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7FC84" w14:textId="311AE814" w:rsidR="00002587" w:rsidRPr="0050554F" w:rsidRDefault="00002587" w:rsidP="003B2763">
      <w:pPr>
        <w:pStyle w:val="BodyText"/>
        <w:rPr>
          <w:b/>
        </w:rPr>
      </w:pPr>
      <w:r w:rsidRPr="0050554F">
        <w:rPr>
          <w:b/>
          <w:noProof/>
        </w:rPr>
        <w:drawing>
          <wp:anchor distT="0" distB="0" distL="114300" distR="114300" simplePos="0" relativeHeight="251659264" behindDoc="0" locked="0" layoutInCell="1" allowOverlap="1" wp14:anchorId="7B8EA3F0" wp14:editId="07A6AE7D">
            <wp:simplePos x="0" y="0"/>
            <wp:positionH relativeFrom="column">
              <wp:posOffset>-1093470</wp:posOffset>
            </wp:positionH>
            <wp:positionV relativeFrom="paragraph">
              <wp:posOffset>-720090</wp:posOffset>
            </wp:positionV>
            <wp:extent cx="7581900" cy="10726159"/>
            <wp:effectExtent l="0" t="0" r="0" b="0"/>
            <wp:wrapNone/>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1900" cy="107261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7BFA5" w14:textId="5B85A514" w:rsidR="00002587" w:rsidRPr="0050554F" w:rsidRDefault="00002587" w:rsidP="003B2763">
      <w:pPr>
        <w:pStyle w:val="BodyText"/>
        <w:rPr>
          <w:b/>
        </w:rPr>
        <w:sectPr w:rsidR="00002587" w:rsidRPr="0050554F" w:rsidSect="00E97572">
          <w:headerReference w:type="even" r:id="rId13"/>
          <w:headerReference w:type="default" r:id="rId14"/>
          <w:footerReference w:type="even" r:id="rId15"/>
          <w:footerReference w:type="default" r:id="rId16"/>
          <w:headerReference w:type="first" r:id="rId17"/>
          <w:footerReference w:type="first" r:id="rId18"/>
          <w:pgSz w:w="11907" w:h="16840" w:code="9"/>
          <w:pgMar w:top="1134" w:right="1701" w:bottom="1134" w:left="1701" w:header="567" w:footer="567" w:gutter="0"/>
          <w:pgNumType w:start="1"/>
          <w:cols w:space="720"/>
          <w:docGrid w:linePitch="299"/>
        </w:sectPr>
      </w:pPr>
      <w:bookmarkStart w:id="0" w:name="_Hlk103543461"/>
      <w:bookmarkEnd w:id="0"/>
    </w:p>
    <w:p w14:paraId="53910B5A" w14:textId="743180B0" w:rsidR="002101D8" w:rsidRPr="0050554F" w:rsidRDefault="002101D8" w:rsidP="002101D8">
      <w:pPr>
        <w:pStyle w:val="Imprint"/>
        <w:spacing w:before="0" w:after="0"/>
        <w:rPr>
          <w:b/>
        </w:rPr>
      </w:pPr>
      <w:r w:rsidRPr="0050554F">
        <w:rPr>
          <w:b/>
        </w:rPr>
        <w:lastRenderedPageBreak/>
        <w:t>Disclaimer</w:t>
      </w:r>
    </w:p>
    <w:p w14:paraId="7CB1CA50" w14:textId="6855BA83" w:rsidR="00600ADF" w:rsidRPr="0050554F" w:rsidRDefault="00600ADF" w:rsidP="00CD6B90">
      <w:pPr>
        <w:pStyle w:val="Imprint"/>
      </w:pPr>
      <w:r w:rsidRPr="0050554F">
        <w:t>The information in this publication is, according to the Ministry for the Environment’s best efforts, accurate at the time of publication. The Ministry will make every reasonable effort to keep it current and accurate. However, users of this publication are advised that:</w:t>
      </w:r>
    </w:p>
    <w:p w14:paraId="07AF0E3F" w14:textId="56C72F79" w:rsidR="00600ADF" w:rsidRPr="0050554F" w:rsidRDefault="00600ADF" w:rsidP="00CD6B90">
      <w:pPr>
        <w:pStyle w:val="Bullet"/>
      </w:pPr>
      <w:r w:rsidRPr="0050554F">
        <w:t xml:space="preserve">The information does not alter the laws of New Zealand, other official guidelines, or requirements. </w:t>
      </w:r>
    </w:p>
    <w:p w14:paraId="76005407" w14:textId="02BC4B1A" w:rsidR="00600ADF" w:rsidRPr="0050554F" w:rsidRDefault="00600ADF" w:rsidP="00CD6B90">
      <w:pPr>
        <w:pStyle w:val="Bullet"/>
      </w:pPr>
      <w:r w:rsidRPr="0050554F">
        <w:t xml:space="preserve">It does not constitute legal advice, and users should take specific advice from qualified professionals before taking any action based on information in this publication. </w:t>
      </w:r>
    </w:p>
    <w:p w14:paraId="4A39B0DC" w14:textId="07532F83" w:rsidR="00600ADF" w:rsidRPr="0050554F" w:rsidRDefault="00600ADF" w:rsidP="00CD6B90">
      <w:pPr>
        <w:pStyle w:val="Bullet"/>
      </w:pPr>
      <w:r w:rsidRPr="0050554F">
        <w:t xml:space="preserve">The Ministry does not accept any responsibility or liability whatsoever whether in contract, tort, equity, or otherwise for any action taken </w:t>
      </w:r>
      <w:proofErr w:type="gramStart"/>
      <w:r w:rsidRPr="0050554F">
        <w:t>as a result of</w:t>
      </w:r>
      <w:proofErr w:type="gramEnd"/>
      <w:r w:rsidRPr="0050554F">
        <w:t xml:space="preserve"> reading, or reliance placed on this publication because of having read any part, or all, of the information in this publication or for any error, or inadequacy, deficiency, flaw in, or omission from the information in this publication. </w:t>
      </w:r>
    </w:p>
    <w:p w14:paraId="7E6D5814" w14:textId="7ED619B2" w:rsidR="002101D8" w:rsidRPr="0050554F" w:rsidRDefault="00600ADF" w:rsidP="00CD6B90">
      <w:pPr>
        <w:pStyle w:val="Bullet"/>
      </w:pPr>
      <w:r w:rsidRPr="0050554F">
        <w:t xml:space="preserve">All references to websites, </w:t>
      </w:r>
      <w:proofErr w:type="gramStart"/>
      <w:r w:rsidRPr="0050554F">
        <w:t>organisations</w:t>
      </w:r>
      <w:proofErr w:type="gramEnd"/>
      <w:r w:rsidRPr="0050554F">
        <w:t xml:space="preserve"> or people not within the Ministry are for convenience only and should not be taken as endorsement of those websites or information contained in those websites nor of organisations or people referred to.</w:t>
      </w:r>
    </w:p>
    <w:p w14:paraId="43D8F60B" w14:textId="77777777" w:rsidR="002101D8" w:rsidRPr="0050554F" w:rsidRDefault="002101D8" w:rsidP="002101D8">
      <w:pPr>
        <w:pStyle w:val="Imprint"/>
      </w:pPr>
    </w:p>
    <w:p w14:paraId="3D1D6366" w14:textId="0348992E" w:rsidR="002101D8" w:rsidRPr="0050554F" w:rsidRDefault="002101D8" w:rsidP="002101D8">
      <w:pPr>
        <w:pStyle w:val="Imprint"/>
      </w:pPr>
      <w:r w:rsidRPr="0050554F">
        <w:t>This document may be cited as: Ministry for the Environment. 2022</w:t>
      </w:r>
      <w:r w:rsidRPr="0050554F">
        <w:rPr>
          <w:i/>
          <w:iCs/>
        </w:rPr>
        <w:t xml:space="preserve">. </w:t>
      </w:r>
      <w:proofErr w:type="spellStart"/>
      <w:r w:rsidRPr="0050554F">
        <w:rPr>
          <w:i/>
          <w:iCs/>
        </w:rPr>
        <w:t>Te</w:t>
      </w:r>
      <w:proofErr w:type="spellEnd"/>
      <w:r w:rsidRPr="0050554F">
        <w:rPr>
          <w:i/>
          <w:iCs/>
        </w:rPr>
        <w:t xml:space="preserve"> </w:t>
      </w:r>
      <w:proofErr w:type="spellStart"/>
      <w:r w:rsidR="008220C5" w:rsidRPr="0050554F">
        <w:rPr>
          <w:i/>
          <w:iCs/>
        </w:rPr>
        <w:t>p</w:t>
      </w:r>
      <w:r w:rsidRPr="0050554F">
        <w:rPr>
          <w:i/>
          <w:iCs/>
        </w:rPr>
        <w:t>ūrongo</w:t>
      </w:r>
      <w:proofErr w:type="spellEnd"/>
      <w:r w:rsidRPr="0050554F">
        <w:rPr>
          <w:i/>
          <w:iCs/>
        </w:rPr>
        <w:t xml:space="preserve"> ā-</w:t>
      </w:r>
      <w:r w:rsidR="008220C5" w:rsidRPr="0050554F">
        <w:rPr>
          <w:i/>
          <w:iCs/>
        </w:rPr>
        <w:t>p</w:t>
      </w:r>
      <w:r w:rsidRPr="0050554F">
        <w:rPr>
          <w:i/>
          <w:iCs/>
        </w:rPr>
        <w:t xml:space="preserve">au </w:t>
      </w:r>
      <w:proofErr w:type="spellStart"/>
      <w:r w:rsidRPr="0050554F">
        <w:rPr>
          <w:i/>
          <w:iCs/>
        </w:rPr>
        <w:t>mō</w:t>
      </w:r>
      <w:proofErr w:type="spellEnd"/>
      <w:r w:rsidRPr="0050554F">
        <w:rPr>
          <w:i/>
          <w:iCs/>
        </w:rPr>
        <w:t xml:space="preserve"> </w:t>
      </w:r>
      <w:proofErr w:type="spellStart"/>
      <w:r w:rsidRPr="0050554F">
        <w:rPr>
          <w:i/>
          <w:iCs/>
        </w:rPr>
        <w:t>te</w:t>
      </w:r>
      <w:proofErr w:type="spellEnd"/>
      <w:r w:rsidR="00CD6B90" w:rsidRPr="0050554F">
        <w:rPr>
          <w:i/>
          <w:iCs/>
        </w:rPr>
        <w:t> </w:t>
      </w:r>
      <w:proofErr w:type="spellStart"/>
      <w:r w:rsidR="008220C5" w:rsidRPr="0050554F">
        <w:rPr>
          <w:i/>
          <w:iCs/>
        </w:rPr>
        <w:t>p</w:t>
      </w:r>
      <w:r w:rsidRPr="0050554F">
        <w:rPr>
          <w:i/>
          <w:iCs/>
        </w:rPr>
        <w:t>ūtea</w:t>
      </w:r>
      <w:proofErr w:type="spellEnd"/>
      <w:r w:rsidRPr="0050554F">
        <w:rPr>
          <w:i/>
          <w:iCs/>
        </w:rPr>
        <w:t xml:space="preserve"> </w:t>
      </w:r>
      <w:proofErr w:type="spellStart"/>
      <w:r w:rsidR="008220C5" w:rsidRPr="0050554F">
        <w:rPr>
          <w:i/>
          <w:iCs/>
        </w:rPr>
        <w:t>w</w:t>
      </w:r>
      <w:r w:rsidRPr="0050554F">
        <w:rPr>
          <w:i/>
          <w:iCs/>
        </w:rPr>
        <w:t>hakamauru</w:t>
      </w:r>
      <w:proofErr w:type="spellEnd"/>
      <w:r w:rsidRPr="0050554F">
        <w:rPr>
          <w:i/>
          <w:iCs/>
        </w:rPr>
        <w:t xml:space="preserve"> </w:t>
      </w:r>
      <w:r w:rsidR="008220C5" w:rsidRPr="0050554F">
        <w:rPr>
          <w:i/>
          <w:iCs/>
        </w:rPr>
        <w:t>p</w:t>
      </w:r>
      <w:r w:rsidRPr="0050554F">
        <w:rPr>
          <w:i/>
          <w:iCs/>
        </w:rPr>
        <w:t xml:space="preserve">ara 2021 | Waste </w:t>
      </w:r>
      <w:r w:rsidR="004F74F1" w:rsidRPr="0050554F">
        <w:rPr>
          <w:i/>
          <w:iCs/>
        </w:rPr>
        <w:t>f</w:t>
      </w:r>
      <w:r w:rsidRPr="0050554F">
        <w:rPr>
          <w:i/>
          <w:iCs/>
        </w:rPr>
        <w:t xml:space="preserve">unds </w:t>
      </w:r>
      <w:r w:rsidR="004F74F1" w:rsidRPr="0050554F">
        <w:rPr>
          <w:i/>
          <w:iCs/>
        </w:rPr>
        <w:t>a</w:t>
      </w:r>
      <w:r w:rsidRPr="0050554F">
        <w:rPr>
          <w:i/>
          <w:iCs/>
        </w:rPr>
        <w:t xml:space="preserve">nnual </w:t>
      </w:r>
      <w:r w:rsidR="004F74F1" w:rsidRPr="0050554F">
        <w:rPr>
          <w:i/>
          <w:iCs/>
        </w:rPr>
        <w:t>r</w:t>
      </w:r>
      <w:r w:rsidRPr="0050554F">
        <w:rPr>
          <w:i/>
          <w:iCs/>
        </w:rPr>
        <w:t>eport</w:t>
      </w:r>
      <w:r w:rsidR="008220C5" w:rsidRPr="0050554F">
        <w:rPr>
          <w:i/>
          <w:iCs/>
        </w:rPr>
        <w:t xml:space="preserve"> 2021</w:t>
      </w:r>
      <w:r w:rsidRPr="0050554F">
        <w:t>. Wellington: Ministry for</w:t>
      </w:r>
      <w:r w:rsidR="00CD6B90" w:rsidRPr="0050554F">
        <w:t> </w:t>
      </w:r>
      <w:r w:rsidRPr="0050554F">
        <w:t>the Environment.</w:t>
      </w:r>
    </w:p>
    <w:p w14:paraId="2B7B0BA9" w14:textId="77777777" w:rsidR="002101D8" w:rsidRPr="0050554F" w:rsidRDefault="002101D8" w:rsidP="002101D8">
      <w:pPr>
        <w:pStyle w:val="Imprint"/>
      </w:pPr>
    </w:p>
    <w:p w14:paraId="07702653" w14:textId="1E12E72D" w:rsidR="002101D8" w:rsidRPr="0050554F" w:rsidRDefault="002101D8" w:rsidP="002101D8">
      <w:pPr>
        <w:pStyle w:val="Imprint"/>
      </w:pPr>
    </w:p>
    <w:p w14:paraId="563B5A46" w14:textId="0F7897D8" w:rsidR="00600ADF" w:rsidRPr="0050554F" w:rsidRDefault="00600ADF" w:rsidP="002101D8">
      <w:pPr>
        <w:pStyle w:val="Imprint"/>
      </w:pPr>
    </w:p>
    <w:p w14:paraId="2065E621" w14:textId="003A3D5C" w:rsidR="009D6514" w:rsidRPr="0050554F" w:rsidRDefault="009D6514" w:rsidP="002101D8">
      <w:pPr>
        <w:pStyle w:val="Imprint"/>
      </w:pPr>
    </w:p>
    <w:p w14:paraId="55509CD5" w14:textId="109D69E1" w:rsidR="009D6514" w:rsidRPr="0050554F" w:rsidRDefault="009D6514" w:rsidP="002101D8">
      <w:pPr>
        <w:pStyle w:val="Imprint"/>
      </w:pPr>
    </w:p>
    <w:p w14:paraId="747B003C" w14:textId="77777777" w:rsidR="002101D8" w:rsidRPr="0050554F" w:rsidRDefault="002101D8" w:rsidP="002101D8">
      <w:pPr>
        <w:pStyle w:val="Imprint"/>
      </w:pPr>
    </w:p>
    <w:p w14:paraId="2DC505F1" w14:textId="0D47918B" w:rsidR="002101D8" w:rsidRPr="0050554F" w:rsidRDefault="002101D8" w:rsidP="002101D8">
      <w:pPr>
        <w:pStyle w:val="Imprint"/>
      </w:pPr>
    </w:p>
    <w:p w14:paraId="4EE30AC7" w14:textId="77777777" w:rsidR="00EC3859" w:rsidRPr="0050554F" w:rsidRDefault="00EC3859" w:rsidP="002101D8">
      <w:pPr>
        <w:pStyle w:val="Imprint"/>
      </w:pPr>
    </w:p>
    <w:p w14:paraId="7A81CA09" w14:textId="32618723" w:rsidR="002101D8" w:rsidRPr="0050554F" w:rsidRDefault="002101D8" w:rsidP="00534D4F">
      <w:pPr>
        <w:pStyle w:val="Imprint"/>
        <w:spacing w:before="240"/>
      </w:pPr>
      <w:r w:rsidRPr="0050554F">
        <w:t xml:space="preserve">Published in </w:t>
      </w:r>
      <w:r w:rsidR="006B22F6">
        <w:t>August</w:t>
      </w:r>
      <w:r w:rsidR="00600ADF" w:rsidRPr="0050554F">
        <w:t xml:space="preserve"> 2022</w:t>
      </w:r>
      <w:r w:rsidRPr="0050554F">
        <w:t xml:space="preserve"> by the</w:t>
      </w:r>
      <w:r w:rsidRPr="0050554F">
        <w:br/>
        <w:t xml:space="preserve">Ministry for the Environment </w:t>
      </w:r>
      <w:r w:rsidRPr="0050554F">
        <w:br/>
      </w:r>
      <w:proofErr w:type="spellStart"/>
      <w:r w:rsidRPr="0050554F">
        <w:t>Manatū</w:t>
      </w:r>
      <w:proofErr w:type="spellEnd"/>
      <w:r w:rsidRPr="0050554F">
        <w:t xml:space="preserve"> </w:t>
      </w:r>
      <w:proofErr w:type="spellStart"/>
      <w:r w:rsidRPr="0050554F">
        <w:t>Mō</w:t>
      </w:r>
      <w:proofErr w:type="spellEnd"/>
      <w:r w:rsidRPr="0050554F">
        <w:t xml:space="preserve"> </w:t>
      </w:r>
      <w:proofErr w:type="spellStart"/>
      <w:r w:rsidRPr="0050554F">
        <w:t>Te</w:t>
      </w:r>
      <w:proofErr w:type="spellEnd"/>
      <w:r w:rsidRPr="0050554F">
        <w:t xml:space="preserve"> </w:t>
      </w:r>
      <w:proofErr w:type="spellStart"/>
      <w:r w:rsidRPr="0050554F">
        <w:t>Taiao</w:t>
      </w:r>
      <w:proofErr w:type="spellEnd"/>
      <w:r w:rsidRPr="0050554F">
        <w:br/>
        <w:t>PO Box 10362, Wellington 6143, New Zealand</w:t>
      </w:r>
    </w:p>
    <w:p w14:paraId="6030B327" w14:textId="76654F36" w:rsidR="002101D8" w:rsidRPr="0050554F" w:rsidRDefault="002101D8" w:rsidP="002101D8">
      <w:pPr>
        <w:pStyle w:val="Imprint"/>
        <w:tabs>
          <w:tab w:val="left" w:pos="720"/>
        </w:tabs>
        <w:ind w:left="720" w:hanging="720"/>
      </w:pPr>
      <w:r w:rsidRPr="0050554F">
        <w:t xml:space="preserve">ISBN: </w:t>
      </w:r>
      <w:r w:rsidR="005F296E" w:rsidRPr="0050554F">
        <w:t>978-1-99-102535-7</w:t>
      </w:r>
    </w:p>
    <w:p w14:paraId="4755D0FC" w14:textId="5BFB3ACB" w:rsidR="002101D8" w:rsidRPr="0050554F" w:rsidRDefault="002101D8" w:rsidP="002101D8">
      <w:pPr>
        <w:pStyle w:val="Imprint"/>
        <w:ind w:left="720" w:hanging="720"/>
      </w:pPr>
      <w:r w:rsidRPr="0050554F">
        <w:t xml:space="preserve">Publication number: </w:t>
      </w:r>
      <w:r w:rsidR="005F296E" w:rsidRPr="0050554F">
        <w:t>ME 1647</w:t>
      </w:r>
    </w:p>
    <w:p w14:paraId="423F2A04" w14:textId="37E893C7" w:rsidR="002101D8" w:rsidRPr="0050554F" w:rsidRDefault="002101D8" w:rsidP="002101D8">
      <w:pPr>
        <w:pStyle w:val="Imprint"/>
        <w:spacing w:after="80"/>
      </w:pPr>
      <w:r w:rsidRPr="0050554F">
        <w:t xml:space="preserve">© Crown copyright New Zealand </w:t>
      </w:r>
      <w:r w:rsidR="00600ADF" w:rsidRPr="0050554F">
        <w:t>2022</w:t>
      </w:r>
    </w:p>
    <w:p w14:paraId="63139E57" w14:textId="77777777" w:rsidR="002D2172" w:rsidRDefault="002101D8" w:rsidP="00CD6B90">
      <w:pPr>
        <w:pStyle w:val="Imprint"/>
        <w:spacing w:before="240" w:after="0"/>
        <w:rPr>
          <w:rStyle w:val="Hyperlink"/>
          <w:color w:val="auto"/>
        </w:rPr>
        <w:sectPr w:rsidR="002D2172" w:rsidSect="00002587">
          <w:footerReference w:type="even" r:id="rId19"/>
          <w:footerReference w:type="default" r:id="rId20"/>
          <w:pgSz w:w="11907" w:h="16840" w:code="9"/>
          <w:pgMar w:top="1134" w:right="1701" w:bottom="1134" w:left="1701" w:header="567" w:footer="567" w:gutter="0"/>
          <w:cols w:space="720"/>
          <w:docGrid w:linePitch="299"/>
        </w:sectPr>
      </w:pPr>
      <w:r w:rsidRPr="0050554F">
        <w:t xml:space="preserve">This document is available on the Ministry for the Environment website: </w:t>
      </w:r>
      <w:hyperlink r:id="rId21" w:history="1">
        <w:r w:rsidRPr="0050554F">
          <w:rPr>
            <w:rStyle w:val="Hyperlink"/>
          </w:rPr>
          <w:t>www.mfe.govt.nz</w:t>
        </w:r>
      </w:hyperlink>
      <w:r w:rsidRPr="0050554F">
        <w:rPr>
          <w:rStyle w:val="Hyperlink"/>
          <w:color w:val="auto"/>
        </w:rPr>
        <w:t>.</w:t>
      </w:r>
    </w:p>
    <w:p w14:paraId="7422BBBD" w14:textId="6293AFF4" w:rsidR="0080531E" w:rsidRPr="0050554F" w:rsidRDefault="0080531E" w:rsidP="00CD6B90">
      <w:pPr>
        <w:pStyle w:val="Heading"/>
      </w:pPr>
      <w:r w:rsidRPr="0050554F">
        <w:lastRenderedPageBreak/>
        <w:t>Contents</w:t>
      </w:r>
    </w:p>
    <w:p w14:paraId="55919FA9" w14:textId="2B0A8886" w:rsidR="00AC211C" w:rsidRDefault="00775F57">
      <w:pPr>
        <w:pStyle w:val="TOC1"/>
        <w:rPr>
          <w:rFonts w:asciiTheme="minorHAnsi" w:hAnsiTheme="minorHAnsi"/>
          <w:noProof/>
        </w:rPr>
      </w:pPr>
      <w:r w:rsidRPr="0050554F">
        <w:rPr>
          <w:color w:val="0092CF"/>
        </w:rPr>
        <w:fldChar w:fldCharType="begin"/>
      </w:r>
      <w:r w:rsidRPr="0050554F">
        <w:rPr>
          <w:color w:val="0092CF"/>
        </w:rPr>
        <w:instrText xml:space="preserve"> TOC \h \z \t "Heading 1,1,Heading 2,2" </w:instrText>
      </w:r>
      <w:r w:rsidRPr="0050554F">
        <w:rPr>
          <w:color w:val="0092CF"/>
        </w:rPr>
        <w:fldChar w:fldCharType="separate"/>
      </w:r>
      <w:hyperlink w:anchor="_Toc112421646" w:history="1">
        <w:r w:rsidR="00AC211C" w:rsidRPr="00C34B12">
          <w:rPr>
            <w:rStyle w:val="Hyperlink"/>
            <w:noProof/>
          </w:rPr>
          <w:t>Waste funds family | Te whānau pūtea whakamauru para</w:t>
        </w:r>
        <w:r w:rsidR="00AC211C">
          <w:rPr>
            <w:noProof/>
            <w:webHidden/>
          </w:rPr>
          <w:tab/>
        </w:r>
        <w:r w:rsidR="00AC211C">
          <w:rPr>
            <w:noProof/>
            <w:webHidden/>
          </w:rPr>
          <w:fldChar w:fldCharType="begin"/>
        </w:r>
        <w:r w:rsidR="00AC211C">
          <w:rPr>
            <w:noProof/>
            <w:webHidden/>
          </w:rPr>
          <w:instrText xml:space="preserve"> PAGEREF _Toc112421646 \h </w:instrText>
        </w:r>
        <w:r w:rsidR="00AC211C">
          <w:rPr>
            <w:noProof/>
            <w:webHidden/>
          </w:rPr>
        </w:r>
        <w:r w:rsidR="00AC211C">
          <w:rPr>
            <w:noProof/>
            <w:webHidden/>
          </w:rPr>
          <w:fldChar w:fldCharType="separate"/>
        </w:r>
        <w:r w:rsidR="00AC211C">
          <w:rPr>
            <w:noProof/>
            <w:webHidden/>
          </w:rPr>
          <w:t>7</w:t>
        </w:r>
        <w:r w:rsidR="00AC211C">
          <w:rPr>
            <w:noProof/>
            <w:webHidden/>
          </w:rPr>
          <w:fldChar w:fldCharType="end"/>
        </w:r>
      </w:hyperlink>
    </w:p>
    <w:p w14:paraId="4EA70211" w14:textId="17DA8341" w:rsidR="00AC211C" w:rsidRDefault="003F7C03">
      <w:pPr>
        <w:pStyle w:val="TOC1"/>
        <w:rPr>
          <w:rFonts w:asciiTheme="minorHAnsi" w:hAnsiTheme="minorHAnsi"/>
          <w:noProof/>
        </w:rPr>
      </w:pPr>
      <w:hyperlink w:anchor="_Toc112421647" w:history="1">
        <w:r w:rsidR="00AC211C" w:rsidRPr="00C34B12">
          <w:rPr>
            <w:rStyle w:val="Hyperlink"/>
            <w:noProof/>
          </w:rPr>
          <w:t>What our funds do | Te whāinga o ā mātou pūtea</w:t>
        </w:r>
        <w:r w:rsidR="00AC211C">
          <w:rPr>
            <w:noProof/>
            <w:webHidden/>
          </w:rPr>
          <w:tab/>
        </w:r>
        <w:r w:rsidR="00AC211C">
          <w:rPr>
            <w:noProof/>
            <w:webHidden/>
          </w:rPr>
          <w:fldChar w:fldCharType="begin"/>
        </w:r>
        <w:r w:rsidR="00AC211C">
          <w:rPr>
            <w:noProof/>
            <w:webHidden/>
          </w:rPr>
          <w:instrText xml:space="preserve"> PAGEREF _Toc112421647 \h </w:instrText>
        </w:r>
        <w:r w:rsidR="00AC211C">
          <w:rPr>
            <w:noProof/>
            <w:webHidden/>
          </w:rPr>
        </w:r>
        <w:r w:rsidR="00AC211C">
          <w:rPr>
            <w:noProof/>
            <w:webHidden/>
          </w:rPr>
          <w:fldChar w:fldCharType="separate"/>
        </w:r>
        <w:r w:rsidR="00AC211C">
          <w:rPr>
            <w:noProof/>
            <w:webHidden/>
          </w:rPr>
          <w:t>9</w:t>
        </w:r>
        <w:r w:rsidR="00AC211C">
          <w:rPr>
            <w:noProof/>
            <w:webHidden/>
          </w:rPr>
          <w:fldChar w:fldCharType="end"/>
        </w:r>
      </w:hyperlink>
    </w:p>
    <w:p w14:paraId="780720B0" w14:textId="30148FAF" w:rsidR="00AC211C" w:rsidRDefault="003F7C03">
      <w:pPr>
        <w:pStyle w:val="TOC1"/>
        <w:rPr>
          <w:rFonts w:asciiTheme="minorHAnsi" w:hAnsiTheme="minorHAnsi"/>
          <w:noProof/>
        </w:rPr>
      </w:pPr>
      <w:hyperlink w:anchor="_Toc112421648" w:history="1">
        <w:r w:rsidR="00AC211C" w:rsidRPr="00C34B12">
          <w:rPr>
            <w:rStyle w:val="Hyperlink"/>
            <w:noProof/>
          </w:rPr>
          <w:t>Highlights of 2021 | Ngā kōrero me miramira</w:t>
        </w:r>
        <w:r w:rsidR="00AC211C">
          <w:rPr>
            <w:noProof/>
            <w:webHidden/>
          </w:rPr>
          <w:tab/>
        </w:r>
        <w:r w:rsidR="00AC211C">
          <w:rPr>
            <w:noProof/>
            <w:webHidden/>
          </w:rPr>
          <w:fldChar w:fldCharType="begin"/>
        </w:r>
        <w:r w:rsidR="00AC211C">
          <w:rPr>
            <w:noProof/>
            <w:webHidden/>
          </w:rPr>
          <w:instrText xml:space="preserve"> PAGEREF _Toc112421648 \h </w:instrText>
        </w:r>
        <w:r w:rsidR="00AC211C">
          <w:rPr>
            <w:noProof/>
            <w:webHidden/>
          </w:rPr>
        </w:r>
        <w:r w:rsidR="00AC211C">
          <w:rPr>
            <w:noProof/>
            <w:webHidden/>
          </w:rPr>
          <w:fldChar w:fldCharType="separate"/>
        </w:r>
        <w:r w:rsidR="00AC211C">
          <w:rPr>
            <w:noProof/>
            <w:webHidden/>
          </w:rPr>
          <w:t>11</w:t>
        </w:r>
        <w:r w:rsidR="00AC211C">
          <w:rPr>
            <w:noProof/>
            <w:webHidden/>
          </w:rPr>
          <w:fldChar w:fldCharType="end"/>
        </w:r>
      </w:hyperlink>
    </w:p>
    <w:p w14:paraId="447DE9F6" w14:textId="6C2675CA" w:rsidR="00AC211C" w:rsidRDefault="003F7C03">
      <w:pPr>
        <w:pStyle w:val="TOC2"/>
        <w:rPr>
          <w:rFonts w:asciiTheme="minorHAnsi" w:hAnsiTheme="minorHAnsi"/>
        </w:rPr>
      </w:pPr>
      <w:hyperlink w:anchor="_Toc112421649" w:history="1">
        <w:r w:rsidR="00AC211C" w:rsidRPr="00C34B12">
          <w:rPr>
            <w:rStyle w:val="Hyperlink"/>
          </w:rPr>
          <w:t>Waste Minimisation Fund | Te P</w:t>
        </w:r>
        <w:r w:rsidR="00AC211C" w:rsidRPr="00C34B12">
          <w:rPr>
            <w:rStyle w:val="Hyperlink"/>
            <w:rFonts w:cs="Calibri"/>
          </w:rPr>
          <w:t>ū</w:t>
        </w:r>
        <w:r w:rsidR="00AC211C" w:rsidRPr="00C34B12">
          <w:rPr>
            <w:rStyle w:val="Hyperlink"/>
          </w:rPr>
          <w:t>tea Whakamauru Para</w:t>
        </w:r>
        <w:r w:rsidR="00AC211C">
          <w:rPr>
            <w:webHidden/>
          </w:rPr>
          <w:tab/>
        </w:r>
        <w:r w:rsidR="00AC211C">
          <w:rPr>
            <w:webHidden/>
          </w:rPr>
          <w:fldChar w:fldCharType="begin"/>
        </w:r>
        <w:r w:rsidR="00AC211C">
          <w:rPr>
            <w:webHidden/>
          </w:rPr>
          <w:instrText xml:space="preserve"> PAGEREF _Toc112421649 \h </w:instrText>
        </w:r>
        <w:r w:rsidR="00AC211C">
          <w:rPr>
            <w:webHidden/>
          </w:rPr>
        </w:r>
        <w:r w:rsidR="00AC211C">
          <w:rPr>
            <w:webHidden/>
          </w:rPr>
          <w:fldChar w:fldCharType="separate"/>
        </w:r>
        <w:r w:rsidR="00AC211C">
          <w:rPr>
            <w:webHidden/>
          </w:rPr>
          <w:t>11</w:t>
        </w:r>
        <w:r w:rsidR="00AC211C">
          <w:rPr>
            <w:webHidden/>
          </w:rPr>
          <w:fldChar w:fldCharType="end"/>
        </w:r>
      </w:hyperlink>
    </w:p>
    <w:p w14:paraId="2D855D1B" w14:textId="01EC1E79" w:rsidR="00AC211C" w:rsidRDefault="003F7C03">
      <w:pPr>
        <w:pStyle w:val="TOC2"/>
        <w:rPr>
          <w:rFonts w:asciiTheme="minorHAnsi" w:hAnsiTheme="minorHAnsi"/>
        </w:rPr>
      </w:pPr>
      <w:hyperlink w:anchor="_Toc112421650" w:history="1">
        <w:r w:rsidR="00AC211C" w:rsidRPr="00C34B12">
          <w:rPr>
            <w:rStyle w:val="Hyperlink"/>
          </w:rPr>
          <w:t>COVID-19 Response and Recovery Fund for Waste and Resource Recovery Initiatives | Te Whakangao Hanganga Para</w:t>
        </w:r>
        <w:r w:rsidR="00AC211C">
          <w:rPr>
            <w:webHidden/>
          </w:rPr>
          <w:tab/>
        </w:r>
        <w:r w:rsidR="00AC211C">
          <w:rPr>
            <w:webHidden/>
          </w:rPr>
          <w:fldChar w:fldCharType="begin"/>
        </w:r>
        <w:r w:rsidR="00AC211C">
          <w:rPr>
            <w:webHidden/>
          </w:rPr>
          <w:instrText xml:space="preserve"> PAGEREF _Toc112421650 \h </w:instrText>
        </w:r>
        <w:r w:rsidR="00AC211C">
          <w:rPr>
            <w:webHidden/>
          </w:rPr>
        </w:r>
        <w:r w:rsidR="00AC211C">
          <w:rPr>
            <w:webHidden/>
          </w:rPr>
          <w:fldChar w:fldCharType="separate"/>
        </w:r>
        <w:r w:rsidR="00AC211C">
          <w:rPr>
            <w:webHidden/>
          </w:rPr>
          <w:t>12</w:t>
        </w:r>
        <w:r w:rsidR="00AC211C">
          <w:rPr>
            <w:webHidden/>
          </w:rPr>
          <w:fldChar w:fldCharType="end"/>
        </w:r>
      </w:hyperlink>
    </w:p>
    <w:p w14:paraId="7051AD5F" w14:textId="6115E60D" w:rsidR="00AC211C" w:rsidRDefault="003F7C03">
      <w:pPr>
        <w:pStyle w:val="TOC2"/>
        <w:rPr>
          <w:rFonts w:asciiTheme="minorHAnsi" w:hAnsiTheme="minorHAnsi"/>
        </w:rPr>
      </w:pPr>
      <w:hyperlink w:anchor="_Toc112421651" w:history="1">
        <w:r w:rsidR="00AC211C" w:rsidRPr="00C34B12">
          <w:rPr>
            <w:rStyle w:val="Hyperlink"/>
          </w:rPr>
          <w:t>Plastics Innovation Fund, a new approach | Te Tahua Pūtea mō te Kirihou Auaha – he ahunga hou</w:t>
        </w:r>
        <w:r w:rsidR="00AC211C">
          <w:rPr>
            <w:webHidden/>
          </w:rPr>
          <w:tab/>
        </w:r>
        <w:r w:rsidR="00AC211C">
          <w:rPr>
            <w:webHidden/>
          </w:rPr>
          <w:fldChar w:fldCharType="begin"/>
        </w:r>
        <w:r w:rsidR="00AC211C">
          <w:rPr>
            <w:webHidden/>
          </w:rPr>
          <w:instrText xml:space="preserve"> PAGEREF _Toc112421651 \h </w:instrText>
        </w:r>
        <w:r w:rsidR="00AC211C">
          <w:rPr>
            <w:webHidden/>
          </w:rPr>
        </w:r>
        <w:r w:rsidR="00AC211C">
          <w:rPr>
            <w:webHidden/>
          </w:rPr>
          <w:fldChar w:fldCharType="separate"/>
        </w:r>
        <w:r w:rsidR="00AC211C">
          <w:rPr>
            <w:webHidden/>
          </w:rPr>
          <w:t>12</w:t>
        </w:r>
        <w:r w:rsidR="00AC211C">
          <w:rPr>
            <w:webHidden/>
          </w:rPr>
          <w:fldChar w:fldCharType="end"/>
        </w:r>
      </w:hyperlink>
    </w:p>
    <w:p w14:paraId="08750A2E" w14:textId="10B25463" w:rsidR="00AC211C" w:rsidRDefault="003F7C03">
      <w:pPr>
        <w:pStyle w:val="TOC1"/>
        <w:rPr>
          <w:rFonts w:asciiTheme="minorHAnsi" w:hAnsiTheme="minorHAnsi"/>
          <w:noProof/>
        </w:rPr>
      </w:pPr>
      <w:hyperlink w:anchor="_Toc112421652" w:history="1">
        <w:r w:rsidR="00AC211C" w:rsidRPr="00C34B12">
          <w:rPr>
            <w:rStyle w:val="Hyperlink"/>
            <w:noProof/>
          </w:rPr>
          <w:t>Key initiatives | Ngā kaupapa matua</w:t>
        </w:r>
        <w:r w:rsidR="00AC211C">
          <w:rPr>
            <w:noProof/>
            <w:webHidden/>
          </w:rPr>
          <w:tab/>
        </w:r>
        <w:r w:rsidR="00AC211C">
          <w:rPr>
            <w:noProof/>
            <w:webHidden/>
          </w:rPr>
          <w:fldChar w:fldCharType="begin"/>
        </w:r>
        <w:r w:rsidR="00AC211C">
          <w:rPr>
            <w:noProof/>
            <w:webHidden/>
          </w:rPr>
          <w:instrText xml:space="preserve"> PAGEREF _Toc112421652 \h </w:instrText>
        </w:r>
        <w:r w:rsidR="00AC211C">
          <w:rPr>
            <w:noProof/>
            <w:webHidden/>
          </w:rPr>
        </w:r>
        <w:r w:rsidR="00AC211C">
          <w:rPr>
            <w:noProof/>
            <w:webHidden/>
          </w:rPr>
          <w:fldChar w:fldCharType="separate"/>
        </w:r>
        <w:r w:rsidR="00AC211C">
          <w:rPr>
            <w:noProof/>
            <w:webHidden/>
          </w:rPr>
          <w:t>14</w:t>
        </w:r>
        <w:r w:rsidR="00AC211C">
          <w:rPr>
            <w:noProof/>
            <w:webHidden/>
          </w:rPr>
          <w:fldChar w:fldCharType="end"/>
        </w:r>
      </w:hyperlink>
    </w:p>
    <w:p w14:paraId="0D143326" w14:textId="174B5941" w:rsidR="00AC211C" w:rsidRDefault="003F7C03">
      <w:pPr>
        <w:pStyle w:val="TOC2"/>
        <w:rPr>
          <w:rFonts w:asciiTheme="minorHAnsi" w:hAnsiTheme="minorHAnsi"/>
        </w:rPr>
      </w:pPr>
      <w:hyperlink w:anchor="_Toc112421653" w:history="1">
        <w:r w:rsidR="00AC211C" w:rsidRPr="00C34B12">
          <w:rPr>
            <w:rStyle w:val="Hyperlink"/>
          </w:rPr>
          <w:t>Alignment with other work at the Ministry | Te rere ngātahi me ērā atu mahi a te Manatū</w:t>
        </w:r>
        <w:r w:rsidR="00AC211C">
          <w:rPr>
            <w:webHidden/>
          </w:rPr>
          <w:tab/>
        </w:r>
        <w:r w:rsidR="00AC211C">
          <w:rPr>
            <w:webHidden/>
          </w:rPr>
          <w:fldChar w:fldCharType="begin"/>
        </w:r>
        <w:r w:rsidR="00AC211C">
          <w:rPr>
            <w:webHidden/>
          </w:rPr>
          <w:instrText xml:space="preserve"> PAGEREF _Toc112421653 \h </w:instrText>
        </w:r>
        <w:r w:rsidR="00AC211C">
          <w:rPr>
            <w:webHidden/>
          </w:rPr>
        </w:r>
        <w:r w:rsidR="00AC211C">
          <w:rPr>
            <w:webHidden/>
          </w:rPr>
          <w:fldChar w:fldCharType="separate"/>
        </w:r>
        <w:r w:rsidR="00AC211C">
          <w:rPr>
            <w:webHidden/>
          </w:rPr>
          <w:t>14</w:t>
        </w:r>
        <w:r w:rsidR="00AC211C">
          <w:rPr>
            <w:webHidden/>
          </w:rPr>
          <w:fldChar w:fldCharType="end"/>
        </w:r>
      </w:hyperlink>
    </w:p>
    <w:p w14:paraId="5AFAE144" w14:textId="660281CD" w:rsidR="00AC211C" w:rsidRDefault="003F7C03">
      <w:pPr>
        <w:pStyle w:val="TOC2"/>
        <w:rPr>
          <w:rFonts w:asciiTheme="minorHAnsi" w:hAnsiTheme="minorHAnsi"/>
        </w:rPr>
      </w:pPr>
      <w:hyperlink w:anchor="_Toc112421654" w:history="1">
        <w:r w:rsidR="00AC211C" w:rsidRPr="00C34B12">
          <w:rPr>
            <w:rStyle w:val="Hyperlink"/>
          </w:rPr>
          <w:t>Improving Māori participation | Kia kaha ake te whai wāhi mai a ngāi Māori</w:t>
        </w:r>
        <w:r w:rsidR="00AC211C">
          <w:rPr>
            <w:webHidden/>
          </w:rPr>
          <w:tab/>
        </w:r>
        <w:r w:rsidR="00AC211C">
          <w:rPr>
            <w:webHidden/>
          </w:rPr>
          <w:fldChar w:fldCharType="begin"/>
        </w:r>
        <w:r w:rsidR="00AC211C">
          <w:rPr>
            <w:webHidden/>
          </w:rPr>
          <w:instrText xml:space="preserve"> PAGEREF _Toc112421654 \h </w:instrText>
        </w:r>
        <w:r w:rsidR="00AC211C">
          <w:rPr>
            <w:webHidden/>
          </w:rPr>
        </w:r>
        <w:r w:rsidR="00AC211C">
          <w:rPr>
            <w:webHidden/>
          </w:rPr>
          <w:fldChar w:fldCharType="separate"/>
        </w:r>
        <w:r w:rsidR="00AC211C">
          <w:rPr>
            <w:webHidden/>
          </w:rPr>
          <w:t>15</w:t>
        </w:r>
        <w:r w:rsidR="00AC211C">
          <w:rPr>
            <w:webHidden/>
          </w:rPr>
          <w:fldChar w:fldCharType="end"/>
        </w:r>
      </w:hyperlink>
    </w:p>
    <w:p w14:paraId="65A0CAD6" w14:textId="23022B28" w:rsidR="00AC211C" w:rsidRDefault="003F7C03">
      <w:pPr>
        <w:pStyle w:val="TOC2"/>
        <w:rPr>
          <w:rFonts w:asciiTheme="minorHAnsi" w:hAnsiTheme="minorHAnsi"/>
        </w:rPr>
      </w:pPr>
      <w:hyperlink w:anchor="_Toc112421655" w:history="1">
        <w:r w:rsidR="00AC211C" w:rsidRPr="00C34B12">
          <w:rPr>
            <w:rStyle w:val="Hyperlink"/>
          </w:rPr>
          <w:t>Processes | Ngā tukanga</w:t>
        </w:r>
        <w:r w:rsidR="00AC211C">
          <w:rPr>
            <w:webHidden/>
          </w:rPr>
          <w:tab/>
        </w:r>
        <w:r w:rsidR="00AC211C">
          <w:rPr>
            <w:webHidden/>
          </w:rPr>
          <w:fldChar w:fldCharType="begin"/>
        </w:r>
        <w:r w:rsidR="00AC211C">
          <w:rPr>
            <w:webHidden/>
          </w:rPr>
          <w:instrText xml:space="preserve"> PAGEREF _Toc112421655 \h </w:instrText>
        </w:r>
        <w:r w:rsidR="00AC211C">
          <w:rPr>
            <w:webHidden/>
          </w:rPr>
        </w:r>
        <w:r w:rsidR="00AC211C">
          <w:rPr>
            <w:webHidden/>
          </w:rPr>
          <w:fldChar w:fldCharType="separate"/>
        </w:r>
        <w:r w:rsidR="00AC211C">
          <w:rPr>
            <w:webHidden/>
          </w:rPr>
          <w:t>17</w:t>
        </w:r>
        <w:r w:rsidR="00AC211C">
          <w:rPr>
            <w:webHidden/>
          </w:rPr>
          <w:fldChar w:fldCharType="end"/>
        </w:r>
      </w:hyperlink>
    </w:p>
    <w:p w14:paraId="64926B7A" w14:textId="0F40782B" w:rsidR="00AC211C" w:rsidRDefault="003F7C03">
      <w:pPr>
        <w:pStyle w:val="TOC2"/>
        <w:rPr>
          <w:rFonts w:asciiTheme="minorHAnsi" w:hAnsiTheme="minorHAnsi"/>
        </w:rPr>
      </w:pPr>
      <w:hyperlink w:anchor="_Toc112421656" w:history="1">
        <w:r w:rsidR="00AC211C" w:rsidRPr="00C34B12">
          <w:rPr>
            <w:rStyle w:val="Hyperlink"/>
          </w:rPr>
          <w:t>Engagement | Te whiri taura tangata</w:t>
        </w:r>
        <w:r w:rsidR="00AC211C">
          <w:rPr>
            <w:webHidden/>
          </w:rPr>
          <w:tab/>
        </w:r>
        <w:r w:rsidR="00AC211C">
          <w:rPr>
            <w:webHidden/>
          </w:rPr>
          <w:fldChar w:fldCharType="begin"/>
        </w:r>
        <w:r w:rsidR="00AC211C">
          <w:rPr>
            <w:webHidden/>
          </w:rPr>
          <w:instrText xml:space="preserve"> PAGEREF _Toc112421656 \h </w:instrText>
        </w:r>
        <w:r w:rsidR="00AC211C">
          <w:rPr>
            <w:webHidden/>
          </w:rPr>
        </w:r>
        <w:r w:rsidR="00AC211C">
          <w:rPr>
            <w:webHidden/>
          </w:rPr>
          <w:fldChar w:fldCharType="separate"/>
        </w:r>
        <w:r w:rsidR="00AC211C">
          <w:rPr>
            <w:webHidden/>
          </w:rPr>
          <w:t>17</w:t>
        </w:r>
        <w:r w:rsidR="00AC211C">
          <w:rPr>
            <w:webHidden/>
          </w:rPr>
          <w:fldChar w:fldCharType="end"/>
        </w:r>
      </w:hyperlink>
    </w:p>
    <w:p w14:paraId="60320B33" w14:textId="1CD6BB5E" w:rsidR="00AC211C" w:rsidRDefault="003F7C03">
      <w:pPr>
        <w:pStyle w:val="TOC1"/>
        <w:rPr>
          <w:rFonts w:asciiTheme="minorHAnsi" w:hAnsiTheme="minorHAnsi"/>
          <w:noProof/>
        </w:rPr>
      </w:pPr>
      <w:hyperlink w:anchor="_Toc112421657" w:history="1">
        <w:r w:rsidR="00AC211C" w:rsidRPr="00C34B12">
          <w:rPr>
            <w:rStyle w:val="Hyperlink"/>
            <w:noProof/>
          </w:rPr>
          <w:t>The year in numbers | Ngā raraunga o te tau</w:t>
        </w:r>
        <w:r w:rsidR="00AC211C">
          <w:rPr>
            <w:noProof/>
            <w:webHidden/>
          </w:rPr>
          <w:tab/>
        </w:r>
        <w:r w:rsidR="00AC211C">
          <w:rPr>
            <w:noProof/>
            <w:webHidden/>
          </w:rPr>
          <w:fldChar w:fldCharType="begin"/>
        </w:r>
        <w:r w:rsidR="00AC211C">
          <w:rPr>
            <w:noProof/>
            <w:webHidden/>
          </w:rPr>
          <w:instrText xml:space="preserve"> PAGEREF _Toc112421657 \h </w:instrText>
        </w:r>
        <w:r w:rsidR="00AC211C">
          <w:rPr>
            <w:noProof/>
            <w:webHidden/>
          </w:rPr>
        </w:r>
        <w:r w:rsidR="00AC211C">
          <w:rPr>
            <w:noProof/>
            <w:webHidden/>
          </w:rPr>
          <w:fldChar w:fldCharType="separate"/>
        </w:r>
        <w:r w:rsidR="00AC211C">
          <w:rPr>
            <w:noProof/>
            <w:webHidden/>
          </w:rPr>
          <w:t>18</w:t>
        </w:r>
        <w:r w:rsidR="00AC211C">
          <w:rPr>
            <w:noProof/>
            <w:webHidden/>
          </w:rPr>
          <w:fldChar w:fldCharType="end"/>
        </w:r>
      </w:hyperlink>
    </w:p>
    <w:p w14:paraId="7AE4823C" w14:textId="5E586AC1" w:rsidR="00AC211C" w:rsidRDefault="003F7C03">
      <w:pPr>
        <w:pStyle w:val="TOC2"/>
        <w:rPr>
          <w:rFonts w:asciiTheme="minorHAnsi" w:hAnsiTheme="minorHAnsi"/>
        </w:rPr>
      </w:pPr>
      <w:hyperlink w:anchor="_Toc112421658" w:history="1">
        <w:r w:rsidR="00AC211C" w:rsidRPr="00C34B12">
          <w:rPr>
            <w:rStyle w:val="Hyperlink"/>
          </w:rPr>
          <w:t>A busy year in waste investments | He tau toritori mō ngā haumitanga whakahaere para</w:t>
        </w:r>
        <w:r w:rsidR="00AC211C">
          <w:rPr>
            <w:webHidden/>
          </w:rPr>
          <w:tab/>
        </w:r>
        <w:r w:rsidR="00AC211C">
          <w:rPr>
            <w:webHidden/>
          </w:rPr>
          <w:fldChar w:fldCharType="begin"/>
        </w:r>
        <w:r w:rsidR="00AC211C">
          <w:rPr>
            <w:webHidden/>
          </w:rPr>
          <w:instrText xml:space="preserve"> PAGEREF _Toc112421658 \h </w:instrText>
        </w:r>
        <w:r w:rsidR="00AC211C">
          <w:rPr>
            <w:webHidden/>
          </w:rPr>
        </w:r>
        <w:r w:rsidR="00AC211C">
          <w:rPr>
            <w:webHidden/>
          </w:rPr>
          <w:fldChar w:fldCharType="separate"/>
        </w:r>
        <w:r w:rsidR="00AC211C">
          <w:rPr>
            <w:webHidden/>
          </w:rPr>
          <w:t>18</w:t>
        </w:r>
        <w:r w:rsidR="00AC211C">
          <w:rPr>
            <w:webHidden/>
          </w:rPr>
          <w:fldChar w:fldCharType="end"/>
        </w:r>
      </w:hyperlink>
    </w:p>
    <w:p w14:paraId="2B65286A" w14:textId="090500EA" w:rsidR="00AC211C" w:rsidRDefault="003F7C03">
      <w:pPr>
        <w:pStyle w:val="TOC2"/>
        <w:rPr>
          <w:rFonts w:asciiTheme="minorHAnsi" w:hAnsiTheme="minorHAnsi"/>
        </w:rPr>
      </w:pPr>
      <w:hyperlink w:anchor="_Toc112421659" w:history="1">
        <w:r w:rsidR="00AC211C" w:rsidRPr="00C34B12">
          <w:rPr>
            <w:rStyle w:val="Hyperlink"/>
          </w:rPr>
          <w:t>Focus on WMF| Te arotahi ki WMF</w:t>
        </w:r>
        <w:r w:rsidR="00AC211C">
          <w:rPr>
            <w:webHidden/>
          </w:rPr>
          <w:tab/>
        </w:r>
        <w:r w:rsidR="00AC211C">
          <w:rPr>
            <w:webHidden/>
          </w:rPr>
          <w:fldChar w:fldCharType="begin"/>
        </w:r>
        <w:r w:rsidR="00AC211C">
          <w:rPr>
            <w:webHidden/>
          </w:rPr>
          <w:instrText xml:space="preserve"> PAGEREF _Toc112421659 \h </w:instrText>
        </w:r>
        <w:r w:rsidR="00AC211C">
          <w:rPr>
            <w:webHidden/>
          </w:rPr>
        </w:r>
        <w:r w:rsidR="00AC211C">
          <w:rPr>
            <w:webHidden/>
          </w:rPr>
          <w:fldChar w:fldCharType="separate"/>
        </w:r>
        <w:r w:rsidR="00AC211C">
          <w:rPr>
            <w:webHidden/>
          </w:rPr>
          <w:t>18</w:t>
        </w:r>
        <w:r w:rsidR="00AC211C">
          <w:rPr>
            <w:webHidden/>
          </w:rPr>
          <w:fldChar w:fldCharType="end"/>
        </w:r>
      </w:hyperlink>
    </w:p>
    <w:p w14:paraId="62CC44A5" w14:textId="13752608" w:rsidR="00AC211C" w:rsidRDefault="003F7C03">
      <w:pPr>
        <w:pStyle w:val="TOC2"/>
        <w:rPr>
          <w:rFonts w:asciiTheme="minorHAnsi" w:hAnsiTheme="minorHAnsi"/>
        </w:rPr>
      </w:pPr>
      <w:hyperlink w:anchor="_Toc112421660" w:history="1">
        <w:r w:rsidR="00AC211C" w:rsidRPr="00C34B12">
          <w:rPr>
            <w:rStyle w:val="Hyperlink"/>
          </w:rPr>
          <w:t>A healthy appetite | Te kaha hiahia ki te pūtea</w:t>
        </w:r>
        <w:r w:rsidR="00AC211C">
          <w:rPr>
            <w:webHidden/>
          </w:rPr>
          <w:tab/>
        </w:r>
        <w:r w:rsidR="00AC211C">
          <w:rPr>
            <w:webHidden/>
          </w:rPr>
          <w:fldChar w:fldCharType="begin"/>
        </w:r>
        <w:r w:rsidR="00AC211C">
          <w:rPr>
            <w:webHidden/>
          </w:rPr>
          <w:instrText xml:space="preserve"> PAGEREF _Toc112421660 \h </w:instrText>
        </w:r>
        <w:r w:rsidR="00AC211C">
          <w:rPr>
            <w:webHidden/>
          </w:rPr>
        </w:r>
        <w:r w:rsidR="00AC211C">
          <w:rPr>
            <w:webHidden/>
          </w:rPr>
          <w:fldChar w:fldCharType="separate"/>
        </w:r>
        <w:r w:rsidR="00AC211C">
          <w:rPr>
            <w:webHidden/>
          </w:rPr>
          <w:t>19</w:t>
        </w:r>
        <w:r w:rsidR="00AC211C">
          <w:rPr>
            <w:webHidden/>
          </w:rPr>
          <w:fldChar w:fldCharType="end"/>
        </w:r>
      </w:hyperlink>
    </w:p>
    <w:p w14:paraId="51725B7C" w14:textId="6FBF1D9D" w:rsidR="00AC211C" w:rsidRDefault="003F7C03">
      <w:pPr>
        <w:pStyle w:val="TOC2"/>
        <w:rPr>
          <w:rFonts w:asciiTheme="minorHAnsi" w:hAnsiTheme="minorHAnsi"/>
        </w:rPr>
      </w:pPr>
      <w:hyperlink w:anchor="_Toc112421661" w:history="1">
        <w:r w:rsidR="00AC211C" w:rsidRPr="00C34B12">
          <w:rPr>
            <w:rStyle w:val="Hyperlink"/>
          </w:rPr>
          <w:t>New projects started | Kua tīmataria ētahi kaupapa hou</w:t>
        </w:r>
        <w:r w:rsidR="00AC211C">
          <w:rPr>
            <w:webHidden/>
          </w:rPr>
          <w:tab/>
        </w:r>
        <w:r w:rsidR="00AC211C">
          <w:rPr>
            <w:webHidden/>
          </w:rPr>
          <w:fldChar w:fldCharType="begin"/>
        </w:r>
        <w:r w:rsidR="00AC211C">
          <w:rPr>
            <w:webHidden/>
          </w:rPr>
          <w:instrText xml:space="preserve"> PAGEREF _Toc112421661 \h </w:instrText>
        </w:r>
        <w:r w:rsidR="00AC211C">
          <w:rPr>
            <w:webHidden/>
          </w:rPr>
        </w:r>
        <w:r w:rsidR="00AC211C">
          <w:rPr>
            <w:webHidden/>
          </w:rPr>
          <w:fldChar w:fldCharType="separate"/>
        </w:r>
        <w:r w:rsidR="00AC211C">
          <w:rPr>
            <w:webHidden/>
          </w:rPr>
          <w:t>21</w:t>
        </w:r>
        <w:r w:rsidR="00AC211C">
          <w:rPr>
            <w:webHidden/>
          </w:rPr>
          <w:fldChar w:fldCharType="end"/>
        </w:r>
      </w:hyperlink>
    </w:p>
    <w:p w14:paraId="2B2C9351" w14:textId="0EE7349C" w:rsidR="00AC211C" w:rsidRDefault="003F7C03">
      <w:pPr>
        <w:pStyle w:val="TOC2"/>
        <w:rPr>
          <w:rFonts w:asciiTheme="minorHAnsi" w:hAnsiTheme="minorHAnsi"/>
        </w:rPr>
      </w:pPr>
      <w:hyperlink w:anchor="_Toc112421662" w:history="1">
        <w:r w:rsidR="00AC211C" w:rsidRPr="00C34B12">
          <w:rPr>
            <w:rStyle w:val="Hyperlink"/>
          </w:rPr>
          <w:t>Over a decade of WMF investment | Ngā haumitanga WMF mō neke atu i te tekau tau</w:t>
        </w:r>
        <w:r w:rsidR="00AC211C">
          <w:rPr>
            <w:webHidden/>
          </w:rPr>
          <w:tab/>
        </w:r>
        <w:r w:rsidR="00AC211C">
          <w:rPr>
            <w:webHidden/>
          </w:rPr>
          <w:fldChar w:fldCharType="begin"/>
        </w:r>
        <w:r w:rsidR="00AC211C">
          <w:rPr>
            <w:webHidden/>
          </w:rPr>
          <w:instrText xml:space="preserve"> PAGEREF _Toc112421662 \h </w:instrText>
        </w:r>
        <w:r w:rsidR="00AC211C">
          <w:rPr>
            <w:webHidden/>
          </w:rPr>
        </w:r>
        <w:r w:rsidR="00AC211C">
          <w:rPr>
            <w:webHidden/>
          </w:rPr>
          <w:fldChar w:fldCharType="separate"/>
        </w:r>
        <w:r w:rsidR="00AC211C">
          <w:rPr>
            <w:webHidden/>
          </w:rPr>
          <w:t>21</w:t>
        </w:r>
        <w:r w:rsidR="00AC211C">
          <w:rPr>
            <w:webHidden/>
          </w:rPr>
          <w:fldChar w:fldCharType="end"/>
        </w:r>
      </w:hyperlink>
    </w:p>
    <w:p w14:paraId="07157B71" w14:textId="681C5A26" w:rsidR="0080531E" w:rsidRPr="0050554F" w:rsidRDefault="00775F57" w:rsidP="007310EF">
      <w:pPr>
        <w:pStyle w:val="Glossary"/>
        <w:tabs>
          <w:tab w:val="right" w:pos="10206"/>
        </w:tabs>
        <w:ind w:right="-143"/>
      </w:pPr>
      <w:r w:rsidRPr="0050554F">
        <w:rPr>
          <w:color w:val="0092CF"/>
        </w:rPr>
        <w:fldChar w:fldCharType="end"/>
      </w:r>
    </w:p>
    <w:p w14:paraId="5E2D4D08" w14:textId="77777777" w:rsidR="00796A6F" w:rsidRPr="0050554F" w:rsidRDefault="00796A6F" w:rsidP="00837CB1">
      <w:pPr>
        <w:pStyle w:val="BodyText"/>
      </w:pPr>
      <w:r w:rsidRPr="0050554F">
        <w:br w:type="page"/>
      </w:r>
    </w:p>
    <w:p w14:paraId="0AF1017A" w14:textId="77777777" w:rsidR="00532334" w:rsidRPr="0050554F" w:rsidRDefault="00532334" w:rsidP="00CD6B90">
      <w:pPr>
        <w:pStyle w:val="Heading"/>
      </w:pPr>
      <w:r w:rsidRPr="0050554F">
        <w:lastRenderedPageBreak/>
        <w:t>Tables</w:t>
      </w:r>
    </w:p>
    <w:p w14:paraId="64CCBCA1" w14:textId="5F3D7BC6" w:rsidR="00AC211C" w:rsidRDefault="0039545B">
      <w:pPr>
        <w:pStyle w:val="TableofFigures"/>
        <w:rPr>
          <w:rFonts w:asciiTheme="minorHAnsi" w:eastAsiaTheme="minorEastAsia" w:hAnsiTheme="minorHAnsi" w:cstheme="minorBidi"/>
          <w:noProof/>
          <w:sz w:val="22"/>
        </w:rPr>
      </w:pPr>
      <w:r w:rsidRPr="00FC59DA">
        <w:rPr>
          <w:b/>
          <w:bCs/>
          <w:sz w:val="22"/>
        </w:rPr>
        <w:fldChar w:fldCharType="begin"/>
      </w:r>
      <w:r w:rsidRPr="00FC59DA">
        <w:rPr>
          <w:b/>
          <w:bCs/>
          <w:sz w:val="22"/>
        </w:rPr>
        <w:instrText xml:space="preserve"> TOC \h \z \t "Table heading" \c </w:instrText>
      </w:r>
      <w:r w:rsidRPr="00FC59DA">
        <w:rPr>
          <w:b/>
          <w:bCs/>
          <w:sz w:val="22"/>
        </w:rPr>
        <w:fldChar w:fldCharType="separate"/>
      </w:r>
      <w:hyperlink w:anchor="_Toc112421644" w:history="1">
        <w:r w:rsidR="00AC211C" w:rsidRPr="00247279">
          <w:rPr>
            <w:rStyle w:val="Hyperlink"/>
            <w:noProof/>
          </w:rPr>
          <w:t>Table 1:</w:t>
        </w:r>
        <w:r w:rsidR="00AC211C">
          <w:rPr>
            <w:rFonts w:asciiTheme="minorHAnsi" w:eastAsiaTheme="minorEastAsia" w:hAnsiTheme="minorHAnsi" w:cstheme="minorBidi"/>
            <w:noProof/>
            <w:sz w:val="22"/>
          </w:rPr>
          <w:tab/>
        </w:r>
        <w:r w:rsidR="00AC211C" w:rsidRPr="00247279">
          <w:rPr>
            <w:rStyle w:val="Hyperlink"/>
            <w:noProof/>
          </w:rPr>
          <w:t>Purposes of waste funds</w:t>
        </w:r>
        <w:r w:rsidR="00AC211C">
          <w:rPr>
            <w:noProof/>
            <w:webHidden/>
          </w:rPr>
          <w:tab/>
        </w:r>
        <w:r w:rsidR="00AC211C">
          <w:rPr>
            <w:noProof/>
            <w:webHidden/>
          </w:rPr>
          <w:fldChar w:fldCharType="begin"/>
        </w:r>
        <w:r w:rsidR="00AC211C">
          <w:rPr>
            <w:noProof/>
            <w:webHidden/>
          </w:rPr>
          <w:instrText xml:space="preserve"> PAGEREF _Toc112421644 \h </w:instrText>
        </w:r>
        <w:r w:rsidR="00AC211C">
          <w:rPr>
            <w:noProof/>
            <w:webHidden/>
          </w:rPr>
        </w:r>
        <w:r w:rsidR="00AC211C">
          <w:rPr>
            <w:noProof/>
            <w:webHidden/>
          </w:rPr>
          <w:fldChar w:fldCharType="separate"/>
        </w:r>
        <w:r w:rsidR="00AC211C">
          <w:rPr>
            <w:noProof/>
            <w:webHidden/>
          </w:rPr>
          <w:t>9</w:t>
        </w:r>
        <w:r w:rsidR="00AC211C">
          <w:rPr>
            <w:noProof/>
            <w:webHidden/>
          </w:rPr>
          <w:fldChar w:fldCharType="end"/>
        </w:r>
      </w:hyperlink>
    </w:p>
    <w:p w14:paraId="3B253437" w14:textId="1D6D4A87" w:rsidR="0039545B" w:rsidRPr="002F3889" w:rsidRDefault="0039545B" w:rsidP="002D2172">
      <w:pPr>
        <w:pStyle w:val="TableofFigures"/>
        <w:rPr>
          <w:sz w:val="22"/>
        </w:rPr>
      </w:pPr>
      <w:r w:rsidRPr="00FC59DA">
        <w:rPr>
          <w:sz w:val="22"/>
        </w:rPr>
        <w:fldChar w:fldCharType="end"/>
      </w:r>
    </w:p>
    <w:p w14:paraId="4341A258" w14:textId="77777777" w:rsidR="0039545B" w:rsidRPr="002F3889" w:rsidRDefault="0039545B" w:rsidP="0039545B">
      <w:pPr>
        <w:rPr>
          <w:sz w:val="22"/>
        </w:rPr>
      </w:pPr>
    </w:p>
    <w:p w14:paraId="70308E9B" w14:textId="77777777" w:rsidR="0039545B" w:rsidRPr="0050554F" w:rsidRDefault="0039545B" w:rsidP="0039545B"/>
    <w:p w14:paraId="353D6CFB" w14:textId="77777777" w:rsidR="0039545B" w:rsidRPr="0050554F" w:rsidRDefault="0039545B" w:rsidP="0039545B"/>
    <w:p w14:paraId="32A12EC2" w14:textId="77777777" w:rsidR="0039545B" w:rsidRPr="0050554F" w:rsidRDefault="0039545B" w:rsidP="0039545B"/>
    <w:p w14:paraId="12B175C5" w14:textId="77777777" w:rsidR="00AC211C" w:rsidRDefault="00B51610" w:rsidP="00CD6B90">
      <w:pPr>
        <w:pStyle w:val="Heading"/>
        <w:rPr>
          <w:noProof/>
        </w:rPr>
      </w:pPr>
      <w:r w:rsidRPr="0050554F">
        <w:t>Figur</w:t>
      </w:r>
      <w:r w:rsidR="00AD2F8D">
        <w:t>es</w:t>
      </w:r>
      <w:r w:rsidR="00AD2F8D">
        <w:fldChar w:fldCharType="begin"/>
      </w:r>
      <w:r w:rsidR="00AD2F8D">
        <w:instrText xml:space="preserve"> TOC \h \z \c "Figure" </w:instrText>
      </w:r>
      <w:r w:rsidR="00AD2F8D">
        <w:fldChar w:fldCharType="separate"/>
      </w:r>
    </w:p>
    <w:p w14:paraId="3CFFC2F6" w14:textId="41081580" w:rsidR="00AC211C" w:rsidRDefault="003F7C03">
      <w:pPr>
        <w:pStyle w:val="TableofFigures"/>
        <w:rPr>
          <w:rFonts w:asciiTheme="minorHAnsi" w:eastAsiaTheme="minorEastAsia" w:hAnsiTheme="minorHAnsi" w:cstheme="minorBidi"/>
          <w:noProof/>
          <w:sz w:val="22"/>
        </w:rPr>
      </w:pPr>
      <w:hyperlink w:anchor="_Toc112421633" w:history="1">
        <w:r w:rsidR="00AC211C" w:rsidRPr="00A974FA">
          <w:rPr>
            <w:rStyle w:val="Hyperlink"/>
            <w:noProof/>
          </w:rPr>
          <w:t xml:space="preserve">Figure 1: </w:t>
        </w:r>
        <w:r w:rsidR="00AC211C">
          <w:rPr>
            <w:rFonts w:asciiTheme="minorHAnsi" w:eastAsiaTheme="minorEastAsia" w:hAnsiTheme="minorHAnsi" w:cstheme="minorBidi"/>
            <w:noProof/>
            <w:sz w:val="22"/>
          </w:rPr>
          <w:tab/>
        </w:r>
        <w:r w:rsidR="00AC211C" w:rsidRPr="00A974FA">
          <w:rPr>
            <w:rStyle w:val="Hyperlink"/>
            <w:noProof/>
          </w:rPr>
          <w:t xml:space="preserve"> Whakataukī</w:t>
        </w:r>
        <w:r w:rsidR="00AC211C">
          <w:rPr>
            <w:noProof/>
            <w:webHidden/>
          </w:rPr>
          <w:tab/>
        </w:r>
        <w:r w:rsidR="00AC211C">
          <w:rPr>
            <w:noProof/>
            <w:webHidden/>
          </w:rPr>
          <w:fldChar w:fldCharType="begin"/>
        </w:r>
        <w:r w:rsidR="00AC211C">
          <w:rPr>
            <w:noProof/>
            <w:webHidden/>
          </w:rPr>
          <w:instrText xml:space="preserve"> PAGEREF _Toc112421633 \h </w:instrText>
        </w:r>
        <w:r w:rsidR="00AC211C">
          <w:rPr>
            <w:noProof/>
            <w:webHidden/>
          </w:rPr>
        </w:r>
        <w:r w:rsidR="00AC211C">
          <w:rPr>
            <w:noProof/>
            <w:webHidden/>
          </w:rPr>
          <w:fldChar w:fldCharType="separate"/>
        </w:r>
        <w:r w:rsidR="00AC211C">
          <w:rPr>
            <w:noProof/>
            <w:webHidden/>
          </w:rPr>
          <w:t>6</w:t>
        </w:r>
        <w:r w:rsidR="00AC211C">
          <w:rPr>
            <w:noProof/>
            <w:webHidden/>
          </w:rPr>
          <w:fldChar w:fldCharType="end"/>
        </w:r>
      </w:hyperlink>
    </w:p>
    <w:p w14:paraId="3AE71A47" w14:textId="69B40D8F" w:rsidR="00AC211C" w:rsidRDefault="003F7C03">
      <w:pPr>
        <w:pStyle w:val="TableofFigures"/>
        <w:rPr>
          <w:rFonts w:asciiTheme="minorHAnsi" w:eastAsiaTheme="minorEastAsia" w:hAnsiTheme="minorHAnsi" w:cstheme="minorBidi"/>
          <w:noProof/>
          <w:sz w:val="22"/>
        </w:rPr>
      </w:pPr>
      <w:hyperlink w:anchor="_Toc112421634" w:history="1">
        <w:r w:rsidR="00AC211C" w:rsidRPr="00A974FA">
          <w:rPr>
            <w:rStyle w:val="Hyperlink"/>
            <w:noProof/>
          </w:rPr>
          <w:t>Figure 2:      Linear and circular economy</w:t>
        </w:r>
        <w:r w:rsidR="00AC211C">
          <w:rPr>
            <w:noProof/>
            <w:webHidden/>
          </w:rPr>
          <w:tab/>
        </w:r>
        <w:r w:rsidR="00AC211C">
          <w:rPr>
            <w:noProof/>
            <w:webHidden/>
          </w:rPr>
          <w:fldChar w:fldCharType="begin"/>
        </w:r>
        <w:r w:rsidR="00AC211C">
          <w:rPr>
            <w:noProof/>
            <w:webHidden/>
          </w:rPr>
          <w:instrText xml:space="preserve"> PAGEREF _Toc112421634 \h </w:instrText>
        </w:r>
        <w:r w:rsidR="00AC211C">
          <w:rPr>
            <w:noProof/>
            <w:webHidden/>
          </w:rPr>
        </w:r>
        <w:r w:rsidR="00AC211C">
          <w:rPr>
            <w:noProof/>
            <w:webHidden/>
          </w:rPr>
          <w:fldChar w:fldCharType="separate"/>
        </w:r>
        <w:r w:rsidR="00AC211C">
          <w:rPr>
            <w:noProof/>
            <w:webHidden/>
          </w:rPr>
          <w:t>10</w:t>
        </w:r>
        <w:r w:rsidR="00AC211C">
          <w:rPr>
            <w:noProof/>
            <w:webHidden/>
          </w:rPr>
          <w:fldChar w:fldCharType="end"/>
        </w:r>
      </w:hyperlink>
    </w:p>
    <w:p w14:paraId="4EE7F780" w14:textId="3A7177EB" w:rsidR="00AC211C" w:rsidRDefault="003F7C03">
      <w:pPr>
        <w:pStyle w:val="TableofFigures"/>
        <w:rPr>
          <w:rFonts w:asciiTheme="minorHAnsi" w:eastAsiaTheme="minorEastAsia" w:hAnsiTheme="minorHAnsi" w:cstheme="minorBidi"/>
          <w:noProof/>
          <w:sz w:val="22"/>
        </w:rPr>
      </w:pPr>
      <w:hyperlink w:anchor="_Toc112421635" w:history="1">
        <w:r w:rsidR="00AC211C" w:rsidRPr="00A974FA">
          <w:rPr>
            <w:rStyle w:val="Hyperlink"/>
            <w:noProof/>
          </w:rPr>
          <w:t xml:space="preserve">Figure 3: </w:t>
        </w:r>
        <w:r w:rsidR="00AC211C">
          <w:rPr>
            <w:rFonts w:asciiTheme="minorHAnsi" w:eastAsiaTheme="minorEastAsia" w:hAnsiTheme="minorHAnsi" w:cstheme="minorBidi"/>
            <w:noProof/>
            <w:sz w:val="22"/>
          </w:rPr>
          <w:tab/>
        </w:r>
        <w:r w:rsidR="00AC211C" w:rsidRPr="00A974FA">
          <w:rPr>
            <w:rStyle w:val="Hyperlink"/>
            <w:noProof/>
          </w:rPr>
          <w:t xml:space="preserve"> Waste hierarchy</w:t>
        </w:r>
        <w:r w:rsidR="00AC211C">
          <w:rPr>
            <w:noProof/>
            <w:webHidden/>
          </w:rPr>
          <w:tab/>
        </w:r>
        <w:r w:rsidR="00AC211C">
          <w:rPr>
            <w:noProof/>
            <w:webHidden/>
          </w:rPr>
          <w:fldChar w:fldCharType="begin"/>
        </w:r>
        <w:r w:rsidR="00AC211C">
          <w:rPr>
            <w:noProof/>
            <w:webHidden/>
          </w:rPr>
          <w:instrText xml:space="preserve"> PAGEREF _Toc112421635 \h </w:instrText>
        </w:r>
        <w:r w:rsidR="00AC211C">
          <w:rPr>
            <w:noProof/>
            <w:webHidden/>
          </w:rPr>
        </w:r>
        <w:r w:rsidR="00AC211C">
          <w:rPr>
            <w:noProof/>
            <w:webHidden/>
          </w:rPr>
          <w:fldChar w:fldCharType="separate"/>
        </w:r>
        <w:r w:rsidR="00AC211C">
          <w:rPr>
            <w:noProof/>
            <w:webHidden/>
          </w:rPr>
          <w:t>10</w:t>
        </w:r>
        <w:r w:rsidR="00AC211C">
          <w:rPr>
            <w:noProof/>
            <w:webHidden/>
          </w:rPr>
          <w:fldChar w:fldCharType="end"/>
        </w:r>
      </w:hyperlink>
    </w:p>
    <w:p w14:paraId="340EBDF2" w14:textId="70F27D9B" w:rsidR="00AC211C" w:rsidRDefault="003F7C03">
      <w:pPr>
        <w:pStyle w:val="TableofFigures"/>
        <w:rPr>
          <w:rFonts w:asciiTheme="minorHAnsi" w:eastAsiaTheme="minorEastAsia" w:hAnsiTheme="minorHAnsi" w:cstheme="minorBidi"/>
          <w:noProof/>
          <w:sz w:val="22"/>
        </w:rPr>
      </w:pPr>
      <w:hyperlink w:anchor="_Toc112421636" w:history="1">
        <w:r w:rsidR="00AC211C" w:rsidRPr="00A974FA">
          <w:rPr>
            <w:rStyle w:val="Hyperlink"/>
            <w:noProof/>
          </w:rPr>
          <w:t xml:space="preserve">Figure 4: </w:t>
        </w:r>
        <w:r w:rsidR="00AC211C">
          <w:rPr>
            <w:rFonts w:asciiTheme="minorHAnsi" w:eastAsiaTheme="minorEastAsia" w:hAnsiTheme="minorHAnsi" w:cstheme="minorBidi"/>
            <w:noProof/>
            <w:sz w:val="22"/>
          </w:rPr>
          <w:tab/>
        </w:r>
        <w:r w:rsidR="00AC211C" w:rsidRPr="00A974FA">
          <w:rPr>
            <w:rStyle w:val="Hyperlink"/>
            <w:noProof/>
          </w:rPr>
          <w:t xml:space="preserve"> Waste funds 2021 key dates</w:t>
        </w:r>
        <w:r w:rsidR="00AC211C">
          <w:rPr>
            <w:noProof/>
            <w:webHidden/>
          </w:rPr>
          <w:tab/>
        </w:r>
        <w:r w:rsidR="00AC211C">
          <w:rPr>
            <w:noProof/>
            <w:webHidden/>
          </w:rPr>
          <w:fldChar w:fldCharType="begin"/>
        </w:r>
        <w:r w:rsidR="00AC211C">
          <w:rPr>
            <w:noProof/>
            <w:webHidden/>
          </w:rPr>
          <w:instrText xml:space="preserve"> PAGEREF _Toc112421636 \h </w:instrText>
        </w:r>
        <w:r w:rsidR="00AC211C">
          <w:rPr>
            <w:noProof/>
            <w:webHidden/>
          </w:rPr>
        </w:r>
        <w:r w:rsidR="00AC211C">
          <w:rPr>
            <w:noProof/>
            <w:webHidden/>
          </w:rPr>
          <w:fldChar w:fldCharType="separate"/>
        </w:r>
        <w:r w:rsidR="00AC211C">
          <w:rPr>
            <w:noProof/>
            <w:webHidden/>
          </w:rPr>
          <w:t>15</w:t>
        </w:r>
        <w:r w:rsidR="00AC211C">
          <w:rPr>
            <w:noProof/>
            <w:webHidden/>
          </w:rPr>
          <w:fldChar w:fldCharType="end"/>
        </w:r>
      </w:hyperlink>
    </w:p>
    <w:p w14:paraId="3499BB97" w14:textId="70583E4B" w:rsidR="00AC211C" w:rsidRDefault="003F7C03">
      <w:pPr>
        <w:pStyle w:val="TableofFigures"/>
        <w:rPr>
          <w:rFonts w:asciiTheme="minorHAnsi" w:eastAsiaTheme="minorEastAsia" w:hAnsiTheme="minorHAnsi" w:cstheme="minorBidi"/>
          <w:noProof/>
          <w:sz w:val="22"/>
        </w:rPr>
      </w:pPr>
      <w:hyperlink w:anchor="_Toc112421637" w:history="1">
        <w:r w:rsidR="00AC211C" w:rsidRPr="00A974FA">
          <w:rPr>
            <w:rStyle w:val="Hyperlink"/>
            <w:noProof/>
          </w:rPr>
          <w:t xml:space="preserve">Figure 5: </w:t>
        </w:r>
        <w:r w:rsidR="00AC211C">
          <w:rPr>
            <w:rFonts w:asciiTheme="minorHAnsi" w:eastAsiaTheme="minorEastAsia" w:hAnsiTheme="minorHAnsi" w:cstheme="minorBidi"/>
            <w:noProof/>
            <w:sz w:val="22"/>
          </w:rPr>
          <w:tab/>
        </w:r>
        <w:r w:rsidR="00AC211C" w:rsidRPr="00A974FA">
          <w:rPr>
            <w:rStyle w:val="Hyperlink"/>
            <w:noProof/>
          </w:rPr>
          <w:t xml:space="preserve"> Total number of projects managed during 2021 (WMF and CRRF)</w:t>
        </w:r>
        <w:r w:rsidR="00AC211C">
          <w:rPr>
            <w:noProof/>
            <w:webHidden/>
          </w:rPr>
          <w:tab/>
        </w:r>
        <w:r w:rsidR="00AC211C">
          <w:rPr>
            <w:noProof/>
            <w:webHidden/>
          </w:rPr>
          <w:fldChar w:fldCharType="begin"/>
        </w:r>
        <w:r w:rsidR="00AC211C">
          <w:rPr>
            <w:noProof/>
            <w:webHidden/>
          </w:rPr>
          <w:instrText xml:space="preserve"> PAGEREF _Toc112421637 \h </w:instrText>
        </w:r>
        <w:r w:rsidR="00AC211C">
          <w:rPr>
            <w:noProof/>
            <w:webHidden/>
          </w:rPr>
        </w:r>
        <w:r w:rsidR="00AC211C">
          <w:rPr>
            <w:noProof/>
            <w:webHidden/>
          </w:rPr>
          <w:fldChar w:fldCharType="separate"/>
        </w:r>
        <w:r w:rsidR="00AC211C">
          <w:rPr>
            <w:noProof/>
            <w:webHidden/>
          </w:rPr>
          <w:t>18</w:t>
        </w:r>
        <w:r w:rsidR="00AC211C">
          <w:rPr>
            <w:noProof/>
            <w:webHidden/>
          </w:rPr>
          <w:fldChar w:fldCharType="end"/>
        </w:r>
      </w:hyperlink>
    </w:p>
    <w:p w14:paraId="08BE5F0F" w14:textId="74045F9B" w:rsidR="00AC211C" w:rsidRDefault="003F7C03">
      <w:pPr>
        <w:pStyle w:val="TableofFigures"/>
        <w:rPr>
          <w:rFonts w:asciiTheme="minorHAnsi" w:eastAsiaTheme="minorEastAsia" w:hAnsiTheme="minorHAnsi" w:cstheme="minorBidi"/>
          <w:noProof/>
          <w:sz w:val="22"/>
        </w:rPr>
      </w:pPr>
      <w:hyperlink w:anchor="_Toc112421638" w:history="1">
        <w:r w:rsidR="00AC211C" w:rsidRPr="00A974FA">
          <w:rPr>
            <w:rStyle w:val="Hyperlink"/>
            <w:noProof/>
          </w:rPr>
          <w:t xml:space="preserve">Figure 6: </w:t>
        </w:r>
        <w:r w:rsidR="00AC211C">
          <w:rPr>
            <w:rFonts w:asciiTheme="minorHAnsi" w:eastAsiaTheme="minorEastAsia" w:hAnsiTheme="minorHAnsi" w:cstheme="minorBidi"/>
            <w:noProof/>
            <w:sz w:val="22"/>
          </w:rPr>
          <w:tab/>
        </w:r>
        <w:r w:rsidR="00AC211C" w:rsidRPr="00A974FA">
          <w:rPr>
            <w:rStyle w:val="Hyperlink"/>
            <w:noProof/>
          </w:rPr>
          <w:t xml:space="preserve"> Proportion of investments relative to project type 2021 (WMF)</w:t>
        </w:r>
        <w:r w:rsidR="00AC211C">
          <w:rPr>
            <w:noProof/>
            <w:webHidden/>
          </w:rPr>
          <w:tab/>
        </w:r>
        <w:r w:rsidR="00AC211C">
          <w:rPr>
            <w:noProof/>
            <w:webHidden/>
          </w:rPr>
          <w:fldChar w:fldCharType="begin"/>
        </w:r>
        <w:r w:rsidR="00AC211C">
          <w:rPr>
            <w:noProof/>
            <w:webHidden/>
          </w:rPr>
          <w:instrText xml:space="preserve"> PAGEREF _Toc112421638 \h </w:instrText>
        </w:r>
        <w:r w:rsidR="00AC211C">
          <w:rPr>
            <w:noProof/>
            <w:webHidden/>
          </w:rPr>
        </w:r>
        <w:r w:rsidR="00AC211C">
          <w:rPr>
            <w:noProof/>
            <w:webHidden/>
          </w:rPr>
          <w:fldChar w:fldCharType="separate"/>
        </w:r>
        <w:r w:rsidR="00AC211C">
          <w:rPr>
            <w:noProof/>
            <w:webHidden/>
          </w:rPr>
          <w:t>19</w:t>
        </w:r>
        <w:r w:rsidR="00AC211C">
          <w:rPr>
            <w:noProof/>
            <w:webHidden/>
          </w:rPr>
          <w:fldChar w:fldCharType="end"/>
        </w:r>
      </w:hyperlink>
    </w:p>
    <w:p w14:paraId="0A5175B4" w14:textId="1472893E" w:rsidR="00AC211C" w:rsidRDefault="003F7C03">
      <w:pPr>
        <w:pStyle w:val="TableofFigures"/>
        <w:rPr>
          <w:rFonts w:asciiTheme="minorHAnsi" w:eastAsiaTheme="minorEastAsia" w:hAnsiTheme="minorHAnsi" w:cstheme="minorBidi"/>
          <w:noProof/>
          <w:sz w:val="22"/>
        </w:rPr>
      </w:pPr>
      <w:hyperlink w:anchor="_Toc112421639" w:history="1">
        <w:r w:rsidR="00AC211C" w:rsidRPr="00A974FA">
          <w:rPr>
            <w:rStyle w:val="Hyperlink"/>
            <w:noProof/>
          </w:rPr>
          <w:t xml:space="preserve">Figure 7: </w:t>
        </w:r>
        <w:r w:rsidR="00AC211C">
          <w:rPr>
            <w:rFonts w:asciiTheme="minorHAnsi" w:eastAsiaTheme="minorEastAsia" w:hAnsiTheme="minorHAnsi" w:cstheme="minorBidi"/>
            <w:noProof/>
            <w:sz w:val="22"/>
          </w:rPr>
          <w:tab/>
        </w:r>
        <w:r w:rsidR="00AC211C" w:rsidRPr="00A974FA">
          <w:rPr>
            <w:rStyle w:val="Hyperlink"/>
            <w:noProof/>
          </w:rPr>
          <w:t xml:space="preserve"> Proportion of investments relative to waste stream 2021 (WMF)</w:t>
        </w:r>
        <w:r w:rsidR="00AC211C">
          <w:rPr>
            <w:noProof/>
            <w:webHidden/>
          </w:rPr>
          <w:tab/>
        </w:r>
        <w:r w:rsidR="00AC211C">
          <w:rPr>
            <w:noProof/>
            <w:webHidden/>
          </w:rPr>
          <w:fldChar w:fldCharType="begin"/>
        </w:r>
        <w:r w:rsidR="00AC211C">
          <w:rPr>
            <w:noProof/>
            <w:webHidden/>
          </w:rPr>
          <w:instrText xml:space="preserve"> PAGEREF _Toc112421639 \h </w:instrText>
        </w:r>
        <w:r w:rsidR="00AC211C">
          <w:rPr>
            <w:noProof/>
            <w:webHidden/>
          </w:rPr>
        </w:r>
        <w:r w:rsidR="00AC211C">
          <w:rPr>
            <w:noProof/>
            <w:webHidden/>
          </w:rPr>
          <w:fldChar w:fldCharType="separate"/>
        </w:r>
        <w:r w:rsidR="00AC211C">
          <w:rPr>
            <w:noProof/>
            <w:webHidden/>
          </w:rPr>
          <w:t>19</w:t>
        </w:r>
        <w:r w:rsidR="00AC211C">
          <w:rPr>
            <w:noProof/>
            <w:webHidden/>
          </w:rPr>
          <w:fldChar w:fldCharType="end"/>
        </w:r>
      </w:hyperlink>
    </w:p>
    <w:p w14:paraId="721D3728" w14:textId="03B05515" w:rsidR="00AC211C" w:rsidRDefault="003F7C03">
      <w:pPr>
        <w:pStyle w:val="TableofFigures"/>
        <w:rPr>
          <w:rFonts w:asciiTheme="minorHAnsi" w:eastAsiaTheme="minorEastAsia" w:hAnsiTheme="minorHAnsi" w:cstheme="minorBidi"/>
          <w:noProof/>
          <w:sz w:val="22"/>
        </w:rPr>
      </w:pPr>
      <w:hyperlink w:anchor="_Toc112421640" w:history="1">
        <w:r w:rsidR="00AC211C" w:rsidRPr="00A974FA">
          <w:rPr>
            <w:rStyle w:val="Hyperlink"/>
            <w:noProof/>
          </w:rPr>
          <w:t xml:space="preserve">Figure 8: </w:t>
        </w:r>
        <w:r w:rsidR="00AC211C">
          <w:rPr>
            <w:rFonts w:asciiTheme="minorHAnsi" w:eastAsiaTheme="minorEastAsia" w:hAnsiTheme="minorHAnsi" w:cstheme="minorBidi"/>
            <w:noProof/>
            <w:sz w:val="22"/>
          </w:rPr>
          <w:tab/>
        </w:r>
        <w:r w:rsidR="00AC211C" w:rsidRPr="00A974FA">
          <w:rPr>
            <w:rStyle w:val="Hyperlink"/>
            <w:noProof/>
          </w:rPr>
          <w:t xml:space="preserve"> Total amount of funding requested and approved per year (WMF)</w:t>
        </w:r>
        <w:r w:rsidR="00AC211C">
          <w:rPr>
            <w:noProof/>
            <w:webHidden/>
          </w:rPr>
          <w:tab/>
        </w:r>
        <w:r w:rsidR="00AC211C">
          <w:rPr>
            <w:noProof/>
            <w:webHidden/>
          </w:rPr>
          <w:fldChar w:fldCharType="begin"/>
        </w:r>
        <w:r w:rsidR="00AC211C">
          <w:rPr>
            <w:noProof/>
            <w:webHidden/>
          </w:rPr>
          <w:instrText xml:space="preserve"> PAGEREF _Toc112421640 \h </w:instrText>
        </w:r>
        <w:r w:rsidR="00AC211C">
          <w:rPr>
            <w:noProof/>
            <w:webHidden/>
          </w:rPr>
        </w:r>
        <w:r w:rsidR="00AC211C">
          <w:rPr>
            <w:noProof/>
            <w:webHidden/>
          </w:rPr>
          <w:fldChar w:fldCharType="separate"/>
        </w:r>
        <w:r w:rsidR="00AC211C">
          <w:rPr>
            <w:noProof/>
            <w:webHidden/>
          </w:rPr>
          <w:t>20</w:t>
        </w:r>
        <w:r w:rsidR="00AC211C">
          <w:rPr>
            <w:noProof/>
            <w:webHidden/>
          </w:rPr>
          <w:fldChar w:fldCharType="end"/>
        </w:r>
      </w:hyperlink>
    </w:p>
    <w:p w14:paraId="65D9DF48" w14:textId="20DC8530" w:rsidR="00AC211C" w:rsidRDefault="003F7C03">
      <w:pPr>
        <w:pStyle w:val="TableofFigures"/>
        <w:rPr>
          <w:rFonts w:asciiTheme="minorHAnsi" w:eastAsiaTheme="minorEastAsia" w:hAnsiTheme="minorHAnsi" w:cstheme="minorBidi"/>
          <w:noProof/>
          <w:sz w:val="22"/>
        </w:rPr>
      </w:pPr>
      <w:hyperlink w:anchor="_Toc112421641" w:history="1">
        <w:r w:rsidR="00AC211C" w:rsidRPr="00A974FA">
          <w:rPr>
            <w:rStyle w:val="Hyperlink"/>
            <w:noProof/>
          </w:rPr>
          <w:t xml:space="preserve">Figure 9: </w:t>
        </w:r>
        <w:r w:rsidR="00AC211C">
          <w:rPr>
            <w:rFonts w:asciiTheme="minorHAnsi" w:eastAsiaTheme="minorEastAsia" w:hAnsiTheme="minorHAnsi" w:cstheme="minorBidi"/>
            <w:noProof/>
            <w:sz w:val="22"/>
          </w:rPr>
          <w:tab/>
        </w:r>
        <w:r w:rsidR="00AC211C" w:rsidRPr="00A974FA">
          <w:rPr>
            <w:rStyle w:val="Hyperlink"/>
            <w:noProof/>
          </w:rPr>
          <w:t xml:space="preserve"> New WMF projects started in 2021</w:t>
        </w:r>
        <w:r w:rsidR="00AC211C">
          <w:rPr>
            <w:noProof/>
            <w:webHidden/>
          </w:rPr>
          <w:tab/>
        </w:r>
        <w:r w:rsidR="00AC211C">
          <w:rPr>
            <w:noProof/>
            <w:webHidden/>
          </w:rPr>
          <w:fldChar w:fldCharType="begin"/>
        </w:r>
        <w:r w:rsidR="00AC211C">
          <w:rPr>
            <w:noProof/>
            <w:webHidden/>
          </w:rPr>
          <w:instrText xml:space="preserve"> PAGEREF _Toc112421641 \h </w:instrText>
        </w:r>
        <w:r w:rsidR="00AC211C">
          <w:rPr>
            <w:noProof/>
            <w:webHidden/>
          </w:rPr>
        </w:r>
        <w:r w:rsidR="00AC211C">
          <w:rPr>
            <w:noProof/>
            <w:webHidden/>
          </w:rPr>
          <w:fldChar w:fldCharType="separate"/>
        </w:r>
        <w:r w:rsidR="00AC211C">
          <w:rPr>
            <w:noProof/>
            <w:webHidden/>
          </w:rPr>
          <w:t>21</w:t>
        </w:r>
        <w:r w:rsidR="00AC211C">
          <w:rPr>
            <w:noProof/>
            <w:webHidden/>
          </w:rPr>
          <w:fldChar w:fldCharType="end"/>
        </w:r>
      </w:hyperlink>
    </w:p>
    <w:p w14:paraId="7257C0C5" w14:textId="68ACE6CF" w:rsidR="00AC211C" w:rsidRDefault="003F7C03">
      <w:pPr>
        <w:pStyle w:val="TableofFigures"/>
        <w:rPr>
          <w:rFonts w:asciiTheme="minorHAnsi" w:eastAsiaTheme="minorEastAsia" w:hAnsiTheme="minorHAnsi" w:cstheme="minorBidi"/>
          <w:noProof/>
          <w:sz w:val="22"/>
        </w:rPr>
      </w:pPr>
      <w:hyperlink w:anchor="_Toc112421642" w:history="1">
        <w:r w:rsidR="00AC211C" w:rsidRPr="00A974FA">
          <w:rPr>
            <w:rStyle w:val="Hyperlink"/>
            <w:noProof/>
          </w:rPr>
          <w:t xml:space="preserve">Figure 10: </w:t>
        </w:r>
        <w:r w:rsidR="00AC211C">
          <w:rPr>
            <w:rFonts w:asciiTheme="minorHAnsi" w:eastAsiaTheme="minorEastAsia" w:hAnsiTheme="minorHAnsi" w:cstheme="minorBidi"/>
            <w:noProof/>
            <w:sz w:val="22"/>
          </w:rPr>
          <w:tab/>
        </w:r>
        <w:r w:rsidR="00AC211C" w:rsidRPr="00A974FA">
          <w:rPr>
            <w:rStyle w:val="Hyperlink"/>
            <w:noProof/>
          </w:rPr>
          <w:t xml:space="preserve"> Proportion of investments relative to project type 2010–21 (WMF)</w:t>
        </w:r>
        <w:r w:rsidR="00AC211C">
          <w:rPr>
            <w:noProof/>
            <w:webHidden/>
          </w:rPr>
          <w:tab/>
        </w:r>
        <w:r w:rsidR="00AC211C">
          <w:rPr>
            <w:noProof/>
            <w:webHidden/>
          </w:rPr>
          <w:fldChar w:fldCharType="begin"/>
        </w:r>
        <w:r w:rsidR="00AC211C">
          <w:rPr>
            <w:noProof/>
            <w:webHidden/>
          </w:rPr>
          <w:instrText xml:space="preserve"> PAGEREF _Toc112421642 \h </w:instrText>
        </w:r>
        <w:r w:rsidR="00AC211C">
          <w:rPr>
            <w:noProof/>
            <w:webHidden/>
          </w:rPr>
        </w:r>
        <w:r w:rsidR="00AC211C">
          <w:rPr>
            <w:noProof/>
            <w:webHidden/>
          </w:rPr>
          <w:fldChar w:fldCharType="separate"/>
        </w:r>
        <w:r w:rsidR="00AC211C">
          <w:rPr>
            <w:noProof/>
            <w:webHidden/>
          </w:rPr>
          <w:t>22</w:t>
        </w:r>
        <w:r w:rsidR="00AC211C">
          <w:rPr>
            <w:noProof/>
            <w:webHidden/>
          </w:rPr>
          <w:fldChar w:fldCharType="end"/>
        </w:r>
      </w:hyperlink>
    </w:p>
    <w:p w14:paraId="2B8B29D2" w14:textId="42CCF6A9" w:rsidR="00AC211C" w:rsidRDefault="003F7C03">
      <w:pPr>
        <w:pStyle w:val="TableofFigures"/>
        <w:rPr>
          <w:rFonts w:asciiTheme="minorHAnsi" w:eastAsiaTheme="minorEastAsia" w:hAnsiTheme="minorHAnsi" w:cstheme="minorBidi"/>
          <w:noProof/>
          <w:sz w:val="22"/>
        </w:rPr>
      </w:pPr>
      <w:hyperlink w:anchor="_Toc112421643" w:history="1">
        <w:r w:rsidR="00AC211C" w:rsidRPr="00A974FA">
          <w:rPr>
            <w:rStyle w:val="Hyperlink"/>
            <w:noProof/>
          </w:rPr>
          <w:t xml:space="preserve">Figure 11: </w:t>
        </w:r>
        <w:r w:rsidR="00AC211C">
          <w:rPr>
            <w:rFonts w:asciiTheme="minorHAnsi" w:eastAsiaTheme="minorEastAsia" w:hAnsiTheme="minorHAnsi" w:cstheme="minorBidi"/>
            <w:noProof/>
            <w:sz w:val="22"/>
          </w:rPr>
          <w:tab/>
        </w:r>
        <w:r w:rsidR="00AC211C" w:rsidRPr="00A974FA">
          <w:rPr>
            <w:rStyle w:val="Hyperlink"/>
            <w:noProof/>
          </w:rPr>
          <w:t xml:space="preserve"> Proportion of investments relative to waste stream 2010–21 (WMF)</w:t>
        </w:r>
        <w:r w:rsidR="00AC211C">
          <w:rPr>
            <w:noProof/>
            <w:webHidden/>
          </w:rPr>
          <w:tab/>
        </w:r>
        <w:r w:rsidR="00AC211C">
          <w:rPr>
            <w:noProof/>
            <w:webHidden/>
          </w:rPr>
          <w:fldChar w:fldCharType="begin"/>
        </w:r>
        <w:r w:rsidR="00AC211C">
          <w:rPr>
            <w:noProof/>
            <w:webHidden/>
          </w:rPr>
          <w:instrText xml:space="preserve"> PAGEREF _Toc112421643 \h </w:instrText>
        </w:r>
        <w:r w:rsidR="00AC211C">
          <w:rPr>
            <w:noProof/>
            <w:webHidden/>
          </w:rPr>
        </w:r>
        <w:r w:rsidR="00AC211C">
          <w:rPr>
            <w:noProof/>
            <w:webHidden/>
          </w:rPr>
          <w:fldChar w:fldCharType="separate"/>
        </w:r>
        <w:r w:rsidR="00AC211C">
          <w:rPr>
            <w:noProof/>
            <w:webHidden/>
          </w:rPr>
          <w:t>22</w:t>
        </w:r>
        <w:r w:rsidR="00AC211C">
          <w:rPr>
            <w:noProof/>
            <w:webHidden/>
          </w:rPr>
          <w:fldChar w:fldCharType="end"/>
        </w:r>
      </w:hyperlink>
    </w:p>
    <w:p w14:paraId="55237F12" w14:textId="4CD39C9F" w:rsidR="00AD2F8D" w:rsidRPr="00FC59DA" w:rsidRDefault="00AD2F8D" w:rsidP="00AD2F8D">
      <w:pPr>
        <w:pStyle w:val="Heading"/>
      </w:pPr>
      <w:r>
        <w:fldChar w:fldCharType="end"/>
      </w:r>
      <w:bookmarkStart w:id="1" w:name="_Toc215561202"/>
      <w:r w:rsidRPr="00FC59DA">
        <w:t xml:space="preserve"> </w:t>
      </w:r>
    </w:p>
    <w:p w14:paraId="16BC60A8" w14:textId="707A6F84" w:rsidR="00406616" w:rsidRPr="00FC59DA" w:rsidRDefault="00406616" w:rsidP="00E97572">
      <w:pPr>
        <w:pStyle w:val="BodyText"/>
      </w:pPr>
    </w:p>
    <w:p w14:paraId="6953C9AA" w14:textId="48F548B4" w:rsidR="005B4EBF" w:rsidRPr="00FC59DA" w:rsidRDefault="005B4EBF" w:rsidP="00E97572">
      <w:pPr>
        <w:pStyle w:val="BodyText"/>
      </w:pPr>
      <w:r w:rsidRPr="00FC59DA">
        <w:br w:type="page"/>
      </w:r>
    </w:p>
    <w:p w14:paraId="04F2FB89" w14:textId="03B38DC7" w:rsidR="005A675F" w:rsidRPr="0050554F" w:rsidRDefault="00AC211C" w:rsidP="0035603C">
      <w:pPr>
        <w:pStyle w:val="BodyText"/>
      </w:pPr>
      <w:r>
        <w:rPr>
          <w:noProof/>
        </w:rPr>
        <w:lastRenderedPageBreak/>
        <w:drawing>
          <wp:anchor distT="0" distB="0" distL="114300" distR="114300" simplePos="0" relativeHeight="251667456" behindDoc="0" locked="0" layoutInCell="1" allowOverlap="1" wp14:anchorId="57B317EF" wp14:editId="0040DE27">
            <wp:simplePos x="0" y="0"/>
            <wp:positionH relativeFrom="column">
              <wp:posOffset>-321514</wp:posOffset>
            </wp:positionH>
            <wp:positionV relativeFrom="paragraph">
              <wp:posOffset>-182880</wp:posOffset>
            </wp:positionV>
            <wp:extent cx="6134148" cy="8652294"/>
            <wp:effectExtent l="0" t="0" r="0" b="0"/>
            <wp:wrapNone/>
            <wp:docPr id="11" name="Picture 11" descr="An infographic showing some high-level data around the three waste funds, including total funding, and number of applications, EOIs, active projects, and closed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nfographic showing some high-level data around the three waste funds, including total funding, and number of applications, EOIs, active projects, and closed projec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4148" cy="8652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1ED48" w14:textId="3685519E" w:rsidR="00201C3D" w:rsidRPr="0020455E" w:rsidRDefault="0035603C" w:rsidP="0020455E">
      <w:pPr>
        <w:spacing w:line="0" w:lineRule="auto"/>
        <w:rPr>
          <w:rFonts w:eastAsiaTheme="minorEastAsia" w:cstheme="minorBidi"/>
          <w:sz w:val="22"/>
        </w:rPr>
      </w:pPr>
      <w:r>
        <w:br w:type="page"/>
      </w:r>
    </w:p>
    <w:p w14:paraId="52EE9C52" w14:textId="2269394D" w:rsidR="00A6654A" w:rsidRPr="00204B8C" w:rsidRDefault="00A6654A" w:rsidP="00204B8C">
      <w:pPr>
        <w:pStyle w:val="Figure"/>
      </w:pPr>
      <w:bookmarkStart w:id="2" w:name="_Toc112421633"/>
      <w:r w:rsidRPr="00204B8C">
        <w:lastRenderedPageBreak/>
        <w:t xml:space="preserve">Figure </w:t>
      </w:r>
      <w:fldSimple w:instr=" SEQ Figure \* ARABIC ">
        <w:r w:rsidR="00EA5485">
          <w:rPr>
            <w:noProof/>
          </w:rPr>
          <w:t>1</w:t>
        </w:r>
      </w:fldSimple>
      <w:r w:rsidR="00AB6D4D">
        <w:t xml:space="preserve">: </w:t>
      </w:r>
      <w:r w:rsidR="00AB6D4D">
        <w:tab/>
      </w:r>
      <w:r w:rsidR="00AB6D4D">
        <w:tab/>
      </w:r>
      <w:proofErr w:type="spellStart"/>
      <w:r w:rsidRPr="00204B8C">
        <w:t>Whakataukī</w:t>
      </w:r>
      <w:bookmarkEnd w:id="2"/>
      <w:proofErr w:type="spellEnd"/>
    </w:p>
    <w:tbl>
      <w:tblPr>
        <w:tblW w:w="8495" w:type="dxa"/>
        <w:shd w:val="clear" w:color="auto" w:fill="1B556B"/>
        <w:tblLook w:val="04A0" w:firstRow="1" w:lastRow="0" w:firstColumn="1" w:lastColumn="0" w:noHBand="0" w:noVBand="1"/>
      </w:tblPr>
      <w:tblGrid>
        <w:gridCol w:w="4536"/>
        <w:gridCol w:w="3959"/>
      </w:tblGrid>
      <w:tr w:rsidR="00530D1F" w:rsidRPr="0050554F" w14:paraId="55ADEC73" w14:textId="77777777" w:rsidTr="00E50F25">
        <w:trPr>
          <w:trHeight w:val="5309"/>
        </w:trPr>
        <w:tc>
          <w:tcPr>
            <w:tcW w:w="4536" w:type="dxa"/>
            <w:shd w:val="clear" w:color="auto" w:fill="1B556B"/>
            <w:tcMar>
              <w:left w:w="0" w:type="dxa"/>
              <w:right w:w="85" w:type="dxa"/>
            </w:tcMar>
          </w:tcPr>
          <w:bookmarkEnd w:id="1"/>
          <w:p w14:paraId="64FB2B0D" w14:textId="15A950BD" w:rsidR="00530D1F" w:rsidRPr="00295C23" w:rsidRDefault="00530D1F" w:rsidP="00E85021">
            <w:pPr>
              <w:spacing w:after="0"/>
              <w:rPr>
                <w:lang w:eastAsia="en-US"/>
              </w:rPr>
            </w:pPr>
            <w:r w:rsidRPr="00295C23">
              <w:rPr>
                <w:noProof/>
              </w:rPr>
              <w:drawing>
                <wp:inline distT="0" distB="0" distL="0" distR="0" wp14:anchorId="0C54DDE8" wp14:editId="539451DF">
                  <wp:extent cx="2758636" cy="3676650"/>
                  <wp:effectExtent l="0" t="0" r="3810" b="0"/>
                  <wp:docPr id="9" name="Picture 9" descr="A small waterfall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all waterfall in a forest&#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8636" cy="3676650"/>
                          </a:xfrm>
                          <a:prstGeom prst="rect">
                            <a:avLst/>
                          </a:prstGeom>
                          <a:noFill/>
                          <a:ln>
                            <a:noFill/>
                          </a:ln>
                        </pic:spPr>
                      </pic:pic>
                    </a:graphicData>
                  </a:graphic>
                </wp:inline>
              </w:drawing>
            </w:r>
          </w:p>
        </w:tc>
        <w:tc>
          <w:tcPr>
            <w:tcW w:w="3959" w:type="dxa"/>
            <w:shd w:val="clear" w:color="auto" w:fill="1B556B"/>
          </w:tcPr>
          <w:p w14:paraId="2C530BDD" w14:textId="5782FA76" w:rsidR="004B6D59" w:rsidRPr="00295C23" w:rsidRDefault="004B6D59" w:rsidP="00A060FE">
            <w:pPr>
              <w:pStyle w:val="BodyText"/>
            </w:pPr>
          </w:p>
          <w:p w14:paraId="23EC76BC" w14:textId="77777777" w:rsidR="00A060FE" w:rsidRPr="00295C23" w:rsidRDefault="00A060FE" w:rsidP="00A060FE">
            <w:pPr>
              <w:pStyle w:val="BodyText"/>
            </w:pPr>
          </w:p>
          <w:p w14:paraId="0DFC4D6E" w14:textId="2589684E" w:rsidR="00A060FE" w:rsidRPr="00295C23" w:rsidRDefault="00305B1D" w:rsidP="00A060FE">
            <w:pPr>
              <w:pStyle w:val="PullQuote"/>
              <w:rPr>
                <w:lang w:eastAsia="en-US"/>
              </w:rPr>
            </w:pPr>
            <w:r w:rsidRPr="00295C23">
              <w:sym w:font="Webdings" w:char="F038"/>
            </w:r>
            <w:r w:rsidRPr="00295C23">
              <w:t xml:space="preserve"> </w:t>
            </w:r>
            <w:r w:rsidR="00A060FE" w:rsidRPr="00295C23">
              <w:rPr>
                <w:lang w:eastAsia="en-US"/>
              </w:rPr>
              <w:t xml:space="preserve">He </w:t>
            </w:r>
            <w:proofErr w:type="spellStart"/>
            <w:r w:rsidR="00A060FE" w:rsidRPr="00295C23">
              <w:rPr>
                <w:lang w:eastAsia="en-US"/>
              </w:rPr>
              <w:t>taura</w:t>
            </w:r>
            <w:proofErr w:type="spellEnd"/>
            <w:r w:rsidR="00A060FE" w:rsidRPr="00295C23">
              <w:rPr>
                <w:lang w:eastAsia="en-US"/>
              </w:rPr>
              <w:t xml:space="preserve"> </w:t>
            </w:r>
            <w:proofErr w:type="spellStart"/>
            <w:r w:rsidR="00A060FE" w:rsidRPr="00295C23">
              <w:rPr>
                <w:lang w:eastAsia="en-US"/>
              </w:rPr>
              <w:t>whiri</w:t>
            </w:r>
            <w:proofErr w:type="spellEnd"/>
            <w:r w:rsidR="00A060FE" w:rsidRPr="00295C23">
              <w:rPr>
                <w:lang w:eastAsia="en-US"/>
              </w:rPr>
              <w:t xml:space="preserve"> </w:t>
            </w:r>
            <w:proofErr w:type="spellStart"/>
            <w:r w:rsidR="00A060FE" w:rsidRPr="00295C23">
              <w:rPr>
                <w:lang w:eastAsia="en-US"/>
              </w:rPr>
              <w:t>kotahi</w:t>
            </w:r>
            <w:proofErr w:type="spellEnd"/>
            <w:r w:rsidR="00A060FE" w:rsidRPr="00295C23">
              <w:rPr>
                <w:lang w:eastAsia="en-US"/>
              </w:rPr>
              <w:t xml:space="preserve"> </w:t>
            </w:r>
            <w:proofErr w:type="spellStart"/>
            <w:r w:rsidR="00A060FE" w:rsidRPr="00295C23">
              <w:rPr>
                <w:lang w:eastAsia="en-US"/>
              </w:rPr>
              <w:t>mai</w:t>
            </w:r>
            <w:proofErr w:type="spellEnd"/>
            <w:r w:rsidR="00A060FE" w:rsidRPr="00295C23">
              <w:rPr>
                <w:lang w:eastAsia="en-US"/>
              </w:rPr>
              <w:t xml:space="preserve"> </w:t>
            </w:r>
            <w:proofErr w:type="spellStart"/>
            <w:r w:rsidR="00A060FE" w:rsidRPr="00295C23">
              <w:rPr>
                <w:lang w:eastAsia="en-US"/>
              </w:rPr>
              <w:t>i</w:t>
            </w:r>
            <w:proofErr w:type="spellEnd"/>
            <w:r w:rsidR="00A060FE" w:rsidRPr="00295C23">
              <w:rPr>
                <w:lang w:eastAsia="en-US"/>
              </w:rPr>
              <w:t xml:space="preserve"> </w:t>
            </w:r>
            <w:proofErr w:type="spellStart"/>
            <w:r w:rsidR="00A060FE" w:rsidRPr="00295C23">
              <w:rPr>
                <w:lang w:eastAsia="en-US"/>
              </w:rPr>
              <w:t>te</w:t>
            </w:r>
            <w:proofErr w:type="spellEnd"/>
            <w:r w:rsidR="00A060FE" w:rsidRPr="00295C23">
              <w:rPr>
                <w:lang w:eastAsia="en-US"/>
              </w:rPr>
              <w:t xml:space="preserve"> </w:t>
            </w:r>
            <w:proofErr w:type="spellStart"/>
            <w:r w:rsidR="00A060FE" w:rsidRPr="00295C23">
              <w:rPr>
                <w:lang w:eastAsia="en-US"/>
              </w:rPr>
              <w:t>kopounga</w:t>
            </w:r>
            <w:proofErr w:type="spellEnd"/>
            <w:r w:rsidR="00A060FE" w:rsidRPr="00295C23">
              <w:rPr>
                <w:lang w:eastAsia="en-US"/>
              </w:rPr>
              <w:t xml:space="preserve"> </w:t>
            </w:r>
            <w:proofErr w:type="spellStart"/>
            <w:r w:rsidR="00A060FE" w:rsidRPr="00295C23">
              <w:rPr>
                <w:lang w:eastAsia="en-US"/>
              </w:rPr>
              <w:t>tae</w:t>
            </w:r>
            <w:proofErr w:type="spellEnd"/>
            <w:r w:rsidR="00A060FE" w:rsidRPr="00295C23">
              <w:rPr>
                <w:lang w:eastAsia="en-US"/>
              </w:rPr>
              <w:t xml:space="preserve"> </w:t>
            </w:r>
            <w:proofErr w:type="spellStart"/>
            <w:r w:rsidR="00A060FE" w:rsidRPr="00295C23">
              <w:rPr>
                <w:lang w:eastAsia="en-US"/>
              </w:rPr>
              <w:t>noa</w:t>
            </w:r>
            <w:proofErr w:type="spellEnd"/>
            <w:r w:rsidR="00A060FE" w:rsidRPr="00295C23">
              <w:rPr>
                <w:lang w:eastAsia="en-US"/>
              </w:rPr>
              <w:t xml:space="preserve"> ki </w:t>
            </w:r>
            <w:proofErr w:type="spellStart"/>
            <w:r w:rsidR="00A060FE" w:rsidRPr="00295C23">
              <w:rPr>
                <w:lang w:eastAsia="en-US"/>
              </w:rPr>
              <w:t>te</w:t>
            </w:r>
            <w:proofErr w:type="spellEnd"/>
            <w:r w:rsidR="00A060FE" w:rsidRPr="00295C23">
              <w:rPr>
                <w:lang w:eastAsia="en-US"/>
              </w:rPr>
              <w:t xml:space="preserve"> </w:t>
            </w:r>
            <w:proofErr w:type="spellStart"/>
            <w:r w:rsidR="00A060FE" w:rsidRPr="00295C23">
              <w:rPr>
                <w:lang w:eastAsia="en-US"/>
              </w:rPr>
              <w:t>pūau</w:t>
            </w:r>
            <w:proofErr w:type="spellEnd"/>
            <w:r w:rsidR="00A060FE" w:rsidRPr="00295C23">
              <w:rPr>
                <w:lang w:eastAsia="en-US"/>
              </w:rPr>
              <w:t>.</w:t>
            </w:r>
            <w:r w:rsidRPr="00295C23">
              <w:rPr>
                <w:lang w:eastAsia="en-US"/>
              </w:rPr>
              <w:t xml:space="preserve"> </w:t>
            </w:r>
            <w:r w:rsidR="00636B4C" w:rsidRPr="00295C23">
              <w:sym w:font="Webdings" w:char="F037"/>
            </w:r>
          </w:p>
          <w:p w14:paraId="233333FA" w14:textId="77777777" w:rsidR="00A060FE" w:rsidRPr="00295C23" w:rsidRDefault="00A060FE" w:rsidP="00A060FE">
            <w:pPr>
              <w:pStyle w:val="PullQuote"/>
              <w:rPr>
                <w:lang w:eastAsia="en-US"/>
              </w:rPr>
            </w:pPr>
          </w:p>
          <w:p w14:paraId="74E37935" w14:textId="0F49DB31" w:rsidR="00530D1F" w:rsidRPr="00295C23" w:rsidRDefault="00E6331D" w:rsidP="00A060FE">
            <w:pPr>
              <w:pStyle w:val="PullQuote"/>
              <w:rPr>
                <w:lang w:eastAsia="en-US"/>
              </w:rPr>
            </w:pPr>
            <w:r w:rsidRPr="00295C23">
              <w:sym w:font="Webdings" w:char="F038"/>
            </w:r>
            <w:r w:rsidRPr="00295C23">
              <w:t xml:space="preserve"> </w:t>
            </w:r>
            <w:r w:rsidR="00A060FE" w:rsidRPr="00295C23">
              <w:rPr>
                <w:lang w:eastAsia="en-US"/>
              </w:rPr>
              <w:t>From the source to the mouth of the sea, all things are joined together as one</w:t>
            </w:r>
            <w:r w:rsidR="00636B4C" w:rsidRPr="00295C23">
              <w:rPr>
                <w:lang w:eastAsia="en-US"/>
              </w:rPr>
              <w:t xml:space="preserve"> </w:t>
            </w:r>
            <w:r w:rsidR="00636B4C" w:rsidRPr="00295C23">
              <w:sym w:font="Webdings" w:char="F037"/>
            </w:r>
          </w:p>
        </w:tc>
      </w:tr>
    </w:tbl>
    <w:p w14:paraId="680AA98B" w14:textId="456608C3" w:rsidR="0035603C" w:rsidRDefault="0035603C" w:rsidP="0035603C">
      <w:pPr>
        <w:pStyle w:val="Heading1"/>
      </w:pPr>
      <w:bookmarkStart w:id="3" w:name="_Toc71189205"/>
    </w:p>
    <w:p w14:paraId="2C2E30BC" w14:textId="77777777" w:rsidR="004E1866" w:rsidRPr="004E1866" w:rsidRDefault="004E1866" w:rsidP="004E1866">
      <w:pPr>
        <w:pStyle w:val="BodyText"/>
      </w:pPr>
    </w:p>
    <w:p w14:paraId="6A771A4F" w14:textId="77777777" w:rsidR="00F84277" w:rsidRPr="00F84277" w:rsidRDefault="00F84277" w:rsidP="00F84277">
      <w:pPr>
        <w:pStyle w:val="BodyText"/>
      </w:pPr>
    </w:p>
    <w:p w14:paraId="5A1A3BF8" w14:textId="77777777" w:rsidR="00FC59DA" w:rsidRDefault="00FC59DA">
      <w:pPr>
        <w:spacing w:line="0" w:lineRule="auto"/>
        <w:rPr>
          <w:rFonts w:ascii="Georgia" w:eastAsiaTheme="majorEastAsia" w:hAnsi="Georgia" w:cstheme="majorBidi"/>
          <w:b/>
          <w:bCs/>
          <w:color w:val="1B556B"/>
          <w:sz w:val="48"/>
          <w:szCs w:val="28"/>
        </w:rPr>
      </w:pPr>
      <w:r>
        <w:br w:type="page"/>
      </w:r>
    </w:p>
    <w:p w14:paraId="5321C7B0" w14:textId="3F63289F" w:rsidR="00516E22" w:rsidRPr="0050554F" w:rsidRDefault="00516E22" w:rsidP="0035603C">
      <w:pPr>
        <w:pStyle w:val="Heading1"/>
      </w:pPr>
      <w:bookmarkStart w:id="4" w:name="_Toc112421646"/>
      <w:r w:rsidRPr="0050554F">
        <w:lastRenderedPageBreak/>
        <w:t xml:space="preserve">Waste </w:t>
      </w:r>
      <w:r w:rsidR="008220C5" w:rsidRPr="0050554F">
        <w:t>f</w:t>
      </w:r>
      <w:r w:rsidRPr="0050554F">
        <w:t>unds</w:t>
      </w:r>
      <w:bookmarkEnd w:id="3"/>
      <w:r w:rsidR="00951E19" w:rsidRPr="0050554F">
        <w:t xml:space="preserve"> </w:t>
      </w:r>
      <w:r w:rsidR="0018094D" w:rsidRPr="0050554F">
        <w:t>f</w:t>
      </w:r>
      <w:r w:rsidR="00951E19" w:rsidRPr="0050554F">
        <w:t>amily</w:t>
      </w:r>
      <w:r w:rsidR="00417CFD" w:rsidRPr="0050554F">
        <w:t xml:space="preserve"> </w:t>
      </w:r>
      <w:r w:rsidR="0013046A" w:rsidRPr="0050554F">
        <w:t>|</w:t>
      </w:r>
      <w:r w:rsidR="000D423B" w:rsidRPr="0050554F">
        <w:t xml:space="preserve"> </w:t>
      </w:r>
      <w:proofErr w:type="spellStart"/>
      <w:r w:rsidR="0057266D" w:rsidRPr="0050554F">
        <w:t>Te</w:t>
      </w:r>
      <w:proofErr w:type="spellEnd"/>
      <w:r w:rsidR="0057266D" w:rsidRPr="0050554F">
        <w:t xml:space="preserve"> </w:t>
      </w:r>
      <w:proofErr w:type="spellStart"/>
      <w:r w:rsidR="0018094D" w:rsidRPr="0050554F">
        <w:t>w</w:t>
      </w:r>
      <w:r w:rsidR="0057266D" w:rsidRPr="0050554F">
        <w:t>hānau</w:t>
      </w:r>
      <w:proofErr w:type="spellEnd"/>
      <w:r w:rsidR="0057266D" w:rsidRPr="0050554F">
        <w:t xml:space="preserve"> </w:t>
      </w:r>
      <w:proofErr w:type="spellStart"/>
      <w:r w:rsidR="008220C5" w:rsidRPr="0050554F">
        <w:t>p</w:t>
      </w:r>
      <w:r w:rsidR="0057266D" w:rsidRPr="0050554F">
        <w:t>ūtea</w:t>
      </w:r>
      <w:proofErr w:type="spellEnd"/>
      <w:r w:rsidR="0057266D" w:rsidRPr="0050554F">
        <w:t xml:space="preserve"> </w:t>
      </w:r>
      <w:proofErr w:type="spellStart"/>
      <w:r w:rsidR="008220C5" w:rsidRPr="0050554F">
        <w:t>w</w:t>
      </w:r>
      <w:r w:rsidR="0057266D" w:rsidRPr="0050554F">
        <w:t>haka</w:t>
      </w:r>
      <w:r w:rsidR="00D10F49" w:rsidRPr="0050554F">
        <w:t>mauru</w:t>
      </w:r>
      <w:proofErr w:type="spellEnd"/>
      <w:r w:rsidR="0057266D" w:rsidRPr="0050554F">
        <w:t xml:space="preserve"> </w:t>
      </w:r>
      <w:r w:rsidR="008220C5" w:rsidRPr="0050554F">
        <w:t>p</w:t>
      </w:r>
      <w:r w:rsidR="0057266D" w:rsidRPr="0050554F">
        <w:t>ara</w:t>
      </w:r>
      <w:bookmarkEnd w:id="4"/>
      <w:r w:rsidR="0057266D" w:rsidRPr="0050554F">
        <w:t xml:space="preserve"> </w:t>
      </w:r>
    </w:p>
    <w:p w14:paraId="04C583FB" w14:textId="7DC1B3FF" w:rsidR="00A96AF4" w:rsidRPr="0050554F" w:rsidRDefault="00A96AF4" w:rsidP="00A96AF4">
      <w:pPr>
        <w:pStyle w:val="BodyText"/>
      </w:pPr>
      <w:bookmarkStart w:id="5" w:name="_Toc71189206"/>
      <w:r w:rsidRPr="0050554F">
        <w:t xml:space="preserve">This is the Ministry for Environment’s </w:t>
      </w:r>
      <w:r w:rsidR="00502D1B" w:rsidRPr="0050554F">
        <w:t>(</w:t>
      </w:r>
      <w:proofErr w:type="spellStart"/>
      <w:r w:rsidR="00502D1B" w:rsidRPr="0050554F">
        <w:t>MfE</w:t>
      </w:r>
      <w:proofErr w:type="spellEnd"/>
      <w:r w:rsidR="00502D1B" w:rsidRPr="0050554F">
        <w:t xml:space="preserve">) </w:t>
      </w:r>
      <w:r w:rsidRPr="0050554F">
        <w:t xml:space="preserve">second annual report for the Waste Minimisation Fund (WMF) – </w:t>
      </w:r>
      <w:proofErr w:type="spellStart"/>
      <w:r w:rsidRPr="0050554F">
        <w:t>Te</w:t>
      </w:r>
      <w:proofErr w:type="spellEnd"/>
      <w:r w:rsidRPr="0050554F">
        <w:t xml:space="preserve"> </w:t>
      </w:r>
      <w:proofErr w:type="spellStart"/>
      <w:r w:rsidRPr="0050554F">
        <w:t>P</w:t>
      </w:r>
      <w:r w:rsidR="002317B8" w:rsidRPr="0050554F">
        <w:rPr>
          <w:rFonts w:cs="Calibri"/>
        </w:rPr>
        <w:t>ū</w:t>
      </w:r>
      <w:r w:rsidRPr="0050554F">
        <w:t>tea</w:t>
      </w:r>
      <w:proofErr w:type="spellEnd"/>
      <w:r w:rsidRPr="0050554F">
        <w:t xml:space="preserve"> </w:t>
      </w:r>
      <w:proofErr w:type="spellStart"/>
      <w:r w:rsidRPr="0050554F">
        <w:t>Whakamauru</w:t>
      </w:r>
      <w:proofErr w:type="spellEnd"/>
      <w:r w:rsidRPr="0050554F">
        <w:t xml:space="preserve"> Para. It looks back on the fund’s progress during 2021 </w:t>
      </w:r>
      <w:r w:rsidR="003B6BB4" w:rsidRPr="0050554F">
        <w:t>and</w:t>
      </w:r>
      <w:r w:rsidR="001D0A3E" w:rsidRPr="0050554F">
        <w:t xml:space="preserve"> </w:t>
      </w:r>
      <w:r w:rsidRPr="0050554F">
        <w:t xml:space="preserve">reflects on two </w:t>
      </w:r>
      <w:r w:rsidR="001D0A3E" w:rsidRPr="0050554F">
        <w:t>connected</w:t>
      </w:r>
      <w:r w:rsidR="00502D1B" w:rsidRPr="0050554F">
        <w:t xml:space="preserve"> </w:t>
      </w:r>
      <w:proofErr w:type="spellStart"/>
      <w:r w:rsidR="00502D1B" w:rsidRPr="0050554F">
        <w:t>MfE</w:t>
      </w:r>
      <w:proofErr w:type="spellEnd"/>
      <w:r w:rsidR="00502D1B" w:rsidRPr="0050554F">
        <w:t xml:space="preserve"> waste</w:t>
      </w:r>
      <w:r w:rsidRPr="0050554F">
        <w:t xml:space="preserve"> funds: the COVID-19 Response and Recovery Fund (CRRF) </w:t>
      </w:r>
      <w:r w:rsidR="00140DAD" w:rsidRPr="0050554F">
        <w:t xml:space="preserve">for </w:t>
      </w:r>
      <w:r w:rsidR="00DC739E" w:rsidRPr="0050554F">
        <w:t xml:space="preserve">Waste </w:t>
      </w:r>
      <w:r w:rsidR="009A6ADF" w:rsidRPr="0050554F">
        <w:t xml:space="preserve">and </w:t>
      </w:r>
      <w:r w:rsidR="00140DAD" w:rsidRPr="0050554F">
        <w:t>Resource Recovery Initiatives</w:t>
      </w:r>
      <w:r w:rsidR="00F301C2" w:rsidRPr="0050554F">
        <w:t>,</w:t>
      </w:r>
      <w:r w:rsidR="00140DAD" w:rsidRPr="0050554F">
        <w:t xml:space="preserve"> </w:t>
      </w:r>
      <w:r w:rsidRPr="0050554F">
        <w:t xml:space="preserve">and the Plastics Innovation Fund (PIF). Combined, these three funds aim to </w:t>
      </w:r>
      <w:r w:rsidR="00EF74C5" w:rsidRPr="0050554F">
        <w:t xml:space="preserve">accelerate </w:t>
      </w:r>
      <w:r w:rsidRPr="0050554F">
        <w:t>Aotearoa New Zealand’s transition to a carbon</w:t>
      </w:r>
      <w:r w:rsidR="009B0563" w:rsidRPr="0050554F">
        <w:noBreakHyphen/>
      </w:r>
      <w:r w:rsidRPr="0050554F">
        <w:t>neutral circular economy.</w:t>
      </w:r>
    </w:p>
    <w:p w14:paraId="2EFF1260" w14:textId="12488DC3" w:rsidR="0035603C" w:rsidRPr="00FC59DA" w:rsidRDefault="0050556D" w:rsidP="00FC59DA">
      <w:pPr>
        <w:pStyle w:val="BodyText"/>
        <w:spacing w:after="360"/>
      </w:pPr>
      <w:proofErr w:type="spellStart"/>
      <w:r w:rsidRPr="0050554F">
        <w:rPr>
          <w:spacing w:val="-2"/>
        </w:rPr>
        <w:t>Koia</w:t>
      </w:r>
      <w:proofErr w:type="spellEnd"/>
      <w:r w:rsidRPr="0050554F">
        <w:rPr>
          <w:spacing w:val="-2"/>
        </w:rPr>
        <w:t xml:space="preserve"> </w:t>
      </w:r>
      <w:proofErr w:type="spellStart"/>
      <w:r w:rsidRPr="0050554F">
        <w:rPr>
          <w:spacing w:val="-2"/>
        </w:rPr>
        <w:t>tēnei</w:t>
      </w:r>
      <w:proofErr w:type="spellEnd"/>
      <w:r w:rsidRPr="0050554F">
        <w:rPr>
          <w:spacing w:val="-2"/>
        </w:rPr>
        <w:t xml:space="preserve"> ko </w:t>
      </w:r>
      <w:proofErr w:type="spellStart"/>
      <w:r w:rsidRPr="0050554F">
        <w:rPr>
          <w:spacing w:val="-2"/>
        </w:rPr>
        <w:t>te</w:t>
      </w:r>
      <w:proofErr w:type="spellEnd"/>
      <w:r w:rsidRPr="0050554F">
        <w:rPr>
          <w:spacing w:val="-2"/>
        </w:rPr>
        <w:t xml:space="preserve"> </w:t>
      </w:r>
      <w:proofErr w:type="spellStart"/>
      <w:r w:rsidRPr="0050554F">
        <w:rPr>
          <w:spacing w:val="-2"/>
        </w:rPr>
        <w:t>pūrongo</w:t>
      </w:r>
      <w:proofErr w:type="spellEnd"/>
      <w:r w:rsidRPr="0050554F">
        <w:rPr>
          <w:spacing w:val="-2"/>
        </w:rPr>
        <w:t xml:space="preserve"> ā-tau </w:t>
      </w:r>
      <w:proofErr w:type="spellStart"/>
      <w:r w:rsidRPr="0050554F">
        <w:rPr>
          <w:spacing w:val="-2"/>
        </w:rPr>
        <w:t>tuarua</w:t>
      </w:r>
      <w:proofErr w:type="spellEnd"/>
      <w:r w:rsidRPr="0050554F">
        <w:rPr>
          <w:spacing w:val="-2"/>
        </w:rPr>
        <w:t xml:space="preserve"> a </w:t>
      </w:r>
      <w:proofErr w:type="spellStart"/>
      <w:r w:rsidRPr="0050554F">
        <w:rPr>
          <w:spacing w:val="-2"/>
        </w:rPr>
        <w:t>Te</w:t>
      </w:r>
      <w:proofErr w:type="spellEnd"/>
      <w:r w:rsidRPr="0050554F">
        <w:rPr>
          <w:spacing w:val="-2"/>
        </w:rPr>
        <w:t xml:space="preserve"> </w:t>
      </w:r>
      <w:proofErr w:type="spellStart"/>
      <w:r w:rsidRPr="0050554F">
        <w:rPr>
          <w:spacing w:val="-2"/>
        </w:rPr>
        <w:t>Manatū</w:t>
      </w:r>
      <w:proofErr w:type="spellEnd"/>
      <w:r w:rsidRPr="0050554F">
        <w:rPr>
          <w:spacing w:val="-2"/>
        </w:rPr>
        <w:t xml:space="preserve"> </w:t>
      </w:r>
      <w:proofErr w:type="spellStart"/>
      <w:r w:rsidRPr="0050554F">
        <w:rPr>
          <w:spacing w:val="-2"/>
        </w:rPr>
        <w:t>mō</w:t>
      </w:r>
      <w:proofErr w:type="spellEnd"/>
      <w:r w:rsidRPr="0050554F">
        <w:rPr>
          <w:spacing w:val="-2"/>
        </w:rPr>
        <w:t xml:space="preserve"> </w:t>
      </w:r>
      <w:proofErr w:type="spellStart"/>
      <w:r w:rsidRPr="0050554F">
        <w:rPr>
          <w:spacing w:val="-2"/>
        </w:rPr>
        <w:t>te</w:t>
      </w:r>
      <w:proofErr w:type="spellEnd"/>
      <w:r w:rsidRPr="0050554F">
        <w:rPr>
          <w:spacing w:val="-2"/>
        </w:rPr>
        <w:t xml:space="preserve"> </w:t>
      </w:r>
      <w:proofErr w:type="spellStart"/>
      <w:r w:rsidRPr="0050554F">
        <w:rPr>
          <w:spacing w:val="-2"/>
        </w:rPr>
        <w:t>Taiao</w:t>
      </w:r>
      <w:proofErr w:type="spellEnd"/>
      <w:r w:rsidRPr="0050554F">
        <w:rPr>
          <w:spacing w:val="-2"/>
        </w:rPr>
        <w:t xml:space="preserve"> (</w:t>
      </w:r>
      <w:proofErr w:type="spellStart"/>
      <w:r w:rsidR="001C6FBD" w:rsidRPr="0050554F">
        <w:rPr>
          <w:spacing w:val="-2"/>
        </w:rPr>
        <w:t>MfE</w:t>
      </w:r>
      <w:proofErr w:type="spellEnd"/>
      <w:r w:rsidR="001C6FBD" w:rsidRPr="0050554F">
        <w:rPr>
          <w:spacing w:val="-2"/>
        </w:rPr>
        <w:t xml:space="preserve">) </w:t>
      </w:r>
      <w:proofErr w:type="spellStart"/>
      <w:r w:rsidR="001C6FBD" w:rsidRPr="0050554F">
        <w:rPr>
          <w:spacing w:val="-2"/>
        </w:rPr>
        <w:t>mō</w:t>
      </w:r>
      <w:proofErr w:type="spellEnd"/>
      <w:r w:rsidR="001C6FBD" w:rsidRPr="0050554F">
        <w:rPr>
          <w:spacing w:val="-2"/>
        </w:rPr>
        <w:t xml:space="preserve"> </w:t>
      </w:r>
      <w:proofErr w:type="spellStart"/>
      <w:r w:rsidR="001C6FBD" w:rsidRPr="0050554F">
        <w:rPr>
          <w:spacing w:val="-2"/>
        </w:rPr>
        <w:t>Te</w:t>
      </w:r>
      <w:proofErr w:type="spellEnd"/>
      <w:r w:rsidR="001C6FBD" w:rsidRPr="0050554F">
        <w:rPr>
          <w:spacing w:val="-2"/>
        </w:rPr>
        <w:t xml:space="preserve"> </w:t>
      </w:r>
      <w:proofErr w:type="spellStart"/>
      <w:r w:rsidR="001C6FBD" w:rsidRPr="0050554F">
        <w:rPr>
          <w:spacing w:val="-2"/>
        </w:rPr>
        <w:t>Pūtea</w:t>
      </w:r>
      <w:proofErr w:type="spellEnd"/>
      <w:r w:rsidR="001C6FBD" w:rsidRPr="0050554F">
        <w:rPr>
          <w:spacing w:val="-2"/>
        </w:rPr>
        <w:t xml:space="preserve"> </w:t>
      </w:r>
      <w:proofErr w:type="spellStart"/>
      <w:r w:rsidR="001C6FBD" w:rsidRPr="0050554F">
        <w:rPr>
          <w:spacing w:val="-2"/>
        </w:rPr>
        <w:t>Whakamauru</w:t>
      </w:r>
      <w:proofErr w:type="spellEnd"/>
      <w:r w:rsidR="001C6FBD" w:rsidRPr="0050554F">
        <w:t xml:space="preserve"> Para (WMF). He </w:t>
      </w:r>
      <w:proofErr w:type="spellStart"/>
      <w:r w:rsidR="001C6FBD" w:rsidRPr="0050554F">
        <w:t>titiro</w:t>
      </w:r>
      <w:proofErr w:type="spellEnd"/>
      <w:r w:rsidR="001C6FBD" w:rsidRPr="0050554F">
        <w:t xml:space="preserve"> </w:t>
      </w:r>
      <w:proofErr w:type="spellStart"/>
      <w:r w:rsidR="001C6FBD" w:rsidRPr="0050554F">
        <w:t>kōmuri</w:t>
      </w:r>
      <w:proofErr w:type="spellEnd"/>
      <w:r w:rsidR="001C6FBD" w:rsidRPr="0050554F">
        <w:t xml:space="preserve"> </w:t>
      </w:r>
      <w:proofErr w:type="spellStart"/>
      <w:r w:rsidR="001C6FBD" w:rsidRPr="0050554F">
        <w:t>tāna</w:t>
      </w:r>
      <w:proofErr w:type="spellEnd"/>
      <w:r w:rsidR="001C6FBD" w:rsidRPr="0050554F">
        <w:t xml:space="preserve"> ki </w:t>
      </w:r>
      <w:proofErr w:type="spellStart"/>
      <w:r w:rsidR="00172B26" w:rsidRPr="0050554F">
        <w:t>ngā</w:t>
      </w:r>
      <w:proofErr w:type="spellEnd"/>
      <w:r w:rsidR="00172B26" w:rsidRPr="0050554F">
        <w:t xml:space="preserve"> </w:t>
      </w:r>
      <w:proofErr w:type="spellStart"/>
      <w:r w:rsidR="00172B26" w:rsidRPr="0050554F">
        <w:t>kokenga</w:t>
      </w:r>
      <w:proofErr w:type="spellEnd"/>
      <w:r w:rsidR="00172B26" w:rsidRPr="0050554F">
        <w:t xml:space="preserve"> </w:t>
      </w:r>
      <w:r w:rsidR="00601776" w:rsidRPr="0050554F">
        <w:t>o</w:t>
      </w:r>
      <w:r w:rsidR="00172B26" w:rsidRPr="0050554F">
        <w:t xml:space="preserve"> </w:t>
      </w:r>
      <w:proofErr w:type="spellStart"/>
      <w:r w:rsidR="00172B26" w:rsidRPr="0050554F">
        <w:t>te</w:t>
      </w:r>
      <w:proofErr w:type="spellEnd"/>
      <w:r w:rsidR="00172B26" w:rsidRPr="0050554F">
        <w:t xml:space="preserve"> </w:t>
      </w:r>
      <w:proofErr w:type="spellStart"/>
      <w:r w:rsidR="00172B26" w:rsidRPr="0050554F">
        <w:t>pūtea</w:t>
      </w:r>
      <w:proofErr w:type="spellEnd"/>
      <w:r w:rsidR="00172B26" w:rsidRPr="0050554F">
        <w:t xml:space="preserve"> </w:t>
      </w:r>
      <w:proofErr w:type="spellStart"/>
      <w:r w:rsidR="00172B26" w:rsidRPr="0050554F">
        <w:t>i</w:t>
      </w:r>
      <w:proofErr w:type="spellEnd"/>
      <w:r w:rsidR="00172B26" w:rsidRPr="0050554F">
        <w:t xml:space="preserve"> </w:t>
      </w:r>
      <w:proofErr w:type="spellStart"/>
      <w:r w:rsidR="00172B26" w:rsidRPr="0050554F">
        <w:t>te</w:t>
      </w:r>
      <w:proofErr w:type="spellEnd"/>
      <w:r w:rsidR="00172B26" w:rsidRPr="0050554F">
        <w:t xml:space="preserve"> 2021, me </w:t>
      </w:r>
      <w:proofErr w:type="spellStart"/>
      <w:r w:rsidR="00172B26" w:rsidRPr="0050554F">
        <w:t>te</w:t>
      </w:r>
      <w:proofErr w:type="spellEnd"/>
      <w:r w:rsidR="00172B26" w:rsidRPr="0050554F">
        <w:t xml:space="preserve"> </w:t>
      </w:r>
      <w:proofErr w:type="spellStart"/>
      <w:r w:rsidR="00172B26" w:rsidRPr="0050554F">
        <w:t>huritao</w:t>
      </w:r>
      <w:proofErr w:type="spellEnd"/>
      <w:r w:rsidR="00172B26" w:rsidRPr="0050554F">
        <w:t xml:space="preserve"> ki </w:t>
      </w:r>
      <w:proofErr w:type="spellStart"/>
      <w:r w:rsidR="00172B26" w:rsidRPr="0050554F">
        <w:t>ētahi</w:t>
      </w:r>
      <w:proofErr w:type="spellEnd"/>
      <w:r w:rsidR="00172B26" w:rsidRPr="0050554F">
        <w:t xml:space="preserve"> </w:t>
      </w:r>
      <w:proofErr w:type="spellStart"/>
      <w:r w:rsidR="00601776" w:rsidRPr="0050554F">
        <w:t>atu</w:t>
      </w:r>
      <w:proofErr w:type="spellEnd"/>
      <w:r w:rsidR="00601776" w:rsidRPr="0050554F">
        <w:t xml:space="preserve"> </w:t>
      </w:r>
      <w:proofErr w:type="spellStart"/>
      <w:r w:rsidR="00172B26" w:rsidRPr="0050554F">
        <w:t>pūtea</w:t>
      </w:r>
      <w:proofErr w:type="spellEnd"/>
      <w:r w:rsidR="00172B26" w:rsidRPr="0050554F">
        <w:t xml:space="preserve"> </w:t>
      </w:r>
      <w:proofErr w:type="spellStart"/>
      <w:r w:rsidR="00601776" w:rsidRPr="0050554F">
        <w:t>whakaiti</w:t>
      </w:r>
      <w:proofErr w:type="spellEnd"/>
      <w:r w:rsidR="00601776" w:rsidRPr="0050554F">
        <w:t xml:space="preserve"> </w:t>
      </w:r>
      <w:r w:rsidR="00172B26" w:rsidRPr="0050554F">
        <w:t xml:space="preserve">para e </w:t>
      </w:r>
      <w:proofErr w:type="spellStart"/>
      <w:r w:rsidR="00172B26" w:rsidRPr="0050554F">
        <w:t>rua</w:t>
      </w:r>
      <w:proofErr w:type="spellEnd"/>
      <w:r w:rsidR="00172B26" w:rsidRPr="0050554F">
        <w:t xml:space="preserve"> a </w:t>
      </w:r>
      <w:proofErr w:type="spellStart"/>
      <w:r w:rsidR="00172B26" w:rsidRPr="0050554F">
        <w:t>MfE</w:t>
      </w:r>
      <w:proofErr w:type="spellEnd"/>
      <w:r w:rsidR="00172B26" w:rsidRPr="0050554F">
        <w:t xml:space="preserve"> e </w:t>
      </w:r>
      <w:proofErr w:type="spellStart"/>
      <w:r w:rsidR="00D10F49" w:rsidRPr="0050554F">
        <w:t>kōpūtahi</w:t>
      </w:r>
      <w:proofErr w:type="spellEnd"/>
      <w:r w:rsidR="00601776" w:rsidRPr="0050554F">
        <w:t xml:space="preserve"> ana</w:t>
      </w:r>
      <w:r w:rsidR="00172B26" w:rsidRPr="0050554F">
        <w:t xml:space="preserve">: </w:t>
      </w:r>
      <w:proofErr w:type="spellStart"/>
      <w:r w:rsidR="00172B26" w:rsidRPr="0050554F">
        <w:t>te</w:t>
      </w:r>
      <w:proofErr w:type="spellEnd"/>
      <w:r w:rsidR="00172B26" w:rsidRPr="0050554F">
        <w:t xml:space="preserve"> </w:t>
      </w:r>
      <w:proofErr w:type="spellStart"/>
      <w:r w:rsidR="001020CE" w:rsidRPr="0050554F">
        <w:t>Whakangao</w:t>
      </w:r>
      <w:proofErr w:type="spellEnd"/>
      <w:r w:rsidR="001020CE" w:rsidRPr="0050554F">
        <w:t xml:space="preserve"> </w:t>
      </w:r>
      <w:proofErr w:type="spellStart"/>
      <w:r w:rsidR="001020CE" w:rsidRPr="0050554F">
        <w:t>Hanganga</w:t>
      </w:r>
      <w:proofErr w:type="spellEnd"/>
      <w:r w:rsidR="001020CE" w:rsidRPr="0050554F">
        <w:t xml:space="preserve"> Para</w:t>
      </w:r>
      <w:r w:rsidR="00C974ED" w:rsidRPr="0050554F">
        <w:t xml:space="preserve"> </w:t>
      </w:r>
      <w:r w:rsidR="00D10F49" w:rsidRPr="0050554F">
        <w:t xml:space="preserve">(CRRF) </w:t>
      </w:r>
      <w:r w:rsidR="00C974ED" w:rsidRPr="0050554F">
        <w:t xml:space="preserve">me </w:t>
      </w:r>
      <w:proofErr w:type="spellStart"/>
      <w:r w:rsidR="001020CE" w:rsidRPr="0050554F">
        <w:t>te</w:t>
      </w:r>
      <w:proofErr w:type="spellEnd"/>
      <w:r w:rsidR="001020CE" w:rsidRPr="0050554F">
        <w:t xml:space="preserve"> </w:t>
      </w:r>
      <w:proofErr w:type="spellStart"/>
      <w:r w:rsidR="001020CE" w:rsidRPr="0050554F">
        <w:t>Tahua</w:t>
      </w:r>
      <w:proofErr w:type="spellEnd"/>
      <w:r w:rsidR="001020CE" w:rsidRPr="0050554F">
        <w:t xml:space="preserve"> </w:t>
      </w:r>
      <w:proofErr w:type="spellStart"/>
      <w:r w:rsidR="001020CE" w:rsidRPr="0050554F">
        <w:t>Pūtea</w:t>
      </w:r>
      <w:proofErr w:type="spellEnd"/>
      <w:r w:rsidR="001020CE" w:rsidRPr="0050554F">
        <w:t xml:space="preserve"> </w:t>
      </w:r>
      <w:proofErr w:type="spellStart"/>
      <w:r w:rsidR="001020CE" w:rsidRPr="0050554F">
        <w:t>mō</w:t>
      </w:r>
      <w:proofErr w:type="spellEnd"/>
      <w:r w:rsidR="001020CE" w:rsidRPr="0050554F">
        <w:t xml:space="preserve"> </w:t>
      </w:r>
      <w:proofErr w:type="spellStart"/>
      <w:r w:rsidR="001020CE" w:rsidRPr="0050554F">
        <w:t>te</w:t>
      </w:r>
      <w:proofErr w:type="spellEnd"/>
      <w:r w:rsidR="001020CE" w:rsidRPr="0050554F">
        <w:t xml:space="preserve"> </w:t>
      </w:r>
      <w:proofErr w:type="spellStart"/>
      <w:r w:rsidR="001020CE" w:rsidRPr="0050554F">
        <w:t>Kirihou</w:t>
      </w:r>
      <w:proofErr w:type="spellEnd"/>
      <w:r w:rsidR="001020CE" w:rsidRPr="0050554F">
        <w:t xml:space="preserve"> </w:t>
      </w:r>
      <w:proofErr w:type="spellStart"/>
      <w:r w:rsidR="001020CE" w:rsidRPr="0050554F">
        <w:t>Auaha</w:t>
      </w:r>
      <w:proofErr w:type="spellEnd"/>
      <w:r w:rsidR="001020CE" w:rsidRPr="0050554F">
        <w:t xml:space="preserve"> </w:t>
      </w:r>
      <w:r w:rsidR="00C974ED" w:rsidRPr="0050554F">
        <w:t xml:space="preserve">(PIF). </w:t>
      </w:r>
      <w:r w:rsidR="00D10F49" w:rsidRPr="0050554F">
        <w:t xml:space="preserve">Ko </w:t>
      </w:r>
      <w:proofErr w:type="spellStart"/>
      <w:r w:rsidR="00D10F49" w:rsidRPr="0050554F">
        <w:t>te</w:t>
      </w:r>
      <w:proofErr w:type="spellEnd"/>
      <w:r w:rsidR="00D10F49" w:rsidRPr="0050554F">
        <w:t xml:space="preserve"> </w:t>
      </w:r>
      <w:proofErr w:type="spellStart"/>
      <w:r w:rsidR="00D10F49" w:rsidRPr="0050554F">
        <w:t>whāinga</w:t>
      </w:r>
      <w:proofErr w:type="spellEnd"/>
      <w:r w:rsidR="00D10F49" w:rsidRPr="0050554F">
        <w:t xml:space="preserve"> </w:t>
      </w:r>
      <w:proofErr w:type="spellStart"/>
      <w:r w:rsidR="00D10F49" w:rsidRPr="0050554F">
        <w:t>ia</w:t>
      </w:r>
      <w:proofErr w:type="spellEnd"/>
      <w:r w:rsidR="00D10F49" w:rsidRPr="0050554F">
        <w:t xml:space="preserve">, </w:t>
      </w:r>
      <w:proofErr w:type="spellStart"/>
      <w:r w:rsidR="00D10F49" w:rsidRPr="0050554F">
        <w:t>mā</w:t>
      </w:r>
      <w:proofErr w:type="spellEnd"/>
      <w:r w:rsidR="00D10F49" w:rsidRPr="0050554F">
        <w:t xml:space="preserve"> </w:t>
      </w:r>
      <w:proofErr w:type="spellStart"/>
      <w:r w:rsidR="00D10F49" w:rsidRPr="0050554F">
        <w:t>te</w:t>
      </w:r>
      <w:proofErr w:type="spellEnd"/>
      <w:r w:rsidR="00C974ED" w:rsidRPr="0050554F">
        <w:t xml:space="preserve"> </w:t>
      </w:r>
      <w:proofErr w:type="spellStart"/>
      <w:r w:rsidR="00601776" w:rsidRPr="0050554F">
        <w:t>haere</w:t>
      </w:r>
      <w:proofErr w:type="spellEnd"/>
      <w:r w:rsidR="00601776" w:rsidRPr="0050554F">
        <w:t xml:space="preserve"> </w:t>
      </w:r>
      <w:proofErr w:type="spellStart"/>
      <w:r w:rsidR="00601776" w:rsidRPr="0050554F">
        <w:t>pātui</w:t>
      </w:r>
      <w:proofErr w:type="spellEnd"/>
      <w:r w:rsidR="00C974ED" w:rsidRPr="0050554F">
        <w:t xml:space="preserve"> </w:t>
      </w:r>
      <w:r w:rsidR="006437FF" w:rsidRPr="0050554F">
        <w:t xml:space="preserve">o </w:t>
      </w:r>
      <w:proofErr w:type="spellStart"/>
      <w:r w:rsidR="00C974ED" w:rsidRPr="0050554F">
        <w:t>ēnei</w:t>
      </w:r>
      <w:proofErr w:type="spellEnd"/>
      <w:r w:rsidR="00C974ED" w:rsidRPr="0050554F">
        <w:t xml:space="preserve"> </w:t>
      </w:r>
      <w:proofErr w:type="spellStart"/>
      <w:r w:rsidR="00C974ED" w:rsidRPr="0050554F">
        <w:t>pūtea</w:t>
      </w:r>
      <w:proofErr w:type="spellEnd"/>
      <w:r w:rsidR="00C974ED" w:rsidRPr="0050554F">
        <w:t xml:space="preserve"> e </w:t>
      </w:r>
      <w:proofErr w:type="spellStart"/>
      <w:r w:rsidR="00C974ED" w:rsidRPr="0050554F">
        <w:t>toru</w:t>
      </w:r>
      <w:proofErr w:type="spellEnd"/>
      <w:r w:rsidR="00C974ED" w:rsidRPr="0050554F">
        <w:t xml:space="preserve"> </w:t>
      </w:r>
      <w:r w:rsidR="006437FF" w:rsidRPr="0050554F">
        <w:t xml:space="preserve">ka </w:t>
      </w:r>
      <w:proofErr w:type="spellStart"/>
      <w:r w:rsidR="00C974ED" w:rsidRPr="0050554F">
        <w:t>tere</w:t>
      </w:r>
      <w:proofErr w:type="spellEnd"/>
      <w:r w:rsidR="00C974ED" w:rsidRPr="0050554F">
        <w:t xml:space="preserve"> </w:t>
      </w:r>
      <w:proofErr w:type="spellStart"/>
      <w:r w:rsidR="00C974ED" w:rsidRPr="0050554F">
        <w:t>ake</w:t>
      </w:r>
      <w:proofErr w:type="spellEnd"/>
      <w:r w:rsidR="00C974ED" w:rsidRPr="0050554F">
        <w:t xml:space="preserve"> </w:t>
      </w:r>
      <w:proofErr w:type="spellStart"/>
      <w:r w:rsidR="00C974ED" w:rsidRPr="0050554F">
        <w:t>te</w:t>
      </w:r>
      <w:proofErr w:type="spellEnd"/>
      <w:r w:rsidR="00C974ED" w:rsidRPr="0050554F">
        <w:t xml:space="preserve"> </w:t>
      </w:r>
      <w:proofErr w:type="spellStart"/>
      <w:r w:rsidR="00C974ED" w:rsidRPr="0050554F">
        <w:t>whakawhiti</w:t>
      </w:r>
      <w:proofErr w:type="spellEnd"/>
      <w:r w:rsidR="00C974ED" w:rsidRPr="0050554F">
        <w:t xml:space="preserve"> </w:t>
      </w:r>
      <w:proofErr w:type="gramStart"/>
      <w:r w:rsidR="006437FF" w:rsidRPr="0050554F">
        <w:t>a</w:t>
      </w:r>
      <w:proofErr w:type="gramEnd"/>
      <w:r w:rsidR="00C974ED" w:rsidRPr="0050554F">
        <w:t xml:space="preserve"> Aotearoa ki </w:t>
      </w:r>
      <w:proofErr w:type="spellStart"/>
      <w:r w:rsidR="00C974ED" w:rsidRPr="0050554F">
        <w:t>te</w:t>
      </w:r>
      <w:proofErr w:type="spellEnd"/>
      <w:r w:rsidR="00C974ED" w:rsidRPr="0050554F">
        <w:t xml:space="preserve"> </w:t>
      </w:r>
      <w:proofErr w:type="spellStart"/>
      <w:r w:rsidR="00C974ED" w:rsidRPr="0050554F">
        <w:t>ōhanga</w:t>
      </w:r>
      <w:proofErr w:type="spellEnd"/>
      <w:r w:rsidR="00C974ED" w:rsidRPr="0050554F">
        <w:t xml:space="preserve"> </w:t>
      </w:r>
      <w:proofErr w:type="spellStart"/>
      <w:r w:rsidR="00C974ED" w:rsidRPr="0050554F">
        <w:t>āmiomio</w:t>
      </w:r>
      <w:proofErr w:type="spellEnd"/>
      <w:r w:rsidR="00C974ED" w:rsidRPr="0050554F">
        <w:t xml:space="preserve"> </w:t>
      </w:r>
      <w:proofErr w:type="spellStart"/>
      <w:r w:rsidR="00C974ED" w:rsidRPr="0050554F">
        <w:t>tukuwaro</w:t>
      </w:r>
      <w:proofErr w:type="spellEnd"/>
      <w:r w:rsidR="00C974ED" w:rsidRPr="0050554F">
        <w:t>-kore</w:t>
      </w:r>
      <w:r w:rsidR="00717AFF" w:rsidRPr="0050554F">
        <w:t>.</w:t>
      </w:r>
      <w:bookmarkEnd w:id="5"/>
    </w:p>
    <w:tbl>
      <w:tblPr>
        <w:tblStyle w:val="CaseStudy"/>
        <w:tblpPr w:leftFromText="180" w:rightFromText="180" w:vertAnchor="text" w:tblpY="1"/>
        <w:tblOverlap w:val="never"/>
        <w:tblW w:w="8505" w:type="dxa"/>
        <w:tblCellMar>
          <w:top w:w="0" w:type="dxa"/>
          <w:left w:w="85" w:type="dxa"/>
          <w:bottom w:w="0" w:type="dxa"/>
          <w:right w:w="85" w:type="dxa"/>
        </w:tblCellMar>
        <w:tblLook w:val="04A0" w:firstRow="1" w:lastRow="0" w:firstColumn="1" w:lastColumn="0" w:noHBand="0" w:noVBand="1"/>
      </w:tblPr>
      <w:tblGrid>
        <w:gridCol w:w="8505"/>
      </w:tblGrid>
      <w:tr w:rsidR="002D3541" w:rsidRPr="0050554F" w14:paraId="2AC1E320" w14:textId="77777777" w:rsidTr="00680545">
        <w:trPr>
          <w:cnfStyle w:val="100000000000" w:firstRow="1" w:lastRow="0" w:firstColumn="0" w:lastColumn="0" w:oddVBand="0" w:evenVBand="0" w:oddHBand="0" w:evenHBand="0" w:firstRowFirstColumn="0" w:firstRowLastColumn="0" w:lastRowFirstColumn="0" w:lastRowLastColumn="0"/>
        </w:trPr>
        <w:tc>
          <w:tcPr>
            <w:tcW w:w="8505" w:type="dxa"/>
            <w:tcBorders>
              <w:top w:val="single" w:sz="4" w:space="0" w:color="0F7B7D"/>
              <w:bottom w:val="single" w:sz="4" w:space="0" w:color="D5EBE8" w:themeColor="accent3"/>
            </w:tcBorders>
          </w:tcPr>
          <w:p w14:paraId="21754417" w14:textId="0D89E0C9" w:rsidR="002D3541" w:rsidRPr="0050554F" w:rsidDel="00D5390D" w:rsidRDefault="00951E19" w:rsidP="00680545">
            <w:pPr>
              <w:pStyle w:val="CASESTUDYHEADING"/>
              <w:keepNext/>
              <w:spacing w:before="80" w:after="80"/>
              <w:ind w:left="283"/>
              <w:rPr>
                <w:bCs/>
              </w:rPr>
            </w:pPr>
            <w:r w:rsidRPr="0050554F">
              <w:rPr>
                <w:bCs/>
              </w:rPr>
              <w:t>CASE STUDY</w:t>
            </w:r>
          </w:p>
        </w:tc>
      </w:tr>
      <w:tr w:rsidR="002D3541" w:rsidRPr="0050554F" w14:paraId="4FEA3C5D" w14:textId="77777777" w:rsidTr="00680545">
        <w:tc>
          <w:tcPr>
            <w:tcW w:w="8505" w:type="dxa"/>
            <w:tcBorders>
              <w:top w:val="single" w:sz="4" w:space="0" w:color="D5EBE8" w:themeColor="accent3"/>
              <w:left w:val="single" w:sz="4" w:space="0" w:color="D5EBE8" w:themeColor="accent3"/>
              <w:bottom w:val="single" w:sz="4" w:space="0" w:color="D5EBE8" w:themeColor="accent3"/>
              <w:right w:val="single" w:sz="4" w:space="0" w:color="D5EBE8" w:themeColor="accent3"/>
            </w:tcBorders>
            <w:shd w:val="clear" w:color="auto" w:fill="D5EBE8" w:themeFill="accent3"/>
          </w:tcPr>
          <w:p w14:paraId="6B330203" w14:textId="34B5BC50" w:rsidR="002D3541" w:rsidRPr="0050554F" w:rsidRDefault="002D3541" w:rsidP="00680545">
            <w:pPr>
              <w:pStyle w:val="Greenheading-casestudytables"/>
              <w:keepNext/>
              <w:rPr>
                <w:lang w:val="en-NZ"/>
              </w:rPr>
            </w:pPr>
            <w:r w:rsidRPr="0050554F">
              <w:rPr>
                <w:lang w:val="en-NZ"/>
              </w:rPr>
              <w:t xml:space="preserve">Community Recycling Centre in Onehunga as </w:t>
            </w:r>
            <w:r w:rsidR="00B708A2" w:rsidRPr="0050554F">
              <w:rPr>
                <w:lang w:val="en-NZ"/>
              </w:rPr>
              <w:t>p</w:t>
            </w:r>
            <w:r w:rsidRPr="0050554F">
              <w:rPr>
                <w:lang w:val="en-NZ"/>
              </w:rPr>
              <w:t xml:space="preserve">art of Auckland’s </w:t>
            </w:r>
            <w:r w:rsidR="00B708A2" w:rsidRPr="0050554F">
              <w:rPr>
                <w:lang w:val="en-NZ"/>
              </w:rPr>
              <w:t>r</w:t>
            </w:r>
            <w:r w:rsidRPr="0050554F">
              <w:rPr>
                <w:lang w:val="en-NZ"/>
              </w:rPr>
              <w:t>egional Resource Recovery Network</w:t>
            </w:r>
          </w:p>
          <w:p w14:paraId="058C5455" w14:textId="27D48450" w:rsidR="00EC005B" w:rsidRPr="0050554F" w:rsidRDefault="002B3880" w:rsidP="00680545">
            <w:pPr>
              <w:pStyle w:val="Greentext-casestudytables"/>
              <w:spacing w:after="80"/>
            </w:pPr>
            <w:r w:rsidRPr="0050554F">
              <w:rPr>
                <w:b/>
                <w:bCs/>
              </w:rPr>
              <w:t>Auckland Council</w:t>
            </w:r>
            <w:r w:rsidRPr="0050554F">
              <w:t xml:space="preserve"> was supported </w:t>
            </w:r>
            <w:r w:rsidR="00FB40B1" w:rsidRPr="0050554F">
              <w:t xml:space="preserve">with </w:t>
            </w:r>
            <w:r w:rsidRPr="0050554F">
              <w:t xml:space="preserve">WMF funding to fast-track the establishment of a Community Recycling Centre in Onehunga. This centre will provide </w:t>
            </w:r>
            <w:r w:rsidR="00B3133D" w:rsidRPr="0050554F">
              <w:t>waste</w:t>
            </w:r>
            <w:r w:rsidR="00FB40B1" w:rsidRPr="0050554F">
              <w:t>-</w:t>
            </w:r>
            <w:r w:rsidR="00B3133D" w:rsidRPr="0050554F">
              <w:t xml:space="preserve">recovery </w:t>
            </w:r>
            <w:r w:rsidRPr="0050554F">
              <w:t>services to 70,000 residents in the Maungakiekie-</w:t>
            </w:r>
            <w:proofErr w:type="spellStart"/>
            <w:r w:rsidRPr="0050554F">
              <w:t>Tāmaki</w:t>
            </w:r>
            <w:proofErr w:type="spellEnd"/>
            <w:r w:rsidRPr="0050554F">
              <w:t xml:space="preserve"> Local Board area</w:t>
            </w:r>
            <w:r w:rsidR="00111E8F" w:rsidRPr="0050554F">
              <w:t>, empowering the community to</w:t>
            </w:r>
            <w:r w:rsidR="00395A76">
              <w:t> </w:t>
            </w:r>
            <w:r w:rsidR="00111E8F" w:rsidRPr="0050554F">
              <w:t>participate in the circular economy.</w:t>
            </w:r>
          </w:p>
          <w:p w14:paraId="3B1DB1D8" w14:textId="4A5CF0AF" w:rsidR="002B3880" w:rsidRPr="0050554F" w:rsidRDefault="00EC005B" w:rsidP="00680545">
            <w:pPr>
              <w:pStyle w:val="Greentext-casestudytables"/>
              <w:spacing w:after="80"/>
            </w:pPr>
            <w:r w:rsidRPr="0050554F">
              <w:t>T</w:t>
            </w:r>
            <w:r w:rsidR="002845D1" w:rsidRPr="0050554F">
              <w:t>h</w:t>
            </w:r>
            <w:r w:rsidRPr="0050554F">
              <w:t>e</w:t>
            </w:r>
            <w:r w:rsidR="002845D1" w:rsidRPr="0050554F">
              <w:t xml:space="preserve"> centre is the first of a citywide </w:t>
            </w:r>
            <w:r w:rsidR="00B751AC" w:rsidRPr="0050554F">
              <w:t xml:space="preserve">network </w:t>
            </w:r>
            <w:r w:rsidR="007E2860" w:rsidRPr="0050554F">
              <w:t xml:space="preserve">that </w:t>
            </w:r>
            <w:r w:rsidR="009D79BA" w:rsidRPr="0050554F">
              <w:t>will also provide</w:t>
            </w:r>
            <w:r w:rsidR="002B3880" w:rsidRPr="0050554F">
              <w:t xml:space="preserve"> processing capacity for </w:t>
            </w:r>
            <w:r w:rsidR="009D79BA" w:rsidRPr="0050554F">
              <w:t>another</w:t>
            </w:r>
            <w:r w:rsidR="002B3880" w:rsidRPr="0050554F">
              <w:t xml:space="preserve"> 300,000 residents </w:t>
            </w:r>
            <w:r w:rsidR="00395D3C" w:rsidRPr="0050554F">
              <w:t xml:space="preserve">through </w:t>
            </w:r>
            <w:r w:rsidR="00696CF1" w:rsidRPr="0050554F">
              <w:t>the future</w:t>
            </w:r>
            <w:r w:rsidR="002B3880" w:rsidRPr="0050554F">
              <w:t xml:space="preserve"> Western Springs Recycling Centre.</w:t>
            </w:r>
          </w:p>
          <w:p w14:paraId="1EE1208F" w14:textId="147089DC" w:rsidR="002D3541" w:rsidRPr="0050554F" w:rsidRDefault="002D3541" w:rsidP="00680545">
            <w:pPr>
              <w:pStyle w:val="Greentext-casestudytables"/>
              <w:spacing w:after="80"/>
            </w:pPr>
            <w:r w:rsidRPr="0050554F">
              <w:t xml:space="preserve">This project provides a way for businesses and the community to </w:t>
            </w:r>
            <w:r w:rsidR="00526FCF" w:rsidRPr="0050554F">
              <w:t>minimi</w:t>
            </w:r>
            <w:r w:rsidR="00932FB8" w:rsidRPr="0050554F">
              <w:t>s</w:t>
            </w:r>
            <w:r w:rsidR="00526FCF" w:rsidRPr="0050554F">
              <w:t>e</w:t>
            </w:r>
            <w:r w:rsidR="00310EDD" w:rsidRPr="0050554F">
              <w:t xml:space="preserve"> </w:t>
            </w:r>
            <w:r w:rsidRPr="0050554F">
              <w:t xml:space="preserve">waste </w:t>
            </w:r>
            <w:r w:rsidR="001B2AF4" w:rsidRPr="0050554F">
              <w:t xml:space="preserve">by </w:t>
            </w:r>
            <w:r w:rsidR="009C6BFF" w:rsidRPr="0050554F">
              <w:t xml:space="preserve">providing </w:t>
            </w:r>
            <w:r w:rsidRPr="0050554F">
              <w:t>access</w:t>
            </w:r>
            <w:r w:rsidR="009C6BFF" w:rsidRPr="0050554F">
              <w:t xml:space="preserve"> to</w:t>
            </w:r>
            <w:r w:rsidRPr="0050554F">
              <w:t xml:space="preserve"> more resources</w:t>
            </w:r>
            <w:r w:rsidR="001B2AF4" w:rsidRPr="0050554F">
              <w:t>,</w:t>
            </w:r>
            <w:r w:rsidR="00F641AB" w:rsidRPr="0050554F">
              <w:t xml:space="preserve"> such as </w:t>
            </w:r>
            <w:r w:rsidR="0018094D" w:rsidRPr="0050554F">
              <w:t xml:space="preserve">the </w:t>
            </w:r>
            <w:r w:rsidR="00F641AB" w:rsidRPr="0050554F">
              <w:t xml:space="preserve">upcycling, repair and resale of </w:t>
            </w:r>
            <w:r w:rsidR="00491A87" w:rsidRPr="0050554F">
              <w:t>items that would otherwise</w:t>
            </w:r>
            <w:r w:rsidR="00BC7813" w:rsidRPr="0050554F">
              <w:t xml:space="preserve"> go</w:t>
            </w:r>
            <w:r w:rsidR="00676A72" w:rsidRPr="0050554F">
              <w:t xml:space="preserve"> to</w:t>
            </w:r>
            <w:r w:rsidRPr="0050554F">
              <w:t xml:space="preserve"> landfill. Th</w:t>
            </w:r>
            <w:r w:rsidR="00B54944" w:rsidRPr="0050554F">
              <w:t xml:space="preserve">e </w:t>
            </w:r>
            <w:r w:rsidR="00A85846" w:rsidRPr="0050554F">
              <w:t xml:space="preserve">centre </w:t>
            </w:r>
            <w:r w:rsidRPr="0050554F">
              <w:t xml:space="preserve">will </w:t>
            </w:r>
            <w:r w:rsidR="00A85846" w:rsidRPr="0050554F">
              <w:t xml:space="preserve">help </w:t>
            </w:r>
            <w:r w:rsidRPr="0050554F">
              <w:t xml:space="preserve">address Auckland’s growing waste stream </w:t>
            </w:r>
            <w:r w:rsidR="000F14E9" w:rsidRPr="0050554F">
              <w:t>resulting from increas</w:t>
            </w:r>
            <w:r w:rsidR="00224E48" w:rsidRPr="0050554F">
              <w:t>es in population and construction.</w:t>
            </w:r>
          </w:p>
          <w:p w14:paraId="5A470A38" w14:textId="77777777" w:rsidR="002D3541" w:rsidRPr="0050554F" w:rsidRDefault="002D3541" w:rsidP="00680545">
            <w:pPr>
              <w:pStyle w:val="Greentext-casestudytables"/>
              <w:spacing w:after="80"/>
            </w:pPr>
            <w:r w:rsidRPr="0050554F">
              <w:rPr>
                <w:b/>
                <w:bCs/>
              </w:rPr>
              <w:t>Post-project outcomes and benefits</w:t>
            </w:r>
            <w:r w:rsidRPr="0050554F">
              <w:t> </w:t>
            </w:r>
          </w:p>
          <w:p w14:paraId="725FDD7C" w14:textId="67B03662" w:rsidR="002D3541" w:rsidRPr="0050554F" w:rsidRDefault="002D3541" w:rsidP="00680545">
            <w:pPr>
              <w:pStyle w:val="Greenbullet-casestudytables"/>
            </w:pPr>
            <w:r w:rsidRPr="0050554F">
              <w:t>A full range of resource</w:t>
            </w:r>
            <w:r w:rsidR="00D84A00" w:rsidRPr="0050554F">
              <w:t>-</w:t>
            </w:r>
            <w:r w:rsidRPr="0050554F">
              <w:t xml:space="preserve">recovery services </w:t>
            </w:r>
            <w:r w:rsidR="003B4670" w:rsidRPr="0050554F">
              <w:t>will be</w:t>
            </w:r>
            <w:r w:rsidRPr="0050554F">
              <w:t xml:space="preserve"> provided to central Auckland residents by the end of 2022</w:t>
            </w:r>
            <w:r w:rsidR="00BC02A3" w:rsidRPr="0050554F">
              <w:t>.</w:t>
            </w:r>
            <w:r w:rsidRPr="0050554F">
              <w:t>  </w:t>
            </w:r>
          </w:p>
          <w:p w14:paraId="62C0C166" w14:textId="638919D5" w:rsidR="002D3541" w:rsidRPr="0050554F" w:rsidRDefault="00D84A00" w:rsidP="00680545">
            <w:pPr>
              <w:pStyle w:val="Greenbullet-casestudytables"/>
            </w:pPr>
            <w:r w:rsidRPr="0050554F">
              <w:t xml:space="preserve">More than </w:t>
            </w:r>
            <w:r w:rsidR="002D3541" w:rsidRPr="0050554F">
              <w:t>3,000 tonnes of waste will be diverted from landfill annually by 2025</w:t>
            </w:r>
            <w:r w:rsidR="00BC02A3" w:rsidRPr="0050554F">
              <w:t>.</w:t>
            </w:r>
            <w:r w:rsidR="002D3541" w:rsidRPr="0050554F">
              <w:t> </w:t>
            </w:r>
          </w:p>
          <w:p w14:paraId="17C860DD" w14:textId="77777777" w:rsidR="002D3541" w:rsidRPr="0050554F" w:rsidRDefault="002D3541" w:rsidP="00680545">
            <w:pPr>
              <w:pStyle w:val="Greenbullet-casestudytables"/>
            </w:pPr>
            <w:r w:rsidRPr="0050554F">
              <w:t>At least 15 new jobs will be created by 2025.  </w:t>
            </w:r>
          </w:p>
          <w:p w14:paraId="7D38CCF5" w14:textId="0C36E46F" w:rsidR="002D3541" w:rsidRPr="0050554F" w:rsidRDefault="002D3541" w:rsidP="00680545">
            <w:pPr>
              <w:pStyle w:val="Greentext-casestudytables"/>
              <w:spacing w:after="0"/>
            </w:pPr>
            <w:r w:rsidRPr="0050554F">
              <w:rPr>
                <w:b/>
                <w:bCs/>
              </w:rPr>
              <w:t>Project length:</w:t>
            </w:r>
            <w:r w:rsidRPr="0050554F">
              <w:t xml:space="preserve"> </w:t>
            </w:r>
            <w:r w:rsidR="00074CCD" w:rsidRPr="0050554F">
              <w:t>T</w:t>
            </w:r>
            <w:r w:rsidR="0018094D" w:rsidRPr="0050554F">
              <w:t>hree</w:t>
            </w:r>
            <w:r w:rsidRPr="0050554F">
              <w:t xml:space="preserve"> years</w:t>
            </w:r>
            <w:r w:rsidR="00212E4D" w:rsidRPr="0050554F">
              <w:t>, completion expected in 2022</w:t>
            </w:r>
            <w:r w:rsidRPr="0050554F">
              <w:t>  </w:t>
            </w:r>
          </w:p>
          <w:p w14:paraId="76B67947" w14:textId="5ABA7186" w:rsidR="00E369B6" w:rsidRPr="0050554F" w:rsidRDefault="002D3541" w:rsidP="00680545">
            <w:pPr>
              <w:pStyle w:val="Greentext-casestudytables"/>
              <w:spacing w:before="0" w:after="0"/>
            </w:pPr>
            <w:r w:rsidRPr="0050554F">
              <w:rPr>
                <w:b/>
                <w:bCs/>
              </w:rPr>
              <w:t>Location:</w:t>
            </w:r>
            <w:r w:rsidRPr="0050554F">
              <w:t xml:space="preserve"> Auckland </w:t>
            </w:r>
            <w:r w:rsidR="00894540" w:rsidRPr="0050554F">
              <w:t xml:space="preserve">– </w:t>
            </w:r>
            <w:proofErr w:type="spellStart"/>
            <w:r w:rsidRPr="0050554F">
              <w:t>Tāmaki</w:t>
            </w:r>
            <w:proofErr w:type="spellEnd"/>
            <w:r w:rsidRPr="0050554F">
              <w:t xml:space="preserve"> Makaurau </w:t>
            </w:r>
          </w:p>
          <w:p w14:paraId="372D3489" w14:textId="04733D85" w:rsidR="0035603C" w:rsidRDefault="00E369B6" w:rsidP="003E59B3">
            <w:pPr>
              <w:pStyle w:val="Greentext-casestudytables"/>
              <w:spacing w:before="0" w:after="240"/>
            </w:pPr>
            <w:r w:rsidRPr="0050554F">
              <w:rPr>
                <w:b/>
                <w:bCs/>
              </w:rPr>
              <w:t>WMF contribution: </w:t>
            </w:r>
            <w:r w:rsidR="004E6AA6" w:rsidRPr="004E6AA6">
              <w:t>NZ</w:t>
            </w:r>
            <w:r w:rsidRPr="0050554F">
              <w:t>$</w:t>
            </w:r>
            <w:r w:rsidR="00E5340E" w:rsidRPr="0050554F">
              <w:t>2</w:t>
            </w:r>
            <w:r w:rsidR="00B634B9" w:rsidRPr="0050554F">
              <w:t>,</w:t>
            </w:r>
            <w:r w:rsidR="00E5340E" w:rsidRPr="0050554F">
              <w:t>24</w:t>
            </w:r>
            <w:r w:rsidR="00B634B9" w:rsidRPr="0050554F">
              <w:t>0,000</w:t>
            </w:r>
          </w:p>
          <w:p w14:paraId="540BDC53" w14:textId="66104127" w:rsidR="007A4FC6" w:rsidRDefault="007A4FC6" w:rsidP="003E59B3">
            <w:pPr>
              <w:pStyle w:val="Greentext-casestudytables"/>
              <w:spacing w:before="0" w:after="240"/>
            </w:pPr>
          </w:p>
          <w:p w14:paraId="18A06FAE" w14:textId="5DE91903" w:rsidR="007A4FC6" w:rsidRDefault="007A4FC6" w:rsidP="003E59B3">
            <w:pPr>
              <w:pStyle w:val="Greentext-casestudytables"/>
              <w:spacing w:before="0" w:after="240"/>
            </w:pPr>
          </w:p>
          <w:p w14:paraId="162D6A37" w14:textId="77777777" w:rsidR="007A4FC6" w:rsidRDefault="007A4FC6" w:rsidP="003E59B3">
            <w:pPr>
              <w:pStyle w:val="Greentext-casestudytables"/>
              <w:spacing w:before="0" w:after="240"/>
            </w:pPr>
          </w:p>
          <w:p w14:paraId="6DCD7B3B" w14:textId="77777777" w:rsidR="008B6227" w:rsidRDefault="0035603C" w:rsidP="003E59B3">
            <w:pPr>
              <w:pStyle w:val="Greentext-casestudytables"/>
              <w:spacing w:before="0" w:after="240"/>
            </w:pPr>
            <w:r>
              <w:rPr>
                <w:noProof/>
              </w:rPr>
              <w:drawing>
                <wp:inline distT="0" distB="0" distL="0" distR="0" wp14:anchorId="75C8B349" wp14:editId="1C8639D8">
                  <wp:extent cx="4965405" cy="2885007"/>
                  <wp:effectExtent l="0" t="0" r="6985" b="0"/>
                  <wp:docPr id="6" name="Picture 6" descr="A photographic of the Community Recycling Centre in Oneh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hotographic of the Community Recycling Centre in Onehung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2297" cy="2958734"/>
                          </a:xfrm>
                          <a:prstGeom prst="rect">
                            <a:avLst/>
                          </a:prstGeom>
                          <a:noFill/>
                        </pic:spPr>
                      </pic:pic>
                    </a:graphicData>
                  </a:graphic>
                </wp:inline>
              </w:drawing>
            </w:r>
          </w:p>
          <w:p w14:paraId="071BC892" w14:textId="55BA7954" w:rsidR="00526A12" w:rsidRPr="0050554F" w:rsidRDefault="00526A12" w:rsidP="003E59B3">
            <w:pPr>
              <w:pStyle w:val="Greentext-casestudytables"/>
              <w:spacing w:before="0" w:after="240"/>
            </w:pPr>
          </w:p>
        </w:tc>
      </w:tr>
    </w:tbl>
    <w:tbl>
      <w:tblPr>
        <w:tblStyle w:val="TableGrid"/>
        <w:tblpPr w:leftFromText="180" w:rightFromText="180" w:vertAnchor="page" w:horzAnchor="margin" w:tblpY="5296"/>
        <w:tblW w:w="8505" w:type="dxa"/>
        <w:tblBorders>
          <w:top w:val="single" w:sz="4" w:space="0" w:color="1B556B" w:themeColor="text2"/>
          <w:left w:val="single" w:sz="4" w:space="0" w:color="1B556B" w:themeColor="text2"/>
          <w:bottom w:val="single" w:sz="4" w:space="0" w:color="1B556B" w:themeColor="text2"/>
          <w:right w:val="single" w:sz="4" w:space="0" w:color="1B556B" w:themeColor="text2"/>
          <w:insideH w:val="single" w:sz="4" w:space="0" w:color="1B556B" w:themeColor="text2"/>
          <w:insideV w:val="single" w:sz="4" w:space="0" w:color="1B556B" w:themeColor="text2"/>
        </w:tblBorders>
        <w:shd w:val="clear" w:color="auto" w:fill="1B556B" w:themeFill="text2"/>
        <w:tblLook w:val="04A0" w:firstRow="1" w:lastRow="0" w:firstColumn="1" w:lastColumn="0" w:noHBand="0" w:noVBand="1"/>
      </w:tblPr>
      <w:tblGrid>
        <w:gridCol w:w="8505"/>
      </w:tblGrid>
      <w:tr w:rsidR="007A4FC6" w14:paraId="202F6709" w14:textId="77777777" w:rsidTr="007A4FC6">
        <w:tc>
          <w:tcPr>
            <w:tcW w:w="0" w:type="auto"/>
            <w:shd w:val="clear" w:color="auto" w:fill="1B556B" w:themeFill="text2"/>
          </w:tcPr>
          <w:p w14:paraId="3EE89D3A" w14:textId="77777777" w:rsidR="007A4FC6" w:rsidRPr="0007595D" w:rsidRDefault="007A4FC6" w:rsidP="007A4FC6">
            <w:pPr>
              <w:pStyle w:val="PullQuote"/>
              <w:keepNext/>
              <w:spacing w:before="240" w:after="0"/>
              <w:ind w:left="284"/>
              <w:jc w:val="left"/>
              <w:rPr>
                <w:b/>
                <w:bCs/>
                <w:lang w:val="en-US"/>
              </w:rPr>
            </w:pPr>
            <w:bookmarkStart w:id="6" w:name="_Hlk103600782"/>
            <w:r w:rsidRPr="0007595D">
              <w:rPr>
                <w:b/>
                <w:bCs/>
                <w:lang w:val="en-US"/>
              </w:rPr>
              <w:lastRenderedPageBreak/>
              <w:t>Moving towards a Circular Economy</w:t>
            </w:r>
          </w:p>
          <w:p w14:paraId="7CE48EF6" w14:textId="77777777" w:rsidR="007A4FC6" w:rsidRDefault="007A4FC6" w:rsidP="007A4FC6">
            <w:pPr>
              <w:pStyle w:val="PullQuote"/>
              <w:jc w:val="left"/>
            </w:pPr>
            <w:r w:rsidRPr="006B77BB">
              <w:sym w:font="Webdings" w:char="F038"/>
            </w:r>
            <w:r>
              <w:t xml:space="preserve"> </w:t>
            </w:r>
            <w:r w:rsidRPr="00081422">
              <w:t>Maungaki</w:t>
            </w:r>
            <w:r>
              <w:t>ekie-</w:t>
            </w:r>
            <w:proofErr w:type="spellStart"/>
            <w:r>
              <w:t>Tāmaki</w:t>
            </w:r>
            <w:proofErr w:type="spellEnd"/>
            <w:r>
              <w:t xml:space="preserve"> Ward Councillor </w:t>
            </w:r>
            <w:r>
              <w:rPr>
                <w:lang w:val="en-US"/>
              </w:rPr>
              <w:t>Josephine Bartley explains the value of the circular economy, saying, “When something breaks in our modern world it is often more expensive to repair than to buy a new one, so usually it goes to the landfill.</w:t>
            </w:r>
          </w:p>
          <w:p w14:paraId="674D6BDA" w14:textId="77777777" w:rsidR="007A4FC6" w:rsidRPr="00382082" w:rsidRDefault="007A4FC6" w:rsidP="007A4FC6">
            <w:pPr>
              <w:pStyle w:val="PullQuote"/>
              <w:spacing w:after="240"/>
              <w:jc w:val="left"/>
            </w:pPr>
            <w:r>
              <w:rPr>
                <w:b/>
                <w:bCs/>
                <w:lang w:val="en-US"/>
              </w:rPr>
              <w:t xml:space="preserve">“Community Recycling </w:t>
            </w:r>
            <w:proofErr w:type="spellStart"/>
            <w:r>
              <w:rPr>
                <w:b/>
                <w:bCs/>
                <w:lang w:val="en-US"/>
              </w:rPr>
              <w:t>Centres</w:t>
            </w:r>
            <w:proofErr w:type="spellEnd"/>
            <w:r>
              <w:rPr>
                <w:b/>
                <w:bCs/>
                <w:lang w:val="en-US"/>
              </w:rPr>
              <w:t xml:space="preserve"> </w:t>
            </w:r>
            <w:r>
              <w:rPr>
                <w:lang w:val="en-US"/>
              </w:rPr>
              <w:t xml:space="preserve">are providing a hub for reversing this trend and keeping materials in use for longer instead of landfilling them. The circular economy is a key part of Auckland’s goal of getting to zero waste by 2040. </w:t>
            </w:r>
            <w:r w:rsidRPr="006B77BB">
              <w:sym w:font="Webdings" w:char="F037"/>
            </w:r>
          </w:p>
        </w:tc>
      </w:tr>
      <w:bookmarkEnd w:id="6"/>
    </w:tbl>
    <w:p w14:paraId="4FCFB474" w14:textId="77777777" w:rsidR="0080127C" w:rsidRPr="0050554F" w:rsidRDefault="0080127C" w:rsidP="00802EA9">
      <w:pPr>
        <w:pStyle w:val="BodyText"/>
      </w:pPr>
    </w:p>
    <w:p w14:paraId="051BD4CA" w14:textId="77777777" w:rsidR="00680545" w:rsidRDefault="00680545">
      <w:pPr>
        <w:spacing w:line="0" w:lineRule="auto"/>
        <w:rPr>
          <w:rFonts w:ascii="Georgia" w:eastAsiaTheme="majorEastAsia" w:hAnsi="Georgia" w:cstheme="majorBidi"/>
          <w:b/>
          <w:bCs/>
          <w:color w:val="1B556B"/>
          <w:sz w:val="48"/>
          <w:szCs w:val="28"/>
        </w:rPr>
      </w:pPr>
      <w:r>
        <w:br w:type="page"/>
      </w:r>
    </w:p>
    <w:p w14:paraId="607E1675" w14:textId="574820B6" w:rsidR="0080531E" w:rsidRPr="0050554F" w:rsidRDefault="00101C87" w:rsidP="00E50F25">
      <w:pPr>
        <w:pStyle w:val="Heading1"/>
        <w:spacing w:after="240"/>
      </w:pPr>
      <w:bookmarkStart w:id="7" w:name="_Toc112421647"/>
      <w:r w:rsidRPr="0050554F">
        <w:lastRenderedPageBreak/>
        <w:t xml:space="preserve">What </w:t>
      </w:r>
      <w:r w:rsidR="0018094D" w:rsidRPr="0050554F">
        <w:t>o</w:t>
      </w:r>
      <w:r w:rsidRPr="0050554F">
        <w:t xml:space="preserve">ur </w:t>
      </w:r>
      <w:r w:rsidR="0018094D" w:rsidRPr="0050554F">
        <w:t>f</w:t>
      </w:r>
      <w:r w:rsidRPr="0050554F">
        <w:t xml:space="preserve">unds </w:t>
      </w:r>
      <w:r w:rsidR="0018094D" w:rsidRPr="0050554F">
        <w:t>d</w:t>
      </w:r>
      <w:r w:rsidRPr="0050554F">
        <w:t>o</w:t>
      </w:r>
      <w:r w:rsidR="0013046A" w:rsidRPr="0050554F">
        <w:t xml:space="preserve"> |</w:t>
      </w:r>
      <w:r w:rsidR="0018094D" w:rsidRPr="0050554F">
        <w:t xml:space="preserve"> </w:t>
      </w:r>
      <w:proofErr w:type="spellStart"/>
      <w:r w:rsidR="00601776" w:rsidRPr="0050554F">
        <w:t>Te</w:t>
      </w:r>
      <w:proofErr w:type="spellEnd"/>
      <w:r w:rsidR="00601776" w:rsidRPr="0050554F">
        <w:t xml:space="preserve"> </w:t>
      </w:r>
      <w:proofErr w:type="spellStart"/>
      <w:r w:rsidR="0018094D" w:rsidRPr="0050554F">
        <w:t>w</w:t>
      </w:r>
      <w:r w:rsidR="00601776" w:rsidRPr="0050554F">
        <w:t>hāinga</w:t>
      </w:r>
      <w:proofErr w:type="spellEnd"/>
      <w:r w:rsidR="00601776" w:rsidRPr="0050554F">
        <w:t xml:space="preserve"> o</w:t>
      </w:r>
      <w:r w:rsidR="00395A76">
        <w:t> </w:t>
      </w:r>
      <w:r w:rsidR="00601776" w:rsidRPr="0050554F">
        <w:t xml:space="preserve">ā </w:t>
      </w:r>
      <w:proofErr w:type="spellStart"/>
      <w:r w:rsidR="0018094D" w:rsidRPr="0050554F">
        <w:t>m</w:t>
      </w:r>
      <w:r w:rsidR="00601776" w:rsidRPr="0050554F">
        <w:t>ātou</w:t>
      </w:r>
      <w:proofErr w:type="spellEnd"/>
      <w:r w:rsidR="00601776" w:rsidRPr="0050554F">
        <w:t xml:space="preserve"> </w:t>
      </w:r>
      <w:proofErr w:type="spellStart"/>
      <w:r w:rsidR="0018094D" w:rsidRPr="0050554F">
        <w:t>p</w:t>
      </w:r>
      <w:r w:rsidR="00601776" w:rsidRPr="0050554F">
        <w:t>ūtea</w:t>
      </w:r>
      <w:bookmarkEnd w:id="7"/>
      <w:proofErr w:type="spellEnd"/>
      <w:r w:rsidR="00601776" w:rsidRPr="0050554F">
        <w:t xml:space="preserve"> </w:t>
      </w:r>
    </w:p>
    <w:p w14:paraId="5EAE53AD" w14:textId="77777777" w:rsidR="00162CDA" w:rsidRPr="0050554F" w:rsidRDefault="00162CDA" w:rsidP="002A5A49">
      <w:pPr>
        <w:pStyle w:val="Tableheading"/>
        <w:numPr>
          <w:ilvl w:val="0"/>
          <w:numId w:val="46"/>
        </w:numPr>
      </w:pPr>
      <w:bookmarkStart w:id="8" w:name="_Toc103545707"/>
      <w:bookmarkStart w:id="9" w:name="_Toc112421644"/>
      <w:r w:rsidRPr="0050554F">
        <w:t>Purposes of waste funds</w:t>
      </w:r>
      <w:bookmarkEnd w:id="8"/>
      <w:bookmarkEnd w:id="9"/>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2268"/>
        <w:gridCol w:w="3119"/>
        <w:gridCol w:w="3118"/>
      </w:tblGrid>
      <w:tr w:rsidR="00162CDA" w:rsidRPr="0050554F" w14:paraId="35CEA78D" w14:textId="1B1E4F2B" w:rsidTr="00437C29">
        <w:trPr>
          <w:tblHeader/>
        </w:trPr>
        <w:tc>
          <w:tcPr>
            <w:tcW w:w="2268" w:type="dxa"/>
            <w:shd w:val="clear" w:color="auto" w:fill="1B556B" w:themeFill="text2"/>
          </w:tcPr>
          <w:p w14:paraId="23197EDE" w14:textId="76CCDD5B" w:rsidR="00A96AF4" w:rsidRPr="0050554F" w:rsidRDefault="00A96AF4" w:rsidP="00162CDA">
            <w:pPr>
              <w:pStyle w:val="TableTextbold"/>
              <w:rPr>
                <w:color w:val="FFFFFF" w:themeColor="background1"/>
              </w:rPr>
            </w:pPr>
            <w:r w:rsidRPr="0050554F">
              <w:rPr>
                <w:color w:val="FFFFFF" w:themeColor="background1"/>
              </w:rPr>
              <w:t>Fund</w:t>
            </w:r>
          </w:p>
        </w:tc>
        <w:tc>
          <w:tcPr>
            <w:tcW w:w="3119" w:type="dxa"/>
            <w:shd w:val="clear" w:color="auto" w:fill="1B556B" w:themeFill="text2"/>
          </w:tcPr>
          <w:p w14:paraId="2424E0BE" w14:textId="17E2DF25" w:rsidR="00A96AF4" w:rsidRPr="0050554F" w:rsidRDefault="00A96AF4" w:rsidP="00162CDA">
            <w:pPr>
              <w:pStyle w:val="TableTextbold"/>
              <w:rPr>
                <w:color w:val="FFFFFF" w:themeColor="background1"/>
              </w:rPr>
            </w:pPr>
            <w:r w:rsidRPr="0050554F">
              <w:rPr>
                <w:color w:val="FFFFFF" w:themeColor="background1"/>
              </w:rPr>
              <w:t>Purpose</w:t>
            </w:r>
          </w:p>
        </w:tc>
        <w:tc>
          <w:tcPr>
            <w:tcW w:w="3118" w:type="dxa"/>
            <w:shd w:val="clear" w:color="auto" w:fill="1B556B" w:themeFill="text2"/>
          </w:tcPr>
          <w:p w14:paraId="74CFDA0B" w14:textId="158DA620" w:rsidR="00A96AF4" w:rsidRPr="0050554F" w:rsidRDefault="00601776" w:rsidP="00162CDA">
            <w:pPr>
              <w:pStyle w:val="TableTextbold"/>
              <w:rPr>
                <w:color w:val="FFFFFF" w:themeColor="background1"/>
              </w:rPr>
            </w:pPr>
            <w:proofErr w:type="spellStart"/>
            <w:r w:rsidRPr="0050554F">
              <w:rPr>
                <w:color w:val="FFFFFF" w:themeColor="background1"/>
              </w:rPr>
              <w:t>Te</w:t>
            </w:r>
            <w:proofErr w:type="spellEnd"/>
            <w:r w:rsidRPr="0050554F">
              <w:rPr>
                <w:color w:val="FFFFFF" w:themeColor="background1"/>
              </w:rPr>
              <w:t xml:space="preserve"> </w:t>
            </w:r>
            <w:proofErr w:type="spellStart"/>
            <w:r w:rsidRPr="0050554F">
              <w:rPr>
                <w:color w:val="FFFFFF" w:themeColor="background1"/>
              </w:rPr>
              <w:t>Whāinga</w:t>
            </w:r>
            <w:proofErr w:type="spellEnd"/>
          </w:p>
        </w:tc>
      </w:tr>
      <w:tr w:rsidR="00A96AF4" w:rsidRPr="0050554F" w14:paraId="3517134D" w14:textId="64ECC564" w:rsidTr="00437C29">
        <w:tc>
          <w:tcPr>
            <w:tcW w:w="2268" w:type="dxa"/>
          </w:tcPr>
          <w:p w14:paraId="2AC58660" w14:textId="77777777" w:rsidR="00601ED1" w:rsidRDefault="00A96AF4" w:rsidP="00162CDA">
            <w:pPr>
              <w:pStyle w:val="TableText"/>
            </w:pPr>
            <w:r w:rsidRPr="0050554F">
              <w:t xml:space="preserve">Waste Minimisation Fund </w:t>
            </w:r>
            <w:r w:rsidR="009F0D6D" w:rsidRPr="0050554F">
              <w:t>(</w:t>
            </w:r>
            <w:r w:rsidRPr="0050554F">
              <w:t>WMF</w:t>
            </w:r>
            <w:r w:rsidR="009F0D6D" w:rsidRPr="0050554F">
              <w:t>)</w:t>
            </w:r>
          </w:p>
          <w:p w14:paraId="53FE8D7C" w14:textId="4917A298" w:rsidR="00A96AF4" w:rsidRPr="0050554F" w:rsidRDefault="00A96AF4" w:rsidP="00162CDA">
            <w:pPr>
              <w:pStyle w:val="TableText"/>
            </w:pPr>
            <w:proofErr w:type="spellStart"/>
            <w:r w:rsidRPr="0050554F">
              <w:rPr>
                <w:b/>
                <w:bCs/>
              </w:rPr>
              <w:t>Te</w:t>
            </w:r>
            <w:proofErr w:type="spellEnd"/>
            <w:r w:rsidRPr="0050554F">
              <w:rPr>
                <w:b/>
                <w:bCs/>
              </w:rPr>
              <w:t xml:space="preserve"> </w:t>
            </w:r>
            <w:proofErr w:type="spellStart"/>
            <w:r w:rsidRPr="0050554F">
              <w:rPr>
                <w:b/>
                <w:bCs/>
              </w:rPr>
              <w:t>Pūtea</w:t>
            </w:r>
            <w:proofErr w:type="spellEnd"/>
            <w:r w:rsidRPr="0050554F">
              <w:rPr>
                <w:b/>
                <w:bCs/>
              </w:rPr>
              <w:t xml:space="preserve"> </w:t>
            </w:r>
            <w:proofErr w:type="spellStart"/>
            <w:r w:rsidRPr="0050554F">
              <w:rPr>
                <w:b/>
                <w:bCs/>
              </w:rPr>
              <w:t>Whakamauru</w:t>
            </w:r>
            <w:proofErr w:type="spellEnd"/>
            <w:r w:rsidRPr="0050554F">
              <w:rPr>
                <w:b/>
                <w:bCs/>
              </w:rPr>
              <w:t xml:space="preserve"> Para</w:t>
            </w:r>
          </w:p>
        </w:tc>
        <w:tc>
          <w:tcPr>
            <w:tcW w:w="3119" w:type="dxa"/>
          </w:tcPr>
          <w:p w14:paraId="6786AFE7" w14:textId="6303211E" w:rsidR="00A96AF4" w:rsidRPr="00067749" w:rsidRDefault="009F0D6D" w:rsidP="00067749">
            <w:pPr>
              <w:pStyle w:val="TableText"/>
            </w:pPr>
            <w:r w:rsidRPr="00067749">
              <w:t xml:space="preserve">The WMF receives a portion of the </w:t>
            </w:r>
            <w:r w:rsidR="0089708C" w:rsidRPr="00067749">
              <w:t xml:space="preserve">national </w:t>
            </w:r>
            <w:r w:rsidRPr="00067749">
              <w:t>waste disposal levy</w:t>
            </w:r>
            <w:r w:rsidR="00CF70FD" w:rsidRPr="00067749">
              <w:t xml:space="preserve">, which varies </w:t>
            </w:r>
            <w:r w:rsidRPr="00067749">
              <w:t xml:space="preserve">based on actual waste </w:t>
            </w:r>
            <w:r w:rsidR="00B132C7" w:rsidRPr="00067749">
              <w:t>sent</w:t>
            </w:r>
            <w:r w:rsidRPr="00067749">
              <w:t xml:space="preserve"> to landfill. The WMF </w:t>
            </w:r>
            <w:r w:rsidR="00B1018D" w:rsidRPr="00067749">
              <w:t>supports</w:t>
            </w:r>
            <w:r w:rsidRPr="00067749">
              <w:t xml:space="preserve"> projects that increase reuse, </w:t>
            </w:r>
            <w:r w:rsidR="00FC6BDD" w:rsidRPr="00067749">
              <w:t>recovery,</w:t>
            </w:r>
            <w:r w:rsidR="00BA3CCA" w:rsidRPr="00067749">
              <w:t xml:space="preserve"> and</w:t>
            </w:r>
            <w:r w:rsidRPr="00067749">
              <w:t xml:space="preserve"> recycling, or decrease waste to landfill, one-off use, or litter. The goal is to move away from the linear </w:t>
            </w:r>
            <w:r w:rsidR="00DF6C27" w:rsidRPr="00067749">
              <w:t>‘</w:t>
            </w:r>
            <w:r w:rsidRPr="00067749">
              <w:t>take, make, dispose</w:t>
            </w:r>
            <w:r w:rsidR="000B796C" w:rsidRPr="00067749">
              <w:t>-</w:t>
            </w:r>
            <w:r w:rsidRPr="00067749">
              <w:t>of</w:t>
            </w:r>
            <w:r w:rsidR="00DF6C27" w:rsidRPr="00067749">
              <w:t>’</w:t>
            </w:r>
            <w:r w:rsidRPr="00067749">
              <w:t xml:space="preserve"> approach to a circular one </w:t>
            </w:r>
            <w:r w:rsidR="000B796C" w:rsidRPr="00067749">
              <w:t xml:space="preserve">focusing </w:t>
            </w:r>
            <w:r w:rsidRPr="00067749">
              <w:t xml:space="preserve">on </w:t>
            </w:r>
            <w:r w:rsidR="000B796C" w:rsidRPr="00067749">
              <w:t>‘</w:t>
            </w:r>
            <w:r w:rsidRPr="00067749">
              <w:t>make, use, return</w:t>
            </w:r>
            <w:r w:rsidR="000B796C" w:rsidRPr="00067749">
              <w:t>’</w:t>
            </w:r>
            <w:r w:rsidRPr="00067749">
              <w:t xml:space="preserve"> principles</w:t>
            </w:r>
            <w:r w:rsidR="00F97F63" w:rsidRPr="00067749">
              <w:t xml:space="preserve"> (</w:t>
            </w:r>
            <w:hyperlink w:anchor="Figure2" w:history="1">
              <w:r w:rsidR="00535DED" w:rsidRPr="00067749">
                <w:rPr>
                  <w:rStyle w:val="Hyperlink"/>
                  <w:color w:val="32809C" w:themeColor="accent2"/>
                  <w:sz w:val="18"/>
                </w:rPr>
                <w:t>f</w:t>
              </w:r>
              <w:r w:rsidR="00F97F63" w:rsidRPr="00067749">
                <w:rPr>
                  <w:rStyle w:val="Hyperlink"/>
                  <w:color w:val="32809C" w:themeColor="accent2"/>
                  <w:sz w:val="18"/>
                </w:rPr>
                <w:t>igure 2</w:t>
              </w:r>
            </w:hyperlink>
            <w:r w:rsidR="00F97F63" w:rsidRPr="00067749">
              <w:t>)</w:t>
            </w:r>
            <w:r w:rsidR="00483DFE" w:rsidRPr="00067749">
              <w:t>, with a preference to move up the waste hierarch</w:t>
            </w:r>
            <w:r w:rsidR="00535DED" w:rsidRPr="00067749">
              <w:t>y</w:t>
            </w:r>
            <w:r w:rsidR="00483DFE" w:rsidRPr="00067749">
              <w:t xml:space="preserve"> (</w:t>
            </w:r>
            <w:hyperlink w:anchor="Figure3" w:history="1">
              <w:r w:rsidR="00535DED" w:rsidRPr="00067749">
                <w:rPr>
                  <w:rStyle w:val="Hyperlink"/>
                  <w:color w:val="32809C" w:themeColor="accent2"/>
                  <w:sz w:val="18"/>
                </w:rPr>
                <w:t>f</w:t>
              </w:r>
              <w:r w:rsidR="00483DFE" w:rsidRPr="00067749">
                <w:rPr>
                  <w:rStyle w:val="Hyperlink"/>
                  <w:color w:val="32809C" w:themeColor="accent2"/>
                  <w:sz w:val="18"/>
                </w:rPr>
                <w:t>igure 3</w:t>
              </w:r>
            </w:hyperlink>
            <w:r w:rsidR="00483DFE" w:rsidRPr="00067749">
              <w:t>)</w:t>
            </w:r>
            <w:r w:rsidRPr="00067749">
              <w:t>.</w:t>
            </w:r>
          </w:p>
        </w:tc>
        <w:tc>
          <w:tcPr>
            <w:tcW w:w="3118" w:type="dxa"/>
          </w:tcPr>
          <w:p w14:paraId="6A5D6EA8" w14:textId="242E2A72" w:rsidR="00A96AF4" w:rsidRPr="0050554F" w:rsidRDefault="00C83039" w:rsidP="00162CDA">
            <w:pPr>
              <w:pStyle w:val="TableText"/>
            </w:pPr>
            <w:r w:rsidRPr="0050554F">
              <w:t xml:space="preserve">Ka </w:t>
            </w:r>
            <w:proofErr w:type="spellStart"/>
            <w:r w:rsidR="006437FF" w:rsidRPr="0050554F">
              <w:t>tukua</w:t>
            </w:r>
            <w:proofErr w:type="spellEnd"/>
            <w:r w:rsidR="006437FF" w:rsidRPr="0050554F">
              <w:t xml:space="preserve"> ki</w:t>
            </w:r>
            <w:r w:rsidRPr="0050554F">
              <w:t xml:space="preserve"> </w:t>
            </w:r>
            <w:proofErr w:type="spellStart"/>
            <w:r w:rsidRPr="0050554F">
              <w:t>te</w:t>
            </w:r>
            <w:proofErr w:type="spellEnd"/>
            <w:r w:rsidRPr="0050554F">
              <w:t xml:space="preserve"> WMF </w:t>
            </w:r>
            <w:proofErr w:type="spellStart"/>
            <w:r w:rsidRPr="0050554F">
              <w:t>tētahi</w:t>
            </w:r>
            <w:proofErr w:type="spellEnd"/>
            <w:r w:rsidRPr="0050554F">
              <w:t xml:space="preserve"> </w:t>
            </w:r>
            <w:proofErr w:type="spellStart"/>
            <w:r w:rsidRPr="0050554F">
              <w:t>wāhanga</w:t>
            </w:r>
            <w:proofErr w:type="spellEnd"/>
            <w:r w:rsidRPr="0050554F">
              <w:t xml:space="preserve"> o</w:t>
            </w:r>
            <w:r w:rsidR="00395A76">
              <w:t> </w:t>
            </w:r>
            <w:proofErr w:type="spellStart"/>
            <w:r w:rsidRPr="0050554F">
              <w:t>te</w:t>
            </w:r>
            <w:proofErr w:type="spellEnd"/>
            <w:r w:rsidRPr="0050554F">
              <w:t xml:space="preserve"> </w:t>
            </w:r>
            <w:proofErr w:type="spellStart"/>
            <w:r w:rsidRPr="0050554F">
              <w:t>tāke</w:t>
            </w:r>
            <w:proofErr w:type="spellEnd"/>
            <w:r w:rsidRPr="0050554F">
              <w:t xml:space="preserve"> </w:t>
            </w:r>
            <w:proofErr w:type="spellStart"/>
            <w:r w:rsidRPr="0050554F">
              <w:t>tuku</w:t>
            </w:r>
            <w:proofErr w:type="spellEnd"/>
            <w:r w:rsidRPr="0050554F">
              <w:t xml:space="preserve"> para ā-motu</w:t>
            </w:r>
            <w:r w:rsidR="006437FF" w:rsidRPr="0050554F">
              <w:t>;</w:t>
            </w:r>
            <w:r w:rsidRPr="0050554F">
              <w:t xml:space="preserve"> he </w:t>
            </w:r>
            <w:proofErr w:type="spellStart"/>
            <w:r w:rsidRPr="0050554F">
              <w:t>moni</w:t>
            </w:r>
            <w:proofErr w:type="spellEnd"/>
            <w:r w:rsidRPr="0050554F">
              <w:t xml:space="preserve"> </w:t>
            </w:r>
            <w:proofErr w:type="spellStart"/>
            <w:r w:rsidRPr="0050554F">
              <w:t>tēnei</w:t>
            </w:r>
            <w:proofErr w:type="spellEnd"/>
            <w:r w:rsidRPr="0050554F">
              <w:t xml:space="preserve"> ka piki, ka </w:t>
            </w:r>
            <w:proofErr w:type="spellStart"/>
            <w:r w:rsidRPr="0050554F">
              <w:t>heke</w:t>
            </w:r>
            <w:proofErr w:type="spellEnd"/>
            <w:r w:rsidRPr="0050554F">
              <w:t xml:space="preserve"> </w:t>
            </w:r>
            <w:proofErr w:type="spellStart"/>
            <w:r w:rsidRPr="0050554F">
              <w:t>i</w:t>
            </w:r>
            <w:proofErr w:type="spellEnd"/>
            <w:r w:rsidRPr="0050554F">
              <w:t xml:space="preserve"> </w:t>
            </w:r>
            <w:proofErr w:type="spellStart"/>
            <w:r w:rsidRPr="0050554F">
              <w:t>runga</w:t>
            </w:r>
            <w:proofErr w:type="spellEnd"/>
            <w:r w:rsidRPr="0050554F">
              <w:t xml:space="preserve"> </w:t>
            </w:r>
            <w:proofErr w:type="spellStart"/>
            <w:r w:rsidRPr="0050554F">
              <w:t>anō</w:t>
            </w:r>
            <w:proofErr w:type="spellEnd"/>
            <w:r w:rsidRPr="0050554F">
              <w:t xml:space="preserve"> </w:t>
            </w:r>
            <w:proofErr w:type="spellStart"/>
            <w:r w:rsidRPr="0050554F">
              <w:t>i</w:t>
            </w:r>
            <w:proofErr w:type="spellEnd"/>
            <w:r w:rsidRPr="0050554F">
              <w:t xml:space="preserve"> </w:t>
            </w:r>
            <w:proofErr w:type="spellStart"/>
            <w:r w:rsidRPr="0050554F">
              <w:t>te</w:t>
            </w:r>
            <w:proofErr w:type="spellEnd"/>
            <w:r w:rsidR="00395A76">
              <w:t> </w:t>
            </w:r>
            <w:proofErr w:type="spellStart"/>
            <w:r w:rsidRPr="0050554F">
              <w:t>rahi</w:t>
            </w:r>
            <w:proofErr w:type="spellEnd"/>
            <w:r w:rsidRPr="0050554F">
              <w:t xml:space="preserve"> o </w:t>
            </w:r>
            <w:proofErr w:type="spellStart"/>
            <w:r w:rsidRPr="0050554F">
              <w:t>ngā</w:t>
            </w:r>
            <w:proofErr w:type="spellEnd"/>
            <w:r w:rsidRPr="0050554F">
              <w:t xml:space="preserve"> para e </w:t>
            </w:r>
            <w:proofErr w:type="spellStart"/>
            <w:r w:rsidRPr="0050554F">
              <w:t>tukuna</w:t>
            </w:r>
            <w:proofErr w:type="spellEnd"/>
            <w:r w:rsidRPr="0050554F">
              <w:t xml:space="preserve"> ana ki </w:t>
            </w:r>
            <w:proofErr w:type="spellStart"/>
            <w:r w:rsidR="006437FF" w:rsidRPr="0050554F">
              <w:t>ngā</w:t>
            </w:r>
            <w:proofErr w:type="spellEnd"/>
            <w:r w:rsidR="00395A76">
              <w:t> </w:t>
            </w:r>
            <w:proofErr w:type="spellStart"/>
            <w:r w:rsidRPr="0050554F">
              <w:t>ruapara</w:t>
            </w:r>
            <w:proofErr w:type="spellEnd"/>
            <w:r w:rsidRPr="0050554F">
              <w:t xml:space="preserve">. He </w:t>
            </w:r>
            <w:proofErr w:type="spellStart"/>
            <w:r w:rsidRPr="0050554F">
              <w:t>tautoko</w:t>
            </w:r>
            <w:proofErr w:type="spellEnd"/>
            <w:r w:rsidRPr="0050554F">
              <w:t xml:space="preserve"> tā </w:t>
            </w:r>
            <w:proofErr w:type="spellStart"/>
            <w:r w:rsidRPr="0050554F">
              <w:t>te</w:t>
            </w:r>
            <w:proofErr w:type="spellEnd"/>
            <w:r w:rsidRPr="0050554F">
              <w:t xml:space="preserve"> WMF</w:t>
            </w:r>
            <w:r w:rsidR="009F00BF">
              <w:t> </w:t>
            </w:r>
            <w:proofErr w:type="spellStart"/>
            <w:r w:rsidRPr="0050554F">
              <w:t>i</w:t>
            </w:r>
            <w:proofErr w:type="spellEnd"/>
            <w:r w:rsidR="009F00BF">
              <w:t> </w:t>
            </w:r>
            <w:proofErr w:type="spellStart"/>
            <w:r w:rsidRPr="0050554F">
              <w:t>ngā</w:t>
            </w:r>
            <w:proofErr w:type="spellEnd"/>
            <w:r w:rsidRPr="0050554F">
              <w:t xml:space="preserve"> </w:t>
            </w:r>
            <w:proofErr w:type="spellStart"/>
            <w:r w:rsidRPr="0050554F">
              <w:t>kaupapa</w:t>
            </w:r>
            <w:proofErr w:type="spellEnd"/>
            <w:r w:rsidRPr="0050554F">
              <w:t xml:space="preserve"> </w:t>
            </w:r>
            <w:proofErr w:type="spellStart"/>
            <w:r w:rsidRPr="0050554F">
              <w:t>whakapiki</w:t>
            </w:r>
            <w:proofErr w:type="spellEnd"/>
            <w:r w:rsidRPr="0050554F">
              <w:t xml:space="preserve"> </w:t>
            </w:r>
            <w:proofErr w:type="spellStart"/>
            <w:r w:rsidRPr="0050554F">
              <w:t>i</w:t>
            </w:r>
            <w:proofErr w:type="spellEnd"/>
            <w:r w:rsidRPr="0050554F">
              <w:t xml:space="preserve"> </w:t>
            </w:r>
            <w:proofErr w:type="spellStart"/>
            <w:r w:rsidRPr="0050554F">
              <w:t>te</w:t>
            </w:r>
            <w:proofErr w:type="spellEnd"/>
            <w:r w:rsidRPr="0050554F">
              <w:t xml:space="preserve"> </w:t>
            </w:r>
            <w:proofErr w:type="spellStart"/>
            <w:r w:rsidRPr="0050554F">
              <w:t>whakamahi</w:t>
            </w:r>
            <w:proofErr w:type="spellEnd"/>
            <w:r w:rsidRPr="0050554F">
              <w:t xml:space="preserve"> </w:t>
            </w:r>
            <w:proofErr w:type="spellStart"/>
            <w:r w:rsidRPr="0050554F">
              <w:t>anō</w:t>
            </w:r>
            <w:proofErr w:type="spellEnd"/>
            <w:r w:rsidRPr="0050554F">
              <w:t xml:space="preserve">, </w:t>
            </w:r>
            <w:proofErr w:type="spellStart"/>
            <w:r w:rsidRPr="0050554F">
              <w:t>te</w:t>
            </w:r>
            <w:proofErr w:type="spellEnd"/>
            <w:r w:rsidRPr="0050554F">
              <w:t xml:space="preserve"> </w:t>
            </w:r>
            <w:proofErr w:type="spellStart"/>
            <w:r w:rsidRPr="0050554F">
              <w:t>whakaraara</w:t>
            </w:r>
            <w:proofErr w:type="spellEnd"/>
            <w:r w:rsidRPr="0050554F">
              <w:t xml:space="preserve"> me </w:t>
            </w:r>
            <w:proofErr w:type="spellStart"/>
            <w:r w:rsidRPr="0050554F">
              <w:t>te</w:t>
            </w:r>
            <w:proofErr w:type="spellEnd"/>
            <w:r w:rsidRPr="0050554F">
              <w:t xml:space="preserve"> </w:t>
            </w:r>
            <w:proofErr w:type="spellStart"/>
            <w:r w:rsidRPr="0050554F">
              <w:t>hangarua</w:t>
            </w:r>
            <w:proofErr w:type="spellEnd"/>
            <w:r w:rsidRPr="0050554F">
              <w:t xml:space="preserve">, me </w:t>
            </w:r>
            <w:proofErr w:type="spellStart"/>
            <w:r w:rsidR="006437FF" w:rsidRPr="0050554F">
              <w:t>ngā</w:t>
            </w:r>
            <w:proofErr w:type="spellEnd"/>
            <w:r w:rsidR="006437FF" w:rsidRPr="0050554F">
              <w:t xml:space="preserve"> </w:t>
            </w:r>
            <w:proofErr w:type="spellStart"/>
            <w:r w:rsidR="006437FF" w:rsidRPr="0050554F">
              <w:t>kaupapa</w:t>
            </w:r>
            <w:proofErr w:type="spellEnd"/>
            <w:r w:rsidRPr="0050554F">
              <w:t xml:space="preserve"> </w:t>
            </w:r>
            <w:proofErr w:type="spellStart"/>
            <w:r w:rsidRPr="0050554F">
              <w:t>whakaiti</w:t>
            </w:r>
            <w:proofErr w:type="spellEnd"/>
            <w:r w:rsidRPr="0050554F">
              <w:t xml:space="preserve"> </w:t>
            </w:r>
            <w:proofErr w:type="spellStart"/>
            <w:r w:rsidRPr="0050554F">
              <w:t>i</w:t>
            </w:r>
            <w:proofErr w:type="spellEnd"/>
            <w:r w:rsidRPr="0050554F">
              <w:t xml:space="preserve"> </w:t>
            </w:r>
            <w:proofErr w:type="spellStart"/>
            <w:r w:rsidRPr="0050554F">
              <w:t>ngā</w:t>
            </w:r>
            <w:proofErr w:type="spellEnd"/>
            <w:r w:rsidRPr="0050554F">
              <w:t xml:space="preserve"> para e</w:t>
            </w:r>
            <w:r w:rsidR="00395A76">
              <w:t> </w:t>
            </w:r>
            <w:proofErr w:type="spellStart"/>
            <w:r w:rsidRPr="0050554F">
              <w:t>rere</w:t>
            </w:r>
            <w:proofErr w:type="spellEnd"/>
            <w:r w:rsidRPr="0050554F">
              <w:t xml:space="preserve"> ana ki </w:t>
            </w:r>
            <w:proofErr w:type="spellStart"/>
            <w:r w:rsidRPr="0050554F">
              <w:t>te</w:t>
            </w:r>
            <w:proofErr w:type="spellEnd"/>
            <w:r w:rsidRPr="0050554F">
              <w:t xml:space="preserve"> </w:t>
            </w:r>
            <w:proofErr w:type="spellStart"/>
            <w:r w:rsidRPr="0050554F">
              <w:t>ruapara</w:t>
            </w:r>
            <w:proofErr w:type="spellEnd"/>
            <w:r w:rsidRPr="0050554F">
              <w:t xml:space="preserve">, </w:t>
            </w:r>
            <w:proofErr w:type="spellStart"/>
            <w:r w:rsidRPr="0050554F">
              <w:t>te</w:t>
            </w:r>
            <w:proofErr w:type="spellEnd"/>
            <w:r w:rsidRPr="0050554F">
              <w:t xml:space="preserve"> </w:t>
            </w:r>
            <w:proofErr w:type="spellStart"/>
            <w:r w:rsidRPr="0050554F">
              <w:t>whakamahi</w:t>
            </w:r>
            <w:r w:rsidR="006437FF" w:rsidRPr="0050554F">
              <w:t>nga</w:t>
            </w:r>
            <w:proofErr w:type="spellEnd"/>
            <w:r w:rsidRPr="0050554F">
              <w:t xml:space="preserve"> </w:t>
            </w:r>
            <w:proofErr w:type="spellStart"/>
            <w:r w:rsidR="00820DD9" w:rsidRPr="0050554F">
              <w:t>kotahi</w:t>
            </w:r>
            <w:proofErr w:type="spellEnd"/>
            <w:r w:rsidR="00820DD9" w:rsidRPr="0050554F">
              <w:t xml:space="preserve"> </w:t>
            </w:r>
            <w:proofErr w:type="spellStart"/>
            <w:r w:rsidR="00820DD9" w:rsidRPr="0050554F">
              <w:t>noa</w:t>
            </w:r>
            <w:proofErr w:type="spellEnd"/>
            <w:r w:rsidR="00820DD9" w:rsidRPr="0050554F">
              <w:t xml:space="preserve"> me </w:t>
            </w:r>
            <w:proofErr w:type="spellStart"/>
            <w:r w:rsidR="00820DD9" w:rsidRPr="0050554F">
              <w:t>te</w:t>
            </w:r>
            <w:proofErr w:type="spellEnd"/>
            <w:r w:rsidR="00820DD9" w:rsidRPr="0050554F">
              <w:t xml:space="preserve"> </w:t>
            </w:r>
            <w:proofErr w:type="spellStart"/>
            <w:r w:rsidR="00820DD9" w:rsidRPr="0050554F">
              <w:t>porowhiu</w:t>
            </w:r>
            <w:proofErr w:type="spellEnd"/>
            <w:r w:rsidR="00820DD9" w:rsidRPr="0050554F">
              <w:t xml:space="preserve"> </w:t>
            </w:r>
            <w:proofErr w:type="spellStart"/>
            <w:r w:rsidR="00820DD9" w:rsidRPr="0050554F">
              <w:t>rāpihi</w:t>
            </w:r>
            <w:proofErr w:type="spellEnd"/>
            <w:r w:rsidR="00820DD9" w:rsidRPr="0050554F">
              <w:t xml:space="preserve"> </w:t>
            </w:r>
            <w:proofErr w:type="spellStart"/>
            <w:r w:rsidR="00820DD9" w:rsidRPr="0050554F">
              <w:t>noa</w:t>
            </w:r>
            <w:proofErr w:type="spellEnd"/>
            <w:r w:rsidR="00820DD9" w:rsidRPr="0050554F">
              <w:t>. Ko</w:t>
            </w:r>
            <w:r w:rsidR="009F00BF">
              <w:t xml:space="preserve"> </w:t>
            </w:r>
            <w:proofErr w:type="spellStart"/>
            <w:r w:rsidR="00820DD9" w:rsidRPr="0050554F">
              <w:t>te</w:t>
            </w:r>
            <w:proofErr w:type="spellEnd"/>
            <w:r w:rsidR="009F00BF">
              <w:t xml:space="preserve"> </w:t>
            </w:r>
            <w:proofErr w:type="spellStart"/>
            <w:r w:rsidR="00820DD9" w:rsidRPr="0050554F">
              <w:t>whāinga</w:t>
            </w:r>
            <w:proofErr w:type="spellEnd"/>
            <w:r w:rsidR="00820DD9" w:rsidRPr="0050554F">
              <w:t xml:space="preserve">, kia </w:t>
            </w:r>
            <w:proofErr w:type="spellStart"/>
            <w:r w:rsidR="00820DD9" w:rsidRPr="0050554F">
              <w:t>whakarērea</w:t>
            </w:r>
            <w:proofErr w:type="spellEnd"/>
            <w:r w:rsidR="00820DD9" w:rsidRPr="0050554F">
              <w:t xml:space="preserve"> </w:t>
            </w:r>
            <w:proofErr w:type="spellStart"/>
            <w:r w:rsidR="00820DD9" w:rsidRPr="0050554F">
              <w:t>atu</w:t>
            </w:r>
            <w:proofErr w:type="spellEnd"/>
            <w:r w:rsidR="00820DD9" w:rsidRPr="0050554F">
              <w:t xml:space="preserve"> </w:t>
            </w:r>
            <w:proofErr w:type="spellStart"/>
            <w:r w:rsidR="00820DD9" w:rsidRPr="0050554F">
              <w:t>te</w:t>
            </w:r>
            <w:proofErr w:type="spellEnd"/>
            <w:r w:rsidR="009F00BF">
              <w:t xml:space="preserve"> </w:t>
            </w:r>
            <w:proofErr w:type="spellStart"/>
            <w:r w:rsidR="00820DD9" w:rsidRPr="0050554F">
              <w:t>ara</w:t>
            </w:r>
            <w:proofErr w:type="spellEnd"/>
            <w:r w:rsidR="009F00BF">
              <w:t xml:space="preserve"> </w:t>
            </w:r>
            <w:proofErr w:type="spellStart"/>
            <w:r w:rsidR="00820DD9" w:rsidRPr="0050554F">
              <w:t>ahunga</w:t>
            </w:r>
            <w:proofErr w:type="spellEnd"/>
            <w:r w:rsidR="00820DD9" w:rsidRPr="0050554F">
              <w:t xml:space="preserve"> </w:t>
            </w:r>
            <w:proofErr w:type="spellStart"/>
            <w:r w:rsidR="00820DD9" w:rsidRPr="0050554F">
              <w:t>tahi</w:t>
            </w:r>
            <w:proofErr w:type="spellEnd"/>
            <w:r w:rsidR="00820DD9" w:rsidRPr="0050554F">
              <w:t xml:space="preserve"> o </w:t>
            </w:r>
            <w:proofErr w:type="spellStart"/>
            <w:r w:rsidR="00820DD9" w:rsidRPr="0050554F">
              <w:t>te</w:t>
            </w:r>
            <w:proofErr w:type="spellEnd"/>
            <w:r w:rsidR="00820DD9" w:rsidRPr="0050554F">
              <w:t xml:space="preserve"> ‘tango, </w:t>
            </w:r>
            <w:proofErr w:type="spellStart"/>
            <w:r w:rsidR="00820DD9" w:rsidRPr="0050554F">
              <w:t>waihanga</w:t>
            </w:r>
            <w:proofErr w:type="spellEnd"/>
            <w:r w:rsidR="00820DD9" w:rsidRPr="0050554F">
              <w:t xml:space="preserve">, </w:t>
            </w:r>
            <w:proofErr w:type="spellStart"/>
            <w:r w:rsidR="00820DD9" w:rsidRPr="0050554F">
              <w:t>porowhiu</w:t>
            </w:r>
            <w:proofErr w:type="spellEnd"/>
            <w:r w:rsidR="00820DD9" w:rsidRPr="0050554F">
              <w:t xml:space="preserve">’, ka </w:t>
            </w:r>
            <w:proofErr w:type="spellStart"/>
            <w:r w:rsidR="00C723B1" w:rsidRPr="0050554F">
              <w:t>huri</w:t>
            </w:r>
            <w:proofErr w:type="spellEnd"/>
            <w:r w:rsidR="00820DD9" w:rsidRPr="0050554F">
              <w:t xml:space="preserve"> ai </w:t>
            </w:r>
            <w:r w:rsidR="00C723B1" w:rsidRPr="0050554F">
              <w:t xml:space="preserve">ki </w:t>
            </w:r>
            <w:proofErr w:type="spellStart"/>
            <w:r w:rsidR="00820DD9" w:rsidRPr="0050554F">
              <w:t>te</w:t>
            </w:r>
            <w:proofErr w:type="spellEnd"/>
            <w:r w:rsidR="00820DD9" w:rsidRPr="0050554F">
              <w:t xml:space="preserve"> </w:t>
            </w:r>
            <w:proofErr w:type="spellStart"/>
            <w:r w:rsidR="00820DD9" w:rsidRPr="0050554F">
              <w:t>ara</w:t>
            </w:r>
            <w:proofErr w:type="spellEnd"/>
            <w:r w:rsidR="00820DD9" w:rsidRPr="0050554F">
              <w:t xml:space="preserve"> </w:t>
            </w:r>
            <w:proofErr w:type="spellStart"/>
            <w:r w:rsidR="00820DD9" w:rsidRPr="0050554F">
              <w:t>āmiomio</w:t>
            </w:r>
            <w:proofErr w:type="spellEnd"/>
            <w:r w:rsidR="00820DD9" w:rsidRPr="0050554F">
              <w:t xml:space="preserve"> </w:t>
            </w:r>
            <w:r w:rsidR="00C723B1" w:rsidRPr="0050554F">
              <w:t xml:space="preserve">me </w:t>
            </w:r>
            <w:proofErr w:type="spellStart"/>
            <w:r w:rsidR="00C723B1" w:rsidRPr="0050554F">
              <w:t>ōna</w:t>
            </w:r>
            <w:proofErr w:type="spellEnd"/>
            <w:r w:rsidR="00C723B1" w:rsidRPr="0050554F">
              <w:t xml:space="preserve"> </w:t>
            </w:r>
            <w:proofErr w:type="spellStart"/>
            <w:r w:rsidR="006437FF" w:rsidRPr="0050554F">
              <w:t>anō</w:t>
            </w:r>
            <w:proofErr w:type="spellEnd"/>
            <w:r w:rsidR="006437FF" w:rsidRPr="0050554F">
              <w:t xml:space="preserve"> </w:t>
            </w:r>
            <w:proofErr w:type="spellStart"/>
            <w:r w:rsidR="00C723B1" w:rsidRPr="0050554F">
              <w:t>mātāpono</w:t>
            </w:r>
            <w:proofErr w:type="spellEnd"/>
            <w:r w:rsidR="00C723B1" w:rsidRPr="0050554F">
              <w:t xml:space="preserve"> o </w:t>
            </w:r>
            <w:proofErr w:type="spellStart"/>
            <w:r w:rsidR="00C723B1" w:rsidRPr="0050554F">
              <w:t>te</w:t>
            </w:r>
            <w:proofErr w:type="spellEnd"/>
            <w:r w:rsidR="00820DD9" w:rsidRPr="0050554F">
              <w:t xml:space="preserve"> ‘</w:t>
            </w:r>
            <w:proofErr w:type="spellStart"/>
            <w:r w:rsidR="00820DD9" w:rsidRPr="0050554F">
              <w:t>waihanga</w:t>
            </w:r>
            <w:proofErr w:type="spellEnd"/>
            <w:r w:rsidR="00820DD9" w:rsidRPr="0050554F">
              <w:t xml:space="preserve">, </w:t>
            </w:r>
            <w:proofErr w:type="spellStart"/>
            <w:r w:rsidR="00820DD9" w:rsidRPr="0050554F">
              <w:t>whakamahi</w:t>
            </w:r>
            <w:proofErr w:type="spellEnd"/>
            <w:r w:rsidR="00820DD9" w:rsidRPr="0050554F">
              <w:t xml:space="preserve">, </w:t>
            </w:r>
            <w:proofErr w:type="spellStart"/>
            <w:r w:rsidR="00820DD9" w:rsidRPr="0050554F">
              <w:t>whakahoki</w:t>
            </w:r>
            <w:proofErr w:type="spellEnd"/>
            <w:r w:rsidR="00820DD9" w:rsidRPr="0050554F">
              <w:t>’</w:t>
            </w:r>
            <w:r w:rsidR="00C723B1" w:rsidRPr="0050554F">
              <w:t xml:space="preserve"> (</w:t>
            </w:r>
            <w:proofErr w:type="spellStart"/>
            <w:r w:rsidR="00526A12">
              <w:fldChar w:fldCharType="begin"/>
            </w:r>
            <w:r w:rsidR="00526A12">
              <w:instrText xml:space="preserve"> HYPERLINK  \l "Figure2" </w:instrText>
            </w:r>
            <w:r w:rsidR="00526A12">
              <w:fldChar w:fldCharType="separate"/>
            </w:r>
            <w:r w:rsidR="00C723B1" w:rsidRPr="00526A12">
              <w:rPr>
                <w:rStyle w:val="Hyperlink"/>
                <w:sz w:val="18"/>
              </w:rPr>
              <w:t>hoahoa</w:t>
            </w:r>
            <w:proofErr w:type="spellEnd"/>
            <w:r w:rsidR="00C723B1" w:rsidRPr="00526A12">
              <w:rPr>
                <w:rStyle w:val="Hyperlink"/>
                <w:sz w:val="18"/>
              </w:rPr>
              <w:t xml:space="preserve"> 2</w:t>
            </w:r>
            <w:r w:rsidR="00526A12">
              <w:fldChar w:fldCharType="end"/>
            </w:r>
            <w:r w:rsidR="00C723B1" w:rsidRPr="0050554F">
              <w:t xml:space="preserve">), me </w:t>
            </w:r>
            <w:proofErr w:type="spellStart"/>
            <w:r w:rsidR="00C723B1" w:rsidRPr="0050554F">
              <w:t>te</w:t>
            </w:r>
            <w:proofErr w:type="spellEnd"/>
            <w:r w:rsidR="00C723B1" w:rsidRPr="0050554F">
              <w:t xml:space="preserve"> piki </w:t>
            </w:r>
            <w:proofErr w:type="spellStart"/>
            <w:r w:rsidR="00C723B1" w:rsidRPr="0050554F">
              <w:t>haere</w:t>
            </w:r>
            <w:proofErr w:type="spellEnd"/>
            <w:r w:rsidR="00C723B1" w:rsidRPr="0050554F">
              <w:t xml:space="preserve"> </w:t>
            </w:r>
            <w:proofErr w:type="spellStart"/>
            <w:r w:rsidR="00C723B1" w:rsidRPr="0050554F">
              <w:t>anō</w:t>
            </w:r>
            <w:proofErr w:type="spellEnd"/>
            <w:r w:rsidR="00C723B1" w:rsidRPr="0050554F">
              <w:t xml:space="preserve"> </w:t>
            </w:r>
            <w:proofErr w:type="spellStart"/>
            <w:r w:rsidR="00C723B1" w:rsidRPr="0050554F">
              <w:t>i</w:t>
            </w:r>
            <w:proofErr w:type="spellEnd"/>
            <w:r w:rsidR="00C723B1" w:rsidRPr="0050554F">
              <w:t xml:space="preserve"> </w:t>
            </w:r>
            <w:proofErr w:type="spellStart"/>
            <w:r w:rsidR="00C723B1" w:rsidRPr="0050554F">
              <w:t>te</w:t>
            </w:r>
            <w:proofErr w:type="spellEnd"/>
            <w:r w:rsidR="00C723B1" w:rsidRPr="0050554F">
              <w:t xml:space="preserve"> </w:t>
            </w:r>
            <w:proofErr w:type="spellStart"/>
            <w:r w:rsidR="00C723B1" w:rsidRPr="0050554F">
              <w:t>arawhata</w:t>
            </w:r>
            <w:proofErr w:type="spellEnd"/>
            <w:r w:rsidR="00C723B1" w:rsidRPr="0050554F">
              <w:t xml:space="preserve"> </w:t>
            </w:r>
            <w:proofErr w:type="spellStart"/>
            <w:r w:rsidR="00C723B1" w:rsidRPr="0050554F">
              <w:t>whakaiti</w:t>
            </w:r>
            <w:proofErr w:type="spellEnd"/>
            <w:r w:rsidR="00C723B1" w:rsidRPr="0050554F">
              <w:t xml:space="preserve"> para</w:t>
            </w:r>
            <w:r w:rsidR="006437FF" w:rsidRPr="0050554F">
              <w:t xml:space="preserve"> (</w:t>
            </w:r>
            <w:proofErr w:type="spellStart"/>
            <w:r w:rsidR="00526A12">
              <w:fldChar w:fldCharType="begin"/>
            </w:r>
            <w:r w:rsidR="00526A12">
              <w:instrText xml:space="preserve"> HYPERLINK  \l "Figure3" </w:instrText>
            </w:r>
            <w:r w:rsidR="00526A12">
              <w:fldChar w:fldCharType="separate"/>
            </w:r>
            <w:r w:rsidR="006437FF" w:rsidRPr="00526A12">
              <w:rPr>
                <w:rStyle w:val="Hyperlink"/>
                <w:sz w:val="18"/>
              </w:rPr>
              <w:t>hoahoa</w:t>
            </w:r>
            <w:proofErr w:type="spellEnd"/>
            <w:r w:rsidR="006437FF" w:rsidRPr="00526A12">
              <w:rPr>
                <w:rStyle w:val="Hyperlink"/>
                <w:sz w:val="18"/>
              </w:rPr>
              <w:t xml:space="preserve"> 3</w:t>
            </w:r>
            <w:r w:rsidR="00526A12">
              <w:fldChar w:fldCharType="end"/>
            </w:r>
            <w:r w:rsidR="006437FF" w:rsidRPr="0050554F">
              <w:t>)</w:t>
            </w:r>
            <w:r w:rsidR="00C723B1" w:rsidRPr="0050554F">
              <w:t>.</w:t>
            </w:r>
          </w:p>
        </w:tc>
      </w:tr>
      <w:tr w:rsidR="00A96AF4" w:rsidRPr="0050554F" w14:paraId="4DE9B881" w14:textId="1D6B215D" w:rsidTr="00437C29">
        <w:tc>
          <w:tcPr>
            <w:tcW w:w="2268" w:type="dxa"/>
          </w:tcPr>
          <w:p w14:paraId="24115CC4" w14:textId="77777777" w:rsidR="00601ED1" w:rsidRDefault="009F0D6D" w:rsidP="00437C29">
            <w:pPr>
              <w:pStyle w:val="TableText"/>
              <w:keepNext/>
              <w:spacing w:before="40" w:after="40"/>
            </w:pPr>
            <w:r w:rsidRPr="0050554F">
              <w:t xml:space="preserve">COVID-19 Response and Recovery Fund (CRRF) </w:t>
            </w:r>
            <w:r w:rsidR="00597327" w:rsidRPr="0050554F">
              <w:t xml:space="preserve">for </w:t>
            </w:r>
            <w:r w:rsidR="00DC739E" w:rsidRPr="0050554F">
              <w:t xml:space="preserve">Waste </w:t>
            </w:r>
            <w:r w:rsidR="00173821" w:rsidRPr="0050554F">
              <w:t>and</w:t>
            </w:r>
            <w:r w:rsidR="00DC739E" w:rsidRPr="0050554F">
              <w:t xml:space="preserve"> </w:t>
            </w:r>
            <w:r w:rsidR="00597327" w:rsidRPr="0050554F">
              <w:t>Resource Recovery Initiatives</w:t>
            </w:r>
          </w:p>
          <w:p w14:paraId="514C3768" w14:textId="3A4FD7AA" w:rsidR="00A96AF4" w:rsidRPr="0050554F" w:rsidRDefault="009F0D6D" w:rsidP="00437C29">
            <w:pPr>
              <w:pStyle w:val="TableText"/>
              <w:keepNext/>
              <w:spacing w:before="40" w:after="40"/>
            </w:pPr>
            <w:proofErr w:type="spellStart"/>
            <w:r w:rsidRPr="0050554F">
              <w:rPr>
                <w:rFonts w:eastAsiaTheme="minorHAnsi"/>
                <w:b/>
                <w:bCs/>
                <w:lang w:eastAsia="en-US"/>
              </w:rPr>
              <w:t>Te</w:t>
            </w:r>
            <w:proofErr w:type="spellEnd"/>
            <w:r w:rsidRPr="0050554F">
              <w:rPr>
                <w:rFonts w:eastAsiaTheme="minorHAnsi"/>
                <w:b/>
                <w:bCs/>
                <w:lang w:eastAsia="en-US"/>
              </w:rPr>
              <w:t xml:space="preserve"> </w:t>
            </w:r>
            <w:proofErr w:type="spellStart"/>
            <w:r w:rsidRPr="0050554F">
              <w:rPr>
                <w:rFonts w:eastAsiaTheme="minorHAnsi"/>
                <w:b/>
                <w:bCs/>
                <w:lang w:eastAsia="en-US"/>
              </w:rPr>
              <w:t>Whakangao</w:t>
            </w:r>
            <w:proofErr w:type="spellEnd"/>
            <w:r w:rsidRPr="0050554F">
              <w:rPr>
                <w:rFonts w:eastAsiaTheme="minorHAnsi"/>
                <w:b/>
                <w:bCs/>
                <w:lang w:eastAsia="en-US"/>
              </w:rPr>
              <w:t xml:space="preserve"> </w:t>
            </w:r>
            <w:proofErr w:type="spellStart"/>
            <w:r w:rsidRPr="0050554F">
              <w:rPr>
                <w:rFonts w:eastAsiaTheme="minorHAnsi"/>
                <w:b/>
                <w:bCs/>
                <w:lang w:eastAsia="en-US"/>
              </w:rPr>
              <w:t>Hanganga</w:t>
            </w:r>
            <w:proofErr w:type="spellEnd"/>
            <w:r w:rsidRPr="0050554F">
              <w:rPr>
                <w:rFonts w:eastAsiaTheme="minorHAnsi"/>
                <w:b/>
                <w:bCs/>
                <w:lang w:eastAsia="en-US"/>
              </w:rPr>
              <w:t xml:space="preserve"> Para</w:t>
            </w:r>
          </w:p>
        </w:tc>
        <w:tc>
          <w:tcPr>
            <w:tcW w:w="3119" w:type="dxa"/>
          </w:tcPr>
          <w:p w14:paraId="73F660BA" w14:textId="7EB2CB3C" w:rsidR="00A96AF4" w:rsidRPr="0050554F" w:rsidRDefault="009F0D6D" w:rsidP="00437C29">
            <w:pPr>
              <w:pStyle w:val="TableText"/>
              <w:spacing w:before="40" w:after="40"/>
            </w:pPr>
            <w:r w:rsidRPr="0050554F">
              <w:t xml:space="preserve">The CRRF </w:t>
            </w:r>
            <w:r w:rsidR="00597327" w:rsidRPr="0050554F">
              <w:t xml:space="preserve">for </w:t>
            </w:r>
            <w:r w:rsidR="00DC739E" w:rsidRPr="0050554F">
              <w:t xml:space="preserve">Waste </w:t>
            </w:r>
            <w:r w:rsidR="00173821" w:rsidRPr="0050554F">
              <w:t>and</w:t>
            </w:r>
            <w:r w:rsidR="00DC739E" w:rsidRPr="0050554F">
              <w:t xml:space="preserve"> </w:t>
            </w:r>
            <w:r w:rsidR="00597327" w:rsidRPr="0050554F">
              <w:t xml:space="preserve">Resource Recovery Initiatives is a one-off </w:t>
            </w:r>
            <w:r w:rsidR="00BE579F" w:rsidRPr="0050554F">
              <w:t xml:space="preserve">package of </w:t>
            </w:r>
            <w:r w:rsidR="002E4785" w:rsidRPr="0050554F">
              <w:t>investments designed</w:t>
            </w:r>
            <w:r w:rsidR="00BE579F" w:rsidRPr="0050554F">
              <w:t xml:space="preserve"> to</w:t>
            </w:r>
            <w:r w:rsidRPr="0050554F">
              <w:t xml:space="preserve"> </w:t>
            </w:r>
            <w:r w:rsidR="00295BCB" w:rsidRPr="0050554F">
              <w:t>fill</w:t>
            </w:r>
            <w:r w:rsidRPr="0050554F">
              <w:t xml:space="preserve"> major gaps in </w:t>
            </w:r>
            <w:r w:rsidR="0005378C" w:rsidRPr="0050554F">
              <w:t xml:space="preserve">New Zealand’s </w:t>
            </w:r>
            <w:r w:rsidR="0063602B" w:rsidRPr="0050554F">
              <w:t>recycling and resource recovery</w:t>
            </w:r>
            <w:r w:rsidR="0005378C" w:rsidRPr="0050554F">
              <w:t xml:space="preserve"> network</w:t>
            </w:r>
            <w:r w:rsidR="0063602B" w:rsidRPr="0050554F">
              <w:t xml:space="preserve">. A total of </w:t>
            </w:r>
            <w:r w:rsidR="00693C3E" w:rsidRPr="00B01A9D">
              <w:t>NZ</w:t>
            </w:r>
            <w:r w:rsidR="0063602B" w:rsidRPr="00B01A9D">
              <w:t>$</w:t>
            </w:r>
            <w:r w:rsidR="00040486" w:rsidRPr="00B01A9D">
              <w:t xml:space="preserve">86.8 </w:t>
            </w:r>
            <w:r w:rsidR="0063602B" w:rsidRPr="00B01A9D">
              <w:t>million</w:t>
            </w:r>
            <w:r w:rsidR="0063602B" w:rsidRPr="0050554F">
              <w:t xml:space="preserve"> is being invested </w:t>
            </w:r>
            <w:r w:rsidR="00B255A5" w:rsidRPr="0050554F">
              <w:t xml:space="preserve">in </w:t>
            </w:r>
            <w:r w:rsidR="0063602B" w:rsidRPr="0050554F">
              <w:t xml:space="preserve">a range of </w:t>
            </w:r>
            <w:r w:rsidR="00D75BF7" w:rsidRPr="0050554F">
              <w:t xml:space="preserve">infrastructure </w:t>
            </w:r>
            <w:r w:rsidR="0063602B" w:rsidRPr="0050554F">
              <w:t>projects</w:t>
            </w:r>
            <w:r w:rsidR="0005378C" w:rsidRPr="0050554F">
              <w:t xml:space="preserve"> throughout the country</w:t>
            </w:r>
            <w:r w:rsidR="0063602B" w:rsidRPr="0050554F">
              <w:t xml:space="preserve">. </w:t>
            </w:r>
          </w:p>
        </w:tc>
        <w:tc>
          <w:tcPr>
            <w:tcW w:w="3118" w:type="dxa"/>
          </w:tcPr>
          <w:p w14:paraId="31EBA9B4" w14:textId="2C2BB00A" w:rsidR="00A96AF4" w:rsidRPr="0050554F" w:rsidRDefault="008A4F53" w:rsidP="00437C29">
            <w:pPr>
              <w:pStyle w:val="TableText"/>
              <w:spacing w:before="40" w:after="40"/>
            </w:pPr>
            <w:r w:rsidRPr="0050554F">
              <w:t xml:space="preserve">Ko </w:t>
            </w:r>
            <w:proofErr w:type="spellStart"/>
            <w:r w:rsidRPr="0050554F">
              <w:t>t</w:t>
            </w:r>
            <w:r w:rsidR="001020CE" w:rsidRPr="0050554F">
              <w:rPr>
                <w:rFonts w:eastAsiaTheme="minorHAnsi"/>
                <w:lang w:eastAsia="en-US"/>
              </w:rPr>
              <w:t>e</w:t>
            </w:r>
            <w:proofErr w:type="spellEnd"/>
            <w:r w:rsidR="001020CE" w:rsidRPr="0050554F">
              <w:rPr>
                <w:rFonts w:eastAsiaTheme="minorHAnsi"/>
                <w:lang w:eastAsia="en-US"/>
              </w:rPr>
              <w:t xml:space="preserve"> </w:t>
            </w:r>
            <w:proofErr w:type="spellStart"/>
            <w:r w:rsidR="001020CE" w:rsidRPr="0050554F">
              <w:rPr>
                <w:rFonts w:eastAsiaTheme="minorHAnsi"/>
                <w:lang w:eastAsia="en-US"/>
              </w:rPr>
              <w:t>Whakangao</w:t>
            </w:r>
            <w:proofErr w:type="spellEnd"/>
            <w:r w:rsidR="001020CE" w:rsidRPr="0050554F">
              <w:rPr>
                <w:rFonts w:eastAsiaTheme="minorHAnsi"/>
                <w:lang w:eastAsia="en-US"/>
              </w:rPr>
              <w:t xml:space="preserve"> </w:t>
            </w:r>
            <w:proofErr w:type="spellStart"/>
            <w:r w:rsidR="001020CE" w:rsidRPr="0050554F">
              <w:rPr>
                <w:rFonts w:eastAsiaTheme="minorHAnsi"/>
                <w:lang w:eastAsia="en-US"/>
              </w:rPr>
              <w:t>Hanganga</w:t>
            </w:r>
            <w:proofErr w:type="spellEnd"/>
            <w:r w:rsidR="001020CE" w:rsidRPr="0050554F">
              <w:rPr>
                <w:rFonts w:eastAsiaTheme="minorHAnsi"/>
                <w:lang w:eastAsia="en-US"/>
              </w:rPr>
              <w:t xml:space="preserve"> Para</w:t>
            </w:r>
            <w:r w:rsidR="00062FDD" w:rsidRPr="0050554F">
              <w:t xml:space="preserve">, he </w:t>
            </w:r>
            <w:proofErr w:type="spellStart"/>
            <w:r w:rsidR="00F13E0B" w:rsidRPr="0050554F">
              <w:t>whakangaotanga</w:t>
            </w:r>
            <w:proofErr w:type="spellEnd"/>
            <w:r w:rsidR="00F13E0B" w:rsidRPr="0050554F">
              <w:t xml:space="preserve"> </w:t>
            </w:r>
            <w:proofErr w:type="spellStart"/>
            <w:r w:rsidR="00F13E0B" w:rsidRPr="0050554F">
              <w:t>tūtahi</w:t>
            </w:r>
            <w:proofErr w:type="spellEnd"/>
            <w:r w:rsidR="00F13E0B" w:rsidRPr="0050554F">
              <w:t xml:space="preserve"> </w:t>
            </w:r>
            <w:proofErr w:type="spellStart"/>
            <w:r w:rsidR="00F13E0B" w:rsidRPr="0050554F">
              <w:t>hei</w:t>
            </w:r>
            <w:proofErr w:type="spellEnd"/>
            <w:r w:rsidR="00F13E0B" w:rsidRPr="0050554F">
              <w:t xml:space="preserve"> </w:t>
            </w:r>
            <w:proofErr w:type="spellStart"/>
            <w:r w:rsidR="00F13E0B" w:rsidRPr="0050554F">
              <w:t>whakakīkī</w:t>
            </w:r>
            <w:proofErr w:type="spellEnd"/>
            <w:r w:rsidR="00F13E0B" w:rsidRPr="0050554F">
              <w:t xml:space="preserve"> </w:t>
            </w:r>
            <w:proofErr w:type="spellStart"/>
            <w:r w:rsidR="00F13E0B" w:rsidRPr="0050554F">
              <w:t>āputa</w:t>
            </w:r>
            <w:proofErr w:type="spellEnd"/>
            <w:r w:rsidR="00F13E0B" w:rsidRPr="0050554F">
              <w:t xml:space="preserve"> </w:t>
            </w:r>
            <w:proofErr w:type="spellStart"/>
            <w:r w:rsidR="00F13E0B" w:rsidRPr="0050554F">
              <w:t>nui</w:t>
            </w:r>
            <w:proofErr w:type="spellEnd"/>
            <w:r w:rsidR="00F13E0B" w:rsidRPr="0050554F">
              <w:t xml:space="preserve"> </w:t>
            </w:r>
            <w:proofErr w:type="spellStart"/>
            <w:r w:rsidR="00F13E0B" w:rsidRPr="0050554F">
              <w:t>i</w:t>
            </w:r>
            <w:proofErr w:type="spellEnd"/>
            <w:r w:rsidR="00F13E0B" w:rsidRPr="0050554F">
              <w:t xml:space="preserve"> </w:t>
            </w:r>
            <w:proofErr w:type="spellStart"/>
            <w:r w:rsidR="00F13E0B" w:rsidRPr="0050554F">
              <w:t>te</w:t>
            </w:r>
            <w:proofErr w:type="spellEnd"/>
            <w:r w:rsidR="00F13E0B" w:rsidRPr="0050554F">
              <w:t xml:space="preserve"> </w:t>
            </w:r>
            <w:proofErr w:type="spellStart"/>
            <w:r w:rsidR="00F13E0B" w:rsidRPr="0050554F">
              <w:t>whatunga</w:t>
            </w:r>
            <w:proofErr w:type="spellEnd"/>
            <w:r w:rsidR="00F13E0B" w:rsidRPr="0050554F">
              <w:t xml:space="preserve"> </w:t>
            </w:r>
            <w:proofErr w:type="spellStart"/>
            <w:r w:rsidR="00F13E0B" w:rsidRPr="0050554F">
              <w:t>hangarua</w:t>
            </w:r>
            <w:proofErr w:type="spellEnd"/>
            <w:r w:rsidR="00F13E0B" w:rsidRPr="0050554F">
              <w:t xml:space="preserve">, </w:t>
            </w:r>
            <w:proofErr w:type="spellStart"/>
            <w:r w:rsidR="00F13E0B" w:rsidRPr="0050554F">
              <w:t>whakaaraara</w:t>
            </w:r>
            <w:proofErr w:type="spellEnd"/>
            <w:r w:rsidR="00F13E0B" w:rsidRPr="0050554F">
              <w:t xml:space="preserve"> </w:t>
            </w:r>
            <w:proofErr w:type="spellStart"/>
            <w:r w:rsidR="00F13E0B" w:rsidRPr="0050554F">
              <w:t>rawa</w:t>
            </w:r>
            <w:proofErr w:type="spellEnd"/>
            <w:r w:rsidR="00F13E0B" w:rsidRPr="0050554F">
              <w:t xml:space="preserve">. Hui </w:t>
            </w:r>
            <w:proofErr w:type="spellStart"/>
            <w:r w:rsidR="00F13E0B" w:rsidRPr="0050554F">
              <w:t>katoa</w:t>
            </w:r>
            <w:proofErr w:type="spellEnd"/>
            <w:r w:rsidR="00F13E0B" w:rsidRPr="0050554F">
              <w:t xml:space="preserve">, e </w:t>
            </w:r>
            <w:r w:rsidR="00693C3E" w:rsidRPr="00B01A9D">
              <w:t>NZ</w:t>
            </w:r>
            <w:r w:rsidR="00F13E0B" w:rsidRPr="00B01A9D">
              <w:t>$</w:t>
            </w:r>
            <w:r w:rsidR="00040486" w:rsidRPr="00B01A9D">
              <w:t>86.8</w:t>
            </w:r>
            <w:r w:rsidR="00040486">
              <w:t> </w:t>
            </w:r>
            <w:proofErr w:type="spellStart"/>
            <w:r w:rsidR="00F13E0B" w:rsidRPr="0050554F">
              <w:t>miriona</w:t>
            </w:r>
            <w:proofErr w:type="spellEnd"/>
            <w:r w:rsidR="00F13E0B" w:rsidRPr="0050554F">
              <w:t xml:space="preserve"> </w:t>
            </w:r>
            <w:r w:rsidR="000D115B" w:rsidRPr="0050554F">
              <w:t xml:space="preserve">e </w:t>
            </w:r>
            <w:proofErr w:type="spellStart"/>
            <w:r w:rsidR="000D115B" w:rsidRPr="0050554F">
              <w:t>kuhuna</w:t>
            </w:r>
            <w:proofErr w:type="spellEnd"/>
            <w:r w:rsidR="000D115B" w:rsidRPr="0050554F">
              <w:t xml:space="preserve"> ana ki </w:t>
            </w:r>
            <w:proofErr w:type="spellStart"/>
            <w:r w:rsidR="000D115B" w:rsidRPr="0050554F">
              <w:t>ōna</w:t>
            </w:r>
            <w:proofErr w:type="spellEnd"/>
            <w:r w:rsidR="000D115B" w:rsidRPr="0050554F">
              <w:t xml:space="preserve"> </w:t>
            </w:r>
            <w:proofErr w:type="spellStart"/>
            <w:r w:rsidR="000D115B" w:rsidRPr="0050554F">
              <w:t>anō</w:t>
            </w:r>
            <w:proofErr w:type="spellEnd"/>
            <w:r w:rsidR="000D115B" w:rsidRPr="0050554F">
              <w:t xml:space="preserve"> </w:t>
            </w:r>
            <w:proofErr w:type="spellStart"/>
            <w:r w:rsidR="000D115B" w:rsidRPr="0050554F">
              <w:t>kaupapa</w:t>
            </w:r>
            <w:proofErr w:type="spellEnd"/>
            <w:r w:rsidR="000D115B" w:rsidRPr="0050554F">
              <w:t xml:space="preserve"> </w:t>
            </w:r>
            <w:proofErr w:type="spellStart"/>
            <w:r w:rsidR="000D115B" w:rsidRPr="0050554F">
              <w:t>tūāhanga</w:t>
            </w:r>
            <w:proofErr w:type="spellEnd"/>
            <w:r w:rsidR="000D115B" w:rsidRPr="0050554F">
              <w:t xml:space="preserve"> </w:t>
            </w:r>
            <w:proofErr w:type="spellStart"/>
            <w:r w:rsidR="000D115B" w:rsidRPr="0050554F">
              <w:t>huri</w:t>
            </w:r>
            <w:proofErr w:type="spellEnd"/>
            <w:r w:rsidR="000D115B" w:rsidRPr="0050554F">
              <w:t xml:space="preserve"> </w:t>
            </w:r>
            <w:proofErr w:type="spellStart"/>
            <w:r w:rsidR="000D115B" w:rsidRPr="0050554F">
              <w:t>noa</w:t>
            </w:r>
            <w:proofErr w:type="spellEnd"/>
            <w:r w:rsidR="000D115B" w:rsidRPr="0050554F">
              <w:t xml:space="preserve"> </w:t>
            </w:r>
            <w:proofErr w:type="spellStart"/>
            <w:r w:rsidR="000D115B" w:rsidRPr="0050554F">
              <w:t>i</w:t>
            </w:r>
            <w:proofErr w:type="spellEnd"/>
            <w:r w:rsidR="000D115B" w:rsidRPr="0050554F">
              <w:t xml:space="preserve"> </w:t>
            </w:r>
            <w:proofErr w:type="spellStart"/>
            <w:r w:rsidR="000D115B" w:rsidRPr="0050554F">
              <w:t>te</w:t>
            </w:r>
            <w:proofErr w:type="spellEnd"/>
            <w:r w:rsidR="000D115B" w:rsidRPr="0050554F">
              <w:t xml:space="preserve"> motu. </w:t>
            </w:r>
          </w:p>
        </w:tc>
      </w:tr>
      <w:tr w:rsidR="00A96AF4" w:rsidRPr="0050554F" w14:paraId="6E651A94" w14:textId="38DA2BB8" w:rsidTr="00437C29">
        <w:tc>
          <w:tcPr>
            <w:tcW w:w="2268" w:type="dxa"/>
          </w:tcPr>
          <w:p w14:paraId="44A397EB" w14:textId="77777777" w:rsidR="00601ED1" w:rsidRDefault="009F0D6D" w:rsidP="00437C29">
            <w:pPr>
              <w:pStyle w:val="TableText"/>
              <w:spacing w:before="40" w:after="40"/>
            </w:pPr>
            <w:r w:rsidRPr="0050554F">
              <w:t>Plastics Innovation Fund (PIF)</w:t>
            </w:r>
          </w:p>
          <w:p w14:paraId="1A580D4C" w14:textId="6426EECA" w:rsidR="00A96AF4" w:rsidRPr="0050554F" w:rsidRDefault="009F0D6D" w:rsidP="00437C29">
            <w:pPr>
              <w:pStyle w:val="TableText"/>
              <w:spacing w:before="40" w:after="40"/>
            </w:pPr>
            <w:proofErr w:type="spellStart"/>
            <w:r w:rsidRPr="0050554F">
              <w:rPr>
                <w:b/>
                <w:bCs/>
              </w:rPr>
              <w:t>Te</w:t>
            </w:r>
            <w:proofErr w:type="spellEnd"/>
            <w:r w:rsidRPr="0050554F">
              <w:rPr>
                <w:b/>
                <w:bCs/>
              </w:rPr>
              <w:t xml:space="preserve"> </w:t>
            </w:r>
            <w:proofErr w:type="spellStart"/>
            <w:r w:rsidRPr="0050554F">
              <w:rPr>
                <w:b/>
                <w:bCs/>
              </w:rPr>
              <w:t>Tahua</w:t>
            </w:r>
            <w:proofErr w:type="spellEnd"/>
            <w:r w:rsidRPr="0050554F">
              <w:rPr>
                <w:b/>
                <w:bCs/>
              </w:rPr>
              <w:t xml:space="preserve"> </w:t>
            </w:r>
            <w:proofErr w:type="spellStart"/>
            <w:r w:rsidRPr="0050554F">
              <w:rPr>
                <w:b/>
                <w:bCs/>
              </w:rPr>
              <w:t>Pūtea</w:t>
            </w:r>
            <w:proofErr w:type="spellEnd"/>
            <w:r w:rsidRPr="0050554F">
              <w:rPr>
                <w:b/>
                <w:bCs/>
              </w:rPr>
              <w:t xml:space="preserve"> </w:t>
            </w:r>
            <w:proofErr w:type="spellStart"/>
            <w:r w:rsidRPr="0050554F">
              <w:rPr>
                <w:b/>
                <w:bCs/>
              </w:rPr>
              <w:t>mō</w:t>
            </w:r>
            <w:proofErr w:type="spellEnd"/>
            <w:r w:rsidRPr="0050554F">
              <w:rPr>
                <w:b/>
                <w:bCs/>
              </w:rPr>
              <w:t xml:space="preserve"> </w:t>
            </w:r>
            <w:proofErr w:type="spellStart"/>
            <w:r w:rsidRPr="0050554F">
              <w:rPr>
                <w:b/>
                <w:bCs/>
              </w:rPr>
              <w:t>te</w:t>
            </w:r>
            <w:proofErr w:type="spellEnd"/>
            <w:r w:rsidRPr="0050554F">
              <w:rPr>
                <w:b/>
                <w:bCs/>
              </w:rPr>
              <w:t xml:space="preserve"> </w:t>
            </w:r>
            <w:proofErr w:type="spellStart"/>
            <w:r w:rsidRPr="0050554F">
              <w:rPr>
                <w:b/>
                <w:bCs/>
              </w:rPr>
              <w:t>Kirihou</w:t>
            </w:r>
            <w:proofErr w:type="spellEnd"/>
            <w:r w:rsidRPr="0050554F">
              <w:rPr>
                <w:b/>
                <w:bCs/>
              </w:rPr>
              <w:t xml:space="preserve"> </w:t>
            </w:r>
            <w:proofErr w:type="spellStart"/>
            <w:r w:rsidRPr="0050554F">
              <w:rPr>
                <w:b/>
                <w:bCs/>
              </w:rPr>
              <w:t>Auaha</w:t>
            </w:r>
            <w:proofErr w:type="spellEnd"/>
          </w:p>
        </w:tc>
        <w:tc>
          <w:tcPr>
            <w:tcW w:w="3119" w:type="dxa"/>
          </w:tcPr>
          <w:p w14:paraId="3F02EDAF" w14:textId="6AB8B4B6" w:rsidR="00A96AF4" w:rsidRPr="0050554F" w:rsidRDefault="009F0D6D" w:rsidP="00437C29">
            <w:pPr>
              <w:pStyle w:val="TableText"/>
              <w:spacing w:before="40" w:after="40"/>
            </w:pPr>
            <w:r w:rsidRPr="0050554F">
              <w:t>The PIF supports projects that will minimise plastic waste and its harm on</w:t>
            </w:r>
            <w:r w:rsidR="009F00BF">
              <w:t> </w:t>
            </w:r>
            <w:r w:rsidRPr="0050554F">
              <w:t xml:space="preserve">the environment. It </w:t>
            </w:r>
            <w:r w:rsidR="00CF2822" w:rsidRPr="0050554F">
              <w:t>seeks to invest</w:t>
            </w:r>
            <w:r w:rsidRPr="0050554F">
              <w:t xml:space="preserve"> </w:t>
            </w:r>
            <w:r w:rsidR="00693C3E">
              <w:t>NZ</w:t>
            </w:r>
            <w:r w:rsidRPr="0050554F">
              <w:t>$50</w:t>
            </w:r>
            <w:r w:rsidR="009F00BF">
              <w:t> </w:t>
            </w:r>
            <w:r w:rsidR="00F74000" w:rsidRPr="0050554F">
              <w:t>million</w:t>
            </w:r>
            <w:r w:rsidRPr="0050554F">
              <w:t xml:space="preserve"> over </w:t>
            </w:r>
            <w:r w:rsidR="00A2514D" w:rsidRPr="0050554F">
              <w:t>four</w:t>
            </w:r>
            <w:r w:rsidRPr="0050554F">
              <w:t xml:space="preserve"> years </w:t>
            </w:r>
            <w:r w:rsidR="00F74000" w:rsidRPr="0050554F">
              <w:t xml:space="preserve">in </w:t>
            </w:r>
            <w:r w:rsidRPr="0050554F">
              <w:t xml:space="preserve">innovative projects </w:t>
            </w:r>
            <w:r w:rsidR="00F74000" w:rsidRPr="0050554F">
              <w:t xml:space="preserve">to </w:t>
            </w:r>
            <w:r w:rsidRPr="0050554F">
              <w:t>find ways to use less plastic, introduce circular solutions, reduce imported virgin plastics, and/or improve end</w:t>
            </w:r>
            <w:r w:rsidR="00F74000" w:rsidRPr="0050554F">
              <w:t>-</w:t>
            </w:r>
            <w:r w:rsidRPr="0050554F">
              <w:t>user behaviour.</w:t>
            </w:r>
          </w:p>
        </w:tc>
        <w:tc>
          <w:tcPr>
            <w:tcW w:w="3118" w:type="dxa"/>
          </w:tcPr>
          <w:p w14:paraId="24CBF6B4" w14:textId="1256657D" w:rsidR="00A96AF4" w:rsidRPr="0050554F" w:rsidRDefault="000D115B" w:rsidP="00437C29">
            <w:pPr>
              <w:pStyle w:val="TableText"/>
              <w:spacing w:before="40" w:after="40"/>
            </w:pPr>
            <w:r w:rsidRPr="0050554F">
              <w:t xml:space="preserve">E </w:t>
            </w:r>
            <w:proofErr w:type="spellStart"/>
            <w:r w:rsidRPr="0050554F">
              <w:t>tautoko</w:t>
            </w:r>
            <w:proofErr w:type="spellEnd"/>
            <w:r w:rsidRPr="0050554F">
              <w:t xml:space="preserve"> ana </w:t>
            </w:r>
            <w:proofErr w:type="spellStart"/>
            <w:r w:rsidRPr="0050554F">
              <w:t>te</w:t>
            </w:r>
            <w:proofErr w:type="spellEnd"/>
            <w:r w:rsidRPr="0050554F">
              <w:t xml:space="preserve"> PIF </w:t>
            </w:r>
            <w:proofErr w:type="spellStart"/>
            <w:r w:rsidRPr="0050554F">
              <w:t>i</w:t>
            </w:r>
            <w:proofErr w:type="spellEnd"/>
            <w:r w:rsidRPr="0050554F">
              <w:t xml:space="preserve"> </w:t>
            </w:r>
            <w:proofErr w:type="spellStart"/>
            <w:r w:rsidRPr="0050554F">
              <w:t>ngā</w:t>
            </w:r>
            <w:proofErr w:type="spellEnd"/>
            <w:r w:rsidRPr="0050554F">
              <w:t xml:space="preserve"> </w:t>
            </w:r>
            <w:proofErr w:type="spellStart"/>
            <w:r w:rsidRPr="0050554F">
              <w:t>kaupapa</w:t>
            </w:r>
            <w:proofErr w:type="spellEnd"/>
            <w:r w:rsidRPr="0050554F">
              <w:t xml:space="preserve"> ka </w:t>
            </w:r>
            <w:proofErr w:type="spellStart"/>
            <w:r w:rsidRPr="0050554F">
              <w:t>whakaiti</w:t>
            </w:r>
            <w:proofErr w:type="spellEnd"/>
            <w:r w:rsidRPr="0050554F">
              <w:t xml:space="preserve"> </w:t>
            </w:r>
            <w:proofErr w:type="spellStart"/>
            <w:r w:rsidR="001020CE" w:rsidRPr="0050554F">
              <w:t>i</w:t>
            </w:r>
            <w:proofErr w:type="spellEnd"/>
            <w:r w:rsidR="001020CE" w:rsidRPr="0050554F">
              <w:t xml:space="preserve"> </w:t>
            </w:r>
            <w:proofErr w:type="spellStart"/>
            <w:r w:rsidR="001020CE" w:rsidRPr="0050554F">
              <w:t>ngā</w:t>
            </w:r>
            <w:proofErr w:type="spellEnd"/>
            <w:r w:rsidR="001020CE" w:rsidRPr="0050554F">
              <w:t xml:space="preserve"> para </w:t>
            </w:r>
            <w:proofErr w:type="spellStart"/>
            <w:r w:rsidR="001020CE" w:rsidRPr="0050554F">
              <w:t>kirihou</w:t>
            </w:r>
            <w:proofErr w:type="spellEnd"/>
            <w:r w:rsidR="001020CE" w:rsidRPr="0050554F">
              <w:t xml:space="preserve"> me </w:t>
            </w:r>
            <w:proofErr w:type="spellStart"/>
            <w:r w:rsidR="001020CE" w:rsidRPr="0050554F">
              <w:t>ōna</w:t>
            </w:r>
            <w:proofErr w:type="spellEnd"/>
            <w:r w:rsidR="001020CE" w:rsidRPr="0050554F">
              <w:t xml:space="preserve"> </w:t>
            </w:r>
            <w:proofErr w:type="spellStart"/>
            <w:r w:rsidR="001020CE" w:rsidRPr="0050554F">
              <w:t>pānga</w:t>
            </w:r>
            <w:proofErr w:type="spellEnd"/>
            <w:r w:rsidR="001020CE" w:rsidRPr="0050554F">
              <w:t xml:space="preserve"> kino ki </w:t>
            </w:r>
            <w:proofErr w:type="spellStart"/>
            <w:r w:rsidR="001020CE" w:rsidRPr="0050554F">
              <w:t>te</w:t>
            </w:r>
            <w:proofErr w:type="spellEnd"/>
            <w:r w:rsidR="001020CE" w:rsidRPr="0050554F">
              <w:t xml:space="preserve"> </w:t>
            </w:r>
            <w:proofErr w:type="spellStart"/>
            <w:r w:rsidR="001020CE" w:rsidRPr="0050554F">
              <w:t>taiao</w:t>
            </w:r>
            <w:proofErr w:type="spellEnd"/>
            <w:r w:rsidR="001020CE" w:rsidRPr="0050554F">
              <w:t xml:space="preserve">. </w:t>
            </w:r>
            <w:r w:rsidR="00086BD8" w:rsidRPr="0050554F">
              <w:t xml:space="preserve">Ko </w:t>
            </w:r>
            <w:proofErr w:type="spellStart"/>
            <w:r w:rsidR="00086BD8" w:rsidRPr="0050554F">
              <w:t>te</w:t>
            </w:r>
            <w:proofErr w:type="spellEnd"/>
            <w:r w:rsidR="00086BD8" w:rsidRPr="0050554F">
              <w:t xml:space="preserve"> tikanga, </w:t>
            </w:r>
            <w:proofErr w:type="spellStart"/>
            <w:r w:rsidR="00086BD8" w:rsidRPr="0050554F">
              <w:t>i</w:t>
            </w:r>
            <w:proofErr w:type="spellEnd"/>
            <w:r w:rsidR="00395A76">
              <w:t> </w:t>
            </w:r>
            <w:r w:rsidR="00086BD8" w:rsidRPr="0050554F">
              <w:t xml:space="preserve">roto </w:t>
            </w:r>
            <w:proofErr w:type="spellStart"/>
            <w:r w:rsidR="00086BD8" w:rsidRPr="0050554F">
              <w:t>i</w:t>
            </w:r>
            <w:proofErr w:type="spellEnd"/>
            <w:r w:rsidR="00086BD8" w:rsidRPr="0050554F">
              <w:t xml:space="preserve"> </w:t>
            </w:r>
            <w:proofErr w:type="spellStart"/>
            <w:r w:rsidR="00086BD8" w:rsidRPr="0050554F">
              <w:t>te</w:t>
            </w:r>
            <w:proofErr w:type="spellEnd"/>
            <w:r w:rsidR="00086BD8" w:rsidRPr="0050554F">
              <w:t xml:space="preserve"> </w:t>
            </w:r>
            <w:proofErr w:type="spellStart"/>
            <w:r w:rsidR="00086BD8" w:rsidRPr="0050554F">
              <w:t>whā</w:t>
            </w:r>
            <w:proofErr w:type="spellEnd"/>
            <w:r w:rsidR="00086BD8" w:rsidRPr="0050554F">
              <w:t xml:space="preserve"> tau, ka </w:t>
            </w:r>
            <w:proofErr w:type="spellStart"/>
            <w:r w:rsidR="001020CE" w:rsidRPr="0050554F">
              <w:t>kuhu</w:t>
            </w:r>
            <w:r w:rsidR="00086BD8" w:rsidRPr="0050554F">
              <w:t>na</w:t>
            </w:r>
            <w:proofErr w:type="spellEnd"/>
            <w:r w:rsidR="001020CE" w:rsidRPr="0050554F">
              <w:t xml:space="preserve"> </w:t>
            </w:r>
            <w:r w:rsidR="00086BD8" w:rsidRPr="0050554F">
              <w:t>h</w:t>
            </w:r>
            <w:r w:rsidR="001020CE" w:rsidRPr="0050554F">
              <w:t xml:space="preserve">e </w:t>
            </w:r>
            <w:r w:rsidR="00693C3E">
              <w:t>NZ</w:t>
            </w:r>
            <w:r w:rsidR="001020CE" w:rsidRPr="0050554F">
              <w:t>$50</w:t>
            </w:r>
            <w:r w:rsidR="00395A76">
              <w:t> </w:t>
            </w:r>
            <w:proofErr w:type="spellStart"/>
            <w:r w:rsidR="001020CE" w:rsidRPr="0050554F">
              <w:t>miriona</w:t>
            </w:r>
            <w:proofErr w:type="spellEnd"/>
            <w:r w:rsidR="001020CE" w:rsidRPr="0050554F">
              <w:t xml:space="preserve"> ki </w:t>
            </w:r>
            <w:proofErr w:type="spellStart"/>
            <w:r w:rsidR="001020CE" w:rsidRPr="0050554F">
              <w:t>ngā</w:t>
            </w:r>
            <w:proofErr w:type="spellEnd"/>
            <w:r w:rsidR="001020CE" w:rsidRPr="0050554F">
              <w:t xml:space="preserve"> </w:t>
            </w:r>
            <w:proofErr w:type="spellStart"/>
            <w:r w:rsidR="001020CE" w:rsidRPr="0050554F">
              <w:t>kaupapa</w:t>
            </w:r>
            <w:proofErr w:type="spellEnd"/>
            <w:r w:rsidR="001020CE" w:rsidRPr="0050554F">
              <w:t xml:space="preserve"> </w:t>
            </w:r>
            <w:proofErr w:type="spellStart"/>
            <w:r w:rsidR="001020CE" w:rsidRPr="0050554F">
              <w:t>auaha</w:t>
            </w:r>
            <w:proofErr w:type="spellEnd"/>
            <w:r w:rsidR="001020CE" w:rsidRPr="0050554F">
              <w:t xml:space="preserve"> e </w:t>
            </w:r>
            <w:proofErr w:type="spellStart"/>
            <w:r w:rsidR="008946E0" w:rsidRPr="0050554F">
              <w:t>iti</w:t>
            </w:r>
            <w:proofErr w:type="spellEnd"/>
            <w:r w:rsidR="008946E0" w:rsidRPr="0050554F">
              <w:t xml:space="preserve"> </w:t>
            </w:r>
            <w:proofErr w:type="spellStart"/>
            <w:r w:rsidR="008946E0" w:rsidRPr="0050554F">
              <w:t>ake</w:t>
            </w:r>
            <w:proofErr w:type="spellEnd"/>
            <w:r w:rsidR="008946E0" w:rsidRPr="0050554F">
              <w:t xml:space="preserve"> ai </w:t>
            </w:r>
            <w:proofErr w:type="spellStart"/>
            <w:r w:rsidR="008946E0" w:rsidRPr="0050554F">
              <w:t>te</w:t>
            </w:r>
            <w:proofErr w:type="spellEnd"/>
            <w:r w:rsidR="008946E0" w:rsidRPr="0050554F">
              <w:t xml:space="preserve"> </w:t>
            </w:r>
            <w:proofErr w:type="spellStart"/>
            <w:r w:rsidR="00086BD8" w:rsidRPr="0050554F">
              <w:t>whakamahia</w:t>
            </w:r>
            <w:proofErr w:type="spellEnd"/>
            <w:r w:rsidR="00086BD8" w:rsidRPr="0050554F">
              <w:t xml:space="preserve"> o </w:t>
            </w:r>
            <w:proofErr w:type="spellStart"/>
            <w:r w:rsidR="00086BD8" w:rsidRPr="0050554F">
              <w:t>te</w:t>
            </w:r>
            <w:proofErr w:type="spellEnd"/>
            <w:r w:rsidR="00086BD8" w:rsidRPr="0050554F">
              <w:t xml:space="preserve"> </w:t>
            </w:r>
            <w:proofErr w:type="spellStart"/>
            <w:r w:rsidR="008946E0" w:rsidRPr="0050554F">
              <w:t>kirihou</w:t>
            </w:r>
            <w:proofErr w:type="spellEnd"/>
            <w:r w:rsidR="008946E0" w:rsidRPr="0050554F">
              <w:t xml:space="preserve">, e </w:t>
            </w:r>
            <w:proofErr w:type="spellStart"/>
            <w:r w:rsidR="008946E0" w:rsidRPr="0050554F">
              <w:t>poua</w:t>
            </w:r>
            <w:proofErr w:type="spellEnd"/>
            <w:r w:rsidR="008946E0" w:rsidRPr="0050554F">
              <w:t xml:space="preserve"> ai </w:t>
            </w:r>
            <w:r w:rsidR="00086BD8" w:rsidRPr="0050554F">
              <w:t>he</w:t>
            </w:r>
            <w:r w:rsidR="008946E0" w:rsidRPr="0050554F">
              <w:t xml:space="preserve"> </w:t>
            </w:r>
            <w:proofErr w:type="spellStart"/>
            <w:r w:rsidR="008946E0" w:rsidRPr="0050554F">
              <w:t>rongoā</w:t>
            </w:r>
            <w:proofErr w:type="spellEnd"/>
            <w:r w:rsidR="008946E0" w:rsidRPr="0050554F">
              <w:t xml:space="preserve"> </w:t>
            </w:r>
            <w:proofErr w:type="spellStart"/>
            <w:r w:rsidR="008946E0" w:rsidRPr="0050554F">
              <w:t>āmiomio</w:t>
            </w:r>
            <w:proofErr w:type="spellEnd"/>
            <w:r w:rsidR="008946E0" w:rsidRPr="0050554F">
              <w:t xml:space="preserve">, e </w:t>
            </w:r>
            <w:proofErr w:type="spellStart"/>
            <w:r w:rsidR="008946E0" w:rsidRPr="0050554F">
              <w:t>iti</w:t>
            </w:r>
            <w:proofErr w:type="spellEnd"/>
            <w:r w:rsidR="008946E0" w:rsidRPr="0050554F">
              <w:t xml:space="preserve"> </w:t>
            </w:r>
            <w:proofErr w:type="spellStart"/>
            <w:r w:rsidR="008946E0" w:rsidRPr="0050554F">
              <w:t>ake</w:t>
            </w:r>
            <w:proofErr w:type="spellEnd"/>
            <w:r w:rsidR="008946E0" w:rsidRPr="0050554F">
              <w:t xml:space="preserve"> ai</w:t>
            </w:r>
            <w:r w:rsidR="00086BD8" w:rsidRPr="0050554F">
              <w:t xml:space="preserve"> </w:t>
            </w:r>
            <w:proofErr w:type="spellStart"/>
            <w:r w:rsidR="00086BD8" w:rsidRPr="0050554F">
              <w:t>ngā</w:t>
            </w:r>
            <w:proofErr w:type="spellEnd"/>
            <w:r w:rsidR="00086BD8" w:rsidRPr="0050554F">
              <w:t xml:space="preserve"> </w:t>
            </w:r>
            <w:proofErr w:type="spellStart"/>
            <w:r w:rsidR="00086BD8" w:rsidRPr="0050554F">
              <w:t>kirihou</w:t>
            </w:r>
            <w:proofErr w:type="spellEnd"/>
            <w:r w:rsidR="00086BD8" w:rsidRPr="0050554F">
              <w:t xml:space="preserve"> </w:t>
            </w:r>
            <w:proofErr w:type="spellStart"/>
            <w:r w:rsidR="00086BD8" w:rsidRPr="0050554F">
              <w:t>urutapu</w:t>
            </w:r>
            <w:proofErr w:type="spellEnd"/>
            <w:r w:rsidR="00086BD8" w:rsidRPr="0050554F">
              <w:t xml:space="preserve"> ka </w:t>
            </w:r>
            <w:proofErr w:type="spellStart"/>
            <w:r w:rsidR="00086BD8" w:rsidRPr="0050554F">
              <w:t>tae</w:t>
            </w:r>
            <w:proofErr w:type="spellEnd"/>
            <w:r w:rsidR="00086BD8" w:rsidRPr="0050554F">
              <w:t xml:space="preserve"> </w:t>
            </w:r>
            <w:proofErr w:type="spellStart"/>
            <w:r w:rsidR="00086BD8" w:rsidRPr="0050554F">
              <w:t>mai</w:t>
            </w:r>
            <w:proofErr w:type="spellEnd"/>
            <w:r w:rsidR="00086BD8" w:rsidRPr="0050554F">
              <w:t xml:space="preserve"> </w:t>
            </w:r>
            <w:proofErr w:type="spellStart"/>
            <w:r w:rsidR="00086BD8" w:rsidRPr="0050554F">
              <w:t>i</w:t>
            </w:r>
            <w:proofErr w:type="spellEnd"/>
            <w:r w:rsidR="00086BD8" w:rsidRPr="0050554F">
              <w:t xml:space="preserve"> </w:t>
            </w:r>
            <w:proofErr w:type="spellStart"/>
            <w:r w:rsidR="00086BD8" w:rsidRPr="0050554F">
              <w:t>tāwāhi</w:t>
            </w:r>
            <w:proofErr w:type="spellEnd"/>
            <w:r w:rsidR="00086BD8" w:rsidRPr="0050554F">
              <w:t xml:space="preserve">, e pai </w:t>
            </w:r>
            <w:proofErr w:type="spellStart"/>
            <w:r w:rsidR="00086BD8" w:rsidRPr="0050554F">
              <w:t>ake</w:t>
            </w:r>
            <w:proofErr w:type="spellEnd"/>
            <w:r w:rsidR="00086BD8" w:rsidRPr="0050554F">
              <w:t xml:space="preserve"> </w:t>
            </w:r>
            <w:proofErr w:type="spellStart"/>
            <w:r w:rsidR="00086BD8" w:rsidRPr="0050554F">
              <w:t>anō</w:t>
            </w:r>
            <w:proofErr w:type="spellEnd"/>
            <w:r w:rsidR="00086BD8" w:rsidRPr="0050554F">
              <w:t xml:space="preserve"> ai </w:t>
            </w:r>
            <w:proofErr w:type="spellStart"/>
            <w:r w:rsidR="00086BD8" w:rsidRPr="0050554F">
              <w:t>hoki</w:t>
            </w:r>
            <w:proofErr w:type="spellEnd"/>
            <w:r w:rsidR="00086BD8" w:rsidRPr="0050554F">
              <w:t xml:space="preserve"> </w:t>
            </w:r>
            <w:proofErr w:type="spellStart"/>
            <w:r w:rsidR="00086BD8" w:rsidRPr="0050554F">
              <w:t>ngā</w:t>
            </w:r>
            <w:proofErr w:type="spellEnd"/>
            <w:r w:rsidR="00086BD8" w:rsidRPr="0050554F">
              <w:t xml:space="preserve"> </w:t>
            </w:r>
            <w:proofErr w:type="spellStart"/>
            <w:r w:rsidR="00086BD8" w:rsidRPr="0050554F">
              <w:t>whanonga</w:t>
            </w:r>
            <w:proofErr w:type="spellEnd"/>
            <w:r w:rsidR="008946E0" w:rsidRPr="0050554F">
              <w:t xml:space="preserve"> </w:t>
            </w:r>
            <w:r w:rsidR="00086BD8" w:rsidRPr="0050554F">
              <w:t xml:space="preserve">a </w:t>
            </w:r>
            <w:proofErr w:type="spellStart"/>
            <w:r w:rsidR="00086BD8" w:rsidRPr="0050554F">
              <w:t>te</w:t>
            </w:r>
            <w:proofErr w:type="spellEnd"/>
            <w:r w:rsidR="00086BD8" w:rsidRPr="0050554F">
              <w:t xml:space="preserve"> </w:t>
            </w:r>
            <w:proofErr w:type="spellStart"/>
            <w:r w:rsidR="00086BD8" w:rsidRPr="0050554F">
              <w:t>hunga</w:t>
            </w:r>
            <w:proofErr w:type="spellEnd"/>
            <w:r w:rsidR="00086BD8" w:rsidRPr="0050554F">
              <w:t xml:space="preserve"> ka </w:t>
            </w:r>
            <w:proofErr w:type="spellStart"/>
            <w:r w:rsidR="00086BD8" w:rsidRPr="0050554F">
              <w:t>tae</w:t>
            </w:r>
            <w:proofErr w:type="spellEnd"/>
            <w:r w:rsidR="00086BD8" w:rsidRPr="0050554F">
              <w:t xml:space="preserve"> </w:t>
            </w:r>
            <w:proofErr w:type="spellStart"/>
            <w:r w:rsidR="00086BD8" w:rsidRPr="0050554F">
              <w:t>atu</w:t>
            </w:r>
            <w:proofErr w:type="spellEnd"/>
            <w:r w:rsidR="00086BD8" w:rsidRPr="0050554F">
              <w:t xml:space="preserve"> he </w:t>
            </w:r>
            <w:proofErr w:type="spellStart"/>
            <w:r w:rsidR="00086BD8" w:rsidRPr="0050554F">
              <w:t>kirihou</w:t>
            </w:r>
            <w:proofErr w:type="spellEnd"/>
            <w:r w:rsidR="00086BD8" w:rsidRPr="0050554F">
              <w:t xml:space="preserve"> ki a </w:t>
            </w:r>
            <w:proofErr w:type="spellStart"/>
            <w:r w:rsidR="00086BD8" w:rsidRPr="0050554F">
              <w:t>rātou</w:t>
            </w:r>
            <w:proofErr w:type="spellEnd"/>
            <w:r w:rsidR="00086BD8" w:rsidRPr="0050554F">
              <w:t>.</w:t>
            </w:r>
          </w:p>
        </w:tc>
      </w:tr>
    </w:tbl>
    <w:p w14:paraId="1B4D8E8D" w14:textId="4FF0471E" w:rsidR="00A96AF4" w:rsidRPr="0050554F" w:rsidRDefault="00A96AF4" w:rsidP="009F00BF">
      <w:pPr>
        <w:pStyle w:val="BodyText"/>
        <w:spacing w:before="0" w:after="0"/>
      </w:pPr>
    </w:p>
    <w:p w14:paraId="1DB64726" w14:textId="519B0BFC" w:rsidR="0075193B" w:rsidRPr="0050554F" w:rsidRDefault="0075193B" w:rsidP="0020455E">
      <w:pPr>
        <w:pStyle w:val="Figureheading"/>
        <w:numPr>
          <w:ilvl w:val="0"/>
          <w:numId w:val="0"/>
        </w:numPr>
        <w:rPr>
          <w:lang w:eastAsia="en-US"/>
        </w:rPr>
      </w:pPr>
      <w:bookmarkStart w:id="10" w:name="Figure2"/>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47"/>
        <w:gridCol w:w="4248"/>
      </w:tblGrid>
      <w:tr w:rsidR="00480D4C" w14:paraId="72F8AB0B" w14:textId="77777777" w:rsidTr="00C44717">
        <w:tc>
          <w:tcPr>
            <w:tcW w:w="4247" w:type="dxa"/>
          </w:tcPr>
          <w:p w14:paraId="050AB715" w14:textId="67104BA1" w:rsidR="0020455E" w:rsidRDefault="0020455E" w:rsidP="0020455E">
            <w:pPr>
              <w:pStyle w:val="Figureheading"/>
              <w:numPr>
                <w:ilvl w:val="0"/>
                <w:numId w:val="0"/>
              </w:numPr>
              <w:ind w:left="1134" w:hanging="1134"/>
            </w:pPr>
            <w:bookmarkStart w:id="11" w:name="_Toc112165522"/>
            <w:bookmarkStart w:id="12" w:name="_Toc112421634"/>
            <w:r>
              <w:t xml:space="preserve">Figure </w:t>
            </w:r>
            <w:fldSimple w:instr=" SEQ Figure \* ARABIC ">
              <w:r w:rsidR="00EA5485">
                <w:rPr>
                  <w:noProof/>
                </w:rPr>
                <w:t>2</w:t>
              </w:r>
            </w:fldSimple>
            <w:r w:rsidR="00AB6D4D">
              <w:t xml:space="preserve">:      </w:t>
            </w:r>
            <w:r w:rsidRPr="00490CC5">
              <w:t>Linear and circular economy</w:t>
            </w:r>
            <w:bookmarkEnd w:id="11"/>
            <w:bookmarkEnd w:id="12"/>
          </w:p>
          <w:p w14:paraId="2D2164DB" w14:textId="7ABF3B9A" w:rsidR="00480D4C" w:rsidRDefault="00C44717" w:rsidP="00C44717">
            <w:pPr>
              <w:pStyle w:val="BodyText"/>
              <w:spacing w:before="0" w:after="0"/>
              <w:rPr>
                <w:lang w:eastAsia="en-US"/>
              </w:rPr>
            </w:pPr>
            <w:r>
              <w:rPr>
                <w:noProof/>
                <w:lang w:eastAsia="en-US"/>
              </w:rPr>
              <w:drawing>
                <wp:inline distT="0" distB="0" distL="0" distR="0" wp14:anchorId="2395D24C" wp14:editId="654AF9A4">
                  <wp:extent cx="2833899" cy="2345690"/>
                  <wp:effectExtent l="0" t="0" r="5080" b="0"/>
                  <wp:docPr id="83" name="Picture 83" descr="An infographic explaining how linear economy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n infographic explaining how linear economy wor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674" cy="2349642"/>
                          </a:xfrm>
                          <a:prstGeom prst="rect">
                            <a:avLst/>
                          </a:prstGeom>
                          <a:noFill/>
                        </pic:spPr>
                      </pic:pic>
                    </a:graphicData>
                  </a:graphic>
                </wp:inline>
              </w:drawing>
            </w:r>
          </w:p>
        </w:tc>
        <w:tc>
          <w:tcPr>
            <w:tcW w:w="4248" w:type="dxa"/>
          </w:tcPr>
          <w:p w14:paraId="7526F7AD" w14:textId="06BC6F1A" w:rsidR="00480D4C" w:rsidRDefault="00F06A8A" w:rsidP="00B41ED2">
            <w:pPr>
              <w:pStyle w:val="BodyText"/>
              <w:spacing w:before="0" w:after="0"/>
              <w:jc w:val="right"/>
              <w:rPr>
                <w:lang w:eastAsia="en-US"/>
              </w:rPr>
            </w:pPr>
            <w:r>
              <w:rPr>
                <w:noProof/>
                <w:lang w:eastAsia="en-US"/>
              </w:rPr>
              <w:drawing>
                <wp:anchor distT="0" distB="0" distL="114300" distR="114300" simplePos="0" relativeHeight="251666432" behindDoc="1" locked="0" layoutInCell="1" allowOverlap="1" wp14:anchorId="1E422A79" wp14:editId="1129E7FD">
                  <wp:simplePos x="0" y="0"/>
                  <wp:positionH relativeFrom="column">
                    <wp:posOffset>49530</wp:posOffset>
                  </wp:positionH>
                  <wp:positionV relativeFrom="paragraph">
                    <wp:posOffset>326390</wp:posOffset>
                  </wp:positionV>
                  <wp:extent cx="2646000" cy="2347200"/>
                  <wp:effectExtent l="0" t="0" r="2540" b="0"/>
                  <wp:wrapTight wrapText="bothSides">
                    <wp:wrapPolygon edited="0">
                      <wp:start x="0" y="0"/>
                      <wp:lineTo x="0" y="21390"/>
                      <wp:lineTo x="21465" y="21390"/>
                      <wp:lineTo x="21465" y="0"/>
                      <wp:lineTo x="0" y="0"/>
                    </wp:wrapPolygon>
                  </wp:wrapTight>
                  <wp:docPr id="84" name="Picture 84" descr="An infographic explaining how circular economy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n infographic explaining how circular economy wor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6000" cy="2347200"/>
                          </a:xfrm>
                          <a:prstGeom prst="rect">
                            <a:avLst/>
                          </a:prstGeom>
                          <a:noFill/>
                        </pic:spPr>
                      </pic:pic>
                    </a:graphicData>
                  </a:graphic>
                  <wp14:sizeRelH relativeFrom="margin">
                    <wp14:pctWidth>0</wp14:pctWidth>
                  </wp14:sizeRelH>
                  <wp14:sizeRelV relativeFrom="margin">
                    <wp14:pctHeight>0</wp14:pctHeight>
                  </wp14:sizeRelV>
                </wp:anchor>
              </w:drawing>
            </w:r>
          </w:p>
        </w:tc>
      </w:tr>
      <w:tr w:rsidR="0020455E" w14:paraId="29CC0D0D" w14:textId="77777777" w:rsidTr="00C44717">
        <w:tc>
          <w:tcPr>
            <w:tcW w:w="4247" w:type="dxa"/>
          </w:tcPr>
          <w:p w14:paraId="056F8FB3" w14:textId="77777777" w:rsidR="0020455E" w:rsidRDefault="0020455E" w:rsidP="0020455E">
            <w:pPr>
              <w:pStyle w:val="Figureheading"/>
              <w:numPr>
                <w:ilvl w:val="0"/>
                <w:numId w:val="0"/>
              </w:numPr>
              <w:ind w:left="1134" w:hanging="1134"/>
            </w:pPr>
          </w:p>
        </w:tc>
        <w:tc>
          <w:tcPr>
            <w:tcW w:w="4248" w:type="dxa"/>
          </w:tcPr>
          <w:p w14:paraId="23E881E6" w14:textId="77777777" w:rsidR="0020455E" w:rsidRDefault="0020455E" w:rsidP="00B41ED2">
            <w:pPr>
              <w:pStyle w:val="BodyText"/>
              <w:spacing w:before="0" w:after="0"/>
              <w:jc w:val="right"/>
              <w:rPr>
                <w:noProof/>
                <w:lang w:eastAsia="en-US"/>
              </w:rPr>
            </w:pPr>
          </w:p>
        </w:tc>
      </w:tr>
    </w:tbl>
    <w:p w14:paraId="06FF65B6" w14:textId="34A19AA0" w:rsidR="0020455E" w:rsidRDefault="0020455E" w:rsidP="0020455E">
      <w:pPr>
        <w:pStyle w:val="Figureheading"/>
        <w:numPr>
          <w:ilvl w:val="0"/>
          <w:numId w:val="0"/>
        </w:numPr>
        <w:ind w:left="1134" w:hanging="1134"/>
      </w:pPr>
      <w:bookmarkStart w:id="13" w:name="Figure3"/>
      <w:bookmarkStart w:id="14" w:name="_Toc112165523"/>
      <w:bookmarkStart w:id="15" w:name="_Toc112421635"/>
      <w:bookmarkEnd w:id="13"/>
      <w:r>
        <w:t xml:space="preserve">Figure </w:t>
      </w:r>
      <w:fldSimple w:instr=" SEQ Figure \* ARABIC ">
        <w:r w:rsidR="00EA5485">
          <w:rPr>
            <w:noProof/>
          </w:rPr>
          <w:t>3</w:t>
        </w:r>
      </w:fldSimple>
      <w:r w:rsidR="00AB6D4D">
        <w:t xml:space="preserve">: </w:t>
      </w:r>
      <w:r w:rsidR="00AB6D4D">
        <w:tab/>
      </w:r>
      <w:r w:rsidR="00AB6D4D">
        <w:tab/>
      </w:r>
      <w:r w:rsidRPr="00D54362">
        <w:t>Waste hierarchy</w:t>
      </w:r>
      <w:bookmarkEnd w:id="14"/>
      <w:bookmarkEnd w:id="15"/>
    </w:p>
    <w:p w14:paraId="012511BD" w14:textId="76BB6881" w:rsidR="00680545" w:rsidRPr="0050554F" w:rsidRDefault="00680545" w:rsidP="0075193B">
      <w:pPr>
        <w:rPr>
          <w:lang w:eastAsia="en-US"/>
        </w:rPr>
      </w:pPr>
      <w:r>
        <w:rPr>
          <w:noProof/>
          <w:lang w:eastAsia="en-US"/>
        </w:rPr>
        <w:drawing>
          <wp:inline distT="0" distB="0" distL="0" distR="0" wp14:anchorId="2D276D0B" wp14:editId="5FC7669E">
            <wp:extent cx="5534025" cy="2815900"/>
            <wp:effectExtent l="0" t="0" r="0" b="3810"/>
            <wp:docPr id="12" name="Picture 12" descr="An infographic explaining how the waste hierarchy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nfographic explaining how the waste hierarchy wor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39070" cy="2818467"/>
                    </a:xfrm>
                    <a:prstGeom prst="rect">
                      <a:avLst/>
                    </a:prstGeom>
                    <a:noFill/>
                    <a:ln>
                      <a:noFill/>
                    </a:ln>
                  </pic:spPr>
                </pic:pic>
              </a:graphicData>
            </a:graphic>
          </wp:inline>
        </w:drawing>
      </w:r>
    </w:p>
    <w:p w14:paraId="37194747" w14:textId="4B9C5188" w:rsidR="009F0D6D" w:rsidRPr="0050554F" w:rsidRDefault="009F00FC" w:rsidP="00F344E9">
      <w:pPr>
        <w:pStyle w:val="Heading1"/>
        <w:pageBreakBefore/>
      </w:pPr>
      <w:bookmarkStart w:id="16" w:name="_Toc112421648"/>
      <w:r w:rsidRPr="0050554F">
        <w:lastRenderedPageBreak/>
        <w:t>H</w:t>
      </w:r>
      <w:r w:rsidR="00CA728B" w:rsidRPr="0050554F">
        <w:t>ighlights</w:t>
      </w:r>
      <w:r w:rsidRPr="0050554F">
        <w:t xml:space="preserve"> of 2021</w:t>
      </w:r>
      <w:r w:rsidR="0013046A" w:rsidRPr="0050554F">
        <w:t xml:space="preserve"> |</w:t>
      </w:r>
      <w:r w:rsidR="007F2D66" w:rsidRPr="0050554F">
        <w:t xml:space="preserve"> </w:t>
      </w:r>
      <w:proofErr w:type="spellStart"/>
      <w:r w:rsidR="00086BD8" w:rsidRPr="0050554F">
        <w:t>Ngā</w:t>
      </w:r>
      <w:proofErr w:type="spellEnd"/>
      <w:r w:rsidR="00086BD8" w:rsidRPr="0050554F">
        <w:t xml:space="preserve"> </w:t>
      </w:r>
      <w:proofErr w:type="spellStart"/>
      <w:r w:rsidR="00F97B35" w:rsidRPr="0050554F">
        <w:t>k</w:t>
      </w:r>
      <w:r w:rsidR="00086BD8" w:rsidRPr="0050554F">
        <w:t>ōrero</w:t>
      </w:r>
      <w:proofErr w:type="spellEnd"/>
      <w:r w:rsidR="00086BD8" w:rsidRPr="0050554F">
        <w:t xml:space="preserve"> me </w:t>
      </w:r>
      <w:proofErr w:type="spellStart"/>
      <w:r w:rsidR="00F97B35" w:rsidRPr="0050554F">
        <w:t>m</w:t>
      </w:r>
      <w:r w:rsidR="00086BD8" w:rsidRPr="0050554F">
        <w:t>iramira</w:t>
      </w:r>
      <w:bookmarkEnd w:id="16"/>
      <w:proofErr w:type="spellEnd"/>
    </w:p>
    <w:p w14:paraId="3ABC03D7" w14:textId="15A51901" w:rsidR="0080531E" w:rsidRPr="0050554F" w:rsidRDefault="00713D61" w:rsidP="00E50F25">
      <w:pPr>
        <w:pStyle w:val="Heading2"/>
        <w:spacing w:before="120"/>
      </w:pPr>
      <w:bookmarkStart w:id="17" w:name="_Toc112421649"/>
      <w:r w:rsidRPr="0050554F">
        <w:t>Waste Minimisation Fund</w:t>
      </w:r>
      <w:r w:rsidR="0013046A" w:rsidRPr="0050554F">
        <w:t xml:space="preserve"> |</w:t>
      </w:r>
      <w:r w:rsidR="007F2D66" w:rsidRPr="0050554F">
        <w:t xml:space="preserve"> </w:t>
      </w:r>
      <w:proofErr w:type="spellStart"/>
      <w:r w:rsidR="00710B24" w:rsidRPr="0050554F">
        <w:t>Te</w:t>
      </w:r>
      <w:proofErr w:type="spellEnd"/>
      <w:r w:rsidR="00710B24" w:rsidRPr="0050554F">
        <w:t xml:space="preserve"> </w:t>
      </w:r>
      <w:proofErr w:type="spellStart"/>
      <w:r w:rsidR="00710B24" w:rsidRPr="0050554F">
        <w:t>P</w:t>
      </w:r>
      <w:r w:rsidR="00710B24" w:rsidRPr="0050554F">
        <w:rPr>
          <w:rFonts w:cs="Calibri"/>
        </w:rPr>
        <w:t>ū</w:t>
      </w:r>
      <w:r w:rsidR="00710B24" w:rsidRPr="0050554F">
        <w:t>tea</w:t>
      </w:r>
      <w:proofErr w:type="spellEnd"/>
      <w:r w:rsidR="00710B24" w:rsidRPr="0050554F">
        <w:t xml:space="preserve"> </w:t>
      </w:r>
      <w:proofErr w:type="spellStart"/>
      <w:r w:rsidR="00710B24" w:rsidRPr="0050554F">
        <w:t>Whakamauru</w:t>
      </w:r>
      <w:proofErr w:type="spellEnd"/>
      <w:r w:rsidR="00710B24" w:rsidRPr="0050554F">
        <w:t xml:space="preserve"> Para</w:t>
      </w:r>
      <w:bookmarkEnd w:id="17"/>
    </w:p>
    <w:p w14:paraId="738FA008" w14:textId="7A13DD1B" w:rsidR="00713D61" w:rsidRPr="0050554F" w:rsidRDefault="00713D61" w:rsidP="005642C6">
      <w:pPr>
        <w:pStyle w:val="BodyText"/>
      </w:pPr>
      <w:bookmarkStart w:id="18" w:name="_Hlk97477411"/>
      <w:r w:rsidRPr="0050554F">
        <w:t xml:space="preserve">The 2021 </w:t>
      </w:r>
      <w:r w:rsidR="005C1D85" w:rsidRPr="0050554F">
        <w:t>Waste Minimisation Fund (</w:t>
      </w:r>
      <w:r w:rsidRPr="0050554F">
        <w:t>WMF</w:t>
      </w:r>
      <w:r w:rsidR="005C1D85" w:rsidRPr="0050554F">
        <w:t>)</w:t>
      </w:r>
      <w:r w:rsidRPr="0050554F">
        <w:t xml:space="preserve"> round opened in </w:t>
      </w:r>
      <w:r w:rsidR="00ED248B" w:rsidRPr="0050554F">
        <w:t>April</w:t>
      </w:r>
      <w:r w:rsidRPr="0050554F">
        <w:t xml:space="preserve"> 2021 with </w:t>
      </w:r>
      <w:r w:rsidR="000938F7" w:rsidRPr="0050554F">
        <w:t>strategic outcomes</w:t>
      </w:r>
      <w:r w:rsidR="00C52C34" w:rsidRPr="0050554F">
        <w:t xml:space="preserve"> focused on</w:t>
      </w:r>
      <w:r w:rsidRPr="0050554F">
        <w:t xml:space="preserve"> </w:t>
      </w:r>
      <w:r w:rsidR="0018630F" w:rsidRPr="0050554F">
        <w:t>minimising</w:t>
      </w:r>
      <w:r w:rsidRPr="0050554F">
        <w:t xml:space="preserve"> construction and demolition</w:t>
      </w:r>
      <w:r w:rsidR="00AF255B" w:rsidRPr="0050554F">
        <w:t>,</w:t>
      </w:r>
      <w:r w:rsidRPr="0050554F">
        <w:t xml:space="preserve"> and organic waste. These waste</w:t>
      </w:r>
      <w:r w:rsidR="00F344E9">
        <w:t> </w:t>
      </w:r>
      <w:r w:rsidRPr="0050554F">
        <w:t xml:space="preserve">streams make up a large proportion of waste </w:t>
      </w:r>
      <w:r w:rsidR="00805FD3" w:rsidRPr="0050554F">
        <w:t xml:space="preserve">sent </w:t>
      </w:r>
      <w:r w:rsidRPr="0050554F">
        <w:t xml:space="preserve">to landfill in Aotearoa and </w:t>
      </w:r>
      <w:r w:rsidR="00DE4BC8" w:rsidRPr="0050554F">
        <w:t xml:space="preserve">contribute to </w:t>
      </w:r>
      <w:r w:rsidRPr="0050554F">
        <w:t xml:space="preserve">greenhouse </w:t>
      </w:r>
      <w:r w:rsidR="00B23243" w:rsidRPr="0050554F">
        <w:t>gas</w:t>
      </w:r>
      <w:r w:rsidR="00F97B35" w:rsidRPr="0050554F">
        <w:t xml:space="preserve"> emissions</w:t>
      </w:r>
      <w:r w:rsidRPr="0050554F">
        <w:t xml:space="preserve">. </w:t>
      </w:r>
    </w:p>
    <w:p w14:paraId="2C6BC78F" w14:textId="3C9068C3" w:rsidR="00713D61" w:rsidRPr="0050554F" w:rsidRDefault="007B702D" w:rsidP="005642C6">
      <w:pPr>
        <w:pStyle w:val="BodyText"/>
      </w:pPr>
      <w:r w:rsidRPr="0050554F">
        <w:t xml:space="preserve">There was a healthy appetite for funding </w:t>
      </w:r>
      <w:r w:rsidR="001F4B5B" w:rsidRPr="0050554F">
        <w:t xml:space="preserve">with </w:t>
      </w:r>
      <w:r w:rsidRPr="0050554F">
        <w:t>2</w:t>
      </w:r>
      <w:r w:rsidR="00C31066">
        <w:t>24</w:t>
      </w:r>
      <w:r w:rsidRPr="0050554F">
        <w:t xml:space="preserve"> </w:t>
      </w:r>
      <w:r w:rsidR="00ED248B" w:rsidRPr="0050554F">
        <w:t>eligible</w:t>
      </w:r>
      <w:r w:rsidR="00713D61" w:rsidRPr="0050554F">
        <w:t xml:space="preserve"> </w:t>
      </w:r>
      <w:r w:rsidR="00766FA5" w:rsidRPr="0050554F">
        <w:t>e</w:t>
      </w:r>
      <w:r w:rsidR="00713D61" w:rsidRPr="0050554F">
        <w:t xml:space="preserve">xpressions of </w:t>
      </w:r>
      <w:r w:rsidR="00766FA5" w:rsidRPr="0050554F">
        <w:t>i</w:t>
      </w:r>
      <w:r w:rsidR="00713D61" w:rsidRPr="0050554F">
        <w:t>nterest (EOIs)</w:t>
      </w:r>
      <w:r w:rsidRPr="0050554F">
        <w:t xml:space="preserve"> </w:t>
      </w:r>
      <w:r w:rsidR="001F4B5B" w:rsidRPr="0050554F">
        <w:t>in 2021</w:t>
      </w:r>
      <w:r w:rsidR="00F97B35" w:rsidRPr="0050554F">
        <w:t>,</w:t>
      </w:r>
      <w:r w:rsidR="001F4B5B" w:rsidRPr="0050554F">
        <w:t xml:space="preserve"> </w:t>
      </w:r>
      <w:r w:rsidR="005C6B9F" w:rsidRPr="0050554F">
        <w:t xml:space="preserve">requesting </w:t>
      </w:r>
      <w:r w:rsidRPr="0050554F">
        <w:t xml:space="preserve">a total of </w:t>
      </w:r>
      <w:r w:rsidR="00693C3E">
        <w:t>NZ</w:t>
      </w:r>
      <w:r w:rsidRPr="0050554F">
        <w:t>$1</w:t>
      </w:r>
      <w:r w:rsidR="00ED248B" w:rsidRPr="0050554F">
        <w:t>46</w:t>
      </w:r>
      <w:r w:rsidR="00B1616D" w:rsidRPr="0050554F">
        <w:t xml:space="preserve"> million</w:t>
      </w:r>
      <w:r w:rsidR="00713D61" w:rsidRPr="0050554F">
        <w:t>. After assessment by an independent panel,</w:t>
      </w:r>
      <w:r w:rsidR="00C7163F" w:rsidRPr="0050554F">
        <w:t xml:space="preserve"> applicants for</w:t>
      </w:r>
      <w:r w:rsidR="00713D61" w:rsidRPr="0050554F">
        <w:t xml:space="preserve"> </w:t>
      </w:r>
      <w:r w:rsidRPr="0050554F">
        <w:t>4</w:t>
      </w:r>
      <w:r w:rsidR="00ED248B" w:rsidRPr="0050554F">
        <w:t>5</w:t>
      </w:r>
      <w:r w:rsidR="00713D61" w:rsidRPr="0050554F">
        <w:t xml:space="preserve"> projects</w:t>
      </w:r>
      <w:r w:rsidR="00EF25D3" w:rsidRPr="0050554F">
        <w:t xml:space="preserve"> (</w:t>
      </w:r>
      <w:r w:rsidR="00F97B35" w:rsidRPr="0050554F">
        <w:t xml:space="preserve">requesting a total of </w:t>
      </w:r>
      <w:r w:rsidR="00693C3E">
        <w:t>NZ</w:t>
      </w:r>
      <w:r w:rsidR="00EF25D3" w:rsidRPr="0050554F">
        <w:t>$</w:t>
      </w:r>
      <w:r w:rsidR="00ED248B" w:rsidRPr="0050554F">
        <w:t>22</w:t>
      </w:r>
      <w:r w:rsidR="00FD223E" w:rsidRPr="0050554F">
        <w:t xml:space="preserve"> million</w:t>
      </w:r>
      <w:r w:rsidR="00EF25D3" w:rsidRPr="0050554F">
        <w:t>)</w:t>
      </w:r>
      <w:r w:rsidR="00713D61" w:rsidRPr="0050554F">
        <w:t xml:space="preserve"> were invited to make a full application. By </w:t>
      </w:r>
      <w:r w:rsidR="0005627A" w:rsidRPr="0050554F">
        <w:t>31</w:t>
      </w:r>
      <w:r w:rsidR="00EF7E32" w:rsidRPr="0050554F">
        <w:t> </w:t>
      </w:r>
      <w:r w:rsidR="00713D61" w:rsidRPr="0050554F">
        <w:t xml:space="preserve">December 2021, 34 </w:t>
      </w:r>
      <w:r w:rsidR="00ED248B" w:rsidRPr="0050554F">
        <w:t>approved projects</w:t>
      </w:r>
      <w:r w:rsidR="00713D61" w:rsidRPr="0050554F">
        <w:t xml:space="preserve"> were </w:t>
      </w:r>
      <w:r w:rsidR="00BA7A29" w:rsidRPr="0050554F">
        <w:t xml:space="preserve">in </w:t>
      </w:r>
      <w:r w:rsidR="00713D61" w:rsidRPr="0050554F">
        <w:t xml:space="preserve">due diligence and are expected to </w:t>
      </w:r>
      <w:r w:rsidR="00EF25D3" w:rsidRPr="0050554F">
        <w:t xml:space="preserve">enter into </w:t>
      </w:r>
      <w:r w:rsidR="000C6920" w:rsidRPr="0050554F">
        <w:t xml:space="preserve">funding agreements </w:t>
      </w:r>
      <w:r w:rsidR="003156B4" w:rsidRPr="0050554F">
        <w:t xml:space="preserve">in </w:t>
      </w:r>
      <w:r w:rsidR="00EF25D3" w:rsidRPr="0050554F">
        <w:t>2022</w:t>
      </w:r>
      <w:r w:rsidR="00713D61" w:rsidRPr="0050554F">
        <w:t>.</w:t>
      </w:r>
    </w:p>
    <w:p w14:paraId="60C6A629" w14:textId="779F9163" w:rsidR="00BD0ADD" w:rsidRPr="0050554F" w:rsidRDefault="00101C87" w:rsidP="00D0670B">
      <w:pPr>
        <w:pStyle w:val="BodyText"/>
        <w:spacing w:after="240"/>
      </w:pPr>
      <w:r w:rsidRPr="0050554F">
        <w:t xml:space="preserve">The 2021 WMF round had two stages. First, applicants </w:t>
      </w:r>
      <w:r w:rsidR="00C60AEE" w:rsidRPr="0050554F">
        <w:t>submitted</w:t>
      </w:r>
      <w:r w:rsidRPr="0050554F">
        <w:t xml:space="preserve"> an EOI</w:t>
      </w:r>
      <w:r w:rsidR="00843B92" w:rsidRPr="0050554F">
        <w:t>. S</w:t>
      </w:r>
      <w:r w:rsidR="00233676" w:rsidRPr="0050554F">
        <w:t>ome were</w:t>
      </w:r>
      <w:r w:rsidR="00C60AEE" w:rsidRPr="0050554F">
        <w:t xml:space="preserve"> </w:t>
      </w:r>
      <w:r w:rsidR="001E3F1C" w:rsidRPr="0050554F">
        <w:t xml:space="preserve">then </w:t>
      </w:r>
      <w:r w:rsidR="00C60AEE" w:rsidRPr="0050554F">
        <w:t>invited to make a full application. Applicants were provided support through videos and one</w:t>
      </w:r>
      <w:r w:rsidR="00EF7E32" w:rsidRPr="0050554F">
        <w:noBreakHyphen/>
      </w:r>
      <w:r w:rsidR="00F1695D" w:rsidRPr="0050554F">
        <w:t>on</w:t>
      </w:r>
      <w:r w:rsidR="00C60AEE" w:rsidRPr="0050554F">
        <w:t>-one meetings to gauge whether their project aligned with the fund’s goals.</w:t>
      </w:r>
      <w:bookmarkEnd w:id="18"/>
    </w:p>
    <w:tbl>
      <w:tblPr>
        <w:tblStyle w:val="CaseStudy"/>
        <w:tblW w:w="8505" w:type="dxa"/>
        <w:tblCellMar>
          <w:top w:w="0" w:type="dxa"/>
          <w:left w:w="85" w:type="dxa"/>
          <w:bottom w:w="0" w:type="dxa"/>
          <w:right w:w="85" w:type="dxa"/>
        </w:tblCellMar>
        <w:tblLook w:val="04A0" w:firstRow="1" w:lastRow="0" w:firstColumn="1" w:lastColumn="0" w:noHBand="0" w:noVBand="1"/>
      </w:tblPr>
      <w:tblGrid>
        <w:gridCol w:w="8505"/>
      </w:tblGrid>
      <w:tr w:rsidR="00E60936" w:rsidRPr="0050554F" w14:paraId="4BEC364E" w14:textId="77777777" w:rsidTr="005970D8">
        <w:trPr>
          <w:cnfStyle w:val="100000000000" w:firstRow="1" w:lastRow="0" w:firstColumn="0" w:lastColumn="0" w:oddVBand="0" w:evenVBand="0" w:oddHBand="0" w:evenHBand="0" w:firstRowFirstColumn="0" w:firstRowLastColumn="0" w:lastRowFirstColumn="0" w:lastRowLastColumn="0"/>
        </w:trPr>
        <w:tc>
          <w:tcPr>
            <w:tcW w:w="8505" w:type="dxa"/>
            <w:tcBorders>
              <w:top w:val="single" w:sz="4" w:space="0" w:color="0F7B7D"/>
              <w:bottom w:val="single" w:sz="4" w:space="0" w:color="D5EBE8" w:themeColor="accent3"/>
            </w:tcBorders>
          </w:tcPr>
          <w:p w14:paraId="2BD95705" w14:textId="5EA4BD1B" w:rsidR="00E60936" w:rsidRPr="0050554F" w:rsidDel="00D5390D" w:rsidRDefault="00E60936" w:rsidP="00D0670B">
            <w:pPr>
              <w:pStyle w:val="CASESTUDYHEADING"/>
              <w:spacing w:before="80" w:after="80"/>
              <w:ind w:left="284"/>
            </w:pPr>
            <w:r w:rsidRPr="0050554F">
              <w:t>Case study</w:t>
            </w:r>
          </w:p>
        </w:tc>
      </w:tr>
      <w:tr w:rsidR="00E60936" w:rsidRPr="0050554F" w14:paraId="53E6AD4E" w14:textId="77777777" w:rsidTr="00D0670B">
        <w:tc>
          <w:tcPr>
            <w:tcW w:w="8505" w:type="dxa"/>
            <w:tcBorders>
              <w:top w:val="single" w:sz="4" w:space="0" w:color="D5EBE8" w:themeColor="accent3"/>
              <w:left w:val="single" w:sz="4" w:space="0" w:color="D5EBE8" w:themeColor="accent3"/>
              <w:bottom w:val="single" w:sz="4" w:space="0" w:color="D5EBE8" w:themeColor="accent3"/>
              <w:right w:val="single" w:sz="4" w:space="0" w:color="D5EBE8" w:themeColor="accent3"/>
            </w:tcBorders>
            <w:shd w:val="clear" w:color="auto" w:fill="D5EBE8" w:themeFill="accent3"/>
          </w:tcPr>
          <w:p w14:paraId="3FEC1FDC" w14:textId="65C5E00E" w:rsidR="00E60936" w:rsidRPr="0050554F" w:rsidRDefault="00154FCA" w:rsidP="00F96DC0">
            <w:pPr>
              <w:pStyle w:val="Greenheading-casestudytables"/>
              <w:spacing w:before="180"/>
              <w:ind w:right="113"/>
              <w:rPr>
                <w:lang w:val="en-NZ"/>
              </w:rPr>
            </w:pPr>
            <w:r w:rsidRPr="0050554F">
              <w:rPr>
                <w:noProof/>
              </w:rPr>
              <w:drawing>
                <wp:anchor distT="0" distB="0" distL="114300" distR="114300" simplePos="0" relativeHeight="251660288" behindDoc="0" locked="0" layoutInCell="1" allowOverlap="1" wp14:anchorId="32EDAECA" wp14:editId="5C3DBC14">
                  <wp:simplePos x="0" y="0"/>
                  <wp:positionH relativeFrom="column">
                    <wp:posOffset>3544376</wp:posOffset>
                  </wp:positionH>
                  <wp:positionV relativeFrom="paragraph">
                    <wp:posOffset>154277</wp:posOffset>
                  </wp:positionV>
                  <wp:extent cx="1511935" cy="4965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1935" cy="496570"/>
                          </a:xfrm>
                          <a:prstGeom prst="rect">
                            <a:avLst/>
                          </a:prstGeom>
                          <a:noFill/>
                        </pic:spPr>
                      </pic:pic>
                    </a:graphicData>
                  </a:graphic>
                  <wp14:sizeRelH relativeFrom="margin">
                    <wp14:pctWidth>0</wp14:pctWidth>
                  </wp14:sizeRelH>
                  <wp14:sizeRelV relativeFrom="margin">
                    <wp14:pctHeight>0</wp14:pctHeight>
                  </wp14:sizeRelV>
                </wp:anchor>
              </w:drawing>
            </w:r>
            <w:r w:rsidR="00E60936" w:rsidRPr="0050554F">
              <w:rPr>
                <w:lang w:val="en-NZ"/>
              </w:rPr>
              <w:t>Commercial</w:t>
            </w:r>
            <w:r w:rsidR="00E60936" w:rsidRPr="0050554F">
              <w:rPr>
                <w:rFonts w:ascii="Times New Roman" w:hAnsi="Times New Roman" w:cs="Times New Roman"/>
                <w:lang w:val="en-NZ"/>
              </w:rPr>
              <w:t> </w:t>
            </w:r>
            <w:r w:rsidR="00074CCD" w:rsidRPr="0050554F">
              <w:rPr>
                <w:lang w:val="en-NZ"/>
              </w:rPr>
              <w:t>c</w:t>
            </w:r>
            <w:r w:rsidR="000C23CD" w:rsidRPr="0050554F">
              <w:rPr>
                <w:lang w:val="en-NZ"/>
              </w:rPr>
              <w:t>omposting</w:t>
            </w:r>
            <w:r w:rsidR="000C23CD" w:rsidRPr="0050554F">
              <w:rPr>
                <w:rFonts w:ascii="Times New Roman" w:hAnsi="Times New Roman" w:cs="Times New Roman"/>
                <w:lang w:val="en-NZ"/>
              </w:rPr>
              <w:t> </w:t>
            </w:r>
            <w:r w:rsidR="000C23CD" w:rsidRPr="0050554F">
              <w:rPr>
                <w:lang w:val="en-NZ"/>
              </w:rPr>
              <w:t>in</w:t>
            </w:r>
            <w:r w:rsidR="00E60936" w:rsidRPr="0050554F">
              <w:rPr>
                <w:lang w:val="en-NZ"/>
              </w:rPr>
              <w:t xml:space="preserve"> Kaipara</w:t>
            </w:r>
          </w:p>
          <w:p w14:paraId="608F065F" w14:textId="78AED247" w:rsidR="00E60936" w:rsidRPr="0050554F" w:rsidRDefault="00250DB7" w:rsidP="00F96DC0">
            <w:pPr>
              <w:pStyle w:val="Greentext-casestudytables"/>
              <w:spacing w:after="80" w:line="260" w:lineRule="atLeast"/>
              <w:ind w:right="113"/>
              <w:rPr>
                <w:szCs w:val="20"/>
              </w:rPr>
            </w:pPr>
            <w:r w:rsidRPr="0050554F">
              <w:rPr>
                <w:szCs w:val="20"/>
              </w:rPr>
              <w:t xml:space="preserve">Seeing </w:t>
            </w:r>
            <w:r w:rsidR="00E60936" w:rsidRPr="0050554F">
              <w:rPr>
                <w:szCs w:val="20"/>
              </w:rPr>
              <w:t>a lack of commercial composting facilities in the region, and no provision</w:t>
            </w:r>
            <w:r w:rsidR="00970AB4" w:rsidRPr="0050554F">
              <w:rPr>
                <w:szCs w:val="20"/>
              </w:rPr>
              <w:t xml:space="preserve"> </w:t>
            </w:r>
            <w:r w:rsidR="00E60936" w:rsidRPr="0050554F">
              <w:rPr>
                <w:szCs w:val="20"/>
              </w:rPr>
              <w:t>for the separation of green waste at council landfill sites, Sustainable Kaipara</w:t>
            </w:r>
            <w:r w:rsidR="00970AB4" w:rsidRPr="0050554F">
              <w:rPr>
                <w:szCs w:val="20"/>
              </w:rPr>
              <w:t xml:space="preserve"> </w:t>
            </w:r>
            <w:r w:rsidR="00E60936" w:rsidRPr="0050554F">
              <w:rPr>
                <w:szCs w:val="20"/>
              </w:rPr>
              <w:t>recogni</w:t>
            </w:r>
            <w:r w:rsidR="00CE29D8" w:rsidRPr="0050554F">
              <w:rPr>
                <w:szCs w:val="20"/>
              </w:rPr>
              <w:t>s</w:t>
            </w:r>
            <w:r w:rsidR="00E60936" w:rsidRPr="0050554F">
              <w:rPr>
                <w:szCs w:val="20"/>
              </w:rPr>
              <w:t>ed</w:t>
            </w:r>
            <w:r w:rsidR="00970AB4" w:rsidRPr="0050554F">
              <w:rPr>
                <w:szCs w:val="20"/>
              </w:rPr>
              <w:t xml:space="preserve"> </w:t>
            </w:r>
            <w:r w:rsidR="00E60936" w:rsidRPr="0050554F">
              <w:rPr>
                <w:szCs w:val="20"/>
              </w:rPr>
              <w:t>that most</w:t>
            </w:r>
            <w:r w:rsidR="00970AB4" w:rsidRPr="0050554F">
              <w:rPr>
                <w:szCs w:val="20"/>
              </w:rPr>
              <w:t xml:space="preserve"> </w:t>
            </w:r>
            <w:r w:rsidR="00E60936" w:rsidRPr="0050554F">
              <w:rPr>
                <w:szCs w:val="20"/>
              </w:rPr>
              <w:t>commercial</w:t>
            </w:r>
            <w:r w:rsidR="00970AB4" w:rsidRPr="0050554F">
              <w:rPr>
                <w:szCs w:val="20"/>
              </w:rPr>
              <w:t xml:space="preserve"> </w:t>
            </w:r>
            <w:r w:rsidR="00E60936" w:rsidRPr="0050554F">
              <w:rPr>
                <w:szCs w:val="20"/>
              </w:rPr>
              <w:t>green waste</w:t>
            </w:r>
            <w:r w:rsidR="00970AB4" w:rsidRPr="0050554F">
              <w:rPr>
                <w:szCs w:val="20"/>
              </w:rPr>
              <w:t xml:space="preserve"> </w:t>
            </w:r>
            <w:r w:rsidR="00E60936" w:rsidRPr="0050554F">
              <w:rPr>
                <w:szCs w:val="20"/>
              </w:rPr>
              <w:t>from Kaipara’s many hospitality,</w:t>
            </w:r>
            <w:r w:rsidR="0072771D" w:rsidRPr="0050554F">
              <w:rPr>
                <w:szCs w:val="20"/>
              </w:rPr>
              <w:t xml:space="preserve"> </w:t>
            </w:r>
            <w:r w:rsidR="00E60936" w:rsidRPr="0050554F">
              <w:rPr>
                <w:szCs w:val="20"/>
              </w:rPr>
              <w:t>landscap</w:t>
            </w:r>
            <w:r w:rsidR="00CA5451" w:rsidRPr="0050554F">
              <w:rPr>
                <w:szCs w:val="20"/>
              </w:rPr>
              <w:t>ing</w:t>
            </w:r>
            <w:r w:rsidR="00E60936" w:rsidRPr="0050554F">
              <w:rPr>
                <w:szCs w:val="20"/>
              </w:rPr>
              <w:t>,</w:t>
            </w:r>
            <w:r w:rsidR="00970AB4" w:rsidRPr="0050554F">
              <w:rPr>
                <w:szCs w:val="20"/>
              </w:rPr>
              <w:t xml:space="preserve"> </w:t>
            </w:r>
            <w:proofErr w:type="gramStart"/>
            <w:r w:rsidR="00E60936" w:rsidRPr="0050554F">
              <w:rPr>
                <w:szCs w:val="20"/>
              </w:rPr>
              <w:t>gardening</w:t>
            </w:r>
            <w:proofErr w:type="gramEnd"/>
            <w:r w:rsidR="00970AB4" w:rsidRPr="0050554F">
              <w:rPr>
                <w:szCs w:val="20"/>
              </w:rPr>
              <w:t xml:space="preserve"> </w:t>
            </w:r>
            <w:r w:rsidR="00E60936" w:rsidRPr="0050554F">
              <w:rPr>
                <w:szCs w:val="20"/>
              </w:rPr>
              <w:t>and lawn</w:t>
            </w:r>
            <w:r w:rsidR="00287F3F" w:rsidRPr="0050554F">
              <w:rPr>
                <w:szCs w:val="20"/>
              </w:rPr>
              <w:t>-</w:t>
            </w:r>
            <w:r w:rsidR="00E60936" w:rsidRPr="0050554F">
              <w:rPr>
                <w:szCs w:val="20"/>
              </w:rPr>
              <w:t>mowing businesses</w:t>
            </w:r>
            <w:r w:rsidR="002A3350" w:rsidRPr="0050554F">
              <w:rPr>
                <w:szCs w:val="20"/>
              </w:rPr>
              <w:t xml:space="preserve"> </w:t>
            </w:r>
            <w:r w:rsidR="00E60936" w:rsidRPr="0050554F">
              <w:rPr>
                <w:szCs w:val="20"/>
              </w:rPr>
              <w:t>was going to</w:t>
            </w:r>
            <w:r w:rsidR="008B5F1A" w:rsidRPr="0050554F">
              <w:rPr>
                <w:szCs w:val="20"/>
              </w:rPr>
              <w:t> </w:t>
            </w:r>
            <w:r w:rsidR="00E60936" w:rsidRPr="0050554F">
              <w:rPr>
                <w:szCs w:val="20"/>
              </w:rPr>
              <w:t>landfill. </w:t>
            </w:r>
          </w:p>
          <w:p w14:paraId="69F46757" w14:textId="4A65FA33" w:rsidR="00E60936" w:rsidRPr="0050554F" w:rsidRDefault="00E60936" w:rsidP="00F96DC0">
            <w:pPr>
              <w:pStyle w:val="Greentext-casestudytables"/>
              <w:spacing w:after="80" w:line="260" w:lineRule="atLeast"/>
              <w:ind w:right="113"/>
              <w:rPr>
                <w:szCs w:val="20"/>
              </w:rPr>
            </w:pPr>
            <w:r w:rsidRPr="0050554F">
              <w:rPr>
                <w:szCs w:val="20"/>
              </w:rPr>
              <w:t>In response, a hot</w:t>
            </w:r>
            <w:r w:rsidR="006B6DAA" w:rsidRPr="0050554F">
              <w:rPr>
                <w:szCs w:val="20"/>
              </w:rPr>
              <w:t>-</w:t>
            </w:r>
            <w:r w:rsidRPr="0050554F">
              <w:rPr>
                <w:szCs w:val="20"/>
              </w:rPr>
              <w:t>compost facility was successfully piloted in the</w:t>
            </w:r>
            <w:r w:rsidR="008B5F1A" w:rsidRPr="0050554F">
              <w:rPr>
                <w:szCs w:val="20"/>
              </w:rPr>
              <w:t xml:space="preserve"> </w:t>
            </w:r>
            <w:proofErr w:type="spellStart"/>
            <w:r w:rsidRPr="0050554F">
              <w:rPr>
                <w:szCs w:val="20"/>
              </w:rPr>
              <w:t>Mangawhai</w:t>
            </w:r>
            <w:proofErr w:type="spellEnd"/>
            <w:r w:rsidR="008B5F1A" w:rsidRPr="0050554F">
              <w:rPr>
                <w:szCs w:val="20"/>
              </w:rPr>
              <w:t xml:space="preserve"> </w:t>
            </w:r>
            <w:r w:rsidRPr="0050554F">
              <w:rPr>
                <w:szCs w:val="20"/>
              </w:rPr>
              <w:t>Community Garden. With enthusiastic uptake from the community, the project</w:t>
            </w:r>
            <w:r w:rsidR="002A3350" w:rsidRPr="0050554F">
              <w:rPr>
                <w:szCs w:val="20"/>
              </w:rPr>
              <w:t xml:space="preserve"> </w:t>
            </w:r>
            <w:r w:rsidRPr="0050554F">
              <w:rPr>
                <w:szCs w:val="20"/>
              </w:rPr>
              <w:t>diverted</w:t>
            </w:r>
            <w:r w:rsidR="002A3350" w:rsidRPr="0050554F">
              <w:rPr>
                <w:szCs w:val="20"/>
              </w:rPr>
              <w:t xml:space="preserve"> </w:t>
            </w:r>
            <w:r w:rsidRPr="0050554F">
              <w:rPr>
                <w:szCs w:val="20"/>
              </w:rPr>
              <w:t>six</w:t>
            </w:r>
            <w:r w:rsidR="002A3350" w:rsidRPr="0050554F">
              <w:rPr>
                <w:szCs w:val="20"/>
              </w:rPr>
              <w:t xml:space="preserve"> </w:t>
            </w:r>
            <w:r w:rsidRPr="0050554F">
              <w:rPr>
                <w:szCs w:val="20"/>
              </w:rPr>
              <w:t>tonnes</w:t>
            </w:r>
            <w:r w:rsidR="002A3350" w:rsidRPr="0050554F">
              <w:rPr>
                <w:szCs w:val="20"/>
              </w:rPr>
              <w:t xml:space="preserve"> </w:t>
            </w:r>
            <w:r w:rsidRPr="0050554F">
              <w:rPr>
                <w:szCs w:val="20"/>
              </w:rPr>
              <w:t>of organic waste from landfill</w:t>
            </w:r>
            <w:r w:rsidR="002A3350" w:rsidRPr="0050554F">
              <w:rPr>
                <w:szCs w:val="20"/>
              </w:rPr>
              <w:t xml:space="preserve"> </w:t>
            </w:r>
            <w:r w:rsidRPr="0050554F">
              <w:rPr>
                <w:szCs w:val="20"/>
              </w:rPr>
              <w:t>and</w:t>
            </w:r>
            <w:r w:rsidR="002A3350" w:rsidRPr="0050554F">
              <w:rPr>
                <w:szCs w:val="20"/>
              </w:rPr>
              <w:t xml:space="preserve"> </w:t>
            </w:r>
            <w:r w:rsidRPr="0050554F">
              <w:rPr>
                <w:szCs w:val="20"/>
              </w:rPr>
              <w:t>embedded</w:t>
            </w:r>
            <w:r w:rsidR="002A3350" w:rsidRPr="0050554F">
              <w:rPr>
                <w:szCs w:val="20"/>
              </w:rPr>
              <w:t xml:space="preserve"> </w:t>
            </w:r>
            <w:r w:rsidRPr="0050554F">
              <w:rPr>
                <w:szCs w:val="20"/>
              </w:rPr>
              <w:t xml:space="preserve">a </w:t>
            </w:r>
            <w:r w:rsidR="00777CF7" w:rsidRPr="0050554F">
              <w:rPr>
                <w:szCs w:val="20"/>
              </w:rPr>
              <w:t xml:space="preserve">reliable </w:t>
            </w:r>
            <w:r w:rsidRPr="0050554F">
              <w:rPr>
                <w:szCs w:val="20"/>
              </w:rPr>
              <w:t xml:space="preserve">system in the region to </w:t>
            </w:r>
            <w:r w:rsidR="00383847" w:rsidRPr="0050554F">
              <w:rPr>
                <w:szCs w:val="20"/>
              </w:rPr>
              <w:t>maintain</w:t>
            </w:r>
            <w:r w:rsidR="00F67512" w:rsidRPr="0050554F">
              <w:rPr>
                <w:szCs w:val="20"/>
              </w:rPr>
              <w:t xml:space="preserve"> the</w:t>
            </w:r>
            <w:r w:rsidRPr="0050554F">
              <w:rPr>
                <w:szCs w:val="20"/>
              </w:rPr>
              <w:t xml:space="preserve"> operation.</w:t>
            </w:r>
          </w:p>
          <w:p w14:paraId="602D65F8" w14:textId="5DD7334D" w:rsidR="00E60936" w:rsidRPr="0050554F" w:rsidRDefault="00E60936" w:rsidP="00F96DC0">
            <w:pPr>
              <w:pStyle w:val="Greentext-casestudytables"/>
              <w:spacing w:after="80" w:line="260" w:lineRule="atLeast"/>
              <w:ind w:right="113"/>
              <w:rPr>
                <w:szCs w:val="20"/>
              </w:rPr>
            </w:pPr>
            <w:r w:rsidRPr="0050554F">
              <w:rPr>
                <w:b/>
                <w:bCs/>
                <w:szCs w:val="20"/>
              </w:rPr>
              <w:t>Sustainable Kaipara</w:t>
            </w:r>
            <w:r w:rsidRPr="0050554F">
              <w:rPr>
                <w:szCs w:val="20"/>
              </w:rPr>
              <w:t xml:space="preserve"> has continued the project </w:t>
            </w:r>
            <w:r w:rsidR="00B13B48" w:rsidRPr="0050554F">
              <w:rPr>
                <w:szCs w:val="20"/>
              </w:rPr>
              <w:t xml:space="preserve">by </w:t>
            </w:r>
            <w:r w:rsidRPr="0050554F">
              <w:rPr>
                <w:szCs w:val="20"/>
              </w:rPr>
              <w:t>engaging with local council and businesses to carry out a community compost collection service.</w:t>
            </w:r>
          </w:p>
          <w:p w14:paraId="48ADD47A" w14:textId="77777777" w:rsidR="00E60936" w:rsidRPr="0050554F" w:rsidRDefault="00E60936" w:rsidP="00F96DC0">
            <w:pPr>
              <w:pStyle w:val="Greentext-casestudytables"/>
              <w:spacing w:after="80" w:line="260" w:lineRule="atLeast"/>
              <w:ind w:right="113"/>
              <w:rPr>
                <w:szCs w:val="20"/>
              </w:rPr>
            </w:pPr>
            <w:r w:rsidRPr="0050554F">
              <w:rPr>
                <w:b/>
                <w:bCs/>
                <w:szCs w:val="20"/>
              </w:rPr>
              <w:t>Post-project outcomes and benefits</w:t>
            </w:r>
            <w:r w:rsidRPr="0050554F">
              <w:rPr>
                <w:szCs w:val="20"/>
              </w:rPr>
              <w:t>  </w:t>
            </w:r>
          </w:p>
          <w:p w14:paraId="4FBD300D" w14:textId="6FF2478E" w:rsidR="00E60936" w:rsidRPr="0050554F" w:rsidRDefault="00E60936" w:rsidP="00F96DC0">
            <w:pPr>
              <w:pStyle w:val="Greenbullet-casestudytables"/>
              <w:spacing w:line="260" w:lineRule="atLeast"/>
              <w:ind w:right="113"/>
            </w:pPr>
            <w:r w:rsidRPr="0050554F">
              <w:t xml:space="preserve">Feasibility study </w:t>
            </w:r>
            <w:r w:rsidR="00A37DFF" w:rsidRPr="0050554F">
              <w:t>provid</w:t>
            </w:r>
            <w:r w:rsidR="00DF6BD4" w:rsidRPr="0050554F">
              <w:t>ing</w:t>
            </w:r>
            <w:r w:rsidRPr="0050554F">
              <w:t xml:space="preserve"> recommendations and options for composting in Kaipara</w:t>
            </w:r>
          </w:p>
          <w:p w14:paraId="27E9337F" w14:textId="268C5053" w:rsidR="00E60936" w:rsidRPr="0050554F" w:rsidRDefault="00E60936" w:rsidP="00F96DC0">
            <w:pPr>
              <w:pStyle w:val="Greenbullet-casestudytables"/>
              <w:spacing w:line="260" w:lineRule="atLeast"/>
              <w:ind w:right="113"/>
            </w:pPr>
            <w:r w:rsidRPr="0050554F">
              <w:t>Reducing the amount of green waste, food waste and compostable materials going to landfill </w:t>
            </w:r>
          </w:p>
          <w:p w14:paraId="386961A2" w14:textId="422F0382" w:rsidR="00E60936" w:rsidRPr="0050554F" w:rsidRDefault="006C7B70" w:rsidP="00F96DC0">
            <w:pPr>
              <w:pStyle w:val="Greenbullet-casestudytables"/>
              <w:spacing w:line="260" w:lineRule="atLeast"/>
              <w:ind w:right="113"/>
            </w:pPr>
            <w:r w:rsidRPr="0050554F">
              <w:t>C</w:t>
            </w:r>
            <w:r w:rsidR="00E60936" w:rsidRPr="0050554F">
              <w:t>ontinuing development of a hot</w:t>
            </w:r>
            <w:r w:rsidRPr="0050554F">
              <w:t>-</w:t>
            </w:r>
            <w:r w:rsidR="00E60936" w:rsidRPr="0050554F">
              <w:t>compost facility  </w:t>
            </w:r>
          </w:p>
          <w:p w14:paraId="3DD35D2B" w14:textId="20A672BD" w:rsidR="00E60936" w:rsidRPr="0050554F" w:rsidRDefault="006C7B70" w:rsidP="00F96DC0">
            <w:pPr>
              <w:pStyle w:val="Greenbullet-casestudytables"/>
              <w:spacing w:line="260" w:lineRule="atLeast"/>
              <w:ind w:right="113"/>
            </w:pPr>
            <w:r w:rsidRPr="0050554F">
              <w:t>E</w:t>
            </w:r>
            <w:r w:rsidR="00E60936" w:rsidRPr="0050554F">
              <w:t>stablis</w:t>
            </w:r>
            <w:r w:rsidRPr="0050554F">
              <w:t>hing</w:t>
            </w:r>
            <w:r w:rsidR="00E60936" w:rsidRPr="0050554F">
              <w:t xml:space="preserve"> small-scale composting units around the region, embedding composting as the norm in the community  </w:t>
            </w:r>
          </w:p>
          <w:p w14:paraId="70AA01E0" w14:textId="2C8C6E57" w:rsidR="00E60936" w:rsidRPr="0050554F" w:rsidRDefault="004277F2" w:rsidP="00F96DC0">
            <w:pPr>
              <w:pStyle w:val="Greenbullet-casestudytables"/>
              <w:spacing w:line="260" w:lineRule="atLeast"/>
              <w:ind w:right="113"/>
            </w:pPr>
            <w:r w:rsidRPr="0050554F">
              <w:t>Starting</w:t>
            </w:r>
            <w:r w:rsidR="00E60936" w:rsidRPr="0050554F">
              <w:t xml:space="preserve"> a community compost collection service in the Kaipara Region </w:t>
            </w:r>
          </w:p>
          <w:p w14:paraId="4516E49D" w14:textId="29CBCE85" w:rsidR="00E60936" w:rsidRPr="0050554F" w:rsidRDefault="00E60936" w:rsidP="00F96DC0">
            <w:pPr>
              <w:pStyle w:val="Greentext-casestudytables"/>
              <w:spacing w:after="0" w:line="260" w:lineRule="atLeast"/>
              <w:ind w:right="113"/>
              <w:rPr>
                <w:szCs w:val="20"/>
              </w:rPr>
            </w:pPr>
            <w:r w:rsidRPr="0050554F">
              <w:rPr>
                <w:b/>
                <w:bCs/>
                <w:szCs w:val="20"/>
              </w:rPr>
              <w:t>Project length: </w:t>
            </w:r>
            <w:r w:rsidR="00074CCD" w:rsidRPr="0050554F">
              <w:rPr>
                <w:szCs w:val="20"/>
              </w:rPr>
              <w:t>One</w:t>
            </w:r>
            <w:r w:rsidRPr="0050554F">
              <w:rPr>
                <w:szCs w:val="20"/>
              </w:rPr>
              <w:t xml:space="preserve"> year</w:t>
            </w:r>
            <w:r w:rsidR="00950AF4" w:rsidRPr="0050554F">
              <w:rPr>
                <w:szCs w:val="20"/>
              </w:rPr>
              <w:t>, completed in 2021</w:t>
            </w:r>
            <w:r w:rsidRPr="0050554F">
              <w:rPr>
                <w:szCs w:val="20"/>
              </w:rPr>
              <w:t>  </w:t>
            </w:r>
          </w:p>
          <w:p w14:paraId="1A4D26CA" w14:textId="5AF7219F" w:rsidR="00E60936" w:rsidRPr="0050554F" w:rsidRDefault="00E60936" w:rsidP="00F96DC0">
            <w:pPr>
              <w:pStyle w:val="Greentext-casestudytables"/>
              <w:spacing w:before="0" w:after="0" w:line="260" w:lineRule="atLeast"/>
              <w:ind w:right="113"/>
              <w:rPr>
                <w:szCs w:val="20"/>
              </w:rPr>
            </w:pPr>
            <w:r w:rsidRPr="0050554F">
              <w:rPr>
                <w:b/>
                <w:bCs/>
                <w:szCs w:val="20"/>
              </w:rPr>
              <w:t>Location:</w:t>
            </w:r>
            <w:r w:rsidRPr="0050554F">
              <w:rPr>
                <w:szCs w:val="20"/>
              </w:rPr>
              <w:t> </w:t>
            </w:r>
            <w:proofErr w:type="spellStart"/>
            <w:r w:rsidRPr="0050554F">
              <w:rPr>
                <w:szCs w:val="20"/>
              </w:rPr>
              <w:t>Mangawhai</w:t>
            </w:r>
            <w:proofErr w:type="spellEnd"/>
            <w:r w:rsidRPr="0050554F">
              <w:rPr>
                <w:szCs w:val="20"/>
              </w:rPr>
              <w:t>, Northland </w:t>
            </w:r>
            <w:r w:rsidR="00B44B89" w:rsidRPr="0050554F">
              <w:rPr>
                <w:szCs w:val="20"/>
              </w:rPr>
              <w:t>–</w:t>
            </w:r>
            <w:r w:rsidRPr="0050554F">
              <w:rPr>
                <w:szCs w:val="20"/>
              </w:rPr>
              <w:t> </w:t>
            </w:r>
            <w:proofErr w:type="spellStart"/>
            <w:r w:rsidRPr="0050554F">
              <w:rPr>
                <w:szCs w:val="20"/>
              </w:rPr>
              <w:t>Te</w:t>
            </w:r>
            <w:proofErr w:type="spellEnd"/>
            <w:r w:rsidRPr="0050554F">
              <w:rPr>
                <w:szCs w:val="20"/>
              </w:rPr>
              <w:t> Tai </w:t>
            </w:r>
            <w:proofErr w:type="spellStart"/>
            <w:r w:rsidRPr="0050554F">
              <w:rPr>
                <w:szCs w:val="20"/>
              </w:rPr>
              <w:t>Tokerau</w:t>
            </w:r>
            <w:proofErr w:type="spellEnd"/>
            <w:r w:rsidRPr="0050554F">
              <w:rPr>
                <w:szCs w:val="20"/>
              </w:rPr>
              <w:t>  </w:t>
            </w:r>
          </w:p>
          <w:p w14:paraId="1CD5DF5D" w14:textId="775BD72A" w:rsidR="00E60936" w:rsidRPr="0050554F" w:rsidRDefault="00E60936" w:rsidP="00F96DC0">
            <w:pPr>
              <w:pStyle w:val="Greentext-casestudytables"/>
              <w:spacing w:before="0" w:after="180" w:line="260" w:lineRule="atLeast"/>
              <w:ind w:right="113"/>
            </w:pPr>
            <w:r w:rsidRPr="0050554F">
              <w:rPr>
                <w:b/>
                <w:bCs/>
                <w:szCs w:val="20"/>
              </w:rPr>
              <w:t>WMF contribution:</w:t>
            </w:r>
            <w:r w:rsidRPr="00693C3E">
              <w:rPr>
                <w:szCs w:val="20"/>
              </w:rPr>
              <w:t> </w:t>
            </w:r>
            <w:r w:rsidR="00693C3E" w:rsidRPr="00693C3E">
              <w:rPr>
                <w:szCs w:val="20"/>
              </w:rPr>
              <w:t>NZ</w:t>
            </w:r>
            <w:r w:rsidRPr="0050554F">
              <w:rPr>
                <w:szCs w:val="20"/>
              </w:rPr>
              <w:t>$46,300 </w:t>
            </w:r>
          </w:p>
        </w:tc>
      </w:tr>
    </w:tbl>
    <w:p w14:paraId="0B513FF5" w14:textId="36AA434C" w:rsidR="00221C3B" w:rsidRPr="0050554F" w:rsidRDefault="00221C3B" w:rsidP="00083E3C">
      <w:pPr>
        <w:pStyle w:val="Heading2"/>
        <w:spacing w:before="240"/>
      </w:pPr>
      <w:bookmarkStart w:id="19" w:name="_Toc112421650"/>
      <w:r w:rsidRPr="0050554F">
        <w:lastRenderedPageBreak/>
        <w:t>COVID-19 Response and Recovery Fund</w:t>
      </w:r>
      <w:r w:rsidR="00D2153C" w:rsidRPr="0050554F">
        <w:t xml:space="preserve"> for</w:t>
      </w:r>
      <w:r w:rsidR="00E16EB4" w:rsidRPr="0050554F">
        <w:t> </w:t>
      </w:r>
      <w:r w:rsidR="00D2153C" w:rsidRPr="0050554F">
        <w:t xml:space="preserve">Waste </w:t>
      </w:r>
      <w:r w:rsidR="00CA515C" w:rsidRPr="0050554F">
        <w:t>and</w:t>
      </w:r>
      <w:r w:rsidR="00D2153C" w:rsidRPr="0050554F">
        <w:t xml:space="preserve"> Resource Recovery Initiatives</w:t>
      </w:r>
      <w:r w:rsidR="0013046A" w:rsidRPr="0050554F">
        <w:t xml:space="preserve"> |</w:t>
      </w:r>
      <w:r w:rsidR="00C434E2" w:rsidRPr="0050554F">
        <w:t xml:space="preserve"> </w:t>
      </w:r>
      <w:proofErr w:type="spellStart"/>
      <w:r w:rsidR="0013046A" w:rsidRPr="0050554F">
        <w:t>Te</w:t>
      </w:r>
      <w:proofErr w:type="spellEnd"/>
      <w:r w:rsidR="0013046A" w:rsidRPr="0050554F">
        <w:t xml:space="preserve"> </w:t>
      </w:r>
      <w:proofErr w:type="spellStart"/>
      <w:r w:rsidR="00C434E2" w:rsidRPr="0050554F">
        <w:t>Whakangao</w:t>
      </w:r>
      <w:proofErr w:type="spellEnd"/>
      <w:r w:rsidR="00C434E2" w:rsidRPr="0050554F">
        <w:t xml:space="preserve"> </w:t>
      </w:r>
      <w:proofErr w:type="spellStart"/>
      <w:r w:rsidR="00C434E2" w:rsidRPr="0050554F">
        <w:t>Hanganga</w:t>
      </w:r>
      <w:proofErr w:type="spellEnd"/>
      <w:r w:rsidR="00C434E2" w:rsidRPr="0050554F">
        <w:t xml:space="preserve"> Para</w:t>
      </w:r>
      <w:bookmarkEnd w:id="19"/>
    </w:p>
    <w:p w14:paraId="3B082AEC" w14:textId="62ABCAED" w:rsidR="00221C3B" w:rsidRPr="0050554F" w:rsidRDefault="00221C3B" w:rsidP="00083E3C">
      <w:pPr>
        <w:pStyle w:val="BodyText"/>
        <w:spacing w:before="100" w:after="100"/>
      </w:pPr>
      <w:r w:rsidRPr="0050554F">
        <w:t>Initiatives supported by the</w:t>
      </w:r>
      <w:r w:rsidR="005C1D85" w:rsidRPr="0050554F">
        <w:t xml:space="preserve"> COVID-19 Response and Recovery Fund</w:t>
      </w:r>
      <w:r w:rsidRPr="0050554F">
        <w:t xml:space="preserve"> </w:t>
      </w:r>
      <w:r w:rsidR="005C1D85" w:rsidRPr="0050554F">
        <w:t>(</w:t>
      </w:r>
      <w:r w:rsidRPr="0050554F">
        <w:t>CRRF</w:t>
      </w:r>
      <w:r w:rsidR="005C1D85" w:rsidRPr="0050554F">
        <w:t>)</w:t>
      </w:r>
      <w:r w:rsidRPr="0050554F">
        <w:t xml:space="preserve"> include plastic</w:t>
      </w:r>
      <w:r w:rsidR="0008583B" w:rsidRPr="0050554F">
        <w:t>s</w:t>
      </w:r>
      <w:r w:rsidRPr="0050554F">
        <w:t xml:space="preserve"> recycling and reprocessing equipment, fibre optical sorting technology, support for weighbridges for improved waste data collection</w:t>
      </w:r>
      <w:r w:rsidR="00074CCD" w:rsidRPr="0050554F">
        <w:t>,</w:t>
      </w:r>
      <w:r w:rsidRPr="0050554F">
        <w:t xml:space="preserve"> and improved material and resource recovery facilities.</w:t>
      </w:r>
    </w:p>
    <w:p w14:paraId="43638111" w14:textId="02D22EAF" w:rsidR="00221C3B" w:rsidRPr="0050554F" w:rsidRDefault="00221C3B" w:rsidP="00083E3C">
      <w:pPr>
        <w:pStyle w:val="BodyText"/>
        <w:spacing w:before="100" w:after="240"/>
      </w:pPr>
      <w:r w:rsidRPr="0050554F">
        <w:t xml:space="preserve">A specialist Waste Infrastructure and Investment </w:t>
      </w:r>
      <w:r w:rsidR="00593B51" w:rsidRPr="0050554F">
        <w:t>t</w:t>
      </w:r>
      <w:r w:rsidRPr="0050554F">
        <w:t xml:space="preserve">eam was formed in 2021 to </w:t>
      </w:r>
      <w:r w:rsidR="00E90D5A" w:rsidRPr="0050554F">
        <w:t xml:space="preserve">deliver this package of investments. </w:t>
      </w:r>
      <w:r w:rsidRPr="0050554F">
        <w:t>With a dedicated focus on infrastructure and major services projects,</w:t>
      </w:r>
      <w:r w:rsidR="007453CA" w:rsidRPr="0050554F">
        <w:t> </w:t>
      </w:r>
      <w:r w:rsidRPr="0050554F">
        <w:t xml:space="preserve">the new team </w:t>
      </w:r>
      <w:r w:rsidR="00745B1A" w:rsidRPr="0050554F">
        <w:t xml:space="preserve">now </w:t>
      </w:r>
      <w:r w:rsidRPr="0050554F">
        <w:t xml:space="preserve">manages </w:t>
      </w:r>
      <w:r w:rsidR="00745B1A" w:rsidRPr="0050554F">
        <w:t xml:space="preserve">the </w:t>
      </w:r>
      <w:r w:rsidRPr="0050554F">
        <w:t>WMF’s infrastructure investments</w:t>
      </w:r>
      <w:r w:rsidR="00A541EE" w:rsidRPr="0050554F">
        <w:t>, along with the</w:t>
      </w:r>
      <w:r w:rsidR="007453CA" w:rsidRPr="0050554F">
        <w:t> </w:t>
      </w:r>
      <w:r w:rsidR="00A541EE" w:rsidRPr="0050554F">
        <w:t>CRRF initiatives.</w:t>
      </w:r>
    </w:p>
    <w:tbl>
      <w:tblPr>
        <w:tblStyle w:val="TableGrid"/>
        <w:tblW w:w="4723" w:type="pct"/>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024"/>
      </w:tblGrid>
      <w:tr w:rsidR="00E60936" w:rsidRPr="0050554F" w14:paraId="296EC741" w14:textId="77777777" w:rsidTr="007453CA">
        <w:trPr>
          <w:trHeight w:val="2775"/>
        </w:trPr>
        <w:tc>
          <w:tcPr>
            <w:tcW w:w="9630" w:type="dxa"/>
            <w:shd w:val="clear" w:color="auto" w:fill="D2DDE1" w:themeFill="background2"/>
          </w:tcPr>
          <w:p w14:paraId="26B97EF3" w14:textId="62034CFD" w:rsidR="00E60936" w:rsidRPr="0050554F" w:rsidRDefault="00EE0435" w:rsidP="00C31799">
            <w:pPr>
              <w:pStyle w:val="Boxheading"/>
              <w:spacing w:line="240" w:lineRule="atLeast"/>
              <w:jc w:val="left"/>
            </w:pPr>
            <w:r w:rsidRPr="0050554F">
              <w:t>C</w:t>
            </w:r>
            <w:r w:rsidR="005D004A" w:rsidRPr="0050554F">
              <w:t>OVID-19 Response and Recovery Fund</w:t>
            </w:r>
            <w:r w:rsidR="00A541EE" w:rsidRPr="0050554F">
              <w:t xml:space="preserve"> </w:t>
            </w:r>
            <w:r w:rsidR="00CB503B" w:rsidRPr="0050554F">
              <w:t>I</w:t>
            </w:r>
            <w:r w:rsidR="00A541EE" w:rsidRPr="0050554F">
              <w:t>nitiatives</w:t>
            </w:r>
          </w:p>
          <w:p w14:paraId="3547FF8E" w14:textId="7408665D" w:rsidR="00E60936" w:rsidRPr="0050554F" w:rsidRDefault="009B09B6" w:rsidP="00C31799">
            <w:pPr>
              <w:pStyle w:val="Boxtext"/>
              <w:spacing w:after="80" w:line="240" w:lineRule="atLeast"/>
              <w:jc w:val="left"/>
            </w:pPr>
            <w:r w:rsidRPr="0050554F">
              <w:t>Projects being delivered</w:t>
            </w:r>
            <w:r w:rsidR="00E60936" w:rsidRPr="0050554F">
              <w:t>:</w:t>
            </w:r>
          </w:p>
          <w:p w14:paraId="2623BBCF" w14:textId="21012025" w:rsidR="00E60936" w:rsidRPr="0050554F" w:rsidRDefault="00C663E4" w:rsidP="00C31799">
            <w:pPr>
              <w:pStyle w:val="Boxbullet"/>
              <w:spacing w:after="80" w:line="240" w:lineRule="atLeast"/>
              <w:jc w:val="left"/>
            </w:pPr>
            <w:r w:rsidRPr="0050554F">
              <w:t>r</w:t>
            </w:r>
            <w:r w:rsidR="000C23CD" w:rsidRPr="0050554F">
              <w:t>ecycling and reprocessing plants for plastics</w:t>
            </w:r>
          </w:p>
          <w:p w14:paraId="043273CB" w14:textId="62D81E11" w:rsidR="00634B67" w:rsidRPr="0050554F" w:rsidRDefault="00C663E4" w:rsidP="00C31799">
            <w:pPr>
              <w:pStyle w:val="Boxbullet"/>
              <w:spacing w:after="80" w:line="240" w:lineRule="atLeast"/>
              <w:jc w:val="left"/>
            </w:pPr>
            <w:r w:rsidRPr="0050554F">
              <w:t>p</w:t>
            </w:r>
            <w:r w:rsidR="00634B67" w:rsidRPr="0050554F">
              <w:t>lastic and fibre optical sorting systems</w:t>
            </w:r>
          </w:p>
          <w:p w14:paraId="0504B751" w14:textId="4529AB01" w:rsidR="00634B67" w:rsidRPr="0050554F" w:rsidRDefault="00C663E4" w:rsidP="00C31799">
            <w:pPr>
              <w:pStyle w:val="Boxbullet"/>
              <w:spacing w:after="80" w:line="240" w:lineRule="atLeast"/>
              <w:jc w:val="left"/>
            </w:pPr>
            <w:r w:rsidRPr="0050554F">
              <w:t>s</w:t>
            </w:r>
            <w:r w:rsidR="00FA3828" w:rsidRPr="0050554F">
              <w:t>orting and baling equipment for a</w:t>
            </w:r>
            <w:r w:rsidR="00634B67" w:rsidRPr="0050554F">
              <w:t xml:space="preserve">gricultural plastics </w:t>
            </w:r>
          </w:p>
          <w:p w14:paraId="43E8CA24" w14:textId="56FCD6E6" w:rsidR="00E60936" w:rsidRPr="0050554F" w:rsidRDefault="00C663E4" w:rsidP="00C31799">
            <w:pPr>
              <w:pStyle w:val="Boxbullet"/>
              <w:spacing w:after="80" w:line="240" w:lineRule="atLeast"/>
              <w:jc w:val="left"/>
            </w:pPr>
            <w:r w:rsidRPr="0050554F">
              <w:t>m</w:t>
            </w:r>
            <w:r w:rsidR="000C23CD" w:rsidRPr="0050554F">
              <w:t>aterial</w:t>
            </w:r>
            <w:r w:rsidR="00634B67" w:rsidRPr="0050554F">
              <w:t xml:space="preserve">s </w:t>
            </w:r>
            <w:r w:rsidR="005D004A" w:rsidRPr="0050554F">
              <w:t>resource</w:t>
            </w:r>
            <w:r w:rsidR="000C23CD" w:rsidRPr="0050554F">
              <w:t xml:space="preserve"> recovery facilities</w:t>
            </w:r>
            <w:r w:rsidR="00634B67" w:rsidRPr="0050554F">
              <w:t xml:space="preserve"> </w:t>
            </w:r>
            <w:r w:rsidR="008D29EE" w:rsidRPr="0050554F">
              <w:t>for construction and demolition waste</w:t>
            </w:r>
          </w:p>
          <w:p w14:paraId="643B59AA" w14:textId="2BBE313C" w:rsidR="008D29EE" w:rsidRPr="0050554F" w:rsidRDefault="00C663E4" w:rsidP="00C31799">
            <w:pPr>
              <w:pStyle w:val="Boxbullet"/>
              <w:spacing w:after="80" w:line="240" w:lineRule="atLeast"/>
              <w:jc w:val="left"/>
            </w:pPr>
            <w:r w:rsidRPr="0050554F">
              <w:t>o</w:t>
            </w:r>
            <w:r w:rsidR="00F47399" w:rsidRPr="0050554F">
              <w:t xml:space="preserve">rganics collection and processing </w:t>
            </w:r>
            <w:r w:rsidR="002F1DBB" w:rsidRPr="0050554F">
              <w:t>infrastructure and assets</w:t>
            </w:r>
          </w:p>
          <w:p w14:paraId="5A5DDFA2" w14:textId="6BC856DF" w:rsidR="005D004A" w:rsidRPr="0050554F" w:rsidRDefault="00C663E4" w:rsidP="00C31799">
            <w:pPr>
              <w:pStyle w:val="Boxbullet"/>
              <w:spacing w:after="80" w:line="240" w:lineRule="atLeast"/>
              <w:jc w:val="left"/>
            </w:pPr>
            <w:r w:rsidRPr="0050554F">
              <w:t>w</w:t>
            </w:r>
            <w:r w:rsidR="005D004A" w:rsidRPr="0050554F">
              <w:t>eighbridge</w:t>
            </w:r>
            <w:r w:rsidR="002F1DBB" w:rsidRPr="0050554F">
              <w:t xml:space="preserve">s for </w:t>
            </w:r>
            <w:r w:rsidR="002A46BC" w:rsidRPr="0050554F">
              <w:t>waste and resource recovery facilities</w:t>
            </w:r>
            <w:r w:rsidR="00074CCD" w:rsidRPr="0050554F">
              <w:t>.</w:t>
            </w:r>
          </w:p>
          <w:p w14:paraId="0CE4326A" w14:textId="4D41D12C" w:rsidR="00E60936" w:rsidRPr="0050554F" w:rsidRDefault="0007687A" w:rsidP="00C31799">
            <w:pPr>
              <w:pStyle w:val="Boxtext"/>
              <w:spacing w:before="80" w:after="180" w:line="240" w:lineRule="atLeast"/>
              <w:jc w:val="left"/>
            </w:pPr>
            <w:r w:rsidRPr="0050554F">
              <w:t>Individual p</w:t>
            </w:r>
            <w:r w:rsidR="002A46BC" w:rsidRPr="0050554F">
              <w:t>rojects are in</w:t>
            </w:r>
            <w:r w:rsidR="004839BB" w:rsidRPr="0050554F">
              <w:t xml:space="preserve"> var</w:t>
            </w:r>
            <w:r w:rsidRPr="0050554F">
              <w:t>ying</w:t>
            </w:r>
            <w:r w:rsidR="004839BB" w:rsidRPr="0050554F">
              <w:t xml:space="preserve"> stages of</w:t>
            </w:r>
            <w:r w:rsidR="002A46BC" w:rsidRPr="0050554F">
              <w:t xml:space="preserve"> design, </w:t>
            </w:r>
            <w:proofErr w:type="gramStart"/>
            <w:r w:rsidR="00CB503B" w:rsidRPr="0050554F">
              <w:t>construction</w:t>
            </w:r>
            <w:proofErr w:type="gramEnd"/>
            <w:r w:rsidR="002A46BC" w:rsidRPr="0050554F">
              <w:t xml:space="preserve"> and commissioning</w:t>
            </w:r>
            <w:r w:rsidR="004839BB" w:rsidRPr="0050554F">
              <w:t>. The</w:t>
            </w:r>
            <w:r w:rsidR="00FD18A1" w:rsidRPr="0050554F">
              <w:t> </w:t>
            </w:r>
            <w:r w:rsidR="004839BB" w:rsidRPr="0050554F">
              <w:t xml:space="preserve">package of initiatives is expected to be </w:t>
            </w:r>
            <w:r w:rsidRPr="0050554F">
              <w:t>fully delivered by the end of 2024.</w:t>
            </w:r>
          </w:p>
        </w:tc>
      </w:tr>
    </w:tbl>
    <w:p w14:paraId="03D4AC9C" w14:textId="123F23D3" w:rsidR="004B62A1" w:rsidRPr="0050554F" w:rsidRDefault="004B62A1" w:rsidP="007453CA">
      <w:pPr>
        <w:pStyle w:val="Heading2"/>
        <w:spacing w:before="400"/>
      </w:pPr>
      <w:bookmarkStart w:id="20" w:name="_Toc112421651"/>
      <w:r w:rsidRPr="0050554F">
        <w:t>Plastic</w:t>
      </w:r>
      <w:r w:rsidR="00F031D7" w:rsidRPr="0050554F">
        <w:t>s</w:t>
      </w:r>
      <w:r w:rsidRPr="0050554F">
        <w:t xml:space="preserve"> Innovation Fund, a </w:t>
      </w:r>
      <w:r w:rsidR="00C663E4" w:rsidRPr="0050554F">
        <w:t>n</w:t>
      </w:r>
      <w:r w:rsidRPr="0050554F">
        <w:t xml:space="preserve">ew </w:t>
      </w:r>
      <w:r w:rsidR="00C663E4" w:rsidRPr="0050554F">
        <w:t>a</w:t>
      </w:r>
      <w:r w:rsidRPr="0050554F">
        <w:t>pproach</w:t>
      </w:r>
      <w:r w:rsidR="0013046A" w:rsidRPr="0050554F">
        <w:t xml:space="preserve"> |</w:t>
      </w:r>
      <w:r w:rsidR="00C663E4" w:rsidRPr="0050554F">
        <w:t xml:space="preserve"> </w:t>
      </w:r>
      <w:proofErr w:type="spellStart"/>
      <w:r w:rsidR="0013046A" w:rsidRPr="0050554F">
        <w:t>Te</w:t>
      </w:r>
      <w:proofErr w:type="spellEnd"/>
      <w:r w:rsidR="00C434E2" w:rsidRPr="0050554F">
        <w:t xml:space="preserve"> </w:t>
      </w:r>
      <w:proofErr w:type="spellStart"/>
      <w:r w:rsidR="00C434E2" w:rsidRPr="0050554F">
        <w:t>Tahua</w:t>
      </w:r>
      <w:proofErr w:type="spellEnd"/>
      <w:r w:rsidR="00C434E2" w:rsidRPr="0050554F">
        <w:t xml:space="preserve"> </w:t>
      </w:r>
      <w:proofErr w:type="spellStart"/>
      <w:r w:rsidR="00C434E2" w:rsidRPr="0050554F">
        <w:t>Pūtea</w:t>
      </w:r>
      <w:proofErr w:type="spellEnd"/>
      <w:r w:rsidR="00C434E2" w:rsidRPr="0050554F">
        <w:t xml:space="preserve"> </w:t>
      </w:r>
      <w:proofErr w:type="spellStart"/>
      <w:r w:rsidR="00C434E2" w:rsidRPr="0050554F">
        <w:t>mō</w:t>
      </w:r>
      <w:proofErr w:type="spellEnd"/>
      <w:r w:rsidR="00C434E2" w:rsidRPr="0050554F">
        <w:t xml:space="preserve"> </w:t>
      </w:r>
      <w:proofErr w:type="spellStart"/>
      <w:r w:rsidR="00C434E2" w:rsidRPr="0050554F">
        <w:t>te</w:t>
      </w:r>
      <w:proofErr w:type="spellEnd"/>
      <w:r w:rsidR="00C434E2" w:rsidRPr="0050554F">
        <w:t xml:space="preserve"> </w:t>
      </w:r>
      <w:proofErr w:type="spellStart"/>
      <w:r w:rsidR="00C434E2" w:rsidRPr="0050554F">
        <w:t>Kirihou</w:t>
      </w:r>
      <w:proofErr w:type="spellEnd"/>
      <w:r w:rsidR="00C434E2" w:rsidRPr="0050554F">
        <w:t xml:space="preserve"> </w:t>
      </w:r>
      <w:proofErr w:type="spellStart"/>
      <w:r w:rsidR="00C434E2" w:rsidRPr="0050554F">
        <w:t>Auaha</w:t>
      </w:r>
      <w:proofErr w:type="spellEnd"/>
      <w:r w:rsidR="00212546" w:rsidRPr="0050554F">
        <w:br/>
      </w:r>
      <w:r w:rsidR="002F6737" w:rsidRPr="0050554F">
        <w:t>–</w:t>
      </w:r>
      <w:r w:rsidR="002D2172">
        <w:t> </w:t>
      </w:r>
      <w:r w:rsidR="002F6737" w:rsidRPr="0050554F">
        <w:t xml:space="preserve">he </w:t>
      </w:r>
      <w:proofErr w:type="spellStart"/>
      <w:r w:rsidR="00C663E4" w:rsidRPr="0050554F">
        <w:t>a</w:t>
      </w:r>
      <w:r w:rsidR="002F6737" w:rsidRPr="0050554F">
        <w:t>hunga</w:t>
      </w:r>
      <w:proofErr w:type="spellEnd"/>
      <w:r w:rsidR="002F6737" w:rsidRPr="0050554F">
        <w:t xml:space="preserve"> </w:t>
      </w:r>
      <w:proofErr w:type="spellStart"/>
      <w:r w:rsidR="00C663E4" w:rsidRPr="0050554F">
        <w:t>h</w:t>
      </w:r>
      <w:r w:rsidR="002F6737" w:rsidRPr="0050554F">
        <w:t>ou</w:t>
      </w:r>
      <w:bookmarkEnd w:id="20"/>
      <w:proofErr w:type="spellEnd"/>
    </w:p>
    <w:p w14:paraId="6246E345" w14:textId="36F8EA87" w:rsidR="00670F04" w:rsidRPr="0050554F" w:rsidRDefault="00670F04" w:rsidP="00083E3C">
      <w:pPr>
        <w:pStyle w:val="BodyText"/>
        <w:spacing w:before="100" w:after="100" w:line="270" w:lineRule="atLeast"/>
      </w:pPr>
      <w:r w:rsidRPr="0050554F">
        <w:t>The</w:t>
      </w:r>
      <w:r w:rsidR="005C1D85" w:rsidRPr="0050554F">
        <w:t xml:space="preserve"> Plastics Innovation Fund (</w:t>
      </w:r>
      <w:r w:rsidR="0036497C" w:rsidRPr="0050554F">
        <w:t>PIF</w:t>
      </w:r>
      <w:r w:rsidR="005C1D85" w:rsidRPr="0050554F">
        <w:t>)</w:t>
      </w:r>
      <w:r w:rsidRPr="0050554F">
        <w:t xml:space="preserve"> builds on the lessons learnt </w:t>
      </w:r>
      <w:r w:rsidR="0017640E" w:rsidRPr="0050554F">
        <w:t>in</w:t>
      </w:r>
      <w:r w:rsidRPr="0050554F">
        <w:t xml:space="preserve"> more than </w:t>
      </w:r>
      <w:r w:rsidR="00C37A1E" w:rsidRPr="0050554F">
        <w:t xml:space="preserve">10 </w:t>
      </w:r>
      <w:r w:rsidRPr="0050554F">
        <w:t xml:space="preserve">years of administering the </w:t>
      </w:r>
      <w:r w:rsidR="0036497C" w:rsidRPr="0050554F">
        <w:t>WMF</w:t>
      </w:r>
      <w:r w:rsidRPr="0050554F">
        <w:t>, with the goal to produce an innovative approach to remove bottlenecks and achieve a more customer</w:t>
      </w:r>
      <w:r w:rsidR="00510A74" w:rsidRPr="0050554F">
        <w:t>-</w:t>
      </w:r>
      <w:r w:rsidR="00022ECB" w:rsidRPr="0050554F">
        <w:t>focused</w:t>
      </w:r>
      <w:r w:rsidRPr="0050554F">
        <w:t xml:space="preserve"> programme. </w:t>
      </w:r>
    </w:p>
    <w:p w14:paraId="5489B89D" w14:textId="23D879D2" w:rsidR="00670F04" w:rsidRPr="0050554F" w:rsidRDefault="00670F04" w:rsidP="00083E3C">
      <w:pPr>
        <w:pStyle w:val="BodyText"/>
        <w:spacing w:before="100" w:after="100" w:line="270" w:lineRule="atLeast"/>
      </w:pPr>
      <w:r w:rsidRPr="0050554F">
        <w:t>Unlike the WMF</w:t>
      </w:r>
      <w:r w:rsidR="00022ECB" w:rsidRPr="0050554F">
        <w:t>,</w:t>
      </w:r>
      <w:r w:rsidRPr="0050554F">
        <w:t xml:space="preserve"> which has historically held a single annual funding round, the</w:t>
      </w:r>
      <w:r w:rsidR="002B1AB6" w:rsidRPr="0050554F">
        <w:t xml:space="preserve"> PIF</w:t>
      </w:r>
      <w:r w:rsidRPr="0050554F">
        <w:t xml:space="preserve"> applies an</w:t>
      </w:r>
      <w:r w:rsidR="00076A1E" w:rsidRPr="0050554F">
        <w:t> </w:t>
      </w:r>
      <w:r w:rsidRPr="0050554F">
        <w:t>‘open</w:t>
      </w:r>
      <w:r w:rsidR="00BB46CE" w:rsidRPr="0050554F">
        <w:t>-</w:t>
      </w:r>
      <w:r w:rsidRPr="0050554F">
        <w:t xml:space="preserve">round’ model. The </w:t>
      </w:r>
      <w:r w:rsidR="00587EDC" w:rsidRPr="0050554F">
        <w:t xml:space="preserve">2021 </w:t>
      </w:r>
      <w:r w:rsidRPr="0050554F">
        <w:t>open</w:t>
      </w:r>
      <w:r w:rsidR="00BB46CE" w:rsidRPr="0050554F">
        <w:t>-</w:t>
      </w:r>
      <w:r w:rsidRPr="0050554F">
        <w:t>round model allow</w:t>
      </w:r>
      <w:r w:rsidR="006F7CB5">
        <w:t>ed</w:t>
      </w:r>
      <w:r w:rsidRPr="0050554F">
        <w:t xml:space="preserve"> applicants to submit expressions of interest </w:t>
      </w:r>
      <w:r w:rsidR="00FE06CA" w:rsidRPr="0050554F">
        <w:t xml:space="preserve">over </w:t>
      </w:r>
      <w:r w:rsidRPr="0050554F">
        <w:t>a</w:t>
      </w:r>
      <w:r w:rsidR="00587EDC" w:rsidRPr="0050554F">
        <w:t xml:space="preserve">n </w:t>
      </w:r>
      <w:r w:rsidR="00687D85" w:rsidRPr="0050554F">
        <w:t>eight-month</w:t>
      </w:r>
      <w:r w:rsidR="00587EDC" w:rsidRPr="0050554F">
        <w:t xml:space="preserve"> </w:t>
      </w:r>
      <w:r w:rsidRPr="0050554F">
        <w:t xml:space="preserve">timeframe. Applicants are not rushed when applying, and </w:t>
      </w:r>
      <w:r w:rsidR="00FE06CA" w:rsidRPr="0050554F">
        <w:t>they</w:t>
      </w:r>
      <w:r w:rsidR="00076A1E" w:rsidRPr="0050554F">
        <w:t> </w:t>
      </w:r>
      <w:r w:rsidRPr="0050554F">
        <w:t xml:space="preserve">work with </w:t>
      </w:r>
      <w:r w:rsidR="00072B7C" w:rsidRPr="0050554F">
        <w:t>i</w:t>
      </w:r>
      <w:r w:rsidRPr="0050554F">
        <w:t xml:space="preserve">nvestment </w:t>
      </w:r>
      <w:r w:rsidR="00072B7C" w:rsidRPr="0050554F">
        <w:t>m</w:t>
      </w:r>
      <w:r w:rsidRPr="0050554F">
        <w:t xml:space="preserve">anagers to ensure a high-quality submission. </w:t>
      </w:r>
      <w:r w:rsidR="001C3435" w:rsidRPr="0050554F">
        <w:t>T</w:t>
      </w:r>
      <w:r w:rsidRPr="0050554F">
        <w:t xml:space="preserve">hose with good alignment are invited to </w:t>
      </w:r>
      <w:r w:rsidR="00482219">
        <w:t>submit</w:t>
      </w:r>
      <w:r w:rsidR="00482219" w:rsidRPr="0050554F">
        <w:t xml:space="preserve"> </w:t>
      </w:r>
      <w:r w:rsidR="008B5569">
        <w:t xml:space="preserve">a full application </w:t>
      </w:r>
      <w:r w:rsidRPr="0050554F">
        <w:t xml:space="preserve">every </w:t>
      </w:r>
      <w:r w:rsidR="00072B7C" w:rsidRPr="0050554F">
        <w:t>four</w:t>
      </w:r>
      <w:r w:rsidRPr="0050554F">
        <w:t xml:space="preserve"> to </w:t>
      </w:r>
      <w:r w:rsidR="00072B7C" w:rsidRPr="0050554F">
        <w:t>six</w:t>
      </w:r>
      <w:r w:rsidRPr="0050554F">
        <w:t xml:space="preserve"> weeks</w:t>
      </w:r>
      <w:r w:rsidR="001C3435" w:rsidRPr="0050554F">
        <w:t>, ensuring a timely feedback loop for all</w:t>
      </w:r>
      <w:r w:rsidR="00076A1E" w:rsidRPr="0050554F">
        <w:t> </w:t>
      </w:r>
      <w:r w:rsidR="001C3435" w:rsidRPr="0050554F">
        <w:t>applicants</w:t>
      </w:r>
      <w:r w:rsidRPr="0050554F">
        <w:t xml:space="preserve">. </w:t>
      </w:r>
      <w:r w:rsidR="00131FF9" w:rsidRPr="0050554F">
        <w:t>The PIF</w:t>
      </w:r>
      <w:r w:rsidRPr="0050554F">
        <w:t xml:space="preserve"> </w:t>
      </w:r>
      <w:r w:rsidR="00E06259" w:rsidRPr="0050554F">
        <w:t xml:space="preserve">uses </w:t>
      </w:r>
      <w:r w:rsidRPr="0050554F">
        <w:t>an internal review process</w:t>
      </w:r>
      <w:r w:rsidR="00F95B4D" w:rsidRPr="0050554F">
        <w:t xml:space="preserve"> </w:t>
      </w:r>
      <w:r w:rsidR="002E1489" w:rsidRPr="0050554F">
        <w:t xml:space="preserve">with </w:t>
      </w:r>
      <w:r w:rsidR="00F73811" w:rsidRPr="0050554F">
        <w:t xml:space="preserve">input from </w:t>
      </w:r>
      <w:r w:rsidR="002E1489" w:rsidRPr="0050554F">
        <w:t>internal and external subject</w:t>
      </w:r>
      <w:r w:rsidR="00E06259" w:rsidRPr="0050554F">
        <w:t>-</w:t>
      </w:r>
      <w:r w:rsidR="002E1489" w:rsidRPr="0050554F">
        <w:t xml:space="preserve">matter </w:t>
      </w:r>
      <w:r w:rsidR="00C245CD" w:rsidRPr="0050554F">
        <w:t>experts</w:t>
      </w:r>
      <w:r w:rsidR="00EF342E" w:rsidRPr="0050554F">
        <w:t>. This</w:t>
      </w:r>
      <w:r w:rsidR="00687D85" w:rsidRPr="0050554F">
        <w:t xml:space="preserve"> reduces</w:t>
      </w:r>
      <w:r w:rsidRPr="0050554F">
        <w:t xml:space="preserve"> risk and increases the likelihood of positive outcomes.</w:t>
      </w:r>
      <w:r w:rsidR="0050554F" w:rsidRPr="0050554F">
        <w:t xml:space="preserve"> </w:t>
      </w:r>
    </w:p>
    <w:p w14:paraId="79349729" w14:textId="0ED364DC" w:rsidR="00986C17" w:rsidRPr="0050554F" w:rsidRDefault="00670F04" w:rsidP="005970D8">
      <w:pPr>
        <w:pStyle w:val="BodyText"/>
        <w:spacing w:after="360" w:line="270" w:lineRule="atLeast"/>
      </w:pPr>
      <w:r w:rsidRPr="0050554F">
        <w:t>The PIF opened for expressions of interest in November 2021 and</w:t>
      </w:r>
      <w:r w:rsidR="00D75E37" w:rsidRPr="0050554F">
        <w:t xml:space="preserve"> </w:t>
      </w:r>
      <w:r w:rsidR="00E155DA" w:rsidRPr="0050554F">
        <w:t>on</w:t>
      </w:r>
      <w:r w:rsidRPr="0050554F">
        <w:t xml:space="preserve"> 31 December 2021 had</w:t>
      </w:r>
      <w:r w:rsidR="00076A1E" w:rsidRPr="0050554F">
        <w:t> </w:t>
      </w:r>
      <w:r w:rsidR="001305C6" w:rsidRPr="0050554F">
        <w:t>received</w:t>
      </w:r>
      <w:r w:rsidRPr="0050554F">
        <w:t xml:space="preserve"> 17 expressions of interest</w:t>
      </w:r>
      <w:r w:rsidR="001305C6" w:rsidRPr="0050554F">
        <w:t>,</w:t>
      </w:r>
      <w:r w:rsidRPr="0050554F">
        <w:t xml:space="preserve"> requesting </w:t>
      </w:r>
      <w:r w:rsidR="00BF0FF2" w:rsidRPr="0050554F">
        <w:t xml:space="preserve">more than </w:t>
      </w:r>
      <w:r w:rsidR="00693C3E">
        <w:t>NZ</w:t>
      </w:r>
      <w:r w:rsidRPr="0050554F">
        <w:t>$56 million in</w:t>
      </w:r>
      <w:r w:rsidR="00076A1E" w:rsidRPr="0050554F">
        <w:t> </w:t>
      </w:r>
      <w:r w:rsidR="00406616" w:rsidRPr="0050554F">
        <w:t>funding.</w:t>
      </w:r>
      <w:r w:rsidRPr="0050554F">
        <w:t xml:space="preserve"> The first </w:t>
      </w:r>
      <w:r w:rsidR="006F7CB5">
        <w:t xml:space="preserve">PIF </w:t>
      </w:r>
      <w:r w:rsidRPr="0050554F">
        <w:t xml:space="preserve">funding agreements are expected to </w:t>
      </w:r>
      <w:r w:rsidR="005255A1" w:rsidRPr="0050554F">
        <w:t xml:space="preserve">be </w:t>
      </w:r>
      <w:r w:rsidRPr="0050554F">
        <w:t>finali</w:t>
      </w:r>
      <w:r w:rsidR="005255A1" w:rsidRPr="0050554F">
        <w:t>s</w:t>
      </w:r>
      <w:r w:rsidRPr="0050554F">
        <w:t>e</w:t>
      </w:r>
      <w:r w:rsidR="005255A1" w:rsidRPr="0050554F">
        <w:t>d</w:t>
      </w:r>
      <w:r w:rsidRPr="0050554F">
        <w:t xml:space="preserve"> in mid-2022.</w:t>
      </w:r>
    </w:p>
    <w:tbl>
      <w:tblPr>
        <w:tblStyle w:val="TableGrid"/>
        <w:tblpPr w:leftFromText="181" w:rightFromText="181" w:vertAnchor="text" w:tblpY="1"/>
        <w:tblW w:w="4723"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CellMar>
          <w:left w:w="85" w:type="dxa"/>
          <w:right w:w="85" w:type="dxa"/>
        </w:tblCellMar>
        <w:tblLook w:val="04A0" w:firstRow="1" w:lastRow="0" w:firstColumn="1" w:lastColumn="0" w:noHBand="0" w:noVBand="1"/>
      </w:tblPr>
      <w:tblGrid>
        <w:gridCol w:w="8024"/>
      </w:tblGrid>
      <w:tr w:rsidR="004B62A1" w:rsidRPr="0050554F" w14:paraId="292B3863" w14:textId="77777777" w:rsidTr="00FF652D">
        <w:tc>
          <w:tcPr>
            <w:tcW w:w="9630" w:type="dxa"/>
            <w:shd w:val="clear" w:color="auto" w:fill="D2DDE1" w:themeFill="background2"/>
          </w:tcPr>
          <w:p w14:paraId="2E14934E" w14:textId="3F3774F3" w:rsidR="004B62A1" w:rsidRPr="0050554F" w:rsidRDefault="00F97F63" w:rsidP="00FF652D">
            <w:pPr>
              <w:pStyle w:val="Boxheading"/>
              <w:keepNext w:val="0"/>
              <w:spacing w:line="240" w:lineRule="atLeast"/>
              <w:jc w:val="left"/>
            </w:pPr>
            <w:bookmarkStart w:id="21" w:name="_Hlk95830710"/>
            <w:r w:rsidRPr="0050554F">
              <w:lastRenderedPageBreak/>
              <w:t>A</w:t>
            </w:r>
            <w:r w:rsidR="004B62A1" w:rsidRPr="0050554F">
              <w:t xml:space="preserve">pplicant </w:t>
            </w:r>
            <w:r w:rsidR="00D905ED" w:rsidRPr="0050554F">
              <w:t>c</w:t>
            </w:r>
            <w:r w:rsidR="004B62A1" w:rsidRPr="0050554F">
              <w:t>entric</w:t>
            </w:r>
          </w:p>
          <w:p w14:paraId="6663DB38" w14:textId="2F3428E6" w:rsidR="004B62A1" w:rsidRPr="0050554F" w:rsidRDefault="009627D6" w:rsidP="00FF652D">
            <w:pPr>
              <w:pStyle w:val="Boxtext"/>
              <w:spacing w:after="80" w:line="240" w:lineRule="atLeast"/>
              <w:jc w:val="left"/>
            </w:pPr>
            <w:r w:rsidRPr="0050554F">
              <w:t xml:space="preserve">The </w:t>
            </w:r>
            <w:r w:rsidR="00F031D7" w:rsidRPr="0050554F">
              <w:t xml:space="preserve">2021 </w:t>
            </w:r>
            <w:r w:rsidRPr="0050554F">
              <w:t>P</w:t>
            </w:r>
            <w:r w:rsidR="00F031D7" w:rsidRPr="0050554F">
              <w:t xml:space="preserve">lastics </w:t>
            </w:r>
            <w:r w:rsidRPr="0050554F">
              <w:t>I</w:t>
            </w:r>
            <w:r w:rsidR="00F031D7" w:rsidRPr="0050554F">
              <w:t xml:space="preserve">nnovation </w:t>
            </w:r>
            <w:r w:rsidRPr="0050554F">
              <w:t>F</w:t>
            </w:r>
            <w:r w:rsidR="00F031D7" w:rsidRPr="0050554F">
              <w:t>und</w:t>
            </w:r>
            <w:r w:rsidRPr="0050554F">
              <w:t xml:space="preserve"> </w:t>
            </w:r>
            <w:r w:rsidR="002F77FB" w:rsidRPr="0050554F">
              <w:t>model</w:t>
            </w:r>
            <w:r w:rsidR="002621D6" w:rsidRPr="0050554F">
              <w:t>:</w:t>
            </w:r>
          </w:p>
          <w:p w14:paraId="1FDDE2EA" w14:textId="619B7CB2" w:rsidR="004B62A1" w:rsidRPr="0050554F" w:rsidRDefault="002621D6" w:rsidP="00FF652D">
            <w:pPr>
              <w:pStyle w:val="Boxbullet"/>
              <w:spacing w:after="80" w:line="240" w:lineRule="atLeast"/>
              <w:jc w:val="left"/>
            </w:pPr>
            <w:r w:rsidRPr="0050554F">
              <w:t>provides applicants with</w:t>
            </w:r>
            <w:r w:rsidR="0069355F" w:rsidRPr="0050554F">
              <w:t xml:space="preserve"> </w:t>
            </w:r>
            <w:r w:rsidR="0080348C" w:rsidRPr="0050554F">
              <w:t>i</w:t>
            </w:r>
            <w:r w:rsidR="009627D6" w:rsidRPr="0050554F">
              <w:t xml:space="preserve">nteractive pre-application support, </w:t>
            </w:r>
            <w:r w:rsidR="0080348C" w:rsidRPr="0050554F">
              <w:t xml:space="preserve">including </w:t>
            </w:r>
            <w:r w:rsidR="009627D6" w:rsidRPr="0050554F">
              <w:t>webinars</w:t>
            </w:r>
            <w:r w:rsidR="00E55DEF" w:rsidRPr="0050554F">
              <w:t xml:space="preserve">, </w:t>
            </w:r>
            <w:proofErr w:type="gramStart"/>
            <w:r w:rsidR="00E55DEF" w:rsidRPr="0050554F">
              <w:t>videos</w:t>
            </w:r>
            <w:proofErr w:type="gramEnd"/>
            <w:r w:rsidR="009627D6" w:rsidRPr="0050554F">
              <w:t xml:space="preserve"> and one-on-one meetings</w:t>
            </w:r>
            <w:r w:rsidR="003D486E" w:rsidRPr="0050554F">
              <w:t xml:space="preserve"> to </w:t>
            </w:r>
            <w:r w:rsidR="0069355F" w:rsidRPr="0050554F">
              <w:t xml:space="preserve">discuss </w:t>
            </w:r>
            <w:r w:rsidR="006A2A60" w:rsidRPr="0050554F">
              <w:t>potential projects and their alignment to fund criteria</w:t>
            </w:r>
          </w:p>
          <w:p w14:paraId="1E56F03E" w14:textId="5DE32B11" w:rsidR="004B62A1" w:rsidRPr="0050554F" w:rsidRDefault="00D17E16" w:rsidP="00FF652D">
            <w:pPr>
              <w:pStyle w:val="Boxbullet"/>
              <w:spacing w:after="80" w:line="240" w:lineRule="atLeast"/>
              <w:jc w:val="left"/>
            </w:pPr>
            <w:r w:rsidRPr="0050554F">
              <w:t>allows</w:t>
            </w:r>
            <w:r w:rsidR="00C36A73" w:rsidRPr="0050554F">
              <w:t xml:space="preserve"> applicants to</w:t>
            </w:r>
            <w:r w:rsidR="001040B7" w:rsidRPr="0050554F">
              <w:t xml:space="preserve"> respond to feedback</w:t>
            </w:r>
            <w:r w:rsidR="009627D6" w:rsidRPr="0050554F">
              <w:t xml:space="preserve"> </w:t>
            </w:r>
            <w:r w:rsidR="00396F66" w:rsidRPr="0050554F">
              <w:t xml:space="preserve">in </w:t>
            </w:r>
            <w:r w:rsidR="001040B7" w:rsidRPr="0050554F">
              <w:t xml:space="preserve">their </w:t>
            </w:r>
            <w:r w:rsidR="009627D6" w:rsidRPr="0050554F">
              <w:t>final submission</w:t>
            </w:r>
            <w:r w:rsidR="001040B7" w:rsidRPr="0050554F">
              <w:t>s</w:t>
            </w:r>
          </w:p>
          <w:p w14:paraId="6CD39E07" w14:textId="7F4EFEBE" w:rsidR="00C84741" w:rsidRPr="0050554F" w:rsidRDefault="009101E9" w:rsidP="00FF652D">
            <w:pPr>
              <w:pStyle w:val="Boxbullet"/>
              <w:spacing w:after="80" w:line="240" w:lineRule="atLeast"/>
              <w:jc w:val="left"/>
            </w:pPr>
            <w:r w:rsidRPr="0050554F">
              <w:t xml:space="preserve">offers </w:t>
            </w:r>
            <w:r w:rsidR="00C36A73" w:rsidRPr="0050554F">
              <w:t>a</w:t>
            </w:r>
            <w:r w:rsidR="009627D6" w:rsidRPr="0050554F">
              <w:t>gile decision</w:t>
            </w:r>
            <w:r w:rsidR="00C36A73" w:rsidRPr="0050554F">
              <w:t>-</w:t>
            </w:r>
            <w:r w:rsidR="009627D6" w:rsidRPr="0050554F">
              <w:t>making</w:t>
            </w:r>
            <w:r w:rsidR="00C84741" w:rsidRPr="0050554F">
              <w:t>, aligned to clear objectives</w:t>
            </w:r>
          </w:p>
          <w:p w14:paraId="6B7CD68C" w14:textId="44A384B7" w:rsidR="00C84741" w:rsidRPr="0050554F" w:rsidRDefault="008C5515" w:rsidP="00FF652D">
            <w:pPr>
              <w:pStyle w:val="Boxbullet"/>
              <w:spacing w:after="80" w:line="240" w:lineRule="atLeast"/>
              <w:jc w:val="left"/>
            </w:pPr>
            <w:r w:rsidRPr="0050554F">
              <w:t>provides r</w:t>
            </w:r>
            <w:r w:rsidR="00C245CD" w:rsidRPr="0050554F">
              <w:t xml:space="preserve">eview, </w:t>
            </w:r>
            <w:r w:rsidR="00C84741" w:rsidRPr="0050554F">
              <w:t>assessment</w:t>
            </w:r>
            <w:r w:rsidR="00C245CD" w:rsidRPr="0050554F">
              <w:t xml:space="preserve"> </w:t>
            </w:r>
            <w:r w:rsidR="00C84741" w:rsidRPr="0050554F">
              <w:t>and moderation</w:t>
            </w:r>
            <w:r w:rsidR="002D3FB9" w:rsidRPr="0050554F">
              <w:t xml:space="preserve"> </w:t>
            </w:r>
            <w:r w:rsidR="00F725B7" w:rsidRPr="0050554F">
              <w:t xml:space="preserve">combined </w:t>
            </w:r>
            <w:r w:rsidR="002D3FB9" w:rsidRPr="0050554F">
              <w:t xml:space="preserve">with access to a pool of </w:t>
            </w:r>
            <w:r w:rsidR="00AF1D0B" w:rsidRPr="0050554F">
              <w:t xml:space="preserve">internal and </w:t>
            </w:r>
            <w:r w:rsidR="002D3FB9" w:rsidRPr="0050554F">
              <w:t>external subject</w:t>
            </w:r>
            <w:r w:rsidR="00C663E4" w:rsidRPr="0050554F">
              <w:t>-</w:t>
            </w:r>
            <w:r w:rsidR="002D3FB9" w:rsidRPr="0050554F">
              <w:t>matter experts</w:t>
            </w:r>
          </w:p>
          <w:p w14:paraId="46969780" w14:textId="701F689B" w:rsidR="00BF037B" w:rsidRPr="0050554F" w:rsidRDefault="00C818F1" w:rsidP="00FF652D">
            <w:pPr>
              <w:pStyle w:val="Boxbullet"/>
              <w:spacing w:after="80" w:line="240" w:lineRule="atLeast"/>
              <w:jc w:val="left"/>
            </w:pPr>
            <w:r w:rsidRPr="0050554F">
              <w:t>is an o</w:t>
            </w:r>
            <w:r w:rsidR="000C124A" w:rsidRPr="0050554F">
              <w:t>pen round</w:t>
            </w:r>
          </w:p>
          <w:p w14:paraId="4BFED052" w14:textId="1D315774" w:rsidR="004B62A1" w:rsidRPr="0050554F" w:rsidRDefault="00C818F1" w:rsidP="00FF652D">
            <w:pPr>
              <w:pStyle w:val="Boxbullet"/>
              <w:spacing w:after="80" w:line="240" w:lineRule="atLeast"/>
              <w:jc w:val="left"/>
            </w:pPr>
            <w:r w:rsidRPr="0050554F">
              <w:t>is a c</w:t>
            </w:r>
            <w:r w:rsidR="00BF037B" w:rsidRPr="0050554F">
              <w:t>ontestabl</w:t>
            </w:r>
            <w:r w:rsidR="00D04C39" w:rsidRPr="0050554F">
              <w:t>e and competitive process</w:t>
            </w:r>
            <w:r w:rsidR="00F1224C" w:rsidRPr="0050554F">
              <w:t>.</w:t>
            </w:r>
          </w:p>
          <w:p w14:paraId="098AB415" w14:textId="31652944" w:rsidR="004B62A1" w:rsidRPr="00FF652D" w:rsidRDefault="00F031D7" w:rsidP="00FF652D">
            <w:pPr>
              <w:pStyle w:val="Boxtext"/>
              <w:jc w:val="left"/>
            </w:pPr>
            <w:r w:rsidRPr="00FF652D">
              <w:t xml:space="preserve">Successful components of this engagement strategy </w:t>
            </w:r>
            <w:r w:rsidR="00B974CE" w:rsidRPr="00FF652D">
              <w:t>are being considered for</w:t>
            </w:r>
            <w:r w:rsidRPr="00FF652D">
              <w:t xml:space="preserve"> other waste</w:t>
            </w:r>
            <w:r w:rsidR="00145C4C" w:rsidRPr="00FF652D">
              <w:t> </w:t>
            </w:r>
            <w:r w:rsidRPr="00FF652D">
              <w:t>funds.</w:t>
            </w:r>
          </w:p>
        </w:tc>
      </w:tr>
      <w:bookmarkEnd w:id="21"/>
    </w:tbl>
    <w:p w14:paraId="4A8AA0BA" w14:textId="504E93F9" w:rsidR="00FC59DA" w:rsidRDefault="00FC59DA">
      <w:pPr>
        <w:spacing w:line="0" w:lineRule="auto"/>
        <w:rPr>
          <w:rFonts w:eastAsiaTheme="minorEastAsia" w:cstheme="minorBidi"/>
          <w:sz w:val="22"/>
        </w:rPr>
      </w:pPr>
    </w:p>
    <w:p w14:paraId="2DA8CC8E" w14:textId="77777777" w:rsidR="005D5FD9" w:rsidRDefault="005D5FD9" w:rsidP="00F84277">
      <w:pPr>
        <w:pStyle w:val="Heading1"/>
      </w:pPr>
    </w:p>
    <w:p w14:paraId="333CD3E4" w14:textId="350384BD" w:rsidR="005D5FD9" w:rsidRDefault="005D5FD9" w:rsidP="00F84277">
      <w:pPr>
        <w:pStyle w:val="Heading1"/>
      </w:pPr>
    </w:p>
    <w:p w14:paraId="63081AE1" w14:textId="48FC09DF" w:rsidR="00403C51" w:rsidRDefault="00403C51" w:rsidP="00403C51">
      <w:pPr>
        <w:pStyle w:val="BodyText"/>
      </w:pPr>
    </w:p>
    <w:p w14:paraId="08138B94" w14:textId="64CA7185" w:rsidR="00403C51" w:rsidRDefault="00403C51" w:rsidP="00403C51">
      <w:pPr>
        <w:pStyle w:val="BodyText"/>
      </w:pPr>
    </w:p>
    <w:p w14:paraId="4571E929" w14:textId="31B1406C" w:rsidR="00C601FC" w:rsidRDefault="00C601FC">
      <w:pPr>
        <w:spacing w:line="0" w:lineRule="auto"/>
        <w:rPr>
          <w:rFonts w:eastAsiaTheme="minorEastAsia" w:cstheme="minorBidi"/>
          <w:sz w:val="22"/>
        </w:rPr>
      </w:pPr>
      <w:r>
        <w:br w:type="page"/>
      </w:r>
    </w:p>
    <w:p w14:paraId="4EAD9C37" w14:textId="3FBC3B54" w:rsidR="00E55F60" w:rsidRPr="0050554F" w:rsidRDefault="00373479" w:rsidP="00F84277">
      <w:pPr>
        <w:pStyle w:val="Heading1"/>
      </w:pPr>
      <w:bookmarkStart w:id="22" w:name="_Toc112421652"/>
      <w:r>
        <w:lastRenderedPageBreak/>
        <w:t>K</w:t>
      </w:r>
      <w:r w:rsidR="00E55F60" w:rsidRPr="0050554F">
        <w:t xml:space="preserve">ey </w:t>
      </w:r>
      <w:r w:rsidR="00C663E4" w:rsidRPr="0050554F">
        <w:t>i</w:t>
      </w:r>
      <w:r w:rsidR="00E55F60" w:rsidRPr="0050554F">
        <w:t>nitiatives</w:t>
      </w:r>
      <w:r w:rsidR="0013046A" w:rsidRPr="0050554F">
        <w:t xml:space="preserve"> </w:t>
      </w:r>
      <w:r w:rsidR="00CC329A" w:rsidRPr="0050554F">
        <w:t xml:space="preserve">| </w:t>
      </w:r>
      <w:proofErr w:type="spellStart"/>
      <w:r w:rsidR="00C434E2" w:rsidRPr="0050554F">
        <w:t>Ngā</w:t>
      </w:r>
      <w:proofErr w:type="spellEnd"/>
      <w:r w:rsidR="00C434E2" w:rsidRPr="0050554F">
        <w:t xml:space="preserve"> </w:t>
      </w:r>
      <w:proofErr w:type="spellStart"/>
      <w:r w:rsidR="00C663E4" w:rsidRPr="0050554F">
        <w:t>k</w:t>
      </w:r>
      <w:r w:rsidR="00C434E2" w:rsidRPr="0050554F">
        <w:t>aupapa</w:t>
      </w:r>
      <w:proofErr w:type="spellEnd"/>
      <w:r w:rsidR="00C434E2" w:rsidRPr="0050554F">
        <w:t xml:space="preserve"> </w:t>
      </w:r>
      <w:proofErr w:type="spellStart"/>
      <w:r w:rsidR="00C663E4" w:rsidRPr="0050554F">
        <w:t>m</w:t>
      </w:r>
      <w:r w:rsidR="00C434E2" w:rsidRPr="0050554F">
        <w:t>atua</w:t>
      </w:r>
      <w:bookmarkEnd w:id="22"/>
      <w:proofErr w:type="spellEnd"/>
    </w:p>
    <w:p w14:paraId="022EEF87" w14:textId="730D4359" w:rsidR="00CA728B" w:rsidRPr="0050554F" w:rsidRDefault="000009D0" w:rsidP="00FD18A1">
      <w:pPr>
        <w:pStyle w:val="Heading2"/>
        <w:spacing w:before="120"/>
      </w:pPr>
      <w:bookmarkStart w:id="23" w:name="_Toc112421653"/>
      <w:r w:rsidRPr="0050554F">
        <w:t xml:space="preserve">Alignment with </w:t>
      </w:r>
      <w:r w:rsidR="00C663E4" w:rsidRPr="0050554F">
        <w:t>o</w:t>
      </w:r>
      <w:r w:rsidR="00692AC0" w:rsidRPr="0050554F">
        <w:t xml:space="preserve">ther </w:t>
      </w:r>
      <w:r w:rsidR="00C663E4" w:rsidRPr="0050554F">
        <w:t>w</w:t>
      </w:r>
      <w:r w:rsidR="00692AC0" w:rsidRPr="0050554F">
        <w:t>ork at the Ministry</w:t>
      </w:r>
      <w:r w:rsidR="0013046A" w:rsidRPr="0050554F">
        <w:t xml:space="preserve"> |</w:t>
      </w:r>
      <w:r w:rsidR="00C663E4" w:rsidRPr="0050554F">
        <w:t xml:space="preserve"> </w:t>
      </w:r>
      <w:proofErr w:type="spellStart"/>
      <w:r w:rsidR="0013046A" w:rsidRPr="0050554F">
        <w:t>Te</w:t>
      </w:r>
      <w:proofErr w:type="spellEnd"/>
      <w:r w:rsidR="0013046A" w:rsidRPr="0050554F">
        <w:t xml:space="preserve"> </w:t>
      </w:r>
      <w:proofErr w:type="spellStart"/>
      <w:r w:rsidR="00C663E4" w:rsidRPr="0050554F">
        <w:t>r</w:t>
      </w:r>
      <w:r w:rsidR="003614F5" w:rsidRPr="0050554F">
        <w:t>ere</w:t>
      </w:r>
      <w:proofErr w:type="spellEnd"/>
      <w:r w:rsidR="003614F5" w:rsidRPr="0050554F">
        <w:t xml:space="preserve"> </w:t>
      </w:r>
      <w:proofErr w:type="spellStart"/>
      <w:r w:rsidR="00C663E4" w:rsidRPr="0050554F">
        <w:t>n</w:t>
      </w:r>
      <w:r w:rsidR="003614F5" w:rsidRPr="0050554F">
        <w:t>gātahi</w:t>
      </w:r>
      <w:proofErr w:type="spellEnd"/>
      <w:r w:rsidR="003614F5" w:rsidRPr="0050554F">
        <w:t xml:space="preserve"> me</w:t>
      </w:r>
      <w:r w:rsidR="008F5330" w:rsidRPr="0050554F">
        <w:t xml:space="preserve"> </w:t>
      </w:r>
      <w:proofErr w:type="spellStart"/>
      <w:r w:rsidR="002F6737" w:rsidRPr="0050554F">
        <w:t>ē</w:t>
      </w:r>
      <w:r w:rsidR="008F5330" w:rsidRPr="0050554F">
        <w:t>rā</w:t>
      </w:r>
      <w:proofErr w:type="spellEnd"/>
      <w:r w:rsidR="008F5330" w:rsidRPr="0050554F">
        <w:t xml:space="preserve"> </w:t>
      </w:r>
      <w:proofErr w:type="spellStart"/>
      <w:r w:rsidR="002F6737" w:rsidRPr="0050554F">
        <w:t>a</w:t>
      </w:r>
      <w:r w:rsidR="008F5330" w:rsidRPr="0050554F">
        <w:t>tu</w:t>
      </w:r>
      <w:proofErr w:type="spellEnd"/>
      <w:r w:rsidR="008F5330" w:rsidRPr="0050554F">
        <w:t xml:space="preserve"> </w:t>
      </w:r>
      <w:r w:rsidR="00212A33" w:rsidRPr="0050554F">
        <w:t>m</w:t>
      </w:r>
      <w:r w:rsidR="008F5330" w:rsidRPr="0050554F">
        <w:t xml:space="preserve">ahi a </w:t>
      </w:r>
      <w:proofErr w:type="spellStart"/>
      <w:r w:rsidR="008F5330" w:rsidRPr="0050554F">
        <w:t>te</w:t>
      </w:r>
      <w:proofErr w:type="spellEnd"/>
      <w:r w:rsidR="008F5330" w:rsidRPr="0050554F">
        <w:t xml:space="preserve"> </w:t>
      </w:r>
      <w:proofErr w:type="spellStart"/>
      <w:r w:rsidR="008F5330" w:rsidRPr="0050554F">
        <w:t>Manatū</w:t>
      </w:r>
      <w:bookmarkEnd w:id="23"/>
      <w:proofErr w:type="spellEnd"/>
    </w:p>
    <w:p w14:paraId="0078C994" w14:textId="52F62CBC" w:rsidR="003F5F46" w:rsidRPr="0050554F" w:rsidRDefault="00951E19" w:rsidP="00145C4C">
      <w:pPr>
        <w:pStyle w:val="BodyText"/>
      </w:pPr>
      <w:r w:rsidRPr="0050554F">
        <w:t xml:space="preserve">In addition to establishing and growing the three waste funds during 2021, the Ministry had a busy year progressing policy and regulations </w:t>
      </w:r>
      <w:r w:rsidR="00FA52E4" w:rsidRPr="0050554F">
        <w:t>regarding</w:t>
      </w:r>
      <w:r w:rsidRPr="0050554F">
        <w:t xml:space="preserve"> waste</w:t>
      </w:r>
      <w:r w:rsidR="004158CB" w:rsidRPr="0050554F">
        <w:t xml:space="preserve"> and emissions</w:t>
      </w:r>
      <w:r w:rsidRPr="0050554F">
        <w:t xml:space="preserve">. </w:t>
      </w:r>
      <w:r w:rsidR="004158CB" w:rsidRPr="0050554F">
        <w:t>The results of p</w:t>
      </w:r>
      <w:r w:rsidRPr="0050554F">
        <w:t xml:space="preserve">ublic consultations on the </w:t>
      </w:r>
      <w:hyperlink r:id="rId29" w:history="1">
        <w:r w:rsidR="004158CB" w:rsidRPr="0050554F">
          <w:rPr>
            <w:rStyle w:val="Hyperlink"/>
          </w:rPr>
          <w:t>W</w:t>
        </w:r>
        <w:r w:rsidRPr="0050554F">
          <w:rPr>
            <w:rStyle w:val="Hyperlink"/>
          </w:rPr>
          <w:t>aste Strategy, the Waste Minimisation</w:t>
        </w:r>
        <w:r w:rsidR="00412D83" w:rsidRPr="0050554F">
          <w:rPr>
            <w:rStyle w:val="Hyperlink"/>
          </w:rPr>
          <w:t xml:space="preserve"> and</w:t>
        </w:r>
        <w:r w:rsidR="00781346" w:rsidRPr="0050554F">
          <w:rPr>
            <w:rStyle w:val="Hyperlink"/>
          </w:rPr>
          <w:t xml:space="preserve"> the</w:t>
        </w:r>
        <w:r w:rsidR="00412D83" w:rsidRPr="0050554F">
          <w:rPr>
            <w:rStyle w:val="Hyperlink"/>
          </w:rPr>
          <w:t xml:space="preserve"> Litter</w:t>
        </w:r>
        <w:r w:rsidRPr="0050554F">
          <w:rPr>
            <w:rStyle w:val="Hyperlink"/>
          </w:rPr>
          <w:t xml:space="preserve"> Act</w:t>
        </w:r>
        <w:r w:rsidR="00412D83" w:rsidRPr="0050554F">
          <w:rPr>
            <w:rStyle w:val="Hyperlink"/>
          </w:rPr>
          <w:t>s</w:t>
        </w:r>
      </w:hyperlink>
      <w:r w:rsidRPr="0050554F">
        <w:t xml:space="preserve"> and the </w:t>
      </w:r>
      <w:hyperlink r:id="rId30" w:history="1">
        <w:r w:rsidR="00212A33" w:rsidRPr="0050554F">
          <w:rPr>
            <w:rStyle w:val="Hyperlink"/>
          </w:rPr>
          <w:t>e</w:t>
        </w:r>
        <w:r w:rsidRPr="0050554F">
          <w:rPr>
            <w:rStyle w:val="Hyperlink"/>
          </w:rPr>
          <w:t xml:space="preserve">missions </w:t>
        </w:r>
        <w:r w:rsidR="00212A33" w:rsidRPr="0050554F">
          <w:rPr>
            <w:rStyle w:val="Hyperlink"/>
          </w:rPr>
          <w:t>r</w:t>
        </w:r>
        <w:r w:rsidRPr="0050554F">
          <w:rPr>
            <w:rStyle w:val="Hyperlink"/>
          </w:rPr>
          <w:t xml:space="preserve">eduction </w:t>
        </w:r>
        <w:r w:rsidR="00212A33" w:rsidRPr="0050554F">
          <w:rPr>
            <w:rStyle w:val="Hyperlink"/>
          </w:rPr>
          <w:t>p</w:t>
        </w:r>
        <w:r w:rsidRPr="0050554F">
          <w:rPr>
            <w:rStyle w:val="Hyperlink"/>
          </w:rPr>
          <w:t>lan</w:t>
        </w:r>
      </w:hyperlink>
      <w:r w:rsidR="004158CB" w:rsidRPr="0050554F">
        <w:t xml:space="preserve"> </w:t>
      </w:r>
      <w:r w:rsidRPr="0050554F">
        <w:t xml:space="preserve">are </w:t>
      </w:r>
      <w:r w:rsidR="004158CB" w:rsidRPr="0050554F">
        <w:t>guiding</w:t>
      </w:r>
      <w:r w:rsidRPr="0050554F">
        <w:t xml:space="preserve"> the </w:t>
      </w:r>
      <w:r w:rsidR="0036497C" w:rsidRPr="0050554F">
        <w:t xml:space="preserve">future </w:t>
      </w:r>
      <w:r w:rsidRPr="0050554F">
        <w:t>direction of waste fund</w:t>
      </w:r>
      <w:r w:rsidR="004158CB" w:rsidRPr="0050554F">
        <w:t>ing</w:t>
      </w:r>
      <w:r w:rsidRPr="0050554F">
        <w:t xml:space="preserve">. </w:t>
      </w:r>
      <w:r w:rsidR="004158CB" w:rsidRPr="0050554F">
        <w:t>A</w:t>
      </w:r>
      <w:r w:rsidRPr="0050554F">
        <w:t xml:space="preserve"> full overview</w:t>
      </w:r>
      <w:r w:rsidR="004158CB" w:rsidRPr="0050554F">
        <w:t xml:space="preserve"> of </w:t>
      </w:r>
      <w:r w:rsidR="00412D83" w:rsidRPr="0050554F">
        <w:t xml:space="preserve">the Ministry’s </w:t>
      </w:r>
      <w:r w:rsidR="004158CB" w:rsidRPr="0050554F">
        <w:t xml:space="preserve">related work can be found in </w:t>
      </w:r>
      <w:r w:rsidRPr="0050554F">
        <w:t xml:space="preserve">the </w:t>
      </w:r>
      <w:hyperlink r:id="rId31" w:history="1">
        <w:r w:rsidR="003D72E2" w:rsidRPr="0050554F">
          <w:rPr>
            <w:rStyle w:val="Hyperlink"/>
          </w:rPr>
          <w:t>w</w:t>
        </w:r>
        <w:r w:rsidRPr="0050554F">
          <w:rPr>
            <w:rStyle w:val="Hyperlink"/>
          </w:rPr>
          <w:t xml:space="preserve">aste </w:t>
        </w:r>
        <w:r w:rsidR="003D72E2" w:rsidRPr="0050554F">
          <w:rPr>
            <w:rStyle w:val="Hyperlink"/>
          </w:rPr>
          <w:t>r</w:t>
        </w:r>
        <w:r w:rsidRPr="0050554F">
          <w:rPr>
            <w:rStyle w:val="Hyperlink"/>
          </w:rPr>
          <w:t xml:space="preserve">eduction </w:t>
        </w:r>
        <w:r w:rsidR="003D72E2" w:rsidRPr="0050554F">
          <w:rPr>
            <w:rStyle w:val="Hyperlink"/>
          </w:rPr>
          <w:t>w</w:t>
        </w:r>
        <w:r w:rsidRPr="0050554F">
          <w:rPr>
            <w:rStyle w:val="Hyperlink"/>
          </w:rPr>
          <w:t xml:space="preserve">ork </w:t>
        </w:r>
        <w:r w:rsidR="003D72E2" w:rsidRPr="0050554F">
          <w:rPr>
            <w:rStyle w:val="Hyperlink"/>
          </w:rPr>
          <w:t>p</w:t>
        </w:r>
        <w:r w:rsidRPr="0050554F">
          <w:rPr>
            <w:rStyle w:val="Hyperlink"/>
          </w:rPr>
          <w:t>rogramme</w:t>
        </w:r>
      </w:hyperlink>
      <w:r w:rsidRPr="0050554F">
        <w:t>.</w:t>
      </w:r>
    </w:p>
    <w:p w14:paraId="64F4B4D0" w14:textId="77F25C8A" w:rsidR="00A73F84" w:rsidRDefault="008E3EF2" w:rsidP="00145C4C">
      <w:pPr>
        <w:pStyle w:val="BodyText"/>
      </w:pPr>
      <w:proofErr w:type="spellStart"/>
      <w:r w:rsidRPr="0050554F">
        <w:t>Hei</w:t>
      </w:r>
      <w:proofErr w:type="spellEnd"/>
      <w:r w:rsidRPr="0050554F">
        <w:t xml:space="preserve"> </w:t>
      </w:r>
      <w:proofErr w:type="spellStart"/>
      <w:r w:rsidRPr="0050554F">
        <w:t>āpiti</w:t>
      </w:r>
      <w:proofErr w:type="spellEnd"/>
      <w:r w:rsidRPr="0050554F">
        <w:t xml:space="preserve"> </w:t>
      </w:r>
      <w:proofErr w:type="spellStart"/>
      <w:r w:rsidRPr="0050554F">
        <w:t>atu</w:t>
      </w:r>
      <w:proofErr w:type="spellEnd"/>
      <w:r w:rsidRPr="0050554F">
        <w:t xml:space="preserve"> ki </w:t>
      </w:r>
      <w:proofErr w:type="spellStart"/>
      <w:r w:rsidRPr="0050554F">
        <w:t>te</w:t>
      </w:r>
      <w:proofErr w:type="spellEnd"/>
      <w:r w:rsidRPr="0050554F">
        <w:t xml:space="preserve"> </w:t>
      </w:r>
      <w:proofErr w:type="spellStart"/>
      <w:r w:rsidRPr="0050554F">
        <w:t>whakatū</w:t>
      </w:r>
      <w:proofErr w:type="spellEnd"/>
      <w:r w:rsidRPr="0050554F">
        <w:t xml:space="preserve"> me </w:t>
      </w:r>
      <w:proofErr w:type="spellStart"/>
      <w:r w:rsidRPr="0050554F">
        <w:t>te</w:t>
      </w:r>
      <w:proofErr w:type="spellEnd"/>
      <w:r w:rsidRPr="0050554F">
        <w:t xml:space="preserve"> </w:t>
      </w:r>
      <w:proofErr w:type="spellStart"/>
      <w:r w:rsidRPr="0050554F">
        <w:t>whakatupu</w:t>
      </w:r>
      <w:proofErr w:type="spellEnd"/>
      <w:r w:rsidRPr="0050554F">
        <w:t xml:space="preserve"> </w:t>
      </w:r>
      <w:proofErr w:type="spellStart"/>
      <w:r w:rsidRPr="0050554F">
        <w:t>i</w:t>
      </w:r>
      <w:proofErr w:type="spellEnd"/>
      <w:r w:rsidRPr="0050554F">
        <w:t xml:space="preserve"> </w:t>
      </w:r>
      <w:proofErr w:type="spellStart"/>
      <w:r w:rsidRPr="0050554F">
        <w:t>ngā</w:t>
      </w:r>
      <w:proofErr w:type="spellEnd"/>
      <w:r w:rsidRPr="0050554F">
        <w:t xml:space="preserve"> </w:t>
      </w:r>
      <w:proofErr w:type="spellStart"/>
      <w:r w:rsidRPr="0050554F">
        <w:t>pūtea</w:t>
      </w:r>
      <w:proofErr w:type="spellEnd"/>
      <w:r w:rsidRPr="0050554F">
        <w:t xml:space="preserve"> </w:t>
      </w:r>
      <w:proofErr w:type="spellStart"/>
      <w:r w:rsidRPr="0050554F">
        <w:t>whakaiti</w:t>
      </w:r>
      <w:proofErr w:type="spellEnd"/>
      <w:r w:rsidRPr="0050554F">
        <w:t xml:space="preserve"> para e </w:t>
      </w:r>
      <w:proofErr w:type="spellStart"/>
      <w:r w:rsidRPr="0050554F">
        <w:t>toru</w:t>
      </w:r>
      <w:proofErr w:type="spellEnd"/>
      <w:r w:rsidRPr="0050554F">
        <w:t xml:space="preserve"> </w:t>
      </w:r>
      <w:proofErr w:type="spellStart"/>
      <w:r w:rsidRPr="0050554F">
        <w:t>i</w:t>
      </w:r>
      <w:proofErr w:type="spellEnd"/>
      <w:r w:rsidRPr="0050554F">
        <w:t xml:space="preserve"> </w:t>
      </w:r>
      <w:proofErr w:type="spellStart"/>
      <w:r w:rsidRPr="0050554F">
        <w:t>te</w:t>
      </w:r>
      <w:proofErr w:type="spellEnd"/>
      <w:r w:rsidRPr="0050554F">
        <w:t xml:space="preserve"> 2021, </w:t>
      </w:r>
      <w:proofErr w:type="spellStart"/>
      <w:r w:rsidRPr="0050554F">
        <w:t>i</w:t>
      </w:r>
      <w:proofErr w:type="spellEnd"/>
      <w:r w:rsidRPr="0050554F">
        <w:t xml:space="preserve"> </w:t>
      </w:r>
      <w:proofErr w:type="spellStart"/>
      <w:r w:rsidRPr="0050554F">
        <w:t>toritori</w:t>
      </w:r>
      <w:proofErr w:type="spellEnd"/>
      <w:r w:rsidRPr="0050554F">
        <w:t xml:space="preserve"> </w:t>
      </w:r>
      <w:proofErr w:type="spellStart"/>
      <w:r w:rsidRPr="0050554F">
        <w:t>anō</w:t>
      </w:r>
      <w:proofErr w:type="spellEnd"/>
      <w:r w:rsidRPr="0050554F">
        <w:t xml:space="preserve"> </w:t>
      </w:r>
      <w:proofErr w:type="spellStart"/>
      <w:r w:rsidRPr="0050554F">
        <w:t>te</w:t>
      </w:r>
      <w:proofErr w:type="spellEnd"/>
      <w:r w:rsidRPr="0050554F">
        <w:t xml:space="preserve"> </w:t>
      </w:r>
      <w:proofErr w:type="spellStart"/>
      <w:r w:rsidRPr="0050554F">
        <w:t>Manatū</w:t>
      </w:r>
      <w:proofErr w:type="spellEnd"/>
      <w:r w:rsidRPr="0050554F">
        <w:t xml:space="preserve"> ki </w:t>
      </w:r>
      <w:proofErr w:type="spellStart"/>
      <w:r w:rsidRPr="0050554F">
        <w:t>te</w:t>
      </w:r>
      <w:proofErr w:type="spellEnd"/>
      <w:r w:rsidRPr="0050554F">
        <w:t xml:space="preserve"> </w:t>
      </w:r>
      <w:proofErr w:type="spellStart"/>
      <w:r w:rsidRPr="0050554F">
        <w:t>kōkiri</w:t>
      </w:r>
      <w:proofErr w:type="spellEnd"/>
      <w:r w:rsidRPr="0050554F">
        <w:t xml:space="preserve"> </w:t>
      </w:r>
      <w:proofErr w:type="spellStart"/>
      <w:r w:rsidRPr="0050554F">
        <w:t>i</w:t>
      </w:r>
      <w:proofErr w:type="spellEnd"/>
      <w:r w:rsidRPr="0050554F">
        <w:t xml:space="preserve"> </w:t>
      </w:r>
      <w:proofErr w:type="spellStart"/>
      <w:r w:rsidRPr="0050554F">
        <w:t>ngā</w:t>
      </w:r>
      <w:proofErr w:type="spellEnd"/>
      <w:r w:rsidRPr="0050554F">
        <w:t xml:space="preserve"> </w:t>
      </w:r>
      <w:proofErr w:type="spellStart"/>
      <w:r w:rsidRPr="0050554F">
        <w:t>kaupapahere</w:t>
      </w:r>
      <w:proofErr w:type="spellEnd"/>
      <w:r w:rsidRPr="0050554F">
        <w:t xml:space="preserve"> me </w:t>
      </w:r>
      <w:proofErr w:type="spellStart"/>
      <w:r w:rsidRPr="0050554F">
        <w:t>ngā</w:t>
      </w:r>
      <w:proofErr w:type="spellEnd"/>
      <w:r w:rsidRPr="0050554F">
        <w:t xml:space="preserve"> </w:t>
      </w:r>
      <w:proofErr w:type="spellStart"/>
      <w:r w:rsidRPr="0050554F">
        <w:t>waeture</w:t>
      </w:r>
      <w:proofErr w:type="spellEnd"/>
      <w:r w:rsidRPr="0050554F">
        <w:t xml:space="preserve"> e </w:t>
      </w:r>
      <w:proofErr w:type="spellStart"/>
      <w:r w:rsidRPr="0050554F">
        <w:t>pā</w:t>
      </w:r>
      <w:proofErr w:type="spellEnd"/>
      <w:r w:rsidRPr="0050554F">
        <w:t xml:space="preserve"> ana ki </w:t>
      </w:r>
      <w:proofErr w:type="spellStart"/>
      <w:r w:rsidRPr="0050554F">
        <w:t>te</w:t>
      </w:r>
      <w:proofErr w:type="spellEnd"/>
      <w:r w:rsidRPr="0050554F">
        <w:t xml:space="preserve"> para me </w:t>
      </w:r>
      <w:proofErr w:type="spellStart"/>
      <w:r w:rsidRPr="0050554F">
        <w:t>ngā</w:t>
      </w:r>
      <w:proofErr w:type="spellEnd"/>
      <w:r w:rsidRPr="0050554F">
        <w:t xml:space="preserve"> </w:t>
      </w:r>
      <w:proofErr w:type="spellStart"/>
      <w:r w:rsidRPr="0050554F">
        <w:t>tukunga</w:t>
      </w:r>
      <w:proofErr w:type="spellEnd"/>
      <w:r w:rsidRPr="0050554F">
        <w:t xml:space="preserve"> kino. Ko </w:t>
      </w:r>
      <w:proofErr w:type="spellStart"/>
      <w:r w:rsidRPr="0050554F">
        <w:t>ngā</w:t>
      </w:r>
      <w:proofErr w:type="spellEnd"/>
      <w:r w:rsidRPr="0050554F">
        <w:t xml:space="preserve"> </w:t>
      </w:r>
      <w:proofErr w:type="spellStart"/>
      <w:r w:rsidRPr="0050554F">
        <w:t>kōrero</w:t>
      </w:r>
      <w:proofErr w:type="spellEnd"/>
      <w:r w:rsidRPr="0050554F">
        <w:t xml:space="preserve"> </w:t>
      </w:r>
      <w:proofErr w:type="spellStart"/>
      <w:r w:rsidRPr="0050554F">
        <w:t>i</w:t>
      </w:r>
      <w:proofErr w:type="spellEnd"/>
      <w:r w:rsidRPr="0050554F">
        <w:t xml:space="preserve"> </w:t>
      </w:r>
      <w:proofErr w:type="spellStart"/>
      <w:r w:rsidR="00D61295" w:rsidRPr="0050554F">
        <w:t>hua</w:t>
      </w:r>
      <w:proofErr w:type="spellEnd"/>
      <w:r w:rsidR="00D61295" w:rsidRPr="0050554F">
        <w:t xml:space="preserve"> </w:t>
      </w:r>
      <w:proofErr w:type="spellStart"/>
      <w:r w:rsidR="00D61295" w:rsidRPr="0050554F">
        <w:t>ake</w:t>
      </w:r>
      <w:proofErr w:type="spellEnd"/>
      <w:r w:rsidR="00D61295" w:rsidRPr="0050554F">
        <w:t xml:space="preserve"> </w:t>
      </w:r>
      <w:proofErr w:type="spellStart"/>
      <w:r w:rsidRPr="0050554F">
        <w:t>i</w:t>
      </w:r>
      <w:proofErr w:type="spellEnd"/>
      <w:r w:rsidRPr="0050554F">
        <w:t xml:space="preserve"> </w:t>
      </w:r>
      <w:proofErr w:type="spellStart"/>
      <w:r w:rsidRPr="0050554F">
        <w:t>ngā</w:t>
      </w:r>
      <w:proofErr w:type="spellEnd"/>
      <w:r w:rsidRPr="0050554F">
        <w:t xml:space="preserve"> hui </w:t>
      </w:r>
      <w:proofErr w:type="spellStart"/>
      <w:r w:rsidRPr="0050554F">
        <w:t>tūmatanui</w:t>
      </w:r>
      <w:proofErr w:type="spellEnd"/>
      <w:r w:rsidRPr="0050554F">
        <w:t xml:space="preserve"> ki </w:t>
      </w:r>
      <w:proofErr w:type="spellStart"/>
      <w:r w:rsidRPr="0050554F">
        <w:t>te</w:t>
      </w:r>
      <w:proofErr w:type="spellEnd"/>
      <w:r w:rsidRPr="0050554F">
        <w:t xml:space="preserve"> </w:t>
      </w:r>
      <w:proofErr w:type="spellStart"/>
      <w:r w:rsidRPr="0050554F">
        <w:t>whiriwhiri</w:t>
      </w:r>
      <w:proofErr w:type="spellEnd"/>
      <w:r w:rsidRPr="0050554F">
        <w:t xml:space="preserve"> </w:t>
      </w:r>
      <w:proofErr w:type="spellStart"/>
      <w:r w:rsidRPr="0050554F">
        <w:t>i</w:t>
      </w:r>
      <w:proofErr w:type="spellEnd"/>
      <w:r w:rsidRPr="0050554F">
        <w:t xml:space="preserve"> </w:t>
      </w:r>
      <w:proofErr w:type="spellStart"/>
      <w:r w:rsidRPr="0050554F">
        <w:t>te</w:t>
      </w:r>
      <w:proofErr w:type="spellEnd"/>
      <w:r w:rsidRPr="0050554F">
        <w:t xml:space="preserve"> </w:t>
      </w:r>
      <w:hyperlink r:id="rId32" w:history="1">
        <w:proofErr w:type="spellStart"/>
        <w:r w:rsidR="00D61295" w:rsidRPr="00910EF6">
          <w:rPr>
            <w:rStyle w:val="Hyperlink"/>
          </w:rPr>
          <w:t>Rautaki</w:t>
        </w:r>
        <w:proofErr w:type="spellEnd"/>
        <w:r w:rsidR="00D61295" w:rsidRPr="00910EF6">
          <w:rPr>
            <w:rStyle w:val="Hyperlink"/>
          </w:rPr>
          <w:t xml:space="preserve"> Para, </w:t>
        </w:r>
        <w:proofErr w:type="spellStart"/>
        <w:r w:rsidR="00D61295" w:rsidRPr="00910EF6">
          <w:rPr>
            <w:rStyle w:val="Hyperlink"/>
          </w:rPr>
          <w:t>te</w:t>
        </w:r>
        <w:proofErr w:type="spellEnd"/>
        <w:r w:rsidR="00D61295" w:rsidRPr="00910EF6">
          <w:rPr>
            <w:rStyle w:val="Hyperlink"/>
          </w:rPr>
          <w:t xml:space="preserve"> Ture </w:t>
        </w:r>
        <w:proofErr w:type="spellStart"/>
        <w:r w:rsidR="00D61295" w:rsidRPr="00910EF6">
          <w:rPr>
            <w:rStyle w:val="Hyperlink"/>
          </w:rPr>
          <w:t>Whakamauru</w:t>
        </w:r>
        <w:proofErr w:type="spellEnd"/>
        <w:r w:rsidR="00D61295" w:rsidRPr="00910EF6">
          <w:rPr>
            <w:rStyle w:val="Hyperlink"/>
          </w:rPr>
          <w:t xml:space="preserve"> Para, </w:t>
        </w:r>
        <w:proofErr w:type="spellStart"/>
        <w:r w:rsidR="00D61295" w:rsidRPr="00910EF6">
          <w:rPr>
            <w:rStyle w:val="Hyperlink"/>
          </w:rPr>
          <w:t>te</w:t>
        </w:r>
        <w:proofErr w:type="spellEnd"/>
        <w:r w:rsidR="00D61295" w:rsidRPr="00910EF6">
          <w:rPr>
            <w:rStyle w:val="Hyperlink"/>
          </w:rPr>
          <w:t xml:space="preserve"> Ture </w:t>
        </w:r>
        <w:proofErr w:type="spellStart"/>
        <w:r w:rsidR="00D61295" w:rsidRPr="00910EF6">
          <w:rPr>
            <w:rStyle w:val="Hyperlink"/>
          </w:rPr>
          <w:t>Porowhiu</w:t>
        </w:r>
        <w:proofErr w:type="spellEnd"/>
        <w:r w:rsidR="00D61295" w:rsidRPr="00910EF6">
          <w:rPr>
            <w:rStyle w:val="Hyperlink"/>
          </w:rPr>
          <w:t xml:space="preserve"> </w:t>
        </w:r>
        <w:proofErr w:type="spellStart"/>
        <w:r w:rsidR="00D61295" w:rsidRPr="00910EF6">
          <w:rPr>
            <w:rStyle w:val="Hyperlink"/>
          </w:rPr>
          <w:t>Rāpihi</w:t>
        </w:r>
        <w:proofErr w:type="spellEnd"/>
        <w:r w:rsidR="00D61295" w:rsidRPr="00910EF6">
          <w:rPr>
            <w:rStyle w:val="Hyperlink"/>
          </w:rPr>
          <w:t xml:space="preserve"> </w:t>
        </w:r>
      </w:hyperlink>
      <w:r w:rsidR="00D61295" w:rsidRPr="0050554F">
        <w:t xml:space="preserve">me </w:t>
      </w:r>
      <w:proofErr w:type="spellStart"/>
      <w:r w:rsidR="00D61295" w:rsidRPr="0050554F">
        <w:t>te</w:t>
      </w:r>
      <w:proofErr w:type="spellEnd"/>
      <w:r w:rsidR="00D61295" w:rsidRPr="0050554F">
        <w:t xml:space="preserve"> </w:t>
      </w:r>
      <w:hyperlink r:id="rId33" w:history="1">
        <w:proofErr w:type="spellStart"/>
        <w:r w:rsidR="00D61295" w:rsidRPr="001E77C0">
          <w:rPr>
            <w:rStyle w:val="Hyperlink"/>
          </w:rPr>
          <w:t>Mahere</w:t>
        </w:r>
        <w:proofErr w:type="spellEnd"/>
        <w:r w:rsidR="00D61295" w:rsidRPr="001E77C0">
          <w:rPr>
            <w:rStyle w:val="Hyperlink"/>
          </w:rPr>
          <w:t xml:space="preserve"> </w:t>
        </w:r>
        <w:proofErr w:type="spellStart"/>
        <w:r w:rsidR="00D61295" w:rsidRPr="001E77C0">
          <w:rPr>
            <w:rStyle w:val="Hyperlink"/>
          </w:rPr>
          <w:t>Whakaiti</w:t>
        </w:r>
        <w:proofErr w:type="spellEnd"/>
        <w:r w:rsidR="00D61295" w:rsidRPr="001E77C0">
          <w:rPr>
            <w:rStyle w:val="Hyperlink"/>
          </w:rPr>
          <w:t xml:space="preserve"> </w:t>
        </w:r>
        <w:proofErr w:type="spellStart"/>
        <w:r w:rsidR="00D61295" w:rsidRPr="001E77C0">
          <w:rPr>
            <w:rStyle w:val="Hyperlink"/>
          </w:rPr>
          <w:t>Tukunga</w:t>
        </w:r>
        <w:proofErr w:type="spellEnd"/>
        <w:r w:rsidR="00D61295" w:rsidRPr="001E77C0">
          <w:rPr>
            <w:rStyle w:val="Hyperlink"/>
          </w:rPr>
          <w:t xml:space="preserve"> Kino</w:t>
        </w:r>
      </w:hyperlink>
      <w:r w:rsidR="00D61295" w:rsidRPr="0050554F">
        <w:t xml:space="preserve"> </w:t>
      </w:r>
      <w:proofErr w:type="spellStart"/>
      <w:r w:rsidR="00D61295" w:rsidRPr="0050554F">
        <w:t>kei</w:t>
      </w:r>
      <w:proofErr w:type="spellEnd"/>
      <w:r w:rsidR="00D61295" w:rsidRPr="0050554F">
        <w:t xml:space="preserve"> </w:t>
      </w:r>
      <w:proofErr w:type="spellStart"/>
      <w:r w:rsidR="00D61295" w:rsidRPr="0050554F">
        <w:t>te</w:t>
      </w:r>
      <w:proofErr w:type="spellEnd"/>
      <w:r w:rsidR="00D61295" w:rsidRPr="0050554F">
        <w:t xml:space="preserve"> </w:t>
      </w:r>
      <w:proofErr w:type="spellStart"/>
      <w:r w:rsidR="00D61295" w:rsidRPr="0050554F">
        <w:t>arataki</w:t>
      </w:r>
      <w:proofErr w:type="spellEnd"/>
      <w:r w:rsidR="00D61295" w:rsidRPr="0050554F">
        <w:t xml:space="preserve"> </w:t>
      </w:r>
      <w:proofErr w:type="spellStart"/>
      <w:r w:rsidR="00D61295" w:rsidRPr="0050554F">
        <w:t>i</w:t>
      </w:r>
      <w:proofErr w:type="spellEnd"/>
      <w:r w:rsidR="00D61295" w:rsidRPr="0050554F">
        <w:t xml:space="preserve"> </w:t>
      </w:r>
      <w:proofErr w:type="spellStart"/>
      <w:r w:rsidR="00D61295" w:rsidRPr="0050554F">
        <w:t>te</w:t>
      </w:r>
      <w:proofErr w:type="spellEnd"/>
      <w:r w:rsidR="00D61295" w:rsidRPr="0050554F">
        <w:t xml:space="preserve"> </w:t>
      </w:r>
      <w:proofErr w:type="spellStart"/>
      <w:r w:rsidR="00D61295" w:rsidRPr="0050554F">
        <w:t>ahunga</w:t>
      </w:r>
      <w:proofErr w:type="spellEnd"/>
      <w:r w:rsidR="00D61295" w:rsidRPr="0050554F">
        <w:t xml:space="preserve"> o </w:t>
      </w:r>
      <w:proofErr w:type="spellStart"/>
      <w:r w:rsidR="00D61295" w:rsidRPr="0050554F">
        <w:t>ngā</w:t>
      </w:r>
      <w:proofErr w:type="spellEnd"/>
      <w:r w:rsidR="00D61295" w:rsidRPr="0050554F">
        <w:t xml:space="preserve"> </w:t>
      </w:r>
      <w:proofErr w:type="spellStart"/>
      <w:r w:rsidR="00D61295" w:rsidRPr="0050554F">
        <w:t>pūtea</w:t>
      </w:r>
      <w:proofErr w:type="spellEnd"/>
      <w:r w:rsidR="00D61295" w:rsidRPr="0050554F">
        <w:t xml:space="preserve"> </w:t>
      </w:r>
      <w:proofErr w:type="spellStart"/>
      <w:r w:rsidR="00D61295" w:rsidRPr="0050554F">
        <w:t>whakaiti</w:t>
      </w:r>
      <w:proofErr w:type="spellEnd"/>
      <w:r w:rsidR="00D61295" w:rsidRPr="0050554F">
        <w:t xml:space="preserve"> para </w:t>
      </w:r>
      <w:r w:rsidR="00B0347B" w:rsidRPr="0050554F">
        <w:t xml:space="preserve">ki </w:t>
      </w:r>
      <w:proofErr w:type="spellStart"/>
      <w:r w:rsidR="00B0347B" w:rsidRPr="0050554F">
        <w:t>tua</w:t>
      </w:r>
      <w:proofErr w:type="spellEnd"/>
      <w:r w:rsidR="00D61295" w:rsidRPr="0050554F">
        <w:t xml:space="preserve">. </w:t>
      </w:r>
      <w:proofErr w:type="spellStart"/>
      <w:r w:rsidR="00B0347B" w:rsidRPr="0050554F">
        <w:t>Arā</w:t>
      </w:r>
      <w:proofErr w:type="spellEnd"/>
      <w:r w:rsidR="00B0347B" w:rsidRPr="0050554F">
        <w:t xml:space="preserve"> </w:t>
      </w:r>
      <w:proofErr w:type="spellStart"/>
      <w:r w:rsidR="00B0347B" w:rsidRPr="0050554F">
        <w:t>te</w:t>
      </w:r>
      <w:proofErr w:type="spellEnd"/>
      <w:r w:rsidR="00B0347B" w:rsidRPr="0050554F">
        <w:t xml:space="preserve"> </w:t>
      </w:r>
      <w:proofErr w:type="spellStart"/>
      <w:r w:rsidR="00B0347B" w:rsidRPr="0050554F">
        <w:t>roanga</w:t>
      </w:r>
      <w:proofErr w:type="spellEnd"/>
      <w:r w:rsidR="00B0347B" w:rsidRPr="0050554F">
        <w:t xml:space="preserve"> </w:t>
      </w:r>
      <w:proofErr w:type="spellStart"/>
      <w:r w:rsidR="00B0347B" w:rsidRPr="0050554F">
        <w:t>atu</w:t>
      </w:r>
      <w:proofErr w:type="spellEnd"/>
      <w:r w:rsidR="00B0347B" w:rsidRPr="0050554F">
        <w:t xml:space="preserve"> o </w:t>
      </w:r>
      <w:proofErr w:type="spellStart"/>
      <w:r w:rsidR="00B0347B" w:rsidRPr="0050554F">
        <w:t>ngā</w:t>
      </w:r>
      <w:proofErr w:type="spellEnd"/>
      <w:r w:rsidR="00B0347B" w:rsidRPr="0050554F">
        <w:t xml:space="preserve"> </w:t>
      </w:r>
      <w:proofErr w:type="spellStart"/>
      <w:r w:rsidR="00B0347B" w:rsidRPr="0050554F">
        <w:t>kōrero</w:t>
      </w:r>
      <w:proofErr w:type="spellEnd"/>
      <w:r w:rsidR="00B0347B" w:rsidRPr="0050554F">
        <w:t xml:space="preserve"> </w:t>
      </w:r>
      <w:proofErr w:type="spellStart"/>
      <w:r w:rsidR="00B0347B" w:rsidRPr="0050554F">
        <w:t>mō</w:t>
      </w:r>
      <w:proofErr w:type="spellEnd"/>
      <w:r w:rsidR="00B0347B" w:rsidRPr="0050554F">
        <w:t xml:space="preserve"> </w:t>
      </w:r>
      <w:proofErr w:type="spellStart"/>
      <w:r w:rsidR="00B0347B" w:rsidRPr="0050554F">
        <w:t>ngā</w:t>
      </w:r>
      <w:proofErr w:type="spellEnd"/>
      <w:r w:rsidR="00B0347B" w:rsidRPr="0050554F">
        <w:t xml:space="preserve"> mahi </w:t>
      </w:r>
      <w:proofErr w:type="spellStart"/>
      <w:r w:rsidR="00B0347B" w:rsidRPr="0050554F">
        <w:t>katoa</w:t>
      </w:r>
      <w:proofErr w:type="spellEnd"/>
      <w:r w:rsidR="00B0347B" w:rsidRPr="0050554F">
        <w:t xml:space="preserve"> a </w:t>
      </w:r>
      <w:proofErr w:type="spellStart"/>
      <w:r w:rsidR="00B0347B" w:rsidRPr="0050554F">
        <w:t>te</w:t>
      </w:r>
      <w:proofErr w:type="spellEnd"/>
      <w:r w:rsidR="00B0347B" w:rsidRPr="0050554F">
        <w:t xml:space="preserve"> </w:t>
      </w:r>
      <w:proofErr w:type="spellStart"/>
      <w:r w:rsidR="00B0347B" w:rsidRPr="0050554F">
        <w:t>Manatū</w:t>
      </w:r>
      <w:proofErr w:type="spellEnd"/>
      <w:r w:rsidR="00B0347B" w:rsidRPr="0050554F">
        <w:t xml:space="preserve"> e </w:t>
      </w:r>
      <w:proofErr w:type="spellStart"/>
      <w:r w:rsidR="00B22B0A" w:rsidRPr="0050554F">
        <w:t>hāngai</w:t>
      </w:r>
      <w:proofErr w:type="spellEnd"/>
      <w:r w:rsidR="00B0347B" w:rsidRPr="0050554F">
        <w:t xml:space="preserve"> </w:t>
      </w:r>
      <w:proofErr w:type="spellStart"/>
      <w:r w:rsidR="00B22B0A" w:rsidRPr="0050554F">
        <w:t>mai</w:t>
      </w:r>
      <w:proofErr w:type="spellEnd"/>
      <w:r w:rsidR="00B22B0A" w:rsidRPr="0050554F">
        <w:t xml:space="preserve"> </w:t>
      </w:r>
      <w:r w:rsidR="00B0347B" w:rsidRPr="0050554F">
        <w:t xml:space="preserve">ana, </w:t>
      </w:r>
      <w:proofErr w:type="spellStart"/>
      <w:r w:rsidR="00B0347B" w:rsidRPr="0050554F">
        <w:t>kei</w:t>
      </w:r>
      <w:proofErr w:type="spellEnd"/>
      <w:r w:rsidR="00B0347B" w:rsidRPr="0050554F">
        <w:t xml:space="preserve"> </w:t>
      </w:r>
      <w:proofErr w:type="spellStart"/>
      <w:r w:rsidR="00B0347B" w:rsidRPr="0050554F">
        <w:t>te</w:t>
      </w:r>
      <w:proofErr w:type="spellEnd"/>
      <w:r w:rsidR="00B22B0A" w:rsidRPr="0050554F">
        <w:t xml:space="preserve"> </w:t>
      </w:r>
      <w:hyperlink r:id="rId34" w:history="1">
        <w:proofErr w:type="spellStart"/>
        <w:r w:rsidR="00B22B0A" w:rsidRPr="0050554F">
          <w:rPr>
            <w:rStyle w:val="Hyperlink"/>
          </w:rPr>
          <w:t>Hōtaka</w:t>
        </w:r>
        <w:proofErr w:type="spellEnd"/>
        <w:r w:rsidR="00B22B0A" w:rsidRPr="0050554F">
          <w:rPr>
            <w:rStyle w:val="Hyperlink"/>
          </w:rPr>
          <w:t xml:space="preserve"> </w:t>
        </w:r>
        <w:proofErr w:type="spellStart"/>
        <w:r w:rsidR="00B22B0A" w:rsidRPr="0050554F">
          <w:rPr>
            <w:rStyle w:val="Hyperlink"/>
          </w:rPr>
          <w:t>Kawenga</w:t>
        </w:r>
        <w:proofErr w:type="spellEnd"/>
        <w:r w:rsidR="00B22B0A" w:rsidRPr="0050554F">
          <w:rPr>
            <w:rStyle w:val="Hyperlink"/>
          </w:rPr>
          <w:t xml:space="preserve"> </w:t>
        </w:r>
        <w:proofErr w:type="spellStart"/>
        <w:r w:rsidR="00B0347B" w:rsidRPr="0050554F">
          <w:rPr>
            <w:rStyle w:val="Hyperlink"/>
          </w:rPr>
          <w:t>Whakaiti</w:t>
        </w:r>
        <w:proofErr w:type="spellEnd"/>
        <w:r w:rsidR="00B0347B" w:rsidRPr="0050554F">
          <w:rPr>
            <w:rStyle w:val="Hyperlink"/>
          </w:rPr>
          <w:t xml:space="preserve"> Para</w:t>
        </w:r>
      </w:hyperlink>
      <w:r w:rsidR="00D61295" w:rsidRPr="0050554F">
        <w:t>.</w:t>
      </w:r>
    </w:p>
    <w:p w14:paraId="5AB2EF33" w14:textId="77777777" w:rsidR="00A73F84" w:rsidRDefault="00A73F84">
      <w:pPr>
        <w:spacing w:line="0" w:lineRule="auto"/>
        <w:rPr>
          <w:rFonts w:eastAsiaTheme="minorEastAsia" w:cstheme="minorBidi"/>
          <w:sz w:val="22"/>
        </w:rPr>
      </w:pPr>
      <w:r>
        <w:br w:type="page"/>
      </w:r>
    </w:p>
    <w:p w14:paraId="0C95434C" w14:textId="5BB8F8D1" w:rsidR="00EA5485" w:rsidRDefault="00EA5485" w:rsidP="00EA5485">
      <w:pPr>
        <w:pStyle w:val="Figure"/>
      </w:pPr>
      <w:bookmarkStart w:id="24" w:name="_Toc112421636"/>
      <w:r>
        <w:lastRenderedPageBreak/>
        <w:t xml:space="preserve">Figure </w:t>
      </w:r>
      <w:r w:rsidR="003F7C03">
        <w:fldChar w:fldCharType="begin"/>
      </w:r>
      <w:r w:rsidR="003F7C03">
        <w:instrText xml:space="preserve"> SEQ Figure \* ARABIC </w:instrText>
      </w:r>
      <w:r w:rsidR="003F7C03">
        <w:fldChar w:fldCharType="separate"/>
      </w:r>
      <w:r>
        <w:rPr>
          <w:noProof/>
        </w:rPr>
        <w:t>4</w:t>
      </w:r>
      <w:r w:rsidR="003F7C03">
        <w:rPr>
          <w:noProof/>
        </w:rPr>
        <w:fldChar w:fldCharType="end"/>
      </w:r>
      <w:r w:rsidR="00AB6D4D">
        <w:t xml:space="preserve">: </w:t>
      </w:r>
      <w:r w:rsidR="00AB6D4D">
        <w:tab/>
      </w:r>
      <w:r w:rsidR="00AB6D4D">
        <w:tab/>
      </w:r>
      <w:r w:rsidRPr="002E5C96">
        <w:t>Waste funds 2021 key dates</w:t>
      </w:r>
      <w:bookmarkEnd w:id="24"/>
    </w:p>
    <w:p w14:paraId="0FAE5C06" w14:textId="1590D349" w:rsidR="005B4EBF" w:rsidRPr="0050554F" w:rsidRDefault="005B4EBF" w:rsidP="00FD18A1">
      <w:pPr>
        <w:pStyle w:val="BodyText"/>
        <w:jc w:val="center"/>
      </w:pPr>
      <w:r w:rsidRPr="0050554F">
        <w:rPr>
          <w:noProof/>
        </w:rPr>
        <w:drawing>
          <wp:inline distT="0" distB="0" distL="0" distR="0" wp14:anchorId="05980FD9" wp14:editId="1D66ADBA">
            <wp:extent cx="5724525" cy="6793104"/>
            <wp:effectExtent l="0" t="0" r="0" b="8255"/>
            <wp:docPr id="16" name="Picture 16" descr="An infographic showing a timeline of key dates across the three waste fund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nfographic showing a timeline of key dates across the three waste funds in 20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0594" cy="6907106"/>
                    </a:xfrm>
                    <a:prstGeom prst="rect">
                      <a:avLst/>
                    </a:prstGeom>
                    <a:noFill/>
                    <a:ln>
                      <a:noFill/>
                    </a:ln>
                  </pic:spPr>
                </pic:pic>
              </a:graphicData>
            </a:graphic>
          </wp:inline>
        </w:drawing>
      </w:r>
    </w:p>
    <w:p w14:paraId="0D4BAA44" w14:textId="0E134245" w:rsidR="00E55F60" w:rsidRPr="0050554F" w:rsidRDefault="00E55F60" w:rsidP="00145C4C">
      <w:pPr>
        <w:pStyle w:val="Heading2"/>
        <w:spacing w:before="480"/>
      </w:pPr>
      <w:bookmarkStart w:id="25" w:name="_Toc112421654"/>
      <w:r w:rsidRPr="0050554F">
        <w:t xml:space="preserve">Improving Māori </w:t>
      </w:r>
      <w:r w:rsidR="00781346" w:rsidRPr="0050554F">
        <w:t>p</w:t>
      </w:r>
      <w:r w:rsidRPr="0050554F">
        <w:t>articipation</w:t>
      </w:r>
      <w:r w:rsidR="0013046A" w:rsidRPr="0050554F">
        <w:t xml:space="preserve"> |</w:t>
      </w:r>
      <w:r w:rsidR="008239DF" w:rsidRPr="0050554F">
        <w:t xml:space="preserve"> </w:t>
      </w:r>
      <w:r w:rsidR="00B22B0A" w:rsidRPr="0050554F">
        <w:t xml:space="preserve">Kia </w:t>
      </w:r>
      <w:r w:rsidR="00781346" w:rsidRPr="0050554F">
        <w:t>k</w:t>
      </w:r>
      <w:r w:rsidR="00B22B0A" w:rsidRPr="0050554F">
        <w:t xml:space="preserve">aha </w:t>
      </w:r>
      <w:proofErr w:type="spellStart"/>
      <w:r w:rsidR="00781346" w:rsidRPr="0050554F">
        <w:t>a</w:t>
      </w:r>
      <w:r w:rsidR="00B22B0A" w:rsidRPr="0050554F">
        <w:t>ke</w:t>
      </w:r>
      <w:proofErr w:type="spellEnd"/>
      <w:r w:rsidR="00145C4C" w:rsidRPr="0050554F">
        <w:t> </w:t>
      </w:r>
      <w:proofErr w:type="spellStart"/>
      <w:r w:rsidR="00B22B0A" w:rsidRPr="0050554F">
        <w:t>te</w:t>
      </w:r>
      <w:proofErr w:type="spellEnd"/>
      <w:r w:rsidR="00B22B0A" w:rsidRPr="0050554F">
        <w:t xml:space="preserve"> </w:t>
      </w:r>
      <w:proofErr w:type="spellStart"/>
      <w:r w:rsidR="00781346" w:rsidRPr="0050554F">
        <w:t>w</w:t>
      </w:r>
      <w:r w:rsidR="00B22B0A" w:rsidRPr="0050554F">
        <w:t>hai</w:t>
      </w:r>
      <w:proofErr w:type="spellEnd"/>
      <w:r w:rsidR="00B22B0A" w:rsidRPr="0050554F">
        <w:t xml:space="preserve"> </w:t>
      </w:r>
      <w:proofErr w:type="spellStart"/>
      <w:r w:rsidR="00781346" w:rsidRPr="0050554F">
        <w:t>w</w:t>
      </w:r>
      <w:r w:rsidR="00B22B0A" w:rsidRPr="0050554F">
        <w:t>āhi</w:t>
      </w:r>
      <w:proofErr w:type="spellEnd"/>
      <w:r w:rsidR="00B22B0A" w:rsidRPr="0050554F">
        <w:t xml:space="preserve"> </w:t>
      </w:r>
      <w:proofErr w:type="spellStart"/>
      <w:r w:rsidR="00B22B0A" w:rsidRPr="0050554F">
        <w:t>mai</w:t>
      </w:r>
      <w:proofErr w:type="spellEnd"/>
      <w:r w:rsidR="00B22B0A" w:rsidRPr="0050554F">
        <w:t xml:space="preserve"> a </w:t>
      </w:r>
      <w:proofErr w:type="spellStart"/>
      <w:r w:rsidR="00781346" w:rsidRPr="0050554F">
        <w:t>n</w:t>
      </w:r>
      <w:r w:rsidR="00B22B0A" w:rsidRPr="0050554F">
        <w:t>gāi</w:t>
      </w:r>
      <w:proofErr w:type="spellEnd"/>
      <w:r w:rsidR="00B22B0A" w:rsidRPr="0050554F">
        <w:t xml:space="preserve"> Māori</w:t>
      </w:r>
      <w:bookmarkEnd w:id="25"/>
      <w:r w:rsidR="00B22B0A" w:rsidRPr="0050554F">
        <w:t xml:space="preserve"> </w:t>
      </w:r>
    </w:p>
    <w:p w14:paraId="68FBCA4B" w14:textId="0795284D" w:rsidR="007B702D" w:rsidRPr="0050554F" w:rsidRDefault="00E55F60" w:rsidP="00145C4C">
      <w:pPr>
        <w:pStyle w:val="BodyText"/>
      </w:pPr>
      <w:r w:rsidRPr="0050554F">
        <w:t xml:space="preserve">Overall participation of Māori groups and entities </w:t>
      </w:r>
      <w:r w:rsidR="0036497C" w:rsidRPr="0050554F">
        <w:t>across</w:t>
      </w:r>
      <w:r w:rsidRPr="0050554F">
        <w:t xml:space="preserve"> the waste funds remains low, although 2021 saw a slight increase in Māori applicants</w:t>
      </w:r>
      <w:r w:rsidR="00992074" w:rsidRPr="0050554F">
        <w:t xml:space="preserve"> to the WMF</w:t>
      </w:r>
      <w:r w:rsidRPr="0050554F">
        <w:t>. Work is under</w:t>
      </w:r>
      <w:r w:rsidR="00801D1B" w:rsidRPr="0050554F">
        <w:t xml:space="preserve"> </w:t>
      </w:r>
      <w:r w:rsidRPr="0050554F">
        <w:t>way</w:t>
      </w:r>
      <w:r w:rsidR="00145C4C" w:rsidRPr="0050554F">
        <w:t> </w:t>
      </w:r>
      <w:r w:rsidRPr="0050554F">
        <w:t>to</w:t>
      </w:r>
      <w:r w:rsidR="00145C4C" w:rsidRPr="0050554F">
        <w:t> </w:t>
      </w:r>
      <w:r w:rsidRPr="0050554F">
        <w:t>develop a plan to increas</w:t>
      </w:r>
      <w:r w:rsidR="009058A9" w:rsidRPr="0050554F">
        <w:t xml:space="preserve">e </w:t>
      </w:r>
      <w:r w:rsidR="005A0EC8" w:rsidRPr="0050554F">
        <w:t>Māori</w:t>
      </w:r>
      <w:r w:rsidRPr="0050554F">
        <w:t xml:space="preserve"> participation and reach across all waste funds</w:t>
      </w:r>
      <w:r w:rsidR="00E2309C" w:rsidRPr="0050554F">
        <w:t xml:space="preserve"> </w:t>
      </w:r>
      <w:r w:rsidR="00E2309C" w:rsidRPr="00DF1559">
        <w:t>(see</w:t>
      </w:r>
      <w:r w:rsidR="00DF1559">
        <w:t xml:space="preserve"> </w:t>
      </w:r>
      <w:hyperlink w:anchor="_Engagement_|_Te" w:history="1">
        <w:r w:rsidR="00DF1559" w:rsidRPr="00DF1559">
          <w:rPr>
            <w:rStyle w:val="Hyperlink"/>
          </w:rPr>
          <w:t>Engagement</w:t>
        </w:r>
      </w:hyperlink>
      <w:r w:rsidR="00DF1559">
        <w:t xml:space="preserve"> |</w:t>
      </w:r>
      <w:r w:rsidR="00781346" w:rsidRPr="00DF1559">
        <w:t xml:space="preserve"> </w:t>
      </w:r>
      <w:hyperlink w:anchor="_Engagement_|_Te" w:history="1">
        <w:proofErr w:type="spellStart"/>
        <w:r w:rsidR="00781346" w:rsidRPr="00DF1559">
          <w:rPr>
            <w:rStyle w:val="Hyperlink"/>
          </w:rPr>
          <w:t>Te</w:t>
        </w:r>
        <w:proofErr w:type="spellEnd"/>
        <w:r w:rsidR="00781346" w:rsidRPr="00DF1559">
          <w:rPr>
            <w:rStyle w:val="Hyperlink"/>
          </w:rPr>
          <w:t xml:space="preserve"> </w:t>
        </w:r>
        <w:proofErr w:type="spellStart"/>
        <w:r w:rsidR="00BF509F" w:rsidRPr="00DF1559">
          <w:rPr>
            <w:rStyle w:val="Hyperlink"/>
          </w:rPr>
          <w:t>w</w:t>
        </w:r>
        <w:r w:rsidR="00781346" w:rsidRPr="00DF1559">
          <w:rPr>
            <w:rStyle w:val="Hyperlink"/>
          </w:rPr>
          <w:t>hiri</w:t>
        </w:r>
        <w:proofErr w:type="spellEnd"/>
        <w:r w:rsidR="00781346" w:rsidRPr="00DF1559">
          <w:rPr>
            <w:rStyle w:val="Hyperlink"/>
          </w:rPr>
          <w:t xml:space="preserve"> </w:t>
        </w:r>
        <w:proofErr w:type="spellStart"/>
        <w:r w:rsidR="00BF509F" w:rsidRPr="00DF1559">
          <w:rPr>
            <w:rStyle w:val="Hyperlink"/>
          </w:rPr>
          <w:t>t</w:t>
        </w:r>
        <w:r w:rsidR="00781346" w:rsidRPr="00DF1559">
          <w:rPr>
            <w:rStyle w:val="Hyperlink"/>
          </w:rPr>
          <w:t>aura</w:t>
        </w:r>
        <w:proofErr w:type="spellEnd"/>
        <w:r w:rsidR="00781346" w:rsidRPr="00DF1559">
          <w:rPr>
            <w:rStyle w:val="Hyperlink"/>
          </w:rPr>
          <w:t xml:space="preserve"> </w:t>
        </w:r>
        <w:proofErr w:type="spellStart"/>
        <w:r w:rsidR="00BF509F" w:rsidRPr="00DF1559">
          <w:rPr>
            <w:rStyle w:val="Hyperlink"/>
          </w:rPr>
          <w:t>t</w:t>
        </w:r>
        <w:r w:rsidR="00781346" w:rsidRPr="00DF1559">
          <w:rPr>
            <w:rStyle w:val="Hyperlink"/>
          </w:rPr>
          <w:t>angata</w:t>
        </w:r>
        <w:proofErr w:type="spellEnd"/>
      </w:hyperlink>
      <w:r w:rsidR="000F2E03" w:rsidRPr="00DF1559">
        <w:t>)</w:t>
      </w:r>
      <w:r w:rsidRPr="00DF1559">
        <w:t>.</w:t>
      </w:r>
      <w:r w:rsidRPr="0050554F">
        <w:t xml:space="preserve"> In 2021, all WMF applicants were asked to specify</w:t>
      </w:r>
      <w:r w:rsidR="00145C4C" w:rsidRPr="0050554F">
        <w:t> </w:t>
      </w:r>
      <w:r w:rsidRPr="0050554F">
        <w:t>benefits for Māori in their projects</w:t>
      </w:r>
      <w:r w:rsidR="000C3373" w:rsidRPr="0050554F">
        <w:t xml:space="preserve"> and</w:t>
      </w:r>
      <w:r w:rsidRPr="0050554F">
        <w:t xml:space="preserve"> about half of the applicants included at least</w:t>
      </w:r>
      <w:r w:rsidR="00145C4C" w:rsidRPr="0050554F">
        <w:t> </w:t>
      </w:r>
      <w:r w:rsidRPr="0050554F">
        <w:t>one aspect.</w:t>
      </w:r>
    </w:p>
    <w:p w14:paraId="13F5DF5C" w14:textId="697D4F82" w:rsidR="00F84277" w:rsidRPr="0050554F" w:rsidRDefault="001F322A" w:rsidP="00B10B5C">
      <w:pPr>
        <w:pStyle w:val="BodyText"/>
        <w:spacing w:after="360"/>
      </w:pPr>
      <w:r w:rsidRPr="0050554F">
        <w:lastRenderedPageBreak/>
        <w:t xml:space="preserve">Kei </w:t>
      </w:r>
      <w:proofErr w:type="spellStart"/>
      <w:r w:rsidRPr="0050554F">
        <w:t>te</w:t>
      </w:r>
      <w:proofErr w:type="spellEnd"/>
      <w:r w:rsidRPr="0050554F">
        <w:t xml:space="preserve"> </w:t>
      </w:r>
      <w:proofErr w:type="spellStart"/>
      <w:r w:rsidRPr="0050554F">
        <w:t>āhua</w:t>
      </w:r>
      <w:proofErr w:type="spellEnd"/>
      <w:r w:rsidRPr="0050554F">
        <w:t xml:space="preserve"> </w:t>
      </w:r>
      <w:proofErr w:type="spellStart"/>
      <w:r w:rsidRPr="0050554F">
        <w:t>iti</w:t>
      </w:r>
      <w:proofErr w:type="spellEnd"/>
      <w:r w:rsidRPr="0050554F">
        <w:t xml:space="preserve"> </w:t>
      </w:r>
      <w:proofErr w:type="spellStart"/>
      <w:r w:rsidR="005F2C1E" w:rsidRPr="0050554F">
        <w:t>te</w:t>
      </w:r>
      <w:proofErr w:type="spellEnd"/>
      <w:r w:rsidR="005F2C1E" w:rsidRPr="0050554F">
        <w:t xml:space="preserve"> </w:t>
      </w:r>
      <w:proofErr w:type="spellStart"/>
      <w:r w:rsidR="005F2C1E" w:rsidRPr="0050554F">
        <w:t>whai</w:t>
      </w:r>
      <w:proofErr w:type="spellEnd"/>
      <w:r w:rsidR="005F2C1E" w:rsidRPr="0050554F">
        <w:t xml:space="preserve"> </w:t>
      </w:r>
      <w:proofErr w:type="spellStart"/>
      <w:r w:rsidR="005F2C1E" w:rsidRPr="0050554F">
        <w:t>wāhi</w:t>
      </w:r>
      <w:proofErr w:type="spellEnd"/>
      <w:r w:rsidR="005F2C1E" w:rsidRPr="0050554F">
        <w:t xml:space="preserve"> </w:t>
      </w:r>
      <w:proofErr w:type="spellStart"/>
      <w:r w:rsidR="005F2C1E" w:rsidRPr="0050554F">
        <w:t>mai</w:t>
      </w:r>
      <w:proofErr w:type="spellEnd"/>
      <w:r w:rsidR="005F2C1E" w:rsidRPr="0050554F">
        <w:t xml:space="preserve"> a </w:t>
      </w:r>
      <w:proofErr w:type="spellStart"/>
      <w:r w:rsidR="0027290F" w:rsidRPr="0050554F">
        <w:t>ngā</w:t>
      </w:r>
      <w:proofErr w:type="spellEnd"/>
      <w:r w:rsidR="0027290F" w:rsidRPr="0050554F">
        <w:t xml:space="preserve"> </w:t>
      </w:r>
      <w:proofErr w:type="spellStart"/>
      <w:r w:rsidR="0027290F" w:rsidRPr="0050554F">
        <w:t>rōpū</w:t>
      </w:r>
      <w:proofErr w:type="spellEnd"/>
      <w:r w:rsidR="0027290F" w:rsidRPr="0050554F">
        <w:t xml:space="preserve"> me </w:t>
      </w:r>
      <w:proofErr w:type="spellStart"/>
      <w:r w:rsidR="0027290F" w:rsidRPr="0050554F">
        <w:t>ngā</w:t>
      </w:r>
      <w:proofErr w:type="spellEnd"/>
      <w:r w:rsidR="0027290F" w:rsidRPr="0050554F">
        <w:t xml:space="preserve"> </w:t>
      </w:r>
      <w:proofErr w:type="spellStart"/>
      <w:r w:rsidR="0027290F" w:rsidRPr="0050554F">
        <w:t>hinonga</w:t>
      </w:r>
      <w:proofErr w:type="spellEnd"/>
      <w:r w:rsidR="0027290F" w:rsidRPr="0050554F">
        <w:t xml:space="preserve"> Māori </w:t>
      </w:r>
      <w:r w:rsidRPr="0050554F">
        <w:t xml:space="preserve">ki </w:t>
      </w:r>
      <w:proofErr w:type="spellStart"/>
      <w:r w:rsidRPr="0050554F">
        <w:t>ngā</w:t>
      </w:r>
      <w:proofErr w:type="spellEnd"/>
      <w:r w:rsidRPr="0050554F">
        <w:t xml:space="preserve"> </w:t>
      </w:r>
      <w:proofErr w:type="spellStart"/>
      <w:r w:rsidRPr="0050554F">
        <w:t>pūtea</w:t>
      </w:r>
      <w:proofErr w:type="spellEnd"/>
      <w:r w:rsidRPr="0050554F">
        <w:t xml:space="preserve"> </w:t>
      </w:r>
      <w:proofErr w:type="spellStart"/>
      <w:r w:rsidRPr="0050554F">
        <w:t>whakaiti</w:t>
      </w:r>
      <w:proofErr w:type="spellEnd"/>
      <w:r w:rsidRPr="0050554F">
        <w:t xml:space="preserve"> para,</w:t>
      </w:r>
      <w:r w:rsidR="00145C4C" w:rsidRPr="0050554F">
        <w:t> </w:t>
      </w:r>
      <w:proofErr w:type="spellStart"/>
      <w:r w:rsidRPr="0050554F">
        <w:t>engari</w:t>
      </w:r>
      <w:proofErr w:type="spellEnd"/>
      <w:r w:rsidRPr="0050554F">
        <w:t xml:space="preserve"> </w:t>
      </w:r>
      <w:proofErr w:type="spellStart"/>
      <w:r w:rsidRPr="0050554F">
        <w:t>i</w:t>
      </w:r>
      <w:proofErr w:type="spellEnd"/>
      <w:r w:rsidRPr="0050554F">
        <w:t xml:space="preserve"> </w:t>
      </w:r>
      <w:proofErr w:type="spellStart"/>
      <w:r w:rsidRPr="0050554F">
        <w:t>te</w:t>
      </w:r>
      <w:proofErr w:type="spellEnd"/>
      <w:r w:rsidRPr="0050554F">
        <w:t xml:space="preserve"> 2021 </w:t>
      </w:r>
      <w:proofErr w:type="spellStart"/>
      <w:r w:rsidRPr="0050554F">
        <w:t>i</w:t>
      </w:r>
      <w:proofErr w:type="spellEnd"/>
      <w:r w:rsidRPr="0050554F">
        <w:t xml:space="preserve"> </w:t>
      </w:r>
      <w:proofErr w:type="spellStart"/>
      <w:r w:rsidRPr="0050554F">
        <w:t>pak</w:t>
      </w:r>
      <w:r w:rsidR="00615A2A" w:rsidRPr="0050554F">
        <w:t>u</w:t>
      </w:r>
      <w:proofErr w:type="spellEnd"/>
      <w:r w:rsidRPr="0050554F">
        <w:t xml:space="preserve"> piki </w:t>
      </w:r>
      <w:proofErr w:type="spellStart"/>
      <w:r w:rsidRPr="0050554F">
        <w:t>ake</w:t>
      </w:r>
      <w:proofErr w:type="spellEnd"/>
      <w:r w:rsidRPr="0050554F">
        <w:t xml:space="preserve"> </w:t>
      </w:r>
      <w:proofErr w:type="spellStart"/>
      <w:r w:rsidRPr="0050554F">
        <w:t>te</w:t>
      </w:r>
      <w:proofErr w:type="spellEnd"/>
      <w:r w:rsidRPr="0050554F">
        <w:t xml:space="preserve"> </w:t>
      </w:r>
      <w:proofErr w:type="spellStart"/>
      <w:r w:rsidRPr="0050554F">
        <w:t>tokomaha</w:t>
      </w:r>
      <w:proofErr w:type="spellEnd"/>
      <w:r w:rsidRPr="0050554F">
        <w:t xml:space="preserve"> o </w:t>
      </w:r>
      <w:proofErr w:type="spellStart"/>
      <w:r w:rsidR="00615A2A" w:rsidRPr="0050554F">
        <w:t>ngā</w:t>
      </w:r>
      <w:proofErr w:type="spellEnd"/>
      <w:r w:rsidR="00615A2A" w:rsidRPr="0050554F">
        <w:t xml:space="preserve"> </w:t>
      </w:r>
      <w:proofErr w:type="spellStart"/>
      <w:r w:rsidR="00615A2A" w:rsidRPr="0050554F">
        <w:t>kaitono</w:t>
      </w:r>
      <w:proofErr w:type="spellEnd"/>
      <w:r w:rsidR="00615A2A" w:rsidRPr="0050554F">
        <w:t xml:space="preserve"> Māori </w:t>
      </w:r>
      <w:proofErr w:type="spellStart"/>
      <w:r w:rsidR="00615A2A" w:rsidRPr="0050554F">
        <w:t>i</w:t>
      </w:r>
      <w:proofErr w:type="spellEnd"/>
      <w:r w:rsidR="00615A2A" w:rsidRPr="0050554F">
        <w:t xml:space="preserve"> </w:t>
      </w:r>
      <w:proofErr w:type="spellStart"/>
      <w:r w:rsidR="00615A2A" w:rsidRPr="0050554F">
        <w:t>te</w:t>
      </w:r>
      <w:proofErr w:type="spellEnd"/>
      <w:r w:rsidR="00615A2A" w:rsidRPr="0050554F">
        <w:t xml:space="preserve"> WMF. </w:t>
      </w:r>
      <w:proofErr w:type="spellStart"/>
      <w:r w:rsidR="00615A2A" w:rsidRPr="0050554F">
        <w:t>Taihoa</w:t>
      </w:r>
      <w:proofErr w:type="spellEnd"/>
      <w:r w:rsidR="00615A2A" w:rsidRPr="0050554F">
        <w:t xml:space="preserve"> ka </w:t>
      </w:r>
      <w:proofErr w:type="spellStart"/>
      <w:r w:rsidR="00615A2A" w:rsidRPr="0050554F">
        <w:t>whakatakoto</w:t>
      </w:r>
      <w:r w:rsidR="00541794" w:rsidRPr="0050554F">
        <w:t>r</w:t>
      </w:r>
      <w:r w:rsidR="00615A2A" w:rsidRPr="0050554F">
        <w:t>ia</w:t>
      </w:r>
      <w:proofErr w:type="spellEnd"/>
      <w:r w:rsidR="00615A2A" w:rsidRPr="0050554F">
        <w:t xml:space="preserve"> he </w:t>
      </w:r>
      <w:proofErr w:type="spellStart"/>
      <w:r w:rsidR="00615A2A" w:rsidRPr="0050554F">
        <w:t>mahere</w:t>
      </w:r>
      <w:proofErr w:type="spellEnd"/>
      <w:r w:rsidR="00615A2A" w:rsidRPr="0050554F">
        <w:t xml:space="preserve"> </w:t>
      </w:r>
      <w:proofErr w:type="spellStart"/>
      <w:r w:rsidR="00615A2A" w:rsidRPr="0050554F">
        <w:t>hei</w:t>
      </w:r>
      <w:proofErr w:type="spellEnd"/>
      <w:r w:rsidR="00615A2A" w:rsidRPr="0050554F">
        <w:t xml:space="preserve"> </w:t>
      </w:r>
      <w:proofErr w:type="spellStart"/>
      <w:r w:rsidR="009A1C49" w:rsidRPr="0050554F">
        <w:t>kukume</w:t>
      </w:r>
      <w:proofErr w:type="spellEnd"/>
      <w:r w:rsidR="009A1C49" w:rsidRPr="0050554F">
        <w:t xml:space="preserve"> </w:t>
      </w:r>
      <w:proofErr w:type="spellStart"/>
      <w:r w:rsidR="009A1C49" w:rsidRPr="0050554F">
        <w:t>mai</w:t>
      </w:r>
      <w:proofErr w:type="spellEnd"/>
      <w:r w:rsidR="009A1C49" w:rsidRPr="0050554F">
        <w:t xml:space="preserve"> </w:t>
      </w:r>
      <w:proofErr w:type="spellStart"/>
      <w:r w:rsidR="009A1C49" w:rsidRPr="0050554F">
        <w:t>i</w:t>
      </w:r>
      <w:proofErr w:type="spellEnd"/>
      <w:r w:rsidR="009A1C49" w:rsidRPr="0050554F">
        <w:t xml:space="preserve"> a </w:t>
      </w:r>
      <w:proofErr w:type="spellStart"/>
      <w:r w:rsidR="009A1C49" w:rsidRPr="0050554F">
        <w:t>ngāi</w:t>
      </w:r>
      <w:proofErr w:type="spellEnd"/>
      <w:r w:rsidR="009A1C49" w:rsidRPr="0050554F">
        <w:t xml:space="preserve"> Māori ki </w:t>
      </w:r>
      <w:proofErr w:type="spellStart"/>
      <w:r w:rsidR="009A1C49" w:rsidRPr="0050554F">
        <w:t>ngā</w:t>
      </w:r>
      <w:proofErr w:type="spellEnd"/>
      <w:r w:rsidR="009A1C49" w:rsidRPr="0050554F">
        <w:t xml:space="preserve"> </w:t>
      </w:r>
      <w:proofErr w:type="spellStart"/>
      <w:r w:rsidR="009A1C49" w:rsidRPr="0050554F">
        <w:t>pūtea</w:t>
      </w:r>
      <w:proofErr w:type="spellEnd"/>
      <w:r w:rsidR="009A1C49" w:rsidRPr="0050554F">
        <w:t xml:space="preserve"> </w:t>
      </w:r>
      <w:proofErr w:type="spellStart"/>
      <w:r w:rsidR="009A1C49" w:rsidRPr="0050554F">
        <w:t>whakaiti</w:t>
      </w:r>
      <w:proofErr w:type="spellEnd"/>
      <w:r w:rsidR="009A1C49" w:rsidRPr="0050554F">
        <w:t xml:space="preserve"> para </w:t>
      </w:r>
      <w:proofErr w:type="spellStart"/>
      <w:r w:rsidR="009A1C49" w:rsidRPr="0050554F">
        <w:t>katoa</w:t>
      </w:r>
      <w:proofErr w:type="spellEnd"/>
      <w:r w:rsidR="009A1C49" w:rsidRPr="0050554F">
        <w:t xml:space="preserve"> (</w:t>
      </w:r>
      <w:proofErr w:type="spellStart"/>
      <w:r w:rsidR="009A1C49" w:rsidRPr="0050554F">
        <w:t>tirohia</w:t>
      </w:r>
      <w:proofErr w:type="spellEnd"/>
      <w:r w:rsidR="009A1C49" w:rsidRPr="0050554F">
        <w:t xml:space="preserve"> </w:t>
      </w:r>
      <w:proofErr w:type="spellStart"/>
      <w:r w:rsidR="00541794" w:rsidRPr="0050554F">
        <w:t>Te</w:t>
      </w:r>
      <w:proofErr w:type="spellEnd"/>
      <w:r w:rsidR="00541794" w:rsidRPr="0050554F">
        <w:t xml:space="preserve"> </w:t>
      </w:r>
      <w:proofErr w:type="spellStart"/>
      <w:r w:rsidR="00541794" w:rsidRPr="0050554F">
        <w:t>Whiri</w:t>
      </w:r>
      <w:proofErr w:type="spellEnd"/>
      <w:r w:rsidR="00541794" w:rsidRPr="0050554F">
        <w:t xml:space="preserve"> </w:t>
      </w:r>
      <w:proofErr w:type="spellStart"/>
      <w:r w:rsidR="00541794" w:rsidRPr="0050554F">
        <w:t>i</w:t>
      </w:r>
      <w:proofErr w:type="spellEnd"/>
      <w:r w:rsidR="00541794" w:rsidRPr="0050554F">
        <w:t xml:space="preserve"> </w:t>
      </w:r>
      <w:proofErr w:type="spellStart"/>
      <w:r w:rsidR="00541794" w:rsidRPr="0050554F">
        <w:t>te</w:t>
      </w:r>
      <w:proofErr w:type="spellEnd"/>
      <w:r w:rsidR="00541794" w:rsidRPr="0050554F">
        <w:t xml:space="preserve"> </w:t>
      </w:r>
      <w:proofErr w:type="spellStart"/>
      <w:r w:rsidR="00541794" w:rsidRPr="0050554F">
        <w:t>Muka</w:t>
      </w:r>
      <w:proofErr w:type="spellEnd"/>
      <w:r w:rsidR="00541794" w:rsidRPr="0050554F">
        <w:t xml:space="preserve"> </w:t>
      </w:r>
      <w:proofErr w:type="spellStart"/>
      <w:r w:rsidR="00541794" w:rsidRPr="0050554F">
        <w:t>Tangata</w:t>
      </w:r>
      <w:proofErr w:type="spellEnd"/>
      <w:r w:rsidR="00541794" w:rsidRPr="0050554F">
        <w:t xml:space="preserve"> </w:t>
      </w:r>
      <w:proofErr w:type="spellStart"/>
      <w:r w:rsidR="00541794" w:rsidRPr="0050554F">
        <w:t>i</w:t>
      </w:r>
      <w:proofErr w:type="spellEnd"/>
      <w:r w:rsidR="00541794" w:rsidRPr="0050554F">
        <w:t xml:space="preserve"> </w:t>
      </w:r>
      <w:proofErr w:type="spellStart"/>
      <w:r w:rsidR="00541794" w:rsidRPr="0050554F">
        <w:t>raro</w:t>
      </w:r>
      <w:proofErr w:type="spellEnd"/>
      <w:r w:rsidR="00541794" w:rsidRPr="0050554F">
        <w:t xml:space="preserve"> </w:t>
      </w:r>
      <w:proofErr w:type="spellStart"/>
      <w:r w:rsidR="00541794" w:rsidRPr="0050554F">
        <w:t>nei</w:t>
      </w:r>
      <w:proofErr w:type="spellEnd"/>
      <w:r w:rsidR="00192B25" w:rsidRPr="0050554F">
        <w:t xml:space="preserve">). I </w:t>
      </w:r>
      <w:proofErr w:type="spellStart"/>
      <w:r w:rsidR="00192B25" w:rsidRPr="0050554F">
        <w:t>te</w:t>
      </w:r>
      <w:proofErr w:type="spellEnd"/>
      <w:r w:rsidR="00192B25" w:rsidRPr="0050554F">
        <w:t xml:space="preserve"> 2021, </w:t>
      </w:r>
      <w:proofErr w:type="spellStart"/>
      <w:r w:rsidR="00192B25" w:rsidRPr="0050554F">
        <w:t>i</w:t>
      </w:r>
      <w:proofErr w:type="spellEnd"/>
      <w:r w:rsidR="00192B25" w:rsidRPr="0050554F">
        <w:t xml:space="preserve"> </w:t>
      </w:r>
      <w:proofErr w:type="spellStart"/>
      <w:r w:rsidR="00192B25" w:rsidRPr="0050554F">
        <w:t>tonoa</w:t>
      </w:r>
      <w:proofErr w:type="spellEnd"/>
      <w:r w:rsidR="00192B25" w:rsidRPr="0050554F">
        <w:t xml:space="preserve"> </w:t>
      </w:r>
      <w:proofErr w:type="spellStart"/>
      <w:r w:rsidR="00192B25" w:rsidRPr="0050554F">
        <w:t>ngā</w:t>
      </w:r>
      <w:proofErr w:type="spellEnd"/>
      <w:r w:rsidR="00192B25" w:rsidRPr="0050554F">
        <w:t xml:space="preserve"> </w:t>
      </w:r>
      <w:proofErr w:type="spellStart"/>
      <w:r w:rsidR="00192B25" w:rsidRPr="0050554F">
        <w:t>kaitono</w:t>
      </w:r>
      <w:proofErr w:type="spellEnd"/>
      <w:r w:rsidR="00192B25" w:rsidRPr="0050554F">
        <w:t xml:space="preserve"> WMF </w:t>
      </w:r>
      <w:proofErr w:type="spellStart"/>
      <w:r w:rsidR="00192B25" w:rsidRPr="0050554F">
        <w:t>katoa</w:t>
      </w:r>
      <w:proofErr w:type="spellEnd"/>
      <w:r w:rsidR="00192B25" w:rsidRPr="0050554F">
        <w:t xml:space="preserve"> kia </w:t>
      </w:r>
      <w:proofErr w:type="spellStart"/>
      <w:r w:rsidR="00192B25" w:rsidRPr="0050554F">
        <w:t>tautuhi</w:t>
      </w:r>
      <w:proofErr w:type="spellEnd"/>
      <w:r w:rsidR="00192B25" w:rsidRPr="0050554F">
        <w:t xml:space="preserve"> </w:t>
      </w:r>
      <w:proofErr w:type="spellStart"/>
      <w:r w:rsidR="00192B25" w:rsidRPr="0050554F">
        <w:t>i</w:t>
      </w:r>
      <w:proofErr w:type="spellEnd"/>
      <w:r w:rsidR="00192B25" w:rsidRPr="0050554F">
        <w:t xml:space="preserve"> </w:t>
      </w:r>
      <w:proofErr w:type="spellStart"/>
      <w:r w:rsidR="00192B25" w:rsidRPr="0050554F">
        <w:t>ngā</w:t>
      </w:r>
      <w:proofErr w:type="spellEnd"/>
      <w:r w:rsidR="00192B25" w:rsidRPr="0050554F">
        <w:t xml:space="preserve"> </w:t>
      </w:r>
      <w:proofErr w:type="spellStart"/>
      <w:r w:rsidR="00192B25" w:rsidRPr="0050554F">
        <w:t>painga</w:t>
      </w:r>
      <w:proofErr w:type="spellEnd"/>
      <w:r w:rsidR="00192B25" w:rsidRPr="0050554F">
        <w:t xml:space="preserve"> ki a </w:t>
      </w:r>
      <w:proofErr w:type="spellStart"/>
      <w:r w:rsidR="00192B25" w:rsidRPr="0050554F">
        <w:t>ngāi</w:t>
      </w:r>
      <w:proofErr w:type="spellEnd"/>
      <w:r w:rsidR="00192B25" w:rsidRPr="0050554F">
        <w:t xml:space="preserve"> Māori o ā </w:t>
      </w:r>
      <w:proofErr w:type="spellStart"/>
      <w:r w:rsidR="00192B25" w:rsidRPr="0050554F">
        <w:t>rātou</w:t>
      </w:r>
      <w:proofErr w:type="spellEnd"/>
      <w:r w:rsidR="00192B25" w:rsidRPr="0050554F">
        <w:t xml:space="preserve"> </w:t>
      </w:r>
      <w:proofErr w:type="spellStart"/>
      <w:r w:rsidR="00192B25" w:rsidRPr="0050554F">
        <w:t>kaupapa</w:t>
      </w:r>
      <w:proofErr w:type="spellEnd"/>
      <w:r w:rsidR="00192B25" w:rsidRPr="0050554F">
        <w:t xml:space="preserve">. Ko </w:t>
      </w:r>
      <w:proofErr w:type="spellStart"/>
      <w:r w:rsidR="00192B25" w:rsidRPr="0050554F">
        <w:t>tōna</w:t>
      </w:r>
      <w:proofErr w:type="spellEnd"/>
      <w:r w:rsidR="00192B25" w:rsidRPr="0050554F">
        <w:t xml:space="preserve"> </w:t>
      </w:r>
      <w:proofErr w:type="spellStart"/>
      <w:r w:rsidR="00192B25" w:rsidRPr="0050554F">
        <w:t>haurua</w:t>
      </w:r>
      <w:proofErr w:type="spellEnd"/>
      <w:r w:rsidR="00192B25" w:rsidRPr="0050554F">
        <w:t xml:space="preserve"> pea </w:t>
      </w:r>
      <w:proofErr w:type="spellStart"/>
      <w:r w:rsidR="00192B25" w:rsidRPr="0050554F">
        <w:t>i</w:t>
      </w:r>
      <w:proofErr w:type="spellEnd"/>
      <w:r w:rsidR="00192B25" w:rsidRPr="0050554F">
        <w:t xml:space="preserve"> </w:t>
      </w:r>
      <w:proofErr w:type="spellStart"/>
      <w:r w:rsidR="00192B25" w:rsidRPr="0050554F">
        <w:t>tautuhi</w:t>
      </w:r>
      <w:proofErr w:type="spellEnd"/>
      <w:r w:rsidR="00192B25" w:rsidRPr="0050554F">
        <w:t xml:space="preserve"> </w:t>
      </w:r>
      <w:proofErr w:type="spellStart"/>
      <w:r w:rsidR="00192B25" w:rsidRPr="0050554F">
        <w:t>mai</w:t>
      </w:r>
      <w:proofErr w:type="spellEnd"/>
      <w:r w:rsidR="00192B25" w:rsidRPr="0050554F">
        <w:t xml:space="preserve"> </w:t>
      </w:r>
      <w:proofErr w:type="spellStart"/>
      <w:r w:rsidR="00192B25" w:rsidRPr="0050554F">
        <w:t>i</w:t>
      </w:r>
      <w:proofErr w:type="spellEnd"/>
      <w:r w:rsidR="00192B25" w:rsidRPr="0050554F">
        <w:t xml:space="preserve"> </w:t>
      </w:r>
      <w:proofErr w:type="spellStart"/>
      <w:r w:rsidR="00192B25" w:rsidRPr="0050554F">
        <w:t>tētahi</w:t>
      </w:r>
      <w:proofErr w:type="spellEnd"/>
      <w:r w:rsidR="00192B25" w:rsidRPr="0050554F">
        <w:t xml:space="preserve"> </w:t>
      </w:r>
      <w:proofErr w:type="spellStart"/>
      <w:r w:rsidR="00192B25" w:rsidRPr="0050554F">
        <w:t>painga</w:t>
      </w:r>
      <w:proofErr w:type="spellEnd"/>
      <w:r w:rsidR="00192B25" w:rsidRPr="0050554F">
        <w:t xml:space="preserve">, </w:t>
      </w:r>
      <w:proofErr w:type="spellStart"/>
      <w:r w:rsidR="00192B25" w:rsidRPr="0050554F">
        <w:t>neke</w:t>
      </w:r>
      <w:proofErr w:type="spellEnd"/>
      <w:r w:rsidR="00192B25" w:rsidRPr="0050554F">
        <w:t xml:space="preserve"> </w:t>
      </w:r>
      <w:proofErr w:type="spellStart"/>
      <w:r w:rsidR="00192B25" w:rsidRPr="0050554F">
        <w:t>atu</w:t>
      </w:r>
      <w:proofErr w:type="spellEnd"/>
      <w:r w:rsidR="00192B25" w:rsidRPr="0050554F">
        <w:t xml:space="preserve"> </w:t>
      </w:r>
      <w:proofErr w:type="spellStart"/>
      <w:r w:rsidR="00192B25" w:rsidRPr="0050554F">
        <w:t>rānei</w:t>
      </w:r>
      <w:proofErr w:type="spellEnd"/>
      <w:r w:rsidR="00192B25" w:rsidRPr="0050554F">
        <w:t>.</w:t>
      </w:r>
    </w:p>
    <w:tbl>
      <w:tblPr>
        <w:tblStyle w:val="CaseStudy"/>
        <w:tblW w:w="8505" w:type="dxa"/>
        <w:tblLayout w:type="fixed"/>
        <w:tblCellMar>
          <w:top w:w="0" w:type="dxa"/>
          <w:left w:w="85" w:type="dxa"/>
          <w:bottom w:w="0" w:type="dxa"/>
          <w:right w:w="85" w:type="dxa"/>
        </w:tblCellMar>
        <w:tblLook w:val="04A0" w:firstRow="1" w:lastRow="0" w:firstColumn="1" w:lastColumn="0" w:noHBand="0" w:noVBand="1"/>
      </w:tblPr>
      <w:tblGrid>
        <w:gridCol w:w="8505"/>
      </w:tblGrid>
      <w:tr w:rsidR="007B702D" w:rsidRPr="0050554F" w14:paraId="0134289B" w14:textId="77777777" w:rsidTr="007E218B">
        <w:trPr>
          <w:cnfStyle w:val="100000000000" w:firstRow="1" w:lastRow="0" w:firstColumn="0" w:lastColumn="0" w:oddVBand="0" w:evenVBand="0" w:oddHBand="0" w:evenHBand="0" w:firstRowFirstColumn="0" w:firstRowLastColumn="0" w:lastRowFirstColumn="0" w:lastRowLastColumn="0"/>
          <w:trHeight w:val="275"/>
        </w:trPr>
        <w:tc>
          <w:tcPr>
            <w:tcW w:w="9868" w:type="dxa"/>
            <w:tcBorders>
              <w:top w:val="single" w:sz="4" w:space="0" w:color="0F7B7D"/>
              <w:bottom w:val="single" w:sz="4" w:space="0" w:color="D5EBE8" w:themeColor="accent3"/>
            </w:tcBorders>
          </w:tcPr>
          <w:p w14:paraId="265AB73B" w14:textId="77777777" w:rsidR="007B702D" w:rsidRPr="0050554F" w:rsidDel="00D5390D" w:rsidRDefault="007B702D" w:rsidP="00FB3D4B">
            <w:pPr>
              <w:pStyle w:val="CASESTUDYHEADING"/>
              <w:spacing w:before="80" w:after="80"/>
              <w:ind w:left="283"/>
            </w:pPr>
            <w:bookmarkStart w:id="26" w:name="_Hlk102719862"/>
            <w:r w:rsidRPr="0050554F">
              <w:t>Case study</w:t>
            </w:r>
          </w:p>
        </w:tc>
      </w:tr>
      <w:tr w:rsidR="007B702D" w:rsidRPr="0050554F" w14:paraId="102D155B" w14:textId="77777777" w:rsidTr="00FC074F">
        <w:tc>
          <w:tcPr>
            <w:tcW w:w="9868" w:type="dxa"/>
            <w:tcBorders>
              <w:top w:val="single" w:sz="4" w:space="0" w:color="D5EBE8" w:themeColor="accent3"/>
              <w:left w:val="single" w:sz="4" w:space="0" w:color="D5EBE8" w:themeColor="accent3"/>
              <w:bottom w:val="single" w:sz="4" w:space="0" w:color="D5EBE8" w:themeColor="accent3"/>
              <w:right w:val="single" w:sz="4" w:space="0" w:color="D5EBE8" w:themeColor="accent3"/>
            </w:tcBorders>
            <w:shd w:val="clear" w:color="auto" w:fill="D5EBE8" w:themeFill="accent3"/>
          </w:tcPr>
          <w:p w14:paraId="7225B303" w14:textId="2A5C64EC" w:rsidR="007B702D" w:rsidRPr="0050554F" w:rsidRDefault="00950BA7" w:rsidP="000A26C7">
            <w:pPr>
              <w:pStyle w:val="Greenheading-casestudytables"/>
              <w:rPr>
                <w:rFonts w:eastAsia="Calibri" w:cs="Calibri"/>
                <w:color w:val="000000" w:themeColor="text1"/>
                <w:szCs w:val="24"/>
                <w:u w:val="single"/>
                <w:lang w:val="en-NZ"/>
              </w:rPr>
            </w:pPr>
            <w:r w:rsidRPr="0050554F">
              <w:rPr>
                <w:noProof/>
              </w:rPr>
              <w:drawing>
                <wp:anchor distT="0" distB="0" distL="114300" distR="114300" simplePos="0" relativeHeight="251661312" behindDoc="1" locked="0" layoutInCell="1" allowOverlap="1" wp14:anchorId="366F527E" wp14:editId="406EC760">
                  <wp:simplePos x="0" y="0"/>
                  <wp:positionH relativeFrom="column">
                    <wp:posOffset>2982187</wp:posOffset>
                  </wp:positionH>
                  <wp:positionV relativeFrom="paragraph">
                    <wp:posOffset>194873</wp:posOffset>
                  </wp:positionV>
                  <wp:extent cx="2040255" cy="1412240"/>
                  <wp:effectExtent l="0" t="0" r="0" b="0"/>
                  <wp:wrapTight wrapText="bothSides">
                    <wp:wrapPolygon edited="0">
                      <wp:start x="0" y="0"/>
                      <wp:lineTo x="0" y="21270"/>
                      <wp:lineTo x="21378" y="21270"/>
                      <wp:lineTo x="2137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0255"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02D" w:rsidRPr="0050554F">
              <w:rPr>
                <w:lang w:val="en-NZ"/>
              </w:rPr>
              <w:t xml:space="preserve">Para Kore – </w:t>
            </w:r>
            <w:proofErr w:type="spellStart"/>
            <w:r w:rsidR="007B702D" w:rsidRPr="0050554F">
              <w:rPr>
                <w:lang w:val="en-NZ"/>
              </w:rPr>
              <w:t>Te</w:t>
            </w:r>
            <w:proofErr w:type="spellEnd"/>
            <w:r w:rsidR="007B702D" w:rsidRPr="0050554F">
              <w:rPr>
                <w:lang w:val="en-NZ"/>
              </w:rPr>
              <w:t xml:space="preserve"> </w:t>
            </w:r>
            <w:proofErr w:type="spellStart"/>
            <w:r w:rsidR="007B702D" w:rsidRPr="0050554F">
              <w:rPr>
                <w:lang w:val="en-NZ"/>
              </w:rPr>
              <w:t>Pae</w:t>
            </w:r>
            <w:proofErr w:type="spellEnd"/>
            <w:r w:rsidR="007B702D" w:rsidRPr="0050554F">
              <w:rPr>
                <w:lang w:val="en-NZ"/>
              </w:rPr>
              <w:t xml:space="preserve"> Tata</w:t>
            </w:r>
          </w:p>
          <w:p w14:paraId="204D8729" w14:textId="290BF241" w:rsidR="007B702D" w:rsidRPr="0050554F" w:rsidRDefault="007B702D" w:rsidP="00FB3D4B">
            <w:pPr>
              <w:pStyle w:val="Greentext-casestudytables"/>
              <w:spacing w:after="80"/>
            </w:pPr>
            <w:r w:rsidRPr="0050554F">
              <w:rPr>
                <w:b/>
                <w:bCs/>
              </w:rPr>
              <w:t>Para Kore</w:t>
            </w:r>
            <w:r w:rsidRPr="0050554F">
              <w:t xml:space="preserve"> began </w:t>
            </w:r>
            <w:r w:rsidR="00B05BFB" w:rsidRPr="0050554F">
              <w:t xml:space="preserve">its </w:t>
            </w:r>
            <w:r w:rsidRPr="0050554F">
              <w:t xml:space="preserve">revolution </w:t>
            </w:r>
            <w:r w:rsidR="00B05BFB" w:rsidRPr="0050554F">
              <w:t xml:space="preserve">14 years ago </w:t>
            </w:r>
            <w:r w:rsidRPr="0050554F">
              <w:t xml:space="preserve">towards </w:t>
            </w:r>
            <w:r w:rsidR="009072B6" w:rsidRPr="0050554F">
              <w:t>zero</w:t>
            </w:r>
            <w:r w:rsidR="005A2F1A" w:rsidRPr="0050554F">
              <w:t>-</w:t>
            </w:r>
            <w:r w:rsidR="009072B6" w:rsidRPr="0050554F">
              <w:t xml:space="preserve">waste </w:t>
            </w:r>
            <w:r w:rsidRPr="0050554F">
              <w:t xml:space="preserve">marae by 2020. Para Kore launched its first pilot programme in 2009 in three Waikato marae. Through </w:t>
            </w:r>
            <w:proofErr w:type="spellStart"/>
            <w:r w:rsidR="00B5114B" w:rsidRPr="0050554F">
              <w:t>M</w:t>
            </w:r>
            <w:r w:rsidRPr="0050554F">
              <w:t>ātauranga</w:t>
            </w:r>
            <w:proofErr w:type="spellEnd"/>
            <w:r w:rsidRPr="0050554F">
              <w:t xml:space="preserve"> </w:t>
            </w:r>
            <w:r w:rsidR="00B5114B" w:rsidRPr="0050554F">
              <w:t xml:space="preserve">Māori </w:t>
            </w:r>
            <w:r w:rsidRPr="0050554F">
              <w:t xml:space="preserve">and tikanga Māori, Para Kore educates and advocates for building Māori power through strengthening whakapapa connection to </w:t>
            </w:r>
            <w:proofErr w:type="spellStart"/>
            <w:r w:rsidRPr="0050554F">
              <w:t>Ranginui</w:t>
            </w:r>
            <w:proofErr w:type="spellEnd"/>
            <w:r w:rsidRPr="0050554F">
              <w:t xml:space="preserve"> </w:t>
            </w:r>
            <w:r w:rsidR="00D825E2" w:rsidRPr="0050554F">
              <w:t xml:space="preserve">(Sky </w:t>
            </w:r>
            <w:r w:rsidR="005A2F1A" w:rsidRPr="0050554F">
              <w:t>F</w:t>
            </w:r>
            <w:r w:rsidR="00D825E2" w:rsidRPr="0050554F">
              <w:t xml:space="preserve">ather) </w:t>
            </w:r>
            <w:r w:rsidRPr="0050554F">
              <w:t xml:space="preserve">and </w:t>
            </w:r>
            <w:proofErr w:type="spellStart"/>
            <w:r w:rsidRPr="0050554F">
              <w:t>Papatūānuku</w:t>
            </w:r>
            <w:proofErr w:type="spellEnd"/>
            <w:r w:rsidR="00CF28F4" w:rsidRPr="0050554F">
              <w:t xml:space="preserve"> (Earth </w:t>
            </w:r>
            <w:r w:rsidR="005A2F1A" w:rsidRPr="0050554F">
              <w:t>M</w:t>
            </w:r>
            <w:r w:rsidR="00CF28F4" w:rsidRPr="0050554F">
              <w:t>other)</w:t>
            </w:r>
            <w:r w:rsidRPr="0050554F">
              <w:t>. In practical terms</w:t>
            </w:r>
            <w:r w:rsidR="005B0B5F" w:rsidRPr="0050554F">
              <w:t>,</w:t>
            </w:r>
            <w:r w:rsidRPr="0050554F">
              <w:t xml:space="preserve"> </w:t>
            </w:r>
            <w:r w:rsidR="006C090A" w:rsidRPr="0050554F">
              <w:t>this</w:t>
            </w:r>
            <w:r w:rsidRPr="0050554F">
              <w:t xml:space="preserve"> is the re-normalisation of zero-waste and closed</w:t>
            </w:r>
            <w:r w:rsidR="000935EF" w:rsidRPr="0050554F">
              <w:t>-</w:t>
            </w:r>
            <w:r w:rsidRPr="0050554F">
              <w:t>loop living practices and philosophies. Today,</w:t>
            </w:r>
            <w:r w:rsidR="00814D6E">
              <w:t xml:space="preserve"> the </w:t>
            </w:r>
            <w:proofErr w:type="spellStart"/>
            <w:r w:rsidR="00814D6E">
              <w:t>kaupapa</w:t>
            </w:r>
            <w:proofErr w:type="spellEnd"/>
            <w:r w:rsidR="00814D6E">
              <w:t xml:space="preserve"> of</w:t>
            </w:r>
            <w:r w:rsidRPr="0050554F">
              <w:t xml:space="preserve"> </w:t>
            </w:r>
            <w:r w:rsidR="00C42DE7">
              <w:t>Para Kore</w:t>
            </w:r>
            <w:r w:rsidR="00814D6E">
              <w:t xml:space="preserve"> </w:t>
            </w:r>
            <w:r w:rsidRPr="0050554F">
              <w:t xml:space="preserve">is active on more than 580 marae, </w:t>
            </w:r>
            <w:proofErr w:type="spellStart"/>
            <w:r w:rsidRPr="0050554F">
              <w:t>kōhanga</w:t>
            </w:r>
            <w:proofErr w:type="spellEnd"/>
            <w:r w:rsidRPr="0050554F">
              <w:t xml:space="preserve"> </w:t>
            </w:r>
            <w:proofErr w:type="spellStart"/>
            <w:r w:rsidRPr="0050554F">
              <w:t>reo</w:t>
            </w:r>
            <w:proofErr w:type="spellEnd"/>
            <w:r w:rsidRPr="0050554F">
              <w:t xml:space="preserve">, </w:t>
            </w:r>
            <w:proofErr w:type="spellStart"/>
            <w:r w:rsidRPr="0050554F">
              <w:t>kura</w:t>
            </w:r>
            <w:proofErr w:type="spellEnd"/>
            <w:r w:rsidRPr="0050554F">
              <w:t>, wānanga, and community organisations across Aotearoa</w:t>
            </w:r>
            <w:r w:rsidR="00112C11" w:rsidRPr="0050554F">
              <w:t>. It employs</w:t>
            </w:r>
            <w:r w:rsidRPr="0050554F">
              <w:t xml:space="preserve"> 25 people and has diverted more than 500,000 kilograms of waste from landfill.</w:t>
            </w:r>
          </w:p>
          <w:p w14:paraId="5946FF9E" w14:textId="7544C37B" w:rsidR="007B702D" w:rsidRPr="0050554F" w:rsidRDefault="007B702D" w:rsidP="00FB3D4B">
            <w:pPr>
              <w:pStyle w:val="Greentext-casestudytables"/>
              <w:spacing w:after="80"/>
            </w:pPr>
            <w:r w:rsidRPr="0050554F">
              <w:t>One of the latest WMF</w:t>
            </w:r>
            <w:r w:rsidR="00A4215D" w:rsidRPr="0050554F">
              <w:t>-</w:t>
            </w:r>
            <w:r w:rsidRPr="0050554F">
              <w:t xml:space="preserve">funded Para Kore projects, </w:t>
            </w:r>
            <w:proofErr w:type="spellStart"/>
            <w:r w:rsidRPr="0050554F">
              <w:t>Te</w:t>
            </w:r>
            <w:proofErr w:type="spellEnd"/>
            <w:r w:rsidRPr="0050554F">
              <w:t xml:space="preserve"> </w:t>
            </w:r>
            <w:proofErr w:type="spellStart"/>
            <w:r w:rsidRPr="0050554F">
              <w:t>Pae</w:t>
            </w:r>
            <w:proofErr w:type="spellEnd"/>
            <w:r w:rsidRPr="0050554F">
              <w:t xml:space="preserve"> Tata, worked with marae </w:t>
            </w:r>
            <w:r w:rsidR="00621295" w:rsidRPr="0050554F">
              <w:t xml:space="preserve">during 2021 </w:t>
            </w:r>
            <w:r w:rsidRPr="0050554F">
              <w:t xml:space="preserve">in the </w:t>
            </w:r>
            <w:proofErr w:type="spellStart"/>
            <w:r w:rsidRPr="0050554F">
              <w:t>Tūwharetoa</w:t>
            </w:r>
            <w:proofErr w:type="spellEnd"/>
            <w:r w:rsidRPr="0050554F">
              <w:t xml:space="preserve"> and </w:t>
            </w:r>
            <w:proofErr w:type="spellStart"/>
            <w:r w:rsidRPr="0050554F">
              <w:t>Manawatū</w:t>
            </w:r>
            <w:proofErr w:type="spellEnd"/>
            <w:r w:rsidRPr="0050554F">
              <w:t xml:space="preserve">/Whanganui regions. This project’s outcomes included running Facebook live sessions </w:t>
            </w:r>
            <w:r w:rsidR="00990EB1" w:rsidRPr="0050554F">
              <w:t xml:space="preserve">during lockdown </w:t>
            </w:r>
            <w:r w:rsidRPr="0050554F">
              <w:t xml:space="preserve">to educate </w:t>
            </w:r>
            <w:proofErr w:type="spellStart"/>
            <w:r w:rsidRPr="0050554F">
              <w:t>whānau</w:t>
            </w:r>
            <w:proofErr w:type="spellEnd"/>
            <w:r w:rsidRPr="0050554F">
              <w:t xml:space="preserve">. The project also piloted ikura wānanga (period workshops), which has now been incorporated into the national model and rolled out </w:t>
            </w:r>
            <w:r w:rsidR="00C42DE7">
              <w:t>to the</w:t>
            </w:r>
            <w:r w:rsidRPr="0050554F">
              <w:t xml:space="preserve"> Para Kore community</w:t>
            </w:r>
            <w:r w:rsidR="00C42DE7">
              <w:t xml:space="preserve"> across the motu</w:t>
            </w:r>
            <w:r w:rsidRPr="0050554F">
              <w:t xml:space="preserve">. Para Kore had </w:t>
            </w:r>
            <w:proofErr w:type="spellStart"/>
            <w:r w:rsidRPr="0050554F">
              <w:t>tautoko</w:t>
            </w:r>
            <w:proofErr w:type="spellEnd"/>
            <w:r w:rsidRPr="0050554F">
              <w:t xml:space="preserve"> (support) from the </w:t>
            </w:r>
            <w:proofErr w:type="spellStart"/>
            <w:r w:rsidRPr="0050554F">
              <w:t>tamariki</w:t>
            </w:r>
            <w:proofErr w:type="spellEnd"/>
            <w:r w:rsidRPr="0050554F">
              <w:t xml:space="preserve"> (children) and </w:t>
            </w:r>
            <w:proofErr w:type="spellStart"/>
            <w:r w:rsidRPr="0050554F">
              <w:t>whānau</w:t>
            </w:r>
            <w:proofErr w:type="spellEnd"/>
            <w:r w:rsidRPr="0050554F">
              <w:t xml:space="preserve"> of </w:t>
            </w:r>
            <w:proofErr w:type="spellStart"/>
            <w:r w:rsidRPr="0050554F">
              <w:t>Te</w:t>
            </w:r>
            <w:proofErr w:type="spellEnd"/>
            <w:r w:rsidRPr="0050554F">
              <w:t xml:space="preserve"> Kura Kaupapa Māori o </w:t>
            </w:r>
            <w:proofErr w:type="spellStart"/>
            <w:r w:rsidRPr="0050554F">
              <w:t>Whakarewa</w:t>
            </w:r>
            <w:proofErr w:type="spellEnd"/>
            <w:r w:rsidRPr="0050554F">
              <w:t xml:space="preserve"> to implement waste minimisation systems at events and hui in these regions.</w:t>
            </w:r>
          </w:p>
          <w:p w14:paraId="126B30FB" w14:textId="77BEDDFE" w:rsidR="007B702D" w:rsidRPr="0050554F" w:rsidRDefault="007B702D" w:rsidP="00FB3D4B">
            <w:pPr>
              <w:pStyle w:val="Greentext-casestudytables"/>
              <w:spacing w:after="80"/>
              <w:rPr>
                <w:b/>
                <w:bCs/>
              </w:rPr>
            </w:pPr>
            <w:r w:rsidRPr="0050554F">
              <w:rPr>
                <w:b/>
                <w:bCs/>
              </w:rPr>
              <w:t>Post-project outcomes and benefits </w:t>
            </w:r>
          </w:p>
          <w:p w14:paraId="6FBCCDB0" w14:textId="2976E4D6" w:rsidR="007B702D" w:rsidRPr="0050554F" w:rsidRDefault="007B702D" w:rsidP="00FB3D4B">
            <w:pPr>
              <w:pStyle w:val="Greenbullet-casestudytables"/>
            </w:pPr>
            <w:r w:rsidRPr="0050554F">
              <w:t>Overall, 48 marae and organisations established waste minimisation systems and provided education</w:t>
            </w:r>
            <w:r w:rsidR="00F82D65" w:rsidRPr="0050554F">
              <w:t>.</w:t>
            </w:r>
          </w:p>
          <w:p w14:paraId="392BD851" w14:textId="648A99D1" w:rsidR="007B702D" w:rsidRPr="0050554F" w:rsidRDefault="007B702D" w:rsidP="00FB3D4B">
            <w:pPr>
              <w:pStyle w:val="Greenbullet-casestudytables"/>
            </w:pPr>
            <w:r w:rsidRPr="0050554F">
              <w:t>A total of 54 wānanga (workshops) were delivered</w:t>
            </w:r>
            <w:r w:rsidR="00F82D65" w:rsidRPr="0050554F">
              <w:t>.</w:t>
            </w:r>
            <w:r w:rsidRPr="0050554F">
              <w:t xml:space="preserve"> </w:t>
            </w:r>
          </w:p>
          <w:p w14:paraId="62166D2C" w14:textId="7C1A4476" w:rsidR="007B702D" w:rsidRPr="0050554F" w:rsidRDefault="007B702D" w:rsidP="00FB3D4B">
            <w:pPr>
              <w:pStyle w:val="Greenbullet-casestudytables"/>
            </w:pPr>
            <w:r w:rsidRPr="0050554F">
              <w:t xml:space="preserve">Pare Kore systems were implemented at 33 </w:t>
            </w:r>
            <w:proofErr w:type="spellStart"/>
            <w:r w:rsidRPr="0050554F">
              <w:t>kaupapa</w:t>
            </w:r>
            <w:proofErr w:type="spellEnd"/>
            <w:r w:rsidRPr="0050554F">
              <w:t xml:space="preserve"> Māori events</w:t>
            </w:r>
            <w:r w:rsidR="00F82D65" w:rsidRPr="0050554F">
              <w:t>.</w:t>
            </w:r>
            <w:r w:rsidRPr="0050554F">
              <w:t xml:space="preserve"> </w:t>
            </w:r>
          </w:p>
          <w:p w14:paraId="11671158" w14:textId="2F0C9B78" w:rsidR="007B702D" w:rsidRPr="0050554F" w:rsidRDefault="007B702D" w:rsidP="00145C4C">
            <w:pPr>
              <w:pStyle w:val="Greentext-casestudytables"/>
              <w:numPr>
                <w:ilvl w:val="0"/>
                <w:numId w:val="26"/>
              </w:numPr>
              <w:spacing w:before="0" w:after="0"/>
              <w:ind w:left="681" w:hanging="397"/>
            </w:pPr>
            <w:r w:rsidRPr="0050554F">
              <w:t>Marae in the participating regions are diverting at least 65</w:t>
            </w:r>
            <w:r w:rsidR="00750135" w:rsidRPr="0050554F">
              <w:t xml:space="preserve"> per cent</w:t>
            </w:r>
            <w:r w:rsidRPr="0050554F">
              <w:t xml:space="preserve"> of their waste</w:t>
            </w:r>
            <w:r w:rsidR="00750135" w:rsidRPr="0050554F">
              <w:t>.</w:t>
            </w:r>
          </w:p>
          <w:p w14:paraId="7E02075E" w14:textId="0ABE8B80" w:rsidR="007B702D" w:rsidRPr="0050554F" w:rsidRDefault="007B702D" w:rsidP="00FB3D4B">
            <w:pPr>
              <w:pStyle w:val="Greentext-casestudytables"/>
              <w:spacing w:after="0"/>
            </w:pPr>
            <w:r w:rsidRPr="0050554F">
              <w:rPr>
                <w:b/>
                <w:bCs/>
              </w:rPr>
              <w:t>Project length:</w:t>
            </w:r>
            <w:r w:rsidRPr="0050554F">
              <w:t> </w:t>
            </w:r>
            <w:r w:rsidR="00BF509F" w:rsidRPr="0050554F">
              <w:t>Three</w:t>
            </w:r>
            <w:r w:rsidRPr="0050554F">
              <w:t xml:space="preserve"> years</w:t>
            </w:r>
            <w:r w:rsidR="00D81074" w:rsidRPr="0050554F">
              <w:t>, completed in 2021</w:t>
            </w:r>
          </w:p>
          <w:p w14:paraId="2EE1AD0A" w14:textId="19F1EF85" w:rsidR="007B702D" w:rsidRPr="0050554F" w:rsidRDefault="007B702D" w:rsidP="00FB3D4B">
            <w:pPr>
              <w:pStyle w:val="Greentext-casestudytables"/>
              <w:spacing w:before="0" w:after="0"/>
            </w:pPr>
            <w:r w:rsidRPr="0050554F">
              <w:rPr>
                <w:b/>
                <w:bCs/>
              </w:rPr>
              <w:t>Location:</w:t>
            </w:r>
            <w:r w:rsidRPr="0050554F">
              <w:rPr>
                <w:rFonts w:eastAsia="Calibri" w:cs="Calibri"/>
              </w:rPr>
              <w:t xml:space="preserve"> </w:t>
            </w:r>
            <w:proofErr w:type="spellStart"/>
            <w:r w:rsidRPr="0050554F">
              <w:rPr>
                <w:rFonts w:eastAsia="Calibri" w:cs="Calibri"/>
              </w:rPr>
              <w:t>Tūwharetoa</w:t>
            </w:r>
            <w:proofErr w:type="spellEnd"/>
            <w:r w:rsidRPr="0050554F">
              <w:rPr>
                <w:rFonts w:eastAsia="Calibri" w:cs="Calibri"/>
              </w:rPr>
              <w:t xml:space="preserve">, </w:t>
            </w:r>
            <w:proofErr w:type="spellStart"/>
            <w:r w:rsidRPr="0050554F">
              <w:rPr>
                <w:rFonts w:eastAsia="Calibri" w:cs="Calibri"/>
              </w:rPr>
              <w:t>Manawatū</w:t>
            </w:r>
            <w:proofErr w:type="spellEnd"/>
            <w:r w:rsidRPr="0050554F">
              <w:rPr>
                <w:rFonts w:eastAsia="Calibri" w:cs="Calibri"/>
              </w:rPr>
              <w:t>/Whanganui</w:t>
            </w:r>
          </w:p>
          <w:p w14:paraId="22B83745" w14:textId="1785DD75" w:rsidR="007B702D" w:rsidRPr="0050554F" w:rsidRDefault="007B702D" w:rsidP="00FB3D4B">
            <w:pPr>
              <w:pStyle w:val="Greentext-casestudytables"/>
              <w:spacing w:before="0" w:after="180"/>
            </w:pPr>
            <w:r w:rsidRPr="0050554F">
              <w:rPr>
                <w:b/>
                <w:bCs/>
              </w:rPr>
              <w:t>WMF contribution: </w:t>
            </w:r>
            <w:r w:rsidR="00693C3E" w:rsidRPr="00693C3E">
              <w:t>NZ</w:t>
            </w:r>
            <w:r w:rsidRPr="0050554F">
              <w:t>$264,000</w:t>
            </w:r>
          </w:p>
        </w:tc>
      </w:tr>
      <w:bookmarkEnd w:id="26"/>
    </w:tbl>
    <w:p w14:paraId="3300E3B9" w14:textId="5C2E848C" w:rsidR="00F84277" w:rsidRDefault="00F84277" w:rsidP="00F84277">
      <w:pPr>
        <w:pStyle w:val="BodyText"/>
      </w:pPr>
    </w:p>
    <w:p w14:paraId="7F9FD7AE" w14:textId="322232D6" w:rsidR="00F84277" w:rsidRDefault="00F84277" w:rsidP="00F84277">
      <w:pPr>
        <w:pStyle w:val="BodyText"/>
      </w:pPr>
    </w:p>
    <w:p w14:paraId="650502B3" w14:textId="77777777" w:rsidR="00F84277" w:rsidRDefault="00F84277" w:rsidP="00F84277">
      <w:pPr>
        <w:pStyle w:val="BodyText"/>
      </w:pPr>
    </w:p>
    <w:p w14:paraId="144DDA4B" w14:textId="2F42DC0E" w:rsidR="00E55F60" w:rsidRPr="0050554F" w:rsidRDefault="00E55F60" w:rsidP="00E55F60">
      <w:pPr>
        <w:pStyle w:val="Heading2"/>
      </w:pPr>
      <w:bookmarkStart w:id="27" w:name="_Toc112421655"/>
      <w:r w:rsidRPr="0050554F">
        <w:lastRenderedPageBreak/>
        <w:t>Pro</w:t>
      </w:r>
      <w:r w:rsidR="009058A9" w:rsidRPr="0050554F">
        <w:t>c</w:t>
      </w:r>
      <w:r w:rsidRPr="0050554F">
        <w:t>esses</w:t>
      </w:r>
      <w:r w:rsidR="0013046A" w:rsidRPr="0050554F">
        <w:t xml:space="preserve"> |</w:t>
      </w:r>
      <w:r w:rsidR="00781346" w:rsidRPr="0050554F">
        <w:t xml:space="preserve"> </w:t>
      </w:r>
      <w:proofErr w:type="spellStart"/>
      <w:r w:rsidR="00541794" w:rsidRPr="0050554F">
        <w:t>Ngā</w:t>
      </w:r>
      <w:proofErr w:type="spellEnd"/>
      <w:r w:rsidR="00541794" w:rsidRPr="0050554F">
        <w:t xml:space="preserve"> </w:t>
      </w:r>
      <w:proofErr w:type="spellStart"/>
      <w:r w:rsidR="000579D8" w:rsidRPr="0050554F">
        <w:t>t</w:t>
      </w:r>
      <w:r w:rsidR="00541794" w:rsidRPr="0050554F">
        <w:t>ukanga</w:t>
      </w:r>
      <w:bookmarkEnd w:id="27"/>
      <w:proofErr w:type="spellEnd"/>
    </w:p>
    <w:p w14:paraId="09BC23C6" w14:textId="153EE5E4" w:rsidR="00E55F60" w:rsidRPr="0050554F" w:rsidRDefault="00E55F60" w:rsidP="00145C4C">
      <w:pPr>
        <w:pStyle w:val="BodyText"/>
        <w:spacing w:before="100" w:after="100" w:line="270" w:lineRule="atLeast"/>
      </w:pPr>
      <w:r w:rsidRPr="0050554F">
        <w:t xml:space="preserve">Internal fund structures, processes and operations </w:t>
      </w:r>
      <w:r w:rsidR="00080552" w:rsidRPr="0050554F">
        <w:t>continued to evolve</w:t>
      </w:r>
      <w:r w:rsidR="00AF2F92" w:rsidRPr="0050554F">
        <w:t xml:space="preserve"> to become more</w:t>
      </w:r>
      <w:r w:rsidR="00BF58DC" w:rsidRPr="0050554F">
        <w:t xml:space="preserve"> integrated and </w:t>
      </w:r>
      <w:r w:rsidR="00270917" w:rsidRPr="0050554F">
        <w:t>custom</w:t>
      </w:r>
      <w:r w:rsidR="00BF58DC" w:rsidRPr="0050554F">
        <w:t>er friendly</w:t>
      </w:r>
      <w:r w:rsidR="00E3406E" w:rsidRPr="0050554F">
        <w:t>.</w:t>
      </w:r>
      <w:r w:rsidR="00E77C13" w:rsidRPr="0050554F">
        <w:t xml:space="preserve"> </w:t>
      </w:r>
      <w:r w:rsidR="000C24C1" w:rsidRPr="0050554F">
        <w:t xml:space="preserve">An important development was the </w:t>
      </w:r>
      <w:r w:rsidR="00270917" w:rsidRPr="0050554F">
        <w:t>introduction</w:t>
      </w:r>
      <w:r w:rsidR="000C24C1" w:rsidRPr="0050554F">
        <w:t xml:space="preserve"> of an</w:t>
      </w:r>
      <w:r w:rsidR="00145C4C" w:rsidRPr="0050554F">
        <w:t> </w:t>
      </w:r>
      <w:r w:rsidR="000C24C1" w:rsidRPr="0050554F">
        <w:t>online</w:t>
      </w:r>
      <w:r w:rsidR="00F00264" w:rsidRPr="0050554F">
        <w:t xml:space="preserve"> funds management system across all waste funds. This </w:t>
      </w:r>
      <w:r w:rsidR="004B1BA8" w:rsidRPr="0050554F">
        <w:t xml:space="preserve">software </w:t>
      </w:r>
      <w:r w:rsidR="00F00264" w:rsidRPr="0050554F">
        <w:t xml:space="preserve">is </w:t>
      </w:r>
      <w:r w:rsidR="00565F1D" w:rsidRPr="0050554F">
        <w:t>designed to</w:t>
      </w:r>
      <w:r w:rsidRPr="0050554F">
        <w:t xml:space="preserve"> streamlin</w:t>
      </w:r>
      <w:r w:rsidR="00565F1D" w:rsidRPr="0050554F">
        <w:t>e</w:t>
      </w:r>
      <w:r w:rsidR="008A554D" w:rsidRPr="0050554F">
        <w:t xml:space="preserve"> </w:t>
      </w:r>
      <w:r w:rsidRPr="0050554F">
        <w:t>data collection and reporting</w:t>
      </w:r>
      <w:r w:rsidR="00C46B92">
        <w:t>. It</w:t>
      </w:r>
      <w:r w:rsidR="005D0C75">
        <w:t xml:space="preserve"> </w:t>
      </w:r>
      <w:r w:rsidRPr="0050554F">
        <w:t xml:space="preserve">allows applicants to </w:t>
      </w:r>
      <w:r w:rsidR="00787EB2" w:rsidRPr="0050554F">
        <w:t>apply through an online portal</w:t>
      </w:r>
      <w:r w:rsidR="00D63AF2" w:rsidRPr="0050554F">
        <w:t xml:space="preserve">, and report </w:t>
      </w:r>
      <w:r w:rsidR="00196090" w:rsidRPr="0050554F">
        <w:t xml:space="preserve">directly </w:t>
      </w:r>
      <w:r w:rsidR="00D63AF2" w:rsidRPr="0050554F">
        <w:t>on active</w:t>
      </w:r>
      <w:r w:rsidRPr="0050554F">
        <w:t xml:space="preserve"> projects. </w:t>
      </w:r>
    </w:p>
    <w:p w14:paraId="51116FF0" w14:textId="02EE4B4E" w:rsidR="009C1963" w:rsidRPr="0050554F" w:rsidRDefault="00192B25" w:rsidP="00145C4C">
      <w:pPr>
        <w:pStyle w:val="BodyText"/>
        <w:spacing w:before="100" w:after="100" w:line="270" w:lineRule="atLeast"/>
      </w:pPr>
      <w:r w:rsidRPr="0050554F">
        <w:t xml:space="preserve">I </w:t>
      </w:r>
      <w:proofErr w:type="spellStart"/>
      <w:r w:rsidRPr="0050554F">
        <w:t>te</w:t>
      </w:r>
      <w:proofErr w:type="spellEnd"/>
      <w:r w:rsidRPr="0050554F">
        <w:t xml:space="preserve"> </w:t>
      </w:r>
      <w:proofErr w:type="spellStart"/>
      <w:r w:rsidRPr="0050554F">
        <w:t>whanake</w:t>
      </w:r>
      <w:proofErr w:type="spellEnd"/>
      <w:r w:rsidRPr="0050554F">
        <w:t xml:space="preserve"> </w:t>
      </w:r>
      <w:proofErr w:type="spellStart"/>
      <w:r w:rsidRPr="0050554F">
        <w:t>tonu</w:t>
      </w:r>
      <w:proofErr w:type="spellEnd"/>
      <w:r w:rsidRPr="0050554F">
        <w:t xml:space="preserve"> </w:t>
      </w:r>
      <w:proofErr w:type="spellStart"/>
      <w:r w:rsidRPr="0050554F">
        <w:t>ngā</w:t>
      </w:r>
      <w:proofErr w:type="spellEnd"/>
      <w:r w:rsidRPr="0050554F">
        <w:t xml:space="preserve"> </w:t>
      </w:r>
      <w:proofErr w:type="spellStart"/>
      <w:r w:rsidRPr="0050554F">
        <w:t>anga</w:t>
      </w:r>
      <w:proofErr w:type="spellEnd"/>
      <w:r w:rsidRPr="0050554F">
        <w:t xml:space="preserve"> </w:t>
      </w:r>
      <w:proofErr w:type="spellStart"/>
      <w:r w:rsidRPr="0050554F">
        <w:t>pūtea</w:t>
      </w:r>
      <w:proofErr w:type="spellEnd"/>
      <w:r w:rsidRPr="0050554F">
        <w:t xml:space="preserve">, </w:t>
      </w:r>
      <w:proofErr w:type="spellStart"/>
      <w:r w:rsidRPr="0050554F">
        <w:t>ngā</w:t>
      </w:r>
      <w:proofErr w:type="spellEnd"/>
      <w:r w:rsidRPr="0050554F">
        <w:t xml:space="preserve"> </w:t>
      </w:r>
      <w:proofErr w:type="spellStart"/>
      <w:r w:rsidRPr="0050554F">
        <w:t>tukanga</w:t>
      </w:r>
      <w:proofErr w:type="spellEnd"/>
      <w:r w:rsidRPr="0050554F">
        <w:t xml:space="preserve"> me </w:t>
      </w:r>
      <w:proofErr w:type="spellStart"/>
      <w:r w:rsidRPr="0050554F">
        <w:t>ngā</w:t>
      </w:r>
      <w:proofErr w:type="spellEnd"/>
      <w:r w:rsidRPr="0050554F">
        <w:t xml:space="preserve"> </w:t>
      </w:r>
      <w:proofErr w:type="spellStart"/>
      <w:r w:rsidRPr="0050554F">
        <w:t>whakahaere</w:t>
      </w:r>
      <w:proofErr w:type="spellEnd"/>
      <w:r w:rsidRPr="0050554F">
        <w:t xml:space="preserve"> </w:t>
      </w:r>
      <w:proofErr w:type="spellStart"/>
      <w:r w:rsidRPr="0050554F">
        <w:t>whakaroto</w:t>
      </w:r>
      <w:proofErr w:type="spellEnd"/>
      <w:r w:rsidR="0036477A" w:rsidRPr="0050554F">
        <w:t xml:space="preserve">, </w:t>
      </w:r>
      <w:proofErr w:type="spellStart"/>
      <w:r w:rsidR="0036477A" w:rsidRPr="0050554F">
        <w:t>me</w:t>
      </w:r>
      <w:r w:rsidR="00541794" w:rsidRPr="0050554F">
        <w:t>i</w:t>
      </w:r>
      <w:proofErr w:type="spellEnd"/>
      <w:r w:rsidR="0036477A" w:rsidRPr="0050554F">
        <w:t xml:space="preserve"> kore e </w:t>
      </w:r>
      <w:r w:rsidRPr="0050554F">
        <w:t xml:space="preserve">kaha </w:t>
      </w:r>
      <w:proofErr w:type="spellStart"/>
      <w:r w:rsidRPr="0050554F">
        <w:t>ak</w:t>
      </w:r>
      <w:r w:rsidR="0036477A" w:rsidRPr="0050554F">
        <w:t>e</w:t>
      </w:r>
      <w:proofErr w:type="spellEnd"/>
      <w:r w:rsidRPr="0050554F">
        <w:t xml:space="preserve"> </w:t>
      </w:r>
      <w:proofErr w:type="spellStart"/>
      <w:r w:rsidRPr="0050554F">
        <w:t>te</w:t>
      </w:r>
      <w:proofErr w:type="spellEnd"/>
      <w:r w:rsidRPr="0050554F">
        <w:t xml:space="preserve"> </w:t>
      </w:r>
      <w:proofErr w:type="spellStart"/>
      <w:r w:rsidRPr="0050554F">
        <w:t>kōtuitui</w:t>
      </w:r>
      <w:proofErr w:type="spellEnd"/>
      <w:r w:rsidRPr="0050554F">
        <w:t xml:space="preserve"> me </w:t>
      </w:r>
      <w:proofErr w:type="spellStart"/>
      <w:r w:rsidRPr="0050554F">
        <w:t>te</w:t>
      </w:r>
      <w:proofErr w:type="spellEnd"/>
      <w:r w:rsidRPr="0050554F">
        <w:t xml:space="preserve"> </w:t>
      </w:r>
      <w:proofErr w:type="spellStart"/>
      <w:r w:rsidRPr="0050554F">
        <w:t>arotau</w:t>
      </w:r>
      <w:proofErr w:type="spellEnd"/>
      <w:r w:rsidRPr="0050554F">
        <w:t xml:space="preserve"> ki </w:t>
      </w:r>
      <w:proofErr w:type="spellStart"/>
      <w:r w:rsidR="00541794" w:rsidRPr="0050554F">
        <w:t>te</w:t>
      </w:r>
      <w:proofErr w:type="spellEnd"/>
      <w:r w:rsidRPr="0050554F">
        <w:t xml:space="preserve"> </w:t>
      </w:r>
      <w:proofErr w:type="spellStart"/>
      <w:r w:rsidRPr="0050554F">
        <w:t>kiritaki</w:t>
      </w:r>
      <w:proofErr w:type="spellEnd"/>
      <w:r w:rsidRPr="0050554F">
        <w:t xml:space="preserve">. </w:t>
      </w:r>
      <w:r w:rsidR="0036477A" w:rsidRPr="0050554F">
        <w:t xml:space="preserve">Ko </w:t>
      </w:r>
      <w:proofErr w:type="spellStart"/>
      <w:r w:rsidR="0036477A" w:rsidRPr="0050554F">
        <w:t>tētahi</w:t>
      </w:r>
      <w:proofErr w:type="spellEnd"/>
      <w:r w:rsidR="0036477A" w:rsidRPr="0050554F">
        <w:t xml:space="preserve"> </w:t>
      </w:r>
      <w:proofErr w:type="spellStart"/>
      <w:r w:rsidR="0036477A" w:rsidRPr="0050554F">
        <w:t>mea</w:t>
      </w:r>
      <w:proofErr w:type="spellEnd"/>
      <w:r w:rsidR="0036477A" w:rsidRPr="0050554F">
        <w:t xml:space="preserve"> </w:t>
      </w:r>
      <w:proofErr w:type="spellStart"/>
      <w:r w:rsidR="0036477A" w:rsidRPr="0050554F">
        <w:t>nui</w:t>
      </w:r>
      <w:proofErr w:type="spellEnd"/>
      <w:r w:rsidR="0036477A" w:rsidRPr="0050554F">
        <w:t xml:space="preserve">, ko </w:t>
      </w:r>
      <w:proofErr w:type="spellStart"/>
      <w:r w:rsidR="0036477A" w:rsidRPr="0050554F">
        <w:t>te</w:t>
      </w:r>
      <w:proofErr w:type="spellEnd"/>
      <w:r w:rsidR="0036477A" w:rsidRPr="0050554F">
        <w:t xml:space="preserve"> </w:t>
      </w:r>
      <w:proofErr w:type="spellStart"/>
      <w:r w:rsidR="0036477A" w:rsidRPr="0050554F">
        <w:t>pounga</w:t>
      </w:r>
      <w:proofErr w:type="spellEnd"/>
      <w:r w:rsidR="0036477A" w:rsidRPr="0050554F">
        <w:t xml:space="preserve"> o </w:t>
      </w:r>
      <w:proofErr w:type="spellStart"/>
      <w:r w:rsidR="0036477A" w:rsidRPr="0050554F">
        <w:t>tētahi</w:t>
      </w:r>
      <w:proofErr w:type="spellEnd"/>
      <w:r w:rsidR="0036477A" w:rsidRPr="0050554F">
        <w:t xml:space="preserve"> </w:t>
      </w:r>
      <w:proofErr w:type="spellStart"/>
      <w:r w:rsidR="0036477A" w:rsidRPr="0050554F">
        <w:t>pūnaha</w:t>
      </w:r>
      <w:proofErr w:type="spellEnd"/>
      <w:r w:rsidR="0036477A" w:rsidRPr="0050554F">
        <w:t xml:space="preserve"> </w:t>
      </w:r>
      <w:proofErr w:type="spellStart"/>
      <w:r w:rsidR="00541794" w:rsidRPr="0050554F">
        <w:t>tuihono</w:t>
      </w:r>
      <w:proofErr w:type="spellEnd"/>
      <w:r w:rsidR="00541794" w:rsidRPr="0050554F">
        <w:t xml:space="preserve"> </w:t>
      </w:r>
      <w:proofErr w:type="spellStart"/>
      <w:r w:rsidR="00541794" w:rsidRPr="0050554F">
        <w:t>hei</w:t>
      </w:r>
      <w:proofErr w:type="spellEnd"/>
      <w:r w:rsidR="00541794" w:rsidRPr="0050554F">
        <w:t xml:space="preserve"> </w:t>
      </w:r>
      <w:proofErr w:type="spellStart"/>
      <w:r w:rsidR="0036477A" w:rsidRPr="0050554F">
        <w:t>whakataki</w:t>
      </w:r>
      <w:proofErr w:type="spellEnd"/>
      <w:r w:rsidR="0036477A" w:rsidRPr="0050554F">
        <w:t xml:space="preserve"> </w:t>
      </w:r>
      <w:proofErr w:type="spellStart"/>
      <w:r w:rsidR="00541794" w:rsidRPr="0050554F">
        <w:t>i</w:t>
      </w:r>
      <w:proofErr w:type="spellEnd"/>
      <w:r w:rsidR="00541794" w:rsidRPr="0050554F">
        <w:t xml:space="preserve"> </w:t>
      </w:r>
      <w:proofErr w:type="spellStart"/>
      <w:r w:rsidR="00541794" w:rsidRPr="0050554F">
        <w:t>ngā</w:t>
      </w:r>
      <w:proofErr w:type="spellEnd"/>
      <w:r w:rsidR="00541794" w:rsidRPr="0050554F">
        <w:t xml:space="preserve"> </w:t>
      </w:r>
      <w:proofErr w:type="spellStart"/>
      <w:r w:rsidR="0036477A" w:rsidRPr="0050554F">
        <w:t>tohanga</w:t>
      </w:r>
      <w:proofErr w:type="spellEnd"/>
      <w:r w:rsidR="0036477A" w:rsidRPr="0050554F">
        <w:t xml:space="preserve"> </w:t>
      </w:r>
      <w:proofErr w:type="spellStart"/>
      <w:r w:rsidR="0036477A" w:rsidRPr="0050554F">
        <w:t>pūtea</w:t>
      </w:r>
      <w:proofErr w:type="spellEnd"/>
      <w:r w:rsidR="0036477A" w:rsidRPr="0050554F">
        <w:t xml:space="preserve"> </w:t>
      </w:r>
      <w:proofErr w:type="spellStart"/>
      <w:r w:rsidR="0036477A" w:rsidRPr="0050554F">
        <w:t>mō</w:t>
      </w:r>
      <w:proofErr w:type="spellEnd"/>
      <w:r w:rsidR="0036477A" w:rsidRPr="0050554F">
        <w:t xml:space="preserve"> </w:t>
      </w:r>
      <w:proofErr w:type="spellStart"/>
      <w:r w:rsidR="0036477A" w:rsidRPr="0050554F">
        <w:t>ngā</w:t>
      </w:r>
      <w:proofErr w:type="spellEnd"/>
      <w:r w:rsidR="0036477A" w:rsidRPr="0050554F">
        <w:t xml:space="preserve"> </w:t>
      </w:r>
      <w:proofErr w:type="spellStart"/>
      <w:r w:rsidR="0036477A" w:rsidRPr="0050554F">
        <w:t>pūtea</w:t>
      </w:r>
      <w:proofErr w:type="spellEnd"/>
      <w:r w:rsidR="0036477A" w:rsidRPr="0050554F">
        <w:t xml:space="preserve"> </w:t>
      </w:r>
      <w:proofErr w:type="spellStart"/>
      <w:r w:rsidR="0036477A" w:rsidRPr="0050554F">
        <w:t>whakaiti</w:t>
      </w:r>
      <w:proofErr w:type="spellEnd"/>
      <w:r w:rsidR="0036477A" w:rsidRPr="0050554F">
        <w:t xml:space="preserve"> para </w:t>
      </w:r>
      <w:proofErr w:type="spellStart"/>
      <w:r w:rsidR="0036477A" w:rsidRPr="0050554F">
        <w:t>katoa</w:t>
      </w:r>
      <w:proofErr w:type="spellEnd"/>
      <w:r w:rsidR="0036477A" w:rsidRPr="0050554F">
        <w:t xml:space="preserve">. </w:t>
      </w:r>
      <w:proofErr w:type="spellStart"/>
      <w:r w:rsidR="0036477A" w:rsidRPr="0050554F">
        <w:t>Mā</w:t>
      </w:r>
      <w:proofErr w:type="spellEnd"/>
      <w:r w:rsidR="0036477A" w:rsidRPr="0050554F">
        <w:t xml:space="preserve"> </w:t>
      </w:r>
      <w:proofErr w:type="spellStart"/>
      <w:r w:rsidR="0036477A" w:rsidRPr="0050554F">
        <w:t>tēnei</w:t>
      </w:r>
      <w:proofErr w:type="spellEnd"/>
      <w:r w:rsidR="0036477A" w:rsidRPr="0050554F">
        <w:t xml:space="preserve"> </w:t>
      </w:r>
      <w:proofErr w:type="spellStart"/>
      <w:r w:rsidR="0036477A" w:rsidRPr="0050554F">
        <w:t>pūmanawa</w:t>
      </w:r>
      <w:proofErr w:type="spellEnd"/>
      <w:r w:rsidR="0036477A" w:rsidRPr="0050554F">
        <w:t xml:space="preserve"> </w:t>
      </w:r>
      <w:proofErr w:type="spellStart"/>
      <w:r w:rsidR="0036477A" w:rsidRPr="0050554F">
        <w:t>rorohiko</w:t>
      </w:r>
      <w:proofErr w:type="spellEnd"/>
      <w:r w:rsidR="0036477A" w:rsidRPr="0050554F">
        <w:t xml:space="preserve"> ka </w:t>
      </w:r>
      <w:proofErr w:type="spellStart"/>
      <w:r w:rsidR="0036477A" w:rsidRPr="0050554F">
        <w:t>koutata</w:t>
      </w:r>
      <w:proofErr w:type="spellEnd"/>
      <w:r w:rsidR="0036477A" w:rsidRPr="0050554F">
        <w:t xml:space="preserve"> </w:t>
      </w:r>
      <w:proofErr w:type="spellStart"/>
      <w:r w:rsidR="0036477A" w:rsidRPr="0050554F">
        <w:t>ake</w:t>
      </w:r>
      <w:proofErr w:type="spellEnd"/>
      <w:r w:rsidR="0036477A" w:rsidRPr="0050554F">
        <w:t xml:space="preserve"> </w:t>
      </w:r>
      <w:proofErr w:type="spellStart"/>
      <w:r w:rsidR="0036477A" w:rsidRPr="0050554F">
        <w:t>te</w:t>
      </w:r>
      <w:proofErr w:type="spellEnd"/>
      <w:r w:rsidR="0036477A" w:rsidRPr="0050554F">
        <w:t xml:space="preserve"> </w:t>
      </w:r>
      <w:proofErr w:type="spellStart"/>
      <w:r w:rsidR="0036477A" w:rsidRPr="0050554F">
        <w:t>kohinga</w:t>
      </w:r>
      <w:proofErr w:type="spellEnd"/>
      <w:r w:rsidR="0036477A" w:rsidRPr="0050554F">
        <w:t xml:space="preserve"> </w:t>
      </w:r>
      <w:proofErr w:type="spellStart"/>
      <w:r w:rsidR="0036477A" w:rsidRPr="0050554F">
        <w:t>raraunga</w:t>
      </w:r>
      <w:proofErr w:type="spellEnd"/>
      <w:r w:rsidR="0036477A" w:rsidRPr="0050554F">
        <w:t xml:space="preserve"> me </w:t>
      </w:r>
      <w:proofErr w:type="spellStart"/>
      <w:r w:rsidR="0036477A" w:rsidRPr="0050554F">
        <w:t>te</w:t>
      </w:r>
      <w:proofErr w:type="spellEnd"/>
      <w:r w:rsidR="0036477A" w:rsidRPr="0050554F">
        <w:t xml:space="preserve"> </w:t>
      </w:r>
      <w:r w:rsidR="001F2290" w:rsidRPr="0050554F">
        <w:t xml:space="preserve">taha </w:t>
      </w:r>
      <w:proofErr w:type="spellStart"/>
      <w:r w:rsidR="0036477A" w:rsidRPr="0050554F">
        <w:t>pūrongo</w:t>
      </w:r>
      <w:proofErr w:type="spellEnd"/>
      <w:r w:rsidR="0036477A" w:rsidRPr="0050554F">
        <w:t xml:space="preserve">, ā, ka </w:t>
      </w:r>
      <w:proofErr w:type="spellStart"/>
      <w:r w:rsidR="0036477A" w:rsidRPr="0050554F">
        <w:t>āhei</w:t>
      </w:r>
      <w:proofErr w:type="spellEnd"/>
      <w:r w:rsidR="0036477A" w:rsidRPr="0050554F">
        <w:t xml:space="preserve"> </w:t>
      </w:r>
      <w:proofErr w:type="spellStart"/>
      <w:r w:rsidR="0036477A" w:rsidRPr="0050554F">
        <w:t>ngā</w:t>
      </w:r>
      <w:proofErr w:type="spellEnd"/>
      <w:r w:rsidR="0036477A" w:rsidRPr="0050554F">
        <w:t xml:space="preserve"> </w:t>
      </w:r>
      <w:proofErr w:type="spellStart"/>
      <w:r w:rsidR="0036477A" w:rsidRPr="0050554F">
        <w:t>kaitono</w:t>
      </w:r>
      <w:proofErr w:type="spellEnd"/>
      <w:r w:rsidR="0036477A" w:rsidRPr="0050554F">
        <w:t xml:space="preserve"> </w:t>
      </w:r>
      <w:proofErr w:type="spellStart"/>
      <w:r w:rsidR="0036477A" w:rsidRPr="0050554F">
        <w:t>te</w:t>
      </w:r>
      <w:proofErr w:type="spellEnd"/>
      <w:r w:rsidR="0036477A" w:rsidRPr="0050554F">
        <w:t xml:space="preserve"> </w:t>
      </w:r>
      <w:proofErr w:type="spellStart"/>
      <w:r w:rsidR="0036477A" w:rsidRPr="0050554F">
        <w:t>tono</w:t>
      </w:r>
      <w:proofErr w:type="spellEnd"/>
      <w:r w:rsidR="0036477A" w:rsidRPr="0050554F">
        <w:t xml:space="preserve"> </w:t>
      </w:r>
      <w:proofErr w:type="spellStart"/>
      <w:r w:rsidR="0036477A" w:rsidRPr="0050554F">
        <w:t>mā</w:t>
      </w:r>
      <w:proofErr w:type="spellEnd"/>
      <w:r w:rsidR="0036477A" w:rsidRPr="0050554F">
        <w:t xml:space="preserve"> </w:t>
      </w:r>
      <w:proofErr w:type="spellStart"/>
      <w:r w:rsidR="0036477A" w:rsidRPr="0050554F">
        <w:t>te</w:t>
      </w:r>
      <w:proofErr w:type="spellEnd"/>
      <w:r w:rsidR="0036477A" w:rsidRPr="0050554F">
        <w:t xml:space="preserve"> </w:t>
      </w:r>
      <w:proofErr w:type="spellStart"/>
      <w:r w:rsidR="0036477A" w:rsidRPr="0050554F">
        <w:t>tāwaha</w:t>
      </w:r>
      <w:proofErr w:type="spellEnd"/>
      <w:r w:rsidR="0036477A" w:rsidRPr="0050554F">
        <w:t xml:space="preserve"> </w:t>
      </w:r>
      <w:proofErr w:type="spellStart"/>
      <w:r w:rsidR="0036477A" w:rsidRPr="0050554F">
        <w:t>tuihono</w:t>
      </w:r>
      <w:proofErr w:type="spellEnd"/>
      <w:r w:rsidR="001F2290" w:rsidRPr="0050554F">
        <w:t xml:space="preserve">, me </w:t>
      </w:r>
      <w:proofErr w:type="spellStart"/>
      <w:r w:rsidR="001F2290" w:rsidRPr="0050554F">
        <w:t>te</w:t>
      </w:r>
      <w:proofErr w:type="spellEnd"/>
      <w:r w:rsidR="001F2290" w:rsidRPr="0050554F">
        <w:t xml:space="preserve"> </w:t>
      </w:r>
      <w:proofErr w:type="spellStart"/>
      <w:r w:rsidR="001F2290" w:rsidRPr="0050554F">
        <w:t>pūrongo</w:t>
      </w:r>
      <w:proofErr w:type="spellEnd"/>
      <w:r w:rsidR="001F2290" w:rsidRPr="0050554F">
        <w:t xml:space="preserve"> </w:t>
      </w:r>
      <w:proofErr w:type="spellStart"/>
      <w:r w:rsidR="001F2290" w:rsidRPr="0050554F">
        <w:t>horipū</w:t>
      </w:r>
      <w:proofErr w:type="spellEnd"/>
      <w:r w:rsidR="001F2290" w:rsidRPr="0050554F">
        <w:t xml:space="preserve"> </w:t>
      </w:r>
      <w:proofErr w:type="spellStart"/>
      <w:r w:rsidR="001F2290" w:rsidRPr="0050554F">
        <w:t>mō</w:t>
      </w:r>
      <w:proofErr w:type="spellEnd"/>
      <w:r w:rsidR="001F2290" w:rsidRPr="0050554F">
        <w:t xml:space="preserve"> </w:t>
      </w:r>
      <w:proofErr w:type="spellStart"/>
      <w:r w:rsidR="001F2290" w:rsidRPr="0050554F">
        <w:t>ngā</w:t>
      </w:r>
      <w:proofErr w:type="spellEnd"/>
      <w:r w:rsidR="001F2290" w:rsidRPr="0050554F">
        <w:t xml:space="preserve"> </w:t>
      </w:r>
      <w:proofErr w:type="spellStart"/>
      <w:r w:rsidR="001F2290" w:rsidRPr="0050554F">
        <w:t>kaupapa</w:t>
      </w:r>
      <w:proofErr w:type="spellEnd"/>
      <w:r w:rsidR="001F2290" w:rsidRPr="0050554F">
        <w:t xml:space="preserve"> e </w:t>
      </w:r>
      <w:proofErr w:type="spellStart"/>
      <w:r w:rsidR="005A5B1A" w:rsidRPr="0050554F">
        <w:t>kawea</w:t>
      </w:r>
      <w:proofErr w:type="spellEnd"/>
      <w:r w:rsidR="005A5B1A" w:rsidRPr="0050554F">
        <w:t xml:space="preserve"> </w:t>
      </w:r>
      <w:proofErr w:type="spellStart"/>
      <w:r w:rsidR="005A5B1A" w:rsidRPr="0050554F">
        <w:t>ake</w:t>
      </w:r>
      <w:proofErr w:type="spellEnd"/>
      <w:r w:rsidR="001F2290" w:rsidRPr="0050554F">
        <w:t xml:space="preserve"> </w:t>
      </w:r>
      <w:proofErr w:type="spellStart"/>
      <w:r w:rsidR="001F2290" w:rsidRPr="0050554F">
        <w:t>nei</w:t>
      </w:r>
      <w:proofErr w:type="spellEnd"/>
      <w:r w:rsidR="00145C4C" w:rsidRPr="0050554F">
        <w:t> </w:t>
      </w:r>
      <w:r w:rsidR="005A5B1A" w:rsidRPr="0050554F">
        <w:t>e</w:t>
      </w:r>
      <w:r w:rsidR="001F2290" w:rsidRPr="0050554F">
        <w:t xml:space="preserve"> </w:t>
      </w:r>
      <w:proofErr w:type="spellStart"/>
      <w:r w:rsidR="001F2290" w:rsidRPr="0050554F">
        <w:t>rātou</w:t>
      </w:r>
      <w:proofErr w:type="spellEnd"/>
      <w:r w:rsidR="001F2290" w:rsidRPr="0050554F">
        <w:t>.</w:t>
      </w:r>
    </w:p>
    <w:p w14:paraId="1C080F89" w14:textId="14FC4765" w:rsidR="00E55F60" w:rsidRPr="0050554F" w:rsidRDefault="00E55F60" w:rsidP="00E55F60">
      <w:pPr>
        <w:pStyle w:val="Heading2"/>
      </w:pPr>
      <w:bookmarkStart w:id="28" w:name="_Engagement_|_Te"/>
      <w:bookmarkStart w:id="29" w:name="_Ref97810735"/>
      <w:bookmarkStart w:id="30" w:name="_Toc112421656"/>
      <w:bookmarkEnd w:id="28"/>
      <w:r w:rsidRPr="0050554F">
        <w:t>Engagement</w:t>
      </w:r>
      <w:r w:rsidR="0013046A" w:rsidRPr="0050554F">
        <w:t xml:space="preserve"> |</w:t>
      </w:r>
      <w:bookmarkEnd w:id="29"/>
      <w:r w:rsidR="00781346" w:rsidRPr="0050554F">
        <w:t xml:space="preserve"> </w:t>
      </w:r>
      <w:proofErr w:type="spellStart"/>
      <w:r w:rsidR="001F2290" w:rsidRPr="0050554F">
        <w:t>Te</w:t>
      </w:r>
      <w:proofErr w:type="spellEnd"/>
      <w:r w:rsidR="001F2290" w:rsidRPr="0050554F">
        <w:t xml:space="preserve"> </w:t>
      </w:r>
      <w:proofErr w:type="spellStart"/>
      <w:r w:rsidR="000579D8" w:rsidRPr="0050554F">
        <w:t>w</w:t>
      </w:r>
      <w:r w:rsidR="00A10AC8" w:rsidRPr="0050554F">
        <w:t>hiri</w:t>
      </w:r>
      <w:proofErr w:type="spellEnd"/>
      <w:r w:rsidR="00A10AC8" w:rsidRPr="0050554F">
        <w:t xml:space="preserve"> </w:t>
      </w:r>
      <w:proofErr w:type="spellStart"/>
      <w:r w:rsidR="000579D8" w:rsidRPr="0050554F">
        <w:t>t</w:t>
      </w:r>
      <w:r w:rsidR="00A10AC8" w:rsidRPr="0050554F">
        <w:t>aura</w:t>
      </w:r>
      <w:proofErr w:type="spellEnd"/>
      <w:r w:rsidR="00A10AC8" w:rsidRPr="0050554F">
        <w:t xml:space="preserve"> </w:t>
      </w:r>
      <w:proofErr w:type="spellStart"/>
      <w:r w:rsidR="000579D8" w:rsidRPr="0050554F">
        <w:t>t</w:t>
      </w:r>
      <w:r w:rsidR="00A10AC8" w:rsidRPr="0050554F">
        <w:t>angata</w:t>
      </w:r>
      <w:bookmarkEnd w:id="30"/>
      <w:proofErr w:type="spellEnd"/>
    </w:p>
    <w:p w14:paraId="1D12163B" w14:textId="41039EAF" w:rsidR="006D16EB" w:rsidRPr="0050554F" w:rsidRDefault="00E55F60" w:rsidP="002F1602">
      <w:pPr>
        <w:pStyle w:val="BodyText"/>
      </w:pPr>
      <w:r w:rsidRPr="0050554F">
        <w:t xml:space="preserve">The </w:t>
      </w:r>
      <w:r w:rsidR="00AA070E" w:rsidRPr="0050554F">
        <w:t>W</w:t>
      </w:r>
      <w:r w:rsidRPr="0050554F">
        <w:t xml:space="preserve">aste </w:t>
      </w:r>
      <w:r w:rsidR="00AA070E" w:rsidRPr="0050554F">
        <w:t>F</w:t>
      </w:r>
      <w:r w:rsidRPr="0050554F">
        <w:t xml:space="preserve">unds </w:t>
      </w:r>
      <w:r w:rsidR="00C64214" w:rsidRPr="0050554F">
        <w:t>team has</w:t>
      </w:r>
      <w:r w:rsidRPr="0050554F">
        <w:t xml:space="preserve"> </w:t>
      </w:r>
      <w:r w:rsidR="0069764D" w:rsidRPr="0050554F">
        <w:t xml:space="preserve">been engaging </w:t>
      </w:r>
      <w:r w:rsidR="00A85D16" w:rsidRPr="0050554F">
        <w:t xml:space="preserve">with </w:t>
      </w:r>
      <w:r w:rsidR="00C638D0" w:rsidRPr="0050554F">
        <w:t>many</w:t>
      </w:r>
      <w:r w:rsidR="0069764D" w:rsidRPr="0050554F">
        <w:t xml:space="preserve"> </w:t>
      </w:r>
      <w:r w:rsidR="003F5F46" w:rsidRPr="0050554F">
        <w:t>stakeholders</w:t>
      </w:r>
      <w:r w:rsidR="00C638D0" w:rsidRPr="0050554F">
        <w:t xml:space="preserve">, including </w:t>
      </w:r>
      <w:r w:rsidR="005877E7" w:rsidRPr="0050554F">
        <w:t>government agencies</w:t>
      </w:r>
      <w:r w:rsidR="00C638D0" w:rsidRPr="0050554F">
        <w:t>,</w:t>
      </w:r>
      <w:r w:rsidRPr="0050554F">
        <w:t xml:space="preserve"> to better align with</w:t>
      </w:r>
      <w:r w:rsidR="00C638D0" w:rsidRPr="0050554F">
        <w:t xml:space="preserve"> the various</w:t>
      </w:r>
      <w:r w:rsidRPr="0050554F">
        <w:t xml:space="preserve"> policy and waste initiatives. </w:t>
      </w:r>
      <w:r w:rsidR="001539CA" w:rsidRPr="0050554F">
        <w:t>C</w:t>
      </w:r>
      <w:r w:rsidR="00C638D0" w:rsidRPr="0050554F">
        <w:t>lient</w:t>
      </w:r>
      <w:r w:rsidR="00385E5E" w:rsidRPr="0050554F">
        <w:t>-</w:t>
      </w:r>
      <w:r w:rsidR="00C638D0" w:rsidRPr="0050554F">
        <w:t xml:space="preserve">friendly systems and processes are </w:t>
      </w:r>
      <w:r w:rsidR="5BCE6745" w:rsidRPr="0050554F">
        <w:t>being implemented</w:t>
      </w:r>
      <w:r w:rsidR="001539CA" w:rsidRPr="0050554F">
        <w:t xml:space="preserve"> as the funds restructure to </w:t>
      </w:r>
      <w:r w:rsidR="00C64214" w:rsidRPr="0050554F">
        <w:t xml:space="preserve">meet </w:t>
      </w:r>
      <w:r w:rsidR="001539CA" w:rsidRPr="0050554F">
        <w:t xml:space="preserve">the expected growth and strategic alignment with the </w:t>
      </w:r>
      <w:r w:rsidR="00162CCB" w:rsidRPr="0050554F">
        <w:t>New Zealand</w:t>
      </w:r>
      <w:r w:rsidR="001539CA" w:rsidRPr="0050554F">
        <w:t xml:space="preserve"> Waste Strategy</w:t>
      </w:r>
      <w:r w:rsidR="00B247F6" w:rsidRPr="0050554F">
        <w:t xml:space="preserve"> (expected in </w:t>
      </w:r>
      <w:r w:rsidR="00C42DE7">
        <w:t>the second half of</w:t>
      </w:r>
      <w:r w:rsidR="00162CCB" w:rsidRPr="0050554F">
        <w:t xml:space="preserve"> 2022)</w:t>
      </w:r>
      <w:r w:rsidR="00C638D0" w:rsidRPr="0050554F">
        <w:t>.</w:t>
      </w:r>
    </w:p>
    <w:p w14:paraId="0937F221" w14:textId="7F776C19" w:rsidR="00E55F60" w:rsidRPr="0050554F" w:rsidRDefault="00C638D0" w:rsidP="00943B47">
      <w:pPr>
        <w:pStyle w:val="BodyText"/>
      </w:pPr>
      <w:r w:rsidRPr="0050554F">
        <w:t xml:space="preserve">Continuous feedback loops with past, </w:t>
      </w:r>
      <w:proofErr w:type="gramStart"/>
      <w:r w:rsidRPr="0050554F">
        <w:t>current</w:t>
      </w:r>
      <w:proofErr w:type="gramEnd"/>
      <w:r w:rsidRPr="0050554F">
        <w:t xml:space="preserve"> and future applicants </w:t>
      </w:r>
      <w:r w:rsidR="5BCE6745" w:rsidRPr="0050554F">
        <w:t>contribut</w:t>
      </w:r>
      <w:r w:rsidR="00BC6C25" w:rsidRPr="0050554F">
        <w:t>e</w:t>
      </w:r>
      <w:r w:rsidR="5BCE6745" w:rsidRPr="0050554F">
        <w:t xml:space="preserve"> to</w:t>
      </w:r>
      <w:r w:rsidRPr="0050554F">
        <w:t xml:space="preserve"> </w:t>
      </w:r>
      <w:r w:rsidR="00653EEB" w:rsidRPr="0050554F">
        <w:t xml:space="preserve">moving </w:t>
      </w:r>
      <w:r w:rsidRPr="0050554F">
        <w:t xml:space="preserve">to a </w:t>
      </w:r>
      <w:r w:rsidRPr="0050554F">
        <w:rPr>
          <w:spacing w:val="-2"/>
        </w:rPr>
        <w:t>more applicant</w:t>
      </w:r>
      <w:r w:rsidR="00C9673F" w:rsidRPr="0050554F">
        <w:rPr>
          <w:spacing w:val="-2"/>
        </w:rPr>
        <w:t>-</w:t>
      </w:r>
      <w:r w:rsidRPr="0050554F">
        <w:rPr>
          <w:spacing w:val="-2"/>
        </w:rPr>
        <w:t>centric and transparent organisation</w:t>
      </w:r>
      <w:r w:rsidR="5BCE6745" w:rsidRPr="0050554F">
        <w:rPr>
          <w:spacing w:val="-2"/>
        </w:rPr>
        <w:t xml:space="preserve">. An </w:t>
      </w:r>
      <w:r w:rsidR="5BCE6745" w:rsidRPr="0050554F">
        <w:t xml:space="preserve">Engagement Lead has joined the </w:t>
      </w:r>
      <w:r w:rsidR="005B0B5F" w:rsidRPr="0050554F">
        <w:t>W</w:t>
      </w:r>
      <w:r w:rsidR="5BCE6745" w:rsidRPr="0050554F">
        <w:t xml:space="preserve">aste </w:t>
      </w:r>
      <w:r w:rsidR="005B0B5F" w:rsidRPr="0050554F">
        <w:t>F</w:t>
      </w:r>
      <w:r w:rsidR="5BCE6745" w:rsidRPr="0050554F">
        <w:t>unds team</w:t>
      </w:r>
      <w:r w:rsidR="00515280" w:rsidRPr="0050554F">
        <w:t xml:space="preserve"> to coordinate relevant and consistent </w:t>
      </w:r>
      <w:r w:rsidR="7F84E6AA" w:rsidRPr="0050554F">
        <w:t xml:space="preserve">engagement and </w:t>
      </w:r>
      <w:r w:rsidR="00515280" w:rsidRPr="0050554F">
        <w:t>relationship</w:t>
      </w:r>
      <w:r w:rsidR="007E4213" w:rsidRPr="0050554F">
        <w:t>-</w:t>
      </w:r>
      <w:r w:rsidR="7F84E6AA" w:rsidRPr="0050554F">
        <w:t>building</w:t>
      </w:r>
      <w:r w:rsidR="00515280" w:rsidRPr="0050554F">
        <w:t>.</w:t>
      </w:r>
    </w:p>
    <w:p w14:paraId="1A81C147" w14:textId="44D8DED1" w:rsidR="00925981" w:rsidRPr="0050554F" w:rsidRDefault="001F2290" w:rsidP="00943B47">
      <w:pPr>
        <w:pStyle w:val="BodyText"/>
      </w:pPr>
      <w:proofErr w:type="spellStart"/>
      <w:r w:rsidRPr="0050554F">
        <w:t>Kua</w:t>
      </w:r>
      <w:proofErr w:type="spellEnd"/>
      <w:r w:rsidRPr="0050554F">
        <w:t xml:space="preserve"> </w:t>
      </w:r>
      <w:proofErr w:type="spellStart"/>
      <w:r w:rsidR="008062AE" w:rsidRPr="0050554F">
        <w:t>whiri</w:t>
      </w:r>
      <w:proofErr w:type="spellEnd"/>
      <w:r w:rsidR="008062AE" w:rsidRPr="0050554F">
        <w:t xml:space="preserve"> </w:t>
      </w:r>
      <w:proofErr w:type="spellStart"/>
      <w:r w:rsidR="008062AE" w:rsidRPr="0050554F">
        <w:t>taura</w:t>
      </w:r>
      <w:proofErr w:type="spellEnd"/>
      <w:r w:rsidRPr="0050554F">
        <w:t xml:space="preserve"> </w:t>
      </w:r>
      <w:proofErr w:type="spellStart"/>
      <w:r w:rsidRPr="0050554F">
        <w:t>te</w:t>
      </w:r>
      <w:proofErr w:type="spellEnd"/>
      <w:r w:rsidRPr="0050554F">
        <w:t xml:space="preserve"> </w:t>
      </w:r>
      <w:proofErr w:type="spellStart"/>
      <w:r w:rsidRPr="0050554F">
        <w:t>kāhui</w:t>
      </w:r>
      <w:proofErr w:type="spellEnd"/>
      <w:r w:rsidRPr="0050554F">
        <w:t xml:space="preserve"> </w:t>
      </w:r>
      <w:proofErr w:type="spellStart"/>
      <w:r w:rsidRPr="0050554F">
        <w:t>Pūtea</w:t>
      </w:r>
      <w:proofErr w:type="spellEnd"/>
      <w:r w:rsidRPr="0050554F">
        <w:t xml:space="preserve"> </w:t>
      </w:r>
      <w:proofErr w:type="spellStart"/>
      <w:r w:rsidRPr="0050554F">
        <w:t>Whaka</w:t>
      </w:r>
      <w:r w:rsidR="00425F81" w:rsidRPr="0050554F">
        <w:t>mauru</w:t>
      </w:r>
      <w:proofErr w:type="spellEnd"/>
      <w:r w:rsidRPr="0050554F">
        <w:t xml:space="preserve"> Para </w:t>
      </w:r>
      <w:r w:rsidR="00EE3352" w:rsidRPr="0050554F">
        <w:t xml:space="preserve">ki </w:t>
      </w:r>
      <w:proofErr w:type="spellStart"/>
      <w:r w:rsidR="00EE3352" w:rsidRPr="0050554F">
        <w:t>ngā</w:t>
      </w:r>
      <w:proofErr w:type="spellEnd"/>
      <w:r w:rsidR="00EE3352" w:rsidRPr="0050554F">
        <w:t xml:space="preserve"> </w:t>
      </w:r>
      <w:proofErr w:type="spellStart"/>
      <w:r w:rsidR="00EE3352" w:rsidRPr="0050554F">
        <w:t>tini</w:t>
      </w:r>
      <w:proofErr w:type="spellEnd"/>
      <w:r w:rsidR="00EE3352" w:rsidRPr="0050554F">
        <w:t xml:space="preserve"> </w:t>
      </w:r>
      <w:proofErr w:type="spellStart"/>
      <w:r w:rsidR="00EE3352" w:rsidRPr="0050554F">
        <w:t>rōpū</w:t>
      </w:r>
      <w:proofErr w:type="spellEnd"/>
      <w:r w:rsidR="00EE3352" w:rsidRPr="0050554F">
        <w:t xml:space="preserve"> </w:t>
      </w:r>
      <w:proofErr w:type="spellStart"/>
      <w:r w:rsidR="00EE3352" w:rsidRPr="0050554F">
        <w:t>whai</w:t>
      </w:r>
      <w:proofErr w:type="spellEnd"/>
      <w:r w:rsidR="00EE3352" w:rsidRPr="0050554F">
        <w:t xml:space="preserve"> </w:t>
      </w:r>
      <w:proofErr w:type="spellStart"/>
      <w:r w:rsidR="00EE3352" w:rsidRPr="0050554F">
        <w:t>pānga</w:t>
      </w:r>
      <w:proofErr w:type="spellEnd"/>
      <w:r w:rsidR="00EE3352" w:rsidRPr="0050554F">
        <w:t xml:space="preserve"> </w:t>
      </w:r>
      <w:proofErr w:type="spellStart"/>
      <w:r w:rsidR="00EE3352" w:rsidRPr="0050554F">
        <w:t>mai</w:t>
      </w:r>
      <w:proofErr w:type="spellEnd"/>
      <w:r w:rsidR="00EE3352" w:rsidRPr="0050554F">
        <w:t xml:space="preserve">, </w:t>
      </w:r>
      <w:proofErr w:type="spellStart"/>
      <w:r w:rsidR="00EE3352" w:rsidRPr="0050554F">
        <w:t>tae</w:t>
      </w:r>
      <w:proofErr w:type="spellEnd"/>
      <w:r w:rsidR="00EE3352" w:rsidRPr="0050554F">
        <w:t xml:space="preserve"> </w:t>
      </w:r>
      <w:proofErr w:type="spellStart"/>
      <w:r w:rsidR="00EE3352" w:rsidRPr="0050554F">
        <w:t>atu</w:t>
      </w:r>
      <w:proofErr w:type="spellEnd"/>
      <w:r w:rsidR="00EE3352" w:rsidRPr="0050554F">
        <w:t xml:space="preserve"> ki </w:t>
      </w:r>
      <w:proofErr w:type="spellStart"/>
      <w:r w:rsidR="00EE3352" w:rsidRPr="0050554F">
        <w:t>ngā</w:t>
      </w:r>
      <w:proofErr w:type="spellEnd"/>
      <w:r w:rsidR="00EE3352" w:rsidRPr="0050554F">
        <w:t xml:space="preserve"> </w:t>
      </w:r>
      <w:proofErr w:type="spellStart"/>
      <w:r w:rsidR="00EE3352" w:rsidRPr="0050554F">
        <w:t>pūtahi</w:t>
      </w:r>
      <w:proofErr w:type="spellEnd"/>
      <w:r w:rsidR="00EE3352" w:rsidRPr="0050554F">
        <w:t xml:space="preserve"> </w:t>
      </w:r>
      <w:proofErr w:type="spellStart"/>
      <w:r w:rsidR="00EE3352" w:rsidRPr="0050554F">
        <w:t>kāwanatanga</w:t>
      </w:r>
      <w:proofErr w:type="spellEnd"/>
      <w:r w:rsidR="00EE3352" w:rsidRPr="0050554F">
        <w:t xml:space="preserve">, </w:t>
      </w:r>
      <w:r w:rsidR="008062AE" w:rsidRPr="0050554F">
        <w:t>kia</w:t>
      </w:r>
      <w:r w:rsidR="00EE3352" w:rsidRPr="0050554F">
        <w:t xml:space="preserve"> pai </w:t>
      </w:r>
      <w:proofErr w:type="spellStart"/>
      <w:r w:rsidR="00EE3352" w:rsidRPr="0050554F">
        <w:t>ake</w:t>
      </w:r>
      <w:proofErr w:type="spellEnd"/>
      <w:r w:rsidR="00EE3352" w:rsidRPr="0050554F">
        <w:t xml:space="preserve"> </w:t>
      </w:r>
      <w:r w:rsidR="008062AE" w:rsidRPr="0050554F">
        <w:t xml:space="preserve">ai </w:t>
      </w:r>
      <w:proofErr w:type="spellStart"/>
      <w:r w:rsidR="00EE3352" w:rsidRPr="0050554F">
        <w:t>te</w:t>
      </w:r>
      <w:proofErr w:type="spellEnd"/>
      <w:r w:rsidR="00EE3352" w:rsidRPr="0050554F">
        <w:t xml:space="preserve"> </w:t>
      </w:r>
      <w:proofErr w:type="spellStart"/>
      <w:r w:rsidR="00EE3352" w:rsidRPr="0050554F">
        <w:t>rere</w:t>
      </w:r>
      <w:proofErr w:type="spellEnd"/>
      <w:r w:rsidR="00EE3352" w:rsidRPr="0050554F">
        <w:t xml:space="preserve"> </w:t>
      </w:r>
      <w:proofErr w:type="spellStart"/>
      <w:r w:rsidR="00EE3352" w:rsidRPr="0050554F">
        <w:t>ngātahi</w:t>
      </w:r>
      <w:proofErr w:type="spellEnd"/>
      <w:r w:rsidR="00EE3352" w:rsidRPr="0050554F">
        <w:t xml:space="preserve"> o </w:t>
      </w:r>
      <w:proofErr w:type="spellStart"/>
      <w:r w:rsidR="00EE3352" w:rsidRPr="0050554F">
        <w:t>ngā</w:t>
      </w:r>
      <w:proofErr w:type="spellEnd"/>
      <w:r w:rsidR="00EE3352" w:rsidRPr="0050554F">
        <w:t xml:space="preserve"> </w:t>
      </w:r>
      <w:proofErr w:type="spellStart"/>
      <w:r w:rsidR="00EE3352" w:rsidRPr="0050554F">
        <w:t>kaupapahere</w:t>
      </w:r>
      <w:proofErr w:type="spellEnd"/>
      <w:r w:rsidR="00EE3352" w:rsidRPr="0050554F">
        <w:t xml:space="preserve"> me </w:t>
      </w:r>
      <w:proofErr w:type="spellStart"/>
      <w:r w:rsidR="00EE3352" w:rsidRPr="0050554F">
        <w:t>ngā</w:t>
      </w:r>
      <w:proofErr w:type="spellEnd"/>
      <w:r w:rsidR="00EE3352" w:rsidRPr="0050554F">
        <w:t xml:space="preserve"> </w:t>
      </w:r>
      <w:proofErr w:type="spellStart"/>
      <w:r w:rsidR="00EE3352" w:rsidRPr="0050554F">
        <w:t>kaupapa</w:t>
      </w:r>
      <w:proofErr w:type="spellEnd"/>
      <w:r w:rsidR="00EE3352" w:rsidRPr="0050554F">
        <w:t xml:space="preserve"> para. </w:t>
      </w:r>
      <w:r w:rsidR="008062AE" w:rsidRPr="0050554F">
        <w:t xml:space="preserve">Kei </w:t>
      </w:r>
      <w:proofErr w:type="spellStart"/>
      <w:r w:rsidR="008062AE" w:rsidRPr="0050554F">
        <w:t>te</w:t>
      </w:r>
      <w:proofErr w:type="spellEnd"/>
      <w:r w:rsidR="008062AE" w:rsidRPr="0050554F">
        <w:t xml:space="preserve"> </w:t>
      </w:r>
      <w:proofErr w:type="spellStart"/>
      <w:r w:rsidR="008062AE" w:rsidRPr="0050554F">
        <w:t>whakatinanatia</w:t>
      </w:r>
      <w:proofErr w:type="spellEnd"/>
      <w:r w:rsidR="008062AE" w:rsidRPr="0050554F">
        <w:t xml:space="preserve"> </w:t>
      </w:r>
      <w:proofErr w:type="spellStart"/>
      <w:r w:rsidR="003826F4" w:rsidRPr="0050554F">
        <w:t>ētahi</w:t>
      </w:r>
      <w:proofErr w:type="spellEnd"/>
      <w:r w:rsidR="008062AE" w:rsidRPr="0050554F">
        <w:t xml:space="preserve"> </w:t>
      </w:r>
      <w:proofErr w:type="spellStart"/>
      <w:r w:rsidR="008062AE" w:rsidRPr="0050554F">
        <w:t>pūnaha</w:t>
      </w:r>
      <w:proofErr w:type="spellEnd"/>
      <w:r w:rsidR="00A1349A" w:rsidRPr="0050554F">
        <w:t xml:space="preserve">, </w:t>
      </w:r>
      <w:proofErr w:type="spellStart"/>
      <w:r w:rsidR="003826F4" w:rsidRPr="0050554F">
        <w:t>ētahi</w:t>
      </w:r>
      <w:proofErr w:type="spellEnd"/>
      <w:r w:rsidR="008062AE" w:rsidRPr="0050554F">
        <w:t xml:space="preserve"> </w:t>
      </w:r>
      <w:proofErr w:type="spellStart"/>
      <w:r w:rsidR="008062AE" w:rsidRPr="0050554F">
        <w:t>tukanga</w:t>
      </w:r>
      <w:proofErr w:type="spellEnd"/>
      <w:r w:rsidR="008062AE" w:rsidRPr="0050554F">
        <w:t xml:space="preserve"> e </w:t>
      </w:r>
      <w:proofErr w:type="spellStart"/>
      <w:r w:rsidR="008062AE" w:rsidRPr="0050554F">
        <w:t>arotau</w:t>
      </w:r>
      <w:proofErr w:type="spellEnd"/>
      <w:r w:rsidR="008062AE" w:rsidRPr="0050554F">
        <w:t xml:space="preserve"> ana ki </w:t>
      </w:r>
      <w:proofErr w:type="spellStart"/>
      <w:r w:rsidR="008062AE" w:rsidRPr="0050554F">
        <w:t>te</w:t>
      </w:r>
      <w:proofErr w:type="spellEnd"/>
      <w:r w:rsidR="008062AE" w:rsidRPr="0050554F">
        <w:t xml:space="preserve"> </w:t>
      </w:r>
      <w:proofErr w:type="spellStart"/>
      <w:r w:rsidR="008062AE" w:rsidRPr="0050554F">
        <w:t>kiritaki</w:t>
      </w:r>
      <w:proofErr w:type="spellEnd"/>
      <w:r w:rsidR="008062AE" w:rsidRPr="0050554F">
        <w:t xml:space="preserve">, </w:t>
      </w:r>
      <w:proofErr w:type="spellStart"/>
      <w:r w:rsidR="008062AE" w:rsidRPr="0050554F">
        <w:t>hei</w:t>
      </w:r>
      <w:proofErr w:type="spellEnd"/>
      <w:r w:rsidR="008062AE" w:rsidRPr="0050554F">
        <w:t xml:space="preserve"> </w:t>
      </w:r>
      <w:proofErr w:type="spellStart"/>
      <w:r w:rsidR="008062AE" w:rsidRPr="0050554F">
        <w:t>wāhanga</w:t>
      </w:r>
      <w:proofErr w:type="spellEnd"/>
      <w:r w:rsidR="008062AE" w:rsidRPr="0050554F">
        <w:t xml:space="preserve"> o </w:t>
      </w:r>
      <w:proofErr w:type="spellStart"/>
      <w:r w:rsidR="008062AE" w:rsidRPr="0050554F">
        <w:t>te</w:t>
      </w:r>
      <w:proofErr w:type="spellEnd"/>
      <w:r w:rsidR="008062AE" w:rsidRPr="0050554F">
        <w:t xml:space="preserve"> </w:t>
      </w:r>
      <w:proofErr w:type="spellStart"/>
      <w:r w:rsidR="008062AE" w:rsidRPr="0050554F">
        <w:t>whakahounga</w:t>
      </w:r>
      <w:proofErr w:type="spellEnd"/>
      <w:r w:rsidR="008062AE" w:rsidRPr="0050554F">
        <w:t xml:space="preserve"> </w:t>
      </w:r>
      <w:proofErr w:type="spellStart"/>
      <w:r w:rsidR="008062AE" w:rsidRPr="0050554F">
        <w:t>i</w:t>
      </w:r>
      <w:proofErr w:type="spellEnd"/>
      <w:r w:rsidR="008062AE" w:rsidRPr="0050554F">
        <w:t xml:space="preserve"> </w:t>
      </w:r>
      <w:proofErr w:type="spellStart"/>
      <w:r w:rsidR="008062AE" w:rsidRPr="0050554F">
        <w:t>te</w:t>
      </w:r>
      <w:proofErr w:type="spellEnd"/>
      <w:r w:rsidR="008062AE" w:rsidRPr="0050554F">
        <w:t xml:space="preserve"> </w:t>
      </w:r>
      <w:proofErr w:type="spellStart"/>
      <w:r w:rsidR="008062AE" w:rsidRPr="0050554F">
        <w:t>anga</w:t>
      </w:r>
      <w:proofErr w:type="spellEnd"/>
      <w:r w:rsidR="008062AE" w:rsidRPr="0050554F">
        <w:t xml:space="preserve"> </w:t>
      </w:r>
      <w:proofErr w:type="spellStart"/>
      <w:r w:rsidR="008062AE" w:rsidRPr="0050554F">
        <w:t>pūtea</w:t>
      </w:r>
      <w:proofErr w:type="spellEnd"/>
      <w:r w:rsidR="008062AE" w:rsidRPr="0050554F">
        <w:t xml:space="preserve">. E </w:t>
      </w:r>
      <w:proofErr w:type="spellStart"/>
      <w:r w:rsidR="008062AE" w:rsidRPr="0050554F">
        <w:t>pēnei</w:t>
      </w:r>
      <w:proofErr w:type="spellEnd"/>
      <w:r w:rsidR="008062AE" w:rsidRPr="0050554F">
        <w:t xml:space="preserve"> ana ki</w:t>
      </w:r>
      <w:r w:rsidR="003826F4" w:rsidRPr="0050554F">
        <w:t>a</w:t>
      </w:r>
      <w:r w:rsidR="008062AE" w:rsidRPr="0050554F">
        <w:t xml:space="preserve"> pai ai </w:t>
      </w:r>
      <w:proofErr w:type="spellStart"/>
      <w:r w:rsidR="003826F4" w:rsidRPr="0050554F">
        <w:t>te</w:t>
      </w:r>
      <w:proofErr w:type="spellEnd"/>
      <w:r w:rsidR="003826F4" w:rsidRPr="0050554F">
        <w:t xml:space="preserve"> </w:t>
      </w:r>
      <w:proofErr w:type="spellStart"/>
      <w:r w:rsidR="003826F4" w:rsidRPr="0050554F">
        <w:t>manaaki</w:t>
      </w:r>
      <w:proofErr w:type="spellEnd"/>
      <w:r w:rsidR="003826F4" w:rsidRPr="0050554F">
        <w:t xml:space="preserve"> </w:t>
      </w:r>
      <w:proofErr w:type="spellStart"/>
      <w:r w:rsidR="003826F4" w:rsidRPr="0050554F">
        <w:t>i</w:t>
      </w:r>
      <w:proofErr w:type="spellEnd"/>
      <w:r w:rsidR="003826F4" w:rsidRPr="0050554F">
        <w:t xml:space="preserve"> </w:t>
      </w:r>
      <w:proofErr w:type="spellStart"/>
      <w:r w:rsidR="003826F4" w:rsidRPr="0050554F">
        <w:t>te</w:t>
      </w:r>
      <w:proofErr w:type="spellEnd"/>
      <w:r w:rsidR="003826F4" w:rsidRPr="0050554F">
        <w:t xml:space="preserve"> </w:t>
      </w:r>
      <w:proofErr w:type="spellStart"/>
      <w:r w:rsidR="003826F4" w:rsidRPr="0050554F">
        <w:t>tupu</w:t>
      </w:r>
      <w:proofErr w:type="spellEnd"/>
      <w:r w:rsidR="003826F4" w:rsidRPr="0050554F">
        <w:t xml:space="preserve"> </w:t>
      </w:r>
      <w:proofErr w:type="spellStart"/>
      <w:r w:rsidR="003826F4" w:rsidRPr="0050554F">
        <w:t>haere</w:t>
      </w:r>
      <w:proofErr w:type="spellEnd"/>
      <w:r w:rsidR="003826F4" w:rsidRPr="0050554F">
        <w:t xml:space="preserve"> o</w:t>
      </w:r>
      <w:r w:rsidR="00943B47" w:rsidRPr="0050554F">
        <w:t> </w:t>
      </w:r>
      <w:proofErr w:type="spellStart"/>
      <w:r w:rsidR="003826F4" w:rsidRPr="0050554F">
        <w:t>te</w:t>
      </w:r>
      <w:proofErr w:type="spellEnd"/>
      <w:r w:rsidR="003826F4" w:rsidRPr="0050554F">
        <w:t xml:space="preserve"> </w:t>
      </w:r>
      <w:proofErr w:type="spellStart"/>
      <w:r w:rsidR="003826F4" w:rsidRPr="0050554F">
        <w:t>kaupapa</w:t>
      </w:r>
      <w:proofErr w:type="spellEnd"/>
      <w:r w:rsidR="003826F4" w:rsidRPr="0050554F">
        <w:t xml:space="preserve"> </w:t>
      </w:r>
      <w:proofErr w:type="spellStart"/>
      <w:r w:rsidR="003826F4" w:rsidRPr="0050554F">
        <w:t>nei</w:t>
      </w:r>
      <w:proofErr w:type="spellEnd"/>
      <w:r w:rsidR="003826F4" w:rsidRPr="0050554F">
        <w:t xml:space="preserve">, kia </w:t>
      </w:r>
      <w:proofErr w:type="spellStart"/>
      <w:r w:rsidR="003826F4" w:rsidRPr="0050554F">
        <w:t>rere</w:t>
      </w:r>
      <w:proofErr w:type="spellEnd"/>
      <w:r w:rsidR="003826F4" w:rsidRPr="0050554F">
        <w:t xml:space="preserve"> </w:t>
      </w:r>
      <w:proofErr w:type="spellStart"/>
      <w:r w:rsidR="003826F4" w:rsidRPr="0050554F">
        <w:t>ngātahi</w:t>
      </w:r>
      <w:proofErr w:type="spellEnd"/>
      <w:r w:rsidR="003826F4" w:rsidRPr="0050554F">
        <w:t xml:space="preserve"> ai </w:t>
      </w:r>
      <w:proofErr w:type="spellStart"/>
      <w:r w:rsidR="003826F4" w:rsidRPr="0050554F">
        <w:t>hoki</w:t>
      </w:r>
      <w:proofErr w:type="spellEnd"/>
      <w:r w:rsidR="003826F4" w:rsidRPr="0050554F">
        <w:t xml:space="preserve"> ki </w:t>
      </w:r>
      <w:proofErr w:type="spellStart"/>
      <w:r w:rsidR="003826F4" w:rsidRPr="0050554F">
        <w:t>te</w:t>
      </w:r>
      <w:proofErr w:type="spellEnd"/>
      <w:r w:rsidR="003826F4" w:rsidRPr="0050554F">
        <w:t xml:space="preserve"> </w:t>
      </w:r>
      <w:proofErr w:type="spellStart"/>
      <w:r w:rsidR="003826F4" w:rsidRPr="0050554F">
        <w:t>Rautaki</w:t>
      </w:r>
      <w:proofErr w:type="spellEnd"/>
      <w:r w:rsidR="003826F4" w:rsidRPr="0050554F">
        <w:t xml:space="preserve"> Para o Aotearoa (ko </w:t>
      </w:r>
      <w:proofErr w:type="spellStart"/>
      <w:r w:rsidR="003826F4" w:rsidRPr="0050554F">
        <w:t>te</w:t>
      </w:r>
      <w:proofErr w:type="spellEnd"/>
      <w:r w:rsidR="003826F4" w:rsidRPr="0050554F">
        <w:t xml:space="preserve"> tikanga ka puta ā</w:t>
      </w:r>
      <w:r w:rsidR="00943B47" w:rsidRPr="0050554F">
        <w:t> </w:t>
      </w:r>
      <w:proofErr w:type="spellStart"/>
      <w:r w:rsidR="003826F4" w:rsidRPr="0050554F">
        <w:t>te</w:t>
      </w:r>
      <w:proofErr w:type="spellEnd"/>
      <w:r w:rsidR="003826F4" w:rsidRPr="0050554F">
        <w:t xml:space="preserve"> </w:t>
      </w:r>
      <w:proofErr w:type="spellStart"/>
      <w:r w:rsidR="003826F4" w:rsidRPr="0050554F">
        <w:t>hauwhā</w:t>
      </w:r>
      <w:proofErr w:type="spellEnd"/>
      <w:r w:rsidR="003826F4" w:rsidRPr="0050554F">
        <w:t xml:space="preserve"> </w:t>
      </w:r>
      <w:proofErr w:type="spellStart"/>
      <w:r w:rsidR="003826F4" w:rsidRPr="0050554F">
        <w:t>tuatoru</w:t>
      </w:r>
      <w:proofErr w:type="spellEnd"/>
      <w:r w:rsidR="003826F4" w:rsidRPr="0050554F">
        <w:t xml:space="preserve"> o </w:t>
      </w:r>
      <w:proofErr w:type="spellStart"/>
      <w:r w:rsidR="003826F4" w:rsidRPr="0050554F">
        <w:t>te</w:t>
      </w:r>
      <w:proofErr w:type="spellEnd"/>
      <w:r w:rsidR="003826F4" w:rsidRPr="0050554F">
        <w:t xml:space="preserve"> 2022). </w:t>
      </w:r>
    </w:p>
    <w:p w14:paraId="467432E0" w14:textId="1A7FBAB5" w:rsidR="005877E7" w:rsidRPr="0050554F" w:rsidRDefault="00A10AC8" w:rsidP="00943B47">
      <w:pPr>
        <w:pStyle w:val="BodyText"/>
      </w:pPr>
      <w:proofErr w:type="spellStart"/>
      <w:r w:rsidRPr="0050554F">
        <w:t>Kua</w:t>
      </w:r>
      <w:proofErr w:type="spellEnd"/>
      <w:r w:rsidRPr="0050554F">
        <w:t xml:space="preserve"> </w:t>
      </w:r>
      <w:proofErr w:type="spellStart"/>
      <w:r w:rsidRPr="0050554F">
        <w:t>whakaritea</w:t>
      </w:r>
      <w:proofErr w:type="spellEnd"/>
      <w:r w:rsidRPr="0050554F">
        <w:t xml:space="preserve"> he</w:t>
      </w:r>
      <w:r w:rsidR="00A1349A" w:rsidRPr="0050554F">
        <w:t xml:space="preserve"> </w:t>
      </w:r>
      <w:proofErr w:type="spellStart"/>
      <w:r w:rsidR="00A1349A" w:rsidRPr="0050554F">
        <w:t>amiotanga</w:t>
      </w:r>
      <w:proofErr w:type="spellEnd"/>
      <w:r w:rsidR="00A1349A" w:rsidRPr="0050554F">
        <w:t xml:space="preserve"> </w:t>
      </w:r>
      <w:r w:rsidRPr="0050554F">
        <w:t xml:space="preserve">e </w:t>
      </w:r>
      <w:proofErr w:type="spellStart"/>
      <w:r w:rsidR="00A1349A" w:rsidRPr="0050554F">
        <w:t>whakahoki</w:t>
      </w:r>
      <w:proofErr w:type="spellEnd"/>
      <w:r w:rsidRPr="0050554F">
        <w:t xml:space="preserve"> </w:t>
      </w:r>
      <w:proofErr w:type="spellStart"/>
      <w:r w:rsidR="00A1349A" w:rsidRPr="0050554F">
        <w:t>kōrero</w:t>
      </w:r>
      <w:proofErr w:type="spellEnd"/>
      <w:r w:rsidRPr="0050554F">
        <w:t xml:space="preserve"> </w:t>
      </w:r>
      <w:proofErr w:type="spellStart"/>
      <w:r w:rsidRPr="0050554F">
        <w:t>mai</w:t>
      </w:r>
      <w:proofErr w:type="spellEnd"/>
      <w:r w:rsidRPr="0050554F">
        <w:t xml:space="preserve"> ai </w:t>
      </w:r>
      <w:proofErr w:type="spellStart"/>
      <w:r w:rsidRPr="0050554F">
        <w:t>ngā</w:t>
      </w:r>
      <w:proofErr w:type="spellEnd"/>
      <w:r w:rsidRPr="0050554F">
        <w:t xml:space="preserve"> </w:t>
      </w:r>
      <w:proofErr w:type="spellStart"/>
      <w:r w:rsidRPr="0050554F">
        <w:t>kaitono</w:t>
      </w:r>
      <w:proofErr w:type="spellEnd"/>
      <w:r w:rsidRPr="0050554F">
        <w:t xml:space="preserve"> o </w:t>
      </w:r>
      <w:proofErr w:type="spellStart"/>
      <w:r w:rsidRPr="0050554F">
        <w:t>mua</w:t>
      </w:r>
      <w:proofErr w:type="spellEnd"/>
      <w:r w:rsidRPr="0050554F">
        <w:t xml:space="preserve">, o </w:t>
      </w:r>
      <w:proofErr w:type="spellStart"/>
      <w:r w:rsidRPr="0050554F">
        <w:t>nāianei</w:t>
      </w:r>
      <w:proofErr w:type="spellEnd"/>
      <w:r w:rsidRPr="0050554F">
        <w:t>, o</w:t>
      </w:r>
      <w:r w:rsidR="00943B47" w:rsidRPr="0050554F">
        <w:t> </w:t>
      </w:r>
      <w:proofErr w:type="spellStart"/>
      <w:r w:rsidRPr="0050554F">
        <w:t>taihoa</w:t>
      </w:r>
      <w:proofErr w:type="spellEnd"/>
      <w:r w:rsidRPr="0050554F">
        <w:t xml:space="preserve"> </w:t>
      </w:r>
      <w:proofErr w:type="spellStart"/>
      <w:r w:rsidRPr="0050554F">
        <w:t>ake</w:t>
      </w:r>
      <w:proofErr w:type="spellEnd"/>
      <w:r w:rsidRPr="0050554F">
        <w:t xml:space="preserve">. </w:t>
      </w:r>
      <w:proofErr w:type="spellStart"/>
      <w:r w:rsidRPr="0050554F">
        <w:t>Mā</w:t>
      </w:r>
      <w:proofErr w:type="spellEnd"/>
      <w:r w:rsidRPr="0050554F">
        <w:t xml:space="preserve"> </w:t>
      </w:r>
      <w:proofErr w:type="spellStart"/>
      <w:r w:rsidRPr="0050554F">
        <w:t>konei</w:t>
      </w:r>
      <w:proofErr w:type="spellEnd"/>
      <w:r w:rsidRPr="0050554F">
        <w:t xml:space="preserve"> ka kaha </w:t>
      </w:r>
      <w:proofErr w:type="spellStart"/>
      <w:r w:rsidRPr="0050554F">
        <w:t>ake</w:t>
      </w:r>
      <w:proofErr w:type="spellEnd"/>
      <w:r w:rsidRPr="0050554F">
        <w:t xml:space="preserve"> </w:t>
      </w:r>
      <w:proofErr w:type="spellStart"/>
      <w:r w:rsidRPr="0050554F">
        <w:t>te</w:t>
      </w:r>
      <w:proofErr w:type="spellEnd"/>
      <w:r w:rsidRPr="0050554F">
        <w:t xml:space="preserve"> </w:t>
      </w:r>
      <w:proofErr w:type="spellStart"/>
      <w:r w:rsidRPr="0050554F">
        <w:t>aronui</w:t>
      </w:r>
      <w:proofErr w:type="spellEnd"/>
      <w:r w:rsidRPr="0050554F">
        <w:t xml:space="preserve"> ki </w:t>
      </w:r>
      <w:proofErr w:type="spellStart"/>
      <w:r w:rsidRPr="0050554F">
        <w:t>ngā</w:t>
      </w:r>
      <w:proofErr w:type="spellEnd"/>
      <w:r w:rsidRPr="0050554F">
        <w:t xml:space="preserve"> </w:t>
      </w:r>
      <w:proofErr w:type="spellStart"/>
      <w:r w:rsidRPr="0050554F">
        <w:t>kaitono</w:t>
      </w:r>
      <w:proofErr w:type="spellEnd"/>
      <w:r w:rsidRPr="0050554F">
        <w:t xml:space="preserve">, ka </w:t>
      </w:r>
      <w:proofErr w:type="spellStart"/>
      <w:r w:rsidRPr="0050554F">
        <w:t>tahi</w:t>
      </w:r>
      <w:proofErr w:type="spellEnd"/>
      <w:r w:rsidRPr="0050554F">
        <w:t xml:space="preserve">, ka </w:t>
      </w:r>
      <w:proofErr w:type="spellStart"/>
      <w:r w:rsidRPr="0050554F">
        <w:t>pūataata</w:t>
      </w:r>
      <w:proofErr w:type="spellEnd"/>
      <w:r w:rsidRPr="0050554F">
        <w:t xml:space="preserve"> </w:t>
      </w:r>
      <w:proofErr w:type="spellStart"/>
      <w:r w:rsidRPr="0050554F">
        <w:t>ake</w:t>
      </w:r>
      <w:proofErr w:type="spellEnd"/>
      <w:r w:rsidRPr="0050554F">
        <w:t xml:space="preserve"> </w:t>
      </w:r>
      <w:proofErr w:type="spellStart"/>
      <w:r w:rsidRPr="0050554F">
        <w:t>te</w:t>
      </w:r>
      <w:proofErr w:type="spellEnd"/>
      <w:r w:rsidRPr="0050554F">
        <w:t xml:space="preserve"> </w:t>
      </w:r>
      <w:proofErr w:type="spellStart"/>
      <w:r w:rsidRPr="0050554F">
        <w:t>whakahaere</w:t>
      </w:r>
      <w:proofErr w:type="spellEnd"/>
      <w:r w:rsidRPr="0050554F">
        <w:t xml:space="preserve">, ka </w:t>
      </w:r>
      <w:proofErr w:type="spellStart"/>
      <w:r w:rsidRPr="0050554F">
        <w:t>rua</w:t>
      </w:r>
      <w:proofErr w:type="spellEnd"/>
      <w:r w:rsidRPr="0050554F">
        <w:t>.</w:t>
      </w:r>
      <w:r w:rsidR="00482AB1" w:rsidRPr="0050554F">
        <w:t xml:space="preserve"> </w:t>
      </w:r>
      <w:proofErr w:type="spellStart"/>
      <w:r w:rsidR="00482AB1" w:rsidRPr="0050554F">
        <w:t>Kua</w:t>
      </w:r>
      <w:proofErr w:type="spellEnd"/>
      <w:r w:rsidR="00482AB1" w:rsidRPr="0050554F">
        <w:t xml:space="preserve"> </w:t>
      </w:r>
      <w:proofErr w:type="spellStart"/>
      <w:r w:rsidR="00482AB1" w:rsidRPr="0050554F">
        <w:t>tūhono</w:t>
      </w:r>
      <w:proofErr w:type="spellEnd"/>
      <w:r w:rsidR="00482AB1" w:rsidRPr="0050554F">
        <w:t xml:space="preserve"> </w:t>
      </w:r>
      <w:proofErr w:type="spellStart"/>
      <w:r w:rsidR="00482AB1" w:rsidRPr="0050554F">
        <w:t>mai</w:t>
      </w:r>
      <w:proofErr w:type="spellEnd"/>
      <w:r w:rsidR="00482AB1" w:rsidRPr="0050554F">
        <w:t xml:space="preserve"> he </w:t>
      </w:r>
      <w:proofErr w:type="spellStart"/>
      <w:r w:rsidR="00482AB1" w:rsidRPr="0050554F">
        <w:t>Kaiārahi</w:t>
      </w:r>
      <w:proofErr w:type="spellEnd"/>
      <w:r w:rsidR="00482AB1" w:rsidRPr="0050554F">
        <w:t xml:space="preserve"> </w:t>
      </w:r>
      <w:proofErr w:type="spellStart"/>
      <w:r w:rsidR="00482AB1" w:rsidRPr="0050554F">
        <w:t>Whiri</w:t>
      </w:r>
      <w:proofErr w:type="spellEnd"/>
      <w:r w:rsidR="00482AB1" w:rsidRPr="0050554F">
        <w:t xml:space="preserve"> Taura </w:t>
      </w:r>
      <w:proofErr w:type="spellStart"/>
      <w:r w:rsidR="00482AB1" w:rsidRPr="0050554F">
        <w:t>Tangata</w:t>
      </w:r>
      <w:proofErr w:type="spellEnd"/>
      <w:r w:rsidR="00482AB1" w:rsidRPr="0050554F">
        <w:t xml:space="preserve"> ki </w:t>
      </w:r>
      <w:proofErr w:type="spellStart"/>
      <w:r w:rsidR="00482AB1" w:rsidRPr="0050554F">
        <w:t>te</w:t>
      </w:r>
      <w:proofErr w:type="spellEnd"/>
      <w:r w:rsidR="00482AB1" w:rsidRPr="0050554F">
        <w:t xml:space="preserve"> </w:t>
      </w:r>
      <w:proofErr w:type="spellStart"/>
      <w:r w:rsidR="00482AB1" w:rsidRPr="0050554F">
        <w:t>kāhui</w:t>
      </w:r>
      <w:proofErr w:type="spellEnd"/>
      <w:r w:rsidR="00482AB1" w:rsidRPr="0050554F">
        <w:t xml:space="preserve"> </w:t>
      </w:r>
      <w:proofErr w:type="spellStart"/>
      <w:r w:rsidR="00482AB1" w:rsidRPr="0050554F">
        <w:t>pūtea</w:t>
      </w:r>
      <w:proofErr w:type="spellEnd"/>
      <w:r w:rsidR="00482AB1" w:rsidRPr="0050554F">
        <w:t xml:space="preserve"> </w:t>
      </w:r>
      <w:proofErr w:type="spellStart"/>
      <w:r w:rsidR="00482AB1" w:rsidRPr="0050554F">
        <w:t>whakaiti</w:t>
      </w:r>
      <w:proofErr w:type="spellEnd"/>
      <w:r w:rsidR="00482AB1" w:rsidRPr="0050554F">
        <w:t xml:space="preserve"> para, </w:t>
      </w:r>
      <w:proofErr w:type="spellStart"/>
      <w:r w:rsidR="00482AB1" w:rsidRPr="0050554F">
        <w:t>hei</w:t>
      </w:r>
      <w:proofErr w:type="spellEnd"/>
      <w:r w:rsidR="00482AB1" w:rsidRPr="0050554F">
        <w:t xml:space="preserve"> </w:t>
      </w:r>
      <w:proofErr w:type="spellStart"/>
      <w:r w:rsidR="00482AB1" w:rsidRPr="0050554F">
        <w:t>whakahaere</w:t>
      </w:r>
      <w:proofErr w:type="spellEnd"/>
      <w:r w:rsidR="00482AB1" w:rsidRPr="0050554F">
        <w:t xml:space="preserve">, </w:t>
      </w:r>
      <w:proofErr w:type="spellStart"/>
      <w:r w:rsidR="00482AB1" w:rsidRPr="0050554F">
        <w:t>hei</w:t>
      </w:r>
      <w:proofErr w:type="spellEnd"/>
      <w:r w:rsidR="00482AB1" w:rsidRPr="0050554F">
        <w:t xml:space="preserve"> </w:t>
      </w:r>
      <w:proofErr w:type="spellStart"/>
      <w:r w:rsidR="00482AB1" w:rsidRPr="0050554F">
        <w:t>whakapūmau</w:t>
      </w:r>
      <w:proofErr w:type="spellEnd"/>
      <w:r w:rsidR="00482AB1" w:rsidRPr="0050554F">
        <w:t xml:space="preserve"> </w:t>
      </w:r>
      <w:proofErr w:type="spellStart"/>
      <w:r w:rsidR="00482AB1" w:rsidRPr="0050554F">
        <w:t>i</w:t>
      </w:r>
      <w:proofErr w:type="spellEnd"/>
      <w:r w:rsidR="00482AB1" w:rsidRPr="0050554F">
        <w:t xml:space="preserve"> </w:t>
      </w:r>
      <w:proofErr w:type="spellStart"/>
      <w:r w:rsidR="00482AB1" w:rsidRPr="0050554F">
        <w:t>ngā</w:t>
      </w:r>
      <w:proofErr w:type="spellEnd"/>
      <w:r w:rsidR="00482AB1" w:rsidRPr="0050554F">
        <w:t xml:space="preserve"> mahi </w:t>
      </w:r>
      <w:proofErr w:type="spellStart"/>
      <w:r w:rsidR="00482AB1" w:rsidRPr="0050554F">
        <w:t>whiri</w:t>
      </w:r>
      <w:proofErr w:type="spellEnd"/>
      <w:r w:rsidR="00482AB1" w:rsidRPr="0050554F">
        <w:t xml:space="preserve"> </w:t>
      </w:r>
      <w:proofErr w:type="spellStart"/>
      <w:r w:rsidR="00482AB1" w:rsidRPr="0050554F">
        <w:t>taura</w:t>
      </w:r>
      <w:proofErr w:type="spellEnd"/>
      <w:r w:rsidR="00482AB1" w:rsidRPr="0050554F">
        <w:t>.</w:t>
      </w:r>
    </w:p>
    <w:p w14:paraId="3A10C1F8" w14:textId="77777777" w:rsidR="005A5B1A" w:rsidRPr="0050554F" w:rsidRDefault="005A5B1A" w:rsidP="00943B47">
      <w:pPr>
        <w:pStyle w:val="BodyText"/>
      </w:pPr>
    </w:p>
    <w:p w14:paraId="569E6889" w14:textId="77777777" w:rsidR="00943B47" w:rsidRPr="0050554F" w:rsidRDefault="00943B47" w:rsidP="00943B47">
      <w:pPr>
        <w:pStyle w:val="BodyText"/>
      </w:pPr>
      <w:r w:rsidRPr="0050554F">
        <w:br w:type="page"/>
      </w:r>
    </w:p>
    <w:p w14:paraId="299C42E2" w14:textId="56EB6B8F" w:rsidR="00E55F60" w:rsidRPr="0050554F" w:rsidRDefault="00E55F60" w:rsidP="00E55F60">
      <w:pPr>
        <w:pStyle w:val="Heading1"/>
      </w:pPr>
      <w:bookmarkStart w:id="31" w:name="_Toc112421657"/>
      <w:r w:rsidRPr="0050554F">
        <w:lastRenderedPageBreak/>
        <w:t xml:space="preserve">The </w:t>
      </w:r>
      <w:r w:rsidR="000579D8" w:rsidRPr="0050554F">
        <w:t>y</w:t>
      </w:r>
      <w:r w:rsidRPr="0050554F">
        <w:t xml:space="preserve">ear in </w:t>
      </w:r>
      <w:r w:rsidR="000579D8" w:rsidRPr="0050554F">
        <w:t>n</w:t>
      </w:r>
      <w:r w:rsidRPr="0050554F">
        <w:t>umbers</w:t>
      </w:r>
      <w:r w:rsidR="0013046A" w:rsidRPr="0050554F">
        <w:t xml:space="preserve"> |</w:t>
      </w:r>
      <w:r w:rsidR="00781346" w:rsidRPr="0050554F">
        <w:t xml:space="preserve"> </w:t>
      </w:r>
      <w:proofErr w:type="spellStart"/>
      <w:r w:rsidR="00056779" w:rsidRPr="0050554F">
        <w:t>Ngā</w:t>
      </w:r>
      <w:proofErr w:type="spellEnd"/>
      <w:r w:rsidR="00943B47" w:rsidRPr="0050554F">
        <w:t> </w:t>
      </w:r>
      <w:proofErr w:type="spellStart"/>
      <w:r w:rsidR="000579D8" w:rsidRPr="0050554F">
        <w:t>r</w:t>
      </w:r>
      <w:r w:rsidR="00056779" w:rsidRPr="0050554F">
        <w:t>araunga</w:t>
      </w:r>
      <w:proofErr w:type="spellEnd"/>
      <w:r w:rsidR="00056779" w:rsidRPr="0050554F">
        <w:t xml:space="preserve"> o </w:t>
      </w:r>
      <w:proofErr w:type="spellStart"/>
      <w:r w:rsidR="00056779" w:rsidRPr="0050554F">
        <w:t>te</w:t>
      </w:r>
      <w:proofErr w:type="spellEnd"/>
      <w:r w:rsidR="00056779" w:rsidRPr="0050554F">
        <w:t xml:space="preserve"> </w:t>
      </w:r>
      <w:r w:rsidR="000579D8" w:rsidRPr="0050554F">
        <w:t>t</w:t>
      </w:r>
      <w:r w:rsidR="00056779" w:rsidRPr="0050554F">
        <w:t>au</w:t>
      </w:r>
      <w:bookmarkEnd w:id="31"/>
    </w:p>
    <w:p w14:paraId="026368AE" w14:textId="6B85232E" w:rsidR="00561129" w:rsidRPr="0050554F" w:rsidRDefault="009D5E1F" w:rsidP="00943B47">
      <w:pPr>
        <w:pStyle w:val="Heading2"/>
        <w:spacing w:before="120"/>
      </w:pPr>
      <w:bookmarkStart w:id="32" w:name="_Toc112421658"/>
      <w:r w:rsidRPr="0050554F">
        <w:t xml:space="preserve">A </w:t>
      </w:r>
      <w:r w:rsidR="000579D8" w:rsidRPr="0050554F">
        <w:t>b</w:t>
      </w:r>
      <w:r w:rsidRPr="0050554F">
        <w:t xml:space="preserve">usy </w:t>
      </w:r>
      <w:r w:rsidR="000579D8" w:rsidRPr="0050554F">
        <w:t>y</w:t>
      </w:r>
      <w:r w:rsidRPr="0050554F">
        <w:t>ear</w:t>
      </w:r>
      <w:r w:rsidR="003D573D">
        <w:t xml:space="preserve"> in </w:t>
      </w:r>
      <w:r w:rsidR="005D0C75">
        <w:t>w</w:t>
      </w:r>
      <w:r w:rsidR="003D573D">
        <w:t xml:space="preserve">aste </w:t>
      </w:r>
      <w:r w:rsidR="005D0C75">
        <w:t>i</w:t>
      </w:r>
      <w:r w:rsidR="003D573D">
        <w:t>nvestments</w:t>
      </w:r>
      <w:r w:rsidR="0013046A" w:rsidRPr="0050554F">
        <w:t xml:space="preserve"> |</w:t>
      </w:r>
      <w:r w:rsidR="00781346" w:rsidRPr="0050554F">
        <w:t xml:space="preserve"> </w:t>
      </w:r>
      <w:r w:rsidR="00D26D50" w:rsidRPr="00D26D50">
        <w:t xml:space="preserve">He tau </w:t>
      </w:r>
      <w:proofErr w:type="spellStart"/>
      <w:r w:rsidR="00D26D50" w:rsidRPr="00D26D50">
        <w:t>toritori</w:t>
      </w:r>
      <w:proofErr w:type="spellEnd"/>
      <w:r w:rsidR="00D26D50" w:rsidRPr="00D26D50">
        <w:t xml:space="preserve"> </w:t>
      </w:r>
      <w:proofErr w:type="spellStart"/>
      <w:r w:rsidR="00D26D50" w:rsidRPr="00D26D50">
        <w:t>mō</w:t>
      </w:r>
      <w:proofErr w:type="spellEnd"/>
      <w:r w:rsidR="00D26D50" w:rsidRPr="00D26D50">
        <w:t xml:space="preserve"> </w:t>
      </w:r>
      <w:proofErr w:type="spellStart"/>
      <w:r w:rsidR="00D26D50" w:rsidRPr="00D26D50">
        <w:t>ngā</w:t>
      </w:r>
      <w:proofErr w:type="spellEnd"/>
      <w:r w:rsidR="00D26D50" w:rsidRPr="00D26D50">
        <w:t xml:space="preserve"> </w:t>
      </w:r>
      <w:proofErr w:type="spellStart"/>
      <w:r w:rsidR="00D26D50" w:rsidRPr="00D26D50">
        <w:t>haumitanga</w:t>
      </w:r>
      <w:proofErr w:type="spellEnd"/>
      <w:r w:rsidR="00D26D50" w:rsidRPr="00D26D50">
        <w:t xml:space="preserve"> </w:t>
      </w:r>
      <w:proofErr w:type="spellStart"/>
      <w:r w:rsidR="00D26D50" w:rsidRPr="00D26D50">
        <w:t>whakahaere</w:t>
      </w:r>
      <w:proofErr w:type="spellEnd"/>
      <w:r w:rsidR="00D26D50" w:rsidRPr="00D26D50">
        <w:t xml:space="preserve"> para</w:t>
      </w:r>
      <w:bookmarkEnd w:id="32"/>
    </w:p>
    <w:p w14:paraId="10514CBD" w14:textId="5C48685A" w:rsidR="004D09F8" w:rsidRPr="0050554F" w:rsidRDefault="004D09F8" w:rsidP="00403C51">
      <w:pPr>
        <w:pStyle w:val="BodyText"/>
        <w:spacing w:before="80" w:after="240"/>
      </w:pPr>
      <w:r w:rsidRPr="0050554F">
        <w:t xml:space="preserve">The waste </w:t>
      </w:r>
      <w:r w:rsidR="005D004A" w:rsidRPr="0050554F">
        <w:t>funds</w:t>
      </w:r>
      <w:r w:rsidR="000E108C" w:rsidRPr="0050554F">
        <w:t>’</w:t>
      </w:r>
      <w:r w:rsidRPr="0050554F">
        <w:t xml:space="preserve"> portfolio consisted of </w:t>
      </w:r>
      <w:r w:rsidR="009B685B" w:rsidRPr="0050554F">
        <w:t>93</w:t>
      </w:r>
      <w:r w:rsidRPr="0050554F">
        <w:t xml:space="preserve"> projects at the start of 2021. During the</w:t>
      </w:r>
      <w:r w:rsidR="005361ED" w:rsidRPr="0050554F">
        <w:t xml:space="preserve"> </w:t>
      </w:r>
      <w:r w:rsidRPr="0050554F">
        <w:t>year,</w:t>
      </w:r>
      <w:r w:rsidR="001B6DFC" w:rsidRPr="0050554F">
        <w:t xml:space="preserve"> 6</w:t>
      </w:r>
      <w:r w:rsidR="002A37D7" w:rsidRPr="0050554F">
        <w:t>2</w:t>
      </w:r>
      <w:r w:rsidR="00A26FFB">
        <w:t> </w:t>
      </w:r>
      <w:r w:rsidR="002A37D7" w:rsidRPr="0050554F">
        <w:t>projects were added through the WMF and CRRF</w:t>
      </w:r>
      <w:r w:rsidR="009E1605" w:rsidRPr="0050554F">
        <w:t xml:space="preserve"> and</w:t>
      </w:r>
      <w:r w:rsidR="005361ED" w:rsidRPr="0050554F">
        <w:t xml:space="preserve"> 2</w:t>
      </w:r>
      <w:r w:rsidR="008B5569">
        <w:t>9</w:t>
      </w:r>
      <w:r w:rsidR="00E1757C" w:rsidRPr="0050554F">
        <w:t xml:space="preserve"> projects</w:t>
      </w:r>
      <w:r w:rsidR="005361ED" w:rsidRPr="0050554F">
        <w:t xml:space="preserve"> were </w:t>
      </w:r>
      <w:r w:rsidR="00072EA4" w:rsidRPr="0050554F">
        <w:t>completed</w:t>
      </w:r>
      <w:r w:rsidR="00E1757C" w:rsidRPr="0050554F">
        <w:t>, some of</w:t>
      </w:r>
      <w:r w:rsidR="00A26FFB">
        <w:t> </w:t>
      </w:r>
      <w:r w:rsidR="00E1757C" w:rsidRPr="0050554F">
        <w:t xml:space="preserve">which are featured as case studies </w:t>
      </w:r>
      <w:r w:rsidR="009E1605" w:rsidRPr="0050554F">
        <w:t xml:space="preserve">in </w:t>
      </w:r>
      <w:r w:rsidR="00E1757C" w:rsidRPr="0050554F">
        <w:t xml:space="preserve">this report. At the end of 2021, the collective waste funds actively managed </w:t>
      </w:r>
      <w:r w:rsidR="005361ED" w:rsidRPr="0050554F">
        <w:t>1</w:t>
      </w:r>
      <w:r w:rsidR="00E33759" w:rsidRPr="0050554F">
        <w:t>2</w:t>
      </w:r>
      <w:r w:rsidR="008B5569">
        <w:t>6</w:t>
      </w:r>
      <w:r w:rsidR="00E1757C" w:rsidRPr="0050554F">
        <w:t xml:space="preserve"> projects.</w:t>
      </w:r>
    </w:p>
    <w:p w14:paraId="279EB7D0" w14:textId="19C18C4A" w:rsidR="00EA5485" w:rsidRDefault="00EA5485" w:rsidP="00EA5485">
      <w:pPr>
        <w:pStyle w:val="Figure"/>
      </w:pPr>
      <w:bookmarkStart w:id="33" w:name="_Toc112421637"/>
      <w:r>
        <w:t xml:space="preserve">Figure </w:t>
      </w:r>
      <w:r w:rsidR="003F7C03">
        <w:fldChar w:fldCharType="begin"/>
      </w:r>
      <w:r w:rsidR="003F7C03">
        <w:instrText xml:space="preserve"> SEQ Figure \* ARABIC </w:instrText>
      </w:r>
      <w:r w:rsidR="003F7C03">
        <w:fldChar w:fldCharType="separate"/>
      </w:r>
      <w:r>
        <w:rPr>
          <w:noProof/>
        </w:rPr>
        <w:t>5</w:t>
      </w:r>
      <w:r w:rsidR="003F7C03">
        <w:rPr>
          <w:noProof/>
        </w:rPr>
        <w:fldChar w:fldCharType="end"/>
      </w:r>
      <w:r>
        <w:t>:</w:t>
      </w:r>
      <w:r w:rsidR="00AB6D4D">
        <w:t xml:space="preserve"> </w:t>
      </w:r>
      <w:r w:rsidR="00AB6D4D">
        <w:tab/>
      </w:r>
      <w:r w:rsidR="00AB6D4D">
        <w:tab/>
      </w:r>
      <w:r w:rsidRPr="003E4CE3">
        <w:t>Total number of projects managed during 2021 (WMF and CRRF)</w:t>
      </w:r>
      <w:bookmarkEnd w:id="33"/>
    </w:p>
    <w:p w14:paraId="63BE4627" w14:textId="3BED131F" w:rsidR="00A527A9" w:rsidRPr="0050554F" w:rsidRDefault="00521683" w:rsidP="00042B03">
      <w:pPr>
        <w:pStyle w:val="BodyText"/>
        <w:jc w:val="center"/>
        <w:rPr>
          <w:highlight w:val="yellow"/>
          <w:lang w:eastAsia="en-US"/>
        </w:rPr>
      </w:pPr>
      <w:r w:rsidRPr="0050554F">
        <w:rPr>
          <w:noProof/>
          <w:lang w:eastAsia="en-US"/>
        </w:rPr>
        <w:drawing>
          <wp:inline distT="0" distB="0" distL="0" distR="0" wp14:anchorId="1277BF9C" wp14:editId="1A69F8C1">
            <wp:extent cx="5278120" cy="1817516"/>
            <wp:effectExtent l="0" t="0" r="0" b="0"/>
            <wp:docPr id="2" name="Picture 2" descr="A Sankey diagram showing the total number of projects managed during 2021 (WMF and CR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ankey diagram showing the total number of projects managed during 2021 (WMF and CRRF)."/>
                    <pic:cNvPicPr>
                      <a:picLocks noChangeAspect="1" noChangeArrowheads="1"/>
                    </pic:cNvPicPr>
                  </pic:nvPicPr>
                  <pic:blipFill rotWithShape="1">
                    <a:blip r:embed="rId37">
                      <a:extLst>
                        <a:ext uri="{28A0092B-C50C-407E-A947-70E740481C1C}">
                          <a14:useLocalDpi xmlns:a14="http://schemas.microsoft.com/office/drawing/2010/main" val="0"/>
                        </a:ext>
                      </a:extLst>
                    </a:blip>
                    <a:srcRect t="6202" b="3239"/>
                    <a:stretch/>
                  </pic:blipFill>
                  <pic:spPr bwMode="auto">
                    <a:xfrm>
                      <a:off x="0" y="0"/>
                      <a:ext cx="5296097" cy="1823706"/>
                    </a:xfrm>
                    <a:prstGeom prst="rect">
                      <a:avLst/>
                    </a:prstGeom>
                    <a:noFill/>
                    <a:ln>
                      <a:noFill/>
                    </a:ln>
                    <a:extLst>
                      <a:ext uri="{53640926-AAD7-44D8-BBD7-CCE9431645EC}">
                        <a14:shadowObscured xmlns:a14="http://schemas.microsoft.com/office/drawing/2010/main"/>
                      </a:ext>
                    </a:extLst>
                  </pic:spPr>
                </pic:pic>
              </a:graphicData>
            </a:graphic>
          </wp:inline>
        </w:drawing>
      </w:r>
    </w:p>
    <w:p w14:paraId="18DE61B8" w14:textId="472C68E3" w:rsidR="00561129" w:rsidRPr="0050554F" w:rsidRDefault="003D573D" w:rsidP="00067749">
      <w:pPr>
        <w:pStyle w:val="Heading2"/>
        <w:spacing w:before="720"/>
      </w:pPr>
      <w:bookmarkStart w:id="34" w:name="_Toc112421659"/>
      <w:r>
        <w:t xml:space="preserve">Focus on </w:t>
      </w:r>
      <w:r w:rsidR="00B2768E">
        <w:t>WMF</w:t>
      </w:r>
      <w:r w:rsidR="0013046A" w:rsidRPr="0050554F">
        <w:t>|</w:t>
      </w:r>
      <w:r w:rsidR="0071185A" w:rsidRPr="0050554F">
        <w:t xml:space="preserve"> </w:t>
      </w:r>
      <w:proofErr w:type="spellStart"/>
      <w:r w:rsidR="00D26D50" w:rsidRPr="00D26D50">
        <w:t>Te</w:t>
      </w:r>
      <w:proofErr w:type="spellEnd"/>
      <w:r w:rsidR="00D26D50" w:rsidRPr="00D26D50">
        <w:t xml:space="preserve"> </w:t>
      </w:r>
      <w:proofErr w:type="spellStart"/>
      <w:r w:rsidR="00D26D50" w:rsidRPr="00D26D50">
        <w:t>arotahi</w:t>
      </w:r>
      <w:proofErr w:type="spellEnd"/>
      <w:r w:rsidR="00D26D50" w:rsidRPr="00D26D50">
        <w:t xml:space="preserve"> ki WMF</w:t>
      </w:r>
      <w:bookmarkEnd w:id="34"/>
    </w:p>
    <w:p w14:paraId="23A67624" w14:textId="3BEAE780" w:rsidR="004F037B" w:rsidRDefault="000E3DC4" w:rsidP="000A26C7">
      <w:pPr>
        <w:pStyle w:val="BodyText"/>
      </w:pPr>
      <w:r>
        <w:t>Th</w:t>
      </w:r>
      <w:r w:rsidR="00066BB2">
        <w:t>e</w:t>
      </w:r>
      <w:r>
        <w:t xml:space="preserve"> WMF had approximately </w:t>
      </w:r>
      <w:r w:rsidR="00693C3E">
        <w:t>NZ</w:t>
      </w:r>
      <w:r w:rsidR="0002100A">
        <w:t>$</w:t>
      </w:r>
      <w:r>
        <w:t>12.5</w:t>
      </w:r>
      <w:r w:rsidR="005D0C75">
        <w:t xml:space="preserve"> million</w:t>
      </w:r>
      <w:r w:rsidR="0002100A">
        <w:t xml:space="preserve"> to </w:t>
      </w:r>
      <w:r w:rsidR="00C72159">
        <w:t>invest</w:t>
      </w:r>
      <w:r w:rsidR="0002100A">
        <w:t xml:space="preserve"> in 2021. </w:t>
      </w:r>
      <w:r w:rsidR="3EA9F392" w:rsidRPr="0050554F">
        <w:t xml:space="preserve">The </w:t>
      </w:r>
      <w:r w:rsidR="00B2768E">
        <w:t>WMF</w:t>
      </w:r>
      <w:r w:rsidR="3EA9F392" w:rsidRPr="0050554F">
        <w:t xml:space="preserve"> invest</w:t>
      </w:r>
      <w:r w:rsidR="00B2768E">
        <w:t>s</w:t>
      </w:r>
      <w:r w:rsidR="3EA9F392" w:rsidRPr="0050554F">
        <w:t xml:space="preserve"> in a wide variety of projects, from large infrastructure to smaller community projects</w:t>
      </w:r>
      <w:r w:rsidR="00842279" w:rsidRPr="0050554F">
        <w:t xml:space="preserve"> (</w:t>
      </w:r>
      <w:hyperlink w:anchor="Figure6" w:history="1">
        <w:r w:rsidR="009529D7" w:rsidRPr="00067749">
          <w:rPr>
            <w:rStyle w:val="Hyperlink"/>
          </w:rPr>
          <w:t>f</w:t>
        </w:r>
        <w:r w:rsidR="00842279" w:rsidRPr="00067749">
          <w:rPr>
            <w:rStyle w:val="Hyperlink"/>
          </w:rPr>
          <w:t>igure 6</w:t>
        </w:r>
      </w:hyperlink>
      <w:r w:rsidR="00842279" w:rsidRPr="0050554F">
        <w:t>)</w:t>
      </w:r>
      <w:r w:rsidR="3EA9F392" w:rsidRPr="0050554F">
        <w:t xml:space="preserve">. This suite of investments </w:t>
      </w:r>
      <w:r w:rsidR="24DACE99" w:rsidRPr="0050554F">
        <w:t xml:space="preserve">aims to minimise waste and reduce environmental impacts. Additional benefits include </w:t>
      </w:r>
      <w:r w:rsidR="00B87310" w:rsidRPr="0050554F">
        <w:t xml:space="preserve">employment </w:t>
      </w:r>
      <w:r w:rsidR="00C808C1" w:rsidRPr="0050554F">
        <w:t xml:space="preserve">and </w:t>
      </w:r>
      <w:r w:rsidR="00B87310" w:rsidRPr="0050554F">
        <w:t>social</w:t>
      </w:r>
      <w:r w:rsidR="24DACE99" w:rsidRPr="0050554F">
        <w:t xml:space="preserve"> and cultural impacts. </w:t>
      </w:r>
      <w:r w:rsidR="4B6BB343" w:rsidRPr="0050554F">
        <w:t>Due to the</w:t>
      </w:r>
      <w:r w:rsidR="00B2768E">
        <w:t xml:space="preserve"> scale </w:t>
      </w:r>
      <w:r w:rsidR="007F57DF">
        <w:t xml:space="preserve">typical </w:t>
      </w:r>
      <w:r w:rsidR="00B2768E">
        <w:t>of</w:t>
      </w:r>
      <w:r w:rsidR="4EEAD3D0" w:rsidRPr="0050554F">
        <w:t xml:space="preserve"> infrastructure projects</w:t>
      </w:r>
      <w:r w:rsidR="00B2768E">
        <w:t>, these</w:t>
      </w:r>
      <w:r w:rsidR="4EEAD3D0" w:rsidRPr="0050554F">
        <w:t xml:space="preserve"> received </w:t>
      </w:r>
      <w:r w:rsidR="76B0FB5B" w:rsidRPr="0050554F">
        <w:t>most of the</w:t>
      </w:r>
      <w:r w:rsidR="0061260E">
        <w:t> </w:t>
      </w:r>
      <w:r w:rsidR="4EEAD3D0" w:rsidRPr="0050554F">
        <w:t>waste funding during 2021</w:t>
      </w:r>
      <w:r w:rsidR="00842279" w:rsidRPr="0050554F">
        <w:t>.</w:t>
      </w:r>
    </w:p>
    <w:p w14:paraId="43E45F3A" w14:textId="17F6B28D" w:rsidR="00FB6BA6" w:rsidRDefault="00C932F0" w:rsidP="000A26C7">
      <w:pPr>
        <w:pStyle w:val="BodyText"/>
      </w:pPr>
      <w:r>
        <w:t xml:space="preserve">The investment priorities for the 2021 round </w:t>
      </w:r>
      <w:r w:rsidR="001D6CFA">
        <w:t>included c</w:t>
      </w:r>
      <w:r w:rsidR="00FB6BA6">
        <w:t xml:space="preserve">onstruction and </w:t>
      </w:r>
      <w:r w:rsidR="00473A3B">
        <w:t>d</w:t>
      </w:r>
      <w:r w:rsidR="00FB6BA6">
        <w:t>e</w:t>
      </w:r>
      <w:r w:rsidR="008B2ED0">
        <w:t>molition</w:t>
      </w:r>
      <w:r w:rsidR="00C60952">
        <w:t>,</w:t>
      </w:r>
      <w:r w:rsidR="00FB6BA6">
        <w:t xml:space="preserve"> and organic waste. This is reflected in the proportion of projects addressing these waste streams funded in 2021 (</w:t>
      </w:r>
      <w:hyperlink w:anchor="Figure7" w:history="1">
        <w:r w:rsidR="00FB6BA6" w:rsidRPr="00067749">
          <w:rPr>
            <w:rStyle w:val="Hyperlink"/>
          </w:rPr>
          <w:t>figure 7</w:t>
        </w:r>
      </w:hyperlink>
      <w:r w:rsidR="00FB6BA6">
        <w:t>).</w:t>
      </w:r>
    </w:p>
    <w:p w14:paraId="296CCFD5" w14:textId="4E6DF991" w:rsidR="00284CA3" w:rsidRDefault="00284CA3" w:rsidP="000A26C7">
      <w:pPr>
        <w:pStyle w:val="BodyText"/>
      </w:pPr>
    </w:p>
    <w:p w14:paraId="6C0C0BAF" w14:textId="414C80EE" w:rsidR="00284CA3" w:rsidRDefault="00284CA3" w:rsidP="000A26C7">
      <w:pPr>
        <w:pStyle w:val="BodyText"/>
      </w:pPr>
    </w:p>
    <w:p w14:paraId="2EFAFF0E" w14:textId="1D098AFD" w:rsidR="00284CA3" w:rsidRDefault="00284CA3" w:rsidP="000A26C7">
      <w:pPr>
        <w:pStyle w:val="BodyText"/>
      </w:pPr>
    </w:p>
    <w:p w14:paraId="77EA90DF" w14:textId="35CE86A9" w:rsidR="00EA5485" w:rsidRDefault="00EA5485" w:rsidP="00EA5485">
      <w:pPr>
        <w:pStyle w:val="Figure"/>
      </w:pPr>
      <w:bookmarkStart w:id="35" w:name="Figure6"/>
      <w:bookmarkStart w:id="36" w:name="_Toc112421638"/>
      <w:bookmarkEnd w:id="35"/>
      <w:r>
        <w:lastRenderedPageBreak/>
        <w:t xml:space="preserve">Figure </w:t>
      </w:r>
      <w:r w:rsidR="003F7C03">
        <w:fldChar w:fldCharType="begin"/>
      </w:r>
      <w:r w:rsidR="003F7C03">
        <w:instrText xml:space="preserve"> SEQ Figure \* ARABIC </w:instrText>
      </w:r>
      <w:r w:rsidR="003F7C03">
        <w:fldChar w:fldCharType="separate"/>
      </w:r>
      <w:r>
        <w:rPr>
          <w:noProof/>
        </w:rPr>
        <w:t>6</w:t>
      </w:r>
      <w:r w:rsidR="003F7C03">
        <w:rPr>
          <w:noProof/>
        </w:rPr>
        <w:fldChar w:fldCharType="end"/>
      </w:r>
      <w:r>
        <w:t>:</w:t>
      </w:r>
      <w:r w:rsidR="00AB6D4D">
        <w:t xml:space="preserve"> </w:t>
      </w:r>
      <w:r w:rsidR="00AB6D4D">
        <w:tab/>
      </w:r>
      <w:r w:rsidR="00AB6D4D">
        <w:tab/>
      </w:r>
      <w:r>
        <w:t>P</w:t>
      </w:r>
      <w:r w:rsidRPr="00D66607">
        <w:t>roportion of investments relative to project type 2021 (WMF)</w:t>
      </w:r>
      <w:bookmarkEnd w:id="36"/>
    </w:p>
    <w:p w14:paraId="57181946" w14:textId="5AC645F4" w:rsidR="005F7953" w:rsidRPr="005F7953" w:rsidRDefault="00284CA3" w:rsidP="004064EA">
      <w:pPr>
        <w:pStyle w:val="BodyText"/>
      </w:pPr>
      <w:r>
        <w:rPr>
          <w:noProof/>
        </w:rPr>
        <w:drawing>
          <wp:inline distT="0" distB="0" distL="0" distR="0" wp14:anchorId="31752734" wp14:editId="15F9D59E">
            <wp:extent cx="5105400" cy="3229140"/>
            <wp:effectExtent l="0" t="0" r="0" b="9525"/>
            <wp:docPr id="3" name="Picture 3" descr="A doughnut graph showing the proportion of investments relative to project type 2021 (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ughnut graph showing the proportion of investments relative to project type 2021 (WM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301" t="9726" r="3357" b="8728"/>
                    <a:stretch/>
                  </pic:blipFill>
                  <pic:spPr bwMode="auto">
                    <a:xfrm>
                      <a:off x="0" y="0"/>
                      <a:ext cx="5132698" cy="3246406"/>
                    </a:xfrm>
                    <a:prstGeom prst="rect">
                      <a:avLst/>
                    </a:prstGeom>
                    <a:noFill/>
                    <a:ln>
                      <a:noFill/>
                    </a:ln>
                    <a:extLst>
                      <a:ext uri="{53640926-AAD7-44D8-BBD7-CCE9431645EC}">
                        <a14:shadowObscured xmlns:a14="http://schemas.microsoft.com/office/drawing/2010/main"/>
                      </a:ext>
                    </a:extLst>
                  </pic:spPr>
                </pic:pic>
              </a:graphicData>
            </a:graphic>
          </wp:inline>
        </w:drawing>
      </w:r>
    </w:p>
    <w:p w14:paraId="73A0B818" w14:textId="1BEE8496" w:rsidR="00EA5485" w:rsidRDefault="00EA5485" w:rsidP="00EA5485">
      <w:pPr>
        <w:pStyle w:val="Figure"/>
      </w:pPr>
      <w:bookmarkStart w:id="37" w:name="Figure7"/>
      <w:bookmarkStart w:id="38" w:name="_Toc112421639"/>
      <w:bookmarkEnd w:id="37"/>
      <w:r>
        <w:t xml:space="preserve">Figure </w:t>
      </w:r>
      <w:r w:rsidR="003F7C03">
        <w:fldChar w:fldCharType="begin"/>
      </w:r>
      <w:r w:rsidR="003F7C03">
        <w:instrText xml:space="preserve"> SEQ Figure \* ARABIC </w:instrText>
      </w:r>
      <w:r w:rsidR="003F7C03">
        <w:fldChar w:fldCharType="separate"/>
      </w:r>
      <w:r>
        <w:rPr>
          <w:noProof/>
        </w:rPr>
        <w:t>7</w:t>
      </w:r>
      <w:r w:rsidR="003F7C03">
        <w:rPr>
          <w:noProof/>
        </w:rPr>
        <w:fldChar w:fldCharType="end"/>
      </w:r>
      <w:r>
        <w:t>:</w:t>
      </w:r>
      <w:r w:rsidR="00AB6D4D">
        <w:t xml:space="preserve"> </w:t>
      </w:r>
      <w:r w:rsidR="00AB6D4D">
        <w:tab/>
      </w:r>
      <w:r w:rsidR="00AB6D4D">
        <w:tab/>
      </w:r>
      <w:r w:rsidRPr="00AA5025">
        <w:t>Proportion of investments relative to waste stream 2021 (WMF)</w:t>
      </w:r>
      <w:bookmarkEnd w:id="38"/>
    </w:p>
    <w:p w14:paraId="0D4F1196" w14:textId="0F5B672B" w:rsidR="000549CE" w:rsidRDefault="00284CA3" w:rsidP="009529D7">
      <w:pPr>
        <w:pStyle w:val="BodyText"/>
      </w:pPr>
      <w:r>
        <w:rPr>
          <w:noProof/>
        </w:rPr>
        <w:drawing>
          <wp:inline distT="0" distB="0" distL="0" distR="0" wp14:anchorId="5290D21A" wp14:editId="336F2CA3">
            <wp:extent cx="5048250" cy="3349682"/>
            <wp:effectExtent l="0" t="0" r="0" b="3175"/>
            <wp:docPr id="5" name="Picture 5" descr="A doughnut graph showing the proportion of investments relative to waste stream 2021 (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ughnut graph showing the proportion of investments relative to waste stream 2021 (WM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946" t="8979" r="1061" b="2993"/>
                    <a:stretch/>
                  </pic:blipFill>
                  <pic:spPr bwMode="auto">
                    <a:xfrm>
                      <a:off x="0" y="0"/>
                      <a:ext cx="5073542" cy="3366464"/>
                    </a:xfrm>
                    <a:prstGeom prst="rect">
                      <a:avLst/>
                    </a:prstGeom>
                    <a:noFill/>
                    <a:ln>
                      <a:noFill/>
                    </a:ln>
                    <a:extLst>
                      <a:ext uri="{53640926-AAD7-44D8-BBD7-CCE9431645EC}">
                        <a14:shadowObscured xmlns:a14="http://schemas.microsoft.com/office/drawing/2010/main"/>
                      </a:ext>
                    </a:extLst>
                  </pic:spPr>
                </pic:pic>
              </a:graphicData>
            </a:graphic>
          </wp:inline>
        </w:drawing>
      </w:r>
      <w:r w:rsidR="00CE1072" w:rsidDel="00065892">
        <w:t xml:space="preserve"> </w:t>
      </w:r>
    </w:p>
    <w:p w14:paraId="2D3B0458" w14:textId="03B9749A" w:rsidR="000549CE" w:rsidRDefault="000549CE">
      <w:pPr>
        <w:spacing w:line="0" w:lineRule="auto"/>
        <w:rPr>
          <w:rFonts w:ascii="Georgia" w:eastAsiaTheme="majorEastAsia" w:hAnsi="Georgia" w:cstheme="majorBidi"/>
          <w:b/>
          <w:bCs/>
          <w:color w:val="1B556B"/>
          <w:sz w:val="36"/>
          <w:szCs w:val="26"/>
        </w:rPr>
      </w:pPr>
    </w:p>
    <w:p w14:paraId="40E0934B" w14:textId="5056CE73" w:rsidR="004D70D7" w:rsidRPr="0050554F" w:rsidRDefault="00CF504B" w:rsidP="005D5FD9">
      <w:pPr>
        <w:pStyle w:val="Heading2"/>
        <w:spacing w:before="120"/>
      </w:pPr>
      <w:bookmarkStart w:id="39" w:name="_Toc112421660"/>
      <w:r w:rsidRPr="0050554F">
        <w:t xml:space="preserve">A </w:t>
      </w:r>
      <w:r w:rsidR="00BF509F" w:rsidRPr="0050554F">
        <w:t>h</w:t>
      </w:r>
      <w:r w:rsidRPr="0050554F">
        <w:t xml:space="preserve">ealthy </w:t>
      </w:r>
      <w:r w:rsidR="00BF509F" w:rsidRPr="0050554F">
        <w:t>a</w:t>
      </w:r>
      <w:r w:rsidRPr="0050554F">
        <w:t>ppetite</w:t>
      </w:r>
      <w:r w:rsidR="00CA55A1" w:rsidRPr="0050554F">
        <w:t xml:space="preserve"> </w:t>
      </w:r>
      <w:r w:rsidR="00676951" w:rsidRPr="0050554F">
        <w:t>|</w:t>
      </w:r>
      <w:r w:rsidR="00BF509F" w:rsidRPr="0050554F">
        <w:t xml:space="preserve"> </w:t>
      </w:r>
      <w:proofErr w:type="spellStart"/>
      <w:r w:rsidR="00882E80" w:rsidRPr="0050554F">
        <w:t>Te</w:t>
      </w:r>
      <w:proofErr w:type="spellEnd"/>
      <w:r w:rsidR="00056779" w:rsidRPr="0050554F">
        <w:t xml:space="preserve"> </w:t>
      </w:r>
      <w:r w:rsidR="00BF509F" w:rsidRPr="0050554F">
        <w:t>k</w:t>
      </w:r>
      <w:r w:rsidR="00056779" w:rsidRPr="0050554F">
        <w:t xml:space="preserve">aha </w:t>
      </w:r>
      <w:proofErr w:type="spellStart"/>
      <w:r w:rsidR="00BF509F" w:rsidRPr="0050554F">
        <w:t>h</w:t>
      </w:r>
      <w:r w:rsidR="00147B6E" w:rsidRPr="0050554F">
        <w:t>iahia</w:t>
      </w:r>
      <w:proofErr w:type="spellEnd"/>
      <w:r w:rsidR="00147B6E" w:rsidRPr="0050554F">
        <w:t xml:space="preserve"> ki </w:t>
      </w:r>
      <w:proofErr w:type="spellStart"/>
      <w:r w:rsidR="00147B6E" w:rsidRPr="0050554F">
        <w:t>te</w:t>
      </w:r>
      <w:proofErr w:type="spellEnd"/>
      <w:r w:rsidR="00056779" w:rsidRPr="0050554F">
        <w:t xml:space="preserve"> </w:t>
      </w:r>
      <w:proofErr w:type="spellStart"/>
      <w:r w:rsidR="00BF509F" w:rsidRPr="0050554F">
        <w:t>p</w:t>
      </w:r>
      <w:r w:rsidR="00056779" w:rsidRPr="0050554F">
        <w:t>ūtea</w:t>
      </w:r>
      <w:bookmarkEnd w:id="39"/>
      <w:proofErr w:type="spellEnd"/>
    </w:p>
    <w:p w14:paraId="675D17C7" w14:textId="1D262553" w:rsidR="001A416E" w:rsidRDefault="00A64147" w:rsidP="001078AA">
      <w:pPr>
        <w:pStyle w:val="BodyText"/>
      </w:pPr>
      <w:r w:rsidRPr="0050554F">
        <w:t xml:space="preserve">As </w:t>
      </w:r>
      <w:r w:rsidR="009F175A" w:rsidRPr="0050554F">
        <w:t>in previous</w:t>
      </w:r>
      <w:r w:rsidRPr="0050554F">
        <w:t xml:space="preserve"> years, the interest </w:t>
      </w:r>
      <w:r w:rsidR="0072258A" w:rsidRPr="0050554F">
        <w:t xml:space="preserve">from applicants </w:t>
      </w:r>
      <w:r w:rsidR="00687745" w:rsidRPr="0050554F">
        <w:t xml:space="preserve">in </w:t>
      </w:r>
      <w:r w:rsidR="000F23F0" w:rsidRPr="0050554F">
        <w:t xml:space="preserve">the </w:t>
      </w:r>
      <w:r w:rsidRPr="0050554F">
        <w:t xml:space="preserve">2021 WMF round </w:t>
      </w:r>
      <w:r w:rsidR="000F23F0" w:rsidRPr="0050554F">
        <w:t>exceeded</w:t>
      </w:r>
      <w:r w:rsidRPr="0050554F">
        <w:t xml:space="preserve"> available funding. </w:t>
      </w:r>
      <w:r w:rsidR="000F23F0" w:rsidRPr="0050554F">
        <w:t xml:space="preserve">Total </w:t>
      </w:r>
      <w:r w:rsidR="006442D0">
        <w:t>funding requests</w:t>
      </w:r>
      <w:r w:rsidRPr="0050554F">
        <w:t xml:space="preserve"> </w:t>
      </w:r>
      <w:r w:rsidR="002E0A03" w:rsidRPr="0050554F">
        <w:t xml:space="preserve">far </w:t>
      </w:r>
      <w:r w:rsidRPr="0050554F">
        <w:t>outnumber</w:t>
      </w:r>
      <w:r w:rsidR="007A262D" w:rsidRPr="0050554F">
        <w:t>ed</w:t>
      </w:r>
      <w:r w:rsidRPr="0050554F">
        <w:t xml:space="preserve"> funded projects</w:t>
      </w:r>
      <w:r w:rsidR="006442D0">
        <w:t xml:space="preserve"> </w:t>
      </w:r>
      <w:r w:rsidR="006442D0" w:rsidRPr="0050554F">
        <w:t>(</w:t>
      </w:r>
      <w:hyperlink w:anchor="Figure8" w:history="1">
        <w:r w:rsidR="000E296B" w:rsidRPr="00067749">
          <w:rPr>
            <w:rStyle w:val="Hyperlink"/>
          </w:rPr>
          <w:t>f</w:t>
        </w:r>
        <w:r w:rsidR="006442D0" w:rsidRPr="00067749">
          <w:rPr>
            <w:rStyle w:val="Hyperlink"/>
          </w:rPr>
          <w:t>igure 8</w:t>
        </w:r>
      </w:hyperlink>
      <w:r w:rsidR="006442D0" w:rsidRPr="0050554F">
        <w:t>)</w:t>
      </w:r>
      <w:r w:rsidR="002E0A03" w:rsidRPr="0050554F">
        <w:t xml:space="preserve">. In addition, </w:t>
      </w:r>
      <w:r w:rsidRPr="0050554F">
        <w:t>the average funding amount requested has steadily grown over the past years. Average funding awarded, however, has remained constant.</w:t>
      </w:r>
    </w:p>
    <w:p w14:paraId="446553B0" w14:textId="0CF9D495" w:rsidR="00676951" w:rsidRPr="0050554F" w:rsidRDefault="001A416E" w:rsidP="001078AA">
      <w:pPr>
        <w:pStyle w:val="BodyText"/>
      </w:pPr>
      <w:r>
        <w:t>Going forward, we are expecting an increase in the amount available for investment, due to the implementation of levy increases for the disposal of waste to landfill.</w:t>
      </w:r>
    </w:p>
    <w:p w14:paraId="6D7F96D2" w14:textId="001EBB72" w:rsidR="00EA5485" w:rsidRDefault="00EA5485" w:rsidP="00EA5485">
      <w:pPr>
        <w:pStyle w:val="Figure"/>
      </w:pPr>
      <w:bookmarkStart w:id="40" w:name="Figure8"/>
      <w:bookmarkStart w:id="41" w:name="_Toc112421640"/>
      <w:bookmarkStart w:id="42" w:name="_Toc112165528"/>
      <w:bookmarkEnd w:id="40"/>
      <w:r>
        <w:lastRenderedPageBreak/>
        <w:t xml:space="preserve">Figure </w:t>
      </w:r>
      <w:r w:rsidR="003F7C03">
        <w:fldChar w:fldCharType="begin"/>
      </w:r>
      <w:r w:rsidR="003F7C03">
        <w:instrText xml:space="preserve"> SEQ Figure \* ARABIC </w:instrText>
      </w:r>
      <w:r w:rsidR="003F7C03">
        <w:fldChar w:fldCharType="separate"/>
      </w:r>
      <w:r>
        <w:rPr>
          <w:noProof/>
        </w:rPr>
        <w:t>8</w:t>
      </w:r>
      <w:r w:rsidR="003F7C03">
        <w:rPr>
          <w:noProof/>
        </w:rPr>
        <w:fldChar w:fldCharType="end"/>
      </w:r>
      <w:r>
        <w:t>:</w:t>
      </w:r>
      <w:r w:rsidR="00AB6D4D">
        <w:t xml:space="preserve"> </w:t>
      </w:r>
      <w:r w:rsidR="00AB6D4D">
        <w:tab/>
      </w:r>
      <w:r w:rsidR="00AB6D4D">
        <w:tab/>
      </w:r>
      <w:r w:rsidRPr="00383C03">
        <w:t>Total amount of funding requested and approved per year (WMF)</w:t>
      </w:r>
      <w:bookmarkEnd w:id="41"/>
    </w:p>
    <w:p w14:paraId="327D3596" w14:textId="267C84F7" w:rsidR="00B77D4A" w:rsidRDefault="000E296B" w:rsidP="00EA5485">
      <w:pPr>
        <w:pStyle w:val="Figureheading"/>
        <w:numPr>
          <w:ilvl w:val="0"/>
          <w:numId w:val="0"/>
        </w:numPr>
        <w:spacing w:after="60"/>
        <w:ind w:left="1134" w:hanging="1134"/>
      </w:pPr>
      <w:r>
        <w:rPr>
          <w:noProof/>
        </w:rPr>
        <w:drawing>
          <wp:inline distT="0" distB="0" distL="0" distR="0" wp14:anchorId="6CE49BD6" wp14:editId="672C47E1">
            <wp:extent cx="4619625" cy="2433955"/>
            <wp:effectExtent l="0" t="0" r="9525" b="4445"/>
            <wp:docPr id="18" name="Picture 18" descr="A bar chart showing the total amount of funding requested and approved per year (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r chart showing the total amount of funding requested and approved per year (W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9625" cy="2433955"/>
                    </a:xfrm>
                    <a:prstGeom prst="rect">
                      <a:avLst/>
                    </a:prstGeom>
                    <a:noFill/>
                  </pic:spPr>
                </pic:pic>
              </a:graphicData>
            </a:graphic>
          </wp:inline>
        </w:drawing>
      </w:r>
      <w:bookmarkEnd w:id="42"/>
    </w:p>
    <w:tbl>
      <w:tblPr>
        <w:tblStyle w:val="CaseStudy"/>
        <w:tblpPr w:leftFromText="180" w:rightFromText="180" w:vertAnchor="text" w:tblpY="1"/>
        <w:tblOverlap w:val="never"/>
        <w:tblW w:w="8505" w:type="dxa"/>
        <w:tblLayout w:type="fixed"/>
        <w:tblCellMar>
          <w:top w:w="0" w:type="dxa"/>
          <w:left w:w="85" w:type="dxa"/>
          <w:bottom w:w="0" w:type="dxa"/>
          <w:right w:w="85" w:type="dxa"/>
        </w:tblCellMar>
        <w:tblLook w:val="04A0" w:firstRow="1" w:lastRow="0" w:firstColumn="1" w:lastColumn="0" w:noHBand="0" w:noVBand="1"/>
      </w:tblPr>
      <w:tblGrid>
        <w:gridCol w:w="8505"/>
      </w:tblGrid>
      <w:tr w:rsidR="00A960FA" w:rsidRPr="0050554F" w:rsidDel="00FB6BA6" w14:paraId="25BC0088" w14:textId="41138F50" w:rsidTr="005D5FD9">
        <w:trPr>
          <w:cnfStyle w:val="100000000000" w:firstRow="1" w:lastRow="0" w:firstColumn="0" w:lastColumn="0" w:oddVBand="0" w:evenVBand="0" w:oddHBand="0" w:evenHBand="0" w:firstRowFirstColumn="0" w:firstRowLastColumn="0" w:lastRowFirstColumn="0" w:lastRowLastColumn="0"/>
          <w:cantSplit/>
          <w:trHeight w:val="275"/>
        </w:trPr>
        <w:tc>
          <w:tcPr>
            <w:tcW w:w="8505" w:type="dxa"/>
            <w:tcBorders>
              <w:top w:val="single" w:sz="4" w:space="0" w:color="0F7B7D"/>
              <w:bottom w:val="single" w:sz="4" w:space="0" w:color="D5EBE8" w:themeColor="accent3"/>
            </w:tcBorders>
          </w:tcPr>
          <w:p w14:paraId="0F28A7DA" w14:textId="63EAC850" w:rsidR="00A960FA" w:rsidRPr="0050554F" w:rsidDel="00FB6BA6" w:rsidRDefault="00A960FA" w:rsidP="005D5FD9">
            <w:pPr>
              <w:pStyle w:val="CASESTUDYHEADING"/>
              <w:keepNext/>
              <w:spacing w:before="80" w:after="80"/>
              <w:ind w:left="283"/>
            </w:pPr>
            <w:r w:rsidRPr="0050554F" w:rsidDel="00FB6BA6">
              <w:t>Case study</w:t>
            </w:r>
          </w:p>
        </w:tc>
      </w:tr>
      <w:tr w:rsidR="00A960FA" w:rsidRPr="0050554F" w:rsidDel="00FB6BA6" w14:paraId="1FFF5E8B" w14:textId="42D5CACD" w:rsidTr="005D5FD9">
        <w:trPr>
          <w:cantSplit/>
        </w:trPr>
        <w:tc>
          <w:tcPr>
            <w:tcW w:w="8505" w:type="dxa"/>
            <w:tcBorders>
              <w:top w:val="single" w:sz="4" w:space="0" w:color="D5EBE8" w:themeColor="accent3"/>
              <w:left w:val="single" w:sz="4" w:space="0" w:color="D5EBE8" w:themeColor="accent3"/>
              <w:bottom w:val="single" w:sz="4" w:space="0" w:color="D5EBE8" w:themeColor="accent3"/>
              <w:right w:val="single" w:sz="4" w:space="0" w:color="D5EBE8" w:themeColor="accent3"/>
            </w:tcBorders>
            <w:shd w:val="clear" w:color="auto" w:fill="D5EBE8" w:themeFill="accent3"/>
          </w:tcPr>
          <w:p w14:paraId="386D2CEF" w14:textId="2A997EA2" w:rsidR="00A960FA" w:rsidRPr="0050554F" w:rsidDel="00FB6BA6" w:rsidRDefault="00A960FA" w:rsidP="005D5FD9">
            <w:pPr>
              <w:pStyle w:val="Greenheading-casestudytables"/>
              <w:rPr>
                <w:lang w:val="en-NZ"/>
              </w:rPr>
            </w:pPr>
            <w:r w:rsidRPr="0050554F" w:rsidDel="00FB6BA6">
              <w:rPr>
                <w:lang w:val="en-NZ"/>
              </w:rPr>
              <w:t xml:space="preserve">Composting Hamilton’s </w:t>
            </w:r>
            <w:r w:rsidR="00BF509F" w:rsidRPr="0050554F" w:rsidDel="00FB6BA6">
              <w:rPr>
                <w:lang w:val="en-NZ"/>
              </w:rPr>
              <w:t>f</w:t>
            </w:r>
            <w:r w:rsidRPr="0050554F" w:rsidDel="00FB6BA6">
              <w:rPr>
                <w:lang w:val="en-NZ"/>
              </w:rPr>
              <w:t xml:space="preserve">ood </w:t>
            </w:r>
            <w:r w:rsidR="00BF509F" w:rsidRPr="0050554F" w:rsidDel="00FB6BA6">
              <w:rPr>
                <w:lang w:val="en-NZ"/>
              </w:rPr>
              <w:t>w</w:t>
            </w:r>
            <w:r w:rsidRPr="0050554F" w:rsidDel="00FB6BA6">
              <w:rPr>
                <w:lang w:val="en-NZ"/>
              </w:rPr>
              <w:t>aste</w:t>
            </w:r>
          </w:p>
          <w:p w14:paraId="6F56A2EC" w14:textId="005795AD" w:rsidR="00642A3D" w:rsidRPr="0050554F" w:rsidDel="00FB6BA6" w:rsidRDefault="0010614E" w:rsidP="005D5FD9">
            <w:pPr>
              <w:pStyle w:val="Greentext-casestudytables"/>
              <w:spacing w:after="80" w:line="260" w:lineRule="atLeast"/>
            </w:pPr>
            <w:r w:rsidRPr="0050554F" w:rsidDel="00FB6BA6">
              <w:t>After launching</w:t>
            </w:r>
            <w:r w:rsidR="00A960FA" w:rsidRPr="0050554F" w:rsidDel="00FB6BA6">
              <w:t xml:space="preserve"> a composting facility at Hampton Downs </w:t>
            </w:r>
            <w:r w:rsidR="00174751" w:rsidRPr="0050554F" w:rsidDel="00FB6BA6">
              <w:t xml:space="preserve">that </w:t>
            </w:r>
            <w:r w:rsidR="00A960FA" w:rsidRPr="0050554F" w:rsidDel="00FB6BA6">
              <w:t>receives waste from three councils – Waikato, Bay of Plenty and Auckland</w:t>
            </w:r>
            <w:r w:rsidR="005D58EC" w:rsidRPr="0050554F" w:rsidDel="00FB6BA6">
              <w:t xml:space="preserve"> –</w:t>
            </w:r>
            <w:r w:rsidR="00A960FA" w:rsidRPr="0050554F" w:rsidDel="00FB6BA6">
              <w:t xml:space="preserve"> </w:t>
            </w:r>
            <w:proofErr w:type="spellStart"/>
            <w:r w:rsidR="00A960FA" w:rsidRPr="0050554F" w:rsidDel="00FB6BA6">
              <w:rPr>
                <w:b/>
                <w:bCs/>
              </w:rPr>
              <w:t>EnviroWaste</w:t>
            </w:r>
            <w:proofErr w:type="spellEnd"/>
            <w:r w:rsidR="00A960FA" w:rsidRPr="0050554F" w:rsidDel="00FB6BA6">
              <w:t xml:space="preserve"> was awarded the Hamilton City contract for kerbside collection. </w:t>
            </w:r>
          </w:p>
          <w:p w14:paraId="1F8877E0" w14:textId="1C74755E" w:rsidR="00A960FA" w:rsidRPr="0050554F" w:rsidDel="00FB6BA6" w:rsidRDefault="00A960FA" w:rsidP="005D5FD9">
            <w:pPr>
              <w:pStyle w:val="Greentext-casestudytables"/>
              <w:spacing w:after="80" w:line="260" w:lineRule="atLeast"/>
            </w:pPr>
            <w:r w:rsidRPr="0050554F" w:rsidDel="00FB6BA6">
              <w:t>This service will direct around 5</w:t>
            </w:r>
            <w:r w:rsidR="00BE2852" w:rsidRPr="0050554F" w:rsidDel="00FB6BA6">
              <w:t>,</w:t>
            </w:r>
            <w:r w:rsidRPr="0050554F" w:rsidDel="00FB6BA6">
              <w:t>000 tonnes of food waste</w:t>
            </w:r>
            <w:r w:rsidR="005F69A7" w:rsidRPr="0050554F" w:rsidDel="00FB6BA6">
              <w:t xml:space="preserve"> a year</w:t>
            </w:r>
            <w:r w:rsidRPr="0050554F" w:rsidDel="00FB6BA6">
              <w:t xml:space="preserve"> to the Hampton</w:t>
            </w:r>
            <w:r w:rsidR="00D41A23" w:rsidRPr="0050554F" w:rsidDel="00FB6BA6">
              <w:t xml:space="preserve"> Downs Organic</w:t>
            </w:r>
            <w:r w:rsidRPr="0050554F" w:rsidDel="00FB6BA6">
              <w:t xml:space="preserve"> Compost Facility, along with around 5</w:t>
            </w:r>
            <w:r w:rsidR="00BE2852" w:rsidRPr="0050554F" w:rsidDel="00FB6BA6">
              <w:t>,</w:t>
            </w:r>
            <w:r w:rsidRPr="0050554F" w:rsidDel="00FB6BA6">
              <w:t>000 tonnes of green</w:t>
            </w:r>
            <w:r w:rsidR="00941E33" w:rsidRPr="0050554F" w:rsidDel="00FB6BA6">
              <w:t xml:space="preserve"> </w:t>
            </w:r>
            <w:r w:rsidRPr="0050554F" w:rsidDel="00FB6BA6">
              <w:t xml:space="preserve">waste being directed from the Hamilton Organic Recycling Centre. </w:t>
            </w:r>
          </w:p>
          <w:p w14:paraId="27A0F701" w14:textId="5182CCF7" w:rsidR="00A960FA" w:rsidRPr="0050554F" w:rsidDel="00FB6BA6" w:rsidRDefault="00A960FA" w:rsidP="005D5FD9">
            <w:pPr>
              <w:pStyle w:val="Greentext-casestudytables"/>
              <w:spacing w:after="80" w:line="260" w:lineRule="atLeast"/>
            </w:pPr>
            <w:proofErr w:type="spellStart"/>
            <w:r w:rsidRPr="0050554F" w:rsidDel="00FB6BA6">
              <w:t>EnviroWaste</w:t>
            </w:r>
            <w:proofErr w:type="spellEnd"/>
            <w:r w:rsidRPr="0050554F" w:rsidDel="00FB6BA6">
              <w:t xml:space="preserve"> used WMF funding to expand its processing capacity</w:t>
            </w:r>
            <w:r w:rsidR="009D7C86" w:rsidRPr="0050554F" w:rsidDel="00FB6BA6">
              <w:t xml:space="preserve"> to meet increasing demand</w:t>
            </w:r>
            <w:r w:rsidRPr="0050554F" w:rsidDel="00FB6BA6">
              <w:t xml:space="preserve">. </w:t>
            </w:r>
            <w:r w:rsidR="00E4011B" w:rsidRPr="0050554F" w:rsidDel="00FB6BA6">
              <w:t>It constructed</w:t>
            </w:r>
            <w:r w:rsidRPr="0050554F" w:rsidDel="00FB6BA6">
              <w:t xml:space="preserve"> six new composting aeration bunkers, install</w:t>
            </w:r>
            <w:r w:rsidR="00E4011B" w:rsidRPr="0050554F" w:rsidDel="00FB6BA6">
              <w:t>ed</w:t>
            </w:r>
            <w:r w:rsidRPr="0050554F" w:rsidDel="00FB6BA6">
              <w:t xml:space="preserve"> one new Gore bunker, purchas</w:t>
            </w:r>
            <w:r w:rsidR="00E4011B" w:rsidRPr="0050554F" w:rsidDel="00FB6BA6">
              <w:t>ed</w:t>
            </w:r>
            <w:r w:rsidRPr="0050554F" w:rsidDel="00FB6BA6">
              <w:t xml:space="preserve"> a </w:t>
            </w:r>
            <w:proofErr w:type="gramStart"/>
            <w:r w:rsidRPr="0050554F" w:rsidDel="00FB6BA6">
              <w:t>shredder</w:t>
            </w:r>
            <w:proofErr w:type="gramEnd"/>
            <w:r w:rsidRPr="0050554F" w:rsidDel="00FB6BA6">
              <w:t xml:space="preserve"> and establish</w:t>
            </w:r>
            <w:r w:rsidR="00E4011B" w:rsidRPr="0050554F" w:rsidDel="00FB6BA6">
              <w:t>ed</w:t>
            </w:r>
            <w:r w:rsidRPr="0050554F" w:rsidDel="00FB6BA6">
              <w:t xml:space="preserve"> a new negatively pressurised compost processing building </w:t>
            </w:r>
            <w:r w:rsidR="00A805B8" w:rsidRPr="0050554F" w:rsidDel="00FB6BA6">
              <w:t>to increase</w:t>
            </w:r>
            <w:r w:rsidRPr="0050554F" w:rsidDel="00FB6BA6">
              <w:t xml:space="preserve"> the facility’s capacity to process organic waste from 4</w:t>
            </w:r>
            <w:r w:rsidR="00BE2852" w:rsidRPr="0050554F" w:rsidDel="00FB6BA6">
              <w:t>,</w:t>
            </w:r>
            <w:r w:rsidRPr="0050554F" w:rsidDel="00FB6BA6">
              <w:t xml:space="preserve">000 tonnes to 12,000 tonnes </w:t>
            </w:r>
            <w:r w:rsidR="00A805B8" w:rsidRPr="0050554F" w:rsidDel="00FB6BA6">
              <w:t>a year</w:t>
            </w:r>
            <w:r w:rsidRPr="0050554F" w:rsidDel="00FB6BA6">
              <w:t xml:space="preserve">. This </w:t>
            </w:r>
            <w:r w:rsidR="00440B68" w:rsidRPr="0050554F" w:rsidDel="00FB6BA6">
              <w:t xml:space="preserve">investment </w:t>
            </w:r>
            <w:r w:rsidR="00A805B8" w:rsidRPr="0050554F" w:rsidDel="00FB6BA6">
              <w:t>produced more than</w:t>
            </w:r>
            <w:r w:rsidRPr="0050554F" w:rsidDel="00FB6BA6">
              <w:t xml:space="preserve"> 2</w:t>
            </w:r>
            <w:r w:rsidR="00BE2852" w:rsidRPr="0050554F" w:rsidDel="00FB6BA6">
              <w:t>,</w:t>
            </w:r>
            <w:r w:rsidRPr="0050554F" w:rsidDel="00FB6BA6">
              <w:t>000 tonnes of high-quality compost in 2020 alone.</w:t>
            </w:r>
          </w:p>
          <w:p w14:paraId="1995C51B" w14:textId="2F99B60D" w:rsidR="00A960FA" w:rsidRPr="0050554F" w:rsidDel="00FB6BA6" w:rsidRDefault="00A960FA" w:rsidP="005D5FD9">
            <w:pPr>
              <w:pStyle w:val="Greentext-casestudytables"/>
              <w:spacing w:after="80" w:line="260" w:lineRule="atLeast"/>
            </w:pPr>
            <w:r w:rsidRPr="0050554F" w:rsidDel="00FB6BA6">
              <w:rPr>
                <w:b/>
                <w:bCs/>
              </w:rPr>
              <w:t>Post-project outcomes and benefits</w:t>
            </w:r>
            <w:r w:rsidRPr="0050554F" w:rsidDel="00FB6BA6">
              <w:t>  </w:t>
            </w:r>
          </w:p>
          <w:p w14:paraId="4EDAE8EB" w14:textId="7737B65B" w:rsidR="00D41A23" w:rsidRPr="0050554F" w:rsidDel="00FB6BA6" w:rsidRDefault="00D41A23" w:rsidP="005D5FD9">
            <w:pPr>
              <w:pStyle w:val="Greenbullet-casestudytables"/>
              <w:spacing w:line="260" w:lineRule="atLeast"/>
            </w:pPr>
            <w:r w:rsidRPr="0050554F" w:rsidDel="00FB6BA6">
              <w:t>Compost</w:t>
            </w:r>
            <w:r w:rsidR="00E005AD" w:rsidRPr="0050554F" w:rsidDel="00FB6BA6">
              <w:t>ed</w:t>
            </w:r>
            <w:r w:rsidRPr="0050554F" w:rsidDel="00FB6BA6">
              <w:t xml:space="preserve"> 12,000 tonnes of organics </w:t>
            </w:r>
            <w:r w:rsidR="00F63E77" w:rsidRPr="0050554F" w:rsidDel="00FB6BA6">
              <w:t>a year</w:t>
            </w:r>
            <w:r w:rsidRPr="0050554F" w:rsidDel="00FB6BA6">
              <w:t xml:space="preserve"> within 18 months of completing the project</w:t>
            </w:r>
          </w:p>
          <w:p w14:paraId="3F266A72" w14:textId="45FAFD5F" w:rsidR="00D41A23" w:rsidRPr="0050554F" w:rsidDel="00FB6BA6" w:rsidRDefault="00D41A23" w:rsidP="005D5FD9">
            <w:pPr>
              <w:pStyle w:val="Greenbullet-casestudytables"/>
              <w:spacing w:line="260" w:lineRule="atLeast"/>
            </w:pPr>
            <w:r w:rsidRPr="0050554F" w:rsidDel="00FB6BA6">
              <w:t xml:space="preserve">Offset the use of diesel by using renewable energy to operate shredding and screening plants, reducing </w:t>
            </w:r>
            <w:proofErr w:type="spellStart"/>
            <w:r w:rsidRPr="0050554F" w:rsidDel="00FB6BA6">
              <w:t>EnviroWaste</w:t>
            </w:r>
            <w:r w:rsidR="00D21B56" w:rsidRPr="0050554F" w:rsidDel="00FB6BA6">
              <w:t>’</w:t>
            </w:r>
            <w:r w:rsidRPr="0050554F" w:rsidDel="00FB6BA6">
              <w:t>s</w:t>
            </w:r>
            <w:proofErr w:type="spellEnd"/>
            <w:r w:rsidRPr="0050554F" w:rsidDel="00FB6BA6">
              <w:t xml:space="preserve"> carbon footprint</w:t>
            </w:r>
          </w:p>
          <w:p w14:paraId="3FCE608B" w14:textId="771FEFB5" w:rsidR="00D41A23" w:rsidRPr="0050554F" w:rsidDel="00FB6BA6" w:rsidRDefault="00D41A23" w:rsidP="005D5FD9">
            <w:pPr>
              <w:pStyle w:val="Greenbullet-casestudytables"/>
              <w:spacing w:line="260" w:lineRule="atLeast"/>
            </w:pPr>
            <w:r w:rsidRPr="0050554F" w:rsidDel="00FB6BA6">
              <w:t>Produc</w:t>
            </w:r>
            <w:r w:rsidR="00E005AD" w:rsidRPr="0050554F" w:rsidDel="00FB6BA6">
              <w:t>ed</w:t>
            </w:r>
            <w:r w:rsidRPr="0050554F" w:rsidDel="00FB6BA6">
              <w:t xml:space="preserve"> the equivalent of at least 1,000 tonnes </w:t>
            </w:r>
            <w:r w:rsidR="00E005AD" w:rsidRPr="0050554F" w:rsidDel="00FB6BA6">
              <w:t>a year</w:t>
            </w:r>
            <w:r w:rsidRPr="0050554F" w:rsidDel="00FB6BA6">
              <w:t xml:space="preserve"> of quality</w:t>
            </w:r>
            <w:r w:rsidR="00BE2852" w:rsidRPr="0050554F" w:rsidDel="00FB6BA6">
              <w:t>-</w:t>
            </w:r>
            <w:r w:rsidRPr="0050554F" w:rsidDel="00FB6BA6">
              <w:t>screened horticultural compost from the six new bays</w:t>
            </w:r>
          </w:p>
          <w:p w14:paraId="04270DCB" w14:textId="172D5BE9" w:rsidR="00A960FA" w:rsidRPr="0050554F" w:rsidDel="00FB6BA6" w:rsidRDefault="00A960FA" w:rsidP="005D5FD9">
            <w:pPr>
              <w:pStyle w:val="Greentext-casestudytables"/>
              <w:spacing w:after="0"/>
            </w:pPr>
            <w:r w:rsidRPr="0050554F" w:rsidDel="00FB6BA6">
              <w:rPr>
                <w:b/>
                <w:bCs/>
              </w:rPr>
              <w:t>Project length:</w:t>
            </w:r>
            <w:r w:rsidRPr="0050554F" w:rsidDel="00FB6BA6">
              <w:t> </w:t>
            </w:r>
            <w:r w:rsidR="00BF509F" w:rsidRPr="0050554F" w:rsidDel="00FB6BA6">
              <w:t>Three</w:t>
            </w:r>
            <w:r w:rsidRPr="0050554F" w:rsidDel="00FB6BA6">
              <w:t xml:space="preserve"> year</w:t>
            </w:r>
            <w:r w:rsidR="00D41A23" w:rsidRPr="0050554F" w:rsidDel="00FB6BA6">
              <w:t>s</w:t>
            </w:r>
            <w:r w:rsidR="004460B8" w:rsidRPr="0050554F" w:rsidDel="00FB6BA6">
              <w:t>, completed</w:t>
            </w:r>
            <w:r w:rsidR="00111702" w:rsidRPr="0050554F" w:rsidDel="00FB6BA6">
              <w:t xml:space="preserve"> in 2021</w:t>
            </w:r>
          </w:p>
          <w:p w14:paraId="6948C676" w14:textId="0DA90775" w:rsidR="00A960FA" w:rsidRPr="0050554F" w:rsidDel="00FB6BA6" w:rsidRDefault="00A960FA" w:rsidP="005D5FD9">
            <w:pPr>
              <w:pStyle w:val="Greentext-casestudytables"/>
              <w:spacing w:before="0" w:after="0"/>
            </w:pPr>
            <w:r w:rsidRPr="0050554F" w:rsidDel="00FB6BA6">
              <w:rPr>
                <w:b/>
                <w:bCs/>
              </w:rPr>
              <w:t>Location:</w:t>
            </w:r>
            <w:r w:rsidR="00D41A23" w:rsidRPr="0050554F" w:rsidDel="00FB6BA6">
              <w:rPr>
                <w:b/>
                <w:bCs/>
              </w:rPr>
              <w:t xml:space="preserve"> </w:t>
            </w:r>
            <w:r w:rsidR="00D41A23" w:rsidRPr="0050554F" w:rsidDel="00FB6BA6">
              <w:t>Waikato</w:t>
            </w:r>
          </w:p>
          <w:p w14:paraId="77D76DB7" w14:textId="7F3F8ED3" w:rsidR="00A960FA" w:rsidDel="00FB6BA6" w:rsidRDefault="00A960FA" w:rsidP="005D5FD9">
            <w:pPr>
              <w:pStyle w:val="Greentext-casestudytables"/>
              <w:spacing w:before="0" w:after="240"/>
              <w:rPr>
                <w:rFonts w:eastAsia="Calibri" w:cs="Calibri"/>
              </w:rPr>
            </w:pPr>
            <w:r w:rsidRPr="0050554F" w:rsidDel="00FB6BA6">
              <w:rPr>
                <w:b/>
                <w:bCs/>
              </w:rPr>
              <w:t>WMF contribution: </w:t>
            </w:r>
            <w:r w:rsidR="00693C3E" w:rsidRPr="00693C3E">
              <w:t>NZ</w:t>
            </w:r>
            <w:r w:rsidRPr="0050554F" w:rsidDel="00FB6BA6">
              <w:t>$</w:t>
            </w:r>
            <w:r w:rsidR="00D41A23" w:rsidRPr="0050554F" w:rsidDel="00FB6BA6">
              <w:rPr>
                <w:rFonts w:eastAsia="Calibri" w:cs="Calibri"/>
              </w:rPr>
              <w:t>1,100,000</w:t>
            </w:r>
          </w:p>
          <w:p w14:paraId="27F29308" w14:textId="23A317D3" w:rsidR="00DD3C64" w:rsidRPr="0050554F" w:rsidDel="00FB6BA6" w:rsidRDefault="00DD3C64" w:rsidP="005D5FD9">
            <w:pPr>
              <w:pStyle w:val="Greentext-casestudytables"/>
              <w:spacing w:before="0" w:after="240"/>
            </w:pPr>
            <w:r w:rsidRPr="0050554F" w:rsidDel="00FB6BA6">
              <w:rPr>
                <w:noProof/>
              </w:rPr>
              <w:drawing>
                <wp:inline distT="0" distB="0" distL="0" distR="0" wp14:anchorId="14AA8558" wp14:editId="0B365E4D">
                  <wp:extent cx="4987842" cy="1283026"/>
                  <wp:effectExtent l="0" t="0" r="0" b="0"/>
                  <wp:docPr id="1" name="Picture 1" descr="A picture containing text, sky, wa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way, road&#10;&#10;Description automatically generated"/>
                          <pic:cNvPicPr/>
                        </pic:nvPicPr>
                        <pic:blipFill rotWithShape="1">
                          <a:blip r:embed="rId41" cstate="print">
                            <a:extLst>
                              <a:ext uri="{28A0092B-C50C-407E-A947-70E740481C1C}">
                                <a14:useLocalDpi xmlns:a14="http://schemas.microsoft.com/office/drawing/2010/main" val="0"/>
                              </a:ext>
                            </a:extLst>
                          </a:blip>
                          <a:srcRect l="2703" t="31534" r="1067" b="32129"/>
                          <a:stretch/>
                        </pic:blipFill>
                        <pic:spPr bwMode="auto">
                          <a:xfrm>
                            <a:off x="0" y="0"/>
                            <a:ext cx="4987842" cy="12830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A89678" w14:textId="1476F65A" w:rsidR="00B64193" w:rsidRDefault="00B64193" w:rsidP="00B64193">
      <w:pPr>
        <w:pStyle w:val="Heading2"/>
      </w:pPr>
      <w:bookmarkStart w:id="43" w:name="_Toc112421661"/>
      <w:bookmarkStart w:id="44" w:name="_Toc345760336"/>
      <w:r w:rsidRPr="00D43373">
        <w:lastRenderedPageBreak/>
        <w:t>New</w:t>
      </w:r>
      <w:r w:rsidRPr="0050554F">
        <w:t xml:space="preserve"> projects </w:t>
      </w:r>
      <w:r w:rsidR="0002100A">
        <w:t>started</w:t>
      </w:r>
      <w:r w:rsidR="0002100A" w:rsidRPr="0050554F">
        <w:t xml:space="preserve"> </w:t>
      </w:r>
      <w:r w:rsidRPr="0050554F">
        <w:t xml:space="preserve">| </w:t>
      </w:r>
      <w:proofErr w:type="spellStart"/>
      <w:r w:rsidR="00D26D50" w:rsidRPr="00D26D50">
        <w:t>Kua</w:t>
      </w:r>
      <w:proofErr w:type="spellEnd"/>
      <w:r w:rsidR="00D26D50" w:rsidRPr="00D26D50">
        <w:t xml:space="preserve"> </w:t>
      </w:r>
      <w:proofErr w:type="spellStart"/>
      <w:r w:rsidR="00D26D50" w:rsidRPr="00D26D50">
        <w:t>tīmataria</w:t>
      </w:r>
      <w:proofErr w:type="spellEnd"/>
      <w:r w:rsidR="00D26D50" w:rsidRPr="00D26D50">
        <w:t xml:space="preserve"> </w:t>
      </w:r>
      <w:proofErr w:type="spellStart"/>
      <w:r w:rsidR="00D26D50" w:rsidRPr="00D26D50">
        <w:t>ētahi</w:t>
      </w:r>
      <w:proofErr w:type="spellEnd"/>
      <w:r w:rsidR="00D26D50" w:rsidRPr="00D26D50">
        <w:t xml:space="preserve"> </w:t>
      </w:r>
      <w:proofErr w:type="spellStart"/>
      <w:r w:rsidR="00D26D50" w:rsidRPr="00D26D50">
        <w:t>kaupapa</w:t>
      </w:r>
      <w:proofErr w:type="spellEnd"/>
      <w:r w:rsidR="00D26D50" w:rsidRPr="00D26D50">
        <w:t xml:space="preserve"> </w:t>
      </w:r>
      <w:proofErr w:type="spellStart"/>
      <w:r w:rsidR="00D26D50" w:rsidRPr="00D26D50">
        <w:t>hou</w:t>
      </w:r>
      <w:bookmarkEnd w:id="43"/>
      <w:proofErr w:type="spellEnd"/>
    </w:p>
    <w:p w14:paraId="14B45E49" w14:textId="33A5827E" w:rsidR="0066596C" w:rsidRPr="0066596C" w:rsidRDefault="0066596C" w:rsidP="000E296B">
      <w:pPr>
        <w:pStyle w:val="BodyText"/>
      </w:pPr>
      <w:r>
        <w:t>During 2021, 15 funded projects started</w:t>
      </w:r>
      <w:r w:rsidR="00D44DBC">
        <w:t xml:space="preserve"> for a total value of NZ$4,898,548</w:t>
      </w:r>
      <w:r w:rsidR="000E296B">
        <w:t>.</w:t>
      </w:r>
      <w:r>
        <w:t xml:space="preserve"> Figure 9 shows where they are located.</w:t>
      </w:r>
    </w:p>
    <w:p w14:paraId="7061E0BB" w14:textId="683C9251" w:rsidR="00EA5485" w:rsidRDefault="00EA5485" w:rsidP="00EA5485">
      <w:pPr>
        <w:pStyle w:val="Figure"/>
      </w:pPr>
      <w:bookmarkStart w:id="45" w:name="_Toc112421641"/>
      <w:bookmarkEnd w:id="44"/>
      <w:r>
        <w:t xml:space="preserve">Figure </w:t>
      </w:r>
      <w:r w:rsidR="003F7C03">
        <w:fldChar w:fldCharType="begin"/>
      </w:r>
      <w:r w:rsidR="003F7C03">
        <w:instrText xml:space="preserve"> SEQ Figure \* ARABIC </w:instrText>
      </w:r>
      <w:r w:rsidR="003F7C03">
        <w:fldChar w:fldCharType="separate"/>
      </w:r>
      <w:r>
        <w:rPr>
          <w:noProof/>
        </w:rPr>
        <w:t>9</w:t>
      </w:r>
      <w:r w:rsidR="003F7C03">
        <w:rPr>
          <w:noProof/>
        </w:rPr>
        <w:fldChar w:fldCharType="end"/>
      </w:r>
      <w:r>
        <w:t>:</w:t>
      </w:r>
      <w:r w:rsidR="00AB6D4D">
        <w:t xml:space="preserve"> </w:t>
      </w:r>
      <w:r w:rsidR="00AB6D4D">
        <w:tab/>
      </w:r>
      <w:r w:rsidR="00AB6D4D">
        <w:tab/>
      </w:r>
      <w:r w:rsidRPr="005A4B90">
        <w:t>New WMF projects started in 2021</w:t>
      </w:r>
      <w:bookmarkEnd w:id="45"/>
    </w:p>
    <w:p w14:paraId="7D5F6A32" w14:textId="3100F6A6" w:rsidR="001C0BE8" w:rsidRDefault="006D3158" w:rsidP="00B64193">
      <w:pPr>
        <w:pStyle w:val="BodyText"/>
      </w:pPr>
      <w:r>
        <w:rPr>
          <w:noProof/>
          <w:lang w:eastAsia="en-US"/>
        </w:rPr>
        <w:drawing>
          <wp:inline distT="0" distB="0" distL="0" distR="0" wp14:anchorId="5762947D" wp14:editId="17050700">
            <wp:extent cx="5400675" cy="4591050"/>
            <wp:effectExtent l="0" t="0" r="9525" b="0"/>
            <wp:docPr id="7" name="Picture 7" descr="A map of New Zealand showing where all the new WMF projects started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New Zealand showing where all the new WMF projects started in 2021."/>
                    <pic:cNvPicPr>
                      <a:picLocks noChangeAspect="1" noChangeArrowheads="1"/>
                    </pic:cNvPicPr>
                  </pic:nvPicPr>
                  <pic:blipFill rotWithShape="1">
                    <a:blip r:embed="rId42">
                      <a:extLst>
                        <a:ext uri="{28A0092B-C50C-407E-A947-70E740481C1C}">
                          <a14:useLocalDpi xmlns:a14="http://schemas.microsoft.com/office/drawing/2010/main" val="0"/>
                        </a:ext>
                      </a:extLst>
                    </a:blip>
                    <a:srcRect t="5675"/>
                    <a:stretch/>
                  </pic:blipFill>
                  <pic:spPr bwMode="auto">
                    <a:xfrm>
                      <a:off x="0" y="0"/>
                      <a:ext cx="5400675" cy="4591050"/>
                    </a:xfrm>
                    <a:prstGeom prst="rect">
                      <a:avLst/>
                    </a:prstGeom>
                    <a:noFill/>
                    <a:ln>
                      <a:noFill/>
                    </a:ln>
                    <a:extLst>
                      <a:ext uri="{53640926-AAD7-44D8-BBD7-CCE9431645EC}">
                        <a14:shadowObscured xmlns:a14="http://schemas.microsoft.com/office/drawing/2010/main"/>
                      </a:ext>
                    </a:extLst>
                  </pic:spPr>
                </pic:pic>
              </a:graphicData>
            </a:graphic>
          </wp:inline>
        </w:drawing>
      </w:r>
    </w:p>
    <w:p w14:paraId="7180CC54" w14:textId="0DD7D3CD" w:rsidR="003E2CBC" w:rsidRDefault="003E2CBC" w:rsidP="00B64193">
      <w:pPr>
        <w:pStyle w:val="BodyText"/>
      </w:pPr>
    </w:p>
    <w:p w14:paraId="4790DF64" w14:textId="3225257C" w:rsidR="003E2CBC" w:rsidRPr="0050554F" w:rsidRDefault="003E2CBC" w:rsidP="004A611D">
      <w:pPr>
        <w:pStyle w:val="Heading2"/>
      </w:pPr>
      <w:bookmarkStart w:id="46" w:name="_Toc112421662"/>
      <w:r>
        <w:t>Over a decade of WMF investment</w:t>
      </w:r>
      <w:r w:rsidRPr="0050554F">
        <w:t xml:space="preserve"> | </w:t>
      </w:r>
      <w:proofErr w:type="spellStart"/>
      <w:r w:rsidR="00D26D50" w:rsidRPr="00D26D50">
        <w:t>Ngā</w:t>
      </w:r>
      <w:proofErr w:type="spellEnd"/>
      <w:r w:rsidR="00D26D50" w:rsidRPr="00D26D50">
        <w:t xml:space="preserve"> </w:t>
      </w:r>
      <w:proofErr w:type="spellStart"/>
      <w:r w:rsidR="00D26D50" w:rsidRPr="00D26D50">
        <w:t>haumitanga</w:t>
      </w:r>
      <w:proofErr w:type="spellEnd"/>
      <w:r w:rsidR="00D26D50" w:rsidRPr="00D26D50">
        <w:t xml:space="preserve"> WMF </w:t>
      </w:r>
      <w:proofErr w:type="spellStart"/>
      <w:r w:rsidR="00D26D50" w:rsidRPr="00D26D50">
        <w:t>mō</w:t>
      </w:r>
      <w:proofErr w:type="spellEnd"/>
      <w:r w:rsidR="00D26D50" w:rsidRPr="00D26D50">
        <w:t xml:space="preserve"> </w:t>
      </w:r>
      <w:proofErr w:type="spellStart"/>
      <w:r w:rsidR="00D26D50" w:rsidRPr="00D26D50">
        <w:t>neke</w:t>
      </w:r>
      <w:proofErr w:type="spellEnd"/>
      <w:r w:rsidR="00D26D50" w:rsidRPr="00D26D50">
        <w:t xml:space="preserve"> </w:t>
      </w:r>
      <w:proofErr w:type="spellStart"/>
      <w:r w:rsidR="00D26D50" w:rsidRPr="00D26D50">
        <w:t>atu</w:t>
      </w:r>
      <w:proofErr w:type="spellEnd"/>
      <w:r w:rsidR="00D26D50" w:rsidRPr="00D26D50">
        <w:t xml:space="preserve"> </w:t>
      </w:r>
      <w:proofErr w:type="spellStart"/>
      <w:r w:rsidR="00D26D50" w:rsidRPr="00D26D50">
        <w:t>i</w:t>
      </w:r>
      <w:proofErr w:type="spellEnd"/>
      <w:r w:rsidR="00D26D50" w:rsidRPr="00D26D50">
        <w:t xml:space="preserve"> </w:t>
      </w:r>
      <w:proofErr w:type="spellStart"/>
      <w:r w:rsidR="00D26D50" w:rsidRPr="00D26D50">
        <w:t>te</w:t>
      </w:r>
      <w:proofErr w:type="spellEnd"/>
      <w:r w:rsidR="00D26D50" w:rsidRPr="00D26D50">
        <w:t xml:space="preserve"> </w:t>
      </w:r>
      <w:proofErr w:type="spellStart"/>
      <w:r w:rsidR="00D26D50" w:rsidRPr="00D26D50">
        <w:t>tekau</w:t>
      </w:r>
      <w:proofErr w:type="spellEnd"/>
      <w:r w:rsidR="00D26D50" w:rsidRPr="00D26D50">
        <w:t xml:space="preserve"> tau</w:t>
      </w:r>
      <w:bookmarkEnd w:id="46"/>
    </w:p>
    <w:p w14:paraId="2BE51858" w14:textId="29023721" w:rsidR="003E2CBC" w:rsidRDefault="003E2CBC" w:rsidP="003E2CBC">
      <w:pPr>
        <w:pStyle w:val="BodyText"/>
      </w:pPr>
      <w:r w:rsidRPr="0080049E">
        <w:t xml:space="preserve">The WMF has invested over </w:t>
      </w:r>
      <w:r w:rsidR="00693C3E">
        <w:t>NZ</w:t>
      </w:r>
      <w:r w:rsidRPr="0080049E">
        <w:t>$</w:t>
      </w:r>
      <w:r w:rsidR="00D3474E">
        <w:t>132</w:t>
      </w:r>
      <w:r w:rsidR="004A611D">
        <w:t xml:space="preserve"> </w:t>
      </w:r>
      <w:r w:rsidRPr="0080049E">
        <w:t>m</w:t>
      </w:r>
      <w:r w:rsidR="004A611D">
        <w:t>illion</w:t>
      </w:r>
      <w:r w:rsidRPr="0080049E">
        <w:t xml:space="preserve"> across more than </w:t>
      </w:r>
      <w:r w:rsidR="00F56E9A">
        <w:t>28</w:t>
      </w:r>
      <w:r w:rsidR="00C136F7">
        <w:t>0</w:t>
      </w:r>
      <w:r w:rsidR="006D6FE3">
        <w:t xml:space="preserve"> </w:t>
      </w:r>
      <w:r w:rsidRPr="0080049E">
        <w:t>projects since 2010. This investment</w:t>
      </w:r>
      <w:r>
        <w:t> </w:t>
      </w:r>
      <w:r w:rsidRPr="0080049E">
        <w:t xml:space="preserve">has helped unlock a similar level of industry co-funding, meaning that </w:t>
      </w:r>
      <w:r>
        <w:t>approximately</w:t>
      </w:r>
      <w:r w:rsidRPr="0080049E">
        <w:t xml:space="preserve"> </w:t>
      </w:r>
      <w:r w:rsidR="00693C3E">
        <w:t>NZ</w:t>
      </w:r>
      <w:r w:rsidRPr="0080049E">
        <w:t>$</w:t>
      </w:r>
      <w:r w:rsidR="00795C81">
        <w:t>260</w:t>
      </w:r>
      <w:r w:rsidR="007517F0">
        <w:t xml:space="preserve"> </w:t>
      </w:r>
      <w:r>
        <w:t>million</w:t>
      </w:r>
      <w:r w:rsidRPr="0080049E">
        <w:t xml:space="preserve"> has been invested into initiatives to minimise waste. </w:t>
      </w:r>
      <w:r w:rsidR="00267E7C">
        <w:t>I</w:t>
      </w:r>
      <w:r w:rsidRPr="0080049E">
        <w:t>nvestment per project range</w:t>
      </w:r>
      <w:r w:rsidR="00267E7C">
        <w:t>d</w:t>
      </w:r>
      <w:r w:rsidRPr="0080049E">
        <w:t xml:space="preserve"> from less than </w:t>
      </w:r>
      <w:r w:rsidR="00693C3E">
        <w:t>NZ</w:t>
      </w:r>
      <w:r w:rsidRPr="0080049E">
        <w:t xml:space="preserve">$50,000 to over </w:t>
      </w:r>
      <w:r w:rsidR="00693C3E">
        <w:t>NZ</w:t>
      </w:r>
      <w:r w:rsidRPr="0080049E">
        <w:t>$</w:t>
      </w:r>
      <w:r w:rsidRPr="00012E60">
        <w:t>4</w:t>
      </w:r>
      <w:r w:rsidR="00C34AE9">
        <w:t xml:space="preserve"> </w:t>
      </w:r>
      <w:r w:rsidRPr="0080049E">
        <w:t>m</w:t>
      </w:r>
      <w:r w:rsidR="00C34AE9">
        <w:t>illion</w:t>
      </w:r>
      <w:r w:rsidRPr="0080049E">
        <w:t>.</w:t>
      </w:r>
    </w:p>
    <w:p w14:paraId="7F0A6D0A" w14:textId="7DBDCA2A" w:rsidR="00827584" w:rsidRDefault="00827584" w:rsidP="003E2CBC">
      <w:pPr>
        <w:pStyle w:val="BodyText"/>
      </w:pPr>
      <w:r>
        <w:t>Over the life of the fund</w:t>
      </w:r>
      <w:r w:rsidR="006E63D0">
        <w:t xml:space="preserve">, </w:t>
      </w:r>
      <w:r w:rsidR="003103DB">
        <w:t>the distribution per type of project</w:t>
      </w:r>
      <w:r w:rsidR="007C7798">
        <w:t xml:space="preserve"> and by waste stream can be found in </w:t>
      </w:r>
      <w:hyperlink w:anchor="Figure10" w:history="1">
        <w:r w:rsidR="004A611D" w:rsidRPr="00067749">
          <w:rPr>
            <w:rStyle w:val="Hyperlink"/>
          </w:rPr>
          <w:t>f</w:t>
        </w:r>
        <w:r w:rsidR="007C7798" w:rsidRPr="00067749">
          <w:rPr>
            <w:rStyle w:val="Hyperlink"/>
          </w:rPr>
          <w:t>igures 10 and 11</w:t>
        </w:r>
      </w:hyperlink>
      <w:r w:rsidR="007C7798">
        <w:t>, resp</w:t>
      </w:r>
      <w:r w:rsidR="005611EA">
        <w:t>ectively.</w:t>
      </w:r>
    </w:p>
    <w:p w14:paraId="781004D2" w14:textId="1995D7D0" w:rsidR="00CC7600" w:rsidRDefault="00CC7600" w:rsidP="003E2CBC">
      <w:pPr>
        <w:pStyle w:val="BodyText"/>
      </w:pPr>
    </w:p>
    <w:p w14:paraId="24851337" w14:textId="528531ED" w:rsidR="00CC7600" w:rsidRDefault="00CC7600" w:rsidP="003E2CBC">
      <w:pPr>
        <w:pStyle w:val="BodyText"/>
      </w:pPr>
    </w:p>
    <w:p w14:paraId="5AD922D8" w14:textId="77777777" w:rsidR="00CC7600" w:rsidRDefault="00CC7600" w:rsidP="003E2CBC">
      <w:pPr>
        <w:pStyle w:val="BodyText"/>
      </w:pPr>
    </w:p>
    <w:p w14:paraId="1C4AC3B0" w14:textId="3FE34CCD" w:rsidR="00EA5485" w:rsidRDefault="00EA5485" w:rsidP="00EA5485">
      <w:pPr>
        <w:pStyle w:val="Figure"/>
      </w:pPr>
      <w:bookmarkStart w:id="47" w:name="Figure10"/>
      <w:bookmarkStart w:id="48" w:name="_Toc112421642"/>
      <w:bookmarkEnd w:id="47"/>
      <w:r>
        <w:t xml:space="preserve">Figure </w:t>
      </w:r>
      <w:r w:rsidR="003F7C03">
        <w:fldChar w:fldCharType="begin"/>
      </w:r>
      <w:r w:rsidR="003F7C03">
        <w:instrText xml:space="preserve"> SEQ Figure \* ARABIC </w:instrText>
      </w:r>
      <w:r w:rsidR="003F7C03">
        <w:fldChar w:fldCharType="separate"/>
      </w:r>
      <w:r>
        <w:rPr>
          <w:noProof/>
        </w:rPr>
        <w:t>10</w:t>
      </w:r>
      <w:r w:rsidR="003F7C03">
        <w:rPr>
          <w:noProof/>
        </w:rPr>
        <w:fldChar w:fldCharType="end"/>
      </w:r>
      <w:r>
        <w:t>:</w:t>
      </w:r>
      <w:r w:rsidR="00AB6D4D">
        <w:t xml:space="preserve"> </w:t>
      </w:r>
      <w:r w:rsidR="00AB6D4D">
        <w:tab/>
      </w:r>
      <w:r w:rsidR="00AB6D4D">
        <w:tab/>
      </w:r>
      <w:r w:rsidRPr="002F4F02">
        <w:t>Proportion of investments relative to project type 2010–21 (WMF)</w:t>
      </w:r>
      <w:bookmarkEnd w:id="48"/>
    </w:p>
    <w:p w14:paraId="0DF93383" w14:textId="49ABD6FF" w:rsidR="005611EA" w:rsidRDefault="00284CA3" w:rsidP="003E2CBC">
      <w:pPr>
        <w:pStyle w:val="BodyText"/>
      </w:pPr>
      <w:r>
        <w:rPr>
          <w:noProof/>
        </w:rPr>
        <w:drawing>
          <wp:inline distT="0" distB="0" distL="0" distR="0" wp14:anchorId="06B95E2E" wp14:editId="2620D5E8">
            <wp:extent cx="5337402" cy="3571875"/>
            <wp:effectExtent l="0" t="0" r="0" b="0"/>
            <wp:docPr id="8" name="Picture 8" descr="A doughnut graph showing the proportion of investments relative to project type 2010–21 (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oughnut graph showing the proportion of investments relative to project type 2010–21 (WM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60" t="9476" r="6536" b="3242"/>
                    <a:stretch/>
                  </pic:blipFill>
                  <pic:spPr bwMode="auto">
                    <a:xfrm>
                      <a:off x="0" y="0"/>
                      <a:ext cx="5342271" cy="3575134"/>
                    </a:xfrm>
                    <a:prstGeom prst="rect">
                      <a:avLst/>
                    </a:prstGeom>
                    <a:noFill/>
                    <a:ln>
                      <a:noFill/>
                    </a:ln>
                    <a:extLst>
                      <a:ext uri="{53640926-AAD7-44D8-BBD7-CCE9431645EC}">
                        <a14:shadowObscured xmlns:a14="http://schemas.microsoft.com/office/drawing/2010/main"/>
                      </a:ext>
                    </a:extLst>
                  </pic:spPr>
                </pic:pic>
              </a:graphicData>
            </a:graphic>
          </wp:inline>
        </w:drawing>
      </w:r>
    </w:p>
    <w:p w14:paraId="2477D0C4" w14:textId="77777777" w:rsidR="005611EA" w:rsidRDefault="005611EA" w:rsidP="003E2CBC">
      <w:pPr>
        <w:pStyle w:val="BodyText"/>
      </w:pPr>
    </w:p>
    <w:p w14:paraId="71ECC92B" w14:textId="0E061F8E" w:rsidR="00EA5485" w:rsidRDefault="00EA5485" w:rsidP="00AB6D4D">
      <w:pPr>
        <w:pStyle w:val="Figure"/>
      </w:pPr>
      <w:bookmarkStart w:id="49" w:name="_Toc112421643"/>
      <w:r>
        <w:t xml:space="preserve">Figure </w:t>
      </w:r>
      <w:r w:rsidR="003F7C03">
        <w:fldChar w:fldCharType="begin"/>
      </w:r>
      <w:r w:rsidR="003F7C03">
        <w:instrText xml:space="preserve"> SEQ Figure \* ARABIC </w:instrText>
      </w:r>
      <w:r w:rsidR="003F7C03">
        <w:fldChar w:fldCharType="separate"/>
      </w:r>
      <w:r>
        <w:rPr>
          <w:noProof/>
        </w:rPr>
        <w:t>11</w:t>
      </w:r>
      <w:r w:rsidR="003F7C03">
        <w:rPr>
          <w:noProof/>
        </w:rPr>
        <w:fldChar w:fldCharType="end"/>
      </w:r>
      <w:r w:rsidR="00AB6D4D">
        <w:t xml:space="preserve">: </w:t>
      </w:r>
      <w:r w:rsidR="00AB6D4D">
        <w:tab/>
      </w:r>
      <w:r w:rsidR="00AB6D4D">
        <w:tab/>
      </w:r>
      <w:r w:rsidRPr="00CF7ABC">
        <w:t>Proportion of investments relative to waste stream 2010–21 (WMF)</w:t>
      </w:r>
      <w:bookmarkEnd w:id="49"/>
    </w:p>
    <w:p w14:paraId="714AFB9A" w14:textId="1CC0173A" w:rsidR="003D573D" w:rsidRDefault="00FC59DA" w:rsidP="003E2CBC">
      <w:pPr>
        <w:pStyle w:val="BodyText"/>
      </w:pPr>
      <w:r>
        <w:rPr>
          <w:noProof/>
        </w:rPr>
        <w:drawing>
          <wp:inline distT="0" distB="0" distL="0" distR="0" wp14:anchorId="1728D089" wp14:editId="255610C8">
            <wp:extent cx="5337175" cy="3600867"/>
            <wp:effectExtent l="0" t="0" r="0" b="0"/>
            <wp:docPr id="20" name="Picture 20" descr="A doughnut graph showing the proportion of investments relative to waste stream 2010–21 (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oughnut graph showing the proportion of investments relative to waste stream 2010–21 (WMF)."/>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67" t="6732" r="2650" b="2245"/>
                    <a:stretch/>
                  </pic:blipFill>
                  <pic:spPr bwMode="auto">
                    <a:xfrm>
                      <a:off x="0" y="0"/>
                      <a:ext cx="5347166" cy="3607608"/>
                    </a:xfrm>
                    <a:prstGeom prst="rect">
                      <a:avLst/>
                    </a:prstGeom>
                    <a:noFill/>
                    <a:ln>
                      <a:noFill/>
                    </a:ln>
                    <a:extLst>
                      <a:ext uri="{53640926-AAD7-44D8-BBD7-CCE9431645EC}">
                        <a14:shadowObscured xmlns:a14="http://schemas.microsoft.com/office/drawing/2010/main"/>
                      </a:ext>
                    </a:extLst>
                  </pic:spPr>
                </pic:pic>
              </a:graphicData>
            </a:graphic>
          </wp:inline>
        </w:drawing>
      </w:r>
      <w:r w:rsidR="008D5E3D" w:rsidDel="005611EA">
        <w:rPr>
          <w:color w:val="0563C1"/>
          <w:u w:val="single"/>
        </w:rPr>
        <w:t xml:space="preserve"> </w:t>
      </w:r>
    </w:p>
    <w:sectPr w:rsidR="003D573D" w:rsidSect="00002587">
      <w:footerReference w:type="even" r:id="rId45"/>
      <w:footerReference w:type="default" r:id="rId46"/>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88B65" w14:textId="77777777" w:rsidR="00130DB8" w:rsidRDefault="00130DB8" w:rsidP="0080531E">
      <w:pPr>
        <w:spacing w:after="0" w:line="240" w:lineRule="auto"/>
      </w:pPr>
      <w:r>
        <w:separator/>
      </w:r>
    </w:p>
    <w:p w14:paraId="52389DC6" w14:textId="77777777" w:rsidR="00130DB8" w:rsidRDefault="00130DB8"/>
  </w:endnote>
  <w:endnote w:type="continuationSeparator" w:id="0">
    <w:p w14:paraId="458BFAB0" w14:textId="77777777" w:rsidR="00130DB8" w:rsidRDefault="00130DB8" w:rsidP="0080531E">
      <w:pPr>
        <w:spacing w:after="0" w:line="240" w:lineRule="auto"/>
      </w:pPr>
      <w:r>
        <w:continuationSeparator/>
      </w:r>
    </w:p>
    <w:p w14:paraId="261D11EC" w14:textId="77777777" w:rsidR="00130DB8" w:rsidRDefault="00130DB8"/>
  </w:endnote>
  <w:endnote w:type="continuationNotice" w:id="1">
    <w:p w14:paraId="335BA228" w14:textId="77777777" w:rsidR="00130DB8" w:rsidRDefault="00130D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3BCF" w14:textId="03F38A72" w:rsidR="00E97572" w:rsidRDefault="00E97572" w:rsidP="00524648">
    <w:pPr>
      <w:pStyle w:val="Footereven"/>
    </w:pPr>
    <w:r>
      <w:fldChar w:fldCharType="begin"/>
    </w:r>
    <w:r>
      <w:instrText xml:space="preserve"> PAGE   \* MERGEFORMAT </w:instrText>
    </w:r>
    <w:r>
      <w:fldChar w:fldCharType="separate"/>
    </w:r>
    <w:r>
      <w:rPr>
        <w:noProof/>
      </w:rPr>
      <w:t>1</w:t>
    </w:r>
    <w:r>
      <w:rPr>
        <w:noProof/>
      </w:rPr>
      <w:fldChar w:fldCharType="end"/>
    </w:r>
    <w:r w:rsidR="00524648">
      <w:rPr>
        <w:noProof/>
      </w:rPr>
      <w:tab/>
    </w:r>
    <w:proofErr w:type="spellStart"/>
    <w:r w:rsidR="00524648" w:rsidRPr="002101D8">
      <w:t>Te</w:t>
    </w:r>
    <w:proofErr w:type="spellEnd"/>
    <w:r w:rsidR="00524648" w:rsidRPr="002101D8">
      <w:t xml:space="preserve"> </w:t>
    </w:r>
    <w:proofErr w:type="spellStart"/>
    <w:r w:rsidR="00524648">
      <w:t>p</w:t>
    </w:r>
    <w:r w:rsidR="00524648" w:rsidRPr="002101D8">
      <w:t>ūrongo</w:t>
    </w:r>
    <w:proofErr w:type="spellEnd"/>
    <w:r w:rsidR="00524648" w:rsidRPr="002101D8">
      <w:t xml:space="preserve"> ā-</w:t>
    </w:r>
    <w:r w:rsidR="00524648">
      <w:t>p</w:t>
    </w:r>
    <w:r w:rsidR="00524648" w:rsidRPr="002101D8">
      <w:t xml:space="preserve">au </w:t>
    </w:r>
    <w:proofErr w:type="spellStart"/>
    <w:r w:rsidR="00524648" w:rsidRPr="002101D8">
      <w:t>mō</w:t>
    </w:r>
    <w:proofErr w:type="spellEnd"/>
    <w:r w:rsidR="00524648" w:rsidRPr="002101D8">
      <w:t xml:space="preserve"> </w:t>
    </w:r>
    <w:proofErr w:type="spellStart"/>
    <w:r w:rsidR="00524648" w:rsidRPr="002101D8">
      <w:t>te</w:t>
    </w:r>
    <w:proofErr w:type="spellEnd"/>
    <w:r w:rsidR="00524648">
      <w:t> </w:t>
    </w:r>
    <w:proofErr w:type="spellStart"/>
    <w:r w:rsidR="00524648">
      <w:t>p</w:t>
    </w:r>
    <w:r w:rsidR="00524648" w:rsidRPr="002101D8">
      <w:t>ūtea</w:t>
    </w:r>
    <w:proofErr w:type="spellEnd"/>
    <w:r w:rsidR="00524648" w:rsidRPr="002101D8">
      <w:t xml:space="preserve"> </w:t>
    </w:r>
    <w:proofErr w:type="spellStart"/>
    <w:r w:rsidR="00524648">
      <w:t>w</w:t>
    </w:r>
    <w:r w:rsidR="00524648" w:rsidRPr="002101D8">
      <w:t>hakamauru</w:t>
    </w:r>
    <w:proofErr w:type="spellEnd"/>
    <w:r w:rsidR="00524648" w:rsidRPr="002101D8">
      <w:t xml:space="preserve"> </w:t>
    </w:r>
    <w:r w:rsidR="00524648">
      <w:t>p</w:t>
    </w:r>
    <w:r w:rsidR="00524648" w:rsidRPr="002101D8">
      <w:t xml:space="preserve">ara 2021 | Waste </w:t>
    </w:r>
    <w:r w:rsidR="00524648">
      <w:t>f</w:t>
    </w:r>
    <w:r w:rsidR="00524648" w:rsidRPr="002101D8">
      <w:t xml:space="preserve">unds </w:t>
    </w:r>
    <w:r w:rsidR="00524648">
      <w:t>a</w:t>
    </w:r>
    <w:r w:rsidR="00524648" w:rsidRPr="002101D8">
      <w:t xml:space="preserve">nnual </w:t>
    </w:r>
    <w:r w:rsidR="00524648">
      <w:t>r</w:t>
    </w:r>
    <w:r w:rsidR="00524648" w:rsidRPr="002101D8">
      <w:t>eport</w:t>
    </w:r>
    <w:r w:rsidR="00524648">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F467" w14:textId="77777777" w:rsidR="00403C51" w:rsidRDefault="00403C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1CC2" w14:textId="77777777" w:rsidR="00403C51" w:rsidRDefault="00403C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47A8" w14:textId="77777777" w:rsidR="00002587" w:rsidRPr="002D2172" w:rsidRDefault="00002587" w:rsidP="002D21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8DBD" w14:textId="52638E40" w:rsidR="00002587" w:rsidRPr="00002587" w:rsidRDefault="009020EA" w:rsidP="009020EA">
    <w:pPr>
      <w:pStyle w:val="Footerodd"/>
    </w:pPr>
    <w:r>
      <w:rPr>
        <w:noProof/>
      </w:rPr>
      <w:tab/>
    </w:r>
    <w:proofErr w:type="spellStart"/>
    <w:r w:rsidRPr="002101D8">
      <w:t>Te</w:t>
    </w:r>
    <w:proofErr w:type="spellEnd"/>
    <w:r w:rsidRPr="002101D8">
      <w:t xml:space="preserve"> </w:t>
    </w:r>
    <w:proofErr w:type="spellStart"/>
    <w:r>
      <w:t>p</w:t>
    </w:r>
    <w:r w:rsidRPr="002101D8">
      <w:t>ūrongo</w:t>
    </w:r>
    <w:proofErr w:type="spellEnd"/>
    <w:r w:rsidRPr="002101D8">
      <w:t xml:space="preserve"> ā-</w:t>
    </w:r>
    <w:r>
      <w:t>p</w:t>
    </w:r>
    <w:r w:rsidRPr="002101D8">
      <w:t xml:space="preserve">au </w:t>
    </w:r>
    <w:proofErr w:type="spellStart"/>
    <w:r w:rsidRPr="002101D8">
      <w:t>mō</w:t>
    </w:r>
    <w:proofErr w:type="spellEnd"/>
    <w:r w:rsidRPr="002101D8">
      <w:t xml:space="preserve"> </w:t>
    </w:r>
    <w:proofErr w:type="spellStart"/>
    <w:r w:rsidRPr="002101D8">
      <w:t>te</w:t>
    </w:r>
    <w:proofErr w:type="spellEnd"/>
    <w:r>
      <w:t> </w:t>
    </w:r>
    <w:proofErr w:type="spellStart"/>
    <w:r>
      <w:t>p</w:t>
    </w:r>
    <w:r w:rsidRPr="002101D8">
      <w:t>ūtea</w:t>
    </w:r>
    <w:proofErr w:type="spellEnd"/>
    <w:r w:rsidRPr="002101D8">
      <w:t xml:space="preserve"> </w:t>
    </w:r>
    <w:proofErr w:type="spellStart"/>
    <w:r>
      <w:t>w</w:t>
    </w:r>
    <w:r w:rsidRPr="002101D8">
      <w:t>hakamauru</w:t>
    </w:r>
    <w:proofErr w:type="spellEnd"/>
    <w:r w:rsidRPr="002101D8">
      <w:t xml:space="preserve"> </w:t>
    </w:r>
    <w:r>
      <w:t>p</w:t>
    </w:r>
    <w:r w:rsidRPr="002101D8">
      <w:t xml:space="preserve">ara 2021 | Waste </w:t>
    </w:r>
    <w:r>
      <w:t>f</w:t>
    </w:r>
    <w:r w:rsidRPr="002101D8">
      <w:t xml:space="preserve">unds </w:t>
    </w:r>
    <w:r>
      <w:t>a</w:t>
    </w:r>
    <w:r w:rsidRPr="002101D8">
      <w:t xml:space="preserve">nnual </w:t>
    </w:r>
    <w:r>
      <w:t>r</w:t>
    </w:r>
    <w:r w:rsidRPr="002101D8">
      <w:t>eport</w:t>
    </w:r>
    <w:r>
      <w:t xml:space="preserve"> 2021</w:t>
    </w:r>
    <w:r>
      <w:tab/>
    </w:r>
    <w:r>
      <w:fldChar w:fldCharType="begin"/>
    </w:r>
    <w:r>
      <w:instrText xml:space="preserve"> PAGE   \* MERGEFORMAT </w:instrText>
    </w:r>
    <w:r>
      <w:fldChar w:fldCharType="separate"/>
    </w:r>
    <w: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4A74" w14:textId="082C1F7D" w:rsidR="00CD7CF2" w:rsidRPr="002D2172" w:rsidRDefault="00CD7CF2" w:rsidP="00CD7CF2">
    <w:pPr>
      <w:pStyle w:val="Footereven"/>
    </w:pPr>
    <w:r>
      <w:fldChar w:fldCharType="begin"/>
    </w:r>
    <w:r>
      <w:instrText xml:space="preserve"> PAGE   \* MERGEFORMAT </w:instrText>
    </w:r>
    <w:r>
      <w:fldChar w:fldCharType="separate"/>
    </w:r>
    <w:r>
      <w:rPr>
        <w:noProof/>
      </w:rPr>
      <w:t>1</w:t>
    </w:r>
    <w:r>
      <w:rPr>
        <w:noProof/>
      </w:rPr>
      <w:fldChar w:fldCharType="end"/>
    </w:r>
    <w:r>
      <w:rPr>
        <w:noProof/>
      </w:rPr>
      <w:tab/>
    </w:r>
    <w:proofErr w:type="spellStart"/>
    <w:r w:rsidRPr="002101D8">
      <w:t>Te</w:t>
    </w:r>
    <w:proofErr w:type="spellEnd"/>
    <w:r w:rsidRPr="002101D8">
      <w:t xml:space="preserve"> </w:t>
    </w:r>
    <w:proofErr w:type="spellStart"/>
    <w:r>
      <w:t>p</w:t>
    </w:r>
    <w:r w:rsidRPr="002101D8">
      <w:t>ūrongo</w:t>
    </w:r>
    <w:proofErr w:type="spellEnd"/>
    <w:r w:rsidRPr="002101D8">
      <w:t xml:space="preserve"> ā-</w:t>
    </w:r>
    <w:r>
      <w:t>p</w:t>
    </w:r>
    <w:r w:rsidRPr="002101D8">
      <w:t xml:space="preserve">au </w:t>
    </w:r>
    <w:proofErr w:type="spellStart"/>
    <w:r w:rsidRPr="002101D8">
      <w:t>mō</w:t>
    </w:r>
    <w:proofErr w:type="spellEnd"/>
    <w:r w:rsidRPr="002101D8">
      <w:t xml:space="preserve"> </w:t>
    </w:r>
    <w:proofErr w:type="spellStart"/>
    <w:r w:rsidRPr="002101D8">
      <w:t>te</w:t>
    </w:r>
    <w:proofErr w:type="spellEnd"/>
    <w:r>
      <w:t> </w:t>
    </w:r>
    <w:proofErr w:type="spellStart"/>
    <w:r>
      <w:t>p</w:t>
    </w:r>
    <w:r w:rsidRPr="002101D8">
      <w:t>ūtea</w:t>
    </w:r>
    <w:proofErr w:type="spellEnd"/>
    <w:r w:rsidRPr="002101D8">
      <w:t xml:space="preserve"> </w:t>
    </w:r>
    <w:proofErr w:type="spellStart"/>
    <w:r>
      <w:t>w</w:t>
    </w:r>
    <w:r w:rsidRPr="002101D8">
      <w:t>hakamauru</w:t>
    </w:r>
    <w:proofErr w:type="spellEnd"/>
    <w:r w:rsidRPr="002101D8">
      <w:t xml:space="preserve"> </w:t>
    </w:r>
    <w:r>
      <w:t>p</w:t>
    </w:r>
    <w:r w:rsidRPr="002101D8">
      <w:t xml:space="preserve">ara 2021 | Waste </w:t>
    </w:r>
    <w:r>
      <w:t>f</w:t>
    </w:r>
    <w:r w:rsidRPr="002101D8">
      <w:t xml:space="preserve">unds </w:t>
    </w:r>
    <w:r>
      <w:t>a</w:t>
    </w:r>
    <w:r w:rsidRPr="002101D8">
      <w:t xml:space="preserve">nnual </w:t>
    </w:r>
    <w:r>
      <w:t>r</w:t>
    </w:r>
    <w:r w:rsidRPr="002101D8">
      <w:t>eport</w:t>
    </w:r>
    <w:r>
      <w:t xml:space="preserve">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C7D9" w14:textId="77777777" w:rsidR="00CD7CF2" w:rsidRPr="00002587" w:rsidRDefault="00CD7CF2" w:rsidP="009020EA">
    <w:pPr>
      <w:pStyle w:val="Footerodd"/>
    </w:pPr>
    <w:r>
      <w:rPr>
        <w:noProof/>
      </w:rPr>
      <w:tab/>
    </w:r>
    <w:proofErr w:type="spellStart"/>
    <w:r w:rsidRPr="002101D8">
      <w:t>Te</w:t>
    </w:r>
    <w:proofErr w:type="spellEnd"/>
    <w:r w:rsidRPr="002101D8">
      <w:t xml:space="preserve"> </w:t>
    </w:r>
    <w:proofErr w:type="spellStart"/>
    <w:r>
      <w:t>p</w:t>
    </w:r>
    <w:r w:rsidRPr="002101D8">
      <w:t>ūrongo</w:t>
    </w:r>
    <w:proofErr w:type="spellEnd"/>
    <w:r w:rsidRPr="002101D8">
      <w:t xml:space="preserve"> ā-</w:t>
    </w:r>
    <w:r>
      <w:t>p</w:t>
    </w:r>
    <w:r w:rsidRPr="002101D8">
      <w:t xml:space="preserve">au </w:t>
    </w:r>
    <w:proofErr w:type="spellStart"/>
    <w:r w:rsidRPr="002101D8">
      <w:t>mō</w:t>
    </w:r>
    <w:proofErr w:type="spellEnd"/>
    <w:r w:rsidRPr="002101D8">
      <w:t xml:space="preserve"> </w:t>
    </w:r>
    <w:proofErr w:type="spellStart"/>
    <w:r w:rsidRPr="002101D8">
      <w:t>te</w:t>
    </w:r>
    <w:proofErr w:type="spellEnd"/>
    <w:r>
      <w:t> </w:t>
    </w:r>
    <w:proofErr w:type="spellStart"/>
    <w:r>
      <w:t>p</w:t>
    </w:r>
    <w:r w:rsidRPr="002101D8">
      <w:t>ūtea</w:t>
    </w:r>
    <w:proofErr w:type="spellEnd"/>
    <w:r w:rsidRPr="002101D8">
      <w:t xml:space="preserve"> </w:t>
    </w:r>
    <w:proofErr w:type="spellStart"/>
    <w:r>
      <w:t>w</w:t>
    </w:r>
    <w:r w:rsidRPr="002101D8">
      <w:t>hakamauru</w:t>
    </w:r>
    <w:proofErr w:type="spellEnd"/>
    <w:r w:rsidRPr="002101D8">
      <w:t xml:space="preserve"> </w:t>
    </w:r>
    <w:r>
      <w:t>p</w:t>
    </w:r>
    <w:r w:rsidRPr="002101D8">
      <w:t xml:space="preserve">ara 2021 | Waste </w:t>
    </w:r>
    <w:r>
      <w:t>f</w:t>
    </w:r>
    <w:r w:rsidRPr="002101D8">
      <w:t xml:space="preserve">unds </w:t>
    </w:r>
    <w:r>
      <w:t>a</w:t>
    </w:r>
    <w:r w:rsidRPr="002101D8">
      <w:t xml:space="preserve">nnual </w:t>
    </w:r>
    <w:r>
      <w:t>r</w:t>
    </w:r>
    <w:r w:rsidRPr="002101D8">
      <w:t>eport</w:t>
    </w:r>
    <w:r>
      <w:t xml:space="preserve"> 2021</w:t>
    </w:r>
    <w:r>
      <w:tab/>
    </w:r>
    <w:r>
      <w:fldChar w:fldCharType="begin"/>
    </w:r>
    <w:r>
      <w:instrText xml:space="preserve"> PAGE   \* MERGEFORMAT </w:instrText>
    </w:r>
    <w:r>
      <w:fldChar w:fldCharType="separate"/>
    </w:r>
    <w: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2F6CB" w14:textId="77777777" w:rsidR="00130DB8" w:rsidRDefault="00130DB8" w:rsidP="00CB5C5F">
      <w:pPr>
        <w:spacing w:after="80" w:line="240" w:lineRule="auto"/>
      </w:pPr>
      <w:r>
        <w:separator/>
      </w:r>
    </w:p>
  </w:footnote>
  <w:footnote w:type="continuationSeparator" w:id="0">
    <w:p w14:paraId="65E0CB96" w14:textId="77777777" w:rsidR="00130DB8" w:rsidRDefault="00130DB8" w:rsidP="0080531E">
      <w:pPr>
        <w:spacing w:after="0" w:line="240" w:lineRule="auto"/>
      </w:pPr>
      <w:r>
        <w:continuationSeparator/>
      </w:r>
    </w:p>
    <w:p w14:paraId="7BEF18DF" w14:textId="77777777" w:rsidR="00130DB8" w:rsidRDefault="00130DB8"/>
  </w:footnote>
  <w:footnote w:type="continuationNotice" w:id="1">
    <w:p w14:paraId="1B961786" w14:textId="77777777" w:rsidR="00130DB8" w:rsidRDefault="00130D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53EB" w14:textId="77777777" w:rsidR="00403C51" w:rsidRDefault="00403C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2012" w14:textId="77777777" w:rsidR="00403C51" w:rsidRDefault="00403C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3303" w14:textId="77777777" w:rsidR="00403C51" w:rsidRDefault="00403C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37C0"/>
    <w:multiLevelType w:val="hybridMultilevel"/>
    <w:tmpl w:val="57C0F4FE"/>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hybridMultilevel"/>
    <w:tmpl w:val="1512A412"/>
    <w:lvl w:ilvl="0" w:tplc="D954ED38">
      <w:start w:val="1"/>
      <w:numFmt w:val="bullet"/>
      <w:lvlText w:val=""/>
      <w:lvlJc w:val="left"/>
      <w:pPr>
        <w:ind w:left="644" w:hanging="360"/>
      </w:pPr>
      <w:rPr>
        <w:rFonts w:ascii="Symbol" w:hAnsi="Symbol" w:hint="default"/>
        <w:color w:val="0F7B7D"/>
        <w:sz w:val="18"/>
        <w:szCs w:val="18"/>
      </w:rPr>
    </w:lvl>
    <w:lvl w:ilvl="1" w:tplc="E9B8EE42">
      <w:start w:val="1"/>
      <w:numFmt w:val="bullet"/>
      <w:lvlText w:val="o"/>
      <w:lvlJc w:val="left"/>
      <w:pPr>
        <w:ind w:left="1724" w:hanging="360"/>
      </w:pPr>
      <w:rPr>
        <w:rFonts w:ascii="Courier New" w:hAnsi="Courier New" w:cs="Courier New" w:hint="default"/>
      </w:rPr>
    </w:lvl>
    <w:lvl w:ilvl="2" w:tplc="0584E9DC" w:tentative="1">
      <w:start w:val="1"/>
      <w:numFmt w:val="bullet"/>
      <w:lvlText w:val=""/>
      <w:lvlJc w:val="left"/>
      <w:pPr>
        <w:ind w:left="2444" w:hanging="360"/>
      </w:pPr>
      <w:rPr>
        <w:rFonts w:ascii="Wingdings" w:hAnsi="Wingdings" w:hint="default"/>
      </w:rPr>
    </w:lvl>
    <w:lvl w:ilvl="3" w:tplc="60D42A5C" w:tentative="1">
      <w:start w:val="1"/>
      <w:numFmt w:val="bullet"/>
      <w:lvlText w:val=""/>
      <w:lvlJc w:val="left"/>
      <w:pPr>
        <w:ind w:left="3164" w:hanging="360"/>
      </w:pPr>
      <w:rPr>
        <w:rFonts w:ascii="Symbol" w:hAnsi="Symbol" w:hint="default"/>
      </w:rPr>
    </w:lvl>
    <w:lvl w:ilvl="4" w:tplc="683899D2" w:tentative="1">
      <w:start w:val="1"/>
      <w:numFmt w:val="bullet"/>
      <w:lvlText w:val="o"/>
      <w:lvlJc w:val="left"/>
      <w:pPr>
        <w:ind w:left="3884" w:hanging="360"/>
      </w:pPr>
      <w:rPr>
        <w:rFonts w:ascii="Courier New" w:hAnsi="Courier New" w:cs="Courier New" w:hint="default"/>
      </w:rPr>
    </w:lvl>
    <w:lvl w:ilvl="5" w:tplc="877627B8" w:tentative="1">
      <w:start w:val="1"/>
      <w:numFmt w:val="bullet"/>
      <w:lvlText w:val=""/>
      <w:lvlJc w:val="left"/>
      <w:pPr>
        <w:ind w:left="4604" w:hanging="360"/>
      </w:pPr>
      <w:rPr>
        <w:rFonts w:ascii="Wingdings" w:hAnsi="Wingdings" w:hint="default"/>
      </w:rPr>
    </w:lvl>
    <w:lvl w:ilvl="6" w:tplc="37F4F218" w:tentative="1">
      <w:start w:val="1"/>
      <w:numFmt w:val="bullet"/>
      <w:lvlText w:val=""/>
      <w:lvlJc w:val="left"/>
      <w:pPr>
        <w:ind w:left="5324" w:hanging="360"/>
      </w:pPr>
      <w:rPr>
        <w:rFonts w:ascii="Symbol" w:hAnsi="Symbol" w:hint="default"/>
      </w:rPr>
    </w:lvl>
    <w:lvl w:ilvl="7" w:tplc="346694DA" w:tentative="1">
      <w:start w:val="1"/>
      <w:numFmt w:val="bullet"/>
      <w:lvlText w:val="o"/>
      <w:lvlJc w:val="left"/>
      <w:pPr>
        <w:ind w:left="6044" w:hanging="360"/>
      </w:pPr>
      <w:rPr>
        <w:rFonts w:ascii="Courier New" w:hAnsi="Courier New" w:cs="Courier New" w:hint="default"/>
      </w:rPr>
    </w:lvl>
    <w:lvl w:ilvl="8" w:tplc="0B10D5C6" w:tentative="1">
      <w:start w:val="1"/>
      <w:numFmt w:val="bullet"/>
      <w:lvlText w:val=""/>
      <w:lvlJc w:val="left"/>
      <w:pPr>
        <w:ind w:left="6764" w:hanging="360"/>
      </w:pPr>
      <w:rPr>
        <w:rFonts w:ascii="Wingdings" w:hAnsi="Wingdings" w:hint="default"/>
      </w:rPr>
    </w:lvl>
  </w:abstractNum>
  <w:abstractNum w:abstractNumId="2" w15:restartNumberingAfterBreak="0">
    <w:nsid w:val="0C2F258F"/>
    <w:multiLevelType w:val="multilevel"/>
    <w:tmpl w:val="193456A8"/>
    <w:lvl w:ilvl="0">
      <w:start w:val="1"/>
      <w:numFmt w:val="bullet"/>
      <w:pStyle w:val="Greenbullet-casestudytable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4F1147"/>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AD58E9"/>
    <w:multiLevelType w:val="hybridMultilevel"/>
    <w:tmpl w:val="AE7EB6D4"/>
    <w:lvl w:ilvl="0" w:tplc="77A431F4">
      <w:start w:val="2021"/>
      <w:numFmt w:val="bullet"/>
      <w:lvlText w:val=""/>
      <w:lvlJc w:val="left"/>
      <w:pPr>
        <w:ind w:left="720" w:hanging="360"/>
      </w:pPr>
      <w:rPr>
        <w:rFonts w:ascii="Wingdings" w:eastAsiaTheme="minorHAnsi" w:hAnsi="Wingding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 w15:restartNumberingAfterBreak="0">
    <w:nsid w:val="2F9064A9"/>
    <w:multiLevelType w:val="multilevel"/>
    <w:tmpl w:val="C52A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C14B48"/>
    <w:multiLevelType w:val="multilevel"/>
    <w:tmpl w:val="EF80B9A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2"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D745198"/>
    <w:multiLevelType w:val="multilevel"/>
    <w:tmpl w:val="00CA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7"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7BF2E1C"/>
    <w:multiLevelType w:val="multilevel"/>
    <w:tmpl w:val="353C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C874D3"/>
    <w:multiLevelType w:val="hybridMultilevel"/>
    <w:tmpl w:val="FFFFFFFF"/>
    <w:lvl w:ilvl="0" w:tplc="49F6E06A">
      <w:start w:val="1"/>
      <w:numFmt w:val="bullet"/>
      <w:lvlText w:val=""/>
      <w:lvlJc w:val="left"/>
      <w:pPr>
        <w:ind w:left="720" w:hanging="360"/>
      </w:pPr>
      <w:rPr>
        <w:rFonts w:ascii="Symbol" w:hAnsi="Symbol" w:hint="default"/>
      </w:rPr>
    </w:lvl>
    <w:lvl w:ilvl="1" w:tplc="D91E1052">
      <w:start w:val="1"/>
      <w:numFmt w:val="bullet"/>
      <w:lvlText w:val="o"/>
      <w:lvlJc w:val="left"/>
      <w:pPr>
        <w:ind w:left="1440" w:hanging="360"/>
      </w:pPr>
      <w:rPr>
        <w:rFonts w:ascii="Courier New" w:hAnsi="Courier New" w:hint="default"/>
      </w:rPr>
    </w:lvl>
    <w:lvl w:ilvl="2" w:tplc="9C587A14">
      <w:start w:val="1"/>
      <w:numFmt w:val="bullet"/>
      <w:lvlText w:val=""/>
      <w:lvlJc w:val="left"/>
      <w:pPr>
        <w:ind w:left="2160" w:hanging="360"/>
      </w:pPr>
      <w:rPr>
        <w:rFonts w:ascii="Wingdings" w:hAnsi="Wingdings" w:hint="default"/>
      </w:rPr>
    </w:lvl>
    <w:lvl w:ilvl="3" w:tplc="BBC27B5C">
      <w:start w:val="1"/>
      <w:numFmt w:val="bullet"/>
      <w:lvlText w:val=""/>
      <w:lvlJc w:val="left"/>
      <w:pPr>
        <w:ind w:left="2880" w:hanging="360"/>
      </w:pPr>
      <w:rPr>
        <w:rFonts w:ascii="Symbol" w:hAnsi="Symbol" w:hint="default"/>
      </w:rPr>
    </w:lvl>
    <w:lvl w:ilvl="4" w:tplc="134832E4">
      <w:start w:val="1"/>
      <w:numFmt w:val="bullet"/>
      <w:lvlText w:val="o"/>
      <w:lvlJc w:val="left"/>
      <w:pPr>
        <w:ind w:left="3600" w:hanging="360"/>
      </w:pPr>
      <w:rPr>
        <w:rFonts w:ascii="Courier New" w:hAnsi="Courier New" w:hint="default"/>
      </w:rPr>
    </w:lvl>
    <w:lvl w:ilvl="5" w:tplc="9E187D64">
      <w:start w:val="1"/>
      <w:numFmt w:val="bullet"/>
      <w:lvlText w:val=""/>
      <w:lvlJc w:val="left"/>
      <w:pPr>
        <w:ind w:left="4320" w:hanging="360"/>
      </w:pPr>
      <w:rPr>
        <w:rFonts w:ascii="Wingdings" w:hAnsi="Wingdings" w:hint="default"/>
      </w:rPr>
    </w:lvl>
    <w:lvl w:ilvl="6" w:tplc="040EDF16">
      <w:start w:val="1"/>
      <w:numFmt w:val="bullet"/>
      <w:lvlText w:val=""/>
      <w:lvlJc w:val="left"/>
      <w:pPr>
        <w:ind w:left="5040" w:hanging="360"/>
      </w:pPr>
      <w:rPr>
        <w:rFonts w:ascii="Symbol" w:hAnsi="Symbol" w:hint="default"/>
      </w:rPr>
    </w:lvl>
    <w:lvl w:ilvl="7" w:tplc="F4C82E84">
      <w:start w:val="1"/>
      <w:numFmt w:val="bullet"/>
      <w:lvlText w:val="o"/>
      <w:lvlJc w:val="left"/>
      <w:pPr>
        <w:ind w:left="5760" w:hanging="360"/>
      </w:pPr>
      <w:rPr>
        <w:rFonts w:ascii="Courier New" w:hAnsi="Courier New" w:hint="default"/>
      </w:rPr>
    </w:lvl>
    <w:lvl w:ilvl="8" w:tplc="DEF892CA">
      <w:start w:val="1"/>
      <w:numFmt w:val="bullet"/>
      <w:lvlText w:val=""/>
      <w:lvlJc w:val="left"/>
      <w:pPr>
        <w:ind w:left="6480" w:hanging="360"/>
      </w:pPr>
      <w:rPr>
        <w:rFonts w:ascii="Wingdings" w:hAnsi="Wingdings" w:hint="default"/>
      </w:rPr>
    </w:lvl>
  </w:abstractNum>
  <w:abstractNum w:abstractNumId="20" w15:restartNumberingAfterBreak="0">
    <w:nsid w:val="4C064844"/>
    <w:multiLevelType w:val="multilevel"/>
    <w:tmpl w:val="350A2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2" w15:restartNumberingAfterBreak="0">
    <w:nsid w:val="627F6128"/>
    <w:multiLevelType w:val="hybridMultilevel"/>
    <w:tmpl w:val="1D4682F8"/>
    <w:lvl w:ilvl="0" w:tplc="9EA0C9B8">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671A2F53"/>
    <w:multiLevelType w:val="hybridMultilevel"/>
    <w:tmpl w:val="FFFFFFFF"/>
    <w:lvl w:ilvl="0" w:tplc="9356C184">
      <w:start w:val="1"/>
      <w:numFmt w:val="bullet"/>
      <w:lvlText w:val=""/>
      <w:lvlJc w:val="left"/>
      <w:pPr>
        <w:ind w:left="720" w:hanging="360"/>
      </w:pPr>
      <w:rPr>
        <w:rFonts w:ascii="Symbol" w:hAnsi="Symbol" w:hint="default"/>
      </w:rPr>
    </w:lvl>
    <w:lvl w:ilvl="1" w:tplc="8DE29262">
      <w:start w:val="1"/>
      <w:numFmt w:val="bullet"/>
      <w:lvlText w:val="o"/>
      <w:lvlJc w:val="left"/>
      <w:pPr>
        <w:ind w:left="1440" w:hanging="360"/>
      </w:pPr>
      <w:rPr>
        <w:rFonts w:ascii="Courier New" w:hAnsi="Courier New" w:hint="default"/>
      </w:rPr>
    </w:lvl>
    <w:lvl w:ilvl="2" w:tplc="1FD6C1CE">
      <w:start w:val="1"/>
      <w:numFmt w:val="bullet"/>
      <w:lvlText w:val=""/>
      <w:lvlJc w:val="left"/>
      <w:pPr>
        <w:ind w:left="2160" w:hanging="360"/>
      </w:pPr>
      <w:rPr>
        <w:rFonts w:ascii="Wingdings" w:hAnsi="Wingdings" w:hint="default"/>
      </w:rPr>
    </w:lvl>
    <w:lvl w:ilvl="3" w:tplc="A67C7832">
      <w:start w:val="1"/>
      <w:numFmt w:val="bullet"/>
      <w:lvlText w:val=""/>
      <w:lvlJc w:val="left"/>
      <w:pPr>
        <w:ind w:left="2880" w:hanging="360"/>
      </w:pPr>
      <w:rPr>
        <w:rFonts w:ascii="Symbol" w:hAnsi="Symbol" w:hint="default"/>
      </w:rPr>
    </w:lvl>
    <w:lvl w:ilvl="4" w:tplc="8BACD028">
      <w:start w:val="1"/>
      <w:numFmt w:val="bullet"/>
      <w:lvlText w:val="o"/>
      <w:lvlJc w:val="left"/>
      <w:pPr>
        <w:ind w:left="3600" w:hanging="360"/>
      </w:pPr>
      <w:rPr>
        <w:rFonts w:ascii="Courier New" w:hAnsi="Courier New" w:hint="default"/>
      </w:rPr>
    </w:lvl>
    <w:lvl w:ilvl="5" w:tplc="13D43334">
      <w:start w:val="1"/>
      <w:numFmt w:val="bullet"/>
      <w:lvlText w:val=""/>
      <w:lvlJc w:val="left"/>
      <w:pPr>
        <w:ind w:left="4320" w:hanging="360"/>
      </w:pPr>
      <w:rPr>
        <w:rFonts w:ascii="Wingdings" w:hAnsi="Wingdings" w:hint="default"/>
      </w:rPr>
    </w:lvl>
    <w:lvl w:ilvl="6" w:tplc="B7E0A69C">
      <w:start w:val="1"/>
      <w:numFmt w:val="bullet"/>
      <w:lvlText w:val=""/>
      <w:lvlJc w:val="left"/>
      <w:pPr>
        <w:ind w:left="5040" w:hanging="360"/>
      </w:pPr>
      <w:rPr>
        <w:rFonts w:ascii="Symbol" w:hAnsi="Symbol" w:hint="default"/>
      </w:rPr>
    </w:lvl>
    <w:lvl w:ilvl="7" w:tplc="1D2801B8">
      <w:start w:val="1"/>
      <w:numFmt w:val="bullet"/>
      <w:lvlText w:val="o"/>
      <w:lvlJc w:val="left"/>
      <w:pPr>
        <w:ind w:left="5760" w:hanging="360"/>
      </w:pPr>
      <w:rPr>
        <w:rFonts w:ascii="Courier New" w:hAnsi="Courier New" w:hint="default"/>
      </w:rPr>
    </w:lvl>
    <w:lvl w:ilvl="8" w:tplc="3EBAB8E8">
      <w:start w:val="1"/>
      <w:numFmt w:val="bullet"/>
      <w:lvlText w:val=""/>
      <w:lvlJc w:val="left"/>
      <w:pPr>
        <w:ind w:left="6480" w:hanging="360"/>
      </w:pPr>
      <w:rPr>
        <w:rFonts w:ascii="Wingdings" w:hAnsi="Wingdings" w:hint="default"/>
      </w:rPr>
    </w:lvl>
  </w:abstractNum>
  <w:abstractNum w:abstractNumId="2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3A78B0"/>
    <w:multiLevelType w:val="multilevel"/>
    <w:tmpl w:val="2466D9D0"/>
    <w:lvl w:ilvl="0">
      <w:start w:val="1"/>
      <w:numFmt w:val="decimal"/>
      <w:pStyle w:val="Tableheading"/>
      <w:lvlText w:val="Table %1:"/>
      <w:lvlJc w:val="left"/>
      <w:pPr>
        <w:ind w:left="1134" w:hanging="1134"/>
      </w:pPr>
      <w:rPr>
        <w:rFonts w:hint="default"/>
      </w:rPr>
    </w:lvl>
    <w:lvl w:ilvl="1">
      <w:start w:val="1"/>
      <w:numFmt w:val="decimal"/>
      <w:pStyle w:val="Figureheading"/>
      <w:lvlText w:val="Figure %2: "/>
      <w:lvlJc w:val="left"/>
      <w:pPr>
        <w:ind w:left="1560" w:hanging="113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93555942">
    <w:abstractNumId w:val="4"/>
  </w:num>
  <w:num w:numId="2" w16cid:durableId="1319961093">
    <w:abstractNumId w:val="25"/>
  </w:num>
  <w:num w:numId="3" w16cid:durableId="7745153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5625683">
    <w:abstractNumId w:val="21"/>
  </w:num>
  <w:num w:numId="5" w16cid:durableId="305935258">
    <w:abstractNumId w:val="12"/>
  </w:num>
  <w:num w:numId="6" w16cid:durableId="1900747189">
    <w:abstractNumId w:val="17"/>
  </w:num>
  <w:num w:numId="7" w16cid:durableId="662705446">
    <w:abstractNumId w:val="3"/>
  </w:num>
  <w:num w:numId="8" w16cid:durableId="1879395457">
    <w:abstractNumId w:val="1"/>
  </w:num>
  <w:num w:numId="9" w16cid:durableId="68813987">
    <w:abstractNumId w:val="11"/>
  </w:num>
  <w:num w:numId="10" w16cid:durableId="2125877834">
    <w:abstractNumId w:val="9"/>
  </w:num>
  <w:num w:numId="11" w16cid:durableId="1849829867">
    <w:abstractNumId w:val="8"/>
  </w:num>
  <w:num w:numId="12" w16cid:durableId="1914850492">
    <w:abstractNumId w:val="24"/>
  </w:num>
  <w:num w:numId="13" w16cid:durableId="543063818">
    <w:abstractNumId w:val="6"/>
  </w:num>
  <w:num w:numId="14" w16cid:durableId="1923831116">
    <w:abstractNumId w:val="14"/>
  </w:num>
  <w:num w:numId="15" w16cid:durableId="50346654">
    <w:abstractNumId w:val="5"/>
  </w:num>
  <w:num w:numId="16" w16cid:durableId="1270509573">
    <w:abstractNumId w:val="16"/>
  </w:num>
  <w:num w:numId="17" w16cid:durableId="628823303">
    <w:abstractNumId w:val="15"/>
  </w:num>
  <w:num w:numId="18" w16cid:durableId="1950966401">
    <w:abstractNumId w:val="26"/>
  </w:num>
  <w:num w:numId="19" w16cid:durableId="1038168893">
    <w:abstractNumId w:val="27"/>
  </w:num>
  <w:num w:numId="20" w16cid:durableId="1421830233">
    <w:abstractNumId w:val="27"/>
  </w:num>
  <w:num w:numId="21" w16cid:durableId="113988757">
    <w:abstractNumId w:val="12"/>
  </w:num>
  <w:num w:numId="22" w16cid:durableId="1234462451">
    <w:abstractNumId w:val="14"/>
  </w:num>
  <w:num w:numId="23" w16cid:durableId="1380133680">
    <w:abstractNumId w:val="5"/>
  </w:num>
  <w:num w:numId="24" w16cid:durableId="855465580">
    <w:abstractNumId w:val="16"/>
  </w:num>
  <w:num w:numId="25" w16cid:durableId="1245142920">
    <w:abstractNumId w:val="20"/>
  </w:num>
  <w:num w:numId="26" w16cid:durableId="2040277593">
    <w:abstractNumId w:val="2"/>
  </w:num>
  <w:num w:numId="27" w16cid:durableId="297078879">
    <w:abstractNumId w:val="10"/>
  </w:num>
  <w:num w:numId="28" w16cid:durableId="2033721691">
    <w:abstractNumId w:val="13"/>
  </w:num>
  <w:num w:numId="29" w16cid:durableId="806824741">
    <w:abstractNumId w:val="18"/>
  </w:num>
  <w:num w:numId="30" w16cid:durableId="1947811055">
    <w:abstractNumId w:val="19"/>
  </w:num>
  <w:num w:numId="31" w16cid:durableId="1943417900">
    <w:abstractNumId w:val="23"/>
  </w:num>
  <w:num w:numId="32" w16cid:durableId="2007635207">
    <w:abstractNumId w:val="22"/>
  </w:num>
  <w:num w:numId="33" w16cid:durableId="1772972714">
    <w:abstractNumId w:val="22"/>
  </w:num>
  <w:num w:numId="34" w16cid:durableId="2040623653">
    <w:abstractNumId w:val="0"/>
  </w:num>
  <w:num w:numId="35" w16cid:durableId="747574162">
    <w:abstractNumId w:val="2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47174058">
    <w:abstractNumId w:val="7"/>
  </w:num>
  <w:num w:numId="37" w16cid:durableId="2052024691">
    <w:abstractNumId w:val="21"/>
  </w:num>
  <w:num w:numId="38" w16cid:durableId="904029963">
    <w:abstractNumId w:val="4"/>
  </w:num>
  <w:num w:numId="39" w16cid:durableId="1447313761">
    <w:abstractNumId w:val="12"/>
  </w:num>
  <w:num w:numId="40" w16cid:durableId="1451124075">
    <w:abstractNumId w:val="9"/>
  </w:num>
  <w:num w:numId="41" w16cid:durableId="399523184">
    <w:abstractNumId w:val="14"/>
  </w:num>
  <w:num w:numId="42" w16cid:durableId="803932051">
    <w:abstractNumId w:val="5"/>
  </w:num>
  <w:num w:numId="43" w16cid:durableId="1414087648">
    <w:abstractNumId w:val="16"/>
  </w:num>
  <w:num w:numId="44" w16cid:durableId="791173720">
    <w:abstractNumId w:val="15"/>
  </w:num>
  <w:num w:numId="45" w16cid:durableId="456068088">
    <w:abstractNumId w:val="26"/>
  </w:num>
  <w:num w:numId="46" w16cid:durableId="869680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wNjG1NDIyNbE0NTJT0lEKTi0uzszPAykwrAUAKICw1CwAAAA="/>
  </w:docVars>
  <w:rsids>
    <w:rsidRoot w:val="005102D6"/>
    <w:rsid w:val="00000792"/>
    <w:rsid w:val="000009D0"/>
    <w:rsid w:val="00000F04"/>
    <w:rsid w:val="000011B4"/>
    <w:rsid w:val="00002587"/>
    <w:rsid w:val="0000315C"/>
    <w:rsid w:val="00003C4F"/>
    <w:rsid w:val="00004E0A"/>
    <w:rsid w:val="00004FD3"/>
    <w:rsid w:val="000053DE"/>
    <w:rsid w:val="00006035"/>
    <w:rsid w:val="00006CC1"/>
    <w:rsid w:val="00006DF5"/>
    <w:rsid w:val="00006F95"/>
    <w:rsid w:val="00007023"/>
    <w:rsid w:val="0000709F"/>
    <w:rsid w:val="000071D6"/>
    <w:rsid w:val="00007E98"/>
    <w:rsid w:val="00007F2D"/>
    <w:rsid w:val="00007FAC"/>
    <w:rsid w:val="00010A9C"/>
    <w:rsid w:val="00010ABA"/>
    <w:rsid w:val="00010E15"/>
    <w:rsid w:val="00010F57"/>
    <w:rsid w:val="0001100C"/>
    <w:rsid w:val="00011188"/>
    <w:rsid w:val="000111E3"/>
    <w:rsid w:val="000116E4"/>
    <w:rsid w:val="00012156"/>
    <w:rsid w:val="00012555"/>
    <w:rsid w:val="00012631"/>
    <w:rsid w:val="00012E60"/>
    <w:rsid w:val="00014236"/>
    <w:rsid w:val="000148F6"/>
    <w:rsid w:val="00015217"/>
    <w:rsid w:val="000159D2"/>
    <w:rsid w:val="00016264"/>
    <w:rsid w:val="00016993"/>
    <w:rsid w:val="00016A81"/>
    <w:rsid w:val="00016CAB"/>
    <w:rsid w:val="00016E5B"/>
    <w:rsid w:val="0001749B"/>
    <w:rsid w:val="00017D75"/>
    <w:rsid w:val="00017FE5"/>
    <w:rsid w:val="0002010C"/>
    <w:rsid w:val="00020E09"/>
    <w:rsid w:val="0002100A"/>
    <w:rsid w:val="00021910"/>
    <w:rsid w:val="000227E0"/>
    <w:rsid w:val="00022E8D"/>
    <w:rsid w:val="00022ECB"/>
    <w:rsid w:val="0002348A"/>
    <w:rsid w:val="00024708"/>
    <w:rsid w:val="00024DDA"/>
    <w:rsid w:val="00024EE7"/>
    <w:rsid w:val="00025F96"/>
    <w:rsid w:val="00025FAB"/>
    <w:rsid w:val="0002609F"/>
    <w:rsid w:val="000263AE"/>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9AA"/>
    <w:rsid w:val="00036DA3"/>
    <w:rsid w:val="000379BF"/>
    <w:rsid w:val="00037BEC"/>
    <w:rsid w:val="00037C9D"/>
    <w:rsid w:val="000400D9"/>
    <w:rsid w:val="0004035C"/>
    <w:rsid w:val="00040486"/>
    <w:rsid w:val="00040860"/>
    <w:rsid w:val="00040CED"/>
    <w:rsid w:val="00040DF8"/>
    <w:rsid w:val="00040EA1"/>
    <w:rsid w:val="0004205F"/>
    <w:rsid w:val="000423C6"/>
    <w:rsid w:val="00042474"/>
    <w:rsid w:val="00042B03"/>
    <w:rsid w:val="00042DC0"/>
    <w:rsid w:val="00042EDB"/>
    <w:rsid w:val="00043319"/>
    <w:rsid w:val="00044A50"/>
    <w:rsid w:val="00044C65"/>
    <w:rsid w:val="000458C7"/>
    <w:rsid w:val="00045991"/>
    <w:rsid w:val="00045E5C"/>
    <w:rsid w:val="00046288"/>
    <w:rsid w:val="00046EE2"/>
    <w:rsid w:val="00047941"/>
    <w:rsid w:val="0005036F"/>
    <w:rsid w:val="000503CB"/>
    <w:rsid w:val="00050A22"/>
    <w:rsid w:val="00050E27"/>
    <w:rsid w:val="0005144F"/>
    <w:rsid w:val="00051AF1"/>
    <w:rsid w:val="00051D42"/>
    <w:rsid w:val="0005378C"/>
    <w:rsid w:val="000538A1"/>
    <w:rsid w:val="00054694"/>
    <w:rsid w:val="000549CE"/>
    <w:rsid w:val="00055375"/>
    <w:rsid w:val="0005627A"/>
    <w:rsid w:val="00056319"/>
    <w:rsid w:val="000564E7"/>
    <w:rsid w:val="00056770"/>
    <w:rsid w:val="00056779"/>
    <w:rsid w:val="00056A13"/>
    <w:rsid w:val="0005719B"/>
    <w:rsid w:val="00057386"/>
    <w:rsid w:val="0005756F"/>
    <w:rsid w:val="000579D8"/>
    <w:rsid w:val="00057EEF"/>
    <w:rsid w:val="0006178B"/>
    <w:rsid w:val="000619CB"/>
    <w:rsid w:val="00062387"/>
    <w:rsid w:val="00062FDD"/>
    <w:rsid w:val="000640F0"/>
    <w:rsid w:val="0006434D"/>
    <w:rsid w:val="000643A1"/>
    <w:rsid w:val="00064679"/>
    <w:rsid w:val="00064A13"/>
    <w:rsid w:val="00064AF4"/>
    <w:rsid w:val="00064DB1"/>
    <w:rsid w:val="00065442"/>
    <w:rsid w:val="00065892"/>
    <w:rsid w:val="00065BA3"/>
    <w:rsid w:val="00065D3B"/>
    <w:rsid w:val="000667E9"/>
    <w:rsid w:val="00066BB2"/>
    <w:rsid w:val="00067128"/>
    <w:rsid w:val="000675CD"/>
    <w:rsid w:val="000676AD"/>
    <w:rsid w:val="00067749"/>
    <w:rsid w:val="00067872"/>
    <w:rsid w:val="000678AC"/>
    <w:rsid w:val="00070211"/>
    <w:rsid w:val="000703B2"/>
    <w:rsid w:val="00070FBF"/>
    <w:rsid w:val="000711EE"/>
    <w:rsid w:val="0007180E"/>
    <w:rsid w:val="00071AE4"/>
    <w:rsid w:val="00071CB5"/>
    <w:rsid w:val="00071CCB"/>
    <w:rsid w:val="00071D03"/>
    <w:rsid w:val="0007232B"/>
    <w:rsid w:val="0007293A"/>
    <w:rsid w:val="00072B7C"/>
    <w:rsid w:val="00072EA4"/>
    <w:rsid w:val="000735A2"/>
    <w:rsid w:val="00074CCD"/>
    <w:rsid w:val="0007517E"/>
    <w:rsid w:val="0007595D"/>
    <w:rsid w:val="00075A72"/>
    <w:rsid w:val="00075DE9"/>
    <w:rsid w:val="00075FE1"/>
    <w:rsid w:val="00076667"/>
    <w:rsid w:val="0007687A"/>
    <w:rsid w:val="00076A1E"/>
    <w:rsid w:val="00077473"/>
    <w:rsid w:val="00077481"/>
    <w:rsid w:val="0007765F"/>
    <w:rsid w:val="000776F9"/>
    <w:rsid w:val="00077EB6"/>
    <w:rsid w:val="00077EE0"/>
    <w:rsid w:val="000802F9"/>
    <w:rsid w:val="000803C8"/>
    <w:rsid w:val="00080552"/>
    <w:rsid w:val="000809F8"/>
    <w:rsid w:val="00081422"/>
    <w:rsid w:val="0008145A"/>
    <w:rsid w:val="0008162D"/>
    <w:rsid w:val="00082C93"/>
    <w:rsid w:val="000831C8"/>
    <w:rsid w:val="00083E3C"/>
    <w:rsid w:val="00083F5E"/>
    <w:rsid w:val="00084FDB"/>
    <w:rsid w:val="0008505C"/>
    <w:rsid w:val="0008583B"/>
    <w:rsid w:val="000858F1"/>
    <w:rsid w:val="00085BF3"/>
    <w:rsid w:val="00085C46"/>
    <w:rsid w:val="0008686A"/>
    <w:rsid w:val="00086BD8"/>
    <w:rsid w:val="00087175"/>
    <w:rsid w:val="00087D35"/>
    <w:rsid w:val="00087F7B"/>
    <w:rsid w:val="00090284"/>
    <w:rsid w:val="00090489"/>
    <w:rsid w:val="00091796"/>
    <w:rsid w:val="00091BA2"/>
    <w:rsid w:val="00091CB0"/>
    <w:rsid w:val="00092689"/>
    <w:rsid w:val="000935EF"/>
    <w:rsid w:val="000938F7"/>
    <w:rsid w:val="00094344"/>
    <w:rsid w:val="000953C6"/>
    <w:rsid w:val="000953F4"/>
    <w:rsid w:val="0009590C"/>
    <w:rsid w:val="000959E7"/>
    <w:rsid w:val="00095B8A"/>
    <w:rsid w:val="00095E7D"/>
    <w:rsid w:val="000964DE"/>
    <w:rsid w:val="000972AB"/>
    <w:rsid w:val="00097B40"/>
    <w:rsid w:val="00097D0E"/>
    <w:rsid w:val="000A1319"/>
    <w:rsid w:val="000A17EA"/>
    <w:rsid w:val="000A1C7A"/>
    <w:rsid w:val="000A2345"/>
    <w:rsid w:val="000A2394"/>
    <w:rsid w:val="000A26C7"/>
    <w:rsid w:val="000A31C1"/>
    <w:rsid w:val="000A32C5"/>
    <w:rsid w:val="000A3411"/>
    <w:rsid w:val="000A34CA"/>
    <w:rsid w:val="000A3FDD"/>
    <w:rsid w:val="000A426F"/>
    <w:rsid w:val="000A4559"/>
    <w:rsid w:val="000A45FD"/>
    <w:rsid w:val="000A477B"/>
    <w:rsid w:val="000A558D"/>
    <w:rsid w:val="000A5611"/>
    <w:rsid w:val="000A563C"/>
    <w:rsid w:val="000A59C5"/>
    <w:rsid w:val="000A5DEA"/>
    <w:rsid w:val="000A5EBD"/>
    <w:rsid w:val="000A7658"/>
    <w:rsid w:val="000A7F0F"/>
    <w:rsid w:val="000A7F4C"/>
    <w:rsid w:val="000B00D5"/>
    <w:rsid w:val="000B02BC"/>
    <w:rsid w:val="000B0498"/>
    <w:rsid w:val="000B0F36"/>
    <w:rsid w:val="000B0FE5"/>
    <w:rsid w:val="000B1942"/>
    <w:rsid w:val="000B1BED"/>
    <w:rsid w:val="000B2240"/>
    <w:rsid w:val="000B2477"/>
    <w:rsid w:val="000B2600"/>
    <w:rsid w:val="000B3091"/>
    <w:rsid w:val="000B36F9"/>
    <w:rsid w:val="000B4074"/>
    <w:rsid w:val="000B4213"/>
    <w:rsid w:val="000B4732"/>
    <w:rsid w:val="000B4BCD"/>
    <w:rsid w:val="000B5CF0"/>
    <w:rsid w:val="000B66DC"/>
    <w:rsid w:val="000B6D1F"/>
    <w:rsid w:val="000B796C"/>
    <w:rsid w:val="000C062F"/>
    <w:rsid w:val="000C0F9F"/>
    <w:rsid w:val="000C1234"/>
    <w:rsid w:val="000C124A"/>
    <w:rsid w:val="000C17E7"/>
    <w:rsid w:val="000C23CD"/>
    <w:rsid w:val="000C24C1"/>
    <w:rsid w:val="000C2C9F"/>
    <w:rsid w:val="000C3270"/>
    <w:rsid w:val="000C3373"/>
    <w:rsid w:val="000C3B37"/>
    <w:rsid w:val="000C432D"/>
    <w:rsid w:val="000C4E08"/>
    <w:rsid w:val="000C577E"/>
    <w:rsid w:val="000C6593"/>
    <w:rsid w:val="000C6920"/>
    <w:rsid w:val="000C7256"/>
    <w:rsid w:val="000D04BA"/>
    <w:rsid w:val="000D08E2"/>
    <w:rsid w:val="000D0B6E"/>
    <w:rsid w:val="000D0D65"/>
    <w:rsid w:val="000D115B"/>
    <w:rsid w:val="000D12E0"/>
    <w:rsid w:val="000D1944"/>
    <w:rsid w:val="000D1DD9"/>
    <w:rsid w:val="000D2172"/>
    <w:rsid w:val="000D293C"/>
    <w:rsid w:val="000D2BC1"/>
    <w:rsid w:val="000D337B"/>
    <w:rsid w:val="000D385A"/>
    <w:rsid w:val="000D38C2"/>
    <w:rsid w:val="000D3CA7"/>
    <w:rsid w:val="000D3DFB"/>
    <w:rsid w:val="000D423B"/>
    <w:rsid w:val="000D4E56"/>
    <w:rsid w:val="000D4FEB"/>
    <w:rsid w:val="000D5B16"/>
    <w:rsid w:val="000D5FD6"/>
    <w:rsid w:val="000D6201"/>
    <w:rsid w:val="000D6488"/>
    <w:rsid w:val="000D7088"/>
    <w:rsid w:val="000D7168"/>
    <w:rsid w:val="000D770B"/>
    <w:rsid w:val="000D788E"/>
    <w:rsid w:val="000E108C"/>
    <w:rsid w:val="000E12B0"/>
    <w:rsid w:val="000E1A46"/>
    <w:rsid w:val="000E1BC8"/>
    <w:rsid w:val="000E1D32"/>
    <w:rsid w:val="000E26D8"/>
    <w:rsid w:val="000E296B"/>
    <w:rsid w:val="000E2B94"/>
    <w:rsid w:val="000E3156"/>
    <w:rsid w:val="000E35B6"/>
    <w:rsid w:val="000E3AF2"/>
    <w:rsid w:val="000E3BB8"/>
    <w:rsid w:val="000E3D9B"/>
    <w:rsid w:val="000E3DC4"/>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4E9"/>
    <w:rsid w:val="000F1D43"/>
    <w:rsid w:val="000F1FFF"/>
    <w:rsid w:val="000F20AA"/>
    <w:rsid w:val="000F23F0"/>
    <w:rsid w:val="000F2651"/>
    <w:rsid w:val="000F2B6E"/>
    <w:rsid w:val="000F2DF2"/>
    <w:rsid w:val="000F2E03"/>
    <w:rsid w:val="000F3247"/>
    <w:rsid w:val="000F348D"/>
    <w:rsid w:val="000F369A"/>
    <w:rsid w:val="000F4463"/>
    <w:rsid w:val="000F5285"/>
    <w:rsid w:val="000F52E0"/>
    <w:rsid w:val="000F53A9"/>
    <w:rsid w:val="000F5F6D"/>
    <w:rsid w:val="000F6464"/>
    <w:rsid w:val="000F6628"/>
    <w:rsid w:val="000F6C25"/>
    <w:rsid w:val="000F76EB"/>
    <w:rsid w:val="000F78AE"/>
    <w:rsid w:val="000F7E25"/>
    <w:rsid w:val="001007EE"/>
    <w:rsid w:val="00100F76"/>
    <w:rsid w:val="0010148E"/>
    <w:rsid w:val="00101C87"/>
    <w:rsid w:val="00101DB1"/>
    <w:rsid w:val="001020CE"/>
    <w:rsid w:val="0010253C"/>
    <w:rsid w:val="0010276A"/>
    <w:rsid w:val="00102BD1"/>
    <w:rsid w:val="00103636"/>
    <w:rsid w:val="001040B7"/>
    <w:rsid w:val="0010486A"/>
    <w:rsid w:val="00104ADE"/>
    <w:rsid w:val="00104D5A"/>
    <w:rsid w:val="0010561C"/>
    <w:rsid w:val="00105C0F"/>
    <w:rsid w:val="00105DD5"/>
    <w:rsid w:val="00105E39"/>
    <w:rsid w:val="0010614E"/>
    <w:rsid w:val="00106561"/>
    <w:rsid w:val="00106D63"/>
    <w:rsid w:val="001075F3"/>
    <w:rsid w:val="001076B9"/>
    <w:rsid w:val="001078AA"/>
    <w:rsid w:val="00107A01"/>
    <w:rsid w:val="00107C23"/>
    <w:rsid w:val="00107F56"/>
    <w:rsid w:val="00110307"/>
    <w:rsid w:val="00110C7F"/>
    <w:rsid w:val="00110EE2"/>
    <w:rsid w:val="00111702"/>
    <w:rsid w:val="00111925"/>
    <w:rsid w:val="00111A88"/>
    <w:rsid w:val="00111E8F"/>
    <w:rsid w:val="0011219F"/>
    <w:rsid w:val="0011221A"/>
    <w:rsid w:val="00112C11"/>
    <w:rsid w:val="00113283"/>
    <w:rsid w:val="001137AE"/>
    <w:rsid w:val="00113B20"/>
    <w:rsid w:val="00113D00"/>
    <w:rsid w:val="001147B3"/>
    <w:rsid w:val="001148F7"/>
    <w:rsid w:val="001149B2"/>
    <w:rsid w:val="00114C2D"/>
    <w:rsid w:val="00115125"/>
    <w:rsid w:val="001152F2"/>
    <w:rsid w:val="001157D7"/>
    <w:rsid w:val="00115A83"/>
    <w:rsid w:val="0011635F"/>
    <w:rsid w:val="00116382"/>
    <w:rsid w:val="00116484"/>
    <w:rsid w:val="00116ACF"/>
    <w:rsid w:val="00116D5C"/>
    <w:rsid w:val="001172B2"/>
    <w:rsid w:val="00117F9B"/>
    <w:rsid w:val="001202CA"/>
    <w:rsid w:val="00121211"/>
    <w:rsid w:val="00121628"/>
    <w:rsid w:val="0012167D"/>
    <w:rsid w:val="00121CDC"/>
    <w:rsid w:val="00122189"/>
    <w:rsid w:val="00122280"/>
    <w:rsid w:val="00122D42"/>
    <w:rsid w:val="0012330B"/>
    <w:rsid w:val="00123345"/>
    <w:rsid w:val="00123C46"/>
    <w:rsid w:val="0012470B"/>
    <w:rsid w:val="00125C75"/>
    <w:rsid w:val="00125C7E"/>
    <w:rsid w:val="00126A43"/>
    <w:rsid w:val="00127945"/>
    <w:rsid w:val="00127D94"/>
    <w:rsid w:val="00127E90"/>
    <w:rsid w:val="001302C1"/>
    <w:rsid w:val="0013046A"/>
    <w:rsid w:val="001305C6"/>
    <w:rsid w:val="001306D3"/>
    <w:rsid w:val="00130712"/>
    <w:rsid w:val="00130DB8"/>
    <w:rsid w:val="001310BF"/>
    <w:rsid w:val="0013140E"/>
    <w:rsid w:val="00131FF9"/>
    <w:rsid w:val="00133E73"/>
    <w:rsid w:val="00133FDB"/>
    <w:rsid w:val="00134F4A"/>
    <w:rsid w:val="00135E4E"/>
    <w:rsid w:val="00136246"/>
    <w:rsid w:val="001364D4"/>
    <w:rsid w:val="001369A7"/>
    <w:rsid w:val="001370FF"/>
    <w:rsid w:val="001371C8"/>
    <w:rsid w:val="001372ED"/>
    <w:rsid w:val="00137DBC"/>
    <w:rsid w:val="0014047A"/>
    <w:rsid w:val="00140DAD"/>
    <w:rsid w:val="001418BA"/>
    <w:rsid w:val="00142060"/>
    <w:rsid w:val="00142B50"/>
    <w:rsid w:val="00143873"/>
    <w:rsid w:val="001439E9"/>
    <w:rsid w:val="00143C55"/>
    <w:rsid w:val="00144C6F"/>
    <w:rsid w:val="00145089"/>
    <w:rsid w:val="001451E7"/>
    <w:rsid w:val="00145C4C"/>
    <w:rsid w:val="001462E3"/>
    <w:rsid w:val="0014720C"/>
    <w:rsid w:val="001472C2"/>
    <w:rsid w:val="00147458"/>
    <w:rsid w:val="001477AF"/>
    <w:rsid w:val="00147B6E"/>
    <w:rsid w:val="00147E21"/>
    <w:rsid w:val="00150BA8"/>
    <w:rsid w:val="00150D19"/>
    <w:rsid w:val="001515F7"/>
    <w:rsid w:val="0015181B"/>
    <w:rsid w:val="00151A9F"/>
    <w:rsid w:val="00152B87"/>
    <w:rsid w:val="0015385A"/>
    <w:rsid w:val="001539CA"/>
    <w:rsid w:val="00153A96"/>
    <w:rsid w:val="00153D1C"/>
    <w:rsid w:val="001543E2"/>
    <w:rsid w:val="00154FCA"/>
    <w:rsid w:val="00155B43"/>
    <w:rsid w:val="001565A2"/>
    <w:rsid w:val="001567C3"/>
    <w:rsid w:val="00156A12"/>
    <w:rsid w:val="00157B3F"/>
    <w:rsid w:val="00157F8A"/>
    <w:rsid w:val="00160C3D"/>
    <w:rsid w:val="00161B24"/>
    <w:rsid w:val="00161C41"/>
    <w:rsid w:val="00161DD5"/>
    <w:rsid w:val="00162CCB"/>
    <w:rsid w:val="00162CDA"/>
    <w:rsid w:val="001633A4"/>
    <w:rsid w:val="001634D6"/>
    <w:rsid w:val="001648DD"/>
    <w:rsid w:val="00165705"/>
    <w:rsid w:val="00166389"/>
    <w:rsid w:val="00166E03"/>
    <w:rsid w:val="00167E00"/>
    <w:rsid w:val="00167E4C"/>
    <w:rsid w:val="00171449"/>
    <w:rsid w:val="0017199C"/>
    <w:rsid w:val="00171C7E"/>
    <w:rsid w:val="00171F35"/>
    <w:rsid w:val="00172552"/>
    <w:rsid w:val="00172873"/>
    <w:rsid w:val="00172B26"/>
    <w:rsid w:val="00172CF7"/>
    <w:rsid w:val="0017319E"/>
    <w:rsid w:val="00173821"/>
    <w:rsid w:val="00173A1F"/>
    <w:rsid w:val="00173BC3"/>
    <w:rsid w:val="00174128"/>
    <w:rsid w:val="0017458B"/>
    <w:rsid w:val="00174751"/>
    <w:rsid w:val="00175C34"/>
    <w:rsid w:val="00175F9A"/>
    <w:rsid w:val="0017640E"/>
    <w:rsid w:val="00176AE3"/>
    <w:rsid w:val="00176E98"/>
    <w:rsid w:val="00177996"/>
    <w:rsid w:val="00180940"/>
    <w:rsid w:val="0018094D"/>
    <w:rsid w:val="00180B3F"/>
    <w:rsid w:val="00180C83"/>
    <w:rsid w:val="00180CE5"/>
    <w:rsid w:val="0018175B"/>
    <w:rsid w:val="001820A3"/>
    <w:rsid w:val="00182907"/>
    <w:rsid w:val="0018332A"/>
    <w:rsid w:val="00183D80"/>
    <w:rsid w:val="001842C8"/>
    <w:rsid w:val="00185044"/>
    <w:rsid w:val="001850DB"/>
    <w:rsid w:val="0018599C"/>
    <w:rsid w:val="00185C63"/>
    <w:rsid w:val="0018630F"/>
    <w:rsid w:val="001869EE"/>
    <w:rsid w:val="00186D00"/>
    <w:rsid w:val="0018743A"/>
    <w:rsid w:val="00190A57"/>
    <w:rsid w:val="00190B3F"/>
    <w:rsid w:val="0019122C"/>
    <w:rsid w:val="00191908"/>
    <w:rsid w:val="00192840"/>
    <w:rsid w:val="00192B25"/>
    <w:rsid w:val="00192DF3"/>
    <w:rsid w:val="0019301F"/>
    <w:rsid w:val="00193286"/>
    <w:rsid w:val="001937B8"/>
    <w:rsid w:val="00194AA2"/>
    <w:rsid w:val="00194B86"/>
    <w:rsid w:val="00194BB7"/>
    <w:rsid w:val="00194CC5"/>
    <w:rsid w:val="001951B2"/>
    <w:rsid w:val="0019565D"/>
    <w:rsid w:val="00196090"/>
    <w:rsid w:val="00197564"/>
    <w:rsid w:val="00197EC2"/>
    <w:rsid w:val="00197ECE"/>
    <w:rsid w:val="001A1CED"/>
    <w:rsid w:val="001A2423"/>
    <w:rsid w:val="001A279B"/>
    <w:rsid w:val="001A2DC3"/>
    <w:rsid w:val="001A2E87"/>
    <w:rsid w:val="001A3869"/>
    <w:rsid w:val="001A38C2"/>
    <w:rsid w:val="001A416E"/>
    <w:rsid w:val="001A65C8"/>
    <w:rsid w:val="001A6BB8"/>
    <w:rsid w:val="001A732E"/>
    <w:rsid w:val="001A7F30"/>
    <w:rsid w:val="001B06E2"/>
    <w:rsid w:val="001B103A"/>
    <w:rsid w:val="001B103D"/>
    <w:rsid w:val="001B1513"/>
    <w:rsid w:val="001B1767"/>
    <w:rsid w:val="001B2453"/>
    <w:rsid w:val="001B2AF4"/>
    <w:rsid w:val="001B39DC"/>
    <w:rsid w:val="001B3D48"/>
    <w:rsid w:val="001B4517"/>
    <w:rsid w:val="001B5AF9"/>
    <w:rsid w:val="001B6600"/>
    <w:rsid w:val="001B6B9B"/>
    <w:rsid w:val="001B6C27"/>
    <w:rsid w:val="001B6DFC"/>
    <w:rsid w:val="001B7144"/>
    <w:rsid w:val="001B7D9E"/>
    <w:rsid w:val="001B7E91"/>
    <w:rsid w:val="001C0BE8"/>
    <w:rsid w:val="001C147E"/>
    <w:rsid w:val="001C151B"/>
    <w:rsid w:val="001C19E5"/>
    <w:rsid w:val="001C3435"/>
    <w:rsid w:val="001C3800"/>
    <w:rsid w:val="001C3C7B"/>
    <w:rsid w:val="001C6122"/>
    <w:rsid w:val="001C6587"/>
    <w:rsid w:val="001C69BE"/>
    <w:rsid w:val="001C6DB5"/>
    <w:rsid w:val="001C6FBD"/>
    <w:rsid w:val="001C71AC"/>
    <w:rsid w:val="001C7316"/>
    <w:rsid w:val="001C750D"/>
    <w:rsid w:val="001C7E5C"/>
    <w:rsid w:val="001D00CC"/>
    <w:rsid w:val="001D0494"/>
    <w:rsid w:val="001D07B7"/>
    <w:rsid w:val="001D0A3E"/>
    <w:rsid w:val="001D1719"/>
    <w:rsid w:val="001D171B"/>
    <w:rsid w:val="001D1732"/>
    <w:rsid w:val="001D1E2E"/>
    <w:rsid w:val="001D2203"/>
    <w:rsid w:val="001D255C"/>
    <w:rsid w:val="001D26AE"/>
    <w:rsid w:val="001D2DEF"/>
    <w:rsid w:val="001D30BB"/>
    <w:rsid w:val="001D488C"/>
    <w:rsid w:val="001D4CDF"/>
    <w:rsid w:val="001D4F88"/>
    <w:rsid w:val="001D56D9"/>
    <w:rsid w:val="001D578D"/>
    <w:rsid w:val="001D5818"/>
    <w:rsid w:val="001D653A"/>
    <w:rsid w:val="001D6CFA"/>
    <w:rsid w:val="001D75DB"/>
    <w:rsid w:val="001D7DEE"/>
    <w:rsid w:val="001E02CB"/>
    <w:rsid w:val="001E14FD"/>
    <w:rsid w:val="001E180F"/>
    <w:rsid w:val="001E1C64"/>
    <w:rsid w:val="001E1CEC"/>
    <w:rsid w:val="001E2384"/>
    <w:rsid w:val="001E2ECB"/>
    <w:rsid w:val="001E33A7"/>
    <w:rsid w:val="001E3F1C"/>
    <w:rsid w:val="001E4B64"/>
    <w:rsid w:val="001E552A"/>
    <w:rsid w:val="001E57B9"/>
    <w:rsid w:val="001E6E8D"/>
    <w:rsid w:val="001E77C0"/>
    <w:rsid w:val="001E7EE4"/>
    <w:rsid w:val="001E7F76"/>
    <w:rsid w:val="001F0FAF"/>
    <w:rsid w:val="001F1145"/>
    <w:rsid w:val="001F139F"/>
    <w:rsid w:val="001F1FC6"/>
    <w:rsid w:val="001F2290"/>
    <w:rsid w:val="001F2805"/>
    <w:rsid w:val="001F2834"/>
    <w:rsid w:val="001F2BC6"/>
    <w:rsid w:val="001F2E79"/>
    <w:rsid w:val="001F2F07"/>
    <w:rsid w:val="001F3123"/>
    <w:rsid w:val="001F322A"/>
    <w:rsid w:val="001F376D"/>
    <w:rsid w:val="001F418C"/>
    <w:rsid w:val="001F4B2D"/>
    <w:rsid w:val="001F4B5B"/>
    <w:rsid w:val="001F4F40"/>
    <w:rsid w:val="001F50E0"/>
    <w:rsid w:val="001F55B8"/>
    <w:rsid w:val="001F594C"/>
    <w:rsid w:val="001F6164"/>
    <w:rsid w:val="001F69FC"/>
    <w:rsid w:val="001F6D62"/>
    <w:rsid w:val="001F748B"/>
    <w:rsid w:val="001F7675"/>
    <w:rsid w:val="00200FAE"/>
    <w:rsid w:val="0020102D"/>
    <w:rsid w:val="002010E2"/>
    <w:rsid w:val="0020119A"/>
    <w:rsid w:val="00201B73"/>
    <w:rsid w:val="00201C3D"/>
    <w:rsid w:val="00202442"/>
    <w:rsid w:val="00202517"/>
    <w:rsid w:val="00202ADB"/>
    <w:rsid w:val="00202BB7"/>
    <w:rsid w:val="0020435B"/>
    <w:rsid w:val="00204533"/>
    <w:rsid w:val="0020455E"/>
    <w:rsid w:val="00204B8C"/>
    <w:rsid w:val="00204F2D"/>
    <w:rsid w:val="00205566"/>
    <w:rsid w:val="002063AA"/>
    <w:rsid w:val="00206E28"/>
    <w:rsid w:val="00207BE3"/>
    <w:rsid w:val="002101D8"/>
    <w:rsid w:val="00210549"/>
    <w:rsid w:val="0021069E"/>
    <w:rsid w:val="00210804"/>
    <w:rsid w:val="0021088F"/>
    <w:rsid w:val="002113FE"/>
    <w:rsid w:val="00211737"/>
    <w:rsid w:val="0021181B"/>
    <w:rsid w:val="0021230F"/>
    <w:rsid w:val="00212546"/>
    <w:rsid w:val="002125B0"/>
    <w:rsid w:val="002129E6"/>
    <w:rsid w:val="00212A33"/>
    <w:rsid w:val="00212A82"/>
    <w:rsid w:val="00212E4D"/>
    <w:rsid w:val="00213B0A"/>
    <w:rsid w:val="00214EA2"/>
    <w:rsid w:val="0021598F"/>
    <w:rsid w:val="002160FA"/>
    <w:rsid w:val="002166DD"/>
    <w:rsid w:val="002168A2"/>
    <w:rsid w:val="00217867"/>
    <w:rsid w:val="002205E4"/>
    <w:rsid w:val="00220D67"/>
    <w:rsid w:val="002215F8"/>
    <w:rsid w:val="00221C3B"/>
    <w:rsid w:val="00221F80"/>
    <w:rsid w:val="0022273A"/>
    <w:rsid w:val="00222D28"/>
    <w:rsid w:val="00223CF4"/>
    <w:rsid w:val="00224220"/>
    <w:rsid w:val="0022424A"/>
    <w:rsid w:val="00224398"/>
    <w:rsid w:val="00224A81"/>
    <w:rsid w:val="00224E48"/>
    <w:rsid w:val="00224E91"/>
    <w:rsid w:val="00225B4C"/>
    <w:rsid w:val="00225E1E"/>
    <w:rsid w:val="00226129"/>
    <w:rsid w:val="0022614D"/>
    <w:rsid w:val="00226AA2"/>
    <w:rsid w:val="00227218"/>
    <w:rsid w:val="0022770A"/>
    <w:rsid w:val="00227BEE"/>
    <w:rsid w:val="00227FB4"/>
    <w:rsid w:val="0023057E"/>
    <w:rsid w:val="002312BC"/>
    <w:rsid w:val="002317B8"/>
    <w:rsid w:val="00232C19"/>
    <w:rsid w:val="00233676"/>
    <w:rsid w:val="002337E5"/>
    <w:rsid w:val="00233C06"/>
    <w:rsid w:val="00233F24"/>
    <w:rsid w:val="00233F88"/>
    <w:rsid w:val="00234BBB"/>
    <w:rsid w:val="002356F4"/>
    <w:rsid w:val="00235F02"/>
    <w:rsid w:val="0023642B"/>
    <w:rsid w:val="00236BF4"/>
    <w:rsid w:val="00236D28"/>
    <w:rsid w:val="002374FE"/>
    <w:rsid w:val="00237FE4"/>
    <w:rsid w:val="00240656"/>
    <w:rsid w:val="00241610"/>
    <w:rsid w:val="00241AED"/>
    <w:rsid w:val="00241E9D"/>
    <w:rsid w:val="002421E0"/>
    <w:rsid w:val="00243182"/>
    <w:rsid w:val="002431DD"/>
    <w:rsid w:val="00243928"/>
    <w:rsid w:val="00243946"/>
    <w:rsid w:val="00243BC5"/>
    <w:rsid w:val="00243C7D"/>
    <w:rsid w:val="00243E9A"/>
    <w:rsid w:val="00244371"/>
    <w:rsid w:val="00244848"/>
    <w:rsid w:val="00244AF8"/>
    <w:rsid w:val="00244BC5"/>
    <w:rsid w:val="00244E68"/>
    <w:rsid w:val="002456C5"/>
    <w:rsid w:val="00245ABE"/>
    <w:rsid w:val="00245C0B"/>
    <w:rsid w:val="00246EAE"/>
    <w:rsid w:val="00247116"/>
    <w:rsid w:val="002471E5"/>
    <w:rsid w:val="00250DB7"/>
    <w:rsid w:val="002515B1"/>
    <w:rsid w:val="002517A8"/>
    <w:rsid w:val="00251EEE"/>
    <w:rsid w:val="00253177"/>
    <w:rsid w:val="002538B8"/>
    <w:rsid w:val="0025396F"/>
    <w:rsid w:val="00253F02"/>
    <w:rsid w:val="00254319"/>
    <w:rsid w:val="002544ED"/>
    <w:rsid w:val="00255156"/>
    <w:rsid w:val="0025539F"/>
    <w:rsid w:val="00256388"/>
    <w:rsid w:val="00256E44"/>
    <w:rsid w:val="00260919"/>
    <w:rsid w:val="00260BE7"/>
    <w:rsid w:val="002612FD"/>
    <w:rsid w:val="002613DC"/>
    <w:rsid w:val="00261755"/>
    <w:rsid w:val="00261AAA"/>
    <w:rsid w:val="00262097"/>
    <w:rsid w:val="002621D6"/>
    <w:rsid w:val="00262D20"/>
    <w:rsid w:val="002634AB"/>
    <w:rsid w:val="002638E0"/>
    <w:rsid w:val="00263C19"/>
    <w:rsid w:val="00263E9F"/>
    <w:rsid w:val="00264358"/>
    <w:rsid w:val="00264F03"/>
    <w:rsid w:val="00264F8F"/>
    <w:rsid w:val="002655AE"/>
    <w:rsid w:val="0026591F"/>
    <w:rsid w:val="00265A65"/>
    <w:rsid w:val="002660F0"/>
    <w:rsid w:val="002666E7"/>
    <w:rsid w:val="002675B6"/>
    <w:rsid w:val="00267A99"/>
    <w:rsid w:val="00267E7C"/>
    <w:rsid w:val="00270271"/>
    <w:rsid w:val="00270917"/>
    <w:rsid w:val="00271B5D"/>
    <w:rsid w:val="00272174"/>
    <w:rsid w:val="002721A6"/>
    <w:rsid w:val="002722E0"/>
    <w:rsid w:val="0027290F"/>
    <w:rsid w:val="00272E3B"/>
    <w:rsid w:val="002730EC"/>
    <w:rsid w:val="00273100"/>
    <w:rsid w:val="002735CC"/>
    <w:rsid w:val="0027397D"/>
    <w:rsid w:val="0027443D"/>
    <w:rsid w:val="00274588"/>
    <w:rsid w:val="00274A67"/>
    <w:rsid w:val="00274AA2"/>
    <w:rsid w:val="00274ED8"/>
    <w:rsid w:val="002756EF"/>
    <w:rsid w:val="00275708"/>
    <w:rsid w:val="002768CF"/>
    <w:rsid w:val="00276DEB"/>
    <w:rsid w:val="00276F82"/>
    <w:rsid w:val="002805DF"/>
    <w:rsid w:val="0028092D"/>
    <w:rsid w:val="0028109D"/>
    <w:rsid w:val="002815D9"/>
    <w:rsid w:val="00282317"/>
    <w:rsid w:val="00282D25"/>
    <w:rsid w:val="00282DF9"/>
    <w:rsid w:val="00283A44"/>
    <w:rsid w:val="002845D1"/>
    <w:rsid w:val="00284CA3"/>
    <w:rsid w:val="0028529F"/>
    <w:rsid w:val="00285687"/>
    <w:rsid w:val="002857E3"/>
    <w:rsid w:val="00287649"/>
    <w:rsid w:val="00287DAB"/>
    <w:rsid w:val="00287F3F"/>
    <w:rsid w:val="00287FB6"/>
    <w:rsid w:val="002900C5"/>
    <w:rsid w:val="002901E0"/>
    <w:rsid w:val="0029075B"/>
    <w:rsid w:val="00290BB1"/>
    <w:rsid w:val="00290EB4"/>
    <w:rsid w:val="00291BC1"/>
    <w:rsid w:val="00291CD2"/>
    <w:rsid w:val="00291EA6"/>
    <w:rsid w:val="002932FC"/>
    <w:rsid w:val="00293396"/>
    <w:rsid w:val="002933CA"/>
    <w:rsid w:val="00293A8F"/>
    <w:rsid w:val="00295155"/>
    <w:rsid w:val="00295BCB"/>
    <w:rsid w:val="00295C23"/>
    <w:rsid w:val="00295D51"/>
    <w:rsid w:val="00296203"/>
    <w:rsid w:val="00296428"/>
    <w:rsid w:val="0029643D"/>
    <w:rsid w:val="002965C7"/>
    <w:rsid w:val="00296921"/>
    <w:rsid w:val="0029706A"/>
    <w:rsid w:val="002972EE"/>
    <w:rsid w:val="00297F01"/>
    <w:rsid w:val="002A052D"/>
    <w:rsid w:val="002A0DF8"/>
    <w:rsid w:val="002A1928"/>
    <w:rsid w:val="002A19D3"/>
    <w:rsid w:val="002A1F1F"/>
    <w:rsid w:val="002A21B5"/>
    <w:rsid w:val="002A23D6"/>
    <w:rsid w:val="002A2631"/>
    <w:rsid w:val="002A2A0C"/>
    <w:rsid w:val="002A2BB6"/>
    <w:rsid w:val="002A30E0"/>
    <w:rsid w:val="002A310C"/>
    <w:rsid w:val="002A3350"/>
    <w:rsid w:val="002A3521"/>
    <w:rsid w:val="002A35C5"/>
    <w:rsid w:val="002A37D7"/>
    <w:rsid w:val="002A37E1"/>
    <w:rsid w:val="002A3B61"/>
    <w:rsid w:val="002A402A"/>
    <w:rsid w:val="002A45AA"/>
    <w:rsid w:val="002A46BC"/>
    <w:rsid w:val="002A4B0B"/>
    <w:rsid w:val="002A4B6F"/>
    <w:rsid w:val="002A4FFF"/>
    <w:rsid w:val="002A533C"/>
    <w:rsid w:val="002A537D"/>
    <w:rsid w:val="002A5505"/>
    <w:rsid w:val="002A56E1"/>
    <w:rsid w:val="002A59BD"/>
    <w:rsid w:val="002A5A49"/>
    <w:rsid w:val="002A62C0"/>
    <w:rsid w:val="002A75CA"/>
    <w:rsid w:val="002A783D"/>
    <w:rsid w:val="002A7889"/>
    <w:rsid w:val="002A799A"/>
    <w:rsid w:val="002B097D"/>
    <w:rsid w:val="002B11B2"/>
    <w:rsid w:val="002B18F7"/>
    <w:rsid w:val="002B1AB6"/>
    <w:rsid w:val="002B1E81"/>
    <w:rsid w:val="002B3880"/>
    <w:rsid w:val="002B3ED7"/>
    <w:rsid w:val="002B4778"/>
    <w:rsid w:val="002B75B2"/>
    <w:rsid w:val="002B79B7"/>
    <w:rsid w:val="002C141D"/>
    <w:rsid w:val="002C19C0"/>
    <w:rsid w:val="002C2485"/>
    <w:rsid w:val="002C25E0"/>
    <w:rsid w:val="002C2A2D"/>
    <w:rsid w:val="002C36C0"/>
    <w:rsid w:val="002C3928"/>
    <w:rsid w:val="002C3B33"/>
    <w:rsid w:val="002C3CED"/>
    <w:rsid w:val="002C435E"/>
    <w:rsid w:val="002C43BB"/>
    <w:rsid w:val="002C44AB"/>
    <w:rsid w:val="002C4B29"/>
    <w:rsid w:val="002C5E39"/>
    <w:rsid w:val="002C5FA2"/>
    <w:rsid w:val="002C7A02"/>
    <w:rsid w:val="002C7BD4"/>
    <w:rsid w:val="002D0107"/>
    <w:rsid w:val="002D062E"/>
    <w:rsid w:val="002D0D43"/>
    <w:rsid w:val="002D1304"/>
    <w:rsid w:val="002D15C2"/>
    <w:rsid w:val="002D2172"/>
    <w:rsid w:val="002D2B10"/>
    <w:rsid w:val="002D3541"/>
    <w:rsid w:val="002D386A"/>
    <w:rsid w:val="002D3E96"/>
    <w:rsid w:val="002D3FB9"/>
    <w:rsid w:val="002D4100"/>
    <w:rsid w:val="002D477F"/>
    <w:rsid w:val="002D4F48"/>
    <w:rsid w:val="002D519B"/>
    <w:rsid w:val="002D5CA0"/>
    <w:rsid w:val="002D621E"/>
    <w:rsid w:val="002D66DA"/>
    <w:rsid w:val="002D7027"/>
    <w:rsid w:val="002D70DC"/>
    <w:rsid w:val="002D74C9"/>
    <w:rsid w:val="002D758B"/>
    <w:rsid w:val="002D79BC"/>
    <w:rsid w:val="002D7E58"/>
    <w:rsid w:val="002E01F5"/>
    <w:rsid w:val="002E0A03"/>
    <w:rsid w:val="002E0D31"/>
    <w:rsid w:val="002E0EFA"/>
    <w:rsid w:val="002E1073"/>
    <w:rsid w:val="002E12EC"/>
    <w:rsid w:val="002E146D"/>
    <w:rsid w:val="002E1489"/>
    <w:rsid w:val="002E272B"/>
    <w:rsid w:val="002E29F8"/>
    <w:rsid w:val="002E2C52"/>
    <w:rsid w:val="002E342B"/>
    <w:rsid w:val="002E3B81"/>
    <w:rsid w:val="002E3D08"/>
    <w:rsid w:val="002E3E1D"/>
    <w:rsid w:val="002E3EEA"/>
    <w:rsid w:val="002E40BF"/>
    <w:rsid w:val="002E4785"/>
    <w:rsid w:val="002E4D08"/>
    <w:rsid w:val="002E4DA5"/>
    <w:rsid w:val="002E52B8"/>
    <w:rsid w:val="002E5AF3"/>
    <w:rsid w:val="002E5DBF"/>
    <w:rsid w:val="002E5E01"/>
    <w:rsid w:val="002E60F5"/>
    <w:rsid w:val="002E6536"/>
    <w:rsid w:val="002E69F5"/>
    <w:rsid w:val="002E6CAA"/>
    <w:rsid w:val="002E6E82"/>
    <w:rsid w:val="002E73EC"/>
    <w:rsid w:val="002E76DF"/>
    <w:rsid w:val="002E7D64"/>
    <w:rsid w:val="002F010D"/>
    <w:rsid w:val="002F023D"/>
    <w:rsid w:val="002F0B97"/>
    <w:rsid w:val="002F10EC"/>
    <w:rsid w:val="002F1136"/>
    <w:rsid w:val="002F1231"/>
    <w:rsid w:val="002F13C5"/>
    <w:rsid w:val="002F1521"/>
    <w:rsid w:val="002F15EE"/>
    <w:rsid w:val="002F1602"/>
    <w:rsid w:val="002F1DBB"/>
    <w:rsid w:val="002F286B"/>
    <w:rsid w:val="002F3632"/>
    <w:rsid w:val="002F3889"/>
    <w:rsid w:val="002F3AFB"/>
    <w:rsid w:val="002F3C41"/>
    <w:rsid w:val="002F4C8E"/>
    <w:rsid w:val="002F4CB8"/>
    <w:rsid w:val="002F5076"/>
    <w:rsid w:val="002F5839"/>
    <w:rsid w:val="002F5BAB"/>
    <w:rsid w:val="002F64D9"/>
    <w:rsid w:val="002F651D"/>
    <w:rsid w:val="002F6648"/>
    <w:rsid w:val="002F6737"/>
    <w:rsid w:val="002F6E44"/>
    <w:rsid w:val="002F6F61"/>
    <w:rsid w:val="002F74FD"/>
    <w:rsid w:val="002F77FB"/>
    <w:rsid w:val="002F787B"/>
    <w:rsid w:val="002F7974"/>
    <w:rsid w:val="002F7C98"/>
    <w:rsid w:val="002F7D01"/>
    <w:rsid w:val="0030005C"/>
    <w:rsid w:val="00300369"/>
    <w:rsid w:val="00301D0A"/>
    <w:rsid w:val="00301E7B"/>
    <w:rsid w:val="003027B8"/>
    <w:rsid w:val="0030293F"/>
    <w:rsid w:val="00302947"/>
    <w:rsid w:val="00302C50"/>
    <w:rsid w:val="003031C2"/>
    <w:rsid w:val="00303861"/>
    <w:rsid w:val="00303A53"/>
    <w:rsid w:val="00304FFF"/>
    <w:rsid w:val="00305557"/>
    <w:rsid w:val="003055A1"/>
    <w:rsid w:val="0030561F"/>
    <w:rsid w:val="00305B1D"/>
    <w:rsid w:val="00305CA3"/>
    <w:rsid w:val="003062D9"/>
    <w:rsid w:val="00306E5C"/>
    <w:rsid w:val="00307916"/>
    <w:rsid w:val="00307B40"/>
    <w:rsid w:val="00307C19"/>
    <w:rsid w:val="003103DB"/>
    <w:rsid w:val="00310732"/>
    <w:rsid w:val="00310BC9"/>
    <w:rsid w:val="00310EDD"/>
    <w:rsid w:val="00311762"/>
    <w:rsid w:val="00311E98"/>
    <w:rsid w:val="00312215"/>
    <w:rsid w:val="0031249C"/>
    <w:rsid w:val="003125C3"/>
    <w:rsid w:val="00312896"/>
    <w:rsid w:val="003135A0"/>
    <w:rsid w:val="00313EAC"/>
    <w:rsid w:val="003142F4"/>
    <w:rsid w:val="0031454E"/>
    <w:rsid w:val="003147E9"/>
    <w:rsid w:val="003156B4"/>
    <w:rsid w:val="0031604E"/>
    <w:rsid w:val="0031611F"/>
    <w:rsid w:val="00317476"/>
    <w:rsid w:val="0031770E"/>
    <w:rsid w:val="00317A33"/>
    <w:rsid w:val="00320339"/>
    <w:rsid w:val="00320769"/>
    <w:rsid w:val="00321214"/>
    <w:rsid w:val="003213D5"/>
    <w:rsid w:val="00321CBF"/>
    <w:rsid w:val="003227C7"/>
    <w:rsid w:val="00323737"/>
    <w:rsid w:val="00323AD6"/>
    <w:rsid w:val="00323F27"/>
    <w:rsid w:val="003242EF"/>
    <w:rsid w:val="00325339"/>
    <w:rsid w:val="003255AA"/>
    <w:rsid w:val="003258A9"/>
    <w:rsid w:val="00327F51"/>
    <w:rsid w:val="00330224"/>
    <w:rsid w:val="003314B6"/>
    <w:rsid w:val="00331A20"/>
    <w:rsid w:val="00331E65"/>
    <w:rsid w:val="00333107"/>
    <w:rsid w:val="0033343B"/>
    <w:rsid w:val="0033393C"/>
    <w:rsid w:val="003357EE"/>
    <w:rsid w:val="003363F2"/>
    <w:rsid w:val="00337368"/>
    <w:rsid w:val="00337B4D"/>
    <w:rsid w:val="003407A9"/>
    <w:rsid w:val="00340BA3"/>
    <w:rsid w:val="00340BAF"/>
    <w:rsid w:val="00340C2B"/>
    <w:rsid w:val="00340F9A"/>
    <w:rsid w:val="00341018"/>
    <w:rsid w:val="003420C1"/>
    <w:rsid w:val="003420D9"/>
    <w:rsid w:val="003423E0"/>
    <w:rsid w:val="0034301A"/>
    <w:rsid w:val="00343D76"/>
    <w:rsid w:val="00344DFD"/>
    <w:rsid w:val="003451D3"/>
    <w:rsid w:val="003463A3"/>
    <w:rsid w:val="00346631"/>
    <w:rsid w:val="00346AAD"/>
    <w:rsid w:val="00346C91"/>
    <w:rsid w:val="00346D96"/>
    <w:rsid w:val="0034736A"/>
    <w:rsid w:val="0034747C"/>
    <w:rsid w:val="003478F6"/>
    <w:rsid w:val="00347B6C"/>
    <w:rsid w:val="00350F1D"/>
    <w:rsid w:val="0035151C"/>
    <w:rsid w:val="00352254"/>
    <w:rsid w:val="003522A3"/>
    <w:rsid w:val="00353929"/>
    <w:rsid w:val="00353F9E"/>
    <w:rsid w:val="003540D1"/>
    <w:rsid w:val="003545BF"/>
    <w:rsid w:val="003557D7"/>
    <w:rsid w:val="0035586A"/>
    <w:rsid w:val="0035603C"/>
    <w:rsid w:val="0035611A"/>
    <w:rsid w:val="00356C3D"/>
    <w:rsid w:val="003602E0"/>
    <w:rsid w:val="003603BD"/>
    <w:rsid w:val="00360B75"/>
    <w:rsid w:val="003614F5"/>
    <w:rsid w:val="0036151C"/>
    <w:rsid w:val="00361A9B"/>
    <w:rsid w:val="00361FB0"/>
    <w:rsid w:val="00362CCF"/>
    <w:rsid w:val="003631DB"/>
    <w:rsid w:val="00364524"/>
    <w:rsid w:val="0036477A"/>
    <w:rsid w:val="0036497C"/>
    <w:rsid w:val="0036513A"/>
    <w:rsid w:val="00365237"/>
    <w:rsid w:val="0036559C"/>
    <w:rsid w:val="0036587E"/>
    <w:rsid w:val="00366063"/>
    <w:rsid w:val="003660CD"/>
    <w:rsid w:val="0036629A"/>
    <w:rsid w:val="00366B08"/>
    <w:rsid w:val="00367496"/>
    <w:rsid w:val="003678BE"/>
    <w:rsid w:val="003700F8"/>
    <w:rsid w:val="00370616"/>
    <w:rsid w:val="00370949"/>
    <w:rsid w:val="00370C31"/>
    <w:rsid w:val="0037243B"/>
    <w:rsid w:val="0037251C"/>
    <w:rsid w:val="0037272C"/>
    <w:rsid w:val="00372B9A"/>
    <w:rsid w:val="003731BF"/>
    <w:rsid w:val="00373479"/>
    <w:rsid w:val="00373686"/>
    <w:rsid w:val="00375287"/>
    <w:rsid w:val="00375791"/>
    <w:rsid w:val="00375826"/>
    <w:rsid w:val="00375994"/>
    <w:rsid w:val="00375C59"/>
    <w:rsid w:val="00375E05"/>
    <w:rsid w:val="00376A89"/>
    <w:rsid w:val="00376BB7"/>
    <w:rsid w:val="00376EEE"/>
    <w:rsid w:val="00377BA1"/>
    <w:rsid w:val="00377FF0"/>
    <w:rsid w:val="00380616"/>
    <w:rsid w:val="00381022"/>
    <w:rsid w:val="003814B8"/>
    <w:rsid w:val="00382082"/>
    <w:rsid w:val="00382120"/>
    <w:rsid w:val="003826F4"/>
    <w:rsid w:val="00382909"/>
    <w:rsid w:val="00382EE1"/>
    <w:rsid w:val="00383847"/>
    <w:rsid w:val="00384258"/>
    <w:rsid w:val="0038478B"/>
    <w:rsid w:val="00384E25"/>
    <w:rsid w:val="00385131"/>
    <w:rsid w:val="00385421"/>
    <w:rsid w:val="00385E5E"/>
    <w:rsid w:val="0038620B"/>
    <w:rsid w:val="00387647"/>
    <w:rsid w:val="0038791A"/>
    <w:rsid w:val="00387A67"/>
    <w:rsid w:val="00390056"/>
    <w:rsid w:val="0039055C"/>
    <w:rsid w:val="00390718"/>
    <w:rsid w:val="00390767"/>
    <w:rsid w:val="00390883"/>
    <w:rsid w:val="00391470"/>
    <w:rsid w:val="003920C4"/>
    <w:rsid w:val="00392184"/>
    <w:rsid w:val="00392652"/>
    <w:rsid w:val="00392B41"/>
    <w:rsid w:val="0039456F"/>
    <w:rsid w:val="003945C8"/>
    <w:rsid w:val="0039480D"/>
    <w:rsid w:val="0039533E"/>
    <w:rsid w:val="00395446"/>
    <w:rsid w:val="0039545B"/>
    <w:rsid w:val="00395A76"/>
    <w:rsid w:val="00395D3C"/>
    <w:rsid w:val="00396725"/>
    <w:rsid w:val="00396F66"/>
    <w:rsid w:val="00397A28"/>
    <w:rsid w:val="00397E94"/>
    <w:rsid w:val="00397F05"/>
    <w:rsid w:val="003A0442"/>
    <w:rsid w:val="003A0899"/>
    <w:rsid w:val="003A1512"/>
    <w:rsid w:val="003A1EB7"/>
    <w:rsid w:val="003A23E8"/>
    <w:rsid w:val="003A23F3"/>
    <w:rsid w:val="003A2D82"/>
    <w:rsid w:val="003A331F"/>
    <w:rsid w:val="003A337C"/>
    <w:rsid w:val="003A36DA"/>
    <w:rsid w:val="003A38F1"/>
    <w:rsid w:val="003A3D1B"/>
    <w:rsid w:val="003A3F39"/>
    <w:rsid w:val="003A3FCB"/>
    <w:rsid w:val="003A4296"/>
    <w:rsid w:val="003A4549"/>
    <w:rsid w:val="003A49B3"/>
    <w:rsid w:val="003A55B4"/>
    <w:rsid w:val="003A61B6"/>
    <w:rsid w:val="003A623F"/>
    <w:rsid w:val="003A71AD"/>
    <w:rsid w:val="003A7D1D"/>
    <w:rsid w:val="003B08BE"/>
    <w:rsid w:val="003B1688"/>
    <w:rsid w:val="003B1B5A"/>
    <w:rsid w:val="003B1FA4"/>
    <w:rsid w:val="003B1FE6"/>
    <w:rsid w:val="003B2763"/>
    <w:rsid w:val="003B3106"/>
    <w:rsid w:val="003B3974"/>
    <w:rsid w:val="003B39E0"/>
    <w:rsid w:val="003B3DAB"/>
    <w:rsid w:val="003B404D"/>
    <w:rsid w:val="003B4670"/>
    <w:rsid w:val="003B4723"/>
    <w:rsid w:val="003B4B34"/>
    <w:rsid w:val="003B4CDA"/>
    <w:rsid w:val="003B4F2D"/>
    <w:rsid w:val="003B5BD9"/>
    <w:rsid w:val="003B64A3"/>
    <w:rsid w:val="003B6BB4"/>
    <w:rsid w:val="003B6DB8"/>
    <w:rsid w:val="003B72B9"/>
    <w:rsid w:val="003B7B32"/>
    <w:rsid w:val="003C0887"/>
    <w:rsid w:val="003C08AF"/>
    <w:rsid w:val="003C1B7D"/>
    <w:rsid w:val="003C2EDD"/>
    <w:rsid w:val="003C3220"/>
    <w:rsid w:val="003C3A47"/>
    <w:rsid w:val="003C3A79"/>
    <w:rsid w:val="003C3E16"/>
    <w:rsid w:val="003C48F2"/>
    <w:rsid w:val="003C4D62"/>
    <w:rsid w:val="003C5177"/>
    <w:rsid w:val="003C52B0"/>
    <w:rsid w:val="003C5911"/>
    <w:rsid w:val="003C5CDB"/>
    <w:rsid w:val="003C6465"/>
    <w:rsid w:val="003C65E4"/>
    <w:rsid w:val="003C6607"/>
    <w:rsid w:val="003C7712"/>
    <w:rsid w:val="003C7862"/>
    <w:rsid w:val="003C7E72"/>
    <w:rsid w:val="003C7ECD"/>
    <w:rsid w:val="003C7FDC"/>
    <w:rsid w:val="003D007D"/>
    <w:rsid w:val="003D01A1"/>
    <w:rsid w:val="003D0291"/>
    <w:rsid w:val="003D04D6"/>
    <w:rsid w:val="003D04F6"/>
    <w:rsid w:val="003D083D"/>
    <w:rsid w:val="003D18CC"/>
    <w:rsid w:val="003D2C08"/>
    <w:rsid w:val="003D3583"/>
    <w:rsid w:val="003D391E"/>
    <w:rsid w:val="003D3B6F"/>
    <w:rsid w:val="003D40E8"/>
    <w:rsid w:val="003D455E"/>
    <w:rsid w:val="003D486E"/>
    <w:rsid w:val="003D4A6E"/>
    <w:rsid w:val="003D573D"/>
    <w:rsid w:val="003D5785"/>
    <w:rsid w:val="003D5A2D"/>
    <w:rsid w:val="003D5A9D"/>
    <w:rsid w:val="003D62C0"/>
    <w:rsid w:val="003D65F6"/>
    <w:rsid w:val="003D6911"/>
    <w:rsid w:val="003D6AE1"/>
    <w:rsid w:val="003D72E2"/>
    <w:rsid w:val="003D7E4B"/>
    <w:rsid w:val="003E0035"/>
    <w:rsid w:val="003E03D4"/>
    <w:rsid w:val="003E059B"/>
    <w:rsid w:val="003E0C14"/>
    <w:rsid w:val="003E0D6F"/>
    <w:rsid w:val="003E1591"/>
    <w:rsid w:val="003E1ACF"/>
    <w:rsid w:val="003E216C"/>
    <w:rsid w:val="003E236E"/>
    <w:rsid w:val="003E259D"/>
    <w:rsid w:val="003E26BA"/>
    <w:rsid w:val="003E2906"/>
    <w:rsid w:val="003E2969"/>
    <w:rsid w:val="003E2C1A"/>
    <w:rsid w:val="003E2CBC"/>
    <w:rsid w:val="003E330F"/>
    <w:rsid w:val="003E3478"/>
    <w:rsid w:val="003E4E74"/>
    <w:rsid w:val="003E59B3"/>
    <w:rsid w:val="003E5F7D"/>
    <w:rsid w:val="003E6520"/>
    <w:rsid w:val="003E67E7"/>
    <w:rsid w:val="003E6B3C"/>
    <w:rsid w:val="003E6B95"/>
    <w:rsid w:val="003E70FF"/>
    <w:rsid w:val="003E7F1B"/>
    <w:rsid w:val="003F0B41"/>
    <w:rsid w:val="003F11D7"/>
    <w:rsid w:val="003F1E39"/>
    <w:rsid w:val="003F229D"/>
    <w:rsid w:val="003F25F0"/>
    <w:rsid w:val="003F2D5B"/>
    <w:rsid w:val="003F5AD2"/>
    <w:rsid w:val="003F5CA4"/>
    <w:rsid w:val="003F5F46"/>
    <w:rsid w:val="003F6D50"/>
    <w:rsid w:val="003F7006"/>
    <w:rsid w:val="003F7507"/>
    <w:rsid w:val="003F7C03"/>
    <w:rsid w:val="003F7C72"/>
    <w:rsid w:val="003F7D10"/>
    <w:rsid w:val="00400B04"/>
    <w:rsid w:val="00401000"/>
    <w:rsid w:val="004016C6"/>
    <w:rsid w:val="0040179A"/>
    <w:rsid w:val="00401856"/>
    <w:rsid w:val="004028A2"/>
    <w:rsid w:val="00402FEB"/>
    <w:rsid w:val="00403344"/>
    <w:rsid w:val="00403C51"/>
    <w:rsid w:val="00403C82"/>
    <w:rsid w:val="00404C44"/>
    <w:rsid w:val="00404EE8"/>
    <w:rsid w:val="0040510D"/>
    <w:rsid w:val="0040512D"/>
    <w:rsid w:val="0040602F"/>
    <w:rsid w:val="004064EA"/>
    <w:rsid w:val="00406616"/>
    <w:rsid w:val="00406AFB"/>
    <w:rsid w:val="00407382"/>
    <w:rsid w:val="0040791B"/>
    <w:rsid w:val="00411958"/>
    <w:rsid w:val="00411B2A"/>
    <w:rsid w:val="0041230E"/>
    <w:rsid w:val="00412973"/>
    <w:rsid w:val="00412D42"/>
    <w:rsid w:val="00412D83"/>
    <w:rsid w:val="00412DA4"/>
    <w:rsid w:val="00412E31"/>
    <w:rsid w:val="00412EB6"/>
    <w:rsid w:val="0041351F"/>
    <w:rsid w:val="004137C8"/>
    <w:rsid w:val="00413BF9"/>
    <w:rsid w:val="00413C25"/>
    <w:rsid w:val="00415531"/>
    <w:rsid w:val="00415846"/>
    <w:rsid w:val="004158CB"/>
    <w:rsid w:val="00416330"/>
    <w:rsid w:val="00416F01"/>
    <w:rsid w:val="004176C7"/>
    <w:rsid w:val="00417877"/>
    <w:rsid w:val="00417CFD"/>
    <w:rsid w:val="00417D9F"/>
    <w:rsid w:val="00420229"/>
    <w:rsid w:val="00420DBA"/>
    <w:rsid w:val="00421311"/>
    <w:rsid w:val="00422A7B"/>
    <w:rsid w:val="00422E13"/>
    <w:rsid w:val="0042350F"/>
    <w:rsid w:val="00423599"/>
    <w:rsid w:val="0042384C"/>
    <w:rsid w:val="00423893"/>
    <w:rsid w:val="00423A1C"/>
    <w:rsid w:val="00423BC9"/>
    <w:rsid w:val="004255B4"/>
    <w:rsid w:val="00425F81"/>
    <w:rsid w:val="0042650F"/>
    <w:rsid w:val="00426766"/>
    <w:rsid w:val="004267D0"/>
    <w:rsid w:val="004277F2"/>
    <w:rsid w:val="0042799E"/>
    <w:rsid w:val="004279CA"/>
    <w:rsid w:val="00427A82"/>
    <w:rsid w:val="00427EA2"/>
    <w:rsid w:val="00430115"/>
    <w:rsid w:val="00430A4B"/>
    <w:rsid w:val="004318B9"/>
    <w:rsid w:val="00431C46"/>
    <w:rsid w:val="00431DAE"/>
    <w:rsid w:val="004327E6"/>
    <w:rsid w:val="004329DC"/>
    <w:rsid w:val="00432AC6"/>
    <w:rsid w:val="00432C08"/>
    <w:rsid w:val="00434C5E"/>
    <w:rsid w:val="00435765"/>
    <w:rsid w:val="004360B6"/>
    <w:rsid w:val="004362E5"/>
    <w:rsid w:val="00436356"/>
    <w:rsid w:val="00437994"/>
    <w:rsid w:val="00437C29"/>
    <w:rsid w:val="00440722"/>
    <w:rsid w:val="00440B68"/>
    <w:rsid w:val="004425D9"/>
    <w:rsid w:val="00443244"/>
    <w:rsid w:val="00443286"/>
    <w:rsid w:val="00444AF6"/>
    <w:rsid w:val="0044519D"/>
    <w:rsid w:val="00445544"/>
    <w:rsid w:val="004458AC"/>
    <w:rsid w:val="00445C0B"/>
    <w:rsid w:val="004460B8"/>
    <w:rsid w:val="00446195"/>
    <w:rsid w:val="00446C3F"/>
    <w:rsid w:val="00447CD0"/>
    <w:rsid w:val="00447FC2"/>
    <w:rsid w:val="004502F4"/>
    <w:rsid w:val="004506F4"/>
    <w:rsid w:val="004509D1"/>
    <w:rsid w:val="00450A42"/>
    <w:rsid w:val="004513A5"/>
    <w:rsid w:val="00451C3D"/>
    <w:rsid w:val="00451D50"/>
    <w:rsid w:val="004525C6"/>
    <w:rsid w:val="00452B71"/>
    <w:rsid w:val="00452EC4"/>
    <w:rsid w:val="00453340"/>
    <w:rsid w:val="0045369E"/>
    <w:rsid w:val="00453775"/>
    <w:rsid w:val="00453890"/>
    <w:rsid w:val="00454380"/>
    <w:rsid w:val="0045470C"/>
    <w:rsid w:val="004552C8"/>
    <w:rsid w:val="0045536C"/>
    <w:rsid w:val="00455A07"/>
    <w:rsid w:val="00455AEB"/>
    <w:rsid w:val="00455CE9"/>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3ED5"/>
    <w:rsid w:val="0046512A"/>
    <w:rsid w:val="00465234"/>
    <w:rsid w:val="00465B24"/>
    <w:rsid w:val="00466858"/>
    <w:rsid w:val="00466D0F"/>
    <w:rsid w:val="00467544"/>
    <w:rsid w:val="004676BA"/>
    <w:rsid w:val="0046784C"/>
    <w:rsid w:val="00467CFD"/>
    <w:rsid w:val="00467D90"/>
    <w:rsid w:val="00467ECB"/>
    <w:rsid w:val="00470356"/>
    <w:rsid w:val="004710C3"/>
    <w:rsid w:val="00471459"/>
    <w:rsid w:val="00471905"/>
    <w:rsid w:val="00471FDE"/>
    <w:rsid w:val="00472274"/>
    <w:rsid w:val="004722D4"/>
    <w:rsid w:val="00472D9C"/>
    <w:rsid w:val="00473A3B"/>
    <w:rsid w:val="00473B60"/>
    <w:rsid w:val="00475AFF"/>
    <w:rsid w:val="00475D30"/>
    <w:rsid w:val="004765F4"/>
    <w:rsid w:val="00476B4D"/>
    <w:rsid w:val="00476CBC"/>
    <w:rsid w:val="00476E6C"/>
    <w:rsid w:val="00477282"/>
    <w:rsid w:val="00477556"/>
    <w:rsid w:val="00477947"/>
    <w:rsid w:val="00480D4C"/>
    <w:rsid w:val="00480FA1"/>
    <w:rsid w:val="00481FD7"/>
    <w:rsid w:val="00482219"/>
    <w:rsid w:val="00482AB1"/>
    <w:rsid w:val="00482DE5"/>
    <w:rsid w:val="00483266"/>
    <w:rsid w:val="0048352E"/>
    <w:rsid w:val="004836A9"/>
    <w:rsid w:val="004839BB"/>
    <w:rsid w:val="00483B23"/>
    <w:rsid w:val="00483D4E"/>
    <w:rsid w:val="00483DFE"/>
    <w:rsid w:val="004840D7"/>
    <w:rsid w:val="00484551"/>
    <w:rsid w:val="004846F4"/>
    <w:rsid w:val="00485C26"/>
    <w:rsid w:val="00485EC0"/>
    <w:rsid w:val="004875E1"/>
    <w:rsid w:val="00487B37"/>
    <w:rsid w:val="00490636"/>
    <w:rsid w:val="00490C6A"/>
    <w:rsid w:val="00490FF0"/>
    <w:rsid w:val="004910FE"/>
    <w:rsid w:val="00491198"/>
    <w:rsid w:val="004917E0"/>
    <w:rsid w:val="00491A87"/>
    <w:rsid w:val="00491BF6"/>
    <w:rsid w:val="00491FED"/>
    <w:rsid w:val="00492A6E"/>
    <w:rsid w:val="00492A73"/>
    <w:rsid w:val="00492F82"/>
    <w:rsid w:val="004943C2"/>
    <w:rsid w:val="004945D9"/>
    <w:rsid w:val="00494918"/>
    <w:rsid w:val="00494C65"/>
    <w:rsid w:val="00494F0C"/>
    <w:rsid w:val="00495557"/>
    <w:rsid w:val="00495A35"/>
    <w:rsid w:val="0049618D"/>
    <w:rsid w:val="004965EF"/>
    <w:rsid w:val="00496C7C"/>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5CA3"/>
    <w:rsid w:val="004A611D"/>
    <w:rsid w:val="004B0471"/>
    <w:rsid w:val="004B0823"/>
    <w:rsid w:val="004B1199"/>
    <w:rsid w:val="004B16C4"/>
    <w:rsid w:val="004B1867"/>
    <w:rsid w:val="004B1BA8"/>
    <w:rsid w:val="004B1D13"/>
    <w:rsid w:val="004B2A64"/>
    <w:rsid w:val="004B3673"/>
    <w:rsid w:val="004B41DA"/>
    <w:rsid w:val="004B470D"/>
    <w:rsid w:val="004B4764"/>
    <w:rsid w:val="004B4801"/>
    <w:rsid w:val="004B4846"/>
    <w:rsid w:val="004B5394"/>
    <w:rsid w:val="004B5BDD"/>
    <w:rsid w:val="004B62A1"/>
    <w:rsid w:val="004B6D59"/>
    <w:rsid w:val="004B6E9E"/>
    <w:rsid w:val="004B6F83"/>
    <w:rsid w:val="004B7C29"/>
    <w:rsid w:val="004C06E5"/>
    <w:rsid w:val="004C0D78"/>
    <w:rsid w:val="004C1B7D"/>
    <w:rsid w:val="004C1E3C"/>
    <w:rsid w:val="004C25F0"/>
    <w:rsid w:val="004C26DD"/>
    <w:rsid w:val="004C2B5D"/>
    <w:rsid w:val="004C2D68"/>
    <w:rsid w:val="004C2F56"/>
    <w:rsid w:val="004C339D"/>
    <w:rsid w:val="004C33E8"/>
    <w:rsid w:val="004C38B4"/>
    <w:rsid w:val="004C4307"/>
    <w:rsid w:val="004C4309"/>
    <w:rsid w:val="004C49E3"/>
    <w:rsid w:val="004C4E8A"/>
    <w:rsid w:val="004C514A"/>
    <w:rsid w:val="004C6572"/>
    <w:rsid w:val="004C68DE"/>
    <w:rsid w:val="004C6D4F"/>
    <w:rsid w:val="004C7541"/>
    <w:rsid w:val="004D036B"/>
    <w:rsid w:val="004D0475"/>
    <w:rsid w:val="004D09F8"/>
    <w:rsid w:val="004D1E71"/>
    <w:rsid w:val="004D1ED2"/>
    <w:rsid w:val="004D228E"/>
    <w:rsid w:val="004D2CDF"/>
    <w:rsid w:val="004D33CE"/>
    <w:rsid w:val="004D4551"/>
    <w:rsid w:val="004D4AAE"/>
    <w:rsid w:val="004D50A2"/>
    <w:rsid w:val="004D627C"/>
    <w:rsid w:val="004D654E"/>
    <w:rsid w:val="004D70D7"/>
    <w:rsid w:val="004D7C86"/>
    <w:rsid w:val="004E0197"/>
    <w:rsid w:val="004E1122"/>
    <w:rsid w:val="004E1409"/>
    <w:rsid w:val="004E1866"/>
    <w:rsid w:val="004E1A87"/>
    <w:rsid w:val="004E1BB0"/>
    <w:rsid w:val="004E2940"/>
    <w:rsid w:val="004E3030"/>
    <w:rsid w:val="004E3311"/>
    <w:rsid w:val="004E38EC"/>
    <w:rsid w:val="004E3933"/>
    <w:rsid w:val="004E4549"/>
    <w:rsid w:val="004E4C83"/>
    <w:rsid w:val="004E4D53"/>
    <w:rsid w:val="004E4D84"/>
    <w:rsid w:val="004E4EBC"/>
    <w:rsid w:val="004E5104"/>
    <w:rsid w:val="004E5B06"/>
    <w:rsid w:val="004E5FA8"/>
    <w:rsid w:val="004E65AB"/>
    <w:rsid w:val="004E684C"/>
    <w:rsid w:val="004E6AA6"/>
    <w:rsid w:val="004E6FF1"/>
    <w:rsid w:val="004E76DB"/>
    <w:rsid w:val="004E7732"/>
    <w:rsid w:val="004E7E14"/>
    <w:rsid w:val="004F037B"/>
    <w:rsid w:val="004F0B91"/>
    <w:rsid w:val="004F13AF"/>
    <w:rsid w:val="004F1F90"/>
    <w:rsid w:val="004F2401"/>
    <w:rsid w:val="004F2A44"/>
    <w:rsid w:val="004F2DAD"/>
    <w:rsid w:val="004F34F7"/>
    <w:rsid w:val="004F55D6"/>
    <w:rsid w:val="004F565A"/>
    <w:rsid w:val="004F571B"/>
    <w:rsid w:val="004F64EB"/>
    <w:rsid w:val="004F6671"/>
    <w:rsid w:val="004F6E51"/>
    <w:rsid w:val="004F74F1"/>
    <w:rsid w:val="004F7A74"/>
    <w:rsid w:val="00500250"/>
    <w:rsid w:val="00500264"/>
    <w:rsid w:val="00500824"/>
    <w:rsid w:val="00500DAB"/>
    <w:rsid w:val="00501144"/>
    <w:rsid w:val="005013EF"/>
    <w:rsid w:val="005017D8"/>
    <w:rsid w:val="005018E0"/>
    <w:rsid w:val="005019E0"/>
    <w:rsid w:val="0050209B"/>
    <w:rsid w:val="0050211F"/>
    <w:rsid w:val="005022E7"/>
    <w:rsid w:val="00502A93"/>
    <w:rsid w:val="00502D1B"/>
    <w:rsid w:val="0050365C"/>
    <w:rsid w:val="005037F9"/>
    <w:rsid w:val="0050554F"/>
    <w:rsid w:val="0050556D"/>
    <w:rsid w:val="00505788"/>
    <w:rsid w:val="00506083"/>
    <w:rsid w:val="005068D6"/>
    <w:rsid w:val="00506B86"/>
    <w:rsid w:val="00506EEC"/>
    <w:rsid w:val="00506FD4"/>
    <w:rsid w:val="00510044"/>
    <w:rsid w:val="005102D6"/>
    <w:rsid w:val="005107FF"/>
    <w:rsid w:val="00510A74"/>
    <w:rsid w:val="00510CBC"/>
    <w:rsid w:val="0051102D"/>
    <w:rsid w:val="005112A5"/>
    <w:rsid w:val="00511F48"/>
    <w:rsid w:val="00512448"/>
    <w:rsid w:val="0051253A"/>
    <w:rsid w:val="0051266C"/>
    <w:rsid w:val="00513B72"/>
    <w:rsid w:val="00513D02"/>
    <w:rsid w:val="00515277"/>
    <w:rsid w:val="00515280"/>
    <w:rsid w:val="005158C2"/>
    <w:rsid w:val="00515B5F"/>
    <w:rsid w:val="005169DE"/>
    <w:rsid w:val="00516E22"/>
    <w:rsid w:val="0051754D"/>
    <w:rsid w:val="0051785D"/>
    <w:rsid w:val="00517913"/>
    <w:rsid w:val="00517DF7"/>
    <w:rsid w:val="0052005F"/>
    <w:rsid w:val="00520200"/>
    <w:rsid w:val="00520E2D"/>
    <w:rsid w:val="00520F04"/>
    <w:rsid w:val="00521683"/>
    <w:rsid w:val="00521717"/>
    <w:rsid w:val="005224B2"/>
    <w:rsid w:val="00523B23"/>
    <w:rsid w:val="00523DFA"/>
    <w:rsid w:val="00524648"/>
    <w:rsid w:val="005254BC"/>
    <w:rsid w:val="005255A1"/>
    <w:rsid w:val="005256FC"/>
    <w:rsid w:val="00526A12"/>
    <w:rsid w:val="00526C27"/>
    <w:rsid w:val="00526DFF"/>
    <w:rsid w:val="00526FCF"/>
    <w:rsid w:val="00527473"/>
    <w:rsid w:val="00527EF9"/>
    <w:rsid w:val="005305FF"/>
    <w:rsid w:val="00530C9B"/>
    <w:rsid w:val="00530D1F"/>
    <w:rsid w:val="00530FCF"/>
    <w:rsid w:val="00532334"/>
    <w:rsid w:val="005324AF"/>
    <w:rsid w:val="0053387F"/>
    <w:rsid w:val="0053402C"/>
    <w:rsid w:val="00534090"/>
    <w:rsid w:val="00534ABA"/>
    <w:rsid w:val="00534D4F"/>
    <w:rsid w:val="00535A4B"/>
    <w:rsid w:val="00535DED"/>
    <w:rsid w:val="00535E8F"/>
    <w:rsid w:val="00535FFF"/>
    <w:rsid w:val="0053616F"/>
    <w:rsid w:val="005361ED"/>
    <w:rsid w:val="005367DA"/>
    <w:rsid w:val="005368AD"/>
    <w:rsid w:val="005370BC"/>
    <w:rsid w:val="00537B35"/>
    <w:rsid w:val="00537DE7"/>
    <w:rsid w:val="00537EC4"/>
    <w:rsid w:val="00537F5D"/>
    <w:rsid w:val="00537FE4"/>
    <w:rsid w:val="0054003B"/>
    <w:rsid w:val="0054027D"/>
    <w:rsid w:val="00540F90"/>
    <w:rsid w:val="00541222"/>
    <w:rsid w:val="0054145D"/>
    <w:rsid w:val="00541794"/>
    <w:rsid w:val="00541A8D"/>
    <w:rsid w:val="00542317"/>
    <w:rsid w:val="00544281"/>
    <w:rsid w:val="00544D8A"/>
    <w:rsid w:val="00544DA0"/>
    <w:rsid w:val="005454BD"/>
    <w:rsid w:val="0054574F"/>
    <w:rsid w:val="005457E4"/>
    <w:rsid w:val="00545FEA"/>
    <w:rsid w:val="0054614F"/>
    <w:rsid w:val="00546C49"/>
    <w:rsid w:val="0055010B"/>
    <w:rsid w:val="00550A22"/>
    <w:rsid w:val="00550D59"/>
    <w:rsid w:val="00550FE5"/>
    <w:rsid w:val="0055110D"/>
    <w:rsid w:val="00551F81"/>
    <w:rsid w:val="0055210F"/>
    <w:rsid w:val="00552CD7"/>
    <w:rsid w:val="005533BE"/>
    <w:rsid w:val="00554B30"/>
    <w:rsid w:val="00554FFB"/>
    <w:rsid w:val="005568DE"/>
    <w:rsid w:val="00557C50"/>
    <w:rsid w:val="005600E1"/>
    <w:rsid w:val="005606B6"/>
    <w:rsid w:val="005608D6"/>
    <w:rsid w:val="00560F19"/>
    <w:rsid w:val="00561129"/>
    <w:rsid w:val="005611EA"/>
    <w:rsid w:val="00561497"/>
    <w:rsid w:val="00561E6B"/>
    <w:rsid w:val="005621D2"/>
    <w:rsid w:val="005621E0"/>
    <w:rsid w:val="00562D90"/>
    <w:rsid w:val="00563A23"/>
    <w:rsid w:val="00563A5A"/>
    <w:rsid w:val="00563C61"/>
    <w:rsid w:val="00563ECB"/>
    <w:rsid w:val="00563F47"/>
    <w:rsid w:val="005640BB"/>
    <w:rsid w:val="005642C6"/>
    <w:rsid w:val="00564C23"/>
    <w:rsid w:val="005653E6"/>
    <w:rsid w:val="00565406"/>
    <w:rsid w:val="00565570"/>
    <w:rsid w:val="005657DD"/>
    <w:rsid w:val="005659E4"/>
    <w:rsid w:val="00565B29"/>
    <w:rsid w:val="00565F1D"/>
    <w:rsid w:val="005664CC"/>
    <w:rsid w:val="0056664B"/>
    <w:rsid w:val="00567588"/>
    <w:rsid w:val="00567754"/>
    <w:rsid w:val="00567992"/>
    <w:rsid w:val="00567C3C"/>
    <w:rsid w:val="00567D54"/>
    <w:rsid w:val="005702F8"/>
    <w:rsid w:val="00571231"/>
    <w:rsid w:val="00571767"/>
    <w:rsid w:val="00571E44"/>
    <w:rsid w:val="005722C8"/>
    <w:rsid w:val="0057266D"/>
    <w:rsid w:val="00573E61"/>
    <w:rsid w:val="0057411B"/>
    <w:rsid w:val="00574525"/>
    <w:rsid w:val="00574778"/>
    <w:rsid w:val="0057498F"/>
    <w:rsid w:val="00574DE9"/>
    <w:rsid w:val="00574FC2"/>
    <w:rsid w:val="00575DF4"/>
    <w:rsid w:val="0057765D"/>
    <w:rsid w:val="005777FC"/>
    <w:rsid w:val="005808EB"/>
    <w:rsid w:val="00580D37"/>
    <w:rsid w:val="00581215"/>
    <w:rsid w:val="00581D50"/>
    <w:rsid w:val="00581FA0"/>
    <w:rsid w:val="00582B90"/>
    <w:rsid w:val="005831A7"/>
    <w:rsid w:val="00583321"/>
    <w:rsid w:val="0058341E"/>
    <w:rsid w:val="00583675"/>
    <w:rsid w:val="00583B87"/>
    <w:rsid w:val="00584F3A"/>
    <w:rsid w:val="005853AB"/>
    <w:rsid w:val="00585748"/>
    <w:rsid w:val="005859C5"/>
    <w:rsid w:val="00585C79"/>
    <w:rsid w:val="00586144"/>
    <w:rsid w:val="00587785"/>
    <w:rsid w:val="005877E7"/>
    <w:rsid w:val="0058788D"/>
    <w:rsid w:val="00587E29"/>
    <w:rsid w:val="00587EDC"/>
    <w:rsid w:val="00587FE6"/>
    <w:rsid w:val="0059114C"/>
    <w:rsid w:val="00591698"/>
    <w:rsid w:val="00593B51"/>
    <w:rsid w:val="00593B87"/>
    <w:rsid w:val="00593C1C"/>
    <w:rsid w:val="00593E94"/>
    <w:rsid w:val="00593EA9"/>
    <w:rsid w:val="00594143"/>
    <w:rsid w:val="00594543"/>
    <w:rsid w:val="00594612"/>
    <w:rsid w:val="00595873"/>
    <w:rsid w:val="00595CDD"/>
    <w:rsid w:val="00596325"/>
    <w:rsid w:val="005964BB"/>
    <w:rsid w:val="00596A70"/>
    <w:rsid w:val="00596BD3"/>
    <w:rsid w:val="00596BE7"/>
    <w:rsid w:val="00596C3E"/>
    <w:rsid w:val="005970D8"/>
    <w:rsid w:val="00597327"/>
    <w:rsid w:val="005977DD"/>
    <w:rsid w:val="00597CBD"/>
    <w:rsid w:val="005A04BD"/>
    <w:rsid w:val="005A0A3F"/>
    <w:rsid w:val="005A0EC8"/>
    <w:rsid w:val="005A114F"/>
    <w:rsid w:val="005A1F49"/>
    <w:rsid w:val="005A2364"/>
    <w:rsid w:val="005A2480"/>
    <w:rsid w:val="005A2B2C"/>
    <w:rsid w:val="005A2D6B"/>
    <w:rsid w:val="005A2F1A"/>
    <w:rsid w:val="005A3252"/>
    <w:rsid w:val="005A33F7"/>
    <w:rsid w:val="005A40CF"/>
    <w:rsid w:val="005A45F5"/>
    <w:rsid w:val="005A4A9C"/>
    <w:rsid w:val="005A4BAE"/>
    <w:rsid w:val="005A4F39"/>
    <w:rsid w:val="005A574D"/>
    <w:rsid w:val="005A5B1A"/>
    <w:rsid w:val="005A5B5C"/>
    <w:rsid w:val="005A675F"/>
    <w:rsid w:val="005A68C6"/>
    <w:rsid w:val="005A6D8A"/>
    <w:rsid w:val="005A6E93"/>
    <w:rsid w:val="005A707A"/>
    <w:rsid w:val="005A7340"/>
    <w:rsid w:val="005A7F93"/>
    <w:rsid w:val="005B07EA"/>
    <w:rsid w:val="005B0B20"/>
    <w:rsid w:val="005B0B5F"/>
    <w:rsid w:val="005B0BD6"/>
    <w:rsid w:val="005B0EFB"/>
    <w:rsid w:val="005B0F2B"/>
    <w:rsid w:val="005B1060"/>
    <w:rsid w:val="005B12B9"/>
    <w:rsid w:val="005B17C1"/>
    <w:rsid w:val="005B3737"/>
    <w:rsid w:val="005B3A42"/>
    <w:rsid w:val="005B4793"/>
    <w:rsid w:val="005B491B"/>
    <w:rsid w:val="005B4EBF"/>
    <w:rsid w:val="005B5D40"/>
    <w:rsid w:val="005B5DF1"/>
    <w:rsid w:val="005B5EFC"/>
    <w:rsid w:val="005B6168"/>
    <w:rsid w:val="005B6412"/>
    <w:rsid w:val="005B6698"/>
    <w:rsid w:val="005B68A7"/>
    <w:rsid w:val="005B6AC3"/>
    <w:rsid w:val="005B7511"/>
    <w:rsid w:val="005C055E"/>
    <w:rsid w:val="005C0FA1"/>
    <w:rsid w:val="005C1536"/>
    <w:rsid w:val="005C1615"/>
    <w:rsid w:val="005C1D85"/>
    <w:rsid w:val="005C1D98"/>
    <w:rsid w:val="005C1DA5"/>
    <w:rsid w:val="005C1F48"/>
    <w:rsid w:val="005C2559"/>
    <w:rsid w:val="005C2873"/>
    <w:rsid w:val="005C34FC"/>
    <w:rsid w:val="005C3B5C"/>
    <w:rsid w:val="005C3C7F"/>
    <w:rsid w:val="005C4938"/>
    <w:rsid w:val="005C5143"/>
    <w:rsid w:val="005C5639"/>
    <w:rsid w:val="005C5742"/>
    <w:rsid w:val="005C6331"/>
    <w:rsid w:val="005C6B9F"/>
    <w:rsid w:val="005C760E"/>
    <w:rsid w:val="005C7E9E"/>
    <w:rsid w:val="005D004A"/>
    <w:rsid w:val="005D0C75"/>
    <w:rsid w:val="005D18C9"/>
    <w:rsid w:val="005D1B72"/>
    <w:rsid w:val="005D2246"/>
    <w:rsid w:val="005D2471"/>
    <w:rsid w:val="005D25A3"/>
    <w:rsid w:val="005D2779"/>
    <w:rsid w:val="005D2BCC"/>
    <w:rsid w:val="005D3242"/>
    <w:rsid w:val="005D3DB6"/>
    <w:rsid w:val="005D58EC"/>
    <w:rsid w:val="005D5FD9"/>
    <w:rsid w:val="005D610C"/>
    <w:rsid w:val="005D74E7"/>
    <w:rsid w:val="005D7F7B"/>
    <w:rsid w:val="005E0C02"/>
    <w:rsid w:val="005E3BCD"/>
    <w:rsid w:val="005E4A87"/>
    <w:rsid w:val="005E4DA5"/>
    <w:rsid w:val="005E503E"/>
    <w:rsid w:val="005E59C7"/>
    <w:rsid w:val="005E5E7B"/>
    <w:rsid w:val="005E6095"/>
    <w:rsid w:val="005E6A3F"/>
    <w:rsid w:val="005E6D61"/>
    <w:rsid w:val="005E6DB8"/>
    <w:rsid w:val="005E7228"/>
    <w:rsid w:val="005E7284"/>
    <w:rsid w:val="005E7BAC"/>
    <w:rsid w:val="005F0382"/>
    <w:rsid w:val="005F0E5C"/>
    <w:rsid w:val="005F134E"/>
    <w:rsid w:val="005F1365"/>
    <w:rsid w:val="005F296E"/>
    <w:rsid w:val="005F2C1E"/>
    <w:rsid w:val="005F2C1F"/>
    <w:rsid w:val="005F2E44"/>
    <w:rsid w:val="005F3223"/>
    <w:rsid w:val="005F3690"/>
    <w:rsid w:val="005F3986"/>
    <w:rsid w:val="005F4549"/>
    <w:rsid w:val="005F4C57"/>
    <w:rsid w:val="005F6031"/>
    <w:rsid w:val="005F6352"/>
    <w:rsid w:val="005F6774"/>
    <w:rsid w:val="005F69A7"/>
    <w:rsid w:val="005F7953"/>
    <w:rsid w:val="005F79AA"/>
    <w:rsid w:val="0060044B"/>
    <w:rsid w:val="00600ADF"/>
    <w:rsid w:val="00601366"/>
    <w:rsid w:val="006013D7"/>
    <w:rsid w:val="006014DB"/>
    <w:rsid w:val="00601587"/>
    <w:rsid w:val="00601776"/>
    <w:rsid w:val="00601ED1"/>
    <w:rsid w:val="00602079"/>
    <w:rsid w:val="006022F3"/>
    <w:rsid w:val="00602579"/>
    <w:rsid w:val="0060280D"/>
    <w:rsid w:val="00602BA4"/>
    <w:rsid w:val="00602DA2"/>
    <w:rsid w:val="00602FF4"/>
    <w:rsid w:val="00603228"/>
    <w:rsid w:val="00604ACD"/>
    <w:rsid w:val="00604C15"/>
    <w:rsid w:val="00604DC2"/>
    <w:rsid w:val="006056CC"/>
    <w:rsid w:val="006060C4"/>
    <w:rsid w:val="00607829"/>
    <w:rsid w:val="00607C35"/>
    <w:rsid w:val="006115C4"/>
    <w:rsid w:val="00611777"/>
    <w:rsid w:val="0061189F"/>
    <w:rsid w:val="0061219B"/>
    <w:rsid w:val="0061260E"/>
    <w:rsid w:val="00612D05"/>
    <w:rsid w:val="00613267"/>
    <w:rsid w:val="00613FB6"/>
    <w:rsid w:val="006140C6"/>
    <w:rsid w:val="00614134"/>
    <w:rsid w:val="00614241"/>
    <w:rsid w:val="0061428D"/>
    <w:rsid w:val="0061442C"/>
    <w:rsid w:val="00615411"/>
    <w:rsid w:val="0061599E"/>
    <w:rsid w:val="00615A2A"/>
    <w:rsid w:val="00615AC7"/>
    <w:rsid w:val="006162E6"/>
    <w:rsid w:val="006171A5"/>
    <w:rsid w:val="00620309"/>
    <w:rsid w:val="00621107"/>
    <w:rsid w:val="00621295"/>
    <w:rsid w:val="0062159D"/>
    <w:rsid w:val="00621680"/>
    <w:rsid w:val="00621EC5"/>
    <w:rsid w:val="006223E0"/>
    <w:rsid w:val="006224D0"/>
    <w:rsid w:val="0062289E"/>
    <w:rsid w:val="00622A03"/>
    <w:rsid w:val="00622BCE"/>
    <w:rsid w:val="00622E29"/>
    <w:rsid w:val="00623643"/>
    <w:rsid w:val="00624018"/>
    <w:rsid w:val="006240C4"/>
    <w:rsid w:val="00624F71"/>
    <w:rsid w:val="00625304"/>
    <w:rsid w:val="0062537F"/>
    <w:rsid w:val="0062581B"/>
    <w:rsid w:val="006261F4"/>
    <w:rsid w:val="0062717D"/>
    <w:rsid w:val="0063164E"/>
    <w:rsid w:val="0063191D"/>
    <w:rsid w:val="00633488"/>
    <w:rsid w:val="00633581"/>
    <w:rsid w:val="006339AF"/>
    <w:rsid w:val="00633B01"/>
    <w:rsid w:val="00633C47"/>
    <w:rsid w:val="00633F21"/>
    <w:rsid w:val="006348F7"/>
    <w:rsid w:val="00634B67"/>
    <w:rsid w:val="0063512D"/>
    <w:rsid w:val="006358FB"/>
    <w:rsid w:val="00635AE2"/>
    <w:rsid w:val="00635E1E"/>
    <w:rsid w:val="0063602B"/>
    <w:rsid w:val="0063677C"/>
    <w:rsid w:val="00636972"/>
    <w:rsid w:val="00636B4C"/>
    <w:rsid w:val="00636B69"/>
    <w:rsid w:val="00636BC2"/>
    <w:rsid w:val="006404D1"/>
    <w:rsid w:val="00640799"/>
    <w:rsid w:val="00640F43"/>
    <w:rsid w:val="006412CA"/>
    <w:rsid w:val="006420DA"/>
    <w:rsid w:val="00642198"/>
    <w:rsid w:val="00642A0A"/>
    <w:rsid w:val="00642A3D"/>
    <w:rsid w:val="00642EF4"/>
    <w:rsid w:val="006437FF"/>
    <w:rsid w:val="00643AC1"/>
    <w:rsid w:val="00643D62"/>
    <w:rsid w:val="006442D0"/>
    <w:rsid w:val="00644A5E"/>
    <w:rsid w:val="00644A6C"/>
    <w:rsid w:val="00644D69"/>
    <w:rsid w:val="006457A8"/>
    <w:rsid w:val="00645EA0"/>
    <w:rsid w:val="00645F76"/>
    <w:rsid w:val="00646EB0"/>
    <w:rsid w:val="0064714D"/>
    <w:rsid w:val="0064727D"/>
    <w:rsid w:val="00647315"/>
    <w:rsid w:val="00647B32"/>
    <w:rsid w:val="00647C27"/>
    <w:rsid w:val="00651030"/>
    <w:rsid w:val="006519E6"/>
    <w:rsid w:val="00651CDE"/>
    <w:rsid w:val="00651D78"/>
    <w:rsid w:val="00652326"/>
    <w:rsid w:val="00652907"/>
    <w:rsid w:val="00652E06"/>
    <w:rsid w:val="00653EEB"/>
    <w:rsid w:val="00653FC4"/>
    <w:rsid w:val="00654F91"/>
    <w:rsid w:val="00655290"/>
    <w:rsid w:val="00655361"/>
    <w:rsid w:val="00656253"/>
    <w:rsid w:val="00656799"/>
    <w:rsid w:val="00656B77"/>
    <w:rsid w:val="00656E72"/>
    <w:rsid w:val="006578A1"/>
    <w:rsid w:val="00660394"/>
    <w:rsid w:val="0066137B"/>
    <w:rsid w:val="0066174E"/>
    <w:rsid w:val="00661BBB"/>
    <w:rsid w:val="00661E57"/>
    <w:rsid w:val="006629E4"/>
    <w:rsid w:val="00663783"/>
    <w:rsid w:val="00663E47"/>
    <w:rsid w:val="006644A7"/>
    <w:rsid w:val="006645A6"/>
    <w:rsid w:val="00664BDE"/>
    <w:rsid w:val="0066565B"/>
    <w:rsid w:val="0066596C"/>
    <w:rsid w:val="00665C44"/>
    <w:rsid w:val="00666284"/>
    <w:rsid w:val="006667F3"/>
    <w:rsid w:val="00667431"/>
    <w:rsid w:val="00667AEA"/>
    <w:rsid w:val="006704FA"/>
    <w:rsid w:val="00670687"/>
    <w:rsid w:val="00670DC5"/>
    <w:rsid w:val="00670F04"/>
    <w:rsid w:val="00671652"/>
    <w:rsid w:val="00671FAA"/>
    <w:rsid w:val="00672AA2"/>
    <w:rsid w:val="0067300D"/>
    <w:rsid w:val="006737AC"/>
    <w:rsid w:val="00673BC8"/>
    <w:rsid w:val="0067539D"/>
    <w:rsid w:val="00675DA5"/>
    <w:rsid w:val="00676951"/>
    <w:rsid w:val="00676A72"/>
    <w:rsid w:val="00680482"/>
    <w:rsid w:val="00680545"/>
    <w:rsid w:val="006808DC"/>
    <w:rsid w:val="006814A1"/>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B6"/>
    <w:rsid w:val="00685BCF"/>
    <w:rsid w:val="006861CC"/>
    <w:rsid w:val="00686671"/>
    <w:rsid w:val="006871D0"/>
    <w:rsid w:val="006872C7"/>
    <w:rsid w:val="0068751F"/>
    <w:rsid w:val="00687745"/>
    <w:rsid w:val="00687D85"/>
    <w:rsid w:val="006900D1"/>
    <w:rsid w:val="00690297"/>
    <w:rsid w:val="0069115A"/>
    <w:rsid w:val="006912F1"/>
    <w:rsid w:val="00691387"/>
    <w:rsid w:val="006927F2"/>
    <w:rsid w:val="00692AC0"/>
    <w:rsid w:val="006931E1"/>
    <w:rsid w:val="006933DF"/>
    <w:rsid w:val="0069355F"/>
    <w:rsid w:val="00693C3E"/>
    <w:rsid w:val="00694310"/>
    <w:rsid w:val="00694700"/>
    <w:rsid w:val="00694803"/>
    <w:rsid w:val="00694CE8"/>
    <w:rsid w:val="0069569E"/>
    <w:rsid w:val="006956C6"/>
    <w:rsid w:val="00695A49"/>
    <w:rsid w:val="00696CF1"/>
    <w:rsid w:val="00696EE3"/>
    <w:rsid w:val="0069715D"/>
    <w:rsid w:val="00697392"/>
    <w:rsid w:val="006973E5"/>
    <w:rsid w:val="0069764D"/>
    <w:rsid w:val="00697664"/>
    <w:rsid w:val="00697681"/>
    <w:rsid w:val="0069770C"/>
    <w:rsid w:val="006A0507"/>
    <w:rsid w:val="006A08F2"/>
    <w:rsid w:val="006A151A"/>
    <w:rsid w:val="006A1E62"/>
    <w:rsid w:val="006A2A12"/>
    <w:rsid w:val="006A2A60"/>
    <w:rsid w:val="006A2E9C"/>
    <w:rsid w:val="006A35E0"/>
    <w:rsid w:val="006A377F"/>
    <w:rsid w:val="006A384A"/>
    <w:rsid w:val="006A3875"/>
    <w:rsid w:val="006A3D40"/>
    <w:rsid w:val="006A4781"/>
    <w:rsid w:val="006A561D"/>
    <w:rsid w:val="006A5A0C"/>
    <w:rsid w:val="006A5B28"/>
    <w:rsid w:val="006A5BA0"/>
    <w:rsid w:val="006A5BB1"/>
    <w:rsid w:val="006A5F88"/>
    <w:rsid w:val="006A62D8"/>
    <w:rsid w:val="006A6F96"/>
    <w:rsid w:val="006A76ED"/>
    <w:rsid w:val="006A7D95"/>
    <w:rsid w:val="006B0DBE"/>
    <w:rsid w:val="006B120D"/>
    <w:rsid w:val="006B13C1"/>
    <w:rsid w:val="006B22F6"/>
    <w:rsid w:val="006B282C"/>
    <w:rsid w:val="006B2CC7"/>
    <w:rsid w:val="006B3AF9"/>
    <w:rsid w:val="006B44C5"/>
    <w:rsid w:val="006B4771"/>
    <w:rsid w:val="006B555F"/>
    <w:rsid w:val="006B5DAC"/>
    <w:rsid w:val="006B618C"/>
    <w:rsid w:val="006B6242"/>
    <w:rsid w:val="006B6C7C"/>
    <w:rsid w:val="006B6DAA"/>
    <w:rsid w:val="006B6EA4"/>
    <w:rsid w:val="006B77BB"/>
    <w:rsid w:val="006B7C79"/>
    <w:rsid w:val="006B7F8F"/>
    <w:rsid w:val="006B7FC5"/>
    <w:rsid w:val="006C055E"/>
    <w:rsid w:val="006C07B5"/>
    <w:rsid w:val="006C090A"/>
    <w:rsid w:val="006C0D13"/>
    <w:rsid w:val="006C187F"/>
    <w:rsid w:val="006C19BC"/>
    <w:rsid w:val="006C19D5"/>
    <w:rsid w:val="006C1B44"/>
    <w:rsid w:val="006C1BE9"/>
    <w:rsid w:val="006C1F77"/>
    <w:rsid w:val="006C2211"/>
    <w:rsid w:val="006C3031"/>
    <w:rsid w:val="006C3607"/>
    <w:rsid w:val="006C3990"/>
    <w:rsid w:val="006C3ED2"/>
    <w:rsid w:val="006C414D"/>
    <w:rsid w:val="006C4233"/>
    <w:rsid w:val="006C42E7"/>
    <w:rsid w:val="006C4422"/>
    <w:rsid w:val="006C4EA8"/>
    <w:rsid w:val="006C5CCA"/>
    <w:rsid w:val="006C625F"/>
    <w:rsid w:val="006C78A6"/>
    <w:rsid w:val="006C7AB4"/>
    <w:rsid w:val="006C7B70"/>
    <w:rsid w:val="006D006B"/>
    <w:rsid w:val="006D105C"/>
    <w:rsid w:val="006D1576"/>
    <w:rsid w:val="006D16EB"/>
    <w:rsid w:val="006D26A3"/>
    <w:rsid w:val="006D30E7"/>
    <w:rsid w:val="006D3158"/>
    <w:rsid w:val="006D340D"/>
    <w:rsid w:val="006D48E7"/>
    <w:rsid w:val="006D4947"/>
    <w:rsid w:val="006D4BD3"/>
    <w:rsid w:val="006D5F16"/>
    <w:rsid w:val="006D63AD"/>
    <w:rsid w:val="006D6764"/>
    <w:rsid w:val="006D67D9"/>
    <w:rsid w:val="006D6C93"/>
    <w:rsid w:val="006D6FE3"/>
    <w:rsid w:val="006D7573"/>
    <w:rsid w:val="006E0340"/>
    <w:rsid w:val="006E06F9"/>
    <w:rsid w:val="006E07A9"/>
    <w:rsid w:val="006E0D91"/>
    <w:rsid w:val="006E1706"/>
    <w:rsid w:val="006E3CB2"/>
    <w:rsid w:val="006E3DA8"/>
    <w:rsid w:val="006E5DAA"/>
    <w:rsid w:val="006E63D0"/>
    <w:rsid w:val="006E7006"/>
    <w:rsid w:val="006E7A8B"/>
    <w:rsid w:val="006F00E7"/>
    <w:rsid w:val="006F02DB"/>
    <w:rsid w:val="006F0F6E"/>
    <w:rsid w:val="006F10F3"/>
    <w:rsid w:val="006F1968"/>
    <w:rsid w:val="006F1B22"/>
    <w:rsid w:val="006F1BA4"/>
    <w:rsid w:val="006F2259"/>
    <w:rsid w:val="006F23E1"/>
    <w:rsid w:val="006F2F8F"/>
    <w:rsid w:val="006F2FDA"/>
    <w:rsid w:val="006F2FE5"/>
    <w:rsid w:val="006F3197"/>
    <w:rsid w:val="006F3460"/>
    <w:rsid w:val="006F34FE"/>
    <w:rsid w:val="006F3615"/>
    <w:rsid w:val="006F3FA3"/>
    <w:rsid w:val="006F48BA"/>
    <w:rsid w:val="006F4AF9"/>
    <w:rsid w:val="006F4FF9"/>
    <w:rsid w:val="006F5114"/>
    <w:rsid w:val="006F54EB"/>
    <w:rsid w:val="006F5CC1"/>
    <w:rsid w:val="006F67A5"/>
    <w:rsid w:val="006F762D"/>
    <w:rsid w:val="006F7CB5"/>
    <w:rsid w:val="00700492"/>
    <w:rsid w:val="00701109"/>
    <w:rsid w:val="0070167E"/>
    <w:rsid w:val="00701E1B"/>
    <w:rsid w:val="007022AE"/>
    <w:rsid w:val="00702ED0"/>
    <w:rsid w:val="00703C09"/>
    <w:rsid w:val="0070434A"/>
    <w:rsid w:val="007048C4"/>
    <w:rsid w:val="00704CC4"/>
    <w:rsid w:val="00705345"/>
    <w:rsid w:val="0070638D"/>
    <w:rsid w:val="00706DBF"/>
    <w:rsid w:val="00707A59"/>
    <w:rsid w:val="0071046B"/>
    <w:rsid w:val="00710AC6"/>
    <w:rsid w:val="00710B24"/>
    <w:rsid w:val="00710C1D"/>
    <w:rsid w:val="007110A3"/>
    <w:rsid w:val="00711108"/>
    <w:rsid w:val="00711213"/>
    <w:rsid w:val="007112A1"/>
    <w:rsid w:val="0071185A"/>
    <w:rsid w:val="00711996"/>
    <w:rsid w:val="00711B3B"/>
    <w:rsid w:val="00711BA3"/>
    <w:rsid w:val="00711C9D"/>
    <w:rsid w:val="0071234E"/>
    <w:rsid w:val="00712627"/>
    <w:rsid w:val="00712B71"/>
    <w:rsid w:val="00712E55"/>
    <w:rsid w:val="00713023"/>
    <w:rsid w:val="0071322C"/>
    <w:rsid w:val="00713779"/>
    <w:rsid w:val="00713989"/>
    <w:rsid w:val="00713D61"/>
    <w:rsid w:val="00713DCF"/>
    <w:rsid w:val="00714004"/>
    <w:rsid w:val="007144FF"/>
    <w:rsid w:val="0071458E"/>
    <w:rsid w:val="007145C9"/>
    <w:rsid w:val="00714631"/>
    <w:rsid w:val="00714B6E"/>
    <w:rsid w:val="007150E4"/>
    <w:rsid w:val="0071512F"/>
    <w:rsid w:val="00716903"/>
    <w:rsid w:val="007169AC"/>
    <w:rsid w:val="007169DD"/>
    <w:rsid w:val="00717679"/>
    <w:rsid w:val="00717AFF"/>
    <w:rsid w:val="00717B67"/>
    <w:rsid w:val="007206A2"/>
    <w:rsid w:val="00720B38"/>
    <w:rsid w:val="00720CA7"/>
    <w:rsid w:val="0072147B"/>
    <w:rsid w:val="0072181E"/>
    <w:rsid w:val="00722267"/>
    <w:rsid w:val="0072258A"/>
    <w:rsid w:val="0072285E"/>
    <w:rsid w:val="00722BD3"/>
    <w:rsid w:val="00722C62"/>
    <w:rsid w:val="0072321F"/>
    <w:rsid w:val="00723295"/>
    <w:rsid w:val="007238E2"/>
    <w:rsid w:val="007239B4"/>
    <w:rsid w:val="00724446"/>
    <w:rsid w:val="00724584"/>
    <w:rsid w:val="00724AA1"/>
    <w:rsid w:val="00724C6C"/>
    <w:rsid w:val="00724D39"/>
    <w:rsid w:val="0072562A"/>
    <w:rsid w:val="00725A19"/>
    <w:rsid w:val="00726009"/>
    <w:rsid w:val="00726356"/>
    <w:rsid w:val="007268C7"/>
    <w:rsid w:val="00726AAB"/>
    <w:rsid w:val="00727077"/>
    <w:rsid w:val="007275E6"/>
    <w:rsid w:val="0072771D"/>
    <w:rsid w:val="007301C0"/>
    <w:rsid w:val="00730EA6"/>
    <w:rsid w:val="007310EF"/>
    <w:rsid w:val="00731C15"/>
    <w:rsid w:val="00732045"/>
    <w:rsid w:val="007322A0"/>
    <w:rsid w:val="00732C1A"/>
    <w:rsid w:val="00733CDC"/>
    <w:rsid w:val="00734B9A"/>
    <w:rsid w:val="00735695"/>
    <w:rsid w:val="00735E33"/>
    <w:rsid w:val="007360CB"/>
    <w:rsid w:val="0073666A"/>
    <w:rsid w:val="00737566"/>
    <w:rsid w:val="00741BA2"/>
    <w:rsid w:val="00741CF4"/>
    <w:rsid w:val="00741DCC"/>
    <w:rsid w:val="00741DE2"/>
    <w:rsid w:val="007421A1"/>
    <w:rsid w:val="00742465"/>
    <w:rsid w:val="007427FE"/>
    <w:rsid w:val="00742C51"/>
    <w:rsid w:val="00743445"/>
    <w:rsid w:val="00744B19"/>
    <w:rsid w:val="007453CA"/>
    <w:rsid w:val="007453E7"/>
    <w:rsid w:val="00745B1A"/>
    <w:rsid w:val="00745E01"/>
    <w:rsid w:val="0074666B"/>
    <w:rsid w:val="007468D6"/>
    <w:rsid w:val="00746BFF"/>
    <w:rsid w:val="007473E1"/>
    <w:rsid w:val="00747897"/>
    <w:rsid w:val="00747E47"/>
    <w:rsid w:val="00750135"/>
    <w:rsid w:val="00750192"/>
    <w:rsid w:val="007504E1"/>
    <w:rsid w:val="00750544"/>
    <w:rsid w:val="00750804"/>
    <w:rsid w:val="007509AB"/>
    <w:rsid w:val="00751689"/>
    <w:rsid w:val="007517E0"/>
    <w:rsid w:val="007517F0"/>
    <w:rsid w:val="0075193B"/>
    <w:rsid w:val="00752134"/>
    <w:rsid w:val="007524AA"/>
    <w:rsid w:val="00753744"/>
    <w:rsid w:val="00753A93"/>
    <w:rsid w:val="00755663"/>
    <w:rsid w:val="00756386"/>
    <w:rsid w:val="00756603"/>
    <w:rsid w:val="00756B3B"/>
    <w:rsid w:val="007575C0"/>
    <w:rsid w:val="00757864"/>
    <w:rsid w:val="00757D2F"/>
    <w:rsid w:val="0076000E"/>
    <w:rsid w:val="00760C00"/>
    <w:rsid w:val="007610E9"/>
    <w:rsid w:val="00761710"/>
    <w:rsid w:val="00761728"/>
    <w:rsid w:val="00761C6C"/>
    <w:rsid w:val="00762B72"/>
    <w:rsid w:val="007631F4"/>
    <w:rsid w:val="00763A1C"/>
    <w:rsid w:val="00763CCB"/>
    <w:rsid w:val="007642B4"/>
    <w:rsid w:val="00764C45"/>
    <w:rsid w:val="00765911"/>
    <w:rsid w:val="00766277"/>
    <w:rsid w:val="0076656A"/>
    <w:rsid w:val="00766701"/>
    <w:rsid w:val="00766727"/>
    <w:rsid w:val="00766911"/>
    <w:rsid w:val="00766FA5"/>
    <w:rsid w:val="00767793"/>
    <w:rsid w:val="00767871"/>
    <w:rsid w:val="007679D8"/>
    <w:rsid w:val="00770803"/>
    <w:rsid w:val="00771319"/>
    <w:rsid w:val="007713E8"/>
    <w:rsid w:val="00771794"/>
    <w:rsid w:val="00771CCF"/>
    <w:rsid w:val="00771F7D"/>
    <w:rsid w:val="00772C3E"/>
    <w:rsid w:val="007736E8"/>
    <w:rsid w:val="00774ACE"/>
    <w:rsid w:val="00775823"/>
    <w:rsid w:val="00775984"/>
    <w:rsid w:val="00775F57"/>
    <w:rsid w:val="00776584"/>
    <w:rsid w:val="007769EF"/>
    <w:rsid w:val="00776B63"/>
    <w:rsid w:val="00776D4F"/>
    <w:rsid w:val="00776DDC"/>
    <w:rsid w:val="007770F9"/>
    <w:rsid w:val="00777179"/>
    <w:rsid w:val="00777945"/>
    <w:rsid w:val="00777CF7"/>
    <w:rsid w:val="00777D40"/>
    <w:rsid w:val="00780B8D"/>
    <w:rsid w:val="00780B8E"/>
    <w:rsid w:val="00781050"/>
    <w:rsid w:val="00781346"/>
    <w:rsid w:val="00781649"/>
    <w:rsid w:val="007823D6"/>
    <w:rsid w:val="0078254E"/>
    <w:rsid w:val="00782628"/>
    <w:rsid w:val="007826AB"/>
    <w:rsid w:val="007840E2"/>
    <w:rsid w:val="0078569F"/>
    <w:rsid w:val="00785803"/>
    <w:rsid w:val="00785EB4"/>
    <w:rsid w:val="00785F99"/>
    <w:rsid w:val="0078609A"/>
    <w:rsid w:val="00786669"/>
    <w:rsid w:val="00786F85"/>
    <w:rsid w:val="0078731A"/>
    <w:rsid w:val="00787487"/>
    <w:rsid w:val="00787E98"/>
    <w:rsid w:val="00787EB2"/>
    <w:rsid w:val="007906F1"/>
    <w:rsid w:val="0079073C"/>
    <w:rsid w:val="00790EDA"/>
    <w:rsid w:val="00791349"/>
    <w:rsid w:val="00791CDF"/>
    <w:rsid w:val="00791D85"/>
    <w:rsid w:val="00791DAF"/>
    <w:rsid w:val="007923CB"/>
    <w:rsid w:val="007924CA"/>
    <w:rsid w:val="00794CBF"/>
    <w:rsid w:val="00795365"/>
    <w:rsid w:val="0079567E"/>
    <w:rsid w:val="00795C81"/>
    <w:rsid w:val="007961D5"/>
    <w:rsid w:val="00796447"/>
    <w:rsid w:val="0079661B"/>
    <w:rsid w:val="00796A6F"/>
    <w:rsid w:val="00796C5D"/>
    <w:rsid w:val="00797B06"/>
    <w:rsid w:val="00797B9C"/>
    <w:rsid w:val="007A0483"/>
    <w:rsid w:val="007A1065"/>
    <w:rsid w:val="007A1D86"/>
    <w:rsid w:val="007A262D"/>
    <w:rsid w:val="007A2A97"/>
    <w:rsid w:val="007A2CDC"/>
    <w:rsid w:val="007A371B"/>
    <w:rsid w:val="007A3832"/>
    <w:rsid w:val="007A3A0F"/>
    <w:rsid w:val="007A3E60"/>
    <w:rsid w:val="007A407D"/>
    <w:rsid w:val="007A464F"/>
    <w:rsid w:val="007A4FC6"/>
    <w:rsid w:val="007A4FE7"/>
    <w:rsid w:val="007A5AD0"/>
    <w:rsid w:val="007A5C5A"/>
    <w:rsid w:val="007A5F5C"/>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02D"/>
    <w:rsid w:val="007B7949"/>
    <w:rsid w:val="007B7D30"/>
    <w:rsid w:val="007C083A"/>
    <w:rsid w:val="007C0FA9"/>
    <w:rsid w:val="007C2413"/>
    <w:rsid w:val="007C25AE"/>
    <w:rsid w:val="007C309B"/>
    <w:rsid w:val="007C3152"/>
    <w:rsid w:val="007C333B"/>
    <w:rsid w:val="007C3914"/>
    <w:rsid w:val="007C3C5E"/>
    <w:rsid w:val="007C3CEA"/>
    <w:rsid w:val="007C3D92"/>
    <w:rsid w:val="007C3E98"/>
    <w:rsid w:val="007C42BA"/>
    <w:rsid w:val="007C45E7"/>
    <w:rsid w:val="007C5251"/>
    <w:rsid w:val="007C5911"/>
    <w:rsid w:val="007C5A8F"/>
    <w:rsid w:val="007C5B38"/>
    <w:rsid w:val="007C6FD3"/>
    <w:rsid w:val="007C76E8"/>
    <w:rsid w:val="007C7798"/>
    <w:rsid w:val="007D01E6"/>
    <w:rsid w:val="007D035E"/>
    <w:rsid w:val="007D0396"/>
    <w:rsid w:val="007D0644"/>
    <w:rsid w:val="007D0AB7"/>
    <w:rsid w:val="007D1801"/>
    <w:rsid w:val="007D1FE0"/>
    <w:rsid w:val="007D20BB"/>
    <w:rsid w:val="007D261E"/>
    <w:rsid w:val="007D2F61"/>
    <w:rsid w:val="007D3004"/>
    <w:rsid w:val="007D3D0E"/>
    <w:rsid w:val="007D3D33"/>
    <w:rsid w:val="007D41C2"/>
    <w:rsid w:val="007D4F02"/>
    <w:rsid w:val="007D5326"/>
    <w:rsid w:val="007D5B1F"/>
    <w:rsid w:val="007D674C"/>
    <w:rsid w:val="007D6B7B"/>
    <w:rsid w:val="007D6CF1"/>
    <w:rsid w:val="007D7131"/>
    <w:rsid w:val="007D7539"/>
    <w:rsid w:val="007D7BEC"/>
    <w:rsid w:val="007D7CE3"/>
    <w:rsid w:val="007E051A"/>
    <w:rsid w:val="007E0798"/>
    <w:rsid w:val="007E1B72"/>
    <w:rsid w:val="007E218B"/>
    <w:rsid w:val="007E23A0"/>
    <w:rsid w:val="007E2860"/>
    <w:rsid w:val="007E3EE3"/>
    <w:rsid w:val="007E4213"/>
    <w:rsid w:val="007E57DE"/>
    <w:rsid w:val="007E5902"/>
    <w:rsid w:val="007E6719"/>
    <w:rsid w:val="007E68ED"/>
    <w:rsid w:val="007E69ED"/>
    <w:rsid w:val="007E7B2D"/>
    <w:rsid w:val="007F0221"/>
    <w:rsid w:val="007F034B"/>
    <w:rsid w:val="007F07B9"/>
    <w:rsid w:val="007F0928"/>
    <w:rsid w:val="007F15CE"/>
    <w:rsid w:val="007F1E88"/>
    <w:rsid w:val="007F2B63"/>
    <w:rsid w:val="007F2CD7"/>
    <w:rsid w:val="007F2D66"/>
    <w:rsid w:val="007F3568"/>
    <w:rsid w:val="007F411C"/>
    <w:rsid w:val="007F422D"/>
    <w:rsid w:val="007F4DBA"/>
    <w:rsid w:val="007F519C"/>
    <w:rsid w:val="007F534D"/>
    <w:rsid w:val="007F54A2"/>
    <w:rsid w:val="007F54FE"/>
    <w:rsid w:val="007F5535"/>
    <w:rsid w:val="007F57DF"/>
    <w:rsid w:val="007F5D32"/>
    <w:rsid w:val="007F72DC"/>
    <w:rsid w:val="007F795F"/>
    <w:rsid w:val="0080069C"/>
    <w:rsid w:val="008006FD"/>
    <w:rsid w:val="0080127C"/>
    <w:rsid w:val="0080148D"/>
    <w:rsid w:val="0080156B"/>
    <w:rsid w:val="00801A3A"/>
    <w:rsid w:val="00801D1B"/>
    <w:rsid w:val="00801F0B"/>
    <w:rsid w:val="00802EA9"/>
    <w:rsid w:val="0080348C"/>
    <w:rsid w:val="00804114"/>
    <w:rsid w:val="00804634"/>
    <w:rsid w:val="008047E8"/>
    <w:rsid w:val="008051FE"/>
    <w:rsid w:val="0080531E"/>
    <w:rsid w:val="00805C3D"/>
    <w:rsid w:val="00805FD3"/>
    <w:rsid w:val="008062AE"/>
    <w:rsid w:val="00806F1D"/>
    <w:rsid w:val="008077ED"/>
    <w:rsid w:val="00807B6F"/>
    <w:rsid w:val="00807E93"/>
    <w:rsid w:val="0080F24D"/>
    <w:rsid w:val="00810172"/>
    <w:rsid w:val="00810762"/>
    <w:rsid w:val="00810858"/>
    <w:rsid w:val="00810EFF"/>
    <w:rsid w:val="00811314"/>
    <w:rsid w:val="00811A39"/>
    <w:rsid w:val="008121D5"/>
    <w:rsid w:val="0081291B"/>
    <w:rsid w:val="00813622"/>
    <w:rsid w:val="00813DCF"/>
    <w:rsid w:val="00813FAB"/>
    <w:rsid w:val="0081498C"/>
    <w:rsid w:val="00814AE1"/>
    <w:rsid w:val="00814D6E"/>
    <w:rsid w:val="00815D31"/>
    <w:rsid w:val="0081601F"/>
    <w:rsid w:val="00816064"/>
    <w:rsid w:val="008163BE"/>
    <w:rsid w:val="00816579"/>
    <w:rsid w:val="008174B2"/>
    <w:rsid w:val="00817CFF"/>
    <w:rsid w:val="0082000D"/>
    <w:rsid w:val="0082037E"/>
    <w:rsid w:val="00820C9C"/>
    <w:rsid w:val="00820DD9"/>
    <w:rsid w:val="00820F55"/>
    <w:rsid w:val="00821572"/>
    <w:rsid w:val="008220C5"/>
    <w:rsid w:val="00822310"/>
    <w:rsid w:val="00822B2B"/>
    <w:rsid w:val="00823794"/>
    <w:rsid w:val="008237F4"/>
    <w:rsid w:val="008239DF"/>
    <w:rsid w:val="00823F67"/>
    <w:rsid w:val="00824022"/>
    <w:rsid w:val="008243A8"/>
    <w:rsid w:val="008247F4"/>
    <w:rsid w:val="0082483A"/>
    <w:rsid w:val="00824A81"/>
    <w:rsid w:val="00825499"/>
    <w:rsid w:val="008257B8"/>
    <w:rsid w:val="008260ED"/>
    <w:rsid w:val="0082699D"/>
    <w:rsid w:val="00826E6B"/>
    <w:rsid w:val="00827584"/>
    <w:rsid w:val="008275FD"/>
    <w:rsid w:val="00830BA1"/>
    <w:rsid w:val="00830EB2"/>
    <w:rsid w:val="00831652"/>
    <w:rsid w:val="0083202E"/>
    <w:rsid w:val="0083304F"/>
    <w:rsid w:val="008334C9"/>
    <w:rsid w:val="00834122"/>
    <w:rsid w:val="008352C5"/>
    <w:rsid w:val="008358A6"/>
    <w:rsid w:val="00835982"/>
    <w:rsid w:val="008359FB"/>
    <w:rsid w:val="00835C56"/>
    <w:rsid w:val="00835EF6"/>
    <w:rsid w:val="008360FC"/>
    <w:rsid w:val="008367A4"/>
    <w:rsid w:val="00836A23"/>
    <w:rsid w:val="00836CF5"/>
    <w:rsid w:val="00836E81"/>
    <w:rsid w:val="008377C1"/>
    <w:rsid w:val="00837C90"/>
    <w:rsid w:val="00837CB1"/>
    <w:rsid w:val="00837EB1"/>
    <w:rsid w:val="00840308"/>
    <w:rsid w:val="0084042B"/>
    <w:rsid w:val="008409BB"/>
    <w:rsid w:val="0084184A"/>
    <w:rsid w:val="00842279"/>
    <w:rsid w:val="008423F2"/>
    <w:rsid w:val="00842838"/>
    <w:rsid w:val="00842A30"/>
    <w:rsid w:val="00842F71"/>
    <w:rsid w:val="00843179"/>
    <w:rsid w:val="0084386A"/>
    <w:rsid w:val="00843B92"/>
    <w:rsid w:val="00843E0E"/>
    <w:rsid w:val="008442EA"/>
    <w:rsid w:val="00844589"/>
    <w:rsid w:val="00844794"/>
    <w:rsid w:val="00844A2D"/>
    <w:rsid w:val="00844FE7"/>
    <w:rsid w:val="00845969"/>
    <w:rsid w:val="00845F37"/>
    <w:rsid w:val="00845FF5"/>
    <w:rsid w:val="00846001"/>
    <w:rsid w:val="0084615D"/>
    <w:rsid w:val="0084642A"/>
    <w:rsid w:val="008465AE"/>
    <w:rsid w:val="008465C4"/>
    <w:rsid w:val="00846710"/>
    <w:rsid w:val="008478ED"/>
    <w:rsid w:val="00850EF9"/>
    <w:rsid w:val="00851728"/>
    <w:rsid w:val="00851DFF"/>
    <w:rsid w:val="00853084"/>
    <w:rsid w:val="00853142"/>
    <w:rsid w:val="008540A6"/>
    <w:rsid w:val="0085420C"/>
    <w:rsid w:val="00854420"/>
    <w:rsid w:val="00854481"/>
    <w:rsid w:val="00857591"/>
    <w:rsid w:val="00857E88"/>
    <w:rsid w:val="008601D7"/>
    <w:rsid w:val="008612DB"/>
    <w:rsid w:val="00861B57"/>
    <w:rsid w:val="00862AC4"/>
    <w:rsid w:val="008633AC"/>
    <w:rsid w:val="008634E3"/>
    <w:rsid w:val="00864627"/>
    <w:rsid w:val="00864635"/>
    <w:rsid w:val="00864678"/>
    <w:rsid w:val="00864C1A"/>
    <w:rsid w:val="00865217"/>
    <w:rsid w:val="00865757"/>
    <w:rsid w:val="008658AA"/>
    <w:rsid w:val="00865CBD"/>
    <w:rsid w:val="00866E37"/>
    <w:rsid w:val="00866F9E"/>
    <w:rsid w:val="008672E2"/>
    <w:rsid w:val="0086793D"/>
    <w:rsid w:val="00867B1C"/>
    <w:rsid w:val="00867DB3"/>
    <w:rsid w:val="00870E22"/>
    <w:rsid w:val="008713D6"/>
    <w:rsid w:val="00871643"/>
    <w:rsid w:val="00871C44"/>
    <w:rsid w:val="0087281D"/>
    <w:rsid w:val="008732D8"/>
    <w:rsid w:val="00873377"/>
    <w:rsid w:val="00873577"/>
    <w:rsid w:val="0087409F"/>
    <w:rsid w:val="00874853"/>
    <w:rsid w:val="00874B7B"/>
    <w:rsid w:val="00874D58"/>
    <w:rsid w:val="008750D2"/>
    <w:rsid w:val="00875AB5"/>
    <w:rsid w:val="00875C91"/>
    <w:rsid w:val="00875F85"/>
    <w:rsid w:val="00876690"/>
    <w:rsid w:val="00876C6B"/>
    <w:rsid w:val="00876DC9"/>
    <w:rsid w:val="00877125"/>
    <w:rsid w:val="008777C2"/>
    <w:rsid w:val="00881511"/>
    <w:rsid w:val="00882448"/>
    <w:rsid w:val="00882829"/>
    <w:rsid w:val="00882E3D"/>
    <w:rsid w:val="00882E80"/>
    <w:rsid w:val="00882F1D"/>
    <w:rsid w:val="00883A4D"/>
    <w:rsid w:val="00883B21"/>
    <w:rsid w:val="00883D43"/>
    <w:rsid w:val="00883D7C"/>
    <w:rsid w:val="00883F8F"/>
    <w:rsid w:val="00884235"/>
    <w:rsid w:val="00884810"/>
    <w:rsid w:val="008848A8"/>
    <w:rsid w:val="00884BB6"/>
    <w:rsid w:val="00885285"/>
    <w:rsid w:val="00885985"/>
    <w:rsid w:val="00886699"/>
    <w:rsid w:val="0088709A"/>
    <w:rsid w:val="00887500"/>
    <w:rsid w:val="00890BDA"/>
    <w:rsid w:val="00890F11"/>
    <w:rsid w:val="00891458"/>
    <w:rsid w:val="0089199F"/>
    <w:rsid w:val="00891C32"/>
    <w:rsid w:val="00891D7F"/>
    <w:rsid w:val="00892265"/>
    <w:rsid w:val="0089233E"/>
    <w:rsid w:val="008926BC"/>
    <w:rsid w:val="008930F7"/>
    <w:rsid w:val="0089330E"/>
    <w:rsid w:val="00893A8E"/>
    <w:rsid w:val="00893E27"/>
    <w:rsid w:val="00894540"/>
    <w:rsid w:val="008945F7"/>
    <w:rsid w:val="0089463D"/>
    <w:rsid w:val="008946E0"/>
    <w:rsid w:val="00894966"/>
    <w:rsid w:val="0089554F"/>
    <w:rsid w:val="008955E6"/>
    <w:rsid w:val="00895B5F"/>
    <w:rsid w:val="0089637C"/>
    <w:rsid w:val="00896712"/>
    <w:rsid w:val="00896870"/>
    <w:rsid w:val="008969BD"/>
    <w:rsid w:val="00896BC7"/>
    <w:rsid w:val="0089708C"/>
    <w:rsid w:val="00897DFF"/>
    <w:rsid w:val="008A0B1F"/>
    <w:rsid w:val="008A120D"/>
    <w:rsid w:val="008A13BD"/>
    <w:rsid w:val="008A1596"/>
    <w:rsid w:val="008A1EDF"/>
    <w:rsid w:val="008A2695"/>
    <w:rsid w:val="008A26F3"/>
    <w:rsid w:val="008A2D07"/>
    <w:rsid w:val="008A2DC9"/>
    <w:rsid w:val="008A2FF1"/>
    <w:rsid w:val="008A32D4"/>
    <w:rsid w:val="008A367F"/>
    <w:rsid w:val="008A37AF"/>
    <w:rsid w:val="008A3D62"/>
    <w:rsid w:val="008A448D"/>
    <w:rsid w:val="008A44E0"/>
    <w:rsid w:val="008A4A55"/>
    <w:rsid w:val="008A4F53"/>
    <w:rsid w:val="008A506F"/>
    <w:rsid w:val="008A528A"/>
    <w:rsid w:val="008A5298"/>
    <w:rsid w:val="008A535A"/>
    <w:rsid w:val="008A554D"/>
    <w:rsid w:val="008A5AE8"/>
    <w:rsid w:val="008A5DE2"/>
    <w:rsid w:val="008A6F7C"/>
    <w:rsid w:val="008A720F"/>
    <w:rsid w:val="008A7C72"/>
    <w:rsid w:val="008B04F2"/>
    <w:rsid w:val="008B0D0E"/>
    <w:rsid w:val="008B12BB"/>
    <w:rsid w:val="008B1411"/>
    <w:rsid w:val="008B17A2"/>
    <w:rsid w:val="008B25F2"/>
    <w:rsid w:val="008B2643"/>
    <w:rsid w:val="008B2ED0"/>
    <w:rsid w:val="008B2FAE"/>
    <w:rsid w:val="008B3317"/>
    <w:rsid w:val="008B414B"/>
    <w:rsid w:val="008B4703"/>
    <w:rsid w:val="008B47D9"/>
    <w:rsid w:val="008B4E0E"/>
    <w:rsid w:val="008B4FB9"/>
    <w:rsid w:val="008B5569"/>
    <w:rsid w:val="008B5715"/>
    <w:rsid w:val="008B5A2D"/>
    <w:rsid w:val="008B5BC2"/>
    <w:rsid w:val="008B5F1A"/>
    <w:rsid w:val="008B60BB"/>
    <w:rsid w:val="008B6227"/>
    <w:rsid w:val="008B6732"/>
    <w:rsid w:val="008B68EC"/>
    <w:rsid w:val="008B711E"/>
    <w:rsid w:val="008C0075"/>
    <w:rsid w:val="008C042F"/>
    <w:rsid w:val="008C057B"/>
    <w:rsid w:val="008C0CAC"/>
    <w:rsid w:val="008C13B4"/>
    <w:rsid w:val="008C1557"/>
    <w:rsid w:val="008C16B9"/>
    <w:rsid w:val="008C1B8C"/>
    <w:rsid w:val="008C1DEB"/>
    <w:rsid w:val="008C2306"/>
    <w:rsid w:val="008C26D1"/>
    <w:rsid w:val="008C2B7F"/>
    <w:rsid w:val="008C2E21"/>
    <w:rsid w:val="008C3126"/>
    <w:rsid w:val="008C36AC"/>
    <w:rsid w:val="008C4458"/>
    <w:rsid w:val="008C4953"/>
    <w:rsid w:val="008C4E44"/>
    <w:rsid w:val="008C5343"/>
    <w:rsid w:val="008C5515"/>
    <w:rsid w:val="008C578A"/>
    <w:rsid w:val="008C57E2"/>
    <w:rsid w:val="008C6255"/>
    <w:rsid w:val="008C684B"/>
    <w:rsid w:val="008C6ABD"/>
    <w:rsid w:val="008C6F18"/>
    <w:rsid w:val="008C7685"/>
    <w:rsid w:val="008D007A"/>
    <w:rsid w:val="008D07DE"/>
    <w:rsid w:val="008D0831"/>
    <w:rsid w:val="008D0E40"/>
    <w:rsid w:val="008D1E7F"/>
    <w:rsid w:val="008D1F7C"/>
    <w:rsid w:val="008D1FA5"/>
    <w:rsid w:val="008D2367"/>
    <w:rsid w:val="008D29EE"/>
    <w:rsid w:val="008D427A"/>
    <w:rsid w:val="008D4DD5"/>
    <w:rsid w:val="008D5657"/>
    <w:rsid w:val="008D5E3D"/>
    <w:rsid w:val="008D65EF"/>
    <w:rsid w:val="008D6752"/>
    <w:rsid w:val="008D69E7"/>
    <w:rsid w:val="008D6FC1"/>
    <w:rsid w:val="008D79A2"/>
    <w:rsid w:val="008E0140"/>
    <w:rsid w:val="008E0688"/>
    <w:rsid w:val="008E079D"/>
    <w:rsid w:val="008E0BEF"/>
    <w:rsid w:val="008E266D"/>
    <w:rsid w:val="008E2F0C"/>
    <w:rsid w:val="008E3E23"/>
    <w:rsid w:val="008E3EF2"/>
    <w:rsid w:val="008E5163"/>
    <w:rsid w:val="008E547B"/>
    <w:rsid w:val="008E59AE"/>
    <w:rsid w:val="008E5DF8"/>
    <w:rsid w:val="008F0250"/>
    <w:rsid w:val="008F0388"/>
    <w:rsid w:val="008F0C26"/>
    <w:rsid w:val="008F0EE3"/>
    <w:rsid w:val="008F11F4"/>
    <w:rsid w:val="008F1952"/>
    <w:rsid w:val="008F254D"/>
    <w:rsid w:val="008F2870"/>
    <w:rsid w:val="008F310B"/>
    <w:rsid w:val="008F322B"/>
    <w:rsid w:val="008F34CB"/>
    <w:rsid w:val="008F3519"/>
    <w:rsid w:val="008F3AD3"/>
    <w:rsid w:val="008F3CA7"/>
    <w:rsid w:val="008F3D9E"/>
    <w:rsid w:val="008F443F"/>
    <w:rsid w:val="008F5330"/>
    <w:rsid w:val="008F565F"/>
    <w:rsid w:val="008F5DE5"/>
    <w:rsid w:val="008F5E42"/>
    <w:rsid w:val="008F63B1"/>
    <w:rsid w:val="008F6973"/>
    <w:rsid w:val="008F6E6A"/>
    <w:rsid w:val="008F7AA7"/>
    <w:rsid w:val="00900947"/>
    <w:rsid w:val="00900EB8"/>
    <w:rsid w:val="00900FBA"/>
    <w:rsid w:val="009020EA"/>
    <w:rsid w:val="00902E5B"/>
    <w:rsid w:val="00903FD9"/>
    <w:rsid w:val="00904CF5"/>
    <w:rsid w:val="00905259"/>
    <w:rsid w:val="0090556C"/>
    <w:rsid w:val="00905633"/>
    <w:rsid w:val="009058A9"/>
    <w:rsid w:val="00905EAE"/>
    <w:rsid w:val="009060C4"/>
    <w:rsid w:val="00906C91"/>
    <w:rsid w:val="00906C95"/>
    <w:rsid w:val="009072B6"/>
    <w:rsid w:val="00907656"/>
    <w:rsid w:val="00907E47"/>
    <w:rsid w:val="009101E9"/>
    <w:rsid w:val="00910EF6"/>
    <w:rsid w:val="009115EF"/>
    <w:rsid w:val="009116DD"/>
    <w:rsid w:val="00912D1C"/>
    <w:rsid w:val="00913019"/>
    <w:rsid w:val="009134F2"/>
    <w:rsid w:val="00913F1E"/>
    <w:rsid w:val="00913FB2"/>
    <w:rsid w:val="009140C4"/>
    <w:rsid w:val="009144A9"/>
    <w:rsid w:val="0091468B"/>
    <w:rsid w:val="0091526F"/>
    <w:rsid w:val="009153D2"/>
    <w:rsid w:val="00916181"/>
    <w:rsid w:val="00916286"/>
    <w:rsid w:val="009163E4"/>
    <w:rsid w:val="00916595"/>
    <w:rsid w:val="00916C47"/>
    <w:rsid w:val="0091715A"/>
    <w:rsid w:val="009171AD"/>
    <w:rsid w:val="00917569"/>
    <w:rsid w:val="00920174"/>
    <w:rsid w:val="00920394"/>
    <w:rsid w:val="009219D2"/>
    <w:rsid w:val="00921A4E"/>
    <w:rsid w:val="00921E37"/>
    <w:rsid w:val="00922511"/>
    <w:rsid w:val="00922F07"/>
    <w:rsid w:val="00923463"/>
    <w:rsid w:val="00925238"/>
    <w:rsid w:val="00925981"/>
    <w:rsid w:val="00925ACF"/>
    <w:rsid w:val="0092615D"/>
    <w:rsid w:val="00926546"/>
    <w:rsid w:val="009265A1"/>
    <w:rsid w:val="00926832"/>
    <w:rsid w:val="00927700"/>
    <w:rsid w:val="0093036E"/>
    <w:rsid w:val="00931224"/>
    <w:rsid w:val="00932FB8"/>
    <w:rsid w:val="009333D3"/>
    <w:rsid w:val="00933514"/>
    <w:rsid w:val="009339B6"/>
    <w:rsid w:val="00933B4C"/>
    <w:rsid w:val="00933DC4"/>
    <w:rsid w:val="0093431B"/>
    <w:rsid w:val="009346D6"/>
    <w:rsid w:val="00934743"/>
    <w:rsid w:val="00934834"/>
    <w:rsid w:val="0093487E"/>
    <w:rsid w:val="00934922"/>
    <w:rsid w:val="00934FFE"/>
    <w:rsid w:val="00935AEB"/>
    <w:rsid w:val="00936405"/>
    <w:rsid w:val="0093668E"/>
    <w:rsid w:val="00936B64"/>
    <w:rsid w:val="009379C4"/>
    <w:rsid w:val="0094041A"/>
    <w:rsid w:val="009407DD"/>
    <w:rsid w:val="00940B58"/>
    <w:rsid w:val="00940D32"/>
    <w:rsid w:val="0094190D"/>
    <w:rsid w:val="00941E33"/>
    <w:rsid w:val="00942354"/>
    <w:rsid w:val="00942681"/>
    <w:rsid w:val="00943A7E"/>
    <w:rsid w:val="00943B47"/>
    <w:rsid w:val="00943E42"/>
    <w:rsid w:val="00943E5D"/>
    <w:rsid w:val="00944728"/>
    <w:rsid w:val="009453E8"/>
    <w:rsid w:val="00945664"/>
    <w:rsid w:val="00945AD1"/>
    <w:rsid w:val="009464FD"/>
    <w:rsid w:val="00946ECB"/>
    <w:rsid w:val="00947268"/>
    <w:rsid w:val="0094750E"/>
    <w:rsid w:val="00947C94"/>
    <w:rsid w:val="009507C8"/>
    <w:rsid w:val="00950AF4"/>
    <w:rsid w:val="00950BA7"/>
    <w:rsid w:val="0095115E"/>
    <w:rsid w:val="0095118A"/>
    <w:rsid w:val="00951C42"/>
    <w:rsid w:val="00951E19"/>
    <w:rsid w:val="00952468"/>
    <w:rsid w:val="009529D7"/>
    <w:rsid w:val="00954767"/>
    <w:rsid w:val="0095487A"/>
    <w:rsid w:val="009548FB"/>
    <w:rsid w:val="0095538B"/>
    <w:rsid w:val="00955FB0"/>
    <w:rsid w:val="00957AF7"/>
    <w:rsid w:val="0096000C"/>
    <w:rsid w:val="00960ACA"/>
    <w:rsid w:val="00960C4F"/>
    <w:rsid w:val="00961EC2"/>
    <w:rsid w:val="0096217C"/>
    <w:rsid w:val="00962441"/>
    <w:rsid w:val="009627D6"/>
    <w:rsid w:val="009628A5"/>
    <w:rsid w:val="00963277"/>
    <w:rsid w:val="00964B53"/>
    <w:rsid w:val="00964C3F"/>
    <w:rsid w:val="00964C6C"/>
    <w:rsid w:val="00965176"/>
    <w:rsid w:val="00965240"/>
    <w:rsid w:val="00965847"/>
    <w:rsid w:val="00965A3E"/>
    <w:rsid w:val="00965C48"/>
    <w:rsid w:val="00966D9D"/>
    <w:rsid w:val="00966E4A"/>
    <w:rsid w:val="00967041"/>
    <w:rsid w:val="00970291"/>
    <w:rsid w:val="00970918"/>
    <w:rsid w:val="0097099E"/>
    <w:rsid w:val="00970AB4"/>
    <w:rsid w:val="00971761"/>
    <w:rsid w:val="0097216F"/>
    <w:rsid w:val="00972C3B"/>
    <w:rsid w:val="00973057"/>
    <w:rsid w:val="0097311A"/>
    <w:rsid w:val="009732D2"/>
    <w:rsid w:val="00974A2D"/>
    <w:rsid w:val="00974BFD"/>
    <w:rsid w:val="00974D50"/>
    <w:rsid w:val="009751AF"/>
    <w:rsid w:val="00975326"/>
    <w:rsid w:val="00975DEA"/>
    <w:rsid w:val="00975EE8"/>
    <w:rsid w:val="00977668"/>
    <w:rsid w:val="00977CDF"/>
    <w:rsid w:val="00977E96"/>
    <w:rsid w:val="0098043F"/>
    <w:rsid w:val="00981038"/>
    <w:rsid w:val="0098106E"/>
    <w:rsid w:val="00981511"/>
    <w:rsid w:val="00981D1C"/>
    <w:rsid w:val="00981E1C"/>
    <w:rsid w:val="00982118"/>
    <w:rsid w:val="00982C62"/>
    <w:rsid w:val="00982C91"/>
    <w:rsid w:val="00982D1F"/>
    <w:rsid w:val="00982F76"/>
    <w:rsid w:val="00982FA3"/>
    <w:rsid w:val="009832E2"/>
    <w:rsid w:val="009840FD"/>
    <w:rsid w:val="00984701"/>
    <w:rsid w:val="00984712"/>
    <w:rsid w:val="00984847"/>
    <w:rsid w:val="00984BEC"/>
    <w:rsid w:val="009857BE"/>
    <w:rsid w:val="00985EB8"/>
    <w:rsid w:val="00985FB3"/>
    <w:rsid w:val="00986566"/>
    <w:rsid w:val="0098680B"/>
    <w:rsid w:val="00986C17"/>
    <w:rsid w:val="00986CC1"/>
    <w:rsid w:val="00986F4E"/>
    <w:rsid w:val="00987191"/>
    <w:rsid w:val="00987A5A"/>
    <w:rsid w:val="00987CB4"/>
    <w:rsid w:val="009905B4"/>
    <w:rsid w:val="0099097E"/>
    <w:rsid w:val="00990EB1"/>
    <w:rsid w:val="00991160"/>
    <w:rsid w:val="00992074"/>
    <w:rsid w:val="009921FC"/>
    <w:rsid w:val="0099272B"/>
    <w:rsid w:val="00992A0E"/>
    <w:rsid w:val="0099399E"/>
    <w:rsid w:val="0099413C"/>
    <w:rsid w:val="00994230"/>
    <w:rsid w:val="0099479E"/>
    <w:rsid w:val="009951D8"/>
    <w:rsid w:val="00995355"/>
    <w:rsid w:val="0099586F"/>
    <w:rsid w:val="0099719E"/>
    <w:rsid w:val="009A0169"/>
    <w:rsid w:val="009A0E4C"/>
    <w:rsid w:val="009A1B25"/>
    <w:rsid w:val="009A1B56"/>
    <w:rsid w:val="009A1C49"/>
    <w:rsid w:val="009A2D92"/>
    <w:rsid w:val="009A3914"/>
    <w:rsid w:val="009A3C93"/>
    <w:rsid w:val="009A3FD0"/>
    <w:rsid w:val="009A51C7"/>
    <w:rsid w:val="009A59EC"/>
    <w:rsid w:val="009A5C56"/>
    <w:rsid w:val="009A5CA8"/>
    <w:rsid w:val="009A5FB4"/>
    <w:rsid w:val="009A6ADF"/>
    <w:rsid w:val="009A6C1E"/>
    <w:rsid w:val="009A6ED0"/>
    <w:rsid w:val="009A706A"/>
    <w:rsid w:val="009A71AB"/>
    <w:rsid w:val="009A71F2"/>
    <w:rsid w:val="009A7745"/>
    <w:rsid w:val="009A7865"/>
    <w:rsid w:val="009A7C3D"/>
    <w:rsid w:val="009B0156"/>
    <w:rsid w:val="009B0295"/>
    <w:rsid w:val="009B0563"/>
    <w:rsid w:val="009B05BA"/>
    <w:rsid w:val="009B09B6"/>
    <w:rsid w:val="009B1469"/>
    <w:rsid w:val="009B1B0E"/>
    <w:rsid w:val="009B1B9B"/>
    <w:rsid w:val="009B1CBE"/>
    <w:rsid w:val="009B2596"/>
    <w:rsid w:val="009B2878"/>
    <w:rsid w:val="009B36E5"/>
    <w:rsid w:val="009B42B6"/>
    <w:rsid w:val="009B42CC"/>
    <w:rsid w:val="009B43D6"/>
    <w:rsid w:val="009B5081"/>
    <w:rsid w:val="009B685B"/>
    <w:rsid w:val="009B6985"/>
    <w:rsid w:val="009B69B3"/>
    <w:rsid w:val="009B7011"/>
    <w:rsid w:val="009B71E4"/>
    <w:rsid w:val="009C04EE"/>
    <w:rsid w:val="009C0CD4"/>
    <w:rsid w:val="009C15E7"/>
    <w:rsid w:val="009C17C8"/>
    <w:rsid w:val="009C1963"/>
    <w:rsid w:val="009C385B"/>
    <w:rsid w:val="009C3C23"/>
    <w:rsid w:val="009C3E3C"/>
    <w:rsid w:val="009C4353"/>
    <w:rsid w:val="009C49C2"/>
    <w:rsid w:val="009C4E2D"/>
    <w:rsid w:val="009C62C0"/>
    <w:rsid w:val="009C6A88"/>
    <w:rsid w:val="009C6BFF"/>
    <w:rsid w:val="009C765D"/>
    <w:rsid w:val="009C7ADA"/>
    <w:rsid w:val="009D000A"/>
    <w:rsid w:val="009D1A86"/>
    <w:rsid w:val="009D1E12"/>
    <w:rsid w:val="009D2DA9"/>
    <w:rsid w:val="009D2E93"/>
    <w:rsid w:val="009D2EA9"/>
    <w:rsid w:val="009D3038"/>
    <w:rsid w:val="009D34C0"/>
    <w:rsid w:val="009D35FB"/>
    <w:rsid w:val="009D3F6D"/>
    <w:rsid w:val="009D4BBE"/>
    <w:rsid w:val="009D4E16"/>
    <w:rsid w:val="009D5893"/>
    <w:rsid w:val="009D5E1F"/>
    <w:rsid w:val="009D6514"/>
    <w:rsid w:val="009D6620"/>
    <w:rsid w:val="009D66D9"/>
    <w:rsid w:val="009D6C54"/>
    <w:rsid w:val="009D72B0"/>
    <w:rsid w:val="009D77CE"/>
    <w:rsid w:val="009D79BA"/>
    <w:rsid w:val="009D7C86"/>
    <w:rsid w:val="009D7DE3"/>
    <w:rsid w:val="009E004A"/>
    <w:rsid w:val="009E066B"/>
    <w:rsid w:val="009E1515"/>
    <w:rsid w:val="009E1605"/>
    <w:rsid w:val="009E1CFF"/>
    <w:rsid w:val="009E1FEE"/>
    <w:rsid w:val="009E23EA"/>
    <w:rsid w:val="009E260A"/>
    <w:rsid w:val="009E2D24"/>
    <w:rsid w:val="009E2EA0"/>
    <w:rsid w:val="009E305F"/>
    <w:rsid w:val="009E36FF"/>
    <w:rsid w:val="009E37D3"/>
    <w:rsid w:val="009E3E7B"/>
    <w:rsid w:val="009E5028"/>
    <w:rsid w:val="009E50FB"/>
    <w:rsid w:val="009E5280"/>
    <w:rsid w:val="009E5386"/>
    <w:rsid w:val="009E5DD1"/>
    <w:rsid w:val="009E60AD"/>
    <w:rsid w:val="009E6838"/>
    <w:rsid w:val="009E68C8"/>
    <w:rsid w:val="009E6AB5"/>
    <w:rsid w:val="009E6DAB"/>
    <w:rsid w:val="009E6F4B"/>
    <w:rsid w:val="009E6F53"/>
    <w:rsid w:val="009E703C"/>
    <w:rsid w:val="009E7E4C"/>
    <w:rsid w:val="009F00BF"/>
    <w:rsid w:val="009F00FC"/>
    <w:rsid w:val="009F08F5"/>
    <w:rsid w:val="009F0956"/>
    <w:rsid w:val="009F0BB9"/>
    <w:rsid w:val="009F0CE4"/>
    <w:rsid w:val="009F0D6D"/>
    <w:rsid w:val="009F0EE5"/>
    <w:rsid w:val="009F1264"/>
    <w:rsid w:val="009F175A"/>
    <w:rsid w:val="009F1F14"/>
    <w:rsid w:val="009F245B"/>
    <w:rsid w:val="009F25E6"/>
    <w:rsid w:val="009F2BE8"/>
    <w:rsid w:val="009F2F09"/>
    <w:rsid w:val="009F3344"/>
    <w:rsid w:val="009F34AF"/>
    <w:rsid w:val="009F364A"/>
    <w:rsid w:val="009F39A7"/>
    <w:rsid w:val="009F40B7"/>
    <w:rsid w:val="009F4188"/>
    <w:rsid w:val="009F4302"/>
    <w:rsid w:val="009F4393"/>
    <w:rsid w:val="009F4BE9"/>
    <w:rsid w:val="009F4FE0"/>
    <w:rsid w:val="009F52B7"/>
    <w:rsid w:val="009F62D3"/>
    <w:rsid w:val="009F6429"/>
    <w:rsid w:val="00A00112"/>
    <w:rsid w:val="00A008B5"/>
    <w:rsid w:val="00A0151A"/>
    <w:rsid w:val="00A017B4"/>
    <w:rsid w:val="00A01C53"/>
    <w:rsid w:val="00A01D38"/>
    <w:rsid w:val="00A02414"/>
    <w:rsid w:val="00A025B9"/>
    <w:rsid w:val="00A02FE2"/>
    <w:rsid w:val="00A03133"/>
    <w:rsid w:val="00A0355C"/>
    <w:rsid w:val="00A03A13"/>
    <w:rsid w:val="00A03CF9"/>
    <w:rsid w:val="00A040CD"/>
    <w:rsid w:val="00A04429"/>
    <w:rsid w:val="00A060FE"/>
    <w:rsid w:val="00A06446"/>
    <w:rsid w:val="00A06697"/>
    <w:rsid w:val="00A06C40"/>
    <w:rsid w:val="00A07FFD"/>
    <w:rsid w:val="00A10586"/>
    <w:rsid w:val="00A10A48"/>
    <w:rsid w:val="00A10AC8"/>
    <w:rsid w:val="00A110DA"/>
    <w:rsid w:val="00A1132B"/>
    <w:rsid w:val="00A11930"/>
    <w:rsid w:val="00A11B54"/>
    <w:rsid w:val="00A11CDC"/>
    <w:rsid w:val="00A1238C"/>
    <w:rsid w:val="00A1263D"/>
    <w:rsid w:val="00A12AF2"/>
    <w:rsid w:val="00A12D8A"/>
    <w:rsid w:val="00A12E6C"/>
    <w:rsid w:val="00A131D2"/>
    <w:rsid w:val="00A1349A"/>
    <w:rsid w:val="00A136D0"/>
    <w:rsid w:val="00A13D1A"/>
    <w:rsid w:val="00A14DC2"/>
    <w:rsid w:val="00A14DD6"/>
    <w:rsid w:val="00A15D5E"/>
    <w:rsid w:val="00A161F8"/>
    <w:rsid w:val="00A169FA"/>
    <w:rsid w:val="00A175C0"/>
    <w:rsid w:val="00A1766A"/>
    <w:rsid w:val="00A17B3F"/>
    <w:rsid w:val="00A200F4"/>
    <w:rsid w:val="00A206C9"/>
    <w:rsid w:val="00A20C27"/>
    <w:rsid w:val="00A20E7D"/>
    <w:rsid w:val="00A216BC"/>
    <w:rsid w:val="00A222F6"/>
    <w:rsid w:val="00A22A20"/>
    <w:rsid w:val="00A23931"/>
    <w:rsid w:val="00A23FD6"/>
    <w:rsid w:val="00A243B0"/>
    <w:rsid w:val="00A2514D"/>
    <w:rsid w:val="00A25317"/>
    <w:rsid w:val="00A254D6"/>
    <w:rsid w:val="00A25706"/>
    <w:rsid w:val="00A25D84"/>
    <w:rsid w:val="00A26029"/>
    <w:rsid w:val="00A262E4"/>
    <w:rsid w:val="00A268EA"/>
    <w:rsid w:val="00A26B12"/>
    <w:rsid w:val="00A26FFB"/>
    <w:rsid w:val="00A2742E"/>
    <w:rsid w:val="00A31105"/>
    <w:rsid w:val="00A31CE0"/>
    <w:rsid w:val="00A31FA9"/>
    <w:rsid w:val="00A333BF"/>
    <w:rsid w:val="00A33825"/>
    <w:rsid w:val="00A3398F"/>
    <w:rsid w:val="00A3442B"/>
    <w:rsid w:val="00A34535"/>
    <w:rsid w:val="00A35583"/>
    <w:rsid w:val="00A363EF"/>
    <w:rsid w:val="00A36DFE"/>
    <w:rsid w:val="00A370FD"/>
    <w:rsid w:val="00A3798C"/>
    <w:rsid w:val="00A37DD9"/>
    <w:rsid w:val="00A37DFF"/>
    <w:rsid w:val="00A401B7"/>
    <w:rsid w:val="00A40ED7"/>
    <w:rsid w:val="00A40F83"/>
    <w:rsid w:val="00A412BA"/>
    <w:rsid w:val="00A41416"/>
    <w:rsid w:val="00A4200D"/>
    <w:rsid w:val="00A4215D"/>
    <w:rsid w:val="00A424BF"/>
    <w:rsid w:val="00A4258E"/>
    <w:rsid w:val="00A43234"/>
    <w:rsid w:val="00A432D1"/>
    <w:rsid w:val="00A43716"/>
    <w:rsid w:val="00A442C5"/>
    <w:rsid w:val="00A442CC"/>
    <w:rsid w:val="00A44712"/>
    <w:rsid w:val="00A44AF5"/>
    <w:rsid w:val="00A44B8B"/>
    <w:rsid w:val="00A45EC4"/>
    <w:rsid w:val="00A47212"/>
    <w:rsid w:val="00A474EA"/>
    <w:rsid w:val="00A47AB0"/>
    <w:rsid w:val="00A501B2"/>
    <w:rsid w:val="00A5034A"/>
    <w:rsid w:val="00A50888"/>
    <w:rsid w:val="00A50FFA"/>
    <w:rsid w:val="00A527A9"/>
    <w:rsid w:val="00A539D1"/>
    <w:rsid w:val="00A53DA5"/>
    <w:rsid w:val="00A541EE"/>
    <w:rsid w:val="00A54776"/>
    <w:rsid w:val="00A54DAE"/>
    <w:rsid w:val="00A562DB"/>
    <w:rsid w:val="00A56C7B"/>
    <w:rsid w:val="00A56D3B"/>
    <w:rsid w:val="00A57450"/>
    <w:rsid w:val="00A57479"/>
    <w:rsid w:val="00A57C08"/>
    <w:rsid w:val="00A600D9"/>
    <w:rsid w:val="00A604CD"/>
    <w:rsid w:val="00A6282C"/>
    <w:rsid w:val="00A637A0"/>
    <w:rsid w:val="00A63A1A"/>
    <w:rsid w:val="00A63ECD"/>
    <w:rsid w:val="00A64093"/>
    <w:rsid w:val="00A640EB"/>
    <w:rsid w:val="00A64147"/>
    <w:rsid w:val="00A646D5"/>
    <w:rsid w:val="00A64815"/>
    <w:rsid w:val="00A65043"/>
    <w:rsid w:val="00A65589"/>
    <w:rsid w:val="00A65CBE"/>
    <w:rsid w:val="00A6654A"/>
    <w:rsid w:val="00A66DF9"/>
    <w:rsid w:val="00A704E4"/>
    <w:rsid w:val="00A70D45"/>
    <w:rsid w:val="00A7136A"/>
    <w:rsid w:val="00A71C44"/>
    <w:rsid w:val="00A72296"/>
    <w:rsid w:val="00A7285D"/>
    <w:rsid w:val="00A729FD"/>
    <w:rsid w:val="00A7388E"/>
    <w:rsid w:val="00A73F84"/>
    <w:rsid w:val="00A74544"/>
    <w:rsid w:val="00A74548"/>
    <w:rsid w:val="00A74DF2"/>
    <w:rsid w:val="00A74E4D"/>
    <w:rsid w:val="00A7592E"/>
    <w:rsid w:val="00A76C1F"/>
    <w:rsid w:val="00A779C5"/>
    <w:rsid w:val="00A803FC"/>
    <w:rsid w:val="00A805B8"/>
    <w:rsid w:val="00A8071A"/>
    <w:rsid w:val="00A80DD9"/>
    <w:rsid w:val="00A80FCA"/>
    <w:rsid w:val="00A81CBC"/>
    <w:rsid w:val="00A82506"/>
    <w:rsid w:val="00A837CE"/>
    <w:rsid w:val="00A83DB5"/>
    <w:rsid w:val="00A83FBA"/>
    <w:rsid w:val="00A84636"/>
    <w:rsid w:val="00A849D1"/>
    <w:rsid w:val="00A84FE1"/>
    <w:rsid w:val="00A85080"/>
    <w:rsid w:val="00A85846"/>
    <w:rsid w:val="00A85869"/>
    <w:rsid w:val="00A85D16"/>
    <w:rsid w:val="00A86406"/>
    <w:rsid w:val="00A86853"/>
    <w:rsid w:val="00A86B75"/>
    <w:rsid w:val="00A86E75"/>
    <w:rsid w:val="00A86F33"/>
    <w:rsid w:val="00A874BC"/>
    <w:rsid w:val="00A9065F"/>
    <w:rsid w:val="00A90B0E"/>
    <w:rsid w:val="00A91AA1"/>
    <w:rsid w:val="00A91C8C"/>
    <w:rsid w:val="00A91F0D"/>
    <w:rsid w:val="00A9235A"/>
    <w:rsid w:val="00A9259F"/>
    <w:rsid w:val="00A92FF7"/>
    <w:rsid w:val="00A93069"/>
    <w:rsid w:val="00A9468F"/>
    <w:rsid w:val="00A9498D"/>
    <w:rsid w:val="00A95335"/>
    <w:rsid w:val="00A9566B"/>
    <w:rsid w:val="00A960FA"/>
    <w:rsid w:val="00A963D3"/>
    <w:rsid w:val="00A9657F"/>
    <w:rsid w:val="00A96AF4"/>
    <w:rsid w:val="00A9797D"/>
    <w:rsid w:val="00AA015F"/>
    <w:rsid w:val="00AA03A5"/>
    <w:rsid w:val="00AA0629"/>
    <w:rsid w:val="00AA070E"/>
    <w:rsid w:val="00AA0C3A"/>
    <w:rsid w:val="00AA1048"/>
    <w:rsid w:val="00AA1723"/>
    <w:rsid w:val="00AA187D"/>
    <w:rsid w:val="00AA190D"/>
    <w:rsid w:val="00AA1FDD"/>
    <w:rsid w:val="00AA22C3"/>
    <w:rsid w:val="00AA230D"/>
    <w:rsid w:val="00AA3981"/>
    <w:rsid w:val="00AA3E51"/>
    <w:rsid w:val="00AA4941"/>
    <w:rsid w:val="00AA49E9"/>
    <w:rsid w:val="00AA5245"/>
    <w:rsid w:val="00AA5475"/>
    <w:rsid w:val="00AA5876"/>
    <w:rsid w:val="00AA59F2"/>
    <w:rsid w:val="00AA5BFF"/>
    <w:rsid w:val="00AA6A8A"/>
    <w:rsid w:val="00AA6DD8"/>
    <w:rsid w:val="00AA6FA3"/>
    <w:rsid w:val="00AA70BB"/>
    <w:rsid w:val="00AA757C"/>
    <w:rsid w:val="00AA7F10"/>
    <w:rsid w:val="00AB0391"/>
    <w:rsid w:val="00AB2151"/>
    <w:rsid w:val="00AB2745"/>
    <w:rsid w:val="00AB2C59"/>
    <w:rsid w:val="00AB2C8A"/>
    <w:rsid w:val="00AB2E8C"/>
    <w:rsid w:val="00AB42B6"/>
    <w:rsid w:val="00AB4D67"/>
    <w:rsid w:val="00AB503C"/>
    <w:rsid w:val="00AB53D5"/>
    <w:rsid w:val="00AB545D"/>
    <w:rsid w:val="00AB54D7"/>
    <w:rsid w:val="00AB57D3"/>
    <w:rsid w:val="00AB6196"/>
    <w:rsid w:val="00AB6424"/>
    <w:rsid w:val="00AB6886"/>
    <w:rsid w:val="00AB6AE4"/>
    <w:rsid w:val="00AB6D4D"/>
    <w:rsid w:val="00AB6E00"/>
    <w:rsid w:val="00AB6F37"/>
    <w:rsid w:val="00AB769E"/>
    <w:rsid w:val="00AB7D55"/>
    <w:rsid w:val="00AC0681"/>
    <w:rsid w:val="00AC154B"/>
    <w:rsid w:val="00AC1B72"/>
    <w:rsid w:val="00AC211C"/>
    <w:rsid w:val="00AC26FE"/>
    <w:rsid w:val="00AC3329"/>
    <w:rsid w:val="00AC3379"/>
    <w:rsid w:val="00AC350D"/>
    <w:rsid w:val="00AC3568"/>
    <w:rsid w:val="00AC3CF2"/>
    <w:rsid w:val="00AC47EC"/>
    <w:rsid w:val="00AC4E5D"/>
    <w:rsid w:val="00AC5378"/>
    <w:rsid w:val="00AC68D8"/>
    <w:rsid w:val="00AC6C53"/>
    <w:rsid w:val="00AC6E85"/>
    <w:rsid w:val="00AC7284"/>
    <w:rsid w:val="00AC7CE6"/>
    <w:rsid w:val="00AD0828"/>
    <w:rsid w:val="00AD0A1E"/>
    <w:rsid w:val="00AD0B13"/>
    <w:rsid w:val="00AD0E69"/>
    <w:rsid w:val="00AD103D"/>
    <w:rsid w:val="00AD159C"/>
    <w:rsid w:val="00AD17FA"/>
    <w:rsid w:val="00AD19EC"/>
    <w:rsid w:val="00AD2717"/>
    <w:rsid w:val="00AD2F8D"/>
    <w:rsid w:val="00AD3DC4"/>
    <w:rsid w:val="00AD4FF4"/>
    <w:rsid w:val="00AD527C"/>
    <w:rsid w:val="00AD531D"/>
    <w:rsid w:val="00AD600C"/>
    <w:rsid w:val="00AD63D6"/>
    <w:rsid w:val="00AD6CD5"/>
    <w:rsid w:val="00AD733B"/>
    <w:rsid w:val="00AD78FB"/>
    <w:rsid w:val="00AD7CA7"/>
    <w:rsid w:val="00AE0040"/>
    <w:rsid w:val="00AE1196"/>
    <w:rsid w:val="00AE184D"/>
    <w:rsid w:val="00AE19F4"/>
    <w:rsid w:val="00AE1C03"/>
    <w:rsid w:val="00AE23E3"/>
    <w:rsid w:val="00AE2D21"/>
    <w:rsid w:val="00AE2F65"/>
    <w:rsid w:val="00AE317E"/>
    <w:rsid w:val="00AE35A5"/>
    <w:rsid w:val="00AE3C43"/>
    <w:rsid w:val="00AE4E2A"/>
    <w:rsid w:val="00AE5CF9"/>
    <w:rsid w:val="00AE5DB6"/>
    <w:rsid w:val="00AE6C3C"/>
    <w:rsid w:val="00AE6DB4"/>
    <w:rsid w:val="00AE702E"/>
    <w:rsid w:val="00AE73E0"/>
    <w:rsid w:val="00AF03C0"/>
    <w:rsid w:val="00AF142C"/>
    <w:rsid w:val="00AF166F"/>
    <w:rsid w:val="00AF1C03"/>
    <w:rsid w:val="00AF1D0B"/>
    <w:rsid w:val="00AF255B"/>
    <w:rsid w:val="00AF2F92"/>
    <w:rsid w:val="00AF39AF"/>
    <w:rsid w:val="00AF3E3B"/>
    <w:rsid w:val="00AF3E5A"/>
    <w:rsid w:val="00AF431B"/>
    <w:rsid w:val="00AF46FE"/>
    <w:rsid w:val="00AF486F"/>
    <w:rsid w:val="00AF548B"/>
    <w:rsid w:val="00AF55E0"/>
    <w:rsid w:val="00AF5666"/>
    <w:rsid w:val="00AF5870"/>
    <w:rsid w:val="00AF5EE8"/>
    <w:rsid w:val="00AF6619"/>
    <w:rsid w:val="00AF6CFD"/>
    <w:rsid w:val="00AF7DC1"/>
    <w:rsid w:val="00B00033"/>
    <w:rsid w:val="00B000AE"/>
    <w:rsid w:val="00B001F4"/>
    <w:rsid w:val="00B00282"/>
    <w:rsid w:val="00B0040B"/>
    <w:rsid w:val="00B00830"/>
    <w:rsid w:val="00B00AB5"/>
    <w:rsid w:val="00B00CC0"/>
    <w:rsid w:val="00B00F5C"/>
    <w:rsid w:val="00B0184B"/>
    <w:rsid w:val="00B019C1"/>
    <w:rsid w:val="00B01A9D"/>
    <w:rsid w:val="00B0236E"/>
    <w:rsid w:val="00B02506"/>
    <w:rsid w:val="00B02ACE"/>
    <w:rsid w:val="00B0347B"/>
    <w:rsid w:val="00B03913"/>
    <w:rsid w:val="00B04CEA"/>
    <w:rsid w:val="00B05607"/>
    <w:rsid w:val="00B05A08"/>
    <w:rsid w:val="00B05BFB"/>
    <w:rsid w:val="00B05F14"/>
    <w:rsid w:val="00B06737"/>
    <w:rsid w:val="00B07839"/>
    <w:rsid w:val="00B0784C"/>
    <w:rsid w:val="00B07CE9"/>
    <w:rsid w:val="00B1018D"/>
    <w:rsid w:val="00B101D5"/>
    <w:rsid w:val="00B10633"/>
    <w:rsid w:val="00B10B08"/>
    <w:rsid w:val="00B10B5C"/>
    <w:rsid w:val="00B10B95"/>
    <w:rsid w:val="00B11A78"/>
    <w:rsid w:val="00B11CFB"/>
    <w:rsid w:val="00B11D98"/>
    <w:rsid w:val="00B12111"/>
    <w:rsid w:val="00B132C7"/>
    <w:rsid w:val="00B1331E"/>
    <w:rsid w:val="00B13B48"/>
    <w:rsid w:val="00B13DA3"/>
    <w:rsid w:val="00B13E18"/>
    <w:rsid w:val="00B14109"/>
    <w:rsid w:val="00B14410"/>
    <w:rsid w:val="00B1486D"/>
    <w:rsid w:val="00B150D6"/>
    <w:rsid w:val="00B15260"/>
    <w:rsid w:val="00B15373"/>
    <w:rsid w:val="00B15639"/>
    <w:rsid w:val="00B156FC"/>
    <w:rsid w:val="00B15ACB"/>
    <w:rsid w:val="00B15D15"/>
    <w:rsid w:val="00B15E42"/>
    <w:rsid w:val="00B15EEE"/>
    <w:rsid w:val="00B1616D"/>
    <w:rsid w:val="00B16198"/>
    <w:rsid w:val="00B162C8"/>
    <w:rsid w:val="00B16A2C"/>
    <w:rsid w:val="00B16FB6"/>
    <w:rsid w:val="00B17022"/>
    <w:rsid w:val="00B20DD7"/>
    <w:rsid w:val="00B21736"/>
    <w:rsid w:val="00B218B1"/>
    <w:rsid w:val="00B21A33"/>
    <w:rsid w:val="00B21DEC"/>
    <w:rsid w:val="00B224AA"/>
    <w:rsid w:val="00B22998"/>
    <w:rsid w:val="00B229FE"/>
    <w:rsid w:val="00B22ABD"/>
    <w:rsid w:val="00B22B0A"/>
    <w:rsid w:val="00B2302B"/>
    <w:rsid w:val="00B23243"/>
    <w:rsid w:val="00B23BEB"/>
    <w:rsid w:val="00B24363"/>
    <w:rsid w:val="00B2456E"/>
    <w:rsid w:val="00B247F6"/>
    <w:rsid w:val="00B24979"/>
    <w:rsid w:val="00B250A5"/>
    <w:rsid w:val="00B255A5"/>
    <w:rsid w:val="00B25651"/>
    <w:rsid w:val="00B26937"/>
    <w:rsid w:val="00B2768E"/>
    <w:rsid w:val="00B30243"/>
    <w:rsid w:val="00B30421"/>
    <w:rsid w:val="00B30463"/>
    <w:rsid w:val="00B30DC8"/>
    <w:rsid w:val="00B3133D"/>
    <w:rsid w:val="00B315BB"/>
    <w:rsid w:val="00B3162A"/>
    <w:rsid w:val="00B31977"/>
    <w:rsid w:val="00B321E1"/>
    <w:rsid w:val="00B3235A"/>
    <w:rsid w:val="00B333FE"/>
    <w:rsid w:val="00B3382B"/>
    <w:rsid w:val="00B35094"/>
    <w:rsid w:val="00B350F0"/>
    <w:rsid w:val="00B357AC"/>
    <w:rsid w:val="00B35992"/>
    <w:rsid w:val="00B35E4B"/>
    <w:rsid w:val="00B35FCC"/>
    <w:rsid w:val="00B36518"/>
    <w:rsid w:val="00B37815"/>
    <w:rsid w:val="00B378CC"/>
    <w:rsid w:val="00B408DD"/>
    <w:rsid w:val="00B41615"/>
    <w:rsid w:val="00B41ED2"/>
    <w:rsid w:val="00B41FD8"/>
    <w:rsid w:val="00B420DF"/>
    <w:rsid w:val="00B428E2"/>
    <w:rsid w:val="00B42A2C"/>
    <w:rsid w:val="00B42A5C"/>
    <w:rsid w:val="00B42A98"/>
    <w:rsid w:val="00B42C64"/>
    <w:rsid w:val="00B43502"/>
    <w:rsid w:val="00B435D1"/>
    <w:rsid w:val="00B448EF"/>
    <w:rsid w:val="00B44B89"/>
    <w:rsid w:val="00B45BF6"/>
    <w:rsid w:val="00B468BF"/>
    <w:rsid w:val="00B47239"/>
    <w:rsid w:val="00B47477"/>
    <w:rsid w:val="00B47493"/>
    <w:rsid w:val="00B474C8"/>
    <w:rsid w:val="00B474DF"/>
    <w:rsid w:val="00B47915"/>
    <w:rsid w:val="00B50E18"/>
    <w:rsid w:val="00B5114B"/>
    <w:rsid w:val="00B51240"/>
    <w:rsid w:val="00B513A9"/>
    <w:rsid w:val="00B51568"/>
    <w:rsid w:val="00B51610"/>
    <w:rsid w:val="00B5167B"/>
    <w:rsid w:val="00B520E3"/>
    <w:rsid w:val="00B52336"/>
    <w:rsid w:val="00B5388C"/>
    <w:rsid w:val="00B54944"/>
    <w:rsid w:val="00B55CED"/>
    <w:rsid w:val="00B55D57"/>
    <w:rsid w:val="00B55F80"/>
    <w:rsid w:val="00B56480"/>
    <w:rsid w:val="00B565D6"/>
    <w:rsid w:val="00B575CC"/>
    <w:rsid w:val="00B576A1"/>
    <w:rsid w:val="00B576A4"/>
    <w:rsid w:val="00B57998"/>
    <w:rsid w:val="00B57CD0"/>
    <w:rsid w:val="00B57DA9"/>
    <w:rsid w:val="00B60177"/>
    <w:rsid w:val="00B60639"/>
    <w:rsid w:val="00B6308E"/>
    <w:rsid w:val="00B634B9"/>
    <w:rsid w:val="00B63D58"/>
    <w:rsid w:val="00B64193"/>
    <w:rsid w:val="00B64E8A"/>
    <w:rsid w:val="00B65588"/>
    <w:rsid w:val="00B658D1"/>
    <w:rsid w:val="00B66064"/>
    <w:rsid w:val="00B66995"/>
    <w:rsid w:val="00B671A1"/>
    <w:rsid w:val="00B67364"/>
    <w:rsid w:val="00B675A6"/>
    <w:rsid w:val="00B6794D"/>
    <w:rsid w:val="00B67B55"/>
    <w:rsid w:val="00B67C6C"/>
    <w:rsid w:val="00B708A2"/>
    <w:rsid w:val="00B70C61"/>
    <w:rsid w:val="00B70E5A"/>
    <w:rsid w:val="00B71597"/>
    <w:rsid w:val="00B7220D"/>
    <w:rsid w:val="00B7309D"/>
    <w:rsid w:val="00B749B6"/>
    <w:rsid w:val="00B74A2D"/>
    <w:rsid w:val="00B7509A"/>
    <w:rsid w:val="00B751AC"/>
    <w:rsid w:val="00B7613E"/>
    <w:rsid w:val="00B766C1"/>
    <w:rsid w:val="00B76966"/>
    <w:rsid w:val="00B76B96"/>
    <w:rsid w:val="00B76EFB"/>
    <w:rsid w:val="00B77049"/>
    <w:rsid w:val="00B77129"/>
    <w:rsid w:val="00B77A1D"/>
    <w:rsid w:val="00B77BC8"/>
    <w:rsid w:val="00B77C37"/>
    <w:rsid w:val="00B77D4A"/>
    <w:rsid w:val="00B77E77"/>
    <w:rsid w:val="00B807BF"/>
    <w:rsid w:val="00B809B1"/>
    <w:rsid w:val="00B80CBD"/>
    <w:rsid w:val="00B80F82"/>
    <w:rsid w:val="00B81D0D"/>
    <w:rsid w:val="00B82543"/>
    <w:rsid w:val="00B8256B"/>
    <w:rsid w:val="00B82998"/>
    <w:rsid w:val="00B834B0"/>
    <w:rsid w:val="00B837F6"/>
    <w:rsid w:val="00B83DAE"/>
    <w:rsid w:val="00B83E7A"/>
    <w:rsid w:val="00B84FB4"/>
    <w:rsid w:val="00B87310"/>
    <w:rsid w:val="00B8756E"/>
    <w:rsid w:val="00B87AC6"/>
    <w:rsid w:val="00B87DF9"/>
    <w:rsid w:val="00B910F0"/>
    <w:rsid w:val="00B91951"/>
    <w:rsid w:val="00B91A58"/>
    <w:rsid w:val="00B91EAD"/>
    <w:rsid w:val="00B920B9"/>
    <w:rsid w:val="00B930D2"/>
    <w:rsid w:val="00B9335C"/>
    <w:rsid w:val="00B937CD"/>
    <w:rsid w:val="00B938BC"/>
    <w:rsid w:val="00B93997"/>
    <w:rsid w:val="00B93C98"/>
    <w:rsid w:val="00B96468"/>
    <w:rsid w:val="00B974CE"/>
    <w:rsid w:val="00B9757E"/>
    <w:rsid w:val="00B976BB"/>
    <w:rsid w:val="00B976C4"/>
    <w:rsid w:val="00B97856"/>
    <w:rsid w:val="00B9798C"/>
    <w:rsid w:val="00BA01A7"/>
    <w:rsid w:val="00BA0224"/>
    <w:rsid w:val="00BA05C8"/>
    <w:rsid w:val="00BA09AA"/>
    <w:rsid w:val="00BA0AD5"/>
    <w:rsid w:val="00BA0CA0"/>
    <w:rsid w:val="00BA0E3C"/>
    <w:rsid w:val="00BA0FF5"/>
    <w:rsid w:val="00BA1F74"/>
    <w:rsid w:val="00BA1FE7"/>
    <w:rsid w:val="00BA2B1D"/>
    <w:rsid w:val="00BA3CCA"/>
    <w:rsid w:val="00BA3D14"/>
    <w:rsid w:val="00BA4303"/>
    <w:rsid w:val="00BA435A"/>
    <w:rsid w:val="00BA44CE"/>
    <w:rsid w:val="00BA4B5A"/>
    <w:rsid w:val="00BA54BA"/>
    <w:rsid w:val="00BA5573"/>
    <w:rsid w:val="00BA5603"/>
    <w:rsid w:val="00BA56D9"/>
    <w:rsid w:val="00BA6194"/>
    <w:rsid w:val="00BA6268"/>
    <w:rsid w:val="00BA64B5"/>
    <w:rsid w:val="00BA7A29"/>
    <w:rsid w:val="00BA7EEE"/>
    <w:rsid w:val="00BB0591"/>
    <w:rsid w:val="00BB0A75"/>
    <w:rsid w:val="00BB2008"/>
    <w:rsid w:val="00BB29DF"/>
    <w:rsid w:val="00BB2CFC"/>
    <w:rsid w:val="00BB34DC"/>
    <w:rsid w:val="00BB35D0"/>
    <w:rsid w:val="00BB3AC4"/>
    <w:rsid w:val="00BB46CE"/>
    <w:rsid w:val="00BB4999"/>
    <w:rsid w:val="00BB4B61"/>
    <w:rsid w:val="00BB4BCD"/>
    <w:rsid w:val="00BB56C7"/>
    <w:rsid w:val="00BB5B62"/>
    <w:rsid w:val="00BB6502"/>
    <w:rsid w:val="00BB6BCD"/>
    <w:rsid w:val="00BB70F9"/>
    <w:rsid w:val="00BB7C9B"/>
    <w:rsid w:val="00BC02A3"/>
    <w:rsid w:val="00BC1527"/>
    <w:rsid w:val="00BC2306"/>
    <w:rsid w:val="00BC2D74"/>
    <w:rsid w:val="00BC2DDE"/>
    <w:rsid w:val="00BC2F31"/>
    <w:rsid w:val="00BC3C8A"/>
    <w:rsid w:val="00BC3DAD"/>
    <w:rsid w:val="00BC4036"/>
    <w:rsid w:val="00BC4534"/>
    <w:rsid w:val="00BC4F0A"/>
    <w:rsid w:val="00BC509F"/>
    <w:rsid w:val="00BC51D2"/>
    <w:rsid w:val="00BC62C1"/>
    <w:rsid w:val="00BC64BE"/>
    <w:rsid w:val="00BC6C25"/>
    <w:rsid w:val="00BC7155"/>
    <w:rsid w:val="00BC720D"/>
    <w:rsid w:val="00BC7550"/>
    <w:rsid w:val="00BC7813"/>
    <w:rsid w:val="00BD0ADD"/>
    <w:rsid w:val="00BD0B72"/>
    <w:rsid w:val="00BD1875"/>
    <w:rsid w:val="00BD2305"/>
    <w:rsid w:val="00BD2435"/>
    <w:rsid w:val="00BD2668"/>
    <w:rsid w:val="00BD38D6"/>
    <w:rsid w:val="00BD3924"/>
    <w:rsid w:val="00BD450F"/>
    <w:rsid w:val="00BD4512"/>
    <w:rsid w:val="00BD5270"/>
    <w:rsid w:val="00BD52AA"/>
    <w:rsid w:val="00BE0293"/>
    <w:rsid w:val="00BE1061"/>
    <w:rsid w:val="00BE1321"/>
    <w:rsid w:val="00BE25D4"/>
    <w:rsid w:val="00BE26A1"/>
    <w:rsid w:val="00BE2852"/>
    <w:rsid w:val="00BE2893"/>
    <w:rsid w:val="00BE2EB4"/>
    <w:rsid w:val="00BE2F5A"/>
    <w:rsid w:val="00BE37D3"/>
    <w:rsid w:val="00BE522A"/>
    <w:rsid w:val="00BE53DB"/>
    <w:rsid w:val="00BE579F"/>
    <w:rsid w:val="00BE57B5"/>
    <w:rsid w:val="00BE5833"/>
    <w:rsid w:val="00BE5FF3"/>
    <w:rsid w:val="00BE7A7C"/>
    <w:rsid w:val="00BE7D5B"/>
    <w:rsid w:val="00BF037B"/>
    <w:rsid w:val="00BF0980"/>
    <w:rsid w:val="00BF0A2A"/>
    <w:rsid w:val="00BF0A44"/>
    <w:rsid w:val="00BF0CEC"/>
    <w:rsid w:val="00BF0FF2"/>
    <w:rsid w:val="00BF1016"/>
    <w:rsid w:val="00BF1A44"/>
    <w:rsid w:val="00BF1EDF"/>
    <w:rsid w:val="00BF4D3D"/>
    <w:rsid w:val="00BF509F"/>
    <w:rsid w:val="00BF58DC"/>
    <w:rsid w:val="00BF5B8C"/>
    <w:rsid w:val="00BF66B7"/>
    <w:rsid w:val="00BF6A68"/>
    <w:rsid w:val="00BF7152"/>
    <w:rsid w:val="00BF73F0"/>
    <w:rsid w:val="00BF75B1"/>
    <w:rsid w:val="00BF75C9"/>
    <w:rsid w:val="00BF7BD3"/>
    <w:rsid w:val="00BF7F2F"/>
    <w:rsid w:val="00C00352"/>
    <w:rsid w:val="00C007CE"/>
    <w:rsid w:val="00C00A22"/>
    <w:rsid w:val="00C00F18"/>
    <w:rsid w:val="00C01D39"/>
    <w:rsid w:val="00C0200C"/>
    <w:rsid w:val="00C020A8"/>
    <w:rsid w:val="00C02ACA"/>
    <w:rsid w:val="00C034A4"/>
    <w:rsid w:val="00C03DD0"/>
    <w:rsid w:val="00C04445"/>
    <w:rsid w:val="00C04705"/>
    <w:rsid w:val="00C04A7F"/>
    <w:rsid w:val="00C04E2B"/>
    <w:rsid w:val="00C051AA"/>
    <w:rsid w:val="00C060A0"/>
    <w:rsid w:val="00C06D3F"/>
    <w:rsid w:val="00C07187"/>
    <w:rsid w:val="00C075C9"/>
    <w:rsid w:val="00C07FAD"/>
    <w:rsid w:val="00C103C2"/>
    <w:rsid w:val="00C106C4"/>
    <w:rsid w:val="00C111EA"/>
    <w:rsid w:val="00C119AD"/>
    <w:rsid w:val="00C1228D"/>
    <w:rsid w:val="00C136F7"/>
    <w:rsid w:val="00C13FED"/>
    <w:rsid w:val="00C14E7D"/>
    <w:rsid w:val="00C15722"/>
    <w:rsid w:val="00C16897"/>
    <w:rsid w:val="00C17682"/>
    <w:rsid w:val="00C17698"/>
    <w:rsid w:val="00C200C9"/>
    <w:rsid w:val="00C213CA"/>
    <w:rsid w:val="00C21D8E"/>
    <w:rsid w:val="00C220F2"/>
    <w:rsid w:val="00C22525"/>
    <w:rsid w:val="00C23DBB"/>
    <w:rsid w:val="00C23FE1"/>
    <w:rsid w:val="00C2410D"/>
    <w:rsid w:val="00C245CD"/>
    <w:rsid w:val="00C24BAF"/>
    <w:rsid w:val="00C24E46"/>
    <w:rsid w:val="00C25F8B"/>
    <w:rsid w:val="00C265C0"/>
    <w:rsid w:val="00C26B9E"/>
    <w:rsid w:val="00C272EF"/>
    <w:rsid w:val="00C2732B"/>
    <w:rsid w:val="00C2753F"/>
    <w:rsid w:val="00C276A8"/>
    <w:rsid w:val="00C27975"/>
    <w:rsid w:val="00C300BC"/>
    <w:rsid w:val="00C31066"/>
    <w:rsid w:val="00C31799"/>
    <w:rsid w:val="00C318F7"/>
    <w:rsid w:val="00C319D2"/>
    <w:rsid w:val="00C31A1A"/>
    <w:rsid w:val="00C31C4A"/>
    <w:rsid w:val="00C31F85"/>
    <w:rsid w:val="00C32534"/>
    <w:rsid w:val="00C326EE"/>
    <w:rsid w:val="00C32951"/>
    <w:rsid w:val="00C32C02"/>
    <w:rsid w:val="00C33235"/>
    <w:rsid w:val="00C33677"/>
    <w:rsid w:val="00C34137"/>
    <w:rsid w:val="00C34613"/>
    <w:rsid w:val="00C3476B"/>
    <w:rsid w:val="00C34AE9"/>
    <w:rsid w:val="00C35240"/>
    <w:rsid w:val="00C361CE"/>
    <w:rsid w:val="00C368B3"/>
    <w:rsid w:val="00C36A73"/>
    <w:rsid w:val="00C36F07"/>
    <w:rsid w:val="00C37214"/>
    <w:rsid w:val="00C372E8"/>
    <w:rsid w:val="00C37A1E"/>
    <w:rsid w:val="00C409DC"/>
    <w:rsid w:val="00C40B1B"/>
    <w:rsid w:val="00C40E88"/>
    <w:rsid w:val="00C416A3"/>
    <w:rsid w:val="00C41785"/>
    <w:rsid w:val="00C41C5C"/>
    <w:rsid w:val="00C41CE9"/>
    <w:rsid w:val="00C41FC1"/>
    <w:rsid w:val="00C42DE7"/>
    <w:rsid w:val="00C434C2"/>
    <w:rsid w:val="00C434E2"/>
    <w:rsid w:val="00C43940"/>
    <w:rsid w:val="00C44342"/>
    <w:rsid w:val="00C44694"/>
    <w:rsid w:val="00C44717"/>
    <w:rsid w:val="00C44744"/>
    <w:rsid w:val="00C457C1"/>
    <w:rsid w:val="00C45EA9"/>
    <w:rsid w:val="00C45FBB"/>
    <w:rsid w:val="00C46625"/>
    <w:rsid w:val="00C46870"/>
    <w:rsid w:val="00C46B92"/>
    <w:rsid w:val="00C47545"/>
    <w:rsid w:val="00C47593"/>
    <w:rsid w:val="00C5044B"/>
    <w:rsid w:val="00C506BD"/>
    <w:rsid w:val="00C50E55"/>
    <w:rsid w:val="00C51426"/>
    <w:rsid w:val="00C51622"/>
    <w:rsid w:val="00C51FB3"/>
    <w:rsid w:val="00C5223C"/>
    <w:rsid w:val="00C52A35"/>
    <w:rsid w:val="00C52C34"/>
    <w:rsid w:val="00C53213"/>
    <w:rsid w:val="00C53917"/>
    <w:rsid w:val="00C541DE"/>
    <w:rsid w:val="00C54C11"/>
    <w:rsid w:val="00C54C67"/>
    <w:rsid w:val="00C54E65"/>
    <w:rsid w:val="00C561B7"/>
    <w:rsid w:val="00C56324"/>
    <w:rsid w:val="00C5653B"/>
    <w:rsid w:val="00C565A3"/>
    <w:rsid w:val="00C577F7"/>
    <w:rsid w:val="00C601FC"/>
    <w:rsid w:val="00C60667"/>
    <w:rsid w:val="00C60952"/>
    <w:rsid w:val="00C60AEE"/>
    <w:rsid w:val="00C61AB9"/>
    <w:rsid w:val="00C61F84"/>
    <w:rsid w:val="00C6259D"/>
    <w:rsid w:val="00C62FF7"/>
    <w:rsid w:val="00C63135"/>
    <w:rsid w:val="00C637DC"/>
    <w:rsid w:val="00C638D0"/>
    <w:rsid w:val="00C63B7D"/>
    <w:rsid w:val="00C63EE8"/>
    <w:rsid w:val="00C64214"/>
    <w:rsid w:val="00C6432E"/>
    <w:rsid w:val="00C65718"/>
    <w:rsid w:val="00C65C81"/>
    <w:rsid w:val="00C663E4"/>
    <w:rsid w:val="00C66772"/>
    <w:rsid w:val="00C66D2B"/>
    <w:rsid w:val="00C67580"/>
    <w:rsid w:val="00C6781C"/>
    <w:rsid w:val="00C67EA1"/>
    <w:rsid w:val="00C70AEE"/>
    <w:rsid w:val="00C7163F"/>
    <w:rsid w:val="00C71D15"/>
    <w:rsid w:val="00C72020"/>
    <w:rsid w:val="00C72159"/>
    <w:rsid w:val="00C7234D"/>
    <w:rsid w:val="00C723B1"/>
    <w:rsid w:val="00C7244E"/>
    <w:rsid w:val="00C726C9"/>
    <w:rsid w:val="00C72801"/>
    <w:rsid w:val="00C72C0A"/>
    <w:rsid w:val="00C72C5C"/>
    <w:rsid w:val="00C73E67"/>
    <w:rsid w:val="00C73FAD"/>
    <w:rsid w:val="00C743AD"/>
    <w:rsid w:val="00C74AE1"/>
    <w:rsid w:val="00C757B8"/>
    <w:rsid w:val="00C759F6"/>
    <w:rsid w:val="00C76906"/>
    <w:rsid w:val="00C76B7C"/>
    <w:rsid w:val="00C76CC7"/>
    <w:rsid w:val="00C76F81"/>
    <w:rsid w:val="00C776A4"/>
    <w:rsid w:val="00C800DD"/>
    <w:rsid w:val="00C808C1"/>
    <w:rsid w:val="00C80920"/>
    <w:rsid w:val="00C80B03"/>
    <w:rsid w:val="00C818F1"/>
    <w:rsid w:val="00C8243F"/>
    <w:rsid w:val="00C8289B"/>
    <w:rsid w:val="00C82D54"/>
    <w:rsid w:val="00C82F3B"/>
    <w:rsid w:val="00C83039"/>
    <w:rsid w:val="00C8361E"/>
    <w:rsid w:val="00C837C4"/>
    <w:rsid w:val="00C83829"/>
    <w:rsid w:val="00C83EDD"/>
    <w:rsid w:val="00C84741"/>
    <w:rsid w:val="00C84BF1"/>
    <w:rsid w:val="00C84CA2"/>
    <w:rsid w:val="00C84FB3"/>
    <w:rsid w:val="00C85A36"/>
    <w:rsid w:val="00C85CD1"/>
    <w:rsid w:val="00C86C56"/>
    <w:rsid w:val="00C8773E"/>
    <w:rsid w:val="00C90601"/>
    <w:rsid w:val="00C90D16"/>
    <w:rsid w:val="00C9116A"/>
    <w:rsid w:val="00C9149E"/>
    <w:rsid w:val="00C9265D"/>
    <w:rsid w:val="00C92824"/>
    <w:rsid w:val="00C932F0"/>
    <w:rsid w:val="00C936B6"/>
    <w:rsid w:val="00C937BA"/>
    <w:rsid w:val="00C949FC"/>
    <w:rsid w:val="00C957D1"/>
    <w:rsid w:val="00C960CF"/>
    <w:rsid w:val="00C96672"/>
    <w:rsid w:val="00C96678"/>
    <w:rsid w:val="00C9673F"/>
    <w:rsid w:val="00C96772"/>
    <w:rsid w:val="00C96CFA"/>
    <w:rsid w:val="00C96E5A"/>
    <w:rsid w:val="00C96EB5"/>
    <w:rsid w:val="00C974ED"/>
    <w:rsid w:val="00CA0257"/>
    <w:rsid w:val="00CA0917"/>
    <w:rsid w:val="00CA102B"/>
    <w:rsid w:val="00CA283D"/>
    <w:rsid w:val="00CA29D1"/>
    <w:rsid w:val="00CA2DD6"/>
    <w:rsid w:val="00CA3247"/>
    <w:rsid w:val="00CA3752"/>
    <w:rsid w:val="00CA3999"/>
    <w:rsid w:val="00CA39C0"/>
    <w:rsid w:val="00CA515C"/>
    <w:rsid w:val="00CA5451"/>
    <w:rsid w:val="00CA55A1"/>
    <w:rsid w:val="00CA5AD3"/>
    <w:rsid w:val="00CA616C"/>
    <w:rsid w:val="00CA62DD"/>
    <w:rsid w:val="00CA69BA"/>
    <w:rsid w:val="00CA728B"/>
    <w:rsid w:val="00CA7DE6"/>
    <w:rsid w:val="00CB0339"/>
    <w:rsid w:val="00CB110E"/>
    <w:rsid w:val="00CB11F8"/>
    <w:rsid w:val="00CB225B"/>
    <w:rsid w:val="00CB2EF5"/>
    <w:rsid w:val="00CB33E4"/>
    <w:rsid w:val="00CB3497"/>
    <w:rsid w:val="00CB3A12"/>
    <w:rsid w:val="00CB4230"/>
    <w:rsid w:val="00CB431B"/>
    <w:rsid w:val="00CB4A77"/>
    <w:rsid w:val="00CB4EA5"/>
    <w:rsid w:val="00CB503B"/>
    <w:rsid w:val="00CB557F"/>
    <w:rsid w:val="00CB5792"/>
    <w:rsid w:val="00CB592B"/>
    <w:rsid w:val="00CB5C5F"/>
    <w:rsid w:val="00CB600E"/>
    <w:rsid w:val="00CB65B8"/>
    <w:rsid w:val="00CB6CDF"/>
    <w:rsid w:val="00CB7264"/>
    <w:rsid w:val="00CB730F"/>
    <w:rsid w:val="00CB758E"/>
    <w:rsid w:val="00CB761C"/>
    <w:rsid w:val="00CB76B5"/>
    <w:rsid w:val="00CB7A14"/>
    <w:rsid w:val="00CB7AD6"/>
    <w:rsid w:val="00CC0495"/>
    <w:rsid w:val="00CC110F"/>
    <w:rsid w:val="00CC11B8"/>
    <w:rsid w:val="00CC1AF9"/>
    <w:rsid w:val="00CC20E0"/>
    <w:rsid w:val="00CC2818"/>
    <w:rsid w:val="00CC2A0B"/>
    <w:rsid w:val="00CC2F7A"/>
    <w:rsid w:val="00CC329A"/>
    <w:rsid w:val="00CC3A70"/>
    <w:rsid w:val="00CC4033"/>
    <w:rsid w:val="00CC40B8"/>
    <w:rsid w:val="00CC5444"/>
    <w:rsid w:val="00CC5631"/>
    <w:rsid w:val="00CC62A6"/>
    <w:rsid w:val="00CC676C"/>
    <w:rsid w:val="00CC7600"/>
    <w:rsid w:val="00CC7A11"/>
    <w:rsid w:val="00CC7D08"/>
    <w:rsid w:val="00CD04A8"/>
    <w:rsid w:val="00CD051B"/>
    <w:rsid w:val="00CD1729"/>
    <w:rsid w:val="00CD1DB1"/>
    <w:rsid w:val="00CD22B5"/>
    <w:rsid w:val="00CD22F4"/>
    <w:rsid w:val="00CD25E1"/>
    <w:rsid w:val="00CD367C"/>
    <w:rsid w:val="00CD454A"/>
    <w:rsid w:val="00CD4F54"/>
    <w:rsid w:val="00CD4FFE"/>
    <w:rsid w:val="00CD57FA"/>
    <w:rsid w:val="00CD5A6E"/>
    <w:rsid w:val="00CD6B90"/>
    <w:rsid w:val="00CD711F"/>
    <w:rsid w:val="00CD74A7"/>
    <w:rsid w:val="00CD7997"/>
    <w:rsid w:val="00CD79B2"/>
    <w:rsid w:val="00CD7CF2"/>
    <w:rsid w:val="00CE0B85"/>
    <w:rsid w:val="00CE1072"/>
    <w:rsid w:val="00CE157C"/>
    <w:rsid w:val="00CE1AF6"/>
    <w:rsid w:val="00CE1F5F"/>
    <w:rsid w:val="00CE2298"/>
    <w:rsid w:val="00CE29D8"/>
    <w:rsid w:val="00CE3064"/>
    <w:rsid w:val="00CE39E4"/>
    <w:rsid w:val="00CE3E9C"/>
    <w:rsid w:val="00CE4282"/>
    <w:rsid w:val="00CE4B1A"/>
    <w:rsid w:val="00CE54E1"/>
    <w:rsid w:val="00CE55B6"/>
    <w:rsid w:val="00CE55DC"/>
    <w:rsid w:val="00CE5856"/>
    <w:rsid w:val="00CE5872"/>
    <w:rsid w:val="00CE5BDE"/>
    <w:rsid w:val="00CE631D"/>
    <w:rsid w:val="00CE6A6D"/>
    <w:rsid w:val="00CE774C"/>
    <w:rsid w:val="00CE7918"/>
    <w:rsid w:val="00CF012E"/>
    <w:rsid w:val="00CF04D4"/>
    <w:rsid w:val="00CF0B4C"/>
    <w:rsid w:val="00CF0FC8"/>
    <w:rsid w:val="00CF1680"/>
    <w:rsid w:val="00CF1BD7"/>
    <w:rsid w:val="00CF21A5"/>
    <w:rsid w:val="00CF23C9"/>
    <w:rsid w:val="00CF2518"/>
    <w:rsid w:val="00CF2822"/>
    <w:rsid w:val="00CF28F4"/>
    <w:rsid w:val="00CF2DDE"/>
    <w:rsid w:val="00CF2ED7"/>
    <w:rsid w:val="00CF30E6"/>
    <w:rsid w:val="00CF344A"/>
    <w:rsid w:val="00CF39A0"/>
    <w:rsid w:val="00CF3D1C"/>
    <w:rsid w:val="00CF4713"/>
    <w:rsid w:val="00CF4B12"/>
    <w:rsid w:val="00CF504B"/>
    <w:rsid w:val="00CF56DB"/>
    <w:rsid w:val="00CF58FE"/>
    <w:rsid w:val="00CF5EBE"/>
    <w:rsid w:val="00CF6AD8"/>
    <w:rsid w:val="00CF70FD"/>
    <w:rsid w:val="00CF783B"/>
    <w:rsid w:val="00CF7D97"/>
    <w:rsid w:val="00CF7EEC"/>
    <w:rsid w:val="00D001C2"/>
    <w:rsid w:val="00D00779"/>
    <w:rsid w:val="00D008C2"/>
    <w:rsid w:val="00D009D8"/>
    <w:rsid w:val="00D00D5F"/>
    <w:rsid w:val="00D012E1"/>
    <w:rsid w:val="00D01318"/>
    <w:rsid w:val="00D01665"/>
    <w:rsid w:val="00D01D1E"/>
    <w:rsid w:val="00D02580"/>
    <w:rsid w:val="00D03575"/>
    <w:rsid w:val="00D03BF7"/>
    <w:rsid w:val="00D03F1E"/>
    <w:rsid w:val="00D0428E"/>
    <w:rsid w:val="00D04426"/>
    <w:rsid w:val="00D0482F"/>
    <w:rsid w:val="00D04A33"/>
    <w:rsid w:val="00D04C39"/>
    <w:rsid w:val="00D05892"/>
    <w:rsid w:val="00D0670B"/>
    <w:rsid w:val="00D06824"/>
    <w:rsid w:val="00D06C03"/>
    <w:rsid w:val="00D1037A"/>
    <w:rsid w:val="00D10D09"/>
    <w:rsid w:val="00D10EEC"/>
    <w:rsid w:val="00D10F49"/>
    <w:rsid w:val="00D1163E"/>
    <w:rsid w:val="00D119F3"/>
    <w:rsid w:val="00D11C0A"/>
    <w:rsid w:val="00D1208B"/>
    <w:rsid w:val="00D12362"/>
    <w:rsid w:val="00D12A4F"/>
    <w:rsid w:val="00D13D96"/>
    <w:rsid w:val="00D14C15"/>
    <w:rsid w:val="00D15CB3"/>
    <w:rsid w:val="00D15F51"/>
    <w:rsid w:val="00D16ED5"/>
    <w:rsid w:val="00D17E16"/>
    <w:rsid w:val="00D201B7"/>
    <w:rsid w:val="00D202B1"/>
    <w:rsid w:val="00D20662"/>
    <w:rsid w:val="00D21291"/>
    <w:rsid w:val="00D2153C"/>
    <w:rsid w:val="00D2159A"/>
    <w:rsid w:val="00D21B56"/>
    <w:rsid w:val="00D21C8A"/>
    <w:rsid w:val="00D2297E"/>
    <w:rsid w:val="00D22DE5"/>
    <w:rsid w:val="00D233BD"/>
    <w:rsid w:val="00D233D7"/>
    <w:rsid w:val="00D23CBB"/>
    <w:rsid w:val="00D25806"/>
    <w:rsid w:val="00D25E9D"/>
    <w:rsid w:val="00D25F1C"/>
    <w:rsid w:val="00D26D50"/>
    <w:rsid w:val="00D26DE6"/>
    <w:rsid w:val="00D26EE7"/>
    <w:rsid w:val="00D27422"/>
    <w:rsid w:val="00D27E3E"/>
    <w:rsid w:val="00D30718"/>
    <w:rsid w:val="00D316AE"/>
    <w:rsid w:val="00D322FB"/>
    <w:rsid w:val="00D32475"/>
    <w:rsid w:val="00D32DCB"/>
    <w:rsid w:val="00D32EF4"/>
    <w:rsid w:val="00D33F81"/>
    <w:rsid w:val="00D3474E"/>
    <w:rsid w:val="00D34850"/>
    <w:rsid w:val="00D35060"/>
    <w:rsid w:val="00D369D4"/>
    <w:rsid w:val="00D36AD7"/>
    <w:rsid w:val="00D373E9"/>
    <w:rsid w:val="00D37C61"/>
    <w:rsid w:val="00D403FF"/>
    <w:rsid w:val="00D404C4"/>
    <w:rsid w:val="00D40CE9"/>
    <w:rsid w:val="00D41297"/>
    <w:rsid w:val="00D41A23"/>
    <w:rsid w:val="00D42115"/>
    <w:rsid w:val="00D42EFD"/>
    <w:rsid w:val="00D43373"/>
    <w:rsid w:val="00D44A74"/>
    <w:rsid w:val="00D44DBC"/>
    <w:rsid w:val="00D457D1"/>
    <w:rsid w:val="00D458AA"/>
    <w:rsid w:val="00D45AF0"/>
    <w:rsid w:val="00D46338"/>
    <w:rsid w:val="00D46BA2"/>
    <w:rsid w:val="00D47234"/>
    <w:rsid w:val="00D47281"/>
    <w:rsid w:val="00D47581"/>
    <w:rsid w:val="00D50295"/>
    <w:rsid w:val="00D5069A"/>
    <w:rsid w:val="00D50E43"/>
    <w:rsid w:val="00D51469"/>
    <w:rsid w:val="00D51931"/>
    <w:rsid w:val="00D52B45"/>
    <w:rsid w:val="00D530EB"/>
    <w:rsid w:val="00D53393"/>
    <w:rsid w:val="00D535B6"/>
    <w:rsid w:val="00D55235"/>
    <w:rsid w:val="00D55D78"/>
    <w:rsid w:val="00D56947"/>
    <w:rsid w:val="00D572B2"/>
    <w:rsid w:val="00D57F53"/>
    <w:rsid w:val="00D60CAB"/>
    <w:rsid w:val="00D60F78"/>
    <w:rsid w:val="00D610FD"/>
    <w:rsid w:val="00D61295"/>
    <w:rsid w:val="00D612AF"/>
    <w:rsid w:val="00D619F3"/>
    <w:rsid w:val="00D62A5B"/>
    <w:rsid w:val="00D62B43"/>
    <w:rsid w:val="00D62ECD"/>
    <w:rsid w:val="00D63748"/>
    <w:rsid w:val="00D639F0"/>
    <w:rsid w:val="00D63AF2"/>
    <w:rsid w:val="00D63BCA"/>
    <w:rsid w:val="00D63C1B"/>
    <w:rsid w:val="00D63D76"/>
    <w:rsid w:val="00D64644"/>
    <w:rsid w:val="00D64BFF"/>
    <w:rsid w:val="00D64DE1"/>
    <w:rsid w:val="00D64E3F"/>
    <w:rsid w:val="00D653D0"/>
    <w:rsid w:val="00D6692A"/>
    <w:rsid w:val="00D66E55"/>
    <w:rsid w:val="00D674E9"/>
    <w:rsid w:val="00D6799A"/>
    <w:rsid w:val="00D7009C"/>
    <w:rsid w:val="00D70F17"/>
    <w:rsid w:val="00D712DA"/>
    <w:rsid w:val="00D7195A"/>
    <w:rsid w:val="00D719EF"/>
    <w:rsid w:val="00D72327"/>
    <w:rsid w:val="00D727E0"/>
    <w:rsid w:val="00D72B87"/>
    <w:rsid w:val="00D72C72"/>
    <w:rsid w:val="00D7345A"/>
    <w:rsid w:val="00D74160"/>
    <w:rsid w:val="00D75622"/>
    <w:rsid w:val="00D75BF7"/>
    <w:rsid w:val="00D75D22"/>
    <w:rsid w:val="00D75DA5"/>
    <w:rsid w:val="00D75E37"/>
    <w:rsid w:val="00D76C58"/>
    <w:rsid w:val="00D76CF2"/>
    <w:rsid w:val="00D76E7C"/>
    <w:rsid w:val="00D80B40"/>
    <w:rsid w:val="00D81074"/>
    <w:rsid w:val="00D8155B"/>
    <w:rsid w:val="00D81E79"/>
    <w:rsid w:val="00D823AB"/>
    <w:rsid w:val="00D82401"/>
    <w:rsid w:val="00D825A5"/>
    <w:rsid w:val="00D825B7"/>
    <w:rsid w:val="00D825E2"/>
    <w:rsid w:val="00D8290E"/>
    <w:rsid w:val="00D82AD1"/>
    <w:rsid w:val="00D82E6E"/>
    <w:rsid w:val="00D83040"/>
    <w:rsid w:val="00D8323B"/>
    <w:rsid w:val="00D83489"/>
    <w:rsid w:val="00D8393A"/>
    <w:rsid w:val="00D83D13"/>
    <w:rsid w:val="00D841AC"/>
    <w:rsid w:val="00D8433B"/>
    <w:rsid w:val="00D84A00"/>
    <w:rsid w:val="00D8589D"/>
    <w:rsid w:val="00D85A81"/>
    <w:rsid w:val="00D86466"/>
    <w:rsid w:val="00D870E8"/>
    <w:rsid w:val="00D87423"/>
    <w:rsid w:val="00D87452"/>
    <w:rsid w:val="00D87485"/>
    <w:rsid w:val="00D9013E"/>
    <w:rsid w:val="00D905ED"/>
    <w:rsid w:val="00D907CB"/>
    <w:rsid w:val="00D91860"/>
    <w:rsid w:val="00D91BF2"/>
    <w:rsid w:val="00D9280A"/>
    <w:rsid w:val="00D93C1C"/>
    <w:rsid w:val="00D93EDE"/>
    <w:rsid w:val="00D94026"/>
    <w:rsid w:val="00D94120"/>
    <w:rsid w:val="00D9493B"/>
    <w:rsid w:val="00D951DD"/>
    <w:rsid w:val="00D952ED"/>
    <w:rsid w:val="00D957FA"/>
    <w:rsid w:val="00D9664C"/>
    <w:rsid w:val="00D97404"/>
    <w:rsid w:val="00D975A3"/>
    <w:rsid w:val="00D979D0"/>
    <w:rsid w:val="00DA0301"/>
    <w:rsid w:val="00DA08CA"/>
    <w:rsid w:val="00DA0F37"/>
    <w:rsid w:val="00DA101A"/>
    <w:rsid w:val="00DA122C"/>
    <w:rsid w:val="00DA2638"/>
    <w:rsid w:val="00DA2A60"/>
    <w:rsid w:val="00DA2F58"/>
    <w:rsid w:val="00DA2FD5"/>
    <w:rsid w:val="00DA4838"/>
    <w:rsid w:val="00DA4989"/>
    <w:rsid w:val="00DA5721"/>
    <w:rsid w:val="00DA60D9"/>
    <w:rsid w:val="00DA6173"/>
    <w:rsid w:val="00DA7477"/>
    <w:rsid w:val="00DA7573"/>
    <w:rsid w:val="00DA7BD4"/>
    <w:rsid w:val="00DB0191"/>
    <w:rsid w:val="00DB0359"/>
    <w:rsid w:val="00DB0EF6"/>
    <w:rsid w:val="00DB0F8A"/>
    <w:rsid w:val="00DB26A8"/>
    <w:rsid w:val="00DB27CF"/>
    <w:rsid w:val="00DB306F"/>
    <w:rsid w:val="00DB324C"/>
    <w:rsid w:val="00DB3FD3"/>
    <w:rsid w:val="00DB5818"/>
    <w:rsid w:val="00DB5F2A"/>
    <w:rsid w:val="00DB6C59"/>
    <w:rsid w:val="00DB6F45"/>
    <w:rsid w:val="00DB71C0"/>
    <w:rsid w:val="00DB72B7"/>
    <w:rsid w:val="00DB7546"/>
    <w:rsid w:val="00DB7C83"/>
    <w:rsid w:val="00DC0624"/>
    <w:rsid w:val="00DC0FC3"/>
    <w:rsid w:val="00DC1A58"/>
    <w:rsid w:val="00DC1AC0"/>
    <w:rsid w:val="00DC1CDD"/>
    <w:rsid w:val="00DC1D8E"/>
    <w:rsid w:val="00DC20C3"/>
    <w:rsid w:val="00DC227A"/>
    <w:rsid w:val="00DC2360"/>
    <w:rsid w:val="00DC26E4"/>
    <w:rsid w:val="00DC2BAE"/>
    <w:rsid w:val="00DC2CEE"/>
    <w:rsid w:val="00DC2F4F"/>
    <w:rsid w:val="00DC3257"/>
    <w:rsid w:val="00DC3279"/>
    <w:rsid w:val="00DC3BF1"/>
    <w:rsid w:val="00DC4D1D"/>
    <w:rsid w:val="00DC4D87"/>
    <w:rsid w:val="00DC54EB"/>
    <w:rsid w:val="00DC580A"/>
    <w:rsid w:val="00DC5B50"/>
    <w:rsid w:val="00DC66BC"/>
    <w:rsid w:val="00DC727F"/>
    <w:rsid w:val="00DC739E"/>
    <w:rsid w:val="00DC7E78"/>
    <w:rsid w:val="00DD01F0"/>
    <w:rsid w:val="00DD0493"/>
    <w:rsid w:val="00DD0924"/>
    <w:rsid w:val="00DD0CBF"/>
    <w:rsid w:val="00DD1071"/>
    <w:rsid w:val="00DD12FD"/>
    <w:rsid w:val="00DD1576"/>
    <w:rsid w:val="00DD2893"/>
    <w:rsid w:val="00DD3C64"/>
    <w:rsid w:val="00DD4717"/>
    <w:rsid w:val="00DD4F74"/>
    <w:rsid w:val="00DD531F"/>
    <w:rsid w:val="00DD556C"/>
    <w:rsid w:val="00DD5737"/>
    <w:rsid w:val="00DD5743"/>
    <w:rsid w:val="00DD5E81"/>
    <w:rsid w:val="00DD6C46"/>
    <w:rsid w:val="00DD6C7A"/>
    <w:rsid w:val="00DD6F44"/>
    <w:rsid w:val="00DD7CCA"/>
    <w:rsid w:val="00DE0BDE"/>
    <w:rsid w:val="00DE10CF"/>
    <w:rsid w:val="00DE1270"/>
    <w:rsid w:val="00DE1DD0"/>
    <w:rsid w:val="00DE1E1E"/>
    <w:rsid w:val="00DE223E"/>
    <w:rsid w:val="00DE2D33"/>
    <w:rsid w:val="00DE34EB"/>
    <w:rsid w:val="00DE3592"/>
    <w:rsid w:val="00DE3AB1"/>
    <w:rsid w:val="00DE3E78"/>
    <w:rsid w:val="00DE41F8"/>
    <w:rsid w:val="00DE4B9D"/>
    <w:rsid w:val="00DE4BC8"/>
    <w:rsid w:val="00DE50EA"/>
    <w:rsid w:val="00DE545C"/>
    <w:rsid w:val="00DE5C9F"/>
    <w:rsid w:val="00DE6C3E"/>
    <w:rsid w:val="00DE734E"/>
    <w:rsid w:val="00DE7514"/>
    <w:rsid w:val="00DE7887"/>
    <w:rsid w:val="00DE7BF8"/>
    <w:rsid w:val="00DF066D"/>
    <w:rsid w:val="00DF0DC3"/>
    <w:rsid w:val="00DF14F9"/>
    <w:rsid w:val="00DF1559"/>
    <w:rsid w:val="00DF1AE5"/>
    <w:rsid w:val="00DF1C2D"/>
    <w:rsid w:val="00DF1FAE"/>
    <w:rsid w:val="00DF2AD9"/>
    <w:rsid w:val="00DF3130"/>
    <w:rsid w:val="00DF4B82"/>
    <w:rsid w:val="00DF54D0"/>
    <w:rsid w:val="00DF580C"/>
    <w:rsid w:val="00DF5C1A"/>
    <w:rsid w:val="00DF6BCB"/>
    <w:rsid w:val="00DF6BD4"/>
    <w:rsid w:val="00DF6C27"/>
    <w:rsid w:val="00DF6D45"/>
    <w:rsid w:val="00DF7042"/>
    <w:rsid w:val="00DF78FD"/>
    <w:rsid w:val="00DF7EFE"/>
    <w:rsid w:val="00E005AD"/>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259"/>
    <w:rsid w:val="00E0655D"/>
    <w:rsid w:val="00E069FE"/>
    <w:rsid w:val="00E1024A"/>
    <w:rsid w:val="00E10B17"/>
    <w:rsid w:val="00E10B67"/>
    <w:rsid w:val="00E11A2F"/>
    <w:rsid w:val="00E12742"/>
    <w:rsid w:val="00E12847"/>
    <w:rsid w:val="00E12AB9"/>
    <w:rsid w:val="00E12B67"/>
    <w:rsid w:val="00E141D3"/>
    <w:rsid w:val="00E1436A"/>
    <w:rsid w:val="00E14941"/>
    <w:rsid w:val="00E1526B"/>
    <w:rsid w:val="00E1534B"/>
    <w:rsid w:val="00E15408"/>
    <w:rsid w:val="00E155DA"/>
    <w:rsid w:val="00E15743"/>
    <w:rsid w:val="00E159B1"/>
    <w:rsid w:val="00E15C52"/>
    <w:rsid w:val="00E15EDA"/>
    <w:rsid w:val="00E15F0B"/>
    <w:rsid w:val="00E160E8"/>
    <w:rsid w:val="00E16199"/>
    <w:rsid w:val="00E16311"/>
    <w:rsid w:val="00E16EB4"/>
    <w:rsid w:val="00E1702C"/>
    <w:rsid w:val="00E1757C"/>
    <w:rsid w:val="00E2088E"/>
    <w:rsid w:val="00E20CC5"/>
    <w:rsid w:val="00E21810"/>
    <w:rsid w:val="00E21ACA"/>
    <w:rsid w:val="00E22B80"/>
    <w:rsid w:val="00E22C0E"/>
    <w:rsid w:val="00E22CFF"/>
    <w:rsid w:val="00E2309C"/>
    <w:rsid w:val="00E231CD"/>
    <w:rsid w:val="00E231E1"/>
    <w:rsid w:val="00E23888"/>
    <w:rsid w:val="00E23B9C"/>
    <w:rsid w:val="00E23CE3"/>
    <w:rsid w:val="00E23CF7"/>
    <w:rsid w:val="00E23E76"/>
    <w:rsid w:val="00E24279"/>
    <w:rsid w:val="00E249DB"/>
    <w:rsid w:val="00E253A3"/>
    <w:rsid w:val="00E25402"/>
    <w:rsid w:val="00E25934"/>
    <w:rsid w:val="00E259B0"/>
    <w:rsid w:val="00E25AF8"/>
    <w:rsid w:val="00E26AEC"/>
    <w:rsid w:val="00E273B1"/>
    <w:rsid w:val="00E2757B"/>
    <w:rsid w:val="00E2792D"/>
    <w:rsid w:val="00E30160"/>
    <w:rsid w:val="00E30828"/>
    <w:rsid w:val="00E30B37"/>
    <w:rsid w:val="00E3109C"/>
    <w:rsid w:val="00E310C9"/>
    <w:rsid w:val="00E311D1"/>
    <w:rsid w:val="00E31C2D"/>
    <w:rsid w:val="00E32432"/>
    <w:rsid w:val="00E32DB1"/>
    <w:rsid w:val="00E33759"/>
    <w:rsid w:val="00E33B1E"/>
    <w:rsid w:val="00E3406E"/>
    <w:rsid w:val="00E34277"/>
    <w:rsid w:val="00E3621B"/>
    <w:rsid w:val="00E369B6"/>
    <w:rsid w:val="00E36F43"/>
    <w:rsid w:val="00E37DB0"/>
    <w:rsid w:val="00E37F0C"/>
    <w:rsid w:val="00E4011B"/>
    <w:rsid w:val="00E40ADF"/>
    <w:rsid w:val="00E41775"/>
    <w:rsid w:val="00E418E3"/>
    <w:rsid w:val="00E4202A"/>
    <w:rsid w:val="00E423DE"/>
    <w:rsid w:val="00E42F07"/>
    <w:rsid w:val="00E4370F"/>
    <w:rsid w:val="00E441E4"/>
    <w:rsid w:val="00E4441D"/>
    <w:rsid w:val="00E444E0"/>
    <w:rsid w:val="00E444E3"/>
    <w:rsid w:val="00E453AB"/>
    <w:rsid w:val="00E462E6"/>
    <w:rsid w:val="00E463A0"/>
    <w:rsid w:val="00E4692F"/>
    <w:rsid w:val="00E47635"/>
    <w:rsid w:val="00E47839"/>
    <w:rsid w:val="00E50763"/>
    <w:rsid w:val="00E50F25"/>
    <w:rsid w:val="00E50F8A"/>
    <w:rsid w:val="00E519DF"/>
    <w:rsid w:val="00E51CDE"/>
    <w:rsid w:val="00E520BB"/>
    <w:rsid w:val="00E5210B"/>
    <w:rsid w:val="00E5340E"/>
    <w:rsid w:val="00E53631"/>
    <w:rsid w:val="00E5388F"/>
    <w:rsid w:val="00E54239"/>
    <w:rsid w:val="00E54272"/>
    <w:rsid w:val="00E542BC"/>
    <w:rsid w:val="00E54521"/>
    <w:rsid w:val="00E54617"/>
    <w:rsid w:val="00E5484B"/>
    <w:rsid w:val="00E54CC8"/>
    <w:rsid w:val="00E55482"/>
    <w:rsid w:val="00E55DEF"/>
    <w:rsid w:val="00E55F60"/>
    <w:rsid w:val="00E56023"/>
    <w:rsid w:val="00E56D6E"/>
    <w:rsid w:val="00E56FEF"/>
    <w:rsid w:val="00E577F9"/>
    <w:rsid w:val="00E57FB5"/>
    <w:rsid w:val="00E60936"/>
    <w:rsid w:val="00E60F14"/>
    <w:rsid w:val="00E61B23"/>
    <w:rsid w:val="00E625BE"/>
    <w:rsid w:val="00E6284B"/>
    <w:rsid w:val="00E62A7E"/>
    <w:rsid w:val="00E62D07"/>
    <w:rsid w:val="00E62DF6"/>
    <w:rsid w:val="00E6331D"/>
    <w:rsid w:val="00E63A22"/>
    <w:rsid w:val="00E63B8F"/>
    <w:rsid w:val="00E646B5"/>
    <w:rsid w:val="00E651B3"/>
    <w:rsid w:val="00E65427"/>
    <w:rsid w:val="00E6543F"/>
    <w:rsid w:val="00E661C0"/>
    <w:rsid w:val="00E663F5"/>
    <w:rsid w:val="00E66E97"/>
    <w:rsid w:val="00E70895"/>
    <w:rsid w:val="00E70BD6"/>
    <w:rsid w:val="00E71305"/>
    <w:rsid w:val="00E72383"/>
    <w:rsid w:val="00E724D2"/>
    <w:rsid w:val="00E72D9F"/>
    <w:rsid w:val="00E73C41"/>
    <w:rsid w:val="00E74088"/>
    <w:rsid w:val="00E74933"/>
    <w:rsid w:val="00E74A91"/>
    <w:rsid w:val="00E74DAD"/>
    <w:rsid w:val="00E74EDC"/>
    <w:rsid w:val="00E75737"/>
    <w:rsid w:val="00E75875"/>
    <w:rsid w:val="00E75886"/>
    <w:rsid w:val="00E75B3B"/>
    <w:rsid w:val="00E75D6E"/>
    <w:rsid w:val="00E76007"/>
    <w:rsid w:val="00E76181"/>
    <w:rsid w:val="00E768D4"/>
    <w:rsid w:val="00E76F6B"/>
    <w:rsid w:val="00E770F2"/>
    <w:rsid w:val="00E77937"/>
    <w:rsid w:val="00E77C13"/>
    <w:rsid w:val="00E77EAC"/>
    <w:rsid w:val="00E81069"/>
    <w:rsid w:val="00E8146C"/>
    <w:rsid w:val="00E817AD"/>
    <w:rsid w:val="00E817EF"/>
    <w:rsid w:val="00E8184F"/>
    <w:rsid w:val="00E828D5"/>
    <w:rsid w:val="00E82D81"/>
    <w:rsid w:val="00E83259"/>
    <w:rsid w:val="00E839BE"/>
    <w:rsid w:val="00E83CAC"/>
    <w:rsid w:val="00E84C89"/>
    <w:rsid w:val="00E85021"/>
    <w:rsid w:val="00E85989"/>
    <w:rsid w:val="00E85E56"/>
    <w:rsid w:val="00E860DD"/>
    <w:rsid w:val="00E86F73"/>
    <w:rsid w:val="00E8713D"/>
    <w:rsid w:val="00E87991"/>
    <w:rsid w:val="00E90329"/>
    <w:rsid w:val="00E90CB0"/>
    <w:rsid w:val="00E90D5A"/>
    <w:rsid w:val="00E910D5"/>
    <w:rsid w:val="00E922C4"/>
    <w:rsid w:val="00E943AE"/>
    <w:rsid w:val="00E944F0"/>
    <w:rsid w:val="00E947B0"/>
    <w:rsid w:val="00E95D82"/>
    <w:rsid w:val="00E95F21"/>
    <w:rsid w:val="00E96273"/>
    <w:rsid w:val="00E96E97"/>
    <w:rsid w:val="00E97572"/>
    <w:rsid w:val="00E97D49"/>
    <w:rsid w:val="00EA0251"/>
    <w:rsid w:val="00EA075F"/>
    <w:rsid w:val="00EA1065"/>
    <w:rsid w:val="00EA1434"/>
    <w:rsid w:val="00EA3672"/>
    <w:rsid w:val="00EA3C3E"/>
    <w:rsid w:val="00EA4694"/>
    <w:rsid w:val="00EA48D3"/>
    <w:rsid w:val="00EA546B"/>
    <w:rsid w:val="00EA5485"/>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1FFE"/>
    <w:rsid w:val="00EB235B"/>
    <w:rsid w:val="00EB31A3"/>
    <w:rsid w:val="00EB325B"/>
    <w:rsid w:val="00EB33A6"/>
    <w:rsid w:val="00EB3E22"/>
    <w:rsid w:val="00EB693B"/>
    <w:rsid w:val="00EB7BA9"/>
    <w:rsid w:val="00EB7D75"/>
    <w:rsid w:val="00EC005B"/>
    <w:rsid w:val="00EC0B20"/>
    <w:rsid w:val="00EC0EE7"/>
    <w:rsid w:val="00EC1C3A"/>
    <w:rsid w:val="00EC1F51"/>
    <w:rsid w:val="00EC2B1D"/>
    <w:rsid w:val="00EC3580"/>
    <w:rsid w:val="00EC3859"/>
    <w:rsid w:val="00EC4233"/>
    <w:rsid w:val="00EC4544"/>
    <w:rsid w:val="00EC4894"/>
    <w:rsid w:val="00EC4A85"/>
    <w:rsid w:val="00EC57B2"/>
    <w:rsid w:val="00EC58F4"/>
    <w:rsid w:val="00EC650B"/>
    <w:rsid w:val="00EC66A1"/>
    <w:rsid w:val="00EC7808"/>
    <w:rsid w:val="00EC7BFA"/>
    <w:rsid w:val="00ED01E7"/>
    <w:rsid w:val="00ED042E"/>
    <w:rsid w:val="00ED1295"/>
    <w:rsid w:val="00ED248B"/>
    <w:rsid w:val="00ED2725"/>
    <w:rsid w:val="00ED2E7D"/>
    <w:rsid w:val="00ED34D1"/>
    <w:rsid w:val="00ED367F"/>
    <w:rsid w:val="00ED3EBA"/>
    <w:rsid w:val="00ED4206"/>
    <w:rsid w:val="00ED54BE"/>
    <w:rsid w:val="00ED58A2"/>
    <w:rsid w:val="00ED58C3"/>
    <w:rsid w:val="00ED5BD2"/>
    <w:rsid w:val="00ED5C71"/>
    <w:rsid w:val="00ED5EEE"/>
    <w:rsid w:val="00ED667C"/>
    <w:rsid w:val="00ED78C9"/>
    <w:rsid w:val="00ED7966"/>
    <w:rsid w:val="00EE01CC"/>
    <w:rsid w:val="00EE0435"/>
    <w:rsid w:val="00EE04EE"/>
    <w:rsid w:val="00EE1229"/>
    <w:rsid w:val="00EE1760"/>
    <w:rsid w:val="00EE26AF"/>
    <w:rsid w:val="00EE287D"/>
    <w:rsid w:val="00EE2A30"/>
    <w:rsid w:val="00EE2BA3"/>
    <w:rsid w:val="00EE3352"/>
    <w:rsid w:val="00EE3949"/>
    <w:rsid w:val="00EE3B32"/>
    <w:rsid w:val="00EE3C92"/>
    <w:rsid w:val="00EE3CFF"/>
    <w:rsid w:val="00EE3F39"/>
    <w:rsid w:val="00EE414C"/>
    <w:rsid w:val="00EE44FE"/>
    <w:rsid w:val="00EE5406"/>
    <w:rsid w:val="00EE5EF8"/>
    <w:rsid w:val="00EE6772"/>
    <w:rsid w:val="00EE6964"/>
    <w:rsid w:val="00EE6A1D"/>
    <w:rsid w:val="00EE6B18"/>
    <w:rsid w:val="00EE6D18"/>
    <w:rsid w:val="00EE7AC3"/>
    <w:rsid w:val="00EE7E7A"/>
    <w:rsid w:val="00EF1230"/>
    <w:rsid w:val="00EF223B"/>
    <w:rsid w:val="00EF25D3"/>
    <w:rsid w:val="00EF29DE"/>
    <w:rsid w:val="00EF342E"/>
    <w:rsid w:val="00EF3978"/>
    <w:rsid w:val="00EF3AAC"/>
    <w:rsid w:val="00EF4D42"/>
    <w:rsid w:val="00EF4FD1"/>
    <w:rsid w:val="00EF5318"/>
    <w:rsid w:val="00EF60E6"/>
    <w:rsid w:val="00EF63AF"/>
    <w:rsid w:val="00EF708A"/>
    <w:rsid w:val="00EF7282"/>
    <w:rsid w:val="00EF72C3"/>
    <w:rsid w:val="00EF74C5"/>
    <w:rsid w:val="00EF79CE"/>
    <w:rsid w:val="00EF7E32"/>
    <w:rsid w:val="00F00152"/>
    <w:rsid w:val="00F00264"/>
    <w:rsid w:val="00F00352"/>
    <w:rsid w:val="00F00B1B"/>
    <w:rsid w:val="00F00E37"/>
    <w:rsid w:val="00F010EE"/>
    <w:rsid w:val="00F01383"/>
    <w:rsid w:val="00F0167D"/>
    <w:rsid w:val="00F0177A"/>
    <w:rsid w:val="00F019D5"/>
    <w:rsid w:val="00F02500"/>
    <w:rsid w:val="00F02C4A"/>
    <w:rsid w:val="00F031D7"/>
    <w:rsid w:val="00F032E2"/>
    <w:rsid w:val="00F037E3"/>
    <w:rsid w:val="00F03FF2"/>
    <w:rsid w:val="00F04F9E"/>
    <w:rsid w:val="00F06A47"/>
    <w:rsid w:val="00F06A8A"/>
    <w:rsid w:val="00F0717F"/>
    <w:rsid w:val="00F0747A"/>
    <w:rsid w:val="00F07849"/>
    <w:rsid w:val="00F07882"/>
    <w:rsid w:val="00F07883"/>
    <w:rsid w:val="00F10177"/>
    <w:rsid w:val="00F10D83"/>
    <w:rsid w:val="00F1196B"/>
    <w:rsid w:val="00F11A6A"/>
    <w:rsid w:val="00F1224C"/>
    <w:rsid w:val="00F124E2"/>
    <w:rsid w:val="00F126BD"/>
    <w:rsid w:val="00F13433"/>
    <w:rsid w:val="00F134FC"/>
    <w:rsid w:val="00F1350E"/>
    <w:rsid w:val="00F13E0B"/>
    <w:rsid w:val="00F1414E"/>
    <w:rsid w:val="00F14419"/>
    <w:rsid w:val="00F1470E"/>
    <w:rsid w:val="00F147A5"/>
    <w:rsid w:val="00F14AA7"/>
    <w:rsid w:val="00F15884"/>
    <w:rsid w:val="00F15B8E"/>
    <w:rsid w:val="00F16665"/>
    <w:rsid w:val="00F1695D"/>
    <w:rsid w:val="00F16FB0"/>
    <w:rsid w:val="00F1733B"/>
    <w:rsid w:val="00F17474"/>
    <w:rsid w:val="00F201CC"/>
    <w:rsid w:val="00F20487"/>
    <w:rsid w:val="00F20BEB"/>
    <w:rsid w:val="00F20EAD"/>
    <w:rsid w:val="00F20F65"/>
    <w:rsid w:val="00F2106D"/>
    <w:rsid w:val="00F22337"/>
    <w:rsid w:val="00F22D65"/>
    <w:rsid w:val="00F23175"/>
    <w:rsid w:val="00F23846"/>
    <w:rsid w:val="00F23FB0"/>
    <w:rsid w:val="00F24288"/>
    <w:rsid w:val="00F2480A"/>
    <w:rsid w:val="00F24891"/>
    <w:rsid w:val="00F24B9F"/>
    <w:rsid w:val="00F24CA6"/>
    <w:rsid w:val="00F256AE"/>
    <w:rsid w:val="00F25773"/>
    <w:rsid w:val="00F257FA"/>
    <w:rsid w:val="00F26004"/>
    <w:rsid w:val="00F269FE"/>
    <w:rsid w:val="00F270E8"/>
    <w:rsid w:val="00F27EF5"/>
    <w:rsid w:val="00F27FDB"/>
    <w:rsid w:val="00F301C2"/>
    <w:rsid w:val="00F30251"/>
    <w:rsid w:val="00F305CC"/>
    <w:rsid w:val="00F3179A"/>
    <w:rsid w:val="00F31D54"/>
    <w:rsid w:val="00F32357"/>
    <w:rsid w:val="00F32776"/>
    <w:rsid w:val="00F32C70"/>
    <w:rsid w:val="00F344E9"/>
    <w:rsid w:val="00F34E02"/>
    <w:rsid w:val="00F3549E"/>
    <w:rsid w:val="00F365A7"/>
    <w:rsid w:val="00F3681C"/>
    <w:rsid w:val="00F3769D"/>
    <w:rsid w:val="00F404F4"/>
    <w:rsid w:val="00F40C29"/>
    <w:rsid w:val="00F4143E"/>
    <w:rsid w:val="00F41CC5"/>
    <w:rsid w:val="00F41D25"/>
    <w:rsid w:val="00F423C2"/>
    <w:rsid w:val="00F433F8"/>
    <w:rsid w:val="00F433FE"/>
    <w:rsid w:val="00F434F3"/>
    <w:rsid w:val="00F43627"/>
    <w:rsid w:val="00F43781"/>
    <w:rsid w:val="00F4463C"/>
    <w:rsid w:val="00F44C44"/>
    <w:rsid w:val="00F44FC7"/>
    <w:rsid w:val="00F45BE3"/>
    <w:rsid w:val="00F463B8"/>
    <w:rsid w:val="00F46434"/>
    <w:rsid w:val="00F47399"/>
    <w:rsid w:val="00F473A5"/>
    <w:rsid w:val="00F473F3"/>
    <w:rsid w:val="00F474B8"/>
    <w:rsid w:val="00F478CA"/>
    <w:rsid w:val="00F47CE2"/>
    <w:rsid w:val="00F501F3"/>
    <w:rsid w:val="00F50A98"/>
    <w:rsid w:val="00F50E5F"/>
    <w:rsid w:val="00F510B6"/>
    <w:rsid w:val="00F51460"/>
    <w:rsid w:val="00F51667"/>
    <w:rsid w:val="00F521DC"/>
    <w:rsid w:val="00F525C0"/>
    <w:rsid w:val="00F53199"/>
    <w:rsid w:val="00F533C6"/>
    <w:rsid w:val="00F541A1"/>
    <w:rsid w:val="00F54B09"/>
    <w:rsid w:val="00F54BEA"/>
    <w:rsid w:val="00F54E8A"/>
    <w:rsid w:val="00F559A8"/>
    <w:rsid w:val="00F55C21"/>
    <w:rsid w:val="00F55E5F"/>
    <w:rsid w:val="00F55F6D"/>
    <w:rsid w:val="00F56E9A"/>
    <w:rsid w:val="00F5736B"/>
    <w:rsid w:val="00F57880"/>
    <w:rsid w:val="00F57A4A"/>
    <w:rsid w:val="00F57F1F"/>
    <w:rsid w:val="00F6053C"/>
    <w:rsid w:val="00F608AB"/>
    <w:rsid w:val="00F60948"/>
    <w:rsid w:val="00F60BE7"/>
    <w:rsid w:val="00F6159C"/>
    <w:rsid w:val="00F61714"/>
    <w:rsid w:val="00F6238F"/>
    <w:rsid w:val="00F625D9"/>
    <w:rsid w:val="00F63E59"/>
    <w:rsid w:val="00F63E77"/>
    <w:rsid w:val="00F64089"/>
    <w:rsid w:val="00F641AB"/>
    <w:rsid w:val="00F64BE0"/>
    <w:rsid w:val="00F65B68"/>
    <w:rsid w:val="00F669CC"/>
    <w:rsid w:val="00F67512"/>
    <w:rsid w:val="00F67846"/>
    <w:rsid w:val="00F67A96"/>
    <w:rsid w:val="00F67B42"/>
    <w:rsid w:val="00F67F54"/>
    <w:rsid w:val="00F70B72"/>
    <w:rsid w:val="00F70DEF"/>
    <w:rsid w:val="00F70EA3"/>
    <w:rsid w:val="00F71398"/>
    <w:rsid w:val="00F715A6"/>
    <w:rsid w:val="00F725B7"/>
    <w:rsid w:val="00F7294C"/>
    <w:rsid w:val="00F72C5F"/>
    <w:rsid w:val="00F73549"/>
    <w:rsid w:val="00F73811"/>
    <w:rsid w:val="00F74000"/>
    <w:rsid w:val="00F75782"/>
    <w:rsid w:val="00F75890"/>
    <w:rsid w:val="00F7621B"/>
    <w:rsid w:val="00F7760C"/>
    <w:rsid w:val="00F77E05"/>
    <w:rsid w:val="00F77F1B"/>
    <w:rsid w:val="00F80C1D"/>
    <w:rsid w:val="00F81130"/>
    <w:rsid w:val="00F818F7"/>
    <w:rsid w:val="00F82D65"/>
    <w:rsid w:val="00F83128"/>
    <w:rsid w:val="00F8325D"/>
    <w:rsid w:val="00F832A9"/>
    <w:rsid w:val="00F832B0"/>
    <w:rsid w:val="00F83307"/>
    <w:rsid w:val="00F833A5"/>
    <w:rsid w:val="00F84277"/>
    <w:rsid w:val="00F844D3"/>
    <w:rsid w:val="00F84629"/>
    <w:rsid w:val="00F84B71"/>
    <w:rsid w:val="00F84F0E"/>
    <w:rsid w:val="00F8519E"/>
    <w:rsid w:val="00F85291"/>
    <w:rsid w:val="00F85E74"/>
    <w:rsid w:val="00F85F17"/>
    <w:rsid w:val="00F85FF5"/>
    <w:rsid w:val="00F86BB4"/>
    <w:rsid w:val="00F870F5"/>
    <w:rsid w:val="00F902D2"/>
    <w:rsid w:val="00F9083C"/>
    <w:rsid w:val="00F90B12"/>
    <w:rsid w:val="00F90CBD"/>
    <w:rsid w:val="00F9109E"/>
    <w:rsid w:val="00F9177E"/>
    <w:rsid w:val="00F91C20"/>
    <w:rsid w:val="00F91E4F"/>
    <w:rsid w:val="00F91FDF"/>
    <w:rsid w:val="00F92AA1"/>
    <w:rsid w:val="00F92FDC"/>
    <w:rsid w:val="00F931D2"/>
    <w:rsid w:val="00F93431"/>
    <w:rsid w:val="00F93A4A"/>
    <w:rsid w:val="00F93D27"/>
    <w:rsid w:val="00F93FED"/>
    <w:rsid w:val="00F95B4D"/>
    <w:rsid w:val="00F95DD6"/>
    <w:rsid w:val="00F96370"/>
    <w:rsid w:val="00F96DC0"/>
    <w:rsid w:val="00F97940"/>
    <w:rsid w:val="00F97B35"/>
    <w:rsid w:val="00F97BA3"/>
    <w:rsid w:val="00F97EA2"/>
    <w:rsid w:val="00F97F0D"/>
    <w:rsid w:val="00F97F63"/>
    <w:rsid w:val="00FA0B0A"/>
    <w:rsid w:val="00FA121C"/>
    <w:rsid w:val="00FA1407"/>
    <w:rsid w:val="00FA1A68"/>
    <w:rsid w:val="00FA1B1A"/>
    <w:rsid w:val="00FA2747"/>
    <w:rsid w:val="00FA2A33"/>
    <w:rsid w:val="00FA2C8F"/>
    <w:rsid w:val="00FA2CF7"/>
    <w:rsid w:val="00FA323D"/>
    <w:rsid w:val="00FA3410"/>
    <w:rsid w:val="00FA35F2"/>
    <w:rsid w:val="00FA360B"/>
    <w:rsid w:val="00FA3828"/>
    <w:rsid w:val="00FA3860"/>
    <w:rsid w:val="00FA3A50"/>
    <w:rsid w:val="00FA4763"/>
    <w:rsid w:val="00FA4830"/>
    <w:rsid w:val="00FA5032"/>
    <w:rsid w:val="00FA52E4"/>
    <w:rsid w:val="00FA66D8"/>
    <w:rsid w:val="00FA6980"/>
    <w:rsid w:val="00FA6CDF"/>
    <w:rsid w:val="00FA6D58"/>
    <w:rsid w:val="00FA7BB5"/>
    <w:rsid w:val="00FA7C85"/>
    <w:rsid w:val="00FB05A7"/>
    <w:rsid w:val="00FB12D8"/>
    <w:rsid w:val="00FB176A"/>
    <w:rsid w:val="00FB1CDC"/>
    <w:rsid w:val="00FB232D"/>
    <w:rsid w:val="00FB238A"/>
    <w:rsid w:val="00FB2446"/>
    <w:rsid w:val="00FB2C81"/>
    <w:rsid w:val="00FB3513"/>
    <w:rsid w:val="00FB388F"/>
    <w:rsid w:val="00FB3BC4"/>
    <w:rsid w:val="00FB3D4B"/>
    <w:rsid w:val="00FB3F9C"/>
    <w:rsid w:val="00FB3FDE"/>
    <w:rsid w:val="00FB40B1"/>
    <w:rsid w:val="00FB4676"/>
    <w:rsid w:val="00FB5552"/>
    <w:rsid w:val="00FB5789"/>
    <w:rsid w:val="00FB5F3A"/>
    <w:rsid w:val="00FB5FB0"/>
    <w:rsid w:val="00FB6AA9"/>
    <w:rsid w:val="00FB6AD4"/>
    <w:rsid w:val="00FB6BA6"/>
    <w:rsid w:val="00FB708D"/>
    <w:rsid w:val="00FB7A7D"/>
    <w:rsid w:val="00FB7F22"/>
    <w:rsid w:val="00FC00F3"/>
    <w:rsid w:val="00FC074F"/>
    <w:rsid w:val="00FC0A33"/>
    <w:rsid w:val="00FC1416"/>
    <w:rsid w:val="00FC14B2"/>
    <w:rsid w:val="00FC1823"/>
    <w:rsid w:val="00FC2198"/>
    <w:rsid w:val="00FC21EA"/>
    <w:rsid w:val="00FC26A4"/>
    <w:rsid w:val="00FC2C93"/>
    <w:rsid w:val="00FC325A"/>
    <w:rsid w:val="00FC33ED"/>
    <w:rsid w:val="00FC3EFE"/>
    <w:rsid w:val="00FC43AD"/>
    <w:rsid w:val="00FC5876"/>
    <w:rsid w:val="00FC59DA"/>
    <w:rsid w:val="00FC62F5"/>
    <w:rsid w:val="00FC6BDD"/>
    <w:rsid w:val="00FC731E"/>
    <w:rsid w:val="00FD011E"/>
    <w:rsid w:val="00FD035A"/>
    <w:rsid w:val="00FD18A1"/>
    <w:rsid w:val="00FD19F1"/>
    <w:rsid w:val="00FD1A7E"/>
    <w:rsid w:val="00FD223E"/>
    <w:rsid w:val="00FD285F"/>
    <w:rsid w:val="00FD2CC3"/>
    <w:rsid w:val="00FD31BF"/>
    <w:rsid w:val="00FD3CC7"/>
    <w:rsid w:val="00FD4052"/>
    <w:rsid w:val="00FD4148"/>
    <w:rsid w:val="00FD4D5B"/>
    <w:rsid w:val="00FD5AED"/>
    <w:rsid w:val="00FD6453"/>
    <w:rsid w:val="00FD6479"/>
    <w:rsid w:val="00FD67FD"/>
    <w:rsid w:val="00FD6CFD"/>
    <w:rsid w:val="00FD73B0"/>
    <w:rsid w:val="00FD7AF7"/>
    <w:rsid w:val="00FD7CB2"/>
    <w:rsid w:val="00FD7D46"/>
    <w:rsid w:val="00FD7D8B"/>
    <w:rsid w:val="00FE06CA"/>
    <w:rsid w:val="00FE0AF2"/>
    <w:rsid w:val="00FE0E52"/>
    <w:rsid w:val="00FE116A"/>
    <w:rsid w:val="00FE1C47"/>
    <w:rsid w:val="00FE22DD"/>
    <w:rsid w:val="00FE2CFB"/>
    <w:rsid w:val="00FE4A60"/>
    <w:rsid w:val="00FE54E0"/>
    <w:rsid w:val="00FE55F0"/>
    <w:rsid w:val="00FE6331"/>
    <w:rsid w:val="00FE685B"/>
    <w:rsid w:val="00FE6AF3"/>
    <w:rsid w:val="00FE6C12"/>
    <w:rsid w:val="00FE7894"/>
    <w:rsid w:val="00FE7DE6"/>
    <w:rsid w:val="00FF01FA"/>
    <w:rsid w:val="00FF0208"/>
    <w:rsid w:val="00FF0874"/>
    <w:rsid w:val="00FF21B5"/>
    <w:rsid w:val="00FF21C3"/>
    <w:rsid w:val="00FF2A11"/>
    <w:rsid w:val="00FF2AA0"/>
    <w:rsid w:val="00FF3F6C"/>
    <w:rsid w:val="00FF4603"/>
    <w:rsid w:val="00FF4B07"/>
    <w:rsid w:val="00FF4BFC"/>
    <w:rsid w:val="00FF4C11"/>
    <w:rsid w:val="00FF56B9"/>
    <w:rsid w:val="00FF57E8"/>
    <w:rsid w:val="00FF58C0"/>
    <w:rsid w:val="00FF5948"/>
    <w:rsid w:val="00FF6124"/>
    <w:rsid w:val="00FF6436"/>
    <w:rsid w:val="00FF652D"/>
    <w:rsid w:val="00FF6B71"/>
    <w:rsid w:val="00FF6EDF"/>
    <w:rsid w:val="00FF6EEA"/>
    <w:rsid w:val="00FF77DF"/>
    <w:rsid w:val="00FF7ABB"/>
    <w:rsid w:val="00FF7B99"/>
    <w:rsid w:val="01411FAF"/>
    <w:rsid w:val="025BC3F0"/>
    <w:rsid w:val="02C38C18"/>
    <w:rsid w:val="031F1A03"/>
    <w:rsid w:val="037D371B"/>
    <w:rsid w:val="0398916F"/>
    <w:rsid w:val="0463BBA8"/>
    <w:rsid w:val="0508DF5C"/>
    <w:rsid w:val="059CB196"/>
    <w:rsid w:val="07956AD0"/>
    <w:rsid w:val="09744EE1"/>
    <w:rsid w:val="0ADBD822"/>
    <w:rsid w:val="0AF91528"/>
    <w:rsid w:val="0C18D96F"/>
    <w:rsid w:val="0EEE91B6"/>
    <w:rsid w:val="0FE76B7A"/>
    <w:rsid w:val="1144BA3B"/>
    <w:rsid w:val="1182AD9D"/>
    <w:rsid w:val="12AFECD5"/>
    <w:rsid w:val="12BBFAEE"/>
    <w:rsid w:val="1330FEA3"/>
    <w:rsid w:val="143B5942"/>
    <w:rsid w:val="14F00E8D"/>
    <w:rsid w:val="1576314E"/>
    <w:rsid w:val="170BF4C8"/>
    <w:rsid w:val="1720223D"/>
    <w:rsid w:val="18F2A78C"/>
    <w:rsid w:val="1950DEEC"/>
    <w:rsid w:val="1989C2AC"/>
    <w:rsid w:val="1B6643D9"/>
    <w:rsid w:val="1C5B3139"/>
    <w:rsid w:val="1D08A56D"/>
    <w:rsid w:val="1E07B126"/>
    <w:rsid w:val="1FBEE278"/>
    <w:rsid w:val="206F27A9"/>
    <w:rsid w:val="211AB2EA"/>
    <w:rsid w:val="2121B857"/>
    <w:rsid w:val="21593D30"/>
    <w:rsid w:val="23EC2097"/>
    <w:rsid w:val="23F4BD7F"/>
    <w:rsid w:val="2459914D"/>
    <w:rsid w:val="246BBD65"/>
    <w:rsid w:val="24BF0C87"/>
    <w:rsid w:val="24DACE99"/>
    <w:rsid w:val="25149F2B"/>
    <w:rsid w:val="2563DD1B"/>
    <w:rsid w:val="2675E388"/>
    <w:rsid w:val="26B13570"/>
    <w:rsid w:val="26CA6B1F"/>
    <w:rsid w:val="2829A7D1"/>
    <w:rsid w:val="28471ED6"/>
    <w:rsid w:val="2967DD5B"/>
    <w:rsid w:val="2B741B1E"/>
    <w:rsid w:val="2B821038"/>
    <w:rsid w:val="2CA505CB"/>
    <w:rsid w:val="2CDC24CF"/>
    <w:rsid w:val="2D7FF610"/>
    <w:rsid w:val="2E631992"/>
    <w:rsid w:val="303F5865"/>
    <w:rsid w:val="304A4430"/>
    <w:rsid w:val="3053B60A"/>
    <w:rsid w:val="306C7908"/>
    <w:rsid w:val="309A0E02"/>
    <w:rsid w:val="309D5047"/>
    <w:rsid w:val="30E09BF5"/>
    <w:rsid w:val="31D5674A"/>
    <w:rsid w:val="324591E9"/>
    <w:rsid w:val="32FE7CD9"/>
    <w:rsid w:val="34249F73"/>
    <w:rsid w:val="35106CA3"/>
    <w:rsid w:val="359470CC"/>
    <w:rsid w:val="35EB45F4"/>
    <w:rsid w:val="36EBAEA2"/>
    <w:rsid w:val="3710B449"/>
    <w:rsid w:val="3727B02C"/>
    <w:rsid w:val="37D9EE1C"/>
    <w:rsid w:val="3998CA0E"/>
    <w:rsid w:val="3A87EBBB"/>
    <w:rsid w:val="3B697A27"/>
    <w:rsid w:val="3C1195E5"/>
    <w:rsid w:val="3D0C6DC5"/>
    <w:rsid w:val="3D5EA372"/>
    <w:rsid w:val="3D6FDEB5"/>
    <w:rsid w:val="3E2E1C57"/>
    <w:rsid w:val="3EA9F392"/>
    <w:rsid w:val="3F89A7B5"/>
    <w:rsid w:val="40880957"/>
    <w:rsid w:val="409D9DB9"/>
    <w:rsid w:val="42A93F76"/>
    <w:rsid w:val="42C65511"/>
    <w:rsid w:val="43DC9E55"/>
    <w:rsid w:val="43F23741"/>
    <w:rsid w:val="44745628"/>
    <w:rsid w:val="450BA0F8"/>
    <w:rsid w:val="463965B0"/>
    <w:rsid w:val="474EC56E"/>
    <w:rsid w:val="47DAF2EA"/>
    <w:rsid w:val="480C0749"/>
    <w:rsid w:val="485BF5EA"/>
    <w:rsid w:val="49E86117"/>
    <w:rsid w:val="4A061C00"/>
    <w:rsid w:val="4A23C8E7"/>
    <w:rsid w:val="4B016627"/>
    <w:rsid w:val="4B6BB343"/>
    <w:rsid w:val="4BB1F943"/>
    <w:rsid w:val="4D0E457B"/>
    <w:rsid w:val="4EEAD3D0"/>
    <w:rsid w:val="4F06E56C"/>
    <w:rsid w:val="4FC71F99"/>
    <w:rsid w:val="4FC849E6"/>
    <w:rsid w:val="521662CC"/>
    <w:rsid w:val="52687994"/>
    <w:rsid w:val="5462555F"/>
    <w:rsid w:val="5502E87E"/>
    <w:rsid w:val="565383DE"/>
    <w:rsid w:val="56CF6822"/>
    <w:rsid w:val="5767F7C2"/>
    <w:rsid w:val="576C94A8"/>
    <w:rsid w:val="585E23E4"/>
    <w:rsid w:val="595892D2"/>
    <w:rsid w:val="59A3BF94"/>
    <w:rsid w:val="59A51353"/>
    <w:rsid w:val="5BCE6745"/>
    <w:rsid w:val="5C27CB8B"/>
    <w:rsid w:val="5CF9400E"/>
    <w:rsid w:val="5E9008ED"/>
    <w:rsid w:val="5EC6EC33"/>
    <w:rsid w:val="60365D8F"/>
    <w:rsid w:val="608A1095"/>
    <w:rsid w:val="612D97BC"/>
    <w:rsid w:val="61D60491"/>
    <w:rsid w:val="61E81C87"/>
    <w:rsid w:val="624E83A6"/>
    <w:rsid w:val="65DC3754"/>
    <w:rsid w:val="65DE0B51"/>
    <w:rsid w:val="665EC8A9"/>
    <w:rsid w:val="66F11F70"/>
    <w:rsid w:val="6765D355"/>
    <w:rsid w:val="6791BA38"/>
    <w:rsid w:val="6825F281"/>
    <w:rsid w:val="6834B5F9"/>
    <w:rsid w:val="697F3A47"/>
    <w:rsid w:val="6AADD5B8"/>
    <w:rsid w:val="6B518A59"/>
    <w:rsid w:val="6B89E1FF"/>
    <w:rsid w:val="6D1AE898"/>
    <w:rsid w:val="6DAF5D7D"/>
    <w:rsid w:val="6E58CBB1"/>
    <w:rsid w:val="6F9F26E0"/>
    <w:rsid w:val="7023DF8A"/>
    <w:rsid w:val="724D12C9"/>
    <w:rsid w:val="7271EB1F"/>
    <w:rsid w:val="747E57C0"/>
    <w:rsid w:val="7519B707"/>
    <w:rsid w:val="7553C473"/>
    <w:rsid w:val="756A8A07"/>
    <w:rsid w:val="75D8C1C3"/>
    <w:rsid w:val="76A263A7"/>
    <w:rsid w:val="76B0FB5B"/>
    <w:rsid w:val="7934AC9D"/>
    <w:rsid w:val="798C5B3C"/>
    <w:rsid w:val="7ACDDF46"/>
    <w:rsid w:val="7AFDDBBD"/>
    <w:rsid w:val="7B7C7879"/>
    <w:rsid w:val="7CBB2A2E"/>
    <w:rsid w:val="7CDEE3E0"/>
    <w:rsid w:val="7D7513B7"/>
    <w:rsid w:val="7DF93FCE"/>
    <w:rsid w:val="7E31D1A6"/>
    <w:rsid w:val="7E919704"/>
    <w:rsid w:val="7E92E8FF"/>
    <w:rsid w:val="7EABFB27"/>
    <w:rsid w:val="7F84E6AA"/>
    <w:rsid w:val="7FF7C20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CDC46"/>
  <w15:docId w15:val="{AC0514CA-2D52-4771-A2B2-85166AEE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C3580"/>
    <w:pPr>
      <w:spacing w:line="280" w:lineRule="atLeast"/>
    </w:pPr>
    <w:rPr>
      <w:rFonts w:ascii="Calibri" w:eastAsia="Times New Roman" w:hAnsi="Calibri" w:cs="Times New Roman"/>
      <w:sz w:val="24"/>
      <w:lang w:eastAsia="en-NZ"/>
    </w:rPr>
  </w:style>
  <w:style w:type="paragraph" w:styleId="Heading1">
    <w:name w:val="heading 1"/>
    <w:basedOn w:val="Normal"/>
    <w:next w:val="BodyText"/>
    <w:link w:val="Heading1Char"/>
    <w:qFormat/>
    <w:rsid w:val="00CD6B90"/>
    <w:pPr>
      <w:keepNext/>
      <w:tabs>
        <w:tab w:val="left" w:pos="851"/>
      </w:tabs>
      <w:spacing w:after="360" w:line="600" w:lineRule="atLeas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CD6B90"/>
    <w:pPr>
      <w:keepNext/>
      <w:tabs>
        <w:tab w:val="left" w:pos="851"/>
      </w:tabs>
      <w:spacing w:before="360" w:after="0" w:line="440" w:lineRule="exac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CD6B90"/>
    <w:pPr>
      <w:keepNext/>
      <w:tabs>
        <w:tab w:val="left" w:pos="851"/>
      </w:tabs>
      <w:spacing w:before="360" w:after="0" w:line="360" w:lineRule="exac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CD6B90"/>
    <w:pPr>
      <w:outlineLvl w:val="3"/>
    </w:pPr>
    <w:rPr>
      <w:sz w:val="24"/>
    </w:rPr>
  </w:style>
  <w:style w:type="paragraph" w:styleId="Heading5">
    <w:name w:val="heading 5"/>
    <w:basedOn w:val="Normal"/>
    <w:next w:val="BodyText"/>
    <w:link w:val="Heading5Char"/>
    <w:qFormat/>
    <w:rsid w:val="0062537F"/>
    <w:pPr>
      <w:spacing w:after="120"/>
      <w:outlineLvl w:val="4"/>
    </w:pPr>
    <w:rPr>
      <w:b/>
      <w:bCs/>
    </w:rPr>
  </w:style>
  <w:style w:type="paragraph" w:styleId="Heading6">
    <w:name w:val="heading 6"/>
    <w:basedOn w:val="Normal"/>
    <w:next w:val="Normal"/>
    <w:link w:val="Heading6Char"/>
    <w:semiHidden/>
    <w:rsid w:val="00E2088E"/>
    <w:pPr>
      <w:numPr>
        <w:ilvl w:val="5"/>
        <w:numId w:val="9"/>
      </w:numPr>
      <w:spacing w:before="240" w:line="288" w:lineRule="auto"/>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2088E"/>
    <w:pPr>
      <w:numPr>
        <w:ilvl w:val="6"/>
        <w:numId w:val="9"/>
      </w:numPr>
      <w:spacing w:before="240" w:line="288" w:lineRule="auto"/>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2088E"/>
    <w:pPr>
      <w:numPr>
        <w:ilvl w:val="7"/>
        <w:numId w:val="9"/>
      </w:numPr>
      <w:spacing w:before="240" w:line="288" w:lineRule="auto"/>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2088E"/>
    <w:pPr>
      <w:numPr>
        <w:ilvl w:val="8"/>
        <w:numId w:val="9"/>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6B9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CD6B90"/>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CD6B90"/>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CD6B90"/>
    <w:rPr>
      <w:rFonts w:ascii="Georgia" w:eastAsiaTheme="majorEastAsia" w:hAnsi="Georgia" w:cstheme="majorBidi"/>
      <w:b/>
      <w:bCs/>
      <w:sz w:val="24"/>
      <w:lang w:eastAsia="en-NZ"/>
    </w:rPr>
  </w:style>
  <w:style w:type="character" w:customStyle="1" w:styleId="Heading5Char">
    <w:name w:val="Heading 5 Char"/>
    <w:link w:val="Heading5"/>
    <w:rsid w:val="00CD6B90"/>
    <w:rPr>
      <w:rFonts w:ascii="Calibri" w:eastAsia="Times New Roman" w:hAnsi="Calibri" w:cs="Times New Roman"/>
      <w:b/>
      <w:bCs/>
      <w:sz w:val="24"/>
      <w:lang w:eastAsia="en-NZ"/>
    </w:rPr>
  </w:style>
  <w:style w:type="paragraph" w:styleId="BodyText">
    <w:name w:val="Body Text"/>
    <w:basedOn w:val="Normal"/>
    <w:link w:val="BodyTextChar"/>
    <w:qFormat/>
    <w:rsid w:val="00CD6B90"/>
    <w:pPr>
      <w:spacing w:before="120" w:after="120"/>
    </w:pPr>
    <w:rPr>
      <w:rFonts w:eastAsiaTheme="minorEastAsia" w:cstheme="minorBidi"/>
      <w:sz w:val="22"/>
    </w:rPr>
  </w:style>
  <w:style w:type="character" w:customStyle="1" w:styleId="BodyTextChar">
    <w:name w:val="Body Text Char"/>
    <w:basedOn w:val="DefaultParagraphFont"/>
    <w:link w:val="BodyText"/>
    <w:rsid w:val="00CD6B90"/>
    <w:rPr>
      <w:rFonts w:ascii="Calibri" w:eastAsiaTheme="minorEastAsia" w:hAnsi="Calibri"/>
      <w:lang w:eastAsia="en-NZ"/>
    </w:rPr>
  </w:style>
  <w:style w:type="table" w:styleId="TableGrid">
    <w:name w:val="Table Grid"/>
    <w:basedOn w:val="TableNormal"/>
    <w:uiPriority w:val="59"/>
    <w:rsid w:val="00E2088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62537F"/>
    <w:pPr>
      <w:spacing w:after="360" w:line="240" w:lineRule="atLeast"/>
    </w:pPr>
    <w:rPr>
      <w:rFonts w:asciiTheme="minorHAnsi" w:hAnsiTheme="minorHAnsi" w:cstheme="minorHAnsi"/>
      <w:caps/>
      <w:noProof/>
      <w:color w:val="BFBFBF" w:themeColor="background1" w:themeShade="BF"/>
      <w:sz w:val="20"/>
      <w:szCs w:val="20"/>
    </w:rPr>
  </w:style>
  <w:style w:type="character" w:customStyle="1" w:styleId="HeaderChar">
    <w:name w:val="Header Char"/>
    <w:link w:val="Header"/>
    <w:uiPriority w:val="99"/>
    <w:semiHidden/>
    <w:rsid w:val="00CD6B90"/>
    <w:rPr>
      <w:rFonts w:eastAsia="Times New Roman" w:cstheme="minorHAnsi"/>
      <w:caps/>
      <w:noProof/>
      <w:color w:val="BFBFBF" w:themeColor="background1" w:themeShade="BF"/>
      <w:sz w:val="20"/>
      <w:szCs w:val="20"/>
      <w:lang w:eastAsia="en-NZ"/>
    </w:rPr>
  </w:style>
  <w:style w:type="paragraph" w:styleId="Quote">
    <w:name w:val="Quote"/>
    <w:basedOn w:val="Normal"/>
    <w:next w:val="BodyText"/>
    <w:link w:val="QuoteChar"/>
    <w:uiPriority w:val="1"/>
    <w:qFormat/>
    <w:rsid w:val="00CD6B90"/>
    <w:pPr>
      <w:spacing w:before="60" w:after="60"/>
      <w:ind w:left="567" w:right="567"/>
    </w:pPr>
    <w:rPr>
      <w:rFonts w:eastAsiaTheme="minorEastAsia" w:cstheme="minorBidi"/>
      <w:sz w:val="20"/>
    </w:rPr>
  </w:style>
  <w:style w:type="character" w:customStyle="1" w:styleId="QuoteChar">
    <w:name w:val="Quote Char"/>
    <w:basedOn w:val="DefaultParagraphFont"/>
    <w:link w:val="Quote"/>
    <w:uiPriority w:val="1"/>
    <w:rsid w:val="00CD6B90"/>
    <w:rPr>
      <w:rFonts w:ascii="Calibri" w:eastAsiaTheme="minorEastAsia" w:hAnsi="Calibri"/>
      <w:sz w:val="20"/>
      <w:lang w:eastAsia="en-NZ"/>
    </w:rPr>
  </w:style>
  <w:style w:type="paragraph" w:customStyle="1" w:styleId="Boxheading">
    <w:name w:val="Box heading"/>
    <w:basedOn w:val="Boxtext"/>
    <w:next w:val="Boxtext"/>
    <w:uiPriority w:val="1"/>
    <w:qFormat/>
    <w:rsid w:val="00CD6B90"/>
    <w:pPr>
      <w:keepNext/>
      <w:spacing w:before="240" w:after="0"/>
    </w:pPr>
    <w:rPr>
      <w:rFonts w:cs="Times New Roman"/>
      <w:b/>
      <w:sz w:val="22"/>
      <w:szCs w:val="20"/>
    </w:rPr>
  </w:style>
  <w:style w:type="paragraph" w:customStyle="1" w:styleId="Bullet">
    <w:name w:val="Bullet"/>
    <w:basedOn w:val="Normal"/>
    <w:link w:val="BulletChar"/>
    <w:qFormat/>
    <w:rsid w:val="00CD6B90"/>
    <w:pPr>
      <w:numPr>
        <w:numId w:val="39"/>
      </w:numPr>
      <w:tabs>
        <w:tab w:val="left" w:pos="397"/>
      </w:tabs>
      <w:spacing w:after="120"/>
    </w:pPr>
    <w:rPr>
      <w:sz w:val="22"/>
      <w:szCs w:val="20"/>
    </w:rPr>
  </w:style>
  <w:style w:type="paragraph" w:styleId="Footer">
    <w:name w:val="footer"/>
    <w:basedOn w:val="Normal"/>
    <w:link w:val="FooterChar"/>
    <w:uiPriority w:val="99"/>
    <w:semiHidden/>
    <w:rsid w:val="00E2088E"/>
    <w:pPr>
      <w:tabs>
        <w:tab w:val="center" w:pos="4153"/>
        <w:tab w:val="right" w:pos="8306"/>
      </w:tabs>
    </w:pPr>
  </w:style>
  <w:style w:type="character" w:customStyle="1" w:styleId="FooterChar">
    <w:name w:val="Footer Char"/>
    <w:link w:val="Footer"/>
    <w:uiPriority w:val="99"/>
    <w:semiHidden/>
    <w:rsid w:val="00CD6B90"/>
    <w:rPr>
      <w:rFonts w:ascii="Calibri" w:eastAsia="Times New Roman" w:hAnsi="Calibri" w:cs="Times New Roman"/>
      <w:sz w:val="24"/>
      <w:lang w:eastAsia="en-NZ"/>
    </w:rPr>
  </w:style>
  <w:style w:type="paragraph" w:customStyle="1" w:styleId="Sub-list">
    <w:name w:val="Sub-list"/>
    <w:basedOn w:val="Normal"/>
    <w:qFormat/>
    <w:rsid w:val="00CD6B90"/>
    <w:pPr>
      <w:numPr>
        <w:numId w:val="41"/>
      </w:numPr>
      <w:tabs>
        <w:tab w:val="clear" w:pos="397"/>
        <w:tab w:val="left" w:pos="794"/>
      </w:tabs>
      <w:spacing w:after="120"/>
    </w:pPr>
    <w:rPr>
      <w:rFonts w:eastAsiaTheme="minorEastAsia" w:cstheme="minorBidi"/>
      <w:sz w:val="22"/>
    </w:rPr>
  </w:style>
  <w:style w:type="paragraph" w:customStyle="1" w:styleId="Figureheading">
    <w:name w:val="Figure heading"/>
    <w:basedOn w:val="Normal"/>
    <w:next w:val="BodyText"/>
    <w:uiPriority w:val="10"/>
    <w:qFormat/>
    <w:rsid w:val="00701109"/>
    <w:pPr>
      <w:keepNext/>
      <w:numPr>
        <w:ilvl w:val="1"/>
        <w:numId w:val="19"/>
      </w:numPr>
      <w:spacing w:before="120" w:after="120"/>
      <w:ind w:left="1134"/>
    </w:pPr>
    <w:rPr>
      <w:rFonts w:eastAsiaTheme="minorEastAsia" w:cstheme="minorBidi"/>
      <w:b/>
      <w:sz w:val="20"/>
    </w:rPr>
  </w:style>
  <w:style w:type="character" w:styleId="FootnoteReference">
    <w:name w:val="footnote reference"/>
    <w:semiHidden/>
    <w:rsid w:val="00CD6B90"/>
    <w:rPr>
      <w:rFonts w:ascii="Calibri" w:hAnsi="Calibri"/>
      <w:color w:val="183C47"/>
      <w:sz w:val="22"/>
      <w:vertAlign w:val="superscript"/>
    </w:rPr>
  </w:style>
  <w:style w:type="paragraph" w:styleId="FootnoteText">
    <w:name w:val="footnote text"/>
    <w:basedOn w:val="Normal"/>
    <w:link w:val="FootnoteTextChar"/>
    <w:uiPriority w:val="99"/>
    <w:rsid w:val="00CD6B90"/>
    <w:pPr>
      <w:spacing w:after="60" w:line="240" w:lineRule="atLeast"/>
      <w:ind w:left="284" w:hanging="284"/>
    </w:pPr>
    <w:rPr>
      <w:rFonts w:eastAsiaTheme="minorEastAsia" w:cstheme="minorBidi"/>
      <w:sz w:val="19"/>
    </w:rPr>
  </w:style>
  <w:style w:type="character" w:customStyle="1" w:styleId="FootnoteTextChar">
    <w:name w:val="Footnote Text Char"/>
    <w:basedOn w:val="DefaultParagraphFont"/>
    <w:link w:val="FootnoteText"/>
    <w:uiPriority w:val="99"/>
    <w:rsid w:val="00CD6B90"/>
    <w:rPr>
      <w:rFonts w:ascii="Calibri" w:eastAsiaTheme="minorEastAsia" w:hAnsi="Calibri"/>
      <w:sz w:val="19"/>
      <w:lang w:eastAsia="en-NZ"/>
    </w:rPr>
  </w:style>
  <w:style w:type="character" w:styleId="Hyperlink">
    <w:name w:val="Hyperlink"/>
    <w:uiPriority w:val="99"/>
    <w:qFormat/>
    <w:rsid w:val="00FC59DA"/>
    <w:rPr>
      <w:color w:val="32809C"/>
      <w:sz w:val="22"/>
      <w:u w:val="none"/>
    </w:rPr>
  </w:style>
  <w:style w:type="paragraph" w:customStyle="1" w:styleId="Imprint">
    <w:name w:val="Imprint"/>
    <w:basedOn w:val="Normal"/>
    <w:uiPriority w:val="3"/>
    <w:rsid w:val="00CD6B90"/>
    <w:pPr>
      <w:spacing w:before="120" w:after="120"/>
    </w:pPr>
    <w:rPr>
      <w:rFonts w:eastAsiaTheme="minorEastAsia" w:cstheme="minorBidi"/>
      <w:sz w:val="22"/>
    </w:rPr>
  </w:style>
  <w:style w:type="paragraph" w:customStyle="1" w:styleId="Note">
    <w:name w:val="Note"/>
    <w:basedOn w:val="BodyText"/>
    <w:next w:val="Normal"/>
    <w:uiPriority w:val="1"/>
    <w:qFormat/>
    <w:rsid w:val="00CD6B90"/>
    <w:rPr>
      <w:sz w:val="18"/>
    </w:rPr>
  </w:style>
  <w:style w:type="paragraph" w:customStyle="1" w:styleId="References">
    <w:name w:val="References"/>
    <w:basedOn w:val="Normal"/>
    <w:uiPriority w:val="1"/>
    <w:qFormat/>
    <w:rsid w:val="00CD6B90"/>
    <w:pPr>
      <w:spacing w:after="120" w:line="260" w:lineRule="atLeast"/>
    </w:pPr>
    <w:rPr>
      <w:rFonts w:eastAsiaTheme="minorEastAsia" w:cstheme="minorBidi"/>
      <w:sz w:val="20"/>
    </w:rPr>
  </w:style>
  <w:style w:type="paragraph" w:customStyle="1" w:styleId="Source">
    <w:name w:val="Source"/>
    <w:basedOn w:val="Normal"/>
    <w:next w:val="Normal"/>
    <w:uiPriority w:val="1"/>
    <w:qFormat/>
    <w:rsid w:val="00CD6B90"/>
    <w:pPr>
      <w:tabs>
        <w:tab w:val="left" w:pos="680"/>
      </w:tabs>
      <w:spacing w:before="120" w:after="120"/>
    </w:pPr>
    <w:rPr>
      <w:rFonts w:eastAsiaTheme="minorEastAsia" w:cstheme="minorBidi"/>
      <w:sz w:val="18"/>
    </w:rPr>
  </w:style>
  <w:style w:type="paragraph" w:styleId="Title">
    <w:name w:val="Title"/>
    <w:basedOn w:val="Normal"/>
    <w:link w:val="TitleChar"/>
    <w:uiPriority w:val="2"/>
    <w:rsid w:val="00CD6B90"/>
    <w:pPr>
      <w:spacing w:before="120" w:after="120" w:line="360" w:lineRule="auto"/>
      <w:jc w:val="center"/>
    </w:pPr>
    <w:rPr>
      <w:rFonts w:ascii="Georgia" w:eastAsiaTheme="minorEastAsia" w:hAnsi="Georgia" w:cstheme="minorBidi"/>
      <w:b/>
      <w:color w:val="1B556B"/>
      <w:sz w:val="56"/>
    </w:rPr>
  </w:style>
  <w:style w:type="character" w:customStyle="1" w:styleId="TitleChar">
    <w:name w:val="Title Char"/>
    <w:basedOn w:val="DefaultParagraphFont"/>
    <w:link w:val="Title"/>
    <w:uiPriority w:val="2"/>
    <w:rsid w:val="00CD6B90"/>
    <w:rPr>
      <w:rFonts w:ascii="Georgia" w:eastAsiaTheme="minorEastAsia" w:hAnsi="Georgia"/>
      <w:b/>
      <w:color w:val="1B556B"/>
      <w:sz w:val="56"/>
      <w:lang w:eastAsia="en-NZ"/>
    </w:rPr>
  </w:style>
  <w:style w:type="paragraph" w:styleId="Subtitle">
    <w:name w:val="Subtitle"/>
    <w:basedOn w:val="Title"/>
    <w:link w:val="SubtitleChar"/>
    <w:uiPriority w:val="2"/>
    <w:rsid w:val="00CD6B90"/>
    <w:pPr>
      <w:spacing w:before="600" w:line="240" w:lineRule="auto"/>
    </w:pPr>
    <w:rPr>
      <w:sz w:val="36"/>
      <w:szCs w:val="36"/>
    </w:rPr>
  </w:style>
  <w:style w:type="character" w:customStyle="1" w:styleId="SubtitleChar">
    <w:name w:val="Subtitle Char"/>
    <w:basedOn w:val="DefaultParagraphFont"/>
    <w:link w:val="Subtitle"/>
    <w:uiPriority w:val="2"/>
    <w:rsid w:val="00CD6B90"/>
    <w:rPr>
      <w:rFonts w:ascii="Georgia" w:eastAsiaTheme="minorEastAsia" w:hAnsi="Georgia"/>
      <w:b/>
      <w:color w:val="1B556B"/>
      <w:sz w:val="36"/>
      <w:szCs w:val="36"/>
      <w:lang w:eastAsia="en-NZ"/>
    </w:rPr>
  </w:style>
  <w:style w:type="paragraph" w:customStyle="1" w:styleId="Tableheading">
    <w:name w:val="Table heading"/>
    <w:basedOn w:val="Normal"/>
    <w:next w:val="Normal"/>
    <w:uiPriority w:val="10"/>
    <w:qFormat/>
    <w:rsid w:val="00162CDA"/>
    <w:pPr>
      <w:keepNext/>
      <w:numPr>
        <w:numId w:val="19"/>
      </w:numPr>
      <w:spacing w:before="120" w:after="120"/>
    </w:pPr>
    <w:rPr>
      <w:rFonts w:eastAsiaTheme="minorEastAsia" w:cstheme="minorBidi"/>
      <w:b/>
      <w:sz w:val="20"/>
    </w:rPr>
  </w:style>
  <w:style w:type="paragraph" w:customStyle="1" w:styleId="TableText">
    <w:name w:val="TableText"/>
    <w:basedOn w:val="Normal"/>
    <w:qFormat/>
    <w:rsid w:val="00CD6B90"/>
    <w:pPr>
      <w:spacing w:before="60" w:after="60" w:line="240" w:lineRule="atLeast"/>
    </w:pPr>
    <w:rPr>
      <w:rFonts w:eastAsiaTheme="minorEastAsia" w:cstheme="minorBidi"/>
      <w:sz w:val="18"/>
    </w:rPr>
  </w:style>
  <w:style w:type="paragraph" w:customStyle="1" w:styleId="TableTextbold">
    <w:name w:val="TableText bold"/>
    <w:basedOn w:val="TableText"/>
    <w:rsid w:val="00CD6B90"/>
    <w:rPr>
      <w:b/>
    </w:rPr>
  </w:style>
  <w:style w:type="paragraph" w:styleId="TOC1">
    <w:name w:val="toc 1"/>
    <w:basedOn w:val="Normal"/>
    <w:next w:val="Normal"/>
    <w:uiPriority w:val="39"/>
    <w:rsid w:val="00CD6B90"/>
    <w:pPr>
      <w:tabs>
        <w:tab w:val="right" w:pos="8505"/>
      </w:tabs>
      <w:spacing w:before="280" w:after="0" w:line="240" w:lineRule="auto"/>
      <w:ind w:left="567" w:right="567" w:hanging="567"/>
    </w:pPr>
    <w:rPr>
      <w:rFonts w:eastAsiaTheme="minorEastAsia" w:cstheme="minorBidi"/>
      <w:sz w:val="22"/>
    </w:rPr>
  </w:style>
  <w:style w:type="paragraph" w:styleId="TOC2">
    <w:name w:val="toc 2"/>
    <w:basedOn w:val="Normal"/>
    <w:next w:val="Normal"/>
    <w:uiPriority w:val="39"/>
    <w:rsid w:val="004B1D13"/>
    <w:pPr>
      <w:tabs>
        <w:tab w:val="right" w:pos="8505"/>
      </w:tabs>
      <w:spacing w:before="60" w:after="60" w:line="240" w:lineRule="auto"/>
      <w:ind w:left="567" w:right="567"/>
    </w:pPr>
    <w:rPr>
      <w:rFonts w:eastAsiaTheme="minorEastAsia" w:cstheme="minorBidi"/>
      <w:noProof/>
      <w:sz w:val="22"/>
    </w:rPr>
  </w:style>
  <w:style w:type="paragraph" w:customStyle="1" w:styleId="Captions">
    <w:name w:val="Captions"/>
    <w:basedOn w:val="Note"/>
    <w:next w:val="Normal"/>
    <w:semiHidden/>
    <w:rsid w:val="00E2088E"/>
    <w:pPr>
      <w:tabs>
        <w:tab w:val="left" w:pos="851"/>
      </w:tabs>
    </w:pPr>
  </w:style>
  <w:style w:type="paragraph" w:customStyle="1" w:styleId="Glossary">
    <w:name w:val="Glossary"/>
    <w:basedOn w:val="Normal"/>
    <w:uiPriority w:val="1"/>
    <w:qFormat/>
    <w:rsid w:val="00CD6B90"/>
    <w:pPr>
      <w:tabs>
        <w:tab w:val="left" w:pos="2835"/>
      </w:tabs>
      <w:spacing w:before="120" w:after="0"/>
    </w:pPr>
    <w:rPr>
      <w:rFonts w:eastAsiaTheme="minorEastAsia" w:cstheme="minorBidi"/>
      <w:sz w:val="22"/>
    </w:rPr>
  </w:style>
  <w:style w:type="paragraph" w:customStyle="1" w:styleId="Footerodd">
    <w:name w:val="Footer odd"/>
    <w:basedOn w:val="Normal"/>
    <w:uiPriority w:val="2"/>
    <w:rsid w:val="00CD6B90"/>
    <w:pPr>
      <w:tabs>
        <w:tab w:val="right" w:pos="7938"/>
        <w:tab w:val="right" w:pos="8505"/>
      </w:tabs>
      <w:spacing w:before="120" w:after="120"/>
    </w:pPr>
    <w:rPr>
      <w:rFonts w:eastAsiaTheme="minorEastAsia" w:cstheme="minorBidi"/>
      <w:sz w:val="16"/>
    </w:rPr>
  </w:style>
  <w:style w:type="paragraph" w:customStyle="1" w:styleId="Footereven">
    <w:name w:val="Footer even"/>
    <w:basedOn w:val="Normal"/>
    <w:uiPriority w:val="2"/>
    <w:rsid w:val="00CD6B90"/>
    <w:pPr>
      <w:tabs>
        <w:tab w:val="left" w:pos="567"/>
      </w:tabs>
      <w:spacing w:before="120" w:after="120"/>
      <w:jc w:val="both"/>
    </w:pPr>
    <w:rPr>
      <w:rFonts w:eastAsiaTheme="minorEastAsia" w:cstheme="minorBidi"/>
      <w:sz w:val="16"/>
    </w:rPr>
  </w:style>
  <w:style w:type="paragraph" w:customStyle="1" w:styleId="Numberedparagraph">
    <w:name w:val="Numbered paragraph"/>
    <w:basedOn w:val="Normal"/>
    <w:uiPriority w:val="1"/>
    <w:qFormat/>
    <w:rsid w:val="00CD6B90"/>
    <w:pPr>
      <w:numPr>
        <w:numId w:val="40"/>
      </w:numPr>
      <w:spacing w:after="120"/>
    </w:pPr>
    <w:rPr>
      <w:rFonts w:eastAsiaTheme="minorEastAsia" w:cstheme="minorBidi"/>
      <w:sz w:val="22"/>
    </w:rPr>
  </w:style>
  <w:style w:type="paragraph" w:customStyle="1" w:styleId="Sub-lista">
    <w:name w:val="Sub-list a"/>
    <w:aliases w:val="b"/>
    <w:basedOn w:val="Normal"/>
    <w:uiPriority w:val="2"/>
    <w:rsid w:val="00CD6B90"/>
    <w:pPr>
      <w:numPr>
        <w:numId w:val="42"/>
      </w:numPr>
      <w:spacing w:after="120"/>
    </w:pPr>
    <w:rPr>
      <w:rFonts w:eastAsiaTheme="minorEastAsia" w:cstheme="minorBidi"/>
      <w:sz w:val="22"/>
    </w:rPr>
  </w:style>
  <w:style w:type="paragraph" w:styleId="EndnoteText">
    <w:name w:val="endnote text"/>
    <w:basedOn w:val="Normal"/>
    <w:link w:val="EndnoteTextChar"/>
    <w:uiPriority w:val="99"/>
    <w:semiHidden/>
    <w:rsid w:val="00E2088E"/>
    <w:pPr>
      <w:spacing w:after="60"/>
    </w:pPr>
    <w:rPr>
      <w:sz w:val="20"/>
    </w:rPr>
  </w:style>
  <w:style w:type="character" w:customStyle="1" w:styleId="EndnoteTextChar">
    <w:name w:val="Endnote Text Char"/>
    <w:link w:val="EndnoteText"/>
    <w:uiPriority w:val="99"/>
    <w:semiHidden/>
    <w:rsid w:val="00E2088E"/>
    <w:rPr>
      <w:rFonts w:ascii="Calibri" w:eastAsia="Times New Roman" w:hAnsi="Calibri" w:cs="Times New Roman"/>
      <w:sz w:val="20"/>
      <w:lang w:eastAsia="en-NZ"/>
    </w:rPr>
  </w:style>
  <w:style w:type="paragraph" w:styleId="TOC3">
    <w:name w:val="toc 3"/>
    <w:basedOn w:val="Normal"/>
    <w:next w:val="Normal"/>
    <w:autoRedefine/>
    <w:semiHidden/>
    <w:rsid w:val="00E2088E"/>
    <w:pPr>
      <w:ind w:left="440"/>
    </w:pPr>
  </w:style>
  <w:style w:type="paragraph" w:styleId="TableofFigures">
    <w:name w:val="table of figures"/>
    <w:basedOn w:val="Normal"/>
    <w:next w:val="Normal"/>
    <w:uiPriority w:val="99"/>
    <w:rsid w:val="002D2172"/>
    <w:pPr>
      <w:tabs>
        <w:tab w:val="right" w:pos="8505"/>
      </w:tabs>
      <w:ind w:left="1134" w:hanging="1134"/>
    </w:pPr>
    <w:rPr>
      <w:rFonts w:eastAsiaTheme="majorEastAsia"/>
    </w:rPr>
  </w:style>
  <w:style w:type="paragraph" w:customStyle="1" w:styleId="Sub-listi">
    <w:name w:val="Sub-list i"/>
    <w:aliases w:val="ii"/>
    <w:basedOn w:val="BodyText"/>
    <w:semiHidden/>
    <w:rsid w:val="00CD6B90"/>
    <w:pPr>
      <w:numPr>
        <w:numId w:val="43"/>
      </w:numPr>
      <w:spacing w:before="60" w:after="60"/>
    </w:pPr>
  </w:style>
  <w:style w:type="paragraph" w:customStyle="1" w:styleId="TableBullet">
    <w:name w:val="TableBullet"/>
    <w:basedOn w:val="Normal"/>
    <w:qFormat/>
    <w:rsid w:val="00CD6B90"/>
    <w:pPr>
      <w:numPr>
        <w:numId w:val="44"/>
      </w:numPr>
      <w:spacing w:after="60" w:line="240" w:lineRule="atLeast"/>
    </w:pPr>
    <w:rPr>
      <w:rFonts w:eastAsiaTheme="minorEastAsia" w:cs="Arial"/>
      <w:sz w:val="18"/>
      <w:szCs w:val="16"/>
    </w:rPr>
  </w:style>
  <w:style w:type="paragraph" w:customStyle="1" w:styleId="TableDash">
    <w:name w:val="TableDash"/>
    <w:basedOn w:val="TableBullet"/>
    <w:qFormat/>
    <w:rsid w:val="00CD6B90"/>
    <w:pPr>
      <w:numPr>
        <w:numId w:val="45"/>
      </w:numPr>
    </w:pPr>
  </w:style>
  <w:style w:type="paragraph" w:styleId="ListParagraph">
    <w:name w:val="List Paragraph"/>
    <w:basedOn w:val="Normal"/>
    <w:uiPriority w:val="34"/>
    <w:semiHidden/>
    <w:qFormat/>
    <w:rsid w:val="00E2088E"/>
    <w:pPr>
      <w:spacing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088E"/>
    <w:rPr>
      <w:b/>
      <w:bCs/>
      <w:sz w:val="20"/>
    </w:rPr>
  </w:style>
  <w:style w:type="character" w:customStyle="1" w:styleId="CommentSubjectChar">
    <w:name w:val="Comment Subject Char"/>
    <w:link w:val="CommentSubject"/>
    <w:uiPriority w:val="99"/>
    <w:semiHidden/>
    <w:rsid w:val="00E2088E"/>
    <w:rPr>
      <w:rFonts w:ascii="Calibri" w:eastAsia="Times New Roman" w:hAnsi="Calibri" w:cs="Times New Roman"/>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character" w:styleId="CommentReference">
    <w:name w:val="annotation reference"/>
    <w:uiPriority w:val="99"/>
    <w:semiHidden/>
    <w:rsid w:val="00E2088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uiPriority w:val="22"/>
    <w:semiHidden/>
    <w:qFormat/>
    <w:rsid w:val="00E2088E"/>
    <w:rPr>
      <w:b/>
      <w:bCs/>
    </w:rPr>
  </w:style>
  <w:style w:type="paragraph" w:customStyle="1" w:styleId="Boxa">
    <w:name w:val="Box a"/>
    <w:aliases w:val="b list"/>
    <w:basedOn w:val="Sub-listi"/>
    <w:semiHidden/>
    <w:qFormat/>
    <w:rsid w:val="00E2088E"/>
    <w:pPr>
      <w:numPr>
        <w:ilvl w:val="1"/>
        <w:numId w:val="3"/>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2088E"/>
    <w:rPr>
      <w:vertAlign w:val="superscript"/>
    </w:rPr>
  </w:style>
  <w:style w:type="character" w:styleId="FollowedHyperlink">
    <w:name w:val="FollowedHyperlink"/>
    <w:uiPriority w:val="99"/>
    <w:semiHidden/>
    <w:rsid w:val="00E2088E"/>
    <w:rPr>
      <w:color w:val="800080"/>
      <w:u w:val="none"/>
    </w:rPr>
  </w:style>
  <w:style w:type="paragraph" w:customStyle="1" w:styleId="BoxBullet0">
    <w:name w:val="Box Bullet"/>
    <w:basedOn w:val="Normal"/>
    <w:semiHidden/>
    <w:rsid w:val="005C6331"/>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hAnsi="Arial"/>
      <w:szCs w:val="20"/>
      <w:lang w:eastAsia="en-GB"/>
    </w:rPr>
  </w:style>
  <w:style w:type="paragraph" w:customStyle="1" w:styleId="BoxHeading0">
    <w:name w:val="BoxHeading"/>
    <w:basedOn w:val="Normal"/>
    <w:next w:val="Normal"/>
    <w:semiHidden/>
    <w:rsid w:val="005C6331"/>
    <w:pPr>
      <w:pBdr>
        <w:top w:val="single" w:sz="6" w:space="15" w:color="auto"/>
        <w:left w:val="single" w:sz="6" w:space="15" w:color="auto"/>
        <w:bottom w:val="single" w:sz="6" w:space="15" w:color="auto"/>
        <w:right w:val="single" w:sz="6" w:space="15" w:color="auto"/>
      </w:pBdr>
      <w:spacing w:after="240" w:line="240" w:lineRule="auto"/>
      <w:ind w:left="284" w:right="284"/>
      <w:jc w:val="both"/>
    </w:pPr>
    <w:rPr>
      <w:rFonts w:ascii="Arial" w:hAnsi="Arial"/>
      <w:b/>
      <w:sz w:val="22"/>
      <w:szCs w:val="20"/>
      <w:lang w:eastAsia="en-GB"/>
    </w:rPr>
  </w:style>
  <w:style w:type="character" w:customStyle="1" w:styleId="Heading6Char">
    <w:name w:val="Heading 6 Char"/>
    <w:link w:val="Heading6"/>
    <w:semiHidden/>
    <w:rsid w:val="00E2088E"/>
    <w:rPr>
      <w:rFonts w:ascii="Times New Roman" w:eastAsia="Times New Roman" w:hAnsi="Times New Roman" w:cs="Times New Roman"/>
      <w:b/>
      <w:szCs w:val="20"/>
      <w:lang w:val="en-AU"/>
    </w:rPr>
  </w:style>
  <w:style w:type="character" w:customStyle="1" w:styleId="Heading7Char">
    <w:name w:val="Heading 7 Char"/>
    <w:link w:val="Heading7"/>
    <w:semiHidden/>
    <w:rsid w:val="00E2088E"/>
    <w:rPr>
      <w:rFonts w:ascii="Times New Roman" w:eastAsia="Times New Roman" w:hAnsi="Times New Roman" w:cs="Times New Roman"/>
      <w:szCs w:val="20"/>
      <w:lang w:val="en-AU"/>
    </w:rPr>
  </w:style>
  <w:style w:type="character" w:customStyle="1" w:styleId="Heading8Char">
    <w:name w:val="Heading 8 Char"/>
    <w:link w:val="Heading8"/>
    <w:semiHidden/>
    <w:rsid w:val="00E2088E"/>
    <w:rPr>
      <w:rFonts w:ascii="Times New Roman" w:eastAsia="Times New Roman" w:hAnsi="Times New Roman" w:cs="Times New Roman"/>
      <w:i/>
      <w:szCs w:val="20"/>
      <w:lang w:val="en-AU"/>
    </w:rPr>
  </w:style>
  <w:style w:type="character" w:customStyle="1" w:styleId="Heading9Char">
    <w:name w:val="Heading 9 Char"/>
    <w:link w:val="Heading9"/>
    <w:semiHidden/>
    <w:rsid w:val="00E2088E"/>
    <w:rPr>
      <w:rFonts w:ascii="Arial" w:eastAsia="Times New Roman" w:hAnsi="Arial" w:cs="Times New Roman"/>
      <w:b/>
      <w:color w:val="FFFFFF"/>
      <w:kern w:val="28"/>
      <w:sz w:val="2"/>
      <w:szCs w:val="20"/>
      <w:lang w:val="en-AU"/>
    </w:rPr>
  </w:style>
  <w:style w:type="paragraph" w:styleId="TOC4">
    <w:name w:val="toc 4"/>
    <w:basedOn w:val="Normal"/>
    <w:next w:val="Normal"/>
    <w:semiHidden/>
    <w:rsid w:val="00E2088E"/>
    <w:pPr>
      <w:tabs>
        <w:tab w:val="right" w:pos="8505"/>
      </w:tabs>
      <w:spacing w:before="180" w:after="0" w:line="240" w:lineRule="auto"/>
      <w:ind w:left="1134" w:right="567" w:hanging="1134"/>
    </w:pPr>
    <w:rPr>
      <w:rFonts w:ascii="Arial" w:hAnsi="Arial"/>
      <w:sz w:val="20"/>
      <w:szCs w:val="20"/>
      <w:lang w:eastAsia="en-GB"/>
    </w:rPr>
  </w:style>
  <w:style w:type="paragraph" w:styleId="Caption">
    <w:name w:val="caption"/>
    <w:basedOn w:val="Normal"/>
    <w:next w:val="Normal"/>
    <w:uiPriority w:val="35"/>
    <w:semiHidden/>
    <w:qFormat/>
    <w:rsid w:val="00E2088E"/>
    <w:pPr>
      <w:spacing w:line="240" w:lineRule="auto"/>
    </w:pPr>
    <w:rPr>
      <w:rFonts w:ascii="Times New Roman" w:hAnsi="Times New Roman"/>
      <w:b/>
      <w:bCs/>
      <w:color w:val="1C556C"/>
      <w:sz w:val="18"/>
      <w:szCs w:val="18"/>
      <w:lang w:eastAsia="en-US"/>
    </w:rPr>
  </w:style>
  <w:style w:type="character" w:customStyle="1" w:styleId="BulletChar">
    <w:name w:val="Bullet Char"/>
    <w:basedOn w:val="DefaultParagraphFont"/>
    <w:link w:val="Bullet"/>
    <w:locked/>
    <w:rsid w:val="00CD6B90"/>
    <w:rPr>
      <w:rFonts w:ascii="Calibri" w:eastAsia="Times New Roman" w:hAnsi="Calibri" w:cs="Times New Roman"/>
      <w:szCs w:val="20"/>
      <w:lang w:eastAsia="en-NZ"/>
    </w:rPr>
  </w:style>
  <w:style w:type="paragraph" w:customStyle="1" w:styleId="CASESTUDYHEADING">
    <w:name w:val="CASE STUDY HEADING"/>
    <w:basedOn w:val="BodyText"/>
    <w:uiPriority w:val="11"/>
    <w:qFormat/>
    <w:rsid w:val="00CE55DC"/>
    <w:pPr>
      <w:spacing w:before="0" w:after="0"/>
    </w:pPr>
    <w:rPr>
      <w:color w:val="FFFFFF" w:themeColor="background1"/>
    </w:rPr>
  </w:style>
  <w:style w:type="table" w:styleId="LightShading-Accent1">
    <w:name w:val="Light Shading Accent 1"/>
    <w:basedOn w:val="TableNormal"/>
    <w:uiPriority w:val="60"/>
    <w:rsid w:val="00E2088E"/>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E2088E"/>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E2088E"/>
    <w:pPr>
      <w:numPr>
        <w:numId w:val="11"/>
      </w:numPr>
    </w:pPr>
  </w:style>
  <w:style w:type="numbering" w:customStyle="1" w:styleId="Style2">
    <w:name w:val="Style2"/>
    <w:uiPriority w:val="99"/>
    <w:rsid w:val="00E2088E"/>
    <w:pPr>
      <w:numPr>
        <w:numId w:val="12"/>
      </w:numPr>
    </w:pPr>
  </w:style>
  <w:style w:type="paragraph" w:customStyle="1" w:styleId="Greenbullet-casestudytables">
    <w:name w:val="Green bullet - case study tables"/>
    <w:basedOn w:val="Greentext-casestudytables"/>
    <w:uiPriority w:val="11"/>
    <w:rsid w:val="00D21B56"/>
    <w:pPr>
      <w:numPr>
        <w:numId w:val="26"/>
      </w:numPr>
      <w:spacing w:before="0" w:after="80"/>
      <w:ind w:left="681" w:hanging="397"/>
    </w:pPr>
  </w:style>
  <w:style w:type="paragraph" w:customStyle="1" w:styleId="Greentext-casestudytables">
    <w:name w:val="Green text - case study tables"/>
    <w:basedOn w:val="BodyText"/>
    <w:uiPriority w:val="11"/>
    <w:rsid w:val="007453CA"/>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1"/>
    <w:rsid w:val="000A26C7"/>
    <w:pPr>
      <w:spacing w:before="240" w:after="0"/>
    </w:pPr>
    <w:rPr>
      <w:rFonts w:ascii="Georgia" w:hAnsi="Georgia"/>
      <w:b/>
      <w:bCs/>
      <w:sz w:val="24"/>
      <w:szCs w:val="14"/>
      <w:lang w:val="en-US"/>
    </w:rPr>
  </w:style>
  <w:style w:type="numbering" w:customStyle="1" w:styleId="Style3">
    <w:name w:val="Style3"/>
    <w:uiPriority w:val="99"/>
    <w:rsid w:val="00E2088E"/>
    <w:pPr>
      <w:numPr>
        <w:numId w:val="13"/>
      </w:numPr>
    </w:pPr>
  </w:style>
  <w:style w:type="paragraph" w:customStyle="1" w:styleId="Blueboxtext">
    <w:name w:val="Blue box text"/>
    <w:basedOn w:val="Normal"/>
    <w:uiPriority w:val="11"/>
    <w:semiHidden/>
    <w:qFormat/>
    <w:rsid w:val="005C6331"/>
    <w:pPr>
      <w:spacing w:before="120" w:after="120"/>
      <w:ind w:left="284" w:right="284"/>
      <w:jc w:val="both"/>
    </w:pPr>
    <w:rPr>
      <w:color w:val="1C556C"/>
      <w:szCs w:val="24"/>
    </w:rPr>
  </w:style>
  <w:style w:type="paragraph" w:customStyle="1" w:styleId="Blue-boxbullet">
    <w:name w:val="Blue-box bullet"/>
    <w:basedOn w:val="Normal"/>
    <w:uiPriority w:val="11"/>
    <w:semiHidden/>
    <w:qFormat/>
    <w:rsid w:val="005C6331"/>
    <w:pPr>
      <w:tabs>
        <w:tab w:val="left" w:pos="680"/>
      </w:tabs>
      <w:spacing w:after="120"/>
      <w:ind w:right="284"/>
      <w:jc w:val="both"/>
    </w:pPr>
    <w:rPr>
      <w:color w:val="1C556C"/>
      <w:szCs w:val="24"/>
    </w:rPr>
  </w:style>
  <w:style w:type="paragraph" w:customStyle="1" w:styleId="Blueboxheading">
    <w:name w:val="Blue box heading"/>
    <w:basedOn w:val="Boxheading"/>
    <w:next w:val="Blueboxtext"/>
    <w:uiPriority w:val="11"/>
    <w:semiHidden/>
    <w:qFormat/>
    <w:rsid w:val="005C6331"/>
  </w:style>
  <w:style w:type="paragraph" w:customStyle="1" w:styleId="Blue-boxsub-bullet">
    <w:name w:val="Blue-box sub-bullet"/>
    <w:basedOn w:val="Blueboxtext"/>
    <w:uiPriority w:val="11"/>
    <w:semiHidden/>
    <w:qFormat/>
    <w:rsid w:val="00E2088E"/>
    <w:pPr>
      <w:spacing w:before="0"/>
      <w:ind w:left="0"/>
    </w:pPr>
    <w:rPr>
      <w:szCs w:val="20"/>
    </w:rPr>
  </w:style>
  <w:style w:type="paragraph" w:customStyle="1" w:styleId="Greensub-bullet-casestudytables">
    <w:name w:val="Green sub-bullet - case study tables"/>
    <w:basedOn w:val="Greentext-casestudytables"/>
    <w:uiPriority w:val="11"/>
    <w:qFormat/>
    <w:rsid w:val="00C15722"/>
    <w:pPr>
      <w:numPr>
        <w:numId w:val="2"/>
      </w:numPr>
      <w:spacing w:before="0"/>
      <w:ind w:left="1077" w:hanging="397"/>
    </w:pPr>
  </w:style>
  <w:style w:type="numbering" w:customStyle="1" w:styleId="Bullets">
    <w:name w:val="Bullets"/>
    <w:uiPriority w:val="99"/>
    <w:rsid w:val="00E2088E"/>
    <w:pPr>
      <w:numPr>
        <w:numId w:val="6"/>
      </w:numPr>
    </w:pPr>
  </w:style>
  <w:style w:type="paragraph" w:customStyle="1" w:styleId="Boxtext">
    <w:name w:val="Box text"/>
    <w:basedOn w:val="Normal"/>
    <w:uiPriority w:val="1"/>
    <w:qFormat/>
    <w:rsid w:val="00CD6B90"/>
    <w:pPr>
      <w:spacing w:before="120" w:after="120" w:line="260" w:lineRule="atLeast"/>
      <w:ind w:left="284" w:right="284"/>
    </w:pPr>
    <w:rPr>
      <w:rFonts w:eastAsiaTheme="minorEastAsia" w:cstheme="minorBidi"/>
      <w:color w:val="1B556B"/>
      <w:sz w:val="20"/>
    </w:rPr>
  </w:style>
  <w:style w:type="paragraph" w:customStyle="1" w:styleId="Boxbullet">
    <w:name w:val="Box bullet"/>
    <w:basedOn w:val="Boxtext"/>
    <w:uiPriority w:val="1"/>
    <w:qFormat/>
    <w:rsid w:val="00CD6B90"/>
    <w:pPr>
      <w:numPr>
        <w:numId w:val="37"/>
      </w:numPr>
      <w:tabs>
        <w:tab w:val="left" w:pos="680"/>
      </w:tabs>
      <w:spacing w:before="0"/>
    </w:pPr>
    <w:rPr>
      <w:rFonts w:cs="Times New Roman"/>
      <w:szCs w:val="20"/>
    </w:rPr>
  </w:style>
  <w:style w:type="paragraph" w:customStyle="1" w:styleId="Boxsub-bullet">
    <w:name w:val="Box sub-bullet"/>
    <w:basedOn w:val="Boxtext"/>
    <w:uiPriority w:val="1"/>
    <w:qFormat/>
    <w:rsid w:val="00CD6B90"/>
    <w:pPr>
      <w:numPr>
        <w:numId w:val="38"/>
      </w:numPr>
      <w:spacing w:before="0"/>
    </w:pPr>
    <w:rPr>
      <w:rFonts w:cs="Times New Roman"/>
      <w:szCs w:val="20"/>
    </w:rPr>
  </w:style>
  <w:style w:type="paragraph" w:customStyle="1" w:styleId="Heading">
    <w:name w:val="Heading"/>
    <w:basedOn w:val="Heading1"/>
    <w:next w:val="Normal"/>
    <w:uiPriority w:val="3"/>
    <w:rsid w:val="00CD6B90"/>
  </w:style>
  <w:style w:type="paragraph" w:customStyle="1" w:styleId="PullQuote">
    <w:name w:val="Pull Quote"/>
    <w:basedOn w:val="BodyText"/>
    <w:uiPriority w:val="6"/>
    <w:qFormat/>
    <w:rsid w:val="00DB5818"/>
    <w:pPr>
      <w:ind w:left="283" w:right="284"/>
    </w:pPr>
    <w:rPr>
      <w:rFonts w:eastAsia="Times New Roman" w:cs="Times New Roman"/>
      <w:color w:val="FFFFFF" w:themeColor="background1"/>
      <w:sz w:val="24"/>
      <w:szCs w:val="24"/>
    </w:rPr>
  </w:style>
  <w:style w:type="paragraph" w:styleId="TOCHeading">
    <w:name w:val="TOC Heading"/>
    <w:basedOn w:val="Heading3"/>
    <w:next w:val="Normal"/>
    <w:uiPriority w:val="39"/>
    <w:semiHidden/>
    <w:qFormat/>
    <w:rsid w:val="00837CB1"/>
    <w:pPr>
      <w:spacing w:before="600" w:after="240"/>
    </w:pPr>
  </w:style>
  <w:style w:type="table" w:customStyle="1" w:styleId="CaseStudy">
    <w:name w:val="Case Study"/>
    <w:basedOn w:val="TableNormal"/>
    <w:uiPriority w:val="99"/>
    <w:rsid w:val="00CE55DC"/>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table" w:customStyle="1" w:styleId="BlueBox">
    <w:name w:val="Blue Box"/>
    <w:basedOn w:val="TableNormal"/>
    <w:uiPriority w:val="99"/>
    <w:rsid w:val="005C6331"/>
    <w:pPr>
      <w:spacing w:after="0" w:line="240" w:lineRule="auto"/>
    </w:pPr>
    <w:tblPr/>
    <w:tcPr>
      <w:shd w:val="clear" w:color="auto" w:fill="D2DDE2"/>
    </w:tcPr>
  </w:style>
  <w:style w:type="paragraph" w:styleId="CommentText">
    <w:name w:val="annotation text"/>
    <w:basedOn w:val="Normal"/>
    <w:link w:val="CommentTextChar"/>
    <w:uiPriority w:val="99"/>
    <w:semiHidden/>
    <w:rsid w:val="00A96AF4"/>
    <w:pPr>
      <w:spacing w:after="160" w:line="240" w:lineRule="auto"/>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CD6B90"/>
    <w:rPr>
      <w:sz w:val="20"/>
      <w:szCs w:val="20"/>
      <w:lang w:val="en-US"/>
    </w:rPr>
  </w:style>
  <w:style w:type="paragraph" w:styleId="NormalWeb">
    <w:name w:val="Normal (Web)"/>
    <w:basedOn w:val="Normal"/>
    <w:uiPriority w:val="99"/>
    <w:semiHidden/>
    <w:unhideWhenUsed/>
    <w:rsid w:val="00AC5378"/>
    <w:pPr>
      <w:spacing w:before="100" w:beforeAutospacing="1" w:after="100" w:afterAutospacing="1" w:line="240" w:lineRule="auto"/>
    </w:pPr>
    <w:rPr>
      <w:rFonts w:ascii="Times New Roman" w:hAnsi="Times New Roman"/>
      <w:szCs w:val="24"/>
    </w:rPr>
  </w:style>
  <w:style w:type="character" w:styleId="UnresolvedMention">
    <w:name w:val="Unresolved Mention"/>
    <w:basedOn w:val="DefaultParagraphFont"/>
    <w:uiPriority w:val="99"/>
    <w:semiHidden/>
    <w:unhideWhenUsed/>
    <w:rsid w:val="00DF1559"/>
    <w:rPr>
      <w:color w:val="605E5C"/>
      <w:shd w:val="clear" w:color="auto" w:fill="E1DFDD"/>
    </w:rPr>
  </w:style>
  <w:style w:type="paragraph" w:customStyle="1" w:styleId="Figure">
    <w:name w:val="Figure"/>
    <w:basedOn w:val="Caption"/>
    <w:uiPriority w:val="99"/>
    <w:qFormat/>
    <w:rsid w:val="00204B8C"/>
    <w:pPr>
      <w:keepNext/>
    </w:pPr>
    <w:rPr>
      <w:rFonts w:asciiTheme="minorHAnsi" w:hAnsiTheme="minorHAnsi" w:cstheme="minorHAns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92604">
      <w:bodyDiv w:val="1"/>
      <w:marLeft w:val="0"/>
      <w:marRight w:val="0"/>
      <w:marTop w:val="0"/>
      <w:marBottom w:val="0"/>
      <w:divBdr>
        <w:top w:val="none" w:sz="0" w:space="0" w:color="auto"/>
        <w:left w:val="none" w:sz="0" w:space="0" w:color="auto"/>
        <w:bottom w:val="none" w:sz="0" w:space="0" w:color="auto"/>
        <w:right w:val="none" w:sz="0" w:space="0" w:color="auto"/>
      </w:divBdr>
      <w:divsChild>
        <w:div w:id="26562321">
          <w:marLeft w:val="0"/>
          <w:marRight w:val="0"/>
          <w:marTop w:val="0"/>
          <w:marBottom w:val="0"/>
          <w:divBdr>
            <w:top w:val="none" w:sz="0" w:space="0" w:color="auto"/>
            <w:left w:val="none" w:sz="0" w:space="0" w:color="auto"/>
            <w:bottom w:val="none" w:sz="0" w:space="0" w:color="auto"/>
            <w:right w:val="none" w:sz="0" w:space="0" w:color="auto"/>
          </w:divBdr>
          <w:divsChild>
            <w:div w:id="616568096">
              <w:marLeft w:val="0"/>
              <w:marRight w:val="0"/>
              <w:marTop w:val="0"/>
              <w:marBottom w:val="0"/>
              <w:divBdr>
                <w:top w:val="none" w:sz="0" w:space="0" w:color="auto"/>
                <w:left w:val="none" w:sz="0" w:space="0" w:color="auto"/>
                <w:bottom w:val="none" w:sz="0" w:space="0" w:color="auto"/>
                <w:right w:val="none" w:sz="0" w:space="0" w:color="auto"/>
              </w:divBdr>
            </w:div>
            <w:div w:id="754397235">
              <w:marLeft w:val="0"/>
              <w:marRight w:val="0"/>
              <w:marTop w:val="0"/>
              <w:marBottom w:val="0"/>
              <w:divBdr>
                <w:top w:val="none" w:sz="0" w:space="0" w:color="auto"/>
                <w:left w:val="none" w:sz="0" w:space="0" w:color="auto"/>
                <w:bottom w:val="none" w:sz="0" w:space="0" w:color="auto"/>
                <w:right w:val="none" w:sz="0" w:space="0" w:color="auto"/>
              </w:divBdr>
            </w:div>
            <w:div w:id="1555197830">
              <w:marLeft w:val="0"/>
              <w:marRight w:val="0"/>
              <w:marTop w:val="0"/>
              <w:marBottom w:val="0"/>
              <w:divBdr>
                <w:top w:val="none" w:sz="0" w:space="0" w:color="auto"/>
                <w:left w:val="none" w:sz="0" w:space="0" w:color="auto"/>
                <w:bottom w:val="none" w:sz="0" w:space="0" w:color="auto"/>
                <w:right w:val="none" w:sz="0" w:space="0" w:color="auto"/>
              </w:divBdr>
            </w:div>
            <w:div w:id="2100834036">
              <w:marLeft w:val="0"/>
              <w:marRight w:val="0"/>
              <w:marTop w:val="0"/>
              <w:marBottom w:val="0"/>
              <w:divBdr>
                <w:top w:val="none" w:sz="0" w:space="0" w:color="auto"/>
                <w:left w:val="none" w:sz="0" w:space="0" w:color="auto"/>
                <w:bottom w:val="none" w:sz="0" w:space="0" w:color="auto"/>
                <w:right w:val="none" w:sz="0" w:space="0" w:color="auto"/>
              </w:divBdr>
            </w:div>
          </w:divsChild>
        </w:div>
        <w:div w:id="163789462">
          <w:marLeft w:val="0"/>
          <w:marRight w:val="0"/>
          <w:marTop w:val="0"/>
          <w:marBottom w:val="0"/>
          <w:divBdr>
            <w:top w:val="none" w:sz="0" w:space="0" w:color="auto"/>
            <w:left w:val="none" w:sz="0" w:space="0" w:color="auto"/>
            <w:bottom w:val="none" w:sz="0" w:space="0" w:color="auto"/>
            <w:right w:val="none" w:sz="0" w:space="0" w:color="auto"/>
          </w:divBdr>
        </w:div>
        <w:div w:id="254291210">
          <w:marLeft w:val="0"/>
          <w:marRight w:val="0"/>
          <w:marTop w:val="0"/>
          <w:marBottom w:val="0"/>
          <w:divBdr>
            <w:top w:val="none" w:sz="0" w:space="0" w:color="auto"/>
            <w:left w:val="none" w:sz="0" w:space="0" w:color="auto"/>
            <w:bottom w:val="none" w:sz="0" w:space="0" w:color="auto"/>
            <w:right w:val="none" w:sz="0" w:space="0" w:color="auto"/>
          </w:divBdr>
        </w:div>
        <w:div w:id="1423137729">
          <w:marLeft w:val="0"/>
          <w:marRight w:val="0"/>
          <w:marTop w:val="0"/>
          <w:marBottom w:val="0"/>
          <w:divBdr>
            <w:top w:val="none" w:sz="0" w:space="0" w:color="auto"/>
            <w:left w:val="none" w:sz="0" w:space="0" w:color="auto"/>
            <w:bottom w:val="none" w:sz="0" w:space="0" w:color="auto"/>
            <w:right w:val="none" w:sz="0" w:space="0" w:color="auto"/>
          </w:divBdr>
        </w:div>
        <w:div w:id="1423256405">
          <w:marLeft w:val="0"/>
          <w:marRight w:val="0"/>
          <w:marTop w:val="0"/>
          <w:marBottom w:val="0"/>
          <w:divBdr>
            <w:top w:val="none" w:sz="0" w:space="0" w:color="auto"/>
            <w:left w:val="none" w:sz="0" w:space="0" w:color="auto"/>
            <w:bottom w:val="none" w:sz="0" w:space="0" w:color="auto"/>
            <w:right w:val="none" w:sz="0" w:space="0" w:color="auto"/>
          </w:divBdr>
        </w:div>
        <w:div w:id="1604531596">
          <w:marLeft w:val="0"/>
          <w:marRight w:val="0"/>
          <w:marTop w:val="0"/>
          <w:marBottom w:val="0"/>
          <w:divBdr>
            <w:top w:val="none" w:sz="0" w:space="0" w:color="auto"/>
            <w:left w:val="none" w:sz="0" w:space="0" w:color="auto"/>
            <w:bottom w:val="none" w:sz="0" w:space="0" w:color="auto"/>
            <w:right w:val="none" w:sz="0" w:space="0" w:color="auto"/>
          </w:divBdr>
        </w:div>
        <w:div w:id="1626890383">
          <w:marLeft w:val="0"/>
          <w:marRight w:val="0"/>
          <w:marTop w:val="0"/>
          <w:marBottom w:val="0"/>
          <w:divBdr>
            <w:top w:val="none" w:sz="0" w:space="0" w:color="auto"/>
            <w:left w:val="none" w:sz="0" w:space="0" w:color="auto"/>
            <w:bottom w:val="none" w:sz="0" w:space="0" w:color="auto"/>
            <w:right w:val="none" w:sz="0" w:space="0" w:color="auto"/>
          </w:divBdr>
        </w:div>
        <w:div w:id="1949266985">
          <w:marLeft w:val="0"/>
          <w:marRight w:val="0"/>
          <w:marTop w:val="0"/>
          <w:marBottom w:val="0"/>
          <w:divBdr>
            <w:top w:val="none" w:sz="0" w:space="0" w:color="auto"/>
            <w:left w:val="none" w:sz="0" w:space="0" w:color="auto"/>
            <w:bottom w:val="none" w:sz="0" w:space="0" w:color="auto"/>
            <w:right w:val="none" w:sz="0" w:space="0" w:color="auto"/>
          </w:divBdr>
        </w:div>
        <w:div w:id="2010480277">
          <w:marLeft w:val="0"/>
          <w:marRight w:val="0"/>
          <w:marTop w:val="0"/>
          <w:marBottom w:val="0"/>
          <w:divBdr>
            <w:top w:val="none" w:sz="0" w:space="0" w:color="auto"/>
            <w:left w:val="none" w:sz="0" w:space="0" w:color="auto"/>
            <w:bottom w:val="none" w:sz="0" w:space="0" w:color="auto"/>
            <w:right w:val="none" w:sz="0" w:space="0" w:color="auto"/>
          </w:divBdr>
        </w:div>
        <w:div w:id="2077973714">
          <w:marLeft w:val="0"/>
          <w:marRight w:val="0"/>
          <w:marTop w:val="0"/>
          <w:marBottom w:val="0"/>
          <w:divBdr>
            <w:top w:val="none" w:sz="0" w:space="0" w:color="auto"/>
            <w:left w:val="none" w:sz="0" w:space="0" w:color="auto"/>
            <w:bottom w:val="none" w:sz="0" w:space="0" w:color="auto"/>
            <w:right w:val="none" w:sz="0" w:space="0" w:color="auto"/>
          </w:divBdr>
        </w:div>
        <w:div w:id="2101563204">
          <w:marLeft w:val="0"/>
          <w:marRight w:val="0"/>
          <w:marTop w:val="0"/>
          <w:marBottom w:val="0"/>
          <w:divBdr>
            <w:top w:val="none" w:sz="0" w:space="0" w:color="auto"/>
            <w:left w:val="none" w:sz="0" w:space="0" w:color="auto"/>
            <w:bottom w:val="none" w:sz="0" w:space="0" w:color="auto"/>
            <w:right w:val="none" w:sz="0" w:space="0" w:color="auto"/>
          </w:divBdr>
        </w:div>
        <w:div w:id="2125340277">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56732741">
      <w:bodyDiv w:val="1"/>
      <w:marLeft w:val="0"/>
      <w:marRight w:val="0"/>
      <w:marTop w:val="0"/>
      <w:marBottom w:val="0"/>
      <w:divBdr>
        <w:top w:val="none" w:sz="0" w:space="0" w:color="auto"/>
        <w:left w:val="none" w:sz="0" w:space="0" w:color="auto"/>
        <w:bottom w:val="none" w:sz="0" w:space="0" w:color="auto"/>
        <w:right w:val="none" w:sz="0" w:space="0" w:color="auto"/>
      </w:divBdr>
    </w:div>
    <w:div w:id="540820769">
      <w:bodyDiv w:val="1"/>
      <w:marLeft w:val="0"/>
      <w:marRight w:val="0"/>
      <w:marTop w:val="0"/>
      <w:marBottom w:val="0"/>
      <w:divBdr>
        <w:top w:val="none" w:sz="0" w:space="0" w:color="auto"/>
        <w:left w:val="none" w:sz="0" w:space="0" w:color="auto"/>
        <w:bottom w:val="none" w:sz="0" w:space="0" w:color="auto"/>
        <w:right w:val="none" w:sz="0" w:space="0" w:color="auto"/>
      </w:divBdr>
    </w:div>
    <w:div w:id="627784486">
      <w:bodyDiv w:val="1"/>
      <w:marLeft w:val="0"/>
      <w:marRight w:val="0"/>
      <w:marTop w:val="0"/>
      <w:marBottom w:val="0"/>
      <w:divBdr>
        <w:top w:val="none" w:sz="0" w:space="0" w:color="auto"/>
        <w:left w:val="none" w:sz="0" w:space="0" w:color="auto"/>
        <w:bottom w:val="none" w:sz="0" w:space="0" w:color="auto"/>
        <w:right w:val="none" w:sz="0" w:space="0" w:color="auto"/>
      </w:divBdr>
    </w:div>
    <w:div w:id="703679430">
      <w:bodyDiv w:val="1"/>
      <w:marLeft w:val="0"/>
      <w:marRight w:val="0"/>
      <w:marTop w:val="0"/>
      <w:marBottom w:val="0"/>
      <w:divBdr>
        <w:top w:val="none" w:sz="0" w:space="0" w:color="auto"/>
        <w:left w:val="none" w:sz="0" w:space="0" w:color="auto"/>
        <w:bottom w:val="none" w:sz="0" w:space="0" w:color="auto"/>
        <w:right w:val="none" w:sz="0" w:space="0" w:color="auto"/>
      </w:divBdr>
    </w:div>
    <w:div w:id="711465445">
      <w:bodyDiv w:val="1"/>
      <w:marLeft w:val="0"/>
      <w:marRight w:val="0"/>
      <w:marTop w:val="0"/>
      <w:marBottom w:val="0"/>
      <w:divBdr>
        <w:top w:val="none" w:sz="0" w:space="0" w:color="auto"/>
        <w:left w:val="none" w:sz="0" w:space="0" w:color="auto"/>
        <w:bottom w:val="none" w:sz="0" w:space="0" w:color="auto"/>
        <w:right w:val="none" w:sz="0" w:space="0" w:color="auto"/>
      </w:divBdr>
    </w:div>
    <w:div w:id="801730574">
      <w:bodyDiv w:val="1"/>
      <w:marLeft w:val="0"/>
      <w:marRight w:val="0"/>
      <w:marTop w:val="0"/>
      <w:marBottom w:val="0"/>
      <w:divBdr>
        <w:top w:val="none" w:sz="0" w:space="0" w:color="auto"/>
        <w:left w:val="none" w:sz="0" w:space="0" w:color="auto"/>
        <w:bottom w:val="none" w:sz="0" w:space="0" w:color="auto"/>
        <w:right w:val="none" w:sz="0" w:space="0" w:color="auto"/>
      </w:divBdr>
      <w:divsChild>
        <w:div w:id="192351142">
          <w:marLeft w:val="0"/>
          <w:marRight w:val="0"/>
          <w:marTop w:val="0"/>
          <w:marBottom w:val="0"/>
          <w:divBdr>
            <w:top w:val="none" w:sz="0" w:space="0" w:color="auto"/>
            <w:left w:val="none" w:sz="0" w:space="0" w:color="auto"/>
            <w:bottom w:val="none" w:sz="0" w:space="0" w:color="auto"/>
            <w:right w:val="none" w:sz="0" w:space="0" w:color="auto"/>
          </w:divBdr>
        </w:div>
        <w:div w:id="567306017">
          <w:marLeft w:val="0"/>
          <w:marRight w:val="0"/>
          <w:marTop w:val="0"/>
          <w:marBottom w:val="0"/>
          <w:divBdr>
            <w:top w:val="none" w:sz="0" w:space="0" w:color="auto"/>
            <w:left w:val="none" w:sz="0" w:space="0" w:color="auto"/>
            <w:bottom w:val="none" w:sz="0" w:space="0" w:color="auto"/>
            <w:right w:val="none" w:sz="0" w:space="0" w:color="auto"/>
          </w:divBdr>
          <w:divsChild>
            <w:div w:id="82840864">
              <w:marLeft w:val="0"/>
              <w:marRight w:val="0"/>
              <w:marTop w:val="0"/>
              <w:marBottom w:val="0"/>
              <w:divBdr>
                <w:top w:val="none" w:sz="0" w:space="0" w:color="auto"/>
                <w:left w:val="none" w:sz="0" w:space="0" w:color="auto"/>
                <w:bottom w:val="none" w:sz="0" w:space="0" w:color="auto"/>
                <w:right w:val="none" w:sz="0" w:space="0" w:color="auto"/>
              </w:divBdr>
            </w:div>
            <w:div w:id="262154073">
              <w:marLeft w:val="0"/>
              <w:marRight w:val="0"/>
              <w:marTop w:val="0"/>
              <w:marBottom w:val="0"/>
              <w:divBdr>
                <w:top w:val="none" w:sz="0" w:space="0" w:color="auto"/>
                <w:left w:val="none" w:sz="0" w:space="0" w:color="auto"/>
                <w:bottom w:val="none" w:sz="0" w:space="0" w:color="auto"/>
                <w:right w:val="none" w:sz="0" w:space="0" w:color="auto"/>
              </w:divBdr>
            </w:div>
            <w:div w:id="336465516">
              <w:marLeft w:val="0"/>
              <w:marRight w:val="0"/>
              <w:marTop w:val="0"/>
              <w:marBottom w:val="0"/>
              <w:divBdr>
                <w:top w:val="none" w:sz="0" w:space="0" w:color="auto"/>
                <w:left w:val="none" w:sz="0" w:space="0" w:color="auto"/>
                <w:bottom w:val="none" w:sz="0" w:space="0" w:color="auto"/>
                <w:right w:val="none" w:sz="0" w:space="0" w:color="auto"/>
              </w:divBdr>
            </w:div>
            <w:div w:id="477768350">
              <w:marLeft w:val="0"/>
              <w:marRight w:val="0"/>
              <w:marTop w:val="0"/>
              <w:marBottom w:val="0"/>
              <w:divBdr>
                <w:top w:val="none" w:sz="0" w:space="0" w:color="auto"/>
                <w:left w:val="none" w:sz="0" w:space="0" w:color="auto"/>
                <w:bottom w:val="none" w:sz="0" w:space="0" w:color="auto"/>
                <w:right w:val="none" w:sz="0" w:space="0" w:color="auto"/>
              </w:divBdr>
            </w:div>
          </w:divsChild>
        </w:div>
        <w:div w:id="623273276">
          <w:marLeft w:val="0"/>
          <w:marRight w:val="0"/>
          <w:marTop w:val="0"/>
          <w:marBottom w:val="0"/>
          <w:divBdr>
            <w:top w:val="none" w:sz="0" w:space="0" w:color="auto"/>
            <w:left w:val="none" w:sz="0" w:space="0" w:color="auto"/>
            <w:bottom w:val="none" w:sz="0" w:space="0" w:color="auto"/>
            <w:right w:val="none" w:sz="0" w:space="0" w:color="auto"/>
          </w:divBdr>
        </w:div>
        <w:div w:id="770508551">
          <w:marLeft w:val="0"/>
          <w:marRight w:val="0"/>
          <w:marTop w:val="0"/>
          <w:marBottom w:val="0"/>
          <w:divBdr>
            <w:top w:val="none" w:sz="0" w:space="0" w:color="auto"/>
            <w:left w:val="none" w:sz="0" w:space="0" w:color="auto"/>
            <w:bottom w:val="none" w:sz="0" w:space="0" w:color="auto"/>
            <w:right w:val="none" w:sz="0" w:space="0" w:color="auto"/>
          </w:divBdr>
        </w:div>
        <w:div w:id="934437259">
          <w:marLeft w:val="0"/>
          <w:marRight w:val="0"/>
          <w:marTop w:val="0"/>
          <w:marBottom w:val="0"/>
          <w:divBdr>
            <w:top w:val="none" w:sz="0" w:space="0" w:color="auto"/>
            <w:left w:val="none" w:sz="0" w:space="0" w:color="auto"/>
            <w:bottom w:val="none" w:sz="0" w:space="0" w:color="auto"/>
            <w:right w:val="none" w:sz="0" w:space="0" w:color="auto"/>
          </w:divBdr>
        </w:div>
        <w:div w:id="1161314501">
          <w:marLeft w:val="0"/>
          <w:marRight w:val="0"/>
          <w:marTop w:val="0"/>
          <w:marBottom w:val="0"/>
          <w:divBdr>
            <w:top w:val="none" w:sz="0" w:space="0" w:color="auto"/>
            <w:left w:val="none" w:sz="0" w:space="0" w:color="auto"/>
            <w:bottom w:val="none" w:sz="0" w:space="0" w:color="auto"/>
            <w:right w:val="none" w:sz="0" w:space="0" w:color="auto"/>
          </w:divBdr>
        </w:div>
        <w:div w:id="1217738069">
          <w:marLeft w:val="0"/>
          <w:marRight w:val="0"/>
          <w:marTop w:val="0"/>
          <w:marBottom w:val="0"/>
          <w:divBdr>
            <w:top w:val="none" w:sz="0" w:space="0" w:color="auto"/>
            <w:left w:val="none" w:sz="0" w:space="0" w:color="auto"/>
            <w:bottom w:val="none" w:sz="0" w:space="0" w:color="auto"/>
            <w:right w:val="none" w:sz="0" w:space="0" w:color="auto"/>
          </w:divBdr>
        </w:div>
        <w:div w:id="1294823915">
          <w:marLeft w:val="0"/>
          <w:marRight w:val="0"/>
          <w:marTop w:val="0"/>
          <w:marBottom w:val="0"/>
          <w:divBdr>
            <w:top w:val="none" w:sz="0" w:space="0" w:color="auto"/>
            <w:left w:val="none" w:sz="0" w:space="0" w:color="auto"/>
            <w:bottom w:val="none" w:sz="0" w:space="0" w:color="auto"/>
            <w:right w:val="none" w:sz="0" w:space="0" w:color="auto"/>
          </w:divBdr>
        </w:div>
        <w:div w:id="1324551540">
          <w:marLeft w:val="0"/>
          <w:marRight w:val="0"/>
          <w:marTop w:val="0"/>
          <w:marBottom w:val="0"/>
          <w:divBdr>
            <w:top w:val="none" w:sz="0" w:space="0" w:color="auto"/>
            <w:left w:val="none" w:sz="0" w:space="0" w:color="auto"/>
            <w:bottom w:val="none" w:sz="0" w:space="0" w:color="auto"/>
            <w:right w:val="none" w:sz="0" w:space="0" w:color="auto"/>
          </w:divBdr>
        </w:div>
        <w:div w:id="1626037202">
          <w:marLeft w:val="0"/>
          <w:marRight w:val="0"/>
          <w:marTop w:val="0"/>
          <w:marBottom w:val="0"/>
          <w:divBdr>
            <w:top w:val="none" w:sz="0" w:space="0" w:color="auto"/>
            <w:left w:val="none" w:sz="0" w:space="0" w:color="auto"/>
            <w:bottom w:val="none" w:sz="0" w:space="0" w:color="auto"/>
            <w:right w:val="none" w:sz="0" w:space="0" w:color="auto"/>
          </w:divBdr>
        </w:div>
        <w:div w:id="1846358638">
          <w:marLeft w:val="0"/>
          <w:marRight w:val="0"/>
          <w:marTop w:val="0"/>
          <w:marBottom w:val="0"/>
          <w:divBdr>
            <w:top w:val="none" w:sz="0" w:space="0" w:color="auto"/>
            <w:left w:val="none" w:sz="0" w:space="0" w:color="auto"/>
            <w:bottom w:val="none" w:sz="0" w:space="0" w:color="auto"/>
            <w:right w:val="none" w:sz="0" w:space="0" w:color="auto"/>
          </w:divBdr>
        </w:div>
        <w:div w:id="1990479927">
          <w:marLeft w:val="0"/>
          <w:marRight w:val="0"/>
          <w:marTop w:val="0"/>
          <w:marBottom w:val="0"/>
          <w:divBdr>
            <w:top w:val="none" w:sz="0" w:space="0" w:color="auto"/>
            <w:left w:val="none" w:sz="0" w:space="0" w:color="auto"/>
            <w:bottom w:val="none" w:sz="0" w:space="0" w:color="auto"/>
            <w:right w:val="none" w:sz="0" w:space="0" w:color="auto"/>
          </w:divBdr>
        </w:div>
      </w:divsChild>
    </w:div>
    <w:div w:id="811212022">
      <w:bodyDiv w:val="1"/>
      <w:marLeft w:val="0"/>
      <w:marRight w:val="0"/>
      <w:marTop w:val="0"/>
      <w:marBottom w:val="0"/>
      <w:divBdr>
        <w:top w:val="none" w:sz="0" w:space="0" w:color="auto"/>
        <w:left w:val="none" w:sz="0" w:space="0" w:color="auto"/>
        <w:bottom w:val="none" w:sz="0" w:space="0" w:color="auto"/>
        <w:right w:val="none" w:sz="0" w:space="0" w:color="auto"/>
      </w:divBdr>
      <w:divsChild>
        <w:div w:id="654181708">
          <w:marLeft w:val="0"/>
          <w:marRight w:val="0"/>
          <w:marTop w:val="0"/>
          <w:marBottom w:val="0"/>
          <w:divBdr>
            <w:top w:val="none" w:sz="0" w:space="0" w:color="auto"/>
            <w:left w:val="none" w:sz="0" w:space="0" w:color="auto"/>
            <w:bottom w:val="none" w:sz="0" w:space="0" w:color="auto"/>
            <w:right w:val="none" w:sz="0" w:space="0" w:color="auto"/>
          </w:divBdr>
        </w:div>
        <w:div w:id="1128166900">
          <w:marLeft w:val="0"/>
          <w:marRight w:val="0"/>
          <w:marTop w:val="0"/>
          <w:marBottom w:val="0"/>
          <w:divBdr>
            <w:top w:val="none" w:sz="0" w:space="0" w:color="auto"/>
            <w:left w:val="none" w:sz="0" w:space="0" w:color="auto"/>
            <w:bottom w:val="none" w:sz="0" w:space="0" w:color="auto"/>
            <w:right w:val="none" w:sz="0" w:space="0" w:color="auto"/>
          </w:divBdr>
        </w:div>
        <w:div w:id="2033415214">
          <w:marLeft w:val="0"/>
          <w:marRight w:val="0"/>
          <w:marTop w:val="0"/>
          <w:marBottom w:val="0"/>
          <w:divBdr>
            <w:top w:val="none" w:sz="0" w:space="0" w:color="auto"/>
            <w:left w:val="none" w:sz="0" w:space="0" w:color="auto"/>
            <w:bottom w:val="none" w:sz="0" w:space="0" w:color="auto"/>
            <w:right w:val="none" w:sz="0" w:space="0" w:color="auto"/>
          </w:divBdr>
        </w:div>
      </w:divsChild>
    </w:div>
    <w:div w:id="903684923">
      <w:bodyDiv w:val="1"/>
      <w:marLeft w:val="0"/>
      <w:marRight w:val="0"/>
      <w:marTop w:val="0"/>
      <w:marBottom w:val="0"/>
      <w:divBdr>
        <w:top w:val="none" w:sz="0" w:space="0" w:color="auto"/>
        <w:left w:val="none" w:sz="0" w:space="0" w:color="auto"/>
        <w:bottom w:val="none" w:sz="0" w:space="0" w:color="auto"/>
        <w:right w:val="none" w:sz="0" w:space="0" w:color="auto"/>
      </w:divBdr>
    </w:div>
    <w:div w:id="1067604363">
      <w:bodyDiv w:val="1"/>
      <w:marLeft w:val="0"/>
      <w:marRight w:val="0"/>
      <w:marTop w:val="0"/>
      <w:marBottom w:val="0"/>
      <w:divBdr>
        <w:top w:val="none" w:sz="0" w:space="0" w:color="auto"/>
        <w:left w:val="none" w:sz="0" w:space="0" w:color="auto"/>
        <w:bottom w:val="none" w:sz="0" w:space="0" w:color="auto"/>
        <w:right w:val="none" w:sz="0" w:space="0" w:color="auto"/>
      </w:divBdr>
    </w:div>
    <w:div w:id="1243636360">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09190351">
      <w:bodyDiv w:val="1"/>
      <w:marLeft w:val="0"/>
      <w:marRight w:val="0"/>
      <w:marTop w:val="0"/>
      <w:marBottom w:val="0"/>
      <w:divBdr>
        <w:top w:val="none" w:sz="0" w:space="0" w:color="auto"/>
        <w:left w:val="none" w:sz="0" w:space="0" w:color="auto"/>
        <w:bottom w:val="none" w:sz="0" w:space="0" w:color="auto"/>
        <w:right w:val="none" w:sz="0" w:space="0" w:color="auto"/>
      </w:divBdr>
    </w:div>
    <w:div w:id="1615165183">
      <w:bodyDiv w:val="1"/>
      <w:marLeft w:val="0"/>
      <w:marRight w:val="0"/>
      <w:marTop w:val="0"/>
      <w:marBottom w:val="0"/>
      <w:divBdr>
        <w:top w:val="none" w:sz="0" w:space="0" w:color="auto"/>
        <w:left w:val="none" w:sz="0" w:space="0" w:color="auto"/>
        <w:bottom w:val="none" w:sz="0" w:space="0" w:color="auto"/>
        <w:right w:val="none" w:sz="0" w:space="0" w:color="auto"/>
      </w:divBdr>
    </w:div>
    <w:div w:id="1693262199">
      <w:bodyDiv w:val="1"/>
      <w:marLeft w:val="0"/>
      <w:marRight w:val="0"/>
      <w:marTop w:val="0"/>
      <w:marBottom w:val="0"/>
      <w:divBdr>
        <w:top w:val="none" w:sz="0" w:space="0" w:color="auto"/>
        <w:left w:val="none" w:sz="0" w:space="0" w:color="auto"/>
        <w:bottom w:val="none" w:sz="0" w:space="0" w:color="auto"/>
        <w:right w:val="none" w:sz="0" w:space="0" w:color="auto"/>
      </w:divBdr>
      <w:divsChild>
        <w:div w:id="25060143">
          <w:marLeft w:val="0"/>
          <w:marRight w:val="0"/>
          <w:marTop w:val="0"/>
          <w:marBottom w:val="0"/>
          <w:divBdr>
            <w:top w:val="none" w:sz="0" w:space="0" w:color="auto"/>
            <w:left w:val="none" w:sz="0" w:space="0" w:color="auto"/>
            <w:bottom w:val="none" w:sz="0" w:space="0" w:color="auto"/>
            <w:right w:val="none" w:sz="0" w:space="0" w:color="auto"/>
          </w:divBdr>
        </w:div>
        <w:div w:id="116916339">
          <w:marLeft w:val="0"/>
          <w:marRight w:val="0"/>
          <w:marTop w:val="0"/>
          <w:marBottom w:val="0"/>
          <w:divBdr>
            <w:top w:val="none" w:sz="0" w:space="0" w:color="auto"/>
            <w:left w:val="none" w:sz="0" w:space="0" w:color="auto"/>
            <w:bottom w:val="none" w:sz="0" w:space="0" w:color="auto"/>
            <w:right w:val="none" w:sz="0" w:space="0" w:color="auto"/>
          </w:divBdr>
          <w:divsChild>
            <w:div w:id="686367818">
              <w:marLeft w:val="0"/>
              <w:marRight w:val="0"/>
              <w:marTop w:val="0"/>
              <w:marBottom w:val="0"/>
              <w:divBdr>
                <w:top w:val="none" w:sz="0" w:space="0" w:color="auto"/>
                <w:left w:val="none" w:sz="0" w:space="0" w:color="auto"/>
                <w:bottom w:val="none" w:sz="0" w:space="0" w:color="auto"/>
                <w:right w:val="none" w:sz="0" w:space="0" w:color="auto"/>
              </w:divBdr>
            </w:div>
            <w:div w:id="733622779">
              <w:marLeft w:val="0"/>
              <w:marRight w:val="0"/>
              <w:marTop w:val="0"/>
              <w:marBottom w:val="0"/>
              <w:divBdr>
                <w:top w:val="none" w:sz="0" w:space="0" w:color="auto"/>
                <w:left w:val="none" w:sz="0" w:space="0" w:color="auto"/>
                <w:bottom w:val="none" w:sz="0" w:space="0" w:color="auto"/>
                <w:right w:val="none" w:sz="0" w:space="0" w:color="auto"/>
              </w:divBdr>
            </w:div>
            <w:div w:id="758913596">
              <w:marLeft w:val="0"/>
              <w:marRight w:val="0"/>
              <w:marTop w:val="0"/>
              <w:marBottom w:val="0"/>
              <w:divBdr>
                <w:top w:val="none" w:sz="0" w:space="0" w:color="auto"/>
                <w:left w:val="none" w:sz="0" w:space="0" w:color="auto"/>
                <w:bottom w:val="none" w:sz="0" w:space="0" w:color="auto"/>
                <w:right w:val="none" w:sz="0" w:space="0" w:color="auto"/>
              </w:divBdr>
            </w:div>
            <w:div w:id="2135171472">
              <w:marLeft w:val="0"/>
              <w:marRight w:val="0"/>
              <w:marTop w:val="0"/>
              <w:marBottom w:val="0"/>
              <w:divBdr>
                <w:top w:val="none" w:sz="0" w:space="0" w:color="auto"/>
                <w:left w:val="none" w:sz="0" w:space="0" w:color="auto"/>
                <w:bottom w:val="none" w:sz="0" w:space="0" w:color="auto"/>
                <w:right w:val="none" w:sz="0" w:space="0" w:color="auto"/>
              </w:divBdr>
            </w:div>
          </w:divsChild>
        </w:div>
        <w:div w:id="362292916">
          <w:marLeft w:val="0"/>
          <w:marRight w:val="0"/>
          <w:marTop w:val="0"/>
          <w:marBottom w:val="0"/>
          <w:divBdr>
            <w:top w:val="none" w:sz="0" w:space="0" w:color="auto"/>
            <w:left w:val="none" w:sz="0" w:space="0" w:color="auto"/>
            <w:bottom w:val="none" w:sz="0" w:space="0" w:color="auto"/>
            <w:right w:val="none" w:sz="0" w:space="0" w:color="auto"/>
          </w:divBdr>
        </w:div>
        <w:div w:id="590238568">
          <w:marLeft w:val="0"/>
          <w:marRight w:val="0"/>
          <w:marTop w:val="0"/>
          <w:marBottom w:val="0"/>
          <w:divBdr>
            <w:top w:val="none" w:sz="0" w:space="0" w:color="auto"/>
            <w:left w:val="none" w:sz="0" w:space="0" w:color="auto"/>
            <w:bottom w:val="none" w:sz="0" w:space="0" w:color="auto"/>
            <w:right w:val="none" w:sz="0" w:space="0" w:color="auto"/>
          </w:divBdr>
        </w:div>
        <w:div w:id="780806099">
          <w:marLeft w:val="0"/>
          <w:marRight w:val="0"/>
          <w:marTop w:val="0"/>
          <w:marBottom w:val="0"/>
          <w:divBdr>
            <w:top w:val="none" w:sz="0" w:space="0" w:color="auto"/>
            <w:left w:val="none" w:sz="0" w:space="0" w:color="auto"/>
            <w:bottom w:val="none" w:sz="0" w:space="0" w:color="auto"/>
            <w:right w:val="none" w:sz="0" w:space="0" w:color="auto"/>
          </w:divBdr>
        </w:div>
        <w:div w:id="1249266372">
          <w:marLeft w:val="0"/>
          <w:marRight w:val="0"/>
          <w:marTop w:val="0"/>
          <w:marBottom w:val="0"/>
          <w:divBdr>
            <w:top w:val="none" w:sz="0" w:space="0" w:color="auto"/>
            <w:left w:val="none" w:sz="0" w:space="0" w:color="auto"/>
            <w:bottom w:val="none" w:sz="0" w:space="0" w:color="auto"/>
            <w:right w:val="none" w:sz="0" w:space="0" w:color="auto"/>
          </w:divBdr>
        </w:div>
        <w:div w:id="1334138539">
          <w:marLeft w:val="0"/>
          <w:marRight w:val="0"/>
          <w:marTop w:val="0"/>
          <w:marBottom w:val="0"/>
          <w:divBdr>
            <w:top w:val="none" w:sz="0" w:space="0" w:color="auto"/>
            <w:left w:val="none" w:sz="0" w:space="0" w:color="auto"/>
            <w:bottom w:val="none" w:sz="0" w:space="0" w:color="auto"/>
            <w:right w:val="none" w:sz="0" w:space="0" w:color="auto"/>
          </w:divBdr>
        </w:div>
        <w:div w:id="1431125838">
          <w:marLeft w:val="0"/>
          <w:marRight w:val="0"/>
          <w:marTop w:val="0"/>
          <w:marBottom w:val="0"/>
          <w:divBdr>
            <w:top w:val="none" w:sz="0" w:space="0" w:color="auto"/>
            <w:left w:val="none" w:sz="0" w:space="0" w:color="auto"/>
            <w:bottom w:val="none" w:sz="0" w:space="0" w:color="auto"/>
            <w:right w:val="none" w:sz="0" w:space="0" w:color="auto"/>
          </w:divBdr>
        </w:div>
        <w:div w:id="1444380391">
          <w:marLeft w:val="0"/>
          <w:marRight w:val="0"/>
          <w:marTop w:val="0"/>
          <w:marBottom w:val="0"/>
          <w:divBdr>
            <w:top w:val="none" w:sz="0" w:space="0" w:color="auto"/>
            <w:left w:val="none" w:sz="0" w:space="0" w:color="auto"/>
            <w:bottom w:val="none" w:sz="0" w:space="0" w:color="auto"/>
            <w:right w:val="none" w:sz="0" w:space="0" w:color="auto"/>
          </w:divBdr>
        </w:div>
        <w:div w:id="2034263289">
          <w:marLeft w:val="0"/>
          <w:marRight w:val="0"/>
          <w:marTop w:val="0"/>
          <w:marBottom w:val="0"/>
          <w:divBdr>
            <w:top w:val="none" w:sz="0" w:space="0" w:color="auto"/>
            <w:left w:val="none" w:sz="0" w:space="0" w:color="auto"/>
            <w:bottom w:val="none" w:sz="0" w:space="0" w:color="auto"/>
            <w:right w:val="none" w:sz="0" w:space="0" w:color="auto"/>
          </w:divBdr>
        </w:div>
      </w:divsChild>
    </w:div>
    <w:div w:id="1783376321">
      <w:bodyDiv w:val="1"/>
      <w:marLeft w:val="0"/>
      <w:marRight w:val="0"/>
      <w:marTop w:val="0"/>
      <w:marBottom w:val="0"/>
      <w:divBdr>
        <w:top w:val="none" w:sz="0" w:space="0" w:color="auto"/>
        <w:left w:val="none" w:sz="0" w:space="0" w:color="auto"/>
        <w:bottom w:val="none" w:sz="0" w:space="0" w:color="auto"/>
        <w:right w:val="none" w:sz="0" w:space="0" w:color="auto"/>
      </w:divBdr>
      <w:divsChild>
        <w:div w:id="9378850">
          <w:marLeft w:val="0"/>
          <w:marRight w:val="0"/>
          <w:marTop w:val="0"/>
          <w:marBottom w:val="0"/>
          <w:divBdr>
            <w:top w:val="none" w:sz="0" w:space="0" w:color="auto"/>
            <w:left w:val="none" w:sz="0" w:space="0" w:color="auto"/>
            <w:bottom w:val="none" w:sz="0" w:space="0" w:color="auto"/>
            <w:right w:val="none" w:sz="0" w:space="0" w:color="auto"/>
          </w:divBdr>
        </w:div>
        <w:div w:id="556403410">
          <w:marLeft w:val="0"/>
          <w:marRight w:val="0"/>
          <w:marTop w:val="0"/>
          <w:marBottom w:val="0"/>
          <w:divBdr>
            <w:top w:val="none" w:sz="0" w:space="0" w:color="auto"/>
            <w:left w:val="none" w:sz="0" w:space="0" w:color="auto"/>
            <w:bottom w:val="none" w:sz="0" w:space="0" w:color="auto"/>
            <w:right w:val="none" w:sz="0" w:space="0" w:color="auto"/>
          </w:divBdr>
        </w:div>
        <w:div w:id="835536162">
          <w:marLeft w:val="0"/>
          <w:marRight w:val="0"/>
          <w:marTop w:val="0"/>
          <w:marBottom w:val="0"/>
          <w:divBdr>
            <w:top w:val="none" w:sz="0" w:space="0" w:color="auto"/>
            <w:left w:val="none" w:sz="0" w:space="0" w:color="auto"/>
            <w:bottom w:val="none" w:sz="0" w:space="0" w:color="auto"/>
            <w:right w:val="none" w:sz="0" w:space="0" w:color="auto"/>
          </w:divBdr>
        </w:div>
        <w:div w:id="846285897">
          <w:marLeft w:val="0"/>
          <w:marRight w:val="0"/>
          <w:marTop w:val="0"/>
          <w:marBottom w:val="0"/>
          <w:divBdr>
            <w:top w:val="none" w:sz="0" w:space="0" w:color="auto"/>
            <w:left w:val="none" w:sz="0" w:space="0" w:color="auto"/>
            <w:bottom w:val="none" w:sz="0" w:space="0" w:color="auto"/>
            <w:right w:val="none" w:sz="0" w:space="0" w:color="auto"/>
          </w:divBdr>
        </w:div>
        <w:div w:id="928854420">
          <w:marLeft w:val="0"/>
          <w:marRight w:val="0"/>
          <w:marTop w:val="0"/>
          <w:marBottom w:val="0"/>
          <w:divBdr>
            <w:top w:val="none" w:sz="0" w:space="0" w:color="auto"/>
            <w:left w:val="none" w:sz="0" w:space="0" w:color="auto"/>
            <w:bottom w:val="none" w:sz="0" w:space="0" w:color="auto"/>
            <w:right w:val="none" w:sz="0" w:space="0" w:color="auto"/>
          </w:divBdr>
        </w:div>
        <w:div w:id="962270593">
          <w:marLeft w:val="0"/>
          <w:marRight w:val="0"/>
          <w:marTop w:val="0"/>
          <w:marBottom w:val="0"/>
          <w:divBdr>
            <w:top w:val="none" w:sz="0" w:space="0" w:color="auto"/>
            <w:left w:val="none" w:sz="0" w:space="0" w:color="auto"/>
            <w:bottom w:val="none" w:sz="0" w:space="0" w:color="auto"/>
            <w:right w:val="none" w:sz="0" w:space="0" w:color="auto"/>
          </w:divBdr>
        </w:div>
        <w:div w:id="981349112">
          <w:marLeft w:val="0"/>
          <w:marRight w:val="0"/>
          <w:marTop w:val="0"/>
          <w:marBottom w:val="0"/>
          <w:divBdr>
            <w:top w:val="none" w:sz="0" w:space="0" w:color="auto"/>
            <w:left w:val="none" w:sz="0" w:space="0" w:color="auto"/>
            <w:bottom w:val="none" w:sz="0" w:space="0" w:color="auto"/>
            <w:right w:val="none" w:sz="0" w:space="0" w:color="auto"/>
          </w:divBdr>
        </w:div>
        <w:div w:id="1448428073">
          <w:marLeft w:val="0"/>
          <w:marRight w:val="0"/>
          <w:marTop w:val="0"/>
          <w:marBottom w:val="0"/>
          <w:divBdr>
            <w:top w:val="none" w:sz="0" w:space="0" w:color="auto"/>
            <w:left w:val="none" w:sz="0" w:space="0" w:color="auto"/>
            <w:bottom w:val="none" w:sz="0" w:space="0" w:color="auto"/>
            <w:right w:val="none" w:sz="0" w:space="0" w:color="auto"/>
          </w:divBdr>
        </w:div>
        <w:div w:id="1474985944">
          <w:marLeft w:val="0"/>
          <w:marRight w:val="0"/>
          <w:marTop w:val="0"/>
          <w:marBottom w:val="0"/>
          <w:divBdr>
            <w:top w:val="none" w:sz="0" w:space="0" w:color="auto"/>
            <w:left w:val="none" w:sz="0" w:space="0" w:color="auto"/>
            <w:bottom w:val="none" w:sz="0" w:space="0" w:color="auto"/>
            <w:right w:val="none" w:sz="0" w:space="0" w:color="auto"/>
          </w:divBdr>
          <w:divsChild>
            <w:div w:id="725300270">
              <w:marLeft w:val="0"/>
              <w:marRight w:val="0"/>
              <w:marTop w:val="0"/>
              <w:marBottom w:val="0"/>
              <w:divBdr>
                <w:top w:val="none" w:sz="0" w:space="0" w:color="auto"/>
                <w:left w:val="none" w:sz="0" w:space="0" w:color="auto"/>
                <w:bottom w:val="none" w:sz="0" w:space="0" w:color="auto"/>
                <w:right w:val="none" w:sz="0" w:space="0" w:color="auto"/>
              </w:divBdr>
            </w:div>
            <w:div w:id="1194227449">
              <w:marLeft w:val="0"/>
              <w:marRight w:val="0"/>
              <w:marTop w:val="0"/>
              <w:marBottom w:val="0"/>
              <w:divBdr>
                <w:top w:val="none" w:sz="0" w:space="0" w:color="auto"/>
                <w:left w:val="none" w:sz="0" w:space="0" w:color="auto"/>
                <w:bottom w:val="none" w:sz="0" w:space="0" w:color="auto"/>
                <w:right w:val="none" w:sz="0" w:space="0" w:color="auto"/>
              </w:divBdr>
            </w:div>
            <w:div w:id="2063599841">
              <w:marLeft w:val="0"/>
              <w:marRight w:val="0"/>
              <w:marTop w:val="0"/>
              <w:marBottom w:val="0"/>
              <w:divBdr>
                <w:top w:val="none" w:sz="0" w:space="0" w:color="auto"/>
                <w:left w:val="none" w:sz="0" w:space="0" w:color="auto"/>
                <w:bottom w:val="none" w:sz="0" w:space="0" w:color="auto"/>
                <w:right w:val="none" w:sz="0" w:space="0" w:color="auto"/>
              </w:divBdr>
            </w:div>
          </w:divsChild>
        </w:div>
        <w:div w:id="1960334990">
          <w:marLeft w:val="0"/>
          <w:marRight w:val="0"/>
          <w:marTop w:val="0"/>
          <w:marBottom w:val="0"/>
          <w:divBdr>
            <w:top w:val="none" w:sz="0" w:space="0" w:color="auto"/>
            <w:left w:val="none" w:sz="0" w:space="0" w:color="auto"/>
            <w:bottom w:val="none" w:sz="0" w:space="0" w:color="auto"/>
            <w:right w:val="none" w:sz="0" w:space="0" w:color="auto"/>
          </w:divBdr>
        </w:div>
      </w:divsChild>
    </w:div>
    <w:div w:id="1886674526">
      <w:bodyDiv w:val="1"/>
      <w:marLeft w:val="0"/>
      <w:marRight w:val="0"/>
      <w:marTop w:val="0"/>
      <w:marBottom w:val="0"/>
      <w:divBdr>
        <w:top w:val="none" w:sz="0" w:space="0" w:color="auto"/>
        <w:left w:val="none" w:sz="0" w:space="0" w:color="auto"/>
        <w:bottom w:val="none" w:sz="0" w:space="0" w:color="auto"/>
        <w:right w:val="none" w:sz="0" w:space="0" w:color="auto"/>
      </w:divBdr>
    </w:div>
    <w:div w:id="1984114490">
      <w:bodyDiv w:val="1"/>
      <w:marLeft w:val="0"/>
      <w:marRight w:val="0"/>
      <w:marTop w:val="0"/>
      <w:marBottom w:val="0"/>
      <w:divBdr>
        <w:top w:val="none" w:sz="0" w:space="0" w:color="auto"/>
        <w:left w:val="none" w:sz="0" w:space="0" w:color="auto"/>
        <w:bottom w:val="none" w:sz="0" w:space="0" w:color="auto"/>
        <w:right w:val="none" w:sz="0" w:space="0" w:color="auto"/>
      </w:divBdr>
      <w:divsChild>
        <w:div w:id="126289521">
          <w:marLeft w:val="0"/>
          <w:marRight w:val="0"/>
          <w:marTop w:val="0"/>
          <w:marBottom w:val="0"/>
          <w:divBdr>
            <w:top w:val="none" w:sz="0" w:space="0" w:color="auto"/>
            <w:left w:val="none" w:sz="0" w:space="0" w:color="auto"/>
            <w:bottom w:val="none" w:sz="0" w:space="0" w:color="auto"/>
            <w:right w:val="none" w:sz="0" w:space="0" w:color="auto"/>
          </w:divBdr>
        </w:div>
        <w:div w:id="280963328">
          <w:marLeft w:val="0"/>
          <w:marRight w:val="0"/>
          <w:marTop w:val="0"/>
          <w:marBottom w:val="0"/>
          <w:divBdr>
            <w:top w:val="none" w:sz="0" w:space="0" w:color="auto"/>
            <w:left w:val="none" w:sz="0" w:space="0" w:color="auto"/>
            <w:bottom w:val="none" w:sz="0" w:space="0" w:color="auto"/>
            <w:right w:val="none" w:sz="0" w:space="0" w:color="auto"/>
          </w:divBdr>
        </w:div>
        <w:div w:id="479467330">
          <w:marLeft w:val="0"/>
          <w:marRight w:val="0"/>
          <w:marTop w:val="0"/>
          <w:marBottom w:val="0"/>
          <w:divBdr>
            <w:top w:val="none" w:sz="0" w:space="0" w:color="auto"/>
            <w:left w:val="none" w:sz="0" w:space="0" w:color="auto"/>
            <w:bottom w:val="none" w:sz="0" w:space="0" w:color="auto"/>
            <w:right w:val="none" w:sz="0" w:space="0" w:color="auto"/>
          </w:divBdr>
        </w:div>
        <w:div w:id="809635742">
          <w:marLeft w:val="0"/>
          <w:marRight w:val="0"/>
          <w:marTop w:val="0"/>
          <w:marBottom w:val="0"/>
          <w:divBdr>
            <w:top w:val="none" w:sz="0" w:space="0" w:color="auto"/>
            <w:left w:val="none" w:sz="0" w:space="0" w:color="auto"/>
            <w:bottom w:val="none" w:sz="0" w:space="0" w:color="auto"/>
            <w:right w:val="none" w:sz="0" w:space="0" w:color="auto"/>
          </w:divBdr>
        </w:div>
        <w:div w:id="974063260">
          <w:marLeft w:val="0"/>
          <w:marRight w:val="0"/>
          <w:marTop w:val="0"/>
          <w:marBottom w:val="0"/>
          <w:divBdr>
            <w:top w:val="none" w:sz="0" w:space="0" w:color="auto"/>
            <w:left w:val="none" w:sz="0" w:space="0" w:color="auto"/>
            <w:bottom w:val="none" w:sz="0" w:space="0" w:color="auto"/>
            <w:right w:val="none" w:sz="0" w:space="0" w:color="auto"/>
          </w:divBdr>
        </w:div>
        <w:div w:id="1074745862">
          <w:marLeft w:val="0"/>
          <w:marRight w:val="0"/>
          <w:marTop w:val="0"/>
          <w:marBottom w:val="0"/>
          <w:divBdr>
            <w:top w:val="none" w:sz="0" w:space="0" w:color="auto"/>
            <w:left w:val="none" w:sz="0" w:space="0" w:color="auto"/>
            <w:bottom w:val="none" w:sz="0" w:space="0" w:color="auto"/>
            <w:right w:val="none" w:sz="0" w:space="0" w:color="auto"/>
          </w:divBdr>
        </w:div>
        <w:div w:id="1140686373">
          <w:marLeft w:val="0"/>
          <w:marRight w:val="0"/>
          <w:marTop w:val="0"/>
          <w:marBottom w:val="0"/>
          <w:divBdr>
            <w:top w:val="none" w:sz="0" w:space="0" w:color="auto"/>
            <w:left w:val="none" w:sz="0" w:space="0" w:color="auto"/>
            <w:bottom w:val="none" w:sz="0" w:space="0" w:color="auto"/>
            <w:right w:val="none" w:sz="0" w:space="0" w:color="auto"/>
          </w:divBdr>
        </w:div>
        <w:div w:id="1163617265">
          <w:marLeft w:val="0"/>
          <w:marRight w:val="0"/>
          <w:marTop w:val="0"/>
          <w:marBottom w:val="0"/>
          <w:divBdr>
            <w:top w:val="none" w:sz="0" w:space="0" w:color="auto"/>
            <w:left w:val="none" w:sz="0" w:space="0" w:color="auto"/>
            <w:bottom w:val="none" w:sz="0" w:space="0" w:color="auto"/>
            <w:right w:val="none" w:sz="0" w:space="0" w:color="auto"/>
          </w:divBdr>
          <w:divsChild>
            <w:div w:id="412093042">
              <w:marLeft w:val="0"/>
              <w:marRight w:val="0"/>
              <w:marTop w:val="0"/>
              <w:marBottom w:val="0"/>
              <w:divBdr>
                <w:top w:val="none" w:sz="0" w:space="0" w:color="auto"/>
                <w:left w:val="none" w:sz="0" w:space="0" w:color="auto"/>
                <w:bottom w:val="none" w:sz="0" w:space="0" w:color="auto"/>
                <w:right w:val="none" w:sz="0" w:space="0" w:color="auto"/>
              </w:divBdr>
            </w:div>
            <w:div w:id="671034652">
              <w:marLeft w:val="0"/>
              <w:marRight w:val="0"/>
              <w:marTop w:val="0"/>
              <w:marBottom w:val="0"/>
              <w:divBdr>
                <w:top w:val="none" w:sz="0" w:space="0" w:color="auto"/>
                <w:left w:val="none" w:sz="0" w:space="0" w:color="auto"/>
                <w:bottom w:val="none" w:sz="0" w:space="0" w:color="auto"/>
                <w:right w:val="none" w:sz="0" w:space="0" w:color="auto"/>
              </w:divBdr>
            </w:div>
            <w:div w:id="940529618">
              <w:marLeft w:val="0"/>
              <w:marRight w:val="0"/>
              <w:marTop w:val="0"/>
              <w:marBottom w:val="0"/>
              <w:divBdr>
                <w:top w:val="none" w:sz="0" w:space="0" w:color="auto"/>
                <w:left w:val="none" w:sz="0" w:space="0" w:color="auto"/>
                <w:bottom w:val="none" w:sz="0" w:space="0" w:color="auto"/>
                <w:right w:val="none" w:sz="0" w:space="0" w:color="auto"/>
              </w:divBdr>
            </w:div>
            <w:div w:id="1255743831">
              <w:marLeft w:val="0"/>
              <w:marRight w:val="0"/>
              <w:marTop w:val="0"/>
              <w:marBottom w:val="0"/>
              <w:divBdr>
                <w:top w:val="none" w:sz="0" w:space="0" w:color="auto"/>
                <w:left w:val="none" w:sz="0" w:space="0" w:color="auto"/>
                <w:bottom w:val="none" w:sz="0" w:space="0" w:color="auto"/>
                <w:right w:val="none" w:sz="0" w:space="0" w:color="auto"/>
              </w:divBdr>
            </w:div>
          </w:divsChild>
        </w:div>
        <w:div w:id="1902668093">
          <w:marLeft w:val="0"/>
          <w:marRight w:val="0"/>
          <w:marTop w:val="0"/>
          <w:marBottom w:val="0"/>
          <w:divBdr>
            <w:top w:val="none" w:sz="0" w:space="0" w:color="auto"/>
            <w:left w:val="none" w:sz="0" w:space="0" w:color="auto"/>
            <w:bottom w:val="none" w:sz="0" w:space="0" w:color="auto"/>
            <w:right w:val="none" w:sz="0" w:space="0" w:color="auto"/>
          </w:divBdr>
          <w:divsChild>
            <w:div w:id="199587096">
              <w:marLeft w:val="0"/>
              <w:marRight w:val="0"/>
              <w:marTop w:val="0"/>
              <w:marBottom w:val="0"/>
              <w:divBdr>
                <w:top w:val="none" w:sz="0" w:space="0" w:color="auto"/>
                <w:left w:val="none" w:sz="0" w:space="0" w:color="auto"/>
                <w:bottom w:val="none" w:sz="0" w:space="0" w:color="auto"/>
                <w:right w:val="none" w:sz="0" w:space="0" w:color="auto"/>
              </w:divBdr>
            </w:div>
            <w:div w:id="1297948171">
              <w:marLeft w:val="0"/>
              <w:marRight w:val="0"/>
              <w:marTop w:val="0"/>
              <w:marBottom w:val="0"/>
              <w:divBdr>
                <w:top w:val="none" w:sz="0" w:space="0" w:color="auto"/>
                <w:left w:val="none" w:sz="0" w:space="0" w:color="auto"/>
                <w:bottom w:val="none" w:sz="0" w:space="0" w:color="auto"/>
                <w:right w:val="none" w:sz="0" w:space="0" w:color="auto"/>
              </w:divBdr>
            </w:div>
            <w:div w:id="1408531925">
              <w:marLeft w:val="0"/>
              <w:marRight w:val="0"/>
              <w:marTop w:val="0"/>
              <w:marBottom w:val="0"/>
              <w:divBdr>
                <w:top w:val="none" w:sz="0" w:space="0" w:color="auto"/>
                <w:left w:val="none" w:sz="0" w:space="0" w:color="auto"/>
                <w:bottom w:val="none" w:sz="0" w:space="0" w:color="auto"/>
                <w:right w:val="none" w:sz="0" w:space="0" w:color="auto"/>
              </w:divBdr>
            </w:div>
          </w:divsChild>
        </w:div>
        <w:div w:id="1959143593">
          <w:marLeft w:val="0"/>
          <w:marRight w:val="0"/>
          <w:marTop w:val="0"/>
          <w:marBottom w:val="0"/>
          <w:divBdr>
            <w:top w:val="none" w:sz="0" w:space="0" w:color="auto"/>
            <w:left w:val="none" w:sz="0" w:space="0" w:color="auto"/>
            <w:bottom w:val="none" w:sz="0" w:space="0" w:color="auto"/>
            <w:right w:val="none" w:sz="0" w:space="0" w:color="auto"/>
          </w:divBdr>
        </w:div>
        <w:div w:id="2062896403">
          <w:marLeft w:val="0"/>
          <w:marRight w:val="0"/>
          <w:marTop w:val="0"/>
          <w:marBottom w:val="0"/>
          <w:divBdr>
            <w:top w:val="none" w:sz="0" w:space="0" w:color="auto"/>
            <w:left w:val="none" w:sz="0" w:space="0" w:color="auto"/>
            <w:bottom w:val="none" w:sz="0" w:space="0" w:color="auto"/>
            <w:right w:val="none" w:sz="0" w:space="0" w:color="auto"/>
          </w:divBdr>
        </w:div>
        <w:div w:id="2084520449">
          <w:marLeft w:val="0"/>
          <w:marRight w:val="0"/>
          <w:marTop w:val="0"/>
          <w:marBottom w:val="0"/>
          <w:divBdr>
            <w:top w:val="none" w:sz="0" w:space="0" w:color="auto"/>
            <w:left w:val="none" w:sz="0" w:space="0" w:color="auto"/>
            <w:bottom w:val="none" w:sz="0" w:space="0" w:color="auto"/>
            <w:right w:val="none" w:sz="0" w:space="0" w:color="auto"/>
          </w:divBdr>
        </w:div>
      </w:divsChild>
    </w:div>
    <w:div w:id="1991131496">
      <w:bodyDiv w:val="1"/>
      <w:marLeft w:val="0"/>
      <w:marRight w:val="0"/>
      <w:marTop w:val="0"/>
      <w:marBottom w:val="0"/>
      <w:divBdr>
        <w:top w:val="none" w:sz="0" w:space="0" w:color="auto"/>
        <w:left w:val="none" w:sz="0" w:space="0" w:color="auto"/>
        <w:bottom w:val="none" w:sz="0" w:space="0" w:color="auto"/>
        <w:right w:val="none" w:sz="0" w:space="0" w:color="auto"/>
      </w:divBdr>
      <w:divsChild>
        <w:div w:id="636422890">
          <w:marLeft w:val="0"/>
          <w:marRight w:val="0"/>
          <w:marTop w:val="0"/>
          <w:marBottom w:val="0"/>
          <w:divBdr>
            <w:top w:val="none" w:sz="0" w:space="0" w:color="auto"/>
            <w:left w:val="none" w:sz="0" w:space="0" w:color="auto"/>
            <w:bottom w:val="none" w:sz="0" w:space="0" w:color="auto"/>
            <w:right w:val="none" w:sz="0" w:space="0" w:color="auto"/>
          </w:divBdr>
        </w:div>
        <w:div w:id="653603196">
          <w:marLeft w:val="0"/>
          <w:marRight w:val="0"/>
          <w:marTop w:val="0"/>
          <w:marBottom w:val="0"/>
          <w:divBdr>
            <w:top w:val="none" w:sz="0" w:space="0" w:color="auto"/>
            <w:left w:val="none" w:sz="0" w:space="0" w:color="auto"/>
            <w:bottom w:val="none" w:sz="0" w:space="0" w:color="auto"/>
            <w:right w:val="none" w:sz="0" w:space="0" w:color="auto"/>
          </w:divBdr>
        </w:div>
        <w:div w:id="1959334851">
          <w:marLeft w:val="0"/>
          <w:marRight w:val="0"/>
          <w:marTop w:val="0"/>
          <w:marBottom w:val="0"/>
          <w:divBdr>
            <w:top w:val="none" w:sz="0" w:space="0" w:color="auto"/>
            <w:left w:val="none" w:sz="0" w:space="0" w:color="auto"/>
            <w:bottom w:val="none" w:sz="0" w:space="0" w:color="auto"/>
            <w:right w:val="none" w:sz="0" w:space="0" w:color="auto"/>
          </w:divBdr>
          <w:divsChild>
            <w:div w:id="168181137">
              <w:marLeft w:val="-75"/>
              <w:marRight w:val="0"/>
              <w:marTop w:val="30"/>
              <w:marBottom w:val="30"/>
              <w:divBdr>
                <w:top w:val="none" w:sz="0" w:space="0" w:color="auto"/>
                <w:left w:val="none" w:sz="0" w:space="0" w:color="auto"/>
                <w:bottom w:val="none" w:sz="0" w:space="0" w:color="auto"/>
                <w:right w:val="none" w:sz="0" w:space="0" w:color="auto"/>
              </w:divBdr>
              <w:divsChild>
                <w:div w:id="318121551">
                  <w:marLeft w:val="0"/>
                  <w:marRight w:val="0"/>
                  <w:marTop w:val="0"/>
                  <w:marBottom w:val="0"/>
                  <w:divBdr>
                    <w:top w:val="none" w:sz="0" w:space="0" w:color="auto"/>
                    <w:left w:val="none" w:sz="0" w:space="0" w:color="auto"/>
                    <w:bottom w:val="none" w:sz="0" w:space="0" w:color="auto"/>
                    <w:right w:val="none" w:sz="0" w:space="0" w:color="auto"/>
                  </w:divBdr>
                  <w:divsChild>
                    <w:div w:id="137573940">
                      <w:marLeft w:val="0"/>
                      <w:marRight w:val="0"/>
                      <w:marTop w:val="0"/>
                      <w:marBottom w:val="0"/>
                      <w:divBdr>
                        <w:top w:val="none" w:sz="0" w:space="0" w:color="auto"/>
                        <w:left w:val="none" w:sz="0" w:space="0" w:color="auto"/>
                        <w:bottom w:val="none" w:sz="0" w:space="0" w:color="auto"/>
                        <w:right w:val="none" w:sz="0" w:space="0" w:color="auto"/>
                      </w:divBdr>
                    </w:div>
                  </w:divsChild>
                </w:div>
                <w:div w:id="452361641">
                  <w:marLeft w:val="0"/>
                  <w:marRight w:val="0"/>
                  <w:marTop w:val="0"/>
                  <w:marBottom w:val="0"/>
                  <w:divBdr>
                    <w:top w:val="none" w:sz="0" w:space="0" w:color="auto"/>
                    <w:left w:val="none" w:sz="0" w:space="0" w:color="auto"/>
                    <w:bottom w:val="none" w:sz="0" w:space="0" w:color="auto"/>
                    <w:right w:val="none" w:sz="0" w:space="0" w:color="auto"/>
                  </w:divBdr>
                  <w:divsChild>
                    <w:div w:id="1893036808">
                      <w:marLeft w:val="0"/>
                      <w:marRight w:val="0"/>
                      <w:marTop w:val="0"/>
                      <w:marBottom w:val="0"/>
                      <w:divBdr>
                        <w:top w:val="none" w:sz="0" w:space="0" w:color="auto"/>
                        <w:left w:val="none" w:sz="0" w:space="0" w:color="auto"/>
                        <w:bottom w:val="none" w:sz="0" w:space="0" w:color="auto"/>
                        <w:right w:val="none" w:sz="0" w:space="0" w:color="auto"/>
                      </w:divBdr>
                    </w:div>
                  </w:divsChild>
                </w:div>
                <w:div w:id="612638731">
                  <w:marLeft w:val="0"/>
                  <w:marRight w:val="0"/>
                  <w:marTop w:val="0"/>
                  <w:marBottom w:val="0"/>
                  <w:divBdr>
                    <w:top w:val="none" w:sz="0" w:space="0" w:color="auto"/>
                    <w:left w:val="none" w:sz="0" w:space="0" w:color="auto"/>
                    <w:bottom w:val="none" w:sz="0" w:space="0" w:color="auto"/>
                    <w:right w:val="none" w:sz="0" w:space="0" w:color="auto"/>
                  </w:divBdr>
                  <w:divsChild>
                    <w:div w:id="615676570">
                      <w:marLeft w:val="0"/>
                      <w:marRight w:val="0"/>
                      <w:marTop w:val="0"/>
                      <w:marBottom w:val="0"/>
                      <w:divBdr>
                        <w:top w:val="none" w:sz="0" w:space="0" w:color="auto"/>
                        <w:left w:val="none" w:sz="0" w:space="0" w:color="auto"/>
                        <w:bottom w:val="none" w:sz="0" w:space="0" w:color="auto"/>
                        <w:right w:val="none" w:sz="0" w:space="0" w:color="auto"/>
                      </w:divBdr>
                    </w:div>
                  </w:divsChild>
                </w:div>
                <w:div w:id="622883055">
                  <w:marLeft w:val="0"/>
                  <w:marRight w:val="0"/>
                  <w:marTop w:val="0"/>
                  <w:marBottom w:val="0"/>
                  <w:divBdr>
                    <w:top w:val="none" w:sz="0" w:space="0" w:color="auto"/>
                    <w:left w:val="none" w:sz="0" w:space="0" w:color="auto"/>
                    <w:bottom w:val="none" w:sz="0" w:space="0" w:color="auto"/>
                    <w:right w:val="none" w:sz="0" w:space="0" w:color="auto"/>
                  </w:divBdr>
                  <w:divsChild>
                    <w:div w:id="755711048">
                      <w:marLeft w:val="0"/>
                      <w:marRight w:val="0"/>
                      <w:marTop w:val="0"/>
                      <w:marBottom w:val="0"/>
                      <w:divBdr>
                        <w:top w:val="none" w:sz="0" w:space="0" w:color="auto"/>
                        <w:left w:val="none" w:sz="0" w:space="0" w:color="auto"/>
                        <w:bottom w:val="none" w:sz="0" w:space="0" w:color="auto"/>
                        <w:right w:val="none" w:sz="0" w:space="0" w:color="auto"/>
                      </w:divBdr>
                    </w:div>
                  </w:divsChild>
                </w:div>
                <w:div w:id="788401926">
                  <w:marLeft w:val="0"/>
                  <w:marRight w:val="0"/>
                  <w:marTop w:val="0"/>
                  <w:marBottom w:val="0"/>
                  <w:divBdr>
                    <w:top w:val="none" w:sz="0" w:space="0" w:color="auto"/>
                    <w:left w:val="none" w:sz="0" w:space="0" w:color="auto"/>
                    <w:bottom w:val="none" w:sz="0" w:space="0" w:color="auto"/>
                    <w:right w:val="none" w:sz="0" w:space="0" w:color="auto"/>
                  </w:divBdr>
                  <w:divsChild>
                    <w:div w:id="672341535">
                      <w:marLeft w:val="0"/>
                      <w:marRight w:val="0"/>
                      <w:marTop w:val="0"/>
                      <w:marBottom w:val="0"/>
                      <w:divBdr>
                        <w:top w:val="none" w:sz="0" w:space="0" w:color="auto"/>
                        <w:left w:val="none" w:sz="0" w:space="0" w:color="auto"/>
                        <w:bottom w:val="none" w:sz="0" w:space="0" w:color="auto"/>
                        <w:right w:val="none" w:sz="0" w:space="0" w:color="auto"/>
                      </w:divBdr>
                    </w:div>
                  </w:divsChild>
                </w:div>
                <w:div w:id="924454449">
                  <w:marLeft w:val="0"/>
                  <w:marRight w:val="0"/>
                  <w:marTop w:val="0"/>
                  <w:marBottom w:val="0"/>
                  <w:divBdr>
                    <w:top w:val="none" w:sz="0" w:space="0" w:color="auto"/>
                    <w:left w:val="none" w:sz="0" w:space="0" w:color="auto"/>
                    <w:bottom w:val="none" w:sz="0" w:space="0" w:color="auto"/>
                    <w:right w:val="none" w:sz="0" w:space="0" w:color="auto"/>
                  </w:divBdr>
                  <w:divsChild>
                    <w:div w:id="1252741000">
                      <w:marLeft w:val="0"/>
                      <w:marRight w:val="0"/>
                      <w:marTop w:val="0"/>
                      <w:marBottom w:val="0"/>
                      <w:divBdr>
                        <w:top w:val="none" w:sz="0" w:space="0" w:color="auto"/>
                        <w:left w:val="none" w:sz="0" w:space="0" w:color="auto"/>
                        <w:bottom w:val="none" w:sz="0" w:space="0" w:color="auto"/>
                        <w:right w:val="none" w:sz="0" w:space="0" w:color="auto"/>
                      </w:divBdr>
                    </w:div>
                  </w:divsChild>
                </w:div>
                <w:div w:id="1021978952">
                  <w:marLeft w:val="0"/>
                  <w:marRight w:val="0"/>
                  <w:marTop w:val="0"/>
                  <w:marBottom w:val="0"/>
                  <w:divBdr>
                    <w:top w:val="none" w:sz="0" w:space="0" w:color="auto"/>
                    <w:left w:val="none" w:sz="0" w:space="0" w:color="auto"/>
                    <w:bottom w:val="none" w:sz="0" w:space="0" w:color="auto"/>
                    <w:right w:val="none" w:sz="0" w:space="0" w:color="auto"/>
                  </w:divBdr>
                  <w:divsChild>
                    <w:div w:id="1591885353">
                      <w:marLeft w:val="0"/>
                      <w:marRight w:val="0"/>
                      <w:marTop w:val="0"/>
                      <w:marBottom w:val="0"/>
                      <w:divBdr>
                        <w:top w:val="none" w:sz="0" w:space="0" w:color="auto"/>
                        <w:left w:val="none" w:sz="0" w:space="0" w:color="auto"/>
                        <w:bottom w:val="none" w:sz="0" w:space="0" w:color="auto"/>
                        <w:right w:val="none" w:sz="0" w:space="0" w:color="auto"/>
                      </w:divBdr>
                    </w:div>
                  </w:divsChild>
                </w:div>
                <w:div w:id="1113331707">
                  <w:marLeft w:val="0"/>
                  <w:marRight w:val="0"/>
                  <w:marTop w:val="0"/>
                  <w:marBottom w:val="0"/>
                  <w:divBdr>
                    <w:top w:val="none" w:sz="0" w:space="0" w:color="auto"/>
                    <w:left w:val="none" w:sz="0" w:space="0" w:color="auto"/>
                    <w:bottom w:val="none" w:sz="0" w:space="0" w:color="auto"/>
                    <w:right w:val="none" w:sz="0" w:space="0" w:color="auto"/>
                  </w:divBdr>
                  <w:divsChild>
                    <w:div w:id="1897541977">
                      <w:marLeft w:val="0"/>
                      <w:marRight w:val="0"/>
                      <w:marTop w:val="0"/>
                      <w:marBottom w:val="0"/>
                      <w:divBdr>
                        <w:top w:val="none" w:sz="0" w:space="0" w:color="auto"/>
                        <w:left w:val="none" w:sz="0" w:space="0" w:color="auto"/>
                        <w:bottom w:val="none" w:sz="0" w:space="0" w:color="auto"/>
                        <w:right w:val="none" w:sz="0" w:space="0" w:color="auto"/>
                      </w:divBdr>
                    </w:div>
                  </w:divsChild>
                </w:div>
                <w:div w:id="1398168506">
                  <w:marLeft w:val="0"/>
                  <w:marRight w:val="0"/>
                  <w:marTop w:val="0"/>
                  <w:marBottom w:val="0"/>
                  <w:divBdr>
                    <w:top w:val="none" w:sz="0" w:space="0" w:color="auto"/>
                    <w:left w:val="none" w:sz="0" w:space="0" w:color="auto"/>
                    <w:bottom w:val="none" w:sz="0" w:space="0" w:color="auto"/>
                    <w:right w:val="none" w:sz="0" w:space="0" w:color="auto"/>
                  </w:divBdr>
                  <w:divsChild>
                    <w:div w:id="1880585980">
                      <w:marLeft w:val="0"/>
                      <w:marRight w:val="0"/>
                      <w:marTop w:val="0"/>
                      <w:marBottom w:val="0"/>
                      <w:divBdr>
                        <w:top w:val="none" w:sz="0" w:space="0" w:color="auto"/>
                        <w:left w:val="none" w:sz="0" w:space="0" w:color="auto"/>
                        <w:bottom w:val="none" w:sz="0" w:space="0" w:color="auto"/>
                        <w:right w:val="none" w:sz="0" w:space="0" w:color="auto"/>
                      </w:divBdr>
                    </w:div>
                  </w:divsChild>
                </w:div>
                <w:div w:id="1636450391">
                  <w:marLeft w:val="0"/>
                  <w:marRight w:val="0"/>
                  <w:marTop w:val="0"/>
                  <w:marBottom w:val="0"/>
                  <w:divBdr>
                    <w:top w:val="none" w:sz="0" w:space="0" w:color="auto"/>
                    <w:left w:val="none" w:sz="0" w:space="0" w:color="auto"/>
                    <w:bottom w:val="none" w:sz="0" w:space="0" w:color="auto"/>
                    <w:right w:val="none" w:sz="0" w:space="0" w:color="auto"/>
                  </w:divBdr>
                  <w:divsChild>
                    <w:div w:id="1480345751">
                      <w:marLeft w:val="0"/>
                      <w:marRight w:val="0"/>
                      <w:marTop w:val="0"/>
                      <w:marBottom w:val="0"/>
                      <w:divBdr>
                        <w:top w:val="none" w:sz="0" w:space="0" w:color="auto"/>
                        <w:left w:val="none" w:sz="0" w:space="0" w:color="auto"/>
                        <w:bottom w:val="none" w:sz="0" w:space="0" w:color="auto"/>
                        <w:right w:val="none" w:sz="0" w:space="0" w:color="auto"/>
                      </w:divBdr>
                    </w:div>
                  </w:divsChild>
                </w:div>
                <w:div w:id="1662124872">
                  <w:marLeft w:val="0"/>
                  <w:marRight w:val="0"/>
                  <w:marTop w:val="0"/>
                  <w:marBottom w:val="0"/>
                  <w:divBdr>
                    <w:top w:val="none" w:sz="0" w:space="0" w:color="auto"/>
                    <w:left w:val="none" w:sz="0" w:space="0" w:color="auto"/>
                    <w:bottom w:val="none" w:sz="0" w:space="0" w:color="auto"/>
                    <w:right w:val="none" w:sz="0" w:space="0" w:color="auto"/>
                  </w:divBdr>
                  <w:divsChild>
                    <w:div w:id="938299303">
                      <w:marLeft w:val="0"/>
                      <w:marRight w:val="0"/>
                      <w:marTop w:val="0"/>
                      <w:marBottom w:val="0"/>
                      <w:divBdr>
                        <w:top w:val="none" w:sz="0" w:space="0" w:color="auto"/>
                        <w:left w:val="none" w:sz="0" w:space="0" w:color="auto"/>
                        <w:bottom w:val="none" w:sz="0" w:space="0" w:color="auto"/>
                        <w:right w:val="none" w:sz="0" w:space="0" w:color="auto"/>
                      </w:divBdr>
                    </w:div>
                  </w:divsChild>
                </w:div>
                <w:div w:id="1761221061">
                  <w:marLeft w:val="0"/>
                  <w:marRight w:val="0"/>
                  <w:marTop w:val="0"/>
                  <w:marBottom w:val="0"/>
                  <w:divBdr>
                    <w:top w:val="none" w:sz="0" w:space="0" w:color="auto"/>
                    <w:left w:val="none" w:sz="0" w:space="0" w:color="auto"/>
                    <w:bottom w:val="none" w:sz="0" w:space="0" w:color="auto"/>
                    <w:right w:val="none" w:sz="0" w:space="0" w:color="auto"/>
                  </w:divBdr>
                  <w:divsChild>
                    <w:div w:id="57674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9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3.jpeg"/><Relationship Id="rId21" Type="http://schemas.openxmlformats.org/officeDocument/2006/relationships/hyperlink" Target="http://www.mfe.govt.nz" TargetMode="External"/><Relationship Id="rId34" Type="http://schemas.openxmlformats.org/officeDocument/2006/relationships/hyperlink" Target="https://environment.govt.nz/publications/waste-reduction-work-programme/" TargetMode="External"/><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nvironment.govt.nz/publications/taking-responsibility-for-our-waste-consultation-docu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environment.govt.nz/publications/taking-responsibility-for-our-waste-consultation-document/"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s://environment.govt.nz/publications/waste-reduction-work-programme/" TargetMode="External"/><Relationship Id="rId44"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yperlink" Target="https://environment.govt.nz/publications/aotearoa-new-zealands-first-national-adaptation-plan/"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hyperlink" Target="https://environment.govt.nz/publications/aotearoa-new-zealands-first-national-adaptation-plan/" TargetMode="External"/><Relationship Id="rId38" Type="http://schemas.openxmlformats.org/officeDocument/2006/relationships/image" Target="media/image12.jpeg"/><Relationship Id="rId46" Type="http://schemas.openxmlformats.org/officeDocument/2006/relationships/footer" Target="footer7.xml"/><Relationship Id="rId20" Type="http://schemas.openxmlformats.org/officeDocument/2006/relationships/footer" Target="footer5.xml"/><Relationship Id="rId4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Report%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MF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7ACBE3B45FBC40B05C76233C5F9E84" ma:contentTypeVersion="44" ma:contentTypeDescription="Create a new document." ma:contentTypeScope="" ma:versionID="459d1b9dabe4c48da28864a4c8f317ef">
  <xsd:schema xmlns:xsd="http://www.w3.org/2001/XMLSchema" xmlns:xs="http://www.w3.org/2001/XMLSchema" xmlns:p="http://schemas.microsoft.com/office/2006/metadata/properties" xmlns:ns1="http://schemas.microsoft.com/sharepoint/v3" xmlns:ns2="58a6f171-52cb-4404-b47d-af1c8daf8fd1" xmlns:ns3="760c9502-f6e9-4ac3-bfb8-3610a4109773" xmlns:ns4="cfacb3a9-4cc7-4dfc-bd9d-747284e01409" targetNamespace="http://schemas.microsoft.com/office/2006/metadata/properties" ma:root="true" ma:fieldsID="a262f76143462285b4a3fe7d4e997274" ns1:_="" ns2:_="" ns3:_="" ns4:_="">
    <xsd:import namespace="http://schemas.microsoft.com/sharepoint/v3"/>
    <xsd:import namespace="58a6f171-52cb-4404-b47d-af1c8daf8fd1"/>
    <xsd:import namespace="760c9502-f6e9-4ac3-bfb8-3610a4109773"/>
    <xsd:import namespace="cfacb3a9-4cc7-4dfc-bd9d-747284e01409"/>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Other_x0020_Details_3" minOccurs="0"/>
                <xsd:element ref="ns3:To" minOccurs="0"/>
                <xsd:element ref="ns3:From" minOccurs="0"/>
                <xsd:element ref="ns3:Sent_x002f_Received" minOccurs="0"/>
                <xsd:element ref="ns3:Supplemental_x0020_Markings" minOccurs="0"/>
                <xsd:element ref="ns3:MediaServiceLocation" minOccurs="0"/>
                <xsd:element ref="ns3:Contract_x0020_Number" minOccurs="0"/>
                <xsd:element ref="ns3:MediaLengthInSeconds" minOccurs="0"/>
                <xsd:element ref="ns1:_ip_UnifiedCompliancePolicyProperties" minOccurs="0"/>
                <xsd:element ref="ns1:_ip_UnifiedCompliancePolicyUIAction" minOccurs="0"/>
                <xsd:element ref="ns4:SharedWithUsers" minOccurs="0"/>
                <xsd:element ref="ns4: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7" nillable="true" ma:displayName="Unified Compliance Policy Properties" ma:hidden="true" ma:internalName="_ip_UnifiedCompliancePolicyProperties">
      <xsd:simpleType>
        <xsd:restriction base="dms:Note"/>
      </xsd:simpleType>
    </xsd:element>
    <xsd:element name="_ip_UnifiedCompliancePolicyUIAction" ma:index="4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81c1728c-2cb6-47c3-a5e4-5f1054b574a1}" ma:internalName="TaxCatchAll" ma:showField="CatchAllData" ma:web="cfacb3a9-4cc7-4dfc-bd9d-747284e014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0c9502-f6e9-4ac3-bfb8-3610a4109773"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Library" ma:index="28" nillable="true" ma:displayName="Library" ma:default="" ma:description="" ma:internalName="Library">
      <xsd:simpleType>
        <xsd:restriction base="dms:Text">
          <xsd:maxLength value="255"/>
        </xsd:restriction>
      </xsd:simpleType>
    </xsd:element>
    <xsd:element name="Legacy_x0020_DocID" ma:index="29" nillable="true" ma:displayName="Legacy DocID" ma:decimals="-1" ma:default="" ma:description="" ma:internalName="Legacy_x0020_DocID">
      <xsd:simpleType>
        <xsd:restriction base="dms:Number"/>
      </xsd:simpleType>
    </xsd:element>
    <xsd:element name="Legacy_x0020_Version" ma:index="30" nillable="true" ma:displayName="Legacy Version" ma:default="" ma:description="" ma:internalName="Legacy_x0020_Version">
      <xsd:simpleType>
        <xsd:restriction base="dms:Text">
          <xsd:maxLength value="255"/>
        </xsd:restriction>
      </xsd:simpleType>
    </xsd:element>
    <xsd:element name="Class" ma:index="31" nillable="true" ma:displayName="Class" ma:default="" ma:description="" ma:internalName="Class">
      <xsd:simpleType>
        <xsd:restriction base="dms:Text">
          <xsd:maxLength value="255"/>
        </xsd:restriction>
      </xsd:simpleType>
    </xsd:element>
    <xsd:element name="Author0" ma:index="32" nillable="true" ma:displayName="Author" ma:default="" ma:description="" ma:internalName="Author0">
      <xsd:simpleType>
        <xsd:restriction base="dms:Text">
          <xsd:maxLength value="255"/>
        </xsd:restriction>
      </xsd:simpleType>
    </xsd:element>
    <xsd:element name="Status" ma:index="33" nillable="true" ma:displayName="Status" ma:default="" ma:description="" ma:internalName="Status">
      <xsd:simpleType>
        <xsd:restriction base="dms:Text">
          <xsd:maxLength value="255"/>
        </xsd:restriction>
      </xsd:simpleType>
    </xsd:element>
    <xsd:element name="Year" ma:index="34" nillable="true" ma:displayName="Year" ma:default="" ma:description="" ma:internalName="Year">
      <xsd:simpleType>
        <xsd:restriction base="dms:Text">
          <xsd:maxLength value="255"/>
        </xsd:restriction>
      </xsd:simpleType>
    </xsd:element>
    <xsd:element name="Other_x0020_Details" ma:index="35" nillable="true" ma:displayName="Other Details" ma:default="" ma:description="" ma:internalName="Other_x0020_Details">
      <xsd:simpleType>
        <xsd:restriction base="dms:Text">
          <xsd:maxLength value="255"/>
        </xsd:restriction>
      </xsd:simpleType>
    </xsd:element>
    <xsd:element name="MTS_x0020_Type" ma:index="36" nillable="true" ma:displayName="MTS Type" ma:default="" ma:description="" ma:internalName="MTS_x0020_Type">
      <xsd:simpleType>
        <xsd:restriction base="dms:Note">
          <xsd:maxLength value="255"/>
        </xsd:restriction>
      </xsd:simpleType>
    </xsd:element>
    <xsd:element name="MTS_x0020_ID" ma:index="37" nillable="true" ma:displayName="MTS ID" ma:default="" ma:description="" ma:internalName="MTS_x0020_ID">
      <xsd:simpleType>
        <xsd:restriction base="dms:Text">
          <xsd:maxLength value="255"/>
        </xsd:restriction>
      </xsd:simpleType>
    </xsd:element>
    <xsd:element name="Other_x0020_Details_2" ma:index="38" nillable="true" ma:displayName="Other Details_2" ma:description="" ma:internalName="Other_x0020_Details_2">
      <xsd:simpleType>
        <xsd:restriction base="dms:Text">
          <xsd:maxLength value="255"/>
        </xsd:restriction>
      </xsd:simpleType>
    </xsd:element>
    <xsd:element name="Other_x0020_Details_3" ma:index="39" nillable="true" ma:displayName="Other Details_3" ma:description="" ma:internalName="Other_x0020_Details_3">
      <xsd:simpleType>
        <xsd:restriction base="dms:Text">
          <xsd:maxLength value="255"/>
        </xsd:restriction>
      </xsd:simpleType>
    </xsd:element>
    <xsd:element name="To" ma:index="40" nillable="true" ma:displayName="To" ma:default="" ma:description="" ma:internalName="To">
      <xsd:simpleType>
        <xsd:restriction base="dms:Note">
          <xsd:maxLength value="255"/>
        </xsd:restriction>
      </xsd:simpleType>
    </xsd:element>
    <xsd:element name="From" ma:index="41" nillable="true" ma:displayName="From" ma:default="" ma:description="" ma:internalName="From">
      <xsd:simpleType>
        <xsd:restriction base="dms:Text">
          <xsd:maxLength value="255"/>
        </xsd:restriction>
      </xsd:simpleType>
    </xsd:element>
    <xsd:element name="Sent_x002f_Received" ma:index="42" nillable="true" ma:displayName="Sent/Received" ma:default="" ma:description="" ma:internalName="Sent_x002f_Received">
      <xsd:simpleType>
        <xsd:restriction base="dms:Text">
          <xsd:maxLength value="255"/>
        </xsd:restriction>
      </xsd:simpleType>
    </xsd:element>
    <xsd:element name="Supplemental_x0020_Markings" ma:index="43" nillable="true" ma:displayName="Supplemental Markings" ma:description="" ma:internalName="Supplemental_x0020_Markings">
      <xsd:simpleType>
        <xsd:restriction base="dms:Note">
          <xsd:maxLength value="255"/>
        </xsd:restriction>
      </xsd:simpleType>
    </xsd:element>
    <xsd:element name="MediaServiceLocation" ma:index="44" nillable="true" ma:displayName="Location" ma:internalName="MediaServiceLocation" ma:readOnly="true">
      <xsd:simpleType>
        <xsd:restriction base="dms:Text"/>
      </xsd:simpleType>
    </xsd:element>
    <xsd:element name="Contract_x0020_Number" ma:index="45" nillable="true" ma:displayName="Contract Number" ma:default="" ma:description="" ma:internalName="Contract_x0020_Number">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acb3a9-4cc7-4dfc-bd9d-747284e01409"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Library xmlns="760c9502-f6e9-4ac3-bfb8-3610a4109773" xsi:nil="true"/>
    <Receiver_x0020_Date xmlns="760c9502-f6e9-4ac3-bfb8-3610a4109773" xsi:nil="true"/>
    <Legacy_x0020_Version xmlns="760c9502-f6e9-4ac3-bfb8-3610a4109773" xsi:nil="true"/>
    <MTS_x0020_ID xmlns="760c9502-f6e9-4ac3-bfb8-3610a4109773" xsi:nil="true"/>
    <Author0 xmlns="760c9502-f6e9-4ac3-bfb8-3610a4109773" xsi:nil="true"/>
    <MTS_x0020_Type xmlns="760c9502-f6e9-4ac3-bfb8-3610a4109773" xsi:nil="true"/>
    <Sent_x002f_Received xmlns="760c9502-f6e9-4ac3-bfb8-3610a4109773" xsi:nil="true"/>
    <Supplemental_x0020_Markings xmlns="760c9502-f6e9-4ac3-bfb8-3610a4109773" xsi:nil="true"/>
    <Status xmlns="760c9502-f6e9-4ac3-bfb8-3610a4109773" xsi:nil="true"/>
    <_ip_UnifiedCompliancePolicyProperties xmlns="http://schemas.microsoft.com/sharepoint/v3" xsi:nil="true"/>
    <Sender_x0020_Date xmlns="760c9502-f6e9-4ac3-bfb8-3610a4109773" xsi:nil="true"/>
    <Carbon_x0020_Copy xmlns="760c9502-f6e9-4ac3-bfb8-3610a4109773" xsi:nil="true"/>
    <Receiver xmlns="760c9502-f6e9-4ac3-bfb8-3610a4109773" xsi:nil="true"/>
    <Class xmlns="760c9502-f6e9-4ac3-bfb8-3610a4109773" xsi:nil="true"/>
    <Other_x0020_Details_2 xmlns="760c9502-f6e9-4ac3-bfb8-3610a4109773" xsi:nil="true"/>
    <From xmlns="760c9502-f6e9-4ac3-bfb8-3610a4109773" xsi:nil="true"/>
    <Legacy_x0020_DocID xmlns="760c9502-f6e9-4ac3-bfb8-3610a4109773" xsi:nil="true"/>
    <Other_x0020_Details_3 xmlns="760c9502-f6e9-4ac3-bfb8-3610a4109773" xsi:nil="true"/>
    <Document_x0020_Type xmlns="760c9502-f6e9-4ac3-bfb8-3610a4109773" xsi:nil="true"/>
    <Sender xmlns="760c9502-f6e9-4ac3-bfb8-3610a4109773" xsi:nil="true"/>
    <Year xmlns="760c9502-f6e9-4ac3-bfb8-3610a4109773" xsi:nil="true"/>
    <To xmlns="760c9502-f6e9-4ac3-bfb8-3610a4109773" xsi:nil="true"/>
    <Email_x0020_Table xmlns="760c9502-f6e9-4ac3-bfb8-3610a4109773" xsi:nil="true"/>
    <Other_x0020_Details xmlns="760c9502-f6e9-4ac3-bfb8-3610a4109773" xsi:nil="true"/>
    <Contract_x0020_Number xmlns="760c9502-f6e9-4ac3-bfb8-3610a4109773" xsi:nil="true"/>
    <_dlc_DocId xmlns="58a6f171-52cb-4404-b47d-af1c8daf8fd1">ECM-259786087-87986</_dlc_DocId>
    <_dlc_DocIdUrl xmlns="58a6f171-52cb-4404-b47d-af1c8daf8fd1">
      <Url>https://ministryforenvironment.sharepoint.com/sites/ECM-EM-WM/_layouts/15/DocIdRedir.aspx?ID=ECM-259786087-87986</Url>
      <Description>ECM-259786087-87986</Description>
    </_dlc_DocIdUrl>
    <lcf76f155ced4ddcb4097134ff3c332f xmlns="760c9502-f6e9-4ac3-bfb8-3610a4109773">
      <Terms xmlns="http://schemas.microsoft.com/office/infopath/2007/PartnerControls"/>
    </lcf76f155ced4ddcb4097134ff3c332f>
    <TaxCatchAll xmlns="58a6f171-52cb-4404-b47d-af1c8daf8fd1" xsi:nil="true"/>
  </documentManagement>
</p:properties>
</file>

<file path=customXml/itemProps1.xml><?xml version="1.0" encoding="utf-8"?>
<ds:datastoreItem xmlns:ds="http://schemas.openxmlformats.org/officeDocument/2006/customXml" ds:itemID="{BA53299A-0E5F-49D3-A860-0C70267D8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760c9502-f6e9-4ac3-bfb8-3610a4109773"/>
    <ds:schemaRef ds:uri="cfacb3a9-4cc7-4dfc-bd9d-747284e01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3.xml><?xml version="1.0" encoding="utf-8"?>
<ds:datastoreItem xmlns:ds="http://schemas.openxmlformats.org/officeDocument/2006/customXml" ds:itemID="{48962F0F-F321-4062-BD47-B3B79CB9CD2A}">
  <ds:schemaRefs>
    <ds:schemaRef ds:uri="http://schemas.microsoft.com/sharepoint/v3/contenttype/forms"/>
  </ds:schemaRefs>
</ds:datastoreItem>
</file>

<file path=customXml/itemProps4.xml><?xml version="1.0" encoding="utf-8"?>
<ds:datastoreItem xmlns:ds="http://schemas.openxmlformats.org/officeDocument/2006/customXml" ds:itemID="{00550446-FCB0-4C43-8FB8-02C6C83D9BB7}">
  <ds:schemaRefs>
    <ds:schemaRef ds:uri="http://schemas.microsoft.com/sharepoint/events"/>
  </ds:schemaRefs>
</ds:datastoreItem>
</file>

<file path=customXml/itemProps5.xml><?xml version="1.0" encoding="utf-8"?>
<ds:datastoreItem xmlns:ds="http://schemas.openxmlformats.org/officeDocument/2006/customXml" ds:itemID="{69E0EBB9-22C8-46A4-8646-4FE19CEF76D5}">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dcmitype/"/>
    <ds:schemaRef ds:uri="cfacb3a9-4cc7-4dfc-bd9d-747284e01409"/>
    <ds:schemaRef ds:uri="760c9502-f6e9-4ac3-bfb8-3610a4109773"/>
    <ds:schemaRef ds:uri="58a6f171-52cb-4404-b47d-af1c8daf8fd1"/>
    <ds:schemaRef ds:uri="http://schemas.microsoft.com/sharepoint/v3"/>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Report Template</Template>
  <TotalTime>12</TotalTime>
  <Pages>22</Pages>
  <Words>4247</Words>
  <Characters>24214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vanGoolE</dc:creator>
  <cp:keywords/>
  <cp:lastModifiedBy>Daisy Smith</cp:lastModifiedBy>
  <cp:revision>4</cp:revision>
  <cp:lastPrinted>2022-03-31T22:49:00Z</cp:lastPrinted>
  <dcterms:created xsi:type="dcterms:W3CDTF">2022-08-25T22:10:00Z</dcterms:created>
  <dcterms:modified xsi:type="dcterms:W3CDTF">2022-08-31T02:15:00Z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0x010100007ACBE3B45FBC40B05C76233C5F9E84</vt:lpwstr>
  </property>
  <property fmtid="{D5CDD505-2E9C-101B-9397-08002B2CF9AE}" pid="3" name="_dlc_DocIdItemGuid">
    <vt:lpwstr>eac32136-355e-4b48-956e-5cf4b6506073</vt:lpwstr>
  </property>
  <property fmtid="{D5CDD505-2E9C-101B-9397-08002B2CF9AE}" pid="4" name="MSIP_Label_52dda6cc-d61d-4fd2-bf18-9b3017d931cc_Enabled">
    <vt:lpwstr>true</vt:lpwstr>
  </property>
  <property fmtid="{D5CDD505-2E9C-101B-9397-08002B2CF9AE}" pid="5" name="MSIP_Label_52dda6cc-d61d-4fd2-bf18-9b3017d931cc_SetDate">
    <vt:lpwstr>2022-03-16T22:52:58Z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9e1d6ff7-4157-4a99-a505-fb0b77ec1125</vt:lpwstr>
  </property>
  <property fmtid="{D5CDD505-2E9C-101B-9397-08002B2CF9AE}" pid="10" name="MSIP_Label_52dda6cc-d61d-4fd2-bf18-9b3017d931cc_ContentBits">
    <vt:lpwstr>0</vt:lpwstr>
  </property>
  <property fmtid="{D5CDD505-2E9C-101B-9397-08002B2CF9AE}" pid="11" name="MediaServiceImageTags">
    <vt:lpwstr/>
  </property>
</Properties>
</file>