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EAF2" w14:textId="66BCCC34" w:rsidR="0003640E" w:rsidRPr="006B77BB" w:rsidRDefault="00DF0BD0" w:rsidP="0003640E">
      <w:pPr>
        <w:pStyle w:val="BodyText"/>
      </w:pPr>
      <w:r>
        <w:rPr>
          <w:noProof/>
        </w:rPr>
        <w:drawing>
          <wp:anchor distT="0" distB="0" distL="114300" distR="114300" simplePos="0" relativeHeight="251658240" behindDoc="0" locked="0" layoutInCell="1" allowOverlap="1" wp14:anchorId="73F2E73D" wp14:editId="284D6272">
            <wp:simplePos x="0" y="0"/>
            <wp:positionH relativeFrom="column">
              <wp:posOffset>0</wp:posOffset>
            </wp:positionH>
            <wp:positionV relativeFrom="paragraph">
              <wp:posOffset>-720199</wp:posOffset>
            </wp:positionV>
            <wp:extent cx="7582329" cy="10725588"/>
            <wp:effectExtent l="0" t="0" r="0" b="0"/>
            <wp:wrapNone/>
            <wp:docPr id="15" name="Picture 1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2329" cy="10725588"/>
                    </a:xfrm>
                    <a:prstGeom prst="rect">
                      <a:avLst/>
                    </a:prstGeom>
                  </pic:spPr>
                </pic:pic>
              </a:graphicData>
            </a:graphic>
            <wp14:sizeRelH relativeFrom="page">
              <wp14:pctWidth>0</wp14:pctWidth>
            </wp14:sizeRelH>
            <wp14:sizeRelV relativeFrom="page">
              <wp14:pctHeight>0</wp14:pctHeight>
            </wp14:sizeRelV>
          </wp:anchor>
        </w:drawing>
      </w:r>
    </w:p>
    <w:p w14:paraId="5836EAF3" w14:textId="77777777" w:rsidR="0003640E" w:rsidRPr="006B77BB" w:rsidRDefault="0003640E" w:rsidP="0080531E">
      <w:pPr>
        <w:jc w:val="left"/>
        <w:rPr>
          <w:color w:val="FF0000"/>
        </w:rPr>
        <w:sectPr w:rsidR="0003640E" w:rsidRPr="006B77BB" w:rsidSect="00DF0BD0">
          <w:headerReference w:type="even" r:id="rId13"/>
          <w:headerReference w:type="default" r:id="rId14"/>
          <w:footerReference w:type="even" r:id="rId15"/>
          <w:footerReference w:type="default" r:id="rId16"/>
          <w:headerReference w:type="first" r:id="rId17"/>
          <w:footerReference w:type="first" r:id="rId18"/>
          <w:pgSz w:w="11907" w:h="16840" w:code="9"/>
          <w:pgMar w:top="0" w:right="0" w:bottom="1701" w:left="0" w:header="567" w:footer="0" w:gutter="0"/>
          <w:cols w:space="720"/>
        </w:sectPr>
      </w:pPr>
    </w:p>
    <w:p w14:paraId="5836EAF4" w14:textId="77777777" w:rsidR="00452EC4" w:rsidRPr="006B77BB" w:rsidRDefault="00452EC4" w:rsidP="00775F57">
      <w:pPr>
        <w:pStyle w:val="Imprint"/>
        <w:spacing w:before="0" w:after="0"/>
        <w:rPr>
          <w:b/>
        </w:rPr>
      </w:pPr>
      <w:r w:rsidRPr="006B77BB">
        <w:rPr>
          <w:b/>
        </w:rPr>
        <w:lastRenderedPageBreak/>
        <w:t>Disclaimer</w:t>
      </w:r>
    </w:p>
    <w:p w14:paraId="1AA79E80" w14:textId="47E0FE4C" w:rsidR="008304DC" w:rsidRPr="008B1A7F" w:rsidRDefault="008304DC" w:rsidP="008304DC">
      <w:pPr>
        <w:pStyle w:val="Imprint"/>
      </w:pPr>
      <w:r w:rsidRPr="008B1A7F">
        <w:t>The information in this publication is, according to the Ministry for the Environment’s best efforts, accurate at the time of publication. The Ministry will make every reasonable effort to</w:t>
      </w:r>
      <w:r w:rsidR="00D256CF">
        <w:t> </w:t>
      </w:r>
      <w:r w:rsidRPr="008B1A7F">
        <w:t xml:space="preserve">keep it current and accurate. However, users of this publication are advised that: </w:t>
      </w:r>
    </w:p>
    <w:p w14:paraId="2B785D8F" w14:textId="057F5292" w:rsidR="008304DC" w:rsidRPr="008B1A7F" w:rsidRDefault="008304DC" w:rsidP="00652593">
      <w:pPr>
        <w:pStyle w:val="Bullet"/>
      </w:pPr>
      <w:r w:rsidRPr="008B1A7F">
        <w:t xml:space="preserve">The information does not alter the laws of New Zealand, other official guidelines, or requirements. </w:t>
      </w:r>
    </w:p>
    <w:p w14:paraId="43A9EE3F" w14:textId="198B2436" w:rsidR="008304DC" w:rsidRPr="008B1A7F" w:rsidRDefault="008304DC" w:rsidP="00652593">
      <w:pPr>
        <w:pStyle w:val="Bullet"/>
      </w:pPr>
      <w:r w:rsidRPr="008B1A7F">
        <w:t xml:space="preserve">It does not constitute legal advice, and users should take specific advice from qualified professionals before taking any action based on information in this publication. </w:t>
      </w:r>
    </w:p>
    <w:p w14:paraId="1CA94596" w14:textId="18BD493D" w:rsidR="008B1A7F" w:rsidRDefault="008304DC" w:rsidP="00652593">
      <w:pPr>
        <w:pStyle w:val="Bullet"/>
      </w:pPr>
      <w:r w:rsidRPr="008B1A7F">
        <w:t>The Ministry does not accept any responsibility or liability whatsoever whether in contract, tort, equity, or otherwise for any action taken as a result of reading, or reliance placed on this publication because of having read any part, or all, of the information in this</w:t>
      </w:r>
      <w:r w:rsidR="00D256CF">
        <w:t> </w:t>
      </w:r>
      <w:r w:rsidRPr="008B1A7F">
        <w:t>publication or for any error, or inadequacy, deficiency, flaw in, or omission from the information in this publication.</w:t>
      </w:r>
    </w:p>
    <w:p w14:paraId="5836EAF5" w14:textId="0F6E7C75" w:rsidR="00452EC4" w:rsidRPr="006B77BB" w:rsidRDefault="008304DC" w:rsidP="00652593">
      <w:pPr>
        <w:pStyle w:val="Bullet"/>
      </w:pPr>
      <w:r w:rsidRPr="008B1A7F">
        <w:t>All references to websites, organisations or people not within the Ministry are for convenience only and should not be taken as endorsement of those websites or information contained in those websites nor of organisations or people referred to.</w:t>
      </w:r>
    </w:p>
    <w:p w14:paraId="5836EAF6" w14:textId="77777777" w:rsidR="00452EC4" w:rsidRPr="006B77BB" w:rsidRDefault="00452EC4" w:rsidP="00452EC4">
      <w:pPr>
        <w:pStyle w:val="Imprint"/>
      </w:pPr>
    </w:p>
    <w:p w14:paraId="5836EAF9" w14:textId="77777777" w:rsidR="00452EC4" w:rsidRPr="006B77BB" w:rsidRDefault="00452EC4" w:rsidP="00452EC4">
      <w:pPr>
        <w:pStyle w:val="Imprint"/>
      </w:pPr>
    </w:p>
    <w:p w14:paraId="5836EAFA" w14:textId="20007543" w:rsidR="00452EC4" w:rsidRPr="006B77BB" w:rsidRDefault="00452EC4" w:rsidP="00452EC4">
      <w:pPr>
        <w:pStyle w:val="Imprint"/>
      </w:pPr>
      <w:r w:rsidRPr="006B77BB">
        <w:t xml:space="preserve">This </w:t>
      </w:r>
      <w:r w:rsidR="00775F57" w:rsidRPr="006B77BB">
        <w:t>document</w:t>
      </w:r>
      <w:r w:rsidRPr="006B77BB">
        <w:t xml:space="preserve"> may be cited as:</w:t>
      </w:r>
      <w:r w:rsidR="00775F57" w:rsidRPr="006B77BB">
        <w:t xml:space="preserve"> Ministry for the Environment</w:t>
      </w:r>
      <w:r w:rsidR="00BB7216">
        <w:t xml:space="preserve"> and Ministry for Primary Industries</w:t>
      </w:r>
      <w:r w:rsidR="00775F57" w:rsidRPr="006B77BB">
        <w:t xml:space="preserve">. </w:t>
      </w:r>
      <w:r w:rsidR="00B20FC2" w:rsidRPr="0024220F">
        <w:t>2021</w:t>
      </w:r>
      <w:r w:rsidR="00775F57" w:rsidRPr="008B1A7F">
        <w:t xml:space="preserve">. </w:t>
      </w:r>
      <w:r w:rsidR="00B20FC2" w:rsidRPr="0024220F">
        <w:rPr>
          <w:i/>
        </w:rPr>
        <w:t xml:space="preserve">Managing </w:t>
      </w:r>
      <w:r w:rsidR="00775F57" w:rsidRPr="0024220F">
        <w:rPr>
          <w:i/>
        </w:rPr>
        <w:t>i</w:t>
      </w:r>
      <w:r w:rsidR="00B20FC2" w:rsidRPr="0024220F">
        <w:rPr>
          <w:i/>
        </w:rPr>
        <w:t>ntensive winter grazing: A discussion document on proposed changes to intensive winter grazing regulations</w:t>
      </w:r>
      <w:r w:rsidR="00775F57" w:rsidRPr="008B1A7F">
        <w:t>.</w:t>
      </w:r>
      <w:r w:rsidR="00775F57" w:rsidRPr="006B77BB">
        <w:t xml:space="preserve"> Wellington: Ministry for the Environment.</w:t>
      </w:r>
    </w:p>
    <w:p w14:paraId="5836EAFB" w14:textId="77777777" w:rsidR="0080531E" w:rsidRPr="006B77BB" w:rsidRDefault="0080531E" w:rsidP="0080531E">
      <w:pPr>
        <w:pStyle w:val="Imprint"/>
      </w:pPr>
    </w:p>
    <w:p w14:paraId="5836EAFC" w14:textId="77777777" w:rsidR="0080531E" w:rsidRPr="006B77BB" w:rsidRDefault="0080531E" w:rsidP="0080531E">
      <w:pPr>
        <w:pStyle w:val="Imprint"/>
      </w:pPr>
    </w:p>
    <w:p w14:paraId="5836EAFD" w14:textId="28A3BAF8" w:rsidR="0080531E" w:rsidRDefault="0080531E" w:rsidP="0080531E">
      <w:pPr>
        <w:pStyle w:val="Imprint"/>
      </w:pPr>
    </w:p>
    <w:p w14:paraId="2C489124" w14:textId="76F4D745" w:rsidR="00652593" w:rsidRDefault="00652593" w:rsidP="0080531E">
      <w:pPr>
        <w:pStyle w:val="Imprint"/>
      </w:pPr>
    </w:p>
    <w:p w14:paraId="29F37BAD" w14:textId="77777777" w:rsidR="00652593" w:rsidRPr="006B77BB" w:rsidRDefault="00652593" w:rsidP="0080531E">
      <w:pPr>
        <w:pStyle w:val="Imprint"/>
      </w:pPr>
    </w:p>
    <w:p w14:paraId="5836EAFE" w14:textId="77777777" w:rsidR="0080531E" w:rsidRPr="006B77BB" w:rsidRDefault="0080531E" w:rsidP="0080531E">
      <w:pPr>
        <w:pStyle w:val="Imprint"/>
      </w:pPr>
    </w:p>
    <w:p w14:paraId="5836EAFF" w14:textId="77777777" w:rsidR="0080531E" w:rsidRPr="006B77BB" w:rsidRDefault="0080531E" w:rsidP="0080531E">
      <w:pPr>
        <w:pStyle w:val="Imprint"/>
      </w:pPr>
    </w:p>
    <w:p w14:paraId="5836EB00" w14:textId="77777777" w:rsidR="0080531E" w:rsidRPr="006B77BB" w:rsidRDefault="0080531E" w:rsidP="0080531E">
      <w:pPr>
        <w:pStyle w:val="Imprint"/>
      </w:pPr>
    </w:p>
    <w:p w14:paraId="5836EB05" w14:textId="66809C57" w:rsidR="0080531E" w:rsidRPr="006B77BB" w:rsidRDefault="0080531E" w:rsidP="00652593">
      <w:pPr>
        <w:pStyle w:val="Imprint"/>
        <w:spacing w:before="0"/>
      </w:pPr>
      <w:r w:rsidRPr="006B77BB">
        <w:t xml:space="preserve">Published in </w:t>
      </w:r>
      <w:r w:rsidR="00967569">
        <w:t>August</w:t>
      </w:r>
      <w:r w:rsidR="00775F57" w:rsidRPr="00663783">
        <w:t xml:space="preserve"> </w:t>
      </w:r>
      <w:r w:rsidR="00555101" w:rsidRPr="0024220F">
        <w:t>2021</w:t>
      </w:r>
      <w:r w:rsidR="0056161C">
        <w:t xml:space="preserve"> </w:t>
      </w:r>
      <w:r w:rsidRPr="006B77BB">
        <w:t>by the</w:t>
      </w:r>
      <w:r w:rsidRPr="006B77BB">
        <w:br/>
        <w:t xml:space="preserve">Ministry for the Environment </w:t>
      </w:r>
      <w:r w:rsidRPr="006B77BB">
        <w:br/>
        <w:t>Manatū Mō Te Taiao</w:t>
      </w:r>
      <w:r w:rsidRPr="006B77BB">
        <w:br/>
        <w:t>PO Box 10362, Wellington 6143, New Zealand</w:t>
      </w:r>
    </w:p>
    <w:p w14:paraId="5836EB07" w14:textId="617C699A" w:rsidR="0080531E" w:rsidRPr="006B77BB" w:rsidRDefault="0080531E" w:rsidP="0024220F">
      <w:pPr>
        <w:pStyle w:val="Imprint"/>
        <w:tabs>
          <w:tab w:val="left" w:pos="0"/>
        </w:tabs>
      </w:pPr>
      <w:r w:rsidRPr="006B77BB">
        <w:t>ISBN:</w:t>
      </w:r>
      <w:r w:rsidR="00967569">
        <w:t xml:space="preserve"> </w:t>
      </w:r>
      <w:r w:rsidR="00967569" w:rsidRPr="00967569">
        <w:t>978-1-99-003372-8</w:t>
      </w:r>
      <w:r w:rsidRPr="006B77BB">
        <w:t xml:space="preserve"> </w:t>
      </w:r>
      <w:r w:rsidR="008B1A7F">
        <w:br/>
      </w:r>
      <w:r w:rsidRPr="006B77BB">
        <w:t xml:space="preserve">Publication number: </w:t>
      </w:r>
      <w:r w:rsidR="00967569">
        <w:t>ME 1586</w:t>
      </w:r>
    </w:p>
    <w:p w14:paraId="5836EB08" w14:textId="1F9A3EF3" w:rsidR="0080531E" w:rsidRPr="006B77BB" w:rsidRDefault="0080531E" w:rsidP="00593E94">
      <w:pPr>
        <w:pStyle w:val="Imprint"/>
        <w:spacing w:after="80"/>
      </w:pPr>
      <w:r w:rsidRPr="006B77BB">
        <w:t xml:space="preserve">© Crown copyright New Zealand </w:t>
      </w:r>
      <w:r w:rsidR="00555101" w:rsidRPr="0024220F">
        <w:t>2021</w:t>
      </w:r>
    </w:p>
    <w:p w14:paraId="5836EB0A" w14:textId="5C408721" w:rsidR="00A84FE1" w:rsidRDefault="0080531E" w:rsidP="008B1A7F">
      <w:pPr>
        <w:pStyle w:val="Imprint"/>
        <w:spacing w:before="240" w:after="0"/>
      </w:pPr>
      <w:r w:rsidRPr="006B77BB">
        <w:t>This document is available on the Ministry for</w:t>
      </w:r>
      <w:r w:rsidR="004C4E8A" w:rsidRPr="006B77BB">
        <w:t xml:space="preserve"> the Environment </w:t>
      </w:r>
      <w:r w:rsidR="00CB557F" w:rsidRPr="006B77BB">
        <w:t>website</w:t>
      </w:r>
      <w:r w:rsidRPr="006B77BB">
        <w:t xml:space="preserve">: </w:t>
      </w:r>
      <w:hyperlink r:id="rId19">
        <w:r w:rsidRPr="6AD3E232">
          <w:rPr>
            <w:rStyle w:val="Hyperlink"/>
          </w:rPr>
          <w:t>e</w:t>
        </w:r>
        <w:r w:rsidR="008B1A7F">
          <w:rPr>
            <w:rStyle w:val="Hyperlink"/>
          </w:rPr>
          <w:t>nvironment</w:t>
        </w:r>
        <w:r w:rsidRPr="6AD3E232">
          <w:rPr>
            <w:rStyle w:val="Hyperlink"/>
          </w:rPr>
          <w:t>.govt.nz</w:t>
        </w:r>
      </w:hyperlink>
      <w:r w:rsidR="00B51610" w:rsidRPr="006B77BB">
        <w:rPr>
          <w:rStyle w:val="Hyperlink"/>
          <w:color w:val="auto"/>
        </w:rPr>
        <w:t>.</w:t>
      </w:r>
      <w:r w:rsidR="008B1A7F" w:rsidDel="008B1A7F">
        <w:rPr>
          <w:rStyle w:val="Hyperlink"/>
          <w:color w:val="auto"/>
        </w:rPr>
        <w:t xml:space="preserve"> </w:t>
      </w:r>
    </w:p>
    <w:p w14:paraId="5836EB0B" w14:textId="77777777" w:rsidR="0080531E" w:rsidRPr="00A84FE1" w:rsidRDefault="0080531E" w:rsidP="00A84FE1">
      <w:pPr>
        <w:sectPr w:rsidR="0080531E" w:rsidRPr="00A84FE1" w:rsidSect="00652593">
          <w:headerReference w:type="even" r:id="rId20"/>
          <w:headerReference w:type="default" r:id="rId21"/>
          <w:footerReference w:type="even" r:id="rId22"/>
          <w:footerReference w:type="default" r:id="rId23"/>
          <w:pgSz w:w="11907" w:h="16840" w:code="9"/>
          <w:pgMar w:top="1134" w:right="1701" w:bottom="1134" w:left="1701" w:header="567" w:footer="567" w:gutter="0"/>
          <w:pgNumType w:fmt="lowerRoman"/>
          <w:cols w:space="720"/>
        </w:sectPr>
      </w:pPr>
    </w:p>
    <w:p w14:paraId="5836EB0C" w14:textId="77777777" w:rsidR="0080531E" w:rsidRPr="006B77BB" w:rsidRDefault="0080531E" w:rsidP="008B68EC">
      <w:pPr>
        <w:pStyle w:val="Heading"/>
      </w:pPr>
      <w:r w:rsidRPr="006B77BB">
        <w:lastRenderedPageBreak/>
        <w:t>Contents</w:t>
      </w:r>
    </w:p>
    <w:p w14:paraId="1E71542D" w14:textId="38773208" w:rsidR="00720A50" w:rsidRDefault="00775F57">
      <w:pPr>
        <w:pStyle w:val="TOC1"/>
        <w:rPr>
          <w:rFonts w:asciiTheme="minorHAnsi" w:hAnsiTheme="minorHAnsi"/>
          <w:noProof/>
        </w:rPr>
      </w:pPr>
      <w:r w:rsidRPr="006B77BB">
        <w:rPr>
          <w:color w:val="0092CF"/>
        </w:rPr>
        <w:fldChar w:fldCharType="begin"/>
      </w:r>
      <w:r w:rsidRPr="006B77BB">
        <w:rPr>
          <w:color w:val="0092CF"/>
        </w:rPr>
        <w:instrText xml:space="preserve"> TOC \h \z \t "Heading 1,1,Heading 2,2" </w:instrText>
      </w:r>
      <w:r w:rsidRPr="006B77BB">
        <w:rPr>
          <w:color w:val="0092CF"/>
        </w:rPr>
        <w:fldChar w:fldCharType="separate"/>
      </w:r>
      <w:hyperlink w:anchor="_Toc80612673" w:history="1">
        <w:r w:rsidR="00720A50" w:rsidRPr="00836EE7">
          <w:rPr>
            <w:rStyle w:val="Hyperlink"/>
            <w:noProof/>
          </w:rPr>
          <w:t>Section 1: Introduction</w:t>
        </w:r>
        <w:r w:rsidR="00720A50">
          <w:rPr>
            <w:noProof/>
            <w:webHidden/>
          </w:rPr>
          <w:tab/>
        </w:r>
        <w:r w:rsidR="00720A50">
          <w:rPr>
            <w:noProof/>
            <w:webHidden/>
          </w:rPr>
          <w:fldChar w:fldCharType="begin"/>
        </w:r>
        <w:r w:rsidR="00720A50">
          <w:rPr>
            <w:noProof/>
            <w:webHidden/>
          </w:rPr>
          <w:instrText xml:space="preserve"> PAGEREF _Toc80612673 \h </w:instrText>
        </w:r>
        <w:r w:rsidR="00720A50">
          <w:rPr>
            <w:noProof/>
            <w:webHidden/>
          </w:rPr>
        </w:r>
        <w:r w:rsidR="00720A50">
          <w:rPr>
            <w:noProof/>
            <w:webHidden/>
          </w:rPr>
          <w:fldChar w:fldCharType="separate"/>
        </w:r>
        <w:r w:rsidR="00562485">
          <w:rPr>
            <w:noProof/>
            <w:webHidden/>
          </w:rPr>
          <w:t>4</w:t>
        </w:r>
        <w:r w:rsidR="00720A50">
          <w:rPr>
            <w:noProof/>
            <w:webHidden/>
          </w:rPr>
          <w:fldChar w:fldCharType="end"/>
        </w:r>
      </w:hyperlink>
    </w:p>
    <w:p w14:paraId="7CB6F752" w14:textId="5BDD13B7" w:rsidR="00720A50" w:rsidRDefault="00562485">
      <w:pPr>
        <w:pStyle w:val="TOC2"/>
        <w:rPr>
          <w:rFonts w:asciiTheme="minorHAnsi" w:hAnsiTheme="minorHAnsi"/>
          <w:noProof/>
        </w:rPr>
      </w:pPr>
      <w:hyperlink w:anchor="_Toc80612674" w:history="1">
        <w:r w:rsidR="00720A50" w:rsidRPr="00836EE7">
          <w:rPr>
            <w:rStyle w:val="Hyperlink"/>
            <w:noProof/>
          </w:rPr>
          <w:t>Have your say</w:t>
        </w:r>
        <w:r w:rsidR="00720A50">
          <w:rPr>
            <w:noProof/>
            <w:webHidden/>
          </w:rPr>
          <w:tab/>
        </w:r>
        <w:r w:rsidR="00720A50">
          <w:rPr>
            <w:noProof/>
            <w:webHidden/>
          </w:rPr>
          <w:fldChar w:fldCharType="begin"/>
        </w:r>
        <w:r w:rsidR="00720A50">
          <w:rPr>
            <w:noProof/>
            <w:webHidden/>
          </w:rPr>
          <w:instrText xml:space="preserve"> PAGEREF _Toc80612674 \h </w:instrText>
        </w:r>
        <w:r w:rsidR="00720A50">
          <w:rPr>
            <w:noProof/>
            <w:webHidden/>
          </w:rPr>
        </w:r>
        <w:r w:rsidR="00720A50">
          <w:rPr>
            <w:noProof/>
            <w:webHidden/>
          </w:rPr>
          <w:fldChar w:fldCharType="separate"/>
        </w:r>
        <w:r>
          <w:rPr>
            <w:noProof/>
            <w:webHidden/>
          </w:rPr>
          <w:t>5</w:t>
        </w:r>
        <w:r w:rsidR="00720A50">
          <w:rPr>
            <w:noProof/>
            <w:webHidden/>
          </w:rPr>
          <w:fldChar w:fldCharType="end"/>
        </w:r>
      </w:hyperlink>
    </w:p>
    <w:p w14:paraId="123AEEBE" w14:textId="7ADB7060" w:rsidR="00720A50" w:rsidRDefault="00562485">
      <w:pPr>
        <w:pStyle w:val="TOC1"/>
        <w:rPr>
          <w:rFonts w:asciiTheme="minorHAnsi" w:hAnsiTheme="minorHAnsi"/>
          <w:noProof/>
        </w:rPr>
      </w:pPr>
      <w:hyperlink w:anchor="_Toc80612675" w:history="1">
        <w:r w:rsidR="00720A50" w:rsidRPr="00836EE7">
          <w:rPr>
            <w:rStyle w:val="Hyperlink"/>
            <w:noProof/>
          </w:rPr>
          <w:t>Section 2: Why are we proposing changes?</w:t>
        </w:r>
        <w:r w:rsidR="00720A50">
          <w:rPr>
            <w:noProof/>
            <w:webHidden/>
          </w:rPr>
          <w:tab/>
        </w:r>
        <w:r w:rsidR="00720A50">
          <w:rPr>
            <w:noProof/>
            <w:webHidden/>
          </w:rPr>
          <w:fldChar w:fldCharType="begin"/>
        </w:r>
        <w:r w:rsidR="00720A50">
          <w:rPr>
            <w:noProof/>
            <w:webHidden/>
          </w:rPr>
          <w:instrText xml:space="preserve"> PAGEREF _Toc80612675 \h </w:instrText>
        </w:r>
        <w:r w:rsidR="00720A50">
          <w:rPr>
            <w:noProof/>
            <w:webHidden/>
          </w:rPr>
        </w:r>
        <w:r w:rsidR="00720A50">
          <w:rPr>
            <w:noProof/>
            <w:webHidden/>
          </w:rPr>
          <w:fldChar w:fldCharType="separate"/>
        </w:r>
        <w:r>
          <w:rPr>
            <w:noProof/>
            <w:webHidden/>
          </w:rPr>
          <w:t>6</w:t>
        </w:r>
        <w:r w:rsidR="00720A50">
          <w:rPr>
            <w:noProof/>
            <w:webHidden/>
          </w:rPr>
          <w:fldChar w:fldCharType="end"/>
        </w:r>
      </w:hyperlink>
    </w:p>
    <w:p w14:paraId="79E59C80" w14:textId="0CC996C7" w:rsidR="00720A50" w:rsidRDefault="00562485">
      <w:pPr>
        <w:pStyle w:val="TOC2"/>
        <w:rPr>
          <w:rFonts w:asciiTheme="minorHAnsi" w:hAnsiTheme="minorHAnsi"/>
          <w:noProof/>
        </w:rPr>
      </w:pPr>
      <w:hyperlink w:anchor="_Toc80612676" w:history="1">
        <w:r w:rsidR="00720A50" w:rsidRPr="00836EE7">
          <w:rPr>
            <w:rStyle w:val="Hyperlink"/>
            <w:noProof/>
          </w:rPr>
          <w:t>Intensive winter grazing practices</w:t>
        </w:r>
        <w:r w:rsidR="00720A50">
          <w:rPr>
            <w:noProof/>
            <w:webHidden/>
          </w:rPr>
          <w:tab/>
        </w:r>
        <w:r w:rsidR="00720A50">
          <w:rPr>
            <w:noProof/>
            <w:webHidden/>
          </w:rPr>
          <w:fldChar w:fldCharType="begin"/>
        </w:r>
        <w:r w:rsidR="00720A50">
          <w:rPr>
            <w:noProof/>
            <w:webHidden/>
          </w:rPr>
          <w:instrText xml:space="preserve"> PAGEREF _Toc80612676 \h </w:instrText>
        </w:r>
        <w:r w:rsidR="00720A50">
          <w:rPr>
            <w:noProof/>
            <w:webHidden/>
          </w:rPr>
        </w:r>
        <w:r w:rsidR="00720A50">
          <w:rPr>
            <w:noProof/>
            <w:webHidden/>
          </w:rPr>
          <w:fldChar w:fldCharType="separate"/>
        </w:r>
        <w:r>
          <w:rPr>
            <w:noProof/>
            <w:webHidden/>
          </w:rPr>
          <w:t>6</w:t>
        </w:r>
        <w:r w:rsidR="00720A50">
          <w:rPr>
            <w:noProof/>
            <w:webHidden/>
          </w:rPr>
          <w:fldChar w:fldCharType="end"/>
        </w:r>
      </w:hyperlink>
    </w:p>
    <w:p w14:paraId="78B1E484" w14:textId="117F0CD2" w:rsidR="00720A50" w:rsidRDefault="00562485">
      <w:pPr>
        <w:pStyle w:val="TOC2"/>
        <w:rPr>
          <w:rFonts w:asciiTheme="minorHAnsi" w:hAnsiTheme="minorHAnsi"/>
          <w:noProof/>
        </w:rPr>
      </w:pPr>
      <w:hyperlink w:anchor="_Toc80612677" w:history="1">
        <w:r w:rsidR="00720A50" w:rsidRPr="00836EE7">
          <w:rPr>
            <w:rStyle w:val="Hyperlink"/>
            <w:noProof/>
          </w:rPr>
          <w:t>Introduction and deferral of the intensive winter grazing regulations</w:t>
        </w:r>
        <w:r w:rsidR="00720A50">
          <w:rPr>
            <w:noProof/>
            <w:webHidden/>
          </w:rPr>
          <w:tab/>
        </w:r>
        <w:r w:rsidR="00720A50">
          <w:rPr>
            <w:noProof/>
            <w:webHidden/>
          </w:rPr>
          <w:fldChar w:fldCharType="begin"/>
        </w:r>
        <w:r w:rsidR="00720A50">
          <w:rPr>
            <w:noProof/>
            <w:webHidden/>
          </w:rPr>
          <w:instrText xml:space="preserve"> PAGEREF _Toc80612677 \h </w:instrText>
        </w:r>
        <w:r w:rsidR="00720A50">
          <w:rPr>
            <w:noProof/>
            <w:webHidden/>
          </w:rPr>
        </w:r>
        <w:r w:rsidR="00720A50">
          <w:rPr>
            <w:noProof/>
            <w:webHidden/>
          </w:rPr>
          <w:fldChar w:fldCharType="separate"/>
        </w:r>
        <w:r>
          <w:rPr>
            <w:noProof/>
            <w:webHidden/>
          </w:rPr>
          <w:t>6</w:t>
        </w:r>
        <w:r w:rsidR="00720A50">
          <w:rPr>
            <w:noProof/>
            <w:webHidden/>
          </w:rPr>
          <w:fldChar w:fldCharType="end"/>
        </w:r>
      </w:hyperlink>
    </w:p>
    <w:p w14:paraId="5B988C45" w14:textId="0417A8AF" w:rsidR="00720A50" w:rsidRDefault="00562485">
      <w:pPr>
        <w:pStyle w:val="TOC2"/>
        <w:rPr>
          <w:rFonts w:asciiTheme="minorHAnsi" w:hAnsiTheme="minorHAnsi"/>
          <w:noProof/>
        </w:rPr>
      </w:pPr>
      <w:hyperlink w:anchor="_Toc80612678" w:history="1">
        <w:r w:rsidR="00720A50" w:rsidRPr="00836EE7">
          <w:rPr>
            <w:rStyle w:val="Hyperlink"/>
            <w:noProof/>
          </w:rPr>
          <w:t>How the intensive winter grazing regulations work</w:t>
        </w:r>
        <w:r w:rsidR="00720A50">
          <w:rPr>
            <w:noProof/>
            <w:webHidden/>
          </w:rPr>
          <w:tab/>
        </w:r>
        <w:r w:rsidR="00720A50">
          <w:rPr>
            <w:noProof/>
            <w:webHidden/>
          </w:rPr>
          <w:fldChar w:fldCharType="begin"/>
        </w:r>
        <w:r w:rsidR="00720A50">
          <w:rPr>
            <w:noProof/>
            <w:webHidden/>
          </w:rPr>
          <w:instrText xml:space="preserve"> PAGEREF _Toc80612678 \h </w:instrText>
        </w:r>
        <w:r w:rsidR="00720A50">
          <w:rPr>
            <w:noProof/>
            <w:webHidden/>
          </w:rPr>
        </w:r>
        <w:r w:rsidR="00720A50">
          <w:rPr>
            <w:noProof/>
            <w:webHidden/>
          </w:rPr>
          <w:fldChar w:fldCharType="separate"/>
        </w:r>
        <w:r>
          <w:rPr>
            <w:noProof/>
            <w:webHidden/>
          </w:rPr>
          <w:t>7</w:t>
        </w:r>
        <w:r w:rsidR="00720A50">
          <w:rPr>
            <w:noProof/>
            <w:webHidden/>
          </w:rPr>
          <w:fldChar w:fldCharType="end"/>
        </w:r>
      </w:hyperlink>
    </w:p>
    <w:p w14:paraId="064A17B3" w14:textId="42D0FE5B" w:rsidR="00720A50" w:rsidRDefault="00562485">
      <w:pPr>
        <w:pStyle w:val="TOC2"/>
        <w:rPr>
          <w:rFonts w:asciiTheme="minorHAnsi" w:hAnsiTheme="minorHAnsi"/>
          <w:noProof/>
        </w:rPr>
      </w:pPr>
      <w:hyperlink w:anchor="_Toc80612679" w:history="1">
        <w:r w:rsidR="00720A50" w:rsidRPr="00836EE7">
          <w:rPr>
            <w:rStyle w:val="Hyperlink"/>
            <w:noProof/>
          </w:rPr>
          <w:t>Implementation issues with the intensive winter grazing regulations</w:t>
        </w:r>
        <w:r w:rsidR="00720A50">
          <w:rPr>
            <w:noProof/>
            <w:webHidden/>
          </w:rPr>
          <w:tab/>
        </w:r>
        <w:r w:rsidR="00720A50">
          <w:rPr>
            <w:noProof/>
            <w:webHidden/>
          </w:rPr>
          <w:fldChar w:fldCharType="begin"/>
        </w:r>
        <w:r w:rsidR="00720A50">
          <w:rPr>
            <w:noProof/>
            <w:webHidden/>
          </w:rPr>
          <w:instrText xml:space="preserve"> PAGEREF _Toc80612679 \h </w:instrText>
        </w:r>
        <w:r w:rsidR="00720A50">
          <w:rPr>
            <w:noProof/>
            <w:webHidden/>
          </w:rPr>
        </w:r>
        <w:r w:rsidR="00720A50">
          <w:rPr>
            <w:noProof/>
            <w:webHidden/>
          </w:rPr>
          <w:fldChar w:fldCharType="separate"/>
        </w:r>
        <w:r>
          <w:rPr>
            <w:noProof/>
            <w:webHidden/>
          </w:rPr>
          <w:t>8</w:t>
        </w:r>
        <w:r w:rsidR="00720A50">
          <w:rPr>
            <w:noProof/>
            <w:webHidden/>
          </w:rPr>
          <w:fldChar w:fldCharType="end"/>
        </w:r>
      </w:hyperlink>
    </w:p>
    <w:p w14:paraId="637BDF54" w14:textId="2438B5B9" w:rsidR="00720A50" w:rsidRDefault="00562485">
      <w:pPr>
        <w:pStyle w:val="TOC1"/>
        <w:rPr>
          <w:rFonts w:asciiTheme="minorHAnsi" w:hAnsiTheme="minorHAnsi"/>
          <w:noProof/>
        </w:rPr>
      </w:pPr>
      <w:hyperlink w:anchor="_Toc80612680" w:history="1">
        <w:r w:rsidR="00720A50" w:rsidRPr="00836EE7">
          <w:rPr>
            <w:rStyle w:val="Hyperlink"/>
            <w:noProof/>
          </w:rPr>
          <w:t>Section 3: What is being proposed?</w:t>
        </w:r>
        <w:r w:rsidR="00720A50">
          <w:rPr>
            <w:noProof/>
            <w:webHidden/>
          </w:rPr>
          <w:tab/>
        </w:r>
        <w:r w:rsidR="00720A50">
          <w:rPr>
            <w:noProof/>
            <w:webHidden/>
          </w:rPr>
          <w:fldChar w:fldCharType="begin"/>
        </w:r>
        <w:r w:rsidR="00720A50">
          <w:rPr>
            <w:noProof/>
            <w:webHidden/>
          </w:rPr>
          <w:instrText xml:space="preserve"> PAGEREF _Toc80612680 \h </w:instrText>
        </w:r>
        <w:r w:rsidR="00720A50">
          <w:rPr>
            <w:noProof/>
            <w:webHidden/>
          </w:rPr>
        </w:r>
        <w:r w:rsidR="00720A50">
          <w:rPr>
            <w:noProof/>
            <w:webHidden/>
          </w:rPr>
          <w:fldChar w:fldCharType="separate"/>
        </w:r>
        <w:r>
          <w:rPr>
            <w:noProof/>
            <w:webHidden/>
          </w:rPr>
          <w:t>11</w:t>
        </w:r>
        <w:r w:rsidR="00720A50">
          <w:rPr>
            <w:noProof/>
            <w:webHidden/>
          </w:rPr>
          <w:fldChar w:fldCharType="end"/>
        </w:r>
      </w:hyperlink>
    </w:p>
    <w:p w14:paraId="2233874A" w14:textId="5407ED19" w:rsidR="00720A50" w:rsidRDefault="00562485">
      <w:pPr>
        <w:pStyle w:val="TOC2"/>
        <w:rPr>
          <w:rFonts w:asciiTheme="minorHAnsi" w:hAnsiTheme="minorHAnsi"/>
          <w:noProof/>
        </w:rPr>
      </w:pPr>
      <w:hyperlink w:anchor="_Toc80612681" w:history="1">
        <w:r w:rsidR="00720A50" w:rsidRPr="00836EE7">
          <w:rPr>
            <w:rStyle w:val="Hyperlink"/>
            <w:noProof/>
          </w:rPr>
          <w:t>Amendments to the default conditions</w:t>
        </w:r>
        <w:r w:rsidR="00720A50">
          <w:rPr>
            <w:noProof/>
            <w:webHidden/>
          </w:rPr>
          <w:tab/>
        </w:r>
        <w:r w:rsidR="00720A50">
          <w:rPr>
            <w:noProof/>
            <w:webHidden/>
          </w:rPr>
          <w:fldChar w:fldCharType="begin"/>
        </w:r>
        <w:r w:rsidR="00720A50">
          <w:rPr>
            <w:noProof/>
            <w:webHidden/>
          </w:rPr>
          <w:instrText xml:space="preserve"> PAGEREF _Toc80612681 \h </w:instrText>
        </w:r>
        <w:r w:rsidR="00720A50">
          <w:rPr>
            <w:noProof/>
            <w:webHidden/>
          </w:rPr>
        </w:r>
        <w:r w:rsidR="00720A50">
          <w:rPr>
            <w:noProof/>
            <w:webHidden/>
          </w:rPr>
          <w:fldChar w:fldCharType="separate"/>
        </w:r>
        <w:r>
          <w:rPr>
            <w:noProof/>
            <w:webHidden/>
          </w:rPr>
          <w:t>11</w:t>
        </w:r>
        <w:r w:rsidR="00720A50">
          <w:rPr>
            <w:noProof/>
            <w:webHidden/>
          </w:rPr>
          <w:fldChar w:fldCharType="end"/>
        </w:r>
      </w:hyperlink>
    </w:p>
    <w:p w14:paraId="2DD9D955" w14:textId="0C97EC51" w:rsidR="00720A50" w:rsidRDefault="00562485">
      <w:pPr>
        <w:pStyle w:val="TOC2"/>
        <w:rPr>
          <w:rFonts w:asciiTheme="minorHAnsi" w:hAnsiTheme="minorHAnsi"/>
          <w:noProof/>
        </w:rPr>
      </w:pPr>
      <w:hyperlink w:anchor="_Toc80612682" w:history="1">
        <w:r w:rsidR="00720A50" w:rsidRPr="00836EE7">
          <w:rPr>
            <w:rStyle w:val="Hyperlink"/>
            <w:noProof/>
          </w:rPr>
          <w:t>What are the main considerations?</w:t>
        </w:r>
        <w:r w:rsidR="00720A50">
          <w:rPr>
            <w:noProof/>
            <w:webHidden/>
          </w:rPr>
          <w:tab/>
        </w:r>
        <w:r w:rsidR="00720A50">
          <w:rPr>
            <w:noProof/>
            <w:webHidden/>
          </w:rPr>
          <w:fldChar w:fldCharType="begin"/>
        </w:r>
        <w:r w:rsidR="00720A50">
          <w:rPr>
            <w:noProof/>
            <w:webHidden/>
          </w:rPr>
          <w:instrText xml:space="preserve"> PAGEREF _Toc80612682 \h </w:instrText>
        </w:r>
        <w:r w:rsidR="00720A50">
          <w:rPr>
            <w:noProof/>
            <w:webHidden/>
          </w:rPr>
        </w:r>
        <w:r w:rsidR="00720A50">
          <w:rPr>
            <w:noProof/>
            <w:webHidden/>
          </w:rPr>
          <w:fldChar w:fldCharType="separate"/>
        </w:r>
        <w:r>
          <w:rPr>
            <w:noProof/>
            <w:webHidden/>
          </w:rPr>
          <w:t>12</w:t>
        </w:r>
        <w:r w:rsidR="00720A50">
          <w:rPr>
            <w:noProof/>
            <w:webHidden/>
          </w:rPr>
          <w:fldChar w:fldCharType="end"/>
        </w:r>
      </w:hyperlink>
    </w:p>
    <w:p w14:paraId="1973553E" w14:textId="44A58C45" w:rsidR="00720A50" w:rsidRDefault="00562485">
      <w:pPr>
        <w:pStyle w:val="TOC2"/>
        <w:rPr>
          <w:rFonts w:asciiTheme="minorHAnsi" w:hAnsiTheme="minorHAnsi"/>
          <w:noProof/>
        </w:rPr>
      </w:pPr>
      <w:hyperlink w:anchor="_Toc80612683" w:history="1">
        <w:r w:rsidR="00720A50" w:rsidRPr="00836EE7">
          <w:rPr>
            <w:rStyle w:val="Hyperlink"/>
            <w:noProof/>
          </w:rPr>
          <w:t>Implementation timeframes</w:t>
        </w:r>
        <w:r w:rsidR="00720A50">
          <w:rPr>
            <w:noProof/>
            <w:webHidden/>
          </w:rPr>
          <w:tab/>
        </w:r>
        <w:r w:rsidR="00720A50">
          <w:rPr>
            <w:noProof/>
            <w:webHidden/>
          </w:rPr>
          <w:fldChar w:fldCharType="begin"/>
        </w:r>
        <w:r w:rsidR="00720A50">
          <w:rPr>
            <w:noProof/>
            <w:webHidden/>
          </w:rPr>
          <w:instrText xml:space="preserve"> PAGEREF _Toc80612683 \h </w:instrText>
        </w:r>
        <w:r w:rsidR="00720A50">
          <w:rPr>
            <w:noProof/>
            <w:webHidden/>
          </w:rPr>
        </w:r>
        <w:r w:rsidR="00720A50">
          <w:rPr>
            <w:noProof/>
            <w:webHidden/>
          </w:rPr>
          <w:fldChar w:fldCharType="separate"/>
        </w:r>
        <w:r>
          <w:rPr>
            <w:noProof/>
            <w:webHidden/>
          </w:rPr>
          <w:t>14</w:t>
        </w:r>
        <w:r w:rsidR="00720A50">
          <w:rPr>
            <w:noProof/>
            <w:webHidden/>
          </w:rPr>
          <w:fldChar w:fldCharType="end"/>
        </w:r>
      </w:hyperlink>
    </w:p>
    <w:p w14:paraId="7899EA4F" w14:textId="75A2D6FE" w:rsidR="00720A50" w:rsidRDefault="00562485">
      <w:pPr>
        <w:pStyle w:val="TOC1"/>
        <w:rPr>
          <w:rFonts w:asciiTheme="minorHAnsi" w:hAnsiTheme="minorHAnsi"/>
          <w:noProof/>
        </w:rPr>
      </w:pPr>
      <w:hyperlink w:anchor="_Toc80612684" w:history="1">
        <w:r w:rsidR="00720A50" w:rsidRPr="00836EE7">
          <w:rPr>
            <w:rStyle w:val="Hyperlink"/>
            <w:noProof/>
          </w:rPr>
          <w:t>Section 4: How to have your say</w:t>
        </w:r>
        <w:r w:rsidR="00720A50">
          <w:rPr>
            <w:noProof/>
            <w:webHidden/>
          </w:rPr>
          <w:tab/>
        </w:r>
        <w:r w:rsidR="00720A50">
          <w:rPr>
            <w:noProof/>
            <w:webHidden/>
          </w:rPr>
          <w:fldChar w:fldCharType="begin"/>
        </w:r>
        <w:r w:rsidR="00720A50">
          <w:rPr>
            <w:noProof/>
            <w:webHidden/>
          </w:rPr>
          <w:instrText xml:space="preserve"> PAGEREF _Toc80612684 \h </w:instrText>
        </w:r>
        <w:r w:rsidR="00720A50">
          <w:rPr>
            <w:noProof/>
            <w:webHidden/>
          </w:rPr>
        </w:r>
        <w:r w:rsidR="00720A50">
          <w:rPr>
            <w:noProof/>
            <w:webHidden/>
          </w:rPr>
          <w:fldChar w:fldCharType="separate"/>
        </w:r>
        <w:r>
          <w:rPr>
            <w:noProof/>
            <w:webHidden/>
          </w:rPr>
          <w:t>15</w:t>
        </w:r>
        <w:r w:rsidR="00720A50">
          <w:rPr>
            <w:noProof/>
            <w:webHidden/>
          </w:rPr>
          <w:fldChar w:fldCharType="end"/>
        </w:r>
      </w:hyperlink>
    </w:p>
    <w:p w14:paraId="43BEE125" w14:textId="50E9845F" w:rsidR="00720A50" w:rsidRDefault="00562485">
      <w:pPr>
        <w:pStyle w:val="TOC2"/>
        <w:rPr>
          <w:rFonts w:asciiTheme="minorHAnsi" w:hAnsiTheme="minorHAnsi"/>
          <w:noProof/>
        </w:rPr>
      </w:pPr>
      <w:hyperlink w:anchor="_Toc80612685" w:history="1">
        <w:r w:rsidR="00720A50" w:rsidRPr="00836EE7">
          <w:rPr>
            <w:rStyle w:val="Hyperlink"/>
            <w:noProof/>
          </w:rPr>
          <w:t>Timeframes</w:t>
        </w:r>
        <w:r w:rsidR="00720A50">
          <w:rPr>
            <w:noProof/>
            <w:webHidden/>
          </w:rPr>
          <w:tab/>
        </w:r>
        <w:r w:rsidR="00720A50">
          <w:rPr>
            <w:noProof/>
            <w:webHidden/>
          </w:rPr>
          <w:fldChar w:fldCharType="begin"/>
        </w:r>
        <w:r w:rsidR="00720A50">
          <w:rPr>
            <w:noProof/>
            <w:webHidden/>
          </w:rPr>
          <w:instrText xml:space="preserve"> PAGEREF _Toc80612685 \h </w:instrText>
        </w:r>
        <w:r w:rsidR="00720A50">
          <w:rPr>
            <w:noProof/>
            <w:webHidden/>
          </w:rPr>
        </w:r>
        <w:r w:rsidR="00720A50">
          <w:rPr>
            <w:noProof/>
            <w:webHidden/>
          </w:rPr>
          <w:fldChar w:fldCharType="separate"/>
        </w:r>
        <w:r>
          <w:rPr>
            <w:noProof/>
            <w:webHidden/>
          </w:rPr>
          <w:t>15</w:t>
        </w:r>
        <w:r w:rsidR="00720A50">
          <w:rPr>
            <w:noProof/>
            <w:webHidden/>
          </w:rPr>
          <w:fldChar w:fldCharType="end"/>
        </w:r>
      </w:hyperlink>
    </w:p>
    <w:p w14:paraId="0CD01971" w14:textId="66520138" w:rsidR="00720A50" w:rsidRDefault="00562485">
      <w:pPr>
        <w:pStyle w:val="TOC2"/>
        <w:rPr>
          <w:rFonts w:asciiTheme="minorHAnsi" w:hAnsiTheme="minorHAnsi"/>
          <w:noProof/>
        </w:rPr>
      </w:pPr>
      <w:hyperlink w:anchor="_Toc80612686" w:history="1">
        <w:r w:rsidR="00720A50" w:rsidRPr="00836EE7">
          <w:rPr>
            <w:rStyle w:val="Hyperlink"/>
            <w:noProof/>
          </w:rPr>
          <w:t>How to provide feedback</w:t>
        </w:r>
        <w:r w:rsidR="00720A50">
          <w:rPr>
            <w:noProof/>
            <w:webHidden/>
          </w:rPr>
          <w:tab/>
        </w:r>
        <w:r w:rsidR="00720A50">
          <w:rPr>
            <w:noProof/>
            <w:webHidden/>
          </w:rPr>
          <w:fldChar w:fldCharType="begin"/>
        </w:r>
        <w:r w:rsidR="00720A50">
          <w:rPr>
            <w:noProof/>
            <w:webHidden/>
          </w:rPr>
          <w:instrText xml:space="preserve"> PAGEREF _Toc80612686 \h </w:instrText>
        </w:r>
        <w:r w:rsidR="00720A50">
          <w:rPr>
            <w:noProof/>
            <w:webHidden/>
          </w:rPr>
        </w:r>
        <w:r w:rsidR="00720A50">
          <w:rPr>
            <w:noProof/>
            <w:webHidden/>
          </w:rPr>
          <w:fldChar w:fldCharType="separate"/>
        </w:r>
        <w:r>
          <w:rPr>
            <w:noProof/>
            <w:webHidden/>
          </w:rPr>
          <w:t>15</w:t>
        </w:r>
        <w:r w:rsidR="00720A50">
          <w:rPr>
            <w:noProof/>
            <w:webHidden/>
          </w:rPr>
          <w:fldChar w:fldCharType="end"/>
        </w:r>
      </w:hyperlink>
    </w:p>
    <w:p w14:paraId="266CC517" w14:textId="397B279C" w:rsidR="00720A50" w:rsidRDefault="00562485">
      <w:pPr>
        <w:pStyle w:val="TOC2"/>
        <w:rPr>
          <w:rFonts w:asciiTheme="minorHAnsi" w:hAnsiTheme="minorHAnsi"/>
          <w:noProof/>
        </w:rPr>
      </w:pPr>
      <w:hyperlink w:anchor="_Toc80612687" w:history="1">
        <w:r w:rsidR="00720A50" w:rsidRPr="00836EE7">
          <w:rPr>
            <w:rStyle w:val="Hyperlink"/>
            <w:noProof/>
          </w:rPr>
          <w:t>More information</w:t>
        </w:r>
        <w:r w:rsidR="00720A50">
          <w:rPr>
            <w:noProof/>
            <w:webHidden/>
          </w:rPr>
          <w:tab/>
        </w:r>
        <w:r w:rsidR="00720A50">
          <w:rPr>
            <w:noProof/>
            <w:webHidden/>
          </w:rPr>
          <w:fldChar w:fldCharType="begin"/>
        </w:r>
        <w:r w:rsidR="00720A50">
          <w:rPr>
            <w:noProof/>
            <w:webHidden/>
          </w:rPr>
          <w:instrText xml:space="preserve"> PAGEREF _Toc80612687 \h </w:instrText>
        </w:r>
        <w:r w:rsidR="00720A50">
          <w:rPr>
            <w:noProof/>
            <w:webHidden/>
          </w:rPr>
        </w:r>
        <w:r w:rsidR="00720A50">
          <w:rPr>
            <w:noProof/>
            <w:webHidden/>
          </w:rPr>
          <w:fldChar w:fldCharType="separate"/>
        </w:r>
        <w:r>
          <w:rPr>
            <w:noProof/>
            <w:webHidden/>
          </w:rPr>
          <w:t>15</w:t>
        </w:r>
        <w:r w:rsidR="00720A50">
          <w:rPr>
            <w:noProof/>
            <w:webHidden/>
          </w:rPr>
          <w:fldChar w:fldCharType="end"/>
        </w:r>
      </w:hyperlink>
    </w:p>
    <w:p w14:paraId="35D1D04F" w14:textId="7BD2C1BF" w:rsidR="00720A50" w:rsidRDefault="00562485">
      <w:pPr>
        <w:pStyle w:val="TOC2"/>
        <w:rPr>
          <w:rFonts w:asciiTheme="minorHAnsi" w:hAnsiTheme="minorHAnsi"/>
          <w:noProof/>
        </w:rPr>
      </w:pPr>
      <w:hyperlink w:anchor="_Toc80612688" w:history="1">
        <w:r w:rsidR="00720A50" w:rsidRPr="00836EE7">
          <w:rPr>
            <w:rStyle w:val="Hyperlink"/>
            <w:noProof/>
          </w:rPr>
          <w:t>Publishing and releasing information</w:t>
        </w:r>
        <w:r w:rsidR="00720A50">
          <w:rPr>
            <w:noProof/>
            <w:webHidden/>
          </w:rPr>
          <w:tab/>
        </w:r>
        <w:r w:rsidR="00720A50">
          <w:rPr>
            <w:noProof/>
            <w:webHidden/>
          </w:rPr>
          <w:fldChar w:fldCharType="begin"/>
        </w:r>
        <w:r w:rsidR="00720A50">
          <w:rPr>
            <w:noProof/>
            <w:webHidden/>
          </w:rPr>
          <w:instrText xml:space="preserve"> PAGEREF _Toc80612688 \h </w:instrText>
        </w:r>
        <w:r w:rsidR="00720A50">
          <w:rPr>
            <w:noProof/>
            <w:webHidden/>
          </w:rPr>
        </w:r>
        <w:r w:rsidR="00720A50">
          <w:rPr>
            <w:noProof/>
            <w:webHidden/>
          </w:rPr>
          <w:fldChar w:fldCharType="separate"/>
        </w:r>
        <w:r>
          <w:rPr>
            <w:noProof/>
            <w:webHidden/>
          </w:rPr>
          <w:t>16</w:t>
        </w:r>
        <w:r w:rsidR="00720A50">
          <w:rPr>
            <w:noProof/>
            <w:webHidden/>
          </w:rPr>
          <w:fldChar w:fldCharType="end"/>
        </w:r>
      </w:hyperlink>
    </w:p>
    <w:p w14:paraId="4D312F14" w14:textId="73D62100" w:rsidR="00720A50" w:rsidRDefault="00562485">
      <w:pPr>
        <w:pStyle w:val="TOC1"/>
        <w:rPr>
          <w:rFonts w:asciiTheme="minorHAnsi" w:hAnsiTheme="minorHAnsi"/>
          <w:noProof/>
        </w:rPr>
      </w:pPr>
      <w:hyperlink w:anchor="_Toc80612689" w:history="1">
        <w:r w:rsidR="00720A50" w:rsidRPr="00836EE7">
          <w:rPr>
            <w:rStyle w:val="Hyperlink"/>
            <w:noProof/>
          </w:rPr>
          <w:t>Section 5: Summary of consultation questions</w:t>
        </w:r>
        <w:r w:rsidR="00720A50">
          <w:rPr>
            <w:noProof/>
            <w:webHidden/>
          </w:rPr>
          <w:tab/>
        </w:r>
        <w:r w:rsidR="00720A50">
          <w:rPr>
            <w:noProof/>
            <w:webHidden/>
          </w:rPr>
          <w:fldChar w:fldCharType="begin"/>
        </w:r>
        <w:r w:rsidR="00720A50">
          <w:rPr>
            <w:noProof/>
            <w:webHidden/>
          </w:rPr>
          <w:instrText xml:space="preserve"> PAGEREF _Toc80612689 \h </w:instrText>
        </w:r>
        <w:r w:rsidR="00720A50">
          <w:rPr>
            <w:noProof/>
            <w:webHidden/>
          </w:rPr>
        </w:r>
        <w:r w:rsidR="00720A50">
          <w:rPr>
            <w:noProof/>
            <w:webHidden/>
          </w:rPr>
          <w:fldChar w:fldCharType="separate"/>
        </w:r>
        <w:r>
          <w:rPr>
            <w:noProof/>
            <w:webHidden/>
          </w:rPr>
          <w:t>17</w:t>
        </w:r>
        <w:r w:rsidR="00720A50">
          <w:rPr>
            <w:noProof/>
            <w:webHidden/>
          </w:rPr>
          <w:fldChar w:fldCharType="end"/>
        </w:r>
      </w:hyperlink>
    </w:p>
    <w:p w14:paraId="5836EB11" w14:textId="72E7FDEF" w:rsidR="0080531E" w:rsidRPr="006B77BB" w:rsidRDefault="00775F57" w:rsidP="002B4778">
      <w:pPr>
        <w:pStyle w:val="Glossary"/>
      </w:pPr>
      <w:r w:rsidRPr="006B77BB">
        <w:rPr>
          <w:color w:val="0092CF"/>
        </w:rPr>
        <w:fldChar w:fldCharType="end"/>
      </w:r>
    </w:p>
    <w:p w14:paraId="5836EB12" w14:textId="0AB7A226" w:rsidR="00796A6F" w:rsidRPr="00554B30" w:rsidRDefault="00796A6F" w:rsidP="00554B30"/>
    <w:p w14:paraId="5836EB13" w14:textId="77777777" w:rsidR="00532334" w:rsidRPr="002F2294" w:rsidRDefault="00532334" w:rsidP="008B68EC">
      <w:pPr>
        <w:pStyle w:val="Heading"/>
      </w:pPr>
      <w:r w:rsidRPr="002F2294">
        <w:t>Tables</w:t>
      </w:r>
    </w:p>
    <w:p w14:paraId="7F1610A7" w14:textId="3294A19B" w:rsidR="00967569" w:rsidRDefault="004943C2">
      <w:pPr>
        <w:pStyle w:val="TableofFigures"/>
        <w:tabs>
          <w:tab w:val="right" w:pos="8495"/>
        </w:tabs>
        <w:rPr>
          <w:rFonts w:asciiTheme="minorHAnsi" w:hAnsiTheme="minorHAnsi"/>
          <w:noProof/>
        </w:rPr>
      </w:pPr>
      <w:r w:rsidRPr="00555101">
        <w:rPr>
          <w:highlight w:val="yellow"/>
        </w:rPr>
        <w:fldChar w:fldCharType="begin"/>
      </w:r>
      <w:r w:rsidRPr="00555101">
        <w:rPr>
          <w:highlight w:val="yellow"/>
        </w:rPr>
        <w:instrText xml:space="preserve"> TOC \h \z \t "Table heading" \c </w:instrText>
      </w:r>
      <w:r w:rsidRPr="00555101">
        <w:rPr>
          <w:highlight w:val="yellow"/>
        </w:rPr>
        <w:fldChar w:fldCharType="separate"/>
      </w:r>
      <w:hyperlink w:anchor="_Toc80361216" w:history="1">
        <w:r w:rsidR="00967569" w:rsidRPr="00957F69">
          <w:rPr>
            <w:rStyle w:val="Hyperlink"/>
            <w:noProof/>
          </w:rPr>
          <w:t>Table 1:</w:t>
        </w:r>
        <w:r w:rsidR="00967569">
          <w:rPr>
            <w:rFonts w:asciiTheme="minorHAnsi" w:hAnsiTheme="minorHAnsi"/>
            <w:noProof/>
          </w:rPr>
          <w:tab/>
        </w:r>
        <w:r w:rsidR="00967569" w:rsidRPr="00957F69">
          <w:rPr>
            <w:rStyle w:val="Hyperlink"/>
            <w:noProof/>
          </w:rPr>
          <w:t>Implementation issues with the current default conditions</w:t>
        </w:r>
        <w:r w:rsidR="00967569">
          <w:rPr>
            <w:noProof/>
            <w:webHidden/>
          </w:rPr>
          <w:tab/>
        </w:r>
        <w:r w:rsidR="00967569">
          <w:rPr>
            <w:noProof/>
            <w:webHidden/>
          </w:rPr>
          <w:fldChar w:fldCharType="begin"/>
        </w:r>
        <w:r w:rsidR="00967569">
          <w:rPr>
            <w:noProof/>
            <w:webHidden/>
          </w:rPr>
          <w:instrText xml:space="preserve"> PAGEREF _Toc80361216 \h </w:instrText>
        </w:r>
        <w:r w:rsidR="00967569">
          <w:rPr>
            <w:noProof/>
            <w:webHidden/>
          </w:rPr>
        </w:r>
        <w:r w:rsidR="00967569">
          <w:rPr>
            <w:noProof/>
            <w:webHidden/>
          </w:rPr>
          <w:fldChar w:fldCharType="separate"/>
        </w:r>
        <w:r w:rsidR="00562485">
          <w:rPr>
            <w:noProof/>
            <w:webHidden/>
          </w:rPr>
          <w:t>8</w:t>
        </w:r>
        <w:r w:rsidR="00967569">
          <w:rPr>
            <w:noProof/>
            <w:webHidden/>
          </w:rPr>
          <w:fldChar w:fldCharType="end"/>
        </w:r>
      </w:hyperlink>
    </w:p>
    <w:p w14:paraId="0C89C437" w14:textId="60F4C4A6" w:rsidR="00967569" w:rsidRDefault="00562485">
      <w:pPr>
        <w:pStyle w:val="TableofFigures"/>
        <w:tabs>
          <w:tab w:val="right" w:pos="8495"/>
        </w:tabs>
        <w:rPr>
          <w:rFonts w:asciiTheme="minorHAnsi" w:hAnsiTheme="minorHAnsi"/>
          <w:noProof/>
        </w:rPr>
      </w:pPr>
      <w:hyperlink w:anchor="_Toc80361217" w:history="1">
        <w:r w:rsidR="00967569" w:rsidRPr="00957F69">
          <w:rPr>
            <w:rStyle w:val="Hyperlink"/>
            <w:noProof/>
          </w:rPr>
          <w:t xml:space="preserve">Table 2: </w:t>
        </w:r>
        <w:r w:rsidR="00967569">
          <w:rPr>
            <w:rFonts w:asciiTheme="minorHAnsi" w:hAnsiTheme="minorHAnsi"/>
            <w:noProof/>
          </w:rPr>
          <w:tab/>
        </w:r>
        <w:r w:rsidR="00967569" w:rsidRPr="00957F69">
          <w:rPr>
            <w:rStyle w:val="Hyperlink"/>
            <w:noProof/>
          </w:rPr>
          <w:t>Detail of proposed amendments to the default conditions</w:t>
        </w:r>
        <w:r w:rsidR="00967569">
          <w:rPr>
            <w:noProof/>
            <w:webHidden/>
          </w:rPr>
          <w:tab/>
        </w:r>
        <w:r w:rsidR="00967569">
          <w:rPr>
            <w:noProof/>
            <w:webHidden/>
          </w:rPr>
          <w:fldChar w:fldCharType="begin"/>
        </w:r>
        <w:r w:rsidR="00967569">
          <w:rPr>
            <w:noProof/>
            <w:webHidden/>
          </w:rPr>
          <w:instrText xml:space="preserve"> PAGEREF _Toc80361217 \h </w:instrText>
        </w:r>
        <w:r w:rsidR="00967569">
          <w:rPr>
            <w:noProof/>
            <w:webHidden/>
          </w:rPr>
        </w:r>
        <w:r w:rsidR="00967569">
          <w:rPr>
            <w:noProof/>
            <w:webHidden/>
          </w:rPr>
          <w:fldChar w:fldCharType="separate"/>
        </w:r>
        <w:r>
          <w:rPr>
            <w:noProof/>
            <w:webHidden/>
          </w:rPr>
          <w:t>11</w:t>
        </w:r>
        <w:r w:rsidR="00967569">
          <w:rPr>
            <w:noProof/>
            <w:webHidden/>
          </w:rPr>
          <w:fldChar w:fldCharType="end"/>
        </w:r>
      </w:hyperlink>
    </w:p>
    <w:p w14:paraId="5836EB19" w14:textId="4FBAC8D7" w:rsidR="008A2FF1" w:rsidRDefault="004943C2" w:rsidP="00D51469">
      <w:pPr>
        <w:pStyle w:val="BodyText"/>
        <w:rPr>
          <w:highlight w:val="yellow"/>
        </w:rPr>
      </w:pPr>
      <w:r w:rsidRPr="00555101">
        <w:rPr>
          <w:highlight w:val="yellow"/>
        </w:rPr>
        <w:fldChar w:fldCharType="end"/>
      </w:r>
    </w:p>
    <w:p w14:paraId="4BB7AEC8" w14:textId="77777777" w:rsidR="00720A50" w:rsidRPr="00D33554" w:rsidRDefault="00720A50" w:rsidP="00D51469">
      <w:pPr>
        <w:pStyle w:val="BodyText"/>
        <w:rPr>
          <w:highlight w:val="yellow"/>
        </w:rPr>
      </w:pPr>
    </w:p>
    <w:p w14:paraId="5FF75056" w14:textId="01F73C05" w:rsidR="00D33087" w:rsidRPr="006B77BB" w:rsidRDefault="00967569" w:rsidP="00D33087">
      <w:pPr>
        <w:pStyle w:val="Heading"/>
      </w:pPr>
      <w:bookmarkStart w:id="0" w:name="_Toc215561202"/>
      <w:r>
        <w:t>Figures</w:t>
      </w:r>
    </w:p>
    <w:p w14:paraId="083C9C2D" w14:textId="268EE1B6" w:rsidR="00720A50" w:rsidRDefault="00D33087">
      <w:pPr>
        <w:pStyle w:val="TableofFigures"/>
        <w:tabs>
          <w:tab w:val="right" w:pos="8495"/>
        </w:tabs>
        <w:rPr>
          <w:rFonts w:asciiTheme="minorHAnsi" w:hAnsiTheme="minorHAnsi"/>
          <w:noProof/>
        </w:rPr>
      </w:pPr>
      <w:r w:rsidRPr="006B77BB">
        <w:fldChar w:fldCharType="begin"/>
      </w:r>
      <w:r w:rsidRPr="006B77BB">
        <w:instrText xml:space="preserve"> TOC \h \z \t "Figure heading" \c </w:instrText>
      </w:r>
      <w:r w:rsidRPr="006B77BB">
        <w:fldChar w:fldCharType="separate"/>
      </w:r>
      <w:hyperlink w:anchor="_Toc80612668" w:history="1">
        <w:r w:rsidR="00720A50" w:rsidRPr="00F2436D">
          <w:rPr>
            <w:rStyle w:val="Hyperlink"/>
            <w:noProof/>
          </w:rPr>
          <w:t>Figure 1: Sediment loss at a range of slopes (South Canterbury)</w:t>
        </w:r>
        <w:r w:rsidR="00720A50">
          <w:rPr>
            <w:noProof/>
            <w:webHidden/>
          </w:rPr>
          <w:tab/>
        </w:r>
        <w:r w:rsidR="00720A50">
          <w:rPr>
            <w:noProof/>
            <w:webHidden/>
          </w:rPr>
          <w:fldChar w:fldCharType="begin"/>
        </w:r>
        <w:r w:rsidR="00720A50">
          <w:rPr>
            <w:noProof/>
            <w:webHidden/>
          </w:rPr>
          <w:instrText xml:space="preserve"> PAGEREF _Toc80612668 \h </w:instrText>
        </w:r>
        <w:r w:rsidR="00720A50">
          <w:rPr>
            <w:noProof/>
            <w:webHidden/>
          </w:rPr>
        </w:r>
        <w:r w:rsidR="00720A50">
          <w:rPr>
            <w:noProof/>
            <w:webHidden/>
          </w:rPr>
          <w:fldChar w:fldCharType="separate"/>
        </w:r>
        <w:r w:rsidR="00562485">
          <w:rPr>
            <w:noProof/>
            <w:webHidden/>
          </w:rPr>
          <w:t>13</w:t>
        </w:r>
        <w:r w:rsidR="00720A50">
          <w:rPr>
            <w:noProof/>
            <w:webHidden/>
          </w:rPr>
          <w:fldChar w:fldCharType="end"/>
        </w:r>
      </w:hyperlink>
    </w:p>
    <w:p w14:paraId="5836EB1A" w14:textId="18401090" w:rsidR="00796A6F" w:rsidRPr="00554B30" w:rsidRDefault="00D33087" w:rsidP="00D33087">
      <w:r w:rsidRPr="006B77BB">
        <w:fldChar w:fldCharType="end"/>
      </w:r>
      <w:r w:rsidR="00796A6F" w:rsidRPr="00554B30">
        <w:br w:type="page"/>
      </w:r>
    </w:p>
    <w:p w14:paraId="3A1783AF" w14:textId="75390D82" w:rsidR="00521A5B" w:rsidRPr="00C73475" w:rsidRDefault="00521A5B" w:rsidP="0087003F">
      <w:pPr>
        <w:pStyle w:val="Heading1"/>
        <w:rPr>
          <w:b w:val="0"/>
          <w:bCs w:val="0"/>
          <w:highlight w:val="yellow"/>
        </w:rPr>
      </w:pPr>
      <w:bookmarkStart w:id="1" w:name="_Toc80612673"/>
      <w:bookmarkEnd w:id="0"/>
      <w:r>
        <w:lastRenderedPageBreak/>
        <w:t xml:space="preserve">Section 1: </w:t>
      </w:r>
      <w:r w:rsidRPr="0087003F">
        <w:t>Introduction</w:t>
      </w:r>
      <w:bookmarkEnd w:id="1"/>
    </w:p>
    <w:p w14:paraId="691BF49D" w14:textId="4A1C1FBE" w:rsidR="00521A5B" w:rsidRPr="00B1562F" w:rsidRDefault="00521A5B" w:rsidP="0087003F">
      <w:pPr>
        <w:pStyle w:val="BodyText"/>
      </w:pPr>
      <w:r w:rsidRPr="00B1562F">
        <w:t>Th</w:t>
      </w:r>
      <w:r w:rsidR="001B451C">
        <w:t>e</w:t>
      </w:r>
      <w:r w:rsidRPr="00B1562F">
        <w:t xml:space="preserve"> </w:t>
      </w:r>
      <w:r w:rsidR="00460876">
        <w:rPr>
          <w:i/>
          <w:iCs/>
        </w:rPr>
        <w:t xml:space="preserve">Essential Freshwater </w:t>
      </w:r>
      <w:r w:rsidR="008D0CAE">
        <w:t>reforms introduced</w:t>
      </w:r>
      <w:r w:rsidRPr="00B1562F">
        <w:t xml:space="preserve"> the Resource Management (National Environmental Standards for Freshwater) Regulations 2020 (NES-F)</w:t>
      </w:r>
      <w:r w:rsidR="00F43009">
        <w:t>,</w:t>
      </w:r>
      <w:r w:rsidRPr="008B573A">
        <w:rPr>
          <w:rStyle w:val="FootnoteReference"/>
        </w:rPr>
        <w:footnoteReference w:id="2"/>
      </w:r>
      <w:r w:rsidRPr="00B1562F">
        <w:t xml:space="preserve"> which </w:t>
      </w:r>
      <w:r w:rsidR="3600DEF4" w:rsidRPr="00B1562F">
        <w:t>are</w:t>
      </w:r>
      <w:r w:rsidRPr="00B1562F">
        <w:t xml:space="preserve"> directed at</w:t>
      </w:r>
      <w:r w:rsidR="0087003F">
        <w:t> </w:t>
      </w:r>
      <w:r w:rsidRPr="00B1562F">
        <w:t>making early change</w:t>
      </w:r>
      <w:r w:rsidR="008B1A7F">
        <w:t>s</w:t>
      </w:r>
      <w:r w:rsidRPr="00B1562F">
        <w:t xml:space="preserve"> to high-risk activities </w:t>
      </w:r>
      <w:r w:rsidR="12B4C10E" w:rsidRPr="00B1562F">
        <w:t>such as</w:t>
      </w:r>
      <w:r w:rsidRPr="00B1562F">
        <w:t xml:space="preserve"> intensive winter grazing.</w:t>
      </w:r>
      <w:r w:rsidR="00694069">
        <w:t xml:space="preserve"> The NES-F was made under the R</w:t>
      </w:r>
      <w:r w:rsidR="00244BB3">
        <w:t xml:space="preserve">esource </w:t>
      </w:r>
      <w:r w:rsidR="00694069">
        <w:t>M</w:t>
      </w:r>
      <w:r w:rsidR="00244BB3">
        <w:t xml:space="preserve">anagement </w:t>
      </w:r>
      <w:r w:rsidR="00694069">
        <w:t>A</w:t>
      </w:r>
      <w:r w:rsidR="00244BB3">
        <w:t>ct</w:t>
      </w:r>
      <w:r w:rsidR="00694069">
        <w:t xml:space="preserve"> 1991 (RMA).</w:t>
      </w:r>
    </w:p>
    <w:p w14:paraId="78CA209B" w14:textId="77777777" w:rsidR="003B0341" w:rsidRDefault="00C12397" w:rsidP="0087003F">
      <w:pPr>
        <w:pStyle w:val="BodyText"/>
      </w:pPr>
      <w:r>
        <w:t>Since the NES-F was created, t</w:t>
      </w:r>
      <w:r w:rsidR="00521A5B" w:rsidRPr="00B1562F">
        <w:t xml:space="preserve">he Ministry for the Environment </w:t>
      </w:r>
      <w:r w:rsidR="008B1A7F">
        <w:t xml:space="preserve">(MfE) </w:t>
      </w:r>
      <w:r w:rsidR="00521A5B" w:rsidRPr="00B1562F">
        <w:t xml:space="preserve">and </w:t>
      </w:r>
      <w:r w:rsidR="0012559E">
        <w:t xml:space="preserve">the </w:t>
      </w:r>
      <w:r w:rsidR="00521A5B" w:rsidRPr="00B1562F">
        <w:t xml:space="preserve">Ministry for Primary Industries </w:t>
      </w:r>
      <w:r w:rsidR="008B1A7F">
        <w:t xml:space="preserve">(MPI) </w:t>
      </w:r>
      <w:r w:rsidR="00521A5B" w:rsidRPr="00B1562F">
        <w:t>have been engaging with external stakeholders to identify issues as</w:t>
      </w:r>
      <w:r w:rsidR="0087003F">
        <w:t> </w:t>
      </w:r>
      <w:r w:rsidR="00521A5B" w:rsidRPr="00B1562F">
        <w:t xml:space="preserve">they arise and to support stakeholders in </w:t>
      </w:r>
      <w:r w:rsidR="003F266D">
        <w:t xml:space="preserve">the </w:t>
      </w:r>
      <w:r w:rsidR="00521A5B" w:rsidRPr="00B1562F">
        <w:t>effective implementation</w:t>
      </w:r>
      <w:r w:rsidR="003F266D">
        <w:t xml:space="preserve"> of the</w:t>
      </w:r>
      <w:r w:rsidR="003B2560">
        <w:t xml:space="preserve"> NES-F</w:t>
      </w:r>
      <w:r w:rsidR="00521A5B" w:rsidRPr="00B1562F">
        <w:t>.</w:t>
      </w:r>
      <w:r w:rsidR="00773FAC">
        <w:t xml:space="preserve"> </w:t>
      </w:r>
    </w:p>
    <w:p w14:paraId="529C310C" w14:textId="7D51D08B" w:rsidR="00B426CA" w:rsidRDefault="008B1A7F" w:rsidP="0087003F">
      <w:pPr>
        <w:pStyle w:val="BodyText"/>
      </w:pPr>
      <w:r>
        <w:t>MfE</w:t>
      </w:r>
      <w:r w:rsidR="00B825D1">
        <w:t> </w:t>
      </w:r>
      <w:r>
        <w:t>and MPI have received f</w:t>
      </w:r>
      <w:r w:rsidRPr="00B1562F">
        <w:t xml:space="preserve">eedback </w:t>
      </w:r>
      <w:r w:rsidR="00521A5B" w:rsidRPr="00B1562F">
        <w:t xml:space="preserve">from </w:t>
      </w:r>
      <w:r w:rsidR="00B825D1">
        <w:t xml:space="preserve">various </w:t>
      </w:r>
      <w:r w:rsidR="00521A5B" w:rsidRPr="00B1562F">
        <w:t xml:space="preserve">stakeholders that aspects of the </w:t>
      </w:r>
      <w:r w:rsidR="00BE22BD">
        <w:t>intensive winter grazing</w:t>
      </w:r>
      <w:r w:rsidR="00521A5B" w:rsidRPr="00B1562F">
        <w:t xml:space="preserve"> regulations in the NES-F may require modification to support effective implementation and achieve improved environmental outcomes.</w:t>
      </w:r>
      <w:r w:rsidR="004F088E" w:rsidRPr="004F088E">
        <w:t xml:space="preserve"> The Southland Intensive Winter </w:t>
      </w:r>
      <w:r w:rsidR="00860350" w:rsidRPr="004F088E">
        <w:t>Grazing</w:t>
      </w:r>
      <w:r w:rsidR="00860350">
        <w:t xml:space="preserve"> </w:t>
      </w:r>
      <w:r w:rsidR="00860350" w:rsidRPr="004F088E">
        <w:t>NES</w:t>
      </w:r>
      <w:r w:rsidR="00860350">
        <w:t> </w:t>
      </w:r>
      <w:r w:rsidR="004F088E" w:rsidRPr="004F088E">
        <w:t xml:space="preserve">Advisory Group (SAG) was established to provide recommendations </w:t>
      </w:r>
      <w:r>
        <w:t>to</w:t>
      </w:r>
      <w:r w:rsidR="00594529">
        <w:t> </w:t>
      </w:r>
      <w:r w:rsidR="004F088E" w:rsidRPr="004F088E">
        <w:t>the</w:t>
      </w:r>
      <w:r w:rsidR="00B825D1">
        <w:t> </w:t>
      </w:r>
      <w:r w:rsidR="004F088E" w:rsidRPr="004F088E">
        <w:t xml:space="preserve">Government </w:t>
      </w:r>
      <w:r>
        <w:t xml:space="preserve">on </w:t>
      </w:r>
      <w:r w:rsidR="004F088E" w:rsidRPr="004F088E">
        <w:t>address</w:t>
      </w:r>
      <w:r>
        <w:t>ing</w:t>
      </w:r>
      <w:r w:rsidR="004F088E" w:rsidRPr="004F088E">
        <w:t xml:space="preserve"> implementation issues</w:t>
      </w:r>
      <w:r w:rsidRPr="008B1A7F">
        <w:t xml:space="preserve"> </w:t>
      </w:r>
      <w:r w:rsidRPr="004F088E">
        <w:t>with the intensive winter grazing</w:t>
      </w:r>
      <w:r w:rsidR="00594529">
        <w:t> </w:t>
      </w:r>
      <w:r w:rsidRPr="004F088E">
        <w:t>regulations</w:t>
      </w:r>
      <w:r>
        <w:t>.</w:t>
      </w:r>
      <w:r w:rsidR="004F088E" w:rsidRPr="004F088E">
        <w:t xml:space="preserve"> </w:t>
      </w:r>
      <w:r>
        <w:t>I</w:t>
      </w:r>
      <w:r w:rsidR="004F088E" w:rsidRPr="004F088E">
        <w:t>t produced a report in December 2020 identifying practical implementation issues.</w:t>
      </w:r>
      <w:r w:rsidR="00655F78" w:rsidRPr="008B573A">
        <w:rPr>
          <w:rStyle w:val="FootnoteReference"/>
        </w:rPr>
        <w:footnoteReference w:id="3"/>
      </w:r>
    </w:p>
    <w:p w14:paraId="14EC94CE" w14:textId="3BA43B5F" w:rsidR="00521A5B" w:rsidRDefault="0012559E" w:rsidP="0087003F">
      <w:pPr>
        <w:pStyle w:val="BodyText"/>
      </w:pPr>
      <w:r>
        <w:t>As a result of that feedback</w:t>
      </w:r>
      <w:r w:rsidR="009C1E2E">
        <w:t xml:space="preserve"> </w:t>
      </w:r>
      <w:r w:rsidR="00860350">
        <w:t>on</w:t>
      </w:r>
      <w:r w:rsidR="009C1E2E">
        <w:t xml:space="preserve"> </w:t>
      </w:r>
      <w:r w:rsidR="00860350">
        <w:t xml:space="preserve">the </w:t>
      </w:r>
      <w:r w:rsidR="00723B72">
        <w:t xml:space="preserve">practical </w:t>
      </w:r>
      <w:r w:rsidR="00A22B63">
        <w:t xml:space="preserve">challenges associated with meeting and implementing the new requirements, </w:t>
      </w:r>
      <w:r w:rsidR="00860350">
        <w:t xml:space="preserve">implementation of </w:t>
      </w:r>
      <w:r w:rsidR="00E14054">
        <w:t xml:space="preserve">the intensive winter grazing regulations </w:t>
      </w:r>
      <w:r w:rsidR="00860350">
        <w:t xml:space="preserve">was </w:t>
      </w:r>
      <w:r w:rsidR="00240EFD">
        <w:t xml:space="preserve">deferred </w:t>
      </w:r>
      <w:r w:rsidR="00E14054">
        <w:t xml:space="preserve">for </w:t>
      </w:r>
      <w:r w:rsidR="002E0E8E">
        <w:t>one</w:t>
      </w:r>
      <w:r w:rsidR="00E14054">
        <w:t xml:space="preserve"> year (to 1 May 2022)</w:t>
      </w:r>
      <w:r w:rsidR="00A22B63">
        <w:t xml:space="preserve">. That </w:t>
      </w:r>
      <w:r w:rsidR="00240EFD">
        <w:t>deferral</w:t>
      </w:r>
      <w:r w:rsidR="00A22B63">
        <w:t xml:space="preserve"> </w:t>
      </w:r>
      <w:r w:rsidR="00105AE9">
        <w:t>provides time for further</w:t>
      </w:r>
      <w:r w:rsidR="0087003F">
        <w:t> </w:t>
      </w:r>
      <w:r w:rsidR="00105AE9">
        <w:t xml:space="preserve">improvement in intensive winter grazing practice, </w:t>
      </w:r>
      <w:r w:rsidR="008003FF">
        <w:t xml:space="preserve">increased monitoring and compliance, and consideration of </w:t>
      </w:r>
      <w:r w:rsidR="00F34BCB">
        <w:t xml:space="preserve">changes </w:t>
      </w:r>
      <w:r w:rsidR="008003FF">
        <w:t xml:space="preserve">to </w:t>
      </w:r>
      <w:r w:rsidR="00ED24BC">
        <w:t>address the implementation issues.</w:t>
      </w:r>
    </w:p>
    <w:p w14:paraId="3CED61BF" w14:textId="3A187068" w:rsidR="00A372CA" w:rsidRDefault="009947E4" w:rsidP="0087003F">
      <w:pPr>
        <w:pStyle w:val="BodyText"/>
      </w:pPr>
      <w:r>
        <w:t xml:space="preserve">This </w:t>
      </w:r>
      <w:r w:rsidR="00860350">
        <w:t xml:space="preserve">discussion </w:t>
      </w:r>
      <w:r>
        <w:t xml:space="preserve">document </w:t>
      </w:r>
      <w:r w:rsidR="00240EFD">
        <w:t xml:space="preserve">proposes </w:t>
      </w:r>
      <w:r w:rsidR="00E0324D">
        <w:t>changes</w:t>
      </w:r>
      <w:r w:rsidR="00D54B6F">
        <w:t xml:space="preserve"> </w:t>
      </w:r>
      <w:r w:rsidR="00EF13C1">
        <w:t xml:space="preserve">to </w:t>
      </w:r>
      <w:r w:rsidR="00C1070C">
        <w:t xml:space="preserve">the default conditions </w:t>
      </w:r>
      <w:r w:rsidR="00240EFD">
        <w:t>aimed at making</w:t>
      </w:r>
      <w:r w:rsidR="00EF13C1">
        <w:t xml:space="preserve"> them more practical to </w:t>
      </w:r>
      <w:r w:rsidR="00EF13C1" w:rsidRPr="00DB2B80">
        <w:t>comply</w:t>
      </w:r>
      <w:r w:rsidR="00D3412E" w:rsidRPr="00DB2B80">
        <w:t xml:space="preserve"> with</w:t>
      </w:r>
      <w:r w:rsidR="003B0341">
        <w:t>.</w:t>
      </w:r>
    </w:p>
    <w:p w14:paraId="76E1B29C" w14:textId="6E3D00FB" w:rsidR="00521A5B" w:rsidRDefault="00272D8E" w:rsidP="0087003F">
      <w:pPr>
        <w:pStyle w:val="BodyText"/>
      </w:pPr>
      <w:r>
        <w:t>This document also</w:t>
      </w:r>
      <w:r w:rsidR="00A16C58">
        <w:t xml:space="preserve"> includes questions to fill information gaps and </w:t>
      </w:r>
      <w:r w:rsidR="3CD8FAE3">
        <w:t xml:space="preserve">test </w:t>
      </w:r>
      <w:r w:rsidR="00A16C58">
        <w:t>support for the proposed changes.</w:t>
      </w:r>
      <w:r w:rsidR="00C6381C">
        <w:t xml:space="preserve"> </w:t>
      </w:r>
      <w:r>
        <w:t xml:space="preserve">It </w:t>
      </w:r>
      <w:r w:rsidR="00521A5B" w:rsidRPr="00B1562F">
        <w:t>should be read alongside the Regulatory Impact Statement</w:t>
      </w:r>
      <w:r w:rsidR="0087454D">
        <w:t>,</w:t>
      </w:r>
      <w:r w:rsidR="00521A5B" w:rsidRPr="008B573A">
        <w:rPr>
          <w:rStyle w:val="FootnoteReference"/>
        </w:rPr>
        <w:footnoteReference w:id="4"/>
      </w:r>
      <w:r w:rsidR="00521A5B" w:rsidRPr="00B1562F">
        <w:t xml:space="preserve"> which describes the impacts of </w:t>
      </w:r>
      <w:r w:rsidR="005354B2">
        <w:t xml:space="preserve">the </w:t>
      </w:r>
      <w:r w:rsidR="00521A5B" w:rsidRPr="00B1562F">
        <w:t>proposals in more detail.</w:t>
      </w:r>
    </w:p>
    <w:p w14:paraId="1CBEB712" w14:textId="2DAE8DC9" w:rsidR="00830556" w:rsidRDefault="004B683E" w:rsidP="0087003F">
      <w:pPr>
        <w:pStyle w:val="BodyText"/>
      </w:pPr>
      <w:r>
        <w:t xml:space="preserve">The freshwater farm plan regime </w:t>
      </w:r>
      <w:r w:rsidR="00863128">
        <w:t xml:space="preserve">has </w:t>
      </w:r>
      <w:r w:rsidR="005A1244">
        <w:t>also</w:t>
      </w:r>
      <w:r w:rsidR="00863128">
        <w:t xml:space="preserve"> been released</w:t>
      </w:r>
      <w:r w:rsidR="00673D66">
        <w:t xml:space="preserve"> for</w:t>
      </w:r>
      <w:r w:rsidR="00F64984">
        <w:t xml:space="preserve"> consultation</w:t>
      </w:r>
      <w:r w:rsidR="00805002">
        <w:t>.</w:t>
      </w:r>
      <w:r w:rsidR="003B473C" w:rsidRPr="00D62DBA">
        <w:rPr>
          <w:rStyle w:val="FootnoteReference"/>
        </w:rPr>
        <w:footnoteReference w:id="5"/>
      </w:r>
      <w:r w:rsidR="00C72F03">
        <w:t xml:space="preserve"> Y</w:t>
      </w:r>
      <w:r w:rsidR="004D6413">
        <w:t xml:space="preserve">our feedback across these </w:t>
      </w:r>
      <w:r w:rsidR="00DB48D4">
        <w:t xml:space="preserve">related </w:t>
      </w:r>
      <w:r w:rsidR="004D6413">
        <w:t xml:space="preserve">areas will </w:t>
      </w:r>
      <w:r w:rsidR="00484F13">
        <w:t>contribute to</w:t>
      </w:r>
      <w:r w:rsidR="00860350">
        <w:t xml:space="preserve"> </w:t>
      </w:r>
      <w:r w:rsidR="004D6413">
        <w:t>freshwater regulations that are</w:t>
      </w:r>
      <w:r w:rsidR="00F43009">
        <w:t> </w:t>
      </w:r>
      <w:r w:rsidR="004D6413">
        <w:t>practical and enduring.</w:t>
      </w:r>
    </w:p>
    <w:p w14:paraId="2D1C490D" w14:textId="619984F4" w:rsidR="00C82913" w:rsidRDefault="00A23D77" w:rsidP="0087003F">
      <w:pPr>
        <w:pStyle w:val="BodyText"/>
      </w:pPr>
      <w:r>
        <w:t>The proposed changes continue to emphasise the</w:t>
      </w:r>
      <w:r w:rsidR="0087003F">
        <w:t> </w:t>
      </w:r>
      <w:r>
        <w:t xml:space="preserve">protection of freshwater </w:t>
      </w:r>
      <w:r w:rsidR="001E2EE7">
        <w:t xml:space="preserve">and </w:t>
      </w:r>
      <w:r w:rsidR="00860350">
        <w:t>do not change</w:t>
      </w:r>
      <w:r w:rsidR="00F774D2">
        <w:t xml:space="preserve"> the intent of the NES-F</w:t>
      </w:r>
      <w:r w:rsidR="009E2254">
        <w:t>, which is to ensure intensive winter grazing is conducted in a way that minimises its environmental impact</w:t>
      </w:r>
      <w:r w:rsidR="00454976">
        <w:t>.</w:t>
      </w:r>
      <w:r w:rsidR="00C535FE">
        <w:t xml:space="preserve"> </w:t>
      </w:r>
      <w:r w:rsidR="00664B44">
        <w:t>The requirement that a</w:t>
      </w:r>
      <w:r w:rsidR="00C535FE">
        <w:t xml:space="preserve"> national environmental standard cannot permit an activity with significant adverse effects </w:t>
      </w:r>
      <w:r w:rsidR="005103F0">
        <w:t xml:space="preserve">is addressed through </w:t>
      </w:r>
      <w:r w:rsidR="00664B44">
        <w:t>the</w:t>
      </w:r>
      <w:r w:rsidR="00EE148E">
        <w:t xml:space="preserve"> changes </w:t>
      </w:r>
      <w:r w:rsidR="00EE148E">
        <w:lastRenderedPageBreak/>
        <w:t xml:space="preserve">proposed. </w:t>
      </w:r>
      <w:r w:rsidR="0096789B">
        <w:t>We consider that these proposed changes to the NES-F are consistent with the purpose of the Resource Management Act 1991.</w:t>
      </w:r>
    </w:p>
    <w:p w14:paraId="0B1AA29B" w14:textId="4467507B" w:rsidR="00266AEA" w:rsidRDefault="00266AEA" w:rsidP="005F4CCC">
      <w:pPr>
        <w:pStyle w:val="BodyText"/>
      </w:pPr>
      <w:r>
        <w:t xml:space="preserve">This document asks for feedback on proposed changes to the intensive winter grazing </w:t>
      </w:r>
      <w:r w:rsidR="00244BB3">
        <w:t>regulations only</w:t>
      </w:r>
      <w:r>
        <w:t xml:space="preserve">. </w:t>
      </w:r>
      <w:r w:rsidR="00860350">
        <w:t>It does</w:t>
      </w:r>
      <w:r>
        <w:t xml:space="preserve"> not seek feedback on any</w:t>
      </w:r>
      <w:r w:rsidR="00EE148E">
        <w:t xml:space="preserve"> other</w:t>
      </w:r>
      <w:r>
        <w:t xml:space="preserve"> matters </w:t>
      </w:r>
      <w:r w:rsidR="00EE148E">
        <w:t>within the NES-F, or in</w:t>
      </w:r>
      <w:r>
        <w:t xml:space="preserve">: </w:t>
      </w:r>
    </w:p>
    <w:p w14:paraId="17DCDAAB" w14:textId="1F256195" w:rsidR="00266AEA" w:rsidRPr="005F4CCC" w:rsidRDefault="00266AEA" w:rsidP="005F4CCC">
      <w:pPr>
        <w:pStyle w:val="Bullet"/>
      </w:pPr>
      <w:r>
        <w:t xml:space="preserve">the Resource </w:t>
      </w:r>
      <w:r w:rsidRPr="005F4CCC">
        <w:t>Management Act 1991</w:t>
      </w:r>
    </w:p>
    <w:p w14:paraId="0EBD9B1B" w14:textId="0D101E20" w:rsidR="00266AEA" w:rsidRPr="005F4CCC" w:rsidRDefault="00266AEA" w:rsidP="005F4CCC">
      <w:pPr>
        <w:pStyle w:val="Bullet"/>
      </w:pPr>
      <w:r w:rsidRPr="005F4CCC">
        <w:t>the National Policy Statement for Freshwater Management 2020</w:t>
      </w:r>
    </w:p>
    <w:p w14:paraId="5B1D0A84" w14:textId="42DFDAB5" w:rsidR="00266AEA" w:rsidRPr="00B1562F" w:rsidRDefault="00266AEA" w:rsidP="005F4CCC">
      <w:pPr>
        <w:pStyle w:val="Bullet"/>
      </w:pPr>
      <w:r w:rsidRPr="005F4CCC">
        <w:t>the Resource Management</w:t>
      </w:r>
      <w:r>
        <w:t xml:space="preserve"> (Stock Exclusion) </w:t>
      </w:r>
      <w:r w:rsidR="005E6D41">
        <w:t xml:space="preserve">Regulations 2020 </w:t>
      </w:r>
      <w:r>
        <w:t xml:space="preserve">or </w:t>
      </w:r>
      <w:r w:rsidR="005E6D41" w:rsidRPr="005F4CCC">
        <w:t>Resource Management</w:t>
      </w:r>
      <w:r w:rsidR="005E6D41">
        <w:t xml:space="preserve"> </w:t>
      </w:r>
      <w:r>
        <w:t>(</w:t>
      </w:r>
      <w:r w:rsidR="00F62B4B">
        <w:t xml:space="preserve">Measurement and Reporting of </w:t>
      </w:r>
      <w:r>
        <w:t>Water Takes) Regulations 20</w:t>
      </w:r>
      <w:r w:rsidR="00DE58FD">
        <w:t>10</w:t>
      </w:r>
      <w:r w:rsidR="0023235C">
        <w:t xml:space="preserve"> (which were amended in 2020)</w:t>
      </w:r>
      <w:r w:rsidR="06F2C1A2">
        <w:t>.</w:t>
      </w:r>
    </w:p>
    <w:p w14:paraId="1EF11122" w14:textId="25E0BF0F" w:rsidR="000A330C" w:rsidRPr="005F4CCC" w:rsidRDefault="000A330C" w:rsidP="005F4CCC">
      <w:pPr>
        <w:pStyle w:val="Heading2"/>
      </w:pPr>
      <w:bookmarkStart w:id="2" w:name="_Toc80612674"/>
      <w:r>
        <w:t>Have your say</w:t>
      </w:r>
      <w:bookmarkEnd w:id="2"/>
    </w:p>
    <w:p w14:paraId="42FC1173" w14:textId="77777777" w:rsidR="003D3171" w:rsidRDefault="002A7BD3" w:rsidP="002A7BD3">
      <w:pPr>
        <w:jc w:val="left"/>
      </w:pPr>
      <w:r w:rsidRPr="002A7BD3">
        <w:t xml:space="preserve">We welcome your feedback on </w:t>
      </w:r>
      <w:r w:rsidR="00860350">
        <w:t xml:space="preserve">the options </w:t>
      </w:r>
      <w:r>
        <w:t>set out in this document</w:t>
      </w:r>
      <w:r w:rsidRPr="002A7BD3">
        <w:t xml:space="preserve">, at: </w:t>
      </w:r>
      <w:hyperlink r:id="rId24" w:history="1">
        <w:r w:rsidR="00A64966" w:rsidRPr="00570237">
          <w:rPr>
            <w:rStyle w:val="Hyperlink"/>
          </w:rPr>
          <w:t>https://consult.environment.govt.nz</w:t>
        </w:r>
      </w:hyperlink>
      <w:r w:rsidRPr="002A7BD3">
        <w:t xml:space="preserve">. </w:t>
      </w:r>
    </w:p>
    <w:p w14:paraId="3A0E6C67" w14:textId="6068BCE6" w:rsidR="00860350" w:rsidRDefault="002A7BD3" w:rsidP="002A7BD3">
      <w:pPr>
        <w:jc w:val="left"/>
      </w:pPr>
      <w:r w:rsidRPr="002A7BD3">
        <w:t xml:space="preserve">The </w:t>
      </w:r>
      <w:r w:rsidR="00860350">
        <w:t xml:space="preserve">consultation </w:t>
      </w:r>
      <w:r w:rsidRPr="002A7BD3">
        <w:t>questions are given as a guide only. You</w:t>
      </w:r>
      <w:r w:rsidR="003D3171">
        <w:t> </w:t>
      </w:r>
      <w:r w:rsidRPr="002A7BD3">
        <w:t>do not have to answer them all, and</w:t>
      </w:r>
      <w:r w:rsidR="00F43009">
        <w:t> </w:t>
      </w:r>
      <w:r w:rsidRPr="002A7BD3">
        <w:t>any comments are encouraged</w:t>
      </w:r>
      <w:r w:rsidR="00860350">
        <w:t>.</w:t>
      </w:r>
    </w:p>
    <w:p w14:paraId="1B9C7EBE" w14:textId="77777777" w:rsidR="00860350" w:rsidRDefault="00860350">
      <w:pPr>
        <w:spacing w:before="0" w:after="200" w:line="276" w:lineRule="auto"/>
        <w:jc w:val="left"/>
      </w:pPr>
      <w:r>
        <w:br w:type="page"/>
      </w:r>
    </w:p>
    <w:p w14:paraId="3F9B60C0" w14:textId="623F2ED0" w:rsidR="00860350" w:rsidRDefault="00B21F76" w:rsidP="003D3171">
      <w:pPr>
        <w:pStyle w:val="Heading1"/>
      </w:pPr>
      <w:bookmarkStart w:id="3" w:name="_Section_2:_Why"/>
      <w:bookmarkStart w:id="4" w:name="_Toc80612675"/>
      <w:bookmarkEnd w:id="3"/>
      <w:r w:rsidRPr="00473DC0">
        <w:lastRenderedPageBreak/>
        <w:t xml:space="preserve">Section 2: </w:t>
      </w:r>
      <w:r w:rsidRPr="003D3171">
        <w:t>Why</w:t>
      </w:r>
      <w:r w:rsidRPr="00473DC0">
        <w:t xml:space="preserve"> are </w:t>
      </w:r>
      <w:r w:rsidR="0089086D">
        <w:t xml:space="preserve">we proposing </w:t>
      </w:r>
      <w:r w:rsidRPr="00473DC0">
        <w:t>changes?</w:t>
      </w:r>
      <w:bookmarkEnd w:id="4"/>
    </w:p>
    <w:p w14:paraId="157F9125" w14:textId="4EC6E711" w:rsidR="00B21F76" w:rsidRPr="00045379" w:rsidRDefault="00473DC0" w:rsidP="003D3171">
      <w:pPr>
        <w:pStyle w:val="Heading2"/>
        <w:spacing w:before="240"/>
      </w:pPr>
      <w:bookmarkStart w:id="5" w:name="_Toc80612676"/>
      <w:r w:rsidRPr="00045379">
        <w:t>Intensive winter grazing practices</w:t>
      </w:r>
      <w:bookmarkEnd w:id="5"/>
    </w:p>
    <w:p w14:paraId="3C583147" w14:textId="3868F618" w:rsidR="006D6CB9" w:rsidRPr="006D6CB9" w:rsidRDefault="009B42F0" w:rsidP="005872A7">
      <w:pPr>
        <w:pStyle w:val="BodyText"/>
        <w:spacing w:before="100" w:after="100"/>
        <w:rPr>
          <w:highlight w:val="yellow"/>
        </w:rPr>
      </w:pPr>
      <w:r>
        <w:t>I</w:t>
      </w:r>
      <w:r w:rsidR="00BE22BD">
        <w:t>ntensive winter grazing</w:t>
      </w:r>
      <w:r w:rsidR="006D6CB9">
        <w:t xml:space="preserve"> is a farming practice where </w:t>
      </w:r>
      <w:r w:rsidR="006E3976">
        <w:t xml:space="preserve">livestock </w:t>
      </w:r>
      <w:r w:rsidR="006D6CB9">
        <w:t>(cattle, sheep, deer) are confined over winter to outdoor feeding areas planted with annual forage crops (eg, swedes, kale and fodder beet).</w:t>
      </w:r>
    </w:p>
    <w:p w14:paraId="10C74DD6" w14:textId="77777777" w:rsidR="00EE148E" w:rsidRDefault="00490398" w:rsidP="005872A7">
      <w:pPr>
        <w:pStyle w:val="BodyText"/>
        <w:spacing w:before="100" w:after="100"/>
      </w:pPr>
      <w:r>
        <w:t>Annual</w:t>
      </w:r>
      <w:r w:rsidR="00F06DF3" w:rsidRPr="00D96F22">
        <w:t xml:space="preserve"> forage crops are </w:t>
      </w:r>
      <w:r w:rsidR="28C9AA75">
        <w:t>a</w:t>
      </w:r>
      <w:r w:rsidR="00F06DF3" w:rsidRPr="00D96F22">
        <w:t xml:space="preserve"> part of </w:t>
      </w:r>
      <w:r w:rsidR="0D23766D">
        <w:t>som</w:t>
      </w:r>
      <w:r w:rsidR="28C9AA75">
        <w:t>e</w:t>
      </w:r>
      <w:r w:rsidR="00F06DF3" w:rsidRPr="00D96F22">
        <w:t xml:space="preserve"> pastoral farm production </w:t>
      </w:r>
      <w:r w:rsidR="28C9AA75">
        <w:t>system</w:t>
      </w:r>
      <w:r w:rsidR="47CB89B5">
        <w:t>s</w:t>
      </w:r>
      <w:r w:rsidR="28C9AA75">
        <w:t>.</w:t>
      </w:r>
      <w:r w:rsidR="00F06DF3" w:rsidRPr="00D96F22">
        <w:t xml:space="preserve"> They provide feed</w:t>
      </w:r>
      <w:r w:rsidR="00F43009">
        <w:t> </w:t>
      </w:r>
      <w:r w:rsidR="00F06DF3" w:rsidRPr="00D96F22">
        <w:t>when there is no or low pasture growth</w:t>
      </w:r>
      <w:r w:rsidR="008E2088">
        <w:t xml:space="preserve"> and</w:t>
      </w:r>
      <w:r w:rsidR="00F06DF3" w:rsidRPr="00D96F22">
        <w:t xml:space="preserve"> contribute to pasture renewal rotations for</w:t>
      </w:r>
      <w:r w:rsidR="00F43009">
        <w:t> </w:t>
      </w:r>
      <w:r w:rsidR="00F06DF3" w:rsidRPr="00D96F22">
        <w:t xml:space="preserve">improved production. </w:t>
      </w:r>
      <w:r w:rsidR="1547A46A">
        <w:t>However, i</w:t>
      </w:r>
      <w:r w:rsidR="28C9AA75">
        <w:t>t</w:t>
      </w:r>
      <w:r w:rsidR="00F06DF3">
        <w:t xml:space="preserve"> is widely acknowledged that, if</w:t>
      </w:r>
      <w:r w:rsidR="00F06DF3" w:rsidRPr="00D96F22">
        <w:t xml:space="preserve"> done poorly or too extensively, intensive winter grazing </w:t>
      </w:r>
      <w:r w:rsidR="00DD48D1">
        <w:t xml:space="preserve">can have </w:t>
      </w:r>
      <w:r w:rsidR="00F06DF3" w:rsidRPr="00D96F22">
        <w:t xml:space="preserve">serious negative effects on both animal welfare and the environment, particularly freshwater and estuary health. </w:t>
      </w:r>
    </w:p>
    <w:p w14:paraId="5BF3F9F2" w14:textId="4901C76F" w:rsidR="77009692" w:rsidRPr="00F44AFC" w:rsidRDefault="00BA0EFC" w:rsidP="005872A7">
      <w:pPr>
        <w:pStyle w:val="BodyText"/>
        <w:spacing w:before="100" w:after="100"/>
      </w:pPr>
      <w:r>
        <w:t>Due to the intensive nature of this grazing practice</w:t>
      </w:r>
      <w:r w:rsidR="00455270">
        <w:t>,</w:t>
      </w:r>
      <w:r>
        <w:t xml:space="preserve"> which strips the protective vegetative cover from the land, it results in</w:t>
      </w:r>
      <w:r w:rsidR="00F43009">
        <w:t> </w:t>
      </w:r>
      <w:r w:rsidR="00144825">
        <w:t xml:space="preserve">the </w:t>
      </w:r>
      <w:r w:rsidR="00F06DF3" w:rsidRPr="00D96F22">
        <w:t>increase</w:t>
      </w:r>
      <w:r>
        <w:t>d</w:t>
      </w:r>
      <w:r w:rsidR="00F06DF3" w:rsidRPr="00D96F22">
        <w:t xml:space="preserve"> discharge of nutrients, sediments and microbial pathogens into surface water and</w:t>
      </w:r>
      <w:r w:rsidR="00F43009">
        <w:t> </w:t>
      </w:r>
      <w:r w:rsidR="00F06DF3" w:rsidRPr="00D96F22">
        <w:t>groundwater.</w:t>
      </w:r>
      <w:r w:rsidR="00E830B1">
        <w:t xml:space="preserve"> In some locations</w:t>
      </w:r>
      <w:r w:rsidR="005E6F30">
        <w:t>,</w:t>
      </w:r>
      <w:r w:rsidR="00E830B1">
        <w:t xml:space="preserve"> and with good practice</w:t>
      </w:r>
      <w:r w:rsidR="00DD48D1">
        <w:t>,</w:t>
      </w:r>
      <w:r w:rsidR="00E830B1">
        <w:t xml:space="preserve"> these impacts can be reduced. Carried</w:t>
      </w:r>
      <w:r w:rsidR="00F43009">
        <w:t> </w:t>
      </w:r>
      <w:r w:rsidR="00E830B1">
        <w:t xml:space="preserve">out </w:t>
      </w:r>
      <w:r w:rsidR="00DD48D1">
        <w:t>too extensively</w:t>
      </w:r>
      <w:r w:rsidR="00E830B1">
        <w:t>, on heavy soils and steep slopes with poor practices,</w:t>
      </w:r>
      <w:r w:rsidR="000B0B45">
        <w:t xml:space="preserve"> more</w:t>
      </w:r>
      <w:r w:rsidR="00E830B1">
        <w:t xml:space="preserve"> extreme</w:t>
      </w:r>
      <w:r w:rsidR="00F43009">
        <w:t> </w:t>
      </w:r>
      <w:r w:rsidR="00E830B1">
        <w:t>impacts occur.</w:t>
      </w:r>
    </w:p>
    <w:p w14:paraId="79528811" w14:textId="62875932" w:rsidR="00894563" w:rsidRPr="00045379" w:rsidRDefault="00894563" w:rsidP="005872A7">
      <w:pPr>
        <w:pStyle w:val="Heading2"/>
        <w:spacing w:before="320"/>
      </w:pPr>
      <w:bookmarkStart w:id="6" w:name="_Toc80612677"/>
      <w:r w:rsidRPr="00045379">
        <w:t xml:space="preserve">Introduction </w:t>
      </w:r>
      <w:r w:rsidR="008E7647" w:rsidRPr="00045379">
        <w:t>and de</w:t>
      </w:r>
      <w:r w:rsidR="00126105">
        <w:t>ferral</w:t>
      </w:r>
      <w:r w:rsidR="008E7647" w:rsidRPr="00045379">
        <w:t xml:space="preserve"> of the intensive winter</w:t>
      </w:r>
      <w:r w:rsidR="008527CD">
        <w:t> </w:t>
      </w:r>
      <w:r w:rsidR="008E7647" w:rsidRPr="00045379">
        <w:t>grazing</w:t>
      </w:r>
      <w:r w:rsidR="003D3171">
        <w:t> </w:t>
      </w:r>
      <w:r w:rsidR="008E7647" w:rsidRPr="00045379">
        <w:t>regulations</w:t>
      </w:r>
      <w:bookmarkEnd w:id="6"/>
    </w:p>
    <w:p w14:paraId="6A107EDB" w14:textId="40909CE1" w:rsidR="004805E2" w:rsidRPr="003D3171" w:rsidRDefault="004805E2" w:rsidP="005872A7">
      <w:pPr>
        <w:pStyle w:val="BodyText"/>
        <w:spacing w:after="100"/>
      </w:pPr>
      <w:r>
        <w:t>The NES-F introduced</w:t>
      </w:r>
      <w:r w:rsidR="009E2254">
        <w:t>, among other things,</w:t>
      </w:r>
      <w:r>
        <w:t xml:space="preserve"> regulations to manage the risk of adverse environmental effects </w:t>
      </w:r>
      <w:r w:rsidRPr="003D3171">
        <w:t xml:space="preserve">from </w:t>
      </w:r>
      <w:r w:rsidR="009E2254" w:rsidRPr="003D3171">
        <w:t>intensive winter grazing</w:t>
      </w:r>
      <w:r w:rsidRPr="003D3171">
        <w:t>. These regulations were due to come into</w:t>
      </w:r>
      <w:r w:rsidR="003D3171">
        <w:t> </w:t>
      </w:r>
      <w:r w:rsidRPr="003D3171">
        <w:t xml:space="preserve">effect on 1 May 2021. </w:t>
      </w:r>
      <w:r w:rsidR="00E80376" w:rsidRPr="003D3171">
        <w:t>However, f</w:t>
      </w:r>
      <w:r w:rsidRPr="003D3171">
        <w:t xml:space="preserve">ollowing feedback from the </w:t>
      </w:r>
      <w:r w:rsidR="004A6C9B" w:rsidRPr="003D3171">
        <w:t>primary</w:t>
      </w:r>
      <w:r w:rsidRPr="003D3171">
        <w:t xml:space="preserve"> </w:t>
      </w:r>
      <w:r w:rsidR="00FA6C3D" w:rsidRPr="003D3171">
        <w:t xml:space="preserve">sector </w:t>
      </w:r>
      <w:r w:rsidRPr="003D3171">
        <w:t>and regional</w:t>
      </w:r>
      <w:r w:rsidR="003D3171">
        <w:t> </w:t>
      </w:r>
      <w:r w:rsidR="005C7842" w:rsidRPr="003D3171">
        <w:t>government</w:t>
      </w:r>
      <w:r w:rsidR="00FA6C3D" w:rsidRPr="003D3171">
        <w:t xml:space="preserve"> </w:t>
      </w:r>
      <w:r w:rsidRPr="003D3171">
        <w:t xml:space="preserve">about the </w:t>
      </w:r>
      <w:r w:rsidR="009D7F5F" w:rsidRPr="003D3171">
        <w:t xml:space="preserve">practical </w:t>
      </w:r>
      <w:r w:rsidRPr="003D3171">
        <w:t>challenges associated with implementing the new</w:t>
      </w:r>
      <w:r w:rsidR="003D3171">
        <w:t> </w:t>
      </w:r>
      <w:r w:rsidRPr="003D3171">
        <w:t>requirements</w:t>
      </w:r>
      <w:r w:rsidR="00502BE0" w:rsidRPr="003D3171">
        <w:t>,</w:t>
      </w:r>
      <w:r w:rsidRPr="003D3171">
        <w:t xml:space="preserve"> the </w:t>
      </w:r>
      <w:r w:rsidR="00172747" w:rsidRPr="003D3171">
        <w:t xml:space="preserve">commencement </w:t>
      </w:r>
      <w:r w:rsidR="0089086D" w:rsidRPr="003D3171">
        <w:t xml:space="preserve">of the </w:t>
      </w:r>
      <w:r w:rsidR="00BE22BD" w:rsidRPr="003D3171">
        <w:t>intensive winter grazing</w:t>
      </w:r>
      <w:r w:rsidR="00502BE0" w:rsidRPr="003D3171">
        <w:t xml:space="preserve"> </w:t>
      </w:r>
      <w:r w:rsidRPr="003D3171">
        <w:t xml:space="preserve">regulations </w:t>
      </w:r>
      <w:r w:rsidR="0089086D" w:rsidRPr="003D3171">
        <w:t xml:space="preserve">was </w:t>
      </w:r>
      <w:r w:rsidRPr="003D3171">
        <w:t>temporarily de</w:t>
      </w:r>
      <w:r w:rsidR="00126105" w:rsidRPr="003D3171">
        <w:t>ferr</w:t>
      </w:r>
      <w:r w:rsidRPr="003D3171">
        <w:t>ed. They</w:t>
      </w:r>
      <w:r w:rsidR="00EE148E">
        <w:t xml:space="preserve"> are currently due to </w:t>
      </w:r>
      <w:r w:rsidR="00E91DB5" w:rsidRPr="003D3171">
        <w:t>take</w:t>
      </w:r>
      <w:r w:rsidRPr="003D3171">
        <w:t xml:space="preserve"> effect on 1 May 2022.</w:t>
      </w:r>
      <w:r w:rsidR="00D62DBA" w:rsidRPr="007452E8">
        <w:rPr>
          <w:rStyle w:val="FootnoteReference"/>
          <w:color w:val="auto"/>
        </w:rPr>
        <w:footnoteReference w:id="6"/>
      </w:r>
    </w:p>
    <w:p w14:paraId="15DF767F" w14:textId="0C6FD507" w:rsidR="004805E2" w:rsidRDefault="000E576B" w:rsidP="005872A7">
      <w:pPr>
        <w:pStyle w:val="BodyText"/>
        <w:spacing w:after="100"/>
      </w:pPr>
      <w:r w:rsidRPr="003D3171">
        <w:t xml:space="preserve">Officials from </w:t>
      </w:r>
      <w:r w:rsidR="00B8171C" w:rsidRPr="003D3171">
        <w:t xml:space="preserve">MfE </w:t>
      </w:r>
      <w:r w:rsidR="004805E2" w:rsidRPr="003D3171">
        <w:t>and</w:t>
      </w:r>
      <w:r w:rsidR="00B23625" w:rsidRPr="003D3171">
        <w:t xml:space="preserve"> </w:t>
      </w:r>
      <w:r w:rsidR="00B8171C" w:rsidRPr="003D3171">
        <w:t>M</w:t>
      </w:r>
      <w:r w:rsidR="00B8171C">
        <w:t xml:space="preserve">PI </w:t>
      </w:r>
      <w:r w:rsidR="004805E2">
        <w:t>have been working to support implementation of the regulations, and this de</w:t>
      </w:r>
      <w:r w:rsidR="00126105">
        <w:t>ferral</w:t>
      </w:r>
      <w:r w:rsidR="004805E2">
        <w:t xml:space="preserve"> has provided time for:</w:t>
      </w:r>
    </w:p>
    <w:p w14:paraId="38D19EEF" w14:textId="2E52F767" w:rsidR="004805E2" w:rsidRDefault="0089086D" w:rsidP="005872A7">
      <w:pPr>
        <w:pStyle w:val="Bullet"/>
        <w:spacing w:after="100"/>
      </w:pPr>
      <w:r>
        <w:t>c</w:t>
      </w:r>
      <w:r w:rsidR="004805E2">
        <w:t xml:space="preserve">entral government officials to work with regional government and primary sector representatives to develop an </w:t>
      </w:r>
      <w:r w:rsidR="00BE22BD">
        <w:t>intensive winter grazing</w:t>
      </w:r>
      <w:r w:rsidR="004805E2">
        <w:t xml:space="preserve"> module. </w:t>
      </w:r>
      <w:r w:rsidR="004805E2" w:rsidRPr="003D3171">
        <w:t>This</w:t>
      </w:r>
      <w:r w:rsidR="004805E2">
        <w:t xml:space="preserve"> module was launched publicly in April 2021.</w:t>
      </w:r>
      <w:r w:rsidR="00FD2D72" w:rsidRPr="00D62DBA">
        <w:rPr>
          <w:rStyle w:val="FootnoteReference"/>
        </w:rPr>
        <w:footnoteReference w:id="7"/>
      </w:r>
      <w:r w:rsidR="004805E2">
        <w:t xml:space="preserve"> It sets </w:t>
      </w:r>
      <w:r w:rsidR="00B863CB">
        <w:t xml:space="preserve">out </w:t>
      </w:r>
      <w:r w:rsidR="004805E2">
        <w:t xml:space="preserve">minimum expectations for </w:t>
      </w:r>
      <w:r w:rsidR="00BE22BD">
        <w:t>intensive winter grazing</w:t>
      </w:r>
      <w:r w:rsidR="004805E2">
        <w:t xml:space="preserve"> practices and support</w:t>
      </w:r>
      <w:r>
        <w:t>s</w:t>
      </w:r>
      <w:r w:rsidR="004805E2">
        <w:t xml:space="preserve"> farmers to plan and plant </w:t>
      </w:r>
      <w:r w:rsidR="006A2502">
        <w:t>annual</w:t>
      </w:r>
      <w:r w:rsidR="004805E2">
        <w:t xml:space="preserve"> forage crops according to </w:t>
      </w:r>
      <w:r w:rsidR="00694BF1">
        <w:t>g</w:t>
      </w:r>
      <w:r w:rsidR="004805E2">
        <w:t xml:space="preserve">overnment expectations. This module was developed with the intention that it </w:t>
      </w:r>
      <w:r w:rsidR="00BF69ED">
        <w:t xml:space="preserve">would </w:t>
      </w:r>
      <w:r w:rsidR="004805E2">
        <w:t>ultimately form part of</w:t>
      </w:r>
      <w:r w:rsidR="003D3171">
        <w:t> </w:t>
      </w:r>
      <w:r w:rsidR="00927CE4">
        <w:t xml:space="preserve">certified </w:t>
      </w:r>
      <w:r w:rsidR="004805E2">
        <w:t xml:space="preserve">freshwater farm plans, but farmers are already using </w:t>
      </w:r>
      <w:r w:rsidR="00EE148E">
        <w:t>it and other planning tools.</w:t>
      </w:r>
    </w:p>
    <w:p w14:paraId="5CCB0486" w14:textId="44DC0642" w:rsidR="004805E2" w:rsidRDefault="00000CC5" w:rsidP="003D3171">
      <w:pPr>
        <w:pStyle w:val="Bullet"/>
      </w:pPr>
      <w:r>
        <w:lastRenderedPageBreak/>
        <w:t>t</w:t>
      </w:r>
      <w:r w:rsidR="00EE148E">
        <w:t xml:space="preserve">he development of </w:t>
      </w:r>
      <w:r w:rsidR="0089086D">
        <w:t>p</w:t>
      </w:r>
      <w:r w:rsidR="00111222">
        <w:t xml:space="preserve">roposed regulations </w:t>
      </w:r>
      <w:r w:rsidR="00380141">
        <w:t xml:space="preserve">for </w:t>
      </w:r>
      <w:r w:rsidR="004805E2">
        <w:t xml:space="preserve">certified </w:t>
      </w:r>
      <w:r w:rsidR="00927CE4">
        <w:t>freshwater farm plans</w:t>
      </w:r>
      <w:r w:rsidR="004805E2">
        <w:t xml:space="preserve">. </w:t>
      </w:r>
      <w:r w:rsidR="00024AB5">
        <w:t>C</w:t>
      </w:r>
      <w:r w:rsidR="004805E2">
        <w:t>onsultation on th</w:t>
      </w:r>
      <w:r w:rsidR="00380141">
        <w:t xml:space="preserve">ose </w:t>
      </w:r>
      <w:r w:rsidR="004805E2">
        <w:t>propos</w:t>
      </w:r>
      <w:r w:rsidR="00380141">
        <w:t xml:space="preserve">als </w:t>
      </w:r>
      <w:r w:rsidR="0089086D">
        <w:t xml:space="preserve">runs </w:t>
      </w:r>
      <w:r w:rsidR="004805E2">
        <w:t xml:space="preserve">between 26 </w:t>
      </w:r>
      <w:r w:rsidR="004805E2" w:rsidRPr="003D3171">
        <w:t>July</w:t>
      </w:r>
      <w:r w:rsidR="004805E2">
        <w:t xml:space="preserve"> and 12 September 2021</w:t>
      </w:r>
      <w:r w:rsidR="00C21612" w:rsidRPr="00D62DBA">
        <w:rPr>
          <w:rStyle w:val="FootnoteReference"/>
        </w:rPr>
        <w:footnoteReference w:id="8"/>
      </w:r>
    </w:p>
    <w:p w14:paraId="73797061" w14:textId="2125132D" w:rsidR="004805E2" w:rsidRDefault="0089086D" w:rsidP="004805E2">
      <w:pPr>
        <w:pStyle w:val="Bullet"/>
        <w:tabs>
          <w:tab w:val="left" w:pos="397"/>
        </w:tabs>
      </w:pPr>
      <w:r>
        <w:t>t</w:t>
      </w:r>
      <w:r w:rsidR="004805E2">
        <w:t xml:space="preserve">he </w:t>
      </w:r>
      <w:r>
        <w:t>G</w:t>
      </w:r>
      <w:r w:rsidR="004805E2">
        <w:t xml:space="preserve">overnment to assess whether change is required to </w:t>
      </w:r>
      <w:r w:rsidR="008801BE">
        <w:t xml:space="preserve">the </w:t>
      </w:r>
      <w:r w:rsidR="004805E2">
        <w:t xml:space="preserve">permitted activity </w:t>
      </w:r>
      <w:r w:rsidR="0062186C">
        <w:t xml:space="preserve">default </w:t>
      </w:r>
      <w:r w:rsidR="004805E2">
        <w:t>conditions within the</w:t>
      </w:r>
      <w:r w:rsidR="00C05DC9">
        <w:t xml:space="preserve"> </w:t>
      </w:r>
      <w:r w:rsidR="00BE22BD">
        <w:t>intensive winter grazing</w:t>
      </w:r>
      <w:r w:rsidR="004805E2">
        <w:t xml:space="preserve"> regulations </w:t>
      </w:r>
      <w:r w:rsidR="00C05DC9">
        <w:t>to address the implementation issues identified</w:t>
      </w:r>
    </w:p>
    <w:p w14:paraId="14D92211" w14:textId="0AA1224C" w:rsidR="004805E2" w:rsidRDefault="0089086D" w:rsidP="004805E2">
      <w:pPr>
        <w:pStyle w:val="Bullet"/>
        <w:tabs>
          <w:tab w:val="left" w:pos="397"/>
        </w:tabs>
      </w:pPr>
      <w:r>
        <w:t>t</w:t>
      </w:r>
      <w:r w:rsidR="004805E2">
        <w:t xml:space="preserve">he </w:t>
      </w:r>
      <w:r w:rsidR="007B70D6">
        <w:t>primary</w:t>
      </w:r>
      <w:r w:rsidR="004805E2">
        <w:t xml:space="preserve"> sector to demonstrate real practice change for the 2021 winter grazing season, including for animal welfare, while any changes </w:t>
      </w:r>
      <w:r w:rsidR="008754FD">
        <w:t xml:space="preserve">to the </w:t>
      </w:r>
      <w:r w:rsidR="00BE22BD">
        <w:t>intensive winter grazing</w:t>
      </w:r>
      <w:r w:rsidR="008754FD">
        <w:t xml:space="preserve"> regulations </w:t>
      </w:r>
      <w:r w:rsidR="004805E2">
        <w:t>are considered</w:t>
      </w:r>
    </w:p>
    <w:p w14:paraId="68FC9E25" w14:textId="5E412F96" w:rsidR="004805E2" w:rsidRDefault="0089086D" w:rsidP="004805E2">
      <w:pPr>
        <w:pStyle w:val="Bullet"/>
        <w:tabs>
          <w:tab w:val="left" w:pos="397"/>
        </w:tabs>
      </w:pPr>
      <w:r>
        <w:t>r</w:t>
      </w:r>
      <w:r w:rsidR="004805E2">
        <w:t xml:space="preserve">egional councils to undertake increased monitoring and reporting of </w:t>
      </w:r>
      <w:r w:rsidR="00BE22BD">
        <w:t xml:space="preserve">intensive winter grazing </w:t>
      </w:r>
      <w:r w:rsidR="004805E2">
        <w:t>practice</w:t>
      </w:r>
      <w:r w:rsidR="00984491">
        <w:t>s</w:t>
      </w:r>
      <w:r w:rsidR="002F60D6">
        <w:t>,</w:t>
      </w:r>
      <w:r w:rsidR="004805E2">
        <w:t xml:space="preserve"> to ensure measurable improvements </w:t>
      </w:r>
      <w:r w:rsidR="00496C73">
        <w:t xml:space="preserve">are achieved </w:t>
      </w:r>
      <w:r w:rsidR="004805E2">
        <w:t xml:space="preserve">by </w:t>
      </w:r>
      <w:r w:rsidR="009F7E1A">
        <w:t>1 May</w:t>
      </w:r>
      <w:r w:rsidR="004805E2">
        <w:t xml:space="preserve"> 2022. A quarterly report will be delivered from regional </w:t>
      </w:r>
      <w:r w:rsidR="00ED5E78">
        <w:t xml:space="preserve">councils </w:t>
      </w:r>
      <w:r w:rsidR="004805E2">
        <w:t>to show what progress has been made this winter</w:t>
      </w:r>
      <w:r w:rsidR="005C0C71">
        <w:t xml:space="preserve">. The first </w:t>
      </w:r>
      <w:r w:rsidR="004805E2">
        <w:t xml:space="preserve">report </w:t>
      </w:r>
      <w:r w:rsidR="005C0C71">
        <w:t xml:space="preserve">was </w:t>
      </w:r>
      <w:r w:rsidR="00290CF4">
        <w:t xml:space="preserve">sent to Ministers and made publicly available </w:t>
      </w:r>
      <w:r w:rsidR="004805E2">
        <w:t>in August 2021.</w:t>
      </w:r>
      <w:r w:rsidR="00290CF4">
        <w:rPr>
          <w:rStyle w:val="FootnoteReference"/>
        </w:rPr>
        <w:footnoteReference w:id="9"/>
      </w:r>
      <w:r w:rsidR="00A25F7D">
        <w:t xml:space="preserve"> </w:t>
      </w:r>
    </w:p>
    <w:p w14:paraId="73B06A8B" w14:textId="088FA101" w:rsidR="002D73DB" w:rsidRPr="00045379" w:rsidRDefault="00A02611" w:rsidP="00045379">
      <w:pPr>
        <w:pStyle w:val="Heading2"/>
      </w:pPr>
      <w:bookmarkStart w:id="7" w:name="_Toc80612678"/>
      <w:r>
        <w:t xml:space="preserve">How the </w:t>
      </w:r>
      <w:r w:rsidR="002D73DB" w:rsidRPr="00045379">
        <w:t xml:space="preserve">intensive winter grazing </w:t>
      </w:r>
      <w:r>
        <w:t>regulations work</w:t>
      </w:r>
      <w:bookmarkEnd w:id="7"/>
    </w:p>
    <w:p w14:paraId="3179EFFF" w14:textId="715C0945" w:rsidR="00D36B0B" w:rsidRPr="003D3171" w:rsidRDefault="00D36B0B" w:rsidP="003D3171">
      <w:pPr>
        <w:pStyle w:val="BodyText"/>
      </w:pPr>
      <w:r>
        <w:t xml:space="preserve">The </w:t>
      </w:r>
      <w:r w:rsidR="00BE22BD">
        <w:t>intensive winter grazing</w:t>
      </w:r>
      <w:r>
        <w:t xml:space="preserve"> regulations </w:t>
      </w:r>
      <w:r w:rsidR="33B4E1B8">
        <w:t>prevent expansion</w:t>
      </w:r>
      <w:r w:rsidR="00857AF9">
        <w:t xml:space="preserve"> </w:t>
      </w:r>
      <w:r w:rsidR="3C0C1228">
        <w:t xml:space="preserve">of </w:t>
      </w:r>
      <w:r w:rsidR="00875FCD">
        <w:t>intensive winter grazing</w:t>
      </w:r>
      <w:r w:rsidR="3C0C1228">
        <w:t xml:space="preserve">, </w:t>
      </w:r>
      <w:r w:rsidR="00857AF9">
        <w:t xml:space="preserve">while </w:t>
      </w:r>
      <w:r>
        <w:t>provid</w:t>
      </w:r>
      <w:r w:rsidR="00857AF9">
        <w:t>ing</w:t>
      </w:r>
      <w:r>
        <w:t xml:space="preserve"> three pathways for </w:t>
      </w:r>
      <w:r w:rsidRPr="003D3171">
        <w:t xml:space="preserve">farmers to undertake </w:t>
      </w:r>
      <w:r w:rsidR="00875FCD" w:rsidRPr="003D3171">
        <w:t>the activity</w:t>
      </w:r>
      <w:r w:rsidRPr="003D3171">
        <w:t xml:space="preserve">. </w:t>
      </w:r>
    </w:p>
    <w:p w14:paraId="7257D0E7" w14:textId="310C71BD" w:rsidR="00D36B0B" w:rsidRDefault="00521CC4" w:rsidP="003D3171">
      <w:pPr>
        <w:pStyle w:val="BodyText"/>
      </w:pPr>
      <w:r w:rsidRPr="003D3171">
        <w:t xml:space="preserve">The expansion </w:t>
      </w:r>
      <w:r w:rsidR="59C09E1F" w:rsidRPr="003D3171">
        <w:t xml:space="preserve">restrictions </w:t>
      </w:r>
      <w:r w:rsidR="00866BD0" w:rsidRPr="003D3171">
        <w:t xml:space="preserve">are </w:t>
      </w:r>
      <w:r w:rsidR="0040767A" w:rsidRPr="003D3171">
        <w:t xml:space="preserve">interim measures </w:t>
      </w:r>
      <w:r w:rsidR="59C09E1F" w:rsidRPr="003D3171">
        <w:t>(ending 1 January 2025)</w:t>
      </w:r>
      <w:r w:rsidR="0040767A" w:rsidRPr="003D3171">
        <w:t xml:space="preserve"> and</w:t>
      </w:r>
      <w:r w:rsidR="59C09E1F" w:rsidRPr="003D3171">
        <w:t xml:space="preserve"> require that the area of land used for intensive w</w:t>
      </w:r>
      <w:r w:rsidR="59C09E1F" w:rsidRPr="6AD3E232">
        <w:rPr>
          <w:rFonts w:asciiTheme="minorHAnsi" w:hAnsiTheme="minorHAnsi"/>
        </w:rPr>
        <w:t>inter grazing on a farm be no greater than the area used on that farm for intensive winter grazing during the reference period (1 July 2014 to 30 June 2019). Restrictions on expansion continue to apply throughout the de</w:t>
      </w:r>
      <w:r w:rsidR="00126105">
        <w:rPr>
          <w:rFonts w:asciiTheme="minorHAnsi" w:hAnsiTheme="minorHAnsi"/>
        </w:rPr>
        <w:t>ferral</w:t>
      </w:r>
      <w:r w:rsidR="59C09E1F" w:rsidRPr="6AD3E232">
        <w:rPr>
          <w:rFonts w:asciiTheme="minorHAnsi" w:hAnsiTheme="minorHAnsi"/>
        </w:rPr>
        <w:t xml:space="preserve"> to the regulations, and we are not proposing to amend them here.</w:t>
      </w:r>
    </w:p>
    <w:p w14:paraId="0E918502" w14:textId="1905C451" w:rsidR="00D36B0B" w:rsidRDefault="0048361F" w:rsidP="00D36B0B">
      <w:pPr>
        <w:pStyle w:val="BodyText"/>
      </w:pPr>
      <w:r>
        <w:t>Th</w:t>
      </w:r>
      <w:r w:rsidR="1737C039">
        <w:t>e</w:t>
      </w:r>
      <w:r>
        <w:t xml:space="preserve"> three pathways</w:t>
      </w:r>
      <w:r w:rsidR="31C7E696">
        <w:t xml:space="preserve"> for farmers to undertake intensive winter grazing are</w:t>
      </w:r>
      <w:r w:rsidR="00D36B0B">
        <w:t>:</w:t>
      </w:r>
    </w:p>
    <w:p w14:paraId="7FA85C96" w14:textId="53898D84" w:rsidR="00D36B0B" w:rsidRDefault="00D36B0B" w:rsidP="003D3171">
      <w:pPr>
        <w:pStyle w:val="Bullet"/>
        <w:rPr>
          <w:rFonts w:asciiTheme="minorHAnsi" w:eastAsiaTheme="minorEastAsia" w:hAnsiTheme="minorHAnsi" w:cstheme="minorBidi"/>
          <w:szCs w:val="22"/>
        </w:rPr>
      </w:pPr>
      <w:r w:rsidRPr="00205523">
        <w:rPr>
          <w:b/>
          <w:bCs/>
        </w:rPr>
        <w:t>Pathway 1</w:t>
      </w:r>
      <w:r w:rsidRPr="003D3171">
        <w:t>:</w:t>
      </w:r>
      <w:r>
        <w:t xml:space="preserve"> </w:t>
      </w:r>
      <w:r w:rsidR="2F2BED03">
        <w:t xml:space="preserve">intensive winter grazing activities are </w:t>
      </w:r>
      <w:r w:rsidR="3DC14214" w:rsidRPr="00205523">
        <w:rPr>
          <w:bCs/>
          <w:i/>
        </w:rPr>
        <w:t>permitted if a farmer complies</w:t>
      </w:r>
      <w:r w:rsidRPr="00205523">
        <w:rPr>
          <w:bCs/>
          <w:i/>
        </w:rPr>
        <w:t xml:space="preserve"> with the default conditions</w:t>
      </w:r>
      <w:r>
        <w:t xml:space="preserve"> set out in the NES-F</w:t>
      </w:r>
    </w:p>
    <w:p w14:paraId="423FC7E2" w14:textId="385D298E" w:rsidR="0041399D" w:rsidRPr="00066B65" w:rsidRDefault="00D36B0B" w:rsidP="00C72F03">
      <w:pPr>
        <w:pStyle w:val="Bullet"/>
        <w:tabs>
          <w:tab w:val="left" w:pos="397"/>
        </w:tabs>
        <w:rPr>
          <w:rFonts w:asciiTheme="minorHAnsi" w:eastAsiaTheme="minorEastAsia" w:hAnsiTheme="minorHAnsi" w:cstheme="minorBidi"/>
          <w:szCs w:val="22"/>
        </w:rPr>
      </w:pPr>
      <w:r w:rsidRPr="00205523">
        <w:rPr>
          <w:b/>
          <w:bCs/>
        </w:rPr>
        <w:t>Pathway 2</w:t>
      </w:r>
      <w:r w:rsidRPr="003D3171">
        <w:t>:</w:t>
      </w:r>
      <w:r>
        <w:t xml:space="preserve"> </w:t>
      </w:r>
      <w:r w:rsidR="46EE4E78">
        <w:t>intensive winter grazing activities are</w:t>
      </w:r>
      <w:r w:rsidR="26653773">
        <w:t xml:space="preserve"> </w:t>
      </w:r>
      <w:r w:rsidR="26653773" w:rsidRPr="00205523">
        <w:rPr>
          <w:bCs/>
          <w:i/>
        </w:rPr>
        <w:t>permitted if a farmer obtains</w:t>
      </w:r>
      <w:r w:rsidRPr="00205523">
        <w:rPr>
          <w:bCs/>
          <w:i/>
        </w:rPr>
        <w:t xml:space="preserve"> a certified freshwater farm </w:t>
      </w:r>
      <w:r w:rsidR="0041399D" w:rsidRPr="00205523">
        <w:rPr>
          <w:bCs/>
          <w:i/>
        </w:rPr>
        <w:t>plan</w:t>
      </w:r>
      <w:r w:rsidR="0041399D">
        <w:t xml:space="preserve"> (under this pathway, the certified freshwater farm plan must demonstrate that any adverse effects in relation to the intensive winter grazing are no greater than </w:t>
      </w:r>
      <w:r w:rsidR="00F942F4">
        <w:t>thos</w:t>
      </w:r>
      <w:r w:rsidR="0041399D">
        <w:t>e allowed for by the default conditions)</w:t>
      </w:r>
    </w:p>
    <w:p w14:paraId="688A923B" w14:textId="0EDB752F" w:rsidR="00D36B0B" w:rsidRDefault="00D36B0B" w:rsidP="00D36B0B">
      <w:pPr>
        <w:pStyle w:val="Bullet"/>
        <w:tabs>
          <w:tab w:val="left" w:pos="397"/>
        </w:tabs>
      </w:pPr>
      <w:r w:rsidRPr="003C091A">
        <w:rPr>
          <w:b/>
          <w:bCs/>
        </w:rPr>
        <w:t>Pathway 3</w:t>
      </w:r>
      <w:r w:rsidRPr="003D3171">
        <w:t>:</w:t>
      </w:r>
      <w:r>
        <w:t xml:space="preserve"> </w:t>
      </w:r>
      <w:r w:rsidR="00904B33">
        <w:t>i</w:t>
      </w:r>
      <w:r w:rsidR="00104367">
        <w:t xml:space="preserve">f neither </w:t>
      </w:r>
      <w:r w:rsidR="008543BB">
        <w:t xml:space="preserve">Pathway 1 or </w:t>
      </w:r>
      <w:r w:rsidR="00AF0695">
        <w:t xml:space="preserve">Pathway </w:t>
      </w:r>
      <w:r w:rsidR="008543BB">
        <w:t xml:space="preserve">2 can be met, </w:t>
      </w:r>
      <w:r w:rsidR="29B0CAF6">
        <w:t xml:space="preserve">a farmer needs to </w:t>
      </w:r>
      <w:r w:rsidR="29B0CAF6" w:rsidRPr="003C091A">
        <w:rPr>
          <w:bCs/>
          <w:i/>
        </w:rPr>
        <w:t>o</w:t>
      </w:r>
      <w:r w:rsidR="0080633F" w:rsidRPr="003C091A">
        <w:rPr>
          <w:bCs/>
          <w:i/>
        </w:rPr>
        <w:t>btain</w:t>
      </w:r>
      <w:r w:rsidRPr="003C091A">
        <w:rPr>
          <w:bCs/>
          <w:i/>
        </w:rPr>
        <w:t xml:space="preserve"> a resource consent</w:t>
      </w:r>
      <w:r w:rsidR="0F455D91" w:rsidRPr="46E4B1C6">
        <w:rPr>
          <w:i/>
          <w:iCs/>
        </w:rPr>
        <w:t xml:space="preserve"> </w:t>
      </w:r>
      <w:r w:rsidR="0F455D91" w:rsidRPr="6FFE935B">
        <w:t xml:space="preserve">for </w:t>
      </w:r>
      <w:r w:rsidR="2030411E" w:rsidRPr="6FFE935B">
        <w:t>intensive winter grazing activities</w:t>
      </w:r>
      <w:r>
        <w:t>.</w:t>
      </w:r>
    </w:p>
    <w:p w14:paraId="1FF58E13" w14:textId="09B08D75" w:rsidR="006D6CB9" w:rsidRDefault="00D36B0B" w:rsidP="00D36B0B">
      <w:pPr>
        <w:pStyle w:val="BodyText"/>
      </w:pPr>
      <w:r>
        <w:t xml:space="preserve">National </w:t>
      </w:r>
      <w:r w:rsidR="00521CC4">
        <w:t>e</w:t>
      </w:r>
      <w:r>
        <w:t xml:space="preserve">nvironmental </w:t>
      </w:r>
      <w:r w:rsidR="00521CC4">
        <w:t>s</w:t>
      </w:r>
      <w:r>
        <w:t>tandards cannot permit an activity that has significant adverse effects on the environment.</w:t>
      </w:r>
      <w:r w:rsidR="00854027">
        <w:t xml:space="preserve"> </w:t>
      </w:r>
      <w:r w:rsidR="00EF0A91">
        <w:t xml:space="preserve">The </w:t>
      </w:r>
      <w:r w:rsidR="00D345F2">
        <w:t xml:space="preserve">default conditions </w:t>
      </w:r>
      <w:r w:rsidR="00F30056">
        <w:t xml:space="preserve">that </w:t>
      </w:r>
      <w:r w:rsidR="00885341">
        <w:t xml:space="preserve">currently </w:t>
      </w:r>
      <w:r w:rsidR="00F30056">
        <w:t xml:space="preserve">form the basis of Pathway 1 and Pathway 2 </w:t>
      </w:r>
      <w:r w:rsidR="00D345F2">
        <w:t>therefore set out minimum requirements that must be met</w:t>
      </w:r>
      <w:r w:rsidR="00F30056">
        <w:t xml:space="preserve"> </w:t>
      </w:r>
      <w:r w:rsidR="00885341">
        <w:t xml:space="preserve">(or </w:t>
      </w:r>
      <w:r w:rsidR="00B40136">
        <w:t xml:space="preserve">an </w:t>
      </w:r>
      <w:r w:rsidR="003F0103">
        <w:t>equivalent management of effects through a</w:t>
      </w:r>
      <w:r w:rsidR="00AE1AF9">
        <w:t xml:space="preserve"> certified</w:t>
      </w:r>
      <w:r w:rsidR="003F0103">
        <w:t xml:space="preserve"> </w:t>
      </w:r>
      <w:r w:rsidR="00472722">
        <w:t>freshwater farm plan</w:t>
      </w:r>
      <w:r w:rsidR="003F0103">
        <w:t xml:space="preserve">) </w:t>
      </w:r>
      <w:r w:rsidR="00F30056">
        <w:t xml:space="preserve">for the </w:t>
      </w:r>
      <w:r w:rsidR="00BE22BD">
        <w:t>intensive winter grazing</w:t>
      </w:r>
      <w:r w:rsidR="00F30056">
        <w:t xml:space="preserve"> practice to be permitted</w:t>
      </w:r>
      <w:r w:rsidR="003E5789">
        <w:t xml:space="preserve"> and not have any significant adverse effects on the environment</w:t>
      </w:r>
      <w:r w:rsidR="00F30056">
        <w:t>. If those conditions cannot be met, a resource consent can be applied for, under</w:t>
      </w:r>
      <w:r w:rsidR="008527CD">
        <w:t> </w:t>
      </w:r>
      <w:r w:rsidR="00F30056">
        <w:t>which any adverse effects can be managed in a site-specific manner.</w:t>
      </w:r>
    </w:p>
    <w:p w14:paraId="363FE0F7" w14:textId="3A9FD254" w:rsidR="00D36B0B" w:rsidRPr="00045379" w:rsidRDefault="00D36B0B" w:rsidP="00045379">
      <w:pPr>
        <w:pStyle w:val="Heading2"/>
      </w:pPr>
      <w:bookmarkStart w:id="8" w:name="_Toc80612679"/>
      <w:r w:rsidRPr="00045379">
        <w:lastRenderedPageBreak/>
        <w:t>Implementation issues with the intensive winter</w:t>
      </w:r>
      <w:r w:rsidR="001324C5">
        <w:t> </w:t>
      </w:r>
      <w:r w:rsidRPr="00045379">
        <w:t>grazing</w:t>
      </w:r>
      <w:r w:rsidR="005872A7">
        <w:t> </w:t>
      </w:r>
      <w:r w:rsidRPr="00045379">
        <w:t>regulations</w:t>
      </w:r>
      <w:bookmarkEnd w:id="8"/>
    </w:p>
    <w:p w14:paraId="269B1783" w14:textId="1D814415" w:rsidR="00690147" w:rsidRDefault="006960DC" w:rsidP="00690147">
      <w:pPr>
        <w:pStyle w:val="BodyText"/>
      </w:pPr>
      <w:r>
        <w:t xml:space="preserve">Feedback </w:t>
      </w:r>
      <w:r w:rsidR="00521CC4">
        <w:t xml:space="preserve">from stakeholder engagement and the SAG report indicates </w:t>
      </w:r>
      <w:r>
        <w:t>that t</w:t>
      </w:r>
      <w:r w:rsidR="00690147">
        <w:t xml:space="preserve">he </w:t>
      </w:r>
      <w:r w:rsidR="00BE22BD">
        <w:t>intensive winter</w:t>
      </w:r>
      <w:r w:rsidR="005872A7">
        <w:t> </w:t>
      </w:r>
      <w:r w:rsidR="00BE22BD">
        <w:t>grazing</w:t>
      </w:r>
      <w:r>
        <w:t xml:space="preserve"> </w:t>
      </w:r>
      <w:r w:rsidR="00690147">
        <w:t>regulations are not operating as intended, because:</w:t>
      </w:r>
    </w:p>
    <w:p w14:paraId="26E1D18F" w14:textId="102B0571" w:rsidR="00690147" w:rsidRPr="005872A7" w:rsidRDefault="00690147" w:rsidP="005872A7">
      <w:pPr>
        <w:pStyle w:val="Bullet"/>
      </w:pPr>
      <w:r w:rsidRPr="005872A7">
        <w:t>there are practical implementation issues with the default conditions</w:t>
      </w:r>
    </w:p>
    <w:p w14:paraId="4031340A" w14:textId="234D2D5B" w:rsidR="00690147" w:rsidRDefault="00690147" w:rsidP="005872A7">
      <w:pPr>
        <w:pStyle w:val="Bullet"/>
      </w:pPr>
      <w:r w:rsidRPr="005872A7">
        <w:t>the</w:t>
      </w:r>
      <w:r w:rsidR="005E2687" w:rsidRPr="005872A7">
        <w:t xml:space="preserve"> c</w:t>
      </w:r>
      <w:r w:rsidR="005E2687">
        <w:t>ertified</w:t>
      </w:r>
      <w:r>
        <w:t xml:space="preserve"> </w:t>
      </w:r>
      <w:r w:rsidR="00472722">
        <w:t>freshwater farm plans</w:t>
      </w:r>
      <w:r>
        <w:t xml:space="preserve"> pathway </w:t>
      </w:r>
      <w:r w:rsidR="00C00032">
        <w:t xml:space="preserve">(Pathway 2) </w:t>
      </w:r>
      <w:r>
        <w:t xml:space="preserve">is not yet available (the </w:t>
      </w:r>
      <w:r w:rsidR="00472722">
        <w:t>freshwater farm pla</w:t>
      </w:r>
      <w:r w:rsidR="00291351">
        <w:t>n</w:t>
      </w:r>
      <w:r>
        <w:t xml:space="preserve"> regime is </w:t>
      </w:r>
      <w:r w:rsidR="00FF0D40">
        <w:t xml:space="preserve">currently being consulted on and </w:t>
      </w:r>
      <w:r>
        <w:t xml:space="preserve">still </w:t>
      </w:r>
      <w:r w:rsidR="003A0154">
        <w:t xml:space="preserve">needs to be </w:t>
      </w:r>
      <w:r>
        <w:t>finalised</w:t>
      </w:r>
      <w:r w:rsidR="005872A7">
        <w:t> </w:t>
      </w:r>
      <w:r w:rsidR="00C56936">
        <w:t xml:space="preserve">before being </w:t>
      </w:r>
      <w:r>
        <w:t>rolled out).</w:t>
      </w:r>
    </w:p>
    <w:p w14:paraId="3AA63C59" w14:textId="2F22F2FF" w:rsidR="00690147" w:rsidRDefault="0049148F" w:rsidP="00690147">
      <w:pPr>
        <w:pStyle w:val="BodyText"/>
      </w:pPr>
      <w:r>
        <w:t>Because it is difficult to</w:t>
      </w:r>
      <w:r w:rsidR="00690147">
        <w:t xml:space="preserve"> comply with the default conditions </w:t>
      </w:r>
      <w:r>
        <w:t xml:space="preserve">in practice, </w:t>
      </w:r>
      <w:r w:rsidR="00690147">
        <w:t>and</w:t>
      </w:r>
      <w:r w:rsidR="005E2687">
        <w:t xml:space="preserve"> certified</w:t>
      </w:r>
      <w:r w:rsidR="00690147">
        <w:t xml:space="preserve"> </w:t>
      </w:r>
      <w:r w:rsidR="00472722">
        <w:t>freshwater farm plans</w:t>
      </w:r>
      <w:r w:rsidR="00690147">
        <w:t xml:space="preserve"> are not yet available, the only way to undertake </w:t>
      </w:r>
      <w:r w:rsidR="00BE22BD">
        <w:t>intensive winter grazing</w:t>
      </w:r>
      <w:r w:rsidR="00690147">
        <w:t xml:space="preserve"> </w:t>
      </w:r>
      <w:r w:rsidR="00EB17F2">
        <w:t>when the</w:t>
      </w:r>
      <w:r w:rsidR="008527CD">
        <w:t> </w:t>
      </w:r>
      <w:r w:rsidR="00EB17F2">
        <w:t xml:space="preserve">intensive winter grazing regulations come into effect on 1 May 2022 </w:t>
      </w:r>
      <w:r w:rsidR="00C055C1">
        <w:t>will be</w:t>
      </w:r>
      <w:r w:rsidR="00690147">
        <w:t xml:space="preserve"> to obtain a resource consent.</w:t>
      </w:r>
      <w:r w:rsidR="00E91045">
        <w:t xml:space="preserve"> </w:t>
      </w:r>
      <w:r w:rsidR="3745A1E1">
        <w:t>A</w:t>
      </w:r>
      <w:r w:rsidR="64FB8163">
        <w:t xml:space="preserve"> large</w:t>
      </w:r>
      <w:r w:rsidR="1BAAE4E5">
        <w:t>r</w:t>
      </w:r>
      <w:r w:rsidR="64FB8163">
        <w:t xml:space="preserve"> number of consents may be </w:t>
      </w:r>
      <w:r w:rsidR="00521CC4">
        <w:t xml:space="preserve">required </w:t>
      </w:r>
      <w:r w:rsidR="64FB8163">
        <w:t>as a result</w:t>
      </w:r>
      <w:r w:rsidR="00352B21">
        <w:t>, which was not the</w:t>
      </w:r>
      <w:r w:rsidR="005872A7">
        <w:t> </w:t>
      </w:r>
      <w:r w:rsidR="00352B21">
        <w:t>intention when the intensive winter grazing regulations were being developed</w:t>
      </w:r>
      <w:r w:rsidR="4A3EB37E">
        <w:t>.</w:t>
      </w:r>
    </w:p>
    <w:p w14:paraId="4BA646DC" w14:textId="116EA357" w:rsidR="00D36B0B" w:rsidRDefault="00690147" w:rsidP="005872A7">
      <w:pPr>
        <w:pStyle w:val="BodyText"/>
      </w:pPr>
      <w:r>
        <w:t xml:space="preserve">Table 1 sets out the </w:t>
      </w:r>
      <w:r w:rsidRPr="005872A7">
        <w:t>specific</w:t>
      </w:r>
      <w:r>
        <w:t xml:space="preserve"> detail of the implementation issues identified with the current default conditions.</w:t>
      </w:r>
    </w:p>
    <w:p w14:paraId="3F542C22" w14:textId="1E7B0ECA" w:rsidR="00BD5A02" w:rsidRPr="005A2EDD" w:rsidRDefault="00BD5A02" w:rsidP="00BD5A02">
      <w:pPr>
        <w:pStyle w:val="Tableheading"/>
      </w:pPr>
      <w:bookmarkStart w:id="9" w:name="table1"/>
      <w:bookmarkStart w:id="10" w:name="_Toc80361216"/>
      <w:r w:rsidRPr="005A2EDD">
        <w:t>Table 1</w:t>
      </w:r>
      <w:bookmarkEnd w:id="9"/>
      <w:r w:rsidRPr="005A2EDD">
        <w:t>:</w:t>
      </w:r>
      <w:r w:rsidRPr="005A2EDD">
        <w:tab/>
        <w:t>Implementation issues with the current default conditions</w:t>
      </w:r>
      <w:bookmarkEnd w:id="10"/>
    </w:p>
    <w:tbl>
      <w:tblPr>
        <w:tblStyle w:val="TableGrid"/>
        <w:tblW w:w="8505"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344"/>
        <w:gridCol w:w="3506"/>
        <w:gridCol w:w="4655"/>
      </w:tblGrid>
      <w:tr w:rsidR="006133AC" w:rsidRPr="004F3183" w14:paraId="4391F9BB" w14:textId="77777777" w:rsidTr="009F2196">
        <w:trPr>
          <w:tblHeader/>
        </w:trPr>
        <w:tc>
          <w:tcPr>
            <w:tcW w:w="340" w:type="dxa"/>
            <w:shd w:val="clear" w:color="auto" w:fill="1C556C" w:themeFill="accent1"/>
          </w:tcPr>
          <w:p w14:paraId="33FC1806" w14:textId="23244516" w:rsidR="00D40BB2" w:rsidRPr="006C5EEB" w:rsidRDefault="00B36A2A" w:rsidP="00005152">
            <w:pPr>
              <w:pStyle w:val="TableTextbold"/>
              <w:rPr>
                <w:color w:val="FFFFFF" w:themeColor="background1"/>
              </w:rPr>
            </w:pPr>
            <w:r w:rsidRPr="006C5EEB">
              <w:rPr>
                <w:color w:val="FFFFFF" w:themeColor="background1"/>
              </w:rPr>
              <w:t>#</w:t>
            </w:r>
          </w:p>
        </w:tc>
        <w:tc>
          <w:tcPr>
            <w:tcW w:w="3459" w:type="dxa"/>
            <w:shd w:val="clear" w:color="auto" w:fill="1C556C" w:themeFill="accent1"/>
          </w:tcPr>
          <w:p w14:paraId="1B2DE248" w14:textId="102DCC60" w:rsidR="00D40BB2" w:rsidRPr="006C5EEB" w:rsidRDefault="005A2EDD" w:rsidP="00005152">
            <w:pPr>
              <w:pStyle w:val="TableTextbold"/>
              <w:rPr>
                <w:color w:val="FFFFFF" w:themeColor="background1"/>
              </w:rPr>
            </w:pPr>
            <w:r w:rsidRPr="006C5EEB">
              <w:rPr>
                <w:color w:val="FFFFFF" w:themeColor="background1"/>
              </w:rPr>
              <w:t>Default condition in the current NES-F</w:t>
            </w:r>
          </w:p>
        </w:tc>
        <w:tc>
          <w:tcPr>
            <w:tcW w:w="4593" w:type="dxa"/>
            <w:shd w:val="clear" w:color="auto" w:fill="1C556C" w:themeFill="accent1"/>
          </w:tcPr>
          <w:p w14:paraId="4A4E9409" w14:textId="067A66A9" w:rsidR="00D40BB2" w:rsidRPr="006C5EEB" w:rsidRDefault="00B36A2A" w:rsidP="00005152">
            <w:pPr>
              <w:pStyle w:val="TableTextbold"/>
              <w:rPr>
                <w:color w:val="FFFFFF" w:themeColor="background1"/>
              </w:rPr>
            </w:pPr>
            <w:r w:rsidRPr="006C5EEB">
              <w:rPr>
                <w:color w:val="FFFFFF" w:themeColor="background1"/>
              </w:rPr>
              <w:t>Implementation issue</w:t>
            </w:r>
          </w:p>
        </w:tc>
      </w:tr>
      <w:tr w:rsidR="006133AC" w:rsidRPr="004F3183" w14:paraId="0192B0F3" w14:textId="77777777" w:rsidTr="009F2196">
        <w:tc>
          <w:tcPr>
            <w:tcW w:w="340" w:type="dxa"/>
            <w:shd w:val="clear" w:color="auto" w:fill="auto"/>
          </w:tcPr>
          <w:p w14:paraId="6373A9E0" w14:textId="4C1B7149" w:rsidR="004C3CBD" w:rsidRPr="003B3BA6" w:rsidRDefault="004F63B0" w:rsidP="00005152">
            <w:pPr>
              <w:pStyle w:val="TableText"/>
            </w:pPr>
            <w:r>
              <w:t>1</w:t>
            </w:r>
          </w:p>
        </w:tc>
        <w:tc>
          <w:tcPr>
            <w:tcW w:w="3459" w:type="dxa"/>
            <w:shd w:val="clear" w:color="auto" w:fill="auto"/>
          </w:tcPr>
          <w:p w14:paraId="638CA505" w14:textId="258061B5" w:rsidR="004C3CBD" w:rsidRDefault="004C3CBD" w:rsidP="00005152">
            <w:pPr>
              <w:pStyle w:val="TableText"/>
            </w:pPr>
            <w:r w:rsidRPr="00205523">
              <w:rPr>
                <w:b/>
                <w:bCs/>
              </w:rPr>
              <w:t>Total area</w:t>
            </w:r>
            <w:r w:rsidRPr="00946F67">
              <w:t>:</w:t>
            </w:r>
            <w:r w:rsidRPr="00E82DDD">
              <w:t xml:space="preserve"> The area of the farm that is used for </w:t>
            </w:r>
            <w:r w:rsidR="00BE22BD">
              <w:t>intensive winter grazing</w:t>
            </w:r>
            <w:r w:rsidRPr="00E82DDD">
              <w:t xml:space="preserve"> must be no greater than 50 h</w:t>
            </w:r>
            <w:r w:rsidR="008527CD">
              <w:t>ectares</w:t>
            </w:r>
            <w:r w:rsidRPr="00E82DDD">
              <w:t xml:space="preserve"> or 10</w:t>
            </w:r>
            <w:r w:rsidR="008527CD">
              <w:t> per cent</w:t>
            </w:r>
            <w:r w:rsidRPr="00E82DDD">
              <w:t xml:space="preserve"> of the area of the farm, whichever is greater.</w:t>
            </w:r>
          </w:p>
          <w:p w14:paraId="6748E797" w14:textId="1F1B8322" w:rsidR="0037234A" w:rsidRPr="004F3183" w:rsidRDefault="0037234A" w:rsidP="00946F67">
            <w:pPr>
              <w:pStyle w:val="TableText"/>
              <w:spacing w:before="0"/>
              <w:rPr>
                <w:highlight w:val="yellow"/>
              </w:rPr>
            </w:pPr>
            <w:r w:rsidRPr="009B5688">
              <w:rPr>
                <w:b/>
                <w:bCs/>
              </w:rPr>
              <w:t>(reg 2</w:t>
            </w:r>
            <w:r>
              <w:rPr>
                <w:b/>
                <w:bCs/>
              </w:rPr>
              <w:t>6(4)(a))</w:t>
            </w:r>
          </w:p>
        </w:tc>
        <w:tc>
          <w:tcPr>
            <w:tcW w:w="4593" w:type="dxa"/>
            <w:shd w:val="clear" w:color="auto" w:fill="auto"/>
          </w:tcPr>
          <w:p w14:paraId="1646F476" w14:textId="0FA77C0D" w:rsidR="00D24C38" w:rsidRDefault="004C3CBD" w:rsidP="005872A7">
            <w:pPr>
              <w:pStyle w:val="TableText"/>
            </w:pPr>
            <w:r w:rsidRPr="0243D412">
              <w:t xml:space="preserve">The </w:t>
            </w:r>
            <w:r w:rsidR="009F2196" w:rsidRPr="009F2196">
              <w:t xml:space="preserve">Southland Intensive Winter Grazing NES Advisory Group </w:t>
            </w:r>
            <w:r w:rsidR="009F2196">
              <w:t>(</w:t>
            </w:r>
            <w:r w:rsidRPr="0243D412">
              <w:t>SAG</w:t>
            </w:r>
            <w:r w:rsidR="009F2196">
              <w:t>)</w:t>
            </w:r>
            <w:r w:rsidRPr="0243D412">
              <w:t xml:space="preserve"> raised concerns about the restriction on total area</w:t>
            </w:r>
            <w:r w:rsidR="009840F0">
              <w:t xml:space="preserve"> </w:t>
            </w:r>
            <w:r w:rsidR="00366B72" w:rsidRPr="0243D412">
              <w:t xml:space="preserve">driving </w:t>
            </w:r>
            <w:r w:rsidR="00B764BE" w:rsidRPr="0243D412">
              <w:t>the wrong behaviours</w:t>
            </w:r>
            <w:r w:rsidR="78A17308" w:rsidRPr="6AD3E232">
              <w:t xml:space="preserve"> (eg</w:t>
            </w:r>
            <w:r w:rsidR="00F03AA5">
              <w:t xml:space="preserve">, </w:t>
            </w:r>
            <w:r w:rsidR="003C6BC8">
              <w:t>encouraging farmers to operate their intensive winter grazing more intensively to</w:t>
            </w:r>
            <w:r w:rsidR="003342F2">
              <w:t> </w:t>
            </w:r>
            <w:r w:rsidR="003C6BC8">
              <w:t xml:space="preserve">stay within </w:t>
            </w:r>
            <w:r w:rsidR="003C6BC8" w:rsidRPr="005872A7">
              <w:t>the</w:t>
            </w:r>
            <w:r w:rsidR="003C6BC8">
              <w:t xml:space="preserve"> condition, or discourag</w:t>
            </w:r>
            <w:r w:rsidR="003342F2">
              <w:t>ing</w:t>
            </w:r>
            <w:r w:rsidR="003C6BC8">
              <w:t xml:space="preserve"> farmers from changing to lower yielding </w:t>
            </w:r>
            <w:r w:rsidR="00D24C38">
              <w:t xml:space="preserve">or mixed crops </w:t>
            </w:r>
            <w:r w:rsidR="003342F2">
              <w:t xml:space="preserve">that </w:t>
            </w:r>
            <w:r w:rsidR="00D24C38">
              <w:t>may provide better environmental outcomes</w:t>
            </w:r>
            <w:r w:rsidR="78A17308" w:rsidRPr="6AD3E232">
              <w:t>)</w:t>
            </w:r>
            <w:r w:rsidR="25B79153" w:rsidRPr="6AD3E232">
              <w:t>.</w:t>
            </w:r>
          </w:p>
          <w:p w14:paraId="72E9774D" w14:textId="2FD7A5F3" w:rsidR="004C3CBD" w:rsidRPr="004F3183" w:rsidRDefault="681B085D" w:rsidP="00005152">
            <w:pPr>
              <w:pStyle w:val="TableText"/>
              <w:rPr>
                <w:highlight w:val="yellow"/>
              </w:rPr>
            </w:pPr>
            <w:r w:rsidRPr="7091A27D">
              <w:rPr>
                <w:rFonts w:asciiTheme="minorHAnsi" w:hAnsiTheme="minorHAnsi" w:cstheme="minorBidi"/>
              </w:rPr>
              <w:t>O</w:t>
            </w:r>
            <w:r w:rsidR="004C3CBD" w:rsidRPr="7091A27D">
              <w:rPr>
                <w:rFonts w:asciiTheme="minorHAnsi" w:hAnsiTheme="minorHAnsi" w:cstheme="minorBidi"/>
              </w:rPr>
              <w:t>fficials</w:t>
            </w:r>
            <w:r w:rsidR="004C3CBD" w:rsidRPr="0243D412">
              <w:rPr>
                <w:rFonts w:asciiTheme="minorHAnsi" w:hAnsiTheme="minorHAnsi" w:cstheme="minorBidi"/>
              </w:rPr>
              <w:t xml:space="preserve"> are not proposing amendments to this default condition</w:t>
            </w:r>
            <w:r w:rsidR="495A31A7" w:rsidRPr="6AD3E232">
              <w:rPr>
                <w:rFonts w:asciiTheme="minorHAnsi" w:hAnsiTheme="minorHAnsi" w:cstheme="minorBidi"/>
              </w:rPr>
              <w:t xml:space="preserve">. We consider that a </w:t>
            </w:r>
            <w:r w:rsidR="004C3CBD" w:rsidRPr="0243D412">
              <w:rPr>
                <w:rFonts w:asciiTheme="minorHAnsi" w:hAnsiTheme="minorHAnsi" w:cstheme="minorBidi"/>
              </w:rPr>
              <w:t xml:space="preserve">control on the extent of </w:t>
            </w:r>
            <w:r w:rsidR="00BE22BD">
              <w:t>intensive winter grazing</w:t>
            </w:r>
            <w:r w:rsidR="004C3CBD" w:rsidRPr="0243D412">
              <w:rPr>
                <w:rFonts w:asciiTheme="minorHAnsi" w:hAnsiTheme="minorHAnsi" w:cstheme="minorBidi"/>
              </w:rPr>
              <w:t xml:space="preserve"> remains </w:t>
            </w:r>
            <w:r w:rsidR="15AF4DB4" w:rsidRPr="6AD3E232">
              <w:rPr>
                <w:rFonts w:asciiTheme="minorHAnsi" w:hAnsiTheme="minorHAnsi" w:cstheme="minorBidi"/>
              </w:rPr>
              <w:t xml:space="preserve">important </w:t>
            </w:r>
            <w:r w:rsidR="004C3CBD" w:rsidRPr="0243D412">
              <w:rPr>
                <w:rFonts w:asciiTheme="minorHAnsi" w:hAnsiTheme="minorHAnsi" w:cstheme="minorBidi"/>
              </w:rPr>
              <w:t xml:space="preserve">(in conjunction with the interim </w:t>
            </w:r>
            <w:r w:rsidR="29374D8C" w:rsidRPr="7091A27D">
              <w:rPr>
                <w:rFonts w:asciiTheme="minorHAnsi" w:hAnsiTheme="minorHAnsi" w:cstheme="minorBidi"/>
              </w:rPr>
              <w:t>restrictions</w:t>
            </w:r>
            <w:r w:rsidR="08C24F82" w:rsidRPr="76D552D8">
              <w:rPr>
                <w:rFonts w:asciiTheme="minorHAnsi" w:hAnsiTheme="minorHAnsi" w:cstheme="minorBidi"/>
              </w:rPr>
              <w:t xml:space="preserve"> on expansion</w:t>
            </w:r>
            <w:r w:rsidR="15AF4DB4" w:rsidRPr="6AD3E232">
              <w:rPr>
                <w:rFonts w:asciiTheme="minorHAnsi" w:hAnsiTheme="minorHAnsi" w:cstheme="minorBidi"/>
              </w:rPr>
              <w:t xml:space="preserve">) if it is being conducted through a permitted activity pathway. </w:t>
            </w:r>
            <w:r w:rsidR="68B8C5A6" w:rsidRPr="6AD3E232">
              <w:rPr>
                <w:rFonts w:asciiTheme="minorHAnsi" w:hAnsiTheme="minorHAnsi" w:cstheme="minorBidi"/>
              </w:rPr>
              <w:t xml:space="preserve">It is still possible to </w:t>
            </w:r>
            <w:r w:rsidR="45ADF1C1" w:rsidRPr="10EC86BE">
              <w:rPr>
                <w:rFonts w:asciiTheme="minorHAnsi" w:hAnsiTheme="minorHAnsi" w:cstheme="minorBidi"/>
              </w:rPr>
              <w:t xml:space="preserve">apply for </w:t>
            </w:r>
            <w:r w:rsidR="45ADF1C1" w:rsidRPr="580A2F21">
              <w:rPr>
                <w:rFonts w:asciiTheme="minorHAnsi" w:hAnsiTheme="minorHAnsi" w:cstheme="minorBidi"/>
              </w:rPr>
              <w:t xml:space="preserve">a resource consent </w:t>
            </w:r>
            <w:r w:rsidR="45ADF1C1" w:rsidRPr="10EC86BE">
              <w:rPr>
                <w:rFonts w:asciiTheme="minorHAnsi" w:hAnsiTheme="minorHAnsi" w:cstheme="minorBidi"/>
              </w:rPr>
              <w:t>to expand</w:t>
            </w:r>
            <w:r w:rsidR="20F71474" w:rsidRPr="6AD3E232">
              <w:rPr>
                <w:rFonts w:asciiTheme="minorHAnsi" w:hAnsiTheme="minorHAnsi" w:cstheme="minorBidi"/>
              </w:rPr>
              <w:t xml:space="preserve"> activities</w:t>
            </w:r>
            <w:r w:rsidR="55CE87EC" w:rsidRPr="07E62A02">
              <w:rPr>
                <w:rFonts w:asciiTheme="minorHAnsi" w:hAnsiTheme="minorHAnsi" w:cstheme="minorBidi"/>
              </w:rPr>
              <w:t>.</w:t>
            </w:r>
          </w:p>
        </w:tc>
      </w:tr>
      <w:tr w:rsidR="006133AC" w:rsidRPr="004F3183" w14:paraId="604651C2" w14:textId="77777777" w:rsidTr="009F2196">
        <w:tc>
          <w:tcPr>
            <w:tcW w:w="340" w:type="dxa"/>
            <w:shd w:val="clear" w:color="auto" w:fill="auto"/>
          </w:tcPr>
          <w:p w14:paraId="405C1EED" w14:textId="4F23A58A" w:rsidR="0037234A" w:rsidRPr="003B3BA6" w:rsidRDefault="004F63B0" w:rsidP="00005152">
            <w:pPr>
              <w:pStyle w:val="TableText"/>
            </w:pPr>
            <w:r>
              <w:t>2</w:t>
            </w:r>
          </w:p>
        </w:tc>
        <w:tc>
          <w:tcPr>
            <w:tcW w:w="3459" w:type="dxa"/>
            <w:shd w:val="clear" w:color="auto" w:fill="auto"/>
          </w:tcPr>
          <w:p w14:paraId="291B50AD" w14:textId="274EBCFD" w:rsidR="0037234A" w:rsidRDefault="0037234A" w:rsidP="00005152">
            <w:pPr>
              <w:pStyle w:val="TableText"/>
            </w:pPr>
            <w:r w:rsidRPr="00205523">
              <w:rPr>
                <w:b/>
                <w:bCs/>
              </w:rPr>
              <w:t>Slope threshold</w:t>
            </w:r>
            <w:r w:rsidRPr="00946F67">
              <w:t>:</w:t>
            </w:r>
            <w:r w:rsidRPr="003B3BA6">
              <w:t xml:space="preserve"> </w:t>
            </w:r>
            <w:r w:rsidR="0042263E">
              <w:t>I</w:t>
            </w:r>
            <w:r w:rsidR="00BE22BD">
              <w:t>ntensive winter grazing</w:t>
            </w:r>
            <w:r w:rsidRPr="003B3BA6">
              <w:t xml:space="preserve"> is restricted to paddocks where the mean slope is 10 degrees or less.</w:t>
            </w:r>
          </w:p>
          <w:p w14:paraId="17F2C9E0" w14:textId="77777777" w:rsidR="0037234A" w:rsidRPr="009B5688" w:rsidRDefault="0037234A" w:rsidP="00946F67">
            <w:pPr>
              <w:pStyle w:val="TableText"/>
              <w:spacing w:before="0"/>
              <w:rPr>
                <w:b/>
                <w:bCs/>
                <w:highlight w:val="yellow"/>
              </w:rPr>
            </w:pPr>
            <w:r w:rsidRPr="009B5688">
              <w:rPr>
                <w:b/>
                <w:bCs/>
              </w:rPr>
              <w:t>(reg 26(4)(b)</w:t>
            </w:r>
            <w:r>
              <w:rPr>
                <w:b/>
                <w:bCs/>
              </w:rPr>
              <w:t>)</w:t>
            </w:r>
          </w:p>
        </w:tc>
        <w:tc>
          <w:tcPr>
            <w:tcW w:w="4593" w:type="dxa"/>
            <w:shd w:val="clear" w:color="auto" w:fill="auto"/>
          </w:tcPr>
          <w:p w14:paraId="1E7BFCFF" w14:textId="05E2A1C8" w:rsidR="0037234A" w:rsidRPr="004F3183" w:rsidRDefault="7E5CEBF7" w:rsidP="286C3400">
            <w:pPr>
              <w:pStyle w:val="TableText"/>
              <w:rPr>
                <w:highlight w:val="yellow"/>
              </w:rPr>
            </w:pPr>
            <w:r w:rsidRPr="004A6006">
              <w:t xml:space="preserve">Feedback </w:t>
            </w:r>
            <w:r w:rsidR="00D540BE">
              <w:t xml:space="preserve">suggests </w:t>
            </w:r>
            <w:r w:rsidRPr="004A6006">
              <w:t>that m</w:t>
            </w:r>
            <w:r w:rsidR="0037234A" w:rsidRPr="004A6006">
              <w:t xml:space="preserve">easuring the slope as a </w:t>
            </w:r>
            <w:r w:rsidR="0037234A" w:rsidRPr="00CE3187">
              <w:rPr>
                <w:i/>
                <w:iCs/>
              </w:rPr>
              <w:t>mean across a paddock</w:t>
            </w:r>
            <w:r w:rsidR="0037234A" w:rsidRPr="004A6006">
              <w:t xml:space="preserve"> is difficult to calculate and could result in </w:t>
            </w:r>
            <w:r w:rsidR="00D540BE">
              <w:t xml:space="preserve">grazing of </w:t>
            </w:r>
            <w:r w:rsidR="0037234A" w:rsidRPr="004A6006">
              <w:t xml:space="preserve">areas at a slope greater than the 10 degrees threshold where </w:t>
            </w:r>
            <w:r w:rsidR="00C04A82">
              <w:t>it is</w:t>
            </w:r>
            <w:r w:rsidR="0037234A" w:rsidRPr="004A6006">
              <w:t xml:space="preserve"> a small area of the paddock. </w:t>
            </w:r>
            <w:r w:rsidR="00F13142">
              <w:t xml:space="preserve">Instead, the slope could be measured as </w:t>
            </w:r>
            <w:r w:rsidR="0037234A" w:rsidRPr="004A6006">
              <w:t xml:space="preserve">a </w:t>
            </w:r>
            <w:r w:rsidR="0037234A" w:rsidRPr="00855B50">
              <w:rPr>
                <w:i/>
                <w:iCs/>
              </w:rPr>
              <w:t xml:space="preserve">maximum </w:t>
            </w:r>
            <w:r w:rsidR="0037234A" w:rsidRPr="005872A7">
              <w:rPr>
                <w:i/>
                <w:iCs/>
                <w:szCs w:val="18"/>
              </w:rPr>
              <w:t>slope</w:t>
            </w:r>
            <w:r w:rsidR="00D8435F">
              <w:rPr>
                <w:szCs w:val="18"/>
              </w:rPr>
              <w:t>,</w:t>
            </w:r>
            <w:r w:rsidR="003F4289" w:rsidRPr="005872A7">
              <w:rPr>
                <w:rStyle w:val="FootnoteReference"/>
                <w:sz w:val="18"/>
                <w:szCs w:val="18"/>
              </w:rPr>
              <w:footnoteReference w:id="10"/>
            </w:r>
            <w:r w:rsidR="0037234A" w:rsidRPr="005872A7">
              <w:rPr>
                <w:szCs w:val="18"/>
              </w:rPr>
              <w:t xml:space="preserve"> </w:t>
            </w:r>
            <w:r w:rsidR="0F80A8F6" w:rsidRPr="005872A7">
              <w:rPr>
                <w:szCs w:val="18"/>
              </w:rPr>
              <w:t>wh</w:t>
            </w:r>
            <w:r w:rsidR="0F80A8F6" w:rsidRPr="004A6006">
              <w:t xml:space="preserve">ich </w:t>
            </w:r>
            <w:r w:rsidR="3775792D" w:rsidRPr="004A6006">
              <w:t>is</w:t>
            </w:r>
            <w:r w:rsidR="684CF2A3" w:rsidRPr="004A6006">
              <w:t xml:space="preserve"> </w:t>
            </w:r>
            <w:r w:rsidR="0F80A8F6" w:rsidRPr="004A6006">
              <w:t>easier to estimate (eg, using an app or through visual assessments)</w:t>
            </w:r>
            <w:r w:rsidR="1C2A9B4E">
              <w:t>.</w:t>
            </w:r>
          </w:p>
          <w:p w14:paraId="583765B9" w14:textId="1C318AD8" w:rsidR="0037234A" w:rsidRPr="004F3183" w:rsidRDefault="00983798" w:rsidP="00005152">
            <w:pPr>
              <w:pStyle w:val="TableText"/>
              <w:rPr>
                <w:highlight w:val="yellow"/>
              </w:rPr>
            </w:pPr>
            <w:r>
              <w:t xml:space="preserve">The SAG </w:t>
            </w:r>
            <w:r w:rsidR="4FB15808">
              <w:t xml:space="preserve">also </w:t>
            </w:r>
            <w:r>
              <w:t>recommended</w:t>
            </w:r>
            <w:r w:rsidR="0037234A" w:rsidRPr="004A6006">
              <w:t xml:space="preserve"> set</w:t>
            </w:r>
            <w:r>
              <w:t>ting</w:t>
            </w:r>
            <w:r w:rsidR="0037234A" w:rsidRPr="004A6006">
              <w:t xml:space="preserve"> the threshold at 15</w:t>
            </w:r>
            <w:r w:rsidR="00946F67">
              <w:t> </w:t>
            </w:r>
            <w:r w:rsidR="0037234A" w:rsidRPr="004A6006">
              <w:t>degrees.</w:t>
            </w:r>
          </w:p>
        </w:tc>
      </w:tr>
      <w:tr w:rsidR="006133AC" w:rsidRPr="004F3183" w14:paraId="0C2EF226" w14:textId="77777777" w:rsidTr="009F2196">
        <w:tc>
          <w:tcPr>
            <w:tcW w:w="340" w:type="dxa"/>
            <w:shd w:val="clear" w:color="auto" w:fill="auto"/>
          </w:tcPr>
          <w:p w14:paraId="7096C643" w14:textId="77777777" w:rsidR="0037234A" w:rsidRPr="00F353E4" w:rsidRDefault="0037234A" w:rsidP="00946F67">
            <w:pPr>
              <w:pStyle w:val="TableText"/>
              <w:keepNext/>
            </w:pPr>
            <w:r w:rsidRPr="00F353E4">
              <w:lastRenderedPageBreak/>
              <w:t>3</w:t>
            </w:r>
          </w:p>
        </w:tc>
        <w:tc>
          <w:tcPr>
            <w:tcW w:w="3459" w:type="dxa"/>
            <w:shd w:val="clear" w:color="auto" w:fill="auto"/>
          </w:tcPr>
          <w:p w14:paraId="766F2A9D" w14:textId="62B43A94" w:rsidR="0037234A" w:rsidRPr="00F353E4" w:rsidRDefault="0037234A" w:rsidP="00946F67">
            <w:pPr>
              <w:pStyle w:val="TableText"/>
              <w:keepNext/>
            </w:pPr>
            <w:r w:rsidRPr="002876EC">
              <w:rPr>
                <w:b/>
                <w:bCs/>
              </w:rPr>
              <w:t>Pugging</w:t>
            </w:r>
            <w:r w:rsidRPr="00946F67">
              <w:t>:</w:t>
            </w:r>
            <w:r w:rsidRPr="00F353E4">
              <w:t xml:space="preserve"> Pugging </w:t>
            </w:r>
            <w:r w:rsidR="00EE7311" w:rsidRPr="00F353E4">
              <w:t>(5</w:t>
            </w:r>
            <w:r w:rsidR="004B28CA">
              <w:t xml:space="preserve"> centimetres</w:t>
            </w:r>
            <w:r w:rsidR="002719F7">
              <w:t>-</w:t>
            </w:r>
            <w:r w:rsidR="004B28CA">
              <w:t>plus</w:t>
            </w:r>
            <w:r w:rsidR="00EE7311" w:rsidRPr="00F353E4">
              <w:t xml:space="preserve">) </w:t>
            </w:r>
            <w:r w:rsidRPr="00F353E4">
              <w:t>must not cover more than 50</w:t>
            </w:r>
            <w:r w:rsidR="004B28CA">
              <w:t> per cent</w:t>
            </w:r>
            <w:r w:rsidRPr="00F353E4">
              <w:t xml:space="preserve"> of the paddock and must not be deeper than 20</w:t>
            </w:r>
            <w:r w:rsidR="004B28CA">
              <w:t> </w:t>
            </w:r>
            <w:r w:rsidR="000C1BDF">
              <w:t>centimetres</w:t>
            </w:r>
            <w:r w:rsidRPr="00F353E4">
              <w:t xml:space="preserve"> at any one point (except near fixed water troughs or entrance gates).</w:t>
            </w:r>
          </w:p>
          <w:p w14:paraId="6340D985" w14:textId="2D409822" w:rsidR="0037234A" w:rsidRPr="00F353E4" w:rsidRDefault="0037234A" w:rsidP="00946F67">
            <w:pPr>
              <w:pStyle w:val="TableText"/>
              <w:keepNext/>
              <w:spacing w:before="0"/>
            </w:pPr>
            <w:r w:rsidRPr="00F353E4">
              <w:rPr>
                <w:b/>
                <w:bCs/>
              </w:rPr>
              <w:t>(reg 26(4)(c))</w:t>
            </w:r>
          </w:p>
        </w:tc>
        <w:tc>
          <w:tcPr>
            <w:tcW w:w="4593" w:type="dxa"/>
            <w:shd w:val="clear" w:color="auto" w:fill="auto"/>
          </w:tcPr>
          <w:p w14:paraId="06498025" w14:textId="18B51D17" w:rsidR="0037234A" w:rsidRPr="00F353E4" w:rsidRDefault="253CCCF7" w:rsidP="00946F67">
            <w:pPr>
              <w:pStyle w:val="TableText"/>
              <w:keepNext/>
            </w:pPr>
            <w:r w:rsidRPr="00F353E4">
              <w:t>Feedback received is that:</w:t>
            </w:r>
          </w:p>
          <w:p w14:paraId="417EE84F" w14:textId="08DB85E7" w:rsidR="0037234A" w:rsidRPr="00F353E4" w:rsidRDefault="253CCCF7" w:rsidP="00946F67">
            <w:pPr>
              <w:pStyle w:val="TableBullet"/>
              <w:keepNext/>
              <w:rPr>
                <w:rFonts w:asciiTheme="minorHAnsi" w:hAnsiTheme="minorHAnsi" w:cstheme="minorBidi"/>
                <w:szCs w:val="18"/>
              </w:rPr>
            </w:pPr>
            <w:r w:rsidRPr="00F353E4">
              <w:t>t</w:t>
            </w:r>
            <w:r w:rsidR="0037234A" w:rsidRPr="00F353E4">
              <w:t>his is impractical to implement, monitor and enforce</w:t>
            </w:r>
          </w:p>
          <w:p w14:paraId="5C2182D2" w14:textId="1F6FEB9D" w:rsidR="0037234A" w:rsidRPr="00F353E4" w:rsidRDefault="0037234A" w:rsidP="00946F67">
            <w:pPr>
              <w:pStyle w:val="TableBullet"/>
              <w:keepNext/>
              <w:rPr>
                <w:szCs w:val="18"/>
              </w:rPr>
            </w:pPr>
            <w:r w:rsidRPr="00F353E4">
              <w:t xml:space="preserve">little evidence </w:t>
            </w:r>
            <w:r w:rsidR="002719F7">
              <w:t xml:space="preserve">is available </w:t>
            </w:r>
            <w:r w:rsidRPr="00F353E4">
              <w:t xml:space="preserve">of the adverse impacts to freshwater </w:t>
            </w:r>
            <w:r w:rsidR="00694069">
              <w:t>from</w:t>
            </w:r>
            <w:r w:rsidR="45A19B66" w:rsidRPr="00F353E4">
              <w:t xml:space="preserve"> pugging </w:t>
            </w:r>
          </w:p>
          <w:p w14:paraId="0B0887AF" w14:textId="067E1E5B" w:rsidR="0037234A" w:rsidRPr="00F353E4" w:rsidRDefault="0037234A" w:rsidP="00946F67">
            <w:pPr>
              <w:pStyle w:val="TableBullet"/>
              <w:keepNext/>
              <w:rPr>
                <w:szCs w:val="18"/>
              </w:rPr>
            </w:pPr>
            <w:r w:rsidRPr="00F353E4">
              <w:t>the real concern is soil structure damage, the effects of which can be better managed via other means, such as through critical source area identification</w:t>
            </w:r>
          </w:p>
          <w:p w14:paraId="49E5B3C9" w14:textId="78546A57" w:rsidR="00E00908" w:rsidRPr="00F353E4" w:rsidRDefault="796D8281" w:rsidP="00946F67">
            <w:pPr>
              <w:pStyle w:val="TableBullet"/>
              <w:keepNext/>
              <w:rPr>
                <w:rFonts w:asciiTheme="minorHAnsi" w:hAnsiTheme="minorHAnsi" w:cstheme="minorBidi"/>
                <w:szCs w:val="18"/>
              </w:rPr>
            </w:pPr>
            <w:r w:rsidRPr="00F353E4">
              <w:t xml:space="preserve">the condition only provides an exception for </w:t>
            </w:r>
            <w:r w:rsidRPr="00F353E4">
              <w:rPr>
                <w:i/>
                <w:iCs/>
              </w:rPr>
              <w:t>fixed</w:t>
            </w:r>
            <w:r w:rsidRPr="00F353E4">
              <w:t xml:space="preserve"> water troughs – </w:t>
            </w:r>
            <w:r w:rsidRPr="00F353E4">
              <w:rPr>
                <w:i/>
                <w:iCs/>
              </w:rPr>
              <w:t xml:space="preserve">portable </w:t>
            </w:r>
            <w:r w:rsidRPr="00F353E4">
              <w:t xml:space="preserve">water troughs are considered best practice, and if this pugging condition is retained, </w:t>
            </w:r>
            <w:r w:rsidRPr="00F353E4">
              <w:rPr>
                <w:i/>
                <w:iCs/>
              </w:rPr>
              <w:t xml:space="preserve">portable </w:t>
            </w:r>
            <w:r w:rsidRPr="00F353E4">
              <w:t>water troughs should</w:t>
            </w:r>
            <w:r w:rsidR="00946F67">
              <w:t> </w:t>
            </w:r>
            <w:r w:rsidRPr="00F353E4">
              <w:t>also be included in the</w:t>
            </w:r>
            <w:r w:rsidR="002E56C8">
              <w:t> </w:t>
            </w:r>
            <w:r w:rsidRPr="00F353E4">
              <w:t>exception.</w:t>
            </w:r>
          </w:p>
        </w:tc>
      </w:tr>
      <w:tr w:rsidR="006133AC" w:rsidRPr="004F3183" w14:paraId="78B689C5" w14:textId="77777777" w:rsidTr="009F2196">
        <w:tc>
          <w:tcPr>
            <w:tcW w:w="340" w:type="dxa"/>
            <w:shd w:val="clear" w:color="auto" w:fill="auto"/>
          </w:tcPr>
          <w:p w14:paraId="48FDA7B3" w14:textId="00966A5B" w:rsidR="00CA69D7" w:rsidRPr="003B3BA6" w:rsidRDefault="004F63B0" w:rsidP="00005152">
            <w:pPr>
              <w:pStyle w:val="TableText"/>
            </w:pPr>
            <w:r>
              <w:t>4</w:t>
            </w:r>
          </w:p>
        </w:tc>
        <w:tc>
          <w:tcPr>
            <w:tcW w:w="3459" w:type="dxa"/>
            <w:shd w:val="clear" w:color="auto" w:fill="auto"/>
          </w:tcPr>
          <w:p w14:paraId="4F4910B9" w14:textId="580271B7" w:rsidR="00CA69D7" w:rsidRDefault="00CA69D7" w:rsidP="00005152">
            <w:pPr>
              <w:pStyle w:val="TableText"/>
            </w:pPr>
            <w:r w:rsidRPr="002876EC">
              <w:rPr>
                <w:b/>
                <w:bCs/>
              </w:rPr>
              <w:t>Buffer zone from waterways</w:t>
            </w:r>
            <w:r w:rsidRPr="00946F67">
              <w:t>:</w:t>
            </w:r>
            <w:r w:rsidRPr="00E169C3">
              <w:t xml:space="preserve"> Stock must be kept at least 5</w:t>
            </w:r>
            <w:r w:rsidR="00F463A8">
              <w:t> </w:t>
            </w:r>
            <w:r w:rsidRPr="00E169C3">
              <w:t>m</w:t>
            </w:r>
            <w:r w:rsidR="00F463A8">
              <w:t>etres</w:t>
            </w:r>
            <w:r w:rsidRPr="00E169C3">
              <w:t xml:space="preserve"> away from the bed of any river, lake, wetland, or drain.</w:t>
            </w:r>
          </w:p>
          <w:p w14:paraId="46175984" w14:textId="506D985B" w:rsidR="003A1C2E" w:rsidRPr="004F3183" w:rsidRDefault="003A1C2E" w:rsidP="00946F67">
            <w:pPr>
              <w:pStyle w:val="TableText"/>
              <w:spacing w:before="0"/>
              <w:rPr>
                <w:highlight w:val="yellow"/>
              </w:rPr>
            </w:pPr>
            <w:r w:rsidRPr="009B5688">
              <w:rPr>
                <w:b/>
                <w:bCs/>
              </w:rPr>
              <w:t>(reg 26(4)(</w:t>
            </w:r>
            <w:r>
              <w:rPr>
                <w:b/>
                <w:bCs/>
              </w:rPr>
              <w:t>d</w:t>
            </w:r>
            <w:r w:rsidRPr="009B5688">
              <w:rPr>
                <w:b/>
                <w:bCs/>
              </w:rPr>
              <w:t>)</w:t>
            </w:r>
            <w:r>
              <w:rPr>
                <w:b/>
                <w:bCs/>
              </w:rPr>
              <w:t>)</w:t>
            </w:r>
          </w:p>
        </w:tc>
        <w:tc>
          <w:tcPr>
            <w:tcW w:w="4593" w:type="dxa"/>
            <w:shd w:val="clear" w:color="auto" w:fill="auto"/>
          </w:tcPr>
          <w:p w14:paraId="1B573331" w14:textId="3A046A82" w:rsidR="003A1C2E" w:rsidRDefault="003A1C2E" w:rsidP="003A1C2E">
            <w:pPr>
              <w:pStyle w:val="TableText"/>
            </w:pPr>
            <w:r w:rsidRPr="007A6A1E">
              <w:t xml:space="preserve">The definition of </w:t>
            </w:r>
            <w:r w:rsidR="00D540BE">
              <w:t>‘</w:t>
            </w:r>
            <w:r w:rsidRPr="007A6A1E">
              <w:t>drain</w:t>
            </w:r>
            <w:r w:rsidR="00D540BE">
              <w:t>’</w:t>
            </w:r>
            <w:r w:rsidR="00D540BE" w:rsidRPr="007A6A1E">
              <w:t xml:space="preserve"> </w:t>
            </w:r>
            <w:r w:rsidRPr="007A6A1E">
              <w:t xml:space="preserve">currently includes </w:t>
            </w:r>
            <w:r w:rsidRPr="003A1C2E">
              <w:rPr>
                <w:i/>
                <w:iCs/>
              </w:rPr>
              <w:t>sub-surface drains</w:t>
            </w:r>
            <w:r w:rsidRPr="007A6A1E">
              <w:t xml:space="preserve"> as well as </w:t>
            </w:r>
            <w:r w:rsidRPr="00323650">
              <w:rPr>
                <w:i/>
                <w:iCs/>
              </w:rPr>
              <w:t xml:space="preserve">surface </w:t>
            </w:r>
            <w:r w:rsidRPr="007A6A1E">
              <w:t>drains.</w:t>
            </w:r>
          </w:p>
          <w:p w14:paraId="08D1EE7B" w14:textId="6CF776BB" w:rsidR="00CA69D7" w:rsidRPr="004F3183" w:rsidRDefault="5AF928F3" w:rsidP="003A1C2E">
            <w:pPr>
              <w:pStyle w:val="TableText"/>
              <w:rPr>
                <w:highlight w:val="yellow"/>
              </w:rPr>
            </w:pPr>
            <w:r>
              <w:t>Feedback rece</w:t>
            </w:r>
            <w:r w:rsidR="56928B83">
              <w:t>iv</w:t>
            </w:r>
            <w:r>
              <w:t xml:space="preserve">ed is that </w:t>
            </w:r>
            <w:r w:rsidR="7E5E4CA4">
              <w:t>t</w:t>
            </w:r>
            <w:r w:rsidR="0C66F000">
              <w:t>his</w:t>
            </w:r>
            <w:r w:rsidR="003A1C2E" w:rsidRPr="00FC2CED">
              <w:t xml:space="preserve"> is impractical to implement, monitor and enforce, </w:t>
            </w:r>
            <w:r w:rsidR="00F463A8">
              <w:t>because</w:t>
            </w:r>
            <w:r w:rsidR="00F463A8" w:rsidRPr="00FC2CED">
              <w:t xml:space="preserve"> </w:t>
            </w:r>
            <w:r w:rsidR="003A1C2E" w:rsidRPr="00FC2CED">
              <w:t xml:space="preserve">extensive networks </w:t>
            </w:r>
            <w:r w:rsidR="00153442">
              <w:t xml:space="preserve">exist </w:t>
            </w:r>
            <w:r w:rsidR="003A1C2E" w:rsidRPr="00FC2CED">
              <w:t xml:space="preserve">of </w:t>
            </w:r>
            <w:r w:rsidR="003A1C2E" w:rsidRPr="00323650">
              <w:rPr>
                <w:i/>
                <w:iCs/>
              </w:rPr>
              <w:t>sub-surface</w:t>
            </w:r>
            <w:r w:rsidR="003A1C2E" w:rsidRPr="00FC2CED">
              <w:t xml:space="preserve"> drains that have not been mapped or cannot practically be mapped. </w:t>
            </w:r>
          </w:p>
        </w:tc>
      </w:tr>
      <w:tr w:rsidR="006133AC" w:rsidRPr="004F3183" w14:paraId="78EBBA61" w14:textId="77777777" w:rsidTr="009F2196">
        <w:tc>
          <w:tcPr>
            <w:tcW w:w="340" w:type="dxa"/>
            <w:shd w:val="clear" w:color="auto" w:fill="auto"/>
          </w:tcPr>
          <w:p w14:paraId="52A1910E" w14:textId="2B7FEE5F" w:rsidR="003A1C2E" w:rsidRPr="003B3BA6" w:rsidRDefault="004F63B0" w:rsidP="00005152">
            <w:pPr>
              <w:pStyle w:val="TableText"/>
            </w:pPr>
            <w:r>
              <w:t>5</w:t>
            </w:r>
          </w:p>
        </w:tc>
        <w:tc>
          <w:tcPr>
            <w:tcW w:w="3459" w:type="dxa"/>
            <w:shd w:val="clear" w:color="auto" w:fill="auto"/>
          </w:tcPr>
          <w:p w14:paraId="5BD7DCAC" w14:textId="21153A37" w:rsidR="003A1C2E" w:rsidRDefault="003A1C2E" w:rsidP="00005152">
            <w:pPr>
              <w:pStyle w:val="TableText"/>
            </w:pPr>
            <w:r w:rsidRPr="002876EC">
              <w:rPr>
                <w:b/>
                <w:bCs/>
              </w:rPr>
              <w:t>Resowing</w:t>
            </w:r>
            <w:r w:rsidRPr="00946F67">
              <w:t>:</w:t>
            </w:r>
            <w:r w:rsidRPr="004F3C85">
              <w:t xml:space="preserve"> Land used for </w:t>
            </w:r>
            <w:r w:rsidR="00BE22BD">
              <w:t>intensive winter grazing</w:t>
            </w:r>
            <w:r w:rsidRPr="004F3C85">
              <w:t xml:space="preserve"> must be replanted as soon as practicable after livestock have grazed the</w:t>
            </w:r>
            <w:r w:rsidR="00CE2D09">
              <w:t> </w:t>
            </w:r>
            <w:r w:rsidRPr="004F3C85">
              <w:t>crop, but no later than 1 October (1</w:t>
            </w:r>
            <w:r w:rsidR="00CE2D09">
              <w:t> </w:t>
            </w:r>
            <w:r w:rsidRPr="004F3C85">
              <w:t>November in Otago and Southland).</w:t>
            </w:r>
          </w:p>
          <w:p w14:paraId="1B46B44F" w14:textId="6D132B31" w:rsidR="00D34356" w:rsidRPr="004F3183" w:rsidRDefault="00D34356" w:rsidP="00946F67">
            <w:pPr>
              <w:pStyle w:val="TableText"/>
              <w:spacing w:before="0"/>
              <w:rPr>
                <w:highlight w:val="yellow"/>
              </w:rPr>
            </w:pPr>
            <w:r w:rsidRPr="009B5688">
              <w:rPr>
                <w:b/>
                <w:bCs/>
              </w:rPr>
              <w:t>(reg 26(4)(</w:t>
            </w:r>
            <w:r>
              <w:rPr>
                <w:b/>
                <w:bCs/>
              </w:rPr>
              <w:t>e</w:t>
            </w:r>
            <w:r w:rsidRPr="009B5688">
              <w:rPr>
                <w:b/>
                <w:bCs/>
              </w:rPr>
              <w:t>)</w:t>
            </w:r>
            <w:r>
              <w:rPr>
                <w:b/>
                <w:bCs/>
              </w:rPr>
              <w:t>)</w:t>
            </w:r>
          </w:p>
        </w:tc>
        <w:tc>
          <w:tcPr>
            <w:tcW w:w="4593" w:type="dxa"/>
            <w:shd w:val="clear" w:color="auto" w:fill="auto"/>
          </w:tcPr>
          <w:p w14:paraId="027FF599" w14:textId="6A381C40" w:rsidR="003A1C2E" w:rsidRDefault="36A26B23" w:rsidP="00A014DD">
            <w:pPr>
              <w:pStyle w:val="TableText"/>
              <w:keepLines/>
            </w:pPr>
            <w:r>
              <w:t>Feedback rece</w:t>
            </w:r>
            <w:r w:rsidR="5633E6A1">
              <w:t>i</w:t>
            </w:r>
            <w:r>
              <w:t xml:space="preserve">ved is that </w:t>
            </w:r>
            <w:r w:rsidR="1DFB9C7E">
              <w:t>t</w:t>
            </w:r>
            <w:r w:rsidR="0C66F000">
              <w:t>his</w:t>
            </w:r>
            <w:r w:rsidR="00D06679">
              <w:t xml:space="preserve"> is impractical to meet (or</w:t>
            </w:r>
            <w:r w:rsidR="00CE2D09">
              <w:t> </w:t>
            </w:r>
            <w:r w:rsidR="003A1C2E">
              <w:t>to</w:t>
            </w:r>
            <w:r w:rsidR="00D601FA">
              <w:t> </w:t>
            </w:r>
            <w:r w:rsidR="003A1C2E">
              <w:t>be certain in advance that it will be met) due to unpredictable weather, and farmers still grazing up to 30</w:t>
            </w:r>
            <w:r w:rsidR="00946F67">
              <w:t> </w:t>
            </w:r>
            <w:r w:rsidR="003A1C2E">
              <w:t>September and in some cases into early October. It is</w:t>
            </w:r>
            <w:r w:rsidR="00D601FA">
              <w:t xml:space="preserve"> </w:t>
            </w:r>
            <w:r w:rsidR="003A1C2E">
              <w:t>not</w:t>
            </w:r>
            <w:r w:rsidR="00D601FA">
              <w:t> </w:t>
            </w:r>
            <w:r w:rsidR="003A1C2E">
              <w:t>practical to have a nationwide date: for the date to</w:t>
            </w:r>
            <w:r w:rsidR="00D601FA">
              <w:t xml:space="preserve"> </w:t>
            </w:r>
            <w:r w:rsidR="003A1C2E">
              <w:t>work</w:t>
            </w:r>
            <w:r w:rsidR="00D601FA">
              <w:t> </w:t>
            </w:r>
            <w:r w:rsidR="003A1C2E">
              <w:t>in all instances, it would have to be overly permissive.</w:t>
            </w:r>
          </w:p>
          <w:p w14:paraId="01FD9938" w14:textId="6C92D7FF" w:rsidR="003A1C2E" w:rsidRPr="004F3183" w:rsidRDefault="003A1C2E" w:rsidP="00005152">
            <w:pPr>
              <w:pStyle w:val="TableText"/>
              <w:rPr>
                <w:highlight w:val="yellow"/>
              </w:rPr>
            </w:pPr>
            <w:r>
              <w:t xml:space="preserve">The </w:t>
            </w:r>
            <w:r w:rsidR="00D540BE">
              <w:t>current</w:t>
            </w:r>
            <w:r>
              <w:t xml:space="preserve"> regulations may also restrict the ability of farmers to use good management practices</w:t>
            </w:r>
            <w:r w:rsidR="00AE08D2">
              <w:t>,</w:t>
            </w:r>
            <w:r>
              <w:t xml:space="preserve"> such as companion planting</w:t>
            </w:r>
            <w:r w:rsidR="00AE08D2">
              <w:t>,</w:t>
            </w:r>
            <w:r>
              <w:t xml:space="preserve"> due to the requirement to replant (a</w:t>
            </w:r>
            <w:r w:rsidR="00946F67">
              <w:t> </w:t>
            </w:r>
            <w:r>
              <w:t>system that uses companion planting does not require replanting because cover is maintained through winter and</w:t>
            </w:r>
            <w:r w:rsidR="002E56C8">
              <w:t> </w:t>
            </w:r>
            <w:r>
              <w:t>beyond).</w:t>
            </w:r>
          </w:p>
        </w:tc>
      </w:tr>
      <w:tr w:rsidR="006133AC" w:rsidRPr="004F3183" w14:paraId="70A9E230" w14:textId="77777777" w:rsidTr="009F2196">
        <w:tc>
          <w:tcPr>
            <w:tcW w:w="340" w:type="dxa"/>
          </w:tcPr>
          <w:p w14:paraId="08D7AC6B" w14:textId="24ED0F6A" w:rsidR="00D40BB2" w:rsidRPr="003B3BA6" w:rsidRDefault="004F63B0" w:rsidP="00005152">
            <w:pPr>
              <w:pStyle w:val="TableText"/>
            </w:pPr>
            <w:r>
              <w:t>6</w:t>
            </w:r>
          </w:p>
        </w:tc>
        <w:tc>
          <w:tcPr>
            <w:tcW w:w="3459" w:type="dxa"/>
          </w:tcPr>
          <w:p w14:paraId="4A612385" w14:textId="4E1CD5E2" w:rsidR="00D40BB2" w:rsidRPr="00142AFF" w:rsidRDefault="000636A5" w:rsidP="00005152">
            <w:pPr>
              <w:pStyle w:val="TableText"/>
            </w:pPr>
            <w:r w:rsidRPr="00CC5A68">
              <w:rPr>
                <w:b/>
                <w:bCs/>
              </w:rPr>
              <w:t xml:space="preserve">Critical </w:t>
            </w:r>
            <w:r w:rsidR="00D540BE" w:rsidRPr="00CC5A68">
              <w:rPr>
                <w:b/>
                <w:bCs/>
              </w:rPr>
              <w:t>s</w:t>
            </w:r>
            <w:r w:rsidRPr="00CC5A68">
              <w:rPr>
                <w:b/>
                <w:bCs/>
              </w:rPr>
              <w:t xml:space="preserve">ource </w:t>
            </w:r>
            <w:r w:rsidR="00D540BE" w:rsidRPr="00CC5A68">
              <w:rPr>
                <w:b/>
                <w:bCs/>
              </w:rPr>
              <w:t>a</w:t>
            </w:r>
            <w:r w:rsidRPr="00CC5A68">
              <w:rPr>
                <w:b/>
                <w:bCs/>
              </w:rPr>
              <w:t>reas</w:t>
            </w:r>
            <w:r w:rsidRPr="00CC5A68">
              <w:t>:</w:t>
            </w:r>
            <w:r w:rsidR="00142AFF">
              <w:t xml:space="preserve"> </w:t>
            </w:r>
            <w:r w:rsidR="00346A7D">
              <w:t>These areas must be identified and protected (uncultivated and ungrazed).</w:t>
            </w:r>
          </w:p>
          <w:p w14:paraId="3D529AE2" w14:textId="4E7D0D24" w:rsidR="00A9132E" w:rsidRPr="009265FE" w:rsidRDefault="00D34356" w:rsidP="00946F67">
            <w:pPr>
              <w:pStyle w:val="TableText"/>
              <w:spacing w:before="0"/>
              <w:rPr>
                <w:highlight w:val="yellow"/>
              </w:rPr>
            </w:pPr>
            <w:r w:rsidRPr="009B5688">
              <w:rPr>
                <w:b/>
                <w:bCs/>
              </w:rPr>
              <w:t>(</w:t>
            </w:r>
            <w:r w:rsidR="00F575FA">
              <w:rPr>
                <w:b/>
                <w:bCs/>
              </w:rPr>
              <w:t>N</w:t>
            </w:r>
            <w:r>
              <w:rPr>
                <w:b/>
                <w:bCs/>
              </w:rPr>
              <w:t>o current default condition)</w:t>
            </w:r>
          </w:p>
        </w:tc>
        <w:tc>
          <w:tcPr>
            <w:tcW w:w="4593" w:type="dxa"/>
          </w:tcPr>
          <w:p w14:paraId="2A76C09A" w14:textId="1F5C08F7" w:rsidR="00586B74" w:rsidRDefault="00A521DF" w:rsidP="00586B74">
            <w:pPr>
              <w:pStyle w:val="TableText"/>
            </w:pPr>
            <w:r>
              <w:t xml:space="preserve">Critical source areas are not currently </w:t>
            </w:r>
            <w:r w:rsidR="004D0331">
              <w:t xml:space="preserve">managed through the </w:t>
            </w:r>
            <w:r w:rsidR="00BE22BD">
              <w:t>intensive winter grazing</w:t>
            </w:r>
            <w:r w:rsidR="004D0331">
              <w:t xml:space="preserve"> regulations.</w:t>
            </w:r>
            <w:r w:rsidR="006B4185">
              <w:t xml:space="preserve"> </w:t>
            </w:r>
            <w:r w:rsidR="00E56149">
              <w:t>T</w:t>
            </w:r>
            <w:r w:rsidR="00EB7CFA" w:rsidRPr="00EB7CFA">
              <w:t xml:space="preserve">he SAG recommended </w:t>
            </w:r>
            <w:r w:rsidR="00554A3F">
              <w:t>including</w:t>
            </w:r>
            <w:r w:rsidR="00354E8A">
              <w:t xml:space="preserve"> a new condition requiring</w:t>
            </w:r>
            <w:r w:rsidR="00554A3F">
              <w:t xml:space="preserve"> the identification and </w:t>
            </w:r>
            <w:r w:rsidR="00677CF0" w:rsidRPr="00512B93">
              <w:t>protection</w:t>
            </w:r>
            <w:r w:rsidR="00554A3F">
              <w:t xml:space="preserve"> of </w:t>
            </w:r>
            <w:r w:rsidR="00F575FA">
              <w:t>critical source areas</w:t>
            </w:r>
            <w:r w:rsidR="00354E8A">
              <w:t xml:space="preserve">, due to the issues with </w:t>
            </w:r>
            <w:r w:rsidR="00CC2C49">
              <w:t>the conditions described above (in particular, with pugging and resowing)</w:t>
            </w:r>
            <w:r w:rsidR="00F575FA">
              <w:t>.</w:t>
            </w:r>
          </w:p>
          <w:p w14:paraId="2261893E" w14:textId="508B4CCF" w:rsidR="005A105C" w:rsidRDefault="209BF595" w:rsidP="00586B74">
            <w:pPr>
              <w:pStyle w:val="TableText"/>
            </w:pPr>
            <w:r>
              <w:t>The defin</w:t>
            </w:r>
            <w:r w:rsidR="00A804B0">
              <w:t>i</w:t>
            </w:r>
            <w:r>
              <w:t>tion of critical source areas could</w:t>
            </w:r>
            <w:r w:rsidR="19AA5FF0">
              <w:t xml:space="preserve"> </w:t>
            </w:r>
            <w:r w:rsidR="00D540BE">
              <w:t xml:space="preserve">be </w:t>
            </w:r>
            <w:r>
              <w:t>based</w:t>
            </w:r>
            <w:r w:rsidR="005A105C">
              <w:t xml:space="preserve"> </w:t>
            </w:r>
            <w:r>
              <w:t>on</w:t>
            </w:r>
            <w:r w:rsidR="007A1606">
              <w:t xml:space="preserve"> the definition within</w:t>
            </w:r>
            <w:r w:rsidR="005A105C">
              <w:t>:</w:t>
            </w:r>
          </w:p>
          <w:p w14:paraId="09DB2FDE" w14:textId="5DF4AAF3" w:rsidR="005A105C" w:rsidRPr="00946F67" w:rsidRDefault="209BF595" w:rsidP="00946F67">
            <w:pPr>
              <w:pStyle w:val="TableBullet"/>
              <w:rPr>
                <w:szCs w:val="18"/>
              </w:rPr>
            </w:pPr>
            <w:r w:rsidRPr="00946F67">
              <w:rPr>
                <w:szCs w:val="18"/>
              </w:rPr>
              <w:t>the Proposed Southland Water and Land Plan</w:t>
            </w:r>
            <w:r w:rsidR="005A105C" w:rsidRPr="00946F67">
              <w:rPr>
                <w:szCs w:val="18"/>
              </w:rPr>
              <w:t>,</w:t>
            </w:r>
            <w:r w:rsidR="00112786" w:rsidRPr="00946F67">
              <w:rPr>
                <w:rStyle w:val="FootnoteReference"/>
                <w:sz w:val="18"/>
                <w:szCs w:val="18"/>
              </w:rPr>
              <w:footnoteReference w:id="11"/>
            </w:r>
            <w:r w:rsidR="005A105C" w:rsidRPr="00946F67">
              <w:rPr>
                <w:szCs w:val="18"/>
              </w:rPr>
              <w:t xml:space="preserve"> </w:t>
            </w:r>
            <w:r w:rsidRPr="00946F67">
              <w:rPr>
                <w:szCs w:val="18"/>
              </w:rPr>
              <w:t xml:space="preserve">in line with recommendations from the </w:t>
            </w:r>
            <w:r w:rsidR="005A105C" w:rsidRPr="00946F67">
              <w:rPr>
                <w:szCs w:val="18"/>
              </w:rPr>
              <w:t>SAG</w:t>
            </w:r>
            <w:r w:rsidRPr="00946F67">
              <w:rPr>
                <w:szCs w:val="18"/>
              </w:rPr>
              <w:t xml:space="preserve"> (but noting the </w:t>
            </w:r>
            <w:r w:rsidR="005A105C" w:rsidRPr="00946F67">
              <w:rPr>
                <w:szCs w:val="18"/>
              </w:rPr>
              <w:t>P</w:t>
            </w:r>
            <w:r w:rsidRPr="00946F67">
              <w:rPr>
                <w:szCs w:val="18"/>
              </w:rPr>
              <w:t xml:space="preserve">lan </w:t>
            </w:r>
            <w:r w:rsidR="52351FDF" w:rsidRPr="00946F67">
              <w:rPr>
                <w:szCs w:val="18"/>
              </w:rPr>
              <w:t xml:space="preserve">is </w:t>
            </w:r>
            <w:r w:rsidR="00906DAD" w:rsidRPr="00946F67">
              <w:rPr>
                <w:szCs w:val="18"/>
              </w:rPr>
              <w:t>subject</w:t>
            </w:r>
            <w:r w:rsidR="00340285" w:rsidRPr="00946F67">
              <w:rPr>
                <w:szCs w:val="18"/>
              </w:rPr>
              <w:t xml:space="preserve"> </w:t>
            </w:r>
            <w:r w:rsidR="00DC168A" w:rsidRPr="00946F67">
              <w:rPr>
                <w:szCs w:val="18"/>
              </w:rPr>
              <w:t>to appeal</w:t>
            </w:r>
            <w:r w:rsidR="52351FDF" w:rsidRPr="00946F67">
              <w:rPr>
                <w:szCs w:val="18"/>
              </w:rPr>
              <w:t>)</w:t>
            </w:r>
          </w:p>
          <w:p w14:paraId="250CA1DA" w14:textId="7DD17FE3" w:rsidR="00D33EDA" w:rsidRPr="007A1606" w:rsidRDefault="007A1606" w:rsidP="00946F67">
            <w:pPr>
              <w:pStyle w:val="TableBullet"/>
            </w:pPr>
            <w:r w:rsidRPr="00946F67">
              <w:rPr>
                <w:szCs w:val="18"/>
              </w:rPr>
              <w:t xml:space="preserve">the proposed </w:t>
            </w:r>
            <w:r w:rsidR="00BF1367" w:rsidRPr="00946F67">
              <w:rPr>
                <w:szCs w:val="18"/>
              </w:rPr>
              <w:t>certified</w:t>
            </w:r>
            <w:r w:rsidR="00340285" w:rsidRPr="00946F67">
              <w:rPr>
                <w:szCs w:val="18"/>
              </w:rPr>
              <w:t xml:space="preserve"> freshwater farm </w:t>
            </w:r>
            <w:r w:rsidR="00BF1367" w:rsidRPr="00946F67">
              <w:rPr>
                <w:szCs w:val="18"/>
              </w:rPr>
              <w:t>planning</w:t>
            </w:r>
            <w:r w:rsidR="00906DAD" w:rsidRPr="00946F67">
              <w:rPr>
                <w:szCs w:val="18"/>
              </w:rPr>
              <w:t xml:space="preserve"> </w:t>
            </w:r>
            <w:r w:rsidR="5A6C987A" w:rsidRPr="00946F67">
              <w:rPr>
                <w:szCs w:val="18"/>
              </w:rPr>
              <w:t>regulations</w:t>
            </w:r>
            <w:r w:rsidR="5A6C987A" w:rsidRPr="00946F67">
              <w:rPr>
                <w:i/>
                <w:iCs/>
                <w:szCs w:val="18"/>
              </w:rPr>
              <w:t>.</w:t>
            </w:r>
            <w:r w:rsidR="00BF1367" w:rsidRPr="00946F67">
              <w:rPr>
                <w:rStyle w:val="FootnoteReference"/>
                <w:sz w:val="18"/>
                <w:szCs w:val="18"/>
              </w:rPr>
              <w:footnoteReference w:id="12"/>
            </w:r>
          </w:p>
        </w:tc>
      </w:tr>
    </w:tbl>
    <w:p w14:paraId="7D52FB12" w14:textId="7770D349" w:rsidR="002E10B0" w:rsidRPr="00EA2416" w:rsidRDefault="00902E2E" w:rsidP="004A5657">
      <w:pPr>
        <w:pStyle w:val="Heading3"/>
      </w:pPr>
      <w:r w:rsidRPr="004A5657">
        <w:lastRenderedPageBreak/>
        <w:t>Long</w:t>
      </w:r>
      <w:r w:rsidR="0084371B">
        <w:t>-</w:t>
      </w:r>
      <w:r w:rsidRPr="004A5657">
        <w:t>term</w:t>
      </w:r>
      <w:r w:rsidR="00EC4C74">
        <w:t xml:space="preserve"> use of certified</w:t>
      </w:r>
      <w:r w:rsidR="00FE79CA" w:rsidRPr="00EA2416">
        <w:t xml:space="preserve"> freshwater farm plan</w:t>
      </w:r>
      <w:r w:rsidR="00EC4C74">
        <w:t>s</w:t>
      </w:r>
    </w:p>
    <w:p w14:paraId="46BA569D" w14:textId="77777777" w:rsidR="003B0341" w:rsidRDefault="00966E85" w:rsidP="00BD5A02">
      <w:pPr>
        <w:pStyle w:val="BodyText"/>
      </w:pPr>
      <w:r w:rsidRPr="00EA2416">
        <w:t>We recognise that</w:t>
      </w:r>
      <w:r w:rsidR="009C19B3">
        <w:t>,</w:t>
      </w:r>
      <w:r w:rsidRPr="00EA2416">
        <w:t xml:space="preserve"> eventually</w:t>
      </w:r>
      <w:r w:rsidR="009C19B3">
        <w:t>,</w:t>
      </w:r>
      <w:r w:rsidRPr="00EA2416">
        <w:t xml:space="preserve"> all farmers will need a certified </w:t>
      </w:r>
      <w:r w:rsidR="0092707F">
        <w:t xml:space="preserve">(and audited) </w:t>
      </w:r>
      <w:r w:rsidRPr="00EA2416">
        <w:t>freshwater farm plan regardless of intensive winter grazing regulations</w:t>
      </w:r>
      <w:r w:rsidR="00191181">
        <w:t>. We consider that</w:t>
      </w:r>
      <w:r w:rsidR="001001EA">
        <w:t xml:space="preserve"> freshwater farm plans</w:t>
      </w:r>
      <w:r w:rsidR="003F7E4F" w:rsidRPr="00EA2416">
        <w:t xml:space="preserve"> will</w:t>
      </w:r>
      <w:r w:rsidR="003F7E4F" w:rsidRPr="00DB3E5B">
        <w:t xml:space="preserve"> ultimately be the best way to</w:t>
      </w:r>
      <w:r w:rsidR="001001EA">
        <w:t xml:space="preserve"> manage</w:t>
      </w:r>
      <w:r w:rsidR="003F7E4F" w:rsidRPr="00DB3E5B">
        <w:t xml:space="preserve"> </w:t>
      </w:r>
      <w:r w:rsidR="00902E2E">
        <w:t>the activity</w:t>
      </w:r>
      <w:r w:rsidR="00191181">
        <w:t xml:space="preserve">, and we understand </w:t>
      </w:r>
      <w:r w:rsidR="0077454A">
        <w:t>there is widespread agreement within the farming community o</w:t>
      </w:r>
      <w:r w:rsidR="009D452A">
        <w:t>n</w:t>
      </w:r>
      <w:r w:rsidR="0077454A">
        <w:t xml:space="preserve"> this being the most appropriate management tool</w:t>
      </w:r>
      <w:r w:rsidR="003F7E4F">
        <w:t xml:space="preserve">. </w:t>
      </w:r>
    </w:p>
    <w:p w14:paraId="1209631D" w14:textId="75999116" w:rsidR="003F7E4F" w:rsidRDefault="003F7E4F" w:rsidP="00BD5A02">
      <w:pPr>
        <w:pStyle w:val="BodyText"/>
      </w:pPr>
      <w:r>
        <w:t xml:space="preserve">The ability to </w:t>
      </w:r>
      <w:r w:rsidR="002C3F42">
        <w:t>develop</w:t>
      </w:r>
      <w:r>
        <w:t xml:space="preserve"> bespoke </w:t>
      </w:r>
      <w:r w:rsidR="002C3F42">
        <w:t>mitigations</w:t>
      </w:r>
      <w:r>
        <w:t xml:space="preserve"> through freshwater farm plan</w:t>
      </w:r>
      <w:r w:rsidR="002265BF">
        <w:t>s</w:t>
      </w:r>
      <w:r>
        <w:t xml:space="preserve"> </w:t>
      </w:r>
      <w:r w:rsidR="00397447">
        <w:t xml:space="preserve">will give farmers the </w:t>
      </w:r>
      <w:r w:rsidR="003C799A">
        <w:t>ability</w:t>
      </w:r>
      <w:r w:rsidR="00397447">
        <w:t xml:space="preserve"> </w:t>
      </w:r>
      <w:r w:rsidR="003D2D2D">
        <w:t xml:space="preserve">to manage the effects </w:t>
      </w:r>
      <w:r w:rsidR="003C799A">
        <w:t xml:space="preserve">of </w:t>
      </w:r>
      <w:r w:rsidR="00CE4096">
        <w:t xml:space="preserve">intensive </w:t>
      </w:r>
      <w:r w:rsidR="003C799A">
        <w:t xml:space="preserve">winter grazing </w:t>
      </w:r>
      <w:r w:rsidR="00116CB8">
        <w:t>in other</w:t>
      </w:r>
      <w:r w:rsidR="003C799A">
        <w:t xml:space="preserve"> ways</w:t>
      </w:r>
      <w:r w:rsidR="00BD6BE7">
        <w:t>,</w:t>
      </w:r>
      <w:r w:rsidR="00CF1300">
        <w:t xml:space="preserve"> </w:t>
      </w:r>
      <w:r w:rsidR="00B41D4F">
        <w:t xml:space="preserve">as an alternative to </w:t>
      </w:r>
      <w:r w:rsidR="003C59F5">
        <w:t xml:space="preserve">complying with </w:t>
      </w:r>
      <w:r w:rsidR="00DD6055">
        <w:t xml:space="preserve">the </w:t>
      </w:r>
      <w:r w:rsidR="00B41D4F">
        <w:t>default conditions</w:t>
      </w:r>
      <w:r w:rsidR="003C799A">
        <w:t>.</w:t>
      </w:r>
    </w:p>
    <w:p w14:paraId="2DD21D47" w14:textId="1F5FE0D8" w:rsidR="003C59F5" w:rsidRPr="003C59F5" w:rsidRDefault="00D91D4F" w:rsidP="005132DA">
      <w:pPr>
        <w:pStyle w:val="BodyText"/>
        <w:spacing w:after="240"/>
        <w:rPr>
          <w:highlight w:val="yellow"/>
        </w:rPr>
      </w:pPr>
      <w:r>
        <w:t>Long</w:t>
      </w:r>
      <w:r w:rsidR="003B0341">
        <w:t>er</w:t>
      </w:r>
      <w:r w:rsidR="004F601C">
        <w:t>-</w:t>
      </w:r>
      <w:r>
        <w:t xml:space="preserve">term, once </w:t>
      </w:r>
      <w:r w:rsidR="00E33353">
        <w:t xml:space="preserve">certified </w:t>
      </w:r>
      <w:r>
        <w:t>freshwater farm plans are available</w:t>
      </w:r>
      <w:r w:rsidR="0077454A" w:rsidRPr="00946F67">
        <w:rPr>
          <w:rStyle w:val="FootnoteReference"/>
          <w:sz w:val="18"/>
          <w:szCs w:val="18"/>
        </w:rPr>
        <w:footnoteReference w:id="13"/>
      </w:r>
      <w:r>
        <w:t xml:space="preserve"> and being implemented successfully, </w:t>
      </w:r>
      <w:r w:rsidR="00DF5745">
        <w:t xml:space="preserve">we will look at phasing out </w:t>
      </w:r>
      <w:r w:rsidRPr="00DB3E5B">
        <w:t xml:space="preserve">the permitted activity pathway based on default conditions (Pathway 1) </w:t>
      </w:r>
      <w:r w:rsidR="00BB7942">
        <w:t>altogether</w:t>
      </w:r>
      <w:r>
        <w:t>.</w:t>
      </w:r>
      <w:r w:rsidR="00902E2E">
        <w:t xml:space="preserve"> </w:t>
      </w:r>
      <w:r w:rsidR="00E33353">
        <w:t>There</w:t>
      </w:r>
      <w:r w:rsidR="00DF5745">
        <w:t xml:space="preserve"> would </w:t>
      </w:r>
      <w:r w:rsidR="00D12333">
        <w:t xml:space="preserve">remain </w:t>
      </w:r>
      <w:r w:rsidR="00DF5745">
        <w:t xml:space="preserve">a single permitted activity pathway based on certified freshwater farm plans (with no change to the resource consent pathway). </w:t>
      </w:r>
      <w:r w:rsidR="00902E2E">
        <w:t xml:space="preserve">However, </w:t>
      </w:r>
      <w:r w:rsidR="00D12333">
        <w:t>it is too early to consult on this</w:t>
      </w:r>
      <w:r w:rsidR="00D30D05">
        <w:t xml:space="preserve">. The changes proposed </w:t>
      </w:r>
      <w:r w:rsidR="00BB7942">
        <w:t xml:space="preserve">in this discussion document are </w:t>
      </w:r>
      <w:r w:rsidR="00D30D05">
        <w:t xml:space="preserve">instead </w:t>
      </w:r>
      <w:r w:rsidR="00BB7942">
        <w:t xml:space="preserve">focused on </w:t>
      </w:r>
      <w:r w:rsidR="00F20679">
        <w:t>addressing implementation issues in the short term before</w:t>
      </w:r>
      <w:r w:rsidR="00B37BE4">
        <w:t xml:space="preserve"> certified</w:t>
      </w:r>
      <w:r w:rsidR="00F20679">
        <w:t xml:space="preserve"> freshwater farm plans are available.</w:t>
      </w:r>
    </w:p>
    <w:tbl>
      <w:tblPr>
        <w:tblStyle w:val="TableGrid"/>
        <w:tblW w:w="8562"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62"/>
      </w:tblGrid>
      <w:tr w:rsidR="00B1203E" w14:paraId="7FE5E2B6" w14:textId="77777777" w:rsidTr="005132DA">
        <w:tc>
          <w:tcPr>
            <w:tcW w:w="0" w:type="auto"/>
            <w:shd w:val="clear" w:color="auto" w:fill="D2DDE2" w:themeFill="accent3"/>
          </w:tcPr>
          <w:p w14:paraId="332F4A48" w14:textId="16DB4C80" w:rsidR="00B1203E" w:rsidRPr="00031BB8" w:rsidRDefault="00B1203E" w:rsidP="00B1203E">
            <w:pPr>
              <w:pStyle w:val="Blueboxheading"/>
            </w:pPr>
            <w:r>
              <w:t>Questions</w:t>
            </w:r>
            <w:r w:rsidR="00D56EA0">
              <w:t>:</w:t>
            </w:r>
            <w:r>
              <w:t xml:space="preserve"> Context for the proposed changes to the intensive winter grazing regulations</w:t>
            </w:r>
          </w:p>
          <w:p w14:paraId="513BD604" w14:textId="64272B80" w:rsidR="00B1203E" w:rsidRPr="006B77BB" w:rsidRDefault="00B1203E" w:rsidP="00A77543">
            <w:pPr>
              <w:pStyle w:val="Blue-boxbullet"/>
              <w:numPr>
                <w:ilvl w:val="0"/>
                <w:numId w:val="3"/>
              </w:numPr>
              <w:spacing w:before="120" w:after="0"/>
              <w:ind w:left="681" w:hanging="397"/>
            </w:pPr>
            <w:r>
              <w:t>Do you agree with our framing of the issue? If not, why not?</w:t>
            </w:r>
          </w:p>
          <w:p w14:paraId="03A592F5" w14:textId="77777777" w:rsidR="00B1203E" w:rsidRDefault="00B1203E" w:rsidP="00657C76">
            <w:pPr>
              <w:pStyle w:val="Blue-boxbullet"/>
              <w:numPr>
                <w:ilvl w:val="0"/>
                <w:numId w:val="3"/>
              </w:numPr>
              <w:spacing w:before="120" w:after="0"/>
              <w:ind w:left="681" w:hanging="397"/>
            </w:pPr>
            <w:r>
              <w:t>What other information should we consider?</w:t>
            </w:r>
            <w:r w:rsidRPr="00B1203E">
              <w:t xml:space="preserve"> </w:t>
            </w:r>
          </w:p>
          <w:p w14:paraId="7A4338C5" w14:textId="43B285D0" w:rsidR="009F28ED" w:rsidRPr="00B1203E" w:rsidRDefault="0003592A" w:rsidP="00DC089D">
            <w:pPr>
              <w:pStyle w:val="Blue-boxbullet"/>
              <w:numPr>
                <w:ilvl w:val="0"/>
                <w:numId w:val="3"/>
              </w:numPr>
              <w:spacing w:before="120" w:after="180"/>
              <w:ind w:left="681" w:hanging="397"/>
            </w:pPr>
            <w:r>
              <w:t>Are there any other implementation issues with the current default conditions that have not been discussed above?</w:t>
            </w:r>
          </w:p>
        </w:tc>
      </w:tr>
    </w:tbl>
    <w:p w14:paraId="6CD9242D" w14:textId="77777777" w:rsidR="005132DA" w:rsidRDefault="005132DA" w:rsidP="005132DA">
      <w:pPr>
        <w:pStyle w:val="BodyText"/>
      </w:pPr>
    </w:p>
    <w:p w14:paraId="387C547B" w14:textId="4DE532C2" w:rsidR="00A9132E" w:rsidRPr="005132DA" w:rsidRDefault="00A9132E" w:rsidP="005132DA">
      <w:pPr>
        <w:pStyle w:val="BodyText"/>
      </w:pPr>
      <w:r w:rsidRPr="005132DA">
        <w:br w:type="page"/>
      </w:r>
    </w:p>
    <w:p w14:paraId="04639F8C" w14:textId="7C2BD44C" w:rsidR="00EB7CFA" w:rsidRPr="00473DC0" w:rsidRDefault="00EB7CFA" w:rsidP="001E7650">
      <w:pPr>
        <w:pStyle w:val="Heading1"/>
      </w:pPr>
      <w:bookmarkStart w:id="11" w:name="_Toc80612680"/>
      <w:r w:rsidRPr="00473DC0">
        <w:lastRenderedPageBreak/>
        <w:t xml:space="preserve">Section </w:t>
      </w:r>
      <w:r>
        <w:t>3</w:t>
      </w:r>
      <w:r w:rsidRPr="00473DC0">
        <w:t xml:space="preserve">: </w:t>
      </w:r>
      <w:r>
        <w:t>What is being proposed</w:t>
      </w:r>
      <w:r w:rsidRPr="00473DC0">
        <w:t>?</w:t>
      </w:r>
      <w:bookmarkEnd w:id="11"/>
    </w:p>
    <w:p w14:paraId="7CEC7CCC" w14:textId="49087F1C" w:rsidR="00EB7CFA" w:rsidRDefault="00A9132E" w:rsidP="005132DA">
      <w:pPr>
        <w:pStyle w:val="Heading2"/>
        <w:spacing w:before="240"/>
      </w:pPr>
      <w:bookmarkStart w:id="12" w:name="_Toc80612681"/>
      <w:r>
        <w:t>Amend</w:t>
      </w:r>
      <w:r w:rsidR="00EC67EA">
        <w:t>ments to</w:t>
      </w:r>
      <w:r>
        <w:t xml:space="preserve"> </w:t>
      </w:r>
      <w:r w:rsidR="00C037AF">
        <w:t>the default conditions</w:t>
      </w:r>
      <w:bookmarkEnd w:id="12"/>
    </w:p>
    <w:p w14:paraId="2BBDDF53" w14:textId="4AE1B69B" w:rsidR="007E6522" w:rsidRPr="007E6522" w:rsidRDefault="007E6522" w:rsidP="005132DA">
      <w:pPr>
        <w:pStyle w:val="Heading3"/>
        <w:spacing w:before="240"/>
      </w:pPr>
      <w:r>
        <w:t>Proposed amendments</w:t>
      </w:r>
    </w:p>
    <w:p w14:paraId="62B8DDF9" w14:textId="71735AAB" w:rsidR="00B06B42" w:rsidRDefault="00DE2F2F" w:rsidP="007841F2">
      <w:pPr>
        <w:pStyle w:val="BodyText"/>
      </w:pPr>
      <w:r>
        <w:t>We propose</w:t>
      </w:r>
      <w:r w:rsidR="00A9132E">
        <w:t xml:space="preserve"> </w:t>
      </w:r>
      <w:r w:rsidR="00221734">
        <w:t>a</w:t>
      </w:r>
      <w:r w:rsidR="007841F2">
        <w:t>mend</w:t>
      </w:r>
      <w:r w:rsidR="00A9132E">
        <w:t>ing</w:t>
      </w:r>
      <w:r w:rsidR="007841F2">
        <w:t xml:space="preserve"> the default conditions so they can be complied with</w:t>
      </w:r>
      <w:r w:rsidR="004B30A0">
        <w:t xml:space="preserve"> more</w:t>
      </w:r>
      <w:r w:rsidR="00A9132E" w:rsidRPr="00A9132E">
        <w:t xml:space="preserve"> </w:t>
      </w:r>
      <w:r w:rsidR="00A9132E">
        <w:t>practically</w:t>
      </w:r>
      <w:r w:rsidR="007841F2">
        <w:t>.</w:t>
      </w:r>
      <w:r w:rsidR="003E5A58">
        <w:t xml:space="preserve"> These </w:t>
      </w:r>
      <w:r w:rsidR="00374528">
        <w:t xml:space="preserve">amendments </w:t>
      </w:r>
      <w:r w:rsidR="003E5A58">
        <w:t xml:space="preserve">are detailed in table </w:t>
      </w:r>
      <w:r w:rsidR="00C96F32">
        <w:t>2</w:t>
      </w:r>
      <w:r w:rsidR="003E5A58">
        <w:t>.</w:t>
      </w:r>
    </w:p>
    <w:p w14:paraId="5D548C45" w14:textId="77777777" w:rsidR="00270634" w:rsidRDefault="007841F2" w:rsidP="003D060A">
      <w:pPr>
        <w:pStyle w:val="BodyText"/>
      </w:pPr>
      <w:r>
        <w:t xml:space="preserve">The changes to the default conditions </w:t>
      </w:r>
      <w:r w:rsidR="00FA6E9C">
        <w:t xml:space="preserve">would </w:t>
      </w:r>
      <w:r w:rsidR="00F635F5">
        <w:t xml:space="preserve">affect </w:t>
      </w:r>
      <w:r>
        <w:t>both Pathway 1 and Pathway 2</w:t>
      </w:r>
      <w:r w:rsidR="003767D4">
        <w:t>,</w:t>
      </w:r>
      <w:r w:rsidR="16801F93">
        <w:t xml:space="preserve"> because</w:t>
      </w:r>
      <w:r w:rsidR="00DD00B5">
        <w:t xml:space="preserve"> </w:t>
      </w:r>
      <w:r w:rsidR="003F4AB2">
        <w:t xml:space="preserve">Pathway 2 (the </w:t>
      </w:r>
      <w:r w:rsidR="00DD00B5">
        <w:t>freshwater farm plans pathway</w:t>
      </w:r>
      <w:r w:rsidR="003F4AB2">
        <w:t>)</w:t>
      </w:r>
      <w:r w:rsidR="00DD00B5">
        <w:t xml:space="preserve"> relies on the default conditions as </w:t>
      </w:r>
      <w:r w:rsidR="0021716F">
        <w:t xml:space="preserve">a benchmark </w:t>
      </w:r>
      <w:r w:rsidR="00DD00B5">
        <w:t xml:space="preserve">for assessing </w:t>
      </w:r>
      <w:r w:rsidR="002808AD">
        <w:t xml:space="preserve">outcomes under a freshwater farm plan and therefore </w:t>
      </w:r>
      <w:r w:rsidR="00DD00B5">
        <w:t xml:space="preserve">whether the </w:t>
      </w:r>
      <w:r w:rsidR="00DD00B5" w:rsidRPr="003D060A">
        <w:t>intensive</w:t>
      </w:r>
      <w:r w:rsidR="00DD00B5">
        <w:t xml:space="preserve"> winter grazing activity is permitted</w:t>
      </w:r>
      <w:r>
        <w:t>.</w:t>
      </w:r>
    </w:p>
    <w:p w14:paraId="033F7DA0" w14:textId="516823F5" w:rsidR="00720B9E" w:rsidRPr="005D3721" w:rsidRDefault="00720B9E" w:rsidP="005D3721">
      <w:pPr>
        <w:pStyle w:val="Tableheading"/>
      </w:pPr>
      <w:bookmarkStart w:id="13" w:name="_Toc80361217"/>
      <w:r w:rsidRPr="00720B9E">
        <w:t xml:space="preserve">Table 2: </w:t>
      </w:r>
      <w:r w:rsidRPr="00720B9E">
        <w:tab/>
        <w:t>Detail of proposed amendments to the default conditions</w:t>
      </w:r>
      <w:bookmarkEnd w:id="13"/>
    </w:p>
    <w:tbl>
      <w:tblPr>
        <w:tblpPr w:leftFromText="181" w:rightFromText="181" w:vertAnchor="text" w:horzAnchor="margin" w:tblpY="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8F9" w:themeFill="accent3" w:themeFillTint="33"/>
        <w:tblLook w:val="04A0" w:firstRow="1" w:lastRow="0" w:firstColumn="1" w:lastColumn="0" w:noHBand="0" w:noVBand="1"/>
      </w:tblPr>
      <w:tblGrid>
        <w:gridCol w:w="8505"/>
      </w:tblGrid>
      <w:tr w:rsidR="00720B9E" w:rsidRPr="006B77BB" w14:paraId="6145AD6B" w14:textId="77777777" w:rsidTr="00967569">
        <w:tc>
          <w:tcPr>
            <w:tcW w:w="8505" w:type="dxa"/>
            <w:tcBorders>
              <w:top w:val="nil"/>
              <w:left w:val="single" w:sz="4" w:space="0" w:color="CFE5E5"/>
              <w:bottom w:val="single" w:sz="4" w:space="0" w:color="CFE5E5"/>
              <w:right w:val="single" w:sz="4" w:space="0" w:color="CFE5E5"/>
            </w:tcBorders>
            <w:shd w:val="clear" w:color="auto" w:fill="CFE5E5"/>
          </w:tcPr>
          <w:p w14:paraId="4678AD34" w14:textId="77777777" w:rsidR="00720B9E" w:rsidRPr="00031BB8" w:rsidRDefault="00720B9E" w:rsidP="00967569">
            <w:pPr>
              <w:pStyle w:val="Greenheading-casestudytables"/>
            </w:pPr>
            <w:r>
              <w:t>Detail of proposed amendments to the default conditions</w:t>
            </w:r>
          </w:p>
          <w:p w14:paraId="1E997E08" w14:textId="77777777" w:rsidR="00720B9E" w:rsidRPr="00B42840" w:rsidRDefault="00720B9E" w:rsidP="00967569">
            <w:pPr>
              <w:pStyle w:val="Greentext-casestudytables"/>
              <w:spacing w:after="0"/>
            </w:pPr>
            <w:r>
              <w:t xml:space="preserve">Amend the </w:t>
            </w:r>
            <w:r w:rsidRPr="00031BB8">
              <w:t xml:space="preserve">default </w:t>
            </w:r>
            <w:r w:rsidRPr="00B42840">
              <w:t>conditions to address the practical and weather-dependent issues that make them difficult to comply with at present.</w:t>
            </w:r>
          </w:p>
          <w:p w14:paraId="0184C018" w14:textId="77777777" w:rsidR="00720B9E" w:rsidRPr="00B42840" w:rsidRDefault="00720B9E" w:rsidP="00967569">
            <w:pPr>
              <w:pStyle w:val="Greentext-casestudytables"/>
            </w:pPr>
            <w:r w:rsidRPr="00B42840">
              <w:t>Make the following changes to the default conditions (reg 26(4)</w:t>
            </w:r>
            <w:r w:rsidRPr="00B42840">
              <w:rPr>
                <w:rStyle w:val="FootnoteReference"/>
                <w:sz w:val="20"/>
              </w:rPr>
              <w:footnoteReference w:id="14"/>
            </w:r>
            <w:r w:rsidRPr="00B42840">
              <w:t>)</w:t>
            </w:r>
            <w:r>
              <w:t>.</w:t>
            </w:r>
          </w:p>
          <w:p w14:paraId="5CC9FB42" w14:textId="77777777" w:rsidR="00720B9E" w:rsidRPr="00B42840" w:rsidRDefault="00720B9E" w:rsidP="00967569">
            <w:pPr>
              <w:pStyle w:val="Greenbullet-casestudytables"/>
            </w:pPr>
            <w:r w:rsidRPr="00B42840">
              <w:rPr>
                <w:b/>
                <w:bCs/>
              </w:rPr>
              <w:t>Reg 26(4)(a):</w:t>
            </w:r>
            <w:r w:rsidRPr="00B42840">
              <w:t xml:space="preserve"> No change (ie, the limit of area used for intensive winter grazing remains </w:t>
            </w:r>
            <w:r>
              <w:t xml:space="preserve">at </w:t>
            </w:r>
            <w:r w:rsidRPr="00B42840">
              <w:t>50 h</w:t>
            </w:r>
            <w:r>
              <w:t>ectares</w:t>
            </w:r>
            <w:r w:rsidRPr="00B42840">
              <w:t xml:space="preserve"> or 10</w:t>
            </w:r>
            <w:r>
              <w:t> per cent</w:t>
            </w:r>
            <w:r w:rsidRPr="00B42840">
              <w:t xml:space="preserve"> of the area of the farm, whichever is greater).</w:t>
            </w:r>
          </w:p>
          <w:p w14:paraId="4BB90910" w14:textId="40983093" w:rsidR="00720B9E" w:rsidRPr="00B42840" w:rsidRDefault="00720B9E" w:rsidP="00967569">
            <w:pPr>
              <w:pStyle w:val="Greenbullet-casestudytables"/>
            </w:pPr>
            <w:r w:rsidRPr="00B42840">
              <w:rPr>
                <w:b/>
                <w:bCs/>
              </w:rPr>
              <w:t>Reg 26(4)(b):</w:t>
            </w:r>
            <w:r w:rsidRPr="00B42840">
              <w:t xml:space="preserve"> Amend to measure the slope threshold as </w:t>
            </w:r>
            <w:r w:rsidRPr="00B42840">
              <w:rPr>
                <w:i/>
                <w:iCs/>
              </w:rPr>
              <w:t>maximum allowable slope</w:t>
            </w:r>
            <w:r w:rsidRPr="00B42840">
              <w:t xml:space="preserve"> instead of </w:t>
            </w:r>
            <w:r w:rsidRPr="00B42840">
              <w:rPr>
                <w:i/>
                <w:iCs/>
              </w:rPr>
              <w:t xml:space="preserve">mean </w:t>
            </w:r>
            <w:r w:rsidR="00F64072">
              <w:rPr>
                <w:i/>
                <w:iCs/>
              </w:rPr>
              <w:t xml:space="preserve">slope </w:t>
            </w:r>
            <w:r w:rsidR="00F64072" w:rsidRPr="00F64072">
              <w:rPr>
                <w:iCs/>
              </w:rPr>
              <w:t>of</w:t>
            </w:r>
            <w:r w:rsidRPr="00F64072">
              <w:rPr>
                <w:iCs/>
              </w:rPr>
              <w:t xml:space="preserve"> a paddock</w:t>
            </w:r>
            <w:r w:rsidRPr="00F64072">
              <w:t xml:space="preserve"> </w:t>
            </w:r>
            <w:r w:rsidRPr="00B42840">
              <w:t xml:space="preserve">(while keeping the </w:t>
            </w:r>
            <w:r>
              <w:t xml:space="preserve">existing </w:t>
            </w:r>
            <w:r w:rsidRPr="00B42840">
              <w:t>threshold of 10 degrees).</w:t>
            </w:r>
            <w:r w:rsidRPr="00B42840">
              <w:rPr>
                <w:rStyle w:val="FootnoteReference"/>
                <w:sz w:val="20"/>
              </w:rPr>
              <w:footnoteReference w:id="15"/>
            </w:r>
          </w:p>
          <w:p w14:paraId="149D9A4F" w14:textId="77777777" w:rsidR="00720B9E" w:rsidRPr="00031BB8" w:rsidRDefault="00720B9E" w:rsidP="00967569">
            <w:pPr>
              <w:pStyle w:val="Greenbullet-casestudytables"/>
            </w:pPr>
            <w:r w:rsidRPr="00B42840">
              <w:rPr>
                <w:b/>
                <w:bCs/>
              </w:rPr>
              <w:t>Reg 26(4)(c):</w:t>
            </w:r>
            <w:r w:rsidRPr="00B42840">
              <w:t xml:space="preserve"> Amend so that farmers have to take reasonably practicable</w:t>
            </w:r>
            <w:r>
              <w:t xml:space="preserve"> steps to manage the effects on freshwater from pugging (in areas </w:t>
            </w:r>
            <w:r w:rsidRPr="00D03916">
              <w:t xml:space="preserve">that </w:t>
            </w:r>
            <w:r>
              <w:t xml:space="preserve">are </w:t>
            </w:r>
            <w:r w:rsidRPr="00D03916">
              <w:t>used for intensive winter grazing</w:t>
            </w:r>
            <w:r>
              <w:t xml:space="preserve">). </w:t>
            </w:r>
            <w:r w:rsidRPr="0026200A">
              <w:t>Officials will develop guidance to ensure that farmers and councils have a shared understanding of what reasonable and practicable steps are</w:t>
            </w:r>
            <w:r>
              <w:t>.</w:t>
            </w:r>
          </w:p>
          <w:p w14:paraId="7D3586F6" w14:textId="77777777" w:rsidR="00720B9E" w:rsidRDefault="00720B9E" w:rsidP="00967569">
            <w:pPr>
              <w:pStyle w:val="Greenbullet-casestudytables"/>
            </w:pPr>
            <w:r w:rsidRPr="73ABAD92">
              <w:rPr>
                <w:b/>
                <w:bCs/>
              </w:rPr>
              <w:t>Reg 26(4)(d):</w:t>
            </w:r>
            <w:r>
              <w:t xml:space="preserve"> Amend the definition of ‘drains’ to exclude </w:t>
            </w:r>
            <w:r w:rsidRPr="73ABAD92">
              <w:rPr>
                <w:i/>
                <w:iCs/>
              </w:rPr>
              <w:t xml:space="preserve">sub-surface </w:t>
            </w:r>
            <w:r w:rsidRPr="0053459F">
              <w:t>drains</w:t>
            </w:r>
            <w:r>
              <w:t xml:space="preserve"> (as originally intended). Manage </w:t>
            </w:r>
            <w:r w:rsidRPr="0053459F">
              <w:rPr>
                <w:i/>
                <w:iCs/>
              </w:rPr>
              <w:t>sub-surface</w:t>
            </w:r>
            <w:r>
              <w:t xml:space="preserve"> drains (where known to exist) through critical source areas (see proposed new condition below).</w:t>
            </w:r>
          </w:p>
          <w:p w14:paraId="09878966" w14:textId="77777777" w:rsidR="00720B9E" w:rsidRPr="00031BB8" w:rsidRDefault="00720B9E" w:rsidP="00967569">
            <w:pPr>
              <w:pStyle w:val="Greenbullet-casestudytables"/>
            </w:pPr>
            <w:r w:rsidRPr="73ABAD92">
              <w:rPr>
                <w:b/>
                <w:bCs/>
              </w:rPr>
              <w:t>Reg 26(4)(e):</w:t>
            </w:r>
            <w:r>
              <w:t xml:space="preserve"> Remove the requirement to resow by 1 October (1 November in Otago and Southland) and, instead, require farmers to resow ‘as soon as practicable’, </w:t>
            </w:r>
            <w:r w:rsidRPr="00F92009">
              <w:t>ie</w:t>
            </w:r>
            <w:r>
              <w:t>,</w:t>
            </w:r>
            <w:r w:rsidRPr="00F92009">
              <w:t xml:space="preserve"> in order to minimise the amount of time that bare ground is exposed to the weather</w:t>
            </w:r>
            <w:r>
              <w:t>,</w:t>
            </w:r>
            <w:r w:rsidRPr="00F92009">
              <w:t xml:space="preserve"> </w:t>
            </w:r>
            <w:r>
              <w:t xml:space="preserve">and clarify that other methods of establishing ground cover (eg, companion planting) are included. </w:t>
            </w:r>
            <w:r w:rsidRPr="005E0BB7">
              <w:t xml:space="preserve">Officials will develop guidance to provide more clarity for farmers and councils as to what steps could demonstrate that farmers were resowing </w:t>
            </w:r>
            <w:r w:rsidRPr="00F24B56">
              <w:rPr>
                <w:i/>
                <w:iCs/>
              </w:rPr>
              <w:t>as soon as practicable</w:t>
            </w:r>
            <w:r w:rsidRPr="005E0BB7">
              <w:t>.</w:t>
            </w:r>
          </w:p>
          <w:p w14:paraId="2FAED59D" w14:textId="77777777" w:rsidR="00720B9E" w:rsidRPr="00C15722" w:rsidRDefault="00720B9E" w:rsidP="00967569">
            <w:pPr>
              <w:pStyle w:val="Greenbullet-casestudytables"/>
              <w:spacing w:after="240"/>
            </w:pPr>
            <w:r w:rsidRPr="73ABAD92">
              <w:rPr>
                <w:b/>
                <w:bCs/>
              </w:rPr>
              <w:t>New condition:</w:t>
            </w:r>
            <w:r>
              <w:t xml:space="preserve"> Include a new </w:t>
            </w:r>
            <w:r w:rsidRPr="00D53CA5">
              <w:t xml:space="preserve">condition requiring </w:t>
            </w:r>
            <w:r>
              <w:t>that</w:t>
            </w:r>
            <w:r w:rsidRPr="00D53CA5">
              <w:t xml:space="preserve"> critical source areas </w:t>
            </w:r>
            <w:r w:rsidRPr="1C24838F">
              <w:t>must be protected (uncultivated and ungrazed)</w:t>
            </w:r>
            <w:r>
              <w:t xml:space="preserve">. See the proposed </w:t>
            </w:r>
            <w:r w:rsidRPr="00DB412B">
              <w:t xml:space="preserve">definition of critical source areas </w:t>
            </w:r>
            <w:r>
              <w:t xml:space="preserve">in </w:t>
            </w:r>
            <w:hyperlink w:anchor="table1" w:history="1">
              <w:r w:rsidRPr="00864DAC">
                <w:rPr>
                  <w:rStyle w:val="Hyperlink"/>
                </w:rPr>
                <w:t>table 1</w:t>
              </w:r>
            </w:hyperlink>
            <w:r>
              <w:rPr>
                <w:rStyle w:val="Hyperlink"/>
              </w:rPr>
              <w:t>.</w:t>
            </w:r>
            <w:r>
              <w:t xml:space="preserve"> </w:t>
            </w:r>
            <w:r w:rsidRPr="002571CB">
              <w:t>Officials will develop guidance to ensure that farmers and councils have a shared understanding of how critical source areas will be identified and protected.</w:t>
            </w:r>
          </w:p>
        </w:tc>
      </w:tr>
    </w:tbl>
    <w:p w14:paraId="5956312C" w14:textId="44245885" w:rsidR="00966E85" w:rsidRPr="00B94D75" w:rsidRDefault="00966E85" w:rsidP="00B42840">
      <w:pPr>
        <w:pStyle w:val="BodyText"/>
        <w:spacing w:before="240"/>
      </w:pPr>
      <w:r>
        <w:lastRenderedPageBreak/>
        <w:t xml:space="preserve">Implementation timeframes for these changes are discussed further below under </w:t>
      </w:r>
      <w:hyperlink w:anchor="_Implementation_timeframes_and" w:history="1">
        <w:r w:rsidR="00ED0EB8">
          <w:rPr>
            <w:rStyle w:val="Hyperlink"/>
          </w:rPr>
          <w:t>Implementation timeframes</w:t>
        </w:r>
      </w:hyperlink>
      <w:r>
        <w:t>.</w:t>
      </w:r>
    </w:p>
    <w:p w14:paraId="664D1448" w14:textId="52A8810E" w:rsidR="006F6F18" w:rsidRDefault="000C5452" w:rsidP="002B0FE7">
      <w:pPr>
        <w:pStyle w:val="Heading2"/>
      </w:pPr>
      <w:bookmarkStart w:id="14" w:name="_Toc80612682"/>
      <w:r>
        <w:t xml:space="preserve">What are the </w:t>
      </w:r>
      <w:r w:rsidR="00C9533E">
        <w:t>main</w:t>
      </w:r>
      <w:r>
        <w:t xml:space="preserve"> considerations?</w:t>
      </w:r>
      <w:bookmarkEnd w:id="14"/>
    </w:p>
    <w:p w14:paraId="1FEB2532" w14:textId="5AD39218" w:rsidR="00CC5797" w:rsidRPr="002932CF" w:rsidRDefault="0009670A" w:rsidP="0035765E">
      <w:pPr>
        <w:pStyle w:val="Heading3"/>
        <w:spacing w:before="240"/>
      </w:pPr>
      <w:r w:rsidRPr="002932CF">
        <w:t xml:space="preserve">Making conditions more practical while still </w:t>
      </w:r>
      <w:r w:rsidR="001B6217" w:rsidRPr="002932CF">
        <w:t>managing environmental</w:t>
      </w:r>
      <w:r w:rsidR="0035765E">
        <w:t> </w:t>
      </w:r>
      <w:r w:rsidR="001B6217" w:rsidRPr="002932CF">
        <w:t>effects</w:t>
      </w:r>
    </w:p>
    <w:p w14:paraId="2596F03F" w14:textId="4EF21395" w:rsidR="006F6F18" w:rsidRDefault="006F6F18" w:rsidP="007841F2">
      <w:pPr>
        <w:pStyle w:val="BodyText"/>
      </w:pPr>
      <w:r w:rsidRPr="00B65FE9">
        <w:t>Under section 43A(3) of the R</w:t>
      </w:r>
      <w:r w:rsidR="00F96742">
        <w:t xml:space="preserve">esource </w:t>
      </w:r>
      <w:r w:rsidRPr="00B65FE9">
        <w:t>M</w:t>
      </w:r>
      <w:r w:rsidR="00F96742">
        <w:t>an</w:t>
      </w:r>
      <w:r w:rsidR="000E1CF9">
        <w:t>a</w:t>
      </w:r>
      <w:r w:rsidR="00F96742">
        <w:t xml:space="preserve">gement </w:t>
      </w:r>
      <w:r w:rsidRPr="00B65FE9">
        <w:t>A</w:t>
      </w:r>
      <w:r w:rsidR="00F96742">
        <w:t>ct 1991</w:t>
      </w:r>
      <w:r>
        <w:t>,</w:t>
      </w:r>
      <w:r w:rsidRPr="00B65FE9">
        <w:t xml:space="preserve"> </w:t>
      </w:r>
      <w:r>
        <w:t>national environmental standards</w:t>
      </w:r>
      <w:r w:rsidRPr="00B65FE9">
        <w:t xml:space="preserve"> cannot </w:t>
      </w:r>
      <w:r>
        <w:t xml:space="preserve">permit </w:t>
      </w:r>
      <w:r w:rsidRPr="00B65FE9">
        <w:t>an activity that has significant</w:t>
      </w:r>
      <w:r>
        <w:t xml:space="preserve"> adverse</w:t>
      </w:r>
      <w:r w:rsidRPr="00B65FE9">
        <w:t xml:space="preserve"> effects on the environment.</w:t>
      </w:r>
    </w:p>
    <w:p w14:paraId="6ABE92F4" w14:textId="77777777" w:rsidR="0066674C" w:rsidRDefault="001B6217" w:rsidP="007841F2">
      <w:pPr>
        <w:pStyle w:val="BodyText"/>
      </w:pPr>
      <w:r>
        <w:t>While the proposed changes</w:t>
      </w:r>
      <w:r w:rsidR="00C1550A" w:rsidRPr="00C1550A">
        <w:t xml:space="preserve"> </w:t>
      </w:r>
      <w:r w:rsidR="003944A8">
        <w:t xml:space="preserve">to the </w:t>
      </w:r>
      <w:r w:rsidR="00E65974" w:rsidRPr="00E65974">
        <w:t xml:space="preserve">intensive winter grazing regulations </w:t>
      </w:r>
      <w:r w:rsidR="00C1550A" w:rsidRPr="00C1550A">
        <w:t xml:space="preserve">would make </w:t>
      </w:r>
      <w:r w:rsidR="00C1550A">
        <w:t>the default conditions</w:t>
      </w:r>
      <w:r w:rsidR="00C1550A" w:rsidRPr="00C1550A">
        <w:t xml:space="preserve"> more practical</w:t>
      </w:r>
      <w:r w:rsidR="00C1550A">
        <w:t xml:space="preserve">, </w:t>
      </w:r>
      <w:r w:rsidR="00C26A31">
        <w:t>we</w:t>
      </w:r>
      <w:r w:rsidR="005976E2">
        <w:t xml:space="preserve"> also </w:t>
      </w:r>
      <w:r w:rsidR="00C26A31">
        <w:t>need to be sure</w:t>
      </w:r>
      <w:r w:rsidR="005976E2">
        <w:t xml:space="preserve"> they will </w:t>
      </w:r>
      <w:r w:rsidR="00C26A31">
        <w:t xml:space="preserve">not permit adverse </w:t>
      </w:r>
      <w:r w:rsidR="00D90777" w:rsidRPr="00B65FE9">
        <w:t>effects on the environment</w:t>
      </w:r>
      <w:r w:rsidR="0022295B">
        <w:t>.</w:t>
      </w:r>
    </w:p>
    <w:p w14:paraId="2E1ECA09" w14:textId="302A8860" w:rsidR="001B6217" w:rsidRDefault="0066674C" w:rsidP="007841F2">
      <w:pPr>
        <w:pStyle w:val="BodyText"/>
      </w:pPr>
      <w:r w:rsidRPr="00B65FE9">
        <w:t xml:space="preserve">Feedback received during consultation may identify </w:t>
      </w:r>
      <w:r>
        <w:t>other</w:t>
      </w:r>
      <w:r w:rsidRPr="00B65FE9">
        <w:t xml:space="preserve"> changes to the default conditions </w:t>
      </w:r>
      <w:r>
        <w:t>that</w:t>
      </w:r>
      <w:r w:rsidRPr="00B65FE9">
        <w:t xml:space="preserve"> may be appropriate to mitigate th</w:t>
      </w:r>
      <w:r>
        <w:t>e</w:t>
      </w:r>
      <w:r w:rsidRPr="00B65FE9">
        <w:t xml:space="preserve"> risk</w:t>
      </w:r>
      <w:r>
        <w:t xml:space="preserve"> of adverse effects on the environment</w:t>
      </w:r>
      <w:r w:rsidRPr="00B65FE9">
        <w:t>.</w:t>
      </w:r>
    </w:p>
    <w:p w14:paraId="64F51A72" w14:textId="6186A11C" w:rsidR="00624863" w:rsidRDefault="00624863" w:rsidP="00624863">
      <w:pPr>
        <w:pStyle w:val="Heading3"/>
        <w:spacing w:before="240"/>
      </w:pPr>
      <w:r>
        <w:t>Slope threshold</w:t>
      </w:r>
    </w:p>
    <w:p w14:paraId="54C8B0AB" w14:textId="60EA2D87" w:rsidR="00EF735E" w:rsidRDefault="00E34D1F" w:rsidP="00CC5E58">
      <w:pPr>
        <w:pStyle w:val="BodyText"/>
      </w:pPr>
      <w:r>
        <w:t>There are views that the slope threshold should be higher or lower than the existing 10 degrees</w:t>
      </w:r>
      <w:r w:rsidR="00614774">
        <w:t xml:space="preserve">; but it is clear that sediment </w:t>
      </w:r>
      <w:r w:rsidR="00E462C2">
        <w:t>loss</w:t>
      </w:r>
      <w:r w:rsidR="00614774">
        <w:t xml:space="preserve"> increases significantly when intensive winter grazing is undertaken on higher slopes. </w:t>
      </w:r>
      <w:r w:rsidR="007A77A2">
        <w:t xml:space="preserve">Modelling </w:t>
      </w:r>
      <w:r w:rsidR="009A512E">
        <w:t xml:space="preserve">used to inform the current regulations shows </w:t>
      </w:r>
      <w:r w:rsidR="00F05EA0" w:rsidRPr="00F05EA0">
        <w:t>that an increase in slope from 10 to 15 degrees would double the sediment lo</w:t>
      </w:r>
      <w:r w:rsidR="0018538E">
        <w:t>ss</w:t>
      </w:r>
      <w:r w:rsidR="00F05EA0" w:rsidRPr="00F05EA0">
        <w:t>, and an increase to 20 degrees would triple it.</w:t>
      </w:r>
      <w:r w:rsidR="00936728">
        <w:t xml:space="preserve"> </w:t>
      </w:r>
      <w:r w:rsidR="00932C90">
        <w:t>Figure</w:t>
      </w:r>
      <w:r w:rsidR="00936728">
        <w:t xml:space="preserve"> </w:t>
      </w:r>
      <w:r w:rsidR="003017FD">
        <w:t xml:space="preserve">1 illustrates </w:t>
      </w:r>
      <w:r w:rsidR="00745A6F">
        <w:t xml:space="preserve">the relationship between </w:t>
      </w:r>
      <w:r w:rsidR="003017FD">
        <w:t xml:space="preserve">sediment loss </w:t>
      </w:r>
      <w:r w:rsidR="00745A6F">
        <w:t xml:space="preserve">and slope </w:t>
      </w:r>
      <w:r w:rsidR="003017FD">
        <w:t xml:space="preserve">from a </w:t>
      </w:r>
      <w:r w:rsidR="00EF3406">
        <w:t xml:space="preserve">one </w:t>
      </w:r>
      <w:r w:rsidR="003017FD">
        <w:t>hectare block of winter crop in South Canterbury.</w:t>
      </w:r>
      <w:r w:rsidR="00745A6F">
        <w:rPr>
          <w:rStyle w:val="FootnoteReference"/>
        </w:rPr>
        <w:footnoteReference w:id="16"/>
      </w:r>
    </w:p>
    <w:p w14:paraId="6331192C" w14:textId="46062CDC" w:rsidR="00EC4EBC" w:rsidRPr="006B77BB" w:rsidRDefault="00967569" w:rsidP="00EC4EBC">
      <w:pPr>
        <w:pStyle w:val="Figureheading"/>
      </w:pPr>
      <w:bookmarkStart w:id="15" w:name="_Toc80612668"/>
      <w:r>
        <w:lastRenderedPageBreak/>
        <w:t xml:space="preserve">Figure </w:t>
      </w:r>
      <w:r w:rsidR="00EC4EBC" w:rsidRPr="006B77BB">
        <w:t xml:space="preserve">1: </w:t>
      </w:r>
      <w:r w:rsidR="00EC4EBC">
        <w:t>Sediment loss at a range of slopes</w:t>
      </w:r>
      <w:r w:rsidR="00F42041">
        <w:t xml:space="preserve"> (South Canterbury)</w:t>
      </w:r>
      <w:bookmarkEnd w:id="15"/>
    </w:p>
    <w:p w14:paraId="3B3641EF" w14:textId="32A30635" w:rsidR="00EF735E" w:rsidRDefault="00162B9D" w:rsidP="00162B9D">
      <w:pPr>
        <w:pStyle w:val="BodyText"/>
        <w:jc w:val="center"/>
      </w:pPr>
      <w:r>
        <w:rPr>
          <w:noProof/>
        </w:rPr>
        <w:drawing>
          <wp:inline distT="0" distB="0" distL="0" distR="0" wp14:anchorId="3331FCD7" wp14:editId="3CD1D0C0">
            <wp:extent cx="4776825" cy="2500666"/>
            <wp:effectExtent l="0" t="0" r="5080" b="0"/>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86235" cy="2505592"/>
                    </a:xfrm>
                    <a:prstGeom prst="rect">
                      <a:avLst/>
                    </a:prstGeom>
                    <a:noFill/>
                  </pic:spPr>
                </pic:pic>
              </a:graphicData>
            </a:graphic>
          </wp:inline>
        </w:drawing>
      </w:r>
    </w:p>
    <w:p w14:paraId="59235DC2" w14:textId="2E909232" w:rsidR="00CC5E58" w:rsidRDefault="00614774" w:rsidP="00CC5E58">
      <w:pPr>
        <w:pStyle w:val="BodyText"/>
      </w:pPr>
      <w:r>
        <w:t xml:space="preserve">Taking into account both practicality and expected environmental impacts, we think 10 degrees is still appropriate and </w:t>
      </w:r>
      <w:r w:rsidR="00016C53">
        <w:t xml:space="preserve">propose to keep it as a default condition. However, it is easier to measure a </w:t>
      </w:r>
      <w:r w:rsidR="00016C53">
        <w:rPr>
          <w:i/>
          <w:iCs/>
        </w:rPr>
        <w:t xml:space="preserve">maximum </w:t>
      </w:r>
      <w:r w:rsidR="00016C53">
        <w:rPr>
          <w:iCs/>
        </w:rPr>
        <w:t xml:space="preserve">slope rather than a </w:t>
      </w:r>
      <w:r w:rsidR="00016C53" w:rsidRPr="00413A0D">
        <w:rPr>
          <w:i/>
        </w:rPr>
        <w:t xml:space="preserve">mean </w:t>
      </w:r>
      <w:r w:rsidR="00EC2874" w:rsidRPr="00413A0D">
        <w:rPr>
          <w:i/>
        </w:rPr>
        <w:t>slope of</w:t>
      </w:r>
      <w:r w:rsidR="00DF7E2E" w:rsidRPr="00413A0D">
        <w:rPr>
          <w:i/>
        </w:rPr>
        <w:t xml:space="preserve"> a paddock</w:t>
      </w:r>
      <w:r w:rsidR="00016C53">
        <w:rPr>
          <w:iCs/>
        </w:rPr>
        <w:t xml:space="preserve">, so we propose to move </w:t>
      </w:r>
      <w:r w:rsidR="00AF7C03">
        <w:rPr>
          <w:iCs/>
        </w:rPr>
        <w:t xml:space="preserve">to </w:t>
      </w:r>
      <w:r w:rsidR="00AF7C03">
        <w:rPr>
          <w:i/>
        </w:rPr>
        <w:t xml:space="preserve">maximum </w:t>
      </w:r>
      <w:r w:rsidR="002923BC">
        <w:rPr>
          <w:iCs/>
        </w:rPr>
        <w:t>allowable slope.</w:t>
      </w:r>
      <w:r w:rsidR="009F0F0D" w:rsidRPr="00B42840">
        <w:rPr>
          <w:rStyle w:val="FootnoteReference"/>
          <w:sz w:val="20"/>
        </w:rPr>
        <w:footnoteReference w:id="17"/>
      </w:r>
      <w:r w:rsidR="002923BC">
        <w:rPr>
          <w:iCs/>
        </w:rPr>
        <w:t xml:space="preserve"> </w:t>
      </w:r>
    </w:p>
    <w:p w14:paraId="134DC348" w14:textId="089F0A29" w:rsidR="00CC5E58" w:rsidRDefault="00CC5E58" w:rsidP="00CC5E58">
      <w:pPr>
        <w:pStyle w:val="BodyText"/>
      </w:pPr>
      <w:r>
        <w:t xml:space="preserve">Farmers wanting to undertake intensive winter grazing on land above that </w:t>
      </w:r>
      <w:r w:rsidR="00335B4D">
        <w:t xml:space="preserve">threshold </w:t>
      </w:r>
      <w:r w:rsidR="00413A0D">
        <w:t>could</w:t>
      </w:r>
      <w:r w:rsidR="003246AB">
        <w:t xml:space="preserve"> still apply for</w:t>
      </w:r>
      <w:r>
        <w:t xml:space="preserve"> a resource consent</w:t>
      </w:r>
      <w:r w:rsidR="0096789B">
        <w:t xml:space="preserve"> or obtain a certified freshwater farm plan</w:t>
      </w:r>
      <w:r w:rsidR="00937F74">
        <w:t xml:space="preserve"> provided the effects are no greater than would be allowed under the </w:t>
      </w:r>
      <w:r w:rsidR="004E5D03">
        <w:t>default</w:t>
      </w:r>
      <w:r w:rsidR="00937F74">
        <w:t xml:space="preserve"> conditions.</w:t>
      </w:r>
      <w:r>
        <w:t xml:space="preserve"> </w:t>
      </w:r>
      <w:r w:rsidR="00937F74">
        <w:t xml:space="preserve">The freshwater farm plan or resource consent </w:t>
      </w:r>
      <w:r>
        <w:t>would include specific and enforceable controls to mitigate the risks associated with a higher slope.</w:t>
      </w:r>
    </w:p>
    <w:p w14:paraId="43E1333E" w14:textId="3DCB97B2" w:rsidR="003502E8" w:rsidRPr="007B54B4" w:rsidRDefault="008025AC" w:rsidP="007B54B4">
      <w:pPr>
        <w:pStyle w:val="Heading3"/>
      </w:pPr>
      <w:r>
        <w:t xml:space="preserve">Understanding </w:t>
      </w:r>
      <w:r w:rsidR="00C170A3" w:rsidRPr="007B54B4">
        <w:t>consequences</w:t>
      </w:r>
    </w:p>
    <w:p w14:paraId="3A65CC15" w14:textId="50C03A0A" w:rsidR="00860F04" w:rsidRPr="005276CF" w:rsidRDefault="008025AC" w:rsidP="00860F04">
      <w:pPr>
        <w:pStyle w:val="BodyText"/>
      </w:pPr>
      <w:r>
        <w:t>M</w:t>
      </w:r>
      <w:r w:rsidRPr="005276CF">
        <w:t>aking default conditions more practical to comply with</w:t>
      </w:r>
      <w:r w:rsidR="00190611">
        <w:t xml:space="preserve"> should result in fewer applications for resource consents</w:t>
      </w:r>
      <w:r w:rsidR="00023F55">
        <w:t xml:space="preserve">; but there could still be applications where farmers are unable to comply with the default conditions </w:t>
      </w:r>
      <w:r w:rsidR="005B65FC">
        <w:t>but would be able to obtain a certified freshwater farm plan (once available)</w:t>
      </w:r>
      <w:r w:rsidRPr="005276CF">
        <w:t>.</w:t>
      </w:r>
      <w:r w:rsidR="005B65FC">
        <w:t xml:space="preserve"> Some consents that are granted may end </w:t>
      </w:r>
      <w:r w:rsidR="000E0435">
        <w:t xml:space="preserve">up becoming redundant </w:t>
      </w:r>
      <w:r w:rsidR="00A267E8">
        <w:t>once certified freshwater farm plans are available to manage the adverse effects of intensive winter grazing.</w:t>
      </w:r>
    </w:p>
    <w:p w14:paraId="20C878B9" w14:textId="6E58035A" w:rsidR="00D26A9B" w:rsidRDefault="004E09FD" w:rsidP="003502E8">
      <w:pPr>
        <w:pStyle w:val="BodyText"/>
      </w:pPr>
      <w:r>
        <w:t xml:space="preserve">We want to understand the size of this issue, as to how many consent applications may be made both before and after certified freshwater farm plans become available. </w:t>
      </w:r>
      <w:r w:rsidR="00D26A9B">
        <w:t>We would also like to know about any other concerns that might arise.</w:t>
      </w:r>
      <w:r w:rsidR="00470A65">
        <w:t xml:space="preserve"> </w:t>
      </w:r>
    </w:p>
    <w:p w14:paraId="44475A91" w14:textId="4A3D5A24" w:rsidR="00C170A3" w:rsidRDefault="00470A65" w:rsidP="003502E8">
      <w:pPr>
        <w:pStyle w:val="BodyText"/>
      </w:pPr>
      <w:r>
        <w:t>However</w:t>
      </w:r>
      <w:r w:rsidR="00F4747A">
        <w:t>,</w:t>
      </w:r>
      <w:r w:rsidR="005E10DB">
        <w:t xml:space="preserve"> </w:t>
      </w:r>
      <w:r w:rsidR="00B234F3">
        <w:t xml:space="preserve">the alternative </w:t>
      </w:r>
      <w:r w:rsidR="00603751">
        <w:t>to intensive winter grazing regulations would be</w:t>
      </w:r>
      <w:r w:rsidR="00B234F3">
        <w:t xml:space="preserve"> to allow </w:t>
      </w:r>
      <w:r w:rsidR="006F5D8D">
        <w:t>intensive winter grazing</w:t>
      </w:r>
      <w:r w:rsidR="00B234F3">
        <w:t xml:space="preserve"> </w:t>
      </w:r>
      <w:r w:rsidR="00BF39C3">
        <w:t xml:space="preserve">without </w:t>
      </w:r>
      <w:r w:rsidR="00603751">
        <w:t xml:space="preserve">any effective </w:t>
      </w:r>
      <w:r w:rsidR="00BF39C3">
        <w:t>controls</w:t>
      </w:r>
      <w:r w:rsidR="00603751">
        <w:t xml:space="preserve"> being</w:t>
      </w:r>
      <w:r w:rsidR="00BF39C3">
        <w:t xml:space="preserve"> in place</w:t>
      </w:r>
      <w:r w:rsidR="006F5D8D">
        <w:t xml:space="preserve"> </w:t>
      </w:r>
      <w:r w:rsidR="00603751">
        <w:t xml:space="preserve">(except perhaps some regional controls) </w:t>
      </w:r>
      <w:r w:rsidR="006F5D8D">
        <w:t xml:space="preserve">until freshwater farm plans </w:t>
      </w:r>
      <w:r w:rsidR="002642E3">
        <w:t xml:space="preserve">become </w:t>
      </w:r>
      <w:r w:rsidR="006F5D8D">
        <w:t>available</w:t>
      </w:r>
      <w:r w:rsidR="00BF39C3">
        <w:t>.</w:t>
      </w:r>
      <w:r w:rsidR="002642E3">
        <w:t xml:space="preserve"> This would create a hiatus of uncertain duration.</w:t>
      </w:r>
    </w:p>
    <w:tbl>
      <w:tblPr>
        <w:tblStyle w:val="TableGrid"/>
        <w:tblW w:w="8562"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62"/>
      </w:tblGrid>
      <w:tr w:rsidR="00B1203E" w14:paraId="74A3851C" w14:textId="77777777" w:rsidTr="001276A0">
        <w:tc>
          <w:tcPr>
            <w:tcW w:w="0" w:type="auto"/>
            <w:shd w:val="clear" w:color="auto" w:fill="D2DDE2" w:themeFill="accent3"/>
          </w:tcPr>
          <w:p w14:paraId="534C5824" w14:textId="76129174" w:rsidR="00B1203E" w:rsidRPr="00031BB8" w:rsidRDefault="00B1203E" w:rsidP="00C72F03">
            <w:pPr>
              <w:pStyle w:val="Blueboxheading"/>
            </w:pPr>
            <w:r>
              <w:lastRenderedPageBreak/>
              <w:t>Questions</w:t>
            </w:r>
            <w:r w:rsidR="00C15111">
              <w:t>:</w:t>
            </w:r>
            <w:r w:rsidR="00841B48">
              <w:t xml:space="preserve"> </w:t>
            </w:r>
            <w:r w:rsidR="004B4AAD">
              <w:t>A</w:t>
            </w:r>
            <w:r w:rsidR="006F2936">
              <w:t>mend</w:t>
            </w:r>
            <w:r w:rsidR="00674D44">
              <w:t>ments to</w:t>
            </w:r>
            <w:r w:rsidR="006F2936">
              <w:t xml:space="preserve"> the default conditions</w:t>
            </w:r>
          </w:p>
          <w:p w14:paraId="06A086EE" w14:textId="093BFAA5" w:rsidR="00904168" w:rsidRDefault="00904168" w:rsidP="00A77543">
            <w:pPr>
              <w:pStyle w:val="Blue-boxbullet"/>
              <w:numPr>
                <w:ilvl w:val="0"/>
                <w:numId w:val="3"/>
              </w:numPr>
              <w:spacing w:before="120" w:after="0"/>
              <w:ind w:left="681" w:hanging="397"/>
            </w:pPr>
            <w:r>
              <w:t xml:space="preserve">Do you think </w:t>
            </w:r>
            <w:r w:rsidR="00F433F2">
              <w:t xml:space="preserve">these </w:t>
            </w:r>
            <w:r w:rsidR="00D80B88">
              <w:t xml:space="preserve">proposed </w:t>
            </w:r>
            <w:r w:rsidR="00F433F2">
              <w:t>changes are</w:t>
            </w:r>
            <w:r>
              <w:t xml:space="preserve"> the right </w:t>
            </w:r>
            <w:r w:rsidR="00C34FFD">
              <w:t xml:space="preserve">way </w:t>
            </w:r>
            <w:r>
              <w:t>to manage intensive winter grazing? If not, why not?</w:t>
            </w:r>
          </w:p>
          <w:p w14:paraId="32DE42C2" w14:textId="5D0B2EDB" w:rsidR="00B1203E" w:rsidRPr="00D80B88" w:rsidRDefault="00B1203E" w:rsidP="00A77543">
            <w:pPr>
              <w:pStyle w:val="Blue-boxbullet"/>
              <w:numPr>
                <w:ilvl w:val="0"/>
                <w:numId w:val="3"/>
              </w:numPr>
              <w:spacing w:before="120" w:after="0"/>
              <w:ind w:left="681" w:hanging="397"/>
            </w:pPr>
            <w:r>
              <w:t xml:space="preserve">Do you </w:t>
            </w:r>
            <w:r w:rsidR="006F2936">
              <w:t xml:space="preserve">think these proposed changes </w:t>
            </w:r>
            <w:r w:rsidR="00D92E17">
              <w:t>would</w:t>
            </w:r>
            <w:r w:rsidR="006F2936">
              <w:t xml:space="preserve"> improve the workability of the permitted activity standards</w:t>
            </w:r>
            <w:r>
              <w:t>? If not, why not?</w:t>
            </w:r>
            <w:r w:rsidR="3AD2299A">
              <w:t xml:space="preserve"> </w:t>
            </w:r>
            <w:r w:rsidR="3AD2299A" w:rsidRPr="00CC5A68">
              <w:t>(Please be specific about which provisions you are commenting on when you are responding</w:t>
            </w:r>
            <w:r w:rsidR="004B4AAD" w:rsidRPr="00CC5A68">
              <w:t>.</w:t>
            </w:r>
            <w:r w:rsidR="3AD2299A" w:rsidRPr="00CC5A68">
              <w:t>)</w:t>
            </w:r>
          </w:p>
          <w:p w14:paraId="13B3D29D" w14:textId="7171EBBF" w:rsidR="00B1203E" w:rsidRPr="00B1203E" w:rsidRDefault="00B94666" w:rsidP="0035765E">
            <w:pPr>
              <w:pStyle w:val="Blue-boxbullet"/>
              <w:numPr>
                <w:ilvl w:val="0"/>
                <w:numId w:val="3"/>
              </w:numPr>
              <w:spacing w:before="120" w:after="240"/>
              <w:ind w:left="681" w:hanging="397"/>
            </w:pPr>
            <w:r w:rsidRPr="00D80B88">
              <w:t>Do you think t</w:t>
            </w:r>
            <w:r w:rsidR="00D80B88" w:rsidRPr="00D80B88">
              <w:t xml:space="preserve">hese proposed changes </w:t>
            </w:r>
            <w:r w:rsidR="003874E1">
              <w:t>would</w:t>
            </w:r>
            <w:r w:rsidR="00D80B88" w:rsidRPr="00D80B88">
              <w:t xml:space="preserve"> manage adverse </w:t>
            </w:r>
            <w:r w:rsidR="00D80B88">
              <w:t xml:space="preserve">environmental </w:t>
            </w:r>
            <w:r w:rsidR="00D80B88" w:rsidRPr="00D80B88">
              <w:t>effects of intensive winter grazing</w:t>
            </w:r>
            <w:r w:rsidR="00694069">
              <w:t xml:space="preserve"> effectively</w:t>
            </w:r>
            <w:r w:rsidR="00D80B88" w:rsidRPr="00D80B88">
              <w:t>? If not, why not?</w:t>
            </w:r>
          </w:p>
        </w:tc>
      </w:tr>
    </w:tbl>
    <w:p w14:paraId="4862431A" w14:textId="38C19827" w:rsidR="00772458" w:rsidRDefault="00772458" w:rsidP="001276A0">
      <w:pPr>
        <w:pStyle w:val="Heading2"/>
        <w:spacing w:before="400"/>
      </w:pPr>
      <w:bookmarkStart w:id="16" w:name="_Implementation_timeframes_and"/>
      <w:bookmarkStart w:id="17" w:name="_Toc80612683"/>
      <w:bookmarkEnd w:id="16"/>
      <w:r>
        <w:t>Implementation timeframes</w:t>
      </w:r>
      <w:bookmarkEnd w:id="17"/>
    </w:p>
    <w:p w14:paraId="740CADA7" w14:textId="24A56864" w:rsidR="00C52DDD" w:rsidRPr="001A1F42" w:rsidRDefault="00C52DDD" w:rsidP="001276A0">
      <w:pPr>
        <w:pStyle w:val="Heading3"/>
        <w:spacing w:before="240"/>
      </w:pPr>
      <w:r>
        <w:t>Further de</w:t>
      </w:r>
      <w:r w:rsidR="00126105">
        <w:t>ferral</w:t>
      </w:r>
      <w:r>
        <w:t xml:space="preserve"> to the regulations</w:t>
      </w:r>
    </w:p>
    <w:p w14:paraId="28E819B1" w14:textId="51A387F5" w:rsidR="00BD3FE3" w:rsidRDefault="00C90723" w:rsidP="00772458">
      <w:pPr>
        <w:pStyle w:val="BodyText"/>
      </w:pPr>
      <w:r>
        <w:t xml:space="preserve">We acknowledge that farmers </w:t>
      </w:r>
      <w:r w:rsidR="00AE315B">
        <w:t xml:space="preserve">begin </w:t>
      </w:r>
      <w:r w:rsidR="039AA9AA">
        <w:t xml:space="preserve">making on-farm decisions </w:t>
      </w:r>
      <w:r w:rsidR="00153D34">
        <w:t xml:space="preserve">well in advance of the </w:t>
      </w:r>
      <w:r w:rsidR="00AE315B">
        <w:t xml:space="preserve">winter grazing season </w:t>
      </w:r>
      <w:r w:rsidR="004B1690">
        <w:t>beginning</w:t>
      </w:r>
      <w:r w:rsidR="00057545">
        <w:t xml:space="preserve"> in May each year.</w:t>
      </w:r>
      <w:r w:rsidR="00780A16">
        <w:t xml:space="preserve"> </w:t>
      </w:r>
      <w:r w:rsidR="005E42B9">
        <w:t>We understand i</w:t>
      </w:r>
      <w:r w:rsidR="00DE4AF1">
        <w:t>t is important to provide certainty to farmers in advance of the season</w:t>
      </w:r>
      <w:r w:rsidR="00057545">
        <w:t xml:space="preserve"> beginning</w:t>
      </w:r>
      <w:r w:rsidR="00252CFB">
        <w:t xml:space="preserve"> about</w:t>
      </w:r>
      <w:r w:rsidR="00DE4AF1">
        <w:t xml:space="preserve"> what regulations will </w:t>
      </w:r>
      <w:r w:rsidR="005E5EEE">
        <w:t xml:space="preserve">apply </w:t>
      </w:r>
      <w:r w:rsidR="00DE4AF1">
        <w:t>for the season.</w:t>
      </w:r>
      <w:r w:rsidR="00805985">
        <w:t xml:space="preserve"> In this case, </w:t>
      </w:r>
      <w:r w:rsidR="00CE5775">
        <w:t xml:space="preserve">the </w:t>
      </w:r>
      <w:r w:rsidR="00DE4AF1">
        <w:t xml:space="preserve">changes </w:t>
      </w:r>
      <w:r w:rsidR="00CE5775">
        <w:t>proposed in this document</w:t>
      </w:r>
      <w:r w:rsidR="00DE4AF1">
        <w:t xml:space="preserve"> to the intensive winter grazing regulations will not have been </w:t>
      </w:r>
      <w:r w:rsidR="73603F31">
        <w:t xml:space="preserve">finalised </w:t>
      </w:r>
      <w:r w:rsidR="18700435">
        <w:t>before</w:t>
      </w:r>
      <w:r w:rsidR="00DE4AF1">
        <w:t xml:space="preserve"> </w:t>
      </w:r>
      <w:r w:rsidR="2515797E">
        <w:t>those on-farm decision</w:t>
      </w:r>
      <w:r w:rsidR="00877415">
        <w:t>s</w:t>
      </w:r>
      <w:r w:rsidR="2515797E">
        <w:t xml:space="preserve"> need to be made</w:t>
      </w:r>
      <w:r w:rsidR="00B1071C">
        <w:t> </w:t>
      </w:r>
      <w:r w:rsidR="00BF5DCA">
        <w:t>for the 2022 winter grazing season</w:t>
      </w:r>
      <w:r w:rsidR="18700435">
        <w:t>.</w:t>
      </w:r>
      <w:r w:rsidR="00DE4AF1">
        <w:t xml:space="preserve"> </w:t>
      </w:r>
    </w:p>
    <w:p w14:paraId="7CB5057F" w14:textId="09A3A2D1" w:rsidR="00772458" w:rsidRDefault="00772458" w:rsidP="00772458">
      <w:pPr>
        <w:pStyle w:val="BodyText"/>
      </w:pPr>
      <w:r>
        <w:t xml:space="preserve">Therefore, </w:t>
      </w:r>
      <w:r w:rsidR="002D105F">
        <w:t xml:space="preserve">we propose </w:t>
      </w:r>
      <w:r w:rsidR="00BD3FE3">
        <w:t xml:space="preserve">a </w:t>
      </w:r>
      <w:r w:rsidR="1FE57CA6">
        <w:t>further de</w:t>
      </w:r>
      <w:r w:rsidR="00126105">
        <w:t>ferral</w:t>
      </w:r>
      <w:r w:rsidR="1FE57CA6">
        <w:t xml:space="preserve"> to the </w:t>
      </w:r>
      <w:r w:rsidR="005E5EEE">
        <w:t xml:space="preserve">commencement of the </w:t>
      </w:r>
      <w:r w:rsidR="1FE57CA6">
        <w:t xml:space="preserve">intensive winter grazing regulations </w:t>
      </w:r>
      <w:r w:rsidR="008127F5">
        <w:t xml:space="preserve">for </w:t>
      </w:r>
      <w:r>
        <w:t>six months (so the regulations</w:t>
      </w:r>
      <w:r w:rsidR="00806E70">
        <w:t xml:space="preserve"> would</w:t>
      </w:r>
      <w:r>
        <w:t xml:space="preserve"> begin </w:t>
      </w:r>
      <w:r w:rsidR="009F0BA4">
        <w:t xml:space="preserve">on </w:t>
      </w:r>
      <w:r>
        <w:t>1 November 2022).</w:t>
      </w:r>
      <w:r w:rsidR="0019014A">
        <w:t xml:space="preserve"> That </w:t>
      </w:r>
      <w:r w:rsidR="005E5EEE">
        <w:t>sh</w:t>
      </w:r>
      <w:r w:rsidR="0019014A">
        <w:t>ould provide time for farmers to adjust their practices</w:t>
      </w:r>
      <w:r w:rsidR="00D11092">
        <w:t>, cultivation and planting choices</w:t>
      </w:r>
      <w:r w:rsidR="0019014A">
        <w:t xml:space="preserve"> </w:t>
      </w:r>
      <w:r w:rsidR="00FD2923">
        <w:t>in preparation for the</w:t>
      </w:r>
      <w:r w:rsidR="00A32A77">
        <w:t> </w:t>
      </w:r>
      <w:r w:rsidR="00FD2923">
        <w:t>2023 winter grazing season.</w:t>
      </w:r>
    </w:p>
    <w:p w14:paraId="424A40C7" w14:textId="60278D47" w:rsidR="00772458" w:rsidRPr="00A6415B" w:rsidRDefault="00490CB8" w:rsidP="00A6415B">
      <w:pPr>
        <w:pStyle w:val="Heading3"/>
      </w:pPr>
      <w:r w:rsidRPr="00A6415B">
        <w:t>During the period of de</w:t>
      </w:r>
      <w:r w:rsidR="00126105">
        <w:t>ferral</w:t>
      </w:r>
    </w:p>
    <w:p w14:paraId="232A8C1A" w14:textId="1BC62A48" w:rsidR="00490CB8" w:rsidRPr="007B54B4" w:rsidRDefault="00490CB8" w:rsidP="001276A0">
      <w:pPr>
        <w:pStyle w:val="BodyText"/>
        <w:spacing w:after="240"/>
      </w:pPr>
      <w:r>
        <w:t>During any period of de</w:t>
      </w:r>
      <w:r w:rsidR="008127F5">
        <w:t>ferral</w:t>
      </w:r>
      <w:r>
        <w:t xml:space="preserve">, </w:t>
      </w:r>
      <w:r w:rsidR="00522DE6">
        <w:t xml:space="preserve">MfE and MPI </w:t>
      </w:r>
      <w:r>
        <w:t xml:space="preserve">would continue to work with the </w:t>
      </w:r>
      <w:r w:rsidR="00522DE6">
        <w:t xml:space="preserve">primary </w:t>
      </w:r>
      <w:r>
        <w:t xml:space="preserve">sector to improve winter grazing practices, as described in </w:t>
      </w:r>
      <w:hyperlink w:anchor="_Section_2:_Why" w:history="1">
        <w:r w:rsidR="00877415" w:rsidRPr="001742E2">
          <w:rPr>
            <w:rStyle w:val="Hyperlink"/>
          </w:rPr>
          <w:t xml:space="preserve">section </w:t>
        </w:r>
        <w:r w:rsidRPr="001742E2">
          <w:rPr>
            <w:rStyle w:val="Hyperlink"/>
          </w:rPr>
          <w:t>2</w:t>
        </w:r>
      </w:hyperlink>
      <w:r>
        <w:t>. Non-regulatory measures, such as the use of the intensive winter grazing module and increased regional council monitoring of activity, could be strengthened to continue to drive improved practice until the regulations come into effect.</w:t>
      </w:r>
    </w:p>
    <w:tbl>
      <w:tblPr>
        <w:tblStyle w:val="TableGrid"/>
        <w:tblW w:w="8562"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62"/>
      </w:tblGrid>
      <w:tr w:rsidR="003400CC" w14:paraId="4143F120" w14:textId="77777777" w:rsidTr="001276A0">
        <w:tc>
          <w:tcPr>
            <w:tcW w:w="0" w:type="auto"/>
            <w:shd w:val="clear" w:color="auto" w:fill="D2DDE2" w:themeFill="accent3"/>
          </w:tcPr>
          <w:p w14:paraId="3302BCC5" w14:textId="455E10BA" w:rsidR="003400CC" w:rsidRPr="00031BB8" w:rsidRDefault="003400CC" w:rsidP="00897717">
            <w:pPr>
              <w:pStyle w:val="Blueboxheading"/>
            </w:pPr>
            <w:r>
              <w:t>Question</w:t>
            </w:r>
            <w:r w:rsidR="001C2716">
              <w:t>:</w:t>
            </w:r>
            <w:r>
              <w:t xml:space="preserve"> Implementation timeframes</w:t>
            </w:r>
          </w:p>
          <w:p w14:paraId="3FA53DE3" w14:textId="6F8DF2C2" w:rsidR="003400CC" w:rsidRPr="00B1203E" w:rsidRDefault="003400CC" w:rsidP="001276A0">
            <w:pPr>
              <w:pStyle w:val="Blue-boxbullet"/>
              <w:numPr>
                <w:ilvl w:val="0"/>
                <w:numId w:val="3"/>
              </w:numPr>
              <w:spacing w:before="120" w:after="240"/>
              <w:ind w:left="681" w:hanging="397"/>
            </w:pPr>
            <w:r>
              <w:t xml:space="preserve">Do you </w:t>
            </w:r>
            <w:r w:rsidR="00B264C1">
              <w:t>have any comments on implementation timeframes and whether a</w:t>
            </w:r>
            <w:r>
              <w:t xml:space="preserve"> further de</w:t>
            </w:r>
            <w:r w:rsidR="008127F5">
              <w:t>ferral</w:t>
            </w:r>
            <w:r w:rsidR="00B264C1">
              <w:t xml:space="preserve"> </w:t>
            </w:r>
            <w:r>
              <w:t>w</w:t>
            </w:r>
            <w:r w:rsidR="00AC413D">
              <w:t>ould</w:t>
            </w:r>
            <w:r>
              <w:t xml:space="preserve"> </w:t>
            </w:r>
            <w:r w:rsidR="00B264C1">
              <w:t>be necessary</w:t>
            </w:r>
            <w:r>
              <w:t>?</w:t>
            </w:r>
          </w:p>
        </w:tc>
      </w:tr>
    </w:tbl>
    <w:p w14:paraId="053DBE25" w14:textId="77777777" w:rsidR="001276A0" w:rsidRDefault="001276A0" w:rsidP="001276A0">
      <w:pPr>
        <w:pStyle w:val="BodyText"/>
      </w:pPr>
    </w:p>
    <w:p w14:paraId="097FE6B9" w14:textId="77777777" w:rsidR="00967569" w:rsidRDefault="00967569">
      <w:pPr>
        <w:spacing w:before="0" w:after="200" w:line="276" w:lineRule="auto"/>
        <w:jc w:val="left"/>
        <w:rPr>
          <w:rFonts w:eastAsiaTheme="majorEastAsia" w:cstheme="majorBidi"/>
          <w:b/>
          <w:bCs/>
          <w:color w:val="1C556C"/>
          <w:sz w:val="48"/>
          <w:szCs w:val="28"/>
        </w:rPr>
      </w:pPr>
      <w:r>
        <w:br w:type="page"/>
      </w:r>
    </w:p>
    <w:p w14:paraId="7CDE1B82" w14:textId="4A4D1087" w:rsidR="007C49BD" w:rsidRPr="00473DC0" w:rsidRDefault="007C49BD" w:rsidP="001E7650">
      <w:pPr>
        <w:pStyle w:val="Heading1"/>
      </w:pPr>
      <w:bookmarkStart w:id="18" w:name="_Toc80612684"/>
      <w:r w:rsidRPr="00473DC0">
        <w:lastRenderedPageBreak/>
        <w:t xml:space="preserve">Section </w:t>
      </w:r>
      <w:r w:rsidR="001E7650">
        <w:t>4</w:t>
      </w:r>
      <w:r w:rsidRPr="00473DC0">
        <w:t xml:space="preserve">: </w:t>
      </w:r>
      <w:r>
        <w:t>How to have your say</w:t>
      </w:r>
      <w:bookmarkEnd w:id="18"/>
    </w:p>
    <w:p w14:paraId="481D2209" w14:textId="370B61D9" w:rsidR="000E656D" w:rsidRDefault="000E656D" w:rsidP="000E656D">
      <w:pPr>
        <w:pStyle w:val="BodyText"/>
      </w:pPr>
      <w:r>
        <w:t xml:space="preserve">The Government welcomes your feedback on this consultation document. The questions posed throughout this document are summarised in </w:t>
      </w:r>
      <w:hyperlink w:anchor="_Section_5:_Summary" w:history="1">
        <w:r w:rsidR="001742E2" w:rsidRPr="001742E2">
          <w:rPr>
            <w:rStyle w:val="Hyperlink"/>
          </w:rPr>
          <w:t>s</w:t>
        </w:r>
        <w:r w:rsidRPr="001742E2">
          <w:rPr>
            <w:rStyle w:val="Hyperlink"/>
          </w:rPr>
          <w:t>ection</w:t>
        </w:r>
        <w:r w:rsidR="00622E24" w:rsidRPr="001742E2">
          <w:rPr>
            <w:rStyle w:val="Hyperlink"/>
          </w:rPr>
          <w:t xml:space="preserve"> 5</w:t>
        </w:r>
      </w:hyperlink>
      <w:r>
        <w:t>. They are a guide only and all</w:t>
      </w:r>
      <w:r w:rsidR="00974A65">
        <w:t> </w:t>
      </w:r>
      <w:r>
        <w:t>comments are welcome. You do not have to answer all the questions.</w:t>
      </w:r>
    </w:p>
    <w:p w14:paraId="7AC43B59" w14:textId="20AF7FC6" w:rsidR="007C49BD" w:rsidRDefault="000E656D" w:rsidP="000E656D">
      <w:pPr>
        <w:pStyle w:val="BodyText"/>
      </w:pPr>
      <w:r>
        <w:t>To ensure your point of view is clearly understood, you should explain your rationale and provide supporting evidence where appropriate.</w:t>
      </w:r>
    </w:p>
    <w:p w14:paraId="6FD2366C" w14:textId="22A38568" w:rsidR="007C49BD" w:rsidRPr="00045379" w:rsidRDefault="006D5EA7" w:rsidP="001276A0">
      <w:pPr>
        <w:pStyle w:val="Heading2"/>
        <w:spacing w:before="280"/>
      </w:pPr>
      <w:bookmarkStart w:id="19" w:name="_Toc80612685"/>
      <w:r w:rsidRPr="00045379">
        <w:t>Timeframes</w:t>
      </w:r>
      <w:bookmarkEnd w:id="19"/>
    </w:p>
    <w:p w14:paraId="0ADF31CA" w14:textId="347AE9FD" w:rsidR="00937DE5" w:rsidRDefault="00937DE5" w:rsidP="00937DE5">
      <w:pPr>
        <w:pStyle w:val="BodyText"/>
      </w:pPr>
      <w:r>
        <w:t xml:space="preserve">This consultation starts on </w:t>
      </w:r>
      <w:r w:rsidR="00413A0D" w:rsidRPr="0096789B">
        <w:t>2</w:t>
      </w:r>
      <w:r w:rsidR="00937F74">
        <w:t>6</w:t>
      </w:r>
      <w:r w:rsidR="00413A0D" w:rsidRPr="0096789B">
        <w:t xml:space="preserve"> August 202</w:t>
      </w:r>
      <w:r w:rsidR="0096789B" w:rsidRPr="0096789B">
        <w:t>1</w:t>
      </w:r>
      <w:r w:rsidRPr="0096789B">
        <w:t xml:space="preserve"> and ends on </w:t>
      </w:r>
      <w:r w:rsidR="00937F74">
        <w:t>7</w:t>
      </w:r>
      <w:r w:rsidR="00413A0D" w:rsidRPr="0096789B">
        <w:t xml:space="preserve"> October 2021</w:t>
      </w:r>
      <w:r>
        <w:t>.</w:t>
      </w:r>
    </w:p>
    <w:p w14:paraId="6E7EB229" w14:textId="516675B9" w:rsidR="007C49BD" w:rsidRDefault="00937DE5" w:rsidP="00937DE5">
      <w:pPr>
        <w:pStyle w:val="BodyText"/>
      </w:pPr>
      <w:r>
        <w:t xml:space="preserve">When the consultation period has ended, we will </w:t>
      </w:r>
      <w:r w:rsidR="009C125F" w:rsidRPr="00655F78">
        <w:t xml:space="preserve">analyse feedback and provide advice to Ministers on </w:t>
      </w:r>
      <w:r w:rsidRPr="00655F78">
        <w:t>next steps</w:t>
      </w:r>
      <w:r>
        <w:t>.</w:t>
      </w:r>
    </w:p>
    <w:p w14:paraId="68457D7A" w14:textId="2F8AF5A0" w:rsidR="00937DE5" w:rsidRPr="00045379" w:rsidRDefault="00937DE5" w:rsidP="001276A0">
      <w:pPr>
        <w:pStyle w:val="Heading2"/>
        <w:spacing w:before="280"/>
      </w:pPr>
      <w:bookmarkStart w:id="20" w:name="_Toc80612686"/>
      <w:r w:rsidRPr="00045379">
        <w:t>How to provide feedback</w:t>
      </w:r>
      <w:bookmarkEnd w:id="20"/>
    </w:p>
    <w:p w14:paraId="429A49CF" w14:textId="20517823" w:rsidR="00D4001E" w:rsidRPr="00D4001E" w:rsidRDefault="00D4001E" w:rsidP="00D4001E">
      <w:pPr>
        <w:pStyle w:val="BodyText"/>
      </w:pPr>
      <w:r w:rsidRPr="00D4001E">
        <w:t>There are two ways you can make a submission:</w:t>
      </w:r>
    </w:p>
    <w:p w14:paraId="340E6E02" w14:textId="2E483E98" w:rsidR="00D4001E" w:rsidRPr="00D4001E" w:rsidRDefault="00D4001E" w:rsidP="00D4001E">
      <w:pPr>
        <w:pStyle w:val="Bullet"/>
      </w:pPr>
      <w:r w:rsidRPr="00D4001E">
        <w:t xml:space="preserve">via Citizen Space, our consultation hub, available at </w:t>
      </w:r>
      <w:hyperlink r:id="rId26" w:history="1">
        <w:r w:rsidRPr="003E4C56">
          <w:rPr>
            <w:rStyle w:val="Hyperlink"/>
          </w:rPr>
          <w:t>https://consult.environment.govt.nz/</w:t>
        </w:r>
      </w:hyperlink>
    </w:p>
    <w:p w14:paraId="289F0B1C" w14:textId="625A3B20" w:rsidR="00D4001E" w:rsidRPr="00D4001E" w:rsidRDefault="00D4001E" w:rsidP="00D4001E">
      <w:pPr>
        <w:pStyle w:val="Bullet"/>
      </w:pPr>
      <w:r w:rsidRPr="00D4001E">
        <w:t xml:space="preserve">write your own submission. </w:t>
      </w:r>
    </w:p>
    <w:p w14:paraId="7879F67A" w14:textId="24960FAF" w:rsidR="00D4001E" w:rsidRPr="00D4001E" w:rsidRDefault="00D4001E" w:rsidP="00D4001E">
      <w:pPr>
        <w:pStyle w:val="BodyText"/>
      </w:pPr>
      <w:r w:rsidRPr="00D4001E">
        <w:t>If you want to provide your own written submission</w:t>
      </w:r>
      <w:r w:rsidR="003E4C56">
        <w:t>,</w:t>
      </w:r>
      <w:r w:rsidRPr="00D4001E">
        <w:t xml:space="preserve"> you can provide this as an uploaded file in Citizen Space. </w:t>
      </w:r>
    </w:p>
    <w:p w14:paraId="79F1A732" w14:textId="5232087E" w:rsidR="00D4001E" w:rsidRPr="00D4001E" w:rsidRDefault="00D4001E" w:rsidP="00D4001E">
      <w:pPr>
        <w:pStyle w:val="BodyText"/>
      </w:pPr>
      <w:r w:rsidRPr="00D4001E">
        <w:t>We request that you don’t email or post submissions as this makes analysis more difficult. However, if you need to</w:t>
      </w:r>
      <w:r w:rsidR="00A5681F">
        <w:t>,</w:t>
      </w:r>
      <w:r w:rsidRPr="00D4001E">
        <w:t xml:space="preserve"> please send written submissions to </w:t>
      </w:r>
      <w:r w:rsidR="00F12B3A" w:rsidRPr="002D7E8B">
        <w:rPr>
          <w:i/>
          <w:iCs/>
        </w:rPr>
        <w:t>Intensive winter grazing</w:t>
      </w:r>
      <w:r w:rsidR="005238B8" w:rsidRPr="002D7E8B">
        <w:rPr>
          <w:i/>
          <w:iCs/>
        </w:rPr>
        <w:t>,</w:t>
      </w:r>
      <w:r w:rsidRPr="00D4001E">
        <w:t xml:space="preserve"> Ministry</w:t>
      </w:r>
      <w:r w:rsidR="00974A65">
        <w:t> </w:t>
      </w:r>
      <w:r w:rsidRPr="00D4001E">
        <w:t>for the Environment, PO Box 10362, Wellington 6143 and include:</w:t>
      </w:r>
    </w:p>
    <w:p w14:paraId="46A81330" w14:textId="6C896997" w:rsidR="00D4001E" w:rsidRPr="00D4001E" w:rsidRDefault="00D4001E" w:rsidP="00D4001E">
      <w:pPr>
        <w:pStyle w:val="Bullet"/>
      </w:pPr>
      <w:r w:rsidRPr="00D4001E">
        <w:t>your name or organisation</w:t>
      </w:r>
    </w:p>
    <w:p w14:paraId="38F4F32D" w14:textId="0B2B5156" w:rsidR="00D4001E" w:rsidRPr="00D4001E" w:rsidRDefault="00D4001E" w:rsidP="00D4001E">
      <w:pPr>
        <w:pStyle w:val="Bullet"/>
      </w:pPr>
      <w:r w:rsidRPr="00D4001E">
        <w:t>your postal address</w:t>
      </w:r>
    </w:p>
    <w:p w14:paraId="2821DDEA" w14:textId="55B5FBDD" w:rsidR="00D4001E" w:rsidRPr="00D4001E" w:rsidRDefault="00D4001E" w:rsidP="00D4001E">
      <w:pPr>
        <w:pStyle w:val="Bullet"/>
      </w:pPr>
      <w:r w:rsidRPr="00D4001E">
        <w:t>your telephone number</w:t>
      </w:r>
    </w:p>
    <w:p w14:paraId="364B284F" w14:textId="7815B028" w:rsidR="00D4001E" w:rsidRPr="00D4001E" w:rsidRDefault="00D4001E" w:rsidP="00D4001E">
      <w:pPr>
        <w:pStyle w:val="Bullet"/>
      </w:pPr>
      <w:r w:rsidRPr="00D4001E">
        <w:t>your email address.</w:t>
      </w:r>
    </w:p>
    <w:p w14:paraId="7C56316B" w14:textId="17943552" w:rsidR="00D4001E" w:rsidRPr="00D4001E" w:rsidRDefault="00D4001E" w:rsidP="00D4001E">
      <w:pPr>
        <w:pStyle w:val="BodyText"/>
      </w:pPr>
      <w:r w:rsidRPr="00D4001E">
        <w:t xml:space="preserve">If you are emailing your feedback, send it to </w:t>
      </w:r>
      <w:hyperlink r:id="rId27" w:history="1">
        <w:r w:rsidR="00CE6624" w:rsidRPr="009F5760">
          <w:rPr>
            <w:rStyle w:val="Hyperlink"/>
          </w:rPr>
          <w:t>IWG@mfe.govt.nz</w:t>
        </w:r>
      </w:hyperlink>
      <w:r w:rsidRPr="00D4001E">
        <w:t xml:space="preserve"> as a:</w:t>
      </w:r>
    </w:p>
    <w:p w14:paraId="11B2C418" w14:textId="603E82A8" w:rsidR="00D4001E" w:rsidRPr="00D4001E" w:rsidRDefault="00D4001E" w:rsidP="00D4001E">
      <w:pPr>
        <w:pStyle w:val="Bullet"/>
      </w:pPr>
      <w:r w:rsidRPr="00D4001E">
        <w:t>PDF, or</w:t>
      </w:r>
    </w:p>
    <w:p w14:paraId="121987B1" w14:textId="56D5C44C" w:rsidR="00D4001E" w:rsidRPr="00D4001E" w:rsidRDefault="00D4001E" w:rsidP="00D4001E">
      <w:pPr>
        <w:pStyle w:val="Bullet"/>
      </w:pPr>
      <w:r w:rsidRPr="00D4001E">
        <w:t>Microsoft Word document (2003 or later version).</w:t>
      </w:r>
    </w:p>
    <w:p w14:paraId="4CEB9127" w14:textId="370E5E67" w:rsidR="00937DE5" w:rsidRPr="00D4001E" w:rsidRDefault="00D4001E" w:rsidP="00D4001E">
      <w:pPr>
        <w:pStyle w:val="BodyText"/>
        <w:rPr>
          <w:b/>
          <w:bCs/>
        </w:rPr>
      </w:pPr>
      <w:r w:rsidRPr="00D4001E">
        <w:rPr>
          <w:b/>
          <w:bCs/>
        </w:rPr>
        <w:t xml:space="preserve">Submissions close at </w:t>
      </w:r>
      <w:r w:rsidR="00AB046C" w:rsidRPr="0096789B">
        <w:rPr>
          <w:b/>
          <w:bCs/>
        </w:rPr>
        <w:t xml:space="preserve">5pm </w:t>
      </w:r>
      <w:r w:rsidR="00937F74">
        <w:rPr>
          <w:b/>
          <w:bCs/>
        </w:rPr>
        <w:t>Thursday</w:t>
      </w:r>
      <w:r w:rsidR="00AB046C" w:rsidRPr="0096789B">
        <w:rPr>
          <w:b/>
          <w:bCs/>
        </w:rPr>
        <w:t xml:space="preserve"> </w:t>
      </w:r>
      <w:r w:rsidR="00937F74">
        <w:rPr>
          <w:b/>
          <w:bCs/>
        </w:rPr>
        <w:t>7</w:t>
      </w:r>
      <w:r w:rsidR="00AB046C" w:rsidRPr="0096789B">
        <w:rPr>
          <w:b/>
          <w:bCs/>
        </w:rPr>
        <w:t xml:space="preserve"> October 2021</w:t>
      </w:r>
      <w:r w:rsidRPr="00D4001E">
        <w:rPr>
          <w:b/>
          <w:bCs/>
        </w:rPr>
        <w:t>.</w:t>
      </w:r>
    </w:p>
    <w:p w14:paraId="07C1EC4F" w14:textId="0C58C5FB" w:rsidR="00D4001E" w:rsidRPr="00045379" w:rsidRDefault="00D4001E" w:rsidP="001276A0">
      <w:pPr>
        <w:pStyle w:val="Heading2"/>
        <w:spacing w:before="280"/>
      </w:pPr>
      <w:bookmarkStart w:id="21" w:name="_Toc80612687"/>
      <w:r w:rsidRPr="00045379">
        <w:t>More information</w:t>
      </w:r>
      <w:bookmarkEnd w:id="21"/>
    </w:p>
    <w:p w14:paraId="0494E180" w14:textId="737014B6" w:rsidR="00690EBD" w:rsidRDefault="00690EBD" w:rsidP="001276A0">
      <w:pPr>
        <w:pStyle w:val="BodyText"/>
        <w:spacing w:after="0"/>
      </w:pPr>
      <w:r>
        <w:t>Please direct any queries to:</w:t>
      </w:r>
    </w:p>
    <w:p w14:paraId="5E9BB00F" w14:textId="4F94207B" w:rsidR="00690EBD" w:rsidRDefault="00690EBD" w:rsidP="00D8344F">
      <w:pPr>
        <w:pStyle w:val="BodyText"/>
        <w:spacing w:after="0"/>
        <w:ind w:left="709" w:hanging="709"/>
      </w:pPr>
      <w:r>
        <w:t xml:space="preserve">Email: </w:t>
      </w:r>
      <w:r>
        <w:tab/>
      </w:r>
      <w:hyperlink r:id="rId28" w:history="1">
        <w:r w:rsidR="00CE6624" w:rsidRPr="009F5760">
          <w:rPr>
            <w:rStyle w:val="Hyperlink"/>
          </w:rPr>
          <w:t>IWG@mfe.govt.nz</w:t>
        </w:r>
      </w:hyperlink>
    </w:p>
    <w:p w14:paraId="3593493F" w14:textId="02538542" w:rsidR="00D4001E" w:rsidRPr="00D4001E" w:rsidRDefault="00690EBD" w:rsidP="00D8344F">
      <w:pPr>
        <w:pStyle w:val="BodyText"/>
        <w:ind w:left="709" w:hanging="709"/>
      </w:pPr>
      <w:r>
        <w:t xml:space="preserve">Postal: </w:t>
      </w:r>
      <w:r>
        <w:tab/>
      </w:r>
      <w:r w:rsidR="00950155" w:rsidRPr="00CE6624">
        <w:rPr>
          <w:i/>
          <w:iCs/>
        </w:rPr>
        <w:t>Intensive winter grazing</w:t>
      </w:r>
      <w:r w:rsidRPr="002F7FE7">
        <w:t>,</w:t>
      </w:r>
      <w:r>
        <w:t xml:space="preserve"> Ministry for the Environment, PO Box 10362, Wellington</w:t>
      </w:r>
      <w:r w:rsidR="001276A0">
        <w:t> </w:t>
      </w:r>
      <w:r>
        <w:t>6143</w:t>
      </w:r>
    </w:p>
    <w:p w14:paraId="25DBE591" w14:textId="0788183A" w:rsidR="00690EBD" w:rsidRPr="00045379" w:rsidRDefault="00690EBD" w:rsidP="00045379">
      <w:pPr>
        <w:pStyle w:val="Heading2"/>
      </w:pPr>
      <w:bookmarkStart w:id="22" w:name="_Toc80612688"/>
      <w:r w:rsidRPr="00045379">
        <w:lastRenderedPageBreak/>
        <w:t>Publishing and releasing information</w:t>
      </w:r>
      <w:bookmarkEnd w:id="22"/>
    </w:p>
    <w:p w14:paraId="2B9D1009" w14:textId="0D50B4D3" w:rsidR="002733A6" w:rsidRDefault="002733A6" w:rsidP="002733A6">
      <w:pPr>
        <w:pStyle w:val="BodyText"/>
      </w:pPr>
      <w:r>
        <w:t>All or part of any written comments (including names of submitters) may be published on the</w:t>
      </w:r>
      <w:r w:rsidR="00151594">
        <w:t> </w:t>
      </w:r>
      <w:r>
        <w:t>Ministry for the Environment’s website, environment.govt.nz. Unless you clearly specify otherwise in your submission, the Ministry will consider that you have consented to website posting of both your submission and your name.</w:t>
      </w:r>
    </w:p>
    <w:p w14:paraId="437CF71F" w14:textId="52956AB2" w:rsidR="002733A6" w:rsidRDefault="002733A6" w:rsidP="002733A6">
      <w:pPr>
        <w:pStyle w:val="BodyText"/>
      </w:pPr>
      <w:r>
        <w:t>Contents of submissions may be released to the public under the Official Information Act 1982 following requests to the Ministry for the Environment (including via email). Please advise if you have any objection to the release of any information contained in a submission and, in particular, which part(s) you consider should be withheld, together with the reason(s) for withholding the information. We will take into account all such objections when responding to</w:t>
      </w:r>
      <w:r w:rsidR="00974A65">
        <w:t> </w:t>
      </w:r>
      <w:r>
        <w:t xml:space="preserve">requests for copies of, and information on, submissions to this document under the Official Information Act. </w:t>
      </w:r>
    </w:p>
    <w:p w14:paraId="23384513" w14:textId="5B67CB51" w:rsidR="00720B9E" w:rsidRDefault="002733A6" w:rsidP="002733A6">
      <w:pPr>
        <w:pStyle w:val="BodyText"/>
      </w:pPr>
      <w:r>
        <w:t>The Privacy Act 2020 applies certain principles about the collection, use and disclosure of information about individuals by various agencies, including the Ministry for the Environment. It governs access by individuals to information about themselves held by agencies. Any personal information you supply to the Ministry in the course of making a submission will be used by the Ministry only in relation to the matters covered by this document. Please clearly indicate in your submission if you do not wish your name to be included in any summary of submissions that the Ministry may publish.</w:t>
      </w:r>
    </w:p>
    <w:p w14:paraId="37EFBD77" w14:textId="77777777" w:rsidR="00720B9E" w:rsidRDefault="00720B9E" w:rsidP="002733A6">
      <w:pPr>
        <w:pStyle w:val="BodyText"/>
      </w:pPr>
    </w:p>
    <w:p w14:paraId="72B4EC59" w14:textId="3F450775" w:rsidR="00D603C2" w:rsidRDefault="00D603C2" w:rsidP="00D603C2">
      <w:pPr>
        <w:pStyle w:val="Heading1"/>
      </w:pPr>
      <w:bookmarkStart w:id="23" w:name="_Section_5:_Summary"/>
      <w:bookmarkStart w:id="24" w:name="_Toc80612689"/>
      <w:bookmarkEnd w:id="23"/>
      <w:r w:rsidRPr="00473DC0">
        <w:lastRenderedPageBreak/>
        <w:t xml:space="preserve">Section </w:t>
      </w:r>
      <w:r w:rsidR="0087343E">
        <w:t>5</w:t>
      </w:r>
      <w:r w:rsidRPr="00473DC0">
        <w:t xml:space="preserve">: </w:t>
      </w:r>
      <w:r w:rsidR="00711F8A">
        <w:t>Summary of c</w:t>
      </w:r>
      <w:r>
        <w:t>onsultation questions</w:t>
      </w:r>
      <w:bookmarkEnd w:id="24"/>
    </w:p>
    <w:tbl>
      <w:tblPr>
        <w:tblStyle w:val="TableGrid"/>
        <w:tblW w:w="8562"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62"/>
      </w:tblGrid>
      <w:tr w:rsidR="006F0AD2" w14:paraId="7CD8C2D5" w14:textId="77777777" w:rsidTr="001276A0">
        <w:tc>
          <w:tcPr>
            <w:tcW w:w="0" w:type="auto"/>
            <w:shd w:val="clear" w:color="auto" w:fill="D2DDE2"/>
          </w:tcPr>
          <w:p w14:paraId="76DF3802" w14:textId="63FB9A18" w:rsidR="007C6703" w:rsidRPr="00031BB8" w:rsidRDefault="007C6703" w:rsidP="007C6703">
            <w:pPr>
              <w:pStyle w:val="Blueboxheading"/>
            </w:pPr>
            <w:r>
              <w:t>Context for the proposed changes to the intensive winter grazing regulations</w:t>
            </w:r>
          </w:p>
          <w:p w14:paraId="30A39C51" w14:textId="77777777" w:rsidR="007C6703" w:rsidRDefault="007C6703" w:rsidP="000E0A3B">
            <w:pPr>
              <w:pStyle w:val="Blue-boxbullet"/>
              <w:numPr>
                <w:ilvl w:val="0"/>
                <w:numId w:val="17"/>
              </w:numPr>
              <w:tabs>
                <w:tab w:val="clear" w:pos="680"/>
              </w:tabs>
              <w:spacing w:before="120" w:after="0"/>
              <w:ind w:left="681" w:hanging="397"/>
            </w:pPr>
            <w:r>
              <w:t>Do you agree with our framing of the issue? If not, why not?</w:t>
            </w:r>
          </w:p>
          <w:p w14:paraId="700BBEF2" w14:textId="760ECB8B" w:rsidR="006F0AD2" w:rsidRDefault="007C6703" w:rsidP="000E0A3B">
            <w:pPr>
              <w:pStyle w:val="Blue-boxbullet"/>
              <w:numPr>
                <w:ilvl w:val="0"/>
                <w:numId w:val="17"/>
              </w:numPr>
              <w:tabs>
                <w:tab w:val="clear" w:pos="680"/>
              </w:tabs>
              <w:spacing w:before="120" w:after="0"/>
              <w:ind w:left="681" w:hanging="397"/>
            </w:pPr>
            <w:r>
              <w:t>What other information should we consider?</w:t>
            </w:r>
          </w:p>
          <w:p w14:paraId="20D1A55B" w14:textId="6E80D9C4" w:rsidR="00643905" w:rsidRDefault="00643905" w:rsidP="000E0A3B">
            <w:pPr>
              <w:pStyle w:val="Blue-boxbullet"/>
              <w:numPr>
                <w:ilvl w:val="0"/>
                <w:numId w:val="17"/>
              </w:numPr>
              <w:tabs>
                <w:tab w:val="clear" w:pos="680"/>
              </w:tabs>
              <w:spacing w:before="120" w:after="0"/>
              <w:ind w:left="681" w:hanging="397"/>
            </w:pPr>
            <w:r>
              <w:t>Are there any other implementation issues with the current default conditions that have not been discussed above?</w:t>
            </w:r>
          </w:p>
          <w:p w14:paraId="346CFF33" w14:textId="46537198" w:rsidR="007C6703" w:rsidRPr="00031BB8" w:rsidRDefault="00BF30FC" w:rsidP="00711F8A">
            <w:pPr>
              <w:pStyle w:val="Blueboxheading"/>
            </w:pPr>
            <w:r>
              <w:t>Amend</w:t>
            </w:r>
            <w:r w:rsidR="00841B48">
              <w:t>ments to</w:t>
            </w:r>
            <w:r>
              <w:t xml:space="preserve"> </w:t>
            </w:r>
            <w:r w:rsidR="007C6703">
              <w:t>the default conditions</w:t>
            </w:r>
          </w:p>
          <w:p w14:paraId="366A8796" w14:textId="5F19911C" w:rsidR="00431D26" w:rsidRPr="00431D26" w:rsidRDefault="00431D26" w:rsidP="000E0A3B">
            <w:pPr>
              <w:pStyle w:val="Blue-boxbullet"/>
              <w:numPr>
                <w:ilvl w:val="0"/>
                <w:numId w:val="17"/>
              </w:numPr>
              <w:tabs>
                <w:tab w:val="clear" w:pos="680"/>
              </w:tabs>
              <w:spacing w:before="120" w:after="0"/>
              <w:ind w:left="681" w:hanging="397"/>
            </w:pPr>
            <w:r w:rsidRPr="00431D26">
              <w:t xml:space="preserve">Do you think </w:t>
            </w:r>
            <w:r w:rsidR="00841B48">
              <w:t>these proposed changes are</w:t>
            </w:r>
            <w:r w:rsidRPr="00431D26">
              <w:t xml:space="preserve"> the right </w:t>
            </w:r>
            <w:r w:rsidR="00157F4A">
              <w:t xml:space="preserve">way </w:t>
            </w:r>
            <w:r w:rsidRPr="00431D26">
              <w:t>to manage intensive winter grazing? If not, why not?</w:t>
            </w:r>
          </w:p>
          <w:p w14:paraId="2837A204" w14:textId="72E0B556" w:rsidR="007C6703" w:rsidRPr="00BC1D6F" w:rsidRDefault="007C6703" w:rsidP="000E0A3B">
            <w:pPr>
              <w:pStyle w:val="Blue-boxbullet"/>
              <w:numPr>
                <w:ilvl w:val="0"/>
                <w:numId w:val="17"/>
              </w:numPr>
              <w:tabs>
                <w:tab w:val="clear" w:pos="680"/>
              </w:tabs>
              <w:spacing w:before="120" w:after="0"/>
              <w:ind w:left="681" w:hanging="397"/>
            </w:pPr>
            <w:r>
              <w:t xml:space="preserve">Do you think these proposed changes </w:t>
            </w:r>
            <w:r w:rsidR="00643905">
              <w:t xml:space="preserve">would </w:t>
            </w:r>
            <w:r>
              <w:t>improve the workability of the permitted activity standards? If not, why not?</w:t>
            </w:r>
            <w:r w:rsidR="00856A74">
              <w:t xml:space="preserve"> </w:t>
            </w:r>
            <w:r w:rsidR="00856A74" w:rsidRPr="000E0A3B">
              <w:t>(Please be specific about which provisions you are commenting on when you are responding.)</w:t>
            </w:r>
          </w:p>
          <w:p w14:paraId="074F8C42" w14:textId="2088E037" w:rsidR="00BC1D6F" w:rsidRDefault="00BC1D6F" w:rsidP="000E0A3B">
            <w:pPr>
              <w:pStyle w:val="Blue-boxbullet"/>
              <w:numPr>
                <w:ilvl w:val="0"/>
                <w:numId w:val="17"/>
              </w:numPr>
              <w:tabs>
                <w:tab w:val="clear" w:pos="680"/>
              </w:tabs>
              <w:spacing w:before="120" w:after="0"/>
              <w:ind w:left="681" w:hanging="397"/>
            </w:pPr>
            <w:r>
              <w:t xml:space="preserve">Do you think these proposed changes </w:t>
            </w:r>
            <w:r w:rsidR="00643905">
              <w:t>would</w:t>
            </w:r>
            <w:r>
              <w:t xml:space="preserve"> manage adverse environmental effects of intensive winter grazing</w:t>
            </w:r>
            <w:r w:rsidR="0080466A">
              <w:t xml:space="preserve"> effectively</w:t>
            </w:r>
            <w:r>
              <w:t>? If not, why not?</w:t>
            </w:r>
          </w:p>
          <w:p w14:paraId="42B06142" w14:textId="6838E66A" w:rsidR="00BC1D6F" w:rsidRPr="00031BB8" w:rsidRDefault="00557C04" w:rsidP="00BC1D6F">
            <w:pPr>
              <w:pStyle w:val="Blueboxheading"/>
            </w:pPr>
            <w:r>
              <w:t>Implementation timeframes</w:t>
            </w:r>
          </w:p>
          <w:p w14:paraId="66F269FB" w14:textId="001BC84E" w:rsidR="00431D26" w:rsidRPr="00B1203E" w:rsidRDefault="007C6703" w:rsidP="000E0A3B">
            <w:pPr>
              <w:pStyle w:val="Blue-boxbullet"/>
              <w:numPr>
                <w:ilvl w:val="0"/>
                <w:numId w:val="17"/>
              </w:numPr>
              <w:tabs>
                <w:tab w:val="clear" w:pos="680"/>
              </w:tabs>
              <w:spacing w:before="120" w:after="240"/>
              <w:ind w:left="681" w:hanging="397"/>
            </w:pPr>
            <w:r>
              <w:t xml:space="preserve">Do </w:t>
            </w:r>
            <w:r w:rsidR="00AC1CAA" w:rsidRPr="00AC1CAA">
              <w:t>you have any comments on implementation timeframes and whether a further deferral would be necessary?</w:t>
            </w:r>
          </w:p>
        </w:tc>
      </w:tr>
    </w:tbl>
    <w:p w14:paraId="291381FC" w14:textId="77777777" w:rsidR="00D603C2" w:rsidRPr="00D603C2" w:rsidRDefault="00D603C2" w:rsidP="000E47BD">
      <w:pPr>
        <w:pStyle w:val="BodyText"/>
      </w:pPr>
    </w:p>
    <w:sectPr w:rsidR="00D603C2" w:rsidRPr="00D603C2" w:rsidSect="0087003F">
      <w:footerReference w:type="even" r:id="rId29"/>
      <w:footerReference w:type="default" r:id="rId30"/>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92D6" w14:textId="77777777" w:rsidR="00E33A91" w:rsidRDefault="00E33A91" w:rsidP="0080531E">
      <w:pPr>
        <w:spacing w:before="0" w:after="0" w:line="240" w:lineRule="auto"/>
      </w:pPr>
      <w:r>
        <w:separator/>
      </w:r>
    </w:p>
    <w:p w14:paraId="35CFC2C8" w14:textId="77777777" w:rsidR="00E33A91" w:rsidRDefault="00E33A91"/>
  </w:endnote>
  <w:endnote w:type="continuationSeparator" w:id="0">
    <w:p w14:paraId="3319EDFE" w14:textId="77777777" w:rsidR="00E33A91" w:rsidRDefault="00E33A91" w:rsidP="0080531E">
      <w:pPr>
        <w:spacing w:before="0" w:after="0" w:line="240" w:lineRule="auto"/>
      </w:pPr>
      <w:r>
        <w:continuationSeparator/>
      </w:r>
    </w:p>
    <w:p w14:paraId="04CC061D" w14:textId="77777777" w:rsidR="00E33A91" w:rsidRDefault="00E33A91"/>
  </w:endnote>
  <w:endnote w:type="continuationNotice" w:id="1">
    <w:p w14:paraId="56F2F345" w14:textId="77777777" w:rsidR="00E33A91" w:rsidRDefault="00E33A9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6F6A" w14:textId="42E84DBE" w:rsidR="00861185" w:rsidRDefault="00861185">
    <w:pPr>
      <w:pStyle w:val="Footer"/>
    </w:pPr>
    <w:r>
      <w:rPr>
        <w:noProof/>
      </w:rPr>
      <mc:AlternateContent>
        <mc:Choice Requires="wps">
          <w:drawing>
            <wp:anchor distT="0" distB="0" distL="114300" distR="114300" simplePos="1" relativeHeight="251657216" behindDoc="0" locked="0" layoutInCell="0" allowOverlap="1" wp14:anchorId="64FB4B09" wp14:editId="5B870563">
              <wp:simplePos x="0" y="10229453"/>
              <wp:positionH relativeFrom="page">
                <wp:posOffset>0</wp:posOffset>
              </wp:positionH>
              <wp:positionV relativeFrom="page">
                <wp:posOffset>10229215</wp:posOffset>
              </wp:positionV>
              <wp:extent cx="7560945" cy="273050"/>
              <wp:effectExtent l="0" t="0" r="0" b="12700"/>
              <wp:wrapNone/>
              <wp:docPr id="11" name="MSIPCMcb3a48828d92197b706f1ffa" descr="{&quot;HashCode&quot;:-235421592,&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39ECAF" w14:textId="3B3957DC" w:rsidR="00861185" w:rsidRPr="00861185" w:rsidRDefault="00861185" w:rsidP="00861185">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FB4B09" id="_x0000_t202" coordsize="21600,21600" o:spt="202" path="m,l,21600r21600,l21600,xe">
              <v:stroke joinstyle="miter"/>
              <v:path gradientshapeok="t" o:connecttype="rect"/>
            </v:shapetype>
            <v:shape id="MSIPCMcb3a48828d92197b706f1ffa" o:spid="_x0000_s1028" type="#_x0000_t202" alt="{&quot;HashCode&quot;:-235421592,&quot;Height&quot;:842.0,&quot;Width&quot;:595.0,&quot;Placement&quot;:&quot;Footer&quot;,&quot;Index&quot;:&quot;OddAndEven&quot;,&quot;Section&quot;:1,&quot;Top&quot;:0.0,&quot;Left&quot;:0.0}" style="position:absolute;left:0;text-align:left;margin-left:0;margin-top:805.45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K5rH6WzAgAAUQUA&#10;AA4AAAAAAAAAAAAAAAAALgIAAGRycy9lMm9Eb2MueG1sUEsBAi0AFAAGAAgAAAAhABFyp37fAAAA&#10;CwEAAA8AAAAAAAAAAAAAAAAADQUAAGRycy9kb3ducmV2LnhtbFBLBQYAAAAABAAEAPMAAAAZBgAA&#10;AAA=&#10;" o:allowincell="f" filled="f" stroked="f" strokeweight=".5pt">
              <v:textbox inset=",0,,0">
                <w:txbxContent>
                  <w:p w14:paraId="6139ECAF" w14:textId="3B3957DC" w:rsidR="00861185" w:rsidRPr="00861185" w:rsidRDefault="00861185" w:rsidP="00861185">
                    <w:pPr>
                      <w:spacing w:before="0" w:after="0"/>
                      <w:jc w:val="center"/>
                      <w:rPr>
                        <w:rFonts w:cs="Calibri"/>
                        <w:color w:val="000000"/>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EB66" w14:textId="0B23D3F6" w:rsidR="00E5210B" w:rsidRDefault="009E329A" w:rsidP="00734B9A">
    <w:pPr>
      <w:spacing w:before="0" w:after="0" w:line="240" w:lineRule="auto"/>
      <w:ind w:left="-57"/>
      <w:jc w:val="left"/>
    </w:pPr>
    <w:r>
      <w:rPr>
        <w:noProof/>
      </w:rPr>
      <mc:AlternateContent>
        <mc:Choice Requires="wps">
          <w:drawing>
            <wp:anchor distT="0" distB="0" distL="114300" distR="114300" simplePos="0" relativeHeight="251683840" behindDoc="0" locked="0" layoutInCell="0" allowOverlap="1" wp14:anchorId="512A67B0" wp14:editId="08748D7C">
              <wp:simplePos x="0" y="0"/>
              <wp:positionH relativeFrom="page">
                <wp:posOffset>0</wp:posOffset>
              </wp:positionH>
              <wp:positionV relativeFrom="page">
                <wp:posOffset>10229215</wp:posOffset>
              </wp:positionV>
              <wp:extent cx="7560945" cy="273050"/>
              <wp:effectExtent l="0" t="0" r="0" b="12700"/>
              <wp:wrapNone/>
              <wp:docPr id="8" name="MSIPCM8e9e415b8d4ff003ba0f9e52" descr="{&quot;HashCode&quot;:-23542159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F801F2" w14:textId="6A21EFFD" w:rsidR="009E329A" w:rsidRPr="009E329A" w:rsidRDefault="009E329A" w:rsidP="009E329A">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2A67B0" id="_x0000_t202" coordsize="21600,21600" o:spt="202" path="m,l,21600r21600,l21600,xe">
              <v:stroke joinstyle="miter"/>
              <v:path gradientshapeok="t" o:connecttype="rect"/>
            </v:shapetype>
            <v:shape id="MSIPCM8e9e415b8d4ff003ba0f9e52" o:spid="_x0000_s1029" type="#_x0000_t202" alt="{&quot;HashCode&quot;:-235421592,&quot;Height&quot;:842.0,&quot;Width&quot;:595.0,&quot;Placement&quot;:&quot;Footer&quot;,&quot;Index&quot;:&quot;Primary&quot;,&quot;Section&quot;:1,&quot;Top&quot;:0.0,&quot;Left&quot;:0.0}" style="position:absolute;left:0;text-align:left;margin-left:0;margin-top:805.45pt;width:595.35pt;height:21.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BqS13tsQIAAE0FAAAO&#10;AAAAAAAAAAAAAAAAAC4CAABkcnMvZTJvRG9jLnhtbFBLAQItABQABgAIAAAAIQARcqd+3wAAAAsB&#10;AAAPAAAAAAAAAAAAAAAAAAsFAABkcnMvZG93bnJldi54bWxQSwUGAAAAAAQABADzAAAAFwYAAAAA&#10;" o:allowincell="f" filled="f" stroked="f" strokeweight=".5pt">
              <v:textbox inset=",0,,0">
                <w:txbxContent>
                  <w:p w14:paraId="1AF801F2" w14:textId="6A21EFFD" w:rsidR="009E329A" w:rsidRPr="009E329A" w:rsidRDefault="009E329A" w:rsidP="009E329A">
                    <w:pPr>
                      <w:spacing w:before="0" w:after="0"/>
                      <w:jc w:val="center"/>
                      <w:rPr>
                        <w:rFonts w:cs="Calibri"/>
                        <w:color w:val="000000"/>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76A4" w14:textId="77777777" w:rsidR="0096789B" w:rsidRDefault="009678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EB69" w14:textId="7DD7F731" w:rsidR="00E5210B" w:rsidRDefault="009E329A" w:rsidP="00E65427">
    <w:pPr>
      <w:spacing w:before="240" w:after="0" w:line="240" w:lineRule="auto"/>
    </w:pPr>
    <w:r>
      <w:rPr>
        <w:noProof/>
      </w:rPr>
      <mc:AlternateContent>
        <mc:Choice Requires="wps">
          <w:drawing>
            <wp:anchor distT="0" distB="0" distL="114300" distR="114300" simplePos="0" relativeHeight="251663872" behindDoc="0" locked="0" layoutInCell="0" allowOverlap="1" wp14:anchorId="61330ECE" wp14:editId="7ADEADDA">
              <wp:simplePos x="0" y="0"/>
              <wp:positionH relativeFrom="page">
                <wp:posOffset>0</wp:posOffset>
              </wp:positionH>
              <wp:positionV relativeFrom="page">
                <wp:posOffset>10229215</wp:posOffset>
              </wp:positionV>
              <wp:extent cx="7560945" cy="273050"/>
              <wp:effectExtent l="0" t="0" r="0" b="12700"/>
              <wp:wrapNone/>
              <wp:docPr id="9" name="MSIPCMec5b4c3984b794dcdbf5c1db" descr="{&quot;HashCode&quot;:-235421592,&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6D414F" w14:textId="59D57916" w:rsidR="009E329A" w:rsidRPr="009E329A" w:rsidRDefault="009E329A" w:rsidP="009E329A">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330ECE" id="_x0000_t202" coordsize="21600,21600" o:spt="202" path="m,l,21600r21600,l21600,xe">
              <v:stroke joinstyle="miter"/>
              <v:path gradientshapeok="t" o:connecttype="rect"/>
            </v:shapetype>
            <v:shape id="MSIPCMec5b4c3984b794dcdbf5c1db" o:spid="_x0000_s1032" type="#_x0000_t202" alt="{&quot;HashCode&quot;:-235421592,&quot;Height&quot;:842.0,&quot;Width&quot;:595.0,&quot;Placement&quot;:&quot;Footer&quot;,&quot;Index&quot;:&quot;OddAndEven&quot;,&quot;Section&quot;:2,&quot;Top&quot;:0.0,&quot;Left&quot;:0.0}" style="position:absolute;left:0;text-align:left;margin-left:0;margin-top:805.45pt;width:595.35pt;height:21.5pt;z-index:2516638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" o:allowincell="f" filled="f" stroked="f" strokeweight=".5pt">
              <v:textbox inset=",0,,0">
                <w:txbxContent>
                  <w:p w14:paraId="0E6D414F" w14:textId="59D57916" w:rsidR="009E329A" w:rsidRPr="009E329A" w:rsidRDefault="009E329A" w:rsidP="009E329A">
                    <w:pPr>
                      <w:spacing w:before="0" w:after="0"/>
                      <w:jc w:val="center"/>
                      <w:rPr>
                        <w:rFonts w:cs="Calibri"/>
                        <w:color w:val="000000"/>
                        <w:sz w:val="1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EB6A" w14:textId="57CB464A" w:rsidR="00E5210B" w:rsidRDefault="00861185">
    <w:r>
      <w:rPr>
        <w:noProof/>
      </w:rPr>
      <mc:AlternateContent>
        <mc:Choice Requires="wps">
          <w:drawing>
            <wp:anchor distT="0" distB="0" distL="114300" distR="114300" simplePos="0" relativeHeight="251658752" behindDoc="0" locked="0" layoutInCell="0" allowOverlap="1" wp14:anchorId="2C5471FB" wp14:editId="51813628">
              <wp:simplePos x="0" y="0"/>
              <wp:positionH relativeFrom="page">
                <wp:posOffset>0</wp:posOffset>
              </wp:positionH>
              <wp:positionV relativeFrom="page">
                <wp:posOffset>10229215</wp:posOffset>
              </wp:positionV>
              <wp:extent cx="7560945" cy="273050"/>
              <wp:effectExtent l="0" t="0" r="0" b="12700"/>
              <wp:wrapNone/>
              <wp:docPr id="12" name="MSIPCMf72a4bc9aafca71699509f37" descr="{&quot;HashCode&quot;:-235421592,&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EB2153" w14:textId="21EC6EDC" w:rsidR="00861185" w:rsidRPr="00861185" w:rsidRDefault="00861185" w:rsidP="00861185">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5471FB" id="_x0000_t202" coordsize="21600,21600" o:spt="202" path="m,l,21600r21600,l21600,xe">
              <v:stroke joinstyle="miter"/>
              <v:path gradientshapeok="t" o:connecttype="rect"/>
            </v:shapetype>
            <v:shape id="MSIPCMf72a4bc9aafca71699509f37" o:spid="_x0000_s1033" type="#_x0000_t202" alt="{&quot;HashCode&quot;:-235421592,&quot;Height&quot;:842.0,&quot;Width&quot;:595.0,&quot;Placement&quot;:&quot;Footer&quot;,&quot;Index&quot;:&quot;Primary&quot;,&quot;Section&quot;:2,&quot;Top&quot;:0.0,&quot;Left&quot;:0.0}" style="position:absolute;left:0;text-align:left;margin-left:0;margin-top:805.45pt;width:595.35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Dt1Z87sQIAAE4FAAAO&#10;AAAAAAAAAAAAAAAAAC4CAABkcnMvZTJvRG9jLnhtbFBLAQItABQABgAIAAAAIQARcqd+3wAAAAsB&#10;AAAPAAAAAAAAAAAAAAAAAAsFAABkcnMvZG93bnJldi54bWxQSwUGAAAAAAQABADzAAAAFwYAAAAA&#10;" o:allowincell="f" filled="f" stroked="f" strokeweight=".5pt">
              <v:textbox inset=",0,,0">
                <w:txbxContent>
                  <w:p w14:paraId="2BEB2153" w14:textId="21EC6EDC" w:rsidR="00861185" w:rsidRPr="00861185" w:rsidRDefault="00861185" w:rsidP="00861185">
                    <w:pPr>
                      <w:spacing w:before="0" w:after="0"/>
                      <w:jc w:val="center"/>
                      <w:rPr>
                        <w:rFonts w:cs="Calibri"/>
                        <w:color w:val="000000"/>
                        <w:sz w:val="18"/>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EB6B" w14:textId="2C140B54" w:rsidR="00E453AB" w:rsidRDefault="009E329A" w:rsidP="00CD25E1">
    <w:pPr>
      <w:pStyle w:val="Footereven"/>
    </w:pPr>
    <w:r>
      <w:rPr>
        <w:b/>
        <w:noProof/>
      </w:rPr>
      <mc:AlternateContent>
        <mc:Choice Requires="wps">
          <w:drawing>
            <wp:anchor distT="0" distB="0" distL="114300" distR="114300" simplePos="0" relativeHeight="251665920" behindDoc="0" locked="0" layoutInCell="0" allowOverlap="1" wp14:anchorId="18035B34" wp14:editId="06680160">
              <wp:simplePos x="0" y="0"/>
              <wp:positionH relativeFrom="page">
                <wp:posOffset>0</wp:posOffset>
              </wp:positionH>
              <wp:positionV relativeFrom="page">
                <wp:posOffset>10229215</wp:posOffset>
              </wp:positionV>
              <wp:extent cx="7560945" cy="273050"/>
              <wp:effectExtent l="0" t="0" r="0" b="12700"/>
              <wp:wrapNone/>
              <wp:docPr id="13" name="MSIPCMad59496ab0572c469a75346a" descr="{&quot;HashCode&quot;:-235421592,&quot;Height&quot;:842.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0E39D6" w14:textId="3FD52AEA" w:rsidR="009E329A" w:rsidRPr="009E329A" w:rsidRDefault="009E329A" w:rsidP="009E329A">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035B34" id="_x0000_t202" coordsize="21600,21600" o:spt="202" path="m,l,21600r21600,l21600,xe">
              <v:stroke joinstyle="miter"/>
              <v:path gradientshapeok="t" o:connecttype="rect"/>
            </v:shapetype>
            <v:shape id="MSIPCMad59496ab0572c469a75346a" o:spid="_x0000_s1034" type="#_x0000_t202" alt="{&quot;HashCode&quot;:-235421592,&quot;Height&quot;:842.0,&quot;Width&quot;:595.0,&quot;Placement&quot;:&quot;Footer&quot;,&quot;Index&quot;:&quot;OddAndEven&quot;,&quot;Section&quot;:3,&quot;Top&quot;:0.0,&quot;Left&quot;:0.0}" style="position:absolute;left:0;text-align:left;margin-left:0;margin-top:805.45pt;width:595.35pt;height:21.5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" o:allowincell="f" filled="f" stroked="f" strokeweight=".5pt">
              <v:textbox inset=",0,,0">
                <w:txbxContent>
                  <w:p w14:paraId="120E39D6" w14:textId="3FD52AEA" w:rsidR="009E329A" w:rsidRPr="009E329A" w:rsidRDefault="009E329A" w:rsidP="009E329A">
                    <w:pPr>
                      <w:spacing w:before="0" w:after="0"/>
                      <w:jc w:val="center"/>
                      <w:rPr>
                        <w:rFonts w:cs="Calibri"/>
                        <w:color w:val="000000"/>
                        <w:sz w:val="18"/>
                      </w:rPr>
                    </w:pPr>
                  </w:p>
                </w:txbxContent>
              </v:textbox>
              <w10:wrap anchorx="page" anchory="page"/>
            </v:shape>
          </w:pict>
        </mc:Fallback>
      </mc:AlternateContent>
    </w:r>
    <w:r w:rsidR="00E5210B" w:rsidRPr="004F458A">
      <w:rPr>
        <w:b/>
      </w:rPr>
      <w:fldChar w:fldCharType="begin"/>
    </w:r>
    <w:r w:rsidR="00E5210B" w:rsidRPr="004F458A">
      <w:instrText xml:space="preserve"> PAGE </w:instrText>
    </w:r>
    <w:r w:rsidR="00E5210B" w:rsidRPr="004F458A">
      <w:rPr>
        <w:b/>
      </w:rPr>
      <w:fldChar w:fldCharType="separate"/>
    </w:r>
    <w:r w:rsidR="00EC2874">
      <w:rPr>
        <w:noProof/>
      </w:rPr>
      <w:t>14</w:t>
    </w:r>
    <w:r w:rsidR="00E5210B" w:rsidRPr="004F458A">
      <w:rPr>
        <w:b/>
      </w:rPr>
      <w:fldChar w:fldCharType="end"/>
    </w:r>
    <w:r w:rsidR="00E5210B">
      <w:tab/>
    </w:r>
    <w:r w:rsidR="008B1A7F" w:rsidRPr="00E40F3F">
      <w:rPr>
        <w:iCs/>
      </w:rPr>
      <w:t>Managing intensive winter grazing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EB6C" w14:textId="32A43A63" w:rsidR="00E453AB" w:rsidRDefault="009E329A" w:rsidP="00CD25E1">
    <w:pPr>
      <w:pStyle w:val="Footerodd"/>
    </w:pPr>
    <w:r>
      <w:rPr>
        <w:noProof/>
      </w:rPr>
      <mc:AlternateContent>
        <mc:Choice Requires="wps">
          <w:drawing>
            <wp:anchor distT="0" distB="0" distL="114300" distR="114300" simplePos="0" relativeHeight="251664896" behindDoc="0" locked="0" layoutInCell="0" allowOverlap="1" wp14:anchorId="6160BE6E" wp14:editId="7408B62C">
              <wp:simplePos x="0" y="0"/>
              <wp:positionH relativeFrom="page">
                <wp:posOffset>0</wp:posOffset>
              </wp:positionH>
              <wp:positionV relativeFrom="page">
                <wp:posOffset>10229215</wp:posOffset>
              </wp:positionV>
              <wp:extent cx="7560945" cy="273050"/>
              <wp:effectExtent l="0" t="0" r="0" b="12700"/>
              <wp:wrapNone/>
              <wp:docPr id="10" name="MSIPCM28a14958ba78f7aa378f8f96" descr="{&quot;HashCode&quot;:-235421592,&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D9DB80" w14:textId="6D931D3A" w:rsidR="009E329A" w:rsidRPr="009E329A" w:rsidRDefault="009E329A" w:rsidP="009E329A">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60BE6E" id="_x0000_t202" coordsize="21600,21600" o:spt="202" path="m,l,21600r21600,l21600,xe">
              <v:stroke joinstyle="miter"/>
              <v:path gradientshapeok="t" o:connecttype="rect"/>
            </v:shapetype>
            <v:shape id="MSIPCM28a14958ba78f7aa378f8f96" o:spid="_x0000_s1035" type="#_x0000_t202" alt="{&quot;HashCode&quot;:-235421592,&quot;Height&quot;:842.0,&quot;Width&quot;:595.0,&quot;Placement&quot;:&quot;Footer&quot;,&quot;Index&quot;:&quot;Primary&quot;,&quot;Section&quot;:3,&quot;Top&quot;:0.0,&quot;Left&quot;:0.0}" style="position:absolute;margin-left:0;margin-top:805.45pt;width:595.35pt;height:21.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DK2EngsQIAAE4FAAAO&#10;AAAAAAAAAAAAAAAAAC4CAABkcnMvZTJvRG9jLnhtbFBLAQItABQABgAIAAAAIQARcqd+3wAAAAsB&#10;AAAPAAAAAAAAAAAAAAAAAAsFAABkcnMvZG93bnJldi54bWxQSwUGAAAAAAQABADzAAAAFwYAAAAA&#10;" o:allowincell="f" filled="f" stroked="f" strokeweight=".5pt">
              <v:textbox inset=",0,,0">
                <w:txbxContent>
                  <w:p w14:paraId="24D9DB80" w14:textId="6D931D3A" w:rsidR="009E329A" w:rsidRPr="009E329A" w:rsidRDefault="009E329A" w:rsidP="009E329A">
                    <w:pPr>
                      <w:spacing w:before="0" w:after="0"/>
                      <w:jc w:val="center"/>
                      <w:rPr>
                        <w:rFonts w:cs="Calibri"/>
                        <w:color w:val="000000"/>
                        <w:sz w:val="18"/>
                      </w:rPr>
                    </w:pPr>
                  </w:p>
                </w:txbxContent>
              </v:textbox>
              <w10:wrap anchorx="page" anchory="page"/>
            </v:shape>
          </w:pict>
        </mc:Fallback>
      </mc:AlternateContent>
    </w:r>
    <w:r w:rsidR="00E5210B">
      <w:tab/>
    </w:r>
    <w:r w:rsidR="008B1A7F" w:rsidRPr="00103FF9">
      <w:rPr>
        <w:iCs/>
      </w:rPr>
      <w:t>Managing intensive winter grazing</w:t>
    </w:r>
    <w:r w:rsidR="00E5210B">
      <w:tab/>
    </w:r>
    <w:r w:rsidR="008540A6">
      <w:fldChar w:fldCharType="begin"/>
    </w:r>
    <w:r w:rsidR="008540A6">
      <w:instrText xml:space="preserve"> PAGE   \* MERGEFORMAT </w:instrText>
    </w:r>
    <w:r w:rsidR="008540A6">
      <w:fldChar w:fldCharType="separate"/>
    </w:r>
    <w:r w:rsidR="00EC2874">
      <w:rPr>
        <w:noProof/>
      </w:rPr>
      <w:t>13</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E5D5" w14:textId="77777777" w:rsidR="00E33A91" w:rsidRDefault="00E33A91" w:rsidP="00CB5C5F">
      <w:pPr>
        <w:spacing w:before="0" w:after="80" w:line="240" w:lineRule="auto"/>
      </w:pPr>
      <w:r>
        <w:separator/>
      </w:r>
    </w:p>
  </w:footnote>
  <w:footnote w:type="continuationSeparator" w:id="0">
    <w:p w14:paraId="6364042F" w14:textId="77777777" w:rsidR="00E33A91" w:rsidRDefault="00E33A91" w:rsidP="0080531E">
      <w:pPr>
        <w:spacing w:before="0" w:after="0" w:line="240" w:lineRule="auto"/>
      </w:pPr>
      <w:r>
        <w:continuationSeparator/>
      </w:r>
    </w:p>
    <w:p w14:paraId="0F016C06" w14:textId="77777777" w:rsidR="00E33A91" w:rsidRDefault="00E33A91"/>
  </w:footnote>
  <w:footnote w:type="continuationNotice" w:id="1">
    <w:p w14:paraId="5D4198B8" w14:textId="77777777" w:rsidR="00E33A91" w:rsidRDefault="00E33A91">
      <w:pPr>
        <w:spacing w:before="0" w:after="0" w:line="240" w:lineRule="auto"/>
      </w:pPr>
    </w:p>
  </w:footnote>
  <w:footnote w:id="2">
    <w:p w14:paraId="79523BCD" w14:textId="38662D2D" w:rsidR="00521A5B" w:rsidRDefault="00521A5B" w:rsidP="0087003F">
      <w:pPr>
        <w:pStyle w:val="FootnoteText"/>
      </w:pPr>
      <w:r>
        <w:rPr>
          <w:rStyle w:val="FootnoteReference"/>
        </w:rPr>
        <w:footnoteRef/>
      </w:r>
      <w:r>
        <w:t xml:space="preserve"> </w:t>
      </w:r>
      <w:r>
        <w:tab/>
      </w:r>
      <w:r w:rsidR="00FC0398">
        <w:t xml:space="preserve">The </w:t>
      </w:r>
      <w:r w:rsidR="00225701">
        <w:t xml:space="preserve">NES-F is </w:t>
      </w:r>
      <w:r w:rsidR="00FC0398">
        <w:t>a</w:t>
      </w:r>
      <w:r>
        <w:t xml:space="preserve">vailable </w:t>
      </w:r>
      <w:r w:rsidR="00CF36D9">
        <w:t>at</w:t>
      </w:r>
      <w:r>
        <w:t>:</w:t>
      </w:r>
      <w:r w:rsidR="00CE23B3">
        <w:t xml:space="preserve"> </w:t>
      </w:r>
      <w:hyperlink r:id="rId1" w:history="1">
        <w:r w:rsidR="00CE23B3" w:rsidRPr="00FB772F">
          <w:rPr>
            <w:rStyle w:val="Hyperlink"/>
          </w:rPr>
          <w:t>www.legislation.govt.nz/regulation/public/2020/0174/latest/LMS364099.html</w:t>
        </w:r>
      </w:hyperlink>
      <w:hyperlink w:history="1"/>
      <w:r>
        <w:t>.</w:t>
      </w:r>
    </w:p>
  </w:footnote>
  <w:footnote w:id="3">
    <w:p w14:paraId="67BB0766" w14:textId="181A2A5C" w:rsidR="00655F78" w:rsidRDefault="00655F78" w:rsidP="00655F78">
      <w:pPr>
        <w:pStyle w:val="FootnoteText"/>
      </w:pPr>
      <w:r>
        <w:rPr>
          <w:rStyle w:val="FootnoteReference"/>
        </w:rPr>
        <w:footnoteRef/>
      </w:r>
      <w:r>
        <w:t xml:space="preserve"> </w:t>
      </w:r>
      <w:r>
        <w:tab/>
        <w:t>The SAG</w:t>
      </w:r>
      <w:r w:rsidRPr="006F6708">
        <w:t xml:space="preserve"> report is available </w:t>
      </w:r>
      <w:r>
        <w:t>at</w:t>
      </w:r>
      <w:r w:rsidRPr="006F6708">
        <w:t>:</w:t>
      </w:r>
      <w:r w:rsidR="00653023">
        <w:t xml:space="preserve"> </w:t>
      </w:r>
      <w:hyperlink r:id="rId2" w:history="1">
        <w:r w:rsidR="00653023" w:rsidRPr="00FB772F">
          <w:rPr>
            <w:rStyle w:val="Hyperlink"/>
          </w:rPr>
          <w:t>www.es.govt.nz/repository/libraries/id:26gi9ayo517q9stt81sd/hierarchy/environment/water/Essential%20Freshwater%20documents/Southland%20NES%20Advisory%20Group%2015-12-2020%20%28Final%29.pdf</w:t>
        </w:r>
      </w:hyperlink>
      <w:r w:rsidR="004014EA">
        <w:t>.</w:t>
      </w:r>
    </w:p>
  </w:footnote>
  <w:footnote w:id="4">
    <w:p w14:paraId="72BD1213" w14:textId="75D2D8E0" w:rsidR="00521A5B" w:rsidRDefault="00521A5B" w:rsidP="00521A5B">
      <w:pPr>
        <w:pStyle w:val="FootnoteText"/>
      </w:pPr>
      <w:r>
        <w:rPr>
          <w:rStyle w:val="FootnoteReference"/>
        </w:rPr>
        <w:footnoteRef/>
      </w:r>
      <w:r>
        <w:t xml:space="preserve"> </w:t>
      </w:r>
      <w:r>
        <w:tab/>
      </w:r>
      <w:r w:rsidR="009003DB" w:rsidRPr="00F60653">
        <w:t>The</w:t>
      </w:r>
      <w:r w:rsidR="00AA4EE3" w:rsidRPr="00F60653">
        <w:t xml:space="preserve"> Regulatory Impact Statement is a</w:t>
      </w:r>
      <w:r w:rsidRPr="00F60653">
        <w:t>vailable at</w:t>
      </w:r>
      <w:r w:rsidR="009375AA" w:rsidRPr="00F60653">
        <w:t xml:space="preserve">: </w:t>
      </w:r>
      <w:hyperlink r:id="rId3" w:history="1">
        <w:r w:rsidR="009F5760" w:rsidRPr="00DB1DEF">
          <w:rPr>
            <w:rStyle w:val="Hyperlink"/>
          </w:rPr>
          <w:t>https://environment.govt.nz/what-government-is-doing/cabinet-papers/regulatory-impact-statement-intensive-winter-grazing/</w:t>
        </w:r>
      </w:hyperlink>
      <w:r w:rsidR="009359AE" w:rsidRPr="00F60653">
        <w:t>.</w:t>
      </w:r>
    </w:p>
  </w:footnote>
  <w:footnote w:id="5">
    <w:p w14:paraId="53ED5D17" w14:textId="27E5C538" w:rsidR="003B473C" w:rsidRDefault="003B473C" w:rsidP="003B473C">
      <w:pPr>
        <w:pStyle w:val="FootnoteText"/>
      </w:pPr>
      <w:r>
        <w:rPr>
          <w:rStyle w:val="FootnoteReference"/>
        </w:rPr>
        <w:footnoteRef/>
      </w:r>
      <w:r>
        <w:t xml:space="preserve"> </w:t>
      </w:r>
      <w:r>
        <w:tab/>
        <w:t>Further information about the freshwater farm plan regime and consultation on that is available at:</w:t>
      </w:r>
      <w:r w:rsidR="00D316CB" w:rsidRPr="00D316CB">
        <w:t xml:space="preserve"> </w:t>
      </w:r>
      <w:hyperlink r:id="rId4" w:history="1">
        <w:r w:rsidR="00D316CB" w:rsidRPr="003C0AAF">
          <w:rPr>
            <w:rStyle w:val="Hyperlink"/>
          </w:rPr>
          <w:t>https://environment.govt.nz/publications/freshwater-farm-plan-regulations-discussion-document/</w:t>
        </w:r>
      </w:hyperlink>
      <w:r>
        <w:t>.</w:t>
      </w:r>
    </w:p>
  </w:footnote>
  <w:footnote w:id="6">
    <w:p w14:paraId="3DF89C26" w14:textId="722B9ABC" w:rsidR="00D62DBA" w:rsidRDefault="00D62DBA" w:rsidP="005872A7">
      <w:pPr>
        <w:pStyle w:val="FootnoteText"/>
        <w:spacing w:after="40" w:line="220" w:lineRule="atLeast"/>
      </w:pPr>
      <w:r>
        <w:rPr>
          <w:rStyle w:val="FootnoteReference"/>
        </w:rPr>
        <w:footnoteRef/>
      </w:r>
      <w:r>
        <w:t xml:space="preserve"> </w:t>
      </w:r>
      <w:r>
        <w:tab/>
        <w:t>F</w:t>
      </w:r>
      <w:r w:rsidR="00FD2D72">
        <w:t xml:space="preserve">urther information </w:t>
      </w:r>
      <w:r w:rsidR="00502BE0">
        <w:t>about this de</w:t>
      </w:r>
      <w:r w:rsidR="008127F5">
        <w:t>ferral</w:t>
      </w:r>
      <w:r w:rsidR="00502BE0">
        <w:t xml:space="preserve"> </w:t>
      </w:r>
      <w:r w:rsidR="00FD2D72">
        <w:t xml:space="preserve">is available at: </w:t>
      </w:r>
      <w:hyperlink r:id="rId5" w:history="1">
        <w:r w:rsidR="001A19BD" w:rsidRPr="00CA0C70">
          <w:rPr>
            <w:rStyle w:val="Hyperlink"/>
          </w:rPr>
          <w:t>www.beehive.govt.nz/release/government-welcomes-undertaking-improve-intensive-winter-grazing-practices</w:t>
        </w:r>
      </w:hyperlink>
      <w:r>
        <w:t>.</w:t>
      </w:r>
    </w:p>
  </w:footnote>
  <w:footnote w:id="7">
    <w:p w14:paraId="44B6559B" w14:textId="46189C10" w:rsidR="00FD2D72" w:rsidRDefault="00FD2D72" w:rsidP="005872A7">
      <w:pPr>
        <w:pStyle w:val="FootnoteText"/>
        <w:spacing w:after="40" w:line="220" w:lineRule="atLeast"/>
      </w:pPr>
      <w:r>
        <w:rPr>
          <w:rStyle w:val="FootnoteReference"/>
        </w:rPr>
        <w:footnoteRef/>
      </w:r>
      <w:r>
        <w:t xml:space="preserve"> </w:t>
      </w:r>
      <w:r>
        <w:tab/>
      </w:r>
      <w:r w:rsidR="00471B10">
        <w:t>Th</w:t>
      </w:r>
      <w:r w:rsidR="00B52744">
        <w:t>e</w:t>
      </w:r>
      <w:r w:rsidR="00471B10">
        <w:t xml:space="preserve"> module and further </w:t>
      </w:r>
      <w:r>
        <w:t xml:space="preserve">information </w:t>
      </w:r>
      <w:r w:rsidR="003963E3">
        <w:t>about</w:t>
      </w:r>
      <w:r>
        <w:t xml:space="preserve"> this </w:t>
      </w:r>
      <w:r w:rsidR="00994D2C">
        <w:t>is</w:t>
      </w:r>
      <w:r>
        <w:t xml:space="preserve"> available at:</w:t>
      </w:r>
      <w:r w:rsidR="00521A5B" w:rsidRPr="00521A5B">
        <w:t xml:space="preserve"> </w:t>
      </w:r>
      <w:hyperlink r:id="rId6" w:history="1">
        <w:r w:rsidR="00496C73" w:rsidRPr="00CA0C70">
          <w:rPr>
            <w:rStyle w:val="Hyperlink"/>
          </w:rPr>
          <w:t>www.mpi.govt.nz/agriculture/farm-management-the-environment-and-land-use/protecting-freshwater-health/intensive-winter-grazing-regulations-delayed/</w:t>
        </w:r>
      </w:hyperlink>
      <w:r>
        <w:t>.</w:t>
      </w:r>
    </w:p>
  </w:footnote>
  <w:footnote w:id="8">
    <w:p w14:paraId="62C01DBA" w14:textId="59DAB730" w:rsidR="00C21612" w:rsidRDefault="00C21612" w:rsidP="005872A7">
      <w:pPr>
        <w:pStyle w:val="FootnoteText"/>
        <w:spacing w:line="220" w:lineRule="atLeast"/>
      </w:pPr>
      <w:r>
        <w:rPr>
          <w:rStyle w:val="FootnoteReference"/>
        </w:rPr>
        <w:footnoteRef/>
      </w:r>
      <w:r>
        <w:t xml:space="preserve"> </w:t>
      </w:r>
      <w:r>
        <w:tab/>
        <w:t>Further</w:t>
      </w:r>
      <w:r w:rsidR="00C72F03" w:rsidRPr="00C72F03">
        <w:t xml:space="preserve"> </w:t>
      </w:r>
      <w:r w:rsidR="00C72F03">
        <w:t xml:space="preserve">information about the freshwater farm plan </w:t>
      </w:r>
      <w:r w:rsidR="00521CC4">
        <w:t xml:space="preserve">regulations </w:t>
      </w:r>
      <w:r w:rsidR="00C72F03">
        <w:t>and consultation is available at:</w:t>
      </w:r>
      <w:r w:rsidR="00C72F03" w:rsidRPr="00D316CB">
        <w:t xml:space="preserve"> </w:t>
      </w:r>
      <w:hyperlink r:id="rId7" w:history="1">
        <w:r w:rsidR="00C72F03" w:rsidRPr="003C0AAF">
          <w:rPr>
            <w:rStyle w:val="Hyperlink"/>
          </w:rPr>
          <w:t>https://environment.govt.nz/publications/freshwater-farm-plan-regulations-discussion-document/</w:t>
        </w:r>
      </w:hyperlink>
      <w:r w:rsidR="00C72F03">
        <w:t>.</w:t>
      </w:r>
    </w:p>
  </w:footnote>
  <w:footnote w:id="9">
    <w:p w14:paraId="63859872" w14:textId="33E0E244" w:rsidR="00290CF4" w:rsidRDefault="00290CF4" w:rsidP="005B56E8">
      <w:pPr>
        <w:pStyle w:val="FootnoteText"/>
      </w:pPr>
      <w:r>
        <w:rPr>
          <w:rStyle w:val="FootnoteReference"/>
        </w:rPr>
        <w:footnoteRef/>
      </w:r>
      <w:r>
        <w:t xml:space="preserve"> </w:t>
      </w:r>
      <w:r w:rsidR="005B56E8">
        <w:tab/>
      </w:r>
      <w:r>
        <w:t xml:space="preserve">This report is available at: </w:t>
      </w:r>
      <w:hyperlink r:id="rId8" w:anchor="IWG%20Report%20to%20Minister%20Parker%20-%201%20August%202021" w:history="1">
        <w:r w:rsidR="00714929" w:rsidRPr="00F941A6">
          <w:rPr>
            <w:rStyle w:val="Hyperlink"/>
          </w:rPr>
          <w:t>https://nzarm.org.nz/key-winter-grazing-information#IWG%20Report%20to%20Minister%20Parker%20-%201%20August%202021</w:t>
        </w:r>
      </w:hyperlink>
      <w:r w:rsidR="00714929">
        <w:t>.</w:t>
      </w:r>
    </w:p>
  </w:footnote>
  <w:footnote w:id="10">
    <w:p w14:paraId="3E0A1834" w14:textId="2F957422" w:rsidR="003F4289" w:rsidRDefault="003F4289" w:rsidP="003F4289">
      <w:pPr>
        <w:pStyle w:val="FootnoteText"/>
      </w:pPr>
      <w:r>
        <w:rPr>
          <w:rStyle w:val="FootnoteReference"/>
        </w:rPr>
        <w:footnoteRef/>
      </w:r>
      <w:r>
        <w:t xml:space="preserve"> </w:t>
      </w:r>
      <w:r>
        <w:tab/>
        <w:t xml:space="preserve">Measuring the </w:t>
      </w:r>
      <w:r>
        <w:rPr>
          <w:i/>
          <w:iCs/>
        </w:rPr>
        <w:t>maximum slope</w:t>
      </w:r>
      <w:r>
        <w:t xml:space="preserve"> could be based on the Proposed Southland</w:t>
      </w:r>
      <w:r w:rsidR="00B50AE5">
        <w:t xml:space="preserve"> Water </w:t>
      </w:r>
      <w:r>
        <w:t xml:space="preserve">and </w:t>
      </w:r>
      <w:r w:rsidR="00B50AE5">
        <w:t>Land</w:t>
      </w:r>
      <w:r>
        <w:t xml:space="preserve"> Plan, which measure</w:t>
      </w:r>
      <w:r w:rsidR="00B50AE5">
        <w:t>s slope as the average slope across any 20</w:t>
      </w:r>
      <w:r w:rsidR="00DA28A3">
        <w:t>-</w:t>
      </w:r>
      <w:r w:rsidR="00B50AE5">
        <w:t>metre distance</w:t>
      </w:r>
      <w:r>
        <w:t>.</w:t>
      </w:r>
      <w:r w:rsidR="00444144">
        <w:t xml:space="preserve"> See Rule 25 in the </w:t>
      </w:r>
      <w:r w:rsidR="006E6661" w:rsidRPr="00205523">
        <w:t>Proposed Southland Water and Land Plan</w:t>
      </w:r>
      <w:r w:rsidR="006E6661">
        <w:t>, available at:</w:t>
      </w:r>
      <w:r w:rsidR="002765C9">
        <w:t xml:space="preserve"> </w:t>
      </w:r>
      <w:hyperlink r:id="rId9" w:history="1">
        <w:r w:rsidR="002765C9" w:rsidRPr="00FB772F">
          <w:rPr>
            <w:rStyle w:val="Hyperlink"/>
          </w:rPr>
          <w:t>www.es.govt.nz/repository/libraries/id:26gi9ayo517q9stt81sd/hierarchy/about-us/plans-and-strategies/regional-plans/proposed-southland-water-and-land-plan/documents/Proposed%20Southland%20Water%20and%20Land%20Plan%20-%20Part%20A%20-%20Decisions%20Version%20%284%20April%202018%29%20PDF.pdf</w:t>
        </w:r>
      </w:hyperlink>
      <w:r w:rsidR="00D06407">
        <w:t xml:space="preserve"> </w:t>
      </w:r>
      <w:r w:rsidR="00C72F03">
        <w:t>(note this is subject to appeal).</w:t>
      </w:r>
    </w:p>
  </w:footnote>
  <w:footnote w:id="11">
    <w:p w14:paraId="13CDFCEF" w14:textId="68D5F57F" w:rsidR="00112786" w:rsidRDefault="00112786" w:rsidP="00112786">
      <w:pPr>
        <w:pStyle w:val="FootnoteText"/>
      </w:pPr>
      <w:r>
        <w:rPr>
          <w:rStyle w:val="FootnoteReference"/>
        </w:rPr>
        <w:footnoteRef/>
      </w:r>
      <w:r>
        <w:t xml:space="preserve"> </w:t>
      </w:r>
      <w:r>
        <w:tab/>
        <w:t xml:space="preserve">The </w:t>
      </w:r>
      <w:r w:rsidR="00830B2D" w:rsidRPr="00830B2D">
        <w:t>Proposed Southland Water and Land Plan</w:t>
      </w:r>
      <w:r w:rsidR="00830B2D">
        <w:t xml:space="preserve"> is</w:t>
      </w:r>
      <w:r w:rsidR="00830B2D" w:rsidRPr="00830B2D">
        <w:t xml:space="preserve"> available at: </w:t>
      </w:r>
      <w:hyperlink r:id="rId10" w:history="1">
        <w:r w:rsidR="00830B2D" w:rsidRPr="00FB772F">
          <w:rPr>
            <w:rStyle w:val="Hyperlink"/>
          </w:rPr>
          <w:t>www.es.govt.nz/repository/libraries/id:26gi9ayo517q9stt81sd/hierarchy/about-us/plans-and-strategies/regional-plans/proposed-southland-water-and-land-plan/documents/Proposed%20Southland%20Water%20and%20Land%20Plan%20-%20Part%20A%20-%20Decisions%20Version%20%284%20April%202018%29%20PDF.pdf</w:t>
        </w:r>
      </w:hyperlink>
      <w:r w:rsidR="00830B2D">
        <w:t xml:space="preserve"> </w:t>
      </w:r>
      <w:r w:rsidR="00830B2D" w:rsidRPr="00830B2D">
        <w:t>(note this is subject to appeal).</w:t>
      </w:r>
    </w:p>
  </w:footnote>
  <w:footnote w:id="12">
    <w:p w14:paraId="70DD3B95" w14:textId="41FBC50F" w:rsidR="00BF1367" w:rsidRDefault="00BF1367" w:rsidP="00BF1367">
      <w:pPr>
        <w:pStyle w:val="FootnoteText"/>
      </w:pPr>
      <w:r>
        <w:rPr>
          <w:rStyle w:val="FootnoteReference"/>
        </w:rPr>
        <w:footnoteRef/>
      </w:r>
      <w:r>
        <w:t xml:space="preserve"> </w:t>
      </w:r>
      <w:r>
        <w:tab/>
        <w:t xml:space="preserve">The </w:t>
      </w:r>
      <w:r w:rsidR="007A1606">
        <w:t>proposed certified freshwater farm plan</w:t>
      </w:r>
      <w:r w:rsidR="00592130">
        <w:t xml:space="preserve"> regulations </w:t>
      </w:r>
      <w:r w:rsidR="007A1606">
        <w:t>are</w:t>
      </w:r>
      <w:r>
        <w:t xml:space="preserve"> available at:</w:t>
      </w:r>
      <w:r w:rsidR="007A1606">
        <w:t xml:space="preserve"> </w:t>
      </w:r>
      <w:hyperlink r:id="rId11" w:history="1">
        <w:r w:rsidR="007A1606" w:rsidRPr="003C0AAF">
          <w:rPr>
            <w:rStyle w:val="Hyperlink"/>
          </w:rPr>
          <w:t>https://environment.govt.nz/publications/freshwater-farm-plan-regulations-discussion-document/</w:t>
        </w:r>
      </w:hyperlink>
      <w:r>
        <w:t>.</w:t>
      </w:r>
    </w:p>
  </w:footnote>
  <w:footnote w:id="13">
    <w:p w14:paraId="380CE0FC" w14:textId="65A9D31C" w:rsidR="0077454A" w:rsidRDefault="0077454A" w:rsidP="0077454A">
      <w:pPr>
        <w:pStyle w:val="FootnoteText"/>
      </w:pPr>
      <w:r>
        <w:rPr>
          <w:rStyle w:val="FootnoteReference"/>
        </w:rPr>
        <w:footnoteRef/>
      </w:r>
      <w:r>
        <w:t xml:space="preserve"> </w:t>
      </w:r>
      <w:r>
        <w:tab/>
        <w:t>‘</w:t>
      </w:r>
      <w:r w:rsidR="004A2FCF">
        <w:t>A</w:t>
      </w:r>
      <w:r>
        <w:t>vailability’ could be based on district, regional or nationwide availability.</w:t>
      </w:r>
    </w:p>
  </w:footnote>
  <w:footnote w:id="14">
    <w:p w14:paraId="491AC35A" w14:textId="77777777" w:rsidR="00720B9E" w:rsidRDefault="00720B9E" w:rsidP="00720B9E">
      <w:pPr>
        <w:pStyle w:val="FootnoteText"/>
      </w:pPr>
      <w:r>
        <w:rPr>
          <w:rStyle w:val="FootnoteReference"/>
        </w:rPr>
        <w:footnoteRef/>
      </w:r>
      <w:r>
        <w:t xml:space="preserve"> </w:t>
      </w:r>
      <w:r>
        <w:tab/>
        <w:t xml:space="preserve">Refer to </w:t>
      </w:r>
      <w:hyperlink w:anchor="table1" w:history="1">
        <w:r w:rsidRPr="00864DAC">
          <w:rPr>
            <w:rStyle w:val="Hyperlink"/>
          </w:rPr>
          <w:t>table 1</w:t>
        </w:r>
      </w:hyperlink>
      <w:r>
        <w:t xml:space="preserve"> for details of the current default conditions.</w:t>
      </w:r>
    </w:p>
  </w:footnote>
  <w:footnote w:id="15">
    <w:p w14:paraId="22C5399A" w14:textId="77777777" w:rsidR="00720B9E" w:rsidRDefault="00720B9E" w:rsidP="00720B9E">
      <w:pPr>
        <w:pStyle w:val="FootnoteText"/>
      </w:pPr>
      <w:r>
        <w:rPr>
          <w:rStyle w:val="FootnoteReference"/>
        </w:rPr>
        <w:footnoteRef/>
      </w:r>
      <w:r>
        <w:t xml:space="preserve"> </w:t>
      </w:r>
      <w:r>
        <w:tab/>
        <w:t xml:space="preserve">Measuring the </w:t>
      </w:r>
      <w:r>
        <w:rPr>
          <w:i/>
          <w:iCs/>
        </w:rPr>
        <w:t>maximum slope</w:t>
      </w:r>
      <w:r>
        <w:t xml:space="preserve"> could be based on the Proposed Southland Water and Land Plan, which measures slope as the average slope across any 20-metre distance. See Rule 25 in the Proposed Southland Water and Land Plan, available at: </w:t>
      </w:r>
      <w:hyperlink r:id="rId12" w:history="1">
        <w:r>
          <w:rPr>
            <w:rStyle w:val="Hyperlink"/>
          </w:rPr>
          <w:t>Proposed Southland Water and Land Plan – Part A – Decisions Version (4 April 2018) PDF.pdf (es.govt.nz)</w:t>
        </w:r>
      </w:hyperlink>
      <w:r w:rsidRPr="00C72F03">
        <w:t xml:space="preserve"> </w:t>
      </w:r>
      <w:r>
        <w:t>(note this is subject to appeal).</w:t>
      </w:r>
    </w:p>
  </w:footnote>
  <w:footnote w:id="16">
    <w:p w14:paraId="6CFE4E3B" w14:textId="0299E5B0" w:rsidR="00745A6F" w:rsidRDefault="00745A6F" w:rsidP="00745A6F">
      <w:pPr>
        <w:pStyle w:val="FootnoteText"/>
      </w:pPr>
      <w:r>
        <w:rPr>
          <w:rStyle w:val="FootnoteReference"/>
        </w:rPr>
        <w:footnoteRef/>
      </w:r>
      <w:r>
        <w:t xml:space="preserve"> </w:t>
      </w:r>
      <w:r>
        <w:tab/>
      </w:r>
      <w:r w:rsidR="00413A0D" w:rsidRPr="00413A0D">
        <w:t xml:space="preserve">The relationship between the amount of sediment lost at specific slopes is dependent on site-specific factors such as soil type, climate and slope length (ie, longer slopes lose proportionately more sediment than short slopes), as well as the slope angle itself. </w:t>
      </w:r>
      <w:r w:rsidR="00932C90">
        <w:t>Figure</w:t>
      </w:r>
      <w:r w:rsidR="00413A0D" w:rsidRPr="00413A0D">
        <w:t xml:space="preserve"> 1 provides an indication of the relationship between slope and sediment, based on those site-specific factors, for a site in South Canterbury and while it has been shown that sediment loss increases with increasing slope, the exact values of </w:t>
      </w:r>
      <w:r w:rsidR="00932C90">
        <w:t>Figure</w:t>
      </w:r>
      <w:r w:rsidR="00413A0D" w:rsidRPr="00413A0D">
        <w:t xml:space="preserve"> 1 cannot be assumed to represent the whole of New Zealand. </w:t>
      </w:r>
      <w:r>
        <w:t>See the Regulatory Impact Analysis, Action for healthy waterways Part 2: detailed analysis</w:t>
      </w:r>
      <w:r w:rsidRPr="00B36145">
        <w:t>,</w:t>
      </w:r>
      <w:r>
        <w:t xml:space="preserve"> available at:</w:t>
      </w:r>
      <w:r w:rsidRPr="00B36145">
        <w:t xml:space="preserve"> </w:t>
      </w:r>
      <w:hyperlink r:id="rId13" w:history="1">
        <w:r w:rsidRPr="004571D0">
          <w:rPr>
            <w:rStyle w:val="Hyperlink"/>
          </w:rPr>
          <w:t>https://environment.govt.nz/publications/action-for-healthy-waterways-part-2-detailed-analysis/</w:t>
        </w:r>
      </w:hyperlink>
      <w:r>
        <w:t>.</w:t>
      </w:r>
    </w:p>
  </w:footnote>
  <w:footnote w:id="17">
    <w:p w14:paraId="7B919786" w14:textId="03316BF1" w:rsidR="009F0F0D" w:rsidRDefault="009F0F0D" w:rsidP="009F0F0D">
      <w:pPr>
        <w:pStyle w:val="FootnoteText"/>
      </w:pPr>
      <w:r>
        <w:rPr>
          <w:rStyle w:val="FootnoteReference"/>
        </w:rPr>
        <w:footnoteRef/>
      </w:r>
      <w:r>
        <w:t xml:space="preserve"> </w:t>
      </w:r>
      <w:r>
        <w:tab/>
      </w:r>
      <w:r w:rsidR="001B1778" w:rsidRPr="001B1778">
        <w:t xml:space="preserve">In moving to a </w:t>
      </w:r>
      <w:r w:rsidR="001B1778" w:rsidRPr="00DF7E2E">
        <w:rPr>
          <w:i/>
          <w:iCs/>
        </w:rPr>
        <w:t>maximum</w:t>
      </w:r>
      <w:r w:rsidR="001B1778" w:rsidRPr="001B1778">
        <w:t xml:space="preserve"> slope of 10 degrees (rather than a </w:t>
      </w:r>
      <w:r w:rsidR="001B1778" w:rsidRPr="00DF7E2E">
        <w:rPr>
          <w:i/>
          <w:iCs/>
        </w:rPr>
        <w:t>mean</w:t>
      </w:r>
      <w:r w:rsidR="001B1778" w:rsidRPr="001B1778">
        <w:t>), we expect a reduction in steeper land available for intensive winter grazing without a resource consent. Based on land used for winter grazing in 2018, we estimate that about 3,250 ha of that land would not meet the amended default condition</w:t>
      </w:r>
      <w:r w:rsidR="00AE27E1">
        <w:t xml:space="preserve"> of grazing to a</w:t>
      </w:r>
      <w:r w:rsidR="00AE27E1" w:rsidRPr="0008024B">
        <w:rPr>
          <w:i/>
          <w:iCs/>
        </w:rPr>
        <w:t xml:space="preserve"> maximum</w:t>
      </w:r>
      <w:r w:rsidR="00AE27E1">
        <w:t xml:space="preserve"> slope of 10 degrees</w:t>
      </w:r>
      <w:r w:rsidR="001B1778" w:rsidRPr="001B1778">
        <w:t>. We note this is a small proportion of the total area used for intensive winter grazing nationally. It is estimated that in 2018 approximately 240,000 hectares was used for winter grazing on all slopes across New Zealand (based on brassica crops).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4F60" w14:textId="70C11932" w:rsidR="00861185" w:rsidRDefault="00861185">
    <w:pPr>
      <w:pStyle w:val="Header"/>
    </w:pPr>
    <w:r>
      <w:rPr>
        <w:noProof/>
      </w:rPr>
      <mc:AlternateContent>
        <mc:Choice Requires="wps">
          <w:drawing>
            <wp:anchor distT="0" distB="0" distL="114300" distR="114300" simplePos="1" relativeHeight="251643904" behindDoc="0" locked="0" layoutInCell="0" allowOverlap="1" wp14:anchorId="3AF09923" wp14:editId="1E67A0C8">
              <wp:simplePos x="0" y="190500"/>
              <wp:positionH relativeFrom="page">
                <wp:posOffset>0</wp:posOffset>
              </wp:positionH>
              <wp:positionV relativeFrom="page">
                <wp:posOffset>190500</wp:posOffset>
              </wp:positionV>
              <wp:extent cx="7560945" cy="273050"/>
              <wp:effectExtent l="0" t="0" r="0" b="12700"/>
              <wp:wrapNone/>
              <wp:docPr id="6" name="MSIPCMca49461dbae1c08f718c05ce" descr="{&quot;HashCode&quot;:-259559161,&quot;Height&quot;:842.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6FAC0C" w14:textId="6635DBAD" w:rsidR="00861185" w:rsidRPr="00861185" w:rsidRDefault="00861185" w:rsidP="00861185">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F09923" id="_x0000_t202" coordsize="21600,21600" o:spt="202" path="m,l,21600r21600,l21600,xe">
              <v:stroke joinstyle="miter"/>
              <v:path gradientshapeok="t" o:connecttype="rect"/>
            </v:shapetype>
            <v:shape id="MSIPCMca49461dbae1c08f718c05ce" o:spid="_x0000_s1026" type="#_x0000_t202" alt="{&quot;HashCode&quot;:-259559161,&quot;Height&quot;:842.0,&quot;Width&quot;:595.0,&quot;Placement&quot;:&quot;Header&quot;,&quot;Index&quot;:&quot;OddAndEven&quot;,&quot;Section&quot;:1,&quot;Top&quot;:0.0,&quot;Left&quot;:0.0}" style="position:absolute;left:0;text-align:left;margin-left:0;margin-top:15pt;width:595.35pt;height:21.5pt;z-index:251643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" o:allowincell="f" filled="f" stroked="f" strokeweight=".5pt">
              <v:textbox inset=",0,,0">
                <w:txbxContent>
                  <w:p w14:paraId="4C6FAC0C" w14:textId="6635DBAD" w:rsidR="00861185" w:rsidRPr="00861185" w:rsidRDefault="00861185" w:rsidP="00861185">
                    <w:pPr>
                      <w:spacing w:before="0" w:after="0"/>
                      <w:jc w:val="center"/>
                      <w:rPr>
                        <w:rFonts w:cs="Calibri"/>
                        <w:color w:val="000000"/>
                        <w:sz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EB65" w14:textId="0ED80CB1" w:rsidR="00DE7BF8" w:rsidRPr="00DE7BF8" w:rsidRDefault="009E329A" w:rsidP="00DF0BD0">
    <w:pPr>
      <w:pStyle w:val="Header"/>
      <w:jc w:val="left"/>
      <w:rPr>
        <w:rFonts w:ascii="Calibri" w:hAnsi="Calibri"/>
      </w:rPr>
    </w:pPr>
    <w:r>
      <w:rPr>
        <w:rFonts w:ascii="Calibri" w:hAnsi="Calibri"/>
        <w:noProof/>
      </w:rPr>
      <mc:AlternateContent>
        <mc:Choice Requires="wps">
          <w:drawing>
            <wp:anchor distT="0" distB="0" distL="114300" distR="114300" simplePos="0" relativeHeight="251670528" behindDoc="0" locked="0" layoutInCell="0" allowOverlap="1" wp14:anchorId="308A02B6" wp14:editId="53945615">
              <wp:simplePos x="0" y="0"/>
              <wp:positionH relativeFrom="page">
                <wp:posOffset>0</wp:posOffset>
              </wp:positionH>
              <wp:positionV relativeFrom="page">
                <wp:posOffset>190500</wp:posOffset>
              </wp:positionV>
              <wp:extent cx="7560945" cy="273050"/>
              <wp:effectExtent l="0" t="0" r="0" b="12700"/>
              <wp:wrapNone/>
              <wp:docPr id="1" name="MSIPCM67294e369b861274d4ee9dc6" descr="{&quot;HashCode&quot;:-25955916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BCB9A3" w14:textId="6FDC1BC3" w:rsidR="009E329A" w:rsidRPr="009E329A" w:rsidRDefault="009E329A" w:rsidP="009E329A">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08A02B6" id="_x0000_t202" coordsize="21600,21600" o:spt="202" path="m,l,21600r21600,l21600,xe">
              <v:stroke joinstyle="miter"/>
              <v:path gradientshapeok="t" o:connecttype="rect"/>
            </v:shapetype>
            <v:shape id="MSIPCM67294e369b861274d4ee9dc6" o:spid="_x0000_s1027" type="#_x0000_t202" alt="{&quot;HashCode&quot;:-259559161,&quot;Height&quot;:842.0,&quot;Width&quot;:595.0,&quot;Placement&quot;:&quot;Header&quot;,&quot;Index&quot;:&quot;Primary&quot;,&quot;Section&quot;:1,&quot;Top&quot;:0.0,&quot;Left&quot;:0.0}" style="position:absolute;margin-left:0;margin-top:15pt;width:595.35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" o:allowincell="f" filled="f" stroked="f" strokeweight=".5pt">
              <v:textbox inset=",0,,0">
                <w:txbxContent>
                  <w:p w14:paraId="21BCB9A3" w14:textId="6FDC1BC3" w:rsidR="009E329A" w:rsidRPr="009E329A" w:rsidRDefault="009E329A" w:rsidP="009E329A">
                    <w:pPr>
                      <w:spacing w:before="0" w:after="0"/>
                      <w:jc w:val="center"/>
                      <w:rPr>
                        <w:rFonts w:cs="Calibri"/>
                        <w:color w:val="000000"/>
                        <w:sz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C532" w14:textId="77777777" w:rsidR="0096789B" w:rsidRDefault="009678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EB67" w14:textId="5E16C29C" w:rsidR="00E5210B" w:rsidRDefault="009E329A" w:rsidP="0036151C">
    <w:r>
      <w:rPr>
        <w:noProof/>
      </w:rPr>
      <mc:AlternateContent>
        <mc:Choice Requires="wps">
          <w:drawing>
            <wp:anchor distT="0" distB="0" distL="114300" distR="114300" simplePos="0" relativeHeight="251661824" behindDoc="0" locked="0" layoutInCell="0" allowOverlap="1" wp14:anchorId="2A34B915" wp14:editId="2FD27E33">
              <wp:simplePos x="0" y="0"/>
              <wp:positionH relativeFrom="page">
                <wp:posOffset>0</wp:posOffset>
              </wp:positionH>
              <wp:positionV relativeFrom="page">
                <wp:posOffset>190500</wp:posOffset>
              </wp:positionV>
              <wp:extent cx="7560945" cy="273050"/>
              <wp:effectExtent l="0" t="0" r="0" b="12700"/>
              <wp:wrapNone/>
              <wp:docPr id="5" name="MSIPCM5e9844e68f48786dc9af1679" descr="{&quot;HashCode&quot;:-259559161,&quot;Height&quot;:842.0,&quot;Width&quot;:595.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633688" w14:textId="08F27DEC" w:rsidR="009E329A" w:rsidRPr="009E329A" w:rsidRDefault="009E329A" w:rsidP="009E329A">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34B915" id="_x0000_t202" coordsize="21600,21600" o:spt="202" path="m,l,21600r21600,l21600,xe">
              <v:stroke joinstyle="miter"/>
              <v:path gradientshapeok="t" o:connecttype="rect"/>
            </v:shapetype>
            <v:shape id="MSIPCM5e9844e68f48786dc9af1679" o:spid="_x0000_s1030" type="#_x0000_t202" alt="{&quot;HashCode&quot;:-259559161,&quot;Height&quot;:842.0,&quot;Width&quot;:595.0,&quot;Placement&quot;:&quot;Header&quot;,&quot;Index&quot;:&quot;OddAndEven&quot;,&quot;Section&quot;:2,&quot;Top&quot;:0.0,&quot;Left&quot;:0.0}" style="position:absolute;left:0;text-align:left;margin-left:0;margin-top:15pt;width:595.35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" o:allowincell="f" filled="f" stroked="f" strokeweight=".5pt">
              <v:textbox inset=",0,,0">
                <w:txbxContent>
                  <w:p w14:paraId="0B633688" w14:textId="08F27DEC" w:rsidR="009E329A" w:rsidRPr="009E329A" w:rsidRDefault="009E329A" w:rsidP="009E329A">
                    <w:pPr>
                      <w:spacing w:before="0" w:after="0"/>
                      <w:jc w:val="center"/>
                      <w:rPr>
                        <w:rFonts w:cs="Calibri"/>
                        <w:color w:val="000000"/>
                        <w:sz w:val="18"/>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EB68" w14:textId="1E72E29C" w:rsidR="00E5210B" w:rsidRDefault="009E329A" w:rsidP="00BD060A">
    <w:pPr>
      <w:pStyle w:val="Header"/>
      <w:spacing w:before="0" w:after="0"/>
    </w:pPr>
    <w:r>
      <w:rPr>
        <w:noProof/>
      </w:rPr>
      <mc:AlternateContent>
        <mc:Choice Requires="wps">
          <w:drawing>
            <wp:anchor distT="0" distB="0" distL="114300" distR="114300" simplePos="0" relativeHeight="251660800" behindDoc="0" locked="0" layoutInCell="0" allowOverlap="1" wp14:anchorId="386C47A0" wp14:editId="7AC220AF">
              <wp:simplePos x="0" y="0"/>
              <wp:positionH relativeFrom="page">
                <wp:posOffset>0</wp:posOffset>
              </wp:positionH>
              <wp:positionV relativeFrom="page">
                <wp:posOffset>190500</wp:posOffset>
              </wp:positionV>
              <wp:extent cx="7560945" cy="273050"/>
              <wp:effectExtent l="0" t="0" r="0" b="12700"/>
              <wp:wrapNone/>
              <wp:docPr id="4" name="MSIPCMba404b4cbdb86773e0a4fcfc" descr="{&quot;HashCode&quot;:-259559161,&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045749" w14:textId="0665C2E5" w:rsidR="009E329A" w:rsidRPr="009E329A" w:rsidRDefault="009E329A" w:rsidP="009E329A">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6C47A0" id="_x0000_t202" coordsize="21600,21600" o:spt="202" path="m,l,21600r21600,l21600,xe">
              <v:stroke joinstyle="miter"/>
              <v:path gradientshapeok="t" o:connecttype="rect"/>
            </v:shapetype>
            <v:shape id="MSIPCMba404b4cbdb86773e0a4fcfc" o:spid="_x0000_s1031" type="#_x0000_t202" alt="{&quot;HashCode&quot;:-259559161,&quot;Height&quot;:842.0,&quot;Width&quot;:595.0,&quot;Placement&quot;:&quot;Header&quot;,&quot;Index&quot;:&quot;Primary&quot;,&quot;Section&quot;:2,&quot;Top&quot;:0.0,&quot;Left&quot;:0.0}" style="position:absolute;left:0;text-align:left;margin-left:0;margin-top:15pt;width:595.35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" o:allowincell="f" filled="f" stroked="f" strokeweight=".5pt">
              <v:textbox inset=",0,,0">
                <w:txbxContent>
                  <w:p w14:paraId="27045749" w14:textId="0665C2E5" w:rsidR="009E329A" w:rsidRPr="009E329A" w:rsidRDefault="009E329A" w:rsidP="009E329A">
                    <w:pPr>
                      <w:spacing w:before="0" w:after="0"/>
                      <w:jc w:val="center"/>
                      <w:rPr>
                        <w:rFonts w:cs="Calibri"/>
                        <w:color w:val="000000"/>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350"/>
    <w:multiLevelType w:val="hybridMultilevel"/>
    <w:tmpl w:val="FFFFFFFF"/>
    <w:lvl w:ilvl="0" w:tplc="8CC62EEA">
      <w:start w:val="1"/>
      <w:numFmt w:val="bullet"/>
      <w:lvlText w:val=""/>
      <w:lvlJc w:val="left"/>
      <w:pPr>
        <w:ind w:left="720" w:hanging="360"/>
      </w:pPr>
      <w:rPr>
        <w:rFonts w:ascii="Symbol" w:hAnsi="Symbol" w:hint="default"/>
      </w:rPr>
    </w:lvl>
    <w:lvl w:ilvl="1" w:tplc="210AFE88">
      <w:start w:val="1"/>
      <w:numFmt w:val="bullet"/>
      <w:lvlText w:val="o"/>
      <w:lvlJc w:val="left"/>
      <w:pPr>
        <w:ind w:left="1440" w:hanging="360"/>
      </w:pPr>
      <w:rPr>
        <w:rFonts w:ascii="Courier New" w:hAnsi="Courier New" w:hint="default"/>
      </w:rPr>
    </w:lvl>
    <w:lvl w:ilvl="2" w:tplc="41A496E8">
      <w:start w:val="1"/>
      <w:numFmt w:val="bullet"/>
      <w:lvlText w:val=""/>
      <w:lvlJc w:val="left"/>
      <w:pPr>
        <w:ind w:left="2160" w:hanging="360"/>
      </w:pPr>
      <w:rPr>
        <w:rFonts w:ascii="Wingdings" w:hAnsi="Wingdings" w:hint="default"/>
      </w:rPr>
    </w:lvl>
    <w:lvl w:ilvl="3" w:tplc="E7540804">
      <w:start w:val="1"/>
      <w:numFmt w:val="bullet"/>
      <w:lvlText w:val=""/>
      <w:lvlJc w:val="left"/>
      <w:pPr>
        <w:ind w:left="2880" w:hanging="360"/>
      </w:pPr>
      <w:rPr>
        <w:rFonts w:ascii="Symbol" w:hAnsi="Symbol" w:hint="default"/>
      </w:rPr>
    </w:lvl>
    <w:lvl w:ilvl="4" w:tplc="BCE66EA6">
      <w:start w:val="1"/>
      <w:numFmt w:val="bullet"/>
      <w:lvlText w:val="o"/>
      <w:lvlJc w:val="left"/>
      <w:pPr>
        <w:ind w:left="3600" w:hanging="360"/>
      </w:pPr>
      <w:rPr>
        <w:rFonts w:ascii="Courier New" w:hAnsi="Courier New" w:hint="default"/>
      </w:rPr>
    </w:lvl>
    <w:lvl w:ilvl="5" w:tplc="64A47B82">
      <w:start w:val="1"/>
      <w:numFmt w:val="bullet"/>
      <w:lvlText w:val=""/>
      <w:lvlJc w:val="left"/>
      <w:pPr>
        <w:ind w:left="4320" w:hanging="360"/>
      </w:pPr>
      <w:rPr>
        <w:rFonts w:ascii="Wingdings" w:hAnsi="Wingdings" w:hint="default"/>
      </w:rPr>
    </w:lvl>
    <w:lvl w:ilvl="6" w:tplc="8F3218C8">
      <w:start w:val="1"/>
      <w:numFmt w:val="bullet"/>
      <w:lvlText w:val=""/>
      <w:lvlJc w:val="left"/>
      <w:pPr>
        <w:ind w:left="5040" w:hanging="360"/>
      </w:pPr>
      <w:rPr>
        <w:rFonts w:ascii="Symbol" w:hAnsi="Symbol" w:hint="default"/>
      </w:rPr>
    </w:lvl>
    <w:lvl w:ilvl="7" w:tplc="38546CCC">
      <w:start w:val="1"/>
      <w:numFmt w:val="bullet"/>
      <w:lvlText w:val="o"/>
      <w:lvlJc w:val="left"/>
      <w:pPr>
        <w:ind w:left="5760" w:hanging="360"/>
      </w:pPr>
      <w:rPr>
        <w:rFonts w:ascii="Courier New" w:hAnsi="Courier New" w:hint="default"/>
      </w:rPr>
    </w:lvl>
    <w:lvl w:ilvl="8" w:tplc="471A4762">
      <w:start w:val="1"/>
      <w:numFmt w:val="bullet"/>
      <w:lvlText w:val=""/>
      <w:lvlJc w:val="left"/>
      <w:pPr>
        <w:ind w:left="6480" w:hanging="360"/>
      </w:pPr>
      <w:rPr>
        <w:rFonts w:ascii="Wingdings" w:hAnsi="Wingdings" w:hint="default"/>
      </w:rPr>
    </w:lvl>
  </w:abstractNum>
  <w:abstractNum w:abstractNumId="1" w15:restartNumberingAfterBreak="0">
    <w:nsid w:val="071322C1"/>
    <w:multiLevelType w:val="hybridMultilevel"/>
    <w:tmpl w:val="FFFFFFFF"/>
    <w:lvl w:ilvl="0" w:tplc="DC6CC69C">
      <w:start w:val="1"/>
      <w:numFmt w:val="bullet"/>
      <w:lvlText w:val=""/>
      <w:lvlJc w:val="left"/>
      <w:pPr>
        <w:ind w:left="720" w:hanging="360"/>
      </w:pPr>
      <w:rPr>
        <w:rFonts w:ascii="Symbol" w:hAnsi="Symbol" w:hint="default"/>
      </w:rPr>
    </w:lvl>
    <w:lvl w:ilvl="1" w:tplc="D36EA040">
      <w:start w:val="1"/>
      <w:numFmt w:val="bullet"/>
      <w:lvlText w:val="o"/>
      <w:lvlJc w:val="left"/>
      <w:pPr>
        <w:ind w:left="1440" w:hanging="360"/>
      </w:pPr>
      <w:rPr>
        <w:rFonts w:ascii="Courier New" w:hAnsi="Courier New" w:hint="default"/>
      </w:rPr>
    </w:lvl>
    <w:lvl w:ilvl="2" w:tplc="48B0DDC8">
      <w:start w:val="1"/>
      <w:numFmt w:val="bullet"/>
      <w:lvlText w:val=""/>
      <w:lvlJc w:val="left"/>
      <w:pPr>
        <w:ind w:left="2160" w:hanging="360"/>
      </w:pPr>
      <w:rPr>
        <w:rFonts w:ascii="Wingdings" w:hAnsi="Wingdings" w:hint="default"/>
      </w:rPr>
    </w:lvl>
    <w:lvl w:ilvl="3" w:tplc="EDB49E12">
      <w:start w:val="1"/>
      <w:numFmt w:val="bullet"/>
      <w:lvlText w:val=""/>
      <w:lvlJc w:val="left"/>
      <w:pPr>
        <w:ind w:left="2880" w:hanging="360"/>
      </w:pPr>
      <w:rPr>
        <w:rFonts w:ascii="Symbol" w:hAnsi="Symbol" w:hint="default"/>
      </w:rPr>
    </w:lvl>
    <w:lvl w:ilvl="4" w:tplc="B52E3BFE">
      <w:start w:val="1"/>
      <w:numFmt w:val="bullet"/>
      <w:lvlText w:val="o"/>
      <w:lvlJc w:val="left"/>
      <w:pPr>
        <w:ind w:left="3600" w:hanging="360"/>
      </w:pPr>
      <w:rPr>
        <w:rFonts w:ascii="Courier New" w:hAnsi="Courier New" w:hint="default"/>
      </w:rPr>
    </w:lvl>
    <w:lvl w:ilvl="5" w:tplc="EFBA447C">
      <w:start w:val="1"/>
      <w:numFmt w:val="bullet"/>
      <w:lvlText w:val=""/>
      <w:lvlJc w:val="left"/>
      <w:pPr>
        <w:ind w:left="4320" w:hanging="360"/>
      </w:pPr>
      <w:rPr>
        <w:rFonts w:ascii="Wingdings" w:hAnsi="Wingdings" w:hint="default"/>
      </w:rPr>
    </w:lvl>
    <w:lvl w:ilvl="6" w:tplc="BF76C618">
      <w:start w:val="1"/>
      <w:numFmt w:val="bullet"/>
      <w:lvlText w:val=""/>
      <w:lvlJc w:val="left"/>
      <w:pPr>
        <w:ind w:left="5040" w:hanging="360"/>
      </w:pPr>
      <w:rPr>
        <w:rFonts w:ascii="Symbol" w:hAnsi="Symbol" w:hint="default"/>
      </w:rPr>
    </w:lvl>
    <w:lvl w:ilvl="7" w:tplc="007E5130">
      <w:start w:val="1"/>
      <w:numFmt w:val="bullet"/>
      <w:lvlText w:val="o"/>
      <w:lvlJc w:val="left"/>
      <w:pPr>
        <w:ind w:left="5760" w:hanging="360"/>
      </w:pPr>
      <w:rPr>
        <w:rFonts w:ascii="Courier New" w:hAnsi="Courier New" w:hint="default"/>
      </w:rPr>
    </w:lvl>
    <w:lvl w:ilvl="8" w:tplc="216A5758">
      <w:start w:val="1"/>
      <w:numFmt w:val="bullet"/>
      <w:lvlText w:val=""/>
      <w:lvlJc w:val="left"/>
      <w:pPr>
        <w:ind w:left="6480" w:hanging="360"/>
      </w:pPr>
      <w:rPr>
        <w:rFonts w:ascii="Wingdings" w:hAnsi="Wingdings" w:hint="default"/>
      </w:rPr>
    </w:lvl>
  </w:abstractNum>
  <w:abstractNum w:abstractNumId="2"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0B0F5F0E"/>
    <w:multiLevelType w:val="multilevel"/>
    <w:tmpl w:val="CC9AEBF6"/>
    <w:lvl w:ilvl="0">
      <w:start w:val="1"/>
      <w:numFmt w:val="bullet"/>
      <w:pStyle w:val="Greenbullet-casestudytables"/>
      <w:lvlText w:val=""/>
      <w:lvlJc w:val="left"/>
      <w:pPr>
        <w:ind w:left="680" w:hanging="396"/>
      </w:pPr>
      <w:rPr>
        <w:rFonts w:ascii="Symbol" w:hAnsi="Symbol" w:hint="default"/>
        <w:color w:val="0F7B7D"/>
        <w:sz w:val="18"/>
        <w:szCs w:val="18"/>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0C6D5A38"/>
    <w:multiLevelType w:val="hybridMultilevel"/>
    <w:tmpl w:val="FFFFFFFF"/>
    <w:lvl w:ilvl="0" w:tplc="BBBC9E6E">
      <w:start w:val="1"/>
      <w:numFmt w:val="bullet"/>
      <w:lvlText w:val=""/>
      <w:lvlJc w:val="left"/>
      <w:pPr>
        <w:ind w:left="720" w:hanging="360"/>
      </w:pPr>
      <w:rPr>
        <w:rFonts w:ascii="Symbol" w:hAnsi="Symbol" w:hint="default"/>
      </w:rPr>
    </w:lvl>
    <w:lvl w:ilvl="1" w:tplc="8ED62122">
      <w:start w:val="1"/>
      <w:numFmt w:val="bullet"/>
      <w:lvlText w:val="o"/>
      <w:lvlJc w:val="left"/>
      <w:pPr>
        <w:ind w:left="1440" w:hanging="360"/>
      </w:pPr>
      <w:rPr>
        <w:rFonts w:ascii="Courier New" w:hAnsi="Courier New" w:hint="default"/>
      </w:rPr>
    </w:lvl>
    <w:lvl w:ilvl="2" w:tplc="7EA4FFF4">
      <w:start w:val="1"/>
      <w:numFmt w:val="bullet"/>
      <w:lvlText w:val=""/>
      <w:lvlJc w:val="left"/>
      <w:pPr>
        <w:ind w:left="2160" w:hanging="360"/>
      </w:pPr>
      <w:rPr>
        <w:rFonts w:ascii="Wingdings" w:hAnsi="Wingdings" w:hint="default"/>
      </w:rPr>
    </w:lvl>
    <w:lvl w:ilvl="3" w:tplc="02781D72">
      <w:start w:val="1"/>
      <w:numFmt w:val="bullet"/>
      <w:lvlText w:val=""/>
      <w:lvlJc w:val="left"/>
      <w:pPr>
        <w:ind w:left="2880" w:hanging="360"/>
      </w:pPr>
      <w:rPr>
        <w:rFonts w:ascii="Symbol" w:hAnsi="Symbol" w:hint="default"/>
      </w:rPr>
    </w:lvl>
    <w:lvl w:ilvl="4" w:tplc="F224E988">
      <w:start w:val="1"/>
      <w:numFmt w:val="bullet"/>
      <w:lvlText w:val="o"/>
      <w:lvlJc w:val="left"/>
      <w:pPr>
        <w:ind w:left="3600" w:hanging="360"/>
      </w:pPr>
      <w:rPr>
        <w:rFonts w:ascii="Courier New" w:hAnsi="Courier New" w:hint="default"/>
      </w:rPr>
    </w:lvl>
    <w:lvl w:ilvl="5" w:tplc="B37E7270">
      <w:start w:val="1"/>
      <w:numFmt w:val="bullet"/>
      <w:lvlText w:val=""/>
      <w:lvlJc w:val="left"/>
      <w:pPr>
        <w:ind w:left="4320" w:hanging="360"/>
      </w:pPr>
      <w:rPr>
        <w:rFonts w:ascii="Wingdings" w:hAnsi="Wingdings" w:hint="default"/>
      </w:rPr>
    </w:lvl>
    <w:lvl w:ilvl="6" w:tplc="BB3A3704">
      <w:start w:val="1"/>
      <w:numFmt w:val="bullet"/>
      <w:lvlText w:val=""/>
      <w:lvlJc w:val="left"/>
      <w:pPr>
        <w:ind w:left="5040" w:hanging="360"/>
      </w:pPr>
      <w:rPr>
        <w:rFonts w:ascii="Symbol" w:hAnsi="Symbol" w:hint="default"/>
      </w:rPr>
    </w:lvl>
    <w:lvl w:ilvl="7" w:tplc="1F7415EE">
      <w:start w:val="1"/>
      <w:numFmt w:val="bullet"/>
      <w:lvlText w:val="o"/>
      <w:lvlJc w:val="left"/>
      <w:pPr>
        <w:ind w:left="5760" w:hanging="360"/>
      </w:pPr>
      <w:rPr>
        <w:rFonts w:ascii="Courier New" w:hAnsi="Courier New" w:hint="default"/>
      </w:rPr>
    </w:lvl>
    <w:lvl w:ilvl="8" w:tplc="D04EE2F4">
      <w:start w:val="1"/>
      <w:numFmt w:val="bullet"/>
      <w:lvlText w:val=""/>
      <w:lvlJc w:val="left"/>
      <w:pPr>
        <w:ind w:left="6480" w:hanging="360"/>
      </w:pPr>
      <w:rPr>
        <w:rFonts w:ascii="Wingdings" w:hAnsi="Wingdings" w:hint="default"/>
      </w:rPr>
    </w:lvl>
  </w:abstractNum>
  <w:abstractNum w:abstractNumId="5" w15:restartNumberingAfterBreak="0">
    <w:nsid w:val="0FB00582"/>
    <w:multiLevelType w:val="singleLevel"/>
    <w:tmpl w:val="DFEE641E"/>
    <w:lvl w:ilvl="0">
      <w:start w:val="1"/>
      <w:numFmt w:val="decimal"/>
      <w:lvlText w:val="%1."/>
      <w:lvlJc w:val="left"/>
      <w:pPr>
        <w:ind w:left="644" w:hanging="360"/>
      </w:pPr>
      <w:rPr>
        <w:rFonts w:hint="default"/>
        <w:color w:val="1C556C"/>
        <w:sz w:val="20"/>
        <w:szCs w:val="20"/>
      </w:rPr>
    </w:lvl>
  </w:abstractNum>
  <w:abstractNum w:abstractNumId="6" w15:restartNumberingAfterBreak="0">
    <w:nsid w:val="1EFA0AEB"/>
    <w:multiLevelType w:val="hybridMultilevel"/>
    <w:tmpl w:val="35AC71DA"/>
    <w:lvl w:ilvl="0" w:tplc="57B6571C">
      <w:start w:val="1"/>
      <w:numFmt w:val="bullet"/>
      <w:lvlText w:val=""/>
      <w:lvlJc w:val="left"/>
      <w:pPr>
        <w:ind w:left="720" w:hanging="360"/>
      </w:pPr>
      <w:rPr>
        <w:rFonts w:ascii="Symbol" w:hAnsi="Symbol" w:hint="default"/>
      </w:rPr>
    </w:lvl>
    <w:lvl w:ilvl="1" w:tplc="2578E808">
      <w:start w:val="1"/>
      <w:numFmt w:val="bullet"/>
      <w:lvlText w:val="o"/>
      <w:lvlJc w:val="left"/>
      <w:pPr>
        <w:ind w:left="1440" w:hanging="360"/>
      </w:pPr>
      <w:rPr>
        <w:rFonts w:ascii="Courier New" w:hAnsi="Courier New" w:hint="default"/>
      </w:rPr>
    </w:lvl>
    <w:lvl w:ilvl="2" w:tplc="10A4AD18">
      <w:start w:val="1"/>
      <w:numFmt w:val="bullet"/>
      <w:lvlText w:val=""/>
      <w:lvlJc w:val="left"/>
      <w:pPr>
        <w:ind w:left="2160" w:hanging="360"/>
      </w:pPr>
      <w:rPr>
        <w:rFonts w:ascii="Wingdings" w:hAnsi="Wingdings" w:hint="default"/>
      </w:rPr>
    </w:lvl>
    <w:lvl w:ilvl="3" w:tplc="EC52ACEC">
      <w:start w:val="1"/>
      <w:numFmt w:val="bullet"/>
      <w:lvlText w:val=""/>
      <w:lvlJc w:val="left"/>
      <w:pPr>
        <w:ind w:left="2880" w:hanging="360"/>
      </w:pPr>
      <w:rPr>
        <w:rFonts w:ascii="Symbol" w:hAnsi="Symbol" w:hint="default"/>
      </w:rPr>
    </w:lvl>
    <w:lvl w:ilvl="4" w:tplc="8FCE6A72">
      <w:start w:val="1"/>
      <w:numFmt w:val="bullet"/>
      <w:lvlText w:val="o"/>
      <w:lvlJc w:val="left"/>
      <w:pPr>
        <w:ind w:left="3600" w:hanging="360"/>
      </w:pPr>
      <w:rPr>
        <w:rFonts w:ascii="Courier New" w:hAnsi="Courier New" w:hint="default"/>
      </w:rPr>
    </w:lvl>
    <w:lvl w:ilvl="5" w:tplc="3496C22E">
      <w:start w:val="1"/>
      <w:numFmt w:val="bullet"/>
      <w:lvlText w:val=""/>
      <w:lvlJc w:val="left"/>
      <w:pPr>
        <w:ind w:left="4320" w:hanging="360"/>
      </w:pPr>
      <w:rPr>
        <w:rFonts w:ascii="Wingdings" w:hAnsi="Wingdings" w:hint="default"/>
      </w:rPr>
    </w:lvl>
    <w:lvl w:ilvl="6" w:tplc="E3E8F99C">
      <w:start w:val="1"/>
      <w:numFmt w:val="bullet"/>
      <w:lvlText w:val=""/>
      <w:lvlJc w:val="left"/>
      <w:pPr>
        <w:ind w:left="5040" w:hanging="360"/>
      </w:pPr>
      <w:rPr>
        <w:rFonts w:ascii="Symbol" w:hAnsi="Symbol" w:hint="default"/>
      </w:rPr>
    </w:lvl>
    <w:lvl w:ilvl="7" w:tplc="97867F0E">
      <w:start w:val="1"/>
      <w:numFmt w:val="bullet"/>
      <w:lvlText w:val="o"/>
      <w:lvlJc w:val="left"/>
      <w:pPr>
        <w:ind w:left="5760" w:hanging="360"/>
      </w:pPr>
      <w:rPr>
        <w:rFonts w:ascii="Courier New" w:hAnsi="Courier New" w:hint="default"/>
      </w:rPr>
    </w:lvl>
    <w:lvl w:ilvl="8" w:tplc="BEF2EE4C">
      <w:start w:val="1"/>
      <w:numFmt w:val="bullet"/>
      <w:lvlText w:val=""/>
      <w:lvlJc w:val="left"/>
      <w:pPr>
        <w:ind w:left="6480" w:hanging="360"/>
      </w:pPr>
      <w:rPr>
        <w:rFonts w:ascii="Wingdings" w:hAnsi="Wingdings" w:hint="default"/>
      </w:rPr>
    </w:lvl>
  </w:abstractNum>
  <w:abstractNum w:abstractNumId="7"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5E62F65"/>
    <w:multiLevelType w:val="hybridMultilevel"/>
    <w:tmpl w:val="AD1486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F917B62"/>
    <w:multiLevelType w:val="hybridMultilevel"/>
    <w:tmpl w:val="E6CE2FF4"/>
    <w:lvl w:ilvl="0" w:tplc="80D4D736">
      <w:start w:val="1"/>
      <w:numFmt w:val="bullet"/>
      <w:lvlText w:val=""/>
      <w:lvlJc w:val="left"/>
      <w:pPr>
        <w:ind w:left="720" w:hanging="360"/>
      </w:pPr>
      <w:rPr>
        <w:rFonts w:ascii="Symbol" w:hAnsi="Symbol" w:hint="default"/>
      </w:rPr>
    </w:lvl>
    <w:lvl w:ilvl="1" w:tplc="F00A323C">
      <w:start w:val="1"/>
      <w:numFmt w:val="bullet"/>
      <w:lvlText w:val="­"/>
      <w:lvlJc w:val="left"/>
      <w:pPr>
        <w:ind w:left="1440" w:hanging="360"/>
      </w:pPr>
      <w:rPr>
        <w:rFonts w:ascii="Courier New" w:hAnsi="Courier New" w:hint="default"/>
      </w:rPr>
    </w:lvl>
    <w:lvl w:ilvl="2" w:tplc="5950E536">
      <w:start w:val="1"/>
      <w:numFmt w:val="bullet"/>
      <w:lvlText w:val=""/>
      <w:lvlJc w:val="left"/>
      <w:pPr>
        <w:ind w:left="2160" w:hanging="360"/>
      </w:pPr>
      <w:rPr>
        <w:rFonts w:ascii="Wingdings" w:hAnsi="Wingdings" w:hint="default"/>
      </w:rPr>
    </w:lvl>
    <w:lvl w:ilvl="3" w:tplc="ECE4A57E">
      <w:start w:val="1"/>
      <w:numFmt w:val="bullet"/>
      <w:lvlText w:val=""/>
      <w:lvlJc w:val="left"/>
      <w:pPr>
        <w:ind w:left="2880" w:hanging="360"/>
      </w:pPr>
      <w:rPr>
        <w:rFonts w:ascii="Symbol" w:hAnsi="Symbol" w:hint="default"/>
      </w:rPr>
    </w:lvl>
    <w:lvl w:ilvl="4" w:tplc="7690E1C0">
      <w:start w:val="1"/>
      <w:numFmt w:val="bullet"/>
      <w:lvlText w:val="o"/>
      <w:lvlJc w:val="left"/>
      <w:pPr>
        <w:ind w:left="3600" w:hanging="360"/>
      </w:pPr>
      <w:rPr>
        <w:rFonts w:ascii="Courier New" w:hAnsi="Courier New" w:hint="default"/>
      </w:rPr>
    </w:lvl>
    <w:lvl w:ilvl="5" w:tplc="46AEDB30">
      <w:start w:val="1"/>
      <w:numFmt w:val="bullet"/>
      <w:lvlText w:val=""/>
      <w:lvlJc w:val="left"/>
      <w:pPr>
        <w:ind w:left="4320" w:hanging="360"/>
      </w:pPr>
      <w:rPr>
        <w:rFonts w:ascii="Wingdings" w:hAnsi="Wingdings" w:hint="default"/>
      </w:rPr>
    </w:lvl>
    <w:lvl w:ilvl="6" w:tplc="5D1C93D8">
      <w:start w:val="1"/>
      <w:numFmt w:val="bullet"/>
      <w:lvlText w:val=""/>
      <w:lvlJc w:val="left"/>
      <w:pPr>
        <w:ind w:left="5040" w:hanging="360"/>
      </w:pPr>
      <w:rPr>
        <w:rFonts w:ascii="Symbol" w:hAnsi="Symbol" w:hint="default"/>
      </w:rPr>
    </w:lvl>
    <w:lvl w:ilvl="7" w:tplc="55EE1D68">
      <w:start w:val="1"/>
      <w:numFmt w:val="bullet"/>
      <w:lvlText w:val="o"/>
      <w:lvlJc w:val="left"/>
      <w:pPr>
        <w:ind w:left="5760" w:hanging="360"/>
      </w:pPr>
      <w:rPr>
        <w:rFonts w:ascii="Courier New" w:hAnsi="Courier New" w:hint="default"/>
      </w:rPr>
    </w:lvl>
    <w:lvl w:ilvl="8" w:tplc="93046982">
      <w:start w:val="1"/>
      <w:numFmt w:val="bullet"/>
      <w:lvlText w:val=""/>
      <w:lvlJc w:val="left"/>
      <w:pPr>
        <w:ind w:left="6480" w:hanging="360"/>
      </w:pPr>
      <w:rPr>
        <w:rFonts w:ascii="Wingdings" w:hAnsi="Wingdings" w:hint="default"/>
      </w:rPr>
    </w:lvl>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23067"/>
    <w:multiLevelType w:val="hybridMultilevel"/>
    <w:tmpl w:val="8C0ABE26"/>
    <w:lvl w:ilvl="0" w:tplc="6C92A7EA">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CD1F40"/>
    <w:multiLevelType w:val="hybridMultilevel"/>
    <w:tmpl w:val="0CDE05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53535234"/>
    <w:multiLevelType w:val="singleLevel"/>
    <w:tmpl w:val="340C186C"/>
    <w:lvl w:ilvl="0">
      <w:start w:val="1"/>
      <w:numFmt w:val="decimal"/>
      <w:lvlText w:val="%1."/>
      <w:lvlJc w:val="left"/>
      <w:pPr>
        <w:ind w:left="644" w:hanging="360"/>
      </w:pPr>
      <w:rPr>
        <w:rFonts w:hint="default"/>
        <w:color w:val="1C556C"/>
        <w:sz w:val="20"/>
        <w:szCs w:val="20"/>
      </w:rPr>
    </w:lvl>
  </w:abstractNum>
  <w:abstractNum w:abstractNumId="24" w15:restartNumberingAfterBreak="0">
    <w:nsid w:val="633F352A"/>
    <w:multiLevelType w:val="hybridMultilevel"/>
    <w:tmpl w:val="FFFFFFFF"/>
    <w:lvl w:ilvl="0" w:tplc="7248AA86">
      <w:start w:val="1"/>
      <w:numFmt w:val="bullet"/>
      <w:lvlText w:val=""/>
      <w:lvlJc w:val="left"/>
      <w:pPr>
        <w:ind w:left="720" w:hanging="360"/>
      </w:pPr>
      <w:rPr>
        <w:rFonts w:ascii="Symbol" w:hAnsi="Symbol" w:hint="default"/>
      </w:rPr>
    </w:lvl>
    <w:lvl w:ilvl="1" w:tplc="59625F4E">
      <w:start w:val="1"/>
      <w:numFmt w:val="bullet"/>
      <w:lvlText w:val="o"/>
      <w:lvlJc w:val="left"/>
      <w:pPr>
        <w:ind w:left="1440" w:hanging="360"/>
      </w:pPr>
      <w:rPr>
        <w:rFonts w:ascii="Courier New" w:hAnsi="Courier New" w:hint="default"/>
      </w:rPr>
    </w:lvl>
    <w:lvl w:ilvl="2" w:tplc="C21098CA">
      <w:start w:val="1"/>
      <w:numFmt w:val="bullet"/>
      <w:lvlText w:val=""/>
      <w:lvlJc w:val="left"/>
      <w:pPr>
        <w:ind w:left="2160" w:hanging="360"/>
      </w:pPr>
      <w:rPr>
        <w:rFonts w:ascii="Wingdings" w:hAnsi="Wingdings" w:hint="default"/>
      </w:rPr>
    </w:lvl>
    <w:lvl w:ilvl="3" w:tplc="24DC5A1A">
      <w:start w:val="1"/>
      <w:numFmt w:val="bullet"/>
      <w:lvlText w:val=""/>
      <w:lvlJc w:val="left"/>
      <w:pPr>
        <w:ind w:left="2880" w:hanging="360"/>
      </w:pPr>
      <w:rPr>
        <w:rFonts w:ascii="Symbol" w:hAnsi="Symbol" w:hint="default"/>
      </w:rPr>
    </w:lvl>
    <w:lvl w:ilvl="4" w:tplc="017EB260">
      <w:start w:val="1"/>
      <w:numFmt w:val="bullet"/>
      <w:lvlText w:val="o"/>
      <w:lvlJc w:val="left"/>
      <w:pPr>
        <w:ind w:left="3600" w:hanging="360"/>
      </w:pPr>
      <w:rPr>
        <w:rFonts w:ascii="Courier New" w:hAnsi="Courier New" w:hint="default"/>
      </w:rPr>
    </w:lvl>
    <w:lvl w:ilvl="5" w:tplc="965263C0">
      <w:start w:val="1"/>
      <w:numFmt w:val="bullet"/>
      <w:lvlText w:val=""/>
      <w:lvlJc w:val="left"/>
      <w:pPr>
        <w:ind w:left="4320" w:hanging="360"/>
      </w:pPr>
      <w:rPr>
        <w:rFonts w:ascii="Wingdings" w:hAnsi="Wingdings" w:hint="default"/>
      </w:rPr>
    </w:lvl>
    <w:lvl w:ilvl="6" w:tplc="4EC44C98">
      <w:start w:val="1"/>
      <w:numFmt w:val="bullet"/>
      <w:lvlText w:val=""/>
      <w:lvlJc w:val="left"/>
      <w:pPr>
        <w:ind w:left="5040" w:hanging="360"/>
      </w:pPr>
      <w:rPr>
        <w:rFonts w:ascii="Symbol" w:hAnsi="Symbol" w:hint="default"/>
      </w:rPr>
    </w:lvl>
    <w:lvl w:ilvl="7" w:tplc="E34C6752">
      <w:start w:val="1"/>
      <w:numFmt w:val="bullet"/>
      <w:lvlText w:val="o"/>
      <w:lvlJc w:val="left"/>
      <w:pPr>
        <w:ind w:left="5760" w:hanging="360"/>
      </w:pPr>
      <w:rPr>
        <w:rFonts w:ascii="Courier New" w:hAnsi="Courier New" w:hint="default"/>
      </w:rPr>
    </w:lvl>
    <w:lvl w:ilvl="8" w:tplc="2B524786">
      <w:start w:val="1"/>
      <w:numFmt w:val="bullet"/>
      <w:lvlText w:val=""/>
      <w:lvlJc w:val="left"/>
      <w:pPr>
        <w:ind w:left="6480" w:hanging="360"/>
      </w:pPr>
      <w:rPr>
        <w:rFonts w:ascii="Wingdings" w:hAnsi="Wingdings" w:hint="default"/>
      </w:rPr>
    </w:lvl>
  </w:abstractNum>
  <w:abstractNum w:abstractNumId="25"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26"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8" w15:restartNumberingAfterBreak="0">
    <w:nsid w:val="752441FE"/>
    <w:multiLevelType w:val="hybridMultilevel"/>
    <w:tmpl w:val="BCACC302"/>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3"/>
  </w:num>
  <w:num w:numId="4">
    <w:abstractNumId w:val="17"/>
  </w:num>
  <w:num w:numId="5">
    <w:abstractNumId w:val="13"/>
  </w:num>
  <w:num w:numId="6">
    <w:abstractNumId w:val="8"/>
  </w:num>
  <w:num w:numId="7">
    <w:abstractNumId w:val="22"/>
  </w:num>
  <w:num w:numId="8">
    <w:abstractNumId w:val="20"/>
  </w:num>
  <w:num w:numId="9">
    <w:abstractNumId w:val="2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
  </w:num>
  <w:num w:numId="13">
    <w:abstractNumId w:val="16"/>
  </w:num>
  <w:num w:numId="14">
    <w:abstractNumId w:val="7"/>
  </w:num>
  <w:num w:numId="15">
    <w:abstractNumId w:val="27"/>
  </w:num>
  <w:num w:numId="16">
    <w:abstractNumId w:val="18"/>
  </w:num>
  <w:num w:numId="17">
    <w:abstractNumId w:val="5"/>
  </w:num>
  <w:num w:numId="18">
    <w:abstractNumId w:val="0"/>
  </w:num>
  <w:num w:numId="19">
    <w:abstractNumId w:val="4"/>
  </w:num>
  <w:num w:numId="20">
    <w:abstractNumId w:val="2"/>
  </w:num>
  <w:num w:numId="21">
    <w:abstractNumId w:val="11"/>
  </w:num>
  <w:num w:numId="22">
    <w:abstractNumId w:val="1"/>
  </w:num>
  <w:num w:numId="23">
    <w:abstractNumId w:val="10"/>
  </w:num>
  <w:num w:numId="24">
    <w:abstractNumId w:val="24"/>
  </w:num>
  <w:num w:numId="25">
    <w:abstractNumId w:val="12"/>
  </w:num>
  <w:num w:numId="26">
    <w:abstractNumId w:val="9"/>
  </w:num>
  <w:num w:numId="27">
    <w:abstractNumId w:val="6"/>
  </w:num>
  <w:num w:numId="28">
    <w:abstractNumId w:val="16"/>
  </w:num>
  <w:num w:numId="29">
    <w:abstractNumId w:val="16"/>
  </w:num>
  <w:num w:numId="30">
    <w:abstractNumId w:val="21"/>
  </w:num>
  <w:num w:numId="31">
    <w:abstractNumId w:val="28"/>
  </w:num>
  <w:num w:numId="32">
    <w:abstractNumId w:val="16"/>
  </w:num>
  <w:num w:numId="33">
    <w:abstractNumId w:val="25"/>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attachedTemplate r:id="rId1"/>
  <w:defaultTabStop w:val="397"/>
  <w:evenAndOddHeaders/>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F9"/>
    <w:rsid w:val="000006C4"/>
    <w:rsid w:val="00000792"/>
    <w:rsid w:val="00000C9A"/>
    <w:rsid w:val="00000CC5"/>
    <w:rsid w:val="00000F04"/>
    <w:rsid w:val="000013C5"/>
    <w:rsid w:val="00001DD5"/>
    <w:rsid w:val="00001FBF"/>
    <w:rsid w:val="00002341"/>
    <w:rsid w:val="0000272A"/>
    <w:rsid w:val="00002A13"/>
    <w:rsid w:val="000038F1"/>
    <w:rsid w:val="00003C4F"/>
    <w:rsid w:val="00003DA3"/>
    <w:rsid w:val="00004997"/>
    <w:rsid w:val="00004E0A"/>
    <w:rsid w:val="00004FD3"/>
    <w:rsid w:val="00005124"/>
    <w:rsid w:val="00005152"/>
    <w:rsid w:val="00006DF5"/>
    <w:rsid w:val="00006F67"/>
    <w:rsid w:val="00006F95"/>
    <w:rsid w:val="00007023"/>
    <w:rsid w:val="00007084"/>
    <w:rsid w:val="0000709F"/>
    <w:rsid w:val="000071D6"/>
    <w:rsid w:val="00007F2D"/>
    <w:rsid w:val="00007FAC"/>
    <w:rsid w:val="00010278"/>
    <w:rsid w:val="00010A9C"/>
    <w:rsid w:val="00010ABA"/>
    <w:rsid w:val="00010DA9"/>
    <w:rsid w:val="00010E15"/>
    <w:rsid w:val="00010F57"/>
    <w:rsid w:val="00010FE0"/>
    <w:rsid w:val="0001100C"/>
    <w:rsid w:val="00011188"/>
    <w:rsid w:val="0001188D"/>
    <w:rsid w:val="000118F2"/>
    <w:rsid w:val="00011CF8"/>
    <w:rsid w:val="00012555"/>
    <w:rsid w:val="000131C5"/>
    <w:rsid w:val="000134BA"/>
    <w:rsid w:val="000136B4"/>
    <w:rsid w:val="00013A33"/>
    <w:rsid w:val="0001410C"/>
    <w:rsid w:val="00014236"/>
    <w:rsid w:val="000148F6"/>
    <w:rsid w:val="00015217"/>
    <w:rsid w:val="000159D2"/>
    <w:rsid w:val="00015F01"/>
    <w:rsid w:val="00016264"/>
    <w:rsid w:val="00016993"/>
    <w:rsid w:val="00016C53"/>
    <w:rsid w:val="00016CAB"/>
    <w:rsid w:val="00016E5B"/>
    <w:rsid w:val="0001749B"/>
    <w:rsid w:val="00017545"/>
    <w:rsid w:val="00017A0B"/>
    <w:rsid w:val="00017D75"/>
    <w:rsid w:val="00017FE5"/>
    <w:rsid w:val="0002052E"/>
    <w:rsid w:val="00020657"/>
    <w:rsid w:val="00020821"/>
    <w:rsid w:val="000210C3"/>
    <w:rsid w:val="00021402"/>
    <w:rsid w:val="00021790"/>
    <w:rsid w:val="000217DC"/>
    <w:rsid w:val="00021910"/>
    <w:rsid w:val="000223F1"/>
    <w:rsid w:val="00022517"/>
    <w:rsid w:val="00022E8D"/>
    <w:rsid w:val="00023031"/>
    <w:rsid w:val="0002348A"/>
    <w:rsid w:val="00023EFB"/>
    <w:rsid w:val="00023F55"/>
    <w:rsid w:val="00024708"/>
    <w:rsid w:val="00024AB5"/>
    <w:rsid w:val="00024EE7"/>
    <w:rsid w:val="00024F82"/>
    <w:rsid w:val="00025F96"/>
    <w:rsid w:val="00025FAB"/>
    <w:rsid w:val="000261E2"/>
    <w:rsid w:val="00026B92"/>
    <w:rsid w:val="00026E89"/>
    <w:rsid w:val="000273E6"/>
    <w:rsid w:val="000275A3"/>
    <w:rsid w:val="00027792"/>
    <w:rsid w:val="00027E32"/>
    <w:rsid w:val="00030558"/>
    <w:rsid w:val="00030621"/>
    <w:rsid w:val="00030699"/>
    <w:rsid w:val="00030725"/>
    <w:rsid w:val="00030BE4"/>
    <w:rsid w:val="00030DB8"/>
    <w:rsid w:val="00030FD6"/>
    <w:rsid w:val="00031A83"/>
    <w:rsid w:val="00031BB8"/>
    <w:rsid w:val="0003213A"/>
    <w:rsid w:val="000327E7"/>
    <w:rsid w:val="000327EB"/>
    <w:rsid w:val="00032A81"/>
    <w:rsid w:val="000340D8"/>
    <w:rsid w:val="0003427D"/>
    <w:rsid w:val="00034DFA"/>
    <w:rsid w:val="000357ED"/>
    <w:rsid w:val="0003592A"/>
    <w:rsid w:val="00035E15"/>
    <w:rsid w:val="0003640E"/>
    <w:rsid w:val="0003688A"/>
    <w:rsid w:val="000368FC"/>
    <w:rsid w:val="00036DA3"/>
    <w:rsid w:val="00036E92"/>
    <w:rsid w:val="000379BF"/>
    <w:rsid w:val="00037BEC"/>
    <w:rsid w:val="00037FB5"/>
    <w:rsid w:val="000400D9"/>
    <w:rsid w:val="0004035C"/>
    <w:rsid w:val="00040860"/>
    <w:rsid w:val="000409CF"/>
    <w:rsid w:val="00040CED"/>
    <w:rsid w:val="00040EA1"/>
    <w:rsid w:val="000411B7"/>
    <w:rsid w:val="0004205F"/>
    <w:rsid w:val="000423C6"/>
    <w:rsid w:val="00042EDB"/>
    <w:rsid w:val="00044A50"/>
    <w:rsid w:val="00044C65"/>
    <w:rsid w:val="00045379"/>
    <w:rsid w:val="000458C7"/>
    <w:rsid w:val="00045991"/>
    <w:rsid w:val="00045C42"/>
    <w:rsid w:val="00045D3B"/>
    <w:rsid w:val="00045E5C"/>
    <w:rsid w:val="00046288"/>
    <w:rsid w:val="000463E5"/>
    <w:rsid w:val="00047103"/>
    <w:rsid w:val="000472B0"/>
    <w:rsid w:val="00047724"/>
    <w:rsid w:val="00047941"/>
    <w:rsid w:val="00047D11"/>
    <w:rsid w:val="00050572"/>
    <w:rsid w:val="00050968"/>
    <w:rsid w:val="00050A22"/>
    <w:rsid w:val="00050E27"/>
    <w:rsid w:val="0005144F"/>
    <w:rsid w:val="0005162A"/>
    <w:rsid w:val="00051AF1"/>
    <w:rsid w:val="00051D42"/>
    <w:rsid w:val="00051D4D"/>
    <w:rsid w:val="00052B92"/>
    <w:rsid w:val="00052E87"/>
    <w:rsid w:val="000535BE"/>
    <w:rsid w:val="000538A1"/>
    <w:rsid w:val="00055375"/>
    <w:rsid w:val="00056319"/>
    <w:rsid w:val="000564E7"/>
    <w:rsid w:val="00056770"/>
    <w:rsid w:val="0005691B"/>
    <w:rsid w:val="00057386"/>
    <w:rsid w:val="00057545"/>
    <w:rsid w:val="00057EEF"/>
    <w:rsid w:val="00057FE1"/>
    <w:rsid w:val="00060D9E"/>
    <w:rsid w:val="00060F87"/>
    <w:rsid w:val="000619CB"/>
    <w:rsid w:val="00062155"/>
    <w:rsid w:val="00062387"/>
    <w:rsid w:val="000636A5"/>
    <w:rsid w:val="00063EF1"/>
    <w:rsid w:val="000640F0"/>
    <w:rsid w:val="0006434D"/>
    <w:rsid w:val="000643A1"/>
    <w:rsid w:val="00064679"/>
    <w:rsid w:val="00064A13"/>
    <w:rsid w:val="00064AF4"/>
    <w:rsid w:val="00064DB1"/>
    <w:rsid w:val="00065551"/>
    <w:rsid w:val="00065BA3"/>
    <w:rsid w:val="00065D3B"/>
    <w:rsid w:val="000667E9"/>
    <w:rsid w:val="00066B65"/>
    <w:rsid w:val="00066F34"/>
    <w:rsid w:val="00067128"/>
    <w:rsid w:val="000675CD"/>
    <w:rsid w:val="00067774"/>
    <w:rsid w:val="00067872"/>
    <w:rsid w:val="000678AC"/>
    <w:rsid w:val="000702D1"/>
    <w:rsid w:val="000703B2"/>
    <w:rsid w:val="00070FBF"/>
    <w:rsid w:val="00070FE6"/>
    <w:rsid w:val="000711EE"/>
    <w:rsid w:val="00071700"/>
    <w:rsid w:val="0007180E"/>
    <w:rsid w:val="000719C8"/>
    <w:rsid w:val="00071AE4"/>
    <w:rsid w:val="00071CB5"/>
    <w:rsid w:val="00071CCB"/>
    <w:rsid w:val="00071D03"/>
    <w:rsid w:val="0007232B"/>
    <w:rsid w:val="000735A2"/>
    <w:rsid w:val="00074381"/>
    <w:rsid w:val="0007517E"/>
    <w:rsid w:val="00075FE1"/>
    <w:rsid w:val="00076667"/>
    <w:rsid w:val="00076A80"/>
    <w:rsid w:val="00076C69"/>
    <w:rsid w:val="00077180"/>
    <w:rsid w:val="00077370"/>
    <w:rsid w:val="00077473"/>
    <w:rsid w:val="00077481"/>
    <w:rsid w:val="000776F9"/>
    <w:rsid w:val="00077EE0"/>
    <w:rsid w:val="00080199"/>
    <w:rsid w:val="0008024B"/>
    <w:rsid w:val="000802F9"/>
    <w:rsid w:val="0008145A"/>
    <w:rsid w:val="0008162D"/>
    <w:rsid w:val="0008256C"/>
    <w:rsid w:val="00082605"/>
    <w:rsid w:val="000831C8"/>
    <w:rsid w:val="00083637"/>
    <w:rsid w:val="00083F5E"/>
    <w:rsid w:val="0008424A"/>
    <w:rsid w:val="00084DA3"/>
    <w:rsid w:val="00084FDB"/>
    <w:rsid w:val="0008505C"/>
    <w:rsid w:val="00085C46"/>
    <w:rsid w:val="0008686A"/>
    <w:rsid w:val="00086F23"/>
    <w:rsid w:val="00087066"/>
    <w:rsid w:val="00087175"/>
    <w:rsid w:val="0008720C"/>
    <w:rsid w:val="00087236"/>
    <w:rsid w:val="00087D35"/>
    <w:rsid w:val="00090391"/>
    <w:rsid w:val="00091796"/>
    <w:rsid w:val="00091BA2"/>
    <w:rsid w:val="00091CB0"/>
    <w:rsid w:val="00092DA3"/>
    <w:rsid w:val="00093C6B"/>
    <w:rsid w:val="00093DFC"/>
    <w:rsid w:val="00094344"/>
    <w:rsid w:val="00094A69"/>
    <w:rsid w:val="000953C6"/>
    <w:rsid w:val="000953F4"/>
    <w:rsid w:val="0009590C"/>
    <w:rsid w:val="000959E7"/>
    <w:rsid w:val="00095E7D"/>
    <w:rsid w:val="00096485"/>
    <w:rsid w:val="000964DE"/>
    <w:rsid w:val="0009670A"/>
    <w:rsid w:val="000972AB"/>
    <w:rsid w:val="00097B40"/>
    <w:rsid w:val="00097D0E"/>
    <w:rsid w:val="000A01C6"/>
    <w:rsid w:val="000A17EA"/>
    <w:rsid w:val="000A182D"/>
    <w:rsid w:val="000A1A93"/>
    <w:rsid w:val="000A1C7A"/>
    <w:rsid w:val="000A2345"/>
    <w:rsid w:val="000A2394"/>
    <w:rsid w:val="000A257A"/>
    <w:rsid w:val="000A2DC3"/>
    <w:rsid w:val="000A31C1"/>
    <w:rsid w:val="000A32C5"/>
    <w:rsid w:val="000A330C"/>
    <w:rsid w:val="000A3411"/>
    <w:rsid w:val="000A34CA"/>
    <w:rsid w:val="000A3785"/>
    <w:rsid w:val="000A426F"/>
    <w:rsid w:val="000A4559"/>
    <w:rsid w:val="000A45FD"/>
    <w:rsid w:val="000A477B"/>
    <w:rsid w:val="000A52D6"/>
    <w:rsid w:val="000A558D"/>
    <w:rsid w:val="000A5611"/>
    <w:rsid w:val="000A563C"/>
    <w:rsid w:val="000A59C5"/>
    <w:rsid w:val="000A5AF0"/>
    <w:rsid w:val="000A5DEA"/>
    <w:rsid w:val="000A5EBD"/>
    <w:rsid w:val="000A6023"/>
    <w:rsid w:val="000A6D64"/>
    <w:rsid w:val="000A6D82"/>
    <w:rsid w:val="000A6F60"/>
    <w:rsid w:val="000A7658"/>
    <w:rsid w:val="000A79C1"/>
    <w:rsid w:val="000A7F0F"/>
    <w:rsid w:val="000A7F4C"/>
    <w:rsid w:val="000A7F8D"/>
    <w:rsid w:val="000B02BC"/>
    <w:rsid w:val="000B0498"/>
    <w:rsid w:val="000B0B45"/>
    <w:rsid w:val="000B0F36"/>
    <w:rsid w:val="000B1650"/>
    <w:rsid w:val="000B1942"/>
    <w:rsid w:val="000B1BED"/>
    <w:rsid w:val="000B2240"/>
    <w:rsid w:val="000B2477"/>
    <w:rsid w:val="000B2600"/>
    <w:rsid w:val="000B27A4"/>
    <w:rsid w:val="000B36F9"/>
    <w:rsid w:val="000B4074"/>
    <w:rsid w:val="000B4102"/>
    <w:rsid w:val="000B4161"/>
    <w:rsid w:val="000B4732"/>
    <w:rsid w:val="000B4BCD"/>
    <w:rsid w:val="000B5629"/>
    <w:rsid w:val="000B5E69"/>
    <w:rsid w:val="000B66DC"/>
    <w:rsid w:val="000B67C8"/>
    <w:rsid w:val="000B6A43"/>
    <w:rsid w:val="000B6D1F"/>
    <w:rsid w:val="000B6DA4"/>
    <w:rsid w:val="000B7483"/>
    <w:rsid w:val="000B74B9"/>
    <w:rsid w:val="000C062F"/>
    <w:rsid w:val="000C17E7"/>
    <w:rsid w:val="000C1BDF"/>
    <w:rsid w:val="000C22D3"/>
    <w:rsid w:val="000C2425"/>
    <w:rsid w:val="000C2708"/>
    <w:rsid w:val="000C3270"/>
    <w:rsid w:val="000C3EA8"/>
    <w:rsid w:val="000C3EBB"/>
    <w:rsid w:val="000C49AA"/>
    <w:rsid w:val="000C4AEC"/>
    <w:rsid w:val="000C5452"/>
    <w:rsid w:val="000C577E"/>
    <w:rsid w:val="000C5D61"/>
    <w:rsid w:val="000D04BA"/>
    <w:rsid w:val="000D0837"/>
    <w:rsid w:val="000D0B6E"/>
    <w:rsid w:val="000D0D65"/>
    <w:rsid w:val="000D1074"/>
    <w:rsid w:val="000D12E0"/>
    <w:rsid w:val="000D14D8"/>
    <w:rsid w:val="000D152D"/>
    <w:rsid w:val="000D1944"/>
    <w:rsid w:val="000D1DD9"/>
    <w:rsid w:val="000D2172"/>
    <w:rsid w:val="000D28D6"/>
    <w:rsid w:val="000D293C"/>
    <w:rsid w:val="000D2BC1"/>
    <w:rsid w:val="000D337B"/>
    <w:rsid w:val="000D385A"/>
    <w:rsid w:val="000D38C2"/>
    <w:rsid w:val="000D3CA7"/>
    <w:rsid w:val="000D4EBA"/>
    <w:rsid w:val="000D5626"/>
    <w:rsid w:val="000D5B16"/>
    <w:rsid w:val="000D5FD6"/>
    <w:rsid w:val="000D6201"/>
    <w:rsid w:val="000D6488"/>
    <w:rsid w:val="000D7088"/>
    <w:rsid w:val="000D7701"/>
    <w:rsid w:val="000D770B"/>
    <w:rsid w:val="000D788E"/>
    <w:rsid w:val="000D7A52"/>
    <w:rsid w:val="000D7B4D"/>
    <w:rsid w:val="000E0435"/>
    <w:rsid w:val="000E0A3B"/>
    <w:rsid w:val="000E12B0"/>
    <w:rsid w:val="000E172B"/>
    <w:rsid w:val="000E1BC8"/>
    <w:rsid w:val="000E1CF9"/>
    <w:rsid w:val="000E1D32"/>
    <w:rsid w:val="000E2530"/>
    <w:rsid w:val="000E26D8"/>
    <w:rsid w:val="000E2B94"/>
    <w:rsid w:val="000E3156"/>
    <w:rsid w:val="000E35B6"/>
    <w:rsid w:val="000E3BB8"/>
    <w:rsid w:val="000E3D9B"/>
    <w:rsid w:val="000E3DFD"/>
    <w:rsid w:val="000E4261"/>
    <w:rsid w:val="000E4697"/>
    <w:rsid w:val="000E47BD"/>
    <w:rsid w:val="000E4C8D"/>
    <w:rsid w:val="000E4E9F"/>
    <w:rsid w:val="000E5651"/>
    <w:rsid w:val="000E576B"/>
    <w:rsid w:val="000E58C5"/>
    <w:rsid w:val="000E5F53"/>
    <w:rsid w:val="000E6054"/>
    <w:rsid w:val="000E6203"/>
    <w:rsid w:val="000E64CB"/>
    <w:rsid w:val="000E656D"/>
    <w:rsid w:val="000E6726"/>
    <w:rsid w:val="000E6B9E"/>
    <w:rsid w:val="000E704D"/>
    <w:rsid w:val="000E722C"/>
    <w:rsid w:val="000E755B"/>
    <w:rsid w:val="000E771C"/>
    <w:rsid w:val="000E786F"/>
    <w:rsid w:val="000E7B28"/>
    <w:rsid w:val="000E7DA7"/>
    <w:rsid w:val="000E7FA0"/>
    <w:rsid w:val="000F00BA"/>
    <w:rsid w:val="000F02F8"/>
    <w:rsid w:val="000F0409"/>
    <w:rsid w:val="000F049F"/>
    <w:rsid w:val="000F0642"/>
    <w:rsid w:val="000F07FA"/>
    <w:rsid w:val="000F0B5E"/>
    <w:rsid w:val="000F0F9A"/>
    <w:rsid w:val="000F139E"/>
    <w:rsid w:val="000F1D43"/>
    <w:rsid w:val="000F1FFF"/>
    <w:rsid w:val="000F20AA"/>
    <w:rsid w:val="000F2651"/>
    <w:rsid w:val="000F2A76"/>
    <w:rsid w:val="000F2C1C"/>
    <w:rsid w:val="000F2C5D"/>
    <w:rsid w:val="000F348D"/>
    <w:rsid w:val="000F369A"/>
    <w:rsid w:val="000F4264"/>
    <w:rsid w:val="000F4332"/>
    <w:rsid w:val="000F4463"/>
    <w:rsid w:val="000F5285"/>
    <w:rsid w:val="000F52E0"/>
    <w:rsid w:val="000F53A9"/>
    <w:rsid w:val="000F557E"/>
    <w:rsid w:val="000F59B7"/>
    <w:rsid w:val="000F6464"/>
    <w:rsid w:val="000F6628"/>
    <w:rsid w:val="000F6AE9"/>
    <w:rsid w:val="000F6C25"/>
    <w:rsid w:val="000F7145"/>
    <w:rsid w:val="000F7672"/>
    <w:rsid w:val="000F76EB"/>
    <w:rsid w:val="000F78AE"/>
    <w:rsid w:val="000F7E25"/>
    <w:rsid w:val="00100102"/>
    <w:rsid w:val="001001EA"/>
    <w:rsid w:val="001007EE"/>
    <w:rsid w:val="00100F76"/>
    <w:rsid w:val="0010148E"/>
    <w:rsid w:val="001023D6"/>
    <w:rsid w:val="0010253C"/>
    <w:rsid w:val="00102BD1"/>
    <w:rsid w:val="00103FF9"/>
    <w:rsid w:val="001040BF"/>
    <w:rsid w:val="00104367"/>
    <w:rsid w:val="0010486A"/>
    <w:rsid w:val="00104C5A"/>
    <w:rsid w:val="001053C8"/>
    <w:rsid w:val="0010561C"/>
    <w:rsid w:val="00105AE9"/>
    <w:rsid w:val="00105C0F"/>
    <w:rsid w:val="00105CD4"/>
    <w:rsid w:val="00105D09"/>
    <w:rsid w:val="00105E39"/>
    <w:rsid w:val="00106561"/>
    <w:rsid w:val="00106D63"/>
    <w:rsid w:val="001075F3"/>
    <w:rsid w:val="00107A01"/>
    <w:rsid w:val="00107ADA"/>
    <w:rsid w:val="00107C23"/>
    <w:rsid w:val="00110307"/>
    <w:rsid w:val="0011051E"/>
    <w:rsid w:val="00110C7F"/>
    <w:rsid w:val="00110EE2"/>
    <w:rsid w:val="00111222"/>
    <w:rsid w:val="00111A88"/>
    <w:rsid w:val="0011221A"/>
    <w:rsid w:val="00112786"/>
    <w:rsid w:val="00112D44"/>
    <w:rsid w:val="00112F90"/>
    <w:rsid w:val="00113174"/>
    <w:rsid w:val="00113283"/>
    <w:rsid w:val="001137AE"/>
    <w:rsid w:val="00113B20"/>
    <w:rsid w:val="00114490"/>
    <w:rsid w:val="001146F7"/>
    <w:rsid w:val="001147B3"/>
    <w:rsid w:val="001148F7"/>
    <w:rsid w:val="001149B2"/>
    <w:rsid w:val="00114A0D"/>
    <w:rsid w:val="00114BD6"/>
    <w:rsid w:val="00114C2D"/>
    <w:rsid w:val="00115125"/>
    <w:rsid w:val="001152F2"/>
    <w:rsid w:val="001157D7"/>
    <w:rsid w:val="00115C42"/>
    <w:rsid w:val="00116382"/>
    <w:rsid w:val="00116484"/>
    <w:rsid w:val="0011660C"/>
    <w:rsid w:val="0011697E"/>
    <w:rsid w:val="00116ACF"/>
    <w:rsid w:val="00116CB8"/>
    <w:rsid w:val="00116D5C"/>
    <w:rsid w:val="00116F56"/>
    <w:rsid w:val="001171D2"/>
    <w:rsid w:val="001172B2"/>
    <w:rsid w:val="00117501"/>
    <w:rsid w:val="00117F9B"/>
    <w:rsid w:val="00121091"/>
    <w:rsid w:val="00121211"/>
    <w:rsid w:val="00121628"/>
    <w:rsid w:val="0012167D"/>
    <w:rsid w:val="00121738"/>
    <w:rsid w:val="00121863"/>
    <w:rsid w:val="00121B7C"/>
    <w:rsid w:val="00122189"/>
    <w:rsid w:val="00122280"/>
    <w:rsid w:val="00122B89"/>
    <w:rsid w:val="00122D42"/>
    <w:rsid w:val="00122DDE"/>
    <w:rsid w:val="00122ED8"/>
    <w:rsid w:val="00123345"/>
    <w:rsid w:val="00123C46"/>
    <w:rsid w:val="00123DDE"/>
    <w:rsid w:val="00124349"/>
    <w:rsid w:val="0012470B"/>
    <w:rsid w:val="00124874"/>
    <w:rsid w:val="0012552F"/>
    <w:rsid w:val="0012559E"/>
    <w:rsid w:val="00125C75"/>
    <w:rsid w:val="00125C7E"/>
    <w:rsid w:val="00126105"/>
    <w:rsid w:val="001261FA"/>
    <w:rsid w:val="001266B2"/>
    <w:rsid w:val="0012675B"/>
    <w:rsid w:val="001276A0"/>
    <w:rsid w:val="00127945"/>
    <w:rsid w:val="00127D94"/>
    <w:rsid w:val="00127E90"/>
    <w:rsid w:val="00127F12"/>
    <w:rsid w:val="00130165"/>
    <w:rsid w:val="001302C1"/>
    <w:rsid w:val="001306D3"/>
    <w:rsid w:val="00130FBB"/>
    <w:rsid w:val="001310BF"/>
    <w:rsid w:val="0013243B"/>
    <w:rsid w:val="001324C5"/>
    <w:rsid w:val="00133A76"/>
    <w:rsid w:val="00133E73"/>
    <w:rsid w:val="00133FDB"/>
    <w:rsid w:val="00134DBE"/>
    <w:rsid w:val="00134F4A"/>
    <w:rsid w:val="00135569"/>
    <w:rsid w:val="00135E4E"/>
    <w:rsid w:val="00135E71"/>
    <w:rsid w:val="00136246"/>
    <w:rsid w:val="001364D4"/>
    <w:rsid w:val="0013656E"/>
    <w:rsid w:val="001371C8"/>
    <w:rsid w:val="001372ED"/>
    <w:rsid w:val="001376FF"/>
    <w:rsid w:val="00137E68"/>
    <w:rsid w:val="001411A5"/>
    <w:rsid w:val="00142204"/>
    <w:rsid w:val="00142AFF"/>
    <w:rsid w:val="00142B50"/>
    <w:rsid w:val="00142BC3"/>
    <w:rsid w:val="00142D2B"/>
    <w:rsid w:val="00143445"/>
    <w:rsid w:val="001437EC"/>
    <w:rsid w:val="00143873"/>
    <w:rsid w:val="001439E9"/>
    <w:rsid w:val="00143C55"/>
    <w:rsid w:val="00143F48"/>
    <w:rsid w:val="00144825"/>
    <w:rsid w:val="00144C6F"/>
    <w:rsid w:val="00145089"/>
    <w:rsid w:val="001451E7"/>
    <w:rsid w:val="001462E3"/>
    <w:rsid w:val="00147073"/>
    <w:rsid w:val="0014720C"/>
    <w:rsid w:val="001472C2"/>
    <w:rsid w:val="00147458"/>
    <w:rsid w:val="001477EE"/>
    <w:rsid w:val="001477FD"/>
    <w:rsid w:val="00147992"/>
    <w:rsid w:val="00147E21"/>
    <w:rsid w:val="001504E5"/>
    <w:rsid w:val="00150BA8"/>
    <w:rsid w:val="00150BDE"/>
    <w:rsid w:val="00150D19"/>
    <w:rsid w:val="00151014"/>
    <w:rsid w:val="0015150F"/>
    <w:rsid w:val="00151594"/>
    <w:rsid w:val="0015181B"/>
    <w:rsid w:val="00151A9F"/>
    <w:rsid w:val="001520F1"/>
    <w:rsid w:val="00152232"/>
    <w:rsid w:val="00152B87"/>
    <w:rsid w:val="00152D02"/>
    <w:rsid w:val="00153442"/>
    <w:rsid w:val="00153A96"/>
    <w:rsid w:val="00153D1C"/>
    <w:rsid w:val="00153D34"/>
    <w:rsid w:val="001543E2"/>
    <w:rsid w:val="001558D3"/>
    <w:rsid w:val="00155B43"/>
    <w:rsid w:val="00155CB6"/>
    <w:rsid w:val="00155DEE"/>
    <w:rsid w:val="001565A2"/>
    <w:rsid w:val="001567C3"/>
    <w:rsid w:val="00156A12"/>
    <w:rsid w:val="00157B3F"/>
    <w:rsid w:val="00157F4A"/>
    <w:rsid w:val="00157F8A"/>
    <w:rsid w:val="00160C3D"/>
    <w:rsid w:val="00161B24"/>
    <w:rsid w:val="00161C41"/>
    <w:rsid w:val="00161DD5"/>
    <w:rsid w:val="00162B9D"/>
    <w:rsid w:val="001633A4"/>
    <w:rsid w:val="001634D6"/>
    <w:rsid w:val="00163512"/>
    <w:rsid w:val="0016381E"/>
    <w:rsid w:val="001648DD"/>
    <w:rsid w:val="00165705"/>
    <w:rsid w:val="00166389"/>
    <w:rsid w:val="00166E03"/>
    <w:rsid w:val="00166F71"/>
    <w:rsid w:val="00167E4C"/>
    <w:rsid w:val="00170822"/>
    <w:rsid w:val="001708D0"/>
    <w:rsid w:val="00171449"/>
    <w:rsid w:val="0017188C"/>
    <w:rsid w:val="0017199C"/>
    <w:rsid w:val="00171C7E"/>
    <w:rsid w:val="00171F35"/>
    <w:rsid w:val="00172552"/>
    <w:rsid w:val="00172747"/>
    <w:rsid w:val="00172873"/>
    <w:rsid w:val="00172CF7"/>
    <w:rsid w:val="0017319E"/>
    <w:rsid w:val="00173997"/>
    <w:rsid w:val="00173A1F"/>
    <w:rsid w:val="00173BC3"/>
    <w:rsid w:val="00173E0F"/>
    <w:rsid w:val="00174128"/>
    <w:rsid w:val="001742E2"/>
    <w:rsid w:val="00175274"/>
    <w:rsid w:val="00175500"/>
    <w:rsid w:val="0017570F"/>
    <w:rsid w:val="00175AFA"/>
    <w:rsid w:val="00175BEE"/>
    <w:rsid w:val="00175C34"/>
    <w:rsid w:val="00175F9A"/>
    <w:rsid w:val="00175FB5"/>
    <w:rsid w:val="001760E7"/>
    <w:rsid w:val="00176532"/>
    <w:rsid w:val="00176624"/>
    <w:rsid w:val="00176E98"/>
    <w:rsid w:val="00177996"/>
    <w:rsid w:val="001779D8"/>
    <w:rsid w:val="00180806"/>
    <w:rsid w:val="00180B3F"/>
    <w:rsid w:val="00180C83"/>
    <w:rsid w:val="00180CE5"/>
    <w:rsid w:val="0018175B"/>
    <w:rsid w:val="00181768"/>
    <w:rsid w:val="00181C4A"/>
    <w:rsid w:val="00181F80"/>
    <w:rsid w:val="001820A3"/>
    <w:rsid w:val="00182477"/>
    <w:rsid w:val="00182E88"/>
    <w:rsid w:val="0018332A"/>
    <w:rsid w:val="00183D80"/>
    <w:rsid w:val="001842C8"/>
    <w:rsid w:val="001849E5"/>
    <w:rsid w:val="00184D9A"/>
    <w:rsid w:val="00185044"/>
    <w:rsid w:val="001850DB"/>
    <w:rsid w:val="0018538E"/>
    <w:rsid w:val="0018599C"/>
    <w:rsid w:val="00185B8D"/>
    <w:rsid w:val="00185FC8"/>
    <w:rsid w:val="001863B6"/>
    <w:rsid w:val="0018696F"/>
    <w:rsid w:val="001869EE"/>
    <w:rsid w:val="00186BAA"/>
    <w:rsid w:val="00186D00"/>
    <w:rsid w:val="00186D0A"/>
    <w:rsid w:val="00186FFC"/>
    <w:rsid w:val="0018722C"/>
    <w:rsid w:val="0018743A"/>
    <w:rsid w:val="0018799B"/>
    <w:rsid w:val="001879E2"/>
    <w:rsid w:val="00187D32"/>
    <w:rsid w:val="0019014A"/>
    <w:rsid w:val="00190611"/>
    <w:rsid w:val="00190A57"/>
    <w:rsid w:val="00190B3F"/>
    <w:rsid w:val="00191181"/>
    <w:rsid w:val="0019122C"/>
    <w:rsid w:val="00191908"/>
    <w:rsid w:val="00192DF3"/>
    <w:rsid w:val="0019301F"/>
    <w:rsid w:val="00193286"/>
    <w:rsid w:val="001937B8"/>
    <w:rsid w:val="00194077"/>
    <w:rsid w:val="00194197"/>
    <w:rsid w:val="00194B35"/>
    <w:rsid w:val="00194BB7"/>
    <w:rsid w:val="00194CC5"/>
    <w:rsid w:val="001951B2"/>
    <w:rsid w:val="0019565D"/>
    <w:rsid w:val="001962C3"/>
    <w:rsid w:val="00196B9A"/>
    <w:rsid w:val="001973A6"/>
    <w:rsid w:val="00197564"/>
    <w:rsid w:val="00197BC4"/>
    <w:rsid w:val="00197EC2"/>
    <w:rsid w:val="00197ECE"/>
    <w:rsid w:val="001A081A"/>
    <w:rsid w:val="001A11A3"/>
    <w:rsid w:val="001A19BD"/>
    <w:rsid w:val="001A1CED"/>
    <w:rsid w:val="001A1F42"/>
    <w:rsid w:val="001A279B"/>
    <w:rsid w:val="001A2DC3"/>
    <w:rsid w:val="001A2E87"/>
    <w:rsid w:val="001A3869"/>
    <w:rsid w:val="001A38C2"/>
    <w:rsid w:val="001A4687"/>
    <w:rsid w:val="001A65C8"/>
    <w:rsid w:val="001A6D4D"/>
    <w:rsid w:val="001A6E5F"/>
    <w:rsid w:val="001A7274"/>
    <w:rsid w:val="001A732E"/>
    <w:rsid w:val="001A7F30"/>
    <w:rsid w:val="001B06E2"/>
    <w:rsid w:val="001B0714"/>
    <w:rsid w:val="001B0FE7"/>
    <w:rsid w:val="001B103A"/>
    <w:rsid w:val="001B103D"/>
    <w:rsid w:val="001B1513"/>
    <w:rsid w:val="001B1767"/>
    <w:rsid w:val="001B1778"/>
    <w:rsid w:val="001B2453"/>
    <w:rsid w:val="001B3D48"/>
    <w:rsid w:val="001B3F66"/>
    <w:rsid w:val="001B451C"/>
    <w:rsid w:val="001B515E"/>
    <w:rsid w:val="001B5A2C"/>
    <w:rsid w:val="001B5AF9"/>
    <w:rsid w:val="001B6217"/>
    <w:rsid w:val="001B6600"/>
    <w:rsid w:val="001B668A"/>
    <w:rsid w:val="001B6B9B"/>
    <w:rsid w:val="001B6C27"/>
    <w:rsid w:val="001B7144"/>
    <w:rsid w:val="001B717F"/>
    <w:rsid w:val="001B794F"/>
    <w:rsid w:val="001B79C8"/>
    <w:rsid w:val="001B7E91"/>
    <w:rsid w:val="001B8B58"/>
    <w:rsid w:val="001C059D"/>
    <w:rsid w:val="001C147E"/>
    <w:rsid w:val="001C151B"/>
    <w:rsid w:val="001C157E"/>
    <w:rsid w:val="001C19E5"/>
    <w:rsid w:val="001C1CDA"/>
    <w:rsid w:val="001C2716"/>
    <w:rsid w:val="001C3800"/>
    <w:rsid w:val="001C3C7B"/>
    <w:rsid w:val="001C6122"/>
    <w:rsid w:val="001C6587"/>
    <w:rsid w:val="001C69BE"/>
    <w:rsid w:val="001C6DB5"/>
    <w:rsid w:val="001C71AC"/>
    <w:rsid w:val="001C7316"/>
    <w:rsid w:val="001C7B0F"/>
    <w:rsid w:val="001C7E5C"/>
    <w:rsid w:val="001D00CC"/>
    <w:rsid w:val="001D0494"/>
    <w:rsid w:val="001D07B7"/>
    <w:rsid w:val="001D0C76"/>
    <w:rsid w:val="001D0EAC"/>
    <w:rsid w:val="001D0FF7"/>
    <w:rsid w:val="001D1719"/>
    <w:rsid w:val="001D171B"/>
    <w:rsid w:val="001D1732"/>
    <w:rsid w:val="001D1C24"/>
    <w:rsid w:val="001D1E2E"/>
    <w:rsid w:val="001D2203"/>
    <w:rsid w:val="001D255C"/>
    <w:rsid w:val="001D29CF"/>
    <w:rsid w:val="001D2B3B"/>
    <w:rsid w:val="001D2DEF"/>
    <w:rsid w:val="001D30BB"/>
    <w:rsid w:val="001D3732"/>
    <w:rsid w:val="001D412C"/>
    <w:rsid w:val="001D4690"/>
    <w:rsid w:val="001D488C"/>
    <w:rsid w:val="001D4CDF"/>
    <w:rsid w:val="001D4F88"/>
    <w:rsid w:val="001D4FA3"/>
    <w:rsid w:val="001D53C5"/>
    <w:rsid w:val="001D5550"/>
    <w:rsid w:val="001D578D"/>
    <w:rsid w:val="001D5818"/>
    <w:rsid w:val="001D5C8A"/>
    <w:rsid w:val="001D653A"/>
    <w:rsid w:val="001D69A2"/>
    <w:rsid w:val="001D7DEE"/>
    <w:rsid w:val="001E02CB"/>
    <w:rsid w:val="001E0E69"/>
    <w:rsid w:val="001E0ED1"/>
    <w:rsid w:val="001E14FD"/>
    <w:rsid w:val="001E180F"/>
    <w:rsid w:val="001E1C64"/>
    <w:rsid w:val="001E1CEC"/>
    <w:rsid w:val="001E1FC8"/>
    <w:rsid w:val="001E2E3D"/>
    <w:rsid w:val="001E2ECB"/>
    <w:rsid w:val="001E2EE7"/>
    <w:rsid w:val="001E365C"/>
    <w:rsid w:val="001E3ABA"/>
    <w:rsid w:val="001E4B64"/>
    <w:rsid w:val="001E552A"/>
    <w:rsid w:val="001E57B9"/>
    <w:rsid w:val="001E6E8D"/>
    <w:rsid w:val="001E7650"/>
    <w:rsid w:val="001E7EE4"/>
    <w:rsid w:val="001E7F76"/>
    <w:rsid w:val="001F08AD"/>
    <w:rsid w:val="001F0926"/>
    <w:rsid w:val="001F0FAF"/>
    <w:rsid w:val="001F139F"/>
    <w:rsid w:val="001F16C6"/>
    <w:rsid w:val="001F193F"/>
    <w:rsid w:val="001F1C6E"/>
    <w:rsid w:val="001F2711"/>
    <w:rsid w:val="001F2805"/>
    <w:rsid w:val="001F2D57"/>
    <w:rsid w:val="001F2E79"/>
    <w:rsid w:val="001F2F07"/>
    <w:rsid w:val="001F3123"/>
    <w:rsid w:val="001F376D"/>
    <w:rsid w:val="001F418C"/>
    <w:rsid w:val="001F4B2D"/>
    <w:rsid w:val="001F4F40"/>
    <w:rsid w:val="001F50E0"/>
    <w:rsid w:val="001F594C"/>
    <w:rsid w:val="001F69FC"/>
    <w:rsid w:val="001F6D62"/>
    <w:rsid w:val="001F7110"/>
    <w:rsid w:val="001F7675"/>
    <w:rsid w:val="00200FAE"/>
    <w:rsid w:val="0020102D"/>
    <w:rsid w:val="002010E2"/>
    <w:rsid w:val="00201377"/>
    <w:rsid w:val="00201B73"/>
    <w:rsid w:val="00202517"/>
    <w:rsid w:val="00202ADB"/>
    <w:rsid w:val="00202BB7"/>
    <w:rsid w:val="0020435B"/>
    <w:rsid w:val="00204533"/>
    <w:rsid w:val="00204F2D"/>
    <w:rsid w:val="00205120"/>
    <w:rsid w:val="00205523"/>
    <w:rsid w:val="00205566"/>
    <w:rsid w:val="002063AA"/>
    <w:rsid w:val="0021041E"/>
    <w:rsid w:val="00210549"/>
    <w:rsid w:val="0021069E"/>
    <w:rsid w:val="00210804"/>
    <w:rsid w:val="0021088F"/>
    <w:rsid w:val="00210A7E"/>
    <w:rsid w:val="002113FE"/>
    <w:rsid w:val="00211737"/>
    <w:rsid w:val="0021181B"/>
    <w:rsid w:val="0021230F"/>
    <w:rsid w:val="002125B0"/>
    <w:rsid w:val="00212A82"/>
    <w:rsid w:val="00212BA4"/>
    <w:rsid w:val="00214741"/>
    <w:rsid w:val="00214EA2"/>
    <w:rsid w:val="002150A9"/>
    <w:rsid w:val="002160FA"/>
    <w:rsid w:val="00216510"/>
    <w:rsid w:val="002166DD"/>
    <w:rsid w:val="002168A2"/>
    <w:rsid w:val="00216CA8"/>
    <w:rsid w:val="0021716F"/>
    <w:rsid w:val="00217867"/>
    <w:rsid w:val="00217AE0"/>
    <w:rsid w:val="00217ECD"/>
    <w:rsid w:val="002205E4"/>
    <w:rsid w:val="00220D67"/>
    <w:rsid w:val="002215F8"/>
    <w:rsid w:val="00221734"/>
    <w:rsid w:val="00221C3D"/>
    <w:rsid w:val="00221D2B"/>
    <w:rsid w:val="00221F80"/>
    <w:rsid w:val="002222EA"/>
    <w:rsid w:val="0022273A"/>
    <w:rsid w:val="0022295B"/>
    <w:rsid w:val="00222D28"/>
    <w:rsid w:val="00223B82"/>
    <w:rsid w:val="00223CF4"/>
    <w:rsid w:val="00223EE6"/>
    <w:rsid w:val="00223F50"/>
    <w:rsid w:val="00224220"/>
    <w:rsid w:val="00224398"/>
    <w:rsid w:val="00224A81"/>
    <w:rsid w:val="00224E91"/>
    <w:rsid w:val="00225701"/>
    <w:rsid w:val="00225B4C"/>
    <w:rsid w:val="00225E1E"/>
    <w:rsid w:val="00226129"/>
    <w:rsid w:val="0022614D"/>
    <w:rsid w:val="002265BF"/>
    <w:rsid w:val="00226AA2"/>
    <w:rsid w:val="00227218"/>
    <w:rsid w:val="00227242"/>
    <w:rsid w:val="0022770A"/>
    <w:rsid w:val="00227BEE"/>
    <w:rsid w:val="00227FB4"/>
    <w:rsid w:val="00230483"/>
    <w:rsid w:val="0023057E"/>
    <w:rsid w:val="00230A81"/>
    <w:rsid w:val="002312BC"/>
    <w:rsid w:val="0023235C"/>
    <w:rsid w:val="00233555"/>
    <w:rsid w:val="002337E5"/>
    <w:rsid w:val="00233C06"/>
    <w:rsid w:val="00233D45"/>
    <w:rsid w:val="00233F24"/>
    <w:rsid w:val="0023458B"/>
    <w:rsid w:val="00234853"/>
    <w:rsid w:val="00234B43"/>
    <w:rsid w:val="00234BBB"/>
    <w:rsid w:val="002355BC"/>
    <w:rsid w:val="002356F4"/>
    <w:rsid w:val="002359F8"/>
    <w:rsid w:val="00235F02"/>
    <w:rsid w:val="002368AC"/>
    <w:rsid w:val="00236D28"/>
    <w:rsid w:val="0023720A"/>
    <w:rsid w:val="0023751D"/>
    <w:rsid w:val="002377A5"/>
    <w:rsid w:val="00237BF0"/>
    <w:rsid w:val="00237FE4"/>
    <w:rsid w:val="00240656"/>
    <w:rsid w:val="002409CC"/>
    <w:rsid w:val="00240EFD"/>
    <w:rsid w:val="00241610"/>
    <w:rsid w:val="00241AED"/>
    <w:rsid w:val="0024220F"/>
    <w:rsid w:val="002422C6"/>
    <w:rsid w:val="00242590"/>
    <w:rsid w:val="00242B65"/>
    <w:rsid w:val="00242E52"/>
    <w:rsid w:val="00243182"/>
    <w:rsid w:val="002432AA"/>
    <w:rsid w:val="00243928"/>
    <w:rsid w:val="00243946"/>
    <w:rsid w:val="00243BC5"/>
    <w:rsid w:val="00243C7D"/>
    <w:rsid w:val="00243E9A"/>
    <w:rsid w:val="0024429E"/>
    <w:rsid w:val="00244371"/>
    <w:rsid w:val="00244619"/>
    <w:rsid w:val="00244AF8"/>
    <w:rsid w:val="00244BB3"/>
    <w:rsid w:val="00244BC5"/>
    <w:rsid w:val="00244D33"/>
    <w:rsid w:val="00244E68"/>
    <w:rsid w:val="002456C5"/>
    <w:rsid w:val="00245ABE"/>
    <w:rsid w:val="00245C0B"/>
    <w:rsid w:val="00246303"/>
    <w:rsid w:val="00246EAE"/>
    <w:rsid w:val="00247116"/>
    <w:rsid w:val="002471E5"/>
    <w:rsid w:val="0025004F"/>
    <w:rsid w:val="0025049C"/>
    <w:rsid w:val="002517A8"/>
    <w:rsid w:val="00251AFD"/>
    <w:rsid w:val="00251EEE"/>
    <w:rsid w:val="0025229E"/>
    <w:rsid w:val="00252CFB"/>
    <w:rsid w:val="00253177"/>
    <w:rsid w:val="0025384B"/>
    <w:rsid w:val="002538B8"/>
    <w:rsid w:val="00253956"/>
    <w:rsid w:val="0025396F"/>
    <w:rsid w:val="00253B73"/>
    <w:rsid w:val="00254319"/>
    <w:rsid w:val="002549A3"/>
    <w:rsid w:val="00254F50"/>
    <w:rsid w:val="0025539F"/>
    <w:rsid w:val="00255E45"/>
    <w:rsid w:val="00256388"/>
    <w:rsid w:val="00256E44"/>
    <w:rsid w:val="002571CB"/>
    <w:rsid w:val="00257369"/>
    <w:rsid w:val="00257C37"/>
    <w:rsid w:val="00257C70"/>
    <w:rsid w:val="00257D88"/>
    <w:rsid w:val="00260919"/>
    <w:rsid w:val="002609E7"/>
    <w:rsid w:val="00260F6F"/>
    <w:rsid w:val="002612FD"/>
    <w:rsid w:val="002613DC"/>
    <w:rsid w:val="00261755"/>
    <w:rsid w:val="00261AAA"/>
    <w:rsid w:val="00261CB4"/>
    <w:rsid w:val="0026200A"/>
    <w:rsid w:val="00262097"/>
    <w:rsid w:val="00262326"/>
    <w:rsid w:val="002623E3"/>
    <w:rsid w:val="00262D20"/>
    <w:rsid w:val="00262E8F"/>
    <w:rsid w:val="0026319B"/>
    <w:rsid w:val="002634AB"/>
    <w:rsid w:val="002638E0"/>
    <w:rsid w:val="00263C19"/>
    <w:rsid w:val="00263E9F"/>
    <w:rsid w:val="002642E3"/>
    <w:rsid w:val="00264F03"/>
    <w:rsid w:val="00264F8F"/>
    <w:rsid w:val="002655AE"/>
    <w:rsid w:val="0026591F"/>
    <w:rsid w:val="00265A65"/>
    <w:rsid w:val="00265AF9"/>
    <w:rsid w:val="002660F0"/>
    <w:rsid w:val="00266530"/>
    <w:rsid w:val="00266AEA"/>
    <w:rsid w:val="002675B6"/>
    <w:rsid w:val="00267A99"/>
    <w:rsid w:val="00270271"/>
    <w:rsid w:val="00270634"/>
    <w:rsid w:val="002719F7"/>
    <w:rsid w:val="00272174"/>
    <w:rsid w:val="002721A6"/>
    <w:rsid w:val="002722E0"/>
    <w:rsid w:val="002724C2"/>
    <w:rsid w:val="002727E8"/>
    <w:rsid w:val="00272D8E"/>
    <w:rsid w:val="002730EC"/>
    <w:rsid w:val="00273100"/>
    <w:rsid w:val="002733A6"/>
    <w:rsid w:val="002735CC"/>
    <w:rsid w:val="00274588"/>
    <w:rsid w:val="00274A67"/>
    <w:rsid w:val="00274AA2"/>
    <w:rsid w:val="00274CF1"/>
    <w:rsid w:val="00274EDB"/>
    <w:rsid w:val="002756BB"/>
    <w:rsid w:val="002756EF"/>
    <w:rsid w:val="00275708"/>
    <w:rsid w:val="002765C9"/>
    <w:rsid w:val="00276734"/>
    <w:rsid w:val="002768CF"/>
    <w:rsid w:val="00276F82"/>
    <w:rsid w:val="002805DF"/>
    <w:rsid w:val="002808AD"/>
    <w:rsid w:val="0028092D"/>
    <w:rsid w:val="00280FC9"/>
    <w:rsid w:val="002815D9"/>
    <w:rsid w:val="00282025"/>
    <w:rsid w:val="00282317"/>
    <w:rsid w:val="00282452"/>
    <w:rsid w:val="00282527"/>
    <w:rsid w:val="00282C24"/>
    <w:rsid w:val="00282D25"/>
    <w:rsid w:val="00282DF9"/>
    <w:rsid w:val="00283A44"/>
    <w:rsid w:val="00283A88"/>
    <w:rsid w:val="0028425C"/>
    <w:rsid w:val="002845B0"/>
    <w:rsid w:val="00284B8D"/>
    <w:rsid w:val="00284F8D"/>
    <w:rsid w:val="0028529F"/>
    <w:rsid w:val="00285687"/>
    <w:rsid w:val="00286324"/>
    <w:rsid w:val="00286B4A"/>
    <w:rsid w:val="00286D0F"/>
    <w:rsid w:val="00286F60"/>
    <w:rsid w:val="002873B6"/>
    <w:rsid w:val="00287540"/>
    <w:rsid w:val="00287649"/>
    <w:rsid w:val="002876EC"/>
    <w:rsid w:val="00287B01"/>
    <w:rsid w:val="00287DAB"/>
    <w:rsid w:val="00287FB6"/>
    <w:rsid w:val="002900C5"/>
    <w:rsid w:val="002901E0"/>
    <w:rsid w:val="0029075B"/>
    <w:rsid w:val="00290BB1"/>
    <w:rsid w:val="00290CF4"/>
    <w:rsid w:val="00290EC4"/>
    <w:rsid w:val="00291351"/>
    <w:rsid w:val="00291BC1"/>
    <w:rsid w:val="002923BC"/>
    <w:rsid w:val="00292B55"/>
    <w:rsid w:val="002932CF"/>
    <w:rsid w:val="002933CA"/>
    <w:rsid w:val="00293A8F"/>
    <w:rsid w:val="00294077"/>
    <w:rsid w:val="002946D6"/>
    <w:rsid w:val="00295155"/>
    <w:rsid w:val="00295A14"/>
    <w:rsid w:val="00295D51"/>
    <w:rsid w:val="00296203"/>
    <w:rsid w:val="0029630F"/>
    <w:rsid w:val="00296428"/>
    <w:rsid w:val="0029643D"/>
    <w:rsid w:val="0029706A"/>
    <w:rsid w:val="002972EE"/>
    <w:rsid w:val="00297307"/>
    <w:rsid w:val="00297F01"/>
    <w:rsid w:val="002A025F"/>
    <w:rsid w:val="002A052D"/>
    <w:rsid w:val="002A0DF8"/>
    <w:rsid w:val="002A0EE4"/>
    <w:rsid w:val="002A1217"/>
    <w:rsid w:val="002A1928"/>
    <w:rsid w:val="002A1F1F"/>
    <w:rsid w:val="002A21B5"/>
    <w:rsid w:val="002A2631"/>
    <w:rsid w:val="002A2A0C"/>
    <w:rsid w:val="002A2BB6"/>
    <w:rsid w:val="002A2BCA"/>
    <w:rsid w:val="002A30E0"/>
    <w:rsid w:val="002A310C"/>
    <w:rsid w:val="002A3521"/>
    <w:rsid w:val="002A35C5"/>
    <w:rsid w:val="002A37E1"/>
    <w:rsid w:val="002A383D"/>
    <w:rsid w:val="002A3B61"/>
    <w:rsid w:val="002A3B7D"/>
    <w:rsid w:val="002A402A"/>
    <w:rsid w:val="002A4045"/>
    <w:rsid w:val="002A45AA"/>
    <w:rsid w:val="002A4B0B"/>
    <w:rsid w:val="002A4B6F"/>
    <w:rsid w:val="002A4D72"/>
    <w:rsid w:val="002A4FFF"/>
    <w:rsid w:val="002A533C"/>
    <w:rsid w:val="002A56E1"/>
    <w:rsid w:val="002A59BD"/>
    <w:rsid w:val="002A75CA"/>
    <w:rsid w:val="002A77CD"/>
    <w:rsid w:val="002A7889"/>
    <w:rsid w:val="002A78F3"/>
    <w:rsid w:val="002A799A"/>
    <w:rsid w:val="002A7BD3"/>
    <w:rsid w:val="002A7F15"/>
    <w:rsid w:val="002B097D"/>
    <w:rsid w:val="002B0FE7"/>
    <w:rsid w:val="002B11B2"/>
    <w:rsid w:val="002B18F7"/>
    <w:rsid w:val="002B1925"/>
    <w:rsid w:val="002B3ED7"/>
    <w:rsid w:val="002B4572"/>
    <w:rsid w:val="002B4778"/>
    <w:rsid w:val="002B528F"/>
    <w:rsid w:val="002B75B2"/>
    <w:rsid w:val="002B79B7"/>
    <w:rsid w:val="002B7B43"/>
    <w:rsid w:val="002C0785"/>
    <w:rsid w:val="002C0C11"/>
    <w:rsid w:val="002C0D25"/>
    <w:rsid w:val="002C0D62"/>
    <w:rsid w:val="002C12E1"/>
    <w:rsid w:val="002C141D"/>
    <w:rsid w:val="002C19C0"/>
    <w:rsid w:val="002C2485"/>
    <w:rsid w:val="002C25E0"/>
    <w:rsid w:val="002C2A2D"/>
    <w:rsid w:val="002C341B"/>
    <w:rsid w:val="002C36C0"/>
    <w:rsid w:val="002C3928"/>
    <w:rsid w:val="002C3B33"/>
    <w:rsid w:val="002C3F42"/>
    <w:rsid w:val="002C3F8F"/>
    <w:rsid w:val="002C435E"/>
    <w:rsid w:val="002C43AF"/>
    <w:rsid w:val="002C43BB"/>
    <w:rsid w:val="002C44AB"/>
    <w:rsid w:val="002C5007"/>
    <w:rsid w:val="002C536D"/>
    <w:rsid w:val="002C5609"/>
    <w:rsid w:val="002C5A56"/>
    <w:rsid w:val="002C5E39"/>
    <w:rsid w:val="002C5FA2"/>
    <w:rsid w:val="002C641A"/>
    <w:rsid w:val="002C7A02"/>
    <w:rsid w:val="002C7BD4"/>
    <w:rsid w:val="002C7D12"/>
    <w:rsid w:val="002D0107"/>
    <w:rsid w:val="002D062E"/>
    <w:rsid w:val="002D0D43"/>
    <w:rsid w:val="002D105F"/>
    <w:rsid w:val="002D15C2"/>
    <w:rsid w:val="002D1F43"/>
    <w:rsid w:val="002D214B"/>
    <w:rsid w:val="002D2B10"/>
    <w:rsid w:val="002D386A"/>
    <w:rsid w:val="002D4100"/>
    <w:rsid w:val="002D477F"/>
    <w:rsid w:val="002D49B7"/>
    <w:rsid w:val="002D4D0C"/>
    <w:rsid w:val="002D4F48"/>
    <w:rsid w:val="002D519B"/>
    <w:rsid w:val="002D5B1D"/>
    <w:rsid w:val="002D621E"/>
    <w:rsid w:val="002D66DA"/>
    <w:rsid w:val="002D6BC6"/>
    <w:rsid w:val="002D7027"/>
    <w:rsid w:val="002D70DC"/>
    <w:rsid w:val="002D73DB"/>
    <w:rsid w:val="002D758B"/>
    <w:rsid w:val="002D77B1"/>
    <w:rsid w:val="002D79BC"/>
    <w:rsid w:val="002D7E58"/>
    <w:rsid w:val="002D7E8B"/>
    <w:rsid w:val="002E056C"/>
    <w:rsid w:val="002E0D31"/>
    <w:rsid w:val="002E0E8E"/>
    <w:rsid w:val="002E0EFA"/>
    <w:rsid w:val="002E1073"/>
    <w:rsid w:val="002E10B0"/>
    <w:rsid w:val="002E12EC"/>
    <w:rsid w:val="002E146D"/>
    <w:rsid w:val="002E1D68"/>
    <w:rsid w:val="002E20AC"/>
    <w:rsid w:val="002E272B"/>
    <w:rsid w:val="002E29F8"/>
    <w:rsid w:val="002E2C52"/>
    <w:rsid w:val="002E2C6C"/>
    <w:rsid w:val="002E3327"/>
    <w:rsid w:val="002E342B"/>
    <w:rsid w:val="002E3608"/>
    <w:rsid w:val="002E39ED"/>
    <w:rsid w:val="002E3B81"/>
    <w:rsid w:val="002E3D08"/>
    <w:rsid w:val="002E3E1D"/>
    <w:rsid w:val="002E3EEA"/>
    <w:rsid w:val="002E4D08"/>
    <w:rsid w:val="002E4DA5"/>
    <w:rsid w:val="002E52B8"/>
    <w:rsid w:val="002E56C8"/>
    <w:rsid w:val="002E5DBF"/>
    <w:rsid w:val="002E5E01"/>
    <w:rsid w:val="002E60F5"/>
    <w:rsid w:val="002E6536"/>
    <w:rsid w:val="002E69F5"/>
    <w:rsid w:val="002E6CAA"/>
    <w:rsid w:val="002E73EC"/>
    <w:rsid w:val="002F023D"/>
    <w:rsid w:val="002F0D47"/>
    <w:rsid w:val="002F10EC"/>
    <w:rsid w:val="002F1136"/>
    <w:rsid w:val="002F1231"/>
    <w:rsid w:val="002F14C6"/>
    <w:rsid w:val="002F1521"/>
    <w:rsid w:val="002F15EE"/>
    <w:rsid w:val="002F1E84"/>
    <w:rsid w:val="002F2294"/>
    <w:rsid w:val="002F2472"/>
    <w:rsid w:val="002F3632"/>
    <w:rsid w:val="002F3AFB"/>
    <w:rsid w:val="002F3C41"/>
    <w:rsid w:val="002F4C8E"/>
    <w:rsid w:val="002F5076"/>
    <w:rsid w:val="002F5108"/>
    <w:rsid w:val="002F542A"/>
    <w:rsid w:val="002F561D"/>
    <w:rsid w:val="002F5839"/>
    <w:rsid w:val="002F60D6"/>
    <w:rsid w:val="002F64D9"/>
    <w:rsid w:val="002F651D"/>
    <w:rsid w:val="002F6648"/>
    <w:rsid w:val="002F6E44"/>
    <w:rsid w:val="002F74FD"/>
    <w:rsid w:val="002F787B"/>
    <w:rsid w:val="002F7974"/>
    <w:rsid w:val="002F7CE4"/>
    <w:rsid w:val="002F7D01"/>
    <w:rsid w:val="002F7FE7"/>
    <w:rsid w:val="0030005C"/>
    <w:rsid w:val="00300369"/>
    <w:rsid w:val="003008A6"/>
    <w:rsid w:val="003010F0"/>
    <w:rsid w:val="003017FD"/>
    <w:rsid w:val="00301D0A"/>
    <w:rsid w:val="003027B8"/>
    <w:rsid w:val="0030293F"/>
    <w:rsid w:val="00302947"/>
    <w:rsid w:val="00302C50"/>
    <w:rsid w:val="003031C2"/>
    <w:rsid w:val="00303861"/>
    <w:rsid w:val="00304FFF"/>
    <w:rsid w:val="00305557"/>
    <w:rsid w:val="0030561F"/>
    <w:rsid w:val="00305C84"/>
    <w:rsid w:val="00305C8E"/>
    <w:rsid w:val="00305CA3"/>
    <w:rsid w:val="00306E5C"/>
    <w:rsid w:val="003079B8"/>
    <w:rsid w:val="00307C19"/>
    <w:rsid w:val="00310732"/>
    <w:rsid w:val="00310BC9"/>
    <w:rsid w:val="00311762"/>
    <w:rsid w:val="00311E98"/>
    <w:rsid w:val="00312169"/>
    <w:rsid w:val="00312215"/>
    <w:rsid w:val="0031249C"/>
    <w:rsid w:val="003125C3"/>
    <w:rsid w:val="00312896"/>
    <w:rsid w:val="003136C0"/>
    <w:rsid w:val="00313736"/>
    <w:rsid w:val="00313EAC"/>
    <w:rsid w:val="003142F4"/>
    <w:rsid w:val="00314343"/>
    <w:rsid w:val="0031454E"/>
    <w:rsid w:val="00315494"/>
    <w:rsid w:val="0031611A"/>
    <w:rsid w:val="0031611F"/>
    <w:rsid w:val="00316504"/>
    <w:rsid w:val="00317A33"/>
    <w:rsid w:val="00320339"/>
    <w:rsid w:val="003208A1"/>
    <w:rsid w:val="00321207"/>
    <w:rsid w:val="00321214"/>
    <w:rsid w:val="003213D5"/>
    <w:rsid w:val="0032150E"/>
    <w:rsid w:val="00322B80"/>
    <w:rsid w:val="00323650"/>
    <w:rsid w:val="00323694"/>
    <w:rsid w:val="00323737"/>
    <w:rsid w:val="00323AD6"/>
    <w:rsid w:val="00323B74"/>
    <w:rsid w:val="00323E34"/>
    <w:rsid w:val="00323F27"/>
    <w:rsid w:val="003242EF"/>
    <w:rsid w:val="003246AB"/>
    <w:rsid w:val="00325339"/>
    <w:rsid w:val="003255AA"/>
    <w:rsid w:val="00325C37"/>
    <w:rsid w:val="00326ECD"/>
    <w:rsid w:val="0032751F"/>
    <w:rsid w:val="003278D4"/>
    <w:rsid w:val="00327ACA"/>
    <w:rsid w:val="00330132"/>
    <w:rsid w:val="0033014E"/>
    <w:rsid w:val="00330C13"/>
    <w:rsid w:val="003314B6"/>
    <w:rsid w:val="00331A20"/>
    <w:rsid w:val="00331E65"/>
    <w:rsid w:val="00332A22"/>
    <w:rsid w:val="00333107"/>
    <w:rsid w:val="003332D6"/>
    <w:rsid w:val="0033343B"/>
    <w:rsid w:val="0033393C"/>
    <w:rsid w:val="00333DC2"/>
    <w:rsid w:val="003342F2"/>
    <w:rsid w:val="003348EB"/>
    <w:rsid w:val="00334C84"/>
    <w:rsid w:val="003357EE"/>
    <w:rsid w:val="00335B4D"/>
    <w:rsid w:val="00337368"/>
    <w:rsid w:val="00337B4D"/>
    <w:rsid w:val="00337CAA"/>
    <w:rsid w:val="003400CC"/>
    <w:rsid w:val="00340285"/>
    <w:rsid w:val="003407A9"/>
    <w:rsid w:val="00340BA3"/>
    <w:rsid w:val="00340BAF"/>
    <w:rsid w:val="00340C2B"/>
    <w:rsid w:val="00340F9A"/>
    <w:rsid w:val="00340FC6"/>
    <w:rsid w:val="00341018"/>
    <w:rsid w:val="00341BFA"/>
    <w:rsid w:val="00341E59"/>
    <w:rsid w:val="003420D9"/>
    <w:rsid w:val="003423E0"/>
    <w:rsid w:val="0034255A"/>
    <w:rsid w:val="00342587"/>
    <w:rsid w:val="00342CB1"/>
    <w:rsid w:val="0034301A"/>
    <w:rsid w:val="003437C0"/>
    <w:rsid w:val="00343D76"/>
    <w:rsid w:val="00343E8E"/>
    <w:rsid w:val="00344DFD"/>
    <w:rsid w:val="00345048"/>
    <w:rsid w:val="003451D3"/>
    <w:rsid w:val="00345350"/>
    <w:rsid w:val="00345564"/>
    <w:rsid w:val="00346631"/>
    <w:rsid w:val="00346A7D"/>
    <w:rsid w:val="00346AAD"/>
    <w:rsid w:val="00346D96"/>
    <w:rsid w:val="0034736A"/>
    <w:rsid w:val="0034747C"/>
    <w:rsid w:val="00347B6C"/>
    <w:rsid w:val="003502E8"/>
    <w:rsid w:val="00350B63"/>
    <w:rsid w:val="00350C8C"/>
    <w:rsid w:val="0035151C"/>
    <w:rsid w:val="00352254"/>
    <w:rsid w:val="003522A3"/>
    <w:rsid w:val="00352B21"/>
    <w:rsid w:val="00352E41"/>
    <w:rsid w:val="00353387"/>
    <w:rsid w:val="00353929"/>
    <w:rsid w:val="00353F9E"/>
    <w:rsid w:val="003540D1"/>
    <w:rsid w:val="003545BF"/>
    <w:rsid w:val="003546DF"/>
    <w:rsid w:val="003547FF"/>
    <w:rsid w:val="00354DD3"/>
    <w:rsid w:val="00354E8A"/>
    <w:rsid w:val="0035586A"/>
    <w:rsid w:val="0035611A"/>
    <w:rsid w:val="003563AE"/>
    <w:rsid w:val="00356C3D"/>
    <w:rsid w:val="0035765E"/>
    <w:rsid w:val="00360B75"/>
    <w:rsid w:val="00360CA4"/>
    <w:rsid w:val="0036151C"/>
    <w:rsid w:val="00361A9B"/>
    <w:rsid w:val="00362CCF"/>
    <w:rsid w:val="003631DB"/>
    <w:rsid w:val="00364524"/>
    <w:rsid w:val="00364A88"/>
    <w:rsid w:val="0036513A"/>
    <w:rsid w:val="00365237"/>
    <w:rsid w:val="0036559C"/>
    <w:rsid w:val="0036587E"/>
    <w:rsid w:val="003660CD"/>
    <w:rsid w:val="00366B06"/>
    <w:rsid w:val="00366B08"/>
    <w:rsid w:val="00366B72"/>
    <w:rsid w:val="00367496"/>
    <w:rsid w:val="003678BE"/>
    <w:rsid w:val="00367976"/>
    <w:rsid w:val="00367B35"/>
    <w:rsid w:val="003700F8"/>
    <w:rsid w:val="00370271"/>
    <w:rsid w:val="00370949"/>
    <w:rsid w:val="0037131A"/>
    <w:rsid w:val="003713A5"/>
    <w:rsid w:val="0037162C"/>
    <w:rsid w:val="0037234A"/>
    <w:rsid w:val="0037243B"/>
    <w:rsid w:val="0037251C"/>
    <w:rsid w:val="003725A7"/>
    <w:rsid w:val="0037272C"/>
    <w:rsid w:val="003727CF"/>
    <w:rsid w:val="00372AA7"/>
    <w:rsid w:val="00372B3D"/>
    <w:rsid w:val="00372B9A"/>
    <w:rsid w:val="00372C83"/>
    <w:rsid w:val="003731BF"/>
    <w:rsid w:val="00373B8B"/>
    <w:rsid w:val="00374123"/>
    <w:rsid w:val="00374528"/>
    <w:rsid w:val="003750B5"/>
    <w:rsid w:val="00375287"/>
    <w:rsid w:val="00375564"/>
    <w:rsid w:val="00375791"/>
    <w:rsid w:val="00375826"/>
    <w:rsid w:val="00375994"/>
    <w:rsid w:val="00375B36"/>
    <w:rsid w:val="00375C59"/>
    <w:rsid w:val="00375CF6"/>
    <w:rsid w:val="00375E05"/>
    <w:rsid w:val="003767D4"/>
    <w:rsid w:val="00376BB7"/>
    <w:rsid w:val="00376EEE"/>
    <w:rsid w:val="00377BA1"/>
    <w:rsid w:val="00377FF0"/>
    <w:rsid w:val="00380141"/>
    <w:rsid w:val="00380616"/>
    <w:rsid w:val="003806E6"/>
    <w:rsid w:val="00380A85"/>
    <w:rsid w:val="00380F5B"/>
    <w:rsid w:val="00381022"/>
    <w:rsid w:val="003814B8"/>
    <w:rsid w:val="0038209C"/>
    <w:rsid w:val="00382909"/>
    <w:rsid w:val="00382EE1"/>
    <w:rsid w:val="00384212"/>
    <w:rsid w:val="00384258"/>
    <w:rsid w:val="00385131"/>
    <w:rsid w:val="0038620B"/>
    <w:rsid w:val="00386530"/>
    <w:rsid w:val="003867ED"/>
    <w:rsid w:val="003874E1"/>
    <w:rsid w:val="00387501"/>
    <w:rsid w:val="00387647"/>
    <w:rsid w:val="0038791A"/>
    <w:rsid w:val="00387BF5"/>
    <w:rsid w:val="00387CFD"/>
    <w:rsid w:val="00387DF8"/>
    <w:rsid w:val="00390056"/>
    <w:rsid w:val="00390117"/>
    <w:rsid w:val="0039055C"/>
    <w:rsid w:val="00390718"/>
    <w:rsid w:val="00390767"/>
    <w:rsid w:val="00390883"/>
    <w:rsid w:val="00391470"/>
    <w:rsid w:val="003920C4"/>
    <w:rsid w:val="00392184"/>
    <w:rsid w:val="00392652"/>
    <w:rsid w:val="00392B41"/>
    <w:rsid w:val="00392F63"/>
    <w:rsid w:val="00393AC5"/>
    <w:rsid w:val="003944A8"/>
    <w:rsid w:val="0039456F"/>
    <w:rsid w:val="003945C8"/>
    <w:rsid w:val="0039475E"/>
    <w:rsid w:val="0039480D"/>
    <w:rsid w:val="00395446"/>
    <w:rsid w:val="00395DF0"/>
    <w:rsid w:val="0039608E"/>
    <w:rsid w:val="003963E3"/>
    <w:rsid w:val="003966A2"/>
    <w:rsid w:val="00396725"/>
    <w:rsid w:val="00396736"/>
    <w:rsid w:val="00396E9B"/>
    <w:rsid w:val="00397244"/>
    <w:rsid w:val="00397447"/>
    <w:rsid w:val="00397A28"/>
    <w:rsid w:val="00397D61"/>
    <w:rsid w:val="00397E94"/>
    <w:rsid w:val="00397F05"/>
    <w:rsid w:val="003A0154"/>
    <w:rsid w:val="003A0442"/>
    <w:rsid w:val="003A0899"/>
    <w:rsid w:val="003A10DD"/>
    <w:rsid w:val="003A1512"/>
    <w:rsid w:val="003A1612"/>
    <w:rsid w:val="003A16C3"/>
    <w:rsid w:val="003A1C2E"/>
    <w:rsid w:val="003A1E07"/>
    <w:rsid w:val="003A1EB7"/>
    <w:rsid w:val="003A23F3"/>
    <w:rsid w:val="003A28BB"/>
    <w:rsid w:val="003A2D82"/>
    <w:rsid w:val="003A337C"/>
    <w:rsid w:val="003A360B"/>
    <w:rsid w:val="003A36DA"/>
    <w:rsid w:val="003A38F1"/>
    <w:rsid w:val="003A3D1B"/>
    <w:rsid w:val="003A3E88"/>
    <w:rsid w:val="003A3F39"/>
    <w:rsid w:val="003A4296"/>
    <w:rsid w:val="003A4312"/>
    <w:rsid w:val="003A4549"/>
    <w:rsid w:val="003A49B3"/>
    <w:rsid w:val="003A4A70"/>
    <w:rsid w:val="003A55B4"/>
    <w:rsid w:val="003A5D2A"/>
    <w:rsid w:val="003A61B6"/>
    <w:rsid w:val="003A623F"/>
    <w:rsid w:val="003A71AD"/>
    <w:rsid w:val="003A7610"/>
    <w:rsid w:val="003A7D1D"/>
    <w:rsid w:val="003B0341"/>
    <w:rsid w:val="003B13EE"/>
    <w:rsid w:val="003B1688"/>
    <w:rsid w:val="003B1FA4"/>
    <w:rsid w:val="003B1FE6"/>
    <w:rsid w:val="003B2473"/>
    <w:rsid w:val="003B2560"/>
    <w:rsid w:val="003B28B3"/>
    <w:rsid w:val="003B2D8A"/>
    <w:rsid w:val="003B3106"/>
    <w:rsid w:val="003B3625"/>
    <w:rsid w:val="003B36A9"/>
    <w:rsid w:val="003B3974"/>
    <w:rsid w:val="003B39E0"/>
    <w:rsid w:val="003B3BA6"/>
    <w:rsid w:val="003B3DAB"/>
    <w:rsid w:val="003B404D"/>
    <w:rsid w:val="003B473C"/>
    <w:rsid w:val="003B4B34"/>
    <w:rsid w:val="003B4CDA"/>
    <w:rsid w:val="003B4F2D"/>
    <w:rsid w:val="003B56F6"/>
    <w:rsid w:val="003B5BD9"/>
    <w:rsid w:val="003B5C88"/>
    <w:rsid w:val="003B64A3"/>
    <w:rsid w:val="003B6C77"/>
    <w:rsid w:val="003B6DB8"/>
    <w:rsid w:val="003B72B9"/>
    <w:rsid w:val="003C0560"/>
    <w:rsid w:val="003C0887"/>
    <w:rsid w:val="003C08AF"/>
    <w:rsid w:val="003C091A"/>
    <w:rsid w:val="003C15FA"/>
    <w:rsid w:val="003C1C21"/>
    <w:rsid w:val="003C2BEA"/>
    <w:rsid w:val="003C2C39"/>
    <w:rsid w:val="003C2EDD"/>
    <w:rsid w:val="003C3220"/>
    <w:rsid w:val="003C3A47"/>
    <w:rsid w:val="003C3A79"/>
    <w:rsid w:val="003C48F2"/>
    <w:rsid w:val="003C5177"/>
    <w:rsid w:val="003C52B0"/>
    <w:rsid w:val="003C5911"/>
    <w:rsid w:val="003C59F5"/>
    <w:rsid w:val="003C5CDB"/>
    <w:rsid w:val="003C61F7"/>
    <w:rsid w:val="003C6465"/>
    <w:rsid w:val="003C65E4"/>
    <w:rsid w:val="003C6BC8"/>
    <w:rsid w:val="003C705B"/>
    <w:rsid w:val="003C7712"/>
    <w:rsid w:val="003C7862"/>
    <w:rsid w:val="003C799A"/>
    <w:rsid w:val="003C7BA5"/>
    <w:rsid w:val="003C7E63"/>
    <w:rsid w:val="003C7ECD"/>
    <w:rsid w:val="003C7F57"/>
    <w:rsid w:val="003C7FAB"/>
    <w:rsid w:val="003D007D"/>
    <w:rsid w:val="003D01A1"/>
    <w:rsid w:val="003D04D6"/>
    <w:rsid w:val="003D04F6"/>
    <w:rsid w:val="003D060A"/>
    <w:rsid w:val="003D0B13"/>
    <w:rsid w:val="003D147A"/>
    <w:rsid w:val="003D18CC"/>
    <w:rsid w:val="003D1E52"/>
    <w:rsid w:val="003D2D2D"/>
    <w:rsid w:val="003D3171"/>
    <w:rsid w:val="003D3583"/>
    <w:rsid w:val="003D35F1"/>
    <w:rsid w:val="003D391E"/>
    <w:rsid w:val="003D3A8E"/>
    <w:rsid w:val="003D3B6F"/>
    <w:rsid w:val="003D40E8"/>
    <w:rsid w:val="003D455E"/>
    <w:rsid w:val="003D4F00"/>
    <w:rsid w:val="003D5785"/>
    <w:rsid w:val="003D5906"/>
    <w:rsid w:val="003D5A2D"/>
    <w:rsid w:val="003D5A9D"/>
    <w:rsid w:val="003D62C0"/>
    <w:rsid w:val="003D63E3"/>
    <w:rsid w:val="003D65F6"/>
    <w:rsid w:val="003D677F"/>
    <w:rsid w:val="003D6911"/>
    <w:rsid w:val="003D6D39"/>
    <w:rsid w:val="003D7E4B"/>
    <w:rsid w:val="003E0035"/>
    <w:rsid w:val="003E0C14"/>
    <w:rsid w:val="003E0D6F"/>
    <w:rsid w:val="003E1315"/>
    <w:rsid w:val="003E1591"/>
    <w:rsid w:val="003E15B9"/>
    <w:rsid w:val="003E1ACF"/>
    <w:rsid w:val="003E1B13"/>
    <w:rsid w:val="003E216C"/>
    <w:rsid w:val="003E236E"/>
    <w:rsid w:val="003E259D"/>
    <w:rsid w:val="003E26BA"/>
    <w:rsid w:val="003E2906"/>
    <w:rsid w:val="003E2969"/>
    <w:rsid w:val="003E2C1A"/>
    <w:rsid w:val="003E2DF7"/>
    <w:rsid w:val="003E30E8"/>
    <w:rsid w:val="003E330F"/>
    <w:rsid w:val="003E3478"/>
    <w:rsid w:val="003E4265"/>
    <w:rsid w:val="003E4C56"/>
    <w:rsid w:val="003E4E74"/>
    <w:rsid w:val="003E53DF"/>
    <w:rsid w:val="003E5789"/>
    <w:rsid w:val="003E5A58"/>
    <w:rsid w:val="003E5A60"/>
    <w:rsid w:val="003E5B81"/>
    <w:rsid w:val="003E5F7D"/>
    <w:rsid w:val="003E62F2"/>
    <w:rsid w:val="003E6520"/>
    <w:rsid w:val="003E67E7"/>
    <w:rsid w:val="003E6B3C"/>
    <w:rsid w:val="003E6B95"/>
    <w:rsid w:val="003E70FF"/>
    <w:rsid w:val="003E7A62"/>
    <w:rsid w:val="003E7F1B"/>
    <w:rsid w:val="003F0103"/>
    <w:rsid w:val="003F0B41"/>
    <w:rsid w:val="003F17F6"/>
    <w:rsid w:val="003F1E39"/>
    <w:rsid w:val="003F229D"/>
    <w:rsid w:val="003F23B6"/>
    <w:rsid w:val="003F23F1"/>
    <w:rsid w:val="003F25F0"/>
    <w:rsid w:val="003F266D"/>
    <w:rsid w:val="003F29A6"/>
    <w:rsid w:val="003F2B5B"/>
    <w:rsid w:val="003F2C76"/>
    <w:rsid w:val="003F2D5B"/>
    <w:rsid w:val="003F3915"/>
    <w:rsid w:val="003F4214"/>
    <w:rsid w:val="003F4289"/>
    <w:rsid w:val="003F4AB2"/>
    <w:rsid w:val="003F5AD2"/>
    <w:rsid w:val="003F5CA4"/>
    <w:rsid w:val="003F6D50"/>
    <w:rsid w:val="003F7006"/>
    <w:rsid w:val="003F7507"/>
    <w:rsid w:val="003F794F"/>
    <w:rsid w:val="003F7C72"/>
    <w:rsid w:val="003F7D10"/>
    <w:rsid w:val="003F7E4F"/>
    <w:rsid w:val="00401000"/>
    <w:rsid w:val="004014EA"/>
    <w:rsid w:val="004016C6"/>
    <w:rsid w:val="0040179A"/>
    <w:rsid w:val="00401856"/>
    <w:rsid w:val="004028A2"/>
    <w:rsid w:val="00402B3E"/>
    <w:rsid w:val="00402DB4"/>
    <w:rsid w:val="00402FEB"/>
    <w:rsid w:val="00403344"/>
    <w:rsid w:val="004034F4"/>
    <w:rsid w:val="00403C82"/>
    <w:rsid w:val="00404282"/>
    <w:rsid w:val="00404C44"/>
    <w:rsid w:val="00404EE8"/>
    <w:rsid w:val="0040510D"/>
    <w:rsid w:val="0040512D"/>
    <w:rsid w:val="00405468"/>
    <w:rsid w:val="00405CF1"/>
    <w:rsid w:val="0040602F"/>
    <w:rsid w:val="00406AFB"/>
    <w:rsid w:val="00407382"/>
    <w:rsid w:val="0040767A"/>
    <w:rsid w:val="0040791B"/>
    <w:rsid w:val="0041014B"/>
    <w:rsid w:val="00411958"/>
    <w:rsid w:val="00411B2A"/>
    <w:rsid w:val="00412973"/>
    <w:rsid w:val="00412D42"/>
    <w:rsid w:val="00412DA4"/>
    <w:rsid w:val="00412EB6"/>
    <w:rsid w:val="0041351F"/>
    <w:rsid w:val="004137C8"/>
    <w:rsid w:val="0041399D"/>
    <w:rsid w:val="00413A0D"/>
    <w:rsid w:val="00413BF9"/>
    <w:rsid w:val="00413C25"/>
    <w:rsid w:val="00415531"/>
    <w:rsid w:val="004157AD"/>
    <w:rsid w:val="00415BB3"/>
    <w:rsid w:val="00415F47"/>
    <w:rsid w:val="00416330"/>
    <w:rsid w:val="0041635D"/>
    <w:rsid w:val="004169F1"/>
    <w:rsid w:val="004176C7"/>
    <w:rsid w:val="00417877"/>
    <w:rsid w:val="00417D9F"/>
    <w:rsid w:val="00417EE7"/>
    <w:rsid w:val="00420229"/>
    <w:rsid w:val="00420BC9"/>
    <w:rsid w:val="00420DBA"/>
    <w:rsid w:val="00421186"/>
    <w:rsid w:val="00421311"/>
    <w:rsid w:val="00421E11"/>
    <w:rsid w:val="00422216"/>
    <w:rsid w:val="00422638"/>
    <w:rsid w:val="0042263E"/>
    <w:rsid w:val="00422E13"/>
    <w:rsid w:val="00423367"/>
    <w:rsid w:val="0042350F"/>
    <w:rsid w:val="00423516"/>
    <w:rsid w:val="00423599"/>
    <w:rsid w:val="0042384C"/>
    <w:rsid w:val="00423893"/>
    <w:rsid w:val="00423BC9"/>
    <w:rsid w:val="00424B56"/>
    <w:rsid w:val="00424DF0"/>
    <w:rsid w:val="00424EBF"/>
    <w:rsid w:val="004252E4"/>
    <w:rsid w:val="004255B4"/>
    <w:rsid w:val="00426129"/>
    <w:rsid w:val="00426766"/>
    <w:rsid w:val="004267D0"/>
    <w:rsid w:val="004272C6"/>
    <w:rsid w:val="004279CA"/>
    <w:rsid w:val="00427A82"/>
    <w:rsid w:val="00427EA2"/>
    <w:rsid w:val="00430115"/>
    <w:rsid w:val="004307FC"/>
    <w:rsid w:val="00430A4B"/>
    <w:rsid w:val="00430DE0"/>
    <w:rsid w:val="00430E1F"/>
    <w:rsid w:val="004312C5"/>
    <w:rsid w:val="00431C46"/>
    <w:rsid w:val="00431D26"/>
    <w:rsid w:val="004327E6"/>
    <w:rsid w:val="004329DC"/>
    <w:rsid w:val="00432AC6"/>
    <w:rsid w:val="00432D6B"/>
    <w:rsid w:val="00433F06"/>
    <w:rsid w:val="00434C5E"/>
    <w:rsid w:val="004350AA"/>
    <w:rsid w:val="0043526E"/>
    <w:rsid w:val="00435765"/>
    <w:rsid w:val="00435B95"/>
    <w:rsid w:val="004360B6"/>
    <w:rsid w:val="004362E5"/>
    <w:rsid w:val="00436356"/>
    <w:rsid w:val="00436361"/>
    <w:rsid w:val="004367F3"/>
    <w:rsid w:val="00436F47"/>
    <w:rsid w:val="00436FCD"/>
    <w:rsid w:val="004372F5"/>
    <w:rsid w:val="00437A5A"/>
    <w:rsid w:val="00437BA7"/>
    <w:rsid w:val="00437DE3"/>
    <w:rsid w:val="00440722"/>
    <w:rsid w:val="00441016"/>
    <w:rsid w:val="00441465"/>
    <w:rsid w:val="004422E2"/>
    <w:rsid w:val="004425D9"/>
    <w:rsid w:val="00442C3E"/>
    <w:rsid w:val="00443244"/>
    <w:rsid w:val="00443CA7"/>
    <w:rsid w:val="00444144"/>
    <w:rsid w:val="00444185"/>
    <w:rsid w:val="004448ED"/>
    <w:rsid w:val="00444AF6"/>
    <w:rsid w:val="0044519D"/>
    <w:rsid w:val="004453F3"/>
    <w:rsid w:val="00445544"/>
    <w:rsid w:val="004455E3"/>
    <w:rsid w:val="00445C0B"/>
    <w:rsid w:val="00446195"/>
    <w:rsid w:val="00447CD0"/>
    <w:rsid w:val="00447FC2"/>
    <w:rsid w:val="004502F4"/>
    <w:rsid w:val="004506F4"/>
    <w:rsid w:val="004509D1"/>
    <w:rsid w:val="00450A2F"/>
    <w:rsid w:val="00450A42"/>
    <w:rsid w:val="00450ED0"/>
    <w:rsid w:val="004513A5"/>
    <w:rsid w:val="00451D50"/>
    <w:rsid w:val="00452EC4"/>
    <w:rsid w:val="00453340"/>
    <w:rsid w:val="00453775"/>
    <w:rsid w:val="00453890"/>
    <w:rsid w:val="0045429C"/>
    <w:rsid w:val="00454380"/>
    <w:rsid w:val="0045470C"/>
    <w:rsid w:val="00454976"/>
    <w:rsid w:val="00455240"/>
    <w:rsid w:val="00455270"/>
    <w:rsid w:val="004552C8"/>
    <w:rsid w:val="0045536C"/>
    <w:rsid w:val="004554CB"/>
    <w:rsid w:val="00455A07"/>
    <w:rsid w:val="00455AEB"/>
    <w:rsid w:val="0045603C"/>
    <w:rsid w:val="00456053"/>
    <w:rsid w:val="00456068"/>
    <w:rsid w:val="00456896"/>
    <w:rsid w:val="00456ADA"/>
    <w:rsid w:val="00456B0D"/>
    <w:rsid w:val="0045712D"/>
    <w:rsid w:val="0045770D"/>
    <w:rsid w:val="0045790F"/>
    <w:rsid w:val="0045798A"/>
    <w:rsid w:val="00457D63"/>
    <w:rsid w:val="00457E21"/>
    <w:rsid w:val="0046007E"/>
    <w:rsid w:val="0046024B"/>
    <w:rsid w:val="0046056C"/>
    <w:rsid w:val="00460876"/>
    <w:rsid w:val="00460E36"/>
    <w:rsid w:val="00460F20"/>
    <w:rsid w:val="00461015"/>
    <w:rsid w:val="00461155"/>
    <w:rsid w:val="0046218C"/>
    <w:rsid w:val="004623D4"/>
    <w:rsid w:val="00462562"/>
    <w:rsid w:val="004632EA"/>
    <w:rsid w:val="00463930"/>
    <w:rsid w:val="00463944"/>
    <w:rsid w:val="0046512A"/>
    <w:rsid w:val="00465234"/>
    <w:rsid w:val="00465B24"/>
    <w:rsid w:val="00465B75"/>
    <w:rsid w:val="00465ED2"/>
    <w:rsid w:val="00466858"/>
    <w:rsid w:val="00466D0F"/>
    <w:rsid w:val="00467544"/>
    <w:rsid w:val="004676BA"/>
    <w:rsid w:val="0046784C"/>
    <w:rsid w:val="00467ECB"/>
    <w:rsid w:val="004701F2"/>
    <w:rsid w:val="00470A65"/>
    <w:rsid w:val="00470DC7"/>
    <w:rsid w:val="004710C3"/>
    <w:rsid w:val="00471315"/>
    <w:rsid w:val="00471459"/>
    <w:rsid w:val="00471B10"/>
    <w:rsid w:val="00471C47"/>
    <w:rsid w:val="00472274"/>
    <w:rsid w:val="004722D4"/>
    <w:rsid w:val="00472722"/>
    <w:rsid w:val="00472C12"/>
    <w:rsid w:val="00472D9C"/>
    <w:rsid w:val="00473B60"/>
    <w:rsid w:val="00473DC0"/>
    <w:rsid w:val="00473E2C"/>
    <w:rsid w:val="004740E1"/>
    <w:rsid w:val="004753F5"/>
    <w:rsid w:val="00475AFF"/>
    <w:rsid w:val="00475D30"/>
    <w:rsid w:val="004765F4"/>
    <w:rsid w:val="00476A22"/>
    <w:rsid w:val="00476B4D"/>
    <w:rsid w:val="00476CBC"/>
    <w:rsid w:val="00476E6C"/>
    <w:rsid w:val="00477282"/>
    <w:rsid w:val="00477947"/>
    <w:rsid w:val="0048021C"/>
    <w:rsid w:val="004805E2"/>
    <w:rsid w:val="00480FA1"/>
    <w:rsid w:val="00481FD7"/>
    <w:rsid w:val="004821B5"/>
    <w:rsid w:val="00482DE5"/>
    <w:rsid w:val="00483266"/>
    <w:rsid w:val="0048352E"/>
    <w:rsid w:val="0048361F"/>
    <w:rsid w:val="004836A9"/>
    <w:rsid w:val="004836AE"/>
    <w:rsid w:val="00483B23"/>
    <w:rsid w:val="00483B7F"/>
    <w:rsid w:val="004840D7"/>
    <w:rsid w:val="004846F4"/>
    <w:rsid w:val="00484F13"/>
    <w:rsid w:val="00485C26"/>
    <w:rsid w:val="00485EC0"/>
    <w:rsid w:val="00486B72"/>
    <w:rsid w:val="004875E1"/>
    <w:rsid w:val="00487B37"/>
    <w:rsid w:val="00490398"/>
    <w:rsid w:val="00490636"/>
    <w:rsid w:val="00490CB8"/>
    <w:rsid w:val="00490FF0"/>
    <w:rsid w:val="004910FE"/>
    <w:rsid w:val="00491198"/>
    <w:rsid w:val="004912AA"/>
    <w:rsid w:val="0049148F"/>
    <w:rsid w:val="004917E0"/>
    <w:rsid w:val="00491BC6"/>
    <w:rsid w:val="00491BCF"/>
    <w:rsid w:val="00491BF6"/>
    <w:rsid w:val="00491DF3"/>
    <w:rsid w:val="00491FED"/>
    <w:rsid w:val="004924C7"/>
    <w:rsid w:val="00492F82"/>
    <w:rsid w:val="004934C6"/>
    <w:rsid w:val="00493BB4"/>
    <w:rsid w:val="004943C2"/>
    <w:rsid w:val="00494918"/>
    <w:rsid w:val="00494C65"/>
    <w:rsid w:val="00494F0C"/>
    <w:rsid w:val="00495557"/>
    <w:rsid w:val="00495631"/>
    <w:rsid w:val="0049572C"/>
    <w:rsid w:val="0049618D"/>
    <w:rsid w:val="004965EF"/>
    <w:rsid w:val="004968E8"/>
    <w:rsid w:val="00496C73"/>
    <w:rsid w:val="0049719D"/>
    <w:rsid w:val="0049777D"/>
    <w:rsid w:val="00497FCD"/>
    <w:rsid w:val="004A078B"/>
    <w:rsid w:val="004A0D1E"/>
    <w:rsid w:val="004A0E66"/>
    <w:rsid w:val="004A0EEC"/>
    <w:rsid w:val="004A130F"/>
    <w:rsid w:val="004A17EF"/>
    <w:rsid w:val="004A1BDA"/>
    <w:rsid w:val="004A22DA"/>
    <w:rsid w:val="004A2700"/>
    <w:rsid w:val="004A2FCF"/>
    <w:rsid w:val="004A36C8"/>
    <w:rsid w:val="004A3721"/>
    <w:rsid w:val="004A3742"/>
    <w:rsid w:val="004A37B8"/>
    <w:rsid w:val="004A3ED3"/>
    <w:rsid w:val="004A410C"/>
    <w:rsid w:val="004A47BC"/>
    <w:rsid w:val="004A4AC6"/>
    <w:rsid w:val="004A5657"/>
    <w:rsid w:val="004A5F6A"/>
    <w:rsid w:val="004A6006"/>
    <w:rsid w:val="004A64DB"/>
    <w:rsid w:val="004A6C9B"/>
    <w:rsid w:val="004B007D"/>
    <w:rsid w:val="004B0A2F"/>
    <w:rsid w:val="004B1199"/>
    <w:rsid w:val="004B1690"/>
    <w:rsid w:val="004B16C4"/>
    <w:rsid w:val="004B1867"/>
    <w:rsid w:val="004B196C"/>
    <w:rsid w:val="004B1F2C"/>
    <w:rsid w:val="004B2118"/>
    <w:rsid w:val="004B24D1"/>
    <w:rsid w:val="004B28CA"/>
    <w:rsid w:val="004B2A64"/>
    <w:rsid w:val="004B30A0"/>
    <w:rsid w:val="004B335E"/>
    <w:rsid w:val="004B33D1"/>
    <w:rsid w:val="004B41DA"/>
    <w:rsid w:val="004B470D"/>
    <w:rsid w:val="004B472F"/>
    <w:rsid w:val="004B4764"/>
    <w:rsid w:val="004B4846"/>
    <w:rsid w:val="004B4AAD"/>
    <w:rsid w:val="004B5394"/>
    <w:rsid w:val="004B552A"/>
    <w:rsid w:val="004B5BDD"/>
    <w:rsid w:val="004B5DE3"/>
    <w:rsid w:val="004B6761"/>
    <w:rsid w:val="004B67CC"/>
    <w:rsid w:val="004B683E"/>
    <w:rsid w:val="004B6E9E"/>
    <w:rsid w:val="004B6F83"/>
    <w:rsid w:val="004B7A17"/>
    <w:rsid w:val="004B7B86"/>
    <w:rsid w:val="004B7C29"/>
    <w:rsid w:val="004C06E5"/>
    <w:rsid w:val="004C07C4"/>
    <w:rsid w:val="004C13B7"/>
    <w:rsid w:val="004C1495"/>
    <w:rsid w:val="004C1991"/>
    <w:rsid w:val="004C19D9"/>
    <w:rsid w:val="004C1B7D"/>
    <w:rsid w:val="004C1E3C"/>
    <w:rsid w:val="004C25F0"/>
    <w:rsid w:val="004C26DD"/>
    <w:rsid w:val="004C2B5D"/>
    <w:rsid w:val="004C2D68"/>
    <w:rsid w:val="004C2F56"/>
    <w:rsid w:val="004C3373"/>
    <w:rsid w:val="004C339D"/>
    <w:rsid w:val="004C33E8"/>
    <w:rsid w:val="004C3CBD"/>
    <w:rsid w:val="004C4307"/>
    <w:rsid w:val="004C4309"/>
    <w:rsid w:val="004C458E"/>
    <w:rsid w:val="004C48B6"/>
    <w:rsid w:val="004C49D5"/>
    <w:rsid w:val="004C49E3"/>
    <w:rsid w:val="004C4E8A"/>
    <w:rsid w:val="004C514A"/>
    <w:rsid w:val="004C54EF"/>
    <w:rsid w:val="004C5EEE"/>
    <w:rsid w:val="004C5FB9"/>
    <w:rsid w:val="004C638A"/>
    <w:rsid w:val="004C6572"/>
    <w:rsid w:val="004C6D4F"/>
    <w:rsid w:val="004C7541"/>
    <w:rsid w:val="004D0331"/>
    <w:rsid w:val="004D042C"/>
    <w:rsid w:val="004D0EEB"/>
    <w:rsid w:val="004D1B8A"/>
    <w:rsid w:val="004D1E71"/>
    <w:rsid w:val="004D258C"/>
    <w:rsid w:val="004D2CDF"/>
    <w:rsid w:val="004D3120"/>
    <w:rsid w:val="004D33CE"/>
    <w:rsid w:val="004D3BE8"/>
    <w:rsid w:val="004D4319"/>
    <w:rsid w:val="004D43CD"/>
    <w:rsid w:val="004D45C5"/>
    <w:rsid w:val="004D4AAE"/>
    <w:rsid w:val="004D63C6"/>
    <w:rsid w:val="004D6413"/>
    <w:rsid w:val="004D7C86"/>
    <w:rsid w:val="004D7F27"/>
    <w:rsid w:val="004E0197"/>
    <w:rsid w:val="004E09FD"/>
    <w:rsid w:val="004E1122"/>
    <w:rsid w:val="004E11B8"/>
    <w:rsid w:val="004E13D7"/>
    <w:rsid w:val="004E1409"/>
    <w:rsid w:val="004E1870"/>
    <w:rsid w:val="004E1A6A"/>
    <w:rsid w:val="004E1A87"/>
    <w:rsid w:val="004E1B41"/>
    <w:rsid w:val="004E1BB0"/>
    <w:rsid w:val="004E2134"/>
    <w:rsid w:val="004E3030"/>
    <w:rsid w:val="004E3311"/>
    <w:rsid w:val="004E38EC"/>
    <w:rsid w:val="004E3933"/>
    <w:rsid w:val="004E4549"/>
    <w:rsid w:val="004E4C83"/>
    <w:rsid w:val="004E4D53"/>
    <w:rsid w:val="004E4D84"/>
    <w:rsid w:val="004E4EBC"/>
    <w:rsid w:val="004E5104"/>
    <w:rsid w:val="004E5988"/>
    <w:rsid w:val="004E5B06"/>
    <w:rsid w:val="004E5D03"/>
    <w:rsid w:val="004E5FA8"/>
    <w:rsid w:val="004E684C"/>
    <w:rsid w:val="004E6FF1"/>
    <w:rsid w:val="004E7125"/>
    <w:rsid w:val="004E745D"/>
    <w:rsid w:val="004E76DB"/>
    <w:rsid w:val="004F0333"/>
    <w:rsid w:val="004F0382"/>
    <w:rsid w:val="004F03D8"/>
    <w:rsid w:val="004F088E"/>
    <w:rsid w:val="004F11EF"/>
    <w:rsid w:val="004F1F90"/>
    <w:rsid w:val="004F2401"/>
    <w:rsid w:val="004F26F1"/>
    <w:rsid w:val="004F2A16"/>
    <w:rsid w:val="004F2A44"/>
    <w:rsid w:val="004F2BA0"/>
    <w:rsid w:val="004F2DAD"/>
    <w:rsid w:val="004F3183"/>
    <w:rsid w:val="004F34F7"/>
    <w:rsid w:val="004F3C85"/>
    <w:rsid w:val="004F532C"/>
    <w:rsid w:val="004F55D6"/>
    <w:rsid w:val="004F565A"/>
    <w:rsid w:val="004F571B"/>
    <w:rsid w:val="004F5DE0"/>
    <w:rsid w:val="004F601C"/>
    <w:rsid w:val="004F63B0"/>
    <w:rsid w:val="004F64DC"/>
    <w:rsid w:val="004F64EB"/>
    <w:rsid w:val="004F6BFF"/>
    <w:rsid w:val="004F728E"/>
    <w:rsid w:val="004F7A74"/>
    <w:rsid w:val="004F7D03"/>
    <w:rsid w:val="00500250"/>
    <w:rsid w:val="00500264"/>
    <w:rsid w:val="00500824"/>
    <w:rsid w:val="00500946"/>
    <w:rsid w:val="00500DAB"/>
    <w:rsid w:val="00501144"/>
    <w:rsid w:val="005013EF"/>
    <w:rsid w:val="005019E0"/>
    <w:rsid w:val="00501A5E"/>
    <w:rsid w:val="00501CDB"/>
    <w:rsid w:val="00501E1F"/>
    <w:rsid w:val="0050211F"/>
    <w:rsid w:val="005022A9"/>
    <w:rsid w:val="005022E7"/>
    <w:rsid w:val="00502A93"/>
    <w:rsid w:val="00502B61"/>
    <w:rsid w:val="00502BE0"/>
    <w:rsid w:val="005032C4"/>
    <w:rsid w:val="0050358E"/>
    <w:rsid w:val="005037F9"/>
    <w:rsid w:val="0050604E"/>
    <w:rsid w:val="00506083"/>
    <w:rsid w:val="005068D6"/>
    <w:rsid w:val="00506B86"/>
    <w:rsid w:val="00506EEC"/>
    <w:rsid w:val="00506FD4"/>
    <w:rsid w:val="005072A3"/>
    <w:rsid w:val="00507821"/>
    <w:rsid w:val="00510023"/>
    <w:rsid w:val="0051028A"/>
    <w:rsid w:val="005103F0"/>
    <w:rsid w:val="005106FF"/>
    <w:rsid w:val="005107FF"/>
    <w:rsid w:val="00510CBC"/>
    <w:rsid w:val="0051102D"/>
    <w:rsid w:val="005112A5"/>
    <w:rsid w:val="00511B11"/>
    <w:rsid w:val="00511F48"/>
    <w:rsid w:val="00512130"/>
    <w:rsid w:val="00512448"/>
    <w:rsid w:val="0051253A"/>
    <w:rsid w:val="0051266C"/>
    <w:rsid w:val="00512B93"/>
    <w:rsid w:val="005132DA"/>
    <w:rsid w:val="00513B72"/>
    <w:rsid w:val="00513CCE"/>
    <w:rsid w:val="00515277"/>
    <w:rsid w:val="00515661"/>
    <w:rsid w:val="005158C2"/>
    <w:rsid w:val="005166A8"/>
    <w:rsid w:val="005166E2"/>
    <w:rsid w:val="005169DE"/>
    <w:rsid w:val="0051754D"/>
    <w:rsid w:val="0051785D"/>
    <w:rsid w:val="00517913"/>
    <w:rsid w:val="0052005F"/>
    <w:rsid w:val="00520200"/>
    <w:rsid w:val="00520DC8"/>
    <w:rsid w:val="00520E2D"/>
    <w:rsid w:val="00520F04"/>
    <w:rsid w:val="00521717"/>
    <w:rsid w:val="00521A45"/>
    <w:rsid w:val="00521A5B"/>
    <w:rsid w:val="00521CC4"/>
    <w:rsid w:val="005224B2"/>
    <w:rsid w:val="00522DE6"/>
    <w:rsid w:val="0052371D"/>
    <w:rsid w:val="00523785"/>
    <w:rsid w:val="005238B8"/>
    <w:rsid w:val="00523B23"/>
    <w:rsid w:val="00523BE2"/>
    <w:rsid w:val="00523DFA"/>
    <w:rsid w:val="00524487"/>
    <w:rsid w:val="00524DA7"/>
    <w:rsid w:val="005254BC"/>
    <w:rsid w:val="005256FC"/>
    <w:rsid w:val="0052651E"/>
    <w:rsid w:val="00526C27"/>
    <w:rsid w:val="00526DFF"/>
    <w:rsid w:val="00526E80"/>
    <w:rsid w:val="00527473"/>
    <w:rsid w:val="005276CF"/>
    <w:rsid w:val="00527B8A"/>
    <w:rsid w:val="00527C9C"/>
    <w:rsid w:val="00527EF9"/>
    <w:rsid w:val="005305FF"/>
    <w:rsid w:val="00530C9B"/>
    <w:rsid w:val="005314FC"/>
    <w:rsid w:val="00532334"/>
    <w:rsid w:val="00532490"/>
    <w:rsid w:val="005324AF"/>
    <w:rsid w:val="00533D17"/>
    <w:rsid w:val="0053402C"/>
    <w:rsid w:val="00534090"/>
    <w:rsid w:val="0053459F"/>
    <w:rsid w:val="00534ABA"/>
    <w:rsid w:val="005354B2"/>
    <w:rsid w:val="00535FFF"/>
    <w:rsid w:val="0053616F"/>
    <w:rsid w:val="005367C5"/>
    <w:rsid w:val="005368AD"/>
    <w:rsid w:val="00536EA2"/>
    <w:rsid w:val="005370BC"/>
    <w:rsid w:val="005373CA"/>
    <w:rsid w:val="0053754C"/>
    <w:rsid w:val="00537B35"/>
    <w:rsid w:val="00537DE7"/>
    <w:rsid w:val="00537EC4"/>
    <w:rsid w:val="00537FE4"/>
    <w:rsid w:val="0054027D"/>
    <w:rsid w:val="00540412"/>
    <w:rsid w:val="00541222"/>
    <w:rsid w:val="005414CC"/>
    <w:rsid w:val="00541A8D"/>
    <w:rsid w:val="00542170"/>
    <w:rsid w:val="005447B0"/>
    <w:rsid w:val="00544DA0"/>
    <w:rsid w:val="005450DE"/>
    <w:rsid w:val="005454BD"/>
    <w:rsid w:val="005457E4"/>
    <w:rsid w:val="005466AC"/>
    <w:rsid w:val="00546C49"/>
    <w:rsid w:val="00547F87"/>
    <w:rsid w:val="0055010B"/>
    <w:rsid w:val="00550A53"/>
    <w:rsid w:val="00550B40"/>
    <w:rsid w:val="00550BAB"/>
    <w:rsid w:val="00550C0C"/>
    <w:rsid w:val="00550D59"/>
    <w:rsid w:val="0055110D"/>
    <w:rsid w:val="00551465"/>
    <w:rsid w:val="00551F81"/>
    <w:rsid w:val="0055210F"/>
    <w:rsid w:val="005529EC"/>
    <w:rsid w:val="00552CD7"/>
    <w:rsid w:val="0055303C"/>
    <w:rsid w:val="005533BE"/>
    <w:rsid w:val="00553A9E"/>
    <w:rsid w:val="00553FE4"/>
    <w:rsid w:val="005544D1"/>
    <w:rsid w:val="00554A3F"/>
    <w:rsid w:val="00554B30"/>
    <w:rsid w:val="00554FFB"/>
    <w:rsid w:val="00555101"/>
    <w:rsid w:val="005558CA"/>
    <w:rsid w:val="005558E4"/>
    <w:rsid w:val="00556574"/>
    <w:rsid w:val="00556755"/>
    <w:rsid w:val="005568DE"/>
    <w:rsid w:val="00556E29"/>
    <w:rsid w:val="00557C04"/>
    <w:rsid w:val="00557C50"/>
    <w:rsid w:val="005606B6"/>
    <w:rsid w:val="005608D6"/>
    <w:rsid w:val="00560F19"/>
    <w:rsid w:val="0056146F"/>
    <w:rsid w:val="0056161C"/>
    <w:rsid w:val="00561DB3"/>
    <w:rsid w:val="00561E6B"/>
    <w:rsid w:val="005621D2"/>
    <w:rsid w:val="005621E0"/>
    <w:rsid w:val="005623B0"/>
    <w:rsid w:val="00562485"/>
    <w:rsid w:val="00562D90"/>
    <w:rsid w:val="005635A5"/>
    <w:rsid w:val="005639EF"/>
    <w:rsid w:val="00563A23"/>
    <w:rsid w:val="00563A5A"/>
    <w:rsid w:val="00563C61"/>
    <w:rsid w:val="00563ECB"/>
    <w:rsid w:val="00563F47"/>
    <w:rsid w:val="005640BB"/>
    <w:rsid w:val="00564893"/>
    <w:rsid w:val="00564C23"/>
    <w:rsid w:val="00564D13"/>
    <w:rsid w:val="00565406"/>
    <w:rsid w:val="0056540A"/>
    <w:rsid w:val="00565570"/>
    <w:rsid w:val="005657DD"/>
    <w:rsid w:val="00565976"/>
    <w:rsid w:val="00565B29"/>
    <w:rsid w:val="00566482"/>
    <w:rsid w:val="005664CC"/>
    <w:rsid w:val="0056664B"/>
    <w:rsid w:val="00567031"/>
    <w:rsid w:val="00567588"/>
    <w:rsid w:val="00567992"/>
    <w:rsid w:val="00567C3C"/>
    <w:rsid w:val="005702F8"/>
    <w:rsid w:val="00570EA5"/>
    <w:rsid w:val="00570EF1"/>
    <w:rsid w:val="00571231"/>
    <w:rsid w:val="00571767"/>
    <w:rsid w:val="00571E44"/>
    <w:rsid w:val="005731F2"/>
    <w:rsid w:val="00573E61"/>
    <w:rsid w:val="00573F3C"/>
    <w:rsid w:val="0057411B"/>
    <w:rsid w:val="00574200"/>
    <w:rsid w:val="00574525"/>
    <w:rsid w:val="00574778"/>
    <w:rsid w:val="00574903"/>
    <w:rsid w:val="0057498F"/>
    <w:rsid w:val="00574DE9"/>
    <w:rsid w:val="00575DF4"/>
    <w:rsid w:val="00575F70"/>
    <w:rsid w:val="0057765D"/>
    <w:rsid w:val="005777FC"/>
    <w:rsid w:val="00577C81"/>
    <w:rsid w:val="005808EB"/>
    <w:rsid w:val="00580D37"/>
    <w:rsid w:val="0058167D"/>
    <w:rsid w:val="00581CA4"/>
    <w:rsid w:val="00581FA0"/>
    <w:rsid w:val="00582B90"/>
    <w:rsid w:val="005831A7"/>
    <w:rsid w:val="00583321"/>
    <w:rsid w:val="0058341E"/>
    <w:rsid w:val="00583C7C"/>
    <w:rsid w:val="00584F3A"/>
    <w:rsid w:val="00584FA6"/>
    <w:rsid w:val="005853AB"/>
    <w:rsid w:val="00585418"/>
    <w:rsid w:val="00585748"/>
    <w:rsid w:val="005859C5"/>
    <w:rsid w:val="00585C79"/>
    <w:rsid w:val="00586144"/>
    <w:rsid w:val="0058682A"/>
    <w:rsid w:val="00586B74"/>
    <w:rsid w:val="005872A7"/>
    <w:rsid w:val="00587785"/>
    <w:rsid w:val="0058788D"/>
    <w:rsid w:val="00587E29"/>
    <w:rsid w:val="00587FE6"/>
    <w:rsid w:val="005901AF"/>
    <w:rsid w:val="005902D9"/>
    <w:rsid w:val="0059121A"/>
    <w:rsid w:val="00591551"/>
    <w:rsid w:val="00591698"/>
    <w:rsid w:val="00591F09"/>
    <w:rsid w:val="00592130"/>
    <w:rsid w:val="00593868"/>
    <w:rsid w:val="00593B87"/>
    <w:rsid w:val="00593C1C"/>
    <w:rsid w:val="00593E94"/>
    <w:rsid w:val="005940F1"/>
    <w:rsid w:val="00594143"/>
    <w:rsid w:val="00594529"/>
    <w:rsid w:val="00594543"/>
    <w:rsid w:val="00594612"/>
    <w:rsid w:val="00594768"/>
    <w:rsid w:val="00594A3D"/>
    <w:rsid w:val="00594DE3"/>
    <w:rsid w:val="00595019"/>
    <w:rsid w:val="0059583E"/>
    <w:rsid w:val="00595873"/>
    <w:rsid w:val="00595CDD"/>
    <w:rsid w:val="0059622C"/>
    <w:rsid w:val="00596322"/>
    <w:rsid w:val="005964BB"/>
    <w:rsid w:val="005965FD"/>
    <w:rsid w:val="00596A28"/>
    <w:rsid w:val="00596A60"/>
    <w:rsid w:val="00596A70"/>
    <w:rsid w:val="00596BD3"/>
    <w:rsid w:val="00596BE7"/>
    <w:rsid w:val="00596C3E"/>
    <w:rsid w:val="005976E2"/>
    <w:rsid w:val="005977DD"/>
    <w:rsid w:val="00597C1E"/>
    <w:rsid w:val="005A01A6"/>
    <w:rsid w:val="005A04BD"/>
    <w:rsid w:val="005A09B3"/>
    <w:rsid w:val="005A0A3F"/>
    <w:rsid w:val="005A0EE3"/>
    <w:rsid w:val="005A105C"/>
    <w:rsid w:val="005A114F"/>
    <w:rsid w:val="005A1244"/>
    <w:rsid w:val="005A1F49"/>
    <w:rsid w:val="005A2364"/>
    <w:rsid w:val="005A2480"/>
    <w:rsid w:val="005A27D5"/>
    <w:rsid w:val="005A2B2C"/>
    <w:rsid w:val="005A2BB3"/>
    <w:rsid w:val="005A2D6B"/>
    <w:rsid w:val="005A2EDD"/>
    <w:rsid w:val="005A2F48"/>
    <w:rsid w:val="005A3252"/>
    <w:rsid w:val="005A3397"/>
    <w:rsid w:val="005A33F7"/>
    <w:rsid w:val="005A40CF"/>
    <w:rsid w:val="005A4A9C"/>
    <w:rsid w:val="005A4BAE"/>
    <w:rsid w:val="005A4CEC"/>
    <w:rsid w:val="005A4E4C"/>
    <w:rsid w:val="005A4F39"/>
    <w:rsid w:val="005A518A"/>
    <w:rsid w:val="005A574D"/>
    <w:rsid w:val="005A5B5C"/>
    <w:rsid w:val="005A6705"/>
    <w:rsid w:val="005A6C85"/>
    <w:rsid w:val="005A6E68"/>
    <w:rsid w:val="005A6E93"/>
    <w:rsid w:val="005A707A"/>
    <w:rsid w:val="005A7340"/>
    <w:rsid w:val="005A7F93"/>
    <w:rsid w:val="005B07EA"/>
    <w:rsid w:val="005B0A28"/>
    <w:rsid w:val="005B0B20"/>
    <w:rsid w:val="005B0BD6"/>
    <w:rsid w:val="005B0EFB"/>
    <w:rsid w:val="005B0FC5"/>
    <w:rsid w:val="005B1060"/>
    <w:rsid w:val="005B12B9"/>
    <w:rsid w:val="005B17C1"/>
    <w:rsid w:val="005B1C36"/>
    <w:rsid w:val="005B1D2F"/>
    <w:rsid w:val="005B2EA5"/>
    <w:rsid w:val="005B3737"/>
    <w:rsid w:val="005B3A42"/>
    <w:rsid w:val="005B3C6E"/>
    <w:rsid w:val="005B3E47"/>
    <w:rsid w:val="005B51E8"/>
    <w:rsid w:val="005B56E8"/>
    <w:rsid w:val="005B5728"/>
    <w:rsid w:val="005B5D40"/>
    <w:rsid w:val="005B5EFC"/>
    <w:rsid w:val="005B604B"/>
    <w:rsid w:val="005B6412"/>
    <w:rsid w:val="005B65FC"/>
    <w:rsid w:val="005B6698"/>
    <w:rsid w:val="005B68A7"/>
    <w:rsid w:val="005B6AC3"/>
    <w:rsid w:val="005C0489"/>
    <w:rsid w:val="005C055E"/>
    <w:rsid w:val="005C095A"/>
    <w:rsid w:val="005C0C71"/>
    <w:rsid w:val="005C0FA1"/>
    <w:rsid w:val="005C1615"/>
    <w:rsid w:val="005C1D98"/>
    <w:rsid w:val="005C1DA5"/>
    <w:rsid w:val="005C2559"/>
    <w:rsid w:val="005C2873"/>
    <w:rsid w:val="005C34FC"/>
    <w:rsid w:val="005C3820"/>
    <w:rsid w:val="005C3B5C"/>
    <w:rsid w:val="005C3C7F"/>
    <w:rsid w:val="005C5143"/>
    <w:rsid w:val="005C5639"/>
    <w:rsid w:val="005C5742"/>
    <w:rsid w:val="005C69F7"/>
    <w:rsid w:val="005C760E"/>
    <w:rsid w:val="005C7842"/>
    <w:rsid w:val="005C7E9E"/>
    <w:rsid w:val="005C7FED"/>
    <w:rsid w:val="005D0427"/>
    <w:rsid w:val="005D0DD3"/>
    <w:rsid w:val="005D0E93"/>
    <w:rsid w:val="005D0F8E"/>
    <w:rsid w:val="005D12BC"/>
    <w:rsid w:val="005D186E"/>
    <w:rsid w:val="005D18C9"/>
    <w:rsid w:val="005D1B72"/>
    <w:rsid w:val="005D2471"/>
    <w:rsid w:val="005D24EE"/>
    <w:rsid w:val="005D25A3"/>
    <w:rsid w:val="005D2779"/>
    <w:rsid w:val="005D2A0C"/>
    <w:rsid w:val="005D2B97"/>
    <w:rsid w:val="005D3242"/>
    <w:rsid w:val="005D3721"/>
    <w:rsid w:val="005D464C"/>
    <w:rsid w:val="005D4FA1"/>
    <w:rsid w:val="005D5263"/>
    <w:rsid w:val="005D5C33"/>
    <w:rsid w:val="005D610C"/>
    <w:rsid w:val="005D6365"/>
    <w:rsid w:val="005D6959"/>
    <w:rsid w:val="005D6D27"/>
    <w:rsid w:val="005D7188"/>
    <w:rsid w:val="005D74E7"/>
    <w:rsid w:val="005D7F7B"/>
    <w:rsid w:val="005E0885"/>
    <w:rsid w:val="005E0BB7"/>
    <w:rsid w:val="005E10DB"/>
    <w:rsid w:val="005E127A"/>
    <w:rsid w:val="005E2687"/>
    <w:rsid w:val="005E3BCD"/>
    <w:rsid w:val="005E3D78"/>
    <w:rsid w:val="005E3F7F"/>
    <w:rsid w:val="005E42B9"/>
    <w:rsid w:val="005E4533"/>
    <w:rsid w:val="005E4A87"/>
    <w:rsid w:val="005E4DA5"/>
    <w:rsid w:val="005E503E"/>
    <w:rsid w:val="005E59C7"/>
    <w:rsid w:val="005E5E7B"/>
    <w:rsid w:val="005E5EEE"/>
    <w:rsid w:val="005E6095"/>
    <w:rsid w:val="005E6A3F"/>
    <w:rsid w:val="005E6D41"/>
    <w:rsid w:val="005E6DB8"/>
    <w:rsid w:val="005E6F30"/>
    <w:rsid w:val="005E7228"/>
    <w:rsid w:val="005E7284"/>
    <w:rsid w:val="005E7BAC"/>
    <w:rsid w:val="005E7ECB"/>
    <w:rsid w:val="005F0E5C"/>
    <w:rsid w:val="005F1291"/>
    <w:rsid w:val="005F134E"/>
    <w:rsid w:val="005F1365"/>
    <w:rsid w:val="005F1DCE"/>
    <w:rsid w:val="005F2C1F"/>
    <w:rsid w:val="005F2E44"/>
    <w:rsid w:val="005F3690"/>
    <w:rsid w:val="005F3723"/>
    <w:rsid w:val="005F3986"/>
    <w:rsid w:val="005F4C57"/>
    <w:rsid w:val="005F4CCC"/>
    <w:rsid w:val="005F5C18"/>
    <w:rsid w:val="005F5C85"/>
    <w:rsid w:val="005F5CD4"/>
    <w:rsid w:val="005F5D2E"/>
    <w:rsid w:val="005F6774"/>
    <w:rsid w:val="005F79AA"/>
    <w:rsid w:val="006003C7"/>
    <w:rsid w:val="0060044B"/>
    <w:rsid w:val="00600B08"/>
    <w:rsid w:val="00600F1A"/>
    <w:rsid w:val="006013D7"/>
    <w:rsid w:val="006014DB"/>
    <w:rsid w:val="00601587"/>
    <w:rsid w:val="0060171A"/>
    <w:rsid w:val="00602079"/>
    <w:rsid w:val="006022F3"/>
    <w:rsid w:val="00602579"/>
    <w:rsid w:val="00602BA4"/>
    <w:rsid w:val="00602DA2"/>
    <w:rsid w:val="00602FF4"/>
    <w:rsid w:val="00603228"/>
    <w:rsid w:val="00603751"/>
    <w:rsid w:val="00604172"/>
    <w:rsid w:val="00604ACD"/>
    <w:rsid w:val="00604C15"/>
    <w:rsid w:val="00604DC2"/>
    <w:rsid w:val="0060570A"/>
    <w:rsid w:val="00605D4E"/>
    <w:rsid w:val="006060C4"/>
    <w:rsid w:val="006068B5"/>
    <w:rsid w:val="00607167"/>
    <w:rsid w:val="006072B7"/>
    <w:rsid w:val="00607C35"/>
    <w:rsid w:val="00611777"/>
    <w:rsid w:val="0061189F"/>
    <w:rsid w:val="006119DC"/>
    <w:rsid w:val="00611C5E"/>
    <w:rsid w:val="0061219B"/>
    <w:rsid w:val="00612292"/>
    <w:rsid w:val="006123AB"/>
    <w:rsid w:val="00612D05"/>
    <w:rsid w:val="006133AC"/>
    <w:rsid w:val="00613BE3"/>
    <w:rsid w:val="00613D03"/>
    <w:rsid w:val="00613FB6"/>
    <w:rsid w:val="006140C6"/>
    <w:rsid w:val="00614134"/>
    <w:rsid w:val="00614241"/>
    <w:rsid w:val="0061428D"/>
    <w:rsid w:val="00614774"/>
    <w:rsid w:val="00614DA0"/>
    <w:rsid w:val="00615411"/>
    <w:rsid w:val="0061599E"/>
    <w:rsid w:val="00615AC7"/>
    <w:rsid w:val="00615E3E"/>
    <w:rsid w:val="00616003"/>
    <w:rsid w:val="006162E6"/>
    <w:rsid w:val="006171A5"/>
    <w:rsid w:val="0061787B"/>
    <w:rsid w:val="00617FE6"/>
    <w:rsid w:val="006200D4"/>
    <w:rsid w:val="00620309"/>
    <w:rsid w:val="00620CE9"/>
    <w:rsid w:val="0062159D"/>
    <w:rsid w:val="00621680"/>
    <w:rsid w:val="006216E5"/>
    <w:rsid w:val="0062186C"/>
    <w:rsid w:val="00621AD2"/>
    <w:rsid w:val="00621EC5"/>
    <w:rsid w:val="006223E0"/>
    <w:rsid w:val="006224D0"/>
    <w:rsid w:val="00622796"/>
    <w:rsid w:val="00622B82"/>
    <w:rsid w:val="00622BCE"/>
    <w:rsid w:val="00622E24"/>
    <w:rsid w:val="00622E29"/>
    <w:rsid w:val="0062305D"/>
    <w:rsid w:val="00623643"/>
    <w:rsid w:val="00624018"/>
    <w:rsid w:val="006240C4"/>
    <w:rsid w:val="00624504"/>
    <w:rsid w:val="00624863"/>
    <w:rsid w:val="00625304"/>
    <w:rsid w:val="0062581B"/>
    <w:rsid w:val="006261F4"/>
    <w:rsid w:val="006262C0"/>
    <w:rsid w:val="006269D3"/>
    <w:rsid w:val="00630E06"/>
    <w:rsid w:val="0063164E"/>
    <w:rsid w:val="0063191D"/>
    <w:rsid w:val="00631A98"/>
    <w:rsid w:val="00632E4D"/>
    <w:rsid w:val="00632F57"/>
    <w:rsid w:val="00633488"/>
    <w:rsid w:val="00633581"/>
    <w:rsid w:val="006339AF"/>
    <w:rsid w:val="00633C47"/>
    <w:rsid w:val="006348F7"/>
    <w:rsid w:val="0063512D"/>
    <w:rsid w:val="00635483"/>
    <w:rsid w:val="006358FB"/>
    <w:rsid w:val="00635AE2"/>
    <w:rsid w:val="00635E1E"/>
    <w:rsid w:val="00636605"/>
    <w:rsid w:val="0063677C"/>
    <w:rsid w:val="00636972"/>
    <w:rsid w:val="00636A7B"/>
    <w:rsid w:val="00636B69"/>
    <w:rsid w:val="00636BC2"/>
    <w:rsid w:val="00637301"/>
    <w:rsid w:val="00637979"/>
    <w:rsid w:val="00637C5C"/>
    <w:rsid w:val="006404D1"/>
    <w:rsid w:val="006408A9"/>
    <w:rsid w:val="00640F43"/>
    <w:rsid w:val="006412CA"/>
    <w:rsid w:val="006420DA"/>
    <w:rsid w:val="006423A6"/>
    <w:rsid w:val="00642A0A"/>
    <w:rsid w:val="00643905"/>
    <w:rsid w:val="00643AC1"/>
    <w:rsid w:val="00643C51"/>
    <w:rsid w:val="00643D62"/>
    <w:rsid w:val="00644A5E"/>
    <w:rsid w:val="00644A6C"/>
    <w:rsid w:val="00644A8C"/>
    <w:rsid w:val="00644D69"/>
    <w:rsid w:val="00645346"/>
    <w:rsid w:val="006457A8"/>
    <w:rsid w:val="00645C43"/>
    <w:rsid w:val="00645EA0"/>
    <w:rsid w:val="00645F76"/>
    <w:rsid w:val="00646611"/>
    <w:rsid w:val="00646EB0"/>
    <w:rsid w:val="0064714D"/>
    <w:rsid w:val="0064727D"/>
    <w:rsid w:val="0064731D"/>
    <w:rsid w:val="00647B32"/>
    <w:rsid w:val="00647C27"/>
    <w:rsid w:val="00650418"/>
    <w:rsid w:val="006519E6"/>
    <w:rsid w:val="00651CDE"/>
    <w:rsid w:val="00652326"/>
    <w:rsid w:val="00652593"/>
    <w:rsid w:val="00652907"/>
    <w:rsid w:val="00652E06"/>
    <w:rsid w:val="00653023"/>
    <w:rsid w:val="00653FC4"/>
    <w:rsid w:val="0065419D"/>
    <w:rsid w:val="00654F91"/>
    <w:rsid w:val="00655361"/>
    <w:rsid w:val="00655945"/>
    <w:rsid w:val="00655A16"/>
    <w:rsid w:val="00655F78"/>
    <w:rsid w:val="00656253"/>
    <w:rsid w:val="00656799"/>
    <w:rsid w:val="00656B77"/>
    <w:rsid w:val="00656E72"/>
    <w:rsid w:val="006578A1"/>
    <w:rsid w:val="00657C66"/>
    <w:rsid w:val="00657C76"/>
    <w:rsid w:val="00660532"/>
    <w:rsid w:val="0066137B"/>
    <w:rsid w:val="0066174E"/>
    <w:rsid w:val="00661BBB"/>
    <w:rsid w:val="00661E57"/>
    <w:rsid w:val="006629E4"/>
    <w:rsid w:val="00663036"/>
    <w:rsid w:val="00663783"/>
    <w:rsid w:val="00663C71"/>
    <w:rsid w:val="00663E47"/>
    <w:rsid w:val="0066447E"/>
    <w:rsid w:val="006644A7"/>
    <w:rsid w:val="00664B44"/>
    <w:rsid w:val="00664BDE"/>
    <w:rsid w:val="0066565B"/>
    <w:rsid w:val="00665C44"/>
    <w:rsid w:val="00666284"/>
    <w:rsid w:val="00666691"/>
    <w:rsid w:val="0066674C"/>
    <w:rsid w:val="006667F3"/>
    <w:rsid w:val="00666EB7"/>
    <w:rsid w:val="0066724F"/>
    <w:rsid w:val="00667AEA"/>
    <w:rsid w:val="006704FA"/>
    <w:rsid w:val="00670687"/>
    <w:rsid w:val="00670DC5"/>
    <w:rsid w:val="00671652"/>
    <w:rsid w:val="00671FAA"/>
    <w:rsid w:val="006728FA"/>
    <w:rsid w:val="00672E2A"/>
    <w:rsid w:val="00673D66"/>
    <w:rsid w:val="00674D44"/>
    <w:rsid w:val="00675DA5"/>
    <w:rsid w:val="00676E11"/>
    <w:rsid w:val="0067720A"/>
    <w:rsid w:val="006779E3"/>
    <w:rsid w:val="00677CF0"/>
    <w:rsid w:val="00680482"/>
    <w:rsid w:val="006808DC"/>
    <w:rsid w:val="00680EAA"/>
    <w:rsid w:val="006816B6"/>
    <w:rsid w:val="006820EB"/>
    <w:rsid w:val="00682128"/>
    <w:rsid w:val="0068220C"/>
    <w:rsid w:val="00682AB1"/>
    <w:rsid w:val="00682E9F"/>
    <w:rsid w:val="00683252"/>
    <w:rsid w:val="00683329"/>
    <w:rsid w:val="0068343A"/>
    <w:rsid w:val="006834D4"/>
    <w:rsid w:val="00683C44"/>
    <w:rsid w:val="0068413D"/>
    <w:rsid w:val="00684247"/>
    <w:rsid w:val="006844BA"/>
    <w:rsid w:val="006845A2"/>
    <w:rsid w:val="00684BF8"/>
    <w:rsid w:val="00684D9B"/>
    <w:rsid w:val="00684F75"/>
    <w:rsid w:val="006858AA"/>
    <w:rsid w:val="00685BCF"/>
    <w:rsid w:val="00686185"/>
    <w:rsid w:val="006871D0"/>
    <w:rsid w:val="0068751F"/>
    <w:rsid w:val="006900D1"/>
    <w:rsid w:val="00690147"/>
    <w:rsid w:val="00690297"/>
    <w:rsid w:val="00690EBD"/>
    <w:rsid w:val="0069115A"/>
    <w:rsid w:val="006912F1"/>
    <w:rsid w:val="00691387"/>
    <w:rsid w:val="00691451"/>
    <w:rsid w:val="006919D1"/>
    <w:rsid w:val="006927F2"/>
    <w:rsid w:val="006931E1"/>
    <w:rsid w:val="00693F48"/>
    <w:rsid w:val="00694069"/>
    <w:rsid w:val="00694310"/>
    <w:rsid w:val="0069466F"/>
    <w:rsid w:val="00694700"/>
    <w:rsid w:val="00694803"/>
    <w:rsid w:val="00694BF1"/>
    <w:rsid w:val="00694CE8"/>
    <w:rsid w:val="0069569E"/>
    <w:rsid w:val="006956C6"/>
    <w:rsid w:val="006960DC"/>
    <w:rsid w:val="00696342"/>
    <w:rsid w:val="00696EC2"/>
    <w:rsid w:val="00696EE3"/>
    <w:rsid w:val="0069715D"/>
    <w:rsid w:val="00697392"/>
    <w:rsid w:val="006973E5"/>
    <w:rsid w:val="00697664"/>
    <w:rsid w:val="00697681"/>
    <w:rsid w:val="0069770C"/>
    <w:rsid w:val="006A041D"/>
    <w:rsid w:val="006A08F2"/>
    <w:rsid w:val="006A112B"/>
    <w:rsid w:val="006A151A"/>
    <w:rsid w:val="006A17AC"/>
    <w:rsid w:val="006A1E62"/>
    <w:rsid w:val="006A2502"/>
    <w:rsid w:val="006A2A12"/>
    <w:rsid w:val="006A2E9C"/>
    <w:rsid w:val="006A35E0"/>
    <w:rsid w:val="006A377F"/>
    <w:rsid w:val="006A384A"/>
    <w:rsid w:val="006A3875"/>
    <w:rsid w:val="006A3D40"/>
    <w:rsid w:val="006A561D"/>
    <w:rsid w:val="006A58C6"/>
    <w:rsid w:val="006A5A0C"/>
    <w:rsid w:val="006A5AA2"/>
    <w:rsid w:val="006A5BA0"/>
    <w:rsid w:val="006A5BB1"/>
    <w:rsid w:val="006A5F88"/>
    <w:rsid w:val="006A73C1"/>
    <w:rsid w:val="006A7D0C"/>
    <w:rsid w:val="006A7D95"/>
    <w:rsid w:val="006A7E92"/>
    <w:rsid w:val="006B120D"/>
    <w:rsid w:val="006B13C1"/>
    <w:rsid w:val="006B16B6"/>
    <w:rsid w:val="006B25B6"/>
    <w:rsid w:val="006B2CC7"/>
    <w:rsid w:val="006B3AF9"/>
    <w:rsid w:val="006B4185"/>
    <w:rsid w:val="006B44C5"/>
    <w:rsid w:val="006B479D"/>
    <w:rsid w:val="006B497C"/>
    <w:rsid w:val="006B555F"/>
    <w:rsid w:val="006B5BCA"/>
    <w:rsid w:val="006B6242"/>
    <w:rsid w:val="006B6C7C"/>
    <w:rsid w:val="006B6EA4"/>
    <w:rsid w:val="006B6FD9"/>
    <w:rsid w:val="006B77BB"/>
    <w:rsid w:val="006B7F8F"/>
    <w:rsid w:val="006B7FC5"/>
    <w:rsid w:val="006C055E"/>
    <w:rsid w:val="006C08AF"/>
    <w:rsid w:val="006C0D13"/>
    <w:rsid w:val="006C142E"/>
    <w:rsid w:val="006C187F"/>
    <w:rsid w:val="006C19BC"/>
    <w:rsid w:val="006C19D5"/>
    <w:rsid w:val="006C1B44"/>
    <w:rsid w:val="006C1F77"/>
    <w:rsid w:val="006C2211"/>
    <w:rsid w:val="006C25AC"/>
    <w:rsid w:val="006C3031"/>
    <w:rsid w:val="006C305F"/>
    <w:rsid w:val="006C3607"/>
    <w:rsid w:val="006C3990"/>
    <w:rsid w:val="006C3DAF"/>
    <w:rsid w:val="006C3ED2"/>
    <w:rsid w:val="006C4233"/>
    <w:rsid w:val="006C42E7"/>
    <w:rsid w:val="006C4422"/>
    <w:rsid w:val="006C44BB"/>
    <w:rsid w:val="006C4893"/>
    <w:rsid w:val="006C4A4C"/>
    <w:rsid w:val="006C52D9"/>
    <w:rsid w:val="006C58F3"/>
    <w:rsid w:val="006C5CCA"/>
    <w:rsid w:val="006C5EEB"/>
    <w:rsid w:val="006C625F"/>
    <w:rsid w:val="006C78A6"/>
    <w:rsid w:val="006C7AB4"/>
    <w:rsid w:val="006D006B"/>
    <w:rsid w:val="006D105C"/>
    <w:rsid w:val="006D113B"/>
    <w:rsid w:val="006D1221"/>
    <w:rsid w:val="006D30E7"/>
    <w:rsid w:val="006D36FA"/>
    <w:rsid w:val="006D48E7"/>
    <w:rsid w:val="006D4947"/>
    <w:rsid w:val="006D5EA7"/>
    <w:rsid w:val="006D5F16"/>
    <w:rsid w:val="006D635D"/>
    <w:rsid w:val="006D63AD"/>
    <w:rsid w:val="006D6764"/>
    <w:rsid w:val="006D67D9"/>
    <w:rsid w:val="006D6957"/>
    <w:rsid w:val="006D6C93"/>
    <w:rsid w:val="006D6CB9"/>
    <w:rsid w:val="006D7573"/>
    <w:rsid w:val="006D7647"/>
    <w:rsid w:val="006D7A51"/>
    <w:rsid w:val="006D7A9A"/>
    <w:rsid w:val="006D7C43"/>
    <w:rsid w:val="006D7C46"/>
    <w:rsid w:val="006E0340"/>
    <w:rsid w:val="006E06F9"/>
    <w:rsid w:val="006E07A9"/>
    <w:rsid w:val="006E0D91"/>
    <w:rsid w:val="006E16DD"/>
    <w:rsid w:val="006E1706"/>
    <w:rsid w:val="006E2D40"/>
    <w:rsid w:val="006E2ED0"/>
    <w:rsid w:val="006E3196"/>
    <w:rsid w:val="006E3976"/>
    <w:rsid w:val="006E3CB2"/>
    <w:rsid w:val="006E3CD8"/>
    <w:rsid w:val="006E3CDF"/>
    <w:rsid w:val="006E3DA8"/>
    <w:rsid w:val="006E40CD"/>
    <w:rsid w:val="006E5743"/>
    <w:rsid w:val="006E577D"/>
    <w:rsid w:val="006E5DAA"/>
    <w:rsid w:val="006E6661"/>
    <w:rsid w:val="006E6A32"/>
    <w:rsid w:val="006E7006"/>
    <w:rsid w:val="006E734E"/>
    <w:rsid w:val="006F00E7"/>
    <w:rsid w:val="006F0AD2"/>
    <w:rsid w:val="006F0E71"/>
    <w:rsid w:val="006F0F6E"/>
    <w:rsid w:val="006F1B22"/>
    <w:rsid w:val="006F1BA4"/>
    <w:rsid w:val="006F1EA6"/>
    <w:rsid w:val="006F2259"/>
    <w:rsid w:val="006F23E1"/>
    <w:rsid w:val="006F2936"/>
    <w:rsid w:val="006F2F8F"/>
    <w:rsid w:val="006F2FDA"/>
    <w:rsid w:val="006F2FE5"/>
    <w:rsid w:val="006F30AC"/>
    <w:rsid w:val="006F3460"/>
    <w:rsid w:val="006F34FE"/>
    <w:rsid w:val="006F3615"/>
    <w:rsid w:val="006F37A8"/>
    <w:rsid w:val="006F3806"/>
    <w:rsid w:val="006F3B72"/>
    <w:rsid w:val="006F3FA3"/>
    <w:rsid w:val="006F48BA"/>
    <w:rsid w:val="006F4AF9"/>
    <w:rsid w:val="006F54EB"/>
    <w:rsid w:val="006F5CC1"/>
    <w:rsid w:val="006F5D8D"/>
    <w:rsid w:val="006F6708"/>
    <w:rsid w:val="006F67A5"/>
    <w:rsid w:val="006F6F18"/>
    <w:rsid w:val="006F762D"/>
    <w:rsid w:val="006F7EEA"/>
    <w:rsid w:val="00700492"/>
    <w:rsid w:val="0070167E"/>
    <w:rsid w:val="00701E1B"/>
    <w:rsid w:val="00702030"/>
    <w:rsid w:val="00702ED0"/>
    <w:rsid w:val="00703C09"/>
    <w:rsid w:val="0070434A"/>
    <w:rsid w:val="007048C4"/>
    <w:rsid w:val="00704C1A"/>
    <w:rsid w:val="00704CC4"/>
    <w:rsid w:val="00705345"/>
    <w:rsid w:val="007057B7"/>
    <w:rsid w:val="00705D0E"/>
    <w:rsid w:val="0070638D"/>
    <w:rsid w:val="00706DBF"/>
    <w:rsid w:val="00707A59"/>
    <w:rsid w:val="00707D05"/>
    <w:rsid w:val="0071046B"/>
    <w:rsid w:val="00710AC6"/>
    <w:rsid w:val="00710BD4"/>
    <w:rsid w:val="00710C1D"/>
    <w:rsid w:val="00710F47"/>
    <w:rsid w:val="007110A3"/>
    <w:rsid w:val="00711108"/>
    <w:rsid w:val="00711213"/>
    <w:rsid w:val="007112A1"/>
    <w:rsid w:val="00711580"/>
    <w:rsid w:val="00711996"/>
    <w:rsid w:val="00711A56"/>
    <w:rsid w:val="00711B3B"/>
    <w:rsid w:val="00711BA3"/>
    <w:rsid w:val="00711C9D"/>
    <w:rsid w:val="00711F8A"/>
    <w:rsid w:val="007123D5"/>
    <w:rsid w:val="00712924"/>
    <w:rsid w:val="00712B71"/>
    <w:rsid w:val="00712D6D"/>
    <w:rsid w:val="00712E55"/>
    <w:rsid w:val="00713023"/>
    <w:rsid w:val="0071322C"/>
    <w:rsid w:val="0071350A"/>
    <w:rsid w:val="007136C0"/>
    <w:rsid w:val="00713779"/>
    <w:rsid w:val="00713989"/>
    <w:rsid w:val="00713CD4"/>
    <w:rsid w:val="00713DCF"/>
    <w:rsid w:val="00714004"/>
    <w:rsid w:val="0071458E"/>
    <w:rsid w:val="007145C9"/>
    <w:rsid w:val="00714631"/>
    <w:rsid w:val="00714929"/>
    <w:rsid w:val="00714B6E"/>
    <w:rsid w:val="00714D18"/>
    <w:rsid w:val="0071512F"/>
    <w:rsid w:val="0071631B"/>
    <w:rsid w:val="007169AC"/>
    <w:rsid w:val="007169DD"/>
    <w:rsid w:val="00717627"/>
    <w:rsid w:val="00717679"/>
    <w:rsid w:val="007177A2"/>
    <w:rsid w:val="00717B67"/>
    <w:rsid w:val="00717F6F"/>
    <w:rsid w:val="007206A2"/>
    <w:rsid w:val="007209D8"/>
    <w:rsid w:val="00720A50"/>
    <w:rsid w:val="00720B38"/>
    <w:rsid w:val="00720B9E"/>
    <w:rsid w:val="00720CA7"/>
    <w:rsid w:val="00721385"/>
    <w:rsid w:val="00721450"/>
    <w:rsid w:val="0072147B"/>
    <w:rsid w:val="0072181E"/>
    <w:rsid w:val="00722267"/>
    <w:rsid w:val="0072260B"/>
    <w:rsid w:val="0072285E"/>
    <w:rsid w:val="00722C62"/>
    <w:rsid w:val="00722F00"/>
    <w:rsid w:val="0072321F"/>
    <w:rsid w:val="00723295"/>
    <w:rsid w:val="00723790"/>
    <w:rsid w:val="007238E2"/>
    <w:rsid w:val="007239B4"/>
    <w:rsid w:val="00723B72"/>
    <w:rsid w:val="00724446"/>
    <w:rsid w:val="00724584"/>
    <w:rsid w:val="007245A0"/>
    <w:rsid w:val="00724AA1"/>
    <w:rsid w:val="00724D39"/>
    <w:rsid w:val="007258E9"/>
    <w:rsid w:val="00725A19"/>
    <w:rsid w:val="00726356"/>
    <w:rsid w:val="007268C7"/>
    <w:rsid w:val="00726AAB"/>
    <w:rsid w:val="00726E4D"/>
    <w:rsid w:val="00727077"/>
    <w:rsid w:val="007270E6"/>
    <w:rsid w:val="007271ED"/>
    <w:rsid w:val="00727471"/>
    <w:rsid w:val="0073020B"/>
    <w:rsid w:val="00730EA6"/>
    <w:rsid w:val="00731335"/>
    <w:rsid w:val="00731956"/>
    <w:rsid w:val="00731C15"/>
    <w:rsid w:val="00732045"/>
    <w:rsid w:val="007322A0"/>
    <w:rsid w:val="00732C1A"/>
    <w:rsid w:val="00733CDC"/>
    <w:rsid w:val="007340B3"/>
    <w:rsid w:val="00734B9A"/>
    <w:rsid w:val="00734F7C"/>
    <w:rsid w:val="00735695"/>
    <w:rsid w:val="007358EB"/>
    <w:rsid w:val="00735FD5"/>
    <w:rsid w:val="007360CB"/>
    <w:rsid w:val="00736E44"/>
    <w:rsid w:val="00737566"/>
    <w:rsid w:val="0074086B"/>
    <w:rsid w:val="007410F5"/>
    <w:rsid w:val="0074192E"/>
    <w:rsid w:val="00741BA2"/>
    <w:rsid w:val="00741CF4"/>
    <w:rsid w:val="00741DCC"/>
    <w:rsid w:val="00741DE2"/>
    <w:rsid w:val="007421A1"/>
    <w:rsid w:val="007427FE"/>
    <w:rsid w:val="00742C51"/>
    <w:rsid w:val="00743445"/>
    <w:rsid w:val="00743AE7"/>
    <w:rsid w:val="007452E8"/>
    <w:rsid w:val="0074532F"/>
    <w:rsid w:val="007453A9"/>
    <w:rsid w:val="00745A6F"/>
    <w:rsid w:val="00745E01"/>
    <w:rsid w:val="0074666B"/>
    <w:rsid w:val="007468D6"/>
    <w:rsid w:val="00746BFF"/>
    <w:rsid w:val="007473E1"/>
    <w:rsid w:val="00747897"/>
    <w:rsid w:val="00747A6A"/>
    <w:rsid w:val="00747E47"/>
    <w:rsid w:val="00750192"/>
    <w:rsid w:val="007501F8"/>
    <w:rsid w:val="007504E1"/>
    <w:rsid w:val="00750544"/>
    <w:rsid w:val="00750804"/>
    <w:rsid w:val="00750933"/>
    <w:rsid w:val="007509AB"/>
    <w:rsid w:val="00751689"/>
    <w:rsid w:val="007518BA"/>
    <w:rsid w:val="00751F31"/>
    <w:rsid w:val="0075201E"/>
    <w:rsid w:val="007524AA"/>
    <w:rsid w:val="00753744"/>
    <w:rsid w:val="00753A93"/>
    <w:rsid w:val="00753B16"/>
    <w:rsid w:val="00753B25"/>
    <w:rsid w:val="0075497B"/>
    <w:rsid w:val="00754D77"/>
    <w:rsid w:val="00755663"/>
    <w:rsid w:val="00755C6A"/>
    <w:rsid w:val="00756386"/>
    <w:rsid w:val="007565E0"/>
    <w:rsid w:val="00756603"/>
    <w:rsid w:val="007566CA"/>
    <w:rsid w:val="007575C0"/>
    <w:rsid w:val="00757CEE"/>
    <w:rsid w:val="00757D2F"/>
    <w:rsid w:val="0076000E"/>
    <w:rsid w:val="00760C00"/>
    <w:rsid w:val="007610E9"/>
    <w:rsid w:val="00761728"/>
    <w:rsid w:val="00761C6C"/>
    <w:rsid w:val="007625BF"/>
    <w:rsid w:val="007627F1"/>
    <w:rsid w:val="00762B72"/>
    <w:rsid w:val="00763611"/>
    <w:rsid w:val="00763716"/>
    <w:rsid w:val="00763CCB"/>
    <w:rsid w:val="007642B4"/>
    <w:rsid w:val="00764C44"/>
    <w:rsid w:val="00764C45"/>
    <w:rsid w:val="00764EC2"/>
    <w:rsid w:val="00765DD8"/>
    <w:rsid w:val="00766277"/>
    <w:rsid w:val="0076656A"/>
    <w:rsid w:val="00766701"/>
    <w:rsid w:val="0076676A"/>
    <w:rsid w:val="00766911"/>
    <w:rsid w:val="00767793"/>
    <w:rsid w:val="007679D8"/>
    <w:rsid w:val="00770803"/>
    <w:rsid w:val="00771319"/>
    <w:rsid w:val="007713E8"/>
    <w:rsid w:val="00771794"/>
    <w:rsid w:val="007718DF"/>
    <w:rsid w:val="00771A2C"/>
    <w:rsid w:val="00771CCF"/>
    <w:rsid w:val="00771F7D"/>
    <w:rsid w:val="00772458"/>
    <w:rsid w:val="00772C3E"/>
    <w:rsid w:val="007736E8"/>
    <w:rsid w:val="00773F23"/>
    <w:rsid w:val="00773FAC"/>
    <w:rsid w:val="0077454A"/>
    <w:rsid w:val="00774ACE"/>
    <w:rsid w:val="00774F1E"/>
    <w:rsid w:val="00775654"/>
    <w:rsid w:val="00775823"/>
    <w:rsid w:val="00775F57"/>
    <w:rsid w:val="0077613D"/>
    <w:rsid w:val="00776427"/>
    <w:rsid w:val="00776584"/>
    <w:rsid w:val="007769EF"/>
    <w:rsid w:val="00776D4F"/>
    <w:rsid w:val="00776DDC"/>
    <w:rsid w:val="007770F9"/>
    <w:rsid w:val="00777179"/>
    <w:rsid w:val="007778F7"/>
    <w:rsid w:val="00777945"/>
    <w:rsid w:val="00777D40"/>
    <w:rsid w:val="00780A16"/>
    <w:rsid w:val="00780B8D"/>
    <w:rsid w:val="00780B8E"/>
    <w:rsid w:val="00781380"/>
    <w:rsid w:val="00781649"/>
    <w:rsid w:val="007817CE"/>
    <w:rsid w:val="00781AE3"/>
    <w:rsid w:val="007820DC"/>
    <w:rsid w:val="007823D6"/>
    <w:rsid w:val="0078254E"/>
    <w:rsid w:val="00782628"/>
    <w:rsid w:val="0078264B"/>
    <w:rsid w:val="007826AB"/>
    <w:rsid w:val="00782B6D"/>
    <w:rsid w:val="00782DB3"/>
    <w:rsid w:val="00783422"/>
    <w:rsid w:val="007839A9"/>
    <w:rsid w:val="007840E2"/>
    <w:rsid w:val="007841F2"/>
    <w:rsid w:val="00784BC8"/>
    <w:rsid w:val="0078569F"/>
    <w:rsid w:val="00785803"/>
    <w:rsid w:val="007858EA"/>
    <w:rsid w:val="00785EB4"/>
    <w:rsid w:val="0078609A"/>
    <w:rsid w:val="0078613D"/>
    <w:rsid w:val="00786F85"/>
    <w:rsid w:val="0078731A"/>
    <w:rsid w:val="00787487"/>
    <w:rsid w:val="007906F1"/>
    <w:rsid w:val="007908A8"/>
    <w:rsid w:val="00790EDA"/>
    <w:rsid w:val="00791349"/>
    <w:rsid w:val="00791594"/>
    <w:rsid w:val="00791CEA"/>
    <w:rsid w:val="00791D85"/>
    <w:rsid w:val="00791DAF"/>
    <w:rsid w:val="00791E1C"/>
    <w:rsid w:val="007924CA"/>
    <w:rsid w:val="00792C5F"/>
    <w:rsid w:val="00792FE6"/>
    <w:rsid w:val="0079335E"/>
    <w:rsid w:val="00793516"/>
    <w:rsid w:val="007946E7"/>
    <w:rsid w:val="00794754"/>
    <w:rsid w:val="00794CBF"/>
    <w:rsid w:val="00795365"/>
    <w:rsid w:val="00795479"/>
    <w:rsid w:val="0079567E"/>
    <w:rsid w:val="007961D5"/>
    <w:rsid w:val="00796497"/>
    <w:rsid w:val="00796A6F"/>
    <w:rsid w:val="00796C5D"/>
    <w:rsid w:val="007972A3"/>
    <w:rsid w:val="00797B06"/>
    <w:rsid w:val="00797B9C"/>
    <w:rsid w:val="007A0483"/>
    <w:rsid w:val="007A0919"/>
    <w:rsid w:val="007A0D29"/>
    <w:rsid w:val="007A1065"/>
    <w:rsid w:val="007A1606"/>
    <w:rsid w:val="007A1B62"/>
    <w:rsid w:val="007A1D86"/>
    <w:rsid w:val="007A22A3"/>
    <w:rsid w:val="007A2A97"/>
    <w:rsid w:val="007A2CDC"/>
    <w:rsid w:val="007A2E05"/>
    <w:rsid w:val="007A3020"/>
    <w:rsid w:val="007A343F"/>
    <w:rsid w:val="007A371B"/>
    <w:rsid w:val="007A3832"/>
    <w:rsid w:val="007A3A0F"/>
    <w:rsid w:val="007A3E60"/>
    <w:rsid w:val="007A407D"/>
    <w:rsid w:val="007A4143"/>
    <w:rsid w:val="007A4464"/>
    <w:rsid w:val="007A464F"/>
    <w:rsid w:val="007A6196"/>
    <w:rsid w:val="007A63D5"/>
    <w:rsid w:val="007A689A"/>
    <w:rsid w:val="007A68EA"/>
    <w:rsid w:val="007A6A1E"/>
    <w:rsid w:val="007A6B7D"/>
    <w:rsid w:val="007A75E2"/>
    <w:rsid w:val="007A7629"/>
    <w:rsid w:val="007A768C"/>
    <w:rsid w:val="007A77A2"/>
    <w:rsid w:val="007B1027"/>
    <w:rsid w:val="007B1691"/>
    <w:rsid w:val="007B174F"/>
    <w:rsid w:val="007B17C4"/>
    <w:rsid w:val="007B1863"/>
    <w:rsid w:val="007B18A0"/>
    <w:rsid w:val="007B22E0"/>
    <w:rsid w:val="007B28CA"/>
    <w:rsid w:val="007B2937"/>
    <w:rsid w:val="007B358D"/>
    <w:rsid w:val="007B38AB"/>
    <w:rsid w:val="007B458A"/>
    <w:rsid w:val="007B4C2C"/>
    <w:rsid w:val="007B4DEE"/>
    <w:rsid w:val="007B5401"/>
    <w:rsid w:val="007B54B4"/>
    <w:rsid w:val="007B5FB4"/>
    <w:rsid w:val="007B6B2B"/>
    <w:rsid w:val="007B70D6"/>
    <w:rsid w:val="007B7949"/>
    <w:rsid w:val="007B7D30"/>
    <w:rsid w:val="007C021B"/>
    <w:rsid w:val="007C0FA9"/>
    <w:rsid w:val="007C2049"/>
    <w:rsid w:val="007C2413"/>
    <w:rsid w:val="007C25AE"/>
    <w:rsid w:val="007C3152"/>
    <w:rsid w:val="007C333B"/>
    <w:rsid w:val="007C3914"/>
    <w:rsid w:val="007C3CEA"/>
    <w:rsid w:val="007C3D92"/>
    <w:rsid w:val="007C3E98"/>
    <w:rsid w:val="007C49BD"/>
    <w:rsid w:val="007C5A8F"/>
    <w:rsid w:val="007C5B38"/>
    <w:rsid w:val="007C6267"/>
    <w:rsid w:val="007C6703"/>
    <w:rsid w:val="007C6837"/>
    <w:rsid w:val="007C6AD7"/>
    <w:rsid w:val="007C7070"/>
    <w:rsid w:val="007C76E8"/>
    <w:rsid w:val="007C78E0"/>
    <w:rsid w:val="007C7F3A"/>
    <w:rsid w:val="007D01E6"/>
    <w:rsid w:val="007D035E"/>
    <w:rsid w:val="007D0396"/>
    <w:rsid w:val="007D0644"/>
    <w:rsid w:val="007D0FD0"/>
    <w:rsid w:val="007D1801"/>
    <w:rsid w:val="007D1FE0"/>
    <w:rsid w:val="007D20BB"/>
    <w:rsid w:val="007D261E"/>
    <w:rsid w:val="007D2B39"/>
    <w:rsid w:val="007D2F61"/>
    <w:rsid w:val="007D3004"/>
    <w:rsid w:val="007D3D0E"/>
    <w:rsid w:val="007D3D33"/>
    <w:rsid w:val="007D41C2"/>
    <w:rsid w:val="007D455C"/>
    <w:rsid w:val="007D4F02"/>
    <w:rsid w:val="007D5A21"/>
    <w:rsid w:val="007D674C"/>
    <w:rsid w:val="007D6B7B"/>
    <w:rsid w:val="007D6CF1"/>
    <w:rsid w:val="007D7131"/>
    <w:rsid w:val="007D773B"/>
    <w:rsid w:val="007D7BEC"/>
    <w:rsid w:val="007D7CE3"/>
    <w:rsid w:val="007E0090"/>
    <w:rsid w:val="007E051A"/>
    <w:rsid w:val="007E0798"/>
    <w:rsid w:val="007E1B3F"/>
    <w:rsid w:val="007E1B72"/>
    <w:rsid w:val="007E210E"/>
    <w:rsid w:val="007E2996"/>
    <w:rsid w:val="007E3E7D"/>
    <w:rsid w:val="007E3EE3"/>
    <w:rsid w:val="007E3FF7"/>
    <w:rsid w:val="007E4161"/>
    <w:rsid w:val="007E546B"/>
    <w:rsid w:val="007E57DE"/>
    <w:rsid w:val="007E5902"/>
    <w:rsid w:val="007E6522"/>
    <w:rsid w:val="007E6719"/>
    <w:rsid w:val="007E68ED"/>
    <w:rsid w:val="007E69ED"/>
    <w:rsid w:val="007E6CBB"/>
    <w:rsid w:val="007E7431"/>
    <w:rsid w:val="007E7B2D"/>
    <w:rsid w:val="007F0221"/>
    <w:rsid w:val="007F034B"/>
    <w:rsid w:val="007F07B9"/>
    <w:rsid w:val="007F0928"/>
    <w:rsid w:val="007F0FC0"/>
    <w:rsid w:val="007F15CE"/>
    <w:rsid w:val="007F1E88"/>
    <w:rsid w:val="007F1FC7"/>
    <w:rsid w:val="007F225C"/>
    <w:rsid w:val="007F2C43"/>
    <w:rsid w:val="007F2CC8"/>
    <w:rsid w:val="007F2CD7"/>
    <w:rsid w:val="007F3568"/>
    <w:rsid w:val="007F4103"/>
    <w:rsid w:val="007F422D"/>
    <w:rsid w:val="007F4DBA"/>
    <w:rsid w:val="007F5127"/>
    <w:rsid w:val="007F519C"/>
    <w:rsid w:val="007F51A7"/>
    <w:rsid w:val="007F534D"/>
    <w:rsid w:val="007F54A2"/>
    <w:rsid w:val="007F54FE"/>
    <w:rsid w:val="007F5535"/>
    <w:rsid w:val="007F5D32"/>
    <w:rsid w:val="007F6AA8"/>
    <w:rsid w:val="007F7207"/>
    <w:rsid w:val="007F72DC"/>
    <w:rsid w:val="007F765A"/>
    <w:rsid w:val="007F795F"/>
    <w:rsid w:val="008003FF"/>
    <w:rsid w:val="0080069C"/>
    <w:rsid w:val="008006FD"/>
    <w:rsid w:val="00800CB9"/>
    <w:rsid w:val="00801060"/>
    <w:rsid w:val="0080148D"/>
    <w:rsid w:val="0080156B"/>
    <w:rsid w:val="00801A3A"/>
    <w:rsid w:val="008025AC"/>
    <w:rsid w:val="008025FF"/>
    <w:rsid w:val="00802C23"/>
    <w:rsid w:val="00803065"/>
    <w:rsid w:val="00804114"/>
    <w:rsid w:val="00804539"/>
    <w:rsid w:val="00804634"/>
    <w:rsid w:val="0080464F"/>
    <w:rsid w:val="0080466A"/>
    <w:rsid w:val="008047E8"/>
    <w:rsid w:val="00804C6A"/>
    <w:rsid w:val="00804CCB"/>
    <w:rsid w:val="00805002"/>
    <w:rsid w:val="0080521C"/>
    <w:rsid w:val="0080531E"/>
    <w:rsid w:val="008057AA"/>
    <w:rsid w:val="00805985"/>
    <w:rsid w:val="00805C3D"/>
    <w:rsid w:val="0080633F"/>
    <w:rsid w:val="00806AEE"/>
    <w:rsid w:val="00806C3F"/>
    <w:rsid w:val="00806CD7"/>
    <w:rsid w:val="00806E70"/>
    <w:rsid w:val="00806F1D"/>
    <w:rsid w:val="008077ED"/>
    <w:rsid w:val="00807B6F"/>
    <w:rsid w:val="00807E93"/>
    <w:rsid w:val="00810172"/>
    <w:rsid w:val="00810565"/>
    <w:rsid w:val="00810762"/>
    <w:rsid w:val="00810858"/>
    <w:rsid w:val="00810B71"/>
    <w:rsid w:val="00810EFF"/>
    <w:rsid w:val="00811314"/>
    <w:rsid w:val="008113CB"/>
    <w:rsid w:val="00811630"/>
    <w:rsid w:val="00811A39"/>
    <w:rsid w:val="00811F48"/>
    <w:rsid w:val="008127F5"/>
    <w:rsid w:val="0081291B"/>
    <w:rsid w:val="00813622"/>
    <w:rsid w:val="00813DCF"/>
    <w:rsid w:val="00813F88"/>
    <w:rsid w:val="00813FAB"/>
    <w:rsid w:val="00814302"/>
    <w:rsid w:val="0081498C"/>
    <w:rsid w:val="00814ABE"/>
    <w:rsid w:val="00814AE1"/>
    <w:rsid w:val="00815552"/>
    <w:rsid w:val="00815D31"/>
    <w:rsid w:val="00815D47"/>
    <w:rsid w:val="0081601F"/>
    <w:rsid w:val="00816064"/>
    <w:rsid w:val="008162C2"/>
    <w:rsid w:val="008173DB"/>
    <w:rsid w:val="008174B2"/>
    <w:rsid w:val="00817AE8"/>
    <w:rsid w:val="00817CFF"/>
    <w:rsid w:val="00817DE4"/>
    <w:rsid w:val="00817F60"/>
    <w:rsid w:val="0082000D"/>
    <w:rsid w:val="0082037E"/>
    <w:rsid w:val="00820C9C"/>
    <w:rsid w:val="00820F55"/>
    <w:rsid w:val="00821572"/>
    <w:rsid w:val="0082177B"/>
    <w:rsid w:val="00821D25"/>
    <w:rsid w:val="00822310"/>
    <w:rsid w:val="0082258D"/>
    <w:rsid w:val="00823794"/>
    <w:rsid w:val="008237F4"/>
    <w:rsid w:val="00823E28"/>
    <w:rsid w:val="00823F67"/>
    <w:rsid w:val="00824022"/>
    <w:rsid w:val="0082436F"/>
    <w:rsid w:val="008243F2"/>
    <w:rsid w:val="0082483A"/>
    <w:rsid w:val="00824A81"/>
    <w:rsid w:val="00824C1D"/>
    <w:rsid w:val="00824EAC"/>
    <w:rsid w:val="008257B8"/>
    <w:rsid w:val="008258B4"/>
    <w:rsid w:val="008260ED"/>
    <w:rsid w:val="0082699D"/>
    <w:rsid w:val="00826E6B"/>
    <w:rsid w:val="008275FD"/>
    <w:rsid w:val="00827689"/>
    <w:rsid w:val="008276D4"/>
    <w:rsid w:val="00830285"/>
    <w:rsid w:val="008304DC"/>
    <w:rsid w:val="00830556"/>
    <w:rsid w:val="00830B2D"/>
    <w:rsid w:val="00830BA1"/>
    <w:rsid w:val="00830EB2"/>
    <w:rsid w:val="00831652"/>
    <w:rsid w:val="0083202E"/>
    <w:rsid w:val="0083304F"/>
    <w:rsid w:val="008334C9"/>
    <w:rsid w:val="008336EF"/>
    <w:rsid w:val="008337AF"/>
    <w:rsid w:val="00833A3C"/>
    <w:rsid w:val="00834122"/>
    <w:rsid w:val="008352A9"/>
    <w:rsid w:val="008352C5"/>
    <w:rsid w:val="008353EC"/>
    <w:rsid w:val="0083572A"/>
    <w:rsid w:val="008358A6"/>
    <w:rsid w:val="008359FB"/>
    <w:rsid w:val="00835C56"/>
    <w:rsid w:val="008360FC"/>
    <w:rsid w:val="00836169"/>
    <w:rsid w:val="008363BE"/>
    <w:rsid w:val="00836789"/>
    <w:rsid w:val="00836E81"/>
    <w:rsid w:val="00837086"/>
    <w:rsid w:val="0083761E"/>
    <w:rsid w:val="008377C1"/>
    <w:rsid w:val="00837C90"/>
    <w:rsid w:val="00837CF1"/>
    <w:rsid w:val="00837EB1"/>
    <w:rsid w:val="0084042B"/>
    <w:rsid w:val="008404D5"/>
    <w:rsid w:val="00840506"/>
    <w:rsid w:val="008409BB"/>
    <w:rsid w:val="0084184A"/>
    <w:rsid w:val="00841A51"/>
    <w:rsid w:val="00841B48"/>
    <w:rsid w:val="00841CC6"/>
    <w:rsid w:val="008423F2"/>
    <w:rsid w:val="00842A30"/>
    <w:rsid w:val="00842A4E"/>
    <w:rsid w:val="00842F71"/>
    <w:rsid w:val="00843179"/>
    <w:rsid w:val="0084371B"/>
    <w:rsid w:val="0084386A"/>
    <w:rsid w:val="00843E0E"/>
    <w:rsid w:val="008442EA"/>
    <w:rsid w:val="008443F0"/>
    <w:rsid w:val="00844583"/>
    <w:rsid w:val="00844589"/>
    <w:rsid w:val="00844794"/>
    <w:rsid w:val="00844AA4"/>
    <w:rsid w:val="00844FE7"/>
    <w:rsid w:val="00845969"/>
    <w:rsid w:val="00845F37"/>
    <w:rsid w:val="00845FF5"/>
    <w:rsid w:val="00846001"/>
    <w:rsid w:val="0084615D"/>
    <w:rsid w:val="0084642A"/>
    <w:rsid w:val="008465C4"/>
    <w:rsid w:val="00846710"/>
    <w:rsid w:val="00847450"/>
    <w:rsid w:val="008478D6"/>
    <w:rsid w:val="008478ED"/>
    <w:rsid w:val="00847A25"/>
    <w:rsid w:val="00847BFE"/>
    <w:rsid w:val="00851728"/>
    <w:rsid w:val="00851DFF"/>
    <w:rsid w:val="00852606"/>
    <w:rsid w:val="00852641"/>
    <w:rsid w:val="008527CD"/>
    <w:rsid w:val="00852C95"/>
    <w:rsid w:val="00853084"/>
    <w:rsid w:val="00853142"/>
    <w:rsid w:val="0085385C"/>
    <w:rsid w:val="00853903"/>
    <w:rsid w:val="00853948"/>
    <w:rsid w:val="00854027"/>
    <w:rsid w:val="008540A6"/>
    <w:rsid w:val="008543BB"/>
    <w:rsid w:val="00854420"/>
    <w:rsid w:val="00854481"/>
    <w:rsid w:val="008545D0"/>
    <w:rsid w:val="00855B50"/>
    <w:rsid w:val="008562D3"/>
    <w:rsid w:val="00856A74"/>
    <w:rsid w:val="00856DA1"/>
    <w:rsid w:val="00857574"/>
    <w:rsid w:val="00857591"/>
    <w:rsid w:val="00857AF9"/>
    <w:rsid w:val="00857E88"/>
    <w:rsid w:val="00860350"/>
    <w:rsid w:val="00860385"/>
    <w:rsid w:val="00860711"/>
    <w:rsid w:val="00860F04"/>
    <w:rsid w:val="00861185"/>
    <w:rsid w:val="008612DB"/>
    <w:rsid w:val="00861B57"/>
    <w:rsid w:val="00862AC4"/>
    <w:rsid w:val="00863128"/>
    <w:rsid w:val="008633AC"/>
    <w:rsid w:val="008634E3"/>
    <w:rsid w:val="008641FC"/>
    <w:rsid w:val="008643B3"/>
    <w:rsid w:val="00864627"/>
    <w:rsid w:val="00864635"/>
    <w:rsid w:val="00864678"/>
    <w:rsid w:val="00864C1A"/>
    <w:rsid w:val="00864DAC"/>
    <w:rsid w:val="00865217"/>
    <w:rsid w:val="008658AA"/>
    <w:rsid w:val="00865CBD"/>
    <w:rsid w:val="00866BD0"/>
    <w:rsid w:val="00866E37"/>
    <w:rsid w:val="00866F9E"/>
    <w:rsid w:val="008672E2"/>
    <w:rsid w:val="008676D3"/>
    <w:rsid w:val="0086793D"/>
    <w:rsid w:val="00867B1C"/>
    <w:rsid w:val="0087003F"/>
    <w:rsid w:val="00870870"/>
    <w:rsid w:val="00870A0F"/>
    <w:rsid w:val="008713D6"/>
    <w:rsid w:val="00871643"/>
    <w:rsid w:val="008719A4"/>
    <w:rsid w:val="008727B6"/>
    <w:rsid w:val="0087281D"/>
    <w:rsid w:val="00872C36"/>
    <w:rsid w:val="008732D8"/>
    <w:rsid w:val="00873377"/>
    <w:rsid w:val="0087343E"/>
    <w:rsid w:val="00873577"/>
    <w:rsid w:val="0087409F"/>
    <w:rsid w:val="008741AD"/>
    <w:rsid w:val="0087427A"/>
    <w:rsid w:val="0087454D"/>
    <w:rsid w:val="008748D5"/>
    <w:rsid w:val="00874AA4"/>
    <w:rsid w:val="00874D58"/>
    <w:rsid w:val="00874EFE"/>
    <w:rsid w:val="008750D2"/>
    <w:rsid w:val="00875291"/>
    <w:rsid w:val="0087538F"/>
    <w:rsid w:val="008754FD"/>
    <w:rsid w:val="0087564D"/>
    <w:rsid w:val="0087581A"/>
    <w:rsid w:val="0087594E"/>
    <w:rsid w:val="00875AB5"/>
    <w:rsid w:val="00875C91"/>
    <w:rsid w:val="00875F3E"/>
    <w:rsid w:val="00875F85"/>
    <w:rsid w:val="00875FCD"/>
    <w:rsid w:val="00876445"/>
    <w:rsid w:val="00876C6B"/>
    <w:rsid w:val="00876DC9"/>
    <w:rsid w:val="00877125"/>
    <w:rsid w:val="00877415"/>
    <w:rsid w:val="008777C2"/>
    <w:rsid w:val="00877E36"/>
    <w:rsid w:val="008801BE"/>
    <w:rsid w:val="00881511"/>
    <w:rsid w:val="00881F60"/>
    <w:rsid w:val="00882448"/>
    <w:rsid w:val="00882556"/>
    <w:rsid w:val="00882E58"/>
    <w:rsid w:val="00882F1D"/>
    <w:rsid w:val="00883A4D"/>
    <w:rsid w:val="00883B21"/>
    <w:rsid w:val="00883D13"/>
    <w:rsid w:val="00883F8F"/>
    <w:rsid w:val="00884235"/>
    <w:rsid w:val="00884540"/>
    <w:rsid w:val="00884873"/>
    <w:rsid w:val="00885285"/>
    <w:rsid w:val="00885341"/>
    <w:rsid w:val="008854B4"/>
    <w:rsid w:val="00885985"/>
    <w:rsid w:val="00885C28"/>
    <w:rsid w:val="00886699"/>
    <w:rsid w:val="0088709A"/>
    <w:rsid w:val="00890479"/>
    <w:rsid w:val="0089086D"/>
    <w:rsid w:val="00890979"/>
    <w:rsid w:val="00891966"/>
    <w:rsid w:val="0089199F"/>
    <w:rsid w:val="00891C32"/>
    <w:rsid w:val="00891D7F"/>
    <w:rsid w:val="008921BC"/>
    <w:rsid w:val="00892265"/>
    <w:rsid w:val="008922EA"/>
    <w:rsid w:val="0089233E"/>
    <w:rsid w:val="0089329C"/>
    <w:rsid w:val="0089330E"/>
    <w:rsid w:val="00893A8E"/>
    <w:rsid w:val="00893E27"/>
    <w:rsid w:val="00894563"/>
    <w:rsid w:val="008945F7"/>
    <w:rsid w:val="0089463D"/>
    <w:rsid w:val="00894C04"/>
    <w:rsid w:val="0089554F"/>
    <w:rsid w:val="008955E6"/>
    <w:rsid w:val="00895B5F"/>
    <w:rsid w:val="0089637C"/>
    <w:rsid w:val="00896712"/>
    <w:rsid w:val="00896870"/>
    <w:rsid w:val="008969BD"/>
    <w:rsid w:val="00897717"/>
    <w:rsid w:val="008A13BD"/>
    <w:rsid w:val="008A1457"/>
    <w:rsid w:val="008A1596"/>
    <w:rsid w:val="008A1664"/>
    <w:rsid w:val="008A1EDF"/>
    <w:rsid w:val="008A21B1"/>
    <w:rsid w:val="008A2695"/>
    <w:rsid w:val="008A2DC9"/>
    <w:rsid w:val="008A2EB2"/>
    <w:rsid w:val="008A2EB3"/>
    <w:rsid w:val="008A2FF1"/>
    <w:rsid w:val="008A3274"/>
    <w:rsid w:val="008A32B1"/>
    <w:rsid w:val="008A32D4"/>
    <w:rsid w:val="008A3662"/>
    <w:rsid w:val="008A367F"/>
    <w:rsid w:val="008A37AF"/>
    <w:rsid w:val="008A3D62"/>
    <w:rsid w:val="008A448D"/>
    <w:rsid w:val="008A4A55"/>
    <w:rsid w:val="008A4D09"/>
    <w:rsid w:val="008A506F"/>
    <w:rsid w:val="008A50FB"/>
    <w:rsid w:val="008A528A"/>
    <w:rsid w:val="008A5298"/>
    <w:rsid w:val="008A535A"/>
    <w:rsid w:val="008A65A8"/>
    <w:rsid w:val="008A720F"/>
    <w:rsid w:val="008A7C72"/>
    <w:rsid w:val="008B0155"/>
    <w:rsid w:val="008B04F2"/>
    <w:rsid w:val="008B0D0E"/>
    <w:rsid w:val="008B12BB"/>
    <w:rsid w:val="008B1411"/>
    <w:rsid w:val="008B17A2"/>
    <w:rsid w:val="008B1A7F"/>
    <w:rsid w:val="008B25F2"/>
    <w:rsid w:val="008B2643"/>
    <w:rsid w:val="008B2FAE"/>
    <w:rsid w:val="008B3317"/>
    <w:rsid w:val="008B33F0"/>
    <w:rsid w:val="008B3E7B"/>
    <w:rsid w:val="008B414B"/>
    <w:rsid w:val="008B4E0E"/>
    <w:rsid w:val="008B4F7E"/>
    <w:rsid w:val="008B4FB9"/>
    <w:rsid w:val="008B5715"/>
    <w:rsid w:val="008B573A"/>
    <w:rsid w:val="008B5A2D"/>
    <w:rsid w:val="008B5BC2"/>
    <w:rsid w:val="008B5F12"/>
    <w:rsid w:val="008B6036"/>
    <w:rsid w:val="008B60BB"/>
    <w:rsid w:val="008B6732"/>
    <w:rsid w:val="008B68EC"/>
    <w:rsid w:val="008B6C2E"/>
    <w:rsid w:val="008B6CD7"/>
    <w:rsid w:val="008B711E"/>
    <w:rsid w:val="008B7B33"/>
    <w:rsid w:val="008C042F"/>
    <w:rsid w:val="008C057B"/>
    <w:rsid w:val="008C0CAC"/>
    <w:rsid w:val="008C13B4"/>
    <w:rsid w:val="008C1465"/>
    <w:rsid w:val="008C1557"/>
    <w:rsid w:val="008C1B08"/>
    <w:rsid w:val="008C1B8C"/>
    <w:rsid w:val="008C2306"/>
    <w:rsid w:val="008C2565"/>
    <w:rsid w:val="008C26D1"/>
    <w:rsid w:val="008C2B7F"/>
    <w:rsid w:val="008C2E99"/>
    <w:rsid w:val="008C36AC"/>
    <w:rsid w:val="008C4392"/>
    <w:rsid w:val="008C4771"/>
    <w:rsid w:val="008C4953"/>
    <w:rsid w:val="008C4C21"/>
    <w:rsid w:val="008C4D06"/>
    <w:rsid w:val="008C4E44"/>
    <w:rsid w:val="008C5880"/>
    <w:rsid w:val="008C6255"/>
    <w:rsid w:val="008C650D"/>
    <w:rsid w:val="008C684B"/>
    <w:rsid w:val="008C6ABD"/>
    <w:rsid w:val="008C6F18"/>
    <w:rsid w:val="008C75F9"/>
    <w:rsid w:val="008C7685"/>
    <w:rsid w:val="008D007A"/>
    <w:rsid w:val="008D07DE"/>
    <w:rsid w:val="008D0831"/>
    <w:rsid w:val="008D0CAE"/>
    <w:rsid w:val="008D0E40"/>
    <w:rsid w:val="008D1E7F"/>
    <w:rsid w:val="008D2367"/>
    <w:rsid w:val="008D253D"/>
    <w:rsid w:val="008D427A"/>
    <w:rsid w:val="008D4D20"/>
    <w:rsid w:val="008D4DD5"/>
    <w:rsid w:val="008D5081"/>
    <w:rsid w:val="008D5657"/>
    <w:rsid w:val="008D6752"/>
    <w:rsid w:val="008D6756"/>
    <w:rsid w:val="008D69E7"/>
    <w:rsid w:val="008D6C6E"/>
    <w:rsid w:val="008D6FC1"/>
    <w:rsid w:val="008D7176"/>
    <w:rsid w:val="008E0140"/>
    <w:rsid w:val="008E0688"/>
    <w:rsid w:val="008E098D"/>
    <w:rsid w:val="008E0BEF"/>
    <w:rsid w:val="008E2088"/>
    <w:rsid w:val="008E266D"/>
    <w:rsid w:val="008E2F0C"/>
    <w:rsid w:val="008E3E23"/>
    <w:rsid w:val="008E3E51"/>
    <w:rsid w:val="008E3EF2"/>
    <w:rsid w:val="008E4AA9"/>
    <w:rsid w:val="008E50CB"/>
    <w:rsid w:val="008E547B"/>
    <w:rsid w:val="008E5DF8"/>
    <w:rsid w:val="008E619A"/>
    <w:rsid w:val="008E73B0"/>
    <w:rsid w:val="008E760A"/>
    <w:rsid w:val="008E7647"/>
    <w:rsid w:val="008E7ABD"/>
    <w:rsid w:val="008E7E39"/>
    <w:rsid w:val="008F0178"/>
    <w:rsid w:val="008F0250"/>
    <w:rsid w:val="008F0266"/>
    <w:rsid w:val="008F11F4"/>
    <w:rsid w:val="008F15A4"/>
    <w:rsid w:val="008F1952"/>
    <w:rsid w:val="008F24E1"/>
    <w:rsid w:val="008F254D"/>
    <w:rsid w:val="008F310B"/>
    <w:rsid w:val="008F322B"/>
    <w:rsid w:val="008F34CB"/>
    <w:rsid w:val="008F3519"/>
    <w:rsid w:val="008F3AD3"/>
    <w:rsid w:val="008F3CA7"/>
    <w:rsid w:val="008F4014"/>
    <w:rsid w:val="008F443F"/>
    <w:rsid w:val="008F5776"/>
    <w:rsid w:val="008F5DE5"/>
    <w:rsid w:val="008F5E42"/>
    <w:rsid w:val="008F63B1"/>
    <w:rsid w:val="008F6769"/>
    <w:rsid w:val="008F6861"/>
    <w:rsid w:val="008F6973"/>
    <w:rsid w:val="008F6E6A"/>
    <w:rsid w:val="008F792B"/>
    <w:rsid w:val="008F79D2"/>
    <w:rsid w:val="008F7AA7"/>
    <w:rsid w:val="008F7E87"/>
    <w:rsid w:val="008F7FE9"/>
    <w:rsid w:val="009003DB"/>
    <w:rsid w:val="00900947"/>
    <w:rsid w:val="00900EB8"/>
    <w:rsid w:val="00900FBA"/>
    <w:rsid w:val="009024F4"/>
    <w:rsid w:val="00902535"/>
    <w:rsid w:val="0090259B"/>
    <w:rsid w:val="009028BD"/>
    <w:rsid w:val="00902E2E"/>
    <w:rsid w:val="00902E5B"/>
    <w:rsid w:val="00903FD9"/>
    <w:rsid w:val="00904168"/>
    <w:rsid w:val="00904B33"/>
    <w:rsid w:val="00904CF5"/>
    <w:rsid w:val="00905259"/>
    <w:rsid w:val="0090556C"/>
    <w:rsid w:val="00905633"/>
    <w:rsid w:val="00905EAE"/>
    <w:rsid w:val="009060C4"/>
    <w:rsid w:val="00906911"/>
    <w:rsid w:val="00906A61"/>
    <w:rsid w:val="00906C91"/>
    <w:rsid w:val="00906C95"/>
    <w:rsid w:val="00906DAD"/>
    <w:rsid w:val="00907656"/>
    <w:rsid w:val="00907E47"/>
    <w:rsid w:val="0091005B"/>
    <w:rsid w:val="009102FE"/>
    <w:rsid w:val="00910490"/>
    <w:rsid w:val="009115EF"/>
    <w:rsid w:val="009116DD"/>
    <w:rsid w:val="00912D1C"/>
    <w:rsid w:val="00913019"/>
    <w:rsid w:val="00913F1E"/>
    <w:rsid w:val="00913FB2"/>
    <w:rsid w:val="009140C4"/>
    <w:rsid w:val="009144A9"/>
    <w:rsid w:val="0091468B"/>
    <w:rsid w:val="00914BF5"/>
    <w:rsid w:val="0091526F"/>
    <w:rsid w:val="00915292"/>
    <w:rsid w:val="009153D2"/>
    <w:rsid w:val="00916286"/>
    <w:rsid w:val="00916595"/>
    <w:rsid w:val="00916C47"/>
    <w:rsid w:val="00916F57"/>
    <w:rsid w:val="009171AD"/>
    <w:rsid w:val="00917569"/>
    <w:rsid w:val="00917ABA"/>
    <w:rsid w:val="00917B27"/>
    <w:rsid w:val="00920174"/>
    <w:rsid w:val="00920CDE"/>
    <w:rsid w:val="009219D2"/>
    <w:rsid w:val="00921A4E"/>
    <w:rsid w:val="00921E37"/>
    <w:rsid w:val="00921EC7"/>
    <w:rsid w:val="00922511"/>
    <w:rsid w:val="00922909"/>
    <w:rsid w:val="00922F07"/>
    <w:rsid w:val="00923305"/>
    <w:rsid w:val="00923463"/>
    <w:rsid w:val="00925238"/>
    <w:rsid w:val="00925ACF"/>
    <w:rsid w:val="0092615D"/>
    <w:rsid w:val="00926454"/>
    <w:rsid w:val="00926546"/>
    <w:rsid w:val="009265A1"/>
    <w:rsid w:val="009265FE"/>
    <w:rsid w:val="0092707F"/>
    <w:rsid w:val="00927700"/>
    <w:rsid w:val="00927CE4"/>
    <w:rsid w:val="0093036E"/>
    <w:rsid w:val="00930821"/>
    <w:rsid w:val="009311D1"/>
    <w:rsid w:val="00931224"/>
    <w:rsid w:val="00932118"/>
    <w:rsid w:val="00932C90"/>
    <w:rsid w:val="00932CCD"/>
    <w:rsid w:val="009333D3"/>
    <w:rsid w:val="009339B6"/>
    <w:rsid w:val="00933B4C"/>
    <w:rsid w:val="00933DC4"/>
    <w:rsid w:val="0093431B"/>
    <w:rsid w:val="009343AA"/>
    <w:rsid w:val="00934534"/>
    <w:rsid w:val="009346D6"/>
    <w:rsid w:val="00934743"/>
    <w:rsid w:val="0093487E"/>
    <w:rsid w:val="00934FFE"/>
    <w:rsid w:val="009359AE"/>
    <w:rsid w:val="00935FCA"/>
    <w:rsid w:val="009360BB"/>
    <w:rsid w:val="00936405"/>
    <w:rsid w:val="009365E6"/>
    <w:rsid w:val="00936728"/>
    <w:rsid w:val="00936AE4"/>
    <w:rsid w:val="00936B52"/>
    <w:rsid w:val="00936B64"/>
    <w:rsid w:val="009375AA"/>
    <w:rsid w:val="009379C4"/>
    <w:rsid w:val="00937DE5"/>
    <w:rsid w:val="00937F74"/>
    <w:rsid w:val="0094041A"/>
    <w:rsid w:val="00940D32"/>
    <w:rsid w:val="0094139C"/>
    <w:rsid w:val="0094190D"/>
    <w:rsid w:val="00941FA2"/>
    <w:rsid w:val="009420AE"/>
    <w:rsid w:val="00942354"/>
    <w:rsid w:val="00942681"/>
    <w:rsid w:val="00942936"/>
    <w:rsid w:val="00943A7E"/>
    <w:rsid w:val="00943D20"/>
    <w:rsid w:val="00943E42"/>
    <w:rsid w:val="00943E5D"/>
    <w:rsid w:val="00944728"/>
    <w:rsid w:val="00944961"/>
    <w:rsid w:val="009453E8"/>
    <w:rsid w:val="00945664"/>
    <w:rsid w:val="00945AD1"/>
    <w:rsid w:val="00945E03"/>
    <w:rsid w:val="009460ED"/>
    <w:rsid w:val="009466E2"/>
    <w:rsid w:val="00946ECB"/>
    <w:rsid w:val="00946F67"/>
    <w:rsid w:val="00947268"/>
    <w:rsid w:val="0094750E"/>
    <w:rsid w:val="00947C94"/>
    <w:rsid w:val="0095009E"/>
    <w:rsid w:val="00950155"/>
    <w:rsid w:val="009507C8"/>
    <w:rsid w:val="009510D6"/>
    <w:rsid w:val="0095115E"/>
    <w:rsid w:val="0095118A"/>
    <w:rsid w:val="00951FD0"/>
    <w:rsid w:val="00952468"/>
    <w:rsid w:val="00952F92"/>
    <w:rsid w:val="0095320C"/>
    <w:rsid w:val="009545D2"/>
    <w:rsid w:val="00954767"/>
    <w:rsid w:val="0095487A"/>
    <w:rsid w:val="009548FB"/>
    <w:rsid w:val="0095538B"/>
    <w:rsid w:val="00956825"/>
    <w:rsid w:val="00957AF7"/>
    <w:rsid w:val="009601C8"/>
    <w:rsid w:val="00960ACA"/>
    <w:rsid w:val="00960C4F"/>
    <w:rsid w:val="00961F88"/>
    <w:rsid w:val="00962091"/>
    <w:rsid w:val="0096217C"/>
    <w:rsid w:val="00962441"/>
    <w:rsid w:val="00963277"/>
    <w:rsid w:val="009642EB"/>
    <w:rsid w:val="00964B53"/>
    <w:rsid w:val="00964C3F"/>
    <w:rsid w:val="00964C6C"/>
    <w:rsid w:val="00965176"/>
    <w:rsid w:val="00965240"/>
    <w:rsid w:val="00965847"/>
    <w:rsid w:val="00965A3E"/>
    <w:rsid w:val="00965BA8"/>
    <w:rsid w:val="00965C48"/>
    <w:rsid w:val="0096637D"/>
    <w:rsid w:val="00966D9D"/>
    <w:rsid w:val="00966E4A"/>
    <w:rsid w:val="00966E85"/>
    <w:rsid w:val="00967041"/>
    <w:rsid w:val="00967569"/>
    <w:rsid w:val="0096789B"/>
    <w:rsid w:val="00967A36"/>
    <w:rsid w:val="00970918"/>
    <w:rsid w:val="0097099E"/>
    <w:rsid w:val="00971761"/>
    <w:rsid w:val="00971E0E"/>
    <w:rsid w:val="0097216F"/>
    <w:rsid w:val="00972C3B"/>
    <w:rsid w:val="00973057"/>
    <w:rsid w:val="00973F80"/>
    <w:rsid w:val="00974245"/>
    <w:rsid w:val="009742C4"/>
    <w:rsid w:val="00974A25"/>
    <w:rsid w:val="00974A65"/>
    <w:rsid w:val="00974D50"/>
    <w:rsid w:val="00974EC8"/>
    <w:rsid w:val="009751AF"/>
    <w:rsid w:val="00975326"/>
    <w:rsid w:val="009754FC"/>
    <w:rsid w:val="00975DEA"/>
    <w:rsid w:val="009761AB"/>
    <w:rsid w:val="00977319"/>
    <w:rsid w:val="00977624"/>
    <w:rsid w:val="00977CDF"/>
    <w:rsid w:val="00980244"/>
    <w:rsid w:val="0098043F"/>
    <w:rsid w:val="009809AC"/>
    <w:rsid w:val="00980A1E"/>
    <w:rsid w:val="00981038"/>
    <w:rsid w:val="0098106E"/>
    <w:rsid w:val="00981511"/>
    <w:rsid w:val="0098153E"/>
    <w:rsid w:val="00981D1C"/>
    <w:rsid w:val="00981E1C"/>
    <w:rsid w:val="00981FC0"/>
    <w:rsid w:val="0098201C"/>
    <w:rsid w:val="00982118"/>
    <w:rsid w:val="0098211F"/>
    <w:rsid w:val="0098236B"/>
    <w:rsid w:val="00982C62"/>
    <w:rsid w:val="00982C91"/>
    <w:rsid w:val="00982F76"/>
    <w:rsid w:val="00982FA3"/>
    <w:rsid w:val="00983522"/>
    <w:rsid w:val="00983798"/>
    <w:rsid w:val="00983D4A"/>
    <w:rsid w:val="009840F0"/>
    <w:rsid w:val="009840FD"/>
    <w:rsid w:val="00984365"/>
    <w:rsid w:val="00984491"/>
    <w:rsid w:val="00984701"/>
    <w:rsid w:val="00984847"/>
    <w:rsid w:val="00984AA3"/>
    <w:rsid w:val="00984BEC"/>
    <w:rsid w:val="00985E18"/>
    <w:rsid w:val="00985EB8"/>
    <w:rsid w:val="00985FB3"/>
    <w:rsid w:val="00986566"/>
    <w:rsid w:val="0098694C"/>
    <w:rsid w:val="00986CC1"/>
    <w:rsid w:val="00986F4E"/>
    <w:rsid w:val="00987191"/>
    <w:rsid w:val="009875F5"/>
    <w:rsid w:val="00987A5A"/>
    <w:rsid w:val="00987C49"/>
    <w:rsid w:val="00987CB4"/>
    <w:rsid w:val="0099097E"/>
    <w:rsid w:val="00990C30"/>
    <w:rsid w:val="00990D2A"/>
    <w:rsid w:val="00990F4C"/>
    <w:rsid w:val="009913BD"/>
    <w:rsid w:val="009921FC"/>
    <w:rsid w:val="0099272B"/>
    <w:rsid w:val="00992A0E"/>
    <w:rsid w:val="00992A74"/>
    <w:rsid w:val="00992CC8"/>
    <w:rsid w:val="0099340D"/>
    <w:rsid w:val="00993832"/>
    <w:rsid w:val="0099399E"/>
    <w:rsid w:val="0099413C"/>
    <w:rsid w:val="00994230"/>
    <w:rsid w:val="0099479E"/>
    <w:rsid w:val="009947E4"/>
    <w:rsid w:val="00994D2C"/>
    <w:rsid w:val="009951D8"/>
    <w:rsid w:val="00995355"/>
    <w:rsid w:val="0099586F"/>
    <w:rsid w:val="00995F7E"/>
    <w:rsid w:val="0099719E"/>
    <w:rsid w:val="009A00E1"/>
    <w:rsid w:val="009A0169"/>
    <w:rsid w:val="009A051C"/>
    <w:rsid w:val="009A0C1B"/>
    <w:rsid w:val="009A1B46"/>
    <w:rsid w:val="009A1B56"/>
    <w:rsid w:val="009A1D4C"/>
    <w:rsid w:val="009A3C93"/>
    <w:rsid w:val="009A3FD0"/>
    <w:rsid w:val="009A4B13"/>
    <w:rsid w:val="009A512E"/>
    <w:rsid w:val="009A51C7"/>
    <w:rsid w:val="009A59EC"/>
    <w:rsid w:val="009A5C56"/>
    <w:rsid w:val="009A5CA8"/>
    <w:rsid w:val="009A6490"/>
    <w:rsid w:val="009A64AC"/>
    <w:rsid w:val="009A68A8"/>
    <w:rsid w:val="009A6ED0"/>
    <w:rsid w:val="009A6FC2"/>
    <w:rsid w:val="009A7056"/>
    <w:rsid w:val="009A706A"/>
    <w:rsid w:val="009A71AB"/>
    <w:rsid w:val="009A7745"/>
    <w:rsid w:val="009A7C3D"/>
    <w:rsid w:val="009B0156"/>
    <w:rsid w:val="009B0295"/>
    <w:rsid w:val="009B05BA"/>
    <w:rsid w:val="009B0F3B"/>
    <w:rsid w:val="009B1B0E"/>
    <w:rsid w:val="009B1B24"/>
    <w:rsid w:val="009B1DFB"/>
    <w:rsid w:val="009B1F32"/>
    <w:rsid w:val="009B23B7"/>
    <w:rsid w:val="009B2596"/>
    <w:rsid w:val="009B2894"/>
    <w:rsid w:val="009B2B83"/>
    <w:rsid w:val="009B38C1"/>
    <w:rsid w:val="009B4045"/>
    <w:rsid w:val="009B42B6"/>
    <w:rsid w:val="009B42CC"/>
    <w:rsid w:val="009B42F0"/>
    <w:rsid w:val="009B43D6"/>
    <w:rsid w:val="009B5081"/>
    <w:rsid w:val="009B5688"/>
    <w:rsid w:val="009B5ADA"/>
    <w:rsid w:val="009B5B5C"/>
    <w:rsid w:val="009B6059"/>
    <w:rsid w:val="009B6618"/>
    <w:rsid w:val="009B6985"/>
    <w:rsid w:val="009B69B3"/>
    <w:rsid w:val="009B7011"/>
    <w:rsid w:val="009B7119"/>
    <w:rsid w:val="009B71E4"/>
    <w:rsid w:val="009B7B18"/>
    <w:rsid w:val="009C0080"/>
    <w:rsid w:val="009C04EE"/>
    <w:rsid w:val="009C066A"/>
    <w:rsid w:val="009C0CD4"/>
    <w:rsid w:val="009C125F"/>
    <w:rsid w:val="009C15E7"/>
    <w:rsid w:val="009C17C8"/>
    <w:rsid w:val="009C19B3"/>
    <w:rsid w:val="009C1C3C"/>
    <w:rsid w:val="009C1E2E"/>
    <w:rsid w:val="009C206D"/>
    <w:rsid w:val="009C26D2"/>
    <w:rsid w:val="009C2B43"/>
    <w:rsid w:val="009C385B"/>
    <w:rsid w:val="009C3E3C"/>
    <w:rsid w:val="009C4353"/>
    <w:rsid w:val="009C44F3"/>
    <w:rsid w:val="009C49C2"/>
    <w:rsid w:val="009C4E2D"/>
    <w:rsid w:val="009C62C0"/>
    <w:rsid w:val="009C6A88"/>
    <w:rsid w:val="009C72EB"/>
    <w:rsid w:val="009C765D"/>
    <w:rsid w:val="009C7ADA"/>
    <w:rsid w:val="009C7BA4"/>
    <w:rsid w:val="009D000A"/>
    <w:rsid w:val="009D1A86"/>
    <w:rsid w:val="009D1B2B"/>
    <w:rsid w:val="009D1E12"/>
    <w:rsid w:val="009D2DA9"/>
    <w:rsid w:val="009D2E93"/>
    <w:rsid w:val="009D2EA9"/>
    <w:rsid w:val="009D3038"/>
    <w:rsid w:val="009D34C0"/>
    <w:rsid w:val="009D35FB"/>
    <w:rsid w:val="009D452A"/>
    <w:rsid w:val="009D462D"/>
    <w:rsid w:val="009D4AA7"/>
    <w:rsid w:val="009D4BBE"/>
    <w:rsid w:val="009D4E16"/>
    <w:rsid w:val="009D5193"/>
    <w:rsid w:val="009D5893"/>
    <w:rsid w:val="009D6620"/>
    <w:rsid w:val="009D6C54"/>
    <w:rsid w:val="009D72B0"/>
    <w:rsid w:val="009D77CE"/>
    <w:rsid w:val="009D7DE3"/>
    <w:rsid w:val="009D7F5F"/>
    <w:rsid w:val="009E004A"/>
    <w:rsid w:val="009E02FB"/>
    <w:rsid w:val="009E066B"/>
    <w:rsid w:val="009E14E4"/>
    <w:rsid w:val="009E1515"/>
    <w:rsid w:val="009E1575"/>
    <w:rsid w:val="009E1CFF"/>
    <w:rsid w:val="009E1FEE"/>
    <w:rsid w:val="009E2254"/>
    <w:rsid w:val="009E23EA"/>
    <w:rsid w:val="009E2B7F"/>
    <w:rsid w:val="009E2D24"/>
    <w:rsid w:val="009E2EA0"/>
    <w:rsid w:val="009E305F"/>
    <w:rsid w:val="009E329A"/>
    <w:rsid w:val="009E3688"/>
    <w:rsid w:val="009E36FF"/>
    <w:rsid w:val="009E37D3"/>
    <w:rsid w:val="009E3880"/>
    <w:rsid w:val="009E3FE8"/>
    <w:rsid w:val="009E4786"/>
    <w:rsid w:val="009E4E1F"/>
    <w:rsid w:val="009E5028"/>
    <w:rsid w:val="009E50FB"/>
    <w:rsid w:val="009E522D"/>
    <w:rsid w:val="009E5280"/>
    <w:rsid w:val="009E5386"/>
    <w:rsid w:val="009E5DD1"/>
    <w:rsid w:val="009E60AD"/>
    <w:rsid w:val="009E6779"/>
    <w:rsid w:val="009E68C8"/>
    <w:rsid w:val="009E6AB5"/>
    <w:rsid w:val="009E6DAB"/>
    <w:rsid w:val="009E6F4B"/>
    <w:rsid w:val="009E703C"/>
    <w:rsid w:val="009E7E4C"/>
    <w:rsid w:val="009F08F5"/>
    <w:rsid w:val="009F0956"/>
    <w:rsid w:val="009F0BA4"/>
    <w:rsid w:val="009F0EE5"/>
    <w:rsid w:val="009F0F0D"/>
    <w:rsid w:val="009F1264"/>
    <w:rsid w:val="009F1DD2"/>
    <w:rsid w:val="009F1E29"/>
    <w:rsid w:val="009F2196"/>
    <w:rsid w:val="009F245B"/>
    <w:rsid w:val="009F25E6"/>
    <w:rsid w:val="009F28ED"/>
    <w:rsid w:val="009F2A49"/>
    <w:rsid w:val="009F2BE8"/>
    <w:rsid w:val="009F2F09"/>
    <w:rsid w:val="009F350D"/>
    <w:rsid w:val="009F39A7"/>
    <w:rsid w:val="009F3C98"/>
    <w:rsid w:val="009F40B7"/>
    <w:rsid w:val="009F4188"/>
    <w:rsid w:val="009F4302"/>
    <w:rsid w:val="009F4393"/>
    <w:rsid w:val="009F4BE9"/>
    <w:rsid w:val="009F5760"/>
    <w:rsid w:val="009F587D"/>
    <w:rsid w:val="009F5DD6"/>
    <w:rsid w:val="009F62D3"/>
    <w:rsid w:val="009F7524"/>
    <w:rsid w:val="009F7A8D"/>
    <w:rsid w:val="009F7DB7"/>
    <w:rsid w:val="009F7E1A"/>
    <w:rsid w:val="00A00112"/>
    <w:rsid w:val="00A00237"/>
    <w:rsid w:val="00A00635"/>
    <w:rsid w:val="00A008B5"/>
    <w:rsid w:val="00A00C77"/>
    <w:rsid w:val="00A014DD"/>
    <w:rsid w:val="00A017B4"/>
    <w:rsid w:val="00A01C53"/>
    <w:rsid w:val="00A01D38"/>
    <w:rsid w:val="00A01E82"/>
    <w:rsid w:val="00A02414"/>
    <w:rsid w:val="00A025B9"/>
    <w:rsid w:val="00A02611"/>
    <w:rsid w:val="00A02716"/>
    <w:rsid w:val="00A02866"/>
    <w:rsid w:val="00A0355C"/>
    <w:rsid w:val="00A03A13"/>
    <w:rsid w:val="00A040CD"/>
    <w:rsid w:val="00A04429"/>
    <w:rsid w:val="00A06446"/>
    <w:rsid w:val="00A06583"/>
    <w:rsid w:val="00A06697"/>
    <w:rsid w:val="00A06C40"/>
    <w:rsid w:val="00A06ED4"/>
    <w:rsid w:val="00A1024C"/>
    <w:rsid w:val="00A10586"/>
    <w:rsid w:val="00A10A48"/>
    <w:rsid w:val="00A110DA"/>
    <w:rsid w:val="00A1132B"/>
    <w:rsid w:val="00A11930"/>
    <w:rsid w:val="00A11B54"/>
    <w:rsid w:val="00A11CDC"/>
    <w:rsid w:val="00A121F6"/>
    <w:rsid w:val="00A1238C"/>
    <w:rsid w:val="00A1258F"/>
    <w:rsid w:val="00A1263D"/>
    <w:rsid w:val="00A12AF2"/>
    <w:rsid w:val="00A12D8A"/>
    <w:rsid w:val="00A12E6C"/>
    <w:rsid w:val="00A136D0"/>
    <w:rsid w:val="00A1370A"/>
    <w:rsid w:val="00A13B58"/>
    <w:rsid w:val="00A13D1A"/>
    <w:rsid w:val="00A14CA8"/>
    <w:rsid w:val="00A14DC2"/>
    <w:rsid w:val="00A14DD6"/>
    <w:rsid w:val="00A159FB"/>
    <w:rsid w:val="00A15D5E"/>
    <w:rsid w:val="00A15F6D"/>
    <w:rsid w:val="00A161F8"/>
    <w:rsid w:val="00A169FA"/>
    <w:rsid w:val="00A16C58"/>
    <w:rsid w:val="00A1766A"/>
    <w:rsid w:val="00A17FF2"/>
    <w:rsid w:val="00A200F4"/>
    <w:rsid w:val="00A206C9"/>
    <w:rsid w:val="00A20C27"/>
    <w:rsid w:val="00A20E7D"/>
    <w:rsid w:val="00A216BC"/>
    <w:rsid w:val="00A21C22"/>
    <w:rsid w:val="00A225AC"/>
    <w:rsid w:val="00A22B63"/>
    <w:rsid w:val="00A22C08"/>
    <w:rsid w:val="00A23931"/>
    <w:rsid w:val="00A23CD1"/>
    <w:rsid w:val="00A23D77"/>
    <w:rsid w:val="00A23DA4"/>
    <w:rsid w:val="00A23FD6"/>
    <w:rsid w:val="00A25317"/>
    <w:rsid w:val="00A25706"/>
    <w:rsid w:val="00A25D84"/>
    <w:rsid w:val="00A25F7D"/>
    <w:rsid w:val="00A26029"/>
    <w:rsid w:val="00A262E4"/>
    <w:rsid w:val="00A267E8"/>
    <w:rsid w:val="00A268EA"/>
    <w:rsid w:val="00A26F1E"/>
    <w:rsid w:val="00A31CE0"/>
    <w:rsid w:val="00A31FA9"/>
    <w:rsid w:val="00A3221B"/>
    <w:rsid w:val="00A32A77"/>
    <w:rsid w:val="00A333BF"/>
    <w:rsid w:val="00A33825"/>
    <w:rsid w:val="00A3398F"/>
    <w:rsid w:val="00A35583"/>
    <w:rsid w:val="00A363EF"/>
    <w:rsid w:val="00A36A12"/>
    <w:rsid w:val="00A36DFE"/>
    <w:rsid w:val="00A370FD"/>
    <w:rsid w:val="00A372CA"/>
    <w:rsid w:val="00A3798C"/>
    <w:rsid w:val="00A37DD9"/>
    <w:rsid w:val="00A40438"/>
    <w:rsid w:val="00A4046B"/>
    <w:rsid w:val="00A40D9C"/>
    <w:rsid w:val="00A40ED7"/>
    <w:rsid w:val="00A40F83"/>
    <w:rsid w:val="00A411B4"/>
    <w:rsid w:val="00A412BA"/>
    <w:rsid w:val="00A41416"/>
    <w:rsid w:val="00A41E7A"/>
    <w:rsid w:val="00A4200D"/>
    <w:rsid w:val="00A424BF"/>
    <w:rsid w:val="00A4258E"/>
    <w:rsid w:val="00A428EC"/>
    <w:rsid w:val="00A43200"/>
    <w:rsid w:val="00A432D1"/>
    <w:rsid w:val="00A43716"/>
    <w:rsid w:val="00A43BC7"/>
    <w:rsid w:val="00A44298"/>
    <w:rsid w:val="00A442C5"/>
    <w:rsid w:val="00A44712"/>
    <w:rsid w:val="00A44986"/>
    <w:rsid w:val="00A44AF5"/>
    <w:rsid w:val="00A44B8B"/>
    <w:rsid w:val="00A4502A"/>
    <w:rsid w:val="00A45EC4"/>
    <w:rsid w:val="00A46948"/>
    <w:rsid w:val="00A47212"/>
    <w:rsid w:val="00A474EA"/>
    <w:rsid w:val="00A501B2"/>
    <w:rsid w:val="00A5034A"/>
    <w:rsid w:val="00A50FFA"/>
    <w:rsid w:val="00A521DF"/>
    <w:rsid w:val="00A52BAC"/>
    <w:rsid w:val="00A52BB7"/>
    <w:rsid w:val="00A539D1"/>
    <w:rsid w:val="00A544C1"/>
    <w:rsid w:val="00A54DAE"/>
    <w:rsid w:val="00A54FED"/>
    <w:rsid w:val="00A5543D"/>
    <w:rsid w:val="00A56663"/>
    <w:rsid w:val="00A5681F"/>
    <w:rsid w:val="00A56D3B"/>
    <w:rsid w:val="00A5715B"/>
    <w:rsid w:val="00A57450"/>
    <w:rsid w:val="00A57479"/>
    <w:rsid w:val="00A57C08"/>
    <w:rsid w:val="00A600D9"/>
    <w:rsid w:val="00A60258"/>
    <w:rsid w:val="00A604CD"/>
    <w:rsid w:val="00A61D5C"/>
    <w:rsid w:val="00A637A0"/>
    <w:rsid w:val="00A63857"/>
    <w:rsid w:val="00A63D29"/>
    <w:rsid w:val="00A63ECD"/>
    <w:rsid w:val="00A64093"/>
    <w:rsid w:val="00A640EB"/>
    <w:rsid w:val="00A6415B"/>
    <w:rsid w:val="00A64815"/>
    <w:rsid w:val="00A64966"/>
    <w:rsid w:val="00A65037"/>
    <w:rsid w:val="00A65043"/>
    <w:rsid w:val="00A65B48"/>
    <w:rsid w:val="00A66D7C"/>
    <w:rsid w:val="00A66DF9"/>
    <w:rsid w:val="00A704E4"/>
    <w:rsid w:val="00A70DE9"/>
    <w:rsid w:val="00A7136A"/>
    <w:rsid w:val="00A71C44"/>
    <w:rsid w:val="00A72296"/>
    <w:rsid w:val="00A7334F"/>
    <w:rsid w:val="00A7388E"/>
    <w:rsid w:val="00A7395D"/>
    <w:rsid w:val="00A7412E"/>
    <w:rsid w:val="00A74544"/>
    <w:rsid w:val="00A74548"/>
    <w:rsid w:val="00A7467E"/>
    <w:rsid w:val="00A7490C"/>
    <w:rsid w:val="00A74CD1"/>
    <w:rsid w:val="00A74DF2"/>
    <w:rsid w:val="00A74E4D"/>
    <w:rsid w:val="00A752E9"/>
    <w:rsid w:val="00A7592E"/>
    <w:rsid w:val="00A75BFC"/>
    <w:rsid w:val="00A767AF"/>
    <w:rsid w:val="00A767BE"/>
    <w:rsid w:val="00A76C1F"/>
    <w:rsid w:val="00A77543"/>
    <w:rsid w:val="00A80093"/>
    <w:rsid w:val="00A803FC"/>
    <w:rsid w:val="00A804B0"/>
    <w:rsid w:val="00A8071A"/>
    <w:rsid w:val="00A80DD9"/>
    <w:rsid w:val="00A80FCA"/>
    <w:rsid w:val="00A81778"/>
    <w:rsid w:val="00A81CBC"/>
    <w:rsid w:val="00A82506"/>
    <w:rsid w:val="00A82762"/>
    <w:rsid w:val="00A837CE"/>
    <w:rsid w:val="00A83DB5"/>
    <w:rsid w:val="00A83FBA"/>
    <w:rsid w:val="00A84636"/>
    <w:rsid w:val="00A84FE1"/>
    <w:rsid w:val="00A85080"/>
    <w:rsid w:val="00A85163"/>
    <w:rsid w:val="00A856BB"/>
    <w:rsid w:val="00A85A00"/>
    <w:rsid w:val="00A86406"/>
    <w:rsid w:val="00A86834"/>
    <w:rsid w:val="00A86853"/>
    <w:rsid w:val="00A86B75"/>
    <w:rsid w:val="00A86E75"/>
    <w:rsid w:val="00A86F33"/>
    <w:rsid w:val="00A9065F"/>
    <w:rsid w:val="00A90B0E"/>
    <w:rsid w:val="00A90D9B"/>
    <w:rsid w:val="00A90EEB"/>
    <w:rsid w:val="00A9132E"/>
    <w:rsid w:val="00A91AA1"/>
    <w:rsid w:val="00A91C57"/>
    <w:rsid w:val="00A91C8C"/>
    <w:rsid w:val="00A91F0D"/>
    <w:rsid w:val="00A9235A"/>
    <w:rsid w:val="00A92A06"/>
    <w:rsid w:val="00A92FF7"/>
    <w:rsid w:val="00A93069"/>
    <w:rsid w:val="00A93904"/>
    <w:rsid w:val="00A93BE3"/>
    <w:rsid w:val="00A93FDE"/>
    <w:rsid w:val="00A94078"/>
    <w:rsid w:val="00A944A9"/>
    <w:rsid w:val="00A9468F"/>
    <w:rsid w:val="00A9498D"/>
    <w:rsid w:val="00A94F07"/>
    <w:rsid w:val="00A95335"/>
    <w:rsid w:val="00A9566B"/>
    <w:rsid w:val="00A9657F"/>
    <w:rsid w:val="00A9792A"/>
    <w:rsid w:val="00A9797D"/>
    <w:rsid w:val="00AA015F"/>
    <w:rsid w:val="00AA0AFE"/>
    <w:rsid w:val="00AA0C3A"/>
    <w:rsid w:val="00AA1723"/>
    <w:rsid w:val="00AA182B"/>
    <w:rsid w:val="00AA190D"/>
    <w:rsid w:val="00AA1FDD"/>
    <w:rsid w:val="00AA22C3"/>
    <w:rsid w:val="00AA230D"/>
    <w:rsid w:val="00AA282A"/>
    <w:rsid w:val="00AA2C6A"/>
    <w:rsid w:val="00AA2D79"/>
    <w:rsid w:val="00AA3AEF"/>
    <w:rsid w:val="00AA4941"/>
    <w:rsid w:val="00AA49E9"/>
    <w:rsid w:val="00AA4EE3"/>
    <w:rsid w:val="00AA5475"/>
    <w:rsid w:val="00AA5876"/>
    <w:rsid w:val="00AA6998"/>
    <w:rsid w:val="00AA6A8A"/>
    <w:rsid w:val="00AA6DD8"/>
    <w:rsid w:val="00AA6FA3"/>
    <w:rsid w:val="00AA708E"/>
    <w:rsid w:val="00AA70BB"/>
    <w:rsid w:val="00AA7329"/>
    <w:rsid w:val="00AA757C"/>
    <w:rsid w:val="00AA7F10"/>
    <w:rsid w:val="00AB0391"/>
    <w:rsid w:val="00AB046C"/>
    <w:rsid w:val="00AB0615"/>
    <w:rsid w:val="00AB0BD5"/>
    <w:rsid w:val="00AB1027"/>
    <w:rsid w:val="00AB1733"/>
    <w:rsid w:val="00AB1812"/>
    <w:rsid w:val="00AB2151"/>
    <w:rsid w:val="00AB2C59"/>
    <w:rsid w:val="00AB2C8A"/>
    <w:rsid w:val="00AB33D1"/>
    <w:rsid w:val="00AB340D"/>
    <w:rsid w:val="00AB3460"/>
    <w:rsid w:val="00AB4119"/>
    <w:rsid w:val="00AB42B6"/>
    <w:rsid w:val="00AB49E7"/>
    <w:rsid w:val="00AB4D67"/>
    <w:rsid w:val="00AB5026"/>
    <w:rsid w:val="00AB545D"/>
    <w:rsid w:val="00AB54D7"/>
    <w:rsid w:val="00AB577C"/>
    <w:rsid w:val="00AB57D3"/>
    <w:rsid w:val="00AB6886"/>
    <w:rsid w:val="00AB6AE4"/>
    <w:rsid w:val="00AB6E00"/>
    <w:rsid w:val="00AB6E12"/>
    <w:rsid w:val="00AB6F37"/>
    <w:rsid w:val="00AB769E"/>
    <w:rsid w:val="00AB7D55"/>
    <w:rsid w:val="00AC0681"/>
    <w:rsid w:val="00AC0864"/>
    <w:rsid w:val="00AC154B"/>
    <w:rsid w:val="00AC1B72"/>
    <w:rsid w:val="00AC1CAA"/>
    <w:rsid w:val="00AC26FE"/>
    <w:rsid w:val="00AC350D"/>
    <w:rsid w:val="00AC3568"/>
    <w:rsid w:val="00AC3976"/>
    <w:rsid w:val="00AC3BA1"/>
    <w:rsid w:val="00AC3CF2"/>
    <w:rsid w:val="00AC3E22"/>
    <w:rsid w:val="00AC413D"/>
    <w:rsid w:val="00AC47EC"/>
    <w:rsid w:val="00AC4E12"/>
    <w:rsid w:val="00AC4E5D"/>
    <w:rsid w:val="00AC504E"/>
    <w:rsid w:val="00AC6C53"/>
    <w:rsid w:val="00AC6E85"/>
    <w:rsid w:val="00AC6FCD"/>
    <w:rsid w:val="00AC7284"/>
    <w:rsid w:val="00AC778D"/>
    <w:rsid w:val="00AC7CE6"/>
    <w:rsid w:val="00AD0828"/>
    <w:rsid w:val="00AD091C"/>
    <w:rsid w:val="00AD0A67"/>
    <w:rsid w:val="00AD0B13"/>
    <w:rsid w:val="00AD0E69"/>
    <w:rsid w:val="00AD103D"/>
    <w:rsid w:val="00AD159C"/>
    <w:rsid w:val="00AD17FA"/>
    <w:rsid w:val="00AD1909"/>
    <w:rsid w:val="00AD19EC"/>
    <w:rsid w:val="00AD1C16"/>
    <w:rsid w:val="00AD2717"/>
    <w:rsid w:val="00AD35FF"/>
    <w:rsid w:val="00AD3BBC"/>
    <w:rsid w:val="00AD3CF7"/>
    <w:rsid w:val="00AD3DC4"/>
    <w:rsid w:val="00AD4FF4"/>
    <w:rsid w:val="00AD5024"/>
    <w:rsid w:val="00AD531D"/>
    <w:rsid w:val="00AD5706"/>
    <w:rsid w:val="00AD59AC"/>
    <w:rsid w:val="00AD600C"/>
    <w:rsid w:val="00AD63D6"/>
    <w:rsid w:val="00AD675A"/>
    <w:rsid w:val="00AD685A"/>
    <w:rsid w:val="00AD6CD5"/>
    <w:rsid w:val="00AD733B"/>
    <w:rsid w:val="00AD7CA7"/>
    <w:rsid w:val="00AE0040"/>
    <w:rsid w:val="00AE08D2"/>
    <w:rsid w:val="00AE184D"/>
    <w:rsid w:val="00AE1AF9"/>
    <w:rsid w:val="00AE1C03"/>
    <w:rsid w:val="00AE23E3"/>
    <w:rsid w:val="00AE27E1"/>
    <w:rsid w:val="00AE2F65"/>
    <w:rsid w:val="00AE315B"/>
    <w:rsid w:val="00AE317E"/>
    <w:rsid w:val="00AE35A5"/>
    <w:rsid w:val="00AE40EC"/>
    <w:rsid w:val="00AE4B4F"/>
    <w:rsid w:val="00AE4E2A"/>
    <w:rsid w:val="00AE5CF9"/>
    <w:rsid w:val="00AE5DB6"/>
    <w:rsid w:val="00AE64B3"/>
    <w:rsid w:val="00AE6C3C"/>
    <w:rsid w:val="00AE702E"/>
    <w:rsid w:val="00AE72B1"/>
    <w:rsid w:val="00AE72F4"/>
    <w:rsid w:val="00AE73E0"/>
    <w:rsid w:val="00AF03C0"/>
    <w:rsid w:val="00AF0413"/>
    <w:rsid w:val="00AF0695"/>
    <w:rsid w:val="00AF166F"/>
    <w:rsid w:val="00AF1C03"/>
    <w:rsid w:val="00AF292B"/>
    <w:rsid w:val="00AF360C"/>
    <w:rsid w:val="00AF39AF"/>
    <w:rsid w:val="00AF3E3B"/>
    <w:rsid w:val="00AF3E5A"/>
    <w:rsid w:val="00AF46FE"/>
    <w:rsid w:val="00AF486F"/>
    <w:rsid w:val="00AF48F5"/>
    <w:rsid w:val="00AF544C"/>
    <w:rsid w:val="00AF548B"/>
    <w:rsid w:val="00AF55E0"/>
    <w:rsid w:val="00AF5666"/>
    <w:rsid w:val="00AF5870"/>
    <w:rsid w:val="00AF5933"/>
    <w:rsid w:val="00AF6619"/>
    <w:rsid w:val="00AF6935"/>
    <w:rsid w:val="00AF69B3"/>
    <w:rsid w:val="00AF6CB7"/>
    <w:rsid w:val="00AF6CFD"/>
    <w:rsid w:val="00AF7AE6"/>
    <w:rsid w:val="00AF7C03"/>
    <w:rsid w:val="00AF7DC1"/>
    <w:rsid w:val="00AF7DD9"/>
    <w:rsid w:val="00B00027"/>
    <w:rsid w:val="00B000AE"/>
    <w:rsid w:val="00B0040B"/>
    <w:rsid w:val="00B00830"/>
    <w:rsid w:val="00B00AB5"/>
    <w:rsid w:val="00B00CC0"/>
    <w:rsid w:val="00B00F5C"/>
    <w:rsid w:val="00B019C1"/>
    <w:rsid w:val="00B01C2A"/>
    <w:rsid w:val="00B0236E"/>
    <w:rsid w:val="00B02506"/>
    <w:rsid w:val="00B02ACE"/>
    <w:rsid w:val="00B03913"/>
    <w:rsid w:val="00B04CEA"/>
    <w:rsid w:val="00B05604"/>
    <w:rsid w:val="00B05607"/>
    <w:rsid w:val="00B05A08"/>
    <w:rsid w:val="00B05F14"/>
    <w:rsid w:val="00B06737"/>
    <w:rsid w:val="00B06B42"/>
    <w:rsid w:val="00B072C3"/>
    <w:rsid w:val="00B0784C"/>
    <w:rsid w:val="00B07C46"/>
    <w:rsid w:val="00B07CE9"/>
    <w:rsid w:val="00B101D5"/>
    <w:rsid w:val="00B10633"/>
    <w:rsid w:val="00B1071C"/>
    <w:rsid w:val="00B10B08"/>
    <w:rsid w:val="00B10FE8"/>
    <w:rsid w:val="00B11010"/>
    <w:rsid w:val="00B1187F"/>
    <w:rsid w:val="00B11A78"/>
    <w:rsid w:val="00B11CFB"/>
    <w:rsid w:val="00B11ED0"/>
    <w:rsid w:val="00B1203E"/>
    <w:rsid w:val="00B120DC"/>
    <w:rsid w:val="00B12111"/>
    <w:rsid w:val="00B123E3"/>
    <w:rsid w:val="00B136E2"/>
    <w:rsid w:val="00B139E1"/>
    <w:rsid w:val="00B13E18"/>
    <w:rsid w:val="00B13FFE"/>
    <w:rsid w:val="00B14109"/>
    <w:rsid w:val="00B14410"/>
    <w:rsid w:val="00B1486D"/>
    <w:rsid w:val="00B148DA"/>
    <w:rsid w:val="00B150D6"/>
    <w:rsid w:val="00B15373"/>
    <w:rsid w:val="00B1562F"/>
    <w:rsid w:val="00B15639"/>
    <w:rsid w:val="00B15D15"/>
    <w:rsid w:val="00B15E42"/>
    <w:rsid w:val="00B15EEE"/>
    <w:rsid w:val="00B16198"/>
    <w:rsid w:val="00B16A2C"/>
    <w:rsid w:val="00B16FB6"/>
    <w:rsid w:val="00B17022"/>
    <w:rsid w:val="00B20FC2"/>
    <w:rsid w:val="00B21736"/>
    <w:rsid w:val="00B218B1"/>
    <w:rsid w:val="00B21A33"/>
    <w:rsid w:val="00B21F76"/>
    <w:rsid w:val="00B2207B"/>
    <w:rsid w:val="00B224AA"/>
    <w:rsid w:val="00B22998"/>
    <w:rsid w:val="00B229FE"/>
    <w:rsid w:val="00B2302B"/>
    <w:rsid w:val="00B234F3"/>
    <w:rsid w:val="00B23625"/>
    <w:rsid w:val="00B24363"/>
    <w:rsid w:val="00B2456E"/>
    <w:rsid w:val="00B24979"/>
    <w:rsid w:val="00B250A5"/>
    <w:rsid w:val="00B25311"/>
    <w:rsid w:val="00B25651"/>
    <w:rsid w:val="00B25745"/>
    <w:rsid w:val="00B2592D"/>
    <w:rsid w:val="00B264C1"/>
    <w:rsid w:val="00B26937"/>
    <w:rsid w:val="00B26DB0"/>
    <w:rsid w:val="00B30243"/>
    <w:rsid w:val="00B30421"/>
    <w:rsid w:val="00B30DC8"/>
    <w:rsid w:val="00B30F3D"/>
    <w:rsid w:val="00B31199"/>
    <w:rsid w:val="00B31268"/>
    <w:rsid w:val="00B315BB"/>
    <w:rsid w:val="00B3195E"/>
    <w:rsid w:val="00B31977"/>
    <w:rsid w:val="00B3220D"/>
    <w:rsid w:val="00B3235A"/>
    <w:rsid w:val="00B324EA"/>
    <w:rsid w:val="00B32A91"/>
    <w:rsid w:val="00B33017"/>
    <w:rsid w:val="00B33113"/>
    <w:rsid w:val="00B333FE"/>
    <w:rsid w:val="00B3382B"/>
    <w:rsid w:val="00B34EB2"/>
    <w:rsid w:val="00B35094"/>
    <w:rsid w:val="00B350F0"/>
    <w:rsid w:val="00B357AC"/>
    <w:rsid w:val="00B35992"/>
    <w:rsid w:val="00B35E4B"/>
    <w:rsid w:val="00B35FCC"/>
    <w:rsid w:val="00B36145"/>
    <w:rsid w:val="00B36493"/>
    <w:rsid w:val="00B36518"/>
    <w:rsid w:val="00B36A2A"/>
    <w:rsid w:val="00B378CC"/>
    <w:rsid w:val="00B37A61"/>
    <w:rsid w:val="00B37BE4"/>
    <w:rsid w:val="00B40136"/>
    <w:rsid w:val="00B41615"/>
    <w:rsid w:val="00B41D4F"/>
    <w:rsid w:val="00B41FD8"/>
    <w:rsid w:val="00B420DF"/>
    <w:rsid w:val="00B420E9"/>
    <w:rsid w:val="00B421EB"/>
    <w:rsid w:val="00B426CA"/>
    <w:rsid w:val="00B42840"/>
    <w:rsid w:val="00B428E2"/>
    <w:rsid w:val="00B42A2C"/>
    <w:rsid w:val="00B42A5C"/>
    <w:rsid w:val="00B42A98"/>
    <w:rsid w:val="00B42C64"/>
    <w:rsid w:val="00B448EF"/>
    <w:rsid w:val="00B4559F"/>
    <w:rsid w:val="00B4609D"/>
    <w:rsid w:val="00B466BB"/>
    <w:rsid w:val="00B47493"/>
    <w:rsid w:val="00B474C8"/>
    <w:rsid w:val="00B474DF"/>
    <w:rsid w:val="00B47915"/>
    <w:rsid w:val="00B47AE5"/>
    <w:rsid w:val="00B5023A"/>
    <w:rsid w:val="00B50AE5"/>
    <w:rsid w:val="00B50E18"/>
    <w:rsid w:val="00B5123F"/>
    <w:rsid w:val="00B513A9"/>
    <w:rsid w:val="00B51568"/>
    <w:rsid w:val="00B51610"/>
    <w:rsid w:val="00B5167B"/>
    <w:rsid w:val="00B51B8D"/>
    <w:rsid w:val="00B520E3"/>
    <w:rsid w:val="00B5226B"/>
    <w:rsid w:val="00B522B4"/>
    <w:rsid w:val="00B52336"/>
    <w:rsid w:val="00B52744"/>
    <w:rsid w:val="00B5388C"/>
    <w:rsid w:val="00B552AD"/>
    <w:rsid w:val="00B557EA"/>
    <w:rsid w:val="00B55CED"/>
    <w:rsid w:val="00B55D57"/>
    <w:rsid w:val="00B55F80"/>
    <w:rsid w:val="00B56480"/>
    <w:rsid w:val="00B565D6"/>
    <w:rsid w:val="00B56DFB"/>
    <w:rsid w:val="00B576A4"/>
    <w:rsid w:val="00B57998"/>
    <w:rsid w:val="00B57CD0"/>
    <w:rsid w:val="00B57DA9"/>
    <w:rsid w:val="00B60177"/>
    <w:rsid w:val="00B60639"/>
    <w:rsid w:val="00B61221"/>
    <w:rsid w:val="00B61836"/>
    <w:rsid w:val="00B6308E"/>
    <w:rsid w:val="00B63D58"/>
    <w:rsid w:val="00B63FB4"/>
    <w:rsid w:val="00B6418D"/>
    <w:rsid w:val="00B64E8A"/>
    <w:rsid w:val="00B6517D"/>
    <w:rsid w:val="00B65588"/>
    <w:rsid w:val="00B655BE"/>
    <w:rsid w:val="00B658D1"/>
    <w:rsid w:val="00B659C6"/>
    <w:rsid w:val="00B65EFA"/>
    <w:rsid w:val="00B65FE9"/>
    <w:rsid w:val="00B66064"/>
    <w:rsid w:val="00B6606C"/>
    <w:rsid w:val="00B66995"/>
    <w:rsid w:val="00B66A71"/>
    <w:rsid w:val="00B671A1"/>
    <w:rsid w:val="00B675A6"/>
    <w:rsid w:val="00B6794D"/>
    <w:rsid w:val="00B67B55"/>
    <w:rsid w:val="00B67BEA"/>
    <w:rsid w:val="00B67C6C"/>
    <w:rsid w:val="00B70C61"/>
    <w:rsid w:val="00B70E1F"/>
    <w:rsid w:val="00B70E5A"/>
    <w:rsid w:val="00B71CEE"/>
    <w:rsid w:val="00B7220D"/>
    <w:rsid w:val="00B73A64"/>
    <w:rsid w:val="00B7405C"/>
    <w:rsid w:val="00B74518"/>
    <w:rsid w:val="00B749B6"/>
    <w:rsid w:val="00B74B0E"/>
    <w:rsid w:val="00B7509A"/>
    <w:rsid w:val="00B7607B"/>
    <w:rsid w:val="00B7613E"/>
    <w:rsid w:val="00B764BE"/>
    <w:rsid w:val="00B766C1"/>
    <w:rsid w:val="00B768F6"/>
    <w:rsid w:val="00B76966"/>
    <w:rsid w:val="00B76B96"/>
    <w:rsid w:val="00B76EFB"/>
    <w:rsid w:val="00B77129"/>
    <w:rsid w:val="00B77C37"/>
    <w:rsid w:val="00B80197"/>
    <w:rsid w:val="00B807BF"/>
    <w:rsid w:val="00B809B1"/>
    <w:rsid w:val="00B8171C"/>
    <w:rsid w:val="00B81BB2"/>
    <w:rsid w:val="00B82543"/>
    <w:rsid w:val="00B825D1"/>
    <w:rsid w:val="00B82998"/>
    <w:rsid w:val="00B82A84"/>
    <w:rsid w:val="00B830E1"/>
    <w:rsid w:val="00B834B0"/>
    <w:rsid w:val="00B837F6"/>
    <w:rsid w:val="00B83A10"/>
    <w:rsid w:val="00B83DAE"/>
    <w:rsid w:val="00B83EA3"/>
    <w:rsid w:val="00B84A7F"/>
    <w:rsid w:val="00B84C86"/>
    <w:rsid w:val="00B84FB4"/>
    <w:rsid w:val="00B85DB4"/>
    <w:rsid w:val="00B863CB"/>
    <w:rsid w:val="00B86CD5"/>
    <w:rsid w:val="00B8749A"/>
    <w:rsid w:val="00B8756E"/>
    <w:rsid w:val="00B87DF9"/>
    <w:rsid w:val="00B9124A"/>
    <w:rsid w:val="00B91372"/>
    <w:rsid w:val="00B91951"/>
    <w:rsid w:val="00B91A58"/>
    <w:rsid w:val="00B91EAD"/>
    <w:rsid w:val="00B920B9"/>
    <w:rsid w:val="00B92B9E"/>
    <w:rsid w:val="00B930D2"/>
    <w:rsid w:val="00B93333"/>
    <w:rsid w:val="00B937CD"/>
    <w:rsid w:val="00B938BC"/>
    <w:rsid w:val="00B93997"/>
    <w:rsid w:val="00B93C97"/>
    <w:rsid w:val="00B93C98"/>
    <w:rsid w:val="00B9412A"/>
    <w:rsid w:val="00B943C1"/>
    <w:rsid w:val="00B94666"/>
    <w:rsid w:val="00B94A12"/>
    <w:rsid w:val="00B94D75"/>
    <w:rsid w:val="00B94E42"/>
    <w:rsid w:val="00B964F1"/>
    <w:rsid w:val="00B97137"/>
    <w:rsid w:val="00B97183"/>
    <w:rsid w:val="00B971CE"/>
    <w:rsid w:val="00B976BB"/>
    <w:rsid w:val="00B97793"/>
    <w:rsid w:val="00BA01A7"/>
    <w:rsid w:val="00BA0224"/>
    <w:rsid w:val="00BA038C"/>
    <w:rsid w:val="00BA05C8"/>
    <w:rsid w:val="00BA09AA"/>
    <w:rsid w:val="00BA0AD5"/>
    <w:rsid w:val="00BA0C01"/>
    <w:rsid w:val="00BA0CA0"/>
    <w:rsid w:val="00BA0E3C"/>
    <w:rsid w:val="00BA0EFC"/>
    <w:rsid w:val="00BA1850"/>
    <w:rsid w:val="00BA1F74"/>
    <w:rsid w:val="00BA1FDC"/>
    <w:rsid w:val="00BA1FE7"/>
    <w:rsid w:val="00BA27B8"/>
    <w:rsid w:val="00BA2B1D"/>
    <w:rsid w:val="00BA2EB4"/>
    <w:rsid w:val="00BA34D1"/>
    <w:rsid w:val="00BA39D5"/>
    <w:rsid w:val="00BA3D14"/>
    <w:rsid w:val="00BA435A"/>
    <w:rsid w:val="00BA52CC"/>
    <w:rsid w:val="00BA54BA"/>
    <w:rsid w:val="00BA5603"/>
    <w:rsid w:val="00BA56D9"/>
    <w:rsid w:val="00BA6194"/>
    <w:rsid w:val="00BA6D29"/>
    <w:rsid w:val="00BA6E38"/>
    <w:rsid w:val="00BA7687"/>
    <w:rsid w:val="00BA7EEE"/>
    <w:rsid w:val="00BB014C"/>
    <w:rsid w:val="00BB0F57"/>
    <w:rsid w:val="00BB197B"/>
    <w:rsid w:val="00BB1FBA"/>
    <w:rsid w:val="00BB2008"/>
    <w:rsid w:val="00BB29DF"/>
    <w:rsid w:val="00BB2CFC"/>
    <w:rsid w:val="00BB32A0"/>
    <w:rsid w:val="00BB34DC"/>
    <w:rsid w:val="00BB35D0"/>
    <w:rsid w:val="00BB3AC4"/>
    <w:rsid w:val="00BB3DDB"/>
    <w:rsid w:val="00BB4999"/>
    <w:rsid w:val="00BB4BCD"/>
    <w:rsid w:val="00BB4DBA"/>
    <w:rsid w:val="00BB56C7"/>
    <w:rsid w:val="00BB5B62"/>
    <w:rsid w:val="00BB60D5"/>
    <w:rsid w:val="00BB6502"/>
    <w:rsid w:val="00BB699A"/>
    <w:rsid w:val="00BB6BCD"/>
    <w:rsid w:val="00BB70F9"/>
    <w:rsid w:val="00BB71CA"/>
    <w:rsid w:val="00BB7216"/>
    <w:rsid w:val="00BB7312"/>
    <w:rsid w:val="00BB749B"/>
    <w:rsid w:val="00BB7942"/>
    <w:rsid w:val="00BB79CD"/>
    <w:rsid w:val="00BB7C9B"/>
    <w:rsid w:val="00BC0077"/>
    <w:rsid w:val="00BC0443"/>
    <w:rsid w:val="00BC050E"/>
    <w:rsid w:val="00BC086B"/>
    <w:rsid w:val="00BC0CE9"/>
    <w:rsid w:val="00BC1216"/>
    <w:rsid w:val="00BC1527"/>
    <w:rsid w:val="00BC1D6F"/>
    <w:rsid w:val="00BC2306"/>
    <w:rsid w:val="00BC2F31"/>
    <w:rsid w:val="00BC33DD"/>
    <w:rsid w:val="00BC376C"/>
    <w:rsid w:val="00BC3E26"/>
    <w:rsid w:val="00BC3EFB"/>
    <w:rsid w:val="00BC4036"/>
    <w:rsid w:val="00BC4882"/>
    <w:rsid w:val="00BC4BAF"/>
    <w:rsid w:val="00BC4F0A"/>
    <w:rsid w:val="00BC4F72"/>
    <w:rsid w:val="00BC509F"/>
    <w:rsid w:val="00BC51D2"/>
    <w:rsid w:val="00BC5262"/>
    <w:rsid w:val="00BC539B"/>
    <w:rsid w:val="00BC61D1"/>
    <w:rsid w:val="00BC64BE"/>
    <w:rsid w:val="00BC7155"/>
    <w:rsid w:val="00BC726F"/>
    <w:rsid w:val="00BC7550"/>
    <w:rsid w:val="00BD060A"/>
    <w:rsid w:val="00BD0B72"/>
    <w:rsid w:val="00BD1DDF"/>
    <w:rsid w:val="00BD2668"/>
    <w:rsid w:val="00BD2767"/>
    <w:rsid w:val="00BD32A5"/>
    <w:rsid w:val="00BD3924"/>
    <w:rsid w:val="00BD3FE3"/>
    <w:rsid w:val="00BD450F"/>
    <w:rsid w:val="00BD4512"/>
    <w:rsid w:val="00BD52AA"/>
    <w:rsid w:val="00BD5A02"/>
    <w:rsid w:val="00BD67F9"/>
    <w:rsid w:val="00BD6BE7"/>
    <w:rsid w:val="00BE1061"/>
    <w:rsid w:val="00BE1321"/>
    <w:rsid w:val="00BE22BD"/>
    <w:rsid w:val="00BE27FC"/>
    <w:rsid w:val="00BE2893"/>
    <w:rsid w:val="00BE2B08"/>
    <w:rsid w:val="00BE2EB4"/>
    <w:rsid w:val="00BE2F5A"/>
    <w:rsid w:val="00BE358B"/>
    <w:rsid w:val="00BE37D3"/>
    <w:rsid w:val="00BE42A6"/>
    <w:rsid w:val="00BE522A"/>
    <w:rsid w:val="00BE57B5"/>
    <w:rsid w:val="00BE5A99"/>
    <w:rsid w:val="00BE5F2B"/>
    <w:rsid w:val="00BE6233"/>
    <w:rsid w:val="00BE78FB"/>
    <w:rsid w:val="00BE7A7C"/>
    <w:rsid w:val="00BE7EE5"/>
    <w:rsid w:val="00BF0A44"/>
    <w:rsid w:val="00BF0CEC"/>
    <w:rsid w:val="00BF1367"/>
    <w:rsid w:val="00BF1A44"/>
    <w:rsid w:val="00BF1EDF"/>
    <w:rsid w:val="00BF2435"/>
    <w:rsid w:val="00BF30FC"/>
    <w:rsid w:val="00BF39C3"/>
    <w:rsid w:val="00BF3B1A"/>
    <w:rsid w:val="00BF3D3C"/>
    <w:rsid w:val="00BF4D3D"/>
    <w:rsid w:val="00BF5B8C"/>
    <w:rsid w:val="00BF5DCA"/>
    <w:rsid w:val="00BF66B7"/>
    <w:rsid w:val="00BF69ED"/>
    <w:rsid w:val="00BF6A68"/>
    <w:rsid w:val="00BF7152"/>
    <w:rsid w:val="00BF73F0"/>
    <w:rsid w:val="00BF75B1"/>
    <w:rsid w:val="00BF75C9"/>
    <w:rsid w:val="00BF7ACA"/>
    <w:rsid w:val="00BF7BD3"/>
    <w:rsid w:val="00BF7EFD"/>
    <w:rsid w:val="00C00032"/>
    <w:rsid w:val="00C00173"/>
    <w:rsid w:val="00C00352"/>
    <w:rsid w:val="00C00362"/>
    <w:rsid w:val="00C007CE"/>
    <w:rsid w:val="00C00A22"/>
    <w:rsid w:val="00C00F18"/>
    <w:rsid w:val="00C0123B"/>
    <w:rsid w:val="00C01D39"/>
    <w:rsid w:val="00C0200C"/>
    <w:rsid w:val="00C020A8"/>
    <w:rsid w:val="00C031A4"/>
    <w:rsid w:val="00C034A4"/>
    <w:rsid w:val="00C037AF"/>
    <w:rsid w:val="00C03CB0"/>
    <w:rsid w:val="00C03DD0"/>
    <w:rsid w:val="00C04445"/>
    <w:rsid w:val="00C04705"/>
    <w:rsid w:val="00C04A7F"/>
    <w:rsid w:val="00C04A82"/>
    <w:rsid w:val="00C04E2B"/>
    <w:rsid w:val="00C051AA"/>
    <w:rsid w:val="00C055C1"/>
    <w:rsid w:val="00C05DC9"/>
    <w:rsid w:val="00C060A0"/>
    <w:rsid w:val="00C062C0"/>
    <w:rsid w:val="00C0687F"/>
    <w:rsid w:val="00C06A55"/>
    <w:rsid w:val="00C07187"/>
    <w:rsid w:val="00C07383"/>
    <w:rsid w:val="00C075AB"/>
    <w:rsid w:val="00C075C9"/>
    <w:rsid w:val="00C07FAD"/>
    <w:rsid w:val="00C104D3"/>
    <w:rsid w:val="00C1066D"/>
    <w:rsid w:val="00C106C4"/>
    <w:rsid w:val="00C1070C"/>
    <w:rsid w:val="00C111EA"/>
    <w:rsid w:val="00C119AD"/>
    <w:rsid w:val="00C11F6E"/>
    <w:rsid w:val="00C1228D"/>
    <w:rsid w:val="00C12397"/>
    <w:rsid w:val="00C13FED"/>
    <w:rsid w:val="00C1465C"/>
    <w:rsid w:val="00C14E7D"/>
    <w:rsid w:val="00C15111"/>
    <w:rsid w:val="00C1550A"/>
    <w:rsid w:val="00C15722"/>
    <w:rsid w:val="00C16897"/>
    <w:rsid w:val="00C16EED"/>
    <w:rsid w:val="00C170A3"/>
    <w:rsid w:val="00C200C9"/>
    <w:rsid w:val="00C214B2"/>
    <w:rsid w:val="00C215D1"/>
    <w:rsid w:val="00C21612"/>
    <w:rsid w:val="00C21B30"/>
    <w:rsid w:val="00C21D0E"/>
    <w:rsid w:val="00C21D8E"/>
    <w:rsid w:val="00C21FBE"/>
    <w:rsid w:val="00C22525"/>
    <w:rsid w:val="00C23DBB"/>
    <w:rsid w:val="00C23DEC"/>
    <w:rsid w:val="00C23FA8"/>
    <w:rsid w:val="00C23FE1"/>
    <w:rsid w:val="00C2410D"/>
    <w:rsid w:val="00C24812"/>
    <w:rsid w:val="00C24BAF"/>
    <w:rsid w:val="00C2569E"/>
    <w:rsid w:val="00C258CC"/>
    <w:rsid w:val="00C25F8B"/>
    <w:rsid w:val="00C265C0"/>
    <w:rsid w:val="00C26A31"/>
    <w:rsid w:val="00C26B9E"/>
    <w:rsid w:val="00C26E5D"/>
    <w:rsid w:val="00C272EF"/>
    <w:rsid w:val="00C2732B"/>
    <w:rsid w:val="00C2753F"/>
    <w:rsid w:val="00C276A8"/>
    <w:rsid w:val="00C27975"/>
    <w:rsid w:val="00C27B71"/>
    <w:rsid w:val="00C27EDC"/>
    <w:rsid w:val="00C300BC"/>
    <w:rsid w:val="00C318F7"/>
    <w:rsid w:val="00C319D2"/>
    <w:rsid w:val="00C31AA0"/>
    <w:rsid w:val="00C31F85"/>
    <w:rsid w:val="00C3236E"/>
    <w:rsid w:val="00C32534"/>
    <w:rsid w:val="00C326EE"/>
    <w:rsid w:val="00C32951"/>
    <w:rsid w:val="00C32C02"/>
    <w:rsid w:val="00C33235"/>
    <w:rsid w:val="00C33274"/>
    <w:rsid w:val="00C33677"/>
    <w:rsid w:val="00C33A4E"/>
    <w:rsid w:val="00C34067"/>
    <w:rsid w:val="00C34137"/>
    <w:rsid w:val="00C34191"/>
    <w:rsid w:val="00C3445C"/>
    <w:rsid w:val="00C3476B"/>
    <w:rsid w:val="00C34FFD"/>
    <w:rsid w:val="00C35240"/>
    <w:rsid w:val="00C35344"/>
    <w:rsid w:val="00C3642E"/>
    <w:rsid w:val="00C36835"/>
    <w:rsid w:val="00C368B3"/>
    <w:rsid w:val="00C36DEF"/>
    <w:rsid w:val="00C36F07"/>
    <w:rsid w:val="00C3716E"/>
    <w:rsid w:val="00C37214"/>
    <w:rsid w:val="00C372E8"/>
    <w:rsid w:val="00C3737B"/>
    <w:rsid w:val="00C3754B"/>
    <w:rsid w:val="00C3760F"/>
    <w:rsid w:val="00C409DC"/>
    <w:rsid w:val="00C409EA"/>
    <w:rsid w:val="00C40B1B"/>
    <w:rsid w:val="00C40CAA"/>
    <w:rsid w:val="00C40E88"/>
    <w:rsid w:val="00C416A3"/>
    <w:rsid w:val="00C41785"/>
    <w:rsid w:val="00C41FC1"/>
    <w:rsid w:val="00C434C2"/>
    <w:rsid w:val="00C43940"/>
    <w:rsid w:val="00C44342"/>
    <w:rsid w:val="00C44694"/>
    <w:rsid w:val="00C44744"/>
    <w:rsid w:val="00C457C1"/>
    <w:rsid w:val="00C45D9B"/>
    <w:rsid w:val="00C465D4"/>
    <w:rsid w:val="00C46625"/>
    <w:rsid w:val="00C46870"/>
    <w:rsid w:val="00C47545"/>
    <w:rsid w:val="00C47593"/>
    <w:rsid w:val="00C478A6"/>
    <w:rsid w:val="00C50172"/>
    <w:rsid w:val="00C5044B"/>
    <w:rsid w:val="00C506BD"/>
    <w:rsid w:val="00C50E55"/>
    <w:rsid w:val="00C51426"/>
    <w:rsid w:val="00C51622"/>
    <w:rsid w:val="00C51FB3"/>
    <w:rsid w:val="00C5223C"/>
    <w:rsid w:val="00C52470"/>
    <w:rsid w:val="00C527EB"/>
    <w:rsid w:val="00C52A35"/>
    <w:rsid w:val="00C52DDD"/>
    <w:rsid w:val="00C53202"/>
    <w:rsid w:val="00C53213"/>
    <w:rsid w:val="00C535FE"/>
    <w:rsid w:val="00C53917"/>
    <w:rsid w:val="00C541DE"/>
    <w:rsid w:val="00C54C11"/>
    <w:rsid w:val="00C54C67"/>
    <w:rsid w:val="00C54E65"/>
    <w:rsid w:val="00C552C7"/>
    <w:rsid w:val="00C55414"/>
    <w:rsid w:val="00C56324"/>
    <w:rsid w:val="00C5653B"/>
    <w:rsid w:val="00C565A3"/>
    <w:rsid w:val="00C56936"/>
    <w:rsid w:val="00C5723D"/>
    <w:rsid w:val="00C5745A"/>
    <w:rsid w:val="00C577F7"/>
    <w:rsid w:val="00C6011D"/>
    <w:rsid w:val="00C60667"/>
    <w:rsid w:val="00C615C3"/>
    <w:rsid w:val="00C61AB9"/>
    <w:rsid w:val="00C61F84"/>
    <w:rsid w:val="00C62FC2"/>
    <w:rsid w:val="00C62FF7"/>
    <w:rsid w:val="00C63135"/>
    <w:rsid w:val="00C6358B"/>
    <w:rsid w:val="00C637DC"/>
    <w:rsid w:val="00C6381C"/>
    <w:rsid w:val="00C63960"/>
    <w:rsid w:val="00C63EE8"/>
    <w:rsid w:val="00C6432E"/>
    <w:rsid w:val="00C65718"/>
    <w:rsid w:val="00C65C81"/>
    <w:rsid w:val="00C66772"/>
    <w:rsid w:val="00C66D2B"/>
    <w:rsid w:val="00C66FCB"/>
    <w:rsid w:val="00C67437"/>
    <w:rsid w:val="00C67580"/>
    <w:rsid w:val="00C6781C"/>
    <w:rsid w:val="00C67EA1"/>
    <w:rsid w:val="00C70AEE"/>
    <w:rsid w:val="00C711B2"/>
    <w:rsid w:val="00C71258"/>
    <w:rsid w:val="00C71D15"/>
    <w:rsid w:val="00C71EE1"/>
    <w:rsid w:val="00C7234D"/>
    <w:rsid w:val="00C7244E"/>
    <w:rsid w:val="00C726C9"/>
    <w:rsid w:val="00C72801"/>
    <w:rsid w:val="00C72C0A"/>
    <w:rsid w:val="00C72F03"/>
    <w:rsid w:val="00C73475"/>
    <w:rsid w:val="00C7392A"/>
    <w:rsid w:val="00C73E67"/>
    <w:rsid w:val="00C73FAD"/>
    <w:rsid w:val="00C7426A"/>
    <w:rsid w:val="00C744C7"/>
    <w:rsid w:val="00C74843"/>
    <w:rsid w:val="00C74AE1"/>
    <w:rsid w:val="00C74CC4"/>
    <w:rsid w:val="00C75495"/>
    <w:rsid w:val="00C757B8"/>
    <w:rsid w:val="00C764F8"/>
    <w:rsid w:val="00C76906"/>
    <w:rsid w:val="00C76B7C"/>
    <w:rsid w:val="00C76CC7"/>
    <w:rsid w:val="00C76F81"/>
    <w:rsid w:val="00C776A4"/>
    <w:rsid w:val="00C77D16"/>
    <w:rsid w:val="00C800DD"/>
    <w:rsid w:val="00C80672"/>
    <w:rsid w:val="00C80920"/>
    <w:rsid w:val="00C80B03"/>
    <w:rsid w:val="00C81679"/>
    <w:rsid w:val="00C81C0B"/>
    <w:rsid w:val="00C81F89"/>
    <w:rsid w:val="00C8243F"/>
    <w:rsid w:val="00C827F9"/>
    <w:rsid w:val="00C8289B"/>
    <w:rsid w:val="00C82913"/>
    <w:rsid w:val="00C82D54"/>
    <w:rsid w:val="00C82F3B"/>
    <w:rsid w:val="00C83252"/>
    <w:rsid w:val="00C836E7"/>
    <w:rsid w:val="00C837C4"/>
    <w:rsid w:val="00C83829"/>
    <w:rsid w:val="00C83983"/>
    <w:rsid w:val="00C83EDD"/>
    <w:rsid w:val="00C84BF1"/>
    <w:rsid w:val="00C84C65"/>
    <w:rsid w:val="00C84CA2"/>
    <w:rsid w:val="00C851E7"/>
    <w:rsid w:val="00C85A36"/>
    <w:rsid w:val="00C85CD1"/>
    <w:rsid w:val="00C85FFB"/>
    <w:rsid w:val="00C865D7"/>
    <w:rsid w:val="00C86C56"/>
    <w:rsid w:val="00C8773E"/>
    <w:rsid w:val="00C87B8E"/>
    <w:rsid w:val="00C90601"/>
    <w:rsid w:val="00C90723"/>
    <w:rsid w:val="00C90D16"/>
    <w:rsid w:val="00C9116A"/>
    <w:rsid w:val="00C911B4"/>
    <w:rsid w:val="00C91B0B"/>
    <w:rsid w:val="00C9265D"/>
    <w:rsid w:val="00C92824"/>
    <w:rsid w:val="00C92E07"/>
    <w:rsid w:val="00C93770"/>
    <w:rsid w:val="00C937BA"/>
    <w:rsid w:val="00C949FC"/>
    <w:rsid w:val="00C9533E"/>
    <w:rsid w:val="00C960CF"/>
    <w:rsid w:val="00C96672"/>
    <w:rsid w:val="00C96678"/>
    <w:rsid w:val="00C96772"/>
    <w:rsid w:val="00C96CFA"/>
    <w:rsid w:val="00C96E5A"/>
    <w:rsid w:val="00C96EB5"/>
    <w:rsid w:val="00C96F32"/>
    <w:rsid w:val="00C977D5"/>
    <w:rsid w:val="00C97D8E"/>
    <w:rsid w:val="00CA0257"/>
    <w:rsid w:val="00CA0917"/>
    <w:rsid w:val="00CA102B"/>
    <w:rsid w:val="00CA2610"/>
    <w:rsid w:val="00CA283D"/>
    <w:rsid w:val="00CA29D1"/>
    <w:rsid w:val="00CA2DD6"/>
    <w:rsid w:val="00CA30D7"/>
    <w:rsid w:val="00CA3247"/>
    <w:rsid w:val="00CA3752"/>
    <w:rsid w:val="00CA3999"/>
    <w:rsid w:val="00CA39C0"/>
    <w:rsid w:val="00CA4982"/>
    <w:rsid w:val="00CA4B40"/>
    <w:rsid w:val="00CA5AD3"/>
    <w:rsid w:val="00CA62DD"/>
    <w:rsid w:val="00CA6909"/>
    <w:rsid w:val="00CA69BA"/>
    <w:rsid w:val="00CA69D7"/>
    <w:rsid w:val="00CA7DE6"/>
    <w:rsid w:val="00CB0278"/>
    <w:rsid w:val="00CB0339"/>
    <w:rsid w:val="00CB056D"/>
    <w:rsid w:val="00CB110E"/>
    <w:rsid w:val="00CB11F8"/>
    <w:rsid w:val="00CB1746"/>
    <w:rsid w:val="00CB1F84"/>
    <w:rsid w:val="00CB225B"/>
    <w:rsid w:val="00CB2EF5"/>
    <w:rsid w:val="00CB33E4"/>
    <w:rsid w:val="00CB370A"/>
    <w:rsid w:val="00CB3744"/>
    <w:rsid w:val="00CB4230"/>
    <w:rsid w:val="00CB431B"/>
    <w:rsid w:val="00CB44E7"/>
    <w:rsid w:val="00CB487F"/>
    <w:rsid w:val="00CB4A77"/>
    <w:rsid w:val="00CB4EA5"/>
    <w:rsid w:val="00CB54EA"/>
    <w:rsid w:val="00CB557F"/>
    <w:rsid w:val="00CB592B"/>
    <w:rsid w:val="00CB5C5F"/>
    <w:rsid w:val="00CB600E"/>
    <w:rsid w:val="00CB6548"/>
    <w:rsid w:val="00CB65B8"/>
    <w:rsid w:val="00CB6CDF"/>
    <w:rsid w:val="00CB713A"/>
    <w:rsid w:val="00CB7264"/>
    <w:rsid w:val="00CB730F"/>
    <w:rsid w:val="00CB761C"/>
    <w:rsid w:val="00CB76B5"/>
    <w:rsid w:val="00CB7AD6"/>
    <w:rsid w:val="00CC0495"/>
    <w:rsid w:val="00CC0AD3"/>
    <w:rsid w:val="00CC110F"/>
    <w:rsid w:val="00CC11B8"/>
    <w:rsid w:val="00CC1AF9"/>
    <w:rsid w:val="00CC1E58"/>
    <w:rsid w:val="00CC20E0"/>
    <w:rsid w:val="00CC2310"/>
    <w:rsid w:val="00CC2818"/>
    <w:rsid w:val="00CC2C49"/>
    <w:rsid w:val="00CC2F7A"/>
    <w:rsid w:val="00CC3063"/>
    <w:rsid w:val="00CC3A70"/>
    <w:rsid w:val="00CC3A74"/>
    <w:rsid w:val="00CC4033"/>
    <w:rsid w:val="00CC40B8"/>
    <w:rsid w:val="00CC5444"/>
    <w:rsid w:val="00CC5631"/>
    <w:rsid w:val="00CC5797"/>
    <w:rsid w:val="00CC57E5"/>
    <w:rsid w:val="00CC5A68"/>
    <w:rsid w:val="00CC5E58"/>
    <w:rsid w:val="00CC62A6"/>
    <w:rsid w:val="00CC676C"/>
    <w:rsid w:val="00CC7591"/>
    <w:rsid w:val="00CC7A11"/>
    <w:rsid w:val="00CD04A8"/>
    <w:rsid w:val="00CD051B"/>
    <w:rsid w:val="00CD08A3"/>
    <w:rsid w:val="00CD1746"/>
    <w:rsid w:val="00CD1DB1"/>
    <w:rsid w:val="00CD22B5"/>
    <w:rsid w:val="00CD22F4"/>
    <w:rsid w:val="00CD254B"/>
    <w:rsid w:val="00CD25E1"/>
    <w:rsid w:val="00CD2804"/>
    <w:rsid w:val="00CD2B01"/>
    <w:rsid w:val="00CD329A"/>
    <w:rsid w:val="00CD3656"/>
    <w:rsid w:val="00CD367C"/>
    <w:rsid w:val="00CD454A"/>
    <w:rsid w:val="00CD4B03"/>
    <w:rsid w:val="00CD4F54"/>
    <w:rsid w:val="00CD4FFE"/>
    <w:rsid w:val="00CD539A"/>
    <w:rsid w:val="00CD561E"/>
    <w:rsid w:val="00CD57FA"/>
    <w:rsid w:val="00CD5A6E"/>
    <w:rsid w:val="00CD5CC2"/>
    <w:rsid w:val="00CD711F"/>
    <w:rsid w:val="00CD72A2"/>
    <w:rsid w:val="00CD74A7"/>
    <w:rsid w:val="00CD79B2"/>
    <w:rsid w:val="00CE064C"/>
    <w:rsid w:val="00CE0C07"/>
    <w:rsid w:val="00CE1527"/>
    <w:rsid w:val="00CE157C"/>
    <w:rsid w:val="00CE18A8"/>
    <w:rsid w:val="00CE1AF6"/>
    <w:rsid w:val="00CE2298"/>
    <w:rsid w:val="00CE23B3"/>
    <w:rsid w:val="00CE2C8A"/>
    <w:rsid w:val="00CE2D09"/>
    <w:rsid w:val="00CE2E6F"/>
    <w:rsid w:val="00CE3064"/>
    <w:rsid w:val="00CE3187"/>
    <w:rsid w:val="00CE39E4"/>
    <w:rsid w:val="00CE4096"/>
    <w:rsid w:val="00CE4282"/>
    <w:rsid w:val="00CE4389"/>
    <w:rsid w:val="00CE4BBF"/>
    <w:rsid w:val="00CE5163"/>
    <w:rsid w:val="00CE54E1"/>
    <w:rsid w:val="00CE55B6"/>
    <w:rsid w:val="00CE5775"/>
    <w:rsid w:val="00CE5856"/>
    <w:rsid w:val="00CE5A14"/>
    <w:rsid w:val="00CE5BDE"/>
    <w:rsid w:val="00CE6624"/>
    <w:rsid w:val="00CE6A6D"/>
    <w:rsid w:val="00CE774C"/>
    <w:rsid w:val="00CE7824"/>
    <w:rsid w:val="00CF000D"/>
    <w:rsid w:val="00CF00FC"/>
    <w:rsid w:val="00CF012E"/>
    <w:rsid w:val="00CF04D4"/>
    <w:rsid w:val="00CF0B4C"/>
    <w:rsid w:val="00CF1300"/>
    <w:rsid w:val="00CF1680"/>
    <w:rsid w:val="00CF188D"/>
    <w:rsid w:val="00CF1BD7"/>
    <w:rsid w:val="00CF21A5"/>
    <w:rsid w:val="00CF2518"/>
    <w:rsid w:val="00CF2CF7"/>
    <w:rsid w:val="00CF2DDE"/>
    <w:rsid w:val="00CF32D4"/>
    <w:rsid w:val="00CF344A"/>
    <w:rsid w:val="00CF36D9"/>
    <w:rsid w:val="00CF39A0"/>
    <w:rsid w:val="00CF3D1C"/>
    <w:rsid w:val="00CF40E3"/>
    <w:rsid w:val="00CF4713"/>
    <w:rsid w:val="00CF4B12"/>
    <w:rsid w:val="00CF4C2D"/>
    <w:rsid w:val="00CF58FE"/>
    <w:rsid w:val="00CF5EBE"/>
    <w:rsid w:val="00CF5F5E"/>
    <w:rsid w:val="00CF6870"/>
    <w:rsid w:val="00CF691A"/>
    <w:rsid w:val="00CF783B"/>
    <w:rsid w:val="00CF7D97"/>
    <w:rsid w:val="00CF7EEC"/>
    <w:rsid w:val="00CF7F7F"/>
    <w:rsid w:val="00D001C2"/>
    <w:rsid w:val="00D006C7"/>
    <w:rsid w:val="00D00779"/>
    <w:rsid w:val="00D009D8"/>
    <w:rsid w:val="00D00DD3"/>
    <w:rsid w:val="00D00E5D"/>
    <w:rsid w:val="00D012E1"/>
    <w:rsid w:val="00D01318"/>
    <w:rsid w:val="00D015C6"/>
    <w:rsid w:val="00D01665"/>
    <w:rsid w:val="00D01D1E"/>
    <w:rsid w:val="00D02580"/>
    <w:rsid w:val="00D02650"/>
    <w:rsid w:val="00D033FD"/>
    <w:rsid w:val="00D03916"/>
    <w:rsid w:val="00D03ADE"/>
    <w:rsid w:val="00D03BF7"/>
    <w:rsid w:val="00D03F1E"/>
    <w:rsid w:val="00D0428E"/>
    <w:rsid w:val="00D04426"/>
    <w:rsid w:val="00D0482F"/>
    <w:rsid w:val="00D04A33"/>
    <w:rsid w:val="00D04D80"/>
    <w:rsid w:val="00D05016"/>
    <w:rsid w:val="00D05892"/>
    <w:rsid w:val="00D0613D"/>
    <w:rsid w:val="00D06407"/>
    <w:rsid w:val="00D06679"/>
    <w:rsid w:val="00D06824"/>
    <w:rsid w:val="00D06C03"/>
    <w:rsid w:val="00D070C0"/>
    <w:rsid w:val="00D1037A"/>
    <w:rsid w:val="00D10400"/>
    <w:rsid w:val="00D10B98"/>
    <w:rsid w:val="00D10D09"/>
    <w:rsid w:val="00D11092"/>
    <w:rsid w:val="00D1132F"/>
    <w:rsid w:val="00D1163E"/>
    <w:rsid w:val="00D11DA4"/>
    <w:rsid w:val="00D1230F"/>
    <w:rsid w:val="00D12333"/>
    <w:rsid w:val="00D12362"/>
    <w:rsid w:val="00D12A4F"/>
    <w:rsid w:val="00D131E0"/>
    <w:rsid w:val="00D134EA"/>
    <w:rsid w:val="00D14249"/>
    <w:rsid w:val="00D14C15"/>
    <w:rsid w:val="00D156CE"/>
    <w:rsid w:val="00D1586B"/>
    <w:rsid w:val="00D15CB3"/>
    <w:rsid w:val="00D15F51"/>
    <w:rsid w:val="00D15FC8"/>
    <w:rsid w:val="00D16B33"/>
    <w:rsid w:val="00D16ED5"/>
    <w:rsid w:val="00D17333"/>
    <w:rsid w:val="00D202B1"/>
    <w:rsid w:val="00D20662"/>
    <w:rsid w:val="00D21291"/>
    <w:rsid w:val="00D21C8A"/>
    <w:rsid w:val="00D21F2B"/>
    <w:rsid w:val="00D2297E"/>
    <w:rsid w:val="00D22ABC"/>
    <w:rsid w:val="00D22C8B"/>
    <w:rsid w:val="00D22DE5"/>
    <w:rsid w:val="00D233BD"/>
    <w:rsid w:val="00D233D7"/>
    <w:rsid w:val="00D23CBB"/>
    <w:rsid w:val="00D24C38"/>
    <w:rsid w:val="00D2526F"/>
    <w:rsid w:val="00D256CF"/>
    <w:rsid w:val="00D25806"/>
    <w:rsid w:val="00D25C74"/>
    <w:rsid w:val="00D25E9D"/>
    <w:rsid w:val="00D25F1C"/>
    <w:rsid w:val="00D268F6"/>
    <w:rsid w:val="00D26A9B"/>
    <w:rsid w:val="00D26DE6"/>
    <w:rsid w:val="00D26EE7"/>
    <w:rsid w:val="00D275AF"/>
    <w:rsid w:val="00D2768D"/>
    <w:rsid w:val="00D27B4A"/>
    <w:rsid w:val="00D30718"/>
    <w:rsid w:val="00D30D05"/>
    <w:rsid w:val="00D316CB"/>
    <w:rsid w:val="00D31B99"/>
    <w:rsid w:val="00D3212D"/>
    <w:rsid w:val="00D322FB"/>
    <w:rsid w:val="00D32475"/>
    <w:rsid w:val="00D326E2"/>
    <w:rsid w:val="00D32EF4"/>
    <w:rsid w:val="00D33087"/>
    <w:rsid w:val="00D33554"/>
    <w:rsid w:val="00D33EDA"/>
    <w:rsid w:val="00D33F81"/>
    <w:rsid w:val="00D3412E"/>
    <w:rsid w:val="00D34356"/>
    <w:rsid w:val="00D345F2"/>
    <w:rsid w:val="00D34850"/>
    <w:rsid w:val="00D35060"/>
    <w:rsid w:val="00D351B3"/>
    <w:rsid w:val="00D3656A"/>
    <w:rsid w:val="00D369D4"/>
    <w:rsid w:val="00D36AD7"/>
    <w:rsid w:val="00D36B0B"/>
    <w:rsid w:val="00D373E9"/>
    <w:rsid w:val="00D37C61"/>
    <w:rsid w:val="00D4001E"/>
    <w:rsid w:val="00D403FF"/>
    <w:rsid w:val="00D404C4"/>
    <w:rsid w:val="00D407C2"/>
    <w:rsid w:val="00D40BB2"/>
    <w:rsid w:val="00D40CE9"/>
    <w:rsid w:val="00D40D07"/>
    <w:rsid w:val="00D418DB"/>
    <w:rsid w:val="00D42115"/>
    <w:rsid w:val="00D42EFD"/>
    <w:rsid w:val="00D434D7"/>
    <w:rsid w:val="00D44C18"/>
    <w:rsid w:val="00D44D36"/>
    <w:rsid w:val="00D45290"/>
    <w:rsid w:val="00D45401"/>
    <w:rsid w:val="00D457D1"/>
    <w:rsid w:val="00D458AA"/>
    <w:rsid w:val="00D46338"/>
    <w:rsid w:val="00D467D4"/>
    <w:rsid w:val="00D46BA2"/>
    <w:rsid w:val="00D46C48"/>
    <w:rsid w:val="00D46EC6"/>
    <w:rsid w:val="00D47234"/>
    <w:rsid w:val="00D47281"/>
    <w:rsid w:val="00D47581"/>
    <w:rsid w:val="00D47BD7"/>
    <w:rsid w:val="00D47D6F"/>
    <w:rsid w:val="00D50295"/>
    <w:rsid w:val="00D5069A"/>
    <w:rsid w:val="00D50E43"/>
    <w:rsid w:val="00D51469"/>
    <w:rsid w:val="00D52A26"/>
    <w:rsid w:val="00D52B45"/>
    <w:rsid w:val="00D530EB"/>
    <w:rsid w:val="00D53393"/>
    <w:rsid w:val="00D53518"/>
    <w:rsid w:val="00D535B6"/>
    <w:rsid w:val="00D53A27"/>
    <w:rsid w:val="00D53CA5"/>
    <w:rsid w:val="00D53DA3"/>
    <w:rsid w:val="00D540BE"/>
    <w:rsid w:val="00D54B6F"/>
    <w:rsid w:val="00D54D2A"/>
    <w:rsid w:val="00D55235"/>
    <w:rsid w:val="00D55D78"/>
    <w:rsid w:val="00D5604F"/>
    <w:rsid w:val="00D563B3"/>
    <w:rsid w:val="00D56EA0"/>
    <w:rsid w:val="00D572B2"/>
    <w:rsid w:val="00D57F53"/>
    <w:rsid w:val="00D601FA"/>
    <w:rsid w:val="00D603C2"/>
    <w:rsid w:val="00D60CAB"/>
    <w:rsid w:val="00D60E8B"/>
    <w:rsid w:val="00D610FD"/>
    <w:rsid w:val="00D61120"/>
    <w:rsid w:val="00D612AF"/>
    <w:rsid w:val="00D619F3"/>
    <w:rsid w:val="00D6242F"/>
    <w:rsid w:val="00D62A5B"/>
    <w:rsid w:val="00D62B43"/>
    <w:rsid w:val="00D62DBA"/>
    <w:rsid w:val="00D62E60"/>
    <w:rsid w:val="00D62ECD"/>
    <w:rsid w:val="00D63748"/>
    <w:rsid w:val="00D639F0"/>
    <w:rsid w:val="00D63C1B"/>
    <w:rsid w:val="00D63D76"/>
    <w:rsid w:val="00D64948"/>
    <w:rsid w:val="00D64BB1"/>
    <w:rsid w:val="00D64BFF"/>
    <w:rsid w:val="00D64DE1"/>
    <w:rsid w:val="00D64E3F"/>
    <w:rsid w:val="00D653D0"/>
    <w:rsid w:val="00D656C4"/>
    <w:rsid w:val="00D65C11"/>
    <w:rsid w:val="00D662DD"/>
    <w:rsid w:val="00D6692A"/>
    <w:rsid w:val="00D66D22"/>
    <w:rsid w:val="00D66E55"/>
    <w:rsid w:val="00D674E9"/>
    <w:rsid w:val="00D67920"/>
    <w:rsid w:val="00D6799A"/>
    <w:rsid w:val="00D7009C"/>
    <w:rsid w:val="00D70F17"/>
    <w:rsid w:val="00D712DA"/>
    <w:rsid w:val="00D715A1"/>
    <w:rsid w:val="00D719EF"/>
    <w:rsid w:val="00D72327"/>
    <w:rsid w:val="00D727E0"/>
    <w:rsid w:val="00D72B87"/>
    <w:rsid w:val="00D72C72"/>
    <w:rsid w:val="00D7398C"/>
    <w:rsid w:val="00D74160"/>
    <w:rsid w:val="00D74531"/>
    <w:rsid w:val="00D750EC"/>
    <w:rsid w:val="00D75A51"/>
    <w:rsid w:val="00D75D22"/>
    <w:rsid w:val="00D75DA5"/>
    <w:rsid w:val="00D76482"/>
    <w:rsid w:val="00D76C58"/>
    <w:rsid w:val="00D76CF2"/>
    <w:rsid w:val="00D76E7C"/>
    <w:rsid w:val="00D77203"/>
    <w:rsid w:val="00D80B40"/>
    <w:rsid w:val="00D80B88"/>
    <w:rsid w:val="00D814B2"/>
    <w:rsid w:val="00D8155B"/>
    <w:rsid w:val="00D815E5"/>
    <w:rsid w:val="00D81764"/>
    <w:rsid w:val="00D81E79"/>
    <w:rsid w:val="00D825A5"/>
    <w:rsid w:val="00D825B7"/>
    <w:rsid w:val="00D8290E"/>
    <w:rsid w:val="00D82AD1"/>
    <w:rsid w:val="00D82E6E"/>
    <w:rsid w:val="00D83040"/>
    <w:rsid w:val="00D8323B"/>
    <w:rsid w:val="00D8344F"/>
    <w:rsid w:val="00D83489"/>
    <w:rsid w:val="00D83D13"/>
    <w:rsid w:val="00D841AC"/>
    <w:rsid w:val="00D8435F"/>
    <w:rsid w:val="00D84389"/>
    <w:rsid w:val="00D855CA"/>
    <w:rsid w:val="00D8589D"/>
    <w:rsid w:val="00D858C1"/>
    <w:rsid w:val="00D85A81"/>
    <w:rsid w:val="00D86466"/>
    <w:rsid w:val="00D870E8"/>
    <w:rsid w:val="00D87423"/>
    <w:rsid w:val="00D87452"/>
    <w:rsid w:val="00D87485"/>
    <w:rsid w:val="00D9049A"/>
    <w:rsid w:val="00D905DB"/>
    <w:rsid w:val="00D90777"/>
    <w:rsid w:val="00D90780"/>
    <w:rsid w:val="00D907CB"/>
    <w:rsid w:val="00D914C6"/>
    <w:rsid w:val="00D91BF2"/>
    <w:rsid w:val="00D91D4F"/>
    <w:rsid w:val="00D91E29"/>
    <w:rsid w:val="00D924C6"/>
    <w:rsid w:val="00D92E17"/>
    <w:rsid w:val="00D930AB"/>
    <w:rsid w:val="00D93656"/>
    <w:rsid w:val="00D93C1C"/>
    <w:rsid w:val="00D94026"/>
    <w:rsid w:val="00D94120"/>
    <w:rsid w:val="00D951DD"/>
    <w:rsid w:val="00D952ED"/>
    <w:rsid w:val="00D957FA"/>
    <w:rsid w:val="00D96128"/>
    <w:rsid w:val="00D9664C"/>
    <w:rsid w:val="00D96F22"/>
    <w:rsid w:val="00D97404"/>
    <w:rsid w:val="00D975A3"/>
    <w:rsid w:val="00D979D0"/>
    <w:rsid w:val="00DA08CA"/>
    <w:rsid w:val="00DA0F37"/>
    <w:rsid w:val="00DA101A"/>
    <w:rsid w:val="00DA122C"/>
    <w:rsid w:val="00DA1A51"/>
    <w:rsid w:val="00DA2667"/>
    <w:rsid w:val="00DA28A3"/>
    <w:rsid w:val="00DA2FD5"/>
    <w:rsid w:val="00DA329A"/>
    <w:rsid w:val="00DA4559"/>
    <w:rsid w:val="00DA4838"/>
    <w:rsid w:val="00DA4989"/>
    <w:rsid w:val="00DA52D6"/>
    <w:rsid w:val="00DA5721"/>
    <w:rsid w:val="00DA6079"/>
    <w:rsid w:val="00DA6173"/>
    <w:rsid w:val="00DA6B2E"/>
    <w:rsid w:val="00DA6C71"/>
    <w:rsid w:val="00DA724C"/>
    <w:rsid w:val="00DA7477"/>
    <w:rsid w:val="00DA74A5"/>
    <w:rsid w:val="00DA7573"/>
    <w:rsid w:val="00DA7BD4"/>
    <w:rsid w:val="00DB0191"/>
    <w:rsid w:val="00DB0359"/>
    <w:rsid w:val="00DB07A3"/>
    <w:rsid w:val="00DB0EF6"/>
    <w:rsid w:val="00DB0F8A"/>
    <w:rsid w:val="00DB26A8"/>
    <w:rsid w:val="00DB27CF"/>
    <w:rsid w:val="00DB2B80"/>
    <w:rsid w:val="00DB2C99"/>
    <w:rsid w:val="00DB312D"/>
    <w:rsid w:val="00DB324C"/>
    <w:rsid w:val="00DB390A"/>
    <w:rsid w:val="00DB3DBB"/>
    <w:rsid w:val="00DB3E5B"/>
    <w:rsid w:val="00DB3FD3"/>
    <w:rsid w:val="00DB412B"/>
    <w:rsid w:val="00DB4207"/>
    <w:rsid w:val="00DB48D4"/>
    <w:rsid w:val="00DB5A8B"/>
    <w:rsid w:val="00DB5F2A"/>
    <w:rsid w:val="00DB6F45"/>
    <w:rsid w:val="00DB72B7"/>
    <w:rsid w:val="00DB7546"/>
    <w:rsid w:val="00DC0624"/>
    <w:rsid w:val="00DC089D"/>
    <w:rsid w:val="00DC0BA1"/>
    <w:rsid w:val="00DC0FC3"/>
    <w:rsid w:val="00DC168A"/>
    <w:rsid w:val="00DC1A58"/>
    <w:rsid w:val="00DC1AC0"/>
    <w:rsid w:val="00DC1CDD"/>
    <w:rsid w:val="00DC1D8E"/>
    <w:rsid w:val="00DC20C3"/>
    <w:rsid w:val="00DC227A"/>
    <w:rsid w:val="00DC2360"/>
    <w:rsid w:val="00DC26E4"/>
    <w:rsid w:val="00DC2BAE"/>
    <w:rsid w:val="00DC2CEE"/>
    <w:rsid w:val="00DC3257"/>
    <w:rsid w:val="00DC3279"/>
    <w:rsid w:val="00DC360E"/>
    <w:rsid w:val="00DC3915"/>
    <w:rsid w:val="00DC3BF1"/>
    <w:rsid w:val="00DC4D1D"/>
    <w:rsid w:val="00DC4D87"/>
    <w:rsid w:val="00DC54EB"/>
    <w:rsid w:val="00DC580A"/>
    <w:rsid w:val="00DC5918"/>
    <w:rsid w:val="00DC5B50"/>
    <w:rsid w:val="00DC66BC"/>
    <w:rsid w:val="00DC684D"/>
    <w:rsid w:val="00DC6889"/>
    <w:rsid w:val="00DC727F"/>
    <w:rsid w:val="00DC72F7"/>
    <w:rsid w:val="00DC7E78"/>
    <w:rsid w:val="00DC7EF3"/>
    <w:rsid w:val="00DD00B5"/>
    <w:rsid w:val="00DD0493"/>
    <w:rsid w:val="00DD0636"/>
    <w:rsid w:val="00DD08A8"/>
    <w:rsid w:val="00DD0924"/>
    <w:rsid w:val="00DD0CBF"/>
    <w:rsid w:val="00DD1071"/>
    <w:rsid w:val="00DD12FD"/>
    <w:rsid w:val="00DD1576"/>
    <w:rsid w:val="00DD2893"/>
    <w:rsid w:val="00DD4717"/>
    <w:rsid w:val="00DD48D1"/>
    <w:rsid w:val="00DD4F74"/>
    <w:rsid w:val="00DD531F"/>
    <w:rsid w:val="00DD556C"/>
    <w:rsid w:val="00DD5737"/>
    <w:rsid w:val="00DD5E81"/>
    <w:rsid w:val="00DD6055"/>
    <w:rsid w:val="00DD6935"/>
    <w:rsid w:val="00DD6C46"/>
    <w:rsid w:val="00DD6C7A"/>
    <w:rsid w:val="00DD6F1E"/>
    <w:rsid w:val="00DD6F44"/>
    <w:rsid w:val="00DD7547"/>
    <w:rsid w:val="00DD7997"/>
    <w:rsid w:val="00DD7CCA"/>
    <w:rsid w:val="00DE025A"/>
    <w:rsid w:val="00DE03DE"/>
    <w:rsid w:val="00DE0BDE"/>
    <w:rsid w:val="00DE10CF"/>
    <w:rsid w:val="00DE1270"/>
    <w:rsid w:val="00DE1361"/>
    <w:rsid w:val="00DE16F4"/>
    <w:rsid w:val="00DE1A86"/>
    <w:rsid w:val="00DE1E1E"/>
    <w:rsid w:val="00DE223E"/>
    <w:rsid w:val="00DE2636"/>
    <w:rsid w:val="00DE2D33"/>
    <w:rsid w:val="00DE2F2F"/>
    <w:rsid w:val="00DE34EB"/>
    <w:rsid w:val="00DE3592"/>
    <w:rsid w:val="00DE3B3C"/>
    <w:rsid w:val="00DE3E78"/>
    <w:rsid w:val="00DE41F8"/>
    <w:rsid w:val="00DE425B"/>
    <w:rsid w:val="00DE4540"/>
    <w:rsid w:val="00DE4AF1"/>
    <w:rsid w:val="00DE4B9D"/>
    <w:rsid w:val="00DE50EA"/>
    <w:rsid w:val="00DE545C"/>
    <w:rsid w:val="00DE54E3"/>
    <w:rsid w:val="00DE58FD"/>
    <w:rsid w:val="00DE5C9F"/>
    <w:rsid w:val="00DE63D5"/>
    <w:rsid w:val="00DE734E"/>
    <w:rsid w:val="00DE776E"/>
    <w:rsid w:val="00DE7887"/>
    <w:rsid w:val="00DE7BF8"/>
    <w:rsid w:val="00DF0924"/>
    <w:rsid w:val="00DF0BD0"/>
    <w:rsid w:val="00DF0DC3"/>
    <w:rsid w:val="00DF1498"/>
    <w:rsid w:val="00DF14F9"/>
    <w:rsid w:val="00DF1C2D"/>
    <w:rsid w:val="00DF1FAE"/>
    <w:rsid w:val="00DF265D"/>
    <w:rsid w:val="00DF2AD9"/>
    <w:rsid w:val="00DF3140"/>
    <w:rsid w:val="00DF41E2"/>
    <w:rsid w:val="00DF4DE1"/>
    <w:rsid w:val="00DF5026"/>
    <w:rsid w:val="00DF54D0"/>
    <w:rsid w:val="00DF5745"/>
    <w:rsid w:val="00DF580C"/>
    <w:rsid w:val="00DF5C1A"/>
    <w:rsid w:val="00DF6344"/>
    <w:rsid w:val="00DF649A"/>
    <w:rsid w:val="00DF6BCB"/>
    <w:rsid w:val="00DF6D45"/>
    <w:rsid w:val="00DF6E9D"/>
    <w:rsid w:val="00DF6FE6"/>
    <w:rsid w:val="00DF7042"/>
    <w:rsid w:val="00DF78FD"/>
    <w:rsid w:val="00DF7E2E"/>
    <w:rsid w:val="00DF7EFE"/>
    <w:rsid w:val="00E00908"/>
    <w:rsid w:val="00E00E15"/>
    <w:rsid w:val="00E00F63"/>
    <w:rsid w:val="00E01210"/>
    <w:rsid w:val="00E01D50"/>
    <w:rsid w:val="00E0244E"/>
    <w:rsid w:val="00E02664"/>
    <w:rsid w:val="00E02C4D"/>
    <w:rsid w:val="00E02CCE"/>
    <w:rsid w:val="00E031A5"/>
    <w:rsid w:val="00E0324D"/>
    <w:rsid w:val="00E03350"/>
    <w:rsid w:val="00E0341B"/>
    <w:rsid w:val="00E0348F"/>
    <w:rsid w:val="00E035A6"/>
    <w:rsid w:val="00E038F5"/>
    <w:rsid w:val="00E03D67"/>
    <w:rsid w:val="00E04510"/>
    <w:rsid w:val="00E04784"/>
    <w:rsid w:val="00E04EED"/>
    <w:rsid w:val="00E050BA"/>
    <w:rsid w:val="00E05569"/>
    <w:rsid w:val="00E05A6C"/>
    <w:rsid w:val="00E05E4D"/>
    <w:rsid w:val="00E05F59"/>
    <w:rsid w:val="00E0655D"/>
    <w:rsid w:val="00E07A23"/>
    <w:rsid w:val="00E07AF5"/>
    <w:rsid w:val="00E1024A"/>
    <w:rsid w:val="00E105B4"/>
    <w:rsid w:val="00E1071B"/>
    <w:rsid w:val="00E109AD"/>
    <w:rsid w:val="00E10B17"/>
    <w:rsid w:val="00E10B67"/>
    <w:rsid w:val="00E10DE7"/>
    <w:rsid w:val="00E11026"/>
    <w:rsid w:val="00E12742"/>
    <w:rsid w:val="00E12AB9"/>
    <w:rsid w:val="00E12B67"/>
    <w:rsid w:val="00E13432"/>
    <w:rsid w:val="00E136EC"/>
    <w:rsid w:val="00E13C94"/>
    <w:rsid w:val="00E14054"/>
    <w:rsid w:val="00E141D3"/>
    <w:rsid w:val="00E147D6"/>
    <w:rsid w:val="00E14941"/>
    <w:rsid w:val="00E1526B"/>
    <w:rsid w:val="00E1534B"/>
    <w:rsid w:val="00E15408"/>
    <w:rsid w:val="00E155CA"/>
    <w:rsid w:val="00E15743"/>
    <w:rsid w:val="00E15C52"/>
    <w:rsid w:val="00E15EDA"/>
    <w:rsid w:val="00E15F0B"/>
    <w:rsid w:val="00E160E8"/>
    <w:rsid w:val="00E160FD"/>
    <w:rsid w:val="00E16199"/>
    <w:rsid w:val="00E16311"/>
    <w:rsid w:val="00E169C3"/>
    <w:rsid w:val="00E1702C"/>
    <w:rsid w:val="00E174FF"/>
    <w:rsid w:val="00E17ADF"/>
    <w:rsid w:val="00E17C8D"/>
    <w:rsid w:val="00E202A6"/>
    <w:rsid w:val="00E203CE"/>
    <w:rsid w:val="00E20626"/>
    <w:rsid w:val="00E20CC5"/>
    <w:rsid w:val="00E21ACA"/>
    <w:rsid w:val="00E21B90"/>
    <w:rsid w:val="00E21D3E"/>
    <w:rsid w:val="00E221F3"/>
    <w:rsid w:val="00E22B80"/>
    <w:rsid w:val="00E22C0E"/>
    <w:rsid w:val="00E22CFF"/>
    <w:rsid w:val="00E231CD"/>
    <w:rsid w:val="00E231E1"/>
    <w:rsid w:val="00E2363E"/>
    <w:rsid w:val="00E23888"/>
    <w:rsid w:val="00E23B9C"/>
    <w:rsid w:val="00E23CE3"/>
    <w:rsid w:val="00E23CF7"/>
    <w:rsid w:val="00E23E76"/>
    <w:rsid w:val="00E249DB"/>
    <w:rsid w:val="00E253A3"/>
    <w:rsid w:val="00E25402"/>
    <w:rsid w:val="00E2571C"/>
    <w:rsid w:val="00E259B0"/>
    <w:rsid w:val="00E25AF8"/>
    <w:rsid w:val="00E26798"/>
    <w:rsid w:val="00E26AEC"/>
    <w:rsid w:val="00E26ECD"/>
    <w:rsid w:val="00E2757B"/>
    <w:rsid w:val="00E2792D"/>
    <w:rsid w:val="00E30266"/>
    <w:rsid w:val="00E30828"/>
    <w:rsid w:val="00E30B37"/>
    <w:rsid w:val="00E3109C"/>
    <w:rsid w:val="00E311D1"/>
    <w:rsid w:val="00E316AA"/>
    <w:rsid w:val="00E3183C"/>
    <w:rsid w:val="00E31C02"/>
    <w:rsid w:val="00E31C2D"/>
    <w:rsid w:val="00E32432"/>
    <w:rsid w:val="00E3291C"/>
    <w:rsid w:val="00E32C2F"/>
    <w:rsid w:val="00E33353"/>
    <w:rsid w:val="00E33520"/>
    <w:rsid w:val="00E33A91"/>
    <w:rsid w:val="00E33B1E"/>
    <w:rsid w:val="00E34277"/>
    <w:rsid w:val="00E34D1F"/>
    <w:rsid w:val="00E34F5E"/>
    <w:rsid w:val="00E350E5"/>
    <w:rsid w:val="00E357F3"/>
    <w:rsid w:val="00E358DB"/>
    <w:rsid w:val="00E3621B"/>
    <w:rsid w:val="00E364EC"/>
    <w:rsid w:val="00E36ACA"/>
    <w:rsid w:val="00E36E86"/>
    <w:rsid w:val="00E36F43"/>
    <w:rsid w:val="00E37B94"/>
    <w:rsid w:val="00E37F0C"/>
    <w:rsid w:val="00E4044A"/>
    <w:rsid w:val="00E40ADF"/>
    <w:rsid w:val="00E418E3"/>
    <w:rsid w:val="00E423DE"/>
    <w:rsid w:val="00E42AC7"/>
    <w:rsid w:val="00E42F07"/>
    <w:rsid w:val="00E4370F"/>
    <w:rsid w:val="00E44023"/>
    <w:rsid w:val="00E4426C"/>
    <w:rsid w:val="00E4441D"/>
    <w:rsid w:val="00E4492C"/>
    <w:rsid w:val="00E453AB"/>
    <w:rsid w:val="00E462C2"/>
    <w:rsid w:val="00E462E6"/>
    <w:rsid w:val="00E463A0"/>
    <w:rsid w:val="00E47839"/>
    <w:rsid w:val="00E479F7"/>
    <w:rsid w:val="00E505C6"/>
    <w:rsid w:val="00E505CF"/>
    <w:rsid w:val="00E51CDE"/>
    <w:rsid w:val="00E5210B"/>
    <w:rsid w:val="00E52C42"/>
    <w:rsid w:val="00E52D20"/>
    <w:rsid w:val="00E52F95"/>
    <w:rsid w:val="00E53143"/>
    <w:rsid w:val="00E53458"/>
    <w:rsid w:val="00E53631"/>
    <w:rsid w:val="00E5388F"/>
    <w:rsid w:val="00E54051"/>
    <w:rsid w:val="00E54239"/>
    <w:rsid w:val="00E54272"/>
    <w:rsid w:val="00E542BC"/>
    <w:rsid w:val="00E54521"/>
    <w:rsid w:val="00E54617"/>
    <w:rsid w:val="00E5484B"/>
    <w:rsid w:val="00E5587A"/>
    <w:rsid w:val="00E55C30"/>
    <w:rsid w:val="00E55F0F"/>
    <w:rsid w:val="00E56023"/>
    <w:rsid w:val="00E56149"/>
    <w:rsid w:val="00E56D6E"/>
    <w:rsid w:val="00E56F0F"/>
    <w:rsid w:val="00E56FEF"/>
    <w:rsid w:val="00E577F9"/>
    <w:rsid w:val="00E57888"/>
    <w:rsid w:val="00E578B4"/>
    <w:rsid w:val="00E57D35"/>
    <w:rsid w:val="00E57FA7"/>
    <w:rsid w:val="00E57FB5"/>
    <w:rsid w:val="00E60F14"/>
    <w:rsid w:val="00E61582"/>
    <w:rsid w:val="00E61B23"/>
    <w:rsid w:val="00E625BE"/>
    <w:rsid w:val="00E6284B"/>
    <w:rsid w:val="00E628CA"/>
    <w:rsid w:val="00E62D07"/>
    <w:rsid w:val="00E62DE7"/>
    <w:rsid w:val="00E62DF6"/>
    <w:rsid w:val="00E63A22"/>
    <w:rsid w:val="00E63B8F"/>
    <w:rsid w:val="00E63BD8"/>
    <w:rsid w:val="00E640F0"/>
    <w:rsid w:val="00E646B5"/>
    <w:rsid w:val="00E64A8E"/>
    <w:rsid w:val="00E65427"/>
    <w:rsid w:val="00E6543F"/>
    <w:rsid w:val="00E65974"/>
    <w:rsid w:val="00E65999"/>
    <w:rsid w:val="00E661C0"/>
    <w:rsid w:val="00E663F5"/>
    <w:rsid w:val="00E66E97"/>
    <w:rsid w:val="00E7026F"/>
    <w:rsid w:val="00E70296"/>
    <w:rsid w:val="00E70BD6"/>
    <w:rsid w:val="00E70E6F"/>
    <w:rsid w:val="00E71305"/>
    <w:rsid w:val="00E72383"/>
    <w:rsid w:val="00E724D2"/>
    <w:rsid w:val="00E72D9F"/>
    <w:rsid w:val="00E737A0"/>
    <w:rsid w:val="00E73C41"/>
    <w:rsid w:val="00E73E00"/>
    <w:rsid w:val="00E747A0"/>
    <w:rsid w:val="00E74933"/>
    <w:rsid w:val="00E74EDC"/>
    <w:rsid w:val="00E75596"/>
    <w:rsid w:val="00E75737"/>
    <w:rsid w:val="00E75875"/>
    <w:rsid w:val="00E75886"/>
    <w:rsid w:val="00E75D6E"/>
    <w:rsid w:val="00E76007"/>
    <w:rsid w:val="00E76181"/>
    <w:rsid w:val="00E7661D"/>
    <w:rsid w:val="00E770E7"/>
    <w:rsid w:val="00E770F2"/>
    <w:rsid w:val="00E77EAC"/>
    <w:rsid w:val="00E80376"/>
    <w:rsid w:val="00E80871"/>
    <w:rsid w:val="00E81069"/>
    <w:rsid w:val="00E817AD"/>
    <w:rsid w:val="00E817EF"/>
    <w:rsid w:val="00E8184F"/>
    <w:rsid w:val="00E81CF9"/>
    <w:rsid w:val="00E828D5"/>
    <w:rsid w:val="00E82D81"/>
    <w:rsid w:val="00E82DDD"/>
    <w:rsid w:val="00E830B1"/>
    <w:rsid w:val="00E83259"/>
    <w:rsid w:val="00E839BE"/>
    <w:rsid w:val="00E83CAC"/>
    <w:rsid w:val="00E83DA7"/>
    <w:rsid w:val="00E84C89"/>
    <w:rsid w:val="00E85269"/>
    <w:rsid w:val="00E8554D"/>
    <w:rsid w:val="00E85DDB"/>
    <w:rsid w:val="00E85E56"/>
    <w:rsid w:val="00E860DD"/>
    <w:rsid w:val="00E862D9"/>
    <w:rsid w:val="00E86D35"/>
    <w:rsid w:val="00E8713D"/>
    <w:rsid w:val="00E87169"/>
    <w:rsid w:val="00E876D1"/>
    <w:rsid w:val="00E87D9D"/>
    <w:rsid w:val="00E87DD2"/>
    <w:rsid w:val="00E90329"/>
    <w:rsid w:val="00E91045"/>
    <w:rsid w:val="00E91091"/>
    <w:rsid w:val="00E910D5"/>
    <w:rsid w:val="00E914F6"/>
    <w:rsid w:val="00E91DB5"/>
    <w:rsid w:val="00E922C4"/>
    <w:rsid w:val="00E93E23"/>
    <w:rsid w:val="00E93E8F"/>
    <w:rsid w:val="00E943AE"/>
    <w:rsid w:val="00E947B0"/>
    <w:rsid w:val="00E94DFD"/>
    <w:rsid w:val="00E95D82"/>
    <w:rsid w:val="00E95F21"/>
    <w:rsid w:val="00E96273"/>
    <w:rsid w:val="00E96C8B"/>
    <w:rsid w:val="00E96E97"/>
    <w:rsid w:val="00E97D49"/>
    <w:rsid w:val="00EA0251"/>
    <w:rsid w:val="00EA1065"/>
    <w:rsid w:val="00EA1434"/>
    <w:rsid w:val="00EA2231"/>
    <w:rsid w:val="00EA2416"/>
    <w:rsid w:val="00EA2EE9"/>
    <w:rsid w:val="00EA3C3E"/>
    <w:rsid w:val="00EA3FB4"/>
    <w:rsid w:val="00EA4609"/>
    <w:rsid w:val="00EA4694"/>
    <w:rsid w:val="00EA48D3"/>
    <w:rsid w:val="00EA4FDC"/>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0E96"/>
    <w:rsid w:val="00EB17F2"/>
    <w:rsid w:val="00EB190F"/>
    <w:rsid w:val="00EB1987"/>
    <w:rsid w:val="00EB22FB"/>
    <w:rsid w:val="00EB235B"/>
    <w:rsid w:val="00EB3190"/>
    <w:rsid w:val="00EB31A3"/>
    <w:rsid w:val="00EB325B"/>
    <w:rsid w:val="00EB3E22"/>
    <w:rsid w:val="00EB3E60"/>
    <w:rsid w:val="00EB5098"/>
    <w:rsid w:val="00EB693B"/>
    <w:rsid w:val="00EB69CE"/>
    <w:rsid w:val="00EB6CD8"/>
    <w:rsid w:val="00EB7BA9"/>
    <w:rsid w:val="00EB7CFA"/>
    <w:rsid w:val="00EB7D75"/>
    <w:rsid w:val="00EC0B20"/>
    <w:rsid w:val="00EC0EE7"/>
    <w:rsid w:val="00EC0F7E"/>
    <w:rsid w:val="00EC1C3A"/>
    <w:rsid w:val="00EC1F51"/>
    <w:rsid w:val="00EC2874"/>
    <w:rsid w:val="00EC2B1D"/>
    <w:rsid w:val="00EC399E"/>
    <w:rsid w:val="00EC4233"/>
    <w:rsid w:val="00EC4237"/>
    <w:rsid w:val="00EC4544"/>
    <w:rsid w:val="00EC4A85"/>
    <w:rsid w:val="00EC4B83"/>
    <w:rsid w:val="00EC4C74"/>
    <w:rsid w:val="00EC4EBC"/>
    <w:rsid w:val="00EC57B2"/>
    <w:rsid w:val="00EC58F4"/>
    <w:rsid w:val="00EC650B"/>
    <w:rsid w:val="00EC67EA"/>
    <w:rsid w:val="00EC6BCC"/>
    <w:rsid w:val="00EC75E9"/>
    <w:rsid w:val="00EC7808"/>
    <w:rsid w:val="00EC7BFA"/>
    <w:rsid w:val="00ED042E"/>
    <w:rsid w:val="00ED0BBB"/>
    <w:rsid w:val="00ED0EB8"/>
    <w:rsid w:val="00ED1295"/>
    <w:rsid w:val="00ED1C7E"/>
    <w:rsid w:val="00ED2043"/>
    <w:rsid w:val="00ED24BC"/>
    <w:rsid w:val="00ED2725"/>
    <w:rsid w:val="00ED2AC4"/>
    <w:rsid w:val="00ED34D1"/>
    <w:rsid w:val="00ED367F"/>
    <w:rsid w:val="00ED3732"/>
    <w:rsid w:val="00ED3EC6"/>
    <w:rsid w:val="00ED4206"/>
    <w:rsid w:val="00ED4FA0"/>
    <w:rsid w:val="00ED58A2"/>
    <w:rsid w:val="00ED58C3"/>
    <w:rsid w:val="00ED5C71"/>
    <w:rsid w:val="00ED5E78"/>
    <w:rsid w:val="00ED5EEE"/>
    <w:rsid w:val="00ED6555"/>
    <w:rsid w:val="00ED667C"/>
    <w:rsid w:val="00ED683F"/>
    <w:rsid w:val="00ED7966"/>
    <w:rsid w:val="00EE0085"/>
    <w:rsid w:val="00EE01CC"/>
    <w:rsid w:val="00EE0225"/>
    <w:rsid w:val="00EE03F5"/>
    <w:rsid w:val="00EE04EE"/>
    <w:rsid w:val="00EE0DD0"/>
    <w:rsid w:val="00EE130D"/>
    <w:rsid w:val="00EE148E"/>
    <w:rsid w:val="00EE1760"/>
    <w:rsid w:val="00EE192D"/>
    <w:rsid w:val="00EE2180"/>
    <w:rsid w:val="00EE287D"/>
    <w:rsid w:val="00EE3258"/>
    <w:rsid w:val="00EE37F4"/>
    <w:rsid w:val="00EE38DD"/>
    <w:rsid w:val="00EE3B32"/>
    <w:rsid w:val="00EE3CFF"/>
    <w:rsid w:val="00EE3F39"/>
    <w:rsid w:val="00EE414C"/>
    <w:rsid w:val="00EE42FA"/>
    <w:rsid w:val="00EE44FE"/>
    <w:rsid w:val="00EE48C3"/>
    <w:rsid w:val="00EE533F"/>
    <w:rsid w:val="00EE53D2"/>
    <w:rsid w:val="00EE5406"/>
    <w:rsid w:val="00EE5E27"/>
    <w:rsid w:val="00EE5EF8"/>
    <w:rsid w:val="00EE6964"/>
    <w:rsid w:val="00EE6A1D"/>
    <w:rsid w:val="00EE6D18"/>
    <w:rsid w:val="00EE7311"/>
    <w:rsid w:val="00EE7E7A"/>
    <w:rsid w:val="00EF0A91"/>
    <w:rsid w:val="00EF1230"/>
    <w:rsid w:val="00EF13C1"/>
    <w:rsid w:val="00EF1519"/>
    <w:rsid w:val="00EF21DC"/>
    <w:rsid w:val="00EF223B"/>
    <w:rsid w:val="00EF29DE"/>
    <w:rsid w:val="00EF3406"/>
    <w:rsid w:val="00EF3978"/>
    <w:rsid w:val="00EF3AAC"/>
    <w:rsid w:val="00EF41B0"/>
    <w:rsid w:val="00EF46AB"/>
    <w:rsid w:val="00EF4734"/>
    <w:rsid w:val="00EF4D42"/>
    <w:rsid w:val="00EF4FD1"/>
    <w:rsid w:val="00EF5318"/>
    <w:rsid w:val="00EF57BD"/>
    <w:rsid w:val="00EF5A84"/>
    <w:rsid w:val="00EF60BA"/>
    <w:rsid w:val="00EF6835"/>
    <w:rsid w:val="00EF708A"/>
    <w:rsid w:val="00EF72C3"/>
    <w:rsid w:val="00EF72D0"/>
    <w:rsid w:val="00EF735E"/>
    <w:rsid w:val="00EF79CE"/>
    <w:rsid w:val="00EF7AB5"/>
    <w:rsid w:val="00EF7DC9"/>
    <w:rsid w:val="00F00152"/>
    <w:rsid w:val="00F00352"/>
    <w:rsid w:val="00F0050E"/>
    <w:rsid w:val="00F00B1B"/>
    <w:rsid w:val="00F00E37"/>
    <w:rsid w:val="00F010EE"/>
    <w:rsid w:val="00F01383"/>
    <w:rsid w:val="00F0167D"/>
    <w:rsid w:val="00F0177A"/>
    <w:rsid w:val="00F019D5"/>
    <w:rsid w:val="00F02500"/>
    <w:rsid w:val="00F025B7"/>
    <w:rsid w:val="00F02966"/>
    <w:rsid w:val="00F02A00"/>
    <w:rsid w:val="00F02AB4"/>
    <w:rsid w:val="00F02B8A"/>
    <w:rsid w:val="00F032E2"/>
    <w:rsid w:val="00F037E3"/>
    <w:rsid w:val="00F03AA5"/>
    <w:rsid w:val="00F03CF9"/>
    <w:rsid w:val="00F03FF2"/>
    <w:rsid w:val="00F0405E"/>
    <w:rsid w:val="00F04C3C"/>
    <w:rsid w:val="00F04F84"/>
    <w:rsid w:val="00F04F9E"/>
    <w:rsid w:val="00F05405"/>
    <w:rsid w:val="00F05EA0"/>
    <w:rsid w:val="00F06A47"/>
    <w:rsid w:val="00F06DF3"/>
    <w:rsid w:val="00F0717F"/>
    <w:rsid w:val="00F0747A"/>
    <w:rsid w:val="00F075A2"/>
    <w:rsid w:val="00F075CB"/>
    <w:rsid w:val="00F07849"/>
    <w:rsid w:val="00F07882"/>
    <w:rsid w:val="00F07883"/>
    <w:rsid w:val="00F07FFA"/>
    <w:rsid w:val="00F10177"/>
    <w:rsid w:val="00F10D83"/>
    <w:rsid w:val="00F10D92"/>
    <w:rsid w:val="00F1196B"/>
    <w:rsid w:val="00F11A6A"/>
    <w:rsid w:val="00F11A87"/>
    <w:rsid w:val="00F126BD"/>
    <w:rsid w:val="00F12B3A"/>
    <w:rsid w:val="00F12B7D"/>
    <w:rsid w:val="00F13142"/>
    <w:rsid w:val="00F13433"/>
    <w:rsid w:val="00F134FC"/>
    <w:rsid w:val="00F1350E"/>
    <w:rsid w:val="00F13670"/>
    <w:rsid w:val="00F14290"/>
    <w:rsid w:val="00F14419"/>
    <w:rsid w:val="00F1470E"/>
    <w:rsid w:val="00F147A5"/>
    <w:rsid w:val="00F14AA7"/>
    <w:rsid w:val="00F15763"/>
    <w:rsid w:val="00F15884"/>
    <w:rsid w:val="00F15B8E"/>
    <w:rsid w:val="00F160EE"/>
    <w:rsid w:val="00F16665"/>
    <w:rsid w:val="00F16705"/>
    <w:rsid w:val="00F169A7"/>
    <w:rsid w:val="00F16FB0"/>
    <w:rsid w:val="00F1733B"/>
    <w:rsid w:val="00F17474"/>
    <w:rsid w:val="00F201CC"/>
    <w:rsid w:val="00F20290"/>
    <w:rsid w:val="00F20487"/>
    <w:rsid w:val="00F20679"/>
    <w:rsid w:val="00F20F65"/>
    <w:rsid w:val="00F2106D"/>
    <w:rsid w:val="00F22337"/>
    <w:rsid w:val="00F22B6F"/>
    <w:rsid w:val="00F22D65"/>
    <w:rsid w:val="00F23152"/>
    <w:rsid w:val="00F23175"/>
    <w:rsid w:val="00F23FB0"/>
    <w:rsid w:val="00F2480A"/>
    <w:rsid w:val="00F24891"/>
    <w:rsid w:val="00F24B56"/>
    <w:rsid w:val="00F24B9F"/>
    <w:rsid w:val="00F24CA6"/>
    <w:rsid w:val="00F24CF7"/>
    <w:rsid w:val="00F256AE"/>
    <w:rsid w:val="00F25773"/>
    <w:rsid w:val="00F257FA"/>
    <w:rsid w:val="00F26004"/>
    <w:rsid w:val="00F269C4"/>
    <w:rsid w:val="00F26AB1"/>
    <w:rsid w:val="00F270E8"/>
    <w:rsid w:val="00F275CE"/>
    <w:rsid w:val="00F27EF5"/>
    <w:rsid w:val="00F27FDB"/>
    <w:rsid w:val="00F30056"/>
    <w:rsid w:val="00F30251"/>
    <w:rsid w:val="00F305CC"/>
    <w:rsid w:val="00F30F02"/>
    <w:rsid w:val="00F3179A"/>
    <w:rsid w:val="00F31D35"/>
    <w:rsid w:val="00F31D54"/>
    <w:rsid w:val="00F31E43"/>
    <w:rsid w:val="00F31F27"/>
    <w:rsid w:val="00F32357"/>
    <w:rsid w:val="00F32C70"/>
    <w:rsid w:val="00F34BCB"/>
    <w:rsid w:val="00F34E02"/>
    <w:rsid w:val="00F353E4"/>
    <w:rsid w:val="00F3541D"/>
    <w:rsid w:val="00F3549E"/>
    <w:rsid w:val="00F365A7"/>
    <w:rsid w:val="00F365CB"/>
    <w:rsid w:val="00F3681C"/>
    <w:rsid w:val="00F3769D"/>
    <w:rsid w:val="00F404F4"/>
    <w:rsid w:val="00F4143E"/>
    <w:rsid w:val="00F41CC5"/>
    <w:rsid w:val="00F41D25"/>
    <w:rsid w:val="00F42041"/>
    <w:rsid w:val="00F4207E"/>
    <w:rsid w:val="00F423C2"/>
    <w:rsid w:val="00F42BE0"/>
    <w:rsid w:val="00F43009"/>
    <w:rsid w:val="00F433F2"/>
    <w:rsid w:val="00F433F8"/>
    <w:rsid w:val="00F433FE"/>
    <w:rsid w:val="00F43627"/>
    <w:rsid w:val="00F43781"/>
    <w:rsid w:val="00F4463C"/>
    <w:rsid w:val="00F44AFC"/>
    <w:rsid w:val="00F453F5"/>
    <w:rsid w:val="00F463A8"/>
    <w:rsid w:val="00F46FD7"/>
    <w:rsid w:val="00F473A5"/>
    <w:rsid w:val="00F473F3"/>
    <w:rsid w:val="00F4747A"/>
    <w:rsid w:val="00F474B8"/>
    <w:rsid w:val="00F474CF"/>
    <w:rsid w:val="00F475A0"/>
    <w:rsid w:val="00F476DD"/>
    <w:rsid w:val="00F478CA"/>
    <w:rsid w:val="00F47A75"/>
    <w:rsid w:val="00F47CE2"/>
    <w:rsid w:val="00F47E2B"/>
    <w:rsid w:val="00F47E57"/>
    <w:rsid w:val="00F501F3"/>
    <w:rsid w:val="00F504F2"/>
    <w:rsid w:val="00F50A98"/>
    <w:rsid w:val="00F50D79"/>
    <w:rsid w:val="00F50E5F"/>
    <w:rsid w:val="00F51460"/>
    <w:rsid w:val="00F51667"/>
    <w:rsid w:val="00F51A3F"/>
    <w:rsid w:val="00F51BC8"/>
    <w:rsid w:val="00F51E79"/>
    <w:rsid w:val="00F521DC"/>
    <w:rsid w:val="00F523AB"/>
    <w:rsid w:val="00F5250F"/>
    <w:rsid w:val="00F52FE1"/>
    <w:rsid w:val="00F53199"/>
    <w:rsid w:val="00F536DB"/>
    <w:rsid w:val="00F541A1"/>
    <w:rsid w:val="00F54B09"/>
    <w:rsid w:val="00F54B48"/>
    <w:rsid w:val="00F54BEA"/>
    <w:rsid w:val="00F54C72"/>
    <w:rsid w:val="00F54E8A"/>
    <w:rsid w:val="00F559A8"/>
    <w:rsid w:val="00F55C21"/>
    <w:rsid w:val="00F55E5F"/>
    <w:rsid w:val="00F55F6D"/>
    <w:rsid w:val="00F5609D"/>
    <w:rsid w:val="00F56374"/>
    <w:rsid w:val="00F56475"/>
    <w:rsid w:val="00F567BC"/>
    <w:rsid w:val="00F5687B"/>
    <w:rsid w:val="00F5736B"/>
    <w:rsid w:val="00F575FA"/>
    <w:rsid w:val="00F57880"/>
    <w:rsid w:val="00F57F6F"/>
    <w:rsid w:val="00F6008A"/>
    <w:rsid w:val="00F60653"/>
    <w:rsid w:val="00F608AB"/>
    <w:rsid w:val="00F60BE7"/>
    <w:rsid w:val="00F6159C"/>
    <w:rsid w:val="00F61714"/>
    <w:rsid w:val="00F6238F"/>
    <w:rsid w:val="00F62836"/>
    <w:rsid w:val="00F62B4B"/>
    <w:rsid w:val="00F635F5"/>
    <w:rsid w:val="00F63E59"/>
    <w:rsid w:val="00F64072"/>
    <w:rsid w:val="00F64984"/>
    <w:rsid w:val="00F64BE0"/>
    <w:rsid w:val="00F64D25"/>
    <w:rsid w:val="00F65B68"/>
    <w:rsid w:val="00F65E49"/>
    <w:rsid w:val="00F66814"/>
    <w:rsid w:val="00F6696B"/>
    <w:rsid w:val="00F66EA5"/>
    <w:rsid w:val="00F672EC"/>
    <w:rsid w:val="00F673A4"/>
    <w:rsid w:val="00F67846"/>
    <w:rsid w:val="00F67B42"/>
    <w:rsid w:val="00F70B72"/>
    <w:rsid w:val="00F70DEF"/>
    <w:rsid w:val="00F70EA3"/>
    <w:rsid w:val="00F70ECE"/>
    <w:rsid w:val="00F70F76"/>
    <w:rsid w:val="00F71398"/>
    <w:rsid w:val="00F7210C"/>
    <w:rsid w:val="00F7294C"/>
    <w:rsid w:val="00F72C5F"/>
    <w:rsid w:val="00F73549"/>
    <w:rsid w:val="00F74356"/>
    <w:rsid w:val="00F75782"/>
    <w:rsid w:val="00F77098"/>
    <w:rsid w:val="00F771D0"/>
    <w:rsid w:val="00F774D2"/>
    <w:rsid w:val="00F77939"/>
    <w:rsid w:val="00F80105"/>
    <w:rsid w:val="00F80B64"/>
    <w:rsid w:val="00F80C1D"/>
    <w:rsid w:val="00F81130"/>
    <w:rsid w:val="00F818F7"/>
    <w:rsid w:val="00F81BBE"/>
    <w:rsid w:val="00F83167"/>
    <w:rsid w:val="00F8325D"/>
    <w:rsid w:val="00F832A9"/>
    <w:rsid w:val="00F832B0"/>
    <w:rsid w:val="00F83307"/>
    <w:rsid w:val="00F833A5"/>
    <w:rsid w:val="00F83569"/>
    <w:rsid w:val="00F8371F"/>
    <w:rsid w:val="00F83940"/>
    <w:rsid w:val="00F84361"/>
    <w:rsid w:val="00F84413"/>
    <w:rsid w:val="00F844D3"/>
    <w:rsid w:val="00F84629"/>
    <w:rsid w:val="00F84820"/>
    <w:rsid w:val="00F84AA0"/>
    <w:rsid w:val="00F84B71"/>
    <w:rsid w:val="00F84BE6"/>
    <w:rsid w:val="00F84C98"/>
    <w:rsid w:val="00F84EFB"/>
    <w:rsid w:val="00F84F0E"/>
    <w:rsid w:val="00F8519E"/>
    <w:rsid w:val="00F85FF5"/>
    <w:rsid w:val="00F86BB4"/>
    <w:rsid w:val="00F86D9A"/>
    <w:rsid w:val="00F870F5"/>
    <w:rsid w:val="00F8710C"/>
    <w:rsid w:val="00F8775C"/>
    <w:rsid w:val="00F902D2"/>
    <w:rsid w:val="00F90B12"/>
    <w:rsid w:val="00F90CBD"/>
    <w:rsid w:val="00F9109E"/>
    <w:rsid w:val="00F9177E"/>
    <w:rsid w:val="00F91A84"/>
    <w:rsid w:val="00F91E4F"/>
    <w:rsid w:val="00F91FDF"/>
    <w:rsid w:val="00F92009"/>
    <w:rsid w:val="00F92062"/>
    <w:rsid w:val="00F92243"/>
    <w:rsid w:val="00F92727"/>
    <w:rsid w:val="00F92AA1"/>
    <w:rsid w:val="00F92FDC"/>
    <w:rsid w:val="00F931D2"/>
    <w:rsid w:val="00F933D4"/>
    <w:rsid w:val="00F93431"/>
    <w:rsid w:val="00F938BF"/>
    <w:rsid w:val="00F93A4A"/>
    <w:rsid w:val="00F93D27"/>
    <w:rsid w:val="00F942F4"/>
    <w:rsid w:val="00F955AF"/>
    <w:rsid w:val="00F95DD6"/>
    <w:rsid w:val="00F96370"/>
    <w:rsid w:val="00F96742"/>
    <w:rsid w:val="00F9677B"/>
    <w:rsid w:val="00F97940"/>
    <w:rsid w:val="00F97BA3"/>
    <w:rsid w:val="00F97CAC"/>
    <w:rsid w:val="00F97EA2"/>
    <w:rsid w:val="00F97F0D"/>
    <w:rsid w:val="00FA01E6"/>
    <w:rsid w:val="00FA0B0A"/>
    <w:rsid w:val="00FA0D98"/>
    <w:rsid w:val="00FA121C"/>
    <w:rsid w:val="00FA1407"/>
    <w:rsid w:val="00FA162E"/>
    <w:rsid w:val="00FA1A68"/>
    <w:rsid w:val="00FA1B1A"/>
    <w:rsid w:val="00FA2747"/>
    <w:rsid w:val="00FA2A33"/>
    <w:rsid w:val="00FA2C8F"/>
    <w:rsid w:val="00FA2CF7"/>
    <w:rsid w:val="00FA3410"/>
    <w:rsid w:val="00FA360B"/>
    <w:rsid w:val="00FA3860"/>
    <w:rsid w:val="00FA3A50"/>
    <w:rsid w:val="00FA3DE9"/>
    <w:rsid w:val="00FA42A5"/>
    <w:rsid w:val="00FA4763"/>
    <w:rsid w:val="00FA4830"/>
    <w:rsid w:val="00FA4881"/>
    <w:rsid w:val="00FA4C2C"/>
    <w:rsid w:val="00FA4FEA"/>
    <w:rsid w:val="00FA5032"/>
    <w:rsid w:val="00FA54AE"/>
    <w:rsid w:val="00FA6980"/>
    <w:rsid w:val="00FA6C3D"/>
    <w:rsid w:val="00FA6CDF"/>
    <w:rsid w:val="00FA6E9C"/>
    <w:rsid w:val="00FA7BB5"/>
    <w:rsid w:val="00FA7C85"/>
    <w:rsid w:val="00FB055D"/>
    <w:rsid w:val="00FB070A"/>
    <w:rsid w:val="00FB0A97"/>
    <w:rsid w:val="00FB0F4C"/>
    <w:rsid w:val="00FB12D8"/>
    <w:rsid w:val="00FB176A"/>
    <w:rsid w:val="00FB1800"/>
    <w:rsid w:val="00FB1CDC"/>
    <w:rsid w:val="00FB20F4"/>
    <w:rsid w:val="00FB238A"/>
    <w:rsid w:val="00FB2446"/>
    <w:rsid w:val="00FB2C81"/>
    <w:rsid w:val="00FB3408"/>
    <w:rsid w:val="00FB3A8D"/>
    <w:rsid w:val="00FB3BC4"/>
    <w:rsid w:val="00FB3CA4"/>
    <w:rsid w:val="00FB3F9C"/>
    <w:rsid w:val="00FB3FDE"/>
    <w:rsid w:val="00FB3FFD"/>
    <w:rsid w:val="00FB4676"/>
    <w:rsid w:val="00FB548A"/>
    <w:rsid w:val="00FB5552"/>
    <w:rsid w:val="00FB5563"/>
    <w:rsid w:val="00FB5789"/>
    <w:rsid w:val="00FB5F3A"/>
    <w:rsid w:val="00FB645C"/>
    <w:rsid w:val="00FB6AA9"/>
    <w:rsid w:val="00FB6AD4"/>
    <w:rsid w:val="00FB6E8F"/>
    <w:rsid w:val="00FB70CD"/>
    <w:rsid w:val="00FB7F22"/>
    <w:rsid w:val="00FC00F3"/>
    <w:rsid w:val="00FC0398"/>
    <w:rsid w:val="00FC0A33"/>
    <w:rsid w:val="00FC1416"/>
    <w:rsid w:val="00FC14B2"/>
    <w:rsid w:val="00FC1823"/>
    <w:rsid w:val="00FC2198"/>
    <w:rsid w:val="00FC26A4"/>
    <w:rsid w:val="00FC2C93"/>
    <w:rsid w:val="00FC2CED"/>
    <w:rsid w:val="00FC325A"/>
    <w:rsid w:val="00FC33ED"/>
    <w:rsid w:val="00FC3C63"/>
    <w:rsid w:val="00FC43AD"/>
    <w:rsid w:val="00FC486B"/>
    <w:rsid w:val="00FC5876"/>
    <w:rsid w:val="00FC615B"/>
    <w:rsid w:val="00FC62F5"/>
    <w:rsid w:val="00FC64DF"/>
    <w:rsid w:val="00FC7014"/>
    <w:rsid w:val="00FC731E"/>
    <w:rsid w:val="00FC7602"/>
    <w:rsid w:val="00FC7EBD"/>
    <w:rsid w:val="00FC7F56"/>
    <w:rsid w:val="00FD035A"/>
    <w:rsid w:val="00FD0C3A"/>
    <w:rsid w:val="00FD19F1"/>
    <w:rsid w:val="00FD1A7E"/>
    <w:rsid w:val="00FD1EBA"/>
    <w:rsid w:val="00FD28D5"/>
    <w:rsid w:val="00FD2923"/>
    <w:rsid w:val="00FD2CC3"/>
    <w:rsid w:val="00FD2D72"/>
    <w:rsid w:val="00FD31BF"/>
    <w:rsid w:val="00FD36C8"/>
    <w:rsid w:val="00FD38C4"/>
    <w:rsid w:val="00FD3CC7"/>
    <w:rsid w:val="00FD3F4E"/>
    <w:rsid w:val="00FD407F"/>
    <w:rsid w:val="00FD4148"/>
    <w:rsid w:val="00FD4D5B"/>
    <w:rsid w:val="00FD56D1"/>
    <w:rsid w:val="00FD5D24"/>
    <w:rsid w:val="00FD6453"/>
    <w:rsid w:val="00FD67FD"/>
    <w:rsid w:val="00FD7CB2"/>
    <w:rsid w:val="00FD7D46"/>
    <w:rsid w:val="00FD7D8B"/>
    <w:rsid w:val="00FE08E8"/>
    <w:rsid w:val="00FE0AF2"/>
    <w:rsid w:val="00FE144E"/>
    <w:rsid w:val="00FE179A"/>
    <w:rsid w:val="00FE19C1"/>
    <w:rsid w:val="00FE1C47"/>
    <w:rsid w:val="00FE22DD"/>
    <w:rsid w:val="00FE2CFB"/>
    <w:rsid w:val="00FE2D8C"/>
    <w:rsid w:val="00FE2EDB"/>
    <w:rsid w:val="00FE34F3"/>
    <w:rsid w:val="00FE3F3F"/>
    <w:rsid w:val="00FE42A6"/>
    <w:rsid w:val="00FE4A60"/>
    <w:rsid w:val="00FE5338"/>
    <w:rsid w:val="00FE54E0"/>
    <w:rsid w:val="00FE55F0"/>
    <w:rsid w:val="00FE5986"/>
    <w:rsid w:val="00FE5998"/>
    <w:rsid w:val="00FE6331"/>
    <w:rsid w:val="00FE685B"/>
    <w:rsid w:val="00FE6921"/>
    <w:rsid w:val="00FE6C12"/>
    <w:rsid w:val="00FE6CD4"/>
    <w:rsid w:val="00FE6F1D"/>
    <w:rsid w:val="00FE72D2"/>
    <w:rsid w:val="00FE7706"/>
    <w:rsid w:val="00FE7894"/>
    <w:rsid w:val="00FE79CA"/>
    <w:rsid w:val="00FF01FA"/>
    <w:rsid w:val="00FF0D40"/>
    <w:rsid w:val="00FF0DB9"/>
    <w:rsid w:val="00FF21B5"/>
    <w:rsid w:val="00FF21C3"/>
    <w:rsid w:val="00FF2A11"/>
    <w:rsid w:val="00FF2AA0"/>
    <w:rsid w:val="00FF3D98"/>
    <w:rsid w:val="00FF3F6C"/>
    <w:rsid w:val="00FF4603"/>
    <w:rsid w:val="00FF4B07"/>
    <w:rsid w:val="00FF4BFC"/>
    <w:rsid w:val="00FF4C11"/>
    <w:rsid w:val="00FF516B"/>
    <w:rsid w:val="00FF56B9"/>
    <w:rsid w:val="00FF57E8"/>
    <w:rsid w:val="00FF58C0"/>
    <w:rsid w:val="00FF5948"/>
    <w:rsid w:val="00FF6657"/>
    <w:rsid w:val="00FF6B71"/>
    <w:rsid w:val="00FF6EDF"/>
    <w:rsid w:val="00FF6EEA"/>
    <w:rsid w:val="00FF77DF"/>
    <w:rsid w:val="00FF7ABB"/>
    <w:rsid w:val="00FF7B99"/>
    <w:rsid w:val="00FF7FC8"/>
    <w:rsid w:val="01029064"/>
    <w:rsid w:val="011A51F3"/>
    <w:rsid w:val="0124A16B"/>
    <w:rsid w:val="0130B807"/>
    <w:rsid w:val="0190DDFD"/>
    <w:rsid w:val="019D3C59"/>
    <w:rsid w:val="01B71AF0"/>
    <w:rsid w:val="01BFCC0F"/>
    <w:rsid w:val="01D4D4F9"/>
    <w:rsid w:val="0201603F"/>
    <w:rsid w:val="021F38F0"/>
    <w:rsid w:val="0243D412"/>
    <w:rsid w:val="0243F776"/>
    <w:rsid w:val="025DCB1A"/>
    <w:rsid w:val="026440D0"/>
    <w:rsid w:val="02673945"/>
    <w:rsid w:val="027AD024"/>
    <w:rsid w:val="027C0D86"/>
    <w:rsid w:val="0297C599"/>
    <w:rsid w:val="02A3BD36"/>
    <w:rsid w:val="02B83F16"/>
    <w:rsid w:val="02BE3C5F"/>
    <w:rsid w:val="02CAFF69"/>
    <w:rsid w:val="02D39E53"/>
    <w:rsid w:val="02D7CCF0"/>
    <w:rsid w:val="02DA30A6"/>
    <w:rsid w:val="02F00452"/>
    <w:rsid w:val="02FFBCAA"/>
    <w:rsid w:val="02FFD80F"/>
    <w:rsid w:val="0305EB41"/>
    <w:rsid w:val="03199BB6"/>
    <w:rsid w:val="032BBD8F"/>
    <w:rsid w:val="03329813"/>
    <w:rsid w:val="03668CC5"/>
    <w:rsid w:val="037E13F6"/>
    <w:rsid w:val="037EB903"/>
    <w:rsid w:val="039AA9AA"/>
    <w:rsid w:val="039DC24F"/>
    <w:rsid w:val="03CFD80A"/>
    <w:rsid w:val="041D05E9"/>
    <w:rsid w:val="04203AAC"/>
    <w:rsid w:val="0425FA19"/>
    <w:rsid w:val="043395FA"/>
    <w:rsid w:val="0479CE88"/>
    <w:rsid w:val="04A7BC38"/>
    <w:rsid w:val="04B831D9"/>
    <w:rsid w:val="04CE87EB"/>
    <w:rsid w:val="04DCECFF"/>
    <w:rsid w:val="04DEADF0"/>
    <w:rsid w:val="04F897CE"/>
    <w:rsid w:val="051454B1"/>
    <w:rsid w:val="0521388D"/>
    <w:rsid w:val="056AF44F"/>
    <w:rsid w:val="057177DE"/>
    <w:rsid w:val="0578CCF1"/>
    <w:rsid w:val="05ADF38A"/>
    <w:rsid w:val="05C0CAA1"/>
    <w:rsid w:val="05D10C04"/>
    <w:rsid w:val="05DF886D"/>
    <w:rsid w:val="06085146"/>
    <w:rsid w:val="060CB8C0"/>
    <w:rsid w:val="0615F714"/>
    <w:rsid w:val="0624033F"/>
    <w:rsid w:val="0632DDA7"/>
    <w:rsid w:val="063BC733"/>
    <w:rsid w:val="063DE1BC"/>
    <w:rsid w:val="067BD94E"/>
    <w:rsid w:val="069BB875"/>
    <w:rsid w:val="06A14EEC"/>
    <w:rsid w:val="06CEAA44"/>
    <w:rsid w:val="06CEB2AA"/>
    <w:rsid w:val="06D4166D"/>
    <w:rsid w:val="06F2C1A2"/>
    <w:rsid w:val="06F653B1"/>
    <w:rsid w:val="0747380F"/>
    <w:rsid w:val="07540F33"/>
    <w:rsid w:val="077ADF8C"/>
    <w:rsid w:val="07A08E06"/>
    <w:rsid w:val="07A6B34C"/>
    <w:rsid w:val="07C4DAC5"/>
    <w:rsid w:val="07C603ED"/>
    <w:rsid w:val="07CF99E1"/>
    <w:rsid w:val="07E41997"/>
    <w:rsid w:val="07E62A02"/>
    <w:rsid w:val="07F72C3F"/>
    <w:rsid w:val="07FB2E17"/>
    <w:rsid w:val="080A146F"/>
    <w:rsid w:val="0819FDEB"/>
    <w:rsid w:val="082DFC2B"/>
    <w:rsid w:val="08395E6C"/>
    <w:rsid w:val="084F8A98"/>
    <w:rsid w:val="08638A39"/>
    <w:rsid w:val="087A624B"/>
    <w:rsid w:val="08BBBBE3"/>
    <w:rsid w:val="08C08935"/>
    <w:rsid w:val="08C24F82"/>
    <w:rsid w:val="08E6D1AE"/>
    <w:rsid w:val="08F8D6A7"/>
    <w:rsid w:val="0920F4D5"/>
    <w:rsid w:val="0921200B"/>
    <w:rsid w:val="093173D2"/>
    <w:rsid w:val="093D8DF4"/>
    <w:rsid w:val="094452BE"/>
    <w:rsid w:val="0954DAA6"/>
    <w:rsid w:val="096AEEA3"/>
    <w:rsid w:val="097A64EA"/>
    <w:rsid w:val="097D99AD"/>
    <w:rsid w:val="09831C6B"/>
    <w:rsid w:val="0983FC51"/>
    <w:rsid w:val="09936147"/>
    <w:rsid w:val="09AD7F35"/>
    <w:rsid w:val="09AE9D38"/>
    <w:rsid w:val="09B5E18D"/>
    <w:rsid w:val="09D37843"/>
    <w:rsid w:val="09E7352D"/>
    <w:rsid w:val="09F0F3B3"/>
    <w:rsid w:val="09FB3E1E"/>
    <w:rsid w:val="0A0426AE"/>
    <w:rsid w:val="0A163D43"/>
    <w:rsid w:val="0A3218BB"/>
    <w:rsid w:val="0A3B4AAA"/>
    <w:rsid w:val="0A3D0CE4"/>
    <w:rsid w:val="0A3E332B"/>
    <w:rsid w:val="0A4CF5A9"/>
    <w:rsid w:val="0A7A01ED"/>
    <w:rsid w:val="0A95D524"/>
    <w:rsid w:val="0AA47A7C"/>
    <w:rsid w:val="0AB64CCB"/>
    <w:rsid w:val="0AB94BC0"/>
    <w:rsid w:val="0ABA3750"/>
    <w:rsid w:val="0AC889EE"/>
    <w:rsid w:val="0AE00554"/>
    <w:rsid w:val="0AE3A823"/>
    <w:rsid w:val="0AE6F754"/>
    <w:rsid w:val="0AF49AE4"/>
    <w:rsid w:val="0B34D710"/>
    <w:rsid w:val="0B543BCE"/>
    <w:rsid w:val="0B5A6114"/>
    <w:rsid w:val="0B638727"/>
    <w:rsid w:val="0B6C74A6"/>
    <w:rsid w:val="0B7C4A77"/>
    <w:rsid w:val="0B7D0AE2"/>
    <w:rsid w:val="0B9AE4AE"/>
    <w:rsid w:val="0B9DD790"/>
    <w:rsid w:val="0BA44F36"/>
    <w:rsid w:val="0BA4E55B"/>
    <w:rsid w:val="0BAEDBDF"/>
    <w:rsid w:val="0BD249D2"/>
    <w:rsid w:val="0BE5B190"/>
    <w:rsid w:val="0BED235C"/>
    <w:rsid w:val="0BF3CCC7"/>
    <w:rsid w:val="0C08C776"/>
    <w:rsid w:val="0C14BD72"/>
    <w:rsid w:val="0C407CB3"/>
    <w:rsid w:val="0C44141B"/>
    <w:rsid w:val="0C63629B"/>
    <w:rsid w:val="0C66F000"/>
    <w:rsid w:val="0C714DB9"/>
    <w:rsid w:val="0C726E8F"/>
    <w:rsid w:val="0C9322A4"/>
    <w:rsid w:val="0CA0815D"/>
    <w:rsid w:val="0CCA4EF7"/>
    <w:rsid w:val="0CDD0058"/>
    <w:rsid w:val="0CDE6BB6"/>
    <w:rsid w:val="0CEAC60D"/>
    <w:rsid w:val="0CEBA662"/>
    <w:rsid w:val="0CEF1212"/>
    <w:rsid w:val="0D009A27"/>
    <w:rsid w:val="0D0C31A9"/>
    <w:rsid w:val="0D168B81"/>
    <w:rsid w:val="0D23766D"/>
    <w:rsid w:val="0D59F311"/>
    <w:rsid w:val="0D5F637F"/>
    <w:rsid w:val="0D7606BE"/>
    <w:rsid w:val="0D7763BE"/>
    <w:rsid w:val="0DADF0BB"/>
    <w:rsid w:val="0DB57D74"/>
    <w:rsid w:val="0DBAAFFB"/>
    <w:rsid w:val="0DC37933"/>
    <w:rsid w:val="0DCA4EB8"/>
    <w:rsid w:val="0DF0EF6C"/>
    <w:rsid w:val="0DF2306B"/>
    <w:rsid w:val="0DF53BCF"/>
    <w:rsid w:val="0E0711FD"/>
    <w:rsid w:val="0E0A662C"/>
    <w:rsid w:val="0E0C9FC6"/>
    <w:rsid w:val="0E279549"/>
    <w:rsid w:val="0E5BEB1B"/>
    <w:rsid w:val="0E6CC6B7"/>
    <w:rsid w:val="0E81CACC"/>
    <w:rsid w:val="0E8B8483"/>
    <w:rsid w:val="0E8CB747"/>
    <w:rsid w:val="0E93CFEC"/>
    <w:rsid w:val="0EA407BC"/>
    <w:rsid w:val="0EB62520"/>
    <w:rsid w:val="0EB7E326"/>
    <w:rsid w:val="0ECD8803"/>
    <w:rsid w:val="0EED3A3C"/>
    <w:rsid w:val="0EFA09C5"/>
    <w:rsid w:val="0F045E69"/>
    <w:rsid w:val="0F3B48CC"/>
    <w:rsid w:val="0F3B48DF"/>
    <w:rsid w:val="0F455D91"/>
    <w:rsid w:val="0F53555F"/>
    <w:rsid w:val="0F5F617E"/>
    <w:rsid w:val="0F7B5036"/>
    <w:rsid w:val="0F80A8F6"/>
    <w:rsid w:val="0F90217A"/>
    <w:rsid w:val="0FA30E3D"/>
    <w:rsid w:val="0FEE9404"/>
    <w:rsid w:val="0FEEA818"/>
    <w:rsid w:val="0FF63F8B"/>
    <w:rsid w:val="10099DCF"/>
    <w:rsid w:val="1036EFDC"/>
    <w:rsid w:val="1062CBB1"/>
    <w:rsid w:val="107AF030"/>
    <w:rsid w:val="1092197E"/>
    <w:rsid w:val="10989EC2"/>
    <w:rsid w:val="10B1A1A4"/>
    <w:rsid w:val="10CC5B68"/>
    <w:rsid w:val="10D70FB5"/>
    <w:rsid w:val="10E8982B"/>
    <w:rsid w:val="10EC86BE"/>
    <w:rsid w:val="10F36995"/>
    <w:rsid w:val="1105F65F"/>
    <w:rsid w:val="11128467"/>
    <w:rsid w:val="112C81F1"/>
    <w:rsid w:val="11436E5D"/>
    <w:rsid w:val="11660313"/>
    <w:rsid w:val="11777FDF"/>
    <w:rsid w:val="117A639C"/>
    <w:rsid w:val="117B0728"/>
    <w:rsid w:val="1193B4E5"/>
    <w:rsid w:val="11957728"/>
    <w:rsid w:val="11D6211E"/>
    <w:rsid w:val="11D90C6F"/>
    <w:rsid w:val="11F2CC2B"/>
    <w:rsid w:val="1235AAC4"/>
    <w:rsid w:val="123D2B7D"/>
    <w:rsid w:val="12618729"/>
    <w:rsid w:val="12B4C10E"/>
    <w:rsid w:val="12C7896D"/>
    <w:rsid w:val="12CD4079"/>
    <w:rsid w:val="12E08123"/>
    <w:rsid w:val="12E2555F"/>
    <w:rsid w:val="12F561EC"/>
    <w:rsid w:val="13132582"/>
    <w:rsid w:val="13185CAE"/>
    <w:rsid w:val="132AA311"/>
    <w:rsid w:val="134037DA"/>
    <w:rsid w:val="135F412A"/>
    <w:rsid w:val="1380085C"/>
    <w:rsid w:val="13B2C53B"/>
    <w:rsid w:val="13D34B7D"/>
    <w:rsid w:val="13DCC43F"/>
    <w:rsid w:val="13E41092"/>
    <w:rsid w:val="13F955DE"/>
    <w:rsid w:val="13FA8EF3"/>
    <w:rsid w:val="1415AE35"/>
    <w:rsid w:val="14290781"/>
    <w:rsid w:val="14401C01"/>
    <w:rsid w:val="145335F3"/>
    <w:rsid w:val="1477AF8B"/>
    <w:rsid w:val="14A7175D"/>
    <w:rsid w:val="14AC98EC"/>
    <w:rsid w:val="1545FCC7"/>
    <w:rsid w:val="1547A46A"/>
    <w:rsid w:val="155DF634"/>
    <w:rsid w:val="15852DB2"/>
    <w:rsid w:val="158B893F"/>
    <w:rsid w:val="158BA077"/>
    <w:rsid w:val="1597B04F"/>
    <w:rsid w:val="15A4D513"/>
    <w:rsid w:val="15ABC6B5"/>
    <w:rsid w:val="15AF4DB4"/>
    <w:rsid w:val="15EC35A6"/>
    <w:rsid w:val="16077E86"/>
    <w:rsid w:val="162AF522"/>
    <w:rsid w:val="16347C08"/>
    <w:rsid w:val="1634AED9"/>
    <w:rsid w:val="165CD969"/>
    <w:rsid w:val="16620D28"/>
    <w:rsid w:val="1668976F"/>
    <w:rsid w:val="1669EFDA"/>
    <w:rsid w:val="166D4EB2"/>
    <w:rsid w:val="16801F93"/>
    <w:rsid w:val="168BC430"/>
    <w:rsid w:val="16D1A1CA"/>
    <w:rsid w:val="1737C039"/>
    <w:rsid w:val="1743963B"/>
    <w:rsid w:val="17A09B84"/>
    <w:rsid w:val="17B2AF2A"/>
    <w:rsid w:val="17D79BB3"/>
    <w:rsid w:val="17D94CF2"/>
    <w:rsid w:val="17DD44ED"/>
    <w:rsid w:val="17E0E233"/>
    <w:rsid w:val="17E0EFC8"/>
    <w:rsid w:val="17E6337A"/>
    <w:rsid w:val="17F31833"/>
    <w:rsid w:val="17F5B83C"/>
    <w:rsid w:val="182614B3"/>
    <w:rsid w:val="1838E41C"/>
    <w:rsid w:val="18390F34"/>
    <w:rsid w:val="186468E3"/>
    <w:rsid w:val="18700435"/>
    <w:rsid w:val="1871A9D5"/>
    <w:rsid w:val="188180E5"/>
    <w:rsid w:val="18F205A5"/>
    <w:rsid w:val="18FC5368"/>
    <w:rsid w:val="1913D1CE"/>
    <w:rsid w:val="19371121"/>
    <w:rsid w:val="19416F93"/>
    <w:rsid w:val="1943AE46"/>
    <w:rsid w:val="1972B8A1"/>
    <w:rsid w:val="1987D1E0"/>
    <w:rsid w:val="19AA5FF0"/>
    <w:rsid w:val="19AA7AA2"/>
    <w:rsid w:val="19B1D06D"/>
    <w:rsid w:val="19CD083A"/>
    <w:rsid w:val="1A2316E3"/>
    <w:rsid w:val="1A26C3D3"/>
    <w:rsid w:val="1A35DD56"/>
    <w:rsid w:val="1A3920E0"/>
    <w:rsid w:val="1A3EE388"/>
    <w:rsid w:val="1A494716"/>
    <w:rsid w:val="1A4C05C3"/>
    <w:rsid w:val="1A4DB6F0"/>
    <w:rsid w:val="1A7939F0"/>
    <w:rsid w:val="1A7AD445"/>
    <w:rsid w:val="1A9A7C73"/>
    <w:rsid w:val="1AA64786"/>
    <w:rsid w:val="1AB23C45"/>
    <w:rsid w:val="1ADA529F"/>
    <w:rsid w:val="1ADEB223"/>
    <w:rsid w:val="1B2994B6"/>
    <w:rsid w:val="1B47EBEC"/>
    <w:rsid w:val="1B4E2805"/>
    <w:rsid w:val="1B71B4EE"/>
    <w:rsid w:val="1B9F17CF"/>
    <w:rsid w:val="1BA2E48D"/>
    <w:rsid w:val="1BAAE4E5"/>
    <w:rsid w:val="1BB54E33"/>
    <w:rsid w:val="1BB5A074"/>
    <w:rsid w:val="1BD14CEA"/>
    <w:rsid w:val="1BD50F64"/>
    <w:rsid w:val="1BE24F27"/>
    <w:rsid w:val="1BE894C1"/>
    <w:rsid w:val="1BEE65C3"/>
    <w:rsid w:val="1C20A6F7"/>
    <w:rsid w:val="1C24838F"/>
    <w:rsid w:val="1C2A9B4E"/>
    <w:rsid w:val="1C453809"/>
    <w:rsid w:val="1C54AB29"/>
    <w:rsid w:val="1C5E8E03"/>
    <w:rsid w:val="1CAD0703"/>
    <w:rsid w:val="1CC242BE"/>
    <w:rsid w:val="1CCFA4D1"/>
    <w:rsid w:val="1CD575D3"/>
    <w:rsid w:val="1CE7B387"/>
    <w:rsid w:val="1D04A522"/>
    <w:rsid w:val="1D0FDAD0"/>
    <w:rsid w:val="1D5E958E"/>
    <w:rsid w:val="1D80B602"/>
    <w:rsid w:val="1D844D2D"/>
    <w:rsid w:val="1DB1C8A6"/>
    <w:rsid w:val="1DB586EC"/>
    <w:rsid w:val="1DC3A920"/>
    <w:rsid w:val="1DDA719B"/>
    <w:rsid w:val="1DEDD781"/>
    <w:rsid w:val="1DFB9C7E"/>
    <w:rsid w:val="1E02181E"/>
    <w:rsid w:val="1E1F5C01"/>
    <w:rsid w:val="1E49642B"/>
    <w:rsid w:val="1E53FA8A"/>
    <w:rsid w:val="1E551BE5"/>
    <w:rsid w:val="1E5595CC"/>
    <w:rsid w:val="1EE5BBD0"/>
    <w:rsid w:val="1EEB10FE"/>
    <w:rsid w:val="1EEFE467"/>
    <w:rsid w:val="1F00378A"/>
    <w:rsid w:val="1F087141"/>
    <w:rsid w:val="1F12381E"/>
    <w:rsid w:val="1F45159A"/>
    <w:rsid w:val="1F74AC8D"/>
    <w:rsid w:val="1F79D691"/>
    <w:rsid w:val="1F8422D4"/>
    <w:rsid w:val="1FA1FFB3"/>
    <w:rsid w:val="1FA504EB"/>
    <w:rsid w:val="1FA706E4"/>
    <w:rsid w:val="1FA76B60"/>
    <w:rsid w:val="1FD4175E"/>
    <w:rsid w:val="1FE57CA6"/>
    <w:rsid w:val="1FF5E474"/>
    <w:rsid w:val="1FF8F377"/>
    <w:rsid w:val="1FF9E5B1"/>
    <w:rsid w:val="1FFD7613"/>
    <w:rsid w:val="2004FC08"/>
    <w:rsid w:val="2009D644"/>
    <w:rsid w:val="2022EFCF"/>
    <w:rsid w:val="2030411E"/>
    <w:rsid w:val="203BD6A5"/>
    <w:rsid w:val="2046CACE"/>
    <w:rsid w:val="2050DABA"/>
    <w:rsid w:val="205DC448"/>
    <w:rsid w:val="205FD0BA"/>
    <w:rsid w:val="209BF595"/>
    <w:rsid w:val="209F0587"/>
    <w:rsid w:val="20B47E00"/>
    <w:rsid w:val="20BB4747"/>
    <w:rsid w:val="20CC776D"/>
    <w:rsid w:val="20D47E16"/>
    <w:rsid w:val="20E121D5"/>
    <w:rsid w:val="20E9ACD6"/>
    <w:rsid w:val="20F71474"/>
    <w:rsid w:val="215DF9B8"/>
    <w:rsid w:val="2169B652"/>
    <w:rsid w:val="2175FFBF"/>
    <w:rsid w:val="218D0D5A"/>
    <w:rsid w:val="21906B61"/>
    <w:rsid w:val="21BDE731"/>
    <w:rsid w:val="21CD8E71"/>
    <w:rsid w:val="21E147AC"/>
    <w:rsid w:val="21EF6F7A"/>
    <w:rsid w:val="21F6E146"/>
    <w:rsid w:val="2202D560"/>
    <w:rsid w:val="22044A79"/>
    <w:rsid w:val="2214D88F"/>
    <w:rsid w:val="222A5B69"/>
    <w:rsid w:val="223B5147"/>
    <w:rsid w:val="22479CC1"/>
    <w:rsid w:val="225A7C3F"/>
    <w:rsid w:val="2274C9D1"/>
    <w:rsid w:val="227ACF87"/>
    <w:rsid w:val="2281702B"/>
    <w:rsid w:val="22826C4A"/>
    <w:rsid w:val="22980684"/>
    <w:rsid w:val="22B7F941"/>
    <w:rsid w:val="230701B6"/>
    <w:rsid w:val="230B1285"/>
    <w:rsid w:val="23240968"/>
    <w:rsid w:val="237B2670"/>
    <w:rsid w:val="239A8179"/>
    <w:rsid w:val="243B7565"/>
    <w:rsid w:val="2443F0A8"/>
    <w:rsid w:val="2469F45B"/>
    <w:rsid w:val="2481AAA8"/>
    <w:rsid w:val="248BEE58"/>
    <w:rsid w:val="248F58E1"/>
    <w:rsid w:val="24989A9C"/>
    <w:rsid w:val="24ADCF78"/>
    <w:rsid w:val="24F6F826"/>
    <w:rsid w:val="25006CFB"/>
    <w:rsid w:val="2511E216"/>
    <w:rsid w:val="251323F7"/>
    <w:rsid w:val="2515797E"/>
    <w:rsid w:val="2529440B"/>
    <w:rsid w:val="253CCCF7"/>
    <w:rsid w:val="25537646"/>
    <w:rsid w:val="25935ED5"/>
    <w:rsid w:val="2595EA19"/>
    <w:rsid w:val="25B79153"/>
    <w:rsid w:val="25EDFAFA"/>
    <w:rsid w:val="25F851EE"/>
    <w:rsid w:val="25FE1F07"/>
    <w:rsid w:val="26505B85"/>
    <w:rsid w:val="26574DE0"/>
    <w:rsid w:val="265EF34C"/>
    <w:rsid w:val="26653773"/>
    <w:rsid w:val="266589C2"/>
    <w:rsid w:val="267154A0"/>
    <w:rsid w:val="2684AE1A"/>
    <w:rsid w:val="268911C1"/>
    <w:rsid w:val="269A7053"/>
    <w:rsid w:val="269BD768"/>
    <w:rsid w:val="26CAC67F"/>
    <w:rsid w:val="26F18C67"/>
    <w:rsid w:val="276A8B66"/>
    <w:rsid w:val="276C6B30"/>
    <w:rsid w:val="279FE1D3"/>
    <w:rsid w:val="27E07918"/>
    <w:rsid w:val="27E2CA59"/>
    <w:rsid w:val="280293AB"/>
    <w:rsid w:val="28070D30"/>
    <w:rsid w:val="28209DF2"/>
    <w:rsid w:val="2830A4FF"/>
    <w:rsid w:val="2834B0AE"/>
    <w:rsid w:val="2838BBD0"/>
    <w:rsid w:val="283C526C"/>
    <w:rsid w:val="28666AB8"/>
    <w:rsid w:val="286C3400"/>
    <w:rsid w:val="28734E94"/>
    <w:rsid w:val="28868283"/>
    <w:rsid w:val="289279B0"/>
    <w:rsid w:val="28C38DE5"/>
    <w:rsid w:val="28C9AA75"/>
    <w:rsid w:val="2912E0A8"/>
    <w:rsid w:val="2933F018"/>
    <w:rsid w:val="29374D8C"/>
    <w:rsid w:val="294C2797"/>
    <w:rsid w:val="298B8A0B"/>
    <w:rsid w:val="29AD77AE"/>
    <w:rsid w:val="29B0CAF6"/>
    <w:rsid w:val="29B4EA4F"/>
    <w:rsid w:val="29BBE988"/>
    <w:rsid w:val="29C2E165"/>
    <w:rsid w:val="29DD9D59"/>
    <w:rsid w:val="29E08DDC"/>
    <w:rsid w:val="29EBEE1B"/>
    <w:rsid w:val="29EDCE7C"/>
    <w:rsid w:val="2A07D854"/>
    <w:rsid w:val="2A277258"/>
    <w:rsid w:val="2A2B140D"/>
    <w:rsid w:val="2A91F42E"/>
    <w:rsid w:val="2A994E16"/>
    <w:rsid w:val="2AA4B6D4"/>
    <w:rsid w:val="2ACA40E3"/>
    <w:rsid w:val="2AF5D8D0"/>
    <w:rsid w:val="2B22C9B8"/>
    <w:rsid w:val="2B494246"/>
    <w:rsid w:val="2B5B15D6"/>
    <w:rsid w:val="2B74D9CD"/>
    <w:rsid w:val="2B7C66F7"/>
    <w:rsid w:val="2B955E61"/>
    <w:rsid w:val="2B9A4F95"/>
    <w:rsid w:val="2BD4DC90"/>
    <w:rsid w:val="2C009D6B"/>
    <w:rsid w:val="2C0BB762"/>
    <w:rsid w:val="2C5775AB"/>
    <w:rsid w:val="2C5BE746"/>
    <w:rsid w:val="2C7B6897"/>
    <w:rsid w:val="2C8D6DB7"/>
    <w:rsid w:val="2CCA1612"/>
    <w:rsid w:val="2CD52E8B"/>
    <w:rsid w:val="2CDA281B"/>
    <w:rsid w:val="2D1984B3"/>
    <w:rsid w:val="2D31BF7C"/>
    <w:rsid w:val="2D3F0F9A"/>
    <w:rsid w:val="2D5E7BA2"/>
    <w:rsid w:val="2D65627F"/>
    <w:rsid w:val="2D715699"/>
    <w:rsid w:val="2DAEA43C"/>
    <w:rsid w:val="2DB568F2"/>
    <w:rsid w:val="2DD04353"/>
    <w:rsid w:val="2DD5CED9"/>
    <w:rsid w:val="2E32307D"/>
    <w:rsid w:val="2E6AC0BB"/>
    <w:rsid w:val="2E856253"/>
    <w:rsid w:val="2E8CA728"/>
    <w:rsid w:val="2E8E4BF8"/>
    <w:rsid w:val="2EA651D5"/>
    <w:rsid w:val="2EACDBC2"/>
    <w:rsid w:val="2EB3C3C6"/>
    <w:rsid w:val="2EBB2319"/>
    <w:rsid w:val="2ECDB4EC"/>
    <w:rsid w:val="2F015FDB"/>
    <w:rsid w:val="2F11C152"/>
    <w:rsid w:val="2F1BA905"/>
    <w:rsid w:val="2F1D6E72"/>
    <w:rsid w:val="2F2BED03"/>
    <w:rsid w:val="2F4B363D"/>
    <w:rsid w:val="2F62FA1B"/>
    <w:rsid w:val="2F9292BA"/>
    <w:rsid w:val="2FB53D51"/>
    <w:rsid w:val="2FC1C20F"/>
    <w:rsid w:val="2FC9C848"/>
    <w:rsid w:val="2FCC1A37"/>
    <w:rsid w:val="2FFD5C40"/>
    <w:rsid w:val="300B970E"/>
    <w:rsid w:val="303081BD"/>
    <w:rsid w:val="3031EEA6"/>
    <w:rsid w:val="3044B3EE"/>
    <w:rsid w:val="3050030E"/>
    <w:rsid w:val="306368F4"/>
    <w:rsid w:val="306870F0"/>
    <w:rsid w:val="3070F0F0"/>
    <w:rsid w:val="307D645A"/>
    <w:rsid w:val="3082F7DA"/>
    <w:rsid w:val="30E2FFDE"/>
    <w:rsid w:val="30F4AEE2"/>
    <w:rsid w:val="30FB2C1C"/>
    <w:rsid w:val="30FF8B08"/>
    <w:rsid w:val="311626B2"/>
    <w:rsid w:val="314DC803"/>
    <w:rsid w:val="3166A056"/>
    <w:rsid w:val="316BA619"/>
    <w:rsid w:val="318A6210"/>
    <w:rsid w:val="3190FFBB"/>
    <w:rsid w:val="31964708"/>
    <w:rsid w:val="3196A0C5"/>
    <w:rsid w:val="31A0BC33"/>
    <w:rsid w:val="31B32CBE"/>
    <w:rsid w:val="31C7E696"/>
    <w:rsid w:val="31E9CF82"/>
    <w:rsid w:val="3209D763"/>
    <w:rsid w:val="322001C3"/>
    <w:rsid w:val="32404A5E"/>
    <w:rsid w:val="327A8D7B"/>
    <w:rsid w:val="328031DE"/>
    <w:rsid w:val="32863ADC"/>
    <w:rsid w:val="329F3122"/>
    <w:rsid w:val="32B6C4ED"/>
    <w:rsid w:val="32D930E5"/>
    <w:rsid w:val="32E23781"/>
    <w:rsid w:val="3315A2D6"/>
    <w:rsid w:val="335BB3D6"/>
    <w:rsid w:val="335E97C5"/>
    <w:rsid w:val="338154F7"/>
    <w:rsid w:val="3387D8A3"/>
    <w:rsid w:val="338FC629"/>
    <w:rsid w:val="33A8C273"/>
    <w:rsid w:val="33B4E1B8"/>
    <w:rsid w:val="33C9B2FC"/>
    <w:rsid w:val="33CC298F"/>
    <w:rsid w:val="33E42F85"/>
    <w:rsid w:val="340BD608"/>
    <w:rsid w:val="3426C6BC"/>
    <w:rsid w:val="342924C6"/>
    <w:rsid w:val="34457F9C"/>
    <w:rsid w:val="345E1E16"/>
    <w:rsid w:val="347FFF1F"/>
    <w:rsid w:val="3481296B"/>
    <w:rsid w:val="34831BFA"/>
    <w:rsid w:val="34B0CE29"/>
    <w:rsid w:val="34C2AF09"/>
    <w:rsid w:val="34C87D5D"/>
    <w:rsid w:val="34DD56A9"/>
    <w:rsid w:val="34EF79BA"/>
    <w:rsid w:val="3523A904"/>
    <w:rsid w:val="352B2276"/>
    <w:rsid w:val="354ED384"/>
    <w:rsid w:val="356F49E3"/>
    <w:rsid w:val="358F4184"/>
    <w:rsid w:val="359E788F"/>
    <w:rsid w:val="35A6DD1B"/>
    <w:rsid w:val="35BF345E"/>
    <w:rsid w:val="35D31718"/>
    <w:rsid w:val="35EAF762"/>
    <w:rsid w:val="3600DEF4"/>
    <w:rsid w:val="360EEEB2"/>
    <w:rsid w:val="361FC8BC"/>
    <w:rsid w:val="36768667"/>
    <w:rsid w:val="367F76CA"/>
    <w:rsid w:val="36947FB4"/>
    <w:rsid w:val="36A26B23"/>
    <w:rsid w:val="36BEED80"/>
    <w:rsid w:val="36C9509E"/>
    <w:rsid w:val="36F04F6F"/>
    <w:rsid w:val="36F3964A"/>
    <w:rsid w:val="37267BB5"/>
    <w:rsid w:val="372E7D4D"/>
    <w:rsid w:val="37362699"/>
    <w:rsid w:val="373BBD10"/>
    <w:rsid w:val="373CEDEF"/>
    <w:rsid w:val="3745A1E1"/>
    <w:rsid w:val="376F4B2C"/>
    <w:rsid w:val="3774871A"/>
    <w:rsid w:val="3775792D"/>
    <w:rsid w:val="378899B9"/>
    <w:rsid w:val="378E3030"/>
    <w:rsid w:val="379C86D1"/>
    <w:rsid w:val="37A2BE35"/>
    <w:rsid w:val="37ACEDFC"/>
    <w:rsid w:val="37BF83D0"/>
    <w:rsid w:val="37D517F4"/>
    <w:rsid w:val="37D99F8A"/>
    <w:rsid w:val="3849E0ED"/>
    <w:rsid w:val="3851EEF0"/>
    <w:rsid w:val="3855F789"/>
    <w:rsid w:val="38622BC0"/>
    <w:rsid w:val="38809826"/>
    <w:rsid w:val="38997983"/>
    <w:rsid w:val="38B812E4"/>
    <w:rsid w:val="38D9A507"/>
    <w:rsid w:val="38DFD7D2"/>
    <w:rsid w:val="38F1E78A"/>
    <w:rsid w:val="38FFC0C7"/>
    <w:rsid w:val="3922AD6D"/>
    <w:rsid w:val="3945F7FC"/>
    <w:rsid w:val="396C4632"/>
    <w:rsid w:val="3971F600"/>
    <w:rsid w:val="3976E40B"/>
    <w:rsid w:val="397D0B29"/>
    <w:rsid w:val="399887A9"/>
    <w:rsid w:val="39A43F63"/>
    <w:rsid w:val="39AEEF70"/>
    <w:rsid w:val="39BB62F9"/>
    <w:rsid w:val="3A0BD872"/>
    <w:rsid w:val="3A2A9F94"/>
    <w:rsid w:val="3A2E634E"/>
    <w:rsid w:val="3A79D63D"/>
    <w:rsid w:val="3A95AC42"/>
    <w:rsid w:val="3AADBF2D"/>
    <w:rsid w:val="3ABCACCE"/>
    <w:rsid w:val="3AC72AE7"/>
    <w:rsid w:val="3AD2299A"/>
    <w:rsid w:val="3AF7A14A"/>
    <w:rsid w:val="3B04AB5B"/>
    <w:rsid w:val="3B0B0EE6"/>
    <w:rsid w:val="3B0B7A76"/>
    <w:rsid w:val="3B1B3F33"/>
    <w:rsid w:val="3B21944D"/>
    <w:rsid w:val="3B26441E"/>
    <w:rsid w:val="3B29B1BA"/>
    <w:rsid w:val="3B35530C"/>
    <w:rsid w:val="3B384981"/>
    <w:rsid w:val="3B54F506"/>
    <w:rsid w:val="3B5D3430"/>
    <w:rsid w:val="3B67616B"/>
    <w:rsid w:val="3BC663C9"/>
    <w:rsid w:val="3BCCA585"/>
    <w:rsid w:val="3C0A87C3"/>
    <w:rsid w:val="3C0C1228"/>
    <w:rsid w:val="3C3F3F5D"/>
    <w:rsid w:val="3C4E696F"/>
    <w:rsid w:val="3C610BCA"/>
    <w:rsid w:val="3C6F47AC"/>
    <w:rsid w:val="3C7614B4"/>
    <w:rsid w:val="3C764785"/>
    <w:rsid w:val="3CD8FAE3"/>
    <w:rsid w:val="3CF38654"/>
    <w:rsid w:val="3D018BA4"/>
    <w:rsid w:val="3D15CA2C"/>
    <w:rsid w:val="3D48E444"/>
    <w:rsid w:val="3D66A4E6"/>
    <w:rsid w:val="3D6884A7"/>
    <w:rsid w:val="3D7254E6"/>
    <w:rsid w:val="3D78D9DA"/>
    <w:rsid w:val="3DAEC41F"/>
    <w:rsid w:val="3DC14214"/>
    <w:rsid w:val="3DCB4FF7"/>
    <w:rsid w:val="3DD1051C"/>
    <w:rsid w:val="3DF3F264"/>
    <w:rsid w:val="3E626759"/>
    <w:rsid w:val="3E676640"/>
    <w:rsid w:val="3E6F52CB"/>
    <w:rsid w:val="3EB16117"/>
    <w:rsid w:val="3EB3A8B3"/>
    <w:rsid w:val="3EC0BD60"/>
    <w:rsid w:val="3ECA8B4A"/>
    <w:rsid w:val="3F01F77D"/>
    <w:rsid w:val="3F0ACE06"/>
    <w:rsid w:val="3F1C6318"/>
    <w:rsid w:val="3F29573E"/>
    <w:rsid w:val="3F2BD882"/>
    <w:rsid w:val="3F4E7650"/>
    <w:rsid w:val="3FB0A40A"/>
    <w:rsid w:val="3FEA4BC6"/>
    <w:rsid w:val="3FEC60AA"/>
    <w:rsid w:val="3FF78C66"/>
    <w:rsid w:val="3FFF1D0A"/>
    <w:rsid w:val="4021BAD8"/>
    <w:rsid w:val="40269A53"/>
    <w:rsid w:val="402A8F9E"/>
    <w:rsid w:val="40560E68"/>
    <w:rsid w:val="4060802A"/>
    <w:rsid w:val="406D235A"/>
    <w:rsid w:val="408F07DE"/>
    <w:rsid w:val="40A03275"/>
    <w:rsid w:val="40A2F1E2"/>
    <w:rsid w:val="40D6D641"/>
    <w:rsid w:val="40EAF372"/>
    <w:rsid w:val="40ECD1CA"/>
    <w:rsid w:val="41079CF3"/>
    <w:rsid w:val="412C87A2"/>
    <w:rsid w:val="413F3B6C"/>
    <w:rsid w:val="413FED88"/>
    <w:rsid w:val="41542E25"/>
    <w:rsid w:val="4154F94B"/>
    <w:rsid w:val="41610D7F"/>
    <w:rsid w:val="4176F2FD"/>
    <w:rsid w:val="418CACBB"/>
    <w:rsid w:val="418DD7B9"/>
    <w:rsid w:val="41A67633"/>
    <w:rsid w:val="4242D39B"/>
    <w:rsid w:val="424825D8"/>
    <w:rsid w:val="42637944"/>
    <w:rsid w:val="4269EDC9"/>
    <w:rsid w:val="4272890C"/>
    <w:rsid w:val="429443DE"/>
    <w:rsid w:val="4295A973"/>
    <w:rsid w:val="42B32AD8"/>
    <w:rsid w:val="42B7ED4B"/>
    <w:rsid w:val="42C9BF9A"/>
    <w:rsid w:val="42F4578E"/>
    <w:rsid w:val="430C6890"/>
    <w:rsid w:val="430F14A2"/>
    <w:rsid w:val="43113F6E"/>
    <w:rsid w:val="434B620F"/>
    <w:rsid w:val="434D3EF5"/>
    <w:rsid w:val="434DA7CD"/>
    <w:rsid w:val="43979E80"/>
    <w:rsid w:val="4398E0D5"/>
    <w:rsid w:val="43E1FB11"/>
    <w:rsid w:val="43EB1787"/>
    <w:rsid w:val="43FA7BBD"/>
    <w:rsid w:val="4426941D"/>
    <w:rsid w:val="444B8AF6"/>
    <w:rsid w:val="445A7BB4"/>
    <w:rsid w:val="445C2E55"/>
    <w:rsid w:val="44C375A5"/>
    <w:rsid w:val="44D0F1D6"/>
    <w:rsid w:val="44D94605"/>
    <w:rsid w:val="44E1A261"/>
    <w:rsid w:val="44EB8C62"/>
    <w:rsid w:val="44F3F5E6"/>
    <w:rsid w:val="451512EE"/>
    <w:rsid w:val="4522A468"/>
    <w:rsid w:val="452566EF"/>
    <w:rsid w:val="4529E432"/>
    <w:rsid w:val="4538ADFD"/>
    <w:rsid w:val="453E85D4"/>
    <w:rsid w:val="455958B7"/>
    <w:rsid w:val="45660D97"/>
    <w:rsid w:val="4566EE96"/>
    <w:rsid w:val="45679B57"/>
    <w:rsid w:val="4576DB06"/>
    <w:rsid w:val="457BBFF3"/>
    <w:rsid w:val="45A19B66"/>
    <w:rsid w:val="45AB04BC"/>
    <w:rsid w:val="45ADF1C1"/>
    <w:rsid w:val="45C6DFD8"/>
    <w:rsid w:val="45E07D3C"/>
    <w:rsid w:val="45E7D45C"/>
    <w:rsid w:val="45E85776"/>
    <w:rsid w:val="460D9B3E"/>
    <w:rsid w:val="463A3FA7"/>
    <w:rsid w:val="464F6314"/>
    <w:rsid w:val="46684CD8"/>
    <w:rsid w:val="466E0958"/>
    <w:rsid w:val="46751666"/>
    <w:rsid w:val="4686B20A"/>
    <w:rsid w:val="468F65B2"/>
    <w:rsid w:val="46AFF2A4"/>
    <w:rsid w:val="46C997EF"/>
    <w:rsid w:val="46D04FC1"/>
    <w:rsid w:val="46E4B1C6"/>
    <w:rsid w:val="46EE4E78"/>
    <w:rsid w:val="46F15F84"/>
    <w:rsid w:val="47115165"/>
    <w:rsid w:val="47183915"/>
    <w:rsid w:val="472EBFEC"/>
    <w:rsid w:val="4745FA2F"/>
    <w:rsid w:val="474DC4B9"/>
    <w:rsid w:val="4770352A"/>
    <w:rsid w:val="47709111"/>
    <w:rsid w:val="47756403"/>
    <w:rsid w:val="47B1E2A1"/>
    <w:rsid w:val="47CB89B5"/>
    <w:rsid w:val="47DE045F"/>
    <w:rsid w:val="47E495ED"/>
    <w:rsid w:val="47FC1095"/>
    <w:rsid w:val="48013FCC"/>
    <w:rsid w:val="480206D3"/>
    <w:rsid w:val="48140A02"/>
    <w:rsid w:val="481E5DB0"/>
    <w:rsid w:val="481F881F"/>
    <w:rsid w:val="4843BA5B"/>
    <w:rsid w:val="4863F81D"/>
    <w:rsid w:val="48AD9F20"/>
    <w:rsid w:val="48D61F5F"/>
    <w:rsid w:val="48D72427"/>
    <w:rsid w:val="4902EB0D"/>
    <w:rsid w:val="491229BF"/>
    <w:rsid w:val="492AE6A4"/>
    <w:rsid w:val="494A67F5"/>
    <w:rsid w:val="49508D72"/>
    <w:rsid w:val="495A31A7"/>
    <w:rsid w:val="497BF8FE"/>
    <w:rsid w:val="49876DA0"/>
    <w:rsid w:val="499F8DA7"/>
    <w:rsid w:val="49ADE480"/>
    <w:rsid w:val="49CFE99D"/>
    <w:rsid w:val="49E8F743"/>
    <w:rsid w:val="4A1593F2"/>
    <w:rsid w:val="4A3EB37E"/>
    <w:rsid w:val="4A4F3D86"/>
    <w:rsid w:val="4A61BE60"/>
    <w:rsid w:val="4A95D4C2"/>
    <w:rsid w:val="4AC5BAE6"/>
    <w:rsid w:val="4ACD53AC"/>
    <w:rsid w:val="4AE59F7A"/>
    <w:rsid w:val="4AF4513E"/>
    <w:rsid w:val="4AF937A4"/>
    <w:rsid w:val="4B31BB0A"/>
    <w:rsid w:val="4B3B36EA"/>
    <w:rsid w:val="4BB09B05"/>
    <w:rsid w:val="4BB880BF"/>
    <w:rsid w:val="4BDB401B"/>
    <w:rsid w:val="4BFCA1D7"/>
    <w:rsid w:val="4BFCB2D2"/>
    <w:rsid w:val="4C118D39"/>
    <w:rsid w:val="4C1C0E9A"/>
    <w:rsid w:val="4C3A58FC"/>
    <w:rsid w:val="4C7DECE1"/>
    <w:rsid w:val="4C9E3D9E"/>
    <w:rsid w:val="4CB07F2C"/>
    <w:rsid w:val="4CB549C5"/>
    <w:rsid w:val="4CBC1EAA"/>
    <w:rsid w:val="4CDBC55C"/>
    <w:rsid w:val="4CE457EA"/>
    <w:rsid w:val="4D036CDF"/>
    <w:rsid w:val="4D03E8A2"/>
    <w:rsid w:val="4D134308"/>
    <w:rsid w:val="4D14F76C"/>
    <w:rsid w:val="4D1578E4"/>
    <w:rsid w:val="4D2C365E"/>
    <w:rsid w:val="4D2FB360"/>
    <w:rsid w:val="4D47472B"/>
    <w:rsid w:val="4D4B5109"/>
    <w:rsid w:val="4D779AD2"/>
    <w:rsid w:val="4D871EAE"/>
    <w:rsid w:val="4D9E6685"/>
    <w:rsid w:val="4DA65310"/>
    <w:rsid w:val="4DAF09E4"/>
    <w:rsid w:val="4DB47AFF"/>
    <w:rsid w:val="4DBF9D07"/>
    <w:rsid w:val="4E1C56EA"/>
    <w:rsid w:val="4E47EED7"/>
    <w:rsid w:val="4E8D1897"/>
    <w:rsid w:val="4E9EEEBA"/>
    <w:rsid w:val="4EC5C808"/>
    <w:rsid w:val="4EE77468"/>
    <w:rsid w:val="4EE995BC"/>
    <w:rsid w:val="4F402D67"/>
    <w:rsid w:val="4F4445C0"/>
    <w:rsid w:val="4F7D34B5"/>
    <w:rsid w:val="4F8D1B36"/>
    <w:rsid w:val="4FA5540E"/>
    <w:rsid w:val="4FADFD4D"/>
    <w:rsid w:val="4FB15808"/>
    <w:rsid w:val="4FBDE119"/>
    <w:rsid w:val="4FCD7E9E"/>
    <w:rsid w:val="500709C7"/>
    <w:rsid w:val="505F9E77"/>
    <w:rsid w:val="506B9ABA"/>
    <w:rsid w:val="50728197"/>
    <w:rsid w:val="5097D691"/>
    <w:rsid w:val="509F6A2C"/>
    <w:rsid w:val="50B091A9"/>
    <w:rsid w:val="50D61C90"/>
    <w:rsid w:val="50E2FB86"/>
    <w:rsid w:val="50F6110E"/>
    <w:rsid w:val="51190516"/>
    <w:rsid w:val="512A532E"/>
    <w:rsid w:val="515D77CE"/>
    <w:rsid w:val="51704E6A"/>
    <w:rsid w:val="51A8CBAB"/>
    <w:rsid w:val="51CB6A5A"/>
    <w:rsid w:val="51D986C3"/>
    <w:rsid w:val="51E0E0AB"/>
    <w:rsid w:val="51E97D61"/>
    <w:rsid w:val="51F867DC"/>
    <w:rsid w:val="5210D3D6"/>
    <w:rsid w:val="52203D5C"/>
    <w:rsid w:val="52351FDF"/>
    <w:rsid w:val="528DA314"/>
    <w:rsid w:val="52929377"/>
    <w:rsid w:val="5316C899"/>
    <w:rsid w:val="532D080A"/>
    <w:rsid w:val="53637355"/>
    <w:rsid w:val="53A93A7A"/>
    <w:rsid w:val="53C7822A"/>
    <w:rsid w:val="53D5461F"/>
    <w:rsid w:val="53ED354A"/>
    <w:rsid w:val="53F98BA6"/>
    <w:rsid w:val="540BF80E"/>
    <w:rsid w:val="5427736C"/>
    <w:rsid w:val="542C2D3B"/>
    <w:rsid w:val="543549C8"/>
    <w:rsid w:val="5445C394"/>
    <w:rsid w:val="54574F23"/>
    <w:rsid w:val="54973E80"/>
    <w:rsid w:val="54B839F5"/>
    <w:rsid w:val="54C49E1A"/>
    <w:rsid w:val="54D2F306"/>
    <w:rsid w:val="54F7E421"/>
    <w:rsid w:val="5506D9AE"/>
    <w:rsid w:val="552FC944"/>
    <w:rsid w:val="5530A961"/>
    <w:rsid w:val="5530E355"/>
    <w:rsid w:val="5535966C"/>
    <w:rsid w:val="554169AA"/>
    <w:rsid w:val="554468B2"/>
    <w:rsid w:val="554F7D66"/>
    <w:rsid w:val="55577F50"/>
    <w:rsid w:val="5567EDE8"/>
    <w:rsid w:val="5568E5B5"/>
    <w:rsid w:val="55740570"/>
    <w:rsid w:val="55870933"/>
    <w:rsid w:val="5590A870"/>
    <w:rsid w:val="559CD210"/>
    <w:rsid w:val="55B65A18"/>
    <w:rsid w:val="55BA61F4"/>
    <w:rsid w:val="55CE87EC"/>
    <w:rsid w:val="55D3C7BE"/>
    <w:rsid w:val="5633E6A1"/>
    <w:rsid w:val="563AE0EF"/>
    <w:rsid w:val="564127A9"/>
    <w:rsid w:val="5647D2E5"/>
    <w:rsid w:val="564D0BF4"/>
    <w:rsid w:val="5673027E"/>
    <w:rsid w:val="56733EC1"/>
    <w:rsid w:val="56863660"/>
    <w:rsid w:val="56891EF7"/>
    <w:rsid w:val="56928B83"/>
    <w:rsid w:val="56DC2451"/>
    <w:rsid w:val="56F3AE7F"/>
    <w:rsid w:val="570FD5D1"/>
    <w:rsid w:val="571C5E03"/>
    <w:rsid w:val="5736458C"/>
    <w:rsid w:val="5736B2F3"/>
    <w:rsid w:val="574BBBDD"/>
    <w:rsid w:val="574D80DD"/>
    <w:rsid w:val="5750AE88"/>
    <w:rsid w:val="577B2FF2"/>
    <w:rsid w:val="57AAFB89"/>
    <w:rsid w:val="57F510EE"/>
    <w:rsid w:val="57F5B7F8"/>
    <w:rsid w:val="580A2F21"/>
    <w:rsid w:val="580F4E8D"/>
    <w:rsid w:val="581F3336"/>
    <w:rsid w:val="5839A336"/>
    <w:rsid w:val="58517E21"/>
    <w:rsid w:val="58560DEC"/>
    <w:rsid w:val="587A1BE7"/>
    <w:rsid w:val="58BB55AD"/>
    <w:rsid w:val="58C0508A"/>
    <w:rsid w:val="58F74592"/>
    <w:rsid w:val="58F8F322"/>
    <w:rsid w:val="59014E29"/>
    <w:rsid w:val="5910290A"/>
    <w:rsid w:val="591AFD58"/>
    <w:rsid w:val="5931C4E7"/>
    <w:rsid w:val="59450E23"/>
    <w:rsid w:val="594ADE0C"/>
    <w:rsid w:val="5960CFF9"/>
    <w:rsid w:val="597F8DC5"/>
    <w:rsid w:val="5988FF75"/>
    <w:rsid w:val="598F3C6E"/>
    <w:rsid w:val="599B2494"/>
    <w:rsid w:val="59A1CCC8"/>
    <w:rsid w:val="59AD4ECC"/>
    <w:rsid w:val="59C09E1F"/>
    <w:rsid w:val="59CECF1F"/>
    <w:rsid w:val="59E3E9B6"/>
    <w:rsid w:val="59E695BB"/>
    <w:rsid w:val="59F4D571"/>
    <w:rsid w:val="5A220EE2"/>
    <w:rsid w:val="5A241D79"/>
    <w:rsid w:val="5A25F82F"/>
    <w:rsid w:val="5A6C987A"/>
    <w:rsid w:val="5A9CB5D1"/>
    <w:rsid w:val="5AB9D965"/>
    <w:rsid w:val="5AC58A43"/>
    <w:rsid w:val="5AE6B02D"/>
    <w:rsid w:val="5AF928F3"/>
    <w:rsid w:val="5B3F2800"/>
    <w:rsid w:val="5B6014AF"/>
    <w:rsid w:val="5B81508C"/>
    <w:rsid w:val="5B933777"/>
    <w:rsid w:val="5BA38E9C"/>
    <w:rsid w:val="5BA50B9E"/>
    <w:rsid w:val="5BAD8257"/>
    <w:rsid w:val="5BBB32DB"/>
    <w:rsid w:val="5BC54AAF"/>
    <w:rsid w:val="5BCC4877"/>
    <w:rsid w:val="5BF1B0D2"/>
    <w:rsid w:val="5BF6FCB0"/>
    <w:rsid w:val="5C002F04"/>
    <w:rsid w:val="5C0A28EB"/>
    <w:rsid w:val="5C167D21"/>
    <w:rsid w:val="5C2CA931"/>
    <w:rsid w:val="5C429233"/>
    <w:rsid w:val="5C43FD91"/>
    <w:rsid w:val="5C4B7905"/>
    <w:rsid w:val="5C4B89E6"/>
    <w:rsid w:val="5C4F8872"/>
    <w:rsid w:val="5C733400"/>
    <w:rsid w:val="5CBC42F5"/>
    <w:rsid w:val="5CCF2130"/>
    <w:rsid w:val="5CD700DF"/>
    <w:rsid w:val="5CE3B7F5"/>
    <w:rsid w:val="5CEB37E0"/>
    <w:rsid w:val="5D15D6BB"/>
    <w:rsid w:val="5D17D037"/>
    <w:rsid w:val="5D2B12AA"/>
    <w:rsid w:val="5D3A90A0"/>
    <w:rsid w:val="5D4C9CAE"/>
    <w:rsid w:val="5D703F98"/>
    <w:rsid w:val="5D8FE08A"/>
    <w:rsid w:val="5D95DCB2"/>
    <w:rsid w:val="5D9F66C3"/>
    <w:rsid w:val="5DAAA5E6"/>
    <w:rsid w:val="5DABE004"/>
    <w:rsid w:val="5DB07A5C"/>
    <w:rsid w:val="5DB8C3AA"/>
    <w:rsid w:val="5DB94F07"/>
    <w:rsid w:val="5DCBEC44"/>
    <w:rsid w:val="5DD28B63"/>
    <w:rsid w:val="5DE7C249"/>
    <w:rsid w:val="5DEB6C84"/>
    <w:rsid w:val="5E18FE7B"/>
    <w:rsid w:val="5E5A942B"/>
    <w:rsid w:val="5E9727B4"/>
    <w:rsid w:val="5E9AE65A"/>
    <w:rsid w:val="5EAF4A37"/>
    <w:rsid w:val="5EB7072A"/>
    <w:rsid w:val="5ED8393A"/>
    <w:rsid w:val="5EE610C6"/>
    <w:rsid w:val="5EFA059F"/>
    <w:rsid w:val="5F28BA1C"/>
    <w:rsid w:val="5F668DB5"/>
    <w:rsid w:val="5F9AAE74"/>
    <w:rsid w:val="5FAC2F76"/>
    <w:rsid w:val="5FFEFA19"/>
    <w:rsid w:val="600AED3E"/>
    <w:rsid w:val="602CA2FB"/>
    <w:rsid w:val="6058FB70"/>
    <w:rsid w:val="6081BE84"/>
    <w:rsid w:val="60A6D582"/>
    <w:rsid w:val="60C7FE92"/>
    <w:rsid w:val="60CAEFE1"/>
    <w:rsid w:val="61255799"/>
    <w:rsid w:val="615A1F1C"/>
    <w:rsid w:val="61624F58"/>
    <w:rsid w:val="61C23EA9"/>
    <w:rsid w:val="61E85E20"/>
    <w:rsid w:val="61FF1FF7"/>
    <w:rsid w:val="622B74D6"/>
    <w:rsid w:val="625C0B48"/>
    <w:rsid w:val="6261DB86"/>
    <w:rsid w:val="626EB499"/>
    <w:rsid w:val="62828231"/>
    <w:rsid w:val="628FBB1A"/>
    <w:rsid w:val="62A56BD2"/>
    <w:rsid w:val="62BA3D16"/>
    <w:rsid w:val="62BAA2B8"/>
    <w:rsid w:val="62D374B8"/>
    <w:rsid w:val="62E25D96"/>
    <w:rsid w:val="62E75DFC"/>
    <w:rsid w:val="62E9B12B"/>
    <w:rsid w:val="62F1B7D4"/>
    <w:rsid w:val="62FE50F6"/>
    <w:rsid w:val="63100F71"/>
    <w:rsid w:val="6329C346"/>
    <w:rsid w:val="6349A26D"/>
    <w:rsid w:val="6351CA89"/>
    <w:rsid w:val="63B010FA"/>
    <w:rsid w:val="63B1793A"/>
    <w:rsid w:val="63D5307C"/>
    <w:rsid w:val="63E1BF2C"/>
    <w:rsid w:val="63F6BAB5"/>
    <w:rsid w:val="640204E6"/>
    <w:rsid w:val="640D7065"/>
    <w:rsid w:val="6418F87B"/>
    <w:rsid w:val="6421FD61"/>
    <w:rsid w:val="643C4AF3"/>
    <w:rsid w:val="644E77FE"/>
    <w:rsid w:val="644F4FDC"/>
    <w:rsid w:val="645F0FCF"/>
    <w:rsid w:val="64602683"/>
    <w:rsid w:val="6467745B"/>
    <w:rsid w:val="646EF491"/>
    <w:rsid w:val="64800FD8"/>
    <w:rsid w:val="64A6442C"/>
    <w:rsid w:val="64AB8EA2"/>
    <w:rsid w:val="64EF6623"/>
    <w:rsid w:val="64F13252"/>
    <w:rsid w:val="64FB8163"/>
    <w:rsid w:val="65067ACF"/>
    <w:rsid w:val="65284C43"/>
    <w:rsid w:val="654DE665"/>
    <w:rsid w:val="655AB22E"/>
    <w:rsid w:val="65929EB2"/>
    <w:rsid w:val="659470EB"/>
    <w:rsid w:val="6595EE00"/>
    <w:rsid w:val="65DBC386"/>
    <w:rsid w:val="65F23CB6"/>
    <w:rsid w:val="66284EE2"/>
    <w:rsid w:val="6629822F"/>
    <w:rsid w:val="6638A47D"/>
    <w:rsid w:val="66635575"/>
    <w:rsid w:val="667C5FB0"/>
    <w:rsid w:val="66856586"/>
    <w:rsid w:val="6689A8B4"/>
    <w:rsid w:val="668B0A75"/>
    <w:rsid w:val="669608E5"/>
    <w:rsid w:val="66A92816"/>
    <w:rsid w:val="66BB16F3"/>
    <w:rsid w:val="66DAA6BB"/>
    <w:rsid w:val="66DF2DB9"/>
    <w:rsid w:val="66EAF6DC"/>
    <w:rsid w:val="670C92C6"/>
    <w:rsid w:val="673D2D8E"/>
    <w:rsid w:val="676735B8"/>
    <w:rsid w:val="676F2775"/>
    <w:rsid w:val="677C6C9E"/>
    <w:rsid w:val="6789AC61"/>
    <w:rsid w:val="67921D23"/>
    <w:rsid w:val="679E75F7"/>
    <w:rsid w:val="67C13804"/>
    <w:rsid w:val="67D3C3DB"/>
    <w:rsid w:val="67E6A2E2"/>
    <w:rsid w:val="67EA9E95"/>
    <w:rsid w:val="680225C6"/>
    <w:rsid w:val="6819BC8E"/>
    <w:rsid w:val="681B085D"/>
    <w:rsid w:val="68283B9C"/>
    <w:rsid w:val="684CF2A3"/>
    <w:rsid w:val="684F2F88"/>
    <w:rsid w:val="68513D0F"/>
    <w:rsid w:val="68741A37"/>
    <w:rsid w:val="687F89CA"/>
    <w:rsid w:val="68829C42"/>
    <w:rsid w:val="68858727"/>
    <w:rsid w:val="689B0D54"/>
    <w:rsid w:val="68B8C5A6"/>
    <w:rsid w:val="68F065AD"/>
    <w:rsid w:val="6909F780"/>
    <w:rsid w:val="6916D4DA"/>
    <w:rsid w:val="69205887"/>
    <w:rsid w:val="695FB145"/>
    <w:rsid w:val="696E0175"/>
    <w:rsid w:val="698AEA50"/>
    <w:rsid w:val="698C55AE"/>
    <w:rsid w:val="699B6F31"/>
    <w:rsid w:val="69AF3E93"/>
    <w:rsid w:val="69B864AF"/>
    <w:rsid w:val="69BD1B91"/>
    <w:rsid w:val="69E89AFC"/>
    <w:rsid w:val="69E9A3BF"/>
    <w:rsid w:val="6A1BADF6"/>
    <w:rsid w:val="6A215788"/>
    <w:rsid w:val="6A7DF08F"/>
    <w:rsid w:val="6A8EC1EA"/>
    <w:rsid w:val="6AA325C7"/>
    <w:rsid w:val="6AC50DB8"/>
    <w:rsid w:val="6AC77A0A"/>
    <w:rsid w:val="6AD3489F"/>
    <w:rsid w:val="6AD3E232"/>
    <w:rsid w:val="6AE34D4E"/>
    <w:rsid w:val="6AEBF8DA"/>
    <w:rsid w:val="6B15E4C4"/>
    <w:rsid w:val="6B1CFB35"/>
    <w:rsid w:val="6B2FB4C4"/>
    <w:rsid w:val="6B358FFB"/>
    <w:rsid w:val="6B51FB86"/>
    <w:rsid w:val="6B6357E8"/>
    <w:rsid w:val="6B6E2C2B"/>
    <w:rsid w:val="6B85ADE3"/>
    <w:rsid w:val="6B8D1FAF"/>
    <w:rsid w:val="6B9A08F5"/>
    <w:rsid w:val="6B9B2434"/>
    <w:rsid w:val="6BA27E07"/>
    <w:rsid w:val="6BAD4259"/>
    <w:rsid w:val="6BAD747B"/>
    <w:rsid w:val="6BD6616C"/>
    <w:rsid w:val="6BE30BA6"/>
    <w:rsid w:val="6BFDFFED"/>
    <w:rsid w:val="6C03F214"/>
    <w:rsid w:val="6C0D4B76"/>
    <w:rsid w:val="6C1E21A2"/>
    <w:rsid w:val="6C6A36FD"/>
    <w:rsid w:val="6C7F307A"/>
    <w:rsid w:val="6C95FA11"/>
    <w:rsid w:val="6C976466"/>
    <w:rsid w:val="6CEABEBD"/>
    <w:rsid w:val="6D098C77"/>
    <w:rsid w:val="6D650369"/>
    <w:rsid w:val="6D829AAD"/>
    <w:rsid w:val="6D84EDDC"/>
    <w:rsid w:val="6D859A9D"/>
    <w:rsid w:val="6DCE0DFF"/>
    <w:rsid w:val="6E0CC30A"/>
    <w:rsid w:val="6E16AF92"/>
    <w:rsid w:val="6E440DE1"/>
    <w:rsid w:val="6E462F35"/>
    <w:rsid w:val="6E86F667"/>
    <w:rsid w:val="6EA01A9D"/>
    <w:rsid w:val="6EA40969"/>
    <w:rsid w:val="6EA79F2E"/>
    <w:rsid w:val="6EAC8AF4"/>
    <w:rsid w:val="6EB823A6"/>
    <w:rsid w:val="6ED9C8EE"/>
    <w:rsid w:val="6EE1F000"/>
    <w:rsid w:val="6EE910C7"/>
    <w:rsid w:val="6EE9B4AF"/>
    <w:rsid w:val="6F061792"/>
    <w:rsid w:val="6F443CD6"/>
    <w:rsid w:val="6F496F4F"/>
    <w:rsid w:val="6F5A3AEF"/>
    <w:rsid w:val="6F5B800A"/>
    <w:rsid w:val="6F735A74"/>
    <w:rsid w:val="6F83D39C"/>
    <w:rsid w:val="6FBEC5BD"/>
    <w:rsid w:val="6FE13B53"/>
    <w:rsid w:val="6FE63736"/>
    <w:rsid w:val="6FFE935B"/>
    <w:rsid w:val="6FFF4519"/>
    <w:rsid w:val="7002C804"/>
    <w:rsid w:val="70205B26"/>
    <w:rsid w:val="706440E6"/>
    <w:rsid w:val="70670D73"/>
    <w:rsid w:val="7091A27D"/>
    <w:rsid w:val="7091FA8A"/>
    <w:rsid w:val="70998B2E"/>
    <w:rsid w:val="70A98C7D"/>
    <w:rsid w:val="70CC3178"/>
    <w:rsid w:val="70EB83F0"/>
    <w:rsid w:val="70FE4706"/>
    <w:rsid w:val="71076F98"/>
    <w:rsid w:val="7133628A"/>
    <w:rsid w:val="71550155"/>
    <w:rsid w:val="71624AB5"/>
    <w:rsid w:val="716772E8"/>
    <w:rsid w:val="71BF7A7C"/>
    <w:rsid w:val="71D4642C"/>
    <w:rsid w:val="71E70206"/>
    <w:rsid w:val="71F1702C"/>
    <w:rsid w:val="71F3E6BF"/>
    <w:rsid w:val="720BE02C"/>
    <w:rsid w:val="72164FF3"/>
    <w:rsid w:val="727F422F"/>
    <w:rsid w:val="7285741D"/>
    <w:rsid w:val="72AFE370"/>
    <w:rsid w:val="72C2FD62"/>
    <w:rsid w:val="72CF4ABC"/>
    <w:rsid w:val="72CF8825"/>
    <w:rsid w:val="731F94A5"/>
    <w:rsid w:val="734066D6"/>
    <w:rsid w:val="7345C649"/>
    <w:rsid w:val="73603F31"/>
    <w:rsid w:val="7373DBC2"/>
    <w:rsid w:val="737F8BC2"/>
    <w:rsid w:val="7386D3C0"/>
    <w:rsid w:val="738D1C24"/>
    <w:rsid w:val="73918916"/>
    <w:rsid w:val="73A627A7"/>
    <w:rsid w:val="73ABAD92"/>
    <w:rsid w:val="73AC23A2"/>
    <w:rsid w:val="73BA3846"/>
    <w:rsid w:val="73C2AD72"/>
    <w:rsid w:val="73C8732D"/>
    <w:rsid w:val="73E363E1"/>
    <w:rsid w:val="73F18033"/>
    <w:rsid w:val="73FAD448"/>
    <w:rsid w:val="740C567D"/>
    <w:rsid w:val="740D6A1C"/>
    <w:rsid w:val="74136153"/>
    <w:rsid w:val="742351A7"/>
    <w:rsid w:val="742E80F3"/>
    <w:rsid w:val="742F8C7F"/>
    <w:rsid w:val="744CB8C4"/>
    <w:rsid w:val="745C7B8F"/>
    <w:rsid w:val="748585AB"/>
    <w:rsid w:val="74B0E365"/>
    <w:rsid w:val="74D832AC"/>
    <w:rsid w:val="74EE55F8"/>
    <w:rsid w:val="74FB9F58"/>
    <w:rsid w:val="752B9CCA"/>
    <w:rsid w:val="7532F6B2"/>
    <w:rsid w:val="7543F8EF"/>
    <w:rsid w:val="7552D5E6"/>
    <w:rsid w:val="75734E44"/>
    <w:rsid w:val="75915A2B"/>
    <w:rsid w:val="75B4B79F"/>
    <w:rsid w:val="75DABD46"/>
    <w:rsid w:val="760175DD"/>
    <w:rsid w:val="763BC706"/>
    <w:rsid w:val="7649C2F1"/>
    <w:rsid w:val="768B7C6E"/>
    <w:rsid w:val="768CC6E4"/>
    <w:rsid w:val="769F4146"/>
    <w:rsid w:val="76AFC31C"/>
    <w:rsid w:val="76D4ADCB"/>
    <w:rsid w:val="76D552D8"/>
    <w:rsid w:val="77009692"/>
    <w:rsid w:val="7710AEA5"/>
    <w:rsid w:val="77798973"/>
    <w:rsid w:val="7797BB67"/>
    <w:rsid w:val="77A12F2A"/>
    <w:rsid w:val="77C416D9"/>
    <w:rsid w:val="77CBFC93"/>
    <w:rsid w:val="77E52DB0"/>
    <w:rsid w:val="77E646E2"/>
    <w:rsid w:val="780A362A"/>
    <w:rsid w:val="780F92BC"/>
    <w:rsid w:val="7827F990"/>
    <w:rsid w:val="786D2350"/>
    <w:rsid w:val="786F5239"/>
    <w:rsid w:val="787CC118"/>
    <w:rsid w:val="78899A00"/>
    <w:rsid w:val="7898C5EB"/>
    <w:rsid w:val="78A17308"/>
    <w:rsid w:val="7907FDF8"/>
    <w:rsid w:val="79084072"/>
    <w:rsid w:val="796D8281"/>
    <w:rsid w:val="79BFA827"/>
    <w:rsid w:val="79CADB0B"/>
    <w:rsid w:val="79D5D9A9"/>
    <w:rsid w:val="79D9CA54"/>
    <w:rsid w:val="79F78609"/>
    <w:rsid w:val="7A3BAD96"/>
    <w:rsid w:val="7A43713E"/>
    <w:rsid w:val="7A49EE91"/>
    <w:rsid w:val="7A784228"/>
    <w:rsid w:val="7A7A4E06"/>
    <w:rsid w:val="7A885B93"/>
    <w:rsid w:val="7A9BC179"/>
    <w:rsid w:val="7ACAF2CA"/>
    <w:rsid w:val="7AD18927"/>
    <w:rsid w:val="7AECE06D"/>
    <w:rsid w:val="7AF52BD6"/>
    <w:rsid w:val="7AFCE30B"/>
    <w:rsid w:val="7B01E482"/>
    <w:rsid w:val="7B032C25"/>
    <w:rsid w:val="7B2B3E45"/>
    <w:rsid w:val="7B34C7DF"/>
    <w:rsid w:val="7B616494"/>
    <w:rsid w:val="7B693543"/>
    <w:rsid w:val="7B6A4964"/>
    <w:rsid w:val="7B6C0534"/>
    <w:rsid w:val="7BDD9F96"/>
    <w:rsid w:val="7BE2C99A"/>
    <w:rsid w:val="7BEF6C5D"/>
    <w:rsid w:val="7C1CEB7B"/>
    <w:rsid w:val="7C356EDA"/>
    <w:rsid w:val="7C383212"/>
    <w:rsid w:val="7C52EEE3"/>
    <w:rsid w:val="7C69BC5D"/>
    <w:rsid w:val="7C6D135F"/>
    <w:rsid w:val="7C6D7B03"/>
    <w:rsid w:val="7C77A8C8"/>
    <w:rsid w:val="7C9FC6CF"/>
    <w:rsid w:val="7CB2E600"/>
    <w:rsid w:val="7CB2E89F"/>
    <w:rsid w:val="7CE0D6F8"/>
    <w:rsid w:val="7CE43F89"/>
    <w:rsid w:val="7CFC80E2"/>
    <w:rsid w:val="7D35CF1D"/>
    <w:rsid w:val="7D44D82F"/>
    <w:rsid w:val="7D46EB78"/>
    <w:rsid w:val="7D55833F"/>
    <w:rsid w:val="7D70F3A2"/>
    <w:rsid w:val="7D82680E"/>
    <w:rsid w:val="7DDEF2C8"/>
    <w:rsid w:val="7E0BE3B0"/>
    <w:rsid w:val="7E0E9030"/>
    <w:rsid w:val="7E1208F6"/>
    <w:rsid w:val="7E215A01"/>
    <w:rsid w:val="7E4B94FC"/>
    <w:rsid w:val="7E50E739"/>
    <w:rsid w:val="7E5CEBF7"/>
    <w:rsid w:val="7E5E4CA4"/>
    <w:rsid w:val="7E63BC13"/>
    <w:rsid w:val="7E6D3D82"/>
    <w:rsid w:val="7E70E6DF"/>
    <w:rsid w:val="7E85B823"/>
    <w:rsid w:val="7E942981"/>
    <w:rsid w:val="7EB4C322"/>
    <w:rsid w:val="7EC04A40"/>
    <w:rsid w:val="7ECEC06A"/>
    <w:rsid w:val="7ED6E4FF"/>
    <w:rsid w:val="7ED89B96"/>
    <w:rsid w:val="7EE25CFB"/>
    <w:rsid w:val="7EE54D7E"/>
    <w:rsid w:val="7EF6F5CE"/>
    <w:rsid w:val="7F3C3EDC"/>
    <w:rsid w:val="7F64F940"/>
    <w:rsid w:val="7F71993C"/>
    <w:rsid w:val="7F961398"/>
    <w:rsid w:val="7F96DC09"/>
    <w:rsid w:val="7FA9D297"/>
    <w:rsid w:val="7FBCB64E"/>
    <w:rsid w:val="7FEA240A"/>
    <w:rsid w:val="7FF9293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36EAEF"/>
  <w15:docId w15:val="{DDFB289F-77AC-448B-B63D-AAF544A3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32DA"/>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8B68EC"/>
    <w:pPr>
      <w:keepNext/>
      <w:tabs>
        <w:tab w:val="left" w:pos="851"/>
      </w:tabs>
      <w:spacing w:before="0" w:after="360" w:line="240" w:lineRule="auto"/>
      <w:jc w:val="left"/>
      <w:outlineLvl w:val="0"/>
    </w:pPr>
    <w:rPr>
      <w:rFonts w:eastAsiaTheme="majorEastAsia" w:cstheme="majorBidi"/>
      <w:b/>
      <w:bCs/>
      <w:color w:val="1C556C"/>
      <w:sz w:val="48"/>
      <w:szCs w:val="28"/>
    </w:rPr>
  </w:style>
  <w:style w:type="paragraph" w:styleId="Heading2">
    <w:name w:val="heading 2"/>
    <w:basedOn w:val="Normal"/>
    <w:next w:val="BodyText"/>
    <w:link w:val="Heading2Char"/>
    <w:qFormat/>
    <w:rsid w:val="00B51610"/>
    <w:pPr>
      <w:keepNext/>
      <w:tabs>
        <w:tab w:val="left" w:pos="851"/>
      </w:tabs>
      <w:spacing w:before="360" w:after="0" w:line="240" w:lineRule="auto"/>
      <w:jc w:val="left"/>
      <w:outlineLvl w:val="1"/>
    </w:pPr>
    <w:rPr>
      <w:rFonts w:eastAsiaTheme="majorEastAsia" w:cstheme="majorBidi"/>
      <w:b/>
      <w:bCs/>
      <w:color w:val="0F7B7D"/>
      <w:sz w:val="36"/>
      <w:szCs w:val="26"/>
    </w:rPr>
  </w:style>
  <w:style w:type="paragraph" w:styleId="Heading3">
    <w:name w:val="heading 3"/>
    <w:basedOn w:val="Normal"/>
    <w:next w:val="BodyText"/>
    <w:link w:val="Heading3Char"/>
    <w:qFormat/>
    <w:rsid w:val="008B68EC"/>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BodyText"/>
    <w:link w:val="Heading4Char"/>
    <w:qFormat/>
    <w:rsid w:val="00B51610"/>
    <w:pPr>
      <w:outlineLvl w:val="3"/>
    </w:pPr>
    <w:rPr>
      <w:color w:val="0F7B7D"/>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2"/>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2"/>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2"/>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2"/>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8EC"/>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rsid w:val="00B51610"/>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8B68EC"/>
    <w:rPr>
      <w:rFonts w:ascii="Calibri" w:eastAsiaTheme="majorEastAsia" w:hAnsi="Calibri" w:cstheme="majorBidi"/>
      <w:b/>
      <w:bCs/>
      <w:sz w:val="28"/>
      <w:lang w:eastAsia="en-NZ"/>
    </w:rPr>
  </w:style>
  <w:style w:type="character" w:customStyle="1" w:styleId="Heading4Char">
    <w:name w:val="Heading 4 Char"/>
    <w:basedOn w:val="DefaultParagraphFont"/>
    <w:link w:val="Heading4"/>
    <w:rsid w:val="00B51610"/>
    <w:rPr>
      <w:rFonts w:ascii="Calibri" w:eastAsiaTheme="majorEastAsia" w:hAnsi="Calibri" w:cstheme="majorBidi"/>
      <w:b/>
      <w:bCs/>
      <w:color w:val="0F7B7D"/>
      <w:sz w:val="24"/>
      <w:lang w:eastAsia="en-NZ"/>
    </w:rPr>
  </w:style>
  <w:style w:type="character" w:customStyle="1" w:styleId="Heading5Char">
    <w:name w:val="Heading 5 Char"/>
    <w:basedOn w:val="DefaultParagraphFont"/>
    <w:link w:val="Heading5"/>
    <w:rsid w:val="008B68EC"/>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basedOn w:val="DefaultParagraphFont"/>
    <w:link w:val="Quote"/>
    <w:uiPriority w:val="1"/>
    <w:rsid w:val="00684D9B"/>
    <w:rPr>
      <w:rFonts w:ascii="Calibri" w:eastAsiaTheme="minorEastAsia" w:hAnsi="Calibri"/>
      <w:sz w:val="20"/>
      <w:lang w:eastAsia="en-NZ"/>
    </w:rPr>
  </w:style>
  <w:style w:type="paragraph" w:customStyle="1" w:styleId="Box">
    <w:name w:val="Box"/>
    <w:basedOn w:val="Normal"/>
    <w:uiPriority w:val="1"/>
    <w:semiHidden/>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semiHidden/>
    <w:qFormat/>
    <w:rsid w:val="00A56D3B"/>
    <w:pPr>
      <w:tabs>
        <w:tab w:val="left" w:pos="680"/>
      </w:tabs>
      <w:spacing w:before="0"/>
      <w:ind w:left="681" w:hanging="397"/>
    </w:pPr>
  </w:style>
  <w:style w:type="paragraph" w:customStyle="1" w:styleId="Boxheading">
    <w:name w:val="Box heading"/>
    <w:basedOn w:val="Box"/>
    <w:next w:val="Box"/>
    <w:uiPriority w:val="1"/>
    <w:semiHidden/>
    <w:qFormat/>
    <w:rsid w:val="001820A3"/>
    <w:pPr>
      <w:keepNext/>
      <w:spacing w:after="0"/>
    </w:pPr>
    <w:rPr>
      <w:b/>
    </w:rPr>
  </w:style>
  <w:style w:type="paragraph" w:customStyle="1" w:styleId="Bullet">
    <w:name w:val="Bullet"/>
    <w:basedOn w:val="Normal"/>
    <w:link w:val="BulletChar"/>
    <w:qFormat/>
    <w:rsid w:val="008B5A2D"/>
    <w:pPr>
      <w:numPr>
        <w:numId w:val="13"/>
      </w:numPr>
      <w:spacing w:before="0" w:line="280" w:lineRule="exact"/>
      <w:jc w:val="left"/>
    </w:pPr>
    <w:rPr>
      <w:rFonts w:eastAsia="Times New Roman" w:cs="Times New Roman"/>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numPr>
        <w:numId w:val="4"/>
      </w:numPr>
      <w:tabs>
        <w:tab w:val="left" w:pos="794"/>
      </w:tabs>
      <w:spacing w:before="0"/>
      <w:ind w:left="794" w:hanging="397"/>
      <w:jc w:val="left"/>
    </w:pPr>
  </w:style>
  <w:style w:type="paragraph" w:customStyle="1" w:styleId="Figureheading">
    <w:name w:val="Figure heading"/>
    <w:basedOn w:val="Normal"/>
    <w:next w:val="BodyText"/>
    <w:uiPriority w:val="1"/>
    <w:qFormat/>
    <w:rsid w:val="00EA64B4"/>
    <w:pPr>
      <w:keepNext/>
      <w:ind w:left="1134" w:hanging="1134"/>
      <w:jc w:val="left"/>
    </w:pPr>
    <w:rPr>
      <w:b/>
      <w:sz w:val="20"/>
    </w:rPr>
  </w:style>
  <w:style w:type="character" w:styleId="FootnoteReference">
    <w:name w:val="footnote reference"/>
    <w:uiPriority w:val="99"/>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basedOn w:val="DefaultParagraphFont"/>
    <w:link w:val="Title"/>
    <w:uiPriority w:val="2"/>
    <w:rsid w:val="00684D9B"/>
    <w:rPr>
      <w:rFonts w:ascii="Calibri" w:eastAsiaTheme="minorEastAsia"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basedOn w:val="DefaultParagraphFont"/>
    <w:link w:val="Subtitle"/>
    <w:uiPriority w:val="2"/>
    <w:rsid w:val="00D94120"/>
    <w:rPr>
      <w:rFonts w:ascii="Calibri" w:eastAsiaTheme="minorEastAsia"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single" w:sz="8" w:space="0" w:color="19CCCF" w:themeColor="accent2" w:themeTint="BF"/>
      </w:tblBorders>
    </w:tblPr>
    <w:tblStylePr w:type="firstRow">
      <w:pPr>
        <w:spacing w:before="0" w:after="0" w:line="240" w:lineRule="auto"/>
      </w:pPr>
      <w:rPr>
        <w:b/>
        <w:bCs/>
        <w:color w:val="FFFFFF" w:themeColor="background1"/>
      </w:rPr>
      <w:tblPr/>
      <w:tcPr>
        <w:tc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shd w:val="clear" w:color="auto" w:fill="0F7B7D" w:themeFill="accent2"/>
      </w:tcPr>
    </w:tblStylePr>
    <w:tblStylePr w:type="lastRow">
      <w:pPr>
        <w:spacing w:before="0" w:after="0" w:line="240" w:lineRule="auto"/>
      </w:pPr>
      <w:rPr>
        <w:b/>
        <w:bCs/>
      </w:rPr>
      <w:tblPr/>
      <w:tcPr>
        <w:tcBorders>
          <w:top w:val="double" w:sz="6"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3F5" w:themeFill="accent2" w:themeFillTint="3F"/>
      </w:tcPr>
    </w:tblStylePr>
    <w:tblStylePr w:type="band1Horz">
      <w:tblPr/>
      <w:tcPr>
        <w:tcBorders>
          <w:insideH w:val="nil"/>
          <w:insideV w:val="nil"/>
        </w:tcBorders>
        <w:shd w:val="clear" w:color="auto" w:fill="ADF3F5"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2DDE2" w:themeColor="accent3"/>
        <w:left w:val="single" w:sz="8" w:space="0" w:color="D2DDE2" w:themeColor="accent3"/>
        <w:bottom w:val="single" w:sz="8" w:space="0" w:color="D2DDE2" w:themeColor="accent3"/>
        <w:right w:val="single" w:sz="8" w:space="0" w:color="D2DDE2" w:themeColor="accent3"/>
      </w:tblBorders>
    </w:tblPr>
    <w:tblStylePr w:type="firstRow">
      <w:pPr>
        <w:spacing w:before="0" w:after="0" w:line="240" w:lineRule="auto"/>
      </w:pPr>
      <w:rPr>
        <w:b/>
        <w:bCs/>
        <w:color w:val="FFFFFF" w:themeColor="background1"/>
      </w:rPr>
      <w:tblPr/>
      <w:tcPr>
        <w:shd w:val="clear" w:color="auto" w:fill="D2DDE2" w:themeFill="accent3"/>
      </w:tcPr>
    </w:tblStylePr>
    <w:tblStylePr w:type="lastRow">
      <w:pPr>
        <w:spacing w:before="0" w:after="0" w:line="240" w:lineRule="auto"/>
      </w:pPr>
      <w:rPr>
        <w:b/>
        <w:bCs/>
      </w:rPr>
      <w:tblPr/>
      <w:tcPr>
        <w:tcBorders>
          <w:top w:val="double" w:sz="6" w:space="0" w:color="D2DDE2" w:themeColor="accent3"/>
          <w:left w:val="single" w:sz="8" w:space="0" w:color="D2DDE2" w:themeColor="accent3"/>
          <w:bottom w:val="single" w:sz="8" w:space="0" w:color="D2DDE2" w:themeColor="accent3"/>
          <w:right w:val="single" w:sz="8" w:space="0" w:color="D2DDE2" w:themeColor="accent3"/>
        </w:tcBorders>
      </w:tcPr>
    </w:tblStylePr>
    <w:tblStylePr w:type="firstCol">
      <w:rPr>
        <w:b/>
        <w:bCs/>
      </w:rPr>
    </w:tblStylePr>
    <w:tblStylePr w:type="lastCol">
      <w:rPr>
        <w:b/>
        <w:bCs/>
      </w:rPr>
    </w:tblStylePr>
    <w:tblStylePr w:type="band1Vert">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tblStylePr w:type="band1Horz">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style>
  <w:style w:type="numbering" w:customStyle="1" w:styleId="Style1">
    <w:name w:val="Style1"/>
    <w:uiPriority w:val="99"/>
    <w:rsid w:val="00B07CE9"/>
    <w:pPr>
      <w:numPr>
        <w:numId w:val="25"/>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rsid w:val="00C15722"/>
    <w:pPr>
      <w:numPr>
        <w:numId w:val="12"/>
      </w:numPr>
      <w:spacing w:before="0"/>
      <w:ind w:left="681"/>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rFonts w:eastAsia="Times New Roman"/>
      <w:b/>
    </w:rPr>
  </w:style>
  <w:style w:type="numbering" w:customStyle="1" w:styleId="Style3">
    <w:name w:val="Style3"/>
    <w:uiPriority w:val="99"/>
    <w:rsid w:val="008B5A2D"/>
    <w:pPr>
      <w:numPr>
        <w:numId w:val="2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tabs>
        <w:tab w:val="left" w:pos="680"/>
      </w:tabs>
      <w:spacing w:before="0"/>
      <w:ind w:left="0"/>
    </w:pPr>
    <w:rPr>
      <w:rFonts w:cs="Times New Roman"/>
      <w:szCs w:val="20"/>
    </w:rPr>
  </w:style>
  <w:style w:type="paragraph" w:customStyle="1" w:styleId="Blueboxheading">
    <w:name w:val="Blue box heading"/>
    <w:basedOn w:val="Blueboxtext"/>
    <w:next w:val="Blueboxtext"/>
    <w:uiPriority w:val="1"/>
    <w:qFormat/>
    <w:rsid w:val="007823D6"/>
    <w:pPr>
      <w:keepNext/>
      <w:spacing w:before="240" w:after="0"/>
    </w:pPr>
    <w:rPr>
      <w:rFonts w:cs="Times New Roman"/>
      <w:b/>
      <w:szCs w:val="20"/>
    </w:rPr>
  </w:style>
  <w:style w:type="paragraph" w:customStyle="1" w:styleId="Blue-boxsub-bullet">
    <w:name w:val="Blue-box sub-bullet"/>
    <w:basedOn w:val="Blueboxtext"/>
    <w:uiPriority w:val="1"/>
    <w:qFormat/>
    <w:rsid w:val="007823D6"/>
    <w:pPr>
      <w:numPr>
        <w:numId w:val="14"/>
      </w:numPr>
      <w:spacing w:before="0"/>
    </w:pPr>
    <w:rPr>
      <w:rFonts w:cs="Times New Roman"/>
      <w:szCs w:val="20"/>
    </w:rPr>
  </w:style>
  <w:style w:type="paragraph" w:customStyle="1" w:styleId="Greensub-bullet-casestudytables">
    <w:name w:val="Green sub-bullet - case study tables"/>
    <w:basedOn w:val="Greentext-casestudytables"/>
    <w:uiPriority w:val="1"/>
    <w:qFormat/>
    <w:rsid w:val="00C15722"/>
    <w:pPr>
      <w:numPr>
        <w:numId w:val="15"/>
      </w:numPr>
      <w:spacing w:before="0"/>
      <w:ind w:left="1077" w:hanging="397"/>
    </w:pPr>
  </w:style>
  <w:style w:type="character" w:customStyle="1" w:styleId="UnresolvedMention1">
    <w:name w:val="Unresolved Mention1"/>
    <w:basedOn w:val="DefaultParagraphFont"/>
    <w:uiPriority w:val="99"/>
    <w:semiHidden/>
    <w:unhideWhenUsed/>
    <w:rsid w:val="002C536D"/>
    <w:rPr>
      <w:color w:val="605E5C"/>
      <w:shd w:val="clear" w:color="auto" w:fill="E1DFDD"/>
    </w:rPr>
  </w:style>
  <w:style w:type="paragraph" w:customStyle="1" w:styleId="Default">
    <w:name w:val="Default"/>
    <w:semiHidden/>
    <w:rsid w:val="00763611"/>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heme="minorEastAsia" w:hAnsi="Calibri"/>
      <w:sz w:val="20"/>
      <w:szCs w:val="20"/>
      <w:lang w:eastAsia="en-NZ"/>
    </w:rPr>
  </w:style>
  <w:style w:type="character" w:styleId="UnresolvedMention">
    <w:name w:val="Unresolved Mention"/>
    <w:basedOn w:val="DefaultParagraphFont"/>
    <w:uiPriority w:val="99"/>
    <w:semiHidden/>
    <w:unhideWhenUsed/>
    <w:rsid w:val="00755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3547">
      <w:bodyDiv w:val="1"/>
      <w:marLeft w:val="0"/>
      <w:marRight w:val="0"/>
      <w:marTop w:val="0"/>
      <w:marBottom w:val="0"/>
      <w:divBdr>
        <w:top w:val="none" w:sz="0" w:space="0" w:color="auto"/>
        <w:left w:val="none" w:sz="0" w:space="0" w:color="auto"/>
        <w:bottom w:val="none" w:sz="0" w:space="0" w:color="auto"/>
        <w:right w:val="none" w:sz="0" w:space="0" w:color="auto"/>
      </w:divBdr>
      <w:divsChild>
        <w:div w:id="480847234">
          <w:marLeft w:val="0"/>
          <w:marRight w:val="0"/>
          <w:marTop w:val="0"/>
          <w:marBottom w:val="0"/>
          <w:divBdr>
            <w:top w:val="none" w:sz="0" w:space="0" w:color="auto"/>
            <w:left w:val="none" w:sz="0" w:space="0" w:color="auto"/>
            <w:bottom w:val="none" w:sz="0" w:space="0" w:color="auto"/>
            <w:right w:val="none" w:sz="0" w:space="0" w:color="auto"/>
          </w:divBdr>
        </w:div>
      </w:divsChild>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799618285">
      <w:bodyDiv w:val="1"/>
      <w:marLeft w:val="0"/>
      <w:marRight w:val="0"/>
      <w:marTop w:val="0"/>
      <w:marBottom w:val="0"/>
      <w:divBdr>
        <w:top w:val="none" w:sz="0" w:space="0" w:color="auto"/>
        <w:left w:val="none" w:sz="0" w:space="0" w:color="auto"/>
        <w:bottom w:val="none" w:sz="0" w:space="0" w:color="auto"/>
        <w:right w:val="none" w:sz="0" w:space="0" w:color="auto"/>
      </w:divBdr>
      <w:divsChild>
        <w:div w:id="1217663238">
          <w:marLeft w:val="0"/>
          <w:marRight w:val="0"/>
          <w:marTop w:val="0"/>
          <w:marBottom w:val="0"/>
          <w:divBdr>
            <w:top w:val="none" w:sz="0" w:space="0" w:color="auto"/>
            <w:left w:val="none" w:sz="0" w:space="0" w:color="auto"/>
            <w:bottom w:val="none" w:sz="0" w:space="0" w:color="auto"/>
            <w:right w:val="none" w:sz="0" w:space="0" w:color="auto"/>
          </w:divBdr>
        </w:div>
      </w:divsChild>
    </w:div>
    <w:div w:id="898903200">
      <w:bodyDiv w:val="1"/>
      <w:marLeft w:val="0"/>
      <w:marRight w:val="0"/>
      <w:marTop w:val="0"/>
      <w:marBottom w:val="0"/>
      <w:divBdr>
        <w:top w:val="none" w:sz="0" w:space="0" w:color="auto"/>
        <w:left w:val="none" w:sz="0" w:space="0" w:color="auto"/>
        <w:bottom w:val="none" w:sz="0" w:space="0" w:color="auto"/>
        <w:right w:val="none" w:sz="0" w:space="0" w:color="auto"/>
      </w:divBdr>
    </w:div>
    <w:div w:id="1244266822">
      <w:bodyDiv w:val="1"/>
      <w:marLeft w:val="0"/>
      <w:marRight w:val="0"/>
      <w:marTop w:val="0"/>
      <w:marBottom w:val="0"/>
      <w:divBdr>
        <w:top w:val="none" w:sz="0" w:space="0" w:color="auto"/>
        <w:left w:val="none" w:sz="0" w:space="0" w:color="auto"/>
        <w:bottom w:val="none" w:sz="0" w:space="0" w:color="auto"/>
        <w:right w:val="none" w:sz="0" w:space="0" w:color="auto"/>
      </w:divBdr>
      <w:divsChild>
        <w:div w:id="1667903043">
          <w:marLeft w:val="0"/>
          <w:marRight w:val="0"/>
          <w:marTop w:val="0"/>
          <w:marBottom w:val="0"/>
          <w:divBdr>
            <w:top w:val="none" w:sz="0" w:space="0" w:color="auto"/>
            <w:left w:val="none" w:sz="0" w:space="0" w:color="auto"/>
            <w:bottom w:val="none" w:sz="0" w:space="0" w:color="auto"/>
            <w:right w:val="none" w:sz="0" w:space="0" w:color="auto"/>
          </w:divBdr>
        </w:div>
      </w:divsChild>
    </w:div>
    <w:div w:id="1303540289">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consult.environment.govt.nz/"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nsult.environment.govt.nz"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mailto:IWG@mfe.govt.nz" TargetMode="External"/><Relationship Id="rId10" Type="http://schemas.openxmlformats.org/officeDocument/2006/relationships/footnotes" Target="footnotes.xml"/><Relationship Id="rId19" Type="http://schemas.openxmlformats.org/officeDocument/2006/relationships/hyperlink" Target="http://www.environment.govt.nz/"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mailto:IWG@mfe.govt.nz" TargetMode="Externa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s://nzarm.org.nz/key-winter-grazing-information" TargetMode="External"/><Relationship Id="rId13" Type="http://schemas.openxmlformats.org/officeDocument/2006/relationships/hyperlink" Target="https://environment.govt.nz/publications/action-for-healthy-waterways-part-2-detailed-analysis/" TargetMode="External"/><Relationship Id="rId3" Type="http://schemas.openxmlformats.org/officeDocument/2006/relationships/hyperlink" Target="https://environment.govt.nz/what-government-is-doing/cabinet-papers/regulatory-impact-statement-intensive-winter-grazing/" TargetMode="External"/><Relationship Id="rId7" Type="http://schemas.openxmlformats.org/officeDocument/2006/relationships/hyperlink" Target="https://environment.govt.nz/publications/freshwater-farm-plan-regulations-discussion-document/" TargetMode="External"/><Relationship Id="rId12" Type="http://schemas.openxmlformats.org/officeDocument/2006/relationships/hyperlink" Target="https://www.es.govt.nz/repository/libraries/id:26gi9ayo517q9stt81sd/hierarchy/about-us/plans-and-strategies/regional-plans/proposed-southland-water-and-land-plan/documents/Proposed%20Southland%20Water%20and%20Land%20Plan%20-%20Part%20A%20-%20Decisions%20Version%20%284%20April%202018%29%20PDF.pdf" TargetMode="External"/><Relationship Id="rId2" Type="http://schemas.openxmlformats.org/officeDocument/2006/relationships/hyperlink" Target="http://www.es.govt.nz/repository/libraries/id:26gi9ayo517q9stt81sd/hierarchy/environment/water/Essential%20Freshwater%20documents/Southland%20NES%20Advisory%20Group%2015-12-2020%20%28Final%29.pdf" TargetMode="External"/><Relationship Id="rId1" Type="http://schemas.openxmlformats.org/officeDocument/2006/relationships/hyperlink" Target="http://www.legislation.govt.nz/regulation/public/2020/0174/latest/LMS364099.html" TargetMode="External"/><Relationship Id="rId6" Type="http://schemas.openxmlformats.org/officeDocument/2006/relationships/hyperlink" Target="https://ministryforenvironment.sharepoint.com/sites/ECM-Pol-FW/Shared%20Documents/01%20-%20Policy%20Development%20-%20Fresh%20Water_108101/38%20-%20NPS%20_%20NES%20Amendments%202021_21857823/01%20-%20Consultation%20Package_21858153/02%20-%20Discussion%20Doc_21861198/www.mpi.govt.nz/agriculture/farm-management-the-environment-and-land-use/protecting-freshwater-health/intensive-winter-grazing-regulations-delayed" TargetMode="External"/><Relationship Id="rId11" Type="http://schemas.openxmlformats.org/officeDocument/2006/relationships/hyperlink" Target="https://environment.govt.nz/publications/freshwater-farm-plan-regulations-discussion-document/" TargetMode="External"/><Relationship Id="rId5" Type="http://schemas.openxmlformats.org/officeDocument/2006/relationships/hyperlink" Target="https://ministryforenvironment.sharepoint.com/sites/ECM-Pol-FW/Shared%20Documents/01%20-%20Policy%20Development%20-%20Fresh%20Water_108101/38%20-%20NPS%20_%20NES%20Amendments%202021_21857823/01%20-%20Consultation%20Package_21858153/02%20-%20Discussion%20Doc_21861198/www.beehive.govt.nz/release/government-welcomes-undertaking-improve-intensive-winter-grazing-practices" TargetMode="External"/><Relationship Id="rId10" Type="http://schemas.openxmlformats.org/officeDocument/2006/relationships/hyperlink" Target="http://www.es.govt.nz/repository/libraries/id:26gi9ayo517q9stt81sd/hierarchy/about-us/plans-and-strategies/regional-plans/proposed-southland-water-and-land-plan/documents/Proposed%20Southland%20Water%20and%20Land%20Plan%20-%20Part%20A%20-%20Decisions%20Version%20%284%20April%202018%29%20PDF.pdf" TargetMode="External"/><Relationship Id="rId4" Type="http://schemas.openxmlformats.org/officeDocument/2006/relationships/hyperlink" Target="https://environment.govt.nz/publications/freshwater-farm-plan-regulations-discussion-document/" TargetMode="External"/><Relationship Id="rId9" Type="http://schemas.openxmlformats.org/officeDocument/2006/relationships/hyperlink" Target="http://www.es.govt.nz/repository/libraries/id:26gi9ayo517q9stt81sd/hierarchy/about-us/plans-and-strategies/regional-plans/proposed-southland-water-and-land-plan/documents/Proposed%20Southland%20Water%20and%20Land%20Plan%20-%20Part%20A%20-%20Decisions%20Version%20%284%20April%202018%29%20PD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tonv\AppData\Local\Microsoft\Windows\INetCache\IE\X5IYNSMW\MfE%20report%20template.dotx" TargetMode="External"/></Relationships>
</file>

<file path=word/theme/theme1.xml><?xml version="1.0" encoding="utf-8"?>
<a:theme xmlns:a="http://schemas.openxmlformats.org/drawingml/2006/main" name="MF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1" ma:contentTypeDescription="Create a new document." ma:contentTypeScope="" ma:versionID="86325f66232225a6f1fae0f3956d2853">
  <xsd:schema xmlns:xsd="http://www.w3.org/2001/XMLSchema" xmlns:xs="http://www.w3.org/2001/XMLSchema" xmlns:p="http://schemas.microsoft.com/office/2006/metadata/properties" xmlns:ns1="http://schemas.microsoft.com/sharepoint/v3" xmlns:ns2="0a5b0190-e301-4766-933d-448c7c363fce" xmlns:ns3="4a94300e-a927-4b92-9d3a-682523035cb6" xmlns:ns4="http://schemas.microsoft.com/sharepoint/v4" targetNamespace="http://schemas.microsoft.com/office/2006/metadata/properties" ma:root="true" ma:fieldsID="7712d405fef886ad4c16ffa52ea4d74e" ns1:_="" ns2:_="" ns3:_="" ns4:_="">
    <xsd:import namespace="http://schemas.microsoft.com/sharepoint/v3"/>
    <xsd:import namespace="0a5b0190-e301-4766-933d-448c7c363fce"/>
    <xsd:import namespace="4a94300e-a927-4b92-9d3a-682523035cb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MediaServiceMetadata" minOccurs="0"/>
                <xsd:element ref="ns3:MediaServiceFastMetadata" minOccurs="0"/>
                <xsd:element ref="ns3:MediaServiceAutoKeyPoints" minOccurs="0"/>
                <xsd:element ref="ns3:MediaServiceKeyPoints" minOccurs="0"/>
                <xsd:element ref="ns3:To" minOccurs="0"/>
                <xsd:element ref="ns3:From" minOccurs="0"/>
                <xsd:element ref="ns3:Sent_x002f_Received" minOccurs="0"/>
                <xsd:element ref="ns3:MediaServiceAutoTags" minOccurs="0"/>
                <xsd:element ref="ns3:MediaServiceOCR" minOccurs="0"/>
                <xsd:element ref="ns3:MediaServiceGenerationTime" minOccurs="0"/>
                <xsd:element ref="ns3:MediaServiceEventHashCode" minOccurs="0"/>
                <xsd:element ref="ns3:Supplemental_x0020_Markings" minOccurs="0"/>
                <xsd:element ref="ns3:MTS_x0020_Type" minOccurs="0"/>
                <xsd:element ref="ns3:MTS_x0020_ID" minOccurs="0"/>
                <xsd:element ref="ns3:Contract_x0020_Number" minOccurs="0"/>
                <xsd:element ref="ns3:MediaServiceDateTaken" minOccurs="0"/>
                <xsd:element ref="ns3:MediaServiceLocation" minOccurs="0"/>
                <xsd:element ref="ns1:_ip_UnifiedCompliancePolicyProperties" minOccurs="0"/>
                <xsd:element ref="ns1:_ip_UnifiedCompliancePolicyUIAction" minOccurs="0"/>
                <xsd:element ref="ns2:SharedWithUsers" minOccurs="0"/>
                <xsd:element ref="ns2: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6" nillable="true" ma:displayName="Unified Compliance Policy Properties" ma:hidden="true" ma:internalName="_ip_UnifiedCompliancePolicyProperties">
      <xsd:simpleType>
        <xsd:restriction base="dms:Note"/>
      </xsd:simpleType>
    </xsd:element>
    <xsd:element name="_ip_UnifiedCompliancePolicyUIAction" ma:index="4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Library" ma:index="19" nillable="true" ma:displayName="Library" ma:default="" ma:description="" ma:internalName="Library">
      <xsd:simpleType>
        <xsd:restriction base="dms:Text">
          <xsd:maxLength value="255"/>
        </xsd:restriction>
      </xsd:simpleType>
    </xsd:element>
    <xsd:element name="Legacy_x0020_DocID" ma:index="20" nillable="true" ma:displayName="Legacy DocID" ma:decimals="-1" ma:default="" ma:description="" ma:internalName="Legacy_x0020_DocID">
      <xsd:simpleType>
        <xsd:restriction base="dms:Number"/>
      </xsd:simpleType>
    </xsd:element>
    <xsd:element name="Legacy_x0020_Version" ma:index="21" nillable="true" ma:displayName="Legacy Version" ma:default="" ma:description="" ma:internalName="Legacy_x0020_Version">
      <xsd:simpleType>
        <xsd:restriction base="dms:Text">
          <xsd:maxLength value="255"/>
        </xsd:restriction>
      </xsd:simpleType>
    </xsd:element>
    <xsd:element name="Class" ma:index="22" nillable="true" ma:displayName="Class" ma:default="" ma:description="" ma:internalName="Class">
      <xsd:simpleType>
        <xsd:restriction base="dms:Text">
          <xsd:maxLength value="255"/>
        </xsd:restriction>
      </xsd:simpleType>
    </xsd:element>
    <xsd:element name="Author0" ma:index="23" nillable="true" ma:displayName="Author" ma:default="" ma:description="" ma:internalName="Author0">
      <xsd:simpleType>
        <xsd:restriction base="dms:Text">
          <xsd:maxLength value="255"/>
        </xsd:restriction>
      </xsd:simpleType>
    </xsd:element>
    <xsd:element name="Status" ma:index="24" nillable="true" ma:displayName="Status" ma:default="" ma:description="" ma:internalName="Status">
      <xsd:simpleType>
        <xsd:restriction base="dms:Text">
          <xsd:maxLength value="255"/>
        </xsd:restriction>
      </xsd:simpleType>
    </xsd:element>
    <xsd:element name="Year" ma:index="25" nillable="true" ma:displayName="Year" ma:default="" ma:description="" ma:internalName="Year">
      <xsd:simpleType>
        <xsd:restriction base="dms:Text">
          <xsd:maxLength value="255"/>
        </xsd:restriction>
      </xsd:simpleType>
    </xsd:element>
    <xsd:element name="Other_x0020_Details" ma:index="26" nillable="true" ma:displayName="Other Details" ma:default="" ma:description="" ma:internalName="Other_x0020_Details">
      <xsd:simpleType>
        <xsd:restriction base="dms:Text">
          <xsd:maxLength value="255"/>
        </xsd:restriction>
      </xsd:simpleType>
    </xsd:element>
    <xsd:element name="Other_x0020_Details_2" ma:index="27" nillable="true" ma:displayName="Other Details_2" ma:description="" ma:internalName="Other_x0020_Details_2">
      <xsd:simpleType>
        <xsd:restriction base="dms:Text">
          <xsd:maxLength value="255"/>
        </xsd:restriction>
      </xsd:simpleType>
    </xsd:element>
    <xsd:element name="Other_x0020_Details_3" ma:index="28" nillable="true" ma:displayName="Other Details_3" ma:description="" ma:internalName="Other_x0020_Details_3">
      <xsd:simpleType>
        <xsd:restriction base="dms:Text">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To" ma:index="33" nillable="true" ma:displayName="To" ma:default="" ma:description="" ma:internalName="To">
      <xsd:simpleType>
        <xsd:restriction base="dms:Note">
          <xsd:maxLength value="255"/>
        </xsd:restriction>
      </xsd:simpleType>
    </xsd:element>
    <xsd:element name="From" ma:index="34" nillable="true" ma:displayName="From" ma:default="" ma:description="" ma:internalName="From">
      <xsd:simpleType>
        <xsd:restriction base="dms:Text">
          <xsd:maxLength value="255"/>
        </xsd:restriction>
      </xsd:simpleType>
    </xsd:element>
    <xsd:element name="Sent_x002f_Received" ma:index="35" nillable="true" ma:displayName="Sent/Received" ma:default="" ma:description="" ma:internalName="Sent_x002f_Received">
      <xsd:simpleType>
        <xsd:restriction base="dms:Text">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Supplemental_x0020_Markings" ma:index="40" nillable="true" ma:displayName="Supplemental Markings" ma:description="" ma:internalName="Supplemental_x0020_Markings">
      <xsd:simpleType>
        <xsd:restriction base="dms:Note">
          <xsd:maxLength value="255"/>
        </xsd:restriction>
      </xsd:simpleType>
    </xsd:element>
    <xsd:element name="MTS_x0020_Type" ma:index="41" nillable="true" ma:displayName="MTS Type" ma:default="" ma:description="" ma:internalName="MTS_x0020_Type">
      <xsd:simpleType>
        <xsd:restriction base="dms:Note">
          <xsd:maxLength value="255"/>
        </xsd:restriction>
      </xsd:simpleType>
    </xsd:element>
    <xsd:element name="MTS_x0020_ID" ma:index="42" nillable="true" ma:displayName="MTS ID" ma:default="" ma:description="" ma:internalName="MTS_x0020_ID">
      <xsd:simpleType>
        <xsd:restriction base="dms:Text">
          <xsd:maxLength value="255"/>
        </xsd:restriction>
      </xsd:simpleType>
    </xsd:element>
    <xsd:element name="Contract_x0020_Number" ma:index="43" nillable="true" ma:displayName="Contract Number" ma:default="" ma:description="" ma:internalName="Contract_x0020_Number">
      <xsd:simpleType>
        <xsd:restriction base="dms:Text">
          <xsd:maxLength value="255"/>
        </xsd:restriction>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Supplemental_x0020_Markings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Contract_x0020_Number xmlns="4a94300e-a927-4b92-9d3a-682523035cb6" xsi:nil="true"/>
    <Document_x0020_Type xmlns="4a94300e-a927-4b92-9d3a-682523035cb6" xsi:nil="true"/>
    <_dlc_DocId xmlns="0a5b0190-e301-4766-933d-448c7c363fce">ECM-1409336298-156443</_dlc_DocId>
    <_dlc_DocIdUrl xmlns="0a5b0190-e301-4766-933d-448c7c363fce">
      <Url>https://ministryforenvironment.sharepoint.com/sites/ECM-Pol-FW/_layouts/15/DocIdRedir.aspx?ID=ECM-1409336298-156443</Url>
      <Description>ECM-1409336298-156443</Description>
    </_dlc_DocIdUrl>
    <IconOverlay xmlns="http://schemas.microsoft.com/sharepoint/v4" xsi:nil="true"/>
  </documentManagement>
</p:properties>
</file>

<file path=customXml/itemProps1.xml><?xml version="1.0" encoding="utf-8"?>
<ds:datastoreItem xmlns:ds="http://schemas.openxmlformats.org/officeDocument/2006/customXml" ds:itemID="{8F3CCEE4-2A1A-4B0F-BC16-A7B3E6EAA8FC}">
  <ds:schemaRefs>
    <ds:schemaRef ds:uri="http://schemas.microsoft.com/sharepoint/events"/>
  </ds:schemaRefs>
</ds:datastoreItem>
</file>

<file path=customXml/itemProps2.xml><?xml version="1.0" encoding="utf-8"?>
<ds:datastoreItem xmlns:ds="http://schemas.openxmlformats.org/officeDocument/2006/customXml" ds:itemID="{475188AD-8BE1-4A42-A36F-682F4AFBD656}">
  <ds:schemaRefs>
    <ds:schemaRef ds:uri="http://schemas.microsoft.com/sharepoint/v3/contenttype/forms"/>
  </ds:schemaRefs>
</ds:datastoreItem>
</file>

<file path=customXml/itemProps3.xml><?xml version="1.0" encoding="utf-8"?>
<ds:datastoreItem xmlns:ds="http://schemas.openxmlformats.org/officeDocument/2006/customXml" ds:itemID="{BA827BCA-B2E6-4AFE-9018-1CA181EFF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5b0190-e301-4766-933d-448c7c363fce"/>
    <ds:schemaRef ds:uri="4a94300e-a927-4b92-9d3a-682523035c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0BF01-8E05-42D2-8F8D-854C41557144}">
  <ds:schemaRefs>
    <ds:schemaRef ds:uri="http://schemas.openxmlformats.org/officeDocument/2006/bibliography"/>
  </ds:schemaRefs>
</ds:datastoreItem>
</file>

<file path=customXml/itemProps5.xml><?xml version="1.0" encoding="utf-8"?>
<ds:datastoreItem xmlns:ds="http://schemas.openxmlformats.org/officeDocument/2006/customXml" ds:itemID="{0D37DA7A-36F0-4FF2-A588-242B28EFF359}">
  <ds:schemaRefs>
    <ds:schemaRef ds:uri="0a5b0190-e301-4766-933d-448c7c363fce"/>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 ds:uri="http://schemas.microsoft.com/sharepoint/v4"/>
    <ds:schemaRef ds:uri="4a94300e-a927-4b92-9d3a-682523035cb6"/>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MfE report template</Template>
  <TotalTime>101</TotalTime>
  <Pages>17</Pages>
  <Words>4698</Words>
  <Characters>26781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31417</CharactersWithSpaces>
  <SharedDoc>false</SharedDoc>
  <HLinks>
    <vt:vector size="198" baseType="variant">
      <vt:variant>
        <vt:i4>2162752</vt:i4>
      </vt:variant>
      <vt:variant>
        <vt:i4>126</vt:i4>
      </vt:variant>
      <vt:variant>
        <vt:i4>0</vt:i4>
      </vt:variant>
      <vt:variant>
        <vt:i4>5</vt:i4>
      </vt:variant>
      <vt:variant>
        <vt:lpwstr>mailto:IWG@mfe.govt.nz</vt:lpwstr>
      </vt:variant>
      <vt:variant>
        <vt:lpwstr/>
      </vt:variant>
      <vt:variant>
        <vt:i4>2162752</vt:i4>
      </vt:variant>
      <vt:variant>
        <vt:i4>123</vt:i4>
      </vt:variant>
      <vt:variant>
        <vt:i4>0</vt:i4>
      </vt:variant>
      <vt:variant>
        <vt:i4>5</vt:i4>
      </vt:variant>
      <vt:variant>
        <vt:lpwstr>mailto:IWG@mfe.govt.nz</vt:lpwstr>
      </vt:variant>
      <vt:variant>
        <vt:lpwstr/>
      </vt:variant>
      <vt:variant>
        <vt:i4>4980849</vt:i4>
      </vt:variant>
      <vt:variant>
        <vt:i4>114</vt:i4>
      </vt:variant>
      <vt:variant>
        <vt:i4>0</vt:i4>
      </vt:variant>
      <vt:variant>
        <vt:i4>5</vt:i4>
      </vt:variant>
      <vt:variant>
        <vt:lpwstr/>
      </vt:variant>
      <vt:variant>
        <vt:lpwstr>_Implementation_timeframes_and</vt:lpwstr>
      </vt:variant>
      <vt:variant>
        <vt:i4>5242903</vt:i4>
      </vt:variant>
      <vt:variant>
        <vt:i4>111</vt:i4>
      </vt:variant>
      <vt:variant>
        <vt:i4>0</vt:i4>
      </vt:variant>
      <vt:variant>
        <vt:i4>5</vt:i4>
      </vt:variant>
      <vt:variant>
        <vt:lpwstr>https://consult.environment.govt.nz/</vt:lpwstr>
      </vt:variant>
      <vt:variant>
        <vt:lpwstr/>
      </vt:variant>
      <vt:variant>
        <vt:i4>1114163</vt:i4>
      </vt:variant>
      <vt:variant>
        <vt:i4>104</vt:i4>
      </vt:variant>
      <vt:variant>
        <vt:i4>0</vt:i4>
      </vt:variant>
      <vt:variant>
        <vt:i4>5</vt:i4>
      </vt:variant>
      <vt:variant>
        <vt:lpwstr/>
      </vt:variant>
      <vt:variant>
        <vt:lpwstr>_Toc78194710</vt:lpwstr>
      </vt:variant>
      <vt:variant>
        <vt:i4>2031678</vt:i4>
      </vt:variant>
      <vt:variant>
        <vt:i4>95</vt:i4>
      </vt:variant>
      <vt:variant>
        <vt:i4>0</vt:i4>
      </vt:variant>
      <vt:variant>
        <vt:i4>5</vt:i4>
      </vt:variant>
      <vt:variant>
        <vt:lpwstr/>
      </vt:variant>
      <vt:variant>
        <vt:lpwstr>_Toc78981810</vt:lpwstr>
      </vt:variant>
      <vt:variant>
        <vt:i4>1441855</vt:i4>
      </vt:variant>
      <vt:variant>
        <vt:i4>89</vt:i4>
      </vt:variant>
      <vt:variant>
        <vt:i4>0</vt:i4>
      </vt:variant>
      <vt:variant>
        <vt:i4>5</vt:i4>
      </vt:variant>
      <vt:variant>
        <vt:lpwstr/>
      </vt:variant>
      <vt:variant>
        <vt:lpwstr>_Toc78981809</vt:lpwstr>
      </vt:variant>
      <vt:variant>
        <vt:i4>1507391</vt:i4>
      </vt:variant>
      <vt:variant>
        <vt:i4>83</vt:i4>
      </vt:variant>
      <vt:variant>
        <vt:i4>0</vt:i4>
      </vt:variant>
      <vt:variant>
        <vt:i4>5</vt:i4>
      </vt:variant>
      <vt:variant>
        <vt:lpwstr/>
      </vt:variant>
      <vt:variant>
        <vt:lpwstr>_Toc78981808</vt:lpwstr>
      </vt:variant>
      <vt:variant>
        <vt:i4>1572927</vt:i4>
      </vt:variant>
      <vt:variant>
        <vt:i4>77</vt:i4>
      </vt:variant>
      <vt:variant>
        <vt:i4>0</vt:i4>
      </vt:variant>
      <vt:variant>
        <vt:i4>5</vt:i4>
      </vt:variant>
      <vt:variant>
        <vt:lpwstr/>
      </vt:variant>
      <vt:variant>
        <vt:lpwstr>_Toc78981807</vt:lpwstr>
      </vt:variant>
      <vt:variant>
        <vt:i4>1638463</vt:i4>
      </vt:variant>
      <vt:variant>
        <vt:i4>71</vt:i4>
      </vt:variant>
      <vt:variant>
        <vt:i4>0</vt:i4>
      </vt:variant>
      <vt:variant>
        <vt:i4>5</vt:i4>
      </vt:variant>
      <vt:variant>
        <vt:lpwstr/>
      </vt:variant>
      <vt:variant>
        <vt:lpwstr>_Toc78981806</vt:lpwstr>
      </vt:variant>
      <vt:variant>
        <vt:i4>1703999</vt:i4>
      </vt:variant>
      <vt:variant>
        <vt:i4>65</vt:i4>
      </vt:variant>
      <vt:variant>
        <vt:i4>0</vt:i4>
      </vt:variant>
      <vt:variant>
        <vt:i4>5</vt:i4>
      </vt:variant>
      <vt:variant>
        <vt:lpwstr/>
      </vt:variant>
      <vt:variant>
        <vt:lpwstr>_Toc78981805</vt:lpwstr>
      </vt:variant>
      <vt:variant>
        <vt:i4>1769535</vt:i4>
      </vt:variant>
      <vt:variant>
        <vt:i4>59</vt:i4>
      </vt:variant>
      <vt:variant>
        <vt:i4>0</vt:i4>
      </vt:variant>
      <vt:variant>
        <vt:i4>5</vt:i4>
      </vt:variant>
      <vt:variant>
        <vt:lpwstr/>
      </vt:variant>
      <vt:variant>
        <vt:lpwstr>_Toc78981804</vt:lpwstr>
      </vt:variant>
      <vt:variant>
        <vt:i4>1835071</vt:i4>
      </vt:variant>
      <vt:variant>
        <vt:i4>53</vt:i4>
      </vt:variant>
      <vt:variant>
        <vt:i4>0</vt:i4>
      </vt:variant>
      <vt:variant>
        <vt:i4>5</vt:i4>
      </vt:variant>
      <vt:variant>
        <vt:lpwstr/>
      </vt:variant>
      <vt:variant>
        <vt:lpwstr>_Toc78981803</vt:lpwstr>
      </vt:variant>
      <vt:variant>
        <vt:i4>1900607</vt:i4>
      </vt:variant>
      <vt:variant>
        <vt:i4>47</vt:i4>
      </vt:variant>
      <vt:variant>
        <vt:i4>0</vt:i4>
      </vt:variant>
      <vt:variant>
        <vt:i4>5</vt:i4>
      </vt:variant>
      <vt:variant>
        <vt:lpwstr/>
      </vt:variant>
      <vt:variant>
        <vt:lpwstr>_Toc78981802</vt:lpwstr>
      </vt:variant>
      <vt:variant>
        <vt:i4>1966143</vt:i4>
      </vt:variant>
      <vt:variant>
        <vt:i4>41</vt:i4>
      </vt:variant>
      <vt:variant>
        <vt:i4>0</vt:i4>
      </vt:variant>
      <vt:variant>
        <vt:i4>5</vt:i4>
      </vt:variant>
      <vt:variant>
        <vt:lpwstr/>
      </vt:variant>
      <vt:variant>
        <vt:lpwstr>_Toc78981801</vt:lpwstr>
      </vt:variant>
      <vt:variant>
        <vt:i4>2031679</vt:i4>
      </vt:variant>
      <vt:variant>
        <vt:i4>35</vt:i4>
      </vt:variant>
      <vt:variant>
        <vt:i4>0</vt:i4>
      </vt:variant>
      <vt:variant>
        <vt:i4>5</vt:i4>
      </vt:variant>
      <vt:variant>
        <vt:lpwstr/>
      </vt:variant>
      <vt:variant>
        <vt:lpwstr>_Toc78981800</vt:lpwstr>
      </vt:variant>
      <vt:variant>
        <vt:i4>1638454</vt:i4>
      </vt:variant>
      <vt:variant>
        <vt:i4>29</vt:i4>
      </vt:variant>
      <vt:variant>
        <vt:i4>0</vt:i4>
      </vt:variant>
      <vt:variant>
        <vt:i4>5</vt:i4>
      </vt:variant>
      <vt:variant>
        <vt:lpwstr/>
      </vt:variant>
      <vt:variant>
        <vt:lpwstr>_Toc78981799</vt:lpwstr>
      </vt:variant>
      <vt:variant>
        <vt:i4>1572918</vt:i4>
      </vt:variant>
      <vt:variant>
        <vt:i4>23</vt:i4>
      </vt:variant>
      <vt:variant>
        <vt:i4>0</vt:i4>
      </vt:variant>
      <vt:variant>
        <vt:i4>5</vt:i4>
      </vt:variant>
      <vt:variant>
        <vt:lpwstr/>
      </vt:variant>
      <vt:variant>
        <vt:lpwstr>_Toc78981798</vt:lpwstr>
      </vt:variant>
      <vt:variant>
        <vt:i4>1507382</vt:i4>
      </vt:variant>
      <vt:variant>
        <vt:i4>17</vt:i4>
      </vt:variant>
      <vt:variant>
        <vt:i4>0</vt:i4>
      </vt:variant>
      <vt:variant>
        <vt:i4>5</vt:i4>
      </vt:variant>
      <vt:variant>
        <vt:lpwstr/>
      </vt:variant>
      <vt:variant>
        <vt:lpwstr>_Toc78981797</vt:lpwstr>
      </vt:variant>
      <vt:variant>
        <vt:i4>1441846</vt:i4>
      </vt:variant>
      <vt:variant>
        <vt:i4>11</vt:i4>
      </vt:variant>
      <vt:variant>
        <vt:i4>0</vt:i4>
      </vt:variant>
      <vt:variant>
        <vt:i4>5</vt:i4>
      </vt:variant>
      <vt:variant>
        <vt:lpwstr/>
      </vt:variant>
      <vt:variant>
        <vt:lpwstr>_Toc78981796</vt:lpwstr>
      </vt:variant>
      <vt:variant>
        <vt:i4>1376310</vt:i4>
      </vt:variant>
      <vt:variant>
        <vt:i4>5</vt:i4>
      </vt:variant>
      <vt:variant>
        <vt:i4>0</vt:i4>
      </vt:variant>
      <vt:variant>
        <vt:i4>5</vt:i4>
      </vt:variant>
      <vt:variant>
        <vt:lpwstr/>
      </vt:variant>
      <vt:variant>
        <vt:lpwstr>_Toc78981795</vt:lpwstr>
      </vt:variant>
      <vt:variant>
        <vt:i4>7340128</vt:i4>
      </vt:variant>
      <vt:variant>
        <vt:i4>0</vt:i4>
      </vt:variant>
      <vt:variant>
        <vt:i4>0</vt:i4>
      </vt:variant>
      <vt:variant>
        <vt:i4>5</vt:i4>
      </vt:variant>
      <vt:variant>
        <vt:lpwstr>http://www.environment.govt.nz/</vt:lpwstr>
      </vt:variant>
      <vt:variant>
        <vt:lpwstr/>
      </vt:variant>
      <vt:variant>
        <vt:i4>4128814</vt:i4>
      </vt:variant>
      <vt:variant>
        <vt:i4>30</vt:i4>
      </vt:variant>
      <vt:variant>
        <vt:i4>0</vt:i4>
      </vt:variant>
      <vt:variant>
        <vt:i4>5</vt:i4>
      </vt:variant>
      <vt:variant>
        <vt:lpwstr>https://www.es.govt.nz/repository/libraries/id:26gi9ayo517q9stt81sd/hierarchy/about-us/plans-and-strategies/regional-plans/proposed-southland-water-and-land-plan/documents/Proposed Southland Water and Land Plan - Part A - Decisions Version %284 April 2018%29 PDF.pdf</vt:lpwstr>
      </vt:variant>
      <vt:variant>
        <vt:lpwstr/>
      </vt:variant>
      <vt:variant>
        <vt:i4>6291499</vt:i4>
      </vt:variant>
      <vt:variant>
        <vt:i4>27</vt:i4>
      </vt:variant>
      <vt:variant>
        <vt:i4>0</vt:i4>
      </vt:variant>
      <vt:variant>
        <vt:i4>5</vt:i4>
      </vt:variant>
      <vt:variant>
        <vt:lpwstr>https://environment.govt.nz/publications/freshwater-farm-plan-regulations-discussion-document/</vt:lpwstr>
      </vt:variant>
      <vt:variant>
        <vt:lpwstr/>
      </vt:variant>
      <vt:variant>
        <vt:i4>4128814</vt:i4>
      </vt:variant>
      <vt:variant>
        <vt:i4>24</vt:i4>
      </vt:variant>
      <vt:variant>
        <vt:i4>0</vt:i4>
      </vt:variant>
      <vt:variant>
        <vt:i4>5</vt:i4>
      </vt:variant>
      <vt:variant>
        <vt:lpwstr>https://www.es.govt.nz/repository/libraries/id:26gi9ayo517q9stt81sd/hierarchy/about-us/plans-and-strategies/regional-plans/proposed-southland-water-and-land-plan/documents/Proposed Southland Water and Land Plan - Part A - Decisions Version %284 April 2018%29 PDF.pdf</vt:lpwstr>
      </vt:variant>
      <vt:variant>
        <vt:lpwstr/>
      </vt:variant>
      <vt:variant>
        <vt:i4>4128814</vt:i4>
      </vt:variant>
      <vt:variant>
        <vt:i4>21</vt:i4>
      </vt:variant>
      <vt:variant>
        <vt:i4>0</vt:i4>
      </vt:variant>
      <vt:variant>
        <vt:i4>5</vt:i4>
      </vt:variant>
      <vt:variant>
        <vt:lpwstr>https://www.es.govt.nz/repository/libraries/id:26gi9ayo517q9stt81sd/hierarchy/about-us/plans-and-strategies/regional-plans/proposed-southland-water-and-land-plan/documents/Proposed Southland Water and Land Plan - Part A - Decisions Version %284 April 2018%29 PDF.pdf</vt:lpwstr>
      </vt:variant>
      <vt:variant>
        <vt:lpwstr/>
      </vt:variant>
      <vt:variant>
        <vt:i4>2162739</vt:i4>
      </vt:variant>
      <vt:variant>
        <vt:i4>18</vt:i4>
      </vt:variant>
      <vt:variant>
        <vt:i4>0</vt:i4>
      </vt:variant>
      <vt:variant>
        <vt:i4>5</vt:i4>
      </vt:variant>
      <vt:variant>
        <vt:lpwstr>https://nzarm.org.nz/key-winter-grazing-information</vt:lpwstr>
      </vt:variant>
      <vt:variant>
        <vt:lpwstr>IWG%20Report%20to%20Minister%20Parker%20-%201%20August%202021</vt:lpwstr>
      </vt:variant>
      <vt:variant>
        <vt:i4>6291499</vt:i4>
      </vt:variant>
      <vt:variant>
        <vt:i4>15</vt:i4>
      </vt:variant>
      <vt:variant>
        <vt:i4>0</vt:i4>
      </vt:variant>
      <vt:variant>
        <vt:i4>5</vt:i4>
      </vt:variant>
      <vt:variant>
        <vt:lpwstr>https://environment.govt.nz/publications/freshwater-farm-plan-regulations-discussion-document/</vt:lpwstr>
      </vt:variant>
      <vt:variant>
        <vt:lpwstr/>
      </vt:variant>
      <vt:variant>
        <vt:i4>2228270</vt:i4>
      </vt:variant>
      <vt:variant>
        <vt:i4>12</vt:i4>
      </vt:variant>
      <vt:variant>
        <vt:i4>0</vt:i4>
      </vt:variant>
      <vt:variant>
        <vt:i4>5</vt:i4>
      </vt:variant>
      <vt:variant>
        <vt:lpwstr>https://www.mpi.govt.nz/agriculture/farm-management-the-environment-and-land-use/protecting-freshwater-health/intensive-winter-grazing-regulations-delayed/</vt:lpwstr>
      </vt:variant>
      <vt:variant>
        <vt:lpwstr/>
      </vt:variant>
      <vt:variant>
        <vt:i4>7340070</vt:i4>
      </vt:variant>
      <vt:variant>
        <vt:i4>9</vt:i4>
      </vt:variant>
      <vt:variant>
        <vt:i4>0</vt:i4>
      </vt:variant>
      <vt:variant>
        <vt:i4>5</vt:i4>
      </vt:variant>
      <vt:variant>
        <vt:lpwstr>https://www.beehive.govt.nz/release/government-welcomes-undertaking-improve-intensive-winter-grazing-practices</vt:lpwstr>
      </vt:variant>
      <vt:variant>
        <vt:lpwstr/>
      </vt:variant>
      <vt:variant>
        <vt:i4>6291499</vt:i4>
      </vt:variant>
      <vt:variant>
        <vt:i4>6</vt:i4>
      </vt:variant>
      <vt:variant>
        <vt:i4>0</vt:i4>
      </vt:variant>
      <vt:variant>
        <vt:i4>5</vt:i4>
      </vt:variant>
      <vt:variant>
        <vt:lpwstr>https://environment.govt.nz/publications/freshwater-farm-plan-regulations-discussion-document/</vt:lpwstr>
      </vt:variant>
      <vt:variant>
        <vt:lpwstr/>
      </vt:variant>
      <vt:variant>
        <vt:i4>7012465</vt:i4>
      </vt:variant>
      <vt:variant>
        <vt:i4>3</vt:i4>
      </vt:variant>
      <vt:variant>
        <vt:i4>0</vt:i4>
      </vt:variant>
      <vt:variant>
        <vt:i4>5</vt:i4>
      </vt:variant>
      <vt:variant>
        <vt:lpwstr>https://www.es.govt.nz/repository/libraries/id:26gi9ayo517q9stt81sd/hierarchy/environment/water/Essential Freshwater documents/Southland NES Advisory Group 15-12-2020 %28Final%29.pdf</vt:lpwstr>
      </vt:variant>
      <vt:variant>
        <vt:lpwstr/>
      </vt:variant>
      <vt:variant>
        <vt:i4>1572939</vt:i4>
      </vt:variant>
      <vt:variant>
        <vt:i4>0</vt:i4>
      </vt:variant>
      <vt:variant>
        <vt:i4>0</vt:i4>
      </vt:variant>
      <vt:variant>
        <vt:i4>5</vt:i4>
      </vt:variant>
      <vt:variant>
        <vt:lpwstr>https://www.legislation.govt.nz/regulation/public/2020/0174/latest/LMS364099.html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suttonv</dc:creator>
  <cp:keywords/>
  <cp:lastModifiedBy>Katrina Walsh</cp:lastModifiedBy>
  <cp:revision>11</cp:revision>
  <cp:lastPrinted>2021-08-25T03:40:00Z</cp:lastPrinted>
  <dcterms:created xsi:type="dcterms:W3CDTF">2021-08-20T02:20:00Z</dcterms:created>
  <dcterms:modified xsi:type="dcterms:W3CDTF">2021-08-25T03:45:00Z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0x010100EA5FB0BEBF7DE54D9F252D8A06C053F7</vt:lpwstr>
  </property>
  <property fmtid="{D5CDD505-2E9C-101B-9397-08002B2CF9AE}" pid="3" name="_dlc_DocIdItemGuid">
    <vt:lpwstr>b0c7c777-daf3-48a8-8b20-11a2bc1a362a</vt:lpwstr>
  </property>
  <property fmtid="{D5CDD505-2E9C-101B-9397-08002B2CF9AE}" pid="4" name="MSIP_Label_52dda6cc-d61d-4fd2-bf18-9b3017d931cc_Enabled">
    <vt:lpwstr>true</vt:lpwstr>
  </property>
  <property fmtid="{D5CDD505-2E9C-101B-9397-08002B2CF9AE}" pid="5" name="MSIP_Label_52dda6cc-d61d-4fd2-bf18-9b3017d931cc_SetDate">
    <vt:lpwstr>2021-08-20T02:13:50Z</vt:lpwstr>
  </property>
  <property fmtid="{D5CDD505-2E9C-101B-9397-08002B2CF9AE}" pid="6" name="MSIP_Label_52dda6cc-d61d-4fd2-bf18-9b3017d931cc_Method">
    <vt:lpwstr>Privileged</vt:lpwstr>
  </property>
  <property fmtid="{D5CDD505-2E9C-101B-9397-08002B2CF9AE}" pid="7" name="MSIP_Label_52dda6cc-d61d-4fd2-bf18-9b3017d931cc_Name">
    <vt:lpwstr>[UNCLASSIFIED]</vt:lpwstr>
  </property>
  <property fmtid="{D5CDD505-2E9C-101B-9397-08002B2CF9AE}" pid="8" name="MSIP_Label_52dda6cc-d61d-4fd2-bf18-9b3017d931cc_SiteId">
    <vt:lpwstr>761dd003-d4ff-4049-8a72-8549b20fcbb1</vt:lpwstr>
  </property>
  <property fmtid="{D5CDD505-2E9C-101B-9397-08002B2CF9AE}" pid="9" name="MSIP_Label_52dda6cc-d61d-4fd2-bf18-9b3017d931cc_ActionId">
    <vt:lpwstr>721915d1-8cfd-4fbb-85d6-35db11ba15a0</vt:lpwstr>
  </property>
  <property fmtid="{D5CDD505-2E9C-101B-9397-08002B2CF9AE}" pid="10" name="MSIP_Label_52dda6cc-d61d-4fd2-bf18-9b3017d931cc_ContentBits">
    <vt:lpwstr>0</vt:lpwstr>
  </property>
</Properties>
</file>