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E37E" w14:textId="30B34ED7" w:rsidR="00495F23" w:rsidRPr="006B77BB" w:rsidRDefault="0048108F" w:rsidP="00495F23">
      <w:pPr>
        <w:jc w:val="left"/>
        <w:rPr>
          <w:color w:val="FF0000"/>
        </w:rPr>
        <w:sectPr w:rsidR="00495F23" w:rsidRPr="006B77BB" w:rsidSect="001935E3">
          <w:headerReference w:type="default" r:id="rId12"/>
          <w:footerReference w:type="default" r:id="rId13"/>
          <w:pgSz w:w="11907" w:h="16840" w:code="9"/>
          <w:pgMar w:top="5670" w:right="1418" w:bottom="1701" w:left="1418" w:header="567" w:footer="1134" w:gutter="0"/>
          <w:cols w:space="720"/>
        </w:sectPr>
      </w:pPr>
      <w:bookmarkStart w:id="0" w:name="_Toc345760336"/>
      <w:r>
        <w:rPr>
          <w:noProof/>
          <w:color w:val="FF0000"/>
        </w:rPr>
        <w:drawing>
          <wp:anchor distT="0" distB="0" distL="114300" distR="114300" simplePos="0" relativeHeight="251658240" behindDoc="0" locked="0" layoutInCell="1" allowOverlap="1" wp14:anchorId="68F0B295" wp14:editId="2717BF03">
            <wp:simplePos x="0" y="0"/>
            <wp:positionH relativeFrom="page">
              <wp:align>left</wp:align>
            </wp:positionH>
            <wp:positionV relativeFrom="paragraph">
              <wp:posOffset>-3616216</wp:posOffset>
            </wp:positionV>
            <wp:extent cx="7550041" cy="10693263"/>
            <wp:effectExtent l="0" t="0" r="0" b="0"/>
            <wp:wrapNone/>
            <wp:docPr id="358509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509300" name="Picture 35850930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0041" cy="10693263"/>
                    </a:xfrm>
                    <a:prstGeom prst="rect">
                      <a:avLst/>
                    </a:prstGeom>
                  </pic:spPr>
                </pic:pic>
              </a:graphicData>
            </a:graphic>
            <wp14:sizeRelH relativeFrom="page">
              <wp14:pctWidth>0</wp14:pctWidth>
            </wp14:sizeRelH>
            <wp14:sizeRelV relativeFrom="page">
              <wp14:pctHeight>0</wp14:pctHeight>
            </wp14:sizeRelV>
          </wp:anchor>
        </w:drawing>
      </w:r>
    </w:p>
    <w:p w14:paraId="6C4D399D" w14:textId="1E8007AE" w:rsidR="00495F23" w:rsidRDefault="00495F23" w:rsidP="00495F23">
      <w:pPr>
        <w:pStyle w:val="Imprint"/>
        <w:spacing w:before="0" w:after="0"/>
      </w:pPr>
      <w:r w:rsidRPr="00FB46AC">
        <w:rPr>
          <w:b/>
        </w:rPr>
        <w:lastRenderedPageBreak/>
        <w:t>Disclaimer</w:t>
      </w:r>
    </w:p>
    <w:p w14:paraId="67263E4F" w14:textId="77777777" w:rsidR="006D0E7A" w:rsidRPr="008A09D3" w:rsidRDefault="006D0E7A" w:rsidP="006D0E7A">
      <w:pPr>
        <w:pStyle w:val="BodyText"/>
      </w:pPr>
      <w:r w:rsidRPr="008F26BC">
        <w:t>The information in this publication is, according to the Ministry for the Environment’s best efforts, accurate at the time of publication. The Ministry will make every reasonable effort to keep it current and accurate. However, users of this publication are advised that:</w:t>
      </w:r>
      <w:r w:rsidRPr="008A09D3">
        <w:t xml:space="preserve"> </w:t>
      </w:r>
    </w:p>
    <w:p w14:paraId="41315D5A" w14:textId="77777777" w:rsidR="006D0E7A" w:rsidRDefault="006D0E7A" w:rsidP="006D0E7A">
      <w:pPr>
        <w:pStyle w:val="Bullets"/>
      </w:pPr>
      <w:r>
        <w:t xml:space="preserve">The information does not alter the laws of New Zealand, other official guidelines, or requirements. </w:t>
      </w:r>
    </w:p>
    <w:p w14:paraId="1DD71AD1" w14:textId="77777777" w:rsidR="006D0E7A" w:rsidRDefault="006D0E7A" w:rsidP="006D0E7A">
      <w:pPr>
        <w:pStyle w:val="Bullets"/>
      </w:pPr>
      <w:r>
        <w:t xml:space="preserve">It does not constitute legal advice, and users should take specific advice from qualified professionals before taking any action based on information in this publication. </w:t>
      </w:r>
    </w:p>
    <w:p w14:paraId="602C8496" w14:textId="77777777" w:rsidR="006D0E7A" w:rsidRDefault="006D0E7A" w:rsidP="006D0E7A">
      <w:pPr>
        <w:pStyle w:val="Bullets"/>
      </w:pPr>
      <w:r>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 </w:t>
      </w:r>
    </w:p>
    <w:p w14:paraId="26E76555" w14:textId="77777777" w:rsidR="006D0E7A" w:rsidRPr="008A09D3" w:rsidRDefault="006D0E7A" w:rsidP="006D0E7A">
      <w:pPr>
        <w:pStyle w:val="Bullets"/>
        <w:spacing w:after="240"/>
      </w:pPr>
      <w:r>
        <w:t>All references to websites, organisations or people not within the Ministry are for convenience only and should not be taken as endorsement of those websites or information contained in those websites nor of organisations or people referred to.</w:t>
      </w:r>
      <w:r w:rsidRPr="008A09D3">
        <w:t xml:space="preserve"> </w:t>
      </w:r>
    </w:p>
    <w:p w14:paraId="08F166B2" w14:textId="77777777" w:rsidR="00384DF4" w:rsidRDefault="00384DF4" w:rsidP="00D95468">
      <w:pPr>
        <w:pStyle w:val="Imprint"/>
      </w:pPr>
    </w:p>
    <w:p w14:paraId="3D6AAB23" w14:textId="77777777" w:rsidR="00D45A47" w:rsidRDefault="00D45A47" w:rsidP="00D95468">
      <w:pPr>
        <w:pStyle w:val="Imprint"/>
      </w:pPr>
    </w:p>
    <w:p w14:paraId="0659F12F" w14:textId="23C1984C" w:rsidR="00384DF4" w:rsidRPr="00D51B2F" w:rsidRDefault="576719D1" w:rsidP="00D95468">
      <w:pPr>
        <w:pStyle w:val="Imprint"/>
      </w:pPr>
      <w:r w:rsidRPr="008508C1">
        <w:t>This document may be cited as: Ministry for the Environment. 202</w:t>
      </w:r>
      <w:r w:rsidR="00593EA8" w:rsidRPr="008508C1">
        <w:t>6</w:t>
      </w:r>
      <w:r w:rsidRPr="008508C1">
        <w:t xml:space="preserve">. </w:t>
      </w:r>
      <w:r w:rsidR="0002698F" w:rsidRPr="008508C1">
        <w:rPr>
          <w:i/>
        </w:rPr>
        <w:t>G</w:t>
      </w:r>
      <w:r w:rsidRPr="008508C1">
        <w:rPr>
          <w:i/>
        </w:rPr>
        <w:t xml:space="preserve">uidance for </w:t>
      </w:r>
      <w:r w:rsidR="0002698F" w:rsidRPr="008508C1">
        <w:rPr>
          <w:i/>
        </w:rPr>
        <w:t>V</w:t>
      </w:r>
      <w:r w:rsidRPr="008508C1">
        <w:rPr>
          <w:i/>
        </w:rPr>
        <w:t xml:space="preserve">oluntary </w:t>
      </w:r>
      <w:r w:rsidR="0002698F" w:rsidRPr="008508C1">
        <w:rPr>
          <w:i/>
        </w:rPr>
        <w:t>C</w:t>
      </w:r>
      <w:r w:rsidRPr="008508C1">
        <w:rPr>
          <w:i/>
        </w:rPr>
        <w:t xml:space="preserve">limate </w:t>
      </w:r>
      <w:r w:rsidR="0002698F" w:rsidRPr="008508C1">
        <w:rPr>
          <w:i/>
        </w:rPr>
        <w:t>C</w:t>
      </w:r>
      <w:r w:rsidR="6874D7A3" w:rsidRPr="008508C1" w:rsidDel="00076CF6">
        <w:rPr>
          <w:i/>
        </w:rPr>
        <w:t xml:space="preserve">hange </w:t>
      </w:r>
      <w:r w:rsidR="0002698F" w:rsidRPr="008508C1">
        <w:rPr>
          <w:i/>
        </w:rPr>
        <w:t>M</w:t>
      </w:r>
      <w:r w:rsidRPr="008508C1">
        <w:rPr>
          <w:i/>
        </w:rPr>
        <w:t>itigation.</w:t>
      </w:r>
      <w:r w:rsidRPr="008508C1">
        <w:t xml:space="preserve"> Wellington: Ministry for the Environment.</w:t>
      </w:r>
    </w:p>
    <w:p w14:paraId="14E9C961" w14:textId="77777777" w:rsidR="00D95468" w:rsidRDefault="00D95468" w:rsidP="00D95468">
      <w:pPr>
        <w:pStyle w:val="Imprint"/>
      </w:pPr>
    </w:p>
    <w:p w14:paraId="11995C47" w14:textId="77777777" w:rsidR="0075153F" w:rsidRDefault="0075153F" w:rsidP="00D95468">
      <w:pPr>
        <w:pStyle w:val="Imprint"/>
      </w:pPr>
    </w:p>
    <w:p w14:paraId="167E0881" w14:textId="6C94929B" w:rsidR="00B30DA6" w:rsidRDefault="00B30DA6" w:rsidP="00D95468">
      <w:pPr>
        <w:pStyle w:val="Imprint"/>
      </w:pPr>
    </w:p>
    <w:p w14:paraId="01B954D4" w14:textId="77777777" w:rsidR="0075153F" w:rsidRDefault="0075153F" w:rsidP="00D95468">
      <w:pPr>
        <w:pStyle w:val="Imprint"/>
      </w:pPr>
    </w:p>
    <w:p w14:paraId="01C2B80B" w14:textId="77777777" w:rsidR="0075153F" w:rsidRDefault="0075153F" w:rsidP="00D95468">
      <w:pPr>
        <w:pStyle w:val="Imprint"/>
      </w:pPr>
    </w:p>
    <w:p w14:paraId="3C307D85" w14:textId="77777777" w:rsidR="0075153F" w:rsidRDefault="0075153F" w:rsidP="00D95468">
      <w:pPr>
        <w:pStyle w:val="Imprint"/>
      </w:pPr>
    </w:p>
    <w:p w14:paraId="67F24A5C" w14:textId="77777777" w:rsidR="00DB75F7" w:rsidRPr="00471C59" w:rsidRDefault="00DB75F7" w:rsidP="00D95468">
      <w:pPr>
        <w:pStyle w:val="Imprint"/>
      </w:pPr>
    </w:p>
    <w:p w14:paraId="71439635" w14:textId="75E6FF6D" w:rsidR="00495F23" w:rsidRPr="00593EA8" w:rsidRDefault="00495F23" w:rsidP="00495F23">
      <w:pPr>
        <w:pStyle w:val="Imprint"/>
      </w:pPr>
      <w:r w:rsidRPr="00593EA8">
        <w:t xml:space="preserve">Published in </w:t>
      </w:r>
      <w:r w:rsidR="007C6D12" w:rsidRPr="00372B2D">
        <w:t>May</w:t>
      </w:r>
      <w:r w:rsidR="008508C1" w:rsidRPr="00372B2D">
        <w:t xml:space="preserve"> </w:t>
      </w:r>
      <w:r w:rsidR="00975278" w:rsidRPr="00372B2D">
        <w:t>202</w:t>
      </w:r>
      <w:r w:rsidR="008508C1" w:rsidRPr="00372B2D">
        <w:t>6</w:t>
      </w:r>
      <w:r w:rsidRPr="00593EA8">
        <w:br/>
        <w:t xml:space="preserve">Ministry for the Environment </w:t>
      </w:r>
      <w:r w:rsidRPr="00593EA8">
        <w:br/>
      </w:r>
      <w:proofErr w:type="spellStart"/>
      <w:r w:rsidRPr="00593EA8">
        <w:t>Manatū</w:t>
      </w:r>
      <w:proofErr w:type="spellEnd"/>
      <w:r w:rsidRPr="00593EA8">
        <w:t xml:space="preserve"> </w:t>
      </w:r>
      <w:proofErr w:type="spellStart"/>
      <w:r w:rsidRPr="00593EA8">
        <w:t>Mō</w:t>
      </w:r>
      <w:proofErr w:type="spellEnd"/>
      <w:r w:rsidRPr="00593EA8">
        <w:t xml:space="preserve"> Te Taiao</w:t>
      </w:r>
      <w:r w:rsidRPr="00593EA8">
        <w:br/>
        <w:t>PO Box 10362, Wellington 6143, New Zealand</w:t>
      </w:r>
    </w:p>
    <w:p w14:paraId="48E66112" w14:textId="71AEB831" w:rsidR="00495F23" w:rsidRPr="00D51B2F" w:rsidRDefault="00495F23" w:rsidP="00495F23">
      <w:pPr>
        <w:pStyle w:val="Imprint"/>
      </w:pPr>
      <w:r w:rsidRPr="00593EA8">
        <w:t xml:space="preserve">ISBN: </w:t>
      </w:r>
      <w:r w:rsidR="00756104" w:rsidRPr="00756104">
        <w:rPr>
          <w:lang w:val="en-US"/>
        </w:rPr>
        <w:t>978-1-991404-38-1</w:t>
      </w:r>
      <w:r w:rsidR="00756104" w:rsidRPr="00756104">
        <w:t> </w:t>
      </w:r>
      <w:r w:rsidRPr="00593EA8">
        <w:br/>
        <w:t xml:space="preserve">Publication number: </w:t>
      </w:r>
      <w:r w:rsidR="00CA01AF">
        <w:t>ME 1959</w:t>
      </w:r>
    </w:p>
    <w:p w14:paraId="44654821" w14:textId="77777777" w:rsidR="00D028F8" w:rsidRDefault="4D201D5D" w:rsidP="00DB75F7">
      <w:pPr>
        <w:pStyle w:val="Imprint"/>
        <w:spacing w:before="240" w:after="0"/>
        <w:sectPr w:rsidR="00D028F8" w:rsidSect="0055438F">
          <w:headerReference w:type="even" r:id="rId15"/>
          <w:headerReference w:type="default" r:id="rId16"/>
          <w:footerReference w:type="even" r:id="rId17"/>
          <w:footerReference w:type="default" r:id="rId18"/>
          <w:headerReference w:type="first" r:id="rId19"/>
          <w:pgSz w:w="11907" w:h="16840" w:code="9"/>
          <w:pgMar w:top="1134" w:right="1701" w:bottom="1134" w:left="1701" w:header="567" w:footer="567" w:gutter="0"/>
          <w:cols w:space="720"/>
          <w:docGrid w:linePitch="299"/>
        </w:sectPr>
      </w:pPr>
      <w:r w:rsidRPr="03C27060">
        <w:t>© Crown copyright New Zealand 20</w:t>
      </w:r>
      <w:r w:rsidR="68C00E03" w:rsidRPr="03C27060">
        <w:t>2</w:t>
      </w:r>
      <w:r w:rsidR="008508C1">
        <w:t>6</w:t>
      </w:r>
      <w:r w:rsidR="0089770A">
        <w:br/>
      </w:r>
      <w:r w:rsidRPr="03C27060">
        <w:t>This document is available on the Ministry for the Environment website:</w:t>
      </w:r>
      <w:r w:rsidR="00D95468">
        <w:t xml:space="preserve"> </w:t>
      </w:r>
      <w:hyperlink r:id="rId20" w:history="1">
        <w:r w:rsidR="00D95468" w:rsidRPr="003A4CCE">
          <w:rPr>
            <w:rStyle w:val="Hyperlink"/>
          </w:rPr>
          <w:t>environment.govt.nz</w:t>
        </w:r>
      </w:hyperlink>
      <w:r w:rsidR="003A4CCE">
        <w:t>.</w:t>
      </w:r>
    </w:p>
    <w:p w14:paraId="071829A7" w14:textId="3F216BD6" w:rsidR="00D64CF9" w:rsidRPr="00F06E0B" w:rsidRDefault="00D64CF9" w:rsidP="00D64CF9">
      <w:pPr>
        <w:pStyle w:val="Heading"/>
      </w:pPr>
      <w:r w:rsidRPr="00F06E0B">
        <w:lastRenderedPageBreak/>
        <w:t>Contents</w:t>
      </w:r>
    </w:p>
    <w:p w14:paraId="1E362947" w14:textId="5E47E2C1" w:rsidR="0072598B" w:rsidRDefault="00D64CF9">
      <w:pPr>
        <w:pStyle w:val="TOC1"/>
        <w:rPr>
          <w:rFonts w:asciiTheme="minorHAnsi" w:hAnsiTheme="minorHAnsi"/>
          <w:noProof/>
          <w:kern w:val="2"/>
          <w:sz w:val="24"/>
          <w:szCs w:val="24"/>
          <w14:ligatures w14:val="standardContextual"/>
        </w:rPr>
      </w:pPr>
      <w:r w:rsidRPr="006B77BB">
        <w:rPr>
          <w:color w:val="0092CF"/>
        </w:rPr>
        <w:fldChar w:fldCharType="begin"/>
      </w:r>
      <w:r w:rsidRPr="006B77BB">
        <w:rPr>
          <w:color w:val="0092CF"/>
        </w:rPr>
        <w:instrText xml:space="preserve"> TOC \h \z \t "Heading 1,1,Heading 2,2" </w:instrText>
      </w:r>
      <w:r w:rsidRPr="006B77BB">
        <w:rPr>
          <w:color w:val="0092CF"/>
        </w:rPr>
        <w:fldChar w:fldCharType="separate"/>
      </w:r>
      <w:hyperlink w:anchor="_Toc228537079" w:history="1">
        <w:r w:rsidR="0072598B" w:rsidRPr="00AF1DC3">
          <w:rPr>
            <w:rStyle w:val="Hyperlink"/>
            <w:noProof/>
          </w:rPr>
          <w:t>Context</w:t>
        </w:r>
        <w:r w:rsidR="0072598B">
          <w:rPr>
            <w:noProof/>
            <w:webHidden/>
          </w:rPr>
          <w:tab/>
        </w:r>
        <w:r w:rsidR="0072598B">
          <w:rPr>
            <w:noProof/>
            <w:webHidden/>
          </w:rPr>
          <w:fldChar w:fldCharType="begin"/>
        </w:r>
        <w:r w:rsidR="0072598B">
          <w:rPr>
            <w:noProof/>
            <w:webHidden/>
          </w:rPr>
          <w:instrText xml:space="preserve"> PAGEREF _Toc228537079 \h </w:instrText>
        </w:r>
        <w:r w:rsidR="0072598B">
          <w:rPr>
            <w:noProof/>
            <w:webHidden/>
          </w:rPr>
        </w:r>
        <w:r w:rsidR="0072598B">
          <w:rPr>
            <w:noProof/>
            <w:webHidden/>
          </w:rPr>
          <w:fldChar w:fldCharType="separate"/>
        </w:r>
        <w:r w:rsidR="00E117B2">
          <w:rPr>
            <w:noProof/>
            <w:webHidden/>
          </w:rPr>
          <w:t>4</w:t>
        </w:r>
        <w:r w:rsidR="0072598B">
          <w:rPr>
            <w:noProof/>
            <w:webHidden/>
          </w:rPr>
          <w:fldChar w:fldCharType="end"/>
        </w:r>
      </w:hyperlink>
    </w:p>
    <w:p w14:paraId="1EDA4A0F" w14:textId="0729EAE3" w:rsidR="0072598B" w:rsidRDefault="0072598B">
      <w:pPr>
        <w:pStyle w:val="TOC2"/>
        <w:rPr>
          <w:rFonts w:asciiTheme="minorHAnsi" w:hAnsiTheme="minorHAnsi"/>
          <w:noProof/>
          <w:kern w:val="2"/>
          <w:sz w:val="24"/>
          <w:szCs w:val="24"/>
          <w14:ligatures w14:val="standardContextual"/>
        </w:rPr>
      </w:pPr>
      <w:hyperlink w:anchor="_Toc228537080" w:history="1">
        <w:r w:rsidRPr="00AF1DC3">
          <w:rPr>
            <w:rStyle w:val="Hyperlink"/>
            <w:noProof/>
          </w:rPr>
          <w:t>Voluntary climate change mitigation can accelerate progress on climate change</w:t>
        </w:r>
        <w:r>
          <w:rPr>
            <w:noProof/>
            <w:webHidden/>
          </w:rPr>
          <w:tab/>
        </w:r>
        <w:r>
          <w:rPr>
            <w:noProof/>
            <w:webHidden/>
          </w:rPr>
          <w:fldChar w:fldCharType="begin"/>
        </w:r>
        <w:r>
          <w:rPr>
            <w:noProof/>
            <w:webHidden/>
          </w:rPr>
          <w:instrText xml:space="preserve"> PAGEREF _Toc228537080 \h </w:instrText>
        </w:r>
        <w:r>
          <w:rPr>
            <w:noProof/>
            <w:webHidden/>
          </w:rPr>
        </w:r>
        <w:r>
          <w:rPr>
            <w:noProof/>
            <w:webHidden/>
          </w:rPr>
          <w:fldChar w:fldCharType="separate"/>
        </w:r>
        <w:r w:rsidR="00E117B2">
          <w:rPr>
            <w:noProof/>
            <w:webHidden/>
          </w:rPr>
          <w:t>4</w:t>
        </w:r>
        <w:r>
          <w:rPr>
            <w:noProof/>
            <w:webHidden/>
          </w:rPr>
          <w:fldChar w:fldCharType="end"/>
        </w:r>
      </w:hyperlink>
    </w:p>
    <w:p w14:paraId="3757DCF1" w14:textId="14094CB0" w:rsidR="0072598B" w:rsidRDefault="0072598B">
      <w:pPr>
        <w:pStyle w:val="TOC2"/>
        <w:rPr>
          <w:rFonts w:asciiTheme="minorHAnsi" w:hAnsiTheme="minorHAnsi"/>
          <w:noProof/>
          <w:kern w:val="2"/>
          <w:sz w:val="24"/>
          <w:szCs w:val="24"/>
          <w14:ligatures w14:val="standardContextual"/>
        </w:rPr>
      </w:pPr>
      <w:hyperlink w:anchor="_Toc228537081" w:history="1">
        <w:r w:rsidRPr="00AF1DC3">
          <w:rPr>
            <w:rStyle w:val="Hyperlink"/>
            <w:noProof/>
          </w:rPr>
          <w:t>Who is this guidance for?</w:t>
        </w:r>
        <w:r>
          <w:rPr>
            <w:noProof/>
            <w:webHidden/>
          </w:rPr>
          <w:tab/>
        </w:r>
        <w:r>
          <w:rPr>
            <w:noProof/>
            <w:webHidden/>
          </w:rPr>
          <w:fldChar w:fldCharType="begin"/>
        </w:r>
        <w:r>
          <w:rPr>
            <w:noProof/>
            <w:webHidden/>
          </w:rPr>
          <w:instrText xml:space="preserve"> PAGEREF _Toc228537081 \h </w:instrText>
        </w:r>
        <w:r>
          <w:rPr>
            <w:noProof/>
            <w:webHidden/>
          </w:rPr>
        </w:r>
        <w:r>
          <w:rPr>
            <w:noProof/>
            <w:webHidden/>
          </w:rPr>
          <w:fldChar w:fldCharType="separate"/>
        </w:r>
        <w:r w:rsidR="00E117B2">
          <w:rPr>
            <w:noProof/>
            <w:webHidden/>
          </w:rPr>
          <w:t>4</w:t>
        </w:r>
        <w:r>
          <w:rPr>
            <w:noProof/>
            <w:webHidden/>
          </w:rPr>
          <w:fldChar w:fldCharType="end"/>
        </w:r>
      </w:hyperlink>
    </w:p>
    <w:p w14:paraId="40C3EBEF" w14:textId="140D2A37" w:rsidR="0072598B" w:rsidRDefault="0072598B">
      <w:pPr>
        <w:pStyle w:val="TOC2"/>
        <w:rPr>
          <w:rFonts w:asciiTheme="minorHAnsi" w:hAnsiTheme="minorHAnsi"/>
          <w:noProof/>
          <w:kern w:val="2"/>
          <w:sz w:val="24"/>
          <w:szCs w:val="24"/>
          <w14:ligatures w14:val="standardContextual"/>
        </w:rPr>
      </w:pPr>
      <w:hyperlink w:anchor="_Toc228537082" w:history="1">
        <w:r w:rsidRPr="00AF1DC3">
          <w:rPr>
            <w:rStyle w:val="Hyperlink"/>
            <w:noProof/>
          </w:rPr>
          <w:t>Best practice approach for voluntary climate change mitigation</w:t>
        </w:r>
        <w:r>
          <w:rPr>
            <w:noProof/>
            <w:webHidden/>
          </w:rPr>
          <w:tab/>
        </w:r>
        <w:r>
          <w:rPr>
            <w:noProof/>
            <w:webHidden/>
          </w:rPr>
          <w:fldChar w:fldCharType="begin"/>
        </w:r>
        <w:r>
          <w:rPr>
            <w:noProof/>
            <w:webHidden/>
          </w:rPr>
          <w:instrText xml:space="preserve"> PAGEREF _Toc228537082 \h </w:instrText>
        </w:r>
        <w:r>
          <w:rPr>
            <w:noProof/>
            <w:webHidden/>
          </w:rPr>
        </w:r>
        <w:r>
          <w:rPr>
            <w:noProof/>
            <w:webHidden/>
          </w:rPr>
          <w:fldChar w:fldCharType="separate"/>
        </w:r>
        <w:r w:rsidR="00E117B2">
          <w:rPr>
            <w:noProof/>
            <w:webHidden/>
          </w:rPr>
          <w:t>5</w:t>
        </w:r>
        <w:r>
          <w:rPr>
            <w:noProof/>
            <w:webHidden/>
          </w:rPr>
          <w:fldChar w:fldCharType="end"/>
        </w:r>
      </w:hyperlink>
    </w:p>
    <w:p w14:paraId="373EF642" w14:textId="596AA617" w:rsidR="0072598B" w:rsidRDefault="0072598B">
      <w:pPr>
        <w:pStyle w:val="TOC1"/>
        <w:rPr>
          <w:rFonts w:asciiTheme="minorHAnsi" w:hAnsiTheme="minorHAnsi"/>
          <w:noProof/>
          <w:kern w:val="2"/>
          <w:sz w:val="24"/>
          <w:szCs w:val="24"/>
          <w14:ligatures w14:val="standardContextual"/>
        </w:rPr>
      </w:pPr>
      <w:hyperlink w:anchor="_Toc228537083" w:history="1">
        <w:r w:rsidRPr="00AF1DC3">
          <w:rPr>
            <w:rStyle w:val="Hyperlink"/>
            <w:noProof/>
          </w:rPr>
          <w:t>Principles for using carbon credits for voluntary mitigation</w:t>
        </w:r>
        <w:r>
          <w:rPr>
            <w:noProof/>
            <w:webHidden/>
          </w:rPr>
          <w:tab/>
        </w:r>
        <w:r>
          <w:rPr>
            <w:noProof/>
            <w:webHidden/>
          </w:rPr>
          <w:fldChar w:fldCharType="begin"/>
        </w:r>
        <w:r>
          <w:rPr>
            <w:noProof/>
            <w:webHidden/>
          </w:rPr>
          <w:instrText xml:space="preserve"> PAGEREF _Toc228537083 \h </w:instrText>
        </w:r>
        <w:r>
          <w:rPr>
            <w:noProof/>
            <w:webHidden/>
          </w:rPr>
        </w:r>
        <w:r>
          <w:rPr>
            <w:noProof/>
            <w:webHidden/>
          </w:rPr>
          <w:fldChar w:fldCharType="separate"/>
        </w:r>
        <w:r w:rsidR="00E117B2">
          <w:rPr>
            <w:noProof/>
            <w:webHidden/>
          </w:rPr>
          <w:t>7</w:t>
        </w:r>
        <w:r>
          <w:rPr>
            <w:noProof/>
            <w:webHidden/>
          </w:rPr>
          <w:fldChar w:fldCharType="end"/>
        </w:r>
      </w:hyperlink>
    </w:p>
    <w:p w14:paraId="057A11EE" w14:textId="26F9BD2F" w:rsidR="0072598B" w:rsidRDefault="0072598B">
      <w:pPr>
        <w:pStyle w:val="TOC2"/>
        <w:rPr>
          <w:rFonts w:asciiTheme="minorHAnsi" w:hAnsiTheme="minorHAnsi"/>
          <w:noProof/>
          <w:kern w:val="2"/>
          <w:sz w:val="24"/>
          <w:szCs w:val="24"/>
          <w14:ligatures w14:val="standardContextual"/>
        </w:rPr>
      </w:pPr>
      <w:hyperlink w:anchor="_Toc228537084" w:history="1">
        <w:r w:rsidRPr="00AF1DC3">
          <w:rPr>
            <w:rStyle w:val="Hyperlink"/>
            <w:noProof/>
          </w:rPr>
          <w:t>Principle 1: Additional</w:t>
        </w:r>
        <w:r>
          <w:rPr>
            <w:noProof/>
            <w:webHidden/>
          </w:rPr>
          <w:tab/>
        </w:r>
        <w:r>
          <w:rPr>
            <w:noProof/>
            <w:webHidden/>
          </w:rPr>
          <w:fldChar w:fldCharType="begin"/>
        </w:r>
        <w:r>
          <w:rPr>
            <w:noProof/>
            <w:webHidden/>
          </w:rPr>
          <w:instrText xml:space="preserve"> PAGEREF _Toc228537084 \h </w:instrText>
        </w:r>
        <w:r>
          <w:rPr>
            <w:noProof/>
            <w:webHidden/>
          </w:rPr>
        </w:r>
        <w:r>
          <w:rPr>
            <w:noProof/>
            <w:webHidden/>
          </w:rPr>
          <w:fldChar w:fldCharType="separate"/>
        </w:r>
        <w:r w:rsidR="00E117B2">
          <w:rPr>
            <w:noProof/>
            <w:webHidden/>
          </w:rPr>
          <w:t>7</w:t>
        </w:r>
        <w:r>
          <w:rPr>
            <w:noProof/>
            <w:webHidden/>
          </w:rPr>
          <w:fldChar w:fldCharType="end"/>
        </w:r>
      </w:hyperlink>
    </w:p>
    <w:p w14:paraId="370E83AB" w14:textId="5DD8559E" w:rsidR="0072598B" w:rsidRDefault="0072598B">
      <w:pPr>
        <w:pStyle w:val="TOC2"/>
        <w:rPr>
          <w:rFonts w:asciiTheme="minorHAnsi" w:hAnsiTheme="minorHAnsi"/>
          <w:noProof/>
          <w:kern w:val="2"/>
          <w:sz w:val="24"/>
          <w:szCs w:val="24"/>
          <w14:ligatures w14:val="standardContextual"/>
        </w:rPr>
      </w:pPr>
      <w:hyperlink w:anchor="_Toc228537085" w:history="1">
        <w:r w:rsidRPr="00AF1DC3">
          <w:rPr>
            <w:rStyle w:val="Hyperlink"/>
            <w:noProof/>
          </w:rPr>
          <w:t>Principle 2: Durable and permanent</w:t>
        </w:r>
        <w:r>
          <w:rPr>
            <w:noProof/>
            <w:webHidden/>
          </w:rPr>
          <w:tab/>
        </w:r>
        <w:r>
          <w:rPr>
            <w:noProof/>
            <w:webHidden/>
          </w:rPr>
          <w:fldChar w:fldCharType="begin"/>
        </w:r>
        <w:r>
          <w:rPr>
            <w:noProof/>
            <w:webHidden/>
          </w:rPr>
          <w:instrText xml:space="preserve"> PAGEREF _Toc228537085 \h </w:instrText>
        </w:r>
        <w:r>
          <w:rPr>
            <w:noProof/>
            <w:webHidden/>
          </w:rPr>
        </w:r>
        <w:r>
          <w:rPr>
            <w:noProof/>
            <w:webHidden/>
          </w:rPr>
          <w:fldChar w:fldCharType="separate"/>
        </w:r>
        <w:r w:rsidR="00E117B2">
          <w:rPr>
            <w:noProof/>
            <w:webHidden/>
          </w:rPr>
          <w:t>7</w:t>
        </w:r>
        <w:r>
          <w:rPr>
            <w:noProof/>
            <w:webHidden/>
          </w:rPr>
          <w:fldChar w:fldCharType="end"/>
        </w:r>
      </w:hyperlink>
    </w:p>
    <w:p w14:paraId="42DE1767" w14:textId="34A77655" w:rsidR="0072598B" w:rsidRDefault="0072598B">
      <w:pPr>
        <w:pStyle w:val="TOC2"/>
        <w:rPr>
          <w:rFonts w:asciiTheme="minorHAnsi" w:hAnsiTheme="minorHAnsi"/>
          <w:noProof/>
          <w:kern w:val="2"/>
          <w:sz w:val="24"/>
          <w:szCs w:val="24"/>
          <w14:ligatures w14:val="standardContextual"/>
        </w:rPr>
      </w:pPr>
      <w:hyperlink w:anchor="_Toc228537086" w:history="1">
        <w:r w:rsidRPr="00AF1DC3">
          <w:rPr>
            <w:rStyle w:val="Hyperlink"/>
            <w:noProof/>
          </w:rPr>
          <w:t>Principle 3: Real, measurable, verifiable outcomes and risk mitigation</w:t>
        </w:r>
        <w:r>
          <w:rPr>
            <w:noProof/>
            <w:webHidden/>
          </w:rPr>
          <w:tab/>
        </w:r>
        <w:r>
          <w:rPr>
            <w:noProof/>
            <w:webHidden/>
          </w:rPr>
          <w:fldChar w:fldCharType="begin"/>
        </w:r>
        <w:r>
          <w:rPr>
            <w:noProof/>
            <w:webHidden/>
          </w:rPr>
          <w:instrText xml:space="preserve"> PAGEREF _Toc228537086 \h </w:instrText>
        </w:r>
        <w:r>
          <w:rPr>
            <w:noProof/>
            <w:webHidden/>
          </w:rPr>
        </w:r>
        <w:r>
          <w:rPr>
            <w:noProof/>
            <w:webHidden/>
          </w:rPr>
          <w:fldChar w:fldCharType="separate"/>
        </w:r>
        <w:r w:rsidR="00E117B2">
          <w:rPr>
            <w:noProof/>
            <w:webHidden/>
          </w:rPr>
          <w:t>8</w:t>
        </w:r>
        <w:r>
          <w:rPr>
            <w:noProof/>
            <w:webHidden/>
          </w:rPr>
          <w:fldChar w:fldCharType="end"/>
        </w:r>
      </w:hyperlink>
    </w:p>
    <w:p w14:paraId="5D34B3EA" w14:textId="41ED188D" w:rsidR="0072598B" w:rsidRDefault="0072598B">
      <w:pPr>
        <w:pStyle w:val="TOC2"/>
        <w:rPr>
          <w:rFonts w:asciiTheme="minorHAnsi" w:hAnsiTheme="minorHAnsi"/>
          <w:noProof/>
          <w:kern w:val="2"/>
          <w:sz w:val="24"/>
          <w:szCs w:val="24"/>
          <w14:ligatures w14:val="standardContextual"/>
        </w:rPr>
      </w:pPr>
      <w:hyperlink w:anchor="_Toc228537087" w:history="1">
        <w:r w:rsidRPr="00AF1DC3">
          <w:rPr>
            <w:rStyle w:val="Hyperlink"/>
            <w:noProof/>
          </w:rPr>
          <w:t>Principle 4: Transparent</w:t>
        </w:r>
        <w:r>
          <w:rPr>
            <w:noProof/>
            <w:webHidden/>
          </w:rPr>
          <w:tab/>
        </w:r>
        <w:r>
          <w:rPr>
            <w:noProof/>
            <w:webHidden/>
          </w:rPr>
          <w:fldChar w:fldCharType="begin"/>
        </w:r>
        <w:r>
          <w:rPr>
            <w:noProof/>
            <w:webHidden/>
          </w:rPr>
          <w:instrText xml:space="preserve"> PAGEREF _Toc228537087 \h </w:instrText>
        </w:r>
        <w:r>
          <w:rPr>
            <w:noProof/>
            <w:webHidden/>
          </w:rPr>
        </w:r>
        <w:r>
          <w:rPr>
            <w:noProof/>
            <w:webHidden/>
          </w:rPr>
          <w:fldChar w:fldCharType="separate"/>
        </w:r>
        <w:r w:rsidR="00E117B2">
          <w:rPr>
            <w:noProof/>
            <w:webHidden/>
          </w:rPr>
          <w:t>9</w:t>
        </w:r>
        <w:r>
          <w:rPr>
            <w:noProof/>
            <w:webHidden/>
          </w:rPr>
          <w:fldChar w:fldCharType="end"/>
        </w:r>
      </w:hyperlink>
    </w:p>
    <w:p w14:paraId="49E70E9E" w14:textId="394F6A0D" w:rsidR="0072598B" w:rsidRDefault="0072598B">
      <w:pPr>
        <w:pStyle w:val="TOC2"/>
        <w:rPr>
          <w:rFonts w:asciiTheme="minorHAnsi" w:hAnsiTheme="minorHAnsi"/>
          <w:noProof/>
          <w:kern w:val="2"/>
          <w:sz w:val="24"/>
          <w:szCs w:val="24"/>
          <w14:ligatures w14:val="standardContextual"/>
        </w:rPr>
      </w:pPr>
      <w:hyperlink w:anchor="_Toc228537088" w:history="1">
        <w:r w:rsidRPr="00AF1DC3">
          <w:rPr>
            <w:rStyle w:val="Hyperlink"/>
            <w:noProof/>
          </w:rPr>
          <w:t>Principle 5: Respectful of rights</w:t>
        </w:r>
        <w:r>
          <w:rPr>
            <w:noProof/>
            <w:webHidden/>
          </w:rPr>
          <w:tab/>
        </w:r>
        <w:r>
          <w:rPr>
            <w:noProof/>
            <w:webHidden/>
          </w:rPr>
          <w:fldChar w:fldCharType="begin"/>
        </w:r>
        <w:r>
          <w:rPr>
            <w:noProof/>
            <w:webHidden/>
          </w:rPr>
          <w:instrText xml:space="preserve"> PAGEREF _Toc228537088 \h </w:instrText>
        </w:r>
        <w:r>
          <w:rPr>
            <w:noProof/>
            <w:webHidden/>
          </w:rPr>
        </w:r>
        <w:r>
          <w:rPr>
            <w:noProof/>
            <w:webHidden/>
          </w:rPr>
          <w:fldChar w:fldCharType="separate"/>
        </w:r>
        <w:r w:rsidR="00E117B2">
          <w:rPr>
            <w:noProof/>
            <w:webHidden/>
          </w:rPr>
          <w:t>10</w:t>
        </w:r>
        <w:r>
          <w:rPr>
            <w:noProof/>
            <w:webHidden/>
          </w:rPr>
          <w:fldChar w:fldCharType="end"/>
        </w:r>
      </w:hyperlink>
    </w:p>
    <w:p w14:paraId="4028B1D8" w14:textId="587DBAF3" w:rsidR="0072598B" w:rsidRDefault="0072598B">
      <w:pPr>
        <w:pStyle w:val="TOC2"/>
        <w:rPr>
          <w:rFonts w:asciiTheme="minorHAnsi" w:hAnsiTheme="minorHAnsi"/>
          <w:noProof/>
          <w:kern w:val="2"/>
          <w:sz w:val="24"/>
          <w:szCs w:val="24"/>
          <w14:ligatures w14:val="standardContextual"/>
        </w:rPr>
      </w:pPr>
      <w:hyperlink w:anchor="_Toc228537089" w:history="1">
        <w:r w:rsidRPr="00AF1DC3">
          <w:rPr>
            <w:rStyle w:val="Hyperlink"/>
            <w:noProof/>
          </w:rPr>
          <w:t>Principle 6: Not double counted and supports accurate claims</w:t>
        </w:r>
        <w:r>
          <w:rPr>
            <w:noProof/>
            <w:webHidden/>
          </w:rPr>
          <w:tab/>
        </w:r>
        <w:r>
          <w:rPr>
            <w:noProof/>
            <w:webHidden/>
          </w:rPr>
          <w:fldChar w:fldCharType="begin"/>
        </w:r>
        <w:r>
          <w:rPr>
            <w:noProof/>
            <w:webHidden/>
          </w:rPr>
          <w:instrText xml:space="preserve"> PAGEREF _Toc228537089 \h </w:instrText>
        </w:r>
        <w:r>
          <w:rPr>
            <w:noProof/>
            <w:webHidden/>
          </w:rPr>
        </w:r>
        <w:r>
          <w:rPr>
            <w:noProof/>
            <w:webHidden/>
          </w:rPr>
          <w:fldChar w:fldCharType="separate"/>
        </w:r>
        <w:r w:rsidR="00E117B2">
          <w:rPr>
            <w:noProof/>
            <w:webHidden/>
          </w:rPr>
          <w:t>11</w:t>
        </w:r>
        <w:r>
          <w:rPr>
            <w:noProof/>
            <w:webHidden/>
          </w:rPr>
          <w:fldChar w:fldCharType="end"/>
        </w:r>
      </w:hyperlink>
    </w:p>
    <w:p w14:paraId="743B7B44" w14:textId="5FD5C608" w:rsidR="0072598B" w:rsidRDefault="0072598B">
      <w:pPr>
        <w:pStyle w:val="TOC2"/>
        <w:rPr>
          <w:rFonts w:asciiTheme="minorHAnsi" w:hAnsiTheme="minorHAnsi"/>
          <w:noProof/>
          <w:kern w:val="2"/>
          <w:sz w:val="24"/>
          <w:szCs w:val="24"/>
          <w14:ligatures w14:val="standardContextual"/>
        </w:rPr>
      </w:pPr>
      <w:hyperlink w:anchor="_Toc228537090" w:history="1">
        <w:r w:rsidRPr="00AF1DC3">
          <w:rPr>
            <w:rStyle w:val="Hyperlink"/>
            <w:noProof/>
          </w:rPr>
          <w:t>Claims of voluntary mitigation by cancelling NZUs</w:t>
        </w:r>
        <w:r>
          <w:rPr>
            <w:noProof/>
            <w:webHidden/>
          </w:rPr>
          <w:tab/>
        </w:r>
        <w:r>
          <w:rPr>
            <w:noProof/>
            <w:webHidden/>
          </w:rPr>
          <w:fldChar w:fldCharType="begin"/>
        </w:r>
        <w:r>
          <w:rPr>
            <w:noProof/>
            <w:webHidden/>
          </w:rPr>
          <w:instrText xml:space="preserve"> PAGEREF _Toc228537090 \h </w:instrText>
        </w:r>
        <w:r>
          <w:rPr>
            <w:noProof/>
            <w:webHidden/>
          </w:rPr>
        </w:r>
        <w:r>
          <w:rPr>
            <w:noProof/>
            <w:webHidden/>
          </w:rPr>
          <w:fldChar w:fldCharType="separate"/>
        </w:r>
        <w:r w:rsidR="00E117B2">
          <w:rPr>
            <w:noProof/>
            <w:webHidden/>
          </w:rPr>
          <w:t>14</w:t>
        </w:r>
        <w:r>
          <w:rPr>
            <w:noProof/>
            <w:webHidden/>
          </w:rPr>
          <w:fldChar w:fldCharType="end"/>
        </w:r>
      </w:hyperlink>
    </w:p>
    <w:p w14:paraId="28F4CAB4" w14:textId="563C8791" w:rsidR="0072598B" w:rsidRDefault="0072598B">
      <w:pPr>
        <w:pStyle w:val="TOC1"/>
        <w:rPr>
          <w:rFonts w:asciiTheme="minorHAnsi" w:hAnsiTheme="minorHAnsi"/>
          <w:noProof/>
          <w:kern w:val="2"/>
          <w:sz w:val="24"/>
          <w:szCs w:val="24"/>
          <w14:ligatures w14:val="standardContextual"/>
        </w:rPr>
      </w:pPr>
      <w:hyperlink w:anchor="_Toc228537091" w:history="1">
        <w:r w:rsidRPr="00AF1DC3">
          <w:rPr>
            <w:rStyle w:val="Hyperlink"/>
            <w:noProof/>
          </w:rPr>
          <w:t>Funding voluntary mitigation offshore</w:t>
        </w:r>
        <w:r>
          <w:rPr>
            <w:noProof/>
            <w:webHidden/>
          </w:rPr>
          <w:tab/>
        </w:r>
        <w:r>
          <w:rPr>
            <w:noProof/>
            <w:webHidden/>
          </w:rPr>
          <w:fldChar w:fldCharType="begin"/>
        </w:r>
        <w:r>
          <w:rPr>
            <w:noProof/>
            <w:webHidden/>
          </w:rPr>
          <w:instrText xml:space="preserve"> PAGEREF _Toc228537091 \h </w:instrText>
        </w:r>
        <w:r>
          <w:rPr>
            <w:noProof/>
            <w:webHidden/>
          </w:rPr>
        </w:r>
        <w:r>
          <w:rPr>
            <w:noProof/>
            <w:webHidden/>
          </w:rPr>
          <w:fldChar w:fldCharType="separate"/>
        </w:r>
        <w:r w:rsidR="00E117B2">
          <w:rPr>
            <w:noProof/>
            <w:webHidden/>
          </w:rPr>
          <w:t>16</w:t>
        </w:r>
        <w:r>
          <w:rPr>
            <w:noProof/>
            <w:webHidden/>
          </w:rPr>
          <w:fldChar w:fldCharType="end"/>
        </w:r>
      </w:hyperlink>
    </w:p>
    <w:p w14:paraId="52111D8D" w14:textId="3A26769B" w:rsidR="0072598B" w:rsidRDefault="0072598B">
      <w:pPr>
        <w:pStyle w:val="TOC1"/>
        <w:rPr>
          <w:rFonts w:asciiTheme="minorHAnsi" w:hAnsiTheme="minorHAnsi"/>
          <w:noProof/>
          <w:kern w:val="2"/>
          <w:sz w:val="24"/>
          <w:szCs w:val="24"/>
          <w14:ligatures w14:val="standardContextual"/>
        </w:rPr>
      </w:pPr>
      <w:hyperlink w:anchor="_Toc228537092" w:history="1">
        <w:r w:rsidRPr="00AF1DC3">
          <w:rPr>
            <w:rStyle w:val="Hyperlink"/>
            <w:noProof/>
          </w:rPr>
          <w:t>Glossary</w:t>
        </w:r>
        <w:r>
          <w:rPr>
            <w:noProof/>
            <w:webHidden/>
          </w:rPr>
          <w:tab/>
        </w:r>
        <w:r>
          <w:rPr>
            <w:noProof/>
            <w:webHidden/>
          </w:rPr>
          <w:fldChar w:fldCharType="begin"/>
        </w:r>
        <w:r>
          <w:rPr>
            <w:noProof/>
            <w:webHidden/>
          </w:rPr>
          <w:instrText xml:space="preserve"> PAGEREF _Toc228537092 \h </w:instrText>
        </w:r>
        <w:r>
          <w:rPr>
            <w:noProof/>
            <w:webHidden/>
          </w:rPr>
        </w:r>
        <w:r>
          <w:rPr>
            <w:noProof/>
            <w:webHidden/>
          </w:rPr>
          <w:fldChar w:fldCharType="separate"/>
        </w:r>
        <w:r w:rsidR="00E117B2">
          <w:rPr>
            <w:noProof/>
            <w:webHidden/>
          </w:rPr>
          <w:t>17</w:t>
        </w:r>
        <w:r>
          <w:rPr>
            <w:noProof/>
            <w:webHidden/>
          </w:rPr>
          <w:fldChar w:fldCharType="end"/>
        </w:r>
      </w:hyperlink>
    </w:p>
    <w:p w14:paraId="75A792F8" w14:textId="660C94CA" w:rsidR="0072598B" w:rsidRDefault="0072598B">
      <w:pPr>
        <w:pStyle w:val="TOC1"/>
        <w:rPr>
          <w:rFonts w:asciiTheme="minorHAnsi" w:hAnsiTheme="minorHAnsi"/>
          <w:noProof/>
          <w:kern w:val="2"/>
          <w:sz w:val="24"/>
          <w:szCs w:val="24"/>
          <w14:ligatures w14:val="standardContextual"/>
        </w:rPr>
      </w:pPr>
      <w:hyperlink w:anchor="_Toc228537093" w:history="1">
        <w:r w:rsidRPr="00AF1DC3">
          <w:rPr>
            <w:rStyle w:val="Hyperlink"/>
            <w:noProof/>
          </w:rPr>
          <w:t>Appendix: Case studies – voluntary climate mitigation claims</w:t>
        </w:r>
        <w:r>
          <w:rPr>
            <w:noProof/>
            <w:webHidden/>
          </w:rPr>
          <w:tab/>
        </w:r>
        <w:r>
          <w:rPr>
            <w:noProof/>
            <w:webHidden/>
          </w:rPr>
          <w:fldChar w:fldCharType="begin"/>
        </w:r>
        <w:r>
          <w:rPr>
            <w:noProof/>
            <w:webHidden/>
          </w:rPr>
          <w:instrText xml:space="preserve"> PAGEREF _Toc228537093 \h </w:instrText>
        </w:r>
        <w:r>
          <w:rPr>
            <w:noProof/>
            <w:webHidden/>
          </w:rPr>
        </w:r>
        <w:r>
          <w:rPr>
            <w:noProof/>
            <w:webHidden/>
          </w:rPr>
          <w:fldChar w:fldCharType="separate"/>
        </w:r>
        <w:r w:rsidR="00E117B2">
          <w:rPr>
            <w:noProof/>
            <w:webHidden/>
          </w:rPr>
          <w:t>19</w:t>
        </w:r>
        <w:r>
          <w:rPr>
            <w:noProof/>
            <w:webHidden/>
          </w:rPr>
          <w:fldChar w:fldCharType="end"/>
        </w:r>
      </w:hyperlink>
    </w:p>
    <w:p w14:paraId="24A45789" w14:textId="38BE31C0" w:rsidR="00495F23" w:rsidRPr="00554B30" w:rsidRDefault="00D64CF9" w:rsidP="00D64CF9">
      <w:r w:rsidRPr="006B77BB">
        <w:rPr>
          <w:color w:val="0092CF"/>
        </w:rPr>
        <w:fldChar w:fldCharType="end"/>
      </w:r>
      <w:r w:rsidR="00495F23" w:rsidRPr="00554B30">
        <w:br w:type="page"/>
      </w:r>
    </w:p>
    <w:p w14:paraId="1126F0F8" w14:textId="630C2457" w:rsidR="00495F23" w:rsidRPr="00AF25B7" w:rsidRDefault="00DE0622" w:rsidP="00CE1031">
      <w:pPr>
        <w:pStyle w:val="Heading1"/>
        <w:spacing w:after="240"/>
        <w:rPr>
          <w:rStyle w:val="Heading1Char"/>
          <w:rFonts w:eastAsiaTheme="minorEastAsia" w:cstheme="minorBidi"/>
          <w:color w:val="auto"/>
          <w:sz w:val="22"/>
          <w:szCs w:val="22"/>
        </w:rPr>
      </w:pPr>
      <w:bookmarkStart w:id="1" w:name="_Toc228537079"/>
      <w:r>
        <w:lastRenderedPageBreak/>
        <w:t>Context</w:t>
      </w:r>
      <w:bookmarkEnd w:id="1"/>
    </w:p>
    <w:p w14:paraId="4E51A71C" w14:textId="3653D7A3" w:rsidR="00B4372C" w:rsidRPr="00207497" w:rsidRDefault="00456034" w:rsidP="00C66C4F">
      <w:pPr>
        <w:pStyle w:val="Heading2"/>
        <w:spacing w:before="240"/>
      </w:pPr>
      <w:bookmarkStart w:id="2" w:name="_Toc516306196"/>
      <w:bookmarkStart w:id="3" w:name="_Toc315621772"/>
      <w:bookmarkStart w:id="4" w:name="_Toc1720872537"/>
      <w:bookmarkStart w:id="5" w:name="_Toc1809826484"/>
      <w:bookmarkStart w:id="6" w:name="_Toc2141589801"/>
      <w:bookmarkStart w:id="7" w:name="_Toc228537080"/>
      <w:r w:rsidRPr="00984476">
        <w:t xml:space="preserve">Voluntary climate change mitigation </w:t>
      </w:r>
      <w:r w:rsidR="007A656E" w:rsidRPr="00984476">
        <w:t>can accelerate</w:t>
      </w:r>
      <w:r w:rsidR="00E03871" w:rsidRPr="00984476">
        <w:t xml:space="preserve"> </w:t>
      </w:r>
      <w:r w:rsidR="00354A11" w:rsidRPr="00984476">
        <w:t>progress on climate change</w:t>
      </w:r>
      <w:bookmarkEnd w:id="2"/>
      <w:bookmarkEnd w:id="3"/>
      <w:bookmarkEnd w:id="4"/>
      <w:bookmarkEnd w:id="5"/>
      <w:bookmarkEnd w:id="6"/>
      <w:bookmarkEnd w:id="7"/>
    </w:p>
    <w:p w14:paraId="7143FFE2" w14:textId="7CB741A5" w:rsidR="00B4372C" w:rsidRPr="00207497" w:rsidRDefault="00B4372C" w:rsidP="00207497">
      <w:pPr>
        <w:pStyle w:val="BodyText"/>
      </w:pPr>
      <w:r w:rsidRPr="00207497">
        <w:t xml:space="preserve">Climate change poses a profound global and domestic challenge. </w:t>
      </w:r>
      <w:r w:rsidR="004122D7">
        <w:t xml:space="preserve">Aotearoa </w:t>
      </w:r>
      <w:r w:rsidR="00C94D44" w:rsidRPr="00207497">
        <w:t xml:space="preserve">New Zealand is already feeling </w:t>
      </w:r>
      <w:r w:rsidR="009C6C25" w:rsidRPr="00207497">
        <w:t>the impacts</w:t>
      </w:r>
      <w:r w:rsidR="00D763A4">
        <w:t>,</w:t>
      </w:r>
      <w:r w:rsidR="009C6C25" w:rsidRPr="00207497">
        <w:t xml:space="preserve"> </w:t>
      </w:r>
      <w:r w:rsidR="00F93FD0" w:rsidRPr="00207497">
        <w:t xml:space="preserve">such as </w:t>
      </w:r>
      <w:r w:rsidR="00090DB1">
        <w:t xml:space="preserve">more frequent and intense extreme weather events, flooding, droughts and rising </w:t>
      </w:r>
      <w:r w:rsidR="00332326">
        <w:t xml:space="preserve">sea levels. These </w:t>
      </w:r>
      <w:r w:rsidR="00254276">
        <w:t>impacts are leading to increased pressure on communities, ecosystems and infrastructure</w:t>
      </w:r>
      <w:r w:rsidR="437C34B8">
        <w:t>.</w:t>
      </w:r>
      <w:r w:rsidRPr="00207497">
        <w:t xml:space="preserve"> Tackling this crisis demands collective action from governments, businesses and individuals. </w:t>
      </w:r>
    </w:p>
    <w:p w14:paraId="52A2EDAB" w14:textId="640A5F0A" w:rsidR="0067171F" w:rsidRPr="00207497" w:rsidRDefault="00B4372C" w:rsidP="00207497">
      <w:pPr>
        <w:pStyle w:val="BodyText"/>
      </w:pPr>
      <w:r w:rsidRPr="00207497">
        <w:t xml:space="preserve">Businesses, </w:t>
      </w:r>
      <w:r w:rsidR="00D763A4">
        <w:t xml:space="preserve">which </w:t>
      </w:r>
      <w:r w:rsidR="00601024">
        <w:t xml:space="preserve">can be </w:t>
      </w:r>
      <w:r w:rsidRPr="00207497">
        <w:t xml:space="preserve">significant sources of greenhouse gas emissions, </w:t>
      </w:r>
      <w:r w:rsidR="00D5528D" w:rsidRPr="00207497">
        <w:t>are playing</w:t>
      </w:r>
      <w:r w:rsidRPr="00207497">
        <w:t xml:space="preserve"> a pivotal role in driving decarbonisation and investing in the transition. Such investment can increas</w:t>
      </w:r>
      <w:r w:rsidR="001A02BD">
        <w:t>e</w:t>
      </w:r>
      <w:r w:rsidRPr="00207497">
        <w:t xml:space="preserve"> the development of innovative technologies and </w:t>
      </w:r>
      <w:r w:rsidR="001A02BD" w:rsidRPr="00207497">
        <w:t>accelerat</w:t>
      </w:r>
      <w:r w:rsidR="001A02BD">
        <w:t>e</w:t>
      </w:r>
      <w:r w:rsidR="001A02BD" w:rsidRPr="00207497">
        <w:t xml:space="preserve"> </w:t>
      </w:r>
      <w:r w:rsidR="003A5A9A">
        <w:t xml:space="preserve">their </w:t>
      </w:r>
      <w:r w:rsidRPr="00207497">
        <w:t xml:space="preserve">adoption. </w:t>
      </w:r>
      <w:r w:rsidR="00F3670E" w:rsidRPr="00207497">
        <w:t xml:space="preserve">It </w:t>
      </w:r>
      <w:r w:rsidRPr="00207497">
        <w:t xml:space="preserve">can also </w:t>
      </w:r>
      <w:r w:rsidR="00D763A4">
        <w:t>lead to</w:t>
      </w:r>
      <w:r w:rsidR="00D763A4" w:rsidRPr="00207497">
        <w:t xml:space="preserve"> </w:t>
      </w:r>
      <w:r w:rsidRPr="00207497">
        <w:t>positive land</w:t>
      </w:r>
      <w:r w:rsidR="00D763A4">
        <w:t>-</w:t>
      </w:r>
      <w:r w:rsidRPr="00207497">
        <w:t>use changes</w:t>
      </w:r>
      <w:r w:rsidR="001E1812">
        <w:t>,</w:t>
      </w:r>
      <w:r w:rsidR="001A02BD">
        <w:t xml:space="preserve"> </w:t>
      </w:r>
      <w:r w:rsidR="001E1812">
        <w:t>with</w:t>
      </w:r>
      <w:r w:rsidRPr="00207497">
        <w:t xml:space="preserve"> wider co-benefits that help achieve environmental, social and economic goals.</w:t>
      </w:r>
      <w:r w:rsidR="00C5543F" w:rsidRPr="00207497">
        <w:t xml:space="preserve"> For example, funding native forest restoration also </w:t>
      </w:r>
      <w:r w:rsidR="001E1812">
        <w:t>improves</w:t>
      </w:r>
      <w:r w:rsidR="00F8696A">
        <w:t xml:space="preserve"> </w:t>
      </w:r>
      <w:r w:rsidR="00C5543F" w:rsidRPr="00207497">
        <w:t xml:space="preserve">biodiversity, soil health and water quality. </w:t>
      </w:r>
      <w:r w:rsidR="00DF42F6">
        <w:t>Organisations</w:t>
      </w:r>
      <w:r w:rsidRPr="00207497">
        <w:t xml:space="preserve"> have immense impact across their entire value chain and are integral to help</w:t>
      </w:r>
      <w:r w:rsidR="001E1812">
        <w:t>ing</w:t>
      </w:r>
      <w:r w:rsidRPr="00207497">
        <w:t xml:space="preserve"> New</w:t>
      </w:r>
      <w:r w:rsidR="007D0774">
        <w:t> </w:t>
      </w:r>
      <w:r w:rsidRPr="00207497">
        <w:t xml:space="preserve">Zealand meet its international and domestic climate targets. </w:t>
      </w:r>
    </w:p>
    <w:p w14:paraId="61C31209" w14:textId="1F692834" w:rsidR="00495AA7" w:rsidRPr="00207497" w:rsidRDefault="00B4372C" w:rsidP="00207497">
      <w:pPr>
        <w:pStyle w:val="BodyText"/>
      </w:pPr>
      <w:r w:rsidRPr="00207497">
        <w:t xml:space="preserve">Robust, high-integrity voluntary carbon markets </w:t>
      </w:r>
      <w:r w:rsidR="00391B00" w:rsidRPr="00207497">
        <w:t>are</w:t>
      </w:r>
      <w:r w:rsidR="00D3419E" w:rsidRPr="00207497">
        <w:t xml:space="preserve"> key </w:t>
      </w:r>
      <w:r w:rsidRPr="00207497">
        <w:t xml:space="preserve">to </w:t>
      </w:r>
      <w:r w:rsidR="00A1331B" w:rsidRPr="00207497">
        <w:t>harnessing</w:t>
      </w:r>
      <w:r w:rsidRPr="00207497">
        <w:t xml:space="preserve"> these opportunities. </w:t>
      </w:r>
    </w:p>
    <w:p w14:paraId="21B2DE0E" w14:textId="2FA72619" w:rsidR="007E5F65" w:rsidRPr="00207497" w:rsidRDefault="00495AA7" w:rsidP="00207497">
      <w:pPr>
        <w:pStyle w:val="BodyText"/>
      </w:pPr>
      <w:r w:rsidRPr="00207497">
        <w:t>The Government supports participation in, and the domestic growth of, robust, well-functioning and high-integrity voluntary carbon market</w:t>
      </w:r>
      <w:r w:rsidR="00464DBA">
        <w:t>s</w:t>
      </w:r>
      <w:r w:rsidRPr="00207497">
        <w:t xml:space="preserve"> that </w:t>
      </w:r>
      <w:r w:rsidR="001A02BD">
        <w:t>align</w:t>
      </w:r>
      <w:r w:rsidRPr="00207497">
        <w:t xml:space="preserve"> with international best practice.</w:t>
      </w:r>
      <w:bookmarkStart w:id="8" w:name="_Toc811480651"/>
      <w:bookmarkStart w:id="9" w:name="_Toc1035686565"/>
      <w:bookmarkStart w:id="10" w:name="_Toc183465237"/>
      <w:bookmarkStart w:id="11" w:name="_Toc2093876694"/>
      <w:bookmarkStart w:id="12" w:name="_Toc1810563474"/>
    </w:p>
    <w:p w14:paraId="7E938C8D" w14:textId="77777777" w:rsidR="00943F14" w:rsidRPr="00207497" w:rsidRDefault="00943F14" w:rsidP="00C66C4F">
      <w:pPr>
        <w:pStyle w:val="Heading2"/>
        <w:spacing w:before="320"/>
      </w:pPr>
      <w:bookmarkStart w:id="13" w:name="_Toc228537081"/>
      <w:r w:rsidRPr="00207497">
        <w:t>Who is this guidance for?</w:t>
      </w:r>
      <w:bookmarkEnd w:id="13"/>
    </w:p>
    <w:p w14:paraId="2FE54B82" w14:textId="3A6D675F" w:rsidR="00F8696A" w:rsidRDefault="00DF381A" w:rsidP="004602C8">
      <w:pPr>
        <w:pStyle w:val="BodyText"/>
      </w:pPr>
      <w:r>
        <w:t xml:space="preserve">This </w:t>
      </w:r>
      <w:r w:rsidR="0009074D">
        <w:t>g</w:t>
      </w:r>
      <w:r>
        <w:t xml:space="preserve">uidance </w:t>
      </w:r>
      <w:r w:rsidR="00F8696A">
        <w:t xml:space="preserve">is intended for </w:t>
      </w:r>
      <w:r>
        <w:t>participants in voluntary carbon market</w:t>
      </w:r>
      <w:r w:rsidR="00383AD0">
        <w:t>s</w:t>
      </w:r>
      <w:r w:rsidR="00F8696A">
        <w:t xml:space="preserve">. </w:t>
      </w:r>
      <w:r w:rsidR="001E1812">
        <w:t>The aim is to:</w:t>
      </w:r>
    </w:p>
    <w:p w14:paraId="4AD06F40" w14:textId="6B904A3B" w:rsidR="00F8696A" w:rsidRDefault="00F8696A" w:rsidP="006A1C02">
      <w:pPr>
        <w:pStyle w:val="Bullet"/>
      </w:pPr>
      <w:r>
        <w:t xml:space="preserve">set out the Government’s expectations </w:t>
      </w:r>
      <w:r w:rsidR="007E4015">
        <w:t xml:space="preserve">of </w:t>
      </w:r>
      <w:r>
        <w:t xml:space="preserve">participants </w:t>
      </w:r>
    </w:p>
    <w:p w14:paraId="3EED9F9A" w14:textId="26DD1D9C" w:rsidR="00943F14" w:rsidRDefault="00E22D70" w:rsidP="006A1C02">
      <w:pPr>
        <w:pStyle w:val="Bullet"/>
      </w:pPr>
      <w:r>
        <w:t xml:space="preserve">reflect best practice for claims by organisations or groups who </w:t>
      </w:r>
      <w:r w:rsidR="00262F02">
        <w:t>undertake voluntary climate</w:t>
      </w:r>
      <w:r w:rsidR="00BC5044">
        <w:t xml:space="preserve"> change</w:t>
      </w:r>
      <w:r w:rsidR="00262F02">
        <w:t xml:space="preserve"> mitigation in New Zealand, including th</w:t>
      </w:r>
      <w:r w:rsidR="00262F02" w:rsidRPr="0009074D">
        <w:t xml:space="preserve">ose who </w:t>
      </w:r>
      <w:r w:rsidRPr="0009074D">
        <w:t xml:space="preserve">supply or use </w:t>
      </w:r>
      <w:r w:rsidR="00155BA5">
        <w:t xml:space="preserve">voluntary </w:t>
      </w:r>
      <w:r w:rsidR="004242D7" w:rsidRPr="0009074D">
        <w:t>carbon credit</w:t>
      </w:r>
      <w:r w:rsidR="0097164C" w:rsidRPr="0009074D">
        <w:t>s</w:t>
      </w:r>
      <w:r w:rsidR="002233F2">
        <w:t>.</w:t>
      </w:r>
    </w:p>
    <w:p w14:paraId="2291A1FB" w14:textId="716DD400" w:rsidR="004602C8" w:rsidRPr="00712571" w:rsidRDefault="00E22D70" w:rsidP="00E22D70">
      <w:pPr>
        <w:pStyle w:val="BodyText"/>
      </w:pPr>
      <w:r w:rsidRPr="0009074D">
        <w:t>Th</w:t>
      </w:r>
      <w:r w:rsidR="00D61F97">
        <w:t>is</w:t>
      </w:r>
      <w:r w:rsidRPr="0009074D">
        <w:t xml:space="preserve"> guidance</w:t>
      </w:r>
      <w:r w:rsidR="007929CF">
        <w:t xml:space="preserve"> </w:t>
      </w:r>
      <w:r w:rsidR="00A0770C">
        <w:t xml:space="preserve">replaces </w:t>
      </w:r>
      <w:r w:rsidR="00D61F97">
        <w:t>the</w:t>
      </w:r>
      <w:r w:rsidR="004C65DA">
        <w:t xml:space="preserve"> interim guidance</w:t>
      </w:r>
      <w:r w:rsidR="00D61F97">
        <w:t xml:space="preserve"> that was </w:t>
      </w:r>
      <w:r w:rsidR="00F256D2">
        <w:t>published</w:t>
      </w:r>
      <w:r w:rsidR="00D61F97">
        <w:t xml:space="preserve"> in </w:t>
      </w:r>
      <w:r w:rsidR="00F256D2">
        <w:t>February 2022</w:t>
      </w:r>
      <w:r w:rsidR="004602C8">
        <w:t xml:space="preserve">. </w:t>
      </w:r>
      <w:r w:rsidR="00F8696A">
        <w:t>It</w:t>
      </w:r>
      <w:r w:rsidR="00B44B1D">
        <w:t xml:space="preserve"> </w:t>
      </w:r>
      <w:r w:rsidR="004602C8" w:rsidRPr="0009074D">
        <w:t xml:space="preserve">will be reviewed and updated </w:t>
      </w:r>
      <w:r w:rsidR="00F8696A">
        <w:t>before</w:t>
      </w:r>
      <w:r w:rsidR="004602C8" w:rsidRPr="0009074D">
        <w:t xml:space="preserve"> the </w:t>
      </w:r>
      <w:r w:rsidR="00F8696A">
        <w:t>start</w:t>
      </w:r>
      <w:r w:rsidR="00F8696A" w:rsidRPr="0009074D">
        <w:t xml:space="preserve"> </w:t>
      </w:r>
      <w:r w:rsidR="004602C8" w:rsidRPr="0009074D">
        <w:t>of New Zealand’s second N</w:t>
      </w:r>
      <w:r w:rsidR="00046204">
        <w:t xml:space="preserve">ationally </w:t>
      </w:r>
      <w:r w:rsidR="004602C8" w:rsidRPr="0009074D">
        <w:t>D</w:t>
      </w:r>
      <w:r w:rsidR="00046204">
        <w:t xml:space="preserve">etermined </w:t>
      </w:r>
      <w:r w:rsidR="004602C8" w:rsidRPr="0009074D">
        <w:t>C</w:t>
      </w:r>
      <w:r w:rsidR="00046204">
        <w:t>ontribution</w:t>
      </w:r>
      <w:r w:rsidR="004602C8" w:rsidRPr="0009074D">
        <w:t xml:space="preserve"> (NDC2) period on 1 January 2031.</w:t>
      </w:r>
    </w:p>
    <w:p w14:paraId="0B6BEF1D" w14:textId="1CCC9D12" w:rsidR="00A67672" w:rsidRDefault="00A67672" w:rsidP="00C66C4F">
      <w:pPr>
        <w:pStyle w:val="Heading3"/>
        <w:spacing w:before="320"/>
      </w:pPr>
      <w:r>
        <w:t>Compliance and voluntary carbon markets</w:t>
      </w:r>
    </w:p>
    <w:p w14:paraId="46C0D412" w14:textId="0D2ED5FA" w:rsidR="00A67672" w:rsidRPr="00207497" w:rsidRDefault="002C5ED7" w:rsidP="00207497">
      <w:pPr>
        <w:pStyle w:val="BodyText"/>
      </w:pPr>
      <w:r>
        <w:t>T</w:t>
      </w:r>
      <w:r w:rsidR="00AD3F3C" w:rsidRPr="00207497">
        <w:t>his guidance applies to</w:t>
      </w:r>
      <w:r w:rsidR="00A67672" w:rsidRPr="00207497">
        <w:t xml:space="preserve"> climate change mitigation </w:t>
      </w:r>
      <w:r w:rsidR="00AD3F3C" w:rsidRPr="00207497">
        <w:t xml:space="preserve">that </w:t>
      </w:r>
      <w:r w:rsidR="00A67672" w:rsidRPr="00207497">
        <w:t xml:space="preserve">is </w:t>
      </w:r>
      <w:r w:rsidR="00AD3F3C" w:rsidRPr="00207497">
        <w:t>undertaken</w:t>
      </w:r>
      <w:r w:rsidR="00A67672" w:rsidRPr="00207497">
        <w:t xml:space="preserve"> voluntar</w:t>
      </w:r>
      <w:r w:rsidR="00AD3F3C" w:rsidRPr="00207497">
        <w:t>il</w:t>
      </w:r>
      <w:r w:rsidR="00A67672" w:rsidRPr="00207497">
        <w:t xml:space="preserve">y. </w:t>
      </w:r>
      <w:r w:rsidR="00F8696A">
        <w:t>Such</w:t>
      </w:r>
      <w:r w:rsidR="00A67672" w:rsidRPr="00207497">
        <w:t xml:space="preserve"> action goes further than mandatory requirements</w:t>
      </w:r>
      <w:r w:rsidR="001E1812">
        <w:t>,</w:t>
      </w:r>
      <w:r w:rsidR="00A67672" w:rsidRPr="00207497">
        <w:t xml:space="preserve"> such as those </w:t>
      </w:r>
      <w:r w:rsidR="00F8696A">
        <w:t>under</w:t>
      </w:r>
      <w:r w:rsidR="00A67672" w:rsidRPr="00207497">
        <w:t xml:space="preserve"> the </w:t>
      </w:r>
      <w:r w:rsidR="00806CAA">
        <w:t>New Zealand Emissions Trading Scheme (</w:t>
      </w:r>
      <w:r w:rsidR="00A67672" w:rsidRPr="00207497">
        <w:t>NZ ETS</w:t>
      </w:r>
      <w:r w:rsidR="00806CAA">
        <w:t>)</w:t>
      </w:r>
      <w:r w:rsidR="00AF4063" w:rsidRPr="00207497">
        <w:t xml:space="preserve"> or other</w:t>
      </w:r>
      <w:r w:rsidR="00335AE9" w:rsidRPr="00207497">
        <w:t xml:space="preserve"> land</w:t>
      </w:r>
      <w:r w:rsidR="00F8696A">
        <w:t>-</w:t>
      </w:r>
      <w:r w:rsidR="00335AE9" w:rsidRPr="00207497">
        <w:t>use regulations</w:t>
      </w:r>
      <w:r w:rsidR="00A67672" w:rsidRPr="00207497">
        <w:t xml:space="preserve">. </w:t>
      </w:r>
    </w:p>
    <w:p w14:paraId="6E949AA4" w14:textId="14DB4566" w:rsidR="00A67672" w:rsidRPr="00207497" w:rsidRDefault="00A67672" w:rsidP="00207497">
      <w:pPr>
        <w:pStyle w:val="BodyText"/>
      </w:pPr>
      <w:r w:rsidRPr="00207497">
        <w:t xml:space="preserve">Surrendering </w:t>
      </w:r>
      <w:r w:rsidR="00FD7219">
        <w:t>New Zealand Units (NZUs)</w:t>
      </w:r>
      <w:r w:rsidRPr="00207497">
        <w:t xml:space="preserve"> as part of a legal requirement under the NZ ETS is not voluntary mitigation, regardless of whether </w:t>
      </w:r>
      <w:r w:rsidR="001E5DC5">
        <w:t>the</w:t>
      </w:r>
      <w:r w:rsidRPr="00207497">
        <w:t xml:space="preserve"> </w:t>
      </w:r>
      <w:r w:rsidR="00FD7219">
        <w:t>NZUs</w:t>
      </w:r>
      <w:r w:rsidRPr="00207497">
        <w:t xml:space="preserve"> </w:t>
      </w:r>
      <w:r w:rsidR="001E5DC5">
        <w:t>were</w:t>
      </w:r>
      <w:r w:rsidR="001E5DC5" w:rsidRPr="00207497">
        <w:t xml:space="preserve"> </w:t>
      </w:r>
      <w:r w:rsidRPr="00207497">
        <w:t xml:space="preserve">purchased, freely allocated, or </w:t>
      </w:r>
      <w:r w:rsidR="00302A1A">
        <w:t>received</w:t>
      </w:r>
      <w:r w:rsidRPr="00207497">
        <w:t xml:space="preserve"> from </w:t>
      </w:r>
      <w:r w:rsidR="00302A1A">
        <w:t>eligible removal activities</w:t>
      </w:r>
      <w:r w:rsidRPr="00207497">
        <w:t xml:space="preserve">. </w:t>
      </w:r>
    </w:p>
    <w:p w14:paraId="52F7D149" w14:textId="174B6A27" w:rsidR="00544265" w:rsidRPr="00207497" w:rsidRDefault="00A67672" w:rsidP="00C66C4F">
      <w:pPr>
        <w:pStyle w:val="BodyText"/>
        <w:spacing w:after="0"/>
      </w:pPr>
      <w:r w:rsidRPr="00207497">
        <w:lastRenderedPageBreak/>
        <w:t xml:space="preserve">An organisation should not make claims of voluntary mitigation for surrendering </w:t>
      </w:r>
      <w:r w:rsidR="00FD7219">
        <w:t>NZUs</w:t>
      </w:r>
      <w:r w:rsidRPr="00207497">
        <w:t xml:space="preserve"> that are part of its compliance requirements under the NZ ETS. </w:t>
      </w:r>
    </w:p>
    <w:p w14:paraId="55EBC184" w14:textId="549D64CE" w:rsidR="004E5327" w:rsidRPr="00E666B2" w:rsidRDefault="068FA40D" w:rsidP="00207497">
      <w:pPr>
        <w:pStyle w:val="Heading2"/>
      </w:pPr>
      <w:bookmarkStart w:id="14" w:name="_Toc228537082"/>
      <w:r>
        <w:t>Best practice approach for voluntary climate</w:t>
      </w:r>
      <w:r w:rsidR="7753C441">
        <w:t xml:space="preserve"> change</w:t>
      </w:r>
      <w:r>
        <w:t xml:space="preserve"> mitigation</w:t>
      </w:r>
      <w:bookmarkEnd w:id="8"/>
      <w:bookmarkEnd w:id="9"/>
      <w:bookmarkEnd w:id="10"/>
      <w:bookmarkEnd w:id="11"/>
      <w:bookmarkEnd w:id="12"/>
      <w:bookmarkEnd w:id="14"/>
    </w:p>
    <w:p w14:paraId="19ECAD3E" w14:textId="145AE8A8" w:rsidR="001E5DC5" w:rsidRDefault="00D713EF" w:rsidP="00207497">
      <w:pPr>
        <w:pStyle w:val="BodyText"/>
      </w:pPr>
      <w:r w:rsidRPr="00207497">
        <w:t xml:space="preserve">Voluntary climate change mitigation </w:t>
      </w:r>
      <w:r w:rsidR="001E1812">
        <w:t xml:space="preserve">(voluntary mitigation) </w:t>
      </w:r>
      <w:r w:rsidRPr="00207497">
        <w:t xml:space="preserve">can play </w:t>
      </w:r>
      <w:r w:rsidR="00E32835" w:rsidRPr="00207497">
        <w:t xml:space="preserve">a crucial and complementary role in supporting New Zealand’s </w:t>
      </w:r>
      <w:r w:rsidR="004B0B03" w:rsidRPr="00207497">
        <w:t>transition</w:t>
      </w:r>
      <w:r w:rsidR="00E00572" w:rsidRPr="00207497">
        <w:t xml:space="preserve"> to a low-emissions, climate-resilient </w:t>
      </w:r>
      <w:r w:rsidR="00AD7D9B">
        <w:t xml:space="preserve">and sustainable </w:t>
      </w:r>
      <w:r w:rsidR="00E00572" w:rsidRPr="00207497">
        <w:t xml:space="preserve">economy. </w:t>
      </w:r>
      <w:r w:rsidR="00C43ECC" w:rsidRPr="00207497">
        <w:t>It can involve</w:t>
      </w:r>
      <w:r w:rsidR="001E5DC5">
        <w:t>:</w:t>
      </w:r>
    </w:p>
    <w:p w14:paraId="3DA7498B" w14:textId="3D10DB14" w:rsidR="001E5DC5" w:rsidRDefault="00C43ECC" w:rsidP="006A1C02">
      <w:pPr>
        <w:pStyle w:val="Bullet"/>
      </w:pPr>
      <w:r w:rsidRPr="00207497">
        <w:t>reduc</w:t>
      </w:r>
      <w:r w:rsidR="000B3769" w:rsidRPr="00207497">
        <w:t>ing</w:t>
      </w:r>
      <w:r w:rsidRPr="00207497">
        <w:t xml:space="preserve"> emissions within an organisation’s operations and supply chains (including through </w:t>
      </w:r>
      <w:proofErr w:type="spellStart"/>
      <w:r w:rsidRPr="00207497">
        <w:t>insetting</w:t>
      </w:r>
      <w:proofErr w:type="spellEnd"/>
      <w:r w:rsidRPr="00207497">
        <w:t>)</w:t>
      </w:r>
    </w:p>
    <w:p w14:paraId="2B5000FA" w14:textId="6E56B7AA" w:rsidR="001E5DC5" w:rsidRDefault="00C43ECC" w:rsidP="006A1C02">
      <w:pPr>
        <w:pStyle w:val="Bullet"/>
      </w:pPr>
      <w:r w:rsidRPr="00207497">
        <w:t xml:space="preserve">contributing finance to emissions reductions or removals outside the organisation (including through </w:t>
      </w:r>
      <w:r w:rsidR="00F023A9">
        <w:t xml:space="preserve">purchasing </w:t>
      </w:r>
      <w:r w:rsidR="00FD0487" w:rsidRPr="00207497">
        <w:t xml:space="preserve">voluntary carbon credits </w:t>
      </w:r>
      <w:r w:rsidR="009D1F45" w:rsidRPr="00207497">
        <w:t>for offsetting)</w:t>
      </w:r>
      <w:r w:rsidR="0027372C" w:rsidRPr="00207497">
        <w:t xml:space="preserve"> </w:t>
      </w:r>
    </w:p>
    <w:p w14:paraId="36542E5A" w14:textId="72D69DFD" w:rsidR="00D713EF" w:rsidRDefault="0027372C" w:rsidP="006A1C02">
      <w:pPr>
        <w:pStyle w:val="Bullet"/>
      </w:pPr>
      <w:r w:rsidRPr="00207497">
        <w:t xml:space="preserve">supporting innovation that </w:t>
      </w:r>
      <w:r w:rsidR="001E5DC5">
        <w:t>brings</w:t>
      </w:r>
      <w:r w:rsidR="001E5DC5" w:rsidRPr="00207497">
        <w:t xml:space="preserve"> </w:t>
      </w:r>
      <w:r w:rsidRPr="00207497">
        <w:t xml:space="preserve">demonstrable climate benefits. </w:t>
      </w:r>
    </w:p>
    <w:p w14:paraId="24F960AD" w14:textId="70719E2B" w:rsidR="00110D6B" w:rsidRPr="000E683A" w:rsidRDefault="00971A4C" w:rsidP="000E683A">
      <w:pPr>
        <w:pStyle w:val="Heading3"/>
        <w:rPr>
          <w:szCs w:val="28"/>
        </w:rPr>
      </w:pPr>
      <w:r>
        <w:t>Mitigation</w:t>
      </w:r>
      <w:r w:rsidR="00110D6B" w:rsidRPr="006F476C">
        <w:t xml:space="preserve"> hierarchy</w:t>
      </w:r>
    </w:p>
    <w:p w14:paraId="57184885" w14:textId="0C67B211" w:rsidR="0027372C" w:rsidRPr="00207497" w:rsidRDefault="00110D6B" w:rsidP="00207497">
      <w:pPr>
        <w:pStyle w:val="BodyText"/>
      </w:pPr>
      <w:r>
        <w:t>In line</w:t>
      </w:r>
      <w:r w:rsidRPr="00207497">
        <w:t xml:space="preserve"> </w:t>
      </w:r>
      <w:r w:rsidR="0027372C" w:rsidRPr="00207497">
        <w:t>with international best practice, organisations should apply</w:t>
      </w:r>
      <w:r w:rsidR="0082503A" w:rsidRPr="00207497" w:rsidDel="00971A4C">
        <w:t xml:space="preserve"> </w:t>
      </w:r>
      <w:r w:rsidR="00971A4C">
        <w:t>a</w:t>
      </w:r>
      <w:r w:rsidR="0082503A" w:rsidRPr="00207497">
        <w:t xml:space="preserve"> mitigation hierarchy when pursuing voluntary mitigation. This means prioritising decarbonisation </w:t>
      </w:r>
      <w:r w:rsidR="00971A4C">
        <w:t>and emissions reductions</w:t>
      </w:r>
      <w:r w:rsidR="0082503A" w:rsidRPr="00207497">
        <w:t xml:space="preserve"> </w:t>
      </w:r>
      <w:r w:rsidR="00AD1FAA" w:rsidRPr="00207497">
        <w:t xml:space="preserve">within </w:t>
      </w:r>
      <w:r w:rsidR="00457558" w:rsidRPr="00207497">
        <w:t>your organisation or value chain</w:t>
      </w:r>
      <w:r w:rsidR="006B7C5F">
        <w:t>.</w:t>
      </w:r>
      <w:r w:rsidR="00984476">
        <w:t xml:space="preserve"> </w:t>
      </w:r>
      <w:r>
        <w:t>V</w:t>
      </w:r>
      <w:r w:rsidR="00A6203F" w:rsidRPr="00207497">
        <w:t xml:space="preserve">oluntary </w:t>
      </w:r>
      <w:r w:rsidR="00AA0053">
        <w:t xml:space="preserve">carbon </w:t>
      </w:r>
      <w:r w:rsidR="00A6203F" w:rsidRPr="00207497">
        <w:t xml:space="preserve">markets should not be used as a substitute for </w:t>
      </w:r>
      <w:proofErr w:type="gramStart"/>
      <w:r w:rsidR="00A6203F" w:rsidRPr="00207497">
        <w:t>decarbonisation</w:t>
      </w:r>
      <w:r w:rsidR="00D703F8">
        <w:t>, but</w:t>
      </w:r>
      <w:proofErr w:type="gramEnd"/>
      <w:r w:rsidR="00D703F8">
        <w:t xml:space="preserve"> can play </w:t>
      </w:r>
      <w:r w:rsidR="00230807">
        <w:t xml:space="preserve">a complementary role in supporting climate action alongside ambitious emissions reductions, where </w:t>
      </w:r>
      <w:r w:rsidR="007C0D79">
        <w:t xml:space="preserve">it is not possible or commercially viable to eliminate </w:t>
      </w:r>
      <w:r w:rsidR="003A44F3">
        <w:t>emissions</w:t>
      </w:r>
      <w:r w:rsidR="00A6203F" w:rsidRPr="00207497" w:rsidDel="007C0D79">
        <w:t>.</w:t>
      </w:r>
      <w:r w:rsidR="00BE762B" w:rsidRPr="00207497">
        <w:t xml:space="preserve"> </w:t>
      </w:r>
      <w:r>
        <w:t>Table</w:t>
      </w:r>
      <w:r w:rsidR="00BE762B" w:rsidRPr="00207497">
        <w:t xml:space="preserve"> </w:t>
      </w:r>
      <w:r>
        <w:t xml:space="preserve">1 </w:t>
      </w:r>
      <w:r w:rsidR="00BE762B" w:rsidRPr="00207497">
        <w:t xml:space="preserve">outlines the steps </w:t>
      </w:r>
      <w:r>
        <w:t>for</w:t>
      </w:r>
      <w:r w:rsidR="00BE762B" w:rsidRPr="00207497">
        <w:t xml:space="preserve"> follow</w:t>
      </w:r>
      <w:r>
        <w:t>ing</w:t>
      </w:r>
      <w:r w:rsidR="00BE762B" w:rsidRPr="00207497">
        <w:t xml:space="preserve"> the mitigation hierarchy.</w:t>
      </w:r>
    </w:p>
    <w:p w14:paraId="73457007" w14:textId="25404DC5" w:rsidR="00452E30" w:rsidRDefault="00452E30" w:rsidP="00207497">
      <w:pPr>
        <w:pStyle w:val="BodyText"/>
      </w:pPr>
      <w:r w:rsidRPr="00207497">
        <w:t xml:space="preserve">To support transparency and </w:t>
      </w:r>
      <w:r w:rsidR="00110D6B">
        <w:t xml:space="preserve">the </w:t>
      </w:r>
      <w:r w:rsidRPr="00207497">
        <w:t xml:space="preserve">integrity of </w:t>
      </w:r>
      <w:r w:rsidR="008872FA">
        <w:t xml:space="preserve">voluntary </w:t>
      </w:r>
      <w:r w:rsidRPr="00207497">
        <w:t xml:space="preserve">carbon credits, project developers interested in supply should use </w:t>
      </w:r>
      <w:hyperlink r:id="rId21" w:history="1">
        <w:r w:rsidR="004411A4" w:rsidRPr="000B6A6D">
          <w:rPr>
            <w:rStyle w:val="Hyperlink"/>
          </w:rPr>
          <w:t xml:space="preserve">high-quality schemes </w:t>
        </w:r>
        <w:r w:rsidRPr="000B6A6D">
          <w:rPr>
            <w:rStyle w:val="Hyperlink"/>
          </w:rPr>
          <w:t xml:space="preserve">that </w:t>
        </w:r>
        <w:r w:rsidR="00110D6B" w:rsidRPr="000B6A6D">
          <w:rPr>
            <w:rStyle w:val="Hyperlink"/>
          </w:rPr>
          <w:t>are</w:t>
        </w:r>
        <w:r w:rsidRPr="000B6A6D">
          <w:rPr>
            <w:rStyle w:val="Hyperlink"/>
          </w:rPr>
          <w:t xml:space="preserve"> endorsed </w:t>
        </w:r>
        <w:r w:rsidR="00EA19C7" w:rsidRPr="000B6A6D">
          <w:rPr>
            <w:rStyle w:val="Hyperlink"/>
          </w:rPr>
          <w:t xml:space="preserve">or recognised </w:t>
        </w:r>
        <w:r w:rsidRPr="000B6A6D">
          <w:rPr>
            <w:rStyle w:val="Hyperlink"/>
          </w:rPr>
          <w:t>by the New</w:t>
        </w:r>
        <w:r w:rsidR="00A2760C" w:rsidRPr="000B6A6D">
          <w:rPr>
            <w:rStyle w:val="Hyperlink"/>
          </w:rPr>
          <w:t> </w:t>
        </w:r>
        <w:r w:rsidRPr="000B6A6D">
          <w:rPr>
            <w:rStyle w:val="Hyperlink"/>
          </w:rPr>
          <w:t>Zealand Government</w:t>
        </w:r>
      </w:hyperlink>
      <w:r w:rsidR="000B6A6D">
        <w:t>.</w:t>
      </w:r>
      <w:r w:rsidRPr="00207497">
        <w:t xml:space="preserve"> </w:t>
      </w:r>
    </w:p>
    <w:p w14:paraId="10ACD16B" w14:textId="548779D2" w:rsidR="00207497" w:rsidRPr="00207497" w:rsidRDefault="00207497" w:rsidP="00253F3B">
      <w:pPr>
        <w:pStyle w:val="Tableheading"/>
      </w:pPr>
      <w:r>
        <w:t>Table 1:</w:t>
      </w:r>
      <w:r w:rsidR="00253F3B">
        <w:tab/>
      </w:r>
      <w:r w:rsidR="00840552" w:rsidRPr="000E683A">
        <w:t xml:space="preserve">Applying </w:t>
      </w:r>
      <w:r w:rsidR="00035404">
        <w:t>a</w:t>
      </w:r>
      <w:r w:rsidR="00840552" w:rsidRPr="000E683A">
        <w:t xml:space="preserve"> mitigation hierarchy</w:t>
      </w:r>
      <w:r w:rsidR="004D5F67">
        <w:t xml:space="preserve"> </w:t>
      </w:r>
    </w:p>
    <w:tbl>
      <w:tblPr>
        <w:tblStyle w:val="TableGrid"/>
        <w:tblW w:w="0" w:type="auto"/>
        <w:tblBorders>
          <w:top w:val="none" w:sz="0" w:space="0" w:color="auto"/>
          <w:left w:val="none" w:sz="0" w:space="0" w:color="auto"/>
          <w:bottom w:val="none" w:sz="0" w:space="0" w:color="auto"/>
          <w:right w:val="none" w:sz="0" w:space="0" w:color="auto"/>
          <w:insideH w:val="single" w:sz="4" w:space="0" w:color="1B556B"/>
          <w:insideV w:val="single" w:sz="4" w:space="0" w:color="1B556B"/>
        </w:tblBorders>
        <w:tblLook w:val="04A0" w:firstRow="1" w:lastRow="0" w:firstColumn="1" w:lastColumn="0" w:noHBand="0" w:noVBand="1"/>
      </w:tblPr>
      <w:tblGrid>
        <w:gridCol w:w="3320"/>
        <w:gridCol w:w="5185"/>
      </w:tblGrid>
      <w:tr w:rsidR="00816307" w14:paraId="116D4B50" w14:textId="77777777" w:rsidTr="00883759">
        <w:trPr>
          <w:tblHeader/>
        </w:trPr>
        <w:tc>
          <w:tcPr>
            <w:tcW w:w="0" w:type="auto"/>
            <w:shd w:val="clear" w:color="auto" w:fill="1B556B"/>
          </w:tcPr>
          <w:p w14:paraId="3DBC11F4" w14:textId="0589C703" w:rsidR="00705024" w:rsidRDefault="00705024" w:rsidP="0023700E">
            <w:pPr>
              <w:pStyle w:val="TableText"/>
              <w:rPr>
                <w:b/>
                <w:bCs/>
                <w:color w:val="FFFFFF" w:themeColor="background1"/>
              </w:rPr>
            </w:pPr>
            <w:r>
              <w:rPr>
                <w:b/>
                <w:bCs/>
                <w:color w:val="FFFFFF" w:themeColor="background1"/>
              </w:rPr>
              <w:t>Step</w:t>
            </w:r>
          </w:p>
        </w:tc>
        <w:tc>
          <w:tcPr>
            <w:tcW w:w="0" w:type="auto"/>
            <w:shd w:val="clear" w:color="auto" w:fill="1B556B"/>
          </w:tcPr>
          <w:p w14:paraId="08AA8998" w14:textId="63A68002" w:rsidR="00840552" w:rsidRPr="0023700E" w:rsidRDefault="00705024" w:rsidP="0023700E">
            <w:pPr>
              <w:pStyle w:val="TableText"/>
              <w:rPr>
                <w:b/>
                <w:bCs/>
              </w:rPr>
            </w:pPr>
            <w:r>
              <w:rPr>
                <w:b/>
                <w:bCs/>
                <w:color w:val="FFFFFF" w:themeColor="background1"/>
              </w:rPr>
              <w:t>Rationale</w:t>
            </w:r>
          </w:p>
        </w:tc>
      </w:tr>
      <w:tr w:rsidR="00F10B2D" w14:paraId="5DFD1981" w14:textId="77777777" w:rsidTr="007F0F22">
        <w:trPr>
          <w:trHeight w:val="1625"/>
        </w:trPr>
        <w:tc>
          <w:tcPr>
            <w:tcW w:w="0" w:type="auto"/>
          </w:tcPr>
          <w:p w14:paraId="28EEED4B" w14:textId="7B919567" w:rsidR="00816307" w:rsidRDefault="00816307" w:rsidP="0023700E">
            <w:pPr>
              <w:pStyle w:val="TableText"/>
            </w:pPr>
            <w:r>
              <w:t xml:space="preserve">Step 1: </w:t>
            </w:r>
            <w:r w:rsidR="00B03D3C">
              <w:t>I</w:t>
            </w:r>
            <w:r>
              <w:t>dentify, measure and report the emissions baseline (or base year)</w:t>
            </w:r>
            <w:r w:rsidR="00307F7F">
              <w:t>.</w:t>
            </w:r>
          </w:p>
        </w:tc>
        <w:tc>
          <w:tcPr>
            <w:tcW w:w="0" w:type="auto"/>
          </w:tcPr>
          <w:p w14:paraId="2C72ACFC" w14:textId="3D6FD6B6" w:rsidR="00254FDD" w:rsidRDefault="00816307" w:rsidP="0023700E">
            <w:pPr>
              <w:pStyle w:val="TableText"/>
            </w:pPr>
            <w:r>
              <w:t xml:space="preserve">Establishing a credible baseline enables organisations to understand the sources and scale of their emissions, identify opportunities for abatement, and track progress over time. Transparent reporting of emissions demonstrates accountability and supports national and global efforts to monitor and manage climate impacts. </w:t>
            </w:r>
          </w:p>
          <w:p w14:paraId="711216AF" w14:textId="391A9715" w:rsidR="00816307" w:rsidRDefault="00110D6B" w:rsidP="0023700E">
            <w:pPr>
              <w:pStyle w:val="TableText"/>
            </w:pPr>
            <w:r>
              <w:t>See t</w:t>
            </w:r>
            <w:r w:rsidR="00816307">
              <w:t xml:space="preserve">he </w:t>
            </w:r>
            <w:r>
              <w:t xml:space="preserve">Ministry’s </w:t>
            </w:r>
            <w:hyperlink r:id="rId22" w:history="1">
              <w:r w:rsidR="00816307" w:rsidRPr="008257B1">
                <w:rPr>
                  <w:rStyle w:val="Hyperlink"/>
                  <w:rFonts w:cstheme="minorBidi"/>
                  <w:szCs w:val="22"/>
                </w:rPr>
                <w:t>Measuring Emissions Guidance</w:t>
              </w:r>
            </w:hyperlink>
            <w:r w:rsidR="00816307">
              <w:t xml:space="preserve"> </w:t>
            </w:r>
            <w:r>
              <w:t>for advice on</w:t>
            </w:r>
            <w:r w:rsidR="00816307">
              <w:t xml:space="preserve"> </w:t>
            </w:r>
            <w:r>
              <w:t>identifying</w:t>
            </w:r>
            <w:r w:rsidR="00816307">
              <w:t xml:space="preserve"> a suitable baseline</w:t>
            </w:r>
            <w:r w:rsidR="00B03D3C">
              <w:t xml:space="preserve">. </w:t>
            </w:r>
          </w:p>
        </w:tc>
      </w:tr>
      <w:tr w:rsidR="00F10B2D" w14:paraId="068FA277" w14:textId="77777777" w:rsidTr="00883759">
        <w:tc>
          <w:tcPr>
            <w:tcW w:w="0" w:type="auto"/>
          </w:tcPr>
          <w:p w14:paraId="51C85349" w14:textId="61AF7B2B" w:rsidR="00816307" w:rsidRDefault="00816307" w:rsidP="0023700E">
            <w:pPr>
              <w:pStyle w:val="TableText"/>
            </w:pPr>
            <w:r>
              <w:t xml:space="preserve">Step 2: </w:t>
            </w:r>
            <w:r w:rsidR="000F0CE0">
              <w:t>Develop and implement a credible decarbonisation plan, outlining clear strategies and pathways for reducing emissions over time</w:t>
            </w:r>
            <w:r w:rsidR="00307F7F">
              <w:t>.</w:t>
            </w:r>
          </w:p>
        </w:tc>
        <w:tc>
          <w:tcPr>
            <w:tcW w:w="0" w:type="auto"/>
          </w:tcPr>
          <w:p w14:paraId="4F2AD568" w14:textId="57D2AD56" w:rsidR="000F0CE0" w:rsidRDefault="000F0CE0" w:rsidP="0023700E">
            <w:pPr>
              <w:pStyle w:val="TableText"/>
            </w:pPr>
            <w:r>
              <w:t xml:space="preserve">As per international best practice, a credible plan may include key elements such as: </w:t>
            </w:r>
          </w:p>
          <w:p w14:paraId="3949C7EE" w14:textId="75E76921" w:rsidR="000F0CE0" w:rsidRDefault="00110D6B" w:rsidP="0023700E">
            <w:pPr>
              <w:pStyle w:val="TableBullet"/>
            </w:pPr>
            <w:r>
              <w:t>a</w:t>
            </w:r>
            <w:r w:rsidR="000F0CE0">
              <w:t>lignment with the goals of the Paris Agreement and New Zealand’s climate targets</w:t>
            </w:r>
          </w:p>
          <w:p w14:paraId="5E87C46F" w14:textId="49B91DC9" w:rsidR="000F0CE0" w:rsidRDefault="00110D6B" w:rsidP="0023700E">
            <w:pPr>
              <w:pStyle w:val="TableBullet"/>
            </w:pPr>
            <w:r>
              <w:t>a</w:t>
            </w:r>
            <w:r w:rsidR="000F0CE0">
              <w:t xml:space="preserve"> comprehensive inventory of emissions across all relevant scopes</w:t>
            </w:r>
          </w:p>
          <w:p w14:paraId="1987C166" w14:textId="13B13A7C" w:rsidR="000F0CE0" w:rsidRDefault="00110D6B" w:rsidP="0023700E">
            <w:pPr>
              <w:pStyle w:val="TableBullet"/>
            </w:pPr>
            <w:r>
              <w:t>e</w:t>
            </w:r>
            <w:r w:rsidR="000F0CE0">
              <w:t>mission</w:t>
            </w:r>
            <w:r w:rsidR="00310247">
              <w:t>s</w:t>
            </w:r>
            <w:r w:rsidR="000F0CE0">
              <w:t xml:space="preserve"> reduction strategies that address all sources of emissions, prioritising feasible and effective abatement</w:t>
            </w:r>
            <w:r w:rsidR="00BE762B">
              <w:t xml:space="preserve"> </w:t>
            </w:r>
            <w:r w:rsidR="000F0CE0">
              <w:t>within operations and value chains</w:t>
            </w:r>
          </w:p>
          <w:p w14:paraId="08132F30" w14:textId="090D3599" w:rsidR="000F0CE0" w:rsidRDefault="00110D6B" w:rsidP="0023700E">
            <w:pPr>
              <w:pStyle w:val="TableBullet"/>
            </w:pPr>
            <w:r>
              <w:lastRenderedPageBreak/>
              <w:t>s</w:t>
            </w:r>
            <w:r w:rsidR="000F0CE0">
              <w:t>hort- and long-term targets that reflect the organisation’s commitment to meaningful reductions</w:t>
            </w:r>
          </w:p>
          <w:p w14:paraId="630602B3" w14:textId="12082099" w:rsidR="000F0CE0" w:rsidRDefault="00110D6B" w:rsidP="0023700E">
            <w:pPr>
              <w:pStyle w:val="TableBullet"/>
            </w:pPr>
            <w:r>
              <w:t>r</w:t>
            </w:r>
            <w:r w:rsidR="000F0CE0">
              <w:t>egular review and updating of targets and strategies to incorporate new technologies and best practice</w:t>
            </w:r>
          </w:p>
          <w:p w14:paraId="0D30072B" w14:textId="741CF962" w:rsidR="00816307" w:rsidRDefault="00110D6B" w:rsidP="0023700E">
            <w:pPr>
              <w:pStyle w:val="TableBullet"/>
            </w:pPr>
            <w:r>
              <w:t>p</w:t>
            </w:r>
            <w:r w:rsidR="000F0CE0">
              <w:t>ublic disclosure of emission</w:t>
            </w:r>
            <w:r w:rsidR="00BC0F05">
              <w:t>s</w:t>
            </w:r>
            <w:r w:rsidR="000F0CE0">
              <w:t xml:space="preserve"> data and progress, using recognised reporting standards</w:t>
            </w:r>
            <w:r w:rsidR="005446C8">
              <w:t>.</w:t>
            </w:r>
            <w:r w:rsidR="000F0CE0">
              <w:t xml:space="preserve"> </w:t>
            </w:r>
          </w:p>
        </w:tc>
      </w:tr>
      <w:tr w:rsidR="00F10B2D" w14:paraId="30E92F30" w14:textId="77777777" w:rsidTr="00883759">
        <w:tc>
          <w:tcPr>
            <w:tcW w:w="0" w:type="auto"/>
            <w:tcBorders>
              <w:bottom w:val="single" w:sz="4" w:space="0" w:color="1B556B"/>
            </w:tcBorders>
          </w:tcPr>
          <w:p w14:paraId="4F58584A" w14:textId="0D38E895" w:rsidR="00816307" w:rsidRDefault="00A6203F" w:rsidP="0023700E">
            <w:pPr>
              <w:pStyle w:val="TableText"/>
            </w:pPr>
            <w:r>
              <w:lastRenderedPageBreak/>
              <w:t>Step 3: Impleme</w:t>
            </w:r>
            <w:r w:rsidR="00EE1CE5">
              <w:t xml:space="preserve">nt </w:t>
            </w:r>
            <w:r w:rsidR="004E01DF">
              <w:t xml:space="preserve">the </w:t>
            </w:r>
            <w:r w:rsidR="00EE1CE5">
              <w:t>decarbonisation plan</w:t>
            </w:r>
            <w:r w:rsidR="00D23292">
              <w:t xml:space="preserve">, prioritising </w:t>
            </w:r>
            <w:r w:rsidR="006704AE">
              <w:t>mitigation within the organisation and operations</w:t>
            </w:r>
            <w:r w:rsidR="00307F7F">
              <w:t>.</w:t>
            </w:r>
            <w:r w:rsidR="00EE1CE5">
              <w:t xml:space="preserve"> </w:t>
            </w:r>
          </w:p>
        </w:tc>
        <w:tc>
          <w:tcPr>
            <w:tcW w:w="0" w:type="auto"/>
            <w:tcBorders>
              <w:bottom w:val="single" w:sz="4" w:space="0" w:color="1B556B"/>
            </w:tcBorders>
          </w:tcPr>
          <w:p w14:paraId="0B3FFD68" w14:textId="4BCA4000" w:rsidR="00816307" w:rsidRDefault="009D51E6" w:rsidP="0023700E">
            <w:pPr>
              <w:pStyle w:val="TableText"/>
            </w:pPr>
            <w:r>
              <w:t>P</w:t>
            </w:r>
            <w:r w:rsidR="00A6203F">
              <w:t>rioritise implementing all feasible reduction and removal initiatives across operations</w:t>
            </w:r>
            <w:r>
              <w:t>,</w:t>
            </w:r>
            <w:r w:rsidR="00A6203F">
              <w:t xml:space="preserve"> in line with international best practice.</w:t>
            </w:r>
            <w:r w:rsidR="00A6203F" w:rsidRPr="00D30172">
              <w:t xml:space="preserve"> </w:t>
            </w:r>
          </w:p>
        </w:tc>
      </w:tr>
      <w:tr w:rsidR="00F10B2D" w14:paraId="772BEE93" w14:textId="77777777" w:rsidTr="00883759">
        <w:tc>
          <w:tcPr>
            <w:tcW w:w="0" w:type="auto"/>
            <w:tcBorders>
              <w:top w:val="single" w:sz="4" w:space="0" w:color="1B556B"/>
              <w:bottom w:val="single" w:sz="4" w:space="0" w:color="1B556B"/>
            </w:tcBorders>
          </w:tcPr>
          <w:p w14:paraId="7CC404F3" w14:textId="48FEFC39" w:rsidR="00816307" w:rsidRDefault="006704AE" w:rsidP="0023700E">
            <w:pPr>
              <w:pStyle w:val="TableText"/>
            </w:pPr>
            <w:r>
              <w:t>Step 4</w:t>
            </w:r>
            <w:r w:rsidDel="002E0370">
              <w:t xml:space="preserve">: </w:t>
            </w:r>
            <w:r w:rsidR="002E0370">
              <w:t>Where emissions cannot yet be eliminated</w:t>
            </w:r>
            <w:r>
              <w:t xml:space="preserve">, consider </w:t>
            </w:r>
            <w:r w:rsidR="00452E30" w:rsidDel="003F3267">
              <w:t xml:space="preserve">purchasing </w:t>
            </w:r>
            <w:r w:rsidR="003F3267">
              <w:t>high</w:t>
            </w:r>
            <w:r w:rsidR="00D030BD">
              <w:noBreakHyphen/>
            </w:r>
            <w:r w:rsidR="003F3267">
              <w:t xml:space="preserve">integrity carbon credits to address </w:t>
            </w:r>
            <w:r w:rsidR="006D752C">
              <w:t xml:space="preserve">remaining emissions while implementing your decarbonisation </w:t>
            </w:r>
            <w:r w:rsidR="00662FEA">
              <w:t>plan</w:t>
            </w:r>
            <w:r w:rsidR="00307F7F">
              <w:t>.</w:t>
            </w:r>
          </w:p>
        </w:tc>
        <w:tc>
          <w:tcPr>
            <w:tcW w:w="0" w:type="auto"/>
            <w:tcBorders>
              <w:top w:val="single" w:sz="4" w:space="0" w:color="1B556B"/>
              <w:bottom w:val="single" w:sz="4" w:space="0" w:color="1B556B"/>
            </w:tcBorders>
          </w:tcPr>
          <w:p w14:paraId="1CED1A2B" w14:textId="2954E4A2" w:rsidR="005F7588" w:rsidRDefault="00D53CEE" w:rsidP="0023700E">
            <w:pPr>
              <w:pStyle w:val="TableText"/>
            </w:pPr>
            <w:r>
              <w:t xml:space="preserve">Where emissions cannot yet be eliminated, </w:t>
            </w:r>
            <w:r w:rsidR="00472822">
              <w:t>organisations may use carbon credits to help address remaining emissions, including during the transition to net zero,</w:t>
            </w:r>
            <w:r w:rsidR="00452E30">
              <w:t xml:space="preserve"> particularly in sectors where viable decarbonisation</w:t>
            </w:r>
            <w:r w:rsidR="00070988">
              <w:t xml:space="preserve"> options</w:t>
            </w:r>
            <w:r w:rsidR="00452E30">
              <w:t xml:space="preserve"> </w:t>
            </w:r>
            <w:r w:rsidR="00070988">
              <w:t>are n</w:t>
            </w:r>
            <w:r w:rsidR="00452E30">
              <w:t>ot yet available or practical</w:t>
            </w:r>
            <w:r w:rsidR="00452E30" w:rsidDel="00F61A43">
              <w:t xml:space="preserve">. </w:t>
            </w:r>
          </w:p>
          <w:p w14:paraId="379DB0EB" w14:textId="6B6F4505" w:rsidR="005F7588" w:rsidRDefault="00F61A43" w:rsidP="0023700E">
            <w:pPr>
              <w:pStyle w:val="TableText"/>
            </w:pPr>
            <w:r>
              <w:t xml:space="preserve">Use of carbon credits should complement, not replace, </w:t>
            </w:r>
            <w:r w:rsidR="00214FCD">
              <w:t>implementation of the decarbonisation plan and align with the six principles in this guidance.</w:t>
            </w:r>
            <w:r w:rsidR="00452E30">
              <w:t xml:space="preserve"> </w:t>
            </w:r>
          </w:p>
          <w:p w14:paraId="06FEC72E" w14:textId="59A8B111" w:rsidR="00816307" w:rsidRDefault="00452E30" w:rsidP="0023700E">
            <w:pPr>
              <w:pStyle w:val="TableText"/>
            </w:pPr>
            <w:r>
              <w:t xml:space="preserve">For significant investments, </w:t>
            </w:r>
            <w:r w:rsidR="009D51E6">
              <w:t xml:space="preserve">you </w:t>
            </w:r>
            <w:r>
              <w:t xml:space="preserve">may also seek additional assurance, including through independent carbon credit ratings or assessments. </w:t>
            </w:r>
          </w:p>
        </w:tc>
      </w:tr>
    </w:tbl>
    <w:p w14:paraId="2A4A7EE9" w14:textId="635BDFBA" w:rsidR="00A73874" w:rsidRPr="0023700E" w:rsidRDefault="00E666B2" w:rsidP="0023700E">
      <w:pPr>
        <w:pStyle w:val="Heading1"/>
      </w:pPr>
      <w:bookmarkStart w:id="15" w:name="_Toc371122382"/>
      <w:bookmarkStart w:id="16" w:name="_Toc1991984867"/>
      <w:bookmarkStart w:id="17" w:name="_Toc2073976343"/>
      <w:bookmarkStart w:id="18" w:name="_Toc571952401"/>
      <w:bookmarkStart w:id="19" w:name="_Toc1431989429"/>
      <w:bookmarkStart w:id="20" w:name="_Toc400974822"/>
      <w:r>
        <w:br w:type="page"/>
      </w:r>
      <w:bookmarkStart w:id="21" w:name="_Toc228537083"/>
      <w:r w:rsidR="068FA40D" w:rsidRPr="0023700E">
        <w:lastRenderedPageBreak/>
        <w:t xml:space="preserve">Principles </w:t>
      </w:r>
      <w:r w:rsidR="068FA40D" w:rsidRPr="0023700E" w:rsidDel="00E83EB0">
        <w:t xml:space="preserve">for </w:t>
      </w:r>
      <w:bookmarkEnd w:id="15"/>
      <w:bookmarkEnd w:id="16"/>
      <w:bookmarkEnd w:id="17"/>
      <w:bookmarkEnd w:id="18"/>
      <w:bookmarkEnd w:id="19"/>
      <w:bookmarkEnd w:id="20"/>
      <w:r w:rsidR="001E5DC5">
        <w:t>using</w:t>
      </w:r>
      <w:r w:rsidR="00577694" w:rsidRPr="0023700E">
        <w:t xml:space="preserve"> carbon credits for voluntary mitigation</w:t>
      </w:r>
      <w:bookmarkEnd w:id="21"/>
    </w:p>
    <w:p w14:paraId="06F38013" w14:textId="193169E1" w:rsidR="00A73874" w:rsidRPr="0023700E" w:rsidRDefault="00B5168A" w:rsidP="0023700E">
      <w:pPr>
        <w:pStyle w:val="BodyText"/>
      </w:pPr>
      <w:r>
        <w:t xml:space="preserve">Organisations </w:t>
      </w:r>
      <w:r w:rsidR="00B579AB">
        <w:t>u</w:t>
      </w:r>
      <w:r w:rsidR="001E5DC5">
        <w:t>sing</w:t>
      </w:r>
      <w:r w:rsidR="00850602" w:rsidRPr="0023700E">
        <w:t xml:space="preserve"> carbon credits for voluntary mitigation should </w:t>
      </w:r>
      <w:r w:rsidR="00DA73D3">
        <w:t>ensure that the carbon credits</w:t>
      </w:r>
      <w:r w:rsidR="00850602" w:rsidRPr="0023700E">
        <w:t xml:space="preserve"> </w:t>
      </w:r>
      <w:r w:rsidR="00F76E5D">
        <w:t xml:space="preserve">align </w:t>
      </w:r>
      <w:r w:rsidR="00AA63EB" w:rsidRPr="0023700E">
        <w:t xml:space="preserve">with the following </w:t>
      </w:r>
      <w:r w:rsidR="000D5C7E">
        <w:t>six</w:t>
      </w:r>
      <w:r w:rsidR="000D5C7E" w:rsidRPr="0023700E">
        <w:t xml:space="preserve"> </w:t>
      </w:r>
      <w:r w:rsidR="000D5C7E">
        <w:t>p</w:t>
      </w:r>
      <w:r w:rsidR="00AA63EB" w:rsidRPr="0023700E">
        <w:t>rinciples</w:t>
      </w:r>
      <w:r w:rsidR="00067FD0">
        <w:t>.</w:t>
      </w:r>
    </w:p>
    <w:p w14:paraId="72187C76" w14:textId="04EA188C" w:rsidR="000D5860" w:rsidRPr="0023700E" w:rsidRDefault="000D5860" w:rsidP="0023700E">
      <w:pPr>
        <w:pStyle w:val="Heading2"/>
      </w:pPr>
      <w:bookmarkStart w:id="22" w:name="_Toc395133893"/>
      <w:bookmarkStart w:id="23" w:name="_Toc1706283653"/>
      <w:bookmarkStart w:id="24" w:name="_Toc1516676187"/>
      <w:bookmarkStart w:id="25" w:name="_Toc22301985"/>
      <w:bookmarkStart w:id="26" w:name="_Toc1601733868"/>
      <w:bookmarkStart w:id="27" w:name="_Toc228537084"/>
      <w:bookmarkStart w:id="28" w:name="_Toc706820007"/>
      <w:bookmarkStart w:id="29" w:name="_Toc1104363378"/>
      <w:bookmarkStart w:id="30" w:name="_Toc1577367184"/>
      <w:bookmarkStart w:id="31" w:name="_Toc1252755531"/>
      <w:bookmarkStart w:id="32" w:name="_Toc803382436"/>
      <w:bookmarkStart w:id="33" w:name="_Toc2023236836"/>
      <w:bookmarkStart w:id="34" w:name="_Toc216080161"/>
      <w:bookmarkStart w:id="35" w:name="_Toc1182698406"/>
      <w:bookmarkStart w:id="36" w:name="_Toc483207501"/>
      <w:bookmarkStart w:id="37" w:name="_Toc1313939683"/>
      <w:r w:rsidRPr="0023700E">
        <w:t>Principle 1: Additional</w:t>
      </w:r>
      <w:bookmarkEnd w:id="22"/>
      <w:bookmarkEnd w:id="23"/>
      <w:bookmarkEnd w:id="24"/>
      <w:bookmarkEnd w:id="25"/>
      <w:bookmarkEnd w:id="26"/>
      <w:bookmarkEnd w:id="27"/>
    </w:p>
    <w:p w14:paraId="78480C89" w14:textId="3347B143" w:rsidR="00883457" w:rsidRDefault="000D5860" w:rsidP="0023700E">
      <w:pPr>
        <w:pStyle w:val="BodyText"/>
      </w:pPr>
      <w:r>
        <w:t>The reductions or removals are due to a specific activity and would not have occurred</w:t>
      </w:r>
      <w:r w:rsidRPr="009C6E41">
        <w:t xml:space="preserve"> </w:t>
      </w:r>
      <w:r w:rsidRPr="00C704EE">
        <w:t>in the absence of the incentives and revenue from credit</w:t>
      </w:r>
      <w:r>
        <w:t xml:space="preserve">s. </w:t>
      </w:r>
    </w:p>
    <w:p w14:paraId="54E71805" w14:textId="501A09AC" w:rsidR="007A4EF0" w:rsidRPr="00CA2EDC" w:rsidRDefault="000D5860" w:rsidP="0023700E">
      <w:pPr>
        <w:pStyle w:val="BodyText"/>
        <w:rPr>
          <w:rFonts w:asciiTheme="minorHAnsi" w:eastAsiaTheme="minorHAnsi" w:hAnsiTheme="minorHAnsi" w:cstheme="minorHAnsi"/>
          <w:lang w:eastAsia="en-US"/>
        </w:rPr>
      </w:pPr>
      <w:r>
        <w:t xml:space="preserve">This means the activity is beyond compliance, was not </w:t>
      </w:r>
      <w:r w:rsidRPr="00DD722D">
        <w:rPr>
          <w:rFonts w:asciiTheme="minorHAnsi" w:hAnsiTheme="minorHAnsi" w:cstheme="minorHAnsi"/>
        </w:rPr>
        <w:t xml:space="preserve">going to happen anyway and is not already required </w:t>
      </w:r>
      <w:r w:rsidR="00D850F5">
        <w:rPr>
          <w:rFonts w:asciiTheme="minorHAnsi" w:hAnsiTheme="minorHAnsi" w:cstheme="minorHAnsi"/>
        </w:rPr>
        <w:t>by</w:t>
      </w:r>
      <w:r w:rsidRPr="00DD722D">
        <w:rPr>
          <w:rFonts w:asciiTheme="minorHAnsi" w:hAnsiTheme="minorHAnsi" w:cstheme="minorHAnsi"/>
        </w:rPr>
        <w:t xml:space="preserve"> regulation or other policy measures. </w:t>
      </w:r>
    </w:p>
    <w:tbl>
      <w:tblPr>
        <w:tblStyle w:val="TableGrid"/>
        <w:tblW w:w="8541" w:type="dxa"/>
        <w:tblInd w:w="-147"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41"/>
      </w:tblGrid>
      <w:tr w:rsidR="000D5860" w14:paraId="16B6BFAF" w14:textId="77777777" w:rsidTr="00ED3035">
        <w:trPr>
          <w:trHeight w:val="406"/>
        </w:trPr>
        <w:tc>
          <w:tcPr>
            <w:tcW w:w="8541" w:type="dxa"/>
            <w:shd w:val="clear" w:color="auto" w:fill="D2DDE2" w:themeFill="accent3"/>
          </w:tcPr>
          <w:p w14:paraId="29CB03B2" w14:textId="1E3030E7" w:rsidR="002C6968" w:rsidRDefault="002C6968" w:rsidP="00BB1204">
            <w:pPr>
              <w:pStyle w:val="Boxheading"/>
            </w:pPr>
            <w:r>
              <w:t>Additionality in forestry</w:t>
            </w:r>
          </w:p>
          <w:p w14:paraId="2E9B24C0" w14:textId="4CFD3AF1" w:rsidR="008D059F" w:rsidRDefault="0099179A" w:rsidP="0099179A">
            <w:pPr>
              <w:pStyle w:val="Boxtext"/>
            </w:pPr>
            <w:r w:rsidRPr="0099179A">
              <w:t xml:space="preserve">The establishment of a new forest for climate change mitigation may be considered additional where the forest would not have been established in the absence of financial incentives or associated revenue streams. </w:t>
            </w:r>
          </w:p>
          <w:p w14:paraId="3DC34100" w14:textId="5EA30246" w:rsidR="004F25CA" w:rsidRPr="004F25CA" w:rsidRDefault="0099179A" w:rsidP="0099179A">
            <w:pPr>
              <w:pStyle w:val="Boxtext"/>
            </w:pPr>
            <w:r w:rsidRPr="0099179A">
              <w:t>In the New Zealand context, the timing of forest establishment is also a key consideration, as it can affect eligibility, environmental outcomes, and overall mitigation effectiveness.</w:t>
            </w:r>
          </w:p>
          <w:p w14:paraId="149BEC98" w14:textId="44AF4C77" w:rsidR="000C7BF4" w:rsidRDefault="000D5860" w:rsidP="0023700E">
            <w:pPr>
              <w:pStyle w:val="Boxtext"/>
            </w:pPr>
            <w:r w:rsidRPr="00E57F68">
              <w:t xml:space="preserve">Business-as-usual management </w:t>
            </w:r>
            <w:r w:rsidR="000A68A7">
              <w:t>from</w:t>
            </w:r>
            <w:r w:rsidRPr="00E57F68">
              <w:t xml:space="preserve"> </w:t>
            </w:r>
            <w:r w:rsidR="002D0574">
              <w:t>a</w:t>
            </w:r>
            <w:r w:rsidRPr="00E57F68">
              <w:t xml:space="preserve"> forest</w:t>
            </w:r>
            <w:r w:rsidR="008C0E5B">
              <w:t xml:space="preserve"> established </w:t>
            </w:r>
            <w:r w:rsidR="00327703">
              <w:t>before 1990</w:t>
            </w:r>
            <w:r w:rsidR="00BF266E">
              <w:t xml:space="preserve"> in New Zealand</w:t>
            </w:r>
            <w:r w:rsidR="00327703">
              <w:t>,</w:t>
            </w:r>
            <w:r w:rsidRPr="00E57F68">
              <w:t xml:space="preserve"> </w:t>
            </w:r>
            <w:r w:rsidR="00D161DF">
              <w:t xml:space="preserve">does not generate </w:t>
            </w:r>
            <w:r w:rsidR="00D161DF" w:rsidRPr="00035404">
              <w:rPr>
                <w:i/>
              </w:rPr>
              <w:t>additional</w:t>
            </w:r>
            <w:r w:rsidR="00D161DF">
              <w:t xml:space="preserve"> carbon removals and cannot be claimed as voluntary climate change mitigation</w:t>
            </w:r>
            <w:r w:rsidRPr="00E57F68">
              <w:t xml:space="preserve">. </w:t>
            </w:r>
            <w:r w:rsidR="002D0574">
              <w:t xml:space="preserve">This is because </w:t>
            </w:r>
            <w:r w:rsidR="00D91CC5">
              <w:t>there is an expectation</w:t>
            </w:r>
            <w:r w:rsidR="00833EBC">
              <w:t xml:space="preserve"> that</w:t>
            </w:r>
            <w:r w:rsidR="002D0574">
              <w:t xml:space="preserve"> </w:t>
            </w:r>
            <w:r w:rsidR="00A86407">
              <w:t>these</w:t>
            </w:r>
            <w:r w:rsidR="00092F5A">
              <w:t xml:space="preserve"> forests </w:t>
            </w:r>
            <w:r w:rsidR="00065726">
              <w:t xml:space="preserve">maintain </w:t>
            </w:r>
            <w:r w:rsidR="00092F5A">
              <w:t xml:space="preserve">carbon </w:t>
            </w:r>
            <w:r w:rsidR="00804A33">
              <w:t xml:space="preserve">stocks </w:t>
            </w:r>
            <w:r w:rsidR="00437844">
              <w:t xml:space="preserve">and sequestration rates </w:t>
            </w:r>
            <w:r w:rsidR="00092F5A">
              <w:t xml:space="preserve">under existing land-use practices and regulatory settings. As a result, ongoing or routine management of </w:t>
            </w:r>
            <w:r w:rsidR="00B9238E">
              <w:t>these</w:t>
            </w:r>
            <w:r w:rsidR="00092F5A">
              <w:t xml:space="preserve"> forest</w:t>
            </w:r>
            <w:r w:rsidR="00B9238E">
              <w:t>s</w:t>
            </w:r>
            <w:r w:rsidR="00092F5A">
              <w:t xml:space="preserve"> is not additional. </w:t>
            </w:r>
            <w:r w:rsidRPr="00E57F68">
              <w:t xml:space="preserve">Only </w:t>
            </w:r>
            <w:r>
              <w:t>measurable</w:t>
            </w:r>
            <w:r w:rsidR="00DA57C5">
              <w:t xml:space="preserve"> and verified increases in</w:t>
            </w:r>
            <w:r>
              <w:t xml:space="preserve"> carbon </w:t>
            </w:r>
            <w:r w:rsidR="00DA57C5">
              <w:t>sequestration that result directly from a specific, new action, beyond business-as-usual management and existing legal requirements, could potentially be considered additional</w:t>
            </w:r>
            <w:r w:rsidR="003D1214">
              <w:t xml:space="preserve"> in these forests</w:t>
            </w:r>
            <w:r w:rsidR="00DA57C5">
              <w:t xml:space="preserve">. </w:t>
            </w:r>
            <w:r w:rsidR="003D1214">
              <w:t xml:space="preserve"> </w:t>
            </w:r>
          </w:p>
          <w:p w14:paraId="3ECA404C" w14:textId="12237CA2" w:rsidR="00A127A0" w:rsidRDefault="003D1214" w:rsidP="00A127A0">
            <w:pPr>
              <w:pStyle w:val="Boxtext"/>
            </w:pPr>
            <w:r>
              <w:t>Forests established after 1989</w:t>
            </w:r>
            <w:r w:rsidR="002B1C40">
              <w:t xml:space="preserve"> may be </w:t>
            </w:r>
            <w:r w:rsidR="00D03E8E">
              <w:t>eligible</w:t>
            </w:r>
            <w:r w:rsidR="00D93BAC">
              <w:t xml:space="preserve"> for </w:t>
            </w:r>
            <w:r w:rsidR="00B10256">
              <w:t>voluntary carbon market</w:t>
            </w:r>
            <w:r w:rsidR="00E060B0">
              <w:t>s</w:t>
            </w:r>
            <w:r w:rsidR="00D03E8E">
              <w:t xml:space="preserve"> if not already registered in the NZ ETS.</w:t>
            </w:r>
            <w:r>
              <w:t xml:space="preserve"> </w:t>
            </w:r>
          </w:p>
          <w:p w14:paraId="57D16258" w14:textId="7EA44B7F" w:rsidR="000D5860" w:rsidRPr="00507FDF" w:rsidRDefault="00A127A0" w:rsidP="0023700E">
            <w:pPr>
              <w:pStyle w:val="Boxtext"/>
            </w:pPr>
            <w:r>
              <w:t xml:space="preserve">Fulfilling compliance obligations (eg, surrendering NZUs) under the NZ ETS is legally required and is </w:t>
            </w:r>
            <w:r w:rsidR="00FF0E2A">
              <w:rPr>
                <w:b/>
                <w:bCs/>
              </w:rPr>
              <w:t>not</w:t>
            </w:r>
            <w:r>
              <w:t xml:space="preserve"> additional.</w:t>
            </w:r>
          </w:p>
        </w:tc>
      </w:tr>
    </w:tbl>
    <w:p w14:paraId="23E57A26" w14:textId="019A7727" w:rsidR="000D5860" w:rsidRPr="0023700E" w:rsidRDefault="000D5860" w:rsidP="0023700E">
      <w:pPr>
        <w:pStyle w:val="Heading2"/>
      </w:pPr>
      <w:bookmarkStart w:id="38" w:name="_Toc7628485"/>
      <w:bookmarkStart w:id="39" w:name="_Toc510606261"/>
      <w:bookmarkStart w:id="40" w:name="_Toc1265850247"/>
      <w:bookmarkStart w:id="41" w:name="_Toc647579918"/>
      <w:bookmarkStart w:id="42" w:name="_Toc782431788"/>
      <w:bookmarkStart w:id="43" w:name="_Toc228537085"/>
      <w:r w:rsidRPr="0023700E">
        <w:t xml:space="preserve">Principle 2: </w:t>
      </w:r>
      <w:bookmarkEnd w:id="38"/>
      <w:bookmarkEnd w:id="39"/>
      <w:bookmarkEnd w:id="40"/>
      <w:bookmarkEnd w:id="41"/>
      <w:bookmarkEnd w:id="42"/>
      <w:r w:rsidR="00FF3C40" w:rsidRPr="0023700E">
        <w:t>D</w:t>
      </w:r>
      <w:r w:rsidRPr="0023700E">
        <w:t>urable</w:t>
      </w:r>
      <w:r w:rsidR="00FF3C40" w:rsidRPr="0023700E">
        <w:t xml:space="preserve"> and perm</w:t>
      </w:r>
      <w:r w:rsidR="00C7700C" w:rsidRPr="0023700E">
        <w:t>anent</w:t>
      </w:r>
      <w:bookmarkEnd w:id="43"/>
    </w:p>
    <w:p w14:paraId="4503ECAE" w14:textId="7EA5DFF7" w:rsidR="004005F4" w:rsidRPr="001F6E11" w:rsidRDefault="004005F4" w:rsidP="0023700E">
      <w:pPr>
        <w:pStyle w:val="BodyText"/>
        <w:rPr>
          <w:rFonts w:asciiTheme="minorHAnsi" w:hAnsiTheme="minorHAnsi"/>
        </w:rPr>
      </w:pPr>
      <w:r>
        <w:t xml:space="preserve">Reductions or removals </w:t>
      </w:r>
      <w:r w:rsidR="00612355">
        <w:t xml:space="preserve">should </w:t>
      </w:r>
      <w:r>
        <w:t>be maintained over time and be unlikely to be reversed. Any subsequent reversal</w:t>
      </w:r>
      <w:r w:rsidR="00294901">
        <w:t>s</w:t>
      </w:r>
      <w:r>
        <w:t xml:space="preserve"> o</w:t>
      </w:r>
      <w:r w:rsidRPr="5B31C275">
        <w:rPr>
          <w:rFonts w:asciiTheme="minorHAnsi" w:hAnsiTheme="minorHAnsi"/>
        </w:rPr>
        <w:t xml:space="preserve">f credited climate change mitigation </w:t>
      </w:r>
      <w:r w:rsidR="00A1431A">
        <w:rPr>
          <w:rFonts w:asciiTheme="minorHAnsi" w:hAnsiTheme="minorHAnsi"/>
        </w:rPr>
        <w:t>should</w:t>
      </w:r>
      <w:r w:rsidR="00A1431A" w:rsidRPr="5B31C275">
        <w:rPr>
          <w:rFonts w:asciiTheme="minorHAnsi" w:hAnsiTheme="minorHAnsi"/>
        </w:rPr>
        <w:t xml:space="preserve"> </w:t>
      </w:r>
      <w:r w:rsidRPr="5B31C275">
        <w:rPr>
          <w:rFonts w:asciiTheme="minorHAnsi" w:hAnsiTheme="minorHAnsi"/>
        </w:rPr>
        <w:t xml:space="preserve">be fully compensated for. </w:t>
      </w:r>
    </w:p>
    <w:p w14:paraId="18D46289" w14:textId="3CEF0C77" w:rsidR="002F4FD2" w:rsidRPr="001F6E11" w:rsidRDefault="00B73BCB" w:rsidP="00EE0FD1">
      <w:pPr>
        <w:pStyle w:val="BodyText"/>
        <w:rPr>
          <w:rFonts w:asciiTheme="minorHAnsi" w:hAnsiTheme="minorHAnsi"/>
        </w:rPr>
      </w:pPr>
      <w:r w:rsidRPr="5B31C275" w:rsidDel="002B14DB">
        <w:rPr>
          <w:rFonts w:asciiTheme="minorHAnsi" w:hAnsiTheme="minorHAnsi"/>
          <w:lang w:eastAsia="en-US"/>
        </w:rPr>
        <w:t>An organisation will need to c</w:t>
      </w:r>
      <w:r w:rsidRPr="5B31C275">
        <w:rPr>
          <w:rFonts w:asciiTheme="minorHAnsi" w:hAnsiTheme="minorHAnsi"/>
          <w:lang w:eastAsia="en-US"/>
        </w:rPr>
        <w:t xml:space="preserve">onsider how </w:t>
      </w:r>
      <w:r w:rsidRPr="5B31C275" w:rsidDel="002B14DB">
        <w:rPr>
          <w:rFonts w:asciiTheme="minorHAnsi" w:hAnsiTheme="minorHAnsi"/>
          <w:lang w:eastAsia="en-US"/>
        </w:rPr>
        <w:t xml:space="preserve">their </w:t>
      </w:r>
      <w:r w:rsidRPr="5B31C275">
        <w:rPr>
          <w:rFonts w:asciiTheme="minorHAnsi" w:hAnsiTheme="minorHAnsi"/>
          <w:lang w:eastAsia="en-US"/>
        </w:rPr>
        <w:t xml:space="preserve">claimed </w:t>
      </w:r>
      <w:r w:rsidR="00560283" w:rsidRPr="5B31C275">
        <w:rPr>
          <w:rFonts w:asciiTheme="minorHAnsi" w:hAnsiTheme="minorHAnsi"/>
          <w:lang w:eastAsia="en-US"/>
        </w:rPr>
        <w:t>v</w:t>
      </w:r>
      <w:r w:rsidR="001C47EB" w:rsidRPr="5B31C275">
        <w:rPr>
          <w:rFonts w:asciiTheme="minorHAnsi" w:hAnsiTheme="minorHAnsi"/>
          <w:lang w:eastAsia="en-US"/>
        </w:rPr>
        <w:t xml:space="preserve">oluntary action demonstrates permanence and state how it </w:t>
      </w:r>
      <w:r w:rsidR="001C47EB" w:rsidRPr="5B31C275" w:rsidDel="002B14DB">
        <w:rPr>
          <w:rFonts w:asciiTheme="minorHAnsi" w:hAnsiTheme="minorHAnsi"/>
          <w:lang w:eastAsia="en-US"/>
        </w:rPr>
        <w:t xml:space="preserve">will be managed </w:t>
      </w:r>
      <w:r w:rsidR="001C47EB" w:rsidRPr="5B31C275">
        <w:rPr>
          <w:rFonts w:asciiTheme="minorHAnsi" w:hAnsiTheme="minorHAnsi"/>
          <w:lang w:eastAsia="en-US"/>
        </w:rPr>
        <w:t xml:space="preserve">if, </w:t>
      </w:r>
      <w:r w:rsidR="001C47EB" w:rsidRPr="5B31C275" w:rsidDel="002B14DB">
        <w:rPr>
          <w:rFonts w:asciiTheme="minorHAnsi" w:hAnsiTheme="minorHAnsi"/>
          <w:lang w:eastAsia="en-US"/>
        </w:rPr>
        <w:t xml:space="preserve">for </w:t>
      </w:r>
      <w:r w:rsidR="001C47EB" w:rsidRPr="5B31C275">
        <w:rPr>
          <w:rFonts w:asciiTheme="minorHAnsi" w:hAnsiTheme="minorHAnsi"/>
          <w:lang w:eastAsia="en-US"/>
        </w:rPr>
        <w:t xml:space="preserve">unforeseen circumstances, the </w:t>
      </w:r>
      <w:r w:rsidR="001C47EB" w:rsidRPr="5B31C275" w:rsidDel="002B14DB">
        <w:rPr>
          <w:rFonts w:asciiTheme="minorHAnsi" w:hAnsiTheme="minorHAnsi"/>
          <w:lang w:eastAsia="en-US"/>
        </w:rPr>
        <w:t xml:space="preserve">voluntary </w:t>
      </w:r>
      <w:r w:rsidR="001C47EB" w:rsidRPr="5B31C275">
        <w:rPr>
          <w:rFonts w:asciiTheme="minorHAnsi" w:hAnsiTheme="minorHAnsi"/>
          <w:lang w:eastAsia="en-US"/>
        </w:rPr>
        <w:t xml:space="preserve">action is reversed. </w:t>
      </w:r>
      <w:r w:rsidR="00B71C20" w:rsidRPr="5B31C275">
        <w:rPr>
          <w:rFonts w:asciiTheme="minorHAnsi" w:hAnsiTheme="minorHAnsi"/>
        </w:rPr>
        <w:t xml:space="preserve">How </w:t>
      </w:r>
      <w:r w:rsidR="00B71C20" w:rsidRPr="5B31C275" w:rsidDel="002B14DB">
        <w:rPr>
          <w:rFonts w:asciiTheme="minorHAnsi" w:hAnsiTheme="minorHAnsi"/>
        </w:rPr>
        <w:t>this is</w:t>
      </w:r>
      <w:r w:rsidR="00996BC8" w:rsidRPr="5B31C275">
        <w:rPr>
          <w:rFonts w:asciiTheme="minorHAnsi" w:hAnsiTheme="minorHAnsi"/>
        </w:rPr>
        <w:t xml:space="preserve"> demonstrate</w:t>
      </w:r>
      <w:r w:rsidR="00996BC8" w:rsidRPr="5B31C275" w:rsidDel="002B14DB">
        <w:rPr>
          <w:rFonts w:asciiTheme="minorHAnsi" w:hAnsiTheme="minorHAnsi"/>
        </w:rPr>
        <w:t>d</w:t>
      </w:r>
      <w:r w:rsidR="00996BC8" w:rsidRPr="5B31C275">
        <w:rPr>
          <w:rFonts w:asciiTheme="minorHAnsi" w:hAnsiTheme="minorHAnsi"/>
        </w:rPr>
        <w:t xml:space="preserve"> and addressed</w:t>
      </w:r>
      <w:r w:rsidR="000D5860" w:rsidRPr="5B31C275">
        <w:rPr>
          <w:rFonts w:asciiTheme="minorHAnsi" w:hAnsiTheme="minorHAnsi"/>
        </w:rPr>
        <w:t xml:space="preserve"> will differ depending on the activity</w:t>
      </w:r>
      <w:r w:rsidR="000D5860" w:rsidRPr="5B31C275" w:rsidDel="00225F82">
        <w:rPr>
          <w:rFonts w:asciiTheme="minorHAnsi" w:hAnsiTheme="minorHAnsi"/>
        </w:rPr>
        <w:t xml:space="preserve"> being claimed</w:t>
      </w:r>
      <w:r w:rsidR="000D5860" w:rsidRPr="5B31C275">
        <w:rPr>
          <w:rFonts w:asciiTheme="minorHAnsi" w:hAnsiTheme="minorHAnsi"/>
        </w:rPr>
        <w:t>.</w:t>
      </w:r>
      <w:r w:rsidR="00996BC8" w:rsidRPr="5B31C275">
        <w:rPr>
          <w:rFonts w:asciiTheme="minorHAnsi" w:hAnsiTheme="minorHAnsi"/>
        </w:rPr>
        <w:t xml:space="preserve"> </w:t>
      </w:r>
    </w:p>
    <w:tbl>
      <w:tblPr>
        <w:tblStyle w:val="TableGrid"/>
        <w:tblW w:w="8190"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190"/>
      </w:tblGrid>
      <w:tr w:rsidR="000D5860" w14:paraId="39F80250" w14:textId="77777777" w:rsidTr="00531E37">
        <w:trPr>
          <w:trHeight w:val="699"/>
        </w:trPr>
        <w:tc>
          <w:tcPr>
            <w:tcW w:w="0" w:type="auto"/>
            <w:shd w:val="clear" w:color="auto" w:fill="D2DDE2" w:themeFill="accent3"/>
          </w:tcPr>
          <w:p w14:paraId="2CC96AC6" w14:textId="18907324" w:rsidR="000D5860" w:rsidRPr="00F6333E" w:rsidRDefault="000D5860" w:rsidP="008D059F">
            <w:pPr>
              <w:pStyle w:val="Boxheading"/>
              <w:keepLines/>
            </w:pPr>
            <w:r>
              <w:lastRenderedPageBreak/>
              <w:t xml:space="preserve">Example of permanence </w:t>
            </w:r>
          </w:p>
          <w:p w14:paraId="158D7BE6" w14:textId="7E0C36FD" w:rsidR="000D5860" w:rsidRDefault="0053768F" w:rsidP="008D059F">
            <w:pPr>
              <w:pStyle w:val="Boxtext"/>
              <w:keepNext/>
              <w:keepLines/>
            </w:pPr>
            <w:r>
              <w:t>Where an organisation uses a forest-based activity</w:t>
            </w:r>
            <w:r w:rsidR="001834A2">
              <w:t xml:space="preserve"> to support voluntary mitigation claims, it should explain how the durability and permanence of the emissions removals are managed over time, and how the risk of reversal is addressed. </w:t>
            </w:r>
          </w:p>
          <w:p w14:paraId="3F0F646D" w14:textId="43F14831" w:rsidR="001834A2" w:rsidRDefault="001834A2" w:rsidP="008D059F">
            <w:pPr>
              <w:pStyle w:val="Boxtext"/>
            </w:pPr>
            <w:r>
              <w:t xml:space="preserve">This </w:t>
            </w:r>
            <w:r w:rsidR="00FA2B65">
              <w:t>includes</w:t>
            </w:r>
            <w:r>
              <w:t xml:space="preserve"> a combination of legal, contractual and operational measures, </w:t>
            </w:r>
            <w:r w:rsidR="0001794F">
              <w:t xml:space="preserve">such </w:t>
            </w:r>
            <w:r>
              <w:t xml:space="preserve">as: </w:t>
            </w:r>
          </w:p>
          <w:p w14:paraId="5995956D" w14:textId="43EA6E0C" w:rsidR="001834A2" w:rsidRDefault="001834A2" w:rsidP="008D059F">
            <w:pPr>
              <w:pStyle w:val="Boxbullet"/>
            </w:pPr>
            <w:r>
              <w:t>long-term land-use restrictions or management obligations (for example, through land covenants with suitable terms</w:t>
            </w:r>
            <w:r w:rsidR="006D14A7">
              <w:t>, contractual commitments, or</w:t>
            </w:r>
            <w:r w:rsidR="00AC679A">
              <w:t xml:space="preserve"> statutory requirements) </w:t>
            </w:r>
          </w:p>
          <w:p w14:paraId="15637B8B" w14:textId="342D2F09" w:rsidR="00AC679A" w:rsidRDefault="00AC679A" w:rsidP="008D059F">
            <w:pPr>
              <w:pStyle w:val="Boxbullet"/>
            </w:pPr>
            <w:r>
              <w:t xml:space="preserve">clear allocation of responsibility for emissions reversals between parties (for example, between landowners, project developers, and credit buyers) </w:t>
            </w:r>
          </w:p>
          <w:p w14:paraId="384FA911" w14:textId="5EB65822" w:rsidR="00AC679A" w:rsidRDefault="00AC679A" w:rsidP="008D059F">
            <w:pPr>
              <w:pStyle w:val="Boxbullet"/>
            </w:pPr>
            <w:r>
              <w:t>monitoring and reporting arrangements to detect material changes in forest condition</w:t>
            </w:r>
          </w:p>
          <w:p w14:paraId="5EF48A9B" w14:textId="457B87BD" w:rsidR="00AC679A" w:rsidRDefault="00AC679A" w:rsidP="008D059F">
            <w:pPr>
              <w:pStyle w:val="Boxbullet"/>
            </w:pPr>
            <w:r>
              <w:t>mechanis</w:t>
            </w:r>
            <w:r w:rsidR="00334CB2">
              <w:t xml:space="preserve">ms to address reversals if they occur, such as replanting obligations, replacement mitigation, </w:t>
            </w:r>
            <w:r w:rsidR="00655BEB">
              <w:t xml:space="preserve">insurance </w:t>
            </w:r>
            <w:r w:rsidR="00334CB2">
              <w:t xml:space="preserve">or buffer arrangements. </w:t>
            </w:r>
          </w:p>
          <w:p w14:paraId="4611F530" w14:textId="6EA6659E" w:rsidR="000D5860" w:rsidRPr="00F6333E" w:rsidRDefault="00740C67" w:rsidP="008D059F">
            <w:pPr>
              <w:pStyle w:val="Boxtext"/>
            </w:pPr>
            <w:r>
              <w:t>The existence of a covenant or contract alone may not be sufficient. Organisations should consider the content, enforceability, duration and breach provisions of any permanence arrangements, and disclose how these collectively provide confidence th</w:t>
            </w:r>
            <w:r w:rsidR="00407D52">
              <w:t xml:space="preserve">at claimed mitigation outcomes will be maintained. </w:t>
            </w:r>
          </w:p>
        </w:tc>
      </w:tr>
    </w:tbl>
    <w:p w14:paraId="40FEB2BA" w14:textId="350CF768" w:rsidR="000D5860" w:rsidRPr="00EE0FD1" w:rsidRDefault="000D5860" w:rsidP="00EE0FD1">
      <w:pPr>
        <w:pStyle w:val="Heading2"/>
      </w:pPr>
      <w:bookmarkStart w:id="44" w:name="_Toc228537086"/>
      <w:r w:rsidRPr="00EE0FD1">
        <w:t>Principle 3: Real, measurable, verifiable outcomes and risk mitigation</w:t>
      </w:r>
      <w:bookmarkEnd w:id="28"/>
      <w:bookmarkEnd w:id="29"/>
      <w:bookmarkEnd w:id="30"/>
      <w:bookmarkEnd w:id="31"/>
      <w:bookmarkEnd w:id="32"/>
      <w:bookmarkEnd w:id="44"/>
    </w:p>
    <w:p w14:paraId="061B6D9A" w14:textId="6E52CBA1" w:rsidR="000D5860" w:rsidRPr="00EE0FD1" w:rsidRDefault="007923FB" w:rsidP="00EE0FD1">
      <w:pPr>
        <w:pStyle w:val="BodyText"/>
      </w:pPr>
      <w:r w:rsidRPr="00EE0FD1">
        <w:t xml:space="preserve">Carbon credits representing voluntary climate change mitigation should </w:t>
      </w:r>
      <w:r w:rsidR="00EC5C1A" w:rsidRPr="00EE0FD1">
        <w:t xml:space="preserve">deliver </w:t>
      </w:r>
      <w:r w:rsidR="00C05CB3" w:rsidRPr="00EE0FD1">
        <w:t>the</w:t>
      </w:r>
      <w:r w:rsidR="00EC5C1A" w:rsidRPr="00EE0FD1">
        <w:t xml:space="preserve"> </w:t>
      </w:r>
      <w:r w:rsidR="000D5860" w:rsidRPr="00EE0FD1">
        <w:t xml:space="preserve">tangible </w:t>
      </w:r>
      <w:r w:rsidR="005A1FF3" w:rsidRPr="00EE0FD1">
        <w:t>outcomes described</w:t>
      </w:r>
      <w:r w:rsidR="004816F7">
        <w:t xml:space="preserve"> and</w:t>
      </w:r>
      <w:r w:rsidR="00BA30A0">
        <w:t xml:space="preserve"> be based on activities that are appropriate for the project context and location.</w:t>
      </w:r>
      <w:r w:rsidR="00E75567">
        <w:t xml:space="preserve"> </w:t>
      </w:r>
    </w:p>
    <w:p w14:paraId="6548733A" w14:textId="52A3A1BA" w:rsidR="000D5860" w:rsidRPr="00EE0FD1" w:rsidRDefault="00FA31B5" w:rsidP="00EE0FD1">
      <w:pPr>
        <w:pStyle w:val="BodyText"/>
      </w:pPr>
      <w:r>
        <w:t xml:space="preserve">Mitigation outcomes should be real, measurable and verifiable, and </w:t>
      </w:r>
      <w:r w:rsidR="000D5860" w:rsidRPr="00EE0FD1">
        <w:t>supported by credible monitoring</w:t>
      </w:r>
      <w:r>
        <w:t xml:space="preserve">, </w:t>
      </w:r>
      <w:r w:rsidR="000D5860" w:rsidRPr="00EE0FD1">
        <w:t>reporting</w:t>
      </w:r>
      <w:r>
        <w:t xml:space="preserve"> and verification.</w:t>
      </w:r>
      <w:r w:rsidR="00194400">
        <w:t xml:space="preserve"> </w:t>
      </w:r>
      <w:r w:rsidR="004131BF">
        <w:t xml:space="preserve">Claims </w:t>
      </w:r>
      <w:r w:rsidR="00A16EDD">
        <w:t xml:space="preserve">and credits </w:t>
      </w:r>
      <w:r w:rsidR="004131BF">
        <w:t>should be underpinned by robust evidence and</w:t>
      </w:r>
      <w:r w:rsidR="005C421D">
        <w:t xml:space="preserve"> verified by </w:t>
      </w:r>
      <w:r w:rsidR="00AE3095">
        <w:t xml:space="preserve">an </w:t>
      </w:r>
      <w:r w:rsidR="00DF0254">
        <w:t xml:space="preserve">appropriately </w:t>
      </w:r>
      <w:r w:rsidR="00194400">
        <w:t>qualified</w:t>
      </w:r>
      <w:r w:rsidR="00DF0254">
        <w:t>,</w:t>
      </w:r>
      <w:r w:rsidR="00194400">
        <w:t xml:space="preserve"> independent third</w:t>
      </w:r>
      <w:r w:rsidR="00E30DFA">
        <w:t xml:space="preserve"> </w:t>
      </w:r>
      <w:r w:rsidR="00194400">
        <w:t xml:space="preserve">party </w:t>
      </w:r>
      <w:r w:rsidR="008D1F41">
        <w:t>against a</w:t>
      </w:r>
      <w:r w:rsidR="00194400">
        <w:t xml:space="preserve"> reputable and publicly disclosed standard.</w:t>
      </w:r>
      <w:r w:rsidR="000D5860" w:rsidRPr="00EE0FD1">
        <w:t xml:space="preserve"> It is the responsibility of </w:t>
      </w:r>
      <w:r w:rsidR="006A6453">
        <w:t xml:space="preserve">organisations involved in developing, supplying </w:t>
      </w:r>
      <w:r w:rsidR="002B61D9">
        <w:t xml:space="preserve">and </w:t>
      </w:r>
      <w:r w:rsidR="006A6453">
        <w:t xml:space="preserve">using credits </w:t>
      </w:r>
      <w:r w:rsidR="000D5860" w:rsidRPr="00EE0FD1">
        <w:t xml:space="preserve">to ensure </w:t>
      </w:r>
      <w:r w:rsidR="007E5AEC">
        <w:t>that</w:t>
      </w:r>
      <w:r w:rsidR="007E5AEC" w:rsidRPr="00EE0FD1">
        <w:t xml:space="preserve"> </w:t>
      </w:r>
      <w:r w:rsidR="000D5860" w:rsidRPr="00EE0FD1">
        <w:t>voluntary mitigation is based on a valid activity to reduce or remove greenhouse gases</w:t>
      </w:r>
      <w:r w:rsidR="00C5075A">
        <w:t>, and that adequate records are maintained to support claims over time</w:t>
      </w:r>
      <w:r w:rsidR="000D5860" w:rsidRPr="00EE0FD1">
        <w:t xml:space="preserve">. </w:t>
      </w:r>
    </w:p>
    <w:p w14:paraId="0906C1E0" w14:textId="0AC6FD31" w:rsidR="004F7ECB" w:rsidRPr="00EE0FD1" w:rsidRDefault="00B873A6" w:rsidP="00EE0FD1">
      <w:pPr>
        <w:pStyle w:val="BodyText"/>
      </w:pPr>
      <w:r>
        <w:t>The applicable</w:t>
      </w:r>
      <w:r w:rsidR="004F7ECB">
        <w:t xml:space="preserve"> c</w:t>
      </w:r>
      <w:r w:rsidR="004F7ECB" w:rsidRPr="00EE0FD1">
        <w:t>arbon standard</w:t>
      </w:r>
      <w:r w:rsidR="004F7ECB">
        <w:t xml:space="preserve"> </w:t>
      </w:r>
      <w:r w:rsidR="004F7ECB" w:rsidRPr="00EE0FD1">
        <w:t xml:space="preserve">will set out what will be verified. Organisations should use </w:t>
      </w:r>
      <w:hyperlink r:id="rId23" w:history="1">
        <w:r w:rsidR="00FA7BEA" w:rsidRPr="00372DF7">
          <w:rPr>
            <w:rStyle w:val="Hyperlink"/>
          </w:rPr>
          <w:t>high-quality</w:t>
        </w:r>
        <w:r w:rsidR="00FA7BEA" w:rsidRPr="00372DF7">
          <w:rPr>
            <w:rStyle w:val="Hyperlink"/>
          </w:rPr>
          <w:t xml:space="preserve"> </w:t>
        </w:r>
        <w:r w:rsidR="006F4D36" w:rsidRPr="00372DF7">
          <w:rPr>
            <w:rStyle w:val="Hyperlink"/>
          </w:rPr>
          <w:t xml:space="preserve">schemes </w:t>
        </w:r>
        <w:r w:rsidR="004F7ECB" w:rsidRPr="00372DF7">
          <w:rPr>
            <w:rStyle w:val="Hyperlink"/>
          </w:rPr>
          <w:t>that are endorsed by the New Zealand Government</w:t>
        </w:r>
      </w:hyperlink>
      <w:r w:rsidR="00372DF7">
        <w:t>.</w:t>
      </w:r>
    </w:p>
    <w:p w14:paraId="6075EBEF" w14:textId="10746572" w:rsidR="00B20BFC" w:rsidRPr="00EE0FD1" w:rsidRDefault="00EF664B" w:rsidP="00EE0FD1">
      <w:pPr>
        <w:pStyle w:val="BodyText"/>
      </w:pPr>
      <w:r>
        <w:t>Requirements for evidential rigour should be applied in a way that is proportionate and cost</w:t>
      </w:r>
      <w:r w:rsidR="00666007">
        <w:noBreakHyphen/>
      </w:r>
      <w:r>
        <w:t>effective, while remaining sufficient to support confidence in the integrity of the mitigation outcome.</w:t>
      </w:r>
      <w:r w:rsidR="000D0E32">
        <w:t xml:space="preserve"> </w:t>
      </w:r>
    </w:p>
    <w:p w14:paraId="4284B06C" w14:textId="559821E7" w:rsidR="00CE43BC" w:rsidRDefault="00D95F77" w:rsidP="00EE0FD1">
      <w:pPr>
        <w:pStyle w:val="BodyText"/>
      </w:pPr>
      <w:r>
        <w:t xml:space="preserve">The risk of any negative impacts, unintended consequences and spillover effects should be appropriately managed. </w:t>
      </w:r>
      <w:r w:rsidR="00CE43BC">
        <w:t xml:space="preserve">As part of effective risk mitigation, organisations should </w:t>
      </w:r>
      <w:r w:rsidR="00024820">
        <w:t>only purchase credits from standards that have processes in place to</w:t>
      </w:r>
      <w:r w:rsidR="00CE43BC">
        <w:t xml:space="preserve"> identify, asses</w:t>
      </w:r>
      <w:r w:rsidR="005B7968">
        <w:t>s</w:t>
      </w:r>
      <w:r w:rsidR="00CE43BC">
        <w:t xml:space="preserve"> </w:t>
      </w:r>
      <w:r w:rsidR="005B7968">
        <w:t>and</w:t>
      </w:r>
      <w:r w:rsidR="00CE43BC">
        <w:t xml:space="preserve"> manage risks </w:t>
      </w:r>
      <w:r w:rsidR="005B7968">
        <w:t xml:space="preserve">that could undermine the claimed mitigation outcome, </w:t>
      </w:r>
      <w:r w:rsidR="004024CE">
        <w:t xml:space="preserve">or its environmental integrity, </w:t>
      </w:r>
      <w:r w:rsidR="005B7968">
        <w:t>including:</w:t>
      </w:r>
    </w:p>
    <w:p w14:paraId="0359F2E9" w14:textId="33C66B48" w:rsidR="005B7968" w:rsidRDefault="005B7968" w:rsidP="00FD4622">
      <w:pPr>
        <w:pStyle w:val="Bullet"/>
      </w:pPr>
      <w:r>
        <w:t xml:space="preserve">the risk of reversals or under-delivery </w:t>
      </w:r>
      <w:r w:rsidR="00192468">
        <w:t>of emissions reductions or removals</w:t>
      </w:r>
    </w:p>
    <w:p w14:paraId="1ACA3080" w14:textId="318E1A2E" w:rsidR="00192468" w:rsidRDefault="00192468" w:rsidP="00FD4622">
      <w:pPr>
        <w:pStyle w:val="Bullet"/>
      </w:pPr>
      <w:r>
        <w:lastRenderedPageBreak/>
        <w:t xml:space="preserve">the risk of leakage, where emissions reductions or removals in one place </w:t>
      </w:r>
      <w:proofErr w:type="gramStart"/>
      <w:r>
        <w:t>lead</w:t>
      </w:r>
      <w:proofErr w:type="gramEnd"/>
      <w:r>
        <w:t xml:space="preserve"> to increased emissions elsewhere</w:t>
      </w:r>
    </w:p>
    <w:p w14:paraId="0375BCD2" w14:textId="51C43A06" w:rsidR="00192468" w:rsidRDefault="00192468" w:rsidP="00FD4622">
      <w:pPr>
        <w:pStyle w:val="Bullet"/>
      </w:pPr>
      <w:r>
        <w:t>the risk o</w:t>
      </w:r>
      <w:r w:rsidR="006B593A">
        <w:t xml:space="preserve">f negative environmental impacts of unintended </w:t>
      </w:r>
      <w:r w:rsidR="00445FEE">
        <w:t>consequences</w:t>
      </w:r>
      <w:r w:rsidR="006B593A">
        <w:t xml:space="preserve"> arising from the mitigation activity. </w:t>
      </w:r>
    </w:p>
    <w:p w14:paraId="210EE47A" w14:textId="03CC8212" w:rsidR="00172293" w:rsidRPr="002C6968" w:rsidRDefault="00172293" w:rsidP="007F54DB">
      <w:pPr>
        <w:pStyle w:val="Heading3"/>
      </w:pPr>
      <w:r w:rsidRPr="007F54DB">
        <w:t>Promoting high-integrity outcomes</w:t>
      </w:r>
    </w:p>
    <w:p w14:paraId="1DBC047D" w14:textId="44483204" w:rsidR="006B593A" w:rsidRDefault="00445FEE" w:rsidP="006B593A">
      <w:pPr>
        <w:pStyle w:val="BodyText"/>
      </w:pPr>
      <w:r>
        <w:t>Voluntary mitigation activities should be designed and implemented in a way that supports high environmental integrity</w:t>
      </w:r>
      <w:r w:rsidR="00933E6F">
        <w:t xml:space="preserve">, avoids harm to biodiversity and native ecosystems, and where possible, promotes </w:t>
      </w:r>
      <w:r w:rsidR="00BE6539">
        <w:t>nature-</w:t>
      </w:r>
      <w:r w:rsidR="00933E6F">
        <w:t>positive</w:t>
      </w:r>
      <w:r w:rsidR="007F42FC">
        <w:t xml:space="preserve"> impacts</w:t>
      </w:r>
      <w:r>
        <w:t>. This includes ensuring that activities are ecologically appropriate for the area in which they are undertaken</w:t>
      </w:r>
      <w:r w:rsidR="003B67F5">
        <w:t>,</w:t>
      </w:r>
      <w:r>
        <w:t xml:space="preserve"> and that potential adverse impacts on biodiversity, ecosystems </w:t>
      </w:r>
      <w:r w:rsidR="004F1F89">
        <w:t xml:space="preserve">and wider environmental values </w:t>
      </w:r>
      <w:r w:rsidR="00B76E3F">
        <w:t xml:space="preserve">are </w:t>
      </w:r>
      <w:r w:rsidR="00010044">
        <w:t>avoided</w:t>
      </w:r>
      <w:r w:rsidR="00B76E3F">
        <w:t xml:space="preserve">. </w:t>
      </w:r>
    </w:p>
    <w:p w14:paraId="00CB3A6D" w14:textId="2D138D21" w:rsidR="00462D79" w:rsidRDefault="00462D79" w:rsidP="006B593A">
      <w:pPr>
        <w:pStyle w:val="BodyText"/>
      </w:pPr>
      <w:r>
        <w:t xml:space="preserve">Where </w:t>
      </w:r>
      <w:r w:rsidR="00744CAC">
        <w:t>ecological risks remain</w:t>
      </w:r>
      <w:r>
        <w:t xml:space="preserve">, </w:t>
      </w:r>
      <w:r w:rsidR="009370BC">
        <w:t xml:space="preserve">a recognised effects management hierarchy </w:t>
      </w:r>
      <w:r w:rsidR="00744CAC">
        <w:t>should be applied</w:t>
      </w:r>
      <w:r w:rsidR="009370BC">
        <w:t>, which prioritises</w:t>
      </w:r>
      <w:r>
        <w:t xml:space="preserve">: </w:t>
      </w:r>
    </w:p>
    <w:p w14:paraId="2E78ECA9" w14:textId="3EDF6FA8" w:rsidR="00462D79" w:rsidRDefault="00504EB8" w:rsidP="00465922">
      <w:pPr>
        <w:pStyle w:val="Bullet"/>
      </w:pPr>
      <w:r>
        <w:t>avoiding activities or project de</w:t>
      </w:r>
      <w:r w:rsidR="00CD478D">
        <w:t>signs that are likely to cause harm to biodiversity, ecosystems or other environmental values</w:t>
      </w:r>
    </w:p>
    <w:p w14:paraId="3E2E12BB" w14:textId="33066D13" w:rsidR="00462D79" w:rsidRDefault="00890B62" w:rsidP="00465922">
      <w:pPr>
        <w:pStyle w:val="Bullet"/>
      </w:pPr>
      <w:r>
        <w:t>minimising potential adverse impacts where they cannot be fully avoided</w:t>
      </w:r>
    </w:p>
    <w:p w14:paraId="13943408" w14:textId="78B4CE50" w:rsidR="00462D79" w:rsidRDefault="00890B62" w:rsidP="00465922">
      <w:pPr>
        <w:pStyle w:val="Bullet"/>
      </w:pPr>
      <w:r>
        <w:t>restoring or rehabilitating affected ecosystems where impacts do occur</w:t>
      </w:r>
      <w:r w:rsidR="00ED291A">
        <w:t>.</w:t>
      </w:r>
    </w:p>
    <w:p w14:paraId="180C0B10" w14:textId="702FECB4" w:rsidR="00997375" w:rsidRPr="00EE0FD1" w:rsidRDefault="004D28E2" w:rsidP="00EE0FD1">
      <w:pPr>
        <w:pStyle w:val="BodyText"/>
      </w:pPr>
      <w:r>
        <w:t xml:space="preserve">Organisations should preferentially purchase or use high-integrity carbon credits from activities that not only avoid adverse environmental impacts, but where </w:t>
      </w:r>
      <w:r w:rsidR="00A40519">
        <w:t>applicable</w:t>
      </w:r>
      <w:r>
        <w:t>,</w:t>
      </w:r>
      <w:r w:rsidR="00840F4D">
        <w:t xml:space="preserve"> also</w:t>
      </w:r>
      <w:r>
        <w:t xml:space="preserve"> contribute to improving wider environmental outcomes, such </w:t>
      </w:r>
      <w:r w:rsidR="00D217BC">
        <w:t xml:space="preserve">as supporting indigenous biodiversity, ecosystem resilience, or water and soil health. </w:t>
      </w:r>
    </w:p>
    <w:p w14:paraId="3023213A" w14:textId="77777777" w:rsidR="00754512" w:rsidRDefault="00A45733" w:rsidP="00EE0FD1">
      <w:pPr>
        <w:pStyle w:val="BodyText"/>
      </w:pPr>
      <w:r>
        <w:t xml:space="preserve">This information should be publicly disclosed. </w:t>
      </w:r>
      <w:r w:rsidR="004F7ECB">
        <w:t xml:space="preserve">Together, these </w:t>
      </w:r>
      <w:r w:rsidR="00384478">
        <w:t>measures</w:t>
      </w:r>
      <w:r w:rsidR="00754512">
        <w:t>:</w:t>
      </w:r>
    </w:p>
    <w:p w14:paraId="5F09DE1F" w14:textId="2E0AA3D6" w:rsidR="00754512" w:rsidRDefault="00384478" w:rsidP="00754512">
      <w:pPr>
        <w:pStyle w:val="Bullet"/>
      </w:pPr>
      <w:r>
        <w:t>support credible climate outcomes</w:t>
      </w:r>
    </w:p>
    <w:p w14:paraId="5E5B3372" w14:textId="6F4C67C7" w:rsidR="00754512" w:rsidRDefault="004F7ECB" w:rsidP="00754512">
      <w:pPr>
        <w:pStyle w:val="Bullet"/>
      </w:pPr>
      <w:r>
        <w:t>avoid undermining environmental values</w:t>
      </w:r>
    </w:p>
    <w:p w14:paraId="27796072" w14:textId="1687447D" w:rsidR="000D5860" w:rsidRPr="00EE0FD1" w:rsidRDefault="004F7ECB" w:rsidP="007F54DB">
      <w:pPr>
        <w:pStyle w:val="Bullet"/>
      </w:pPr>
      <w:r>
        <w:t>align with evolving intern</w:t>
      </w:r>
      <w:r w:rsidR="00151DD7">
        <w:t xml:space="preserve">ational best practice that emphasises both rigorous measurement </w:t>
      </w:r>
      <w:r w:rsidR="00BA52B3">
        <w:t xml:space="preserve">and effective risk management. </w:t>
      </w:r>
    </w:p>
    <w:p w14:paraId="435681D2" w14:textId="5B366027" w:rsidR="00D339F2" w:rsidRPr="00BE3CE9" w:rsidRDefault="28EB9622" w:rsidP="00BE3CE9">
      <w:pPr>
        <w:pStyle w:val="Heading2"/>
      </w:pPr>
      <w:bookmarkStart w:id="45" w:name="_Toc228537087"/>
      <w:r w:rsidRPr="00BE3CE9">
        <w:t xml:space="preserve">Principle </w:t>
      </w:r>
      <w:r w:rsidR="00661773" w:rsidRPr="00BE3CE9">
        <w:t>4</w:t>
      </w:r>
      <w:r w:rsidRPr="00BE3CE9">
        <w:t>:</w:t>
      </w:r>
      <w:r w:rsidR="1700C342" w:rsidRPr="00BE3CE9">
        <w:t xml:space="preserve"> Transparent</w:t>
      </w:r>
      <w:bookmarkEnd w:id="33"/>
      <w:bookmarkEnd w:id="34"/>
      <w:bookmarkEnd w:id="35"/>
      <w:bookmarkEnd w:id="36"/>
      <w:bookmarkEnd w:id="37"/>
      <w:bookmarkEnd w:id="45"/>
    </w:p>
    <w:p w14:paraId="5D6929BB" w14:textId="6AEF5073" w:rsidR="00756EF9" w:rsidRDefault="00756EF9" w:rsidP="00BE3CE9">
      <w:pPr>
        <w:pStyle w:val="BodyText"/>
      </w:pPr>
      <w:r>
        <w:t>Organisations should clearly state:</w:t>
      </w:r>
    </w:p>
    <w:p w14:paraId="4937822E" w14:textId="5D9F7956" w:rsidR="00756EF9" w:rsidRDefault="7786A226" w:rsidP="5B31C275">
      <w:pPr>
        <w:pStyle w:val="Bullet"/>
      </w:pPr>
      <w:r>
        <w:t>the source of voluntary mitigation</w:t>
      </w:r>
      <w:r w:rsidR="0041562E">
        <w:t>,</w:t>
      </w:r>
      <w:r>
        <w:t xml:space="preserve"> </w:t>
      </w:r>
      <w:r w:rsidR="007215B1">
        <w:t>including the standard and methodology used</w:t>
      </w:r>
      <w:r>
        <w:t xml:space="preserve"> </w:t>
      </w:r>
    </w:p>
    <w:p w14:paraId="6531003B" w14:textId="1CEEC584" w:rsidR="00C32B0B" w:rsidRPr="00C32B0B" w:rsidRDefault="7786A226" w:rsidP="5B31C275">
      <w:pPr>
        <w:pStyle w:val="Bullet"/>
      </w:pPr>
      <w:r>
        <w:t xml:space="preserve">how </w:t>
      </w:r>
      <w:r w:rsidDel="00756EF9">
        <w:t xml:space="preserve">the </w:t>
      </w:r>
      <w:r>
        <w:t xml:space="preserve">action </w:t>
      </w:r>
      <w:r w:rsidR="00756EF9">
        <w:t xml:space="preserve">follows </w:t>
      </w:r>
      <w:r>
        <w:t xml:space="preserve">the other </w:t>
      </w:r>
      <w:r w:rsidR="1EA96D7E">
        <w:t xml:space="preserve">five </w:t>
      </w:r>
      <w:r>
        <w:t>principles</w:t>
      </w:r>
      <w:r w:rsidR="00756EF9">
        <w:t>.</w:t>
      </w:r>
    </w:p>
    <w:p w14:paraId="7692556E" w14:textId="0F79802A" w:rsidR="00A73874" w:rsidRDefault="00144D62" w:rsidP="00BE3CE9">
      <w:pPr>
        <w:pStyle w:val="BodyText"/>
      </w:pPr>
      <w:r>
        <w:t>All stakeholders</w:t>
      </w:r>
      <w:r w:rsidR="00253E9A">
        <w:t>,</w:t>
      </w:r>
      <w:r>
        <w:t xml:space="preserve"> including credit buyers, project developers, iwi, communities and third-party verifiers</w:t>
      </w:r>
      <w:r w:rsidR="00253E9A">
        <w:t>,</w:t>
      </w:r>
      <w:r>
        <w:t xml:space="preserve"> can see and understand how all credits are credited, verified, traded and retired</w:t>
      </w:r>
      <w:r w:rsidR="000B2377">
        <w:t xml:space="preserve"> or cancelled</w:t>
      </w:r>
      <w:r w:rsidR="00756EF9">
        <w:t>,</w:t>
      </w:r>
      <w:r>
        <w:t xml:space="preserve"> and what claims are being made.</w:t>
      </w:r>
      <w:r w:rsidR="001730DB">
        <w:rPr>
          <w:rStyle w:val="FootnoteReference"/>
        </w:rPr>
        <w:footnoteReference w:id="2"/>
      </w:r>
    </w:p>
    <w:p w14:paraId="65A010C1" w14:textId="69C227A8" w:rsidR="005B28D9" w:rsidRDefault="005B28D9" w:rsidP="00BE3CE9">
      <w:pPr>
        <w:pStyle w:val="BodyText"/>
      </w:pPr>
      <w:r>
        <w:t>While meeting this principle, standards will ensure that the public disclosure of information includes safeguards around sensitive information (</w:t>
      </w:r>
      <w:r w:rsidR="00AB4350">
        <w:t>such as the</w:t>
      </w:r>
      <w:r>
        <w:t xml:space="preserve"> locations of threatened species or culturally sensitive information).</w:t>
      </w:r>
    </w:p>
    <w:p w14:paraId="2AE4FB39" w14:textId="27BFA0A5" w:rsidR="00AE4AF9" w:rsidRPr="00931DE6" w:rsidRDefault="000B4DA1" w:rsidP="00BE3CE9">
      <w:pPr>
        <w:pStyle w:val="BodyText"/>
      </w:pPr>
      <w:r>
        <w:lastRenderedPageBreak/>
        <w:t xml:space="preserve">Subject to those </w:t>
      </w:r>
      <w:r w:rsidR="00795B93">
        <w:t xml:space="preserve">safeguards, information </w:t>
      </w:r>
      <w:r w:rsidR="00AE4AF9">
        <w:t>should be publicly available</w:t>
      </w:r>
      <w:r w:rsidR="004B3A0A">
        <w:t xml:space="preserve"> </w:t>
      </w:r>
      <w:r w:rsidR="00756EF9">
        <w:t xml:space="preserve">and easy for anyone to find and access. </w:t>
      </w:r>
    </w:p>
    <w:tbl>
      <w:tblPr>
        <w:tblStyle w:val="TableGrid"/>
        <w:tblW w:w="8334" w:type="dxa"/>
        <w:tblInd w:w="108"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334"/>
      </w:tblGrid>
      <w:tr w:rsidR="00A73874" w14:paraId="3F5C6DC0" w14:textId="77777777" w:rsidTr="00C003F4">
        <w:trPr>
          <w:trHeight w:val="2538"/>
        </w:trPr>
        <w:tc>
          <w:tcPr>
            <w:tcW w:w="0" w:type="auto"/>
            <w:shd w:val="clear" w:color="auto" w:fill="D2DDE2" w:themeFill="accent3"/>
          </w:tcPr>
          <w:p w14:paraId="5F597CCF" w14:textId="22AC6956" w:rsidR="001730DB" w:rsidRPr="00123624" w:rsidRDefault="00E97AD9" w:rsidP="002E7517">
            <w:pPr>
              <w:pStyle w:val="Boxheading"/>
              <w:rPr>
                <w:b w:val="0"/>
              </w:rPr>
            </w:pPr>
            <w:r w:rsidRPr="00123624">
              <w:t>How can I be transparent?</w:t>
            </w:r>
          </w:p>
          <w:p w14:paraId="577ACAE5" w14:textId="546BCD6B" w:rsidR="00136B89" w:rsidRDefault="00756EF9" w:rsidP="00756EF9">
            <w:pPr>
              <w:pStyle w:val="Boxtext"/>
            </w:pPr>
            <w:bookmarkStart w:id="46" w:name="_Hlk218598775"/>
            <w:r>
              <w:t>P</w:t>
            </w:r>
            <w:r w:rsidR="00A73874" w:rsidRPr="00E014D1">
              <w:t>ublish</w:t>
            </w:r>
            <w:r w:rsidR="007501D8">
              <w:t xml:space="preserve"> </w:t>
            </w:r>
            <w:r w:rsidR="7786A226" w:rsidRPr="00E014D1">
              <w:t xml:space="preserve">the details of how </w:t>
            </w:r>
            <w:r>
              <w:t xml:space="preserve">you have followed </w:t>
            </w:r>
            <w:r w:rsidR="7786A226" w:rsidRPr="00E014D1">
              <w:t>the principles of voluntary mitigation</w:t>
            </w:r>
            <w:r w:rsidR="00861507">
              <w:t xml:space="preserve">. </w:t>
            </w:r>
          </w:p>
          <w:p w14:paraId="734AC5AD" w14:textId="5340F0D1" w:rsidR="00A73874" w:rsidRPr="00E014D1" w:rsidRDefault="00861507" w:rsidP="00756EF9">
            <w:pPr>
              <w:pStyle w:val="Boxtext"/>
            </w:pPr>
            <w:r>
              <w:t xml:space="preserve">If a </w:t>
            </w:r>
            <w:r w:rsidRPr="0080233A">
              <w:t xml:space="preserve">third party has </w:t>
            </w:r>
            <w:r w:rsidR="00756EF9" w:rsidRPr="0080233A">
              <w:rPr>
                <w:rFonts w:cstheme="minorBidi"/>
                <w:szCs w:val="22"/>
              </w:rPr>
              <w:t xml:space="preserve">made </w:t>
            </w:r>
            <w:r w:rsidR="64A4F647" w:rsidRPr="0080233A">
              <w:rPr>
                <w:rFonts w:cstheme="minorBidi"/>
                <w:szCs w:val="22"/>
              </w:rPr>
              <w:t xml:space="preserve">or facilitated </w:t>
            </w:r>
            <w:r w:rsidR="7786A226" w:rsidRPr="0080233A">
              <w:rPr>
                <w:rFonts w:cstheme="minorBidi"/>
                <w:szCs w:val="22"/>
              </w:rPr>
              <w:t xml:space="preserve">the mitigation </w:t>
            </w:r>
            <w:r w:rsidR="002F3665" w:rsidRPr="0080233A">
              <w:rPr>
                <w:rFonts w:cstheme="minorBidi"/>
                <w:szCs w:val="22"/>
              </w:rPr>
              <w:t xml:space="preserve">or purchase of carbon credits </w:t>
            </w:r>
            <w:r w:rsidR="7786A226" w:rsidRPr="0080233A">
              <w:rPr>
                <w:rFonts w:cstheme="minorBidi"/>
                <w:szCs w:val="22"/>
              </w:rPr>
              <w:t xml:space="preserve">on </w:t>
            </w:r>
            <w:r w:rsidR="00756EF9" w:rsidRPr="0080233A">
              <w:rPr>
                <w:rFonts w:cstheme="minorBidi"/>
                <w:szCs w:val="22"/>
              </w:rPr>
              <w:t xml:space="preserve">your </w:t>
            </w:r>
            <w:r w:rsidR="00756EF9" w:rsidRPr="0080233A">
              <w:t>b</w:t>
            </w:r>
            <w:r w:rsidR="00F94640" w:rsidRPr="0080233A">
              <w:t xml:space="preserve">ehalf, </w:t>
            </w:r>
            <w:r w:rsidR="008B05BE" w:rsidRPr="0080233A">
              <w:t xml:space="preserve">they </w:t>
            </w:r>
            <w:r w:rsidR="00A81824" w:rsidRPr="0080233A">
              <w:t>should</w:t>
            </w:r>
            <w:r w:rsidR="7786A226" w:rsidRPr="0080233A">
              <w:rPr>
                <w:rFonts w:cstheme="minorBidi"/>
                <w:szCs w:val="22"/>
              </w:rPr>
              <w:t xml:space="preserve"> publish the details of how </w:t>
            </w:r>
            <w:r w:rsidR="00756EF9" w:rsidRPr="0080233A">
              <w:rPr>
                <w:rFonts w:cstheme="minorBidi"/>
                <w:szCs w:val="22"/>
              </w:rPr>
              <w:t>they</w:t>
            </w:r>
            <w:r w:rsidR="7786A226" w:rsidRPr="0080233A">
              <w:rPr>
                <w:rFonts w:cstheme="minorBidi"/>
                <w:szCs w:val="22"/>
              </w:rPr>
              <w:t xml:space="preserve"> </w:t>
            </w:r>
            <w:r w:rsidR="00A81824" w:rsidRPr="0080233A">
              <w:rPr>
                <w:rFonts w:cstheme="minorBidi"/>
                <w:szCs w:val="22"/>
              </w:rPr>
              <w:t>comply with</w:t>
            </w:r>
            <w:r w:rsidR="7786A226" w:rsidRPr="0080233A">
              <w:rPr>
                <w:rFonts w:cstheme="minorBidi"/>
                <w:szCs w:val="22"/>
              </w:rPr>
              <w:t xml:space="preserve"> the principles</w:t>
            </w:r>
            <w:r w:rsidR="7786A226" w:rsidRPr="0080233A">
              <w:t>.</w:t>
            </w:r>
            <w:r w:rsidR="7786A226" w:rsidRPr="00E014D1">
              <w:t xml:space="preserve"> </w:t>
            </w:r>
          </w:p>
          <w:p w14:paraId="6F70398B" w14:textId="5D10E6B8" w:rsidR="00A73874" w:rsidRPr="00345928" w:rsidRDefault="00756EF9" w:rsidP="00BE3CE9">
            <w:pPr>
              <w:pStyle w:val="Boxtext"/>
            </w:pPr>
            <w:r>
              <w:t>In both</w:t>
            </w:r>
            <w:r w:rsidR="00A73874" w:rsidRPr="00E014D1">
              <w:t xml:space="preserve"> cases, details could be published on </w:t>
            </w:r>
            <w:r w:rsidR="00A81824">
              <w:t>a</w:t>
            </w:r>
            <w:r w:rsidR="00A81824" w:rsidRPr="00E014D1">
              <w:t xml:space="preserve"> </w:t>
            </w:r>
            <w:r w:rsidR="00A73874" w:rsidRPr="00E014D1">
              <w:t>website</w:t>
            </w:r>
            <w:r>
              <w:t>,</w:t>
            </w:r>
            <w:r w:rsidR="00A73874" w:rsidRPr="00E014D1">
              <w:t xml:space="preserve"> in a public disclosure statement or in </w:t>
            </w:r>
            <w:r w:rsidR="00A81824">
              <w:t>an</w:t>
            </w:r>
            <w:r w:rsidRPr="00E014D1">
              <w:t xml:space="preserve"> </w:t>
            </w:r>
            <w:r w:rsidR="00A73874" w:rsidRPr="00E014D1">
              <w:t>annual report.</w:t>
            </w:r>
            <w:bookmarkEnd w:id="46"/>
          </w:p>
        </w:tc>
      </w:tr>
    </w:tbl>
    <w:p w14:paraId="2B2F5664" w14:textId="332D6351" w:rsidR="000D5860" w:rsidRPr="002E7517" w:rsidRDefault="000D5860" w:rsidP="002E7517">
      <w:pPr>
        <w:pStyle w:val="Heading2"/>
        <w:rPr>
          <w:rStyle w:val="Heading2Char"/>
          <w:rFonts w:eastAsia="Times New Roman" w:cs="Times New Roman"/>
          <w:b/>
          <w:color w:val="auto"/>
          <w:sz w:val="22"/>
          <w:szCs w:val="20"/>
        </w:rPr>
      </w:pPr>
      <w:bookmarkStart w:id="47" w:name="_Toc374939894"/>
      <w:bookmarkStart w:id="48" w:name="_Toc890943758"/>
      <w:bookmarkStart w:id="49" w:name="_Toc566010812"/>
      <w:bookmarkStart w:id="50" w:name="_Toc1460933849"/>
      <w:bookmarkStart w:id="51" w:name="_Toc574198355"/>
      <w:bookmarkStart w:id="52" w:name="_Toc228537088"/>
      <w:bookmarkStart w:id="53" w:name="_Toc1010292486"/>
      <w:bookmarkStart w:id="54" w:name="_Toc915732833"/>
      <w:bookmarkStart w:id="55" w:name="_Toc1273216285"/>
      <w:bookmarkStart w:id="56" w:name="_Toc1602924475"/>
      <w:bookmarkStart w:id="57" w:name="_Toc894348472"/>
      <w:r w:rsidRPr="002E7517">
        <w:rPr>
          <w:rStyle w:val="Heading2Char"/>
          <w:b/>
          <w:bCs/>
        </w:rPr>
        <w:t xml:space="preserve">Principle 5: </w:t>
      </w:r>
      <w:bookmarkEnd w:id="47"/>
      <w:bookmarkEnd w:id="48"/>
      <w:bookmarkEnd w:id="49"/>
      <w:bookmarkEnd w:id="50"/>
      <w:bookmarkEnd w:id="51"/>
      <w:r w:rsidRPr="002E7517">
        <w:rPr>
          <w:rStyle w:val="Heading2Char"/>
          <w:b/>
          <w:bCs/>
        </w:rPr>
        <w:t xml:space="preserve">Respectful of </w:t>
      </w:r>
      <w:r w:rsidR="00840552">
        <w:rPr>
          <w:rStyle w:val="Heading2Char"/>
          <w:b/>
          <w:bCs/>
        </w:rPr>
        <w:t>r</w:t>
      </w:r>
      <w:r w:rsidRPr="002E7517">
        <w:rPr>
          <w:rStyle w:val="Heading2Char"/>
          <w:b/>
          <w:bCs/>
        </w:rPr>
        <w:t>ights</w:t>
      </w:r>
      <w:bookmarkEnd w:id="52"/>
    </w:p>
    <w:p w14:paraId="560F6A53" w14:textId="57383CEE" w:rsidR="006F45EC" w:rsidRPr="002E7517" w:rsidRDefault="0061129B" w:rsidP="002E7517">
      <w:pPr>
        <w:pStyle w:val="BodyText"/>
      </w:pPr>
      <w:r w:rsidRPr="002E7517">
        <w:t xml:space="preserve">Safeguards </w:t>
      </w:r>
      <w:r w:rsidR="00A21576" w:rsidRPr="002E7517">
        <w:t>should</w:t>
      </w:r>
      <w:r w:rsidR="002C1CCF" w:rsidRPr="002E7517">
        <w:t xml:space="preserve"> be in place to</w:t>
      </w:r>
      <w:r w:rsidRPr="002E7517">
        <w:t xml:space="preserve"> ensure the rights </w:t>
      </w:r>
      <w:r w:rsidR="00FA3286">
        <w:t xml:space="preserve">and interests </w:t>
      </w:r>
      <w:r w:rsidRPr="002E7517">
        <w:t xml:space="preserve">of all people (including </w:t>
      </w:r>
      <w:r w:rsidRPr="002E7517" w:rsidDel="00C75F8F">
        <w:t xml:space="preserve">Māori and </w:t>
      </w:r>
      <w:r w:rsidRPr="002E7517">
        <w:t>local communities) are respected and upheld</w:t>
      </w:r>
      <w:r w:rsidR="00057567">
        <w:t xml:space="preserve">, in alignment with recognised international </w:t>
      </w:r>
      <w:r w:rsidR="0021267E">
        <w:t>practice</w:t>
      </w:r>
      <w:r w:rsidRPr="002E7517">
        <w:t>.</w:t>
      </w:r>
      <w:r w:rsidR="00327A7E">
        <w:t xml:space="preserve"> </w:t>
      </w:r>
      <w:r w:rsidR="00A06891" w:rsidRPr="002E7517">
        <w:t xml:space="preserve">This also applies to </w:t>
      </w:r>
      <w:r w:rsidR="002F52BA" w:rsidRPr="002E7517">
        <w:t xml:space="preserve">voluntary mitigation </w:t>
      </w:r>
      <w:r w:rsidR="002F52BA" w:rsidRPr="002E7517" w:rsidDel="00C75F8F">
        <w:t xml:space="preserve">undertaken </w:t>
      </w:r>
      <w:r w:rsidR="002F52BA" w:rsidRPr="002E7517">
        <w:t>overseas.</w:t>
      </w:r>
      <w:r w:rsidR="002F52BA" w:rsidRPr="00D3176C">
        <w:rPr>
          <w:rStyle w:val="FootnoteReference"/>
          <w:color w:val="auto"/>
        </w:rPr>
        <w:footnoteReference w:id="3"/>
      </w:r>
    </w:p>
    <w:tbl>
      <w:tblPr>
        <w:tblStyle w:val="TableGrid"/>
        <w:tblW w:w="8334"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334"/>
      </w:tblGrid>
      <w:tr w:rsidR="00E456D8" w14:paraId="15E499A4" w14:textId="77777777" w:rsidTr="00780151">
        <w:trPr>
          <w:trHeight w:val="556"/>
        </w:trPr>
        <w:tc>
          <w:tcPr>
            <w:tcW w:w="0" w:type="auto"/>
            <w:shd w:val="clear" w:color="auto" w:fill="D2DDE2" w:themeFill="accent3"/>
          </w:tcPr>
          <w:p w14:paraId="61D0CBE7" w14:textId="4E206B97" w:rsidR="00327A7E" w:rsidRDefault="00327A7E" w:rsidP="00780151">
            <w:pPr>
              <w:pStyle w:val="Boxheading"/>
            </w:pPr>
            <w:r>
              <w:t>Respecting people’s rights</w:t>
            </w:r>
          </w:p>
          <w:p w14:paraId="4831734A" w14:textId="1922768F" w:rsidR="00EE13AF" w:rsidRPr="00EE13AF" w:rsidRDefault="00EE13AF" w:rsidP="00BE69B6">
            <w:pPr>
              <w:pStyle w:val="Boxtext"/>
              <w:rPr>
                <w:color w:val="1F497D" w:themeColor="text2"/>
              </w:rPr>
            </w:pPr>
            <w:r w:rsidRPr="00EE13AF">
              <w:t xml:space="preserve">Recognised international practice </w:t>
            </w:r>
            <w:r w:rsidR="00900F72">
              <w:t xml:space="preserve">requires that </w:t>
            </w:r>
            <w:r w:rsidRPr="00EE13AF">
              <w:t>activit</w:t>
            </w:r>
            <w:r w:rsidRPr="00045333">
              <w:t xml:space="preserve">ies that generate voluntary carbon credits </w:t>
            </w:r>
            <w:r w:rsidR="00F65E42" w:rsidRPr="00045333">
              <w:t xml:space="preserve">are </w:t>
            </w:r>
            <w:r w:rsidRPr="00045333">
              <w:t>designed and delivered in a way that respects people’s rights</w:t>
            </w:r>
            <w:r w:rsidR="00F65E42" w:rsidRPr="00045333">
              <w:t>.</w:t>
            </w:r>
            <w:r w:rsidRPr="00045333">
              <w:t xml:space="preserve"> </w:t>
            </w:r>
            <w:r w:rsidR="00F65E42" w:rsidRPr="00045333">
              <w:t xml:space="preserve">This </w:t>
            </w:r>
            <w:r w:rsidRPr="00045333">
              <w:t xml:space="preserve">is often referred to as adhering to ‘social </w:t>
            </w:r>
            <w:proofErr w:type="gramStart"/>
            <w:r w:rsidRPr="00045333">
              <w:t>safeguards’</w:t>
            </w:r>
            <w:proofErr w:type="gramEnd"/>
            <w:r w:rsidRPr="00045333">
              <w:t>.</w:t>
            </w:r>
          </w:p>
          <w:p w14:paraId="19B30616" w14:textId="77777777" w:rsidR="00EE13AF" w:rsidRPr="00EE13AF" w:rsidRDefault="00EE13AF" w:rsidP="00BE69B6">
            <w:pPr>
              <w:pStyle w:val="Boxtext"/>
              <w:rPr>
                <w:color w:val="1F497D" w:themeColor="text2"/>
              </w:rPr>
            </w:pPr>
            <w:r w:rsidRPr="00EE13AF">
              <w:t xml:space="preserve">Respecting people’s rights includes: </w:t>
            </w:r>
          </w:p>
          <w:p w14:paraId="03FD296D" w14:textId="67F97CD3" w:rsidR="00EE13AF" w:rsidRPr="00EE13AF" w:rsidRDefault="00EE13AF" w:rsidP="00BE69B6">
            <w:pPr>
              <w:pStyle w:val="Boxbullet"/>
              <w:rPr>
                <w:color w:val="1F497D" w:themeColor="text2"/>
              </w:rPr>
            </w:pPr>
            <w:r w:rsidRPr="00EE13AF">
              <w:t>acting consistently with people’s rights in relation to land and water including, in New Zealand, common law and customary rights</w:t>
            </w:r>
          </w:p>
          <w:p w14:paraId="222AED40" w14:textId="7448C10E" w:rsidR="00EE13AF" w:rsidRPr="00EC7098" w:rsidRDefault="00EE13AF" w:rsidP="00BE69B6">
            <w:pPr>
              <w:pStyle w:val="Boxbullet"/>
            </w:pPr>
            <w:r w:rsidRPr="00EC7098">
              <w:t>respecting local and indigenous knowledge and cultural practices</w:t>
            </w:r>
            <w:r w:rsidR="00033275" w:rsidRPr="00EC7098">
              <w:t xml:space="preserve"> including ensurin</w:t>
            </w:r>
            <w:r w:rsidR="001E6B13" w:rsidRPr="00EC7098">
              <w:t>g free, prior and informed consent processes</w:t>
            </w:r>
            <w:r w:rsidRPr="00EC7098">
              <w:t xml:space="preserve"> </w:t>
            </w:r>
          </w:p>
          <w:p w14:paraId="43A46C89" w14:textId="7780F102" w:rsidR="005A6D5C" w:rsidRPr="00EE13AF" w:rsidRDefault="00EE13AF" w:rsidP="00BE69B6">
            <w:pPr>
              <w:pStyle w:val="Boxbullet"/>
            </w:pPr>
            <w:r w:rsidRPr="00EC7098">
              <w:t>providing safe and healthy working conditions compliant with labour laws.</w:t>
            </w:r>
          </w:p>
        </w:tc>
      </w:tr>
    </w:tbl>
    <w:p w14:paraId="668F7C13" w14:textId="19348F05" w:rsidR="00CB476E" w:rsidRDefault="00F13412" w:rsidP="000D5860">
      <w:pPr>
        <w:pStyle w:val="BodyText"/>
      </w:pPr>
      <w:r>
        <w:t>New Zealand has endorsed the</w:t>
      </w:r>
      <w:r w:rsidR="00561CD1">
        <w:t xml:space="preserve"> shared principles of the</w:t>
      </w:r>
      <w:r>
        <w:t xml:space="preserve"> </w:t>
      </w:r>
      <w:r w:rsidR="001D0FDB">
        <w:t xml:space="preserve">Coalition </w:t>
      </w:r>
      <w:r w:rsidR="00D24BFB">
        <w:t xml:space="preserve">to Grow </w:t>
      </w:r>
      <w:r w:rsidR="001D0FDB">
        <w:t>Carbon Markets</w:t>
      </w:r>
      <w:r w:rsidR="00435C50">
        <w:t>. These state</w:t>
      </w:r>
      <w:r>
        <w:t xml:space="preserve"> </w:t>
      </w:r>
      <w:r w:rsidR="00B20E29">
        <w:t xml:space="preserve">that </w:t>
      </w:r>
      <w:r w:rsidR="00435C50">
        <w:t>o</w:t>
      </w:r>
      <w:r w:rsidR="00E1016F">
        <w:t>rganisations</w:t>
      </w:r>
      <w:r w:rsidR="006826AB" w:rsidRPr="008D0FF8">
        <w:t xml:space="preserve"> </w:t>
      </w:r>
      <w:r w:rsidR="008D0FF8" w:rsidRPr="008D0FF8">
        <w:t>should</w:t>
      </w:r>
      <w:r w:rsidR="00735C8F">
        <w:t>:</w:t>
      </w:r>
      <w:r w:rsidR="008D0FF8" w:rsidRPr="008D0FF8">
        <w:t xml:space="preserve"> </w:t>
      </w:r>
    </w:p>
    <w:p w14:paraId="0A05DCF5" w14:textId="432CF761" w:rsidR="008D0FF8" w:rsidRDefault="008D0FF8" w:rsidP="003570FC">
      <w:pPr>
        <w:pStyle w:val="Bullet"/>
      </w:pPr>
      <w:r w:rsidRPr="008D0FF8">
        <w:t>source carbon credits from activities that meet rigorous requirements for social, economic and environmental safeguards</w:t>
      </w:r>
      <w:r w:rsidR="00F40999">
        <w:rPr>
          <w:rStyle w:val="FootnoteReference"/>
        </w:rPr>
        <w:footnoteReference w:id="4"/>
      </w:r>
      <w:r w:rsidRPr="003570FC">
        <w:rPr>
          <w:vertAlign w:val="superscript"/>
        </w:rPr>
        <w:t>,</w:t>
      </w:r>
      <w:r w:rsidR="00C05CFA">
        <w:rPr>
          <w:rStyle w:val="FootnoteReference"/>
        </w:rPr>
        <w:footnoteReference w:id="5"/>
      </w:r>
      <w:r w:rsidRPr="008D0FF8">
        <w:t xml:space="preserve"> </w:t>
      </w:r>
    </w:p>
    <w:p w14:paraId="0B330490" w14:textId="428607F6" w:rsidR="008D0FF8" w:rsidRPr="002E7517" w:rsidRDefault="00FA4289" w:rsidP="002E7517">
      <w:pPr>
        <w:pStyle w:val="Bullet"/>
      </w:pPr>
      <w:r w:rsidRPr="002E7517">
        <w:lastRenderedPageBreak/>
        <w:t>p</w:t>
      </w:r>
      <w:r w:rsidR="008D0FF8" w:rsidRPr="002E7517">
        <w:t>rioritise purchases based on the quality of the carbon credit and, where applicable, from activities that provide and demonstrate meaningful co-benefits for people and nature, ensuring transparent and equitable benefit</w:t>
      </w:r>
      <w:r w:rsidR="00247337">
        <w:t>-</w:t>
      </w:r>
      <w:r w:rsidR="008D0FF8" w:rsidRPr="002E7517">
        <w:t xml:space="preserve">sharing </w:t>
      </w:r>
    </w:p>
    <w:p w14:paraId="1FF37A7B" w14:textId="3F91D4CA" w:rsidR="007400ED" w:rsidRDefault="00FA4289" w:rsidP="002E7517">
      <w:pPr>
        <w:pStyle w:val="Bullet"/>
      </w:pPr>
      <w:r w:rsidRPr="002E7517">
        <w:t>o</w:t>
      </w:r>
      <w:r w:rsidR="008D0FF8" w:rsidRPr="002E7517">
        <w:t xml:space="preserve">ffer pricing </w:t>
      </w:r>
      <w:r w:rsidR="001A0FAC">
        <w:t>that</w:t>
      </w:r>
      <w:r w:rsidR="001A0FAC" w:rsidRPr="002E7517">
        <w:t xml:space="preserve"> </w:t>
      </w:r>
      <w:r w:rsidR="008D0FF8" w:rsidRPr="002E7517">
        <w:t>reflects fair value for emissions reductions and removals being delivered</w:t>
      </w:r>
      <w:r w:rsidR="008D0FF8" w:rsidRPr="008D0FF8">
        <w:t>.</w:t>
      </w:r>
    </w:p>
    <w:p w14:paraId="26099E8E" w14:textId="40A7C087" w:rsidR="00FD20B7" w:rsidRPr="007B6317" w:rsidRDefault="5D9CD6FC" w:rsidP="007B6317">
      <w:pPr>
        <w:pStyle w:val="Heading2"/>
      </w:pPr>
      <w:bookmarkStart w:id="58" w:name="_Toc228537089"/>
      <w:r w:rsidRPr="007B6317">
        <w:t xml:space="preserve">Principle </w:t>
      </w:r>
      <w:r w:rsidR="00F02377" w:rsidRPr="007B6317">
        <w:t>6</w:t>
      </w:r>
      <w:r w:rsidRPr="007B6317">
        <w:t xml:space="preserve">: </w:t>
      </w:r>
      <w:r w:rsidR="1856F191" w:rsidRPr="007B6317">
        <w:t>Not double</w:t>
      </w:r>
      <w:r w:rsidR="00D44760">
        <w:t xml:space="preserve"> </w:t>
      </w:r>
      <w:bookmarkEnd w:id="53"/>
      <w:bookmarkEnd w:id="54"/>
      <w:bookmarkEnd w:id="55"/>
      <w:bookmarkEnd w:id="56"/>
      <w:bookmarkEnd w:id="57"/>
      <w:r w:rsidR="00F90025" w:rsidRPr="007B6317">
        <w:t>counted</w:t>
      </w:r>
      <w:r w:rsidR="00B31BA7" w:rsidRPr="007B6317">
        <w:t xml:space="preserve"> and support</w:t>
      </w:r>
      <w:r w:rsidR="000D5125">
        <w:t>s</w:t>
      </w:r>
      <w:r w:rsidR="0068466D" w:rsidRPr="007B6317">
        <w:t xml:space="preserve"> accurate claims</w:t>
      </w:r>
      <w:bookmarkEnd w:id="58"/>
    </w:p>
    <w:p w14:paraId="10183EA4" w14:textId="52280013" w:rsidR="00EC4E6B" w:rsidRPr="00696121" w:rsidRDefault="00EC4E6B" w:rsidP="007B6317">
      <w:pPr>
        <w:pStyle w:val="Heading3"/>
      </w:pPr>
      <w:r>
        <w:t>Double</w:t>
      </w:r>
      <w:r w:rsidR="00D44760">
        <w:t xml:space="preserve"> </w:t>
      </w:r>
      <w:r>
        <w:t>counted (double use and double issuance)</w:t>
      </w:r>
    </w:p>
    <w:p w14:paraId="0BDB4FF0" w14:textId="2BA5BFCD" w:rsidR="007E3C92" w:rsidRDefault="002F25C7" w:rsidP="00705CC8">
      <w:pPr>
        <w:pStyle w:val="BodyText"/>
      </w:pPr>
      <w:r w:rsidRPr="002F25C7" w:rsidDel="00840552">
        <w:t xml:space="preserve">Organisations </w:t>
      </w:r>
      <w:r w:rsidR="006A462E">
        <w:t>should</w:t>
      </w:r>
      <w:r w:rsidR="006A597A">
        <w:t xml:space="preserve"> </w:t>
      </w:r>
      <w:r w:rsidRPr="002F25C7" w:rsidDel="00840552">
        <w:t>e</w:t>
      </w:r>
      <w:r w:rsidRPr="002F25C7" w:rsidDel="00247337">
        <w:t>nsure that</w:t>
      </w:r>
      <w:r w:rsidRPr="002F25C7">
        <w:t xml:space="preserve"> </w:t>
      </w:r>
      <w:r w:rsidR="00A92A35">
        <w:t>greenhouse gas</w:t>
      </w:r>
      <w:r w:rsidR="00A92A35" w:rsidRPr="002F25C7" w:rsidDel="00247337">
        <w:t xml:space="preserve"> </w:t>
      </w:r>
      <w:r w:rsidRPr="002F25C7">
        <w:t>emission</w:t>
      </w:r>
      <w:r w:rsidR="00A92A35">
        <w:t>s</w:t>
      </w:r>
      <w:r w:rsidRPr="002F25C7">
        <w:t xml:space="preserve"> reductions or removals </w:t>
      </w:r>
      <w:r w:rsidRPr="002F25C7" w:rsidDel="00247337">
        <w:t xml:space="preserve">are only counted </w:t>
      </w:r>
      <w:r w:rsidRPr="002F25C7">
        <w:t>once towards achieving targets or compliance</w:t>
      </w:r>
      <w:r w:rsidR="002C5CF2" w:rsidDel="00247337">
        <w:t xml:space="preserve"> obligations</w:t>
      </w:r>
      <w:r w:rsidR="00EC4E6B">
        <w:t xml:space="preserve">. </w:t>
      </w:r>
      <w:r w:rsidR="00EC4E6B" w:rsidRPr="00994289">
        <w:t>It is</w:t>
      </w:r>
      <w:r w:rsidR="00247337">
        <w:t xml:space="preserve"> </w:t>
      </w:r>
      <w:r w:rsidRPr="002F25C7" w:rsidDel="00247337">
        <w:t xml:space="preserve">the </w:t>
      </w:r>
      <w:r w:rsidR="00EC4E6B" w:rsidRPr="00994289">
        <w:t xml:space="preserve">responsibility </w:t>
      </w:r>
      <w:r w:rsidR="00EC4E6B" w:rsidRPr="00994289" w:rsidDel="00247337">
        <w:t xml:space="preserve">of organisations </w:t>
      </w:r>
      <w:r w:rsidR="00EC4E6B" w:rsidRPr="00994289">
        <w:t xml:space="preserve">to </w:t>
      </w:r>
      <w:r w:rsidR="002F6465">
        <w:t xml:space="preserve">ensure that standards have processes in place to </w:t>
      </w:r>
      <w:r w:rsidR="00EC4E6B" w:rsidRPr="00994289">
        <w:t>avoid and prevent double use and issuance.</w:t>
      </w:r>
    </w:p>
    <w:tbl>
      <w:tblPr>
        <w:tblStyle w:val="TableGrid"/>
        <w:tblpPr w:leftFromText="180" w:rightFromText="180" w:vertAnchor="text" w:tblpX="108" w:tblpY="1"/>
        <w:tblOverlap w:val="never"/>
        <w:tblW w:w="8505" w:type="dxa"/>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326C80" w14:paraId="5C33E10D" w14:textId="77777777" w:rsidTr="003F438D">
        <w:tc>
          <w:tcPr>
            <w:tcW w:w="0" w:type="auto"/>
            <w:shd w:val="clear" w:color="auto" w:fill="D2DDE2" w:themeFill="accent3"/>
          </w:tcPr>
          <w:p w14:paraId="78BB9079" w14:textId="77777777" w:rsidR="00326C80" w:rsidRPr="0054338D" w:rsidRDefault="00326C80" w:rsidP="003F438D">
            <w:pPr>
              <w:pStyle w:val="Boxheading"/>
              <w:rPr>
                <w:rFonts w:asciiTheme="minorHAnsi" w:hAnsiTheme="minorHAnsi" w:cstheme="minorHAnsi"/>
                <w:b w:val="0"/>
                <w:bCs/>
              </w:rPr>
            </w:pPr>
            <w:r>
              <w:t>Examples of double counting</w:t>
            </w:r>
          </w:p>
          <w:p w14:paraId="0D008DA5" w14:textId="6308AD6C" w:rsidR="00326C80" w:rsidRPr="00AD463F" w:rsidRDefault="00326C80" w:rsidP="00326C80">
            <w:pPr>
              <w:pStyle w:val="Boxtext"/>
              <w:rPr>
                <w:b/>
                <w:bCs/>
              </w:rPr>
            </w:pPr>
            <w:r w:rsidRPr="00AD463F">
              <w:rPr>
                <w:b/>
                <w:bCs/>
              </w:rPr>
              <w:t>Double use</w:t>
            </w:r>
          </w:p>
          <w:p w14:paraId="6946BC5E" w14:textId="61F6B021" w:rsidR="00326C80" w:rsidRPr="0054338D" w:rsidRDefault="00326C80" w:rsidP="00326C80">
            <w:pPr>
              <w:pStyle w:val="Boxbullet"/>
            </w:pPr>
            <w:r>
              <w:t xml:space="preserve">A </w:t>
            </w:r>
            <w:r w:rsidRPr="00CE077C">
              <w:t>unit is used for a claim of voluntary mitigation but not retired</w:t>
            </w:r>
            <w:r w:rsidR="00247337">
              <w:t>.</w:t>
            </w:r>
            <w:r>
              <w:t xml:space="preserve"> </w:t>
            </w:r>
            <w:r w:rsidR="00247337">
              <w:t>T</w:t>
            </w:r>
            <w:r w:rsidRPr="00CE077C">
              <w:t>hat same unit is then surrendered to meet a compliance requirement or retired to make a second claim of voluntary mitigation.</w:t>
            </w:r>
          </w:p>
          <w:p w14:paraId="59B562A6" w14:textId="6A5CA5A7" w:rsidR="00326C80" w:rsidRPr="00CE077C" w:rsidRDefault="00326C80" w:rsidP="00326C80">
            <w:pPr>
              <w:pStyle w:val="Boxbullet"/>
              <w:rPr>
                <w:rFonts w:asciiTheme="minorHAnsi" w:hAnsiTheme="minorHAnsi" w:cstheme="minorHAnsi"/>
              </w:rPr>
            </w:pPr>
            <w:r w:rsidRPr="00CE077C">
              <w:rPr>
                <w:rFonts w:asciiTheme="minorHAnsi" w:hAnsiTheme="minorHAnsi" w:cstheme="minorHAnsi"/>
              </w:rPr>
              <w:t>Multiple organisations use the same unit to count as progress to</w:t>
            </w:r>
            <w:r w:rsidR="00BE0070">
              <w:rPr>
                <w:rFonts w:asciiTheme="minorHAnsi" w:hAnsiTheme="minorHAnsi" w:cstheme="minorHAnsi"/>
              </w:rPr>
              <w:t>wards</w:t>
            </w:r>
            <w:r w:rsidRPr="00CE077C">
              <w:rPr>
                <w:rFonts w:asciiTheme="minorHAnsi" w:hAnsiTheme="minorHAnsi" w:cstheme="minorHAnsi"/>
              </w:rPr>
              <w:t xml:space="preserve"> their voluntary mitigation targets</w:t>
            </w:r>
            <w:r>
              <w:rPr>
                <w:rFonts w:asciiTheme="minorHAnsi" w:hAnsiTheme="minorHAnsi" w:cstheme="minorHAnsi"/>
              </w:rPr>
              <w:t>.</w:t>
            </w:r>
          </w:p>
          <w:p w14:paraId="1E9667DA" w14:textId="76092430" w:rsidR="00326C80" w:rsidRPr="00123624" w:rsidRDefault="00326C80" w:rsidP="00326C80">
            <w:pPr>
              <w:pStyle w:val="Boxbullet"/>
              <w:rPr>
                <w:rFonts w:asciiTheme="minorHAnsi" w:hAnsiTheme="minorHAnsi" w:cstheme="minorHAnsi"/>
              </w:rPr>
            </w:pPr>
            <w:r w:rsidRPr="00123624">
              <w:rPr>
                <w:rFonts w:asciiTheme="minorHAnsi" w:hAnsiTheme="minorHAnsi" w:cstheme="minorHAnsi"/>
              </w:rPr>
              <w:t xml:space="preserve">An organisation meeting its commitments under </w:t>
            </w:r>
            <w:r w:rsidRPr="00190907">
              <w:rPr>
                <w:rFonts w:asciiTheme="minorHAnsi" w:hAnsiTheme="minorHAnsi" w:cstheme="minorHAnsi"/>
              </w:rPr>
              <w:t>SBTi</w:t>
            </w:r>
            <w:r w:rsidR="003D1B6C">
              <w:rPr>
                <w:rStyle w:val="FootnoteReference"/>
                <w:rFonts w:cstheme="minorHAnsi"/>
              </w:rPr>
              <w:footnoteReference w:id="6"/>
            </w:r>
            <w:r w:rsidR="00B65111" w:rsidRPr="00190907">
              <w:rPr>
                <w:rFonts w:asciiTheme="minorHAnsi" w:hAnsiTheme="minorHAnsi" w:cstheme="minorHAnsi"/>
              </w:rPr>
              <w:t xml:space="preserve"> supply</w:t>
            </w:r>
            <w:r w:rsidR="00B65111">
              <w:rPr>
                <w:rFonts w:asciiTheme="minorHAnsi" w:hAnsiTheme="minorHAnsi" w:cstheme="minorHAnsi"/>
              </w:rPr>
              <w:t xml:space="preserve"> </w:t>
            </w:r>
            <w:r w:rsidR="00B65111" w:rsidRPr="00190907">
              <w:rPr>
                <w:rFonts w:asciiTheme="minorHAnsi" w:hAnsiTheme="minorHAnsi" w:cstheme="minorHAnsi"/>
              </w:rPr>
              <w:t>chain targets</w:t>
            </w:r>
            <w:r>
              <w:rPr>
                <w:rFonts w:asciiTheme="minorHAnsi" w:hAnsiTheme="minorHAnsi" w:cstheme="minorHAnsi"/>
              </w:rPr>
              <w:t xml:space="preserve"> </w:t>
            </w:r>
            <w:r w:rsidRPr="00123624">
              <w:rPr>
                <w:rFonts w:asciiTheme="minorHAnsi" w:hAnsiTheme="minorHAnsi" w:cstheme="minorHAnsi"/>
              </w:rPr>
              <w:t>should not:</w:t>
            </w:r>
          </w:p>
          <w:p w14:paraId="0B1ADF1B" w14:textId="688D0AA6" w:rsidR="00326C80" w:rsidRPr="00123624" w:rsidRDefault="00326C80" w:rsidP="00326C80">
            <w:pPr>
              <w:pStyle w:val="Boxsub-bullet"/>
            </w:pPr>
            <w:r w:rsidRPr="00123624">
              <w:t>use</w:t>
            </w:r>
            <w:r w:rsidR="00B65111">
              <w:t xml:space="preserve"> </w:t>
            </w:r>
            <w:r w:rsidRPr="00123624">
              <w:t xml:space="preserve">the same credit for compliance requirements </w:t>
            </w:r>
            <w:r w:rsidR="003D1B6C">
              <w:t>under</w:t>
            </w:r>
            <w:r w:rsidR="003D1B6C" w:rsidRPr="00123624">
              <w:t xml:space="preserve"> </w:t>
            </w:r>
            <w:r w:rsidRPr="00123624">
              <w:t>the NZ ETS</w:t>
            </w:r>
          </w:p>
          <w:p w14:paraId="20EDB82C" w14:textId="24E7CA27" w:rsidR="00326C80" w:rsidRPr="00123624" w:rsidRDefault="00326C80" w:rsidP="00326C80">
            <w:pPr>
              <w:pStyle w:val="Boxsub-bullet"/>
            </w:pPr>
            <w:r w:rsidRPr="00123624">
              <w:t>sell this credit on the voluntary market</w:t>
            </w:r>
            <w:r w:rsidR="003D1B6C">
              <w:t>.</w:t>
            </w:r>
          </w:p>
          <w:p w14:paraId="5ABF2DA6" w14:textId="000DA086" w:rsidR="00326C80" w:rsidRPr="00123624" w:rsidRDefault="00326C80" w:rsidP="00326C80">
            <w:pPr>
              <w:pStyle w:val="Boxtext"/>
            </w:pPr>
            <w:r w:rsidRPr="00AD463F">
              <w:rPr>
                <w:b/>
                <w:bCs/>
              </w:rPr>
              <w:t>Double issuance</w:t>
            </w:r>
          </w:p>
          <w:p w14:paraId="3EF3EBAB" w14:textId="7CD91D04" w:rsidR="00694ADE" w:rsidRDefault="00694ADE" w:rsidP="00063334">
            <w:pPr>
              <w:pStyle w:val="Boxtext"/>
            </w:pPr>
            <w:r>
              <w:t>A</w:t>
            </w:r>
            <w:r w:rsidR="00326C80" w:rsidRPr="00CE077C">
              <w:t xml:space="preserve"> unit of removals from an afforestation project </w:t>
            </w:r>
            <w:r w:rsidR="00326C80">
              <w:t xml:space="preserve">is </w:t>
            </w:r>
            <w:r w:rsidR="00326C80" w:rsidRPr="00CE077C">
              <w:t>issued</w:t>
            </w:r>
            <w:r>
              <w:t xml:space="preserve"> two credits at the same time:</w:t>
            </w:r>
          </w:p>
          <w:p w14:paraId="6CB28C50" w14:textId="5151ED45" w:rsidR="00694ADE" w:rsidRDefault="00326C80" w:rsidP="00063334">
            <w:pPr>
              <w:pStyle w:val="Boxbullet"/>
              <w:numPr>
                <w:ilvl w:val="0"/>
                <w:numId w:val="92"/>
              </w:numPr>
            </w:pPr>
            <w:r w:rsidRPr="00CE077C">
              <w:t xml:space="preserve"> </w:t>
            </w:r>
            <w:r w:rsidR="00694ADE">
              <w:t>A</w:t>
            </w:r>
            <w:r w:rsidRPr="00CE077C">
              <w:t xml:space="preserve"> credit from the NZ ETS</w:t>
            </w:r>
            <w:r w:rsidR="00694ADE">
              <w:t>.</w:t>
            </w:r>
            <w:r w:rsidRPr="00CE077C">
              <w:t xml:space="preserve"> </w:t>
            </w:r>
          </w:p>
          <w:p w14:paraId="13C3DE4D" w14:textId="48AB1B8F" w:rsidR="00326C80" w:rsidRPr="00326C80" w:rsidRDefault="00694ADE" w:rsidP="00063334">
            <w:pPr>
              <w:pStyle w:val="Boxbullet"/>
              <w:numPr>
                <w:ilvl w:val="0"/>
                <w:numId w:val="92"/>
              </w:numPr>
            </w:pPr>
            <w:r>
              <w:t>A</w:t>
            </w:r>
            <w:r w:rsidR="00326C80" w:rsidRPr="00CE077C">
              <w:t xml:space="preserve"> credit </w:t>
            </w:r>
            <w:r w:rsidR="1FB2397A">
              <w:t xml:space="preserve">in an independent standard for </w:t>
            </w:r>
            <w:r w:rsidR="00326C80" w:rsidRPr="00CE077C">
              <w:t>the</w:t>
            </w:r>
            <w:r>
              <w:t xml:space="preserve"> voluntary carbon market</w:t>
            </w:r>
            <w:r w:rsidR="00326C80" w:rsidRPr="00CE077C">
              <w:t>.</w:t>
            </w:r>
          </w:p>
        </w:tc>
      </w:tr>
    </w:tbl>
    <w:p w14:paraId="0941C4A5" w14:textId="77777777" w:rsidR="00EC4E6B" w:rsidRPr="00F74860" w:rsidRDefault="00EC4E6B" w:rsidP="00F74860">
      <w:pPr>
        <w:pStyle w:val="Heading3"/>
      </w:pPr>
      <w:r w:rsidRPr="00F74860">
        <w:t xml:space="preserve">Accurate </w:t>
      </w:r>
      <w:r w:rsidR="002F25C7" w:rsidRPr="00F74860">
        <w:t>claims</w:t>
      </w:r>
    </w:p>
    <w:p w14:paraId="3B21B353" w14:textId="6D2408A3" w:rsidR="00EC4E6B" w:rsidRPr="00994289" w:rsidRDefault="00E77528" w:rsidP="00326C80">
      <w:pPr>
        <w:pStyle w:val="BodyText"/>
      </w:pPr>
      <w:r>
        <w:t>E</w:t>
      </w:r>
      <w:r w:rsidR="00EC4E6B" w:rsidRPr="00AD2E1D">
        <w:t xml:space="preserve">nsure that claims </w:t>
      </w:r>
      <w:r w:rsidR="00AF1B03">
        <w:t>representing</w:t>
      </w:r>
      <w:r w:rsidR="00EC4E6B" w:rsidRPr="00AD2E1D">
        <w:t xml:space="preserve"> reductions </w:t>
      </w:r>
      <w:r w:rsidR="00AA7860">
        <w:t>or</w:t>
      </w:r>
      <w:r w:rsidR="00EC4E6B" w:rsidRPr="00AD2E1D">
        <w:t xml:space="preserve"> removals</w:t>
      </w:r>
      <w:r w:rsidR="00EC4E6B" w:rsidRPr="00696121">
        <w:t xml:space="preserve"> </w:t>
      </w:r>
      <w:r w:rsidR="002F25C7" w:rsidRPr="002F25C7">
        <w:t xml:space="preserve">are </w:t>
      </w:r>
      <w:r w:rsidR="002E3308">
        <w:t xml:space="preserve">clear, </w:t>
      </w:r>
      <w:r w:rsidR="002F25C7" w:rsidRPr="002F25C7">
        <w:t>accurate</w:t>
      </w:r>
      <w:r w:rsidR="002E3308">
        <w:t xml:space="preserve"> and transparent</w:t>
      </w:r>
      <w:r w:rsidR="002F25C7" w:rsidRPr="002F25C7">
        <w:t xml:space="preserve">. </w:t>
      </w:r>
      <w:r w:rsidR="008C7735">
        <w:t>Organisations</w:t>
      </w:r>
      <w:r>
        <w:t xml:space="preserve"> </w:t>
      </w:r>
      <w:r w:rsidR="002957ED">
        <w:t>should</w:t>
      </w:r>
      <w:r>
        <w:t xml:space="preserve"> make any</w:t>
      </w:r>
      <w:r w:rsidRPr="00994289">
        <w:t xml:space="preserve"> </w:t>
      </w:r>
      <w:r w:rsidR="00EC4E6B" w:rsidRPr="00994289">
        <w:t xml:space="preserve">claim in </w:t>
      </w:r>
      <w:r>
        <w:t>line</w:t>
      </w:r>
      <w:r w:rsidRPr="00994289">
        <w:t xml:space="preserve"> </w:t>
      </w:r>
      <w:r w:rsidR="00EC4E6B" w:rsidRPr="00994289">
        <w:t xml:space="preserve">with </w:t>
      </w:r>
      <w:r w:rsidR="00421D35">
        <w:t>principle</w:t>
      </w:r>
      <w:r>
        <w:t xml:space="preserve"> 4 (Transparent)</w:t>
      </w:r>
      <w:r w:rsidR="009E0EA4">
        <w:t>.</w:t>
      </w:r>
      <w:r w:rsidR="00EC4E6B">
        <w:rPr>
          <w:rStyle w:val="FootnoteReference"/>
        </w:rPr>
        <w:footnoteReference w:id="7"/>
      </w:r>
    </w:p>
    <w:p w14:paraId="392C60E0" w14:textId="6BF91CA0" w:rsidR="0062140A" w:rsidRDefault="009F40BD" w:rsidP="00326C80">
      <w:pPr>
        <w:pStyle w:val="Heading4"/>
      </w:pPr>
      <w:r>
        <w:lastRenderedPageBreak/>
        <w:t>Accurate</w:t>
      </w:r>
      <w:r w:rsidR="00786EBA">
        <w:t xml:space="preserve"> claims and the N</w:t>
      </w:r>
      <w:r w:rsidR="00460578">
        <w:t xml:space="preserve">ationally </w:t>
      </w:r>
      <w:r w:rsidR="00786EBA">
        <w:t>D</w:t>
      </w:r>
      <w:r w:rsidR="00460578">
        <w:t xml:space="preserve">etermined </w:t>
      </w:r>
      <w:r w:rsidR="00786EBA">
        <w:t>C</w:t>
      </w:r>
      <w:r w:rsidR="00460578">
        <w:t>ontribution</w:t>
      </w:r>
      <w:r w:rsidR="00BB5D94">
        <w:t xml:space="preserve"> – avoiding double claiming</w:t>
      </w:r>
    </w:p>
    <w:p w14:paraId="46764B45" w14:textId="14E2F08D" w:rsidR="00BF63E5" w:rsidRPr="00326C80" w:rsidRDefault="00E97595" w:rsidP="00326C80">
      <w:pPr>
        <w:pStyle w:val="BodyText"/>
      </w:pPr>
      <w:r w:rsidRPr="00326C80">
        <w:t>There are two recognised forms of voluntary mitigation claims</w:t>
      </w:r>
      <w:r w:rsidR="00BF63E5" w:rsidRPr="00326C80">
        <w:t xml:space="preserve">: </w:t>
      </w:r>
    </w:p>
    <w:p w14:paraId="433278BF" w14:textId="3127511D" w:rsidR="00BF63E5" w:rsidRPr="00696121" w:rsidRDefault="00A1447C" w:rsidP="00BF63E5">
      <w:pPr>
        <w:pStyle w:val="Bullet"/>
        <w:rPr>
          <w:rFonts w:asciiTheme="minorHAnsi" w:eastAsiaTheme="minorEastAsia" w:hAnsiTheme="minorHAnsi" w:cstheme="minorBidi"/>
          <w:color w:val="000000" w:themeColor="text1"/>
        </w:rPr>
      </w:pPr>
      <w:r w:rsidRPr="74978319">
        <w:rPr>
          <w:rFonts w:eastAsia="Calibri" w:cs="Calibri"/>
          <w:b/>
          <w:color w:val="000000" w:themeColor="text1"/>
        </w:rPr>
        <w:t>contribution claims</w:t>
      </w:r>
      <w:r w:rsidR="0015351D">
        <w:rPr>
          <w:rFonts w:eastAsia="Calibri" w:cs="Calibri"/>
          <w:b/>
          <w:color w:val="000000" w:themeColor="text1"/>
        </w:rPr>
        <w:t>:</w:t>
      </w:r>
      <w:r w:rsidRPr="74978319">
        <w:rPr>
          <w:rFonts w:eastAsia="Calibri" w:cs="Calibri"/>
          <w:b/>
          <w:color w:val="000000" w:themeColor="text1"/>
        </w:rPr>
        <w:t xml:space="preserve"> </w:t>
      </w:r>
      <w:r w:rsidR="00BF63E5" w:rsidRPr="74978319">
        <w:rPr>
          <w:rFonts w:eastAsia="Calibri" w:cs="Calibri"/>
          <w:color w:val="000000" w:themeColor="text1"/>
        </w:rPr>
        <w:t xml:space="preserve">voluntary action that contributes to the </w:t>
      </w:r>
      <w:r w:rsidR="00FE415F">
        <w:rPr>
          <w:rFonts w:eastAsia="Calibri" w:cs="Calibri"/>
          <w:color w:val="000000" w:themeColor="text1"/>
        </w:rPr>
        <w:t>nationally determined contribution (</w:t>
      </w:r>
      <w:r w:rsidR="00BF63E5" w:rsidRPr="74978319">
        <w:rPr>
          <w:rFonts w:eastAsia="Calibri" w:cs="Calibri"/>
          <w:color w:val="000000" w:themeColor="text1"/>
        </w:rPr>
        <w:t>NDC</w:t>
      </w:r>
      <w:r w:rsidR="00FE415F">
        <w:rPr>
          <w:rFonts w:eastAsia="Calibri" w:cs="Calibri"/>
          <w:color w:val="000000" w:themeColor="text1"/>
        </w:rPr>
        <w:t>)</w:t>
      </w:r>
      <w:r w:rsidR="00BF63E5" w:rsidRPr="74978319">
        <w:rPr>
          <w:rFonts w:eastAsia="Calibri" w:cs="Calibri"/>
          <w:color w:val="000000" w:themeColor="text1"/>
        </w:rPr>
        <w:t xml:space="preserve"> of the country in which the voluntary emissions reduction or removal occurs </w:t>
      </w:r>
    </w:p>
    <w:p w14:paraId="55C4A8C0" w14:textId="7C0ED50E" w:rsidR="00BF63E5" w:rsidRDefault="00A1447C" w:rsidP="00BF63E5">
      <w:pPr>
        <w:pStyle w:val="Bullet"/>
        <w:rPr>
          <w:rFonts w:eastAsia="Calibri"/>
        </w:rPr>
      </w:pPr>
      <w:r w:rsidRPr="00370D45">
        <w:rPr>
          <w:rFonts w:eastAsia="Calibri"/>
          <w:b/>
          <w:bCs/>
        </w:rPr>
        <w:t>exclusive use claims</w:t>
      </w:r>
      <w:r w:rsidR="0015351D">
        <w:rPr>
          <w:rFonts w:eastAsia="Calibri"/>
          <w:b/>
          <w:bCs/>
        </w:rPr>
        <w:t>:</w:t>
      </w:r>
      <w:r>
        <w:rPr>
          <w:rFonts w:eastAsia="Calibri"/>
          <w:b/>
          <w:bCs/>
        </w:rPr>
        <w:t xml:space="preserve"> </w:t>
      </w:r>
      <w:r w:rsidR="00BF63E5" w:rsidRPr="008101DF">
        <w:rPr>
          <w:rFonts w:eastAsia="Calibri"/>
        </w:rPr>
        <w:t>voluntary action that is</w:t>
      </w:r>
      <w:r w:rsidR="00FE2EA9">
        <w:rPr>
          <w:rFonts w:eastAsia="Calibri"/>
        </w:rPr>
        <w:t xml:space="preserve"> not counted in, or is</w:t>
      </w:r>
      <w:r w:rsidR="00BF63E5" w:rsidRPr="008101DF">
        <w:rPr>
          <w:rFonts w:eastAsia="Calibri"/>
        </w:rPr>
        <w:t xml:space="preserve"> </w:t>
      </w:r>
      <w:r w:rsidR="00BF63E5" w:rsidRPr="008101DF">
        <w:rPr>
          <w:rFonts w:eastAsia="Calibri"/>
          <w:i/>
          <w:iCs/>
        </w:rPr>
        <w:t>additional to</w:t>
      </w:r>
      <w:r w:rsidR="00FE2EA9" w:rsidRPr="00E33331">
        <w:rPr>
          <w:rFonts w:eastAsia="Calibri"/>
        </w:rPr>
        <w:t>,</w:t>
      </w:r>
      <w:r w:rsidR="00BF63E5" w:rsidRPr="00E33331">
        <w:rPr>
          <w:rFonts w:eastAsia="Calibri"/>
        </w:rPr>
        <w:t xml:space="preserve"> </w:t>
      </w:r>
      <w:r w:rsidR="00BF63E5" w:rsidRPr="008101DF">
        <w:rPr>
          <w:rFonts w:eastAsia="Calibri"/>
        </w:rPr>
        <w:t xml:space="preserve">any </w:t>
      </w:r>
      <w:r w:rsidR="00BF63E5" w:rsidRPr="2707742C">
        <w:rPr>
          <w:rFonts w:eastAsia="Calibri"/>
        </w:rPr>
        <w:t>countr</w:t>
      </w:r>
      <w:r w:rsidR="68CD58A8" w:rsidRPr="2707742C">
        <w:rPr>
          <w:rFonts w:eastAsia="Calibri"/>
        </w:rPr>
        <w:t>y</w:t>
      </w:r>
      <w:r w:rsidR="6C85B3E2" w:rsidRPr="2707742C">
        <w:rPr>
          <w:rFonts w:eastAsia="Calibri"/>
        </w:rPr>
        <w:t>’</w:t>
      </w:r>
      <w:r w:rsidR="00BF63E5" w:rsidRPr="2707742C">
        <w:rPr>
          <w:rFonts w:eastAsia="Calibri"/>
        </w:rPr>
        <w:t>s</w:t>
      </w:r>
      <w:r w:rsidR="00BF63E5" w:rsidRPr="008101DF">
        <w:rPr>
          <w:rFonts w:eastAsia="Calibri"/>
        </w:rPr>
        <w:t xml:space="preserve"> NDC</w:t>
      </w:r>
      <w:r w:rsidR="00FE415F">
        <w:rPr>
          <w:rFonts w:eastAsia="Calibri"/>
        </w:rPr>
        <w:t>.</w:t>
      </w:r>
    </w:p>
    <w:p w14:paraId="4928C4AE" w14:textId="3191AC86" w:rsidR="00942BB5" w:rsidRDefault="00BF63E5" w:rsidP="00326C80">
      <w:pPr>
        <w:pStyle w:val="BodyText"/>
      </w:pPr>
      <w:r w:rsidRPr="16957B85">
        <w:rPr>
          <w:rFonts w:eastAsia="Calibri"/>
        </w:rPr>
        <w:t xml:space="preserve">Both types of voluntary action </w:t>
      </w:r>
      <w:r w:rsidR="0005617F">
        <w:rPr>
          <w:rFonts w:eastAsia="Calibri"/>
        </w:rPr>
        <w:t>can represent positive contributions to domestic and global climate action.</w:t>
      </w:r>
      <w:r w:rsidRPr="16957B85">
        <w:rPr>
          <w:rFonts w:eastAsia="Calibri"/>
        </w:rPr>
        <w:t xml:space="preserve"> </w:t>
      </w:r>
      <w:r w:rsidR="0005617F">
        <w:rPr>
          <w:rFonts w:eastAsia="Calibri"/>
        </w:rPr>
        <w:t>To avoid</w:t>
      </w:r>
      <w:r w:rsidR="00CC3726">
        <w:rPr>
          <w:rFonts w:eastAsia="Calibri"/>
        </w:rPr>
        <w:t xml:space="preserve"> </w:t>
      </w:r>
      <w:r w:rsidR="00BB571C">
        <w:rPr>
          <w:rFonts w:eastAsia="Calibri"/>
        </w:rPr>
        <w:t xml:space="preserve">misleading or false claims, organisations </w:t>
      </w:r>
      <w:r w:rsidR="002957ED">
        <w:rPr>
          <w:rFonts w:eastAsia="Calibri"/>
        </w:rPr>
        <w:t xml:space="preserve">should </w:t>
      </w:r>
      <w:r w:rsidR="00BB571C">
        <w:rPr>
          <w:rFonts w:eastAsia="Calibri"/>
        </w:rPr>
        <w:t>be transparent about</w:t>
      </w:r>
      <w:r w:rsidR="00BB571C" w:rsidDel="001416EA">
        <w:rPr>
          <w:rFonts w:eastAsia="Calibri"/>
        </w:rPr>
        <w:t xml:space="preserve"> </w:t>
      </w:r>
      <w:r w:rsidR="001416EA">
        <w:rPr>
          <w:rFonts w:eastAsia="Calibri"/>
        </w:rPr>
        <w:t xml:space="preserve">the nature of </w:t>
      </w:r>
      <w:r w:rsidR="00603C35">
        <w:rPr>
          <w:rFonts w:eastAsia="Calibri"/>
        </w:rPr>
        <w:t xml:space="preserve">carbon </w:t>
      </w:r>
      <w:r w:rsidR="00BB571C">
        <w:rPr>
          <w:rFonts w:eastAsia="Calibri"/>
        </w:rPr>
        <w:t>credit</w:t>
      </w:r>
      <w:r w:rsidR="001416EA">
        <w:rPr>
          <w:rFonts w:eastAsia="Calibri"/>
        </w:rPr>
        <w:t>s</w:t>
      </w:r>
      <w:r w:rsidR="00BB571C">
        <w:rPr>
          <w:rFonts w:eastAsia="Calibri"/>
        </w:rPr>
        <w:t xml:space="preserve"> </w:t>
      </w:r>
      <w:r w:rsidR="001041DE">
        <w:rPr>
          <w:rFonts w:eastAsia="Calibri"/>
        </w:rPr>
        <w:t>they use</w:t>
      </w:r>
      <w:r w:rsidR="00942BB5">
        <w:rPr>
          <w:rFonts w:eastAsia="Calibri"/>
        </w:rPr>
        <w:t xml:space="preserve">, </w:t>
      </w:r>
      <w:r w:rsidR="00E57C6D">
        <w:rPr>
          <w:rFonts w:eastAsia="Calibri"/>
        </w:rPr>
        <w:t xml:space="preserve">including whether the mitigation outcome is counted towards an NDC. </w:t>
      </w:r>
    </w:p>
    <w:p w14:paraId="5A5A00CA" w14:textId="77777777" w:rsidR="00422ABC" w:rsidRDefault="00422ABC" w:rsidP="00326C80">
      <w:pPr>
        <w:pStyle w:val="Heading4"/>
      </w:pPr>
      <w:r w:rsidRPr="00D23C9A">
        <w:t>Contribution</w:t>
      </w:r>
      <w:r>
        <w:t xml:space="preserve"> claims</w:t>
      </w:r>
    </w:p>
    <w:p w14:paraId="08B05B11" w14:textId="14496F0D" w:rsidR="00FE415F" w:rsidRDefault="00034CAE" w:rsidP="00326C80">
      <w:pPr>
        <w:pStyle w:val="BodyText"/>
      </w:pPr>
      <w:r>
        <w:t xml:space="preserve">Carbon credits </w:t>
      </w:r>
      <w:r w:rsidR="00422ABC" w:rsidRPr="00AD2E1D">
        <w:t>representing</w:t>
      </w:r>
      <w:r w:rsidR="00422ABC" w:rsidRPr="00994289">
        <w:t xml:space="preserve"> voluntary mitigation </w:t>
      </w:r>
      <w:r w:rsidR="00422ABC">
        <w:t xml:space="preserve">that </w:t>
      </w:r>
      <w:r>
        <w:t xml:space="preserve">is </w:t>
      </w:r>
      <w:r w:rsidR="00422ABC">
        <w:t>counted</w:t>
      </w:r>
      <w:r w:rsidR="00422ABC" w:rsidRPr="00994289">
        <w:t xml:space="preserve"> towards a country’s</w:t>
      </w:r>
      <w:r w:rsidR="00D05542">
        <w:t xml:space="preserve"> </w:t>
      </w:r>
      <w:r w:rsidR="00461882">
        <w:t>NDC</w:t>
      </w:r>
      <w:r w:rsidR="00422ABC" w:rsidRPr="00994289">
        <w:t xml:space="preserve"> </w:t>
      </w:r>
      <w:r w:rsidR="001E2E11">
        <w:t>should be claimed as contribution claims.</w:t>
      </w:r>
      <w:r w:rsidR="00422ABC" w:rsidRPr="00994289">
        <w:t xml:space="preserve"> </w:t>
      </w:r>
      <w:r w:rsidR="00E74B01">
        <w:t>An organisation should</w:t>
      </w:r>
      <w:r w:rsidR="001C6BD6">
        <w:t>:</w:t>
      </w:r>
    </w:p>
    <w:p w14:paraId="7C470C8E" w14:textId="12EE9582" w:rsidR="00FE415F" w:rsidRDefault="001C6BD6" w:rsidP="001C6BD6">
      <w:pPr>
        <w:pStyle w:val="Bullet"/>
      </w:pPr>
      <w:r>
        <w:t>c</w:t>
      </w:r>
      <w:r w:rsidR="00486A88">
        <w:t xml:space="preserve">learly disclose that the claim represents a contribution to climate action </w:t>
      </w:r>
    </w:p>
    <w:p w14:paraId="42ECA06A" w14:textId="7840B45B" w:rsidR="00422ABC" w:rsidRPr="00BF63E5" w:rsidRDefault="001C6BD6" w:rsidP="001C6BD6">
      <w:pPr>
        <w:pStyle w:val="Bullet"/>
      </w:pPr>
      <w:r>
        <w:t>s</w:t>
      </w:r>
      <w:r w:rsidR="00486A88">
        <w:t>pecify whether the contribution relates to</w:t>
      </w:r>
      <w:r w:rsidR="00422ABC">
        <w:t xml:space="preserve"> </w:t>
      </w:r>
      <w:r w:rsidR="00FE415F">
        <w:t xml:space="preserve">the NDC of </w:t>
      </w:r>
      <w:r w:rsidR="00422ABC">
        <w:t>New Zealand</w:t>
      </w:r>
      <w:r w:rsidR="00BE0070">
        <w:t xml:space="preserve"> </w:t>
      </w:r>
      <w:r w:rsidR="00422ABC">
        <w:t>or a different jurisdiction</w:t>
      </w:r>
      <w:r w:rsidR="00E3121C">
        <w:t xml:space="preserve"> (</w:t>
      </w:r>
      <w:proofErr w:type="spellStart"/>
      <w:r w:rsidR="00E3121C">
        <w:t>eg</w:t>
      </w:r>
      <w:proofErr w:type="spellEnd"/>
      <w:r w:rsidR="009C6AF0">
        <w:t>,</w:t>
      </w:r>
      <w:r w:rsidR="008F2EF3">
        <w:t xml:space="preserve"> that the activity represents</w:t>
      </w:r>
      <w:r w:rsidR="00E3121C">
        <w:t xml:space="preserve"> a contribution to New Zealand’s climate targets</w:t>
      </w:r>
      <w:r w:rsidR="008F2EF3">
        <w:t>)</w:t>
      </w:r>
      <w:r w:rsidR="00422ABC">
        <w:t xml:space="preserve">.  </w:t>
      </w:r>
    </w:p>
    <w:p w14:paraId="0AD2D682" w14:textId="4A75F4F0" w:rsidR="00422ABC" w:rsidRDefault="00422ABC" w:rsidP="00326C80">
      <w:pPr>
        <w:pStyle w:val="Heading4"/>
      </w:pPr>
      <w:r>
        <w:t>Exclusive</w:t>
      </w:r>
      <w:r w:rsidR="00FE415F">
        <w:t>-</w:t>
      </w:r>
      <w:r>
        <w:t>use claims</w:t>
      </w:r>
    </w:p>
    <w:p w14:paraId="6A86A579" w14:textId="683E594B" w:rsidR="00E40986" w:rsidRDefault="006D418E" w:rsidP="00326C80">
      <w:pPr>
        <w:pStyle w:val="BodyText"/>
      </w:pPr>
      <w:r>
        <w:t>Carbon credits representing</w:t>
      </w:r>
      <w:r w:rsidR="003A1F6F">
        <w:t xml:space="preserve"> </w:t>
      </w:r>
      <w:r>
        <w:t xml:space="preserve">voluntary mitigation that is </w:t>
      </w:r>
      <w:r w:rsidR="003A1F6F">
        <w:t>not counted</w:t>
      </w:r>
      <w:r w:rsidR="000D5DE4">
        <w:t xml:space="preserve"> towards a country’s NDC </w:t>
      </w:r>
      <w:r w:rsidR="00BF3A13">
        <w:t xml:space="preserve">may be </w:t>
      </w:r>
      <w:r w:rsidR="00C6115E">
        <w:t xml:space="preserve">cited in </w:t>
      </w:r>
      <w:r w:rsidR="00BF3A13">
        <w:t xml:space="preserve">exclusive-use claims. </w:t>
      </w:r>
      <w:r w:rsidR="00FE415F">
        <w:t>These</w:t>
      </w:r>
      <w:r w:rsidR="00BF3A13">
        <w:t xml:space="preserve"> </w:t>
      </w:r>
      <w:r w:rsidR="00614FEB">
        <w:t>are claims such as</w:t>
      </w:r>
      <w:r w:rsidR="00BF3A13">
        <w:t xml:space="preserve"> </w:t>
      </w:r>
      <w:r w:rsidR="00001EFD">
        <w:t>‘carbon neutral’ and ‘net zero’</w:t>
      </w:r>
      <w:r w:rsidR="00BF3A13">
        <w:t xml:space="preserve">, where an organisation asserts exclusive use of the mitigation outcome. </w:t>
      </w:r>
      <w:r w:rsidR="00614FEB">
        <w:t xml:space="preserve">This reflects international norms. </w:t>
      </w:r>
    </w:p>
    <w:p w14:paraId="0C2B2EEC" w14:textId="4A542FFE" w:rsidR="00FE415F" w:rsidRPr="004277A0" w:rsidRDefault="00B517CE" w:rsidP="00326C80">
      <w:pPr>
        <w:pStyle w:val="BodyText"/>
      </w:pPr>
      <w:r w:rsidRPr="004277A0">
        <w:t xml:space="preserve">Organisations should </w:t>
      </w:r>
      <w:r w:rsidR="006A314D" w:rsidRPr="004277A0">
        <w:t>e</w:t>
      </w:r>
      <w:r w:rsidR="00E40986" w:rsidRPr="004277A0">
        <w:t>nsure that any such claims</w:t>
      </w:r>
      <w:r w:rsidR="002E6251">
        <w:t xml:space="preserve"> are</w:t>
      </w:r>
      <w:r w:rsidR="00FE415F" w:rsidRPr="004277A0">
        <w:t>:</w:t>
      </w:r>
      <w:r w:rsidR="00E40986" w:rsidRPr="004277A0">
        <w:t xml:space="preserve"> </w:t>
      </w:r>
    </w:p>
    <w:p w14:paraId="48977E7D" w14:textId="5D37626C" w:rsidR="00FE415F" w:rsidRPr="004277A0" w:rsidRDefault="00E40986" w:rsidP="00E21D54">
      <w:pPr>
        <w:pStyle w:val="Bullet"/>
      </w:pPr>
      <w:r w:rsidRPr="004277A0">
        <w:t>transparent</w:t>
      </w:r>
    </w:p>
    <w:p w14:paraId="68DE16E0" w14:textId="3539202E" w:rsidR="00FE415F" w:rsidRPr="004277A0" w:rsidRDefault="00E40986" w:rsidP="00E21D54">
      <w:pPr>
        <w:pStyle w:val="Bullet"/>
      </w:pPr>
      <w:r w:rsidRPr="004277A0">
        <w:t xml:space="preserve">in accordance with the requirements of the </w:t>
      </w:r>
      <w:proofErr w:type="gramStart"/>
      <w:r w:rsidRPr="004277A0">
        <w:t>claims</w:t>
      </w:r>
      <w:proofErr w:type="gramEnd"/>
      <w:r w:rsidRPr="004277A0">
        <w:t xml:space="preserve"> framework </w:t>
      </w:r>
      <w:r w:rsidR="006A314D" w:rsidRPr="004277A0">
        <w:t>being used</w:t>
      </w:r>
    </w:p>
    <w:p w14:paraId="3284AA2A" w14:textId="31918AF7" w:rsidR="00C94D99" w:rsidRPr="004277A0" w:rsidRDefault="00E40986" w:rsidP="00E21D54">
      <w:pPr>
        <w:pStyle w:val="Bullet"/>
      </w:pPr>
      <w:r w:rsidRPr="004277A0">
        <w:t xml:space="preserve">clear </w:t>
      </w:r>
      <w:r w:rsidR="00E21D54" w:rsidRPr="004277A0">
        <w:t xml:space="preserve">about </w:t>
      </w:r>
      <w:r w:rsidRPr="004277A0">
        <w:t xml:space="preserve">the basis on which exclusive use is asserted. </w:t>
      </w:r>
    </w:p>
    <w:p w14:paraId="557BDE17" w14:textId="3B561827" w:rsidR="00422ABC" w:rsidRPr="00506426" w:rsidRDefault="00422ABC" w:rsidP="00326C80">
      <w:pPr>
        <w:pStyle w:val="Heading4"/>
      </w:pPr>
      <w:r w:rsidRPr="00506426">
        <w:t xml:space="preserve">Activities not </w:t>
      </w:r>
      <w:r w:rsidR="00B75864" w:rsidRPr="00506426">
        <w:t xml:space="preserve">currently </w:t>
      </w:r>
      <w:r w:rsidRPr="00506426">
        <w:t>included in the NDC</w:t>
      </w:r>
    </w:p>
    <w:p w14:paraId="54999868" w14:textId="05956275" w:rsidR="00497F33" w:rsidRDefault="00422ABC" w:rsidP="00326C80">
      <w:pPr>
        <w:pStyle w:val="BodyText"/>
      </w:pPr>
      <w:r>
        <w:t xml:space="preserve">Undertaking voluntary mitigation in land-use categories which are not yet included in </w:t>
      </w:r>
      <w:r w:rsidR="00DD2AC9">
        <w:t>New </w:t>
      </w:r>
      <w:r>
        <w:t xml:space="preserve">Zealand’s NDC </w:t>
      </w:r>
      <w:r w:rsidR="00F931DC">
        <w:t xml:space="preserve">accounting </w:t>
      </w:r>
      <w:r w:rsidRPr="00544613">
        <w:t>coverage will mean the action will not be double</w:t>
      </w:r>
      <w:r w:rsidR="00FB2B8A">
        <w:t xml:space="preserve"> </w:t>
      </w:r>
      <w:r w:rsidRPr="00544613">
        <w:t xml:space="preserve">claimed by the Government and the project developer. </w:t>
      </w:r>
      <w:r w:rsidR="00866687">
        <w:t xml:space="preserve">Organisations can </w:t>
      </w:r>
      <w:r w:rsidR="00C6115E">
        <w:t>claim m</w:t>
      </w:r>
      <w:r w:rsidR="00736764">
        <w:t xml:space="preserve">itigation outcomes from these activities </w:t>
      </w:r>
      <w:r w:rsidRPr="00544613">
        <w:t>as ‘exclusive use’</w:t>
      </w:r>
      <w:r w:rsidR="00BB5D94">
        <w:t xml:space="preserve">. </w:t>
      </w:r>
    </w:p>
    <w:p w14:paraId="56F6473E" w14:textId="1EEAAE46" w:rsidR="00C6115E" w:rsidRDefault="00C6115E" w:rsidP="00326C80">
      <w:pPr>
        <w:pStyle w:val="BodyText"/>
      </w:pPr>
      <w:r>
        <w:t>The</w:t>
      </w:r>
      <w:r w:rsidR="00CA7F9B" w:rsidRPr="00326C80">
        <w:t xml:space="preserve"> NDC accounting coverage may expand in the future as data and methodologies enable </w:t>
      </w:r>
      <w:r w:rsidR="00215714">
        <w:t xml:space="preserve">more </w:t>
      </w:r>
      <w:r w:rsidR="00CA7F9B" w:rsidRPr="00326C80">
        <w:t xml:space="preserve">accurate national monitoring and reporting. </w:t>
      </w:r>
    </w:p>
    <w:p w14:paraId="108BA187" w14:textId="6E1E049F" w:rsidR="00422ABC" w:rsidRPr="00326C80" w:rsidRDefault="004524A0" w:rsidP="00326C80">
      <w:pPr>
        <w:pStyle w:val="BodyText"/>
      </w:pPr>
      <w:r w:rsidRPr="00326C80">
        <w:lastRenderedPageBreak/>
        <w:t>The</w:t>
      </w:r>
      <w:r w:rsidR="00AB0BBE" w:rsidRPr="00326C80">
        <w:t xml:space="preserve"> </w:t>
      </w:r>
      <w:hyperlink r:id="rId24" w:history="1">
        <w:r w:rsidR="00AB0BBE" w:rsidRPr="007025FA">
          <w:rPr>
            <w:rStyle w:val="Hyperlink"/>
          </w:rPr>
          <w:t>Assessment Framework for Carbon Removals</w:t>
        </w:r>
      </w:hyperlink>
      <w:r w:rsidR="00AB0BBE" w:rsidRPr="00326C80">
        <w:t xml:space="preserve"> </w:t>
      </w:r>
      <w:r w:rsidR="00B9491F" w:rsidRPr="00326C80">
        <w:t>outlines the steps required for any future inclusions in the NDC.</w:t>
      </w:r>
      <w:r w:rsidR="00AB0BBE" w:rsidRPr="00326C80">
        <w:t xml:space="preserve"> </w:t>
      </w:r>
      <w:r w:rsidR="00FE44EB" w:rsidRPr="00326C80">
        <w:t>If an activity becomes included in the NDC, mitigation outcomes from that activity would no longer support exclusive-use claims</w:t>
      </w:r>
      <w:r w:rsidR="00DC0AA3">
        <w:t>. They</w:t>
      </w:r>
      <w:r w:rsidR="00FE44EB" w:rsidRPr="00326C80">
        <w:t xml:space="preserve"> would instead support contribution claims, </w:t>
      </w:r>
      <w:r w:rsidR="00D2125B">
        <w:t>giving</w:t>
      </w:r>
      <w:r w:rsidR="004B6138" w:rsidRPr="00326C80">
        <w:t xml:space="preserve"> </w:t>
      </w:r>
      <w:r w:rsidR="00FE44EB" w:rsidRPr="00326C80">
        <w:t xml:space="preserve">appropriate </w:t>
      </w:r>
      <w:r w:rsidR="00623976">
        <w:t>advance notice</w:t>
      </w:r>
      <w:r w:rsidR="00FE44EB" w:rsidRPr="00326C80">
        <w:t xml:space="preserve"> </w:t>
      </w:r>
      <w:r w:rsidR="00E2655B">
        <w:t>to provide</w:t>
      </w:r>
      <w:r w:rsidR="00C6115E">
        <w:t xml:space="preserve"> </w:t>
      </w:r>
      <w:r w:rsidR="00702AD7">
        <w:t xml:space="preserve">certainty for </w:t>
      </w:r>
      <w:r w:rsidR="00C6115E">
        <w:t>investors</w:t>
      </w:r>
      <w:r w:rsidR="00FE44EB" w:rsidRPr="00326C80">
        <w:t>.</w:t>
      </w:r>
    </w:p>
    <w:p w14:paraId="57C06393" w14:textId="3C982402" w:rsidR="00422ABC" w:rsidRPr="00506426" w:rsidRDefault="00422ABC" w:rsidP="00326C80">
      <w:pPr>
        <w:pStyle w:val="Heading4"/>
      </w:pPr>
      <w:r w:rsidRPr="00506426">
        <w:t xml:space="preserve">Opportunities for exclusive claims </w:t>
      </w:r>
      <w:r w:rsidR="00BE364B" w:rsidRPr="00506426">
        <w:t xml:space="preserve">through </w:t>
      </w:r>
      <w:r w:rsidRPr="00506426">
        <w:t>corresponding adjustments</w:t>
      </w:r>
    </w:p>
    <w:p w14:paraId="40F1E026" w14:textId="7D65B60E" w:rsidR="00FF6F32" w:rsidRPr="00326C80" w:rsidRDefault="008D3EAD" w:rsidP="009A5441">
      <w:pPr>
        <w:pStyle w:val="BodyText"/>
        <w:spacing w:after="240"/>
      </w:pPr>
      <w:r>
        <w:t xml:space="preserve">The </w:t>
      </w:r>
      <w:r w:rsidR="00107C03" w:rsidRPr="00326C80">
        <w:t>New Zealand</w:t>
      </w:r>
      <w:r>
        <w:t xml:space="preserve"> Government</w:t>
      </w:r>
      <w:r w:rsidR="00107C03" w:rsidRPr="00326C80">
        <w:t xml:space="preserve"> does not currently </w:t>
      </w:r>
      <w:r w:rsidR="20A369C1">
        <w:t xml:space="preserve">offer </w:t>
      </w:r>
      <w:r w:rsidR="0F5930C6">
        <w:t xml:space="preserve">letters of authorisation or </w:t>
      </w:r>
      <w:r w:rsidR="00107C03" w:rsidRPr="00326C80">
        <w:t xml:space="preserve">corresponding adjustments for </w:t>
      </w:r>
      <w:r w:rsidR="394B4B20">
        <w:t xml:space="preserve">any </w:t>
      </w:r>
      <w:r w:rsidR="00107C03" w:rsidRPr="00326C80">
        <w:t>voluntary carbon market activity, although this may change in the future</w:t>
      </w:r>
      <w:r w:rsidR="005E08F1" w:rsidRPr="00326C80">
        <w:t xml:space="preserve">. </w:t>
      </w:r>
      <w:r w:rsidR="00037DD3" w:rsidRPr="00037DD3">
        <w:t>As a result, there is currently no process</w:t>
      </w:r>
      <w:r w:rsidR="0036249C">
        <w:t xml:space="preserve"> </w:t>
      </w:r>
      <w:r w:rsidR="00037DD3" w:rsidRPr="00037DD3">
        <w:t>to adjust reductions or removals generated in New Zealand</w:t>
      </w:r>
      <w:r w:rsidR="00C6115E">
        <w:t>,</w:t>
      </w:r>
      <w:r w:rsidR="0036249C">
        <w:t xml:space="preserve"> </w:t>
      </w:r>
      <w:r w:rsidR="00037DD3" w:rsidRPr="00037DD3">
        <w:t xml:space="preserve">where these outcomes are counted towards </w:t>
      </w:r>
      <w:r w:rsidR="00C6115E">
        <w:t>the</w:t>
      </w:r>
      <w:r w:rsidR="00037DD3" w:rsidRPr="00037DD3">
        <w:t xml:space="preserve"> NDC</w:t>
      </w:r>
      <w:r w:rsidR="00DC75C9">
        <w:t>,</w:t>
      </w:r>
      <w:r w:rsidR="00037DD3" w:rsidRPr="00037DD3">
        <w:t xml:space="preserve"> for transfer out of the NDC. </w:t>
      </w:r>
      <w:r w:rsidR="008E5FEC">
        <w:t xml:space="preserve">This </w:t>
      </w:r>
      <w:r w:rsidR="0078633A">
        <w:t>may</w:t>
      </w:r>
      <w:r w:rsidR="00D92C28">
        <w:t xml:space="preserve"> be </w:t>
      </w:r>
      <w:r w:rsidR="00B4699E">
        <w:t xml:space="preserve">reconsidered in the future. </w:t>
      </w:r>
      <w:r w:rsidR="00037DD3" w:rsidRPr="00037DD3">
        <w:t xml:space="preserve"> </w:t>
      </w:r>
    </w:p>
    <w:tbl>
      <w:tblPr>
        <w:tblStyle w:val="TableGrid"/>
        <w:tblW w:w="8505" w:type="dxa"/>
        <w:tblInd w:w="108" w:type="dxa"/>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CC7037" w14:paraId="7D2A36EF" w14:textId="77777777" w:rsidTr="23E92343">
        <w:tc>
          <w:tcPr>
            <w:tcW w:w="0" w:type="auto"/>
            <w:shd w:val="clear" w:color="auto" w:fill="D2DDE2" w:themeFill="accent3"/>
          </w:tcPr>
          <w:p w14:paraId="70935E6E" w14:textId="304F74C3" w:rsidR="00CC7037" w:rsidRDefault="00064FCC" w:rsidP="00CC7037">
            <w:pPr>
              <w:pStyle w:val="Boxheading"/>
            </w:pPr>
            <w:r>
              <w:t xml:space="preserve">Which </w:t>
            </w:r>
            <w:r w:rsidR="00CC7037">
              <w:t xml:space="preserve">activities </w:t>
            </w:r>
            <w:r>
              <w:t>does the NDC include</w:t>
            </w:r>
            <w:r w:rsidR="00CC7037">
              <w:t xml:space="preserve">? </w:t>
            </w:r>
          </w:p>
          <w:p w14:paraId="609A82FE" w14:textId="0CDA39AB" w:rsidR="00CC7037" w:rsidRPr="00CA2EDC" w:rsidRDefault="00CC7037" w:rsidP="00CC7037">
            <w:pPr>
              <w:pStyle w:val="Boxtext"/>
            </w:pPr>
            <w:r>
              <w:t xml:space="preserve">Not all emissions and removal activities are currently included in New Zealand’s NDC accounting. </w:t>
            </w:r>
            <w:r w:rsidR="002330C8">
              <w:t>T</w:t>
            </w:r>
            <w:r w:rsidR="00064FCC">
              <w:t>he</w:t>
            </w:r>
            <w:r>
              <w:t xml:space="preserve"> NDC </w:t>
            </w:r>
            <w:r w:rsidR="002330C8">
              <w:t xml:space="preserve">applies across the </w:t>
            </w:r>
            <w:r>
              <w:t>economy</w:t>
            </w:r>
            <w:r w:rsidR="00F3319B">
              <w:t>,</w:t>
            </w:r>
            <w:r>
              <w:t xml:space="preserve"> </w:t>
            </w:r>
            <w:r w:rsidR="00807E37">
              <w:t xml:space="preserve">and </w:t>
            </w:r>
            <w:r w:rsidR="006E0C53">
              <w:t xml:space="preserve">across </w:t>
            </w:r>
            <w:r w:rsidR="002330C8">
              <w:t xml:space="preserve">all </w:t>
            </w:r>
            <w:r>
              <w:t>sectors</w:t>
            </w:r>
            <w:r w:rsidR="002330C8">
              <w:t>.</w:t>
            </w:r>
            <w:r>
              <w:t xml:space="preserve"> </w:t>
            </w:r>
            <w:r w:rsidR="00B132B1">
              <w:t>However</w:t>
            </w:r>
            <w:r w:rsidR="00045DA2">
              <w:t>,</w:t>
            </w:r>
            <w:r w:rsidR="00B132B1">
              <w:t xml:space="preserve"> c</w:t>
            </w:r>
            <w:r>
              <w:t xml:space="preserve">overage of emissions and removals in the land-use, land-use change and forestry (LULUCF) sector </w:t>
            </w:r>
            <w:r w:rsidDel="002330C8">
              <w:t xml:space="preserve">is </w:t>
            </w:r>
            <w:r>
              <w:t xml:space="preserve">currently </w:t>
            </w:r>
            <w:r w:rsidR="00861120">
              <w:t>limited to</w:t>
            </w:r>
            <w:r w:rsidR="009A629B">
              <w:t xml:space="preserve"> </w:t>
            </w:r>
            <w:r w:rsidR="009A629B" w:rsidRPr="00945AEE">
              <w:rPr>
                <w:b/>
                <w:bCs/>
              </w:rPr>
              <w:t>forestry</w:t>
            </w:r>
            <w:r>
              <w:t>.</w:t>
            </w:r>
          </w:p>
          <w:p w14:paraId="459A1258" w14:textId="01C3691F" w:rsidR="002330C8" w:rsidRDefault="00CC7037" w:rsidP="00CC7037">
            <w:pPr>
              <w:pStyle w:val="Boxtext"/>
            </w:pPr>
            <w:r>
              <w:t xml:space="preserve">The NDC includes emissions and removals from </w:t>
            </w:r>
            <w:r w:rsidR="006373C2">
              <w:t>all</w:t>
            </w:r>
            <w:r>
              <w:t xml:space="preserve"> forest-related </w:t>
            </w:r>
            <w:r w:rsidR="00161EBF">
              <w:t xml:space="preserve">activities </w:t>
            </w:r>
            <w:r w:rsidR="003D4028">
              <w:t>that contribute to</w:t>
            </w:r>
            <w:r>
              <w:t xml:space="preserve"> the LULUCF sector</w:t>
            </w:r>
            <w:r w:rsidR="0036249C">
              <w:t>.</w:t>
            </w:r>
            <w:r>
              <w:t xml:space="preserve"> </w:t>
            </w:r>
            <w:r w:rsidR="002330C8">
              <w:t>This</w:t>
            </w:r>
            <w:r w:rsidR="0036249C">
              <w:t xml:space="preserve"> </w:t>
            </w:r>
            <w:r>
              <w:t>includ</w:t>
            </w:r>
            <w:r w:rsidR="00885D7D">
              <w:t>es</w:t>
            </w:r>
            <w:r>
              <w:t xml:space="preserve"> afforestation and reforestation</w:t>
            </w:r>
            <w:r w:rsidR="004A21E9">
              <w:t xml:space="preserve"> (</w:t>
            </w:r>
            <w:r w:rsidR="00F57A18">
              <w:t xml:space="preserve">of </w:t>
            </w:r>
            <w:r w:rsidR="006B0563">
              <w:t xml:space="preserve">forests established </w:t>
            </w:r>
            <w:r w:rsidR="008623AB">
              <w:t xml:space="preserve">after </w:t>
            </w:r>
            <w:r w:rsidR="004A21E9">
              <w:t>1989)</w:t>
            </w:r>
            <w:r>
              <w:t>, deforestation</w:t>
            </w:r>
            <w:r w:rsidR="00B7798E">
              <w:t xml:space="preserve"> (</w:t>
            </w:r>
            <w:r w:rsidR="00643B47">
              <w:t>any</w:t>
            </w:r>
            <w:r w:rsidR="00B7798E">
              <w:t xml:space="preserve"> forest land conversions to non-forest land uses)</w:t>
            </w:r>
            <w:r>
              <w:t>, forest management (</w:t>
            </w:r>
            <w:r w:rsidR="000E1E2C">
              <w:t xml:space="preserve">of </w:t>
            </w:r>
            <w:r w:rsidR="00571DC9">
              <w:t xml:space="preserve">all forests </w:t>
            </w:r>
            <w:r w:rsidR="00951484">
              <w:t xml:space="preserve">that existed </w:t>
            </w:r>
            <w:r w:rsidR="00571DC9">
              <w:t xml:space="preserve">prior to </w:t>
            </w:r>
            <w:r>
              <w:t>1990)</w:t>
            </w:r>
            <w:r w:rsidR="00B80118">
              <w:t xml:space="preserve"> and soil carbon changes </w:t>
            </w:r>
            <w:r w:rsidR="005A5A29">
              <w:t>on forest land</w:t>
            </w:r>
            <w:r>
              <w:t xml:space="preserve">. </w:t>
            </w:r>
          </w:p>
          <w:p w14:paraId="3483ED00" w14:textId="2AD96F08" w:rsidR="002330C8" w:rsidRDefault="002330C8" w:rsidP="002330C8">
            <w:pPr>
              <w:pStyle w:val="Boxtext"/>
            </w:pPr>
            <w:r>
              <w:t xml:space="preserve">Although </w:t>
            </w:r>
            <w:r w:rsidR="004010E4">
              <w:t>forestry activities are restricted t</w:t>
            </w:r>
            <w:r w:rsidR="006030BD">
              <w:t xml:space="preserve">o 40 percent of New Zealand’s land area, </w:t>
            </w:r>
            <w:r w:rsidR="000B3352">
              <w:t xml:space="preserve">they </w:t>
            </w:r>
            <w:r w:rsidR="00E906D9">
              <w:t>comprise</w:t>
            </w:r>
            <w:r w:rsidR="00E906D9" w:rsidRPr="009957A2">
              <w:t xml:space="preserve"> </w:t>
            </w:r>
            <w:proofErr w:type="gramStart"/>
            <w:r w:rsidR="003618F8">
              <w:t>the majority of</w:t>
            </w:r>
            <w:proofErr w:type="gramEnd"/>
            <w:r w:rsidR="003618F8">
              <w:t xml:space="preserve"> the </w:t>
            </w:r>
            <w:r w:rsidR="009957A2" w:rsidRPr="009957A2">
              <w:t>country’s land</w:t>
            </w:r>
            <w:r w:rsidR="009957A2" w:rsidRPr="009957A2">
              <w:noBreakHyphen/>
              <w:t xml:space="preserve">based </w:t>
            </w:r>
            <w:r w:rsidR="00310151">
              <w:t>emissions and removals</w:t>
            </w:r>
            <w:r w:rsidR="00CC7037">
              <w:t>.</w:t>
            </w:r>
          </w:p>
          <w:p w14:paraId="3D9E71CC" w14:textId="35F0232D" w:rsidR="001C6267" w:rsidRDefault="00CC7037" w:rsidP="00CC7037">
            <w:pPr>
              <w:pStyle w:val="Boxtext"/>
            </w:pPr>
            <w:r>
              <w:t>The NDC does not currently include emissions and removals from non-forest land uses</w:t>
            </w:r>
            <w:r w:rsidR="00290662">
              <w:t xml:space="preserve"> (</w:t>
            </w:r>
            <w:proofErr w:type="spellStart"/>
            <w:r w:rsidR="002330C8">
              <w:t>eg</w:t>
            </w:r>
            <w:proofErr w:type="spellEnd"/>
            <w:r w:rsidR="00290662">
              <w:t>, cropland, grassland, wetlands and settlements)</w:t>
            </w:r>
            <w:r>
              <w:t xml:space="preserve">, or </w:t>
            </w:r>
            <w:r w:rsidR="00FC561B">
              <w:t xml:space="preserve">those that arise from </w:t>
            </w:r>
            <w:r>
              <w:t xml:space="preserve">land-use changes </w:t>
            </w:r>
            <w:r w:rsidR="009372D3">
              <w:t>between</w:t>
            </w:r>
            <w:r w:rsidR="002D3ADB">
              <w:t xml:space="preserve"> </w:t>
            </w:r>
            <w:r w:rsidR="009372D3">
              <w:t>these</w:t>
            </w:r>
            <w:r w:rsidR="00482F6D">
              <w:t xml:space="preserve"> </w:t>
            </w:r>
            <w:r w:rsidR="00E4780E">
              <w:t>land uses</w:t>
            </w:r>
            <w:r w:rsidR="001C6267">
              <w:t>.</w:t>
            </w:r>
            <w:r>
              <w:t xml:space="preserve"> </w:t>
            </w:r>
          </w:p>
          <w:p w14:paraId="75E3AF34" w14:textId="69A59F08" w:rsidR="00CC7037" w:rsidRDefault="001C6267" w:rsidP="00CC7037">
            <w:pPr>
              <w:pStyle w:val="Boxtext"/>
            </w:pPr>
            <w:r>
              <w:t xml:space="preserve">The </w:t>
            </w:r>
            <w:r w:rsidR="00CC7037">
              <w:t>except</w:t>
            </w:r>
            <w:r>
              <w:t>ion is</w:t>
            </w:r>
            <w:r w:rsidR="00CC7037">
              <w:t xml:space="preserve"> </w:t>
            </w:r>
            <w:r w:rsidR="00CC7037" w:rsidRPr="00DE34D0">
              <w:t xml:space="preserve">where </w:t>
            </w:r>
            <w:r w:rsidR="00736796" w:rsidRPr="00DE34D0">
              <w:t xml:space="preserve">the </w:t>
            </w:r>
            <w:r w:rsidR="0045747C" w:rsidRPr="00DE34D0">
              <w:t>non-forest land</w:t>
            </w:r>
            <w:r w:rsidR="00D252D1" w:rsidRPr="00DE34D0">
              <w:t xml:space="preserve">-use </w:t>
            </w:r>
            <w:r w:rsidR="00EC5C9A" w:rsidRPr="00DE34D0">
              <w:t xml:space="preserve">change </w:t>
            </w:r>
            <w:r w:rsidR="001C6515" w:rsidRPr="00DE34D0">
              <w:t xml:space="preserve">occurs on land which </w:t>
            </w:r>
            <w:r w:rsidR="00F4792A" w:rsidRPr="00DE34D0">
              <w:t>was deforested</w:t>
            </w:r>
            <w:r w:rsidR="00BE5842" w:rsidRPr="00DE34D0">
              <w:t xml:space="preserve"> </w:t>
            </w:r>
            <w:r w:rsidR="00B4532E" w:rsidRPr="00DE34D0">
              <w:t>after</w:t>
            </w:r>
            <w:r w:rsidR="00CC7037" w:rsidRPr="00DE34D0">
              <w:t xml:space="preserve"> 19</w:t>
            </w:r>
            <w:r w:rsidR="00B4532E" w:rsidRPr="00DE34D0">
              <w:t>89</w:t>
            </w:r>
            <w:r w:rsidR="00CC7037">
              <w:t xml:space="preserve">. </w:t>
            </w:r>
            <w:r w:rsidR="00D716B0">
              <w:t>In this case, all</w:t>
            </w:r>
            <w:r w:rsidR="00CC7037">
              <w:t xml:space="preserve"> emissions and removals from vegetation and soils on </w:t>
            </w:r>
            <w:r w:rsidR="00527319">
              <w:t>this</w:t>
            </w:r>
            <w:r w:rsidR="00CC7037">
              <w:t xml:space="preserve"> land</w:t>
            </w:r>
            <w:r w:rsidR="00203415">
              <w:t xml:space="preserve"> are in</w:t>
            </w:r>
            <w:r w:rsidR="004B403B">
              <w:t xml:space="preserve">cluded in </w:t>
            </w:r>
            <w:r w:rsidR="00C23A95">
              <w:t>the NDC</w:t>
            </w:r>
            <w:r w:rsidR="00013439">
              <w:t xml:space="preserve">. </w:t>
            </w:r>
          </w:p>
          <w:p w14:paraId="387860E6" w14:textId="0B323B7B" w:rsidR="00CC7037" w:rsidRPr="00345928" w:rsidRDefault="00CC7037" w:rsidP="00134493">
            <w:pPr>
              <w:pStyle w:val="Boxtext"/>
            </w:pPr>
            <w:r>
              <w:t>The exclusion</w:t>
            </w:r>
            <w:r w:rsidR="00B34EF0">
              <w:t xml:space="preserve"> of non-forest land-use </w:t>
            </w:r>
            <w:r w:rsidR="001D5FD9">
              <w:t>emissions and removals from the NDC</w:t>
            </w:r>
            <w:r>
              <w:t xml:space="preserve"> reflect</w:t>
            </w:r>
            <w:r w:rsidR="00866156">
              <w:t>s</w:t>
            </w:r>
            <w:r>
              <w:t xml:space="preserve"> the practical and methodological challenges of accurately measuring, attributing and managing anthropogenic</w:t>
            </w:r>
            <w:r w:rsidR="001C6267">
              <w:rPr>
                <w:rStyle w:val="FootnoteReference"/>
              </w:rPr>
              <w:footnoteReference w:id="8"/>
            </w:r>
            <w:r>
              <w:t xml:space="preserve"> emissions and removals from </w:t>
            </w:r>
            <w:r w:rsidR="001D5FD9">
              <w:t>these acti</w:t>
            </w:r>
            <w:r w:rsidR="0052786B">
              <w:t>vities</w:t>
            </w:r>
            <w:r>
              <w:t xml:space="preserve"> at a national scale. However, under the Paris Agreement, </w:t>
            </w:r>
            <w:r w:rsidR="00031D1C">
              <w:t>p</w:t>
            </w:r>
            <w:r>
              <w:t xml:space="preserve">arties are expected to expand NDC coverage over time to include all categories of anthropogenic emissions and removals. The </w:t>
            </w:r>
            <w:r w:rsidR="001C6267">
              <w:t xml:space="preserve">Government is actively considering </w:t>
            </w:r>
            <w:r w:rsidR="00547AF9">
              <w:t xml:space="preserve">expanding </w:t>
            </w:r>
            <w:r w:rsidR="004143FF">
              <w:t>N</w:t>
            </w:r>
            <w:r>
              <w:t xml:space="preserve">DC coverage to include non-forest land uses. </w:t>
            </w:r>
          </w:p>
        </w:tc>
      </w:tr>
    </w:tbl>
    <w:p w14:paraId="4D2E002A" w14:textId="6BC16ACE" w:rsidR="00CC3726" w:rsidRDefault="00CC3726" w:rsidP="00CC7037">
      <w:pPr>
        <w:pStyle w:val="Heading4"/>
      </w:pPr>
      <w:r>
        <w:t>Accurate claims about co-benefits</w:t>
      </w:r>
    </w:p>
    <w:p w14:paraId="1BC02D27" w14:textId="6E10D65D" w:rsidR="00F308CE" w:rsidRPr="00CC7037" w:rsidRDefault="00FF58F4" w:rsidP="00CC7037">
      <w:pPr>
        <w:pStyle w:val="BodyText"/>
      </w:pPr>
      <w:r w:rsidRPr="00CC7037">
        <w:t>Organisations are encouraged</w:t>
      </w:r>
      <w:r w:rsidR="00CC3726" w:rsidRPr="00CC7037">
        <w:t xml:space="preserve"> to finance and support voluntary mitigation </w:t>
      </w:r>
      <w:r w:rsidRPr="00CC7037">
        <w:t>t</w:t>
      </w:r>
      <w:r w:rsidR="00F308CE" w:rsidRPr="00CC7037">
        <w:t>hat delivers additional</w:t>
      </w:r>
      <w:r w:rsidR="00CC3726" w:rsidRPr="00CC7037">
        <w:t xml:space="preserve"> environmental and social co-benefits. For example, funding native forest restoration </w:t>
      </w:r>
      <w:r w:rsidR="00F308CE" w:rsidRPr="00CC7037">
        <w:t xml:space="preserve">can </w:t>
      </w:r>
      <w:r w:rsidR="000D6592">
        <w:t>enhance</w:t>
      </w:r>
      <w:r w:rsidR="00CC3726" w:rsidRPr="00CC7037">
        <w:t xml:space="preserve"> biodiversity, soil health and water quality. </w:t>
      </w:r>
    </w:p>
    <w:p w14:paraId="203D0131" w14:textId="3275C5E2" w:rsidR="000D6592" w:rsidRDefault="000D6592" w:rsidP="00CC7037">
      <w:pPr>
        <w:pStyle w:val="BodyText"/>
      </w:pPr>
      <w:r>
        <w:lastRenderedPageBreak/>
        <w:t>You can</w:t>
      </w:r>
      <w:r w:rsidR="00F308CE" w:rsidRPr="00CC7037">
        <w:t xml:space="preserve"> make claims about co-benefits </w:t>
      </w:r>
      <w:r>
        <w:t>if</w:t>
      </w:r>
      <w:r w:rsidRPr="00CC7037">
        <w:t xml:space="preserve"> </w:t>
      </w:r>
      <w:r w:rsidR="00F308CE" w:rsidRPr="00CC7037">
        <w:t>the claims</w:t>
      </w:r>
      <w:r w:rsidR="00F9766E">
        <w:t>:</w:t>
      </w:r>
    </w:p>
    <w:p w14:paraId="042E4C0B" w14:textId="043251D0" w:rsidR="000D6592" w:rsidRDefault="00F308CE" w:rsidP="006F058E">
      <w:pPr>
        <w:pStyle w:val="Bullet"/>
      </w:pPr>
      <w:r w:rsidRPr="00CC7037">
        <w:t xml:space="preserve">are transparent, proportionate and supported by credible information and evidence </w:t>
      </w:r>
    </w:p>
    <w:p w14:paraId="64FD9653" w14:textId="1979406E" w:rsidR="000D6592" w:rsidRDefault="00F308CE" w:rsidP="006F058E">
      <w:pPr>
        <w:pStyle w:val="Bullet"/>
      </w:pPr>
      <w:r w:rsidRPr="00CC7037">
        <w:t xml:space="preserve">do not overstate the outcomes </w:t>
      </w:r>
    </w:p>
    <w:p w14:paraId="5C90D932" w14:textId="56513DFA" w:rsidR="00D52B77" w:rsidRPr="00CC7037" w:rsidRDefault="00753DB5" w:rsidP="006F058E">
      <w:pPr>
        <w:pStyle w:val="Bullet"/>
      </w:pPr>
      <w:r w:rsidRPr="00CC7037">
        <w:t xml:space="preserve">align with the </w:t>
      </w:r>
      <w:r w:rsidR="000D6592">
        <w:t xml:space="preserve">six </w:t>
      </w:r>
      <w:r w:rsidRPr="00CC7037">
        <w:t>voluntary market principles</w:t>
      </w:r>
      <w:r w:rsidR="000D6592">
        <w:t>.</w:t>
      </w:r>
      <w:r w:rsidRPr="00CC7037">
        <w:t xml:space="preserve"> </w:t>
      </w:r>
      <w:bookmarkStart w:id="59" w:name="_Toc2127594806"/>
      <w:bookmarkStart w:id="60" w:name="_Toc1094581392"/>
      <w:bookmarkStart w:id="61" w:name="_Toc851949746"/>
      <w:bookmarkStart w:id="62" w:name="_Toc292966870"/>
      <w:bookmarkStart w:id="63" w:name="_Toc1877443574"/>
    </w:p>
    <w:p w14:paraId="339E3A5B" w14:textId="3F1D7BEF" w:rsidR="00855F46" w:rsidRPr="00CC7037" w:rsidRDefault="00CB5EE8" w:rsidP="00CC7037">
      <w:pPr>
        <w:pStyle w:val="Heading2"/>
      </w:pPr>
      <w:bookmarkStart w:id="64" w:name="_Toc228537090"/>
      <w:r w:rsidRPr="00CC7037">
        <w:t>Claims</w:t>
      </w:r>
      <w:r w:rsidR="05F28764" w:rsidRPr="00CC7037">
        <w:t xml:space="preserve"> of voluntary mitigation by cancelling </w:t>
      </w:r>
      <w:bookmarkEnd w:id="59"/>
      <w:bookmarkEnd w:id="60"/>
      <w:bookmarkEnd w:id="61"/>
      <w:bookmarkEnd w:id="62"/>
      <w:bookmarkEnd w:id="63"/>
      <w:r w:rsidR="00933452" w:rsidRPr="00CC7037">
        <w:t>NZUs</w:t>
      </w:r>
      <w:bookmarkEnd w:id="64"/>
    </w:p>
    <w:p w14:paraId="6F2E5173" w14:textId="12F00AA5" w:rsidR="006C37CB" w:rsidRPr="00CC7037" w:rsidRDefault="006C37CB" w:rsidP="00CC7037">
      <w:pPr>
        <w:pStyle w:val="BodyText"/>
      </w:pPr>
      <w:bookmarkStart w:id="65" w:name="_Toc135408564"/>
      <w:bookmarkStart w:id="66" w:name="_Toc1326155537"/>
      <w:bookmarkStart w:id="67" w:name="_Toc1293954351"/>
      <w:bookmarkStart w:id="68" w:name="_Toc1052797744"/>
      <w:bookmarkStart w:id="69" w:name="_Toc736788892"/>
      <w:r w:rsidRPr="00CC7037">
        <w:t xml:space="preserve">In the first instance, </w:t>
      </w:r>
      <w:r w:rsidR="003C1FB8" w:rsidRPr="00CC7037">
        <w:t>the Government recommends</w:t>
      </w:r>
      <w:r w:rsidRPr="00CC7037">
        <w:t xml:space="preserve"> that those looking to </w:t>
      </w:r>
      <w:r w:rsidR="003C1FB8" w:rsidRPr="00CC7037">
        <w:t xml:space="preserve">make claims of voluntary mitigation </w:t>
      </w:r>
      <w:r w:rsidR="003460A3" w:rsidRPr="00CC7037">
        <w:t>do so through participation in voluntary markets</w:t>
      </w:r>
      <w:r w:rsidR="00446CD2" w:rsidRPr="00CC7037">
        <w:t xml:space="preserve"> </w:t>
      </w:r>
      <w:r w:rsidR="00213DF4" w:rsidRPr="00CC7037">
        <w:t xml:space="preserve">rather than through the NZ ETS. </w:t>
      </w:r>
    </w:p>
    <w:p w14:paraId="65BDDA66" w14:textId="0AEDFCE4" w:rsidR="007261BB" w:rsidRDefault="005D0AC4" w:rsidP="00CC7037">
      <w:pPr>
        <w:pStyle w:val="BodyText"/>
      </w:pPr>
      <w:r>
        <w:t>Holders of NZUs</w:t>
      </w:r>
      <w:r w:rsidR="004B2881">
        <w:t xml:space="preserve"> </w:t>
      </w:r>
      <w:proofErr w:type="gramStart"/>
      <w:r w:rsidR="004B2881">
        <w:t xml:space="preserve">have the ability </w:t>
      </w:r>
      <w:r w:rsidR="008B1768">
        <w:t>to</w:t>
      </w:r>
      <w:proofErr w:type="gramEnd"/>
      <w:r w:rsidR="008B1768">
        <w:t xml:space="preserve"> cancel NZUs</w:t>
      </w:r>
      <w:r w:rsidR="007C458F">
        <w:t xml:space="preserve"> by </w:t>
      </w:r>
      <w:r>
        <w:t>applying to the E</w:t>
      </w:r>
      <w:r w:rsidR="005C54D1">
        <w:t xml:space="preserve">nvironmental </w:t>
      </w:r>
      <w:r>
        <w:t>P</w:t>
      </w:r>
      <w:r w:rsidR="005C54D1">
        <w:t xml:space="preserve">rotection </w:t>
      </w:r>
      <w:r>
        <w:t>A</w:t>
      </w:r>
      <w:r w:rsidR="00ED4690">
        <w:t>uthority</w:t>
      </w:r>
      <w:r>
        <w:t xml:space="preserve"> to </w:t>
      </w:r>
      <w:r w:rsidR="007C458F">
        <w:t xml:space="preserve">transfer them to a cancellation account </w:t>
      </w:r>
      <w:r w:rsidR="00F10B0B">
        <w:t xml:space="preserve">to support voluntary </w:t>
      </w:r>
      <w:r w:rsidR="006D1466">
        <w:t>claims</w:t>
      </w:r>
      <w:r w:rsidR="00826EAD">
        <w:t xml:space="preserve">. This removes the unit from the NZ ETS </w:t>
      </w:r>
      <w:r>
        <w:t xml:space="preserve">before it is used to </w:t>
      </w:r>
      <w:r w:rsidR="00826EAD">
        <w:t>meet a surrender obligation</w:t>
      </w:r>
      <w:r w:rsidR="00F44D26">
        <w:t xml:space="preserve">. </w:t>
      </w:r>
    </w:p>
    <w:p w14:paraId="3D0796BE" w14:textId="4084AFA1" w:rsidR="00AC67C3" w:rsidRPr="00CC7037" w:rsidRDefault="007261BB" w:rsidP="00CC7037">
      <w:pPr>
        <w:pStyle w:val="BodyText"/>
      </w:pPr>
      <w:r>
        <w:t>However, r</w:t>
      </w:r>
      <w:r w:rsidR="00F44D26">
        <w:t xml:space="preserve">emoving the unit </w:t>
      </w:r>
      <w:r w:rsidR="00C06365">
        <w:t xml:space="preserve">from the </w:t>
      </w:r>
      <w:r w:rsidR="00E077CA">
        <w:t>NZ ETS</w:t>
      </w:r>
      <w:r w:rsidR="001E7A63">
        <w:t xml:space="preserve"> does </w:t>
      </w:r>
      <w:r w:rsidR="00040DEA">
        <w:t>not gu</w:t>
      </w:r>
      <w:r w:rsidR="00BB2E85">
        <w:t>arantee a</w:t>
      </w:r>
      <w:r w:rsidR="003B2AF6">
        <w:t>n offset</w:t>
      </w:r>
      <w:r w:rsidR="00BB2E85">
        <w:t xml:space="preserve"> of emissions.</w:t>
      </w:r>
      <w:r w:rsidR="00D17EBE">
        <w:t xml:space="preserve"> </w:t>
      </w:r>
      <w:r w:rsidR="007051C0">
        <w:t>T</w:t>
      </w:r>
      <w:r w:rsidR="00E97A0A" w:rsidRPr="00CC7037">
        <w:t xml:space="preserve">here is a risk that the NZ ETS </w:t>
      </w:r>
      <w:r w:rsidR="00F73252">
        <w:t>unit settings process</w:t>
      </w:r>
      <w:r w:rsidR="00E97A0A" w:rsidRPr="00CC7037">
        <w:t xml:space="preserve"> could respond </w:t>
      </w:r>
      <w:r w:rsidR="006A1180">
        <w:t xml:space="preserve">indirectly </w:t>
      </w:r>
      <w:r w:rsidR="00EA7116">
        <w:t>to cancellations</w:t>
      </w:r>
      <w:r w:rsidR="00EA7116" w:rsidRPr="00CC7037">
        <w:t xml:space="preserve"> </w:t>
      </w:r>
      <w:r w:rsidR="000255E2">
        <w:t xml:space="preserve">by </w:t>
      </w:r>
      <w:r w:rsidR="00E97A0A" w:rsidRPr="00CC7037">
        <w:t xml:space="preserve">increasing </w:t>
      </w:r>
      <w:r w:rsidR="003D53F0">
        <w:t xml:space="preserve">the number of NZUs available </w:t>
      </w:r>
      <w:r w:rsidR="00C30915">
        <w:t xml:space="preserve">in </w:t>
      </w:r>
      <w:r w:rsidR="003D53F0">
        <w:t>auctions</w:t>
      </w:r>
      <w:r w:rsidR="00E97A0A" w:rsidRPr="00CC7037">
        <w:t>.</w:t>
      </w:r>
      <w:r w:rsidR="001E4F5A" w:rsidRPr="00CC7037">
        <w:t xml:space="preserve"> This brings the economy-wide additionality of </w:t>
      </w:r>
      <w:r w:rsidR="003D63A5" w:rsidRPr="00CC7037">
        <w:t>cance</w:t>
      </w:r>
      <w:r w:rsidR="00CD54A3" w:rsidRPr="00CC7037">
        <w:t>lled NZUs</w:t>
      </w:r>
      <w:r w:rsidR="001E4F5A" w:rsidRPr="00CC7037">
        <w:t xml:space="preserve"> into question</w:t>
      </w:r>
      <w:r w:rsidR="00CD54A3" w:rsidRPr="00CC7037">
        <w:t xml:space="preserve">, even </w:t>
      </w:r>
      <w:r w:rsidR="00E9621E" w:rsidRPr="00CC7037">
        <w:t>if it represents real removals</w:t>
      </w:r>
      <w:r w:rsidR="0018068F">
        <w:t xml:space="preserve"> activity</w:t>
      </w:r>
      <w:r w:rsidR="001E4F5A" w:rsidRPr="00CC7037">
        <w:t>.</w:t>
      </w:r>
    </w:p>
    <w:p w14:paraId="5122D431" w14:textId="1D683223" w:rsidR="006E46AF" w:rsidRPr="00CC7037" w:rsidRDefault="006E46AF" w:rsidP="00CC7037">
      <w:pPr>
        <w:pStyle w:val="BodyText"/>
      </w:pPr>
      <w:r w:rsidRPr="00CC7037">
        <w:t xml:space="preserve">As New Zealand’s voluntary markets develop and there </w:t>
      </w:r>
      <w:r w:rsidR="00C9131C">
        <w:t xml:space="preserve">are more </w:t>
      </w:r>
      <w:r w:rsidRPr="00CC7037">
        <w:t xml:space="preserve">projects and credits, we expect that there will be more options for organisations looking to make voluntary claims </w:t>
      </w:r>
      <w:r w:rsidR="000D6592">
        <w:t>beyond</w:t>
      </w:r>
      <w:r w:rsidRPr="00CC7037">
        <w:t xml:space="preserve"> purchasing and voluntarily cancelling NZUs. </w:t>
      </w:r>
      <w:r w:rsidR="00112F66">
        <w:t>We will review t</w:t>
      </w:r>
      <w:r w:rsidRPr="00CC7037">
        <w:t>he voluntary cancellation of NZUs for voluntary claims in the future</w:t>
      </w:r>
      <w:r w:rsidR="000D6592">
        <w:t>,</w:t>
      </w:r>
      <w:r w:rsidRPr="00CC7037">
        <w:t xml:space="preserve"> once credible domestic alternatives are more readily available.</w:t>
      </w:r>
    </w:p>
    <w:p w14:paraId="195F3B1F" w14:textId="095728AF" w:rsidR="006E46AF" w:rsidRDefault="00A638D7" w:rsidP="001D4EC8">
      <w:pPr>
        <w:pStyle w:val="Heading3"/>
      </w:pPr>
      <w:r>
        <w:t>Meeting the six principles</w:t>
      </w:r>
    </w:p>
    <w:p w14:paraId="0EFCE2B5" w14:textId="12211738" w:rsidR="00E97A0A" w:rsidRPr="00CC7037" w:rsidRDefault="000F6685" w:rsidP="00CC7037">
      <w:pPr>
        <w:pStyle w:val="BodyText"/>
      </w:pPr>
      <w:r w:rsidRPr="001D4EC8">
        <w:t>When o</w:t>
      </w:r>
      <w:r w:rsidR="00B1497A" w:rsidRPr="001D4EC8">
        <w:t>rganisations</w:t>
      </w:r>
      <w:r w:rsidR="00E97A0A" w:rsidRPr="001D4EC8">
        <w:t xml:space="preserve"> </w:t>
      </w:r>
      <w:r w:rsidR="00E97A0A" w:rsidRPr="00E8436E">
        <w:t xml:space="preserve">use the cancellation of an NZU in the New Zealand </w:t>
      </w:r>
      <w:r w:rsidR="00ED5CDF">
        <w:t>Emissions</w:t>
      </w:r>
      <w:r w:rsidR="00D32CA1">
        <w:t xml:space="preserve"> Trading</w:t>
      </w:r>
      <w:r w:rsidR="00ED5CDF">
        <w:t xml:space="preserve"> </w:t>
      </w:r>
      <w:r w:rsidR="00BE76DF">
        <w:t>Register</w:t>
      </w:r>
      <w:r w:rsidR="00E97A0A" w:rsidRPr="00E8436E">
        <w:t xml:space="preserve"> as the basis </w:t>
      </w:r>
      <w:r w:rsidR="00B1497A" w:rsidRPr="00E8436E">
        <w:t>for</w:t>
      </w:r>
      <w:r w:rsidR="00E97A0A" w:rsidRPr="00E8436E">
        <w:t xml:space="preserve"> </w:t>
      </w:r>
      <w:r w:rsidR="00B1497A" w:rsidRPr="00E8436E">
        <w:t>a</w:t>
      </w:r>
      <w:r w:rsidR="00E97A0A" w:rsidRPr="00E8436E">
        <w:t xml:space="preserve"> claim of voluntary mitigation</w:t>
      </w:r>
      <w:r w:rsidRPr="00E8436E">
        <w:t xml:space="preserve">, </w:t>
      </w:r>
      <w:r w:rsidR="00112F66">
        <w:t>the</w:t>
      </w:r>
      <w:r w:rsidR="00112F66" w:rsidRPr="00CC7037">
        <w:t xml:space="preserve"> </w:t>
      </w:r>
      <w:r w:rsidR="00B604C1" w:rsidRPr="00CC7037">
        <w:t xml:space="preserve">claim </w:t>
      </w:r>
      <w:r w:rsidR="002957ED">
        <w:t xml:space="preserve">should </w:t>
      </w:r>
      <w:r w:rsidR="00AF293D" w:rsidRPr="00CC7037">
        <w:t>follow</w:t>
      </w:r>
      <w:r w:rsidR="00B604C1" w:rsidRPr="00CC7037">
        <w:t xml:space="preserve"> all six principles</w:t>
      </w:r>
      <w:r w:rsidR="00A638D7" w:rsidRPr="00CC7037">
        <w:t>.</w:t>
      </w:r>
      <w:r w:rsidR="006E46AF" w:rsidRPr="00CC7037">
        <w:t xml:space="preserve"> </w:t>
      </w:r>
    </w:p>
    <w:p w14:paraId="7E9C4A48" w14:textId="588FC96F" w:rsidR="00E97A0A" w:rsidRPr="006818D9" w:rsidRDefault="00A638D7" w:rsidP="00CC7037">
      <w:pPr>
        <w:pStyle w:val="BodyText"/>
        <w:rPr>
          <w:rStyle w:val="BodyTextChar"/>
        </w:rPr>
      </w:pPr>
      <w:r>
        <w:t>O</w:t>
      </w:r>
      <w:r w:rsidR="00BF76BD">
        <w:t xml:space="preserve">nly </w:t>
      </w:r>
      <w:r w:rsidR="005B54F2">
        <w:t xml:space="preserve">two types of </w:t>
      </w:r>
      <w:r w:rsidR="00B21801">
        <w:t xml:space="preserve">NZUs should be </w:t>
      </w:r>
      <w:r w:rsidR="00F8503C">
        <w:t>considered for cancellation</w:t>
      </w:r>
      <w:r w:rsidR="00112F66">
        <w:t>,</w:t>
      </w:r>
      <w:r w:rsidR="00EC3AF9">
        <w:t xml:space="preserve"> for the purpose of voluntary mitigation:</w:t>
      </w:r>
    </w:p>
    <w:p w14:paraId="23911004" w14:textId="77777777" w:rsidR="00446E06" w:rsidRPr="00CC7037" w:rsidRDefault="00217668" w:rsidP="00CC7037">
      <w:pPr>
        <w:pStyle w:val="Bullet"/>
      </w:pPr>
      <w:r w:rsidRPr="00CC7037">
        <w:t>Entitlement for Permanent Forest Sink Initiative Forestry</w:t>
      </w:r>
      <w:r w:rsidR="00446E06" w:rsidRPr="00CC7037">
        <w:t xml:space="preserve"> (NZU_PFSI)</w:t>
      </w:r>
    </w:p>
    <w:p w14:paraId="3EA9EA10" w14:textId="1C7C351E" w:rsidR="00281929" w:rsidRPr="00CC7037" w:rsidRDefault="005A66A4" w:rsidP="00CC7037">
      <w:pPr>
        <w:pStyle w:val="Bullet"/>
      </w:pPr>
      <w:r w:rsidRPr="00CC7037">
        <w:t xml:space="preserve">Permanent </w:t>
      </w:r>
      <w:r w:rsidR="00C36180" w:rsidRPr="00CC7037">
        <w:t>p89 Forestry Removal Activities</w:t>
      </w:r>
      <w:r w:rsidR="00C56C0E" w:rsidRPr="00CC7037">
        <w:t xml:space="preserve"> (NZU_PP89)</w:t>
      </w:r>
      <w:r w:rsidR="00112F66">
        <w:t>.</w:t>
      </w:r>
    </w:p>
    <w:p w14:paraId="22721AF3" w14:textId="6AE5FEC3" w:rsidR="00A5085E" w:rsidRPr="00A5085E" w:rsidRDefault="00A5085E" w:rsidP="001D4EC8">
      <w:pPr>
        <w:pStyle w:val="BodyText"/>
        <w:rPr>
          <w:sz w:val="24"/>
          <w:szCs w:val="24"/>
        </w:rPr>
      </w:pPr>
      <w:r w:rsidRPr="00A5085E">
        <w:t>These are the only types of NZU that have permanence requirements that meet the voluntary market principles. NZUs derived from standard forestry (NZU_P89) require more due diligence and safeguards to demonstrate that they meet the principles.</w:t>
      </w:r>
    </w:p>
    <w:p w14:paraId="4972C9AB" w14:textId="5443BD36" w:rsidR="00515AC8" w:rsidRDefault="003E20EB" w:rsidP="00885422">
      <w:pPr>
        <w:pStyle w:val="Heading4"/>
      </w:pPr>
      <w:r>
        <w:lastRenderedPageBreak/>
        <w:t>Accurate claims</w:t>
      </w:r>
    </w:p>
    <w:p w14:paraId="3C35152A" w14:textId="2B942058" w:rsidR="00765F5C" w:rsidRPr="00CC7037" w:rsidRDefault="00765F5C" w:rsidP="002A3CB8">
      <w:pPr>
        <w:pStyle w:val="BodyText"/>
        <w:keepNext/>
      </w:pPr>
      <w:r w:rsidRPr="00CC7037">
        <w:t>Organisations making claims of voluntary mitigation based on cancelled NZUs should be transparent that:</w:t>
      </w:r>
    </w:p>
    <w:p w14:paraId="5B79B370" w14:textId="5F32C175" w:rsidR="00765F5C" w:rsidRDefault="00112F66" w:rsidP="00CC7037">
      <w:pPr>
        <w:pStyle w:val="Bullet"/>
      </w:pPr>
      <w:r>
        <w:t>it</w:t>
      </w:r>
      <w:r w:rsidR="00765F5C">
        <w:t xml:space="preserve"> is a contribution claim</w:t>
      </w:r>
      <w:r w:rsidR="006D3FFB">
        <w:t xml:space="preserve"> on the basis that the removal activity is counted in the NDC</w:t>
      </w:r>
      <w:r w:rsidR="00D46CB8">
        <w:rPr>
          <w:rStyle w:val="FootnoteReference"/>
        </w:rPr>
        <w:footnoteReference w:id="9"/>
      </w:r>
    </w:p>
    <w:p w14:paraId="66E5BEF4" w14:textId="6BA66E63" w:rsidR="00765F5C" w:rsidRPr="008C407D" w:rsidRDefault="00112F66" w:rsidP="00CC7037">
      <w:pPr>
        <w:pStyle w:val="Bullet"/>
      </w:pPr>
      <w:r>
        <w:t>it</w:t>
      </w:r>
      <w:r w:rsidR="00765F5C">
        <w:t xml:space="preserve"> is based on a cancelled NZU, including clear disclosure of unit </w:t>
      </w:r>
      <w:r w:rsidR="00D23725">
        <w:t>type</w:t>
      </w:r>
    </w:p>
    <w:p w14:paraId="447DE6EE" w14:textId="77777777" w:rsidR="00C412AD" w:rsidRPr="00C412AD" w:rsidRDefault="00765F5C" w:rsidP="00B00884">
      <w:pPr>
        <w:pStyle w:val="Bullet"/>
        <w:rPr>
          <w:rFonts w:eastAsiaTheme="majorEastAsia"/>
        </w:rPr>
      </w:pPr>
      <w:r>
        <w:t xml:space="preserve">the activity that generated the unit aligns with the </w:t>
      </w:r>
      <w:r w:rsidR="00112F66">
        <w:t xml:space="preserve">six </w:t>
      </w:r>
      <w:r>
        <w:t>principles.</w:t>
      </w:r>
    </w:p>
    <w:p w14:paraId="53A492C4" w14:textId="0A6F10D9" w:rsidR="00CC7037" w:rsidRPr="00B00884" w:rsidRDefault="00CC7037" w:rsidP="00C412AD">
      <w:pPr>
        <w:pStyle w:val="BodyText"/>
        <w:rPr>
          <w:rFonts w:eastAsiaTheme="majorEastAsia"/>
        </w:rPr>
      </w:pPr>
      <w:r>
        <w:br w:type="page"/>
      </w:r>
    </w:p>
    <w:p w14:paraId="0B275002" w14:textId="1B1D079B" w:rsidR="00411AB3" w:rsidRPr="00265505" w:rsidRDefault="00BB4BDE" w:rsidP="00265505">
      <w:pPr>
        <w:pStyle w:val="Heading1"/>
      </w:pPr>
      <w:bookmarkStart w:id="70" w:name="_Toc228537091"/>
      <w:r>
        <w:lastRenderedPageBreak/>
        <w:t>Funding</w:t>
      </w:r>
      <w:r w:rsidRPr="00265505">
        <w:t xml:space="preserve"> </w:t>
      </w:r>
      <w:r w:rsidR="2F3153B6" w:rsidRPr="00265505">
        <w:t>voluntary</w:t>
      </w:r>
      <w:r w:rsidR="008C1CCE">
        <w:t xml:space="preserve"> </w:t>
      </w:r>
      <w:r w:rsidR="2F3153B6" w:rsidRPr="00265505">
        <w:t>mitigation</w:t>
      </w:r>
      <w:bookmarkEnd w:id="65"/>
      <w:bookmarkEnd w:id="66"/>
      <w:bookmarkEnd w:id="67"/>
      <w:bookmarkEnd w:id="68"/>
      <w:bookmarkEnd w:id="69"/>
      <w:r>
        <w:t xml:space="preserve"> offshore</w:t>
      </w:r>
      <w:bookmarkEnd w:id="70"/>
    </w:p>
    <w:p w14:paraId="1F13ED88" w14:textId="27069D81" w:rsidR="009D3D28" w:rsidRPr="00CC7037" w:rsidRDefault="5825E1DD" w:rsidP="00CC7037">
      <w:pPr>
        <w:pStyle w:val="BodyText"/>
      </w:pPr>
      <w:r>
        <w:t>O</w:t>
      </w:r>
      <w:r w:rsidR="1A3F3B6C">
        <w:t>rganisations</w:t>
      </w:r>
      <w:r w:rsidR="00411AB3">
        <w:t xml:space="preserve"> may choose to </w:t>
      </w:r>
      <w:r w:rsidR="00980D86">
        <w:t>finance emissions reductions or removals in other countries</w:t>
      </w:r>
      <w:r w:rsidR="009A53B5">
        <w:t xml:space="preserve"> through the purchase of carbon credits</w:t>
      </w:r>
      <w:r w:rsidR="008A21B0">
        <w:t xml:space="preserve">, which can enable </w:t>
      </w:r>
      <w:r w:rsidR="00ED31AF">
        <w:t>positive</w:t>
      </w:r>
      <w:r w:rsidR="008A21B0">
        <w:t xml:space="preserve"> global climate outcomes. </w:t>
      </w:r>
      <w:r w:rsidR="002B5B19">
        <w:t>Organisations</w:t>
      </w:r>
      <w:r w:rsidR="006752EC">
        <w:t xml:space="preserve"> </w:t>
      </w:r>
      <w:r w:rsidR="00EC1013">
        <w:t xml:space="preserve">should </w:t>
      </w:r>
      <w:r w:rsidR="006752EC">
        <w:t xml:space="preserve">be transparent </w:t>
      </w:r>
      <w:r w:rsidR="546E6564">
        <w:t xml:space="preserve">with </w:t>
      </w:r>
      <w:r w:rsidR="44A7FB82">
        <w:t xml:space="preserve">any communications </w:t>
      </w:r>
      <w:r w:rsidR="00927D5B">
        <w:t xml:space="preserve">about </w:t>
      </w:r>
      <w:r w:rsidR="2DDBDD5E">
        <w:t xml:space="preserve">claims from </w:t>
      </w:r>
      <w:r w:rsidR="44A7FB82">
        <w:t>this activity</w:t>
      </w:r>
      <w:r w:rsidR="00927D5B">
        <w:t>,</w:t>
      </w:r>
      <w:r w:rsidR="00C36095">
        <w:t xml:space="preserve"> in line with </w:t>
      </w:r>
      <w:r w:rsidR="00927D5B">
        <w:t>p</w:t>
      </w:r>
      <w:r w:rsidR="00C36095">
        <w:t xml:space="preserve">rinciple </w:t>
      </w:r>
      <w:r w:rsidR="00862A70">
        <w:t>6</w:t>
      </w:r>
      <w:r w:rsidR="00C36095">
        <w:t>: Not double</w:t>
      </w:r>
      <w:r w:rsidR="0036249C">
        <w:t xml:space="preserve"> </w:t>
      </w:r>
      <w:r w:rsidR="00C36095">
        <w:t>counted and support</w:t>
      </w:r>
      <w:r w:rsidR="00927D5B">
        <w:t>s</w:t>
      </w:r>
      <w:r w:rsidR="00C36095">
        <w:t xml:space="preserve"> accurate claims.</w:t>
      </w:r>
    </w:p>
    <w:p w14:paraId="5F355340" w14:textId="46150EF4" w:rsidR="00BD404D" w:rsidRPr="00CC7037" w:rsidRDefault="00BD404D" w:rsidP="00CC7037">
      <w:pPr>
        <w:pStyle w:val="BodyText"/>
      </w:pPr>
      <w:r w:rsidRPr="00CC7037">
        <w:t xml:space="preserve">Not all programmes are equal in their standards or integrity. </w:t>
      </w:r>
      <w:r w:rsidR="6C8DD398" w:rsidRPr="00CC7037">
        <w:t>We strongly recommend thorough due diligence</w:t>
      </w:r>
      <w:r w:rsidR="54D384A9" w:rsidRPr="00CC7037">
        <w:t xml:space="preserve"> </w:t>
      </w:r>
      <w:r w:rsidR="6507F950" w:rsidRPr="00CC7037">
        <w:t>when funding voluntary mitigation offshore</w:t>
      </w:r>
      <w:r w:rsidR="00EB4980">
        <w:t>.</w:t>
      </w:r>
      <w:r w:rsidR="6507F950" w:rsidRPr="00CC7037">
        <w:t xml:space="preserve"> </w:t>
      </w:r>
      <w:r w:rsidR="00EB4980">
        <w:t>To ensure</w:t>
      </w:r>
      <w:r w:rsidR="6507F950" w:rsidRPr="00CC7037">
        <w:t xml:space="preserve"> the activity adheres to the </w:t>
      </w:r>
      <w:r w:rsidR="0FB49D0E" w:rsidRPr="00CC7037">
        <w:t>six principles</w:t>
      </w:r>
      <w:r w:rsidR="00EB4980">
        <w:t>,</w:t>
      </w:r>
      <w:r w:rsidR="0FB49D0E" w:rsidRPr="00CC7037" w:rsidDel="00EB4980">
        <w:t xml:space="preserve"> </w:t>
      </w:r>
      <w:r w:rsidR="00EB4980">
        <w:t xml:space="preserve">engage a reputable provider to verify </w:t>
      </w:r>
      <w:r w:rsidR="510959A3" w:rsidRPr="00CC7037">
        <w:t>the action</w:t>
      </w:r>
      <w:r w:rsidR="0FB49D0E" w:rsidRPr="00CC7037">
        <w:t>.</w:t>
      </w:r>
      <w:r w:rsidR="6C8DD398" w:rsidRPr="00CC7037">
        <w:t xml:space="preserve"> </w:t>
      </w:r>
    </w:p>
    <w:p w14:paraId="1FAC6501" w14:textId="594A4163" w:rsidR="00495F23" w:rsidRPr="003A5A0E" w:rsidRDefault="00495F23" w:rsidP="003A5A0E">
      <w:pPr>
        <w:pStyle w:val="BodyText"/>
      </w:pPr>
    </w:p>
    <w:p w14:paraId="3EE50986" w14:textId="77777777" w:rsidR="00CD19CC" w:rsidRDefault="00CD19CC">
      <w:pPr>
        <w:spacing w:before="0" w:after="200" w:line="276" w:lineRule="auto"/>
        <w:jc w:val="left"/>
      </w:pPr>
      <w:bookmarkStart w:id="71" w:name="_Toc83824671"/>
      <w:bookmarkStart w:id="72" w:name="_Toc367972001"/>
      <w:bookmarkStart w:id="73" w:name="_Toc1526152198"/>
      <w:bookmarkStart w:id="74" w:name="_Toc1736694845"/>
      <w:bookmarkStart w:id="75" w:name="_Toc392201624"/>
      <w:bookmarkStart w:id="76" w:name="_Toc429415568"/>
      <w:r>
        <w:br w:type="page"/>
      </w:r>
    </w:p>
    <w:p w14:paraId="041A3907" w14:textId="7B5C8A81" w:rsidR="00CD19CC" w:rsidRDefault="00CD19CC" w:rsidP="00CD19CC">
      <w:pPr>
        <w:pStyle w:val="Heading1"/>
        <w:rPr>
          <w:rStyle w:val="Heading1Char"/>
          <w:b/>
          <w:bCs/>
        </w:rPr>
      </w:pPr>
      <w:bookmarkStart w:id="77" w:name="_Toc228537092"/>
      <w:r>
        <w:rPr>
          <w:rStyle w:val="Heading1Char"/>
          <w:b/>
          <w:bCs/>
        </w:rPr>
        <w:lastRenderedPageBreak/>
        <w:t>Glossary</w:t>
      </w:r>
      <w:bookmarkEnd w:id="77"/>
    </w:p>
    <w:tbl>
      <w:tblPr>
        <w:tblStyle w:val="GridTable1Light-Accent2"/>
        <w:tblW w:w="0" w:type="auto"/>
        <w:tblBorders>
          <w:top w:val="none" w:sz="0" w:space="0" w:color="auto"/>
          <w:left w:val="none" w:sz="0" w:space="0" w:color="auto"/>
          <w:bottom w:val="none" w:sz="0" w:space="0" w:color="auto"/>
          <w:right w:val="none" w:sz="0" w:space="0" w:color="auto"/>
          <w:insideH w:val="single" w:sz="4" w:space="0" w:color="1B556B"/>
          <w:insideV w:val="single" w:sz="4" w:space="0" w:color="1B556B"/>
        </w:tblBorders>
        <w:tblLook w:val="04A0" w:firstRow="1" w:lastRow="0" w:firstColumn="1" w:lastColumn="0" w:noHBand="0" w:noVBand="1"/>
      </w:tblPr>
      <w:tblGrid>
        <w:gridCol w:w="2806"/>
        <w:gridCol w:w="5699"/>
      </w:tblGrid>
      <w:tr w:rsidR="00CD19CC" w:rsidRPr="004A4935" w14:paraId="390ED482" w14:textId="77777777" w:rsidTr="00BF2B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6" w:type="dxa"/>
            <w:tcBorders>
              <w:bottom w:val="none" w:sz="0" w:space="0" w:color="auto"/>
            </w:tcBorders>
            <w:shd w:val="clear" w:color="auto" w:fill="1B556B"/>
          </w:tcPr>
          <w:p w14:paraId="7D0A6BB9" w14:textId="77777777" w:rsidR="00CD19CC" w:rsidRPr="00CC7037" w:rsidRDefault="00CD19CC" w:rsidP="00CC7037">
            <w:pPr>
              <w:pStyle w:val="TableText"/>
              <w:rPr>
                <w:color w:val="FFFFFF" w:themeColor="background1"/>
              </w:rPr>
            </w:pPr>
            <w:r w:rsidRPr="00CC7037">
              <w:rPr>
                <w:color w:val="FFFFFF" w:themeColor="background1"/>
              </w:rPr>
              <w:t>Terminology</w:t>
            </w:r>
          </w:p>
        </w:tc>
        <w:tc>
          <w:tcPr>
            <w:tcW w:w="5699" w:type="dxa"/>
            <w:tcBorders>
              <w:bottom w:val="none" w:sz="0" w:space="0" w:color="auto"/>
            </w:tcBorders>
            <w:shd w:val="clear" w:color="auto" w:fill="1B556B"/>
          </w:tcPr>
          <w:p w14:paraId="13D3A287" w14:textId="77777777" w:rsidR="00CD19CC" w:rsidRPr="00CC7037" w:rsidRDefault="00CD19CC" w:rsidP="00CC7037">
            <w:pPr>
              <w:pStyle w:val="TableText"/>
              <w:cnfStyle w:val="100000000000" w:firstRow="1" w:lastRow="0" w:firstColumn="0" w:lastColumn="0" w:oddVBand="0" w:evenVBand="0" w:oddHBand="0" w:evenHBand="0" w:firstRowFirstColumn="0" w:firstRowLastColumn="0" w:lastRowFirstColumn="0" w:lastRowLastColumn="0"/>
              <w:rPr>
                <w:color w:val="FFFFFF" w:themeColor="background1"/>
              </w:rPr>
            </w:pPr>
            <w:r w:rsidRPr="00CC7037">
              <w:rPr>
                <w:color w:val="FFFFFF" w:themeColor="background1"/>
              </w:rPr>
              <w:t>Meaning</w:t>
            </w:r>
          </w:p>
        </w:tc>
      </w:tr>
      <w:tr w:rsidR="004B385F" w:rsidRPr="004A4935" w14:paraId="5CD465A4"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250CF27E" w14:textId="77F1408F" w:rsidR="004B385F" w:rsidRPr="004A4935" w:rsidRDefault="004B385F" w:rsidP="004B385F">
            <w:pPr>
              <w:pStyle w:val="TableText"/>
            </w:pPr>
            <w:r>
              <w:t>Additionality</w:t>
            </w:r>
          </w:p>
        </w:tc>
        <w:tc>
          <w:tcPr>
            <w:tcW w:w="5699" w:type="dxa"/>
          </w:tcPr>
          <w:p w14:paraId="7CBF956D" w14:textId="00C0C9DE" w:rsidR="004B385F" w:rsidRPr="00CE315A" w:rsidDel="00F46637" w:rsidRDefault="004B385F" w:rsidP="004B385F">
            <w:pPr>
              <w:pStyle w:val="TableText"/>
              <w:cnfStyle w:val="000000000000" w:firstRow="0" w:lastRow="0" w:firstColumn="0" w:lastColumn="0" w:oddVBand="0" w:evenVBand="0" w:oddHBand="0" w:evenHBand="0" w:firstRowFirstColumn="0" w:firstRowLastColumn="0" w:lastRowFirstColumn="0" w:lastRowLastColumn="0"/>
              <w:rPr>
                <w:highlight w:val="cyan"/>
              </w:rPr>
            </w:pPr>
            <w:r>
              <w:t xml:space="preserve">A criterion under which an emissions reduction or removal would not have occurred in the absence of the incentives or finance provided by voluntary mitigation activity and goes beyond regulatory requirements and business-as-usual practice. </w:t>
            </w:r>
          </w:p>
        </w:tc>
      </w:tr>
      <w:tr w:rsidR="004D2AEE" w:rsidRPr="004A4935" w14:paraId="6143B5A1"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0EDFAA82" w14:textId="481FBD53" w:rsidR="004D2AEE" w:rsidRDefault="004D2AEE" w:rsidP="004D2AEE">
            <w:pPr>
              <w:pStyle w:val="TableText"/>
            </w:pPr>
            <w:r>
              <w:t>Cancellation (of a N</w:t>
            </w:r>
            <w:r w:rsidR="006530E4">
              <w:t xml:space="preserve">ew </w:t>
            </w:r>
            <w:r>
              <w:t>Z</w:t>
            </w:r>
            <w:r w:rsidR="006530E4">
              <w:t xml:space="preserve">ealand </w:t>
            </w:r>
            <w:r>
              <w:t>U</w:t>
            </w:r>
            <w:r w:rsidR="006530E4">
              <w:t>nit</w:t>
            </w:r>
            <w:r>
              <w:t>)</w:t>
            </w:r>
          </w:p>
        </w:tc>
        <w:tc>
          <w:tcPr>
            <w:tcW w:w="5699" w:type="dxa"/>
          </w:tcPr>
          <w:p w14:paraId="359CF3DA" w14:textId="545CFC8A" w:rsidR="004D2AEE" w:rsidRDefault="004D2AEE" w:rsidP="004D2AEE">
            <w:pPr>
              <w:pStyle w:val="TableText"/>
              <w:cnfStyle w:val="000000000000" w:firstRow="0" w:lastRow="0" w:firstColumn="0" w:lastColumn="0" w:oddVBand="0" w:evenVBand="0" w:oddHBand="0" w:evenHBand="0" w:firstRowFirstColumn="0" w:firstRowLastColumn="0" w:lastRowFirstColumn="0" w:lastRowLastColumn="0"/>
            </w:pPr>
            <w:r>
              <w:t xml:space="preserve">The removal of a New Zealand Unit from circulation in the New Zealand Emissions Trading Scheme </w:t>
            </w:r>
            <w:r w:rsidR="009C179C">
              <w:t xml:space="preserve">Register </w:t>
            </w:r>
            <w:r>
              <w:t xml:space="preserve">so it cannot be used for compliance or transferred to another party. </w:t>
            </w:r>
          </w:p>
        </w:tc>
      </w:tr>
      <w:tr w:rsidR="004D2AEE" w:rsidRPr="004A4935" w14:paraId="5A13CBFB"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7C42BA11" w14:textId="5B13560C" w:rsidR="004D2AEE" w:rsidRDefault="004D2AEE" w:rsidP="004D2AEE">
            <w:pPr>
              <w:pStyle w:val="TableText"/>
            </w:pPr>
            <w:r>
              <w:t>Carbon credit</w:t>
            </w:r>
          </w:p>
        </w:tc>
        <w:tc>
          <w:tcPr>
            <w:tcW w:w="5699" w:type="dxa"/>
          </w:tcPr>
          <w:p w14:paraId="26E92A98" w14:textId="5D8FCF1E" w:rsidR="004D2AEE" w:rsidRDefault="004D2AEE" w:rsidP="004D2AEE">
            <w:pPr>
              <w:pStyle w:val="TableText"/>
              <w:cnfStyle w:val="000000000000" w:firstRow="0" w:lastRow="0" w:firstColumn="0" w:lastColumn="0" w:oddVBand="0" w:evenVBand="0" w:oddHBand="0" w:evenHBand="0" w:firstRowFirstColumn="0" w:firstRowLastColumn="0" w:lastRowFirstColumn="0" w:lastRowLastColumn="0"/>
            </w:pPr>
            <w:r>
              <w:t>A verified and tradeable unit representing one tonne of carbon dioxide equivalent reduced or removed from the atmosphere, issued under a recognised carbon standard or registry.</w:t>
            </w:r>
          </w:p>
        </w:tc>
      </w:tr>
      <w:tr w:rsidR="004D2AEE" w:rsidRPr="004A4935" w14:paraId="0408E486"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75140520" w14:textId="5376AC36" w:rsidR="004D2AEE" w:rsidRDefault="004D2AEE" w:rsidP="004D2AEE">
            <w:pPr>
              <w:pStyle w:val="TableText"/>
            </w:pPr>
            <w:r>
              <w:t>C</w:t>
            </w:r>
            <w:r w:rsidRPr="00146809">
              <w:t>arbon standard</w:t>
            </w:r>
          </w:p>
        </w:tc>
        <w:tc>
          <w:tcPr>
            <w:tcW w:w="5699" w:type="dxa"/>
          </w:tcPr>
          <w:p w14:paraId="1C159BDB" w14:textId="3B762CB2" w:rsidR="004D2AEE" w:rsidRDefault="004D2AEE" w:rsidP="004D2AEE">
            <w:pPr>
              <w:pStyle w:val="TableText"/>
              <w:cnfStyle w:val="000000000000" w:firstRow="0" w:lastRow="0" w:firstColumn="0" w:lastColumn="0" w:oddVBand="0" w:evenVBand="0" w:oddHBand="0" w:evenHBand="0" w:firstRowFirstColumn="0" w:firstRowLastColumn="0" w:lastRowFirstColumn="0" w:lastRowLastColumn="0"/>
            </w:pPr>
            <w:r>
              <w:t xml:space="preserve">A set of rules and methodologies that govern how emissions reductions or removals are quantified, verified, issued and tracked as carbon credits within a voluntary carbon market. </w:t>
            </w:r>
          </w:p>
        </w:tc>
      </w:tr>
      <w:tr w:rsidR="004D2AEE" w:rsidRPr="004A4935" w14:paraId="04E42F03"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69795E05" w14:textId="0F5C4FF2" w:rsidR="004D2AEE" w:rsidRDefault="004D2AEE" w:rsidP="004D2AEE">
            <w:pPr>
              <w:pStyle w:val="TableText"/>
            </w:pPr>
            <w:r>
              <w:t>Co-benefits</w:t>
            </w:r>
          </w:p>
        </w:tc>
        <w:tc>
          <w:tcPr>
            <w:tcW w:w="5699" w:type="dxa"/>
          </w:tcPr>
          <w:p w14:paraId="7018DD06" w14:textId="7004CAF3" w:rsidR="004D2AEE" w:rsidRDefault="004D2AEE" w:rsidP="004D2AEE">
            <w:pPr>
              <w:pStyle w:val="TableText"/>
              <w:cnfStyle w:val="000000000000" w:firstRow="0" w:lastRow="0" w:firstColumn="0" w:lastColumn="0" w:oddVBand="0" w:evenVBand="0" w:oddHBand="0" w:evenHBand="0" w:firstRowFirstColumn="0" w:firstRowLastColumn="0" w:lastRowFirstColumn="0" w:lastRowLastColumn="0"/>
            </w:pPr>
            <w:r>
              <w:t>Environmental, social, economic or cultural outcomes that may arise alongside emissions reductions or removals from a voluntary mitigation activity but are separate from and additional to the climate mitigation outcome itself.</w:t>
            </w:r>
          </w:p>
        </w:tc>
      </w:tr>
      <w:tr w:rsidR="004D2AEE" w:rsidRPr="004A4935" w14:paraId="4655C714"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1A3C6EFC" w14:textId="79041348" w:rsidR="004D2AEE" w:rsidRPr="004A4935" w:rsidRDefault="004D2AEE" w:rsidP="004D2AEE">
            <w:pPr>
              <w:pStyle w:val="TableText"/>
            </w:pPr>
            <w:r w:rsidRPr="004A4935">
              <w:t>Contribution claim</w:t>
            </w:r>
          </w:p>
        </w:tc>
        <w:tc>
          <w:tcPr>
            <w:tcW w:w="5699" w:type="dxa"/>
          </w:tcPr>
          <w:p w14:paraId="1B7A853A" w14:textId="7FC4D4B6" w:rsidR="004D2AEE" w:rsidRPr="004A4935" w:rsidRDefault="004D2AEE" w:rsidP="004D2AEE">
            <w:pPr>
              <w:pStyle w:val="TableText"/>
              <w:cnfStyle w:val="000000000000" w:firstRow="0" w:lastRow="0" w:firstColumn="0" w:lastColumn="0" w:oddVBand="0" w:evenVBand="0" w:oddHBand="0" w:evenHBand="0" w:firstRowFirstColumn="0" w:firstRowLastColumn="0" w:lastRowFirstColumn="0" w:lastRowLastColumn="0"/>
            </w:pPr>
            <w:r>
              <w:t xml:space="preserve">A voluntary mitigation claim where an organisation transparently states that its action contributes to the nationally determined contribution of the country where the emissions reduction or removal occurs, rather than asserting exclusive use of the mitigation outcome. </w:t>
            </w:r>
          </w:p>
        </w:tc>
      </w:tr>
      <w:tr w:rsidR="004D2AEE" w:rsidRPr="004A4935" w14:paraId="095CAD5B"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6DACB7B3" w14:textId="1F2C7B8B" w:rsidR="004D2AEE" w:rsidRPr="004A4935" w:rsidRDefault="004D2AEE" w:rsidP="004D2AEE">
            <w:pPr>
              <w:pStyle w:val="TableText"/>
            </w:pPr>
            <w:r w:rsidRPr="004A4935">
              <w:t>Double claiming</w:t>
            </w:r>
          </w:p>
        </w:tc>
        <w:tc>
          <w:tcPr>
            <w:tcW w:w="5699" w:type="dxa"/>
          </w:tcPr>
          <w:p w14:paraId="088C4EF4" w14:textId="083DFC9F" w:rsidR="004D2AEE" w:rsidRPr="004A4935" w:rsidRDefault="004D2AEE" w:rsidP="004D2AEE">
            <w:pPr>
              <w:pStyle w:val="TableText"/>
              <w:cnfStyle w:val="000000000000" w:firstRow="0" w:lastRow="0" w:firstColumn="0" w:lastColumn="0" w:oddVBand="0" w:evenVBand="0" w:oddHBand="0" w:evenHBand="0" w:firstRowFirstColumn="0" w:firstRowLastColumn="0" w:lastRowFirstColumn="0" w:lastRowLastColumn="0"/>
            </w:pPr>
            <w:r>
              <w:t>Occurs w</w:t>
            </w:r>
            <w:r w:rsidRPr="004A4935">
              <w:t>hen the same unit of emission</w:t>
            </w:r>
            <w:r w:rsidR="00A551CA">
              <w:t>s</w:t>
            </w:r>
            <w:r w:rsidRPr="004A4935">
              <w:t xml:space="preserve"> reduction or removal is claimed by both a jurisdiction towards the achievement of domestic or international climate targets and a sub-national entity like a corporation which retires the unit </w:t>
            </w:r>
            <w:proofErr w:type="gramStart"/>
            <w:r>
              <w:t>in order to</w:t>
            </w:r>
            <w:proofErr w:type="gramEnd"/>
            <w:r>
              <w:t xml:space="preserve"> make </w:t>
            </w:r>
            <w:r w:rsidRPr="004A4935">
              <w:t xml:space="preserve">an offsetting claim (carbon neutrality or net-zero claim). </w:t>
            </w:r>
          </w:p>
          <w:p w14:paraId="16104611" w14:textId="6675A491" w:rsidR="004D2AEE" w:rsidRPr="00CE315A" w:rsidDel="00F46637" w:rsidRDefault="004D2AEE" w:rsidP="004D2AEE">
            <w:pPr>
              <w:pStyle w:val="TableText"/>
              <w:cnfStyle w:val="000000000000" w:firstRow="0" w:lastRow="0" w:firstColumn="0" w:lastColumn="0" w:oddVBand="0" w:evenVBand="0" w:oddHBand="0" w:evenHBand="0" w:firstRowFirstColumn="0" w:firstRowLastColumn="0" w:lastRowFirstColumn="0" w:lastRowLastColumn="0"/>
              <w:rPr>
                <w:highlight w:val="cyan"/>
              </w:rPr>
            </w:pPr>
            <w:r>
              <w:t>D</w:t>
            </w:r>
            <w:r w:rsidRPr="004A4935">
              <w:t>ouble claiming does not apply to contribution claims made by sub</w:t>
            </w:r>
            <w:r w:rsidR="00A551CA">
              <w:noBreakHyphen/>
            </w:r>
            <w:r w:rsidRPr="004A4935">
              <w:t xml:space="preserve">national entities towards a jurisdiction’s domestic or international climate targets. </w:t>
            </w:r>
          </w:p>
        </w:tc>
      </w:tr>
      <w:tr w:rsidR="004D2AEE" w:rsidRPr="004A4935" w14:paraId="1A2E8C45"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1A209DCB" w14:textId="0B78B269" w:rsidR="004D2AEE" w:rsidRPr="004A4935" w:rsidRDefault="004D2AEE" w:rsidP="004D2AEE">
            <w:pPr>
              <w:pStyle w:val="TableText"/>
            </w:pPr>
            <w:r>
              <w:t>Double counting</w:t>
            </w:r>
          </w:p>
        </w:tc>
        <w:tc>
          <w:tcPr>
            <w:tcW w:w="5699" w:type="dxa"/>
          </w:tcPr>
          <w:p w14:paraId="705223A6" w14:textId="30610CE2" w:rsidR="004D2AEE" w:rsidRPr="00CE315A" w:rsidDel="00F46637" w:rsidRDefault="004D2AEE" w:rsidP="004D2AEE">
            <w:pPr>
              <w:pStyle w:val="TableText"/>
              <w:cnfStyle w:val="000000000000" w:firstRow="0" w:lastRow="0" w:firstColumn="0" w:lastColumn="0" w:oddVBand="0" w:evenVBand="0" w:oddHBand="0" w:evenHBand="0" w:firstRowFirstColumn="0" w:firstRowLastColumn="0" w:lastRowFirstColumn="0" w:lastRowLastColumn="0"/>
              <w:rPr>
                <w:highlight w:val="cyan"/>
              </w:rPr>
            </w:pPr>
            <w:r>
              <w:t xml:space="preserve">A situation where the same emissions reduction or removal is counted more than once towards climate targets or claims. This includes double issuance and double use. </w:t>
            </w:r>
          </w:p>
        </w:tc>
      </w:tr>
      <w:tr w:rsidR="004D2AEE" w:rsidRPr="004A4935" w14:paraId="05F40CD8"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719CD2B2" w14:textId="1638106C" w:rsidR="004D2AEE" w:rsidRPr="004A4935" w:rsidRDefault="004D2AEE" w:rsidP="004D2AEE">
            <w:pPr>
              <w:pStyle w:val="TableText"/>
            </w:pPr>
            <w:r w:rsidRPr="004A4935">
              <w:t>Double issuance</w:t>
            </w:r>
          </w:p>
        </w:tc>
        <w:tc>
          <w:tcPr>
            <w:tcW w:w="5699" w:type="dxa"/>
          </w:tcPr>
          <w:p w14:paraId="284BFB4A" w14:textId="3575442A" w:rsidR="004D2AEE" w:rsidRPr="000E466E" w:rsidDel="00F46637" w:rsidRDefault="004D2AEE" w:rsidP="004D2AEE">
            <w:pPr>
              <w:pStyle w:val="TableText"/>
              <w:cnfStyle w:val="000000000000" w:firstRow="0" w:lastRow="0" w:firstColumn="0" w:lastColumn="0" w:oddVBand="0" w:evenVBand="0" w:oddHBand="0" w:evenHBand="0" w:firstRowFirstColumn="0" w:firstRowLastColumn="0" w:lastRowFirstColumn="0" w:lastRowLastColumn="0"/>
            </w:pPr>
            <w:r>
              <w:t>Occurs w</w:t>
            </w:r>
            <w:r w:rsidRPr="004A4935">
              <w:t>hen more than one carbon credit is issued for the same emission</w:t>
            </w:r>
            <w:r w:rsidR="00D550C7">
              <w:t>s</w:t>
            </w:r>
            <w:r w:rsidRPr="004A4935">
              <w:t xml:space="preserve"> reduction or removal, </w:t>
            </w:r>
            <w:r>
              <w:t xml:space="preserve">including </w:t>
            </w:r>
            <w:r w:rsidRPr="004A4935">
              <w:t xml:space="preserve">across voluntary and compliance </w:t>
            </w:r>
            <w:r>
              <w:t xml:space="preserve">carbon </w:t>
            </w:r>
            <w:r w:rsidRPr="004A4935">
              <w:t xml:space="preserve">markets. </w:t>
            </w:r>
          </w:p>
        </w:tc>
      </w:tr>
      <w:tr w:rsidR="004D2AEE" w:rsidRPr="004A4935" w14:paraId="61EE9B7E"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0F2AA6AA" w14:textId="0576B13D" w:rsidR="004D2AEE" w:rsidRPr="004A4935" w:rsidRDefault="004D2AEE" w:rsidP="004D2AEE">
            <w:pPr>
              <w:pStyle w:val="TableText"/>
            </w:pPr>
            <w:r w:rsidRPr="004A4935">
              <w:t>Double use</w:t>
            </w:r>
          </w:p>
        </w:tc>
        <w:tc>
          <w:tcPr>
            <w:tcW w:w="5699" w:type="dxa"/>
          </w:tcPr>
          <w:p w14:paraId="72487CF4" w14:textId="286DD3B4" w:rsidR="004D2AEE" w:rsidRPr="00CE315A" w:rsidDel="00F46637" w:rsidRDefault="004D2AEE" w:rsidP="004D2AEE">
            <w:pPr>
              <w:pStyle w:val="TableText"/>
              <w:cnfStyle w:val="000000000000" w:firstRow="0" w:lastRow="0" w:firstColumn="0" w:lastColumn="0" w:oddVBand="0" w:evenVBand="0" w:oddHBand="0" w:evenHBand="0" w:firstRowFirstColumn="0" w:firstRowLastColumn="0" w:lastRowFirstColumn="0" w:lastRowLastColumn="0"/>
              <w:rPr>
                <w:highlight w:val="cyan"/>
              </w:rPr>
            </w:pPr>
            <w:r>
              <w:t>Occurs when the same carbon credit or mitigation outcome is used more than once to support climate claims or targets, whether voluntary or compliance</w:t>
            </w:r>
            <w:r w:rsidR="00E27FA9">
              <w:t xml:space="preserve"> </w:t>
            </w:r>
            <w:r>
              <w:t xml:space="preserve">based. </w:t>
            </w:r>
          </w:p>
        </w:tc>
      </w:tr>
      <w:tr w:rsidR="00F5721C" w:rsidRPr="004A4935" w14:paraId="1E9413E7"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70D36D91" w14:textId="4C2F499C" w:rsidR="00F5721C" w:rsidRPr="004A4935" w:rsidRDefault="00F5721C" w:rsidP="00F5721C">
            <w:pPr>
              <w:pStyle w:val="TableText"/>
            </w:pPr>
            <w:r>
              <w:t xml:space="preserve">Durability/Permanence </w:t>
            </w:r>
          </w:p>
        </w:tc>
        <w:tc>
          <w:tcPr>
            <w:tcW w:w="5699" w:type="dxa"/>
          </w:tcPr>
          <w:p w14:paraId="7A1F51DA" w14:textId="0384F43C" w:rsidR="00F5721C" w:rsidRDefault="00F5721C" w:rsidP="00F5721C">
            <w:pPr>
              <w:pStyle w:val="TableText"/>
              <w:cnfStyle w:val="000000000000" w:firstRow="0" w:lastRow="0" w:firstColumn="0" w:lastColumn="0" w:oddVBand="0" w:evenVBand="0" w:oddHBand="0" w:evenHBand="0" w:firstRowFirstColumn="0" w:firstRowLastColumn="0" w:lastRowFirstColumn="0" w:lastRowLastColumn="0"/>
            </w:pPr>
            <w:r>
              <w:t xml:space="preserve">The extent to which an emissions reduction or removal is maintained over time and is unlikely to be reversed, and how any reversal risk is managed or addressed. </w:t>
            </w:r>
          </w:p>
        </w:tc>
      </w:tr>
      <w:tr w:rsidR="00F5721C" w:rsidRPr="004A4935" w14:paraId="772E8E2C"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35560265" w14:textId="1134946D" w:rsidR="00F5721C" w:rsidRPr="004A4935" w:rsidRDefault="00F5721C" w:rsidP="00F5721C">
            <w:pPr>
              <w:pStyle w:val="TableText"/>
            </w:pPr>
            <w:r>
              <w:t>Exclusive-use claim</w:t>
            </w:r>
          </w:p>
        </w:tc>
        <w:tc>
          <w:tcPr>
            <w:tcW w:w="5699" w:type="dxa"/>
          </w:tcPr>
          <w:p w14:paraId="3FA6A5AC" w14:textId="64701CFC" w:rsidR="00F5721C" w:rsidRPr="004A4935" w:rsidRDefault="00F5721C" w:rsidP="00F5721C">
            <w:pPr>
              <w:pStyle w:val="TableText"/>
              <w:cnfStyle w:val="000000000000" w:firstRow="0" w:lastRow="0" w:firstColumn="0" w:lastColumn="0" w:oddVBand="0" w:evenVBand="0" w:oddHBand="0" w:evenHBand="0" w:firstRowFirstColumn="0" w:firstRowLastColumn="0" w:lastRowFirstColumn="0" w:lastRowLastColumn="0"/>
            </w:pPr>
            <w:r>
              <w:t>A voluntary mitigation claim where an organisation asserts exclusive use of a quantified emissions reduction or removal that is not counted towards any country’s N</w:t>
            </w:r>
            <w:r w:rsidR="008646F1">
              <w:t xml:space="preserve">ationally </w:t>
            </w:r>
            <w:r>
              <w:t>D</w:t>
            </w:r>
            <w:r w:rsidR="008646F1">
              <w:t xml:space="preserve">etermined </w:t>
            </w:r>
            <w:r>
              <w:t>C</w:t>
            </w:r>
            <w:r w:rsidR="008646F1">
              <w:t>ontribution</w:t>
            </w:r>
            <w:r>
              <w:t xml:space="preserve">. Under international norms, these are typically associated with claims of carbon neutrality or net zero. </w:t>
            </w:r>
          </w:p>
        </w:tc>
      </w:tr>
      <w:tr w:rsidR="009471FD" w:rsidRPr="004A4935" w14:paraId="4503E49D"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184A3502" w14:textId="2EACD66F" w:rsidR="009471FD" w:rsidRDefault="009471FD" w:rsidP="003C108D">
            <w:pPr>
              <w:pStyle w:val="TableText"/>
            </w:pPr>
            <w:r>
              <w:lastRenderedPageBreak/>
              <w:t>Insetting</w:t>
            </w:r>
          </w:p>
        </w:tc>
        <w:tc>
          <w:tcPr>
            <w:tcW w:w="5699" w:type="dxa"/>
          </w:tcPr>
          <w:p w14:paraId="71E04D57" w14:textId="15FDC361" w:rsidR="009471FD" w:rsidRDefault="002B3F45" w:rsidP="00133F2A">
            <w:pPr>
              <w:pStyle w:val="TableText"/>
              <w:cnfStyle w:val="000000000000" w:firstRow="0" w:lastRow="0" w:firstColumn="0" w:lastColumn="0" w:oddVBand="0" w:evenVBand="0" w:oddHBand="0" w:evenHBand="0" w:firstRowFirstColumn="0" w:firstRowLastColumn="0" w:lastRowFirstColumn="0" w:lastRowLastColumn="0"/>
            </w:pPr>
            <w:r>
              <w:t>C</w:t>
            </w:r>
            <w:r w:rsidR="00BE53DA" w:rsidRPr="00BE53DA">
              <w:t>limate change mitigation activities undertake</w:t>
            </w:r>
            <w:r w:rsidR="00760821">
              <w:t>n</w:t>
            </w:r>
            <w:r w:rsidR="00BE53DA" w:rsidRPr="00BE53DA">
              <w:t xml:space="preserve"> </w:t>
            </w:r>
            <w:r w:rsidR="00BE53DA" w:rsidRPr="00C2020C">
              <w:t xml:space="preserve">within </w:t>
            </w:r>
            <w:r w:rsidR="00153443" w:rsidRPr="00C2020C">
              <w:t>your</w:t>
            </w:r>
            <w:r w:rsidR="00BE53DA" w:rsidRPr="00C2020C">
              <w:t xml:space="preserve"> own </w:t>
            </w:r>
            <w:r w:rsidR="00863707" w:rsidRPr="00C2020C">
              <w:t>supply</w:t>
            </w:r>
            <w:r w:rsidR="00BE53DA" w:rsidRPr="00C2020C">
              <w:t xml:space="preserve"> chain</w:t>
            </w:r>
            <w:r w:rsidR="008646F1">
              <w:t xml:space="preserve"> (</w:t>
            </w:r>
            <w:proofErr w:type="spellStart"/>
            <w:r w:rsidR="001D7232">
              <w:t>ie</w:t>
            </w:r>
            <w:proofErr w:type="spellEnd"/>
            <w:r w:rsidR="00BE53DA" w:rsidRPr="00BE53DA">
              <w:t xml:space="preserve">, across </w:t>
            </w:r>
            <w:r w:rsidR="001D7232">
              <w:t xml:space="preserve">your </w:t>
            </w:r>
            <w:r w:rsidR="00BE53DA" w:rsidRPr="00BE53DA">
              <w:t>operations, suppliers, sourcing regions or downstream activities</w:t>
            </w:r>
            <w:r w:rsidR="008646F1">
              <w:t xml:space="preserve">) </w:t>
            </w:r>
            <w:r w:rsidR="00BE53DA" w:rsidRPr="00BE53DA">
              <w:t xml:space="preserve">to reduce greenhouse gas emissions or enhance removals. Unlike </w:t>
            </w:r>
            <w:r w:rsidR="00BE53DA" w:rsidRPr="00C2020C">
              <w:t>offsetting</w:t>
            </w:r>
            <w:r w:rsidR="00BE53DA" w:rsidRPr="00BE53DA">
              <w:t xml:space="preserve">, which typically involves purchasing credits from projects outside </w:t>
            </w:r>
            <w:r w:rsidR="00133F2A">
              <w:t xml:space="preserve">your </w:t>
            </w:r>
            <w:r w:rsidR="00863707">
              <w:t>supply</w:t>
            </w:r>
            <w:r w:rsidR="00BE53DA" w:rsidRPr="00BE53DA">
              <w:t xml:space="preserve"> chain, </w:t>
            </w:r>
            <w:proofErr w:type="spellStart"/>
            <w:r w:rsidR="00BE53DA" w:rsidRPr="00BE53DA">
              <w:t>insetting</w:t>
            </w:r>
            <w:proofErr w:type="spellEnd"/>
            <w:r w:rsidR="00BE53DA" w:rsidRPr="00BE53DA">
              <w:t xml:space="preserve"> focuses on </w:t>
            </w:r>
            <w:r w:rsidR="00BE53DA" w:rsidRPr="00C2020C">
              <w:t>directly addressing emissions where they arise</w:t>
            </w:r>
            <w:r w:rsidR="00BE53DA" w:rsidRPr="00BE53DA">
              <w:t xml:space="preserve">, particularly </w:t>
            </w:r>
            <w:r w:rsidR="006756D6">
              <w:t>s</w:t>
            </w:r>
            <w:r w:rsidR="00BE53DA" w:rsidRPr="00BE53DA">
              <w:t>cope 3 emissions.</w:t>
            </w:r>
          </w:p>
        </w:tc>
      </w:tr>
      <w:tr w:rsidR="00D50EA8" w:rsidRPr="004A4935" w14:paraId="50943808"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0936985B" w14:textId="27158F83" w:rsidR="00D50EA8" w:rsidRDefault="00D50EA8" w:rsidP="00D50EA8">
            <w:pPr>
              <w:pStyle w:val="TableText"/>
            </w:pPr>
            <w:r w:rsidRPr="004A4935">
              <w:t>Leakage</w:t>
            </w:r>
          </w:p>
        </w:tc>
        <w:tc>
          <w:tcPr>
            <w:tcW w:w="5699" w:type="dxa"/>
          </w:tcPr>
          <w:p w14:paraId="0E7F9C1A" w14:textId="012F5F86" w:rsidR="00D50EA8" w:rsidRDefault="00D50EA8" w:rsidP="00D50EA8">
            <w:pPr>
              <w:pStyle w:val="TableText"/>
              <w:cnfStyle w:val="000000000000" w:firstRow="0" w:lastRow="0" w:firstColumn="0" w:lastColumn="0" w:oddVBand="0" w:evenVBand="0" w:oddHBand="0" w:evenHBand="0" w:firstRowFirstColumn="0" w:firstRowLastColumn="0" w:lastRowFirstColumn="0" w:lastRowLastColumn="0"/>
            </w:pPr>
            <w:r>
              <w:t xml:space="preserve">An increase in greenhouse gas emissions outside the boundary of an activity that occurs </w:t>
            </w:r>
            <w:proofErr w:type="gramStart"/>
            <w:r>
              <w:t>as a result of</w:t>
            </w:r>
            <w:proofErr w:type="gramEnd"/>
            <w:r>
              <w:t xml:space="preserve"> that activity, reducing or negating its climate benefit.</w:t>
            </w:r>
          </w:p>
        </w:tc>
      </w:tr>
      <w:tr w:rsidR="00D50EA8" w:rsidRPr="004A4935" w14:paraId="1EC602E6"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01C10640" w14:textId="2FE70B58" w:rsidR="00D50EA8" w:rsidRPr="0036249C" w:rsidDel="00280C3D" w:rsidRDefault="00D50EA8" w:rsidP="00D50EA8">
            <w:pPr>
              <w:pStyle w:val="TableText"/>
            </w:pPr>
            <w:r>
              <w:t xml:space="preserve">Nationally Determined Contribution </w:t>
            </w:r>
          </w:p>
        </w:tc>
        <w:tc>
          <w:tcPr>
            <w:tcW w:w="5699" w:type="dxa"/>
          </w:tcPr>
          <w:p w14:paraId="65198311" w14:textId="6A616053" w:rsidR="00D50EA8" w:rsidDel="00B2106E" w:rsidRDefault="00D50EA8" w:rsidP="00D50EA8">
            <w:pPr>
              <w:pStyle w:val="TableText"/>
              <w:cnfStyle w:val="000000000000" w:firstRow="0" w:lastRow="0" w:firstColumn="0" w:lastColumn="0" w:oddVBand="0" w:evenVBand="0" w:oddHBand="0" w:evenHBand="0" w:firstRowFirstColumn="0" w:firstRowLastColumn="0" w:lastRowFirstColumn="0" w:lastRowLastColumn="0"/>
            </w:pPr>
            <w:r>
              <w:t xml:space="preserve">A country’s climate action commitment under the Paris Agreement, setting out how it will reduce emissions and/or increase removals and contribute to global climate goals. </w:t>
            </w:r>
          </w:p>
        </w:tc>
      </w:tr>
      <w:tr w:rsidR="00D50EA8" w:rsidRPr="004A4935" w14:paraId="5BAFCFB3"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6871153C" w14:textId="4F4211A8" w:rsidR="00D50EA8" w:rsidRDefault="00D50EA8" w:rsidP="00D50EA8">
            <w:pPr>
              <w:pStyle w:val="TableText"/>
            </w:pPr>
            <w:r>
              <w:t>Paris Agreement</w:t>
            </w:r>
          </w:p>
        </w:tc>
        <w:tc>
          <w:tcPr>
            <w:tcW w:w="5699" w:type="dxa"/>
          </w:tcPr>
          <w:p w14:paraId="4CEA2836" w14:textId="12385AD9" w:rsidR="00D50EA8" w:rsidRDefault="00D50EA8" w:rsidP="00D50EA8">
            <w:pPr>
              <w:pStyle w:val="TableText"/>
              <w:cnfStyle w:val="000000000000" w:firstRow="0" w:lastRow="0" w:firstColumn="0" w:lastColumn="0" w:oddVBand="0" w:evenVBand="0" w:oddHBand="0" w:evenHBand="0" w:firstRowFirstColumn="0" w:firstRowLastColumn="0" w:lastRowFirstColumn="0" w:lastRowLastColumn="0"/>
            </w:pPr>
            <w:r w:rsidRPr="00780C23">
              <w:t>The Paris Agreement is</w:t>
            </w:r>
            <w:r w:rsidRPr="00FD1140">
              <w:t xml:space="preserve"> a</w:t>
            </w:r>
            <w:r w:rsidR="009B3806">
              <w:t xml:space="preserve"> </w:t>
            </w:r>
            <w:r w:rsidRPr="009156ED">
              <w:t>legally binding international treaty on climate change</w:t>
            </w:r>
            <w:r w:rsidRPr="00FD1140">
              <w:t xml:space="preserve">. Its </w:t>
            </w:r>
            <w:r>
              <w:t>main</w:t>
            </w:r>
            <w:r w:rsidRPr="00FD1140">
              <w:t xml:space="preserve"> goal is to</w:t>
            </w:r>
            <w:r>
              <w:t>:</w:t>
            </w:r>
          </w:p>
          <w:p w14:paraId="2DF467DE" w14:textId="6806BF0E" w:rsidR="00B11459" w:rsidRDefault="00D50EA8" w:rsidP="00BA7AD5">
            <w:pPr>
              <w:pStyle w:val="TableBullet"/>
              <w:cnfStyle w:val="000000000000" w:firstRow="0" w:lastRow="0" w:firstColumn="0" w:lastColumn="0" w:oddVBand="0" w:evenVBand="0" w:oddHBand="0" w:evenHBand="0" w:firstRowFirstColumn="0" w:firstRowLastColumn="0" w:lastRowFirstColumn="0" w:lastRowLastColumn="0"/>
            </w:pPr>
            <w:r w:rsidRPr="00FD1140">
              <w:t xml:space="preserve">hold </w:t>
            </w:r>
            <w:r>
              <w:t>‘</w:t>
            </w:r>
            <w:r w:rsidRPr="00FD1140">
              <w:t>the increase in the global average temperature to well below 2°C</w:t>
            </w:r>
            <w:r w:rsidR="0057049F">
              <w:t>el</w:t>
            </w:r>
            <w:r w:rsidR="001F2251">
              <w:t>s</w:t>
            </w:r>
            <w:r w:rsidR="0057049F">
              <w:t>ius</w:t>
            </w:r>
            <w:r w:rsidRPr="00FD1140">
              <w:t xml:space="preserve"> above pre-industrial levels</w:t>
            </w:r>
            <w:r>
              <w:t>’</w:t>
            </w:r>
            <w:r w:rsidRPr="00FD1140">
              <w:t xml:space="preserve"> and </w:t>
            </w:r>
          </w:p>
          <w:p w14:paraId="55488F57" w14:textId="65DC5878" w:rsidR="00D50EA8" w:rsidRDefault="00D50EA8" w:rsidP="009C6099">
            <w:pPr>
              <w:pStyle w:val="TableBullet"/>
              <w:cnfStyle w:val="000000000000" w:firstRow="0" w:lastRow="0" w:firstColumn="0" w:lastColumn="0" w:oddVBand="0" w:evenVBand="0" w:oddHBand="0" w:evenHBand="0" w:firstRowFirstColumn="0" w:firstRowLastColumn="0" w:lastRowFirstColumn="0" w:lastRowLastColumn="0"/>
            </w:pPr>
            <w:r w:rsidRPr="00FD1140">
              <w:t xml:space="preserve">pursue efforts </w:t>
            </w:r>
            <w:r>
              <w:t>‘</w:t>
            </w:r>
            <w:r w:rsidRPr="00FD1140">
              <w:t>to limit the temperature increase to 1.5°C</w:t>
            </w:r>
            <w:r w:rsidR="0057049F">
              <w:t>el</w:t>
            </w:r>
            <w:r w:rsidR="001F2251">
              <w:t>s</w:t>
            </w:r>
            <w:r w:rsidR="0057049F">
              <w:t>ius</w:t>
            </w:r>
            <w:r w:rsidRPr="00FD1140">
              <w:t xml:space="preserve"> above pre-industrial levels.</w:t>
            </w:r>
            <w:r>
              <w:t>’</w:t>
            </w:r>
          </w:p>
        </w:tc>
      </w:tr>
      <w:tr w:rsidR="006024A1" w:rsidRPr="004A4935" w14:paraId="3C93D21A"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2C80D940" w14:textId="092EA035" w:rsidR="006024A1" w:rsidRDefault="006024A1" w:rsidP="006024A1">
            <w:pPr>
              <w:pStyle w:val="TableText"/>
            </w:pPr>
            <w:r w:rsidRPr="004A4935">
              <w:t xml:space="preserve">Retire (a </w:t>
            </w:r>
            <w:r>
              <w:t>carbon credit</w:t>
            </w:r>
            <w:r w:rsidRPr="004A4935">
              <w:t>)</w:t>
            </w:r>
          </w:p>
        </w:tc>
        <w:tc>
          <w:tcPr>
            <w:tcW w:w="5699" w:type="dxa"/>
          </w:tcPr>
          <w:p w14:paraId="661B3381" w14:textId="4C5D1AB2" w:rsidR="006024A1" w:rsidRPr="009156ED" w:rsidRDefault="006024A1" w:rsidP="006024A1">
            <w:pPr>
              <w:pStyle w:val="TableText"/>
              <w:cnfStyle w:val="000000000000" w:firstRow="0" w:lastRow="0" w:firstColumn="0" w:lastColumn="0" w:oddVBand="0" w:evenVBand="0" w:oddHBand="0" w:evenHBand="0" w:firstRowFirstColumn="0" w:firstRowLastColumn="0" w:lastRowFirstColumn="0" w:lastRowLastColumn="0"/>
              <w:rPr>
                <w:highlight w:val="cyan"/>
              </w:rPr>
            </w:pPr>
            <w:r w:rsidRPr="00EA0383">
              <w:t xml:space="preserve">The act of redeeming the emission benefit certified by the carbon credit, usually by informing the </w:t>
            </w:r>
            <w:r w:rsidR="00310B08">
              <w:t xml:space="preserve">voluntary carbon market </w:t>
            </w:r>
            <w:r w:rsidR="00A07DFB">
              <w:t xml:space="preserve">(VCM) </w:t>
            </w:r>
            <w:r w:rsidRPr="00EA0383" w:rsidDel="003D0976">
              <w:t>registry</w:t>
            </w:r>
            <w:r w:rsidR="003D0976" w:rsidRPr="00EA0383">
              <w:t xml:space="preserve"> </w:t>
            </w:r>
            <w:r w:rsidRPr="00EA0383">
              <w:t xml:space="preserve">that you wish to retire the credit, rendering it no longer available for further trades. The record of its retirement will then be kept on the </w:t>
            </w:r>
            <w:r w:rsidR="00734773">
              <w:t xml:space="preserve">VCM </w:t>
            </w:r>
            <w:r w:rsidRPr="00EA0383">
              <w:t>registry, and some crediting programmes/registries would also provide some certification of the retirement of the credit.</w:t>
            </w:r>
            <w:r w:rsidR="009A0ED7">
              <w:t xml:space="preserve"> Retirement applies to voluntary carbon credits and is distinct from the cancellation of NZUs under the NZ ETS.</w:t>
            </w:r>
          </w:p>
        </w:tc>
      </w:tr>
      <w:tr w:rsidR="00073F35" w:rsidRPr="004A4935" w14:paraId="61884D34"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57E6A3FB" w14:textId="138D0B4B" w:rsidR="00073F35" w:rsidRDefault="00073F35" w:rsidP="003C108D">
            <w:pPr>
              <w:pStyle w:val="TableText"/>
            </w:pPr>
            <w:r>
              <w:t>Supply chain</w:t>
            </w:r>
          </w:p>
        </w:tc>
        <w:tc>
          <w:tcPr>
            <w:tcW w:w="5699" w:type="dxa"/>
          </w:tcPr>
          <w:p w14:paraId="462DAE66" w14:textId="6FB36A47" w:rsidR="00073F35" w:rsidRDefault="00073F35" w:rsidP="00193D49">
            <w:pPr>
              <w:pStyle w:val="TableText"/>
              <w:cnfStyle w:val="000000000000" w:firstRow="0" w:lastRow="0" w:firstColumn="0" w:lastColumn="0" w:oddVBand="0" w:evenVBand="0" w:oddHBand="0" w:evenHBand="0" w:firstRowFirstColumn="0" w:firstRowLastColumn="0" w:lastRowFirstColumn="0" w:lastRowLastColumn="0"/>
            </w:pPr>
            <w:r>
              <w:t>The</w:t>
            </w:r>
            <w:r w:rsidRPr="00073F35">
              <w:t xml:space="preserve"> full network of upstream and downstream activities involved in producing, transporting, using and disposing of goods or services, where greenhouse gas emissions can occur at multiple stages beyond </w:t>
            </w:r>
            <w:r w:rsidR="00DB4245">
              <w:t>an organisation’s</w:t>
            </w:r>
            <w:r w:rsidRPr="00073F35">
              <w:t xml:space="preserve"> direct operations. </w:t>
            </w:r>
          </w:p>
        </w:tc>
      </w:tr>
      <w:tr w:rsidR="00DB4245" w:rsidRPr="004A4935" w14:paraId="0F528527"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7C794078" w14:textId="2F751198" w:rsidR="00DB4245" w:rsidRDefault="00DB4245" w:rsidP="003C108D">
            <w:pPr>
              <w:pStyle w:val="TableText"/>
            </w:pPr>
            <w:r>
              <w:t>Value chain</w:t>
            </w:r>
          </w:p>
        </w:tc>
        <w:tc>
          <w:tcPr>
            <w:tcW w:w="5699" w:type="dxa"/>
          </w:tcPr>
          <w:p w14:paraId="52AB43BD" w14:textId="0430AF53" w:rsidR="00DB4245" w:rsidRDefault="00DB4245" w:rsidP="00193D49">
            <w:pPr>
              <w:pStyle w:val="TableText"/>
              <w:cnfStyle w:val="000000000000" w:firstRow="0" w:lastRow="0" w:firstColumn="0" w:lastColumn="0" w:oddVBand="0" w:evenVBand="0" w:oddHBand="0" w:evenHBand="0" w:firstRowFirstColumn="0" w:firstRowLastColumn="0" w:lastRowFirstColumn="0" w:lastRowLastColumn="0"/>
            </w:pPr>
            <w:r>
              <w:t>The supply chain viewed through the</w:t>
            </w:r>
            <w:r w:rsidR="00D86A54">
              <w:t xml:space="preserve"> lens of how value is created, transferred, or diminished at each stage, including through design, production choices, procurement, use and end-of-life management. </w:t>
            </w:r>
          </w:p>
        </w:tc>
      </w:tr>
      <w:tr w:rsidR="00BF2BAD" w:rsidRPr="004A4935" w14:paraId="6526AF7F"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2DF029CD" w14:textId="186FDD02" w:rsidR="00BF2BAD" w:rsidRDefault="00BF2BAD" w:rsidP="00BF2BAD">
            <w:pPr>
              <w:pStyle w:val="TableText"/>
            </w:pPr>
            <w:r>
              <w:t>Voluntary carbon market</w:t>
            </w:r>
            <w:r w:rsidR="002E621C">
              <w:t>s</w:t>
            </w:r>
            <w:r>
              <w:t xml:space="preserve"> (VCM)</w:t>
            </w:r>
          </w:p>
        </w:tc>
        <w:tc>
          <w:tcPr>
            <w:tcW w:w="5699" w:type="dxa"/>
          </w:tcPr>
          <w:p w14:paraId="7180616E" w14:textId="78EB45ED" w:rsidR="00BF2BAD" w:rsidRDefault="00BF2BAD" w:rsidP="00BF2BAD">
            <w:pPr>
              <w:pStyle w:val="TableText"/>
              <w:cnfStyle w:val="000000000000" w:firstRow="0" w:lastRow="0" w:firstColumn="0" w:lastColumn="0" w:oddVBand="0" w:evenVBand="0" w:oddHBand="0" w:evenHBand="0" w:firstRowFirstColumn="0" w:firstRowLastColumn="0" w:lastRowFirstColumn="0" w:lastRowLastColumn="0"/>
            </w:pPr>
            <w:r>
              <w:t xml:space="preserve">Markets in which carbon credits representing verified emissions reductions or removals are issued, transferred and voluntarily retired to support climate claims outside of mandatory compliance systems. </w:t>
            </w:r>
          </w:p>
        </w:tc>
      </w:tr>
      <w:tr w:rsidR="00BF2BAD" w:rsidRPr="004A4935" w14:paraId="0AF2D005" w14:textId="77777777" w:rsidTr="00BF2BAD">
        <w:tc>
          <w:tcPr>
            <w:cnfStyle w:val="001000000000" w:firstRow="0" w:lastRow="0" w:firstColumn="1" w:lastColumn="0" w:oddVBand="0" w:evenVBand="0" w:oddHBand="0" w:evenHBand="0" w:firstRowFirstColumn="0" w:firstRowLastColumn="0" w:lastRowFirstColumn="0" w:lastRowLastColumn="0"/>
            <w:tcW w:w="2806" w:type="dxa"/>
          </w:tcPr>
          <w:p w14:paraId="2A05AFC6" w14:textId="172BEF09" w:rsidR="00BF2BAD" w:rsidRPr="004A4935" w:rsidRDefault="00BF2BAD" w:rsidP="00BF2BAD">
            <w:pPr>
              <w:pStyle w:val="TableText"/>
            </w:pPr>
            <w:r>
              <w:t>Voluntary climate mitigation</w:t>
            </w:r>
          </w:p>
        </w:tc>
        <w:tc>
          <w:tcPr>
            <w:tcW w:w="5699" w:type="dxa"/>
          </w:tcPr>
          <w:p w14:paraId="37351852" w14:textId="25702454" w:rsidR="00BF2BAD" w:rsidRPr="004A4935" w:rsidRDefault="00BF2BAD" w:rsidP="00BF2BAD">
            <w:pPr>
              <w:pStyle w:val="TableText"/>
              <w:cnfStyle w:val="000000000000" w:firstRow="0" w:lastRow="0" w:firstColumn="0" w:lastColumn="0" w:oddVBand="0" w:evenVBand="0" w:oddHBand="0" w:evenHBand="0" w:firstRowFirstColumn="0" w:firstRowLastColumn="0" w:lastRowFirstColumn="0" w:lastRowLastColumn="0"/>
            </w:pPr>
            <w:r>
              <w:t xml:space="preserve">Tangible action taken beyond legal requirements that leads to the reduction or removal of greenhouse gas </w:t>
            </w:r>
            <w:proofErr w:type="gramStart"/>
            <w:r>
              <w:t>emissions, and</w:t>
            </w:r>
            <w:proofErr w:type="gramEnd"/>
            <w:r>
              <w:t xml:space="preserve"> is used to support voluntary climate claims. </w:t>
            </w:r>
          </w:p>
        </w:tc>
      </w:tr>
    </w:tbl>
    <w:p w14:paraId="3DCBAD24" w14:textId="2893886A" w:rsidR="00CD19CC" w:rsidRDefault="00CD19CC">
      <w:pPr>
        <w:spacing w:before="0" w:after="200" w:line="276" w:lineRule="auto"/>
        <w:jc w:val="left"/>
        <w:rPr>
          <w:rFonts w:eastAsiaTheme="majorEastAsia" w:cstheme="majorBidi"/>
          <w:b/>
          <w:bCs/>
          <w:color w:val="1B556B"/>
          <w:sz w:val="48"/>
          <w:szCs w:val="28"/>
        </w:rPr>
      </w:pPr>
      <w:r>
        <w:br w:type="page"/>
      </w:r>
    </w:p>
    <w:p w14:paraId="74271992" w14:textId="45BA95D5" w:rsidR="00751A64" w:rsidRDefault="00751A64" w:rsidP="00751A64">
      <w:pPr>
        <w:pStyle w:val="Heading1"/>
      </w:pPr>
      <w:bookmarkStart w:id="78" w:name="_Toc219813423"/>
      <w:bookmarkStart w:id="79" w:name="_Toc228537093"/>
      <w:r>
        <w:lastRenderedPageBreak/>
        <w:t xml:space="preserve">Appendix: Case studies – </w:t>
      </w:r>
      <w:bookmarkEnd w:id="78"/>
      <w:r>
        <w:t>voluntary climate mitigation claims</w:t>
      </w:r>
      <w:bookmarkEnd w:id="79"/>
    </w:p>
    <w:p w14:paraId="1B0CDB7F" w14:textId="77777777" w:rsidR="00751A64" w:rsidRPr="006A0403" w:rsidRDefault="00751A64" w:rsidP="00751A64">
      <w:pPr>
        <w:rPr>
          <w:lang w:eastAsia="en-US"/>
        </w:rPr>
      </w:pPr>
      <w:r w:rsidRPr="00D2248B">
        <w:rPr>
          <w:b/>
          <w:bCs/>
          <w:lang w:eastAsia="en-US"/>
        </w:rPr>
        <w:t>Purpose of these case studies</w:t>
      </w:r>
    </w:p>
    <w:p w14:paraId="4AE3BE54" w14:textId="172EEAA4" w:rsidR="00751A64" w:rsidRPr="005A426B" w:rsidRDefault="00751A64" w:rsidP="00751A64">
      <w:pPr>
        <w:pStyle w:val="BodyText"/>
        <w:spacing w:after="240"/>
      </w:pPr>
      <w:r>
        <w:t>The examples below illustrate how an organisation might describe and disclose voluntary climate mitigation claims in line with this guidance. They are illustrative only and do not prescribe a single format. Organisations may use other reporting frameworks or standards, such as the Voluntary Carbon Markets Integrity Initiative Claims Code of Practice, provided claims are clear, accurate and demonstrate high-integrity activity.</w:t>
      </w:r>
    </w:p>
    <w:tbl>
      <w:tblPr>
        <w:tblpPr w:leftFromText="180" w:rightFromText="180" w:vertAnchor="text" w:tblpX="113" w:tblpY="1"/>
        <w:tblOverlap w:val="never"/>
        <w:tblW w:w="8505" w:type="dxa"/>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1843"/>
        <w:gridCol w:w="6662"/>
      </w:tblGrid>
      <w:tr w:rsidR="00751A64" w:rsidRPr="00123624" w14:paraId="6C0892FD" w14:textId="77777777">
        <w:trPr>
          <w:tblHeader/>
        </w:trPr>
        <w:tc>
          <w:tcPr>
            <w:tcW w:w="8505" w:type="dxa"/>
            <w:gridSpan w:val="2"/>
            <w:shd w:val="clear" w:color="auto" w:fill="1B556B"/>
          </w:tcPr>
          <w:p w14:paraId="1E097635" w14:textId="77777777" w:rsidR="00751A64" w:rsidRPr="00123624" w:rsidRDefault="00751A64">
            <w:pPr>
              <w:pStyle w:val="TableTextbold"/>
              <w:rPr>
                <w:color w:val="FFFFFF"/>
                <w:highlight w:val="yellow"/>
              </w:rPr>
            </w:pPr>
            <w:r w:rsidRPr="6C6B6262">
              <w:rPr>
                <w:color w:val="FFFFFF" w:themeColor="background1"/>
              </w:rPr>
              <w:t xml:space="preserve">Example 1: </w:t>
            </w:r>
            <w:r>
              <w:rPr>
                <w:color w:val="FFFFFF" w:themeColor="background1"/>
              </w:rPr>
              <w:t>Permanent indigenous afforestation (NZ ETS – cancelled NZUs)</w:t>
            </w:r>
          </w:p>
        </w:tc>
      </w:tr>
      <w:tr w:rsidR="00751A64" w:rsidRPr="00123624" w14:paraId="684DBD1F" w14:textId="77777777" w:rsidTr="005A426B">
        <w:tc>
          <w:tcPr>
            <w:tcW w:w="1843" w:type="dxa"/>
          </w:tcPr>
          <w:p w14:paraId="1FFBD58B" w14:textId="77777777" w:rsidR="00751A64" w:rsidRPr="00404433" w:rsidRDefault="00751A64">
            <w:pPr>
              <w:pStyle w:val="TableText"/>
              <w:rPr>
                <w:b/>
              </w:rPr>
            </w:pPr>
            <w:r w:rsidRPr="00404433">
              <w:rPr>
                <w:b/>
              </w:rPr>
              <w:t>Example of an organisation’s claim</w:t>
            </w:r>
          </w:p>
        </w:tc>
        <w:tc>
          <w:tcPr>
            <w:tcW w:w="6662" w:type="dxa"/>
          </w:tcPr>
          <w:p w14:paraId="1B3C030D" w14:textId="323118D0" w:rsidR="00751A64" w:rsidRPr="00251D22" w:rsidRDefault="00751A64">
            <w:pPr>
              <w:pStyle w:val="TableText"/>
            </w:pPr>
            <w:r>
              <w:t xml:space="preserve">We have voluntarily supported permanent indigenous afforestation in New Zealand </w:t>
            </w:r>
            <w:r w:rsidR="00964838">
              <w:t xml:space="preserve">by purchasing </w:t>
            </w:r>
            <w:r>
              <w:t>and cancell</w:t>
            </w:r>
            <w:r w:rsidR="00463C99">
              <w:t>ing</w:t>
            </w:r>
            <w:r>
              <w:t xml:space="preserve"> New Zealand Units (NZUs) equivalent to our residual emissions for the reporting year. This represents a contribution to New Zealand’s climate targets and positive biodiversity outcomes.</w:t>
            </w:r>
          </w:p>
        </w:tc>
      </w:tr>
      <w:tr w:rsidR="00751A64" w:rsidRPr="00123624" w14:paraId="6D3E7564" w14:textId="77777777" w:rsidTr="005A426B">
        <w:tc>
          <w:tcPr>
            <w:tcW w:w="1843" w:type="dxa"/>
          </w:tcPr>
          <w:p w14:paraId="095D3F55" w14:textId="77777777" w:rsidR="00751A64" w:rsidRPr="00404433" w:rsidRDefault="00751A64">
            <w:pPr>
              <w:pStyle w:val="TableText"/>
              <w:rPr>
                <w:b/>
              </w:rPr>
            </w:pPr>
            <w:r w:rsidRPr="00404433">
              <w:rPr>
                <w:b/>
              </w:rPr>
              <w:t>Voluntary action undertaken</w:t>
            </w:r>
          </w:p>
        </w:tc>
        <w:tc>
          <w:tcPr>
            <w:tcW w:w="6662" w:type="dxa"/>
          </w:tcPr>
          <w:p w14:paraId="59535706" w14:textId="77777777" w:rsidR="00751A64" w:rsidRPr="00251D22" w:rsidRDefault="00751A64">
            <w:pPr>
              <w:pStyle w:val="TableText"/>
              <w:rPr>
                <w:szCs w:val="20"/>
              </w:rPr>
            </w:pPr>
            <w:r>
              <w:t xml:space="preserve">We financed the establishment and ongoing management of a permanent post-1989 indigenous forest located in </w:t>
            </w:r>
            <w:proofErr w:type="spellStart"/>
            <w:r>
              <w:t>Tolaga</w:t>
            </w:r>
            <w:proofErr w:type="spellEnd"/>
            <w:r>
              <w:t xml:space="preserve"> Bay, </w:t>
            </w:r>
            <w:proofErr w:type="spellStart"/>
            <w:r>
              <w:t>Tairāwhiti</w:t>
            </w:r>
            <w:proofErr w:type="spellEnd"/>
            <w:r>
              <w:t>, registered in the New Zealand Emissions Trading Scheme (NZ ETS). The investment supports long-term carbon sequestration and wider biodiversity outcomes.</w:t>
            </w:r>
          </w:p>
        </w:tc>
      </w:tr>
      <w:tr w:rsidR="00751A64" w:rsidRPr="00123624" w14:paraId="0088842F" w14:textId="77777777" w:rsidTr="005A426B">
        <w:tc>
          <w:tcPr>
            <w:tcW w:w="1843" w:type="dxa"/>
          </w:tcPr>
          <w:p w14:paraId="102A72F8" w14:textId="77777777" w:rsidR="00751A64" w:rsidRPr="00404433" w:rsidRDefault="00751A64">
            <w:pPr>
              <w:pStyle w:val="TableText"/>
              <w:rPr>
                <w:b/>
              </w:rPr>
            </w:pPr>
            <w:r w:rsidRPr="00404433">
              <w:rPr>
                <w:b/>
              </w:rPr>
              <w:t>Basis of the claim</w:t>
            </w:r>
          </w:p>
        </w:tc>
        <w:tc>
          <w:tcPr>
            <w:tcW w:w="6662" w:type="dxa"/>
          </w:tcPr>
          <w:p w14:paraId="7993F1CF" w14:textId="64A19A03" w:rsidR="00751A64" w:rsidRDefault="00751A64">
            <w:pPr>
              <w:pStyle w:val="TableText"/>
            </w:pPr>
            <w:r>
              <w:t>The claim is based on the voluntary cancellation of NZUs generated by a permanent post-1989 forest (NZU_PP89)</w:t>
            </w:r>
            <w:r w:rsidR="0081237C">
              <w:t xml:space="preserve"> </w:t>
            </w:r>
            <w:r w:rsidR="009D2257">
              <w:t>during</w:t>
            </w:r>
            <w:r w:rsidR="0081237C">
              <w:t xml:space="preserve"> the period </w:t>
            </w:r>
            <w:r w:rsidR="001542BD">
              <w:t xml:space="preserve">[state </w:t>
            </w:r>
            <w:proofErr w:type="spellStart"/>
            <w:r w:rsidR="001542BD">
              <w:t>eg</w:t>
            </w:r>
            <w:proofErr w:type="spellEnd"/>
            <w:r w:rsidR="001610CD">
              <w:t>,</w:t>
            </w:r>
            <w:r w:rsidR="001542BD">
              <w:t xml:space="preserve"> </w:t>
            </w:r>
            <w:r w:rsidR="0081237C">
              <w:t>20</w:t>
            </w:r>
            <w:r w:rsidR="001542BD">
              <w:t>25</w:t>
            </w:r>
            <w:r w:rsidR="001A43F0">
              <w:t>–</w:t>
            </w:r>
            <w:r w:rsidR="001542BD">
              <w:t>30]</w:t>
            </w:r>
            <w:r>
              <w:t xml:space="preserve">. </w:t>
            </w:r>
          </w:p>
          <w:p w14:paraId="3BB09673" w14:textId="189D0A7E" w:rsidR="00751A64" w:rsidRPr="00251D22" w:rsidRDefault="00751A64">
            <w:pPr>
              <w:pStyle w:val="TableText"/>
            </w:pPr>
            <w:r>
              <w:t xml:space="preserve">The units were cancelled in the New Zealand Emissions Trading Register and cannot be used for compliance or transferred to another party. </w:t>
            </w:r>
          </w:p>
        </w:tc>
      </w:tr>
      <w:tr w:rsidR="00751A64" w:rsidRPr="00123624" w14:paraId="78874DE1" w14:textId="77777777" w:rsidTr="005A426B">
        <w:tc>
          <w:tcPr>
            <w:tcW w:w="1843" w:type="dxa"/>
          </w:tcPr>
          <w:p w14:paraId="1043C0B7" w14:textId="77777777" w:rsidR="00751A64" w:rsidRPr="00404433" w:rsidRDefault="00751A64">
            <w:pPr>
              <w:pStyle w:val="TableText"/>
              <w:rPr>
                <w:b/>
              </w:rPr>
            </w:pPr>
            <w:r w:rsidRPr="00404433">
              <w:rPr>
                <w:b/>
              </w:rPr>
              <w:t>Nature of the claim</w:t>
            </w:r>
          </w:p>
        </w:tc>
        <w:tc>
          <w:tcPr>
            <w:tcW w:w="6662" w:type="dxa"/>
          </w:tcPr>
          <w:p w14:paraId="77FD0F6A" w14:textId="55922D84" w:rsidR="00751A64" w:rsidRDefault="00751A64">
            <w:pPr>
              <w:pStyle w:val="TableText"/>
            </w:pPr>
            <w:r>
              <w:t xml:space="preserve">This is a contribution claim, as </w:t>
            </w:r>
            <w:r w:rsidR="00B83509">
              <w:t xml:space="preserve">the </w:t>
            </w:r>
            <w:r>
              <w:t xml:space="preserve">removals from forestry </w:t>
            </w:r>
            <w:r w:rsidR="00B83509">
              <w:t xml:space="preserve">are </w:t>
            </w:r>
            <w:r>
              <w:t>included in New Zealand’s nationally determined contribution (NDC</w:t>
            </w:r>
            <w:r w:rsidR="004F6AE3">
              <w:t>)</w:t>
            </w:r>
            <w:r w:rsidR="00387B63">
              <w:t xml:space="preserve"> [state which one </w:t>
            </w:r>
            <w:proofErr w:type="spellStart"/>
            <w:r w:rsidR="00387B63">
              <w:t>eg</w:t>
            </w:r>
            <w:proofErr w:type="spellEnd"/>
            <w:r w:rsidR="00BC37E3">
              <w:t>,</w:t>
            </w:r>
            <w:r w:rsidR="00387B63">
              <w:t xml:space="preserve"> NDC1]</w:t>
            </w:r>
            <w:r>
              <w:t>)</w:t>
            </w:r>
            <w:r w:rsidR="00FD6003">
              <w:t>.</w:t>
            </w:r>
          </w:p>
          <w:p w14:paraId="424552D3" w14:textId="77777777" w:rsidR="00751A64" w:rsidRPr="00251D22" w:rsidRDefault="00751A64">
            <w:pPr>
              <w:pStyle w:val="TableText"/>
            </w:pPr>
            <w:r>
              <w:t xml:space="preserve">We do not claim exclusive use of the mitigation outcome. </w:t>
            </w:r>
            <w:r w:rsidRPr="00251D22">
              <w:t xml:space="preserve"> </w:t>
            </w:r>
          </w:p>
        </w:tc>
      </w:tr>
      <w:tr w:rsidR="00751A64" w:rsidRPr="00123624" w14:paraId="68A3CFBA" w14:textId="77777777" w:rsidTr="005A426B">
        <w:tc>
          <w:tcPr>
            <w:tcW w:w="1843" w:type="dxa"/>
          </w:tcPr>
          <w:p w14:paraId="79C399C9" w14:textId="77777777" w:rsidR="00751A64" w:rsidRPr="00404433" w:rsidRDefault="00751A64" w:rsidP="00AE69CB">
            <w:pPr>
              <w:pStyle w:val="TableText"/>
              <w:rPr>
                <w:b/>
              </w:rPr>
            </w:pPr>
            <w:r w:rsidRPr="00404433">
              <w:rPr>
                <w:b/>
              </w:rPr>
              <w:t xml:space="preserve">Additionality </w:t>
            </w:r>
          </w:p>
        </w:tc>
        <w:tc>
          <w:tcPr>
            <w:tcW w:w="6662" w:type="dxa"/>
          </w:tcPr>
          <w:p w14:paraId="07F356B4" w14:textId="2EF20ED0" w:rsidR="00751A64" w:rsidRDefault="00751A64">
            <w:pPr>
              <w:pStyle w:val="TableText"/>
            </w:pPr>
            <w:r>
              <w:t>The afforestation activity goes beyond regulatory requirements and would not have occurred at the same scale or pace without voluntary finance.</w:t>
            </w:r>
          </w:p>
          <w:p w14:paraId="1D51DD4F" w14:textId="42F99A5D" w:rsidR="00751A64" w:rsidRPr="00251D22" w:rsidRDefault="00751A64">
            <w:pPr>
              <w:pStyle w:val="TableText"/>
            </w:pPr>
            <w:r>
              <w:t xml:space="preserve">We disclose that cancelling NZUs does not guarantee economy-wide additional mitigation, given the structure of the NZ ETS. </w:t>
            </w:r>
          </w:p>
        </w:tc>
      </w:tr>
      <w:tr w:rsidR="00751A64" w:rsidRPr="00123624" w14:paraId="70BC1A39" w14:textId="77777777" w:rsidTr="005A426B">
        <w:tc>
          <w:tcPr>
            <w:tcW w:w="1843" w:type="dxa"/>
          </w:tcPr>
          <w:p w14:paraId="6F64FCF7" w14:textId="77777777" w:rsidR="00751A64" w:rsidRPr="00404433" w:rsidRDefault="00751A64" w:rsidP="00AE69CB">
            <w:pPr>
              <w:pStyle w:val="TableText"/>
              <w:rPr>
                <w:b/>
              </w:rPr>
            </w:pPr>
            <w:r w:rsidRPr="00404433">
              <w:rPr>
                <w:b/>
              </w:rPr>
              <w:t>Durability and Permanence</w:t>
            </w:r>
          </w:p>
        </w:tc>
        <w:tc>
          <w:tcPr>
            <w:tcW w:w="6662" w:type="dxa"/>
          </w:tcPr>
          <w:p w14:paraId="10498D3D" w14:textId="77777777" w:rsidR="00751A64" w:rsidRPr="00123624" w:rsidRDefault="00751A64">
            <w:pPr>
              <w:pStyle w:val="TableText"/>
              <w:rPr>
                <w:highlight w:val="yellow"/>
              </w:rPr>
            </w:pPr>
            <w:r>
              <w:t>The fo</w:t>
            </w:r>
            <w:r w:rsidRPr="0089730B">
              <w:t xml:space="preserve">rest is subject to NZ ETS permanent obligations, including restrictions on deforestation and harvesting. Additional contractual safeguards are in place to manage reversal risk, including provisions addressing replanting or replacement if reversals occur. </w:t>
            </w:r>
          </w:p>
        </w:tc>
      </w:tr>
      <w:tr w:rsidR="00751A64" w:rsidRPr="00123624" w14:paraId="775FC08D" w14:textId="77777777" w:rsidTr="005A426B">
        <w:tc>
          <w:tcPr>
            <w:tcW w:w="1843" w:type="dxa"/>
          </w:tcPr>
          <w:p w14:paraId="7B46FE54" w14:textId="77777777" w:rsidR="00751A64" w:rsidRPr="00404433" w:rsidRDefault="00751A64">
            <w:pPr>
              <w:pStyle w:val="TableText"/>
              <w:rPr>
                <w:b/>
              </w:rPr>
            </w:pPr>
            <w:r w:rsidRPr="00404433">
              <w:rPr>
                <w:b/>
              </w:rPr>
              <w:t>Measurement and verification</w:t>
            </w:r>
          </w:p>
        </w:tc>
        <w:tc>
          <w:tcPr>
            <w:tcW w:w="6662" w:type="dxa"/>
          </w:tcPr>
          <w:p w14:paraId="6D97E602" w14:textId="6AA285D3" w:rsidR="00751A64" w:rsidRPr="00251D22" w:rsidRDefault="00751A64">
            <w:pPr>
              <w:pStyle w:val="TableText"/>
              <w:rPr>
                <w:szCs w:val="20"/>
              </w:rPr>
            </w:pPr>
            <w:r>
              <w:t xml:space="preserve">Carbon removals are measured and verified in accordance with NZ ETS requirements. Forest area and unit issuance are recorded in the </w:t>
            </w:r>
            <w:r w:rsidR="004F6AE3">
              <w:t>Register</w:t>
            </w:r>
            <w:r>
              <w:t xml:space="preserve">. </w:t>
            </w:r>
          </w:p>
        </w:tc>
      </w:tr>
      <w:tr w:rsidR="00751A64" w:rsidRPr="00123624" w14:paraId="0D9B74A4" w14:textId="77777777" w:rsidTr="005A426B">
        <w:tc>
          <w:tcPr>
            <w:tcW w:w="1843" w:type="dxa"/>
          </w:tcPr>
          <w:p w14:paraId="2F6ADBBB" w14:textId="77777777" w:rsidR="00751A64" w:rsidRPr="00404433" w:rsidRDefault="00751A64">
            <w:pPr>
              <w:pStyle w:val="TableText"/>
              <w:rPr>
                <w:b/>
              </w:rPr>
            </w:pPr>
            <w:r w:rsidRPr="00404433">
              <w:rPr>
                <w:b/>
              </w:rPr>
              <w:t>Leakage</w:t>
            </w:r>
          </w:p>
        </w:tc>
        <w:tc>
          <w:tcPr>
            <w:tcW w:w="6662" w:type="dxa"/>
          </w:tcPr>
          <w:p w14:paraId="317C6E2D" w14:textId="77777777" w:rsidR="00751A64" w:rsidRPr="005E6622" w:rsidRDefault="00751A64">
            <w:pPr>
              <w:pStyle w:val="TableText"/>
            </w:pPr>
            <w:r>
              <w:t xml:space="preserve">The land-use change did not result in displacement of emissions (for example, through conversion of other land to pasture). This has been assessed at a project level and disclosed at a high level. </w:t>
            </w:r>
          </w:p>
        </w:tc>
      </w:tr>
      <w:tr w:rsidR="00751A64" w:rsidRPr="00123624" w14:paraId="2E35AD65" w14:textId="77777777" w:rsidTr="005A426B">
        <w:tc>
          <w:tcPr>
            <w:tcW w:w="1843" w:type="dxa"/>
          </w:tcPr>
          <w:p w14:paraId="1FD66536" w14:textId="77777777" w:rsidR="00751A64" w:rsidRPr="005E6622" w:rsidRDefault="00751A64">
            <w:pPr>
              <w:pStyle w:val="TableText"/>
              <w:rPr>
                <w:b/>
                <w:bCs/>
              </w:rPr>
            </w:pPr>
            <w:r>
              <w:rPr>
                <w:b/>
                <w:bCs/>
              </w:rPr>
              <w:t>Respectful of rights</w:t>
            </w:r>
          </w:p>
        </w:tc>
        <w:tc>
          <w:tcPr>
            <w:tcW w:w="6662" w:type="dxa"/>
          </w:tcPr>
          <w:p w14:paraId="7EF593D7" w14:textId="4B7E76B7" w:rsidR="00751A64" w:rsidRPr="005E6622" w:rsidRDefault="00751A64">
            <w:pPr>
              <w:pStyle w:val="TableText"/>
            </w:pPr>
            <w:r w:rsidRPr="00D2248B">
              <w:t xml:space="preserve">The project was developed </w:t>
            </w:r>
            <w:r>
              <w:t xml:space="preserve">and implemented with the </w:t>
            </w:r>
            <w:r w:rsidR="00E60287">
              <w:t xml:space="preserve">formal </w:t>
            </w:r>
            <w:r>
              <w:t xml:space="preserve">agreement of the landowner and in compliance with all applicable laws. The project design considered local community interests and existing land-use rights. No involuntary land acquisition occurred, and there are no restrictions on customary access or </w:t>
            </w:r>
            <w:r w:rsidR="008C3124">
              <w:t xml:space="preserve">resource </w:t>
            </w:r>
            <w:r>
              <w:t xml:space="preserve">use. </w:t>
            </w:r>
            <w:r w:rsidR="007D2B46">
              <w:t xml:space="preserve">No traditional </w:t>
            </w:r>
            <w:r w:rsidR="000F335F">
              <w:t>knowledge or cultural expression</w:t>
            </w:r>
            <w:r w:rsidR="00314859">
              <w:t xml:space="preserve">s of tangata whenua groups were utilised in </w:t>
            </w:r>
            <w:r w:rsidR="00F60676">
              <w:lastRenderedPageBreak/>
              <w:t>undertaking or promoting the project without</w:t>
            </w:r>
            <w:r w:rsidR="00E237DE">
              <w:t xml:space="preserve"> prior informed consent</w:t>
            </w:r>
            <w:r w:rsidR="005F5F9E">
              <w:t xml:space="preserve"> from those groups</w:t>
            </w:r>
            <w:r w:rsidR="00550925">
              <w:t xml:space="preserve">. No cultural heritage sites were </w:t>
            </w:r>
            <w:r w:rsidR="004C4AEB">
              <w:t xml:space="preserve">damaged or destroyed </w:t>
            </w:r>
            <w:proofErr w:type="gramStart"/>
            <w:r w:rsidR="004C4AEB">
              <w:t>as a result of</w:t>
            </w:r>
            <w:proofErr w:type="gramEnd"/>
            <w:r w:rsidR="004C4AEB">
              <w:t xml:space="preserve"> the project.</w:t>
            </w:r>
          </w:p>
        </w:tc>
      </w:tr>
      <w:tr w:rsidR="00751A64" w:rsidRPr="00123624" w14:paraId="0E6A6EED" w14:textId="77777777" w:rsidTr="005A426B">
        <w:tc>
          <w:tcPr>
            <w:tcW w:w="1843" w:type="dxa"/>
          </w:tcPr>
          <w:p w14:paraId="5C49D322" w14:textId="77777777" w:rsidR="00751A64" w:rsidRPr="005E6622" w:rsidRDefault="00751A64">
            <w:pPr>
              <w:pStyle w:val="TableText"/>
              <w:rPr>
                <w:b/>
                <w:bCs/>
              </w:rPr>
            </w:pPr>
            <w:r>
              <w:rPr>
                <w:b/>
                <w:bCs/>
              </w:rPr>
              <w:lastRenderedPageBreak/>
              <w:t>Double counting and accurate claims</w:t>
            </w:r>
          </w:p>
        </w:tc>
        <w:tc>
          <w:tcPr>
            <w:tcW w:w="6662" w:type="dxa"/>
          </w:tcPr>
          <w:p w14:paraId="17359838" w14:textId="1A8AE502" w:rsidR="00751A64" w:rsidRPr="005E6622" w:rsidRDefault="00751A64">
            <w:pPr>
              <w:pStyle w:val="TableText"/>
            </w:pPr>
            <w:r>
              <w:t>The NZUs have been cancelled and cannot be used for compliance or future claims.</w:t>
            </w:r>
          </w:p>
          <w:p w14:paraId="7E1D6027" w14:textId="77777777" w:rsidR="00751A64" w:rsidRDefault="00751A64">
            <w:pPr>
              <w:pStyle w:val="TableText"/>
            </w:pPr>
            <w:r>
              <w:t>We disclose the forest location and project details to help reduce the risk of double issuance.</w:t>
            </w:r>
          </w:p>
          <w:p w14:paraId="47FEA0C5" w14:textId="430E8CAB" w:rsidR="00751A64" w:rsidRPr="005E6622" w:rsidRDefault="00751A64">
            <w:pPr>
              <w:pStyle w:val="TableText"/>
            </w:pPr>
            <w:r>
              <w:t>The mitigation outcome contributes to New Zealand’s NDC</w:t>
            </w:r>
            <w:r w:rsidR="00276ADE">
              <w:t xml:space="preserve"> </w:t>
            </w:r>
            <w:r w:rsidR="00341CF0">
              <w:t>[</w:t>
            </w:r>
            <w:r w:rsidR="00276ADE">
              <w:t>state which NDC</w:t>
            </w:r>
            <w:r w:rsidR="00C23174">
              <w:t xml:space="preserve"> </w:t>
            </w:r>
            <w:proofErr w:type="spellStart"/>
            <w:r w:rsidR="00C23174">
              <w:t>eg</w:t>
            </w:r>
            <w:proofErr w:type="spellEnd"/>
            <w:r w:rsidR="00CD4B45">
              <w:t>,</w:t>
            </w:r>
            <w:r w:rsidR="00C23174">
              <w:t xml:space="preserve"> if the </w:t>
            </w:r>
            <w:r w:rsidR="005235F1">
              <w:t>credits were issued for the period 2025</w:t>
            </w:r>
            <w:r w:rsidR="00E42EC4">
              <w:t>–</w:t>
            </w:r>
            <w:r w:rsidR="005235F1">
              <w:t xml:space="preserve">30 then it </w:t>
            </w:r>
            <w:r w:rsidR="00A4532E">
              <w:t>contributes to NDC1</w:t>
            </w:r>
            <w:r w:rsidR="00341CF0">
              <w:t>]</w:t>
            </w:r>
            <w:r>
              <w:t xml:space="preserve">. </w:t>
            </w:r>
          </w:p>
        </w:tc>
      </w:tr>
    </w:tbl>
    <w:p w14:paraId="242E26E8" w14:textId="6676E9D8" w:rsidR="00751A64" w:rsidRDefault="00751A64" w:rsidP="00751A64">
      <w:pPr>
        <w:pStyle w:val="BodyText"/>
        <w:rPr>
          <w:highlight w:val="yellow"/>
        </w:rPr>
      </w:pPr>
    </w:p>
    <w:tbl>
      <w:tblPr>
        <w:tblpPr w:leftFromText="180" w:rightFromText="180" w:vertAnchor="text" w:tblpX="113" w:tblpY="1"/>
        <w:tblOverlap w:val="never"/>
        <w:tblW w:w="8505" w:type="dxa"/>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1843"/>
        <w:gridCol w:w="6662"/>
      </w:tblGrid>
      <w:tr w:rsidR="00751A64" w:rsidRPr="00123624" w14:paraId="5EEE0C05" w14:textId="77777777">
        <w:trPr>
          <w:tblHeader/>
        </w:trPr>
        <w:tc>
          <w:tcPr>
            <w:tcW w:w="8505" w:type="dxa"/>
            <w:gridSpan w:val="2"/>
            <w:shd w:val="clear" w:color="auto" w:fill="1B556B"/>
          </w:tcPr>
          <w:p w14:paraId="19975D96" w14:textId="77777777" w:rsidR="00751A64" w:rsidRPr="00123624" w:rsidRDefault="00751A64">
            <w:pPr>
              <w:pStyle w:val="TableTextbold"/>
              <w:rPr>
                <w:color w:val="FFFFFF"/>
                <w:szCs w:val="20"/>
                <w:highlight w:val="yellow"/>
              </w:rPr>
            </w:pPr>
            <w:r w:rsidRPr="005E6622">
              <w:rPr>
                <w:color w:val="FFFFFF" w:themeColor="background1"/>
                <w:szCs w:val="20"/>
              </w:rPr>
              <w:t xml:space="preserve">Example </w:t>
            </w:r>
            <w:r>
              <w:rPr>
                <w:color w:val="FFFFFF" w:themeColor="background1"/>
                <w:szCs w:val="20"/>
              </w:rPr>
              <w:t>2</w:t>
            </w:r>
            <w:r w:rsidRPr="005E6622">
              <w:rPr>
                <w:color w:val="FFFFFF" w:themeColor="background1"/>
                <w:szCs w:val="20"/>
              </w:rPr>
              <w:t>:</w:t>
            </w:r>
            <w:r>
              <w:rPr>
                <w:color w:val="FFFFFF" w:themeColor="background1"/>
                <w:szCs w:val="20"/>
              </w:rPr>
              <w:t xml:space="preserve"> Mixed exotic-indigenous forestry</w:t>
            </w:r>
            <w:r w:rsidRPr="005E6622">
              <w:rPr>
                <w:color w:val="FFFFFF" w:themeColor="background1"/>
                <w:szCs w:val="20"/>
              </w:rPr>
              <w:t xml:space="preserve"> </w:t>
            </w:r>
            <w:r>
              <w:rPr>
                <w:color w:val="FFFFFF" w:themeColor="background1"/>
                <w:szCs w:val="20"/>
              </w:rPr>
              <w:t>(voluntary market standard)</w:t>
            </w:r>
          </w:p>
        </w:tc>
      </w:tr>
      <w:tr w:rsidR="00751A64" w:rsidRPr="00123624" w14:paraId="34081DAB" w14:textId="77777777" w:rsidTr="005A426B">
        <w:tc>
          <w:tcPr>
            <w:tcW w:w="1843" w:type="dxa"/>
          </w:tcPr>
          <w:p w14:paraId="6D50156C" w14:textId="77777777" w:rsidR="00751A64" w:rsidRPr="00BB32A8" w:rsidRDefault="00751A64">
            <w:pPr>
              <w:pStyle w:val="TableText"/>
              <w:rPr>
                <w:b/>
              </w:rPr>
            </w:pPr>
            <w:r w:rsidRPr="00BB32A8">
              <w:rPr>
                <w:b/>
              </w:rPr>
              <w:t>Example of an organisation’s claim</w:t>
            </w:r>
          </w:p>
        </w:tc>
        <w:tc>
          <w:tcPr>
            <w:tcW w:w="6662" w:type="dxa"/>
          </w:tcPr>
          <w:p w14:paraId="66F0D792" w14:textId="4D3F6C9D" w:rsidR="00751A64" w:rsidRDefault="00751A64">
            <w:pPr>
              <w:pStyle w:val="TableText"/>
            </w:pPr>
            <w:r>
              <w:t>We have finance</w:t>
            </w:r>
            <w:r w:rsidR="30C9D67E">
              <w:t>d</w:t>
            </w:r>
            <w:r>
              <w:t xml:space="preserve"> afforestation that delivers verified carbon removals in New Zealand, contributing to national climate action. </w:t>
            </w:r>
          </w:p>
          <w:p w14:paraId="2A63FD17" w14:textId="46AAEE65" w:rsidR="00751A64" w:rsidRDefault="00751A64">
            <w:pPr>
              <w:pStyle w:val="TableText"/>
            </w:pPr>
            <w:r>
              <w:t xml:space="preserve">We worked directly with </w:t>
            </w:r>
            <w:r w:rsidR="008111EF">
              <w:t xml:space="preserve">the </w:t>
            </w:r>
            <w:r w:rsidR="00DE1BD7">
              <w:t xml:space="preserve">landowners </w:t>
            </w:r>
            <w:r>
              <w:t>to finance 100,000 tonnes of CO</w:t>
            </w:r>
            <w:r w:rsidRPr="00F45E05">
              <w:rPr>
                <w:vertAlign w:val="subscript"/>
              </w:rPr>
              <w:t>2</w:t>
            </w:r>
            <w:r>
              <w:t xml:space="preserve">e emissions removals </w:t>
            </w:r>
            <w:r w:rsidR="00187625">
              <w:t xml:space="preserve">over </w:t>
            </w:r>
            <w:r w:rsidR="00663121">
              <w:t xml:space="preserve">the period </w:t>
            </w:r>
            <w:r w:rsidR="002F11E1">
              <w:t xml:space="preserve">[state </w:t>
            </w:r>
            <w:proofErr w:type="spellStart"/>
            <w:r w:rsidR="00CC0B93">
              <w:t>eg</w:t>
            </w:r>
            <w:proofErr w:type="spellEnd"/>
            <w:r w:rsidR="0042706C">
              <w:t>,</w:t>
            </w:r>
            <w:r w:rsidR="00CC0B93">
              <w:t xml:space="preserve"> </w:t>
            </w:r>
            <w:r w:rsidR="00663121">
              <w:t>20</w:t>
            </w:r>
            <w:r w:rsidR="00CC0B93">
              <w:t>25</w:t>
            </w:r>
            <w:r w:rsidR="00B13D8B">
              <w:t>–</w:t>
            </w:r>
            <w:r w:rsidR="00CC0B93">
              <w:t>30]</w:t>
            </w:r>
            <w:r w:rsidR="00663121">
              <w:t xml:space="preserve"> </w:t>
            </w:r>
            <w:r>
              <w:t>via mixed eucalyptus</w:t>
            </w:r>
            <w:r w:rsidR="0042706C">
              <w:t>–</w:t>
            </w:r>
            <w:r>
              <w:t>indigenous forestry model on a 1</w:t>
            </w:r>
            <w:r w:rsidR="000A0992">
              <w:t>,</w:t>
            </w:r>
            <w:r>
              <w:t xml:space="preserve">000-hectare farm by planting over 1 million trees. </w:t>
            </w:r>
          </w:p>
          <w:p w14:paraId="382275E1" w14:textId="7F0F280C" w:rsidR="00751A64" w:rsidRDefault="00751A64">
            <w:pPr>
              <w:pStyle w:val="TableText"/>
            </w:pPr>
            <w:r>
              <w:t xml:space="preserve">This project helps New Zealand meet its </w:t>
            </w:r>
            <w:r w:rsidR="00484EC8">
              <w:t xml:space="preserve">NDC </w:t>
            </w:r>
            <w:r w:rsidR="00682E54">
              <w:t>[</w:t>
            </w:r>
            <w:r w:rsidR="00484EC8">
              <w:t xml:space="preserve">state which NDC </w:t>
            </w:r>
            <w:proofErr w:type="spellStart"/>
            <w:r w:rsidR="00484EC8">
              <w:t>eg</w:t>
            </w:r>
            <w:proofErr w:type="spellEnd"/>
            <w:r w:rsidR="00242784">
              <w:t>,</w:t>
            </w:r>
            <w:r w:rsidR="00484EC8">
              <w:t xml:space="preserve"> if the credits were issued for the period 2025</w:t>
            </w:r>
            <w:r w:rsidR="00B13D8B">
              <w:t>–</w:t>
            </w:r>
            <w:r w:rsidR="00484EC8">
              <w:t>30 then it contributes to NDC1)</w:t>
            </w:r>
            <w:r w:rsidR="0042706C">
              <w:t>]</w:t>
            </w:r>
            <w:r>
              <w:t xml:space="preserve">. This contribution supports climate action at a scale comparable to our residual emissions for the year.  </w:t>
            </w:r>
          </w:p>
          <w:p w14:paraId="1D111966" w14:textId="77777777" w:rsidR="00751A64" w:rsidRPr="00251D22" w:rsidRDefault="00751A64">
            <w:pPr>
              <w:pStyle w:val="TableText"/>
              <w:rPr>
                <w:szCs w:val="20"/>
              </w:rPr>
            </w:pPr>
            <w:r>
              <w:t xml:space="preserve">By working directly with farmers, we have contributed towards increasing economic, social and indigenous co-benefits. We have also made a positive contribution to biodiversity co-benefits. </w:t>
            </w:r>
          </w:p>
        </w:tc>
      </w:tr>
      <w:tr w:rsidR="00751A64" w:rsidRPr="00123624" w14:paraId="116A941C" w14:textId="77777777" w:rsidTr="005A426B">
        <w:tc>
          <w:tcPr>
            <w:tcW w:w="1843" w:type="dxa"/>
          </w:tcPr>
          <w:p w14:paraId="36670B21" w14:textId="77777777" w:rsidR="00751A64" w:rsidRPr="00BB32A8" w:rsidRDefault="00751A64">
            <w:pPr>
              <w:pStyle w:val="TableText"/>
              <w:rPr>
                <w:b/>
              </w:rPr>
            </w:pPr>
            <w:r w:rsidRPr="00BB32A8">
              <w:rPr>
                <w:b/>
              </w:rPr>
              <w:t>Voluntary action undertaken</w:t>
            </w:r>
          </w:p>
        </w:tc>
        <w:tc>
          <w:tcPr>
            <w:tcW w:w="6662" w:type="dxa"/>
          </w:tcPr>
          <w:p w14:paraId="2A22BAF2" w14:textId="572B64C5" w:rsidR="00751A64" w:rsidRPr="00251D22" w:rsidRDefault="00751A64">
            <w:pPr>
              <w:pStyle w:val="TableText"/>
              <w:rPr>
                <w:szCs w:val="20"/>
              </w:rPr>
            </w:pPr>
            <w:r>
              <w:rPr>
                <w:szCs w:val="20"/>
              </w:rPr>
              <w:t>We financed afforestation</w:t>
            </w:r>
            <w:r w:rsidRPr="00A43124">
              <w:rPr>
                <w:szCs w:val="20"/>
              </w:rPr>
              <w:t xml:space="preserve"> and maintenance </w:t>
            </w:r>
            <w:r>
              <w:rPr>
                <w:szCs w:val="20"/>
              </w:rPr>
              <w:t>of mixed species exotic indigenous permanent forest in Banks Peninsula, Canterbury. This has been verified under [</w:t>
            </w:r>
            <w:r w:rsidR="00484EC8">
              <w:rPr>
                <w:szCs w:val="20"/>
              </w:rPr>
              <w:t xml:space="preserve">state which </w:t>
            </w:r>
            <w:r>
              <w:rPr>
                <w:szCs w:val="20"/>
              </w:rPr>
              <w:t xml:space="preserve">internationally or domestically recognised voluntary carbon standard]. </w:t>
            </w:r>
          </w:p>
        </w:tc>
      </w:tr>
      <w:tr w:rsidR="00751A64" w:rsidRPr="00123624" w14:paraId="2DA4D78D" w14:textId="77777777" w:rsidTr="005A426B">
        <w:tc>
          <w:tcPr>
            <w:tcW w:w="1843" w:type="dxa"/>
          </w:tcPr>
          <w:p w14:paraId="40C0A082" w14:textId="77777777" w:rsidR="00751A64" w:rsidRPr="00BB32A8" w:rsidRDefault="00751A64">
            <w:pPr>
              <w:pStyle w:val="TableText"/>
              <w:rPr>
                <w:b/>
              </w:rPr>
            </w:pPr>
            <w:r w:rsidRPr="00BB32A8">
              <w:rPr>
                <w:b/>
              </w:rPr>
              <w:t>Basis of the claim</w:t>
            </w:r>
          </w:p>
        </w:tc>
        <w:tc>
          <w:tcPr>
            <w:tcW w:w="6662" w:type="dxa"/>
          </w:tcPr>
          <w:p w14:paraId="38DA66C1" w14:textId="11EDA2C9" w:rsidR="00751A64" w:rsidRPr="00251D22" w:rsidRDefault="00751A64">
            <w:pPr>
              <w:pStyle w:val="TableText"/>
            </w:pPr>
            <w:r>
              <w:t xml:space="preserve">Credits are issued and retired through a voluntary carbon market </w:t>
            </w:r>
            <w:r w:rsidR="00136479">
              <w:t>standard</w:t>
            </w:r>
            <w:r>
              <w:t xml:space="preserve">. </w:t>
            </w:r>
          </w:p>
        </w:tc>
      </w:tr>
      <w:tr w:rsidR="00751A64" w:rsidRPr="00123624" w14:paraId="40670919" w14:textId="77777777" w:rsidTr="005A426B">
        <w:tc>
          <w:tcPr>
            <w:tcW w:w="1843" w:type="dxa"/>
          </w:tcPr>
          <w:p w14:paraId="27EE031B" w14:textId="77777777" w:rsidR="00751A64" w:rsidRPr="00BB32A8" w:rsidRDefault="00751A64">
            <w:pPr>
              <w:pStyle w:val="TableText"/>
              <w:rPr>
                <w:b/>
              </w:rPr>
            </w:pPr>
            <w:r w:rsidRPr="00BB32A8">
              <w:rPr>
                <w:b/>
              </w:rPr>
              <w:t>Nature of the claim</w:t>
            </w:r>
          </w:p>
        </w:tc>
        <w:tc>
          <w:tcPr>
            <w:tcW w:w="6662" w:type="dxa"/>
          </w:tcPr>
          <w:p w14:paraId="70F9F633" w14:textId="632D9DA3" w:rsidR="00751A64" w:rsidRPr="00251D22" w:rsidRDefault="00751A64">
            <w:pPr>
              <w:pStyle w:val="TableText"/>
              <w:rPr>
                <w:szCs w:val="20"/>
              </w:rPr>
            </w:pPr>
            <w:r>
              <w:rPr>
                <w:szCs w:val="20"/>
              </w:rPr>
              <w:t>This is a contribution claim, as the removals occur within New Zealand and are counted towards NDC</w:t>
            </w:r>
            <w:r w:rsidR="00D95427">
              <w:rPr>
                <w:szCs w:val="20"/>
              </w:rPr>
              <w:t xml:space="preserve"> </w:t>
            </w:r>
            <w:r w:rsidR="00F27966">
              <w:rPr>
                <w:szCs w:val="20"/>
              </w:rPr>
              <w:t>[</w:t>
            </w:r>
            <w:r w:rsidR="00205407">
              <w:rPr>
                <w:szCs w:val="20"/>
              </w:rPr>
              <w:t xml:space="preserve">state which one, </w:t>
            </w:r>
            <w:proofErr w:type="spellStart"/>
            <w:r w:rsidR="00205407">
              <w:rPr>
                <w:szCs w:val="20"/>
              </w:rPr>
              <w:t>eg</w:t>
            </w:r>
            <w:proofErr w:type="spellEnd"/>
            <w:r w:rsidR="00205407">
              <w:rPr>
                <w:szCs w:val="20"/>
              </w:rPr>
              <w:t>, NDC1</w:t>
            </w:r>
            <w:r w:rsidR="00F27966">
              <w:rPr>
                <w:szCs w:val="20"/>
              </w:rPr>
              <w:t>]</w:t>
            </w:r>
            <w:r>
              <w:rPr>
                <w:szCs w:val="20"/>
              </w:rPr>
              <w:t xml:space="preserve">. We do not assert exclusive use of the mitigation outcome. </w:t>
            </w:r>
          </w:p>
        </w:tc>
      </w:tr>
      <w:tr w:rsidR="00751A64" w:rsidRPr="00123624" w14:paraId="2ECA027D" w14:textId="77777777" w:rsidTr="005A426B">
        <w:tc>
          <w:tcPr>
            <w:tcW w:w="1843" w:type="dxa"/>
          </w:tcPr>
          <w:p w14:paraId="4BD4E69D" w14:textId="77777777" w:rsidR="00751A64" w:rsidRPr="00BB32A8" w:rsidRDefault="00751A64" w:rsidP="00BB32A8">
            <w:pPr>
              <w:pStyle w:val="TableText"/>
              <w:rPr>
                <w:b/>
              </w:rPr>
            </w:pPr>
            <w:r w:rsidRPr="00BB32A8">
              <w:rPr>
                <w:b/>
              </w:rPr>
              <w:t>Additionality</w:t>
            </w:r>
          </w:p>
        </w:tc>
        <w:tc>
          <w:tcPr>
            <w:tcW w:w="6662" w:type="dxa"/>
          </w:tcPr>
          <w:p w14:paraId="419FE968" w14:textId="14D5BC3D" w:rsidR="00751A64" w:rsidRPr="00251D22" w:rsidRDefault="00751A64">
            <w:pPr>
              <w:pStyle w:val="TableText"/>
            </w:pPr>
            <w:r>
              <w:rPr>
                <w:szCs w:val="20"/>
              </w:rPr>
              <w:t>The project would not have proceeded without voluntary finance. Th</w:t>
            </w:r>
            <w:r w:rsidR="00945760">
              <w:rPr>
                <w:szCs w:val="20"/>
              </w:rPr>
              <w:t>e</w:t>
            </w:r>
            <w:r>
              <w:rPr>
                <w:szCs w:val="20"/>
              </w:rPr>
              <w:t xml:space="preserve"> afforestation </w:t>
            </w:r>
            <w:r w:rsidR="00945760">
              <w:rPr>
                <w:szCs w:val="20"/>
              </w:rPr>
              <w:t>act</w:t>
            </w:r>
            <w:r w:rsidR="00B66DAB">
              <w:rPr>
                <w:szCs w:val="20"/>
              </w:rPr>
              <w:t>i</w:t>
            </w:r>
            <w:r w:rsidR="00945760">
              <w:rPr>
                <w:szCs w:val="20"/>
              </w:rPr>
              <w:t>v</w:t>
            </w:r>
            <w:r w:rsidR="00B66DAB">
              <w:rPr>
                <w:szCs w:val="20"/>
              </w:rPr>
              <w:t>i</w:t>
            </w:r>
            <w:r w:rsidR="00945760">
              <w:rPr>
                <w:szCs w:val="20"/>
              </w:rPr>
              <w:t xml:space="preserve">ty </w:t>
            </w:r>
            <w:r w:rsidR="009C3163">
              <w:rPr>
                <w:szCs w:val="20"/>
              </w:rPr>
              <w:t xml:space="preserve">funded </w:t>
            </w:r>
            <w:r w:rsidR="005D0212">
              <w:rPr>
                <w:szCs w:val="20"/>
              </w:rPr>
              <w:t>to provide this claim</w:t>
            </w:r>
            <w:r w:rsidR="009C3163">
              <w:rPr>
                <w:szCs w:val="20"/>
              </w:rPr>
              <w:t xml:space="preserve"> </w:t>
            </w:r>
            <w:r>
              <w:rPr>
                <w:szCs w:val="20"/>
              </w:rPr>
              <w:t xml:space="preserve">is not required under existing regulation. </w:t>
            </w:r>
          </w:p>
        </w:tc>
      </w:tr>
      <w:tr w:rsidR="00751A64" w:rsidRPr="00123624" w14:paraId="02C00EB2" w14:textId="77777777" w:rsidTr="005A426B">
        <w:tc>
          <w:tcPr>
            <w:tcW w:w="1843" w:type="dxa"/>
          </w:tcPr>
          <w:p w14:paraId="16CE48BC" w14:textId="77777777" w:rsidR="00751A64" w:rsidRPr="00BB32A8" w:rsidRDefault="00751A64" w:rsidP="00BB32A8">
            <w:pPr>
              <w:pStyle w:val="TableText"/>
              <w:rPr>
                <w:b/>
              </w:rPr>
            </w:pPr>
            <w:r w:rsidRPr="00BB32A8">
              <w:rPr>
                <w:b/>
              </w:rPr>
              <w:t>Durability and Permanence</w:t>
            </w:r>
          </w:p>
        </w:tc>
        <w:tc>
          <w:tcPr>
            <w:tcW w:w="6662" w:type="dxa"/>
          </w:tcPr>
          <w:p w14:paraId="02C9072D" w14:textId="5D62B934" w:rsidR="00751A64" w:rsidRDefault="00751A64">
            <w:pPr>
              <w:pStyle w:val="TableText"/>
            </w:pPr>
            <w:r>
              <w:t>Permanence is addressed through contractual commitments, monitoring arrangements and buffer mechanisms consistent with the applied standard. This includes</w:t>
            </w:r>
            <w:r w:rsidR="00E22B9A" w:rsidRPr="00BB32A8">
              <w:t>:</w:t>
            </w:r>
          </w:p>
          <w:p w14:paraId="752509A2" w14:textId="500BB99B" w:rsidR="00751A64" w:rsidRDefault="00E22B9A" w:rsidP="00F45E05">
            <w:pPr>
              <w:pStyle w:val="TableBullet"/>
            </w:pPr>
            <w:r w:rsidRPr="00BB32A8">
              <w:t>a</w:t>
            </w:r>
            <w:r w:rsidR="00751A64">
              <w:t xml:space="preserve"> 50</w:t>
            </w:r>
            <w:r w:rsidR="00CD4B45">
              <w:t>-</w:t>
            </w:r>
            <w:r w:rsidR="00751A64">
              <w:t>year contractual term</w:t>
            </w:r>
          </w:p>
          <w:p w14:paraId="28EF8637" w14:textId="29BA2E52" w:rsidR="00751A64" w:rsidRDefault="00E22B9A" w:rsidP="00F45E05">
            <w:pPr>
              <w:pStyle w:val="TableBullet"/>
            </w:pPr>
            <w:r w:rsidRPr="00BB32A8">
              <w:t>i</w:t>
            </w:r>
            <w:r w:rsidR="00751A64">
              <w:t>n-person and L</w:t>
            </w:r>
            <w:r w:rsidR="00E277DA">
              <w:t>i</w:t>
            </w:r>
            <w:r w:rsidR="00751A64">
              <w:t>DAR monitoring</w:t>
            </w:r>
          </w:p>
          <w:p w14:paraId="07FCA7DA" w14:textId="3A4BDA73" w:rsidR="00751A64" w:rsidRPr="00BB32A8" w:rsidRDefault="00E22B9A" w:rsidP="00F45E05">
            <w:pPr>
              <w:pStyle w:val="TableBullet"/>
            </w:pPr>
            <w:r w:rsidRPr="00BB32A8">
              <w:t>m</w:t>
            </w:r>
            <w:r w:rsidR="00751A64">
              <w:t xml:space="preserve">onthly pest management. </w:t>
            </w:r>
          </w:p>
        </w:tc>
      </w:tr>
      <w:tr w:rsidR="00751A64" w:rsidRPr="00123624" w14:paraId="5138E08C" w14:textId="77777777" w:rsidTr="005A426B">
        <w:tc>
          <w:tcPr>
            <w:tcW w:w="1843" w:type="dxa"/>
          </w:tcPr>
          <w:p w14:paraId="1D00747E" w14:textId="77777777" w:rsidR="00751A64" w:rsidRPr="00BB32A8" w:rsidRDefault="00751A64">
            <w:pPr>
              <w:pStyle w:val="TableText"/>
              <w:rPr>
                <w:b/>
              </w:rPr>
            </w:pPr>
            <w:r w:rsidRPr="00BB32A8">
              <w:rPr>
                <w:b/>
              </w:rPr>
              <w:t>Measurement and verification</w:t>
            </w:r>
          </w:p>
        </w:tc>
        <w:tc>
          <w:tcPr>
            <w:tcW w:w="6662" w:type="dxa"/>
          </w:tcPr>
          <w:p w14:paraId="3581D799" w14:textId="044B4B37" w:rsidR="00751A64" w:rsidRPr="00251D22" w:rsidRDefault="00751A64">
            <w:pPr>
              <w:pStyle w:val="TableText"/>
              <w:rPr>
                <w:szCs w:val="20"/>
              </w:rPr>
            </w:pPr>
            <w:r>
              <w:t>Carbon removals are independently verified in line with the standard’s methodology. Th</w:t>
            </w:r>
            <w:r w:rsidR="00630F6E">
              <w:t>e</w:t>
            </w:r>
            <w:r>
              <w:t xml:space="preserve"> standard is </w:t>
            </w:r>
            <w:r w:rsidR="00AF3B9B">
              <w:t>a</w:t>
            </w:r>
            <w:r>
              <w:t>c</w:t>
            </w:r>
            <w:r w:rsidR="00AF3B9B">
              <w:t>c</w:t>
            </w:r>
            <w:r>
              <w:t>redited</w:t>
            </w:r>
            <w:r w:rsidR="00AF3B9B">
              <w:t xml:space="preserve"> by the </w:t>
            </w:r>
            <w:r w:rsidR="00AF3B9B" w:rsidRPr="00AF3B9B">
              <w:t>Integrity Council for the Voluntary Carbon Market</w:t>
            </w:r>
            <w:r>
              <w:t xml:space="preserve">. </w:t>
            </w:r>
            <w:r>
              <w:rPr>
                <w:szCs w:val="20"/>
              </w:rPr>
              <w:t>The project also has a</w:t>
            </w:r>
            <w:r w:rsidR="00431A78">
              <w:rPr>
                <w:szCs w:val="20"/>
              </w:rPr>
              <w:t>n</w:t>
            </w:r>
            <w:r>
              <w:rPr>
                <w:szCs w:val="20"/>
              </w:rPr>
              <w:t xml:space="preserve"> A-</w:t>
            </w:r>
            <w:r w:rsidR="009F4D34">
              <w:rPr>
                <w:szCs w:val="20"/>
              </w:rPr>
              <w:t xml:space="preserve"> </w:t>
            </w:r>
            <w:r>
              <w:rPr>
                <w:szCs w:val="20"/>
              </w:rPr>
              <w:t xml:space="preserve">rating from [internationally recognised carbon credits rating agency]. </w:t>
            </w:r>
          </w:p>
        </w:tc>
      </w:tr>
      <w:tr w:rsidR="00751A64" w:rsidRPr="00123624" w14:paraId="39BE32A4" w14:textId="77777777" w:rsidTr="005A426B">
        <w:tc>
          <w:tcPr>
            <w:tcW w:w="1843" w:type="dxa"/>
          </w:tcPr>
          <w:p w14:paraId="0E0B3E25" w14:textId="77777777" w:rsidR="00751A64" w:rsidRPr="00BB32A8" w:rsidRDefault="00751A64">
            <w:pPr>
              <w:pStyle w:val="TableText"/>
              <w:rPr>
                <w:b/>
              </w:rPr>
            </w:pPr>
            <w:r w:rsidRPr="00BB32A8">
              <w:rPr>
                <w:b/>
              </w:rPr>
              <w:t>Leakage</w:t>
            </w:r>
          </w:p>
        </w:tc>
        <w:tc>
          <w:tcPr>
            <w:tcW w:w="6662" w:type="dxa"/>
          </w:tcPr>
          <w:p w14:paraId="605BB867" w14:textId="2DF2A486" w:rsidR="00751A64" w:rsidRPr="005E6622" w:rsidRDefault="00751A64">
            <w:pPr>
              <w:pStyle w:val="TableText"/>
            </w:pPr>
            <w:r w:rsidRPr="00A43124">
              <w:rPr>
                <w:szCs w:val="20"/>
              </w:rPr>
              <w:t xml:space="preserve">The planting and maintenance of this forest has resulted in a net decrease of emissions due to the land-use change from </w:t>
            </w:r>
            <w:r w:rsidR="003F1FDF">
              <w:rPr>
                <w:szCs w:val="20"/>
              </w:rPr>
              <w:t>agriculture</w:t>
            </w:r>
            <w:r w:rsidR="003F1FDF" w:rsidRPr="00A43124">
              <w:rPr>
                <w:szCs w:val="20"/>
              </w:rPr>
              <w:t xml:space="preserve"> </w:t>
            </w:r>
            <w:r w:rsidRPr="00A43124">
              <w:rPr>
                <w:szCs w:val="20"/>
              </w:rPr>
              <w:t xml:space="preserve">to forest. </w:t>
            </w:r>
            <w:r>
              <w:rPr>
                <w:szCs w:val="20"/>
              </w:rPr>
              <w:t xml:space="preserve">The project assessment considered land-use displacement and found no material risk of emissions leakage. </w:t>
            </w:r>
          </w:p>
        </w:tc>
      </w:tr>
      <w:tr w:rsidR="00751A64" w:rsidRPr="00123624" w14:paraId="7F6E20ED" w14:textId="77777777" w:rsidTr="005A426B">
        <w:tc>
          <w:tcPr>
            <w:tcW w:w="1843" w:type="dxa"/>
          </w:tcPr>
          <w:p w14:paraId="50A994A5" w14:textId="77777777" w:rsidR="00751A64" w:rsidRPr="005E6622" w:rsidRDefault="00751A64">
            <w:pPr>
              <w:pStyle w:val="TableText"/>
              <w:rPr>
                <w:b/>
                <w:bCs/>
              </w:rPr>
            </w:pPr>
            <w:r>
              <w:rPr>
                <w:b/>
                <w:bCs/>
              </w:rPr>
              <w:t>Respectful of rights</w:t>
            </w:r>
          </w:p>
        </w:tc>
        <w:tc>
          <w:tcPr>
            <w:tcW w:w="6662" w:type="dxa"/>
          </w:tcPr>
          <w:p w14:paraId="14B85A55" w14:textId="534EFC07" w:rsidR="00751A64" w:rsidRPr="005E6622" w:rsidRDefault="00751A64">
            <w:pPr>
              <w:pStyle w:val="TableText"/>
            </w:pPr>
            <w:r>
              <w:t xml:space="preserve">The project was developed with the informed agreement of landholders and complies with applicable labour, health and safety, and environmental laws. </w:t>
            </w:r>
            <w:r w:rsidR="00DE1CE1">
              <w:t xml:space="preserve">In conjunction with the relevant groups, project </w:t>
            </w:r>
            <w:r>
              <w:t xml:space="preserve">design considered </w:t>
            </w:r>
            <w:r w:rsidR="00BE30E7">
              <w:t xml:space="preserve">resource activities </w:t>
            </w:r>
            <w:r w:rsidR="00FA0C51">
              <w:t xml:space="preserve">undertaken and access to or across </w:t>
            </w:r>
            <w:r w:rsidR="00050678">
              <w:t xml:space="preserve">land utilised by either </w:t>
            </w:r>
            <w:r>
              <w:t>local communi</w:t>
            </w:r>
            <w:r w:rsidR="004163FF">
              <w:t>ties</w:t>
            </w:r>
            <w:r>
              <w:t xml:space="preserve"> </w:t>
            </w:r>
            <w:r w:rsidR="00145CA8">
              <w:t>or customary rights holders</w:t>
            </w:r>
            <w:r w:rsidR="00914498">
              <w:t>,</w:t>
            </w:r>
            <w:r w:rsidR="00145CA8">
              <w:t xml:space="preserve"> </w:t>
            </w:r>
            <w:r>
              <w:t xml:space="preserve">and </w:t>
            </w:r>
            <w:r w:rsidR="00967F43">
              <w:t xml:space="preserve">the project </w:t>
            </w:r>
            <w:r>
              <w:t xml:space="preserve">did not restrict </w:t>
            </w:r>
            <w:r w:rsidR="00774971">
              <w:t>that resource use</w:t>
            </w:r>
            <w:r w:rsidR="00106F28">
              <w:t xml:space="preserve"> or access</w:t>
            </w:r>
            <w:r>
              <w:t xml:space="preserve">. </w:t>
            </w:r>
          </w:p>
        </w:tc>
      </w:tr>
      <w:tr w:rsidR="00751A64" w:rsidRPr="00123624" w14:paraId="5021AFF9" w14:textId="77777777" w:rsidTr="005A426B">
        <w:tc>
          <w:tcPr>
            <w:tcW w:w="1843" w:type="dxa"/>
          </w:tcPr>
          <w:p w14:paraId="3EF23130" w14:textId="77777777" w:rsidR="00751A64" w:rsidRPr="005E6622" w:rsidRDefault="00751A64">
            <w:pPr>
              <w:pStyle w:val="TableText"/>
              <w:rPr>
                <w:b/>
                <w:bCs/>
              </w:rPr>
            </w:pPr>
            <w:r>
              <w:rPr>
                <w:b/>
                <w:bCs/>
              </w:rPr>
              <w:lastRenderedPageBreak/>
              <w:t>Double counting and accurate claims</w:t>
            </w:r>
          </w:p>
        </w:tc>
        <w:tc>
          <w:tcPr>
            <w:tcW w:w="6662" w:type="dxa"/>
          </w:tcPr>
          <w:p w14:paraId="6C55D979" w14:textId="039E85BA" w:rsidR="00751A64" w:rsidRDefault="00751A64">
            <w:pPr>
              <w:pStyle w:val="TableText"/>
            </w:pPr>
            <w:r>
              <w:t xml:space="preserve">Credits are issued once, tracked in a public registry and retired before claims are made. </w:t>
            </w:r>
          </w:p>
          <w:p w14:paraId="6A476605" w14:textId="77777777" w:rsidR="00751A64" w:rsidRPr="00140A6A" w:rsidRDefault="00751A64">
            <w:pPr>
              <w:pStyle w:val="TableText"/>
            </w:pPr>
            <w:r>
              <w:t xml:space="preserve">We disclose that the mitigation outcome contributes to New Zealand’s NDC. </w:t>
            </w:r>
          </w:p>
        </w:tc>
      </w:tr>
    </w:tbl>
    <w:p w14:paraId="670D0DDA" w14:textId="1B773595" w:rsidR="00751A64" w:rsidRDefault="00751A64" w:rsidP="00751A64">
      <w:pPr>
        <w:spacing w:before="0" w:after="160" w:line="278" w:lineRule="auto"/>
        <w:jc w:val="left"/>
        <w:rPr>
          <w:highlight w:val="yellow"/>
        </w:rPr>
      </w:pPr>
      <w:bookmarkStart w:id="80" w:name="_Toc87612233"/>
    </w:p>
    <w:tbl>
      <w:tblPr>
        <w:tblpPr w:leftFromText="180" w:rightFromText="180" w:vertAnchor="text" w:tblpX="113" w:tblpY="1"/>
        <w:tblOverlap w:val="never"/>
        <w:tblW w:w="8505" w:type="dxa"/>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1843"/>
        <w:gridCol w:w="6662"/>
      </w:tblGrid>
      <w:tr w:rsidR="00751A64" w:rsidRPr="00123624" w14:paraId="7BBA8A9A" w14:textId="77777777">
        <w:trPr>
          <w:tblHeader/>
        </w:trPr>
        <w:tc>
          <w:tcPr>
            <w:tcW w:w="8505" w:type="dxa"/>
            <w:gridSpan w:val="2"/>
            <w:shd w:val="clear" w:color="auto" w:fill="1B556B"/>
          </w:tcPr>
          <w:p w14:paraId="7AD941B4" w14:textId="75B592AE" w:rsidR="00751A64" w:rsidRPr="00123624" w:rsidRDefault="00751A64">
            <w:pPr>
              <w:pStyle w:val="TableTextbold"/>
              <w:rPr>
                <w:color w:val="FFFFFF"/>
                <w:szCs w:val="20"/>
                <w:highlight w:val="yellow"/>
              </w:rPr>
            </w:pPr>
            <w:r w:rsidRPr="005E6622">
              <w:rPr>
                <w:color w:val="FFFFFF" w:themeColor="background1"/>
                <w:szCs w:val="20"/>
              </w:rPr>
              <w:t xml:space="preserve">Example </w:t>
            </w:r>
            <w:r w:rsidR="009D1014">
              <w:rPr>
                <w:color w:val="FFFFFF" w:themeColor="background1"/>
                <w:szCs w:val="20"/>
              </w:rPr>
              <w:t>3</w:t>
            </w:r>
            <w:r>
              <w:rPr>
                <w:color w:val="FFFFFF" w:themeColor="background1"/>
                <w:szCs w:val="20"/>
              </w:rPr>
              <w:t xml:space="preserve">: Agricultural methane mitigation technology </w:t>
            </w:r>
            <w:r w:rsidR="00AB7648">
              <w:rPr>
                <w:color w:val="FFFFFF" w:themeColor="background1"/>
                <w:szCs w:val="20"/>
              </w:rPr>
              <w:t>(voluntary market standard)</w:t>
            </w:r>
          </w:p>
        </w:tc>
      </w:tr>
      <w:tr w:rsidR="00751A64" w:rsidRPr="00123624" w14:paraId="245815E4" w14:textId="77777777" w:rsidTr="005A426B">
        <w:tc>
          <w:tcPr>
            <w:tcW w:w="1843" w:type="dxa"/>
          </w:tcPr>
          <w:p w14:paraId="3E642BA8" w14:textId="77777777" w:rsidR="00751A64" w:rsidRPr="00BB32A8" w:rsidRDefault="00751A64">
            <w:pPr>
              <w:pStyle w:val="TableText"/>
              <w:rPr>
                <w:b/>
              </w:rPr>
            </w:pPr>
            <w:r w:rsidRPr="00BB32A8">
              <w:rPr>
                <w:b/>
              </w:rPr>
              <w:t>Claim</w:t>
            </w:r>
          </w:p>
        </w:tc>
        <w:tc>
          <w:tcPr>
            <w:tcW w:w="6662" w:type="dxa"/>
          </w:tcPr>
          <w:p w14:paraId="23EBB3A9" w14:textId="77777777" w:rsidR="00751A64" w:rsidRPr="00251D22" w:rsidRDefault="00751A64">
            <w:pPr>
              <w:pStyle w:val="TableText"/>
              <w:rPr>
                <w:szCs w:val="20"/>
              </w:rPr>
            </w:pPr>
            <w:r>
              <w:rPr>
                <w:szCs w:val="20"/>
              </w:rPr>
              <w:t xml:space="preserve">We have supported the deployment of methane-reducing technology on New Zealand farms, delivering verified emissions reductions that contribute to national climate goals. </w:t>
            </w:r>
          </w:p>
        </w:tc>
      </w:tr>
      <w:tr w:rsidR="00751A64" w:rsidRPr="00123624" w14:paraId="1A6E3EA7" w14:textId="77777777" w:rsidTr="005A426B">
        <w:tc>
          <w:tcPr>
            <w:tcW w:w="1843" w:type="dxa"/>
          </w:tcPr>
          <w:p w14:paraId="624C87D8" w14:textId="77777777" w:rsidR="00751A64" w:rsidRPr="00BB32A8" w:rsidRDefault="00751A64">
            <w:pPr>
              <w:pStyle w:val="TableText"/>
              <w:rPr>
                <w:b/>
              </w:rPr>
            </w:pPr>
            <w:r w:rsidRPr="00BB32A8">
              <w:rPr>
                <w:b/>
              </w:rPr>
              <w:t xml:space="preserve">Voluntary action undertaken </w:t>
            </w:r>
          </w:p>
        </w:tc>
        <w:tc>
          <w:tcPr>
            <w:tcW w:w="6662" w:type="dxa"/>
          </w:tcPr>
          <w:p w14:paraId="2D045644" w14:textId="3143C23A" w:rsidR="00751A64" w:rsidRPr="00251D22" w:rsidRDefault="00751A64">
            <w:pPr>
              <w:pStyle w:val="TableText"/>
              <w:rPr>
                <w:szCs w:val="20"/>
              </w:rPr>
            </w:pPr>
            <w:r>
              <w:rPr>
                <w:szCs w:val="20"/>
              </w:rPr>
              <w:t xml:space="preserve">We funded the deployment of agricultural methane mitigation technology on participating farms under an international voluntary carbon market methodology </w:t>
            </w:r>
            <w:r w:rsidR="00E4706E">
              <w:rPr>
                <w:szCs w:val="20"/>
              </w:rPr>
              <w:t>[</w:t>
            </w:r>
            <w:r w:rsidR="00175DC5">
              <w:rPr>
                <w:szCs w:val="20"/>
              </w:rPr>
              <w:t xml:space="preserve">state </w:t>
            </w:r>
            <w:proofErr w:type="spellStart"/>
            <w:r w:rsidR="00E0369D">
              <w:rPr>
                <w:szCs w:val="20"/>
              </w:rPr>
              <w:t>eg</w:t>
            </w:r>
            <w:proofErr w:type="spellEnd"/>
            <w:r w:rsidR="00E0369D">
              <w:rPr>
                <w:szCs w:val="20"/>
              </w:rPr>
              <w:t>,</w:t>
            </w:r>
            <w:r>
              <w:rPr>
                <w:szCs w:val="20"/>
              </w:rPr>
              <w:t xml:space="preserve"> Verra VM0041</w:t>
            </w:r>
            <w:r w:rsidR="00E4706E">
              <w:rPr>
                <w:szCs w:val="20"/>
              </w:rPr>
              <w:t>]</w:t>
            </w:r>
            <w:r>
              <w:rPr>
                <w:szCs w:val="20"/>
              </w:rPr>
              <w:t>.</w:t>
            </w:r>
            <w:r w:rsidR="0064608C">
              <w:rPr>
                <w:szCs w:val="20"/>
              </w:rPr>
              <w:t xml:space="preserve"> </w:t>
            </w:r>
          </w:p>
        </w:tc>
      </w:tr>
      <w:tr w:rsidR="00751A64" w:rsidRPr="00123624" w14:paraId="1E38E38D" w14:textId="77777777" w:rsidTr="005A426B">
        <w:tc>
          <w:tcPr>
            <w:tcW w:w="1843" w:type="dxa"/>
          </w:tcPr>
          <w:p w14:paraId="12665F3E" w14:textId="77777777" w:rsidR="00751A64" w:rsidRPr="00BB32A8" w:rsidRDefault="00751A64">
            <w:pPr>
              <w:pStyle w:val="TableText"/>
              <w:rPr>
                <w:b/>
              </w:rPr>
            </w:pPr>
            <w:r w:rsidRPr="00BB32A8">
              <w:rPr>
                <w:b/>
              </w:rPr>
              <w:t>Basis of the claim</w:t>
            </w:r>
          </w:p>
        </w:tc>
        <w:tc>
          <w:tcPr>
            <w:tcW w:w="6662" w:type="dxa"/>
          </w:tcPr>
          <w:p w14:paraId="7C608771" w14:textId="61D4E427" w:rsidR="00751A64" w:rsidRPr="00251D22" w:rsidRDefault="00751A64">
            <w:pPr>
              <w:pStyle w:val="TableText"/>
            </w:pPr>
            <w:r>
              <w:t xml:space="preserve">Emissions reduction </w:t>
            </w:r>
            <w:r w:rsidR="008B3D4A">
              <w:t>units</w:t>
            </w:r>
            <w:r>
              <w:t xml:space="preserve"> </w:t>
            </w:r>
            <w:r w:rsidR="008B3D4A">
              <w:t>we</w:t>
            </w:r>
            <w:r>
              <w:t>re issued and retired under a voluntary carbon market standard</w:t>
            </w:r>
            <w:r w:rsidR="0054164F">
              <w:t xml:space="preserve"> for the period [state </w:t>
            </w:r>
            <w:proofErr w:type="spellStart"/>
            <w:r w:rsidR="0054164F">
              <w:t>eg</w:t>
            </w:r>
            <w:proofErr w:type="spellEnd"/>
            <w:r w:rsidR="00A603C5">
              <w:t>,</w:t>
            </w:r>
            <w:r w:rsidR="0054164F">
              <w:t xml:space="preserve"> 2025</w:t>
            </w:r>
            <w:r w:rsidR="00A603C5">
              <w:t>–</w:t>
            </w:r>
            <w:r w:rsidR="0054164F">
              <w:t>30]</w:t>
            </w:r>
            <w:r>
              <w:t xml:space="preserve">. </w:t>
            </w:r>
          </w:p>
        </w:tc>
      </w:tr>
      <w:tr w:rsidR="00751A64" w:rsidRPr="00123624" w14:paraId="590CF96E" w14:textId="77777777" w:rsidTr="005A426B">
        <w:tc>
          <w:tcPr>
            <w:tcW w:w="1843" w:type="dxa"/>
          </w:tcPr>
          <w:p w14:paraId="077E687A" w14:textId="77777777" w:rsidR="00751A64" w:rsidRPr="00BB32A8" w:rsidRDefault="00751A64">
            <w:pPr>
              <w:pStyle w:val="TableText"/>
              <w:rPr>
                <w:b/>
              </w:rPr>
            </w:pPr>
            <w:r w:rsidRPr="00BB32A8">
              <w:rPr>
                <w:b/>
              </w:rPr>
              <w:t>Nature of the claim</w:t>
            </w:r>
          </w:p>
        </w:tc>
        <w:tc>
          <w:tcPr>
            <w:tcW w:w="6662" w:type="dxa"/>
          </w:tcPr>
          <w:p w14:paraId="177AB20A" w14:textId="6D0A6447" w:rsidR="00751A64" w:rsidRPr="00251D22" w:rsidRDefault="00751A64">
            <w:pPr>
              <w:pStyle w:val="TableText"/>
              <w:rPr>
                <w:szCs w:val="20"/>
              </w:rPr>
            </w:pPr>
            <w:r>
              <w:rPr>
                <w:szCs w:val="20"/>
              </w:rPr>
              <w:t>This is a contribution claim, as agricultural emissions reductions contribute to New</w:t>
            </w:r>
            <w:r w:rsidR="00E0369D">
              <w:rPr>
                <w:szCs w:val="20"/>
              </w:rPr>
              <w:t> </w:t>
            </w:r>
            <w:r>
              <w:rPr>
                <w:szCs w:val="20"/>
              </w:rPr>
              <w:t>Zealand’s NDC</w:t>
            </w:r>
            <w:r w:rsidR="00C0075A">
              <w:rPr>
                <w:szCs w:val="20"/>
              </w:rPr>
              <w:t xml:space="preserve"> [state which one </w:t>
            </w:r>
            <w:proofErr w:type="spellStart"/>
            <w:r w:rsidR="00C0075A">
              <w:rPr>
                <w:szCs w:val="20"/>
              </w:rPr>
              <w:t>eg</w:t>
            </w:r>
            <w:proofErr w:type="spellEnd"/>
            <w:r w:rsidR="00A603C5">
              <w:rPr>
                <w:szCs w:val="20"/>
              </w:rPr>
              <w:t>,</w:t>
            </w:r>
            <w:r w:rsidR="00C0075A">
              <w:rPr>
                <w:szCs w:val="20"/>
              </w:rPr>
              <w:t xml:space="preserve"> NDC1]</w:t>
            </w:r>
            <w:r>
              <w:rPr>
                <w:szCs w:val="20"/>
              </w:rPr>
              <w:t xml:space="preserve">. </w:t>
            </w:r>
          </w:p>
        </w:tc>
      </w:tr>
      <w:tr w:rsidR="00751A64" w:rsidRPr="00123624" w14:paraId="0CEDD9CC" w14:textId="77777777" w:rsidTr="005A426B">
        <w:tc>
          <w:tcPr>
            <w:tcW w:w="1843" w:type="dxa"/>
          </w:tcPr>
          <w:p w14:paraId="61C9DBF5" w14:textId="77777777" w:rsidR="00751A64" w:rsidRPr="00BB32A8" w:rsidRDefault="00751A64" w:rsidP="00BB32A8">
            <w:pPr>
              <w:pStyle w:val="TableText"/>
              <w:rPr>
                <w:b/>
              </w:rPr>
            </w:pPr>
            <w:r w:rsidRPr="00BB32A8">
              <w:rPr>
                <w:b/>
              </w:rPr>
              <w:t>Additionality</w:t>
            </w:r>
          </w:p>
        </w:tc>
        <w:tc>
          <w:tcPr>
            <w:tcW w:w="6662" w:type="dxa"/>
          </w:tcPr>
          <w:p w14:paraId="18082E88" w14:textId="77777777" w:rsidR="00751A64" w:rsidRPr="00251D22" w:rsidRDefault="00751A64">
            <w:pPr>
              <w:pStyle w:val="TableText"/>
            </w:pPr>
            <w:r>
              <w:t xml:space="preserve">Deployment would not have occurred without voluntary finance. </w:t>
            </w:r>
          </w:p>
        </w:tc>
      </w:tr>
      <w:tr w:rsidR="00751A64" w:rsidRPr="00123624" w14:paraId="3DEB1A5D" w14:textId="77777777" w:rsidTr="005A426B">
        <w:tc>
          <w:tcPr>
            <w:tcW w:w="1843" w:type="dxa"/>
          </w:tcPr>
          <w:p w14:paraId="1BC9180A" w14:textId="77777777" w:rsidR="00751A64" w:rsidRPr="00BB32A8" w:rsidRDefault="00751A64" w:rsidP="00BB32A8">
            <w:pPr>
              <w:pStyle w:val="TableText"/>
              <w:rPr>
                <w:b/>
              </w:rPr>
            </w:pPr>
            <w:r w:rsidRPr="00BB32A8">
              <w:rPr>
                <w:b/>
              </w:rPr>
              <w:t>Durability and Permanence</w:t>
            </w:r>
          </w:p>
        </w:tc>
        <w:tc>
          <w:tcPr>
            <w:tcW w:w="6662" w:type="dxa"/>
          </w:tcPr>
          <w:p w14:paraId="0CAC0291" w14:textId="13C77AEE" w:rsidR="00751A64" w:rsidRPr="0096762D" w:rsidRDefault="00751A64">
            <w:pPr>
              <w:pStyle w:val="TableText"/>
            </w:pPr>
            <w:r>
              <w:t xml:space="preserve">This activity delivers emissions reductions, not removals. Durability is addressed through requirements for continued operation of the technology and monitoring over the crediting period. </w:t>
            </w:r>
          </w:p>
        </w:tc>
      </w:tr>
      <w:tr w:rsidR="00751A64" w:rsidRPr="00123624" w14:paraId="506ED721" w14:textId="77777777" w:rsidTr="005A426B">
        <w:tc>
          <w:tcPr>
            <w:tcW w:w="1843" w:type="dxa"/>
          </w:tcPr>
          <w:p w14:paraId="7F5F49A2" w14:textId="77777777" w:rsidR="00751A64" w:rsidRPr="00BB32A8" w:rsidRDefault="00751A64">
            <w:pPr>
              <w:pStyle w:val="TableText"/>
              <w:rPr>
                <w:b/>
              </w:rPr>
            </w:pPr>
            <w:r w:rsidRPr="00BB32A8">
              <w:rPr>
                <w:b/>
              </w:rPr>
              <w:t>Measurement and verification</w:t>
            </w:r>
          </w:p>
        </w:tc>
        <w:tc>
          <w:tcPr>
            <w:tcW w:w="6662" w:type="dxa"/>
          </w:tcPr>
          <w:p w14:paraId="0598C29E" w14:textId="1982B1FC" w:rsidR="00751A64" w:rsidRPr="00251D22" w:rsidRDefault="00751A64">
            <w:pPr>
              <w:pStyle w:val="TableText"/>
              <w:rPr>
                <w:szCs w:val="20"/>
              </w:rPr>
            </w:pPr>
            <w:r>
              <w:rPr>
                <w:szCs w:val="20"/>
              </w:rPr>
              <w:t>Emissions reductions are calculated using recognised farm level emissions methods (</w:t>
            </w:r>
            <w:r w:rsidR="00E471CD">
              <w:rPr>
                <w:szCs w:val="20"/>
              </w:rPr>
              <w:t>[</w:t>
            </w:r>
            <w:r w:rsidR="00175DC5">
              <w:rPr>
                <w:szCs w:val="20"/>
              </w:rPr>
              <w:t xml:space="preserve">state </w:t>
            </w:r>
            <w:r w:rsidR="0054164F">
              <w:rPr>
                <w:szCs w:val="20"/>
              </w:rPr>
              <w:t xml:space="preserve">which one </w:t>
            </w:r>
            <w:proofErr w:type="spellStart"/>
            <w:r w:rsidR="00F50F6A">
              <w:rPr>
                <w:szCs w:val="20"/>
              </w:rPr>
              <w:t>eg</w:t>
            </w:r>
            <w:proofErr w:type="spellEnd"/>
            <w:r w:rsidR="00F50F6A">
              <w:rPr>
                <w:szCs w:val="20"/>
              </w:rPr>
              <w:t>,</w:t>
            </w:r>
            <w:r>
              <w:rPr>
                <w:szCs w:val="20"/>
              </w:rPr>
              <w:t xml:space="preserve"> </w:t>
            </w:r>
            <w:r w:rsidR="00914498">
              <w:rPr>
                <w:szCs w:val="20"/>
              </w:rPr>
              <w:t>the Ministry for Primary Industries’</w:t>
            </w:r>
            <w:r>
              <w:rPr>
                <w:szCs w:val="20"/>
              </w:rPr>
              <w:t xml:space="preserve"> Farm Emissions Method</w:t>
            </w:r>
            <w:r w:rsidR="00E471CD">
              <w:rPr>
                <w:szCs w:val="20"/>
              </w:rPr>
              <w:t>]</w:t>
            </w:r>
            <w:r>
              <w:rPr>
                <w:szCs w:val="20"/>
              </w:rPr>
              <w:t>) and verified in accordance with the applied methodology.</w:t>
            </w:r>
          </w:p>
        </w:tc>
      </w:tr>
      <w:tr w:rsidR="00751A64" w:rsidRPr="00123624" w14:paraId="450ED7D6" w14:textId="77777777" w:rsidTr="005A426B">
        <w:tc>
          <w:tcPr>
            <w:tcW w:w="1843" w:type="dxa"/>
          </w:tcPr>
          <w:p w14:paraId="473FDB83" w14:textId="77777777" w:rsidR="00751A64" w:rsidRPr="00BB32A8" w:rsidRDefault="00751A64">
            <w:pPr>
              <w:pStyle w:val="TableText"/>
              <w:rPr>
                <w:b/>
              </w:rPr>
            </w:pPr>
            <w:r w:rsidRPr="00BB32A8">
              <w:rPr>
                <w:b/>
              </w:rPr>
              <w:t>Leakage</w:t>
            </w:r>
          </w:p>
        </w:tc>
        <w:tc>
          <w:tcPr>
            <w:tcW w:w="6662" w:type="dxa"/>
          </w:tcPr>
          <w:p w14:paraId="77D51836" w14:textId="77777777" w:rsidR="00751A64" w:rsidRPr="005E6622" w:rsidRDefault="00751A64">
            <w:pPr>
              <w:pStyle w:val="TableText"/>
            </w:pPr>
            <w:r>
              <w:t xml:space="preserve">The technology does not reduce production or shift activity in a way that would increase emissions, and no material leakage risk has been identified. </w:t>
            </w:r>
          </w:p>
        </w:tc>
      </w:tr>
      <w:tr w:rsidR="00751A64" w:rsidRPr="00123624" w14:paraId="215BB42E" w14:textId="77777777" w:rsidTr="005A426B">
        <w:tc>
          <w:tcPr>
            <w:tcW w:w="1843" w:type="dxa"/>
          </w:tcPr>
          <w:p w14:paraId="657B0F45" w14:textId="77777777" w:rsidR="00751A64" w:rsidRPr="005E6622" w:rsidRDefault="00751A64">
            <w:pPr>
              <w:pStyle w:val="TableText"/>
              <w:rPr>
                <w:b/>
                <w:bCs/>
              </w:rPr>
            </w:pPr>
            <w:r>
              <w:rPr>
                <w:b/>
                <w:bCs/>
              </w:rPr>
              <w:t>Respectful of rights</w:t>
            </w:r>
          </w:p>
        </w:tc>
        <w:tc>
          <w:tcPr>
            <w:tcW w:w="6662" w:type="dxa"/>
          </w:tcPr>
          <w:p w14:paraId="3D05C4CD" w14:textId="128653A7" w:rsidR="00751A64" w:rsidRPr="005E6622" w:rsidRDefault="00751A64">
            <w:pPr>
              <w:pStyle w:val="TableText"/>
            </w:pPr>
            <w:r>
              <w:t xml:space="preserve">Participation by </w:t>
            </w:r>
            <w:r w:rsidR="000877EE">
              <w:t xml:space="preserve">landowners </w:t>
            </w:r>
            <w:r>
              <w:t>is voluntary and based on informed consent</w:t>
            </w:r>
            <w:r w:rsidR="00E55A0D">
              <w:t xml:space="preserve"> and formal agreement</w:t>
            </w:r>
            <w:r w:rsidR="007B29F7">
              <w:t>s</w:t>
            </w:r>
            <w:r>
              <w:t xml:space="preserve">. The project complies with labour, health and safety, and animal welfare requirements. Data sharing and contractual arrangements respect </w:t>
            </w:r>
            <w:r w:rsidR="007B29F7">
              <w:t xml:space="preserve">landowner </w:t>
            </w:r>
            <w:r>
              <w:t xml:space="preserve">confidentiality and commercial interests. </w:t>
            </w:r>
          </w:p>
        </w:tc>
      </w:tr>
      <w:tr w:rsidR="00751A64" w:rsidRPr="00123624" w14:paraId="45B2CA18" w14:textId="77777777" w:rsidTr="005A426B">
        <w:tc>
          <w:tcPr>
            <w:tcW w:w="1843" w:type="dxa"/>
          </w:tcPr>
          <w:p w14:paraId="561C1C08" w14:textId="77777777" w:rsidR="00751A64" w:rsidRPr="005E6622" w:rsidRDefault="00751A64">
            <w:pPr>
              <w:pStyle w:val="TableText"/>
              <w:rPr>
                <w:b/>
                <w:bCs/>
              </w:rPr>
            </w:pPr>
            <w:r>
              <w:rPr>
                <w:b/>
                <w:bCs/>
              </w:rPr>
              <w:t>Double counting and accurate claims</w:t>
            </w:r>
          </w:p>
        </w:tc>
        <w:tc>
          <w:tcPr>
            <w:tcW w:w="6662" w:type="dxa"/>
          </w:tcPr>
          <w:p w14:paraId="0F6C3826" w14:textId="0C137D77" w:rsidR="00751A64" w:rsidRPr="005E6622" w:rsidRDefault="00751A64">
            <w:pPr>
              <w:pStyle w:val="TableText"/>
            </w:pPr>
            <w:r>
              <w:t xml:space="preserve">We disclose how emissions reductions are treated in relation to value-chain targets within the Science Based Targets </w:t>
            </w:r>
            <w:r w:rsidR="005805FF">
              <w:t>i</w:t>
            </w:r>
            <w:r>
              <w:t xml:space="preserve">nitiative and ensure that they are not simultaneously claimed by multiple parties or for multiple purposes. </w:t>
            </w:r>
          </w:p>
        </w:tc>
      </w:tr>
      <w:bookmarkEnd w:id="80"/>
    </w:tbl>
    <w:p w14:paraId="4EAA0DB5" w14:textId="04D19DC2" w:rsidR="00751A64" w:rsidRDefault="00751A64" w:rsidP="00751A64">
      <w:pPr>
        <w:spacing w:before="0" w:after="160" w:line="278" w:lineRule="auto"/>
        <w:jc w:val="left"/>
      </w:pPr>
    </w:p>
    <w:tbl>
      <w:tblPr>
        <w:tblpPr w:leftFromText="180" w:rightFromText="180" w:vertAnchor="text" w:tblpX="113" w:tblpY="1"/>
        <w:tblOverlap w:val="never"/>
        <w:tblW w:w="8505" w:type="dxa"/>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1843"/>
        <w:gridCol w:w="6662"/>
      </w:tblGrid>
      <w:tr w:rsidR="00751A64" w:rsidRPr="00123624" w14:paraId="6BD8AA93" w14:textId="77777777">
        <w:trPr>
          <w:tblHeader/>
        </w:trPr>
        <w:tc>
          <w:tcPr>
            <w:tcW w:w="8505" w:type="dxa"/>
            <w:gridSpan w:val="2"/>
            <w:shd w:val="clear" w:color="auto" w:fill="1B556B"/>
          </w:tcPr>
          <w:p w14:paraId="6CDCC0AD" w14:textId="215A9A44" w:rsidR="00751A64" w:rsidRPr="00123624" w:rsidRDefault="00751A64">
            <w:pPr>
              <w:pStyle w:val="TableTextbold"/>
              <w:rPr>
                <w:color w:val="FFFFFF"/>
                <w:szCs w:val="20"/>
                <w:highlight w:val="yellow"/>
              </w:rPr>
            </w:pPr>
            <w:r w:rsidRPr="005E6622">
              <w:rPr>
                <w:color w:val="FFFFFF" w:themeColor="background1"/>
                <w:szCs w:val="20"/>
              </w:rPr>
              <w:t>Example</w:t>
            </w:r>
            <w:r w:rsidR="00F45E05">
              <w:rPr>
                <w:color w:val="FFFFFF" w:themeColor="background1"/>
                <w:szCs w:val="20"/>
              </w:rPr>
              <w:t xml:space="preserve"> </w:t>
            </w:r>
            <w:r w:rsidR="009D1014">
              <w:rPr>
                <w:color w:val="FFFFFF" w:themeColor="background1"/>
                <w:szCs w:val="20"/>
              </w:rPr>
              <w:t>4</w:t>
            </w:r>
            <w:r w:rsidRPr="005E6622">
              <w:rPr>
                <w:color w:val="FFFFFF" w:themeColor="background1"/>
                <w:szCs w:val="20"/>
              </w:rPr>
              <w:t>:</w:t>
            </w:r>
            <w:r>
              <w:rPr>
                <w:color w:val="FFFFFF" w:themeColor="background1"/>
                <w:szCs w:val="20"/>
              </w:rPr>
              <w:t xml:space="preserve"> Non-forest vegetation sequestration</w:t>
            </w:r>
            <w:r w:rsidRPr="005E6622">
              <w:rPr>
                <w:color w:val="FFFFFF" w:themeColor="background1"/>
                <w:szCs w:val="20"/>
              </w:rPr>
              <w:t xml:space="preserve"> </w:t>
            </w:r>
            <w:r>
              <w:rPr>
                <w:color w:val="FFFFFF" w:themeColor="background1"/>
                <w:szCs w:val="20"/>
              </w:rPr>
              <w:t>(outside the NDC)</w:t>
            </w:r>
          </w:p>
        </w:tc>
      </w:tr>
      <w:tr w:rsidR="00751A64" w:rsidRPr="00251D22" w14:paraId="660B21E3" w14:textId="77777777" w:rsidTr="005A426B">
        <w:tc>
          <w:tcPr>
            <w:tcW w:w="1843" w:type="dxa"/>
          </w:tcPr>
          <w:p w14:paraId="7214C1CF" w14:textId="77777777" w:rsidR="00751A64" w:rsidRPr="00BB32A8" w:rsidRDefault="00751A64">
            <w:pPr>
              <w:pStyle w:val="TableText"/>
              <w:rPr>
                <w:b/>
              </w:rPr>
            </w:pPr>
            <w:r w:rsidRPr="00BB32A8">
              <w:rPr>
                <w:b/>
              </w:rPr>
              <w:t>Claim</w:t>
            </w:r>
          </w:p>
        </w:tc>
        <w:tc>
          <w:tcPr>
            <w:tcW w:w="6662" w:type="dxa"/>
          </w:tcPr>
          <w:p w14:paraId="215C1E82" w14:textId="240A6967" w:rsidR="00751A64" w:rsidRPr="00251D22" w:rsidRDefault="00751A64">
            <w:pPr>
              <w:pStyle w:val="TableText"/>
            </w:pPr>
            <w:r>
              <w:t xml:space="preserve">We have financed </w:t>
            </w:r>
            <w:r w:rsidR="00851935">
              <w:t>revegeta</w:t>
            </w:r>
            <w:r w:rsidR="0003147F">
              <w:t xml:space="preserve">tion </w:t>
            </w:r>
            <w:r w:rsidR="00507343">
              <w:t>projects</w:t>
            </w:r>
            <w:r w:rsidR="0003147F">
              <w:t xml:space="preserve"> </w:t>
            </w:r>
            <w:r w:rsidR="00855156">
              <w:t>that</w:t>
            </w:r>
            <w:r w:rsidR="00003D44">
              <w:t xml:space="preserve"> </w:t>
            </w:r>
            <w:r w:rsidR="0003147F">
              <w:t xml:space="preserve">increase </w:t>
            </w:r>
            <w:r>
              <w:t xml:space="preserve">carbon sequestration from vegetation not currently </w:t>
            </w:r>
            <w:r w:rsidR="00855156">
              <w:t>accounted for</w:t>
            </w:r>
            <w:r w:rsidR="00943148">
              <w:t xml:space="preserve"> under</w:t>
            </w:r>
            <w:r>
              <w:t xml:space="preserve"> New Zealand’s NDC. The </w:t>
            </w:r>
            <w:r w:rsidR="001D6C7C">
              <w:t>volume of</w:t>
            </w:r>
            <w:r>
              <w:t xml:space="preserve"> sequestration is equivalent to our residual emissions for the 2024/25 reporting year support</w:t>
            </w:r>
            <w:r w:rsidR="001D6C7C">
              <w:t>ing</w:t>
            </w:r>
            <w:r>
              <w:t xml:space="preserve"> an exclusive-use claim</w:t>
            </w:r>
            <w:r w:rsidR="0091282F">
              <w:t xml:space="preserve"> (</w:t>
            </w:r>
            <w:proofErr w:type="spellStart"/>
            <w:r w:rsidR="0091282F">
              <w:t>eg</w:t>
            </w:r>
            <w:proofErr w:type="spellEnd"/>
            <w:r w:rsidR="00CA1CF0">
              <w:t>,</w:t>
            </w:r>
            <w:r w:rsidR="0091282F">
              <w:t xml:space="preserve"> net</w:t>
            </w:r>
            <w:r w:rsidR="004D76E3">
              <w:t xml:space="preserve"> </w:t>
            </w:r>
            <w:r w:rsidR="0091282F">
              <w:t>zero for the reporting year)</w:t>
            </w:r>
            <w:r>
              <w:t xml:space="preserve">.  </w:t>
            </w:r>
          </w:p>
        </w:tc>
      </w:tr>
      <w:tr w:rsidR="00751A64" w:rsidRPr="00251D22" w14:paraId="416466CE" w14:textId="77777777" w:rsidTr="005A426B">
        <w:tc>
          <w:tcPr>
            <w:tcW w:w="1843" w:type="dxa"/>
          </w:tcPr>
          <w:p w14:paraId="541FF84D" w14:textId="77777777" w:rsidR="00751A64" w:rsidRPr="00BB32A8" w:rsidRDefault="00751A64">
            <w:pPr>
              <w:pStyle w:val="TableText"/>
              <w:rPr>
                <w:b/>
              </w:rPr>
            </w:pPr>
            <w:r w:rsidRPr="00BB32A8">
              <w:rPr>
                <w:b/>
              </w:rPr>
              <w:t>Voluntary action undertaken</w:t>
            </w:r>
          </w:p>
        </w:tc>
        <w:tc>
          <w:tcPr>
            <w:tcW w:w="6662" w:type="dxa"/>
          </w:tcPr>
          <w:p w14:paraId="69857EF5" w14:textId="3B789EA4" w:rsidR="00751A64" w:rsidRPr="00251D22" w:rsidRDefault="00751A64">
            <w:pPr>
              <w:pStyle w:val="TableText"/>
              <w:rPr>
                <w:szCs w:val="20"/>
              </w:rPr>
            </w:pPr>
            <w:r>
              <w:rPr>
                <w:szCs w:val="20"/>
              </w:rPr>
              <w:t xml:space="preserve">We funded </w:t>
            </w:r>
            <w:r w:rsidR="006C7598">
              <w:rPr>
                <w:szCs w:val="20"/>
              </w:rPr>
              <w:t xml:space="preserve">riparian </w:t>
            </w:r>
            <w:r>
              <w:rPr>
                <w:szCs w:val="20"/>
              </w:rPr>
              <w:t>planting and management</w:t>
            </w:r>
            <w:r w:rsidR="00EF042F">
              <w:rPr>
                <w:szCs w:val="20"/>
              </w:rPr>
              <w:t>,</w:t>
            </w:r>
            <w:r w:rsidR="008C4EB8">
              <w:rPr>
                <w:szCs w:val="20"/>
              </w:rPr>
              <w:t xml:space="preserve"> </w:t>
            </w:r>
            <w:r w:rsidR="0099251A">
              <w:rPr>
                <w:szCs w:val="20"/>
              </w:rPr>
              <w:t xml:space="preserve">resulting in vegetation </w:t>
            </w:r>
            <w:r>
              <w:rPr>
                <w:szCs w:val="20"/>
              </w:rPr>
              <w:t xml:space="preserve">that does not </w:t>
            </w:r>
            <w:r w:rsidR="000616E2">
              <w:rPr>
                <w:szCs w:val="20"/>
              </w:rPr>
              <w:t>qualify as</w:t>
            </w:r>
            <w:r>
              <w:rPr>
                <w:szCs w:val="20"/>
              </w:rPr>
              <w:t xml:space="preserve"> forest </w:t>
            </w:r>
            <w:r w:rsidR="000616E2">
              <w:rPr>
                <w:szCs w:val="20"/>
              </w:rPr>
              <w:t>under</w:t>
            </w:r>
            <w:r>
              <w:rPr>
                <w:szCs w:val="20"/>
              </w:rPr>
              <w:t xml:space="preserve"> New Zealand’s NDC accounting</w:t>
            </w:r>
            <w:r w:rsidR="000616E2">
              <w:rPr>
                <w:szCs w:val="20"/>
              </w:rPr>
              <w:t xml:space="preserve"> rules</w:t>
            </w:r>
            <w:r>
              <w:rPr>
                <w:szCs w:val="20"/>
              </w:rPr>
              <w:t xml:space="preserve">.  </w:t>
            </w:r>
          </w:p>
        </w:tc>
      </w:tr>
      <w:tr w:rsidR="00751A64" w:rsidRPr="00251D22" w14:paraId="73826901" w14:textId="77777777" w:rsidTr="005A426B">
        <w:tc>
          <w:tcPr>
            <w:tcW w:w="1843" w:type="dxa"/>
          </w:tcPr>
          <w:p w14:paraId="43C8B298" w14:textId="77777777" w:rsidR="00751A64" w:rsidRPr="00BB32A8" w:rsidRDefault="00751A64">
            <w:pPr>
              <w:pStyle w:val="TableText"/>
              <w:rPr>
                <w:b/>
              </w:rPr>
            </w:pPr>
            <w:r w:rsidRPr="00BB32A8">
              <w:rPr>
                <w:b/>
              </w:rPr>
              <w:t>Basis of the claim</w:t>
            </w:r>
          </w:p>
        </w:tc>
        <w:tc>
          <w:tcPr>
            <w:tcW w:w="6662" w:type="dxa"/>
          </w:tcPr>
          <w:p w14:paraId="05784F2F" w14:textId="5E6CE341" w:rsidR="00751A64" w:rsidRPr="00251D22" w:rsidRDefault="00751A64">
            <w:pPr>
              <w:pStyle w:val="TableText"/>
            </w:pPr>
            <w:r>
              <w:t xml:space="preserve">Emissions </w:t>
            </w:r>
            <w:r w:rsidR="007D3852">
              <w:t xml:space="preserve">removal </w:t>
            </w:r>
            <w:r w:rsidR="001D6C7C">
              <w:t>units</w:t>
            </w:r>
            <w:r>
              <w:t xml:space="preserve"> </w:t>
            </w:r>
            <w:r w:rsidR="001D6C7C">
              <w:t>we</w:t>
            </w:r>
            <w:r>
              <w:t xml:space="preserve">re issued </w:t>
            </w:r>
            <w:r w:rsidR="00F24529">
              <w:t xml:space="preserve">for the period </w:t>
            </w:r>
            <w:r w:rsidR="001542BD">
              <w:t xml:space="preserve">[state </w:t>
            </w:r>
            <w:proofErr w:type="spellStart"/>
            <w:r w:rsidR="001542BD">
              <w:t>eg</w:t>
            </w:r>
            <w:proofErr w:type="spellEnd"/>
            <w:r w:rsidR="00EE389D">
              <w:t>,</w:t>
            </w:r>
            <w:r w:rsidR="001542BD">
              <w:t xml:space="preserve"> </w:t>
            </w:r>
            <w:r w:rsidR="0048259D">
              <w:t>20</w:t>
            </w:r>
            <w:r w:rsidR="00EE389D">
              <w:t>–</w:t>
            </w:r>
            <w:r w:rsidR="001542BD">
              <w:t>30</w:t>
            </w:r>
            <w:r w:rsidR="00DD600B">
              <w:t>]</w:t>
            </w:r>
            <w:r>
              <w:t xml:space="preserve"> and retired under a voluntary carbon market standard.</w:t>
            </w:r>
          </w:p>
        </w:tc>
      </w:tr>
      <w:tr w:rsidR="00751A64" w:rsidRPr="00251D22" w14:paraId="3BAAE450" w14:textId="77777777" w:rsidTr="005A426B">
        <w:tc>
          <w:tcPr>
            <w:tcW w:w="1843" w:type="dxa"/>
          </w:tcPr>
          <w:p w14:paraId="6D034EA3" w14:textId="77777777" w:rsidR="00751A64" w:rsidRPr="00BB32A8" w:rsidRDefault="00751A64">
            <w:pPr>
              <w:pStyle w:val="TableText"/>
              <w:rPr>
                <w:b/>
              </w:rPr>
            </w:pPr>
            <w:r w:rsidRPr="00BB32A8">
              <w:rPr>
                <w:b/>
              </w:rPr>
              <w:t>Nature of the claim</w:t>
            </w:r>
          </w:p>
        </w:tc>
        <w:tc>
          <w:tcPr>
            <w:tcW w:w="6662" w:type="dxa"/>
          </w:tcPr>
          <w:p w14:paraId="32ECA60C" w14:textId="11795C19" w:rsidR="00751A64" w:rsidRPr="00251D22" w:rsidRDefault="00751A64">
            <w:pPr>
              <w:pStyle w:val="TableText"/>
              <w:rPr>
                <w:szCs w:val="20"/>
              </w:rPr>
            </w:pPr>
            <w:r>
              <w:rPr>
                <w:szCs w:val="20"/>
              </w:rPr>
              <w:t>The activity is outside the scope of the NDC</w:t>
            </w:r>
            <w:r w:rsidR="00DD600B">
              <w:rPr>
                <w:szCs w:val="20"/>
              </w:rPr>
              <w:t xml:space="preserve"> [state which NDC </w:t>
            </w:r>
            <w:proofErr w:type="spellStart"/>
            <w:r w:rsidR="00DD600B">
              <w:rPr>
                <w:szCs w:val="20"/>
              </w:rPr>
              <w:t>eg</w:t>
            </w:r>
            <w:proofErr w:type="spellEnd"/>
            <w:r w:rsidR="00EE389D">
              <w:rPr>
                <w:szCs w:val="20"/>
              </w:rPr>
              <w:t>,</w:t>
            </w:r>
            <w:r w:rsidR="00DD600B">
              <w:rPr>
                <w:szCs w:val="20"/>
              </w:rPr>
              <w:t xml:space="preserve"> NDC1]</w:t>
            </w:r>
            <w:r>
              <w:rPr>
                <w:szCs w:val="20"/>
              </w:rPr>
              <w:t xml:space="preserve">. The measured and verified emissions reductions enable us to make an </w:t>
            </w:r>
            <w:proofErr w:type="gramStart"/>
            <w:r>
              <w:rPr>
                <w:szCs w:val="20"/>
              </w:rPr>
              <w:t>exclusive-use</w:t>
            </w:r>
            <w:proofErr w:type="gramEnd"/>
            <w:r>
              <w:rPr>
                <w:szCs w:val="20"/>
              </w:rPr>
              <w:t xml:space="preserve"> claim for the reporting year. </w:t>
            </w:r>
          </w:p>
        </w:tc>
      </w:tr>
      <w:tr w:rsidR="00751A64" w:rsidRPr="00251D22" w14:paraId="7E226D9B" w14:textId="77777777" w:rsidTr="005A426B">
        <w:tc>
          <w:tcPr>
            <w:tcW w:w="1843" w:type="dxa"/>
          </w:tcPr>
          <w:p w14:paraId="2605B59E" w14:textId="77777777" w:rsidR="00751A64" w:rsidRPr="00BB32A8" w:rsidRDefault="00751A64" w:rsidP="00BB32A8">
            <w:pPr>
              <w:pStyle w:val="TableText"/>
              <w:rPr>
                <w:b/>
              </w:rPr>
            </w:pPr>
            <w:r w:rsidRPr="00BB32A8">
              <w:rPr>
                <w:b/>
              </w:rPr>
              <w:t>Additionality</w:t>
            </w:r>
          </w:p>
        </w:tc>
        <w:tc>
          <w:tcPr>
            <w:tcW w:w="6662" w:type="dxa"/>
          </w:tcPr>
          <w:p w14:paraId="44153F19" w14:textId="77777777" w:rsidR="00751A64" w:rsidRPr="00251D22" w:rsidRDefault="00751A64">
            <w:pPr>
              <w:pStyle w:val="TableText"/>
            </w:pPr>
            <w:r>
              <w:t xml:space="preserve">The project goes beyond regulatory requirements and common land-management practice. </w:t>
            </w:r>
          </w:p>
        </w:tc>
      </w:tr>
      <w:tr w:rsidR="00751A64" w:rsidRPr="00123624" w14:paraId="7B411059" w14:textId="77777777" w:rsidTr="005A426B">
        <w:tc>
          <w:tcPr>
            <w:tcW w:w="1843" w:type="dxa"/>
          </w:tcPr>
          <w:p w14:paraId="09D3D71C" w14:textId="77777777" w:rsidR="00751A64" w:rsidRPr="00BB32A8" w:rsidRDefault="00751A64" w:rsidP="00BB32A8">
            <w:pPr>
              <w:pStyle w:val="TableText"/>
              <w:rPr>
                <w:b/>
              </w:rPr>
            </w:pPr>
            <w:r w:rsidRPr="00BB32A8">
              <w:rPr>
                <w:b/>
              </w:rPr>
              <w:t>Durability and Permanence</w:t>
            </w:r>
          </w:p>
        </w:tc>
        <w:tc>
          <w:tcPr>
            <w:tcW w:w="6662" w:type="dxa"/>
          </w:tcPr>
          <w:p w14:paraId="1EF01422" w14:textId="77777777" w:rsidR="00751A64" w:rsidRPr="00123624" w:rsidRDefault="00751A64">
            <w:pPr>
              <w:pStyle w:val="TableText"/>
              <w:rPr>
                <w:highlight w:val="yellow"/>
              </w:rPr>
            </w:pPr>
            <w:r w:rsidRPr="00D2248B">
              <w:t xml:space="preserve">Permanence risks and </w:t>
            </w:r>
            <w:r>
              <w:t>management arrangements are disclosed, including how reversals would be addressed if vegetation is removed or lost.</w:t>
            </w:r>
          </w:p>
        </w:tc>
      </w:tr>
      <w:tr w:rsidR="00751A64" w:rsidRPr="00251D22" w14:paraId="25A53C08" w14:textId="77777777" w:rsidTr="005A426B">
        <w:tc>
          <w:tcPr>
            <w:tcW w:w="1843" w:type="dxa"/>
          </w:tcPr>
          <w:p w14:paraId="0A1D28C9" w14:textId="77777777" w:rsidR="00751A64" w:rsidRPr="00BB32A8" w:rsidRDefault="00751A64">
            <w:pPr>
              <w:pStyle w:val="TableText"/>
              <w:rPr>
                <w:b/>
              </w:rPr>
            </w:pPr>
            <w:r w:rsidRPr="00BB32A8">
              <w:rPr>
                <w:b/>
              </w:rPr>
              <w:lastRenderedPageBreak/>
              <w:t>Measurement and verification</w:t>
            </w:r>
          </w:p>
        </w:tc>
        <w:tc>
          <w:tcPr>
            <w:tcW w:w="6662" w:type="dxa"/>
          </w:tcPr>
          <w:p w14:paraId="1BB263A4" w14:textId="7AF59C43" w:rsidR="00751A64" w:rsidRPr="00251D22" w:rsidRDefault="00751A64">
            <w:pPr>
              <w:pStyle w:val="TableText"/>
              <w:rPr>
                <w:szCs w:val="20"/>
              </w:rPr>
            </w:pPr>
            <w:r>
              <w:rPr>
                <w:szCs w:val="20"/>
              </w:rPr>
              <w:t>Carbon outcomes are quantified and verified using</w:t>
            </w:r>
            <w:r w:rsidR="0046287B">
              <w:rPr>
                <w:szCs w:val="20"/>
              </w:rPr>
              <w:t xml:space="preserve"> </w:t>
            </w:r>
            <w:r w:rsidR="00B9194B">
              <w:rPr>
                <w:szCs w:val="20"/>
              </w:rPr>
              <w:t>[</w:t>
            </w:r>
            <w:r w:rsidR="00E65B92">
              <w:rPr>
                <w:szCs w:val="20"/>
              </w:rPr>
              <w:t xml:space="preserve">insert </w:t>
            </w:r>
            <w:r>
              <w:rPr>
                <w:szCs w:val="20"/>
              </w:rPr>
              <w:t>a recognised voluntary standard appropriate to non-forest vegetation</w:t>
            </w:r>
            <w:r w:rsidR="00B9194B">
              <w:rPr>
                <w:szCs w:val="20"/>
              </w:rPr>
              <w:t>]</w:t>
            </w:r>
            <w:r>
              <w:rPr>
                <w:szCs w:val="20"/>
              </w:rPr>
              <w:t xml:space="preserve">. </w:t>
            </w:r>
          </w:p>
        </w:tc>
      </w:tr>
      <w:tr w:rsidR="00751A64" w:rsidRPr="005E6622" w14:paraId="1F5FEC67" w14:textId="77777777" w:rsidTr="005A426B">
        <w:tc>
          <w:tcPr>
            <w:tcW w:w="1843" w:type="dxa"/>
          </w:tcPr>
          <w:p w14:paraId="4EFCD440" w14:textId="77777777" w:rsidR="00751A64" w:rsidRPr="00BB32A8" w:rsidRDefault="00751A64">
            <w:pPr>
              <w:pStyle w:val="TableText"/>
              <w:rPr>
                <w:b/>
              </w:rPr>
            </w:pPr>
            <w:r w:rsidRPr="00BB32A8">
              <w:rPr>
                <w:b/>
              </w:rPr>
              <w:t>Leakage</w:t>
            </w:r>
          </w:p>
        </w:tc>
        <w:tc>
          <w:tcPr>
            <w:tcW w:w="6662" w:type="dxa"/>
          </w:tcPr>
          <w:p w14:paraId="546770D1" w14:textId="3A115EE0" w:rsidR="00751A64" w:rsidRPr="005E6622" w:rsidRDefault="00751A64">
            <w:pPr>
              <w:pStyle w:val="TableText"/>
            </w:pPr>
            <w:r>
              <w:t xml:space="preserve">The project does not displace emissions-intensive activities to other land or locations. </w:t>
            </w:r>
            <w:r w:rsidR="008D1BA9">
              <w:t xml:space="preserve">Evidence is provided </w:t>
            </w:r>
            <w:r w:rsidR="002B3D5A">
              <w:t xml:space="preserve">that </w:t>
            </w:r>
            <w:r w:rsidR="00F20003">
              <w:t>[</w:t>
            </w:r>
            <w:proofErr w:type="spellStart"/>
            <w:r w:rsidR="004D76E3">
              <w:t>eg</w:t>
            </w:r>
            <w:proofErr w:type="spellEnd"/>
            <w:r w:rsidR="004D76E3">
              <w:t xml:space="preserve">, </w:t>
            </w:r>
            <w:r w:rsidR="008D1BA9">
              <w:t>stock numbers</w:t>
            </w:r>
            <w:proofErr w:type="gramStart"/>
            <w:r w:rsidR="00FF4CDA">
              <w:t>]</w:t>
            </w:r>
            <w:r w:rsidR="004D76E3">
              <w:t>,</w:t>
            </w:r>
            <w:r w:rsidR="00FF4CDA">
              <w:t>[</w:t>
            </w:r>
            <w:proofErr w:type="spellStart"/>
            <w:proofErr w:type="gramEnd"/>
            <w:r w:rsidR="004D76E3">
              <w:t>eg</w:t>
            </w:r>
            <w:proofErr w:type="spellEnd"/>
            <w:r w:rsidR="004D76E3">
              <w:t xml:space="preserve">, </w:t>
            </w:r>
            <w:r w:rsidR="00FF4CDA">
              <w:t>mowing</w:t>
            </w:r>
            <w:r w:rsidR="00396FF7">
              <w:t>]</w:t>
            </w:r>
            <w:r w:rsidR="00FF4CDA">
              <w:t xml:space="preserve"> reduced </w:t>
            </w:r>
            <w:r w:rsidR="00F20003">
              <w:t xml:space="preserve">in line with land </w:t>
            </w:r>
            <w:r w:rsidR="000E051D">
              <w:t>used</w:t>
            </w:r>
            <w:r w:rsidR="004F4C2D">
              <w:t xml:space="preserve"> for </w:t>
            </w:r>
            <w:r w:rsidR="000F74AD">
              <w:t xml:space="preserve">the </w:t>
            </w:r>
            <w:r w:rsidR="00507343">
              <w:t>project</w:t>
            </w:r>
            <w:r w:rsidR="008D1BA9">
              <w:t xml:space="preserve"> </w:t>
            </w:r>
          </w:p>
        </w:tc>
      </w:tr>
      <w:tr w:rsidR="00751A64" w:rsidRPr="005E6622" w14:paraId="05773372" w14:textId="77777777" w:rsidTr="005A426B">
        <w:tc>
          <w:tcPr>
            <w:tcW w:w="1843" w:type="dxa"/>
          </w:tcPr>
          <w:p w14:paraId="3DFCE32A" w14:textId="77777777" w:rsidR="00751A64" w:rsidRPr="005E6622" w:rsidRDefault="00751A64">
            <w:pPr>
              <w:pStyle w:val="TableText"/>
              <w:rPr>
                <w:b/>
                <w:bCs/>
              </w:rPr>
            </w:pPr>
            <w:r>
              <w:rPr>
                <w:b/>
                <w:bCs/>
              </w:rPr>
              <w:t>Respectful of rights</w:t>
            </w:r>
          </w:p>
        </w:tc>
        <w:tc>
          <w:tcPr>
            <w:tcW w:w="6662" w:type="dxa"/>
          </w:tcPr>
          <w:p w14:paraId="29A3A17E" w14:textId="1F83F867" w:rsidR="00751A64" w:rsidRPr="005E6622" w:rsidRDefault="00751A64">
            <w:pPr>
              <w:pStyle w:val="TableText"/>
            </w:pPr>
            <w:r>
              <w:t xml:space="preserve">The project was developed with landowner agreement and in accordance with applicable laws. </w:t>
            </w:r>
            <w:r w:rsidR="00403743">
              <w:t xml:space="preserve">As a result of engagement with relevant local community and tangata whenua groups, existing </w:t>
            </w:r>
            <w:r>
              <w:t>access</w:t>
            </w:r>
            <w:r w:rsidR="005F006A">
              <w:t xml:space="preserve"> and</w:t>
            </w:r>
            <w:r>
              <w:t xml:space="preserve"> use rights, and cultural interests were considered</w:t>
            </w:r>
            <w:r w:rsidR="008636AC">
              <w:t xml:space="preserve"> and agreed</w:t>
            </w:r>
            <w:r>
              <w:t xml:space="preserve"> not</w:t>
            </w:r>
            <w:r w:rsidR="008636AC">
              <w:t xml:space="preserve"> to be</w:t>
            </w:r>
            <w:r>
              <w:t xml:space="preserve"> adversely affected</w:t>
            </w:r>
            <w:r w:rsidR="00BE05ED">
              <w:t xml:space="preserve"> by the project</w:t>
            </w:r>
            <w:r>
              <w:t>.</w:t>
            </w:r>
          </w:p>
        </w:tc>
      </w:tr>
      <w:tr w:rsidR="00751A64" w:rsidRPr="005E6622" w14:paraId="379160AD" w14:textId="77777777" w:rsidTr="005A426B">
        <w:tc>
          <w:tcPr>
            <w:tcW w:w="1843" w:type="dxa"/>
          </w:tcPr>
          <w:p w14:paraId="48FD59A1" w14:textId="77777777" w:rsidR="00751A64" w:rsidRPr="005E6622" w:rsidRDefault="00751A64">
            <w:pPr>
              <w:pStyle w:val="TableText"/>
              <w:rPr>
                <w:b/>
                <w:bCs/>
              </w:rPr>
            </w:pPr>
            <w:r>
              <w:rPr>
                <w:b/>
                <w:bCs/>
              </w:rPr>
              <w:t>Double counting and accurate claims</w:t>
            </w:r>
          </w:p>
        </w:tc>
        <w:tc>
          <w:tcPr>
            <w:tcW w:w="6662" w:type="dxa"/>
          </w:tcPr>
          <w:p w14:paraId="3A645EB0" w14:textId="77777777" w:rsidR="00751A64" w:rsidRPr="005E6622" w:rsidRDefault="00751A64">
            <w:pPr>
              <w:pStyle w:val="TableText"/>
            </w:pPr>
            <w:r>
              <w:t xml:space="preserve">We clearly disclose that the activity is outside the NDC and explain the basis on which exclusive use is asserted. We acknowledge that if NDC coverage expands in the future, claim types may need to change. </w:t>
            </w:r>
          </w:p>
        </w:tc>
      </w:tr>
      <w:bookmarkEnd w:id="0"/>
      <w:bookmarkEnd w:id="71"/>
      <w:bookmarkEnd w:id="72"/>
      <w:bookmarkEnd w:id="73"/>
      <w:bookmarkEnd w:id="74"/>
      <w:bookmarkEnd w:id="75"/>
      <w:bookmarkEnd w:id="76"/>
    </w:tbl>
    <w:p w14:paraId="67ACF93C" w14:textId="77777777" w:rsidR="007A57D5" w:rsidRDefault="007A57D5" w:rsidP="00AB4C64">
      <w:pPr>
        <w:pStyle w:val="BodyText"/>
      </w:pPr>
    </w:p>
    <w:sectPr w:rsidR="007A57D5" w:rsidSect="00FE4FF3">
      <w:footerReference w:type="even" r:id="rId25"/>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4A53" w14:textId="77777777" w:rsidR="0055740F" w:rsidRDefault="0055740F" w:rsidP="0080531E">
      <w:pPr>
        <w:spacing w:before="0" w:after="0" w:line="240" w:lineRule="auto"/>
      </w:pPr>
      <w:r>
        <w:separator/>
      </w:r>
    </w:p>
    <w:p w14:paraId="5282130A" w14:textId="77777777" w:rsidR="0055740F" w:rsidRDefault="0055740F"/>
  </w:endnote>
  <w:endnote w:type="continuationSeparator" w:id="0">
    <w:p w14:paraId="0F6DDFB7" w14:textId="77777777" w:rsidR="0055740F" w:rsidRDefault="0055740F" w:rsidP="0080531E">
      <w:pPr>
        <w:spacing w:before="0" w:after="0" w:line="240" w:lineRule="auto"/>
      </w:pPr>
      <w:r>
        <w:continuationSeparator/>
      </w:r>
    </w:p>
    <w:p w14:paraId="052C340B" w14:textId="77777777" w:rsidR="0055740F" w:rsidRDefault="0055740F"/>
  </w:endnote>
  <w:endnote w:type="continuationNotice" w:id="1">
    <w:p w14:paraId="0FCC2F50" w14:textId="77777777" w:rsidR="0055740F" w:rsidRDefault="0055740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DEBA" w14:textId="33AAAC5E" w:rsidR="00480EC6" w:rsidRDefault="00480EC6" w:rsidP="00734B9A">
    <w:pPr>
      <w:spacing w:before="0" w:after="0" w:line="240" w:lineRule="auto"/>
      <w:ind w:left="-57"/>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CDC4" w14:textId="5A190268" w:rsidR="00471C81" w:rsidRDefault="00471C81" w:rsidP="00487182">
    <w:pPr>
      <w:pStyle w:val="Footerev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DB43" w14:textId="3ECA410D" w:rsidR="00480EC6" w:rsidRPr="00CA47F0" w:rsidRDefault="00CA47F0" w:rsidP="00CA47F0">
    <w:pPr>
      <w:pStyle w:val="Footerodd"/>
    </w:pPr>
    <w:r>
      <w:tab/>
      <w:t xml:space="preserve">Guidance for Voluntary Climate </w:t>
    </w:r>
    <w:r w:rsidR="0002698F">
      <w:t xml:space="preserve">Change </w:t>
    </w:r>
    <w:r>
      <w:t>Mitigation</w:t>
    </w:r>
    <w:r>
      <w:tab/>
    </w:r>
    <w:r>
      <w:fldChar w:fldCharType="begin"/>
    </w:r>
    <w:r>
      <w:instrText xml:space="preserve"> PAGE   \* MERGEFORMAT </w:instrText>
    </w:r>
    <w:r>
      <w:fldChar w:fldCharType="separate"/>
    </w:r>
    <w:r>
      <w:t>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A324" w14:textId="0D8A9456" w:rsidR="00471C81" w:rsidRDefault="00471C81">
    <w:pPr>
      <w:pStyle w:val="Footer"/>
      <w:jc w:val="right"/>
    </w:pPr>
  </w:p>
  <w:p w14:paraId="54F2CE5E" w14:textId="6AFD6EBA" w:rsidR="002713F0" w:rsidRDefault="002713F0" w:rsidP="002713F0">
    <w:pPr>
      <w:pStyle w:val="Footereven"/>
    </w:pPr>
    <w:r w:rsidRPr="004F458A">
      <w:rPr>
        <w:b/>
      </w:rPr>
      <w:fldChar w:fldCharType="begin"/>
    </w:r>
    <w:r w:rsidRPr="004F458A">
      <w:instrText xml:space="preserve"> PAGE </w:instrText>
    </w:r>
    <w:r w:rsidRPr="004F458A">
      <w:rPr>
        <w:b/>
      </w:rPr>
      <w:fldChar w:fldCharType="separate"/>
    </w:r>
    <w:r>
      <w:rPr>
        <w:b/>
      </w:rPr>
      <w:t>4</w:t>
    </w:r>
    <w:r w:rsidRPr="004F458A">
      <w:rPr>
        <w:b/>
      </w:rPr>
      <w:fldChar w:fldCharType="end"/>
    </w:r>
    <w:r>
      <w:tab/>
      <w:t xml:space="preserve">Guidance for Voluntary Climate </w:t>
    </w:r>
    <w:r w:rsidR="0002698F">
      <w:t xml:space="preserve">Change </w:t>
    </w:r>
    <w:r>
      <w:t>Mitigation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FD56D" w14:textId="77777777" w:rsidR="0055740F" w:rsidRDefault="0055740F" w:rsidP="00CB5C5F">
      <w:pPr>
        <w:spacing w:before="0" w:after="80" w:line="240" w:lineRule="auto"/>
      </w:pPr>
      <w:r>
        <w:separator/>
      </w:r>
    </w:p>
  </w:footnote>
  <w:footnote w:type="continuationSeparator" w:id="0">
    <w:p w14:paraId="321F4FDD" w14:textId="77777777" w:rsidR="0055740F" w:rsidRDefault="0055740F" w:rsidP="0080531E">
      <w:pPr>
        <w:spacing w:before="0" w:after="0" w:line="240" w:lineRule="auto"/>
      </w:pPr>
      <w:r>
        <w:continuationSeparator/>
      </w:r>
    </w:p>
    <w:p w14:paraId="7647B084" w14:textId="77777777" w:rsidR="0055740F" w:rsidRDefault="0055740F"/>
  </w:footnote>
  <w:footnote w:type="continuationNotice" w:id="1">
    <w:p w14:paraId="6E1E5146" w14:textId="77777777" w:rsidR="0055740F" w:rsidRDefault="0055740F">
      <w:pPr>
        <w:spacing w:before="0" w:after="0" w:line="240" w:lineRule="auto"/>
      </w:pPr>
    </w:p>
  </w:footnote>
  <w:footnote w:id="2">
    <w:p w14:paraId="37C9CC13" w14:textId="3E76F90E" w:rsidR="001730DB" w:rsidRDefault="001730DB" w:rsidP="001730DB">
      <w:pPr>
        <w:pStyle w:val="FootnoteText"/>
      </w:pPr>
      <w:r>
        <w:rPr>
          <w:rStyle w:val="FootnoteReference"/>
        </w:rPr>
        <w:footnoteRef/>
      </w:r>
      <w:r>
        <w:t xml:space="preserve"> </w:t>
      </w:r>
      <w:r w:rsidR="00594A86">
        <w:tab/>
      </w:r>
      <w:r w:rsidRPr="00994289">
        <w:t>Th</w:t>
      </w:r>
      <w:r w:rsidR="00E97AD9">
        <w:t xml:space="preserve">is supports </w:t>
      </w:r>
      <w:r w:rsidR="00756EF9" w:rsidRPr="00C720B8">
        <w:t>p</w:t>
      </w:r>
      <w:r w:rsidR="00E97AD9" w:rsidRPr="00C720B8">
        <w:t xml:space="preserve">rinciple </w:t>
      </w:r>
      <w:r w:rsidR="00EC7504" w:rsidRPr="00C720B8">
        <w:t>6</w:t>
      </w:r>
      <w:r w:rsidR="00E97AD9" w:rsidRPr="00C720B8">
        <w:t>: N</w:t>
      </w:r>
      <w:r w:rsidR="00E97AD9">
        <w:t>ot double counted and support</w:t>
      </w:r>
      <w:r w:rsidR="00756EF9">
        <w:t>s</w:t>
      </w:r>
      <w:r w:rsidR="00E97AD9">
        <w:t xml:space="preserve"> accurate claims</w:t>
      </w:r>
      <w:r w:rsidR="005F1C45">
        <w:t>.</w:t>
      </w:r>
    </w:p>
  </w:footnote>
  <w:footnote w:id="3">
    <w:p w14:paraId="07A17CAF" w14:textId="553C05CD" w:rsidR="002F52BA" w:rsidRPr="002A3CB8" w:rsidRDefault="002F52BA" w:rsidP="00CB476E">
      <w:pPr>
        <w:pStyle w:val="FootnoteText"/>
        <w:rPr>
          <w:highlight w:val="cyan"/>
        </w:rPr>
      </w:pPr>
      <w:r w:rsidRPr="001D397E">
        <w:rPr>
          <w:rStyle w:val="FootnoteReference"/>
        </w:rPr>
        <w:footnoteRef/>
      </w:r>
      <w:r w:rsidRPr="001D397E">
        <w:t xml:space="preserve"> </w:t>
      </w:r>
      <w:r w:rsidR="00594A86" w:rsidRPr="001D397E">
        <w:tab/>
      </w:r>
      <w:r w:rsidR="009E0386" w:rsidRPr="001D397E">
        <w:t>T</w:t>
      </w:r>
      <w:r w:rsidRPr="001D397E">
        <w:t>he third-party provider should ensure labour laws and human rights standards are adhered to, and that indigenous people and local communities are not being harmed due to the voluntary climate change mitigation project in the short or long term.</w:t>
      </w:r>
    </w:p>
  </w:footnote>
  <w:footnote w:id="4">
    <w:p w14:paraId="063880E4" w14:textId="475BFA45" w:rsidR="00F40999" w:rsidRDefault="00F40999" w:rsidP="00CB476E">
      <w:pPr>
        <w:pStyle w:val="FootnoteText"/>
      </w:pPr>
      <w:r>
        <w:rPr>
          <w:rStyle w:val="FootnoteReference"/>
        </w:rPr>
        <w:footnoteRef/>
      </w:r>
      <w:r>
        <w:t xml:space="preserve"> </w:t>
      </w:r>
      <w:r w:rsidR="00F04627">
        <w:tab/>
      </w:r>
      <w:r w:rsidR="00DE2780">
        <w:t xml:space="preserve">See </w:t>
      </w:r>
      <w:r w:rsidR="0071015B" w:rsidRPr="00C720B8">
        <w:t xml:space="preserve">principle </w:t>
      </w:r>
      <w:r w:rsidR="0059432A">
        <w:t>3</w:t>
      </w:r>
      <w:r w:rsidR="0071015B" w:rsidRPr="00C720B8">
        <w:t xml:space="preserve">: </w:t>
      </w:r>
      <w:r w:rsidR="00DE2780" w:rsidRPr="00DE2780">
        <w:t xml:space="preserve">Real, measurable, verifiable outcomes and risk mitigation </w:t>
      </w:r>
      <w:r w:rsidR="00DE2780">
        <w:t>for further information on environmental safeguards</w:t>
      </w:r>
      <w:r w:rsidR="00A3713D">
        <w:t>.</w:t>
      </w:r>
    </w:p>
  </w:footnote>
  <w:footnote w:id="5">
    <w:p w14:paraId="2E9A2F33" w14:textId="6E34DAE9" w:rsidR="00C05CFA" w:rsidRDefault="00C05CFA" w:rsidP="00CB476E">
      <w:pPr>
        <w:pStyle w:val="FootnoteText"/>
      </w:pPr>
      <w:r>
        <w:rPr>
          <w:rStyle w:val="FootnoteReference"/>
        </w:rPr>
        <w:footnoteRef/>
      </w:r>
      <w:r>
        <w:t xml:space="preserve"> </w:t>
      </w:r>
      <w:r w:rsidR="003F438D">
        <w:tab/>
      </w:r>
      <w:r w:rsidR="00881E12">
        <w:t>R</w:t>
      </w:r>
      <w:r w:rsidR="00D25439">
        <w:t xml:space="preserve">ecognised </w:t>
      </w:r>
      <w:r w:rsidR="001178C2">
        <w:t xml:space="preserve">good </w:t>
      </w:r>
      <w:r w:rsidR="00BE6D79">
        <w:t xml:space="preserve">international </w:t>
      </w:r>
      <w:r w:rsidR="001178C2">
        <w:t>practice</w:t>
      </w:r>
      <w:r w:rsidR="00881E12">
        <w:t xml:space="preserve"> includes</w:t>
      </w:r>
      <w:r w:rsidR="00774713">
        <w:t xml:space="preserve"> s</w:t>
      </w:r>
      <w:r w:rsidRPr="008A564B">
        <w:t xml:space="preserve">ocial, environmental and economic safeguards </w:t>
      </w:r>
      <w:r w:rsidR="006F5EA0">
        <w:t>to</w:t>
      </w:r>
      <w:r w:rsidRPr="008A564B">
        <w:t xml:space="preserve"> ensure projects are designed to deliver measurable benefits that extend beyond emissions reductions and removals</w:t>
      </w:r>
      <w:r w:rsidR="00A34422">
        <w:t>.</w:t>
      </w:r>
      <w:r w:rsidRPr="008A564B">
        <w:t xml:space="preserve"> </w:t>
      </w:r>
      <w:r w:rsidR="005A195E">
        <w:t xml:space="preserve">It </w:t>
      </w:r>
      <w:r w:rsidRPr="008A564B">
        <w:t xml:space="preserve">includes respect for human rights, </w:t>
      </w:r>
      <w:r w:rsidR="00602726">
        <w:t>f</w:t>
      </w:r>
      <w:r w:rsidRPr="008A564B">
        <w:t xml:space="preserve">ree, </w:t>
      </w:r>
      <w:r w:rsidR="00782B87">
        <w:t>p</w:t>
      </w:r>
      <w:r w:rsidRPr="008A564B">
        <w:t xml:space="preserve">rior, and </w:t>
      </w:r>
      <w:r w:rsidR="00782B87">
        <w:t>i</w:t>
      </w:r>
      <w:r w:rsidRPr="008A564B">
        <w:t xml:space="preserve">nformed </w:t>
      </w:r>
      <w:r w:rsidR="00782B87">
        <w:t>c</w:t>
      </w:r>
      <w:r w:rsidRPr="008A564B">
        <w:t xml:space="preserve">onsent of Indigenous Peoples and </w:t>
      </w:r>
      <w:r w:rsidR="00782B87">
        <w:t>l</w:t>
      </w:r>
      <w:r w:rsidRPr="008A564B">
        <w:t xml:space="preserve">ocal </w:t>
      </w:r>
      <w:r w:rsidR="00782B87">
        <w:t>c</w:t>
      </w:r>
      <w:r w:rsidRPr="008A564B">
        <w:t>ommunities, fair and equitable benefit-sharing, do-no-harm to biodiversity and ecosystems, and access to effective grievance mechanisms.</w:t>
      </w:r>
    </w:p>
  </w:footnote>
  <w:footnote w:id="6">
    <w:p w14:paraId="2467B196" w14:textId="3910CE1C" w:rsidR="003D1B6C" w:rsidRDefault="003D1B6C">
      <w:pPr>
        <w:pStyle w:val="FootnoteText"/>
      </w:pPr>
      <w:r w:rsidRPr="00190907">
        <w:rPr>
          <w:rStyle w:val="FootnoteReference"/>
        </w:rPr>
        <w:footnoteRef/>
      </w:r>
      <w:r w:rsidRPr="00190907">
        <w:t xml:space="preserve"> </w:t>
      </w:r>
      <w:r w:rsidR="00270AB6" w:rsidRPr="003F438D">
        <w:tab/>
        <w:t xml:space="preserve">SBTi is the </w:t>
      </w:r>
      <w:hyperlink r:id="rId1" w:history="1">
        <w:r w:rsidR="00270AB6" w:rsidRPr="00B65111">
          <w:rPr>
            <w:rStyle w:val="Hyperlink"/>
          </w:rPr>
          <w:t>Science-based Targets initiative</w:t>
        </w:r>
      </w:hyperlink>
      <w:r w:rsidR="00270AB6" w:rsidRPr="003F438D">
        <w:t xml:space="preserve">. This is a framework that helps companies to take credible, science-based climate action. </w:t>
      </w:r>
    </w:p>
  </w:footnote>
  <w:footnote w:id="7">
    <w:p w14:paraId="517C0467" w14:textId="0DBE5B8E" w:rsidR="00EC4E6B" w:rsidRDefault="00EC4E6B" w:rsidP="009A5441">
      <w:pPr>
        <w:spacing w:before="0" w:after="160" w:line="278" w:lineRule="auto"/>
        <w:ind w:left="284" w:hanging="284"/>
        <w:jc w:val="left"/>
      </w:pPr>
      <w:r w:rsidRPr="0054338D">
        <w:rPr>
          <w:rStyle w:val="FootnoteReference"/>
          <w:sz w:val="20"/>
          <w:szCs w:val="20"/>
        </w:rPr>
        <w:footnoteRef/>
      </w:r>
      <w:r w:rsidR="00326C80">
        <w:rPr>
          <w:sz w:val="20"/>
          <w:szCs w:val="20"/>
        </w:rPr>
        <w:tab/>
      </w:r>
      <w:r w:rsidR="00E77528" w:rsidRPr="0054338D">
        <w:rPr>
          <w:sz w:val="20"/>
          <w:szCs w:val="20"/>
        </w:rPr>
        <w:t>Mis</w:t>
      </w:r>
      <w:r w:rsidR="005A01B3">
        <w:rPr>
          <w:sz w:val="20"/>
          <w:szCs w:val="20"/>
        </w:rPr>
        <w:t>leading or false</w:t>
      </w:r>
      <w:r w:rsidR="00E77528" w:rsidRPr="0054338D">
        <w:rPr>
          <w:sz w:val="20"/>
          <w:szCs w:val="20"/>
        </w:rPr>
        <w:t xml:space="preserve"> </w:t>
      </w:r>
      <w:r w:rsidR="00942BB5" w:rsidRPr="0054338D">
        <w:rPr>
          <w:sz w:val="20"/>
          <w:szCs w:val="20"/>
        </w:rPr>
        <w:t xml:space="preserve">voluntary mitigation </w:t>
      </w:r>
      <w:r w:rsidRPr="0054338D">
        <w:rPr>
          <w:sz w:val="20"/>
          <w:szCs w:val="20"/>
        </w:rPr>
        <w:t xml:space="preserve">claims could be considered </w:t>
      </w:r>
      <w:r w:rsidR="00C0608C">
        <w:rPr>
          <w:sz w:val="20"/>
          <w:szCs w:val="20"/>
        </w:rPr>
        <w:t xml:space="preserve">a </w:t>
      </w:r>
      <w:r w:rsidRPr="0054338D">
        <w:rPr>
          <w:sz w:val="20"/>
          <w:szCs w:val="20"/>
        </w:rPr>
        <w:t>breach of the F</w:t>
      </w:r>
      <w:r w:rsidR="00400535" w:rsidRPr="0054338D">
        <w:rPr>
          <w:sz w:val="20"/>
          <w:szCs w:val="20"/>
        </w:rPr>
        <w:t xml:space="preserve">air Trading Act </w:t>
      </w:r>
      <w:r w:rsidRPr="0054338D">
        <w:rPr>
          <w:sz w:val="20"/>
          <w:szCs w:val="20"/>
        </w:rPr>
        <w:t>1986</w:t>
      </w:r>
      <w:r w:rsidR="00205B45" w:rsidRPr="0054338D">
        <w:rPr>
          <w:sz w:val="20"/>
          <w:szCs w:val="20"/>
        </w:rPr>
        <w:t xml:space="preserve"> and could be investigated by the </w:t>
      </w:r>
      <w:r w:rsidR="00A1150C" w:rsidRPr="0054338D">
        <w:rPr>
          <w:sz w:val="20"/>
          <w:szCs w:val="20"/>
        </w:rPr>
        <w:t>Commerce Commission</w:t>
      </w:r>
      <w:r w:rsidR="00205B45" w:rsidRPr="0054338D">
        <w:rPr>
          <w:sz w:val="20"/>
          <w:szCs w:val="20"/>
        </w:rPr>
        <w:t>. Only the courts can decide if there has been a breach</w:t>
      </w:r>
      <w:r w:rsidR="00E77528">
        <w:rPr>
          <w:sz w:val="20"/>
          <w:szCs w:val="20"/>
        </w:rPr>
        <w:t>,</w:t>
      </w:r>
      <w:r w:rsidR="00205B45" w:rsidRPr="0054338D">
        <w:rPr>
          <w:sz w:val="20"/>
          <w:szCs w:val="20"/>
        </w:rPr>
        <w:t xml:space="preserve"> </w:t>
      </w:r>
      <w:r w:rsidR="00BC2D74" w:rsidRPr="0054338D">
        <w:rPr>
          <w:sz w:val="20"/>
          <w:szCs w:val="20"/>
        </w:rPr>
        <w:t xml:space="preserve">and </w:t>
      </w:r>
      <w:r w:rsidR="00FE415F">
        <w:rPr>
          <w:sz w:val="20"/>
          <w:szCs w:val="20"/>
        </w:rPr>
        <w:t xml:space="preserve">they </w:t>
      </w:r>
      <w:r w:rsidR="00205B45" w:rsidRPr="0054338D">
        <w:rPr>
          <w:sz w:val="20"/>
          <w:szCs w:val="20"/>
        </w:rPr>
        <w:t xml:space="preserve">can impose severe penalties </w:t>
      </w:r>
      <w:r w:rsidR="006F7A46" w:rsidRPr="0054338D">
        <w:rPr>
          <w:sz w:val="20"/>
          <w:szCs w:val="20"/>
        </w:rPr>
        <w:t xml:space="preserve">if </w:t>
      </w:r>
      <w:r w:rsidR="00205B45" w:rsidRPr="0054338D">
        <w:rPr>
          <w:sz w:val="20"/>
          <w:szCs w:val="20"/>
        </w:rPr>
        <w:t>the law has been broken.</w:t>
      </w:r>
      <w:r w:rsidR="00A1150C" w:rsidRPr="0054338D">
        <w:rPr>
          <w:sz w:val="20"/>
          <w:szCs w:val="20"/>
        </w:rPr>
        <w:t xml:space="preserve"> </w:t>
      </w:r>
    </w:p>
  </w:footnote>
  <w:footnote w:id="8">
    <w:p w14:paraId="1B730C66" w14:textId="5E4A6A34" w:rsidR="001C6267" w:rsidRDefault="001C6267">
      <w:pPr>
        <w:pStyle w:val="FootnoteText"/>
      </w:pPr>
      <w:r>
        <w:rPr>
          <w:rStyle w:val="FootnoteReference"/>
        </w:rPr>
        <w:footnoteRef/>
      </w:r>
      <w:r>
        <w:t xml:space="preserve"> </w:t>
      </w:r>
      <w:r w:rsidR="00BF0D7F">
        <w:tab/>
      </w:r>
      <w:r>
        <w:t>Caused by human activity.</w:t>
      </w:r>
    </w:p>
  </w:footnote>
  <w:footnote w:id="9">
    <w:p w14:paraId="393491C7" w14:textId="68CF74E2" w:rsidR="00D46CB8" w:rsidRDefault="00D46CB8" w:rsidP="00D46CB8">
      <w:pPr>
        <w:pStyle w:val="FootnoteText"/>
      </w:pPr>
      <w:r>
        <w:rPr>
          <w:rStyle w:val="FootnoteReference"/>
        </w:rPr>
        <w:footnoteRef/>
      </w:r>
      <w:r>
        <w:t xml:space="preserve"> </w:t>
      </w:r>
      <w:r w:rsidR="00796EE1">
        <w:tab/>
      </w:r>
      <w:r>
        <w:t xml:space="preserve">However, additional NZUs </w:t>
      </w:r>
      <w:r w:rsidR="00753E42">
        <w:t xml:space="preserve">could </w:t>
      </w:r>
      <w:r>
        <w:t xml:space="preserve">be issued through the </w:t>
      </w:r>
      <w:r w:rsidR="00796EE1">
        <w:t xml:space="preserve">NZ </w:t>
      </w:r>
      <w:r>
        <w:t xml:space="preserve">ETS settings, which could negate this positive contribution to the NDC.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C4C3" w14:textId="55A88ADD" w:rsidR="00480EC6" w:rsidRPr="00DE7BF8" w:rsidRDefault="00480EC6" w:rsidP="00734B9A">
    <w:pPr>
      <w:pStyle w:val="Header"/>
      <w:ind w:left="-57"/>
      <w:jc w:val="lef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AECD" w14:textId="5F9138DB" w:rsidR="00966798" w:rsidRDefault="00966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2AD7" w14:textId="49643C6C" w:rsidR="00966798" w:rsidRDefault="009667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C3E3" w14:textId="7CE83F31" w:rsidR="00966798" w:rsidRDefault="00966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F39"/>
    <w:multiLevelType w:val="multilevel"/>
    <w:tmpl w:val="10BA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836D9"/>
    <w:multiLevelType w:val="hybridMultilevel"/>
    <w:tmpl w:val="40A450EE"/>
    <w:lvl w:ilvl="0" w:tplc="FFFFFFFF">
      <w:start w:val="1"/>
      <w:numFmt w:val="decimal"/>
      <w:lvlText w:val="%1."/>
      <w:lvlJc w:val="left"/>
      <w:pPr>
        <w:tabs>
          <w:tab w:val="num" w:pos="397"/>
        </w:tabs>
        <w:ind w:left="397" w:hanging="397"/>
      </w:pPr>
      <w:rPr>
        <w:color w:val="auto"/>
        <w:sz w:val="22"/>
        <w:szCs w:val="22"/>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30165EF"/>
    <w:multiLevelType w:val="hybridMultilevel"/>
    <w:tmpl w:val="9A7C019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6855C55"/>
    <w:multiLevelType w:val="multilevel"/>
    <w:tmpl w:val="71344CF8"/>
    <w:lvl w:ilvl="0">
      <w:start w:val="1"/>
      <w:numFmt w:val="decimal"/>
      <w:pStyle w:val="NumberedBodyText"/>
      <w:lvlText w:val="%1."/>
      <w:lvlJc w:val="left"/>
      <w:pPr>
        <w:ind w:left="567" w:hanging="567"/>
      </w:pPr>
      <w:rPr>
        <w:rFonts w:hint="default"/>
        <w:b w:val="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6"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0DDE3D5C"/>
    <w:multiLevelType w:val="hybridMultilevel"/>
    <w:tmpl w:val="A52CF9B0"/>
    <w:lvl w:ilvl="0" w:tplc="4808CC3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E383CF4"/>
    <w:multiLevelType w:val="hybridMultilevel"/>
    <w:tmpl w:val="FA02E83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2B55B81"/>
    <w:multiLevelType w:val="hybridMultilevel"/>
    <w:tmpl w:val="6290B7E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34B575C"/>
    <w:multiLevelType w:val="hybridMultilevel"/>
    <w:tmpl w:val="3B686A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48E3AB6"/>
    <w:multiLevelType w:val="hybridMultilevel"/>
    <w:tmpl w:val="366663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6340144"/>
    <w:multiLevelType w:val="hybridMultilevel"/>
    <w:tmpl w:val="613CAA2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6404611"/>
    <w:multiLevelType w:val="hybridMultilevel"/>
    <w:tmpl w:val="5A968B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68C218D"/>
    <w:multiLevelType w:val="hybridMultilevel"/>
    <w:tmpl w:val="A3FEE302"/>
    <w:lvl w:ilvl="0" w:tplc="504CF22C">
      <w:start w:val="1"/>
      <w:numFmt w:val="decimal"/>
      <w:lvlText w:val="%1."/>
      <w:lvlJc w:val="left"/>
      <w:pPr>
        <w:ind w:left="720" w:hanging="360"/>
      </w:pPr>
    </w:lvl>
    <w:lvl w:ilvl="1" w:tplc="07FE07C0">
      <w:start w:val="1"/>
      <w:numFmt w:val="lowerLetter"/>
      <w:lvlText w:val="%2."/>
      <w:lvlJc w:val="left"/>
      <w:pPr>
        <w:ind w:left="1440" w:hanging="360"/>
      </w:pPr>
    </w:lvl>
    <w:lvl w:ilvl="2" w:tplc="898C25E4">
      <w:start w:val="1"/>
      <w:numFmt w:val="lowerRoman"/>
      <w:lvlText w:val="%3."/>
      <w:lvlJc w:val="right"/>
      <w:pPr>
        <w:ind w:left="2160" w:hanging="180"/>
      </w:pPr>
    </w:lvl>
    <w:lvl w:ilvl="3" w:tplc="06F64FF0">
      <w:start w:val="1"/>
      <w:numFmt w:val="decimal"/>
      <w:lvlText w:val="%4."/>
      <w:lvlJc w:val="left"/>
      <w:pPr>
        <w:ind w:left="2880" w:hanging="360"/>
      </w:pPr>
    </w:lvl>
    <w:lvl w:ilvl="4" w:tplc="0ECAB9A2">
      <w:start w:val="1"/>
      <w:numFmt w:val="lowerLetter"/>
      <w:lvlText w:val="%5."/>
      <w:lvlJc w:val="left"/>
      <w:pPr>
        <w:ind w:left="3600" w:hanging="360"/>
      </w:pPr>
    </w:lvl>
    <w:lvl w:ilvl="5" w:tplc="352C5D6A">
      <w:start w:val="1"/>
      <w:numFmt w:val="lowerRoman"/>
      <w:lvlText w:val="%6."/>
      <w:lvlJc w:val="right"/>
      <w:pPr>
        <w:ind w:left="4320" w:hanging="180"/>
      </w:pPr>
    </w:lvl>
    <w:lvl w:ilvl="6" w:tplc="274E2202">
      <w:start w:val="1"/>
      <w:numFmt w:val="decimal"/>
      <w:lvlText w:val="%7."/>
      <w:lvlJc w:val="left"/>
      <w:pPr>
        <w:ind w:left="5040" w:hanging="360"/>
      </w:pPr>
    </w:lvl>
    <w:lvl w:ilvl="7" w:tplc="F0D6CA70">
      <w:start w:val="1"/>
      <w:numFmt w:val="lowerLetter"/>
      <w:lvlText w:val="%8."/>
      <w:lvlJc w:val="left"/>
      <w:pPr>
        <w:ind w:left="5760" w:hanging="360"/>
      </w:pPr>
    </w:lvl>
    <w:lvl w:ilvl="8" w:tplc="A2704540">
      <w:start w:val="1"/>
      <w:numFmt w:val="lowerRoman"/>
      <w:lvlText w:val="%9."/>
      <w:lvlJc w:val="right"/>
      <w:pPr>
        <w:ind w:left="6480" w:hanging="180"/>
      </w:pPr>
    </w:lvl>
  </w:abstractNum>
  <w:abstractNum w:abstractNumId="16" w15:restartNumberingAfterBreak="0">
    <w:nsid w:val="17F82B88"/>
    <w:multiLevelType w:val="hybridMultilevel"/>
    <w:tmpl w:val="8E249A9A"/>
    <w:lvl w:ilvl="0" w:tplc="92A07A3C">
      <w:start w:val="1"/>
      <w:numFmt w:val="bullet"/>
      <w:lvlText w:val=""/>
      <w:lvlJc w:val="left"/>
      <w:pPr>
        <w:ind w:left="1440" w:hanging="360"/>
      </w:pPr>
      <w:rPr>
        <w:rFonts w:ascii="Symbol" w:hAnsi="Symbol"/>
      </w:rPr>
    </w:lvl>
    <w:lvl w:ilvl="1" w:tplc="D7D0D7FC">
      <w:start w:val="1"/>
      <w:numFmt w:val="bullet"/>
      <w:lvlText w:val=""/>
      <w:lvlJc w:val="left"/>
      <w:pPr>
        <w:ind w:left="1440" w:hanging="360"/>
      </w:pPr>
      <w:rPr>
        <w:rFonts w:ascii="Symbol" w:hAnsi="Symbol"/>
      </w:rPr>
    </w:lvl>
    <w:lvl w:ilvl="2" w:tplc="9120F40C">
      <w:start w:val="1"/>
      <w:numFmt w:val="bullet"/>
      <w:lvlText w:val=""/>
      <w:lvlJc w:val="left"/>
      <w:pPr>
        <w:ind w:left="1440" w:hanging="360"/>
      </w:pPr>
      <w:rPr>
        <w:rFonts w:ascii="Symbol" w:hAnsi="Symbol"/>
      </w:rPr>
    </w:lvl>
    <w:lvl w:ilvl="3" w:tplc="1B18C2D8">
      <w:start w:val="1"/>
      <w:numFmt w:val="bullet"/>
      <w:lvlText w:val=""/>
      <w:lvlJc w:val="left"/>
      <w:pPr>
        <w:ind w:left="1440" w:hanging="360"/>
      </w:pPr>
      <w:rPr>
        <w:rFonts w:ascii="Symbol" w:hAnsi="Symbol"/>
      </w:rPr>
    </w:lvl>
    <w:lvl w:ilvl="4" w:tplc="70109318">
      <w:start w:val="1"/>
      <w:numFmt w:val="bullet"/>
      <w:lvlText w:val=""/>
      <w:lvlJc w:val="left"/>
      <w:pPr>
        <w:ind w:left="1440" w:hanging="360"/>
      </w:pPr>
      <w:rPr>
        <w:rFonts w:ascii="Symbol" w:hAnsi="Symbol"/>
      </w:rPr>
    </w:lvl>
    <w:lvl w:ilvl="5" w:tplc="7E02A48C">
      <w:start w:val="1"/>
      <w:numFmt w:val="bullet"/>
      <w:lvlText w:val=""/>
      <w:lvlJc w:val="left"/>
      <w:pPr>
        <w:ind w:left="1440" w:hanging="360"/>
      </w:pPr>
      <w:rPr>
        <w:rFonts w:ascii="Symbol" w:hAnsi="Symbol"/>
      </w:rPr>
    </w:lvl>
    <w:lvl w:ilvl="6" w:tplc="FCCA87BE">
      <w:start w:val="1"/>
      <w:numFmt w:val="bullet"/>
      <w:lvlText w:val=""/>
      <w:lvlJc w:val="left"/>
      <w:pPr>
        <w:ind w:left="1440" w:hanging="360"/>
      </w:pPr>
      <w:rPr>
        <w:rFonts w:ascii="Symbol" w:hAnsi="Symbol"/>
      </w:rPr>
    </w:lvl>
    <w:lvl w:ilvl="7" w:tplc="FE6644AA">
      <w:start w:val="1"/>
      <w:numFmt w:val="bullet"/>
      <w:lvlText w:val=""/>
      <w:lvlJc w:val="left"/>
      <w:pPr>
        <w:ind w:left="1440" w:hanging="360"/>
      </w:pPr>
      <w:rPr>
        <w:rFonts w:ascii="Symbol" w:hAnsi="Symbol"/>
      </w:rPr>
    </w:lvl>
    <w:lvl w:ilvl="8" w:tplc="B236580C">
      <w:start w:val="1"/>
      <w:numFmt w:val="bullet"/>
      <w:lvlText w:val=""/>
      <w:lvlJc w:val="left"/>
      <w:pPr>
        <w:ind w:left="1440" w:hanging="360"/>
      </w:pPr>
      <w:rPr>
        <w:rFonts w:ascii="Symbol" w:hAnsi="Symbol"/>
      </w:rPr>
    </w:lvl>
  </w:abstractNum>
  <w:abstractNum w:abstractNumId="17" w15:restartNumberingAfterBreak="0">
    <w:nsid w:val="18EC5832"/>
    <w:multiLevelType w:val="hybridMultilevel"/>
    <w:tmpl w:val="A2726238"/>
    <w:lvl w:ilvl="0" w:tplc="74BCB134">
      <w:start w:val="1"/>
      <w:numFmt w:val="decimal"/>
      <w:lvlText w:val="%1)"/>
      <w:lvlJc w:val="left"/>
      <w:pPr>
        <w:ind w:left="1020" w:hanging="360"/>
      </w:pPr>
    </w:lvl>
    <w:lvl w:ilvl="1" w:tplc="95AC88C0">
      <w:start w:val="1"/>
      <w:numFmt w:val="decimal"/>
      <w:lvlText w:val="%2)"/>
      <w:lvlJc w:val="left"/>
      <w:pPr>
        <w:ind w:left="1020" w:hanging="360"/>
      </w:pPr>
    </w:lvl>
    <w:lvl w:ilvl="2" w:tplc="D2B4EDD0">
      <w:start w:val="1"/>
      <w:numFmt w:val="decimal"/>
      <w:lvlText w:val="%3)"/>
      <w:lvlJc w:val="left"/>
      <w:pPr>
        <w:ind w:left="1020" w:hanging="360"/>
      </w:pPr>
    </w:lvl>
    <w:lvl w:ilvl="3" w:tplc="087A9C62">
      <w:start w:val="1"/>
      <w:numFmt w:val="decimal"/>
      <w:lvlText w:val="%4)"/>
      <w:lvlJc w:val="left"/>
      <w:pPr>
        <w:ind w:left="1020" w:hanging="360"/>
      </w:pPr>
    </w:lvl>
    <w:lvl w:ilvl="4" w:tplc="D5628B08">
      <w:start w:val="1"/>
      <w:numFmt w:val="decimal"/>
      <w:lvlText w:val="%5)"/>
      <w:lvlJc w:val="left"/>
      <w:pPr>
        <w:ind w:left="1020" w:hanging="360"/>
      </w:pPr>
    </w:lvl>
    <w:lvl w:ilvl="5" w:tplc="1A20BB18">
      <w:start w:val="1"/>
      <w:numFmt w:val="decimal"/>
      <w:lvlText w:val="%6)"/>
      <w:lvlJc w:val="left"/>
      <w:pPr>
        <w:ind w:left="1020" w:hanging="360"/>
      </w:pPr>
    </w:lvl>
    <w:lvl w:ilvl="6" w:tplc="271A955A">
      <w:start w:val="1"/>
      <w:numFmt w:val="decimal"/>
      <w:lvlText w:val="%7)"/>
      <w:lvlJc w:val="left"/>
      <w:pPr>
        <w:ind w:left="1020" w:hanging="360"/>
      </w:pPr>
    </w:lvl>
    <w:lvl w:ilvl="7" w:tplc="09AA312E">
      <w:start w:val="1"/>
      <w:numFmt w:val="decimal"/>
      <w:lvlText w:val="%8)"/>
      <w:lvlJc w:val="left"/>
      <w:pPr>
        <w:ind w:left="1020" w:hanging="360"/>
      </w:pPr>
    </w:lvl>
    <w:lvl w:ilvl="8" w:tplc="192863F2">
      <w:start w:val="1"/>
      <w:numFmt w:val="decimal"/>
      <w:lvlText w:val="%9)"/>
      <w:lvlJc w:val="left"/>
      <w:pPr>
        <w:ind w:left="1020" w:hanging="360"/>
      </w:pPr>
    </w:lvl>
  </w:abstractNum>
  <w:abstractNum w:abstractNumId="18" w15:restartNumberingAfterBreak="0">
    <w:nsid w:val="192850FF"/>
    <w:multiLevelType w:val="hybridMultilevel"/>
    <w:tmpl w:val="214CD864"/>
    <w:lvl w:ilvl="0" w:tplc="2E5A81EC">
      <w:start w:val="1"/>
      <w:numFmt w:val="decimal"/>
      <w:lvlText w:val="%1)"/>
      <w:lvlJc w:val="left"/>
      <w:pPr>
        <w:ind w:left="1020" w:hanging="360"/>
      </w:pPr>
    </w:lvl>
    <w:lvl w:ilvl="1" w:tplc="C85C21BA">
      <w:start w:val="1"/>
      <w:numFmt w:val="decimal"/>
      <w:lvlText w:val="%2)"/>
      <w:lvlJc w:val="left"/>
      <w:pPr>
        <w:ind w:left="1020" w:hanging="360"/>
      </w:pPr>
    </w:lvl>
    <w:lvl w:ilvl="2" w:tplc="58BC8222">
      <w:start w:val="1"/>
      <w:numFmt w:val="decimal"/>
      <w:lvlText w:val="%3)"/>
      <w:lvlJc w:val="left"/>
      <w:pPr>
        <w:ind w:left="1020" w:hanging="360"/>
      </w:pPr>
    </w:lvl>
    <w:lvl w:ilvl="3" w:tplc="DE366870">
      <w:start w:val="1"/>
      <w:numFmt w:val="decimal"/>
      <w:lvlText w:val="%4)"/>
      <w:lvlJc w:val="left"/>
      <w:pPr>
        <w:ind w:left="1020" w:hanging="360"/>
      </w:pPr>
    </w:lvl>
    <w:lvl w:ilvl="4" w:tplc="F5B48B9A">
      <w:start w:val="1"/>
      <w:numFmt w:val="decimal"/>
      <w:lvlText w:val="%5)"/>
      <w:lvlJc w:val="left"/>
      <w:pPr>
        <w:ind w:left="1020" w:hanging="360"/>
      </w:pPr>
    </w:lvl>
    <w:lvl w:ilvl="5" w:tplc="39281C32">
      <w:start w:val="1"/>
      <w:numFmt w:val="decimal"/>
      <w:lvlText w:val="%6)"/>
      <w:lvlJc w:val="left"/>
      <w:pPr>
        <w:ind w:left="1020" w:hanging="360"/>
      </w:pPr>
    </w:lvl>
    <w:lvl w:ilvl="6" w:tplc="0238944C">
      <w:start w:val="1"/>
      <w:numFmt w:val="decimal"/>
      <w:lvlText w:val="%7)"/>
      <w:lvlJc w:val="left"/>
      <w:pPr>
        <w:ind w:left="1020" w:hanging="360"/>
      </w:pPr>
    </w:lvl>
    <w:lvl w:ilvl="7" w:tplc="974E1852">
      <w:start w:val="1"/>
      <w:numFmt w:val="decimal"/>
      <w:lvlText w:val="%8)"/>
      <w:lvlJc w:val="left"/>
      <w:pPr>
        <w:ind w:left="1020" w:hanging="360"/>
      </w:pPr>
    </w:lvl>
    <w:lvl w:ilvl="8" w:tplc="449A26EE">
      <w:start w:val="1"/>
      <w:numFmt w:val="decimal"/>
      <w:lvlText w:val="%9)"/>
      <w:lvlJc w:val="left"/>
      <w:pPr>
        <w:ind w:left="1020" w:hanging="360"/>
      </w:pPr>
    </w:lvl>
  </w:abstractNum>
  <w:abstractNum w:abstractNumId="19" w15:restartNumberingAfterBreak="0">
    <w:nsid w:val="1B97365B"/>
    <w:multiLevelType w:val="hybridMultilevel"/>
    <w:tmpl w:val="1928812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21" w15:restartNumberingAfterBreak="0">
    <w:nsid w:val="1D00360D"/>
    <w:multiLevelType w:val="hybridMultilevel"/>
    <w:tmpl w:val="7D0CC25C"/>
    <w:lvl w:ilvl="0" w:tplc="D9D45292">
      <w:start w:val="1"/>
      <w:numFmt w:val="bullet"/>
      <w:lvlText w:val=""/>
      <w:lvlJc w:val="left"/>
      <w:pPr>
        <w:ind w:left="1320" w:hanging="360"/>
      </w:pPr>
      <w:rPr>
        <w:rFonts w:ascii="Symbol" w:hAnsi="Symbol"/>
      </w:rPr>
    </w:lvl>
    <w:lvl w:ilvl="1" w:tplc="045A4594">
      <w:start w:val="1"/>
      <w:numFmt w:val="bullet"/>
      <w:lvlText w:val=""/>
      <w:lvlJc w:val="left"/>
      <w:pPr>
        <w:ind w:left="1320" w:hanging="360"/>
      </w:pPr>
      <w:rPr>
        <w:rFonts w:ascii="Symbol" w:hAnsi="Symbol"/>
      </w:rPr>
    </w:lvl>
    <w:lvl w:ilvl="2" w:tplc="A39E8EB0">
      <w:start w:val="1"/>
      <w:numFmt w:val="bullet"/>
      <w:lvlText w:val=""/>
      <w:lvlJc w:val="left"/>
      <w:pPr>
        <w:ind w:left="1320" w:hanging="360"/>
      </w:pPr>
      <w:rPr>
        <w:rFonts w:ascii="Symbol" w:hAnsi="Symbol"/>
      </w:rPr>
    </w:lvl>
    <w:lvl w:ilvl="3" w:tplc="8AA0B0CA">
      <w:start w:val="1"/>
      <w:numFmt w:val="bullet"/>
      <w:lvlText w:val=""/>
      <w:lvlJc w:val="left"/>
      <w:pPr>
        <w:ind w:left="1320" w:hanging="360"/>
      </w:pPr>
      <w:rPr>
        <w:rFonts w:ascii="Symbol" w:hAnsi="Symbol"/>
      </w:rPr>
    </w:lvl>
    <w:lvl w:ilvl="4" w:tplc="CA3E584C">
      <w:start w:val="1"/>
      <w:numFmt w:val="bullet"/>
      <w:lvlText w:val=""/>
      <w:lvlJc w:val="left"/>
      <w:pPr>
        <w:ind w:left="1320" w:hanging="360"/>
      </w:pPr>
      <w:rPr>
        <w:rFonts w:ascii="Symbol" w:hAnsi="Symbol"/>
      </w:rPr>
    </w:lvl>
    <w:lvl w:ilvl="5" w:tplc="B792E432">
      <w:start w:val="1"/>
      <w:numFmt w:val="bullet"/>
      <w:lvlText w:val=""/>
      <w:lvlJc w:val="left"/>
      <w:pPr>
        <w:ind w:left="1320" w:hanging="360"/>
      </w:pPr>
      <w:rPr>
        <w:rFonts w:ascii="Symbol" w:hAnsi="Symbol"/>
      </w:rPr>
    </w:lvl>
    <w:lvl w:ilvl="6" w:tplc="F8EC4168">
      <w:start w:val="1"/>
      <w:numFmt w:val="bullet"/>
      <w:lvlText w:val=""/>
      <w:lvlJc w:val="left"/>
      <w:pPr>
        <w:ind w:left="1320" w:hanging="360"/>
      </w:pPr>
      <w:rPr>
        <w:rFonts w:ascii="Symbol" w:hAnsi="Symbol"/>
      </w:rPr>
    </w:lvl>
    <w:lvl w:ilvl="7" w:tplc="B73ABBF4">
      <w:start w:val="1"/>
      <w:numFmt w:val="bullet"/>
      <w:lvlText w:val=""/>
      <w:lvlJc w:val="left"/>
      <w:pPr>
        <w:ind w:left="1320" w:hanging="360"/>
      </w:pPr>
      <w:rPr>
        <w:rFonts w:ascii="Symbol" w:hAnsi="Symbol"/>
      </w:rPr>
    </w:lvl>
    <w:lvl w:ilvl="8" w:tplc="1A66313E">
      <w:start w:val="1"/>
      <w:numFmt w:val="bullet"/>
      <w:lvlText w:val=""/>
      <w:lvlJc w:val="left"/>
      <w:pPr>
        <w:ind w:left="1320" w:hanging="360"/>
      </w:pPr>
      <w:rPr>
        <w:rFonts w:ascii="Symbol" w:hAnsi="Symbol"/>
      </w:rPr>
    </w:lvl>
  </w:abstractNum>
  <w:abstractNum w:abstractNumId="22" w15:restartNumberingAfterBreak="0">
    <w:nsid w:val="1D115F11"/>
    <w:multiLevelType w:val="hybridMultilevel"/>
    <w:tmpl w:val="BC8252A6"/>
    <w:lvl w:ilvl="0" w:tplc="1409000F">
      <w:start w:val="1"/>
      <w:numFmt w:val="decimal"/>
      <w:lvlText w:val="%1."/>
      <w:lvlJc w:val="left"/>
      <w:pPr>
        <w:ind w:left="644" w:hanging="360"/>
      </w:p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3" w15:restartNumberingAfterBreak="0">
    <w:nsid w:val="1ED8035D"/>
    <w:multiLevelType w:val="hybridMultilevel"/>
    <w:tmpl w:val="45D20334"/>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24" w15:restartNumberingAfterBreak="0">
    <w:nsid w:val="1F5C3BB2"/>
    <w:multiLevelType w:val="hybridMultilevel"/>
    <w:tmpl w:val="C8AE3AC2"/>
    <w:lvl w:ilvl="0" w:tplc="744E36B6">
      <w:start w:val="1"/>
      <w:numFmt w:val="decimal"/>
      <w:lvlText w:val="%1."/>
      <w:lvlJc w:val="left"/>
      <w:pPr>
        <w:ind w:left="720" w:hanging="360"/>
      </w:pPr>
    </w:lvl>
    <w:lvl w:ilvl="1" w:tplc="4D2E43D6">
      <w:start w:val="1"/>
      <w:numFmt w:val="lowerLetter"/>
      <w:lvlText w:val="%2."/>
      <w:lvlJc w:val="left"/>
      <w:pPr>
        <w:ind w:left="1440" w:hanging="360"/>
      </w:pPr>
    </w:lvl>
    <w:lvl w:ilvl="2" w:tplc="BAD89318">
      <w:start w:val="1"/>
      <w:numFmt w:val="lowerRoman"/>
      <w:lvlText w:val="%3."/>
      <w:lvlJc w:val="right"/>
      <w:pPr>
        <w:ind w:left="2160" w:hanging="180"/>
      </w:pPr>
    </w:lvl>
    <w:lvl w:ilvl="3" w:tplc="A5623104">
      <w:start w:val="1"/>
      <w:numFmt w:val="decimal"/>
      <w:lvlText w:val="%4."/>
      <w:lvlJc w:val="left"/>
      <w:pPr>
        <w:ind w:left="2880" w:hanging="360"/>
      </w:pPr>
    </w:lvl>
    <w:lvl w:ilvl="4" w:tplc="B8CAA7A0">
      <w:start w:val="1"/>
      <w:numFmt w:val="lowerLetter"/>
      <w:lvlText w:val="%5."/>
      <w:lvlJc w:val="left"/>
      <w:pPr>
        <w:ind w:left="3600" w:hanging="360"/>
      </w:pPr>
    </w:lvl>
    <w:lvl w:ilvl="5" w:tplc="12B05B28">
      <w:start w:val="1"/>
      <w:numFmt w:val="lowerRoman"/>
      <w:lvlText w:val="%6."/>
      <w:lvlJc w:val="right"/>
      <w:pPr>
        <w:ind w:left="4320" w:hanging="180"/>
      </w:pPr>
    </w:lvl>
    <w:lvl w:ilvl="6" w:tplc="8BE8ECDE">
      <w:start w:val="1"/>
      <w:numFmt w:val="decimal"/>
      <w:lvlText w:val="%7."/>
      <w:lvlJc w:val="left"/>
      <w:pPr>
        <w:ind w:left="5040" w:hanging="360"/>
      </w:pPr>
    </w:lvl>
    <w:lvl w:ilvl="7" w:tplc="89C6F078">
      <w:start w:val="1"/>
      <w:numFmt w:val="lowerLetter"/>
      <w:lvlText w:val="%8."/>
      <w:lvlJc w:val="left"/>
      <w:pPr>
        <w:ind w:left="5760" w:hanging="360"/>
      </w:pPr>
    </w:lvl>
    <w:lvl w:ilvl="8" w:tplc="EC74D1B2">
      <w:start w:val="1"/>
      <w:numFmt w:val="lowerRoman"/>
      <w:lvlText w:val="%9."/>
      <w:lvlJc w:val="right"/>
      <w:pPr>
        <w:ind w:left="6480" w:hanging="180"/>
      </w:pPr>
    </w:lvl>
  </w:abstractNum>
  <w:abstractNum w:abstractNumId="25"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26"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8" w15:restartNumberingAfterBreak="0">
    <w:nsid w:val="248B11F1"/>
    <w:multiLevelType w:val="hybridMultilevel"/>
    <w:tmpl w:val="193EDD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C7950E0"/>
    <w:multiLevelType w:val="hybridMultilevel"/>
    <w:tmpl w:val="C4C8BE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35" w15:restartNumberingAfterBreak="0">
    <w:nsid w:val="2D7C285E"/>
    <w:multiLevelType w:val="hybridMultilevel"/>
    <w:tmpl w:val="D03063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2E6F201E"/>
    <w:multiLevelType w:val="multilevel"/>
    <w:tmpl w:val="C7440BB4"/>
    <w:numStyleLink w:val="Style2"/>
  </w:abstractNum>
  <w:abstractNum w:abstractNumId="37" w15:restartNumberingAfterBreak="0">
    <w:nsid w:val="30DE74F7"/>
    <w:multiLevelType w:val="hybridMultilevel"/>
    <w:tmpl w:val="F594B2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39" w15:restartNumberingAfterBreak="0">
    <w:nsid w:val="34586400"/>
    <w:multiLevelType w:val="hybridMultilevel"/>
    <w:tmpl w:val="409E64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581492A"/>
    <w:multiLevelType w:val="hybridMultilevel"/>
    <w:tmpl w:val="0B44A50E"/>
    <w:lvl w:ilvl="0" w:tplc="14090013">
      <w:start w:val="1"/>
      <w:numFmt w:val="upperRoman"/>
      <w:lvlText w:val="%1."/>
      <w:lvlJc w:val="right"/>
      <w:pPr>
        <w:tabs>
          <w:tab w:val="num" w:pos="397"/>
        </w:tabs>
        <w:ind w:left="397" w:hanging="397"/>
      </w:pPr>
      <w:rPr>
        <w:rFonts w:hint="default"/>
        <w:color w:val="auto"/>
        <w:sz w:val="18"/>
        <w:szCs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38A01906"/>
    <w:multiLevelType w:val="hybridMultilevel"/>
    <w:tmpl w:val="6B3C52F0"/>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43" w15:restartNumberingAfterBreak="0">
    <w:nsid w:val="38DB6D7D"/>
    <w:multiLevelType w:val="hybridMultilevel"/>
    <w:tmpl w:val="6D34DCD2"/>
    <w:lvl w:ilvl="0" w:tplc="E012B29C">
      <w:start w:val="1"/>
      <w:numFmt w:val="decimal"/>
      <w:lvlText w:val="%1."/>
      <w:lvlJc w:val="left"/>
      <w:pPr>
        <w:ind w:left="720" w:hanging="360"/>
      </w:pPr>
    </w:lvl>
    <w:lvl w:ilvl="1" w:tplc="9D02E31C">
      <w:start w:val="1"/>
      <w:numFmt w:val="decimal"/>
      <w:lvlText w:val="%2."/>
      <w:lvlJc w:val="left"/>
      <w:pPr>
        <w:ind w:left="720" w:hanging="360"/>
      </w:pPr>
    </w:lvl>
    <w:lvl w:ilvl="2" w:tplc="2FB830FC">
      <w:start w:val="1"/>
      <w:numFmt w:val="decimal"/>
      <w:lvlText w:val="%3."/>
      <w:lvlJc w:val="left"/>
      <w:pPr>
        <w:ind w:left="720" w:hanging="360"/>
      </w:pPr>
    </w:lvl>
    <w:lvl w:ilvl="3" w:tplc="86840C4A">
      <w:start w:val="1"/>
      <w:numFmt w:val="decimal"/>
      <w:lvlText w:val="%4."/>
      <w:lvlJc w:val="left"/>
      <w:pPr>
        <w:ind w:left="720" w:hanging="360"/>
      </w:pPr>
    </w:lvl>
    <w:lvl w:ilvl="4" w:tplc="BDB8B214">
      <w:start w:val="1"/>
      <w:numFmt w:val="decimal"/>
      <w:lvlText w:val="%5."/>
      <w:lvlJc w:val="left"/>
      <w:pPr>
        <w:ind w:left="720" w:hanging="360"/>
      </w:pPr>
    </w:lvl>
    <w:lvl w:ilvl="5" w:tplc="52B67224">
      <w:start w:val="1"/>
      <w:numFmt w:val="decimal"/>
      <w:lvlText w:val="%6."/>
      <w:lvlJc w:val="left"/>
      <w:pPr>
        <w:ind w:left="720" w:hanging="360"/>
      </w:pPr>
    </w:lvl>
    <w:lvl w:ilvl="6" w:tplc="4A9A52D2">
      <w:start w:val="1"/>
      <w:numFmt w:val="decimal"/>
      <w:lvlText w:val="%7."/>
      <w:lvlJc w:val="left"/>
      <w:pPr>
        <w:ind w:left="720" w:hanging="360"/>
      </w:pPr>
    </w:lvl>
    <w:lvl w:ilvl="7" w:tplc="D23CDC06">
      <w:start w:val="1"/>
      <w:numFmt w:val="decimal"/>
      <w:lvlText w:val="%8."/>
      <w:lvlJc w:val="left"/>
      <w:pPr>
        <w:ind w:left="720" w:hanging="360"/>
      </w:pPr>
    </w:lvl>
    <w:lvl w:ilvl="8" w:tplc="4F305240">
      <w:start w:val="1"/>
      <w:numFmt w:val="decimal"/>
      <w:lvlText w:val="%9."/>
      <w:lvlJc w:val="left"/>
      <w:pPr>
        <w:ind w:left="720" w:hanging="360"/>
      </w:pPr>
    </w:lvl>
  </w:abstractNum>
  <w:abstractNum w:abstractNumId="44"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B311139"/>
    <w:multiLevelType w:val="hybridMultilevel"/>
    <w:tmpl w:val="B7E2E0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3BA614D8"/>
    <w:multiLevelType w:val="hybridMultilevel"/>
    <w:tmpl w:val="D2E64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D8E25ED"/>
    <w:multiLevelType w:val="hybridMultilevel"/>
    <w:tmpl w:val="4510D060"/>
    <w:lvl w:ilvl="0" w:tplc="1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EB60450"/>
    <w:multiLevelType w:val="hybridMultilevel"/>
    <w:tmpl w:val="8D1261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3F8C0C1E"/>
    <w:multiLevelType w:val="hybridMultilevel"/>
    <w:tmpl w:val="5436221E"/>
    <w:lvl w:ilvl="0" w:tplc="89700D46">
      <w:start w:val="1"/>
      <w:numFmt w:val="bullet"/>
      <w:pStyle w:val="ListBullet"/>
      <w:lvlText w:val="•"/>
      <w:lvlJc w:val="left"/>
      <w:pPr>
        <w:ind w:left="397" w:hanging="397"/>
      </w:pPr>
      <w:rPr>
        <w:rFonts w:ascii="Calibri" w:hAnsi="Calibri" w:hint="default"/>
        <w:sz w:val="20"/>
      </w:rPr>
    </w:lvl>
    <w:lvl w:ilvl="1" w:tplc="87C88960">
      <w:start w:val="1"/>
      <w:numFmt w:val="bullet"/>
      <w:pStyle w:val="ListBullet2"/>
      <w:lvlText w:val="–"/>
      <w:lvlJc w:val="left"/>
      <w:pPr>
        <w:ind w:left="794" w:hanging="397"/>
      </w:pPr>
      <w:rPr>
        <w:rFonts w:ascii="Calibri" w:hAnsi="Calibri" w:hint="default"/>
      </w:rPr>
    </w:lvl>
    <w:lvl w:ilvl="2" w:tplc="A4F252E8">
      <w:start w:val="1"/>
      <w:numFmt w:val="lowerLetter"/>
      <w:pStyle w:val="ListBullet3"/>
      <w:lvlText w:val="%3."/>
      <w:lvlJc w:val="left"/>
      <w:pPr>
        <w:ind w:left="1191" w:hanging="397"/>
      </w:pPr>
      <w:rPr>
        <w:rFonts w:hint="default"/>
      </w:rPr>
    </w:lvl>
    <w:lvl w:ilvl="3" w:tplc="2404276E">
      <w:start w:val="1"/>
      <w:numFmt w:val="lowerRoman"/>
      <w:pStyle w:val="ListBullet4"/>
      <w:lvlText w:val="%4."/>
      <w:lvlJc w:val="left"/>
      <w:pPr>
        <w:ind w:left="1588" w:hanging="397"/>
      </w:pPr>
      <w:rPr>
        <w:rFonts w:hint="default"/>
      </w:rPr>
    </w:lvl>
    <w:lvl w:ilvl="4" w:tplc="2DCAEF4A">
      <w:start w:val="1"/>
      <w:numFmt w:val="bullet"/>
      <w:pStyle w:val="ListBullet5"/>
      <w:lvlText w:val="•"/>
      <w:lvlJc w:val="left"/>
      <w:pPr>
        <w:ind w:left="1985" w:hanging="397"/>
      </w:pPr>
      <w:rPr>
        <w:rFonts w:ascii="Calibri" w:hAnsi="Calibri" w:hint="default"/>
        <w:sz w:val="20"/>
      </w:rPr>
    </w:lvl>
    <w:lvl w:ilvl="5" w:tplc="B3AC5BDA">
      <w:start w:val="1"/>
      <w:numFmt w:val="bullet"/>
      <w:lvlText w:val="–"/>
      <w:lvlJc w:val="left"/>
      <w:pPr>
        <w:ind w:left="2382" w:hanging="397"/>
      </w:pPr>
      <w:rPr>
        <w:rFonts w:ascii="Calibri" w:hAnsi="Calibri" w:hint="default"/>
      </w:rPr>
    </w:lvl>
    <w:lvl w:ilvl="6" w:tplc="2CA8826A">
      <w:start w:val="1"/>
      <w:numFmt w:val="bullet"/>
      <w:lvlText w:val=""/>
      <w:lvlJc w:val="left"/>
      <w:pPr>
        <w:ind w:left="2779" w:hanging="397"/>
      </w:pPr>
      <w:rPr>
        <w:rFonts w:ascii="Wingdings" w:hAnsi="Wingdings" w:hint="default"/>
      </w:rPr>
    </w:lvl>
    <w:lvl w:ilvl="7" w:tplc="97FC0AEA">
      <w:start w:val="1"/>
      <w:numFmt w:val="bullet"/>
      <w:lvlText w:val=""/>
      <w:lvlJc w:val="left"/>
      <w:pPr>
        <w:ind w:left="3176" w:hanging="397"/>
      </w:pPr>
      <w:rPr>
        <w:rFonts w:ascii="Symbol" w:hAnsi="Symbol" w:hint="default"/>
      </w:rPr>
    </w:lvl>
    <w:lvl w:ilvl="8" w:tplc="0A00E07E">
      <w:start w:val="1"/>
      <w:numFmt w:val="bullet"/>
      <w:lvlText w:val=""/>
      <w:lvlJc w:val="left"/>
      <w:pPr>
        <w:ind w:left="3573" w:hanging="397"/>
      </w:pPr>
      <w:rPr>
        <w:rFonts w:ascii="Symbol" w:hAnsi="Symbol" w:hint="default"/>
      </w:rPr>
    </w:lvl>
  </w:abstractNum>
  <w:abstractNum w:abstractNumId="52" w15:restartNumberingAfterBreak="0">
    <w:nsid w:val="3FCD56AB"/>
    <w:multiLevelType w:val="hybridMultilevel"/>
    <w:tmpl w:val="5AB42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413F468F"/>
    <w:multiLevelType w:val="hybridMultilevel"/>
    <w:tmpl w:val="E8964888"/>
    <w:lvl w:ilvl="0" w:tplc="D5DC1372">
      <w:start w:val="1"/>
      <w:numFmt w:val="lowerRoman"/>
      <w:lvlText w:val="%1."/>
      <w:lvlJc w:val="right"/>
      <w:pPr>
        <w:ind w:left="720" w:hanging="360"/>
      </w:pPr>
      <w:rPr>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2D17E28"/>
    <w:multiLevelType w:val="hybridMultilevel"/>
    <w:tmpl w:val="ACC695C4"/>
    <w:lvl w:ilvl="0" w:tplc="2F8A2AEA">
      <w:start w:val="2"/>
      <w:numFmt w:val="decimal"/>
      <w:lvlText w:val="%1."/>
      <w:lvlJc w:val="left"/>
      <w:pPr>
        <w:ind w:left="360" w:hanging="360"/>
      </w:pPr>
      <w:rPr>
        <w:rFonts w:ascii="Calibri" w:eastAsiaTheme="minorEastAsia" w:hAnsi="Calibri" w:cstheme="minorBidi" w:hint="default"/>
        <w:b/>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43F54D35"/>
    <w:multiLevelType w:val="hybridMultilevel"/>
    <w:tmpl w:val="620018EE"/>
    <w:lvl w:ilvl="0" w:tplc="CA966B36">
      <w:numFmt w:val="bullet"/>
      <w:lvlText w:val=""/>
      <w:lvlJc w:val="left"/>
      <w:pPr>
        <w:ind w:left="644" w:hanging="360"/>
      </w:pPr>
      <w:rPr>
        <w:rFonts w:ascii="Symbol" w:eastAsiaTheme="minorEastAsia" w:hAnsi="Symbol" w:cs="Times New Roman"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58"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60" w15:restartNumberingAfterBreak="0">
    <w:nsid w:val="475E3745"/>
    <w:multiLevelType w:val="hybridMultilevel"/>
    <w:tmpl w:val="AB927E42"/>
    <w:lvl w:ilvl="0" w:tplc="2B526C2C">
      <w:start w:val="1"/>
      <w:numFmt w:val="decimal"/>
      <w:lvlText w:val="%1."/>
      <w:lvlJc w:val="left"/>
      <w:pPr>
        <w:ind w:left="360" w:hanging="360"/>
      </w:pPr>
      <w:rPr>
        <w:rFonts w:ascii="Calibri" w:eastAsiaTheme="minorEastAsia" w:hAnsi="Calibri" w:cstheme="minorBidi"/>
        <w:b/>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1" w15:restartNumberingAfterBreak="0">
    <w:nsid w:val="4A2359A8"/>
    <w:multiLevelType w:val="hybridMultilevel"/>
    <w:tmpl w:val="B66E1348"/>
    <w:lvl w:ilvl="0" w:tplc="2DC66FCC">
      <w:start w:val="1"/>
      <w:numFmt w:val="decimal"/>
      <w:lvlText w:val="%1."/>
      <w:lvlJc w:val="left"/>
      <w:pPr>
        <w:ind w:left="1020" w:hanging="360"/>
      </w:pPr>
    </w:lvl>
    <w:lvl w:ilvl="1" w:tplc="5BD0A376">
      <w:start w:val="1"/>
      <w:numFmt w:val="decimal"/>
      <w:lvlText w:val="%2."/>
      <w:lvlJc w:val="left"/>
      <w:pPr>
        <w:ind w:left="1020" w:hanging="360"/>
      </w:pPr>
    </w:lvl>
    <w:lvl w:ilvl="2" w:tplc="792AAD94">
      <w:start w:val="1"/>
      <w:numFmt w:val="decimal"/>
      <w:lvlText w:val="%3."/>
      <w:lvlJc w:val="left"/>
      <w:pPr>
        <w:ind w:left="1020" w:hanging="360"/>
      </w:pPr>
    </w:lvl>
    <w:lvl w:ilvl="3" w:tplc="744ADCDA">
      <w:start w:val="1"/>
      <w:numFmt w:val="decimal"/>
      <w:lvlText w:val="%4."/>
      <w:lvlJc w:val="left"/>
      <w:pPr>
        <w:ind w:left="1020" w:hanging="360"/>
      </w:pPr>
    </w:lvl>
    <w:lvl w:ilvl="4" w:tplc="3E7EBA92">
      <w:start w:val="1"/>
      <w:numFmt w:val="decimal"/>
      <w:lvlText w:val="%5."/>
      <w:lvlJc w:val="left"/>
      <w:pPr>
        <w:ind w:left="1020" w:hanging="360"/>
      </w:pPr>
    </w:lvl>
    <w:lvl w:ilvl="5" w:tplc="0AAE1868">
      <w:start w:val="1"/>
      <w:numFmt w:val="decimal"/>
      <w:lvlText w:val="%6."/>
      <w:lvlJc w:val="left"/>
      <w:pPr>
        <w:ind w:left="1020" w:hanging="360"/>
      </w:pPr>
    </w:lvl>
    <w:lvl w:ilvl="6" w:tplc="CA9AFEAA">
      <w:start w:val="1"/>
      <w:numFmt w:val="decimal"/>
      <w:lvlText w:val="%7."/>
      <w:lvlJc w:val="left"/>
      <w:pPr>
        <w:ind w:left="1020" w:hanging="360"/>
      </w:pPr>
    </w:lvl>
    <w:lvl w:ilvl="7" w:tplc="4F98D25C">
      <w:start w:val="1"/>
      <w:numFmt w:val="decimal"/>
      <w:lvlText w:val="%8."/>
      <w:lvlJc w:val="left"/>
      <w:pPr>
        <w:ind w:left="1020" w:hanging="360"/>
      </w:pPr>
    </w:lvl>
    <w:lvl w:ilvl="8" w:tplc="91A01CD8">
      <w:start w:val="1"/>
      <w:numFmt w:val="decimal"/>
      <w:lvlText w:val="%9."/>
      <w:lvlJc w:val="left"/>
      <w:pPr>
        <w:ind w:left="1020" w:hanging="360"/>
      </w:pPr>
    </w:lvl>
  </w:abstractNum>
  <w:abstractNum w:abstractNumId="62" w15:restartNumberingAfterBreak="0">
    <w:nsid w:val="4C964DD5"/>
    <w:multiLevelType w:val="hybridMultilevel"/>
    <w:tmpl w:val="730034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D807C0A"/>
    <w:multiLevelType w:val="hybridMultilevel"/>
    <w:tmpl w:val="B9D0DF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4E8D33DB"/>
    <w:multiLevelType w:val="hybridMultilevel"/>
    <w:tmpl w:val="4A646ABE"/>
    <w:lvl w:ilvl="0" w:tplc="88521FE6">
      <w:start w:val="1"/>
      <w:numFmt w:val="bullet"/>
      <w:lvlText w:val=""/>
      <w:lvlJc w:val="left"/>
      <w:pPr>
        <w:ind w:left="1320" w:hanging="360"/>
      </w:pPr>
      <w:rPr>
        <w:rFonts w:ascii="Symbol" w:hAnsi="Symbol"/>
      </w:rPr>
    </w:lvl>
    <w:lvl w:ilvl="1" w:tplc="187CB76C">
      <w:start w:val="1"/>
      <w:numFmt w:val="bullet"/>
      <w:lvlText w:val=""/>
      <w:lvlJc w:val="left"/>
      <w:pPr>
        <w:ind w:left="1320" w:hanging="360"/>
      </w:pPr>
      <w:rPr>
        <w:rFonts w:ascii="Symbol" w:hAnsi="Symbol"/>
      </w:rPr>
    </w:lvl>
    <w:lvl w:ilvl="2" w:tplc="31DE6F92">
      <w:start w:val="1"/>
      <w:numFmt w:val="bullet"/>
      <w:lvlText w:val=""/>
      <w:lvlJc w:val="left"/>
      <w:pPr>
        <w:ind w:left="1320" w:hanging="360"/>
      </w:pPr>
      <w:rPr>
        <w:rFonts w:ascii="Symbol" w:hAnsi="Symbol"/>
      </w:rPr>
    </w:lvl>
    <w:lvl w:ilvl="3" w:tplc="A2227B50">
      <w:start w:val="1"/>
      <w:numFmt w:val="bullet"/>
      <w:lvlText w:val=""/>
      <w:lvlJc w:val="left"/>
      <w:pPr>
        <w:ind w:left="1320" w:hanging="360"/>
      </w:pPr>
      <w:rPr>
        <w:rFonts w:ascii="Symbol" w:hAnsi="Symbol"/>
      </w:rPr>
    </w:lvl>
    <w:lvl w:ilvl="4" w:tplc="1ECE0B9E">
      <w:start w:val="1"/>
      <w:numFmt w:val="bullet"/>
      <w:lvlText w:val=""/>
      <w:lvlJc w:val="left"/>
      <w:pPr>
        <w:ind w:left="1320" w:hanging="360"/>
      </w:pPr>
      <w:rPr>
        <w:rFonts w:ascii="Symbol" w:hAnsi="Symbol"/>
      </w:rPr>
    </w:lvl>
    <w:lvl w:ilvl="5" w:tplc="E7400F1C">
      <w:start w:val="1"/>
      <w:numFmt w:val="bullet"/>
      <w:lvlText w:val=""/>
      <w:lvlJc w:val="left"/>
      <w:pPr>
        <w:ind w:left="1320" w:hanging="360"/>
      </w:pPr>
      <w:rPr>
        <w:rFonts w:ascii="Symbol" w:hAnsi="Symbol"/>
      </w:rPr>
    </w:lvl>
    <w:lvl w:ilvl="6" w:tplc="287225E4">
      <w:start w:val="1"/>
      <w:numFmt w:val="bullet"/>
      <w:lvlText w:val=""/>
      <w:lvlJc w:val="left"/>
      <w:pPr>
        <w:ind w:left="1320" w:hanging="360"/>
      </w:pPr>
      <w:rPr>
        <w:rFonts w:ascii="Symbol" w:hAnsi="Symbol"/>
      </w:rPr>
    </w:lvl>
    <w:lvl w:ilvl="7" w:tplc="154A0724">
      <w:start w:val="1"/>
      <w:numFmt w:val="bullet"/>
      <w:lvlText w:val=""/>
      <w:lvlJc w:val="left"/>
      <w:pPr>
        <w:ind w:left="1320" w:hanging="360"/>
      </w:pPr>
      <w:rPr>
        <w:rFonts w:ascii="Symbol" w:hAnsi="Symbol"/>
      </w:rPr>
    </w:lvl>
    <w:lvl w:ilvl="8" w:tplc="60E46462">
      <w:start w:val="1"/>
      <w:numFmt w:val="bullet"/>
      <w:lvlText w:val=""/>
      <w:lvlJc w:val="left"/>
      <w:pPr>
        <w:ind w:left="1320" w:hanging="360"/>
      </w:pPr>
      <w:rPr>
        <w:rFonts w:ascii="Symbol" w:hAnsi="Symbol"/>
      </w:rPr>
    </w:lvl>
  </w:abstractNum>
  <w:abstractNum w:abstractNumId="66" w15:restartNumberingAfterBreak="0">
    <w:nsid w:val="4F45402E"/>
    <w:multiLevelType w:val="hybridMultilevel"/>
    <w:tmpl w:val="D14A9F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502C6117"/>
    <w:multiLevelType w:val="multilevel"/>
    <w:tmpl w:val="E05C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69"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903182E"/>
    <w:multiLevelType w:val="hybridMultilevel"/>
    <w:tmpl w:val="C92415BE"/>
    <w:lvl w:ilvl="0" w:tplc="E8468374">
      <w:start w:val="1"/>
      <w:numFmt w:val="bullet"/>
      <w:lvlText w:val=""/>
      <w:lvlJc w:val="left"/>
      <w:pPr>
        <w:ind w:left="644"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1"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2" w15:restartNumberingAfterBreak="0">
    <w:nsid w:val="5C561392"/>
    <w:multiLevelType w:val="hybridMultilevel"/>
    <w:tmpl w:val="0616C0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5D0377D7"/>
    <w:multiLevelType w:val="hybridMultilevel"/>
    <w:tmpl w:val="9110903C"/>
    <w:lvl w:ilvl="0" w:tplc="B2A60948">
      <w:start w:val="1"/>
      <w:numFmt w:val="bullet"/>
      <w:lvlText w:val=""/>
      <w:lvlJc w:val="left"/>
      <w:pPr>
        <w:ind w:left="1100" w:hanging="360"/>
      </w:pPr>
      <w:rPr>
        <w:rFonts w:ascii="Symbol" w:hAnsi="Symbol"/>
      </w:rPr>
    </w:lvl>
    <w:lvl w:ilvl="1" w:tplc="57DC0B00">
      <w:start w:val="1"/>
      <w:numFmt w:val="bullet"/>
      <w:lvlText w:val=""/>
      <w:lvlJc w:val="left"/>
      <w:pPr>
        <w:ind w:left="1100" w:hanging="360"/>
      </w:pPr>
      <w:rPr>
        <w:rFonts w:ascii="Symbol" w:hAnsi="Symbol"/>
      </w:rPr>
    </w:lvl>
    <w:lvl w:ilvl="2" w:tplc="7AD227D2">
      <w:start w:val="1"/>
      <w:numFmt w:val="bullet"/>
      <w:lvlText w:val=""/>
      <w:lvlJc w:val="left"/>
      <w:pPr>
        <w:ind w:left="1100" w:hanging="360"/>
      </w:pPr>
      <w:rPr>
        <w:rFonts w:ascii="Symbol" w:hAnsi="Symbol"/>
      </w:rPr>
    </w:lvl>
    <w:lvl w:ilvl="3" w:tplc="2B5E31DA">
      <w:start w:val="1"/>
      <w:numFmt w:val="bullet"/>
      <w:lvlText w:val=""/>
      <w:lvlJc w:val="left"/>
      <w:pPr>
        <w:ind w:left="1100" w:hanging="360"/>
      </w:pPr>
      <w:rPr>
        <w:rFonts w:ascii="Symbol" w:hAnsi="Symbol"/>
      </w:rPr>
    </w:lvl>
    <w:lvl w:ilvl="4" w:tplc="FD5E8312">
      <w:start w:val="1"/>
      <w:numFmt w:val="bullet"/>
      <w:lvlText w:val=""/>
      <w:lvlJc w:val="left"/>
      <w:pPr>
        <w:ind w:left="1100" w:hanging="360"/>
      </w:pPr>
      <w:rPr>
        <w:rFonts w:ascii="Symbol" w:hAnsi="Symbol"/>
      </w:rPr>
    </w:lvl>
    <w:lvl w:ilvl="5" w:tplc="B476BEC4">
      <w:start w:val="1"/>
      <w:numFmt w:val="bullet"/>
      <w:lvlText w:val=""/>
      <w:lvlJc w:val="left"/>
      <w:pPr>
        <w:ind w:left="1100" w:hanging="360"/>
      </w:pPr>
      <w:rPr>
        <w:rFonts w:ascii="Symbol" w:hAnsi="Symbol"/>
      </w:rPr>
    </w:lvl>
    <w:lvl w:ilvl="6" w:tplc="D57EF542">
      <w:start w:val="1"/>
      <w:numFmt w:val="bullet"/>
      <w:lvlText w:val=""/>
      <w:lvlJc w:val="left"/>
      <w:pPr>
        <w:ind w:left="1100" w:hanging="360"/>
      </w:pPr>
      <w:rPr>
        <w:rFonts w:ascii="Symbol" w:hAnsi="Symbol"/>
      </w:rPr>
    </w:lvl>
    <w:lvl w:ilvl="7" w:tplc="95F2E03E">
      <w:start w:val="1"/>
      <w:numFmt w:val="bullet"/>
      <w:lvlText w:val=""/>
      <w:lvlJc w:val="left"/>
      <w:pPr>
        <w:ind w:left="1100" w:hanging="360"/>
      </w:pPr>
      <w:rPr>
        <w:rFonts w:ascii="Symbol" w:hAnsi="Symbol"/>
      </w:rPr>
    </w:lvl>
    <w:lvl w:ilvl="8" w:tplc="3348D0D0">
      <w:start w:val="1"/>
      <w:numFmt w:val="bullet"/>
      <w:lvlText w:val=""/>
      <w:lvlJc w:val="left"/>
      <w:pPr>
        <w:ind w:left="1100" w:hanging="360"/>
      </w:pPr>
      <w:rPr>
        <w:rFonts w:ascii="Symbol" w:hAnsi="Symbol"/>
      </w:rPr>
    </w:lvl>
  </w:abstractNum>
  <w:abstractNum w:abstractNumId="74" w15:restartNumberingAfterBreak="0">
    <w:nsid w:val="5F201080"/>
    <w:multiLevelType w:val="hybridMultilevel"/>
    <w:tmpl w:val="639E3C38"/>
    <w:lvl w:ilvl="0" w:tplc="81F62994">
      <w:start w:val="1"/>
      <w:numFmt w:val="bullet"/>
      <w:lvlText w:val=""/>
      <w:lvlJc w:val="left"/>
      <w:pPr>
        <w:ind w:left="1440" w:hanging="360"/>
      </w:pPr>
      <w:rPr>
        <w:rFonts w:ascii="Symbol" w:hAnsi="Symbol"/>
      </w:rPr>
    </w:lvl>
    <w:lvl w:ilvl="1" w:tplc="6F0A53CA">
      <w:start w:val="1"/>
      <w:numFmt w:val="bullet"/>
      <w:lvlText w:val=""/>
      <w:lvlJc w:val="left"/>
      <w:pPr>
        <w:ind w:left="1440" w:hanging="360"/>
      </w:pPr>
      <w:rPr>
        <w:rFonts w:ascii="Symbol" w:hAnsi="Symbol"/>
      </w:rPr>
    </w:lvl>
    <w:lvl w:ilvl="2" w:tplc="CF7661EC">
      <w:start w:val="1"/>
      <w:numFmt w:val="bullet"/>
      <w:lvlText w:val=""/>
      <w:lvlJc w:val="left"/>
      <w:pPr>
        <w:ind w:left="1440" w:hanging="360"/>
      </w:pPr>
      <w:rPr>
        <w:rFonts w:ascii="Symbol" w:hAnsi="Symbol"/>
      </w:rPr>
    </w:lvl>
    <w:lvl w:ilvl="3" w:tplc="1F0678C6">
      <w:start w:val="1"/>
      <w:numFmt w:val="bullet"/>
      <w:lvlText w:val=""/>
      <w:lvlJc w:val="left"/>
      <w:pPr>
        <w:ind w:left="1440" w:hanging="360"/>
      </w:pPr>
      <w:rPr>
        <w:rFonts w:ascii="Symbol" w:hAnsi="Symbol"/>
      </w:rPr>
    </w:lvl>
    <w:lvl w:ilvl="4" w:tplc="AC2468B6">
      <w:start w:val="1"/>
      <w:numFmt w:val="bullet"/>
      <w:lvlText w:val=""/>
      <w:lvlJc w:val="left"/>
      <w:pPr>
        <w:ind w:left="1440" w:hanging="360"/>
      </w:pPr>
      <w:rPr>
        <w:rFonts w:ascii="Symbol" w:hAnsi="Symbol"/>
      </w:rPr>
    </w:lvl>
    <w:lvl w:ilvl="5" w:tplc="AD4CC056">
      <w:start w:val="1"/>
      <w:numFmt w:val="bullet"/>
      <w:lvlText w:val=""/>
      <w:lvlJc w:val="left"/>
      <w:pPr>
        <w:ind w:left="1440" w:hanging="360"/>
      </w:pPr>
      <w:rPr>
        <w:rFonts w:ascii="Symbol" w:hAnsi="Symbol"/>
      </w:rPr>
    </w:lvl>
    <w:lvl w:ilvl="6" w:tplc="2E1648BE">
      <w:start w:val="1"/>
      <w:numFmt w:val="bullet"/>
      <w:lvlText w:val=""/>
      <w:lvlJc w:val="left"/>
      <w:pPr>
        <w:ind w:left="1440" w:hanging="360"/>
      </w:pPr>
      <w:rPr>
        <w:rFonts w:ascii="Symbol" w:hAnsi="Symbol"/>
      </w:rPr>
    </w:lvl>
    <w:lvl w:ilvl="7" w:tplc="233C1574">
      <w:start w:val="1"/>
      <w:numFmt w:val="bullet"/>
      <w:lvlText w:val=""/>
      <w:lvlJc w:val="left"/>
      <w:pPr>
        <w:ind w:left="1440" w:hanging="360"/>
      </w:pPr>
      <w:rPr>
        <w:rFonts w:ascii="Symbol" w:hAnsi="Symbol"/>
      </w:rPr>
    </w:lvl>
    <w:lvl w:ilvl="8" w:tplc="56B6035C">
      <w:start w:val="1"/>
      <w:numFmt w:val="bullet"/>
      <w:lvlText w:val=""/>
      <w:lvlJc w:val="left"/>
      <w:pPr>
        <w:ind w:left="1440" w:hanging="360"/>
      </w:pPr>
      <w:rPr>
        <w:rFonts w:ascii="Symbol" w:hAnsi="Symbol"/>
      </w:rPr>
    </w:lvl>
  </w:abstractNum>
  <w:abstractNum w:abstractNumId="75" w15:restartNumberingAfterBreak="0">
    <w:nsid w:val="62937292"/>
    <w:multiLevelType w:val="hybridMultilevel"/>
    <w:tmpl w:val="26645838"/>
    <w:lvl w:ilvl="0" w:tplc="C7CECB92">
      <w:start w:val="1"/>
      <w:numFmt w:val="bullet"/>
      <w:lvlText w:val=""/>
      <w:lvlJc w:val="left"/>
      <w:pPr>
        <w:ind w:left="1320" w:hanging="360"/>
      </w:pPr>
      <w:rPr>
        <w:rFonts w:ascii="Symbol" w:hAnsi="Symbol"/>
      </w:rPr>
    </w:lvl>
    <w:lvl w:ilvl="1" w:tplc="3774EA68">
      <w:start w:val="1"/>
      <w:numFmt w:val="bullet"/>
      <w:lvlText w:val=""/>
      <w:lvlJc w:val="left"/>
      <w:pPr>
        <w:ind w:left="1320" w:hanging="360"/>
      </w:pPr>
      <w:rPr>
        <w:rFonts w:ascii="Symbol" w:hAnsi="Symbol"/>
      </w:rPr>
    </w:lvl>
    <w:lvl w:ilvl="2" w:tplc="1CDA2C7E">
      <w:start w:val="1"/>
      <w:numFmt w:val="bullet"/>
      <w:lvlText w:val=""/>
      <w:lvlJc w:val="left"/>
      <w:pPr>
        <w:ind w:left="1320" w:hanging="360"/>
      </w:pPr>
      <w:rPr>
        <w:rFonts w:ascii="Symbol" w:hAnsi="Symbol"/>
      </w:rPr>
    </w:lvl>
    <w:lvl w:ilvl="3" w:tplc="47BC575A">
      <w:start w:val="1"/>
      <w:numFmt w:val="bullet"/>
      <w:lvlText w:val=""/>
      <w:lvlJc w:val="left"/>
      <w:pPr>
        <w:ind w:left="1320" w:hanging="360"/>
      </w:pPr>
      <w:rPr>
        <w:rFonts w:ascii="Symbol" w:hAnsi="Symbol"/>
      </w:rPr>
    </w:lvl>
    <w:lvl w:ilvl="4" w:tplc="A50897CE">
      <w:start w:val="1"/>
      <w:numFmt w:val="bullet"/>
      <w:lvlText w:val=""/>
      <w:lvlJc w:val="left"/>
      <w:pPr>
        <w:ind w:left="1320" w:hanging="360"/>
      </w:pPr>
      <w:rPr>
        <w:rFonts w:ascii="Symbol" w:hAnsi="Symbol"/>
      </w:rPr>
    </w:lvl>
    <w:lvl w:ilvl="5" w:tplc="46EE7772">
      <w:start w:val="1"/>
      <w:numFmt w:val="bullet"/>
      <w:lvlText w:val=""/>
      <w:lvlJc w:val="left"/>
      <w:pPr>
        <w:ind w:left="1320" w:hanging="360"/>
      </w:pPr>
      <w:rPr>
        <w:rFonts w:ascii="Symbol" w:hAnsi="Symbol"/>
      </w:rPr>
    </w:lvl>
    <w:lvl w:ilvl="6" w:tplc="C882B8D2">
      <w:start w:val="1"/>
      <w:numFmt w:val="bullet"/>
      <w:lvlText w:val=""/>
      <w:lvlJc w:val="left"/>
      <w:pPr>
        <w:ind w:left="1320" w:hanging="360"/>
      </w:pPr>
      <w:rPr>
        <w:rFonts w:ascii="Symbol" w:hAnsi="Symbol"/>
      </w:rPr>
    </w:lvl>
    <w:lvl w:ilvl="7" w:tplc="C826F314">
      <w:start w:val="1"/>
      <w:numFmt w:val="bullet"/>
      <w:lvlText w:val=""/>
      <w:lvlJc w:val="left"/>
      <w:pPr>
        <w:ind w:left="1320" w:hanging="360"/>
      </w:pPr>
      <w:rPr>
        <w:rFonts w:ascii="Symbol" w:hAnsi="Symbol"/>
      </w:rPr>
    </w:lvl>
    <w:lvl w:ilvl="8" w:tplc="E06C2B2C">
      <w:start w:val="1"/>
      <w:numFmt w:val="bullet"/>
      <w:lvlText w:val=""/>
      <w:lvlJc w:val="left"/>
      <w:pPr>
        <w:ind w:left="1320" w:hanging="360"/>
      </w:pPr>
      <w:rPr>
        <w:rFonts w:ascii="Symbol" w:hAnsi="Symbol"/>
      </w:rPr>
    </w:lvl>
  </w:abstractNum>
  <w:abstractNum w:abstractNumId="76" w15:restartNumberingAfterBreak="0">
    <w:nsid w:val="62D71D80"/>
    <w:multiLevelType w:val="hybridMultilevel"/>
    <w:tmpl w:val="5972D3E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7"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4CB11B6"/>
    <w:multiLevelType w:val="hybridMultilevel"/>
    <w:tmpl w:val="4E2420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9" w15:restartNumberingAfterBreak="0">
    <w:nsid w:val="65FE7E6B"/>
    <w:multiLevelType w:val="hybridMultilevel"/>
    <w:tmpl w:val="2CCA943C"/>
    <w:lvl w:ilvl="0" w:tplc="9A7616A4">
      <w:start w:val="1"/>
      <w:numFmt w:val="bullet"/>
      <w:lvlText w:val=""/>
      <w:lvlJc w:val="left"/>
      <w:pPr>
        <w:ind w:left="360" w:hanging="360"/>
      </w:pPr>
      <w:rPr>
        <w:rFonts w:ascii="Symbol" w:hAnsi="Symbol" w:hint="default"/>
      </w:rPr>
    </w:lvl>
    <w:lvl w:ilvl="1" w:tplc="14090003" w:tentative="1">
      <w:start w:val="1"/>
      <w:numFmt w:val="bullet"/>
      <w:lvlText w:val="o"/>
      <w:lvlJc w:val="left"/>
      <w:pPr>
        <w:ind w:left="796" w:hanging="360"/>
      </w:pPr>
      <w:rPr>
        <w:rFonts w:ascii="Courier New" w:hAnsi="Courier New" w:cs="Courier New" w:hint="default"/>
      </w:rPr>
    </w:lvl>
    <w:lvl w:ilvl="2" w:tplc="14090005" w:tentative="1">
      <w:start w:val="1"/>
      <w:numFmt w:val="bullet"/>
      <w:lvlText w:val=""/>
      <w:lvlJc w:val="left"/>
      <w:pPr>
        <w:ind w:left="1516" w:hanging="360"/>
      </w:pPr>
      <w:rPr>
        <w:rFonts w:ascii="Wingdings" w:hAnsi="Wingdings" w:hint="default"/>
      </w:rPr>
    </w:lvl>
    <w:lvl w:ilvl="3" w:tplc="14090001" w:tentative="1">
      <w:start w:val="1"/>
      <w:numFmt w:val="bullet"/>
      <w:lvlText w:val=""/>
      <w:lvlJc w:val="left"/>
      <w:pPr>
        <w:ind w:left="2236" w:hanging="360"/>
      </w:pPr>
      <w:rPr>
        <w:rFonts w:ascii="Symbol" w:hAnsi="Symbol" w:hint="default"/>
      </w:rPr>
    </w:lvl>
    <w:lvl w:ilvl="4" w:tplc="14090003" w:tentative="1">
      <w:start w:val="1"/>
      <w:numFmt w:val="bullet"/>
      <w:lvlText w:val="o"/>
      <w:lvlJc w:val="left"/>
      <w:pPr>
        <w:ind w:left="2956" w:hanging="360"/>
      </w:pPr>
      <w:rPr>
        <w:rFonts w:ascii="Courier New" w:hAnsi="Courier New" w:cs="Courier New" w:hint="default"/>
      </w:rPr>
    </w:lvl>
    <w:lvl w:ilvl="5" w:tplc="14090005" w:tentative="1">
      <w:start w:val="1"/>
      <w:numFmt w:val="bullet"/>
      <w:lvlText w:val=""/>
      <w:lvlJc w:val="left"/>
      <w:pPr>
        <w:ind w:left="3676" w:hanging="360"/>
      </w:pPr>
      <w:rPr>
        <w:rFonts w:ascii="Wingdings" w:hAnsi="Wingdings" w:hint="default"/>
      </w:rPr>
    </w:lvl>
    <w:lvl w:ilvl="6" w:tplc="14090001" w:tentative="1">
      <w:start w:val="1"/>
      <w:numFmt w:val="bullet"/>
      <w:lvlText w:val=""/>
      <w:lvlJc w:val="left"/>
      <w:pPr>
        <w:ind w:left="4396" w:hanging="360"/>
      </w:pPr>
      <w:rPr>
        <w:rFonts w:ascii="Symbol" w:hAnsi="Symbol" w:hint="default"/>
      </w:rPr>
    </w:lvl>
    <w:lvl w:ilvl="7" w:tplc="14090003" w:tentative="1">
      <w:start w:val="1"/>
      <w:numFmt w:val="bullet"/>
      <w:lvlText w:val="o"/>
      <w:lvlJc w:val="left"/>
      <w:pPr>
        <w:ind w:left="5116" w:hanging="360"/>
      </w:pPr>
      <w:rPr>
        <w:rFonts w:ascii="Courier New" w:hAnsi="Courier New" w:cs="Courier New" w:hint="default"/>
      </w:rPr>
    </w:lvl>
    <w:lvl w:ilvl="8" w:tplc="14090005" w:tentative="1">
      <w:start w:val="1"/>
      <w:numFmt w:val="bullet"/>
      <w:lvlText w:val=""/>
      <w:lvlJc w:val="left"/>
      <w:pPr>
        <w:ind w:left="5836" w:hanging="360"/>
      </w:pPr>
      <w:rPr>
        <w:rFonts w:ascii="Wingdings" w:hAnsi="Wingdings" w:hint="default"/>
      </w:rPr>
    </w:lvl>
  </w:abstractNum>
  <w:abstractNum w:abstractNumId="80" w15:restartNumberingAfterBreak="0">
    <w:nsid w:val="67870236"/>
    <w:multiLevelType w:val="hybridMultilevel"/>
    <w:tmpl w:val="2466E62E"/>
    <w:lvl w:ilvl="0" w:tplc="1C703A16">
      <w:start w:val="1"/>
      <w:numFmt w:val="bullet"/>
      <w:lvlText w:val=""/>
      <w:lvlJc w:val="left"/>
      <w:pPr>
        <w:ind w:left="1440" w:hanging="360"/>
      </w:pPr>
      <w:rPr>
        <w:rFonts w:ascii="Symbol" w:hAnsi="Symbol"/>
      </w:rPr>
    </w:lvl>
    <w:lvl w:ilvl="1" w:tplc="E3BE8B8E">
      <w:start w:val="1"/>
      <w:numFmt w:val="bullet"/>
      <w:lvlText w:val=""/>
      <w:lvlJc w:val="left"/>
      <w:pPr>
        <w:ind w:left="1440" w:hanging="360"/>
      </w:pPr>
      <w:rPr>
        <w:rFonts w:ascii="Symbol" w:hAnsi="Symbol"/>
      </w:rPr>
    </w:lvl>
    <w:lvl w:ilvl="2" w:tplc="6AAE2E66">
      <w:start w:val="1"/>
      <w:numFmt w:val="bullet"/>
      <w:lvlText w:val=""/>
      <w:lvlJc w:val="left"/>
      <w:pPr>
        <w:ind w:left="1440" w:hanging="360"/>
      </w:pPr>
      <w:rPr>
        <w:rFonts w:ascii="Symbol" w:hAnsi="Symbol"/>
      </w:rPr>
    </w:lvl>
    <w:lvl w:ilvl="3" w:tplc="4FAE5020">
      <w:start w:val="1"/>
      <w:numFmt w:val="bullet"/>
      <w:lvlText w:val=""/>
      <w:lvlJc w:val="left"/>
      <w:pPr>
        <w:ind w:left="1440" w:hanging="360"/>
      </w:pPr>
      <w:rPr>
        <w:rFonts w:ascii="Symbol" w:hAnsi="Symbol"/>
      </w:rPr>
    </w:lvl>
    <w:lvl w:ilvl="4" w:tplc="5C64F150">
      <w:start w:val="1"/>
      <w:numFmt w:val="bullet"/>
      <w:lvlText w:val=""/>
      <w:lvlJc w:val="left"/>
      <w:pPr>
        <w:ind w:left="1440" w:hanging="360"/>
      </w:pPr>
      <w:rPr>
        <w:rFonts w:ascii="Symbol" w:hAnsi="Symbol"/>
      </w:rPr>
    </w:lvl>
    <w:lvl w:ilvl="5" w:tplc="193C8DEC">
      <w:start w:val="1"/>
      <w:numFmt w:val="bullet"/>
      <w:lvlText w:val=""/>
      <w:lvlJc w:val="left"/>
      <w:pPr>
        <w:ind w:left="1440" w:hanging="360"/>
      </w:pPr>
      <w:rPr>
        <w:rFonts w:ascii="Symbol" w:hAnsi="Symbol"/>
      </w:rPr>
    </w:lvl>
    <w:lvl w:ilvl="6" w:tplc="3EF82974">
      <w:start w:val="1"/>
      <w:numFmt w:val="bullet"/>
      <w:lvlText w:val=""/>
      <w:lvlJc w:val="left"/>
      <w:pPr>
        <w:ind w:left="1440" w:hanging="360"/>
      </w:pPr>
      <w:rPr>
        <w:rFonts w:ascii="Symbol" w:hAnsi="Symbol"/>
      </w:rPr>
    </w:lvl>
    <w:lvl w:ilvl="7" w:tplc="AFD04B78">
      <w:start w:val="1"/>
      <w:numFmt w:val="bullet"/>
      <w:lvlText w:val=""/>
      <w:lvlJc w:val="left"/>
      <w:pPr>
        <w:ind w:left="1440" w:hanging="360"/>
      </w:pPr>
      <w:rPr>
        <w:rFonts w:ascii="Symbol" w:hAnsi="Symbol"/>
      </w:rPr>
    </w:lvl>
    <w:lvl w:ilvl="8" w:tplc="A3E4056A">
      <w:start w:val="1"/>
      <w:numFmt w:val="bullet"/>
      <w:lvlText w:val=""/>
      <w:lvlJc w:val="left"/>
      <w:pPr>
        <w:ind w:left="1440" w:hanging="360"/>
      </w:pPr>
      <w:rPr>
        <w:rFonts w:ascii="Symbol" w:hAnsi="Symbol"/>
      </w:rPr>
    </w:lvl>
  </w:abstractNum>
  <w:abstractNum w:abstractNumId="81"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82" w15:restartNumberingAfterBreak="0">
    <w:nsid w:val="67903EFF"/>
    <w:multiLevelType w:val="hybridMultilevel"/>
    <w:tmpl w:val="B116271E"/>
    <w:lvl w:ilvl="0" w:tplc="C6902A58">
      <w:start w:val="1"/>
      <w:numFmt w:val="bullet"/>
      <w:lvlText w:val=""/>
      <w:lvlJc w:val="left"/>
      <w:pPr>
        <w:ind w:left="360" w:hanging="360"/>
      </w:pPr>
      <w:rPr>
        <w:rFonts w:ascii="Symbol" w:hAnsi="Symbol" w:hint="default"/>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83"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9BE770D"/>
    <w:multiLevelType w:val="multilevel"/>
    <w:tmpl w:val="D61EBFEC"/>
    <w:lvl w:ilvl="0">
      <w:start w:val="1"/>
      <w:numFmt w:val="decimal"/>
      <w:lvlText w:val="%1."/>
      <w:lvlJc w:val="left"/>
      <w:pPr>
        <w:tabs>
          <w:tab w:val="num" w:pos="397"/>
        </w:tabs>
        <w:ind w:left="397" w:hanging="397"/>
      </w:pPr>
      <w:rPr>
        <w:rFont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B9C7F2C"/>
    <w:multiLevelType w:val="hybridMultilevel"/>
    <w:tmpl w:val="0D6AF122"/>
    <w:lvl w:ilvl="0" w:tplc="61E2738C">
      <w:start w:val="1"/>
      <w:numFmt w:val="decimal"/>
      <w:lvlText w:val="%1."/>
      <w:lvlJc w:val="left"/>
      <w:pPr>
        <w:ind w:left="1020" w:hanging="360"/>
      </w:pPr>
    </w:lvl>
    <w:lvl w:ilvl="1" w:tplc="1F623BEE">
      <w:start w:val="1"/>
      <w:numFmt w:val="decimal"/>
      <w:lvlText w:val="%2."/>
      <w:lvlJc w:val="left"/>
      <w:pPr>
        <w:ind w:left="1020" w:hanging="360"/>
      </w:pPr>
    </w:lvl>
    <w:lvl w:ilvl="2" w:tplc="70C6DA3C">
      <w:start w:val="1"/>
      <w:numFmt w:val="decimal"/>
      <w:lvlText w:val="%3."/>
      <w:lvlJc w:val="left"/>
      <w:pPr>
        <w:ind w:left="1020" w:hanging="360"/>
      </w:pPr>
    </w:lvl>
    <w:lvl w:ilvl="3" w:tplc="BEB00C90">
      <w:start w:val="1"/>
      <w:numFmt w:val="decimal"/>
      <w:lvlText w:val="%4."/>
      <w:lvlJc w:val="left"/>
      <w:pPr>
        <w:ind w:left="1020" w:hanging="360"/>
      </w:pPr>
    </w:lvl>
    <w:lvl w:ilvl="4" w:tplc="3B28D464">
      <w:start w:val="1"/>
      <w:numFmt w:val="decimal"/>
      <w:lvlText w:val="%5."/>
      <w:lvlJc w:val="left"/>
      <w:pPr>
        <w:ind w:left="1020" w:hanging="360"/>
      </w:pPr>
    </w:lvl>
    <w:lvl w:ilvl="5" w:tplc="B2F63A1A">
      <w:start w:val="1"/>
      <w:numFmt w:val="decimal"/>
      <w:lvlText w:val="%6."/>
      <w:lvlJc w:val="left"/>
      <w:pPr>
        <w:ind w:left="1020" w:hanging="360"/>
      </w:pPr>
    </w:lvl>
    <w:lvl w:ilvl="6" w:tplc="6C5C804C">
      <w:start w:val="1"/>
      <w:numFmt w:val="decimal"/>
      <w:lvlText w:val="%7."/>
      <w:lvlJc w:val="left"/>
      <w:pPr>
        <w:ind w:left="1020" w:hanging="360"/>
      </w:pPr>
    </w:lvl>
    <w:lvl w:ilvl="7" w:tplc="74E02EA0">
      <w:start w:val="1"/>
      <w:numFmt w:val="decimal"/>
      <w:lvlText w:val="%8."/>
      <w:lvlJc w:val="left"/>
      <w:pPr>
        <w:ind w:left="1020" w:hanging="360"/>
      </w:pPr>
    </w:lvl>
    <w:lvl w:ilvl="8" w:tplc="00283C4A">
      <w:start w:val="1"/>
      <w:numFmt w:val="decimal"/>
      <w:lvlText w:val="%9."/>
      <w:lvlJc w:val="left"/>
      <w:pPr>
        <w:ind w:left="1020" w:hanging="360"/>
      </w:pPr>
    </w:lvl>
  </w:abstractNum>
  <w:abstractNum w:abstractNumId="86" w15:restartNumberingAfterBreak="0">
    <w:nsid w:val="6BBD7D94"/>
    <w:multiLevelType w:val="hybridMultilevel"/>
    <w:tmpl w:val="BD70F5CA"/>
    <w:lvl w:ilvl="0" w:tplc="CC708C18">
      <w:start w:val="1"/>
      <w:numFmt w:val="bullet"/>
      <w:lvlText w:val=""/>
      <w:lvlJc w:val="left"/>
      <w:pPr>
        <w:ind w:left="1320" w:hanging="360"/>
      </w:pPr>
      <w:rPr>
        <w:rFonts w:ascii="Symbol" w:hAnsi="Symbol"/>
      </w:rPr>
    </w:lvl>
    <w:lvl w:ilvl="1" w:tplc="EC4A7E5A">
      <w:start w:val="1"/>
      <w:numFmt w:val="bullet"/>
      <w:lvlText w:val=""/>
      <w:lvlJc w:val="left"/>
      <w:pPr>
        <w:ind w:left="1320" w:hanging="360"/>
      </w:pPr>
      <w:rPr>
        <w:rFonts w:ascii="Symbol" w:hAnsi="Symbol"/>
      </w:rPr>
    </w:lvl>
    <w:lvl w:ilvl="2" w:tplc="D936748A">
      <w:start w:val="1"/>
      <w:numFmt w:val="bullet"/>
      <w:lvlText w:val=""/>
      <w:lvlJc w:val="left"/>
      <w:pPr>
        <w:ind w:left="1320" w:hanging="360"/>
      </w:pPr>
      <w:rPr>
        <w:rFonts w:ascii="Symbol" w:hAnsi="Symbol"/>
      </w:rPr>
    </w:lvl>
    <w:lvl w:ilvl="3" w:tplc="56069E7A">
      <w:start w:val="1"/>
      <w:numFmt w:val="bullet"/>
      <w:lvlText w:val=""/>
      <w:lvlJc w:val="left"/>
      <w:pPr>
        <w:ind w:left="1320" w:hanging="360"/>
      </w:pPr>
      <w:rPr>
        <w:rFonts w:ascii="Symbol" w:hAnsi="Symbol"/>
      </w:rPr>
    </w:lvl>
    <w:lvl w:ilvl="4" w:tplc="251E7808">
      <w:start w:val="1"/>
      <w:numFmt w:val="bullet"/>
      <w:lvlText w:val=""/>
      <w:lvlJc w:val="left"/>
      <w:pPr>
        <w:ind w:left="1320" w:hanging="360"/>
      </w:pPr>
      <w:rPr>
        <w:rFonts w:ascii="Symbol" w:hAnsi="Symbol"/>
      </w:rPr>
    </w:lvl>
    <w:lvl w:ilvl="5" w:tplc="51940874">
      <w:start w:val="1"/>
      <w:numFmt w:val="bullet"/>
      <w:lvlText w:val=""/>
      <w:lvlJc w:val="left"/>
      <w:pPr>
        <w:ind w:left="1320" w:hanging="360"/>
      </w:pPr>
      <w:rPr>
        <w:rFonts w:ascii="Symbol" w:hAnsi="Symbol"/>
      </w:rPr>
    </w:lvl>
    <w:lvl w:ilvl="6" w:tplc="8D7C75EE">
      <w:start w:val="1"/>
      <w:numFmt w:val="bullet"/>
      <w:lvlText w:val=""/>
      <w:lvlJc w:val="left"/>
      <w:pPr>
        <w:ind w:left="1320" w:hanging="360"/>
      </w:pPr>
      <w:rPr>
        <w:rFonts w:ascii="Symbol" w:hAnsi="Symbol"/>
      </w:rPr>
    </w:lvl>
    <w:lvl w:ilvl="7" w:tplc="C0C61148">
      <w:start w:val="1"/>
      <w:numFmt w:val="bullet"/>
      <w:lvlText w:val=""/>
      <w:lvlJc w:val="left"/>
      <w:pPr>
        <w:ind w:left="1320" w:hanging="360"/>
      </w:pPr>
      <w:rPr>
        <w:rFonts w:ascii="Symbol" w:hAnsi="Symbol"/>
      </w:rPr>
    </w:lvl>
    <w:lvl w:ilvl="8" w:tplc="72B4E660">
      <w:start w:val="1"/>
      <w:numFmt w:val="bullet"/>
      <w:lvlText w:val=""/>
      <w:lvlJc w:val="left"/>
      <w:pPr>
        <w:ind w:left="1320" w:hanging="360"/>
      </w:pPr>
      <w:rPr>
        <w:rFonts w:ascii="Symbol" w:hAnsi="Symbol"/>
      </w:rPr>
    </w:lvl>
  </w:abstractNum>
  <w:abstractNum w:abstractNumId="87" w15:restartNumberingAfterBreak="0">
    <w:nsid w:val="6C042717"/>
    <w:multiLevelType w:val="multilevel"/>
    <w:tmpl w:val="DCDEB9D0"/>
    <w:numStyleLink w:val="Style1"/>
  </w:abstractNum>
  <w:abstractNum w:abstractNumId="88"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892346"/>
    <w:multiLevelType w:val="hybridMultilevel"/>
    <w:tmpl w:val="C6589AAC"/>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90"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91" w15:restartNumberingAfterBreak="0">
    <w:nsid w:val="719C4683"/>
    <w:multiLevelType w:val="hybridMultilevel"/>
    <w:tmpl w:val="C64E3FFC"/>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92"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30D0537"/>
    <w:multiLevelType w:val="hybridMultilevel"/>
    <w:tmpl w:val="8460E9AC"/>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94" w15:restartNumberingAfterBreak="0">
    <w:nsid w:val="73D32C67"/>
    <w:multiLevelType w:val="hybridMultilevel"/>
    <w:tmpl w:val="AE9057AE"/>
    <w:lvl w:ilvl="0" w:tplc="4994131E">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5" w15:restartNumberingAfterBreak="0">
    <w:nsid w:val="74FF28F3"/>
    <w:multiLevelType w:val="multilevel"/>
    <w:tmpl w:val="40D6AF8E"/>
    <w:lvl w:ilvl="0">
      <w:start w:val="1"/>
      <w:numFmt w:val="upperRoman"/>
      <w:lvlText w:val="%1."/>
      <w:lvlJc w:val="right"/>
      <w:pPr>
        <w:tabs>
          <w:tab w:val="num" w:pos="397"/>
        </w:tabs>
        <w:ind w:left="397" w:hanging="397"/>
      </w:pPr>
      <w:rPr>
        <w:rFont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5726881"/>
    <w:multiLevelType w:val="hybridMultilevel"/>
    <w:tmpl w:val="AFE208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7"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8147A90"/>
    <w:multiLevelType w:val="hybridMultilevel"/>
    <w:tmpl w:val="4C40A6CE"/>
    <w:lvl w:ilvl="0" w:tplc="A71EA508">
      <w:start w:val="1"/>
      <w:numFmt w:val="decimal"/>
      <w:lvlText w:val="%1)"/>
      <w:lvlJc w:val="left"/>
      <w:pPr>
        <w:ind w:left="1020" w:hanging="360"/>
      </w:pPr>
    </w:lvl>
    <w:lvl w:ilvl="1" w:tplc="C73AA61A">
      <w:start w:val="1"/>
      <w:numFmt w:val="decimal"/>
      <w:lvlText w:val="%2)"/>
      <w:lvlJc w:val="left"/>
      <w:pPr>
        <w:ind w:left="1020" w:hanging="360"/>
      </w:pPr>
    </w:lvl>
    <w:lvl w:ilvl="2" w:tplc="D9F63836">
      <w:start w:val="1"/>
      <w:numFmt w:val="decimal"/>
      <w:lvlText w:val="%3)"/>
      <w:lvlJc w:val="left"/>
      <w:pPr>
        <w:ind w:left="1020" w:hanging="360"/>
      </w:pPr>
    </w:lvl>
    <w:lvl w:ilvl="3" w:tplc="F9E6816A">
      <w:start w:val="1"/>
      <w:numFmt w:val="decimal"/>
      <w:lvlText w:val="%4)"/>
      <w:lvlJc w:val="left"/>
      <w:pPr>
        <w:ind w:left="1020" w:hanging="360"/>
      </w:pPr>
    </w:lvl>
    <w:lvl w:ilvl="4" w:tplc="4C6C4946">
      <w:start w:val="1"/>
      <w:numFmt w:val="decimal"/>
      <w:lvlText w:val="%5)"/>
      <w:lvlJc w:val="left"/>
      <w:pPr>
        <w:ind w:left="1020" w:hanging="360"/>
      </w:pPr>
    </w:lvl>
    <w:lvl w:ilvl="5" w:tplc="70E21152">
      <w:start w:val="1"/>
      <w:numFmt w:val="decimal"/>
      <w:lvlText w:val="%6)"/>
      <w:lvlJc w:val="left"/>
      <w:pPr>
        <w:ind w:left="1020" w:hanging="360"/>
      </w:pPr>
    </w:lvl>
    <w:lvl w:ilvl="6" w:tplc="FB6C27BC">
      <w:start w:val="1"/>
      <w:numFmt w:val="decimal"/>
      <w:lvlText w:val="%7)"/>
      <w:lvlJc w:val="left"/>
      <w:pPr>
        <w:ind w:left="1020" w:hanging="360"/>
      </w:pPr>
    </w:lvl>
    <w:lvl w:ilvl="7" w:tplc="E12CFE2C">
      <w:start w:val="1"/>
      <w:numFmt w:val="decimal"/>
      <w:lvlText w:val="%8)"/>
      <w:lvlJc w:val="left"/>
      <w:pPr>
        <w:ind w:left="1020" w:hanging="360"/>
      </w:pPr>
    </w:lvl>
    <w:lvl w:ilvl="8" w:tplc="6E505506">
      <w:start w:val="1"/>
      <w:numFmt w:val="decimal"/>
      <w:lvlText w:val="%9)"/>
      <w:lvlJc w:val="left"/>
      <w:pPr>
        <w:ind w:left="1020" w:hanging="360"/>
      </w:pPr>
    </w:lvl>
  </w:abstractNum>
  <w:abstractNum w:abstractNumId="99"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937129477">
    <w:abstractNumId w:val="38"/>
  </w:num>
  <w:num w:numId="2" w16cid:durableId="2147047954">
    <w:abstractNumId w:val="68"/>
  </w:num>
  <w:num w:numId="3" w16cid:durableId="523522960">
    <w:abstractNumId w:val="54"/>
  </w:num>
  <w:num w:numId="4" w16cid:durableId="260993764">
    <w:abstractNumId w:val="34"/>
  </w:num>
  <w:num w:numId="5" w16cid:durableId="1014577960">
    <w:abstractNumId w:val="27"/>
  </w:num>
  <w:num w:numId="6" w16cid:durableId="1085028263">
    <w:abstractNumId w:val="59"/>
  </w:num>
  <w:num w:numId="7" w16cid:durableId="1640527932">
    <w:abstractNumId w:val="58"/>
  </w:num>
  <w:num w:numId="8" w16cid:durableId="1075280696">
    <w:abstractNumId w:val="97"/>
  </w:num>
  <w:num w:numId="9" w16cid:durableId="884309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1956383">
    <w:abstractNumId w:val="33"/>
  </w:num>
  <w:num w:numId="11" w16cid:durableId="810634054">
    <w:abstractNumId w:val="88"/>
  </w:num>
  <w:num w:numId="12" w16cid:durableId="2102093754">
    <w:abstractNumId w:val="6"/>
  </w:num>
  <w:num w:numId="13" w16cid:durableId="2067102602">
    <w:abstractNumId w:val="30"/>
  </w:num>
  <w:num w:numId="14" w16cid:durableId="2071463432">
    <w:abstractNumId w:val="48"/>
  </w:num>
  <w:num w:numId="15" w16cid:durableId="1826967507">
    <w:abstractNumId w:val="26"/>
  </w:num>
  <w:num w:numId="16" w16cid:durableId="1982611279">
    <w:abstractNumId w:val="90"/>
  </w:num>
  <w:num w:numId="17" w16cid:durableId="1667054778">
    <w:abstractNumId w:val="57"/>
  </w:num>
  <w:num w:numId="18" w16cid:durableId="911813061">
    <w:abstractNumId w:val="91"/>
  </w:num>
  <w:num w:numId="19" w16cid:durableId="686756049">
    <w:abstractNumId w:val="84"/>
  </w:num>
  <w:num w:numId="20" w16cid:durableId="269704309">
    <w:abstractNumId w:val="60"/>
  </w:num>
  <w:num w:numId="21" w16cid:durableId="326059921">
    <w:abstractNumId w:val="70"/>
  </w:num>
  <w:num w:numId="22" w16cid:durableId="1558323508">
    <w:abstractNumId w:val="50"/>
  </w:num>
  <w:num w:numId="23" w16cid:durableId="1277904816">
    <w:abstractNumId w:val="62"/>
  </w:num>
  <w:num w:numId="24" w16cid:durableId="994338031">
    <w:abstractNumId w:val="48"/>
  </w:num>
  <w:num w:numId="25" w16cid:durableId="372072405">
    <w:abstractNumId w:val="48"/>
  </w:num>
  <w:num w:numId="26" w16cid:durableId="416289288">
    <w:abstractNumId w:val="48"/>
  </w:num>
  <w:num w:numId="27" w16cid:durableId="269238053">
    <w:abstractNumId w:val="48"/>
  </w:num>
  <w:num w:numId="28" w16cid:durableId="516893195">
    <w:abstractNumId w:val="13"/>
  </w:num>
  <w:num w:numId="29" w16cid:durableId="1720129130">
    <w:abstractNumId w:val="94"/>
  </w:num>
  <w:num w:numId="30" w16cid:durableId="706488465">
    <w:abstractNumId w:val="19"/>
  </w:num>
  <w:num w:numId="31" w16cid:durableId="887687911">
    <w:abstractNumId w:val="5"/>
  </w:num>
  <w:num w:numId="32" w16cid:durableId="457451588">
    <w:abstractNumId w:val="10"/>
  </w:num>
  <w:num w:numId="33" w16cid:durableId="1811630281">
    <w:abstractNumId w:val="8"/>
  </w:num>
  <w:num w:numId="34" w16cid:durableId="501966742">
    <w:abstractNumId w:val="15"/>
  </w:num>
  <w:num w:numId="35" w16cid:durableId="1790659879">
    <w:abstractNumId w:val="2"/>
  </w:num>
  <w:num w:numId="36" w16cid:durableId="1445031584">
    <w:abstractNumId w:val="53"/>
  </w:num>
  <w:num w:numId="37" w16cid:durableId="1217349976">
    <w:abstractNumId w:val="51"/>
  </w:num>
  <w:num w:numId="38" w16cid:durableId="340552191">
    <w:abstractNumId w:val="41"/>
  </w:num>
  <w:num w:numId="39" w16cid:durableId="2038266354">
    <w:abstractNumId w:val="95"/>
  </w:num>
  <w:num w:numId="40" w16cid:durableId="1470367303">
    <w:abstractNumId w:val="55"/>
  </w:num>
  <w:num w:numId="41" w16cid:durableId="94636606">
    <w:abstractNumId w:val="49"/>
  </w:num>
  <w:num w:numId="42" w16cid:durableId="1993102175">
    <w:abstractNumId w:val="1"/>
  </w:num>
  <w:num w:numId="43" w16cid:durableId="737897224">
    <w:abstractNumId w:val="24"/>
  </w:num>
  <w:num w:numId="44" w16cid:durableId="1275871250">
    <w:abstractNumId w:val="17"/>
  </w:num>
  <w:num w:numId="45" w16cid:durableId="367534107">
    <w:abstractNumId w:val="98"/>
  </w:num>
  <w:num w:numId="46" w16cid:durableId="40056355">
    <w:abstractNumId w:val="18"/>
  </w:num>
  <w:num w:numId="47" w16cid:durableId="1039821580">
    <w:abstractNumId w:val="73"/>
  </w:num>
  <w:num w:numId="48" w16cid:durableId="1885798552">
    <w:abstractNumId w:val="78"/>
  </w:num>
  <w:num w:numId="49" w16cid:durableId="2132897123">
    <w:abstractNumId w:val="76"/>
  </w:num>
  <w:num w:numId="50" w16cid:durableId="763916325">
    <w:abstractNumId w:val="11"/>
  </w:num>
  <w:num w:numId="51" w16cid:durableId="1103652206">
    <w:abstractNumId w:val="96"/>
  </w:num>
  <w:num w:numId="52" w16cid:durableId="1223980444">
    <w:abstractNumId w:val="45"/>
  </w:num>
  <w:num w:numId="53" w16cid:durableId="927814218">
    <w:abstractNumId w:val="23"/>
  </w:num>
  <w:num w:numId="54" w16cid:durableId="1693459634">
    <w:abstractNumId w:val="67"/>
  </w:num>
  <w:num w:numId="55" w16cid:durableId="1384713310">
    <w:abstractNumId w:val="14"/>
  </w:num>
  <w:num w:numId="56" w16cid:durableId="557742440">
    <w:abstractNumId w:val="16"/>
  </w:num>
  <w:num w:numId="57" w16cid:durableId="344788267">
    <w:abstractNumId w:val="80"/>
  </w:num>
  <w:num w:numId="58" w16cid:durableId="599608017">
    <w:abstractNumId w:val="74"/>
  </w:num>
  <w:num w:numId="59" w16cid:durableId="684745318">
    <w:abstractNumId w:val="39"/>
  </w:num>
  <w:num w:numId="60" w16cid:durableId="430047929">
    <w:abstractNumId w:val="7"/>
  </w:num>
  <w:num w:numId="61" w16cid:durableId="1154683995">
    <w:abstractNumId w:val="3"/>
  </w:num>
  <w:num w:numId="62" w16cid:durableId="208689563">
    <w:abstractNumId w:val="79"/>
  </w:num>
  <w:num w:numId="63" w16cid:durableId="579143017">
    <w:abstractNumId w:val="42"/>
  </w:num>
  <w:num w:numId="64" w16cid:durableId="1972251632">
    <w:abstractNumId w:val="82"/>
  </w:num>
  <w:num w:numId="65" w16cid:durableId="1538541818">
    <w:abstractNumId w:val="99"/>
  </w:num>
  <w:num w:numId="66" w16cid:durableId="1912157551">
    <w:abstractNumId w:val="81"/>
  </w:num>
  <w:num w:numId="67" w16cid:durableId="284310654">
    <w:abstractNumId w:val="87"/>
  </w:num>
  <w:num w:numId="68" w16cid:durableId="1819420646">
    <w:abstractNumId w:val="56"/>
  </w:num>
  <w:num w:numId="69" w16cid:durableId="1770615197">
    <w:abstractNumId w:val="31"/>
  </w:num>
  <w:num w:numId="70" w16cid:durableId="1658604841">
    <w:abstractNumId w:val="83"/>
  </w:num>
  <w:num w:numId="71" w16cid:durableId="905535034">
    <w:abstractNumId w:val="69"/>
  </w:num>
  <w:num w:numId="72" w16cid:durableId="676690097">
    <w:abstractNumId w:val="36"/>
  </w:num>
  <w:num w:numId="73" w16cid:durableId="2031447556">
    <w:abstractNumId w:val="71"/>
  </w:num>
  <w:num w:numId="74" w16cid:durableId="752623358">
    <w:abstractNumId w:val="20"/>
  </w:num>
  <w:num w:numId="75" w16cid:durableId="867841801">
    <w:abstractNumId w:val="63"/>
  </w:num>
  <w:num w:numId="76" w16cid:durableId="720790089">
    <w:abstractNumId w:val="40"/>
  </w:num>
  <w:num w:numId="77" w16cid:durableId="222520331">
    <w:abstractNumId w:val="92"/>
  </w:num>
  <w:num w:numId="78" w16cid:durableId="717584311">
    <w:abstractNumId w:val="77"/>
  </w:num>
  <w:num w:numId="79" w16cid:durableId="779765061">
    <w:abstractNumId w:val="4"/>
  </w:num>
  <w:num w:numId="80" w16cid:durableId="342437984">
    <w:abstractNumId w:val="47"/>
  </w:num>
  <w:num w:numId="81" w16cid:durableId="86079989">
    <w:abstractNumId w:val="29"/>
  </w:num>
  <w:num w:numId="82" w16cid:durableId="190724435">
    <w:abstractNumId w:val="9"/>
  </w:num>
  <w:num w:numId="83" w16cid:durableId="2007590403">
    <w:abstractNumId w:val="25"/>
  </w:num>
  <w:num w:numId="84" w16cid:durableId="11616712">
    <w:abstractNumId w:val="44"/>
  </w:num>
  <w:num w:numId="85" w16cid:durableId="19952593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66634228">
    <w:abstractNumId w:val="35"/>
  </w:num>
  <w:num w:numId="87" w16cid:durableId="1930264122">
    <w:abstractNumId w:val="46"/>
  </w:num>
  <w:num w:numId="88" w16cid:durableId="1460145304">
    <w:abstractNumId w:val="86"/>
  </w:num>
  <w:num w:numId="89" w16cid:durableId="1094665021">
    <w:abstractNumId w:val="64"/>
  </w:num>
  <w:num w:numId="90" w16cid:durableId="90516295">
    <w:abstractNumId w:val="93"/>
  </w:num>
  <w:num w:numId="91" w16cid:durableId="2112115873">
    <w:abstractNumId w:val="89"/>
  </w:num>
  <w:num w:numId="92" w16cid:durableId="282613259">
    <w:abstractNumId w:val="22"/>
  </w:num>
  <w:num w:numId="93" w16cid:durableId="166218311">
    <w:abstractNumId w:val="66"/>
  </w:num>
  <w:num w:numId="94" w16cid:durableId="561911576">
    <w:abstractNumId w:val="28"/>
  </w:num>
  <w:num w:numId="95" w16cid:durableId="1347249543">
    <w:abstractNumId w:val="32"/>
  </w:num>
  <w:num w:numId="96" w16cid:durableId="768042507">
    <w:abstractNumId w:val="0"/>
  </w:num>
  <w:num w:numId="97" w16cid:durableId="1362589610">
    <w:abstractNumId w:val="12"/>
  </w:num>
  <w:num w:numId="98" w16cid:durableId="1311441090">
    <w:abstractNumId w:val="37"/>
  </w:num>
  <w:num w:numId="99" w16cid:durableId="1478109340">
    <w:abstractNumId w:val="75"/>
  </w:num>
  <w:num w:numId="100" w16cid:durableId="1102144826">
    <w:abstractNumId w:val="65"/>
  </w:num>
  <w:num w:numId="101" w16cid:durableId="778262826">
    <w:abstractNumId w:val="21"/>
  </w:num>
  <w:num w:numId="102" w16cid:durableId="137648479">
    <w:abstractNumId w:val="72"/>
  </w:num>
  <w:num w:numId="103" w16cid:durableId="398863791">
    <w:abstractNumId w:val="52"/>
  </w:num>
  <w:num w:numId="104" w16cid:durableId="523060365">
    <w:abstractNumId w:val="85"/>
  </w:num>
  <w:num w:numId="105" w16cid:durableId="1495949084">
    <w:abstractNumId w:val="43"/>
  </w:num>
  <w:num w:numId="106" w16cid:durableId="1998878402">
    <w:abstractNumId w:val="6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linkStyles/>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F9"/>
    <w:rsid w:val="000004F0"/>
    <w:rsid w:val="00000674"/>
    <w:rsid w:val="00000792"/>
    <w:rsid w:val="000007C3"/>
    <w:rsid w:val="000007D0"/>
    <w:rsid w:val="00000970"/>
    <w:rsid w:val="00000BF5"/>
    <w:rsid w:val="00000EB8"/>
    <w:rsid w:val="00000F04"/>
    <w:rsid w:val="00001200"/>
    <w:rsid w:val="0000151D"/>
    <w:rsid w:val="0000170C"/>
    <w:rsid w:val="0000189B"/>
    <w:rsid w:val="00001957"/>
    <w:rsid w:val="00001A90"/>
    <w:rsid w:val="00001EFD"/>
    <w:rsid w:val="00002141"/>
    <w:rsid w:val="00002525"/>
    <w:rsid w:val="0000262C"/>
    <w:rsid w:val="0000297B"/>
    <w:rsid w:val="00002E31"/>
    <w:rsid w:val="00003255"/>
    <w:rsid w:val="00003496"/>
    <w:rsid w:val="00003729"/>
    <w:rsid w:val="0000380B"/>
    <w:rsid w:val="00003ACA"/>
    <w:rsid w:val="00003C4F"/>
    <w:rsid w:val="00003D11"/>
    <w:rsid w:val="00003D1D"/>
    <w:rsid w:val="00003D44"/>
    <w:rsid w:val="00003E79"/>
    <w:rsid w:val="00003EBD"/>
    <w:rsid w:val="000040A7"/>
    <w:rsid w:val="0000423A"/>
    <w:rsid w:val="00004367"/>
    <w:rsid w:val="00004A2C"/>
    <w:rsid w:val="00004D5B"/>
    <w:rsid w:val="00004E0A"/>
    <w:rsid w:val="00004F35"/>
    <w:rsid w:val="00004FD3"/>
    <w:rsid w:val="0000517F"/>
    <w:rsid w:val="0000522F"/>
    <w:rsid w:val="00005253"/>
    <w:rsid w:val="000052D9"/>
    <w:rsid w:val="00005590"/>
    <w:rsid w:val="00005B16"/>
    <w:rsid w:val="00005B2D"/>
    <w:rsid w:val="000060AF"/>
    <w:rsid w:val="000062A8"/>
    <w:rsid w:val="000066B5"/>
    <w:rsid w:val="00006B0C"/>
    <w:rsid w:val="00006BAE"/>
    <w:rsid w:val="00006BAF"/>
    <w:rsid w:val="00006DD5"/>
    <w:rsid w:val="00006DF5"/>
    <w:rsid w:val="00006F95"/>
    <w:rsid w:val="00007023"/>
    <w:rsid w:val="0000709F"/>
    <w:rsid w:val="0000718C"/>
    <w:rsid w:val="000071D6"/>
    <w:rsid w:val="0000737D"/>
    <w:rsid w:val="00007B3F"/>
    <w:rsid w:val="00007F2D"/>
    <w:rsid w:val="00007FAC"/>
    <w:rsid w:val="00010044"/>
    <w:rsid w:val="00010A9C"/>
    <w:rsid w:val="00010ABA"/>
    <w:rsid w:val="00010E15"/>
    <w:rsid w:val="00010F46"/>
    <w:rsid w:val="00010F57"/>
    <w:rsid w:val="0001100C"/>
    <w:rsid w:val="00011188"/>
    <w:rsid w:val="0001129C"/>
    <w:rsid w:val="00011458"/>
    <w:rsid w:val="00011914"/>
    <w:rsid w:val="000119EF"/>
    <w:rsid w:val="00011F10"/>
    <w:rsid w:val="00012085"/>
    <w:rsid w:val="000121C5"/>
    <w:rsid w:val="000121D5"/>
    <w:rsid w:val="000122C4"/>
    <w:rsid w:val="0001250D"/>
    <w:rsid w:val="00012555"/>
    <w:rsid w:val="00012A45"/>
    <w:rsid w:val="00012A65"/>
    <w:rsid w:val="00012E8F"/>
    <w:rsid w:val="00013067"/>
    <w:rsid w:val="00013439"/>
    <w:rsid w:val="000139B9"/>
    <w:rsid w:val="00013A48"/>
    <w:rsid w:val="00013B80"/>
    <w:rsid w:val="00013D32"/>
    <w:rsid w:val="00013DDB"/>
    <w:rsid w:val="00013F00"/>
    <w:rsid w:val="00013FA4"/>
    <w:rsid w:val="00014236"/>
    <w:rsid w:val="00014252"/>
    <w:rsid w:val="00014367"/>
    <w:rsid w:val="00014817"/>
    <w:rsid w:val="0001489A"/>
    <w:rsid w:val="000148F6"/>
    <w:rsid w:val="00014921"/>
    <w:rsid w:val="00014B82"/>
    <w:rsid w:val="00014B8A"/>
    <w:rsid w:val="00014E6D"/>
    <w:rsid w:val="00014F23"/>
    <w:rsid w:val="00014F6A"/>
    <w:rsid w:val="0001517F"/>
    <w:rsid w:val="00015217"/>
    <w:rsid w:val="00015232"/>
    <w:rsid w:val="0001569A"/>
    <w:rsid w:val="00015938"/>
    <w:rsid w:val="000159D2"/>
    <w:rsid w:val="00016264"/>
    <w:rsid w:val="00016490"/>
    <w:rsid w:val="00016993"/>
    <w:rsid w:val="000169D3"/>
    <w:rsid w:val="00016CAB"/>
    <w:rsid w:val="00016E5B"/>
    <w:rsid w:val="00016F6A"/>
    <w:rsid w:val="00016FD7"/>
    <w:rsid w:val="0001709A"/>
    <w:rsid w:val="000170F4"/>
    <w:rsid w:val="00017499"/>
    <w:rsid w:val="0001749B"/>
    <w:rsid w:val="000176C3"/>
    <w:rsid w:val="0001794F"/>
    <w:rsid w:val="00017C17"/>
    <w:rsid w:val="00017D59"/>
    <w:rsid w:val="00017D75"/>
    <w:rsid w:val="00017E55"/>
    <w:rsid w:val="00017E7E"/>
    <w:rsid w:val="00017EA0"/>
    <w:rsid w:val="00017FE5"/>
    <w:rsid w:val="000201FF"/>
    <w:rsid w:val="0002042C"/>
    <w:rsid w:val="00020784"/>
    <w:rsid w:val="00020E81"/>
    <w:rsid w:val="00020EF0"/>
    <w:rsid w:val="00020FC9"/>
    <w:rsid w:val="000210B5"/>
    <w:rsid w:val="000211EC"/>
    <w:rsid w:val="00021221"/>
    <w:rsid w:val="000215CE"/>
    <w:rsid w:val="00021910"/>
    <w:rsid w:val="000219D4"/>
    <w:rsid w:val="00022057"/>
    <w:rsid w:val="0002242E"/>
    <w:rsid w:val="00022925"/>
    <w:rsid w:val="00022B5D"/>
    <w:rsid w:val="00022CC4"/>
    <w:rsid w:val="00022E8D"/>
    <w:rsid w:val="0002348A"/>
    <w:rsid w:val="0002390C"/>
    <w:rsid w:val="00023AB3"/>
    <w:rsid w:val="00023BE7"/>
    <w:rsid w:val="00023D6A"/>
    <w:rsid w:val="00023D7D"/>
    <w:rsid w:val="00023FFA"/>
    <w:rsid w:val="000245EC"/>
    <w:rsid w:val="00024708"/>
    <w:rsid w:val="00024776"/>
    <w:rsid w:val="00024820"/>
    <w:rsid w:val="000249DD"/>
    <w:rsid w:val="00024A8F"/>
    <w:rsid w:val="00024AFD"/>
    <w:rsid w:val="00024CE7"/>
    <w:rsid w:val="00024E96"/>
    <w:rsid w:val="00024EE7"/>
    <w:rsid w:val="00025055"/>
    <w:rsid w:val="0002514C"/>
    <w:rsid w:val="000255C7"/>
    <w:rsid w:val="000255E2"/>
    <w:rsid w:val="00025814"/>
    <w:rsid w:val="0002582B"/>
    <w:rsid w:val="000258BC"/>
    <w:rsid w:val="00025B87"/>
    <w:rsid w:val="00025DAE"/>
    <w:rsid w:val="00025F96"/>
    <w:rsid w:val="00025FAB"/>
    <w:rsid w:val="0002606B"/>
    <w:rsid w:val="000266A5"/>
    <w:rsid w:val="0002687D"/>
    <w:rsid w:val="0002692D"/>
    <w:rsid w:val="0002698F"/>
    <w:rsid w:val="000269BE"/>
    <w:rsid w:val="00026A13"/>
    <w:rsid w:val="00026A6B"/>
    <w:rsid w:val="00026A82"/>
    <w:rsid w:val="00026E4C"/>
    <w:rsid w:val="00026E76"/>
    <w:rsid w:val="00026E89"/>
    <w:rsid w:val="00026FDC"/>
    <w:rsid w:val="00026FE4"/>
    <w:rsid w:val="000270D9"/>
    <w:rsid w:val="00027376"/>
    <w:rsid w:val="000275A3"/>
    <w:rsid w:val="00027684"/>
    <w:rsid w:val="00027792"/>
    <w:rsid w:val="00027B20"/>
    <w:rsid w:val="00027B52"/>
    <w:rsid w:val="00027E41"/>
    <w:rsid w:val="000301FC"/>
    <w:rsid w:val="00030558"/>
    <w:rsid w:val="00030699"/>
    <w:rsid w:val="00030725"/>
    <w:rsid w:val="00030C29"/>
    <w:rsid w:val="00030DB8"/>
    <w:rsid w:val="00031094"/>
    <w:rsid w:val="0003120F"/>
    <w:rsid w:val="0003140A"/>
    <w:rsid w:val="0003147F"/>
    <w:rsid w:val="00031577"/>
    <w:rsid w:val="000315B9"/>
    <w:rsid w:val="0003163E"/>
    <w:rsid w:val="00031A83"/>
    <w:rsid w:val="00031AF0"/>
    <w:rsid w:val="00031D1C"/>
    <w:rsid w:val="00031D4B"/>
    <w:rsid w:val="00031DF4"/>
    <w:rsid w:val="00031E0C"/>
    <w:rsid w:val="00031ED2"/>
    <w:rsid w:val="0003213A"/>
    <w:rsid w:val="00032632"/>
    <w:rsid w:val="000326B9"/>
    <w:rsid w:val="00032826"/>
    <w:rsid w:val="00032910"/>
    <w:rsid w:val="00032A81"/>
    <w:rsid w:val="00032D98"/>
    <w:rsid w:val="00032EF5"/>
    <w:rsid w:val="00033275"/>
    <w:rsid w:val="00033388"/>
    <w:rsid w:val="00033879"/>
    <w:rsid w:val="000338C5"/>
    <w:rsid w:val="00033A1C"/>
    <w:rsid w:val="00033C5D"/>
    <w:rsid w:val="00033D9A"/>
    <w:rsid w:val="00033DD7"/>
    <w:rsid w:val="00033E55"/>
    <w:rsid w:val="000340D8"/>
    <w:rsid w:val="00034185"/>
    <w:rsid w:val="0003427D"/>
    <w:rsid w:val="0003440C"/>
    <w:rsid w:val="00034482"/>
    <w:rsid w:val="000344AB"/>
    <w:rsid w:val="00034B28"/>
    <w:rsid w:val="00034CAE"/>
    <w:rsid w:val="00034DFA"/>
    <w:rsid w:val="00034E78"/>
    <w:rsid w:val="00034E7C"/>
    <w:rsid w:val="00035005"/>
    <w:rsid w:val="00035131"/>
    <w:rsid w:val="000352C5"/>
    <w:rsid w:val="00035404"/>
    <w:rsid w:val="000354CB"/>
    <w:rsid w:val="000355F4"/>
    <w:rsid w:val="000357ED"/>
    <w:rsid w:val="000359FB"/>
    <w:rsid w:val="00035ABE"/>
    <w:rsid w:val="00035B9B"/>
    <w:rsid w:val="00035E15"/>
    <w:rsid w:val="00036052"/>
    <w:rsid w:val="000360FF"/>
    <w:rsid w:val="00036137"/>
    <w:rsid w:val="0003640E"/>
    <w:rsid w:val="000367C9"/>
    <w:rsid w:val="0003688A"/>
    <w:rsid w:val="000368FC"/>
    <w:rsid w:val="000369AA"/>
    <w:rsid w:val="00036D2B"/>
    <w:rsid w:val="00036DA3"/>
    <w:rsid w:val="00037012"/>
    <w:rsid w:val="000374BA"/>
    <w:rsid w:val="000379BF"/>
    <w:rsid w:val="00037BB5"/>
    <w:rsid w:val="00037BEC"/>
    <w:rsid w:val="00037CBC"/>
    <w:rsid w:val="00037DD3"/>
    <w:rsid w:val="000400D9"/>
    <w:rsid w:val="0004013C"/>
    <w:rsid w:val="000401B4"/>
    <w:rsid w:val="000402C0"/>
    <w:rsid w:val="0004035C"/>
    <w:rsid w:val="00040541"/>
    <w:rsid w:val="000406D6"/>
    <w:rsid w:val="00040860"/>
    <w:rsid w:val="00040A8E"/>
    <w:rsid w:val="00040CED"/>
    <w:rsid w:val="00040DEA"/>
    <w:rsid w:val="00040EA1"/>
    <w:rsid w:val="0004102E"/>
    <w:rsid w:val="0004145F"/>
    <w:rsid w:val="00041B81"/>
    <w:rsid w:val="0004205F"/>
    <w:rsid w:val="00042098"/>
    <w:rsid w:val="00042237"/>
    <w:rsid w:val="000423C6"/>
    <w:rsid w:val="000426F7"/>
    <w:rsid w:val="00042943"/>
    <w:rsid w:val="00042EDB"/>
    <w:rsid w:val="000430B2"/>
    <w:rsid w:val="00043169"/>
    <w:rsid w:val="000433FE"/>
    <w:rsid w:val="0004370A"/>
    <w:rsid w:val="00043C5F"/>
    <w:rsid w:val="00043D82"/>
    <w:rsid w:val="00043F63"/>
    <w:rsid w:val="00044154"/>
    <w:rsid w:val="0004475C"/>
    <w:rsid w:val="000447BF"/>
    <w:rsid w:val="00044A50"/>
    <w:rsid w:val="00044BF5"/>
    <w:rsid w:val="00044C65"/>
    <w:rsid w:val="00045099"/>
    <w:rsid w:val="00045333"/>
    <w:rsid w:val="000457ED"/>
    <w:rsid w:val="00045859"/>
    <w:rsid w:val="0004587E"/>
    <w:rsid w:val="000458C7"/>
    <w:rsid w:val="00045991"/>
    <w:rsid w:val="00045C1E"/>
    <w:rsid w:val="00045C73"/>
    <w:rsid w:val="00045DA2"/>
    <w:rsid w:val="00045E5C"/>
    <w:rsid w:val="00046204"/>
    <w:rsid w:val="00046288"/>
    <w:rsid w:val="0004646D"/>
    <w:rsid w:val="00046525"/>
    <w:rsid w:val="000468AE"/>
    <w:rsid w:val="00046BC8"/>
    <w:rsid w:val="00046C37"/>
    <w:rsid w:val="00046D5E"/>
    <w:rsid w:val="00046D97"/>
    <w:rsid w:val="00046E23"/>
    <w:rsid w:val="00047552"/>
    <w:rsid w:val="00047917"/>
    <w:rsid w:val="00047941"/>
    <w:rsid w:val="000479BF"/>
    <w:rsid w:val="00047B45"/>
    <w:rsid w:val="00047CD0"/>
    <w:rsid w:val="00047CF2"/>
    <w:rsid w:val="00047E5C"/>
    <w:rsid w:val="000502C5"/>
    <w:rsid w:val="0005061B"/>
    <w:rsid w:val="00050678"/>
    <w:rsid w:val="0005080F"/>
    <w:rsid w:val="000508EA"/>
    <w:rsid w:val="000509C4"/>
    <w:rsid w:val="00050A22"/>
    <w:rsid w:val="00050C0F"/>
    <w:rsid w:val="00050D3B"/>
    <w:rsid w:val="00050D9C"/>
    <w:rsid w:val="00050DA0"/>
    <w:rsid w:val="00050E27"/>
    <w:rsid w:val="0005144F"/>
    <w:rsid w:val="000519B1"/>
    <w:rsid w:val="00051ADE"/>
    <w:rsid w:val="00051AF1"/>
    <w:rsid w:val="00051D42"/>
    <w:rsid w:val="00051D8C"/>
    <w:rsid w:val="00051D94"/>
    <w:rsid w:val="00051EE5"/>
    <w:rsid w:val="00051F07"/>
    <w:rsid w:val="000520FA"/>
    <w:rsid w:val="00052118"/>
    <w:rsid w:val="00052250"/>
    <w:rsid w:val="00052528"/>
    <w:rsid w:val="00052970"/>
    <w:rsid w:val="00052C4E"/>
    <w:rsid w:val="00053051"/>
    <w:rsid w:val="00053479"/>
    <w:rsid w:val="000535F6"/>
    <w:rsid w:val="00053618"/>
    <w:rsid w:val="000536D7"/>
    <w:rsid w:val="0005389F"/>
    <w:rsid w:val="000538A1"/>
    <w:rsid w:val="00053A57"/>
    <w:rsid w:val="00053B65"/>
    <w:rsid w:val="00053B8A"/>
    <w:rsid w:val="00053CF3"/>
    <w:rsid w:val="00053EFB"/>
    <w:rsid w:val="00053FB2"/>
    <w:rsid w:val="00054178"/>
    <w:rsid w:val="00054588"/>
    <w:rsid w:val="00054599"/>
    <w:rsid w:val="000547F2"/>
    <w:rsid w:val="00054A2A"/>
    <w:rsid w:val="00054B68"/>
    <w:rsid w:val="00054BF3"/>
    <w:rsid w:val="00054D5D"/>
    <w:rsid w:val="00055261"/>
    <w:rsid w:val="00055305"/>
    <w:rsid w:val="0005530F"/>
    <w:rsid w:val="00055375"/>
    <w:rsid w:val="00055696"/>
    <w:rsid w:val="00055B70"/>
    <w:rsid w:val="00055EA6"/>
    <w:rsid w:val="000560E1"/>
    <w:rsid w:val="0005617F"/>
    <w:rsid w:val="00056310"/>
    <w:rsid w:val="00056319"/>
    <w:rsid w:val="000564E7"/>
    <w:rsid w:val="000565DF"/>
    <w:rsid w:val="00056770"/>
    <w:rsid w:val="000567D4"/>
    <w:rsid w:val="000568B7"/>
    <w:rsid w:val="000568D5"/>
    <w:rsid w:val="00056AE8"/>
    <w:rsid w:val="00057386"/>
    <w:rsid w:val="00057563"/>
    <w:rsid w:val="00057567"/>
    <w:rsid w:val="000576D7"/>
    <w:rsid w:val="00057758"/>
    <w:rsid w:val="00057B72"/>
    <w:rsid w:val="00057C5D"/>
    <w:rsid w:val="00057DF1"/>
    <w:rsid w:val="00057EEF"/>
    <w:rsid w:val="00057F53"/>
    <w:rsid w:val="00057FCB"/>
    <w:rsid w:val="0006018E"/>
    <w:rsid w:val="0006033C"/>
    <w:rsid w:val="000605F8"/>
    <w:rsid w:val="0006078F"/>
    <w:rsid w:val="0006085E"/>
    <w:rsid w:val="00060AC9"/>
    <w:rsid w:val="00060AD6"/>
    <w:rsid w:val="00060C37"/>
    <w:rsid w:val="00060DAD"/>
    <w:rsid w:val="0006117B"/>
    <w:rsid w:val="000614C6"/>
    <w:rsid w:val="000616DC"/>
    <w:rsid w:val="000616E2"/>
    <w:rsid w:val="000619CB"/>
    <w:rsid w:val="00061A4B"/>
    <w:rsid w:val="00061B1F"/>
    <w:rsid w:val="00061E6E"/>
    <w:rsid w:val="00062022"/>
    <w:rsid w:val="00062162"/>
    <w:rsid w:val="000622AD"/>
    <w:rsid w:val="00062387"/>
    <w:rsid w:val="000627A2"/>
    <w:rsid w:val="00062C73"/>
    <w:rsid w:val="00062DD9"/>
    <w:rsid w:val="00062E6B"/>
    <w:rsid w:val="00062F40"/>
    <w:rsid w:val="000631EA"/>
    <w:rsid w:val="0006324D"/>
    <w:rsid w:val="00063268"/>
    <w:rsid w:val="000632AA"/>
    <w:rsid w:val="00063334"/>
    <w:rsid w:val="000636A8"/>
    <w:rsid w:val="00063757"/>
    <w:rsid w:val="00063A94"/>
    <w:rsid w:val="000640F0"/>
    <w:rsid w:val="0006432C"/>
    <w:rsid w:val="0006434D"/>
    <w:rsid w:val="000643A1"/>
    <w:rsid w:val="00064529"/>
    <w:rsid w:val="00064679"/>
    <w:rsid w:val="00064713"/>
    <w:rsid w:val="00064916"/>
    <w:rsid w:val="00064A13"/>
    <w:rsid w:val="00064AF4"/>
    <w:rsid w:val="00064BAB"/>
    <w:rsid w:val="00064BF7"/>
    <w:rsid w:val="00064D91"/>
    <w:rsid w:val="00064DB1"/>
    <w:rsid w:val="00064FCC"/>
    <w:rsid w:val="00065317"/>
    <w:rsid w:val="00065411"/>
    <w:rsid w:val="00065428"/>
    <w:rsid w:val="000654E1"/>
    <w:rsid w:val="00065726"/>
    <w:rsid w:val="000657CD"/>
    <w:rsid w:val="00065891"/>
    <w:rsid w:val="00065BA3"/>
    <w:rsid w:val="00065D1B"/>
    <w:rsid w:val="00065D3B"/>
    <w:rsid w:val="000662BF"/>
    <w:rsid w:val="000663E2"/>
    <w:rsid w:val="000667E9"/>
    <w:rsid w:val="000668FC"/>
    <w:rsid w:val="00066A35"/>
    <w:rsid w:val="00066AC6"/>
    <w:rsid w:val="00067128"/>
    <w:rsid w:val="00067258"/>
    <w:rsid w:val="00067302"/>
    <w:rsid w:val="0006748D"/>
    <w:rsid w:val="00067564"/>
    <w:rsid w:val="000675CD"/>
    <w:rsid w:val="00067621"/>
    <w:rsid w:val="000677BC"/>
    <w:rsid w:val="00067872"/>
    <w:rsid w:val="0006789E"/>
    <w:rsid w:val="000678AC"/>
    <w:rsid w:val="000679C4"/>
    <w:rsid w:val="00067FBB"/>
    <w:rsid w:val="00067FD0"/>
    <w:rsid w:val="000703B2"/>
    <w:rsid w:val="000704D5"/>
    <w:rsid w:val="00070988"/>
    <w:rsid w:val="00070AB2"/>
    <w:rsid w:val="00070B65"/>
    <w:rsid w:val="00070C4B"/>
    <w:rsid w:val="00070C77"/>
    <w:rsid w:val="00070DC6"/>
    <w:rsid w:val="00070FBF"/>
    <w:rsid w:val="000711EE"/>
    <w:rsid w:val="00071253"/>
    <w:rsid w:val="000716F2"/>
    <w:rsid w:val="00071767"/>
    <w:rsid w:val="000717C3"/>
    <w:rsid w:val="0007180E"/>
    <w:rsid w:val="00071AE4"/>
    <w:rsid w:val="00071CB5"/>
    <w:rsid w:val="00071CCB"/>
    <w:rsid w:val="00071D03"/>
    <w:rsid w:val="00071D80"/>
    <w:rsid w:val="00071E5B"/>
    <w:rsid w:val="0007232B"/>
    <w:rsid w:val="0007257C"/>
    <w:rsid w:val="00072893"/>
    <w:rsid w:val="00072E78"/>
    <w:rsid w:val="00073299"/>
    <w:rsid w:val="000732C0"/>
    <w:rsid w:val="000733B1"/>
    <w:rsid w:val="000735A2"/>
    <w:rsid w:val="00073607"/>
    <w:rsid w:val="0007378B"/>
    <w:rsid w:val="000737A1"/>
    <w:rsid w:val="00073846"/>
    <w:rsid w:val="00073BDB"/>
    <w:rsid w:val="00073E0D"/>
    <w:rsid w:val="00073E60"/>
    <w:rsid w:val="00073E88"/>
    <w:rsid w:val="00073F35"/>
    <w:rsid w:val="00074051"/>
    <w:rsid w:val="0007422B"/>
    <w:rsid w:val="00074685"/>
    <w:rsid w:val="00074D17"/>
    <w:rsid w:val="00075015"/>
    <w:rsid w:val="0007503B"/>
    <w:rsid w:val="0007514A"/>
    <w:rsid w:val="0007517E"/>
    <w:rsid w:val="000754C3"/>
    <w:rsid w:val="00075D97"/>
    <w:rsid w:val="00075DF6"/>
    <w:rsid w:val="00075FE1"/>
    <w:rsid w:val="000762C4"/>
    <w:rsid w:val="00076502"/>
    <w:rsid w:val="00076667"/>
    <w:rsid w:val="000768BC"/>
    <w:rsid w:val="000768C6"/>
    <w:rsid w:val="00076A59"/>
    <w:rsid w:val="00076CDA"/>
    <w:rsid w:val="00076CF6"/>
    <w:rsid w:val="00076DC1"/>
    <w:rsid w:val="00076DF3"/>
    <w:rsid w:val="00076E42"/>
    <w:rsid w:val="00077009"/>
    <w:rsid w:val="00077473"/>
    <w:rsid w:val="00077481"/>
    <w:rsid w:val="000776F9"/>
    <w:rsid w:val="00077D8E"/>
    <w:rsid w:val="00077EE0"/>
    <w:rsid w:val="000802F9"/>
    <w:rsid w:val="00080775"/>
    <w:rsid w:val="000808B0"/>
    <w:rsid w:val="00080C83"/>
    <w:rsid w:val="0008145A"/>
    <w:rsid w:val="000814B3"/>
    <w:rsid w:val="000815F0"/>
    <w:rsid w:val="0008162D"/>
    <w:rsid w:val="0008191A"/>
    <w:rsid w:val="00081BC2"/>
    <w:rsid w:val="00081D83"/>
    <w:rsid w:val="00081F11"/>
    <w:rsid w:val="000822EE"/>
    <w:rsid w:val="0008234B"/>
    <w:rsid w:val="00082BFA"/>
    <w:rsid w:val="00082C75"/>
    <w:rsid w:val="00082E51"/>
    <w:rsid w:val="00082F08"/>
    <w:rsid w:val="00083058"/>
    <w:rsid w:val="0008315D"/>
    <w:rsid w:val="000831C8"/>
    <w:rsid w:val="00083387"/>
    <w:rsid w:val="000834FC"/>
    <w:rsid w:val="00083557"/>
    <w:rsid w:val="000838AB"/>
    <w:rsid w:val="00083B5B"/>
    <w:rsid w:val="00083ED7"/>
    <w:rsid w:val="00083F5E"/>
    <w:rsid w:val="00084100"/>
    <w:rsid w:val="000842E0"/>
    <w:rsid w:val="00084573"/>
    <w:rsid w:val="0008475F"/>
    <w:rsid w:val="000848E4"/>
    <w:rsid w:val="000849E4"/>
    <w:rsid w:val="00084FDB"/>
    <w:rsid w:val="0008505C"/>
    <w:rsid w:val="00085327"/>
    <w:rsid w:val="0008568A"/>
    <w:rsid w:val="000858C9"/>
    <w:rsid w:val="00085B61"/>
    <w:rsid w:val="00085BBF"/>
    <w:rsid w:val="00085C46"/>
    <w:rsid w:val="00085D84"/>
    <w:rsid w:val="000861CE"/>
    <w:rsid w:val="0008638E"/>
    <w:rsid w:val="000864C2"/>
    <w:rsid w:val="0008686A"/>
    <w:rsid w:val="00087058"/>
    <w:rsid w:val="00087175"/>
    <w:rsid w:val="000876D9"/>
    <w:rsid w:val="000877EE"/>
    <w:rsid w:val="00087A94"/>
    <w:rsid w:val="00087D35"/>
    <w:rsid w:val="00090137"/>
    <w:rsid w:val="000901CC"/>
    <w:rsid w:val="00090437"/>
    <w:rsid w:val="00090470"/>
    <w:rsid w:val="0009074D"/>
    <w:rsid w:val="000909C3"/>
    <w:rsid w:val="00090DB1"/>
    <w:rsid w:val="00090E45"/>
    <w:rsid w:val="00091796"/>
    <w:rsid w:val="0009186C"/>
    <w:rsid w:val="00091987"/>
    <w:rsid w:val="00091B09"/>
    <w:rsid w:val="00091B59"/>
    <w:rsid w:val="00091BA2"/>
    <w:rsid w:val="00091CB0"/>
    <w:rsid w:val="00092273"/>
    <w:rsid w:val="00092AE6"/>
    <w:rsid w:val="00092BE2"/>
    <w:rsid w:val="00092F5A"/>
    <w:rsid w:val="00092F65"/>
    <w:rsid w:val="000931EF"/>
    <w:rsid w:val="0009325C"/>
    <w:rsid w:val="00093516"/>
    <w:rsid w:val="000935E6"/>
    <w:rsid w:val="00093775"/>
    <w:rsid w:val="00093D9A"/>
    <w:rsid w:val="00094344"/>
    <w:rsid w:val="0009468B"/>
    <w:rsid w:val="0009469F"/>
    <w:rsid w:val="000947AB"/>
    <w:rsid w:val="00094AAD"/>
    <w:rsid w:val="00094AD7"/>
    <w:rsid w:val="00094C20"/>
    <w:rsid w:val="00094D14"/>
    <w:rsid w:val="0009517B"/>
    <w:rsid w:val="00095323"/>
    <w:rsid w:val="000953C6"/>
    <w:rsid w:val="000953F4"/>
    <w:rsid w:val="000954F7"/>
    <w:rsid w:val="0009590C"/>
    <w:rsid w:val="000959E7"/>
    <w:rsid w:val="00095BA6"/>
    <w:rsid w:val="00095C8F"/>
    <w:rsid w:val="00095E7D"/>
    <w:rsid w:val="00095FF0"/>
    <w:rsid w:val="000962C3"/>
    <w:rsid w:val="000964DE"/>
    <w:rsid w:val="00096CA5"/>
    <w:rsid w:val="000972AB"/>
    <w:rsid w:val="00097412"/>
    <w:rsid w:val="000978C1"/>
    <w:rsid w:val="00097A12"/>
    <w:rsid w:val="00097B40"/>
    <w:rsid w:val="00097BCC"/>
    <w:rsid w:val="00097D0E"/>
    <w:rsid w:val="00097D12"/>
    <w:rsid w:val="00097E3C"/>
    <w:rsid w:val="00097FC8"/>
    <w:rsid w:val="000A01CC"/>
    <w:rsid w:val="000A077A"/>
    <w:rsid w:val="000A0992"/>
    <w:rsid w:val="000A09CE"/>
    <w:rsid w:val="000A0A90"/>
    <w:rsid w:val="000A0C73"/>
    <w:rsid w:val="000A0F1D"/>
    <w:rsid w:val="000A0F6B"/>
    <w:rsid w:val="000A13FA"/>
    <w:rsid w:val="000A143D"/>
    <w:rsid w:val="000A171D"/>
    <w:rsid w:val="000A1792"/>
    <w:rsid w:val="000A17EA"/>
    <w:rsid w:val="000A1817"/>
    <w:rsid w:val="000A1B4F"/>
    <w:rsid w:val="000A1C7A"/>
    <w:rsid w:val="000A2303"/>
    <w:rsid w:val="000A2345"/>
    <w:rsid w:val="000A2394"/>
    <w:rsid w:val="000A2565"/>
    <w:rsid w:val="000A260C"/>
    <w:rsid w:val="000A27C1"/>
    <w:rsid w:val="000A2A4C"/>
    <w:rsid w:val="000A2A56"/>
    <w:rsid w:val="000A2B5C"/>
    <w:rsid w:val="000A31C1"/>
    <w:rsid w:val="000A3262"/>
    <w:rsid w:val="000A32C5"/>
    <w:rsid w:val="000A3411"/>
    <w:rsid w:val="000A34CA"/>
    <w:rsid w:val="000A35EC"/>
    <w:rsid w:val="000A3610"/>
    <w:rsid w:val="000A3708"/>
    <w:rsid w:val="000A378B"/>
    <w:rsid w:val="000A3CC0"/>
    <w:rsid w:val="000A3F87"/>
    <w:rsid w:val="000A41B2"/>
    <w:rsid w:val="000A426F"/>
    <w:rsid w:val="000A439F"/>
    <w:rsid w:val="000A4559"/>
    <w:rsid w:val="000A45FD"/>
    <w:rsid w:val="000A469D"/>
    <w:rsid w:val="000A46EC"/>
    <w:rsid w:val="000A477B"/>
    <w:rsid w:val="000A51E3"/>
    <w:rsid w:val="000A554A"/>
    <w:rsid w:val="000A558D"/>
    <w:rsid w:val="000A5611"/>
    <w:rsid w:val="000A563C"/>
    <w:rsid w:val="000A59C5"/>
    <w:rsid w:val="000A5DEA"/>
    <w:rsid w:val="000A5EBD"/>
    <w:rsid w:val="000A5F28"/>
    <w:rsid w:val="000A654F"/>
    <w:rsid w:val="000A6836"/>
    <w:rsid w:val="000A68A7"/>
    <w:rsid w:val="000A7658"/>
    <w:rsid w:val="000A766A"/>
    <w:rsid w:val="000A77B0"/>
    <w:rsid w:val="000A77EB"/>
    <w:rsid w:val="000A7814"/>
    <w:rsid w:val="000A7B37"/>
    <w:rsid w:val="000A7E85"/>
    <w:rsid w:val="000A7F0F"/>
    <w:rsid w:val="000A7F2E"/>
    <w:rsid w:val="000A7F4C"/>
    <w:rsid w:val="000B02BC"/>
    <w:rsid w:val="000B0333"/>
    <w:rsid w:val="000B0498"/>
    <w:rsid w:val="000B06B8"/>
    <w:rsid w:val="000B07F6"/>
    <w:rsid w:val="000B0B80"/>
    <w:rsid w:val="000B0D8D"/>
    <w:rsid w:val="000B0F36"/>
    <w:rsid w:val="000B136A"/>
    <w:rsid w:val="000B17BF"/>
    <w:rsid w:val="000B1942"/>
    <w:rsid w:val="000B1BED"/>
    <w:rsid w:val="000B2181"/>
    <w:rsid w:val="000B2240"/>
    <w:rsid w:val="000B2377"/>
    <w:rsid w:val="000B2477"/>
    <w:rsid w:val="000B24D9"/>
    <w:rsid w:val="000B257B"/>
    <w:rsid w:val="000B2600"/>
    <w:rsid w:val="000B269D"/>
    <w:rsid w:val="000B27A0"/>
    <w:rsid w:val="000B28E8"/>
    <w:rsid w:val="000B2CD0"/>
    <w:rsid w:val="000B3001"/>
    <w:rsid w:val="000B301F"/>
    <w:rsid w:val="000B3228"/>
    <w:rsid w:val="000B3352"/>
    <w:rsid w:val="000B36F9"/>
    <w:rsid w:val="000B3769"/>
    <w:rsid w:val="000B37C5"/>
    <w:rsid w:val="000B398B"/>
    <w:rsid w:val="000B39B2"/>
    <w:rsid w:val="000B3DA2"/>
    <w:rsid w:val="000B3E41"/>
    <w:rsid w:val="000B4074"/>
    <w:rsid w:val="000B43DC"/>
    <w:rsid w:val="000B4732"/>
    <w:rsid w:val="000B4A2A"/>
    <w:rsid w:val="000B4BCD"/>
    <w:rsid w:val="000B4CE8"/>
    <w:rsid w:val="000B4DA1"/>
    <w:rsid w:val="000B4DAF"/>
    <w:rsid w:val="000B4FAA"/>
    <w:rsid w:val="000B50D5"/>
    <w:rsid w:val="000B5190"/>
    <w:rsid w:val="000B5203"/>
    <w:rsid w:val="000B540D"/>
    <w:rsid w:val="000B5589"/>
    <w:rsid w:val="000B5C24"/>
    <w:rsid w:val="000B5C8D"/>
    <w:rsid w:val="000B6090"/>
    <w:rsid w:val="000B66DC"/>
    <w:rsid w:val="000B6A6D"/>
    <w:rsid w:val="000B6AD2"/>
    <w:rsid w:val="000B6D1F"/>
    <w:rsid w:val="000B6F94"/>
    <w:rsid w:val="000B7055"/>
    <w:rsid w:val="000B7345"/>
    <w:rsid w:val="000B74DE"/>
    <w:rsid w:val="000B75F2"/>
    <w:rsid w:val="000B7610"/>
    <w:rsid w:val="000B7811"/>
    <w:rsid w:val="000B7AAC"/>
    <w:rsid w:val="000B7C06"/>
    <w:rsid w:val="000B7CEA"/>
    <w:rsid w:val="000B7F26"/>
    <w:rsid w:val="000B7F41"/>
    <w:rsid w:val="000C016F"/>
    <w:rsid w:val="000C01B2"/>
    <w:rsid w:val="000C02C3"/>
    <w:rsid w:val="000C062F"/>
    <w:rsid w:val="000C0712"/>
    <w:rsid w:val="000C0CDD"/>
    <w:rsid w:val="000C0D73"/>
    <w:rsid w:val="000C177F"/>
    <w:rsid w:val="000C17E7"/>
    <w:rsid w:val="000C17F0"/>
    <w:rsid w:val="000C18AC"/>
    <w:rsid w:val="000C1940"/>
    <w:rsid w:val="000C1986"/>
    <w:rsid w:val="000C1BDA"/>
    <w:rsid w:val="000C1E52"/>
    <w:rsid w:val="000C207F"/>
    <w:rsid w:val="000C2350"/>
    <w:rsid w:val="000C25FF"/>
    <w:rsid w:val="000C27D9"/>
    <w:rsid w:val="000C2A5C"/>
    <w:rsid w:val="000C2C9E"/>
    <w:rsid w:val="000C2D21"/>
    <w:rsid w:val="000C3270"/>
    <w:rsid w:val="000C3346"/>
    <w:rsid w:val="000C3444"/>
    <w:rsid w:val="000C36C0"/>
    <w:rsid w:val="000C381E"/>
    <w:rsid w:val="000C3A4A"/>
    <w:rsid w:val="000C3D7A"/>
    <w:rsid w:val="000C3DF4"/>
    <w:rsid w:val="000C3FD1"/>
    <w:rsid w:val="000C409B"/>
    <w:rsid w:val="000C476F"/>
    <w:rsid w:val="000C4B29"/>
    <w:rsid w:val="000C4F86"/>
    <w:rsid w:val="000C569E"/>
    <w:rsid w:val="000C5703"/>
    <w:rsid w:val="000C577E"/>
    <w:rsid w:val="000C5FF1"/>
    <w:rsid w:val="000C5FFA"/>
    <w:rsid w:val="000C6153"/>
    <w:rsid w:val="000C66EC"/>
    <w:rsid w:val="000C692B"/>
    <w:rsid w:val="000C6B13"/>
    <w:rsid w:val="000C6EB4"/>
    <w:rsid w:val="000C704C"/>
    <w:rsid w:val="000C72EF"/>
    <w:rsid w:val="000C73AF"/>
    <w:rsid w:val="000C73F1"/>
    <w:rsid w:val="000C77E7"/>
    <w:rsid w:val="000C7BF4"/>
    <w:rsid w:val="000C7C0E"/>
    <w:rsid w:val="000C7D3D"/>
    <w:rsid w:val="000C7E73"/>
    <w:rsid w:val="000D0069"/>
    <w:rsid w:val="000D0096"/>
    <w:rsid w:val="000D0310"/>
    <w:rsid w:val="000D04A1"/>
    <w:rsid w:val="000D04BA"/>
    <w:rsid w:val="000D0B6E"/>
    <w:rsid w:val="000D0D65"/>
    <w:rsid w:val="000D0E32"/>
    <w:rsid w:val="000D12E0"/>
    <w:rsid w:val="000D17B2"/>
    <w:rsid w:val="000D1944"/>
    <w:rsid w:val="000D1DD9"/>
    <w:rsid w:val="000D1DF9"/>
    <w:rsid w:val="000D200C"/>
    <w:rsid w:val="000D2172"/>
    <w:rsid w:val="000D2358"/>
    <w:rsid w:val="000D2516"/>
    <w:rsid w:val="000D252B"/>
    <w:rsid w:val="000D2581"/>
    <w:rsid w:val="000D2776"/>
    <w:rsid w:val="000D293C"/>
    <w:rsid w:val="000D2A9C"/>
    <w:rsid w:val="000D2BC1"/>
    <w:rsid w:val="000D31EC"/>
    <w:rsid w:val="000D3254"/>
    <w:rsid w:val="000D32A1"/>
    <w:rsid w:val="000D331A"/>
    <w:rsid w:val="000D337B"/>
    <w:rsid w:val="000D3429"/>
    <w:rsid w:val="000D3781"/>
    <w:rsid w:val="000D385A"/>
    <w:rsid w:val="000D38C2"/>
    <w:rsid w:val="000D39E2"/>
    <w:rsid w:val="000D3A1C"/>
    <w:rsid w:val="000D3CA7"/>
    <w:rsid w:val="000D40D3"/>
    <w:rsid w:val="000D420F"/>
    <w:rsid w:val="000D450A"/>
    <w:rsid w:val="000D4E8A"/>
    <w:rsid w:val="000D4FCE"/>
    <w:rsid w:val="000D504D"/>
    <w:rsid w:val="000D5125"/>
    <w:rsid w:val="000D52B6"/>
    <w:rsid w:val="000D53A6"/>
    <w:rsid w:val="000D5457"/>
    <w:rsid w:val="000D56BB"/>
    <w:rsid w:val="000D5860"/>
    <w:rsid w:val="000D5B16"/>
    <w:rsid w:val="000D5C62"/>
    <w:rsid w:val="000D5C7E"/>
    <w:rsid w:val="000D5DE4"/>
    <w:rsid w:val="000D5F69"/>
    <w:rsid w:val="000D5FD6"/>
    <w:rsid w:val="000D60F7"/>
    <w:rsid w:val="000D6201"/>
    <w:rsid w:val="000D6488"/>
    <w:rsid w:val="000D6592"/>
    <w:rsid w:val="000D6646"/>
    <w:rsid w:val="000D695A"/>
    <w:rsid w:val="000D6C0C"/>
    <w:rsid w:val="000D6C4C"/>
    <w:rsid w:val="000D7088"/>
    <w:rsid w:val="000D71B8"/>
    <w:rsid w:val="000D770B"/>
    <w:rsid w:val="000D77E7"/>
    <w:rsid w:val="000D788E"/>
    <w:rsid w:val="000D7B52"/>
    <w:rsid w:val="000D7C5F"/>
    <w:rsid w:val="000D7CF9"/>
    <w:rsid w:val="000E03EE"/>
    <w:rsid w:val="000E051D"/>
    <w:rsid w:val="000E0607"/>
    <w:rsid w:val="000E078F"/>
    <w:rsid w:val="000E0BB2"/>
    <w:rsid w:val="000E0F6B"/>
    <w:rsid w:val="000E11C5"/>
    <w:rsid w:val="000E11D7"/>
    <w:rsid w:val="000E1229"/>
    <w:rsid w:val="000E12B0"/>
    <w:rsid w:val="000E134E"/>
    <w:rsid w:val="000E16EB"/>
    <w:rsid w:val="000E1AD7"/>
    <w:rsid w:val="000E1AD8"/>
    <w:rsid w:val="000E1BC8"/>
    <w:rsid w:val="000E1CAA"/>
    <w:rsid w:val="000E1D32"/>
    <w:rsid w:val="000E1DBF"/>
    <w:rsid w:val="000E1E2C"/>
    <w:rsid w:val="000E2306"/>
    <w:rsid w:val="000E2459"/>
    <w:rsid w:val="000E25A8"/>
    <w:rsid w:val="000E261B"/>
    <w:rsid w:val="000E26D8"/>
    <w:rsid w:val="000E2B94"/>
    <w:rsid w:val="000E2E30"/>
    <w:rsid w:val="000E3156"/>
    <w:rsid w:val="000E3412"/>
    <w:rsid w:val="000E35B6"/>
    <w:rsid w:val="000E3698"/>
    <w:rsid w:val="000E3883"/>
    <w:rsid w:val="000E3A05"/>
    <w:rsid w:val="000E3BB8"/>
    <w:rsid w:val="000E3C34"/>
    <w:rsid w:val="000E3C35"/>
    <w:rsid w:val="000E3D9B"/>
    <w:rsid w:val="000E3DFD"/>
    <w:rsid w:val="000E3FAD"/>
    <w:rsid w:val="000E4261"/>
    <w:rsid w:val="000E4407"/>
    <w:rsid w:val="000E466E"/>
    <w:rsid w:val="000E4697"/>
    <w:rsid w:val="000E482E"/>
    <w:rsid w:val="000E497A"/>
    <w:rsid w:val="000E4E22"/>
    <w:rsid w:val="000E532C"/>
    <w:rsid w:val="000E5870"/>
    <w:rsid w:val="000E58B6"/>
    <w:rsid w:val="000E58C5"/>
    <w:rsid w:val="000E598E"/>
    <w:rsid w:val="000E5B85"/>
    <w:rsid w:val="000E5C12"/>
    <w:rsid w:val="000E6203"/>
    <w:rsid w:val="000E64CB"/>
    <w:rsid w:val="000E683A"/>
    <w:rsid w:val="000E6907"/>
    <w:rsid w:val="000E6EA1"/>
    <w:rsid w:val="000E6FEF"/>
    <w:rsid w:val="000E722C"/>
    <w:rsid w:val="000E7373"/>
    <w:rsid w:val="000E73B7"/>
    <w:rsid w:val="000E73FC"/>
    <w:rsid w:val="000E740D"/>
    <w:rsid w:val="000E755B"/>
    <w:rsid w:val="000E786F"/>
    <w:rsid w:val="000E7DA7"/>
    <w:rsid w:val="000E7FA0"/>
    <w:rsid w:val="000F00BA"/>
    <w:rsid w:val="000F02D1"/>
    <w:rsid w:val="000F02F8"/>
    <w:rsid w:val="000F0409"/>
    <w:rsid w:val="000F049F"/>
    <w:rsid w:val="000F0626"/>
    <w:rsid w:val="000F0642"/>
    <w:rsid w:val="000F07FA"/>
    <w:rsid w:val="000F0804"/>
    <w:rsid w:val="000F0B0C"/>
    <w:rsid w:val="000F0B5E"/>
    <w:rsid w:val="000F0CE0"/>
    <w:rsid w:val="000F0D4E"/>
    <w:rsid w:val="000F0EE8"/>
    <w:rsid w:val="000F1706"/>
    <w:rsid w:val="000F1751"/>
    <w:rsid w:val="000F17BD"/>
    <w:rsid w:val="000F1A6B"/>
    <w:rsid w:val="000F1B84"/>
    <w:rsid w:val="000F1BF0"/>
    <w:rsid w:val="000F1D43"/>
    <w:rsid w:val="000F1E7B"/>
    <w:rsid w:val="000F1FFF"/>
    <w:rsid w:val="000F20AA"/>
    <w:rsid w:val="000F2407"/>
    <w:rsid w:val="000F2651"/>
    <w:rsid w:val="000F27E8"/>
    <w:rsid w:val="000F2E2A"/>
    <w:rsid w:val="000F31BF"/>
    <w:rsid w:val="000F335F"/>
    <w:rsid w:val="000F348D"/>
    <w:rsid w:val="000F356C"/>
    <w:rsid w:val="000F369A"/>
    <w:rsid w:val="000F3A94"/>
    <w:rsid w:val="000F3B24"/>
    <w:rsid w:val="000F42EB"/>
    <w:rsid w:val="000F4463"/>
    <w:rsid w:val="000F4470"/>
    <w:rsid w:val="000F4509"/>
    <w:rsid w:val="000F4C04"/>
    <w:rsid w:val="000F4EFF"/>
    <w:rsid w:val="000F5285"/>
    <w:rsid w:val="000F52E0"/>
    <w:rsid w:val="000F532B"/>
    <w:rsid w:val="000F53A9"/>
    <w:rsid w:val="000F55D5"/>
    <w:rsid w:val="000F5977"/>
    <w:rsid w:val="000F5AFE"/>
    <w:rsid w:val="000F5FDE"/>
    <w:rsid w:val="000F6464"/>
    <w:rsid w:val="000F6628"/>
    <w:rsid w:val="000F6685"/>
    <w:rsid w:val="000F668A"/>
    <w:rsid w:val="000F6965"/>
    <w:rsid w:val="000F6B72"/>
    <w:rsid w:val="000F6BF5"/>
    <w:rsid w:val="000F6C25"/>
    <w:rsid w:val="000F6F01"/>
    <w:rsid w:val="000F725F"/>
    <w:rsid w:val="000F7288"/>
    <w:rsid w:val="000F734D"/>
    <w:rsid w:val="000F7482"/>
    <w:rsid w:val="000F74AD"/>
    <w:rsid w:val="000F76EB"/>
    <w:rsid w:val="000F78AE"/>
    <w:rsid w:val="000F7AC1"/>
    <w:rsid w:val="000F7E25"/>
    <w:rsid w:val="000FA8D9"/>
    <w:rsid w:val="00100193"/>
    <w:rsid w:val="00100319"/>
    <w:rsid w:val="001007EE"/>
    <w:rsid w:val="00100A37"/>
    <w:rsid w:val="00100C90"/>
    <w:rsid w:val="00100C9F"/>
    <w:rsid w:val="00100CDF"/>
    <w:rsid w:val="00100F76"/>
    <w:rsid w:val="001010F1"/>
    <w:rsid w:val="00101371"/>
    <w:rsid w:val="00101433"/>
    <w:rsid w:val="0010148E"/>
    <w:rsid w:val="0010184C"/>
    <w:rsid w:val="00101D0D"/>
    <w:rsid w:val="00101D80"/>
    <w:rsid w:val="00101DCA"/>
    <w:rsid w:val="0010253C"/>
    <w:rsid w:val="00102833"/>
    <w:rsid w:val="00102913"/>
    <w:rsid w:val="00102B9E"/>
    <w:rsid w:val="00102BD1"/>
    <w:rsid w:val="00102EC8"/>
    <w:rsid w:val="00102F8B"/>
    <w:rsid w:val="00103528"/>
    <w:rsid w:val="00103DBE"/>
    <w:rsid w:val="00103FC5"/>
    <w:rsid w:val="0010405F"/>
    <w:rsid w:val="00104075"/>
    <w:rsid w:val="001041DE"/>
    <w:rsid w:val="00104306"/>
    <w:rsid w:val="0010486A"/>
    <w:rsid w:val="00104B6D"/>
    <w:rsid w:val="00104BA9"/>
    <w:rsid w:val="001051AD"/>
    <w:rsid w:val="0010561C"/>
    <w:rsid w:val="00105945"/>
    <w:rsid w:val="001059D1"/>
    <w:rsid w:val="00105AC5"/>
    <w:rsid w:val="00105C0F"/>
    <w:rsid w:val="00105C4F"/>
    <w:rsid w:val="00105DC2"/>
    <w:rsid w:val="00105E39"/>
    <w:rsid w:val="0010610A"/>
    <w:rsid w:val="00106561"/>
    <w:rsid w:val="001068C2"/>
    <w:rsid w:val="00106D63"/>
    <w:rsid w:val="00106F28"/>
    <w:rsid w:val="0010715A"/>
    <w:rsid w:val="0010724F"/>
    <w:rsid w:val="001073C6"/>
    <w:rsid w:val="0010745B"/>
    <w:rsid w:val="001074C5"/>
    <w:rsid w:val="001075E1"/>
    <w:rsid w:val="001075F3"/>
    <w:rsid w:val="00107625"/>
    <w:rsid w:val="00107789"/>
    <w:rsid w:val="00107A01"/>
    <w:rsid w:val="00107C03"/>
    <w:rsid w:val="00107C23"/>
    <w:rsid w:val="00107E63"/>
    <w:rsid w:val="00107ED8"/>
    <w:rsid w:val="00107F72"/>
    <w:rsid w:val="00110294"/>
    <w:rsid w:val="00110307"/>
    <w:rsid w:val="00110632"/>
    <w:rsid w:val="001106B9"/>
    <w:rsid w:val="001107F5"/>
    <w:rsid w:val="0011081F"/>
    <w:rsid w:val="00110C4A"/>
    <w:rsid w:val="00110C7F"/>
    <w:rsid w:val="00110D6B"/>
    <w:rsid w:val="00110DD5"/>
    <w:rsid w:val="00110DFC"/>
    <w:rsid w:val="00110E7D"/>
    <w:rsid w:val="00110EE2"/>
    <w:rsid w:val="00110F67"/>
    <w:rsid w:val="00110FEC"/>
    <w:rsid w:val="001110F7"/>
    <w:rsid w:val="00111528"/>
    <w:rsid w:val="001118BD"/>
    <w:rsid w:val="001118DE"/>
    <w:rsid w:val="001119C8"/>
    <w:rsid w:val="00111A88"/>
    <w:rsid w:val="00111BCC"/>
    <w:rsid w:val="00111CDF"/>
    <w:rsid w:val="0011221A"/>
    <w:rsid w:val="00112313"/>
    <w:rsid w:val="00112F66"/>
    <w:rsid w:val="00113283"/>
    <w:rsid w:val="001132CE"/>
    <w:rsid w:val="0011346B"/>
    <w:rsid w:val="00113773"/>
    <w:rsid w:val="001137AE"/>
    <w:rsid w:val="001138AC"/>
    <w:rsid w:val="00113B20"/>
    <w:rsid w:val="00113CF6"/>
    <w:rsid w:val="00114177"/>
    <w:rsid w:val="00114178"/>
    <w:rsid w:val="00114218"/>
    <w:rsid w:val="00114222"/>
    <w:rsid w:val="001147B3"/>
    <w:rsid w:val="001147F6"/>
    <w:rsid w:val="001148F7"/>
    <w:rsid w:val="001149B2"/>
    <w:rsid w:val="001149DA"/>
    <w:rsid w:val="00114C2D"/>
    <w:rsid w:val="00114C67"/>
    <w:rsid w:val="00115125"/>
    <w:rsid w:val="00115127"/>
    <w:rsid w:val="001152F2"/>
    <w:rsid w:val="001153D8"/>
    <w:rsid w:val="001155B7"/>
    <w:rsid w:val="001157D7"/>
    <w:rsid w:val="0011586A"/>
    <w:rsid w:val="00115C1E"/>
    <w:rsid w:val="00115C20"/>
    <w:rsid w:val="00115C39"/>
    <w:rsid w:val="00115D2B"/>
    <w:rsid w:val="00115DDB"/>
    <w:rsid w:val="001161B8"/>
    <w:rsid w:val="00116382"/>
    <w:rsid w:val="00116484"/>
    <w:rsid w:val="001164B6"/>
    <w:rsid w:val="0011684E"/>
    <w:rsid w:val="00116ACF"/>
    <w:rsid w:val="00116B2F"/>
    <w:rsid w:val="00116CE5"/>
    <w:rsid w:val="00116D19"/>
    <w:rsid w:val="00116D5C"/>
    <w:rsid w:val="00116E6E"/>
    <w:rsid w:val="00116F6A"/>
    <w:rsid w:val="001170A9"/>
    <w:rsid w:val="001172B2"/>
    <w:rsid w:val="00117358"/>
    <w:rsid w:val="001175D8"/>
    <w:rsid w:val="001176E0"/>
    <w:rsid w:val="001176E8"/>
    <w:rsid w:val="00117811"/>
    <w:rsid w:val="001178C2"/>
    <w:rsid w:val="00117976"/>
    <w:rsid w:val="00117A08"/>
    <w:rsid w:val="00117A4A"/>
    <w:rsid w:val="00117A4B"/>
    <w:rsid w:val="00117DE5"/>
    <w:rsid w:val="00117F9B"/>
    <w:rsid w:val="00120042"/>
    <w:rsid w:val="00120238"/>
    <w:rsid w:val="00120308"/>
    <w:rsid w:val="001204DB"/>
    <w:rsid w:val="001204E0"/>
    <w:rsid w:val="0012056A"/>
    <w:rsid w:val="001205F4"/>
    <w:rsid w:val="0012064E"/>
    <w:rsid w:val="00120928"/>
    <w:rsid w:val="0012112E"/>
    <w:rsid w:val="00121211"/>
    <w:rsid w:val="001214CB"/>
    <w:rsid w:val="00121628"/>
    <w:rsid w:val="0012167D"/>
    <w:rsid w:val="0012168F"/>
    <w:rsid w:val="00121849"/>
    <w:rsid w:val="00122189"/>
    <w:rsid w:val="00122280"/>
    <w:rsid w:val="00122511"/>
    <w:rsid w:val="00122AC7"/>
    <w:rsid w:val="00122AFD"/>
    <w:rsid w:val="00122D42"/>
    <w:rsid w:val="00122E45"/>
    <w:rsid w:val="00122F03"/>
    <w:rsid w:val="00123345"/>
    <w:rsid w:val="00123624"/>
    <w:rsid w:val="00123722"/>
    <w:rsid w:val="00123847"/>
    <w:rsid w:val="0012387D"/>
    <w:rsid w:val="00123973"/>
    <w:rsid w:val="00123C46"/>
    <w:rsid w:val="00124352"/>
    <w:rsid w:val="001244F1"/>
    <w:rsid w:val="0012470B"/>
    <w:rsid w:val="00124827"/>
    <w:rsid w:val="00124879"/>
    <w:rsid w:val="00124B64"/>
    <w:rsid w:val="00124D29"/>
    <w:rsid w:val="00124DE6"/>
    <w:rsid w:val="00124E3C"/>
    <w:rsid w:val="00124F1E"/>
    <w:rsid w:val="00125671"/>
    <w:rsid w:val="001256DD"/>
    <w:rsid w:val="0012578D"/>
    <w:rsid w:val="00125B8D"/>
    <w:rsid w:val="00125BE5"/>
    <w:rsid w:val="00125C75"/>
    <w:rsid w:val="00125C7E"/>
    <w:rsid w:val="00126A86"/>
    <w:rsid w:val="00126EB6"/>
    <w:rsid w:val="0012765E"/>
    <w:rsid w:val="001276CB"/>
    <w:rsid w:val="001277BF"/>
    <w:rsid w:val="00127945"/>
    <w:rsid w:val="00127C20"/>
    <w:rsid w:val="00127D94"/>
    <w:rsid w:val="00127E90"/>
    <w:rsid w:val="00130037"/>
    <w:rsid w:val="0013026E"/>
    <w:rsid w:val="0013029A"/>
    <w:rsid w:val="001302C1"/>
    <w:rsid w:val="001303B1"/>
    <w:rsid w:val="001306B9"/>
    <w:rsid w:val="001306D3"/>
    <w:rsid w:val="00130A55"/>
    <w:rsid w:val="00130CB8"/>
    <w:rsid w:val="00130EA7"/>
    <w:rsid w:val="001310BF"/>
    <w:rsid w:val="00131A5B"/>
    <w:rsid w:val="00131C44"/>
    <w:rsid w:val="00131C89"/>
    <w:rsid w:val="00131F5F"/>
    <w:rsid w:val="0013266C"/>
    <w:rsid w:val="001326F8"/>
    <w:rsid w:val="00132A85"/>
    <w:rsid w:val="00132C3B"/>
    <w:rsid w:val="00132D36"/>
    <w:rsid w:val="0013317C"/>
    <w:rsid w:val="0013343A"/>
    <w:rsid w:val="00133468"/>
    <w:rsid w:val="00133502"/>
    <w:rsid w:val="001335DB"/>
    <w:rsid w:val="00133CE0"/>
    <w:rsid w:val="00133E73"/>
    <w:rsid w:val="00133F2A"/>
    <w:rsid w:val="00133FDB"/>
    <w:rsid w:val="00134068"/>
    <w:rsid w:val="00134493"/>
    <w:rsid w:val="00134DC6"/>
    <w:rsid w:val="00134F4A"/>
    <w:rsid w:val="001350C6"/>
    <w:rsid w:val="0013558D"/>
    <w:rsid w:val="001355EF"/>
    <w:rsid w:val="001356E1"/>
    <w:rsid w:val="001357AD"/>
    <w:rsid w:val="00135A81"/>
    <w:rsid w:val="00135CFA"/>
    <w:rsid w:val="00135DDE"/>
    <w:rsid w:val="00135E4E"/>
    <w:rsid w:val="00135E56"/>
    <w:rsid w:val="00136246"/>
    <w:rsid w:val="00136479"/>
    <w:rsid w:val="001364D4"/>
    <w:rsid w:val="00136A4B"/>
    <w:rsid w:val="00136B33"/>
    <w:rsid w:val="00136B89"/>
    <w:rsid w:val="00136D09"/>
    <w:rsid w:val="00136FE9"/>
    <w:rsid w:val="001370EC"/>
    <w:rsid w:val="00137171"/>
    <w:rsid w:val="001371C8"/>
    <w:rsid w:val="001372ED"/>
    <w:rsid w:val="0013739D"/>
    <w:rsid w:val="00137400"/>
    <w:rsid w:val="0013789C"/>
    <w:rsid w:val="00137BA6"/>
    <w:rsid w:val="00137E13"/>
    <w:rsid w:val="0013AA1F"/>
    <w:rsid w:val="00140259"/>
    <w:rsid w:val="0014030A"/>
    <w:rsid w:val="0014056F"/>
    <w:rsid w:val="00140742"/>
    <w:rsid w:val="0014088C"/>
    <w:rsid w:val="00140DFD"/>
    <w:rsid w:val="0014100B"/>
    <w:rsid w:val="001410A2"/>
    <w:rsid w:val="00141565"/>
    <w:rsid w:val="001416EA"/>
    <w:rsid w:val="0014187C"/>
    <w:rsid w:val="00141A40"/>
    <w:rsid w:val="00141DBF"/>
    <w:rsid w:val="001426BF"/>
    <w:rsid w:val="001428AD"/>
    <w:rsid w:val="00142A9F"/>
    <w:rsid w:val="00142B50"/>
    <w:rsid w:val="00142EE3"/>
    <w:rsid w:val="00143033"/>
    <w:rsid w:val="00143873"/>
    <w:rsid w:val="00143957"/>
    <w:rsid w:val="001439E9"/>
    <w:rsid w:val="001439F1"/>
    <w:rsid w:val="00143C55"/>
    <w:rsid w:val="0014421F"/>
    <w:rsid w:val="00144441"/>
    <w:rsid w:val="001446E3"/>
    <w:rsid w:val="00144BF1"/>
    <w:rsid w:val="00144C6F"/>
    <w:rsid w:val="00144D62"/>
    <w:rsid w:val="00144DA7"/>
    <w:rsid w:val="00144DE8"/>
    <w:rsid w:val="00144F71"/>
    <w:rsid w:val="00145089"/>
    <w:rsid w:val="001451E7"/>
    <w:rsid w:val="0014582C"/>
    <w:rsid w:val="00145CA8"/>
    <w:rsid w:val="00145F43"/>
    <w:rsid w:val="001462E3"/>
    <w:rsid w:val="00146809"/>
    <w:rsid w:val="001468BE"/>
    <w:rsid w:val="00146A87"/>
    <w:rsid w:val="00146E2E"/>
    <w:rsid w:val="001470D0"/>
    <w:rsid w:val="001471CC"/>
    <w:rsid w:val="0014720C"/>
    <w:rsid w:val="001472C2"/>
    <w:rsid w:val="00147458"/>
    <w:rsid w:val="001479D5"/>
    <w:rsid w:val="00147C88"/>
    <w:rsid w:val="00147E21"/>
    <w:rsid w:val="00149D83"/>
    <w:rsid w:val="001503A4"/>
    <w:rsid w:val="00150500"/>
    <w:rsid w:val="0015051F"/>
    <w:rsid w:val="00150640"/>
    <w:rsid w:val="00150732"/>
    <w:rsid w:val="001509B9"/>
    <w:rsid w:val="00150B49"/>
    <w:rsid w:val="00150BA8"/>
    <w:rsid w:val="00150BC9"/>
    <w:rsid w:val="00150D19"/>
    <w:rsid w:val="00151093"/>
    <w:rsid w:val="00151143"/>
    <w:rsid w:val="001512C7"/>
    <w:rsid w:val="0015152A"/>
    <w:rsid w:val="00151545"/>
    <w:rsid w:val="00151558"/>
    <w:rsid w:val="0015168E"/>
    <w:rsid w:val="00151810"/>
    <w:rsid w:val="0015181B"/>
    <w:rsid w:val="00151A9F"/>
    <w:rsid w:val="00151ADF"/>
    <w:rsid w:val="00151BF2"/>
    <w:rsid w:val="00151D70"/>
    <w:rsid w:val="00151DD7"/>
    <w:rsid w:val="00151F40"/>
    <w:rsid w:val="00152280"/>
    <w:rsid w:val="0015288A"/>
    <w:rsid w:val="001528F1"/>
    <w:rsid w:val="00152B87"/>
    <w:rsid w:val="00152BC6"/>
    <w:rsid w:val="00152CF9"/>
    <w:rsid w:val="00152F25"/>
    <w:rsid w:val="00153443"/>
    <w:rsid w:val="0015351D"/>
    <w:rsid w:val="001536B5"/>
    <w:rsid w:val="00153A96"/>
    <w:rsid w:val="00153B62"/>
    <w:rsid w:val="00153D08"/>
    <w:rsid w:val="00153D1C"/>
    <w:rsid w:val="00153E6F"/>
    <w:rsid w:val="00154050"/>
    <w:rsid w:val="00154177"/>
    <w:rsid w:val="001542BD"/>
    <w:rsid w:val="0015431D"/>
    <w:rsid w:val="001543E2"/>
    <w:rsid w:val="00154667"/>
    <w:rsid w:val="0015468E"/>
    <w:rsid w:val="001547B9"/>
    <w:rsid w:val="001549F3"/>
    <w:rsid w:val="00154A5E"/>
    <w:rsid w:val="00154FEA"/>
    <w:rsid w:val="001557CA"/>
    <w:rsid w:val="001557E5"/>
    <w:rsid w:val="00155B43"/>
    <w:rsid w:val="00155BA5"/>
    <w:rsid w:val="0015602F"/>
    <w:rsid w:val="001562AE"/>
    <w:rsid w:val="00156383"/>
    <w:rsid w:val="00156468"/>
    <w:rsid w:val="0015655C"/>
    <w:rsid w:val="001565A2"/>
    <w:rsid w:val="0015673A"/>
    <w:rsid w:val="001567C3"/>
    <w:rsid w:val="00156A12"/>
    <w:rsid w:val="00156CF5"/>
    <w:rsid w:val="00156EEF"/>
    <w:rsid w:val="00157067"/>
    <w:rsid w:val="001570D5"/>
    <w:rsid w:val="001571DE"/>
    <w:rsid w:val="00157249"/>
    <w:rsid w:val="001575C1"/>
    <w:rsid w:val="00157835"/>
    <w:rsid w:val="00157B3F"/>
    <w:rsid w:val="00157BDD"/>
    <w:rsid w:val="00157CCC"/>
    <w:rsid w:val="00157CE3"/>
    <w:rsid w:val="00157F8A"/>
    <w:rsid w:val="001603E6"/>
    <w:rsid w:val="00160A30"/>
    <w:rsid w:val="00160C3D"/>
    <w:rsid w:val="00160D59"/>
    <w:rsid w:val="00160EDE"/>
    <w:rsid w:val="001610CD"/>
    <w:rsid w:val="001613B6"/>
    <w:rsid w:val="00161720"/>
    <w:rsid w:val="0016199A"/>
    <w:rsid w:val="001619A7"/>
    <w:rsid w:val="00161A2B"/>
    <w:rsid w:val="00161B04"/>
    <w:rsid w:val="00161B24"/>
    <w:rsid w:val="00161B50"/>
    <w:rsid w:val="00161BE7"/>
    <w:rsid w:val="00161C41"/>
    <w:rsid w:val="00161C6F"/>
    <w:rsid w:val="00161DD5"/>
    <w:rsid w:val="00161EBC"/>
    <w:rsid w:val="00161EBF"/>
    <w:rsid w:val="001620A0"/>
    <w:rsid w:val="001621AA"/>
    <w:rsid w:val="00162372"/>
    <w:rsid w:val="0016246D"/>
    <w:rsid w:val="001624D0"/>
    <w:rsid w:val="001624D6"/>
    <w:rsid w:val="0016268E"/>
    <w:rsid w:val="0016283D"/>
    <w:rsid w:val="001629B9"/>
    <w:rsid w:val="00162A52"/>
    <w:rsid w:val="00162FBF"/>
    <w:rsid w:val="001633A4"/>
    <w:rsid w:val="001633DD"/>
    <w:rsid w:val="001633F9"/>
    <w:rsid w:val="001634D6"/>
    <w:rsid w:val="00163527"/>
    <w:rsid w:val="001636FA"/>
    <w:rsid w:val="00163848"/>
    <w:rsid w:val="0016396A"/>
    <w:rsid w:val="00163996"/>
    <w:rsid w:val="00163B8E"/>
    <w:rsid w:val="00163C4F"/>
    <w:rsid w:val="00163CCB"/>
    <w:rsid w:val="00163E07"/>
    <w:rsid w:val="00164699"/>
    <w:rsid w:val="001648DD"/>
    <w:rsid w:val="00164B42"/>
    <w:rsid w:val="00164B9F"/>
    <w:rsid w:val="00164BB8"/>
    <w:rsid w:val="00164BBA"/>
    <w:rsid w:val="00164CE3"/>
    <w:rsid w:val="00164D4C"/>
    <w:rsid w:val="001650F6"/>
    <w:rsid w:val="001651BA"/>
    <w:rsid w:val="001655FB"/>
    <w:rsid w:val="00165705"/>
    <w:rsid w:val="001657EB"/>
    <w:rsid w:val="00165F02"/>
    <w:rsid w:val="00166389"/>
    <w:rsid w:val="001669B9"/>
    <w:rsid w:val="00166A48"/>
    <w:rsid w:val="00166B77"/>
    <w:rsid w:val="00166B98"/>
    <w:rsid w:val="00166C43"/>
    <w:rsid w:val="00166CE6"/>
    <w:rsid w:val="00166D24"/>
    <w:rsid w:val="00166D93"/>
    <w:rsid w:val="00166DFB"/>
    <w:rsid w:val="00166E03"/>
    <w:rsid w:val="00166E1E"/>
    <w:rsid w:val="00166FA7"/>
    <w:rsid w:val="00166FB2"/>
    <w:rsid w:val="00166FE3"/>
    <w:rsid w:val="0016724D"/>
    <w:rsid w:val="001672ED"/>
    <w:rsid w:val="00167300"/>
    <w:rsid w:val="00167A2C"/>
    <w:rsid w:val="00167AB0"/>
    <w:rsid w:val="00167B84"/>
    <w:rsid w:val="00167DCB"/>
    <w:rsid w:val="00167E4C"/>
    <w:rsid w:val="00167E71"/>
    <w:rsid w:val="001701B1"/>
    <w:rsid w:val="001702AE"/>
    <w:rsid w:val="001705DE"/>
    <w:rsid w:val="001705EB"/>
    <w:rsid w:val="00170776"/>
    <w:rsid w:val="001707C7"/>
    <w:rsid w:val="001707D6"/>
    <w:rsid w:val="0017080E"/>
    <w:rsid w:val="001709E6"/>
    <w:rsid w:val="00170DB5"/>
    <w:rsid w:val="00170EE6"/>
    <w:rsid w:val="00171449"/>
    <w:rsid w:val="001714E2"/>
    <w:rsid w:val="00171975"/>
    <w:rsid w:val="0017199C"/>
    <w:rsid w:val="00171A00"/>
    <w:rsid w:val="00171A5E"/>
    <w:rsid w:val="00171AEB"/>
    <w:rsid w:val="00171C7E"/>
    <w:rsid w:val="00171C86"/>
    <w:rsid w:val="00171E9F"/>
    <w:rsid w:val="00171F35"/>
    <w:rsid w:val="00171FBD"/>
    <w:rsid w:val="00172293"/>
    <w:rsid w:val="001722DB"/>
    <w:rsid w:val="0017234B"/>
    <w:rsid w:val="0017241E"/>
    <w:rsid w:val="00172552"/>
    <w:rsid w:val="00172625"/>
    <w:rsid w:val="00172809"/>
    <w:rsid w:val="00172873"/>
    <w:rsid w:val="001728CB"/>
    <w:rsid w:val="00172BFF"/>
    <w:rsid w:val="00172CB7"/>
    <w:rsid w:val="00172CF7"/>
    <w:rsid w:val="001730DB"/>
    <w:rsid w:val="001730DC"/>
    <w:rsid w:val="0017315E"/>
    <w:rsid w:val="0017319E"/>
    <w:rsid w:val="001735D4"/>
    <w:rsid w:val="00173742"/>
    <w:rsid w:val="001739F8"/>
    <w:rsid w:val="00173A1F"/>
    <w:rsid w:val="00173BC3"/>
    <w:rsid w:val="00173E85"/>
    <w:rsid w:val="0017404D"/>
    <w:rsid w:val="00174128"/>
    <w:rsid w:val="0017414C"/>
    <w:rsid w:val="0017415D"/>
    <w:rsid w:val="001741CB"/>
    <w:rsid w:val="001742F9"/>
    <w:rsid w:val="001744A7"/>
    <w:rsid w:val="00174602"/>
    <w:rsid w:val="0017488D"/>
    <w:rsid w:val="00174ACC"/>
    <w:rsid w:val="00174CB8"/>
    <w:rsid w:val="00174ED9"/>
    <w:rsid w:val="00174EF6"/>
    <w:rsid w:val="00175012"/>
    <w:rsid w:val="001753CF"/>
    <w:rsid w:val="0017572D"/>
    <w:rsid w:val="001759B2"/>
    <w:rsid w:val="00175A59"/>
    <w:rsid w:val="00175AD8"/>
    <w:rsid w:val="00175C34"/>
    <w:rsid w:val="00175DC5"/>
    <w:rsid w:val="00175EF9"/>
    <w:rsid w:val="00175F9A"/>
    <w:rsid w:val="001760B5"/>
    <w:rsid w:val="001761D0"/>
    <w:rsid w:val="001761D8"/>
    <w:rsid w:val="00176219"/>
    <w:rsid w:val="00176714"/>
    <w:rsid w:val="00176ABD"/>
    <w:rsid w:val="00176B0A"/>
    <w:rsid w:val="00176C56"/>
    <w:rsid w:val="00176E0F"/>
    <w:rsid w:val="00176E98"/>
    <w:rsid w:val="0017736F"/>
    <w:rsid w:val="001773C0"/>
    <w:rsid w:val="00177541"/>
    <w:rsid w:val="0017766E"/>
    <w:rsid w:val="00177936"/>
    <w:rsid w:val="00177996"/>
    <w:rsid w:val="00177D6F"/>
    <w:rsid w:val="00180224"/>
    <w:rsid w:val="0018054D"/>
    <w:rsid w:val="001805B9"/>
    <w:rsid w:val="0018068F"/>
    <w:rsid w:val="001807FF"/>
    <w:rsid w:val="00180A07"/>
    <w:rsid w:val="00180B3F"/>
    <w:rsid w:val="00180BBD"/>
    <w:rsid w:val="00180C00"/>
    <w:rsid w:val="00180C35"/>
    <w:rsid w:val="00180C83"/>
    <w:rsid w:val="00180CE5"/>
    <w:rsid w:val="0018137E"/>
    <w:rsid w:val="0018165D"/>
    <w:rsid w:val="0018175B"/>
    <w:rsid w:val="001819DB"/>
    <w:rsid w:val="00181C08"/>
    <w:rsid w:val="00181E79"/>
    <w:rsid w:val="00181ECA"/>
    <w:rsid w:val="00181F45"/>
    <w:rsid w:val="001820A3"/>
    <w:rsid w:val="0018212B"/>
    <w:rsid w:val="0018220D"/>
    <w:rsid w:val="001824A4"/>
    <w:rsid w:val="0018264E"/>
    <w:rsid w:val="001827DD"/>
    <w:rsid w:val="0018288E"/>
    <w:rsid w:val="00182C2B"/>
    <w:rsid w:val="00182EF4"/>
    <w:rsid w:val="00183222"/>
    <w:rsid w:val="0018332A"/>
    <w:rsid w:val="00183490"/>
    <w:rsid w:val="001834A2"/>
    <w:rsid w:val="001836B8"/>
    <w:rsid w:val="0018371F"/>
    <w:rsid w:val="00183ACD"/>
    <w:rsid w:val="00183D80"/>
    <w:rsid w:val="00183DB8"/>
    <w:rsid w:val="00183FE1"/>
    <w:rsid w:val="00184187"/>
    <w:rsid w:val="001842C8"/>
    <w:rsid w:val="001843A7"/>
    <w:rsid w:val="00184674"/>
    <w:rsid w:val="001848DA"/>
    <w:rsid w:val="00184952"/>
    <w:rsid w:val="00184AEB"/>
    <w:rsid w:val="00184D9C"/>
    <w:rsid w:val="00185044"/>
    <w:rsid w:val="001850A8"/>
    <w:rsid w:val="001850DB"/>
    <w:rsid w:val="001854F9"/>
    <w:rsid w:val="00185502"/>
    <w:rsid w:val="0018599C"/>
    <w:rsid w:val="00186006"/>
    <w:rsid w:val="001862CF"/>
    <w:rsid w:val="001863AC"/>
    <w:rsid w:val="0018650A"/>
    <w:rsid w:val="001865C5"/>
    <w:rsid w:val="0018674D"/>
    <w:rsid w:val="00186812"/>
    <w:rsid w:val="001869EE"/>
    <w:rsid w:val="00186B08"/>
    <w:rsid w:val="00186CB3"/>
    <w:rsid w:val="00186D00"/>
    <w:rsid w:val="00186F26"/>
    <w:rsid w:val="0018743A"/>
    <w:rsid w:val="001874FB"/>
    <w:rsid w:val="00187625"/>
    <w:rsid w:val="00187CBB"/>
    <w:rsid w:val="00187FC7"/>
    <w:rsid w:val="00190056"/>
    <w:rsid w:val="001902EA"/>
    <w:rsid w:val="00190377"/>
    <w:rsid w:val="001903FB"/>
    <w:rsid w:val="001904AE"/>
    <w:rsid w:val="001905AD"/>
    <w:rsid w:val="001906F7"/>
    <w:rsid w:val="001908D9"/>
    <w:rsid w:val="00190907"/>
    <w:rsid w:val="00190A57"/>
    <w:rsid w:val="00190B3F"/>
    <w:rsid w:val="00190EDA"/>
    <w:rsid w:val="00190F66"/>
    <w:rsid w:val="00191108"/>
    <w:rsid w:val="001911AB"/>
    <w:rsid w:val="00191219"/>
    <w:rsid w:val="0019122C"/>
    <w:rsid w:val="00191251"/>
    <w:rsid w:val="00191451"/>
    <w:rsid w:val="00191908"/>
    <w:rsid w:val="00191FD6"/>
    <w:rsid w:val="00192436"/>
    <w:rsid w:val="00192468"/>
    <w:rsid w:val="001924AC"/>
    <w:rsid w:val="001929DF"/>
    <w:rsid w:val="00192C0C"/>
    <w:rsid w:val="00192DF3"/>
    <w:rsid w:val="0019301F"/>
    <w:rsid w:val="001931A5"/>
    <w:rsid w:val="00193286"/>
    <w:rsid w:val="001932C6"/>
    <w:rsid w:val="001933FA"/>
    <w:rsid w:val="001934C9"/>
    <w:rsid w:val="001935E3"/>
    <w:rsid w:val="001937B8"/>
    <w:rsid w:val="00193841"/>
    <w:rsid w:val="0019392A"/>
    <w:rsid w:val="00193D29"/>
    <w:rsid w:val="00193D49"/>
    <w:rsid w:val="00193E81"/>
    <w:rsid w:val="00193EF4"/>
    <w:rsid w:val="00194027"/>
    <w:rsid w:val="00194400"/>
    <w:rsid w:val="00194921"/>
    <w:rsid w:val="00194BB7"/>
    <w:rsid w:val="00194CC5"/>
    <w:rsid w:val="00195000"/>
    <w:rsid w:val="0019507C"/>
    <w:rsid w:val="001950EE"/>
    <w:rsid w:val="001951B2"/>
    <w:rsid w:val="00195413"/>
    <w:rsid w:val="0019547C"/>
    <w:rsid w:val="001955D1"/>
    <w:rsid w:val="00195629"/>
    <w:rsid w:val="0019565D"/>
    <w:rsid w:val="00196580"/>
    <w:rsid w:val="001966B4"/>
    <w:rsid w:val="001967A9"/>
    <w:rsid w:val="001968BE"/>
    <w:rsid w:val="00196AF0"/>
    <w:rsid w:val="00196D27"/>
    <w:rsid w:val="00197132"/>
    <w:rsid w:val="001972AC"/>
    <w:rsid w:val="00197564"/>
    <w:rsid w:val="00197609"/>
    <w:rsid w:val="001977EC"/>
    <w:rsid w:val="00197B8E"/>
    <w:rsid w:val="00197BE2"/>
    <w:rsid w:val="00197D83"/>
    <w:rsid w:val="00197EC2"/>
    <w:rsid w:val="00197ECE"/>
    <w:rsid w:val="001A0201"/>
    <w:rsid w:val="001A02BD"/>
    <w:rsid w:val="001A064C"/>
    <w:rsid w:val="001A079F"/>
    <w:rsid w:val="001A07B2"/>
    <w:rsid w:val="001A0B76"/>
    <w:rsid w:val="001A0C1B"/>
    <w:rsid w:val="001A0C85"/>
    <w:rsid w:val="001A0E3D"/>
    <w:rsid w:val="001A0FAC"/>
    <w:rsid w:val="001A1160"/>
    <w:rsid w:val="001A1578"/>
    <w:rsid w:val="001A1970"/>
    <w:rsid w:val="001A1CED"/>
    <w:rsid w:val="001A1D17"/>
    <w:rsid w:val="001A1F23"/>
    <w:rsid w:val="001A20DB"/>
    <w:rsid w:val="001A21C8"/>
    <w:rsid w:val="001A2386"/>
    <w:rsid w:val="001A268F"/>
    <w:rsid w:val="001A279B"/>
    <w:rsid w:val="001A28C2"/>
    <w:rsid w:val="001A2A49"/>
    <w:rsid w:val="001A2B0C"/>
    <w:rsid w:val="001A2BEE"/>
    <w:rsid w:val="001A2C33"/>
    <w:rsid w:val="001A2D83"/>
    <w:rsid w:val="001A2DC3"/>
    <w:rsid w:val="001A2E87"/>
    <w:rsid w:val="001A3058"/>
    <w:rsid w:val="001A3271"/>
    <w:rsid w:val="001A3343"/>
    <w:rsid w:val="001A3602"/>
    <w:rsid w:val="001A3869"/>
    <w:rsid w:val="001A38C2"/>
    <w:rsid w:val="001A396C"/>
    <w:rsid w:val="001A40C3"/>
    <w:rsid w:val="001A4145"/>
    <w:rsid w:val="001A43F0"/>
    <w:rsid w:val="001A452F"/>
    <w:rsid w:val="001A49E3"/>
    <w:rsid w:val="001A4B6C"/>
    <w:rsid w:val="001A4EFE"/>
    <w:rsid w:val="001A52EA"/>
    <w:rsid w:val="001A5699"/>
    <w:rsid w:val="001A57D9"/>
    <w:rsid w:val="001A5BC1"/>
    <w:rsid w:val="001A5D4A"/>
    <w:rsid w:val="001A5DE4"/>
    <w:rsid w:val="001A63F5"/>
    <w:rsid w:val="001A6400"/>
    <w:rsid w:val="001A65C8"/>
    <w:rsid w:val="001A661F"/>
    <w:rsid w:val="001A673D"/>
    <w:rsid w:val="001A69FD"/>
    <w:rsid w:val="001A732E"/>
    <w:rsid w:val="001A7494"/>
    <w:rsid w:val="001A78B3"/>
    <w:rsid w:val="001A7B5D"/>
    <w:rsid w:val="001A7ECB"/>
    <w:rsid w:val="001A7F30"/>
    <w:rsid w:val="001B002A"/>
    <w:rsid w:val="001B021D"/>
    <w:rsid w:val="001B026E"/>
    <w:rsid w:val="001B04FA"/>
    <w:rsid w:val="001B05B7"/>
    <w:rsid w:val="001B06B0"/>
    <w:rsid w:val="001B06E2"/>
    <w:rsid w:val="001B0BF1"/>
    <w:rsid w:val="001B0C6D"/>
    <w:rsid w:val="001B103A"/>
    <w:rsid w:val="001B103D"/>
    <w:rsid w:val="001B146F"/>
    <w:rsid w:val="001B14A2"/>
    <w:rsid w:val="001B1513"/>
    <w:rsid w:val="001B1767"/>
    <w:rsid w:val="001B1964"/>
    <w:rsid w:val="001B19F6"/>
    <w:rsid w:val="001B1BDB"/>
    <w:rsid w:val="001B1D9C"/>
    <w:rsid w:val="001B1F47"/>
    <w:rsid w:val="001B2053"/>
    <w:rsid w:val="001B2370"/>
    <w:rsid w:val="001B2453"/>
    <w:rsid w:val="001B2E2A"/>
    <w:rsid w:val="001B3190"/>
    <w:rsid w:val="001B3272"/>
    <w:rsid w:val="001B332F"/>
    <w:rsid w:val="001B33DD"/>
    <w:rsid w:val="001B35CC"/>
    <w:rsid w:val="001B3857"/>
    <w:rsid w:val="001B3858"/>
    <w:rsid w:val="001B3D48"/>
    <w:rsid w:val="001B3F32"/>
    <w:rsid w:val="001B4597"/>
    <w:rsid w:val="001B49C3"/>
    <w:rsid w:val="001B4BCB"/>
    <w:rsid w:val="001B4C1D"/>
    <w:rsid w:val="001B5073"/>
    <w:rsid w:val="001B52F0"/>
    <w:rsid w:val="001B541E"/>
    <w:rsid w:val="001B5732"/>
    <w:rsid w:val="001B5AF9"/>
    <w:rsid w:val="001B5D0D"/>
    <w:rsid w:val="001B5E1D"/>
    <w:rsid w:val="001B5F73"/>
    <w:rsid w:val="001B606C"/>
    <w:rsid w:val="001B6155"/>
    <w:rsid w:val="001B647C"/>
    <w:rsid w:val="001B6578"/>
    <w:rsid w:val="001B6600"/>
    <w:rsid w:val="001B66BA"/>
    <w:rsid w:val="001B678B"/>
    <w:rsid w:val="001B6AEC"/>
    <w:rsid w:val="001B6B9B"/>
    <w:rsid w:val="001B6B9C"/>
    <w:rsid w:val="001B6C27"/>
    <w:rsid w:val="001B7144"/>
    <w:rsid w:val="001B783D"/>
    <w:rsid w:val="001B7995"/>
    <w:rsid w:val="001B7E91"/>
    <w:rsid w:val="001C010A"/>
    <w:rsid w:val="001C03D4"/>
    <w:rsid w:val="001C058D"/>
    <w:rsid w:val="001C0676"/>
    <w:rsid w:val="001C07AE"/>
    <w:rsid w:val="001C0B80"/>
    <w:rsid w:val="001C104E"/>
    <w:rsid w:val="001C147E"/>
    <w:rsid w:val="001C1480"/>
    <w:rsid w:val="001C14DD"/>
    <w:rsid w:val="001C151B"/>
    <w:rsid w:val="001C1573"/>
    <w:rsid w:val="001C18E9"/>
    <w:rsid w:val="001C19E5"/>
    <w:rsid w:val="001C1B23"/>
    <w:rsid w:val="001C1FFE"/>
    <w:rsid w:val="001C205F"/>
    <w:rsid w:val="001C2366"/>
    <w:rsid w:val="001C2540"/>
    <w:rsid w:val="001C2B58"/>
    <w:rsid w:val="001C2F47"/>
    <w:rsid w:val="001C3183"/>
    <w:rsid w:val="001C3250"/>
    <w:rsid w:val="001C3510"/>
    <w:rsid w:val="001C3800"/>
    <w:rsid w:val="001C3C7B"/>
    <w:rsid w:val="001C3E36"/>
    <w:rsid w:val="001C3E41"/>
    <w:rsid w:val="001C40A1"/>
    <w:rsid w:val="001C43B4"/>
    <w:rsid w:val="001C43F5"/>
    <w:rsid w:val="001C44B2"/>
    <w:rsid w:val="001C44BD"/>
    <w:rsid w:val="001C44FF"/>
    <w:rsid w:val="001C47EB"/>
    <w:rsid w:val="001C47F9"/>
    <w:rsid w:val="001C4AB1"/>
    <w:rsid w:val="001C4B00"/>
    <w:rsid w:val="001C4C06"/>
    <w:rsid w:val="001C4E2B"/>
    <w:rsid w:val="001C5033"/>
    <w:rsid w:val="001C53C8"/>
    <w:rsid w:val="001C5411"/>
    <w:rsid w:val="001C5509"/>
    <w:rsid w:val="001C5594"/>
    <w:rsid w:val="001C5640"/>
    <w:rsid w:val="001C5709"/>
    <w:rsid w:val="001C571A"/>
    <w:rsid w:val="001C57C5"/>
    <w:rsid w:val="001C5AAA"/>
    <w:rsid w:val="001C5B14"/>
    <w:rsid w:val="001C5E23"/>
    <w:rsid w:val="001C6031"/>
    <w:rsid w:val="001C6122"/>
    <w:rsid w:val="001C6267"/>
    <w:rsid w:val="001C6515"/>
    <w:rsid w:val="001C6587"/>
    <w:rsid w:val="001C65C1"/>
    <w:rsid w:val="001C65D4"/>
    <w:rsid w:val="001C6993"/>
    <w:rsid w:val="001C69BE"/>
    <w:rsid w:val="001C6A13"/>
    <w:rsid w:val="001C6BD6"/>
    <w:rsid w:val="001C6DB5"/>
    <w:rsid w:val="001C710F"/>
    <w:rsid w:val="001C71AC"/>
    <w:rsid w:val="001C7316"/>
    <w:rsid w:val="001C75B3"/>
    <w:rsid w:val="001C78E0"/>
    <w:rsid w:val="001C79E2"/>
    <w:rsid w:val="001C7E5C"/>
    <w:rsid w:val="001C7F71"/>
    <w:rsid w:val="001D0090"/>
    <w:rsid w:val="001D009E"/>
    <w:rsid w:val="001D00AB"/>
    <w:rsid w:val="001D00CC"/>
    <w:rsid w:val="001D038F"/>
    <w:rsid w:val="001D03DB"/>
    <w:rsid w:val="001D0494"/>
    <w:rsid w:val="001D07B7"/>
    <w:rsid w:val="001D086E"/>
    <w:rsid w:val="001D08F9"/>
    <w:rsid w:val="001D0974"/>
    <w:rsid w:val="001D0A0B"/>
    <w:rsid w:val="001D0B96"/>
    <w:rsid w:val="001D0B9D"/>
    <w:rsid w:val="001D0FDB"/>
    <w:rsid w:val="001D11DB"/>
    <w:rsid w:val="001D1542"/>
    <w:rsid w:val="001D167D"/>
    <w:rsid w:val="001D16F9"/>
    <w:rsid w:val="001D1719"/>
    <w:rsid w:val="001D171B"/>
    <w:rsid w:val="001D1732"/>
    <w:rsid w:val="001D17F6"/>
    <w:rsid w:val="001D1802"/>
    <w:rsid w:val="001D18C0"/>
    <w:rsid w:val="001D1BBF"/>
    <w:rsid w:val="001D1D93"/>
    <w:rsid w:val="001D1DC6"/>
    <w:rsid w:val="001D1DEC"/>
    <w:rsid w:val="001D1E2E"/>
    <w:rsid w:val="001D1EE7"/>
    <w:rsid w:val="001D2027"/>
    <w:rsid w:val="001D2109"/>
    <w:rsid w:val="001D2203"/>
    <w:rsid w:val="001D221C"/>
    <w:rsid w:val="001D240D"/>
    <w:rsid w:val="001D2458"/>
    <w:rsid w:val="001D255C"/>
    <w:rsid w:val="001D292E"/>
    <w:rsid w:val="001D2AFB"/>
    <w:rsid w:val="001D2D24"/>
    <w:rsid w:val="001D2DA8"/>
    <w:rsid w:val="001D2DEF"/>
    <w:rsid w:val="001D30BB"/>
    <w:rsid w:val="001D35CA"/>
    <w:rsid w:val="001D397E"/>
    <w:rsid w:val="001D3D57"/>
    <w:rsid w:val="001D3E96"/>
    <w:rsid w:val="001D3EEE"/>
    <w:rsid w:val="001D4529"/>
    <w:rsid w:val="001D4818"/>
    <w:rsid w:val="001D488C"/>
    <w:rsid w:val="001D49EF"/>
    <w:rsid w:val="001D4A4D"/>
    <w:rsid w:val="001D4B33"/>
    <w:rsid w:val="001D4CC8"/>
    <w:rsid w:val="001D4CDF"/>
    <w:rsid w:val="001D4EC8"/>
    <w:rsid w:val="001D4F88"/>
    <w:rsid w:val="001D5212"/>
    <w:rsid w:val="001D53DD"/>
    <w:rsid w:val="001D55E2"/>
    <w:rsid w:val="001D578D"/>
    <w:rsid w:val="001D57D1"/>
    <w:rsid w:val="001D5818"/>
    <w:rsid w:val="001D5DF5"/>
    <w:rsid w:val="001D5E7E"/>
    <w:rsid w:val="001D5FD9"/>
    <w:rsid w:val="001D5FE2"/>
    <w:rsid w:val="001D6072"/>
    <w:rsid w:val="001D611D"/>
    <w:rsid w:val="001D63FC"/>
    <w:rsid w:val="001D643D"/>
    <w:rsid w:val="001D653A"/>
    <w:rsid w:val="001D66AA"/>
    <w:rsid w:val="001D6C7C"/>
    <w:rsid w:val="001D703B"/>
    <w:rsid w:val="001D7232"/>
    <w:rsid w:val="001D73E7"/>
    <w:rsid w:val="001D7736"/>
    <w:rsid w:val="001D7DEE"/>
    <w:rsid w:val="001E00E3"/>
    <w:rsid w:val="001E02CB"/>
    <w:rsid w:val="001E040D"/>
    <w:rsid w:val="001E0AFC"/>
    <w:rsid w:val="001E1269"/>
    <w:rsid w:val="001E126A"/>
    <w:rsid w:val="001E141F"/>
    <w:rsid w:val="001E14F4"/>
    <w:rsid w:val="001E14FD"/>
    <w:rsid w:val="001E1503"/>
    <w:rsid w:val="001E1695"/>
    <w:rsid w:val="001E16EE"/>
    <w:rsid w:val="001E17D3"/>
    <w:rsid w:val="001E180F"/>
    <w:rsid w:val="001E1812"/>
    <w:rsid w:val="001E1B72"/>
    <w:rsid w:val="001E1C64"/>
    <w:rsid w:val="001E1C8D"/>
    <w:rsid w:val="001E1CEC"/>
    <w:rsid w:val="001E1DB1"/>
    <w:rsid w:val="001E1EB2"/>
    <w:rsid w:val="001E24B4"/>
    <w:rsid w:val="001E27C9"/>
    <w:rsid w:val="001E2A2D"/>
    <w:rsid w:val="001E2DD2"/>
    <w:rsid w:val="001E2E11"/>
    <w:rsid w:val="001E2ECB"/>
    <w:rsid w:val="001E353F"/>
    <w:rsid w:val="001E3672"/>
    <w:rsid w:val="001E36A7"/>
    <w:rsid w:val="001E37D4"/>
    <w:rsid w:val="001E3855"/>
    <w:rsid w:val="001E3C43"/>
    <w:rsid w:val="001E3C7E"/>
    <w:rsid w:val="001E3CA7"/>
    <w:rsid w:val="001E3F9B"/>
    <w:rsid w:val="001E41DB"/>
    <w:rsid w:val="001E4223"/>
    <w:rsid w:val="001E42E3"/>
    <w:rsid w:val="001E43FB"/>
    <w:rsid w:val="001E449A"/>
    <w:rsid w:val="001E458A"/>
    <w:rsid w:val="001E489D"/>
    <w:rsid w:val="001E4960"/>
    <w:rsid w:val="001E4B64"/>
    <w:rsid w:val="001E4BE4"/>
    <w:rsid w:val="001E4C6C"/>
    <w:rsid w:val="001E4E3F"/>
    <w:rsid w:val="001E4EC1"/>
    <w:rsid w:val="001E4F5A"/>
    <w:rsid w:val="001E530B"/>
    <w:rsid w:val="001E552A"/>
    <w:rsid w:val="001E56CC"/>
    <w:rsid w:val="001E56F9"/>
    <w:rsid w:val="001E57B9"/>
    <w:rsid w:val="001E588E"/>
    <w:rsid w:val="001E5CAB"/>
    <w:rsid w:val="001E5DC5"/>
    <w:rsid w:val="001E5E63"/>
    <w:rsid w:val="001E5FC8"/>
    <w:rsid w:val="001E61BB"/>
    <w:rsid w:val="001E66D5"/>
    <w:rsid w:val="001E67F6"/>
    <w:rsid w:val="001E6817"/>
    <w:rsid w:val="001E681C"/>
    <w:rsid w:val="001E6970"/>
    <w:rsid w:val="001E6B13"/>
    <w:rsid w:val="001E6D82"/>
    <w:rsid w:val="001E6E8D"/>
    <w:rsid w:val="001E7414"/>
    <w:rsid w:val="001E7633"/>
    <w:rsid w:val="001E7700"/>
    <w:rsid w:val="001E7754"/>
    <w:rsid w:val="001E780D"/>
    <w:rsid w:val="001E7A63"/>
    <w:rsid w:val="001E7EE4"/>
    <w:rsid w:val="001E7F0A"/>
    <w:rsid w:val="001E7F76"/>
    <w:rsid w:val="001F013D"/>
    <w:rsid w:val="001F01C9"/>
    <w:rsid w:val="001F093F"/>
    <w:rsid w:val="001F0941"/>
    <w:rsid w:val="001F0A2F"/>
    <w:rsid w:val="001F0AF9"/>
    <w:rsid w:val="001F0F38"/>
    <w:rsid w:val="001F0FAF"/>
    <w:rsid w:val="001F1017"/>
    <w:rsid w:val="001F139F"/>
    <w:rsid w:val="001F151A"/>
    <w:rsid w:val="001F1691"/>
    <w:rsid w:val="001F18F3"/>
    <w:rsid w:val="001F1C1D"/>
    <w:rsid w:val="001F1CAC"/>
    <w:rsid w:val="001F1D58"/>
    <w:rsid w:val="001F1F2B"/>
    <w:rsid w:val="001F20EB"/>
    <w:rsid w:val="001F21B5"/>
    <w:rsid w:val="001F2251"/>
    <w:rsid w:val="001F25BE"/>
    <w:rsid w:val="001F2805"/>
    <w:rsid w:val="001F2C48"/>
    <w:rsid w:val="001F2C84"/>
    <w:rsid w:val="001F2E79"/>
    <w:rsid w:val="001F2F07"/>
    <w:rsid w:val="001F2F82"/>
    <w:rsid w:val="001F3123"/>
    <w:rsid w:val="001F335F"/>
    <w:rsid w:val="001F33DB"/>
    <w:rsid w:val="001F36A5"/>
    <w:rsid w:val="001F376D"/>
    <w:rsid w:val="001F37DD"/>
    <w:rsid w:val="001F3D7A"/>
    <w:rsid w:val="001F3F61"/>
    <w:rsid w:val="001F3FD2"/>
    <w:rsid w:val="001F3FE9"/>
    <w:rsid w:val="001F418C"/>
    <w:rsid w:val="001F41C8"/>
    <w:rsid w:val="001F42B5"/>
    <w:rsid w:val="001F45ED"/>
    <w:rsid w:val="001F4A00"/>
    <w:rsid w:val="001F4B2D"/>
    <w:rsid w:val="001F4E1C"/>
    <w:rsid w:val="001F4E78"/>
    <w:rsid w:val="001F4F40"/>
    <w:rsid w:val="001F509E"/>
    <w:rsid w:val="001F50C4"/>
    <w:rsid w:val="001F50E0"/>
    <w:rsid w:val="001F5280"/>
    <w:rsid w:val="001F5400"/>
    <w:rsid w:val="001F57EA"/>
    <w:rsid w:val="001F5832"/>
    <w:rsid w:val="001F594C"/>
    <w:rsid w:val="001F5C53"/>
    <w:rsid w:val="001F6367"/>
    <w:rsid w:val="001F64C7"/>
    <w:rsid w:val="001F672D"/>
    <w:rsid w:val="001F6870"/>
    <w:rsid w:val="001F69FC"/>
    <w:rsid w:val="001F6B27"/>
    <w:rsid w:val="001F6D62"/>
    <w:rsid w:val="001F6E11"/>
    <w:rsid w:val="001F716F"/>
    <w:rsid w:val="001F7177"/>
    <w:rsid w:val="001F75AA"/>
    <w:rsid w:val="001F7675"/>
    <w:rsid w:val="001F7D7A"/>
    <w:rsid w:val="001F7E41"/>
    <w:rsid w:val="001F7E50"/>
    <w:rsid w:val="0020021B"/>
    <w:rsid w:val="0020042C"/>
    <w:rsid w:val="00200603"/>
    <w:rsid w:val="0020075C"/>
    <w:rsid w:val="00200945"/>
    <w:rsid w:val="00200D5E"/>
    <w:rsid w:val="00200FAE"/>
    <w:rsid w:val="00200FFB"/>
    <w:rsid w:val="0020102D"/>
    <w:rsid w:val="002010E2"/>
    <w:rsid w:val="0020115D"/>
    <w:rsid w:val="00201410"/>
    <w:rsid w:val="002015D8"/>
    <w:rsid w:val="0020168E"/>
    <w:rsid w:val="002017C9"/>
    <w:rsid w:val="002017E6"/>
    <w:rsid w:val="00201ADA"/>
    <w:rsid w:val="00201B73"/>
    <w:rsid w:val="00201EF6"/>
    <w:rsid w:val="0020206B"/>
    <w:rsid w:val="00202074"/>
    <w:rsid w:val="002020F9"/>
    <w:rsid w:val="0020227E"/>
    <w:rsid w:val="00202517"/>
    <w:rsid w:val="00202524"/>
    <w:rsid w:val="00202728"/>
    <w:rsid w:val="0020293B"/>
    <w:rsid w:val="00202ADB"/>
    <w:rsid w:val="00202B1B"/>
    <w:rsid w:val="00202BB7"/>
    <w:rsid w:val="00202FE4"/>
    <w:rsid w:val="00203391"/>
    <w:rsid w:val="00203415"/>
    <w:rsid w:val="00203910"/>
    <w:rsid w:val="00203923"/>
    <w:rsid w:val="00203AF1"/>
    <w:rsid w:val="00203BB2"/>
    <w:rsid w:val="00203C8A"/>
    <w:rsid w:val="00203D5D"/>
    <w:rsid w:val="00203D93"/>
    <w:rsid w:val="00203DF0"/>
    <w:rsid w:val="0020407B"/>
    <w:rsid w:val="002040F6"/>
    <w:rsid w:val="002041D2"/>
    <w:rsid w:val="0020435B"/>
    <w:rsid w:val="00204533"/>
    <w:rsid w:val="002045F4"/>
    <w:rsid w:val="00204619"/>
    <w:rsid w:val="00204F2D"/>
    <w:rsid w:val="00204F64"/>
    <w:rsid w:val="002050D8"/>
    <w:rsid w:val="0020533C"/>
    <w:rsid w:val="00205407"/>
    <w:rsid w:val="00205566"/>
    <w:rsid w:val="00205AC7"/>
    <w:rsid w:val="00205B45"/>
    <w:rsid w:val="00205FE3"/>
    <w:rsid w:val="002061A4"/>
    <w:rsid w:val="00206201"/>
    <w:rsid w:val="00206235"/>
    <w:rsid w:val="00206249"/>
    <w:rsid w:val="002062B6"/>
    <w:rsid w:val="002063AA"/>
    <w:rsid w:val="00206577"/>
    <w:rsid w:val="00206826"/>
    <w:rsid w:val="00206CB4"/>
    <w:rsid w:val="00206D78"/>
    <w:rsid w:val="00206D8D"/>
    <w:rsid w:val="00207052"/>
    <w:rsid w:val="002071E0"/>
    <w:rsid w:val="00207497"/>
    <w:rsid w:val="002075E3"/>
    <w:rsid w:val="00207807"/>
    <w:rsid w:val="0020785D"/>
    <w:rsid w:val="00207930"/>
    <w:rsid w:val="00207BE4"/>
    <w:rsid w:val="00210060"/>
    <w:rsid w:val="00210075"/>
    <w:rsid w:val="00210137"/>
    <w:rsid w:val="002104D3"/>
    <w:rsid w:val="00210549"/>
    <w:rsid w:val="002105AA"/>
    <w:rsid w:val="0021069E"/>
    <w:rsid w:val="002106CF"/>
    <w:rsid w:val="00210804"/>
    <w:rsid w:val="0021088F"/>
    <w:rsid w:val="002109A0"/>
    <w:rsid w:val="00210D9A"/>
    <w:rsid w:val="00210F3E"/>
    <w:rsid w:val="00211390"/>
    <w:rsid w:val="002113FE"/>
    <w:rsid w:val="00211642"/>
    <w:rsid w:val="00211737"/>
    <w:rsid w:val="0021181B"/>
    <w:rsid w:val="00211AF8"/>
    <w:rsid w:val="00211C01"/>
    <w:rsid w:val="002122B8"/>
    <w:rsid w:val="0021230F"/>
    <w:rsid w:val="0021248B"/>
    <w:rsid w:val="002125B0"/>
    <w:rsid w:val="00212603"/>
    <w:rsid w:val="00212611"/>
    <w:rsid w:val="0021267E"/>
    <w:rsid w:val="0021281A"/>
    <w:rsid w:val="00212A82"/>
    <w:rsid w:val="00212D5D"/>
    <w:rsid w:val="00213425"/>
    <w:rsid w:val="0021376C"/>
    <w:rsid w:val="00213D14"/>
    <w:rsid w:val="00213DF4"/>
    <w:rsid w:val="00213E6F"/>
    <w:rsid w:val="00213FAD"/>
    <w:rsid w:val="0021443B"/>
    <w:rsid w:val="002147E9"/>
    <w:rsid w:val="00214833"/>
    <w:rsid w:val="002148CB"/>
    <w:rsid w:val="00214976"/>
    <w:rsid w:val="00214EA2"/>
    <w:rsid w:val="00214EA5"/>
    <w:rsid w:val="00214FCD"/>
    <w:rsid w:val="002150B0"/>
    <w:rsid w:val="002150F5"/>
    <w:rsid w:val="00215442"/>
    <w:rsid w:val="002155B8"/>
    <w:rsid w:val="00215714"/>
    <w:rsid w:val="00215C4D"/>
    <w:rsid w:val="00215DBD"/>
    <w:rsid w:val="00215E97"/>
    <w:rsid w:val="00215FB2"/>
    <w:rsid w:val="002160FA"/>
    <w:rsid w:val="0021659D"/>
    <w:rsid w:val="002165AB"/>
    <w:rsid w:val="002166DD"/>
    <w:rsid w:val="002168A2"/>
    <w:rsid w:val="002168C6"/>
    <w:rsid w:val="00216A61"/>
    <w:rsid w:val="00216CD3"/>
    <w:rsid w:val="00216DAA"/>
    <w:rsid w:val="00216DAF"/>
    <w:rsid w:val="00217054"/>
    <w:rsid w:val="002170D7"/>
    <w:rsid w:val="00217668"/>
    <w:rsid w:val="0021776B"/>
    <w:rsid w:val="0021779B"/>
    <w:rsid w:val="00217867"/>
    <w:rsid w:val="00217BE7"/>
    <w:rsid w:val="00220542"/>
    <w:rsid w:val="002205E4"/>
    <w:rsid w:val="00220D67"/>
    <w:rsid w:val="002210CC"/>
    <w:rsid w:val="002215F8"/>
    <w:rsid w:val="00221CEE"/>
    <w:rsid w:val="00221F80"/>
    <w:rsid w:val="00221FFD"/>
    <w:rsid w:val="0022204F"/>
    <w:rsid w:val="002222D0"/>
    <w:rsid w:val="002223D4"/>
    <w:rsid w:val="00222409"/>
    <w:rsid w:val="00222445"/>
    <w:rsid w:val="0022273A"/>
    <w:rsid w:val="002228EE"/>
    <w:rsid w:val="00222D28"/>
    <w:rsid w:val="00223262"/>
    <w:rsid w:val="0022331D"/>
    <w:rsid w:val="002233F2"/>
    <w:rsid w:val="0022361C"/>
    <w:rsid w:val="002238EB"/>
    <w:rsid w:val="00223A9D"/>
    <w:rsid w:val="00223B4A"/>
    <w:rsid w:val="00223CA1"/>
    <w:rsid w:val="00223CF4"/>
    <w:rsid w:val="00223D6F"/>
    <w:rsid w:val="00223E37"/>
    <w:rsid w:val="00223E4A"/>
    <w:rsid w:val="00224015"/>
    <w:rsid w:val="00224220"/>
    <w:rsid w:val="002242A2"/>
    <w:rsid w:val="00224398"/>
    <w:rsid w:val="0022464E"/>
    <w:rsid w:val="002248E5"/>
    <w:rsid w:val="00224A81"/>
    <w:rsid w:val="00224D23"/>
    <w:rsid w:val="00224E91"/>
    <w:rsid w:val="0022505F"/>
    <w:rsid w:val="002257D9"/>
    <w:rsid w:val="00225B4C"/>
    <w:rsid w:val="00225B61"/>
    <w:rsid w:val="00225DC9"/>
    <w:rsid w:val="00225E1E"/>
    <w:rsid w:val="00225F82"/>
    <w:rsid w:val="00226099"/>
    <w:rsid w:val="00226129"/>
    <w:rsid w:val="0022614D"/>
    <w:rsid w:val="00226200"/>
    <w:rsid w:val="00226A6C"/>
    <w:rsid w:val="00226AA2"/>
    <w:rsid w:val="00226AB7"/>
    <w:rsid w:val="00226F57"/>
    <w:rsid w:val="00226FE2"/>
    <w:rsid w:val="0022701B"/>
    <w:rsid w:val="0022711F"/>
    <w:rsid w:val="00227198"/>
    <w:rsid w:val="002271FE"/>
    <w:rsid w:val="00227218"/>
    <w:rsid w:val="00227248"/>
    <w:rsid w:val="0022770A"/>
    <w:rsid w:val="002279C2"/>
    <w:rsid w:val="00227BEE"/>
    <w:rsid w:val="00227C61"/>
    <w:rsid w:val="00227DD6"/>
    <w:rsid w:val="00227FB4"/>
    <w:rsid w:val="00230072"/>
    <w:rsid w:val="002300DA"/>
    <w:rsid w:val="0023057E"/>
    <w:rsid w:val="0023078A"/>
    <w:rsid w:val="00230807"/>
    <w:rsid w:val="002308EC"/>
    <w:rsid w:val="00230A40"/>
    <w:rsid w:val="00230B6D"/>
    <w:rsid w:val="00230CD6"/>
    <w:rsid w:val="002312BC"/>
    <w:rsid w:val="0023164D"/>
    <w:rsid w:val="00231BF9"/>
    <w:rsid w:val="00231C9F"/>
    <w:rsid w:val="0023200E"/>
    <w:rsid w:val="002325FC"/>
    <w:rsid w:val="002328A1"/>
    <w:rsid w:val="00232DDF"/>
    <w:rsid w:val="002330C8"/>
    <w:rsid w:val="002336EE"/>
    <w:rsid w:val="002337E5"/>
    <w:rsid w:val="002339E3"/>
    <w:rsid w:val="00233A4A"/>
    <w:rsid w:val="00233BDD"/>
    <w:rsid w:val="00233C06"/>
    <w:rsid w:val="00233F24"/>
    <w:rsid w:val="0023413E"/>
    <w:rsid w:val="002341C3"/>
    <w:rsid w:val="002345D8"/>
    <w:rsid w:val="0023474D"/>
    <w:rsid w:val="0023493D"/>
    <w:rsid w:val="00234AF1"/>
    <w:rsid w:val="00234BBB"/>
    <w:rsid w:val="0023519E"/>
    <w:rsid w:val="00235472"/>
    <w:rsid w:val="002354B5"/>
    <w:rsid w:val="002356F4"/>
    <w:rsid w:val="00235755"/>
    <w:rsid w:val="00235960"/>
    <w:rsid w:val="00235C06"/>
    <w:rsid w:val="00235DC3"/>
    <w:rsid w:val="00235F02"/>
    <w:rsid w:val="00236026"/>
    <w:rsid w:val="0023681D"/>
    <w:rsid w:val="00236B26"/>
    <w:rsid w:val="00236B6F"/>
    <w:rsid w:val="00236C8D"/>
    <w:rsid w:val="00236D28"/>
    <w:rsid w:val="00236FED"/>
    <w:rsid w:val="0023700E"/>
    <w:rsid w:val="002370F6"/>
    <w:rsid w:val="002373D4"/>
    <w:rsid w:val="002374CF"/>
    <w:rsid w:val="0023770B"/>
    <w:rsid w:val="00237A1C"/>
    <w:rsid w:val="00237AB8"/>
    <w:rsid w:val="00237FE4"/>
    <w:rsid w:val="00237FEF"/>
    <w:rsid w:val="002400A2"/>
    <w:rsid w:val="0024011E"/>
    <w:rsid w:val="002403AF"/>
    <w:rsid w:val="002404D5"/>
    <w:rsid w:val="002404DE"/>
    <w:rsid w:val="002405A3"/>
    <w:rsid w:val="00240656"/>
    <w:rsid w:val="002408BC"/>
    <w:rsid w:val="00240A0A"/>
    <w:rsid w:val="00240C47"/>
    <w:rsid w:val="00240CCB"/>
    <w:rsid w:val="00240DAF"/>
    <w:rsid w:val="00240E5C"/>
    <w:rsid w:val="00241274"/>
    <w:rsid w:val="0024137B"/>
    <w:rsid w:val="0024152A"/>
    <w:rsid w:val="00241610"/>
    <w:rsid w:val="002417B7"/>
    <w:rsid w:val="00241936"/>
    <w:rsid w:val="002419A3"/>
    <w:rsid w:val="00241AED"/>
    <w:rsid w:val="00241E4E"/>
    <w:rsid w:val="002421B1"/>
    <w:rsid w:val="002426BE"/>
    <w:rsid w:val="002426D7"/>
    <w:rsid w:val="00242784"/>
    <w:rsid w:val="00242956"/>
    <w:rsid w:val="002429EB"/>
    <w:rsid w:val="00242FF4"/>
    <w:rsid w:val="00243182"/>
    <w:rsid w:val="0024327D"/>
    <w:rsid w:val="0024337D"/>
    <w:rsid w:val="00243421"/>
    <w:rsid w:val="00243503"/>
    <w:rsid w:val="00243913"/>
    <w:rsid w:val="00243928"/>
    <w:rsid w:val="00243946"/>
    <w:rsid w:val="00243BC5"/>
    <w:rsid w:val="00243C7D"/>
    <w:rsid w:val="00243E9A"/>
    <w:rsid w:val="0024401C"/>
    <w:rsid w:val="00244371"/>
    <w:rsid w:val="0024448C"/>
    <w:rsid w:val="00244832"/>
    <w:rsid w:val="00244AF8"/>
    <w:rsid w:val="00244BC5"/>
    <w:rsid w:val="00244C34"/>
    <w:rsid w:val="00244C36"/>
    <w:rsid w:val="00244CA7"/>
    <w:rsid w:val="00244E68"/>
    <w:rsid w:val="00244E88"/>
    <w:rsid w:val="00244F73"/>
    <w:rsid w:val="002451C4"/>
    <w:rsid w:val="00245242"/>
    <w:rsid w:val="002452CE"/>
    <w:rsid w:val="002452F3"/>
    <w:rsid w:val="00245367"/>
    <w:rsid w:val="002454EF"/>
    <w:rsid w:val="002456C5"/>
    <w:rsid w:val="0024580F"/>
    <w:rsid w:val="0024586B"/>
    <w:rsid w:val="00245A9D"/>
    <w:rsid w:val="00245ABE"/>
    <w:rsid w:val="00245C0B"/>
    <w:rsid w:val="00246015"/>
    <w:rsid w:val="002461BE"/>
    <w:rsid w:val="002461EA"/>
    <w:rsid w:val="002468A7"/>
    <w:rsid w:val="0024697C"/>
    <w:rsid w:val="00246BD1"/>
    <w:rsid w:val="00246E77"/>
    <w:rsid w:val="00246EAE"/>
    <w:rsid w:val="00247116"/>
    <w:rsid w:val="002471E5"/>
    <w:rsid w:val="002472EB"/>
    <w:rsid w:val="0024731D"/>
    <w:rsid w:val="00247337"/>
    <w:rsid w:val="00247432"/>
    <w:rsid w:val="00247622"/>
    <w:rsid w:val="0024772F"/>
    <w:rsid w:val="002477F7"/>
    <w:rsid w:val="00247CEB"/>
    <w:rsid w:val="00247D00"/>
    <w:rsid w:val="002500A5"/>
    <w:rsid w:val="00250136"/>
    <w:rsid w:val="0025017F"/>
    <w:rsid w:val="0025061A"/>
    <w:rsid w:val="00250905"/>
    <w:rsid w:val="00250C4F"/>
    <w:rsid w:val="00250C9B"/>
    <w:rsid w:val="00250F69"/>
    <w:rsid w:val="0025111E"/>
    <w:rsid w:val="002512E3"/>
    <w:rsid w:val="00251424"/>
    <w:rsid w:val="002517A8"/>
    <w:rsid w:val="002518B0"/>
    <w:rsid w:val="00251BFB"/>
    <w:rsid w:val="00251C7E"/>
    <w:rsid w:val="00251DB8"/>
    <w:rsid w:val="00251E28"/>
    <w:rsid w:val="00251EEE"/>
    <w:rsid w:val="0025209D"/>
    <w:rsid w:val="002524BF"/>
    <w:rsid w:val="002524EF"/>
    <w:rsid w:val="0025251B"/>
    <w:rsid w:val="002525EB"/>
    <w:rsid w:val="002526C9"/>
    <w:rsid w:val="002526D7"/>
    <w:rsid w:val="00252EDA"/>
    <w:rsid w:val="00252F55"/>
    <w:rsid w:val="00253177"/>
    <w:rsid w:val="002532E3"/>
    <w:rsid w:val="002534B4"/>
    <w:rsid w:val="00253608"/>
    <w:rsid w:val="00253807"/>
    <w:rsid w:val="0025385E"/>
    <w:rsid w:val="002538B8"/>
    <w:rsid w:val="0025396F"/>
    <w:rsid w:val="00253E9A"/>
    <w:rsid w:val="00253F3B"/>
    <w:rsid w:val="00254153"/>
    <w:rsid w:val="002541E9"/>
    <w:rsid w:val="00254276"/>
    <w:rsid w:val="00254319"/>
    <w:rsid w:val="00254389"/>
    <w:rsid w:val="002545C3"/>
    <w:rsid w:val="002548C3"/>
    <w:rsid w:val="0025498E"/>
    <w:rsid w:val="00254DFB"/>
    <w:rsid w:val="00254FDD"/>
    <w:rsid w:val="002550C9"/>
    <w:rsid w:val="0025539F"/>
    <w:rsid w:val="002553A4"/>
    <w:rsid w:val="002553FE"/>
    <w:rsid w:val="00255477"/>
    <w:rsid w:val="00255A44"/>
    <w:rsid w:val="00255DD8"/>
    <w:rsid w:val="00256060"/>
    <w:rsid w:val="00256079"/>
    <w:rsid w:val="002560EB"/>
    <w:rsid w:val="002561B7"/>
    <w:rsid w:val="00256388"/>
    <w:rsid w:val="002563B3"/>
    <w:rsid w:val="0025653A"/>
    <w:rsid w:val="0025654C"/>
    <w:rsid w:val="00256690"/>
    <w:rsid w:val="00256731"/>
    <w:rsid w:val="0025674D"/>
    <w:rsid w:val="00256E44"/>
    <w:rsid w:val="0025787E"/>
    <w:rsid w:val="002578ED"/>
    <w:rsid w:val="0025794E"/>
    <w:rsid w:val="00257BBB"/>
    <w:rsid w:val="00257C2E"/>
    <w:rsid w:val="00257D9C"/>
    <w:rsid w:val="00257EA6"/>
    <w:rsid w:val="00260244"/>
    <w:rsid w:val="00260336"/>
    <w:rsid w:val="0026086B"/>
    <w:rsid w:val="00260919"/>
    <w:rsid w:val="00260A38"/>
    <w:rsid w:val="00260ABD"/>
    <w:rsid w:val="002612FD"/>
    <w:rsid w:val="002613DC"/>
    <w:rsid w:val="00261593"/>
    <w:rsid w:val="00261755"/>
    <w:rsid w:val="002618B8"/>
    <w:rsid w:val="0026191E"/>
    <w:rsid w:val="00261954"/>
    <w:rsid w:val="0026195E"/>
    <w:rsid w:val="00261AAA"/>
    <w:rsid w:val="00261AAD"/>
    <w:rsid w:val="00262097"/>
    <w:rsid w:val="002623C1"/>
    <w:rsid w:val="00262602"/>
    <w:rsid w:val="00262CBF"/>
    <w:rsid w:val="00262D20"/>
    <w:rsid w:val="00262DF3"/>
    <w:rsid w:val="00262E35"/>
    <w:rsid w:val="00262F02"/>
    <w:rsid w:val="00262FC5"/>
    <w:rsid w:val="002631F2"/>
    <w:rsid w:val="002634AB"/>
    <w:rsid w:val="002638E0"/>
    <w:rsid w:val="00263923"/>
    <w:rsid w:val="00263B5F"/>
    <w:rsid w:val="00263C19"/>
    <w:rsid w:val="00263E9F"/>
    <w:rsid w:val="00263FBA"/>
    <w:rsid w:val="0026410E"/>
    <w:rsid w:val="0026444B"/>
    <w:rsid w:val="002644B1"/>
    <w:rsid w:val="00264732"/>
    <w:rsid w:val="00264781"/>
    <w:rsid w:val="00264870"/>
    <w:rsid w:val="00264941"/>
    <w:rsid w:val="00264C68"/>
    <w:rsid w:val="00264CE0"/>
    <w:rsid w:val="00264ED6"/>
    <w:rsid w:val="00264F03"/>
    <w:rsid w:val="00264F8F"/>
    <w:rsid w:val="002650E4"/>
    <w:rsid w:val="002653DB"/>
    <w:rsid w:val="00265505"/>
    <w:rsid w:val="002655AE"/>
    <w:rsid w:val="0026591F"/>
    <w:rsid w:val="002659CA"/>
    <w:rsid w:val="00265A65"/>
    <w:rsid w:val="00265B15"/>
    <w:rsid w:val="00265D2C"/>
    <w:rsid w:val="00265D45"/>
    <w:rsid w:val="00265F57"/>
    <w:rsid w:val="002660F0"/>
    <w:rsid w:val="002661C2"/>
    <w:rsid w:val="00266215"/>
    <w:rsid w:val="00266311"/>
    <w:rsid w:val="002665F7"/>
    <w:rsid w:val="0026683C"/>
    <w:rsid w:val="00266ED5"/>
    <w:rsid w:val="00266F75"/>
    <w:rsid w:val="002670A8"/>
    <w:rsid w:val="0026724B"/>
    <w:rsid w:val="002672BC"/>
    <w:rsid w:val="0026735F"/>
    <w:rsid w:val="002674C5"/>
    <w:rsid w:val="002674CD"/>
    <w:rsid w:val="002675B6"/>
    <w:rsid w:val="0026783D"/>
    <w:rsid w:val="00267A99"/>
    <w:rsid w:val="00267C4A"/>
    <w:rsid w:val="00270271"/>
    <w:rsid w:val="00270513"/>
    <w:rsid w:val="00270AB6"/>
    <w:rsid w:val="002711C6"/>
    <w:rsid w:val="002713F0"/>
    <w:rsid w:val="00271E60"/>
    <w:rsid w:val="00271F66"/>
    <w:rsid w:val="00272174"/>
    <w:rsid w:val="002721A6"/>
    <w:rsid w:val="002722E0"/>
    <w:rsid w:val="002726F5"/>
    <w:rsid w:val="002727BF"/>
    <w:rsid w:val="0027288A"/>
    <w:rsid w:val="002728B8"/>
    <w:rsid w:val="00272B32"/>
    <w:rsid w:val="002730EC"/>
    <w:rsid w:val="00273100"/>
    <w:rsid w:val="002731A6"/>
    <w:rsid w:val="002731CA"/>
    <w:rsid w:val="002735CC"/>
    <w:rsid w:val="0027372C"/>
    <w:rsid w:val="00273A8A"/>
    <w:rsid w:val="00273C46"/>
    <w:rsid w:val="00274290"/>
    <w:rsid w:val="00274588"/>
    <w:rsid w:val="00274633"/>
    <w:rsid w:val="002747F5"/>
    <w:rsid w:val="002748E9"/>
    <w:rsid w:val="00274A67"/>
    <w:rsid w:val="00274AA2"/>
    <w:rsid w:val="00274AA5"/>
    <w:rsid w:val="00274B49"/>
    <w:rsid w:val="00274D34"/>
    <w:rsid w:val="00274D85"/>
    <w:rsid w:val="00275555"/>
    <w:rsid w:val="002756EF"/>
    <w:rsid w:val="00275708"/>
    <w:rsid w:val="00275EA9"/>
    <w:rsid w:val="00275F6B"/>
    <w:rsid w:val="00275FA2"/>
    <w:rsid w:val="00275FA3"/>
    <w:rsid w:val="002760A2"/>
    <w:rsid w:val="00276600"/>
    <w:rsid w:val="00276839"/>
    <w:rsid w:val="002768CF"/>
    <w:rsid w:val="00276ADE"/>
    <w:rsid w:val="00276ADF"/>
    <w:rsid w:val="00276CBD"/>
    <w:rsid w:val="00276E14"/>
    <w:rsid w:val="00276E2F"/>
    <w:rsid w:val="00276F82"/>
    <w:rsid w:val="00276FA3"/>
    <w:rsid w:val="002771FD"/>
    <w:rsid w:val="00277265"/>
    <w:rsid w:val="00277289"/>
    <w:rsid w:val="0027731E"/>
    <w:rsid w:val="002776AC"/>
    <w:rsid w:val="00277949"/>
    <w:rsid w:val="00277995"/>
    <w:rsid w:val="00280238"/>
    <w:rsid w:val="002805DF"/>
    <w:rsid w:val="00280760"/>
    <w:rsid w:val="0028081B"/>
    <w:rsid w:val="0028089E"/>
    <w:rsid w:val="002808FB"/>
    <w:rsid w:val="0028092D"/>
    <w:rsid w:val="00280A8B"/>
    <w:rsid w:val="00280C3D"/>
    <w:rsid w:val="002815D9"/>
    <w:rsid w:val="00281929"/>
    <w:rsid w:val="00281BAA"/>
    <w:rsid w:val="00281BCF"/>
    <w:rsid w:val="00282317"/>
    <w:rsid w:val="00282342"/>
    <w:rsid w:val="002823BF"/>
    <w:rsid w:val="00282554"/>
    <w:rsid w:val="002826A3"/>
    <w:rsid w:val="00282D25"/>
    <w:rsid w:val="00282DF9"/>
    <w:rsid w:val="00282F6A"/>
    <w:rsid w:val="00283059"/>
    <w:rsid w:val="00283316"/>
    <w:rsid w:val="00283808"/>
    <w:rsid w:val="0028389F"/>
    <w:rsid w:val="00283A44"/>
    <w:rsid w:val="00283C87"/>
    <w:rsid w:val="002841D7"/>
    <w:rsid w:val="00284BDD"/>
    <w:rsid w:val="00284D1B"/>
    <w:rsid w:val="0028529F"/>
    <w:rsid w:val="0028534E"/>
    <w:rsid w:val="002854B7"/>
    <w:rsid w:val="002855E7"/>
    <w:rsid w:val="00285687"/>
    <w:rsid w:val="00285738"/>
    <w:rsid w:val="002857D2"/>
    <w:rsid w:val="00285E0D"/>
    <w:rsid w:val="00285FD1"/>
    <w:rsid w:val="002860D7"/>
    <w:rsid w:val="0028632D"/>
    <w:rsid w:val="00286470"/>
    <w:rsid w:val="002864C1"/>
    <w:rsid w:val="002865B6"/>
    <w:rsid w:val="00286B74"/>
    <w:rsid w:val="002870E8"/>
    <w:rsid w:val="00287153"/>
    <w:rsid w:val="0028755B"/>
    <w:rsid w:val="00287649"/>
    <w:rsid w:val="00287655"/>
    <w:rsid w:val="00287A2A"/>
    <w:rsid w:val="00287AD2"/>
    <w:rsid w:val="00287DAB"/>
    <w:rsid w:val="00287E04"/>
    <w:rsid w:val="00287EE3"/>
    <w:rsid w:val="00287FB6"/>
    <w:rsid w:val="00290082"/>
    <w:rsid w:val="002900C5"/>
    <w:rsid w:val="0029018A"/>
    <w:rsid w:val="002901BF"/>
    <w:rsid w:val="002901E0"/>
    <w:rsid w:val="002901E7"/>
    <w:rsid w:val="00290662"/>
    <w:rsid w:val="0029075B"/>
    <w:rsid w:val="0029084C"/>
    <w:rsid w:val="00290862"/>
    <w:rsid w:val="00290AAC"/>
    <w:rsid w:val="00290BB1"/>
    <w:rsid w:val="00290D6E"/>
    <w:rsid w:val="00291161"/>
    <w:rsid w:val="0029117B"/>
    <w:rsid w:val="00291505"/>
    <w:rsid w:val="0029151B"/>
    <w:rsid w:val="002916C1"/>
    <w:rsid w:val="00291AAC"/>
    <w:rsid w:val="00291BC1"/>
    <w:rsid w:val="00291D2A"/>
    <w:rsid w:val="0029215B"/>
    <w:rsid w:val="0029225F"/>
    <w:rsid w:val="00292479"/>
    <w:rsid w:val="00292783"/>
    <w:rsid w:val="00292A4D"/>
    <w:rsid w:val="00292D95"/>
    <w:rsid w:val="00292DC7"/>
    <w:rsid w:val="00292EF3"/>
    <w:rsid w:val="002933B0"/>
    <w:rsid w:val="002933CA"/>
    <w:rsid w:val="002938DA"/>
    <w:rsid w:val="002938F1"/>
    <w:rsid w:val="00293A8F"/>
    <w:rsid w:val="00293AA2"/>
    <w:rsid w:val="00293BE5"/>
    <w:rsid w:val="00293CE9"/>
    <w:rsid w:val="00293D80"/>
    <w:rsid w:val="00293E66"/>
    <w:rsid w:val="00294792"/>
    <w:rsid w:val="002947AF"/>
    <w:rsid w:val="00294901"/>
    <w:rsid w:val="00294E63"/>
    <w:rsid w:val="00294EE4"/>
    <w:rsid w:val="0029502E"/>
    <w:rsid w:val="00295068"/>
    <w:rsid w:val="002950A9"/>
    <w:rsid w:val="00295155"/>
    <w:rsid w:val="0029553E"/>
    <w:rsid w:val="0029573D"/>
    <w:rsid w:val="002957ED"/>
    <w:rsid w:val="00295890"/>
    <w:rsid w:val="002959DA"/>
    <w:rsid w:val="00295ADF"/>
    <w:rsid w:val="00295D51"/>
    <w:rsid w:val="00295E97"/>
    <w:rsid w:val="00295F02"/>
    <w:rsid w:val="00296001"/>
    <w:rsid w:val="00296203"/>
    <w:rsid w:val="002962EE"/>
    <w:rsid w:val="00296428"/>
    <w:rsid w:val="0029643D"/>
    <w:rsid w:val="002964F4"/>
    <w:rsid w:val="00296A31"/>
    <w:rsid w:val="00297043"/>
    <w:rsid w:val="0029706A"/>
    <w:rsid w:val="00297101"/>
    <w:rsid w:val="002972EE"/>
    <w:rsid w:val="0029733F"/>
    <w:rsid w:val="00297628"/>
    <w:rsid w:val="00297813"/>
    <w:rsid w:val="00297F01"/>
    <w:rsid w:val="00297F8D"/>
    <w:rsid w:val="0029DAB5"/>
    <w:rsid w:val="002A007E"/>
    <w:rsid w:val="002A018E"/>
    <w:rsid w:val="002A0364"/>
    <w:rsid w:val="002A050D"/>
    <w:rsid w:val="002A052D"/>
    <w:rsid w:val="002A064C"/>
    <w:rsid w:val="002A07D3"/>
    <w:rsid w:val="002A0CEE"/>
    <w:rsid w:val="002A0D0D"/>
    <w:rsid w:val="002A0DF8"/>
    <w:rsid w:val="002A0F9A"/>
    <w:rsid w:val="002A103D"/>
    <w:rsid w:val="002A1523"/>
    <w:rsid w:val="002A156A"/>
    <w:rsid w:val="002A1630"/>
    <w:rsid w:val="002A181B"/>
    <w:rsid w:val="002A1928"/>
    <w:rsid w:val="002A1B97"/>
    <w:rsid w:val="002A1C0A"/>
    <w:rsid w:val="002A1C64"/>
    <w:rsid w:val="002A1F1F"/>
    <w:rsid w:val="002A21B5"/>
    <w:rsid w:val="002A2631"/>
    <w:rsid w:val="002A2733"/>
    <w:rsid w:val="002A2809"/>
    <w:rsid w:val="002A291D"/>
    <w:rsid w:val="002A2A0C"/>
    <w:rsid w:val="002A2BB6"/>
    <w:rsid w:val="002A2CC0"/>
    <w:rsid w:val="002A2D7C"/>
    <w:rsid w:val="002A2F6D"/>
    <w:rsid w:val="002A30E0"/>
    <w:rsid w:val="002A310C"/>
    <w:rsid w:val="002A3210"/>
    <w:rsid w:val="002A3521"/>
    <w:rsid w:val="002A3524"/>
    <w:rsid w:val="002A3558"/>
    <w:rsid w:val="002A35C5"/>
    <w:rsid w:val="002A3784"/>
    <w:rsid w:val="002A37E1"/>
    <w:rsid w:val="002A397F"/>
    <w:rsid w:val="002A3A98"/>
    <w:rsid w:val="002A3B5F"/>
    <w:rsid w:val="002A3B61"/>
    <w:rsid w:val="002A3BA6"/>
    <w:rsid w:val="002A3C87"/>
    <w:rsid w:val="002A3CB8"/>
    <w:rsid w:val="002A3DF5"/>
    <w:rsid w:val="002A402A"/>
    <w:rsid w:val="002A45AA"/>
    <w:rsid w:val="002A4669"/>
    <w:rsid w:val="002A4B0B"/>
    <w:rsid w:val="002A4B14"/>
    <w:rsid w:val="002A4B6F"/>
    <w:rsid w:val="002A4DDD"/>
    <w:rsid w:val="002A4E63"/>
    <w:rsid w:val="002A4FFF"/>
    <w:rsid w:val="002A5137"/>
    <w:rsid w:val="002A533C"/>
    <w:rsid w:val="002A56E1"/>
    <w:rsid w:val="002A59BD"/>
    <w:rsid w:val="002A5BF5"/>
    <w:rsid w:val="002A5F33"/>
    <w:rsid w:val="002A6000"/>
    <w:rsid w:val="002A63BD"/>
    <w:rsid w:val="002A6554"/>
    <w:rsid w:val="002A66D9"/>
    <w:rsid w:val="002A6A4E"/>
    <w:rsid w:val="002A6B4D"/>
    <w:rsid w:val="002A6D9D"/>
    <w:rsid w:val="002A6E98"/>
    <w:rsid w:val="002A6F71"/>
    <w:rsid w:val="002A7146"/>
    <w:rsid w:val="002A7468"/>
    <w:rsid w:val="002A75CA"/>
    <w:rsid w:val="002A784C"/>
    <w:rsid w:val="002A7889"/>
    <w:rsid w:val="002A799A"/>
    <w:rsid w:val="002A7AA4"/>
    <w:rsid w:val="002A7D32"/>
    <w:rsid w:val="002A7DA1"/>
    <w:rsid w:val="002A7DD4"/>
    <w:rsid w:val="002B00DD"/>
    <w:rsid w:val="002B0132"/>
    <w:rsid w:val="002B097D"/>
    <w:rsid w:val="002B0A1A"/>
    <w:rsid w:val="002B0B01"/>
    <w:rsid w:val="002B0D42"/>
    <w:rsid w:val="002B11B2"/>
    <w:rsid w:val="002B137B"/>
    <w:rsid w:val="002B14DB"/>
    <w:rsid w:val="002B186B"/>
    <w:rsid w:val="002B18F7"/>
    <w:rsid w:val="002B1933"/>
    <w:rsid w:val="002B1934"/>
    <w:rsid w:val="002B1AE3"/>
    <w:rsid w:val="002B1C40"/>
    <w:rsid w:val="002B1C6B"/>
    <w:rsid w:val="002B1C75"/>
    <w:rsid w:val="002B2036"/>
    <w:rsid w:val="002B2178"/>
    <w:rsid w:val="002B21D0"/>
    <w:rsid w:val="002B2241"/>
    <w:rsid w:val="002B22D9"/>
    <w:rsid w:val="002B2442"/>
    <w:rsid w:val="002B2529"/>
    <w:rsid w:val="002B267F"/>
    <w:rsid w:val="002B2D1B"/>
    <w:rsid w:val="002B31F5"/>
    <w:rsid w:val="002B37B7"/>
    <w:rsid w:val="002B37EA"/>
    <w:rsid w:val="002B38C1"/>
    <w:rsid w:val="002B3933"/>
    <w:rsid w:val="002B3C16"/>
    <w:rsid w:val="002B3C6A"/>
    <w:rsid w:val="002B3CC0"/>
    <w:rsid w:val="002B3D5A"/>
    <w:rsid w:val="002B3ED7"/>
    <w:rsid w:val="002B3F45"/>
    <w:rsid w:val="002B4505"/>
    <w:rsid w:val="002B45B7"/>
    <w:rsid w:val="002B4778"/>
    <w:rsid w:val="002B4D96"/>
    <w:rsid w:val="002B4E8A"/>
    <w:rsid w:val="002B4FDF"/>
    <w:rsid w:val="002B5285"/>
    <w:rsid w:val="002B5387"/>
    <w:rsid w:val="002B53A8"/>
    <w:rsid w:val="002B57B8"/>
    <w:rsid w:val="002B585C"/>
    <w:rsid w:val="002B5ABC"/>
    <w:rsid w:val="002B5B18"/>
    <w:rsid w:val="002B5B19"/>
    <w:rsid w:val="002B5FAD"/>
    <w:rsid w:val="002B61D9"/>
    <w:rsid w:val="002B6380"/>
    <w:rsid w:val="002B668E"/>
    <w:rsid w:val="002B66C9"/>
    <w:rsid w:val="002B6F4E"/>
    <w:rsid w:val="002B753A"/>
    <w:rsid w:val="002B7590"/>
    <w:rsid w:val="002B75B2"/>
    <w:rsid w:val="002B760E"/>
    <w:rsid w:val="002B76AB"/>
    <w:rsid w:val="002B76B0"/>
    <w:rsid w:val="002B7714"/>
    <w:rsid w:val="002B784C"/>
    <w:rsid w:val="002B79B7"/>
    <w:rsid w:val="002B79EC"/>
    <w:rsid w:val="002B7A6C"/>
    <w:rsid w:val="002B7DD0"/>
    <w:rsid w:val="002B7F49"/>
    <w:rsid w:val="002C01AD"/>
    <w:rsid w:val="002C05D1"/>
    <w:rsid w:val="002C0B5E"/>
    <w:rsid w:val="002C0D5C"/>
    <w:rsid w:val="002C0F2D"/>
    <w:rsid w:val="002C0FB1"/>
    <w:rsid w:val="002C141D"/>
    <w:rsid w:val="002C199C"/>
    <w:rsid w:val="002C19C0"/>
    <w:rsid w:val="002C1CC5"/>
    <w:rsid w:val="002C1CCF"/>
    <w:rsid w:val="002C1D7F"/>
    <w:rsid w:val="002C227E"/>
    <w:rsid w:val="002C2344"/>
    <w:rsid w:val="002C2363"/>
    <w:rsid w:val="002C2485"/>
    <w:rsid w:val="002C25E0"/>
    <w:rsid w:val="002C265C"/>
    <w:rsid w:val="002C2A2D"/>
    <w:rsid w:val="002C2CF0"/>
    <w:rsid w:val="002C2FE0"/>
    <w:rsid w:val="002C30C9"/>
    <w:rsid w:val="002C347F"/>
    <w:rsid w:val="002C3638"/>
    <w:rsid w:val="002C36C0"/>
    <w:rsid w:val="002C3928"/>
    <w:rsid w:val="002C39B3"/>
    <w:rsid w:val="002C3B33"/>
    <w:rsid w:val="002C3CE3"/>
    <w:rsid w:val="002C3E65"/>
    <w:rsid w:val="002C41A4"/>
    <w:rsid w:val="002C4309"/>
    <w:rsid w:val="002C435E"/>
    <w:rsid w:val="002C43BB"/>
    <w:rsid w:val="002C43DF"/>
    <w:rsid w:val="002C43F9"/>
    <w:rsid w:val="002C4440"/>
    <w:rsid w:val="002C44AB"/>
    <w:rsid w:val="002C4BCE"/>
    <w:rsid w:val="002C4C6E"/>
    <w:rsid w:val="002C4F87"/>
    <w:rsid w:val="002C5037"/>
    <w:rsid w:val="002C5230"/>
    <w:rsid w:val="002C5894"/>
    <w:rsid w:val="002C5896"/>
    <w:rsid w:val="002C5CDA"/>
    <w:rsid w:val="002C5CF2"/>
    <w:rsid w:val="002C5D9C"/>
    <w:rsid w:val="002C5E39"/>
    <w:rsid w:val="002C5ED7"/>
    <w:rsid w:val="002C5EEB"/>
    <w:rsid w:val="002C5FA2"/>
    <w:rsid w:val="002C6968"/>
    <w:rsid w:val="002C69CF"/>
    <w:rsid w:val="002C6A20"/>
    <w:rsid w:val="002C6B1A"/>
    <w:rsid w:val="002C6B53"/>
    <w:rsid w:val="002C721B"/>
    <w:rsid w:val="002C7A02"/>
    <w:rsid w:val="002C7BD4"/>
    <w:rsid w:val="002C7C42"/>
    <w:rsid w:val="002C7C76"/>
    <w:rsid w:val="002C7D5A"/>
    <w:rsid w:val="002D0107"/>
    <w:rsid w:val="002D03AC"/>
    <w:rsid w:val="002D0574"/>
    <w:rsid w:val="002D062E"/>
    <w:rsid w:val="002D08F6"/>
    <w:rsid w:val="002D0D43"/>
    <w:rsid w:val="002D0E8A"/>
    <w:rsid w:val="002D10A8"/>
    <w:rsid w:val="002D10F4"/>
    <w:rsid w:val="002D1269"/>
    <w:rsid w:val="002D15C2"/>
    <w:rsid w:val="002D1917"/>
    <w:rsid w:val="002D2008"/>
    <w:rsid w:val="002D2106"/>
    <w:rsid w:val="002D233F"/>
    <w:rsid w:val="002D23BE"/>
    <w:rsid w:val="002D2795"/>
    <w:rsid w:val="002D2B10"/>
    <w:rsid w:val="002D2BCD"/>
    <w:rsid w:val="002D2C26"/>
    <w:rsid w:val="002D2E01"/>
    <w:rsid w:val="002D2EB4"/>
    <w:rsid w:val="002D310A"/>
    <w:rsid w:val="002D35D1"/>
    <w:rsid w:val="002D3791"/>
    <w:rsid w:val="002D386A"/>
    <w:rsid w:val="002D3876"/>
    <w:rsid w:val="002D3ADB"/>
    <w:rsid w:val="002D3AE8"/>
    <w:rsid w:val="002D3B18"/>
    <w:rsid w:val="002D3E60"/>
    <w:rsid w:val="002D4100"/>
    <w:rsid w:val="002D414B"/>
    <w:rsid w:val="002D418A"/>
    <w:rsid w:val="002D4201"/>
    <w:rsid w:val="002D4664"/>
    <w:rsid w:val="002D477F"/>
    <w:rsid w:val="002D49AE"/>
    <w:rsid w:val="002D4ABE"/>
    <w:rsid w:val="002D4F48"/>
    <w:rsid w:val="002D5048"/>
    <w:rsid w:val="002D519B"/>
    <w:rsid w:val="002D55F5"/>
    <w:rsid w:val="002D57F7"/>
    <w:rsid w:val="002D5805"/>
    <w:rsid w:val="002D58A6"/>
    <w:rsid w:val="002D58FA"/>
    <w:rsid w:val="002D5B67"/>
    <w:rsid w:val="002D621E"/>
    <w:rsid w:val="002D6681"/>
    <w:rsid w:val="002D66DA"/>
    <w:rsid w:val="002D674F"/>
    <w:rsid w:val="002D6849"/>
    <w:rsid w:val="002D6F37"/>
    <w:rsid w:val="002D6F45"/>
    <w:rsid w:val="002D7027"/>
    <w:rsid w:val="002D70DC"/>
    <w:rsid w:val="002D7407"/>
    <w:rsid w:val="002D758B"/>
    <w:rsid w:val="002D75CE"/>
    <w:rsid w:val="002D76D0"/>
    <w:rsid w:val="002D79BC"/>
    <w:rsid w:val="002D7A8F"/>
    <w:rsid w:val="002D7E58"/>
    <w:rsid w:val="002D7FF0"/>
    <w:rsid w:val="002E0370"/>
    <w:rsid w:val="002E0891"/>
    <w:rsid w:val="002E098D"/>
    <w:rsid w:val="002E0AC5"/>
    <w:rsid w:val="002E0CDC"/>
    <w:rsid w:val="002E0D31"/>
    <w:rsid w:val="002E0EFA"/>
    <w:rsid w:val="002E1024"/>
    <w:rsid w:val="002E106E"/>
    <w:rsid w:val="002E1073"/>
    <w:rsid w:val="002E10F7"/>
    <w:rsid w:val="002E1268"/>
    <w:rsid w:val="002E12EC"/>
    <w:rsid w:val="002E146D"/>
    <w:rsid w:val="002E194C"/>
    <w:rsid w:val="002E1964"/>
    <w:rsid w:val="002E1B44"/>
    <w:rsid w:val="002E221F"/>
    <w:rsid w:val="002E2433"/>
    <w:rsid w:val="002E24C7"/>
    <w:rsid w:val="002E272B"/>
    <w:rsid w:val="002E29F8"/>
    <w:rsid w:val="002E2C52"/>
    <w:rsid w:val="002E3019"/>
    <w:rsid w:val="002E317F"/>
    <w:rsid w:val="002E3278"/>
    <w:rsid w:val="002E3308"/>
    <w:rsid w:val="002E342B"/>
    <w:rsid w:val="002E3864"/>
    <w:rsid w:val="002E387A"/>
    <w:rsid w:val="002E3B81"/>
    <w:rsid w:val="002E3D08"/>
    <w:rsid w:val="002E3E1D"/>
    <w:rsid w:val="002E3EEA"/>
    <w:rsid w:val="002E401A"/>
    <w:rsid w:val="002E4038"/>
    <w:rsid w:val="002E410A"/>
    <w:rsid w:val="002E4599"/>
    <w:rsid w:val="002E4608"/>
    <w:rsid w:val="002E4645"/>
    <w:rsid w:val="002E4C00"/>
    <w:rsid w:val="002E4CB9"/>
    <w:rsid w:val="002E4D08"/>
    <w:rsid w:val="002E4DA5"/>
    <w:rsid w:val="002E4E8E"/>
    <w:rsid w:val="002E5007"/>
    <w:rsid w:val="002E52B8"/>
    <w:rsid w:val="002E5469"/>
    <w:rsid w:val="002E54C2"/>
    <w:rsid w:val="002E5A44"/>
    <w:rsid w:val="002E5B04"/>
    <w:rsid w:val="002E5BAC"/>
    <w:rsid w:val="002E5BFF"/>
    <w:rsid w:val="002E5DBF"/>
    <w:rsid w:val="002E5DDE"/>
    <w:rsid w:val="002E5E01"/>
    <w:rsid w:val="002E5FB2"/>
    <w:rsid w:val="002E60F5"/>
    <w:rsid w:val="002E621C"/>
    <w:rsid w:val="002E6251"/>
    <w:rsid w:val="002E6536"/>
    <w:rsid w:val="002E69F5"/>
    <w:rsid w:val="002E6C58"/>
    <w:rsid w:val="002E6C81"/>
    <w:rsid w:val="002E6CAA"/>
    <w:rsid w:val="002E6D5F"/>
    <w:rsid w:val="002E702B"/>
    <w:rsid w:val="002E73D2"/>
    <w:rsid w:val="002E73EC"/>
    <w:rsid w:val="002E740A"/>
    <w:rsid w:val="002E74CC"/>
    <w:rsid w:val="002E7517"/>
    <w:rsid w:val="002E7AC8"/>
    <w:rsid w:val="002E7C1D"/>
    <w:rsid w:val="002E7C9A"/>
    <w:rsid w:val="002F021B"/>
    <w:rsid w:val="002F023D"/>
    <w:rsid w:val="002F02FF"/>
    <w:rsid w:val="002F04FA"/>
    <w:rsid w:val="002F060A"/>
    <w:rsid w:val="002F0B39"/>
    <w:rsid w:val="002F1036"/>
    <w:rsid w:val="002F10EC"/>
    <w:rsid w:val="002F1136"/>
    <w:rsid w:val="002F1188"/>
    <w:rsid w:val="002F11A2"/>
    <w:rsid w:val="002F11E1"/>
    <w:rsid w:val="002F1231"/>
    <w:rsid w:val="002F1329"/>
    <w:rsid w:val="002F13D6"/>
    <w:rsid w:val="002F1521"/>
    <w:rsid w:val="002F15EE"/>
    <w:rsid w:val="002F1AC8"/>
    <w:rsid w:val="002F1C79"/>
    <w:rsid w:val="002F212F"/>
    <w:rsid w:val="002F22A2"/>
    <w:rsid w:val="002F23AB"/>
    <w:rsid w:val="002F244B"/>
    <w:rsid w:val="002F2507"/>
    <w:rsid w:val="002F25C7"/>
    <w:rsid w:val="002F2793"/>
    <w:rsid w:val="002F281C"/>
    <w:rsid w:val="002F3184"/>
    <w:rsid w:val="002F3451"/>
    <w:rsid w:val="002F3632"/>
    <w:rsid w:val="002F3665"/>
    <w:rsid w:val="002F38C7"/>
    <w:rsid w:val="002F3AFB"/>
    <w:rsid w:val="002F3C41"/>
    <w:rsid w:val="002F416B"/>
    <w:rsid w:val="002F4338"/>
    <w:rsid w:val="002F4378"/>
    <w:rsid w:val="002F4398"/>
    <w:rsid w:val="002F4416"/>
    <w:rsid w:val="002F44D0"/>
    <w:rsid w:val="002F4B52"/>
    <w:rsid w:val="002F4C8E"/>
    <w:rsid w:val="002F4FD2"/>
    <w:rsid w:val="002F5076"/>
    <w:rsid w:val="002F52BA"/>
    <w:rsid w:val="002F53A0"/>
    <w:rsid w:val="002F5839"/>
    <w:rsid w:val="002F5A66"/>
    <w:rsid w:val="002F5AEB"/>
    <w:rsid w:val="002F5BB2"/>
    <w:rsid w:val="002F5C05"/>
    <w:rsid w:val="002F5C97"/>
    <w:rsid w:val="002F6257"/>
    <w:rsid w:val="002F62CA"/>
    <w:rsid w:val="002F6465"/>
    <w:rsid w:val="002F64D9"/>
    <w:rsid w:val="002F651D"/>
    <w:rsid w:val="002F658B"/>
    <w:rsid w:val="002F6648"/>
    <w:rsid w:val="002F6B11"/>
    <w:rsid w:val="002F6E44"/>
    <w:rsid w:val="002F6F65"/>
    <w:rsid w:val="002F717A"/>
    <w:rsid w:val="002F73FF"/>
    <w:rsid w:val="002F74FD"/>
    <w:rsid w:val="002F765B"/>
    <w:rsid w:val="002F76E0"/>
    <w:rsid w:val="002F787B"/>
    <w:rsid w:val="002F78E0"/>
    <w:rsid w:val="002F7974"/>
    <w:rsid w:val="002F79BF"/>
    <w:rsid w:val="002F7AC8"/>
    <w:rsid w:val="002F7D01"/>
    <w:rsid w:val="002F7FA9"/>
    <w:rsid w:val="0030005C"/>
    <w:rsid w:val="003002FB"/>
    <w:rsid w:val="00300369"/>
    <w:rsid w:val="0030037A"/>
    <w:rsid w:val="003005C4"/>
    <w:rsid w:val="003008FC"/>
    <w:rsid w:val="003014DF"/>
    <w:rsid w:val="0030151F"/>
    <w:rsid w:val="0030154F"/>
    <w:rsid w:val="00301D0A"/>
    <w:rsid w:val="00302059"/>
    <w:rsid w:val="0030218A"/>
    <w:rsid w:val="00302324"/>
    <w:rsid w:val="00302635"/>
    <w:rsid w:val="003026DB"/>
    <w:rsid w:val="003027B8"/>
    <w:rsid w:val="0030293F"/>
    <w:rsid w:val="00302947"/>
    <w:rsid w:val="00302A1A"/>
    <w:rsid w:val="00302C0A"/>
    <w:rsid w:val="00302C50"/>
    <w:rsid w:val="00302E21"/>
    <w:rsid w:val="003031C2"/>
    <w:rsid w:val="003033F7"/>
    <w:rsid w:val="00303778"/>
    <w:rsid w:val="00303861"/>
    <w:rsid w:val="00303EA1"/>
    <w:rsid w:val="00303F1B"/>
    <w:rsid w:val="003042E3"/>
    <w:rsid w:val="00304465"/>
    <w:rsid w:val="00304497"/>
    <w:rsid w:val="00304579"/>
    <w:rsid w:val="00304820"/>
    <w:rsid w:val="00304A56"/>
    <w:rsid w:val="00304BC0"/>
    <w:rsid w:val="00304D30"/>
    <w:rsid w:val="00304D80"/>
    <w:rsid w:val="00304F1B"/>
    <w:rsid w:val="00304FB0"/>
    <w:rsid w:val="00304FFF"/>
    <w:rsid w:val="003050D9"/>
    <w:rsid w:val="0030517C"/>
    <w:rsid w:val="00305238"/>
    <w:rsid w:val="0030543A"/>
    <w:rsid w:val="0030544B"/>
    <w:rsid w:val="00305466"/>
    <w:rsid w:val="00305557"/>
    <w:rsid w:val="0030561F"/>
    <w:rsid w:val="003057D8"/>
    <w:rsid w:val="0030582E"/>
    <w:rsid w:val="003058D4"/>
    <w:rsid w:val="00305962"/>
    <w:rsid w:val="00305CA3"/>
    <w:rsid w:val="00305D38"/>
    <w:rsid w:val="00305F47"/>
    <w:rsid w:val="00306018"/>
    <w:rsid w:val="00306475"/>
    <w:rsid w:val="00306A52"/>
    <w:rsid w:val="00306DFD"/>
    <w:rsid w:val="00306E5C"/>
    <w:rsid w:val="00306F04"/>
    <w:rsid w:val="00307024"/>
    <w:rsid w:val="003072BC"/>
    <w:rsid w:val="003075BB"/>
    <w:rsid w:val="003076AE"/>
    <w:rsid w:val="003076E3"/>
    <w:rsid w:val="00307C19"/>
    <w:rsid w:val="00307F7F"/>
    <w:rsid w:val="00310151"/>
    <w:rsid w:val="00310247"/>
    <w:rsid w:val="003104D3"/>
    <w:rsid w:val="003104ED"/>
    <w:rsid w:val="003105FE"/>
    <w:rsid w:val="00310732"/>
    <w:rsid w:val="00310A23"/>
    <w:rsid w:val="00310B08"/>
    <w:rsid w:val="00310BC9"/>
    <w:rsid w:val="00310CA5"/>
    <w:rsid w:val="00310CD2"/>
    <w:rsid w:val="003115B9"/>
    <w:rsid w:val="00311762"/>
    <w:rsid w:val="00311843"/>
    <w:rsid w:val="00311AF3"/>
    <w:rsid w:val="00311B27"/>
    <w:rsid w:val="00311E98"/>
    <w:rsid w:val="00312035"/>
    <w:rsid w:val="003120AB"/>
    <w:rsid w:val="003121DD"/>
    <w:rsid w:val="0031220E"/>
    <w:rsid w:val="00312215"/>
    <w:rsid w:val="003122BE"/>
    <w:rsid w:val="0031238E"/>
    <w:rsid w:val="0031249C"/>
    <w:rsid w:val="003125C3"/>
    <w:rsid w:val="00312896"/>
    <w:rsid w:val="00312EB2"/>
    <w:rsid w:val="00313228"/>
    <w:rsid w:val="00313744"/>
    <w:rsid w:val="00313770"/>
    <w:rsid w:val="00313EAC"/>
    <w:rsid w:val="003142F4"/>
    <w:rsid w:val="00314517"/>
    <w:rsid w:val="0031454E"/>
    <w:rsid w:val="00314859"/>
    <w:rsid w:val="003148D1"/>
    <w:rsid w:val="003149C3"/>
    <w:rsid w:val="00314A36"/>
    <w:rsid w:val="00314DA1"/>
    <w:rsid w:val="003157DB"/>
    <w:rsid w:val="00315898"/>
    <w:rsid w:val="00315BA2"/>
    <w:rsid w:val="00315C7B"/>
    <w:rsid w:val="00315C94"/>
    <w:rsid w:val="0031611F"/>
    <w:rsid w:val="00316D9D"/>
    <w:rsid w:val="00316E12"/>
    <w:rsid w:val="003173C3"/>
    <w:rsid w:val="00317A33"/>
    <w:rsid w:val="00317A62"/>
    <w:rsid w:val="00317EFE"/>
    <w:rsid w:val="00317F90"/>
    <w:rsid w:val="0032017A"/>
    <w:rsid w:val="00320339"/>
    <w:rsid w:val="003206B2"/>
    <w:rsid w:val="00320B9E"/>
    <w:rsid w:val="00320C44"/>
    <w:rsid w:val="00320D5B"/>
    <w:rsid w:val="00320DE9"/>
    <w:rsid w:val="00321214"/>
    <w:rsid w:val="00321281"/>
    <w:rsid w:val="003212D1"/>
    <w:rsid w:val="003213D5"/>
    <w:rsid w:val="0032191A"/>
    <w:rsid w:val="00321928"/>
    <w:rsid w:val="00321B79"/>
    <w:rsid w:val="00321CA8"/>
    <w:rsid w:val="00321D84"/>
    <w:rsid w:val="003221C8"/>
    <w:rsid w:val="0032240D"/>
    <w:rsid w:val="003224B3"/>
    <w:rsid w:val="00322518"/>
    <w:rsid w:val="003225B8"/>
    <w:rsid w:val="003226D5"/>
    <w:rsid w:val="00322A70"/>
    <w:rsid w:val="00322D75"/>
    <w:rsid w:val="00322E46"/>
    <w:rsid w:val="0032346F"/>
    <w:rsid w:val="00323476"/>
    <w:rsid w:val="00323737"/>
    <w:rsid w:val="003238E2"/>
    <w:rsid w:val="00323AD6"/>
    <w:rsid w:val="00323C35"/>
    <w:rsid w:val="00323D2B"/>
    <w:rsid w:val="00323D3E"/>
    <w:rsid w:val="00323D5C"/>
    <w:rsid w:val="00323DC8"/>
    <w:rsid w:val="00323F27"/>
    <w:rsid w:val="0032425A"/>
    <w:rsid w:val="003242EF"/>
    <w:rsid w:val="003246D9"/>
    <w:rsid w:val="00324E87"/>
    <w:rsid w:val="00325339"/>
    <w:rsid w:val="0032539A"/>
    <w:rsid w:val="00325587"/>
    <w:rsid w:val="003255AA"/>
    <w:rsid w:val="00325617"/>
    <w:rsid w:val="003259D0"/>
    <w:rsid w:val="00325ED0"/>
    <w:rsid w:val="0032634E"/>
    <w:rsid w:val="003268A5"/>
    <w:rsid w:val="0032692D"/>
    <w:rsid w:val="00326AEA"/>
    <w:rsid w:val="00326C80"/>
    <w:rsid w:val="00326DBC"/>
    <w:rsid w:val="00326EDC"/>
    <w:rsid w:val="00327066"/>
    <w:rsid w:val="0032737D"/>
    <w:rsid w:val="00327703"/>
    <w:rsid w:val="00327717"/>
    <w:rsid w:val="00327A7B"/>
    <w:rsid w:val="00327A7E"/>
    <w:rsid w:val="00327B75"/>
    <w:rsid w:val="00327DC2"/>
    <w:rsid w:val="00327E33"/>
    <w:rsid w:val="00327EA1"/>
    <w:rsid w:val="00327ED3"/>
    <w:rsid w:val="00330117"/>
    <w:rsid w:val="00330568"/>
    <w:rsid w:val="003306D1"/>
    <w:rsid w:val="003308BA"/>
    <w:rsid w:val="00330965"/>
    <w:rsid w:val="00331451"/>
    <w:rsid w:val="003314B6"/>
    <w:rsid w:val="0033179C"/>
    <w:rsid w:val="00331A20"/>
    <w:rsid w:val="00331C22"/>
    <w:rsid w:val="00331E65"/>
    <w:rsid w:val="00331F06"/>
    <w:rsid w:val="0033215A"/>
    <w:rsid w:val="00332248"/>
    <w:rsid w:val="00332326"/>
    <w:rsid w:val="0033233D"/>
    <w:rsid w:val="0033237E"/>
    <w:rsid w:val="0033279C"/>
    <w:rsid w:val="003327C2"/>
    <w:rsid w:val="00332A2C"/>
    <w:rsid w:val="00332B29"/>
    <w:rsid w:val="003330F1"/>
    <w:rsid w:val="00333107"/>
    <w:rsid w:val="0033315D"/>
    <w:rsid w:val="003333CE"/>
    <w:rsid w:val="0033343B"/>
    <w:rsid w:val="0033356B"/>
    <w:rsid w:val="00333605"/>
    <w:rsid w:val="0033393C"/>
    <w:rsid w:val="0033400B"/>
    <w:rsid w:val="00334564"/>
    <w:rsid w:val="003349AC"/>
    <w:rsid w:val="00334CB2"/>
    <w:rsid w:val="00334D88"/>
    <w:rsid w:val="0033508E"/>
    <w:rsid w:val="0033512D"/>
    <w:rsid w:val="00335256"/>
    <w:rsid w:val="0033528C"/>
    <w:rsid w:val="003353F5"/>
    <w:rsid w:val="00335584"/>
    <w:rsid w:val="003357EE"/>
    <w:rsid w:val="00335AE9"/>
    <w:rsid w:val="00335F73"/>
    <w:rsid w:val="00336409"/>
    <w:rsid w:val="0033671F"/>
    <w:rsid w:val="0033683C"/>
    <w:rsid w:val="00336AE0"/>
    <w:rsid w:val="00336B65"/>
    <w:rsid w:val="00336BE3"/>
    <w:rsid w:val="00336C80"/>
    <w:rsid w:val="00337368"/>
    <w:rsid w:val="00337B4D"/>
    <w:rsid w:val="00337F07"/>
    <w:rsid w:val="0034018C"/>
    <w:rsid w:val="00340253"/>
    <w:rsid w:val="0034045E"/>
    <w:rsid w:val="003406B1"/>
    <w:rsid w:val="003407A9"/>
    <w:rsid w:val="003407E8"/>
    <w:rsid w:val="00340B65"/>
    <w:rsid w:val="00340BA3"/>
    <w:rsid w:val="00340BAA"/>
    <w:rsid w:val="00340BAF"/>
    <w:rsid w:val="00340C22"/>
    <w:rsid w:val="00340C2B"/>
    <w:rsid w:val="00340F9A"/>
    <w:rsid w:val="00341018"/>
    <w:rsid w:val="003410C8"/>
    <w:rsid w:val="00341110"/>
    <w:rsid w:val="003414C9"/>
    <w:rsid w:val="003414F3"/>
    <w:rsid w:val="003416D1"/>
    <w:rsid w:val="003416E4"/>
    <w:rsid w:val="00341B3B"/>
    <w:rsid w:val="00341CF0"/>
    <w:rsid w:val="0034206C"/>
    <w:rsid w:val="003420D9"/>
    <w:rsid w:val="003423D3"/>
    <w:rsid w:val="003423E0"/>
    <w:rsid w:val="00342887"/>
    <w:rsid w:val="003429CF"/>
    <w:rsid w:val="00342A3D"/>
    <w:rsid w:val="00342A51"/>
    <w:rsid w:val="00342F9A"/>
    <w:rsid w:val="0034301A"/>
    <w:rsid w:val="003431A2"/>
    <w:rsid w:val="00343500"/>
    <w:rsid w:val="0034353F"/>
    <w:rsid w:val="00343749"/>
    <w:rsid w:val="0034377D"/>
    <w:rsid w:val="003438FE"/>
    <w:rsid w:val="00343950"/>
    <w:rsid w:val="00343AFF"/>
    <w:rsid w:val="00343D12"/>
    <w:rsid w:val="00343D76"/>
    <w:rsid w:val="00343F4E"/>
    <w:rsid w:val="003440F8"/>
    <w:rsid w:val="003441D2"/>
    <w:rsid w:val="003443E8"/>
    <w:rsid w:val="00344517"/>
    <w:rsid w:val="0034457B"/>
    <w:rsid w:val="003445CC"/>
    <w:rsid w:val="003449E1"/>
    <w:rsid w:val="00344DFD"/>
    <w:rsid w:val="003451D3"/>
    <w:rsid w:val="00345382"/>
    <w:rsid w:val="00345451"/>
    <w:rsid w:val="00345460"/>
    <w:rsid w:val="0034548E"/>
    <w:rsid w:val="003455FA"/>
    <w:rsid w:val="003457AD"/>
    <w:rsid w:val="00345C7E"/>
    <w:rsid w:val="00345CFC"/>
    <w:rsid w:val="00345D87"/>
    <w:rsid w:val="003460A3"/>
    <w:rsid w:val="003462E2"/>
    <w:rsid w:val="00346631"/>
    <w:rsid w:val="003467D5"/>
    <w:rsid w:val="00346A06"/>
    <w:rsid w:val="00346A60"/>
    <w:rsid w:val="00346AAD"/>
    <w:rsid w:val="00346B52"/>
    <w:rsid w:val="00346C0F"/>
    <w:rsid w:val="00346D04"/>
    <w:rsid w:val="00346D96"/>
    <w:rsid w:val="00346DF9"/>
    <w:rsid w:val="00346E5F"/>
    <w:rsid w:val="003470A3"/>
    <w:rsid w:val="0034736A"/>
    <w:rsid w:val="003473E0"/>
    <w:rsid w:val="003473ED"/>
    <w:rsid w:val="0034747C"/>
    <w:rsid w:val="0034780D"/>
    <w:rsid w:val="00347A46"/>
    <w:rsid w:val="00347B6C"/>
    <w:rsid w:val="0034D8F8"/>
    <w:rsid w:val="003501F6"/>
    <w:rsid w:val="003508C2"/>
    <w:rsid w:val="00350DBB"/>
    <w:rsid w:val="00350FC8"/>
    <w:rsid w:val="00351072"/>
    <w:rsid w:val="0035151C"/>
    <w:rsid w:val="00351646"/>
    <w:rsid w:val="003516AC"/>
    <w:rsid w:val="00351765"/>
    <w:rsid w:val="0035188D"/>
    <w:rsid w:val="0035192C"/>
    <w:rsid w:val="00351F6E"/>
    <w:rsid w:val="00352008"/>
    <w:rsid w:val="00352254"/>
    <w:rsid w:val="003522A3"/>
    <w:rsid w:val="003522E6"/>
    <w:rsid w:val="003523DE"/>
    <w:rsid w:val="003523F2"/>
    <w:rsid w:val="0035248A"/>
    <w:rsid w:val="0035261C"/>
    <w:rsid w:val="00352AE2"/>
    <w:rsid w:val="00352B96"/>
    <w:rsid w:val="0035358F"/>
    <w:rsid w:val="00353929"/>
    <w:rsid w:val="00353E10"/>
    <w:rsid w:val="00353F96"/>
    <w:rsid w:val="00353F9E"/>
    <w:rsid w:val="003540C4"/>
    <w:rsid w:val="003540D1"/>
    <w:rsid w:val="00354148"/>
    <w:rsid w:val="00354168"/>
    <w:rsid w:val="003541FB"/>
    <w:rsid w:val="0035424C"/>
    <w:rsid w:val="003545BF"/>
    <w:rsid w:val="00354A11"/>
    <w:rsid w:val="00354EC6"/>
    <w:rsid w:val="00354F77"/>
    <w:rsid w:val="00355577"/>
    <w:rsid w:val="0035586A"/>
    <w:rsid w:val="00355C84"/>
    <w:rsid w:val="00355FCD"/>
    <w:rsid w:val="0035611A"/>
    <w:rsid w:val="003562E8"/>
    <w:rsid w:val="003568D5"/>
    <w:rsid w:val="00356C3D"/>
    <w:rsid w:val="003570BE"/>
    <w:rsid w:val="003570FC"/>
    <w:rsid w:val="003575F8"/>
    <w:rsid w:val="003576B4"/>
    <w:rsid w:val="003579D6"/>
    <w:rsid w:val="00357AEF"/>
    <w:rsid w:val="00357BE8"/>
    <w:rsid w:val="00357C6E"/>
    <w:rsid w:val="00357D72"/>
    <w:rsid w:val="003600B2"/>
    <w:rsid w:val="0036029B"/>
    <w:rsid w:val="003603C7"/>
    <w:rsid w:val="003605FA"/>
    <w:rsid w:val="003605FB"/>
    <w:rsid w:val="0036092A"/>
    <w:rsid w:val="00360AA6"/>
    <w:rsid w:val="00360ABB"/>
    <w:rsid w:val="00360B33"/>
    <w:rsid w:val="00360B75"/>
    <w:rsid w:val="00361230"/>
    <w:rsid w:val="0036151C"/>
    <w:rsid w:val="003618F8"/>
    <w:rsid w:val="003619FF"/>
    <w:rsid w:val="00361A9B"/>
    <w:rsid w:val="00362279"/>
    <w:rsid w:val="0036249C"/>
    <w:rsid w:val="003626B9"/>
    <w:rsid w:val="0036285A"/>
    <w:rsid w:val="00362CCF"/>
    <w:rsid w:val="00362DE8"/>
    <w:rsid w:val="00362F91"/>
    <w:rsid w:val="003630CD"/>
    <w:rsid w:val="003631DB"/>
    <w:rsid w:val="00363264"/>
    <w:rsid w:val="003633E7"/>
    <w:rsid w:val="0036351D"/>
    <w:rsid w:val="0036392A"/>
    <w:rsid w:val="00363B16"/>
    <w:rsid w:val="00363C21"/>
    <w:rsid w:val="00363C8C"/>
    <w:rsid w:val="00363D29"/>
    <w:rsid w:val="00364072"/>
    <w:rsid w:val="00364217"/>
    <w:rsid w:val="00364291"/>
    <w:rsid w:val="00364524"/>
    <w:rsid w:val="003646F4"/>
    <w:rsid w:val="0036479C"/>
    <w:rsid w:val="0036513A"/>
    <w:rsid w:val="0036522C"/>
    <w:rsid w:val="00365237"/>
    <w:rsid w:val="0036559C"/>
    <w:rsid w:val="00365856"/>
    <w:rsid w:val="00365871"/>
    <w:rsid w:val="0036587E"/>
    <w:rsid w:val="00365AA9"/>
    <w:rsid w:val="00365AEB"/>
    <w:rsid w:val="00365B73"/>
    <w:rsid w:val="003660CD"/>
    <w:rsid w:val="003662BF"/>
    <w:rsid w:val="003663B8"/>
    <w:rsid w:val="003666F0"/>
    <w:rsid w:val="003666FC"/>
    <w:rsid w:val="003667A9"/>
    <w:rsid w:val="003669C8"/>
    <w:rsid w:val="00366B08"/>
    <w:rsid w:val="00366DA0"/>
    <w:rsid w:val="00366F7C"/>
    <w:rsid w:val="003672DF"/>
    <w:rsid w:val="00367496"/>
    <w:rsid w:val="003675D2"/>
    <w:rsid w:val="00367699"/>
    <w:rsid w:val="003677A9"/>
    <w:rsid w:val="00367867"/>
    <w:rsid w:val="003678BE"/>
    <w:rsid w:val="00367C32"/>
    <w:rsid w:val="00367DF8"/>
    <w:rsid w:val="00367E49"/>
    <w:rsid w:val="00367FB6"/>
    <w:rsid w:val="003700A4"/>
    <w:rsid w:val="003700F8"/>
    <w:rsid w:val="0037023B"/>
    <w:rsid w:val="003704B4"/>
    <w:rsid w:val="00370762"/>
    <w:rsid w:val="00370949"/>
    <w:rsid w:val="00370CAC"/>
    <w:rsid w:val="00370D45"/>
    <w:rsid w:val="00370E43"/>
    <w:rsid w:val="00370FB0"/>
    <w:rsid w:val="003711F9"/>
    <w:rsid w:val="0037136D"/>
    <w:rsid w:val="003718CD"/>
    <w:rsid w:val="00371B97"/>
    <w:rsid w:val="00371F0D"/>
    <w:rsid w:val="00372029"/>
    <w:rsid w:val="0037210B"/>
    <w:rsid w:val="0037243B"/>
    <w:rsid w:val="00372448"/>
    <w:rsid w:val="00372518"/>
    <w:rsid w:val="0037251C"/>
    <w:rsid w:val="00372632"/>
    <w:rsid w:val="0037272C"/>
    <w:rsid w:val="00372ABE"/>
    <w:rsid w:val="00372B2D"/>
    <w:rsid w:val="00372B34"/>
    <w:rsid w:val="00372B9A"/>
    <w:rsid w:val="00372DF7"/>
    <w:rsid w:val="0037307F"/>
    <w:rsid w:val="003730D7"/>
    <w:rsid w:val="003731BF"/>
    <w:rsid w:val="0037331D"/>
    <w:rsid w:val="003737BA"/>
    <w:rsid w:val="00373849"/>
    <w:rsid w:val="00373882"/>
    <w:rsid w:val="00373AAE"/>
    <w:rsid w:val="00373AD5"/>
    <w:rsid w:val="003742A9"/>
    <w:rsid w:val="0037448D"/>
    <w:rsid w:val="00374500"/>
    <w:rsid w:val="0037479C"/>
    <w:rsid w:val="00374847"/>
    <w:rsid w:val="00374CA2"/>
    <w:rsid w:val="00374CC8"/>
    <w:rsid w:val="00374F57"/>
    <w:rsid w:val="00375287"/>
    <w:rsid w:val="003752B7"/>
    <w:rsid w:val="00375791"/>
    <w:rsid w:val="00375826"/>
    <w:rsid w:val="0037582F"/>
    <w:rsid w:val="00375994"/>
    <w:rsid w:val="00375C59"/>
    <w:rsid w:val="00375D2D"/>
    <w:rsid w:val="00375E05"/>
    <w:rsid w:val="00375E5F"/>
    <w:rsid w:val="0037608E"/>
    <w:rsid w:val="00376195"/>
    <w:rsid w:val="0037621E"/>
    <w:rsid w:val="003765DC"/>
    <w:rsid w:val="003766E3"/>
    <w:rsid w:val="00376BB7"/>
    <w:rsid w:val="00376BC9"/>
    <w:rsid w:val="00376EEE"/>
    <w:rsid w:val="00376FCC"/>
    <w:rsid w:val="0037720F"/>
    <w:rsid w:val="00377678"/>
    <w:rsid w:val="003779BD"/>
    <w:rsid w:val="00377A4D"/>
    <w:rsid w:val="00377A8D"/>
    <w:rsid w:val="00377BA1"/>
    <w:rsid w:val="00377C1D"/>
    <w:rsid w:val="00377CCD"/>
    <w:rsid w:val="00377D6D"/>
    <w:rsid w:val="00377DA5"/>
    <w:rsid w:val="00377F4E"/>
    <w:rsid w:val="00377F71"/>
    <w:rsid w:val="00377FF0"/>
    <w:rsid w:val="0038013F"/>
    <w:rsid w:val="00380465"/>
    <w:rsid w:val="00380616"/>
    <w:rsid w:val="0038061F"/>
    <w:rsid w:val="0038094E"/>
    <w:rsid w:val="00380AD0"/>
    <w:rsid w:val="00380B0A"/>
    <w:rsid w:val="00380C98"/>
    <w:rsid w:val="00380FB0"/>
    <w:rsid w:val="00381022"/>
    <w:rsid w:val="003814A6"/>
    <w:rsid w:val="003814B8"/>
    <w:rsid w:val="003816A9"/>
    <w:rsid w:val="00381747"/>
    <w:rsid w:val="003817BA"/>
    <w:rsid w:val="003819F5"/>
    <w:rsid w:val="00382194"/>
    <w:rsid w:val="00382858"/>
    <w:rsid w:val="00382909"/>
    <w:rsid w:val="003829B1"/>
    <w:rsid w:val="00382AAF"/>
    <w:rsid w:val="00382E71"/>
    <w:rsid w:val="00382EE1"/>
    <w:rsid w:val="0038325B"/>
    <w:rsid w:val="003833AA"/>
    <w:rsid w:val="0038352A"/>
    <w:rsid w:val="00383977"/>
    <w:rsid w:val="00383AD0"/>
    <w:rsid w:val="00383B59"/>
    <w:rsid w:val="00383BC0"/>
    <w:rsid w:val="00383F0B"/>
    <w:rsid w:val="00384258"/>
    <w:rsid w:val="0038443D"/>
    <w:rsid w:val="00384478"/>
    <w:rsid w:val="003845CC"/>
    <w:rsid w:val="003848CA"/>
    <w:rsid w:val="00384DF4"/>
    <w:rsid w:val="00384E21"/>
    <w:rsid w:val="00384F34"/>
    <w:rsid w:val="00385041"/>
    <w:rsid w:val="00385131"/>
    <w:rsid w:val="00385203"/>
    <w:rsid w:val="0038528E"/>
    <w:rsid w:val="0038534F"/>
    <w:rsid w:val="00385407"/>
    <w:rsid w:val="0038550D"/>
    <w:rsid w:val="003857BE"/>
    <w:rsid w:val="00385C5E"/>
    <w:rsid w:val="00386086"/>
    <w:rsid w:val="0038620B"/>
    <w:rsid w:val="00386363"/>
    <w:rsid w:val="00386E8E"/>
    <w:rsid w:val="00387149"/>
    <w:rsid w:val="00387218"/>
    <w:rsid w:val="003872EF"/>
    <w:rsid w:val="0038735E"/>
    <w:rsid w:val="00387647"/>
    <w:rsid w:val="0038791A"/>
    <w:rsid w:val="00387ADE"/>
    <w:rsid w:val="00387AFC"/>
    <w:rsid w:val="00387B63"/>
    <w:rsid w:val="00387DCC"/>
    <w:rsid w:val="00390053"/>
    <w:rsid w:val="00390056"/>
    <w:rsid w:val="00390133"/>
    <w:rsid w:val="003903DB"/>
    <w:rsid w:val="0039055C"/>
    <w:rsid w:val="003905E2"/>
    <w:rsid w:val="0039067C"/>
    <w:rsid w:val="0039068C"/>
    <w:rsid w:val="00390718"/>
    <w:rsid w:val="00390767"/>
    <w:rsid w:val="00390883"/>
    <w:rsid w:val="00390985"/>
    <w:rsid w:val="00390A43"/>
    <w:rsid w:val="00390B5F"/>
    <w:rsid w:val="0039128A"/>
    <w:rsid w:val="00391470"/>
    <w:rsid w:val="0039198B"/>
    <w:rsid w:val="00391B00"/>
    <w:rsid w:val="00391CD0"/>
    <w:rsid w:val="00391FE0"/>
    <w:rsid w:val="003920C4"/>
    <w:rsid w:val="00392184"/>
    <w:rsid w:val="003922B7"/>
    <w:rsid w:val="003923D9"/>
    <w:rsid w:val="003925E6"/>
    <w:rsid w:val="00392624"/>
    <w:rsid w:val="00392652"/>
    <w:rsid w:val="003929C3"/>
    <w:rsid w:val="00392B41"/>
    <w:rsid w:val="003935BA"/>
    <w:rsid w:val="003937A9"/>
    <w:rsid w:val="0039393E"/>
    <w:rsid w:val="00393A87"/>
    <w:rsid w:val="00393B8B"/>
    <w:rsid w:val="00393E8E"/>
    <w:rsid w:val="0039415A"/>
    <w:rsid w:val="0039425F"/>
    <w:rsid w:val="0039456F"/>
    <w:rsid w:val="003945C8"/>
    <w:rsid w:val="003946AA"/>
    <w:rsid w:val="003947EB"/>
    <w:rsid w:val="0039480D"/>
    <w:rsid w:val="00394867"/>
    <w:rsid w:val="0039487B"/>
    <w:rsid w:val="00394922"/>
    <w:rsid w:val="00394C03"/>
    <w:rsid w:val="003951FD"/>
    <w:rsid w:val="003952D8"/>
    <w:rsid w:val="00395446"/>
    <w:rsid w:val="00395920"/>
    <w:rsid w:val="00395B2A"/>
    <w:rsid w:val="00395CBA"/>
    <w:rsid w:val="00395E41"/>
    <w:rsid w:val="00395F24"/>
    <w:rsid w:val="0039620A"/>
    <w:rsid w:val="00396345"/>
    <w:rsid w:val="003964E3"/>
    <w:rsid w:val="003966D1"/>
    <w:rsid w:val="00396725"/>
    <w:rsid w:val="00396F33"/>
    <w:rsid w:val="00396FF7"/>
    <w:rsid w:val="003972AB"/>
    <w:rsid w:val="00397A28"/>
    <w:rsid w:val="00397BAE"/>
    <w:rsid w:val="00397CDD"/>
    <w:rsid w:val="00397DE9"/>
    <w:rsid w:val="00397E94"/>
    <w:rsid w:val="00397F05"/>
    <w:rsid w:val="00397F18"/>
    <w:rsid w:val="00397F84"/>
    <w:rsid w:val="003A033D"/>
    <w:rsid w:val="003A0436"/>
    <w:rsid w:val="003A0442"/>
    <w:rsid w:val="003A04B0"/>
    <w:rsid w:val="003A06DC"/>
    <w:rsid w:val="003A0868"/>
    <w:rsid w:val="003A0899"/>
    <w:rsid w:val="003A0A4F"/>
    <w:rsid w:val="003A0BB0"/>
    <w:rsid w:val="003A0C3F"/>
    <w:rsid w:val="003A0D54"/>
    <w:rsid w:val="003A0F0B"/>
    <w:rsid w:val="003A1103"/>
    <w:rsid w:val="003A1297"/>
    <w:rsid w:val="003A1512"/>
    <w:rsid w:val="003A15CA"/>
    <w:rsid w:val="003A15CE"/>
    <w:rsid w:val="003A1623"/>
    <w:rsid w:val="003A18CE"/>
    <w:rsid w:val="003A1B8C"/>
    <w:rsid w:val="003A1EB7"/>
    <w:rsid w:val="003A1F06"/>
    <w:rsid w:val="003A1F6F"/>
    <w:rsid w:val="003A215A"/>
    <w:rsid w:val="003A23F3"/>
    <w:rsid w:val="003A2537"/>
    <w:rsid w:val="003A25DA"/>
    <w:rsid w:val="003A28CA"/>
    <w:rsid w:val="003A2D82"/>
    <w:rsid w:val="003A2E22"/>
    <w:rsid w:val="003A309C"/>
    <w:rsid w:val="003A3115"/>
    <w:rsid w:val="003A3138"/>
    <w:rsid w:val="003A337C"/>
    <w:rsid w:val="003A3699"/>
    <w:rsid w:val="003A36DA"/>
    <w:rsid w:val="003A38F1"/>
    <w:rsid w:val="003A3943"/>
    <w:rsid w:val="003A3D1B"/>
    <w:rsid w:val="003A3F31"/>
    <w:rsid w:val="003A3F39"/>
    <w:rsid w:val="003A4023"/>
    <w:rsid w:val="003A4296"/>
    <w:rsid w:val="003A4384"/>
    <w:rsid w:val="003A44F3"/>
    <w:rsid w:val="003A4549"/>
    <w:rsid w:val="003A49B3"/>
    <w:rsid w:val="003A4C42"/>
    <w:rsid w:val="003A4CCE"/>
    <w:rsid w:val="003A55B4"/>
    <w:rsid w:val="003A57F8"/>
    <w:rsid w:val="003A5803"/>
    <w:rsid w:val="003A59D1"/>
    <w:rsid w:val="003A5A0E"/>
    <w:rsid w:val="003A5A15"/>
    <w:rsid w:val="003A5A9A"/>
    <w:rsid w:val="003A5F2D"/>
    <w:rsid w:val="003A61B6"/>
    <w:rsid w:val="003A623F"/>
    <w:rsid w:val="003A642F"/>
    <w:rsid w:val="003A6505"/>
    <w:rsid w:val="003A69CD"/>
    <w:rsid w:val="003A6AC7"/>
    <w:rsid w:val="003A71AD"/>
    <w:rsid w:val="003A736A"/>
    <w:rsid w:val="003A79EE"/>
    <w:rsid w:val="003A7ACA"/>
    <w:rsid w:val="003A7B18"/>
    <w:rsid w:val="003A7D1D"/>
    <w:rsid w:val="003B029A"/>
    <w:rsid w:val="003B046F"/>
    <w:rsid w:val="003B0823"/>
    <w:rsid w:val="003B0A4F"/>
    <w:rsid w:val="003B0A93"/>
    <w:rsid w:val="003B0B4A"/>
    <w:rsid w:val="003B0F5D"/>
    <w:rsid w:val="003B10C7"/>
    <w:rsid w:val="003B10E2"/>
    <w:rsid w:val="003B1688"/>
    <w:rsid w:val="003B17E3"/>
    <w:rsid w:val="003B1DCE"/>
    <w:rsid w:val="003B1FA2"/>
    <w:rsid w:val="003B1FA4"/>
    <w:rsid w:val="003B1FE6"/>
    <w:rsid w:val="003B2103"/>
    <w:rsid w:val="003B252A"/>
    <w:rsid w:val="003B28FB"/>
    <w:rsid w:val="003B2AB6"/>
    <w:rsid w:val="003B2AF6"/>
    <w:rsid w:val="003B2BFC"/>
    <w:rsid w:val="003B2F15"/>
    <w:rsid w:val="003B2F67"/>
    <w:rsid w:val="003B3106"/>
    <w:rsid w:val="003B3974"/>
    <w:rsid w:val="003B39E0"/>
    <w:rsid w:val="003B3CEE"/>
    <w:rsid w:val="003B3DAB"/>
    <w:rsid w:val="003B4015"/>
    <w:rsid w:val="003B404D"/>
    <w:rsid w:val="003B41C8"/>
    <w:rsid w:val="003B4397"/>
    <w:rsid w:val="003B446E"/>
    <w:rsid w:val="003B4734"/>
    <w:rsid w:val="003B4B34"/>
    <w:rsid w:val="003B4BB2"/>
    <w:rsid w:val="003B4CDA"/>
    <w:rsid w:val="003B4F2D"/>
    <w:rsid w:val="003B50C0"/>
    <w:rsid w:val="003B50CC"/>
    <w:rsid w:val="003B5BD9"/>
    <w:rsid w:val="003B5C84"/>
    <w:rsid w:val="003B6315"/>
    <w:rsid w:val="003B64A3"/>
    <w:rsid w:val="003B659C"/>
    <w:rsid w:val="003B65D0"/>
    <w:rsid w:val="003B67B0"/>
    <w:rsid w:val="003B67F5"/>
    <w:rsid w:val="003B6A9A"/>
    <w:rsid w:val="003B6CD2"/>
    <w:rsid w:val="003B6DB8"/>
    <w:rsid w:val="003B72B9"/>
    <w:rsid w:val="003B73D3"/>
    <w:rsid w:val="003B7475"/>
    <w:rsid w:val="003B7709"/>
    <w:rsid w:val="003B7784"/>
    <w:rsid w:val="003B77A3"/>
    <w:rsid w:val="003B786E"/>
    <w:rsid w:val="003B7963"/>
    <w:rsid w:val="003B7D04"/>
    <w:rsid w:val="003B7E98"/>
    <w:rsid w:val="003B7F43"/>
    <w:rsid w:val="003C052C"/>
    <w:rsid w:val="003C066A"/>
    <w:rsid w:val="003C075A"/>
    <w:rsid w:val="003C0887"/>
    <w:rsid w:val="003C08AF"/>
    <w:rsid w:val="003C0A43"/>
    <w:rsid w:val="003C0B26"/>
    <w:rsid w:val="003C0ED1"/>
    <w:rsid w:val="003C1068"/>
    <w:rsid w:val="003C108D"/>
    <w:rsid w:val="003C10E0"/>
    <w:rsid w:val="003C1282"/>
    <w:rsid w:val="003C12A2"/>
    <w:rsid w:val="003C1689"/>
    <w:rsid w:val="003C16F1"/>
    <w:rsid w:val="003C17C5"/>
    <w:rsid w:val="003C1994"/>
    <w:rsid w:val="003C1AE6"/>
    <w:rsid w:val="003C1CF0"/>
    <w:rsid w:val="003C1FB8"/>
    <w:rsid w:val="003C2347"/>
    <w:rsid w:val="003C28C6"/>
    <w:rsid w:val="003C2DB0"/>
    <w:rsid w:val="003C2EDD"/>
    <w:rsid w:val="003C2F52"/>
    <w:rsid w:val="003C30B6"/>
    <w:rsid w:val="003C3220"/>
    <w:rsid w:val="003C3308"/>
    <w:rsid w:val="003C3A47"/>
    <w:rsid w:val="003C3A4C"/>
    <w:rsid w:val="003C3A79"/>
    <w:rsid w:val="003C3CBE"/>
    <w:rsid w:val="003C3D20"/>
    <w:rsid w:val="003C3FA2"/>
    <w:rsid w:val="003C48F2"/>
    <w:rsid w:val="003C490C"/>
    <w:rsid w:val="003C4D2F"/>
    <w:rsid w:val="003C5177"/>
    <w:rsid w:val="003C5267"/>
    <w:rsid w:val="003C52B0"/>
    <w:rsid w:val="003C538C"/>
    <w:rsid w:val="003C53ED"/>
    <w:rsid w:val="003C53F3"/>
    <w:rsid w:val="003C5911"/>
    <w:rsid w:val="003C5CDB"/>
    <w:rsid w:val="003C5D29"/>
    <w:rsid w:val="003C5DC7"/>
    <w:rsid w:val="003C6179"/>
    <w:rsid w:val="003C6414"/>
    <w:rsid w:val="003C6465"/>
    <w:rsid w:val="003C65E4"/>
    <w:rsid w:val="003C692D"/>
    <w:rsid w:val="003C6B5A"/>
    <w:rsid w:val="003C701A"/>
    <w:rsid w:val="003C7483"/>
    <w:rsid w:val="003C750A"/>
    <w:rsid w:val="003C7712"/>
    <w:rsid w:val="003C7862"/>
    <w:rsid w:val="003C79B4"/>
    <w:rsid w:val="003C7BB9"/>
    <w:rsid w:val="003C7BDE"/>
    <w:rsid w:val="003C7C0C"/>
    <w:rsid w:val="003C7ECD"/>
    <w:rsid w:val="003C7FA9"/>
    <w:rsid w:val="003D007D"/>
    <w:rsid w:val="003D01A1"/>
    <w:rsid w:val="003D02AD"/>
    <w:rsid w:val="003D0459"/>
    <w:rsid w:val="003D04D6"/>
    <w:rsid w:val="003D04F6"/>
    <w:rsid w:val="003D0820"/>
    <w:rsid w:val="003D0976"/>
    <w:rsid w:val="003D09CB"/>
    <w:rsid w:val="003D0B09"/>
    <w:rsid w:val="003D0D1F"/>
    <w:rsid w:val="003D0E6B"/>
    <w:rsid w:val="003D1214"/>
    <w:rsid w:val="003D1226"/>
    <w:rsid w:val="003D12F0"/>
    <w:rsid w:val="003D12F1"/>
    <w:rsid w:val="003D1448"/>
    <w:rsid w:val="003D18CC"/>
    <w:rsid w:val="003D1A9D"/>
    <w:rsid w:val="003D1B6C"/>
    <w:rsid w:val="003D1BEA"/>
    <w:rsid w:val="003D1C18"/>
    <w:rsid w:val="003D1C2F"/>
    <w:rsid w:val="003D1CB6"/>
    <w:rsid w:val="003D1DD3"/>
    <w:rsid w:val="003D211F"/>
    <w:rsid w:val="003D2163"/>
    <w:rsid w:val="003D228E"/>
    <w:rsid w:val="003D2524"/>
    <w:rsid w:val="003D2660"/>
    <w:rsid w:val="003D27DA"/>
    <w:rsid w:val="003D2B5A"/>
    <w:rsid w:val="003D2F45"/>
    <w:rsid w:val="003D3031"/>
    <w:rsid w:val="003D33CB"/>
    <w:rsid w:val="003D3559"/>
    <w:rsid w:val="003D3583"/>
    <w:rsid w:val="003D391E"/>
    <w:rsid w:val="003D3945"/>
    <w:rsid w:val="003D3B6F"/>
    <w:rsid w:val="003D3B95"/>
    <w:rsid w:val="003D3D9F"/>
    <w:rsid w:val="003D3DC8"/>
    <w:rsid w:val="003D3FEE"/>
    <w:rsid w:val="003D4028"/>
    <w:rsid w:val="003D40E8"/>
    <w:rsid w:val="003D4242"/>
    <w:rsid w:val="003D426D"/>
    <w:rsid w:val="003D44C9"/>
    <w:rsid w:val="003D455E"/>
    <w:rsid w:val="003D466F"/>
    <w:rsid w:val="003D46D5"/>
    <w:rsid w:val="003D4853"/>
    <w:rsid w:val="003D48DF"/>
    <w:rsid w:val="003D498C"/>
    <w:rsid w:val="003D4A75"/>
    <w:rsid w:val="003D4C21"/>
    <w:rsid w:val="003D534D"/>
    <w:rsid w:val="003D53F0"/>
    <w:rsid w:val="003D5785"/>
    <w:rsid w:val="003D5A2D"/>
    <w:rsid w:val="003D5A9D"/>
    <w:rsid w:val="003D5F38"/>
    <w:rsid w:val="003D62C0"/>
    <w:rsid w:val="003D63A5"/>
    <w:rsid w:val="003D6461"/>
    <w:rsid w:val="003D65F6"/>
    <w:rsid w:val="003D6632"/>
    <w:rsid w:val="003D67D1"/>
    <w:rsid w:val="003D6911"/>
    <w:rsid w:val="003D6919"/>
    <w:rsid w:val="003D6940"/>
    <w:rsid w:val="003D6B10"/>
    <w:rsid w:val="003D6C15"/>
    <w:rsid w:val="003D6C6E"/>
    <w:rsid w:val="003D6DA4"/>
    <w:rsid w:val="003D6DE9"/>
    <w:rsid w:val="003D7D13"/>
    <w:rsid w:val="003D7E4B"/>
    <w:rsid w:val="003D7EA5"/>
    <w:rsid w:val="003D7FF2"/>
    <w:rsid w:val="003DB07D"/>
    <w:rsid w:val="003E0035"/>
    <w:rsid w:val="003E0403"/>
    <w:rsid w:val="003E06E5"/>
    <w:rsid w:val="003E08DC"/>
    <w:rsid w:val="003E0C14"/>
    <w:rsid w:val="003E0D6F"/>
    <w:rsid w:val="003E120C"/>
    <w:rsid w:val="003E12F9"/>
    <w:rsid w:val="003E14B8"/>
    <w:rsid w:val="003E1591"/>
    <w:rsid w:val="003E1672"/>
    <w:rsid w:val="003E1838"/>
    <w:rsid w:val="003E1A36"/>
    <w:rsid w:val="003E1A6D"/>
    <w:rsid w:val="003E1ACF"/>
    <w:rsid w:val="003E1B36"/>
    <w:rsid w:val="003E1BD5"/>
    <w:rsid w:val="003E1C46"/>
    <w:rsid w:val="003E1E73"/>
    <w:rsid w:val="003E20EB"/>
    <w:rsid w:val="003E216C"/>
    <w:rsid w:val="003E236E"/>
    <w:rsid w:val="003E2525"/>
    <w:rsid w:val="003E258A"/>
    <w:rsid w:val="003E2592"/>
    <w:rsid w:val="003E259D"/>
    <w:rsid w:val="003E26B2"/>
    <w:rsid w:val="003E26BA"/>
    <w:rsid w:val="003E2709"/>
    <w:rsid w:val="003E2906"/>
    <w:rsid w:val="003E2969"/>
    <w:rsid w:val="003E2C1A"/>
    <w:rsid w:val="003E2DC3"/>
    <w:rsid w:val="003E2F9E"/>
    <w:rsid w:val="003E2FDE"/>
    <w:rsid w:val="003E310A"/>
    <w:rsid w:val="003E3230"/>
    <w:rsid w:val="003E3250"/>
    <w:rsid w:val="003E32FA"/>
    <w:rsid w:val="003E330F"/>
    <w:rsid w:val="003E3478"/>
    <w:rsid w:val="003E348E"/>
    <w:rsid w:val="003E35DE"/>
    <w:rsid w:val="003E3D04"/>
    <w:rsid w:val="003E3F47"/>
    <w:rsid w:val="003E41C1"/>
    <w:rsid w:val="003E422E"/>
    <w:rsid w:val="003E4262"/>
    <w:rsid w:val="003E42D2"/>
    <w:rsid w:val="003E4411"/>
    <w:rsid w:val="003E4537"/>
    <w:rsid w:val="003E4713"/>
    <w:rsid w:val="003E49D6"/>
    <w:rsid w:val="003E49DD"/>
    <w:rsid w:val="003E49F0"/>
    <w:rsid w:val="003E4AC0"/>
    <w:rsid w:val="003E4B27"/>
    <w:rsid w:val="003E4E74"/>
    <w:rsid w:val="003E53AF"/>
    <w:rsid w:val="003E5511"/>
    <w:rsid w:val="003E586A"/>
    <w:rsid w:val="003E5AFB"/>
    <w:rsid w:val="003E5C5D"/>
    <w:rsid w:val="003E5CF8"/>
    <w:rsid w:val="003E5DDE"/>
    <w:rsid w:val="003E5DEA"/>
    <w:rsid w:val="003E5E88"/>
    <w:rsid w:val="003E5F7D"/>
    <w:rsid w:val="003E6520"/>
    <w:rsid w:val="003E6587"/>
    <w:rsid w:val="003E6608"/>
    <w:rsid w:val="003E67E7"/>
    <w:rsid w:val="003E6B3C"/>
    <w:rsid w:val="003E6B95"/>
    <w:rsid w:val="003E6C8A"/>
    <w:rsid w:val="003E6DA9"/>
    <w:rsid w:val="003E701B"/>
    <w:rsid w:val="003E70DF"/>
    <w:rsid w:val="003E70FF"/>
    <w:rsid w:val="003E7DB4"/>
    <w:rsid w:val="003E7F1B"/>
    <w:rsid w:val="003E7FDC"/>
    <w:rsid w:val="003F00CF"/>
    <w:rsid w:val="003F02CC"/>
    <w:rsid w:val="003F0559"/>
    <w:rsid w:val="003F08C9"/>
    <w:rsid w:val="003F0B41"/>
    <w:rsid w:val="003F0C63"/>
    <w:rsid w:val="003F0EE6"/>
    <w:rsid w:val="003F101C"/>
    <w:rsid w:val="003F124F"/>
    <w:rsid w:val="003F15FD"/>
    <w:rsid w:val="003F186D"/>
    <w:rsid w:val="003F1DF0"/>
    <w:rsid w:val="003F1E39"/>
    <w:rsid w:val="003F1F37"/>
    <w:rsid w:val="003F1F4C"/>
    <w:rsid w:val="003F1FDF"/>
    <w:rsid w:val="003F229D"/>
    <w:rsid w:val="003F247B"/>
    <w:rsid w:val="003F25F0"/>
    <w:rsid w:val="003F2D5B"/>
    <w:rsid w:val="003F3267"/>
    <w:rsid w:val="003F332C"/>
    <w:rsid w:val="003F3397"/>
    <w:rsid w:val="003F343B"/>
    <w:rsid w:val="003F377C"/>
    <w:rsid w:val="003F3CB2"/>
    <w:rsid w:val="003F3DA7"/>
    <w:rsid w:val="003F3F39"/>
    <w:rsid w:val="003F406D"/>
    <w:rsid w:val="003F4083"/>
    <w:rsid w:val="003F438D"/>
    <w:rsid w:val="003F44FA"/>
    <w:rsid w:val="003F4961"/>
    <w:rsid w:val="003F49B0"/>
    <w:rsid w:val="003F49B6"/>
    <w:rsid w:val="003F4C9B"/>
    <w:rsid w:val="003F4D62"/>
    <w:rsid w:val="003F4FF6"/>
    <w:rsid w:val="003F515C"/>
    <w:rsid w:val="003F567F"/>
    <w:rsid w:val="003F56C6"/>
    <w:rsid w:val="003F5AD2"/>
    <w:rsid w:val="003F5CA4"/>
    <w:rsid w:val="003F5E1E"/>
    <w:rsid w:val="003F600E"/>
    <w:rsid w:val="003F664F"/>
    <w:rsid w:val="003F6808"/>
    <w:rsid w:val="003F6A23"/>
    <w:rsid w:val="003F6B7B"/>
    <w:rsid w:val="003F6BA6"/>
    <w:rsid w:val="003F6D01"/>
    <w:rsid w:val="003F6D50"/>
    <w:rsid w:val="003F6F4E"/>
    <w:rsid w:val="003F7006"/>
    <w:rsid w:val="003F7179"/>
    <w:rsid w:val="003F72C9"/>
    <w:rsid w:val="003F72FF"/>
    <w:rsid w:val="003F746E"/>
    <w:rsid w:val="003F7507"/>
    <w:rsid w:val="003F76F6"/>
    <w:rsid w:val="003F7B92"/>
    <w:rsid w:val="003F7C72"/>
    <w:rsid w:val="003F7D10"/>
    <w:rsid w:val="003F7F06"/>
    <w:rsid w:val="004000C8"/>
    <w:rsid w:val="00400167"/>
    <w:rsid w:val="004004E3"/>
    <w:rsid w:val="00400535"/>
    <w:rsid w:val="004005F4"/>
    <w:rsid w:val="0040065F"/>
    <w:rsid w:val="004006C3"/>
    <w:rsid w:val="0040094B"/>
    <w:rsid w:val="00400DF1"/>
    <w:rsid w:val="00400E41"/>
    <w:rsid w:val="00401000"/>
    <w:rsid w:val="004010E4"/>
    <w:rsid w:val="0040112A"/>
    <w:rsid w:val="004011C6"/>
    <w:rsid w:val="004011D9"/>
    <w:rsid w:val="0040144E"/>
    <w:rsid w:val="00401543"/>
    <w:rsid w:val="004016C6"/>
    <w:rsid w:val="0040179A"/>
    <w:rsid w:val="004017A6"/>
    <w:rsid w:val="00401856"/>
    <w:rsid w:val="004024CE"/>
    <w:rsid w:val="004027F8"/>
    <w:rsid w:val="00402878"/>
    <w:rsid w:val="004028A2"/>
    <w:rsid w:val="00402A66"/>
    <w:rsid w:val="00402FEB"/>
    <w:rsid w:val="0040300E"/>
    <w:rsid w:val="004030EB"/>
    <w:rsid w:val="0040318F"/>
    <w:rsid w:val="00403269"/>
    <w:rsid w:val="004032DA"/>
    <w:rsid w:val="00403344"/>
    <w:rsid w:val="004036F8"/>
    <w:rsid w:val="00403743"/>
    <w:rsid w:val="00403C64"/>
    <w:rsid w:val="00403C82"/>
    <w:rsid w:val="004043CC"/>
    <w:rsid w:val="00404400"/>
    <w:rsid w:val="00404433"/>
    <w:rsid w:val="00404487"/>
    <w:rsid w:val="00404A95"/>
    <w:rsid w:val="00404C44"/>
    <w:rsid w:val="00404EE8"/>
    <w:rsid w:val="00405092"/>
    <w:rsid w:val="0040510D"/>
    <w:rsid w:val="0040512D"/>
    <w:rsid w:val="00405951"/>
    <w:rsid w:val="00405A85"/>
    <w:rsid w:val="00405DD4"/>
    <w:rsid w:val="0040602F"/>
    <w:rsid w:val="004063A5"/>
    <w:rsid w:val="004065D0"/>
    <w:rsid w:val="004068E2"/>
    <w:rsid w:val="0040691A"/>
    <w:rsid w:val="00406AFB"/>
    <w:rsid w:val="00406CD1"/>
    <w:rsid w:val="00406FB8"/>
    <w:rsid w:val="004071AD"/>
    <w:rsid w:val="004072AE"/>
    <w:rsid w:val="00407382"/>
    <w:rsid w:val="0040791B"/>
    <w:rsid w:val="00407D52"/>
    <w:rsid w:val="00407F85"/>
    <w:rsid w:val="00407F9E"/>
    <w:rsid w:val="0041005B"/>
    <w:rsid w:val="004103F5"/>
    <w:rsid w:val="004107D9"/>
    <w:rsid w:val="00410EC8"/>
    <w:rsid w:val="0041100F"/>
    <w:rsid w:val="00411958"/>
    <w:rsid w:val="00411961"/>
    <w:rsid w:val="0041197A"/>
    <w:rsid w:val="00411A3F"/>
    <w:rsid w:val="00411AB3"/>
    <w:rsid w:val="00411B2A"/>
    <w:rsid w:val="00412132"/>
    <w:rsid w:val="0041220E"/>
    <w:rsid w:val="004122D7"/>
    <w:rsid w:val="00412786"/>
    <w:rsid w:val="004127DD"/>
    <w:rsid w:val="00412973"/>
    <w:rsid w:val="00412D42"/>
    <w:rsid w:val="00412DA4"/>
    <w:rsid w:val="00412DFD"/>
    <w:rsid w:val="00412EB6"/>
    <w:rsid w:val="004131BF"/>
    <w:rsid w:val="004132D4"/>
    <w:rsid w:val="0041351F"/>
    <w:rsid w:val="004137C8"/>
    <w:rsid w:val="00413A30"/>
    <w:rsid w:val="00413B15"/>
    <w:rsid w:val="00413BF3"/>
    <w:rsid w:val="00413BF9"/>
    <w:rsid w:val="00413C25"/>
    <w:rsid w:val="0041401C"/>
    <w:rsid w:val="00414031"/>
    <w:rsid w:val="0041428D"/>
    <w:rsid w:val="004143FF"/>
    <w:rsid w:val="00414774"/>
    <w:rsid w:val="00414835"/>
    <w:rsid w:val="004148FC"/>
    <w:rsid w:val="00414A17"/>
    <w:rsid w:val="00414CC4"/>
    <w:rsid w:val="004150D4"/>
    <w:rsid w:val="004153F1"/>
    <w:rsid w:val="00415531"/>
    <w:rsid w:val="0041562E"/>
    <w:rsid w:val="0041564F"/>
    <w:rsid w:val="00415734"/>
    <w:rsid w:val="00415A3A"/>
    <w:rsid w:val="00415AF3"/>
    <w:rsid w:val="00415B5A"/>
    <w:rsid w:val="00415F48"/>
    <w:rsid w:val="00415FA6"/>
    <w:rsid w:val="004162C2"/>
    <w:rsid w:val="00416330"/>
    <w:rsid w:val="0041639A"/>
    <w:rsid w:val="004163FF"/>
    <w:rsid w:val="00416763"/>
    <w:rsid w:val="00416788"/>
    <w:rsid w:val="00416ABD"/>
    <w:rsid w:val="00416B6D"/>
    <w:rsid w:val="00416D0A"/>
    <w:rsid w:val="00416D12"/>
    <w:rsid w:val="0041715F"/>
    <w:rsid w:val="004172D7"/>
    <w:rsid w:val="004176C7"/>
    <w:rsid w:val="00417877"/>
    <w:rsid w:val="004178FA"/>
    <w:rsid w:val="00417996"/>
    <w:rsid w:val="00417BE8"/>
    <w:rsid w:val="00417D9F"/>
    <w:rsid w:val="00420138"/>
    <w:rsid w:val="00420229"/>
    <w:rsid w:val="0042024C"/>
    <w:rsid w:val="00420287"/>
    <w:rsid w:val="004203D7"/>
    <w:rsid w:val="00420803"/>
    <w:rsid w:val="004208A0"/>
    <w:rsid w:val="00420DBA"/>
    <w:rsid w:val="00420DF6"/>
    <w:rsid w:val="00420F21"/>
    <w:rsid w:val="004210B2"/>
    <w:rsid w:val="00421311"/>
    <w:rsid w:val="00421585"/>
    <w:rsid w:val="0042170D"/>
    <w:rsid w:val="00421787"/>
    <w:rsid w:val="00421A1C"/>
    <w:rsid w:val="00421A96"/>
    <w:rsid w:val="00421D35"/>
    <w:rsid w:val="004222E7"/>
    <w:rsid w:val="004227D9"/>
    <w:rsid w:val="0042289D"/>
    <w:rsid w:val="00422ABC"/>
    <w:rsid w:val="00422E13"/>
    <w:rsid w:val="00422FBC"/>
    <w:rsid w:val="0042303B"/>
    <w:rsid w:val="00423211"/>
    <w:rsid w:val="0042350F"/>
    <w:rsid w:val="00423599"/>
    <w:rsid w:val="00423780"/>
    <w:rsid w:val="0042384C"/>
    <w:rsid w:val="00423893"/>
    <w:rsid w:val="004238FC"/>
    <w:rsid w:val="00423A02"/>
    <w:rsid w:val="00423BC9"/>
    <w:rsid w:val="00423C32"/>
    <w:rsid w:val="00423C39"/>
    <w:rsid w:val="00423D91"/>
    <w:rsid w:val="00423E84"/>
    <w:rsid w:val="00423EB3"/>
    <w:rsid w:val="00423F75"/>
    <w:rsid w:val="004242B5"/>
    <w:rsid w:val="004242D7"/>
    <w:rsid w:val="0042441C"/>
    <w:rsid w:val="0042493A"/>
    <w:rsid w:val="00424A1A"/>
    <w:rsid w:val="00424FED"/>
    <w:rsid w:val="0042512F"/>
    <w:rsid w:val="0042523D"/>
    <w:rsid w:val="0042525B"/>
    <w:rsid w:val="004255B4"/>
    <w:rsid w:val="00425682"/>
    <w:rsid w:val="00425915"/>
    <w:rsid w:val="00425D79"/>
    <w:rsid w:val="00425E82"/>
    <w:rsid w:val="00426023"/>
    <w:rsid w:val="004262C4"/>
    <w:rsid w:val="00426463"/>
    <w:rsid w:val="004266AD"/>
    <w:rsid w:val="00426766"/>
    <w:rsid w:val="004267D0"/>
    <w:rsid w:val="00426B13"/>
    <w:rsid w:val="00426EF4"/>
    <w:rsid w:val="0042706C"/>
    <w:rsid w:val="00427385"/>
    <w:rsid w:val="00427554"/>
    <w:rsid w:val="004277A0"/>
    <w:rsid w:val="004277B9"/>
    <w:rsid w:val="004279CA"/>
    <w:rsid w:val="00427A82"/>
    <w:rsid w:val="00427CE3"/>
    <w:rsid w:val="00427D9B"/>
    <w:rsid w:val="00427E84"/>
    <w:rsid w:val="00427EA2"/>
    <w:rsid w:val="00430115"/>
    <w:rsid w:val="00430181"/>
    <w:rsid w:val="0043021E"/>
    <w:rsid w:val="00430350"/>
    <w:rsid w:val="0043051E"/>
    <w:rsid w:val="00430878"/>
    <w:rsid w:val="00430981"/>
    <w:rsid w:val="004309B6"/>
    <w:rsid w:val="00430A4B"/>
    <w:rsid w:val="00430D4D"/>
    <w:rsid w:val="00431300"/>
    <w:rsid w:val="004313EC"/>
    <w:rsid w:val="004314DE"/>
    <w:rsid w:val="004318DD"/>
    <w:rsid w:val="00431970"/>
    <w:rsid w:val="00431A78"/>
    <w:rsid w:val="00431C11"/>
    <w:rsid w:val="00431C46"/>
    <w:rsid w:val="00432089"/>
    <w:rsid w:val="004322CF"/>
    <w:rsid w:val="0043232D"/>
    <w:rsid w:val="004323BA"/>
    <w:rsid w:val="004323C5"/>
    <w:rsid w:val="004325A1"/>
    <w:rsid w:val="004327E6"/>
    <w:rsid w:val="00432955"/>
    <w:rsid w:val="004329DC"/>
    <w:rsid w:val="00432AC6"/>
    <w:rsid w:val="00432F63"/>
    <w:rsid w:val="00432FCE"/>
    <w:rsid w:val="00433569"/>
    <w:rsid w:val="004335A9"/>
    <w:rsid w:val="0043372C"/>
    <w:rsid w:val="00433980"/>
    <w:rsid w:val="00433D4B"/>
    <w:rsid w:val="00433DF3"/>
    <w:rsid w:val="00433FD1"/>
    <w:rsid w:val="00433FD3"/>
    <w:rsid w:val="0043404B"/>
    <w:rsid w:val="0043422C"/>
    <w:rsid w:val="00434965"/>
    <w:rsid w:val="00434A07"/>
    <w:rsid w:val="00434B8A"/>
    <w:rsid w:val="00434C5E"/>
    <w:rsid w:val="00434C9D"/>
    <w:rsid w:val="00434D04"/>
    <w:rsid w:val="00434D7C"/>
    <w:rsid w:val="00434DAC"/>
    <w:rsid w:val="00434F8E"/>
    <w:rsid w:val="004350D3"/>
    <w:rsid w:val="00435413"/>
    <w:rsid w:val="00435444"/>
    <w:rsid w:val="00435765"/>
    <w:rsid w:val="004358D6"/>
    <w:rsid w:val="00435B3B"/>
    <w:rsid w:val="00435C50"/>
    <w:rsid w:val="00435E65"/>
    <w:rsid w:val="004360A6"/>
    <w:rsid w:val="004360B6"/>
    <w:rsid w:val="00436121"/>
    <w:rsid w:val="004362E5"/>
    <w:rsid w:val="00436356"/>
    <w:rsid w:val="0043639E"/>
    <w:rsid w:val="004368B8"/>
    <w:rsid w:val="0043697B"/>
    <w:rsid w:val="00436990"/>
    <w:rsid w:val="004369FA"/>
    <w:rsid w:val="00436A21"/>
    <w:rsid w:val="00437259"/>
    <w:rsid w:val="004373D4"/>
    <w:rsid w:val="004374CA"/>
    <w:rsid w:val="004376EA"/>
    <w:rsid w:val="0043771F"/>
    <w:rsid w:val="004377BF"/>
    <w:rsid w:val="00437844"/>
    <w:rsid w:val="004379ED"/>
    <w:rsid w:val="00437A33"/>
    <w:rsid w:val="00440722"/>
    <w:rsid w:val="0044095B"/>
    <w:rsid w:val="00440B85"/>
    <w:rsid w:val="004410FC"/>
    <w:rsid w:val="004411A4"/>
    <w:rsid w:val="004416AC"/>
    <w:rsid w:val="00441778"/>
    <w:rsid w:val="00442384"/>
    <w:rsid w:val="004423F8"/>
    <w:rsid w:val="004425D9"/>
    <w:rsid w:val="0044271C"/>
    <w:rsid w:val="00442BCE"/>
    <w:rsid w:val="00442C3D"/>
    <w:rsid w:val="00442F26"/>
    <w:rsid w:val="00443006"/>
    <w:rsid w:val="00443244"/>
    <w:rsid w:val="00443440"/>
    <w:rsid w:val="00443546"/>
    <w:rsid w:val="00443550"/>
    <w:rsid w:val="004435FE"/>
    <w:rsid w:val="004439A2"/>
    <w:rsid w:val="004445AD"/>
    <w:rsid w:val="0044467D"/>
    <w:rsid w:val="00444A9E"/>
    <w:rsid w:val="00444AF6"/>
    <w:rsid w:val="00444B8B"/>
    <w:rsid w:val="00444E06"/>
    <w:rsid w:val="00444FFC"/>
    <w:rsid w:val="0044519D"/>
    <w:rsid w:val="00445302"/>
    <w:rsid w:val="00445544"/>
    <w:rsid w:val="004457FD"/>
    <w:rsid w:val="00445BA2"/>
    <w:rsid w:val="00445C0B"/>
    <w:rsid w:val="00445C42"/>
    <w:rsid w:val="00445C8E"/>
    <w:rsid w:val="00445D87"/>
    <w:rsid w:val="00445E75"/>
    <w:rsid w:val="00445F35"/>
    <w:rsid w:val="00445F4C"/>
    <w:rsid w:val="00445FEE"/>
    <w:rsid w:val="00446195"/>
    <w:rsid w:val="0044620E"/>
    <w:rsid w:val="004464F8"/>
    <w:rsid w:val="004468B3"/>
    <w:rsid w:val="0044691D"/>
    <w:rsid w:val="00446CD2"/>
    <w:rsid w:val="00446E06"/>
    <w:rsid w:val="00446E4E"/>
    <w:rsid w:val="004470DF"/>
    <w:rsid w:val="004470FA"/>
    <w:rsid w:val="0044758E"/>
    <w:rsid w:val="004476CC"/>
    <w:rsid w:val="004477F2"/>
    <w:rsid w:val="0044790B"/>
    <w:rsid w:val="00447CD0"/>
    <w:rsid w:val="00447FC2"/>
    <w:rsid w:val="004501F5"/>
    <w:rsid w:val="004502F4"/>
    <w:rsid w:val="004506F4"/>
    <w:rsid w:val="00450761"/>
    <w:rsid w:val="004509D1"/>
    <w:rsid w:val="00450A42"/>
    <w:rsid w:val="00450A54"/>
    <w:rsid w:val="00450AA6"/>
    <w:rsid w:val="00450B82"/>
    <w:rsid w:val="00450E61"/>
    <w:rsid w:val="00450F11"/>
    <w:rsid w:val="00450F75"/>
    <w:rsid w:val="00451238"/>
    <w:rsid w:val="00451295"/>
    <w:rsid w:val="004513A5"/>
    <w:rsid w:val="0045160B"/>
    <w:rsid w:val="00451809"/>
    <w:rsid w:val="004518FD"/>
    <w:rsid w:val="00451B81"/>
    <w:rsid w:val="00451D50"/>
    <w:rsid w:val="00451F69"/>
    <w:rsid w:val="00452299"/>
    <w:rsid w:val="00452397"/>
    <w:rsid w:val="004524A0"/>
    <w:rsid w:val="00452DFA"/>
    <w:rsid w:val="00452E30"/>
    <w:rsid w:val="00452EC4"/>
    <w:rsid w:val="0045300A"/>
    <w:rsid w:val="004531B5"/>
    <w:rsid w:val="00453245"/>
    <w:rsid w:val="00453340"/>
    <w:rsid w:val="00453775"/>
    <w:rsid w:val="00453865"/>
    <w:rsid w:val="00453890"/>
    <w:rsid w:val="00453D05"/>
    <w:rsid w:val="00454046"/>
    <w:rsid w:val="00454260"/>
    <w:rsid w:val="00454380"/>
    <w:rsid w:val="0045439C"/>
    <w:rsid w:val="0045462E"/>
    <w:rsid w:val="004546BA"/>
    <w:rsid w:val="0045470C"/>
    <w:rsid w:val="00454D53"/>
    <w:rsid w:val="004552C8"/>
    <w:rsid w:val="00455339"/>
    <w:rsid w:val="0045536C"/>
    <w:rsid w:val="0045594E"/>
    <w:rsid w:val="00455A07"/>
    <w:rsid w:val="00455AEB"/>
    <w:rsid w:val="00455F4C"/>
    <w:rsid w:val="00456034"/>
    <w:rsid w:val="0045603C"/>
    <w:rsid w:val="00456053"/>
    <w:rsid w:val="00456068"/>
    <w:rsid w:val="004561C6"/>
    <w:rsid w:val="00456546"/>
    <w:rsid w:val="004565EF"/>
    <w:rsid w:val="00456798"/>
    <w:rsid w:val="004567BA"/>
    <w:rsid w:val="00456844"/>
    <w:rsid w:val="00456896"/>
    <w:rsid w:val="00456ADA"/>
    <w:rsid w:val="00456B0D"/>
    <w:rsid w:val="00457315"/>
    <w:rsid w:val="00457342"/>
    <w:rsid w:val="0045747C"/>
    <w:rsid w:val="00457558"/>
    <w:rsid w:val="004576CE"/>
    <w:rsid w:val="0045770D"/>
    <w:rsid w:val="0045790F"/>
    <w:rsid w:val="00457D63"/>
    <w:rsid w:val="00457E21"/>
    <w:rsid w:val="00457E40"/>
    <w:rsid w:val="0046007E"/>
    <w:rsid w:val="0046024B"/>
    <w:rsid w:val="004602AC"/>
    <w:rsid w:val="004602C8"/>
    <w:rsid w:val="00460578"/>
    <w:rsid w:val="0046099D"/>
    <w:rsid w:val="00460A5A"/>
    <w:rsid w:val="00460AA0"/>
    <w:rsid w:val="00460AA1"/>
    <w:rsid w:val="00460B9D"/>
    <w:rsid w:val="00460E36"/>
    <w:rsid w:val="00460F00"/>
    <w:rsid w:val="00461155"/>
    <w:rsid w:val="0046153F"/>
    <w:rsid w:val="004615AC"/>
    <w:rsid w:val="004616E3"/>
    <w:rsid w:val="00461882"/>
    <w:rsid w:val="00461AB2"/>
    <w:rsid w:val="00461D6D"/>
    <w:rsid w:val="00461FC8"/>
    <w:rsid w:val="0046218C"/>
    <w:rsid w:val="0046227E"/>
    <w:rsid w:val="004623D1"/>
    <w:rsid w:val="004623D4"/>
    <w:rsid w:val="0046242B"/>
    <w:rsid w:val="00462619"/>
    <w:rsid w:val="00462698"/>
    <w:rsid w:val="004627AB"/>
    <w:rsid w:val="0046287B"/>
    <w:rsid w:val="00462937"/>
    <w:rsid w:val="00462B11"/>
    <w:rsid w:val="00462B33"/>
    <w:rsid w:val="00462D79"/>
    <w:rsid w:val="00462FFE"/>
    <w:rsid w:val="00463186"/>
    <w:rsid w:val="00463487"/>
    <w:rsid w:val="004635D6"/>
    <w:rsid w:val="004636A6"/>
    <w:rsid w:val="00463944"/>
    <w:rsid w:val="0046398F"/>
    <w:rsid w:val="00463C99"/>
    <w:rsid w:val="00464143"/>
    <w:rsid w:val="00464ABE"/>
    <w:rsid w:val="00464DBA"/>
    <w:rsid w:val="00464DBC"/>
    <w:rsid w:val="0046512A"/>
    <w:rsid w:val="00465234"/>
    <w:rsid w:val="00465681"/>
    <w:rsid w:val="00465922"/>
    <w:rsid w:val="004659CB"/>
    <w:rsid w:val="00465B24"/>
    <w:rsid w:val="00465D2A"/>
    <w:rsid w:val="00465F61"/>
    <w:rsid w:val="00466297"/>
    <w:rsid w:val="00466366"/>
    <w:rsid w:val="004667E3"/>
    <w:rsid w:val="0046683A"/>
    <w:rsid w:val="00466858"/>
    <w:rsid w:val="004669CC"/>
    <w:rsid w:val="00466A16"/>
    <w:rsid w:val="00466D0F"/>
    <w:rsid w:val="00466FD4"/>
    <w:rsid w:val="004670EB"/>
    <w:rsid w:val="004671A2"/>
    <w:rsid w:val="00467544"/>
    <w:rsid w:val="004676BA"/>
    <w:rsid w:val="004677F6"/>
    <w:rsid w:val="0046784C"/>
    <w:rsid w:val="00467C0E"/>
    <w:rsid w:val="00467D12"/>
    <w:rsid w:val="00467D3C"/>
    <w:rsid w:val="00467ECB"/>
    <w:rsid w:val="00467F7E"/>
    <w:rsid w:val="0047005F"/>
    <w:rsid w:val="0047073B"/>
    <w:rsid w:val="00470752"/>
    <w:rsid w:val="00470B78"/>
    <w:rsid w:val="00470C0E"/>
    <w:rsid w:val="00470C68"/>
    <w:rsid w:val="00470D2D"/>
    <w:rsid w:val="00470E92"/>
    <w:rsid w:val="00470EB1"/>
    <w:rsid w:val="004710C3"/>
    <w:rsid w:val="0047122C"/>
    <w:rsid w:val="00471303"/>
    <w:rsid w:val="00471459"/>
    <w:rsid w:val="0047158A"/>
    <w:rsid w:val="004718D1"/>
    <w:rsid w:val="00471B54"/>
    <w:rsid w:val="00471B94"/>
    <w:rsid w:val="00471C81"/>
    <w:rsid w:val="00471CD8"/>
    <w:rsid w:val="00471E33"/>
    <w:rsid w:val="00472274"/>
    <w:rsid w:val="004722D4"/>
    <w:rsid w:val="00472321"/>
    <w:rsid w:val="00472822"/>
    <w:rsid w:val="00472A5F"/>
    <w:rsid w:val="00472B4F"/>
    <w:rsid w:val="00472D0E"/>
    <w:rsid w:val="00472D9C"/>
    <w:rsid w:val="004731F0"/>
    <w:rsid w:val="00473254"/>
    <w:rsid w:val="0047342A"/>
    <w:rsid w:val="004736A9"/>
    <w:rsid w:val="004739CE"/>
    <w:rsid w:val="00473A6F"/>
    <w:rsid w:val="00473B60"/>
    <w:rsid w:val="00473CB1"/>
    <w:rsid w:val="00473E11"/>
    <w:rsid w:val="0047428C"/>
    <w:rsid w:val="00474340"/>
    <w:rsid w:val="00474359"/>
    <w:rsid w:val="00474A08"/>
    <w:rsid w:val="0047539E"/>
    <w:rsid w:val="00475583"/>
    <w:rsid w:val="004759D0"/>
    <w:rsid w:val="004759D7"/>
    <w:rsid w:val="00475AFF"/>
    <w:rsid w:val="00475B40"/>
    <w:rsid w:val="00475BA8"/>
    <w:rsid w:val="00475D30"/>
    <w:rsid w:val="00476221"/>
    <w:rsid w:val="0047624A"/>
    <w:rsid w:val="0047629D"/>
    <w:rsid w:val="004764A6"/>
    <w:rsid w:val="004765F4"/>
    <w:rsid w:val="004766FF"/>
    <w:rsid w:val="00476B4D"/>
    <w:rsid w:val="00476BA2"/>
    <w:rsid w:val="00476CBC"/>
    <w:rsid w:val="00476E6C"/>
    <w:rsid w:val="004771CE"/>
    <w:rsid w:val="00477282"/>
    <w:rsid w:val="0047766E"/>
    <w:rsid w:val="00477947"/>
    <w:rsid w:val="00477998"/>
    <w:rsid w:val="00477C68"/>
    <w:rsid w:val="00477CF8"/>
    <w:rsid w:val="00477ED5"/>
    <w:rsid w:val="00480285"/>
    <w:rsid w:val="004803ED"/>
    <w:rsid w:val="00480C6F"/>
    <w:rsid w:val="00480EC6"/>
    <w:rsid w:val="00480FA1"/>
    <w:rsid w:val="00481064"/>
    <w:rsid w:val="0048108F"/>
    <w:rsid w:val="0048128E"/>
    <w:rsid w:val="00481327"/>
    <w:rsid w:val="004813AB"/>
    <w:rsid w:val="00481522"/>
    <w:rsid w:val="004816F7"/>
    <w:rsid w:val="004819F1"/>
    <w:rsid w:val="00481E66"/>
    <w:rsid w:val="00481F68"/>
    <w:rsid w:val="00481FD7"/>
    <w:rsid w:val="00482148"/>
    <w:rsid w:val="00482310"/>
    <w:rsid w:val="004823E3"/>
    <w:rsid w:val="0048254E"/>
    <w:rsid w:val="0048259D"/>
    <w:rsid w:val="004825DD"/>
    <w:rsid w:val="004825E9"/>
    <w:rsid w:val="0048287D"/>
    <w:rsid w:val="00482DE5"/>
    <w:rsid w:val="00482F6D"/>
    <w:rsid w:val="00483266"/>
    <w:rsid w:val="0048352E"/>
    <w:rsid w:val="004836A9"/>
    <w:rsid w:val="0048371B"/>
    <w:rsid w:val="0048373C"/>
    <w:rsid w:val="00483B23"/>
    <w:rsid w:val="00483D1F"/>
    <w:rsid w:val="00483E84"/>
    <w:rsid w:val="004840D7"/>
    <w:rsid w:val="00484212"/>
    <w:rsid w:val="0048442A"/>
    <w:rsid w:val="004846EF"/>
    <w:rsid w:val="004846F4"/>
    <w:rsid w:val="004847DE"/>
    <w:rsid w:val="00484A88"/>
    <w:rsid w:val="00484C28"/>
    <w:rsid w:val="00484EC8"/>
    <w:rsid w:val="004850B9"/>
    <w:rsid w:val="0048525E"/>
    <w:rsid w:val="00485447"/>
    <w:rsid w:val="0048583F"/>
    <w:rsid w:val="00485C0D"/>
    <w:rsid w:val="00485C26"/>
    <w:rsid w:val="00485E2E"/>
    <w:rsid w:val="00485EC0"/>
    <w:rsid w:val="004861C2"/>
    <w:rsid w:val="00486326"/>
    <w:rsid w:val="00486372"/>
    <w:rsid w:val="00486A88"/>
    <w:rsid w:val="00486AAE"/>
    <w:rsid w:val="00486AD8"/>
    <w:rsid w:val="00486F21"/>
    <w:rsid w:val="004870AE"/>
    <w:rsid w:val="00487182"/>
    <w:rsid w:val="004871B0"/>
    <w:rsid w:val="004872E0"/>
    <w:rsid w:val="0048732B"/>
    <w:rsid w:val="004875E1"/>
    <w:rsid w:val="00487707"/>
    <w:rsid w:val="004878CD"/>
    <w:rsid w:val="00487977"/>
    <w:rsid w:val="00487985"/>
    <w:rsid w:val="00487B37"/>
    <w:rsid w:val="00487C79"/>
    <w:rsid w:val="00487F8E"/>
    <w:rsid w:val="00490194"/>
    <w:rsid w:val="00490276"/>
    <w:rsid w:val="00490636"/>
    <w:rsid w:val="004906FB"/>
    <w:rsid w:val="004908EF"/>
    <w:rsid w:val="00490AAE"/>
    <w:rsid w:val="00490DC6"/>
    <w:rsid w:val="00490E0F"/>
    <w:rsid w:val="00490F8A"/>
    <w:rsid w:val="00490FF0"/>
    <w:rsid w:val="004910FE"/>
    <w:rsid w:val="00491198"/>
    <w:rsid w:val="00491542"/>
    <w:rsid w:val="004915CC"/>
    <w:rsid w:val="004917E0"/>
    <w:rsid w:val="004919B6"/>
    <w:rsid w:val="00491BF6"/>
    <w:rsid w:val="00491D9C"/>
    <w:rsid w:val="00491EBF"/>
    <w:rsid w:val="00491F72"/>
    <w:rsid w:val="00491FED"/>
    <w:rsid w:val="00492119"/>
    <w:rsid w:val="0049220E"/>
    <w:rsid w:val="00492628"/>
    <w:rsid w:val="004928FA"/>
    <w:rsid w:val="00492A99"/>
    <w:rsid w:val="00492BF6"/>
    <w:rsid w:val="00492C2C"/>
    <w:rsid w:val="00492D3E"/>
    <w:rsid w:val="00492F82"/>
    <w:rsid w:val="00493005"/>
    <w:rsid w:val="0049306A"/>
    <w:rsid w:val="00493756"/>
    <w:rsid w:val="00493778"/>
    <w:rsid w:val="00493865"/>
    <w:rsid w:val="004939A3"/>
    <w:rsid w:val="004939E0"/>
    <w:rsid w:val="00493AED"/>
    <w:rsid w:val="00493D1C"/>
    <w:rsid w:val="00493D68"/>
    <w:rsid w:val="00493EA5"/>
    <w:rsid w:val="00493F15"/>
    <w:rsid w:val="0049411C"/>
    <w:rsid w:val="004943C2"/>
    <w:rsid w:val="0049481B"/>
    <w:rsid w:val="00494861"/>
    <w:rsid w:val="00494866"/>
    <w:rsid w:val="00494918"/>
    <w:rsid w:val="00494C65"/>
    <w:rsid w:val="00494D2E"/>
    <w:rsid w:val="00494F0C"/>
    <w:rsid w:val="004950E8"/>
    <w:rsid w:val="00495133"/>
    <w:rsid w:val="004952D2"/>
    <w:rsid w:val="0049542B"/>
    <w:rsid w:val="00495557"/>
    <w:rsid w:val="004958EB"/>
    <w:rsid w:val="00495AA7"/>
    <w:rsid w:val="00495DAC"/>
    <w:rsid w:val="00495ED7"/>
    <w:rsid w:val="00495F23"/>
    <w:rsid w:val="00496099"/>
    <w:rsid w:val="00496145"/>
    <w:rsid w:val="0049618D"/>
    <w:rsid w:val="0049624B"/>
    <w:rsid w:val="004963FB"/>
    <w:rsid w:val="004965EF"/>
    <w:rsid w:val="0049665F"/>
    <w:rsid w:val="00496740"/>
    <w:rsid w:val="004967A3"/>
    <w:rsid w:val="00496974"/>
    <w:rsid w:val="00496F81"/>
    <w:rsid w:val="00497189"/>
    <w:rsid w:val="0049719D"/>
    <w:rsid w:val="00497914"/>
    <w:rsid w:val="00497ACB"/>
    <w:rsid w:val="00497C26"/>
    <w:rsid w:val="00497DA7"/>
    <w:rsid w:val="00497F33"/>
    <w:rsid w:val="00497FCD"/>
    <w:rsid w:val="004A007B"/>
    <w:rsid w:val="004A00B0"/>
    <w:rsid w:val="004A0364"/>
    <w:rsid w:val="004A07B3"/>
    <w:rsid w:val="004A09FB"/>
    <w:rsid w:val="004A0D1E"/>
    <w:rsid w:val="004A0E66"/>
    <w:rsid w:val="004A0EEC"/>
    <w:rsid w:val="004A1162"/>
    <w:rsid w:val="004A130F"/>
    <w:rsid w:val="004A133D"/>
    <w:rsid w:val="004A1726"/>
    <w:rsid w:val="004A17B7"/>
    <w:rsid w:val="004A17EF"/>
    <w:rsid w:val="004A1BD2"/>
    <w:rsid w:val="004A1BDA"/>
    <w:rsid w:val="004A1C5C"/>
    <w:rsid w:val="004A1C74"/>
    <w:rsid w:val="004A1EFA"/>
    <w:rsid w:val="004A1EFB"/>
    <w:rsid w:val="004A21E9"/>
    <w:rsid w:val="004A22DA"/>
    <w:rsid w:val="004A2324"/>
    <w:rsid w:val="004A2368"/>
    <w:rsid w:val="004A2547"/>
    <w:rsid w:val="004A2700"/>
    <w:rsid w:val="004A2AA9"/>
    <w:rsid w:val="004A2B00"/>
    <w:rsid w:val="004A2B50"/>
    <w:rsid w:val="004A2DF7"/>
    <w:rsid w:val="004A2F0D"/>
    <w:rsid w:val="004A2F3B"/>
    <w:rsid w:val="004A36C8"/>
    <w:rsid w:val="004A3721"/>
    <w:rsid w:val="004A3742"/>
    <w:rsid w:val="004A37B8"/>
    <w:rsid w:val="004A3A08"/>
    <w:rsid w:val="004A3A0C"/>
    <w:rsid w:val="004A3E76"/>
    <w:rsid w:val="004A3ED3"/>
    <w:rsid w:val="004A4038"/>
    <w:rsid w:val="004A442B"/>
    <w:rsid w:val="004A47BC"/>
    <w:rsid w:val="004A4935"/>
    <w:rsid w:val="004A496F"/>
    <w:rsid w:val="004A4AC6"/>
    <w:rsid w:val="004A4EA4"/>
    <w:rsid w:val="004A4F89"/>
    <w:rsid w:val="004A4FDA"/>
    <w:rsid w:val="004A5327"/>
    <w:rsid w:val="004A55B1"/>
    <w:rsid w:val="004A5899"/>
    <w:rsid w:val="004A5A9B"/>
    <w:rsid w:val="004A5CCA"/>
    <w:rsid w:val="004A5D9C"/>
    <w:rsid w:val="004A60A9"/>
    <w:rsid w:val="004A6138"/>
    <w:rsid w:val="004A64AF"/>
    <w:rsid w:val="004A66E1"/>
    <w:rsid w:val="004A6947"/>
    <w:rsid w:val="004A6B9F"/>
    <w:rsid w:val="004A6BDF"/>
    <w:rsid w:val="004A6DF1"/>
    <w:rsid w:val="004A6FE6"/>
    <w:rsid w:val="004A7072"/>
    <w:rsid w:val="004A73F8"/>
    <w:rsid w:val="004A768B"/>
    <w:rsid w:val="004A7C34"/>
    <w:rsid w:val="004B00CB"/>
    <w:rsid w:val="004B074A"/>
    <w:rsid w:val="004B0B03"/>
    <w:rsid w:val="004B0B66"/>
    <w:rsid w:val="004B0E7F"/>
    <w:rsid w:val="004B1199"/>
    <w:rsid w:val="004B166C"/>
    <w:rsid w:val="004B1680"/>
    <w:rsid w:val="004B16C4"/>
    <w:rsid w:val="004B1867"/>
    <w:rsid w:val="004B1A7E"/>
    <w:rsid w:val="004B1B8D"/>
    <w:rsid w:val="004B20CB"/>
    <w:rsid w:val="004B24A7"/>
    <w:rsid w:val="004B2562"/>
    <w:rsid w:val="004B25DC"/>
    <w:rsid w:val="004B2881"/>
    <w:rsid w:val="004B28C7"/>
    <w:rsid w:val="004B2A64"/>
    <w:rsid w:val="004B2CE9"/>
    <w:rsid w:val="004B3095"/>
    <w:rsid w:val="004B31E2"/>
    <w:rsid w:val="004B3541"/>
    <w:rsid w:val="004B385F"/>
    <w:rsid w:val="004B3A0A"/>
    <w:rsid w:val="004B3F5D"/>
    <w:rsid w:val="004B403B"/>
    <w:rsid w:val="004B41DA"/>
    <w:rsid w:val="004B44A9"/>
    <w:rsid w:val="004B470D"/>
    <w:rsid w:val="004B4764"/>
    <w:rsid w:val="004B47A9"/>
    <w:rsid w:val="004B47B5"/>
    <w:rsid w:val="004B47F2"/>
    <w:rsid w:val="004B4846"/>
    <w:rsid w:val="004B5002"/>
    <w:rsid w:val="004B5394"/>
    <w:rsid w:val="004B53EF"/>
    <w:rsid w:val="004B5BDD"/>
    <w:rsid w:val="004B5D0B"/>
    <w:rsid w:val="004B5D6A"/>
    <w:rsid w:val="004B5EB3"/>
    <w:rsid w:val="004B5F48"/>
    <w:rsid w:val="004B6138"/>
    <w:rsid w:val="004B670B"/>
    <w:rsid w:val="004B683D"/>
    <w:rsid w:val="004B6C90"/>
    <w:rsid w:val="004B6E9E"/>
    <w:rsid w:val="004B6F83"/>
    <w:rsid w:val="004B6FB7"/>
    <w:rsid w:val="004B71E8"/>
    <w:rsid w:val="004B7275"/>
    <w:rsid w:val="004B73AE"/>
    <w:rsid w:val="004B74C5"/>
    <w:rsid w:val="004B78A8"/>
    <w:rsid w:val="004B7BCF"/>
    <w:rsid w:val="004B7C29"/>
    <w:rsid w:val="004B7C40"/>
    <w:rsid w:val="004B7C8A"/>
    <w:rsid w:val="004B7DD2"/>
    <w:rsid w:val="004C031B"/>
    <w:rsid w:val="004C0656"/>
    <w:rsid w:val="004C06E5"/>
    <w:rsid w:val="004C0845"/>
    <w:rsid w:val="004C09C6"/>
    <w:rsid w:val="004C0B49"/>
    <w:rsid w:val="004C0E41"/>
    <w:rsid w:val="004C1094"/>
    <w:rsid w:val="004C10CD"/>
    <w:rsid w:val="004C1287"/>
    <w:rsid w:val="004C1620"/>
    <w:rsid w:val="004C163C"/>
    <w:rsid w:val="004C170D"/>
    <w:rsid w:val="004C18A7"/>
    <w:rsid w:val="004C1A2C"/>
    <w:rsid w:val="004C1B58"/>
    <w:rsid w:val="004C1B7D"/>
    <w:rsid w:val="004C1C3D"/>
    <w:rsid w:val="004C1E33"/>
    <w:rsid w:val="004C1E3C"/>
    <w:rsid w:val="004C1E90"/>
    <w:rsid w:val="004C1EC2"/>
    <w:rsid w:val="004C25F0"/>
    <w:rsid w:val="004C2620"/>
    <w:rsid w:val="004C2698"/>
    <w:rsid w:val="004C269E"/>
    <w:rsid w:val="004C26DD"/>
    <w:rsid w:val="004C2B5D"/>
    <w:rsid w:val="004C2B69"/>
    <w:rsid w:val="004C2D68"/>
    <w:rsid w:val="004C2E9A"/>
    <w:rsid w:val="004C2EED"/>
    <w:rsid w:val="004C2F56"/>
    <w:rsid w:val="004C30B2"/>
    <w:rsid w:val="004C339D"/>
    <w:rsid w:val="004C33E8"/>
    <w:rsid w:val="004C3E65"/>
    <w:rsid w:val="004C4307"/>
    <w:rsid w:val="004C4309"/>
    <w:rsid w:val="004C4374"/>
    <w:rsid w:val="004C49E3"/>
    <w:rsid w:val="004C4A88"/>
    <w:rsid w:val="004C4AEB"/>
    <w:rsid w:val="004C4B21"/>
    <w:rsid w:val="004C4E8A"/>
    <w:rsid w:val="004C4F52"/>
    <w:rsid w:val="004C514A"/>
    <w:rsid w:val="004C515C"/>
    <w:rsid w:val="004C60C4"/>
    <w:rsid w:val="004C6130"/>
    <w:rsid w:val="004C62E6"/>
    <w:rsid w:val="004C63AE"/>
    <w:rsid w:val="004C63CF"/>
    <w:rsid w:val="004C6572"/>
    <w:rsid w:val="004C65DA"/>
    <w:rsid w:val="004C6680"/>
    <w:rsid w:val="004C67C0"/>
    <w:rsid w:val="004C67C4"/>
    <w:rsid w:val="004C6A0D"/>
    <w:rsid w:val="004C6B12"/>
    <w:rsid w:val="004C6D4F"/>
    <w:rsid w:val="004C6D67"/>
    <w:rsid w:val="004C7191"/>
    <w:rsid w:val="004C7280"/>
    <w:rsid w:val="004C7541"/>
    <w:rsid w:val="004C7575"/>
    <w:rsid w:val="004C7EA9"/>
    <w:rsid w:val="004C7F99"/>
    <w:rsid w:val="004D028A"/>
    <w:rsid w:val="004D0597"/>
    <w:rsid w:val="004D05E8"/>
    <w:rsid w:val="004D0866"/>
    <w:rsid w:val="004D0B01"/>
    <w:rsid w:val="004D0B68"/>
    <w:rsid w:val="004D0C76"/>
    <w:rsid w:val="004D13B7"/>
    <w:rsid w:val="004D13D5"/>
    <w:rsid w:val="004D14CF"/>
    <w:rsid w:val="004D180D"/>
    <w:rsid w:val="004D197C"/>
    <w:rsid w:val="004D1E71"/>
    <w:rsid w:val="004D1F35"/>
    <w:rsid w:val="004D1F76"/>
    <w:rsid w:val="004D27FE"/>
    <w:rsid w:val="004D28E2"/>
    <w:rsid w:val="004D298C"/>
    <w:rsid w:val="004D2994"/>
    <w:rsid w:val="004D2A5C"/>
    <w:rsid w:val="004D2ABD"/>
    <w:rsid w:val="004D2AEE"/>
    <w:rsid w:val="004D2BDA"/>
    <w:rsid w:val="004D2CDF"/>
    <w:rsid w:val="004D2F1E"/>
    <w:rsid w:val="004D33CE"/>
    <w:rsid w:val="004D3559"/>
    <w:rsid w:val="004D37B0"/>
    <w:rsid w:val="004D3B34"/>
    <w:rsid w:val="004D3D5D"/>
    <w:rsid w:val="004D3E3C"/>
    <w:rsid w:val="004D4355"/>
    <w:rsid w:val="004D44E1"/>
    <w:rsid w:val="004D45BA"/>
    <w:rsid w:val="004D45EE"/>
    <w:rsid w:val="004D4922"/>
    <w:rsid w:val="004D4AAE"/>
    <w:rsid w:val="004D4B35"/>
    <w:rsid w:val="004D4C43"/>
    <w:rsid w:val="004D4D20"/>
    <w:rsid w:val="004D51B1"/>
    <w:rsid w:val="004D5409"/>
    <w:rsid w:val="004D5421"/>
    <w:rsid w:val="004D5663"/>
    <w:rsid w:val="004D5796"/>
    <w:rsid w:val="004D591B"/>
    <w:rsid w:val="004D5AC5"/>
    <w:rsid w:val="004D5C17"/>
    <w:rsid w:val="004D5F5C"/>
    <w:rsid w:val="004D5F67"/>
    <w:rsid w:val="004D6022"/>
    <w:rsid w:val="004D63A2"/>
    <w:rsid w:val="004D64CB"/>
    <w:rsid w:val="004D6586"/>
    <w:rsid w:val="004D663B"/>
    <w:rsid w:val="004D6A38"/>
    <w:rsid w:val="004D6F05"/>
    <w:rsid w:val="004D6FAA"/>
    <w:rsid w:val="004D769E"/>
    <w:rsid w:val="004D76E3"/>
    <w:rsid w:val="004D7866"/>
    <w:rsid w:val="004D787B"/>
    <w:rsid w:val="004D7988"/>
    <w:rsid w:val="004D7A6D"/>
    <w:rsid w:val="004D7B1D"/>
    <w:rsid w:val="004D7BD3"/>
    <w:rsid w:val="004D7C86"/>
    <w:rsid w:val="004D7D21"/>
    <w:rsid w:val="004D7EBB"/>
    <w:rsid w:val="004E0197"/>
    <w:rsid w:val="004E01AD"/>
    <w:rsid w:val="004E01DF"/>
    <w:rsid w:val="004E04F1"/>
    <w:rsid w:val="004E05D3"/>
    <w:rsid w:val="004E05F8"/>
    <w:rsid w:val="004E07D5"/>
    <w:rsid w:val="004E081E"/>
    <w:rsid w:val="004E09F0"/>
    <w:rsid w:val="004E0B8C"/>
    <w:rsid w:val="004E1122"/>
    <w:rsid w:val="004E117B"/>
    <w:rsid w:val="004E13F8"/>
    <w:rsid w:val="004E1409"/>
    <w:rsid w:val="004E15DD"/>
    <w:rsid w:val="004E184B"/>
    <w:rsid w:val="004E18AE"/>
    <w:rsid w:val="004E1A87"/>
    <w:rsid w:val="004E1BB0"/>
    <w:rsid w:val="004E1CC7"/>
    <w:rsid w:val="004E1FCA"/>
    <w:rsid w:val="004E20F3"/>
    <w:rsid w:val="004E2247"/>
    <w:rsid w:val="004E2505"/>
    <w:rsid w:val="004E289A"/>
    <w:rsid w:val="004E2D06"/>
    <w:rsid w:val="004E300F"/>
    <w:rsid w:val="004E3030"/>
    <w:rsid w:val="004E3269"/>
    <w:rsid w:val="004E3311"/>
    <w:rsid w:val="004E38EC"/>
    <w:rsid w:val="004E3933"/>
    <w:rsid w:val="004E394F"/>
    <w:rsid w:val="004E3A40"/>
    <w:rsid w:val="004E402D"/>
    <w:rsid w:val="004E40D4"/>
    <w:rsid w:val="004E41B5"/>
    <w:rsid w:val="004E4549"/>
    <w:rsid w:val="004E4660"/>
    <w:rsid w:val="004E473F"/>
    <w:rsid w:val="004E49E8"/>
    <w:rsid w:val="004E4C15"/>
    <w:rsid w:val="004E4C83"/>
    <w:rsid w:val="004E4CBD"/>
    <w:rsid w:val="004E4D53"/>
    <w:rsid w:val="004E4D84"/>
    <w:rsid w:val="004E4EBC"/>
    <w:rsid w:val="004E5104"/>
    <w:rsid w:val="004E5327"/>
    <w:rsid w:val="004E53FC"/>
    <w:rsid w:val="004E550D"/>
    <w:rsid w:val="004E555D"/>
    <w:rsid w:val="004E5576"/>
    <w:rsid w:val="004E593B"/>
    <w:rsid w:val="004E5B06"/>
    <w:rsid w:val="004E5C9B"/>
    <w:rsid w:val="004E5FA8"/>
    <w:rsid w:val="004E5FB6"/>
    <w:rsid w:val="004E6547"/>
    <w:rsid w:val="004E66E0"/>
    <w:rsid w:val="004E67E2"/>
    <w:rsid w:val="004E684C"/>
    <w:rsid w:val="004E69A3"/>
    <w:rsid w:val="004E6BE5"/>
    <w:rsid w:val="004E6D60"/>
    <w:rsid w:val="004E6FF1"/>
    <w:rsid w:val="004E71D2"/>
    <w:rsid w:val="004E7386"/>
    <w:rsid w:val="004E76DB"/>
    <w:rsid w:val="004E7768"/>
    <w:rsid w:val="004E78DA"/>
    <w:rsid w:val="004E7BC8"/>
    <w:rsid w:val="004F018D"/>
    <w:rsid w:val="004F06F4"/>
    <w:rsid w:val="004F0B0D"/>
    <w:rsid w:val="004F0B5D"/>
    <w:rsid w:val="004F114D"/>
    <w:rsid w:val="004F1261"/>
    <w:rsid w:val="004F1283"/>
    <w:rsid w:val="004F1627"/>
    <w:rsid w:val="004F1801"/>
    <w:rsid w:val="004F1983"/>
    <w:rsid w:val="004F19AC"/>
    <w:rsid w:val="004F1A1E"/>
    <w:rsid w:val="004F1E01"/>
    <w:rsid w:val="004F1F89"/>
    <w:rsid w:val="004F1F90"/>
    <w:rsid w:val="004F20D7"/>
    <w:rsid w:val="004F20E1"/>
    <w:rsid w:val="004F2193"/>
    <w:rsid w:val="004F2401"/>
    <w:rsid w:val="004F25CA"/>
    <w:rsid w:val="004F26E7"/>
    <w:rsid w:val="004F2890"/>
    <w:rsid w:val="004F29C5"/>
    <w:rsid w:val="004F2A26"/>
    <w:rsid w:val="004F2A44"/>
    <w:rsid w:val="004F2DAD"/>
    <w:rsid w:val="004F2E14"/>
    <w:rsid w:val="004F3075"/>
    <w:rsid w:val="004F3171"/>
    <w:rsid w:val="004F326B"/>
    <w:rsid w:val="004F3458"/>
    <w:rsid w:val="004F3467"/>
    <w:rsid w:val="004F3482"/>
    <w:rsid w:val="004F34F7"/>
    <w:rsid w:val="004F3AC5"/>
    <w:rsid w:val="004F3F8E"/>
    <w:rsid w:val="004F4191"/>
    <w:rsid w:val="004F44CA"/>
    <w:rsid w:val="004F4653"/>
    <w:rsid w:val="004F4C0B"/>
    <w:rsid w:val="004F4C2D"/>
    <w:rsid w:val="004F4C90"/>
    <w:rsid w:val="004F4D4A"/>
    <w:rsid w:val="004F4DD1"/>
    <w:rsid w:val="004F541D"/>
    <w:rsid w:val="004F55A1"/>
    <w:rsid w:val="004F55D6"/>
    <w:rsid w:val="004F565A"/>
    <w:rsid w:val="004F571B"/>
    <w:rsid w:val="004F5793"/>
    <w:rsid w:val="004F586D"/>
    <w:rsid w:val="004F5987"/>
    <w:rsid w:val="004F5A13"/>
    <w:rsid w:val="004F5B61"/>
    <w:rsid w:val="004F5C44"/>
    <w:rsid w:val="004F5C5F"/>
    <w:rsid w:val="004F6108"/>
    <w:rsid w:val="004F64EB"/>
    <w:rsid w:val="004F6915"/>
    <w:rsid w:val="004F693F"/>
    <w:rsid w:val="004F69CB"/>
    <w:rsid w:val="004F6AE3"/>
    <w:rsid w:val="004F6D43"/>
    <w:rsid w:val="004F717B"/>
    <w:rsid w:val="004F7337"/>
    <w:rsid w:val="004F73A4"/>
    <w:rsid w:val="004F73D5"/>
    <w:rsid w:val="004F74C4"/>
    <w:rsid w:val="004F7A74"/>
    <w:rsid w:val="004F7DE9"/>
    <w:rsid w:val="004F7E3D"/>
    <w:rsid w:val="004F7ECB"/>
    <w:rsid w:val="00500250"/>
    <w:rsid w:val="00500264"/>
    <w:rsid w:val="00500284"/>
    <w:rsid w:val="00500462"/>
    <w:rsid w:val="00500824"/>
    <w:rsid w:val="0050087C"/>
    <w:rsid w:val="005008E2"/>
    <w:rsid w:val="005008EA"/>
    <w:rsid w:val="00500959"/>
    <w:rsid w:val="00500BC2"/>
    <w:rsid w:val="00500DAB"/>
    <w:rsid w:val="00500DD1"/>
    <w:rsid w:val="0050109E"/>
    <w:rsid w:val="00501144"/>
    <w:rsid w:val="00501367"/>
    <w:rsid w:val="00501385"/>
    <w:rsid w:val="005013EF"/>
    <w:rsid w:val="00501420"/>
    <w:rsid w:val="005016EC"/>
    <w:rsid w:val="00501778"/>
    <w:rsid w:val="00501925"/>
    <w:rsid w:val="005019E0"/>
    <w:rsid w:val="00501AFD"/>
    <w:rsid w:val="00501C49"/>
    <w:rsid w:val="00501CF1"/>
    <w:rsid w:val="00501D31"/>
    <w:rsid w:val="00501E73"/>
    <w:rsid w:val="00501F30"/>
    <w:rsid w:val="00501FE3"/>
    <w:rsid w:val="0050211F"/>
    <w:rsid w:val="005022E7"/>
    <w:rsid w:val="005023EB"/>
    <w:rsid w:val="005027AB"/>
    <w:rsid w:val="00502A93"/>
    <w:rsid w:val="00503315"/>
    <w:rsid w:val="0050344E"/>
    <w:rsid w:val="005037F9"/>
    <w:rsid w:val="00503811"/>
    <w:rsid w:val="00503855"/>
    <w:rsid w:val="005042BE"/>
    <w:rsid w:val="0050430A"/>
    <w:rsid w:val="005043D8"/>
    <w:rsid w:val="0050444E"/>
    <w:rsid w:val="00504498"/>
    <w:rsid w:val="0050489B"/>
    <w:rsid w:val="00504A11"/>
    <w:rsid w:val="00504CCA"/>
    <w:rsid w:val="00504E46"/>
    <w:rsid w:val="00504EB8"/>
    <w:rsid w:val="00504FD5"/>
    <w:rsid w:val="005052BB"/>
    <w:rsid w:val="00505392"/>
    <w:rsid w:val="005053D1"/>
    <w:rsid w:val="00505828"/>
    <w:rsid w:val="00505AA1"/>
    <w:rsid w:val="00505AB8"/>
    <w:rsid w:val="00505B0C"/>
    <w:rsid w:val="00506083"/>
    <w:rsid w:val="005063B2"/>
    <w:rsid w:val="00506426"/>
    <w:rsid w:val="005068D6"/>
    <w:rsid w:val="00506B86"/>
    <w:rsid w:val="00506DF0"/>
    <w:rsid w:val="00506EEC"/>
    <w:rsid w:val="00506FD4"/>
    <w:rsid w:val="00507343"/>
    <w:rsid w:val="00507542"/>
    <w:rsid w:val="0050778B"/>
    <w:rsid w:val="00507C3A"/>
    <w:rsid w:val="00507F6B"/>
    <w:rsid w:val="00507FDF"/>
    <w:rsid w:val="005100A3"/>
    <w:rsid w:val="005100DB"/>
    <w:rsid w:val="0051046C"/>
    <w:rsid w:val="0051056E"/>
    <w:rsid w:val="005105FE"/>
    <w:rsid w:val="00510655"/>
    <w:rsid w:val="005107FF"/>
    <w:rsid w:val="00510A1A"/>
    <w:rsid w:val="00510CBC"/>
    <w:rsid w:val="00510F89"/>
    <w:rsid w:val="0051102D"/>
    <w:rsid w:val="005112A5"/>
    <w:rsid w:val="005114F3"/>
    <w:rsid w:val="005115B3"/>
    <w:rsid w:val="00511F48"/>
    <w:rsid w:val="00512152"/>
    <w:rsid w:val="00512448"/>
    <w:rsid w:val="005124A3"/>
    <w:rsid w:val="0051253A"/>
    <w:rsid w:val="0051266C"/>
    <w:rsid w:val="005127FE"/>
    <w:rsid w:val="0051281A"/>
    <w:rsid w:val="00512BB5"/>
    <w:rsid w:val="00513157"/>
    <w:rsid w:val="005131DD"/>
    <w:rsid w:val="005132A9"/>
    <w:rsid w:val="0051341D"/>
    <w:rsid w:val="00513516"/>
    <w:rsid w:val="005135CA"/>
    <w:rsid w:val="0051379E"/>
    <w:rsid w:val="00513B72"/>
    <w:rsid w:val="00513C1D"/>
    <w:rsid w:val="00513CB0"/>
    <w:rsid w:val="005140C6"/>
    <w:rsid w:val="00514132"/>
    <w:rsid w:val="00514510"/>
    <w:rsid w:val="0051459F"/>
    <w:rsid w:val="005149A1"/>
    <w:rsid w:val="00514B16"/>
    <w:rsid w:val="00514C60"/>
    <w:rsid w:val="00515001"/>
    <w:rsid w:val="0051500F"/>
    <w:rsid w:val="0051507C"/>
    <w:rsid w:val="005151A0"/>
    <w:rsid w:val="00515277"/>
    <w:rsid w:val="00515438"/>
    <w:rsid w:val="0051561D"/>
    <w:rsid w:val="005158C2"/>
    <w:rsid w:val="00515941"/>
    <w:rsid w:val="00515AC8"/>
    <w:rsid w:val="00515D2C"/>
    <w:rsid w:val="005160B3"/>
    <w:rsid w:val="00516149"/>
    <w:rsid w:val="005161AA"/>
    <w:rsid w:val="0051629F"/>
    <w:rsid w:val="005163C3"/>
    <w:rsid w:val="00516901"/>
    <w:rsid w:val="005169DE"/>
    <w:rsid w:val="00516B2F"/>
    <w:rsid w:val="00516D87"/>
    <w:rsid w:val="00516FAB"/>
    <w:rsid w:val="0051726C"/>
    <w:rsid w:val="0051739A"/>
    <w:rsid w:val="005173A2"/>
    <w:rsid w:val="0051754D"/>
    <w:rsid w:val="005175BA"/>
    <w:rsid w:val="0051785D"/>
    <w:rsid w:val="00517913"/>
    <w:rsid w:val="0052005F"/>
    <w:rsid w:val="00520200"/>
    <w:rsid w:val="005204A9"/>
    <w:rsid w:val="005206DB"/>
    <w:rsid w:val="0052090F"/>
    <w:rsid w:val="00520AE1"/>
    <w:rsid w:val="00520DEF"/>
    <w:rsid w:val="00520E2D"/>
    <w:rsid w:val="00520E42"/>
    <w:rsid w:val="00520E7A"/>
    <w:rsid w:val="00520F04"/>
    <w:rsid w:val="00521000"/>
    <w:rsid w:val="005210C6"/>
    <w:rsid w:val="005212DE"/>
    <w:rsid w:val="00521717"/>
    <w:rsid w:val="005218C4"/>
    <w:rsid w:val="00521ADD"/>
    <w:rsid w:val="00521BC2"/>
    <w:rsid w:val="00521FA6"/>
    <w:rsid w:val="00522101"/>
    <w:rsid w:val="0052218C"/>
    <w:rsid w:val="005224B2"/>
    <w:rsid w:val="00522604"/>
    <w:rsid w:val="00522698"/>
    <w:rsid w:val="005228FD"/>
    <w:rsid w:val="005235F1"/>
    <w:rsid w:val="005239CD"/>
    <w:rsid w:val="00523B01"/>
    <w:rsid w:val="00523B23"/>
    <w:rsid w:val="00523D08"/>
    <w:rsid w:val="00523DFA"/>
    <w:rsid w:val="00523E1B"/>
    <w:rsid w:val="00523ED6"/>
    <w:rsid w:val="00523FC9"/>
    <w:rsid w:val="0052401A"/>
    <w:rsid w:val="0052421A"/>
    <w:rsid w:val="00524449"/>
    <w:rsid w:val="00524569"/>
    <w:rsid w:val="00524BCF"/>
    <w:rsid w:val="005254AF"/>
    <w:rsid w:val="005254B7"/>
    <w:rsid w:val="005254BC"/>
    <w:rsid w:val="005255DA"/>
    <w:rsid w:val="005256FC"/>
    <w:rsid w:val="0052571E"/>
    <w:rsid w:val="0052586D"/>
    <w:rsid w:val="005258C6"/>
    <w:rsid w:val="00525A05"/>
    <w:rsid w:val="00526654"/>
    <w:rsid w:val="0052696C"/>
    <w:rsid w:val="00526B2C"/>
    <w:rsid w:val="00526C27"/>
    <w:rsid w:val="00526DFF"/>
    <w:rsid w:val="00526F08"/>
    <w:rsid w:val="00527319"/>
    <w:rsid w:val="00527473"/>
    <w:rsid w:val="00527606"/>
    <w:rsid w:val="0052786B"/>
    <w:rsid w:val="00527C6B"/>
    <w:rsid w:val="00527EF9"/>
    <w:rsid w:val="00530122"/>
    <w:rsid w:val="0053015D"/>
    <w:rsid w:val="005302F8"/>
    <w:rsid w:val="005304A2"/>
    <w:rsid w:val="005305FF"/>
    <w:rsid w:val="00530611"/>
    <w:rsid w:val="00530895"/>
    <w:rsid w:val="005309A2"/>
    <w:rsid w:val="00530BB3"/>
    <w:rsid w:val="00530C9B"/>
    <w:rsid w:val="00530FB1"/>
    <w:rsid w:val="00531371"/>
    <w:rsid w:val="00531758"/>
    <w:rsid w:val="00531792"/>
    <w:rsid w:val="005318AF"/>
    <w:rsid w:val="00531A2C"/>
    <w:rsid w:val="00531A67"/>
    <w:rsid w:val="00531A8C"/>
    <w:rsid w:val="00531BBA"/>
    <w:rsid w:val="00531D13"/>
    <w:rsid w:val="00531D93"/>
    <w:rsid w:val="00531E37"/>
    <w:rsid w:val="00531E68"/>
    <w:rsid w:val="0053208C"/>
    <w:rsid w:val="00532334"/>
    <w:rsid w:val="005324AF"/>
    <w:rsid w:val="00532B4C"/>
    <w:rsid w:val="00532CBB"/>
    <w:rsid w:val="00532D8A"/>
    <w:rsid w:val="00532E7F"/>
    <w:rsid w:val="00532EB5"/>
    <w:rsid w:val="00532F28"/>
    <w:rsid w:val="00533565"/>
    <w:rsid w:val="005335FE"/>
    <w:rsid w:val="00533627"/>
    <w:rsid w:val="00533981"/>
    <w:rsid w:val="005339CD"/>
    <w:rsid w:val="00533EC7"/>
    <w:rsid w:val="0053402C"/>
    <w:rsid w:val="00534090"/>
    <w:rsid w:val="005343D1"/>
    <w:rsid w:val="00534873"/>
    <w:rsid w:val="005349AE"/>
    <w:rsid w:val="00534ABA"/>
    <w:rsid w:val="00534AFA"/>
    <w:rsid w:val="00534BAC"/>
    <w:rsid w:val="00534F7C"/>
    <w:rsid w:val="005350B4"/>
    <w:rsid w:val="0053523C"/>
    <w:rsid w:val="0053564F"/>
    <w:rsid w:val="0053584F"/>
    <w:rsid w:val="0053587F"/>
    <w:rsid w:val="00535D8B"/>
    <w:rsid w:val="00535FB6"/>
    <w:rsid w:val="00535FFF"/>
    <w:rsid w:val="00536070"/>
    <w:rsid w:val="0053616F"/>
    <w:rsid w:val="00536199"/>
    <w:rsid w:val="005361FD"/>
    <w:rsid w:val="00536526"/>
    <w:rsid w:val="005366BC"/>
    <w:rsid w:val="005367B8"/>
    <w:rsid w:val="00536867"/>
    <w:rsid w:val="005368AD"/>
    <w:rsid w:val="00536B77"/>
    <w:rsid w:val="00536EA1"/>
    <w:rsid w:val="005370BC"/>
    <w:rsid w:val="005371FC"/>
    <w:rsid w:val="005372BB"/>
    <w:rsid w:val="0053738D"/>
    <w:rsid w:val="0053768F"/>
    <w:rsid w:val="005376C5"/>
    <w:rsid w:val="005376E6"/>
    <w:rsid w:val="0053770B"/>
    <w:rsid w:val="00537987"/>
    <w:rsid w:val="00537B35"/>
    <w:rsid w:val="00537DE7"/>
    <w:rsid w:val="00537EC4"/>
    <w:rsid w:val="00537FB0"/>
    <w:rsid w:val="00537FE4"/>
    <w:rsid w:val="0054022F"/>
    <w:rsid w:val="0054027D"/>
    <w:rsid w:val="00540384"/>
    <w:rsid w:val="00540C5D"/>
    <w:rsid w:val="00540E33"/>
    <w:rsid w:val="00540F23"/>
    <w:rsid w:val="00541115"/>
    <w:rsid w:val="0054113C"/>
    <w:rsid w:val="00541222"/>
    <w:rsid w:val="005412D4"/>
    <w:rsid w:val="0054138D"/>
    <w:rsid w:val="00541441"/>
    <w:rsid w:val="00541489"/>
    <w:rsid w:val="0054164F"/>
    <w:rsid w:val="005416CA"/>
    <w:rsid w:val="005417B2"/>
    <w:rsid w:val="00541A8D"/>
    <w:rsid w:val="00541CB3"/>
    <w:rsid w:val="0054202D"/>
    <w:rsid w:val="005420A0"/>
    <w:rsid w:val="005420F3"/>
    <w:rsid w:val="00542174"/>
    <w:rsid w:val="00542503"/>
    <w:rsid w:val="00542B4C"/>
    <w:rsid w:val="0054338D"/>
    <w:rsid w:val="0054344F"/>
    <w:rsid w:val="00543464"/>
    <w:rsid w:val="0054360B"/>
    <w:rsid w:val="00543858"/>
    <w:rsid w:val="00543C09"/>
    <w:rsid w:val="00544265"/>
    <w:rsid w:val="00544598"/>
    <w:rsid w:val="00544613"/>
    <w:rsid w:val="005446C8"/>
    <w:rsid w:val="00544AEB"/>
    <w:rsid w:val="00544BD5"/>
    <w:rsid w:val="00544D9A"/>
    <w:rsid w:val="00544DA0"/>
    <w:rsid w:val="00545126"/>
    <w:rsid w:val="00545192"/>
    <w:rsid w:val="005451F3"/>
    <w:rsid w:val="0054536B"/>
    <w:rsid w:val="00545386"/>
    <w:rsid w:val="005454BD"/>
    <w:rsid w:val="0054559B"/>
    <w:rsid w:val="005457CE"/>
    <w:rsid w:val="005457E4"/>
    <w:rsid w:val="005459A8"/>
    <w:rsid w:val="00545B25"/>
    <w:rsid w:val="00545C38"/>
    <w:rsid w:val="0054643B"/>
    <w:rsid w:val="00546921"/>
    <w:rsid w:val="00546C49"/>
    <w:rsid w:val="00546D35"/>
    <w:rsid w:val="00546F29"/>
    <w:rsid w:val="00547025"/>
    <w:rsid w:val="00547121"/>
    <w:rsid w:val="0054751C"/>
    <w:rsid w:val="0054752A"/>
    <w:rsid w:val="00547711"/>
    <w:rsid w:val="005477F5"/>
    <w:rsid w:val="00547AF9"/>
    <w:rsid w:val="00547B85"/>
    <w:rsid w:val="00547C57"/>
    <w:rsid w:val="00547D72"/>
    <w:rsid w:val="00550101"/>
    <w:rsid w:val="0055010B"/>
    <w:rsid w:val="0055039F"/>
    <w:rsid w:val="005506CC"/>
    <w:rsid w:val="00550925"/>
    <w:rsid w:val="005509DB"/>
    <w:rsid w:val="00550C8D"/>
    <w:rsid w:val="00550D59"/>
    <w:rsid w:val="0055110D"/>
    <w:rsid w:val="00551D5C"/>
    <w:rsid w:val="00551E29"/>
    <w:rsid w:val="00551F81"/>
    <w:rsid w:val="0055210F"/>
    <w:rsid w:val="0055264D"/>
    <w:rsid w:val="005527FD"/>
    <w:rsid w:val="00552AF1"/>
    <w:rsid w:val="00552AF5"/>
    <w:rsid w:val="00552BCD"/>
    <w:rsid w:val="00552BE4"/>
    <w:rsid w:val="00552CD7"/>
    <w:rsid w:val="00552D52"/>
    <w:rsid w:val="00552D6C"/>
    <w:rsid w:val="00552E7C"/>
    <w:rsid w:val="00552FE7"/>
    <w:rsid w:val="00553168"/>
    <w:rsid w:val="005533BE"/>
    <w:rsid w:val="0055351C"/>
    <w:rsid w:val="005535FF"/>
    <w:rsid w:val="0055397F"/>
    <w:rsid w:val="00554191"/>
    <w:rsid w:val="005542AB"/>
    <w:rsid w:val="0055438F"/>
    <w:rsid w:val="005543F5"/>
    <w:rsid w:val="00554912"/>
    <w:rsid w:val="00554AC7"/>
    <w:rsid w:val="00554B30"/>
    <w:rsid w:val="00554CD0"/>
    <w:rsid w:val="00554CDB"/>
    <w:rsid w:val="00554FC1"/>
    <w:rsid w:val="00554FFB"/>
    <w:rsid w:val="005550FA"/>
    <w:rsid w:val="0055537A"/>
    <w:rsid w:val="0055552E"/>
    <w:rsid w:val="005555B4"/>
    <w:rsid w:val="00555702"/>
    <w:rsid w:val="0055570F"/>
    <w:rsid w:val="00555B78"/>
    <w:rsid w:val="00555CFA"/>
    <w:rsid w:val="00555DDB"/>
    <w:rsid w:val="00555E55"/>
    <w:rsid w:val="00555E7F"/>
    <w:rsid w:val="00555EBA"/>
    <w:rsid w:val="00555F9E"/>
    <w:rsid w:val="005562C9"/>
    <w:rsid w:val="005564BB"/>
    <w:rsid w:val="0055667D"/>
    <w:rsid w:val="005568DE"/>
    <w:rsid w:val="00556A96"/>
    <w:rsid w:val="00557056"/>
    <w:rsid w:val="0055740F"/>
    <w:rsid w:val="00557492"/>
    <w:rsid w:val="005575F3"/>
    <w:rsid w:val="005576E1"/>
    <w:rsid w:val="00557C50"/>
    <w:rsid w:val="00557D86"/>
    <w:rsid w:val="00557F6C"/>
    <w:rsid w:val="00557F9E"/>
    <w:rsid w:val="00557FCE"/>
    <w:rsid w:val="00560283"/>
    <w:rsid w:val="00560468"/>
    <w:rsid w:val="00560544"/>
    <w:rsid w:val="005606B6"/>
    <w:rsid w:val="005608D6"/>
    <w:rsid w:val="00560A22"/>
    <w:rsid w:val="00560F19"/>
    <w:rsid w:val="00561182"/>
    <w:rsid w:val="0056144D"/>
    <w:rsid w:val="005619FB"/>
    <w:rsid w:val="00561B2D"/>
    <w:rsid w:val="00561CB9"/>
    <w:rsid w:val="00561CD1"/>
    <w:rsid w:val="00561D2D"/>
    <w:rsid w:val="00561E14"/>
    <w:rsid w:val="00561E6B"/>
    <w:rsid w:val="00561F30"/>
    <w:rsid w:val="005621D2"/>
    <w:rsid w:val="005621E0"/>
    <w:rsid w:val="00562232"/>
    <w:rsid w:val="005623E3"/>
    <w:rsid w:val="00562515"/>
    <w:rsid w:val="005628F2"/>
    <w:rsid w:val="00562928"/>
    <w:rsid w:val="00562A19"/>
    <w:rsid w:val="00562D90"/>
    <w:rsid w:val="00563050"/>
    <w:rsid w:val="0056321A"/>
    <w:rsid w:val="005634CD"/>
    <w:rsid w:val="0056379F"/>
    <w:rsid w:val="0056387A"/>
    <w:rsid w:val="00563A23"/>
    <w:rsid w:val="00563A5A"/>
    <w:rsid w:val="00563C61"/>
    <w:rsid w:val="00563D23"/>
    <w:rsid w:val="00563DED"/>
    <w:rsid w:val="00563ECB"/>
    <w:rsid w:val="00563F47"/>
    <w:rsid w:val="005640BB"/>
    <w:rsid w:val="0056464D"/>
    <w:rsid w:val="00564C23"/>
    <w:rsid w:val="00564E9B"/>
    <w:rsid w:val="00564FFE"/>
    <w:rsid w:val="00565015"/>
    <w:rsid w:val="00565106"/>
    <w:rsid w:val="0056517A"/>
    <w:rsid w:val="005653C6"/>
    <w:rsid w:val="00565406"/>
    <w:rsid w:val="00565570"/>
    <w:rsid w:val="005655C0"/>
    <w:rsid w:val="005657DD"/>
    <w:rsid w:val="0056587B"/>
    <w:rsid w:val="005658D0"/>
    <w:rsid w:val="00565B0C"/>
    <w:rsid w:val="00565B29"/>
    <w:rsid w:val="0056626C"/>
    <w:rsid w:val="0056646B"/>
    <w:rsid w:val="005664CC"/>
    <w:rsid w:val="0056664B"/>
    <w:rsid w:val="00566665"/>
    <w:rsid w:val="005667F3"/>
    <w:rsid w:val="00566924"/>
    <w:rsid w:val="00566A99"/>
    <w:rsid w:val="00566CEC"/>
    <w:rsid w:val="00566D05"/>
    <w:rsid w:val="00566E56"/>
    <w:rsid w:val="00567139"/>
    <w:rsid w:val="0056717E"/>
    <w:rsid w:val="005672F8"/>
    <w:rsid w:val="005674B8"/>
    <w:rsid w:val="00567588"/>
    <w:rsid w:val="00567992"/>
    <w:rsid w:val="00567C3C"/>
    <w:rsid w:val="005702F8"/>
    <w:rsid w:val="0057046B"/>
    <w:rsid w:val="0057049F"/>
    <w:rsid w:val="005704ED"/>
    <w:rsid w:val="005705F2"/>
    <w:rsid w:val="00570AEC"/>
    <w:rsid w:val="00570BB1"/>
    <w:rsid w:val="00570C91"/>
    <w:rsid w:val="00570DD8"/>
    <w:rsid w:val="00570FB7"/>
    <w:rsid w:val="0057109E"/>
    <w:rsid w:val="00571225"/>
    <w:rsid w:val="00571231"/>
    <w:rsid w:val="005713E6"/>
    <w:rsid w:val="005716E7"/>
    <w:rsid w:val="00571767"/>
    <w:rsid w:val="005719B2"/>
    <w:rsid w:val="00571DC9"/>
    <w:rsid w:val="00571E44"/>
    <w:rsid w:val="0057203A"/>
    <w:rsid w:val="00572473"/>
    <w:rsid w:val="005724FD"/>
    <w:rsid w:val="00572761"/>
    <w:rsid w:val="005727C7"/>
    <w:rsid w:val="0057296A"/>
    <w:rsid w:val="00572A81"/>
    <w:rsid w:val="00572A82"/>
    <w:rsid w:val="00572B98"/>
    <w:rsid w:val="0057320F"/>
    <w:rsid w:val="00573249"/>
    <w:rsid w:val="00573323"/>
    <w:rsid w:val="00573492"/>
    <w:rsid w:val="00573731"/>
    <w:rsid w:val="00573887"/>
    <w:rsid w:val="005738F2"/>
    <w:rsid w:val="00573CCE"/>
    <w:rsid w:val="00573E61"/>
    <w:rsid w:val="00573F77"/>
    <w:rsid w:val="00573FDA"/>
    <w:rsid w:val="0057400B"/>
    <w:rsid w:val="0057411B"/>
    <w:rsid w:val="00574288"/>
    <w:rsid w:val="00574525"/>
    <w:rsid w:val="00574778"/>
    <w:rsid w:val="0057498F"/>
    <w:rsid w:val="0057499E"/>
    <w:rsid w:val="00574C5B"/>
    <w:rsid w:val="00574DE9"/>
    <w:rsid w:val="00575740"/>
    <w:rsid w:val="00575B98"/>
    <w:rsid w:val="00575BCD"/>
    <w:rsid w:val="00575DF4"/>
    <w:rsid w:val="005761FD"/>
    <w:rsid w:val="00576721"/>
    <w:rsid w:val="00576D50"/>
    <w:rsid w:val="00577427"/>
    <w:rsid w:val="00577579"/>
    <w:rsid w:val="00577596"/>
    <w:rsid w:val="0057765D"/>
    <w:rsid w:val="00577694"/>
    <w:rsid w:val="005777FC"/>
    <w:rsid w:val="005779AF"/>
    <w:rsid w:val="00580165"/>
    <w:rsid w:val="005805FF"/>
    <w:rsid w:val="005807D0"/>
    <w:rsid w:val="005808EB"/>
    <w:rsid w:val="00580D01"/>
    <w:rsid w:val="00580D37"/>
    <w:rsid w:val="00580E6A"/>
    <w:rsid w:val="0058111B"/>
    <w:rsid w:val="00581718"/>
    <w:rsid w:val="0058199C"/>
    <w:rsid w:val="005819D6"/>
    <w:rsid w:val="00581AEC"/>
    <w:rsid w:val="00581FA0"/>
    <w:rsid w:val="00582058"/>
    <w:rsid w:val="005821F3"/>
    <w:rsid w:val="00582947"/>
    <w:rsid w:val="00582B90"/>
    <w:rsid w:val="00582DBE"/>
    <w:rsid w:val="00582DF8"/>
    <w:rsid w:val="00582FA4"/>
    <w:rsid w:val="005831A7"/>
    <w:rsid w:val="0058324A"/>
    <w:rsid w:val="00583321"/>
    <w:rsid w:val="0058341E"/>
    <w:rsid w:val="00583714"/>
    <w:rsid w:val="00583D41"/>
    <w:rsid w:val="00583DA0"/>
    <w:rsid w:val="00584167"/>
    <w:rsid w:val="005842F2"/>
    <w:rsid w:val="0058493F"/>
    <w:rsid w:val="00584E8C"/>
    <w:rsid w:val="00584F3A"/>
    <w:rsid w:val="005853AB"/>
    <w:rsid w:val="00585431"/>
    <w:rsid w:val="00585495"/>
    <w:rsid w:val="00585748"/>
    <w:rsid w:val="005858B1"/>
    <w:rsid w:val="005859C5"/>
    <w:rsid w:val="00585A3E"/>
    <w:rsid w:val="00585B5A"/>
    <w:rsid w:val="00585C79"/>
    <w:rsid w:val="00585E93"/>
    <w:rsid w:val="00585F22"/>
    <w:rsid w:val="00586144"/>
    <w:rsid w:val="00586421"/>
    <w:rsid w:val="00586610"/>
    <w:rsid w:val="005867F3"/>
    <w:rsid w:val="00586A38"/>
    <w:rsid w:val="00586ABD"/>
    <w:rsid w:val="00586E55"/>
    <w:rsid w:val="00586F9E"/>
    <w:rsid w:val="005872F8"/>
    <w:rsid w:val="00587403"/>
    <w:rsid w:val="00587785"/>
    <w:rsid w:val="0058788D"/>
    <w:rsid w:val="005878A2"/>
    <w:rsid w:val="00587E12"/>
    <w:rsid w:val="00587E29"/>
    <w:rsid w:val="00587ECA"/>
    <w:rsid w:val="00587EE6"/>
    <w:rsid w:val="00587FE6"/>
    <w:rsid w:val="00590023"/>
    <w:rsid w:val="005900B7"/>
    <w:rsid w:val="00590470"/>
    <w:rsid w:val="0059089D"/>
    <w:rsid w:val="00590AE9"/>
    <w:rsid w:val="00590B5F"/>
    <w:rsid w:val="00590BB4"/>
    <w:rsid w:val="00590CD5"/>
    <w:rsid w:val="00590D3C"/>
    <w:rsid w:val="005910D4"/>
    <w:rsid w:val="00591558"/>
    <w:rsid w:val="00591571"/>
    <w:rsid w:val="00591697"/>
    <w:rsid w:val="00591698"/>
    <w:rsid w:val="00591A51"/>
    <w:rsid w:val="005921FE"/>
    <w:rsid w:val="00592323"/>
    <w:rsid w:val="005928FA"/>
    <w:rsid w:val="00592937"/>
    <w:rsid w:val="00592A85"/>
    <w:rsid w:val="00592E42"/>
    <w:rsid w:val="005932AE"/>
    <w:rsid w:val="00593413"/>
    <w:rsid w:val="00593469"/>
    <w:rsid w:val="00593514"/>
    <w:rsid w:val="0059357E"/>
    <w:rsid w:val="005936C3"/>
    <w:rsid w:val="00593B77"/>
    <w:rsid w:val="00593B87"/>
    <w:rsid w:val="00593C1C"/>
    <w:rsid w:val="00593E94"/>
    <w:rsid w:val="00593EA8"/>
    <w:rsid w:val="00593F55"/>
    <w:rsid w:val="00593F9B"/>
    <w:rsid w:val="005940C4"/>
    <w:rsid w:val="00594143"/>
    <w:rsid w:val="0059432A"/>
    <w:rsid w:val="00594534"/>
    <w:rsid w:val="00594543"/>
    <w:rsid w:val="00594612"/>
    <w:rsid w:val="0059467F"/>
    <w:rsid w:val="00594731"/>
    <w:rsid w:val="00594A86"/>
    <w:rsid w:val="00594E21"/>
    <w:rsid w:val="0059504D"/>
    <w:rsid w:val="00595283"/>
    <w:rsid w:val="005952F9"/>
    <w:rsid w:val="00595873"/>
    <w:rsid w:val="005959C3"/>
    <w:rsid w:val="005959C9"/>
    <w:rsid w:val="00595AC1"/>
    <w:rsid w:val="00595CDD"/>
    <w:rsid w:val="00595E2A"/>
    <w:rsid w:val="00595E76"/>
    <w:rsid w:val="00596082"/>
    <w:rsid w:val="00596478"/>
    <w:rsid w:val="005964BB"/>
    <w:rsid w:val="00596720"/>
    <w:rsid w:val="00596A09"/>
    <w:rsid w:val="00596A70"/>
    <w:rsid w:val="00596BAB"/>
    <w:rsid w:val="00596BD3"/>
    <w:rsid w:val="00596BE7"/>
    <w:rsid w:val="00596C3E"/>
    <w:rsid w:val="00596C7E"/>
    <w:rsid w:val="00596D92"/>
    <w:rsid w:val="00596E62"/>
    <w:rsid w:val="00597025"/>
    <w:rsid w:val="00597184"/>
    <w:rsid w:val="005977DD"/>
    <w:rsid w:val="00597E7E"/>
    <w:rsid w:val="005A01B3"/>
    <w:rsid w:val="005A01EE"/>
    <w:rsid w:val="005A04BD"/>
    <w:rsid w:val="005A0513"/>
    <w:rsid w:val="005A09E4"/>
    <w:rsid w:val="005A0A3F"/>
    <w:rsid w:val="005A0AF7"/>
    <w:rsid w:val="005A0BF0"/>
    <w:rsid w:val="005A0E27"/>
    <w:rsid w:val="005A114F"/>
    <w:rsid w:val="005A1401"/>
    <w:rsid w:val="005A195E"/>
    <w:rsid w:val="005A1D3A"/>
    <w:rsid w:val="005A1F49"/>
    <w:rsid w:val="005A1FF3"/>
    <w:rsid w:val="005A20B6"/>
    <w:rsid w:val="005A20CE"/>
    <w:rsid w:val="005A20E8"/>
    <w:rsid w:val="005A2364"/>
    <w:rsid w:val="005A2480"/>
    <w:rsid w:val="005A2607"/>
    <w:rsid w:val="005A2789"/>
    <w:rsid w:val="005A28C6"/>
    <w:rsid w:val="005A2B2C"/>
    <w:rsid w:val="005A2BA1"/>
    <w:rsid w:val="005A2D6B"/>
    <w:rsid w:val="005A2EF2"/>
    <w:rsid w:val="005A3252"/>
    <w:rsid w:val="005A32C8"/>
    <w:rsid w:val="005A33F7"/>
    <w:rsid w:val="005A36EE"/>
    <w:rsid w:val="005A3777"/>
    <w:rsid w:val="005A380D"/>
    <w:rsid w:val="005A3838"/>
    <w:rsid w:val="005A39E1"/>
    <w:rsid w:val="005A3CAC"/>
    <w:rsid w:val="005A3F60"/>
    <w:rsid w:val="005A4059"/>
    <w:rsid w:val="005A40CF"/>
    <w:rsid w:val="005A426B"/>
    <w:rsid w:val="005A435E"/>
    <w:rsid w:val="005A4455"/>
    <w:rsid w:val="005A4A9C"/>
    <w:rsid w:val="005A4BAE"/>
    <w:rsid w:val="005A4BE3"/>
    <w:rsid w:val="005A4E96"/>
    <w:rsid w:val="005A4F39"/>
    <w:rsid w:val="005A52B8"/>
    <w:rsid w:val="005A5724"/>
    <w:rsid w:val="005A574D"/>
    <w:rsid w:val="005A5784"/>
    <w:rsid w:val="005A5A29"/>
    <w:rsid w:val="005A5AFF"/>
    <w:rsid w:val="005A5B5C"/>
    <w:rsid w:val="005A6185"/>
    <w:rsid w:val="005A66A4"/>
    <w:rsid w:val="005A692C"/>
    <w:rsid w:val="005A69B9"/>
    <w:rsid w:val="005A6D5C"/>
    <w:rsid w:val="005A6E06"/>
    <w:rsid w:val="005A6E52"/>
    <w:rsid w:val="005A6E93"/>
    <w:rsid w:val="005A707A"/>
    <w:rsid w:val="005A710F"/>
    <w:rsid w:val="005A731A"/>
    <w:rsid w:val="005A7340"/>
    <w:rsid w:val="005A74E7"/>
    <w:rsid w:val="005A7B42"/>
    <w:rsid w:val="005A7E96"/>
    <w:rsid w:val="005A7EAE"/>
    <w:rsid w:val="005A7F93"/>
    <w:rsid w:val="005B005D"/>
    <w:rsid w:val="005B02FA"/>
    <w:rsid w:val="005B03AD"/>
    <w:rsid w:val="005B07BC"/>
    <w:rsid w:val="005B07EA"/>
    <w:rsid w:val="005B0879"/>
    <w:rsid w:val="005B0A15"/>
    <w:rsid w:val="005B0B20"/>
    <w:rsid w:val="005B0BD6"/>
    <w:rsid w:val="005B0D8A"/>
    <w:rsid w:val="005B0EF3"/>
    <w:rsid w:val="005B0EFB"/>
    <w:rsid w:val="005B1060"/>
    <w:rsid w:val="005B12B9"/>
    <w:rsid w:val="005B155B"/>
    <w:rsid w:val="005B1723"/>
    <w:rsid w:val="005B17C1"/>
    <w:rsid w:val="005B1944"/>
    <w:rsid w:val="005B1D0C"/>
    <w:rsid w:val="005B1ED7"/>
    <w:rsid w:val="005B1F88"/>
    <w:rsid w:val="005B252E"/>
    <w:rsid w:val="005B25F9"/>
    <w:rsid w:val="005B278C"/>
    <w:rsid w:val="005B2803"/>
    <w:rsid w:val="005B28D9"/>
    <w:rsid w:val="005B2AB2"/>
    <w:rsid w:val="005B2B1A"/>
    <w:rsid w:val="005B2D3D"/>
    <w:rsid w:val="005B32AF"/>
    <w:rsid w:val="005B3737"/>
    <w:rsid w:val="005B3A42"/>
    <w:rsid w:val="005B3DCA"/>
    <w:rsid w:val="005B4192"/>
    <w:rsid w:val="005B43DE"/>
    <w:rsid w:val="005B442E"/>
    <w:rsid w:val="005B4557"/>
    <w:rsid w:val="005B483B"/>
    <w:rsid w:val="005B4883"/>
    <w:rsid w:val="005B49AD"/>
    <w:rsid w:val="005B50CB"/>
    <w:rsid w:val="005B53B5"/>
    <w:rsid w:val="005B548D"/>
    <w:rsid w:val="005B54F2"/>
    <w:rsid w:val="005B5636"/>
    <w:rsid w:val="005B578F"/>
    <w:rsid w:val="005B5967"/>
    <w:rsid w:val="005B5BAD"/>
    <w:rsid w:val="005B5BC1"/>
    <w:rsid w:val="005B5D40"/>
    <w:rsid w:val="005B5E25"/>
    <w:rsid w:val="005B5E48"/>
    <w:rsid w:val="005B5E9E"/>
    <w:rsid w:val="005B5EFC"/>
    <w:rsid w:val="005B6412"/>
    <w:rsid w:val="005B6698"/>
    <w:rsid w:val="005B68A7"/>
    <w:rsid w:val="005B6978"/>
    <w:rsid w:val="005B6AC3"/>
    <w:rsid w:val="005B72E9"/>
    <w:rsid w:val="005B7968"/>
    <w:rsid w:val="005B7DB7"/>
    <w:rsid w:val="005B7EE0"/>
    <w:rsid w:val="005C0171"/>
    <w:rsid w:val="005C0175"/>
    <w:rsid w:val="005C055E"/>
    <w:rsid w:val="005C073B"/>
    <w:rsid w:val="005C0815"/>
    <w:rsid w:val="005C0F20"/>
    <w:rsid w:val="005C0FA1"/>
    <w:rsid w:val="005C13EF"/>
    <w:rsid w:val="005C1615"/>
    <w:rsid w:val="005C16AE"/>
    <w:rsid w:val="005C16FD"/>
    <w:rsid w:val="005C17B9"/>
    <w:rsid w:val="005C18F1"/>
    <w:rsid w:val="005C1D31"/>
    <w:rsid w:val="005C1D98"/>
    <w:rsid w:val="005C1DA5"/>
    <w:rsid w:val="005C1F7E"/>
    <w:rsid w:val="005C1FC3"/>
    <w:rsid w:val="005C20B6"/>
    <w:rsid w:val="005C20BD"/>
    <w:rsid w:val="005C23B7"/>
    <w:rsid w:val="005C2559"/>
    <w:rsid w:val="005C267F"/>
    <w:rsid w:val="005C2844"/>
    <w:rsid w:val="005C2873"/>
    <w:rsid w:val="005C2A21"/>
    <w:rsid w:val="005C2FB8"/>
    <w:rsid w:val="005C307E"/>
    <w:rsid w:val="005C34FC"/>
    <w:rsid w:val="005C362E"/>
    <w:rsid w:val="005C397F"/>
    <w:rsid w:val="005C3B2B"/>
    <w:rsid w:val="005C3B5C"/>
    <w:rsid w:val="005C3BAA"/>
    <w:rsid w:val="005C3C7F"/>
    <w:rsid w:val="005C3D6B"/>
    <w:rsid w:val="005C3EC6"/>
    <w:rsid w:val="005C421D"/>
    <w:rsid w:val="005C4387"/>
    <w:rsid w:val="005C441D"/>
    <w:rsid w:val="005C442B"/>
    <w:rsid w:val="005C44C5"/>
    <w:rsid w:val="005C4AFF"/>
    <w:rsid w:val="005C4BC2"/>
    <w:rsid w:val="005C4C33"/>
    <w:rsid w:val="005C4C8A"/>
    <w:rsid w:val="005C4DC6"/>
    <w:rsid w:val="005C5143"/>
    <w:rsid w:val="005C51F8"/>
    <w:rsid w:val="005C54D1"/>
    <w:rsid w:val="005C5639"/>
    <w:rsid w:val="005C5742"/>
    <w:rsid w:val="005C5B67"/>
    <w:rsid w:val="005C5D1A"/>
    <w:rsid w:val="005C5F8A"/>
    <w:rsid w:val="005C605F"/>
    <w:rsid w:val="005C6112"/>
    <w:rsid w:val="005C613E"/>
    <w:rsid w:val="005C61E2"/>
    <w:rsid w:val="005C64BD"/>
    <w:rsid w:val="005C66B3"/>
    <w:rsid w:val="005C68CF"/>
    <w:rsid w:val="005C68F4"/>
    <w:rsid w:val="005C6A33"/>
    <w:rsid w:val="005C6F2A"/>
    <w:rsid w:val="005C6F45"/>
    <w:rsid w:val="005C6FDD"/>
    <w:rsid w:val="005C706E"/>
    <w:rsid w:val="005C760E"/>
    <w:rsid w:val="005C76E3"/>
    <w:rsid w:val="005C7912"/>
    <w:rsid w:val="005C792E"/>
    <w:rsid w:val="005C7E9E"/>
    <w:rsid w:val="005D000F"/>
    <w:rsid w:val="005D0212"/>
    <w:rsid w:val="005D0564"/>
    <w:rsid w:val="005D0AC4"/>
    <w:rsid w:val="005D0BA9"/>
    <w:rsid w:val="005D0DB1"/>
    <w:rsid w:val="005D0E64"/>
    <w:rsid w:val="005D17D3"/>
    <w:rsid w:val="005D18C9"/>
    <w:rsid w:val="005D1B72"/>
    <w:rsid w:val="005D1BDA"/>
    <w:rsid w:val="005D2394"/>
    <w:rsid w:val="005D2471"/>
    <w:rsid w:val="005D2514"/>
    <w:rsid w:val="005D25A3"/>
    <w:rsid w:val="005D2779"/>
    <w:rsid w:val="005D2938"/>
    <w:rsid w:val="005D2C51"/>
    <w:rsid w:val="005D2C8F"/>
    <w:rsid w:val="005D2CAA"/>
    <w:rsid w:val="005D2CE5"/>
    <w:rsid w:val="005D3100"/>
    <w:rsid w:val="005D3126"/>
    <w:rsid w:val="005D3242"/>
    <w:rsid w:val="005D3671"/>
    <w:rsid w:val="005D38DC"/>
    <w:rsid w:val="005D3A0C"/>
    <w:rsid w:val="005D3BE4"/>
    <w:rsid w:val="005D3C22"/>
    <w:rsid w:val="005D3C67"/>
    <w:rsid w:val="005D3C98"/>
    <w:rsid w:val="005D3D92"/>
    <w:rsid w:val="005D3F15"/>
    <w:rsid w:val="005D412E"/>
    <w:rsid w:val="005D4325"/>
    <w:rsid w:val="005D4538"/>
    <w:rsid w:val="005D485D"/>
    <w:rsid w:val="005D4ACD"/>
    <w:rsid w:val="005D4BDB"/>
    <w:rsid w:val="005D55EE"/>
    <w:rsid w:val="005D56B0"/>
    <w:rsid w:val="005D5954"/>
    <w:rsid w:val="005D5F0D"/>
    <w:rsid w:val="005D60C3"/>
    <w:rsid w:val="005D610C"/>
    <w:rsid w:val="005D6398"/>
    <w:rsid w:val="005D652F"/>
    <w:rsid w:val="005D6B1A"/>
    <w:rsid w:val="005D6D5D"/>
    <w:rsid w:val="005D7254"/>
    <w:rsid w:val="005D725E"/>
    <w:rsid w:val="005D74E7"/>
    <w:rsid w:val="005D7535"/>
    <w:rsid w:val="005D794E"/>
    <w:rsid w:val="005D7B62"/>
    <w:rsid w:val="005D7D1E"/>
    <w:rsid w:val="005D7DAB"/>
    <w:rsid w:val="005D7E45"/>
    <w:rsid w:val="005D7F7B"/>
    <w:rsid w:val="005E00EE"/>
    <w:rsid w:val="005E0556"/>
    <w:rsid w:val="005E0765"/>
    <w:rsid w:val="005E08F1"/>
    <w:rsid w:val="005E0C71"/>
    <w:rsid w:val="005E0D3A"/>
    <w:rsid w:val="005E0F6C"/>
    <w:rsid w:val="005E15B0"/>
    <w:rsid w:val="005E17CA"/>
    <w:rsid w:val="005E1CCF"/>
    <w:rsid w:val="005E1DB4"/>
    <w:rsid w:val="005E20AC"/>
    <w:rsid w:val="005E2193"/>
    <w:rsid w:val="005E2A48"/>
    <w:rsid w:val="005E2B2C"/>
    <w:rsid w:val="005E2D45"/>
    <w:rsid w:val="005E2DC4"/>
    <w:rsid w:val="005E30C6"/>
    <w:rsid w:val="005E31B1"/>
    <w:rsid w:val="005E32EF"/>
    <w:rsid w:val="005E34BA"/>
    <w:rsid w:val="005E397C"/>
    <w:rsid w:val="005E3BCD"/>
    <w:rsid w:val="005E3C6C"/>
    <w:rsid w:val="005E3E57"/>
    <w:rsid w:val="005E403D"/>
    <w:rsid w:val="005E40AD"/>
    <w:rsid w:val="005E40D4"/>
    <w:rsid w:val="005E4A6A"/>
    <w:rsid w:val="005E4A87"/>
    <w:rsid w:val="005E4DA5"/>
    <w:rsid w:val="005E4E34"/>
    <w:rsid w:val="005E503E"/>
    <w:rsid w:val="005E5299"/>
    <w:rsid w:val="005E53C9"/>
    <w:rsid w:val="005E5759"/>
    <w:rsid w:val="005E5839"/>
    <w:rsid w:val="005E5884"/>
    <w:rsid w:val="005E5923"/>
    <w:rsid w:val="005E59C7"/>
    <w:rsid w:val="005E5D3F"/>
    <w:rsid w:val="005E5D63"/>
    <w:rsid w:val="005E5E7B"/>
    <w:rsid w:val="005E6095"/>
    <w:rsid w:val="005E6182"/>
    <w:rsid w:val="005E6553"/>
    <w:rsid w:val="005E6778"/>
    <w:rsid w:val="005E6867"/>
    <w:rsid w:val="005E6A3F"/>
    <w:rsid w:val="005E6B1C"/>
    <w:rsid w:val="005E6B54"/>
    <w:rsid w:val="005E6DB8"/>
    <w:rsid w:val="005E7024"/>
    <w:rsid w:val="005E71A4"/>
    <w:rsid w:val="005E7228"/>
    <w:rsid w:val="005E7284"/>
    <w:rsid w:val="005E7503"/>
    <w:rsid w:val="005E75BF"/>
    <w:rsid w:val="005E77D7"/>
    <w:rsid w:val="005E7862"/>
    <w:rsid w:val="005E787A"/>
    <w:rsid w:val="005E7BAC"/>
    <w:rsid w:val="005E7BBA"/>
    <w:rsid w:val="005F0030"/>
    <w:rsid w:val="005F006A"/>
    <w:rsid w:val="005F008A"/>
    <w:rsid w:val="005F0133"/>
    <w:rsid w:val="005F01C3"/>
    <w:rsid w:val="005F0455"/>
    <w:rsid w:val="005F0744"/>
    <w:rsid w:val="005F079C"/>
    <w:rsid w:val="005F081C"/>
    <w:rsid w:val="005F08E3"/>
    <w:rsid w:val="005F0D86"/>
    <w:rsid w:val="005F0E5C"/>
    <w:rsid w:val="005F0EDC"/>
    <w:rsid w:val="005F123F"/>
    <w:rsid w:val="005F1245"/>
    <w:rsid w:val="005F134E"/>
    <w:rsid w:val="005F1365"/>
    <w:rsid w:val="005F14DF"/>
    <w:rsid w:val="005F1698"/>
    <w:rsid w:val="005F16A6"/>
    <w:rsid w:val="005F1C45"/>
    <w:rsid w:val="005F200A"/>
    <w:rsid w:val="005F200F"/>
    <w:rsid w:val="005F2087"/>
    <w:rsid w:val="005F25AE"/>
    <w:rsid w:val="005F2A10"/>
    <w:rsid w:val="005F2B8E"/>
    <w:rsid w:val="005F2C1F"/>
    <w:rsid w:val="005F2C52"/>
    <w:rsid w:val="005F2E44"/>
    <w:rsid w:val="005F2FF2"/>
    <w:rsid w:val="005F30AD"/>
    <w:rsid w:val="005F30B3"/>
    <w:rsid w:val="005F3222"/>
    <w:rsid w:val="005F338E"/>
    <w:rsid w:val="005F3610"/>
    <w:rsid w:val="005F3690"/>
    <w:rsid w:val="005F3920"/>
    <w:rsid w:val="005F3986"/>
    <w:rsid w:val="005F3B3E"/>
    <w:rsid w:val="005F3CF6"/>
    <w:rsid w:val="005F3F64"/>
    <w:rsid w:val="005F4404"/>
    <w:rsid w:val="005F4505"/>
    <w:rsid w:val="005F46A8"/>
    <w:rsid w:val="005F4B12"/>
    <w:rsid w:val="005F4C57"/>
    <w:rsid w:val="005F4F3B"/>
    <w:rsid w:val="005F5323"/>
    <w:rsid w:val="005F5341"/>
    <w:rsid w:val="005F555A"/>
    <w:rsid w:val="005F56DE"/>
    <w:rsid w:val="005F59EB"/>
    <w:rsid w:val="005F5F9E"/>
    <w:rsid w:val="005F6163"/>
    <w:rsid w:val="005F6291"/>
    <w:rsid w:val="005F636D"/>
    <w:rsid w:val="005F6774"/>
    <w:rsid w:val="005F68EB"/>
    <w:rsid w:val="005F6C70"/>
    <w:rsid w:val="005F6F63"/>
    <w:rsid w:val="005F6F74"/>
    <w:rsid w:val="005F7588"/>
    <w:rsid w:val="005F76AC"/>
    <w:rsid w:val="005F778D"/>
    <w:rsid w:val="005F79AA"/>
    <w:rsid w:val="005F7B21"/>
    <w:rsid w:val="005F7D3C"/>
    <w:rsid w:val="005F7E94"/>
    <w:rsid w:val="005F7EB2"/>
    <w:rsid w:val="005F7F4F"/>
    <w:rsid w:val="006000DB"/>
    <w:rsid w:val="00600177"/>
    <w:rsid w:val="00600389"/>
    <w:rsid w:val="0060044B"/>
    <w:rsid w:val="00600527"/>
    <w:rsid w:val="006006B8"/>
    <w:rsid w:val="00600E93"/>
    <w:rsid w:val="00601024"/>
    <w:rsid w:val="006013D7"/>
    <w:rsid w:val="006014DB"/>
    <w:rsid w:val="00601539"/>
    <w:rsid w:val="0060155D"/>
    <w:rsid w:val="00601587"/>
    <w:rsid w:val="00601666"/>
    <w:rsid w:val="00601905"/>
    <w:rsid w:val="006019F8"/>
    <w:rsid w:val="00601A98"/>
    <w:rsid w:val="00601C01"/>
    <w:rsid w:val="00601C13"/>
    <w:rsid w:val="00601E44"/>
    <w:rsid w:val="00601E66"/>
    <w:rsid w:val="00601EDA"/>
    <w:rsid w:val="00602079"/>
    <w:rsid w:val="00602179"/>
    <w:rsid w:val="006021CC"/>
    <w:rsid w:val="006022F3"/>
    <w:rsid w:val="006024A1"/>
    <w:rsid w:val="00602579"/>
    <w:rsid w:val="00602726"/>
    <w:rsid w:val="006029F5"/>
    <w:rsid w:val="00602BA4"/>
    <w:rsid w:val="00602D5E"/>
    <w:rsid w:val="00602DA2"/>
    <w:rsid w:val="00602DA3"/>
    <w:rsid w:val="00602FF4"/>
    <w:rsid w:val="006030BD"/>
    <w:rsid w:val="00603228"/>
    <w:rsid w:val="0060342E"/>
    <w:rsid w:val="00603C35"/>
    <w:rsid w:val="00603E53"/>
    <w:rsid w:val="0060440B"/>
    <w:rsid w:val="00604592"/>
    <w:rsid w:val="00604ACD"/>
    <w:rsid w:val="00604C15"/>
    <w:rsid w:val="00604C9A"/>
    <w:rsid w:val="00604DC2"/>
    <w:rsid w:val="00604FAA"/>
    <w:rsid w:val="00605323"/>
    <w:rsid w:val="006053FC"/>
    <w:rsid w:val="006055C9"/>
    <w:rsid w:val="006058F9"/>
    <w:rsid w:val="00605BF1"/>
    <w:rsid w:val="00605C3C"/>
    <w:rsid w:val="00605D62"/>
    <w:rsid w:val="006060C4"/>
    <w:rsid w:val="00606297"/>
    <w:rsid w:val="00606601"/>
    <w:rsid w:val="006069AA"/>
    <w:rsid w:val="00606B22"/>
    <w:rsid w:val="00606C2F"/>
    <w:rsid w:val="00606FC1"/>
    <w:rsid w:val="006070BB"/>
    <w:rsid w:val="0060759F"/>
    <w:rsid w:val="00607A3B"/>
    <w:rsid w:val="00607B21"/>
    <w:rsid w:val="00607B3E"/>
    <w:rsid w:val="00607B89"/>
    <w:rsid w:val="00607C35"/>
    <w:rsid w:val="00607D19"/>
    <w:rsid w:val="00610297"/>
    <w:rsid w:val="00610546"/>
    <w:rsid w:val="00610589"/>
    <w:rsid w:val="0061074E"/>
    <w:rsid w:val="00611075"/>
    <w:rsid w:val="0061129B"/>
    <w:rsid w:val="00611777"/>
    <w:rsid w:val="0061189F"/>
    <w:rsid w:val="00611B68"/>
    <w:rsid w:val="00611BCE"/>
    <w:rsid w:val="0061219B"/>
    <w:rsid w:val="00612355"/>
    <w:rsid w:val="006124E9"/>
    <w:rsid w:val="00612596"/>
    <w:rsid w:val="00612D05"/>
    <w:rsid w:val="00612D74"/>
    <w:rsid w:val="00612F31"/>
    <w:rsid w:val="0061309A"/>
    <w:rsid w:val="006130D5"/>
    <w:rsid w:val="006132E9"/>
    <w:rsid w:val="006137BC"/>
    <w:rsid w:val="00613B3F"/>
    <w:rsid w:val="00613FB6"/>
    <w:rsid w:val="00614056"/>
    <w:rsid w:val="006140C6"/>
    <w:rsid w:val="006140FD"/>
    <w:rsid w:val="00614134"/>
    <w:rsid w:val="00614241"/>
    <w:rsid w:val="0061428D"/>
    <w:rsid w:val="006145D1"/>
    <w:rsid w:val="0061471A"/>
    <w:rsid w:val="00614C79"/>
    <w:rsid w:val="00614FEB"/>
    <w:rsid w:val="006150B4"/>
    <w:rsid w:val="006151F6"/>
    <w:rsid w:val="00615381"/>
    <w:rsid w:val="006153CA"/>
    <w:rsid w:val="00615411"/>
    <w:rsid w:val="00615551"/>
    <w:rsid w:val="0061582C"/>
    <w:rsid w:val="0061599E"/>
    <w:rsid w:val="00615A95"/>
    <w:rsid w:val="00615AC7"/>
    <w:rsid w:val="00615D7E"/>
    <w:rsid w:val="00615E7C"/>
    <w:rsid w:val="0061618E"/>
    <w:rsid w:val="006162E6"/>
    <w:rsid w:val="006165F9"/>
    <w:rsid w:val="00616864"/>
    <w:rsid w:val="00616AEF"/>
    <w:rsid w:val="00616CD5"/>
    <w:rsid w:val="00616EC2"/>
    <w:rsid w:val="006171A5"/>
    <w:rsid w:val="006171AC"/>
    <w:rsid w:val="00617870"/>
    <w:rsid w:val="006179A3"/>
    <w:rsid w:val="00617ACA"/>
    <w:rsid w:val="00620225"/>
    <w:rsid w:val="0062023B"/>
    <w:rsid w:val="006202BC"/>
    <w:rsid w:val="00620309"/>
    <w:rsid w:val="00620316"/>
    <w:rsid w:val="006205E9"/>
    <w:rsid w:val="00620767"/>
    <w:rsid w:val="006207BC"/>
    <w:rsid w:val="00620961"/>
    <w:rsid w:val="00620B1E"/>
    <w:rsid w:val="00620B4E"/>
    <w:rsid w:val="00620DED"/>
    <w:rsid w:val="00620F33"/>
    <w:rsid w:val="00621348"/>
    <w:rsid w:val="0062140A"/>
    <w:rsid w:val="0062159D"/>
    <w:rsid w:val="00621680"/>
    <w:rsid w:val="00621EC5"/>
    <w:rsid w:val="006223AD"/>
    <w:rsid w:val="006223E0"/>
    <w:rsid w:val="00622407"/>
    <w:rsid w:val="00622449"/>
    <w:rsid w:val="0062244B"/>
    <w:rsid w:val="006224D0"/>
    <w:rsid w:val="00622647"/>
    <w:rsid w:val="00622BCE"/>
    <w:rsid w:val="00622E29"/>
    <w:rsid w:val="00622F33"/>
    <w:rsid w:val="00623102"/>
    <w:rsid w:val="006232C4"/>
    <w:rsid w:val="00623643"/>
    <w:rsid w:val="00623895"/>
    <w:rsid w:val="00623976"/>
    <w:rsid w:val="00623A2C"/>
    <w:rsid w:val="00623CB8"/>
    <w:rsid w:val="00623E63"/>
    <w:rsid w:val="00624018"/>
    <w:rsid w:val="006240C4"/>
    <w:rsid w:val="006242E1"/>
    <w:rsid w:val="00624470"/>
    <w:rsid w:val="00624667"/>
    <w:rsid w:val="006247B9"/>
    <w:rsid w:val="00624A7C"/>
    <w:rsid w:val="00624BB8"/>
    <w:rsid w:val="0062517E"/>
    <w:rsid w:val="00625304"/>
    <w:rsid w:val="006255B7"/>
    <w:rsid w:val="0062561C"/>
    <w:rsid w:val="00625714"/>
    <w:rsid w:val="0062581B"/>
    <w:rsid w:val="0062597E"/>
    <w:rsid w:val="00625A11"/>
    <w:rsid w:val="00626054"/>
    <w:rsid w:val="006261F4"/>
    <w:rsid w:val="0062638E"/>
    <w:rsid w:val="00626527"/>
    <w:rsid w:val="006267EA"/>
    <w:rsid w:val="0062684E"/>
    <w:rsid w:val="00626D27"/>
    <w:rsid w:val="00626DC9"/>
    <w:rsid w:val="00626F77"/>
    <w:rsid w:val="006271E3"/>
    <w:rsid w:val="00627260"/>
    <w:rsid w:val="0062759A"/>
    <w:rsid w:val="006275C6"/>
    <w:rsid w:val="0062770E"/>
    <w:rsid w:val="00627AE9"/>
    <w:rsid w:val="0063021D"/>
    <w:rsid w:val="00630515"/>
    <w:rsid w:val="00630715"/>
    <w:rsid w:val="00630865"/>
    <w:rsid w:val="00630A6B"/>
    <w:rsid w:val="00630C04"/>
    <w:rsid w:val="00630D65"/>
    <w:rsid w:val="00630F6E"/>
    <w:rsid w:val="0063164E"/>
    <w:rsid w:val="0063178C"/>
    <w:rsid w:val="0063191D"/>
    <w:rsid w:val="00631A16"/>
    <w:rsid w:val="00631DE4"/>
    <w:rsid w:val="00632081"/>
    <w:rsid w:val="00632177"/>
    <w:rsid w:val="006321C3"/>
    <w:rsid w:val="00632A67"/>
    <w:rsid w:val="00632C10"/>
    <w:rsid w:val="00632ED0"/>
    <w:rsid w:val="00632EFD"/>
    <w:rsid w:val="00633004"/>
    <w:rsid w:val="006331C8"/>
    <w:rsid w:val="0063324B"/>
    <w:rsid w:val="00633320"/>
    <w:rsid w:val="00633488"/>
    <w:rsid w:val="00633581"/>
    <w:rsid w:val="006335F0"/>
    <w:rsid w:val="00633930"/>
    <w:rsid w:val="0063397C"/>
    <w:rsid w:val="006339AF"/>
    <w:rsid w:val="00633B5F"/>
    <w:rsid w:val="00633C47"/>
    <w:rsid w:val="00633CE4"/>
    <w:rsid w:val="00633D69"/>
    <w:rsid w:val="00633D95"/>
    <w:rsid w:val="00633FB2"/>
    <w:rsid w:val="006340C8"/>
    <w:rsid w:val="006341C8"/>
    <w:rsid w:val="0063468C"/>
    <w:rsid w:val="006346B9"/>
    <w:rsid w:val="006347B4"/>
    <w:rsid w:val="006348F7"/>
    <w:rsid w:val="00634C6C"/>
    <w:rsid w:val="00634D32"/>
    <w:rsid w:val="00634E50"/>
    <w:rsid w:val="00634FAD"/>
    <w:rsid w:val="0063512D"/>
    <w:rsid w:val="006353B7"/>
    <w:rsid w:val="0063552A"/>
    <w:rsid w:val="006355CB"/>
    <w:rsid w:val="006358FB"/>
    <w:rsid w:val="00635AE2"/>
    <w:rsid w:val="00635E1E"/>
    <w:rsid w:val="00635F02"/>
    <w:rsid w:val="00636169"/>
    <w:rsid w:val="0063639E"/>
    <w:rsid w:val="006363A7"/>
    <w:rsid w:val="00636747"/>
    <w:rsid w:val="0063677C"/>
    <w:rsid w:val="00636972"/>
    <w:rsid w:val="00636B69"/>
    <w:rsid w:val="00636BC2"/>
    <w:rsid w:val="00636EE0"/>
    <w:rsid w:val="00637093"/>
    <w:rsid w:val="006372BF"/>
    <w:rsid w:val="006373C2"/>
    <w:rsid w:val="006374C9"/>
    <w:rsid w:val="006378C6"/>
    <w:rsid w:val="006378E6"/>
    <w:rsid w:val="00637AD4"/>
    <w:rsid w:val="00637B28"/>
    <w:rsid w:val="00637C10"/>
    <w:rsid w:val="00637C71"/>
    <w:rsid w:val="006404D1"/>
    <w:rsid w:val="006404DC"/>
    <w:rsid w:val="00640506"/>
    <w:rsid w:val="0064060C"/>
    <w:rsid w:val="0064095B"/>
    <w:rsid w:val="00640A04"/>
    <w:rsid w:val="00640C4D"/>
    <w:rsid w:val="00640E5B"/>
    <w:rsid w:val="00640F43"/>
    <w:rsid w:val="00640FFD"/>
    <w:rsid w:val="006410D8"/>
    <w:rsid w:val="006412CA"/>
    <w:rsid w:val="0064182D"/>
    <w:rsid w:val="006419D3"/>
    <w:rsid w:val="00641AE0"/>
    <w:rsid w:val="00641B23"/>
    <w:rsid w:val="00641BC3"/>
    <w:rsid w:val="006420AC"/>
    <w:rsid w:val="006420DA"/>
    <w:rsid w:val="00642169"/>
    <w:rsid w:val="006424AB"/>
    <w:rsid w:val="006425B3"/>
    <w:rsid w:val="00642651"/>
    <w:rsid w:val="006426EE"/>
    <w:rsid w:val="00642917"/>
    <w:rsid w:val="00642A0A"/>
    <w:rsid w:val="00643793"/>
    <w:rsid w:val="006437C6"/>
    <w:rsid w:val="006437C9"/>
    <w:rsid w:val="00643AC1"/>
    <w:rsid w:val="00643B47"/>
    <w:rsid w:val="00643D62"/>
    <w:rsid w:val="00643EB6"/>
    <w:rsid w:val="00644578"/>
    <w:rsid w:val="0064458F"/>
    <w:rsid w:val="006446B9"/>
    <w:rsid w:val="006448CF"/>
    <w:rsid w:val="006449A8"/>
    <w:rsid w:val="006449B6"/>
    <w:rsid w:val="00644A5E"/>
    <w:rsid w:val="00644A6C"/>
    <w:rsid w:val="00644D69"/>
    <w:rsid w:val="00644F3B"/>
    <w:rsid w:val="00644FEC"/>
    <w:rsid w:val="0064520F"/>
    <w:rsid w:val="006455F4"/>
    <w:rsid w:val="00645759"/>
    <w:rsid w:val="006457A8"/>
    <w:rsid w:val="00645937"/>
    <w:rsid w:val="0064594F"/>
    <w:rsid w:val="00645EA0"/>
    <w:rsid w:val="00645F76"/>
    <w:rsid w:val="0064608C"/>
    <w:rsid w:val="0064658B"/>
    <w:rsid w:val="00646673"/>
    <w:rsid w:val="00646887"/>
    <w:rsid w:val="006469D7"/>
    <w:rsid w:val="00646AD8"/>
    <w:rsid w:val="00646B86"/>
    <w:rsid w:val="00646CB0"/>
    <w:rsid w:val="00646D45"/>
    <w:rsid w:val="00646DCE"/>
    <w:rsid w:val="00646EB0"/>
    <w:rsid w:val="0064714D"/>
    <w:rsid w:val="0064727D"/>
    <w:rsid w:val="0064729C"/>
    <w:rsid w:val="006472F2"/>
    <w:rsid w:val="0064764A"/>
    <w:rsid w:val="00647721"/>
    <w:rsid w:val="006477AF"/>
    <w:rsid w:val="00647AD9"/>
    <w:rsid w:val="00647B32"/>
    <w:rsid w:val="00647C27"/>
    <w:rsid w:val="00647DA8"/>
    <w:rsid w:val="00647EB4"/>
    <w:rsid w:val="00650120"/>
    <w:rsid w:val="0065021B"/>
    <w:rsid w:val="00650598"/>
    <w:rsid w:val="00650894"/>
    <w:rsid w:val="00650E79"/>
    <w:rsid w:val="00650F16"/>
    <w:rsid w:val="00651768"/>
    <w:rsid w:val="00651885"/>
    <w:rsid w:val="006518B3"/>
    <w:rsid w:val="0065199C"/>
    <w:rsid w:val="006519B0"/>
    <w:rsid w:val="006519E6"/>
    <w:rsid w:val="00651AB3"/>
    <w:rsid w:val="00651CDE"/>
    <w:rsid w:val="00651DFF"/>
    <w:rsid w:val="00652326"/>
    <w:rsid w:val="00652405"/>
    <w:rsid w:val="006524CA"/>
    <w:rsid w:val="0065254D"/>
    <w:rsid w:val="00652907"/>
    <w:rsid w:val="00652BC3"/>
    <w:rsid w:val="00652D24"/>
    <w:rsid w:val="00652E06"/>
    <w:rsid w:val="00652E86"/>
    <w:rsid w:val="00652FA9"/>
    <w:rsid w:val="006530E4"/>
    <w:rsid w:val="006531A9"/>
    <w:rsid w:val="006533C0"/>
    <w:rsid w:val="0065346B"/>
    <w:rsid w:val="00653582"/>
    <w:rsid w:val="006535B7"/>
    <w:rsid w:val="00653830"/>
    <w:rsid w:val="00653D3B"/>
    <w:rsid w:val="00653FC4"/>
    <w:rsid w:val="006548DD"/>
    <w:rsid w:val="00654A6B"/>
    <w:rsid w:val="00654AAC"/>
    <w:rsid w:val="00654F91"/>
    <w:rsid w:val="0065501A"/>
    <w:rsid w:val="00655079"/>
    <w:rsid w:val="00655201"/>
    <w:rsid w:val="00655361"/>
    <w:rsid w:val="006553E6"/>
    <w:rsid w:val="0065540A"/>
    <w:rsid w:val="006556A2"/>
    <w:rsid w:val="0065574D"/>
    <w:rsid w:val="006557F5"/>
    <w:rsid w:val="006559EE"/>
    <w:rsid w:val="00655A81"/>
    <w:rsid w:val="00655BEB"/>
    <w:rsid w:val="00655BF3"/>
    <w:rsid w:val="00656053"/>
    <w:rsid w:val="00656253"/>
    <w:rsid w:val="006564BE"/>
    <w:rsid w:val="006564FF"/>
    <w:rsid w:val="00656799"/>
    <w:rsid w:val="00656944"/>
    <w:rsid w:val="00656983"/>
    <w:rsid w:val="00656B77"/>
    <w:rsid w:val="00656E72"/>
    <w:rsid w:val="006575B2"/>
    <w:rsid w:val="006576F2"/>
    <w:rsid w:val="006578A1"/>
    <w:rsid w:val="00657AA2"/>
    <w:rsid w:val="00657AF5"/>
    <w:rsid w:val="00660031"/>
    <w:rsid w:val="00660066"/>
    <w:rsid w:val="0066023C"/>
    <w:rsid w:val="00660674"/>
    <w:rsid w:val="006607E5"/>
    <w:rsid w:val="0066090A"/>
    <w:rsid w:val="00660910"/>
    <w:rsid w:val="00660C47"/>
    <w:rsid w:val="00660D91"/>
    <w:rsid w:val="00661041"/>
    <w:rsid w:val="0066137B"/>
    <w:rsid w:val="00661580"/>
    <w:rsid w:val="0066174E"/>
    <w:rsid w:val="00661773"/>
    <w:rsid w:val="006619CD"/>
    <w:rsid w:val="00661B67"/>
    <w:rsid w:val="00661B83"/>
    <w:rsid w:val="00661BBB"/>
    <w:rsid w:val="00661E57"/>
    <w:rsid w:val="00661F73"/>
    <w:rsid w:val="0066209C"/>
    <w:rsid w:val="0066283C"/>
    <w:rsid w:val="006629E4"/>
    <w:rsid w:val="00662ED7"/>
    <w:rsid w:val="00662F39"/>
    <w:rsid w:val="00662FEA"/>
    <w:rsid w:val="00663120"/>
    <w:rsid w:val="00663121"/>
    <w:rsid w:val="00663783"/>
    <w:rsid w:val="00663A56"/>
    <w:rsid w:val="00663AA6"/>
    <w:rsid w:val="00663B00"/>
    <w:rsid w:val="00663E47"/>
    <w:rsid w:val="00664042"/>
    <w:rsid w:val="006640F9"/>
    <w:rsid w:val="006641FC"/>
    <w:rsid w:val="006644A7"/>
    <w:rsid w:val="006644E5"/>
    <w:rsid w:val="00664645"/>
    <w:rsid w:val="00664763"/>
    <w:rsid w:val="0066476A"/>
    <w:rsid w:val="00664A2E"/>
    <w:rsid w:val="00664BDE"/>
    <w:rsid w:val="00664DED"/>
    <w:rsid w:val="00665127"/>
    <w:rsid w:val="006653A9"/>
    <w:rsid w:val="006653B5"/>
    <w:rsid w:val="00665499"/>
    <w:rsid w:val="0066565B"/>
    <w:rsid w:val="00665730"/>
    <w:rsid w:val="006657C1"/>
    <w:rsid w:val="006659AD"/>
    <w:rsid w:val="00665A1F"/>
    <w:rsid w:val="00665A79"/>
    <w:rsid w:val="00665BC4"/>
    <w:rsid w:val="00665C44"/>
    <w:rsid w:val="00665EEA"/>
    <w:rsid w:val="00665F37"/>
    <w:rsid w:val="00666007"/>
    <w:rsid w:val="00666154"/>
    <w:rsid w:val="00666284"/>
    <w:rsid w:val="0066647B"/>
    <w:rsid w:val="00666602"/>
    <w:rsid w:val="0066666E"/>
    <w:rsid w:val="00666773"/>
    <w:rsid w:val="006667F3"/>
    <w:rsid w:val="00666D10"/>
    <w:rsid w:val="00666EDC"/>
    <w:rsid w:val="0066742B"/>
    <w:rsid w:val="0066748E"/>
    <w:rsid w:val="0066785F"/>
    <w:rsid w:val="00667A48"/>
    <w:rsid w:val="00667AD2"/>
    <w:rsid w:val="00667AEA"/>
    <w:rsid w:val="00667CA5"/>
    <w:rsid w:val="00667E1C"/>
    <w:rsid w:val="006704AE"/>
    <w:rsid w:val="006704FA"/>
    <w:rsid w:val="00670563"/>
    <w:rsid w:val="00670687"/>
    <w:rsid w:val="00670891"/>
    <w:rsid w:val="00670A6E"/>
    <w:rsid w:val="00670C0A"/>
    <w:rsid w:val="00670D4A"/>
    <w:rsid w:val="00670DC5"/>
    <w:rsid w:val="00670F71"/>
    <w:rsid w:val="00671537"/>
    <w:rsid w:val="00671652"/>
    <w:rsid w:val="0067171F"/>
    <w:rsid w:val="006717F9"/>
    <w:rsid w:val="00671965"/>
    <w:rsid w:val="00671B6D"/>
    <w:rsid w:val="00671CDF"/>
    <w:rsid w:val="00671E1A"/>
    <w:rsid w:val="00671F49"/>
    <w:rsid w:val="00671FAA"/>
    <w:rsid w:val="00672138"/>
    <w:rsid w:val="00672477"/>
    <w:rsid w:val="006727F8"/>
    <w:rsid w:val="00672944"/>
    <w:rsid w:val="006729B4"/>
    <w:rsid w:val="00672D57"/>
    <w:rsid w:val="00672DAC"/>
    <w:rsid w:val="00672DFB"/>
    <w:rsid w:val="006730E3"/>
    <w:rsid w:val="0067314A"/>
    <w:rsid w:val="0067392D"/>
    <w:rsid w:val="00673969"/>
    <w:rsid w:val="006739D3"/>
    <w:rsid w:val="00673EC0"/>
    <w:rsid w:val="00674421"/>
    <w:rsid w:val="00674749"/>
    <w:rsid w:val="006747E1"/>
    <w:rsid w:val="006748AC"/>
    <w:rsid w:val="00674B1D"/>
    <w:rsid w:val="00674D6D"/>
    <w:rsid w:val="00674F1F"/>
    <w:rsid w:val="0067516C"/>
    <w:rsid w:val="006752EC"/>
    <w:rsid w:val="0067538D"/>
    <w:rsid w:val="0067544E"/>
    <w:rsid w:val="006756D6"/>
    <w:rsid w:val="0067584F"/>
    <w:rsid w:val="00675D3B"/>
    <w:rsid w:val="00675DA5"/>
    <w:rsid w:val="006768BB"/>
    <w:rsid w:val="00676B1A"/>
    <w:rsid w:val="00676CF5"/>
    <w:rsid w:val="00676DE9"/>
    <w:rsid w:val="006770D9"/>
    <w:rsid w:val="006774A9"/>
    <w:rsid w:val="006776D8"/>
    <w:rsid w:val="0067775E"/>
    <w:rsid w:val="00677767"/>
    <w:rsid w:val="00677926"/>
    <w:rsid w:val="0068030E"/>
    <w:rsid w:val="00680482"/>
    <w:rsid w:val="006806E1"/>
    <w:rsid w:val="006806F1"/>
    <w:rsid w:val="0068073B"/>
    <w:rsid w:val="006807E5"/>
    <w:rsid w:val="006808B2"/>
    <w:rsid w:val="006808DC"/>
    <w:rsid w:val="00680A91"/>
    <w:rsid w:val="00680AA2"/>
    <w:rsid w:val="00680D07"/>
    <w:rsid w:val="00680F47"/>
    <w:rsid w:val="0068133E"/>
    <w:rsid w:val="00681458"/>
    <w:rsid w:val="006816B6"/>
    <w:rsid w:val="0068182B"/>
    <w:rsid w:val="006818D9"/>
    <w:rsid w:val="0068199F"/>
    <w:rsid w:val="00681DD6"/>
    <w:rsid w:val="006820EB"/>
    <w:rsid w:val="00682128"/>
    <w:rsid w:val="00682167"/>
    <w:rsid w:val="006821D1"/>
    <w:rsid w:val="0068220C"/>
    <w:rsid w:val="00682266"/>
    <w:rsid w:val="00682351"/>
    <w:rsid w:val="00682494"/>
    <w:rsid w:val="006825BE"/>
    <w:rsid w:val="006826AB"/>
    <w:rsid w:val="00682AB1"/>
    <w:rsid w:val="00682BF9"/>
    <w:rsid w:val="00682E54"/>
    <w:rsid w:val="00682E9F"/>
    <w:rsid w:val="00682EBA"/>
    <w:rsid w:val="006831A0"/>
    <w:rsid w:val="00683252"/>
    <w:rsid w:val="0068343A"/>
    <w:rsid w:val="006834D4"/>
    <w:rsid w:val="00683601"/>
    <w:rsid w:val="00683958"/>
    <w:rsid w:val="00683C97"/>
    <w:rsid w:val="0068406C"/>
    <w:rsid w:val="0068413D"/>
    <w:rsid w:val="00684338"/>
    <w:rsid w:val="006844BA"/>
    <w:rsid w:val="006844C1"/>
    <w:rsid w:val="006845A2"/>
    <w:rsid w:val="0068466D"/>
    <w:rsid w:val="00684725"/>
    <w:rsid w:val="00684825"/>
    <w:rsid w:val="00684BF8"/>
    <w:rsid w:val="00684D1C"/>
    <w:rsid w:val="00684D9B"/>
    <w:rsid w:val="00685320"/>
    <w:rsid w:val="006854FB"/>
    <w:rsid w:val="006856FC"/>
    <w:rsid w:val="00685804"/>
    <w:rsid w:val="006858AA"/>
    <w:rsid w:val="00685B3E"/>
    <w:rsid w:val="00685BCF"/>
    <w:rsid w:val="006860A1"/>
    <w:rsid w:val="006860BF"/>
    <w:rsid w:val="006863A5"/>
    <w:rsid w:val="006865B3"/>
    <w:rsid w:val="00686801"/>
    <w:rsid w:val="00686A82"/>
    <w:rsid w:val="00686AF4"/>
    <w:rsid w:val="006870B7"/>
    <w:rsid w:val="006871D0"/>
    <w:rsid w:val="00687322"/>
    <w:rsid w:val="00687517"/>
    <w:rsid w:val="0068751F"/>
    <w:rsid w:val="006876A6"/>
    <w:rsid w:val="00687B77"/>
    <w:rsid w:val="00687F15"/>
    <w:rsid w:val="0069005C"/>
    <w:rsid w:val="006900D1"/>
    <w:rsid w:val="00690297"/>
    <w:rsid w:val="006902CC"/>
    <w:rsid w:val="006904B3"/>
    <w:rsid w:val="00690581"/>
    <w:rsid w:val="0069115A"/>
    <w:rsid w:val="006912F1"/>
    <w:rsid w:val="00691361"/>
    <w:rsid w:val="00691387"/>
    <w:rsid w:val="00691525"/>
    <w:rsid w:val="00691DDC"/>
    <w:rsid w:val="00692033"/>
    <w:rsid w:val="006921DE"/>
    <w:rsid w:val="00692445"/>
    <w:rsid w:val="0069252A"/>
    <w:rsid w:val="006927D0"/>
    <w:rsid w:val="006927F2"/>
    <w:rsid w:val="00692AE8"/>
    <w:rsid w:val="00692B86"/>
    <w:rsid w:val="00692C06"/>
    <w:rsid w:val="00693142"/>
    <w:rsid w:val="006931E1"/>
    <w:rsid w:val="00693294"/>
    <w:rsid w:val="0069342B"/>
    <w:rsid w:val="0069348A"/>
    <w:rsid w:val="006935CA"/>
    <w:rsid w:val="00693775"/>
    <w:rsid w:val="006939A8"/>
    <w:rsid w:val="00694143"/>
    <w:rsid w:val="00694310"/>
    <w:rsid w:val="006943E4"/>
    <w:rsid w:val="00694700"/>
    <w:rsid w:val="00694803"/>
    <w:rsid w:val="0069483A"/>
    <w:rsid w:val="00694ADE"/>
    <w:rsid w:val="00694B27"/>
    <w:rsid w:val="00694CE8"/>
    <w:rsid w:val="00695011"/>
    <w:rsid w:val="006954B2"/>
    <w:rsid w:val="0069569E"/>
    <w:rsid w:val="006956C6"/>
    <w:rsid w:val="00695A73"/>
    <w:rsid w:val="00695C3C"/>
    <w:rsid w:val="00695FAA"/>
    <w:rsid w:val="00696521"/>
    <w:rsid w:val="0069658C"/>
    <w:rsid w:val="006968D5"/>
    <w:rsid w:val="00696D88"/>
    <w:rsid w:val="00696E8C"/>
    <w:rsid w:val="00696EE3"/>
    <w:rsid w:val="00696EFF"/>
    <w:rsid w:val="00696F2D"/>
    <w:rsid w:val="0069715D"/>
    <w:rsid w:val="00697392"/>
    <w:rsid w:val="006973E5"/>
    <w:rsid w:val="0069746B"/>
    <w:rsid w:val="0069757F"/>
    <w:rsid w:val="00697664"/>
    <w:rsid w:val="00697681"/>
    <w:rsid w:val="0069770C"/>
    <w:rsid w:val="00697727"/>
    <w:rsid w:val="00697B24"/>
    <w:rsid w:val="00697B50"/>
    <w:rsid w:val="00697E5A"/>
    <w:rsid w:val="00697FBB"/>
    <w:rsid w:val="006A004A"/>
    <w:rsid w:val="006A01DB"/>
    <w:rsid w:val="006A069B"/>
    <w:rsid w:val="006A088C"/>
    <w:rsid w:val="006A088D"/>
    <w:rsid w:val="006A08F2"/>
    <w:rsid w:val="006A0A41"/>
    <w:rsid w:val="006A0AB2"/>
    <w:rsid w:val="006A0B13"/>
    <w:rsid w:val="006A0B28"/>
    <w:rsid w:val="006A0C2D"/>
    <w:rsid w:val="006A0E3C"/>
    <w:rsid w:val="006A0F58"/>
    <w:rsid w:val="006A1082"/>
    <w:rsid w:val="006A1180"/>
    <w:rsid w:val="006A1383"/>
    <w:rsid w:val="006A151A"/>
    <w:rsid w:val="006A1A04"/>
    <w:rsid w:val="006A1C02"/>
    <w:rsid w:val="006A1E62"/>
    <w:rsid w:val="006A1E63"/>
    <w:rsid w:val="006A2494"/>
    <w:rsid w:val="006A26FA"/>
    <w:rsid w:val="006A277E"/>
    <w:rsid w:val="006A27E5"/>
    <w:rsid w:val="006A293F"/>
    <w:rsid w:val="006A2A12"/>
    <w:rsid w:val="006A2AF6"/>
    <w:rsid w:val="006A2DA1"/>
    <w:rsid w:val="006A2E6D"/>
    <w:rsid w:val="006A2E9C"/>
    <w:rsid w:val="006A314D"/>
    <w:rsid w:val="006A31A5"/>
    <w:rsid w:val="006A344E"/>
    <w:rsid w:val="006A34F8"/>
    <w:rsid w:val="006A35E0"/>
    <w:rsid w:val="006A377F"/>
    <w:rsid w:val="006A37CE"/>
    <w:rsid w:val="006A384A"/>
    <w:rsid w:val="006A3875"/>
    <w:rsid w:val="006A3D40"/>
    <w:rsid w:val="006A3D87"/>
    <w:rsid w:val="006A3F19"/>
    <w:rsid w:val="006A4132"/>
    <w:rsid w:val="006A445B"/>
    <w:rsid w:val="006A462E"/>
    <w:rsid w:val="006A4B6D"/>
    <w:rsid w:val="006A4C6A"/>
    <w:rsid w:val="006A4CB3"/>
    <w:rsid w:val="006A4D5F"/>
    <w:rsid w:val="006A530E"/>
    <w:rsid w:val="006A532D"/>
    <w:rsid w:val="006A5350"/>
    <w:rsid w:val="006A54C3"/>
    <w:rsid w:val="006A561D"/>
    <w:rsid w:val="006A5641"/>
    <w:rsid w:val="006A5673"/>
    <w:rsid w:val="006A5824"/>
    <w:rsid w:val="006A597A"/>
    <w:rsid w:val="006A59D3"/>
    <w:rsid w:val="006A5A0C"/>
    <w:rsid w:val="006A5A45"/>
    <w:rsid w:val="006A5BA0"/>
    <w:rsid w:val="006A5BB1"/>
    <w:rsid w:val="006A5BC2"/>
    <w:rsid w:val="006A5CCF"/>
    <w:rsid w:val="006A5F88"/>
    <w:rsid w:val="006A6060"/>
    <w:rsid w:val="006A60E5"/>
    <w:rsid w:val="006A618E"/>
    <w:rsid w:val="006A61BC"/>
    <w:rsid w:val="006A6307"/>
    <w:rsid w:val="006A6453"/>
    <w:rsid w:val="006A6629"/>
    <w:rsid w:val="006A6645"/>
    <w:rsid w:val="006A6674"/>
    <w:rsid w:val="006A6739"/>
    <w:rsid w:val="006A6764"/>
    <w:rsid w:val="006A6A2D"/>
    <w:rsid w:val="006A6E35"/>
    <w:rsid w:val="006A76BE"/>
    <w:rsid w:val="006A77D9"/>
    <w:rsid w:val="006A7D89"/>
    <w:rsid w:val="006A7D95"/>
    <w:rsid w:val="006A7E02"/>
    <w:rsid w:val="006A7E25"/>
    <w:rsid w:val="006B012F"/>
    <w:rsid w:val="006B0193"/>
    <w:rsid w:val="006B032D"/>
    <w:rsid w:val="006B0563"/>
    <w:rsid w:val="006B078B"/>
    <w:rsid w:val="006B079A"/>
    <w:rsid w:val="006B0B06"/>
    <w:rsid w:val="006B0E13"/>
    <w:rsid w:val="006B0FA7"/>
    <w:rsid w:val="006B120D"/>
    <w:rsid w:val="006B1337"/>
    <w:rsid w:val="006B13A1"/>
    <w:rsid w:val="006B13C1"/>
    <w:rsid w:val="006B178C"/>
    <w:rsid w:val="006B1A6C"/>
    <w:rsid w:val="006B1E37"/>
    <w:rsid w:val="006B1F16"/>
    <w:rsid w:val="006B2201"/>
    <w:rsid w:val="006B24DD"/>
    <w:rsid w:val="006B267F"/>
    <w:rsid w:val="006B2AEC"/>
    <w:rsid w:val="006B2CC7"/>
    <w:rsid w:val="006B30A6"/>
    <w:rsid w:val="006B3144"/>
    <w:rsid w:val="006B31AD"/>
    <w:rsid w:val="006B3AF9"/>
    <w:rsid w:val="006B406E"/>
    <w:rsid w:val="006B4216"/>
    <w:rsid w:val="006B436A"/>
    <w:rsid w:val="006B44C5"/>
    <w:rsid w:val="006B4846"/>
    <w:rsid w:val="006B4CA6"/>
    <w:rsid w:val="006B4D3D"/>
    <w:rsid w:val="006B5122"/>
    <w:rsid w:val="006B51FE"/>
    <w:rsid w:val="006B534C"/>
    <w:rsid w:val="006B555F"/>
    <w:rsid w:val="006B5744"/>
    <w:rsid w:val="006B5884"/>
    <w:rsid w:val="006B593A"/>
    <w:rsid w:val="006B5A5C"/>
    <w:rsid w:val="006B5AAC"/>
    <w:rsid w:val="006B5B89"/>
    <w:rsid w:val="006B5E06"/>
    <w:rsid w:val="006B602F"/>
    <w:rsid w:val="006B6217"/>
    <w:rsid w:val="006B6242"/>
    <w:rsid w:val="006B6640"/>
    <w:rsid w:val="006B6C7C"/>
    <w:rsid w:val="006B6EA4"/>
    <w:rsid w:val="006B6F75"/>
    <w:rsid w:val="006B702C"/>
    <w:rsid w:val="006B71DB"/>
    <w:rsid w:val="006B7575"/>
    <w:rsid w:val="006B76A5"/>
    <w:rsid w:val="006B77BB"/>
    <w:rsid w:val="006B77C4"/>
    <w:rsid w:val="006B7C5F"/>
    <w:rsid w:val="006B7CC1"/>
    <w:rsid w:val="006B7E75"/>
    <w:rsid w:val="006B7F8F"/>
    <w:rsid w:val="006B7FC5"/>
    <w:rsid w:val="006C0163"/>
    <w:rsid w:val="006C0170"/>
    <w:rsid w:val="006C055E"/>
    <w:rsid w:val="006C072F"/>
    <w:rsid w:val="006C0ACB"/>
    <w:rsid w:val="006C0D13"/>
    <w:rsid w:val="006C0EEA"/>
    <w:rsid w:val="006C0F9A"/>
    <w:rsid w:val="006C1783"/>
    <w:rsid w:val="006C187F"/>
    <w:rsid w:val="006C19BC"/>
    <w:rsid w:val="006C19D5"/>
    <w:rsid w:val="006C1B44"/>
    <w:rsid w:val="006C1D10"/>
    <w:rsid w:val="006C1D69"/>
    <w:rsid w:val="006C1F77"/>
    <w:rsid w:val="006C2211"/>
    <w:rsid w:val="006C27D2"/>
    <w:rsid w:val="006C2CAC"/>
    <w:rsid w:val="006C2D0A"/>
    <w:rsid w:val="006C3031"/>
    <w:rsid w:val="006C331D"/>
    <w:rsid w:val="006C3607"/>
    <w:rsid w:val="006C3784"/>
    <w:rsid w:val="006C37CB"/>
    <w:rsid w:val="006C37FB"/>
    <w:rsid w:val="006C3990"/>
    <w:rsid w:val="006C3EB2"/>
    <w:rsid w:val="006C3ED2"/>
    <w:rsid w:val="006C3F9B"/>
    <w:rsid w:val="006C4233"/>
    <w:rsid w:val="006C42E7"/>
    <w:rsid w:val="006C4422"/>
    <w:rsid w:val="006C4503"/>
    <w:rsid w:val="006C4571"/>
    <w:rsid w:val="006C4672"/>
    <w:rsid w:val="006C4733"/>
    <w:rsid w:val="006C487D"/>
    <w:rsid w:val="006C48DC"/>
    <w:rsid w:val="006C4A45"/>
    <w:rsid w:val="006C4D8B"/>
    <w:rsid w:val="006C570A"/>
    <w:rsid w:val="006C5744"/>
    <w:rsid w:val="006C5C71"/>
    <w:rsid w:val="006C5CCA"/>
    <w:rsid w:val="006C6129"/>
    <w:rsid w:val="006C625F"/>
    <w:rsid w:val="006C639D"/>
    <w:rsid w:val="006C68C5"/>
    <w:rsid w:val="006C6982"/>
    <w:rsid w:val="006C6A31"/>
    <w:rsid w:val="006C6B24"/>
    <w:rsid w:val="006C723A"/>
    <w:rsid w:val="006C7411"/>
    <w:rsid w:val="006C7475"/>
    <w:rsid w:val="006C7598"/>
    <w:rsid w:val="006C766F"/>
    <w:rsid w:val="006C78A6"/>
    <w:rsid w:val="006C7AB4"/>
    <w:rsid w:val="006C7E87"/>
    <w:rsid w:val="006C7EE3"/>
    <w:rsid w:val="006D006B"/>
    <w:rsid w:val="006D036B"/>
    <w:rsid w:val="006D0383"/>
    <w:rsid w:val="006D04E6"/>
    <w:rsid w:val="006D08DE"/>
    <w:rsid w:val="006D0971"/>
    <w:rsid w:val="006D0BF4"/>
    <w:rsid w:val="006D0D64"/>
    <w:rsid w:val="006D0E4F"/>
    <w:rsid w:val="006D0E7A"/>
    <w:rsid w:val="006D0EFF"/>
    <w:rsid w:val="006D105C"/>
    <w:rsid w:val="006D11D4"/>
    <w:rsid w:val="006D1268"/>
    <w:rsid w:val="006D1466"/>
    <w:rsid w:val="006D14A7"/>
    <w:rsid w:val="006D1CAF"/>
    <w:rsid w:val="006D26A0"/>
    <w:rsid w:val="006D290A"/>
    <w:rsid w:val="006D297A"/>
    <w:rsid w:val="006D2F78"/>
    <w:rsid w:val="006D30E7"/>
    <w:rsid w:val="006D3294"/>
    <w:rsid w:val="006D32B1"/>
    <w:rsid w:val="006D3439"/>
    <w:rsid w:val="006D363E"/>
    <w:rsid w:val="006D3816"/>
    <w:rsid w:val="006D3940"/>
    <w:rsid w:val="006D3B6F"/>
    <w:rsid w:val="006D3FFB"/>
    <w:rsid w:val="006D40C1"/>
    <w:rsid w:val="006D415F"/>
    <w:rsid w:val="006D418E"/>
    <w:rsid w:val="006D4599"/>
    <w:rsid w:val="006D45F0"/>
    <w:rsid w:val="006D4685"/>
    <w:rsid w:val="006D47A2"/>
    <w:rsid w:val="006D48E7"/>
    <w:rsid w:val="006D4945"/>
    <w:rsid w:val="006D4947"/>
    <w:rsid w:val="006D4F46"/>
    <w:rsid w:val="006D4FD3"/>
    <w:rsid w:val="006D50C8"/>
    <w:rsid w:val="006D516F"/>
    <w:rsid w:val="006D56AA"/>
    <w:rsid w:val="006D56BF"/>
    <w:rsid w:val="006D5777"/>
    <w:rsid w:val="006D5912"/>
    <w:rsid w:val="006D5988"/>
    <w:rsid w:val="006D5A43"/>
    <w:rsid w:val="006D5EF0"/>
    <w:rsid w:val="006D5F16"/>
    <w:rsid w:val="006D5F38"/>
    <w:rsid w:val="006D627D"/>
    <w:rsid w:val="006D62B9"/>
    <w:rsid w:val="006D63AD"/>
    <w:rsid w:val="006D6764"/>
    <w:rsid w:val="006D67D9"/>
    <w:rsid w:val="006D6AD5"/>
    <w:rsid w:val="006D6B0A"/>
    <w:rsid w:val="006D6C93"/>
    <w:rsid w:val="006D6F12"/>
    <w:rsid w:val="006D6F82"/>
    <w:rsid w:val="006D7405"/>
    <w:rsid w:val="006D74E1"/>
    <w:rsid w:val="006D752C"/>
    <w:rsid w:val="006D7573"/>
    <w:rsid w:val="006D7604"/>
    <w:rsid w:val="006D7A86"/>
    <w:rsid w:val="006D7AB9"/>
    <w:rsid w:val="006D7C67"/>
    <w:rsid w:val="006D7C90"/>
    <w:rsid w:val="006D7D6A"/>
    <w:rsid w:val="006D7DFE"/>
    <w:rsid w:val="006D7E62"/>
    <w:rsid w:val="006D7EA6"/>
    <w:rsid w:val="006E011A"/>
    <w:rsid w:val="006E0340"/>
    <w:rsid w:val="006E0377"/>
    <w:rsid w:val="006E0514"/>
    <w:rsid w:val="006E056E"/>
    <w:rsid w:val="006E06F9"/>
    <w:rsid w:val="006E07A9"/>
    <w:rsid w:val="006E0C53"/>
    <w:rsid w:val="006E0CA7"/>
    <w:rsid w:val="006E0D91"/>
    <w:rsid w:val="006E0EF1"/>
    <w:rsid w:val="006E1014"/>
    <w:rsid w:val="006E1140"/>
    <w:rsid w:val="006E1706"/>
    <w:rsid w:val="006E19A8"/>
    <w:rsid w:val="006E19E3"/>
    <w:rsid w:val="006E1CFF"/>
    <w:rsid w:val="006E1DA2"/>
    <w:rsid w:val="006E1E2C"/>
    <w:rsid w:val="006E24ED"/>
    <w:rsid w:val="006E27B9"/>
    <w:rsid w:val="006E284B"/>
    <w:rsid w:val="006E3132"/>
    <w:rsid w:val="006E3137"/>
    <w:rsid w:val="006E33D5"/>
    <w:rsid w:val="006E3548"/>
    <w:rsid w:val="006E3714"/>
    <w:rsid w:val="006E3810"/>
    <w:rsid w:val="006E3AF9"/>
    <w:rsid w:val="006E3CB2"/>
    <w:rsid w:val="006E3DA8"/>
    <w:rsid w:val="006E413A"/>
    <w:rsid w:val="006E4151"/>
    <w:rsid w:val="006E41A7"/>
    <w:rsid w:val="006E4377"/>
    <w:rsid w:val="006E45E3"/>
    <w:rsid w:val="006E46AF"/>
    <w:rsid w:val="006E48B5"/>
    <w:rsid w:val="006E4C4C"/>
    <w:rsid w:val="006E4D34"/>
    <w:rsid w:val="006E4D8A"/>
    <w:rsid w:val="006E4EF8"/>
    <w:rsid w:val="006E4F8D"/>
    <w:rsid w:val="006E5167"/>
    <w:rsid w:val="006E5564"/>
    <w:rsid w:val="006E5D59"/>
    <w:rsid w:val="006E5DAA"/>
    <w:rsid w:val="006E64A5"/>
    <w:rsid w:val="006E68A9"/>
    <w:rsid w:val="006E697F"/>
    <w:rsid w:val="006E6AD0"/>
    <w:rsid w:val="006E7006"/>
    <w:rsid w:val="006E7050"/>
    <w:rsid w:val="006E7115"/>
    <w:rsid w:val="006E7272"/>
    <w:rsid w:val="006E7465"/>
    <w:rsid w:val="006E76C3"/>
    <w:rsid w:val="006E7860"/>
    <w:rsid w:val="006E7A53"/>
    <w:rsid w:val="006E7BDF"/>
    <w:rsid w:val="006E7C72"/>
    <w:rsid w:val="006E7E37"/>
    <w:rsid w:val="006E7FD4"/>
    <w:rsid w:val="006F00E7"/>
    <w:rsid w:val="006F013F"/>
    <w:rsid w:val="006F058E"/>
    <w:rsid w:val="006F078E"/>
    <w:rsid w:val="006F0A45"/>
    <w:rsid w:val="006F0DDF"/>
    <w:rsid w:val="006F0F12"/>
    <w:rsid w:val="006F0F6E"/>
    <w:rsid w:val="006F128A"/>
    <w:rsid w:val="006F14FB"/>
    <w:rsid w:val="006F15C7"/>
    <w:rsid w:val="006F1725"/>
    <w:rsid w:val="006F1B22"/>
    <w:rsid w:val="006F1B9E"/>
    <w:rsid w:val="006F1BA4"/>
    <w:rsid w:val="006F1DA1"/>
    <w:rsid w:val="006F1F94"/>
    <w:rsid w:val="006F2259"/>
    <w:rsid w:val="006F22CC"/>
    <w:rsid w:val="006F23E1"/>
    <w:rsid w:val="006F2675"/>
    <w:rsid w:val="006F2AC9"/>
    <w:rsid w:val="006F2B26"/>
    <w:rsid w:val="006F2CB4"/>
    <w:rsid w:val="006F2D4C"/>
    <w:rsid w:val="006F2F34"/>
    <w:rsid w:val="006F2F8F"/>
    <w:rsid w:val="006F2FDA"/>
    <w:rsid w:val="006F2FE5"/>
    <w:rsid w:val="006F3460"/>
    <w:rsid w:val="006F34FE"/>
    <w:rsid w:val="006F3615"/>
    <w:rsid w:val="006F366B"/>
    <w:rsid w:val="006F3800"/>
    <w:rsid w:val="006F3823"/>
    <w:rsid w:val="006F3FA3"/>
    <w:rsid w:val="006F4382"/>
    <w:rsid w:val="006F4538"/>
    <w:rsid w:val="006F45EC"/>
    <w:rsid w:val="006F476C"/>
    <w:rsid w:val="006F4792"/>
    <w:rsid w:val="006F48BA"/>
    <w:rsid w:val="006F497E"/>
    <w:rsid w:val="006F4AF9"/>
    <w:rsid w:val="006F4D36"/>
    <w:rsid w:val="006F4DF9"/>
    <w:rsid w:val="006F4EA2"/>
    <w:rsid w:val="006F54DB"/>
    <w:rsid w:val="006F54EB"/>
    <w:rsid w:val="006F569C"/>
    <w:rsid w:val="006F583F"/>
    <w:rsid w:val="006F5A7B"/>
    <w:rsid w:val="006F5B10"/>
    <w:rsid w:val="006F5BEB"/>
    <w:rsid w:val="006F5BF9"/>
    <w:rsid w:val="006F5CC1"/>
    <w:rsid w:val="006F5EA0"/>
    <w:rsid w:val="006F6051"/>
    <w:rsid w:val="006F60B3"/>
    <w:rsid w:val="006F6739"/>
    <w:rsid w:val="006F6765"/>
    <w:rsid w:val="006F67A5"/>
    <w:rsid w:val="006F6951"/>
    <w:rsid w:val="006F6A00"/>
    <w:rsid w:val="006F6C7C"/>
    <w:rsid w:val="006F6FB2"/>
    <w:rsid w:val="006F7321"/>
    <w:rsid w:val="006F7431"/>
    <w:rsid w:val="006F762D"/>
    <w:rsid w:val="006F7636"/>
    <w:rsid w:val="006F7A46"/>
    <w:rsid w:val="00700147"/>
    <w:rsid w:val="00700206"/>
    <w:rsid w:val="00700492"/>
    <w:rsid w:val="007006BE"/>
    <w:rsid w:val="00700D21"/>
    <w:rsid w:val="00700F64"/>
    <w:rsid w:val="0070132B"/>
    <w:rsid w:val="0070135D"/>
    <w:rsid w:val="0070167E"/>
    <w:rsid w:val="00701746"/>
    <w:rsid w:val="00701C7D"/>
    <w:rsid w:val="00701E1B"/>
    <w:rsid w:val="0070219E"/>
    <w:rsid w:val="007024D6"/>
    <w:rsid w:val="007025FA"/>
    <w:rsid w:val="00702A49"/>
    <w:rsid w:val="00702AD7"/>
    <w:rsid w:val="00702ED0"/>
    <w:rsid w:val="00703069"/>
    <w:rsid w:val="0070329E"/>
    <w:rsid w:val="007032C0"/>
    <w:rsid w:val="007033D8"/>
    <w:rsid w:val="00703632"/>
    <w:rsid w:val="0070387C"/>
    <w:rsid w:val="00703A2F"/>
    <w:rsid w:val="00703C09"/>
    <w:rsid w:val="00703DAD"/>
    <w:rsid w:val="00703E65"/>
    <w:rsid w:val="0070405A"/>
    <w:rsid w:val="0070434A"/>
    <w:rsid w:val="007043B8"/>
    <w:rsid w:val="007047A6"/>
    <w:rsid w:val="007048C4"/>
    <w:rsid w:val="00704AD0"/>
    <w:rsid w:val="00704BAC"/>
    <w:rsid w:val="00704CC4"/>
    <w:rsid w:val="00704E56"/>
    <w:rsid w:val="00704E9C"/>
    <w:rsid w:val="00705024"/>
    <w:rsid w:val="007051C0"/>
    <w:rsid w:val="007051D2"/>
    <w:rsid w:val="00705345"/>
    <w:rsid w:val="00705451"/>
    <w:rsid w:val="007055AE"/>
    <w:rsid w:val="007058F0"/>
    <w:rsid w:val="007059BC"/>
    <w:rsid w:val="00705B53"/>
    <w:rsid w:val="00705CC8"/>
    <w:rsid w:val="00705DC8"/>
    <w:rsid w:val="0070638D"/>
    <w:rsid w:val="00706475"/>
    <w:rsid w:val="00706520"/>
    <w:rsid w:val="0070673A"/>
    <w:rsid w:val="007067BD"/>
    <w:rsid w:val="00706B94"/>
    <w:rsid w:val="00706DBF"/>
    <w:rsid w:val="00707117"/>
    <w:rsid w:val="00707153"/>
    <w:rsid w:val="00707A59"/>
    <w:rsid w:val="00707E25"/>
    <w:rsid w:val="00710003"/>
    <w:rsid w:val="0071015B"/>
    <w:rsid w:val="0071026B"/>
    <w:rsid w:val="007102D4"/>
    <w:rsid w:val="0071046B"/>
    <w:rsid w:val="00710528"/>
    <w:rsid w:val="00710639"/>
    <w:rsid w:val="00710AC6"/>
    <w:rsid w:val="00710B1B"/>
    <w:rsid w:val="00710BFA"/>
    <w:rsid w:val="00710C1D"/>
    <w:rsid w:val="007110A3"/>
    <w:rsid w:val="00711108"/>
    <w:rsid w:val="00711213"/>
    <w:rsid w:val="007112A1"/>
    <w:rsid w:val="00711331"/>
    <w:rsid w:val="0071136D"/>
    <w:rsid w:val="007113C4"/>
    <w:rsid w:val="00711996"/>
    <w:rsid w:val="00711B3B"/>
    <w:rsid w:val="00711BA3"/>
    <w:rsid w:val="00711BE1"/>
    <w:rsid w:val="00711C9D"/>
    <w:rsid w:val="00711F24"/>
    <w:rsid w:val="007120DE"/>
    <w:rsid w:val="007123AB"/>
    <w:rsid w:val="00712571"/>
    <w:rsid w:val="00712B71"/>
    <w:rsid w:val="00712E55"/>
    <w:rsid w:val="00713023"/>
    <w:rsid w:val="0071321D"/>
    <w:rsid w:val="0071322C"/>
    <w:rsid w:val="007132E3"/>
    <w:rsid w:val="00713524"/>
    <w:rsid w:val="0071372D"/>
    <w:rsid w:val="00713779"/>
    <w:rsid w:val="00713989"/>
    <w:rsid w:val="007139F1"/>
    <w:rsid w:val="00713DCF"/>
    <w:rsid w:val="00714004"/>
    <w:rsid w:val="0071440C"/>
    <w:rsid w:val="0071458E"/>
    <w:rsid w:val="007145C9"/>
    <w:rsid w:val="00714631"/>
    <w:rsid w:val="0071493E"/>
    <w:rsid w:val="00714B0D"/>
    <w:rsid w:val="00714B6E"/>
    <w:rsid w:val="00714C28"/>
    <w:rsid w:val="00714DD4"/>
    <w:rsid w:val="00714E36"/>
    <w:rsid w:val="00714F4E"/>
    <w:rsid w:val="007150FE"/>
    <w:rsid w:val="0071512F"/>
    <w:rsid w:val="00715273"/>
    <w:rsid w:val="00715BFA"/>
    <w:rsid w:val="00715F30"/>
    <w:rsid w:val="00715FA0"/>
    <w:rsid w:val="007160A9"/>
    <w:rsid w:val="00716170"/>
    <w:rsid w:val="007161DA"/>
    <w:rsid w:val="0071643B"/>
    <w:rsid w:val="00716842"/>
    <w:rsid w:val="00716948"/>
    <w:rsid w:val="007169AC"/>
    <w:rsid w:val="007169DD"/>
    <w:rsid w:val="00716D7A"/>
    <w:rsid w:val="007170F2"/>
    <w:rsid w:val="00717167"/>
    <w:rsid w:val="00717504"/>
    <w:rsid w:val="007175B8"/>
    <w:rsid w:val="007175E1"/>
    <w:rsid w:val="00717679"/>
    <w:rsid w:val="0071777A"/>
    <w:rsid w:val="00717793"/>
    <w:rsid w:val="0071797D"/>
    <w:rsid w:val="00717B34"/>
    <w:rsid w:val="00717B67"/>
    <w:rsid w:val="00717E9E"/>
    <w:rsid w:val="0072053E"/>
    <w:rsid w:val="007206A2"/>
    <w:rsid w:val="00720B38"/>
    <w:rsid w:val="00720C0D"/>
    <w:rsid w:val="00720CA5"/>
    <w:rsid w:val="00720CA7"/>
    <w:rsid w:val="00720D87"/>
    <w:rsid w:val="00720FF8"/>
    <w:rsid w:val="00721281"/>
    <w:rsid w:val="0072147B"/>
    <w:rsid w:val="00721507"/>
    <w:rsid w:val="007215B1"/>
    <w:rsid w:val="00721790"/>
    <w:rsid w:val="0072181E"/>
    <w:rsid w:val="00721899"/>
    <w:rsid w:val="00721D15"/>
    <w:rsid w:val="00721F95"/>
    <w:rsid w:val="007221B4"/>
    <w:rsid w:val="00722267"/>
    <w:rsid w:val="007224A7"/>
    <w:rsid w:val="0072285E"/>
    <w:rsid w:val="00722C62"/>
    <w:rsid w:val="00722CCA"/>
    <w:rsid w:val="00722DC1"/>
    <w:rsid w:val="00722E34"/>
    <w:rsid w:val="0072321F"/>
    <w:rsid w:val="0072324B"/>
    <w:rsid w:val="00723295"/>
    <w:rsid w:val="00723575"/>
    <w:rsid w:val="007236E4"/>
    <w:rsid w:val="007238E2"/>
    <w:rsid w:val="0072396F"/>
    <w:rsid w:val="00723998"/>
    <w:rsid w:val="007239B4"/>
    <w:rsid w:val="00723F85"/>
    <w:rsid w:val="007241DD"/>
    <w:rsid w:val="007242D6"/>
    <w:rsid w:val="00724446"/>
    <w:rsid w:val="00724581"/>
    <w:rsid w:val="00724584"/>
    <w:rsid w:val="0072473A"/>
    <w:rsid w:val="00724AA1"/>
    <w:rsid w:val="00724B49"/>
    <w:rsid w:val="00724C8E"/>
    <w:rsid w:val="00724D39"/>
    <w:rsid w:val="0072508C"/>
    <w:rsid w:val="00725144"/>
    <w:rsid w:val="007253C3"/>
    <w:rsid w:val="00725459"/>
    <w:rsid w:val="007254D7"/>
    <w:rsid w:val="007256FC"/>
    <w:rsid w:val="00725803"/>
    <w:rsid w:val="00725988"/>
    <w:rsid w:val="0072598B"/>
    <w:rsid w:val="00725A19"/>
    <w:rsid w:val="00725C4E"/>
    <w:rsid w:val="00725E73"/>
    <w:rsid w:val="00725E93"/>
    <w:rsid w:val="00726152"/>
    <w:rsid w:val="007261BB"/>
    <w:rsid w:val="00726356"/>
    <w:rsid w:val="007265B4"/>
    <w:rsid w:val="007268C7"/>
    <w:rsid w:val="00726AAB"/>
    <w:rsid w:val="00726BD4"/>
    <w:rsid w:val="00726DFD"/>
    <w:rsid w:val="00726F08"/>
    <w:rsid w:val="00726FFE"/>
    <w:rsid w:val="00727077"/>
    <w:rsid w:val="00727180"/>
    <w:rsid w:val="007272A2"/>
    <w:rsid w:val="0072759A"/>
    <w:rsid w:val="00727877"/>
    <w:rsid w:val="007278A3"/>
    <w:rsid w:val="007279CC"/>
    <w:rsid w:val="00727A56"/>
    <w:rsid w:val="00727A91"/>
    <w:rsid w:val="0073041D"/>
    <w:rsid w:val="007309D6"/>
    <w:rsid w:val="00730B70"/>
    <w:rsid w:val="00730CF5"/>
    <w:rsid w:val="00730D5B"/>
    <w:rsid w:val="00730D6C"/>
    <w:rsid w:val="00730E4C"/>
    <w:rsid w:val="00730EA6"/>
    <w:rsid w:val="00731293"/>
    <w:rsid w:val="007314EC"/>
    <w:rsid w:val="007314FC"/>
    <w:rsid w:val="007315BF"/>
    <w:rsid w:val="007318D1"/>
    <w:rsid w:val="00731C15"/>
    <w:rsid w:val="00731F99"/>
    <w:rsid w:val="00732045"/>
    <w:rsid w:val="007322A0"/>
    <w:rsid w:val="00732593"/>
    <w:rsid w:val="0073293B"/>
    <w:rsid w:val="00732C1A"/>
    <w:rsid w:val="00732D81"/>
    <w:rsid w:val="007332F6"/>
    <w:rsid w:val="007333D9"/>
    <w:rsid w:val="007335EF"/>
    <w:rsid w:val="007338A9"/>
    <w:rsid w:val="00733AEC"/>
    <w:rsid w:val="00733C83"/>
    <w:rsid w:val="00733CDC"/>
    <w:rsid w:val="00733DD4"/>
    <w:rsid w:val="00734148"/>
    <w:rsid w:val="0073458C"/>
    <w:rsid w:val="0073463C"/>
    <w:rsid w:val="00734773"/>
    <w:rsid w:val="007347C0"/>
    <w:rsid w:val="00734B8A"/>
    <w:rsid w:val="00734B9A"/>
    <w:rsid w:val="00734BBC"/>
    <w:rsid w:val="00734CE9"/>
    <w:rsid w:val="00734F82"/>
    <w:rsid w:val="00735695"/>
    <w:rsid w:val="00735C8F"/>
    <w:rsid w:val="00735DFC"/>
    <w:rsid w:val="007360CB"/>
    <w:rsid w:val="00736764"/>
    <w:rsid w:val="00736786"/>
    <w:rsid w:val="00736796"/>
    <w:rsid w:val="007369E4"/>
    <w:rsid w:val="00736A24"/>
    <w:rsid w:val="00736AAB"/>
    <w:rsid w:val="00736AF1"/>
    <w:rsid w:val="00736B90"/>
    <w:rsid w:val="00736DD3"/>
    <w:rsid w:val="00736FBF"/>
    <w:rsid w:val="007370C5"/>
    <w:rsid w:val="0073719F"/>
    <w:rsid w:val="00737566"/>
    <w:rsid w:val="00737D92"/>
    <w:rsid w:val="007400ED"/>
    <w:rsid w:val="00740703"/>
    <w:rsid w:val="007408E5"/>
    <w:rsid w:val="00740A1B"/>
    <w:rsid w:val="00740C67"/>
    <w:rsid w:val="00740DFF"/>
    <w:rsid w:val="00741332"/>
    <w:rsid w:val="0074146C"/>
    <w:rsid w:val="00741552"/>
    <w:rsid w:val="00741704"/>
    <w:rsid w:val="00741817"/>
    <w:rsid w:val="00741A35"/>
    <w:rsid w:val="00741BA2"/>
    <w:rsid w:val="00741BB7"/>
    <w:rsid w:val="00741C5A"/>
    <w:rsid w:val="00741C88"/>
    <w:rsid w:val="00741CF4"/>
    <w:rsid w:val="00741DCC"/>
    <w:rsid w:val="00741DE2"/>
    <w:rsid w:val="007420D9"/>
    <w:rsid w:val="007421A1"/>
    <w:rsid w:val="007421EC"/>
    <w:rsid w:val="0074276E"/>
    <w:rsid w:val="00742780"/>
    <w:rsid w:val="007427FE"/>
    <w:rsid w:val="00742A1E"/>
    <w:rsid w:val="00742AC3"/>
    <w:rsid w:val="00742C51"/>
    <w:rsid w:val="00742D28"/>
    <w:rsid w:val="00742FEF"/>
    <w:rsid w:val="0074310B"/>
    <w:rsid w:val="00743196"/>
    <w:rsid w:val="007431BF"/>
    <w:rsid w:val="00743445"/>
    <w:rsid w:val="007434BF"/>
    <w:rsid w:val="00743550"/>
    <w:rsid w:val="007437B9"/>
    <w:rsid w:val="007437DF"/>
    <w:rsid w:val="00743B57"/>
    <w:rsid w:val="00743B78"/>
    <w:rsid w:val="00743FE4"/>
    <w:rsid w:val="007440CA"/>
    <w:rsid w:val="007441A5"/>
    <w:rsid w:val="007441A8"/>
    <w:rsid w:val="00744509"/>
    <w:rsid w:val="00744517"/>
    <w:rsid w:val="00744559"/>
    <w:rsid w:val="0074480C"/>
    <w:rsid w:val="00744B07"/>
    <w:rsid w:val="00744CAC"/>
    <w:rsid w:val="007456B3"/>
    <w:rsid w:val="007457D2"/>
    <w:rsid w:val="007458E9"/>
    <w:rsid w:val="00745E01"/>
    <w:rsid w:val="00745FDF"/>
    <w:rsid w:val="007460D5"/>
    <w:rsid w:val="0074666B"/>
    <w:rsid w:val="00746796"/>
    <w:rsid w:val="00746830"/>
    <w:rsid w:val="007468B1"/>
    <w:rsid w:val="007468D6"/>
    <w:rsid w:val="00746BA4"/>
    <w:rsid w:val="00746BFF"/>
    <w:rsid w:val="00746C36"/>
    <w:rsid w:val="00746D76"/>
    <w:rsid w:val="007473E1"/>
    <w:rsid w:val="007474C6"/>
    <w:rsid w:val="00747794"/>
    <w:rsid w:val="00747897"/>
    <w:rsid w:val="00747995"/>
    <w:rsid w:val="00747B78"/>
    <w:rsid w:val="00747DAD"/>
    <w:rsid w:val="00747DE3"/>
    <w:rsid w:val="00747E47"/>
    <w:rsid w:val="00750192"/>
    <w:rsid w:val="007501D8"/>
    <w:rsid w:val="007503BE"/>
    <w:rsid w:val="007504E1"/>
    <w:rsid w:val="00750527"/>
    <w:rsid w:val="00750544"/>
    <w:rsid w:val="0075077B"/>
    <w:rsid w:val="00750804"/>
    <w:rsid w:val="00750938"/>
    <w:rsid w:val="007509AB"/>
    <w:rsid w:val="00750C89"/>
    <w:rsid w:val="00750F9E"/>
    <w:rsid w:val="0075115D"/>
    <w:rsid w:val="00751228"/>
    <w:rsid w:val="0075153F"/>
    <w:rsid w:val="00751590"/>
    <w:rsid w:val="00751689"/>
    <w:rsid w:val="00751A64"/>
    <w:rsid w:val="007524AA"/>
    <w:rsid w:val="00752517"/>
    <w:rsid w:val="0075261B"/>
    <w:rsid w:val="00752DE9"/>
    <w:rsid w:val="00752E6D"/>
    <w:rsid w:val="00753031"/>
    <w:rsid w:val="0075342B"/>
    <w:rsid w:val="0075363B"/>
    <w:rsid w:val="00753744"/>
    <w:rsid w:val="00753A93"/>
    <w:rsid w:val="00753AD3"/>
    <w:rsid w:val="00753B38"/>
    <w:rsid w:val="00753DB5"/>
    <w:rsid w:val="00753E42"/>
    <w:rsid w:val="007540C8"/>
    <w:rsid w:val="00754131"/>
    <w:rsid w:val="00754512"/>
    <w:rsid w:val="00754909"/>
    <w:rsid w:val="007551D4"/>
    <w:rsid w:val="00755483"/>
    <w:rsid w:val="0075562F"/>
    <w:rsid w:val="00755663"/>
    <w:rsid w:val="007557E0"/>
    <w:rsid w:val="007557EE"/>
    <w:rsid w:val="00755FB8"/>
    <w:rsid w:val="00756104"/>
    <w:rsid w:val="00756386"/>
    <w:rsid w:val="00756603"/>
    <w:rsid w:val="00756791"/>
    <w:rsid w:val="00756A52"/>
    <w:rsid w:val="00756EF9"/>
    <w:rsid w:val="007572B6"/>
    <w:rsid w:val="007572BE"/>
    <w:rsid w:val="00757306"/>
    <w:rsid w:val="0075758A"/>
    <w:rsid w:val="007575C0"/>
    <w:rsid w:val="0075769A"/>
    <w:rsid w:val="00757D2F"/>
    <w:rsid w:val="0076000E"/>
    <w:rsid w:val="00760257"/>
    <w:rsid w:val="00760821"/>
    <w:rsid w:val="00760C00"/>
    <w:rsid w:val="00760D29"/>
    <w:rsid w:val="00760F7F"/>
    <w:rsid w:val="007610E9"/>
    <w:rsid w:val="00761185"/>
    <w:rsid w:val="007614E0"/>
    <w:rsid w:val="007614E6"/>
    <w:rsid w:val="00761713"/>
    <w:rsid w:val="00761728"/>
    <w:rsid w:val="0076197E"/>
    <w:rsid w:val="00761AB3"/>
    <w:rsid w:val="00761BD6"/>
    <w:rsid w:val="00761C6C"/>
    <w:rsid w:val="00761DB9"/>
    <w:rsid w:val="00762169"/>
    <w:rsid w:val="007623B6"/>
    <w:rsid w:val="00762512"/>
    <w:rsid w:val="00762B72"/>
    <w:rsid w:val="00762C8B"/>
    <w:rsid w:val="007632B0"/>
    <w:rsid w:val="007633C6"/>
    <w:rsid w:val="007635C7"/>
    <w:rsid w:val="00763835"/>
    <w:rsid w:val="0076393A"/>
    <w:rsid w:val="00763AB3"/>
    <w:rsid w:val="00763CCB"/>
    <w:rsid w:val="007641B7"/>
    <w:rsid w:val="00764244"/>
    <w:rsid w:val="007642B4"/>
    <w:rsid w:val="00764C45"/>
    <w:rsid w:val="00764E53"/>
    <w:rsid w:val="007652E5"/>
    <w:rsid w:val="007653FC"/>
    <w:rsid w:val="007655E7"/>
    <w:rsid w:val="007656BA"/>
    <w:rsid w:val="0076596C"/>
    <w:rsid w:val="00765EF2"/>
    <w:rsid w:val="00765F5C"/>
    <w:rsid w:val="00766277"/>
    <w:rsid w:val="0076627C"/>
    <w:rsid w:val="0076656A"/>
    <w:rsid w:val="00766688"/>
    <w:rsid w:val="00766701"/>
    <w:rsid w:val="007668D9"/>
    <w:rsid w:val="00766911"/>
    <w:rsid w:val="00766A5D"/>
    <w:rsid w:val="00766A65"/>
    <w:rsid w:val="00766C09"/>
    <w:rsid w:val="00767064"/>
    <w:rsid w:val="007673F2"/>
    <w:rsid w:val="00767793"/>
    <w:rsid w:val="007679D8"/>
    <w:rsid w:val="00767A9C"/>
    <w:rsid w:val="00767AD7"/>
    <w:rsid w:val="00767F68"/>
    <w:rsid w:val="007701FF"/>
    <w:rsid w:val="0077028D"/>
    <w:rsid w:val="0077043A"/>
    <w:rsid w:val="0077071D"/>
    <w:rsid w:val="00770803"/>
    <w:rsid w:val="00770D25"/>
    <w:rsid w:val="00770F91"/>
    <w:rsid w:val="00771173"/>
    <w:rsid w:val="007712BF"/>
    <w:rsid w:val="007712F8"/>
    <w:rsid w:val="00771319"/>
    <w:rsid w:val="007713BE"/>
    <w:rsid w:val="007713E8"/>
    <w:rsid w:val="00771439"/>
    <w:rsid w:val="0077164A"/>
    <w:rsid w:val="00771794"/>
    <w:rsid w:val="007718C6"/>
    <w:rsid w:val="00771957"/>
    <w:rsid w:val="00771C4C"/>
    <w:rsid w:val="00771CCF"/>
    <w:rsid w:val="00771F7D"/>
    <w:rsid w:val="007720A5"/>
    <w:rsid w:val="00772462"/>
    <w:rsid w:val="0077253E"/>
    <w:rsid w:val="00772587"/>
    <w:rsid w:val="007725FA"/>
    <w:rsid w:val="00772637"/>
    <w:rsid w:val="00772801"/>
    <w:rsid w:val="00772C1B"/>
    <w:rsid w:val="00772C2A"/>
    <w:rsid w:val="00772C3E"/>
    <w:rsid w:val="00772CA6"/>
    <w:rsid w:val="007730DA"/>
    <w:rsid w:val="0077356A"/>
    <w:rsid w:val="007735B9"/>
    <w:rsid w:val="0077366E"/>
    <w:rsid w:val="007736E8"/>
    <w:rsid w:val="00773A76"/>
    <w:rsid w:val="00773BCD"/>
    <w:rsid w:val="00773C39"/>
    <w:rsid w:val="00773DB8"/>
    <w:rsid w:val="00773E6D"/>
    <w:rsid w:val="00773FF0"/>
    <w:rsid w:val="00774575"/>
    <w:rsid w:val="00774684"/>
    <w:rsid w:val="00774713"/>
    <w:rsid w:val="00774869"/>
    <w:rsid w:val="007748A1"/>
    <w:rsid w:val="00774971"/>
    <w:rsid w:val="007749DB"/>
    <w:rsid w:val="007749E9"/>
    <w:rsid w:val="00774ACE"/>
    <w:rsid w:val="00775012"/>
    <w:rsid w:val="00775087"/>
    <w:rsid w:val="007753E5"/>
    <w:rsid w:val="007754D6"/>
    <w:rsid w:val="007756EB"/>
    <w:rsid w:val="0077570E"/>
    <w:rsid w:val="00775823"/>
    <w:rsid w:val="00775825"/>
    <w:rsid w:val="00775A1C"/>
    <w:rsid w:val="00775C60"/>
    <w:rsid w:val="00775F57"/>
    <w:rsid w:val="00776584"/>
    <w:rsid w:val="007767FE"/>
    <w:rsid w:val="007769EF"/>
    <w:rsid w:val="00776D4F"/>
    <w:rsid w:val="00776DDC"/>
    <w:rsid w:val="007770F9"/>
    <w:rsid w:val="00777179"/>
    <w:rsid w:val="007771A7"/>
    <w:rsid w:val="007773DE"/>
    <w:rsid w:val="00777446"/>
    <w:rsid w:val="007774A1"/>
    <w:rsid w:val="0077762D"/>
    <w:rsid w:val="0077764E"/>
    <w:rsid w:val="00777945"/>
    <w:rsid w:val="00777963"/>
    <w:rsid w:val="00777992"/>
    <w:rsid w:val="00777AC5"/>
    <w:rsid w:val="00777B22"/>
    <w:rsid w:val="00777C93"/>
    <w:rsid w:val="00777D40"/>
    <w:rsid w:val="0078008A"/>
    <w:rsid w:val="00780151"/>
    <w:rsid w:val="007802B0"/>
    <w:rsid w:val="00780404"/>
    <w:rsid w:val="007804F3"/>
    <w:rsid w:val="007809E8"/>
    <w:rsid w:val="00780B8D"/>
    <w:rsid w:val="00780B8E"/>
    <w:rsid w:val="00780C23"/>
    <w:rsid w:val="00780C2A"/>
    <w:rsid w:val="00780C2D"/>
    <w:rsid w:val="00780C66"/>
    <w:rsid w:val="00780D46"/>
    <w:rsid w:val="00780E52"/>
    <w:rsid w:val="00781163"/>
    <w:rsid w:val="007812F6"/>
    <w:rsid w:val="0078158D"/>
    <w:rsid w:val="00781649"/>
    <w:rsid w:val="00781992"/>
    <w:rsid w:val="00781DBE"/>
    <w:rsid w:val="00781FBE"/>
    <w:rsid w:val="00782003"/>
    <w:rsid w:val="007820EF"/>
    <w:rsid w:val="007823D6"/>
    <w:rsid w:val="0078254E"/>
    <w:rsid w:val="007825A2"/>
    <w:rsid w:val="007825F6"/>
    <w:rsid w:val="00782628"/>
    <w:rsid w:val="007826AB"/>
    <w:rsid w:val="0078270E"/>
    <w:rsid w:val="00782A98"/>
    <w:rsid w:val="00782B36"/>
    <w:rsid w:val="00782B87"/>
    <w:rsid w:val="00782BCE"/>
    <w:rsid w:val="00783071"/>
    <w:rsid w:val="00783608"/>
    <w:rsid w:val="007839D1"/>
    <w:rsid w:val="00783BD5"/>
    <w:rsid w:val="007840AC"/>
    <w:rsid w:val="007840E2"/>
    <w:rsid w:val="00784216"/>
    <w:rsid w:val="00784354"/>
    <w:rsid w:val="00784364"/>
    <w:rsid w:val="00784371"/>
    <w:rsid w:val="007844A3"/>
    <w:rsid w:val="00784543"/>
    <w:rsid w:val="00784572"/>
    <w:rsid w:val="00784A60"/>
    <w:rsid w:val="00784DD6"/>
    <w:rsid w:val="00785007"/>
    <w:rsid w:val="00785063"/>
    <w:rsid w:val="00785216"/>
    <w:rsid w:val="007855BD"/>
    <w:rsid w:val="00785619"/>
    <w:rsid w:val="0078569F"/>
    <w:rsid w:val="00785803"/>
    <w:rsid w:val="00785859"/>
    <w:rsid w:val="007858AF"/>
    <w:rsid w:val="00785AF0"/>
    <w:rsid w:val="00785EB4"/>
    <w:rsid w:val="00785F09"/>
    <w:rsid w:val="0078609A"/>
    <w:rsid w:val="00786269"/>
    <w:rsid w:val="0078633A"/>
    <w:rsid w:val="00786549"/>
    <w:rsid w:val="007866AA"/>
    <w:rsid w:val="007868C3"/>
    <w:rsid w:val="00786DD0"/>
    <w:rsid w:val="00786EBA"/>
    <w:rsid w:val="00786F4B"/>
    <w:rsid w:val="00786F85"/>
    <w:rsid w:val="00787067"/>
    <w:rsid w:val="0078731A"/>
    <w:rsid w:val="00787487"/>
    <w:rsid w:val="00787511"/>
    <w:rsid w:val="00787516"/>
    <w:rsid w:val="00787667"/>
    <w:rsid w:val="007878A7"/>
    <w:rsid w:val="00787B1B"/>
    <w:rsid w:val="00787D00"/>
    <w:rsid w:val="007904AF"/>
    <w:rsid w:val="007906F1"/>
    <w:rsid w:val="007907F6"/>
    <w:rsid w:val="00790809"/>
    <w:rsid w:val="00790C54"/>
    <w:rsid w:val="00790EDA"/>
    <w:rsid w:val="00791173"/>
    <w:rsid w:val="00791349"/>
    <w:rsid w:val="00791478"/>
    <w:rsid w:val="00791538"/>
    <w:rsid w:val="007915DE"/>
    <w:rsid w:val="0079172C"/>
    <w:rsid w:val="00791C3F"/>
    <w:rsid w:val="00791D85"/>
    <w:rsid w:val="00791DAF"/>
    <w:rsid w:val="00791E88"/>
    <w:rsid w:val="00791FF8"/>
    <w:rsid w:val="00792029"/>
    <w:rsid w:val="00792044"/>
    <w:rsid w:val="00792178"/>
    <w:rsid w:val="0079239B"/>
    <w:rsid w:val="007923FB"/>
    <w:rsid w:val="007924CA"/>
    <w:rsid w:val="007925EB"/>
    <w:rsid w:val="007929CF"/>
    <w:rsid w:val="00792A5B"/>
    <w:rsid w:val="00792BD3"/>
    <w:rsid w:val="00792DA9"/>
    <w:rsid w:val="00792E8E"/>
    <w:rsid w:val="00792F3E"/>
    <w:rsid w:val="00793048"/>
    <w:rsid w:val="00793226"/>
    <w:rsid w:val="0079334E"/>
    <w:rsid w:val="007936AE"/>
    <w:rsid w:val="007936E1"/>
    <w:rsid w:val="00793722"/>
    <w:rsid w:val="00793C7A"/>
    <w:rsid w:val="00793D9F"/>
    <w:rsid w:val="00793ED6"/>
    <w:rsid w:val="007941A5"/>
    <w:rsid w:val="00794337"/>
    <w:rsid w:val="00794482"/>
    <w:rsid w:val="0079462F"/>
    <w:rsid w:val="00794AEE"/>
    <w:rsid w:val="00794CBF"/>
    <w:rsid w:val="00795288"/>
    <w:rsid w:val="007952EF"/>
    <w:rsid w:val="00795365"/>
    <w:rsid w:val="0079545B"/>
    <w:rsid w:val="007955C6"/>
    <w:rsid w:val="0079567E"/>
    <w:rsid w:val="0079584D"/>
    <w:rsid w:val="0079591B"/>
    <w:rsid w:val="00795B03"/>
    <w:rsid w:val="00795B93"/>
    <w:rsid w:val="00795DBC"/>
    <w:rsid w:val="007961D5"/>
    <w:rsid w:val="007962FC"/>
    <w:rsid w:val="0079654F"/>
    <w:rsid w:val="007967C3"/>
    <w:rsid w:val="00796A3E"/>
    <w:rsid w:val="00796A6F"/>
    <w:rsid w:val="00796C5D"/>
    <w:rsid w:val="00796E83"/>
    <w:rsid w:val="00796EE1"/>
    <w:rsid w:val="00797023"/>
    <w:rsid w:val="007976CD"/>
    <w:rsid w:val="007977EC"/>
    <w:rsid w:val="00797B06"/>
    <w:rsid w:val="00797B9C"/>
    <w:rsid w:val="00797C20"/>
    <w:rsid w:val="00797DF8"/>
    <w:rsid w:val="007A0483"/>
    <w:rsid w:val="007A0581"/>
    <w:rsid w:val="007A0BDE"/>
    <w:rsid w:val="007A0C1C"/>
    <w:rsid w:val="007A0DE7"/>
    <w:rsid w:val="007A1065"/>
    <w:rsid w:val="007A1AD3"/>
    <w:rsid w:val="007A1CE9"/>
    <w:rsid w:val="007A1D86"/>
    <w:rsid w:val="007A27ED"/>
    <w:rsid w:val="007A2803"/>
    <w:rsid w:val="007A2917"/>
    <w:rsid w:val="007A292D"/>
    <w:rsid w:val="007A2A97"/>
    <w:rsid w:val="007A2CDC"/>
    <w:rsid w:val="007A2D5C"/>
    <w:rsid w:val="007A31C2"/>
    <w:rsid w:val="007A3462"/>
    <w:rsid w:val="007A371B"/>
    <w:rsid w:val="007A374A"/>
    <w:rsid w:val="007A3832"/>
    <w:rsid w:val="007A3895"/>
    <w:rsid w:val="007A3977"/>
    <w:rsid w:val="007A3A0F"/>
    <w:rsid w:val="007A3DDE"/>
    <w:rsid w:val="007A3E60"/>
    <w:rsid w:val="007A407D"/>
    <w:rsid w:val="007A464F"/>
    <w:rsid w:val="007A495A"/>
    <w:rsid w:val="007A49FB"/>
    <w:rsid w:val="007A4C45"/>
    <w:rsid w:val="007A4D21"/>
    <w:rsid w:val="007A4DAB"/>
    <w:rsid w:val="007A4EF0"/>
    <w:rsid w:val="007A50A9"/>
    <w:rsid w:val="007A57D5"/>
    <w:rsid w:val="007A5C46"/>
    <w:rsid w:val="007A6154"/>
    <w:rsid w:val="007A6196"/>
    <w:rsid w:val="007A63D5"/>
    <w:rsid w:val="007A655A"/>
    <w:rsid w:val="007A656E"/>
    <w:rsid w:val="007A677F"/>
    <w:rsid w:val="007A689A"/>
    <w:rsid w:val="007A68EA"/>
    <w:rsid w:val="007A6A2D"/>
    <w:rsid w:val="007A6B7D"/>
    <w:rsid w:val="007A6E34"/>
    <w:rsid w:val="007A6FE6"/>
    <w:rsid w:val="007A7176"/>
    <w:rsid w:val="007A7186"/>
    <w:rsid w:val="007A72B2"/>
    <w:rsid w:val="007A7629"/>
    <w:rsid w:val="007A774C"/>
    <w:rsid w:val="007A78BD"/>
    <w:rsid w:val="007A7D3C"/>
    <w:rsid w:val="007A7EC0"/>
    <w:rsid w:val="007A8E57"/>
    <w:rsid w:val="007B0096"/>
    <w:rsid w:val="007B02B4"/>
    <w:rsid w:val="007B03C3"/>
    <w:rsid w:val="007B0568"/>
    <w:rsid w:val="007B0686"/>
    <w:rsid w:val="007B0B69"/>
    <w:rsid w:val="007B0BF0"/>
    <w:rsid w:val="007B0D36"/>
    <w:rsid w:val="007B0F95"/>
    <w:rsid w:val="007B1027"/>
    <w:rsid w:val="007B12CE"/>
    <w:rsid w:val="007B158E"/>
    <w:rsid w:val="007B1611"/>
    <w:rsid w:val="007B1691"/>
    <w:rsid w:val="007B174F"/>
    <w:rsid w:val="007B1863"/>
    <w:rsid w:val="007B1AAD"/>
    <w:rsid w:val="007B1BA4"/>
    <w:rsid w:val="007B2075"/>
    <w:rsid w:val="007B21E8"/>
    <w:rsid w:val="007B22E0"/>
    <w:rsid w:val="007B24A6"/>
    <w:rsid w:val="007B26E4"/>
    <w:rsid w:val="007B2815"/>
    <w:rsid w:val="007B28CA"/>
    <w:rsid w:val="007B29F7"/>
    <w:rsid w:val="007B2AAD"/>
    <w:rsid w:val="007B2C34"/>
    <w:rsid w:val="007B2CC8"/>
    <w:rsid w:val="007B2F45"/>
    <w:rsid w:val="007B3052"/>
    <w:rsid w:val="007B34C2"/>
    <w:rsid w:val="007B3571"/>
    <w:rsid w:val="007B358D"/>
    <w:rsid w:val="007B396D"/>
    <w:rsid w:val="007B3A16"/>
    <w:rsid w:val="007B3C13"/>
    <w:rsid w:val="007B3F2C"/>
    <w:rsid w:val="007B40B2"/>
    <w:rsid w:val="007B43AB"/>
    <w:rsid w:val="007B4442"/>
    <w:rsid w:val="007B4BF8"/>
    <w:rsid w:val="007B4C33"/>
    <w:rsid w:val="007B4C37"/>
    <w:rsid w:val="007B4D81"/>
    <w:rsid w:val="007B5236"/>
    <w:rsid w:val="007B5401"/>
    <w:rsid w:val="007B57D1"/>
    <w:rsid w:val="007B5945"/>
    <w:rsid w:val="007B5F1B"/>
    <w:rsid w:val="007B5FB4"/>
    <w:rsid w:val="007B6046"/>
    <w:rsid w:val="007B6317"/>
    <w:rsid w:val="007B642A"/>
    <w:rsid w:val="007B6B2B"/>
    <w:rsid w:val="007B6E94"/>
    <w:rsid w:val="007B6FEF"/>
    <w:rsid w:val="007B72F3"/>
    <w:rsid w:val="007B7477"/>
    <w:rsid w:val="007B758E"/>
    <w:rsid w:val="007B7949"/>
    <w:rsid w:val="007B7D30"/>
    <w:rsid w:val="007C0095"/>
    <w:rsid w:val="007C03FC"/>
    <w:rsid w:val="007C058C"/>
    <w:rsid w:val="007C064B"/>
    <w:rsid w:val="007C073B"/>
    <w:rsid w:val="007C0939"/>
    <w:rsid w:val="007C0D79"/>
    <w:rsid w:val="007C0FA9"/>
    <w:rsid w:val="007C106D"/>
    <w:rsid w:val="007C160C"/>
    <w:rsid w:val="007C1901"/>
    <w:rsid w:val="007C223F"/>
    <w:rsid w:val="007C2413"/>
    <w:rsid w:val="007C24EE"/>
    <w:rsid w:val="007C25AE"/>
    <w:rsid w:val="007C25F2"/>
    <w:rsid w:val="007C290C"/>
    <w:rsid w:val="007C2A50"/>
    <w:rsid w:val="007C2ACD"/>
    <w:rsid w:val="007C2E11"/>
    <w:rsid w:val="007C2FC3"/>
    <w:rsid w:val="007C3152"/>
    <w:rsid w:val="007C31DE"/>
    <w:rsid w:val="007C333B"/>
    <w:rsid w:val="007C3472"/>
    <w:rsid w:val="007C3667"/>
    <w:rsid w:val="007C36AD"/>
    <w:rsid w:val="007C38C5"/>
    <w:rsid w:val="007C3914"/>
    <w:rsid w:val="007C3BE5"/>
    <w:rsid w:val="007C3CEA"/>
    <w:rsid w:val="007C3D92"/>
    <w:rsid w:val="007C3E98"/>
    <w:rsid w:val="007C3F2A"/>
    <w:rsid w:val="007C43A8"/>
    <w:rsid w:val="007C458F"/>
    <w:rsid w:val="007C46FD"/>
    <w:rsid w:val="007C4987"/>
    <w:rsid w:val="007C4B70"/>
    <w:rsid w:val="007C5005"/>
    <w:rsid w:val="007C51AC"/>
    <w:rsid w:val="007C535A"/>
    <w:rsid w:val="007C5738"/>
    <w:rsid w:val="007C5774"/>
    <w:rsid w:val="007C5A8F"/>
    <w:rsid w:val="007C5B38"/>
    <w:rsid w:val="007C5C82"/>
    <w:rsid w:val="007C5CC5"/>
    <w:rsid w:val="007C5D08"/>
    <w:rsid w:val="007C5EE0"/>
    <w:rsid w:val="007C5EF0"/>
    <w:rsid w:val="007C63FF"/>
    <w:rsid w:val="007C646A"/>
    <w:rsid w:val="007C6804"/>
    <w:rsid w:val="007C688F"/>
    <w:rsid w:val="007C6B94"/>
    <w:rsid w:val="007C6C41"/>
    <w:rsid w:val="007C6C7F"/>
    <w:rsid w:val="007C6CD4"/>
    <w:rsid w:val="007C6D12"/>
    <w:rsid w:val="007C6E66"/>
    <w:rsid w:val="007C6E7A"/>
    <w:rsid w:val="007C73A7"/>
    <w:rsid w:val="007C759E"/>
    <w:rsid w:val="007C7695"/>
    <w:rsid w:val="007C76E8"/>
    <w:rsid w:val="007C7A4B"/>
    <w:rsid w:val="007C7A7F"/>
    <w:rsid w:val="007C7E83"/>
    <w:rsid w:val="007D01E6"/>
    <w:rsid w:val="007D034B"/>
    <w:rsid w:val="007D035E"/>
    <w:rsid w:val="007D0396"/>
    <w:rsid w:val="007D04A5"/>
    <w:rsid w:val="007D0644"/>
    <w:rsid w:val="007D0684"/>
    <w:rsid w:val="007D0774"/>
    <w:rsid w:val="007D0787"/>
    <w:rsid w:val="007D08F7"/>
    <w:rsid w:val="007D0BDD"/>
    <w:rsid w:val="007D10F6"/>
    <w:rsid w:val="007D1801"/>
    <w:rsid w:val="007D1A28"/>
    <w:rsid w:val="007D1C91"/>
    <w:rsid w:val="007D1D31"/>
    <w:rsid w:val="007D1FE0"/>
    <w:rsid w:val="007D20BB"/>
    <w:rsid w:val="007D218B"/>
    <w:rsid w:val="007D2302"/>
    <w:rsid w:val="007D261E"/>
    <w:rsid w:val="007D26ED"/>
    <w:rsid w:val="007D2B2B"/>
    <w:rsid w:val="007D2B46"/>
    <w:rsid w:val="007D2C00"/>
    <w:rsid w:val="007D2E59"/>
    <w:rsid w:val="007D2F61"/>
    <w:rsid w:val="007D3004"/>
    <w:rsid w:val="007D32AB"/>
    <w:rsid w:val="007D359D"/>
    <w:rsid w:val="007D35A7"/>
    <w:rsid w:val="007D37F6"/>
    <w:rsid w:val="007D3852"/>
    <w:rsid w:val="007D3D0E"/>
    <w:rsid w:val="007D3D33"/>
    <w:rsid w:val="007D3F8C"/>
    <w:rsid w:val="007D41C2"/>
    <w:rsid w:val="007D4638"/>
    <w:rsid w:val="007D4646"/>
    <w:rsid w:val="007D4932"/>
    <w:rsid w:val="007D4F02"/>
    <w:rsid w:val="007D5008"/>
    <w:rsid w:val="007D50C6"/>
    <w:rsid w:val="007D58CA"/>
    <w:rsid w:val="007D5940"/>
    <w:rsid w:val="007D5BC5"/>
    <w:rsid w:val="007D5EF3"/>
    <w:rsid w:val="007D6368"/>
    <w:rsid w:val="007D63CE"/>
    <w:rsid w:val="007D65BA"/>
    <w:rsid w:val="007D6696"/>
    <w:rsid w:val="007D674C"/>
    <w:rsid w:val="007D68EA"/>
    <w:rsid w:val="007D691C"/>
    <w:rsid w:val="007D6B7B"/>
    <w:rsid w:val="007D6CF1"/>
    <w:rsid w:val="007D6EF0"/>
    <w:rsid w:val="007D7131"/>
    <w:rsid w:val="007D77A2"/>
    <w:rsid w:val="007D796C"/>
    <w:rsid w:val="007D7BEC"/>
    <w:rsid w:val="007D7C3C"/>
    <w:rsid w:val="007D7CE3"/>
    <w:rsid w:val="007D7E6E"/>
    <w:rsid w:val="007D7E83"/>
    <w:rsid w:val="007E0240"/>
    <w:rsid w:val="007E051A"/>
    <w:rsid w:val="007E0798"/>
    <w:rsid w:val="007E0B86"/>
    <w:rsid w:val="007E0B8A"/>
    <w:rsid w:val="007E1245"/>
    <w:rsid w:val="007E1A8C"/>
    <w:rsid w:val="007E1AA4"/>
    <w:rsid w:val="007E1B72"/>
    <w:rsid w:val="007E1E6E"/>
    <w:rsid w:val="007E1F97"/>
    <w:rsid w:val="007E225C"/>
    <w:rsid w:val="007E22CB"/>
    <w:rsid w:val="007E22FE"/>
    <w:rsid w:val="007E238D"/>
    <w:rsid w:val="007E277B"/>
    <w:rsid w:val="007E28E5"/>
    <w:rsid w:val="007E28ED"/>
    <w:rsid w:val="007E2BF7"/>
    <w:rsid w:val="007E383C"/>
    <w:rsid w:val="007E39A0"/>
    <w:rsid w:val="007E3C92"/>
    <w:rsid w:val="007E3CDC"/>
    <w:rsid w:val="007E3E23"/>
    <w:rsid w:val="007E3E95"/>
    <w:rsid w:val="007E3EE3"/>
    <w:rsid w:val="007E4015"/>
    <w:rsid w:val="007E4022"/>
    <w:rsid w:val="007E4057"/>
    <w:rsid w:val="007E454E"/>
    <w:rsid w:val="007E47E7"/>
    <w:rsid w:val="007E4815"/>
    <w:rsid w:val="007E488C"/>
    <w:rsid w:val="007E4920"/>
    <w:rsid w:val="007E4967"/>
    <w:rsid w:val="007E499A"/>
    <w:rsid w:val="007E5456"/>
    <w:rsid w:val="007E5486"/>
    <w:rsid w:val="007E5660"/>
    <w:rsid w:val="007E57DE"/>
    <w:rsid w:val="007E5902"/>
    <w:rsid w:val="007E59D6"/>
    <w:rsid w:val="007E5AEC"/>
    <w:rsid w:val="007E5C8B"/>
    <w:rsid w:val="007E5DFA"/>
    <w:rsid w:val="007E5F65"/>
    <w:rsid w:val="007E60B1"/>
    <w:rsid w:val="007E629E"/>
    <w:rsid w:val="007E6304"/>
    <w:rsid w:val="007E6396"/>
    <w:rsid w:val="007E65D3"/>
    <w:rsid w:val="007E66A0"/>
    <w:rsid w:val="007E6719"/>
    <w:rsid w:val="007E67E2"/>
    <w:rsid w:val="007E68ED"/>
    <w:rsid w:val="007E6990"/>
    <w:rsid w:val="007E69ED"/>
    <w:rsid w:val="007E6AB0"/>
    <w:rsid w:val="007E6D11"/>
    <w:rsid w:val="007E6E84"/>
    <w:rsid w:val="007E734E"/>
    <w:rsid w:val="007E7667"/>
    <w:rsid w:val="007E7B2D"/>
    <w:rsid w:val="007E7B37"/>
    <w:rsid w:val="007F0221"/>
    <w:rsid w:val="007F034B"/>
    <w:rsid w:val="007F0568"/>
    <w:rsid w:val="007F07B9"/>
    <w:rsid w:val="007F07DD"/>
    <w:rsid w:val="007F0928"/>
    <w:rsid w:val="007F0A33"/>
    <w:rsid w:val="007F0F22"/>
    <w:rsid w:val="007F1599"/>
    <w:rsid w:val="007F15CE"/>
    <w:rsid w:val="007F1655"/>
    <w:rsid w:val="007F191F"/>
    <w:rsid w:val="007F1E88"/>
    <w:rsid w:val="007F2059"/>
    <w:rsid w:val="007F20E2"/>
    <w:rsid w:val="007F2230"/>
    <w:rsid w:val="007F2450"/>
    <w:rsid w:val="007F25F8"/>
    <w:rsid w:val="007F2764"/>
    <w:rsid w:val="007F2905"/>
    <w:rsid w:val="007F2A78"/>
    <w:rsid w:val="007F2CD7"/>
    <w:rsid w:val="007F2D93"/>
    <w:rsid w:val="007F33D1"/>
    <w:rsid w:val="007F3568"/>
    <w:rsid w:val="007F3ACA"/>
    <w:rsid w:val="007F3C54"/>
    <w:rsid w:val="007F3F88"/>
    <w:rsid w:val="007F4010"/>
    <w:rsid w:val="007F422D"/>
    <w:rsid w:val="007F42FC"/>
    <w:rsid w:val="007F43E1"/>
    <w:rsid w:val="007F47B0"/>
    <w:rsid w:val="007F48C7"/>
    <w:rsid w:val="007F494A"/>
    <w:rsid w:val="007F4D67"/>
    <w:rsid w:val="007F4DBA"/>
    <w:rsid w:val="007F5054"/>
    <w:rsid w:val="007F50A4"/>
    <w:rsid w:val="007F50AB"/>
    <w:rsid w:val="007F50C4"/>
    <w:rsid w:val="007F5159"/>
    <w:rsid w:val="007F519C"/>
    <w:rsid w:val="007F52A4"/>
    <w:rsid w:val="007F5342"/>
    <w:rsid w:val="007F534D"/>
    <w:rsid w:val="007F54A2"/>
    <w:rsid w:val="007F54DB"/>
    <w:rsid w:val="007F54FE"/>
    <w:rsid w:val="007F5535"/>
    <w:rsid w:val="007F5753"/>
    <w:rsid w:val="007F59B8"/>
    <w:rsid w:val="007F5A86"/>
    <w:rsid w:val="007F5B94"/>
    <w:rsid w:val="007F5D32"/>
    <w:rsid w:val="007F5F58"/>
    <w:rsid w:val="007F6047"/>
    <w:rsid w:val="007F6097"/>
    <w:rsid w:val="007F653D"/>
    <w:rsid w:val="007F6679"/>
    <w:rsid w:val="007F67FC"/>
    <w:rsid w:val="007F6E3E"/>
    <w:rsid w:val="007F6E6C"/>
    <w:rsid w:val="007F7111"/>
    <w:rsid w:val="007F7172"/>
    <w:rsid w:val="007F72DC"/>
    <w:rsid w:val="007F7469"/>
    <w:rsid w:val="007F77B4"/>
    <w:rsid w:val="007F795F"/>
    <w:rsid w:val="007F7CFE"/>
    <w:rsid w:val="00800316"/>
    <w:rsid w:val="0080069C"/>
    <w:rsid w:val="008006FD"/>
    <w:rsid w:val="00800735"/>
    <w:rsid w:val="0080082B"/>
    <w:rsid w:val="00800944"/>
    <w:rsid w:val="00800F9D"/>
    <w:rsid w:val="00801032"/>
    <w:rsid w:val="008010C5"/>
    <w:rsid w:val="00801139"/>
    <w:rsid w:val="008013AA"/>
    <w:rsid w:val="0080148D"/>
    <w:rsid w:val="008014AB"/>
    <w:rsid w:val="0080156B"/>
    <w:rsid w:val="00801609"/>
    <w:rsid w:val="00801806"/>
    <w:rsid w:val="00801980"/>
    <w:rsid w:val="00801A3A"/>
    <w:rsid w:val="00801A4F"/>
    <w:rsid w:val="00801E52"/>
    <w:rsid w:val="00801FB6"/>
    <w:rsid w:val="008022C1"/>
    <w:rsid w:val="0080233A"/>
    <w:rsid w:val="00802452"/>
    <w:rsid w:val="0080281A"/>
    <w:rsid w:val="008028BD"/>
    <w:rsid w:val="0080296A"/>
    <w:rsid w:val="00802BD0"/>
    <w:rsid w:val="00802D96"/>
    <w:rsid w:val="00803165"/>
    <w:rsid w:val="008038BB"/>
    <w:rsid w:val="008038CB"/>
    <w:rsid w:val="00804114"/>
    <w:rsid w:val="00804480"/>
    <w:rsid w:val="00804634"/>
    <w:rsid w:val="008047E8"/>
    <w:rsid w:val="008048C0"/>
    <w:rsid w:val="00804A33"/>
    <w:rsid w:val="00804A8D"/>
    <w:rsid w:val="00804C58"/>
    <w:rsid w:val="008051BB"/>
    <w:rsid w:val="008052DA"/>
    <w:rsid w:val="0080531E"/>
    <w:rsid w:val="0080540E"/>
    <w:rsid w:val="00805718"/>
    <w:rsid w:val="008057F0"/>
    <w:rsid w:val="0080599E"/>
    <w:rsid w:val="008059D2"/>
    <w:rsid w:val="00805C3D"/>
    <w:rsid w:val="00805DD6"/>
    <w:rsid w:val="00805E38"/>
    <w:rsid w:val="008061F1"/>
    <w:rsid w:val="0080643B"/>
    <w:rsid w:val="008066DA"/>
    <w:rsid w:val="00806B8C"/>
    <w:rsid w:val="00806CAA"/>
    <w:rsid w:val="00806DD5"/>
    <w:rsid w:val="00806F1D"/>
    <w:rsid w:val="00807372"/>
    <w:rsid w:val="008077ED"/>
    <w:rsid w:val="00807947"/>
    <w:rsid w:val="00807B6F"/>
    <w:rsid w:val="00807BFE"/>
    <w:rsid w:val="00807CFA"/>
    <w:rsid w:val="00807E37"/>
    <w:rsid w:val="00807E93"/>
    <w:rsid w:val="00807F74"/>
    <w:rsid w:val="00810172"/>
    <w:rsid w:val="008101DF"/>
    <w:rsid w:val="008104E0"/>
    <w:rsid w:val="008105E1"/>
    <w:rsid w:val="00810762"/>
    <w:rsid w:val="00810858"/>
    <w:rsid w:val="00810A98"/>
    <w:rsid w:val="00810CD4"/>
    <w:rsid w:val="00810DE3"/>
    <w:rsid w:val="00810EFF"/>
    <w:rsid w:val="00811153"/>
    <w:rsid w:val="008111EF"/>
    <w:rsid w:val="00811314"/>
    <w:rsid w:val="00811348"/>
    <w:rsid w:val="00811507"/>
    <w:rsid w:val="008116AE"/>
    <w:rsid w:val="0081174A"/>
    <w:rsid w:val="00811904"/>
    <w:rsid w:val="00811A39"/>
    <w:rsid w:val="00811BA8"/>
    <w:rsid w:val="008120C3"/>
    <w:rsid w:val="0081237C"/>
    <w:rsid w:val="0081241E"/>
    <w:rsid w:val="00812714"/>
    <w:rsid w:val="0081291B"/>
    <w:rsid w:val="00812AE2"/>
    <w:rsid w:val="00812E1E"/>
    <w:rsid w:val="00812FA6"/>
    <w:rsid w:val="008133DA"/>
    <w:rsid w:val="00813622"/>
    <w:rsid w:val="00813834"/>
    <w:rsid w:val="00813835"/>
    <w:rsid w:val="008139E8"/>
    <w:rsid w:val="00813BE0"/>
    <w:rsid w:val="00813DCF"/>
    <w:rsid w:val="00813E42"/>
    <w:rsid w:val="00813FAB"/>
    <w:rsid w:val="00814195"/>
    <w:rsid w:val="008147BF"/>
    <w:rsid w:val="0081498C"/>
    <w:rsid w:val="00814AE1"/>
    <w:rsid w:val="00814C97"/>
    <w:rsid w:val="008156FC"/>
    <w:rsid w:val="008157CE"/>
    <w:rsid w:val="00815D31"/>
    <w:rsid w:val="00815F58"/>
    <w:rsid w:val="0081601F"/>
    <w:rsid w:val="00816064"/>
    <w:rsid w:val="00816296"/>
    <w:rsid w:val="00816307"/>
    <w:rsid w:val="00816461"/>
    <w:rsid w:val="00816B7F"/>
    <w:rsid w:val="00816FF9"/>
    <w:rsid w:val="0081713F"/>
    <w:rsid w:val="00817208"/>
    <w:rsid w:val="00817357"/>
    <w:rsid w:val="00817400"/>
    <w:rsid w:val="008174B2"/>
    <w:rsid w:val="00817CFF"/>
    <w:rsid w:val="00817E05"/>
    <w:rsid w:val="0082000D"/>
    <w:rsid w:val="0082011E"/>
    <w:rsid w:val="0082037E"/>
    <w:rsid w:val="00820452"/>
    <w:rsid w:val="00820C0F"/>
    <w:rsid w:val="00820C9C"/>
    <w:rsid w:val="00820E28"/>
    <w:rsid w:val="00820F55"/>
    <w:rsid w:val="00821572"/>
    <w:rsid w:val="00821B68"/>
    <w:rsid w:val="008220DD"/>
    <w:rsid w:val="00822310"/>
    <w:rsid w:val="008229E8"/>
    <w:rsid w:val="0082302C"/>
    <w:rsid w:val="00823642"/>
    <w:rsid w:val="00823789"/>
    <w:rsid w:val="00823794"/>
    <w:rsid w:val="008237F4"/>
    <w:rsid w:val="008238B4"/>
    <w:rsid w:val="00823A2B"/>
    <w:rsid w:val="00823E7D"/>
    <w:rsid w:val="00823F32"/>
    <w:rsid w:val="00823F67"/>
    <w:rsid w:val="00824022"/>
    <w:rsid w:val="008241A2"/>
    <w:rsid w:val="00824425"/>
    <w:rsid w:val="0082483A"/>
    <w:rsid w:val="0082495D"/>
    <w:rsid w:val="00824A0F"/>
    <w:rsid w:val="00824A4F"/>
    <w:rsid w:val="00824A81"/>
    <w:rsid w:val="00824CF8"/>
    <w:rsid w:val="0082503A"/>
    <w:rsid w:val="008252D2"/>
    <w:rsid w:val="00825392"/>
    <w:rsid w:val="0082544C"/>
    <w:rsid w:val="008255B0"/>
    <w:rsid w:val="0082562D"/>
    <w:rsid w:val="00825644"/>
    <w:rsid w:val="008257B1"/>
    <w:rsid w:val="008257B8"/>
    <w:rsid w:val="008259B8"/>
    <w:rsid w:val="008259F5"/>
    <w:rsid w:val="00825A6D"/>
    <w:rsid w:val="00825AC0"/>
    <w:rsid w:val="00825D2E"/>
    <w:rsid w:val="00825E44"/>
    <w:rsid w:val="00825EEE"/>
    <w:rsid w:val="00826098"/>
    <w:rsid w:val="008260D0"/>
    <w:rsid w:val="008260ED"/>
    <w:rsid w:val="008260F0"/>
    <w:rsid w:val="0082699D"/>
    <w:rsid w:val="00826AC7"/>
    <w:rsid w:val="00826B3D"/>
    <w:rsid w:val="00826E6B"/>
    <w:rsid w:val="00826EAD"/>
    <w:rsid w:val="008271AE"/>
    <w:rsid w:val="008275B8"/>
    <w:rsid w:val="008275FD"/>
    <w:rsid w:val="00827807"/>
    <w:rsid w:val="0082783B"/>
    <w:rsid w:val="00827848"/>
    <w:rsid w:val="00827A27"/>
    <w:rsid w:val="00827F54"/>
    <w:rsid w:val="008300B3"/>
    <w:rsid w:val="008302C8"/>
    <w:rsid w:val="0083050D"/>
    <w:rsid w:val="008306BD"/>
    <w:rsid w:val="00830AC3"/>
    <w:rsid w:val="00830BA1"/>
    <w:rsid w:val="00830D31"/>
    <w:rsid w:val="00830DA8"/>
    <w:rsid w:val="00830EB2"/>
    <w:rsid w:val="00830FEB"/>
    <w:rsid w:val="00831210"/>
    <w:rsid w:val="008312DC"/>
    <w:rsid w:val="00831544"/>
    <w:rsid w:val="00831652"/>
    <w:rsid w:val="008316CF"/>
    <w:rsid w:val="00831A2F"/>
    <w:rsid w:val="00831CE4"/>
    <w:rsid w:val="00831D7F"/>
    <w:rsid w:val="00831DEE"/>
    <w:rsid w:val="00831F57"/>
    <w:rsid w:val="00832009"/>
    <w:rsid w:val="0083202E"/>
    <w:rsid w:val="00832300"/>
    <w:rsid w:val="00832743"/>
    <w:rsid w:val="0083304F"/>
    <w:rsid w:val="008334C9"/>
    <w:rsid w:val="00833951"/>
    <w:rsid w:val="00833DBF"/>
    <w:rsid w:val="00833EBC"/>
    <w:rsid w:val="00833FE0"/>
    <w:rsid w:val="00834122"/>
    <w:rsid w:val="00834195"/>
    <w:rsid w:val="00834220"/>
    <w:rsid w:val="0083446A"/>
    <w:rsid w:val="00834AAC"/>
    <w:rsid w:val="00834B11"/>
    <w:rsid w:val="00834C00"/>
    <w:rsid w:val="0083528A"/>
    <w:rsid w:val="008352C5"/>
    <w:rsid w:val="008353DB"/>
    <w:rsid w:val="0083550B"/>
    <w:rsid w:val="0083562D"/>
    <w:rsid w:val="00835683"/>
    <w:rsid w:val="008358A6"/>
    <w:rsid w:val="008359FB"/>
    <w:rsid w:val="00835AC0"/>
    <w:rsid w:val="00835B1E"/>
    <w:rsid w:val="00835B99"/>
    <w:rsid w:val="00835C39"/>
    <w:rsid w:val="00835C56"/>
    <w:rsid w:val="00835D4F"/>
    <w:rsid w:val="00835F96"/>
    <w:rsid w:val="008360FC"/>
    <w:rsid w:val="00836179"/>
    <w:rsid w:val="00836478"/>
    <w:rsid w:val="008367AF"/>
    <w:rsid w:val="00836BB4"/>
    <w:rsid w:val="00836E33"/>
    <w:rsid w:val="00836E81"/>
    <w:rsid w:val="00836E87"/>
    <w:rsid w:val="0083701D"/>
    <w:rsid w:val="00837292"/>
    <w:rsid w:val="00837448"/>
    <w:rsid w:val="0083776E"/>
    <w:rsid w:val="008377C1"/>
    <w:rsid w:val="008377FF"/>
    <w:rsid w:val="00837943"/>
    <w:rsid w:val="00837C90"/>
    <w:rsid w:val="00837D46"/>
    <w:rsid w:val="00837D9F"/>
    <w:rsid w:val="00837EB1"/>
    <w:rsid w:val="008400EE"/>
    <w:rsid w:val="00840204"/>
    <w:rsid w:val="0084042B"/>
    <w:rsid w:val="00840552"/>
    <w:rsid w:val="008405D2"/>
    <w:rsid w:val="008409BB"/>
    <w:rsid w:val="00840A6E"/>
    <w:rsid w:val="00840F4D"/>
    <w:rsid w:val="008411CE"/>
    <w:rsid w:val="0084161B"/>
    <w:rsid w:val="0084184A"/>
    <w:rsid w:val="008419FA"/>
    <w:rsid w:val="00841F6E"/>
    <w:rsid w:val="0084209A"/>
    <w:rsid w:val="008420A9"/>
    <w:rsid w:val="008423C6"/>
    <w:rsid w:val="008423F2"/>
    <w:rsid w:val="008427CF"/>
    <w:rsid w:val="00842A30"/>
    <w:rsid w:val="00842A76"/>
    <w:rsid w:val="00842CB3"/>
    <w:rsid w:val="00842EC3"/>
    <w:rsid w:val="00842F71"/>
    <w:rsid w:val="00843179"/>
    <w:rsid w:val="0084353D"/>
    <w:rsid w:val="0084358B"/>
    <w:rsid w:val="0084386A"/>
    <w:rsid w:val="00843E0E"/>
    <w:rsid w:val="00843EC1"/>
    <w:rsid w:val="0084413E"/>
    <w:rsid w:val="008442EA"/>
    <w:rsid w:val="008443EF"/>
    <w:rsid w:val="0084442F"/>
    <w:rsid w:val="008444A2"/>
    <w:rsid w:val="00844512"/>
    <w:rsid w:val="0084457A"/>
    <w:rsid w:val="00844589"/>
    <w:rsid w:val="00844794"/>
    <w:rsid w:val="00844800"/>
    <w:rsid w:val="00844874"/>
    <w:rsid w:val="00844977"/>
    <w:rsid w:val="00844E67"/>
    <w:rsid w:val="00844F09"/>
    <w:rsid w:val="00844F3E"/>
    <w:rsid w:val="00844FE7"/>
    <w:rsid w:val="0084503E"/>
    <w:rsid w:val="00845267"/>
    <w:rsid w:val="008453DD"/>
    <w:rsid w:val="00845415"/>
    <w:rsid w:val="0084552D"/>
    <w:rsid w:val="00845555"/>
    <w:rsid w:val="008456AE"/>
    <w:rsid w:val="00845750"/>
    <w:rsid w:val="00845861"/>
    <w:rsid w:val="00845969"/>
    <w:rsid w:val="00845A3B"/>
    <w:rsid w:val="00845AF2"/>
    <w:rsid w:val="00845EBA"/>
    <w:rsid w:val="00845EF0"/>
    <w:rsid w:val="00845F37"/>
    <w:rsid w:val="00845F7C"/>
    <w:rsid w:val="00845FF5"/>
    <w:rsid w:val="00846001"/>
    <w:rsid w:val="0084615D"/>
    <w:rsid w:val="0084642A"/>
    <w:rsid w:val="00846457"/>
    <w:rsid w:val="008465C4"/>
    <w:rsid w:val="00846710"/>
    <w:rsid w:val="0084681A"/>
    <w:rsid w:val="00846862"/>
    <w:rsid w:val="00846B7A"/>
    <w:rsid w:val="00847021"/>
    <w:rsid w:val="0084706F"/>
    <w:rsid w:val="00847088"/>
    <w:rsid w:val="00847198"/>
    <w:rsid w:val="008478BD"/>
    <w:rsid w:val="008478ED"/>
    <w:rsid w:val="008479CD"/>
    <w:rsid w:val="00847A3F"/>
    <w:rsid w:val="00847E98"/>
    <w:rsid w:val="00847EB8"/>
    <w:rsid w:val="0085012E"/>
    <w:rsid w:val="0085021F"/>
    <w:rsid w:val="0085042D"/>
    <w:rsid w:val="0085054E"/>
    <w:rsid w:val="008505A7"/>
    <w:rsid w:val="00850602"/>
    <w:rsid w:val="00850678"/>
    <w:rsid w:val="008508C1"/>
    <w:rsid w:val="00850998"/>
    <w:rsid w:val="00850A99"/>
    <w:rsid w:val="00850CB9"/>
    <w:rsid w:val="008511DB"/>
    <w:rsid w:val="0085146B"/>
    <w:rsid w:val="00851728"/>
    <w:rsid w:val="00851935"/>
    <w:rsid w:val="00851A00"/>
    <w:rsid w:val="00851BB5"/>
    <w:rsid w:val="00851DFF"/>
    <w:rsid w:val="00852072"/>
    <w:rsid w:val="0085275E"/>
    <w:rsid w:val="00852BFE"/>
    <w:rsid w:val="00852CC7"/>
    <w:rsid w:val="00852DA0"/>
    <w:rsid w:val="00853084"/>
    <w:rsid w:val="00853142"/>
    <w:rsid w:val="0085316C"/>
    <w:rsid w:val="008532F8"/>
    <w:rsid w:val="00853582"/>
    <w:rsid w:val="00853D7C"/>
    <w:rsid w:val="00853D9D"/>
    <w:rsid w:val="00853E9B"/>
    <w:rsid w:val="008540A6"/>
    <w:rsid w:val="00854311"/>
    <w:rsid w:val="00854312"/>
    <w:rsid w:val="00854420"/>
    <w:rsid w:val="00854436"/>
    <w:rsid w:val="00854481"/>
    <w:rsid w:val="0085454D"/>
    <w:rsid w:val="00854781"/>
    <w:rsid w:val="00854ED9"/>
    <w:rsid w:val="00854FCC"/>
    <w:rsid w:val="00855041"/>
    <w:rsid w:val="00855156"/>
    <w:rsid w:val="00855291"/>
    <w:rsid w:val="00855495"/>
    <w:rsid w:val="0085574E"/>
    <w:rsid w:val="00855EAD"/>
    <w:rsid w:val="00855F46"/>
    <w:rsid w:val="00855F48"/>
    <w:rsid w:val="00855FC4"/>
    <w:rsid w:val="0085639E"/>
    <w:rsid w:val="008564E3"/>
    <w:rsid w:val="008564F4"/>
    <w:rsid w:val="00856781"/>
    <w:rsid w:val="00856A1B"/>
    <w:rsid w:val="00856A9D"/>
    <w:rsid w:val="008570DE"/>
    <w:rsid w:val="00857277"/>
    <w:rsid w:val="008572F6"/>
    <w:rsid w:val="00857591"/>
    <w:rsid w:val="008575BF"/>
    <w:rsid w:val="0085777B"/>
    <w:rsid w:val="008578AC"/>
    <w:rsid w:val="00857934"/>
    <w:rsid w:val="00857948"/>
    <w:rsid w:val="00857E88"/>
    <w:rsid w:val="00857EDF"/>
    <w:rsid w:val="008600AA"/>
    <w:rsid w:val="008605D1"/>
    <w:rsid w:val="008608C4"/>
    <w:rsid w:val="008608EC"/>
    <w:rsid w:val="00860BA2"/>
    <w:rsid w:val="00860F62"/>
    <w:rsid w:val="008610FE"/>
    <w:rsid w:val="00861120"/>
    <w:rsid w:val="008611A5"/>
    <w:rsid w:val="008612DB"/>
    <w:rsid w:val="0086131B"/>
    <w:rsid w:val="00861507"/>
    <w:rsid w:val="00861722"/>
    <w:rsid w:val="008619AE"/>
    <w:rsid w:val="00861B57"/>
    <w:rsid w:val="00861D0C"/>
    <w:rsid w:val="00861F36"/>
    <w:rsid w:val="00861F9A"/>
    <w:rsid w:val="00861FE8"/>
    <w:rsid w:val="0086207C"/>
    <w:rsid w:val="008620A1"/>
    <w:rsid w:val="00862289"/>
    <w:rsid w:val="0086231C"/>
    <w:rsid w:val="008623AB"/>
    <w:rsid w:val="00862686"/>
    <w:rsid w:val="00862807"/>
    <w:rsid w:val="00862A23"/>
    <w:rsid w:val="00862A70"/>
    <w:rsid w:val="00862AC4"/>
    <w:rsid w:val="00862DD8"/>
    <w:rsid w:val="008630F5"/>
    <w:rsid w:val="0086317D"/>
    <w:rsid w:val="00863378"/>
    <w:rsid w:val="008633A4"/>
    <w:rsid w:val="008633AC"/>
    <w:rsid w:val="008634E3"/>
    <w:rsid w:val="008635F4"/>
    <w:rsid w:val="008636AC"/>
    <w:rsid w:val="00863707"/>
    <w:rsid w:val="008639BC"/>
    <w:rsid w:val="00863B7F"/>
    <w:rsid w:val="00863BD7"/>
    <w:rsid w:val="00863CB1"/>
    <w:rsid w:val="00863D0F"/>
    <w:rsid w:val="00863E98"/>
    <w:rsid w:val="00863EA7"/>
    <w:rsid w:val="00864046"/>
    <w:rsid w:val="00864116"/>
    <w:rsid w:val="00864438"/>
    <w:rsid w:val="00864627"/>
    <w:rsid w:val="00864635"/>
    <w:rsid w:val="00864678"/>
    <w:rsid w:val="008646F1"/>
    <w:rsid w:val="00864824"/>
    <w:rsid w:val="0086484A"/>
    <w:rsid w:val="00864C1A"/>
    <w:rsid w:val="00864D43"/>
    <w:rsid w:val="00864D81"/>
    <w:rsid w:val="00864DE3"/>
    <w:rsid w:val="00864E12"/>
    <w:rsid w:val="008651CD"/>
    <w:rsid w:val="00865217"/>
    <w:rsid w:val="0086546B"/>
    <w:rsid w:val="008656A4"/>
    <w:rsid w:val="0086579F"/>
    <w:rsid w:val="008658AA"/>
    <w:rsid w:val="008659E0"/>
    <w:rsid w:val="00865B9E"/>
    <w:rsid w:val="00865CBD"/>
    <w:rsid w:val="00865D0D"/>
    <w:rsid w:val="00865DDC"/>
    <w:rsid w:val="00865EB5"/>
    <w:rsid w:val="00865F01"/>
    <w:rsid w:val="00865F27"/>
    <w:rsid w:val="00865F45"/>
    <w:rsid w:val="00866156"/>
    <w:rsid w:val="00866269"/>
    <w:rsid w:val="00866687"/>
    <w:rsid w:val="00866763"/>
    <w:rsid w:val="008667DF"/>
    <w:rsid w:val="00866855"/>
    <w:rsid w:val="00866B58"/>
    <w:rsid w:val="00866B88"/>
    <w:rsid w:val="00866E37"/>
    <w:rsid w:val="00866E76"/>
    <w:rsid w:val="00866F9E"/>
    <w:rsid w:val="008670B0"/>
    <w:rsid w:val="008670F4"/>
    <w:rsid w:val="0086723F"/>
    <w:rsid w:val="008672E2"/>
    <w:rsid w:val="0086758D"/>
    <w:rsid w:val="0086760A"/>
    <w:rsid w:val="0086793D"/>
    <w:rsid w:val="00867B1C"/>
    <w:rsid w:val="00867E49"/>
    <w:rsid w:val="00867F2B"/>
    <w:rsid w:val="00870005"/>
    <w:rsid w:val="0087000F"/>
    <w:rsid w:val="008709DD"/>
    <w:rsid w:val="00870A3B"/>
    <w:rsid w:val="00870B3D"/>
    <w:rsid w:val="00870D3F"/>
    <w:rsid w:val="00870DED"/>
    <w:rsid w:val="00870EE9"/>
    <w:rsid w:val="008713D6"/>
    <w:rsid w:val="00871426"/>
    <w:rsid w:val="00871643"/>
    <w:rsid w:val="00871668"/>
    <w:rsid w:val="00871711"/>
    <w:rsid w:val="00872022"/>
    <w:rsid w:val="00872058"/>
    <w:rsid w:val="0087268A"/>
    <w:rsid w:val="0087273B"/>
    <w:rsid w:val="0087281D"/>
    <w:rsid w:val="00872BB0"/>
    <w:rsid w:val="00872E3B"/>
    <w:rsid w:val="00872E49"/>
    <w:rsid w:val="00873106"/>
    <w:rsid w:val="008732D8"/>
    <w:rsid w:val="00873377"/>
    <w:rsid w:val="00873577"/>
    <w:rsid w:val="008737B5"/>
    <w:rsid w:val="00873A02"/>
    <w:rsid w:val="0087409F"/>
    <w:rsid w:val="008740E9"/>
    <w:rsid w:val="008741D5"/>
    <w:rsid w:val="008743A8"/>
    <w:rsid w:val="00874424"/>
    <w:rsid w:val="00874514"/>
    <w:rsid w:val="00874873"/>
    <w:rsid w:val="00874996"/>
    <w:rsid w:val="00874BB0"/>
    <w:rsid w:val="00874BB1"/>
    <w:rsid w:val="00874D58"/>
    <w:rsid w:val="00874EDA"/>
    <w:rsid w:val="00874F81"/>
    <w:rsid w:val="008750D2"/>
    <w:rsid w:val="0087524C"/>
    <w:rsid w:val="00875275"/>
    <w:rsid w:val="0087539B"/>
    <w:rsid w:val="00875597"/>
    <w:rsid w:val="008758DD"/>
    <w:rsid w:val="00875AB5"/>
    <w:rsid w:val="00875C91"/>
    <w:rsid w:val="00875EE2"/>
    <w:rsid w:val="00875F85"/>
    <w:rsid w:val="00875F91"/>
    <w:rsid w:val="00876052"/>
    <w:rsid w:val="008763CB"/>
    <w:rsid w:val="00876690"/>
    <w:rsid w:val="00876C6B"/>
    <w:rsid w:val="00876DC9"/>
    <w:rsid w:val="00877125"/>
    <w:rsid w:val="00877141"/>
    <w:rsid w:val="0087766F"/>
    <w:rsid w:val="008777C2"/>
    <w:rsid w:val="008777E9"/>
    <w:rsid w:val="008777FC"/>
    <w:rsid w:val="00877C05"/>
    <w:rsid w:val="00877C7C"/>
    <w:rsid w:val="00877CA8"/>
    <w:rsid w:val="00877E26"/>
    <w:rsid w:val="00880BC7"/>
    <w:rsid w:val="00880CD8"/>
    <w:rsid w:val="00881262"/>
    <w:rsid w:val="0088130C"/>
    <w:rsid w:val="00881511"/>
    <w:rsid w:val="008817C2"/>
    <w:rsid w:val="00881C7A"/>
    <w:rsid w:val="00881DAA"/>
    <w:rsid w:val="00881E12"/>
    <w:rsid w:val="00881FD0"/>
    <w:rsid w:val="008822B4"/>
    <w:rsid w:val="00882448"/>
    <w:rsid w:val="00882528"/>
    <w:rsid w:val="00882732"/>
    <w:rsid w:val="00882738"/>
    <w:rsid w:val="00882E9C"/>
    <w:rsid w:val="00882F1D"/>
    <w:rsid w:val="00883019"/>
    <w:rsid w:val="0088304C"/>
    <w:rsid w:val="0088320E"/>
    <w:rsid w:val="00883457"/>
    <w:rsid w:val="00883562"/>
    <w:rsid w:val="00883613"/>
    <w:rsid w:val="00883759"/>
    <w:rsid w:val="00883968"/>
    <w:rsid w:val="00883992"/>
    <w:rsid w:val="008839F1"/>
    <w:rsid w:val="00883A3D"/>
    <w:rsid w:val="00883A4D"/>
    <w:rsid w:val="00883A68"/>
    <w:rsid w:val="00883B21"/>
    <w:rsid w:val="00883BBC"/>
    <w:rsid w:val="00883EAF"/>
    <w:rsid w:val="00883EE8"/>
    <w:rsid w:val="00883F8F"/>
    <w:rsid w:val="00884157"/>
    <w:rsid w:val="00884235"/>
    <w:rsid w:val="008848F8"/>
    <w:rsid w:val="00884BAA"/>
    <w:rsid w:val="00884E61"/>
    <w:rsid w:val="00884EF0"/>
    <w:rsid w:val="00885285"/>
    <w:rsid w:val="008853AA"/>
    <w:rsid w:val="008853C1"/>
    <w:rsid w:val="008853D4"/>
    <w:rsid w:val="00885422"/>
    <w:rsid w:val="0088547D"/>
    <w:rsid w:val="00885985"/>
    <w:rsid w:val="00885A45"/>
    <w:rsid w:val="00885D7D"/>
    <w:rsid w:val="00885D7F"/>
    <w:rsid w:val="008861E4"/>
    <w:rsid w:val="008863DA"/>
    <w:rsid w:val="00886699"/>
    <w:rsid w:val="00886882"/>
    <w:rsid w:val="00886A99"/>
    <w:rsid w:val="00886BB3"/>
    <w:rsid w:val="00886CC2"/>
    <w:rsid w:val="00886EC0"/>
    <w:rsid w:val="0088709A"/>
    <w:rsid w:val="008872FA"/>
    <w:rsid w:val="00887581"/>
    <w:rsid w:val="0088792B"/>
    <w:rsid w:val="00887AA7"/>
    <w:rsid w:val="00887BB6"/>
    <w:rsid w:val="00890173"/>
    <w:rsid w:val="008901D8"/>
    <w:rsid w:val="00890287"/>
    <w:rsid w:val="008903A8"/>
    <w:rsid w:val="008903DA"/>
    <w:rsid w:val="00890404"/>
    <w:rsid w:val="00890491"/>
    <w:rsid w:val="00890961"/>
    <w:rsid w:val="00890988"/>
    <w:rsid w:val="008909A4"/>
    <w:rsid w:val="00890AAD"/>
    <w:rsid w:val="00890B62"/>
    <w:rsid w:val="00890D19"/>
    <w:rsid w:val="008914C2"/>
    <w:rsid w:val="00891870"/>
    <w:rsid w:val="00891991"/>
    <w:rsid w:val="0089199F"/>
    <w:rsid w:val="00891C32"/>
    <w:rsid w:val="00891D6C"/>
    <w:rsid w:val="00891D7F"/>
    <w:rsid w:val="008920C0"/>
    <w:rsid w:val="00892171"/>
    <w:rsid w:val="00892265"/>
    <w:rsid w:val="0089233E"/>
    <w:rsid w:val="00892581"/>
    <w:rsid w:val="00892758"/>
    <w:rsid w:val="0089283A"/>
    <w:rsid w:val="00892B9F"/>
    <w:rsid w:val="00892D12"/>
    <w:rsid w:val="00893222"/>
    <w:rsid w:val="0089330E"/>
    <w:rsid w:val="00893433"/>
    <w:rsid w:val="008934FB"/>
    <w:rsid w:val="0089387D"/>
    <w:rsid w:val="00893A53"/>
    <w:rsid w:val="00893A8E"/>
    <w:rsid w:val="00893DC7"/>
    <w:rsid w:val="00893E27"/>
    <w:rsid w:val="00893FFA"/>
    <w:rsid w:val="008945F7"/>
    <w:rsid w:val="0089463D"/>
    <w:rsid w:val="00894A25"/>
    <w:rsid w:val="00894B13"/>
    <w:rsid w:val="00894EC6"/>
    <w:rsid w:val="00894F7C"/>
    <w:rsid w:val="008951A6"/>
    <w:rsid w:val="008954A1"/>
    <w:rsid w:val="00895516"/>
    <w:rsid w:val="0089554F"/>
    <w:rsid w:val="008955E6"/>
    <w:rsid w:val="00895B5F"/>
    <w:rsid w:val="00895C49"/>
    <w:rsid w:val="00895E7D"/>
    <w:rsid w:val="00896101"/>
    <w:rsid w:val="0089630A"/>
    <w:rsid w:val="0089637C"/>
    <w:rsid w:val="00896434"/>
    <w:rsid w:val="00896623"/>
    <w:rsid w:val="0089667F"/>
    <w:rsid w:val="00896712"/>
    <w:rsid w:val="008967EA"/>
    <w:rsid w:val="00896870"/>
    <w:rsid w:val="008969BD"/>
    <w:rsid w:val="00896AFA"/>
    <w:rsid w:val="00896C5B"/>
    <w:rsid w:val="0089724F"/>
    <w:rsid w:val="0089730B"/>
    <w:rsid w:val="0089731B"/>
    <w:rsid w:val="0089742E"/>
    <w:rsid w:val="0089770A"/>
    <w:rsid w:val="00897910"/>
    <w:rsid w:val="00897940"/>
    <w:rsid w:val="00897B17"/>
    <w:rsid w:val="00897B1C"/>
    <w:rsid w:val="008A020D"/>
    <w:rsid w:val="008A0577"/>
    <w:rsid w:val="008A080C"/>
    <w:rsid w:val="008A0A2B"/>
    <w:rsid w:val="008A0B1A"/>
    <w:rsid w:val="008A0B9D"/>
    <w:rsid w:val="008A1209"/>
    <w:rsid w:val="008A13BD"/>
    <w:rsid w:val="008A1596"/>
    <w:rsid w:val="008A15D7"/>
    <w:rsid w:val="008A1604"/>
    <w:rsid w:val="008A1626"/>
    <w:rsid w:val="008A16C4"/>
    <w:rsid w:val="008A1753"/>
    <w:rsid w:val="008A179F"/>
    <w:rsid w:val="008A1A8B"/>
    <w:rsid w:val="008A1C60"/>
    <w:rsid w:val="008A1EDC"/>
    <w:rsid w:val="008A1EDF"/>
    <w:rsid w:val="008A1F54"/>
    <w:rsid w:val="008A2193"/>
    <w:rsid w:val="008A21B0"/>
    <w:rsid w:val="008A25D3"/>
    <w:rsid w:val="008A2695"/>
    <w:rsid w:val="008A2823"/>
    <w:rsid w:val="008A2A36"/>
    <w:rsid w:val="008A2BCC"/>
    <w:rsid w:val="008A2DC9"/>
    <w:rsid w:val="008A2FF1"/>
    <w:rsid w:val="008A32D4"/>
    <w:rsid w:val="008A32ED"/>
    <w:rsid w:val="008A341A"/>
    <w:rsid w:val="008A35CC"/>
    <w:rsid w:val="008A367F"/>
    <w:rsid w:val="008A37AF"/>
    <w:rsid w:val="008A37C9"/>
    <w:rsid w:val="008A3898"/>
    <w:rsid w:val="008A3B3C"/>
    <w:rsid w:val="008A3D28"/>
    <w:rsid w:val="008A3D62"/>
    <w:rsid w:val="008A3E5A"/>
    <w:rsid w:val="008A3F4F"/>
    <w:rsid w:val="008A448D"/>
    <w:rsid w:val="008A448F"/>
    <w:rsid w:val="008A485F"/>
    <w:rsid w:val="008A4A55"/>
    <w:rsid w:val="008A4B8B"/>
    <w:rsid w:val="008A4C24"/>
    <w:rsid w:val="008A4C2E"/>
    <w:rsid w:val="008A4CD4"/>
    <w:rsid w:val="008A4DB4"/>
    <w:rsid w:val="008A506F"/>
    <w:rsid w:val="008A50E5"/>
    <w:rsid w:val="008A528A"/>
    <w:rsid w:val="008A5298"/>
    <w:rsid w:val="008A535A"/>
    <w:rsid w:val="008A5370"/>
    <w:rsid w:val="008A5384"/>
    <w:rsid w:val="008A55C4"/>
    <w:rsid w:val="008A560A"/>
    <w:rsid w:val="008A564B"/>
    <w:rsid w:val="008A5804"/>
    <w:rsid w:val="008A58F9"/>
    <w:rsid w:val="008A5909"/>
    <w:rsid w:val="008A5942"/>
    <w:rsid w:val="008A5A5F"/>
    <w:rsid w:val="008A5DE6"/>
    <w:rsid w:val="008A5E52"/>
    <w:rsid w:val="008A6034"/>
    <w:rsid w:val="008A62A7"/>
    <w:rsid w:val="008A64F3"/>
    <w:rsid w:val="008A6521"/>
    <w:rsid w:val="008A65E2"/>
    <w:rsid w:val="008A66DA"/>
    <w:rsid w:val="008A674E"/>
    <w:rsid w:val="008A6836"/>
    <w:rsid w:val="008A6D02"/>
    <w:rsid w:val="008A6E4E"/>
    <w:rsid w:val="008A6FF8"/>
    <w:rsid w:val="008A720F"/>
    <w:rsid w:val="008A727A"/>
    <w:rsid w:val="008A736E"/>
    <w:rsid w:val="008A7A9B"/>
    <w:rsid w:val="008A7C72"/>
    <w:rsid w:val="008A7CE3"/>
    <w:rsid w:val="008B0089"/>
    <w:rsid w:val="008B04F2"/>
    <w:rsid w:val="008B05BE"/>
    <w:rsid w:val="008B0BBB"/>
    <w:rsid w:val="008B0C78"/>
    <w:rsid w:val="008B0D0D"/>
    <w:rsid w:val="008B0D0E"/>
    <w:rsid w:val="008B0E4B"/>
    <w:rsid w:val="008B0E73"/>
    <w:rsid w:val="008B0E83"/>
    <w:rsid w:val="008B0E99"/>
    <w:rsid w:val="008B0FA6"/>
    <w:rsid w:val="008B1106"/>
    <w:rsid w:val="008B12BB"/>
    <w:rsid w:val="008B1411"/>
    <w:rsid w:val="008B1542"/>
    <w:rsid w:val="008B16A0"/>
    <w:rsid w:val="008B16B9"/>
    <w:rsid w:val="008B1768"/>
    <w:rsid w:val="008B17A2"/>
    <w:rsid w:val="008B1C4E"/>
    <w:rsid w:val="008B1F8E"/>
    <w:rsid w:val="008B204B"/>
    <w:rsid w:val="008B2075"/>
    <w:rsid w:val="008B22D5"/>
    <w:rsid w:val="008B25F2"/>
    <w:rsid w:val="008B2643"/>
    <w:rsid w:val="008B2710"/>
    <w:rsid w:val="008B2C36"/>
    <w:rsid w:val="008B2D5A"/>
    <w:rsid w:val="008B2F83"/>
    <w:rsid w:val="008B2F87"/>
    <w:rsid w:val="008B2FAE"/>
    <w:rsid w:val="008B313C"/>
    <w:rsid w:val="008B3317"/>
    <w:rsid w:val="008B3651"/>
    <w:rsid w:val="008B3671"/>
    <w:rsid w:val="008B3960"/>
    <w:rsid w:val="008B3999"/>
    <w:rsid w:val="008B3ACA"/>
    <w:rsid w:val="008B3BB1"/>
    <w:rsid w:val="008B3C58"/>
    <w:rsid w:val="008B3D4A"/>
    <w:rsid w:val="008B414B"/>
    <w:rsid w:val="008B48A6"/>
    <w:rsid w:val="008B48EA"/>
    <w:rsid w:val="008B4968"/>
    <w:rsid w:val="008B49D5"/>
    <w:rsid w:val="008B4E0E"/>
    <w:rsid w:val="008B4FB9"/>
    <w:rsid w:val="008B5065"/>
    <w:rsid w:val="008B5145"/>
    <w:rsid w:val="008B52F0"/>
    <w:rsid w:val="008B5344"/>
    <w:rsid w:val="008B536B"/>
    <w:rsid w:val="008B5715"/>
    <w:rsid w:val="008B59FE"/>
    <w:rsid w:val="008B5A2D"/>
    <w:rsid w:val="008B5AFC"/>
    <w:rsid w:val="008B5B5F"/>
    <w:rsid w:val="008B5BC2"/>
    <w:rsid w:val="008B5D74"/>
    <w:rsid w:val="008B5DEC"/>
    <w:rsid w:val="008B5FF8"/>
    <w:rsid w:val="008B60BB"/>
    <w:rsid w:val="008B615C"/>
    <w:rsid w:val="008B6339"/>
    <w:rsid w:val="008B64E1"/>
    <w:rsid w:val="008B6732"/>
    <w:rsid w:val="008B68EC"/>
    <w:rsid w:val="008B6981"/>
    <w:rsid w:val="008B6D4A"/>
    <w:rsid w:val="008B6F3A"/>
    <w:rsid w:val="008B703B"/>
    <w:rsid w:val="008B707B"/>
    <w:rsid w:val="008B711E"/>
    <w:rsid w:val="008B73D2"/>
    <w:rsid w:val="008B7556"/>
    <w:rsid w:val="008B76C5"/>
    <w:rsid w:val="008B7A16"/>
    <w:rsid w:val="008B7D23"/>
    <w:rsid w:val="008B7F04"/>
    <w:rsid w:val="008C004E"/>
    <w:rsid w:val="008C0065"/>
    <w:rsid w:val="008C01C2"/>
    <w:rsid w:val="008C03FF"/>
    <w:rsid w:val="008C042F"/>
    <w:rsid w:val="008C054C"/>
    <w:rsid w:val="008C057B"/>
    <w:rsid w:val="008C05B0"/>
    <w:rsid w:val="008C09CB"/>
    <w:rsid w:val="008C0A92"/>
    <w:rsid w:val="008C0CAC"/>
    <w:rsid w:val="008C0DD1"/>
    <w:rsid w:val="008C0E5B"/>
    <w:rsid w:val="008C1090"/>
    <w:rsid w:val="008C1168"/>
    <w:rsid w:val="008C13B4"/>
    <w:rsid w:val="008C14C4"/>
    <w:rsid w:val="008C1557"/>
    <w:rsid w:val="008C16A0"/>
    <w:rsid w:val="008C18E1"/>
    <w:rsid w:val="008C1B8C"/>
    <w:rsid w:val="008C1CCE"/>
    <w:rsid w:val="008C220D"/>
    <w:rsid w:val="008C2306"/>
    <w:rsid w:val="008C26D1"/>
    <w:rsid w:val="008C2B7F"/>
    <w:rsid w:val="008C3124"/>
    <w:rsid w:val="008C314E"/>
    <w:rsid w:val="008C36AC"/>
    <w:rsid w:val="008C38D0"/>
    <w:rsid w:val="008C3BE8"/>
    <w:rsid w:val="008C3EC8"/>
    <w:rsid w:val="008C407D"/>
    <w:rsid w:val="008C43D0"/>
    <w:rsid w:val="008C4953"/>
    <w:rsid w:val="008C4E44"/>
    <w:rsid w:val="008C4EB8"/>
    <w:rsid w:val="008C5072"/>
    <w:rsid w:val="008C513A"/>
    <w:rsid w:val="008C5312"/>
    <w:rsid w:val="008C59A7"/>
    <w:rsid w:val="008C5A1C"/>
    <w:rsid w:val="008C5A4B"/>
    <w:rsid w:val="008C5DB4"/>
    <w:rsid w:val="008C5E2C"/>
    <w:rsid w:val="008C6255"/>
    <w:rsid w:val="008C6433"/>
    <w:rsid w:val="008C66F7"/>
    <w:rsid w:val="008C684B"/>
    <w:rsid w:val="008C6863"/>
    <w:rsid w:val="008C69C2"/>
    <w:rsid w:val="008C6A5D"/>
    <w:rsid w:val="008C6ABD"/>
    <w:rsid w:val="008C6B4F"/>
    <w:rsid w:val="008C6D1B"/>
    <w:rsid w:val="008C6F18"/>
    <w:rsid w:val="008C7217"/>
    <w:rsid w:val="008C75A6"/>
    <w:rsid w:val="008C761F"/>
    <w:rsid w:val="008C7685"/>
    <w:rsid w:val="008C7735"/>
    <w:rsid w:val="008C7B60"/>
    <w:rsid w:val="008C7F95"/>
    <w:rsid w:val="008D007A"/>
    <w:rsid w:val="008D059F"/>
    <w:rsid w:val="008D07DE"/>
    <w:rsid w:val="008D0831"/>
    <w:rsid w:val="008D0E40"/>
    <w:rsid w:val="008D0FF8"/>
    <w:rsid w:val="008D10B0"/>
    <w:rsid w:val="008D1199"/>
    <w:rsid w:val="008D12AC"/>
    <w:rsid w:val="008D1B3F"/>
    <w:rsid w:val="008D1BA9"/>
    <w:rsid w:val="008D1E3B"/>
    <w:rsid w:val="008D1E70"/>
    <w:rsid w:val="008D1E7F"/>
    <w:rsid w:val="008D1F41"/>
    <w:rsid w:val="008D1F54"/>
    <w:rsid w:val="008D2154"/>
    <w:rsid w:val="008D2367"/>
    <w:rsid w:val="008D2771"/>
    <w:rsid w:val="008D284F"/>
    <w:rsid w:val="008D2C85"/>
    <w:rsid w:val="008D2DA4"/>
    <w:rsid w:val="008D2E17"/>
    <w:rsid w:val="008D3019"/>
    <w:rsid w:val="008D3616"/>
    <w:rsid w:val="008D3709"/>
    <w:rsid w:val="008D3769"/>
    <w:rsid w:val="008D39C1"/>
    <w:rsid w:val="008D3AC7"/>
    <w:rsid w:val="008D3EAD"/>
    <w:rsid w:val="008D418F"/>
    <w:rsid w:val="008D41D7"/>
    <w:rsid w:val="008D427A"/>
    <w:rsid w:val="008D4786"/>
    <w:rsid w:val="008D4DD5"/>
    <w:rsid w:val="008D4E77"/>
    <w:rsid w:val="008D5416"/>
    <w:rsid w:val="008D5657"/>
    <w:rsid w:val="008D5F7A"/>
    <w:rsid w:val="008D64F7"/>
    <w:rsid w:val="008D6752"/>
    <w:rsid w:val="008D69E7"/>
    <w:rsid w:val="008D6B78"/>
    <w:rsid w:val="008D6B7F"/>
    <w:rsid w:val="008D6D30"/>
    <w:rsid w:val="008D6DFC"/>
    <w:rsid w:val="008D6EAF"/>
    <w:rsid w:val="008D6F2B"/>
    <w:rsid w:val="008D6FC1"/>
    <w:rsid w:val="008D7001"/>
    <w:rsid w:val="008D73B7"/>
    <w:rsid w:val="008D7700"/>
    <w:rsid w:val="008D7923"/>
    <w:rsid w:val="008D7A60"/>
    <w:rsid w:val="008D7CD9"/>
    <w:rsid w:val="008D7CFB"/>
    <w:rsid w:val="008D7E6B"/>
    <w:rsid w:val="008D7FF6"/>
    <w:rsid w:val="008E0140"/>
    <w:rsid w:val="008E0248"/>
    <w:rsid w:val="008E03A6"/>
    <w:rsid w:val="008E03B9"/>
    <w:rsid w:val="008E0688"/>
    <w:rsid w:val="008E08C3"/>
    <w:rsid w:val="008E09AD"/>
    <w:rsid w:val="008E09C9"/>
    <w:rsid w:val="008E0A9B"/>
    <w:rsid w:val="008E0BEF"/>
    <w:rsid w:val="008E1246"/>
    <w:rsid w:val="008E12C8"/>
    <w:rsid w:val="008E139A"/>
    <w:rsid w:val="008E152C"/>
    <w:rsid w:val="008E1615"/>
    <w:rsid w:val="008E233C"/>
    <w:rsid w:val="008E266D"/>
    <w:rsid w:val="008E2BE9"/>
    <w:rsid w:val="008E2CED"/>
    <w:rsid w:val="008E2F0C"/>
    <w:rsid w:val="008E3201"/>
    <w:rsid w:val="008E3337"/>
    <w:rsid w:val="008E3790"/>
    <w:rsid w:val="008E3E23"/>
    <w:rsid w:val="008E3EE6"/>
    <w:rsid w:val="008E3F68"/>
    <w:rsid w:val="008E4090"/>
    <w:rsid w:val="008E4242"/>
    <w:rsid w:val="008E4514"/>
    <w:rsid w:val="008E4CCE"/>
    <w:rsid w:val="008E4D56"/>
    <w:rsid w:val="008E4FA3"/>
    <w:rsid w:val="008E52B9"/>
    <w:rsid w:val="008E547B"/>
    <w:rsid w:val="008E56F7"/>
    <w:rsid w:val="008E57E7"/>
    <w:rsid w:val="008E57EA"/>
    <w:rsid w:val="008E5A86"/>
    <w:rsid w:val="008E5C7B"/>
    <w:rsid w:val="008E5D47"/>
    <w:rsid w:val="008E5DAE"/>
    <w:rsid w:val="008E5DF8"/>
    <w:rsid w:val="008E5E32"/>
    <w:rsid w:val="008E5ED1"/>
    <w:rsid w:val="008E5F00"/>
    <w:rsid w:val="008E5F99"/>
    <w:rsid w:val="008E5FEC"/>
    <w:rsid w:val="008E6337"/>
    <w:rsid w:val="008E6695"/>
    <w:rsid w:val="008E672D"/>
    <w:rsid w:val="008E68D8"/>
    <w:rsid w:val="008E6A3A"/>
    <w:rsid w:val="008E6E53"/>
    <w:rsid w:val="008E6EF4"/>
    <w:rsid w:val="008E7261"/>
    <w:rsid w:val="008E726C"/>
    <w:rsid w:val="008E72B8"/>
    <w:rsid w:val="008E73FD"/>
    <w:rsid w:val="008E73FE"/>
    <w:rsid w:val="008E7418"/>
    <w:rsid w:val="008E74D6"/>
    <w:rsid w:val="008E773C"/>
    <w:rsid w:val="008E7A02"/>
    <w:rsid w:val="008E7AAE"/>
    <w:rsid w:val="008E7B7B"/>
    <w:rsid w:val="008E7C1C"/>
    <w:rsid w:val="008E7CE6"/>
    <w:rsid w:val="008F0099"/>
    <w:rsid w:val="008F0250"/>
    <w:rsid w:val="008F0595"/>
    <w:rsid w:val="008F05BF"/>
    <w:rsid w:val="008F0732"/>
    <w:rsid w:val="008F0AD8"/>
    <w:rsid w:val="008F0D97"/>
    <w:rsid w:val="008F10FF"/>
    <w:rsid w:val="008F11F0"/>
    <w:rsid w:val="008F11F4"/>
    <w:rsid w:val="008F1334"/>
    <w:rsid w:val="008F1692"/>
    <w:rsid w:val="008F1952"/>
    <w:rsid w:val="008F1CCD"/>
    <w:rsid w:val="008F1F79"/>
    <w:rsid w:val="008F22D1"/>
    <w:rsid w:val="008F24C9"/>
    <w:rsid w:val="008F254D"/>
    <w:rsid w:val="008F25FF"/>
    <w:rsid w:val="008F2BF6"/>
    <w:rsid w:val="008F2DBC"/>
    <w:rsid w:val="008F2E9E"/>
    <w:rsid w:val="008F2EF3"/>
    <w:rsid w:val="008F2F1C"/>
    <w:rsid w:val="008F2F73"/>
    <w:rsid w:val="008F2FAD"/>
    <w:rsid w:val="008F310B"/>
    <w:rsid w:val="008F322B"/>
    <w:rsid w:val="008F34CB"/>
    <w:rsid w:val="008F3519"/>
    <w:rsid w:val="008F3681"/>
    <w:rsid w:val="008F36C9"/>
    <w:rsid w:val="008F3786"/>
    <w:rsid w:val="008F37C7"/>
    <w:rsid w:val="008F3951"/>
    <w:rsid w:val="008F3A6B"/>
    <w:rsid w:val="008F3AD3"/>
    <w:rsid w:val="008F3CA7"/>
    <w:rsid w:val="008F41AF"/>
    <w:rsid w:val="008F433C"/>
    <w:rsid w:val="008F443F"/>
    <w:rsid w:val="008F4BE8"/>
    <w:rsid w:val="008F4F98"/>
    <w:rsid w:val="008F546B"/>
    <w:rsid w:val="008F54DD"/>
    <w:rsid w:val="008F5517"/>
    <w:rsid w:val="008F5622"/>
    <w:rsid w:val="008F5710"/>
    <w:rsid w:val="008F5DE5"/>
    <w:rsid w:val="008F5E42"/>
    <w:rsid w:val="008F63B1"/>
    <w:rsid w:val="008F6476"/>
    <w:rsid w:val="008F65AF"/>
    <w:rsid w:val="008F65D6"/>
    <w:rsid w:val="008F6788"/>
    <w:rsid w:val="008F6917"/>
    <w:rsid w:val="008F6973"/>
    <w:rsid w:val="008F6AB8"/>
    <w:rsid w:val="008F6BC3"/>
    <w:rsid w:val="008F6C81"/>
    <w:rsid w:val="008F6E6A"/>
    <w:rsid w:val="008F6FB9"/>
    <w:rsid w:val="008F78B4"/>
    <w:rsid w:val="008F7AA7"/>
    <w:rsid w:val="008F7CE2"/>
    <w:rsid w:val="008F7F7E"/>
    <w:rsid w:val="009000B3"/>
    <w:rsid w:val="009000FD"/>
    <w:rsid w:val="0090020D"/>
    <w:rsid w:val="0090052E"/>
    <w:rsid w:val="00900574"/>
    <w:rsid w:val="00900659"/>
    <w:rsid w:val="00900701"/>
    <w:rsid w:val="00900947"/>
    <w:rsid w:val="00900C09"/>
    <w:rsid w:val="00900EB8"/>
    <w:rsid w:val="00900F72"/>
    <w:rsid w:val="00900FBA"/>
    <w:rsid w:val="00901088"/>
    <w:rsid w:val="009013A1"/>
    <w:rsid w:val="00901409"/>
    <w:rsid w:val="00901473"/>
    <w:rsid w:val="00901865"/>
    <w:rsid w:val="00901A34"/>
    <w:rsid w:val="00901A6F"/>
    <w:rsid w:val="00901BAC"/>
    <w:rsid w:val="00901F9B"/>
    <w:rsid w:val="00901FC3"/>
    <w:rsid w:val="009020C9"/>
    <w:rsid w:val="0090251F"/>
    <w:rsid w:val="0090260B"/>
    <w:rsid w:val="0090281B"/>
    <w:rsid w:val="00902975"/>
    <w:rsid w:val="00902E5B"/>
    <w:rsid w:val="0090308E"/>
    <w:rsid w:val="009032A0"/>
    <w:rsid w:val="00903401"/>
    <w:rsid w:val="009034B4"/>
    <w:rsid w:val="009035CF"/>
    <w:rsid w:val="00903D98"/>
    <w:rsid w:val="00903E10"/>
    <w:rsid w:val="00903FD9"/>
    <w:rsid w:val="00904378"/>
    <w:rsid w:val="00904496"/>
    <w:rsid w:val="009044E4"/>
    <w:rsid w:val="009047EC"/>
    <w:rsid w:val="0090483D"/>
    <w:rsid w:val="00904A92"/>
    <w:rsid w:val="00904CF5"/>
    <w:rsid w:val="00904FC4"/>
    <w:rsid w:val="009051DF"/>
    <w:rsid w:val="00905259"/>
    <w:rsid w:val="00905323"/>
    <w:rsid w:val="009054E9"/>
    <w:rsid w:val="0090556C"/>
    <w:rsid w:val="00905633"/>
    <w:rsid w:val="009058AE"/>
    <w:rsid w:val="00905D63"/>
    <w:rsid w:val="00905EAE"/>
    <w:rsid w:val="00905FB2"/>
    <w:rsid w:val="00906062"/>
    <w:rsid w:val="009060C4"/>
    <w:rsid w:val="00906204"/>
    <w:rsid w:val="0090645F"/>
    <w:rsid w:val="00906519"/>
    <w:rsid w:val="0090664E"/>
    <w:rsid w:val="00906667"/>
    <w:rsid w:val="009066C1"/>
    <w:rsid w:val="0090676D"/>
    <w:rsid w:val="0090691A"/>
    <w:rsid w:val="00906B4C"/>
    <w:rsid w:val="00906C91"/>
    <w:rsid w:val="00906C95"/>
    <w:rsid w:val="00907179"/>
    <w:rsid w:val="009072F4"/>
    <w:rsid w:val="0090749C"/>
    <w:rsid w:val="00907656"/>
    <w:rsid w:val="009076C3"/>
    <w:rsid w:val="0090787B"/>
    <w:rsid w:val="00907948"/>
    <w:rsid w:val="00907B08"/>
    <w:rsid w:val="00907BCA"/>
    <w:rsid w:val="00907E47"/>
    <w:rsid w:val="00907FDA"/>
    <w:rsid w:val="00910446"/>
    <w:rsid w:val="00910A36"/>
    <w:rsid w:val="00910C39"/>
    <w:rsid w:val="00911444"/>
    <w:rsid w:val="0091147C"/>
    <w:rsid w:val="00911563"/>
    <w:rsid w:val="009115EF"/>
    <w:rsid w:val="009116DD"/>
    <w:rsid w:val="00911883"/>
    <w:rsid w:val="0091190C"/>
    <w:rsid w:val="00911A68"/>
    <w:rsid w:val="00911AB7"/>
    <w:rsid w:val="00911ABB"/>
    <w:rsid w:val="00911C73"/>
    <w:rsid w:val="009120C8"/>
    <w:rsid w:val="009122A4"/>
    <w:rsid w:val="009123E1"/>
    <w:rsid w:val="009123ED"/>
    <w:rsid w:val="0091254D"/>
    <w:rsid w:val="0091282F"/>
    <w:rsid w:val="00912B43"/>
    <w:rsid w:val="00912D1C"/>
    <w:rsid w:val="00913019"/>
    <w:rsid w:val="00913116"/>
    <w:rsid w:val="00913122"/>
    <w:rsid w:val="009133F7"/>
    <w:rsid w:val="00913459"/>
    <w:rsid w:val="00913759"/>
    <w:rsid w:val="0091376D"/>
    <w:rsid w:val="009137DA"/>
    <w:rsid w:val="009137E1"/>
    <w:rsid w:val="009138C2"/>
    <w:rsid w:val="00913BEA"/>
    <w:rsid w:val="00913D8B"/>
    <w:rsid w:val="00913EB9"/>
    <w:rsid w:val="00913F1E"/>
    <w:rsid w:val="00913FB2"/>
    <w:rsid w:val="00913FC6"/>
    <w:rsid w:val="009140C4"/>
    <w:rsid w:val="0091415C"/>
    <w:rsid w:val="00914498"/>
    <w:rsid w:val="009144A9"/>
    <w:rsid w:val="0091468B"/>
    <w:rsid w:val="0091469B"/>
    <w:rsid w:val="009146DE"/>
    <w:rsid w:val="00914879"/>
    <w:rsid w:val="009149F1"/>
    <w:rsid w:val="00914A5D"/>
    <w:rsid w:val="00914F94"/>
    <w:rsid w:val="00915152"/>
    <w:rsid w:val="0091526F"/>
    <w:rsid w:val="009153D2"/>
    <w:rsid w:val="009156F1"/>
    <w:rsid w:val="00915940"/>
    <w:rsid w:val="00915ADB"/>
    <w:rsid w:val="00916029"/>
    <w:rsid w:val="009161B3"/>
    <w:rsid w:val="00916286"/>
    <w:rsid w:val="00916595"/>
    <w:rsid w:val="00916879"/>
    <w:rsid w:val="00916B69"/>
    <w:rsid w:val="00916C47"/>
    <w:rsid w:val="00916CF5"/>
    <w:rsid w:val="00916D54"/>
    <w:rsid w:val="00916D5A"/>
    <w:rsid w:val="00916E2F"/>
    <w:rsid w:val="009171AD"/>
    <w:rsid w:val="00917206"/>
    <w:rsid w:val="009173C5"/>
    <w:rsid w:val="009174FD"/>
    <w:rsid w:val="00917569"/>
    <w:rsid w:val="00917C70"/>
    <w:rsid w:val="00917C7C"/>
    <w:rsid w:val="00917D9E"/>
    <w:rsid w:val="00920068"/>
    <w:rsid w:val="0092007A"/>
    <w:rsid w:val="00920174"/>
    <w:rsid w:val="00920322"/>
    <w:rsid w:val="00920465"/>
    <w:rsid w:val="009205BA"/>
    <w:rsid w:val="009209E9"/>
    <w:rsid w:val="00920CC0"/>
    <w:rsid w:val="00920F3F"/>
    <w:rsid w:val="009218BD"/>
    <w:rsid w:val="009219D2"/>
    <w:rsid w:val="00921A4E"/>
    <w:rsid w:val="00921AFC"/>
    <w:rsid w:val="00921B6F"/>
    <w:rsid w:val="00921E37"/>
    <w:rsid w:val="00922245"/>
    <w:rsid w:val="00922511"/>
    <w:rsid w:val="0092267D"/>
    <w:rsid w:val="00922E4F"/>
    <w:rsid w:val="00922F07"/>
    <w:rsid w:val="00923002"/>
    <w:rsid w:val="0092328F"/>
    <w:rsid w:val="00923463"/>
    <w:rsid w:val="0092377F"/>
    <w:rsid w:val="009238D7"/>
    <w:rsid w:val="00923A22"/>
    <w:rsid w:val="00923CBD"/>
    <w:rsid w:val="00923D0E"/>
    <w:rsid w:val="00923D70"/>
    <w:rsid w:val="00923DE0"/>
    <w:rsid w:val="00923E73"/>
    <w:rsid w:val="00923EC8"/>
    <w:rsid w:val="00923F9B"/>
    <w:rsid w:val="0092418D"/>
    <w:rsid w:val="00924307"/>
    <w:rsid w:val="0092457D"/>
    <w:rsid w:val="009247A0"/>
    <w:rsid w:val="0092492E"/>
    <w:rsid w:val="00924CAA"/>
    <w:rsid w:val="00924D0C"/>
    <w:rsid w:val="00924E8E"/>
    <w:rsid w:val="009250F6"/>
    <w:rsid w:val="009251F8"/>
    <w:rsid w:val="00925238"/>
    <w:rsid w:val="00925260"/>
    <w:rsid w:val="0092560D"/>
    <w:rsid w:val="0092568D"/>
    <w:rsid w:val="009259AF"/>
    <w:rsid w:val="00925ACF"/>
    <w:rsid w:val="00925EFA"/>
    <w:rsid w:val="00925F7D"/>
    <w:rsid w:val="0092615D"/>
    <w:rsid w:val="00926546"/>
    <w:rsid w:val="009265A1"/>
    <w:rsid w:val="00926626"/>
    <w:rsid w:val="00926899"/>
    <w:rsid w:val="00926BF3"/>
    <w:rsid w:val="00926C64"/>
    <w:rsid w:val="00926EDB"/>
    <w:rsid w:val="0092747D"/>
    <w:rsid w:val="009275BB"/>
    <w:rsid w:val="00927619"/>
    <w:rsid w:val="00927700"/>
    <w:rsid w:val="00927982"/>
    <w:rsid w:val="00927D5B"/>
    <w:rsid w:val="009301DA"/>
    <w:rsid w:val="0093036E"/>
    <w:rsid w:val="009303A5"/>
    <w:rsid w:val="0093042C"/>
    <w:rsid w:val="00930766"/>
    <w:rsid w:val="00930C11"/>
    <w:rsid w:val="00930EAF"/>
    <w:rsid w:val="00930FAC"/>
    <w:rsid w:val="009310E7"/>
    <w:rsid w:val="00931224"/>
    <w:rsid w:val="009315A7"/>
    <w:rsid w:val="009318F5"/>
    <w:rsid w:val="00931B4A"/>
    <w:rsid w:val="00931E1C"/>
    <w:rsid w:val="00931F4D"/>
    <w:rsid w:val="00931FD8"/>
    <w:rsid w:val="00932010"/>
    <w:rsid w:val="009321AA"/>
    <w:rsid w:val="009321B1"/>
    <w:rsid w:val="009322D6"/>
    <w:rsid w:val="009327AA"/>
    <w:rsid w:val="009329BF"/>
    <w:rsid w:val="009329C5"/>
    <w:rsid w:val="00932B8B"/>
    <w:rsid w:val="00932DA6"/>
    <w:rsid w:val="009331F4"/>
    <w:rsid w:val="009333D3"/>
    <w:rsid w:val="00933452"/>
    <w:rsid w:val="009338AA"/>
    <w:rsid w:val="009339B6"/>
    <w:rsid w:val="00933B4C"/>
    <w:rsid w:val="00933B97"/>
    <w:rsid w:val="00933C2A"/>
    <w:rsid w:val="00933DC4"/>
    <w:rsid w:val="00933E6F"/>
    <w:rsid w:val="009340E7"/>
    <w:rsid w:val="0093431B"/>
    <w:rsid w:val="00934506"/>
    <w:rsid w:val="009346D6"/>
    <w:rsid w:val="00934743"/>
    <w:rsid w:val="009347F3"/>
    <w:rsid w:val="0093487E"/>
    <w:rsid w:val="00934FFE"/>
    <w:rsid w:val="009358B0"/>
    <w:rsid w:val="00935E2F"/>
    <w:rsid w:val="0093606A"/>
    <w:rsid w:val="00936237"/>
    <w:rsid w:val="009363A5"/>
    <w:rsid w:val="00936405"/>
    <w:rsid w:val="00936897"/>
    <w:rsid w:val="009368E4"/>
    <w:rsid w:val="00936B1F"/>
    <w:rsid w:val="00936B2C"/>
    <w:rsid w:val="00936B64"/>
    <w:rsid w:val="00936D99"/>
    <w:rsid w:val="00936E00"/>
    <w:rsid w:val="00936F5C"/>
    <w:rsid w:val="009370BC"/>
    <w:rsid w:val="00937126"/>
    <w:rsid w:val="00937294"/>
    <w:rsid w:val="009372D3"/>
    <w:rsid w:val="00937429"/>
    <w:rsid w:val="0093743F"/>
    <w:rsid w:val="00937552"/>
    <w:rsid w:val="009377C5"/>
    <w:rsid w:val="0093786B"/>
    <w:rsid w:val="0093792F"/>
    <w:rsid w:val="009379A6"/>
    <w:rsid w:val="009379C4"/>
    <w:rsid w:val="00937A68"/>
    <w:rsid w:val="00940266"/>
    <w:rsid w:val="0094041A"/>
    <w:rsid w:val="00940609"/>
    <w:rsid w:val="00940A2A"/>
    <w:rsid w:val="00940D15"/>
    <w:rsid w:val="00940D32"/>
    <w:rsid w:val="00940D83"/>
    <w:rsid w:val="00941402"/>
    <w:rsid w:val="009418A8"/>
    <w:rsid w:val="0094190D"/>
    <w:rsid w:val="00941BF1"/>
    <w:rsid w:val="00941C5C"/>
    <w:rsid w:val="00941E89"/>
    <w:rsid w:val="0094203D"/>
    <w:rsid w:val="00942354"/>
    <w:rsid w:val="009425CD"/>
    <w:rsid w:val="00942681"/>
    <w:rsid w:val="0094293A"/>
    <w:rsid w:val="00942BB5"/>
    <w:rsid w:val="00942EA0"/>
    <w:rsid w:val="00942EF4"/>
    <w:rsid w:val="00943148"/>
    <w:rsid w:val="009431E3"/>
    <w:rsid w:val="009432A6"/>
    <w:rsid w:val="00943363"/>
    <w:rsid w:val="00943438"/>
    <w:rsid w:val="0094377D"/>
    <w:rsid w:val="009439DE"/>
    <w:rsid w:val="00943A7E"/>
    <w:rsid w:val="00943E42"/>
    <w:rsid w:val="00943E5D"/>
    <w:rsid w:val="00943F14"/>
    <w:rsid w:val="00944070"/>
    <w:rsid w:val="00944728"/>
    <w:rsid w:val="009448D0"/>
    <w:rsid w:val="00944C12"/>
    <w:rsid w:val="00944CEA"/>
    <w:rsid w:val="00944DE0"/>
    <w:rsid w:val="00944DEF"/>
    <w:rsid w:val="009450FC"/>
    <w:rsid w:val="0094512D"/>
    <w:rsid w:val="00945261"/>
    <w:rsid w:val="00945383"/>
    <w:rsid w:val="009453E8"/>
    <w:rsid w:val="00945460"/>
    <w:rsid w:val="00945474"/>
    <w:rsid w:val="009455CD"/>
    <w:rsid w:val="00945664"/>
    <w:rsid w:val="009456FD"/>
    <w:rsid w:val="00945760"/>
    <w:rsid w:val="009457F0"/>
    <w:rsid w:val="009458EC"/>
    <w:rsid w:val="00945900"/>
    <w:rsid w:val="00945A36"/>
    <w:rsid w:val="00945AD1"/>
    <w:rsid w:val="00945AEE"/>
    <w:rsid w:val="00945C25"/>
    <w:rsid w:val="00945FAE"/>
    <w:rsid w:val="00946035"/>
    <w:rsid w:val="0094604D"/>
    <w:rsid w:val="009461D3"/>
    <w:rsid w:val="00946349"/>
    <w:rsid w:val="0094644F"/>
    <w:rsid w:val="009468C3"/>
    <w:rsid w:val="00946ECB"/>
    <w:rsid w:val="00946F65"/>
    <w:rsid w:val="00947041"/>
    <w:rsid w:val="009471FD"/>
    <w:rsid w:val="00947268"/>
    <w:rsid w:val="00947442"/>
    <w:rsid w:val="0094750E"/>
    <w:rsid w:val="00947827"/>
    <w:rsid w:val="00947B71"/>
    <w:rsid w:val="00947C94"/>
    <w:rsid w:val="00947D2B"/>
    <w:rsid w:val="00950027"/>
    <w:rsid w:val="0095002E"/>
    <w:rsid w:val="009502DF"/>
    <w:rsid w:val="009503FD"/>
    <w:rsid w:val="0095041E"/>
    <w:rsid w:val="00950495"/>
    <w:rsid w:val="009506CC"/>
    <w:rsid w:val="009507C8"/>
    <w:rsid w:val="00950BC1"/>
    <w:rsid w:val="00950CB1"/>
    <w:rsid w:val="00950F6C"/>
    <w:rsid w:val="0095115E"/>
    <w:rsid w:val="0095118A"/>
    <w:rsid w:val="009513D9"/>
    <w:rsid w:val="00951484"/>
    <w:rsid w:val="0095168F"/>
    <w:rsid w:val="00951748"/>
    <w:rsid w:val="00951817"/>
    <w:rsid w:val="00951A3E"/>
    <w:rsid w:val="00951A5C"/>
    <w:rsid w:val="00951C12"/>
    <w:rsid w:val="00951EC3"/>
    <w:rsid w:val="009522A6"/>
    <w:rsid w:val="00952416"/>
    <w:rsid w:val="00952468"/>
    <w:rsid w:val="0095286C"/>
    <w:rsid w:val="00952CD4"/>
    <w:rsid w:val="00952FEF"/>
    <w:rsid w:val="00953095"/>
    <w:rsid w:val="00953369"/>
    <w:rsid w:val="009538CD"/>
    <w:rsid w:val="00953F16"/>
    <w:rsid w:val="0095400B"/>
    <w:rsid w:val="009543F0"/>
    <w:rsid w:val="009544C7"/>
    <w:rsid w:val="0095459A"/>
    <w:rsid w:val="00954767"/>
    <w:rsid w:val="00954771"/>
    <w:rsid w:val="0095487A"/>
    <w:rsid w:val="009548DA"/>
    <w:rsid w:val="009548FB"/>
    <w:rsid w:val="00954B8F"/>
    <w:rsid w:val="00954E3E"/>
    <w:rsid w:val="009550B9"/>
    <w:rsid w:val="0095538B"/>
    <w:rsid w:val="00955BA8"/>
    <w:rsid w:val="00955C45"/>
    <w:rsid w:val="00955F9D"/>
    <w:rsid w:val="00956257"/>
    <w:rsid w:val="009563BC"/>
    <w:rsid w:val="00956460"/>
    <w:rsid w:val="00956784"/>
    <w:rsid w:val="00956C1C"/>
    <w:rsid w:val="00956EB1"/>
    <w:rsid w:val="009571AE"/>
    <w:rsid w:val="0095755D"/>
    <w:rsid w:val="00957AF7"/>
    <w:rsid w:val="00957D9D"/>
    <w:rsid w:val="00957ECF"/>
    <w:rsid w:val="009600F0"/>
    <w:rsid w:val="009601BE"/>
    <w:rsid w:val="009604C2"/>
    <w:rsid w:val="00960581"/>
    <w:rsid w:val="00960712"/>
    <w:rsid w:val="00960ACA"/>
    <w:rsid w:val="00960B08"/>
    <w:rsid w:val="00960C4F"/>
    <w:rsid w:val="00960EC1"/>
    <w:rsid w:val="00961175"/>
    <w:rsid w:val="0096160B"/>
    <w:rsid w:val="00961B98"/>
    <w:rsid w:val="00961D19"/>
    <w:rsid w:val="00961D8F"/>
    <w:rsid w:val="00961F9B"/>
    <w:rsid w:val="0096217C"/>
    <w:rsid w:val="0096221B"/>
    <w:rsid w:val="0096238F"/>
    <w:rsid w:val="009623A5"/>
    <w:rsid w:val="00962441"/>
    <w:rsid w:val="00962D2E"/>
    <w:rsid w:val="00962E49"/>
    <w:rsid w:val="00962EEC"/>
    <w:rsid w:val="00963143"/>
    <w:rsid w:val="00963277"/>
    <w:rsid w:val="009633CF"/>
    <w:rsid w:val="009633F2"/>
    <w:rsid w:val="009635B3"/>
    <w:rsid w:val="009635C1"/>
    <w:rsid w:val="009637BF"/>
    <w:rsid w:val="009637F6"/>
    <w:rsid w:val="00963D32"/>
    <w:rsid w:val="00963E24"/>
    <w:rsid w:val="00963F63"/>
    <w:rsid w:val="00963FA9"/>
    <w:rsid w:val="00964155"/>
    <w:rsid w:val="0096427E"/>
    <w:rsid w:val="009643AF"/>
    <w:rsid w:val="00964433"/>
    <w:rsid w:val="009645B2"/>
    <w:rsid w:val="00964838"/>
    <w:rsid w:val="00964873"/>
    <w:rsid w:val="00964A06"/>
    <w:rsid w:val="00964B53"/>
    <w:rsid w:val="00964BBD"/>
    <w:rsid w:val="00964C3F"/>
    <w:rsid w:val="00964C6C"/>
    <w:rsid w:val="00964D67"/>
    <w:rsid w:val="0096509C"/>
    <w:rsid w:val="009650C3"/>
    <w:rsid w:val="00965150"/>
    <w:rsid w:val="00965171"/>
    <w:rsid w:val="00965176"/>
    <w:rsid w:val="00965240"/>
    <w:rsid w:val="00965813"/>
    <w:rsid w:val="00965847"/>
    <w:rsid w:val="00965911"/>
    <w:rsid w:val="00965A3E"/>
    <w:rsid w:val="00965C48"/>
    <w:rsid w:val="00965F34"/>
    <w:rsid w:val="00965F7E"/>
    <w:rsid w:val="00966135"/>
    <w:rsid w:val="00966168"/>
    <w:rsid w:val="00966277"/>
    <w:rsid w:val="009662A1"/>
    <w:rsid w:val="00966443"/>
    <w:rsid w:val="0096671B"/>
    <w:rsid w:val="00966798"/>
    <w:rsid w:val="00966831"/>
    <w:rsid w:val="00966965"/>
    <w:rsid w:val="00966BDA"/>
    <w:rsid w:val="00966D9D"/>
    <w:rsid w:val="00966E35"/>
    <w:rsid w:val="00966E4A"/>
    <w:rsid w:val="00967041"/>
    <w:rsid w:val="0096720B"/>
    <w:rsid w:val="0096723A"/>
    <w:rsid w:val="00967712"/>
    <w:rsid w:val="00967B1E"/>
    <w:rsid w:val="00967BFD"/>
    <w:rsid w:val="00967F06"/>
    <w:rsid w:val="00967F43"/>
    <w:rsid w:val="00970167"/>
    <w:rsid w:val="00970239"/>
    <w:rsid w:val="009702DA"/>
    <w:rsid w:val="0097061F"/>
    <w:rsid w:val="00970681"/>
    <w:rsid w:val="00970918"/>
    <w:rsid w:val="0097099E"/>
    <w:rsid w:val="00970AC9"/>
    <w:rsid w:val="00970C5E"/>
    <w:rsid w:val="00970E58"/>
    <w:rsid w:val="00970EEA"/>
    <w:rsid w:val="00971173"/>
    <w:rsid w:val="009711F4"/>
    <w:rsid w:val="0097164C"/>
    <w:rsid w:val="00971761"/>
    <w:rsid w:val="00971A4C"/>
    <w:rsid w:val="00971C4F"/>
    <w:rsid w:val="00971DCE"/>
    <w:rsid w:val="00971FED"/>
    <w:rsid w:val="0097202E"/>
    <w:rsid w:val="0097216F"/>
    <w:rsid w:val="00972815"/>
    <w:rsid w:val="009728BB"/>
    <w:rsid w:val="00972C3B"/>
    <w:rsid w:val="00972D48"/>
    <w:rsid w:val="00972DCB"/>
    <w:rsid w:val="00973057"/>
    <w:rsid w:val="0097309E"/>
    <w:rsid w:val="0097313E"/>
    <w:rsid w:val="00973443"/>
    <w:rsid w:val="00973D90"/>
    <w:rsid w:val="00974056"/>
    <w:rsid w:val="009742FA"/>
    <w:rsid w:val="009745AB"/>
    <w:rsid w:val="0097479E"/>
    <w:rsid w:val="00974CB3"/>
    <w:rsid w:val="00974D50"/>
    <w:rsid w:val="00974F2D"/>
    <w:rsid w:val="009750E1"/>
    <w:rsid w:val="009751AF"/>
    <w:rsid w:val="00975278"/>
    <w:rsid w:val="00975326"/>
    <w:rsid w:val="009753A4"/>
    <w:rsid w:val="009753F9"/>
    <w:rsid w:val="00975506"/>
    <w:rsid w:val="0097577F"/>
    <w:rsid w:val="00975954"/>
    <w:rsid w:val="00975C8C"/>
    <w:rsid w:val="00975D65"/>
    <w:rsid w:val="00975DEA"/>
    <w:rsid w:val="0097611D"/>
    <w:rsid w:val="009761EC"/>
    <w:rsid w:val="00976250"/>
    <w:rsid w:val="00976497"/>
    <w:rsid w:val="009764E2"/>
    <w:rsid w:val="00976502"/>
    <w:rsid w:val="00976660"/>
    <w:rsid w:val="0097682B"/>
    <w:rsid w:val="00976FD1"/>
    <w:rsid w:val="00977069"/>
    <w:rsid w:val="00977A1D"/>
    <w:rsid w:val="00977A84"/>
    <w:rsid w:val="00977B88"/>
    <w:rsid w:val="00977CDF"/>
    <w:rsid w:val="00977D29"/>
    <w:rsid w:val="00977D6C"/>
    <w:rsid w:val="00977E27"/>
    <w:rsid w:val="00977E68"/>
    <w:rsid w:val="0098043F"/>
    <w:rsid w:val="0098084F"/>
    <w:rsid w:val="00980D86"/>
    <w:rsid w:val="00980FA6"/>
    <w:rsid w:val="00981038"/>
    <w:rsid w:val="0098106E"/>
    <w:rsid w:val="009812C2"/>
    <w:rsid w:val="00981511"/>
    <w:rsid w:val="009817B0"/>
    <w:rsid w:val="00981D1C"/>
    <w:rsid w:val="00981D7B"/>
    <w:rsid w:val="00981E1C"/>
    <w:rsid w:val="00981E20"/>
    <w:rsid w:val="00982118"/>
    <w:rsid w:val="009821CD"/>
    <w:rsid w:val="00982327"/>
    <w:rsid w:val="00982BB9"/>
    <w:rsid w:val="00982C62"/>
    <w:rsid w:val="00982C91"/>
    <w:rsid w:val="00982CD1"/>
    <w:rsid w:val="00982E93"/>
    <w:rsid w:val="00982F76"/>
    <w:rsid w:val="00982FA3"/>
    <w:rsid w:val="00983191"/>
    <w:rsid w:val="0098338D"/>
    <w:rsid w:val="0098364E"/>
    <w:rsid w:val="009838F5"/>
    <w:rsid w:val="00983A44"/>
    <w:rsid w:val="00983EFF"/>
    <w:rsid w:val="00984084"/>
    <w:rsid w:val="009840FD"/>
    <w:rsid w:val="00984476"/>
    <w:rsid w:val="00984693"/>
    <w:rsid w:val="00984701"/>
    <w:rsid w:val="00984706"/>
    <w:rsid w:val="00984847"/>
    <w:rsid w:val="0098484E"/>
    <w:rsid w:val="0098485B"/>
    <w:rsid w:val="00984BEC"/>
    <w:rsid w:val="00984DAE"/>
    <w:rsid w:val="00984F47"/>
    <w:rsid w:val="009851D4"/>
    <w:rsid w:val="009852DE"/>
    <w:rsid w:val="00985B4C"/>
    <w:rsid w:val="00985D69"/>
    <w:rsid w:val="00985EB8"/>
    <w:rsid w:val="00985FB3"/>
    <w:rsid w:val="00986002"/>
    <w:rsid w:val="0098604D"/>
    <w:rsid w:val="00986566"/>
    <w:rsid w:val="009867EF"/>
    <w:rsid w:val="0098690B"/>
    <w:rsid w:val="00986954"/>
    <w:rsid w:val="00986CC1"/>
    <w:rsid w:val="00986DB9"/>
    <w:rsid w:val="00986F4E"/>
    <w:rsid w:val="009870BB"/>
    <w:rsid w:val="00987191"/>
    <w:rsid w:val="00987914"/>
    <w:rsid w:val="009879D5"/>
    <w:rsid w:val="00987A5A"/>
    <w:rsid w:val="00987B4F"/>
    <w:rsid w:val="00987CB4"/>
    <w:rsid w:val="00987CC1"/>
    <w:rsid w:val="00987CC7"/>
    <w:rsid w:val="00987D13"/>
    <w:rsid w:val="00987F47"/>
    <w:rsid w:val="00990109"/>
    <w:rsid w:val="00990631"/>
    <w:rsid w:val="0099091A"/>
    <w:rsid w:val="0099097E"/>
    <w:rsid w:val="00990A43"/>
    <w:rsid w:val="00990EF5"/>
    <w:rsid w:val="0099113F"/>
    <w:rsid w:val="009911E5"/>
    <w:rsid w:val="00991359"/>
    <w:rsid w:val="00991503"/>
    <w:rsid w:val="00991683"/>
    <w:rsid w:val="0099179A"/>
    <w:rsid w:val="009919B7"/>
    <w:rsid w:val="00991C55"/>
    <w:rsid w:val="00991CE1"/>
    <w:rsid w:val="009921FC"/>
    <w:rsid w:val="0099251A"/>
    <w:rsid w:val="00992578"/>
    <w:rsid w:val="0099272B"/>
    <w:rsid w:val="00992948"/>
    <w:rsid w:val="00992A0E"/>
    <w:rsid w:val="00992C7E"/>
    <w:rsid w:val="00992DC1"/>
    <w:rsid w:val="00993137"/>
    <w:rsid w:val="0099315C"/>
    <w:rsid w:val="009936A6"/>
    <w:rsid w:val="0099385F"/>
    <w:rsid w:val="0099399E"/>
    <w:rsid w:val="00993E30"/>
    <w:rsid w:val="00993F78"/>
    <w:rsid w:val="00993FFC"/>
    <w:rsid w:val="00994033"/>
    <w:rsid w:val="0099413C"/>
    <w:rsid w:val="00994230"/>
    <w:rsid w:val="0099479E"/>
    <w:rsid w:val="00994943"/>
    <w:rsid w:val="00994B4F"/>
    <w:rsid w:val="00994B7C"/>
    <w:rsid w:val="00994CA3"/>
    <w:rsid w:val="00994CE1"/>
    <w:rsid w:val="00995193"/>
    <w:rsid w:val="009951D8"/>
    <w:rsid w:val="00995355"/>
    <w:rsid w:val="009953E4"/>
    <w:rsid w:val="00995469"/>
    <w:rsid w:val="009954ED"/>
    <w:rsid w:val="009957A2"/>
    <w:rsid w:val="0099586F"/>
    <w:rsid w:val="00995C19"/>
    <w:rsid w:val="00995F9A"/>
    <w:rsid w:val="00995FD3"/>
    <w:rsid w:val="00995FE1"/>
    <w:rsid w:val="00996000"/>
    <w:rsid w:val="00996066"/>
    <w:rsid w:val="00996434"/>
    <w:rsid w:val="00996544"/>
    <w:rsid w:val="009966D5"/>
    <w:rsid w:val="00996758"/>
    <w:rsid w:val="00996917"/>
    <w:rsid w:val="00996BC8"/>
    <w:rsid w:val="00996D05"/>
    <w:rsid w:val="00996EE8"/>
    <w:rsid w:val="00996F4A"/>
    <w:rsid w:val="00997192"/>
    <w:rsid w:val="0099719E"/>
    <w:rsid w:val="00997375"/>
    <w:rsid w:val="00997732"/>
    <w:rsid w:val="009978B4"/>
    <w:rsid w:val="00997AC0"/>
    <w:rsid w:val="00997FCF"/>
    <w:rsid w:val="009A0169"/>
    <w:rsid w:val="009A01DB"/>
    <w:rsid w:val="009A0400"/>
    <w:rsid w:val="009A0A1A"/>
    <w:rsid w:val="009A0C93"/>
    <w:rsid w:val="009A0DCA"/>
    <w:rsid w:val="009A0ED7"/>
    <w:rsid w:val="009A1043"/>
    <w:rsid w:val="009A151D"/>
    <w:rsid w:val="009A162D"/>
    <w:rsid w:val="009A174F"/>
    <w:rsid w:val="009A17B1"/>
    <w:rsid w:val="009A18A6"/>
    <w:rsid w:val="009A1B56"/>
    <w:rsid w:val="009A1BA3"/>
    <w:rsid w:val="009A1CB7"/>
    <w:rsid w:val="009A1E52"/>
    <w:rsid w:val="009A1E97"/>
    <w:rsid w:val="009A2129"/>
    <w:rsid w:val="009A2153"/>
    <w:rsid w:val="009A2500"/>
    <w:rsid w:val="009A2707"/>
    <w:rsid w:val="009A2C76"/>
    <w:rsid w:val="009A3386"/>
    <w:rsid w:val="009A338A"/>
    <w:rsid w:val="009A3938"/>
    <w:rsid w:val="009A3AA5"/>
    <w:rsid w:val="009A3C93"/>
    <w:rsid w:val="009A3C95"/>
    <w:rsid w:val="009A3D73"/>
    <w:rsid w:val="009A3DB8"/>
    <w:rsid w:val="009A3FD0"/>
    <w:rsid w:val="009A410E"/>
    <w:rsid w:val="009A4700"/>
    <w:rsid w:val="009A488A"/>
    <w:rsid w:val="009A4D44"/>
    <w:rsid w:val="009A50FB"/>
    <w:rsid w:val="009A51C7"/>
    <w:rsid w:val="009A53A5"/>
    <w:rsid w:val="009A53B5"/>
    <w:rsid w:val="009A5441"/>
    <w:rsid w:val="009A5801"/>
    <w:rsid w:val="009A5844"/>
    <w:rsid w:val="009A589E"/>
    <w:rsid w:val="009A5986"/>
    <w:rsid w:val="009A59EC"/>
    <w:rsid w:val="009A59FD"/>
    <w:rsid w:val="009A5C56"/>
    <w:rsid w:val="009A5CA8"/>
    <w:rsid w:val="009A5CDC"/>
    <w:rsid w:val="009A6005"/>
    <w:rsid w:val="009A6132"/>
    <w:rsid w:val="009A614D"/>
    <w:rsid w:val="009A6154"/>
    <w:rsid w:val="009A629B"/>
    <w:rsid w:val="009A6318"/>
    <w:rsid w:val="009A6329"/>
    <w:rsid w:val="009A6416"/>
    <w:rsid w:val="009A672F"/>
    <w:rsid w:val="009A6802"/>
    <w:rsid w:val="009A6ABF"/>
    <w:rsid w:val="009A6BE0"/>
    <w:rsid w:val="009A6CC4"/>
    <w:rsid w:val="009A6DD8"/>
    <w:rsid w:val="009A6DF2"/>
    <w:rsid w:val="009A6E3D"/>
    <w:rsid w:val="009A6ED0"/>
    <w:rsid w:val="009A6F52"/>
    <w:rsid w:val="009A706A"/>
    <w:rsid w:val="009A71AB"/>
    <w:rsid w:val="009A7377"/>
    <w:rsid w:val="009A7519"/>
    <w:rsid w:val="009A7745"/>
    <w:rsid w:val="009A79DE"/>
    <w:rsid w:val="009A7C3D"/>
    <w:rsid w:val="009A7E74"/>
    <w:rsid w:val="009B00DB"/>
    <w:rsid w:val="009B014B"/>
    <w:rsid w:val="009B0156"/>
    <w:rsid w:val="009B0295"/>
    <w:rsid w:val="009B04C8"/>
    <w:rsid w:val="009B04F1"/>
    <w:rsid w:val="009B05BA"/>
    <w:rsid w:val="009B0EA4"/>
    <w:rsid w:val="009B1B0E"/>
    <w:rsid w:val="009B1BB0"/>
    <w:rsid w:val="009B2211"/>
    <w:rsid w:val="009B23F9"/>
    <w:rsid w:val="009B2464"/>
    <w:rsid w:val="009B2596"/>
    <w:rsid w:val="009B25AA"/>
    <w:rsid w:val="009B275D"/>
    <w:rsid w:val="009B2958"/>
    <w:rsid w:val="009B2BCC"/>
    <w:rsid w:val="009B2C28"/>
    <w:rsid w:val="009B2FA0"/>
    <w:rsid w:val="009B3369"/>
    <w:rsid w:val="009B3549"/>
    <w:rsid w:val="009B362C"/>
    <w:rsid w:val="009B3691"/>
    <w:rsid w:val="009B3806"/>
    <w:rsid w:val="009B38EB"/>
    <w:rsid w:val="009B3B56"/>
    <w:rsid w:val="009B3C44"/>
    <w:rsid w:val="009B3DF5"/>
    <w:rsid w:val="009B403D"/>
    <w:rsid w:val="009B42B6"/>
    <w:rsid w:val="009B42CC"/>
    <w:rsid w:val="009B43CC"/>
    <w:rsid w:val="009B43D6"/>
    <w:rsid w:val="009B479D"/>
    <w:rsid w:val="009B4CED"/>
    <w:rsid w:val="009B4D26"/>
    <w:rsid w:val="009B4DCD"/>
    <w:rsid w:val="009B5081"/>
    <w:rsid w:val="009B5208"/>
    <w:rsid w:val="009B536D"/>
    <w:rsid w:val="009B571E"/>
    <w:rsid w:val="009B5B70"/>
    <w:rsid w:val="009B5E9A"/>
    <w:rsid w:val="009B5F6E"/>
    <w:rsid w:val="009B61BD"/>
    <w:rsid w:val="009B625A"/>
    <w:rsid w:val="009B6985"/>
    <w:rsid w:val="009B69B3"/>
    <w:rsid w:val="009B6E14"/>
    <w:rsid w:val="009B6E59"/>
    <w:rsid w:val="009B6F9B"/>
    <w:rsid w:val="009B7011"/>
    <w:rsid w:val="009B715C"/>
    <w:rsid w:val="009B71C8"/>
    <w:rsid w:val="009B71E4"/>
    <w:rsid w:val="009B728D"/>
    <w:rsid w:val="009B72D4"/>
    <w:rsid w:val="009B7498"/>
    <w:rsid w:val="009B7940"/>
    <w:rsid w:val="009B7D9D"/>
    <w:rsid w:val="009C0286"/>
    <w:rsid w:val="009C0457"/>
    <w:rsid w:val="009C04EE"/>
    <w:rsid w:val="009C0643"/>
    <w:rsid w:val="009C06E3"/>
    <w:rsid w:val="009C07EB"/>
    <w:rsid w:val="009C0A9C"/>
    <w:rsid w:val="009C0CD4"/>
    <w:rsid w:val="009C0F4F"/>
    <w:rsid w:val="009C0FF4"/>
    <w:rsid w:val="009C10A4"/>
    <w:rsid w:val="009C113F"/>
    <w:rsid w:val="009C1425"/>
    <w:rsid w:val="009C15E7"/>
    <w:rsid w:val="009C179C"/>
    <w:rsid w:val="009C17C8"/>
    <w:rsid w:val="009C1F65"/>
    <w:rsid w:val="009C234A"/>
    <w:rsid w:val="009C2519"/>
    <w:rsid w:val="009C28F4"/>
    <w:rsid w:val="009C2A93"/>
    <w:rsid w:val="009C2C7B"/>
    <w:rsid w:val="009C2C8D"/>
    <w:rsid w:val="009C2DAB"/>
    <w:rsid w:val="009C2EDC"/>
    <w:rsid w:val="009C2FEF"/>
    <w:rsid w:val="009C30EA"/>
    <w:rsid w:val="009C3163"/>
    <w:rsid w:val="009C36C1"/>
    <w:rsid w:val="009C36FF"/>
    <w:rsid w:val="009C377B"/>
    <w:rsid w:val="009C385B"/>
    <w:rsid w:val="009C3C31"/>
    <w:rsid w:val="009C3C5D"/>
    <w:rsid w:val="009C3CC1"/>
    <w:rsid w:val="009C3D39"/>
    <w:rsid w:val="009C3D69"/>
    <w:rsid w:val="009C3DAE"/>
    <w:rsid w:val="009C3DEA"/>
    <w:rsid w:val="009C3E3C"/>
    <w:rsid w:val="009C3F51"/>
    <w:rsid w:val="009C4353"/>
    <w:rsid w:val="009C45F4"/>
    <w:rsid w:val="009C4732"/>
    <w:rsid w:val="009C4761"/>
    <w:rsid w:val="009C4811"/>
    <w:rsid w:val="009C48C5"/>
    <w:rsid w:val="009C49C2"/>
    <w:rsid w:val="009C4C4E"/>
    <w:rsid w:val="009C4E25"/>
    <w:rsid w:val="009C4E2D"/>
    <w:rsid w:val="009C4FFA"/>
    <w:rsid w:val="009C5019"/>
    <w:rsid w:val="009C528F"/>
    <w:rsid w:val="009C55B6"/>
    <w:rsid w:val="009C57A9"/>
    <w:rsid w:val="009C57BE"/>
    <w:rsid w:val="009C5B7B"/>
    <w:rsid w:val="009C5BC7"/>
    <w:rsid w:val="009C5FDA"/>
    <w:rsid w:val="009C6099"/>
    <w:rsid w:val="009C6210"/>
    <w:rsid w:val="009C62C0"/>
    <w:rsid w:val="009C6433"/>
    <w:rsid w:val="009C6549"/>
    <w:rsid w:val="009C6707"/>
    <w:rsid w:val="009C67A1"/>
    <w:rsid w:val="009C6835"/>
    <w:rsid w:val="009C6A88"/>
    <w:rsid w:val="009C6AF0"/>
    <w:rsid w:val="009C6C25"/>
    <w:rsid w:val="009C6E41"/>
    <w:rsid w:val="009C6E46"/>
    <w:rsid w:val="009C7018"/>
    <w:rsid w:val="009C729D"/>
    <w:rsid w:val="009C72F0"/>
    <w:rsid w:val="009C7351"/>
    <w:rsid w:val="009C73E8"/>
    <w:rsid w:val="009C75FB"/>
    <w:rsid w:val="009C765D"/>
    <w:rsid w:val="009C7ADA"/>
    <w:rsid w:val="009D000A"/>
    <w:rsid w:val="009D0627"/>
    <w:rsid w:val="009D0962"/>
    <w:rsid w:val="009D0A37"/>
    <w:rsid w:val="009D0B0A"/>
    <w:rsid w:val="009D0D7F"/>
    <w:rsid w:val="009D0F23"/>
    <w:rsid w:val="009D0F68"/>
    <w:rsid w:val="009D1014"/>
    <w:rsid w:val="009D10E8"/>
    <w:rsid w:val="009D1779"/>
    <w:rsid w:val="009D1A86"/>
    <w:rsid w:val="009D1D6A"/>
    <w:rsid w:val="009D1E0D"/>
    <w:rsid w:val="009D1E12"/>
    <w:rsid w:val="009D1EE9"/>
    <w:rsid w:val="009D1F45"/>
    <w:rsid w:val="009D203A"/>
    <w:rsid w:val="009D210B"/>
    <w:rsid w:val="009D21EC"/>
    <w:rsid w:val="009D2257"/>
    <w:rsid w:val="009D2566"/>
    <w:rsid w:val="009D2B12"/>
    <w:rsid w:val="009D2D9E"/>
    <w:rsid w:val="009D2DA9"/>
    <w:rsid w:val="009D2E93"/>
    <w:rsid w:val="009D2EA9"/>
    <w:rsid w:val="009D3038"/>
    <w:rsid w:val="009D3465"/>
    <w:rsid w:val="009D3484"/>
    <w:rsid w:val="009D34C0"/>
    <w:rsid w:val="009D352A"/>
    <w:rsid w:val="009D35FB"/>
    <w:rsid w:val="009D3B85"/>
    <w:rsid w:val="009D3D28"/>
    <w:rsid w:val="009D3DC7"/>
    <w:rsid w:val="009D415A"/>
    <w:rsid w:val="009D439D"/>
    <w:rsid w:val="009D4929"/>
    <w:rsid w:val="009D4BBE"/>
    <w:rsid w:val="009D4E16"/>
    <w:rsid w:val="009D4F01"/>
    <w:rsid w:val="009D4FE4"/>
    <w:rsid w:val="009D51E6"/>
    <w:rsid w:val="009D5429"/>
    <w:rsid w:val="009D5747"/>
    <w:rsid w:val="009D5893"/>
    <w:rsid w:val="009D6049"/>
    <w:rsid w:val="009D613E"/>
    <w:rsid w:val="009D61AC"/>
    <w:rsid w:val="009D6282"/>
    <w:rsid w:val="009D62DE"/>
    <w:rsid w:val="009D6581"/>
    <w:rsid w:val="009D6620"/>
    <w:rsid w:val="009D6747"/>
    <w:rsid w:val="009D6C54"/>
    <w:rsid w:val="009D723A"/>
    <w:rsid w:val="009D72B0"/>
    <w:rsid w:val="009D75F1"/>
    <w:rsid w:val="009D7605"/>
    <w:rsid w:val="009D77AD"/>
    <w:rsid w:val="009D77CE"/>
    <w:rsid w:val="009D77F9"/>
    <w:rsid w:val="009D7848"/>
    <w:rsid w:val="009D7B71"/>
    <w:rsid w:val="009D7DE3"/>
    <w:rsid w:val="009D7F35"/>
    <w:rsid w:val="009E004A"/>
    <w:rsid w:val="009E01EF"/>
    <w:rsid w:val="009E0386"/>
    <w:rsid w:val="009E03AC"/>
    <w:rsid w:val="009E03B4"/>
    <w:rsid w:val="009E066B"/>
    <w:rsid w:val="009E083D"/>
    <w:rsid w:val="009E0E4F"/>
    <w:rsid w:val="009E0EA4"/>
    <w:rsid w:val="009E1059"/>
    <w:rsid w:val="009E1134"/>
    <w:rsid w:val="009E11F7"/>
    <w:rsid w:val="009E1253"/>
    <w:rsid w:val="009E1394"/>
    <w:rsid w:val="009E1474"/>
    <w:rsid w:val="009E1515"/>
    <w:rsid w:val="009E16AE"/>
    <w:rsid w:val="009E1CFF"/>
    <w:rsid w:val="009E1E61"/>
    <w:rsid w:val="009E1FEE"/>
    <w:rsid w:val="009E2125"/>
    <w:rsid w:val="009E2256"/>
    <w:rsid w:val="009E22AD"/>
    <w:rsid w:val="009E23EA"/>
    <w:rsid w:val="009E2477"/>
    <w:rsid w:val="009E2602"/>
    <w:rsid w:val="009E28AD"/>
    <w:rsid w:val="009E2B88"/>
    <w:rsid w:val="009E2C46"/>
    <w:rsid w:val="009E2D24"/>
    <w:rsid w:val="009E2EA0"/>
    <w:rsid w:val="009E2F2D"/>
    <w:rsid w:val="009E305F"/>
    <w:rsid w:val="009E31AE"/>
    <w:rsid w:val="009E36FF"/>
    <w:rsid w:val="009E37D3"/>
    <w:rsid w:val="009E3E7B"/>
    <w:rsid w:val="009E3F94"/>
    <w:rsid w:val="009E40C7"/>
    <w:rsid w:val="009E4130"/>
    <w:rsid w:val="009E4478"/>
    <w:rsid w:val="009E474D"/>
    <w:rsid w:val="009E4FDF"/>
    <w:rsid w:val="009E5028"/>
    <w:rsid w:val="009E50DA"/>
    <w:rsid w:val="009E50E7"/>
    <w:rsid w:val="009E50FB"/>
    <w:rsid w:val="009E5106"/>
    <w:rsid w:val="009E5184"/>
    <w:rsid w:val="009E5280"/>
    <w:rsid w:val="009E5386"/>
    <w:rsid w:val="009E5742"/>
    <w:rsid w:val="009E577F"/>
    <w:rsid w:val="009E591A"/>
    <w:rsid w:val="009E5DD1"/>
    <w:rsid w:val="009E5E85"/>
    <w:rsid w:val="009E5E9C"/>
    <w:rsid w:val="009E6041"/>
    <w:rsid w:val="009E60AD"/>
    <w:rsid w:val="009E6136"/>
    <w:rsid w:val="009E668B"/>
    <w:rsid w:val="009E68C8"/>
    <w:rsid w:val="009E6952"/>
    <w:rsid w:val="009E6AB5"/>
    <w:rsid w:val="009E6D42"/>
    <w:rsid w:val="009E6DAB"/>
    <w:rsid w:val="009E6F4B"/>
    <w:rsid w:val="009E703C"/>
    <w:rsid w:val="009E73BB"/>
    <w:rsid w:val="009E7433"/>
    <w:rsid w:val="009E7788"/>
    <w:rsid w:val="009E7A53"/>
    <w:rsid w:val="009E7D1F"/>
    <w:rsid w:val="009E7E45"/>
    <w:rsid w:val="009E7E4C"/>
    <w:rsid w:val="009E7FCE"/>
    <w:rsid w:val="009F0127"/>
    <w:rsid w:val="009F02B4"/>
    <w:rsid w:val="009F081D"/>
    <w:rsid w:val="009F08F5"/>
    <w:rsid w:val="009F0956"/>
    <w:rsid w:val="009F0CC1"/>
    <w:rsid w:val="009F0E28"/>
    <w:rsid w:val="009F0EE5"/>
    <w:rsid w:val="009F1264"/>
    <w:rsid w:val="009F15FD"/>
    <w:rsid w:val="009F1720"/>
    <w:rsid w:val="009F18C2"/>
    <w:rsid w:val="009F1A71"/>
    <w:rsid w:val="009F1AFE"/>
    <w:rsid w:val="009F1CA2"/>
    <w:rsid w:val="009F1E16"/>
    <w:rsid w:val="009F227B"/>
    <w:rsid w:val="009F2364"/>
    <w:rsid w:val="009F245B"/>
    <w:rsid w:val="009F24B6"/>
    <w:rsid w:val="009F2568"/>
    <w:rsid w:val="009F25E6"/>
    <w:rsid w:val="009F2BE8"/>
    <w:rsid w:val="009F2D0D"/>
    <w:rsid w:val="009F2F09"/>
    <w:rsid w:val="009F303F"/>
    <w:rsid w:val="009F3183"/>
    <w:rsid w:val="009F374C"/>
    <w:rsid w:val="009F3793"/>
    <w:rsid w:val="009F38B6"/>
    <w:rsid w:val="009F39A7"/>
    <w:rsid w:val="009F40B7"/>
    <w:rsid w:val="009F40BD"/>
    <w:rsid w:val="009F4146"/>
    <w:rsid w:val="009F4188"/>
    <w:rsid w:val="009F4302"/>
    <w:rsid w:val="009F4372"/>
    <w:rsid w:val="009F4393"/>
    <w:rsid w:val="009F439C"/>
    <w:rsid w:val="009F4A76"/>
    <w:rsid w:val="009F4BE9"/>
    <w:rsid w:val="009F4D34"/>
    <w:rsid w:val="009F51EC"/>
    <w:rsid w:val="009F525A"/>
    <w:rsid w:val="009F55DA"/>
    <w:rsid w:val="009F5A77"/>
    <w:rsid w:val="009F5AD1"/>
    <w:rsid w:val="009F5BB0"/>
    <w:rsid w:val="009F5DBA"/>
    <w:rsid w:val="009F6251"/>
    <w:rsid w:val="009F62D3"/>
    <w:rsid w:val="009F64DF"/>
    <w:rsid w:val="009F652E"/>
    <w:rsid w:val="009F65ED"/>
    <w:rsid w:val="009F68C2"/>
    <w:rsid w:val="009F6953"/>
    <w:rsid w:val="009F698F"/>
    <w:rsid w:val="009F7299"/>
    <w:rsid w:val="009F72BD"/>
    <w:rsid w:val="009F72F9"/>
    <w:rsid w:val="009F7385"/>
    <w:rsid w:val="009F74A0"/>
    <w:rsid w:val="009F76BA"/>
    <w:rsid w:val="009F7A1D"/>
    <w:rsid w:val="009F7B6A"/>
    <w:rsid w:val="00A00112"/>
    <w:rsid w:val="00A00255"/>
    <w:rsid w:val="00A002D4"/>
    <w:rsid w:val="00A0050C"/>
    <w:rsid w:val="00A0057C"/>
    <w:rsid w:val="00A006A6"/>
    <w:rsid w:val="00A006B6"/>
    <w:rsid w:val="00A0086D"/>
    <w:rsid w:val="00A008B5"/>
    <w:rsid w:val="00A00954"/>
    <w:rsid w:val="00A0098C"/>
    <w:rsid w:val="00A00CEF"/>
    <w:rsid w:val="00A00D81"/>
    <w:rsid w:val="00A012CA"/>
    <w:rsid w:val="00A015A4"/>
    <w:rsid w:val="00A01634"/>
    <w:rsid w:val="00A017B4"/>
    <w:rsid w:val="00A01831"/>
    <w:rsid w:val="00A0186B"/>
    <w:rsid w:val="00A01C53"/>
    <w:rsid w:val="00A01D05"/>
    <w:rsid w:val="00A01D38"/>
    <w:rsid w:val="00A01D71"/>
    <w:rsid w:val="00A02414"/>
    <w:rsid w:val="00A024C7"/>
    <w:rsid w:val="00A024CC"/>
    <w:rsid w:val="00A025B9"/>
    <w:rsid w:val="00A02919"/>
    <w:rsid w:val="00A02AD3"/>
    <w:rsid w:val="00A02CDF"/>
    <w:rsid w:val="00A02E0B"/>
    <w:rsid w:val="00A033A9"/>
    <w:rsid w:val="00A0355C"/>
    <w:rsid w:val="00A0376C"/>
    <w:rsid w:val="00A039C8"/>
    <w:rsid w:val="00A03A13"/>
    <w:rsid w:val="00A03BCA"/>
    <w:rsid w:val="00A03C9D"/>
    <w:rsid w:val="00A040CD"/>
    <w:rsid w:val="00A04429"/>
    <w:rsid w:val="00A0449D"/>
    <w:rsid w:val="00A044B1"/>
    <w:rsid w:val="00A044F6"/>
    <w:rsid w:val="00A0473C"/>
    <w:rsid w:val="00A04C3E"/>
    <w:rsid w:val="00A052A4"/>
    <w:rsid w:val="00A052BD"/>
    <w:rsid w:val="00A05301"/>
    <w:rsid w:val="00A05434"/>
    <w:rsid w:val="00A058EB"/>
    <w:rsid w:val="00A05BF0"/>
    <w:rsid w:val="00A05CA8"/>
    <w:rsid w:val="00A05D09"/>
    <w:rsid w:val="00A05E7A"/>
    <w:rsid w:val="00A05F4A"/>
    <w:rsid w:val="00A06027"/>
    <w:rsid w:val="00A0611A"/>
    <w:rsid w:val="00A0622E"/>
    <w:rsid w:val="00A06446"/>
    <w:rsid w:val="00A06593"/>
    <w:rsid w:val="00A06643"/>
    <w:rsid w:val="00A06697"/>
    <w:rsid w:val="00A067D8"/>
    <w:rsid w:val="00A06891"/>
    <w:rsid w:val="00A06BE2"/>
    <w:rsid w:val="00A06C40"/>
    <w:rsid w:val="00A06DBB"/>
    <w:rsid w:val="00A0717F"/>
    <w:rsid w:val="00A07523"/>
    <w:rsid w:val="00A07594"/>
    <w:rsid w:val="00A075F5"/>
    <w:rsid w:val="00A0770C"/>
    <w:rsid w:val="00A07CD7"/>
    <w:rsid w:val="00A07DFB"/>
    <w:rsid w:val="00A07EF3"/>
    <w:rsid w:val="00A07F14"/>
    <w:rsid w:val="00A102D2"/>
    <w:rsid w:val="00A102D5"/>
    <w:rsid w:val="00A10467"/>
    <w:rsid w:val="00A104E2"/>
    <w:rsid w:val="00A10553"/>
    <w:rsid w:val="00A1056A"/>
    <w:rsid w:val="00A10586"/>
    <w:rsid w:val="00A107EB"/>
    <w:rsid w:val="00A10882"/>
    <w:rsid w:val="00A109D4"/>
    <w:rsid w:val="00A109D9"/>
    <w:rsid w:val="00A109F9"/>
    <w:rsid w:val="00A10A48"/>
    <w:rsid w:val="00A10DC5"/>
    <w:rsid w:val="00A10F99"/>
    <w:rsid w:val="00A110DA"/>
    <w:rsid w:val="00A1132B"/>
    <w:rsid w:val="00A1150C"/>
    <w:rsid w:val="00A1159D"/>
    <w:rsid w:val="00A115A5"/>
    <w:rsid w:val="00A11930"/>
    <w:rsid w:val="00A119B3"/>
    <w:rsid w:val="00A11A55"/>
    <w:rsid w:val="00A11B54"/>
    <w:rsid w:val="00A11CDC"/>
    <w:rsid w:val="00A11D45"/>
    <w:rsid w:val="00A121A9"/>
    <w:rsid w:val="00A12359"/>
    <w:rsid w:val="00A1238C"/>
    <w:rsid w:val="00A1263D"/>
    <w:rsid w:val="00A12688"/>
    <w:rsid w:val="00A127A0"/>
    <w:rsid w:val="00A129CA"/>
    <w:rsid w:val="00A12AF2"/>
    <w:rsid w:val="00A12B33"/>
    <w:rsid w:val="00A12D8A"/>
    <w:rsid w:val="00A12D90"/>
    <w:rsid w:val="00A12DC8"/>
    <w:rsid w:val="00A12E6C"/>
    <w:rsid w:val="00A1331B"/>
    <w:rsid w:val="00A13452"/>
    <w:rsid w:val="00A13472"/>
    <w:rsid w:val="00A136D0"/>
    <w:rsid w:val="00A137D7"/>
    <w:rsid w:val="00A137F6"/>
    <w:rsid w:val="00A138EB"/>
    <w:rsid w:val="00A13A23"/>
    <w:rsid w:val="00A13A92"/>
    <w:rsid w:val="00A13BB9"/>
    <w:rsid w:val="00A13BDA"/>
    <w:rsid w:val="00A13D1A"/>
    <w:rsid w:val="00A13EC2"/>
    <w:rsid w:val="00A13F13"/>
    <w:rsid w:val="00A1428B"/>
    <w:rsid w:val="00A1431A"/>
    <w:rsid w:val="00A1447C"/>
    <w:rsid w:val="00A14673"/>
    <w:rsid w:val="00A14D80"/>
    <w:rsid w:val="00A14DC2"/>
    <w:rsid w:val="00A14DD6"/>
    <w:rsid w:val="00A14EDB"/>
    <w:rsid w:val="00A151B2"/>
    <w:rsid w:val="00A153AB"/>
    <w:rsid w:val="00A154AE"/>
    <w:rsid w:val="00A15586"/>
    <w:rsid w:val="00A1561A"/>
    <w:rsid w:val="00A157D9"/>
    <w:rsid w:val="00A15952"/>
    <w:rsid w:val="00A15D5E"/>
    <w:rsid w:val="00A16092"/>
    <w:rsid w:val="00A161F8"/>
    <w:rsid w:val="00A16836"/>
    <w:rsid w:val="00A168EB"/>
    <w:rsid w:val="00A169FA"/>
    <w:rsid w:val="00A16A91"/>
    <w:rsid w:val="00A16B01"/>
    <w:rsid w:val="00A16C3E"/>
    <w:rsid w:val="00A16CFA"/>
    <w:rsid w:val="00A16EDD"/>
    <w:rsid w:val="00A17058"/>
    <w:rsid w:val="00A17198"/>
    <w:rsid w:val="00A1766A"/>
    <w:rsid w:val="00A17773"/>
    <w:rsid w:val="00A17AE7"/>
    <w:rsid w:val="00A200F4"/>
    <w:rsid w:val="00A200F9"/>
    <w:rsid w:val="00A20474"/>
    <w:rsid w:val="00A20517"/>
    <w:rsid w:val="00A205B3"/>
    <w:rsid w:val="00A206C9"/>
    <w:rsid w:val="00A208AA"/>
    <w:rsid w:val="00A20C27"/>
    <w:rsid w:val="00A20E7D"/>
    <w:rsid w:val="00A2126A"/>
    <w:rsid w:val="00A2146E"/>
    <w:rsid w:val="00A214C8"/>
    <w:rsid w:val="00A214DC"/>
    <w:rsid w:val="00A2154B"/>
    <w:rsid w:val="00A21576"/>
    <w:rsid w:val="00A21672"/>
    <w:rsid w:val="00A216BC"/>
    <w:rsid w:val="00A21722"/>
    <w:rsid w:val="00A217B8"/>
    <w:rsid w:val="00A21A7E"/>
    <w:rsid w:val="00A21E9F"/>
    <w:rsid w:val="00A21EB1"/>
    <w:rsid w:val="00A2220C"/>
    <w:rsid w:val="00A222DE"/>
    <w:rsid w:val="00A22899"/>
    <w:rsid w:val="00A2296C"/>
    <w:rsid w:val="00A22B80"/>
    <w:rsid w:val="00A22E20"/>
    <w:rsid w:val="00A2303A"/>
    <w:rsid w:val="00A231CA"/>
    <w:rsid w:val="00A23768"/>
    <w:rsid w:val="00A23931"/>
    <w:rsid w:val="00A2395D"/>
    <w:rsid w:val="00A23A96"/>
    <w:rsid w:val="00A23FD6"/>
    <w:rsid w:val="00A240B1"/>
    <w:rsid w:val="00A243B0"/>
    <w:rsid w:val="00A2482B"/>
    <w:rsid w:val="00A249F1"/>
    <w:rsid w:val="00A24A6A"/>
    <w:rsid w:val="00A24DB3"/>
    <w:rsid w:val="00A250E4"/>
    <w:rsid w:val="00A251B9"/>
    <w:rsid w:val="00A25317"/>
    <w:rsid w:val="00A254ED"/>
    <w:rsid w:val="00A256C0"/>
    <w:rsid w:val="00A25706"/>
    <w:rsid w:val="00A25D84"/>
    <w:rsid w:val="00A25F79"/>
    <w:rsid w:val="00A26029"/>
    <w:rsid w:val="00A26207"/>
    <w:rsid w:val="00A26226"/>
    <w:rsid w:val="00A262BD"/>
    <w:rsid w:val="00A262E4"/>
    <w:rsid w:val="00A2632C"/>
    <w:rsid w:val="00A2680A"/>
    <w:rsid w:val="00A268EA"/>
    <w:rsid w:val="00A26B5C"/>
    <w:rsid w:val="00A26F20"/>
    <w:rsid w:val="00A270CF"/>
    <w:rsid w:val="00A271F3"/>
    <w:rsid w:val="00A274BA"/>
    <w:rsid w:val="00A27559"/>
    <w:rsid w:val="00A2760C"/>
    <w:rsid w:val="00A27CAA"/>
    <w:rsid w:val="00A27D07"/>
    <w:rsid w:val="00A3000B"/>
    <w:rsid w:val="00A30282"/>
    <w:rsid w:val="00A305FB"/>
    <w:rsid w:val="00A3061D"/>
    <w:rsid w:val="00A308F6"/>
    <w:rsid w:val="00A309A9"/>
    <w:rsid w:val="00A30FC7"/>
    <w:rsid w:val="00A310D3"/>
    <w:rsid w:val="00A3110C"/>
    <w:rsid w:val="00A3130D"/>
    <w:rsid w:val="00A31333"/>
    <w:rsid w:val="00A31516"/>
    <w:rsid w:val="00A315E5"/>
    <w:rsid w:val="00A3178A"/>
    <w:rsid w:val="00A31883"/>
    <w:rsid w:val="00A31946"/>
    <w:rsid w:val="00A319B6"/>
    <w:rsid w:val="00A31B84"/>
    <w:rsid w:val="00A31CE0"/>
    <w:rsid w:val="00A31EB1"/>
    <w:rsid w:val="00A31FA9"/>
    <w:rsid w:val="00A3213A"/>
    <w:rsid w:val="00A3273E"/>
    <w:rsid w:val="00A32D53"/>
    <w:rsid w:val="00A3305B"/>
    <w:rsid w:val="00A330A2"/>
    <w:rsid w:val="00A333BF"/>
    <w:rsid w:val="00A3359C"/>
    <w:rsid w:val="00A33825"/>
    <w:rsid w:val="00A33875"/>
    <w:rsid w:val="00A338DA"/>
    <w:rsid w:val="00A3398F"/>
    <w:rsid w:val="00A339B1"/>
    <w:rsid w:val="00A339E5"/>
    <w:rsid w:val="00A34422"/>
    <w:rsid w:val="00A35122"/>
    <w:rsid w:val="00A35583"/>
    <w:rsid w:val="00A358D2"/>
    <w:rsid w:val="00A359D1"/>
    <w:rsid w:val="00A363EF"/>
    <w:rsid w:val="00A365AC"/>
    <w:rsid w:val="00A369DB"/>
    <w:rsid w:val="00A36C6D"/>
    <w:rsid w:val="00A36DFE"/>
    <w:rsid w:val="00A36FE4"/>
    <w:rsid w:val="00A370FD"/>
    <w:rsid w:val="00A3713D"/>
    <w:rsid w:val="00A371B3"/>
    <w:rsid w:val="00A3723A"/>
    <w:rsid w:val="00A37423"/>
    <w:rsid w:val="00A37448"/>
    <w:rsid w:val="00A37969"/>
    <w:rsid w:val="00A3798C"/>
    <w:rsid w:val="00A37D9D"/>
    <w:rsid w:val="00A37D9F"/>
    <w:rsid w:val="00A37DD9"/>
    <w:rsid w:val="00A37FC8"/>
    <w:rsid w:val="00A402E2"/>
    <w:rsid w:val="00A40519"/>
    <w:rsid w:val="00A40ED7"/>
    <w:rsid w:val="00A40F83"/>
    <w:rsid w:val="00A4102E"/>
    <w:rsid w:val="00A412BA"/>
    <w:rsid w:val="00A41383"/>
    <w:rsid w:val="00A41416"/>
    <w:rsid w:val="00A41563"/>
    <w:rsid w:val="00A417BC"/>
    <w:rsid w:val="00A41D3F"/>
    <w:rsid w:val="00A41FD2"/>
    <w:rsid w:val="00A4200D"/>
    <w:rsid w:val="00A423A1"/>
    <w:rsid w:val="00A424BF"/>
    <w:rsid w:val="00A42528"/>
    <w:rsid w:val="00A4258E"/>
    <w:rsid w:val="00A42828"/>
    <w:rsid w:val="00A429DC"/>
    <w:rsid w:val="00A42A14"/>
    <w:rsid w:val="00A42ABD"/>
    <w:rsid w:val="00A42E84"/>
    <w:rsid w:val="00A43039"/>
    <w:rsid w:val="00A432D1"/>
    <w:rsid w:val="00A432E7"/>
    <w:rsid w:val="00A43312"/>
    <w:rsid w:val="00A43444"/>
    <w:rsid w:val="00A4370E"/>
    <w:rsid w:val="00A43716"/>
    <w:rsid w:val="00A43B0D"/>
    <w:rsid w:val="00A43BDE"/>
    <w:rsid w:val="00A43E61"/>
    <w:rsid w:val="00A43E9F"/>
    <w:rsid w:val="00A442C5"/>
    <w:rsid w:val="00A4454D"/>
    <w:rsid w:val="00A44712"/>
    <w:rsid w:val="00A44748"/>
    <w:rsid w:val="00A44910"/>
    <w:rsid w:val="00A44939"/>
    <w:rsid w:val="00A449A9"/>
    <w:rsid w:val="00A44AF5"/>
    <w:rsid w:val="00A44B8B"/>
    <w:rsid w:val="00A4507E"/>
    <w:rsid w:val="00A4532E"/>
    <w:rsid w:val="00A45447"/>
    <w:rsid w:val="00A4557B"/>
    <w:rsid w:val="00A456DA"/>
    <w:rsid w:val="00A45733"/>
    <w:rsid w:val="00A459A2"/>
    <w:rsid w:val="00A45DAF"/>
    <w:rsid w:val="00A45EC4"/>
    <w:rsid w:val="00A45EE1"/>
    <w:rsid w:val="00A46357"/>
    <w:rsid w:val="00A46AD6"/>
    <w:rsid w:val="00A46F15"/>
    <w:rsid w:val="00A470D0"/>
    <w:rsid w:val="00A47212"/>
    <w:rsid w:val="00A4731E"/>
    <w:rsid w:val="00A474EA"/>
    <w:rsid w:val="00A47C1C"/>
    <w:rsid w:val="00A501B2"/>
    <w:rsid w:val="00A5034A"/>
    <w:rsid w:val="00A5038D"/>
    <w:rsid w:val="00A50392"/>
    <w:rsid w:val="00A50435"/>
    <w:rsid w:val="00A5085E"/>
    <w:rsid w:val="00A50888"/>
    <w:rsid w:val="00A50AC0"/>
    <w:rsid w:val="00A50F9A"/>
    <w:rsid w:val="00A50FFA"/>
    <w:rsid w:val="00A51089"/>
    <w:rsid w:val="00A5112C"/>
    <w:rsid w:val="00A51335"/>
    <w:rsid w:val="00A516EE"/>
    <w:rsid w:val="00A51A31"/>
    <w:rsid w:val="00A51A3B"/>
    <w:rsid w:val="00A51A55"/>
    <w:rsid w:val="00A51A7B"/>
    <w:rsid w:val="00A51DF9"/>
    <w:rsid w:val="00A51E9A"/>
    <w:rsid w:val="00A523AF"/>
    <w:rsid w:val="00A52488"/>
    <w:rsid w:val="00A5253F"/>
    <w:rsid w:val="00A529B4"/>
    <w:rsid w:val="00A52F04"/>
    <w:rsid w:val="00A53464"/>
    <w:rsid w:val="00A539D1"/>
    <w:rsid w:val="00A53A94"/>
    <w:rsid w:val="00A53B37"/>
    <w:rsid w:val="00A53E25"/>
    <w:rsid w:val="00A54050"/>
    <w:rsid w:val="00A541B9"/>
    <w:rsid w:val="00A54249"/>
    <w:rsid w:val="00A54292"/>
    <w:rsid w:val="00A542D4"/>
    <w:rsid w:val="00A54485"/>
    <w:rsid w:val="00A5452C"/>
    <w:rsid w:val="00A547C5"/>
    <w:rsid w:val="00A54A7C"/>
    <w:rsid w:val="00A54AC3"/>
    <w:rsid w:val="00A54DAE"/>
    <w:rsid w:val="00A55009"/>
    <w:rsid w:val="00A551CA"/>
    <w:rsid w:val="00A5530B"/>
    <w:rsid w:val="00A5540D"/>
    <w:rsid w:val="00A55490"/>
    <w:rsid w:val="00A557E6"/>
    <w:rsid w:val="00A55843"/>
    <w:rsid w:val="00A55A68"/>
    <w:rsid w:val="00A564C5"/>
    <w:rsid w:val="00A567C8"/>
    <w:rsid w:val="00A569AB"/>
    <w:rsid w:val="00A56D3B"/>
    <w:rsid w:val="00A56E60"/>
    <w:rsid w:val="00A57044"/>
    <w:rsid w:val="00A57093"/>
    <w:rsid w:val="00A5741C"/>
    <w:rsid w:val="00A57450"/>
    <w:rsid w:val="00A57479"/>
    <w:rsid w:val="00A575CB"/>
    <w:rsid w:val="00A5773B"/>
    <w:rsid w:val="00A57A1D"/>
    <w:rsid w:val="00A57BC8"/>
    <w:rsid w:val="00A57C08"/>
    <w:rsid w:val="00A57FF8"/>
    <w:rsid w:val="00A600D9"/>
    <w:rsid w:val="00A600DE"/>
    <w:rsid w:val="00A603B5"/>
    <w:rsid w:val="00A603C5"/>
    <w:rsid w:val="00A604CD"/>
    <w:rsid w:val="00A605E0"/>
    <w:rsid w:val="00A60619"/>
    <w:rsid w:val="00A60629"/>
    <w:rsid w:val="00A6064E"/>
    <w:rsid w:val="00A608C8"/>
    <w:rsid w:val="00A60D07"/>
    <w:rsid w:val="00A60E52"/>
    <w:rsid w:val="00A60ED5"/>
    <w:rsid w:val="00A6104A"/>
    <w:rsid w:val="00A612A4"/>
    <w:rsid w:val="00A61433"/>
    <w:rsid w:val="00A614C1"/>
    <w:rsid w:val="00A615F4"/>
    <w:rsid w:val="00A618E5"/>
    <w:rsid w:val="00A61B4A"/>
    <w:rsid w:val="00A6203F"/>
    <w:rsid w:val="00A62402"/>
    <w:rsid w:val="00A62558"/>
    <w:rsid w:val="00A626E8"/>
    <w:rsid w:val="00A6287F"/>
    <w:rsid w:val="00A62FA4"/>
    <w:rsid w:val="00A634A7"/>
    <w:rsid w:val="00A637A0"/>
    <w:rsid w:val="00A637D7"/>
    <w:rsid w:val="00A63831"/>
    <w:rsid w:val="00A638D7"/>
    <w:rsid w:val="00A63932"/>
    <w:rsid w:val="00A63E6F"/>
    <w:rsid w:val="00A63ECD"/>
    <w:rsid w:val="00A6403C"/>
    <w:rsid w:val="00A64093"/>
    <w:rsid w:val="00A640EB"/>
    <w:rsid w:val="00A641CF"/>
    <w:rsid w:val="00A642B2"/>
    <w:rsid w:val="00A64815"/>
    <w:rsid w:val="00A6489D"/>
    <w:rsid w:val="00A6496B"/>
    <w:rsid w:val="00A64A54"/>
    <w:rsid w:val="00A64B90"/>
    <w:rsid w:val="00A64C17"/>
    <w:rsid w:val="00A64D9E"/>
    <w:rsid w:val="00A64DFE"/>
    <w:rsid w:val="00A65043"/>
    <w:rsid w:val="00A652EA"/>
    <w:rsid w:val="00A6535A"/>
    <w:rsid w:val="00A65582"/>
    <w:rsid w:val="00A65D9A"/>
    <w:rsid w:val="00A65F73"/>
    <w:rsid w:val="00A660B6"/>
    <w:rsid w:val="00A66455"/>
    <w:rsid w:val="00A6676D"/>
    <w:rsid w:val="00A66960"/>
    <w:rsid w:val="00A66DF9"/>
    <w:rsid w:val="00A670D0"/>
    <w:rsid w:val="00A6737C"/>
    <w:rsid w:val="00A67672"/>
    <w:rsid w:val="00A67EE7"/>
    <w:rsid w:val="00A70001"/>
    <w:rsid w:val="00A70109"/>
    <w:rsid w:val="00A70114"/>
    <w:rsid w:val="00A702DF"/>
    <w:rsid w:val="00A704E4"/>
    <w:rsid w:val="00A70697"/>
    <w:rsid w:val="00A70714"/>
    <w:rsid w:val="00A71052"/>
    <w:rsid w:val="00A7112E"/>
    <w:rsid w:val="00A7136A"/>
    <w:rsid w:val="00A7164B"/>
    <w:rsid w:val="00A718BE"/>
    <w:rsid w:val="00A71C44"/>
    <w:rsid w:val="00A71D0D"/>
    <w:rsid w:val="00A72296"/>
    <w:rsid w:val="00A724F5"/>
    <w:rsid w:val="00A72B2C"/>
    <w:rsid w:val="00A72D00"/>
    <w:rsid w:val="00A72E52"/>
    <w:rsid w:val="00A72EAC"/>
    <w:rsid w:val="00A72F5F"/>
    <w:rsid w:val="00A73043"/>
    <w:rsid w:val="00A7306C"/>
    <w:rsid w:val="00A7324D"/>
    <w:rsid w:val="00A734F6"/>
    <w:rsid w:val="00A7370F"/>
    <w:rsid w:val="00A7378C"/>
    <w:rsid w:val="00A73874"/>
    <w:rsid w:val="00A7388E"/>
    <w:rsid w:val="00A73B99"/>
    <w:rsid w:val="00A73EF7"/>
    <w:rsid w:val="00A73FD8"/>
    <w:rsid w:val="00A74173"/>
    <w:rsid w:val="00A74544"/>
    <w:rsid w:val="00A74548"/>
    <w:rsid w:val="00A7455C"/>
    <w:rsid w:val="00A746A8"/>
    <w:rsid w:val="00A748E9"/>
    <w:rsid w:val="00A74AF1"/>
    <w:rsid w:val="00A74DF2"/>
    <w:rsid w:val="00A74E4D"/>
    <w:rsid w:val="00A74F12"/>
    <w:rsid w:val="00A74F4B"/>
    <w:rsid w:val="00A751CA"/>
    <w:rsid w:val="00A7576B"/>
    <w:rsid w:val="00A7592E"/>
    <w:rsid w:val="00A75A6B"/>
    <w:rsid w:val="00A75B53"/>
    <w:rsid w:val="00A75D80"/>
    <w:rsid w:val="00A75E4B"/>
    <w:rsid w:val="00A764B5"/>
    <w:rsid w:val="00A7651E"/>
    <w:rsid w:val="00A7656F"/>
    <w:rsid w:val="00A76A9A"/>
    <w:rsid w:val="00A76C1F"/>
    <w:rsid w:val="00A76C7B"/>
    <w:rsid w:val="00A76E2B"/>
    <w:rsid w:val="00A7763E"/>
    <w:rsid w:val="00A77887"/>
    <w:rsid w:val="00A77B37"/>
    <w:rsid w:val="00A77C0B"/>
    <w:rsid w:val="00A77CCE"/>
    <w:rsid w:val="00A77DA4"/>
    <w:rsid w:val="00A80082"/>
    <w:rsid w:val="00A803FC"/>
    <w:rsid w:val="00A80444"/>
    <w:rsid w:val="00A8071A"/>
    <w:rsid w:val="00A80BB8"/>
    <w:rsid w:val="00A80BC4"/>
    <w:rsid w:val="00A80DD9"/>
    <w:rsid w:val="00A80FCA"/>
    <w:rsid w:val="00A81002"/>
    <w:rsid w:val="00A812E8"/>
    <w:rsid w:val="00A813AE"/>
    <w:rsid w:val="00A816EB"/>
    <w:rsid w:val="00A81824"/>
    <w:rsid w:val="00A81B71"/>
    <w:rsid w:val="00A81B7B"/>
    <w:rsid w:val="00A81CBC"/>
    <w:rsid w:val="00A81D97"/>
    <w:rsid w:val="00A81FCC"/>
    <w:rsid w:val="00A82002"/>
    <w:rsid w:val="00A82506"/>
    <w:rsid w:val="00A825DF"/>
    <w:rsid w:val="00A826AD"/>
    <w:rsid w:val="00A828EC"/>
    <w:rsid w:val="00A8294C"/>
    <w:rsid w:val="00A82BD7"/>
    <w:rsid w:val="00A82C89"/>
    <w:rsid w:val="00A82E7B"/>
    <w:rsid w:val="00A8315D"/>
    <w:rsid w:val="00A8318A"/>
    <w:rsid w:val="00A83209"/>
    <w:rsid w:val="00A833DD"/>
    <w:rsid w:val="00A83424"/>
    <w:rsid w:val="00A8365B"/>
    <w:rsid w:val="00A837CE"/>
    <w:rsid w:val="00A8385E"/>
    <w:rsid w:val="00A83975"/>
    <w:rsid w:val="00A83CF7"/>
    <w:rsid w:val="00A83DB5"/>
    <w:rsid w:val="00A83FBA"/>
    <w:rsid w:val="00A84060"/>
    <w:rsid w:val="00A84145"/>
    <w:rsid w:val="00A8445E"/>
    <w:rsid w:val="00A84636"/>
    <w:rsid w:val="00A8485C"/>
    <w:rsid w:val="00A84DBC"/>
    <w:rsid w:val="00A84FE1"/>
    <w:rsid w:val="00A85080"/>
    <w:rsid w:val="00A85148"/>
    <w:rsid w:val="00A8533B"/>
    <w:rsid w:val="00A85E85"/>
    <w:rsid w:val="00A86071"/>
    <w:rsid w:val="00A8629B"/>
    <w:rsid w:val="00A8630D"/>
    <w:rsid w:val="00A863E1"/>
    <w:rsid w:val="00A86406"/>
    <w:rsid w:val="00A86407"/>
    <w:rsid w:val="00A86853"/>
    <w:rsid w:val="00A86965"/>
    <w:rsid w:val="00A86B75"/>
    <w:rsid w:val="00A86B92"/>
    <w:rsid w:val="00A86BDA"/>
    <w:rsid w:val="00A86E75"/>
    <w:rsid w:val="00A86F33"/>
    <w:rsid w:val="00A87358"/>
    <w:rsid w:val="00A87A30"/>
    <w:rsid w:val="00A87CB4"/>
    <w:rsid w:val="00A87EF7"/>
    <w:rsid w:val="00A87FA2"/>
    <w:rsid w:val="00A87FFC"/>
    <w:rsid w:val="00A90173"/>
    <w:rsid w:val="00A90333"/>
    <w:rsid w:val="00A905F1"/>
    <w:rsid w:val="00A9065F"/>
    <w:rsid w:val="00A90878"/>
    <w:rsid w:val="00A90B0E"/>
    <w:rsid w:val="00A90C36"/>
    <w:rsid w:val="00A91035"/>
    <w:rsid w:val="00A91335"/>
    <w:rsid w:val="00A913F7"/>
    <w:rsid w:val="00A91487"/>
    <w:rsid w:val="00A9191D"/>
    <w:rsid w:val="00A91AA1"/>
    <w:rsid w:val="00A91C58"/>
    <w:rsid w:val="00A91C8C"/>
    <w:rsid w:val="00A91EAE"/>
    <w:rsid w:val="00A91F0D"/>
    <w:rsid w:val="00A92273"/>
    <w:rsid w:val="00A9235A"/>
    <w:rsid w:val="00A92446"/>
    <w:rsid w:val="00A9268C"/>
    <w:rsid w:val="00A92718"/>
    <w:rsid w:val="00A92947"/>
    <w:rsid w:val="00A92A35"/>
    <w:rsid w:val="00A92D5B"/>
    <w:rsid w:val="00A92D7D"/>
    <w:rsid w:val="00A92DCD"/>
    <w:rsid w:val="00A92DFE"/>
    <w:rsid w:val="00A92FF7"/>
    <w:rsid w:val="00A93035"/>
    <w:rsid w:val="00A93069"/>
    <w:rsid w:val="00A932DC"/>
    <w:rsid w:val="00A934EF"/>
    <w:rsid w:val="00A93915"/>
    <w:rsid w:val="00A93A8C"/>
    <w:rsid w:val="00A9466F"/>
    <w:rsid w:val="00A9468F"/>
    <w:rsid w:val="00A947E7"/>
    <w:rsid w:val="00A9498D"/>
    <w:rsid w:val="00A94AF1"/>
    <w:rsid w:val="00A94C55"/>
    <w:rsid w:val="00A951DD"/>
    <w:rsid w:val="00A95335"/>
    <w:rsid w:val="00A9566B"/>
    <w:rsid w:val="00A95BA2"/>
    <w:rsid w:val="00A95F24"/>
    <w:rsid w:val="00A96343"/>
    <w:rsid w:val="00A9657F"/>
    <w:rsid w:val="00A965EA"/>
    <w:rsid w:val="00A96BD4"/>
    <w:rsid w:val="00A9781F"/>
    <w:rsid w:val="00A9797D"/>
    <w:rsid w:val="00A97B0B"/>
    <w:rsid w:val="00A97C2E"/>
    <w:rsid w:val="00AA0053"/>
    <w:rsid w:val="00AA015F"/>
    <w:rsid w:val="00AA0175"/>
    <w:rsid w:val="00AA02B7"/>
    <w:rsid w:val="00AA0664"/>
    <w:rsid w:val="00AA06B0"/>
    <w:rsid w:val="00AA07A2"/>
    <w:rsid w:val="00AA08F9"/>
    <w:rsid w:val="00AA0931"/>
    <w:rsid w:val="00AA098A"/>
    <w:rsid w:val="00AA0C3A"/>
    <w:rsid w:val="00AA0F9F"/>
    <w:rsid w:val="00AA11D4"/>
    <w:rsid w:val="00AA1469"/>
    <w:rsid w:val="00AA1515"/>
    <w:rsid w:val="00AA1723"/>
    <w:rsid w:val="00AA17CE"/>
    <w:rsid w:val="00AA189B"/>
    <w:rsid w:val="00AA190D"/>
    <w:rsid w:val="00AA1B0D"/>
    <w:rsid w:val="00AA1E0B"/>
    <w:rsid w:val="00AA1FDD"/>
    <w:rsid w:val="00AA22C3"/>
    <w:rsid w:val="00AA230D"/>
    <w:rsid w:val="00AA23F2"/>
    <w:rsid w:val="00AA25AA"/>
    <w:rsid w:val="00AA261F"/>
    <w:rsid w:val="00AA26A6"/>
    <w:rsid w:val="00AA2E33"/>
    <w:rsid w:val="00AA3130"/>
    <w:rsid w:val="00AA3290"/>
    <w:rsid w:val="00AA3901"/>
    <w:rsid w:val="00AA39E6"/>
    <w:rsid w:val="00AA3AE2"/>
    <w:rsid w:val="00AA3C0D"/>
    <w:rsid w:val="00AA4239"/>
    <w:rsid w:val="00AA4831"/>
    <w:rsid w:val="00AA4941"/>
    <w:rsid w:val="00AA49AB"/>
    <w:rsid w:val="00AA49E9"/>
    <w:rsid w:val="00AA509D"/>
    <w:rsid w:val="00AA5305"/>
    <w:rsid w:val="00AA5355"/>
    <w:rsid w:val="00AA5475"/>
    <w:rsid w:val="00AA56DB"/>
    <w:rsid w:val="00AA5876"/>
    <w:rsid w:val="00AA5AA5"/>
    <w:rsid w:val="00AA5BD2"/>
    <w:rsid w:val="00AA5D58"/>
    <w:rsid w:val="00AA5FC2"/>
    <w:rsid w:val="00AA632B"/>
    <w:rsid w:val="00AA63EB"/>
    <w:rsid w:val="00AA6413"/>
    <w:rsid w:val="00AA6499"/>
    <w:rsid w:val="00AA6555"/>
    <w:rsid w:val="00AA693B"/>
    <w:rsid w:val="00AA6A4A"/>
    <w:rsid w:val="00AA6A8A"/>
    <w:rsid w:val="00AA6B92"/>
    <w:rsid w:val="00AA6DD8"/>
    <w:rsid w:val="00AA6E49"/>
    <w:rsid w:val="00AA6FA3"/>
    <w:rsid w:val="00AA706B"/>
    <w:rsid w:val="00AA70BB"/>
    <w:rsid w:val="00AA757C"/>
    <w:rsid w:val="00AA76FA"/>
    <w:rsid w:val="00AA7860"/>
    <w:rsid w:val="00AA7869"/>
    <w:rsid w:val="00AA7F10"/>
    <w:rsid w:val="00AB007B"/>
    <w:rsid w:val="00AB0249"/>
    <w:rsid w:val="00AB02E2"/>
    <w:rsid w:val="00AB0391"/>
    <w:rsid w:val="00AB03DE"/>
    <w:rsid w:val="00AB0737"/>
    <w:rsid w:val="00AB0BBE"/>
    <w:rsid w:val="00AB0CB9"/>
    <w:rsid w:val="00AB0CC7"/>
    <w:rsid w:val="00AB0F59"/>
    <w:rsid w:val="00AB1293"/>
    <w:rsid w:val="00AB1819"/>
    <w:rsid w:val="00AB1BCF"/>
    <w:rsid w:val="00AB1C86"/>
    <w:rsid w:val="00AB1DF8"/>
    <w:rsid w:val="00AB20C2"/>
    <w:rsid w:val="00AB20DA"/>
    <w:rsid w:val="00AB2151"/>
    <w:rsid w:val="00AB235B"/>
    <w:rsid w:val="00AB2AE2"/>
    <w:rsid w:val="00AB2BD0"/>
    <w:rsid w:val="00AB2BD2"/>
    <w:rsid w:val="00AB2C35"/>
    <w:rsid w:val="00AB2C59"/>
    <w:rsid w:val="00AB2C8A"/>
    <w:rsid w:val="00AB2EBE"/>
    <w:rsid w:val="00AB3057"/>
    <w:rsid w:val="00AB30AB"/>
    <w:rsid w:val="00AB3380"/>
    <w:rsid w:val="00AB3476"/>
    <w:rsid w:val="00AB34DE"/>
    <w:rsid w:val="00AB3531"/>
    <w:rsid w:val="00AB3751"/>
    <w:rsid w:val="00AB37D5"/>
    <w:rsid w:val="00AB3844"/>
    <w:rsid w:val="00AB3BAB"/>
    <w:rsid w:val="00AB3F26"/>
    <w:rsid w:val="00AB415C"/>
    <w:rsid w:val="00AB42B6"/>
    <w:rsid w:val="00AB4350"/>
    <w:rsid w:val="00AB4BA9"/>
    <w:rsid w:val="00AB4C64"/>
    <w:rsid w:val="00AB4D07"/>
    <w:rsid w:val="00AB4D67"/>
    <w:rsid w:val="00AB52F1"/>
    <w:rsid w:val="00AB53AD"/>
    <w:rsid w:val="00AB545D"/>
    <w:rsid w:val="00AB54D7"/>
    <w:rsid w:val="00AB55A2"/>
    <w:rsid w:val="00AB57D3"/>
    <w:rsid w:val="00AB5FA4"/>
    <w:rsid w:val="00AB5FF2"/>
    <w:rsid w:val="00AB6042"/>
    <w:rsid w:val="00AB61A7"/>
    <w:rsid w:val="00AB6855"/>
    <w:rsid w:val="00AB6886"/>
    <w:rsid w:val="00AB68C8"/>
    <w:rsid w:val="00AB6AE4"/>
    <w:rsid w:val="00AB6B28"/>
    <w:rsid w:val="00AB6E00"/>
    <w:rsid w:val="00AB6F37"/>
    <w:rsid w:val="00AB7648"/>
    <w:rsid w:val="00AB769E"/>
    <w:rsid w:val="00AB7717"/>
    <w:rsid w:val="00AB7A50"/>
    <w:rsid w:val="00AB7D55"/>
    <w:rsid w:val="00AC0681"/>
    <w:rsid w:val="00AC06BA"/>
    <w:rsid w:val="00AC08E5"/>
    <w:rsid w:val="00AC0A3A"/>
    <w:rsid w:val="00AC0AE7"/>
    <w:rsid w:val="00AC0BE3"/>
    <w:rsid w:val="00AC0E03"/>
    <w:rsid w:val="00AC0F58"/>
    <w:rsid w:val="00AC0F88"/>
    <w:rsid w:val="00AC154B"/>
    <w:rsid w:val="00AC16E2"/>
    <w:rsid w:val="00AC177C"/>
    <w:rsid w:val="00AC1871"/>
    <w:rsid w:val="00AC187B"/>
    <w:rsid w:val="00AC1B72"/>
    <w:rsid w:val="00AC1F8E"/>
    <w:rsid w:val="00AC20B1"/>
    <w:rsid w:val="00AC22AD"/>
    <w:rsid w:val="00AC26FE"/>
    <w:rsid w:val="00AC29EE"/>
    <w:rsid w:val="00AC2B15"/>
    <w:rsid w:val="00AC2D34"/>
    <w:rsid w:val="00AC32DA"/>
    <w:rsid w:val="00AC34D7"/>
    <w:rsid w:val="00AC350D"/>
    <w:rsid w:val="00AC3568"/>
    <w:rsid w:val="00AC361F"/>
    <w:rsid w:val="00AC3969"/>
    <w:rsid w:val="00AC3987"/>
    <w:rsid w:val="00AC3CF2"/>
    <w:rsid w:val="00AC4035"/>
    <w:rsid w:val="00AC40E5"/>
    <w:rsid w:val="00AC44B7"/>
    <w:rsid w:val="00AC4506"/>
    <w:rsid w:val="00AC4578"/>
    <w:rsid w:val="00AC47EC"/>
    <w:rsid w:val="00AC4B61"/>
    <w:rsid w:val="00AC4B9B"/>
    <w:rsid w:val="00AC4E5D"/>
    <w:rsid w:val="00AC4F4B"/>
    <w:rsid w:val="00AC5437"/>
    <w:rsid w:val="00AC54D5"/>
    <w:rsid w:val="00AC587F"/>
    <w:rsid w:val="00AC5945"/>
    <w:rsid w:val="00AC5ABE"/>
    <w:rsid w:val="00AC5B75"/>
    <w:rsid w:val="00AC5C17"/>
    <w:rsid w:val="00AC5D35"/>
    <w:rsid w:val="00AC5D36"/>
    <w:rsid w:val="00AC5FA3"/>
    <w:rsid w:val="00AC6305"/>
    <w:rsid w:val="00AC6452"/>
    <w:rsid w:val="00AC66A2"/>
    <w:rsid w:val="00AC66D7"/>
    <w:rsid w:val="00AC679A"/>
    <w:rsid w:val="00AC67C3"/>
    <w:rsid w:val="00AC6C53"/>
    <w:rsid w:val="00AC6C7F"/>
    <w:rsid w:val="00AC6E28"/>
    <w:rsid w:val="00AC6E85"/>
    <w:rsid w:val="00AC721F"/>
    <w:rsid w:val="00AC7284"/>
    <w:rsid w:val="00AC7AAD"/>
    <w:rsid w:val="00AC7C33"/>
    <w:rsid w:val="00AC7CE6"/>
    <w:rsid w:val="00AC7EDA"/>
    <w:rsid w:val="00AD0369"/>
    <w:rsid w:val="00AD03F1"/>
    <w:rsid w:val="00AD07F6"/>
    <w:rsid w:val="00AD0828"/>
    <w:rsid w:val="00AD08F5"/>
    <w:rsid w:val="00AD0ABD"/>
    <w:rsid w:val="00AD0B13"/>
    <w:rsid w:val="00AD0E69"/>
    <w:rsid w:val="00AD103D"/>
    <w:rsid w:val="00AD121F"/>
    <w:rsid w:val="00AD1319"/>
    <w:rsid w:val="00AD1477"/>
    <w:rsid w:val="00AD159C"/>
    <w:rsid w:val="00AD17FA"/>
    <w:rsid w:val="00AD19EC"/>
    <w:rsid w:val="00AD1A4A"/>
    <w:rsid w:val="00AD1D82"/>
    <w:rsid w:val="00AD1FAA"/>
    <w:rsid w:val="00AD2162"/>
    <w:rsid w:val="00AD241A"/>
    <w:rsid w:val="00AD25A3"/>
    <w:rsid w:val="00AD2717"/>
    <w:rsid w:val="00AD2B8D"/>
    <w:rsid w:val="00AD2CFA"/>
    <w:rsid w:val="00AD2E23"/>
    <w:rsid w:val="00AD2F2E"/>
    <w:rsid w:val="00AD3264"/>
    <w:rsid w:val="00AD37FA"/>
    <w:rsid w:val="00AD392D"/>
    <w:rsid w:val="00AD3C43"/>
    <w:rsid w:val="00AD3DC4"/>
    <w:rsid w:val="00AD3F3C"/>
    <w:rsid w:val="00AD400E"/>
    <w:rsid w:val="00AD40E3"/>
    <w:rsid w:val="00AD463F"/>
    <w:rsid w:val="00AD4804"/>
    <w:rsid w:val="00AD4C7E"/>
    <w:rsid w:val="00AD4FF4"/>
    <w:rsid w:val="00AD50A7"/>
    <w:rsid w:val="00AD5228"/>
    <w:rsid w:val="00AD531D"/>
    <w:rsid w:val="00AD5754"/>
    <w:rsid w:val="00AD5ECB"/>
    <w:rsid w:val="00AD5EDC"/>
    <w:rsid w:val="00AD5F1B"/>
    <w:rsid w:val="00AD600C"/>
    <w:rsid w:val="00AD6066"/>
    <w:rsid w:val="00AD62BF"/>
    <w:rsid w:val="00AD63D6"/>
    <w:rsid w:val="00AD662A"/>
    <w:rsid w:val="00AD68F2"/>
    <w:rsid w:val="00AD69C5"/>
    <w:rsid w:val="00AD6CD5"/>
    <w:rsid w:val="00AD6D67"/>
    <w:rsid w:val="00AD733B"/>
    <w:rsid w:val="00AD7752"/>
    <w:rsid w:val="00AD7792"/>
    <w:rsid w:val="00AD7C22"/>
    <w:rsid w:val="00AD7CA7"/>
    <w:rsid w:val="00AD7D9B"/>
    <w:rsid w:val="00AE002E"/>
    <w:rsid w:val="00AE0040"/>
    <w:rsid w:val="00AE03D0"/>
    <w:rsid w:val="00AE0546"/>
    <w:rsid w:val="00AE06C2"/>
    <w:rsid w:val="00AE07BB"/>
    <w:rsid w:val="00AE09C6"/>
    <w:rsid w:val="00AE0AA0"/>
    <w:rsid w:val="00AE0BEC"/>
    <w:rsid w:val="00AE0F5A"/>
    <w:rsid w:val="00AE0F75"/>
    <w:rsid w:val="00AE102E"/>
    <w:rsid w:val="00AE184D"/>
    <w:rsid w:val="00AE1879"/>
    <w:rsid w:val="00AE1B28"/>
    <w:rsid w:val="00AE1BA2"/>
    <w:rsid w:val="00AE1C03"/>
    <w:rsid w:val="00AE1D36"/>
    <w:rsid w:val="00AE204F"/>
    <w:rsid w:val="00AE2329"/>
    <w:rsid w:val="00AE23E3"/>
    <w:rsid w:val="00AE2473"/>
    <w:rsid w:val="00AE2608"/>
    <w:rsid w:val="00AE2830"/>
    <w:rsid w:val="00AE29AF"/>
    <w:rsid w:val="00AE2A53"/>
    <w:rsid w:val="00AE2AC9"/>
    <w:rsid w:val="00AE2B4F"/>
    <w:rsid w:val="00AE2BC3"/>
    <w:rsid w:val="00AE2CB5"/>
    <w:rsid w:val="00AE2CD6"/>
    <w:rsid w:val="00AE2DDC"/>
    <w:rsid w:val="00AE2F65"/>
    <w:rsid w:val="00AE3095"/>
    <w:rsid w:val="00AE317E"/>
    <w:rsid w:val="00AE340D"/>
    <w:rsid w:val="00AE35A5"/>
    <w:rsid w:val="00AE3959"/>
    <w:rsid w:val="00AE3A0A"/>
    <w:rsid w:val="00AE3CD8"/>
    <w:rsid w:val="00AE3D54"/>
    <w:rsid w:val="00AE410B"/>
    <w:rsid w:val="00AE4AA2"/>
    <w:rsid w:val="00AE4AF9"/>
    <w:rsid w:val="00AE4B5E"/>
    <w:rsid w:val="00AE4D13"/>
    <w:rsid w:val="00AE4E2A"/>
    <w:rsid w:val="00AE548B"/>
    <w:rsid w:val="00AE56FF"/>
    <w:rsid w:val="00AE5AE9"/>
    <w:rsid w:val="00AE5CF9"/>
    <w:rsid w:val="00AE5DB6"/>
    <w:rsid w:val="00AE5EDF"/>
    <w:rsid w:val="00AE5EE8"/>
    <w:rsid w:val="00AE5F21"/>
    <w:rsid w:val="00AE67F3"/>
    <w:rsid w:val="00AE6828"/>
    <w:rsid w:val="00AE68A8"/>
    <w:rsid w:val="00AE69CB"/>
    <w:rsid w:val="00AE6C3C"/>
    <w:rsid w:val="00AE6CBA"/>
    <w:rsid w:val="00AE6DD0"/>
    <w:rsid w:val="00AE6EBA"/>
    <w:rsid w:val="00AE702E"/>
    <w:rsid w:val="00AE70B2"/>
    <w:rsid w:val="00AE70F2"/>
    <w:rsid w:val="00AE72AC"/>
    <w:rsid w:val="00AE7378"/>
    <w:rsid w:val="00AE73E0"/>
    <w:rsid w:val="00AE7617"/>
    <w:rsid w:val="00AE7AA4"/>
    <w:rsid w:val="00AE7F1E"/>
    <w:rsid w:val="00AE7F53"/>
    <w:rsid w:val="00AF03C0"/>
    <w:rsid w:val="00AF03DC"/>
    <w:rsid w:val="00AF0443"/>
    <w:rsid w:val="00AF05DD"/>
    <w:rsid w:val="00AF0914"/>
    <w:rsid w:val="00AF0B7F"/>
    <w:rsid w:val="00AF0C86"/>
    <w:rsid w:val="00AF0D2E"/>
    <w:rsid w:val="00AF0FC7"/>
    <w:rsid w:val="00AF13DB"/>
    <w:rsid w:val="00AF1632"/>
    <w:rsid w:val="00AF166F"/>
    <w:rsid w:val="00AF17EB"/>
    <w:rsid w:val="00AF1816"/>
    <w:rsid w:val="00AF19B2"/>
    <w:rsid w:val="00AF1B03"/>
    <w:rsid w:val="00AF1C03"/>
    <w:rsid w:val="00AF218D"/>
    <w:rsid w:val="00AF2222"/>
    <w:rsid w:val="00AF23B3"/>
    <w:rsid w:val="00AF2547"/>
    <w:rsid w:val="00AF25B7"/>
    <w:rsid w:val="00AF293D"/>
    <w:rsid w:val="00AF2DA5"/>
    <w:rsid w:val="00AF2F0B"/>
    <w:rsid w:val="00AF3343"/>
    <w:rsid w:val="00AF3349"/>
    <w:rsid w:val="00AF36EB"/>
    <w:rsid w:val="00AF39AF"/>
    <w:rsid w:val="00AF3B9B"/>
    <w:rsid w:val="00AF3E3B"/>
    <w:rsid w:val="00AF3E5A"/>
    <w:rsid w:val="00AF4023"/>
    <w:rsid w:val="00AF4063"/>
    <w:rsid w:val="00AF419A"/>
    <w:rsid w:val="00AF44BB"/>
    <w:rsid w:val="00AF46FE"/>
    <w:rsid w:val="00AF47FB"/>
    <w:rsid w:val="00AF4861"/>
    <w:rsid w:val="00AF486F"/>
    <w:rsid w:val="00AF4887"/>
    <w:rsid w:val="00AF49B4"/>
    <w:rsid w:val="00AF4CD8"/>
    <w:rsid w:val="00AF4DF0"/>
    <w:rsid w:val="00AF5058"/>
    <w:rsid w:val="00AF548B"/>
    <w:rsid w:val="00AF54C5"/>
    <w:rsid w:val="00AF54D0"/>
    <w:rsid w:val="00AF55E0"/>
    <w:rsid w:val="00AF5666"/>
    <w:rsid w:val="00AF5695"/>
    <w:rsid w:val="00AF5702"/>
    <w:rsid w:val="00AF5870"/>
    <w:rsid w:val="00AF5A99"/>
    <w:rsid w:val="00AF5B3F"/>
    <w:rsid w:val="00AF5DFE"/>
    <w:rsid w:val="00AF60FB"/>
    <w:rsid w:val="00AF61A6"/>
    <w:rsid w:val="00AF6619"/>
    <w:rsid w:val="00AF66AD"/>
    <w:rsid w:val="00AF6812"/>
    <w:rsid w:val="00AF69C2"/>
    <w:rsid w:val="00AF6CFD"/>
    <w:rsid w:val="00AF6EF2"/>
    <w:rsid w:val="00AF7801"/>
    <w:rsid w:val="00AF78E5"/>
    <w:rsid w:val="00AF7BC1"/>
    <w:rsid w:val="00AF7DC1"/>
    <w:rsid w:val="00B000AE"/>
    <w:rsid w:val="00B0040B"/>
    <w:rsid w:val="00B00830"/>
    <w:rsid w:val="00B00884"/>
    <w:rsid w:val="00B00AB5"/>
    <w:rsid w:val="00B00CC0"/>
    <w:rsid w:val="00B00E16"/>
    <w:rsid w:val="00B00F5C"/>
    <w:rsid w:val="00B01495"/>
    <w:rsid w:val="00B01694"/>
    <w:rsid w:val="00B016F4"/>
    <w:rsid w:val="00B019C1"/>
    <w:rsid w:val="00B01C11"/>
    <w:rsid w:val="00B01C12"/>
    <w:rsid w:val="00B02336"/>
    <w:rsid w:val="00B0236E"/>
    <w:rsid w:val="00B02506"/>
    <w:rsid w:val="00B02693"/>
    <w:rsid w:val="00B02752"/>
    <w:rsid w:val="00B02ACE"/>
    <w:rsid w:val="00B02C80"/>
    <w:rsid w:val="00B02D50"/>
    <w:rsid w:val="00B03082"/>
    <w:rsid w:val="00B03237"/>
    <w:rsid w:val="00B0331C"/>
    <w:rsid w:val="00B03913"/>
    <w:rsid w:val="00B03D3C"/>
    <w:rsid w:val="00B03D61"/>
    <w:rsid w:val="00B03EBF"/>
    <w:rsid w:val="00B03F00"/>
    <w:rsid w:val="00B03FB7"/>
    <w:rsid w:val="00B041A2"/>
    <w:rsid w:val="00B0425E"/>
    <w:rsid w:val="00B04522"/>
    <w:rsid w:val="00B04B3D"/>
    <w:rsid w:val="00B04CEA"/>
    <w:rsid w:val="00B04ECF"/>
    <w:rsid w:val="00B04F00"/>
    <w:rsid w:val="00B0511A"/>
    <w:rsid w:val="00B05195"/>
    <w:rsid w:val="00B052CA"/>
    <w:rsid w:val="00B0540E"/>
    <w:rsid w:val="00B05607"/>
    <w:rsid w:val="00B0576E"/>
    <w:rsid w:val="00B05A08"/>
    <w:rsid w:val="00B05BDC"/>
    <w:rsid w:val="00B05C5D"/>
    <w:rsid w:val="00B05E3C"/>
    <w:rsid w:val="00B05F14"/>
    <w:rsid w:val="00B0606C"/>
    <w:rsid w:val="00B06579"/>
    <w:rsid w:val="00B06737"/>
    <w:rsid w:val="00B068F4"/>
    <w:rsid w:val="00B069D3"/>
    <w:rsid w:val="00B06B61"/>
    <w:rsid w:val="00B06D64"/>
    <w:rsid w:val="00B06E51"/>
    <w:rsid w:val="00B06F3B"/>
    <w:rsid w:val="00B07100"/>
    <w:rsid w:val="00B0711F"/>
    <w:rsid w:val="00B072D8"/>
    <w:rsid w:val="00B0784C"/>
    <w:rsid w:val="00B07C56"/>
    <w:rsid w:val="00B07CE9"/>
    <w:rsid w:val="00B10198"/>
    <w:rsid w:val="00B101D5"/>
    <w:rsid w:val="00B10256"/>
    <w:rsid w:val="00B1038D"/>
    <w:rsid w:val="00B104DF"/>
    <w:rsid w:val="00B105D7"/>
    <w:rsid w:val="00B10633"/>
    <w:rsid w:val="00B1074E"/>
    <w:rsid w:val="00B10B08"/>
    <w:rsid w:val="00B10BCD"/>
    <w:rsid w:val="00B10F6D"/>
    <w:rsid w:val="00B11200"/>
    <w:rsid w:val="00B112C3"/>
    <w:rsid w:val="00B11459"/>
    <w:rsid w:val="00B1156F"/>
    <w:rsid w:val="00B115FB"/>
    <w:rsid w:val="00B1164B"/>
    <w:rsid w:val="00B1178D"/>
    <w:rsid w:val="00B11A4B"/>
    <w:rsid w:val="00B11A78"/>
    <w:rsid w:val="00B11AC9"/>
    <w:rsid w:val="00B11CFB"/>
    <w:rsid w:val="00B12005"/>
    <w:rsid w:val="00B12111"/>
    <w:rsid w:val="00B121EE"/>
    <w:rsid w:val="00B122AC"/>
    <w:rsid w:val="00B122C2"/>
    <w:rsid w:val="00B1271D"/>
    <w:rsid w:val="00B12810"/>
    <w:rsid w:val="00B129DE"/>
    <w:rsid w:val="00B12E45"/>
    <w:rsid w:val="00B12FED"/>
    <w:rsid w:val="00B130E9"/>
    <w:rsid w:val="00B132B1"/>
    <w:rsid w:val="00B13452"/>
    <w:rsid w:val="00B13492"/>
    <w:rsid w:val="00B134D4"/>
    <w:rsid w:val="00B136FF"/>
    <w:rsid w:val="00B139C1"/>
    <w:rsid w:val="00B13D8B"/>
    <w:rsid w:val="00B13E18"/>
    <w:rsid w:val="00B140B9"/>
    <w:rsid w:val="00B14109"/>
    <w:rsid w:val="00B14283"/>
    <w:rsid w:val="00B14410"/>
    <w:rsid w:val="00B144CB"/>
    <w:rsid w:val="00B14811"/>
    <w:rsid w:val="00B1486D"/>
    <w:rsid w:val="00B1497A"/>
    <w:rsid w:val="00B14A9E"/>
    <w:rsid w:val="00B14BEA"/>
    <w:rsid w:val="00B14CB3"/>
    <w:rsid w:val="00B150D6"/>
    <w:rsid w:val="00B15258"/>
    <w:rsid w:val="00B15373"/>
    <w:rsid w:val="00B1539B"/>
    <w:rsid w:val="00B1551D"/>
    <w:rsid w:val="00B15639"/>
    <w:rsid w:val="00B156DE"/>
    <w:rsid w:val="00B15B72"/>
    <w:rsid w:val="00B15CF7"/>
    <w:rsid w:val="00B15D15"/>
    <w:rsid w:val="00B15D24"/>
    <w:rsid w:val="00B15E42"/>
    <w:rsid w:val="00B15EEE"/>
    <w:rsid w:val="00B16198"/>
    <w:rsid w:val="00B16333"/>
    <w:rsid w:val="00B164DC"/>
    <w:rsid w:val="00B16A2C"/>
    <w:rsid w:val="00B16D13"/>
    <w:rsid w:val="00B16DD3"/>
    <w:rsid w:val="00B16F91"/>
    <w:rsid w:val="00B16FB6"/>
    <w:rsid w:val="00B17009"/>
    <w:rsid w:val="00B17022"/>
    <w:rsid w:val="00B1728F"/>
    <w:rsid w:val="00B17309"/>
    <w:rsid w:val="00B17694"/>
    <w:rsid w:val="00B17779"/>
    <w:rsid w:val="00B17F5B"/>
    <w:rsid w:val="00B201CB"/>
    <w:rsid w:val="00B203B9"/>
    <w:rsid w:val="00B20525"/>
    <w:rsid w:val="00B20685"/>
    <w:rsid w:val="00B20BFC"/>
    <w:rsid w:val="00B20E29"/>
    <w:rsid w:val="00B20F70"/>
    <w:rsid w:val="00B2106E"/>
    <w:rsid w:val="00B210C7"/>
    <w:rsid w:val="00B211C3"/>
    <w:rsid w:val="00B21489"/>
    <w:rsid w:val="00B215E8"/>
    <w:rsid w:val="00B21682"/>
    <w:rsid w:val="00B21736"/>
    <w:rsid w:val="00B21801"/>
    <w:rsid w:val="00B218B1"/>
    <w:rsid w:val="00B21A33"/>
    <w:rsid w:val="00B21A87"/>
    <w:rsid w:val="00B21B6C"/>
    <w:rsid w:val="00B21C88"/>
    <w:rsid w:val="00B21E09"/>
    <w:rsid w:val="00B21E3A"/>
    <w:rsid w:val="00B21E6E"/>
    <w:rsid w:val="00B2213D"/>
    <w:rsid w:val="00B222CB"/>
    <w:rsid w:val="00B22342"/>
    <w:rsid w:val="00B224AA"/>
    <w:rsid w:val="00B2265C"/>
    <w:rsid w:val="00B22998"/>
    <w:rsid w:val="00B229FE"/>
    <w:rsid w:val="00B22C4C"/>
    <w:rsid w:val="00B22E3C"/>
    <w:rsid w:val="00B22EEB"/>
    <w:rsid w:val="00B2302B"/>
    <w:rsid w:val="00B232B6"/>
    <w:rsid w:val="00B233BA"/>
    <w:rsid w:val="00B233D8"/>
    <w:rsid w:val="00B235E9"/>
    <w:rsid w:val="00B23A53"/>
    <w:rsid w:val="00B24031"/>
    <w:rsid w:val="00B240CD"/>
    <w:rsid w:val="00B24113"/>
    <w:rsid w:val="00B24320"/>
    <w:rsid w:val="00B24363"/>
    <w:rsid w:val="00B24547"/>
    <w:rsid w:val="00B2456E"/>
    <w:rsid w:val="00B246A6"/>
    <w:rsid w:val="00B24702"/>
    <w:rsid w:val="00B2479D"/>
    <w:rsid w:val="00B248F9"/>
    <w:rsid w:val="00B24979"/>
    <w:rsid w:val="00B249E6"/>
    <w:rsid w:val="00B24C4F"/>
    <w:rsid w:val="00B24CF2"/>
    <w:rsid w:val="00B24FA4"/>
    <w:rsid w:val="00B250A5"/>
    <w:rsid w:val="00B250C9"/>
    <w:rsid w:val="00B25517"/>
    <w:rsid w:val="00B25651"/>
    <w:rsid w:val="00B2585A"/>
    <w:rsid w:val="00B25987"/>
    <w:rsid w:val="00B25A6D"/>
    <w:rsid w:val="00B25F4B"/>
    <w:rsid w:val="00B26019"/>
    <w:rsid w:val="00B260AE"/>
    <w:rsid w:val="00B26385"/>
    <w:rsid w:val="00B26421"/>
    <w:rsid w:val="00B26505"/>
    <w:rsid w:val="00B26637"/>
    <w:rsid w:val="00B266F3"/>
    <w:rsid w:val="00B26776"/>
    <w:rsid w:val="00B26937"/>
    <w:rsid w:val="00B27081"/>
    <w:rsid w:val="00B2711C"/>
    <w:rsid w:val="00B271AC"/>
    <w:rsid w:val="00B27331"/>
    <w:rsid w:val="00B273AD"/>
    <w:rsid w:val="00B27511"/>
    <w:rsid w:val="00B277D6"/>
    <w:rsid w:val="00B27AEF"/>
    <w:rsid w:val="00B27AFD"/>
    <w:rsid w:val="00B27EB8"/>
    <w:rsid w:val="00B3000E"/>
    <w:rsid w:val="00B300CF"/>
    <w:rsid w:val="00B30243"/>
    <w:rsid w:val="00B303FD"/>
    <w:rsid w:val="00B30421"/>
    <w:rsid w:val="00B30991"/>
    <w:rsid w:val="00B309E8"/>
    <w:rsid w:val="00B30A0A"/>
    <w:rsid w:val="00B30AD7"/>
    <w:rsid w:val="00B30CDC"/>
    <w:rsid w:val="00B30DA6"/>
    <w:rsid w:val="00B30DC8"/>
    <w:rsid w:val="00B31229"/>
    <w:rsid w:val="00B314F6"/>
    <w:rsid w:val="00B31581"/>
    <w:rsid w:val="00B315BB"/>
    <w:rsid w:val="00B315D5"/>
    <w:rsid w:val="00B316F9"/>
    <w:rsid w:val="00B318F8"/>
    <w:rsid w:val="00B31977"/>
    <w:rsid w:val="00B31BA7"/>
    <w:rsid w:val="00B31D4C"/>
    <w:rsid w:val="00B31E0C"/>
    <w:rsid w:val="00B32226"/>
    <w:rsid w:val="00B32315"/>
    <w:rsid w:val="00B3235A"/>
    <w:rsid w:val="00B33366"/>
    <w:rsid w:val="00B333FE"/>
    <w:rsid w:val="00B335D9"/>
    <w:rsid w:val="00B336CA"/>
    <w:rsid w:val="00B3382B"/>
    <w:rsid w:val="00B3385C"/>
    <w:rsid w:val="00B33972"/>
    <w:rsid w:val="00B33AA5"/>
    <w:rsid w:val="00B33C33"/>
    <w:rsid w:val="00B33D72"/>
    <w:rsid w:val="00B33EE0"/>
    <w:rsid w:val="00B34058"/>
    <w:rsid w:val="00B3436C"/>
    <w:rsid w:val="00B34378"/>
    <w:rsid w:val="00B343B8"/>
    <w:rsid w:val="00B346C4"/>
    <w:rsid w:val="00B347D3"/>
    <w:rsid w:val="00B34A53"/>
    <w:rsid w:val="00B34C32"/>
    <w:rsid w:val="00B34CCD"/>
    <w:rsid w:val="00B34EF0"/>
    <w:rsid w:val="00B34F30"/>
    <w:rsid w:val="00B3506B"/>
    <w:rsid w:val="00B35094"/>
    <w:rsid w:val="00B350F0"/>
    <w:rsid w:val="00B354A8"/>
    <w:rsid w:val="00B3563B"/>
    <w:rsid w:val="00B35747"/>
    <w:rsid w:val="00B357AC"/>
    <w:rsid w:val="00B35886"/>
    <w:rsid w:val="00B358E3"/>
    <w:rsid w:val="00B35992"/>
    <w:rsid w:val="00B359EC"/>
    <w:rsid w:val="00B35C80"/>
    <w:rsid w:val="00B35C91"/>
    <w:rsid w:val="00B35DD3"/>
    <w:rsid w:val="00B35E4B"/>
    <w:rsid w:val="00B35FCC"/>
    <w:rsid w:val="00B360AC"/>
    <w:rsid w:val="00B361E5"/>
    <w:rsid w:val="00B36518"/>
    <w:rsid w:val="00B36761"/>
    <w:rsid w:val="00B36D6A"/>
    <w:rsid w:val="00B370E9"/>
    <w:rsid w:val="00B3713E"/>
    <w:rsid w:val="00B371C8"/>
    <w:rsid w:val="00B371DB"/>
    <w:rsid w:val="00B373F6"/>
    <w:rsid w:val="00B378CC"/>
    <w:rsid w:val="00B37A4A"/>
    <w:rsid w:val="00B400A3"/>
    <w:rsid w:val="00B40187"/>
    <w:rsid w:val="00B401FA"/>
    <w:rsid w:val="00B40387"/>
    <w:rsid w:val="00B403F7"/>
    <w:rsid w:val="00B40706"/>
    <w:rsid w:val="00B40717"/>
    <w:rsid w:val="00B40BB3"/>
    <w:rsid w:val="00B40C47"/>
    <w:rsid w:val="00B40CB0"/>
    <w:rsid w:val="00B40DC4"/>
    <w:rsid w:val="00B4123E"/>
    <w:rsid w:val="00B4133A"/>
    <w:rsid w:val="00B415E0"/>
    <w:rsid w:val="00B41615"/>
    <w:rsid w:val="00B41645"/>
    <w:rsid w:val="00B41821"/>
    <w:rsid w:val="00B419D9"/>
    <w:rsid w:val="00B41CD0"/>
    <w:rsid w:val="00B41D4B"/>
    <w:rsid w:val="00B41ECB"/>
    <w:rsid w:val="00B41EFE"/>
    <w:rsid w:val="00B41FD8"/>
    <w:rsid w:val="00B420DF"/>
    <w:rsid w:val="00B421C4"/>
    <w:rsid w:val="00B4242D"/>
    <w:rsid w:val="00B42676"/>
    <w:rsid w:val="00B4276B"/>
    <w:rsid w:val="00B428E2"/>
    <w:rsid w:val="00B42A2C"/>
    <w:rsid w:val="00B42A5C"/>
    <w:rsid w:val="00B42A98"/>
    <w:rsid w:val="00B42C4B"/>
    <w:rsid w:val="00B42C64"/>
    <w:rsid w:val="00B42D69"/>
    <w:rsid w:val="00B42E77"/>
    <w:rsid w:val="00B43521"/>
    <w:rsid w:val="00B435D2"/>
    <w:rsid w:val="00B4372C"/>
    <w:rsid w:val="00B43AA4"/>
    <w:rsid w:val="00B43B51"/>
    <w:rsid w:val="00B43DA6"/>
    <w:rsid w:val="00B43E7C"/>
    <w:rsid w:val="00B441BC"/>
    <w:rsid w:val="00B44472"/>
    <w:rsid w:val="00B4461E"/>
    <w:rsid w:val="00B44649"/>
    <w:rsid w:val="00B447D2"/>
    <w:rsid w:val="00B448EF"/>
    <w:rsid w:val="00B44B1D"/>
    <w:rsid w:val="00B44B6F"/>
    <w:rsid w:val="00B44BF4"/>
    <w:rsid w:val="00B44FF1"/>
    <w:rsid w:val="00B452A1"/>
    <w:rsid w:val="00B4532E"/>
    <w:rsid w:val="00B45424"/>
    <w:rsid w:val="00B4571B"/>
    <w:rsid w:val="00B459B0"/>
    <w:rsid w:val="00B45EF0"/>
    <w:rsid w:val="00B45FF9"/>
    <w:rsid w:val="00B4619C"/>
    <w:rsid w:val="00B46390"/>
    <w:rsid w:val="00B466C4"/>
    <w:rsid w:val="00B4699E"/>
    <w:rsid w:val="00B46A12"/>
    <w:rsid w:val="00B46A88"/>
    <w:rsid w:val="00B46B02"/>
    <w:rsid w:val="00B46F14"/>
    <w:rsid w:val="00B46F46"/>
    <w:rsid w:val="00B470BD"/>
    <w:rsid w:val="00B4744B"/>
    <w:rsid w:val="00B47493"/>
    <w:rsid w:val="00B474C8"/>
    <w:rsid w:val="00B474DF"/>
    <w:rsid w:val="00B47627"/>
    <w:rsid w:val="00B4767C"/>
    <w:rsid w:val="00B47725"/>
    <w:rsid w:val="00B47732"/>
    <w:rsid w:val="00B47915"/>
    <w:rsid w:val="00B47A5A"/>
    <w:rsid w:val="00B47B35"/>
    <w:rsid w:val="00B47B9A"/>
    <w:rsid w:val="00B47C40"/>
    <w:rsid w:val="00B47C4B"/>
    <w:rsid w:val="00B47DCC"/>
    <w:rsid w:val="00B50380"/>
    <w:rsid w:val="00B504F9"/>
    <w:rsid w:val="00B50551"/>
    <w:rsid w:val="00B50B86"/>
    <w:rsid w:val="00B50E18"/>
    <w:rsid w:val="00B51254"/>
    <w:rsid w:val="00B513A9"/>
    <w:rsid w:val="00B51427"/>
    <w:rsid w:val="00B514D5"/>
    <w:rsid w:val="00B51505"/>
    <w:rsid w:val="00B51568"/>
    <w:rsid w:val="00B51610"/>
    <w:rsid w:val="00B5167B"/>
    <w:rsid w:val="00B5168A"/>
    <w:rsid w:val="00B517CE"/>
    <w:rsid w:val="00B520DE"/>
    <w:rsid w:val="00B520E3"/>
    <w:rsid w:val="00B52336"/>
    <w:rsid w:val="00B527D2"/>
    <w:rsid w:val="00B52859"/>
    <w:rsid w:val="00B529AE"/>
    <w:rsid w:val="00B52A50"/>
    <w:rsid w:val="00B5318F"/>
    <w:rsid w:val="00B536BB"/>
    <w:rsid w:val="00B5373D"/>
    <w:rsid w:val="00B53788"/>
    <w:rsid w:val="00B53840"/>
    <w:rsid w:val="00B5388C"/>
    <w:rsid w:val="00B53AE1"/>
    <w:rsid w:val="00B53B56"/>
    <w:rsid w:val="00B54767"/>
    <w:rsid w:val="00B547D9"/>
    <w:rsid w:val="00B5485D"/>
    <w:rsid w:val="00B54900"/>
    <w:rsid w:val="00B54981"/>
    <w:rsid w:val="00B5550B"/>
    <w:rsid w:val="00B5562F"/>
    <w:rsid w:val="00B556EC"/>
    <w:rsid w:val="00B557C3"/>
    <w:rsid w:val="00B55CB5"/>
    <w:rsid w:val="00B55CED"/>
    <w:rsid w:val="00B55D57"/>
    <w:rsid w:val="00B55D79"/>
    <w:rsid w:val="00B55DDB"/>
    <w:rsid w:val="00B55E90"/>
    <w:rsid w:val="00B55F80"/>
    <w:rsid w:val="00B55F9B"/>
    <w:rsid w:val="00B55FF9"/>
    <w:rsid w:val="00B560BA"/>
    <w:rsid w:val="00B56399"/>
    <w:rsid w:val="00B5643C"/>
    <w:rsid w:val="00B56480"/>
    <w:rsid w:val="00B564E8"/>
    <w:rsid w:val="00B565D6"/>
    <w:rsid w:val="00B566C8"/>
    <w:rsid w:val="00B56707"/>
    <w:rsid w:val="00B57023"/>
    <w:rsid w:val="00B574EF"/>
    <w:rsid w:val="00B576A4"/>
    <w:rsid w:val="00B57733"/>
    <w:rsid w:val="00B57977"/>
    <w:rsid w:val="00B57998"/>
    <w:rsid w:val="00B579AB"/>
    <w:rsid w:val="00B57CD0"/>
    <w:rsid w:val="00B57DA6"/>
    <w:rsid w:val="00B57DA9"/>
    <w:rsid w:val="00B57E30"/>
    <w:rsid w:val="00B60177"/>
    <w:rsid w:val="00B604C1"/>
    <w:rsid w:val="00B60639"/>
    <w:rsid w:val="00B60662"/>
    <w:rsid w:val="00B6082F"/>
    <w:rsid w:val="00B60879"/>
    <w:rsid w:val="00B60D65"/>
    <w:rsid w:val="00B60F9F"/>
    <w:rsid w:val="00B6119C"/>
    <w:rsid w:val="00B611E0"/>
    <w:rsid w:val="00B612CE"/>
    <w:rsid w:val="00B61904"/>
    <w:rsid w:val="00B62489"/>
    <w:rsid w:val="00B625F5"/>
    <w:rsid w:val="00B6285E"/>
    <w:rsid w:val="00B628B9"/>
    <w:rsid w:val="00B62BD2"/>
    <w:rsid w:val="00B62C6E"/>
    <w:rsid w:val="00B62D43"/>
    <w:rsid w:val="00B6308E"/>
    <w:rsid w:val="00B63096"/>
    <w:rsid w:val="00B63274"/>
    <w:rsid w:val="00B632DB"/>
    <w:rsid w:val="00B633F2"/>
    <w:rsid w:val="00B63687"/>
    <w:rsid w:val="00B63CA0"/>
    <w:rsid w:val="00B63D58"/>
    <w:rsid w:val="00B63EFD"/>
    <w:rsid w:val="00B63F0D"/>
    <w:rsid w:val="00B63F57"/>
    <w:rsid w:val="00B63FBF"/>
    <w:rsid w:val="00B63FDE"/>
    <w:rsid w:val="00B64006"/>
    <w:rsid w:val="00B6410B"/>
    <w:rsid w:val="00B64187"/>
    <w:rsid w:val="00B642E9"/>
    <w:rsid w:val="00B644A7"/>
    <w:rsid w:val="00B648D4"/>
    <w:rsid w:val="00B64992"/>
    <w:rsid w:val="00B649D2"/>
    <w:rsid w:val="00B64B91"/>
    <w:rsid w:val="00B64E8A"/>
    <w:rsid w:val="00B65111"/>
    <w:rsid w:val="00B65588"/>
    <w:rsid w:val="00B658D1"/>
    <w:rsid w:val="00B65A24"/>
    <w:rsid w:val="00B65D00"/>
    <w:rsid w:val="00B65F36"/>
    <w:rsid w:val="00B65FE7"/>
    <w:rsid w:val="00B66064"/>
    <w:rsid w:val="00B66298"/>
    <w:rsid w:val="00B6696B"/>
    <w:rsid w:val="00B66995"/>
    <w:rsid w:val="00B66DAB"/>
    <w:rsid w:val="00B66EF9"/>
    <w:rsid w:val="00B66F01"/>
    <w:rsid w:val="00B67037"/>
    <w:rsid w:val="00B671A1"/>
    <w:rsid w:val="00B67427"/>
    <w:rsid w:val="00B67559"/>
    <w:rsid w:val="00B675A6"/>
    <w:rsid w:val="00B67789"/>
    <w:rsid w:val="00B6794D"/>
    <w:rsid w:val="00B67AF6"/>
    <w:rsid w:val="00B67B55"/>
    <w:rsid w:val="00B67C6C"/>
    <w:rsid w:val="00B70458"/>
    <w:rsid w:val="00B709A4"/>
    <w:rsid w:val="00B709CD"/>
    <w:rsid w:val="00B70B7E"/>
    <w:rsid w:val="00B70C61"/>
    <w:rsid w:val="00B70E5A"/>
    <w:rsid w:val="00B70EC2"/>
    <w:rsid w:val="00B70F14"/>
    <w:rsid w:val="00B711DC"/>
    <w:rsid w:val="00B71414"/>
    <w:rsid w:val="00B7161E"/>
    <w:rsid w:val="00B7169A"/>
    <w:rsid w:val="00B71A43"/>
    <w:rsid w:val="00B71C20"/>
    <w:rsid w:val="00B71E96"/>
    <w:rsid w:val="00B71EAA"/>
    <w:rsid w:val="00B721D2"/>
    <w:rsid w:val="00B7220D"/>
    <w:rsid w:val="00B72CC2"/>
    <w:rsid w:val="00B72DE9"/>
    <w:rsid w:val="00B72E42"/>
    <w:rsid w:val="00B72FD2"/>
    <w:rsid w:val="00B73031"/>
    <w:rsid w:val="00B7313A"/>
    <w:rsid w:val="00B735AC"/>
    <w:rsid w:val="00B73858"/>
    <w:rsid w:val="00B739A3"/>
    <w:rsid w:val="00B739F8"/>
    <w:rsid w:val="00B73B2F"/>
    <w:rsid w:val="00B73B48"/>
    <w:rsid w:val="00B73BCB"/>
    <w:rsid w:val="00B7402F"/>
    <w:rsid w:val="00B74036"/>
    <w:rsid w:val="00B7413C"/>
    <w:rsid w:val="00B74385"/>
    <w:rsid w:val="00B745D2"/>
    <w:rsid w:val="00B747A0"/>
    <w:rsid w:val="00B747E4"/>
    <w:rsid w:val="00B74993"/>
    <w:rsid w:val="00B749B6"/>
    <w:rsid w:val="00B74BB3"/>
    <w:rsid w:val="00B74F1B"/>
    <w:rsid w:val="00B7509A"/>
    <w:rsid w:val="00B7541F"/>
    <w:rsid w:val="00B75484"/>
    <w:rsid w:val="00B75864"/>
    <w:rsid w:val="00B758FC"/>
    <w:rsid w:val="00B75993"/>
    <w:rsid w:val="00B75B64"/>
    <w:rsid w:val="00B75BCE"/>
    <w:rsid w:val="00B75C83"/>
    <w:rsid w:val="00B7613E"/>
    <w:rsid w:val="00B76170"/>
    <w:rsid w:val="00B766C1"/>
    <w:rsid w:val="00B7671F"/>
    <w:rsid w:val="00B76966"/>
    <w:rsid w:val="00B76A25"/>
    <w:rsid w:val="00B76B96"/>
    <w:rsid w:val="00B76E3F"/>
    <w:rsid w:val="00B76EFB"/>
    <w:rsid w:val="00B77050"/>
    <w:rsid w:val="00B77129"/>
    <w:rsid w:val="00B772D0"/>
    <w:rsid w:val="00B77446"/>
    <w:rsid w:val="00B7761E"/>
    <w:rsid w:val="00B7767E"/>
    <w:rsid w:val="00B7795F"/>
    <w:rsid w:val="00B7798E"/>
    <w:rsid w:val="00B77AEC"/>
    <w:rsid w:val="00B77C37"/>
    <w:rsid w:val="00B800C3"/>
    <w:rsid w:val="00B80118"/>
    <w:rsid w:val="00B801BB"/>
    <w:rsid w:val="00B803BE"/>
    <w:rsid w:val="00B803E7"/>
    <w:rsid w:val="00B804F6"/>
    <w:rsid w:val="00B805DD"/>
    <w:rsid w:val="00B8067A"/>
    <w:rsid w:val="00B807BF"/>
    <w:rsid w:val="00B808D3"/>
    <w:rsid w:val="00B809B1"/>
    <w:rsid w:val="00B80B8B"/>
    <w:rsid w:val="00B80E59"/>
    <w:rsid w:val="00B810B4"/>
    <w:rsid w:val="00B81177"/>
    <w:rsid w:val="00B81548"/>
    <w:rsid w:val="00B81650"/>
    <w:rsid w:val="00B81774"/>
    <w:rsid w:val="00B81C69"/>
    <w:rsid w:val="00B81F40"/>
    <w:rsid w:val="00B8236F"/>
    <w:rsid w:val="00B82423"/>
    <w:rsid w:val="00B82511"/>
    <w:rsid w:val="00B82543"/>
    <w:rsid w:val="00B82716"/>
    <w:rsid w:val="00B82954"/>
    <w:rsid w:val="00B82998"/>
    <w:rsid w:val="00B83025"/>
    <w:rsid w:val="00B8312C"/>
    <w:rsid w:val="00B834B0"/>
    <w:rsid w:val="00B83509"/>
    <w:rsid w:val="00B837F6"/>
    <w:rsid w:val="00B838AD"/>
    <w:rsid w:val="00B8399C"/>
    <w:rsid w:val="00B83DAE"/>
    <w:rsid w:val="00B841E1"/>
    <w:rsid w:val="00B848B4"/>
    <w:rsid w:val="00B84FB4"/>
    <w:rsid w:val="00B850C6"/>
    <w:rsid w:val="00B858CA"/>
    <w:rsid w:val="00B85AC1"/>
    <w:rsid w:val="00B85C29"/>
    <w:rsid w:val="00B85D85"/>
    <w:rsid w:val="00B85F7E"/>
    <w:rsid w:val="00B86260"/>
    <w:rsid w:val="00B8629A"/>
    <w:rsid w:val="00B86638"/>
    <w:rsid w:val="00B866BA"/>
    <w:rsid w:val="00B86ABA"/>
    <w:rsid w:val="00B86B76"/>
    <w:rsid w:val="00B86E37"/>
    <w:rsid w:val="00B87138"/>
    <w:rsid w:val="00B873A6"/>
    <w:rsid w:val="00B8756E"/>
    <w:rsid w:val="00B877C5"/>
    <w:rsid w:val="00B87856"/>
    <w:rsid w:val="00B87A51"/>
    <w:rsid w:val="00B87AC9"/>
    <w:rsid w:val="00B87DF9"/>
    <w:rsid w:val="00B87DFA"/>
    <w:rsid w:val="00B90010"/>
    <w:rsid w:val="00B90170"/>
    <w:rsid w:val="00B9020F"/>
    <w:rsid w:val="00B907B6"/>
    <w:rsid w:val="00B907DB"/>
    <w:rsid w:val="00B90E43"/>
    <w:rsid w:val="00B91075"/>
    <w:rsid w:val="00B9161B"/>
    <w:rsid w:val="00B9181F"/>
    <w:rsid w:val="00B91859"/>
    <w:rsid w:val="00B9194B"/>
    <w:rsid w:val="00B91951"/>
    <w:rsid w:val="00B91A46"/>
    <w:rsid w:val="00B91A58"/>
    <w:rsid w:val="00B91A6F"/>
    <w:rsid w:val="00B91EAD"/>
    <w:rsid w:val="00B920B9"/>
    <w:rsid w:val="00B921FE"/>
    <w:rsid w:val="00B9238E"/>
    <w:rsid w:val="00B92948"/>
    <w:rsid w:val="00B92A59"/>
    <w:rsid w:val="00B92DB0"/>
    <w:rsid w:val="00B92F99"/>
    <w:rsid w:val="00B92F9D"/>
    <w:rsid w:val="00B930D2"/>
    <w:rsid w:val="00B93194"/>
    <w:rsid w:val="00B934A4"/>
    <w:rsid w:val="00B9356F"/>
    <w:rsid w:val="00B93578"/>
    <w:rsid w:val="00B93692"/>
    <w:rsid w:val="00B937CD"/>
    <w:rsid w:val="00B938BC"/>
    <w:rsid w:val="00B93957"/>
    <w:rsid w:val="00B9395B"/>
    <w:rsid w:val="00B93997"/>
    <w:rsid w:val="00B93A36"/>
    <w:rsid w:val="00B93BF9"/>
    <w:rsid w:val="00B93C98"/>
    <w:rsid w:val="00B93CD9"/>
    <w:rsid w:val="00B93DB3"/>
    <w:rsid w:val="00B93E55"/>
    <w:rsid w:val="00B93F1C"/>
    <w:rsid w:val="00B93FFF"/>
    <w:rsid w:val="00B941E7"/>
    <w:rsid w:val="00B942E9"/>
    <w:rsid w:val="00B94449"/>
    <w:rsid w:val="00B94673"/>
    <w:rsid w:val="00B9486A"/>
    <w:rsid w:val="00B94888"/>
    <w:rsid w:val="00B948DD"/>
    <w:rsid w:val="00B9491F"/>
    <w:rsid w:val="00B94971"/>
    <w:rsid w:val="00B94A89"/>
    <w:rsid w:val="00B94B3B"/>
    <w:rsid w:val="00B94BC9"/>
    <w:rsid w:val="00B94C0C"/>
    <w:rsid w:val="00B94D47"/>
    <w:rsid w:val="00B94FC4"/>
    <w:rsid w:val="00B95555"/>
    <w:rsid w:val="00B95C84"/>
    <w:rsid w:val="00B95E9C"/>
    <w:rsid w:val="00B96082"/>
    <w:rsid w:val="00B964B8"/>
    <w:rsid w:val="00B964FC"/>
    <w:rsid w:val="00B96B89"/>
    <w:rsid w:val="00B96C5A"/>
    <w:rsid w:val="00B96E6D"/>
    <w:rsid w:val="00B9711C"/>
    <w:rsid w:val="00B97459"/>
    <w:rsid w:val="00B974C2"/>
    <w:rsid w:val="00B97627"/>
    <w:rsid w:val="00B97677"/>
    <w:rsid w:val="00B976BB"/>
    <w:rsid w:val="00B97C07"/>
    <w:rsid w:val="00B97C5D"/>
    <w:rsid w:val="00B97D42"/>
    <w:rsid w:val="00B97DF0"/>
    <w:rsid w:val="00B97E9D"/>
    <w:rsid w:val="00BA012B"/>
    <w:rsid w:val="00BA01A7"/>
    <w:rsid w:val="00BA0224"/>
    <w:rsid w:val="00BA03F9"/>
    <w:rsid w:val="00BA05C8"/>
    <w:rsid w:val="00BA09AA"/>
    <w:rsid w:val="00BA0AA8"/>
    <w:rsid w:val="00BA0AD5"/>
    <w:rsid w:val="00BA0CA0"/>
    <w:rsid w:val="00BA0D6E"/>
    <w:rsid w:val="00BA0E3C"/>
    <w:rsid w:val="00BA0E80"/>
    <w:rsid w:val="00BA0EC7"/>
    <w:rsid w:val="00BA11F8"/>
    <w:rsid w:val="00BA12A8"/>
    <w:rsid w:val="00BA1389"/>
    <w:rsid w:val="00BA1555"/>
    <w:rsid w:val="00BA15BC"/>
    <w:rsid w:val="00BA18EA"/>
    <w:rsid w:val="00BA1BB6"/>
    <w:rsid w:val="00BA1CD9"/>
    <w:rsid w:val="00BA1F74"/>
    <w:rsid w:val="00BA1FE7"/>
    <w:rsid w:val="00BA207D"/>
    <w:rsid w:val="00BA2191"/>
    <w:rsid w:val="00BA2B04"/>
    <w:rsid w:val="00BA2B1D"/>
    <w:rsid w:val="00BA2D61"/>
    <w:rsid w:val="00BA2FF4"/>
    <w:rsid w:val="00BA30A0"/>
    <w:rsid w:val="00BA30C6"/>
    <w:rsid w:val="00BA32FA"/>
    <w:rsid w:val="00BA33B3"/>
    <w:rsid w:val="00BA340D"/>
    <w:rsid w:val="00BA34D4"/>
    <w:rsid w:val="00BA3703"/>
    <w:rsid w:val="00BA37D4"/>
    <w:rsid w:val="00BA3D14"/>
    <w:rsid w:val="00BA3E0A"/>
    <w:rsid w:val="00BA3F6A"/>
    <w:rsid w:val="00BA3FCD"/>
    <w:rsid w:val="00BA435A"/>
    <w:rsid w:val="00BA43A9"/>
    <w:rsid w:val="00BA4648"/>
    <w:rsid w:val="00BA4766"/>
    <w:rsid w:val="00BA4A6F"/>
    <w:rsid w:val="00BA4BAA"/>
    <w:rsid w:val="00BA4D72"/>
    <w:rsid w:val="00BA50FC"/>
    <w:rsid w:val="00BA511B"/>
    <w:rsid w:val="00BA52B3"/>
    <w:rsid w:val="00BA530E"/>
    <w:rsid w:val="00BA54BA"/>
    <w:rsid w:val="00BA5603"/>
    <w:rsid w:val="00BA56D9"/>
    <w:rsid w:val="00BA573D"/>
    <w:rsid w:val="00BA5ABA"/>
    <w:rsid w:val="00BA60BB"/>
    <w:rsid w:val="00BA60F4"/>
    <w:rsid w:val="00BA6194"/>
    <w:rsid w:val="00BA654F"/>
    <w:rsid w:val="00BA6558"/>
    <w:rsid w:val="00BA65D6"/>
    <w:rsid w:val="00BA66D0"/>
    <w:rsid w:val="00BA67C4"/>
    <w:rsid w:val="00BA68A1"/>
    <w:rsid w:val="00BA6B35"/>
    <w:rsid w:val="00BA6DAC"/>
    <w:rsid w:val="00BA704B"/>
    <w:rsid w:val="00BA717E"/>
    <w:rsid w:val="00BA7199"/>
    <w:rsid w:val="00BA73B1"/>
    <w:rsid w:val="00BA740F"/>
    <w:rsid w:val="00BA785A"/>
    <w:rsid w:val="00BA79A5"/>
    <w:rsid w:val="00BA7AD5"/>
    <w:rsid w:val="00BA7B70"/>
    <w:rsid w:val="00BA7EEE"/>
    <w:rsid w:val="00BB00BD"/>
    <w:rsid w:val="00BB0194"/>
    <w:rsid w:val="00BB034F"/>
    <w:rsid w:val="00BB0649"/>
    <w:rsid w:val="00BB0735"/>
    <w:rsid w:val="00BB07E4"/>
    <w:rsid w:val="00BB0F36"/>
    <w:rsid w:val="00BB10C9"/>
    <w:rsid w:val="00BB1204"/>
    <w:rsid w:val="00BB13A2"/>
    <w:rsid w:val="00BB1418"/>
    <w:rsid w:val="00BB18AB"/>
    <w:rsid w:val="00BB1D5B"/>
    <w:rsid w:val="00BB1DB4"/>
    <w:rsid w:val="00BB2008"/>
    <w:rsid w:val="00BB2349"/>
    <w:rsid w:val="00BB2384"/>
    <w:rsid w:val="00BB2493"/>
    <w:rsid w:val="00BB250B"/>
    <w:rsid w:val="00BB29DF"/>
    <w:rsid w:val="00BB2B68"/>
    <w:rsid w:val="00BB2B91"/>
    <w:rsid w:val="00BB2CFC"/>
    <w:rsid w:val="00BB2D25"/>
    <w:rsid w:val="00BB2E85"/>
    <w:rsid w:val="00BB300F"/>
    <w:rsid w:val="00BB325B"/>
    <w:rsid w:val="00BB32A8"/>
    <w:rsid w:val="00BB32F7"/>
    <w:rsid w:val="00BB3473"/>
    <w:rsid w:val="00BB34DC"/>
    <w:rsid w:val="00BB35D0"/>
    <w:rsid w:val="00BB35D5"/>
    <w:rsid w:val="00BB3600"/>
    <w:rsid w:val="00BB3728"/>
    <w:rsid w:val="00BB3997"/>
    <w:rsid w:val="00BB3A37"/>
    <w:rsid w:val="00BB3A5E"/>
    <w:rsid w:val="00BB3AC4"/>
    <w:rsid w:val="00BB3B17"/>
    <w:rsid w:val="00BB3B72"/>
    <w:rsid w:val="00BB3C16"/>
    <w:rsid w:val="00BB47FB"/>
    <w:rsid w:val="00BB48C0"/>
    <w:rsid w:val="00BB4999"/>
    <w:rsid w:val="00BB4B7B"/>
    <w:rsid w:val="00BB4BCD"/>
    <w:rsid w:val="00BB4BDE"/>
    <w:rsid w:val="00BB4C9D"/>
    <w:rsid w:val="00BB4DD8"/>
    <w:rsid w:val="00BB5288"/>
    <w:rsid w:val="00BB531B"/>
    <w:rsid w:val="00BB5612"/>
    <w:rsid w:val="00BB56C7"/>
    <w:rsid w:val="00BB571C"/>
    <w:rsid w:val="00BB5730"/>
    <w:rsid w:val="00BB574F"/>
    <w:rsid w:val="00BB5769"/>
    <w:rsid w:val="00BB5B62"/>
    <w:rsid w:val="00BB5B78"/>
    <w:rsid w:val="00BB5CB4"/>
    <w:rsid w:val="00BB5D94"/>
    <w:rsid w:val="00BB64DF"/>
    <w:rsid w:val="00BB6502"/>
    <w:rsid w:val="00BB6931"/>
    <w:rsid w:val="00BB694D"/>
    <w:rsid w:val="00BB6BCD"/>
    <w:rsid w:val="00BB6C66"/>
    <w:rsid w:val="00BB70A4"/>
    <w:rsid w:val="00BB70F9"/>
    <w:rsid w:val="00BB711F"/>
    <w:rsid w:val="00BB7616"/>
    <w:rsid w:val="00BB796E"/>
    <w:rsid w:val="00BB7AF5"/>
    <w:rsid w:val="00BB7C9B"/>
    <w:rsid w:val="00BB7CDA"/>
    <w:rsid w:val="00BB7F49"/>
    <w:rsid w:val="00BC001D"/>
    <w:rsid w:val="00BC0048"/>
    <w:rsid w:val="00BC013E"/>
    <w:rsid w:val="00BC0525"/>
    <w:rsid w:val="00BC0585"/>
    <w:rsid w:val="00BC09AD"/>
    <w:rsid w:val="00BC0AF1"/>
    <w:rsid w:val="00BC0C04"/>
    <w:rsid w:val="00BC0D3A"/>
    <w:rsid w:val="00BC0DF2"/>
    <w:rsid w:val="00BC0ECF"/>
    <w:rsid w:val="00BC0ED3"/>
    <w:rsid w:val="00BC0F05"/>
    <w:rsid w:val="00BC1496"/>
    <w:rsid w:val="00BC1527"/>
    <w:rsid w:val="00BC17CA"/>
    <w:rsid w:val="00BC1929"/>
    <w:rsid w:val="00BC2306"/>
    <w:rsid w:val="00BC2635"/>
    <w:rsid w:val="00BC27D2"/>
    <w:rsid w:val="00BC29DE"/>
    <w:rsid w:val="00BC2D74"/>
    <w:rsid w:val="00BC2F31"/>
    <w:rsid w:val="00BC2FD4"/>
    <w:rsid w:val="00BC304F"/>
    <w:rsid w:val="00BC30AA"/>
    <w:rsid w:val="00BC318F"/>
    <w:rsid w:val="00BC3454"/>
    <w:rsid w:val="00BC3502"/>
    <w:rsid w:val="00BC3676"/>
    <w:rsid w:val="00BC3720"/>
    <w:rsid w:val="00BC37E3"/>
    <w:rsid w:val="00BC386C"/>
    <w:rsid w:val="00BC3FD4"/>
    <w:rsid w:val="00BC4036"/>
    <w:rsid w:val="00BC40F5"/>
    <w:rsid w:val="00BC4237"/>
    <w:rsid w:val="00BC4318"/>
    <w:rsid w:val="00BC45A5"/>
    <w:rsid w:val="00BC4ADE"/>
    <w:rsid w:val="00BC4B2C"/>
    <w:rsid w:val="00BC4F0A"/>
    <w:rsid w:val="00BC5044"/>
    <w:rsid w:val="00BC509F"/>
    <w:rsid w:val="00BC51D2"/>
    <w:rsid w:val="00BC52E5"/>
    <w:rsid w:val="00BC558E"/>
    <w:rsid w:val="00BC5881"/>
    <w:rsid w:val="00BC5941"/>
    <w:rsid w:val="00BC5C19"/>
    <w:rsid w:val="00BC6125"/>
    <w:rsid w:val="00BC64BE"/>
    <w:rsid w:val="00BC6551"/>
    <w:rsid w:val="00BC68B0"/>
    <w:rsid w:val="00BC6A6E"/>
    <w:rsid w:val="00BC6C53"/>
    <w:rsid w:val="00BC7155"/>
    <w:rsid w:val="00BC71ED"/>
    <w:rsid w:val="00BC74E0"/>
    <w:rsid w:val="00BC7528"/>
    <w:rsid w:val="00BC7550"/>
    <w:rsid w:val="00BC7572"/>
    <w:rsid w:val="00BC761F"/>
    <w:rsid w:val="00BC78D3"/>
    <w:rsid w:val="00BC7985"/>
    <w:rsid w:val="00BC7C3A"/>
    <w:rsid w:val="00BD02FC"/>
    <w:rsid w:val="00BD0462"/>
    <w:rsid w:val="00BD069E"/>
    <w:rsid w:val="00BD0A5B"/>
    <w:rsid w:val="00BD0B72"/>
    <w:rsid w:val="00BD0CCC"/>
    <w:rsid w:val="00BD0DBD"/>
    <w:rsid w:val="00BD12A6"/>
    <w:rsid w:val="00BD141A"/>
    <w:rsid w:val="00BD14D6"/>
    <w:rsid w:val="00BD156F"/>
    <w:rsid w:val="00BD1692"/>
    <w:rsid w:val="00BD1A94"/>
    <w:rsid w:val="00BD1D27"/>
    <w:rsid w:val="00BD1DC0"/>
    <w:rsid w:val="00BD1FAF"/>
    <w:rsid w:val="00BD208D"/>
    <w:rsid w:val="00BD21B7"/>
    <w:rsid w:val="00BD23E8"/>
    <w:rsid w:val="00BD2668"/>
    <w:rsid w:val="00BD2A68"/>
    <w:rsid w:val="00BD2EB8"/>
    <w:rsid w:val="00BD2FC7"/>
    <w:rsid w:val="00BD314A"/>
    <w:rsid w:val="00BD32FD"/>
    <w:rsid w:val="00BD340F"/>
    <w:rsid w:val="00BD3772"/>
    <w:rsid w:val="00BD3924"/>
    <w:rsid w:val="00BD3A45"/>
    <w:rsid w:val="00BD3A94"/>
    <w:rsid w:val="00BD3B1F"/>
    <w:rsid w:val="00BD3DEB"/>
    <w:rsid w:val="00BD404D"/>
    <w:rsid w:val="00BD450F"/>
    <w:rsid w:val="00BD4512"/>
    <w:rsid w:val="00BD48CF"/>
    <w:rsid w:val="00BD4D46"/>
    <w:rsid w:val="00BD4D8B"/>
    <w:rsid w:val="00BD5027"/>
    <w:rsid w:val="00BD5056"/>
    <w:rsid w:val="00BD5242"/>
    <w:rsid w:val="00BD52AA"/>
    <w:rsid w:val="00BD52D0"/>
    <w:rsid w:val="00BD5B56"/>
    <w:rsid w:val="00BD5D09"/>
    <w:rsid w:val="00BD5E50"/>
    <w:rsid w:val="00BD6611"/>
    <w:rsid w:val="00BD678C"/>
    <w:rsid w:val="00BD68AC"/>
    <w:rsid w:val="00BD69B1"/>
    <w:rsid w:val="00BD6C63"/>
    <w:rsid w:val="00BD6F6A"/>
    <w:rsid w:val="00BD72AD"/>
    <w:rsid w:val="00BD7396"/>
    <w:rsid w:val="00BD7482"/>
    <w:rsid w:val="00BD750C"/>
    <w:rsid w:val="00BD7702"/>
    <w:rsid w:val="00BE0070"/>
    <w:rsid w:val="00BE0277"/>
    <w:rsid w:val="00BE03A5"/>
    <w:rsid w:val="00BE05ED"/>
    <w:rsid w:val="00BE0639"/>
    <w:rsid w:val="00BE0A22"/>
    <w:rsid w:val="00BE0A99"/>
    <w:rsid w:val="00BE0EDE"/>
    <w:rsid w:val="00BE0EF3"/>
    <w:rsid w:val="00BE0F24"/>
    <w:rsid w:val="00BE0FF4"/>
    <w:rsid w:val="00BE1061"/>
    <w:rsid w:val="00BE10F7"/>
    <w:rsid w:val="00BE1128"/>
    <w:rsid w:val="00BE1321"/>
    <w:rsid w:val="00BE1360"/>
    <w:rsid w:val="00BE1787"/>
    <w:rsid w:val="00BE1867"/>
    <w:rsid w:val="00BE1B09"/>
    <w:rsid w:val="00BE1D02"/>
    <w:rsid w:val="00BE2436"/>
    <w:rsid w:val="00BE27C9"/>
    <w:rsid w:val="00BE2893"/>
    <w:rsid w:val="00BE2EB4"/>
    <w:rsid w:val="00BE2F5A"/>
    <w:rsid w:val="00BE30E7"/>
    <w:rsid w:val="00BE3309"/>
    <w:rsid w:val="00BE364B"/>
    <w:rsid w:val="00BE37D3"/>
    <w:rsid w:val="00BE3B1E"/>
    <w:rsid w:val="00BE3BCC"/>
    <w:rsid w:val="00BE3C84"/>
    <w:rsid w:val="00BE3CE9"/>
    <w:rsid w:val="00BE40AC"/>
    <w:rsid w:val="00BE4102"/>
    <w:rsid w:val="00BE4536"/>
    <w:rsid w:val="00BE454B"/>
    <w:rsid w:val="00BE4886"/>
    <w:rsid w:val="00BE4C55"/>
    <w:rsid w:val="00BE4CAC"/>
    <w:rsid w:val="00BE522A"/>
    <w:rsid w:val="00BE53DA"/>
    <w:rsid w:val="00BE556E"/>
    <w:rsid w:val="00BE574D"/>
    <w:rsid w:val="00BE57B5"/>
    <w:rsid w:val="00BE57D1"/>
    <w:rsid w:val="00BE5842"/>
    <w:rsid w:val="00BE5A90"/>
    <w:rsid w:val="00BE5B18"/>
    <w:rsid w:val="00BE5C2E"/>
    <w:rsid w:val="00BE5D0F"/>
    <w:rsid w:val="00BE5D92"/>
    <w:rsid w:val="00BE6066"/>
    <w:rsid w:val="00BE60E5"/>
    <w:rsid w:val="00BE61D5"/>
    <w:rsid w:val="00BE635F"/>
    <w:rsid w:val="00BE6539"/>
    <w:rsid w:val="00BE68E5"/>
    <w:rsid w:val="00BE69B6"/>
    <w:rsid w:val="00BE6D79"/>
    <w:rsid w:val="00BE6DFB"/>
    <w:rsid w:val="00BE70D1"/>
    <w:rsid w:val="00BE742D"/>
    <w:rsid w:val="00BE762B"/>
    <w:rsid w:val="00BE76DF"/>
    <w:rsid w:val="00BE7A7C"/>
    <w:rsid w:val="00BE7AE7"/>
    <w:rsid w:val="00BE7BDE"/>
    <w:rsid w:val="00BE7BE0"/>
    <w:rsid w:val="00BE7E9C"/>
    <w:rsid w:val="00BF0018"/>
    <w:rsid w:val="00BF0088"/>
    <w:rsid w:val="00BF05CF"/>
    <w:rsid w:val="00BF05F7"/>
    <w:rsid w:val="00BF087F"/>
    <w:rsid w:val="00BF08E5"/>
    <w:rsid w:val="00BF0952"/>
    <w:rsid w:val="00BF0A1B"/>
    <w:rsid w:val="00BF0A44"/>
    <w:rsid w:val="00BF0C88"/>
    <w:rsid w:val="00BF0CC1"/>
    <w:rsid w:val="00BF0CEC"/>
    <w:rsid w:val="00BF0D7F"/>
    <w:rsid w:val="00BF0E4A"/>
    <w:rsid w:val="00BF0EAB"/>
    <w:rsid w:val="00BF0ECD"/>
    <w:rsid w:val="00BF0F54"/>
    <w:rsid w:val="00BF10BA"/>
    <w:rsid w:val="00BF15F7"/>
    <w:rsid w:val="00BF1A44"/>
    <w:rsid w:val="00BF1AC7"/>
    <w:rsid w:val="00BF1BFD"/>
    <w:rsid w:val="00BF1CAC"/>
    <w:rsid w:val="00BF1EDF"/>
    <w:rsid w:val="00BF20B5"/>
    <w:rsid w:val="00BF2123"/>
    <w:rsid w:val="00BF23A4"/>
    <w:rsid w:val="00BF23EE"/>
    <w:rsid w:val="00BF245F"/>
    <w:rsid w:val="00BF266E"/>
    <w:rsid w:val="00BF26FC"/>
    <w:rsid w:val="00BF273B"/>
    <w:rsid w:val="00BF2742"/>
    <w:rsid w:val="00BF2952"/>
    <w:rsid w:val="00BF2BAD"/>
    <w:rsid w:val="00BF2BD3"/>
    <w:rsid w:val="00BF30EB"/>
    <w:rsid w:val="00BF3182"/>
    <w:rsid w:val="00BF323A"/>
    <w:rsid w:val="00BF345F"/>
    <w:rsid w:val="00BF3707"/>
    <w:rsid w:val="00BF397F"/>
    <w:rsid w:val="00BF3A13"/>
    <w:rsid w:val="00BF3B50"/>
    <w:rsid w:val="00BF3C30"/>
    <w:rsid w:val="00BF3D5E"/>
    <w:rsid w:val="00BF3E24"/>
    <w:rsid w:val="00BF4026"/>
    <w:rsid w:val="00BF4080"/>
    <w:rsid w:val="00BF429D"/>
    <w:rsid w:val="00BF4486"/>
    <w:rsid w:val="00BF4B4E"/>
    <w:rsid w:val="00BF4D3D"/>
    <w:rsid w:val="00BF4D79"/>
    <w:rsid w:val="00BF4DB0"/>
    <w:rsid w:val="00BF4E99"/>
    <w:rsid w:val="00BF4FC3"/>
    <w:rsid w:val="00BF549E"/>
    <w:rsid w:val="00BF56AF"/>
    <w:rsid w:val="00BF56D6"/>
    <w:rsid w:val="00BF577A"/>
    <w:rsid w:val="00BF59FF"/>
    <w:rsid w:val="00BF5A26"/>
    <w:rsid w:val="00BF5A47"/>
    <w:rsid w:val="00BF5B80"/>
    <w:rsid w:val="00BF5B8C"/>
    <w:rsid w:val="00BF5BD8"/>
    <w:rsid w:val="00BF5C6C"/>
    <w:rsid w:val="00BF5CFE"/>
    <w:rsid w:val="00BF5FE8"/>
    <w:rsid w:val="00BF63E5"/>
    <w:rsid w:val="00BF643D"/>
    <w:rsid w:val="00BF66B7"/>
    <w:rsid w:val="00BF69EF"/>
    <w:rsid w:val="00BF6A68"/>
    <w:rsid w:val="00BF6A75"/>
    <w:rsid w:val="00BF6ECD"/>
    <w:rsid w:val="00BF70DB"/>
    <w:rsid w:val="00BF7118"/>
    <w:rsid w:val="00BF7152"/>
    <w:rsid w:val="00BF73F0"/>
    <w:rsid w:val="00BF74B8"/>
    <w:rsid w:val="00BF75B1"/>
    <w:rsid w:val="00BF75C9"/>
    <w:rsid w:val="00BF76BD"/>
    <w:rsid w:val="00BF7B8A"/>
    <w:rsid w:val="00BF7B94"/>
    <w:rsid w:val="00BF7BD3"/>
    <w:rsid w:val="00C001CD"/>
    <w:rsid w:val="00C00352"/>
    <w:rsid w:val="00C003F4"/>
    <w:rsid w:val="00C0051B"/>
    <w:rsid w:val="00C0075A"/>
    <w:rsid w:val="00C007CE"/>
    <w:rsid w:val="00C00A22"/>
    <w:rsid w:val="00C00D45"/>
    <w:rsid w:val="00C00F18"/>
    <w:rsid w:val="00C0109E"/>
    <w:rsid w:val="00C010DA"/>
    <w:rsid w:val="00C015E8"/>
    <w:rsid w:val="00C01B2B"/>
    <w:rsid w:val="00C01CD1"/>
    <w:rsid w:val="00C01D39"/>
    <w:rsid w:val="00C01EE1"/>
    <w:rsid w:val="00C0200C"/>
    <w:rsid w:val="00C020A8"/>
    <w:rsid w:val="00C022A9"/>
    <w:rsid w:val="00C02460"/>
    <w:rsid w:val="00C024D5"/>
    <w:rsid w:val="00C02A2F"/>
    <w:rsid w:val="00C02B16"/>
    <w:rsid w:val="00C02CC7"/>
    <w:rsid w:val="00C02CCF"/>
    <w:rsid w:val="00C02DA2"/>
    <w:rsid w:val="00C02DA9"/>
    <w:rsid w:val="00C034A4"/>
    <w:rsid w:val="00C034CE"/>
    <w:rsid w:val="00C034E9"/>
    <w:rsid w:val="00C035D7"/>
    <w:rsid w:val="00C03612"/>
    <w:rsid w:val="00C03634"/>
    <w:rsid w:val="00C036D7"/>
    <w:rsid w:val="00C0379C"/>
    <w:rsid w:val="00C03938"/>
    <w:rsid w:val="00C0396E"/>
    <w:rsid w:val="00C03C25"/>
    <w:rsid w:val="00C03DC1"/>
    <w:rsid w:val="00C03DD0"/>
    <w:rsid w:val="00C03E3F"/>
    <w:rsid w:val="00C04445"/>
    <w:rsid w:val="00C04660"/>
    <w:rsid w:val="00C04705"/>
    <w:rsid w:val="00C04A7F"/>
    <w:rsid w:val="00C04C82"/>
    <w:rsid w:val="00C04CF1"/>
    <w:rsid w:val="00C04DD9"/>
    <w:rsid w:val="00C04E2B"/>
    <w:rsid w:val="00C0519B"/>
    <w:rsid w:val="00C051AA"/>
    <w:rsid w:val="00C054AE"/>
    <w:rsid w:val="00C05520"/>
    <w:rsid w:val="00C0554F"/>
    <w:rsid w:val="00C0567F"/>
    <w:rsid w:val="00C05866"/>
    <w:rsid w:val="00C05CB3"/>
    <w:rsid w:val="00C05CFA"/>
    <w:rsid w:val="00C06069"/>
    <w:rsid w:val="00C0608C"/>
    <w:rsid w:val="00C060A0"/>
    <w:rsid w:val="00C06365"/>
    <w:rsid w:val="00C065AE"/>
    <w:rsid w:val="00C06954"/>
    <w:rsid w:val="00C07187"/>
    <w:rsid w:val="00C0741B"/>
    <w:rsid w:val="00C07534"/>
    <w:rsid w:val="00C075C9"/>
    <w:rsid w:val="00C07614"/>
    <w:rsid w:val="00C0775F"/>
    <w:rsid w:val="00C078E2"/>
    <w:rsid w:val="00C07B39"/>
    <w:rsid w:val="00C07D91"/>
    <w:rsid w:val="00C07E06"/>
    <w:rsid w:val="00C07FAD"/>
    <w:rsid w:val="00C07FC0"/>
    <w:rsid w:val="00C1012D"/>
    <w:rsid w:val="00C101CE"/>
    <w:rsid w:val="00C10286"/>
    <w:rsid w:val="00C1051E"/>
    <w:rsid w:val="00C106C4"/>
    <w:rsid w:val="00C106DC"/>
    <w:rsid w:val="00C106F3"/>
    <w:rsid w:val="00C10BCC"/>
    <w:rsid w:val="00C10D79"/>
    <w:rsid w:val="00C10D7B"/>
    <w:rsid w:val="00C10EA6"/>
    <w:rsid w:val="00C10EC8"/>
    <w:rsid w:val="00C111C5"/>
    <w:rsid w:val="00C111EA"/>
    <w:rsid w:val="00C1123F"/>
    <w:rsid w:val="00C1166D"/>
    <w:rsid w:val="00C117DF"/>
    <w:rsid w:val="00C119AD"/>
    <w:rsid w:val="00C12175"/>
    <w:rsid w:val="00C1228D"/>
    <w:rsid w:val="00C123D0"/>
    <w:rsid w:val="00C12419"/>
    <w:rsid w:val="00C12517"/>
    <w:rsid w:val="00C126D2"/>
    <w:rsid w:val="00C12A24"/>
    <w:rsid w:val="00C12C20"/>
    <w:rsid w:val="00C12FD4"/>
    <w:rsid w:val="00C1360C"/>
    <w:rsid w:val="00C139AE"/>
    <w:rsid w:val="00C13F8E"/>
    <w:rsid w:val="00C13FED"/>
    <w:rsid w:val="00C14513"/>
    <w:rsid w:val="00C14B66"/>
    <w:rsid w:val="00C14E7D"/>
    <w:rsid w:val="00C1508A"/>
    <w:rsid w:val="00C15406"/>
    <w:rsid w:val="00C15694"/>
    <w:rsid w:val="00C1570A"/>
    <w:rsid w:val="00C15722"/>
    <w:rsid w:val="00C15815"/>
    <w:rsid w:val="00C15BEA"/>
    <w:rsid w:val="00C15D89"/>
    <w:rsid w:val="00C15DB6"/>
    <w:rsid w:val="00C166C1"/>
    <w:rsid w:val="00C167EA"/>
    <w:rsid w:val="00C167FA"/>
    <w:rsid w:val="00C16897"/>
    <w:rsid w:val="00C168E2"/>
    <w:rsid w:val="00C169BD"/>
    <w:rsid w:val="00C16D0B"/>
    <w:rsid w:val="00C16E91"/>
    <w:rsid w:val="00C172C3"/>
    <w:rsid w:val="00C174BE"/>
    <w:rsid w:val="00C17900"/>
    <w:rsid w:val="00C17990"/>
    <w:rsid w:val="00C17F3B"/>
    <w:rsid w:val="00C200C9"/>
    <w:rsid w:val="00C2020C"/>
    <w:rsid w:val="00C2035A"/>
    <w:rsid w:val="00C203EE"/>
    <w:rsid w:val="00C2070E"/>
    <w:rsid w:val="00C2079C"/>
    <w:rsid w:val="00C20A4F"/>
    <w:rsid w:val="00C20AA8"/>
    <w:rsid w:val="00C20AED"/>
    <w:rsid w:val="00C20B48"/>
    <w:rsid w:val="00C20EAE"/>
    <w:rsid w:val="00C210C9"/>
    <w:rsid w:val="00C21174"/>
    <w:rsid w:val="00C21431"/>
    <w:rsid w:val="00C21D8E"/>
    <w:rsid w:val="00C220C5"/>
    <w:rsid w:val="00C221FD"/>
    <w:rsid w:val="00C22525"/>
    <w:rsid w:val="00C225FA"/>
    <w:rsid w:val="00C228F8"/>
    <w:rsid w:val="00C22FCF"/>
    <w:rsid w:val="00C23174"/>
    <w:rsid w:val="00C231B8"/>
    <w:rsid w:val="00C232AA"/>
    <w:rsid w:val="00C232CE"/>
    <w:rsid w:val="00C23487"/>
    <w:rsid w:val="00C23A3F"/>
    <w:rsid w:val="00C23A95"/>
    <w:rsid w:val="00C23B1A"/>
    <w:rsid w:val="00C23CF9"/>
    <w:rsid w:val="00C23DBB"/>
    <w:rsid w:val="00C23FE1"/>
    <w:rsid w:val="00C2400A"/>
    <w:rsid w:val="00C2410D"/>
    <w:rsid w:val="00C2414B"/>
    <w:rsid w:val="00C24543"/>
    <w:rsid w:val="00C247E1"/>
    <w:rsid w:val="00C24828"/>
    <w:rsid w:val="00C2484F"/>
    <w:rsid w:val="00C24BAF"/>
    <w:rsid w:val="00C25284"/>
    <w:rsid w:val="00C252E0"/>
    <w:rsid w:val="00C255C1"/>
    <w:rsid w:val="00C256D7"/>
    <w:rsid w:val="00C25F8B"/>
    <w:rsid w:val="00C260AB"/>
    <w:rsid w:val="00C260C6"/>
    <w:rsid w:val="00C26323"/>
    <w:rsid w:val="00C26381"/>
    <w:rsid w:val="00C26435"/>
    <w:rsid w:val="00C265C0"/>
    <w:rsid w:val="00C2671E"/>
    <w:rsid w:val="00C26B9E"/>
    <w:rsid w:val="00C26FE2"/>
    <w:rsid w:val="00C270B1"/>
    <w:rsid w:val="00C272EF"/>
    <w:rsid w:val="00C2732B"/>
    <w:rsid w:val="00C2753F"/>
    <w:rsid w:val="00C2769C"/>
    <w:rsid w:val="00C276A8"/>
    <w:rsid w:val="00C27975"/>
    <w:rsid w:val="00C27B44"/>
    <w:rsid w:val="00C27E26"/>
    <w:rsid w:val="00C27E4C"/>
    <w:rsid w:val="00C27EF7"/>
    <w:rsid w:val="00C300BC"/>
    <w:rsid w:val="00C300E6"/>
    <w:rsid w:val="00C304DF"/>
    <w:rsid w:val="00C30713"/>
    <w:rsid w:val="00C30867"/>
    <w:rsid w:val="00C30915"/>
    <w:rsid w:val="00C30C49"/>
    <w:rsid w:val="00C31013"/>
    <w:rsid w:val="00C316CA"/>
    <w:rsid w:val="00C317F8"/>
    <w:rsid w:val="00C31877"/>
    <w:rsid w:val="00C318F7"/>
    <w:rsid w:val="00C319D2"/>
    <w:rsid w:val="00C31AA4"/>
    <w:rsid w:val="00C31E06"/>
    <w:rsid w:val="00C31F43"/>
    <w:rsid w:val="00C31F65"/>
    <w:rsid w:val="00C31F85"/>
    <w:rsid w:val="00C321E3"/>
    <w:rsid w:val="00C3248C"/>
    <w:rsid w:val="00C32496"/>
    <w:rsid w:val="00C32534"/>
    <w:rsid w:val="00C3254D"/>
    <w:rsid w:val="00C325D1"/>
    <w:rsid w:val="00C326EE"/>
    <w:rsid w:val="00C32896"/>
    <w:rsid w:val="00C32951"/>
    <w:rsid w:val="00C32B0B"/>
    <w:rsid w:val="00C32C02"/>
    <w:rsid w:val="00C32DDF"/>
    <w:rsid w:val="00C33235"/>
    <w:rsid w:val="00C33384"/>
    <w:rsid w:val="00C334C0"/>
    <w:rsid w:val="00C3361F"/>
    <w:rsid w:val="00C3364A"/>
    <w:rsid w:val="00C33666"/>
    <w:rsid w:val="00C33677"/>
    <w:rsid w:val="00C337AF"/>
    <w:rsid w:val="00C3392C"/>
    <w:rsid w:val="00C33B96"/>
    <w:rsid w:val="00C33BA2"/>
    <w:rsid w:val="00C33E25"/>
    <w:rsid w:val="00C33E3D"/>
    <w:rsid w:val="00C34137"/>
    <w:rsid w:val="00C345D6"/>
    <w:rsid w:val="00C3476B"/>
    <w:rsid w:val="00C347CA"/>
    <w:rsid w:val="00C3486D"/>
    <w:rsid w:val="00C34911"/>
    <w:rsid w:val="00C350E4"/>
    <w:rsid w:val="00C35240"/>
    <w:rsid w:val="00C355BE"/>
    <w:rsid w:val="00C35629"/>
    <w:rsid w:val="00C35990"/>
    <w:rsid w:val="00C35AC5"/>
    <w:rsid w:val="00C35B08"/>
    <w:rsid w:val="00C35B59"/>
    <w:rsid w:val="00C36095"/>
    <w:rsid w:val="00C36180"/>
    <w:rsid w:val="00C363ED"/>
    <w:rsid w:val="00C36830"/>
    <w:rsid w:val="00C36838"/>
    <w:rsid w:val="00C368B3"/>
    <w:rsid w:val="00C36A5F"/>
    <w:rsid w:val="00C36B83"/>
    <w:rsid w:val="00C36BCD"/>
    <w:rsid w:val="00C36BD7"/>
    <w:rsid w:val="00C36E59"/>
    <w:rsid w:val="00C36F07"/>
    <w:rsid w:val="00C36F52"/>
    <w:rsid w:val="00C36F70"/>
    <w:rsid w:val="00C37214"/>
    <w:rsid w:val="00C3727C"/>
    <w:rsid w:val="00C372E8"/>
    <w:rsid w:val="00C375F6"/>
    <w:rsid w:val="00C3777D"/>
    <w:rsid w:val="00C37830"/>
    <w:rsid w:val="00C37A3B"/>
    <w:rsid w:val="00C37E3F"/>
    <w:rsid w:val="00C37E93"/>
    <w:rsid w:val="00C40125"/>
    <w:rsid w:val="00C4026A"/>
    <w:rsid w:val="00C40275"/>
    <w:rsid w:val="00C4034F"/>
    <w:rsid w:val="00C4059B"/>
    <w:rsid w:val="00C4064D"/>
    <w:rsid w:val="00C406A1"/>
    <w:rsid w:val="00C40718"/>
    <w:rsid w:val="00C409DC"/>
    <w:rsid w:val="00C40AFD"/>
    <w:rsid w:val="00C40B1B"/>
    <w:rsid w:val="00C40C9E"/>
    <w:rsid w:val="00C40E88"/>
    <w:rsid w:val="00C411C5"/>
    <w:rsid w:val="00C412AD"/>
    <w:rsid w:val="00C414AA"/>
    <w:rsid w:val="00C416A3"/>
    <w:rsid w:val="00C416CE"/>
    <w:rsid w:val="00C41785"/>
    <w:rsid w:val="00C417A1"/>
    <w:rsid w:val="00C41AFD"/>
    <w:rsid w:val="00C41C6E"/>
    <w:rsid w:val="00C41D11"/>
    <w:rsid w:val="00C41E5B"/>
    <w:rsid w:val="00C41F15"/>
    <w:rsid w:val="00C41FC1"/>
    <w:rsid w:val="00C42A68"/>
    <w:rsid w:val="00C42FFB"/>
    <w:rsid w:val="00C43143"/>
    <w:rsid w:val="00C43166"/>
    <w:rsid w:val="00C43346"/>
    <w:rsid w:val="00C4335C"/>
    <w:rsid w:val="00C434C2"/>
    <w:rsid w:val="00C43940"/>
    <w:rsid w:val="00C43A6A"/>
    <w:rsid w:val="00C43B43"/>
    <w:rsid w:val="00C43ECC"/>
    <w:rsid w:val="00C43EDD"/>
    <w:rsid w:val="00C440A3"/>
    <w:rsid w:val="00C44237"/>
    <w:rsid w:val="00C44342"/>
    <w:rsid w:val="00C44694"/>
    <w:rsid w:val="00C446DD"/>
    <w:rsid w:val="00C44744"/>
    <w:rsid w:val="00C449C0"/>
    <w:rsid w:val="00C45013"/>
    <w:rsid w:val="00C45578"/>
    <w:rsid w:val="00C455AF"/>
    <w:rsid w:val="00C457C1"/>
    <w:rsid w:val="00C457CB"/>
    <w:rsid w:val="00C45889"/>
    <w:rsid w:val="00C45E09"/>
    <w:rsid w:val="00C4633B"/>
    <w:rsid w:val="00C4642A"/>
    <w:rsid w:val="00C46625"/>
    <w:rsid w:val="00C46870"/>
    <w:rsid w:val="00C46959"/>
    <w:rsid w:val="00C46DC7"/>
    <w:rsid w:val="00C46FAA"/>
    <w:rsid w:val="00C473E0"/>
    <w:rsid w:val="00C47545"/>
    <w:rsid w:val="00C47593"/>
    <w:rsid w:val="00C476AF"/>
    <w:rsid w:val="00C47824"/>
    <w:rsid w:val="00C47C65"/>
    <w:rsid w:val="00C47E8E"/>
    <w:rsid w:val="00C501C0"/>
    <w:rsid w:val="00C5034A"/>
    <w:rsid w:val="00C503CD"/>
    <w:rsid w:val="00C5044B"/>
    <w:rsid w:val="00C504CF"/>
    <w:rsid w:val="00C505D0"/>
    <w:rsid w:val="00C50666"/>
    <w:rsid w:val="00C506BD"/>
    <w:rsid w:val="00C5075A"/>
    <w:rsid w:val="00C50E55"/>
    <w:rsid w:val="00C51426"/>
    <w:rsid w:val="00C5148D"/>
    <w:rsid w:val="00C51622"/>
    <w:rsid w:val="00C51744"/>
    <w:rsid w:val="00C5186F"/>
    <w:rsid w:val="00C51951"/>
    <w:rsid w:val="00C51C2D"/>
    <w:rsid w:val="00C51FB3"/>
    <w:rsid w:val="00C5219C"/>
    <w:rsid w:val="00C521D3"/>
    <w:rsid w:val="00C5223C"/>
    <w:rsid w:val="00C522DD"/>
    <w:rsid w:val="00C522E3"/>
    <w:rsid w:val="00C52A35"/>
    <w:rsid w:val="00C52CAD"/>
    <w:rsid w:val="00C52D42"/>
    <w:rsid w:val="00C53213"/>
    <w:rsid w:val="00C534F2"/>
    <w:rsid w:val="00C534FB"/>
    <w:rsid w:val="00C5383A"/>
    <w:rsid w:val="00C53917"/>
    <w:rsid w:val="00C53A94"/>
    <w:rsid w:val="00C53AE4"/>
    <w:rsid w:val="00C53DB8"/>
    <w:rsid w:val="00C541DE"/>
    <w:rsid w:val="00C54256"/>
    <w:rsid w:val="00C5432E"/>
    <w:rsid w:val="00C54A6E"/>
    <w:rsid w:val="00C54BCE"/>
    <w:rsid w:val="00C54C11"/>
    <w:rsid w:val="00C54C67"/>
    <w:rsid w:val="00C54E65"/>
    <w:rsid w:val="00C54FB1"/>
    <w:rsid w:val="00C54FFF"/>
    <w:rsid w:val="00C5537B"/>
    <w:rsid w:val="00C5543F"/>
    <w:rsid w:val="00C554A2"/>
    <w:rsid w:val="00C55571"/>
    <w:rsid w:val="00C558DA"/>
    <w:rsid w:val="00C55A29"/>
    <w:rsid w:val="00C55D26"/>
    <w:rsid w:val="00C55DCE"/>
    <w:rsid w:val="00C55EF8"/>
    <w:rsid w:val="00C560F8"/>
    <w:rsid w:val="00C5627A"/>
    <w:rsid w:val="00C56324"/>
    <w:rsid w:val="00C5653B"/>
    <w:rsid w:val="00C565A3"/>
    <w:rsid w:val="00C567E5"/>
    <w:rsid w:val="00C569CA"/>
    <w:rsid w:val="00C56A11"/>
    <w:rsid w:val="00C56C0E"/>
    <w:rsid w:val="00C56CA5"/>
    <w:rsid w:val="00C56D22"/>
    <w:rsid w:val="00C56DE0"/>
    <w:rsid w:val="00C573A2"/>
    <w:rsid w:val="00C57400"/>
    <w:rsid w:val="00C57472"/>
    <w:rsid w:val="00C577F7"/>
    <w:rsid w:val="00C57907"/>
    <w:rsid w:val="00C579B0"/>
    <w:rsid w:val="00C57F36"/>
    <w:rsid w:val="00C57FB1"/>
    <w:rsid w:val="00C60388"/>
    <w:rsid w:val="00C6041E"/>
    <w:rsid w:val="00C604D0"/>
    <w:rsid w:val="00C60667"/>
    <w:rsid w:val="00C60C45"/>
    <w:rsid w:val="00C6115E"/>
    <w:rsid w:val="00C6154D"/>
    <w:rsid w:val="00C61802"/>
    <w:rsid w:val="00C61908"/>
    <w:rsid w:val="00C6198D"/>
    <w:rsid w:val="00C619AA"/>
    <w:rsid w:val="00C61A47"/>
    <w:rsid w:val="00C61AB9"/>
    <w:rsid w:val="00C61C5A"/>
    <w:rsid w:val="00C61CED"/>
    <w:rsid w:val="00C61EAE"/>
    <w:rsid w:val="00C61EF6"/>
    <w:rsid w:val="00C61F84"/>
    <w:rsid w:val="00C620D2"/>
    <w:rsid w:val="00C62194"/>
    <w:rsid w:val="00C622B1"/>
    <w:rsid w:val="00C626C5"/>
    <w:rsid w:val="00C6270C"/>
    <w:rsid w:val="00C627A7"/>
    <w:rsid w:val="00C62A71"/>
    <w:rsid w:val="00C62FF7"/>
    <w:rsid w:val="00C63135"/>
    <w:rsid w:val="00C63214"/>
    <w:rsid w:val="00C6336A"/>
    <w:rsid w:val="00C635BD"/>
    <w:rsid w:val="00C63636"/>
    <w:rsid w:val="00C637DC"/>
    <w:rsid w:val="00C6383E"/>
    <w:rsid w:val="00C63905"/>
    <w:rsid w:val="00C63E5F"/>
    <w:rsid w:val="00C63EC2"/>
    <w:rsid w:val="00C63EE8"/>
    <w:rsid w:val="00C63F77"/>
    <w:rsid w:val="00C640A1"/>
    <w:rsid w:val="00C6432E"/>
    <w:rsid w:val="00C645FD"/>
    <w:rsid w:val="00C64CEA"/>
    <w:rsid w:val="00C64E58"/>
    <w:rsid w:val="00C64F83"/>
    <w:rsid w:val="00C6500B"/>
    <w:rsid w:val="00C6549E"/>
    <w:rsid w:val="00C65718"/>
    <w:rsid w:val="00C657AD"/>
    <w:rsid w:val="00C65C81"/>
    <w:rsid w:val="00C66183"/>
    <w:rsid w:val="00C6629B"/>
    <w:rsid w:val="00C664D9"/>
    <w:rsid w:val="00C66772"/>
    <w:rsid w:val="00C6681E"/>
    <w:rsid w:val="00C66831"/>
    <w:rsid w:val="00C66991"/>
    <w:rsid w:val="00C66A32"/>
    <w:rsid w:val="00C66C15"/>
    <w:rsid w:val="00C66C25"/>
    <w:rsid w:val="00C66C4F"/>
    <w:rsid w:val="00C66C50"/>
    <w:rsid w:val="00C66D2B"/>
    <w:rsid w:val="00C66F9E"/>
    <w:rsid w:val="00C6705A"/>
    <w:rsid w:val="00C672ED"/>
    <w:rsid w:val="00C67481"/>
    <w:rsid w:val="00C67580"/>
    <w:rsid w:val="00C677E3"/>
    <w:rsid w:val="00C6781C"/>
    <w:rsid w:val="00C67AAE"/>
    <w:rsid w:val="00C67DA4"/>
    <w:rsid w:val="00C67DB2"/>
    <w:rsid w:val="00C67E11"/>
    <w:rsid w:val="00C67EA1"/>
    <w:rsid w:val="00C70120"/>
    <w:rsid w:val="00C70124"/>
    <w:rsid w:val="00C702DF"/>
    <w:rsid w:val="00C704EE"/>
    <w:rsid w:val="00C7059C"/>
    <w:rsid w:val="00C705ED"/>
    <w:rsid w:val="00C7070E"/>
    <w:rsid w:val="00C707CA"/>
    <w:rsid w:val="00C709B7"/>
    <w:rsid w:val="00C70AEE"/>
    <w:rsid w:val="00C70BE7"/>
    <w:rsid w:val="00C70C47"/>
    <w:rsid w:val="00C70EAB"/>
    <w:rsid w:val="00C71239"/>
    <w:rsid w:val="00C7128C"/>
    <w:rsid w:val="00C71964"/>
    <w:rsid w:val="00C719A0"/>
    <w:rsid w:val="00C71A3B"/>
    <w:rsid w:val="00C71D15"/>
    <w:rsid w:val="00C71DE6"/>
    <w:rsid w:val="00C71E96"/>
    <w:rsid w:val="00C720B8"/>
    <w:rsid w:val="00C72233"/>
    <w:rsid w:val="00C7234D"/>
    <w:rsid w:val="00C7244E"/>
    <w:rsid w:val="00C724DD"/>
    <w:rsid w:val="00C7255B"/>
    <w:rsid w:val="00C7264F"/>
    <w:rsid w:val="00C726C9"/>
    <w:rsid w:val="00C72801"/>
    <w:rsid w:val="00C728EC"/>
    <w:rsid w:val="00C72A22"/>
    <w:rsid w:val="00C72A8E"/>
    <w:rsid w:val="00C72C0A"/>
    <w:rsid w:val="00C73072"/>
    <w:rsid w:val="00C7307B"/>
    <w:rsid w:val="00C73E67"/>
    <w:rsid w:val="00C73F3B"/>
    <w:rsid w:val="00C73FAD"/>
    <w:rsid w:val="00C73FAF"/>
    <w:rsid w:val="00C74047"/>
    <w:rsid w:val="00C740F2"/>
    <w:rsid w:val="00C743A8"/>
    <w:rsid w:val="00C744BE"/>
    <w:rsid w:val="00C74AE1"/>
    <w:rsid w:val="00C74BD6"/>
    <w:rsid w:val="00C74DBB"/>
    <w:rsid w:val="00C75208"/>
    <w:rsid w:val="00C7522E"/>
    <w:rsid w:val="00C754DC"/>
    <w:rsid w:val="00C755F7"/>
    <w:rsid w:val="00C756EB"/>
    <w:rsid w:val="00C757B8"/>
    <w:rsid w:val="00C75949"/>
    <w:rsid w:val="00C75F8F"/>
    <w:rsid w:val="00C760A5"/>
    <w:rsid w:val="00C76195"/>
    <w:rsid w:val="00C7647E"/>
    <w:rsid w:val="00C7660A"/>
    <w:rsid w:val="00C766F6"/>
    <w:rsid w:val="00C767F1"/>
    <w:rsid w:val="00C767FA"/>
    <w:rsid w:val="00C76877"/>
    <w:rsid w:val="00C768E2"/>
    <w:rsid w:val="00C76906"/>
    <w:rsid w:val="00C7692C"/>
    <w:rsid w:val="00C76B14"/>
    <w:rsid w:val="00C76B7C"/>
    <w:rsid w:val="00C76CC7"/>
    <w:rsid w:val="00C76F81"/>
    <w:rsid w:val="00C76F8E"/>
    <w:rsid w:val="00C7700C"/>
    <w:rsid w:val="00C77444"/>
    <w:rsid w:val="00C774E3"/>
    <w:rsid w:val="00C776A4"/>
    <w:rsid w:val="00C777D7"/>
    <w:rsid w:val="00C77C5C"/>
    <w:rsid w:val="00C77ED7"/>
    <w:rsid w:val="00C800DD"/>
    <w:rsid w:val="00C80533"/>
    <w:rsid w:val="00C8067A"/>
    <w:rsid w:val="00C807BE"/>
    <w:rsid w:val="00C80920"/>
    <w:rsid w:val="00C80A2D"/>
    <w:rsid w:val="00C80B03"/>
    <w:rsid w:val="00C80BE9"/>
    <w:rsid w:val="00C80CC3"/>
    <w:rsid w:val="00C81400"/>
    <w:rsid w:val="00C81415"/>
    <w:rsid w:val="00C814A1"/>
    <w:rsid w:val="00C81618"/>
    <w:rsid w:val="00C8165C"/>
    <w:rsid w:val="00C8174E"/>
    <w:rsid w:val="00C81785"/>
    <w:rsid w:val="00C81820"/>
    <w:rsid w:val="00C81851"/>
    <w:rsid w:val="00C81BCF"/>
    <w:rsid w:val="00C81EFB"/>
    <w:rsid w:val="00C81FB7"/>
    <w:rsid w:val="00C820CD"/>
    <w:rsid w:val="00C822D9"/>
    <w:rsid w:val="00C8243F"/>
    <w:rsid w:val="00C826FC"/>
    <w:rsid w:val="00C8289B"/>
    <w:rsid w:val="00C82971"/>
    <w:rsid w:val="00C82BD5"/>
    <w:rsid w:val="00C82D54"/>
    <w:rsid w:val="00C82F3B"/>
    <w:rsid w:val="00C83255"/>
    <w:rsid w:val="00C8353E"/>
    <w:rsid w:val="00C837C4"/>
    <w:rsid w:val="00C83829"/>
    <w:rsid w:val="00C83962"/>
    <w:rsid w:val="00C83B2E"/>
    <w:rsid w:val="00C83B48"/>
    <w:rsid w:val="00C83EDD"/>
    <w:rsid w:val="00C84223"/>
    <w:rsid w:val="00C847E5"/>
    <w:rsid w:val="00C8487F"/>
    <w:rsid w:val="00C84A39"/>
    <w:rsid w:val="00C84AD5"/>
    <w:rsid w:val="00C84BB9"/>
    <w:rsid w:val="00C84BF1"/>
    <w:rsid w:val="00C84CA2"/>
    <w:rsid w:val="00C84D93"/>
    <w:rsid w:val="00C8506A"/>
    <w:rsid w:val="00C850DA"/>
    <w:rsid w:val="00C851E3"/>
    <w:rsid w:val="00C854AE"/>
    <w:rsid w:val="00C85558"/>
    <w:rsid w:val="00C857A3"/>
    <w:rsid w:val="00C85A36"/>
    <w:rsid w:val="00C85CD1"/>
    <w:rsid w:val="00C85F59"/>
    <w:rsid w:val="00C860D0"/>
    <w:rsid w:val="00C86156"/>
    <w:rsid w:val="00C86313"/>
    <w:rsid w:val="00C867FB"/>
    <w:rsid w:val="00C86AED"/>
    <w:rsid w:val="00C86C56"/>
    <w:rsid w:val="00C86E6C"/>
    <w:rsid w:val="00C87177"/>
    <w:rsid w:val="00C875E0"/>
    <w:rsid w:val="00C8773E"/>
    <w:rsid w:val="00C8795D"/>
    <w:rsid w:val="00C879AC"/>
    <w:rsid w:val="00C87E4E"/>
    <w:rsid w:val="00C901DF"/>
    <w:rsid w:val="00C902E9"/>
    <w:rsid w:val="00C90369"/>
    <w:rsid w:val="00C90601"/>
    <w:rsid w:val="00C9069A"/>
    <w:rsid w:val="00C90955"/>
    <w:rsid w:val="00C90A35"/>
    <w:rsid w:val="00C90D16"/>
    <w:rsid w:val="00C90D2F"/>
    <w:rsid w:val="00C9108E"/>
    <w:rsid w:val="00C9116A"/>
    <w:rsid w:val="00C9122D"/>
    <w:rsid w:val="00C9131C"/>
    <w:rsid w:val="00C917B6"/>
    <w:rsid w:val="00C91986"/>
    <w:rsid w:val="00C919B6"/>
    <w:rsid w:val="00C91D30"/>
    <w:rsid w:val="00C9265D"/>
    <w:rsid w:val="00C926DC"/>
    <w:rsid w:val="00C92824"/>
    <w:rsid w:val="00C92829"/>
    <w:rsid w:val="00C928B1"/>
    <w:rsid w:val="00C92F46"/>
    <w:rsid w:val="00C93187"/>
    <w:rsid w:val="00C9342B"/>
    <w:rsid w:val="00C93650"/>
    <w:rsid w:val="00C937BA"/>
    <w:rsid w:val="00C93A0F"/>
    <w:rsid w:val="00C93B26"/>
    <w:rsid w:val="00C940A5"/>
    <w:rsid w:val="00C9438C"/>
    <w:rsid w:val="00C94457"/>
    <w:rsid w:val="00C9455F"/>
    <w:rsid w:val="00C94582"/>
    <w:rsid w:val="00C9460D"/>
    <w:rsid w:val="00C94630"/>
    <w:rsid w:val="00C9482F"/>
    <w:rsid w:val="00C949FC"/>
    <w:rsid w:val="00C94A40"/>
    <w:rsid w:val="00C94B55"/>
    <w:rsid w:val="00C94C29"/>
    <w:rsid w:val="00C94D44"/>
    <w:rsid w:val="00C94D99"/>
    <w:rsid w:val="00C94FC1"/>
    <w:rsid w:val="00C9541A"/>
    <w:rsid w:val="00C95771"/>
    <w:rsid w:val="00C957AA"/>
    <w:rsid w:val="00C9584B"/>
    <w:rsid w:val="00C95DA9"/>
    <w:rsid w:val="00C95F90"/>
    <w:rsid w:val="00C96044"/>
    <w:rsid w:val="00C960CF"/>
    <w:rsid w:val="00C9613A"/>
    <w:rsid w:val="00C96412"/>
    <w:rsid w:val="00C96560"/>
    <w:rsid w:val="00C96672"/>
    <w:rsid w:val="00C96678"/>
    <w:rsid w:val="00C96772"/>
    <w:rsid w:val="00C96B0E"/>
    <w:rsid w:val="00C96CFA"/>
    <w:rsid w:val="00C96E5A"/>
    <w:rsid w:val="00C96EB5"/>
    <w:rsid w:val="00C96FB5"/>
    <w:rsid w:val="00C96FC4"/>
    <w:rsid w:val="00C9726C"/>
    <w:rsid w:val="00C97283"/>
    <w:rsid w:val="00C9745F"/>
    <w:rsid w:val="00C977C2"/>
    <w:rsid w:val="00C979D6"/>
    <w:rsid w:val="00C97C10"/>
    <w:rsid w:val="00C97D87"/>
    <w:rsid w:val="00CA00A1"/>
    <w:rsid w:val="00CA01AF"/>
    <w:rsid w:val="00CA0257"/>
    <w:rsid w:val="00CA03B5"/>
    <w:rsid w:val="00CA03DE"/>
    <w:rsid w:val="00CA0440"/>
    <w:rsid w:val="00CA0670"/>
    <w:rsid w:val="00CA07DC"/>
    <w:rsid w:val="00CA08E5"/>
    <w:rsid w:val="00CA0917"/>
    <w:rsid w:val="00CA0A37"/>
    <w:rsid w:val="00CA0AC1"/>
    <w:rsid w:val="00CA0BBA"/>
    <w:rsid w:val="00CA0BD8"/>
    <w:rsid w:val="00CA0CC3"/>
    <w:rsid w:val="00CA0CE4"/>
    <w:rsid w:val="00CA0DE5"/>
    <w:rsid w:val="00CA102B"/>
    <w:rsid w:val="00CA156D"/>
    <w:rsid w:val="00CA1982"/>
    <w:rsid w:val="00CA1C2C"/>
    <w:rsid w:val="00CA1CF0"/>
    <w:rsid w:val="00CA1D0C"/>
    <w:rsid w:val="00CA1D22"/>
    <w:rsid w:val="00CA1E1D"/>
    <w:rsid w:val="00CA219A"/>
    <w:rsid w:val="00CA21F9"/>
    <w:rsid w:val="00CA2700"/>
    <w:rsid w:val="00CA283D"/>
    <w:rsid w:val="00CA294E"/>
    <w:rsid w:val="00CA29A9"/>
    <w:rsid w:val="00CA29D1"/>
    <w:rsid w:val="00CA2DD6"/>
    <w:rsid w:val="00CA2EDC"/>
    <w:rsid w:val="00CA2F4D"/>
    <w:rsid w:val="00CA318B"/>
    <w:rsid w:val="00CA322A"/>
    <w:rsid w:val="00CA3247"/>
    <w:rsid w:val="00CA358A"/>
    <w:rsid w:val="00CA3752"/>
    <w:rsid w:val="00CA3999"/>
    <w:rsid w:val="00CA39B4"/>
    <w:rsid w:val="00CA39C0"/>
    <w:rsid w:val="00CA3B43"/>
    <w:rsid w:val="00CA3D45"/>
    <w:rsid w:val="00CA3F42"/>
    <w:rsid w:val="00CA3FD5"/>
    <w:rsid w:val="00CA4765"/>
    <w:rsid w:val="00CA47E3"/>
    <w:rsid w:val="00CA47F0"/>
    <w:rsid w:val="00CA4BBF"/>
    <w:rsid w:val="00CA4FF6"/>
    <w:rsid w:val="00CA5400"/>
    <w:rsid w:val="00CA55B5"/>
    <w:rsid w:val="00CA5AD3"/>
    <w:rsid w:val="00CA5AD6"/>
    <w:rsid w:val="00CA5CE9"/>
    <w:rsid w:val="00CA616E"/>
    <w:rsid w:val="00CA62DD"/>
    <w:rsid w:val="00CA668B"/>
    <w:rsid w:val="00CA69BA"/>
    <w:rsid w:val="00CA6C3E"/>
    <w:rsid w:val="00CA6C89"/>
    <w:rsid w:val="00CA6D9D"/>
    <w:rsid w:val="00CA7273"/>
    <w:rsid w:val="00CA72A3"/>
    <w:rsid w:val="00CA79C2"/>
    <w:rsid w:val="00CA7DE6"/>
    <w:rsid w:val="00CA7F9B"/>
    <w:rsid w:val="00CB0339"/>
    <w:rsid w:val="00CB03AC"/>
    <w:rsid w:val="00CB03D0"/>
    <w:rsid w:val="00CB0A03"/>
    <w:rsid w:val="00CB0B27"/>
    <w:rsid w:val="00CB0B77"/>
    <w:rsid w:val="00CB0E76"/>
    <w:rsid w:val="00CB0F32"/>
    <w:rsid w:val="00CB110E"/>
    <w:rsid w:val="00CB11F8"/>
    <w:rsid w:val="00CB1290"/>
    <w:rsid w:val="00CB1393"/>
    <w:rsid w:val="00CB139C"/>
    <w:rsid w:val="00CB141C"/>
    <w:rsid w:val="00CB145A"/>
    <w:rsid w:val="00CB14D7"/>
    <w:rsid w:val="00CB1779"/>
    <w:rsid w:val="00CB19E2"/>
    <w:rsid w:val="00CB1C3E"/>
    <w:rsid w:val="00CB1E50"/>
    <w:rsid w:val="00CB1E77"/>
    <w:rsid w:val="00CB1F7A"/>
    <w:rsid w:val="00CB2000"/>
    <w:rsid w:val="00CB20CD"/>
    <w:rsid w:val="00CB225B"/>
    <w:rsid w:val="00CB2592"/>
    <w:rsid w:val="00CB28A1"/>
    <w:rsid w:val="00CB2E9E"/>
    <w:rsid w:val="00CB2EF5"/>
    <w:rsid w:val="00CB2F76"/>
    <w:rsid w:val="00CB3269"/>
    <w:rsid w:val="00CB3280"/>
    <w:rsid w:val="00CB33E4"/>
    <w:rsid w:val="00CB3787"/>
    <w:rsid w:val="00CB38D5"/>
    <w:rsid w:val="00CB3C3A"/>
    <w:rsid w:val="00CB3C86"/>
    <w:rsid w:val="00CB3FA2"/>
    <w:rsid w:val="00CB400A"/>
    <w:rsid w:val="00CB409A"/>
    <w:rsid w:val="00CB40A1"/>
    <w:rsid w:val="00CB4153"/>
    <w:rsid w:val="00CB4230"/>
    <w:rsid w:val="00CB431B"/>
    <w:rsid w:val="00CB44AE"/>
    <w:rsid w:val="00CB476E"/>
    <w:rsid w:val="00CB4864"/>
    <w:rsid w:val="00CB48ED"/>
    <w:rsid w:val="00CB49E9"/>
    <w:rsid w:val="00CB4A77"/>
    <w:rsid w:val="00CB4AA2"/>
    <w:rsid w:val="00CB4BE9"/>
    <w:rsid w:val="00CB4E09"/>
    <w:rsid w:val="00CB4E6C"/>
    <w:rsid w:val="00CB4EA5"/>
    <w:rsid w:val="00CB5069"/>
    <w:rsid w:val="00CB521D"/>
    <w:rsid w:val="00CB5431"/>
    <w:rsid w:val="00CB557F"/>
    <w:rsid w:val="00CB56F9"/>
    <w:rsid w:val="00CB592B"/>
    <w:rsid w:val="00CB5B20"/>
    <w:rsid w:val="00CB5C5F"/>
    <w:rsid w:val="00CB5EE8"/>
    <w:rsid w:val="00CB600E"/>
    <w:rsid w:val="00CB6578"/>
    <w:rsid w:val="00CB65B8"/>
    <w:rsid w:val="00CB65C7"/>
    <w:rsid w:val="00CB6700"/>
    <w:rsid w:val="00CB698E"/>
    <w:rsid w:val="00CB6AB6"/>
    <w:rsid w:val="00CB6CDF"/>
    <w:rsid w:val="00CB7264"/>
    <w:rsid w:val="00CB730F"/>
    <w:rsid w:val="00CB734D"/>
    <w:rsid w:val="00CB761C"/>
    <w:rsid w:val="00CB76B5"/>
    <w:rsid w:val="00CB76E5"/>
    <w:rsid w:val="00CB7802"/>
    <w:rsid w:val="00CB783C"/>
    <w:rsid w:val="00CB7AD6"/>
    <w:rsid w:val="00CB7B90"/>
    <w:rsid w:val="00CC0495"/>
    <w:rsid w:val="00CC055E"/>
    <w:rsid w:val="00CC0B93"/>
    <w:rsid w:val="00CC0C26"/>
    <w:rsid w:val="00CC103E"/>
    <w:rsid w:val="00CC110F"/>
    <w:rsid w:val="00CC11B8"/>
    <w:rsid w:val="00CC11FB"/>
    <w:rsid w:val="00CC1500"/>
    <w:rsid w:val="00CC1785"/>
    <w:rsid w:val="00CC17CF"/>
    <w:rsid w:val="00CC1933"/>
    <w:rsid w:val="00CC1AF9"/>
    <w:rsid w:val="00CC1B56"/>
    <w:rsid w:val="00CC1D74"/>
    <w:rsid w:val="00CC20E0"/>
    <w:rsid w:val="00CC217D"/>
    <w:rsid w:val="00CC2280"/>
    <w:rsid w:val="00CC241D"/>
    <w:rsid w:val="00CC26F1"/>
    <w:rsid w:val="00CC27D3"/>
    <w:rsid w:val="00CC2818"/>
    <w:rsid w:val="00CC2DE9"/>
    <w:rsid w:val="00CC2DF1"/>
    <w:rsid w:val="00CC2F7A"/>
    <w:rsid w:val="00CC3726"/>
    <w:rsid w:val="00CC3A70"/>
    <w:rsid w:val="00CC3F59"/>
    <w:rsid w:val="00CC4033"/>
    <w:rsid w:val="00CC40B8"/>
    <w:rsid w:val="00CC40C3"/>
    <w:rsid w:val="00CC44DF"/>
    <w:rsid w:val="00CC4755"/>
    <w:rsid w:val="00CC495A"/>
    <w:rsid w:val="00CC4A7A"/>
    <w:rsid w:val="00CC4B99"/>
    <w:rsid w:val="00CC4EDC"/>
    <w:rsid w:val="00CC5060"/>
    <w:rsid w:val="00CC5444"/>
    <w:rsid w:val="00CC5631"/>
    <w:rsid w:val="00CC5992"/>
    <w:rsid w:val="00CC5B73"/>
    <w:rsid w:val="00CC5C99"/>
    <w:rsid w:val="00CC5FFF"/>
    <w:rsid w:val="00CC62A6"/>
    <w:rsid w:val="00CC6480"/>
    <w:rsid w:val="00CC664A"/>
    <w:rsid w:val="00CC676C"/>
    <w:rsid w:val="00CC6B50"/>
    <w:rsid w:val="00CC6CDC"/>
    <w:rsid w:val="00CC7037"/>
    <w:rsid w:val="00CC7384"/>
    <w:rsid w:val="00CC79A0"/>
    <w:rsid w:val="00CC7A11"/>
    <w:rsid w:val="00CC7D16"/>
    <w:rsid w:val="00CC7D8A"/>
    <w:rsid w:val="00CC7FCA"/>
    <w:rsid w:val="00CD000E"/>
    <w:rsid w:val="00CD013B"/>
    <w:rsid w:val="00CD0418"/>
    <w:rsid w:val="00CD04A8"/>
    <w:rsid w:val="00CD051B"/>
    <w:rsid w:val="00CD05A8"/>
    <w:rsid w:val="00CD079F"/>
    <w:rsid w:val="00CD0AAB"/>
    <w:rsid w:val="00CD1066"/>
    <w:rsid w:val="00CD12FB"/>
    <w:rsid w:val="00CD1424"/>
    <w:rsid w:val="00CD1887"/>
    <w:rsid w:val="00CD1928"/>
    <w:rsid w:val="00CD193D"/>
    <w:rsid w:val="00CD19CC"/>
    <w:rsid w:val="00CD1C00"/>
    <w:rsid w:val="00CD1D2D"/>
    <w:rsid w:val="00CD1DB1"/>
    <w:rsid w:val="00CD1E24"/>
    <w:rsid w:val="00CD20BD"/>
    <w:rsid w:val="00CD22B5"/>
    <w:rsid w:val="00CD22F4"/>
    <w:rsid w:val="00CD230A"/>
    <w:rsid w:val="00CD25E1"/>
    <w:rsid w:val="00CD2AE8"/>
    <w:rsid w:val="00CD2DF5"/>
    <w:rsid w:val="00CD30DD"/>
    <w:rsid w:val="00CD325B"/>
    <w:rsid w:val="00CD346F"/>
    <w:rsid w:val="00CD34D3"/>
    <w:rsid w:val="00CD367C"/>
    <w:rsid w:val="00CD38EE"/>
    <w:rsid w:val="00CD3B52"/>
    <w:rsid w:val="00CD3C20"/>
    <w:rsid w:val="00CD3E18"/>
    <w:rsid w:val="00CD41DD"/>
    <w:rsid w:val="00CD4278"/>
    <w:rsid w:val="00CD42B8"/>
    <w:rsid w:val="00CD433D"/>
    <w:rsid w:val="00CD43A7"/>
    <w:rsid w:val="00CD454A"/>
    <w:rsid w:val="00CD478D"/>
    <w:rsid w:val="00CD48DD"/>
    <w:rsid w:val="00CD491F"/>
    <w:rsid w:val="00CD4B45"/>
    <w:rsid w:val="00CD4DDD"/>
    <w:rsid w:val="00CD4F54"/>
    <w:rsid w:val="00CD4FFE"/>
    <w:rsid w:val="00CD50DA"/>
    <w:rsid w:val="00CD512B"/>
    <w:rsid w:val="00CD54A3"/>
    <w:rsid w:val="00CD57FA"/>
    <w:rsid w:val="00CD592B"/>
    <w:rsid w:val="00CD5A6E"/>
    <w:rsid w:val="00CD5B2E"/>
    <w:rsid w:val="00CD5BB0"/>
    <w:rsid w:val="00CD60AD"/>
    <w:rsid w:val="00CD63E7"/>
    <w:rsid w:val="00CD6B6A"/>
    <w:rsid w:val="00CD6ECD"/>
    <w:rsid w:val="00CD6EDC"/>
    <w:rsid w:val="00CD6F2A"/>
    <w:rsid w:val="00CD711F"/>
    <w:rsid w:val="00CD7391"/>
    <w:rsid w:val="00CD74A7"/>
    <w:rsid w:val="00CD7609"/>
    <w:rsid w:val="00CD79B2"/>
    <w:rsid w:val="00CD7A34"/>
    <w:rsid w:val="00CD7B97"/>
    <w:rsid w:val="00CD7D81"/>
    <w:rsid w:val="00CE00F1"/>
    <w:rsid w:val="00CE01EA"/>
    <w:rsid w:val="00CE0212"/>
    <w:rsid w:val="00CE0259"/>
    <w:rsid w:val="00CE02C0"/>
    <w:rsid w:val="00CE0490"/>
    <w:rsid w:val="00CE04BB"/>
    <w:rsid w:val="00CE050A"/>
    <w:rsid w:val="00CE06CD"/>
    <w:rsid w:val="00CE077C"/>
    <w:rsid w:val="00CE0A0A"/>
    <w:rsid w:val="00CE0A88"/>
    <w:rsid w:val="00CE0AAD"/>
    <w:rsid w:val="00CE0F3D"/>
    <w:rsid w:val="00CE1031"/>
    <w:rsid w:val="00CE103C"/>
    <w:rsid w:val="00CE10C8"/>
    <w:rsid w:val="00CE157C"/>
    <w:rsid w:val="00CE1583"/>
    <w:rsid w:val="00CE15EF"/>
    <w:rsid w:val="00CE175B"/>
    <w:rsid w:val="00CE177F"/>
    <w:rsid w:val="00CE1AF6"/>
    <w:rsid w:val="00CE1B97"/>
    <w:rsid w:val="00CE2298"/>
    <w:rsid w:val="00CE2598"/>
    <w:rsid w:val="00CE2881"/>
    <w:rsid w:val="00CE2CCB"/>
    <w:rsid w:val="00CE2DA6"/>
    <w:rsid w:val="00CE3064"/>
    <w:rsid w:val="00CE315A"/>
    <w:rsid w:val="00CE345F"/>
    <w:rsid w:val="00CE364D"/>
    <w:rsid w:val="00CE3723"/>
    <w:rsid w:val="00CE375D"/>
    <w:rsid w:val="00CE3804"/>
    <w:rsid w:val="00CE39E4"/>
    <w:rsid w:val="00CE3E9F"/>
    <w:rsid w:val="00CE41BC"/>
    <w:rsid w:val="00CE4282"/>
    <w:rsid w:val="00CE43B1"/>
    <w:rsid w:val="00CE43BC"/>
    <w:rsid w:val="00CE4550"/>
    <w:rsid w:val="00CE4554"/>
    <w:rsid w:val="00CE4E2D"/>
    <w:rsid w:val="00CE4F21"/>
    <w:rsid w:val="00CE50FA"/>
    <w:rsid w:val="00CE5180"/>
    <w:rsid w:val="00CE5416"/>
    <w:rsid w:val="00CE54E1"/>
    <w:rsid w:val="00CE54E5"/>
    <w:rsid w:val="00CE5516"/>
    <w:rsid w:val="00CE55B6"/>
    <w:rsid w:val="00CE56E0"/>
    <w:rsid w:val="00CE56FB"/>
    <w:rsid w:val="00CE583B"/>
    <w:rsid w:val="00CE5856"/>
    <w:rsid w:val="00CE5973"/>
    <w:rsid w:val="00CE59B4"/>
    <w:rsid w:val="00CE5BDE"/>
    <w:rsid w:val="00CE5D7B"/>
    <w:rsid w:val="00CE5ED3"/>
    <w:rsid w:val="00CE6134"/>
    <w:rsid w:val="00CE635E"/>
    <w:rsid w:val="00CE671C"/>
    <w:rsid w:val="00CE687D"/>
    <w:rsid w:val="00CE6A6D"/>
    <w:rsid w:val="00CE6C50"/>
    <w:rsid w:val="00CE6D7F"/>
    <w:rsid w:val="00CE6F5E"/>
    <w:rsid w:val="00CE774C"/>
    <w:rsid w:val="00CE7E21"/>
    <w:rsid w:val="00CF0038"/>
    <w:rsid w:val="00CF012E"/>
    <w:rsid w:val="00CF0361"/>
    <w:rsid w:val="00CF04D4"/>
    <w:rsid w:val="00CF07E0"/>
    <w:rsid w:val="00CF0B4C"/>
    <w:rsid w:val="00CF0CDA"/>
    <w:rsid w:val="00CF150B"/>
    <w:rsid w:val="00CF15B0"/>
    <w:rsid w:val="00CF1680"/>
    <w:rsid w:val="00CF1709"/>
    <w:rsid w:val="00CF18D6"/>
    <w:rsid w:val="00CF1BD7"/>
    <w:rsid w:val="00CF1C96"/>
    <w:rsid w:val="00CF1D2F"/>
    <w:rsid w:val="00CF1F76"/>
    <w:rsid w:val="00CF1F89"/>
    <w:rsid w:val="00CF2150"/>
    <w:rsid w:val="00CF2166"/>
    <w:rsid w:val="00CF21A5"/>
    <w:rsid w:val="00CF2235"/>
    <w:rsid w:val="00CF2518"/>
    <w:rsid w:val="00CF29F1"/>
    <w:rsid w:val="00CF2A3D"/>
    <w:rsid w:val="00CF2B22"/>
    <w:rsid w:val="00CF2C36"/>
    <w:rsid w:val="00CF2C6B"/>
    <w:rsid w:val="00CF2D36"/>
    <w:rsid w:val="00CF2DB0"/>
    <w:rsid w:val="00CF2DDE"/>
    <w:rsid w:val="00CF2E97"/>
    <w:rsid w:val="00CF30C8"/>
    <w:rsid w:val="00CF3399"/>
    <w:rsid w:val="00CF344A"/>
    <w:rsid w:val="00CF36BA"/>
    <w:rsid w:val="00CF38D3"/>
    <w:rsid w:val="00CF39A0"/>
    <w:rsid w:val="00CF3B41"/>
    <w:rsid w:val="00CF3D1C"/>
    <w:rsid w:val="00CF3FFA"/>
    <w:rsid w:val="00CF416A"/>
    <w:rsid w:val="00CF458F"/>
    <w:rsid w:val="00CF4713"/>
    <w:rsid w:val="00CF4750"/>
    <w:rsid w:val="00CF47A0"/>
    <w:rsid w:val="00CF47EC"/>
    <w:rsid w:val="00CF4B12"/>
    <w:rsid w:val="00CF513C"/>
    <w:rsid w:val="00CF5259"/>
    <w:rsid w:val="00CF5791"/>
    <w:rsid w:val="00CF58FE"/>
    <w:rsid w:val="00CF597B"/>
    <w:rsid w:val="00CF5EBE"/>
    <w:rsid w:val="00CF5F71"/>
    <w:rsid w:val="00CF6046"/>
    <w:rsid w:val="00CF6D08"/>
    <w:rsid w:val="00CF6D23"/>
    <w:rsid w:val="00CF6E4D"/>
    <w:rsid w:val="00CF74F3"/>
    <w:rsid w:val="00CF753F"/>
    <w:rsid w:val="00CF783B"/>
    <w:rsid w:val="00CF7D97"/>
    <w:rsid w:val="00CF7DE6"/>
    <w:rsid w:val="00CF7EEC"/>
    <w:rsid w:val="00CF7F87"/>
    <w:rsid w:val="00CF7FBD"/>
    <w:rsid w:val="00CF7FE3"/>
    <w:rsid w:val="00CF7FFB"/>
    <w:rsid w:val="00D0009B"/>
    <w:rsid w:val="00D00195"/>
    <w:rsid w:val="00D001C2"/>
    <w:rsid w:val="00D0061D"/>
    <w:rsid w:val="00D00779"/>
    <w:rsid w:val="00D008A3"/>
    <w:rsid w:val="00D008E1"/>
    <w:rsid w:val="00D009D8"/>
    <w:rsid w:val="00D00B1E"/>
    <w:rsid w:val="00D00F76"/>
    <w:rsid w:val="00D01119"/>
    <w:rsid w:val="00D0122F"/>
    <w:rsid w:val="00D012E1"/>
    <w:rsid w:val="00D01318"/>
    <w:rsid w:val="00D01379"/>
    <w:rsid w:val="00D01665"/>
    <w:rsid w:val="00D01B15"/>
    <w:rsid w:val="00D01BB7"/>
    <w:rsid w:val="00D01C98"/>
    <w:rsid w:val="00D01D1E"/>
    <w:rsid w:val="00D02005"/>
    <w:rsid w:val="00D02580"/>
    <w:rsid w:val="00D028F8"/>
    <w:rsid w:val="00D0291D"/>
    <w:rsid w:val="00D02E11"/>
    <w:rsid w:val="00D030BD"/>
    <w:rsid w:val="00D0319C"/>
    <w:rsid w:val="00D0326F"/>
    <w:rsid w:val="00D03BF7"/>
    <w:rsid w:val="00D03E8E"/>
    <w:rsid w:val="00D03F1E"/>
    <w:rsid w:val="00D0409B"/>
    <w:rsid w:val="00D0428E"/>
    <w:rsid w:val="00D04426"/>
    <w:rsid w:val="00D0467D"/>
    <w:rsid w:val="00D0482F"/>
    <w:rsid w:val="00D04A33"/>
    <w:rsid w:val="00D04A5F"/>
    <w:rsid w:val="00D04D9E"/>
    <w:rsid w:val="00D0533D"/>
    <w:rsid w:val="00D053B6"/>
    <w:rsid w:val="00D05542"/>
    <w:rsid w:val="00D055B1"/>
    <w:rsid w:val="00D0572C"/>
    <w:rsid w:val="00D05892"/>
    <w:rsid w:val="00D05A5D"/>
    <w:rsid w:val="00D05D89"/>
    <w:rsid w:val="00D05DFE"/>
    <w:rsid w:val="00D06824"/>
    <w:rsid w:val="00D06B58"/>
    <w:rsid w:val="00D06C03"/>
    <w:rsid w:val="00D06C79"/>
    <w:rsid w:val="00D06CE9"/>
    <w:rsid w:val="00D06DD5"/>
    <w:rsid w:val="00D06E26"/>
    <w:rsid w:val="00D07401"/>
    <w:rsid w:val="00D07A91"/>
    <w:rsid w:val="00D07AC2"/>
    <w:rsid w:val="00D07BCD"/>
    <w:rsid w:val="00D09B92"/>
    <w:rsid w:val="00D1004A"/>
    <w:rsid w:val="00D1037A"/>
    <w:rsid w:val="00D1066C"/>
    <w:rsid w:val="00D10A56"/>
    <w:rsid w:val="00D10B9C"/>
    <w:rsid w:val="00D10D09"/>
    <w:rsid w:val="00D10DD8"/>
    <w:rsid w:val="00D10E71"/>
    <w:rsid w:val="00D11000"/>
    <w:rsid w:val="00D11370"/>
    <w:rsid w:val="00D11422"/>
    <w:rsid w:val="00D11457"/>
    <w:rsid w:val="00D1163E"/>
    <w:rsid w:val="00D11738"/>
    <w:rsid w:val="00D11B7C"/>
    <w:rsid w:val="00D11CCF"/>
    <w:rsid w:val="00D11F2D"/>
    <w:rsid w:val="00D1234A"/>
    <w:rsid w:val="00D12362"/>
    <w:rsid w:val="00D12A0A"/>
    <w:rsid w:val="00D12A1F"/>
    <w:rsid w:val="00D12A4F"/>
    <w:rsid w:val="00D12AB2"/>
    <w:rsid w:val="00D12CA7"/>
    <w:rsid w:val="00D12E04"/>
    <w:rsid w:val="00D1354F"/>
    <w:rsid w:val="00D13A4F"/>
    <w:rsid w:val="00D13B52"/>
    <w:rsid w:val="00D13CEA"/>
    <w:rsid w:val="00D14445"/>
    <w:rsid w:val="00D146ED"/>
    <w:rsid w:val="00D14C15"/>
    <w:rsid w:val="00D14E4D"/>
    <w:rsid w:val="00D14E60"/>
    <w:rsid w:val="00D14EEC"/>
    <w:rsid w:val="00D15191"/>
    <w:rsid w:val="00D15419"/>
    <w:rsid w:val="00D15561"/>
    <w:rsid w:val="00D155D3"/>
    <w:rsid w:val="00D157B4"/>
    <w:rsid w:val="00D157D7"/>
    <w:rsid w:val="00D158AE"/>
    <w:rsid w:val="00D158E9"/>
    <w:rsid w:val="00D15913"/>
    <w:rsid w:val="00D15A09"/>
    <w:rsid w:val="00D15A7B"/>
    <w:rsid w:val="00D15C37"/>
    <w:rsid w:val="00D15CB3"/>
    <w:rsid w:val="00D15D2C"/>
    <w:rsid w:val="00D15F51"/>
    <w:rsid w:val="00D16186"/>
    <w:rsid w:val="00D161DF"/>
    <w:rsid w:val="00D163CC"/>
    <w:rsid w:val="00D163E2"/>
    <w:rsid w:val="00D163EC"/>
    <w:rsid w:val="00D1667C"/>
    <w:rsid w:val="00D16E6B"/>
    <w:rsid w:val="00D16ED5"/>
    <w:rsid w:val="00D1713F"/>
    <w:rsid w:val="00D177DA"/>
    <w:rsid w:val="00D17EBE"/>
    <w:rsid w:val="00D202B1"/>
    <w:rsid w:val="00D20662"/>
    <w:rsid w:val="00D206EC"/>
    <w:rsid w:val="00D207C7"/>
    <w:rsid w:val="00D20816"/>
    <w:rsid w:val="00D208D3"/>
    <w:rsid w:val="00D20DDF"/>
    <w:rsid w:val="00D20E4D"/>
    <w:rsid w:val="00D211A1"/>
    <w:rsid w:val="00D2125B"/>
    <w:rsid w:val="00D21291"/>
    <w:rsid w:val="00D217BC"/>
    <w:rsid w:val="00D21956"/>
    <w:rsid w:val="00D21C57"/>
    <w:rsid w:val="00D21C8A"/>
    <w:rsid w:val="00D21D07"/>
    <w:rsid w:val="00D21D86"/>
    <w:rsid w:val="00D21FDF"/>
    <w:rsid w:val="00D222D6"/>
    <w:rsid w:val="00D22378"/>
    <w:rsid w:val="00D223EE"/>
    <w:rsid w:val="00D22554"/>
    <w:rsid w:val="00D225A5"/>
    <w:rsid w:val="00D2297D"/>
    <w:rsid w:val="00D2297E"/>
    <w:rsid w:val="00D22A5D"/>
    <w:rsid w:val="00D22DE5"/>
    <w:rsid w:val="00D22F0D"/>
    <w:rsid w:val="00D23292"/>
    <w:rsid w:val="00D233BD"/>
    <w:rsid w:val="00D233D7"/>
    <w:rsid w:val="00D23461"/>
    <w:rsid w:val="00D236EC"/>
    <w:rsid w:val="00D23725"/>
    <w:rsid w:val="00D23A7E"/>
    <w:rsid w:val="00D23A9C"/>
    <w:rsid w:val="00D23B3D"/>
    <w:rsid w:val="00D23CBB"/>
    <w:rsid w:val="00D23E45"/>
    <w:rsid w:val="00D248C6"/>
    <w:rsid w:val="00D249A4"/>
    <w:rsid w:val="00D24BFB"/>
    <w:rsid w:val="00D25160"/>
    <w:rsid w:val="00D25173"/>
    <w:rsid w:val="00D252D1"/>
    <w:rsid w:val="00D25439"/>
    <w:rsid w:val="00D25806"/>
    <w:rsid w:val="00D2585F"/>
    <w:rsid w:val="00D25BB9"/>
    <w:rsid w:val="00D25E65"/>
    <w:rsid w:val="00D25E9D"/>
    <w:rsid w:val="00D25F1C"/>
    <w:rsid w:val="00D26006"/>
    <w:rsid w:val="00D26755"/>
    <w:rsid w:val="00D26BE5"/>
    <w:rsid w:val="00D26DE6"/>
    <w:rsid w:val="00D26EE7"/>
    <w:rsid w:val="00D27165"/>
    <w:rsid w:val="00D27729"/>
    <w:rsid w:val="00D2793B"/>
    <w:rsid w:val="00D27CD7"/>
    <w:rsid w:val="00D27CEC"/>
    <w:rsid w:val="00D30172"/>
    <w:rsid w:val="00D301D1"/>
    <w:rsid w:val="00D3031F"/>
    <w:rsid w:val="00D3056D"/>
    <w:rsid w:val="00D30718"/>
    <w:rsid w:val="00D3084A"/>
    <w:rsid w:val="00D30976"/>
    <w:rsid w:val="00D30AAE"/>
    <w:rsid w:val="00D30BB1"/>
    <w:rsid w:val="00D314DD"/>
    <w:rsid w:val="00D31729"/>
    <w:rsid w:val="00D3176C"/>
    <w:rsid w:val="00D317F5"/>
    <w:rsid w:val="00D31805"/>
    <w:rsid w:val="00D31CFE"/>
    <w:rsid w:val="00D31E06"/>
    <w:rsid w:val="00D32258"/>
    <w:rsid w:val="00D322FB"/>
    <w:rsid w:val="00D32475"/>
    <w:rsid w:val="00D32540"/>
    <w:rsid w:val="00D32A5B"/>
    <w:rsid w:val="00D32CA1"/>
    <w:rsid w:val="00D32EF4"/>
    <w:rsid w:val="00D32EF5"/>
    <w:rsid w:val="00D33048"/>
    <w:rsid w:val="00D33570"/>
    <w:rsid w:val="00D335BF"/>
    <w:rsid w:val="00D335DB"/>
    <w:rsid w:val="00D33939"/>
    <w:rsid w:val="00D339F2"/>
    <w:rsid w:val="00D33B55"/>
    <w:rsid w:val="00D33CD8"/>
    <w:rsid w:val="00D33F81"/>
    <w:rsid w:val="00D3419E"/>
    <w:rsid w:val="00D3458E"/>
    <w:rsid w:val="00D3465B"/>
    <w:rsid w:val="00D347B0"/>
    <w:rsid w:val="00D347DD"/>
    <w:rsid w:val="00D34850"/>
    <w:rsid w:val="00D348EC"/>
    <w:rsid w:val="00D34995"/>
    <w:rsid w:val="00D34A89"/>
    <w:rsid w:val="00D34EFE"/>
    <w:rsid w:val="00D34F79"/>
    <w:rsid w:val="00D35060"/>
    <w:rsid w:val="00D351EB"/>
    <w:rsid w:val="00D353CF"/>
    <w:rsid w:val="00D358DA"/>
    <w:rsid w:val="00D35A0A"/>
    <w:rsid w:val="00D35B27"/>
    <w:rsid w:val="00D360D5"/>
    <w:rsid w:val="00D36362"/>
    <w:rsid w:val="00D36413"/>
    <w:rsid w:val="00D364A1"/>
    <w:rsid w:val="00D365D7"/>
    <w:rsid w:val="00D369D4"/>
    <w:rsid w:val="00D369F4"/>
    <w:rsid w:val="00D36AD7"/>
    <w:rsid w:val="00D36AE8"/>
    <w:rsid w:val="00D373E9"/>
    <w:rsid w:val="00D3759C"/>
    <w:rsid w:val="00D375FA"/>
    <w:rsid w:val="00D37668"/>
    <w:rsid w:val="00D379B1"/>
    <w:rsid w:val="00D37C61"/>
    <w:rsid w:val="00D37D79"/>
    <w:rsid w:val="00D40057"/>
    <w:rsid w:val="00D403FF"/>
    <w:rsid w:val="00D4044B"/>
    <w:rsid w:val="00D404C4"/>
    <w:rsid w:val="00D4075B"/>
    <w:rsid w:val="00D40927"/>
    <w:rsid w:val="00D40B15"/>
    <w:rsid w:val="00D40C81"/>
    <w:rsid w:val="00D40CE9"/>
    <w:rsid w:val="00D41183"/>
    <w:rsid w:val="00D41465"/>
    <w:rsid w:val="00D417FE"/>
    <w:rsid w:val="00D41BCD"/>
    <w:rsid w:val="00D420E8"/>
    <w:rsid w:val="00D42114"/>
    <w:rsid w:val="00D42115"/>
    <w:rsid w:val="00D423E3"/>
    <w:rsid w:val="00D42552"/>
    <w:rsid w:val="00D4293A"/>
    <w:rsid w:val="00D42BFB"/>
    <w:rsid w:val="00D42EFD"/>
    <w:rsid w:val="00D43282"/>
    <w:rsid w:val="00D433CD"/>
    <w:rsid w:val="00D44422"/>
    <w:rsid w:val="00D446C6"/>
    <w:rsid w:val="00D4472F"/>
    <w:rsid w:val="00D44760"/>
    <w:rsid w:val="00D4477B"/>
    <w:rsid w:val="00D448BB"/>
    <w:rsid w:val="00D449E7"/>
    <w:rsid w:val="00D44F4A"/>
    <w:rsid w:val="00D457D1"/>
    <w:rsid w:val="00D458AA"/>
    <w:rsid w:val="00D458E4"/>
    <w:rsid w:val="00D459AF"/>
    <w:rsid w:val="00D459E7"/>
    <w:rsid w:val="00D459FA"/>
    <w:rsid w:val="00D45A47"/>
    <w:rsid w:val="00D45ACF"/>
    <w:rsid w:val="00D4602D"/>
    <w:rsid w:val="00D46338"/>
    <w:rsid w:val="00D46454"/>
    <w:rsid w:val="00D46501"/>
    <w:rsid w:val="00D4659C"/>
    <w:rsid w:val="00D467D1"/>
    <w:rsid w:val="00D46925"/>
    <w:rsid w:val="00D46A93"/>
    <w:rsid w:val="00D46B1E"/>
    <w:rsid w:val="00D46BA2"/>
    <w:rsid w:val="00D46C76"/>
    <w:rsid w:val="00D46CB8"/>
    <w:rsid w:val="00D46CE8"/>
    <w:rsid w:val="00D470D2"/>
    <w:rsid w:val="00D47219"/>
    <w:rsid w:val="00D47234"/>
    <w:rsid w:val="00D47281"/>
    <w:rsid w:val="00D4747E"/>
    <w:rsid w:val="00D47581"/>
    <w:rsid w:val="00D47BEB"/>
    <w:rsid w:val="00D47C46"/>
    <w:rsid w:val="00D47F80"/>
    <w:rsid w:val="00D486C2"/>
    <w:rsid w:val="00D49ECC"/>
    <w:rsid w:val="00D5000B"/>
    <w:rsid w:val="00D5018C"/>
    <w:rsid w:val="00D50295"/>
    <w:rsid w:val="00D5032A"/>
    <w:rsid w:val="00D50607"/>
    <w:rsid w:val="00D5069A"/>
    <w:rsid w:val="00D50837"/>
    <w:rsid w:val="00D50D07"/>
    <w:rsid w:val="00D50D65"/>
    <w:rsid w:val="00D50E43"/>
    <w:rsid w:val="00D50EA8"/>
    <w:rsid w:val="00D51469"/>
    <w:rsid w:val="00D51579"/>
    <w:rsid w:val="00D5177B"/>
    <w:rsid w:val="00D518FB"/>
    <w:rsid w:val="00D51A2A"/>
    <w:rsid w:val="00D51DB2"/>
    <w:rsid w:val="00D52484"/>
    <w:rsid w:val="00D52506"/>
    <w:rsid w:val="00D52606"/>
    <w:rsid w:val="00D526A5"/>
    <w:rsid w:val="00D527A8"/>
    <w:rsid w:val="00D528F4"/>
    <w:rsid w:val="00D528F7"/>
    <w:rsid w:val="00D52969"/>
    <w:rsid w:val="00D52B45"/>
    <w:rsid w:val="00D52B77"/>
    <w:rsid w:val="00D52B8D"/>
    <w:rsid w:val="00D53020"/>
    <w:rsid w:val="00D530EB"/>
    <w:rsid w:val="00D53185"/>
    <w:rsid w:val="00D53393"/>
    <w:rsid w:val="00D535B6"/>
    <w:rsid w:val="00D53A1A"/>
    <w:rsid w:val="00D53CEE"/>
    <w:rsid w:val="00D53ED1"/>
    <w:rsid w:val="00D54215"/>
    <w:rsid w:val="00D5426B"/>
    <w:rsid w:val="00D546D2"/>
    <w:rsid w:val="00D54A30"/>
    <w:rsid w:val="00D54AE7"/>
    <w:rsid w:val="00D54DCC"/>
    <w:rsid w:val="00D54E18"/>
    <w:rsid w:val="00D550C7"/>
    <w:rsid w:val="00D55235"/>
    <w:rsid w:val="00D5528D"/>
    <w:rsid w:val="00D559D8"/>
    <w:rsid w:val="00D55D29"/>
    <w:rsid w:val="00D55D78"/>
    <w:rsid w:val="00D55E63"/>
    <w:rsid w:val="00D55FD5"/>
    <w:rsid w:val="00D56006"/>
    <w:rsid w:val="00D5612D"/>
    <w:rsid w:val="00D565D9"/>
    <w:rsid w:val="00D567E1"/>
    <w:rsid w:val="00D56FFD"/>
    <w:rsid w:val="00D5704E"/>
    <w:rsid w:val="00D572AB"/>
    <w:rsid w:val="00D572B2"/>
    <w:rsid w:val="00D574C6"/>
    <w:rsid w:val="00D57A58"/>
    <w:rsid w:val="00D57B11"/>
    <w:rsid w:val="00D57CA0"/>
    <w:rsid w:val="00D57F4B"/>
    <w:rsid w:val="00D57F53"/>
    <w:rsid w:val="00D57F5C"/>
    <w:rsid w:val="00D60107"/>
    <w:rsid w:val="00D6055C"/>
    <w:rsid w:val="00D609A6"/>
    <w:rsid w:val="00D60BBD"/>
    <w:rsid w:val="00D60CAB"/>
    <w:rsid w:val="00D60EB3"/>
    <w:rsid w:val="00D610FD"/>
    <w:rsid w:val="00D612AF"/>
    <w:rsid w:val="00D61440"/>
    <w:rsid w:val="00D6171F"/>
    <w:rsid w:val="00D619F3"/>
    <w:rsid w:val="00D61ACB"/>
    <w:rsid w:val="00D61DD6"/>
    <w:rsid w:val="00D61F91"/>
    <w:rsid w:val="00D61F97"/>
    <w:rsid w:val="00D6231F"/>
    <w:rsid w:val="00D623C6"/>
    <w:rsid w:val="00D625D3"/>
    <w:rsid w:val="00D62A5B"/>
    <w:rsid w:val="00D62B12"/>
    <w:rsid w:val="00D62B43"/>
    <w:rsid w:val="00D62CC3"/>
    <w:rsid w:val="00D62ECD"/>
    <w:rsid w:val="00D63252"/>
    <w:rsid w:val="00D634CE"/>
    <w:rsid w:val="00D63528"/>
    <w:rsid w:val="00D63748"/>
    <w:rsid w:val="00D639F0"/>
    <w:rsid w:val="00D63C1B"/>
    <w:rsid w:val="00D63C27"/>
    <w:rsid w:val="00D63D76"/>
    <w:rsid w:val="00D642BC"/>
    <w:rsid w:val="00D6432F"/>
    <w:rsid w:val="00D643D7"/>
    <w:rsid w:val="00D6445B"/>
    <w:rsid w:val="00D645C1"/>
    <w:rsid w:val="00D64850"/>
    <w:rsid w:val="00D64BFF"/>
    <w:rsid w:val="00D64CF9"/>
    <w:rsid w:val="00D64DE1"/>
    <w:rsid w:val="00D64E3F"/>
    <w:rsid w:val="00D64FBF"/>
    <w:rsid w:val="00D65116"/>
    <w:rsid w:val="00D653D0"/>
    <w:rsid w:val="00D65438"/>
    <w:rsid w:val="00D656AF"/>
    <w:rsid w:val="00D65731"/>
    <w:rsid w:val="00D65B18"/>
    <w:rsid w:val="00D65EB0"/>
    <w:rsid w:val="00D660B8"/>
    <w:rsid w:val="00D66246"/>
    <w:rsid w:val="00D666FD"/>
    <w:rsid w:val="00D66814"/>
    <w:rsid w:val="00D66828"/>
    <w:rsid w:val="00D6692A"/>
    <w:rsid w:val="00D66E55"/>
    <w:rsid w:val="00D670C4"/>
    <w:rsid w:val="00D67371"/>
    <w:rsid w:val="00D67382"/>
    <w:rsid w:val="00D6739D"/>
    <w:rsid w:val="00D6748C"/>
    <w:rsid w:val="00D674E9"/>
    <w:rsid w:val="00D67729"/>
    <w:rsid w:val="00D6799A"/>
    <w:rsid w:val="00D7009C"/>
    <w:rsid w:val="00D703F8"/>
    <w:rsid w:val="00D70F17"/>
    <w:rsid w:val="00D70F6B"/>
    <w:rsid w:val="00D712DA"/>
    <w:rsid w:val="00D71389"/>
    <w:rsid w:val="00D713EF"/>
    <w:rsid w:val="00D71556"/>
    <w:rsid w:val="00D716B0"/>
    <w:rsid w:val="00D719EF"/>
    <w:rsid w:val="00D71BB8"/>
    <w:rsid w:val="00D72327"/>
    <w:rsid w:val="00D723A1"/>
    <w:rsid w:val="00D727E0"/>
    <w:rsid w:val="00D72B34"/>
    <w:rsid w:val="00D72B87"/>
    <w:rsid w:val="00D72C2B"/>
    <w:rsid w:val="00D72C72"/>
    <w:rsid w:val="00D7300E"/>
    <w:rsid w:val="00D73308"/>
    <w:rsid w:val="00D73393"/>
    <w:rsid w:val="00D73967"/>
    <w:rsid w:val="00D73C23"/>
    <w:rsid w:val="00D74160"/>
    <w:rsid w:val="00D7433F"/>
    <w:rsid w:val="00D74385"/>
    <w:rsid w:val="00D74845"/>
    <w:rsid w:val="00D74A60"/>
    <w:rsid w:val="00D74BBA"/>
    <w:rsid w:val="00D74BE8"/>
    <w:rsid w:val="00D74C8D"/>
    <w:rsid w:val="00D74D28"/>
    <w:rsid w:val="00D751D4"/>
    <w:rsid w:val="00D75345"/>
    <w:rsid w:val="00D7591E"/>
    <w:rsid w:val="00D75A57"/>
    <w:rsid w:val="00D75D22"/>
    <w:rsid w:val="00D75D7B"/>
    <w:rsid w:val="00D75DA5"/>
    <w:rsid w:val="00D760A6"/>
    <w:rsid w:val="00D763A4"/>
    <w:rsid w:val="00D766FB"/>
    <w:rsid w:val="00D76707"/>
    <w:rsid w:val="00D76784"/>
    <w:rsid w:val="00D7683F"/>
    <w:rsid w:val="00D7697C"/>
    <w:rsid w:val="00D76C58"/>
    <w:rsid w:val="00D76CF2"/>
    <w:rsid w:val="00D76E7C"/>
    <w:rsid w:val="00D778E6"/>
    <w:rsid w:val="00D77B14"/>
    <w:rsid w:val="00D8007E"/>
    <w:rsid w:val="00D80164"/>
    <w:rsid w:val="00D8022B"/>
    <w:rsid w:val="00D807CC"/>
    <w:rsid w:val="00D809C4"/>
    <w:rsid w:val="00D80B40"/>
    <w:rsid w:val="00D811C1"/>
    <w:rsid w:val="00D81545"/>
    <w:rsid w:val="00D8155B"/>
    <w:rsid w:val="00D817C5"/>
    <w:rsid w:val="00D817E6"/>
    <w:rsid w:val="00D81B6F"/>
    <w:rsid w:val="00D81CE1"/>
    <w:rsid w:val="00D81E79"/>
    <w:rsid w:val="00D825A5"/>
    <w:rsid w:val="00D825B7"/>
    <w:rsid w:val="00D8290E"/>
    <w:rsid w:val="00D829E3"/>
    <w:rsid w:val="00D82AD1"/>
    <w:rsid w:val="00D82B80"/>
    <w:rsid w:val="00D82B8C"/>
    <w:rsid w:val="00D82BE0"/>
    <w:rsid w:val="00D82C16"/>
    <w:rsid w:val="00D82E6E"/>
    <w:rsid w:val="00D83040"/>
    <w:rsid w:val="00D830E3"/>
    <w:rsid w:val="00D8315C"/>
    <w:rsid w:val="00D8323B"/>
    <w:rsid w:val="00D83489"/>
    <w:rsid w:val="00D836C6"/>
    <w:rsid w:val="00D83C47"/>
    <w:rsid w:val="00D83CF9"/>
    <w:rsid w:val="00D83D13"/>
    <w:rsid w:val="00D83E3A"/>
    <w:rsid w:val="00D841AC"/>
    <w:rsid w:val="00D843CB"/>
    <w:rsid w:val="00D84634"/>
    <w:rsid w:val="00D846CC"/>
    <w:rsid w:val="00D84813"/>
    <w:rsid w:val="00D850F5"/>
    <w:rsid w:val="00D855FA"/>
    <w:rsid w:val="00D857BC"/>
    <w:rsid w:val="00D8589D"/>
    <w:rsid w:val="00D85920"/>
    <w:rsid w:val="00D85A81"/>
    <w:rsid w:val="00D85CA8"/>
    <w:rsid w:val="00D86004"/>
    <w:rsid w:val="00D8621B"/>
    <w:rsid w:val="00D86405"/>
    <w:rsid w:val="00D86466"/>
    <w:rsid w:val="00D864AF"/>
    <w:rsid w:val="00D8660F"/>
    <w:rsid w:val="00D867AC"/>
    <w:rsid w:val="00D86967"/>
    <w:rsid w:val="00D86A54"/>
    <w:rsid w:val="00D86DFF"/>
    <w:rsid w:val="00D870E8"/>
    <w:rsid w:val="00D871D0"/>
    <w:rsid w:val="00D87231"/>
    <w:rsid w:val="00D87423"/>
    <w:rsid w:val="00D87452"/>
    <w:rsid w:val="00D87485"/>
    <w:rsid w:val="00D87B3F"/>
    <w:rsid w:val="00D87B83"/>
    <w:rsid w:val="00D87BB6"/>
    <w:rsid w:val="00D900C3"/>
    <w:rsid w:val="00D90520"/>
    <w:rsid w:val="00D9059C"/>
    <w:rsid w:val="00D907CB"/>
    <w:rsid w:val="00D907DE"/>
    <w:rsid w:val="00D90A99"/>
    <w:rsid w:val="00D90AAA"/>
    <w:rsid w:val="00D90B3C"/>
    <w:rsid w:val="00D90CF3"/>
    <w:rsid w:val="00D90DE4"/>
    <w:rsid w:val="00D90F90"/>
    <w:rsid w:val="00D911DB"/>
    <w:rsid w:val="00D917BC"/>
    <w:rsid w:val="00D9193E"/>
    <w:rsid w:val="00D919DE"/>
    <w:rsid w:val="00D91B3E"/>
    <w:rsid w:val="00D91BF2"/>
    <w:rsid w:val="00D91CC5"/>
    <w:rsid w:val="00D91CE0"/>
    <w:rsid w:val="00D92712"/>
    <w:rsid w:val="00D92C28"/>
    <w:rsid w:val="00D92D6D"/>
    <w:rsid w:val="00D9300D"/>
    <w:rsid w:val="00D93340"/>
    <w:rsid w:val="00D93534"/>
    <w:rsid w:val="00D93566"/>
    <w:rsid w:val="00D935FE"/>
    <w:rsid w:val="00D93BAC"/>
    <w:rsid w:val="00D93C1C"/>
    <w:rsid w:val="00D93C96"/>
    <w:rsid w:val="00D93E79"/>
    <w:rsid w:val="00D94026"/>
    <w:rsid w:val="00D940F9"/>
    <w:rsid w:val="00D94120"/>
    <w:rsid w:val="00D943E4"/>
    <w:rsid w:val="00D944F9"/>
    <w:rsid w:val="00D945F6"/>
    <w:rsid w:val="00D946C0"/>
    <w:rsid w:val="00D946C1"/>
    <w:rsid w:val="00D94987"/>
    <w:rsid w:val="00D94D33"/>
    <w:rsid w:val="00D950B9"/>
    <w:rsid w:val="00D950E1"/>
    <w:rsid w:val="00D9510D"/>
    <w:rsid w:val="00D951DD"/>
    <w:rsid w:val="00D952ED"/>
    <w:rsid w:val="00D95427"/>
    <w:rsid w:val="00D95468"/>
    <w:rsid w:val="00D9578B"/>
    <w:rsid w:val="00D957FA"/>
    <w:rsid w:val="00D95AC0"/>
    <w:rsid w:val="00D95D66"/>
    <w:rsid w:val="00D95E16"/>
    <w:rsid w:val="00D95E68"/>
    <w:rsid w:val="00D95EE2"/>
    <w:rsid w:val="00D95F77"/>
    <w:rsid w:val="00D962E6"/>
    <w:rsid w:val="00D9664C"/>
    <w:rsid w:val="00D9682A"/>
    <w:rsid w:val="00D969D6"/>
    <w:rsid w:val="00D96B57"/>
    <w:rsid w:val="00D96CC4"/>
    <w:rsid w:val="00D96D1D"/>
    <w:rsid w:val="00D9714C"/>
    <w:rsid w:val="00D9729D"/>
    <w:rsid w:val="00D97404"/>
    <w:rsid w:val="00D97454"/>
    <w:rsid w:val="00D974D6"/>
    <w:rsid w:val="00D975A3"/>
    <w:rsid w:val="00D979D0"/>
    <w:rsid w:val="00D97CAE"/>
    <w:rsid w:val="00D97CB5"/>
    <w:rsid w:val="00D97DBD"/>
    <w:rsid w:val="00DA00EF"/>
    <w:rsid w:val="00DA034F"/>
    <w:rsid w:val="00DA04EC"/>
    <w:rsid w:val="00DA08CA"/>
    <w:rsid w:val="00DA0E57"/>
    <w:rsid w:val="00DA0EA9"/>
    <w:rsid w:val="00DA0F37"/>
    <w:rsid w:val="00DA101A"/>
    <w:rsid w:val="00DA122C"/>
    <w:rsid w:val="00DA1475"/>
    <w:rsid w:val="00DA14AF"/>
    <w:rsid w:val="00DA1E7D"/>
    <w:rsid w:val="00DA1E89"/>
    <w:rsid w:val="00DA1EC8"/>
    <w:rsid w:val="00DA20D7"/>
    <w:rsid w:val="00DA21EC"/>
    <w:rsid w:val="00DA248D"/>
    <w:rsid w:val="00DA24B5"/>
    <w:rsid w:val="00DA24CD"/>
    <w:rsid w:val="00DA2647"/>
    <w:rsid w:val="00DA2724"/>
    <w:rsid w:val="00DA27D7"/>
    <w:rsid w:val="00DA2820"/>
    <w:rsid w:val="00DA2D4F"/>
    <w:rsid w:val="00DA2F26"/>
    <w:rsid w:val="00DA2FB5"/>
    <w:rsid w:val="00DA2FD5"/>
    <w:rsid w:val="00DA2FED"/>
    <w:rsid w:val="00DA30F5"/>
    <w:rsid w:val="00DA3460"/>
    <w:rsid w:val="00DA39DC"/>
    <w:rsid w:val="00DA3B5F"/>
    <w:rsid w:val="00DA3DB4"/>
    <w:rsid w:val="00DA3F18"/>
    <w:rsid w:val="00DA4838"/>
    <w:rsid w:val="00DA48CD"/>
    <w:rsid w:val="00DA4979"/>
    <w:rsid w:val="00DA4989"/>
    <w:rsid w:val="00DA4A4C"/>
    <w:rsid w:val="00DA4B7D"/>
    <w:rsid w:val="00DA4BAF"/>
    <w:rsid w:val="00DA4EBA"/>
    <w:rsid w:val="00DA5375"/>
    <w:rsid w:val="00DA5721"/>
    <w:rsid w:val="00DA57C5"/>
    <w:rsid w:val="00DA5EE9"/>
    <w:rsid w:val="00DA601D"/>
    <w:rsid w:val="00DA602B"/>
    <w:rsid w:val="00DA6173"/>
    <w:rsid w:val="00DA626A"/>
    <w:rsid w:val="00DA6272"/>
    <w:rsid w:val="00DA646B"/>
    <w:rsid w:val="00DA67E6"/>
    <w:rsid w:val="00DA69B4"/>
    <w:rsid w:val="00DA6A09"/>
    <w:rsid w:val="00DA6B44"/>
    <w:rsid w:val="00DA6C47"/>
    <w:rsid w:val="00DA6E9A"/>
    <w:rsid w:val="00DA71D8"/>
    <w:rsid w:val="00DA73D3"/>
    <w:rsid w:val="00DA7477"/>
    <w:rsid w:val="00DA754D"/>
    <w:rsid w:val="00DA7573"/>
    <w:rsid w:val="00DA75F3"/>
    <w:rsid w:val="00DA7BD4"/>
    <w:rsid w:val="00DA7E2C"/>
    <w:rsid w:val="00DA7E2E"/>
    <w:rsid w:val="00DA7F7F"/>
    <w:rsid w:val="00DA7FED"/>
    <w:rsid w:val="00DB00DA"/>
    <w:rsid w:val="00DB0191"/>
    <w:rsid w:val="00DB01CB"/>
    <w:rsid w:val="00DB0359"/>
    <w:rsid w:val="00DB0617"/>
    <w:rsid w:val="00DB0804"/>
    <w:rsid w:val="00DB0A2E"/>
    <w:rsid w:val="00DB0A32"/>
    <w:rsid w:val="00DB0EF6"/>
    <w:rsid w:val="00DB0F8A"/>
    <w:rsid w:val="00DB11BA"/>
    <w:rsid w:val="00DB1863"/>
    <w:rsid w:val="00DB1977"/>
    <w:rsid w:val="00DB1B7E"/>
    <w:rsid w:val="00DB2006"/>
    <w:rsid w:val="00DB26A8"/>
    <w:rsid w:val="00DB27CF"/>
    <w:rsid w:val="00DB2A34"/>
    <w:rsid w:val="00DB2AE2"/>
    <w:rsid w:val="00DB2C28"/>
    <w:rsid w:val="00DB2D02"/>
    <w:rsid w:val="00DB2EBF"/>
    <w:rsid w:val="00DB324C"/>
    <w:rsid w:val="00DB32F9"/>
    <w:rsid w:val="00DB35CB"/>
    <w:rsid w:val="00DB35CE"/>
    <w:rsid w:val="00DB37A9"/>
    <w:rsid w:val="00DB37DB"/>
    <w:rsid w:val="00DB3A17"/>
    <w:rsid w:val="00DB3FD3"/>
    <w:rsid w:val="00DB40CC"/>
    <w:rsid w:val="00DB4112"/>
    <w:rsid w:val="00DB4245"/>
    <w:rsid w:val="00DB44D4"/>
    <w:rsid w:val="00DB4745"/>
    <w:rsid w:val="00DB494E"/>
    <w:rsid w:val="00DB4A95"/>
    <w:rsid w:val="00DB50BD"/>
    <w:rsid w:val="00DB5226"/>
    <w:rsid w:val="00DB5320"/>
    <w:rsid w:val="00DB53FC"/>
    <w:rsid w:val="00DB55DB"/>
    <w:rsid w:val="00DB5998"/>
    <w:rsid w:val="00DB5F2A"/>
    <w:rsid w:val="00DB6030"/>
    <w:rsid w:val="00DB62DA"/>
    <w:rsid w:val="00DB677E"/>
    <w:rsid w:val="00DB6B62"/>
    <w:rsid w:val="00DB6B8A"/>
    <w:rsid w:val="00DB6D08"/>
    <w:rsid w:val="00DB6F45"/>
    <w:rsid w:val="00DB72B7"/>
    <w:rsid w:val="00DB7546"/>
    <w:rsid w:val="00DB7586"/>
    <w:rsid w:val="00DB75F7"/>
    <w:rsid w:val="00DB77F3"/>
    <w:rsid w:val="00DB789F"/>
    <w:rsid w:val="00DB7B3D"/>
    <w:rsid w:val="00DB7C07"/>
    <w:rsid w:val="00DB7E5B"/>
    <w:rsid w:val="00DB7F27"/>
    <w:rsid w:val="00DB7FD1"/>
    <w:rsid w:val="00DC02B9"/>
    <w:rsid w:val="00DC03E4"/>
    <w:rsid w:val="00DC0624"/>
    <w:rsid w:val="00DC062F"/>
    <w:rsid w:val="00DC094B"/>
    <w:rsid w:val="00DC0AA3"/>
    <w:rsid w:val="00DC0B56"/>
    <w:rsid w:val="00DC0BA9"/>
    <w:rsid w:val="00DC0C8C"/>
    <w:rsid w:val="00DC0EAB"/>
    <w:rsid w:val="00DC0FC3"/>
    <w:rsid w:val="00DC1645"/>
    <w:rsid w:val="00DC1736"/>
    <w:rsid w:val="00DC19D6"/>
    <w:rsid w:val="00DC1A58"/>
    <w:rsid w:val="00DC1AAF"/>
    <w:rsid w:val="00DC1AC0"/>
    <w:rsid w:val="00DC1CDD"/>
    <w:rsid w:val="00DC1D8E"/>
    <w:rsid w:val="00DC1ED9"/>
    <w:rsid w:val="00DC1EE2"/>
    <w:rsid w:val="00DC20C3"/>
    <w:rsid w:val="00DC20FE"/>
    <w:rsid w:val="00DC227A"/>
    <w:rsid w:val="00DC2360"/>
    <w:rsid w:val="00DC26E4"/>
    <w:rsid w:val="00DC2753"/>
    <w:rsid w:val="00DC2BAE"/>
    <w:rsid w:val="00DC2BCB"/>
    <w:rsid w:val="00DC2CEE"/>
    <w:rsid w:val="00DC2CF8"/>
    <w:rsid w:val="00DC3178"/>
    <w:rsid w:val="00DC3257"/>
    <w:rsid w:val="00DC3279"/>
    <w:rsid w:val="00DC3474"/>
    <w:rsid w:val="00DC3572"/>
    <w:rsid w:val="00DC37FA"/>
    <w:rsid w:val="00DC3979"/>
    <w:rsid w:val="00DC3A67"/>
    <w:rsid w:val="00DC3BD4"/>
    <w:rsid w:val="00DC3BF1"/>
    <w:rsid w:val="00DC4047"/>
    <w:rsid w:val="00DC4168"/>
    <w:rsid w:val="00DC4197"/>
    <w:rsid w:val="00DC4320"/>
    <w:rsid w:val="00DC4B24"/>
    <w:rsid w:val="00DC4D1D"/>
    <w:rsid w:val="00DC4D87"/>
    <w:rsid w:val="00DC4DA5"/>
    <w:rsid w:val="00DC52E7"/>
    <w:rsid w:val="00DC54EB"/>
    <w:rsid w:val="00DC5518"/>
    <w:rsid w:val="00DC5526"/>
    <w:rsid w:val="00DC580A"/>
    <w:rsid w:val="00DC5B50"/>
    <w:rsid w:val="00DC5FF1"/>
    <w:rsid w:val="00DC6236"/>
    <w:rsid w:val="00DC648D"/>
    <w:rsid w:val="00DC64BE"/>
    <w:rsid w:val="00DC66BC"/>
    <w:rsid w:val="00DC6709"/>
    <w:rsid w:val="00DC68C1"/>
    <w:rsid w:val="00DC697C"/>
    <w:rsid w:val="00DC6C02"/>
    <w:rsid w:val="00DC6D80"/>
    <w:rsid w:val="00DC727F"/>
    <w:rsid w:val="00DC74B2"/>
    <w:rsid w:val="00DC75C9"/>
    <w:rsid w:val="00DC79DD"/>
    <w:rsid w:val="00DC7E75"/>
    <w:rsid w:val="00DC7E78"/>
    <w:rsid w:val="00DC7F46"/>
    <w:rsid w:val="00DC7FF2"/>
    <w:rsid w:val="00DD0493"/>
    <w:rsid w:val="00DD0924"/>
    <w:rsid w:val="00DD0CBF"/>
    <w:rsid w:val="00DD0D97"/>
    <w:rsid w:val="00DD0DF2"/>
    <w:rsid w:val="00DD0FFE"/>
    <w:rsid w:val="00DD1051"/>
    <w:rsid w:val="00DD1071"/>
    <w:rsid w:val="00DD11F4"/>
    <w:rsid w:val="00DD12FD"/>
    <w:rsid w:val="00DD1576"/>
    <w:rsid w:val="00DD165F"/>
    <w:rsid w:val="00DD16F8"/>
    <w:rsid w:val="00DD1C6F"/>
    <w:rsid w:val="00DD1DAD"/>
    <w:rsid w:val="00DD257C"/>
    <w:rsid w:val="00DD2678"/>
    <w:rsid w:val="00DD2853"/>
    <w:rsid w:val="00DD2893"/>
    <w:rsid w:val="00DD291F"/>
    <w:rsid w:val="00DD2ABB"/>
    <w:rsid w:val="00DD2AC9"/>
    <w:rsid w:val="00DD2AD6"/>
    <w:rsid w:val="00DD2C55"/>
    <w:rsid w:val="00DD2D57"/>
    <w:rsid w:val="00DD303C"/>
    <w:rsid w:val="00DD30A9"/>
    <w:rsid w:val="00DD31C5"/>
    <w:rsid w:val="00DD3232"/>
    <w:rsid w:val="00DD323F"/>
    <w:rsid w:val="00DD3350"/>
    <w:rsid w:val="00DD35D2"/>
    <w:rsid w:val="00DD366F"/>
    <w:rsid w:val="00DD3BFE"/>
    <w:rsid w:val="00DD3C03"/>
    <w:rsid w:val="00DD3EA6"/>
    <w:rsid w:val="00DD3EC4"/>
    <w:rsid w:val="00DD3FF0"/>
    <w:rsid w:val="00DD414C"/>
    <w:rsid w:val="00DD43E1"/>
    <w:rsid w:val="00DD44AF"/>
    <w:rsid w:val="00DD4580"/>
    <w:rsid w:val="00DD4717"/>
    <w:rsid w:val="00DD4764"/>
    <w:rsid w:val="00DD4892"/>
    <w:rsid w:val="00DD489B"/>
    <w:rsid w:val="00DD4AA5"/>
    <w:rsid w:val="00DD4F74"/>
    <w:rsid w:val="00DD5071"/>
    <w:rsid w:val="00DD5284"/>
    <w:rsid w:val="00DD531F"/>
    <w:rsid w:val="00DD546A"/>
    <w:rsid w:val="00DD556C"/>
    <w:rsid w:val="00DD5618"/>
    <w:rsid w:val="00DD5737"/>
    <w:rsid w:val="00DD5828"/>
    <w:rsid w:val="00DD5991"/>
    <w:rsid w:val="00DD5A3D"/>
    <w:rsid w:val="00DD5AFE"/>
    <w:rsid w:val="00DD5B04"/>
    <w:rsid w:val="00DD5B4E"/>
    <w:rsid w:val="00DD5BD3"/>
    <w:rsid w:val="00DD5E6D"/>
    <w:rsid w:val="00DD5E81"/>
    <w:rsid w:val="00DD600B"/>
    <w:rsid w:val="00DD6075"/>
    <w:rsid w:val="00DD6141"/>
    <w:rsid w:val="00DD6562"/>
    <w:rsid w:val="00DD68B4"/>
    <w:rsid w:val="00DD6AD6"/>
    <w:rsid w:val="00DD6C46"/>
    <w:rsid w:val="00DD6C7A"/>
    <w:rsid w:val="00DD6DE1"/>
    <w:rsid w:val="00DD6F44"/>
    <w:rsid w:val="00DD6FAA"/>
    <w:rsid w:val="00DD71AF"/>
    <w:rsid w:val="00DD722D"/>
    <w:rsid w:val="00DD7881"/>
    <w:rsid w:val="00DD7AE2"/>
    <w:rsid w:val="00DD7B32"/>
    <w:rsid w:val="00DD7BB9"/>
    <w:rsid w:val="00DD7C51"/>
    <w:rsid w:val="00DD7CCA"/>
    <w:rsid w:val="00DD7F5D"/>
    <w:rsid w:val="00DE0116"/>
    <w:rsid w:val="00DE03A2"/>
    <w:rsid w:val="00DE0622"/>
    <w:rsid w:val="00DE0BDE"/>
    <w:rsid w:val="00DE0CDB"/>
    <w:rsid w:val="00DE10CF"/>
    <w:rsid w:val="00DE1270"/>
    <w:rsid w:val="00DE141A"/>
    <w:rsid w:val="00DE189F"/>
    <w:rsid w:val="00DE18E6"/>
    <w:rsid w:val="00DE1BD7"/>
    <w:rsid w:val="00DE1CE1"/>
    <w:rsid w:val="00DE1E1E"/>
    <w:rsid w:val="00DE1FAF"/>
    <w:rsid w:val="00DE2203"/>
    <w:rsid w:val="00DE223E"/>
    <w:rsid w:val="00DE233E"/>
    <w:rsid w:val="00DE2576"/>
    <w:rsid w:val="00DE2780"/>
    <w:rsid w:val="00DE29A7"/>
    <w:rsid w:val="00DE2D33"/>
    <w:rsid w:val="00DE3057"/>
    <w:rsid w:val="00DE30BE"/>
    <w:rsid w:val="00DE322E"/>
    <w:rsid w:val="00DE34D0"/>
    <w:rsid w:val="00DE34EB"/>
    <w:rsid w:val="00DE3592"/>
    <w:rsid w:val="00DE35DD"/>
    <w:rsid w:val="00DE3813"/>
    <w:rsid w:val="00DE3960"/>
    <w:rsid w:val="00DE3CD8"/>
    <w:rsid w:val="00DE3E78"/>
    <w:rsid w:val="00DE3F50"/>
    <w:rsid w:val="00DE4164"/>
    <w:rsid w:val="00DE4178"/>
    <w:rsid w:val="00DE41F8"/>
    <w:rsid w:val="00DE4212"/>
    <w:rsid w:val="00DE42D1"/>
    <w:rsid w:val="00DE4B9D"/>
    <w:rsid w:val="00DE4E51"/>
    <w:rsid w:val="00DE4EE0"/>
    <w:rsid w:val="00DE507A"/>
    <w:rsid w:val="00DE50EA"/>
    <w:rsid w:val="00DE5282"/>
    <w:rsid w:val="00DE535A"/>
    <w:rsid w:val="00DE545C"/>
    <w:rsid w:val="00DE5572"/>
    <w:rsid w:val="00DE57A1"/>
    <w:rsid w:val="00DE5A57"/>
    <w:rsid w:val="00DE5C9F"/>
    <w:rsid w:val="00DE5E76"/>
    <w:rsid w:val="00DE6162"/>
    <w:rsid w:val="00DE619B"/>
    <w:rsid w:val="00DE6A31"/>
    <w:rsid w:val="00DE6DDF"/>
    <w:rsid w:val="00DE734E"/>
    <w:rsid w:val="00DE7723"/>
    <w:rsid w:val="00DE77DF"/>
    <w:rsid w:val="00DE7887"/>
    <w:rsid w:val="00DE7A76"/>
    <w:rsid w:val="00DE7BF8"/>
    <w:rsid w:val="00DE7E6F"/>
    <w:rsid w:val="00DF0254"/>
    <w:rsid w:val="00DF06C3"/>
    <w:rsid w:val="00DF0DC3"/>
    <w:rsid w:val="00DF0E5F"/>
    <w:rsid w:val="00DF109C"/>
    <w:rsid w:val="00DF1137"/>
    <w:rsid w:val="00DF14F9"/>
    <w:rsid w:val="00DF1634"/>
    <w:rsid w:val="00DF1A49"/>
    <w:rsid w:val="00DF1C2D"/>
    <w:rsid w:val="00DF1FAE"/>
    <w:rsid w:val="00DF2300"/>
    <w:rsid w:val="00DF24AC"/>
    <w:rsid w:val="00DF24DD"/>
    <w:rsid w:val="00DF2697"/>
    <w:rsid w:val="00DF2827"/>
    <w:rsid w:val="00DF2AD9"/>
    <w:rsid w:val="00DF3020"/>
    <w:rsid w:val="00DF3364"/>
    <w:rsid w:val="00DF33AC"/>
    <w:rsid w:val="00DF381A"/>
    <w:rsid w:val="00DF3870"/>
    <w:rsid w:val="00DF3B87"/>
    <w:rsid w:val="00DF3D7C"/>
    <w:rsid w:val="00DF427E"/>
    <w:rsid w:val="00DF42F6"/>
    <w:rsid w:val="00DF4B7C"/>
    <w:rsid w:val="00DF4DEE"/>
    <w:rsid w:val="00DF4E5E"/>
    <w:rsid w:val="00DF51EE"/>
    <w:rsid w:val="00DF53E8"/>
    <w:rsid w:val="00DF54D0"/>
    <w:rsid w:val="00DF557E"/>
    <w:rsid w:val="00DF567E"/>
    <w:rsid w:val="00DF580C"/>
    <w:rsid w:val="00DF5B61"/>
    <w:rsid w:val="00DF5C1A"/>
    <w:rsid w:val="00DF612B"/>
    <w:rsid w:val="00DF6191"/>
    <w:rsid w:val="00DF6396"/>
    <w:rsid w:val="00DF65FF"/>
    <w:rsid w:val="00DF6787"/>
    <w:rsid w:val="00DF6AA5"/>
    <w:rsid w:val="00DF6BCB"/>
    <w:rsid w:val="00DF6D45"/>
    <w:rsid w:val="00DF7042"/>
    <w:rsid w:val="00DF7234"/>
    <w:rsid w:val="00DF7555"/>
    <w:rsid w:val="00DF7797"/>
    <w:rsid w:val="00DF77AD"/>
    <w:rsid w:val="00DF78FD"/>
    <w:rsid w:val="00DF7EFE"/>
    <w:rsid w:val="00DF7F7E"/>
    <w:rsid w:val="00E00448"/>
    <w:rsid w:val="00E00468"/>
    <w:rsid w:val="00E00544"/>
    <w:rsid w:val="00E00572"/>
    <w:rsid w:val="00E00666"/>
    <w:rsid w:val="00E00951"/>
    <w:rsid w:val="00E00BD5"/>
    <w:rsid w:val="00E00C19"/>
    <w:rsid w:val="00E00E15"/>
    <w:rsid w:val="00E00E35"/>
    <w:rsid w:val="00E00EAF"/>
    <w:rsid w:val="00E00F38"/>
    <w:rsid w:val="00E00F63"/>
    <w:rsid w:val="00E01053"/>
    <w:rsid w:val="00E01210"/>
    <w:rsid w:val="00E0127E"/>
    <w:rsid w:val="00E014D1"/>
    <w:rsid w:val="00E017AF"/>
    <w:rsid w:val="00E018AE"/>
    <w:rsid w:val="00E018D2"/>
    <w:rsid w:val="00E01D50"/>
    <w:rsid w:val="00E01EBB"/>
    <w:rsid w:val="00E01F6C"/>
    <w:rsid w:val="00E021ED"/>
    <w:rsid w:val="00E0224A"/>
    <w:rsid w:val="00E022CA"/>
    <w:rsid w:val="00E02331"/>
    <w:rsid w:val="00E024D4"/>
    <w:rsid w:val="00E0253E"/>
    <w:rsid w:val="00E02664"/>
    <w:rsid w:val="00E02B5C"/>
    <w:rsid w:val="00E02C4D"/>
    <w:rsid w:val="00E02EBA"/>
    <w:rsid w:val="00E031A5"/>
    <w:rsid w:val="00E0341B"/>
    <w:rsid w:val="00E0348F"/>
    <w:rsid w:val="00E034A8"/>
    <w:rsid w:val="00E035A6"/>
    <w:rsid w:val="00E0369D"/>
    <w:rsid w:val="00E03745"/>
    <w:rsid w:val="00E03871"/>
    <w:rsid w:val="00E038F5"/>
    <w:rsid w:val="00E03971"/>
    <w:rsid w:val="00E03CCF"/>
    <w:rsid w:val="00E03D67"/>
    <w:rsid w:val="00E04510"/>
    <w:rsid w:val="00E04784"/>
    <w:rsid w:val="00E04BEE"/>
    <w:rsid w:val="00E04BF9"/>
    <w:rsid w:val="00E04DBA"/>
    <w:rsid w:val="00E05569"/>
    <w:rsid w:val="00E05876"/>
    <w:rsid w:val="00E05A6C"/>
    <w:rsid w:val="00E05F59"/>
    <w:rsid w:val="00E060B0"/>
    <w:rsid w:val="00E06412"/>
    <w:rsid w:val="00E0652E"/>
    <w:rsid w:val="00E0655D"/>
    <w:rsid w:val="00E068F0"/>
    <w:rsid w:val="00E06966"/>
    <w:rsid w:val="00E06A2A"/>
    <w:rsid w:val="00E06C7A"/>
    <w:rsid w:val="00E07047"/>
    <w:rsid w:val="00E0717F"/>
    <w:rsid w:val="00E07182"/>
    <w:rsid w:val="00E074A0"/>
    <w:rsid w:val="00E074D3"/>
    <w:rsid w:val="00E074ED"/>
    <w:rsid w:val="00E07725"/>
    <w:rsid w:val="00E077CA"/>
    <w:rsid w:val="00E07A0A"/>
    <w:rsid w:val="00E07A55"/>
    <w:rsid w:val="00E07F3E"/>
    <w:rsid w:val="00E07F65"/>
    <w:rsid w:val="00E07FFB"/>
    <w:rsid w:val="00E1016F"/>
    <w:rsid w:val="00E1024A"/>
    <w:rsid w:val="00E102D2"/>
    <w:rsid w:val="00E10509"/>
    <w:rsid w:val="00E106C4"/>
    <w:rsid w:val="00E108CA"/>
    <w:rsid w:val="00E10B17"/>
    <w:rsid w:val="00E10B67"/>
    <w:rsid w:val="00E10CC8"/>
    <w:rsid w:val="00E10F4A"/>
    <w:rsid w:val="00E11371"/>
    <w:rsid w:val="00E11742"/>
    <w:rsid w:val="00E117B2"/>
    <w:rsid w:val="00E120EC"/>
    <w:rsid w:val="00E1235A"/>
    <w:rsid w:val="00E12477"/>
    <w:rsid w:val="00E124C3"/>
    <w:rsid w:val="00E12584"/>
    <w:rsid w:val="00E126C3"/>
    <w:rsid w:val="00E12742"/>
    <w:rsid w:val="00E129ED"/>
    <w:rsid w:val="00E12AB9"/>
    <w:rsid w:val="00E12B67"/>
    <w:rsid w:val="00E12CA1"/>
    <w:rsid w:val="00E12F26"/>
    <w:rsid w:val="00E131A6"/>
    <w:rsid w:val="00E1384D"/>
    <w:rsid w:val="00E1393A"/>
    <w:rsid w:val="00E13991"/>
    <w:rsid w:val="00E1406A"/>
    <w:rsid w:val="00E141D3"/>
    <w:rsid w:val="00E14295"/>
    <w:rsid w:val="00E1430F"/>
    <w:rsid w:val="00E1434A"/>
    <w:rsid w:val="00E145C8"/>
    <w:rsid w:val="00E146BD"/>
    <w:rsid w:val="00E148FE"/>
    <w:rsid w:val="00E14941"/>
    <w:rsid w:val="00E14AB3"/>
    <w:rsid w:val="00E1526B"/>
    <w:rsid w:val="00E1534B"/>
    <w:rsid w:val="00E15408"/>
    <w:rsid w:val="00E15743"/>
    <w:rsid w:val="00E15961"/>
    <w:rsid w:val="00E15AB9"/>
    <w:rsid w:val="00E15C27"/>
    <w:rsid w:val="00E15C52"/>
    <w:rsid w:val="00E15EDA"/>
    <w:rsid w:val="00E15F0B"/>
    <w:rsid w:val="00E160E8"/>
    <w:rsid w:val="00E16199"/>
    <w:rsid w:val="00E16311"/>
    <w:rsid w:val="00E1646B"/>
    <w:rsid w:val="00E16D56"/>
    <w:rsid w:val="00E1702C"/>
    <w:rsid w:val="00E170EF"/>
    <w:rsid w:val="00E171F7"/>
    <w:rsid w:val="00E1763B"/>
    <w:rsid w:val="00E17691"/>
    <w:rsid w:val="00E176C0"/>
    <w:rsid w:val="00E17775"/>
    <w:rsid w:val="00E179BC"/>
    <w:rsid w:val="00E17D42"/>
    <w:rsid w:val="00E17ED5"/>
    <w:rsid w:val="00E20083"/>
    <w:rsid w:val="00E2030A"/>
    <w:rsid w:val="00E20484"/>
    <w:rsid w:val="00E20661"/>
    <w:rsid w:val="00E20984"/>
    <w:rsid w:val="00E20CC5"/>
    <w:rsid w:val="00E210C9"/>
    <w:rsid w:val="00E212E7"/>
    <w:rsid w:val="00E213F2"/>
    <w:rsid w:val="00E214D0"/>
    <w:rsid w:val="00E21593"/>
    <w:rsid w:val="00E21730"/>
    <w:rsid w:val="00E21776"/>
    <w:rsid w:val="00E21837"/>
    <w:rsid w:val="00E21ACA"/>
    <w:rsid w:val="00E21D54"/>
    <w:rsid w:val="00E21E36"/>
    <w:rsid w:val="00E22325"/>
    <w:rsid w:val="00E223D2"/>
    <w:rsid w:val="00E2256D"/>
    <w:rsid w:val="00E22827"/>
    <w:rsid w:val="00E22891"/>
    <w:rsid w:val="00E22B1A"/>
    <w:rsid w:val="00E22B80"/>
    <w:rsid w:val="00E22B9A"/>
    <w:rsid w:val="00E22BD6"/>
    <w:rsid w:val="00E22C0E"/>
    <w:rsid w:val="00E22CFF"/>
    <w:rsid w:val="00E22D5B"/>
    <w:rsid w:val="00E22D70"/>
    <w:rsid w:val="00E231CD"/>
    <w:rsid w:val="00E231E1"/>
    <w:rsid w:val="00E23404"/>
    <w:rsid w:val="00E236FB"/>
    <w:rsid w:val="00E237DE"/>
    <w:rsid w:val="00E23888"/>
    <w:rsid w:val="00E23A2D"/>
    <w:rsid w:val="00E23B9C"/>
    <w:rsid w:val="00E23CE3"/>
    <w:rsid w:val="00E23CF7"/>
    <w:rsid w:val="00E23D84"/>
    <w:rsid w:val="00E23E4A"/>
    <w:rsid w:val="00E23E76"/>
    <w:rsid w:val="00E23ED8"/>
    <w:rsid w:val="00E23F77"/>
    <w:rsid w:val="00E23FAA"/>
    <w:rsid w:val="00E2402E"/>
    <w:rsid w:val="00E2418E"/>
    <w:rsid w:val="00E241E3"/>
    <w:rsid w:val="00E242EC"/>
    <w:rsid w:val="00E249B8"/>
    <w:rsid w:val="00E249DB"/>
    <w:rsid w:val="00E24C89"/>
    <w:rsid w:val="00E24F6E"/>
    <w:rsid w:val="00E25022"/>
    <w:rsid w:val="00E2507D"/>
    <w:rsid w:val="00E253A3"/>
    <w:rsid w:val="00E25402"/>
    <w:rsid w:val="00E2549F"/>
    <w:rsid w:val="00E255E2"/>
    <w:rsid w:val="00E255F0"/>
    <w:rsid w:val="00E2565B"/>
    <w:rsid w:val="00E259B0"/>
    <w:rsid w:val="00E25AB6"/>
    <w:rsid w:val="00E25AF8"/>
    <w:rsid w:val="00E25B72"/>
    <w:rsid w:val="00E25E1C"/>
    <w:rsid w:val="00E25E7C"/>
    <w:rsid w:val="00E25EDB"/>
    <w:rsid w:val="00E262E0"/>
    <w:rsid w:val="00E2655B"/>
    <w:rsid w:val="00E268E5"/>
    <w:rsid w:val="00E2691D"/>
    <w:rsid w:val="00E26AEC"/>
    <w:rsid w:val="00E26BC8"/>
    <w:rsid w:val="00E26F49"/>
    <w:rsid w:val="00E26FC5"/>
    <w:rsid w:val="00E271D9"/>
    <w:rsid w:val="00E2757B"/>
    <w:rsid w:val="00E277B6"/>
    <w:rsid w:val="00E277DA"/>
    <w:rsid w:val="00E2792D"/>
    <w:rsid w:val="00E27FA9"/>
    <w:rsid w:val="00E30034"/>
    <w:rsid w:val="00E302C9"/>
    <w:rsid w:val="00E30521"/>
    <w:rsid w:val="00E30549"/>
    <w:rsid w:val="00E30580"/>
    <w:rsid w:val="00E305BB"/>
    <w:rsid w:val="00E3060B"/>
    <w:rsid w:val="00E3078D"/>
    <w:rsid w:val="00E30828"/>
    <w:rsid w:val="00E30B37"/>
    <w:rsid w:val="00E30DCC"/>
    <w:rsid w:val="00E30DFA"/>
    <w:rsid w:val="00E30EB9"/>
    <w:rsid w:val="00E3109C"/>
    <w:rsid w:val="00E311D1"/>
    <w:rsid w:val="00E3121C"/>
    <w:rsid w:val="00E312CB"/>
    <w:rsid w:val="00E3160C"/>
    <w:rsid w:val="00E31700"/>
    <w:rsid w:val="00E3183F"/>
    <w:rsid w:val="00E31AF1"/>
    <w:rsid w:val="00E31C2D"/>
    <w:rsid w:val="00E32417"/>
    <w:rsid w:val="00E32432"/>
    <w:rsid w:val="00E32835"/>
    <w:rsid w:val="00E32AA6"/>
    <w:rsid w:val="00E32E84"/>
    <w:rsid w:val="00E330D3"/>
    <w:rsid w:val="00E33331"/>
    <w:rsid w:val="00E337C0"/>
    <w:rsid w:val="00E337FA"/>
    <w:rsid w:val="00E33A7B"/>
    <w:rsid w:val="00E33B1E"/>
    <w:rsid w:val="00E33D81"/>
    <w:rsid w:val="00E34277"/>
    <w:rsid w:val="00E34A00"/>
    <w:rsid w:val="00E34A08"/>
    <w:rsid w:val="00E34CB6"/>
    <w:rsid w:val="00E355AA"/>
    <w:rsid w:val="00E35641"/>
    <w:rsid w:val="00E35912"/>
    <w:rsid w:val="00E35AED"/>
    <w:rsid w:val="00E35B1F"/>
    <w:rsid w:val="00E36127"/>
    <w:rsid w:val="00E3621B"/>
    <w:rsid w:val="00E36304"/>
    <w:rsid w:val="00E363C2"/>
    <w:rsid w:val="00E364FA"/>
    <w:rsid w:val="00E3665D"/>
    <w:rsid w:val="00E36C96"/>
    <w:rsid w:val="00E36F43"/>
    <w:rsid w:val="00E370DF"/>
    <w:rsid w:val="00E37294"/>
    <w:rsid w:val="00E3751E"/>
    <w:rsid w:val="00E37AD5"/>
    <w:rsid w:val="00E37B57"/>
    <w:rsid w:val="00E37CE6"/>
    <w:rsid w:val="00E37DE0"/>
    <w:rsid w:val="00E37F0C"/>
    <w:rsid w:val="00E37F7F"/>
    <w:rsid w:val="00E40280"/>
    <w:rsid w:val="00E402A8"/>
    <w:rsid w:val="00E405C7"/>
    <w:rsid w:val="00E40863"/>
    <w:rsid w:val="00E40986"/>
    <w:rsid w:val="00E40AD7"/>
    <w:rsid w:val="00E40ADF"/>
    <w:rsid w:val="00E40B6E"/>
    <w:rsid w:val="00E40CD1"/>
    <w:rsid w:val="00E4127E"/>
    <w:rsid w:val="00E41309"/>
    <w:rsid w:val="00E413A9"/>
    <w:rsid w:val="00E41441"/>
    <w:rsid w:val="00E415F0"/>
    <w:rsid w:val="00E41699"/>
    <w:rsid w:val="00E41849"/>
    <w:rsid w:val="00E418E3"/>
    <w:rsid w:val="00E4207F"/>
    <w:rsid w:val="00E4227F"/>
    <w:rsid w:val="00E4234A"/>
    <w:rsid w:val="00E423DE"/>
    <w:rsid w:val="00E42A76"/>
    <w:rsid w:val="00E42EC4"/>
    <w:rsid w:val="00E42F07"/>
    <w:rsid w:val="00E43247"/>
    <w:rsid w:val="00E433A9"/>
    <w:rsid w:val="00E435AC"/>
    <w:rsid w:val="00E4370F"/>
    <w:rsid w:val="00E437AF"/>
    <w:rsid w:val="00E43A13"/>
    <w:rsid w:val="00E43AA9"/>
    <w:rsid w:val="00E43D68"/>
    <w:rsid w:val="00E43DDB"/>
    <w:rsid w:val="00E4403D"/>
    <w:rsid w:val="00E44086"/>
    <w:rsid w:val="00E4441D"/>
    <w:rsid w:val="00E44635"/>
    <w:rsid w:val="00E44654"/>
    <w:rsid w:val="00E447D0"/>
    <w:rsid w:val="00E44AFC"/>
    <w:rsid w:val="00E44CC7"/>
    <w:rsid w:val="00E451ED"/>
    <w:rsid w:val="00E453AB"/>
    <w:rsid w:val="00E45563"/>
    <w:rsid w:val="00E456D8"/>
    <w:rsid w:val="00E45866"/>
    <w:rsid w:val="00E45D93"/>
    <w:rsid w:val="00E45DCE"/>
    <w:rsid w:val="00E462E6"/>
    <w:rsid w:val="00E463A0"/>
    <w:rsid w:val="00E465AD"/>
    <w:rsid w:val="00E46610"/>
    <w:rsid w:val="00E468A0"/>
    <w:rsid w:val="00E46A3D"/>
    <w:rsid w:val="00E46ABA"/>
    <w:rsid w:val="00E46B42"/>
    <w:rsid w:val="00E4706E"/>
    <w:rsid w:val="00E470D5"/>
    <w:rsid w:val="00E47168"/>
    <w:rsid w:val="00E471CD"/>
    <w:rsid w:val="00E471D7"/>
    <w:rsid w:val="00E4741B"/>
    <w:rsid w:val="00E4780E"/>
    <w:rsid w:val="00E47839"/>
    <w:rsid w:val="00E47927"/>
    <w:rsid w:val="00E47B6C"/>
    <w:rsid w:val="00E47BEA"/>
    <w:rsid w:val="00E47DFC"/>
    <w:rsid w:val="00E47F31"/>
    <w:rsid w:val="00E5001F"/>
    <w:rsid w:val="00E504D8"/>
    <w:rsid w:val="00E50568"/>
    <w:rsid w:val="00E506C0"/>
    <w:rsid w:val="00E506FD"/>
    <w:rsid w:val="00E506FF"/>
    <w:rsid w:val="00E5093A"/>
    <w:rsid w:val="00E50B1E"/>
    <w:rsid w:val="00E50B82"/>
    <w:rsid w:val="00E50CB2"/>
    <w:rsid w:val="00E50D68"/>
    <w:rsid w:val="00E50EBB"/>
    <w:rsid w:val="00E50FBF"/>
    <w:rsid w:val="00E512F1"/>
    <w:rsid w:val="00E51649"/>
    <w:rsid w:val="00E517E0"/>
    <w:rsid w:val="00E519AF"/>
    <w:rsid w:val="00E51A17"/>
    <w:rsid w:val="00E51B6D"/>
    <w:rsid w:val="00E51B8D"/>
    <w:rsid w:val="00E51CDA"/>
    <w:rsid w:val="00E51CDE"/>
    <w:rsid w:val="00E51F09"/>
    <w:rsid w:val="00E5210B"/>
    <w:rsid w:val="00E52210"/>
    <w:rsid w:val="00E5246E"/>
    <w:rsid w:val="00E52A9E"/>
    <w:rsid w:val="00E52C33"/>
    <w:rsid w:val="00E52DE5"/>
    <w:rsid w:val="00E5309B"/>
    <w:rsid w:val="00E530CB"/>
    <w:rsid w:val="00E53292"/>
    <w:rsid w:val="00E53363"/>
    <w:rsid w:val="00E53631"/>
    <w:rsid w:val="00E5388F"/>
    <w:rsid w:val="00E53899"/>
    <w:rsid w:val="00E53ADD"/>
    <w:rsid w:val="00E53B95"/>
    <w:rsid w:val="00E53C53"/>
    <w:rsid w:val="00E53EB1"/>
    <w:rsid w:val="00E540ED"/>
    <w:rsid w:val="00E54239"/>
    <w:rsid w:val="00E54272"/>
    <w:rsid w:val="00E542BC"/>
    <w:rsid w:val="00E54495"/>
    <w:rsid w:val="00E54521"/>
    <w:rsid w:val="00E54617"/>
    <w:rsid w:val="00E5484B"/>
    <w:rsid w:val="00E54E4A"/>
    <w:rsid w:val="00E552C8"/>
    <w:rsid w:val="00E55329"/>
    <w:rsid w:val="00E5544D"/>
    <w:rsid w:val="00E55551"/>
    <w:rsid w:val="00E55771"/>
    <w:rsid w:val="00E55A0D"/>
    <w:rsid w:val="00E55EE3"/>
    <w:rsid w:val="00E56023"/>
    <w:rsid w:val="00E560F2"/>
    <w:rsid w:val="00E562A4"/>
    <w:rsid w:val="00E562C1"/>
    <w:rsid w:val="00E566DA"/>
    <w:rsid w:val="00E56709"/>
    <w:rsid w:val="00E569EA"/>
    <w:rsid w:val="00E56ABC"/>
    <w:rsid w:val="00E56CCD"/>
    <w:rsid w:val="00E56D6E"/>
    <w:rsid w:val="00E56DB6"/>
    <w:rsid w:val="00E56FEF"/>
    <w:rsid w:val="00E570A7"/>
    <w:rsid w:val="00E5718F"/>
    <w:rsid w:val="00E57361"/>
    <w:rsid w:val="00E57435"/>
    <w:rsid w:val="00E5745D"/>
    <w:rsid w:val="00E57711"/>
    <w:rsid w:val="00E5778B"/>
    <w:rsid w:val="00E577F9"/>
    <w:rsid w:val="00E57BD0"/>
    <w:rsid w:val="00E57C21"/>
    <w:rsid w:val="00E57C6D"/>
    <w:rsid w:val="00E57CFA"/>
    <w:rsid w:val="00E57F68"/>
    <w:rsid w:val="00E57FB5"/>
    <w:rsid w:val="00E60287"/>
    <w:rsid w:val="00E6049A"/>
    <w:rsid w:val="00E60570"/>
    <w:rsid w:val="00E6088D"/>
    <w:rsid w:val="00E609A5"/>
    <w:rsid w:val="00E60D3D"/>
    <w:rsid w:val="00E60D5E"/>
    <w:rsid w:val="00E60DC9"/>
    <w:rsid w:val="00E60E6D"/>
    <w:rsid w:val="00E60ED1"/>
    <w:rsid w:val="00E60F14"/>
    <w:rsid w:val="00E60F64"/>
    <w:rsid w:val="00E610CC"/>
    <w:rsid w:val="00E61104"/>
    <w:rsid w:val="00E61258"/>
    <w:rsid w:val="00E6135B"/>
    <w:rsid w:val="00E619E7"/>
    <w:rsid w:val="00E61AB7"/>
    <w:rsid w:val="00E61B23"/>
    <w:rsid w:val="00E61B39"/>
    <w:rsid w:val="00E61D77"/>
    <w:rsid w:val="00E61E5D"/>
    <w:rsid w:val="00E61F95"/>
    <w:rsid w:val="00E625BE"/>
    <w:rsid w:val="00E62667"/>
    <w:rsid w:val="00E6284B"/>
    <w:rsid w:val="00E62902"/>
    <w:rsid w:val="00E62CF4"/>
    <w:rsid w:val="00E62D07"/>
    <w:rsid w:val="00E62DF6"/>
    <w:rsid w:val="00E62ECC"/>
    <w:rsid w:val="00E62FE3"/>
    <w:rsid w:val="00E6312A"/>
    <w:rsid w:val="00E6337A"/>
    <w:rsid w:val="00E6363E"/>
    <w:rsid w:val="00E63A22"/>
    <w:rsid w:val="00E63B8F"/>
    <w:rsid w:val="00E63C81"/>
    <w:rsid w:val="00E63F96"/>
    <w:rsid w:val="00E64103"/>
    <w:rsid w:val="00E641F9"/>
    <w:rsid w:val="00E646B5"/>
    <w:rsid w:val="00E64FD4"/>
    <w:rsid w:val="00E6504C"/>
    <w:rsid w:val="00E65427"/>
    <w:rsid w:val="00E6543F"/>
    <w:rsid w:val="00E657E4"/>
    <w:rsid w:val="00E65B86"/>
    <w:rsid w:val="00E65B92"/>
    <w:rsid w:val="00E65DD4"/>
    <w:rsid w:val="00E66031"/>
    <w:rsid w:val="00E661A4"/>
    <w:rsid w:val="00E661C0"/>
    <w:rsid w:val="00E663F5"/>
    <w:rsid w:val="00E666B2"/>
    <w:rsid w:val="00E66A88"/>
    <w:rsid w:val="00E66CD7"/>
    <w:rsid w:val="00E66E97"/>
    <w:rsid w:val="00E67099"/>
    <w:rsid w:val="00E673C6"/>
    <w:rsid w:val="00E67721"/>
    <w:rsid w:val="00E679CF"/>
    <w:rsid w:val="00E67A3E"/>
    <w:rsid w:val="00E67B89"/>
    <w:rsid w:val="00E67D0F"/>
    <w:rsid w:val="00E67DE4"/>
    <w:rsid w:val="00E67F26"/>
    <w:rsid w:val="00E703A0"/>
    <w:rsid w:val="00E70442"/>
    <w:rsid w:val="00E7062F"/>
    <w:rsid w:val="00E707C8"/>
    <w:rsid w:val="00E7091B"/>
    <w:rsid w:val="00E70986"/>
    <w:rsid w:val="00E70AE9"/>
    <w:rsid w:val="00E70B61"/>
    <w:rsid w:val="00E70BD6"/>
    <w:rsid w:val="00E70CA9"/>
    <w:rsid w:val="00E70F7B"/>
    <w:rsid w:val="00E710A2"/>
    <w:rsid w:val="00E712B1"/>
    <w:rsid w:val="00E71304"/>
    <w:rsid w:val="00E71305"/>
    <w:rsid w:val="00E715B0"/>
    <w:rsid w:val="00E716A1"/>
    <w:rsid w:val="00E719BD"/>
    <w:rsid w:val="00E71CBA"/>
    <w:rsid w:val="00E72383"/>
    <w:rsid w:val="00E7243E"/>
    <w:rsid w:val="00E724D2"/>
    <w:rsid w:val="00E72560"/>
    <w:rsid w:val="00E72CFC"/>
    <w:rsid w:val="00E72D9F"/>
    <w:rsid w:val="00E732B3"/>
    <w:rsid w:val="00E73337"/>
    <w:rsid w:val="00E7349A"/>
    <w:rsid w:val="00E736DB"/>
    <w:rsid w:val="00E73A2A"/>
    <w:rsid w:val="00E73C41"/>
    <w:rsid w:val="00E73CD3"/>
    <w:rsid w:val="00E73D96"/>
    <w:rsid w:val="00E73E4C"/>
    <w:rsid w:val="00E743DB"/>
    <w:rsid w:val="00E744AC"/>
    <w:rsid w:val="00E74933"/>
    <w:rsid w:val="00E749D9"/>
    <w:rsid w:val="00E74B01"/>
    <w:rsid w:val="00E74C7A"/>
    <w:rsid w:val="00E74CA5"/>
    <w:rsid w:val="00E74EDC"/>
    <w:rsid w:val="00E75488"/>
    <w:rsid w:val="00E75567"/>
    <w:rsid w:val="00E75737"/>
    <w:rsid w:val="00E75873"/>
    <w:rsid w:val="00E75875"/>
    <w:rsid w:val="00E75886"/>
    <w:rsid w:val="00E75C32"/>
    <w:rsid w:val="00E75D6E"/>
    <w:rsid w:val="00E76007"/>
    <w:rsid w:val="00E76137"/>
    <w:rsid w:val="00E76181"/>
    <w:rsid w:val="00E76449"/>
    <w:rsid w:val="00E76541"/>
    <w:rsid w:val="00E766EE"/>
    <w:rsid w:val="00E76705"/>
    <w:rsid w:val="00E7684F"/>
    <w:rsid w:val="00E76AD0"/>
    <w:rsid w:val="00E76B3C"/>
    <w:rsid w:val="00E76FF3"/>
    <w:rsid w:val="00E770F2"/>
    <w:rsid w:val="00E77528"/>
    <w:rsid w:val="00E775DD"/>
    <w:rsid w:val="00E77700"/>
    <w:rsid w:val="00E77C3B"/>
    <w:rsid w:val="00E77CF8"/>
    <w:rsid w:val="00E77EAC"/>
    <w:rsid w:val="00E806EE"/>
    <w:rsid w:val="00E80841"/>
    <w:rsid w:val="00E808C9"/>
    <w:rsid w:val="00E80A64"/>
    <w:rsid w:val="00E80A9B"/>
    <w:rsid w:val="00E80F40"/>
    <w:rsid w:val="00E81069"/>
    <w:rsid w:val="00E8110B"/>
    <w:rsid w:val="00E814E7"/>
    <w:rsid w:val="00E817AD"/>
    <w:rsid w:val="00E817EF"/>
    <w:rsid w:val="00E8184F"/>
    <w:rsid w:val="00E818FE"/>
    <w:rsid w:val="00E81BDF"/>
    <w:rsid w:val="00E81DA0"/>
    <w:rsid w:val="00E81E71"/>
    <w:rsid w:val="00E81EB8"/>
    <w:rsid w:val="00E81F03"/>
    <w:rsid w:val="00E81F8A"/>
    <w:rsid w:val="00E82197"/>
    <w:rsid w:val="00E82368"/>
    <w:rsid w:val="00E82449"/>
    <w:rsid w:val="00E82662"/>
    <w:rsid w:val="00E828D5"/>
    <w:rsid w:val="00E82D81"/>
    <w:rsid w:val="00E831A9"/>
    <w:rsid w:val="00E83259"/>
    <w:rsid w:val="00E83326"/>
    <w:rsid w:val="00E8335B"/>
    <w:rsid w:val="00E835D3"/>
    <w:rsid w:val="00E839BE"/>
    <w:rsid w:val="00E83AD9"/>
    <w:rsid w:val="00E83BF3"/>
    <w:rsid w:val="00E83C31"/>
    <w:rsid w:val="00E83CAC"/>
    <w:rsid w:val="00E83EB0"/>
    <w:rsid w:val="00E83F39"/>
    <w:rsid w:val="00E8436E"/>
    <w:rsid w:val="00E844C6"/>
    <w:rsid w:val="00E8488F"/>
    <w:rsid w:val="00E84C89"/>
    <w:rsid w:val="00E84F33"/>
    <w:rsid w:val="00E85094"/>
    <w:rsid w:val="00E851D3"/>
    <w:rsid w:val="00E858C6"/>
    <w:rsid w:val="00E85DAB"/>
    <w:rsid w:val="00E85E56"/>
    <w:rsid w:val="00E85F8E"/>
    <w:rsid w:val="00E86068"/>
    <w:rsid w:val="00E860DD"/>
    <w:rsid w:val="00E86256"/>
    <w:rsid w:val="00E862FC"/>
    <w:rsid w:val="00E8637D"/>
    <w:rsid w:val="00E863F5"/>
    <w:rsid w:val="00E8644C"/>
    <w:rsid w:val="00E865A6"/>
    <w:rsid w:val="00E867DC"/>
    <w:rsid w:val="00E86819"/>
    <w:rsid w:val="00E86B2E"/>
    <w:rsid w:val="00E86B6D"/>
    <w:rsid w:val="00E87007"/>
    <w:rsid w:val="00E87121"/>
    <w:rsid w:val="00E8713D"/>
    <w:rsid w:val="00E873D5"/>
    <w:rsid w:val="00E8752B"/>
    <w:rsid w:val="00E87796"/>
    <w:rsid w:val="00E878AA"/>
    <w:rsid w:val="00E87940"/>
    <w:rsid w:val="00E87949"/>
    <w:rsid w:val="00E87ABD"/>
    <w:rsid w:val="00E87C2E"/>
    <w:rsid w:val="00E90040"/>
    <w:rsid w:val="00E900E4"/>
    <w:rsid w:val="00E90329"/>
    <w:rsid w:val="00E903AB"/>
    <w:rsid w:val="00E903B8"/>
    <w:rsid w:val="00E906B3"/>
    <w:rsid w:val="00E906D9"/>
    <w:rsid w:val="00E907AD"/>
    <w:rsid w:val="00E907E1"/>
    <w:rsid w:val="00E90AFD"/>
    <w:rsid w:val="00E90B49"/>
    <w:rsid w:val="00E90F47"/>
    <w:rsid w:val="00E91039"/>
    <w:rsid w:val="00E910D5"/>
    <w:rsid w:val="00E910DB"/>
    <w:rsid w:val="00E91117"/>
    <w:rsid w:val="00E912BB"/>
    <w:rsid w:val="00E9135E"/>
    <w:rsid w:val="00E91768"/>
    <w:rsid w:val="00E91898"/>
    <w:rsid w:val="00E91A2B"/>
    <w:rsid w:val="00E91A89"/>
    <w:rsid w:val="00E91CF8"/>
    <w:rsid w:val="00E92224"/>
    <w:rsid w:val="00E922C4"/>
    <w:rsid w:val="00E92428"/>
    <w:rsid w:val="00E926BB"/>
    <w:rsid w:val="00E92786"/>
    <w:rsid w:val="00E92929"/>
    <w:rsid w:val="00E92D55"/>
    <w:rsid w:val="00E92F57"/>
    <w:rsid w:val="00E933D0"/>
    <w:rsid w:val="00E93EAE"/>
    <w:rsid w:val="00E93FF5"/>
    <w:rsid w:val="00E9435A"/>
    <w:rsid w:val="00E943AE"/>
    <w:rsid w:val="00E944F5"/>
    <w:rsid w:val="00E94504"/>
    <w:rsid w:val="00E945CB"/>
    <w:rsid w:val="00E9468D"/>
    <w:rsid w:val="00E946C4"/>
    <w:rsid w:val="00E94777"/>
    <w:rsid w:val="00E947B0"/>
    <w:rsid w:val="00E94AA5"/>
    <w:rsid w:val="00E95031"/>
    <w:rsid w:val="00E9564A"/>
    <w:rsid w:val="00E956B0"/>
    <w:rsid w:val="00E95864"/>
    <w:rsid w:val="00E959DE"/>
    <w:rsid w:val="00E95B81"/>
    <w:rsid w:val="00E95D2B"/>
    <w:rsid w:val="00E95D82"/>
    <w:rsid w:val="00E95F21"/>
    <w:rsid w:val="00E9621E"/>
    <w:rsid w:val="00E96273"/>
    <w:rsid w:val="00E96818"/>
    <w:rsid w:val="00E969E3"/>
    <w:rsid w:val="00E96E0C"/>
    <w:rsid w:val="00E96E97"/>
    <w:rsid w:val="00E96ED8"/>
    <w:rsid w:val="00E96F4E"/>
    <w:rsid w:val="00E97595"/>
    <w:rsid w:val="00E978BE"/>
    <w:rsid w:val="00E979E9"/>
    <w:rsid w:val="00E97A0A"/>
    <w:rsid w:val="00E97AD9"/>
    <w:rsid w:val="00E97D49"/>
    <w:rsid w:val="00E97DE1"/>
    <w:rsid w:val="00EA0022"/>
    <w:rsid w:val="00EA0087"/>
    <w:rsid w:val="00EA0251"/>
    <w:rsid w:val="00EA0265"/>
    <w:rsid w:val="00EA0383"/>
    <w:rsid w:val="00EA042A"/>
    <w:rsid w:val="00EA04B4"/>
    <w:rsid w:val="00EA0B52"/>
    <w:rsid w:val="00EA0C91"/>
    <w:rsid w:val="00EA1065"/>
    <w:rsid w:val="00EA1434"/>
    <w:rsid w:val="00EA151C"/>
    <w:rsid w:val="00EA166A"/>
    <w:rsid w:val="00EA18A2"/>
    <w:rsid w:val="00EA19A1"/>
    <w:rsid w:val="00EA19C7"/>
    <w:rsid w:val="00EA1DDF"/>
    <w:rsid w:val="00EA1F2A"/>
    <w:rsid w:val="00EA20CB"/>
    <w:rsid w:val="00EA23F1"/>
    <w:rsid w:val="00EA2627"/>
    <w:rsid w:val="00EA284C"/>
    <w:rsid w:val="00EA28D4"/>
    <w:rsid w:val="00EA2981"/>
    <w:rsid w:val="00EA2CB1"/>
    <w:rsid w:val="00EA2F13"/>
    <w:rsid w:val="00EA2F9C"/>
    <w:rsid w:val="00EA327B"/>
    <w:rsid w:val="00EA3329"/>
    <w:rsid w:val="00EA37C5"/>
    <w:rsid w:val="00EA3C3E"/>
    <w:rsid w:val="00EA4151"/>
    <w:rsid w:val="00EA455B"/>
    <w:rsid w:val="00EA468E"/>
    <w:rsid w:val="00EA4694"/>
    <w:rsid w:val="00EA48D3"/>
    <w:rsid w:val="00EA492B"/>
    <w:rsid w:val="00EA4AEC"/>
    <w:rsid w:val="00EA52E3"/>
    <w:rsid w:val="00EA53EA"/>
    <w:rsid w:val="00EA546B"/>
    <w:rsid w:val="00EA57C5"/>
    <w:rsid w:val="00EA58EA"/>
    <w:rsid w:val="00EA5AAF"/>
    <w:rsid w:val="00EA5ABC"/>
    <w:rsid w:val="00EA5B13"/>
    <w:rsid w:val="00EA5B3B"/>
    <w:rsid w:val="00EA5CF2"/>
    <w:rsid w:val="00EA5D7E"/>
    <w:rsid w:val="00EA5F31"/>
    <w:rsid w:val="00EA5F92"/>
    <w:rsid w:val="00EA5F9B"/>
    <w:rsid w:val="00EA64B4"/>
    <w:rsid w:val="00EA65F1"/>
    <w:rsid w:val="00EA6665"/>
    <w:rsid w:val="00EA67B5"/>
    <w:rsid w:val="00EA685D"/>
    <w:rsid w:val="00EA6935"/>
    <w:rsid w:val="00EA6967"/>
    <w:rsid w:val="00EA6A16"/>
    <w:rsid w:val="00EA6D05"/>
    <w:rsid w:val="00EA6F44"/>
    <w:rsid w:val="00EA7116"/>
    <w:rsid w:val="00EA7440"/>
    <w:rsid w:val="00EA7489"/>
    <w:rsid w:val="00EA75A9"/>
    <w:rsid w:val="00EA7613"/>
    <w:rsid w:val="00EA793B"/>
    <w:rsid w:val="00EA7A7E"/>
    <w:rsid w:val="00EA7B85"/>
    <w:rsid w:val="00EA7EFF"/>
    <w:rsid w:val="00EB03CD"/>
    <w:rsid w:val="00EB05DA"/>
    <w:rsid w:val="00EB06D2"/>
    <w:rsid w:val="00EB073E"/>
    <w:rsid w:val="00EB0828"/>
    <w:rsid w:val="00EB0FDE"/>
    <w:rsid w:val="00EB10C4"/>
    <w:rsid w:val="00EB112D"/>
    <w:rsid w:val="00EB184A"/>
    <w:rsid w:val="00EB190B"/>
    <w:rsid w:val="00EB190F"/>
    <w:rsid w:val="00EB1AC5"/>
    <w:rsid w:val="00EB1D9A"/>
    <w:rsid w:val="00EB1E03"/>
    <w:rsid w:val="00EB1ED2"/>
    <w:rsid w:val="00EB1F7D"/>
    <w:rsid w:val="00EB2265"/>
    <w:rsid w:val="00EB235B"/>
    <w:rsid w:val="00EB241C"/>
    <w:rsid w:val="00EB2532"/>
    <w:rsid w:val="00EB25C4"/>
    <w:rsid w:val="00EB26E6"/>
    <w:rsid w:val="00EB28CC"/>
    <w:rsid w:val="00EB2BB4"/>
    <w:rsid w:val="00EB2CD4"/>
    <w:rsid w:val="00EB31A3"/>
    <w:rsid w:val="00EB325B"/>
    <w:rsid w:val="00EB325C"/>
    <w:rsid w:val="00EB335C"/>
    <w:rsid w:val="00EB33B1"/>
    <w:rsid w:val="00EB34F3"/>
    <w:rsid w:val="00EB35A7"/>
    <w:rsid w:val="00EB3950"/>
    <w:rsid w:val="00EB3E22"/>
    <w:rsid w:val="00EB3F43"/>
    <w:rsid w:val="00EB4186"/>
    <w:rsid w:val="00EB41B1"/>
    <w:rsid w:val="00EB4241"/>
    <w:rsid w:val="00EB42BA"/>
    <w:rsid w:val="00EB4941"/>
    <w:rsid w:val="00EB4980"/>
    <w:rsid w:val="00EB4A1B"/>
    <w:rsid w:val="00EB4D1B"/>
    <w:rsid w:val="00EB4E9C"/>
    <w:rsid w:val="00EB4F62"/>
    <w:rsid w:val="00EB55D2"/>
    <w:rsid w:val="00EB5832"/>
    <w:rsid w:val="00EB586A"/>
    <w:rsid w:val="00EB5DCB"/>
    <w:rsid w:val="00EB5DD6"/>
    <w:rsid w:val="00EB5F07"/>
    <w:rsid w:val="00EB5FA9"/>
    <w:rsid w:val="00EB5FEC"/>
    <w:rsid w:val="00EB6164"/>
    <w:rsid w:val="00EB6192"/>
    <w:rsid w:val="00EB6449"/>
    <w:rsid w:val="00EB6464"/>
    <w:rsid w:val="00EB6899"/>
    <w:rsid w:val="00EB693B"/>
    <w:rsid w:val="00EB6CE0"/>
    <w:rsid w:val="00EB6CFA"/>
    <w:rsid w:val="00EB6DE6"/>
    <w:rsid w:val="00EB74A2"/>
    <w:rsid w:val="00EB77B3"/>
    <w:rsid w:val="00EB7A27"/>
    <w:rsid w:val="00EB7AF8"/>
    <w:rsid w:val="00EB7BA9"/>
    <w:rsid w:val="00EB7D75"/>
    <w:rsid w:val="00EB7D7E"/>
    <w:rsid w:val="00EB7D90"/>
    <w:rsid w:val="00EC0395"/>
    <w:rsid w:val="00EC0859"/>
    <w:rsid w:val="00EC093D"/>
    <w:rsid w:val="00EC0A27"/>
    <w:rsid w:val="00EC0A3B"/>
    <w:rsid w:val="00EC0B12"/>
    <w:rsid w:val="00EC0B20"/>
    <w:rsid w:val="00EC0EE7"/>
    <w:rsid w:val="00EC1013"/>
    <w:rsid w:val="00EC1141"/>
    <w:rsid w:val="00EC13A1"/>
    <w:rsid w:val="00EC1441"/>
    <w:rsid w:val="00EC189C"/>
    <w:rsid w:val="00EC1BCC"/>
    <w:rsid w:val="00EC1C3A"/>
    <w:rsid w:val="00EC1C6A"/>
    <w:rsid w:val="00EC1F51"/>
    <w:rsid w:val="00EC214C"/>
    <w:rsid w:val="00EC227C"/>
    <w:rsid w:val="00EC2649"/>
    <w:rsid w:val="00EC2694"/>
    <w:rsid w:val="00EC2984"/>
    <w:rsid w:val="00EC2B1D"/>
    <w:rsid w:val="00EC2E7A"/>
    <w:rsid w:val="00EC3113"/>
    <w:rsid w:val="00EC3198"/>
    <w:rsid w:val="00EC3286"/>
    <w:rsid w:val="00EC34EC"/>
    <w:rsid w:val="00EC35A9"/>
    <w:rsid w:val="00EC3723"/>
    <w:rsid w:val="00EC3974"/>
    <w:rsid w:val="00EC3A28"/>
    <w:rsid w:val="00EC3AF9"/>
    <w:rsid w:val="00EC3CCB"/>
    <w:rsid w:val="00EC3D37"/>
    <w:rsid w:val="00EC3FEB"/>
    <w:rsid w:val="00EC40A4"/>
    <w:rsid w:val="00EC4233"/>
    <w:rsid w:val="00EC43F2"/>
    <w:rsid w:val="00EC44FC"/>
    <w:rsid w:val="00EC4544"/>
    <w:rsid w:val="00EC4A85"/>
    <w:rsid w:val="00EC4AB2"/>
    <w:rsid w:val="00EC4DF2"/>
    <w:rsid w:val="00EC4E3B"/>
    <w:rsid w:val="00EC4E61"/>
    <w:rsid w:val="00EC4E6B"/>
    <w:rsid w:val="00EC556F"/>
    <w:rsid w:val="00EC56E1"/>
    <w:rsid w:val="00EC57B2"/>
    <w:rsid w:val="00EC58F4"/>
    <w:rsid w:val="00EC5BFA"/>
    <w:rsid w:val="00EC5C1A"/>
    <w:rsid w:val="00EC5C9A"/>
    <w:rsid w:val="00EC5D01"/>
    <w:rsid w:val="00EC5D9B"/>
    <w:rsid w:val="00EC5F2D"/>
    <w:rsid w:val="00EC6106"/>
    <w:rsid w:val="00EC6210"/>
    <w:rsid w:val="00EC650B"/>
    <w:rsid w:val="00EC67A0"/>
    <w:rsid w:val="00EC6AAE"/>
    <w:rsid w:val="00EC6CDE"/>
    <w:rsid w:val="00EC6E76"/>
    <w:rsid w:val="00EC705D"/>
    <w:rsid w:val="00EC7098"/>
    <w:rsid w:val="00EC7100"/>
    <w:rsid w:val="00EC731D"/>
    <w:rsid w:val="00EC735F"/>
    <w:rsid w:val="00EC73B9"/>
    <w:rsid w:val="00EC7504"/>
    <w:rsid w:val="00EC7517"/>
    <w:rsid w:val="00EC75FA"/>
    <w:rsid w:val="00EC77B8"/>
    <w:rsid w:val="00EC7808"/>
    <w:rsid w:val="00EC7BFA"/>
    <w:rsid w:val="00EC7CC0"/>
    <w:rsid w:val="00EC7DD5"/>
    <w:rsid w:val="00EC7EF5"/>
    <w:rsid w:val="00EC7FBE"/>
    <w:rsid w:val="00ED015D"/>
    <w:rsid w:val="00ED037E"/>
    <w:rsid w:val="00ED042E"/>
    <w:rsid w:val="00ED0487"/>
    <w:rsid w:val="00ED0900"/>
    <w:rsid w:val="00ED0916"/>
    <w:rsid w:val="00ED0C78"/>
    <w:rsid w:val="00ED0D7C"/>
    <w:rsid w:val="00ED0F53"/>
    <w:rsid w:val="00ED0FE3"/>
    <w:rsid w:val="00ED1216"/>
    <w:rsid w:val="00ED1275"/>
    <w:rsid w:val="00ED1276"/>
    <w:rsid w:val="00ED1295"/>
    <w:rsid w:val="00ED1591"/>
    <w:rsid w:val="00ED171E"/>
    <w:rsid w:val="00ED1ADD"/>
    <w:rsid w:val="00ED1CEC"/>
    <w:rsid w:val="00ED20A0"/>
    <w:rsid w:val="00ED218E"/>
    <w:rsid w:val="00ED23EA"/>
    <w:rsid w:val="00ED2515"/>
    <w:rsid w:val="00ED2725"/>
    <w:rsid w:val="00ED28E5"/>
    <w:rsid w:val="00ED291A"/>
    <w:rsid w:val="00ED2A2C"/>
    <w:rsid w:val="00ED3035"/>
    <w:rsid w:val="00ED304C"/>
    <w:rsid w:val="00ED31AF"/>
    <w:rsid w:val="00ED34D1"/>
    <w:rsid w:val="00ED3515"/>
    <w:rsid w:val="00ED35E1"/>
    <w:rsid w:val="00ED367F"/>
    <w:rsid w:val="00ED393D"/>
    <w:rsid w:val="00ED4206"/>
    <w:rsid w:val="00ED4690"/>
    <w:rsid w:val="00ED4773"/>
    <w:rsid w:val="00ED4D0F"/>
    <w:rsid w:val="00ED519E"/>
    <w:rsid w:val="00ED53F0"/>
    <w:rsid w:val="00ED54D2"/>
    <w:rsid w:val="00ED5856"/>
    <w:rsid w:val="00ED58A2"/>
    <w:rsid w:val="00ED58C3"/>
    <w:rsid w:val="00ED59F2"/>
    <w:rsid w:val="00ED5C71"/>
    <w:rsid w:val="00ED5CDF"/>
    <w:rsid w:val="00ED5D80"/>
    <w:rsid w:val="00ED5EEE"/>
    <w:rsid w:val="00ED607F"/>
    <w:rsid w:val="00ED667C"/>
    <w:rsid w:val="00ED677D"/>
    <w:rsid w:val="00ED69BC"/>
    <w:rsid w:val="00ED6A9D"/>
    <w:rsid w:val="00ED6B7C"/>
    <w:rsid w:val="00ED6D8D"/>
    <w:rsid w:val="00ED6E19"/>
    <w:rsid w:val="00ED6F63"/>
    <w:rsid w:val="00ED6FF7"/>
    <w:rsid w:val="00ED70E4"/>
    <w:rsid w:val="00ED7315"/>
    <w:rsid w:val="00ED7966"/>
    <w:rsid w:val="00ED7B51"/>
    <w:rsid w:val="00EE01CC"/>
    <w:rsid w:val="00EE031B"/>
    <w:rsid w:val="00EE04EE"/>
    <w:rsid w:val="00EE07F7"/>
    <w:rsid w:val="00EE089F"/>
    <w:rsid w:val="00EE09EA"/>
    <w:rsid w:val="00EE0B37"/>
    <w:rsid w:val="00EE0D11"/>
    <w:rsid w:val="00EE0EC1"/>
    <w:rsid w:val="00EE0FD1"/>
    <w:rsid w:val="00EE10D0"/>
    <w:rsid w:val="00EE13AF"/>
    <w:rsid w:val="00EE13B4"/>
    <w:rsid w:val="00EE1607"/>
    <w:rsid w:val="00EE1760"/>
    <w:rsid w:val="00EE1B1E"/>
    <w:rsid w:val="00EE1CE5"/>
    <w:rsid w:val="00EE1D85"/>
    <w:rsid w:val="00EE2042"/>
    <w:rsid w:val="00EE2742"/>
    <w:rsid w:val="00EE287D"/>
    <w:rsid w:val="00EE2C9C"/>
    <w:rsid w:val="00EE2EFC"/>
    <w:rsid w:val="00EE30E0"/>
    <w:rsid w:val="00EE30FC"/>
    <w:rsid w:val="00EE32A2"/>
    <w:rsid w:val="00EE359D"/>
    <w:rsid w:val="00EE362D"/>
    <w:rsid w:val="00EE3673"/>
    <w:rsid w:val="00EE368F"/>
    <w:rsid w:val="00EE389D"/>
    <w:rsid w:val="00EE3AA5"/>
    <w:rsid w:val="00EE3B32"/>
    <w:rsid w:val="00EE3CFF"/>
    <w:rsid w:val="00EE3F39"/>
    <w:rsid w:val="00EE4098"/>
    <w:rsid w:val="00EE4101"/>
    <w:rsid w:val="00EE414C"/>
    <w:rsid w:val="00EE4206"/>
    <w:rsid w:val="00EE4282"/>
    <w:rsid w:val="00EE4395"/>
    <w:rsid w:val="00EE43C8"/>
    <w:rsid w:val="00EE44FE"/>
    <w:rsid w:val="00EE4AB1"/>
    <w:rsid w:val="00EE4B89"/>
    <w:rsid w:val="00EE4ED7"/>
    <w:rsid w:val="00EE504C"/>
    <w:rsid w:val="00EE5087"/>
    <w:rsid w:val="00EE53C9"/>
    <w:rsid w:val="00EE5406"/>
    <w:rsid w:val="00EE5457"/>
    <w:rsid w:val="00EE5719"/>
    <w:rsid w:val="00EE5831"/>
    <w:rsid w:val="00EE58CC"/>
    <w:rsid w:val="00EE58F5"/>
    <w:rsid w:val="00EE5EF8"/>
    <w:rsid w:val="00EE5FE8"/>
    <w:rsid w:val="00EE6234"/>
    <w:rsid w:val="00EE625D"/>
    <w:rsid w:val="00EE6341"/>
    <w:rsid w:val="00EE6634"/>
    <w:rsid w:val="00EE67AC"/>
    <w:rsid w:val="00EE6964"/>
    <w:rsid w:val="00EE69DD"/>
    <w:rsid w:val="00EE6A1D"/>
    <w:rsid w:val="00EE6AE6"/>
    <w:rsid w:val="00EE6D18"/>
    <w:rsid w:val="00EE6F9F"/>
    <w:rsid w:val="00EE7063"/>
    <w:rsid w:val="00EE72CE"/>
    <w:rsid w:val="00EE755F"/>
    <w:rsid w:val="00EE78AB"/>
    <w:rsid w:val="00EE7A2E"/>
    <w:rsid w:val="00EE7C0B"/>
    <w:rsid w:val="00EE7E7A"/>
    <w:rsid w:val="00EE7EB2"/>
    <w:rsid w:val="00EE8B80"/>
    <w:rsid w:val="00EF00A3"/>
    <w:rsid w:val="00EF042F"/>
    <w:rsid w:val="00EF05B5"/>
    <w:rsid w:val="00EF06B3"/>
    <w:rsid w:val="00EF0C31"/>
    <w:rsid w:val="00EF0CE1"/>
    <w:rsid w:val="00EF1131"/>
    <w:rsid w:val="00EF1230"/>
    <w:rsid w:val="00EF14BC"/>
    <w:rsid w:val="00EF1C2B"/>
    <w:rsid w:val="00EF1D02"/>
    <w:rsid w:val="00EF1E75"/>
    <w:rsid w:val="00EF201E"/>
    <w:rsid w:val="00EF223B"/>
    <w:rsid w:val="00EF2992"/>
    <w:rsid w:val="00EF29DE"/>
    <w:rsid w:val="00EF33AA"/>
    <w:rsid w:val="00EF3691"/>
    <w:rsid w:val="00EF36C9"/>
    <w:rsid w:val="00EF3978"/>
    <w:rsid w:val="00EF3AAC"/>
    <w:rsid w:val="00EF3EBB"/>
    <w:rsid w:val="00EF3F5D"/>
    <w:rsid w:val="00EF401C"/>
    <w:rsid w:val="00EF4115"/>
    <w:rsid w:val="00EF4286"/>
    <w:rsid w:val="00EF434F"/>
    <w:rsid w:val="00EF4B76"/>
    <w:rsid w:val="00EF4D06"/>
    <w:rsid w:val="00EF4D42"/>
    <w:rsid w:val="00EF4EC1"/>
    <w:rsid w:val="00EF4FD1"/>
    <w:rsid w:val="00EF5026"/>
    <w:rsid w:val="00EF518A"/>
    <w:rsid w:val="00EF51AB"/>
    <w:rsid w:val="00EF5318"/>
    <w:rsid w:val="00EF5543"/>
    <w:rsid w:val="00EF57D9"/>
    <w:rsid w:val="00EF5EA6"/>
    <w:rsid w:val="00EF5EDF"/>
    <w:rsid w:val="00EF60D3"/>
    <w:rsid w:val="00EF664B"/>
    <w:rsid w:val="00EF6993"/>
    <w:rsid w:val="00EF6C36"/>
    <w:rsid w:val="00EF6F7B"/>
    <w:rsid w:val="00EF6FAF"/>
    <w:rsid w:val="00EF701F"/>
    <w:rsid w:val="00EF708A"/>
    <w:rsid w:val="00EF715B"/>
    <w:rsid w:val="00EF72C3"/>
    <w:rsid w:val="00EF7322"/>
    <w:rsid w:val="00EF734B"/>
    <w:rsid w:val="00EF742D"/>
    <w:rsid w:val="00EF74EC"/>
    <w:rsid w:val="00EF7709"/>
    <w:rsid w:val="00EF77E1"/>
    <w:rsid w:val="00EF79CE"/>
    <w:rsid w:val="00EF79D8"/>
    <w:rsid w:val="00EF7AA2"/>
    <w:rsid w:val="00EF7FB3"/>
    <w:rsid w:val="00EF7FF2"/>
    <w:rsid w:val="00F0005A"/>
    <w:rsid w:val="00F000CF"/>
    <w:rsid w:val="00F00152"/>
    <w:rsid w:val="00F00193"/>
    <w:rsid w:val="00F00352"/>
    <w:rsid w:val="00F0038D"/>
    <w:rsid w:val="00F00564"/>
    <w:rsid w:val="00F00913"/>
    <w:rsid w:val="00F00980"/>
    <w:rsid w:val="00F00AF2"/>
    <w:rsid w:val="00F00B1B"/>
    <w:rsid w:val="00F00B1F"/>
    <w:rsid w:val="00F00E29"/>
    <w:rsid w:val="00F00E37"/>
    <w:rsid w:val="00F010EE"/>
    <w:rsid w:val="00F01383"/>
    <w:rsid w:val="00F0167D"/>
    <w:rsid w:val="00F0177A"/>
    <w:rsid w:val="00F017E9"/>
    <w:rsid w:val="00F0183B"/>
    <w:rsid w:val="00F01840"/>
    <w:rsid w:val="00F01893"/>
    <w:rsid w:val="00F019C5"/>
    <w:rsid w:val="00F019D5"/>
    <w:rsid w:val="00F01B2C"/>
    <w:rsid w:val="00F01E37"/>
    <w:rsid w:val="00F01F7C"/>
    <w:rsid w:val="00F021FB"/>
    <w:rsid w:val="00F02377"/>
    <w:rsid w:val="00F023A9"/>
    <w:rsid w:val="00F02500"/>
    <w:rsid w:val="00F0264C"/>
    <w:rsid w:val="00F02927"/>
    <w:rsid w:val="00F0294D"/>
    <w:rsid w:val="00F029CA"/>
    <w:rsid w:val="00F029CD"/>
    <w:rsid w:val="00F02EF5"/>
    <w:rsid w:val="00F0322A"/>
    <w:rsid w:val="00F032E2"/>
    <w:rsid w:val="00F03483"/>
    <w:rsid w:val="00F03499"/>
    <w:rsid w:val="00F037D5"/>
    <w:rsid w:val="00F037E3"/>
    <w:rsid w:val="00F03826"/>
    <w:rsid w:val="00F03A3B"/>
    <w:rsid w:val="00F03ED6"/>
    <w:rsid w:val="00F03EFB"/>
    <w:rsid w:val="00F03F73"/>
    <w:rsid w:val="00F03FF2"/>
    <w:rsid w:val="00F0411E"/>
    <w:rsid w:val="00F04201"/>
    <w:rsid w:val="00F04627"/>
    <w:rsid w:val="00F04AD1"/>
    <w:rsid w:val="00F04D3A"/>
    <w:rsid w:val="00F04E62"/>
    <w:rsid w:val="00F04F9E"/>
    <w:rsid w:val="00F0590B"/>
    <w:rsid w:val="00F059DF"/>
    <w:rsid w:val="00F05DB5"/>
    <w:rsid w:val="00F0613C"/>
    <w:rsid w:val="00F06141"/>
    <w:rsid w:val="00F06353"/>
    <w:rsid w:val="00F06731"/>
    <w:rsid w:val="00F06A27"/>
    <w:rsid w:val="00F06A47"/>
    <w:rsid w:val="00F06AB8"/>
    <w:rsid w:val="00F06CBF"/>
    <w:rsid w:val="00F06F31"/>
    <w:rsid w:val="00F0717F"/>
    <w:rsid w:val="00F0747A"/>
    <w:rsid w:val="00F0759C"/>
    <w:rsid w:val="00F07757"/>
    <w:rsid w:val="00F077A5"/>
    <w:rsid w:val="00F07849"/>
    <w:rsid w:val="00F07882"/>
    <w:rsid w:val="00F07883"/>
    <w:rsid w:val="00F07B7E"/>
    <w:rsid w:val="00F07C3C"/>
    <w:rsid w:val="00F100B0"/>
    <w:rsid w:val="00F100EF"/>
    <w:rsid w:val="00F10177"/>
    <w:rsid w:val="00F104A1"/>
    <w:rsid w:val="00F1054F"/>
    <w:rsid w:val="00F1058A"/>
    <w:rsid w:val="00F10B0B"/>
    <w:rsid w:val="00F10B29"/>
    <w:rsid w:val="00F10B2D"/>
    <w:rsid w:val="00F10BC5"/>
    <w:rsid w:val="00F10D83"/>
    <w:rsid w:val="00F10EC9"/>
    <w:rsid w:val="00F10EEB"/>
    <w:rsid w:val="00F11069"/>
    <w:rsid w:val="00F11121"/>
    <w:rsid w:val="00F11168"/>
    <w:rsid w:val="00F11477"/>
    <w:rsid w:val="00F11796"/>
    <w:rsid w:val="00F1196B"/>
    <w:rsid w:val="00F119EF"/>
    <w:rsid w:val="00F11A6A"/>
    <w:rsid w:val="00F11CC6"/>
    <w:rsid w:val="00F126BD"/>
    <w:rsid w:val="00F12A47"/>
    <w:rsid w:val="00F12A88"/>
    <w:rsid w:val="00F12EEB"/>
    <w:rsid w:val="00F1324A"/>
    <w:rsid w:val="00F13412"/>
    <w:rsid w:val="00F13433"/>
    <w:rsid w:val="00F134FC"/>
    <w:rsid w:val="00F1350E"/>
    <w:rsid w:val="00F1351B"/>
    <w:rsid w:val="00F1387D"/>
    <w:rsid w:val="00F141ED"/>
    <w:rsid w:val="00F14419"/>
    <w:rsid w:val="00F145CF"/>
    <w:rsid w:val="00F1470E"/>
    <w:rsid w:val="00F147A5"/>
    <w:rsid w:val="00F147F1"/>
    <w:rsid w:val="00F149B0"/>
    <w:rsid w:val="00F14AA7"/>
    <w:rsid w:val="00F14C0C"/>
    <w:rsid w:val="00F14E2B"/>
    <w:rsid w:val="00F150A5"/>
    <w:rsid w:val="00F1538B"/>
    <w:rsid w:val="00F1582F"/>
    <w:rsid w:val="00F15840"/>
    <w:rsid w:val="00F1584E"/>
    <w:rsid w:val="00F15884"/>
    <w:rsid w:val="00F15A1D"/>
    <w:rsid w:val="00F15B8E"/>
    <w:rsid w:val="00F15D09"/>
    <w:rsid w:val="00F15D2C"/>
    <w:rsid w:val="00F15D32"/>
    <w:rsid w:val="00F16319"/>
    <w:rsid w:val="00F1663A"/>
    <w:rsid w:val="00F16665"/>
    <w:rsid w:val="00F1666B"/>
    <w:rsid w:val="00F16D61"/>
    <w:rsid w:val="00F16FB0"/>
    <w:rsid w:val="00F1733B"/>
    <w:rsid w:val="00F17474"/>
    <w:rsid w:val="00F17634"/>
    <w:rsid w:val="00F19F68"/>
    <w:rsid w:val="00F20003"/>
    <w:rsid w:val="00F201CC"/>
    <w:rsid w:val="00F20487"/>
    <w:rsid w:val="00F204D1"/>
    <w:rsid w:val="00F20595"/>
    <w:rsid w:val="00F20602"/>
    <w:rsid w:val="00F2064F"/>
    <w:rsid w:val="00F209DC"/>
    <w:rsid w:val="00F20B7A"/>
    <w:rsid w:val="00F20F65"/>
    <w:rsid w:val="00F2106D"/>
    <w:rsid w:val="00F21092"/>
    <w:rsid w:val="00F212CE"/>
    <w:rsid w:val="00F21344"/>
    <w:rsid w:val="00F21597"/>
    <w:rsid w:val="00F21622"/>
    <w:rsid w:val="00F217EE"/>
    <w:rsid w:val="00F21825"/>
    <w:rsid w:val="00F21907"/>
    <w:rsid w:val="00F21D19"/>
    <w:rsid w:val="00F21FB3"/>
    <w:rsid w:val="00F2215D"/>
    <w:rsid w:val="00F22337"/>
    <w:rsid w:val="00F227E1"/>
    <w:rsid w:val="00F22C67"/>
    <w:rsid w:val="00F22CB3"/>
    <w:rsid w:val="00F22D65"/>
    <w:rsid w:val="00F23175"/>
    <w:rsid w:val="00F238A2"/>
    <w:rsid w:val="00F23B17"/>
    <w:rsid w:val="00F23FAB"/>
    <w:rsid w:val="00F23FB0"/>
    <w:rsid w:val="00F240FE"/>
    <w:rsid w:val="00F2426B"/>
    <w:rsid w:val="00F243B1"/>
    <w:rsid w:val="00F24529"/>
    <w:rsid w:val="00F24571"/>
    <w:rsid w:val="00F2480A"/>
    <w:rsid w:val="00F24891"/>
    <w:rsid w:val="00F24B9F"/>
    <w:rsid w:val="00F24CA6"/>
    <w:rsid w:val="00F24E2F"/>
    <w:rsid w:val="00F24FCC"/>
    <w:rsid w:val="00F25126"/>
    <w:rsid w:val="00F2516F"/>
    <w:rsid w:val="00F25691"/>
    <w:rsid w:val="00F256AE"/>
    <w:rsid w:val="00F256D2"/>
    <w:rsid w:val="00F25773"/>
    <w:rsid w:val="00F257B9"/>
    <w:rsid w:val="00F257FA"/>
    <w:rsid w:val="00F25CCF"/>
    <w:rsid w:val="00F25DB6"/>
    <w:rsid w:val="00F25DCE"/>
    <w:rsid w:val="00F26004"/>
    <w:rsid w:val="00F26526"/>
    <w:rsid w:val="00F265A9"/>
    <w:rsid w:val="00F265B2"/>
    <w:rsid w:val="00F265E7"/>
    <w:rsid w:val="00F26995"/>
    <w:rsid w:val="00F26C4F"/>
    <w:rsid w:val="00F26CA7"/>
    <w:rsid w:val="00F2701C"/>
    <w:rsid w:val="00F270E8"/>
    <w:rsid w:val="00F27165"/>
    <w:rsid w:val="00F2770B"/>
    <w:rsid w:val="00F27966"/>
    <w:rsid w:val="00F27A37"/>
    <w:rsid w:val="00F27AAD"/>
    <w:rsid w:val="00F27EF5"/>
    <w:rsid w:val="00F27FDB"/>
    <w:rsid w:val="00F30193"/>
    <w:rsid w:val="00F30251"/>
    <w:rsid w:val="00F303AC"/>
    <w:rsid w:val="00F305CA"/>
    <w:rsid w:val="00F305CC"/>
    <w:rsid w:val="00F30626"/>
    <w:rsid w:val="00F308CE"/>
    <w:rsid w:val="00F30DE7"/>
    <w:rsid w:val="00F30F1B"/>
    <w:rsid w:val="00F3102B"/>
    <w:rsid w:val="00F31124"/>
    <w:rsid w:val="00F3179A"/>
    <w:rsid w:val="00F3179D"/>
    <w:rsid w:val="00F31B88"/>
    <w:rsid w:val="00F31C03"/>
    <w:rsid w:val="00F31D54"/>
    <w:rsid w:val="00F32357"/>
    <w:rsid w:val="00F323C2"/>
    <w:rsid w:val="00F32435"/>
    <w:rsid w:val="00F324F3"/>
    <w:rsid w:val="00F325B2"/>
    <w:rsid w:val="00F32AF7"/>
    <w:rsid w:val="00F32C5E"/>
    <w:rsid w:val="00F32C70"/>
    <w:rsid w:val="00F3319B"/>
    <w:rsid w:val="00F331A9"/>
    <w:rsid w:val="00F332E9"/>
    <w:rsid w:val="00F3339A"/>
    <w:rsid w:val="00F336A0"/>
    <w:rsid w:val="00F33ABA"/>
    <w:rsid w:val="00F33C4A"/>
    <w:rsid w:val="00F33EDB"/>
    <w:rsid w:val="00F34324"/>
    <w:rsid w:val="00F344AB"/>
    <w:rsid w:val="00F34879"/>
    <w:rsid w:val="00F34AE6"/>
    <w:rsid w:val="00F34AFB"/>
    <w:rsid w:val="00F34C30"/>
    <w:rsid w:val="00F34C92"/>
    <w:rsid w:val="00F34E02"/>
    <w:rsid w:val="00F34E80"/>
    <w:rsid w:val="00F351C8"/>
    <w:rsid w:val="00F3523B"/>
    <w:rsid w:val="00F35392"/>
    <w:rsid w:val="00F353E2"/>
    <w:rsid w:val="00F3549E"/>
    <w:rsid w:val="00F3551F"/>
    <w:rsid w:val="00F35BDF"/>
    <w:rsid w:val="00F35C52"/>
    <w:rsid w:val="00F35CFC"/>
    <w:rsid w:val="00F364EC"/>
    <w:rsid w:val="00F3656E"/>
    <w:rsid w:val="00F365A7"/>
    <w:rsid w:val="00F365F5"/>
    <w:rsid w:val="00F3670E"/>
    <w:rsid w:val="00F3681C"/>
    <w:rsid w:val="00F36974"/>
    <w:rsid w:val="00F37525"/>
    <w:rsid w:val="00F3769D"/>
    <w:rsid w:val="00F37B1E"/>
    <w:rsid w:val="00F400B9"/>
    <w:rsid w:val="00F40358"/>
    <w:rsid w:val="00F40457"/>
    <w:rsid w:val="00F40460"/>
    <w:rsid w:val="00F404F4"/>
    <w:rsid w:val="00F40999"/>
    <w:rsid w:val="00F40F61"/>
    <w:rsid w:val="00F4143E"/>
    <w:rsid w:val="00F4148B"/>
    <w:rsid w:val="00F41645"/>
    <w:rsid w:val="00F41A69"/>
    <w:rsid w:val="00F41CC5"/>
    <w:rsid w:val="00F41D25"/>
    <w:rsid w:val="00F41E78"/>
    <w:rsid w:val="00F4206F"/>
    <w:rsid w:val="00F421D5"/>
    <w:rsid w:val="00F423C2"/>
    <w:rsid w:val="00F42AD8"/>
    <w:rsid w:val="00F42CE2"/>
    <w:rsid w:val="00F43194"/>
    <w:rsid w:val="00F433F8"/>
    <w:rsid w:val="00F433FE"/>
    <w:rsid w:val="00F43627"/>
    <w:rsid w:val="00F43656"/>
    <w:rsid w:val="00F43781"/>
    <w:rsid w:val="00F4415B"/>
    <w:rsid w:val="00F4456D"/>
    <w:rsid w:val="00F4463C"/>
    <w:rsid w:val="00F44856"/>
    <w:rsid w:val="00F4487F"/>
    <w:rsid w:val="00F44A3A"/>
    <w:rsid w:val="00F44A5A"/>
    <w:rsid w:val="00F44CBB"/>
    <w:rsid w:val="00F44D26"/>
    <w:rsid w:val="00F44ECE"/>
    <w:rsid w:val="00F450BC"/>
    <w:rsid w:val="00F4579F"/>
    <w:rsid w:val="00F45E05"/>
    <w:rsid w:val="00F45FF1"/>
    <w:rsid w:val="00F461EA"/>
    <w:rsid w:val="00F46637"/>
    <w:rsid w:val="00F4668F"/>
    <w:rsid w:val="00F47076"/>
    <w:rsid w:val="00F47236"/>
    <w:rsid w:val="00F473A5"/>
    <w:rsid w:val="00F473F3"/>
    <w:rsid w:val="00F474B8"/>
    <w:rsid w:val="00F478CA"/>
    <w:rsid w:val="00F4792A"/>
    <w:rsid w:val="00F4796A"/>
    <w:rsid w:val="00F47A8D"/>
    <w:rsid w:val="00F47C81"/>
    <w:rsid w:val="00F47CE2"/>
    <w:rsid w:val="00F47D3F"/>
    <w:rsid w:val="00F47F17"/>
    <w:rsid w:val="00F47F40"/>
    <w:rsid w:val="00F47F68"/>
    <w:rsid w:val="00F501F3"/>
    <w:rsid w:val="00F50228"/>
    <w:rsid w:val="00F5043C"/>
    <w:rsid w:val="00F50477"/>
    <w:rsid w:val="00F504FF"/>
    <w:rsid w:val="00F5089F"/>
    <w:rsid w:val="00F50A98"/>
    <w:rsid w:val="00F50D4F"/>
    <w:rsid w:val="00F50E5F"/>
    <w:rsid w:val="00F50F6A"/>
    <w:rsid w:val="00F51100"/>
    <w:rsid w:val="00F511C6"/>
    <w:rsid w:val="00F511CB"/>
    <w:rsid w:val="00F51460"/>
    <w:rsid w:val="00F51490"/>
    <w:rsid w:val="00F51519"/>
    <w:rsid w:val="00F51667"/>
    <w:rsid w:val="00F51828"/>
    <w:rsid w:val="00F52029"/>
    <w:rsid w:val="00F521DC"/>
    <w:rsid w:val="00F5293C"/>
    <w:rsid w:val="00F52956"/>
    <w:rsid w:val="00F529A9"/>
    <w:rsid w:val="00F52DAC"/>
    <w:rsid w:val="00F53199"/>
    <w:rsid w:val="00F537E7"/>
    <w:rsid w:val="00F538F9"/>
    <w:rsid w:val="00F53B34"/>
    <w:rsid w:val="00F53B53"/>
    <w:rsid w:val="00F53DFE"/>
    <w:rsid w:val="00F541A1"/>
    <w:rsid w:val="00F54319"/>
    <w:rsid w:val="00F544F8"/>
    <w:rsid w:val="00F54B09"/>
    <w:rsid w:val="00F54BEA"/>
    <w:rsid w:val="00F54C8F"/>
    <w:rsid w:val="00F54E8A"/>
    <w:rsid w:val="00F5536C"/>
    <w:rsid w:val="00F555A0"/>
    <w:rsid w:val="00F556A4"/>
    <w:rsid w:val="00F559A8"/>
    <w:rsid w:val="00F55C21"/>
    <w:rsid w:val="00F55CDF"/>
    <w:rsid w:val="00F55D32"/>
    <w:rsid w:val="00F55E5F"/>
    <w:rsid w:val="00F55F6D"/>
    <w:rsid w:val="00F56244"/>
    <w:rsid w:val="00F5626F"/>
    <w:rsid w:val="00F564A6"/>
    <w:rsid w:val="00F56A47"/>
    <w:rsid w:val="00F57008"/>
    <w:rsid w:val="00F57082"/>
    <w:rsid w:val="00F57124"/>
    <w:rsid w:val="00F5721C"/>
    <w:rsid w:val="00F572CA"/>
    <w:rsid w:val="00F572D0"/>
    <w:rsid w:val="00F57307"/>
    <w:rsid w:val="00F5736B"/>
    <w:rsid w:val="00F57880"/>
    <w:rsid w:val="00F57995"/>
    <w:rsid w:val="00F57A18"/>
    <w:rsid w:val="00F57BAB"/>
    <w:rsid w:val="00F57CA9"/>
    <w:rsid w:val="00F57D08"/>
    <w:rsid w:val="00F57EF9"/>
    <w:rsid w:val="00F604CA"/>
    <w:rsid w:val="00F604F8"/>
    <w:rsid w:val="00F604FD"/>
    <w:rsid w:val="00F60676"/>
    <w:rsid w:val="00F608AB"/>
    <w:rsid w:val="00F608EB"/>
    <w:rsid w:val="00F60BE7"/>
    <w:rsid w:val="00F60C34"/>
    <w:rsid w:val="00F60EC0"/>
    <w:rsid w:val="00F60FDA"/>
    <w:rsid w:val="00F6159C"/>
    <w:rsid w:val="00F61714"/>
    <w:rsid w:val="00F619E3"/>
    <w:rsid w:val="00F61A43"/>
    <w:rsid w:val="00F61B7D"/>
    <w:rsid w:val="00F61C1B"/>
    <w:rsid w:val="00F61F58"/>
    <w:rsid w:val="00F6238F"/>
    <w:rsid w:val="00F62C1E"/>
    <w:rsid w:val="00F62DAE"/>
    <w:rsid w:val="00F62DE4"/>
    <w:rsid w:val="00F62FA6"/>
    <w:rsid w:val="00F62FE8"/>
    <w:rsid w:val="00F6333E"/>
    <w:rsid w:val="00F63342"/>
    <w:rsid w:val="00F63466"/>
    <w:rsid w:val="00F634B4"/>
    <w:rsid w:val="00F635EE"/>
    <w:rsid w:val="00F63740"/>
    <w:rsid w:val="00F637B4"/>
    <w:rsid w:val="00F63850"/>
    <w:rsid w:val="00F63862"/>
    <w:rsid w:val="00F63E59"/>
    <w:rsid w:val="00F63F17"/>
    <w:rsid w:val="00F63FB0"/>
    <w:rsid w:val="00F642AE"/>
    <w:rsid w:val="00F64306"/>
    <w:rsid w:val="00F64863"/>
    <w:rsid w:val="00F64BE0"/>
    <w:rsid w:val="00F64EC3"/>
    <w:rsid w:val="00F65228"/>
    <w:rsid w:val="00F65867"/>
    <w:rsid w:val="00F65B68"/>
    <w:rsid w:val="00F65C0A"/>
    <w:rsid w:val="00F65E42"/>
    <w:rsid w:val="00F65E97"/>
    <w:rsid w:val="00F65F12"/>
    <w:rsid w:val="00F66041"/>
    <w:rsid w:val="00F661F4"/>
    <w:rsid w:val="00F66B7C"/>
    <w:rsid w:val="00F66CE0"/>
    <w:rsid w:val="00F66D04"/>
    <w:rsid w:val="00F66D15"/>
    <w:rsid w:val="00F67008"/>
    <w:rsid w:val="00F676A9"/>
    <w:rsid w:val="00F67821"/>
    <w:rsid w:val="00F6782B"/>
    <w:rsid w:val="00F67846"/>
    <w:rsid w:val="00F67A67"/>
    <w:rsid w:val="00F67AC9"/>
    <w:rsid w:val="00F67B42"/>
    <w:rsid w:val="00F67C32"/>
    <w:rsid w:val="00F67DAB"/>
    <w:rsid w:val="00F703E5"/>
    <w:rsid w:val="00F70617"/>
    <w:rsid w:val="00F70ADB"/>
    <w:rsid w:val="00F70B72"/>
    <w:rsid w:val="00F70DEF"/>
    <w:rsid w:val="00F70E24"/>
    <w:rsid w:val="00F70EA3"/>
    <w:rsid w:val="00F71398"/>
    <w:rsid w:val="00F71440"/>
    <w:rsid w:val="00F7170C"/>
    <w:rsid w:val="00F7196E"/>
    <w:rsid w:val="00F71D0D"/>
    <w:rsid w:val="00F72577"/>
    <w:rsid w:val="00F726DD"/>
    <w:rsid w:val="00F726E4"/>
    <w:rsid w:val="00F7294C"/>
    <w:rsid w:val="00F72972"/>
    <w:rsid w:val="00F72B21"/>
    <w:rsid w:val="00F72B2D"/>
    <w:rsid w:val="00F72C5F"/>
    <w:rsid w:val="00F72CA1"/>
    <w:rsid w:val="00F730CD"/>
    <w:rsid w:val="00F73252"/>
    <w:rsid w:val="00F7347A"/>
    <w:rsid w:val="00F73549"/>
    <w:rsid w:val="00F738A4"/>
    <w:rsid w:val="00F739A7"/>
    <w:rsid w:val="00F73A23"/>
    <w:rsid w:val="00F73CAA"/>
    <w:rsid w:val="00F740C0"/>
    <w:rsid w:val="00F74192"/>
    <w:rsid w:val="00F7438E"/>
    <w:rsid w:val="00F74439"/>
    <w:rsid w:val="00F74482"/>
    <w:rsid w:val="00F7452F"/>
    <w:rsid w:val="00F747BE"/>
    <w:rsid w:val="00F74860"/>
    <w:rsid w:val="00F74AC1"/>
    <w:rsid w:val="00F74B86"/>
    <w:rsid w:val="00F74D39"/>
    <w:rsid w:val="00F74DC9"/>
    <w:rsid w:val="00F74F62"/>
    <w:rsid w:val="00F7549C"/>
    <w:rsid w:val="00F756BD"/>
    <w:rsid w:val="00F75782"/>
    <w:rsid w:val="00F762BF"/>
    <w:rsid w:val="00F763AC"/>
    <w:rsid w:val="00F76675"/>
    <w:rsid w:val="00F76C9A"/>
    <w:rsid w:val="00F76D3D"/>
    <w:rsid w:val="00F76E5D"/>
    <w:rsid w:val="00F77016"/>
    <w:rsid w:val="00F77331"/>
    <w:rsid w:val="00F773EC"/>
    <w:rsid w:val="00F774DC"/>
    <w:rsid w:val="00F7751E"/>
    <w:rsid w:val="00F7754C"/>
    <w:rsid w:val="00F77896"/>
    <w:rsid w:val="00F778C2"/>
    <w:rsid w:val="00F801EC"/>
    <w:rsid w:val="00F8020A"/>
    <w:rsid w:val="00F806E8"/>
    <w:rsid w:val="00F80C1D"/>
    <w:rsid w:val="00F80E52"/>
    <w:rsid w:val="00F80FE8"/>
    <w:rsid w:val="00F81074"/>
    <w:rsid w:val="00F81130"/>
    <w:rsid w:val="00F813E4"/>
    <w:rsid w:val="00F814B6"/>
    <w:rsid w:val="00F81796"/>
    <w:rsid w:val="00F8189C"/>
    <w:rsid w:val="00F818F7"/>
    <w:rsid w:val="00F81C74"/>
    <w:rsid w:val="00F81CCB"/>
    <w:rsid w:val="00F8200D"/>
    <w:rsid w:val="00F822A6"/>
    <w:rsid w:val="00F82422"/>
    <w:rsid w:val="00F82497"/>
    <w:rsid w:val="00F827BC"/>
    <w:rsid w:val="00F82D7E"/>
    <w:rsid w:val="00F8325D"/>
    <w:rsid w:val="00F832A9"/>
    <w:rsid w:val="00F832B0"/>
    <w:rsid w:val="00F83307"/>
    <w:rsid w:val="00F833A5"/>
    <w:rsid w:val="00F834DE"/>
    <w:rsid w:val="00F83581"/>
    <w:rsid w:val="00F83B12"/>
    <w:rsid w:val="00F83C7C"/>
    <w:rsid w:val="00F83D80"/>
    <w:rsid w:val="00F83E24"/>
    <w:rsid w:val="00F8429D"/>
    <w:rsid w:val="00F844D3"/>
    <w:rsid w:val="00F84613"/>
    <w:rsid w:val="00F84629"/>
    <w:rsid w:val="00F84873"/>
    <w:rsid w:val="00F848A1"/>
    <w:rsid w:val="00F84AE2"/>
    <w:rsid w:val="00F84B13"/>
    <w:rsid w:val="00F84B71"/>
    <w:rsid w:val="00F84F0E"/>
    <w:rsid w:val="00F8503C"/>
    <w:rsid w:val="00F8516E"/>
    <w:rsid w:val="00F8519E"/>
    <w:rsid w:val="00F8528D"/>
    <w:rsid w:val="00F85412"/>
    <w:rsid w:val="00F8572E"/>
    <w:rsid w:val="00F8591B"/>
    <w:rsid w:val="00F85A9B"/>
    <w:rsid w:val="00F85DFB"/>
    <w:rsid w:val="00F85FF5"/>
    <w:rsid w:val="00F86068"/>
    <w:rsid w:val="00F86098"/>
    <w:rsid w:val="00F8654F"/>
    <w:rsid w:val="00F8696A"/>
    <w:rsid w:val="00F86BB4"/>
    <w:rsid w:val="00F86C11"/>
    <w:rsid w:val="00F87085"/>
    <w:rsid w:val="00F870F5"/>
    <w:rsid w:val="00F8768F"/>
    <w:rsid w:val="00F87CE8"/>
    <w:rsid w:val="00F87D2E"/>
    <w:rsid w:val="00F90025"/>
    <w:rsid w:val="00F902D2"/>
    <w:rsid w:val="00F902FB"/>
    <w:rsid w:val="00F906FE"/>
    <w:rsid w:val="00F9090F"/>
    <w:rsid w:val="00F90B12"/>
    <w:rsid w:val="00F90CBD"/>
    <w:rsid w:val="00F90CC3"/>
    <w:rsid w:val="00F91041"/>
    <w:rsid w:val="00F9109E"/>
    <w:rsid w:val="00F91583"/>
    <w:rsid w:val="00F915B0"/>
    <w:rsid w:val="00F916C4"/>
    <w:rsid w:val="00F9177E"/>
    <w:rsid w:val="00F91E4F"/>
    <w:rsid w:val="00F91FDF"/>
    <w:rsid w:val="00F91FE8"/>
    <w:rsid w:val="00F9203D"/>
    <w:rsid w:val="00F92236"/>
    <w:rsid w:val="00F9223E"/>
    <w:rsid w:val="00F92478"/>
    <w:rsid w:val="00F926D3"/>
    <w:rsid w:val="00F92835"/>
    <w:rsid w:val="00F92864"/>
    <w:rsid w:val="00F92AA1"/>
    <w:rsid w:val="00F92C7A"/>
    <w:rsid w:val="00F92F06"/>
    <w:rsid w:val="00F92F43"/>
    <w:rsid w:val="00F92FDC"/>
    <w:rsid w:val="00F931D2"/>
    <w:rsid w:val="00F931DC"/>
    <w:rsid w:val="00F93431"/>
    <w:rsid w:val="00F93686"/>
    <w:rsid w:val="00F93901"/>
    <w:rsid w:val="00F93A4A"/>
    <w:rsid w:val="00F93D27"/>
    <w:rsid w:val="00F93D93"/>
    <w:rsid w:val="00F93DDC"/>
    <w:rsid w:val="00F93FD0"/>
    <w:rsid w:val="00F9402D"/>
    <w:rsid w:val="00F9460E"/>
    <w:rsid w:val="00F94640"/>
    <w:rsid w:val="00F946E1"/>
    <w:rsid w:val="00F948A0"/>
    <w:rsid w:val="00F94A26"/>
    <w:rsid w:val="00F94A3F"/>
    <w:rsid w:val="00F94C35"/>
    <w:rsid w:val="00F95001"/>
    <w:rsid w:val="00F9504E"/>
    <w:rsid w:val="00F950FA"/>
    <w:rsid w:val="00F952C4"/>
    <w:rsid w:val="00F95320"/>
    <w:rsid w:val="00F95534"/>
    <w:rsid w:val="00F9555E"/>
    <w:rsid w:val="00F95568"/>
    <w:rsid w:val="00F9579F"/>
    <w:rsid w:val="00F95DD6"/>
    <w:rsid w:val="00F96370"/>
    <w:rsid w:val="00F965E8"/>
    <w:rsid w:val="00F96855"/>
    <w:rsid w:val="00F96CD4"/>
    <w:rsid w:val="00F96D37"/>
    <w:rsid w:val="00F96DC7"/>
    <w:rsid w:val="00F96F5D"/>
    <w:rsid w:val="00F9711B"/>
    <w:rsid w:val="00F97172"/>
    <w:rsid w:val="00F9721E"/>
    <w:rsid w:val="00F97319"/>
    <w:rsid w:val="00F9754B"/>
    <w:rsid w:val="00F97566"/>
    <w:rsid w:val="00F9766E"/>
    <w:rsid w:val="00F97940"/>
    <w:rsid w:val="00F97BA3"/>
    <w:rsid w:val="00F97C51"/>
    <w:rsid w:val="00F97EA2"/>
    <w:rsid w:val="00F97F0D"/>
    <w:rsid w:val="00F97FA6"/>
    <w:rsid w:val="00F9BA81"/>
    <w:rsid w:val="00F9F7FB"/>
    <w:rsid w:val="00FA00D9"/>
    <w:rsid w:val="00FA014F"/>
    <w:rsid w:val="00FA02EE"/>
    <w:rsid w:val="00FA03AA"/>
    <w:rsid w:val="00FA0944"/>
    <w:rsid w:val="00FA0964"/>
    <w:rsid w:val="00FA0A25"/>
    <w:rsid w:val="00FA0A7E"/>
    <w:rsid w:val="00FA0ACB"/>
    <w:rsid w:val="00FA0ADF"/>
    <w:rsid w:val="00FA0B0A"/>
    <w:rsid w:val="00FA0C37"/>
    <w:rsid w:val="00FA0C51"/>
    <w:rsid w:val="00FA10DF"/>
    <w:rsid w:val="00FA121C"/>
    <w:rsid w:val="00FA1407"/>
    <w:rsid w:val="00FA1A68"/>
    <w:rsid w:val="00FA1B1A"/>
    <w:rsid w:val="00FA1B75"/>
    <w:rsid w:val="00FA1E35"/>
    <w:rsid w:val="00FA1E5A"/>
    <w:rsid w:val="00FA1E7D"/>
    <w:rsid w:val="00FA1EB2"/>
    <w:rsid w:val="00FA251F"/>
    <w:rsid w:val="00FA2747"/>
    <w:rsid w:val="00FA2889"/>
    <w:rsid w:val="00FA29CE"/>
    <w:rsid w:val="00FA2A33"/>
    <w:rsid w:val="00FA2B65"/>
    <w:rsid w:val="00FA2C8F"/>
    <w:rsid w:val="00FA2CF7"/>
    <w:rsid w:val="00FA31B5"/>
    <w:rsid w:val="00FA3285"/>
    <w:rsid w:val="00FA3286"/>
    <w:rsid w:val="00FA32A8"/>
    <w:rsid w:val="00FA33E6"/>
    <w:rsid w:val="00FA3410"/>
    <w:rsid w:val="00FA360B"/>
    <w:rsid w:val="00FA37CB"/>
    <w:rsid w:val="00FA3860"/>
    <w:rsid w:val="00FA3997"/>
    <w:rsid w:val="00FA3A50"/>
    <w:rsid w:val="00FA3B85"/>
    <w:rsid w:val="00FA3BB1"/>
    <w:rsid w:val="00FA3E83"/>
    <w:rsid w:val="00FA4065"/>
    <w:rsid w:val="00FA41E1"/>
    <w:rsid w:val="00FA4289"/>
    <w:rsid w:val="00FA4763"/>
    <w:rsid w:val="00FA4830"/>
    <w:rsid w:val="00FA4A9F"/>
    <w:rsid w:val="00FA4F77"/>
    <w:rsid w:val="00FA4FA0"/>
    <w:rsid w:val="00FA5032"/>
    <w:rsid w:val="00FA506C"/>
    <w:rsid w:val="00FA52DD"/>
    <w:rsid w:val="00FA535D"/>
    <w:rsid w:val="00FA53D8"/>
    <w:rsid w:val="00FA550A"/>
    <w:rsid w:val="00FA56A8"/>
    <w:rsid w:val="00FA593A"/>
    <w:rsid w:val="00FA5B15"/>
    <w:rsid w:val="00FA5BBD"/>
    <w:rsid w:val="00FA5DEA"/>
    <w:rsid w:val="00FA5F01"/>
    <w:rsid w:val="00FA5F46"/>
    <w:rsid w:val="00FA5FBB"/>
    <w:rsid w:val="00FA63E8"/>
    <w:rsid w:val="00FA64CC"/>
    <w:rsid w:val="00FA6571"/>
    <w:rsid w:val="00FA68C1"/>
    <w:rsid w:val="00FA6980"/>
    <w:rsid w:val="00FA6CDF"/>
    <w:rsid w:val="00FA6F07"/>
    <w:rsid w:val="00FA7641"/>
    <w:rsid w:val="00FA79C9"/>
    <w:rsid w:val="00FA7BB5"/>
    <w:rsid w:val="00FA7BEA"/>
    <w:rsid w:val="00FA7C85"/>
    <w:rsid w:val="00FB0623"/>
    <w:rsid w:val="00FB0A6B"/>
    <w:rsid w:val="00FB0EB3"/>
    <w:rsid w:val="00FB0FB9"/>
    <w:rsid w:val="00FB1070"/>
    <w:rsid w:val="00FB10F3"/>
    <w:rsid w:val="00FB12D8"/>
    <w:rsid w:val="00FB176A"/>
    <w:rsid w:val="00FB1C7D"/>
    <w:rsid w:val="00FB1CDC"/>
    <w:rsid w:val="00FB21BB"/>
    <w:rsid w:val="00FB2314"/>
    <w:rsid w:val="00FB238A"/>
    <w:rsid w:val="00FB2446"/>
    <w:rsid w:val="00FB24C7"/>
    <w:rsid w:val="00FB25AC"/>
    <w:rsid w:val="00FB2936"/>
    <w:rsid w:val="00FB2A31"/>
    <w:rsid w:val="00FB2B8A"/>
    <w:rsid w:val="00FB2BFF"/>
    <w:rsid w:val="00FB2C81"/>
    <w:rsid w:val="00FB2D84"/>
    <w:rsid w:val="00FB3035"/>
    <w:rsid w:val="00FB346A"/>
    <w:rsid w:val="00FB353A"/>
    <w:rsid w:val="00FB35D7"/>
    <w:rsid w:val="00FB388F"/>
    <w:rsid w:val="00FB3971"/>
    <w:rsid w:val="00FB3982"/>
    <w:rsid w:val="00FB3AB0"/>
    <w:rsid w:val="00FB3B1D"/>
    <w:rsid w:val="00FB3BC4"/>
    <w:rsid w:val="00FB3D1A"/>
    <w:rsid w:val="00FB3DFE"/>
    <w:rsid w:val="00FB3F9C"/>
    <w:rsid w:val="00FB3FDE"/>
    <w:rsid w:val="00FB45B8"/>
    <w:rsid w:val="00FB4676"/>
    <w:rsid w:val="00FB47B4"/>
    <w:rsid w:val="00FB47F0"/>
    <w:rsid w:val="00FB4BF0"/>
    <w:rsid w:val="00FB4F89"/>
    <w:rsid w:val="00FB517E"/>
    <w:rsid w:val="00FB5180"/>
    <w:rsid w:val="00FB51B6"/>
    <w:rsid w:val="00FB53AD"/>
    <w:rsid w:val="00FB5552"/>
    <w:rsid w:val="00FB5789"/>
    <w:rsid w:val="00FB58EC"/>
    <w:rsid w:val="00FB5941"/>
    <w:rsid w:val="00FB5A84"/>
    <w:rsid w:val="00FB5D06"/>
    <w:rsid w:val="00FB5E34"/>
    <w:rsid w:val="00FB5F3A"/>
    <w:rsid w:val="00FB61E3"/>
    <w:rsid w:val="00FB646A"/>
    <w:rsid w:val="00FB683F"/>
    <w:rsid w:val="00FB6AA9"/>
    <w:rsid w:val="00FB6AD4"/>
    <w:rsid w:val="00FB704A"/>
    <w:rsid w:val="00FB70D9"/>
    <w:rsid w:val="00FB7747"/>
    <w:rsid w:val="00FB7BE2"/>
    <w:rsid w:val="00FB7F22"/>
    <w:rsid w:val="00FC00F3"/>
    <w:rsid w:val="00FC0121"/>
    <w:rsid w:val="00FC0156"/>
    <w:rsid w:val="00FC026E"/>
    <w:rsid w:val="00FC0476"/>
    <w:rsid w:val="00FC0509"/>
    <w:rsid w:val="00FC058D"/>
    <w:rsid w:val="00FC079D"/>
    <w:rsid w:val="00FC0A33"/>
    <w:rsid w:val="00FC0BFD"/>
    <w:rsid w:val="00FC0C30"/>
    <w:rsid w:val="00FC0EE3"/>
    <w:rsid w:val="00FC11B4"/>
    <w:rsid w:val="00FC11F3"/>
    <w:rsid w:val="00FC1264"/>
    <w:rsid w:val="00FC1416"/>
    <w:rsid w:val="00FC14B2"/>
    <w:rsid w:val="00FC14E8"/>
    <w:rsid w:val="00FC1756"/>
    <w:rsid w:val="00FC1823"/>
    <w:rsid w:val="00FC1854"/>
    <w:rsid w:val="00FC1BF5"/>
    <w:rsid w:val="00FC1E3D"/>
    <w:rsid w:val="00FC2198"/>
    <w:rsid w:val="00FC251B"/>
    <w:rsid w:val="00FC26A4"/>
    <w:rsid w:val="00FC27C4"/>
    <w:rsid w:val="00FC28B9"/>
    <w:rsid w:val="00FC2C55"/>
    <w:rsid w:val="00FC2C93"/>
    <w:rsid w:val="00FC2D4D"/>
    <w:rsid w:val="00FC2E93"/>
    <w:rsid w:val="00FC3022"/>
    <w:rsid w:val="00FC3074"/>
    <w:rsid w:val="00FC3141"/>
    <w:rsid w:val="00FC3157"/>
    <w:rsid w:val="00FC31B5"/>
    <w:rsid w:val="00FC325A"/>
    <w:rsid w:val="00FC33ED"/>
    <w:rsid w:val="00FC3AFC"/>
    <w:rsid w:val="00FC3F74"/>
    <w:rsid w:val="00FC4194"/>
    <w:rsid w:val="00FC43AD"/>
    <w:rsid w:val="00FC4920"/>
    <w:rsid w:val="00FC49F6"/>
    <w:rsid w:val="00FC4DB3"/>
    <w:rsid w:val="00FC4E6C"/>
    <w:rsid w:val="00FC5018"/>
    <w:rsid w:val="00FC561B"/>
    <w:rsid w:val="00FC5817"/>
    <w:rsid w:val="00FC5876"/>
    <w:rsid w:val="00FC5920"/>
    <w:rsid w:val="00FC59D6"/>
    <w:rsid w:val="00FC5B63"/>
    <w:rsid w:val="00FC5C9A"/>
    <w:rsid w:val="00FC5CCC"/>
    <w:rsid w:val="00FC61A4"/>
    <w:rsid w:val="00FC6275"/>
    <w:rsid w:val="00FC62F5"/>
    <w:rsid w:val="00FC66DC"/>
    <w:rsid w:val="00FC67D2"/>
    <w:rsid w:val="00FC6CE4"/>
    <w:rsid w:val="00FC6FA1"/>
    <w:rsid w:val="00FC701C"/>
    <w:rsid w:val="00FC71BF"/>
    <w:rsid w:val="00FC731E"/>
    <w:rsid w:val="00FC7631"/>
    <w:rsid w:val="00FD00C8"/>
    <w:rsid w:val="00FD035A"/>
    <w:rsid w:val="00FD0487"/>
    <w:rsid w:val="00FD051B"/>
    <w:rsid w:val="00FD0F64"/>
    <w:rsid w:val="00FD1065"/>
    <w:rsid w:val="00FD1140"/>
    <w:rsid w:val="00FD1146"/>
    <w:rsid w:val="00FD1438"/>
    <w:rsid w:val="00FD19F1"/>
    <w:rsid w:val="00FD1A7E"/>
    <w:rsid w:val="00FD1E23"/>
    <w:rsid w:val="00FD1EA9"/>
    <w:rsid w:val="00FD2070"/>
    <w:rsid w:val="00FD20B7"/>
    <w:rsid w:val="00FD2153"/>
    <w:rsid w:val="00FD2177"/>
    <w:rsid w:val="00FD224E"/>
    <w:rsid w:val="00FD2274"/>
    <w:rsid w:val="00FD24A2"/>
    <w:rsid w:val="00FD25FA"/>
    <w:rsid w:val="00FD2644"/>
    <w:rsid w:val="00FD27F4"/>
    <w:rsid w:val="00FD28FD"/>
    <w:rsid w:val="00FD2B79"/>
    <w:rsid w:val="00FD2CC3"/>
    <w:rsid w:val="00FD2D8C"/>
    <w:rsid w:val="00FD2E2F"/>
    <w:rsid w:val="00FD2FD5"/>
    <w:rsid w:val="00FD31BF"/>
    <w:rsid w:val="00FD34FE"/>
    <w:rsid w:val="00FD37B7"/>
    <w:rsid w:val="00FD396C"/>
    <w:rsid w:val="00FD3980"/>
    <w:rsid w:val="00FD3B35"/>
    <w:rsid w:val="00FD3C5A"/>
    <w:rsid w:val="00FD3CC7"/>
    <w:rsid w:val="00FD3F5C"/>
    <w:rsid w:val="00FD4111"/>
    <w:rsid w:val="00FD4148"/>
    <w:rsid w:val="00FD415D"/>
    <w:rsid w:val="00FD44DE"/>
    <w:rsid w:val="00FD4622"/>
    <w:rsid w:val="00FD49E3"/>
    <w:rsid w:val="00FD4ADB"/>
    <w:rsid w:val="00FD4BC4"/>
    <w:rsid w:val="00FD4D5B"/>
    <w:rsid w:val="00FD4F8C"/>
    <w:rsid w:val="00FD509F"/>
    <w:rsid w:val="00FD529D"/>
    <w:rsid w:val="00FD5653"/>
    <w:rsid w:val="00FD5D48"/>
    <w:rsid w:val="00FD5EA9"/>
    <w:rsid w:val="00FD6003"/>
    <w:rsid w:val="00FD6453"/>
    <w:rsid w:val="00FD67FD"/>
    <w:rsid w:val="00FD689B"/>
    <w:rsid w:val="00FD6B79"/>
    <w:rsid w:val="00FD7219"/>
    <w:rsid w:val="00FD72FC"/>
    <w:rsid w:val="00FD762F"/>
    <w:rsid w:val="00FD7666"/>
    <w:rsid w:val="00FD76DA"/>
    <w:rsid w:val="00FD7712"/>
    <w:rsid w:val="00FD7B90"/>
    <w:rsid w:val="00FD7CB2"/>
    <w:rsid w:val="00FD7D46"/>
    <w:rsid w:val="00FD7D8B"/>
    <w:rsid w:val="00FE0002"/>
    <w:rsid w:val="00FE04DB"/>
    <w:rsid w:val="00FE0566"/>
    <w:rsid w:val="00FE079D"/>
    <w:rsid w:val="00FE0AB4"/>
    <w:rsid w:val="00FE0AF2"/>
    <w:rsid w:val="00FE0C9A"/>
    <w:rsid w:val="00FE0E04"/>
    <w:rsid w:val="00FE0FCB"/>
    <w:rsid w:val="00FE1141"/>
    <w:rsid w:val="00FE1AD7"/>
    <w:rsid w:val="00FE1B44"/>
    <w:rsid w:val="00FE1BE2"/>
    <w:rsid w:val="00FE1C47"/>
    <w:rsid w:val="00FE1C5E"/>
    <w:rsid w:val="00FE22DD"/>
    <w:rsid w:val="00FE249D"/>
    <w:rsid w:val="00FE2635"/>
    <w:rsid w:val="00FE2728"/>
    <w:rsid w:val="00FE2A69"/>
    <w:rsid w:val="00FE2BEA"/>
    <w:rsid w:val="00FE2C89"/>
    <w:rsid w:val="00FE2CFB"/>
    <w:rsid w:val="00FE2EA9"/>
    <w:rsid w:val="00FE32C8"/>
    <w:rsid w:val="00FE32D5"/>
    <w:rsid w:val="00FE3632"/>
    <w:rsid w:val="00FE37DE"/>
    <w:rsid w:val="00FE38CF"/>
    <w:rsid w:val="00FE3929"/>
    <w:rsid w:val="00FE3AB7"/>
    <w:rsid w:val="00FE415F"/>
    <w:rsid w:val="00FE4248"/>
    <w:rsid w:val="00FE4261"/>
    <w:rsid w:val="00FE4311"/>
    <w:rsid w:val="00FE4317"/>
    <w:rsid w:val="00FE4391"/>
    <w:rsid w:val="00FE44EB"/>
    <w:rsid w:val="00FE4775"/>
    <w:rsid w:val="00FE4A60"/>
    <w:rsid w:val="00FE4C37"/>
    <w:rsid w:val="00FE4FF3"/>
    <w:rsid w:val="00FE5473"/>
    <w:rsid w:val="00FE54E0"/>
    <w:rsid w:val="00FE55F0"/>
    <w:rsid w:val="00FE5655"/>
    <w:rsid w:val="00FE5670"/>
    <w:rsid w:val="00FE5687"/>
    <w:rsid w:val="00FE56FC"/>
    <w:rsid w:val="00FE5A97"/>
    <w:rsid w:val="00FE5B5A"/>
    <w:rsid w:val="00FE5C40"/>
    <w:rsid w:val="00FE5EBC"/>
    <w:rsid w:val="00FE6130"/>
    <w:rsid w:val="00FE6321"/>
    <w:rsid w:val="00FE6331"/>
    <w:rsid w:val="00FE67F4"/>
    <w:rsid w:val="00FE685B"/>
    <w:rsid w:val="00FE6C12"/>
    <w:rsid w:val="00FE6CD2"/>
    <w:rsid w:val="00FE6F4A"/>
    <w:rsid w:val="00FE711A"/>
    <w:rsid w:val="00FE77B6"/>
    <w:rsid w:val="00FE7894"/>
    <w:rsid w:val="00FE7A84"/>
    <w:rsid w:val="00FE7CFD"/>
    <w:rsid w:val="00FE7D46"/>
    <w:rsid w:val="00FE7DBE"/>
    <w:rsid w:val="00FE7E6B"/>
    <w:rsid w:val="00FE7F63"/>
    <w:rsid w:val="00FE7F68"/>
    <w:rsid w:val="00FE7FC2"/>
    <w:rsid w:val="00FF01FA"/>
    <w:rsid w:val="00FF0489"/>
    <w:rsid w:val="00FF0500"/>
    <w:rsid w:val="00FF06C3"/>
    <w:rsid w:val="00FF09E6"/>
    <w:rsid w:val="00FF0ADF"/>
    <w:rsid w:val="00FF0B9E"/>
    <w:rsid w:val="00FF0E2A"/>
    <w:rsid w:val="00FF1204"/>
    <w:rsid w:val="00FF142D"/>
    <w:rsid w:val="00FF1742"/>
    <w:rsid w:val="00FF193C"/>
    <w:rsid w:val="00FF1987"/>
    <w:rsid w:val="00FF214F"/>
    <w:rsid w:val="00FF21B5"/>
    <w:rsid w:val="00FF21C3"/>
    <w:rsid w:val="00FF2446"/>
    <w:rsid w:val="00FF28C8"/>
    <w:rsid w:val="00FF2938"/>
    <w:rsid w:val="00FF2A11"/>
    <w:rsid w:val="00FF2AA0"/>
    <w:rsid w:val="00FF3338"/>
    <w:rsid w:val="00FF3762"/>
    <w:rsid w:val="00FF3768"/>
    <w:rsid w:val="00FF3833"/>
    <w:rsid w:val="00FF3B26"/>
    <w:rsid w:val="00FF3B55"/>
    <w:rsid w:val="00FF3C40"/>
    <w:rsid w:val="00FF3EF3"/>
    <w:rsid w:val="00FF3F6C"/>
    <w:rsid w:val="00FF3F81"/>
    <w:rsid w:val="00FF3FC7"/>
    <w:rsid w:val="00FF3FFE"/>
    <w:rsid w:val="00FF409B"/>
    <w:rsid w:val="00FF4263"/>
    <w:rsid w:val="00FF44B7"/>
    <w:rsid w:val="00FF4603"/>
    <w:rsid w:val="00FF47AB"/>
    <w:rsid w:val="00FF480F"/>
    <w:rsid w:val="00FF4922"/>
    <w:rsid w:val="00FF4B07"/>
    <w:rsid w:val="00FF4BFC"/>
    <w:rsid w:val="00FF4C11"/>
    <w:rsid w:val="00FF4CD3"/>
    <w:rsid w:val="00FF4CDA"/>
    <w:rsid w:val="00FF4EBF"/>
    <w:rsid w:val="00FF502C"/>
    <w:rsid w:val="00FF56B9"/>
    <w:rsid w:val="00FF57E8"/>
    <w:rsid w:val="00FF58C0"/>
    <w:rsid w:val="00FF58EE"/>
    <w:rsid w:val="00FF58F4"/>
    <w:rsid w:val="00FF5948"/>
    <w:rsid w:val="00FF59E8"/>
    <w:rsid w:val="00FF5CBA"/>
    <w:rsid w:val="00FF5DA1"/>
    <w:rsid w:val="00FF6302"/>
    <w:rsid w:val="00FF63E3"/>
    <w:rsid w:val="00FF687F"/>
    <w:rsid w:val="00FF6993"/>
    <w:rsid w:val="00FF6B71"/>
    <w:rsid w:val="00FF6CEB"/>
    <w:rsid w:val="00FF6CEF"/>
    <w:rsid w:val="00FF6EDF"/>
    <w:rsid w:val="00FF6EEA"/>
    <w:rsid w:val="00FF6F32"/>
    <w:rsid w:val="00FF6FF8"/>
    <w:rsid w:val="00FF7105"/>
    <w:rsid w:val="00FF73D5"/>
    <w:rsid w:val="00FF7545"/>
    <w:rsid w:val="00FF77DF"/>
    <w:rsid w:val="00FF7ABB"/>
    <w:rsid w:val="00FF7B99"/>
    <w:rsid w:val="00FF7CBE"/>
    <w:rsid w:val="00FF7CD0"/>
    <w:rsid w:val="00FF7FD0"/>
    <w:rsid w:val="0105298D"/>
    <w:rsid w:val="01089861"/>
    <w:rsid w:val="01158C64"/>
    <w:rsid w:val="011A91B2"/>
    <w:rsid w:val="011B1A7A"/>
    <w:rsid w:val="01208E68"/>
    <w:rsid w:val="0134D341"/>
    <w:rsid w:val="015705CC"/>
    <w:rsid w:val="0163917D"/>
    <w:rsid w:val="016CBE17"/>
    <w:rsid w:val="01708E78"/>
    <w:rsid w:val="01A2C7F2"/>
    <w:rsid w:val="01AEAE87"/>
    <w:rsid w:val="01B9E838"/>
    <w:rsid w:val="01BCF346"/>
    <w:rsid w:val="01CCFED4"/>
    <w:rsid w:val="01CE6A7D"/>
    <w:rsid w:val="01CFDCA6"/>
    <w:rsid w:val="01D20142"/>
    <w:rsid w:val="01D9CD0E"/>
    <w:rsid w:val="01E92C20"/>
    <w:rsid w:val="01FB457A"/>
    <w:rsid w:val="02011FDD"/>
    <w:rsid w:val="020A9109"/>
    <w:rsid w:val="02352A0E"/>
    <w:rsid w:val="024158F2"/>
    <w:rsid w:val="0247C524"/>
    <w:rsid w:val="0258B55A"/>
    <w:rsid w:val="0261C3E4"/>
    <w:rsid w:val="02669C86"/>
    <w:rsid w:val="026E990D"/>
    <w:rsid w:val="0271D8BD"/>
    <w:rsid w:val="02749DE0"/>
    <w:rsid w:val="0296DAD7"/>
    <w:rsid w:val="02983F59"/>
    <w:rsid w:val="029D0D88"/>
    <w:rsid w:val="02BE577A"/>
    <w:rsid w:val="02C8B4F7"/>
    <w:rsid w:val="02CD6B7D"/>
    <w:rsid w:val="02CDD8A1"/>
    <w:rsid w:val="02D5F057"/>
    <w:rsid w:val="02D7D991"/>
    <w:rsid w:val="02E478CA"/>
    <w:rsid w:val="0327EDBF"/>
    <w:rsid w:val="035909D8"/>
    <w:rsid w:val="0371729C"/>
    <w:rsid w:val="037F47C2"/>
    <w:rsid w:val="03BAC4C9"/>
    <w:rsid w:val="03BFF593"/>
    <w:rsid w:val="03C27060"/>
    <w:rsid w:val="03C7A9CA"/>
    <w:rsid w:val="03D6C220"/>
    <w:rsid w:val="03DF0C0A"/>
    <w:rsid w:val="03E20133"/>
    <w:rsid w:val="03E31FBB"/>
    <w:rsid w:val="04137BF8"/>
    <w:rsid w:val="04197ADA"/>
    <w:rsid w:val="041A7B7F"/>
    <w:rsid w:val="0420781E"/>
    <w:rsid w:val="0424E204"/>
    <w:rsid w:val="042F0111"/>
    <w:rsid w:val="04301BE2"/>
    <w:rsid w:val="04582F2A"/>
    <w:rsid w:val="0466EAD8"/>
    <w:rsid w:val="046752BA"/>
    <w:rsid w:val="04742891"/>
    <w:rsid w:val="04945225"/>
    <w:rsid w:val="04A4A365"/>
    <w:rsid w:val="04AEB237"/>
    <w:rsid w:val="04B27010"/>
    <w:rsid w:val="04B8A4CC"/>
    <w:rsid w:val="04D83DF9"/>
    <w:rsid w:val="04E12BD7"/>
    <w:rsid w:val="05257D76"/>
    <w:rsid w:val="0525D974"/>
    <w:rsid w:val="0529071F"/>
    <w:rsid w:val="05371775"/>
    <w:rsid w:val="053A1B8B"/>
    <w:rsid w:val="0553D63F"/>
    <w:rsid w:val="05620EEF"/>
    <w:rsid w:val="05683975"/>
    <w:rsid w:val="057087E2"/>
    <w:rsid w:val="0571FE96"/>
    <w:rsid w:val="05C2CAA4"/>
    <w:rsid w:val="05F28764"/>
    <w:rsid w:val="06085C2E"/>
    <w:rsid w:val="061360FA"/>
    <w:rsid w:val="06191082"/>
    <w:rsid w:val="062487AC"/>
    <w:rsid w:val="062F6F72"/>
    <w:rsid w:val="064EB441"/>
    <w:rsid w:val="064F21B4"/>
    <w:rsid w:val="065F8E2F"/>
    <w:rsid w:val="0669EDD8"/>
    <w:rsid w:val="0671D1FE"/>
    <w:rsid w:val="067D1D16"/>
    <w:rsid w:val="06889144"/>
    <w:rsid w:val="068D24F8"/>
    <w:rsid w:val="068FA40D"/>
    <w:rsid w:val="069B0D1D"/>
    <w:rsid w:val="06A08A55"/>
    <w:rsid w:val="06B1DE56"/>
    <w:rsid w:val="06C1778D"/>
    <w:rsid w:val="06CA2019"/>
    <w:rsid w:val="06CCD864"/>
    <w:rsid w:val="06E02F07"/>
    <w:rsid w:val="06E0FB7F"/>
    <w:rsid w:val="06FF4FFA"/>
    <w:rsid w:val="0723AF58"/>
    <w:rsid w:val="0728ED5E"/>
    <w:rsid w:val="0735C06F"/>
    <w:rsid w:val="07432BC8"/>
    <w:rsid w:val="07455586"/>
    <w:rsid w:val="07590922"/>
    <w:rsid w:val="07633BDC"/>
    <w:rsid w:val="076DB337"/>
    <w:rsid w:val="07834C7A"/>
    <w:rsid w:val="079A7F94"/>
    <w:rsid w:val="07CEC121"/>
    <w:rsid w:val="07F20B0A"/>
    <w:rsid w:val="0803BC9B"/>
    <w:rsid w:val="08085C81"/>
    <w:rsid w:val="0813E1AD"/>
    <w:rsid w:val="08379532"/>
    <w:rsid w:val="0839592B"/>
    <w:rsid w:val="0840DFB4"/>
    <w:rsid w:val="0852EA23"/>
    <w:rsid w:val="087426D6"/>
    <w:rsid w:val="087BFF68"/>
    <w:rsid w:val="08AE4363"/>
    <w:rsid w:val="08B01366"/>
    <w:rsid w:val="08CE6231"/>
    <w:rsid w:val="08DF79B0"/>
    <w:rsid w:val="08E3F2C3"/>
    <w:rsid w:val="08EC740F"/>
    <w:rsid w:val="09222F73"/>
    <w:rsid w:val="0924E61C"/>
    <w:rsid w:val="0926A040"/>
    <w:rsid w:val="0930454A"/>
    <w:rsid w:val="093AAE72"/>
    <w:rsid w:val="097B2E5D"/>
    <w:rsid w:val="097CAA05"/>
    <w:rsid w:val="09880446"/>
    <w:rsid w:val="099C12B4"/>
    <w:rsid w:val="09A4B249"/>
    <w:rsid w:val="09A5748D"/>
    <w:rsid w:val="09A612E8"/>
    <w:rsid w:val="09C272E4"/>
    <w:rsid w:val="09D93DEC"/>
    <w:rsid w:val="09EB0333"/>
    <w:rsid w:val="09F2981D"/>
    <w:rsid w:val="09FB9CCE"/>
    <w:rsid w:val="09FDE722"/>
    <w:rsid w:val="0A0363AE"/>
    <w:rsid w:val="0A0E5D13"/>
    <w:rsid w:val="0A271262"/>
    <w:rsid w:val="0A285F2E"/>
    <w:rsid w:val="0A35D0C7"/>
    <w:rsid w:val="0A363A27"/>
    <w:rsid w:val="0A44F10B"/>
    <w:rsid w:val="0A472CF3"/>
    <w:rsid w:val="0A48046D"/>
    <w:rsid w:val="0A563AF3"/>
    <w:rsid w:val="0A5BE161"/>
    <w:rsid w:val="0A786E55"/>
    <w:rsid w:val="0A94D9E7"/>
    <w:rsid w:val="0AB874AE"/>
    <w:rsid w:val="0ACA2794"/>
    <w:rsid w:val="0AE0F1F5"/>
    <w:rsid w:val="0B00A121"/>
    <w:rsid w:val="0B00F02B"/>
    <w:rsid w:val="0B018060"/>
    <w:rsid w:val="0B1B6EFC"/>
    <w:rsid w:val="0B1CFAB1"/>
    <w:rsid w:val="0B41AE39"/>
    <w:rsid w:val="0B428EC8"/>
    <w:rsid w:val="0B5D48F0"/>
    <w:rsid w:val="0B7B9CFE"/>
    <w:rsid w:val="0B845840"/>
    <w:rsid w:val="0BC240B3"/>
    <w:rsid w:val="0BC819F6"/>
    <w:rsid w:val="0BE8E65E"/>
    <w:rsid w:val="0BF1690E"/>
    <w:rsid w:val="0BF20B54"/>
    <w:rsid w:val="0BF27B8E"/>
    <w:rsid w:val="0C40D6BA"/>
    <w:rsid w:val="0C419C9D"/>
    <w:rsid w:val="0C4C1715"/>
    <w:rsid w:val="0C5BA679"/>
    <w:rsid w:val="0C5D3EA6"/>
    <w:rsid w:val="0C65AB1F"/>
    <w:rsid w:val="0C7FEF51"/>
    <w:rsid w:val="0C7FFF36"/>
    <w:rsid w:val="0C89FA43"/>
    <w:rsid w:val="0C9375C1"/>
    <w:rsid w:val="0CA3C6E7"/>
    <w:rsid w:val="0CA9906D"/>
    <w:rsid w:val="0CAA3D05"/>
    <w:rsid w:val="0CB13DC2"/>
    <w:rsid w:val="0CB272BE"/>
    <w:rsid w:val="0CC1B38F"/>
    <w:rsid w:val="0CD6BC0C"/>
    <w:rsid w:val="0CDD5CEC"/>
    <w:rsid w:val="0CE07C4B"/>
    <w:rsid w:val="0CE8DCF6"/>
    <w:rsid w:val="0CE98D39"/>
    <w:rsid w:val="0CEA148F"/>
    <w:rsid w:val="0CED235A"/>
    <w:rsid w:val="0CF34F90"/>
    <w:rsid w:val="0CFC288A"/>
    <w:rsid w:val="0CFFA61C"/>
    <w:rsid w:val="0D07D4DF"/>
    <w:rsid w:val="0D1F09BD"/>
    <w:rsid w:val="0D3D4D3F"/>
    <w:rsid w:val="0D5E42DB"/>
    <w:rsid w:val="0D6128A6"/>
    <w:rsid w:val="0D6A80B0"/>
    <w:rsid w:val="0D783169"/>
    <w:rsid w:val="0D7C7EC1"/>
    <w:rsid w:val="0D7EEADD"/>
    <w:rsid w:val="0D80B526"/>
    <w:rsid w:val="0D82BBB3"/>
    <w:rsid w:val="0D848CDD"/>
    <w:rsid w:val="0D993217"/>
    <w:rsid w:val="0D9C2C7A"/>
    <w:rsid w:val="0DA715A3"/>
    <w:rsid w:val="0DA775CC"/>
    <w:rsid w:val="0DB89D81"/>
    <w:rsid w:val="0DBE40B5"/>
    <w:rsid w:val="0DC84AA6"/>
    <w:rsid w:val="0DD4CAB8"/>
    <w:rsid w:val="0DD8887F"/>
    <w:rsid w:val="0DE4D6AF"/>
    <w:rsid w:val="0DFAC59C"/>
    <w:rsid w:val="0E1CEA61"/>
    <w:rsid w:val="0E252696"/>
    <w:rsid w:val="0E357369"/>
    <w:rsid w:val="0E3DD6A9"/>
    <w:rsid w:val="0E48593F"/>
    <w:rsid w:val="0E53CDC5"/>
    <w:rsid w:val="0E6CBE39"/>
    <w:rsid w:val="0E799FE7"/>
    <w:rsid w:val="0E7F7485"/>
    <w:rsid w:val="0E8A4B6F"/>
    <w:rsid w:val="0E8E1FB4"/>
    <w:rsid w:val="0EA536EC"/>
    <w:rsid w:val="0EC6C4FA"/>
    <w:rsid w:val="0ED9AC06"/>
    <w:rsid w:val="0EE25087"/>
    <w:rsid w:val="0EF63E59"/>
    <w:rsid w:val="0EFEBCFD"/>
    <w:rsid w:val="0F0DF3E7"/>
    <w:rsid w:val="0F2F0974"/>
    <w:rsid w:val="0F3B4CDB"/>
    <w:rsid w:val="0F5930C6"/>
    <w:rsid w:val="0F6408E9"/>
    <w:rsid w:val="0F760434"/>
    <w:rsid w:val="0F82A03D"/>
    <w:rsid w:val="0FB2C09D"/>
    <w:rsid w:val="0FB49D0E"/>
    <w:rsid w:val="0FC47103"/>
    <w:rsid w:val="0FC65499"/>
    <w:rsid w:val="0FCDFEB6"/>
    <w:rsid w:val="0FCEAE4D"/>
    <w:rsid w:val="0FE89013"/>
    <w:rsid w:val="0FF50D72"/>
    <w:rsid w:val="10060831"/>
    <w:rsid w:val="1010F8A2"/>
    <w:rsid w:val="10180B94"/>
    <w:rsid w:val="1020289D"/>
    <w:rsid w:val="1021A4F4"/>
    <w:rsid w:val="1036C817"/>
    <w:rsid w:val="105C1B45"/>
    <w:rsid w:val="105E0F81"/>
    <w:rsid w:val="10786FB7"/>
    <w:rsid w:val="107932CD"/>
    <w:rsid w:val="10803497"/>
    <w:rsid w:val="10894E97"/>
    <w:rsid w:val="10A1B1C0"/>
    <w:rsid w:val="10A47F61"/>
    <w:rsid w:val="10C6E2ED"/>
    <w:rsid w:val="10D0D48E"/>
    <w:rsid w:val="10D337CB"/>
    <w:rsid w:val="10EDBF39"/>
    <w:rsid w:val="110335E5"/>
    <w:rsid w:val="110C7737"/>
    <w:rsid w:val="110D51AF"/>
    <w:rsid w:val="1124D227"/>
    <w:rsid w:val="11397AD1"/>
    <w:rsid w:val="113CD6D9"/>
    <w:rsid w:val="114992DE"/>
    <w:rsid w:val="116482FB"/>
    <w:rsid w:val="1165F834"/>
    <w:rsid w:val="1181ECA0"/>
    <w:rsid w:val="11947744"/>
    <w:rsid w:val="119B8B28"/>
    <w:rsid w:val="11CD84C9"/>
    <w:rsid w:val="11E117EC"/>
    <w:rsid w:val="11E1FD67"/>
    <w:rsid w:val="11E852DB"/>
    <w:rsid w:val="12004D44"/>
    <w:rsid w:val="120971AC"/>
    <w:rsid w:val="120BE254"/>
    <w:rsid w:val="1218DDE4"/>
    <w:rsid w:val="121CD23D"/>
    <w:rsid w:val="122CD57A"/>
    <w:rsid w:val="123AD083"/>
    <w:rsid w:val="128EA26E"/>
    <w:rsid w:val="129BDFBA"/>
    <w:rsid w:val="12A97CB7"/>
    <w:rsid w:val="12B975DC"/>
    <w:rsid w:val="12C01F7E"/>
    <w:rsid w:val="12CC2E29"/>
    <w:rsid w:val="12D51DD3"/>
    <w:rsid w:val="131F6A56"/>
    <w:rsid w:val="132306AD"/>
    <w:rsid w:val="132F22E1"/>
    <w:rsid w:val="13459BEB"/>
    <w:rsid w:val="134D5FC4"/>
    <w:rsid w:val="135AEE49"/>
    <w:rsid w:val="135EC1A4"/>
    <w:rsid w:val="13608412"/>
    <w:rsid w:val="1366015B"/>
    <w:rsid w:val="138830E6"/>
    <w:rsid w:val="139CD86F"/>
    <w:rsid w:val="139D13A0"/>
    <w:rsid w:val="13A2EF64"/>
    <w:rsid w:val="13C86CDE"/>
    <w:rsid w:val="13DC197F"/>
    <w:rsid w:val="13ECB6B6"/>
    <w:rsid w:val="13FD8D73"/>
    <w:rsid w:val="14096F58"/>
    <w:rsid w:val="141E63CD"/>
    <w:rsid w:val="143F8E7D"/>
    <w:rsid w:val="144F581D"/>
    <w:rsid w:val="14696932"/>
    <w:rsid w:val="146B4FCA"/>
    <w:rsid w:val="146EABDE"/>
    <w:rsid w:val="1480AEC2"/>
    <w:rsid w:val="14919139"/>
    <w:rsid w:val="1498E7DA"/>
    <w:rsid w:val="149AE8F6"/>
    <w:rsid w:val="14A0C83C"/>
    <w:rsid w:val="14A927AF"/>
    <w:rsid w:val="14BBD7A1"/>
    <w:rsid w:val="14C5BABB"/>
    <w:rsid w:val="14C6713B"/>
    <w:rsid w:val="14CBEEF5"/>
    <w:rsid w:val="14CE9AE3"/>
    <w:rsid w:val="14E219FD"/>
    <w:rsid w:val="14F35F3C"/>
    <w:rsid w:val="150C94DE"/>
    <w:rsid w:val="1513D2F4"/>
    <w:rsid w:val="15223901"/>
    <w:rsid w:val="1526ACA5"/>
    <w:rsid w:val="152A356D"/>
    <w:rsid w:val="1549C110"/>
    <w:rsid w:val="154E02E7"/>
    <w:rsid w:val="156D3893"/>
    <w:rsid w:val="156DFE81"/>
    <w:rsid w:val="1579E3B2"/>
    <w:rsid w:val="15BFF5FB"/>
    <w:rsid w:val="15DA88AE"/>
    <w:rsid w:val="15DC1EAA"/>
    <w:rsid w:val="15E11D96"/>
    <w:rsid w:val="15E21510"/>
    <w:rsid w:val="15E9C316"/>
    <w:rsid w:val="15EA6AEE"/>
    <w:rsid w:val="160097A0"/>
    <w:rsid w:val="161DBDCB"/>
    <w:rsid w:val="162301D7"/>
    <w:rsid w:val="162ED8CC"/>
    <w:rsid w:val="163E218C"/>
    <w:rsid w:val="1644F810"/>
    <w:rsid w:val="166A08A7"/>
    <w:rsid w:val="1678DE37"/>
    <w:rsid w:val="1679BB78"/>
    <w:rsid w:val="169064E2"/>
    <w:rsid w:val="1694013A"/>
    <w:rsid w:val="16957B85"/>
    <w:rsid w:val="16A8B437"/>
    <w:rsid w:val="16AE3025"/>
    <w:rsid w:val="16AE9401"/>
    <w:rsid w:val="16B5D45B"/>
    <w:rsid w:val="16B6301E"/>
    <w:rsid w:val="16D0B173"/>
    <w:rsid w:val="16F1C2CF"/>
    <w:rsid w:val="16F1F6C4"/>
    <w:rsid w:val="1700C342"/>
    <w:rsid w:val="1709D025"/>
    <w:rsid w:val="171A68A2"/>
    <w:rsid w:val="171FFF74"/>
    <w:rsid w:val="17267220"/>
    <w:rsid w:val="172BDD41"/>
    <w:rsid w:val="172D1F23"/>
    <w:rsid w:val="1745F7F1"/>
    <w:rsid w:val="1751032A"/>
    <w:rsid w:val="1753228F"/>
    <w:rsid w:val="177099C6"/>
    <w:rsid w:val="1772659C"/>
    <w:rsid w:val="17770474"/>
    <w:rsid w:val="17843A72"/>
    <w:rsid w:val="178806E0"/>
    <w:rsid w:val="17BED238"/>
    <w:rsid w:val="17C75FFE"/>
    <w:rsid w:val="17EDEFFE"/>
    <w:rsid w:val="180FEDCF"/>
    <w:rsid w:val="182CB508"/>
    <w:rsid w:val="183FB272"/>
    <w:rsid w:val="1841D9FC"/>
    <w:rsid w:val="1848A66A"/>
    <w:rsid w:val="1855260A"/>
    <w:rsid w:val="1856F191"/>
    <w:rsid w:val="1874E31F"/>
    <w:rsid w:val="1885A3A9"/>
    <w:rsid w:val="1894151D"/>
    <w:rsid w:val="18976E0B"/>
    <w:rsid w:val="18A7FC99"/>
    <w:rsid w:val="18C1025A"/>
    <w:rsid w:val="18C306ED"/>
    <w:rsid w:val="18C80B0A"/>
    <w:rsid w:val="18D3AA4C"/>
    <w:rsid w:val="18E5CF7C"/>
    <w:rsid w:val="190DA358"/>
    <w:rsid w:val="1923F496"/>
    <w:rsid w:val="1924092E"/>
    <w:rsid w:val="192BCE0C"/>
    <w:rsid w:val="194125E6"/>
    <w:rsid w:val="19862470"/>
    <w:rsid w:val="19884C6C"/>
    <w:rsid w:val="19893E00"/>
    <w:rsid w:val="1996F8FD"/>
    <w:rsid w:val="1999DF0D"/>
    <w:rsid w:val="199FC03E"/>
    <w:rsid w:val="19AB3D6F"/>
    <w:rsid w:val="19C00FBE"/>
    <w:rsid w:val="19CD8D87"/>
    <w:rsid w:val="1A28077B"/>
    <w:rsid w:val="1A2C0889"/>
    <w:rsid w:val="1A384896"/>
    <w:rsid w:val="1A3F3B6C"/>
    <w:rsid w:val="1A60C839"/>
    <w:rsid w:val="1A722649"/>
    <w:rsid w:val="1A78F0E9"/>
    <w:rsid w:val="1AAB6E52"/>
    <w:rsid w:val="1ACAC68E"/>
    <w:rsid w:val="1ACDC17A"/>
    <w:rsid w:val="1ADE145C"/>
    <w:rsid w:val="1AF16559"/>
    <w:rsid w:val="1AFDE860"/>
    <w:rsid w:val="1B099818"/>
    <w:rsid w:val="1B17D0C2"/>
    <w:rsid w:val="1B1A5514"/>
    <w:rsid w:val="1B276C07"/>
    <w:rsid w:val="1B29AB66"/>
    <w:rsid w:val="1B2F83C1"/>
    <w:rsid w:val="1B2FDC1C"/>
    <w:rsid w:val="1B359184"/>
    <w:rsid w:val="1B584BC9"/>
    <w:rsid w:val="1B5A4AF8"/>
    <w:rsid w:val="1B7B96AA"/>
    <w:rsid w:val="1B80472C"/>
    <w:rsid w:val="1B8E82C2"/>
    <w:rsid w:val="1B9C84B8"/>
    <w:rsid w:val="1BAA4403"/>
    <w:rsid w:val="1BAC8C40"/>
    <w:rsid w:val="1BB8ABBB"/>
    <w:rsid w:val="1BBD446B"/>
    <w:rsid w:val="1BC40F07"/>
    <w:rsid w:val="1BC417A8"/>
    <w:rsid w:val="1BD0FC0A"/>
    <w:rsid w:val="1BF709E5"/>
    <w:rsid w:val="1C13AB1A"/>
    <w:rsid w:val="1C23B543"/>
    <w:rsid w:val="1C5BED14"/>
    <w:rsid w:val="1C64D388"/>
    <w:rsid w:val="1C6A9B0F"/>
    <w:rsid w:val="1C6F1747"/>
    <w:rsid w:val="1C74FAE5"/>
    <w:rsid w:val="1C89DA9E"/>
    <w:rsid w:val="1CB865E2"/>
    <w:rsid w:val="1CE68350"/>
    <w:rsid w:val="1CED6F43"/>
    <w:rsid w:val="1CFD65DB"/>
    <w:rsid w:val="1D3B1862"/>
    <w:rsid w:val="1D3C0BB8"/>
    <w:rsid w:val="1D40F6FB"/>
    <w:rsid w:val="1D4517DE"/>
    <w:rsid w:val="1D738CF0"/>
    <w:rsid w:val="1D73DABC"/>
    <w:rsid w:val="1D791066"/>
    <w:rsid w:val="1D93B087"/>
    <w:rsid w:val="1D9FAFCD"/>
    <w:rsid w:val="1DA3FF7F"/>
    <w:rsid w:val="1DACBC8D"/>
    <w:rsid w:val="1DB44AEA"/>
    <w:rsid w:val="1DC4CDE0"/>
    <w:rsid w:val="1DE488D5"/>
    <w:rsid w:val="1DFE10A6"/>
    <w:rsid w:val="1E043AB3"/>
    <w:rsid w:val="1E0501E6"/>
    <w:rsid w:val="1E0625A7"/>
    <w:rsid w:val="1E076AA6"/>
    <w:rsid w:val="1E0BB6CC"/>
    <w:rsid w:val="1E199E25"/>
    <w:rsid w:val="1E1C04CF"/>
    <w:rsid w:val="1E20F613"/>
    <w:rsid w:val="1E335B08"/>
    <w:rsid w:val="1E375FF0"/>
    <w:rsid w:val="1E4B31FA"/>
    <w:rsid w:val="1E52F6E3"/>
    <w:rsid w:val="1E6B3F3F"/>
    <w:rsid w:val="1E7DDFE6"/>
    <w:rsid w:val="1EA96D7E"/>
    <w:rsid w:val="1EBD3909"/>
    <w:rsid w:val="1EC23D61"/>
    <w:rsid w:val="1ECC49AA"/>
    <w:rsid w:val="1ED66166"/>
    <w:rsid w:val="1EE4C4A1"/>
    <w:rsid w:val="1EEFA582"/>
    <w:rsid w:val="1EFA0242"/>
    <w:rsid w:val="1F094B47"/>
    <w:rsid w:val="1F1D3636"/>
    <w:rsid w:val="1F3177C2"/>
    <w:rsid w:val="1F495365"/>
    <w:rsid w:val="1F7077E9"/>
    <w:rsid w:val="1F7AAE10"/>
    <w:rsid w:val="1F82522F"/>
    <w:rsid w:val="1FA56029"/>
    <w:rsid w:val="1FA90E76"/>
    <w:rsid w:val="1FB2397A"/>
    <w:rsid w:val="1FB5C984"/>
    <w:rsid w:val="1FD3C548"/>
    <w:rsid w:val="1FE45179"/>
    <w:rsid w:val="2000B353"/>
    <w:rsid w:val="200B7E64"/>
    <w:rsid w:val="202B3243"/>
    <w:rsid w:val="20509B36"/>
    <w:rsid w:val="20654C9F"/>
    <w:rsid w:val="207A9125"/>
    <w:rsid w:val="208E7727"/>
    <w:rsid w:val="2096CA14"/>
    <w:rsid w:val="20A369C1"/>
    <w:rsid w:val="20C22344"/>
    <w:rsid w:val="20CA2A47"/>
    <w:rsid w:val="20EBF5CD"/>
    <w:rsid w:val="20F1B5ED"/>
    <w:rsid w:val="210A7674"/>
    <w:rsid w:val="210E232E"/>
    <w:rsid w:val="2114ED93"/>
    <w:rsid w:val="2117C482"/>
    <w:rsid w:val="212F58AB"/>
    <w:rsid w:val="215D1F60"/>
    <w:rsid w:val="215D3CE1"/>
    <w:rsid w:val="218D612B"/>
    <w:rsid w:val="21A67349"/>
    <w:rsid w:val="21AE5C04"/>
    <w:rsid w:val="21D4C092"/>
    <w:rsid w:val="21D7EB2A"/>
    <w:rsid w:val="21EEBA94"/>
    <w:rsid w:val="21F3B800"/>
    <w:rsid w:val="2229529B"/>
    <w:rsid w:val="2236C33A"/>
    <w:rsid w:val="2238FDFE"/>
    <w:rsid w:val="22434206"/>
    <w:rsid w:val="224ED541"/>
    <w:rsid w:val="2250C0EC"/>
    <w:rsid w:val="2255BD8D"/>
    <w:rsid w:val="226635CB"/>
    <w:rsid w:val="22A2807E"/>
    <w:rsid w:val="22AB8253"/>
    <w:rsid w:val="22B7784F"/>
    <w:rsid w:val="22B93C19"/>
    <w:rsid w:val="22BB1E5C"/>
    <w:rsid w:val="22D59ECD"/>
    <w:rsid w:val="22D9AE94"/>
    <w:rsid w:val="22E9D97C"/>
    <w:rsid w:val="22F3556F"/>
    <w:rsid w:val="22F8ACC4"/>
    <w:rsid w:val="2319794D"/>
    <w:rsid w:val="23271C1F"/>
    <w:rsid w:val="23275138"/>
    <w:rsid w:val="2328598F"/>
    <w:rsid w:val="232B7948"/>
    <w:rsid w:val="232F47AB"/>
    <w:rsid w:val="232FBAD0"/>
    <w:rsid w:val="2341B468"/>
    <w:rsid w:val="234B8CF6"/>
    <w:rsid w:val="234FEFB8"/>
    <w:rsid w:val="239757C0"/>
    <w:rsid w:val="23B2CC50"/>
    <w:rsid w:val="23B8C4D5"/>
    <w:rsid w:val="23B8E033"/>
    <w:rsid w:val="23C75989"/>
    <w:rsid w:val="23CB779B"/>
    <w:rsid w:val="23D0F135"/>
    <w:rsid w:val="23DD49A8"/>
    <w:rsid w:val="23E92343"/>
    <w:rsid w:val="23E96BB8"/>
    <w:rsid w:val="2409991A"/>
    <w:rsid w:val="241B2590"/>
    <w:rsid w:val="24252D55"/>
    <w:rsid w:val="2434B0F5"/>
    <w:rsid w:val="244752B4"/>
    <w:rsid w:val="2457266C"/>
    <w:rsid w:val="245A1551"/>
    <w:rsid w:val="24633241"/>
    <w:rsid w:val="2477D2F5"/>
    <w:rsid w:val="24907B65"/>
    <w:rsid w:val="2494D24E"/>
    <w:rsid w:val="24A665A1"/>
    <w:rsid w:val="24ABDD2C"/>
    <w:rsid w:val="24B0185A"/>
    <w:rsid w:val="24B5160D"/>
    <w:rsid w:val="24D9F442"/>
    <w:rsid w:val="24F94AC0"/>
    <w:rsid w:val="25068465"/>
    <w:rsid w:val="251D9C2B"/>
    <w:rsid w:val="25276336"/>
    <w:rsid w:val="2554B094"/>
    <w:rsid w:val="255B6AE6"/>
    <w:rsid w:val="256AA3EA"/>
    <w:rsid w:val="2575AE2D"/>
    <w:rsid w:val="25767F79"/>
    <w:rsid w:val="25A021B0"/>
    <w:rsid w:val="25A43D8C"/>
    <w:rsid w:val="25B334B1"/>
    <w:rsid w:val="25B5228C"/>
    <w:rsid w:val="25C0C1C9"/>
    <w:rsid w:val="25C86896"/>
    <w:rsid w:val="25DF615F"/>
    <w:rsid w:val="25E13921"/>
    <w:rsid w:val="25EFCD7C"/>
    <w:rsid w:val="25F121A5"/>
    <w:rsid w:val="25F912E8"/>
    <w:rsid w:val="261C14CA"/>
    <w:rsid w:val="262EF34E"/>
    <w:rsid w:val="263AD568"/>
    <w:rsid w:val="264596F1"/>
    <w:rsid w:val="26520279"/>
    <w:rsid w:val="265D964E"/>
    <w:rsid w:val="26632FA5"/>
    <w:rsid w:val="2673824A"/>
    <w:rsid w:val="2674D91E"/>
    <w:rsid w:val="267F8404"/>
    <w:rsid w:val="26912460"/>
    <w:rsid w:val="2691E719"/>
    <w:rsid w:val="2699CA21"/>
    <w:rsid w:val="26A7F798"/>
    <w:rsid w:val="26B1C9FF"/>
    <w:rsid w:val="26B61AB8"/>
    <w:rsid w:val="26B77360"/>
    <w:rsid w:val="26B82481"/>
    <w:rsid w:val="26C4F5AB"/>
    <w:rsid w:val="26C782D6"/>
    <w:rsid w:val="26C920F1"/>
    <w:rsid w:val="26CA153E"/>
    <w:rsid w:val="26E30821"/>
    <w:rsid w:val="26F089C7"/>
    <w:rsid w:val="26F4E059"/>
    <w:rsid w:val="26F72229"/>
    <w:rsid w:val="2707742C"/>
    <w:rsid w:val="2719F402"/>
    <w:rsid w:val="27701D1B"/>
    <w:rsid w:val="27720038"/>
    <w:rsid w:val="277C88AB"/>
    <w:rsid w:val="27A2D9B4"/>
    <w:rsid w:val="27A571D6"/>
    <w:rsid w:val="27AADCA9"/>
    <w:rsid w:val="27ADD2BA"/>
    <w:rsid w:val="27BC1034"/>
    <w:rsid w:val="27C45DF0"/>
    <w:rsid w:val="27CD8EEA"/>
    <w:rsid w:val="27CFEDA0"/>
    <w:rsid w:val="27DFDE4E"/>
    <w:rsid w:val="27E6F775"/>
    <w:rsid w:val="28074DBD"/>
    <w:rsid w:val="28254D8A"/>
    <w:rsid w:val="282AF1CC"/>
    <w:rsid w:val="28371035"/>
    <w:rsid w:val="28433865"/>
    <w:rsid w:val="2852294E"/>
    <w:rsid w:val="28641B4F"/>
    <w:rsid w:val="2873446B"/>
    <w:rsid w:val="287717E7"/>
    <w:rsid w:val="28807F9A"/>
    <w:rsid w:val="2889604D"/>
    <w:rsid w:val="28C42D67"/>
    <w:rsid w:val="28D56CDE"/>
    <w:rsid w:val="28D72AAE"/>
    <w:rsid w:val="28E3BECA"/>
    <w:rsid w:val="28EAA5DF"/>
    <w:rsid w:val="28EAD573"/>
    <w:rsid w:val="28EB9622"/>
    <w:rsid w:val="28EC6015"/>
    <w:rsid w:val="28F04983"/>
    <w:rsid w:val="28F85359"/>
    <w:rsid w:val="2920ADD0"/>
    <w:rsid w:val="2931D0BC"/>
    <w:rsid w:val="293AB8DE"/>
    <w:rsid w:val="2942B759"/>
    <w:rsid w:val="29475145"/>
    <w:rsid w:val="2951F37F"/>
    <w:rsid w:val="2960D3B5"/>
    <w:rsid w:val="296277C5"/>
    <w:rsid w:val="29A31E1E"/>
    <w:rsid w:val="29F75F35"/>
    <w:rsid w:val="2A00C1B3"/>
    <w:rsid w:val="2A0ED81E"/>
    <w:rsid w:val="2A1C4FFB"/>
    <w:rsid w:val="2A2FEF28"/>
    <w:rsid w:val="2A36FFD3"/>
    <w:rsid w:val="2A3D2F9E"/>
    <w:rsid w:val="2A4C1AD0"/>
    <w:rsid w:val="2A77DD75"/>
    <w:rsid w:val="2A7A164D"/>
    <w:rsid w:val="2A919081"/>
    <w:rsid w:val="2A9958AF"/>
    <w:rsid w:val="2AA1BBF0"/>
    <w:rsid w:val="2AA5359E"/>
    <w:rsid w:val="2AA8A0F5"/>
    <w:rsid w:val="2AA8E9D6"/>
    <w:rsid w:val="2AAD62D5"/>
    <w:rsid w:val="2AAEA521"/>
    <w:rsid w:val="2AF698D7"/>
    <w:rsid w:val="2AF7FC4B"/>
    <w:rsid w:val="2B097E37"/>
    <w:rsid w:val="2B1F5FDE"/>
    <w:rsid w:val="2B31E564"/>
    <w:rsid w:val="2B4030D9"/>
    <w:rsid w:val="2B6B495D"/>
    <w:rsid w:val="2B773616"/>
    <w:rsid w:val="2B7775C2"/>
    <w:rsid w:val="2B77A6BC"/>
    <w:rsid w:val="2BA8B794"/>
    <w:rsid w:val="2BAA572B"/>
    <w:rsid w:val="2BB4904C"/>
    <w:rsid w:val="2BB936DE"/>
    <w:rsid w:val="2BBFD022"/>
    <w:rsid w:val="2BC10A98"/>
    <w:rsid w:val="2BC332A7"/>
    <w:rsid w:val="2BE9DCA9"/>
    <w:rsid w:val="2C1A9F63"/>
    <w:rsid w:val="2C417370"/>
    <w:rsid w:val="2C503713"/>
    <w:rsid w:val="2C526499"/>
    <w:rsid w:val="2C63EB6D"/>
    <w:rsid w:val="2C7CDC6C"/>
    <w:rsid w:val="2C846A3A"/>
    <w:rsid w:val="2C8E12F8"/>
    <w:rsid w:val="2C903491"/>
    <w:rsid w:val="2CA6B359"/>
    <w:rsid w:val="2CA7B2A5"/>
    <w:rsid w:val="2CAEA54D"/>
    <w:rsid w:val="2CD01D08"/>
    <w:rsid w:val="2CD1BFB3"/>
    <w:rsid w:val="2CD46935"/>
    <w:rsid w:val="2CD4D341"/>
    <w:rsid w:val="2CEA6B1E"/>
    <w:rsid w:val="2CF9024E"/>
    <w:rsid w:val="2D02746F"/>
    <w:rsid w:val="2D02A34E"/>
    <w:rsid w:val="2D3B8520"/>
    <w:rsid w:val="2D5263C1"/>
    <w:rsid w:val="2D55498C"/>
    <w:rsid w:val="2D5EFDB5"/>
    <w:rsid w:val="2D75BA0E"/>
    <w:rsid w:val="2D799C0E"/>
    <w:rsid w:val="2D8C51E1"/>
    <w:rsid w:val="2D8F6066"/>
    <w:rsid w:val="2D909AA7"/>
    <w:rsid w:val="2D9D6F17"/>
    <w:rsid w:val="2DB4D1A6"/>
    <w:rsid w:val="2DDBDD5E"/>
    <w:rsid w:val="2DDD138A"/>
    <w:rsid w:val="2DEF94AB"/>
    <w:rsid w:val="2DFB9092"/>
    <w:rsid w:val="2E2B5B4E"/>
    <w:rsid w:val="2E41B1E8"/>
    <w:rsid w:val="2E57777F"/>
    <w:rsid w:val="2E63404B"/>
    <w:rsid w:val="2E788D82"/>
    <w:rsid w:val="2E7AF474"/>
    <w:rsid w:val="2E7D5BC0"/>
    <w:rsid w:val="2E80AB67"/>
    <w:rsid w:val="2E898C70"/>
    <w:rsid w:val="2E8B5FDA"/>
    <w:rsid w:val="2E94BDDF"/>
    <w:rsid w:val="2E94EBA4"/>
    <w:rsid w:val="2E96323E"/>
    <w:rsid w:val="2EADF0D4"/>
    <w:rsid w:val="2EAFFF1F"/>
    <w:rsid w:val="2EBB0716"/>
    <w:rsid w:val="2ECD3BE6"/>
    <w:rsid w:val="2ECF1FD8"/>
    <w:rsid w:val="2ED4C306"/>
    <w:rsid w:val="2EFEF98F"/>
    <w:rsid w:val="2F1286B7"/>
    <w:rsid w:val="2F1BD628"/>
    <w:rsid w:val="2F28158D"/>
    <w:rsid w:val="2F3153B6"/>
    <w:rsid w:val="2F5B1818"/>
    <w:rsid w:val="2F75F344"/>
    <w:rsid w:val="2F7B03D8"/>
    <w:rsid w:val="2F7ED116"/>
    <w:rsid w:val="2F9C2DB6"/>
    <w:rsid w:val="2FAEFE4D"/>
    <w:rsid w:val="2FB7C40C"/>
    <w:rsid w:val="2FCAD27F"/>
    <w:rsid w:val="3005D1B6"/>
    <w:rsid w:val="30100130"/>
    <w:rsid w:val="301E0CCA"/>
    <w:rsid w:val="304645DD"/>
    <w:rsid w:val="305B6983"/>
    <w:rsid w:val="306E0F96"/>
    <w:rsid w:val="30700337"/>
    <w:rsid w:val="30788898"/>
    <w:rsid w:val="3095BAB4"/>
    <w:rsid w:val="3096276B"/>
    <w:rsid w:val="309FD727"/>
    <w:rsid w:val="30A27693"/>
    <w:rsid w:val="30B0CDA6"/>
    <w:rsid w:val="30B20605"/>
    <w:rsid w:val="30B54FD2"/>
    <w:rsid w:val="30B73F21"/>
    <w:rsid w:val="30BE974B"/>
    <w:rsid w:val="30C4CB45"/>
    <w:rsid w:val="30C9D67E"/>
    <w:rsid w:val="30D43348"/>
    <w:rsid w:val="30DD4487"/>
    <w:rsid w:val="30E34BBB"/>
    <w:rsid w:val="30FDD4DE"/>
    <w:rsid w:val="3112B3D0"/>
    <w:rsid w:val="3120FCCC"/>
    <w:rsid w:val="3142B047"/>
    <w:rsid w:val="314A9349"/>
    <w:rsid w:val="3161950D"/>
    <w:rsid w:val="317EB63D"/>
    <w:rsid w:val="318AE581"/>
    <w:rsid w:val="318DE264"/>
    <w:rsid w:val="318F74EB"/>
    <w:rsid w:val="3190091F"/>
    <w:rsid w:val="31A16F88"/>
    <w:rsid w:val="31E229B1"/>
    <w:rsid w:val="31E48BE5"/>
    <w:rsid w:val="32246357"/>
    <w:rsid w:val="32257B05"/>
    <w:rsid w:val="32341EE8"/>
    <w:rsid w:val="323FB315"/>
    <w:rsid w:val="32409407"/>
    <w:rsid w:val="324204AB"/>
    <w:rsid w:val="3249C164"/>
    <w:rsid w:val="3255361B"/>
    <w:rsid w:val="32566459"/>
    <w:rsid w:val="325715A3"/>
    <w:rsid w:val="32827558"/>
    <w:rsid w:val="328282E2"/>
    <w:rsid w:val="3289DE5F"/>
    <w:rsid w:val="32B37ACD"/>
    <w:rsid w:val="32B472B0"/>
    <w:rsid w:val="32BE32E5"/>
    <w:rsid w:val="32C96EBB"/>
    <w:rsid w:val="32DE80A8"/>
    <w:rsid w:val="32E2BC3E"/>
    <w:rsid w:val="32F20CAC"/>
    <w:rsid w:val="33071097"/>
    <w:rsid w:val="331D444F"/>
    <w:rsid w:val="331E8660"/>
    <w:rsid w:val="3335F9E1"/>
    <w:rsid w:val="333DC4C1"/>
    <w:rsid w:val="334EE1E4"/>
    <w:rsid w:val="33601C8D"/>
    <w:rsid w:val="33611527"/>
    <w:rsid w:val="33701C88"/>
    <w:rsid w:val="338104C1"/>
    <w:rsid w:val="33AEE500"/>
    <w:rsid w:val="33D4879E"/>
    <w:rsid w:val="33DCB048"/>
    <w:rsid w:val="33E00B4B"/>
    <w:rsid w:val="33F15523"/>
    <w:rsid w:val="33F234A3"/>
    <w:rsid w:val="33F9310F"/>
    <w:rsid w:val="33FE927B"/>
    <w:rsid w:val="341138EB"/>
    <w:rsid w:val="3413A540"/>
    <w:rsid w:val="3415C4A5"/>
    <w:rsid w:val="3425B4F5"/>
    <w:rsid w:val="3427D460"/>
    <w:rsid w:val="34322539"/>
    <w:rsid w:val="343982BE"/>
    <w:rsid w:val="3440DFC4"/>
    <w:rsid w:val="3446B5C8"/>
    <w:rsid w:val="3446CCEF"/>
    <w:rsid w:val="344A19B4"/>
    <w:rsid w:val="346F124D"/>
    <w:rsid w:val="3486C0ED"/>
    <w:rsid w:val="3496BD4F"/>
    <w:rsid w:val="34990F18"/>
    <w:rsid w:val="34A82FFB"/>
    <w:rsid w:val="34B041CB"/>
    <w:rsid w:val="34C33CF4"/>
    <w:rsid w:val="34C50844"/>
    <w:rsid w:val="34D99CB5"/>
    <w:rsid w:val="34ED50F4"/>
    <w:rsid w:val="34F00150"/>
    <w:rsid w:val="350673EF"/>
    <w:rsid w:val="350DC48E"/>
    <w:rsid w:val="350FF349"/>
    <w:rsid w:val="35122ACF"/>
    <w:rsid w:val="3514C147"/>
    <w:rsid w:val="3541542B"/>
    <w:rsid w:val="35546682"/>
    <w:rsid w:val="356A2A7A"/>
    <w:rsid w:val="3583EC6F"/>
    <w:rsid w:val="3585F96A"/>
    <w:rsid w:val="358BBCEC"/>
    <w:rsid w:val="359F1C99"/>
    <w:rsid w:val="35A4BAE8"/>
    <w:rsid w:val="35B423C9"/>
    <w:rsid w:val="35C651CC"/>
    <w:rsid w:val="35F83290"/>
    <w:rsid w:val="361AEC78"/>
    <w:rsid w:val="3636CCB4"/>
    <w:rsid w:val="3644A5A6"/>
    <w:rsid w:val="364AF633"/>
    <w:rsid w:val="364DCC0B"/>
    <w:rsid w:val="364F5677"/>
    <w:rsid w:val="365E7BC9"/>
    <w:rsid w:val="3663C1DB"/>
    <w:rsid w:val="3663F3FA"/>
    <w:rsid w:val="3664A2B6"/>
    <w:rsid w:val="367384C6"/>
    <w:rsid w:val="3678300F"/>
    <w:rsid w:val="367CCE31"/>
    <w:rsid w:val="368F2420"/>
    <w:rsid w:val="36901B5F"/>
    <w:rsid w:val="3699A67D"/>
    <w:rsid w:val="36C3FD82"/>
    <w:rsid w:val="36CF5E37"/>
    <w:rsid w:val="36DF1EFC"/>
    <w:rsid w:val="36F835A9"/>
    <w:rsid w:val="36FFCAA8"/>
    <w:rsid w:val="3719096F"/>
    <w:rsid w:val="371EAA55"/>
    <w:rsid w:val="37211C76"/>
    <w:rsid w:val="372EEAD0"/>
    <w:rsid w:val="3739983C"/>
    <w:rsid w:val="373A318E"/>
    <w:rsid w:val="373CA66E"/>
    <w:rsid w:val="3742E16A"/>
    <w:rsid w:val="374480EB"/>
    <w:rsid w:val="375AABBA"/>
    <w:rsid w:val="37626C0A"/>
    <w:rsid w:val="3763C208"/>
    <w:rsid w:val="3767CBB6"/>
    <w:rsid w:val="3769C2DD"/>
    <w:rsid w:val="37950681"/>
    <w:rsid w:val="3798F015"/>
    <w:rsid w:val="37AB8F4E"/>
    <w:rsid w:val="37B4C209"/>
    <w:rsid w:val="37C137EC"/>
    <w:rsid w:val="37C1595D"/>
    <w:rsid w:val="37C1BDA5"/>
    <w:rsid w:val="37E0E438"/>
    <w:rsid w:val="37E85778"/>
    <w:rsid w:val="381AF0DF"/>
    <w:rsid w:val="381D84D6"/>
    <w:rsid w:val="382370D0"/>
    <w:rsid w:val="38282685"/>
    <w:rsid w:val="38450175"/>
    <w:rsid w:val="38480CB5"/>
    <w:rsid w:val="384DFE79"/>
    <w:rsid w:val="385418D0"/>
    <w:rsid w:val="385CC637"/>
    <w:rsid w:val="385D0286"/>
    <w:rsid w:val="386AE4B5"/>
    <w:rsid w:val="386F58AC"/>
    <w:rsid w:val="387761A2"/>
    <w:rsid w:val="389C11F6"/>
    <w:rsid w:val="389FE5F0"/>
    <w:rsid w:val="38B5078D"/>
    <w:rsid w:val="38B8A2D2"/>
    <w:rsid w:val="38BB4A47"/>
    <w:rsid w:val="38EAF662"/>
    <w:rsid w:val="38F69F57"/>
    <w:rsid w:val="39045706"/>
    <w:rsid w:val="390AFD64"/>
    <w:rsid w:val="39144C85"/>
    <w:rsid w:val="391F8F6C"/>
    <w:rsid w:val="392C1F56"/>
    <w:rsid w:val="3934F4D9"/>
    <w:rsid w:val="39390595"/>
    <w:rsid w:val="394B4B20"/>
    <w:rsid w:val="3954D9AF"/>
    <w:rsid w:val="395D6524"/>
    <w:rsid w:val="396B9845"/>
    <w:rsid w:val="397198F0"/>
    <w:rsid w:val="3972683C"/>
    <w:rsid w:val="39955499"/>
    <w:rsid w:val="3996CD3C"/>
    <w:rsid w:val="39B8CD2F"/>
    <w:rsid w:val="39BDC454"/>
    <w:rsid w:val="39BE3AB6"/>
    <w:rsid w:val="39C057B4"/>
    <w:rsid w:val="39C23343"/>
    <w:rsid w:val="39D6A539"/>
    <w:rsid w:val="39D97E99"/>
    <w:rsid w:val="39E20144"/>
    <w:rsid w:val="39E9BD48"/>
    <w:rsid w:val="39F5832D"/>
    <w:rsid w:val="3A0250D4"/>
    <w:rsid w:val="3A124EB6"/>
    <w:rsid w:val="3A128DCD"/>
    <w:rsid w:val="3A2599EE"/>
    <w:rsid w:val="3A92B792"/>
    <w:rsid w:val="3A9404BC"/>
    <w:rsid w:val="3AB92815"/>
    <w:rsid w:val="3AD42A2A"/>
    <w:rsid w:val="3AE91070"/>
    <w:rsid w:val="3AF3747B"/>
    <w:rsid w:val="3AF64F85"/>
    <w:rsid w:val="3B01C164"/>
    <w:rsid w:val="3B0C1ABE"/>
    <w:rsid w:val="3B396937"/>
    <w:rsid w:val="3B4851CE"/>
    <w:rsid w:val="3B59BAE7"/>
    <w:rsid w:val="3B6E3D06"/>
    <w:rsid w:val="3B744CB9"/>
    <w:rsid w:val="3B7B2E6D"/>
    <w:rsid w:val="3B8F9CA9"/>
    <w:rsid w:val="3BA50891"/>
    <w:rsid w:val="3BC4543A"/>
    <w:rsid w:val="3BC949F5"/>
    <w:rsid w:val="3BD1CE84"/>
    <w:rsid w:val="3BE40AA4"/>
    <w:rsid w:val="3BF05713"/>
    <w:rsid w:val="3BF696C4"/>
    <w:rsid w:val="3C072DAC"/>
    <w:rsid w:val="3C2585CD"/>
    <w:rsid w:val="3C29C668"/>
    <w:rsid w:val="3C3D5B84"/>
    <w:rsid w:val="3C3E92C4"/>
    <w:rsid w:val="3C48D5E7"/>
    <w:rsid w:val="3C5CB6AD"/>
    <w:rsid w:val="3C67F11D"/>
    <w:rsid w:val="3C6C6138"/>
    <w:rsid w:val="3C9BA367"/>
    <w:rsid w:val="3CAEB379"/>
    <w:rsid w:val="3CF1E850"/>
    <w:rsid w:val="3D22884C"/>
    <w:rsid w:val="3D2A15DB"/>
    <w:rsid w:val="3D2FC56A"/>
    <w:rsid w:val="3D5E3959"/>
    <w:rsid w:val="3D63A652"/>
    <w:rsid w:val="3D6E75E0"/>
    <w:rsid w:val="3D7012A1"/>
    <w:rsid w:val="3D7AF4C6"/>
    <w:rsid w:val="3D8C7687"/>
    <w:rsid w:val="3D8CAB18"/>
    <w:rsid w:val="3D97B6BF"/>
    <w:rsid w:val="3D9839CD"/>
    <w:rsid w:val="3DA005BD"/>
    <w:rsid w:val="3DA5E3DF"/>
    <w:rsid w:val="3DC1BC32"/>
    <w:rsid w:val="3DE8A5C9"/>
    <w:rsid w:val="3DF059CC"/>
    <w:rsid w:val="3E0CED8D"/>
    <w:rsid w:val="3E2AE645"/>
    <w:rsid w:val="3E319DFF"/>
    <w:rsid w:val="3E3F4012"/>
    <w:rsid w:val="3E401AEB"/>
    <w:rsid w:val="3E444372"/>
    <w:rsid w:val="3E464446"/>
    <w:rsid w:val="3E57A314"/>
    <w:rsid w:val="3E724B6C"/>
    <w:rsid w:val="3E8CB231"/>
    <w:rsid w:val="3E913606"/>
    <w:rsid w:val="3EAB8877"/>
    <w:rsid w:val="3EABDD23"/>
    <w:rsid w:val="3EB76174"/>
    <w:rsid w:val="3EC23FF8"/>
    <w:rsid w:val="3ECAE13E"/>
    <w:rsid w:val="3EDFB64E"/>
    <w:rsid w:val="3EE0A334"/>
    <w:rsid w:val="3F1FBAFC"/>
    <w:rsid w:val="3F26AB1F"/>
    <w:rsid w:val="3F362754"/>
    <w:rsid w:val="3F42E869"/>
    <w:rsid w:val="3F6A8E75"/>
    <w:rsid w:val="3F852A7B"/>
    <w:rsid w:val="3F87058E"/>
    <w:rsid w:val="3F872BE0"/>
    <w:rsid w:val="3FAD6780"/>
    <w:rsid w:val="3FADCA0C"/>
    <w:rsid w:val="3FB5EEBD"/>
    <w:rsid w:val="3FE11736"/>
    <w:rsid w:val="3FE214A7"/>
    <w:rsid w:val="40146466"/>
    <w:rsid w:val="401F76FF"/>
    <w:rsid w:val="4023AD50"/>
    <w:rsid w:val="402775B3"/>
    <w:rsid w:val="402BE2FD"/>
    <w:rsid w:val="4031024D"/>
    <w:rsid w:val="4033006A"/>
    <w:rsid w:val="403B8C44"/>
    <w:rsid w:val="40418B89"/>
    <w:rsid w:val="404AD557"/>
    <w:rsid w:val="4051F6D7"/>
    <w:rsid w:val="4059A750"/>
    <w:rsid w:val="4079231A"/>
    <w:rsid w:val="408304C5"/>
    <w:rsid w:val="4087D61D"/>
    <w:rsid w:val="409411B1"/>
    <w:rsid w:val="409E0912"/>
    <w:rsid w:val="40C296D7"/>
    <w:rsid w:val="40D163AA"/>
    <w:rsid w:val="40D5E1AF"/>
    <w:rsid w:val="40DB9C2A"/>
    <w:rsid w:val="40EBCD79"/>
    <w:rsid w:val="40F4C96D"/>
    <w:rsid w:val="41133C21"/>
    <w:rsid w:val="4114D46E"/>
    <w:rsid w:val="412FBFA5"/>
    <w:rsid w:val="413905D7"/>
    <w:rsid w:val="4154C9FB"/>
    <w:rsid w:val="415EFDBF"/>
    <w:rsid w:val="4197A9D4"/>
    <w:rsid w:val="419F853E"/>
    <w:rsid w:val="41A21F03"/>
    <w:rsid w:val="41B37373"/>
    <w:rsid w:val="41BF80D8"/>
    <w:rsid w:val="41CC6486"/>
    <w:rsid w:val="41D14794"/>
    <w:rsid w:val="41E40C76"/>
    <w:rsid w:val="41EDA73E"/>
    <w:rsid w:val="41EFBF8B"/>
    <w:rsid w:val="41FE559B"/>
    <w:rsid w:val="4206622D"/>
    <w:rsid w:val="42072192"/>
    <w:rsid w:val="420D62B9"/>
    <w:rsid w:val="424A7EF2"/>
    <w:rsid w:val="4256C446"/>
    <w:rsid w:val="428867F4"/>
    <w:rsid w:val="42A16983"/>
    <w:rsid w:val="42A43D1D"/>
    <w:rsid w:val="42E7800B"/>
    <w:rsid w:val="42E832C8"/>
    <w:rsid w:val="42E8D1AE"/>
    <w:rsid w:val="42F69385"/>
    <w:rsid w:val="430F7A73"/>
    <w:rsid w:val="4329571C"/>
    <w:rsid w:val="432EACCB"/>
    <w:rsid w:val="43364042"/>
    <w:rsid w:val="434341C2"/>
    <w:rsid w:val="4344CE17"/>
    <w:rsid w:val="435D566D"/>
    <w:rsid w:val="435DC864"/>
    <w:rsid w:val="43607A0D"/>
    <w:rsid w:val="43663741"/>
    <w:rsid w:val="436E050A"/>
    <w:rsid w:val="437C34B8"/>
    <w:rsid w:val="438007A2"/>
    <w:rsid w:val="43879D5F"/>
    <w:rsid w:val="43A4E8AD"/>
    <w:rsid w:val="43BB7CD6"/>
    <w:rsid w:val="43DBE6F5"/>
    <w:rsid w:val="43DE25B3"/>
    <w:rsid w:val="43E12177"/>
    <w:rsid w:val="43ECA071"/>
    <w:rsid w:val="43F0B10B"/>
    <w:rsid w:val="43F4761D"/>
    <w:rsid w:val="43F739F5"/>
    <w:rsid w:val="442FA34F"/>
    <w:rsid w:val="44318156"/>
    <w:rsid w:val="443DFF98"/>
    <w:rsid w:val="4459F153"/>
    <w:rsid w:val="4467C180"/>
    <w:rsid w:val="448AA616"/>
    <w:rsid w:val="449FE822"/>
    <w:rsid w:val="44A7FB82"/>
    <w:rsid w:val="44AAF93E"/>
    <w:rsid w:val="44C099AD"/>
    <w:rsid w:val="44C147DF"/>
    <w:rsid w:val="44CA9F84"/>
    <w:rsid w:val="44D48D0F"/>
    <w:rsid w:val="44DA6290"/>
    <w:rsid w:val="450065AB"/>
    <w:rsid w:val="450C3114"/>
    <w:rsid w:val="450E480B"/>
    <w:rsid w:val="451528A1"/>
    <w:rsid w:val="453503F7"/>
    <w:rsid w:val="4539A519"/>
    <w:rsid w:val="453E2067"/>
    <w:rsid w:val="454C4972"/>
    <w:rsid w:val="455C9587"/>
    <w:rsid w:val="45637CED"/>
    <w:rsid w:val="456AB132"/>
    <w:rsid w:val="45794440"/>
    <w:rsid w:val="458B383F"/>
    <w:rsid w:val="4590467E"/>
    <w:rsid w:val="45B02034"/>
    <w:rsid w:val="45C6924C"/>
    <w:rsid w:val="45DC9E17"/>
    <w:rsid w:val="45DD5BA4"/>
    <w:rsid w:val="45E1B185"/>
    <w:rsid w:val="45EEFFE5"/>
    <w:rsid w:val="460D53CA"/>
    <w:rsid w:val="46107F46"/>
    <w:rsid w:val="4613DD97"/>
    <w:rsid w:val="461F20CD"/>
    <w:rsid w:val="4620C5F6"/>
    <w:rsid w:val="464FCCA9"/>
    <w:rsid w:val="465DD60A"/>
    <w:rsid w:val="46620CFE"/>
    <w:rsid w:val="4662AFF3"/>
    <w:rsid w:val="466B5C4B"/>
    <w:rsid w:val="4699B6AC"/>
    <w:rsid w:val="46A38BBB"/>
    <w:rsid w:val="46C20461"/>
    <w:rsid w:val="46CBDAC3"/>
    <w:rsid w:val="46E51080"/>
    <w:rsid w:val="46E7644C"/>
    <w:rsid w:val="471A471F"/>
    <w:rsid w:val="471C6404"/>
    <w:rsid w:val="472327F6"/>
    <w:rsid w:val="4724B7B1"/>
    <w:rsid w:val="473E83D5"/>
    <w:rsid w:val="47545133"/>
    <w:rsid w:val="475EBD86"/>
    <w:rsid w:val="475F70C0"/>
    <w:rsid w:val="4761F7F0"/>
    <w:rsid w:val="4772440C"/>
    <w:rsid w:val="47DAB8D3"/>
    <w:rsid w:val="47E38E1B"/>
    <w:rsid w:val="47E8EA62"/>
    <w:rsid w:val="47FE289C"/>
    <w:rsid w:val="48244A12"/>
    <w:rsid w:val="482EC25C"/>
    <w:rsid w:val="4831394E"/>
    <w:rsid w:val="484A099A"/>
    <w:rsid w:val="485AE776"/>
    <w:rsid w:val="485BDF90"/>
    <w:rsid w:val="485DD4C2"/>
    <w:rsid w:val="4874A262"/>
    <w:rsid w:val="4898439C"/>
    <w:rsid w:val="489BB53A"/>
    <w:rsid w:val="48AB53D0"/>
    <w:rsid w:val="48B3458C"/>
    <w:rsid w:val="48B63C2F"/>
    <w:rsid w:val="48BC6677"/>
    <w:rsid w:val="48CA5F5A"/>
    <w:rsid w:val="48CB401A"/>
    <w:rsid w:val="48DF445B"/>
    <w:rsid w:val="48F0B7E3"/>
    <w:rsid w:val="48F72F10"/>
    <w:rsid w:val="48FC30D0"/>
    <w:rsid w:val="48FDEA01"/>
    <w:rsid w:val="494543FB"/>
    <w:rsid w:val="4965A2D5"/>
    <w:rsid w:val="4968AD5C"/>
    <w:rsid w:val="4972EAFF"/>
    <w:rsid w:val="49767F86"/>
    <w:rsid w:val="49862D4B"/>
    <w:rsid w:val="498AD202"/>
    <w:rsid w:val="498D70CC"/>
    <w:rsid w:val="49AA43FC"/>
    <w:rsid w:val="49CA385B"/>
    <w:rsid w:val="49CC068E"/>
    <w:rsid w:val="49CEBD3B"/>
    <w:rsid w:val="49D58E17"/>
    <w:rsid w:val="49FE991C"/>
    <w:rsid w:val="4A02C3DE"/>
    <w:rsid w:val="4A16C86A"/>
    <w:rsid w:val="4A57323E"/>
    <w:rsid w:val="4A62478B"/>
    <w:rsid w:val="4A6AF0D1"/>
    <w:rsid w:val="4A752268"/>
    <w:rsid w:val="4A7C662F"/>
    <w:rsid w:val="4A85D456"/>
    <w:rsid w:val="4A8A72F7"/>
    <w:rsid w:val="4A8B5727"/>
    <w:rsid w:val="4A9812A2"/>
    <w:rsid w:val="4A9A036F"/>
    <w:rsid w:val="4AB6020B"/>
    <w:rsid w:val="4ABD6A05"/>
    <w:rsid w:val="4ACBC9C8"/>
    <w:rsid w:val="4AD9933D"/>
    <w:rsid w:val="4ADAD970"/>
    <w:rsid w:val="4ADB78B0"/>
    <w:rsid w:val="4AE35222"/>
    <w:rsid w:val="4AE9451B"/>
    <w:rsid w:val="4AEA026C"/>
    <w:rsid w:val="4AED0E07"/>
    <w:rsid w:val="4AF3FCE2"/>
    <w:rsid w:val="4AFB3E16"/>
    <w:rsid w:val="4B07A3DD"/>
    <w:rsid w:val="4B08A073"/>
    <w:rsid w:val="4B0B46EF"/>
    <w:rsid w:val="4B1BE8B9"/>
    <w:rsid w:val="4B1C77C8"/>
    <w:rsid w:val="4B1FF779"/>
    <w:rsid w:val="4B2EDF74"/>
    <w:rsid w:val="4B6529A4"/>
    <w:rsid w:val="4B6A74B4"/>
    <w:rsid w:val="4B764583"/>
    <w:rsid w:val="4B819F0E"/>
    <w:rsid w:val="4B988139"/>
    <w:rsid w:val="4B9E5114"/>
    <w:rsid w:val="4BC9C42B"/>
    <w:rsid w:val="4BE3E3EB"/>
    <w:rsid w:val="4C33E303"/>
    <w:rsid w:val="4C39198D"/>
    <w:rsid w:val="4C39E626"/>
    <w:rsid w:val="4C3F73FE"/>
    <w:rsid w:val="4C58B355"/>
    <w:rsid w:val="4C8E380C"/>
    <w:rsid w:val="4C9F85F2"/>
    <w:rsid w:val="4CB3C47E"/>
    <w:rsid w:val="4CC0CBCC"/>
    <w:rsid w:val="4CEF2D2D"/>
    <w:rsid w:val="4D10AE29"/>
    <w:rsid w:val="4D17C76D"/>
    <w:rsid w:val="4D1EABB8"/>
    <w:rsid w:val="4D201D5D"/>
    <w:rsid w:val="4D34DAFA"/>
    <w:rsid w:val="4D4732B7"/>
    <w:rsid w:val="4D49BCCA"/>
    <w:rsid w:val="4D4B1B73"/>
    <w:rsid w:val="4D4BF897"/>
    <w:rsid w:val="4D5C2A37"/>
    <w:rsid w:val="4D5FEB5F"/>
    <w:rsid w:val="4D6F895F"/>
    <w:rsid w:val="4D89ECD6"/>
    <w:rsid w:val="4D993E83"/>
    <w:rsid w:val="4D9ABA98"/>
    <w:rsid w:val="4DA3B2DD"/>
    <w:rsid w:val="4DA447F6"/>
    <w:rsid w:val="4DB54D38"/>
    <w:rsid w:val="4DBCD755"/>
    <w:rsid w:val="4DC02CA1"/>
    <w:rsid w:val="4DC5457F"/>
    <w:rsid w:val="4DE5FEEC"/>
    <w:rsid w:val="4DF5BC49"/>
    <w:rsid w:val="4E071A9D"/>
    <w:rsid w:val="4E13937A"/>
    <w:rsid w:val="4E27024E"/>
    <w:rsid w:val="4E2F38E4"/>
    <w:rsid w:val="4E30997E"/>
    <w:rsid w:val="4E462A07"/>
    <w:rsid w:val="4E4E1B6A"/>
    <w:rsid w:val="4E61956F"/>
    <w:rsid w:val="4E6497CD"/>
    <w:rsid w:val="4E75E347"/>
    <w:rsid w:val="4EA50570"/>
    <w:rsid w:val="4EB0FC12"/>
    <w:rsid w:val="4EBA6785"/>
    <w:rsid w:val="4ECD0504"/>
    <w:rsid w:val="4ECD1646"/>
    <w:rsid w:val="4EE26924"/>
    <w:rsid w:val="4EE58612"/>
    <w:rsid w:val="4EFF6FE4"/>
    <w:rsid w:val="4F1517BD"/>
    <w:rsid w:val="4F56BD3F"/>
    <w:rsid w:val="4F5D8D8F"/>
    <w:rsid w:val="4F64490E"/>
    <w:rsid w:val="4F6C3E4C"/>
    <w:rsid w:val="4F8F6EE6"/>
    <w:rsid w:val="4F997494"/>
    <w:rsid w:val="4FA1511F"/>
    <w:rsid w:val="4FB40D89"/>
    <w:rsid w:val="4FBA288E"/>
    <w:rsid w:val="4FC485C2"/>
    <w:rsid w:val="4FD41192"/>
    <w:rsid w:val="4FF1F3DD"/>
    <w:rsid w:val="4FF9A413"/>
    <w:rsid w:val="503A89A2"/>
    <w:rsid w:val="50542B1C"/>
    <w:rsid w:val="5064138C"/>
    <w:rsid w:val="5074387F"/>
    <w:rsid w:val="508FA3A8"/>
    <w:rsid w:val="509CB847"/>
    <w:rsid w:val="509F1D5A"/>
    <w:rsid w:val="50A66E23"/>
    <w:rsid w:val="50AE2541"/>
    <w:rsid w:val="50C83A42"/>
    <w:rsid w:val="50CACBE3"/>
    <w:rsid w:val="50E13D39"/>
    <w:rsid w:val="50E2E15C"/>
    <w:rsid w:val="50EC5682"/>
    <w:rsid w:val="510959A3"/>
    <w:rsid w:val="511E4EC9"/>
    <w:rsid w:val="51300049"/>
    <w:rsid w:val="51364BEC"/>
    <w:rsid w:val="51510493"/>
    <w:rsid w:val="5174F738"/>
    <w:rsid w:val="517519E6"/>
    <w:rsid w:val="5177D100"/>
    <w:rsid w:val="517A51E1"/>
    <w:rsid w:val="517DB2AC"/>
    <w:rsid w:val="5182E477"/>
    <w:rsid w:val="519E7860"/>
    <w:rsid w:val="519EECB2"/>
    <w:rsid w:val="51A7C60B"/>
    <w:rsid w:val="51C0FFD5"/>
    <w:rsid w:val="51D142F1"/>
    <w:rsid w:val="51D2E0FF"/>
    <w:rsid w:val="52284153"/>
    <w:rsid w:val="523C318C"/>
    <w:rsid w:val="525110CC"/>
    <w:rsid w:val="5254346F"/>
    <w:rsid w:val="525776B4"/>
    <w:rsid w:val="528BECF7"/>
    <w:rsid w:val="52A429F3"/>
    <w:rsid w:val="52A4ADAC"/>
    <w:rsid w:val="52B03F38"/>
    <w:rsid w:val="52B205AA"/>
    <w:rsid w:val="52B29185"/>
    <w:rsid w:val="52C04087"/>
    <w:rsid w:val="52C31A32"/>
    <w:rsid w:val="52C8F40D"/>
    <w:rsid w:val="52DCA21B"/>
    <w:rsid w:val="52F9B40C"/>
    <w:rsid w:val="52FC2239"/>
    <w:rsid w:val="5309D72D"/>
    <w:rsid w:val="530CCFAE"/>
    <w:rsid w:val="530DE508"/>
    <w:rsid w:val="53120283"/>
    <w:rsid w:val="531CB3E5"/>
    <w:rsid w:val="53239209"/>
    <w:rsid w:val="532FDCBB"/>
    <w:rsid w:val="533DB468"/>
    <w:rsid w:val="5347B256"/>
    <w:rsid w:val="534F6E6A"/>
    <w:rsid w:val="535D5222"/>
    <w:rsid w:val="5366CDF2"/>
    <w:rsid w:val="53687703"/>
    <w:rsid w:val="536D9488"/>
    <w:rsid w:val="536EC58D"/>
    <w:rsid w:val="5374D577"/>
    <w:rsid w:val="538344EF"/>
    <w:rsid w:val="538347FC"/>
    <w:rsid w:val="539F9086"/>
    <w:rsid w:val="53B71203"/>
    <w:rsid w:val="53D06835"/>
    <w:rsid w:val="53D89EE0"/>
    <w:rsid w:val="53DD1BB5"/>
    <w:rsid w:val="53E9BD3C"/>
    <w:rsid w:val="53FA0284"/>
    <w:rsid w:val="540B1BC5"/>
    <w:rsid w:val="54344C07"/>
    <w:rsid w:val="543E4A22"/>
    <w:rsid w:val="5447CBA2"/>
    <w:rsid w:val="544B1B1F"/>
    <w:rsid w:val="54511A26"/>
    <w:rsid w:val="546E6564"/>
    <w:rsid w:val="549A51BF"/>
    <w:rsid w:val="549FA7CD"/>
    <w:rsid w:val="54BA52EE"/>
    <w:rsid w:val="54BC7F09"/>
    <w:rsid w:val="54C83EF2"/>
    <w:rsid w:val="54D384A9"/>
    <w:rsid w:val="54EFFF36"/>
    <w:rsid w:val="550BA87B"/>
    <w:rsid w:val="550FAF89"/>
    <w:rsid w:val="55144B11"/>
    <w:rsid w:val="5522842B"/>
    <w:rsid w:val="552E2312"/>
    <w:rsid w:val="552F578B"/>
    <w:rsid w:val="553E1F02"/>
    <w:rsid w:val="554A1BFC"/>
    <w:rsid w:val="555640EA"/>
    <w:rsid w:val="55614BD7"/>
    <w:rsid w:val="556314CB"/>
    <w:rsid w:val="556C3896"/>
    <w:rsid w:val="558F06A4"/>
    <w:rsid w:val="55A82095"/>
    <w:rsid w:val="55AFD73B"/>
    <w:rsid w:val="55B44401"/>
    <w:rsid w:val="55B7256A"/>
    <w:rsid w:val="55CF4032"/>
    <w:rsid w:val="55E0B996"/>
    <w:rsid w:val="55EB1619"/>
    <w:rsid w:val="55EF6037"/>
    <w:rsid w:val="55F1B63A"/>
    <w:rsid w:val="55F9EF2F"/>
    <w:rsid w:val="56015DB2"/>
    <w:rsid w:val="5635C1DB"/>
    <w:rsid w:val="563C4538"/>
    <w:rsid w:val="564A869D"/>
    <w:rsid w:val="5659BE16"/>
    <w:rsid w:val="5688CE97"/>
    <w:rsid w:val="56969ED2"/>
    <w:rsid w:val="569B25CB"/>
    <w:rsid w:val="56ABCEF9"/>
    <w:rsid w:val="56AD3025"/>
    <w:rsid w:val="56C1BE96"/>
    <w:rsid w:val="56C296DF"/>
    <w:rsid w:val="56C3BFCE"/>
    <w:rsid w:val="56D7753B"/>
    <w:rsid w:val="56DCEBA8"/>
    <w:rsid w:val="56E26312"/>
    <w:rsid w:val="56E5F444"/>
    <w:rsid w:val="57157118"/>
    <w:rsid w:val="57212FE6"/>
    <w:rsid w:val="57321EFD"/>
    <w:rsid w:val="5733A434"/>
    <w:rsid w:val="573A4B4B"/>
    <w:rsid w:val="573EAAD4"/>
    <w:rsid w:val="5759E1A2"/>
    <w:rsid w:val="57664E86"/>
    <w:rsid w:val="576719D1"/>
    <w:rsid w:val="577AFE22"/>
    <w:rsid w:val="5791C137"/>
    <w:rsid w:val="57B6C124"/>
    <w:rsid w:val="57B9B1D4"/>
    <w:rsid w:val="57D1923C"/>
    <w:rsid w:val="57E377EB"/>
    <w:rsid w:val="57E37DBB"/>
    <w:rsid w:val="57F58E77"/>
    <w:rsid w:val="5806774D"/>
    <w:rsid w:val="581AC627"/>
    <w:rsid w:val="5825E1DD"/>
    <w:rsid w:val="582AD0F6"/>
    <w:rsid w:val="5846B212"/>
    <w:rsid w:val="5849BEFB"/>
    <w:rsid w:val="5868021B"/>
    <w:rsid w:val="586C21BA"/>
    <w:rsid w:val="5870C5A7"/>
    <w:rsid w:val="58861CC3"/>
    <w:rsid w:val="588711EE"/>
    <w:rsid w:val="588C4B92"/>
    <w:rsid w:val="5892D4D6"/>
    <w:rsid w:val="589E78B2"/>
    <w:rsid w:val="58A981C8"/>
    <w:rsid w:val="58CF486E"/>
    <w:rsid w:val="58D5D451"/>
    <w:rsid w:val="58D926B2"/>
    <w:rsid w:val="58DD0D00"/>
    <w:rsid w:val="58F93DAE"/>
    <w:rsid w:val="590CCFED"/>
    <w:rsid w:val="59115FEE"/>
    <w:rsid w:val="59175DD0"/>
    <w:rsid w:val="5923CDD0"/>
    <w:rsid w:val="5923E52C"/>
    <w:rsid w:val="592A5229"/>
    <w:rsid w:val="59318FF1"/>
    <w:rsid w:val="59330DB6"/>
    <w:rsid w:val="5933563E"/>
    <w:rsid w:val="59389A56"/>
    <w:rsid w:val="5957B8F7"/>
    <w:rsid w:val="5968928F"/>
    <w:rsid w:val="597610E4"/>
    <w:rsid w:val="59769400"/>
    <w:rsid w:val="59890EC9"/>
    <w:rsid w:val="59B354E5"/>
    <w:rsid w:val="59C3226A"/>
    <w:rsid w:val="59CB4238"/>
    <w:rsid w:val="59EEF16E"/>
    <w:rsid w:val="59F2FB30"/>
    <w:rsid w:val="59F52F54"/>
    <w:rsid w:val="59FA3B22"/>
    <w:rsid w:val="59FC426E"/>
    <w:rsid w:val="59FF8EDC"/>
    <w:rsid w:val="5A12F099"/>
    <w:rsid w:val="5A3868FE"/>
    <w:rsid w:val="5A612590"/>
    <w:rsid w:val="5A6939D6"/>
    <w:rsid w:val="5A8D80D5"/>
    <w:rsid w:val="5A9B0F0B"/>
    <w:rsid w:val="5AC17921"/>
    <w:rsid w:val="5AC71422"/>
    <w:rsid w:val="5ADD62A8"/>
    <w:rsid w:val="5AE483AB"/>
    <w:rsid w:val="5AF2B2C1"/>
    <w:rsid w:val="5AF96A9B"/>
    <w:rsid w:val="5B168247"/>
    <w:rsid w:val="5B2A5742"/>
    <w:rsid w:val="5B30E6D7"/>
    <w:rsid w:val="5B31C275"/>
    <w:rsid w:val="5B39D568"/>
    <w:rsid w:val="5B3E4D94"/>
    <w:rsid w:val="5B4A5C84"/>
    <w:rsid w:val="5B553530"/>
    <w:rsid w:val="5B5B3E2A"/>
    <w:rsid w:val="5B680CD3"/>
    <w:rsid w:val="5B86460B"/>
    <w:rsid w:val="5B87039C"/>
    <w:rsid w:val="5B90DE8F"/>
    <w:rsid w:val="5B921B76"/>
    <w:rsid w:val="5B9270F1"/>
    <w:rsid w:val="5BCC2E29"/>
    <w:rsid w:val="5BCFBCEC"/>
    <w:rsid w:val="5BD8B09D"/>
    <w:rsid w:val="5BDA7268"/>
    <w:rsid w:val="5BEEEFE9"/>
    <w:rsid w:val="5C04F3BD"/>
    <w:rsid w:val="5C1501FC"/>
    <w:rsid w:val="5C2097F0"/>
    <w:rsid w:val="5C2C0EAB"/>
    <w:rsid w:val="5C2E21CE"/>
    <w:rsid w:val="5C310CFC"/>
    <w:rsid w:val="5C3C2E46"/>
    <w:rsid w:val="5C400E8E"/>
    <w:rsid w:val="5C837787"/>
    <w:rsid w:val="5C880D42"/>
    <w:rsid w:val="5C8C017B"/>
    <w:rsid w:val="5C9F3491"/>
    <w:rsid w:val="5CA3572B"/>
    <w:rsid w:val="5CBFDFAA"/>
    <w:rsid w:val="5CDB340A"/>
    <w:rsid w:val="5CDD4DE0"/>
    <w:rsid w:val="5CED534A"/>
    <w:rsid w:val="5D058E3E"/>
    <w:rsid w:val="5D0DFFCA"/>
    <w:rsid w:val="5D0F24C5"/>
    <w:rsid w:val="5D11C3A9"/>
    <w:rsid w:val="5D19182E"/>
    <w:rsid w:val="5D381EB5"/>
    <w:rsid w:val="5D39D8B8"/>
    <w:rsid w:val="5D40EA60"/>
    <w:rsid w:val="5D531CB8"/>
    <w:rsid w:val="5D5BC1B6"/>
    <w:rsid w:val="5D647257"/>
    <w:rsid w:val="5D677C54"/>
    <w:rsid w:val="5D6EE3D4"/>
    <w:rsid w:val="5D81941B"/>
    <w:rsid w:val="5D833568"/>
    <w:rsid w:val="5D95E18F"/>
    <w:rsid w:val="5D9AA54E"/>
    <w:rsid w:val="5D9CD6FC"/>
    <w:rsid w:val="5DCB4146"/>
    <w:rsid w:val="5DCBF7BE"/>
    <w:rsid w:val="5DD2F645"/>
    <w:rsid w:val="5DD3F2BF"/>
    <w:rsid w:val="5DE76F26"/>
    <w:rsid w:val="5DF2F1DF"/>
    <w:rsid w:val="5DF36EB3"/>
    <w:rsid w:val="5E067ED9"/>
    <w:rsid w:val="5E2450C2"/>
    <w:rsid w:val="5E27D931"/>
    <w:rsid w:val="5E2F613E"/>
    <w:rsid w:val="5E3A4777"/>
    <w:rsid w:val="5E4A1D0A"/>
    <w:rsid w:val="5E5AF5F4"/>
    <w:rsid w:val="5E6610F4"/>
    <w:rsid w:val="5E78A8C8"/>
    <w:rsid w:val="5ECB5F99"/>
    <w:rsid w:val="5ECEC260"/>
    <w:rsid w:val="5F0C2C38"/>
    <w:rsid w:val="5F1B7F41"/>
    <w:rsid w:val="5F3EC07A"/>
    <w:rsid w:val="5F517D76"/>
    <w:rsid w:val="5F532817"/>
    <w:rsid w:val="5F600388"/>
    <w:rsid w:val="5F60491B"/>
    <w:rsid w:val="5F64C90A"/>
    <w:rsid w:val="5F65DD82"/>
    <w:rsid w:val="5F71606B"/>
    <w:rsid w:val="5F7599E3"/>
    <w:rsid w:val="5F77EC30"/>
    <w:rsid w:val="5F9B5495"/>
    <w:rsid w:val="5FC29FDF"/>
    <w:rsid w:val="5FD2E44E"/>
    <w:rsid w:val="5FDED631"/>
    <w:rsid w:val="5FE3C8B6"/>
    <w:rsid w:val="5FE5D584"/>
    <w:rsid w:val="5FE91FE9"/>
    <w:rsid w:val="5FF9FEC9"/>
    <w:rsid w:val="6019AC3D"/>
    <w:rsid w:val="601F40C4"/>
    <w:rsid w:val="60215B5F"/>
    <w:rsid w:val="60240F3E"/>
    <w:rsid w:val="60254642"/>
    <w:rsid w:val="6027E724"/>
    <w:rsid w:val="602FA3F4"/>
    <w:rsid w:val="6040AA35"/>
    <w:rsid w:val="6068F7D9"/>
    <w:rsid w:val="60900DAF"/>
    <w:rsid w:val="60955B7E"/>
    <w:rsid w:val="60A90219"/>
    <w:rsid w:val="60AC2E3B"/>
    <w:rsid w:val="60ACDD5D"/>
    <w:rsid w:val="60C1BAE7"/>
    <w:rsid w:val="60D6E393"/>
    <w:rsid w:val="60DBE933"/>
    <w:rsid w:val="60FBFCD1"/>
    <w:rsid w:val="60FD92AB"/>
    <w:rsid w:val="60FFAB42"/>
    <w:rsid w:val="6116ACEC"/>
    <w:rsid w:val="6125A6A3"/>
    <w:rsid w:val="612B341C"/>
    <w:rsid w:val="6132F5EB"/>
    <w:rsid w:val="61365971"/>
    <w:rsid w:val="613A46F9"/>
    <w:rsid w:val="613AE141"/>
    <w:rsid w:val="613C3124"/>
    <w:rsid w:val="613F3048"/>
    <w:rsid w:val="6151653D"/>
    <w:rsid w:val="615CC6EE"/>
    <w:rsid w:val="6173729E"/>
    <w:rsid w:val="6176C84E"/>
    <w:rsid w:val="617AB1B0"/>
    <w:rsid w:val="617BCE54"/>
    <w:rsid w:val="618A3B69"/>
    <w:rsid w:val="61B8CD04"/>
    <w:rsid w:val="61F3489E"/>
    <w:rsid w:val="61FA0353"/>
    <w:rsid w:val="62044260"/>
    <w:rsid w:val="621534A7"/>
    <w:rsid w:val="6215840A"/>
    <w:rsid w:val="62185FF0"/>
    <w:rsid w:val="6239569B"/>
    <w:rsid w:val="624AB877"/>
    <w:rsid w:val="626258AD"/>
    <w:rsid w:val="6284C23A"/>
    <w:rsid w:val="628B950F"/>
    <w:rsid w:val="628D1A15"/>
    <w:rsid w:val="6298850C"/>
    <w:rsid w:val="62AD273B"/>
    <w:rsid w:val="62D9E1A7"/>
    <w:rsid w:val="62E86BA0"/>
    <w:rsid w:val="62FC5A01"/>
    <w:rsid w:val="62FCECB6"/>
    <w:rsid w:val="62FF5662"/>
    <w:rsid w:val="632EDD07"/>
    <w:rsid w:val="6354FC09"/>
    <w:rsid w:val="6369998C"/>
    <w:rsid w:val="637FB60F"/>
    <w:rsid w:val="638967E0"/>
    <w:rsid w:val="638B2BC7"/>
    <w:rsid w:val="638EE577"/>
    <w:rsid w:val="63912429"/>
    <w:rsid w:val="639757B8"/>
    <w:rsid w:val="63BF0B22"/>
    <w:rsid w:val="63E3E56D"/>
    <w:rsid w:val="63FE60C7"/>
    <w:rsid w:val="64061BED"/>
    <w:rsid w:val="640A8BA5"/>
    <w:rsid w:val="641B0948"/>
    <w:rsid w:val="641B39C7"/>
    <w:rsid w:val="641B3ABE"/>
    <w:rsid w:val="642559CD"/>
    <w:rsid w:val="64573869"/>
    <w:rsid w:val="64631F35"/>
    <w:rsid w:val="64655228"/>
    <w:rsid w:val="649145C9"/>
    <w:rsid w:val="649DEF36"/>
    <w:rsid w:val="649E5D29"/>
    <w:rsid w:val="64A4F647"/>
    <w:rsid w:val="64B7DB90"/>
    <w:rsid w:val="64BF811D"/>
    <w:rsid w:val="64D74699"/>
    <w:rsid w:val="64D7D1B2"/>
    <w:rsid w:val="64E00FEB"/>
    <w:rsid w:val="64F4388E"/>
    <w:rsid w:val="6501AE35"/>
    <w:rsid w:val="6507F950"/>
    <w:rsid w:val="650868A8"/>
    <w:rsid w:val="6531A415"/>
    <w:rsid w:val="653D1D70"/>
    <w:rsid w:val="65418007"/>
    <w:rsid w:val="65446C2B"/>
    <w:rsid w:val="654F767D"/>
    <w:rsid w:val="65A838AC"/>
    <w:rsid w:val="65CCCDE0"/>
    <w:rsid w:val="65CE3364"/>
    <w:rsid w:val="65D73DF6"/>
    <w:rsid w:val="65E216A5"/>
    <w:rsid w:val="65E78A16"/>
    <w:rsid w:val="66012008"/>
    <w:rsid w:val="660FCA80"/>
    <w:rsid w:val="66183255"/>
    <w:rsid w:val="6632EAAA"/>
    <w:rsid w:val="663F290C"/>
    <w:rsid w:val="6651E99E"/>
    <w:rsid w:val="6664387C"/>
    <w:rsid w:val="666CC5FD"/>
    <w:rsid w:val="6678767D"/>
    <w:rsid w:val="66ACCD45"/>
    <w:rsid w:val="66DDE1B7"/>
    <w:rsid w:val="66E3F495"/>
    <w:rsid w:val="6702F009"/>
    <w:rsid w:val="6718BF6B"/>
    <w:rsid w:val="67190D36"/>
    <w:rsid w:val="674148CF"/>
    <w:rsid w:val="674F3AEC"/>
    <w:rsid w:val="67520B82"/>
    <w:rsid w:val="676B4F3C"/>
    <w:rsid w:val="67748EB3"/>
    <w:rsid w:val="678AE5BD"/>
    <w:rsid w:val="67936485"/>
    <w:rsid w:val="679DE7BB"/>
    <w:rsid w:val="67A91E0A"/>
    <w:rsid w:val="67B0462B"/>
    <w:rsid w:val="67C3B6B9"/>
    <w:rsid w:val="67C8ED9F"/>
    <w:rsid w:val="67DB1940"/>
    <w:rsid w:val="67F53D1A"/>
    <w:rsid w:val="68277E9E"/>
    <w:rsid w:val="68402F9C"/>
    <w:rsid w:val="684B2847"/>
    <w:rsid w:val="685A68D9"/>
    <w:rsid w:val="685ACEB6"/>
    <w:rsid w:val="6874D7A3"/>
    <w:rsid w:val="689C82B7"/>
    <w:rsid w:val="68AE3989"/>
    <w:rsid w:val="68BAEA22"/>
    <w:rsid w:val="68BEBA46"/>
    <w:rsid w:val="68C00E03"/>
    <w:rsid w:val="68C4609E"/>
    <w:rsid w:val="68CD58A8"/>
    <w:rsid w:val="68D03D98"/>
    <w:rsid w:val="68E05887"/>
    <w:rsid w:val="68E2F3FD"/>
    <w:rsid w:val="68FE3C15"/>
    <w:rsid w:val="69002FFA"/>
    <w:rsid w:val="690D2ACD"/>
    <w:rsid w:val="691F7229"/>
    <w:rsid w:val="692EEF6A"/>
    <w:rsid w:val="6936FA61"/>
    <w:rsid w:val="693911D1"/>
    <w:rsid w:val="6941115D"/>
    <w:rsid w:val="69492F73"/>
    <w:rsid w:val="694AD845"/>
    <w:rsid w:val="69501009"/>
    <w:rsid w:val="6954B9A2"/>
    <w:rsid w:val="6974D4E8"/>
    <w:rsid w:val="6979EABE"/>
    <w:rsid w:val="698F0ED7"/>
    <w:rsid w:val="6990C502"/>
    <w:rsid w:val="69A0DECE"/>
    <w:rsid w:val="69ACDC2B"/>
    <w:rsid w:val="69B423AC"/>
    <w:rsid w:val="69E3213B"/>
    <w:rsid w:val="69EA77F3"/>
    <w:rsid w:val="69F30F4E"/>
    <w:rsid w:val="6A0C3360"/>
    <w:rsid w:val="6A0EC1C3"/>
    <w:rsid w:val="6A179A70"/>
    <w:rsid w:val="6A2E276F"/>
    <w:rsid w:val="6A30720D"/>
    <w:rsid w:val="6A43CE24"/>
    <w:rsid w:val="6A51FACD"/>
    <w:rsid w:val="6A59FEF6"/>
    <w:rsid w:val="6A5F8009"/>
    <w:rsid w:val="6A63163D"/>
    <w:rsid w:val="6A66CDAD"/>
    <w:rsid w:val="6A806AFB"/>
    <w:rsid w:val="6A821D38"/>
    <w:rsid w:val="6AA25886"/>
    <w:rsid w:val="6AA9E43D"/>
    <w:rsid w:val="6AB592FF"/>
    <w:rsid w:val="6ACF6FE0"/>
    <w:rsid w:val="6AD174E7"/>
    <w:rsid w:val="6ADB6710"/>
    <w:rsid w:val="6AEB2929"/>
    <w:rsid w:val="6B0DB9AF"/>
    <w:rsid w:val="6B2A6FFE"/>
    <w:rsid w:val="6B2E3409"/>
    <w:rsid w:val="6B35EC66"/>
    <w:rsid w:val="6B4513B2"/>
    <w:rsid w:val="6B4D020B"/>
    <w:rsid w:val="6B626A49"/>
    <w:rsid w:val="6B7E77ED"/>
    <w:rsid w:val="6B8DF91C"/>
    <w:rsid w:val="6BA60505"/>
    <w:rsid w:val="6BA6505F"/>
    <w:rsid w:val="6BB86121"/>
    <w:rsid w:val="6BCBA04B"/>
    <w:rsid w:val="6BCF990A"/>
    <w:rsid w:val="6BDC5BF4"/>
    <w:rsid w:val="6BE5FDF9"/>
    <w:rsid w:val="6BF38909"/>
    <w:rsid w:val="6BF7CB04"/>
    <w:rsid w:val="6BFB2273"/>
    <w:rsid w:val="6C0959E8"/>
    <w:rsid w:val="6C0D4AED"/>
    <w:rsid w:val="6C0F5809"/>
    <w:rsid w:val="6C280B71"/>
    <w:rsid w:val="6C422BE3"/>
    <w:rsid w:val="6C4C02AF"/>
    <w:rsid w:val="6C574C41"/>
    <w:rsid w:val="6C60F8D3"/>
    <w:rsid w:val="6C67EAAF"/>
    <w:rsid w:val="6C68CDC0"/>
    <w:rsid w:val="6C6EF892"/>
    <w:rsid w:val="6C85B3E2"/>
    <w:rsid w:val="6C8DD398"/>
    <w:rsid w:val="6CA28C3A"/>
    <w:rsid w:val="6CC3F103"/>
    <w:rsid w:val="6CDEE49F"/>
    <w:rsid w:val="6CF77C03"/>
    <w:rsid w:val="6CFC387E"/>
    <w:rsid w:val="6D271AA3"/>
    <w:rsid w:val="6D3EA213"/>
    <w:rsid w:val="6D741464"/>
    <w:rsid w:val="6D782C55"/>
    <w:rsid w:val="6D883EE1"/>
    <w:rsid w:val="6D93AB12"/>
    <w:rsid w:val="6DCBD46E"/>
    <w:rsid w:val="6DE2D4F3"/>
    <w:rsid w:val="6DEFED4C"/>
    <w:rsid w:val="6DF04DD4"/>
    <w:rsid w:val="6DFFA2E5"/>
    <w:rsid w:val="6E066E99"/>
    <w:rsid w:val="6E06FDF8"/>
    <w:rsid w:val="6E0A6E98"/>
    <w:rsid w:val="6E155282"/>
    <w:rsid w:val="6E202A2C"/>
    <w:rsid w:val="6E31D4D0"/>
    <w:rsid w:val="6E5EE778"/>
    <w:rsid w:val="6E6DDEF1"/>
    <w:rsid w:val="6E711FBF"/>
    <w:rsid w:val="6EA5BE96"/>
    <w:rsid w:val="6EA8BCE3"/>
    <w:rsid w:val="6EB29FE5"/>
    <w:rsid w:val="6EEE2E65"/>
    <w:rsid w:val="6EEF622A"/>
    <w:rsid w:val="6F080620"/>
    <w:rsid w:val="6F1352F0"/>
    <w:rsid w:val="6F145798"/>
    <w:rsid w:val="6F2211CF"/>
    <w:rsid w:val="6F24E343"/>
    <w:rsid w:val="6F2D2513"/>
    <w:rsid w:val="6F4D9C25"/>
    <w:rsid w:val="6F6E08CC"/>
    <w:rsid w:val="6F7AE1B3"/>
    <w:rsid w:val="6FAC68EC"/>
    <w:rsid w:val="6FBF6C54"/>
    <w:rsid w:val="6FC071F1"/>
    <w:rsid w:val="6FC54C07"/>
    <w:rsid w:val="6FCDFA57"/>
    <w:rsid w:val="6FF2883A"/>
    <w:rsid w:val="6FFCCF6A"/>
    <w:rsid w:val="700BD3E8"/>
    <w:rsid w:val="70256F47"/>
    <w:rsid w:val="7025E105"/>
    <w:rsid w:val="7033DC7A"/>
    <w:rsid w:val="7037FDC5"/>
    <w:rsid w:val="7058014A"/>
    <w:rsid w:val="706F5E8E"/>
    <w:rsid w:val="70710610"/>
    <w:rsid w:val="70739B79"/>
    <w:rsid w:val="7076FAA0"/>
    <w:rsid w:val="70A9DCC0"/>
    <w:rsid w:val="70B8F9AE"/>
    <w:rsid w:val="70D1DF3B"/>
    <w:rsid w:val="70D90DB1"/>
    <w:rsid w:val="70FE1CEA"/>
    <w:rsid w:val="7116A2AE"/>
    <w:rsid w:val="7121AFA7"/>
    <w:rsid w:val="7128A856"/>
    <w:rsid w:val="712E6010"/>
    <w:rsid w:val="714F8847"/>
    <w:rsid w:val="715BB2A8"/>
    <w:rsid w:val="715C4252"/>
    <w:rsid w:val="715EDFBE"/>
    <w:rsid w:val="716E84ED"/>
    <w:rsid w:val="7173273D"/>
    <w:rsid w:val="71736A01"/>
    <w:rsid w:val="7173C160"/>
    <w:rsid w:val="717D5D75"/>
    <w:rsid w:val="71813FF0"/>
    <w:rsid w:val="719D1774"/>
    <w:rsid w:val="71ADAA45"/>
    <w:rsid w:val="71B02392"/>
    <w:rsid w:val="71F9A56D"/>
    <w:rsid w:val="7202781B"/>
    <w:rsid w:val="7202B921"/>
    <w:rsid w:val="72093C6B"/>
    <w:rsid w:val="7210D098"/>
    <w:rsid w:val="721FE613"/>
    <w:rsid w:val="722DED99"/>
    <w:rsid w:val="72438E37"/>
    <w:rsid w:val="7245D550"/>
    <w:rsid w:val="7247B16A"/>
    <w:rsid w:val="724B9D78"/>
    <w:rsid w:val="72732328"/>
    <w:rsid w:val="7277E1BA"/>
    <w:rsid w:val="728A48C5"/>
    <w:rsid w:val="7295FDDE"/>
    <w:rsid w:val="7296CFAE"/>
    <w:rsid w:val="7297DCDB"/>
    <w:rsid w:val="72AA59F5"/>
    <w:rsid w:val="72D84F2A"/>
    <w:rsid w:val="72E8A716"/>
    <w:rsid w:val="72EF8638"/>
    <w:rsid w:val="72F2A463"/>
    <w:rsid w:val="7315FCC6"/>
    <w:rsid w:val="7319BF6F"/>
    <w:rsid w:val="73204BEA"/>
    <w:rsid w:val="733381B5"/>
    <w:rsid w:val="73453CB1"/>
    <w:rsid w:val="7348E21F"/>
    <w:rsid w:val="735112E0"/>
    <w:rsid w:val="7370BEF9"/>
    <w:rsid w:val="737D5594"/>
    <w:rsid w:val="737E1204"/>
    <w:rsid w:val="73867A67"/>
    <w:rsid w:val="7392604F"/>
    <w:rsid w:val="73A2B5A2"/>
    <w:rsid w:val="73B74ABB"/>
    <w:rsid w:val="73BED6E8"/>
    <w:rsid w:val="73C722B1"/>
    <w:rsid w:val="73C93097"/>
    <w:rsid w:val="73E02D6E"/>
    <w:rsid w:val="73EA5270"/>
    <w:rsid w:val="73FF3475"/>
    <w:rsid w:val="740CD6C1"/>
    <w:rsid w:val="742AA93A"/>
    <w:rsid w:val="742F5634"/>
    <w:rsid w:val="74317080"/>
    <w:rsid w:val="74504646"/>
    <w:rsid w:val="7459083B"/>
    <w:rsid w:val="7467F3F9"/>
    <w:rsid w:val="7476CA36"/>
    <w:rsid w:val="747F6001"/>
    <w:rsid w:val="748382CA"/>
    <w:rsid w:val="74894FA0"/>
    <w:rsid w:val="74978319"/>
    <w:rsid w:val="7497A52D"/>
    <w:rsid w:val="7497B9A4"/>
    <w:rsid w:val="749C0455"/>
    <w:rsid w:val="74D377A9"/>
    <w:rsid w:val="74D474D7"/>
    <w:rsid w:val="74D9DD33"/>
    <w:rsid w:val="74DEC606"/>
    <w:rsid w:val="74E126AB"/>
    <w:rsid w:val="74E76B4F"/>
    <w:rsid w:val="74EA18CD"/>
    <w:rsid w:val="74EAA9D0"/>
    <w:rsid w:val="74FE9E63"/>
    <w:rsid w:val="7513F6CE"/>
    <w:rsid w:val="7539A9A4"/>
    <w:rsid w:val="7544198F"/>
    <w:rsid w:val="754F06E4"/>
    <w:rsid w:val="755F736D"/>
    <w:rsid w:val="756C08F6"/>
    <w:rsid w:val="756F9F29"/>
    <w:rsid w:val="757B6999"/>
    <w:rsid w:val="758C3F71"/>
    <w:rsid w:val="75A80CDD"/>
    <w:rsid w:val="75AF6628"/>
    <w:rsid w:val="75EC33A8"/>
    <w:rsid w:val="75F1D182"/>
    <w:rsid w:val="75F9FD35"/>
    <w:rsid w:val="760C3731"/>
    <w:rsid w:val="76122F56"/>
    <w:rsid w:val="76146D67"/>
    <w:rsid w:val="76226275"/>
    <w:rsid w:val="76338A05"/>
    <w:rsid w:val="7646F90E"/>
    <w:rsid w:val="765268DE"/>
    <w:rsid w:val="765ABABC"/>
    <w:rsid w:val="766CB86C"/>
    <w:rsid w:val="76732858"/>
    <w:rsid w:val="76839202"/>
    <w:rsid w:val="76934FC9"/>
    <w:rsid w:val="76BD311B"/>
    <w:rsid w:val="76C4CED3"/>
    <w:rsid w:val="76ED36D4"/>
    <w:rsid w:val="76F342AA"/>
    <w:rsid w:val="76F9EF2A"/>
    <w:rsid w:val="770630B9"/>
    <w:rsid w:val="77079FC0"/>
    <w:rsid w:val="7736382E"/>
    <w:rsid w:val="773C2D3F"/>
    <w:rsid w:val="773F27D4"/>
    <w:rsid w:val="77441414"/>
    <w:rsid w:val="7753C441"/>
    <w:rsid w:val="7770A0D0"/>
    <w:rsid w:val="777A0E1F"/>
    <w:rsid w:val="7786A226"/>
    <w:rsid w:val="778CFE4F"/>
    <w:rsid w:val="7798FDE0"/>
    <w:rsid w:val="779A83A0"/>
    <w:rsid w:val="77A324C0"/>
    <w:rsid w:val="77B5B3DE"/>
    <w:rsid w:val="77C86303"/>
    <w:rsid w:val="77C8BB77"/>
    <w:rsid w:val="77CEA066"/>
    <w:rsid w:val="77D62B57"/>
    <w:rsid w:val="77E48CDF"/>
    <w:rsid w:val="77E77FD0"/>
    <w:rsid w:val="77F5D05C"/>
    <w:rsid w:val="7821B98F"/>
    <w:rsid w:val="7821BACB"/>
    <w:rsid w:val="783FB5F0"/>
    <w:rsid w:val="786244FE"/>
    <w:rsid w:val="787703C3"/>
    <w:rsid w:val="78BF89C7"/>
    <w:rsid w:val="78BFD6A1"/>
    <w:rsid w:val="78C3B751"/>
    <w:rsid w:val="78CDFF3B"/>
    <w:rsid w:val="78CED356"/>
    <w:rsid w:val="78EBB024"/>
    <w:rsid w:val="78FAEAE2"/>
    <w:rsid w:val="78FC4037"/>
    <w:rsid w:val="79271043"/>
    <w:rsid w:val="79336715"/>
    <w:rsid w:val="7958CF37"/>
    <w:rsid w:val="795EFF91"/>
    <w:rsid w:val="7980609E"/>
    <w:rsid w:val="7981E2EF"/>
    <w:rsid w:val="7985DC72"/>
    <w:rsid w:val="799C2D74"/>
    <w:rsid w:val="79AAE37D"/>
    <w:rsid w:val="79C2AC86"/>
    <w:rsid w:val="79F0897E"/>
    <w:rsid w:val="7A059012"/>
    <w:rsid w:val="7A09D10F"/>
    <w:rsid w:val="7A2ED094"/>
    <w:rsid w:val="7A496574"/>
    <w:rsid w:val="7A4E7533"/>
    <w:rsid w:val="7A914396"/>
    <w:rsid w:val="7A92CBAE"/>
    <w:rsid w:val="7A9E2FD0"/>
    <w:rsid w:val="7AAFB313"/>
    <w:rsid w:val="7AB4B246"/>
    <w:rsid w:val="7AD2B147"/>
    <w:rsid w:val="7B2DD17A"/>
    <w:rsid w:val="7B310095"/>
    <w:rsid w:val="7B3516AE"/>
    <w:rsid w:val="7B38D155"/>
    <w:rsid w:val="7B42F3D4"/>
    <w:rsid w:val="7B4E5574"/>
    <w:rsid w:val="7B79ECEE"/>
    <w:rsid w:val="7B86706D"/>
    <w:rsid w:val="7B96ECE2"/>
    <w:rsid w:val="7B9BB3ED"/>
    <w:rsid w:val="7B9D70C7"/>
    <w:rsid w:val="7BB2C995"/>
    <w:rsid w:val="7BCE06B8"/>
    <w:rsid w:val="7BCF70C2"/>
    <w:rsid w:val="7BCF9EE7"/>
    <w:rsid w:val="7BF48F24"/>
    <w:rsid w:val="7BF52CA5"/>
    <w:rsid w:val="7C111218"/>
    <w:rsid w:val="7C2B246E"/>
    <w:rsid w:val="7C34E06C"/>
    <w:rsid w:val="7C375B16"/>
    <w:rsid w:val="7C46543B"/>
    <w:rsid w:val="7C475562"/>
    <w:rsid w:val="7C48E6F6"/>
    <w:rsid w:val="7C4F2088"/>
    <w:rsid w:val="7C512975"/>
    <w:rsid w:val="7C6A4BA7"/>
    <w:rsid w:val="7C75E478"/>
    <w:rsid w:val="7C79B52F"/>
    <w:rsid w:val="7CAA0030"/>
    <w:rsid w:val="7CAC40C3"/>
    <w:rsid w:val="7CB6A134"/>
    <w:rsid w:val="7CC1A1FA"/>
    <w:rsid w:val="7CE4E68A"/>
    <w:rsid w:val="7CF32315"/>
    <w:rsid w:val="7CF6992B"/>
    <w:rsid w:val="7CF7B1EB"/>
    <w:rsid w:val="7D044D5D"/>
    <w:rsid w:val="7D0E4516"/>
    <w:rsid w:val="7D349284"/>
    <w:rsid w:val="7D449674"/>
    <w:rsid w:val="7D750D26"/>
    <w:rsid w:val="7D84327C"/>
    <w:rsid w:val="7D847279"/>
    <w:rsid w:val="7D8FEBB7"/>
    <w:rsid w:val="7DA42710"/>
    <w:rsid w:val="7DAA3955"/>
    <w:rsid w:val="7DAF3F5B"/>
    <w:rsid w:val="7DC22A8F"/>
    <w:rsid w:val="7DC66F84"/>
    <w:rsid w:val="7DC842B8"/>
    <w:rsid w:val="7DD1B607"/>
    <w:rsid w:val="7DD4F1DF"/>
    <w:rsid w:val="7DD8FD02"/>
    <w:rsid w:val="7DE353F0"/>
    <w:rsid w:val="7DE5BCFF"/>
    <w:rsid w:val="7DEBDEF5"/>
    <w:rsid w:val="7DEDAFDB"/>
    <w:rsid w:val="7E19B417"/>
    <w:rsid w:val="7E2DBBC0"/>
    <w:rsid w:val="7E366946"/>
    <w:rsid w:val="7E374CF8"/>
    <w:rsid w:val="7E3F7175"/>
    <w:rsid w:val="7E4131E5"/>
    <w:rsid w:val="7E427A8A"/>
    <w:rsid w:val="7E4E7105"/>
    <w:rsid w:val="7E517DFB"/>
    <w:rsid w:val="7E55D6CF"/>
    <w:rsid w:val="7E7BCF92"/>
    <w:rsid w:val="7E7EB153"/>
    <w:rsid w:val="7E7EF9F6"/>
    <w:rsid w:val="7E9E2F9F"/>
    <w:rsid w:val="7EA910A1"/>
    <w:rsid w:val="7ECBC6B0"/>
    <w:rsid w:val="7ED85C12"/>
    <w:rsid w:val="7ED94A1A"/>
    <w:rsid w:val="7EF18485"/>
    <w:rsid w:val="7EF62A16"/>
    <w:rsid w:val="7F2A4DB5"/>
    <w:rsid w:val="7F45F364"/>
    <w:rsid w:val="7F549D81"/>
    <w:rsid w:val="7F61A87D"/>
    <w:rsid w:val="7F88117B"/>
    <w:rsid w:val="7F89803C"/>
    <w:rsid w:val="7FB38307"/>
    <w:rsid w:val="7FB95AB8"/>
    <w:rsid w:val="7FD2A7DF"/>
    <w:rsid w:val="7FE43329"/>
    <w:rsid w:val="7FF91F6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E57FF"/>
  <w15:docId w15:val="{71735E39-5657-45D0-B7E8-A5B53BC2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uiPriority="0" w:qFormat="1"/>
    <w:lsdException w:name="List Number" w:semiHidden="1"/>
    <w:lsdException w:name="List 2" w:semiHidden="1"/>
    <w:lsdException w:name="List 3" w:semiHidden="1"/>
    <w:lsdException w:name="List 4" w:semiHidden="1"/>
    <w:lsdException w:name="List 5" w:semiHidden="1"/>
    <w:lsdException w:name="List Bullet 2" w:semiHidden="1" w:uiPriority="1"/>
    <w:lsdException w:name="List Bullet 3" w:semiHidden="1" w:uiPriority="1" w:qFormat="1"/>
    <w:lsdException w:name="List Bullet 4" w:semiHidden="1" w:uiPriority="1"/>
    <w:lsdException w:name="List Bullet 5" w:semiHidden="1" w:uiPriority="1"/>
    <w:lsdException w:name="List Number 2" w:semiHidden="1"/>
    <w:lsdException w:name="List Number 3" w:semiHidden="1"/>
    <w:lsdException w:name="List Number 4" w:semiHidden="1"/>
    <w:lsdException w:name="List Number 5" w:semiHidden="1"/>
    <w:lsdException w:name="Title" w:uiPriority="2"/>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BBA"/>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D74BBA"/>
    <w:pPr>
      <w:keepNext/>
      <w:tabs>
        <w:tab w:val="left" w:pos="851"/>
      </w:tabs>
      <w:spacing w:before="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D74BBA"/>
    <w:pPr>
      <w:keepNext/>
      <w:tabs>
        <w:tab w:val="left" w:pos="851"/>
      </w:tabs>
      <w:spacing w:before="360" w:after="0" w:line="440" w:lineRule="exac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D74BBA"/>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D74BBA"/>
    <w:pPr>
      <w:outlineLvl w:val="3"/>
    </w:pPr>
    <w:rPr>
      <w:sz w:val="24"/>
    </w:rPr>
  </w:style>
  <w:style w:type="paragraph" w:styleId="Heading5">
    <w:name w:val="heading 5"/>
    <w:basedOn w:val="Normal"/>
    <w:next w:val="BodyText"/>
    <w:link w:val="Heading5Char"/>
    <w:qFormat/>
    <w:rsid w:val="00D74BBA"/>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D74BBA"/>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D74BBA"/>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D74BBA"/>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D74BBA"/>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rsid w:val="00D74B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4BBA"/>
  </w:style>
  <w:style w:type="character" w:customStyle="1" w:styleId="Heading1Char">
    <w:name w:val="Heading 1 Char"/>
    <w:basedOn w:val="DefaultParagraphFont"/>
    <w:link w:val="Heading1"/>
    <w:rsid w:val="00D74BBA"/>
    <w:rPr>
      <w:rFonts w:ascii="Georgia" w:eastAsiaTheme="majorEastAsia" w:hAnsi="Georgia" w:cstheme="majorBidi"/>
      <w:b/>
      <w:bCs/>
      <w:color w:val="1B556B"/>
      <w:sz w:val="48"/>
      <w:szCs w:val="28"/>
      <w:lang w:eastAsia="en-NZ"/>
    </w:rPr>
  </w:style>
  <w:style w:type="character" w:customStyle="1" w:styleId="Heading2Char">
    <w:name w:val="Heading 2 Char"/>
    <w:basedOn w:val="DefaultParagraphFont"/>
    <w:link w:val="Heading2"/>
    <w:rsid w:val="00D74BBA"/>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D74BBA"/>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D74BBA"/>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D74BBA"/>
    <w:rPr>
      <w:rFonts w:ascii="Calibri" w:eastAsiaTheme="majorEastAsia" w:hAnsi="Calibri" w:cstheme="majorBidi"/>
      <w:i/>
      <w:sz w:val="24"/>
      <w:lang w:eastAsia="en-NZ"/>
    </w:rPr>
  </w:style>
  <w:style w:type="paragraph" w:styleId="BodyText">
    <w:name w:val="Body Text"/>
    <w:basedOn w:val="Normal"/>
    <w:link w:val="BodyTextChar"/>
    <w:qFormat/>
    <w:rsid w:val="00D74BBA"/>
    <w:pPr>
      <w:jc w:val="left"/>
    </w:pPr>
  </w:style>
  <w:style w:type="character" w:customStyle="1" w:styleId="BodyTextChar">
    <w:name w:val="Body Text Char"/>
    <w:basedOn w:val="DefaultParagraphFont"/>
    <w:link w:val="BodyText"/>
    <w:rsid w:val="00D74BBA"/>
    <w:rPr>
      <w:rFonts w:ascii="Calibri" w:eastAsiaTheme="minorEastAsia" w:hAnsi="Calibri"/>
      <w:lang w:eastAsia="en-NZ"/>
    </w:rPr>
  </w:style>
  <w:style w:type="table" w:styleId="TableGrid">
    <w:name w:val="Table Grid"/>
    <w:basedOn w:val="TableNormal"/>
    <w:uiPriority w:val="59"/>
    <w:rsid w:val="00D74BBA"/>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D74BBA"/>
    <w:pPr>
      <w:jc w:val="center"/>
    </w:pPr>
    <w:rPr>
      <w:rFonts w:ascii="Arial" w:hAnsi="Arial"/>
      <w:sz w:val="16"/>
    </w:rPr>
  </w:style>
  <w:style w:type="character" w:customStyle="1" w:styleId="HeaderChar">
    <w:name w:val="Header Char"/>
    <w:basedOn w:val="DefaultParagraphFont"/>
    <w:link w:val="Header"/>
    <w:semiHidden/>
    <w:rsid w:val="00D74BBA"/>
    <w:rPr>
      <w:rFonts w:ascii="Arial" w:eastAsiaTheme="minorEastAsia" w:hAnsi="Arial"/>
      <w:sz w:val="16"/>
      <w:lang w:eastAsia="en-NZ"/>
    </w:rPr>
  </w:style>
  <w:style w:type="paragraph" w:styleId="Quote">
    <w:name w:val="Quote"/>
    <w:basedOn w:val="Normal"/>
    <w:next w:val="BodyText"/>
    <w:link w:val="QuoteChar"/>
    <w:uiPriority w:val="1"/>
    <w:qFormat/>
    <w:rsid w:val="00D74BBA"/>
    <w:pPr>
      <w:spacing w:before="60" w:after="60"/>
      <w:ind w:left="567" w:right="567"/>
      <w:jc w:val="left"/>
    </w:pPr>
    <w:rPr>
      <w:sz w:val="20"/>
    </w:rPr>
  </w:style>
  <w:style w:type="character" w:customStyle="1" w:styleId="QuoteChar">
    <w:name w:val="Quote Char"/>
    <w:basedOn w:val="DefaultParagraphFont"/>
    <w:link w:val="Quote"/>
    <w:uiPriority w:val="1"/>
    <w:rsid w:val="00D74BBA"/>
    <w:rPr>
      <w:rFonts w:ascii="Calibri" w:eastAsiaTheme="minorEastAsia"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D74BBA"/>
    <w:pPr>
      <w:numPr>
        <w:numId w:val="2"/>
      </w:numPr>
      <w:tabs>
        <w:tab w:val="left" w:pos="680"/>
      </w:tabs>
      <w:spacing w:before="0"/>
      <w:ind w:left="681" w:hanging="397"/>
    </w:pPr>
    <w:rPr>
      <w:rFonts w:cs="Times New Roman"/>
      <w:szCs w:val="20"/>
    </w:rPr>
  </w:style>
  <w:style w:type="paragraph" w:customStyle="1" w:styleId="Boxheading">
    <w:name w:val="Box heading"/>
    <w:basedOn w:val="Boxtext"/>
    <w:next w:val="Boxtext"/>
    <w:uiPriority w:val="1"/>
    <w:qFormat/>
    <w:rsid w:val="00D74BBA"/>
    <w:pPr>
      <w:keepNext/>
      <w:spacing w:before="240" w:after="0"/>
    </w:pPr>
    <w:rPr>
      <w:rFonts w:cs="Times New Roman"/>
      <w:b/>
      <w:sz w:val="22"/>
      <w:szCs w:val="20"/>
    </w:rPr>
  </w:style>
  <w:style w:type="paragraph" w:customStyle="1" w:styleId="Bullet">
    <w:name w:val="Bullet"/>
    <w:basedOn w:val="Normal"/>
    <w:link w:val="BulletChar"/>
    <w:qFormat/>
    <w:rsid w:val="00D74BBA"/>
    <w:pPr>
      <w:numPr>
        <w:numId w:val="14"/>
      </w:numPr>
      <w:tabs>
        <w:tab w:val="left" w:pos="397"/>
      </w:tabs>
      <w:spacing w:before="0"/>
      <w:jc w:val="left"/>
    </w:pPr>
    <w:rPr>
      <w:rFonts w:eastAsia="Times New Roman" w:cs="Times New Roman"/>
      <w:szCs w:val="20"/>
    </w:rPr>
  </w:style>
  <w:style w:type="paragraph" w:customStyle="1" w:styleId="Heading">
    <w:name w:val="Heading"/>
    <w:basedOn w:val="Heading1"/>
    <w:next w:val="Normal"/>
    <w:uiPriority w:val="3"/>
    <w:rsid w:val="00D74BBA"/>
  </w:style>
  <w:style w:type="paragraph" w:styleId="Footer">
    <w:name w:val="footer"/>
    <w:basedOn w:val="Normal"/>
    <w:link w:val="FooterChar"/>
    <w:rsid w:val="00D74BBA"/>
    <w:pPr>
      <w:tabs>
        <w:tab w:val="center" w:pos="4153"/>
        <w:tab w:val="right" w:pos="8306"/>
      </w:tabs>
    </w:pPr>
  </w:style>
  <w:style w:type="character" w:customStyle="1" w:styleId="FooterChar">
    <w:name w:val="Footer Char"/>
    <w:basedOn w:val="DefaultParagraphFont"/>
    <w:link w:val="Footer"/>
    <w:rsid w:val="00D74BBA"/>
    <w:rPr>
      <w:rFonts w:ascii="Calibri" w:eastAsiaTheme="minorEastAsia" w:hAnsi="Calibri"/>
      <w:lang w:eastAsia="en-NZ"/>
    </w:rPr>
  </w:style>
  <w:style w:type="paragraph" w:customStyle="1" w:styleId="Sub-list">
    <w:name w:val="Sub-list"/>
    <w:basedOn w:val="Normal"/>
    <w:qFormat/>
    <w:rsid w:val="00D74BBA"/>
    <w:pPr>
      <w:numPr>
        <w:numId w:val="3"/>
      </w:numPr>
      <w:tabs>
        <w:tab w:val="clear" w:pos="397"/>
        <w:tab w:val="left" w:pos="794"/>
      </w:tabs>
      <w:spacing w:before="0"/>
      <w:ind w:left="794" w:hanging="397"/>
      <w:jc w:val="left"/>
    </w:pPr>
  </w:style>
  <w:style w:type="paragraph" w:customStyle="1" w:styleId="Figureheading">
    <w:name w:val="Figure heading"/>
    <w:basedOn w:val="Normal"/>
    <w:next w:val="BodyText"/>
    <w:qFormat/>
    <w:rsid w:val="00D74BBA"/>
    <w:pPr>
      <w:keepNext/>
      <w:ind w:left="1134" w:hanging="1134"/>
      <w:jc w:val="left"/>
    </w:pPr>
    <w:rPr>
      <w:b/>
      <w:sz w:val="20"/>
    </w:rPr>
  </w:style>
  <w:style w:type="character" w:styleId="FootnoteReference">
    <w:name w:val="footnote reference"/>
    <w:semiHidden/>
    <w:rsid w:val="00D74BBA"/>
    <w:rPr>
      <w:rFonts w:ascii="Calibri" w:hAnsi="Calibri"/>
      <w:color w:val="183C47"/>
      <w:sz w:val="22"/>
      <w:vertAlign w:val="superscript"/>
    </w:rPr>
  </w:style>
  <w:style w:type="paragraph" w:styleId="FootnoteText">
    <w:name w:val="footnote text"/>
    <w:basedOn w:val="Normal"/>
    <w:link w:val="FootnoteTextChar"/>
    <w:uiPriority w:val="99"/>
    <w:rsid w:val="00D74BBA"/>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D74BBA"/>
    <w:rPr>
      <w:rFonts w:ascii="Calibri" w:eastAsiaTheme="minorEastAsia" w:hAnsi="Calibri"/>
      <w:sz w:val="19"/>
      <w:lang w:eastAsia="en-NZ"/>
    </w:rPr>
  </w:style>
  <w:style w:type="character" w:styleId="Hyperlink">
    <w:name w:val="Hyperlink"/>
    <w:uiPriority w:val="99"/>
    <w:qFormat/>
    <w:rsid w:val="00D74BBA"/>
    <w:rPr>
      <w:color w:val="32809C"/>
      <w:u w:val="none"/>
    </w:rPr>
  </w:style>
  <w:style w:type="paragraph" w:customStyle="1" w:styleId="Imprint">
    <w:name w:val="Imprint"/>
    <w:basedOn w:val="Normal"/>
    <w:uiPriority w:val="3"/>
    <w:rsid w:val="00D74BBA"/>
    <w:pPr>
      <w:jc w:val="left"/>
    </w:pPr>
  </w:style>
  <w:style w:type="paragraph" w:customStyle="1" w:styleId="Note">
    <w:name w:val="Note"/>
    <w:basedOn w:val="BodyText"/>
    <w:next w:val="Normal"/>
    <w:uiPriority w:val="1"/>
    <w:qFormat/>
    <w:rsid w:val="00D74BBA"/>
    <w:rPr>
      <w:sz w:val="18"/>
    </w:rPr>
  </w:style>
  <w:style w:type="paragraph" w:customStyle="1" w:styleId="References">
    <w:name w:val="References"/>
    <w:basedOn w:val="Normal"/>
    <w:uiPriority w:val="1"/>
    <w:qFormat/>
    <w:rsid w:val="00D74BBA"/>
    <w:pPr>
      <w:spacing w:before="0" w:line="260" w:lineRule="atLeast"/>
      <w:jc w:val="left"/>
    </w:pPr>
    <w:rPr>
      <w:sz w:val="20"/>
    </w:rPr>
  </w:style>
  <w:style w:type="paragraph" w:customStyle="1" w:styleId="Source">
    <w:name w:val="Source"/>
    <w:basedOn w:val="Normal"/>
    <w:next w:val="Normal"/>
    <w:uiPriority w:val="1"/>
    <w:qFormat/>
    <w:rsid w:val="00D74BBA"/>
    <w:pPr>
      <w:tabs>
        <w:tab w:val="left" w:pos="680"/>
      </w:tabs>
      <w:jc w:val="left"/>
    </w:pPr>
    <w:rPr>
      <w:sz w:val="18"/>
    </w:rPr>
  </w:style>
  <w:style w:type="paragraph" w:styleId="Title">
    <w:name w:val="Title"/>
    <w:basedOn w:val="Normal"/>
    <w:link w:val="TitleChar"/>
    <w:uiPriority w:val="2"/>
    <w:rsid w:val="00D74BBA"/>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D74BBA"/>
    <w:rPr>
      <w:rFonts w:ascii="Georgia" w:eastAsiaTheme="minorEastAsia" w:hAnsi="Georgia"/>
      <w:b/>
      <w:color w:val="1B556B"/>
      <w:sz w:val="56"/>
      <w:lang w:eastAsia="en-NZ"/>
    </w:rPr>
  </w:style>
  <w:style w:type="paragraph" w:styleId="Subtitle">
    <w:name w:val="Subtitle"/>
    <w:basedOn w:val="Title"/>
    <w:link w:val="SubtitleChar"/>
    <w:uiPriority w:val="2"/>
    <w:rsid w:val="00D74BBA"/>
    <w:pPr>
      <w:spacing w:before="600" w:line="240" w:lineRule="auto"/>
    </w:pPr>
    <w:rPr>
      <w:sz w:val="36"/>
      <w:szCs w:val="36"/>
    </w:rPr>
  </w:style>
  <w:style w:type="character" w:customStyle="1" w:styleId="SubtitleChar">
    <w:name w:val="Subtitle Char"/>
    <w:basedOn w:val="DefaultParagraphFont"/>
    <w:link w:val="Subtitle"/>
    <w:uiPriority w:val="2"/>
    <w:rsid w:val="00D74BBA"/>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D74BBA"/>
    <w:pPr>
      <w:keepNext/>
      <w:ind w:left="1134" w:hanging="1134"/>
      <w:jc w:val="left"/>
    </w:pPr>
    <w:rPr>
      <w:b/>
      <w:sz w:val="20"/>
    </w:rPr>
  </w:style>
  <w:style w:type="paragraph" w:customStyle="1" w:styleId="TableText">
    <w:name w:val="TableText"/>
    <w:basedOn w:val="Normal"/>
    <w:qFormat/>
    <w:rsid w:val="00D74BBA"/>
    <w:pPr>
      <w:spacing w:before="60" w:after="60" w:line="240" w:lineRule="atLeast"/>
      <w:jc w:val="left"/>
    </w:pPr>
    <w:rPr>
      <w:sz w:val="18"/>
    </w:rPr>
  </w:style>
  <w:style w:type="paragraph" w:customStyle="1" w:styleId="TableTextbold">
    <w:name w:val="TableText bold"/>
    <w:basedOn w:val="TableText"/>
    <w:rsid w:val="00D74BBA"/>
    <w:rPr>
      <w:b/>
    </w:rPr>
  </w:style>
  <w:style w:type="paragraph" w:styleId="TOC1">
    <w:name w:val="toc 1"/>
    <w:basedOn w:val="Normal"/>
    <w:next w:val="Normal"/>
    <w:uiPriority w:val="39"/>
    <w:rsid w:val="00D74BBA"/>
    <w:pPr>
      <w:tabs>
        <w:tab w:val="right" w:pos="8505"/>
      </w:tabs>
      <w:spacing w:before="280" w:after="0" w:line="240" w:lineRule="auto"/>
      <w:ind w:left="567" w:right="567" w:hanging="567"/>
      <w:jc w:val="left"/>
    </w:pPr>
  </w:style>
  <w:style w:type="paragraph" w:styleId="TOC2">
    <w:name w:val="toc 2"/>
    <w:basedOn w:val="Normal"/>
    <w:next w:val="Normal"/>
    <w:uiPriority w:val="39"/>
    <w:rsid w:val="00D74BBA"/>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D74BBA"/>
    <w:pPr>
      <w:tabs>
        <w:tab w:val="left" w:pos="851"/>
      </w:tabs>
    </w:pPr>
  </w:style>
  <w:style w:type="paragraph" w:customStyle="1" w:styleId="Glossary">
    <w:name w:val="Glossary"/>
    <w:basedOn w:val="Normal"/>
    <w:uiPriority w:val="1"/>
    <w:qFormat/>
    <w:rsid w:val="00D74BBA"/>
    <w:pPr>
      <w:tabs>
        <w:tab w:val="left" w:pos="2835"/>
      </w:tabs>
      <w:spacing w:after="0"/>
      <w:jc w:val="left"/>
    </w:pPr>
  </w:style>
  <w:style w:type="paragraph" w:customStyle="1" w:styleId="Footerodd">
    <w:name w:val="Footer odd"/>
    <w:basedOn w:val="Normal"/>
    <w:uiPriority w:val="2"/>
    <w:rsid w:val="00D74BBA"/>
    <w:pPr>
      <w:tabs>
        <w:tab w:val="right" w:pos="7938"/>
        <w:tab w:val="right" w:pos="8505"/>
      </w:tabs>
      <w:jc w:val="left"/>
    </w:pPr>
    <w:rPr>
      <w:sz w:val="16"/>
    </w:rPr>
  </w:style>
  <w:style w:type="paragraph" w:customStyle="1" w:styleId="Footereven">
    <w:name w:val="Footer even"/>
    <w:basedOn w:val="Normal"/>
    <w:uiPriority w:val="2"/>
    <w:rsid w:val="00D74BBA"/>
    <w:pPr>
      <w:tabs>
        <w:tab w:val="left" w:pos="567"/>
      </w:tabs>
    </w:pPr>
    <w:rPr>
      <w:sz w:val="16"/>
    </w:rPr>
  </w:style>
  <w:style w:type="paragraph" w:customStyle="1" w:styleId="Numberedparagraph">
    <w:name w:val="Numbered paragraph"/>
    <w:basedOn w:val="Normal"/>
    <w:uiPriority w:val="1"/>
    <w:qFormat/>
    <w:rsid w:val="00D74BBA"/>
    <w:pPr>
      <w:numPr>
        <w:numId w:val="85"/>
      </w:numPr>
      <w:spacing w:before="0"/>
      <w:jc w:val="left"/>
    </w:pPr>
  </w:style>
  <w:style w:type="paragraph" w:customStyle="1" w:styleId="Sub-lista">
    <w:name w:val="Sub-list a"/>
    <w:aliases w:val="b"/>
    <w:basedOn w:val="Normal"/>
    <w:uiPriority w:val="2"/>
    <w:rsid w:val="00D74BBA"/>
    <w:pPr>
      <w:numPr>
        <w:numId w:val="5"/>
      </w:numPr>
      <w:spacing w:before="0"/>
      <w:ind w:left="794" w:hanging="397"/>
      <w:jc w:val="left"/>
    </w:pPr>
  </w:style>
  <w:style w:type="paragraph" w:styleId="EndnoteText">
    <w:name w:val="endnote text"/>
    <w:basedOn w:val="Normal"/>
    <w:link w:val="EndnoteTextChar"/>
    <w:uiPriority w:val="99"/>
    <w:semiHidden/>
    <w:rsid w:val="00D74BBA"/>
    <w:pPr>
      <w:spacing w:after="60"/>
    </w:pPr>
    <w:rPr>
      <w:sz w:val="20"/>
    </w:rPr>
  </w:style>
  <w:style w:type="character" w:customStyle="1" w:styleId="EndnoteTextChar">
    <w:name w:val="Endnote Text Char"/>
    <w:basedOn w:val="DefaultParagraphFont"/>
    <w:link w:val="EndnoteText"/>
    <w:uiPriority w:val="99"/>
    <w:semiHidden/>
    <w:rsid w:val="00D74BBA"/>
    <w:rPr>
      <w:rFonts w:ascii="Calibri" w:eastAsiaTheme="minorEastAsia" w:hAnsi="Calibri"/>
      <w:sz w:val="20"/>
      <w:lang w:eastAsia="en-NZ"/>
    </w:rPr>
  </w:style>
  <w:style w:type="paragraph" w:styleId="TOC3">
    <w:name w:val="toc 3"/>
    <w:basedOn w:val="Normal"/>
    <w:next w:val="Normal"/>
    <w:autoRedefine/>
    <w:rsid w:val="00D74BBA"/>
    <w:pPr>
      <w:ind w:left="440"/>
    </w:pPr>
  </w:style>
  <w:style w:type="paragraph" w:styleId="TableofFigures">
    <w:name w:val="table of figures"/>
    <w:basedOn w:val="Normal"/>
    <w:next w:val="Normal"/>
    <w:uiPriority w:val="99"/>
    <w:rsid w:val="00D74BBA"/>
    <w:pPr>
      <w:spacing w:before="0"/>
      <w:ind w:left="1134" w:right="567" w:hanging="1134"/>
      <w:jc w:val="left"/>
    </w:pPr>
  </w:style>
  <w:style w:type="paragraph" w:customStyle="1" w:styleId="Sub-listi">
    <w:name w:val="Sub-list i"/>
    <w:aliases w:val="ii"/>
    <w:basedOn w:val="BodyText"/>
    <w:semiHidden/>
    <w:rsid w:val="00D74BBA"/>
    <w:pPr>
      <w:numPr>
        <w:numId w:val="6"/>
      </w:numPr>
      <w:spacing w:before="60" w:after="60"/>
    </w:pPr>
  </w:style>
  <w:style w:type="paragraph" w:customStyle="1" w:styleId="TableBullet">
    <w:name w:val="TableBullet"/>
    <w:basedOn w:val="Normal"/>
    <w:qFormat/>
    <w:rsid w:val="00D74BBA"/>
    <w:pPr>
      <w:numPr>
        <w:numId w:val="7"/>
      </w:numPr>
      <w:spacing w:before="0" w:after="60" w:line="240" w:lineRule="atLeast"/>
      <w:jc w:val="left"/>
    </w:pPr>
    <w:rPr>
      <w:rFonts w:cs="Arial"/>
      <w:sz w:val="18"/>
      <w:szCs w:val="16"/>
    </w:rPr>
  </w:style>
  <w:style w:type="paragraph" w:customStyle="1" w:styleId="TableDash">
    <w:name w:val="TableDash"/>
    <w:basedOn w:val="TableBullet"/>
    <w:qFormat/>
    <w:rsid w:val="00D74BBA"/>
    <w:pPr>
      <w:numPr>
        <w:numId w:val="8"/>
      </w:numPr>
      <w:ind w:left="568" w:hanging="284"/>
    </w:pPr>
  </w:style>
  <w:style w:type="paragraph" w:styleId="ListParagraph">
    <w:name w:val="List Paragraph"/>
    <w:basedOn w:val="Normal"/>
    <w:uiPriority w:val="34"/>
    <w:qFormat/>
    <w:rsid w:val="00D74BBA"/>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D74BBA"/>
    <w:rPr>
      <w:b/>
      <w:bCs/>
      <w:sz w:val="20"/>
    </w:rPr>
  </w:style>
  <w:style w:type="character" w:customStyle="1" w:styleId="CommentSubjectChar">
    <w:name w:val="Comment Subject Char"/>
    <w:basedOn w:val="DefaultParagraphFont"/>
    <w:link w:val="CommentSubject"/>
    <w:uiPriority w:val="99"/>
    <w:semiHidden/>
    <w:rsid w:val="00D74BBA"/>
    <w:rPr>
      <w:rFonts w:ascii="Calibri" w:eastAsiaTheme="minorEastAsia" w:hAnsi="Calibri"/>
      <w:b/>
      <w:bCs/>
      <w:sz w:val="20"/>
      <w:lang w:eastAsia="en-NZ"/>
    </w:rPr>
  </w:style>
  <w:style w:type="paragraph" w:styleId="BalloonText">
    <w:name w:val="Balloon Text"/>
    <w:basedOn w:val="Normal"/>
    <w:link w:val="BalloonTextChar"/>
    <w:semiHidden/>
    <w:unhideWhenUsed/>
    <w:rsid w:val="00D74BBA"/>
    <w:rPr>
      <w:rFonts w:ascii="Tahoma" w:hAnsi="Tahoma"/>
      <w:sz w:val="16"/>
      <w:szCs w:val="16"/>
    </w:rPr>
  </w:style>
  <w:style w:type="character" w:customStyle="1" w:styleId="BalloonTextChar">
    <w:name w:val="Balloon Text Char"/>
    <w:basedOn w:val="DefaultParagraphFont"/>
    <w:link w:val="BalloonText"/>
    <w:semiHidden/>
    <w:rsid w:val="00D74BBA"/>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D74BBA"/>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D74BBA"/>
    <w:rPr>
      <w:rFonts w:ascii="Arial" w:eastAsia="Calibri" w:hAnsi="Arial"/>
      <w:vanish/>
      <w:sz w:val="16"/>
      <w:szCs w:val="16"/>
      <w:lang w:val="en-US" w:eastAsia="en-NZ"/>
    </w:rPr>
  </w:style>
  <w:style w:type="paragraph" w:styleId="z-TopofForm">
    <w:name w:val="HTML Top of Form"/>
    <w:basedOn w:val="Normal"/>
    <w:next w:val="Normal"/>
    <w:link w:val="z-TopofFormChar"/>
    <w:hidden/>
    <w:uiPriority w:val="99"/>
    <w:semiHidden/>
    <w:unhideWhenUsed/>
    <w:rsid w:val="00D74BBA"/>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D74BBA"/>
    <w:rPr>
      <w:rFonts w:ascii="Arial" w:eastAsia="Calibri" w:hAnsi="Arial"/>
      <w:vanish/>
      <w:sz w:val="16"/>
      <w:szCs w:val="16"/>
      <w:lang w:val="en-US" w:eastAsia="en-NZ"/>
    </w:rPr>
  </w:style>
  <w:style w:type="table" w:styleId="MediumShading1-Accent2">
    <w:name w:val="Medium Shading 1 Accent 2"/>
    <w:basedOn w:val="TableNormal"/>
    <w:uiPriority w:val="63"/>
    <w:rsid w:val="00D74BBA"/>
    <w:pPr>
      <w:spacing w:after="0" w:line="240" w:lineRule="auto"/>
    </w:pPr>
    <w:tblPr>
      <w:tblStyleRowBandSize w:val="1"/>
      <w:tblStyleColBandSize w:val="1"/>
      <w:tbl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single" w:sz="8" w:space="0" w:color="19CCCF" w:themeColor="accent2" w:themeTint="BF"/>
      </w:tblBorders>
    </w:tblPr>
    <w:tblStylePr w:type="firstRow">
      <w:pPr>
        <w:spacing w:before="0" w:after="0" w:line="240" w:lineRule="auto"/>
      </w:pPr>
      <w:rPr>
        <w:b/>
        <w:bCs/>
        <w:color w:val="FFFFFF" w:themeColor="background1"/>
      </w:rPr>
      <w:tblPr/>
      <w:tcPr>
        <w:tc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shd w:val="clear" w:color="auto" w:fill="0F7B7D" w:themeFill="accent2"/>
      </w:tcPr>
    </w:tblStylePr>
    <w:tblStylePr w:type="lastRow">
      <w:pPr>
        <w:spacing w:before="0" w:after="0" w:line="240" w:lineRule="auto"/>
      </w:pPr>
      <w:rPr>
        <w:b/>
        <w:bCs/>
      </w:rPr>
      <w:tblPr/>
      <w:tcPr>
        <w:tcBorders>
          <w:top w:val="double" w:sz="6"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DF3F5" w:themeFill="accent2" w:themeFillTint="3F"/>
      </w:tcPr>
    </w:tblStylePr>
    <w:tblStylePr w:type="band1Horz">
      <w:tblPr/>
      <w:tcPr>
        <w:tcBorders>
          <w:insideH w:val="nil"/>
          <w:insideV w:val="nil"/>
        </w:tcBorders>
        <w:shd w:val="clear" w:color="auto" w:fill="ADF3F5"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D74BBA"/>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D74BBA"/>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D74BBA"/>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D74BBA"/>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D74BBA"/>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D74BBA"/>
    <w:rPr>
      <w:sz w:val="16"/>
      <w:szCs w:val="16"/>
    </w:rPr>
  </w:style>
  <w:style w:type="paragraph" w:styleId="Revision">
    <w:name w:val="Revision"/>
    <w:hidden/>
    <w:uiPriority w:val="99"/>
    <w:semiHidden/>
    <w:rsid w:val="00D74BBA"/>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qFormat/>
    <w:rsid w:val="00D74BBA"/>
    <w:rPr>
      <w:b/>
      <w:bCs/>
    </w:rPr>
  </w:style>
  <w:style w:type="paragraph" w:customStyle="1" w:styleId="Boxa">
    <w:name w:val="Box a"/>
    <w:aliases w:val="b list"/>
    <w:basedOn w:val="Sub-listi"/>
    <w:semiHidden/>
    <w:qFormat/>
    <w:rsid w:val="00D74BBA"/>
    <w:pPr>
      <w:numPr>
        <w:ilvl w:val="1"/>
        <w:numId w:val="31"/>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D74BBA"/>
    <w:rPr>
      <w:vertAlign w:val="superscript"/>
    </w:rPr>
  </w:style>
  <w:style w:type="character" w:styleId="FollowedHyperlink">
    <w:name w:val="FollowedHyperlink"/>
    <w:basedOn w:val="DefaultParagraphFont"/>
    <w:uiPriority w:val="99"/>
    <w:semiHidden/>
    <w:rsid w:val="00D74BBA"/>
    <w:rPr>
      <w:color w:val="800080" w:themeColor="followedHyperlink"/>
      <w:u w:val="none"/>
    </w:rPr>
  </w:style>
  <w:style w:type="paragraph" w:customStyle="1" w:styleId="BoxBullet0">
    <w:name w:val="Box Bullet"/>
    <w:basedOn w:val="Normal"/>
    <w:semiHidden/>
    <w:rsid w:val="00D74BBA"/>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0">
    <w:name w:val="BoxHeading"/>
    <w:basedOn w:val="Normal"/>
    <w:next w:val="Normal"/>
    <w:semiHidden/>
    <w:rsid w:val="00D74BBA"/>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character" w:customStyle="1" w:styleId="Heading6Char">
    <w:name w:val="Heading 6 Char"/>
    <w:basedOn w:val="DefaultParagraphFont"/>
    <w:link w:val="Heading6"/>
    <w:semiHidden/>
    <w:rsid w:val="00D74BBA"/>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D74BBA"/>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D74BBA"/>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D74BBA"/>
    <w:rPr>
      <w:rFonts w:ascii="Arial" w:eastAsia="Times New Roman" w:hAnsi="Arial" w:cs="Times New Roman"/>
      <w:b/>
      <w:color w:val="FFFFFF"/>
      <w:kern w:val="28"/>
      <w:sz w:val="2"/>
      <w:szCs w:val="20"/>
      <w:lang w:val="en-AU"/>
    </w:rPr>
  </w:style>
  <w:style w:type="paragraph" w:styleId="TOC4">
    <w:name w:val="toc 4"/>
    <w:basedOn w:val="Normal"/>
    <w:next w:val="Normal"/>
    <w:semiHidden/>
    <w:rsid w:val="00D74BBA"/>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D74BBA"/>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D74BBA"/>
    <w:rPr>
      <w:rFonts w:ascii="Calibri" w:eastAsia="Times New Roman" w:hAnsi="Calibri" w:cs="Times New Roman"/>
      <w:szCs w:val="20"/>
      <w:lang w:eastAsia="en-NZ"/>
    </w:rPr>
  </w:style>
  <w:style w:type="paragraph" w:customStyle="1" w:styleId="Casestudyheading">
    <w:name w:val="Case study heading"/>
    <w:basedOn w:val="BodyText"/>
    <w:uiPriority w:val="1"/>
    <w:qFormat/>
    <w:rsid w:val="00D74BBA"/>
    <w:pPr>
      <w:keepNext/>
      <w:spacing w:line="240" w:lineRule="auto"/>
      <w:ind w:left="284"/>
    </w:pPr>
    <w:rPr>
      <w:b/>
      <w:caps/>
      <w:color w:val="FFFFFF" w:themeColor="background1"/>
    </w:rPr>
  </w:style>
  <w:style w:type="table" w:styleId="LightShading-Accent1">
    <w:name w:val="Light Shading Accent 1"/>
    <w:basedOn w:val="TableNormal"/>
    <w:uiPriority w:val="60"/>
    <w:rsid w:val="00D74BBA"/>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D74BBA"/>
    <w:pPr>
      <w:spacing w:after="0" w:line="240" w:lineRule="auto"/>
    </w:pPr>
    <w:rPr>
      <w:rFonts w:eastAsiaTheme="minorEastAsia"/>
      <w:lang w:val="en-US"/>
    </w:rPr>
    <w:tblPr>
      <w:tblStyleRowBandSize w:val="1"/>
      <w:tblStyleColBandSize w:val="1"/>
      <w:tblBorders>
        <w:top w:val="single" w:sz="8" w:space="0" w:color="D2DDE2" w:themeColor="accent3"/>
        <w:left w:val="single" w:sz="8" w:space="0" w:color="D2DDE2" w:themeColor="accent3"/>
        <w:bottom w:val="single" w:sz="8" w:space="0" w:color="D2DDE2" w:themeColor="accent3"/>
        <w:right w:val="single" w:sz="8" w:space="0" w:color="D2DDE2" w:themeColor="accent3"/>
      </w:tblBorders>
    </w:tblPr>
    <w:tblStylePr w:type="firstRow">
      <w:pPr>
        <w:spacing w:before="0" w:after="0" w:line="240" w:lineRule="auto"/>
      </w:pPr>
      <w:rPr>
        <w:b/>
        <w:bCs/>
        <w:color w:val="FFFFFF" w:themeColor="background1"/>
      </w:rPr>
      <w:tblPr/>
      <w:tcPr>
        <w:shd w:val="clear" w:color="auto" w:fill="D2DDE2" w:themeFill="accent3"/>
      </w:tcPr>
    </w:tblStylePr>
    <w:tblStylePr w:type="lastRow">
      <w:pPr>
        <w:spacing w:before="0" w:after="0" w:line="240" w:lineRule="auto"/>
      </w:pPr>
      <w:rPr>
        <w:b/>
        <w:bCs/>
      </w:rPr>
      <w:tblPr/>
      <w:tcPr>
        <w:tcBorders>
          <w:top w:val="double" w:sz="6" w:space="0" w:color="D2DDE2" w:themeColor="accent3"/>
          <w:left w:val="single" w:sz="8" w:space="0" w:color="D2DDE2" w:themeColor="accent3"/>
          <w:bottom w:val="single" w:sz="8" w:space="0" w:color="D2DDE2" w:themeColor="accent3"/>
          <w:right w:val="single" w:sz="8" w:space="0" w:color="D2DDE2" w:themeColor="accent3"/>
        </w:tcBorders>
      </w:tcPr>
    </w:tblStylePr>
    <w:tblStylePr w:type="firstCol">
      <w:rPr>
        <w:b/>
        <w:bCs/>
      </w:rPr>
    </w:tblStylePr>
    <w:tblStylePr w:type="lastCol">
      <w:rPr>
        <w:b/>
        <w:bCs/>
      </w:rPr>
    </w:tblStylePr>
    <w:tblStylePr w:type="band1Vert">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tblStylePr w:type="band1Horz">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style>
  <w:style w:type="numbering" w:customStyle="1" w:styleId="Style1">
    <w:name w:val="Style1"/>
    <w:uiPriority w:val="99"/>
    <w:rsid w:val="00D74BBA"/>
    <w:pPr>
      <w:numPr>
        <w:numId w:val="10"/>
      </w:numPr>
    </w:pPr>
  </w:style>
  <w:style w:type="numbering" w:customStyle="1" w:styleId="Style2">
    <w:name w:val="Style2"/>
    <w:uiPriority w:val="99"/>
    <w:rsid w:val="00D74BBA"/>
    <w:pPr>
      <w:numPr>
        <w:numId w:val="11"/>
      </w:numPr>
    </w:pPr>
  </w:style>
  <w:style w:type="paragraph" w:customStyle="1" w:styleId="Greenbullet-casestudytables">
    <w:name w:val="Green bullet - case study tables"/>
    <w:basedOn w:val="Greentext-casestudytables"/>
    <w:uiPriority w:val="1"/>
    <w:rsid w:val="00D74BBA"/>
    <w:pPr>
      <w:numPr>
        <w:numId w:val="12"/>
      </w:numPr>
      <w:spacing w:before="0"/>
      <w:ind w:left="681" w:hanging="397"/>
    </w:pPr>
  </w:style>
  <w:style w:type="paragraph" w:customStyle="1" w:styleId="Greentext-casestudytables">
    <w:name w:val="Green text - case study tables"/>
    <w:basedOn w:val="BodyText"/>
    <w:uiPriority w:val="1"/>
    <w:rsid w:val="00D74BBA"/>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D74BBA"/>
    <w:pPr>
      <w:keepNext/>
      <w:spacing w:before="240" w:after="0"/>
    </w:pPr>
    <w:rPr>
      <w:rFonts w:eastAsia="Times New Roman"/>
      <w:b/>
      <w:color w:val="1B556B"/>
      <w:sz w:val="22"/>
    </w:rPr>
  </w:style>
  <w:style w:type="numbering" w:customStyle="1" w:styleId="Style3">
    <w:name w:val="Style3"/>
    <w:uiPriority w:val="99"/>
    <w:rsid w:val="00D74BBA"/>
    <w:pPr>
      <w:numPr>
        <w:numId w:val="13"/>
      </w:numPr>
    </w:pPr>
  </w:style>
  <w:style w:type="paragraph" w:customStyle="1" w:styleId="Blueboxtext">
    <w:name w:val="Blue box text"/>
    <w:basedOn w:val="Normal"/>
    <w:uiPriority w:val="1"/>
    <w:rsid w:val="007823D6"/>
    <w:pPr>
      <w:spacing w:line="260" w:lineRule="atLeast"/>
      <w:ind w:left="284" w:right="284"/>
      <w:jc w:val="left"/>
    </w:pPr>
    <w:rPr>
      <w:color w:val="1C556C"/>
      <w:sz w:val="20"/>
    </w:rPr>
  </w:style>
  <w:style w:type="paragraph" w:customStyle="1" w:styleId="Blue-boxbullet">
    <w:name w:val="Blue-box bullet"/>
    <w:basedOn w:val="Blueboxtext"/>
    <w:uiPriority w:val="1"/>
    <w:rsid w:val="005D3242"/>
    <w:pPr>
      <w:tabs>
        <w:tab w:val="left" w:pos="680"/>
      </w:tabs>
      <w:spacing w:before="0"/>
      <w:ind w:left="681" w:hanging="397"/>
    </w:pPr>
    <w:rPr>
      <w:rFonts w:cs="Times New Roman"/>
      <w:szCs w:val="20"/>
    </w:rPr>
  </w:style>
  <w:style w:type="paragraph" w:customStyle="1" w:styleId="Blueboxheading">
    <w:name w:val="Blue box heading"/>
    <w:basedOn w:val="Blueboxtext"/>
    <w:next w:val="Blueboxtext"/>
    <w:uiPriority w:val="1"/>
    <w:rsid w:val="007823D6"/>
    <w:pPr>
      <w:keepNext/>
      <w:spacing w:before="240" w:after="0"/>
    </w:pPr>
    <w:rPr>
      <w:rFonts w:cs="Times New Roman"/>
      <w:b/>
      <w:szCs w:val="20"/>
    </w:rPr>
  </w:style>
  <w:style w:type="paragraph" w:customStyle="1" w:styleId="Blue-boxsub-bullet">
    <w:name w:val="Blue-box sub-bullet"/>
    <w:basedOn w:val="Blueboxtext"/>
    <w:uiPriority w:val="1"/>
    <w:rsid w:val="007823D6"/>
    <w:pPr>
      <w:spacing w:before="0"/>
      <w:ind w:left="1077" w:hanging="397"/>
    </w:pPr>
    <w:rPr>
      <w:rFonts w:cs="Times New Roman"/>
      <w:szCs w:val="20"/>
    </w:rPr>
  </w:style>
  <w:style w:type="paragraph" w:customStyle="1" w:styleId="Greensub-bullet-casestudytables">
    <w:name w:val="Green sub-bullet - case study tables"/>
    <w:basedOn w:val="Greentext-casestudytables"/>
    <w:uiPriority w:val="1"/>
    <w:qFormat/>
    <w:rsid w:val="00D74BBA"/>
    <w:pPr>
      <w:numPr>
        <w:numId w:val="16"/>
      </w:numPr>
      <w:spacing w:before="0"/>
      <w:ind w:left="1077" w:hanging="397"/>
    </w:pPr>
  </w:style>
  <w:style w:type="paragraph" w:customStyle="1" w:styleId="Body">
    <w:name w:val="Body"/>
    <w:basedOn w:val="Normal"/>
    <w:rsid w:val="00BB48C0"/>
    <w:pPr>
      <w:spacing w:before="0" w:after="240" w:line="300" w:lineRule="atLeast"/>
      <w:jc w:val="left"/>
    </w:pPr>
    <w:rPr>
      <w:rFonts w:ascii="Arial" w:eastAsia="Times New Roman" w:hAnsi="Arial" w:cs="Times New Roman"/>
      <w:szCs w:val="20"/>
      <w:lang w:val="en-AU" w:eastAsia="en-US"/>
    </w:rPr>
  </w:style>
  <w:style w:type="paragraph" w:styleId="CommentText">
    <w:name w:val="annotation text"/>
    <w:basedOn w:val="Normal"/>
    <w:link w:val="CommentTextChar"/>
    <w:uiPriority w:val="99"/>
    <w:rsid w:val="00D74BBA"/>
    <w:pPr>
      <w:spacing w:line="240" w:lineRule="auto"/>
    </w:pPr>
    <w:rPr>
      <w:sz w:val="20"/>
      <w:szCs w:val="20"/>
    </w:rPr>
  </w:style>
  <w:style w:type="character" w:customStyle="1" w:styleId="CommentTextChar">
    <w:name w:val="Comment Text Char"/>
    <w:basedOn w:val="DefaultParagraphFont"/>
    <w:link w:val="CommentText"/>
    <w:uiPriority w:val="99"/>
    <w:rsid w:val="00D74BBA"/>
    <w:rPr>
      <w:rFonts w:ascii="Calibri" w:eastAsiaTheme="minorEastAsia" w:hAnsi="Calibri"/>
      <w:sz w:val="20"/>
      <w:szCs w:val="20"/>
      <w:lang w:eastAsia="en-NZ"/>
    </w:rPr>
  </w:style>
  <w:style w:type="paragraph" w:customStyle="1" w:styleId="Default">
    <w:name w:val="Default"/>
    <w:rsid w:val="00CA294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D74BBA"/>
    <w:rPr>
      <w:color w:val="605E5C"/>
      <w:shd w:val="clear" w:color="auto" w:fill="E1DFDD"/>
    </w:rPr>
  </w:style>
  <w:style w:type="character" w:styleId="Mention">
    <w:name w:val="Mention"/>
    <w:basedOn w:val="DefaultParagraphFont"/>
    <w:uiPriority w:val="99"/>
    <w:unhideWhenUsed/>
    <w:rsid w:val="00340C22"/>
    <w:rPr>
      <w:color w:val="2B579A"/>
      <w:shd w:val="clear" w:color="auto" w:fill="E1DFDD"/>
    </w:rPr>
  </w:style>
  <w:style w:type="paragraph" w:styleId="TOCHeading">
    <w:name w:val="TOC Heading"/>
    <w:basedOn w:val="Heading1"/>
    <w:next w:val="Normal"/>
    <w:autoRedefine/>
    <w:uiPriority w:val="39"/>
    <w:unhideWhenUsed/>
    <w:rsid w:val="00B233BA"/>
    <w:pPr>
      <w:keepLines/>
      <w:tabs>
        <w:tab w:val="clear" w:pos="851"/>
      </w:tabs>
      <w:spacing w:before="240" w:after="0" w:line="259" w:lineRule="auto"/>
      <w:outlineLvl w:val="9"/>
    </w:pPr>
    <w:rPr>
      <w:rFonts w:asciiTheme="minorHAnsi" w:hAnsiTheme="minorHAnsi"/>
      <w:bCs w:val="0"/>
      <w:szCs w:val="32"/>
      <w:lang w:val="en-US" w:eastAsia="en-US"/>
    </w:rPr>
  </w:style>
  <w:style w:type="paragraph" w:styleId="ListBullet">
    <w:name w:val="List Bullet"/>
    <w:basedOn w:val="BodyText"/>
    <w:semiHidden/>
    <w:qFormat/>
    <w:rsid w:val="00340C22"/>
    <w:pPr>
      <w:numPr>
        <w:numId w:val="37"/>
      </w:numPr>
      <w:spacing w:line="240" w:lineRule="auto"/>
    </w:pPr>
    <w:rPr>
      <w:rFonts w:eastAsia="Times New Roman" w:cs="Times New Roman"/>
      <w:lang w:eastAsia="en-AU"/>
    </w:rPr>
  </w:style>
  <w:style w:type="paragraph" w:styleId="ListBullet2">
    <w:name w:val="List Bullet 2"/>
    <w:basedOn w:val="ListBullet"/>
    <w:uiPriority w:val="1"/>
    <w:semiHidden/>
    <w:rsid w:val="00340C22"/>
    <w:pPr>
      <w:numPr>
        <w:ilvl w:val="1"/>
      </w:numPr>
    </w:pPr>
  </w:style>
  <w:style w:type="paragraph" w:styleId="ListBullet3">
    <w:name w:val="List Bullet 3"/>
    <w:basedOn w:val="ListBullet"/>
    <w:uiPriority w:val="1"/>
    <w:qFormat/>
    <w:rsid w:val="00340C22"/>
    <w:pPr>
      <w:numPr>
        <w:ilvl w:val="2"/>
      </w:numPr>
    </w:pPr>
  </w:style>
  <w:style w:type="paragraph" w:styleId="ListBullet4">
    <w:name w:val="List Bullet 4"/>
    <w:basedOn w:val="ListBullet"/>
    <w:uiPriority w:val="1"/>
    <w:semiHidden/>
    <w:rsid w:val="00340C22"/>
    <w:pPr>
      <w:numPr>
        <w:ilvl w:val="3"/>
      </w:numPr>
    </w:pPr>
  </w:style>
  <w:style w:type="paragraph" w:styleId="ListBullet5">
    <w:name w:val="List Bullet 5"/>
    <w:basedOn w:val="ListBullet4"/>
    <w:uiPriority w:val="1"/>
    <w:semiHidden/>
    <w:rsid w:val="00340C22"/>
    <w:pPr>
      <w:numPr>
        <w:ilvl w:val="4"/>
      </w:numPr>
    </w:pPr>
  </w:style>
  <w:style w:type="paragraph" w:customStyle="1" w:styleId="Bullets">
    <w:name w:val="Bullets"/>
    <w:basedOn w:val="ListBullet"/>
    <w:rsid w:val="00340C22"/>
    <w:pPr>
      <w:spacing w:before="0"/>
    </w:pPr>
  </w:style>
  <w:style w:type="table" w:styleId="GridTable1Light-Accent2">
    <w:name w:val="Grid Table 1 Light Accent 2"/>
    <w:basedOn w:val="TableNormal"/>
    <w:uiPriority w:val="46"/>
    <w:rsid w:val="0060342E"/>
    <w:pPr>
      <w:spacing w:after="0" w:line="240" w:lineRule="auto"/>
    </w:pPr>
    <w:tblPr>
      <w:tblStyleRowBandSize w:val="1"/>
      <w:tblStyleColBandSize w:val="1"/>
      <w:tblBorders>
        <w:top w:val="single" w:sz="4" w:space="0" w:color="7AECEF" w:themeColor="accent2" w:themeTint="66"/>
        <w:left w:val="single" w:sz="4" w:space="0" w:color="7AECEF" w:themeColor="accent2" w:themeTint="66"/>
        <w:bottom w:val="single" w:sz="4" w:space="0" w:color="7AECEF" w:themeColor="accent2" w:themeTint="66"/>
        <w:right w:val="single" w:sz="4" w:space="0" w:color="7AECEF" w:themeColor="accent2" w:themeTint="66"/>
        <w:insideH w:val="single" w:sz="4" w:space="0" w:color="7AECEF" w:themeColor="accent2" w:themeTint="66"/>
        <w:insideV w:val="single" w:sz="4" w:space="0" w:color="7AECEF" w:themeColor="accent2" w:themeTint="66"/>
      </w:tblBorders>
    </w:tblPr>
    <w:tblStylePr w:type="firstRow">
      <w:rPr>
        <w:b/>
        <w:bCs/>
      </w:rPr>
      <w:tblPr/>
      <w:tcPr>
        <w:tcBorders>
          <w:bottom w:val="single" w:sz="12" w:space="0" w:color="38E3E7" w:themeColor="accent2" w:themeTint="99"/>
        </w:tcBorders>
      </w:tcPr>
    </w:tblStylePr>
    <w:tblStylePr w:type="lastRow">
      <w:rPr>
        <w:b/>
        <w:bCs/>
      </w:rPr>
      <w:tblPr/>
      <w:tcPr>
        <w:tcBorders>
          <w:top w:val="double" w:sz="2" w:space="0" w:color="38E3E7" w:themeColor="accent2" w:themeTint="99"/>
        </w:tcBorders>
      </w:tcPr>
    </w:tblStylePr>
    <w:tblStylePr w:type="firstCol">
      <w:rPr>
        <w:b/>
        <w:bCs/>
      </w:rPr>
    </w:tblStylePr>
    <w:tblStylePr w:type="lastCol">
      <w:rPr>
        <w:b/>
        <w:bCs/>
      </w:rPr>
    </w:tblStylePr>
  </w:style>
  <w:style w:type="paragraph" w:customStyle="1" w:styleId="NumberedBodyText">
    <w:name w:val="Numbered Body Text"/>
    <w:basedOn w:val="Normal"/>
    <w:qFormat/>
    <w:rsid w:val="0089742E"/>
    <w:pPr>
      <w:numPr>
        <w:numId w:val="61"/>
      </w:numPr>
      <w:spacing w:before="0" w:after="200" w:line="276" w:lineRule="auto"/>
    </w:pPr>
    <w:rPr>
      <w:rFonts w:ascii="Arial" w:eastAsia="Times New Roman" w:hAnsi="Arial" w:cs="Arial"/>
      <w:szCs w:val="20"/>
      <w:lang w:eastAsia="en-GB"/>
    </w:rPr>
  </w:style>
  <w:style w:type="paragraph" w:customStyle="1" w:styleId="Boxtext">
    <w:name w:val="Box text"/>
    <w:basedOn w:val="Normal"/>
    <w:uiPriority w:val="1"/>
    <w:qFormat/>
    <w:rsid w:val="00D74BBA"/>
    <w:pPr>
      <w:spacing w:line="260" w:lineRule="atLeast"/>
      <w:ind w:left="284" w:right="284"/>
      <w:jc w:val="left"/>
    </w:pPr>
    <w:rPr>
      <w:color w:val="1B556B"/>
      <w:sz w:val="20"/>
    </w:rPr>
  </w:style>
  <w:style w:type="paragraph" w:customStyle="1" w:styleId="Boxsub-bullet">
    <w:name w:val="Box sub-bullet"/>
    <w:basedOn w:val="Boxtext"/>
    <w:uiPriority w:val="1"/>
    <w:qFormat/>
    <w:rsid w:val="00D74BBA"/>
    <w:pPr>
      <w:numPr>
        <w:numId w:val="15"/>
      </w:numPr>
      <w:spacing w:before="0"/>
    </w:pPr>
    <w:rPr>
      <w:rFonts w:cs="Times New Roman"/>
      <w:szCs w:val="20"/>
    </w:rPr>
  </w:style>
  <w:style w:type="paragraph" w:styleId="NormalWeb">
    <w:name w:val="Normal (Web)"/>
    <w:basedOn w:val="Normal"/>
    <w:uiPriority w:val="99"/>
    <w:semiHidden/>
    <w:rsid w:val="00897B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359859580">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nvironment.govt.nz/what-government-is-doing/areas-of-work/biodiversity/voluntary-nature-and-carbon-markets-in-new-zealand/"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nvironment.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nvironment.govt.nz/publications/assessment-framework-for-carbon-removals/"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environment.govt.nz/what-government-is-doing/areas-of-work/biodiversity/voluntary-nature-and-carbon-markets-in-new-zealand/"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measuringemissionsguide.environment.govt.nz/"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ciencebasedtarget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Publication%20template.dotx" TargetMode="External"/></Relationships>
</file>

<file path=word/theme/theme1.xml><?xml version="1.0" encoding="utf-8"?>
<a:theme xmlns:a="http://schemas.openxmlformats.org/drawingml/2006/main" name="MFE">
  <a:themeElements>
    <a:clrScheme name="MFE colours">
      <a:dk1>
        <a:sysClr val="windowText" lastClr="000000"/>
      </a:dk1>
      <a:lt1>
        <a:sysClr val="window" lastClr="FFFFFF"/>
      </a:lt1>
      <a:dk2>
        <a:srgbClr val="1F497D"/>
      </a:dk2>
      <a:lt2>
        <a:srgbClr val="EEECE1"/>
      </a:lt2>
      <a:accent1>
        <a:srgbClr val="1C556C"/>
      </a:accent1>
      <a:accent2>
        <a:srgbClr val="0F7B7D"/>
      </a:accent2>
      <a:accent3>
        <a:srgbClr val="D2DDE2"/>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58a6f171-52cb-4404-b47d-af1c8daf8fd1" xsi:nil="true"/>
    <_dlc_DocId xmlns="58a6f171-52cb-4404-b47d-af1c8daf8fd1">ECM-1122293896-129432</_dlc_DocId>
    <_dlc_DocIdUrl xmlns="58a6f171-52cb-4404-b47d-af1c8daf8fd1">
      <Url>https://ministryforenvironment.sharepoint.com/sites/ECM-ER-Comms/_layouts/15/DocIdRedir.aspx?ID=ECM-1122293896-129432</Url>
      <Description>ECM-1122293896-129432</Description>
    </_dlc_DocIdUrl>
    <lcf76f155ced4ddcb4097134ff3c332f xmlns="4a94300e-a927-4b92-9d3a-682523035cb6">
      <Terms xmlns="http://schemas.microsoft.com/office/infopath/2007/PartnerControls"/>
    </lcf76f155ced4ddcb4097134ff3c332f>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Email_x0020_Table xmlns="4a94300e-a927-4b92-9d3a-682523035cb6" xsi:nil="true"/>
    <MTS_x0020_ID xmlns="4a94300e-a927-4b92-9d3a-682523035cb6"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Document_x0020_Type xmlns="4a94300e-a927-4b92-9d3a-682523035c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6" ma:contentTypeDescription="Create a new document." ma:contentTypeScope="" ma:versionID="2435a442e96156ddc644d0be26c76204">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8df35c86322933517d2809a8e9b40fd6"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1E214-48FF-4466-B252-D7734C2DCAA3}">
  <ds:schemaRefs>
    <ds:schemaRef ds:uri="http://schemas.microsoft.com/sharepoint/events"/>
  </ds:schemaRefs>
</ds:datastoreItem>
</file>

<file path=customXml/itemProps2.xml><?xml version="1.0" encoding="utf-8"?>
<ds:datastoreItem xmlns:ds="http://schemas.openxmlformats.org/officeDocument/2006/customXml" ds:itemID="{27E1DF7E-07CF-4E91-91EB-B2D8B7CCC5D7}">
  <ds:schemaRefs>
    <ds:schemaRef ds:uri="http://schemas.openxmlformats.org/officeDocument/2006/bibliography"/>
  </ds:schemaRefs>
</ds:datastoreItem>
</file>

<file path=customXml/itemProps3.xml><?xml version="1.0" encoding="utf-8"?>
<ds:datastoreItem xmlns:ds="http://schemas.openxmlformats.org/officeDocument/2006/customXml" ds:itemID="{4F6C91C4-6D29-44BD-BFA1-89AABD957225}">
  <ds:schemaRefs>
    <ds:schemaRef ds:uri="http://schemas.microsoft.com/office/2006/metadata/properties"/>
    <ds:schemaRef ds:uri="http://schemas.microsoft.com/office/infopath/2007/PartnerControls"/>
    <ds:schemaRef ds:uri="58a6f171-52cb-4404-b47d-af1c8daf8fd1"/>
    <ds:schemaRef ds:uri="4a94300e-a927-4b92-9d3a-682523035cb6"/>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E0221DB6-C706-445A-BFC3-AE55AD243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79B426-1968-4234-8C64-D4CC1DFB3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MfE Publication template.dotx</Template>
  <TotalTime>6</TotalTime>
  <Pages>22</Pages>
  <Words>5220</Words>
  <Characters>40560</Characters>
  <Application>Microsoft Office Word</Application>
  <DocSecurity>0</DocSecurity>
  <Lines>1267</Lines>
  <Paragraphs>610</Paragraphs>
  <ScaleCrop>false</ScaleCrop>
  <Company/>
  <LinksUpToDate>false</LinksUpToDate>
  <CharactersWithSpaces>45170</CharactersWithSpaces>
  <SharedDoc>false</SharedDoc>
  <HLinks>
    <vt:vector size="138" baseType="variant">
      <vt:variant>
        <vt:i4>6357092</vt:i4>
      </vt:variant>
      <vt:variant>
        <vt:i4>96</vt:i4>
      </vt:variant>
      <vt:variant>
        <vt:i4>0</vt:i4>
      </vt:variant>
      <vt:variant>
        <vt:i4>5</vt:i4>
      </vt:variant>
      <vt:variant>
        <vt:lpwstr>https://environment.govt.nz/publications/assessment-framework-for-carbon-removals/</vt:lpwstr>
      </vt:variant>
      <vt:variant>
        <vt:lpwstr/>
      </vt:variant>
      <vt:variant>
        <vt:i4>1966137</vt:i4>
      </vt:variant>
      <vt:variant>
        <vt:i4>89</vt:i4>
      </vt:variant>
      <vt:variant>
        <vt:i4>0</vt:i4>
      </vt:variant>
      <vt:variant>
        <vt:i4>5</vt:i4>
      </vt:variant>
      <vt:variant>
        <vt:lpwstr/>
      </vt:variant>
      <vt:variant>
        <vt:lpwstr>_Toc228537093</vt:lpwstr>
      </vt:variant>
      <vt:variant>
        <vt:i4>1966137</vt:i4>
      </vt:variant>
      <vt:variant>
        <vt:i4>83</vt:i4>
      </vt:variant>
      <vt:variant>
        <vt:i4>0</vt:i4>
      </vt:variant>
      <vt:variant>
        <vt:i4>5</vt:i4>
      </vt:variant>
      <vt:variant>
        <vt:lpwstr/>
      </vt:variant>
      <vt:variant>
        <vt:lpwstr>_Toc228537092</vt:lpwstr>
      </vt:variant>
      <vt:variant>
        <vt:i4>1966137</vt:i4>
      </vt:variant>
      <vt:variant>
        <vt:i4>77</vt:i4>
      </vt:variant>
      <vt:variant>
        <vt:i4>0</vt:i4>
      </vt:variant>
      <vt:variant>
        <vt:i4>5</vt:i4>
      </vt:variant>
      <vt:variant>
        <vt:lpwstr/>
      </vt:variant>
      <vt:variant>
        <vt:lpwstr>_Toc228537091</vt:lpwstr>
      </vt:variant>
      <vt:variant>
        <vt:i4>1966137</vt:i4>
      </vt:variant>
      <vt:variant>
        <vt:i4>71</vt:i4>
      </vt:variant>
      <vt:variant>
        <vt:i4>0</vt:i4>
      </vt:variant>
      <vt:variant>
        <vt:i4>5</vt:i4>
      </vt:variant>
      <vt:variant>
        <vt:lpwstr/>
      </vt:variant>
      <vt:variant>
        <vt:lpwstr>_Toc228537090</vt:lpwstr>
      </vt:variant>
      <vt:variant>
        <vt:i4>2031673</vt:i4>
      </vt:variant>
      <vt:variant>
        <vt:i4>65</vt:i4>
      </vt:variant>
      <vt:variant>
        <vt:i4>0</vt:i4>
      </vt:variant>
      <vt:variant>
        <vt:i4>5</vt:i4>
      </vt:variant>
      <vt:variant>
        <vt:lpwstr/>
      </vt:variant>
      <vt:variant>
        <vt:lpwstr>_Toc228537089</vt:lpwstr>
      </vt:variant>
      <vt:variant>
        <vt:i4>2031673</vt:i4>
      </vt:variant>
      <vt:variant>
        <vt:i4>59</vt:i4>
      </vt:variant>
      <vt:variant>
        <vt:i4>0</vt:i4>
      </vt:variant>
      <vt:variant>
        <vt:i4>5</vt:i4>
      </vt:variant>
      <vt:variant>
        <vt:lpwstr/>
      </vt:variant>
      <vt:variant>
        <vt:lpwstr>_Toc228537088</vt:lpwstr>
      </vt:variant>
      <vt:variant>
        <vt:i4>2031673</vt:i4>
      </vt:variant>
      <vt:variant>
        <vt:i4>53</vt:i4>
      </vt:variant>
      <vt:variant>
        <vt:i4>0</vt:i4>
      </vt:variant>
      <vt:variant>
        <vt:i4>5</vt:i4>
      </vt:variant>
      <vt:variant>
        <vt:lpwstr/>
      </vt:variant>
      <vt:variant>
        <vt:lpwstr>_Toc228537087</vt:lpwstr>
      </vt:variant>
      <vt:variant>
        <vt:i4>2031673</vt:i4>
      </vt:variant>
      <vt:variant>
        <vt:i4>47</vt:i4>
      </vt:variant>
      <vt:variant>
        <vt:i4>0</vt:i4>
      </vt:variant>
      <vt:variant>
        <vt:i4>5</vt:i4>
      </vt:variant>
      <vt:variant>
        <vt:lpwstr/>
      </vt:variant>
      <vt:variant>
        <vt:lpwstr>_Toc228537086</vt:lpwstr>
      </vt:variant>
      <vt:variant>
        <vt:i4>2031673</vt:i4>
      </vt:variant>
      <vt:variant>
        <vt:i4>41</vt:i4>
      </vt:variant>
      <vt:variant>
        <vt:i4>0</vt:i4>
      </vt:variant>
      <vt:variant>
        <vt:i4>5</vt:i4>
      </vt:variant>
      <vt:variant>
        <vt:lpwstr/>
      </vt:variant>
      <vt:variant>
        <vt:lpwstr>_Toc228537085</vt:lpwstr>
      </vt:variant>
      <vt:variant>
        <vt:i4>2031673</vt:i4>
      </vt:variant>
      <vt:variant>
        <vt:i4>35</vt:i4>
      </vt:variant>
      <vt:variant>
        <vt:i4>0</vt:i4>
      </vt:variant>
      <vt:variant>
        <vt:i4>5</vt:i4>
      </vt:variant>
      <vt:variant>
        <vt:lpwstr/>
      </vt:variant>
      <vt:variant>
        <vt:lpwstr>_Toc228537084</vt:lpwstr>
      </vt:variant>
      <vt:variant>
        <vt:i4>2031673</vt:i4>
      </vt:variant>
      <vt:variant>
        <vt:i4>29</vt:i4>
      </vt:variant>
      <vt:variant>
        <vt:i4>0</vt:i4>
      </vt:variant>
      <vt:variant>
        <vt:i4>5</vt:i4>
      </vt:variant>
      <vt:variant>
        <vt:lpwstr/>
      </vt:variant>
      <vt:variant>
        <vt:lpwstr>_Toc228537083</vt:lpwstr>
      </vt:variant>
      <vt:variant>
        <vt:i4>2031673</vt:i4>
      </vt:variant>
      <vt:variant>
        <vt:i4>23</vt:i4>
      </vt:variant>
      <vt:variant>
        <vt:i4>0</vt:i4>
      </vt:variant>
      <vt:variant>
        <vt:i4>5</vt:i4>
      </vt:variant>
      <vt:variant>
        <vt:lpwstr/>
      </vt:variant>
      <vt:variant>
        <vt:lpwstr>_Toc228537082</vt:lpwstr>
      </vt:variant>
      <vt:variant>
        <vt:i4>2031673</vt:i4>
      </vt:variant>
      <vt:variant>
        <vt:i4>17</vt:i4>
      </vt:variant>
      <vt:variant>
        <vt:i4>0</vt:i4>
      </vt:variant>
      <vt:variant>
        <vt:i4>5</vt:i4>
      </vt:variant>
      <vt:variant>
        <vt:lpwstr/>
      </vt:variant>
      <vt:variant>
        <vt:lpwstr>_Toc228537081</vt:lpwstr>
      </vt:variant>
      <vt:variant>
        <vt:i4>2031673</vt:i4>
      </vt:variant>
      <vt:variant>
        <vt:i4>11</vt:i4>
      </vt:variant>
      <vt:variant>
        <vt:i4>0</vt:i4>
      </vt:variant>
      <vt:variant>
        <vt:i4>5</vt:i4>
      </vt:variant>
      <vt:variant>
        <vt:lpwstr/>
      </vt:variant>
      <vt:variant>
        <vt:lpwstr>_Toc228537080</vt:lpwstr>
      </vt:variant>
      <vt:variant>
        <vt:i4>1048633</vt:i4>
      </vt:variant>
      <vt:variant>
        <vt:i4>5</vt:i4>
      </vt:variant>
      <vt:variant>
        <vt:i4>0</vt:i4>
      </vt:variant>
      <vt:variant>
        <vt:i4>5</vt:i4>
      </vt:variant>
      <vt:variant>
        <vt:lpwstr/>
      </vt:variant>
      <vt:variant>
        <vt:lpwstr>_Toc228537079</vt:lpwstr>
      </vt:variant>
      <vt:variant>
        <vt:i4>917531</vt:i4>
      </vt:variant>
      <vt:variant>
        <vt:i4>0</vt:i4>
      </vt:variant>
      <vt:variant>
        <vt:i4>0</vt:i4>
      </vt:variant>
      <vt:variant>
        <vt:i4>5</vt:i4>
      </vt:variant>
      <vt:variant>
        <vt:lpwstr>https://environment.govt.nz/</vt:lpwstr>
      </vt:variant>
      <vt:variant>
        <vt:lpwstr/>
      </vt:variant>
      <vt:variant>
        <vt:i4>77</vt:i4>
      </vt:variant>
      <vt:variant>
        <vt:i4>0</vt:i4>
      </vt:variant>
      <vt:variant>
        <vt:i4>0</vt:i4>
      </vt:variant>
      <vt:variant>
        <vt:i4>5</vt:i4>
      </vt:variant>
      <vt:variant>
        <vt:lpwstr>https://sciencebasedtargets.org/</vt:lpwstr>
      </vt:variant>
      <vt:variant>
        <vt:lpwstr/>
      </vt:variant>
      <vt:variant>
        <vt:i4>1179730</vt:i4>
      </vt:variant>
      <vt:variant>
        <vt:i4>12</vt:i4>
      </vt:variant>
      <vt:variant>
        <vt:i4>0</vt:i4>
      </vt:variant>
      <vt:variant>
        <vt:i4>5</vt:i4>
      </vt:variant>
      <vt:variant>
        <vt:lpwstr>https://www.emissionsregister.govt.nz/Authentication/Logon.aspx?ReturnUrl=%2f</vt:lpwstr>
      </vt:variant>
      <vt:variant>
        <vt:lpwstr/>
      </vt:variant>
      <vt:variant>
        <vt:i4>4915318</vt:i4>
      </vt:variant>
      <vt:variant>
        <vt:i4>9</vt:i4>
      </vt:variant>
      <vt:variant>
        <vt:i4>0</vt:i4>
      </vt:variant>
      <vt:variant>
        <vt:i4>5</vt:i4>
      </vt:variant>
      <vt:variant>
        <vt:lpwstr>mailto:Katrina.Walsh@mfe.govt.nz</vt:lpwstr>
      </vt:variant>
      <vt:variant>
        <vt:lpwstr/>
      </vt:variant>
      <vt:variant>
        <vt:i4>2293827</vt:i4>
      </vt:variant>
      <vt:variant>
        <vt:i4>6</vt:i4>
      </vt:variant>
      <vt:variant>
        <vt:i4>0</vt:i4>
      </vt:variant>
      <vt:variant>
        <vt:i4>5</vt:i4>
      </vt:variant>
      <vt:variant>
        <vt:lpwstr>mailto:Andrea.Brandon1@mfe.govt.nz</vt:lpwstr>
      </vt:variant>
      <vt:variant>
        <vt:lpwstr/>
      </vt:variant>
      <vt:variant>
        <vt:i4>655369</vt:i4>
      </vt:variant>
      <vt:variant>
        <vt:i4>3</vt:i4>
      </vt:variant>
      <vt:variant>
        <vt:i4>0</vt:i4>
      </vt:variant>
      <vt:variant>
        <vt:i4>5</vt:i4>
      </vt:variant>
      <vt:variant>
        <vt:lpwstr>https://coalitiontogrowcarbonmarkets.org/</vt:lpwstr>
      </vt:variant>
      <vt:variant>
        <vt:lpwstr/>
      </vt:variant>
      <vt:variant>
        <vt:i4>4915318</vt:i4>
      </vt:variant>
      <vt:variant>
        <vt:i4>0</vt:i4>
      </vt:variant>
      <vt:variant>
        <vt:i4>0</vt:i4>
      </vt:variant>
      <vt:variant>
        <vt:i4>5</vt:i4>
      </vt:variant>
      <vt:variant>
        <vt:lpwstr>mailto:Katrina.Walsh@mfe.govt.nz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Martindale</dc:creator>
  <cp:keywords/>
  <cp:lastModifiedBy>Katrina Walsh</cp:lastModifiedBy>
  <cp:revision>3</cp:revision>
  <cp:lastPrinted>2026-05-11T22:26:00Z</cp:lastPrinted>
  <dcterms:created xsi:type="dcterms:W3CDTF">2026-05-11T22:26:00Z</dcterms:created>
  <dcterms:modified xsi:type="dcterms:W3CDTF">2026-05-11T22:26:00Z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38972584</vt:lpwstr>
  </property>
  <property fmtid="{D5CDD505-2E9C-101B-9397-08002B2CF9AE}" pid="3" name="ClassificationContentMarkingFooterFontProps">
    <vt:lpwstr>#000000,9,Aptos</vt:lpwstr>
  </property>
  <property fmtid="{D5CDD505-2E9C-101B-9397-08002B2CF9AE}" pid="4" name="ClassificationContentMarkingFooterText">
    <vt:lpwstr>[IN-CONFIDENCE]</vt:lpwstr>
  </property>
  <property fmtid="{D5CDD505-2E9C-101B-9397-08002B2CF9AE}" pid="5" name="MPISecurityClassification">
    <vt:lpwstr/>
  </property>
  <property fmtid="{D5CDD505-2E9C-101B-9397-08002B2CF9AE}" pid="6" name="TaxKeyword">
    <vt:lpwstr/>
  </property>
  <property fmtid="{D5CDD505-2E9C-101B-9397-08002B2CF9AE}" pid="7" name="C3Topic">
    <vt:lpwstr/>
  </property>
  <property fmtid="{D5CDD505-2E9C-101B-9397-08002B2CF9AE}" pid="8" name="MediaServiceImageTags">
    <vt:lpwstr/>
  </property>
  <property fmtid="{D5CDD505-2E9C-101B-9397-08002B2CF9AE}" pid="9" name="docLang">
    <vt:lpwstr>en</vt:lpwstr>
  </property>
  <property fmtid="{D5CDD505-2E9C-101B-9397-08002B2CF9AE}" pid="10" name="ContentTypeId">
    <vt:lpwstr>0x010100EA5FB0BEBF7DE54D9F252D8A06C053F7</vt:lpwstr>
  </property>
  <property fmtid="{D5CDD505-2E9C-101B-9397-08002B2CF9AE}" pid="11" name="MSIP_Label_23e3f3ef-5eea-4282-98cf-e701503737fe_Enabled">
    <vt:lpwstr>true</vt:lpwstr>
  </property>
  <property fmtid="{D5CDD505-2E9C-101B-9397-08002B2CF9AE}" pid="12" name="MSIP_Label_23e3f3ef-5eea-4282-98cf-e701503737fe_SetDate">
    <vt:lpwstr>2026-01-07T18:36:03Z</vt:lpwstr>
  </property>
  <property fmtid="{D5CDD505-2E9C-101B-9397-08002B2CF9AE}" pid="13" name="MSIP_Label_23e3f3ef-5eea-4282-98cf-e701503737fe_Method">
    <vt:lpwstr>Privileged</vt:lpwstr>
  </property>
  <property fmtid="{D5CDD505-2E9C-101B-9397-08002B2CF9AE}" pid="14" name="MSIP_Label_23e3f3ef-5eea-4282-98cf-e701503737fe_Name">
    <vt:lpwstr>UNCLASSIFIED - No marking</vt:lpwstr>
  </property>
  <property fmtid="{D5CDD505-2E9C-101B-9397-08002B2CF9AE}" pid="15" name="MSIP_Label_23e3f3ef-5eea-4282-98cf-e701503737fe_SiteId">
    <vt:lpwstr>c30d47c4-6369-4cf2-9dd6-79a0e0aa416d</vt:lpwstr>
  </property>
  <property fmtid="{D5CDD505-2E9C-101B-9397-08002B2CF9AE}" pid="16" name="MSIP_Label_23e3f3ef-5eea-4282-98cf-e701503737fe_ActionId">
    <vt:lpwstr>f6863213-d43b-415d-85d4-5406c1fd8e10</vt:lpwstr>
  </property>
  <property fmtid="{D5CDD505-2E9C-101B-9397-08002B2CF9AE}" pid="17" name="MSIP_Label_23e3f3ef-5eea-4282-98cf-e701503737fe_ContentBits">
    <vt:lpwstr>0</vt:lpwstr>
  </property>
  <property fmtid="{D5CDD505-2E9C-101B-9397-08002B2CF9AE}" pid="18" name="MSIP_Label_23e3f3ef-5eea-4282-98cf-e701503737fe_Tag">
    <vt:lpwstr>10, 0, 1, 1</vt:lpwstr>
  </property>
  <property fmtid="{D5CDD505-2E9C-101B-9397-08002B2CF9AE}" pid="19" name="_dlc_DocIdItemGuid">
    <vt:lpwstr>f8f6bb3d-b6c9-436f-8090-60415ddbcc2a</vt:lpwstr>
  </property>
  <property fmtid="{D5CDD505-2E9C-101B-9397-08002B2CF9AE}" pid="20" name="MSIP_Label_52dda6cc-d61d-4fd2-bf18-9b3017d931cc_Enabled">
    <vt:lpwstr>true</vt:lpwstr>
  </property>
  <property fmtid="{D5CDD505-2E9C-101B-9397-08002B2CF9AE}" pid="21" name="MSIP_Label_52dda6cc-d61d-4fd2-bf18-9b3017d931cc_SetDate">
    <vt:lpwstr>2026-05-01T01:27:34Z</vt:lpwstr>
  </property>
  <property fmtid="{D5CDD505-2E9C-101B-9397-08002B2CF9AE}" pid="22" name="MSIP_Label_52dda6cc-d61d-4fd2-bf18-9b3017d931cc_Method">
    <vt:lpwstr>Privileged</vt:lpwstr>
  </property>
  <property fmtid="{D5CDD505-2E9C-101B-9397-08002B2CF9AE}" pid="23" name="MSIP_Label_52dda6cc-d61d-4fd2-bf18-9b3017d931cc_Name">
    <vt:lpwstr>[UNCLASSIFIED]</vt:lpwstr>
  </property>
  <property fmtid="{D5CDD505-2E9C-101B-9397-08002B2CF9AE}" pid="24" name="MSIP_Label_52dda6cc-d61d-4fd2-bf18-9b3017d931cc_SiteId">
    <vt:lpwstr>761dd003-d4ff-4049-8a72-8549b20fcbb1</vt:lpwstr>
  </property>
  <property fmtid="{D5CDD505-2E9C-101B-9397-08002B2CF9AE}" pid="25" name="MSIP_Label_52dda6cc-d61d-4fd2-bf18-9b3017d931cc_ActionId">
    <vt:lpwstr>6e8aa6cf-1c0b-4b93-8d98-7b1e9789bcc1</vt:lpwstr>
  </property>
  <property fmtid="{D5CDD505-2E9C-101B-9397-08002B2CF9AE}" pid="26" name="MSIP_Label_52dda6cc-d61d-4fd2-bf18-9b3017d931cc_ContentBits">
    <vt:lpwstr>0</vt:lpwstr>
  </property>
  <property fmtid="{D5CDD505-2E9C-101B-9397-08002B2CF9AE}" pid="27" name="MSIP_Label_52dda6cc-d61d-4fd2-bf18-9b3017d931cc_Tag">
    <vt:lpwstr>10, 0, 1, 1</vt:lpwstr>
  </property>
</Properties>
</file>