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14D78680" w:rsidR="00B30A89" w:rsidRDefault="00D171C6" w:rsidP="0EEC91F1">
      <w:pPr>
        <w:pStyle w:val="BodyText"/>
        <w:spacing w:after="5000"/>
        <w:jc w:val="both"/>
      </w:pPr>
      <w:r>
        <w:rPr>
          <w:noProof/>
        </w:rPr>
        <w:drawing>
          <wp:anchor distT="0" distB="0" distL="114300" distR="114300" simplePos="0" relativeHeight="251656704" behindDoc="1" locked="0" layoutInCell="1" allowOverlap="1" wp14:anchorId="5135D67F" wp14:editId="760F9B1B">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524D5E">
        <w:rPr>
          <w:noProof/>
        </w:rPr>
        <mc:AlternateContent>
          <mc:Choice Requires="wps">
            <w:drawing>
              <wp:anchor distT="0" distB="0" distL="114300" distR="114300" simplePos="0" relativeHeight="251658752" behindDoc="0" locked="0" layoutInCell="1" allowOverlap="1" wp14:anchorId="5C61D7A6" wp14:editId="309AD871">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07230EAB" w14:textId="77777777" w:rsidR="00333861" w:rsidRPr="00AD3644" w:rsidRDefault="00333861" w:rsidP="00333861">
                            <w:pPr>
                              <w:pStyle w:val="Subtitle"/>
                            </w:pPr>
                            <w:r w:rsidRPr="00B758D1">
                              <w:t xml:space="preserve">National Direction </w:t>
                            </w:r>
                            <w:r>
                              <w:t xml:space="preserve">for </w:t>
                            </w:r>
                            <w:r w:rsidRPr="00B758D1">
                              <w:t>Greenhouse Gas Emissions from Industrial Process Heat</w:t>
                            </w:r>
                          </w:p>
                          <w:p w14:paraId="0FDCE009" w14:textId="0D4E839A" w:rsidR="00694E5A" w:rsidRPr="00B758D1" w:rsidRDefault="00B758D1" w:rsidP="00296A94">
                            <w:pPr>
                              <w:pStyle w:val="Subtitle"/>
                              <w:rPr>
                                <w:sz w:val="56"/>
                                <w:szCs w:val="56"/>
                              </w:rPr>
                            </w:pPr>
                            <w:r w:rsidRPr="00B758D1">
                              <w:rPr>
                                <w:sz w:val="56"/>
                                <w:szCs w:val="56"/>
                              </w:rPr>
                              <w:t xml:space="preserve">Attributes of </w:t>
                            </w:r>
                            <w:r w:rsidR="00694E5A" w:rsidRPr="00B758D1">
                              <w:rPr>
                                <w:sz w:val="56"/>
                                <w:szCs w:val="56"/>
                              </w:rPr>
                              <w:t xml:space="preserve">a </w:t>
                            </w:r>
                            <w:r w:rsidR="0091601D">
                              <w:rPr>
                                <w:sz w:val="56"/>
                                <w:szCs w:val="56"/>
                              </w:rPr>
                              <w:t>s</w:t>
                            </w:r>
                            <w:r w:rsidR="00694E5A" w:rsidRPr="00B758D1">
                              <w:rPr>
                                <w:sz w:val="56"/>
                                <w:szCs w:val="56"/>
                              </w:rPr>
                              <w:t xml:space="preserve">uitably </w:t>
                            </w:r>
                            <w:r w:rsidR="0091601D">
                              <w:rPr>
                                <w:sz w:val="56"/>
                                <w:szCs w:val="56"/>
                              </w:rPr>
                              <w:t>q</w:t>
                            </w:r>
                            <w:r w:rsidR="00694E5A" w:rsidRPr="00B758D1">
                              <w:rPr>
                                <w:sz w:val="56"/>
                                <w:szCs w:val="56"/>
                              </w:rPr>
                              <w:t xml:space="preserve">ualified </w:t>
                            </w:r>
                            <w:r w:rsidR="0091601D">
                              <w:rPr>
                                <w:sz w:val="56"/>
                                <w:szCs w:val="56"/>
                              </w:rPr>
                              <w:t>p</w:t>
                            </w:r>
                            <w:r w:rsidR="00694E5A" w:rsidRPr="00B758D1">
                              <w:rPr>
                                <w:sz w:val="56"/>
                                <w:szCs w:val="56"/>
                              </w:rPr>
                              <w:t>erson</w:t>
                            </w:r>
                          </w:p>
                          <w:p w14:paraId="71CFCA73" w14:textId="77777777" w:rsidR="00333861" w:rsidRDefault="00333861"/>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left:0;text-align:left;margin-left:-7.6pt;margin-top:47.65pt;width:475.2pt;height:129.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filled="f" stroked="f" strokeweight=".5pt">
                <v:textbox style="mso-fit-shape-to-text:t" inset="1mm,2mm,0">
                  <w:txbxContent>
                    <w:p w14:paraId="07230EAB" w14:textId="77777777" w:rsidR="00333861" w:rsidRPr="00AD3644" w:rsidRDefault="00333861" w:rsidP="00333861">
                      <w:pPr>
                        <w:pStyle w:val="Subtitle"/>
                      </w:pPr>
                      <w:r w:rsidRPr="00B758D1">
                        <w:t xml:space="preserve">National Direction </w:t>
                      </w:r>
                      <w:r>
                        <w:t xml:space="preserve">for </w:t>
                      </w:r>
                      <w:r w:rsidRPr="00B758D1">
                        <w:t>Greenhouse Gas Emissions from Industrial Process Heat</w:t>
                      </w:r>
                    </w:p>
                    <w:p w14:paraId="0FDCE009" w14:textId="0D4E839A" w:rsidR="00694E5A" w:rsidRPr="00B758D1" w:rsidRDefault="00B758D1" w:rsidP="00296A94">
                      <w:pPr>
                        <w:pStyle w:val="Subtitle"/>
                        <w:rPr>
                          <w:sz w:val="56"/>
                          <w:szCs w:val="56"/>
                        </w:rPr>
                      </w:pPr>
                      <w:r w:rsidRPr="00B758D1">
                        <w:rPr>
                          <w:sz w:val="56"/>
                          <w:szCs w:val="56"/>
                        </w:rPr>
                        <w:t xml:space="preserve">Attributes of </w:t>
                      </w:r>
                      <w:r w:rsidR="00694E5A" w:rsidRPr="00B758D1">
                        <w:rPr>
                          <w:sz w:val="56"/>
                          <w:szCs w:val="56"/>
                        </w:rPr>
                        <w:t xml:space="preserve">a </w:t>
                      </w:r>
                      <w:r w:rsidR="0091601D">
                        <w:rPr>
                          <w:sz w:val="56"/>
                          <w:szCs w:val="56"/>
                        </w:rPr>
                        <w:t>s</w:t>
                      </w:r>
                      <w:r w:rsidR="00694E5A" w:rsidRPr="00B758D1">
                        <w:rPr>
                          <w:sz w:val="56"/>
                          <w:szCs w:val="56"/>
                        </w:rPr>
                        <w:t xml:space="preserve">uitably </w:t>
                      </w:r>
                      <w:r w:rsidR="0091601D">
                        <w:rPr>
                          <w:sz w:val="56"/>
                          <w:szCs w:val="56"/>
                        </w:rPr>
                        <w:t>q</w:t>
                      </w:r>
                      <w:r w:rsidR="00694E5A" w:rsidRPr="00B758D1">
                        <w:rPr>
                          <w:sz w:val="56"/>
                          <w:szCs w:val="56"/>
                        </w:rPr>
                        <w:t xml:space="preserve">ualified </w:t>
                      </w:r>
                      <w:r w:rsidR="0091601D">
                        <w:rPr>
                          <w:sz w:val="56"/>
                          <w:szCs w:val="56"/>
                        </w:rPr>
                        <w:t>p</w:t>
                      </w:r>
                      <w:r w:rsidR="00694E5A" w:rsidRPr="00B758D1">
                        <w:rPr>
                          <w:sz w:val="56"/>
                          <w:szCs w:val="56"/>
                        </w:rPr>
                        <w:t>erson</w:t>
                      </w:r>
                    </w:p>
                    <w:p w14:paraId="71CFCA73" w14:textId="77777777" w:rsidR="00333861" w:rsidRDefault="00333861"/>
                  </w:txbxContent>
                </v:textbox>
              </v:shape>
            </w:pict>
          </mc:Fallback>
        </mc:AlternateContent>
      </w:r>
    </w:p>
    <w:p w14:paraId="166C8CE4" w14:textId="1A966E55" w:rsidR="00F5746A" w:rsidRDefault="006C0A39" w:rsidP="000B5A77">
      <w:pPr>
        <w:pStyle w:val="Heading2"/>
      </w:pPr>
      <w:r>
        <w:t xml:space="preserve">Introduction </w:t>
      </w:r>
    </w:p>
    <w:p w14:paraId="69638612" w14:textId="37F4B7FD" w:rsidR="004C078A" w:rsidRDefault="00335559" w:rsidP="0032193D">
      <w:pPr>
        <w:pStyle w:val="BodyText"/>
      </w:pPr>
      <w:r w:rsidRPr="0032193D">
        <w:t xml:space="preserve">This </w:t>
      </w:r>
      <w:r w:rsidR="00B53F2D" w:rsidRPr="0032193D">
        <w:t>information sheet</w:t>
      </w:r>
      <w:r w:rsidR="00350266" w:rsidRPr="0032193D">
        <w:t xml:space="preserve"> has been created for council and industry use. </w:t>
      </w:r>
      <w:r w:rsidR="674D6E99" w:rsidRPr="0032193D">
        <w:t xml:space="preserve">This </w:t>
      </w:r>
      <w:r w:rsidR="00E609A7" w:rsidRPr="0032193D">
        <w:t xml:space="preserve">guidance will </w:t>
      </w:r>
      <w:r w:rsidR="003B5DE8" w:rsidRPr="0032193D">
        <w:t>help industry</w:t>
      </w:r>
      <w:r w:rsidR="00B53F2D" w:rsidRPr="0032193D">
        <w:t xml:space="preserve"> and regional councils</w:t>
      </w:r>
      <w:r w:rsidR="00E609A7" w:rsidRPr="0032193D">
        <w:t xml:space="preserve"> identify</w:t>
      </w:r>
      <w:r w:rsidR="00942E68" w:rsidRPr="0032193D">
        <w:t xml:space="preserve"> the attributes </w:t>
      </w:r>
      <w:r w:rsidR="2761DC52">
        <w:t xml:space="preserve">of </w:t>
      </w:r>
      <w:r w:rsidR="1A2E4E83">
        <w:t>suitabl</w:t>
      </w:r>
      <w:r w:rsidR="32772BD3">
        <w:t>y</w:t>
      </w:r>
      <w:r w:rsidR="00E609A7" w:rsidRPr="0032193D">
        <w:t xml:space="preserve"> qualified </w:t>
      </w:r>
      <w:r w:rsidR="00CA65C0" w:rsidRPr="0032193D">
        <w:t>person</w:t>
      </w:r>
      <w:r w:rsidR="00E609A7" w:rsidRPr="0032193D">
        <w:t xml:space="preserve">s to </w:t>
      </w:r>
      <w:r w:rsidR="00215062" w:rsidRPr="0032193D">
        <w:t>review emissions plan</w:t>
      </w:r>
      <w:r w:rsidR="005E1D55" w:rsidRPr="0032193D">
        <w:t>s</w:t>
      </w:r>
      <w:r w:rsidR="00AA78F3" w:rsidRPr="0032193D">
        <w:t xml:space="preserve">, required in the </w:t>
      </w:r>
      <w:hyperlink r:id="rId13" w:history="1">
        <w:r w:rsidR="00AA78F3" w:rsidRPr="00F51497">
          <w:rPr>
            <w:rStyle w:val="Hyperlink"/>
          </w:rPr>
          <w:t>N</w:t>
        </w:r>
        <w:r w:rsidR="002461B6" w:rsidRPr="00F51497">
          <w:rPr>
            <w:rStyle w:val="Hyperlink"/>
          </w:rPr>
          <w:t>ational Environmental Standards</w:t>
        </w:r>
        <w:r w:rsidR="67436E34" w:rsidRPr="00F51497">
          <w:rPr>
            <w:rStyle w:val="Hyperlink"/>
          </w:rPr>
          <w:t xml:space="preserve"> </w:t>
        </w:r>
        <w:r w:rsidR="00AA78F3" w:rsidRPr="00F51497">
          <w:rPr>
            <w:rStyle w:val="Hyperlink"/>
          </w:rPr>
          <w:t>for Greenhouse Gas Emissions from Industrial Process Heat</w:t>
        </w:r>
      </w:hyperlink>
      <w:r w:rsidR="0029739D" w:rsidRPr="0032193D">
        <w:t xml:space="preserve"> (NES-IGHG)</w:t>
      </w:r>
      <w:r w:rsidR="00AA78F3" w:rsidRPr="0032193D">
        <w:t>.</w:t>
      </w:r>
      <w:r w:rsidR="00B53F2D" w:rsidRPr="0032193D">
        <w:t xml:space="preserve"> </w:t>
      </w:r>
    </w:p>
    <w:p w14:paraId="54B4AE99" w14:textId="6DA8376F" w:rsidR="06E1F017" w:rsidRPr="0032193D" w:rsidRDefault="00215062" w:rsidP="0032193D">
      <w:pPr>
        <w:pStyle w:val="BodyText"/>
      </w:pPr>
      <w:r w:rsidRPr="0032193D">
        <w:t xml:space="preserve">It will also allow </w:t>
      </w:r>
      <w:r w:rsidR="2EDECAF6" w:rsidRPr="0032193D">
        <w:t>co</w:t>
      </w:r>
      <w:r w:rsidR="00CA65C0" w:rsidRPr="0032193D">
        <w:t>nsent authorities</w:t>
      </w:r>
      <w:r w:rsidRPr="0032193D">
        <w:t xml:space="preserve"> to assess if</w:t>
      </w:r>
      <w:r w:rsidR="00AD0583" w:rsidRPr="0032193D">
        <w:t xml:space="preserve"> an emissions plan has been reviewed by a suitably qualified person with the relevant knowledge and expertise. </w:t>
      </w:r>
      <w:r w:rsidRPr="0032193D">
        <w:t xml:space="preserve"> </w:t>
      </w:r>
    </w:p>
    <w:p w14:paraId="5D65C5FE" w14:textId="0B5DB1C2" w:rsidR="00F5746A" w:rsidRPr="00225830" w:rsidRDefault="006C0A39" w:rsidP="000B5A77">
      <w:pPr>
        <w:pStyle w:val="Heading2"/>
      </w:pPr>
      <w:r>
        <w:t xml:space="preserve">Policy </w:t>
      </w:r>
      <w:r w:rsidR="074E9E7F">
        <w:t>i</w:t>
      </w:r>
      <w:r w:rsidR="0E520119">
        <w:t>ntent</w:t>
      </w:r>
    </w:p>
    <w:p w14:paraId="5F8B1F34" w14:textId="45C40F9E" w:rsidR="00176849" w:rsidRDefault="002E2B90" w:rsidP="0091601D">
      <w:pPr>
        <w:pStyle w:val="BodyText"/>
      </w:pPr>
      <w:r>
        <w:rPr>
          <w:rFonts w:eastAsia="Calibri"/>
        </w:rPr>
        <w:t xml:space="preserve">Preparing an </w:t>
      </w:r>
      <w:r w:rsidR="005F6438" w:rsidRPr="0091601D">
        <w:rPr>
          <w:rFonts w:eastAsia="Calibri"/>
        </w:rPr>
        <w:t xml:space="preserve">emissions </w:t>
      </w:r>
      <w:r w:rsidR="60AEA859" w:rsidRPr="0091601D">
        <w:rPr>
          <w:rFonts w:eastAsia="Calibri"/>
        </w:rPr>
        <w:t>plan</w:t>
      </w:r>
      <w:r w:rsidR="3A7B6CE6" w:rsidRPr="0091601D">
        <w:rPr>
          <w:rFonts w:eastAsia="Calibri"/>
        </w:rPr>
        <w:t xml:space="preserve"> </w:t>
      </w:r>
      <w:r w:rsidR="765F9293" w:rsidRPr="0091601D">
        <w:rPr>
          <w:rFonts w:eastAsia="Calibri"/>
        </w:rPr>
        <w:t>i</w:t>
      </w:r>
      <w:r w:rsidR="765F9293" w:rsidRPr="0091601D" w:rsidDel="002461B6">
        <w:rPr>
          <w:rFonts w:eastAsia="Calibri"/>
        </w:rPr>
        <w:t>s</w:t>
      </w:r>
      <w:r w:rsidR="005F6438" w:rsidRPr="0091601D" w:rsidDel="007F0D8E">
        <w:rPr>
          <w:rFonts w:eastAsia="Calibri"/>
        </w:rPr>
        <w:t xml:space="preserve"> </w:t>
      </w:r>
      <w:r w:rsidR="005F6438" w:rsidRPr="0091601D">
        <w:rPr>
          <w:rFonts w:eastAsia="Calibri"/>
        </w:rPr>
        <w:t>a complex and technical exercise, particularly for larger or high-emissions sites</w:t>
      </w:r>
      <w:r w:rsidR="00097B3D">
        <w:rPr>
          <w:rFonts w:eastAsia="Calibri"/>
        </w:rPr>
        <w:t>.</w:t>
      </w:r>
      <w:r w:rsidR="00097B3D">
        <w:rPr>
          <w:rStyle w:val="FootnoteReference"/>
          <w:rFonts w:eastAsia="Calibri"/>
        </w:rPr>
        <w:footnoteReference w:id="2"/>
      </w:r>
      <w:r w:rsidR="00DD403D" w:rsidRPr="0091601D">
        <w:rPr>
          <w:rFonts w:eastAsia="Calibri"/>
        </w:rPr>
        <w:t xml:space="preserve"> </w:t>
      </w:r>
    </w:p>
    <w:p w14:paraId="7A012E5F" w14:textId="23C8EB40" w:rsidR="005B6E1D" w:rsidRPr="0091601D" w:rsidRDefault="0029739D" w:rsidP="0091601D">
      <w:pPr>
        <w:pStyle w:val="BodyText"/>
      </w:pPr>
      <w:r w:rsidRPr="0091601D">
        <w:t xml:space="preserve">Regulation </w:t>
      </w:r>
      <w:r w:rsidR="009329C0" w:rsidRPr="0091601D">
        <w:t>14</w:t>
      </w:r>
      <w:r w:rsidRPr="0091601D">
        <w:t xml:space="preserve"> in the</w:t>
      </w:r>
      <w:r w:rsidR="006942BF" w:rsidRPr="0091601D">
        <w:t xml:space="preserve"> </w:t>
      </w:r>
      <w:r w:rsidRPr="0091601D">
        <w:t xml:space="preserve">NES-IGHG </w:t>
      </w:r>
      <w:r w:rsidRPr="0091601D">
        <w:rPr>
          <w:rFonts w:eastAsia="Calibri"/>
        </w:rPr>
        <w:t xml:space="preserve">requires </w:t>
      </w:r>
      <w:r w:rsidR="00DA2277" w:rsidRPr="0091601D">
        <w:rPr>
          <w:rFonts w:eastAsia="Calibri"/>
        </w:rPr>
        <w:t>a ‘suitably qualified person’</w:t>
      </w:r>
      <w:r w:rsidR="00DA2277">
        <w:rPr>
          <w:rFonts w:eastAsia="Calibri"/>
        </w:rPr>
        <w:t xml:space="preserve"> to review </w:t>
      </w:r>
      <w:r w:rsidR="008C5AB6">
        <w:rPr>
          <w:rFonts w:eastAsia="Calibri"/>
        </w:rPr>
        <w:t xml:space="preserve">the </w:t>
      </w:r>
      <w:r w:rsidRPr="0091601D">
        <w:rPr>
          <w:rFonts w:eastAsia="Calibri"/>
        </w:rPr>
        <w:t xml:space="preserve">emissions </w:t>
      </w:r>
      <w:r w:rsidR="41F89FD7" w:rsidRPr="17E6C633">
        <w:rPr>
          <w:rFonts w:eastAsia="Calibri"/>
        </w:rPr>
        <w:t>plan</w:t>
      </w:r>
      <w:r w:rsidRPr="0091601D" w:rsidDel="008C5AB6">
        <w:rPr>
          <w:rFonts w:eastAsia="Calibri"/>
        </w:rPr>
        <w:t xml:space="preserve"> </w:t>
      </w:r>
      <w:r w:rsidR="008C5AB6">
        <w:rPr>
          <w:rFonts w:eastAsia="Calibri"/>
        </w:rPr>
        <w:t xml:space="preserve">of a </w:t>
      </w:r>
      <w:r w:rsidRPr="0091601D">
        <w:rPr>
          <w:rFonts w:eastAsia="Calibri"/>
        </w:rPr>
        <w:t>high-emission</w:t>
      </w:r>
      <w:r w:rsidR="00DA2277">
        <w:rPr>
          <w:rFonts w:eastAsia="Calibri"/>
        </w:rPr>
        <w:t>s</w:t>
      </w:r>
      <w:r w:rsidRPr="0091601D">
        <w:rPr>
          <w:rFonts w:eastAsia="Calibri"/>
        </w:rPr>
        <w:t xml:space="preserve"> </w:t>
      </w:r>
      <w:r w:rsidR="41F89FD7" w:rsidRPr="17E6C633">
        <w:rPr>
          <w:rFonts w:eastAsia="Calibri"/>
        </w:rPr>
        <w:t>site</w:t>
      </w:r>
      <w:r w:rsidR="41F89FD7">
        <w:t>.</w:t>
      </w:r>
      <w:r w:rsidR="036323F5" w:rsidRPr="0091601D">
        <w:t xml:space="preserve"> </w:t>
      </w:r>
      <w:r w:rsidR="00283672" w:rsidRPr="0091601D">
        <w:t xml:space="preserve">This </w:t>
      </w:r>
      <w:r w:rsidR="005B6E1D" w:rsidRPr="0091601D">
        <w:t>person</w:t>
      </w:r>
      <w:r w:rsidR="00283672" w:rsidRPr="0091601D">
        <w:t xml:space="preserve"> </w:t>
      </w:r>
      <w:r w:rsidR="00FC7F89" w:rsidRPr="0091601D">
        <w:t xml:space="preserve">should be a practitioner </w:t>
      </w:r>
      <w:r w:rsidR="008344E2" w:rsidRPr="0091601D">
        <w:t xml:space="preserve">who has expertise in </w:t>
      </w:r>
      <w:r w:rsidR="00DE6DA0" w:rsidRPr="0091601D">
        <w:t>the technology and practices of industrial process heat</w:t>
      </w:r>
      <w:r w:rsidR="002454FD" w:rsidRPr="0091601D">
        <w:t xml:space="preserve"> and is suitably qualified </w:t>
      </w:r>
      <w:r w:rsidR="003A10DF" w:rsidRPr="0091601D">
        <w:t>to review and provide recommendation</w:t>
      </w:r>
      <w:r w:rsidR="005246E4" w:rsidRPr="0091601D">
        <w:t>s</w:t>
      </w:r>
      <w:r w:rsidR="003A10DF" w:rsidRPr="0091601D">
        <w:t xml:space="preserve"> on </w:t>
      </w:r>
      <w:r w:rsidR="003B093B">
        <w:t xml:space="preserve">reducing </w:t>
      </w:r>
      <w:r w:rsidR="003A10DF" w:rsidRPr="0091601D">
        <w:t>greenhouse gas emissions</w:t>
      </w:r>
      <w:r w:rsidR="23AC6357">
        <w:t>.</w:t>
      </w:r>
      <w:r w:rsidR="005B6E1D" w:rsidRPr="0091601D">
        <w:t xml:space="preserve"> </w:t>
      </w:r>
    </w:p>
    <w:p w14:paraId="2BBC6C44" w14:textId="4D085D1B" w:rsidR="004E465B" w:rsidRDefault="00677645" w:rsidP="00293197">
      <w:pPr>
        <w:pStyle w:val="BodyText"/>
      </w:pPr>
      <w:r>
        <w:t xml:space="preserve">Whether a </w:t>
      </w:r>
      <w:r w:rsidR="2BC3836E">
        <w:t>c</w:t>
      </w:r>
      <w:r w:rsidR="7229376F">
        <w:t xml:space="preserve">onsent </w:t>
      </w:r>
      <w:r>
        <w:t xml:space="preserve">authority decides </w:t>
      </w:r>
      <w:r w:rsidR="005B7036">
        <w:t>to grant</w:t>
      </w:r>
      <w:r w:rsidR="005B6E1D">
        <w:t xml:space="preserve"> or decline </w:t>
      </w:r>
      <w:r>
        <w:t xml:space="preserve">a </w:t>
      </w:r>
      <w:r w:rsidR="005B6E1D">
        <w:t xml:space="preserve">consent </w:t>
      </w:r>
      <w:r w:rsidR="765F9293">
        <w:t xml:space="preserve">application </w:t>
      </w:r>
      <w:r>
        <w:t xml:space="preserve">is </w:t>
      </w:r>
      <w:r w:rsidR="33C0F2EF">
        <w:t>subject</w:t>
      </w:r>
      <w:r w:rsidR="005B6E1D">
        <w:t xml:space="preserve"> to </w:t>
      </w:r>
      <w:r w:rsidR="528BE0A7">
        <w:t>‘</w:t>
      </w:r>
      <w:r w:rsidR="005B6E1D">
        <w:t xml:space="preserve">matters of </w:t>
      </w:r>
      <w:r w:rsidR="33C0F2EF">
        <w:t>discretion</w:t>
      </w:r>
      <w:r w:rsidR="47C51DC2">
        <w:t>’</w:t>
      </w:r>
      <w:r w:rsidR="288E03F3">
        <w:t xml:space="preserve"> </w:t>
      </w:r>
      <w:r w:rsidR="47C51DC2">
        <w:t>outlined</w:t>
      </w:r>
      <w:r w:rsidR="33C0F2EF">
        <w:t xml:space="preserve"> </w:t>
      </w:r>
      <w:r w:rsidR="005B6E1D">
        <w:t>in the NES</w:t>
      </w:r>
      <w:r w:rsidR="00685881">
        <w:t>-IGHG</w:t>
      </w:r>
      <w:r w:rsidR="76AA8760">
        <w:t>.</w:t>
      </w:r>
      <w:r w:rsidR="005B6E1D">
        <w:t xml:space="preserve"> </w:t>
      </w:r>
      <w:r w:rsidR="76AA8760">
        <w:t>These</w:t>
      </w:r>
      <w:r w:rsidR="33C0F2EF">
        <w:t xml:space="preserve"> includ</w:t>
      </w:r>
      <w:r w:rsidR="7E1F3FBA">
        <w:t>e</w:t>
      </w:r>
      <w:r w:rsidR="005B6E1D">
        <w:t xml:space="preserve"> </w:t>
      </w:r>
      <w:r w:rsidR="001C165C">
        <w:t xml:space="preserve">applying </w:t>
      </w:r>
      <w:r w:rsidR="005B6E1D">
        <w:t xml:space="preserve">the </w:t>
      </w:r>
      <w:r w:rsidR="001C165C">
        <w:t xml:space="preserve">‘best </w:t>
      </w:r>
      <w:r w:rsidR="005B6E1D">
        <w:t>practicable option’ to reduce emissions, the content and quality of the emissions plan, and monitoring, reporting and review requirements.</w:t>
      </w:r>
      <w:r w:rsidR="00474BB4">
        <w:t xml:space="preserve"> </w:t>
      </w:r>
    </w:p>
    <w:p w14:paraId="621CD43D" w14:textId="475AA294" w:rsidR="004E465B" w:rsidRDefault="0029739D" w:rsidP="000462E8">
      <w:pPr>
        <w:pStyle w:val="BodyText"/>
        <w:jc w:val="both"/>
        <w:rPr>
          <w:rFonts w:eastAsia="Calibri" w:cs="Calibri"/>
          <w:color w:val="000000" w:themeColor="text1"/>
          <w:lang w:val="en-US"/>
        </w:rPr>
      </w:pPr>
      <w:r w:rsidRPr="06E1F017">
        <w:rPr>
          <w:rFonts w:eastAsia="Calibri" w:cs="Calibri"/>
          <w:color w:val="000000" w:themeColor="text1"/>
          <w:lang w:val="en-US"/>
        </w:rPr>
        <w:t xml:space="preserve">The applicant is responsible for obtaining </w:t>
      </w:r>
      <w:r w:rsidR="000D2452">
        <w:rPr>
          <w:rFonts w:eastAsia="Calibri" w:cs="Calibri"/>
          <w:color w:val="000000" w:themeColor="text1"/>
          <w:lang w:val="en-US"/>
        </w:rPr>
        <w:t xml:space="preserve">a </w:t>
      </w:r>
      <w:r w:rsidRPr="06E1F017">
        <w:rPr>
          <w:rFonts w:eastAsia="Calibri" w:cs="Calibri"/>
          <w:color w:val="000000" w:themeColor="text1"/>
          <w:lang w:val="en-US"/>
        </w:rPr>
        <w:t>review and recommendations from a suitably qualified person</w:t>
      </w:r>
      <w:r w:rsidR="00300D69">
        <w:rPr>
          <w:rFonts w:eastAsia="Calibri" w:cs="Calibri"/>
          <w:color w:val="000000" w:themeColor="text1"/>
          <w:lang w:val="en-US"/>
        </w:rPr>
        <w:t xml:space="preserve"> on the emissions plan</w:t>
      </w:r>
      <w:r w:rsidRPr="06E1F017">
        <w:rPr>
          <w:rFonts w:eastAsia="Calibri" w:cs="Calibri"/>
          <w:color w:val="000000" w:themeColor="text1"/>
          <w:lang w:val="en-US"/>
        </w:rPr>
        <w:t xml:space="preserve">. </w:t>
      </w:r>
    </w:p>
    <w:p w14:paraId="4219DDB9" w14:textId="2ADFADD7" w:rsidR="0029739D" w:rsidRDefault="0029739D" w:rsidP="17E6C633">
      <w:pPr>
        <w:pStyle w:val="BodyText"/>
        <w:keepNext/>
        <w:jc w:val="both"/>
        <w:rPr>
          <w:rFonts w:eastAsia="Calibri" w:cs="Calibri"/>
          <w:color w:val="000000" w:themeColor="text1"/>
        </w:rPr>
      </w:pPr>
      <w:r w:rsidRPr="06E1F017">
        <w:rPr>
          <w:rFonts w:eastAsia="Calibri" w:cs="Calibri"/>
          <w:color w:val="000000" w:themeColor="text1"/>
          <w:lang w:val="en-US"/>
        </w:rPr>
        <w:lastRenderedPageBreak/>
        <w:t>This review must give recommendations about:</w:t>
      </w:r>
    </w:p>
    <w:p w14:paraId="755BD54D" w14:textId="53D01742" w:rsidR="0029739D" w:rsidRPr="0032193D" w:rsidRDefault="0029739D" w:rsidP="17E6C633">
      <w:pPr>
        <w:pStyle w:val="Bullet"/>
        <w:keepNext/>
      </w:pPr>
      <w:r w:rsidRPr="0032193D">
        <w:t>whether the emissions plan meets the requirement in Regulation 1</w:t>
      </w:r>
      <w:r w:rsidR="00A212D4" w:rsidRPr="0032193D">
        <w:t>5</w:t>
      </w:r>
      <w:r w:rsidRPr="0032193D">
        <w:t xml:space="preserve"> of the NES</w:t>
      </w:r>
      <w:r w:rsidR="00C4006A">
        <w:t>-IGHG</w:t>
      </w:r>
    </w:p>
    <w:p w14:paraId="5F12D5AB" w14:textId="2AA8E6FC" w:rsidR="0029739D" w:rsidRPr="0032193D" w:rsidRDefault="0029739D" w:rsidP="0032193D">
      <w:pPr>
        <w:pStyle w:val="Bullet"/>
      </w:pPr>
      <w:r w:rsidRPr="0032193D">
        <w:t xml:space="preserve">whether the assessment of the best practicable option is </w:t>
      </w:r>
      <w:r w:rsidR="00300D69" w:rsidRPr="0032193D">
        <w:t>appropriate for the type and scale of</w:t>
      </w:r>
      <w:r w:rsidR="0009085A" w:rsidRPr="0032193D">
        <w:t xml:space="preserve"> activity and </w:t>
      </w:r>
      <w:r w:rsidR="00BA353F" w:rsidRPr="0032193D">
        <w:t>discharge</w:t>
      </w:r>
      <w:r w:rsidRPr="0032193D">
        <w:t xml:space="preserve">. </w:t>
      </w:r>
    </w:p>
    <w:p w14:paraId="19C4186A" w14:textId="77777777" w:rsidR="004C078A" w:rsidRDefault="0029739D" w:rsidP="0032193D">
      <w:pPr>
        <w:pStyle w:val="BodyText"/>
        <w:rPr>
          <w:rStyle w:val="normaltextrun"/>
          <w:rFonts w:eastAsia="Calibri" w:cs="Calibri"/>
          <w:color w:val="000000" w:themeColor="text1"/>
        </w:rPr>
      </w:pPr>
      <w:r w:rsidRPr="06E1F017">
        <w:rPr>
          <w:rStyle w:val="normaltextrun"/>
          <w:rFonts w:eastAsia="Calibri" w:cs="Calibri"/>
          <w:color w:val="000000" w:themeColor="text1"/>
        </w:rPr>
        <w:t xml:space="preserve">The report and recommendations must then be provided to the consent authority as part of the resource consent application. The intent of these requirements is to ensure that emissions plans for high-emissions sites are robust and have been independently tested and to give </w:t>
      </w:r>
      <w:r w:rsidR="00954CF8">
        <w:rPr>
          <w:rStyle w:val="normaltextrun"/>
          <w:rFonts w:eastAsia="Calibri" w:cs="Calibri"/>
          <w:color w:val="000000" w:themeColor="text1"/>
        </w:rPr>
        <w:t xml:space="preserve">consent authorities </w:t>
      </w:r>
      <w:r w:rsidRPr="06E1F017">
        <w:rPr>
          <w:rStyle w:val="normaltextrun"/>
          <w:rFonts w:eastAsia="Calibri" w:cs="Calibri"/>
          <w:color w:val="000000" w:themeColor="text1"/>
        </w:rPr>
        <w:t>quality assurance when assessing these plans.</w:t>
      </w:r>
      <w:r w:rsidR="00954CF8">
        <w:rPr>
          <w:rStyle w:val="normaltextrun"/>
          <w:rFonts w:eastAsia="Calibri" w:cs="Calibri"/>
          <w:color w:val="000000" w:themeColor="text1"/>
        </w:rPr>
        <w:t xml:space="preserve"> </w:t>
      </w:r>
    </w:p>
    <w:p w14:paraId="67EE823D" w14:textId="21F424BA" w:rsidR="00535E19" w:rsidRPr="007313B6" w:rsidRDefault="00954CF8" w:rsidP="0032193D">
      <w:pPr>
        <w:pStyle w:val="BodyText"/>
        <w:rPr>
          <w:rFonts w:eastAsia="Calibri"/>
        </w:rPr>
      </w:pPr>
      <w:r>
        <w:rPr>
          <w:rStyle w:val="normaltextrun"/>
          <w:rFonts w:eastAsia="Calibri" w:cs="Calibri"/>
          <w:color w:val="000000" w:themeColor="text1"/>
        </w:rPr>
        <w:t xml:space="preserve">The consent authority </w:t>
      </w:r>
      <w:r w:rsidRPr="00954CF8">
        <w:rPr>
          <w:rStyle w:val="normaltextrun"/>
          <w:rFonts w:eastAsia="Calibri" w:cs="Calibri"/>
          <w:color w:val="000000" w:themeColor="text1"/>
        </w:rPr>
        <w:t xml:space="preserve">must have certainty that the </w:t>
      </w:r>
      <w:r w:rsidR="00A45F61">
        <w:rPr>
          <w:rStyle w:val="normaltextrun"/>
          <w:rFonts w:eastAsia="Calibri" w:cs="Calibri"/>
          <w:color w:val="000000" w:themeColor="text1"/>
        </w:rPr>
        <w:t>emissions</w:t>
      </w:r>
      <w:r w:rsidRPr="00954CF8">
        <w:rPr>
          <w:rStyle w:val="normaltextrun"/>
          <w:rFonts w:eastAsia="Calibri" w:cs="Calibri"/>
          <w:color w:val="000000" w:themeColor="text1"/>
        </w:rPr>
        <w:t xml:space="preserve"> </w:t>
      </w:r>
      <w:r w:rsidR="00A45F61">
        <w:rPr>
          <w:rStyle w:val="normaltextrun"/>
          <w:rFonts w:eastAsia="Calibri" w:cs="Calibri"/>
          <w:color w:val="000000" w:themeColor="text1"/>
        </w:rPr>
        <w:t>p</w:t>
      </w:r>
      <w:r w:rsidRPr="00954CF8">
        <w:rPr>
          <w:rStyle w:val="normaltextrun"/>
          <w:rFonts w:eastAsia="Calibri" w:cs="Calibri"/>
          <w:color w:val="000000" w:themeColor="text1"/>
        </w:rPr>
        <w:t xml:space="preserve">lan is appropriate for the site and scale of </w:t>
      </w:r>
      <w:r w:rsidR="00A45F61">
        <w:rPr>
          <w:rStyle w:val="normaltextrun"/>
          <w:rFonts w:eastAsia="Calibri" w:cs="Calibri"/>
          <w:color w:val="000000" w:themeColor="text1"/>
        </w:rPr>
        <w:t xml:space="preserve">the </w:t>
      </w:r>
      <w:r w:rsidR="6C8A5D18" w:rsidRPr="17E6C633">
        <w:rPr>
          <w:rStyle w:val="normaltextrun"/>
          <w:rFonts w:eastAsia="Calibri" w:cs="Calibri"/>
          <w:color w:val="000000" w:themeColor="text1"/>
        </w:rPr>
        <w:t>emissions</w:t>
      </w:r>
      <w:r w:rsidR="007313B6">
        <w:rPr>
          <w:rStyle w:val="normaltextrun"/>
          <w:rFonts w:eastAsia="Calibri" w:cs="Calibri"/>
          <w:color w:val="000000" w:themeColor="text1"/>
        </w:rPr>
        <w:t xml:space="preserve">. </w:t>
      </w:r>
    </w:p>
    <w:p w14:paraId="14228908" w14:textId="6E2EA832" w:rsidR="006C0A39" w:rsidRDefault="006C0A39" w:rsidP="000B5A77">
      <w:pPr>
        <w:pStyle w:val="Heading2"/>
      </w:pPr>
      <w:r>
        <w:t xml:space="preserve">Purpose and </w:t>
      </w:r>
      <w:r w:rsidR="6C8A5D18">
        <w:t>s</w:t>
      </w:r>
      <w:r w:rsidR="0E520119">
        <w:t>cope</w:t>
      </w:r>
      <w:r>
        <w:t xml:space="preserve"> of the </w:t>
      </w:r>
      <w:r w:rsidR="6C8A5D18">
        <w:t>r</w:t>
      </w:r>
      <w:r w:rsidR="0E520119">
        <w:t>eview</w:t>
      </w:r>
      <w:r>
        <w:t xml:space="preserve"> of </w:t>
      </w:r>
      <w:r w:rsidR="6C8A5D18">
        <w:t>e</w:t>
      </w:r>
      <w:r w:rsidR="0E520119">
        <w:t xml:space="preserve">missions </w:t>
      </w:r>
      <w:r w:rsidR="6C8A5D18">
        <w:t>p</w:t>
      </w:r>
      <w:r w:rsidR="0E520119">
        <w:t>lans</w:t>
      </w:r>
    </w:p>
    <w:p w14:paraId="56C48153" w14:textId="77777777" w:rsidR="00601812" w:rsidRDefault="00FF09FB" w:rsidP="0091601D">
      <w:pPr>
        <w:pStyle w:val="BodyText"/>
      </w:pPr>
      <w:r w:rsidRPr="0091601D">
        <w:t xml:space="preserve">The purpose and scope of </w:t>
      </w:r>
      <w:r w:rsidR="3820BED4" w:rsidRPr="0091601D">
        <w:t>the</w:t>
      </w:r>
      <w:r w:rsidRPr="0091601D">
        <w:t xml:space="preserve"> emissions plan </w:t>
      </w:r>
      <w:r w:rsidR="7777FC5D" w:rsidRPr="0091601D">
        <w:t xml:space="preserve">review </w:t>
      </w:r>
      <w:r w:rsidR="0A70D043" w:rsidRPr="0091601D">
        <w:t>is</w:t>
      </w:r>
      <w:r w:rsidRPr="0091601D">
        <w:t xml:space="preserve"> to</w:t>
      </w:r>
      <w:r w:rsidR="00601812">
        <w:t>:</w:t>
      </w:r>
    </w:p>
    <w:p w14:paraId="570E082F" w14:textId="35E355A4" w:rsidR="00601812" w:rsidRDefault="006D0B91" w:rsidP="00601812">
      <w:pPr>
        <w:pStyle w:val="Bullet"/>
      </w:pPr>
      <w:r w:rsidRPr="0091601D">
        <w:t xml:space="preserve">determine whether </w:t>
      </w:r>
      <w:r w:rsidR="00FF09FB" w:rsidRPr="0091601D">
        <w:t>the</w:t>
      </w:r>
      <w:r w:rsidR="00032BE5" w:rsidRPr="0091601D">
        <w:t xml:space="preserve"> contents and requirements for emissions plan prescribed in Regulation</w:t>
      </w:r>
      <w:r w:rsidR="00322558">
        <w:t> </w:t>
      </w:r>
      <w:r w:rsidR="00032BE5" w:rsidRPr="0091601D">
        <w:t xml:space="preserve">15 of the NES have been </w:t>
      </w:r>
      <w:proofErr w:type="gramStart"/>
      <w:r w:rsidR="00032BE5" w:rsidRPr="0091601D">
        <w:t>met</w:t>
      </w:r>
      <w:proofErr w:type="gramEnd"/>
    </w:p>
    <w:p w14:paraId="4A47B746" w14:textId="512976FC" w:rsidR="00601812" w:rsidRDefault="00032BE5" w:rsidP="00601812">
      <w:pPr>
        <w:pStyle w:val="Bullet"/>
      </w:pPr>
      <w:r w:rsidRPr="0091601D">
        <w:t>assess the</w:t>
      </w:r>
      <w:r w:rsidR="00FF09FB" w:rsidRPr="0091601D">
        <w:t xml:space="preserve"> extent to which </w:t>
      </w:r>
      <w:r w:rsidR="0A70D043" w:rsidRPr="0091601D">
        <w:t>relevant</w:t>
      </w:r>
      <w:r w:rsidR="00FF09FB" w:rsidRPr="0091601D">
        <w:t xml:space="preserve"> best practicable </w:t>
      </w:r>
      <w:r w:rsidR="0A70D043" w:rsidRPr="0091601D">
        <w:t>option</w:t>
      </w:r>
      <w:r w:rsidR="49A16E0B" w:rsidRPr="0091601D">
        <w:t>s have</w:t>
      </w:r>
      <w:r w:rsidR="00FF09FB" w:rsidRPr="0091601D">
        <w:t xml:space="preserve"> been </w:t>
      </w:r>
      <w:proofErr w:type="gramStart"/>
      <w:r w:rsidR="00FF09FB" w:rsidRPr="0091601D">
        <w:t>applied</w:t>
      </w:r>
      <w:proofErr w:type="gramEnd"/>
    </w:p>
    <w:p w14:paraId="67F99068" w14:textId="735E1DFC" w:rsidR="005B6E1D" w:rsidRPr="0091601D" w:rsidRDefault="0064736A" w:rsidP="17E6C633">
      <w:pPr>
        <w:pStyle w:val="Bullet"/>
      </w:pPr>
      <w:r w:rsidRPr="0091601D">
        <w:t>assess</w:t>
      </w:r>
      <w:r w:rsidR="6AC7696B" w:rsidRPr="0091601D">
        <w:t xml:space="preserve"> the </w:t>
      </w:r>
      <w:r w:rsidR="0A70D043" w:rsidRPr="0091601D">
        <w:t>effectiveness</w:t>
      </w:r>
      <w:r w:rsidR="00FF09FB" w:rsidRPr="0091601D">
        <w:t xml:space="preserve"> and achievability of actions set out in the plan to reduce emissions </w:t>
      </w:r>
      <w:r w:rsidR="442B8524" w:rsidRPr="0091601D">
        <w:t>(</w:t>
      </w:r>
      <w:r w:rsidR="00FF09FB" w:rsidRPr="0091601D">
        <w:t>and meet emissions reduction targets</w:t>
      </w:r>
      <w:r w:rsidR="09657282" w:rsidRPr="0091601D">
        <w:t xml:space="preserve"> where applicable)</w:t>
      </w:r>
      <w:r w:rsidR="0A70D043" w:rsidRPr="0091601D">
        <w:t>.</w:t>
      </w:r>
    </w:p>
    <w:p w14:paraId="7E59F10E" w14:textId="2A64F4E3" w:rsidR="00F5746A" w:rsidRDefault="006C0A39" w:rsidP="0032193D">
      <w:pPr>
        <w:pStyle w:val="Heading2"/>
      </w:pPr>
      <w:r w:rsidRPr="00923BF0">
        <w:t>Content</w:t>
      </w:r>
    </w:p>
    <w:p w14:paraId="32916808" w14:textId="3DDFE3CA" w:rsidR="00651815" w:rsidRDefault="0056065D" w:rsidP="0032193D">
      <w:pPr>
        <w:pStyle w:val="BodyText"/>
      </w:pPr>
      <w:r w:rsidRPr="0032193D">
        <w:t>Content for emissions plan</w:t>
      </w:r>
      <w:r w:rsidR="00A53CB2" w:rsidRPr="0032193D">
        <w:t>s is</w:t>
      </w:r>
      <w:r w:rsidRPr="0032193D">
        <w:t xml:space="preserve"> prescribed under Regulation 15</w:t>
      </w:r>
      <w:r w:rsidR="00A53CB2" w:rsidRPr="0032193D">
        <w:t xml:space="preserve"> (3) and includes matters such as the </w:t>
      </w:r>
      <w:r w:rsidR="00F3547B" w:rsidRPr="0032193D">
        <w:t xml:space="preserve">purpose of the activity, the number of heat devices on a site, </w:t>
      </w:r>
      <w:r w:rsidR="00122B59" w:rsidRPr="0032193D">
        <w:t xml:space="preserve">the thermal </w:t>
      </w:r>
      <w:r w:rsidR="00192436">
        <w:t xml:space="preserve">heat </w:t>
      </w:r>
      <w:r w:rsidR="00122B59" w:rsidRPr="0032193D">
        <w:t xml:space="preserve">that is to be produced, and is able to be produced from one or more heat devices on a site, fuels to be used, </w:t>
      </w:r>
      <w:r w:rsidR="00A7099D" w:rsidRPr="0032193D">
        <w:t xml:space="preserve">the best practicable option to be applied, </w:t>
      </w:r>
      <w:r w:rsidR="005029D5" w:rsidRPr="0032193D">
        <w:t xml:space="preserve">any efficiency measures </w:t>
      </w:r>
      <w:r w:rsidR="00292F49" w:rsidRPr="0032193D">
        <w:t xml:space="preserve">and emission reduction targets for the site if relevant. </w:t>
      </w:r>
    </w:p>
    <w:p w14:paraId="508C0FCC" w14:textId="0D7DEA47" w:rsidR="0091322C" w:rsidRPr="0032193D" w:rsidRDefault="003D417D" w:rsidP="0032193D">
      <w:pPr>
        <w:pStyle w:val="BodyText"/>
      </w:pPr>
      <w:r w:rsidRPr="0032193D">
        <w:t>For new heat devices, the emissions plan must in</w:t>
      </w:r>
      <w:r w:rsidR="00F469EB" w:rsidRPr="0032193D">
        <w:t>clude an assessment of the</w:t>
      </w:r>
      <w:r w:rsidRPr="0032193D">
        <w:t xml:space="preserve"> technical feasibility and financial viability of lower-emission heating devices</w:t>
      </w:r>
      <w:r w:rsidR="00F469EB" w:rsidRPr="0032193D">
        <w:t>.</w:t>
      </w:r>
      <w:r w:rsidRPr="0032193D">
        <w:t xml:space="preserve"> </w:t>
      </w:r>
      <w:r w:rsidR="00A113BA" w:rsidRPr="0032193D">
        <w:t xml:space="preserve"> </w:t>
      </w:r>
    </w:p>
    <w:p w14:paraId="2D03B2BC" w14:textId="255F3975" w:rsidR="0056065D" w:rsidRPr="0032193D" w:rsidRDefault="00A113BA" w:rsidP="0032193D">
      <w:pPr>
        <w:pStyle w:val="BodyText"/>
        <w:rPr>
          <w:rStyle w:val="normaltextrun"/>
        </w:rPr>
      </w:pPr>
      <w:r w:rsidRPr="0032193D">
        <w:t>In reviewing the content of an emission</w:t>
      </w:r>
      <w:r w:rsidR="00806BD2">
        <w:t>s</w:t>
      </w:r>
      <w:r w:rsidRPr="0032193D">
        <w:t xml:space="preserve"> plan the suitably qualified person may consider: </w:t>
      </w:r>
    </w:p>
    <w:p w14:paraId="3D0CD671" w14:textId="306051A5" w:rsidR="008A17F6" w:rsidRPr="008A17F6" w:rsidRDefault="00A113BA" w:rsidP="0032193D">
      <w:pPr>
        <w:pStyle w:val="Bullet"/>
      </w:pPr>
      <w:r>
        <w:rPr>
          <w:lang w:val="en-US"/>
        </w:rPr>
        <w:t xml:space="preserve">whether </w:t>
      </w:r>
      <w:r w:rsidR="00BB3A68">
        <w:rPr>
          <w:lang w:val="en-US"/>
        </w:rPr>
        <w:t>the e</w:t>
      </w:r>
      <w:r w:rsidR="008A17F6" w:rsidRPr="0EEC91F1">
        <w:rPr>
          <w:lang w:val="en-US"/>
        </w:rPr>
        <w:t>nergy data and units are plausible</w:t>
      </w:r>
    </w:p>
    <w:p w14:paraId="732A515A" w14:textId="09DA31BE" w:rsidR="008A17F6" w:rsidRPr="008A17F6" w:rsidRDefault="006061E6" w:rsidP="0032193D">
      <w:pPr>
        <w:pStyle w:val="Bullet"/>
      </w:pPr>
      <w:r>
        <w:rPr>
          <w:lang w:val="en-US"/>
        </w:rPr>
        <w:t>the</w:t>
      </w:r>
      <w:r w:rsidR="008A17F6" w:rsidRPr="0EEC91F1">
        <w:rPr>
          <w:lang w:val="en-US"/>
        </w:rPr>
        <w:t xml:space="preserve"> pathway</w:t>
      </w:r>
      <w:r w:rsidR="005469F9">
        <w:rPr>
          <w:lang w:val="en-US"/>
        </w:rPr>
        <w:t xml:space="preserve"> set out in the plan</w:t>
      </w:r>
      <w:r w:rsidR="008A17F6" w:rsidRPr="0EEC91F1">
        <w:rPr>
          <w:lang w:val="en-US"/>
        </w:rPr>
        <w:t xml:space="preserve"> </w:t>
      </w:r>
      <w:r w:rsidR="00BB3A68">
        <w:rPr>
          <w:lang w:val="en-US"/>
        </w:rPr>
        <w:t xml:space="preserve">that </w:t>
      </w:r>
      <w:r w:rsidR="008A17F6" w:rsidRPr="0EEC91F1">
        <w:rPr>
          <w:lang w:val="en-US"/>
        </w:rPr>
        <w:t xml:space="preserve">lists emissions reduction </w:t>
      </w:r>
      <w:proofErr w:type="gramStart"/>
      <w:r w:rsidR="008A17F6" w:rsidRPr="0EEC91F1">
        <w:rPr>
          <w:lang w:val="en-US"/>
        </w:rPr>
        <w:t>opportunities</w:t>
      </w:r>
      <w:proofErr w:type="gramEnd"/>
    </w:p>
    <w:p w14:paraId="397FDDAF" w14:textId="38FBB0DE" w:rsidR="008A17F6" w:rsidRPr="008A17F6" w:rsidRDefault="006061E6" w:rsidP="0032193D">
      <w:pPr>
        <w:pStyle w:val="Bullet"/>
      </w:pPr>
      <w:r>
        <w:rPr>
          <w:lang w:val="en-US"/>
        </w:rPr>
        <w:t>the</w:t>
      </w:r>
      <w:r w:rsidR="0023163B">
        <w:rPr>
          <w:lang w:val="en-US"/>
        </w:rPr>
        <w:t xml:space="preserve"> appropriateness of the</w:t>
      </w:r>
      <w:r>
        <w:rPr>
          <w:lang w:val="en-US"/>
        </w:rPr>
        <w:t xml:space="preserve"> </w:t>
      </w:r>
      <w:r w:rsidR="008A17F6" w:rsidRPr="0EEC91F1">
        <w:rPr>
          <w:lang w:val="en-US"/>
        </w:rPr>
        <w:t>estimate</w:t>
      </w:r>
      <w:r w:rsidR="0023163B">
        <w:rPr>
          <w:lang w:val="en-US"/>
        </w:rPr>
        <w:t>d</w:t>
      </w:r>
      <w:r w:rsidR="008A17F6" w:rsidRPr="0EEC91F1">
        <w:rPr>
          <w:lang w:val="en-US"/>
        </w:rPr>
        <w:t xml:space="preserve"> </w:t>
      </w:r>
      <w:r w:rsidR="0023163B">
        <w:rPr>
          <w:lang w:val="en-US"/>
        </w:rPr>
        <w:t xml:space="preserve">emission </w:t>
      </w:r>
      <w:r w:rsidR="008A17F6" w:rsidRPr="0EEC91F1">
        <w:rPr>
          <w:lang w:val="en-US"/>
        </w:rPr>
        <w:t xml:space="preserve">reductions </w:t>
      </w:r>
      <w:r w:rsidR="7FAE2300" w:rsidRPr="17E6C633">
        <w:rPr>
          <w:lang w:val="en-US"/>
        </w:rPr>
        <w:t>and</w:t>
      </w:r>
      <w:r w:rsidR="0023163B" w:rsidDel="00806BD2">
        <w:rPr>
          <w:lang w:val="en-US"/>
        </w:rPr>
        <w:t xml:space="preserve"> </w:t>
      </w:r>
      <w:r w:rsidR="0023163B">
        <w:rPr>
          <w:lang w:val="en-US"/>
        </w:rPr>
        <w:t>the relevant target</w:t>
      </w:r>
    </w:p>
    <w:p w14:paraId="7968634E" w14:textId="21826EBA" w:rsidR="008A17F6" w:rsidRPr="008A17F6" w:rsidRDefault="0023163B" w:rsidP="0032193D">
      <w:pPr>
        <w:pStyle w:val="Bullet"/>
      </w:pPr>
      <w:r>
        <w:rPr>
          <w:lang w:val="en-US"/>
        </w:rPr>
        <w:t xml:space="preserve">whether </w:t>
      </w:r>
      <w:r w:rsidR="00A66889">
        <w:rPr>
          <w:lang w:val="en-US"/>
        </w:rPr>
        <w:t xml:space="preserve">the </w:t>
      </w:r>
      <w:r w:rsidR="00BB3A68">
        <w:rPr>
          <w:lang w:val="en-US"/>
        </w:rPr>
        <w:t>a</w:t>
      </w:r>
      <w:r w:rsidR="008A17F6" w:rsidRPr="0EEC91F1">
        <w:rPr>
          <w:lang w:val="en-US"/>
        </w:rPr>
        <w:t>ppropriate emission factors have been applied</w:t>
      </w:r>
    </w:p>
    <w:p w14:paraId="34B69448" w14:textId="6B1DD786" w:rsidR="008A17F6" w:rsidRPr="008A17F6" w:rsidRDefault="0023163B" w:rsidP="0032193D">
      <w:pPr>
        <w:pStyle w:val="Bullet"/>
        <w:rPr>
          <w:lang w:val="en-US"/>
        </w:rPr>
      </w:pPr>
      <w:r>
        <w:rPr>
          <w:lang w:val="en-US"/>
        </w:rPr>
        <w:t xml:space="preserve">actions to be taken to </w:t>
      </w:r>
      <w:r w:rsidR="7FAE2300" w:rsidRPr="17E6C633">
        <w:rPr>
          <w:lang w:val="en-US"/>
        </w:rPr>
        <w:t>m</w:t>
      </w:r>
      <w:r w:rsidR="15D6B7FA" w:rsidRPr="17E6C633">
        <w:rPr>
          <w:lang w:val="en-US"/>
        </w:rPr>
        <w:t>easure</w:t>
      </w:r>
      <w:r>
        <w:rPr>
          <w:lang w:val="en-US"/>
        </w:rPr>
        <w:t xml:space="preserve"> and mo</w:t>
      </w:r>
      <w:r w:rsidR="002D057B">
        <w:rPr>
          <w:lang w:val="en-US"/>
        </w:rPr>
        <w:t>nitor emissions</w:t>
      </w:r>
      <w:r w:rsidR="00507FC1">
        <w:rPr>
          <w:lang w:val="en-US"/>
        </w:rPr>
        <w:t>,</w:t>
      </w:r>
      <w:r w:rsidR="002D057B">
        <w:rPr>
          <w:lang w:val="en-US"/>
        </w:rPr>
        <w:t xml:space="preserve"> and compliance with the emissions </w:t>
      </w:r>
      <w:proofErr w:type="gramStart"/>
      <w:r w:rsidR="002D057B">
        <w:rPr>
          <w:lang w:val="en-US"/>
        </w:rPr>
        <w:t>plan</w:t>
      </w:r>
      <w:proofErr w:type="gramEnd"/>
    </w:p>
    <w:p w14:paraId="5B81AEC1" w14:textId="2C09D959" w:rsidR="00F5746A" w:rsidRPr="006B77BB" w:rsidRDefault="002D057B" w:rsidP="0032193D">
      <w:pPr>
        <w:pStyle w:val="Bullet"/>
      </w:pPr>
      <w:r>
        <w:rPr>
          <w:lang w:val="en-US"/>
        </w:rPr>
        <w:t>timeframes for reporting on and reviewing emission</w:t>
      </w:r>
      <w:r w:rsidR="0020075A">
        <w:rPr>
          <w:lang w:val="en-US"/>
        </w:rPr>
        <w:t>s</w:t>
      </w:r>
      <w:r>
        <w:rPr>
          <w:lang w:val="en-US"/>
        </w:rPr>
        <w:t xml:space="preserve"> plans</w:t>
      </w:r>
      <w:r w:rsidR="0020075A">
        <w:rPr>
          <w:lang w:val="en-US"/>
        </w:rPr>
        <w:t>.</w:t>
      </w:r>
    </w:p>
    <w:p w14:paraId="68FB9796" w14:textId="77777777" w:rsidR="00651815" w:rsidRDefault="00651815">
      <w:pPr>
        <w:spacing w:before="0" w:after="0" w:line="240" w:lineRule="auto"/>
        <w:jc w:val="left"/>
        <w:rPr>
          <w:rFonts w:ascii="Georgia" w:eastAsiaTheme="majorEastAsia" w:hAnsi="Georgia" w:cstheme="majorBidi"/>
          <w:b/>
          <w:bCs/>
          <w:color w:val="1B556B"/>
          <w:sz w:val="36"/>
          <w:szCs w:val="26"/>
        </w:rPr>
      </w:pPr>
      <w:r>
        <w:br w:type="page"/>
      </w:r>
    </w:p>
    <w:p w14:paraId="7293A1A9" w14:textId="7FA9C91C" w:rsidR="001A5A8F" w:rsidRDefault="4D0D59AE" w:rsidP="000B5A77">
      <w:pPr>
        <w:pStyle w:val="Heading2"/>
      </w:pPr>
      <w:r>
        <w:lastRenderedPageBreak/>
        <w:t xml:space="preserve">Guidance on </w:t>
      </w:r>
      <w:r w:rsidR="3F5B6F81">
        <w:t>s</w:t>
      </w:r>
      <w:r>
        <w:t xml:space="preserve">uitably </w:t>
      </w:r>
      <w:r w:rsidR="3F5B6F81">
        <w:t>q</w:t>
      </w:r>
      <w:r>
        <w:t xml:space="preserve">ualified </w:t>
      </w:r>
      <w:r w:rsidR="3F5B6F81">
        <w:t>c</w:t>
      </w:r>
      <w:r w:rsidR="78278723">
        <w:t>ompetencies</w:t>
      </w:r>
    </w:p>
    <w:p w14:paraId="04987B5F" w14:textId="6398A3B7" w:rsidR="008555E4" w:rsidRPr="008555E4" w:rsidRDefault="008555E4" w:rsidP="00893607">
      <w:pPr>
        <w:pStyle w:val="BodyText"/>
        <w:spacing w:line="276" w:lineRule="auto"/>
        <w:jc w:val="both"/>
      </w:pPr>
      <w:r w:rsidRPr="0EEC91F1">
        <w:rPr>
          <w:lang w:val="en-US"/>
        </w:rPr>
        <w:t xml:space="preserve">A suitably qualified person means a person with a tertiary qualification in a relevant </w:t>
      </w:r>
      <w:r w:rsidR="396AB607" w:rsidRPr="17E6C633">
        <w:rPr>
          <w:lang w:val="en-US"/>
        </w:rPr>
        <w:t>subject</w:t>
      </w:r>
      <w:r w:rsidRPr="0EEC91F1">
        <w:rPr>
          <w:lang w:val="en-US"/>
        </w:rPr>
        <w:t xml:space="preserve"> AND:</w:t>
      </w:r>
    </w:p>
    <w:p w14:paraId="68C1A966" w14:textId="05423463" w:rsidR="008555E4" w:rsidRPr="00FD2C47" w:rsidRDefault="008555E4" w:rsidP="17E6C633">
      <w:pPr>
        <w:pStyle w:val="BodyText"/>
        <w:numPr>
          <w:ilvl w:val="0"/>
          <w:numId w:val="22"/>
        </w:numPr>
        <w:spacing w:before="0"/>
        <w:ind w:left="397" w:hanging="397"/>
        <w:jc w:val="both"/>
      </w:pPr>
      <w:r w:rsidRPr="0EEC91F1">
        <w:rPr>
          <w:lang w:val="en-US"/>
        </w:rPr>
        <w:t xml:space="preserve">is a certified </w:t>
      </w:r>
      <w:r w:rsidR="6EF59790" w:rsidRPr="17E6C633">
        <w:rPr>
          <w:lang w:val="en-US"/>
        </w:rPr>
        <w:t>e</w:t>
      </w:r>
      <w:r w:rsidR="36539E06" w:rsidRPr="17E6C633">
        <w:rPr>
          <w:lang w:val="en-US"/>
        </w:rPr>
        <w:t>nergy</w:t>
      </w:r>
      <w:r w:rsidRPr="0EEC91F1">
        <w:rPr>
          <w:lang w:val="en-US"/>
        </w:rPr>
        <w:t xml:space="preserve"> and </w:t>
      </w:r>
      <w:r w:rsidR="6EF59790" w:rsidRPr="17E6C633">
        <w:rPr>
          <w:lang w:val="en-US"/>
        </w:rPr>
        <w:t>c</w:t>
      </w:r>
      <w:r w:rsidR="36539E06" w:rsidRPr="17E6C633">
        <w:rPr>
          <w:lang w:val="en-US"/>
        </w:rPr>
        <w:t xml:space="preserve">arbon </w:t>
      </w:r>
      <w:r w:rsidR="6EF59790" w:rsidRPr="17E6C633">
        <w:rPr>
          <w:lang w:val="en-US"/>
        </w:rPr>
        <w:t>p</w:t>
      </w:r>
      <w:r w:rsidR="36539E06" w:rsidRPr="17E6C633">
        <w:rPr>
          <w:lang w:val="en-US"/>
        </w:rPr>
        <w:t>rofessional</w:t>
      </w:r>
      <w:r w:rsidRPr="0EEC91F1">
        <w:rPr>
          <w:lang w:val="en-US"/>
        </w:rPr>
        <w:t xml:space="preserve"> AND has an </w:t>
      </w:r>
      <w:r w:rsidR="6EF59790" w:rsidRPr="17E6C633">
        <w:rPr>
          <w:lang w:val="en-US"/>
        </w:rPr>
        <w:t>a</w:t>
      </w:r>
      <w:r w:rsidR="36539E06" w:rsidRPr="17E6C633">
        <w:rPr>
          <w:lang w:val="en-US"/>
        </w:rPr>
        <w:t xml:space="preserve">dvanced </w:t>
      </w:r>
      <w:r w:rsidR="6EF59790" w:rsidRPr="17E6C633">
        <w:rPr>
          <w:lang w:val="en-US"/>
        </w:rPr>
        <w:t>i</w:t>
      </w:r>
      <w:r w:rsidR="36539E06" w:rsidRPr="17E6C633">
        <w:rPr>
          <w:lang w:val="en-US"/>
        </w:rPr>
        <w:t xml:space="preserve">ndustrial </w:t>
      </w:r>
      <w:r w:rsidR="6EF59790" w:rsidRPr="17E6C633">
        <w:rPr>
          <w:lang w:val="en-US"/>
        </w:rPr>
        <w:t>e</w:t>
      </w:r>
      <w:r w:rsidR="36539E06" w:rsidRPr="17E6C633">
        <w:rPr>
          <w:lang w:val="en-US"/>
        </w:rPr>
        <w:t xml:space="preserve">nergy </w:t>
      </w:r>
      <w:r w:rsidR="6EF59790" w:rsidRPr="17E6C633">
        <w:rPr>
          <w:lang w:val="en-US"/>
        </w:rPr>
        <w:t>s</w:t>
      </w:r>
      <w:r w:rsidR="36539E06" w:rsidRPr="17E6C633">
        <w:rPr>
          <w:lang w:val="en-US"/>
        </w:rPr>
        <w:t xml:space="preserve">ystems </w:t>
      </w:r>
      <w:proofErr w:type="spellStart"/>
      <w:r w:rsidR="6EF59790" w:rsidRPr="17E6C633">
        <w:rPr>
          <w:lang w:val="en-US"/>
        </w:rPr>
        <w:t>o</w:t>
      </w:r>
      <w:r w:rsidR="36539E06" w:rsidRPr="17E6C633">
        <w:rPr>
          <w:lang w:val="en-US"/>
        </w:rPr>
        <w:t>ptimisation</w:t>
      </w:r>
      <w:proofErr w:type="spellEnd"/>
      <w:r w:rsidR="36539E06" w:rsidRPr="17E6C633">
        <w:rPr>
          <w:lang w:val="en-US"/>
        </w:rPr>
        <w:t xml:space="preserve"> </w:t>
      </w:r>
      <w:r w:rsidR="6EF59790" w:rsidRPr="17E6C633">
        <w:rPr>
          <w:lang w:val="en-US"/>
        </w:rPr>
        <w:t>e</w:t>
      </w:r>
      <w:r w:rsidR="36539E06" w:rsidRPr="17E6C633">
        <w:rPr>
          <w:lang w:val="en-US"/>
        </w:rPr>
        <w:t>ndorsement</w:t>
      </w:r>
      <w:r w:rsidRPr="0EEC91F1">
        <w:rPr>
          <w:lang w:val="en-US"/>
        </w:rPr>
        <w:t xml:space="preserve">, certified and endorsed by the Carbon and Energy </w:t>
      </w:r>
      <w:proofErr w:type="gramStart"/>
      <w:r w:rsidRPr="0EEC91F1">
        <w:rPr>
          <w:lang w:val="en-US"/>
        </w:rPr>
        <w:t>Professionals;</w:t>
      </w:r>
      <w:proofErr w:type="gramEnd"/>
      <w:r w:rsidRPr="0EEC91F1">
        <w:rPr>
          <w:lang w:val="en-US"/>
        </w:rPr>
        <w:t xml:space="preserve"> </w:t>
      </w:r>
      <w:r w:rsidRPr="17E6C633">
        <w:rPr>
          <w:b/>
        </w:rPr>
        <w:t>OR</w:t>
      </w:r>
    </w:p>
    <w:p w14:paraId="688CAF9B" w14:textId="40F8DFEA" w:rsidR="008555E4" w:rsidRPr="00FD2C47" w:rsidRDefault="008555E4" w:rsidP="17E6C633">
      <w:pPr>
        <w:pStyle w:val="BodyText"/>
        <w:numPr>
          <w:ilvl w:val="0"/>
          <w:numId w:val="23"/>
        </w:numPr>
        <w:spacing w:before="0"/>
        <w:ind w:left="397" w:hanging="397"/>
        <w:jc w:val="both"/>
      </w:pPr>
      <w:r w:rsidRPr="004E465B">
        <w:rPr>
          <w:lang w:val="en-US"/>
        </w:rPr>
        <w:t xml:space="preserve">has a </w:t>
      </w:r>
      <w:proofErr w:type="spellStart"/>
      <w:r w:rsidRPr="004E465B">
        <w:rPr>
          <w:lang w:val="en-US"/>
        </w:rPr>
        <w:t>recognised</w:t>
      </w:r>
      <w:proofErr w:type="spellEnd"/>
      <w:r w:rsidRPr="004E465B">
        <w:rPr>
          <w:lang w:val="en-US"/>
        </w:rPr>
        <w:t xml:space="preserve"> international certification in </w:t>
      </w:r>
      <w:r w:rsidR="6EF59790" w:rsidRPr="17E6C633">
        <w:rPr>
          <w:lang w:val="en-US"/>
        </w:rPr>
        <w:t>e</w:t>
      </w:r>
      <w:r w:rsidR="36539E06" w:rsidRPr="17E6C633">
        <w:rPr>
          <w:lang w:val="en-US"/>
        </w:rPr>
        <w:t xml:space="preserve">nergy and </w:t>
      </w:r>
      <w:r w:rsidR="6EF59790" w:rsidRPr="17E6C633">
        <w:rPr>
          <w:lang w:val="en-US"/>
        </w:rPr>
        <w:t>c</w:t>
      </w:r>
      <w:r w:rsidR="36539E06" w:rsidRPr="17E6C633">
        <w:rPr>
          <w:lang w:val="en-US"/>
        </w:rPr>
        <w:t xml:space="preserve">arbon </w:t>
      </w:r>
      <w:r w:rsidR="6EF59790" w:rsidRPr="17E6C633">
        <w:rPr>
          <w:lang w:val="en-US"/>
        </w:rPr>
        <w:t>m</w:t>
      </w:r>
      <w:r w:rsidR="36539E06" w:rsidRPr="17E6C633">
        <w:rPr>
          <w:lang w:val="en-US"/>
        </w:rPr>
        <w:t xml:space="preserve">anagement AND </w:t>
      </w:r>
      <w:r w:rsidRPr="004E465B">
        <w:rPr>
          <w:lang w:val="en-US"/>
        </w:rPr>
        <w:t xml:space="preserve">has a minimum of five years’ experience in the field of energy and carbon management AND can demonstrate the required suitably qualified person competencies; </w:t>
      </w:r>
      <w:r w:rsidRPr="17E6C633">
        <w:rPr>
          <w:b/>
        </w:rPr>
        <w:t>OR</w:t>
      </w:r>
    </w:p>
    <w:p w14:paraId="3B3989EC" w14:textId="71CD98F7" w:rsidR="008555E4" w:rsidRPr="008555E4" w:rsidRDefault="008555E4" w:rsidP="004E465B">
      <w:pPr>
        <w:pStyle w:val="BodyText"/>
        <w:numPr>
          <w:ilvl w:val="0"/>
          <w:numId w:val="24"/>
        </w:numPr>
        <w:spacing w:before="0"/>
        <w:ind w:left="397" w:hanging="397"/>
        <w:jc w:val="both"/>
      </w:pPr>
      <w:r w:rsidRPr="0EEC91F1">
        <w:rPr>
          <w:lang w:val="en-US"/>
        </w:rPr>
        <w:t>has a minimum of ten years’ experience in the field of energy and carbon management AND can demonstrate the required suitable qualified competencies.</w:t>
      </w:r>
    </w:p>
    <w:p w14:paraId="1747951F" w14:textId="725EA0C1" w:rsidR="00856470" w:rsidRDefault="00856470" w:rsidP="17E6C633">
      <w:pPr>
        <w:pStyle w:val="Heading3"/>
        <w:spacing w:after="120"/>
      </w:pPr>
      <w:r>
        <w:t>Technical capability</w:t>
      </w:r>
    </w:p>
    <w:p w14:paraId="2ED24F90" w14:textId="3C7C80D7" w:rsidR="477BA6EB" w:rsidRDefault="477BA6EB" w:rsidP="17E6C633">
      <w:pPr>
        <w:pStyle w:val="BodyText"/>
      </w:pPr>
      <w:r>
        <w:t xml:space="preserve">A suitably qualified person </w:t>
      </w:r>
      <w:r w:rsidR="7355D3E8">
        <w:t xml:space="preserve">needs to have the below </w:t>
      </w:r>
      <w:r w:rsidR="009427F7">
        <w:t>technical</w:t>
      </w:r>
      <w:r w:rsidR="098D11A4">
        <w:t xml:space="preserve"> skills and experience</w:t>
      </w:r>
      <w:r w:rsidR="004E495E">
        <w:t>.</w:t>
      </w:r>
      <w:r w:rsidR="098D11A4">
        <w:t xml:space="preserve"> </w:t>
      </w:r>
    </w:p>
    <w:p w14:paraId="7EFAEFA6" w14:textId="317CA958" w:rsidR="00C33BFF" w:rsidRPr="00C33BFF" w:rsidRDefault="00C33BFF" w:rsidP="003327B9">
      <w:pPr>
        <w:pStyle w:val="Bullet"/>
      </w:pPr>
      <w:r w:rsidRPr="0EEC91F1">
        <w:rPr>
          <w:lang w:val="en-US"/>
        </w:rPr>
        <w:t xml:space="preserve">High level of technical, </w:t>
      </w:r>
      <w:proofErr w:type="gramStart"/>
      <w:r w:rsidRPr="0EEC91F1">
        <w:rPr>
          <w:lang w:val="en-US"/>
        </w:rPr>
        <w:t>analytical</w:t>
      </w:r>
      <w:proofErr w:type="gramEnd"/>
      <w:r w:rsidRPr="0EEC91F1">
        <w:rPr>
          <w:lang w:val="en-US"/>
        </w:rPr>
        <w:t xml:space="preserve"> and practical skills and experience in relevant (largely manufacturing or industrial) business sectors and industrial processes.</w:t>
      </w:r>
    </w:p>
    <w:p w14:paraId="7BC8C077" w14:textId="47F0D729" w:rsidR="00C33BFF" w:rsidRPr="00C33BFF" w:rsidRDefault="00C33BFF" w:rsidP="003327B9">
      <w:pPr>
        <w:pStyle w:val="Bullet"/>
      </w:pPr>
      <w:r w:rsidRPr="0EEC91F1">
        <w:rPr>
          <w:lang w:val="en-US"/>
        </w:rPr>
        <w:t xml:space="preserve">Significant proven expertise in identifying energy usage issues in an </w:t>
      </w:r>
      <w:proofErr w:type="spellStart"/>
      <w:r w:rsidRPr="0EEC91F1">
        <w:rPr>
          <w:lang w:val="en-US"/>
        </w:rPr>
        <w:t>organisation</w:t>
      </w:r>
      <w:proofErr w:type="spellEnd"/>
      <w:r w:rsidRPr="0EEC91F1">
        <w:rPr>
          <w:lang w:val="en-US"/>
        </w:rPr>
        <w:t>, including working with a range of fuel types and technologies and on complex systems.</w:t>
      </w:r>
    </w:p>
    <w:p w14:paraId="5F8C9D86" w14:textId="77777777" w:rsidR="00C33BFF" w:rsidRPr="00C33BFF" w:rsidRDefault="00C33BFF" w:rsidP="003327B9">
      <w:pPr>
        <w:pStyle w:val="Bullet"/>
      </w:pPr>
      <w:r w:rsidRPr="0EEC91F1">
        <w:rPr>
          <w:lang w:val="en-US"/>
        </w:rPr>
        <w:t>Proven ability to provide robust and actionable options analysis, pragmatic solutions, advice and planning to enable clients to identify technically and economically viable investments for their businesses. </w:t>
      </w:r>
      <w:r>
        <w:t> </w:t>
      </w:r>
    </w:p>
    <w:p w14:paraId="3084071B" w14:textId="7740AB56" w:rsidR="00C33BFF" w:rsidRPr="00C33BFF" w:rsidRDefault="00C33BFF" w:rsidP="003327B9">
      <w:pPr>
        <w:pStyle w:val="Bullet"/>
      </w:pPr>
      <w:r w:rsidRPr="0EEC91F1">
        <w:rPr>
          <w:lang w:val="en-US"/>
        </w:rPr>
        <w:t xml:space="preserve">Experience in using relevant tools and indicators such as: process integration (pinch analysis), marginal abatement cost curves (MACC), </w:t>
      </w:r>
      <w:proofErr w:type="spellStart"/>
      <w:r w:rsidRPr="0EEC91F1">
        <w:rPr>
          <w:lang w:val="en-US"/>
        </w:rPr>
        <w:t>levelised</w:t>
      </w:r>
      <w:proofErr w:type="spellEnd"/>
      <w:r w:rsidRPr="0EEC91F1">
        <w:rPr>
          <w:lang w:val="en-US"/>
        </w:rPr>
        <w:t xml:space="preserve"> cost of energy (LCOE) calculations.</w:t>
      </w:r>
    </w:p>
    <w:p w14:paraId="54116016" w14:textId="3E3CF82E" w:rsidR="00C33BFF" w:rsidRPr="00C33BFF" w:rsidRDefault="00C33BFF" w:rsidP="003327B9">
      <w:pPr>
        <w:pStyle w:val="Bullet"/>
      </w:pPr>
      <w:r w:rsidRPr="0EEC91F1">
        <w:rPr>
          <w:lang w:val="en-US"/>
        </w:rPr>
        <w:t>Proven ability to support identified options with robust capital and operating cost estimates, ideally by providing evidence of projects built delivering to estimates</w:t>
      </w:r>
      <w:r w:rsidR="3333EF56" w:rsidRPr="17E6C633">
        <w:rPr>
          <w:lang w:val="en-US"/>
        </w:rPr>
        <w:t>/</w:t>
      </w:r>
      <w:r w:rsidRPr="0EEC91F1">
        <w:rPr>
          <w:lang w:val="en-US"/>
        </w:rPr>
        <w:t>business case outcomes.</w:t>
      </w:r>
    </w:p>
    <w:p w14:paraId="39A01E8F" w14:textId="4A24FDA0" w:rsidR="00C33BFF" w:rsidRPr="00C33BFF" w:rsidRDefault="00C33BFF" w:rsidP="003327B9">
      <w:pPr>
        <w:pStyle w:val="Bullet"/>
      </w:pPr>
      <w:r w:rsidRPr="0EEC91F1">
        <w:rPr>
          <w:lang w:val="en-US"/>
        </w:rPr>
        <w:t>Proven ability to focus on short-term initiatives but equally on medium and long-term planning.</w:t>
      </w:r>
    </w:p>
    <w:p w14:paraId="334A1216" w14:textId="0822BC4B" w:rsidR="00C33BFF" w:rsidRPr="00C33BFF" w:rsidRDefault="00923BF0" w:rsidP="003327B9">
      <w:pPr>
        <w:pStyle w:val="Bullet"/>
      </w:pPr>
      <w:r w:rsidRPr="07CE5F73">
        <w:rPr>
          <w:lang w:val="en-US"/>
        </w:rPr>
        <w:t xml:space="preserve">Demonstrates </w:t>
      </w:r>
      <w:r w:rsidRPr="0EEC91F1">
        <w:rPr>
          <w:lang w:val="en-US"/>
        </w:rPr>
        <w:t>the</w:t>
      </w:r>
      <w:r w:rsidR="00C33BFF" w:rsidRPr="0EEC91F1">
        <w:rPr>
          <w:lang w:val="en-US"/>
        </w:rPr>
        <w:t xml:space="preserve"> ability to apply an </w:t>
      </w:r>
      <w:r w:rsidR="16F1ACB8" w:rsidRPr="07CE5F73">
        <w:rPr>
          <w:lang w:val="en-US"/>
        </w:rPr>
        <w:t>innovati</w:t>
      </w:r>
      <w:r w:rsidR="737B1C50" w:rsidRPr="07CE5F73">
        <w:rPr>
          <w:lang w:val="en-US"/>
        </w:rPr>
        <w:t>ve</w:t>
      </w:r>
      <w:r w:rsidR="00C33BFF" w:rsidRPr="0EEC91F1">
        <w:rPr>
          <w:lang w:val="en-US"/>
        </w:rPr>
        <w:t xml:space="preserve"> perspective and to support a move from standard practices to this wider</w:t>
      </w:r>
      <w:r w:rsidR="20E902EA" w:rsidRPr="07CE5F73">
        <w:rPr>
          <w:lang w:val="en-US"/>
        </w:rPr>
        <w:t>,</w:t>
      </w:r>
      <w:r w:rsidR="00C33BFF" w:rsidRPr="0EEC91F1">
        <w:rPr>
          <w:lang w:val="en-US"/>
        </w:rPr>
        <w:t xml:space="preserve"> strategic perspective.</w:t>
      </w:r>
    </w:p>
    <w:p w14:paraId="1C980291" w14:textId="5DCE3E26" w:rsidR="00856470" w:rsidRDefault="00856470" w:rsidP="17E6C633">
      <w:pPr>
        <w:pStyle w:val="Heading3"/>
        <w:spacing w:after="120"/>
      </w:pPr>
      <w:r>
        <w:t>Financial analytical and modelling capability</w:t>
      </w:r>
    </w:p>
    <w:p w14:paraId="1FD0D650" w14:textId="1508CF10" w:rsidR="33243704" w:rsidRDefault="33243704" w:rsidP="17E6C633">
      <w:pPr>
        <w:pStyle w:val="BodyText"/>
      </w:pPr>
      <w:r>
        <w:t>A suitably qualified person needs to have the below financial expertise</w:t>
      </w:r>
      <w:r w:rsidR="004E495E">
        <w:t>.</w:t>
      </w:r>
    </w:p>
    <w:p w14:paraId="64D2064F" w14:textId="4D6C8CCA" w:rsidR="00073174" w:rsidRPr="00073174" w:rsidRDefault="00073174" w:rsidP="003327B9">
      <w:pPr>
        <w:pStyle w:val="Bullet"/>
      </w:pPr>
      <w:r w:rsidRPr="0EEC91F1">
        <w:rPr>
          <w:lang w:val="en-US"/>
        </w:rPr>
        <w:t xml:space="preserve">Evidence of extensive skills and experience in developing business plans and costing for industrial projects relating to energy emissions or usage, within an industrial, manufacturing or otherwise relevant context, including calculating key indicators such as: </w:t>
      </w:r>
      <w:r w:rsidR="2B5366C8" w:rsidRPr="17E6C633">
        <w:rPr>
          <w:lang w:val="en-US"/>
        </w:rPr>
        <w:t>n</w:t>
      </w:r>
      <w:r w:rsidR="0944A644" w:rsidRPr="17E6C633">
        <w:rPr>
          <w:lang w:val="en-US"/>
        </w:rPr>
        <w:t xml:space="preserve">et </w:t>
      </w:r>
      <w:r w:rsidR="2B5366C8" w:rsidRPr="17E6C633">
        <w:rPr>
          <w:lang w:val="en-US"/>
        </w:rPr>
        <w:t>p</w:t>
      </w:r>
      <w:r w:rsidR="0944A644" w:rsidRPr="17E6C633">
        <w:rPr>
          <w:lang w:val="en-US"/>
        </w:rPr>
        <w:t xml:space="preserve">resent </w:t>
      </w:r>
      <w:r w:rsidR="2B5366C8" w:rsidRPr="17E6C633">
        <w:rPr>
          <w:lang w:val="en-US"/>
        </w:rPr>
        <w:t>v</w:t>
      </w:r>
      <w:r w:rsidR="0944A644" w:rsidRPr="17E6C633">
        <w:rPr>
          <w:lang w:val="en-US"/>
        </w:rPr>
        <w:t>alue</w:t>
      </w:r>
      <w:r w:rsidRPr="0EEC91F1">
        <w:rPr>
          <w:lang w:val="en-US"/>
        </w:rPr>
        <w:t xml:space="preserve"> (NPV), </w:t>
      </w:r>
      <w:r w:rsidR="2B5366C8" w:rsidRPr="17E6C633">
        <w:rPr>
          <w:lang w:val="en-US"/>
        </w:rPr>
        <w:t>i</w:t>
      </w:r>
      <w:r w:rsidR="0944A644" w:rsidRPr="17E6C633">
        <w:rPr>
          <w:lang w:val="en-US"/>
        </w:rPr>
        <w:t xml:space="preserve">nternal </w:t>
      </w:r>
      <w:r w:rsidR="2B5366C8" w:rsidRPr="17E6C633">
        <w:rPr>
          <w:lang w:val="en-US"/>
        </w:rPr>
        <w:t>r</w:t>
      </w:r>
      <w:r w:rsidR="0944A644" w:rsidRPr="17E6C633">
        <w:rPr>
          <w:lang w:val="en-US"/>
        </w:rPr>
        <w:t>ate</w:t>
      </w:r>
      <w:r w:rsidRPr="0EEC91F1">
        <w:rPr>
          <w:lang w:val="en-US"/>
        </w:rPr>
        <w:t xml:space="preserve"> of </w:t>
      </w:r>
      <w:r w:rsidR="2B5366C8" w:rsidRPr="17E6C633">
        <w:rPr>
          <w:lang w:val="en-US"/>
        </w:rPr>
        <w:t>r</w:t>
      </w:r>
      <w:r w:rsidR="0944A644" w:rsidRPr="17E6C633">
        <w:rPr>
          <w:lang w:val="en-US"/>
        </w:rPr>
        <w:t>eturn</w:t>
      </w:r>
      <w:r w:rsidRPr="0EEC91F1">
        <w:rPr>
          <w:lang w:val="en-US"/>
        </w:rPr>
        <w:t xml:space="preserve"> (IRR), </w:t>
      </w:r>
      <w:proofErr w:type="spellStart"/>
      <w:r w:rsidR="2B5366C8" w:rsidRPr="17E6C633">
        <w:rPr>
          <w:lang w:val="en-US"/>
        </w:rPr>
        <w:t>l</w:t>
      </w:r>
      <w:r w:rsidR="0944A644" w:rsidRPr="17E6C633">
        <w:rPr>
          <w:lang w:val="en-US"/>
        </w:rPr>
        <w:t>evelised</w:t>
      </w:r>
      <w:proofErr w:type="spellEnd"/>
      <w:r w:rsidR="0944A644" w:rsidRPr="17E6C633">
        <w:rPr>
          <w:lang w:val="en-US"/>
        </w:rPr>
        <w:t xml:space="preserve"> </w:t>
      </w:r>
      <w:r w:rsidR="2B5366C8" w:rsidRPr="17E6C633">
        <w:rPr>
          <w:lang w:val="en-US"/>
        </w:rPr>
        <w:t>c</w:t>
      </w:r>
      <w:r w:rsidR="0944A644" w:rsidRPr="17E6C633">
        <w:rPr>
          <w:lang w:val="en-US"/>
        </w:rPr>
        <w:t>ost</w:t>
      </w:r>
      <w:r w:rsidRPr="0EEC91F1">
        <w:rPr>
          <w:lang w:val="en-US"/>
        </w:rPr>
        <w:t xml:space="preserve"> of </w:t>
      </w:r>
      <w:r w:rsidR="2B5366C8" w:rsidRPr="17E6C633">
        <w:rPr>
          <w:lang w:val="en-US"/>
        </w:rPr>
        <w:t>e</w:t>
      </w:r>
      <w:r w:rsidR="0944A644" w:rsidRPr="17E6C633">
        <w:rPr>
          <w:lang w:val="en-US"/>
        </w:rPr>
        <w:t>nergy</w:t>
      </w:r>
      <w:r w:rsidRPr="0EEC91F1">
        <w:rPr>
          <w:lang w:val="en-US"/>
        </w:rPr>
        <w:t xml:space="preserve"> (LCOE), </w:t>
      </w:r>
      <w:r w:rsidR="2B5366C8" w:rsidRPr="17E6C633">
        <w:rPr>
          <w:lang w:val="en-US"/>
        </w:rPr>
        <w:t>m</w:t>
      </w:r>
      <w:r w:rsidR="0944A644" w:rsidRPr="17E6C633">
        <w:rPr>
          <w:lang w:val="en-US"/>
        </w:rPr>
        <w:t xml:space="preserve">arginal </w:t>
      </w:r>
      <w:r w:rsidR="2B5366C8" w:rsidRPr="17E6C633">
        <w:rPr>
          <w:lang w:val="en-US"/>
        </w:rPr>
        <w:t>a</w:t>
      </w:r>
      <w:r w:rsidR="0944A644" w:rsidRPr="17E6C633">
        <w:rPr>
          <w:lang w:val="en-US"/>
        </w:rPr>
        <w:t xml:space="preserve">batement </w:t>
      </w:r>
      <w:r w:rsidR="2B5366C8" w:rsidRPr="17E6C633">
        <w:rPr>
          <w:lang w:val="en-US"/>
        </w:rPr>
        <w:t>c</w:t>
      </w:r>
      <w:r w:rsidR="0944A644" w:rsidRPr="17E6C633">
        <w:rPr>
          <w:lang w:val="en-US"/>
        </w:rPr>
        <w:t>ost</w:t>
      </w:r>
      <w:r w:rsidRPr="0EEC91F1">
        <w:rPr>
          <w:lang w:val="en-US"/>
        </w:rPr>
        <w:t xml:space="preserve"> (MAC).</w:t>
      </w:r>
    </w:p>
    <w:p w14:paraId="684901E7" w14:textId="21B173F2" w:rsidR="00073174" w:rsidRPr="00073174" w:rsidRDefault="00073174" w:rsidP="003327B9">
      <w:pPr>
        <w:pStyle w:val="Bullet"/>
      </w:pPr>
      <w:r w:rsidRPr="0EEC91F1">
        <w:rPr>
          <w:lang w:val="en-US"/>
        </w:rPr>
        <w:t>Robust and well substantiated example(s) of discounted cashflow analysis for a relevant project.</w:t>
      </w:r>
    </w:p>
    <w:p w14:paraId="53DAE8C3" w14:textId="083940EC" w:rsidR="00073174" w:rsidRPr="004E495E" w:rsidRDefault="00073174" w:rsidP="004E495E">
      <w:pPr>
        <w:pStyle w:val="Bullet"/>
      </w:pPr>
      <w:r w:rsidRPr="004E495E">
        <w:t>Evidence of savings reports produced for clients.</w:t>
      </w:r>
    </w:p>
    <w:p w14:paraId="4E73F2C9" w14:textId="4C721808" w:rsidR="00FA0C86" w:rsidRDefault="00073174" w:rsidP="004E495E">
      <w:pPr>
        <w:pStyle w:val="Bullet"/>
      </w:pPr>
      <w:r w:rsidRPr="004E495E">
        <w:t xml:space="preserve">Clear evidence of familiarity with </w:t>
      </w:r>
      <w:r w:rsidR="00D07A19" w:rsidRPr="004E495E">
        <w:t xml:space="preserve">the </w:t>
      </w:r>
      <w:r w:rsidRPr="004E495E">
        <w:t>N</w:t>
      </w:r>
      <w:r w:rsidR="00D07A19" w:rsidRPr="004E495E">
        <w:t>ew Zealand</w:t>
      </w:r>
      <w:r w:rsidRPr="004E495E">
        <w:t xml:space="preserve"> business financial and regulatory environment.</w:t>
      </w:r>
      <w:r w:rsidR="006239DF">
        <w:rPr>
          <w:noProof/>
        </w:rPr>
        <mc:AlternateContent>
          <mc:Choice Requires="wps">
            <w:drawing>
              <wp:anchor distT="0" distB="0" distL="114300" distR="114300" simplePos="0" relativeHeight="251657728" behindDoc="0" locked="1" layoutInCell="1" allowOverlap="1" wp14:anchorId="3A55163F" wp14:editId="167AA801">
                <wp:simplePos x="0" y="0"/>
                <wp:positionH relativeFrom="column">
                  <wp:posOffset>-11430</wp:posOffset>
                </wp:positionH>
                <wp:positionV relativeFrom="page">
                  <wp:posOffset>9442450</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4A75323D" w14:textId="2EA928E9" w:rsidR="006239DF" w:rsidRDefault="00B0632C" w:rsidP="003A6769">
                                  <w:pPr>
                                    <w:pStyle w:val="TableText"/>
                                  </w:pPr>
                                  <w:r>
                                    <w:br/>
                                  </w:r>
                                  <w:r w:rsidR="006239DF" w:rsidRPr="006C18C8">
                                    <w:t xml:space="preserve">Published in </w:t>
                                  </w:r>
                                  <w:r w:rsidR="006372F9" w:rsidRPr="000E49C5">
                                    <w:t xml:space="preserve">June </w:t>
                                  </w:r>
                                  <w:r w:rsidR="006372F9">
                                    <w:t xml:space="preserve">2023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6239DF" w:rsidRPr="006C18C8">
                                    <w:t>Mō</w:t>
                                  </w:r>
                                  <w:proofErr w:type="spellEnd"/>
                                  <w:r w:rsidR="006239DF" w:rsidRPr="006C18C8">
                                    <w:t xml:space="preserve"> </w:t>
                                  </w:r>
                                  <w:proofErr w:type="spellStart"/>
                                  <w:r w:rsidR="006239DF" w:rsidRPr="006C18C8">
                                    <w:t>Te</w:t>
                                  </w:r>
                                  <w:proofErr w:type="spellEnd"/>
                                  <w:r w:rsidR="006239DF" w:rsidRPr="006C18C8">
                                    <w:t xml:space="preserve"> </w:t>
                                  </w:r>
                                  <w:proofErr w:type="spellStart"/>
                                  <w:r w:rsidR="006239DF" w:rsidRPr="006C18C8">
                                    <w:t>Taiao</w:t>
                                  </w:r>
                                  <w:proofErr w:type="spellEnd"/>
                                  <w:r w:rsidR="006239DF" w:rsidRPr="006C18C8">
                                    <w:br/>
                                    <w:t xml:space="preserve">Publication number: INFO </w:t>
                                  </w:r>
                                  <w:r w:rsidR="000E49C5">
                                    <w:t>1155</w:t>
                                  </w:r>
                                </w:p>
                              </w:tc>
                              <w:tc>
                                <w:tcPr>
                                  <w:tcW w:w="3588" w:type="dxa"/>
                                  <w:tcBorders>
                                    <w:bottom w:val="none" w:sz="0" w:space="0" w:color="auto"/>
                                  </w:tcBorders>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5163F" id="_x0000_t202" coordsize="21600,21600" o:spt="202" path="m,l,21600r21600,l21600,xe">
                <v:stroke joinstyle="miter"/>
                <v:path gradientshapeok="t" o:connecttype="rect"/>
              </v:shapetype>
              <v:shape id="Text Box 1" o:spid="_x0000_s1027" type="#_x0000_t202" style="position:absolute;left:0;text-align:left;margin-left:-.9pt;margin-top:743.5pt;width:459.5pt;height:8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4A75323D" w14:textId="2EA928E9" w:rsidR="006239DF" w:rsidRDefault="00B0632C" w:rsidP="003A6769">
                            <w:pPr>
                              <w:pStyle w:val="TableText"/>
                            </w:pPr>
                            <w:r>
                              <w:br/>
                            </w:r>
                            <w:r w:rsidR="006239DF" w:rsidRPr="006C18C8">
                              <w:t xml:space="preserve">Published in </w:t>
                            </w:r>
                            <w:r w:rsidR="006372F9" w:rsidRPr="000E49C5">
                              <w:t xml:space="preserve">June </w:t>
                            </w:r>
                            <w:r w:rsidR="006372F9">
                              <w:t xml:space="preserve">2023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6239DF" w:rsidRPr="006C18C8">
                              <w:t>Mō</w:t>
                            </w:r>
                            <w:proofErr w:type="spellEnd"/>
                            <w:r w:rsidR="006239DF" w:rsidRPr="006C18C8">
                              <w:t xml:space="preserve"> </w:t>
                            </w:r>
                            <w:proofErr w:type="spellStart"/>
                            <w:r w:rsidR="006239DF" w:rsidRPr="006C18C8">
                              <w:t>Te</w:t>
                            </w:r>
                            <w:proofErr w:type="spellEnd"/>
                            <w:r w:rsidR="006239DF" w:rsidRPr="006C18C8">
                              <w:t xml:space="preserve"> </w:t>
                            </w:r>
                            <w:proofErr w:type="spellStart"/>
                            <w:r w:rsidR="006239DF" w:rsidRPr="006C18C8">
                              <w:t>Taiao</w:t>
                            </w:r>
                            <w:proofErr w:type="spellEnd"/>
                            <w:r w:rsidR="006239DF" w:rsidRPr="006C18C8">
                              <w:br/>
                              <w:t xml:space="preserve">Publication number: INFO </w:t>
                            </w:r>
                            <w:r w:rsidR="000E49C5">
                              <w:t>1155</w:t>
                            </w:r>
                          </w:p>
                        </w:tc>
                        <w:tc>
                          <w:tcPr>
                            <w:tcW w:w="3588" w:type="dxa"/>
                            <w:tcBorders>
                              <w:bottom w:val="none" w:sz="0" w:space="0" w:color="auto"/>
                            </w:tcBorders>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85118C">
      <w:footerReference w:type="even" r:id="rId15"/>
      <w:footerReference w:type="default" r:id="rId16"/>
      <w:footerReference w:type="first" r:id="rId17"/>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3E73" w14:textId="77777777" w:rsidR="001731AD" w:rsidRDefault="001731AD" w:rsidP="0080531E">
      <w:pPr>
        <w:spacing w:before="0" w:after="0" w:line="240" w:lineRule="auto"/>
      </w:pPr>
      <w:r>
        <w:separator/>
      </w:r>
    </w:p>
    <w:p w14:paraId="686876E6" w14:textId="77777777" w:rsidR="001731AD" w:rsidRDefault="001731AD"/>
  </w:endnote>
  <w:endnote w:type="continuationSeparator" w:id="0">
    <w:p w14:paraId="28F5B381" w14:textId="77777777" w:rsidR="001731AD" w:rsidRDefault="001731AD" w:rsidP="0080531E">
      <w:pPr>
        <w:spacing w:before="0" w:after="0" w:line="240" w:lineRule="auto"/>
      </w:pPr>
      <w:r>
        <w:continuationSeparator/>
      </w:r>
    </w:p>
    <w:p w14:paraId="74F43254" w14:textId="77777777" w:rsidR="001731AD" w:rsidRDefault="001731AD"/>
  </w:endnote>
  <w:endnote w:type="continuationNotice" w:id="1">
    <w:p w14:paraId="2823FE33" w14:textId="77777777" w:rsidR="001731AD" w:rsidRDefault="001731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72D71857"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BB0ADC">
      <w:t xml:space="preserve">National Direction for Greenhouse Gas Emissions from Industrial Process Heat: </w:t>
    </w:r>
    <w:r w:rsidR="0069186E">
      <w:t>Attributes of a suitably qualified person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77777777" w:rsidR="006C18C8" w:rsidRPr="003A6769" w:rsidRDefault="00FE4F91" w:rsidP="00FE4F91">
    <w:pPr>
      <w:pStyle w:val="Footerodd"/>
    </w:pPr>
    <w:r>
      <w:tab/>
    </w:r>
    <w:r w:rsidRPr="00345E4E">
      <w:t>Insert running footer</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266BEAEE" w:rsidR="0085118C" w:rsidRDefault="0085118C" w:rsidP="0085118C">
    <w:pPr>
      <w:pStyle w:val="Footerodd"/>
    </w:pPr>
    <w:r>
      <w:tab/>
    </w:r>
    <w:r w:rsidR="00BB0ADC">
      <w:t xml:space="preserve">National Direction for Greenhouse Gas Emissions from Industrial Process Heat: </w:t>
    </w:r>
    <w:r w:rsidR="0069186E">
      <w:t>Attributes of a suitably qualified person</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2D22" w14:textId="77777777" w:rsidR="001731AD" w:rsidRDefault="001731AD" w:rsidP="00CB5C5F">
      <w:pPr>
        <w:spacing w:before="0" w:after="80" w:line="240" w:lineRule="auto"/>
      </w:pPr>
      <w:bookmarkStart w:id="0" w:name="_Hlk86912439"/>
      <w:bookmarkEnd w:id="0"/>
      <w:r>
        <w:separator/>
      </w:r>
    </w:p>
  </w:footnote>
  <w:footnote w:type="continuationSeparator" w:id="0">
    <w:p w14:paraId="34C27C30" w14:textId="77777777" w:rsidR="001731AD" w:rsidRDefault="001731AD" w:rsidP="0080531E">
      <w:pPr>
        <w:spacing w:before="0" w:after="0" w:line="240" w:lineRule="auto"/>
      </w:pPr>
      <w:r>
        <w:continuationSeparator/>
      </w:r>
    </w:p>
    <w:p w14:paraId="24230EF6" w14:textId="77777777" w:rsidR="001731AD" w:rsidRDefault="001731AD"/>
  </w:footnote>
  <w:footnote w:type="continuationNotice" w:id="1">
    <w:p w14:paraId="0E0254C2" w14:textId="77777777" w:rsidR="001731AD" w:rsidRDefault="001731AD">
      <w:pPr>
        <w:spacing w:before="0" w:after="0" w:line="240" w:lineRule="auto"/>
      </w:pPr>
    </w:p>
  </w:footnote>
  <w:footnote w:id="2">
    <w:p w14:paraId="1FFE7784" w14:textId="7CD73574" w:rsidR="00097B3D" w:rsidRDefault="00097B3D">
      <w:pPr>
        <w:pStyle w:val="FootnoteText"/>
      </w:pPr>
      <w:r>
        <w:rPr>
          <w:rStyle w:val="FootnoteReference"/>
        </w:rPr>
        <w:footnoteRef/>
      </w:r>
      <w:r>
        <w:t xml:space="preserve"> </w:t>
      </w:r>
      <w:r>
        <w:tab/>
      </w:r>
      <w:r w:rsidRPr="0091601D">
        <w:rPr>
          <w:rFonts w:eastAsia="Calibri"/>
        </w:rPr>
        <w:t xml:space="preserve">High-emissions sites </w:t>
      </w:r>
      <w:r w:rsidRPr="0091601D">
        <w:t>emit more than 2,000 tonnes of carbon dioxide equivalent greenhouse gas emissions (CO</w:t>
      </w:r>
      <w:r w:rsidRPr="00B22BC1">
        <w:rPr>
          <w:vertAlign w:val="subscript"/>
        </w:rPr>
        <w:t>2</w:t>
      </w:r>
      <w:r w:rsidRPr="0091601D">
        <w:t>-e) of total thermal demand per annum.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40C"/>
    <w:multiLevelType w:val="multilevel"/>
    <w:tmpl w:val="246EE73C"/>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06273552"/>
    <w:multiLevelType w:val="hybridMultilevel"/>
    <w:tmpl w:val="B0E2654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0C2D5318"/>
    <w:multiLevelType w:val="multilevel"/>
    <w:tmpl w:val="EFE496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872B95"/>
    <w:multiLevelType w:val="multilevel"/>
    <w:tmpl w:val="75C471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092C1F"/>
    <w:multiLevelType w:val="multilevel"/>
    <w:tmpl w:val="70468672"/>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D3247FE"/>
    <w:multiLevelType w:val="multilevel"/>
    <w:tmpl w:val="21B45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03197A"/>
    <w:multiLevelType w:val="multilevel"/>
    <w:tmpl w:val="06E4CC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21E0F8B6"/>
    <w:multiLevelType w:val="multilevel"/>
    <w:tmpl w:val="6324E1DC"/>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C8BE"/>
    <w:multiLevelType w:val="hybridMultilevel"/>
    <w:tmpl w:val="603A17F6"/>
    <w:lvl w:ilvl="0" w:tplc="A46AF03E">
      <w:start w:val="1"/>
      <w:numFmt w:val="bullet"/>
      <w:lvlText w:val=""/>
      <w:lvlJc w:val="left"/>
      <w:pPr>
        <w:ind w:left="720" w:hanging="360"/>
      </w:pPr>
      <w:rPr>
        <w:rFonts w:ascii="Symbol" w:hAnsi="Symbol" w:hint="default"/>
      </w:rPr>
    </w:lvl>
    <w:lvl w:ilvl="1" w:tplc="347A855A">
      <w:start w:val="1"/>
      <w:numFmt w:val="bullet"/>
      <w:lvlText w:val="o"/>
      <w:lvlJc w:val="left"/>
      <w:pPr>
        <w:ind w:left="1440" w:hanging="360"/>
      </w:pPr>
      <w:rPr>
        <w:rFonts w:ascii="Courier New" w:hAnsi="Courier New" w:hint="default"/>
      </w:rPr>
    </w:lvl>
    <w:lvl w:ilvl="2" w:tplc="3038659E">
      <w:start w:val="1"/>
      <w:numFmt w:val="bullet"/>
      <w:lvlText w:val=""/>
      <w:lvlJc w:val="left"/>
      <w:pPr>
        <w:ind w:left="2160" w:hanging="360"/>
      </w:pPr>
      <w:rPr>
        <w:rFonts w:ascii="Wingdings" w:hAnsi="Wingdings" w:hint="default"/>
      </w:rPr>
    </w:lvl>
    <w:lvl w:ilvl="3" w:tplc="C8783F9A">
      <w:start w:val="1"/>
      <w:numFmt w:val="bullet"/>
      <w:lvlText w:val=""/>
      <w:lvlJc w:val="left"/>
      <w:pPr>
        <w:ind w:left="2880" w:hanging="360"/>
      </w:pPr>
      <w:rPr>
        <w:rFonts w:ascii="Symbol" w:hAnsi="Symbol" w:hint="default"/>
      </w:rPr>
    </w:lvl>
    <w:lvl w:ilvl="4" w:tplc="70225C1A">
      <w:start w:val="1"/>
      <w:numFmt w:val="bullet"/>
      <w:lvlText w:val="o"/>
      <w:lvlJc w:val="left"/>
      <w:pPr>
        <w:ind w:left="3600" w:hanging="360"/>
      </w:pPr>
      <w:rPr>
        <w:rFonts w:ascii="Courier New" w:hAnsi="Courier New" w:hint="default"/>
      </w:rPr>
    </w:lvl>
    <w:lvl w:ilvl="5" w:tplc="D4FA0678">
      <w:start w:val="1"/>
      <w:numFmt w:val="bullet"/>
      <w:lvlText w:val=""/>
      <w:lvlJc w:val="left"/>
      <w:pPr>
        <w:ind w:left="4320" w:hanging="360"/>
      </w:pPr>
      <w:rPr>
        <w:rFonts w:ascii="Wingdings" w:hAnsi="Wingdings" w:hint="default"/>
      </w:rPr>
    </w:lvl>
    <w:lvl w:ilvl="6" w:tplc="9738D2A8">
      <w:start w:val="1"/>
      <w:numFmt w:val="bullet"/>
      <w:lvlText w:val=""/>
      <w:lvlJc w:val="left"/>
      <w:pPr>
        <w:ind w:left="5040" w:hanging="360"/>
      </w:pPr>
      <w:rPr>
        <w:rFonts w:ascii="Symbol" w:hAnsi="Symbol" w:hint="default"/>
      </w:rPr>
    </w:lvl>
    <w:lvl w:ilvl="7" w:tplc="F940AD00">
      <w:start w:val="1"/>
      <w:numFmt w:val="bullet"/>
      <w:lvlText w:val="o"/>
      <w:lvlJc w:val="left"/>
      <w:pPr>
        <w:ind w:left="5760" w:hanging="360"/>
      </w:pPr>
      <w:rPr>
        <w:rFonts w:ascii="Courier New" w:hAnsi="Courier New" w:hint="default"/>
      </w:rPr>
    </w:lvl>
    <w:lvl w:ilvl="8" w:tplc="76005632">
      <w:start w:val="1"/>
      <w:numFmt w:val="bullet"/>
      <w:lvlText w:val=""/>
      <w:lvlJc w:val="left"/>
      <w:pPr>
        <w:ind w:left="6480" w:hanging="360"/>
      </w:pPr>
      <w:rPr>
        <w:rFonts w:ascii="Wingdings" w:hAnsi="Wingdings" w:hint="default"/>
      </w:rPr>
    </w:lvl>
  </w:abstractNum>
  <w:abstractNum w:abstractNumId="13"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6" w15:restartNumberingAfterBreak="0">
    <w:nsid w:val="2D414F48"/>
    <w:multiLevelType w:val="multilevel"/>
    <w:tmpl w:val="762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6953FE"/>
    <w:multiLevelType w:val="hybridMultilevel"/>
    <w:tmpl w:val="75F6E5C0"/>
    <w:lvl w:ilvl="0" w:tplc="79482FCE">
      <w:start w:val="1"/>
      <w:numFmt w:val="bullet"/>
      <w:lvlText w:val=""/>
      <w:lvlJc w:val="left"/>
      <w:pPr>
        <w:ind w:left="720" w:hanging="360"/>
      </w:pPr>
      <w:rPr>
        <w:rFonts w:ascii="Symbol" w:hAnsi="Symbol" w:hint="default"/>
      </w:rPr>
    </w:lvl>
    <w:lvl w:ilvl="1" w:tplc="7EEC96FC">
      <w:start w:val="1"/>
      <w:numFmt w:val="bullet"/>
      <w:lvlText w:val="o"/>
      <w:lvlJc w:val="left"/>
      <w:pPr>
        <w:ind w:left="1440" w:hanging="360"/>
      </w:pPr>
      <w:rPr>
        <w:rFonts w:ascii="Courier New" w:hAnsi="Courier New" w:hint="default"/>
      </w:rPr>
    </w:lvl>
    <w:lvl w:ilvl="2" w:tplc="E18A09FC">
      <w:start w:val="1"/>
      <w:numFmt w:val="bullet"/>
      <w:lvlText w:val=""/>
      <w:lvlJc w:val="left"/>
      <w:pPr>
        <w:ind w:left="2160" w:hanging="360"/>
      </w:pPr>
      <w:rPr>
        <w:rFonts w:ascii="Wingdings" w:hAnsi="Wingdings" w:hint="default"/>
      </w:rPr>
    </w:lvl>
    <w:lvl w:ilvl="3" w:tplc="5120D2A0">
      <w:start w:val="1"/>
      <w:numFmt w:val="bullet"/>
      <w:lvlText w:val=""/>
      <w:lvlJc w:val="left"/>
      <w:pPr>
        <w:ind w:left="2880" w:hanging="360"/>
      </w:pPr>
      <w:rPr>
        <w:rFonts w:ascii="Symbol" w:hAnsi="Symbol" w:hint="default"/>
      </w:rPr>
    </w:lvl>
    <w:lvl w:ilvl="4" w:tplc="D16A89E4">
      <w:start w:val="1"/>
      <w:numFmt w:val="bullet"/>
      <w:lvlText w:val="o"/>
      <w:lvlJc w:val="left"/>
      <w:pPr>
        <w:ind w:left="3600" w:hanging="360"/>
      </w:pPr>
      <w:rPr>
        <w:rFonts w:ascii="Courier New" w:hAnsi="Courier New" w:hint="default"/>
      </w:rPr>
    </w:lvl>
    <w:lvl w:ilvl="5" w:tplc="74E4F100">
      <w:start w:val="1"/>
      <w:numFmt w:val="bullet"/>
      <w:lvlText w:val=""/>
      <w:lvlJc w:val="left"/>
      <w:pPr>
        <w:ind w:left="4320" w:hanging="360"/>
      </w:pPr>
      <w:rPr>
        <w:rFonts w:ascii="Wingdings" w:hAnsi="Wingdings" w:hint="default"/>
      </w:rPr>
    </w:lvl>
    <w:lvl w:ilvl="6" w:tplc="4CF6E4A8">
      <w:start w:val="1"/>
      <w:numFmt w:val="bullet"/>
      <w:lvlText w:val=""/>
      <w:lvlJc w:val="left"/>
      <w:pPr>
        <w:ind w:left="5040" w:hanging="360"/>
      </w:pPr>
      <w:rPr>
        <w:rFonts w:ascii="Symbol" w:hAnsi="Symbol" w:hint="default"/>
      </w:rPr>
    </w:lvl>
    <w:lvl w:ilvl="7" w:tplc="AA74A28C">
      <w:start w:val="1"/>
      <w:numFmt w:val="bullet"/>
      <w:lvlText w:val="o"/>
      <w:lvlJc w:val="left"/>
      <w:pPr>
        <w:ind w:left="5760" w:hanging="360"/>
      </w:pPr>
      <w:rPr>
        <w:rFonts w:ascii="Courier New" w:hAnsi="Courier New" w:hint="default"/>
      </w:rPr>
    </w:lvl>
    <w:lvl w:ilvl="8" w:tplc="40485952">
      <w:start w:val="1"/>
      <w:numFmt w:val="bullet"/>
      <w:lvlText w:val=""/>
      <w:lvlJc w:val="left"/>
      <w:pPr>
        <w:ind w:left="6480" w:hanging="360"/>
      </w:pPr>
      <w:rPr>
        <w:rFonts w:ascii="Wingdings" w:hAnsi="Wingdings" w:hint="default"/>
      </w:rPr>
    </w:lvl>
  </w:abstractNum>
  <w:abstractNum w:abstractNumId="18" w15:restartNumberingAfterBreak="0">
    <w:nsid w:val="2D7362ED"/>
    <w:multiLevelType w:val="multilevel"/>
    <w:tmpl w:val="6658BBBA"/>
    <w:lvl w:ilvl="0">
      <w:start w:val="7"/>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14E3C1C"/>
    <w:multiLevelType w:val="multilevel"/>
    <w:tmpl w:val="5CD491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1" w15:restartNumberingAfterBreak="0">
    <w:nsid w:val="35F9C4D1"/>
    <w:multiLevelType w:val="multilevel"/>
    <w:tmpl w:val="17E4CA9C"/>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465A16"/>
    <w:multiLevelType w:val="multilevel"/>
    <w:tmpl w:val="D91A6580"/>
    <w:lvl w:ilvl="0">
      <w:start w:val="1"/>
      <w:numFmt w:val="bullet"/>
      <w:pStyle w:val="Bullet"/>
      <w:lvlText w:val=""/>
      <w:lvlJc w:val="left"/>
      <w:pPr>
        <w:tabs>
          <w:tab w:val="num" w:pos="794"/>
        </w:tabs>
        <w:ind w:left="794" w:hanging="397"/>
      </w:pPr>
      <w:rPr>
        <w:rFonts w:ascii="Symbol" w:hAnsi="Symbol"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3" w15:restartNumberingAfterBreak="0">
    <w:nsid w:val="3DAE04A9"/>
    <w:multiLevelType w:val="multilevel"/>
    <w:tmpl w:val="FBAA3B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CA2C7E"/>
    <w:multiLevelType w:val="multilevel"/>
    <w:tmpl w:val="31DABF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8" w15:restartNumberingAfterBreak="0">
    <w:nsid w:val="47BA6D91"/>
    <w:multiLevelType w:val="multilevel"/>
    <w:tmpl w:val="FD22A640"/>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022615B"/>
    <w:multiLevelType w:val="multilevel"/>
    <w:tmpl w:val="6B10A5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31" w15:restartNumberingAfterBreak="0">
    <w:nsid w:val="5F6D12C1"/>
    <w:multiLevelType w:val="multilevel"/>
    <w:tmpl w:val="5C60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747505FB"/>
    <w:multiLevelType w:val="multilevel"/>
    <w:tmpl w:val="234C756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436F8C"/>
    <w:multiLevelType w:val="multilevel"/>
    <w:tmpl w:val="264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A422A5"/>
    <w:multiLevelType w:val="multilevel"/>
    <w:tmpl w:val="67F6C9D8"/>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1357196525">
    <w:abstractNumId w:val="20"/>
  </w:num>
  <w:num w:numId="2" w16cid:durableId="659116008">
    <w:abstractNumId w:val="30"/>
  </w:num>
  <w:num w:numId="3" w16cid:durableId="1688940720">
    <w:abstractNumId w:val="24"/>
  </w:num>
  <w:num w:numId="4" w16cid:durableId="1790082978">
    <w:abstractNumId w:val="15"/>
  </w:num>
  <w:num w:numId="5" w16cid:durableId="571161853">
    <w:abstractNumId w:val="10"/>
  </w:num>
  <w:num w:numId="6" w16cid:durableId="851066908">
    <w:abstractNumId w:val="27"/>
  </w:num>
  <w:num w:numId="7" w16cid:durableId="61224443">
    <w:abstractNumId w:val="25"/>
  </w:num>
  <w:num w:numId="8" w16cid:durableId="972250063">
    <w:abstractNumId w:val="35"/>
  </w:num>
  <w:num w:numId="9" w16cid:durableId="1817450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8007045">
    <w:abstractNumId w:val="14"/>
  </w:num>
  <w:num w:numId="11" w16cid:durableId="691230062">
    <w:abstractNumId w:val="32"/>
  </w:num>
  <w:num w:numId="12" w16cid:durableId="944464173">
    <w:abstractNumId w:val="3"/>
  </w:num>
  <w:num w:numId="13" w16cid:durableId="1627159036">
    <w:abstractNumId w:val="13"/>
  </w:num>
  <w:num w:numId="14" w16cid:durableId="1671175605">
    <w:abstractNumId w:val="22"/>
  </w:num>
  <w:num w:numId="15" w16cid:durableId="41442950">
    <w:abstractNumId w:val="33"/>
  </w:num>
  <w:num w:numId="16" w16cid:durableId="592393198">
    <w:abstractNumId w:val="30"/>
  </w:num>
  <w:num w:numId="17" w16cid:durableId="588536818">
    <w:abstractNumId w:val="9"/>
  </w:num>
  <w:num w:numId="18" w16cid:durableId="1748073982">
    <w:abstractNumId w:val="1"/>
  </w:num>
  <w:num w:numId="19" w16cid:durableId="585727801">
    <w:abstractNumId w:val="16"/>
  </w:num>
  <w:num w:numId="20" w16cid:durableId="116457666">
    <w:abstractNumId w:val="36"/>
  </w:num>
  <w:num w:numId="21" w16cid:durableId="1526866809">
    <w:abstractNumId w:val="31"/>
  </w:num>
  <w:num w:numId="22" w16cid:durableId="1154685171">
    <w:abstractNumId w:val="7"/>
  </w:num>
  <w:num w:numId="23" w16cid:durableId="1568801434">
    <w:abstractNumId w:val="23"/>
  </w:num>
  <w:num w:numId="24" w16cid:durableId="1857497802">
    <w:abstractNumId w:val="19"/>
  </w:num>
  <w:num w:numId="25" w16cid:durableId="1915508482">
    <w:abstractNumId w:val="29"/>
  </w:num>
  <w:num w:numId="26" w16cid:durableId="809129692">
    <w:abstractNumId w:val="8"/>
  </w:num>
  <w:num w:numId="27" w16cid:durableId="1972593372">
    <w:abstractNumId w:val="5"/>
  </w:num>
  <w:num w:numId="28" w16cid:durableId="1677271572">
    <w:abstractNumId w:val="4"/>
  </w:num>
  <w:num w:numId="29" w16cid:durableId="279344674">
    <w:abstractNumId w:val="34"/>
  </w:num>
  <w:num w:numId="30" w16cid:durableId="1446541204">
    <w:abstractNumId w:val="26"/>
  </w:num>
  <w:num w:numId="31" w16cid:durableId="1116754728">
    <w:abstractNumId w:val="18"/>
  </w:num>
  <w:num w:numId="32" w16cid:durableId="691805827">
    <w:abstractNumId w:val="28"/>
  </w:num>
  <w:num w:numId="33" w16cid:durableId="1174805071">
    <w:abstractNumId w:val="6"/>
  </w:num>
  <w:num w:numId="34" w16cid:durableId="2065450369">
    <w:abstractNumId w:val="37"/>
  </w:num>
  <w:num w:numId="35" w16cid:durableId="404574283">
    <w:abstractNumId w:val="21"/>
  </w:num>
  <w:num w:numId="36" w16cid:durableId="225722441">
    <w:abstractNumId w:val="11"/>
  </w:num>
  <w:num w:numId="37" w16cid:durableId="1071780714">
    <w:abstractNumId w:val="0"/>
  </w:num>
  <w:num w:numId="38" w16cid:durableId="283578295">
    <w:abstractNumId w:val="12"/>
  </w:num>
  <w:num w:numId="39" w16cid:durableId="395709891">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3C4F"/>
    <w:rsid w:val="00004E0A"/>
    <w:rsid w:val="00004FD3"/>
    <w:rsid w:val="00006CF9"/>
    <w:rsid w:val="00006DF5"/>
    <w:rsid w:val="00006F95"/>
    <w:rsid w:val="00007023"/>
    <w:rsid w:val="0000709F"/>
    <w:rsid w:val="000071D6"/>
    <w:rsid w:val="00007F2D"/>
    <w:rsid w:val="00007FAC"/>
    <w:rsid w:val="00010A9C"/>
    <w:rsid w:val="00010ABA"/>
    <w:rsid w:val="00010E15"/>
    <w:rsid w:val="00010F57"/>
    <w:rsid w:val="0001100C"/>
    <w:rsid w:val="00011188"/>
    <w:rsid w:val="00012429"/>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2BE5"/>
    <w:rsid w:val="000340D8"/>
    <w:rsid w:val="0003427D"/>
    <w:rsid w:val="00034DFA"/>
    <w:rsid w:val="000357ED"/>
    <w:rsid w:val="00035E15"/>
    <w:rsid w:val="0003640E"/>
    <w:rsid w:val="00036801"/>
    <w:rsid w:val="0003688A"/>
    <w:rsid w:val="000368FC"/>
    <w:rsid w:val="00036DA3"/>
    <w:rsid w:val="000379BF"/>
    <w:rsid w:val="00037BD8"/>
    <w:rsid w:val="00037BEC"/>
    <w:rsid w:val="000400D9"/>
    <w:rsid w:val="0004035C"/>
    <w:rsid w:val="00040860"/>
    <w:rsid w:val="00040CED"/>
    <w:rsid w:val="00040EA1"/>
    <w:rsid w:val="0004205F"/>
    <w:rsid w:val="000423C6"/>
    <w:rsid w:val="00042EDB"/>
    <w:rsid w:val="00044A50"/>
    <w:rsid w:val="00044C65"/>
    <w:rsid w:val="00044D44"/>
    <w:rsid w:val="000458C7"/>
    <w:rsid w:val="00045991"/>
    <w:rsid w:val="00045AB8"/>
    <w:rsid w:val="00045E5C"/>
    <w:rsid w:val="00046288"/>
    <w:rsid w:val="000462E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174"/>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85A"/>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3D"/>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5A77"/>
    <w:rsid w:val="000B66DC"/>
    <w:rsid w:val="000B699A"/>
    <w:rsid w:val="000B6D1F"/>
    <w:rsid w:val="000C062F"/>
    <w:rsid w:val="000C0668"/>
    <w:rsid w:val="000C17E7"/>
    <w:rsid w:val="000C3270"/>
    <w:rsid w:val="000C574D"/>
    <w:rsid w:val="000C577E"/>
    <w:rsid w:val="000D04BA"/>
    <w:rsid w:val="000D0B6E"/>
    <w:rsid w:val="000D0D65"/>
    <w:rsid w:val="000D12E0"/>
    <w:rsid w:val="000D1944"/>
    <w:rsid w:val="000D1A2B"/>
    <w:rsid w:val="000D1BE5"/>
    <w:rsid w:val="000D1DD9"/>
    <w:rsid w:val="000D2172"/>
    <w:rsid w:val="000D245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1F9F"/>
    <w:rsid w:val="000E26D8"/>
    <w:rsid w:val="000E2B94"/>
    <w:rsid w:val="000E3156"/>
    <w:rsid w:val="000E35B6"/>
    <w:rsid w:val="000E3BB8"/>
    <w:rsid w:val="000E3D9B"/>
    <w:rsid w:val="000E3DFD"/>
    <w:rsid w:val="000E4261"/>
    <w:rsid w:val="000E4697"/>
    <w:rsid w:val="000E49C5"/>
    <w:rsid w:val="000E58C5"/>
    <w:rsid w:val="000E6203"/>
    <w:rsid w:val="000E6397"/>
    <w:rsid w:val="000E64CB"/>
    <w:rsid w:val="000E6CF0"/>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3C0C"/>
    <w:rsid w:val="000F4366"/>
    <w:rsid w:val="000F4463"/>
    <w:rsid w:val="000F4B81"/>
    <w:rsid w:val="000F5285"/>
    <w:rsid w:val="000F52E0"/>
    <w:rsid w:val="000F53A9"/>
    <w:rsid w:val="000F6464"/>
    <w:rsid w:val="000F6628"/>
    <w:rsid w:val="000F6C25"/>
    <w:rsid w:val="000F76EB"/>
    <w:rsid w:val="000F78AE"/>
    <w:rsid w:val="000F7E25"/>
    <w:rsid w:val="001007EE"/>
    <w:rsid w:val="00100F76"/>
    <w:rsid w:val="0010148E"/>
    <w:rsid w:val="0010194C"/>
    <w:rsid w:val="00101E56"/>
    <w:rsid w:val="0010253C"/>
    <w:rsid w:val="00102BD1"/>
    <w:rsid w:val="00102D70"/>
    <w:rsid w:val="00103E80"/>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1F3"/>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B59"/>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3DCC"/>
    <w:rsid w:val="001543E2"/>
    <w:rsid w:val="00154C54"/>
    <w:rsid w:val="00155B43"/>
    <w:rsid w:val="001565A2"/>
    <w:rsid w:val="001567C3"/>
    <w:rsid w:val="00156A12"/>
    <w:rsid w:val="001579BB"/>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1AD"/>
    <w:rsid w:val="00173A1F"/>
    <w:rsid w:val="00173BC3"/>
    <w:rsid w:val="00174128"/>
    <w:rsid w:val="00175C34"/>
    <w:rsid w:val="00175F9A"/>
    <w:rsid w:val="00176849"/>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436"/>
    <w:rsid w:val="00192DF3"/>
    <w:rsid w:val="0019301F"/>
    <w:rsid w:val="00193286"/>
    <w:rsid w:val="001932D7"/>
    <w:rsid w:val="001937B8"/>
    <w:rsid w:val="00194BB7"/>
    <w:rsid w:val="00194CC5"/>
    <w:rsid w:val="001951B2"/>
    <w:rsid w:val="0019565D"/>
    <w:rsid w:val="00197564"/>
    <w:rsid w:val="00197EC2"/>
    <w:rsid w:val="00197ECE"/>
    <w:rsid w:val="001A1CED"/>
    <w:rsid w:val="001A264D"/>
    <w:rsid w:val="001A279B"/>
    <w:rsid w:val="001A2DC3"/>
    <w:rsid w:val="001A2E87"/>
    <w:rsid w:val="001A3869"/>
    <w:rsid w:val="001A38C2"/>
    <w:rsid w:val="001A4581"/>
    <w:rsid w:val="001A5A8F"/>
    <w:rsid w:val="001A65C8"/>
    <w:rsid w:val="001A6A60"/>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DB5"/>
    <w:rsid w:val="001B7E91"/>
    <w:rsid w:val="001C0748"/>
    <w:rsid w:val="001C147E"/>
    <w:rsid w:val="001C151B"/>
    <w:rsid w:val="001C165C"/>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07EE"/>
    <w:rsid w:val="001E14FD"/>
    <w:rsid w:val="001E180F"/>
    <w:rsid w:val="001E1C64"/>
    <w:rsid w:val="001E1CEC"/>
    <w:rsid w:val="001E2ECB"/>
    <w:rsid w:val="001E2EF6"/>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75A"/>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506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163B"/>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4FD"/>
    <w:rsid w:val="002456C5"/>
    <w:rsid w:val="00245ABE"/>
    <w:rsid w:val="00245C0B"/>
    <w:rsid w:val="002461B6"/>
    <w:rsid w:val="00246EAE"/>
    <w:rsid w:val="00247116"/>
    <w:rsid w:val="002471E5"/>
    <w:rsid w:val="00250801"/>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728"/>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672"/>
    <w:rsid w:val="00283A44"/>
    <w:rsid w:val="0028529F"/>
    <w:rsid w:val="00285687"/>
    <w:rsid w:val="00286F55"/>
    <w:rsid w:val="00287649"/>
    <w:rsid w:val="00287DAB"/>
    <w:rsid w:val="00287FB6"/>
    <w:rsid w:val="002900C5"/>
    <w:rsid w:val="002901E0"/>
    <w:rsid w:val="0029075B"/>
    <w:rsid w:val="00290BB1"/>
    <w:rsid w:val="00291BC1"/>
    <w:rsid w:val="00292F49"/>
    <w:rsid w:val="00293197"/>
    <w:rsid w:val="002933B9"/>
    <w:rsid w:val="002933CA"/>
    <w:rsid w:val="00293A8F"/>
    <w:rsid w:val="00295155"/>
    <w:rsid w:val="00295D51"/>
    <w:rsid w:val="00296203"/>
    <w:rsid w:val="00296428"/>
    <w:rsid w:val="0029643D"/>
    <w:rsid w:val="00296A94"/>
    <w:rsid w:val="00296F24"/>
    <w:rsid w:val="0029706A"/>
    <w:rsid w:val="002972EE"/>
    <w:rsid w:val="0029739D"/>
    <w:rsid w:val="00297ABF"/>
    <w:rsid w:val="00297C02"/>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57B"/>
    <w:rsid w:val="002D062E"/>
    <w:rsid w:val="002D0D43"/>
    <w:rsid w:val="002D15C2"/>
    <w:rsid w:val="002D2B10"/>
    <w:rsid w:val="002D2B6F"/>
    <w:rsid w:val="002D386A"/>
    <w:rsid w:val="002D3913"/>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B90"/>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176"/>
    <w:rsid w:val="002F5839"/>
    <w:rsid w:val="002F64D9"/>
    <w:rsid w:val="002F651D"/>
    <w:rsid w:val="002F6648"/>
    <w:rsid w:val="002F6E44"/>
    <w:rsid w:val="002F74FD"/>
    <w:rsid w:val="002F787B"/>
    <w:rsid w:val="002F7974"/>
    <w:rsid w:val="002F7D01"/>
    <w:rsid w:val="0030005C"/>
    <w:rsid w:val="00300369"/>
    <w:rsid w:val="00300D69"/>
    <w:rsid w:val="00301D0A"/>
    <w:rsid w:val="003027B8"/>
    <w:rsid w:val="0030293F"/>
    <w:rsid w:val="00302947"/>
    <w:rsid w:val="00302BED"/>
    <w:rsid w:val="00302C50"/>
    <w:rsid w:val="003031C2"/>
    <w:rsid w:val="00303861"/>
    <w:rsid w:val="0030441C"/>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193D"/>
    <w:rsid w:val="00322558"/>
    <w:rsid w:val="003226E4"/>
    <w:rsid w:val="00323737"/>
    <w:rsid w:val="00323AD6"/>
    <w:rsid w:val="00323F27"/>
    <w:rsid w:val="003242EF"/>
    <w:rsid w:val="00325339"/>
    <w:rsid w:val="003255AA"/>
    <w:rsid w:val="003257C8"/>
    <w:rsid w:val="00326DF3"/>
    <w:rsid w:val="00327E5D"/>
    <w:rsid w:val="003314B6"/>
    <w:rsid w:val="00331A20"/>
    <w:rsid w:val="00331E65"/>
    <w:rsid w:val="003327B9"/>
    <w:rsid w:val="00333107"/>
    <w:rsid w:val="0033343B"/>
    <w:rsid w:val="003336A1"/>
    <w:rsid w:val="00333861"/>
    <w:rsid w:val="0033393C"/>
    <w:rsid w:val="00333D3D"/>
    <w:rsid w:val="00335559"/>
    <w:rsid w:val="003357EE"/>
    <w:rsid w:val="00335C80"/>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86B"/>
    <w:rsid w:val="00347B6C"/>
    <w:rsid w:val="003501F8"/>
    <w:rsid w:val="00350266"/>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325"/>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199"/>
    <w:rsid w:val="0039456F"/>
    <w:rsid w:val="003945C8"/>
    <w:rsid w:val="003947AA"/>
    <w:rsid w:val="0039480D"/>
    <w:rsid w:val="00395446"/>
    <w:rsid w:val="00396725"/>
    <w:rsid w:val="00397A28"/>
    <w:rsid w:val="00397E94"/>
    <w:rsid w:val="00397F05"/>
    <w:rsid w:val="003A0442"/>
    <w:rsid w:val="003A0899"/>
    <w:rsid w:val="003A10DF"/>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93B"/>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5DE8"/>
    <w:rsid w:val="003B64A3"/>
    <w:rsid w:val="003B6DB8"/>
    <w:rsid w:val="003B72B9"/>
    <w:rsid w:val="003C0887"/>
    <w:rsid w:val="003C08AF"/>
    <w:rsid w:val="003C2EDD"/>
    <w:rsid w:val="003C3220"/>
    <w:rsid w:val="003C3A47"/>
    <w:rsid w:val="003C3A79"/>
    <w:rsid w:val="003C488A"/>
    <w:rsid w:val="003C48F2"/>
    <w:rsid w:val="003C5177"/>
    <w:rsid w:val="003C52B0"/>
    <w:rsid w:val="003C552A"/>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17D"/>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84C"/>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4EFC"/>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5C58"/>
    <w:rsid w:val="00426766"/>
    <w:rsid w:val="004267D0"/>
    <w:rsid w:val="004276CB"/>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5D9"/>
    <w:rsid w:val="00443244"/>
    <w:rsid w:val="00444AF6"/>
    <w:rsid w:val="00444E56"/>
    <w:rsid w:val="0044519D"/>
    <w:rsid w:val="00445544"/>
    <w:rsid w:val="00445C0B"/>
    <w:rsid w:val="00446195"/>
    <w:rsid w:val="00446363"/>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174"/>
    <w:rsid w:val="004616FE"/>
    <w:rsid w:val="0046218C"/>
    <w:rsid w:val="004623D4"/>
    <w:rsid w:val="00463944"/>
    <w:rsid w:val="00463C06"/>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4BB4"/>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4858"/>
    <w:rsid w:val="00485C26"/>
    <w:rsid w:val="00485EC0"/>
    <w:rsid w:val="004875E1"/>
    <w:rsid w:val="00487B37"/>
    <w:rsid w:val="00490636"/>
    <w:rsid w:val="00490FF0"/>
    <w:rsid w:val="004910FE"/>
    <w:rsid w:val="00491198"/>
    <w:rsid w:val="0049134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A5D2C"/>
    <w:rsid w:val="004B0C43"/>
    <w:rsid w:val="004B1199"/>
    <w:rsid w:val="004B16C4"/>
    <w:rsid w:val="004B1867"/>
    <w:rsid w:val="004B2A64"/>
    <w:rsid w:val="004B3073"/>
    <w:rsid w:val="004B352E"/>
    <w:rsid w:val="004B41DA"/>
    <w:rsid w:val="004B470D"/>
    <w:rsid w:val="004B4764"/>
    <w:rsid w:val="004B4846"/>
    <w:rsid w:val="004B5394"/>
    <w:rsid w:val="004B5B30"/>
    <w:rsid w:val="004B5BDD"/>
    <w:rsid w:val="004B6E9E"/>
    <w:rsid w:val="004B6F83"/>
    <w:rsid w:val="004B7C29"/>
    <w:rsid w:val="004C06E5"/>
    <w:rsid w:val="004C078A"/>
    <w:rsid w:val="004C198D"/>
    <w:rsid w:val="004C1B7D"/>
    <w:rsid w:val="004C1CE6"/>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5FC3"/>
    <w:rsid w:val="004C6572"/>
    <w:rsid w:val="004C6D4F"/>
    <w:rsid w:val="004C7541"/>
    <w:rsid w:val="004D1E71"/>
    <w:rsid w:val="004D2809"/>
    <w:rsid w:val="004D2CDF"/>
    <w:rsid w:val="004D33CE"/>
    <w:rsid w:val="004D4AAE"/>
    <w:rsid w:val="004D65CD"/>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578"/>
    <w:rsid w:val="004E465B"/>
    <w:rsid w:val="004E495E"/>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9D5"/>
    <w:rsid w:val="00502A93"/>
    <w:rsid w:val="005037F9"/>
    <w:rsid w:val="00506083"/>
    <w:rsid w:val="005068D6"/>
    <w:rsid w:val="00506B86"/>
    <w:rsid w:val="00506EEC"/>
    <w:rsid w:val="00506FD4"/>
    <w:rsid w:val="00507FC1"/>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1F0"/>
    <w:rsid w:val="00523B23"/>
    <w:rsid w:val="00523DFA"/>
    <w:rsid w:val="005243AC"/>
    <w:rsid w:val="005246E4"/>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3A8"/>
    <w:rsid w:val="005359B9"/>
    <w:rsid w:val="00535E19"/>
    <w:rsid w:val="00535FFF"/>
    <w:rsid w:val="0053616F"/>
    <w:rsid w:val="005368AD"/>
    <w:rsid w:val="005370BC"/>
    <w:rsid w:val="00537B35"/>
    <w:rsid w:val="00537DE7"/>
    <w:rsid w:val="00537EC4"/>
    <w:rsid w:val="00537FE4"/>
    <w:rsid w:val="0054027D"/>
    <w:rsid w:val="00541222"/>
    <w:rsid w:val="00541A8D"/>
    <w:rsid w:val="00541D4D"/>
    <w:rsid w:val="00542693"/>
    <w:rsid w:val="0054309B"/>
    <w:rsid w:val="00544DA0"/>
    <w:rsid w:val="005454BD"/>
    <w:rsid w:val="005457E4"/>
    <w:rsid w:val="005469F9"/>
    <w:rsid w:val="00546C49"/>
    <w:rsid w:val="005472FE"/>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5D"/>
    <w:rsid w:val="005606B6"/>
    <w:rsid w:val="005608D6"/>
    <w:rsid w:val="00560F19"/>
    <w:rsid w:val="005617D7"/>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88E"/>
    <w:rsid w:val="00576D65"/>
    <w:rsid w:val="0057765D"/>
    <w:rsid w:val="005777FC"/>
    <w:rsid w:val="00580441"/>
    <w:rsid w:val="005808EB"/>
    <w:rsid w:val="00580C21"/>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97D0C"/>
    <w:rsid w:val="005A0038"/>
    <w:rsid w:val="005A04BD"/>
    <w:rsid w:val="005A0A3F"/>
    <w:rsid w:val="005A114F"/>
    <w:rsid w:val="005A1F49"/>
    <w:rsid w:val="005A2364"/>
    <w:rsid w:val="005A2480"/>
    <w:rsid w:val="005A2B2C"/>
    <w:rsid w:val="005A2D6B"/>
    <w:rsid w:val="005A3252"/>
    <w:rsid w:val="005A32AF"/>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B6E1D"/>
    <w:rsid w:val="005B7036"/>
    <w:rsid w:val="005B729F"/>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3BD"/>
    <w:rsid w:val="005D18C9"/>
    <w:rsid w:val="005D1B72"/>
    <w:rsid w:val="005D23BD"/>
    <w:rsid w:val="005D2471"/>
    <w:rsid w:val="005D25A3"/>
    <w:rsid w:val="005D2779"/>
    <w:rsid w:val="005D2E2A"/>
    <w:rsid w:val="005D3242"/>
    <w:rsid w:val="005D610C"/>
    <w:rsid w:val="005D74E7"/>
    <w:rsid w:val="005D7F7B"/>
    <w:rsid w:val="005E1D55"/>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1B57"/>
    <w:rsid w:val="005F2C1F"/>
    <w:rsid w:val="005F2E44"/>
    <w:rsid w:val="005F3690"/>
    <w:rsid w:val="005F3986"/>
    <w:rsid w:val="005F4C57"/>
    <w:rsid w:val="005F588E"/>
    <w:rsid w:val="005F6438"/>
    <w:rsid w:val="005F6774"/>
    <w:rsid w:val="005F79AA"/>
    <w:rsid w:val="0060044B"/>
    <w:rsid w:val="006013D7"/>
    <w:rsid w:val="006014DB"/>
    <w:rsid w:val="00601587"/>
    <w:rsid w:val="00601812"/>
    <w:rsid w:val="00601E61"/>
    <w:rsid w:val="00602079"/>
    <w:rsid w:val="006022F3"/>
    <w:rsid w:val="00602579"/>
    <w:rsid w:val="00602BA4"/>
    <w:rsid w:val="00602D5A"/>
    <w:rsid w:val="00602DA2"/>
    <w:rsid w:val="00602FF4"/>
    <w:rsid w:val="00603228"/>
    <w:rsid w:val="00603812"/>
    <w:rsid w:val="00604ACD"/>
    <w:rsid w:val="00604C15"/>
    <w:rsid w:val="00604DC2"/>
    <w:rsid w:val="00604DE6"/>
    <w:rsid w:val="006060C4"/>
    <w:rsid w:val="006061E6"/>
    <w:rsid w:val="00607C35"/>
    <w:rsid w:val="00611777"/>
    <w:rsid w:val="0061189F"/>
    <w:rsid w:val="0061219B"/>
    <w:rsid w:val="0061238B"/>
    <w:rsid w:val="00612D05"/>
    <w:rsid w:val="00613FB6"/>
    <w:rsid w:val="006140C6"/>
    <w:rsid w:val="00614134"/>
    <w:rsid w:val="00614241"/>
    <w:rsid w:val="0061428D"/>
    <w:rsid w:val="00615411"/>
    <w:rsid w:val="0061599E"/>
    <w:rsid w:val="00615AC7"/>
    <w:rsid w:val="006162E6"/>
    <w:rsid w:val="006171A5"/>
    <w:rsid w:val="00620309"/>
    <w:rsid w:val="00620AF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4F4"/>
    <w:rsid w:val="006358FB"/>
    <w:rsid w:val="00635AE2"/>
    <w:rsid w:val="00635D35"/>
    <w:rsid w:val="00635E1E"/>
    <w:rsid w:val="0063613D"/>
    <w:rsid w:val="0063677C"/>
    <w:rsid w:val="00636972"/>
    <w:rsid w:val="00636B69"/>
    <w:rsid w:val="00636BC2"/>
    <w:rsid w:val="006372F9"/>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36A"/>
    <w:rsid w:val="00647B32"/>
    <w:rsid w:val="00647C27"/>
    <w:rsid w:val="00651815"/>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578A6"/>
    <w:rsid w:val="0066137B"/>
    <w:rsid w:val="0066174E"/>
    <w:rsid w:val="00661BBB"/>
    <w:rsid w:val="00661E57"/>
    <w:rsid w:val="006626E8"/>
    <w:rsid w:val="006629E4"/>
    <w:rsid w:val="00663783"/>
    <w:rsid w:val="00663E47"/>
    <w:rsid w:val="006644A7"/>
    <w:rsid w:val="00664BDE"/>
    <w:rsid w:val="00664C92"/>
    <w:rsid w:val="0066565B"/>
    <w:rsid w:val="00665C44"/>
    <w:rsid w:val="00666284"/>
    <w:rsid w:val="006667F3"/>
    <w:rsid w:val="00667AEA"/>
    <w:rsid w:val="006704FA"/>
    <w:rsid w:val="00670687"/>
    <w:rsid w:val="00670DC5"/>
    <w:rsid w:val="00671652"/>
    <w:rsid w:val="00671FAA"/>
    <w:rsid w:val="006730A5"/>
    <w:rsid w:val="00675DA5"/>
    <w:rsid w:val="006766DF"/>
    <w:rsid w:val="0067764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67A"/>
    <w:rsid w:val="00684BF8"/>
    <w:rsid w:val="00684D9B"/>
    <w:rsid w:val="0068522E"/>
    <w:rsid w:val="00685881"/>
    <w:rsid w:val="006858AA"/>
    <w:rsid w:val="00685BCF"/>
    <w:rsid w:val="006867C7"/>
    <w:rsid w:val="006871D0"/>
    <w:rsid w:val="0068751F"/>
    <w:rsid w:val="006900D1"/>
    <w:rsid w:val="00690297"/>
    <w:rsid w:val="0069115A"/>
    <w:rsid w:val="006912F1"/>
    <w:rsid w:val="00691387"/>
    <w:rsid w:val="0069186E"/>
    <w:rsid w:val="00691E96"/>
    <w:rsid w:val="006927F2"/>
    <w:rsid w:val="006931E1"/>
    <w:rsid w:val="006942BF"/>
    <w:rsid w:val="00694310"/>
    <w:rsid w:val="0069458C"/>
    <w:rsid w:val="00694700"/>
    <w:rsid w:val="00694803"/>
    <w:rsid w:val="00694CE8"/>
    <w:rsid w:val="00694E5A"/>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A39"/>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0B91"/>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C78"/>
    <w:rsid w:val="006E5DAA"/>
    <w:rsid w:val="006E7006"/>
    <w:rsid w:val="006E746F"/>
    <w:rsid w:val="006F00E7"/>
    <w:rsid w:val="006F0F6E"/>
    <w:rsid w:val="006F1B22"/>
    <w:rsid w:val="006F1BA4"/>
    <w:rsid w:val="006F1F06"/>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455"/>
    <w:rsid w:val="0070167E"/>
    <w:rsid w:val="00701CA6"/>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271DB"/>
    <w:rsid w:val="00730EA6"/>
    <w:rsid w:val="007313B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AFE"/>
    <w:rsid w:val="00762B72"/>
    <w:rsid w:val="00763777"/>
    <w:rsid w:val="00763CCB"/>
    <w:rsid w:val="007642B4"/>
    <w:rsid w:val="00764C45"/>
    <w:rsid w:val="0076580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3EEA"/>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2DB3"/>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1925"/>
    <w:rsid w:val="007B22E0"/>
    <w:rsid w:val="007B28CA"/>
    <w:rsid w:val="007B358D"/>
    <w:rsid w:val="007B440B"/>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29C"/>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1D6B"/>
    <w:rsid w:val="007E3EE3"/>
    <w:rsid w:val="007E57DE"/>
    <w:rsid w:val="007E5902"/>
    <w:rsid w:val="007E6719"/>
    <w:rsid w:val="007E68ED"/>
    <w:rsid w:val="007E69ED"/>
    <w:rsid w:val="007E7AA1"/>
    <w:rsid w:val="007E7B2D"/>
    <w:rsid w:val="007F0221"/>
    <w:rsid w:val="007F034B"/>
    <w:rsid w:val="007F07B9"/>
    <w:rsid w:val="007F0928"/>
    <w:rsid w:val="007F0D8E"/>
    <w:rsid w:val="007F15CE"/>
    <w:rsid w:val="007F1E88"/>
    <w:rsid w:val="007F2CD7"/>
    <w:rsid w:val="007F3568"/>
    <w:rsid w:val="007F3C43"/>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315"/>
    <w:rsid w:val="00806BD2"/>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37BB"/>
    <w:rsid w:val="00834122"/>
    <w:rsid w:val="008344E2"/>
    <w:rsid w:val="00835216"/>
    <w:rsid w:val="008352C5"/>
    <w:rsid w:val="008358A6"/>
    <w:rsid w:val="008359FB"/>
    <w:rsid w:val="00835C56"/>
    <w:rsid w:val="008360FC"/>
    <w:rsid w:val="0083626E"/>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55E4"/>
    <w:rsid w:val="00856470"/>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67BF2"/>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E9A"/>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607"/>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7F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08"/>
    <w:rsid w:val="008B25F2"/>
    <w:rsid w:val="008B2643"/>
    <w:rsid w:val="008B2FAE"/>
    <w:rsid w:val="008B3097"/>
    <w:rsid w:val="008B3317"/>
    <w:rsid w:val="008B40C0"/>
    <w:rsid w:val="008B414B"/>
    <w:rsid w:val="008B4C9C"/>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5AB6"/>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E7FF1"/>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18"/>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07E56"/>
    <w:rsid w:val="009107BA"/>
    <w:rsid w:val="009115EF"/>
    <w:rsid w:val="009116DD"/>
    <w:rsid w:val="00912D1C"/>
    <w:rsid w:val="00913019"/>
    <w:rsid w:val="0091322C"/>
    <w:rsid w:val="0091356B"/>
    <w:rsid w:val="00913F1E"/>
    <w:rsid w:val="00913FB2"/>
    <w:rsid w:val="009140C4"/>
    <w:rsid w:val="009144A9"/>
    <w:rsid w:val="0091468B"/>
    <w:rsid w:val="00914DB2"/>
    <w:rsid w:val="0091526F"/>
    <w:rsid w:val="0091532E"/>
    <w:rsid w:val="009153D2"/>
    <w:rsid w:val="0091601D"/>
    <w:rsid w:val="00916286"/>
    <w:rsid w:val="00916595"/>
    <w:rsid w:val="00916C47"/>
    <w:rsid w:val="009171AD"/>
    <w:rsid w:val="00917569"/>
    <w:rsid w:val="00920174"/>
    <w:rsid w:val="00921017"/>
    <w:rsid w:val="009219D2"/>
    <w:rsid w:val="00921A4E"/>
    <w:rsid w:val="00921E37"/>
    <w:rsid w:val="00922511"/>
    <w:rsid w:val="00922F07"/>
    <w:rsid w:val="00923463"/>
    <w:rsid w:val="00923BF0"/>
    <w:rsid w:val="00925238"/>
    <w:rsid w:val="0092528F"/>
    <w:rsid w:val="009254A3"/>
    <w:rsid w:val="00925ACF"/>
    <w:rsid w:val="0092615D"/>
    <w:rsid w:val="009262E6"/>
    <w:rsid w:val="0092638C"/>
    <w:rsid w:val="00926546"/>
    <w:rsid w:val="009265A1"/>
    <w:rsid w:val="00927700"/>
    <w:rsid w:val="0093036E"/>
    <w:rsid w:val="00930E4D"/>
    <w:rsid w:val="00931224"/>
    <w:rsid w:val="009329C0"/>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0F55"/>
    <w:rsid w:val="0094190D"/>
    <w:rsid w:val="00942354"/>
    <w:rsid w:val="00942681"/>
    <w:rsid w:val="009427F7"/>
    <w:rsid w:val="00942E68"/>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16AF"/>
    <w:rsid w:val="00952468"/>
    <w:rsid w:val="00954767"/>
    <w:rsid w:val="0095487A"/>
    <w:rsid w:val="009548FB"/>
    <w:rsid w:val="00954CF8"/>
    <w:rsid w:val="0095538B"/>
    <w:rsid w:val="0095695D"/>
    <w:rsid w:val="00957AF7"/>
    <w:rsid w:val="00960998"/>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624"/>
    <w:rsid w:val="00970918"/>
    <w:rsid w:val="0097099E"/>
    <w:rsid w:val="009714D1"/>
    <w:rsid w:val="00971761"/>
    <w:rsid w:val="0097216F"/>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5559"/>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4E39"/>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7E"/>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4A8A"/>
    <w:rsid w:val="00A06446"/>
    <w:rsid w:val="00A06697"/>
    <w:rsid w:val="00A06C40"/>
    <w:rsid w:val="00A10586"/>
    <w:rsid w:val="00A10A48"/>
    <w:rsid w:val="00A110DA"/>
    <w:rsid w:val="00A1132B"/>
    <w:rsid w:val="00A113BA"/>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2D4"/>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2164"/>
    <w:rsid w:val="00A333BF"/>
    <w:rsid w:val="00A33825"/>
    <w:rsid w:val="00A3398F"/>
    <w:rsid w:val="00A34598"/>
    <w:rsid w:val="00A35583"/>
    <w:rsid w:val="00A363EF"/>
    <w:rsid w:val="00A36DFE"/>
    <w:rsid w:val="00A370FD"/>
    <w:rsid w:val="00A3798C"/>
    <w:rsid w:val="00A37DD9"/>
    <w:rsid w:val="00A40ED7"/>
    <w:rsid w:val="00A40F83"/>
    <w:rsid w:val="00A412BA"/>
    <w:rsid w:val="00A41416"/>
    <w:rsid w:val="00A41B11"/>
    <w:rsid w:val="00A4200D"/>
    <w:rsid w:val="00A424BF"/>
    <w:rsid w:val="00A4258E"/>
    <w:rsid w:val="00A432D1"/>
    <w:rsid w:val="00A4354D"/>
    <w:rsid w:val="00A43716"/>
    <w:rsid w:val="00A442C5"/>
    <w:rsid w:val="00A44712"/>
    <w:rsid w:val="00A44AF5"/>
    <w:rsid w:val="00A44B8B"/>
    <w:rsid w:val="00A44DDE"/>
    <w:rsid w:val="00A45367"/>
    <w:rsid w:val="00A45EC4"/>
    <w:rsid w:val="00A45F61"/>
    <w:rsid w:val="00A47212"/>
    <w:rsid w:val="00A474EA"/>
    <w:rsid w:val="00A501B2"/>
    <w:rsid w:val="00A5034A"/>
    <w:rsid w:val="00A50C82"/>
    <w:rsid w:val="00A50FFA"/>
    <w:rsid w:val="00A539D1"/>
    <w:rsid w:val="00A53CB2"/>
    <w:rsid w:val="00A54DAE"/>
    <w:rsid w:val="00A56D3B"/>
    <w:rsid w:val="00A57450"/>
    <w:rsid w:val="00A57479"/>
    <w:rsid w:val="00A57C08"/>
    <w:rsid w:val="00A600D9"/>
    <w:rsid w:val="00A604CD"/>
    <w:rsid w:val="00A6125D"/>
    <w:rsid w:val="00A637A0"/>
    <w:rsid w:val="00A63ECD"/>
    <w:rsid w:val="00A64093"/>
    <w:rsid w:val="00A640EB"/>
    <w:rsid w:val="00A6412F"/>
    <w:rsid w:val="00A64815"/>
    <w:rsid w:val="00A65043"/>
    <w:rsid w:val="00A66889"/>
    <w:rsid w:val="00A66DF9"/>
    <w:rsid w:val="00A704E4"/>
    <w:rsid w:val="00A706FC"/>
    <w:rsid w:val="00A7099D"/>
    <w:rsid w:val="00A70BD2"/>
    <w:rsid w:val="00A7136A"/>
    <w:rsid w:val="00A71C44"/>
    <w:rsid w:val="00A72296"/>
    <w:rsid w:val="00A72944"/>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6EC9"/>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8F3"/>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583"/>
    <w:rsid w:val="00AD0828"/>
    <w:rsid w:val="00AD0B13"/>
    <w:rsid w:val="00AD0E69"/>
    <w:rsid w:val="00AD103D"/>
    <w:rsid w:val="00AD159C"/>
    <w:rsid w:val="00AD17FA"/>
    <w:rsid w:val="00AD19EC"/>
    <w:rsid w:val="00AD2265"/>
    <w:rsid w:val="00AD2717"/>
    <w:rsid w:val="00AD3644"/>
    <w:rsid w:val="00AD3C99"/>
    <w:rsid w:val="00AD3CF7"/>
    <w:rsid w:val="00AD3DC4"/>
    <w:rsid w:val="00AD4A46"/>
    <w:rsid w:val="00AD4FF4"/>
    <w:rsid w:val="00AD531D"/>
    <w:rsid w:val="00AD5F27"/>
    <w:rsid w:val="00AD600C"/>
    <w:rsid w:val="00AD63D6"/>
    <w:rsid w:val="00AD6CD5"/>
    <w:rsid w:val="00AD733B"/>
    <w:rsid w:val="00AD7CA7"/>
    <w:rsid w:val="00AE0040"/>
    <w:rsid w:val="00AE184D"/>
    <w:rsid w:val="00AE1C03"/>
    <w:rsid w:val="00AE23E3"/>
    <w:rsid w:val="00AE24D6"/>
    <w:rsid w:val="00AE2F65"/>
    <w:rsid w:val="00AE317E"/>
    <w:rsid w:val="00AE35A5"/>
    <w:rsid w:val="00AE4E2A"/>
    <w:rsid w:val="00AE4F1E"/>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2BD7"/>
    <w:rsid w:val="00B03913"/>
    <w:rsid w:val="00B04CE3"/>
    <w:rsid w:val="00B04CEA"/>
    <w:rsid w:val="00B05607"/>
    <w:rsid w:val="00B05A08"/>
    <w:rsid w:val="00B05F14"/>
    <w:rsid w:val="00B0632C"/>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091"/>
    <w:rsid w:val="00B24363"/>
    <w:rsid w:val="00B2456E"/>
    <w:rsid w:val="00B24979"/>
    <w:rsid w:val="00B250A5"/>
    <w:rsid w:val="00B25651"/>
    <w:rsid w:val="00B26937"/>
    <w:rsid w:val="00B30243"/>
    <w:rsid w:val="00B30421"/>
    <w:rsid w:val="00B30A89"/>
    <w:rsid w:val="00B30D2F"/>
    <w:rsid w:val="00B30DC8"/>
    <w:rsid w:val="00B315BB"/>
    <w:rsid w:val="00B31977"/>
    <w:rsid w:val="00B3235A"/>
    <w:rsid w:val="00B333FE"/>
    <w:rsid w:val="00B3382B"/>
    <w:rsid w:val="00B33BD6"/>
    <w:rsid w:val="00B349E3"/>
    <w:rsid w:val="00B35094"/>
    <w:rsid w:val="00B350F0"/>
    <w:rsid w:val="00B357AC"/>
    <w:rsid w:val="00B35992"/>
    <w:rsid w:val="00B35E4B"/>
    <w:rsid w:val="00B35FCC"/>
    <w:rsid w:val="00B36518"/>
    <w:rsid w:val="00B37754"/>
    <w:rsid w:val="00B378CC"/>
    <w:rsid w:val="00B41615"/>
    <w:rsid w:val="00B41B17"/>
    <w:rsid w:val="00B41FD8"/>
    <w:rsid w:val="00B420DF"/>
    <w:rsid w:val="00B428E2"/>
    <w:rsid w:val="00B42A2C"/>
    <w:rsid w:val="00B42A5C"/>
    <w:rsid w:val="00B42A98"/>
    <w:rsid w:val="00B42C64"/>
    <w:rsid w:val="00B448EF"/>
    <w:rsid w:val="00B47493"/>
    <w:rsid w:val="00B474C8"/>
    <w:rsid w:val="00B474DF"/>
    <w:rsid w:val="00B47915"/>
    <w:rsid w:val="00B47A1B"/>
    <w:rsid w:val="00B500C0"/>
    <w:rsid w:val="00B50E18"/>
    <w:rsid w:val="00B513A9"/>
    <w:rsid w:val="00B51568"/>
    <w:rsid w:val="00B51610"/>
    <w:rsid w:val="00B5167B"/>
    <w:rsid w:val="00B520E3"/>
    <w:rsid w:val="00B52336"/>
    <w:rsid w:val="00B5388C"/>
    <w:rsid w:val="00B53F2D"/>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58D1"/>
    <w:rsid w:val="00B7613E"/>
    <w:rsid w:val="00B76175"/>
    <w:rsid w:val="00B766C1"/>
    <w:rsid w:val="00B76966"/>
    <w:rsid w:val="00B76B96"/>
    <w:rsid w:val="00B76EFB"/>
    <w:rsid w:val="00B77129"/>
    <w:rsid w:val="00B77C37"/>
    <w:rsid w:val="00B807BF"/>
    <w:rsid w:val="00B809B1"/>
    <w:rsid w:val="00B82543"/>
    <w:rsid w:val="00B82998"/>
    <w:rsid w:val="00B82C0A"/>
    <w:rsid w:val="00B834B0"/>
    <w:rsid w:val="00B837F6"/>
    <w:rsid w:val="00B83DAE"/>
    <w:rsid w:val="00B84FB4"/>
    <w:rsid w:val="00B8756E"/>
    <w:rsid w:val="00B87A7D"/>
    <w:rsid w:val="00B87DF9"/>
    <w:rsid w:val="00B91951"/>
    <w:rsid w:val="00B91A58"/>
    <w:rsid w:val="00B91EAD"/>
    <w:rsid w:val="00B920B9"/>
    <w:rsid w:val="00B922CE"/>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53F"/>
    <w:rsid w:val="00BA386F"/>
    <w:rsid w:val="00BA3D14"/>
    <w:rsid w:val="00BA435A"/>
    <w:rsid w:val="00BA54BA"/>
    <w:rsid w:val="00BA5603"/>
    <w:rsid w:val="00BA56D9"/>
    <w:rsid w:val="00BA6194"/>
    <w:rsid w:val="00BA6CE3"/>
    <w:rsid w:val="00BA7EEE"/>
    <w:rsid w:val="00BAFA5C"/>
    <w:rsid w:val="00BB0ADC"/>
    <w:rsid w:val="00BB2008"/>
    <w:rsid w:val="00BB29DF"/>
    <w:rsid w:val="00BB2CFC"/>
    <w:rsid w:val="00BB34DC"/>
    <w:rsid w:val="00BB35D0"/>
    <w:rsid w:val="00BB3883"/>
    <w:rsid w:val="00BB3A68"/>
    <w:rsid w:val="00BB3AC4"/>
    <w:rsid w:val="00BB44F0"/>
    <w:rsid w:val="00BB4999"/>
    <w:rsid w:val="00BB4BCD"/>
    <w:rsid w:val="00BB4E36"/>
    <w:rsid w:val="00BB56C7"/>
    <w:rsid w:val="00BB5B62"/>
    <w:rsid w:val="00BB6502"/>
    <w:rsid w:val="00BB6BCD"/>
    <w:rsid w:val="00BB70F9"/>
    <w:rsid w:val="00BB7902"/>
    <w:rsid w:val="00BB7C9B"/>
    <w:rsid w:val="00BC0070"/>
    <w:rsid w:val="00BC1527"/>
    <w:rsid w:val="00BC2306"/>
    <w:rsid w:val="00BC2F31"/>
    <w:rsid w:val="00BC316E"/>
    <w:rsid w:val="00BC4036"/>
    <w:rsid w:val="00BC4F0A"/>
    <w:rsid w:val="00BC509F"/>
    <w:rsid w:val="00BC51D2"/>
    <w:rsid w:val="00BC555E"/>
    <w:rsid w:val="00BC64BE"/>
    <w:rsid w:val="00BC7155"/>
    <w:rsid w:val="00BC74B3"/>
    <w:rsid w:val="00BC7550"/>
    <w:rsid w:val="00BD0B72"/>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6AF3"/>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E00"/>
    <w:rsid w:val="00C07FAD"/>
    <w:rsid w:val="00C106C4"/>
    <w:rsid w:val="00C111EA"/>
    <w:rsid w:val="00C119AD"/>
    <w:rsid w:val="00C11A2F"/>
    <w:rsid w:val="00C1228D"/>
    <w:rsid w:val="00C13FED"/>
    <w:rsid w:val="00C14E7D"/>
    <w:rsid w:val="00C15722"/>
    <w:rsid w:val="00C16103"/>
    <w:rsid w:val="00C16897"/>
    <w:rsid w:val="00C17E76"/>
    <w:rsid w:val="00C200C9"/>
    <w:rsid w:val="00C21D35"/>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3BFF"/>
    <w:rsid w:val="00C34137"/>
    <w:rsid w:val="00C3476B"/>
    <w:rsid w:val="00C347A2"/>
    <w:rsid w:val="00C35240"/>
    <w:rsid w:val="00C368B3"/>
    <w:rsid w:val="00C36F07"/>
    <w:rsid w:val="00C37214"/>
    <w:rsid w:val="00C372E8"/>
    <w:rsid w:val="00C4006A"/>
    <w:rsid w:val="00C409DC"/>
    <w:rsid w:val="00C40B1B"/>
    <w:rsid w:val="00C40E88"/>
    <w:rsid w:val="00C416A3"/>
    <w:rsid w:val="00C41785"/>
    <w:rsid w:val="00C41FC1"/>
    <w:rsid w:val="00C434C2"/>
    <w:rsid w:val="00C43940"/>
    <w:rsid w:val="00C43E8F"/>
    <w:rsid w:val="00C44342"/>
    <w:rsid w:val="00C44694"/>
    <w:rsid w:val="00C44744"/>
    <w:rsid w:val="00C457C1"/>
    <w:rsid w:val="00C46625"/>
    <w:rsid w:val="00C46870"/>
    <w:rsid w:val="00C4724A"/>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5C0"/>
    <w:rsid w:val="00CA69BA"/>
    <w:rsid w:val="00CA7DE6"/>
    <w:rsid w:val="00CB0339"/>
    <w:rsid w:val="00CB10D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0C2A"/>
    <w:rsid w:val="00CD1DB1"/>
    <w:rsid w:val="00CD22B5"/>
    <w:rsid w:val="00CD22F4"/>
    <w:rsid w:val="00CD2351"/>
    <w:rsid w:val="00CD25E1"/>
    <w:rsid w:val="00CD367C"/>
    <w:rsid w:val="00CD454A"/>
    <w:rsid w:val="00CD499A"/>
    <w:rsid w:val="00CD4F54"/>
    <w:rsid w:val="00CD4FFE"/>
    <w:rsid w:val="00CD57FA"/>
    <w:rsid w:val="00CD5A6E"/>
    <w:rsid w:val="00CD6865"/>
    <w:rsid w:val="00CD6CDA"/>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2C5E"/>
    <w:rsid w:val="00D02E93"/>
    <w:rsid w:val="00D030AE"/>
    <w:rsid w:val="00D0330B"/>
    <w:rsid w:val="00D03BF7"/>
    <w:rsid w:val="00D03F1E"/>
    <w:rsid w:val="00D0428E"/>
    <w:rsid w:val="00D04426"/>
    <w:rsid w:val="00D0482F"/>
    <w:rsid w:val="00D04A33"/>
    <w:rsid w:val="00D05892"/>
    <w:rsid w:val="00D06824"/>
    <w:rsid w:val="00D06C03"/>
    <w:rsid w:val="00D07A19"/>
    <w:rsid w:val="00D1037A"/>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2E95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288"/>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5685"/>
    <w:rsid w:val="00D6692A"/>
    <w:rsid w:val="00D66E55"/>
    <w:rsid w:val="00D674E9"/>
    <w:rsid w:val="00D6799A"/>
    <w:rsid w:val="00D7009C"/>
    <w:rsid w:val="00D70F17"/>
    <w:rsid w:val="00D712DA"/>
    <w:rsid w:val="00D717A0"/>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1EAD"/>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277"/>
    <w:rsid w:val="00DA2FD5"/>
    <w:rsid w:val="00DA4838"/>
    <w:rsid w:val="00DA4989"/>
    <w:rsid w:val="00DA5721"/>
    <w:rsid w:val="00DA6173"/>
    <w:rsid w:val="00DA7477"/>
    <w:rsid w:val="00DA7573"/>
    <w:rsid w:val="00DA7B98"/>
    <w:rsid w:val="00DA7BD4"/>
    <w:rsid w:val="00DB0191"/>
    <w:rsid w:val="00DB0359"/>
    <w:rsid w:val="00DB0EF6"/>
    <w:rsid w:val="00DB0F8A"/>
    <w:rsid w:val="00DB26A8"/>
    <w:rsid w:val="00DB27CF"/>
    <w:rsid w:val="00DB324C"/>
    <w:rsid w:val="00DB3FD3"/>
    <w:rsid w:val="00DB5D51"/>
    <w:rsid w:val="00DB5F2A"/>
    <w:rsid w:val="00DB67EB"/>
    <w:rsid w:val="00DB6D86"/>
    <w:rsid w:val="00DB6F45"/>
    <w:rsid w:val="00DB72B7"/>
    <w:rsid w:val="00DB7546"/>
    <w:rsid w:val="00DB763F"/>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03D"/>
    <w:rsid w:val="00DD4717"/>
    <w:rsid w:val="00DD4F74"/>
    <w:rsid w:val="00DD531F"/>
    <w:rsid w:val="00DD556C"/>
    <w:rsid w:val="00DD5737"/>
    <w:rsid w:val="00DD5E81"/>
    <w:rsid w:val="00DD6C46"/>
    <w:rsid w:val="00DD6C7A"/>
    <w:rsid w:val="00DD6F44"/>
    <w:rsid w:val="00DD7CCA"/>
    <w:rsid w:val="00DE0A4F"/>
    <w:rsid w:val="00DE0BDE"/>
    <w:rsid w:val="00DE10CF"/>
    <w:rsid w:val="00DE1270"/>
    <w:rsid w:val="00DE15DA"/>
    <w:rsid w:val="00DE1E1E"/>
    <w:rsid w:val="00DE223E"/>
    <w:rsid w:val="00DE2D33"/>
    <w:rsid w:val="00DE2D86"/>
    <w:rsid w:val="00DE34EB"/>
    <w:rsid w:val="00DE3592"/>
    <w:rsid w:val="00DE3E78"/>
    <w:rsid w:val="00DE41E7"/>
    <w:rsid w:val="00DE41F8"/>
    <w:rsid w:val="00DE4B9D"/>
    <w:rsid w:val="00DE50EA"/>
    <w:rsid w:val="00DE545C"/>
    <w:rsid w:val="00DE5C9F"/>
    <w:rsid w:val="00DE6DA0"/>
    <w:rsid w:val="00DE734E"/>
    <w:rsid w:val="00DE7887"/>
    <w:rsid w:val="00DE7BF8"/>
    <w:rsid w:val="00DF0DC3"/>
    <w:rsid w:val="00DF14F9"/>
    <w:rsid w:val="00DF1C2D"/>
    <w:rsid w:val="00DF1FAE"/>
    <w:rsid w:val="00DF2AD9"/>
    <w:rsid w:val="00DF2F61"/>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174DF"/>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6F4D"/>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0967"/>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9A7"/>
    <w:rsid w:val="00E60F14"/>
    <w:rsid w:val="00E61AC4"/>
    <w:rsid w:val="00E61B23"/>
    <w:rsid w:val="00E625BE"/>
    <w:rsid w:val="00E6284B"/>
    <w:rsid w:val="00E62D07"/>
    <w:rsid w:val="00E62DF6"/>
    <w:rsid w:val="00E63A22"/>
    <w:rsid w:val="00E63B8F"/>
    <w:rsid w:val="00E6460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7B8"/>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2E0"/>
    <w:rsid w:val="00E84C89"/>
    <w:rsid w:val="00E85E56"/>
    <w:rsid w:val="00E860DD"/>
    <w:rsid w:val="00E8713D"/>
    <w:rsid w:val="00E90329"/>
    <w:rsid w:val="00E91071"/>
    <w:rsid w:val="00E910D5"/>
    <w:rsid w:val="00E922C4"/>
    <w:rsid w:val="00E943AE"/>
    <w:rsid w:val="00E947B0"/>
    <w:rsid w:val="00E95D82"/>
    <w:rsid w:val="00E95F21"/>
    <w:rsid w:val="00E96273"/>
    <w:rsid w:val="00E96E97"/>
    <w:rsid w:val="00E97D49"/>
    <w:rsid w:val="00EA0251"/>
    <w:rsid w:val="00EA1065"/>
    <w:rsid w:val="00EA1434"/>
    <w:rsid w:val="00EA375D"/>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075"/>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662"/>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0F35"/>
    <w:rsid w:val="00F11637"/>
    <w:rsid w:val="00F1196B"/>
    <w:rsid w:val="00F11A6A"/>
    <w:rsid w:val="00F126BD"/>
    <w:rsid w:val="00F13433"/>
    <w:rsid w:val="00F134FC"/>
    <w:rsid w:val="00F1350E"/>
    <w:rsid w:val="00F13B2C"/>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30BA"/>
    <w:rsid w:val="00F34E02"/>
    <w:rsid w:val="00F3547B"/>
    <w:rsid w:val="00F3549E"/>
    <w:rsid w:val="00F365A7"/>
    <w:rsid w:val="00F3681C"/>
    <w:rsid w:val="00F36D0F"/>
    <w:rsid w:val="00F371C1"/>
    <w:rsid w:val="00F3769D"/>
    <w:rsid w:val="00F404F4"/>
    <w:rsid w:val="00F4143E"/>
    <w:rsid w:val="00F41C34"/>
    <w:rsid w:val="00F41CC5"/>
    <w:rsid w:val="00F41D25"/>
    <w:rsid w:val="00F423C2"/>
    <w:rsid w:val="00F433F8"/>
    <w:rsid w:val="00F433FE"/>
    <w:rsid w:val="00F43627"/>
    <w:rsid w:val="00F43781"/>
    <w:rsid w:val="00F4463C"/>
    <w:rsid w:val="00F469EB"/>
    <w:rsid w:val="00F470E9"/>
    <w:rsid w:val="00F473A5"/>
    <w:rsid w:val="00F473F3"/>
    <w:rsid w:val="00F474B8"/>
    <w:rsid w:val="00F478CA"/>
    <w:rsid w:val="00F47CE2"/>
    <w:rsid w:val="00F501F3"/>
    <w:rsid w:val="00F50A98"/>
    <w:rsid w:val="00F50E5F"/>
    <w:rsid w:val="00F511AC"/>
    <w:rsid w:val="00F51460"/>
    <w:rsid w:val="00F51497"/>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451B"/>
    <w:rsid w:val="00F75782"/>
    <w:rsid w:val="00F80C1D"/>
    <w:rsid w:val="00F81130"/>
    <w:rsid w:val="00F818F7"/>
    <w:rsid w:val="00F8325D"/>
    <w:rsid w:val="00F832A9"/>
    <w:rsid w:val="00F832B0"/>
    <w:rsid w:val="00F83307"/>
    <w:rsid w:val="00F833A5"/>
    <w:rsid w:val="00F837BA"/>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0D00"/>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41E"/>
    <w:rsid w:val="00FC0A33"/>
    <w:rsid w:val="00FC1416"/>
    <w:rsid w:val="00FC14B2"/>
    <w:rsid w:val="00FC1823"/>
    <w:rsid w:val="00FC2198"/>
    <w:rsid w:val="00FC26A4"/>
    <w:rsid w:val="00FC2C93"/>
    <w:rsid w:val="00FC325A"/>
    <w:rsid w:val="00FC33ED"/>
    <w:rsid w:val="00FC43AD"/>
    <w:rsid w:val="00FC5876"/>
    <w:rsid w:val="00FC5CAC"/>
    <w:rsid w:val="00FC62F5"/>
    <w:rsid w:val="00FC731E"/>
    <w:rsid w:val="00FC7F3E"/>
    <w:rsid w:val="00FC7F89"/>
    <w:rsid w:val="00FD035A"/>
    <w:rsid w:val="00FD03D7"/>
    <w:rsid w:val="00FD19F1"/>
    <w:rsid w:val="00FD1A7E"/>
    <w:rsid w:val="00FD2C47"/>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09FB"/>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12BB56B"/>
    <w:rsid w:val="0142D87E"/>
    <w:rsid w:val="01AEE4B3"/>
    <w:rsid w:val="01DEEA5E"/>
    <w:rsid w:val="02FFBC9F"/>
    <w:rsid w:val="036323F5"/>
    <w:rsid w:val="0389AD75"/>
    <w:rsid w:val="03B66A14"/>
    <w:rsid w:val="050910E0"/>
    <w:rsid w:val="0519333A"/>
    <w:rsid w:val="05584810"/>
    <w:rsid w:val="05792D86"/>
    <w:rsid w:val="06805D98"/>
    <w:rsid w:val="06A04390"/>
    <w:rsid w:val="06E1F017"/>
    <w:rsid w:val="074E9E7F"/>
    <w:rsid w:val="075467DE"/>
    <w:rsid w:val="07CE5F73"/>
    <w:rsid w:val="081375D7"/>
    <w:rsid w:val="0944A644"/>
    <w:rsid w:val="09657282"/>
    <w:rsid w:val="09831352"/>
    <w:rsid w:val="098D11A4"/>
    <w:rsid w:val="0A1E9447"/>
    <w:rsid w:val="0A356343"/>
    <w:rsid w:val="0A506488"/>
    <w:rsid w:val="0A70D043"/>
    <w:rsid w:val="0AA1EF18"/>
    <w:rsid w:val="0AC08C17"/>
    <w:rsid w:val="0CB23011"/>
    <w:rsid w:val="0D7DEF6C"/>
    <w:rsid w:val="0E520119"/>
    <w:rsid w:val="0EEC91F1"/>
    <w:rsid w:val="109D674B"/>
    <w:rsid w:val="1328F365"/>
    <w:rsid w:val="13621D26"/>
    <w:rsid w:val="138A7E39"/>
    <w:rsid w:val="146605B0"/>
    <w:rsid w:val="14A830BE"/>
    <w:rsid w:val="15D6B7FA"/>
    <w:rsid w:val="15D7749C"/>
    <w:rsid w:val="15E9193C"/>
    <w:rsid w:val="16449813"/>
    <w:rsid w:val="16F1ACB8"/>
    <w:rsid w:val="1710625E"/>
    <w:rsid w:val="1781750C"/>
    <w:rsid w:val="17E6C633"/>
    <w:rsid w:val="17E97CED"/>
    <w:rsid w:val="18CAB7F1"/>
    <w:rsid w:val="1966A2A0"/>
    <w:rsid w:val="19EE035D"/>
    <w:rsid w:val="1A2E4E83"/>
    <w:rsid w:val="1AC45C27"/>
    <w:rsid w:val="1AF4793C"/>
    <w:rsid w:val="1BD4C3B9"/>
    <w:rsid w:val="1C80A99A"/>
    <w:rsid w:val="1D511580"/>
    <w:rsid w:val="1D83B6CA"/>
    <w:rsid w:val="1D8D52E4"/>
    <w:rsid w:val="1E4C3C80"/>
    <w:rsid w:val="1E70DF07"/>
    <w:rsid w:val="1EBB7B2B"/>
    <w:rsid w:val="1F2E447D"/>
    <w:rsid w:val="1F317572"/>
    <w:rsid w:val="20E902EA"/>
    <w:rsid w:val="211CC73D"/>
    <w:rsid w:val="216EA43C"/>
    <w:rsid w:val="2212190B"/>
    <w:rsid w:val="22BD4FBC"/>
    <w:rsid w:val="23AC6357"/>
    <w:rsid w:val="23F73793"/>
    <w:rsid w:val="24333FDB"/>
    <w:rsid w:val="247D139C"/>
    <w:rsid w:val="2494E6A8"/>
    <w:rsid w:val="2500FABA"/>
    <w:rsid w:val="25784C00"/>
    <w:rsid w:val="25BA95E4"/>
    <w:rsid w:val="2610D023"/>
    <w:rsid w:val="2629295A"/>
    <w:rsid w:val="26F9BC5D"/>
    <w:rsid w:val="274AEC05"/>
    <w:rsid w:val="2752878B"/>
    <w:rsid w:val="2761DC52"/>
    <w:rsid w:val="27F4FA0D"/>
    <w:rsid w:val="288E03F3"/>
    <w:rsid w:val="28F394EA"/>
    <w:rsid w:val="2A324E44"/>
    <w:rsid w:val="2A5A969A"/>
    <w:rsid w:val="2B238B95"/>
    <w:rsid w:val="2B4935C0"/>
    <w:rsid w:val="2B5366C8"/>
    <w:rsid w:val="2BC3836E"/>
    <w:rsid w:val="2C93C1D5"/>
    <w:rsid w:val="2EDA24E8"/>
    <w:rsid w:val="2EDECAF6"/>
    <w:rsid w:val="3044251A"/>
    <w:rsid w:val="307967D8"/>
    <w:rsid w:val="31C0C831"/>
    <w:rsid w:val="320B096D"/>
    <w:rsid w:val="3258EBCD"/>
    <w:rsid w:val="32772BD3"/>
    <w:rsid w:val="32ADFFA4"/>
    <w:rsid w:val="32E5420C"/>
    <w:rsid w:val="33243704"/>
    <w:rsid w:val="3333EF56"/>
    <w:rsid w:val="33C0F2EF"/>
    <w:rsid w:val="340BA850"/>
    <w:rsid w:val="347D24BF"/>
    <w:rsid w:val="34F7388C"/>
    <w:rsid w:val="356239AC"/>
    <w:rsid w:val="3562A138"/>
    <w:rsid w:val="35A818C3"/>
    <w:rsid w:val="35B41839"/>
    <w:rsid w:val="363E0617"/>
    <w:rsid w:val="36517BE9"/>
    <w:rsid w:val="36539E06"/>
    <w:rsid w:val="3722063E"/>
    <w:rsid w:val="3820BED4"/>
    <w:rsid w:val="38DA6FC3"/>
    <w:rsid w:val="39389C75"/>
    <w:rsid w:val="396AB607"/>
    <w:rsid w:val="3A0947AA"/>
    <w:rsid w:val="3A7B6CE6"/>
    <w:rsid w:val="3A90310C"/>
    <w:rsid w:val="3A9C3559"/>
    <w:rsid w:val="3AA69B87"/>
    <w:rsid w:val="3B8EBC3B"/>
    <w:rsid w:val="3C94B96D"/>
    <w:rsid w:val="3D35D66F"/>
    <w:rsid w:val="3E488084"/>
    <w:rsid w:val="3E7E0209"/>
    <w:rsid w:val="3F5B6F81"/>
    <w:rsid w:val="3FD92E19"/>
    <w:rsid w:val="400B2749"/>
    <w:rsid w:val="40944BD9"/>
    <w:rsid w:val="40E85290"/>
    <w:rsid w:val="4171117E"/>
    <w:rsid w:val="41A6C5D4"/>
    <w:rsid w:val="41F89FD7"/>
    <w:rsid w:val="42DEE743"/>
    <w:rsid w:val="4384A563"/>
    <w:rsid w:val="438F1508"/>
    <w:rsid w:val="43ACCFF1"/>
    <w:rsid w:val="43D3D926"/>
    <w:rsid w:val="43D85E8D"/>
    <w:rsid w:val="442B8524"/>
    <w:rsid w:val="44B09ECB"/>
    <w:rsid w:val="44BDE372"/>
    <w:rsid w:val="44ED0E67"/>
    <w:rsid w:val="477BA6EB"/>
    <w:rsid w:val="47C51DC2"/>
    <w:rsid w:val="4816839A"/>
    <w:rsid w:val="48DAD390"/>
    <w:rsid w:val="49193EBA"/>
    <w:rsid w:val="499E5266"/>
    <w:rsid w:val="49A16E0B"/>
    <w:rsid w:val="4A66BF4D"/>
    <w:rsid w:val="4A8EE0D8"/>
    <w:rsid w:val="4C2F42B3"/>
    <w:rsid w:val="4C5D2CBD"/>
    <w:rsid w:val="4C7FF47F"/>
    <w:rsid w:val="4CA0513B"/>
    <w:rsid w:val="4CCD1A19"/>
    <w:rsid w:val="4D0D59AE"/>
    <w:rsid w:val="4D3430E6"/>
    <w:rsid w:val="4F53BBB4"/>
    <w:rsid w:val="4FC78F35"/>
    <w:rsid w:val="4FF8D6CC"/>
    <w:rsid w:val="502A2FF9"/>
    <w:rsid w:val="5065E6CB"/>
    <w:rsid w:val="5086EB41"/>
    <w:rsid w:val="509EE929"/>
    <w:rsid w:val="51EFA89C"/>
    <w:rsid w:val="5244DE43"/>
    <w:rsid w:val="528BE0A7"/>
    <w:rsid w:val="53324BE4"/>
    <w:rsid w:val="53AB6591"/>
    <w:rsid w:val="54901DB8"/>
    <w:rsid w:val="57CC4F0A"/>
    <w:rsid w:val="5808D284"/>
    <w:rsid w:val="5829EBF0"/>
    <w:rsid w:val="582D352D"/>
    <w:rsid w:val="59F4AFCE"/>
    <w:rsid w:val="5AD8179E"/>
    <w:rsid w:val="5B8B1B10"/>
    <w:rsid w:val="5BF1502F"/>
    <w:rsid w:val="5C0F952A"/>
    <w:rsid w:val="5C56C64A"/>
    <w:rsid w:val="5CC85458"/>
    <w:rsid w:val="5E0BEDDC"/>
    <w:rsid w:val="5E195F11"/>
    <w:rsid w:val="5F270190"/>
    <w:rsid w:val="5F4AFE59"/>
    <w:rsid w:val="5F7DF3C7"/>
    <w:rsid w:val="5F8E670C"/>
    <w:rsid w:val="5FBF609D"/>
    <w:rsid w:val="609FFFD2"/>
    <w:rsid w:val="60AEA859"/>
    <w:rsid w:val="61070205"/>
    <w:rsid w:val="61BDEACA"/>
    <w:rsid w:val="6219FC65"/>
    <w:rsid w:val="62C95E9B"/>
    <w:rsid w:val="62F6F7D4"/>
    <w:rsid w:val="6341DB64"/>
    <w:rsid w:val="63BED332"/>
    <w:rsid w:val="64940E8B"/>
    <w:rsid w:val="64B15CFC"/>
    <w:rsid w:val="65D608DE"/>
    <w:rsid w:val="66200BC1"/>
    <w:rsid w:val="6656E3C2"/>
    <w:rsid w:val="66ABDB60"/>
    <w:rsid w:val="66FE4E80"/>
    <w:rsid w:val="67087AEC"/>
    <w:rsid w:val="67436E34"/>
    <w:rsid w:val="674D6E99"/>
    <w:rsid w:val="678CA4C2"/>
    <w:rsid w:val="67BCC47B"/>
    <w:rsid w:val="692B61D2"/>
    <w:rsid w:val="6A4FC773"/>
    <w:rsid w:val="6A8C7DB7"/>
    <w:rsid w:val="6AC7696B"/>
    <w:rsid w:val="6B3FB269"/>
    <w:rsid w:val="6B58A7F5"/>
    <w:rsid w:val="6C751E85"/>
    <w:rsid w:val="6C8A5D18"/>
    <w:rsid w:val="6D142C78"/>
    <w:rsid w:val="6D1E384D"/>
    <w:rsid w:val="6DF97161"/>
    <w:rsid w:val="6E4C1CBC"/>
    <w:rsid w:val="6E9ECD45"/>
    <w:rsid w:val="6EF59790"/>
    <w:rsid w:val="6F9A648B"/>
    <w:rsid w:val="713D324D"/>
    <w:rsid w:val="71471811"/>
    <w:rsid w:val="716C9D79"/>
    <w:rsid w:val="71BBA158"/>
    <w:rsid w:val="71E10D17"/>
    <w:rsid w:val="7229376F"/>
    <w:rsid w:val="72937447"/>
    <w:rsid w:val="72C5E9F7"/>
    <w:rsid w:val="7355D3E8"/>
    <w:rsid w:val="737B1C50"/>
    <w:rsid w:val="737CDD78"/>
    <w:rsid w:val="742DAC52"/>
    <w:rsid w:val="75F2B5B6"/>
    <w:rsid w:val="7652B05A"/>
    <w:rsid w:val="765F9293"/>
    <w:rsid w:val="7665D917"/>
    <w:rsid w:val="76AA8760"/>
    <w:rsid w:val="7777FC5D"/>
    <w:rsid w:val="77E883D2"/>
    <w:rsid w:val="781DD27E"/>
    <w:rsid w:val="78278723"/>
    <w:rsid w:val="786703F0"/>
    <w:rsid w:val="78BB0D78"/>
    <w:rsid w:val="799CE261"/>
    <w:rsid w:val="7A3B3CDC"/>
    <w:rsid w:val="7B118178"/>
    <w:rsid w:val="7B2CEBE0"/>
    <w:rsid w:val="7B8CFB3D"/>
    <w:rsid w:val="7D0745B7"/>
    <w:rsid w:val="7D2EB0F8"/>
    <w:rsid w:val="7D517EC8"/>
    <w:rsid w:val="7E1F3FBA"/>
    <w:rsid w:val="7EF0BD8E"/>
    <w:rsid w:val="7F395058"/>
    <w:rsid w:val="7FAE230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8963797F-55C8-4C89-901F-8A1CDB61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16"/>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32193D"/>
    <w:pPr>
      <w:numPr>
        <w:numId w:val="14"/>
      </w:numPr>
      <w:tabs>
        <w:tab w:val="left" w:pos="397"/>
      </w:tabs>
      <w:spacing w:before="0"/>
      <w:ind w:left="397"/>
      <w:jc w:val="left"/>
    </w:pPr>
    <w:rPr>
      <w:rFonts w:eastAsia="Calibri"/>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Light" w:eastAsia="Times New Roman" w:hAnsi="DengXian Ligh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Light" w:eastAsia="Times New Roman" w:hAnsi="DengXian Ligh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Light" w:eastAsia="Times New Roman" w:hAnsi="DengXian Light" w:cs="Times New Roman"/>
        <w:b/>
        <w:bCs/>
      </w:rPr>
    </w:tblStylePr>
    <w:tblStylePr w:type="lastCol">
      <w:rPr>
        <w:rFonts w:ascii="DengXian Light" w:eastAsia="Times New Roman" w:hAnsi="DengXian Ligh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DengXian Light" w:eastAsia="Times New Roman" w:hAnsi="DengXian 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32193D"/>
    <w:rPr>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semiHidden/>
    <w:rsid w:val="00C15722"/>
    <w:pPr>
      <w:numPr>
        <w:numId w:val="12"/>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5"/>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7"/>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FF09FB"/>
  </w:style>
  <w:style w:type="character" w:styleId="Mention">
    <w:name w:val="Mention"/>
    <w:basedOn w:val="DefaultParagraphFont"/>
    <w:uiPriority w:val="99"/>
    <w:unhideWhenUsed/>
    <w:rsid w:val="00923B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334">
      <w:bodyDiv w:val="1"/>
      <w:marLeft w:val="0"/>
      <w:marRight w:val="0"/>
      <w:marTop w:val="0"/>
      <w:marBottom w:val="0"/>
      <w:divBdr>
        <w:top w:val="none" w:sz="0" w:space="0" w:color="auto"/>
        <w:left w:val="none" w:sz="0" w:space="0" w:color="auto"/>
        <w:bottom w:val="none" w:sz="0" w:space="0" w:color="auto"/>
        <w:right w:val="none" w:sz="0" w:space="0" w:color="auto"/>
      </w:divBdr>
      <w:divsChild>
        <w:div w:id="1246185867">
          <w:marLeft w:val="0"/>
          <w:marRight w:val="0"/>
          <w:marTop w:val="0"/>
          <w:marBottom w:val="0"/>
          <w:divBdr>
            <w:top w:val="none" w:sz="0" w:space="0" w:color="auto"/>
            <w:left w:val="none" w:sz="0" w:space="0" w:color="auto"/>
            <w:bottom w:val="none" w:sz="0" w:space="0" w:color="auto"/>
            <w:right w:val="none" w:sz="0" w:space="0" w:color="auto"/>
          </w:divBdr>
        </w:div>
        <w:div w:id="1806506262">
          <w:marLeft w:val="0"/>
          <w:marRight w:val="0"/>
          <w:marTop w:val="0"/>
          <w:marBottom w:val="0"/>
          <w:divBdr>
            <w:top w:val="none" w:sz="0" w:space="0" w:color="auto"/>
            <w:left w:val="none" w:sz="0" w:space="0" w:color="auto"/>
            <w:bottom w:val="none" w:sz="0" w:space="0" w:color="auto"/>
            <w:right w:val="none" w:sz="0" w:space="0" w:color="auto"/>
          </w:divBdr>
        </w:div>
      </w:divsChild>
    </w:div>
    <w:div w:id="199557679">
      <w:bodyDiv w:val="1"/>
      <w:marLeft w:val="0"/>
      <w:marRight w:val="0"/>
      <w:marTop w:val="0"/>
      <w:marBottom w:val="0"/>
      <w:divBdr>
        <w:top w:val="none" w:sz="0" w:space="0" w:color="auto"/>
        <w:left w:val="none" w:sz="0" w:space="0" w:color="auto"/>
        <w:bottom w:val="none" w:sz="0" w:space="0" w:color="auto"/>
        <w:right w:val="none" w:sz="0" w:space="0" w:color="auto"/>
      </w:divBdr>
      <w:divsChild>
        <w:div w:id="849836376">
          <w:marLeft w:val="0"/>
          <w:marRight w:val="0"/>
          <w:marTop w:val="0"/>
          <w:marBottom w:val="0"/>
          <w:divBdr>
            <w:top w:val="none" w:sz="0" w:space="0" w:color="auto"/>
            <w:left w:val="none" w:sz="0" w:space="0" w:color="auto"/>
            <w:bottom w:val="none" w:sz="0" w:space="0" w:color="auto"/>
            <w:right w:val="none" w:sz="0" w:space="0" w:color="auto"/>
          </w:divBdr>
        </w:div>
        <w:div w:id="1510952285">
          <w:marLeft w:val="0"/>
          <w:marRight w:val="0"/>
          <w:marTop w:val="0"/>
          <w:marBottom w:val="0"/>
          <w:divBdr>
            <w:top w:val="none" w:sz="0" w:space="0" w:color="auto"/>
            <w:left w:val="none" w:sz="0" w:space="0" w:color="auto"/>
            <w:bottom w:val="none" w:sz="0" w:space="0" w:color="auto"/>
            <w:right w:val="none" w:sz="0" w:space="0" w:color="auto"/>
          </w:divBdr>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28681321">
      <w:bodyDiv w:val="1"/>
      <w:marLeft w:val="0"/>
      <w:marRight w:val="0"/>
      <w:marTop w:val="0"/>
      <w:marBottom w:val="0"/>
      <w:divBdr>
        <w:top w:val="none" w:sz="0" w:space="0" w:color="auto"/>
        <w:left w:val="none" w:sz="0" w:space="0" w:color="auto"/>
        <w:bottom w:val="none" w:sz="0" w:space="0" w:color="auto"/>
        <w:right w:val="none" w:sz="0" w:space="0" w:color="auto"/>
      </w:divBdr>
      <w:divsChild>
        <w:div w:id="58139805">
          <w:marLeft w:val="0"/>
          <w:marRight w:val="0"/>
          <w:marTop w:val="0"/>
          <w:marBottom w:val="0"/>
          <w:divBdr>
            <w:top w:val="none" w:sz="0" w:space="0" w:color="auto"/>
            <w:left w:val="none" w:sz="0" w:space="0" w:color="auto"/>
            <w:bottom w:val="none" w:sz="0" w:space="0" w:color="auto"/>
            <w:right w:val="none" w:sz="0" w:space="0" w:color="auto"/>
          </w:divBdr>
        </w:div>
        <w:div w:id="1815104574">
          <w:marLeft w:val="0"/>
          <w:marRight w:val="0"/>
          <w:marTop w:val="0"/>
          <w:marBottom w:val="0"/>
          <w:divBdr>
            <w:top w:val="none" w:sz="0" w:space="0" w:color="auto"/>
            <w:left w:val="none" w:sz="0" w:space="0" w:color="auto"/>
            <w:bottom w:val="none" w:sz="0" w:space="0" w:color="auto"/>
            <w:right w:val="none" w:sz="0" w:space="0" w:color="auto"/>
          </w:divBdr>
        </w:div>
      </w:divsChild>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813836497">
      <w:bodyDiv w:val="1"/>
      <w:marLeft w:val="0"/>
      <w:marRight w:val="0"/>
      <w:marTop w:val="0"/>
      <w:marBottom w:val="0"/>
      <w:divBdr>
        <w:top w:val="none" w:sz="0" w:space="0" w:color="auto"/>
        <w:left w:val="none" w:sz="0" w:space="0" w:color="auto"/>
        <w:bottom w:val="none" w:sz="0" w:space="0" w:color="auto"/>
        <w:right w:val="none" w:sz="0" w:space="0" w:color="auto"/>
      </w:divBdr>
    </w:div>
    <w:div w:id="970674690">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372800163">
      <w:bodyDiv w:val="1"/>
      <w:marLeft w:val="0"/>
      <w:marRight w:val="0"/>
      <w:marTop w:val="0"/>
      <w:marBottom w:val="0"/>
      <w:divBdr>
        <w:top w:val="none" w:sz="0" w:space="0" w:color="auto"/>
        <w:left w:val="none" w:sz="0" w:space="0" w:color="auto"/>
        <w:bottom w:val="none" w:sz="0" w:space="0" w:color="auto"/>
        <w:right w:val="none" w:sz="0" w:space="0" w:color="auto"/>
      </w:divBdr>
      <w:divsChild>
        <w:div w:id="93719528">
          <w:marLeft w:val="0"/>
          <w:marRight w:val="0"/>
          <w:marTop w:val="0"/>
          <w:marBottom w:val="0"/>
          <w:divBdr>
            <w:top w:val="none" w:sz="0" w:space="0" w:color="auto"/>
            <w:left w:val="none" w:sz="0" w:space="0" w:color="auto"/>
            <w:bottom w:val="none" w:sz="0" w:space="0" w:color="auto"/>
            <w:right w:val="none" w:sz="0" w:space="0" w:color="auto"/>
          </w:divBdr>
        </w:div>
        <w:div w:id="873616516">
          <w:marLeft w:val="0"/>
          <w:marRight w:val="0"/>
          <w:marTop w:val="0"/>
          <w:marBottom w:val="0"/>
          <w:divBdr>
            <w:top w:val="none" w:sz="0" w:space="0" w:color="auto"/>
            <w:left w:val="none" w:sz="0" w:space="0" w:color="auto"/>
            <w:bottom w:val="none" w:sz="0" w:space="0" w:color="auto"/>
            <w:right w:val="none" w:sz="0" w:space="0" w:color="auto"/>
          </w:divBdr>
        </w:div>
      </w:divsChild>
    </w:div>
    <w:div w:id="1388145914">
      <w:bodyDiv w:val="1"/>
      <w:marLeft w:val="0"/>
      <w:marRight w:val="0"/>
      <w:marTop w:val="0"/>
      <w:marBottom w:val="0"/>
      <w:divBdr>
        <w:top w:val="none" w:sz="0" w:space="0" w:color="auto"/>
        <w:left w:val="none" w:sz="0" w:space="0" w:color="auto"/>
        <w:bottom w:val="none" w:sz="0" w:space="0" w:color="auto"/>
        <w:right w:val="none" w:sz="0" w:space="0" w:color="auto"/>
      </w:divBdr>
      <w:divsChild>
        <w:div w:id="453719464">
          <w:marLeft w:val="0"/>
          <w:marRight w:val="0"/>
          <w:marTop w:val="0"/>
          <w:marBottom w:val="0"/>
          <w:divBdr>
            <w:top w:val="none" w:sz="0" w:space="0" w:color="auto"/>
            <w:left w:val="none" w:sz="0" w:space="0" w:color="auto"/>
            <w:bottom w:val="none" w:sz="0" w:space="0" w:color="auto"/>
            <w:right w:val="none" w:sz="0" w:space="0" w:color="auto"/>
          </w:divBdr>
        </w:div>
        <w:div w:id="1304657166">
          <w:marLeft w:val="0"/>
          <w:marRight w:val="0"/>
          <w:marTop w:val="0"/>
          <w:marBottom w:val="0"/>
          <w:divBdr>
            <w:top w:val="none" w:sz="0" w:space="0" w:color="auto"/>
            <w:left w:val="none" w:sz="0" w:space="0" w:color="auto"/>
            <w:bottom w:val="none" w:sz="0" w:space="0" w:color="auto"/>
            <w:right w:val="none" w:sz="0" w:space="0" w:color="auto"/>
          </w:divBdr>
        </w:div>
        <w:div w:id="1783651597">
          <w:marLeft w:val="0"/>
          <w:marRight w:val="0"/>
          <w:marTop w:val="0"/>
          <w:marBottom w:val="0"/>
          <w:divBdr>
            <w:top w:val="none" w:sz="0" w:space="0" w:color="auto"/>
            <w:left w:val="none" w:sz="0" w:space="0" w:color="auto"/>
            <w:bottom w:val="none" w:sz="0" w:space="0" w:color="auto"/>
            <w:right w:val="none" w:sz="0" w:space="0" w:color="auto"/>
          </w:divBdr>
        </w:div>
        <w:div w:id="1825657150">
          <w:marLeft w:val="0"/>
          <w:marRight w:val="0"/>
          <w:marTop w:val="0"/>
          <w:marBottom w:val="0"/>
          <w:divBdr>
            <w:top w:val="none" w:sz="0" w:space="0" w:color="auto"/>
            <w:left w:val="none" w:sz="0" w:space="0" w:color="auto"/>
            <w:bottom w:val="none" w:sz="0" w:space="0" w:color="auto"/>
            <w:right w:val="none" w:sz="0" w:space="0" w:color="auto"/>
          </w:divBdr>
        </w:div>
      </w:divsChild>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87032096">
      <w:bodyDiv w:val="1"/>
      <w:marLeft w:val="0"/>
      <w:marRight w:val="0"/>
      <w:marTop w:val="0"/>
      <w:marBottom w:val="0"/>
      <w:divBdr>
        <w:top w:val="none" w:sz="0" w:space="0" w:color="auto"/>
        <w:left w:val="none" w:sz="0" w:space="0" w:color="auto"/>
        <w:bottom w:val="none" w:sz="0" w:space="0" w:color="auto"/>
        <w:right w:val="none" w:sz="0" w:space="0" w:color="auto"/>
      </w:divBdr>
      <w:divsChild>
        <w:div w:id="103154133">
          <w:marLeft w:val="0"/>
          <w:marRight w:val="0"/>
          <w:marTop w:val="0"/>
          <w:marBottom w:val="0"/>
          <w:divBdr>
            <w:top w:val="none" w:sz="0" w:space="0" w:color="auto"/>
            <w:left w:val="none" w:sz="0" w:space="0" w:color="auto"/>
            <w:bottom w:val="none" w:sz="0" w:space="0" w:color="auto"/>
            <w:right w:val="none" w:sz="0" w:space="0" w:color="auto"/>
          </w:divBdr>
        </w:div>
        <w:div w:id="1336222314">
          <w:marLeft w:val="0"/>
          <w:marRight w:val="0"/>
          <w:marTop w:val="0"/>
          <w:marBottom w:val="0"/>
          <w:divBdr>
            <w:top w:val="none" w:sz="0" w:space="0" w:color="auto"/>
            <w:left w:val="none" w:sz="0" w:space="0" w:color="auto"/>
            <w:bottom w:val="none" w:sz="0" w:space="0" w:color="auto"/>
            <w:right w:val="none" w:sz="0" w:space="0" w:color="auto"/>
          </w:divBdr>
        </w:div>
        <w:div w:id="1349407053">
          <w:marLeft w:val="0"/>
          <w:marRight w:val="0"/>
          <w:marTop w:val="0"/>
          <w:marBottom w:val="0"/>
          <w:divBdr>
            <w:top w:val="none" w:sz="0" w:space="0" w:color="auto"/>
            <w:left w:val="none" w:sz="0" w:space="0" w:color="auto"/>
            <w:bottom w:val="none" w:sz="0" w:space="0" w:color="auto"/>
            <w:right w:val="none" w:sz="0" w:space="0" w:color="auto"/>
          </w:divBdr>
        </w:div>
        <w:div w:id="1361198199">
          <w:marLeft w:val="0"/>
          <w:marRight w:val="0"/>
          <w:marTop w:val="0"/>
          <w:marBottom w:val="0"/>
          <w:divBdr>
            <w:top w:val="none" w:sz="0" w:space="0" w:color="auto"/>
            <w:left w:val="none" w:sz="0" w:space="0" w:color="auto"/>
            <w:bottom w:val="none" w:sz="0" w:space="0" w:color="auto"/>
            <w:right w:val="none" w:sz="0" w:space="0" w:color="auto"/>
          </w:divBdr>
        </w:div>
      </w:divsChild>
    </w:div>
    <w:div w:id="1595018040">
      <w:bodyDiv w:val="1"/>
      <w:marLeft w:val="0"/>
      <w:marRight w:val="0"/>
      <w:marTop w:val="0"/>
      <w:marBottom w:val="0"/>
      <w:divBdr>
        <w:top w:val="none" w:sz="0" w:space="0" w:color="auto"/>
        <w:left w:val="none" w:sz="0" w:space="0" w:color="auto"/>
        <w:bottom w:val="none" w:sz="0" w:space="0" w:color="auto"/>
        <w:right w:val="none" w:sz="0" w:space="0" w:color="auto"/>
      </w:divBdr>
      <w:divsChild>
        <w:div w:id="513157625">
          <w:marLeft w:val="0"/>
          <w:marRight w:val="0"/>
          <w:marTop w:val="0"/>
          <w:marBottom w:val="0"/>
          <w:divBdr>
            <w:top w:val="none" w:sz="0" w:space="0" w:color="auto"/>
            <w:left w:val="none" w:sz="0" w:space="0" w:color="auto"/>
            <w:bottom w:val="none" w:sz="0" w:space="0" w:color="auto"/>
            <w:right w:val="none" w:sz="0" w:space="0" w:color="auto"/>
          </w:divBdr>
        </w:div>
        <w:div w:id="591669754">
          <w:marLeft w:val="0"/>
          <w:marRight w:val="0"/>
          <w:marTop w:val="0"/>
          <w:marBottom w:val="0"/>
          <w:divBdr>
            <w:top w:val="none" w:sz="0" w:space="0" w:color="auto"/>
            <w:left w:val="none" w:sz="0" w:space="0" w:color="auto"/>
            <w:bottom w:val="none" w:sz="0" w:space="0" w:color="auto"/>
            <w:right w:val="none" w:sz="0" w:space="0" w:color="auto"/>
          </w:divBdr>
        </w:div>
        <w:div w:id="701051408">
          <w:marLeft w:val="0"/>
          <w:marRight w:val="0"/>
          <w:marTop w:val="0"/>
          <w:marBottom w:val="0"/>
          <w:divBdr>
            <w:top w:val="none" w:sz="0" w:space="0" w:color="auto"/>
            <w:left w:val="none" w:sz="0" w:space="0" w:color="auto"/>
            <w:bottom w:val="none" w:sz="0" w:space="0" w:color="auto"/>
            <w:right w:val="none" w:sz="0" w:space="0" w:color="auto"/>
          </w:divBdr>
        </w:div>
        <w:div w:id="1548566362">
          <w:marLeft w:val="0"/>
          <w:marRight w:val="0"/>
          <w:marTop w:val="0"/>
          <w:marBottom w:val="0"/>
          <w:divBdr>
            <w:top w:val="none" w:sz="0" w:space="0" w:color="auto"/>
            <w:left w:val="none" w:sz="0" w:space="0" w:color="auto"/>
            <w:bottom w:val="none" w:sz="0" w:space="0" w:color="auto"/>
            <w:right w:val="none" w:sz="0" w:space="0" w:color="auto"/>
          </w:divBdr>
        </w:div>
        <w:div w:id="1952545251">
          <w:marLeft w:val="0"/>
          <w:marRight w:val="0"/>
          <w:marTop w:val="0"/>
          <w:marBottom w:val="0"/>
          <w:divBdr>
            <w:top w:val="none" w:sz="0" w:space="0" w:color="auto"/>
            <w:left w:val="none" w:sz="0" w:space="0" w:color="auto"/>
            <w:bottom w:val="none" w:sz="0" w:space="0" w:color="auto"/>
            <w:right w:val="none" w:sz="0" w:space="0" w:color="auto"/>
          </w:divBdr>
        </w:div>
        <w:div w:id="2006470722">
          <w:marLeft w:val="0"/>
          <w:marRight w:val="0"/>
          <w:marTop w:val="0"/>
          <w:marBottom w:val="0"/>
          <w:divBdr>
            <w:top w:val="none" w:sz="0" w:space="0" w:color="auto"/>
            <w:left w:val="none" w:sz="0" w:space="0" w:color="auto"/>
            <w:bottom w:val="none" w:sz="0" w:space="0" w:color="auto"/>
            <w:right w:val="none" w:sz="0" w:space="0" w:color="auto"/>
          </w:divBdr>
        </w:div>
        <w:div w:id="2144030961">
          <w:marLeft w:val="0"/>
          <w:marRight w:val="0"/>
          <w:marTop w:val="0"/>
          <w:marBottom w:val="0"/>
          <w:divBdr>
            <w:top w:val="none" w:sz="0" w:space="0" w:color="auto"/>
            <w:left w:val="none" w:sz="0" w:space="0" w:color="auto"/>
            <w:bottom w:val="none" w:sz="0" w:space="0" w:color="auto"/>
            <w:right w:val="none" w:sz="0" w:space="0" w:color="auto"/>
          </w:divBdr>
        </w:div>
      </w:divsChild>
    </w:div>
    <w:div w:id="1612199689">
      <w:bodyDiv w:val="1"/>
      <w:marLeft w:val="0"/>
      <w:marRight w:val="0"/>
      <w:marTop w:val="0"/>
      <w:marBottom w:val="0"/>
      <w:divBdr>
        <w:top w:val="none" w:sz="0" w:space="0" w:color="auto"/>
        <w:left w:val="none" w:sz="0" w:space="0" w:color="auto"/>
        <w:bottom w:val="none" w:sz="0" w:space="0" w:color="auto"/>
        <w:right w:val="none" w:sz="0" w:space="0" w:color="auto"/>
      </w:divBdr>
      <w:divsChild>
        <w:div w:id="154416627">
          <w:marLeft w:val="0"/>
          <w:marRight w:val="0"/>
          <w:marTop w:val="0"/>
          <w:marBottom w:val="0"/>
          <w:divBdr>
            <w:top w:val="none" w:sz="0" w:space="0" w:color="auto"/>
            <w:left w:val="none" w:sz="0" w:space="0" w:color="auto"/>
            <w:bottom w:val="none" w:sz="0" w:space="0" w:color="auto"/>
            <w:right w:val="none" w:sz="0" w:space="0" w:color="auto"/>
          </w:divBdr>
        </w:div>
        <w:div w:id="552231919">
          <w:marLeft w:val="0"/>
          <w:marRight w:val="0"/>
          <w:marTop w:val="0"/>
          <w:marBottom w:val="0"/>
          <w:divBdr>
            <w:top w:val="none" w:sz="0" w:space="0" w:color="auto"/>
            <w:left w:val="none" w:sz="0" w:space="0" w:color="auto"/>
            <w:bottom w:val="none" w:sz="0" w:space="0" w:color="auto"/>
            <w:right w:val="none" w:sz="0" w:space="0" w:color="auto"/>
          </w:divBdr>
        </w:div>
        <w:div w:id="595212246">
          <w:marLeft w:val="0"/>
          <w:marRight w:val="0"/>
          <w:marTop w:val="0"/>
          <w:marBottom w:val="0"/>
          <w:divBdr>
            <w:top w:val="none" w:sz="0" w:space="0" w:color="auto"/>
            <w:left w:val="none" w:sz="0" w:space="0" w:color="auto"/>
            <w:bottom w:val="none" w:sz="0" w:space="0" w:color="auto"/>
            <w:right w:val="none" w:sz="0" w:space="0" w:color="auto"/>
          </w:divBdr>
        </w:div>
        <w:div w:id="1295140130">
          <w:marLeft w:val="0"/>
          <w:marRight w:val="0"/>
          <w:marTop w:val="0"/>
          <w:marBottom w:val="0"/>
          <w:divBdr>
            <w:top w:val="none" w:sz="0" w:space="0" w:color="auto"/>
            <w:left w:val="none" w:sz="0" w:space="0" w:color="auto"/>
            <w:bottom w:val="none" w:sz="0" w:space="0" w:color="auto"/>
            <w:right w:val="none" w:sz="0" w:space="0" w:color="auto"/>
          </w:divBdr>
        </w:div>
        <w:div w:id="1433547989">
          <w:marLeft w:val="0"/>
          <w:marRight w:val="0"/>
          <w:marTop w:val="0"/>
          <w:marBottom w:val="0"/>
          <w:divBdr>
            <w:top w:val="none" w:sz="0" w:space="0" w:color="auto"/>
            <w:left w:val="none" w:sz="0" w:space="0" w:color="auto"/>
            <w:bottom w:val="none" w:sz="0" w:space="0" w:color="auto"/>
            <w:right w:val="none" w:sz="0" w:space="0" w:color="auto"/>
          </w:divBdr>
        </w:div>
        <w:div w:id="1547793740">
          <w:marLeft w:val="0"/>
          <w:marRight w:val="0"/>
          <w:marTop w:val="0"/>
          <w:marBottom w:val="0"/>
          <w:divBdr>
            <w:top w:val="none" w:sz="0" w:space="0" w:color="auto"/>
            <w:left w:val="none" w:sz="0" w:space="0" w:color="auto"/>
            <w:bottom w:val="none" w:sz="0" w:space="0" w:color="auto"/>
            <w:right w:val="none" w:sz="0" w:space="0" w:color="auto"/>
          </w:divBdr>
        </w:div>
        <w:div w:id="1581519956">
          <w:marLeft w:val="0"/>
          <w:marRight w:val="0"/>
          <w:marTop w:val="0"/>
          <w:marBottom w:val="0"/>
          <w:divBdr>
            <w:top w:val="none" w:sz="0" w:space="0" w:color="auto"/>
            <w:left w:val="none" w:sz="0" w:space="0" w:color="auto"/>
            <w:bottom w:val="none" w:sz="0" w:space="0" w:color="auto"/>
            <w:right w:val="none" w:sz="0" w:space="0" w:color="auto"/>
          </w:divBdr>
        </w:div>
      </w:divsChild>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830748968">
      <w:bodyDiv w:val="1"/>
      <w:marLeft w:val="0"/>
      <w:marRight w:val="0"/>
      <w:marTop w:val="0"/>
      <w:marBottom w:val="0"/>
      <w:divBdr>
        <w:top w:val="none" w:sz="0" w:space="0" w:color="auto"/>
        <w:left w:val="none" w:sz="0" w:space="0" w:color="auto"/>
        <w:bottom w:val="none" w:sz="0" w:space="0" w:color="auto"/>
        <w:right w:val="none" w:sz="0" w:space="0" w:color="auto"/>
      </w:divBdr>
      <w:divsChild>
        <w:div w:id="291133562">
          <w:marLeft w:val="0"/>
          <w:marRight w:val="0"/>
          <w:marTop w:val="0"/>
          <w:marBottom w:val="0"/>
          <w:divBdr>
            <w:top w:val="none" w:sz="0" w:space="0" w:color="auto"/>
            <w:left w:val="none" w:sz="0" w:space="0" w:color="auto"/>
            <w:bottom w:val="none" w:sz="0" w:space="0" w:color="auto"/>
            <w:right w:val="none" w:sz="0" w:space="0" w:color="auto"/>
          </w:divBdr>
        </w:div>
        <w:div w:id="903951736">
          <w:marLeft w:val="0"/>
          <w:marRight w:val="0"/>
          <w:marTop w:val="0"/>
          <w:marBottom w:val="0"/>
          <w:divBdr>
            <w:top w:val="none" w:sz="0" w:space="0" w:color="auto"/>
            <w:left w:val="none" w:sz="0" w:space="0" w:color="auto"/>
            <w:bottom w:val="none" w:sz="0" w:space="0" w:color="auto"/>
            <w:right w:val="none" w:sz="0" w:space="0" w:color="auto"/>
          </w:divBdr>
        </w:div>
        <w:div w:id="1523204654">
          <w:marLeft w:val="0"/>
          <w:marRight w:val="0"/>
          <w:marTop w:val="0"/>
          <w:marBottom w:val="0"/>
          <w:divBdr>
            <w:top w:val="none" w:sz="0" w:space="0" w:color="auto"/>
            <w:left w:val="none" w:sz="0" w:space="0" w:color="auto"/>
            <w:bottom w:val="none" w:sz="0" w:space="0" w:color="auto"/>
            <w:right w:val="none" w:sz="0" w:space="0" w:color="auto"/>
          </w:divBdr>
        </w:div>
        <w:div w:id="1719429594">
          <w:marLeft w:val="0"/>
          <w:marRight w:val="0"/>
          <w:marTop w:val="0"/>
          <w:marBottom w:val="0"/>
          <w:divBdr>
            <w:top w:val="none" w:sz="0" w:space="0" w:color="auto"/>
            <w:left w:val="none" w:sz="0" w:space="0" w:color="auto"/>
            <w:bottom w:val="none" w:sz="0" w:space="0" w:color="auto"/>
            <w:right w:val="none" w:sz="0" w:space="0" w:color="auto"/>
          </w:divBdr>
        </w:div>
      </w:divsChild>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 w:id="2010251779">
      <w:bodyDiv w:val="1"/>
      <w:marLeft w:val="0"/>
      <w:marRight w:val="0"/>
      <w:marTop w:val="0"/>
      <w:marBottom w:val="0"/>
      <w:divBdr>
        <w:top w:val="none" w:sz="0" w:space="0" w:color="auto"/>
        <w:left w:val="none" w:sz="0" w:space="0" w:color="auto"/>
        <w:bottom w:val="none" w:sz="0" w:space="0" w:color="auto"/>
        <w:right w:val="none" w:sz="0" w:space="0" w:color="auto"/>
      </w:divBdr>
      <w:divsChild>
        <w:div w:id="107550387">
          <w:marLeft w:val="0"/>
          <w:marRight w:val="0"/>
          <w:marTop w:val="0"/>
          <w:marBottom w:val="0"/>
          <w:divBdr>
            <w:top w:val="none" w:sz="0" w:space="0" w:color="auto"/>
            <w:left w:val="none" w:sz="0" w:space="0" w:color="auto"/>
            <w:bottom w:val="none" w:sz="0" w:space="0" w:color="auto"/>
            <w:right w:val="none" w:sz="0" w:space="0" w:color="auto"/>
          </w:divBdr>
        </w:div>
        <w:div w:id="367990706">
          <w:marLeft w:val="0"/>
          <w:marRight w:val="0"/>
          <w:marTop w:val="0"/>
          <w:marBottom w:val="0"/>
          <w:divBdr>
            <w:top w:val="none" w:sz="0" w:space="0" w:color="auto"/>
            <w:left w:val="none" w:sz="0" w:space="0" w:color="auto"/>
            <w:bottom w:val="none" w:sz="0" w:space="0" w:color="auto"/>
            <w:right w:val="none" w:sz="0" w:space="0" w:color="auto"/>
          </w:divBdr>
        </w:div>
        <w:div w:id="1373530339">
          <w:marLeft w:val="0"/>
          <w:marRight w:val="0"/>
          <w:marTop w:val="0"/>
          <w:marBottom w:val="0"/>
          <w:divBdr>
            <w:top w:val="none" w:sz="0" w:space="0" w:color="auto"/>
            <w:left w:val="none" w:sz="0" w:space="0" w:color="auto"/>
            <w:bottom w:val="none" w:sz="0" w:space="0" w:color="auto"/>
            <w:right w:val="none" w:sz="0" w:space="0" w:color="auto"/>
          </w:divBdr>
        </w:div>
        <w:div w:id="196018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t.nz/regulation/public/2023/0165/latest/LMS605249.html?src=q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ECM-1122293896-97591</_dlc_DocId>
    <_dlc_DocIdUrl xmlns="58a6f171-52cb-4404-b47d-af1c8daf8fd1">
      <Url>https://ministryforenvironment.sharepoint.com/sites/ECM-ER-Comms/_layouts/15/DocIdRedir.aspx?ID=ECM-1122293896-97591</Url>
      <Description>ECM-1122293896-97591</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2.xml><?xml version="1.0" encoding="utf-8"?>
<ds:datastoreItem xmlns:ds="http://schemas.openxmlformats.org/officeDocument/2006/customXml" ds:itemID="{D4782A9D-DC48-4629-895C-D762F7C3ACF5}">
  <ds:schemaRefs>
    <ds:schemaRef ds:uri="http://purl.org/dc/dcmitype/"/>
    <ds:schemaRef ds:uri="http://purl.org/dc/elements/1.1/"/>
    <ds:schemaRef ds:uri="http://www.w3.org/XML/1998/namespace"/>
    <ds:schemaRef ds:uri="http://schemas.microsoft.com/sharepoint/v4"/>
    <ds:schemaRef ds:uri="http://schemas.microsoft.com/office/infopath/2007/PartnerControls"/>
    <ds:schemaRef ds:uri="http://schemas.microsoft.com/office/2006/documentManagement/types"/>
    <ds:schemaRef ds:uri="http://schemas.openxmlformats.org/package/2006/metadata/core-properties"/>
    <ds:schemaRef ds:uri="4a94300e-a927-4b92-9d3a-682523035cb6"/>
    <ds:schemaRef ds:uri="0a5b0190-e301-4766-933d-448c7c363fce"/>
    <ds:schemaRef ds:uri="http://purl.org/dc/terms/"/>
    <ds:schemaRef ds:uri="58a6f171-52cb-4404-b47d-af1c8daf8fd1"/>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05E9B40-891A-4066-B7F2-D217ADB7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5.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5557</Characters>
  <Application>Microsoft Office Word</Application>
  <DocSecurity>0</DocSecurity>
  <Lines>92</Lines>
  <Paragraphs>56</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WalshK</cp:lastModifiedBy>
  <cp:revision>2</cp:revision>
  <dcterms:created xsi:type="dcterms:W3CDTF">2023-06-28T22:53:00Z</dcterms:created>
  <dcterms:modified xsi:type="dcterms:W3CDTF">2023-06-28T22:53:00Z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fcbe6165-2534-47d0-adb5-972bd471afe1</vt:lpwstr>
  </property>
  <property fmtid="{D5CDD505-2E9C-101B-9397-08002B2CF9AE}" pid="11" name="MediaServiceImageTags">
    <vt:lpwstr/>
  </property>
</Properties>
</file>