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BD1D9" w14:textId="40C687D2" w:rsidR="00074B4F" w:rsidRDefault="00660D6D" w:rsidP="003640B8">
      <w:pPr>
        <w:pStyle w:val="Title"/>
        <w:jc w:val="left"/>
      </w:pPr>
      <w:r>
        <w:rPr>
          <w:noProof/>
        </w:rPr>
        <w:drawing>
          <wp:anchor distT="0" distB="0" distL="114300" distR="114300" simplePos="0" relativeHeight="251658240" behindDoc="0" locked="0" layoutInCell="1" allowOverlap="1" wp14:anchorId="1B554E12" wp14:editId="6ACA460D">
            <wp:simplePos x="0" y="0"/>
            <wp:positionH relativeFrom="column">
              <wp:posOffset>-1096010</wp:posOffset>
            </wp:positionH>
            <wp:positionV relativeFrom="paragraph">
              <wp:posOffset>-3606312</wp:posOffset>
            </wp:positionV>
            <wp:extent cx="7582237" cy="10725455"/>
            <wp:effectExtent l="0" t="0" r="0" b="0"/>
            <wp:wrapNone/>
            <wp:docPr id="214135567" name="Picture 32" descr="A city with wat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567" name="Picture 32" descr="A city with water in the background&#10;&#10;AI-generated content may be incorrect."/>
                    <pic:cNvPicPr/>
                  </pic:nvPicPr>
                  <pic:blipFill>
                    <a:blip r:embed="rId12"/>
                    <a:stretch>
                      <a:fillRect/>
                    </a:stretch>
                  </pic:blipFill>
                  <pic:spPr>
                    <a:xfrm>
                      <a:off x="0" y="0"/>
                      <a:ext cx="7582237" cy="10725455"/>
                    </a:xfrm>
                    <a:prstGeom prst="rect">
                      <a:avLst/>
                    </a:prstGeom>
                  </pic:spPr>
                </pic:pic>
              </a:graphicData>
            </a:graphic>
            <wp14:sizeRelH relativeFrom="page">
              <wp14:pctWidth>0</wp14:pctWidth>
            </wp14:sizeRelH>
            <wp14:sizeRelV relativeFrom="page">
              <wp14:pctHeight>0</wp14:pctHeight>
            </wp14:sizeRelV>
          </wp:anchor>
        </w:drawing>
      </w:r>
      <w:r w:rsidR="00417695" w:rsidDel="00A3407E">
        <w:t>New</w:t>
      </w:r>
      <w:r w:rsidR="00A3407E">
        <w:t> </w:t>
      </w:r>
      <w:r w:rsidR="00666AE3">
        <w:t>Zealand’s</w:t>
      </w:r>
      <w:r w:rsidR="00417695">
        <w:t xml:space="preserve"> second emissions reduction plan </w:t>
      </w:r>
      <w:r w:rsidR="00E718DF">
        <w:t>2026–30</w:t>
      </w:r>
    </w:p>
    <w:p w14:paraId="2AEA6206" w14:textId="2382A8A0" w:rsidR="00074B4F" w:rsidRDefault="00074B4F" w:rsidP="003640B8">
      <w:pPr>
        <w:pStyle w:val="Subtitle"/>
        <w:jc w:val="left"/>
      </w:pPr>
      <w:r>
        <w:t>Summary of submissions</w:t>
      </w:r>
    </w:p>
    <w:p w14:paraId="05A312C6" w14:textId="7CBF4CD4" w:rsidR="005A4315" w:rsidRDefault="005A4315" w:rsidP="00417695">
      <w:pPr>
        <w:pStyle w:val="Subtitle"/>
      </w:pPr>
    </w:p>
    <w:p w14:paraId="4EC6E5E9" w14:textId="5319A50E" w:rsidR="005A4315" w:rsidRPr="005A4315" w:rsidRDefault="005A4315" w:rsidP="00670719">
      <w:pPr>
        <w:pStyle w:val="Subtitle"/>
        <w:jc w:val="both"/>
        <w:rPr>
          <w:color w:val="FF0000"/>
        </w:rPr>
        <w:sectPr w:rsidR="005A4315" w:rsidRPr="005A4315" w:rsidSect="00B86F2A">
          <w:headerReference w:type="default" r:id="rId13"/>
          <w:footerReference w:type="default" r:id="rId14"/>
          <w:pgSz w:w="11907" w:h="16840" w:code="9"/>
          <w:pgMar w:top="5670" w:right="1701" w:bottom="1701" w:left="1701" w:header="567" w:footer="1134" w:gutter="0"/>
          <w:cols w:space="720"/>
        </w:sectPr>
      </w:pPr>
    </w:p>
    <w:p w14:paraId="3F6EF795" w14:textId="77777777" w:rsidR="00452EC4" w:rsidRPr="006B77BB" w:rsidRDefault="00452EC4" w:rsidP="00775F57">
      <w:pPr>
        <w:pStyle w:val="Imprint"/>
        <w:spacing w:before="0" w:after="0"/>
        <w:rPr>
          <w:b/>
        </w:rPr>
      </w:pPr>
      <w:r w:rsidRPr="006B77BB">
        <w:rPr>
          <w:b/>
        </w:rPr>
        <w:lastRenderedPageBreak/>
        <w:t>Disclaimer</w:t>
      </w:r>
    </w:p>
    <w:p w14:paraId="32676C2C"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44ADACB3" w14:textId="77777777" w:rsidR="0059040D" w:rsidRDefault="0059040D" w:rsidP="00D01DD6">
      <w:pPr>
        <w:pStyle w:val="Bullet"/>
      </w:pPr>
      <w:r>
        <w:t xml:space="preserve">the information does not alter the laws of New Zealand, other official guidelines, or requirements </w:t>
      </w:r>
    </w:p>
    <w:p w14:paraId="55C72B43"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54D39A2E" w14:textId="77777777"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54CEC5AE"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3A6C2F89" w14:textId="77777777" w:rsidR="00452EC4" w:rsidRPr="006B77BB" w:rsidRDefault="00452EC4" w:rsidP="00452EC4">
      <w:pPr>
        <w:pStyle w:val="Imprint"/>
      </w:pPr>
    </w:p>
    <w:p w14:paraId="63686B04" w14:textId="53F44499"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CA7C68">
        <w:t>2025</w:t>
      </w:r>
      <w:r w:rsidR="00775F57" w:rsidRPr="006B77BB">
        <w:t xml:space="preserve">. </w:t>
      </w:r>
      <w:r w:rsidR="00CA7C68">
        <w:rPr>
          <w:i/>
        </w:rPr>
        <w:t>New Zealand’s second emissions reduction plan</w:t>
      </w:r>
      <w:r w:rsidR="00EC573E">
        <w:rPr>
          <w:i/>
        </w:rPr>
        <w:t xml:space="preserve"> 2026–30</w:t>
      </w:r>
      <w:r w:rsidR="00CA7C68">
        <w:rPr>
          <w:i/>
        </w:rPr>
        <w:t>: Summary of submissions</w:t>
      </w:r>
      <w:r w:rsidR="00775F57" w:rsidRPr="006B77BB">
        <w:t>. Wellington: Ministry for the Environment.</w:t>
      </w:r>
    </w:p>
    <w:p w14:paraId="37DE66E6" w14:textId="77777777" w:rsidR="00760C00" w:rsidRDefault="00760C00" w:rsidP="0080531E">
      <w:pPr>
        <w:pStyle w:val="Imprint"/>
      </w:pPr>
    </w:p>
    <w:p w14:paraId="6A1E555A" w14:textId="77777777" w:rsidR="00457135" w:rsidRDefault="00457135" w:rsidP="0080531E">
      <w:pPr>
        <w:pStyle w:val="Imprint"/>
      </w:pPr>
    </w:p>
    <w:p w14:paraId="28BD48B2" w14:textId="77777777" w:rsidR="00563317" w:rsidRDefault="00563317" w:rsidP="0080531E">
      <w:pPr>
        <w:pStyle w:val="Imprint"/>
      </w:pPr>
    </w:p>
    <w:p w14:paraId="009A96D4" w14:textId="77777777" w:rsidR="00130A41" w:rsidRDefault="00130A41" w:rsidP="0080531E">
      <w:pPr>
        <w:pStyle w:val="Imprint"/>
      </w:pPr>
    </w:p>
    <w:p w14:paraId="5B5A9227" w14:textId="77777777" w:rsidR="005818B1" w:rsidRDefault="005818B1" w:rsidP="0080531E">
      <w:pPr>
        <w:pStyle w:val="Imprint"/>
      </w:pPr>
    </w:p>
    <w:p w14:paraId="41D074DC" w14:textId="77777777" w:rsidR="005818B1" w:rsidRDefault="005818B1" w:rsidP="0080531E">
      <w:pPr>
        <w:pStyle w:val="Imprint"/>
      </w:pPr>
    </w:p>
    <w:p w14:paraId="45990567" w14:textId="77777777" w:rsidR="00130A41" w:rsidRDefault="00130A41" w:rsidP="0080531E">
      <w:pPr>
        <w:pStyle w:val="Imprint"/>
      </w:pPr>
    </w:p>
    <w:p w14:paraId="1A7117B7" w14:textId="77777777" w:rsidR="00457135" w:rsidRPr="006B77BB" w:rsidRDefault="00457135" w:rsidP="0080531E">
      <w:pPr>
        <w:pStyle w:val="Imprint"/>
      </w:pPr>
    </w:p>
    <w:p w14:paraId="7FA77782" w14:textId="5E519F69" w:rsidR="0080531E" w:rsidRPr="006B77BB" w:rsidRDefault="0080531E" w:rsidP="0080531E">
      <w:pPr>
        <w:pStyle w:val="Imprint"/>
      </w:pPr>
      <w:r w:rsidRPr="006B77BB">
        <w:t xml:space="preserve">Published in </w:t>
      </w:r>
      <w:r w:rsidR="00CA7C68" w:rsidRPr="00477A03">
        <w:t>March</w:t>
      </w:r>
      <w:r w:rsidR="00CA7C68" w:rsidRPr="00663783">
        <w:t xml:space="preserve"> </w:t>
      </w:r>
      <w:r w:rsidR="00CA7C68">
        <w:t xml:space="preserve">2025 </w:t>
      </w:r>
      <w:r w:rsidRPr="006B77BB">
        <w:t>by the</w:t>
      </w:r>
      <w:r w:rsidRPr="006B77BB">
        <w:br/>
        <w:t xml:space="preserve">Ministry for the Environment </w:t>
      </w:r>
      <w:r w:rsidRPr="006B77BB">
        <w:br/>
        <w:t xml:space="preserve">Manatū </w:t>
      </w:r>
      <w:r w:rsidR="001201AD">
        <w:t>m</w:t>
      </w:r>
      <w:r w:rsidRPr="006B77BB">
        <w:t xml:space="preserve">ō </w:t>
      </w:r>
      <w:r w:rsidR="001201AD">
        <w:t>t</w:t>
      </w:r>
      <w:r w:rsidRPr="006B77BB">
        <w:t>e Taiao</w:t>
      </w:r>
      <w:r w:rsidRPr="006B77BB">
        <w:br/>
        <w:t>PO Box 10362, Wellington 6143, New Zealand</w:t>
      </w:r>
      <w:r w:rsidR="00F27E5C">
        <w:br/>
      </w:r>
      <w:hyperlink r:id="rId15" w:history="1">
        <w:r w:rsidR="00F27E5C" w:rsidRPr="005A5193">
          <w:rPr>
            <w:rStyle w:val="Hyperlink"/>
          </w:rPr>
          <w:t>environment.govt.nz</w:t>
        </w:r>
      </w:hyperlink>
    </w:p>
    <w:p w14:paraId="6B3EF144" w14:textId="357F7E24" w:rsidR="0080531E" w:rsidRPr="006B77BB" w:rsidRDefault="0080531E" w:rsidP="005818B1">
      <w:pPr>
        <w:pStyle w:val="Imprint"/>
        <w:tabs>
          <w:tab w:val="left" w:pos="0"/>
        </w:tabs>
      </w:pPr>
      <w:r w:rsidRPr="006B77BB">
        <w:t xml:space="preserve">ISBN: </w:t>
      </w:r>
      <w:r w:rsidRPr="006B77BB">
        <w:tab/>
      </w:r>
      <w:r w:rsidR="001B7781" w:rsidRPr="001B7781">
        <w:t>978-1-991140-72-2</w:t>
      </w:r>
      <w:r w:rsidR="005818B1">
        <w:br/>
      </w:r>
      <w:r w:rsidRPr="006B77BB">
        <w:t xml:space="preserve">Publication number: </w:t>
      </w:r>
      <w:r w:rsidRPr="00231B00">
        <w:t xml:space="preserve">ME </w:t>
      </w:r>
      <w:r w:rsidR="00231B00">
        <w:t>1879</w:t>
      </w:r>
    </w:p>
    <w:p w14:paraId="68BAA10E" w14:textId="61FC2360" w:rsidR="0080531E" w:rsidRPr="006B77BB" w:rsidRDefault="0080531E" w:rsidP="00593E94">
      <w:pPr>
        <w:pStyle w:val="Imprint"/>
        <w:spacing w:after="80"/>
      </w:pPr>
      <w:r w:rsidRPr="006B77BB">
        <w:t xml:space="preserve">© Crown copyright New Zealand </w:t>
      </w:r>
      <w:r w:rsidR="00CA7C68">
        <w:t>2025</w:t>
      </w:r>
    </w:p>
    <w:p w14:paraId="5AC190E4"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4EE06FDE" w14:textId="77777777" w:rsidR="0080531E" w:rsidRPr="00F06E0B" w:rsidRDefault="0080531E" w:rsidP="00585FD0">
      <w:pPr>
        <w:pStyle w:val="Heading"/>
      </w:pPr>
      <w:r w:rsidRPr="00F06E0B">
        <w:lastRenderedPageBreak/>
        <w:t>Contents</w:t>
      </w:r>
    </w:p>
    <w:p w14:paraId="3AA5DD41" w14:textId="46F57953" w:rsidR="007A67E4"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91652684" w:history="1">
        <w:r w:rsidR="007A67E4" w:rsidRPr="00E23704">
          <w:rPr>
            <w:rStyle w:val="Hyperlink"/>
            <w:noProof/>
          </w:rPr>
          <w:t>Consultation overview and key themes</w:t>
        </w:r>
        <w:r w:rsidR="007A67E4">
          <w:rPr>
            <w:noProof/>
            <w:webHidden/>
          </w:rPr>
          <w:tab/>
        </w:r>
        <w:r w:rsidR="007A67E4">
          <w:rPr>
            <w:noProof/>
            <w:webHidden/>
          </w:rPr>
          <w:fldChar w:fldCharType="begin"/>
        </w:r>
        <w:r w:rsidR="007A67E4">
          <w:rPr>
            <w:noProof/>
            <w:webHidden/>
          </w:rPr>
          <w:instrText xml:space="preserve"> PAGEREF _Toc191652684 \h </w:instrText>
        </w:r>
        <w:r w:rsidR="007A67E4">
          <w:rPr>
            <w:noProof/>
            <w:webHidden/>
          </w:rPr>
        </w:r>
        <w:r w:rsidR="007A67E4">
          <w:rPr>
            <w:noProof/>
            <w:webHidden/>
          </w:rPr>
          <w:fldChar w:fldCharType="separate"/>
        </w:r>
        <w:r w:rsidR="00477A03">
          <w:rPr>
            <w:noProof/>
            <w:webHidden/>
          </w:rPr>
          <w:t>5</w:t>
        </w:r>
        <w:r w:rsidR="007A67E4">
          <w:rPr>
            <w:noProof/>
            <w:webHidden/>
          </w:rPr>
          <w:fldChar w:fldCharType="end"/>
        </w:r>
      </w:hyperlink>
    </w:p>
    <w:p w14:paraId="0825CAF4" w14:textId="4A254E4E" w:rsidR="007A67E4" w:rsidRDefault="007A67E4">
      <w:pPr>
        <w:pStyle w:val="TOC1"/>
        <w:rPr>
          <w:rFonts w:asciiTheme="minorHAnsi" w:hAnsiTheme="minorHAnsi"/>
          <w:noProof/>
          <w:kern w:val="2"/>
          <w:sz w:val="24"/>
          <w:szCs w:val="24"/>
          <w14:ligatures w14:val="standardContextual"/>
        </w:rPr>
      </w:pPr>
      <w:hyperlink w:anchor="_Toc191652685" w:history="1">
        <w:r w:rsidRPr="00E23704">
          <w:rPr>
            <w:rStyle w:val="Hyperlink"/>
            <w:noProof/>
          </w:rPr>
          <w:t>Submitter information</w:t>
        </w:r>
        <w:r>
          <w:rPr>
            <w:noProof/>
            <w:webHidden/>
          </w:rPr>
          <w:tab/>
        </w:r>
        <w:r>
          <w:rPr>
            <w:noProof/>
            <w:webHidden/>
          </w:rPr>
          <w:fldChar w:fldCharType="begin"/>
        </w:r>
        <w:r>
          <w:rPr>
            <w:noProof/>
            <w:webHidden/>
          </w:rPr>
          <w:instrText xml:space="preserve"> PAGEREF _Toc191652685 \h </w:instrText>
        </w:r>
        <w:r>
          <w:rPr>
            <w:noProof/>
            <w:webHidden/>
          </w:rPr>
        </w:r>
        <w:r>
          <w:rPr>
            <w:noProof/>
            <w:webHidden/>
          </w:rPr>
          <w:fldChar w:fldCharType="separate"/>
        </w:r>
        <w:r w:rsidR="00477A03">
          <w:rPr>
            <w:noProof/>
            <w:webHidden/>
          </w:rPr>
          <w:t>9</w:t>
        </w:r>
        <w:r>
          <w:rPr>
            <w:noProof/>
            <w:webHidden/>
          </w:rPr>
          <w:fldChar w:fldCharType="end"/>
        </w:r>
      </w:hyperlink>
    </w:p>
    <w:p w14:paraId="2CE798EE" w14:textId="349982D7" w:rsidR="007A67E4" w:rsidRDefault="007A67E4">
      <w:pPr>
        <w:pStyle w:val="TOC2"/>
        <w:rPr>
          <w:rFonts w:asciiTheme="minorHAnsi" w:hAnsiTheme="minorHAnsi"/>
          <w:noProof/>
          <w:kern w:val="2"/>
          <w:sz w:val="24"/>
          <w:szCs w:val="24"/>
          <w14:ligatures w14:val="standardContextual"/>
        </w:rPr>
      </w:pPr>
      <w:hyperlink w:anchor="_Toc191652686" w:history="1">
        <w:r w:rsidRPr="00E23704">
          <w:rPr>
            <w:rStyle w:val="Hyperlink"/>
            <w:noProof/>
          </w:rPr>
          <w:t>We received feedback from a diverse range of people</w:t>
        </w:r>
        <w:r>
          <w:rPr>
            <w:noProof/>
            <w:webHidden/>
          </w:rPr>
          <w:tab/>
        </w:r>
        <w:r>
          <w:rPr>
            <w:noProof/>
            <w:webHidden/>
          </w:rPr>
          <w:fldChar w:fldCharType="begin"/>
        </w:r>
        <w:r>
          <w:rPr>
            <w:noProof/>
            <w:webHidden/>
          </w:rPr>
          <w:instrText xml:space="preserve"> PAGEREF _Toc191652686 \h </w:instrText>
        </w:r>
        <w:r>
          <w:rPr>
            <w:noProof/>
            <w:webHidden/>
          </w:rPr>
        </w:r>
        <w:r>
          <w:rPr>
            <w:noProof/>
            <w:webHidden/>
          </w:rPr>
          <w:fldChar w:fldCharType="separate"/>
        </w:r>
        <w:r w:rsidR="00477A03">
          <w:rPr>
            <w:noProof/>
            <w:webHidden/>
          </w:rPr>
          <w:t>9</w:t>
        </w:r>
        <w:r>
          <w:rPr>
            <w:noProof/>
            <w:webHidden/>
          </w:rPr>
          <w:fldChar w:fldCharType="end"/>
        </w:r>
      </w:hyperlink>
    </w:p>
    <w:p w14:paraId="4BE2B555" w14:textId="2809BE2D" w:rsidR="007A67E4" w:rsidRDefault="007A67E4">
      <w:pPr>
        <w:pStyle w:val="TOC2"/>
        <w:rPr>
          <w:rFonts w:asciiTheme="minorHAnsi" w:hAnsiTheme="minorHAnsi"/>
          <w:noProof/>
          <w:kern w:val="2"/>
          <w:sz w:val="24"/>
          <w:szCs w:val="24"/>
          <w14:ligatures w14:val="standardContextual"/>
        </w:rPr>
      </w:pPr>
      <w:hyperlink w:anchor="_Toc191652687" w:history="1">
        <w:r w:rsidRPr="00E23704">
          <w:rPr>
            <w:rStyle w:val="Hyperlink"/>
            <w:noProof/>
          </w:rPr>
          <w:t>The amount of feedback varied across topics</w:t>
        </w:r>
        <w:r>
          <w:rPr>
            <w:noProof/>
            <w:webHidden/>
          </w:rPr>
          <w:tab/>
        </w:r>
        <w:r>
          <w:rPr>
            <w:noProof/>
            <w:webHidden/>
          </w:rPr>
          <w:fldChar w:fldCharType="begin"/>
        </w:r>
        <w:r>
          <w:rPr>
            <w:noProof/>
            <w:webHidden/>
          </w:rPr>
          <w:instrText xml:space="preserve"> PAGEREF _Toc191652687 \h </w:instrText>
        </w:r>
        <w:r>
          <w:rPr>
            <w:noProof/>
            <w:webHidden/>
          </w:rPr>
        </w:r>
        <w:r>
          <w:rPr>
            <w:noProof/>
            <w:webHidden/>
          </w:rPr>
          <w:fldChar w:fldCharType="separate"/>
        </w:r>
        <w:r w:rsidR="00477A03">
          <w:rPr>
            <w:noProof/>
            <w:webHidden/>
          </w:rPr>
          <w:t>10</w:t>
        </w:r>
        <w:r>
          <w:rPr>
            <w:noProof/>
            <w:webHidden/>
          </w:rPr>
          <w:fldChar w:fldCharType="end"/>
        </w:r>
      </w:hyperlink>
    </w:p>
    <w:p w14:paraId="535353AC" w14:textId="5017E519" w:rsidR="007A67E4" w:rsidRDefault="007A67E4">
      <w:pPr>
        <w:pStyle w:val="TOC1"/>
        <w:rPr>
          <w:rFonts w:asciiTheme="minorHAnsi" w:hAnsiTheme="minorHAnsi"/>
          <w:noProof/>
          <w:kern w:val="2"/>
          <w:sz w:val="24"/>
          <w:szCs w:val="24"/>
          <w14:ligatures w14:val="standardContextual"/>
        </w:rPr>
      </w:pPr>
      <w:hyperlink w:anchor="_Toc191652688" w:history="1">
        <w:r w:rsidRPr="00E23704">
          <w:rPr>
            <w:rStyle w:val="Hyperlink"/>
            <w:noProof/>
          </w:rPr>
          <w:t>Collecting and reporting on feedback</w:t>
        </w:r>
        <w:r>
          <w:rPr>
            <w:noProof/>
            <w:webHidden/>
          </w:rPr>
          <w:tab/>
        </w:r>
        <w:r>
          <w:rPr>
            <w:noProof/>
            <w:webHidden/>
          </w:rPr>
          <w:fldChar w:fldCharType="begin"/>
        </w:r>
        <w:r>
          <w:rPr>
            <w:noProof/>
            <w:webHidden/>
          </w:rPr>
          <w:instrText xml:space="preserve"> PAGEREF _Toc191652688 \h </w:instrText>
        </w:r>
        <w:r>
          <w:rPr>
            <w:noProof/>
            <w:webHidden/>
          </w:rPr>
        </w:r>
        <w:r>
          <w:rPr>
            <w:noProof/>
            <w:webHidden/>
          </w:rPr>
          <w:fldChar w:fldCharType="separate"/>
        </w:r>
        <w:r w:rsidR="00477A03">
          <w:rPr>
            <w:noProof/>
            <w:webHidden/>
          </w:rPr>
          <w:t>11</w:t>
        </w:r>
        <w:r>
          <w:rPr>
            <w:noProof/>
            <w:webHidden/>
          </w:rPr>
          <w:fldChar w:fldCharType="end"/>
        </w:r>
      </w:hyperlink>
    </w:p>
    <w:p w14:paraId="3EBDC680" w14:textId="03654BA6" w:rsidR="007A67E4" w:rsidRDefault="007A67E4">
      <w:pPr>
        <w:pStyle w:val="TOC2"/>
        <w:rPr>
          <w:rFonts w:asciiTheme="minorHAnsi" w:hAnsiTheme="minorHAnsi"/>
          <w:noProof/>
          <w:kern w:val="2"/>
          <w:sz w:val="24"/>
          <w:szCs w:val="24"/>
          <w14:ligatures w14:val="standardContextual"/>
        </w:rPr>
      </w:pPr>
      <w:hyperlink w:anchor="_Toc191652689" w:history="1">
        <w:r w:rsidRPr="00E23704">
          <w:rPr>
            <w:rStyle w:val="Hyperlink"/>
            <w:noProof/>
          </w:rPr>
          <w:t>Several ways to provide feedback</w:t>
        </w:r>
        <w:r>
          <w:rPr>
            <w:noProof/>
            <w:webHidden/>
          </w:rPr>
          <w:tab/>
        </w:r>
        <w:r>
          <w:rPr>
            <w:noProof/>
            <w:webHidden/>
          </w:rPr>
          <w:fldChar w:fldCharType="begin"/>
        </w:r>
        <w:r>
          <w:rPr>
            <w:noProof/>
            <w:webHidden/>
          </w:rPr>
          <w:instrText xml:space="preserve"> PAGEREF _Toc191652689 \h </w:instrText>
        </w:r>
        <w:r>
          <w:rPr>
            <w:noProof/>
            <w:webHidden/>
          </w:rPr>
        </w:r>
        <w:r>
          <w:rPr>
            <w:noProof/>
            <w:webHidden/>
          </w:rPr>
          <w:fldChar w:fldCharType="separate"/>
        </w:r>
        <w:r w:rsidR="00477A03">
          <w:rPr>
            <w:noProof/>
            <w:webHidden/>
          </w:rPr>
          <w:t>11</w:t>
        </w:r>
        <w:r>
          <w:rPr>
            <w:noProof/>
            <w:webHidden/>
          </w:rPr>
          <w:fldChar w:fldCharType="end"/>
        </w:r>
      </w:hyperlink>
    </w:p>
    <w:p w14:paraId="1174EE40" w14:textId="3DC2414E" w:rsidR="007A67E4" w:rsidRDefault="007A67E4">
      <w:pPr>
        <w:pStyle w:val="TOC2"/>
        <w:rPr>
          <w:rFonts w:asciiTheme="minorHAnsi" w:hAnsiTheme="minorHAnsi"/>
          <w:noProof/>
          <w:kern w:val="2"/>
          <w:sz w:val="24"/>
          <w:szCs w:val="24"/>
          <w14:ligatures w14:val="standardContextual"/>
        </w:rPr>
      </w:pPr>
      <w:hyperlink w:anchor="_Toc191652690" w:history="1">
        <w:r w:rsidRPr="00E23704">
          <w:rPr>
            <w:rStyle w:val="Hyperlink"/>
            <w:noProof/>
          </w:rPr>
          <w:t>Roles and responsibilities</w:t>
        </w:r>
        <w:r>
          <w:rPr>
            <w:noProof/>
            <w:webHidden/>
          </w:rPr>
          <w:tab/>
        </w:r>
        <w:r>
          <w:rPr>
            <w:noProof/>
            <w:webHidden/>
          </w:rPr>
          <w:fldChar w:fldCharType="begin"/>
        </w:r>
        <w:r>
          <w:rPr>
            <w:noProof/>
            <w:webHidden/>
          </w:rPr>
          <w:instrText xml:space="preserve"> PAGEREF _Toc191652690 \h </w:instrText>
        </w:r>
        <w:r>
          <w:rPr>
            <w:noProof/>
            <w:webHidden/>
          </w:rPr>
        </w:r>
        <w:r>
          <w:rPr>
            <w:noProof/>
            <w:webHidden/>
          </w:rPr>
          <w:fldChar w:fldCharType="separate"/>
        </w:r>
        <w:r w:rsidR="00477A03">
          <w:rPr>
            <w:noProof/>
            <w:webHidden/>
          </w:rPr>
          <w:t>11</w:t>
        </w:r>
        <w:r>
          <w:rPr>
            <w:noProof/>
            <w:webHidden/>
          </w:rPr>
          <w:fldChar w:fldCharType="end"/>
        </w:r>
      </w:hyperlink>
    </w:p>
    <w:p w14:paraId="4DE4C73E" w14:textId="79AE72D9" w:rsidR="007A67E4" w:rsidRDefault="007A67E4">
      <w:pPr>
        <w:pStyle w:val="TOC2"/>
        <w:rPr>
          <w:rFonts w:asciiTheme="minorHAnsi" w:hAnsiTheme="minorHAnsi"/>
          <w:noProof/>
          <w:kern w:val="2"/>
          <w:sz w:val="24"/>
          <w:szCs w:val="24"/>
          <w14:ligatures w14:val="standardContextual"/>
        </w:rPr>
      </w:pPr>
      <w:hyperlink w:anchor="_Toc191652691" w:history="1">
        <w:r w:rsidRPr="00E23704">
          <w:rPr>
            <w:rStyle w:val="Hyperlink"/>
            <w:noProof/>
          </w:rPr>
          <w:t>Submission management process</w:t>
        </w:r>
        <w:r>
          <w:rPr>
            <w:noProof/>
            <w:webHidden/>
          </w:rPr>
          <w:tab/>
        </w:r>
        <w:r>
          <w:rPr>
            <w:noProof/>
            <w:webHidden/>
          </w:rPr>
          <w:fldChar w:fldCharType="begin"/>
        </w:r>
        <w:r>
          <w:rPr>
            <w:noProof/>
            <w:webHidden/>
          </w:rPr>
          <w:instrText xml:space="preserve"> PAGEREF _Toc191652691 \h </w:instrText>
        </w:r>
        <w:r>
          <w:rPr>
            <w:noProof/>
            <w:webHidden/>
          </w:rPr>
        </w:r>
        <w:r>
          <w:rPr>
            <w:noProof/>
            <w:webHidden/>
          </w:rPr>
          <w:fldChar w:fldCharType="separate"/>
        </w:r>
        <w:r w:rsidR="00477A03">
          <w:rPr>
            <w:noProof/>
            <w:webHidden/>
          </w:rPr>
          <w:t>12</w:t>
        </w:r>
        <w:r>
          <w:rPr>
            <w:noProof/>
            <w:webHidden/>
          </w:rPr>
          <w:fldChar w:fldCharType="end"/>
        </w:r>
      </w:hyperlink>
    </w:p>
    <w:p w14:paraId="5CBC85FD" w14:textId="39EB4B80" w:rsidR="007A67E4" w:rsidRDefault="007A67E4">
      <w:pPr>
        <w:pStyle w:val="TOC2"/>
        <w:rPr>
          <w:rFonts w:asciiTheme="minorHAnsi" w:hAnsiTheme="minorHAnsi"/>
          <w:noProof/>
          <w:kern w:val="2"/>
          <w:sz w:val="24"/>
          <w:szCs w:val="24"/>
          <w14:ligatures w14:val="standardContextual"/>
        </w:rPr>
      </w:pPr>
      <w:hyperlink w:anchor="_Toc191652692" w:history="1">
        <w:r w:rsidRPr="00E23704">
          <w:rPr>
            <w:rStyle w:val="Hyperlink"/>
            <w:noProof/>
          </w:rPr>
          <w:t>Reporting on feedback</w:t>
        </w:r>
        <w:r>
          <w:rPr>
            <w:noProof/>
            <w:webHidden/>
          </w:rPr>
          <w:tab/>
        </w:r>
        <w:r>
          <w:rPr>
            <w:noProof/>
            <w:webHidden/>
          </w:rPr>
          <w:fldChar w:fldCharType="begin"/>
        </w:r>
        <w:r>
          <w:rPr>
            <w:noProof/>
            <w:webHidden/>
          </w:rPr>
          <w:instrText xml:space="preserve"> PAGEREF _Toc191652692 \h </w:instrText>
        </w:r>
        <w:r>
          <w:rPr>
            <w:noProof/>
            <w:webHidden/>
          </w:rPr>
        </w:r>
        <w:r>
          <w:rPr>
            <w:noProof/>
            <w:webHidden/>
          </w:rPr>
          <w:fldChar w:fldCharType="separate"/>
        </w:r>
        <w:r w:rsidR="00477A03">
          <w:rPr>
            <w:noProof/>
            <w:webHidden/>
          </w:rPr>
          <w:t>13</w:t>
        </w:r>
        <w:r>
          <w:rPr>
            <w:noProof/>
            <w:webHidden/>
          </w:rPr>
          <w:fldChar w:fldCharType="end"/>
        </w:r>
      </w:hyperlink>
    </w:p>
    <w:p w14:paraId="476D2D67" w14:textId="75D125FE" w:rsidR="007A67E4" w:rsidRDefault="007A67E4">
      <w:pPr>
        <w:pStyle w:val="TOC1"/>
        <w:rPr>
          <w:rFonts w:asciiTheme="minorHAnsi" w:hAnsiTheme="minorHAnsi"/>
          <w:noProof/>
          <w:kern w:val="2"/>
          <w:sz w:val="24"/>
          <w:szCs w:val="24"/>
          <w14:ligatures w14:val="standardContextual"/>
        </w:rPr>
      </w:pPr>
      <w:hyperlink w:anchor="_Toc191652693" w:history="1">
        <w:r w:rsidRPr="00E23704">
          <w:rPr>
            <w:rStyle w:val="Hyperlink"/>
            <w:noProof/>
          </w:rPr>
          <w:t>System-wide feedback</w:t>
        </w:r>
        <w:r>
          <w:rPr>
            <w:noProof/>
            <w:webHidden/>
          </w:rPr>
          <w:tab/>
        </w:r>
        <w:r>
          <w:rPr>
            <w:noProof/>
            <w:webHidden/>
          </w:rPr>
          <w:fldChar w:fldCharType="begin"/>
        </w:r>
        <w:r>
          <w:rPr>
            <w:noProof/>
            <w:webHidden/>
          </w:rPr>
          <w:instrText xml:space="preserve"> PAGEREF _Toc191652693 \h </w:instrText>
        </w:r>
        <w:r>
          <w:rPr>
            <w:noProof/>
            <w:webHidden/>
          </w:rPr>
        </w:r>
        <w:r>
          <w:rPr>
            <w:noProof/>
            <w:webHidden/>
          </w:rPr>
          <w:fldChar w:fldCharType="separate"/>
        </w:r>
        <w:r w:rsidR="00477A03">
          <w:rPr>
            <w:noProof/>
            <w:webHidden/>
          </w:rPr>
          <w:t>15</w:t>
        </w:r>
        <w:r>
          <w:rPr>
            <w:noProof/>
            <w:webHidden/>
          </w:rPr>
          <w:fldChar w:fldCharType="end"/>
        </w:r>
      </w:hyperlink>
    </w:p>
    <w:p w14:paraId="427390E0" w14:textId="36E2DE8F" w:rsidR="007A67E4" w:rsidRDefault="007A67E4">
      <w:pPr>
        <w:pStyle w:val="TOC2"/>
        <w:rPr>
          <w:rFonts w:asciiTheme="minorHAnsi" w:hAnsiTheme="minorHAnsi"/>
          <w:noProof/>
          <w:kern w:val="2"/>
          <w:sz w:val="24"/>
          <w:szCs w:val="24"/>
          <w14:ligatures w14:val="standardContextual"/>
        </w:rPr>
      </w:pPr>
      <w:hyperlink w:anchor="_Toc191652694" w:history="1">
        <w:r w:rsidRPr="00E23704">
          <w:rPr>
            <w:rStyle w:val="Hyperlink"/>
            <w:noProof/>
          </w:rPr>
          <w:t>Approach to emissions reduction plans</w:t>
        </w:r>
        <w:r>
          <w:rPr>
            <w:noProof/>
            <w:webHidden/>
          </w:rPr>
          <w:tab/>
        </w:r>
        <w:r>
          <w:rPr>
            <w:noProof/>
            <w:webHidden/>
          </w:rPr>
          <w:fldChar w:fldCharType="begin"/>
        </w:r>
        <w:r>
          <w:rPr>
            <w:noProof/>
            <w:webHidden/>
          </w:rPr>
          <w:instrText xml:space="preserve"> PAGEREF _Toc191652694 \h </w:instrText>
        </w:r>
        <w:r>
          <w:rPr>
            <w:noProof/>
            <w:webHidden/>
          </w:rPr>
        </w:r>
        <w:r>
          <w:rPr>
            <w:noProof/>
            <w:webHidden/>
          </w:rPr>
          <w:fldChar w:fldCharType="separate"/>
        </w:r>
        <w:r w:rsidR="00477A03">
          <w:rPr>
            <w:noProof/>
            <w:webHidden/>
          </w:rPr>
          <w:t>15</w:t>
        </w:r>
        <w:r>
          <w:rPr>
            <w:noProof/>
            <w:webHidden/>
          </w:rPr>
          <w:fldChar w:fldCharType="end"/>
        </w:r>
      </w:hyperlink>
    </w:p>
    <w:p w14:paraId="6689ADA6" w14:textId="5766CC15" w:rsidR="007A67E4" w:rsidRDefault="007A67E4">
      <w:pPr>
        <w:pStyle w:val="TOC2"/>
        <w:rPr>
          <w:rFonts w:asciiTheme="minorHAnsi" w:hAnsiTheme="minorHAnsi"/>
          <w:noProof/>
          <w:kern w:val="2"/>
          <w:sz w:val="24"/>
          <w:szCs w:val="24"/>
          <w14:ligatures w14:val="standardContextual"/>
        </w:rPr>
      </w:pPr>
      <w:hyperlink w:anchor="_Toc191652695" w:history="1">
        <w:r w:rsidRPr="00E23704">
          <w:rPr>
            <w:rStyle w:val="Hyperlink"/>
            <w:noProof/>
          </w:rPr>
          <w:t>System-wide policies and strategies</w:t>
        </w:r>
        <w:r>
          <w:rPr>
            <w:noProof/>
            <w:webHidden/>
          </w:rPr>
          <w:tab/>
        </w:r>
        <w:r>
          <w:rPr>
            <w:noProof/>
            <w:webHidden/>
          </w:rPr>
          <w:fldChar w:fldCharType="begin"/>
        </w:r>
        <w:r>
          <w:rPr>
            <w:noProof/>
            <w:webHidden/>
          </w:rPr>
          <w:instrText xml:space="preserve"> PAGEREF _Toc191652695 \h </w:instrText>
        </w:r>
        <w:r>
          <w:rPr>
            <w:noProof/>
            <w:webHidden/>
          </w:rPr>
        </w:r>
        <w:r>
          <w:rPr>
            <w:noProof/>
            <w:webHidden/>
          </w:rPr>
          <w:fldChar w:fldCharType="separate"/>
        </w:r>
        <w:r w:rsidR="00477A03">
          <w:rPr>
            <w:noProof/>
            <w:webHidden/>
          </w:rPr>
          <w:t>20</w:t>
        </w:r>
        <w:r>
          <w:rPr>
            <w:noProof/>
            <w:webHidden/>
          </w:rPr>
          <w:fldChar w:fldCharType="end"/>
        </w:r>
      </w:hyperlink>
    </w:p>
    <w:p w14:paraId="4AD7B60F" w14:textId="118C28AC" w:rsidR="007A67E4" w:rsidRDefault="007A67E4">
      <w:pPr>
        <w:pStyle w:val="TOC1"/>
        <w:rPr>
          <w:rFonts w:asciiTheme="minorHAnsi" w:hAnsiTheme="minorHAnsi"/>
          <w:noProof/>
          <w:kern w:val="2"/>
          <w:sz w:val="24"/>
          <w:szCs w:val="24"/>
          <w14:ligatures w14:val="standardContextual"/>
        </w:rPr>
      </w:pPr>
      <w:hyperlink w:anchor="_Toc191652696" w:history="1">
        <w:r w:rsidRPr="00E23704">
          <w:rPr>
            <w:rStyle w:val="Hyperlink"/>
            <w:noProof/>
          </w:rPr>
          <w:t>Sector feedback</w:t>
        </w:r>
        <w:r>
          <w:rPr>
            <w:noProof/>
            <w:webHidden/>
          </w:rPr>
          <w:tab/>
        </w:r>
        <w:r>
          <w:rPr>
            <w:noProof/>
            <w:webHidden/>
          </w:rPr>
          <w:fldChar w:fldCharType="begin"/>
        </w:r>
        <w:r>
          <w:rPr>
            <w:noProof/>
            <w:webHidden/>
          </w:rPr>
          <w:instrText xml:space="preserve"> PAGEREF _Toc191652696 \h </w:instrText>
        </w:r>
        <w:r>
          <w:rPr>
            <w:noProof/>
            <w:webHidden/>
          </w:rPr>
        </w:r>
        <w:r>
          <w:rPr>
            <w:noProof/>
            <w:webHidden/>
          </w:rPr>
          <w:fldChar w:fldCharType="separate"/>
        </w:r>
        <w:r w:rsidR="00477A03">
          <w:rPr>
            <w:noProof/>
            <w:webHidden/>
          </w:rPr>
          <w:t>27</w:t>
        </w:r>
        <w:r>
          <w:rPr>
            <w:noProof/>
            <w:webHidden/>
          </w:rPr>
          <w:fldChar w:fldCharType="end"/>
        </w:r>
      </w:hyperlink>
    </w:p>
    <w:p w14:paraId="507047D9" w14:textId="04501292" w:rsidR="007A67E4" w:rsidRDefault="007A67E4">
      <w:pPr>
        <w:pStyle w:val="TOC2"/>
        <w:rPr>
          <w:rFonts w:asciiTheme="minorHAnsi" w:hAnsiTheme="minorHAnsi"/>
          <w:noProof/>
          <w:kern w:val="2"/>
          <w:sz w:val="24"/>
          <w:szCs w:val="24"/>
          <w14:ligatures w14:val="standardContextual"/>
        </w:rPr>
      </w:pPr>
      <w:hyperlink w:anchor="_Toc191652697" w:history="1">
        <w:r w:rsidRPr="00E23704">
          <w:rPr>
            <w:rStyle w:val="Hyperlink"/>
            <w:noProof/>
          </w:rPr>
          <w:t>Energy</w:t>
        </w:r>
        <w:r>
          <w:rPr>
            <w:noProof/>
            <w:webHidden/>
          </w:rPr>
          <w:tab/>
        </w:r>
        <w:r>
          <w:rPr>
            <w:noProof/>
            <w:webHidden/>
          </w:rPr>
          <w:fldChar w:fldCharType="begin"/>
        </w:r>
        <w:r>
          <w:rPr>
            <w:noProof/>
            <w:webHidden/>
          </w:rPr>
          <w:instrText xml:space="preserve"> PAGEREF _Toc191652697 \h </w:instrText>
        </w:r>
        <w:r>
          <w:rPr>
            <w:noProof/>
            <w:webHidden/>
          </w:rPr>
        </w:r>
        <w:r>
          <w:rPr>
            <w:noProof/>
            <w:webHidden/>
          </w:rPr>
          <w:fldChar w:fldCharType="separate"/>
        </w:r>
        <w:r w:rsidR="00477A03">
          <w:rPr>
            <w:noProof/>
            <w:webHidden/>
          </w:rPr>
          <w:t>27</w:t>
        </w:r>
        <w:r>
          <w:rPr>
            <w:noProof/>
            <w:webHidden/>
          </w:rPr>
          <w:fldChar w:fldCharType="end"/>
        </w:r>
      </w:hyperlink>
    </w:p>
    <w:p w14:paraId="7E8126F8" w14:textId="6CC4CBA9" w:rsidR="007A67E4" w:rsidRDefault="007A67E4">
      <w:pPr>
        <w:pStyle w:val="TOC2"/>
        <w:rPr>
          <w:rFonts w:asciiTheme="minorHAnsi" w:hAnsiTheme="minorHAnsi"/>
          <w:noProof/>
          <w:kern w:val="2"/>
          <w:sz w:val="24"/>
          <w:szCs w:val="24"/>
          <w14:ligatures w14:val="standardContextual"/>
        </w:rPr>
      </w:pPr>
      <w:hyperlink w:anchor="_Toc191652698" w:history="1">
        <w:r w:rsidRPr="00E23704">
          <w:rPr>
            <w:rStyle w:val="Hyperlink"/>
            <w:noProof/>
          </w:rPr>
          <w:t>Transport</w:t>
        </w:r>
        <w:r>
          <w:rPr>
            <w:noProof/>
            <w:webHidden/>
          </w:rPr>
          <w:tab/>
        </w:r>
        <w:r>
          <w:rPr>
            <w:noProof/>
            <w:webHidden/>
          </w:rPr>
          <w:fldChar w:fldCharType="begin"/>
        </w:r>
        <w:r>
          <w:rPr>
            <w:noProof/>
            <w:webHidden/>
          </w:rPr>
          <w:instrText xml:space="preserve"> PAGEREF _Toc191652698 \h </w:instrText>
        </w:r>
        <w:r>
          <w:rPr>
            <w:noProof/>
            <w:webHidden/>
          </w:rPr>
        </w:r>
        <w:r>
          <w:rPr>
            <w:noProof/>
            <w:webHidden/>
          </w:rPr>
          <w:fldChar w:fldCharType="separate"/>
        </w:r>
        <w:r w:rsidR="00477A03">
          <w:rPr>
            <w:noProof/>
            <w:webHidden/>
          </w:rPr>
          <w:t>30</w:t>
        </w:r>
        <w:r>
          <w:rPr>
            <w:noProof/>
            <w:webHidden/>
          </w:rPr>
          <w:fldChar w:fldCharType="end"/>
        </w:r>
      </w:hyperlink>
    </w:p>
    <w:p w14:paraId="3BC101D0" w14:textId="517315C2" w:rsidR="007A67E4" w:rsidRDefault="007A67E4">
      <w:pPr>
        <w:pStyle w:val="TOC2"/>
        <w:rPr>
          <w:rFonts w:asciiTheme="minorHAnsi" w:hAnsiTheme="minorHAnsi"/>
          <w:noProof/>
          <w:kern w:val="2"/>
          <w:sz w:val="24"/>
          <w:szCs w:val="24"/>
          <w14:ligatures w14:val="standardContextual"/>
        </w:rPr>
      </w:pPr>
      <w:hyperlink w:anchor="_Toc191652699" w:history="1">
        <w:r w:rsidRPr="00E23704">
          <w:rPr>
            <w:rStyle w:val="Hyperlink"/>
            <w:noProof/>
          </w:rPr>
          <w:t>Agriculture</w:t>
        </w:r>
        <w:r>
          <w:rPr>
            <w:noProof/>
            <w:webHidden/>
          </w:rPr>
          <w:tab/>
        </w:r>
        <w:r>
          <w:rPr>
            <w:noProof/>
            <w:webHidden/>
          </w:rPr>
          <w:fldChar w:fldCharType="begin"/>
        </w:r>
        <w:r>
          <w:rPr>
            <w:noProof/>
            <w:webHidden/>
          </w:rPr>
          <w:instrText xml:space="preserve"> PAGEREF _Toc191652699 \h </w:instrText>
        </w:r>
        <w:r>
          <w:rPr>
            <w:noProof/>
            <w:webHidden/>
          </w:rPr>
        </w:r>
        <w:r>
          <w:rPr>
            <w:noProof/>
            <w:webHidden/>
          </w:rPr>
          <w:fldChar w:fldCharType="separate"/>
        </w:r>
        <w:r w:rsidR="00477A03">
          <w:rPr>
            <w:noProof/>
            <w:webHidden/>
          </w:rPr>
          <w:t>33</w:t>
        </w:r>
        <w:r>
          <w:rPr>
            <w:noProof/>
            <w:webHidden/>
          </w:rPr>
          <w:fldChar w:fldCharType="end"/>
        </w:r>
      </w:hyperlink>
    </w:p>
    <w:p w14:paraId="766F5D01" w14:textId="7DE25B4E" w:rsidR="007A67E4" w:rsidRDefault="007A67E4">
      <w:pPr>
        <w:pStyle w:val="TOC2"/>
        <w:rPr>
          <w:rFonts w:asciiTheme="minorHAnsi" w:hAnsiTheme="minorHAnsi"/>
          <w:noProof/>
          <w:kern w:val="2"/>
          <w:sz w:val="24"/>
          <w:szCs w:val="24"/>
          <w14:ligatures w14:val="standardContextual"/>
        </w:rPr>
      </w:pPr>
      <w:hyperlink w:anchor="_Toc191652700" w:history="1">
        <w:r w:rsidRPr="00E23704">
          <w:rPr>
            <w:rStyle w:val="Hyperlink"/>
            <w:noProof/>
          </w:rPr>
          <w:t>Forestry and wood processing</w:t>
        </w:r>
        <w:r>
          <w:rPr>
            <w:noProof/>
            <w:webHidden/>
          </w:rPr>
          <w:tab/>
        </w:r>
        <w:r>
          <w:rPr>
            <w:noProof/>
            <w:webHidden/>
          </w:rPr>
          <w:fldChar w:fldCharType="begin"/>
        </w:r>
        <w:r>
          <w:rPr>
            <w:noProof/>
            <w:webHidden/>
          </w:rPr>
          <w:instrText xml:space="preserve"> PAGEREF _Toc191652700 \h </w:instrText>
        </w:r>
        <w:r>
          <w:rPr>
            <w:noProof/>
            <w:webHidden/>
          </w:rPr>
        </w:r>
        <w:r>
          <w:rPr>
            <w:noProof/>
            <w:webHidden/>
          </w:rPr>
          <w:fldChar w:fldCharType="separate"/>
        </w:r>
        <w:r w:rsidR="00477A03">
          <w:rPr>
            <w:noProof/>
            <w:webHidden/>
          </w:rPr>
          <w:t>36</w:t>
        </w:r>
        <w:r>
          <w:rPr>
            <w:noProof/>
            <w:webHidden/>
          </w:rPr>
          <w:fldChar w:fldCharType="end"/>
        </w:r>
      </w:hyperlink>
    </w:p>
    <w:p w14:paraId="294FE467" w14:textId="063A07BE" w:rsidR="007A67E4" w:rsidRDefault="007A67E4">
      <w:pPr>
        <w:pStyle w:val="TOC2"/>
        <w:rPr>
          <w:rFonts w:asciiTheme="minorHAnsi" w:hAnsiTheme="minorHAnsi"/>
          <w:noProof/>
          <w:kern w:val="2"/>
          <w:sz w:val="24"/>
          <w:szCs w:val="24"/>
          <w14:ligatures w14:val="standardContextual"/>
        </w:rPr>
      </w:pPr>
      <w:hyperlink w:anchor="_Toc191652701" w:history="1">
        <w:r w:rsidRPr="00E23704">
          <w:rPr>
            <w:rStyle w:val="Hyperlink"/>
            <w:noProof/>
          </w:rPr>
          <w:t>Non-forestry removals</w:t>
        </w:r>
        <w:r>
          <w:rPr>
            <w:noProof/>
            <w:webHidden/>
          </w:rPr>
          <w:tab/>
        </w:r>
        <w:r>
          <w:rPr>
            <w:noProof/>
            <w:webHidden/>
          </w:rPr>
          <w:fldChar w:fldCharType="begin"/>
        </w:r>
        <w:r>
          <w:rPr>
            <w:noProof/>
            <w:webHidden/>
          </w:rPr>
          <w:instrText xml:space="preserve"> PAGEREF _Toc191652701 \h </w:instrText>
        </w:r>
        <w:r>
          <w:rPr>
            <w:noProof/>
            <w:webHidden/>
          </w:rPr>
        </w:r>
        <w:r>
          <w:rPr>
            <w:noProof/>
            <w:webHidden/>
          </w:rPr>
          <w:fldChar w:fldCharType="separate"/>
        </w:r>
        <w:r w:rsidR="00477A03">
          <w:rPr>
            <w:noProof/>
            <w:webHidden/>
          </w:rPr>
          <w:t>38</w:t>
        </w:r>
        <w:r>
          <w:rPr>
            <w:noProof/>
            <w:webHidden/>
          </w:rPr>
          <w:fldChar w:fldCharType="end"/>
        </w:r>
      </w:hyperlink>
    </w:p>
    <w:p w14:paraId="78FA12C4" w14:textId="6698A67B" w:rsidR="007A67E4" w:rsidRDefault="007A67E4">
      <w:pPr>
        <w:pStyle w:val="TOC2"/>
        <w:rPr>
          <w:rFonts w:asciiTheme="minorHAnsi" w:hAnsiTheme="minorHAnsi"/>
          <w:noProof/>
          <w:kern w:val="2"/>
          <w:sz w:val="24"/>
          <w:szCs w:val="24"/>
          <w14:ligatures w14:val="standardContextual"/>
        </w:rPr>
      </w:pPr>
      <w:hyperlink w:anchor="_Toc191652702" w:history="1">
        <w:r w:rsidRPr="00E23704">
          <w:rPr>
            <w:rStyle w:val="Hyperlink"/>
            <w:noProof/>
          </w:rPr>
          <w:t>Waste</w:t>
        </w:r>
        <w:r>
          <w:rPr>
            <w:noProof/>
            <w:webHidden/>
          </w:rPr>
          <w:tab/>
        </w:r>
        <w:r>
          <w:rPr>
            <w:noProof/>
            <w:webHidden/>
          </w:rPr>
          <w:fldChar w:fldCharType="begin"/>
        </w:r>
        <w:r>
          <w:rPr>
            <w:noProof/>
            <w:webHidden/>
          </w:rPr>
          <w:instrText xml:space="preserve"> PAGEREF _Toc191652702 \h </w:instrText>
        </w:r>
        <w:r>
          <w:rPr>
            <w:noProof/>
            <w:webHidden/>
          </w:rPr>
        </w:r>
        <w:r>
          <w:rPr>
            <w:noProof/>
            <w:webHidden/>
          </w:rPr>
          <w:fldChar w:fldCharType="separate"/>
        </w:r>
        <w:r w:rsidR="00477A03">
          <w:rPr>
            <w:noProof/>
            <w:webHidden/>
          </w:rPr>
          <w:t>39</w:t>
        </w:r>
        <w:r>
          <w:rPr>
            <w:noProof/>
            <w:webHidden/>
          </w:rPr>
          <w:fldChar w:fldCharType="end"/>
        </w:r>
      </w:hyperlink>
    </w:p>
    <w:p w14:paraId="2CAED0C1" w14:textId="5F2CF496" w:rsidR="007A67E4" w:rsidRDefault="007A67E4">
      <w:pPr>
        <w:pStyle w:val="TOC1"/>
        <w:rPr>
          <w:rFonts w:asciiTheme="minorHAnsi" w:hAnsiTheme="minorHAnsi"/>
          <w:noProof/>
          <w:kern w:val="2"/>
          <w:sz w:val="24"/>
          <w:szCs w:val="24"/>
          <w14:ligatures w14:val="standardContextual"/>
        </w:rPr>
      </w:pPr>
      <w:hyperlink w:anchor="_Toc191652703" w:history="1">
        <w:r w:rsidRPr="00E23704">
          <w:rPr>
            <w:rStyle w:val="Hyperlink"/>
            <w:noProof/>
          </w:rPr>
          <w:t>Children’s submissions</w:t>
        </w:r>
        <w:r>
          <w:rPr>
            <w:noProof/>
            <w:webHidden/>
          </w:rPr>
          <w:tab/>
        </w:r>
        <w:r>
          <w:rPr>
            <w:noProof/>
            <w:webHidden/>
          </w:rPr>
          <w:fldChar w:fldCharType="begin"/>
        </w:r>
        <w:r>
          <w:rPr>
            <w:noProof/>
            <w:webHidden/>
          </w:rPr>
          <w:instrText xml:space="preserve"> PAGEREF _Toc191652703 \h </w:instrText>
        </w:r>
        <w:r>
          <w:rPr>
            <w:noProof/>
            <w:webHidden/>
          </w:rPr>
        </w:r>
        <w:r>
          <w:rPr>
            <w:noProof/>
            <w:webHidden/>
          </w:rPr>
          <w:fldChar w:fldCharType="separate"/>
        </w:r>
        <w:r w:rsidR="00477A03">
          <w:rPr>
            <w:noProof/>
            <w:webHidden/>
          </w:rPr>
          <w:t>41</w:t>
        </w:r>
        <w:r>
          <w:rPr>
            <w:noProof/>
            <w:webHidden/>
          </w:rPr>
          <w:fldChar w:fldCharType="end"/>
        </w:r>
      </w:hyperlink>
    </w:p>
    <w:p w14:paraId="498B5727" w14:textId="7EF8A904" w:rsidR="007A67E4" w:rsidRDefault="007A67E4">
      <w:pPr>
        <w:pStyle w:val="TOC1"/>
        <w:rPr>
          <w:rFonts w:asciiTheme="minorHAnsi" w:hAnsiTheme="minorHAnsi"/>
          <w:noProof/>
          <w:kern w:val="2"/>
          <w:sz w:val="24"/>
          <w:szCs w:val="24"/>
          <w14:ligatures w14:val="standardContextual"/>
        </w:rPr>
      </w:pPr>
      <w:hyperlink w:anchor="_Toc191652704" w:history="1">
        <w:r w:rsidRPr="00E23704">
          <w:rPr>
            <w:rStyle w:val="Hyperlink"/>
            <w:noProof/>
          </w:rPr>
          <w:t>Appendix 1: Table of discussion document questions</w:t>
        </w:r>
        <w:r>
          <w:rPr>
            <w:noProof/>
            <w:webHidden/>
          </w:rPr>
          <w:tab/>
        </w:r>
        <w:r>
          <w:rPr>
            <w:noProof/>
            <w:webHidden/>
          </w:rPr>
          <w:fldChar w:fldCharType="begin"/>
        </w:r>
        <w:r>
          <w:rPr>
            <w:noProof/>
            <w:webHidden/>
          </w:rPr>
          <w:instrText xml:space="preserve"> PAGEREF _Toc191652704 \h </w:instrText>
        </w:r>
        <w:r>
          <w:rPr>
            <w:noProof/>
            <w:webHidden/>
          </w:rPr>
        </w:r>
        <w:r>
          <w:rPr>
            <w:noProof/>
            <w:webHidden/>
          </w:rPr>
          <w:fldChar w:fldCharType="separate"/>
        </w:r>
        <w:r w:rsidR="00477A03">
          <w:rPr>
            <w:noProof/>
            <w:webHidden/>
          </w:rPr>
          <w:t>42</w:t>
        </w:r>
        <w:r>
          <w:rPr>
            <w:noProof/>
            <w:webHidden/>
          </w:rPr>
          <w:fldChar w:fldCharType="end"/>
        </w:r>
      </w:hyperlink>
    </w:p>
    <w:p w14:paraId="4172CA5A" w14:textId="5E7EAC16" w:rsidR="0080531E" w:rsidRPr="006B77BB" w:rsidRDefault="00775F57" w:rsidP="002B4778">
      <w:pPr>
        <w:pStyle w:val="Glossary"/>
      </w:pPr>
      <w:r w:rsidRPr="006B77BB">
        <w:rPr>
          <w:color w:val="0092CF"/>
        </w:rPr>
        <w:fldChar w:fldCharType="end"/>
      </w:r>
    </w:p>
    <w:p w14:paraId="6BC9B503" w14:textId="77777777" w:rsidR="00796A6F" w:rsidRPr="00554B30" w:rsidRDefault="00796A6F" w:rsidP="00554B30">
      <w:r w:rsidRPr="00554B30">
        <w:br w:type="page"/>
      </w:r>
    </w:p>
    <w:p w14:paraId="34321785" w14:textId="77777777" w:rsidR="00532334" w:rsidRPr="006B77BB" w:rsidRDefault="00532334" w:rsidP="00585FD0">
      <w:pPr>
        <w:pStyle w:val="Heading"/>
      </w:pPr>
      <w:r w:rsidRPr="006B77BB">
        <w:lastRenderedPageBreak/>
        <w:t>Tables</w:t>
      </w:r>
    </w:p>
    <w:p w14:paraId="5102319C" w14:textId="4F555ECF" w:rsidR="007A67E4"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91652705" w:history="1">
        <w:r w:rsidR="007A67E4" w:rsidRPr="00822D10">
          <w:rPr>
            <w:rStyle w:val="Hyperlink"/>
            <w:noProof/>
          </w:rPr>
          <w:t xml:space="preserve">Table 1: </w:t>
        </w:r>
        <w:r w:rsidR="007A67E4">
          <w:rPr>
            <w:rFonts w:asciiTheme="minorHAnsi" w:hAnsiTheme="minorHAnsi"/>
            <w:noProof/>
            <w:kern w:val="2"/>
            <w:sz w:val="24"/>
            <w:szCs w:val="24"/>
            <w14:ligatures w14:val="standardContextual"/>
          </w:rPr>
          <w:tab/>
        </w:r>
        <w:r w:rsidR="007A67E4" w:rsidRPr="00822D10">
          <w:rPr>
            <w:rStyle w:val="Hyperlink"/>
            <w:noProof/>
          </w:rPr>
          <w:t>Outline of key feedback themes</w:t>
        </w:r>
        <w:r w:rsidR="007A67E4">
          <w:rPr>
            <w:noProof/>
            <w:webHidden/>
          </w:rPr>
          <w:tab/>
        </w:r>
        <w:r w:rsidR="007A67E4">
          <w:rPr>
            <w:noProof/>
            <w:webHidden/>
          </w:rPr>
          <w:fldChar w:fldCharType="begin"/>
        </w:r>
        <w:r w:rsidR="007A67E4">
          <w:rPr>
            <w:noProof/>
            <w:webHidden/>
          </w:rPr>
          <w:instrText xml:space="preserve"> PAGEREF _Toc191652705 \h </w:instrText>
        </w:r>
        <w:r w:rsidR="007A67E4">
          <w:rPr>
            <w:noProof/>
            <w:webHidden/>
          </w:rPr>
        </w:r>
        <w:r w:rsidR="007A67E4">
          <w:rPr>
            <w:noProof/>
            <w:webHidden/>
          </w:rPr>
          <w:fldChar w:fldCharType="separate"/>
        </w:r>
        <w:r w:rsidR="00477A03">
          <w:rPr>
            <w:noProof/>
            <w:webHidden/>
          </w:rPr>
          <w:t>6</w:t>
        </w:r>
        <w:r w:rsidR="007A67E4">
          <w:rPr>
            <w:noProof/>
            <w:webHidden/>
          </w:rPr>
          <w:fldChar w:fldCharType="end"/>
        </w:r>
      </w:hyperlink>
    </w:p>
    <w:p w14:paraId="5C361705" w14:textId="39346331" w:rsidR="007A67E4" w:rsidRDefault="007A67E4">
      <w:pPr>
        <w:pStyle w:val="TableofFigures"/>
        <w:tabs>
          <w:tab w:val="right" w:pos="8495"/>
        </w:tabs>
        <w:rPr>
          <w:rFonts w:asciiTheme="minorHAnsi" w:hAnsiTheme="minorHAnsi"/>
          <w:noProof/>
          <w:kern w:val="2"/>
          <w:sz w:val="24"/>
          <w:szCs w:val="24"/>
          <w14:ligatures w14:val="standardContextual"/>
        </w:rPr>
      </w:pPr>
      <w:hyperlink w:anchor="_Toc191652706" w:history="1">
        <w:r w:rsidRPr="00822D10">
          <w:rPr>
            <w:rStyle w:val="Hyperlink"/>
            <w:noProof/>
          </w:rPr>
          <w:t xml:space="preserve">Table 2: </w:t>
        </w:r>
        <w:r>
          <w:rPr>
            <w:rFonts w:asciiTheme="minorHAnsi" w:hAnsiTheme="minorHAnsi"/>
            <w:noProof/>
            <w:kern w:val="2"/>
            <w:sz w:val="24"/>
            <w:szCs w:val="24"/>
            <w14:ligatures w14:val="standardContextual"/>
          </w:rPr>
          <w:tab/>
        </w:r>
        <w:r w:rsidRPr="00822D10">
          <w:rPr>
            <w:rStyle w:val="Hyperlink"/>
            <w:noProof/>
          </w:rPr>
          <w:t>Outline of feedback on system as a whole</w:t>
        </w:r>
        <w:r>
          <w:rPr>
            <w:noProof/>
            <w:webHidden/>
          </w:rPr>
          <w:tab/>
        </w:r>
        <w:r>
          <w:rPr>
            <w:noProof/>
            <w:webHidden/>
          </w:rPr>
          <w:fldChar w:fldCharType="begin"/>
        </w:r>
        <w:r>
          <w:rPr>
            <w:noProof/>
            <w:webHidden/>
          </w:rPr>
          <w:instrText xml:space="preserve"> PAGEREF _Toc191652706 \h </w:instrText>
        </w:r>
        <w:r>
          <w:rPr>
            <w:noProof/>
            <w:webHidden/>
          </w:rPr>
        </w:r>
        <w:r>
          <w:rPr>
            <w:noProof/>
            <w:webHidden/>
          </w:rPr>
          <w:fldChar w:fldCharType="separate"/>
        </w:r>
        <w:r w:rsidR="00477A03">
          <w:rPr>
            <w:noProof/>
            <w:webHidden/>
          </w:rPr>
          <w:t>7</w:t>
        </w:r>
        <w:r>
          <w:rPr>
            <w:noProof/>
            <w:webHidden/>
          </w:rPr>
          <w:fldChar w:fldCharType="end"/>
        </w:r>
      </w:hyperlink>
    </w:p>
    <w:p w14:paraId="221E037E" w14:textId="2C02F2F9" w:rsidR="007A67E4" w:rsidRDefault="007A67E4">
      <w:pPr>
        <w:pStyle w:val="TableofFigures"/>
        <w:tabs>
          <w:tab w:val="right" w:pos="8495"/>
        </w:tabs>
        <w:rPr>
          <w:rFonts w:asciiTheme="minorHAnsi" w:hAnsiTheme="minorHAnsi"/>
          <w:noProof/>
          <w:kern w:val="2"/>
          <w:sz w:val="24"/>
          <w:szCs w:val="24"/>
          <w14:ligatures w14:val="standardContextual"/>
        </w:rPr>
      </w:pPr>
      <w:hyperlink w:anchor="_Toc191652707" w:history="1">
        <w:r w:rsidRPr="00822D10">
          <w:rPr>
            <w:rStyle w:val="Hyperlink"/>
            <w:noProof/>
          </w:rPr>
          <w:t xml:space="preserve">Table 3: </w:t>
        </w:r>
        <w:r>
          <w:rPr>
            <w:rFonts w:asciiTheme="minorHAnsi" w:hAnsiTheme="minorHAnsi"/>
            <w:noProof/>
            <w:kern w:val="2"/>
            <w:sz w:val="24"/>
            <w:szCs w:val="24"/>
            <w14:ligatures w14:val="standardContextual"/>
          </w:rPr>
          <w:tab/>
        </w:r>
        <w:r w:rsidRPr="00822D10">
          <w:rPr>
            <w:rStyle w:val="Hyperlink"/>
            <w:noProof/>
          </w:rPr>
          <w:t>Outline of feedback on individual sectors</w:t>
        </w:r>
        <w:r>
          <w:rPr>
            <w:noProof/>
            <w:webHidden/>
          </w:rPr>
          <w:tab/>
        </w:r>
        <w:r>
          <w:rPr>
            <w:noProof/>
            <w:webHidden/>
          </w:rPr>
          <w:fldChar w:fldCharType="begin"/>
        </w:r>
        <w:r>
          <w:rPr>
            <w:noProof/>
            <w:webHidden/>
          </w:rPr>
          <w:instrText xml:space="preserve"> PAGEREF _Toc191652707 \h </w:instrText>
        </w:r>
        <w:r>
          <w:rPr>
            <w:noProof/>
            <w:webHidden/>
          </w:rPr>
        </w:r>
        <w:r>
          <w:rPr>
            <w:noProof/>
            <w:webHidden/>
          </w:rPr>
          <w:fldChar w:fldCharType="separate"/>
        </w:r>
        <w:r w:rsidR="00477A03">
          <w:rPr>
            <w:noProof/>
            <w:webHidden/>
          </w:rPr>
          <w:t>7</w:t>
        </w:r>
        <w:r>
          <w:rPr>
            <w:noProof/>
            <w:webHidden/>
          </w:rPr>
          <w:fldChar w:fldCharType="end"/>
        </w:r>
      </w:hyperlink>
    </w:p>
    <w:p w14:paraId="7478C918" w14:textId="1410A640" w:rsidR="007A67E4" w:rsidRDefault="007A67E4">
      <w:pPr>
        <w:pStyle w:val="TableofFigures"/>
        <w:tabs>
          <w:tab w:val="right" w:pos="8495"/>
        </w:tabs>
        <w:rPr>
          <w:rFonts w:asciiTheme="minorHAnsi" w:hAnsiTheme="minorHAnsi"/>
          <w:noProof/>
          <w:kern w:val="2"/>
          <w:sz w:val="24"/>
          <w:szCs w:val="24"/>
          <w14:ligatures w14:val="standardContextual"/>
        </w:rPr>
      </w:pPr>
      <w:hyperlink w:anchor="_Toc191652708" w:history="1">
        <w:r w:rsidRPr="00822D10">
          <w:rPr>
            <w:rStyle w:val="Hyperlink"/>
            <w:noProof/>
          </w:rPr>
          <w:t xml:space="preserve">Table 4: </w:t>
        </w:r>
        <w:r>
          <w:rPr>
            <w:rFonts w:asciiTheme="minorHAnsi" w:hAnsiTheme="minorHAnsi"/>
            <w:noProof/>
            <w:kern w:val="2"/>
            <w:sz w:val="24"/>
            <w:szCs w:val="24"/>
            <w14:ligatures w14:val="standardContextual"/>
          </w:rPr>
          <w:tab/>
        </w:r>
        <w:r w:rsidRPr="00822D10">
          <w:rPr>
            <w:rStyle w:val="Hyperlink"/>
            <w:noProof/>
          </w:rPr>
          <w:t>Spread of submitters by topic</w:t>
        </w:r>
        <w:r>
          <w:rPr>
            <w:noProof/>
            <w:webHidden/>
          </w:rPr>
          <w:tab/>
        </w:r>
        <w:r>
          <w:rPr>
            <w:noProof/>
            <w:webHidden/>
          </w:rPr>
          <w:fldChar w:fldCharType="begin"/>
        </w:r>
        <w:r>
          <w:rPr>
            <w:noProof/>
            <w:webHidden/>
          </w:rPr>
          <w:instrText xml:space="preserve"> PAGEREF _Toc191652708 \h </w:instrText>
        </w:r>
        <w:r>
          <w:rPr>
            <w:noProof/>
            <w:webHidden/>
          </w:rPr>
        </w:r>
        <w:r>
          <w:rPr>
            <w:noProof/>
            <w:webHidden/>
          </w:rPr>
          <w:fldChar w:fldCharType="separate"/>
        </w:r>
        <w:r w:rsidR="00477A03">
          <w:rPr>
            <w:noProof/>
            <w:webHidden/>
          </w:rPr>
          <w:t>10</w:t>
        </w:r>
        <w:r>
          <w:rPr>
            <w:noProof/>
            <w:webHidden/>
          </w:rPr>
          <w:fldChar w:fldCharType="end"/>
        </w:r>
      </w:hyperlink>
    </w:p>
    <w:p w14:paraId="58C79321" w14:textId="52B6AE17" w:rsidR="007A67E4" w:rsidRDefault="007A67E4">
      <w:pPr>
        <w:pStyle w:val="TableofFigures"/>
        <w:tabs>
          <w:tab w:val="right" w:pos="8495"/>
        </w:tabs>
        <w:rPr>
          <w:rFonts w:asciiTheme="minorHAnsi" w:hAnsiTheme="minorHAnsi"/>
          <w:noProof/>
          <w:kern w:val="2"/>
          <w:sz w:val="24"/>
          <w:szCs w:val="24"/>
          <w14:ligatures w14:val="standardContextual"/>
        </w:rPr>
      </w:pPr>
      <w:hyperlink w:anchor="_Toc191652709" w:history="1">
        <w:r w:rsidRPr="00822D10">
          <w:rPr>
            <w:rStyle w:val="Hyperlink"/>
            <w:noProof/>
          </w:rPr>
          <w:t xml:space="preserve">Table 5: </w:t>
        </w:r>
        <w:r>
          <w:rPr>
            <w:rFonts w:asciiTheme="minorHAnsi" w:hAnsiTheme="minorHAnsi"/>
            <w:noProof/>
            <w:kern w:val="2"/>
            <w:sz w:val="24"/>
            <w:szCs w:val="24"/>
            <w14:ligatures w14:val="standardContextual"/>
          </w:rPr>
          <w:tab/>
        </w:r>
        <w:r w:rsidRPr="00822D10">
          <w:rPr>
            <w:rStyle w:val="Hyperlink"/>
            <w:noProof/>
          </w:rPr>
          <w:t>Tools for processing and analysing submissions</w:t>
        </w:r>
        <w:r>
          <w:rPr>
            <w:noProof/>
            <w:webHidden/>
          </w:rPr>
          <w:tab/>
        </w:r>
        <w:r>
          <w:rPr>
            <w:noProof/>
            <w:webHidden/>
          </w:rPr>
          <w:fldChar w:fldCharType="begin"/>
        </w:r>
        <w:r>
          <w:rPr>
            <w:noProof/>
            <w:webHidden/>
          </w:rPr>
          <w:instrText xml:space="preserve"> PAGEREF _Toc191652709 \h </w:instrText>
        </w:r>
        <w:r>
          <w:rPr>
            <w:noProof/>
            <w:webHidden/>
          </w:rPr>
        </w:r>
        <w:r>
          <w:rPr>
            <w:noProof/>
            <w:webHidden/>
          </w:rPr>
          <w:fldChar w:fldCharType="separate"/>
        </w:r>
        <w:r w:rsidR="00477A03">
          <w:rPr>
            <w:noProof/>
            <w:webHidden/>
          </w:rPr>
          <w:t>13</w:t>
        </w:r>
        <w:r>
          <w:rPr>
            <w:noProof/>
            <w:webHidden/>
          </w:rPr>
          <w:fldChar w:fldCharType="end"/>
        </w:r>
      </w:hyperlink>
    </w:p>
    <w:p w14:paraId="7B644B1A" w14:textId="1FC45847" w:rsidR="007A67E4" w:rsidRDefault="007A67E4">
      <w:pPr>
        <w:pStyle w:val="TableofFigures"/>
        <w:tabs>
          <w:tab w:val="right" w:pos="8495"/>
        </w:tabs>
        <w:rPr>
          <w:rFonts w:asciiTheme="minorHAnsi" w:hAnsiTheme="minorHAnsi"/>
          <w:noProof/>
          <w:kern w:val="2"/>
          <w:sz w:val="24"/>
          <w:szCs w:val="24"/>
          <w14:ligatures w14:val="standardContextual"/>
        </w:rPr>
      </w:pPr>
      <w:hyperlink w:anchor="_Toc191652710" w:history="1">
        <w:r w:rsidRPr="00822D10">
          <w:rPr>
            <w:rStyle w:val="Hyperlink"/>
            <w:noProof/>
          </w:rPr>
          <w:t xml:space="preserve">Table 6: </w:t>
        </w:r>
        <w:r>
          <w:rPr>
            <w:rFonts w:asciiTheme="minorHAnsi" w:hAnsiTheme="minorHAnsi"/>
            <w:noProof/>
            <w:kern w:val="2"/>
            <w:sz w:val="24"/>
            <w:szCs w:val="24"/>
            <w14:ligatures w14:val="standardContextual"/>
          </w:rPr>
          <w:tab/>
        </w:r>
        <w:r w:rsidRPr="00822D10">
          <w:rPr>
            <w:rStyle w:val="Hyperlink"/>
            <w:noProof/>
          </w:rPr>
          <w:t>Quantification of submitters</w:t>
        </w:r>
        <w:r>
          <w:rPr>
            <w:noProof/>
            <w:webHidden/>
          </w:rPr>
          <w:tab/>
        </w:r>
        <w:r>
          <w:rPr>
            <w:noProof/>
            <w:webHidden/>
          </w:rPr>
          <w:fldChar w:fldCharType="begin"/>
        </w:r>
        <w:r>
          <w:rPr>
            <w:noProof/>
            <w:webHidden/>
          </w:rPr>
          <w:instrText xml:space="preserve"> PAGEREF _Toc191652710 \h </w:instrText>
        </w:r>
        <w:r>
          <w:rPr>
            <w:noProof/>
            <w:webHidden/>
          </w:rPr>
        </w:r>
        <w:r>
          <w:rPr>
            <w:noProof/>
            <w:webHidden/>
          </w:rPr>
          <w:fldChar w:fldCharType="separate"/>
        </w:r>
        <w:r w:rsidR="00477A03">
          <w:rPr>
            <w:noProof/>
            <w:webHidden/>
          </w:rPr>
          <w:t>14</w:t>
        </w:r>
        <w:r>
          <w:rPr>
            <w:noProof/>
            <w:webHidden/>
          </w:rPr>
          <w:fldChar w:fldCharType="end"/>
        </w:r>
      </w:hyperlink>
    </w:p>
    <w:p w14:paraId="51A216C9" w14:textId="399B8869" w:rsidR="007A67E4" w:rsidRDefault="007A67E4">
      <w:pPr>
        <w:pStyle w:val="TableofFigures"/>
        <w:tabs>
          <w:tab w:val="right" w:pos="8495"/>
        </w:tabs>
        <w:rPr>
          <w:rFonts w:asciiTheme="minorHAnsi" w:hAnsiTheme="minorHAnsi"/>
          <w:noProof/>
          <w:kern w:val="2"/>
          <w:sz w:val="24"/>
          <w:szCs w:val="24"/>
          <w14:ligatures w14:val="standardContextual"/>
        </w:rPr>
      </w:pPr>
      <w:hyperlink w:anchor="_Toc191652711" w:history="1">
        <w:r w:rsidRPr="00822D10">
          <w:rPr>
            <w:rStyle w:val="Hyperlink"/>
            <w:noProof/>
          </w:rPr>
          <w:t xml:space="preserve">Table 7: </w:t>
        </w:r>
        <w:r>
          <w:rPr>
            <w:rFonts w:asciiTheme="minorHAnsi" w:hAnsiTheme="minorHAnsi"/>
            <w:noProof/>
            <w:kern w:val="2"/>
            <w:sz w:val="24"/>
            <w:szCs w:val="24"/>
            <w14:ligatures w14:val="standardContextual"/>
          </w:rPr>
          <w:tab/>
        </w:r>
        <w:r w:rsidRPr="00822D10">
          <w:rPr>
            <w:rStyle w:val="Hyperlink"/>
            <w:noProof/>
          </w:rPr>
          <w:t>Main points from children's submissions</w:t>
        </w:r>
        <w:r>
          <w:rPr>
            <w:noProof/>
            <w:webHidden/>
          </w:rPr>
          <w:tab/>
        </w:r>
        <w:r>
          <w:rPr>
            <w:noProof/>
            <w:webHidden/>
          </w:rPr>
          <w:fldChar w:fldCharType="begin"/>
        </w:r>
        <w:r>
          <w:rPr>
            <w:noProof/>
            <w:webHidden/>
          </w:rPr>
          <w:instrText xml:space="preserve"> PAGEREF _Toc191652711 \h </w:instrText>
        </w:r>
        <w:r>
          <w:rPr>
            <w:noProof/>
            <w:webHidden/>
          </w:rPr>
        </w:r>
        <w:r>
          <w:rPr>
            <w:noProof/>
            <w:webHidden/>
          </w:rPr>
          <w:fldChar w:fldCharType="separate"/>
        </w:r>
        <w:r w:rsidR="00477A03">
          <w:rPr>
            <w:noProof/>
            <w:webHidden/>
          </w:rPr>
          <w:t>41</w:t>
        </w:r>
        <w:r>
          <w:rPr>
            <w:noProof/>
            <w:webHidden/>
          </w:rPr>
          <w:fldChar w:fldCharType="end"/>
        </w:r>
      </w:hyperlink>
    </w:p>
    <w:p w14:paraId="7334049D" w14:textId="5250FE0D" w:rsidR="00532334" w:rsidRPr="006B77BB" w:rsidRDefault="004943C2" w:rsidP="00D51469">
      <w:pPr>
        <w:pStyle w:val="BodyText"/>
      </w:pPr>
      <w:r w:rsidRPr="006B77BB">
        <w:fldChar w:fldCharType="end"/>
      </w:r>
    </w:p>
    <w:p w14:paraId="2DA1F519" w14:textId="77777777" w:rsidR="00532334" w:rsidRPr="006B77BB" w:rsidRDefault="00532334" w:rsidP="004B5BDD"/>
    <w:p w14:paraId="39447B0D" w14:textId="77777777" w:rsidR="00532334" w:rsidRPr="006B77BB" w:rsidRDefault="00B51610" w:rsidP="00585FD0">
      <w:pPr>
        <w:pStyle w:val="Heading"/>
      </w:pPr>
      <w:r w:rsidRPr="006B77BB">
        <w:t>Figure</w:t>
      </w:r>
      <w:r w:rsidR="00532334" w:rsidRPr="006B77BB">
        <w:t>s</w:t>
      </w:r>
    </w:p>
    <w:p w14:paraId="784AF7E2" w14:textId="2DDDA2ED" w:rsidR="007A67E4"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91652712" w:history="1">
        <w:r w:rsidR="007A67E4" w:rsidRPr="0000776E">
          <w:rPr>
            <w:rStyle w:val="Hyperlink"/>
            <w:noProof/>
          </w:rPr>
          <w:t>Figure 1:</w:t>
        </w:r>
        <w:r w:rsidR="007A67E4">
          <w:rPr>
            <w:rFonts w:asciiTheme="minorHAnsi" w:hAnsiTheme="minorHAnsi"/>
            <w:noProof/>
            <w:kern w:val="2"/>
            <w:sz w:val="24"/>
            <w:szCs w:val="24"/>
            <w14:ligatures w14:val="standardContextual"/>
          </w:rPr>
          <w:tab/>
        </w:r>
        <w:r w:rsidR="007A67E4" w:rsidRPr="0000776E">
          <w:rPr>
            <w:rStyle w:val="Hyperlink"/>
            <w:noProof/>
          </w:rPr>
          <w:t>Overview of the groups of people who made written submissions</w:t>
        </w:r>
        <w:r w:rsidR="007A67E4">
          <w:rPr>
            <w:noProof/>
            <w:webHidden/>
          </w:rPr>
          <w:tab/>
        </w:r>
        <w:r w:rsidR="007A67E4">
          <w:rPr>
            <w:noProof/>
            <w:webHidden/>
          </w:rPr>
          <w:fldChar w:fldCharType="begin"/>
        </w:r>
        <w:r w:rsidR="007A67E4">
          <w:rPr>
            <w:noProof/>
            <w:webHidden/>
          </w:rPr>
          <w:instrText xml:space="preserve"> PAGEREF _Toc191652712 \h </w:instrText>
        </w:r>
        <w:r w:rsidR="007A67E4">
          <w:rPr>
            <w:noProof/>
            <w:webHidden/>
          </w:rPr>
        </w:r>
        <w:r w:rsidR="007A67E4">
          <w:rPr>
            <w:noProof/>
            <w:webHidden/>
          </w:rPr>
          <w:fldChar w:fldCharType="separate"/>
        </w:r>
        <w:r w:rsidR="00477A03">
          <w:rPr>
            <w:noProof/>
            <w:webHidden/>
          </w:rPr>
          <w:t>9</w:t>
        </w:r>
        <w:r w:rsidR="007A67E4">
          <w:rPr>
            <w:noProof/>
            <w:webHidden/>
          </w:rPr>
          <w:fldChar w:fldCharType="end"/>
        </w:r>
      </w:hyperlink>
    </w:p>
    <w:p w14:paraId="6F14A045" w14:textId="70D2008E" w:rsidR="007A67E4" w:rsidRDefault="007A67E4">
      <w:pPr>
        <w:pStyle w:val="TableofFigures"/>
        <w:tabs>
          <w:tab w:val="right" w:pos="8495"/>
        </w:tabs>
        <w:rPr>
          <w:rFonts w:asciiTheme="minorHAnsi" w:hAnsiTheme="minorHAnsi"/>
          <w:noProof/>
          <w:kern w:val="2"/>
          <w:sz w:val="24"/>
          <w:szCs w:val="24"/>
          <w14:ligatures w14:val="standardContextual"/>
        </w:rPr>
      </w:pPr>
      <w:hyperlink w:anchor="_Toc191652713" w:history="1">
        <w:r w:rsidRPr="0000776E">
          <w:rPr>
            <w:rStyle w:val="Hyperlink"/>
            <w:noProof/>
          </w:rPr>
          <w:t>Figure 2:</w:t>
        </w:r>
        <w:r>
          <w:rPr>
            <w:rFonts w:asciiTheme="minorHAnsi" w:hAnsiTheme="minorHAnsi"/>
            <w:noProof/>
            <w:kern w:val="2"/>
            <w:sz w:val="24"/>
            <w:szCs w:val="24"/>
            <w14:ligatures w14:val="standardContextual"/>
          </w:rPr>
          <w:tab/>
        </w:r>
        <w:r w:rsidRPr="0000776E">
          <w:rPr>
            <w:rStyle w:val="Hyperlink"/>
            <w:noProof/>
          </w:rPr>
          <w:t>Process from submissions to advice</w:t>
        </w:r>
        <w:r>
          <w:rPr>
            <w:noProof/>
            <w:webHidden/>
          </w:rPr>
          <w:tab/>
        </w:r>
        <w:r>
          <w:rPr>
            <w:noProof/>
            <w:webHidden/>
          </w:rPr>
          <w:fldChar w:fldCharType="begin"/>
        </w:r>
        <w:r>
          <w:rPr>
            <w:noProof/>
            <w:webHidden/>
          </w:rPr>
          <w:instrText xml:space="preserve"> PAGEREF _Toc191652713 \h </w:instrText>
        </w:r>
        <w:r>
          <w:rPr>
            <w:noProof/>
            <w:webHidden/>
          </w:rPr>
        </w:r>
        <w:r>
          <w:rPr>
            <w:noProof/>
            <w:webHidden/>
          </w:rPr>
          <w:fldChar w:fldCharType="separate"/>
        </w:r>
        <w:r w:rsidR="00477A03">
          <w:rPr>
            <w:noProof/>
            <w:webHidden/>
          </w:rPr>
          <w:t>12</w:t>
        </w:r>
        <w:r>
          <w:rPr>
            <w:noProof/>
            <w:webHidden/>
          </w:rPr>
          <w:fldChar w:fldCharType="end"/>
        </w:r>
      </w:hyperlink>
    </w:p>
    <w:p w14:paraId="6C163837" w14:textId="05556AFC" w:rsidR="008A2FF1" w:rsidRPr="006B77BB" w:rsidRDefault="004943C2" w:rsidP="00D51469">
      <w:pPr>
        <w:pStyle w:val="BodyText"/>
      </w:pPr>
      <w:r w:rsidRPr="006B77BB">
        <w:fldChar w:fldCharType="end"/>
      </w:r>
    </w:p>
    <w:p w14:paraId="2B7789AC" w14:textId="77777777" w:rsidR="00796A6F" w:rsidRPr="00554B30" w:rsidRDefault="00796A6F" w:rsidP="00554B30">
      <w:bookmarkStart w:id="0" w:name="_Toc215561202"/>
      <w:r w:rsidRPr="00554B30">
        <w:br w:type="page"/>
      </w:r>
    </w:p>
    <w:p w14:paraId="5E699C4D" w14:textId="708CC8C1" w:rsidR="00F86FC5" w:rsidRDefault="00DD69C1" w:rsidP="00DC3CFC">
      <w:pPr>
        <w:pStyle w:val="Heading1"/>
        <w:rPr>
          <w:rStyle w:val="Heading1Char"/>
          <w:b/>
          <w:bCs/>
        </w:rPr>
      </w:pPr>
      <w:bookmarkStart w:id="1" w:name="_Toc191652684"/>
      <w:bookmarkStart w:id="2" w:name="_Toc345760336"/>
      <w:bookmarkEnd w:id="0"/>
      <w:r>
        <w:rPr>
          <w:rStyle w:val="Heading1Char"/>
          <w:b/>
          <w:bCs/>
        </w:rPr>
        <w:lastRenderedPageBreak/>
        <w:t xml:space="preserve">Consultation overview and </w:t>
      </w:r>
      <w:r w:rsidR="00BF72B4">
        <w:rPr>
          <w:rStyle w:val="Heading1Char"/>
          <w:b/>
          <w:bCs/>
        </w:rPr>
        <w:t>key themes</w:t>
      </w:r>
      <w:bookmarkEnd w:id="1"/>
      <w:r w:rsidR="00BF72B4">
        <w:rPr>
          <w:rStyle w:val="Heading1Char"/>
          <w:b/>
          <w:bCs/>
        </w:rPr>
        <w:t xml:space="preserve"> </w:t>
      </w:r>
    </w:p>
    <w:p w14:paraId="7A319B7C" w14:textId="49A18E12" w:rsidR="00B949C8" w:rsidRDefault="00950C34" w:rsidP="00BF06BE">
      <w:pPr>
        <w:pStyle w:val="BodyText"/>
      </w:pPr>
      <w:r w:rsidRPr="00950C34">
        <w:t>Our journey towards net zero</w:t>
      </w:r>
      <w:r w:rsidR="007B626B">
        <w:t xml:space="preserve">, </w:t>
      </w:r>
      <w:r w:rsidRPr="00950C34">
        <w:t>New Zealand's second emissions reduction plan 2026–30</w:t>
      </w:r>
      <w:r w:rsidR="007B626B">
        <w:t xml:space="preserve"> (ERP2) </w:t>
      </w:r>
      <w:r w:rsidR="00BF06BE">
        <w:t>was published on 11 December 2024</w:t>
      </w:r>
      <w:r w:rsidR="002C61E8">
        <w:t xml:space="preserve"> and will be in effect from 1 January 2026 until 31 December 2030. </w:t>
      </w:r>
      <w:r w:rsidR="009E2D13">
        <w:t>Emissions reduction plans are multi-sectoral, spanning a wide range of government responsibilities and sectors of the economy</w:t>
      </w:r>
      <w:r w:rsidR="00FA1FB2">
        <w:t>.</w:t>
      </w:r>
      <w:r w:rsidR="009E2D13">
        <w:t xml:space="preserve"> </w:t>
      </w:r>
      <w:r w:rsidR="00611DCC">
        <w:t xml:space="preserve">The Minister </w:t>
      </w:r>
      <w:r w:rsidR="00D917F5">
        <w:t xml:space="preserve">of </w:t>
      </w:r>
      <w:r w:rsidR="00611DCC">
        <w:t xml:space="preserve">Climate Change is responsible for developing </w:t>
      </w:r>
      <w:r w:rsidR="00115DFF">
        <w:t>the plans</w:t>
      </w:r>
      <w:r w:rsidR="00611DCC">
        <w:t>, includin</w:t>
      </w:r>
      <w:r w:rsidR="00A43FE8">
        <w:t>g</w:t>
      </w:r>
      <w:r w:rsidR="00611DCC">
        <w:t xml:space="preserve"> making sure public consultation</w:t>
      </w:r>
      <w:r w:rsidR="00641D1A">
        <w:t xml:space="preserve"> is held</w:t>
      </w:r>
      <w:r w:rsidR="00611DCC">
        <w:t>.</w:t>
      </w:r>
      <w:r w:rsidR="00C15B9C">
        <w:t xml:space="preserve"> </w:t>
      </w:r>
    </w:p>
    <w:p w14:paraId="6908CD03" w14:textId="1F02FB98" w:rsidR="002C61E8" w:rsidRDefault="00C31D19" w:rsidP="00BF06BE">
      <w:pPr>
        <w:pStyle w:val="BodyText"/>
      </w:pPr>
      <w:r>
        <w:t xml:space="preserve">To fulfil that responsibility, </w:t>
      </w:r>
      <w:r w:rsidR="00D02BCD">
        <w:t xml:space="preserve">the Ministry for the Environment (the Ministry) coordinated a submissions </w:t>
      </w:r>
      <w:r w:rsidR="00E43D95">
        <w:t xml:space="preserve">and </w:t>
      </w:r>
      <w:r w:rsidR="00CD1720">
        <w:t xml:space="preserve">consultation </w:t>
      </w:r>
      <w:r w:rsidR="00061132">
        <w:t xml:space="preserve">process </w:t>
      </w:r>
      <w:r w:rsidR="00611DCC">
        <w:t>on behalf of all agencies involved</w:t>
      </w:r>
      <w:r w:rsidR="00721B15">
        <w:t xml:space="preserve"> (Ministry of Transport, Ministry of </w:t>
      </w:r>
      <w:r w:rsidR="00B377BE">
        <w:t>B</w:t>
      </w:r>
      <w:r w:rsidR="00721B15">
        <w:t>usiness, Innovation and Employment</w:t>
      </w:r>
      <w:r w:rsidR="006D47F8">
        <w:t xml:space="preserve"> and </w:t>
      </w:r>
      <w:r w:rsidR="00721B15">
        <w:t xml:space="preserve">the Ministry for Primary Industries). </w:t>
      </w:r>
    </w:p>
    <w:p w14:paraId="31D3616B" w14:textId="6B1E525D" w:rsidR="00611DCC" w:rsidRDefault="002C61E8" w:rsidP="00BF06BE">
      <w:pPr>
        <w:pStyle w:val="BodyText"/>
      </w:pPr>
      <w:r>
        <w:t>On</w:t>
      </w:r>
      <w:r w:rsidR="003C6CD2" w:rsidDel="00B377BE">
        <w:t xml:space="preserve"> </w:t>
      </w:r>
      <w:r w:rsidR="00B377BE">
        <w:t xml:space="preserve">17 </w:t>
      </w:r>
      <w:r w:rsidR="003C6CD2">
        <w:t>July 2024</w:t>
      </w:r>
      <w:r w:rsidR="00B377BE">
        <w:t>,</w:t>
      </w:r>
      <w:r>
        <w:t xml:space="preserve"> the Ministry </w:t>
      </w:r>
      <w:r w:rsidR="00611DCC">
        <w:t xml:space="preserve">released </w:t>
      </w:r>
      <w:r>
        <w:t xml:space="preserve">a discussion document </w:t>
      </w:r>
      <w:r w:rsidDel="00B377BE">
        <w:t>that outlined</w:t>
      </w:r>
      <w:r w:rsidR="00CC03DA">
        <w:t xml:space="preserve"> </w:t>
      </w:r>
      <w:r w:rsidR="0074260C">
        <w:t>initiatives,</w:t>
      </w:r>
      <w:r w:rsidDel="003A1E51">
        <w:t xml:space="preserve"> </w:t>
      </w:r>
      <w:r>
        <w:t xml:space="preserve">policies and actions </w:t>
      </w:r>
      <w:r w:rsidR="003A1E51">
        <w:t xml:space="preserve">the Government </w:t>
      </w:r>
      <w:r w:rsidR="0074260C">
        <w:t>was</w:t>
      </w:r>
      <w:r w:rsidR="003A1E51">
        <w:t xml:space="preserve"> considering </w:t>
      </w:r>
      <w:r>
        <w:t xml:space="preserve">for </w:t>
      </w:r>
      <w:r w:rsidR="00A43FE8">
        <w:t xml:space="preserve">ERP2, as well as amendments to </w:t>
      </w:r>
      <w:r w:rsidR="00DA0620">
        <w:t>the first emissions reduction plan (</w:t>
      </w:r>
      <w:r w:rsidR="00A43FE8">
        <w:t>ERP1</w:t>
      </w:r>
      <w:r w:rsidR="00DA0620">
        <w:t>)</w:t>
      </w:r>
      <w:r>
        <w:t>. Public consultation was open for</w:t>
      </w:r>
      <w:r w:rsidR="00685492">
        <w:t xml:space="preserve"> five and a half weeks</w:t>
      </w:r>
      <w:r w:rsidR="003A2214">
        <w:t>.</w:t>
      </w:r>
      <w:r w:rsidR="006B5C1A">
        <w:t xml:space="preserve"> </w:t>
      </w:r>
      <w:r w:rsidR="003A2214">
        <w:t>T</w:t>
      </w:r>
      <w:r w:rsidR="006B5C1A">
        <w:t>he Ministry received</w:t>
      </w:r>
      <w:r w:rsidR="00DE4561">
        <w:t xml:space="preserve"> j</w:t>
      </w:r>
      <w:r w:rsidR="00C30ECB" w:rsidRPr="008E0F59">
        <w:t xml:space="preserve">ust </w:t>
      </w:r>
      <w:r w:rsidR="00C30ECB" w:rsidRPr="003D55BE">
        <w:t>under 1,840</w:t>
      </w:r>
      <w:r w:rsidR="00C30ECB" w:rsidRPr="008E0F59">
        <w:t xml:space="preserve"> written submissions,</w:t>
      </w:r>
      <w:r w:rsidR="00C30ECB" w:rsidDel="00DE4561">
        <w:t xml:space="preserve"> </w:t>
      </w:r>
      <w:r w:rsidR="00DE4561">
        <w:t xml:space="preserve">along with </w:t>
      </w:r>
      <w:r w:rsidR="00C30ECB" w:rsidRPr="008E0F59">
        <w:t>feedback</w:t>
      </w:r>
      <w:r w:rsidR="00C30ECB">
        <w:t xml:space="preserve"> gathered</w:t>
      </w:r>
      <w:r w:rsidR="00C30ECB" w:rsidRPr="008E0F59">
        <w:t xml:space="preserve"> from</w:t>
      </w:r>
      <w:r w:rsidR="00C30ECB">
        <w:t xml:space="preserve"> consultation</w:t>
      </w:r>
      <w:r w:rsidR="00C30ECB" w:rsidRPr="008E0F59">
        <w:t xml:space="preserve"> events and discussions</w:t>
      </w:r>
      <w:r w:rsidR="00C30ECB">
        <w:t xml:space="preserve"> (attended by </w:t>
      </w:r>
      <w:r w:rsidR="009533DD" w:rsidRPr="009533DD">
        <w:t xml:space="preserve">approximately </w:t>
      </w:r>
      <w:r w:rsidR="00C30ECB" w:rsidRPr="009533DD">
        <w:t>1,400 people</w:t>
      </w:r>
      <w:r w:rsidR="00D32951">
        <w:t>)</w:t>
      </w:r>
      <w:r w:rsidR="00F97FDF">
        <w:rPr>
          <w:rStyle w:val="FootnoteReference"/>
        </w:rPr>
        <w:footnoteReference w:id="2"/>
      </w:r>
      <w:r>
        <w:t xml:space="preserve">. </w:t>
      </w:r>
      <w:r w:rsidR="00F36DDB">
        <w:t>The range of submitters included</w:t>
      </w:r>
      <w:r w:rsidDel="00E62A39">
        <w:t xml:space="preserve"> </w:t>
      </w:r>
      <w:r>
        <w:t>children and young people</w:t>
      </w:r>
      <w:r w:rsidDel="00F36DDB">
        <w:t xml:space="preserve">, </w:t>
      </w:r>
      <w:r w:rsidR="00611DCC">
        <w:t xml:space="preserve">Māori and </w:t>
      </w:r>
      <w:r w:rsidR="00E62A39">
        <w:t>i</w:t>
      </w:r>
      <w:r w:rsidR="00611DCC">
        <w:t xml:space="preserve">wi stakeholders, </w:t>
      </w:r>
      <w:r>
        <w:t xml:space="preserve">large sector advocacy groups, business, environmental non-governmental groups and </w:t>
      </w:r>
      <w:r w:rsidR="00611DCC">
        <w:t xml:space="preserve">others. </w:t>
      </w:r>
    </w:p>
    <w:p w14:paraId="2A4D0266" w14:textId="391061F8" w:rsidR="00611DCC" w:rsidRDefault="00611DCC" w:rsidP="00BF06BE">
      <w:pPr>
        <w:pStyle w:val="BodyText"/>
      </w:pPr>
      <w:r>
        <w:t xml:space="preserve">This summary of submissions </w:t>
      </w:r>
      <w:r w:rsidR="00A72D9A">
        <w:t xml:space="preserve">describes the key themes and </w:t>
      </w:r>
      <w:r>
        <w:t>feedback</w:t>
      </w:r>
      <w:r w:rsidR="00CA7882">
        <w:t xml:space="preserve"> from the Ministry’s analysis of written submissions</w:t>
      </w:r>
      <w:r>
        <w:t xml:space="preserve">. </w:t>
      </w:r>
      <w:r w:rsidR="00C30ECB">
        <w:t>O</w:t>
      </w:r>
      <w:r>
        <w:t xml:space="preserve">ther agencies or departments </w:t>
      </w:r>
      <w:r w:rsidR="0022512C">
        <w:t xml:space="preserve">also did </w:t>
      </w:r>
      <w:r>
        <w:t xml:space="preserve">more technical and </w:t>
      </w:r>
      <w:r w:rsidR="00C30ECB">
        <w:t>in</w:t>
      </w:r>
      <w:r w:rsidR="000B6AA8">
        <w:t>–</w:t>
      </w:r>
      <w:r w:rsidR="00C30ECB">
        <w:t>depth</w:t>
      </w:r>
      <w:r>
        <w:t xml:space="preserve"> analysis of </w:t>
      </w:r>
      <w:r w:rsidR="0022512C">
        <w:t xml:space="preserve">the </w:t>
      </w:r>
      <w:r>
        <w:t xml:space="preserve">submissions </w:t>
      </w:r>
      <w:r w:rsidR="0022512C">
        <w:t>about their sector</w:t>
      </w:r>
      <w:r w:rsidR="00963A5F">
        <w:t xml:space="preserve"> or policies</w:t>
      </w:r>
      <w:r w:rsidR="003E7481">
        <w:t xml:space="preserve"> and the feedback from </w:t>
      </w:r>
      <w:r w:rsidR="00AF48E7">
        <w:t>event</w:t>
      </w:r>
      <w:r w:rsidR="003E7481">
        <w:t>s</w:t>
      </w:r>
      <w:r w:rsidR="00AF48E7">
        <w:t xml:space="preserve"> and discussion</w:t>
      </w:r>
      <w:r w:rsidR="003E7481">
        <w:t>s</w:t>
      </w:r>
      <w:r w:rsidR="00D87A9D">
        <w:t xml:space="preserve"> attended by these sectors key stakeholders</w:t>
      </w:r>
      <w:r w:rsidR="003E7481">
        <w:t xml:space="preserve">. </w:t>
      </w:r>
    </w:p>
    <w:p w14:paraId="58CF7FF0" w14:textId="65E5F4E8" w:rsidR="00740BBE" w:rsidRDefault="00611DCC" w:rsidP="00BF06BE">
      <w:pPr>
        <w:pStyle w:val="BodyText"/>
      </w:pPr>
      <w:r>
        <w:t xml:space="preserve">The </w:t>
      </w:r>
      <w:r w:rsidR="00CA7882">
        <w:t xml:space="preserve">written </w:t>
      </w:r>
      <w:r>
        <w:t>feedback covered many topics and issues</w:t>
      </w:r>
      <w:r w:rsidR="00C30ECB">
        <w:t>, though some topics received much more feedback than others (</w:t>
      </w:r>
      <w:r w:rsidR="00A22DFB">
        <w:t xml:space="preserve">see </w:t>
      </w:r>
      <w:hyperlink w:anchor="_Submitter_information" w:history="1">
        <w:r w:rsidR="00562CD5" w:rsidRPr="00562CD5">
          <w:rPr>
            <w:rStyle w:val="Hyperlink"/>
          </w:rPr>
          <w:t>submitter information</w:t>
        </w:r>
      </w:hyperlink>
      <w:r w:rsidR="00A22DFB">
        <w:t xml:space="preserve"> for further information on this variation</w:t>
      </w:r>
      <w:r w:rsidR="002347C1">
        <w:t xml:space="preserve">). </w:t>
      </w:r>
      <w:r w:rsidR="00740BBE">
        <w:t>Submitters expressed v</w:t>
      </w:r>
      <w:r w:rsidR="00C30ECB">
        <w:t>ery diverse views</w:t>
      </w:r>
      <w:r w:rsidR="006B6A05">
        <w:t xml:space="preserve"> o</w:t>
      </w:r>
      <w:r w:rsidR="0071107B">
        <w:t>n</w:t>
      </w:r>
      <w:r w:rsidR="00740BBE">
        <w:t>:</w:t>
      </w:r>
    </w:p>
    <w:p w14:paraId="00CF3FC3" w14:textId="4CF36533" w:rsidR="00740BBE" w:rsidRDefault="006B6A05" w:rsidP="00740BBE">
      <w:pPr>
        <w:pStyle w:val="Bullet"/>
      </w:pPr>
      <w:r>
        <w:t xml:space="preserve">the proposed </w:t>
      </w:r>
      <w:r w:rsidR="00F917BD">
        <w:t>government actions</w:t>
      </w:r>
    </w:p>
    <w:p w14:paraId="39E9B9BF" w14:textId="37C2D770" w:rsidR="00740BBE" w:rsidRDefault="00740BBE" w:rsidP="00740BBE">
      <w:pPr>
        <w:pStyle w:val="Bullet"/>
      </w:pPr>
      <w:r>
        <w:t xml:space="preserve">whether </w:t>
      </w:r>
      <w:r w:rsidR="0071107B">
        <w:t xml:space="preserve">more or different </w:t>
      </w:r>
      <w:r w:rsidR="002347C1">
        <w:t>initiatives</w:t>
      </w:r>
      <w:r w:rsidR="0071107B">
        <w:t xml:space="preserve"> </w:t>
      </w:r>
      <w:r>
        <w:t xml:space="preserve">should be </w:t>
      </w:r>
      <w:r w:rsidR="0071107B">
        <w:t xml:space="preserve">undertaken </w:t>
      </w:r>
    </w:p>
    <w:p w14:paraId="720E33E4" w14:textId="05A59FBE" w:rsidR="00740BBE" w:rsidRDefault="0071107B" w:rsidP="00740BBE">
      <w:pPr>
        <w:pStyle w:val="Bullet"/>
      </w:pPr>
      <w:r>
        <w:t xml:space="preserve">how effective submitters </w:t>
      </w:r>
      <w:r w:rsidR="002347C1">
        <w:t>believed</w:t>
      </w:r>
      <w:r>
        <w:t xml:space="preserve"> actions will be</w:t>
      </w:r>
      <w:r w:rsidR="001A47B5">
        <w:t>.</w:t>
      </w:r>
      <w:r w:rsidR="00FA59DA">
        <w:t xml:space="preserve"> </w:t>
      </w:r>
    </w:p>
    <w:p w14:paraId="727C31B9" w14:textId="19BC90DD" w:rsidR="002347C1" w:rsidRDefault="00FA59DA" w:rsidP="00740BBE">
      <w:pPr>
        <w:pStyle w:val="BodyText"/>
      </w:pPr>
      <w:r>
        <w:t>Key themes across the discussion document are summari</w:t>
      </w:r>
      <w:r w:rsidR="00745476">
        <w:t>sed</w:t>
      </w:r>
      <w:r>
        <w:t xml:space="preserve"> below. </w:t>
      </w:r>
    </w:p>
    <w:p w14:paraId="0AA70EB7" w14:textId="5B5EFED8" w:rsidR="00F46882" w:rsidRPr="00F46882" w:rsidRDefault="00F46882" w:rsidP="00FF606F"/>
    <w:p w14:paraId="53814AD0" w14:textId="77777777" w:rsidR="008C12F4" w:rsidRDefault="008C12F4">
      <w:pPr>
        <w:spacing w:before="0" w:after="200" w:line="276" w:lineRule="auto"/>
        <w:jc w:val="left"/>
        <w:rPr>
          <w:b/>
          <w:sz w:val="20"/>
        </w:rPr>
      </w:pPr>
      <w:bookmarkStart w:id="3" w:name="_Toc191652705"/>
      <w:r>
        <w:br w:type="page"/>
      </w:r>
    </w:p>
    <w:p w14:paraId="527AA213" w14:textId="3B94B8C6" w:rsidR="00A550EB" w:rsidRDefault="00A550EB" w:rsidP="00FF606F">
      <w:pPr>
        <w:pStyle w:val="Tableheading"/>
      </w:pPr>
      <w:r>
        <w:lastRenderedPageBreak/>
        <w:t xml:space="preserve">Table </w:t>
      </w:r>
      <w:fldSimple w:instr=" SEQ Table \* ARABIC ">
        <w:r w:rsidR="00AC60E7">
          <w:rPr>
            <w:noProof/>
          </w:rPr>
          <w:t>1</w:t>
        </w:r>
      </w:fldSimple>
      <w:r>
        <w:t xml:space="preserve">: </w:t>
      </w:r>
      <w:r>
        <w:tab/>
        <w:t>Outline of key feedback themes</w:t>
      </w:r>
      <w:bookmarkEnd w:id="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42"/>
        <w:gridCol w:w="6663"/>
      </w:tblGrid>
      <w:tr w:rsidR="006C2737" w:rsidRPr="006B77BB" w14:paraId="32D06517" w14:textId="77777777" w:rsidTr="474EE2F0">
        <w:trPr>
          <w:tblHeader/>
        </w:trPr>
        <w:tc>
          <w:tcPr>
            <w:tcW w:w="1083" w:type="pct"/>
            <w:shd w:val="clear" w:color="auto" w:fill="1B556B" w:themeFill="text2"/>
          </w:tcPr>
          <w:p w14:paraId="1F9BFEAD" w14:textId="0B1DFD21" w:rsidR="006C2737" w:rsidRPr="006B77BB" w:rsidRDefault="006C2737">
            <w:pPr>
              <w:pStyle w:val="TableTextbold"/>
              <w:rPr>
                <w:color w:val="FFFFFF" w:themeColor="background1"/>
              </w:rPr>
            </w:pPr>
            <w:r>
              <w:rPr>
                <w:color w:val="FFFFFF" w:themeColor="background1"/>
              </w:rPr>
              <w:t>Issue/topic</w:t>
            </w:r>
            <w:r w:rsidRPr="006B77BB">
              <w:rPr>
                <w:color w:val="FFFFFF" w:themeColor="background1"/>
              </w:rPr>
              <w:t xml:space="preserve"> </w:t>
            </w:r>
          </w:p>
        </w:tc>
        <w:tc>
          <w:tcPr>
            <w:tcW w:w="3917" w:type="pct"/>
            <w:shd w:val="clear" w:color="auto" w:fill="1B556B" w:themeFill="text2"/>
          </w:tcPr>
          <w:p w14:paraId="3E85EC8B" w14:textId="054A974D" w:rsidR="006C2737" w:rsidRPr="006B77BB" w:rsidRDefault="006C2737">
            <w:pPr>
              <w:pStyle w:val="TableTextbold"/>
              <w:rPr>
                <w:color w:val="FFFFFF" w:themeColor="background1"/>
              </w:rPr>
            </w:pPr>
            <w:r>
              <w:rPr>
                <w:color w:val="FFFFFF" w:themeColor="background1"/>
              </w:rPr>
              <w:t xml:space="preserve">Key feedback </w:t>
            </w:r>
          </w:p>
        </w:tc>
      </w:tr>
      <w:tr w:rsidR="00E7378A" w:rsidRPr="00E7378A" w14:paraId="4583B788" w14:textId="77777777" w:rsidTr="007955B7">
        <w:tc>
          <w:tcPr>
            <w:tcW w:w="1083" w:type="pct"/>
            <w:shd w:val="clear" w:color="auto" w:fill="auto"/>
          </w:tcPr>
          <w:p w14:paraId="4B913710" w14:textId="7376B2A5" w:rsidR="00E7378A" w:rsidRDefault="00E7378A" w:rsidP="00994010">
            <w:pPr>
              <w:pStyle w:val="TableText"/>
              <w:rPr>
                <w:b/>
                <w:bCs/>
              </w:rPr>
            </w:pPr>
            <w:r>
              <w:rPr>
                <w:b/>
                <w:bCs/>
              </w:rPr>
              <w:t>What N</w:t>
            </w:r>
            <w:r w:rsidR="00EA2563">
              <w:rPr>
                <w:b/>
                <w:bCs/>
              </w:rPr>
              <w:t xml:space="preserve">ew </w:t>
            </w:r>
            <w:r>
              <w:rPr>
                <w:b/>
                <w:bCs/>
              </w:rPr>
              <w:t>Z</w:t>
            </w:r>
            <w:r w:rsidR="00EA2563">
              <w:rPr>
                <w:b/>
                <w:bCs/>
              </w:rPr>
              <w:t>ealand</w:t>
            </w:r>
            <w:r>
              <w:rPr>
                <w:b/>
                <w:bCs/>
              </w:rPr>
              <w:t xml:space="preserve"> is doing well </w:t>
            </w:r>
          </w:p>
        </w:tc>
        <w:tc>
          <w:tcPr>
            <w:tcW w:w="3917" w:type="pct"/>
            <w:shd w:val="clear" w:color="auto" w:fill="auto"/>
          </w:tcPr>
          <w:p w14:paraId="249EFAB4" w14:textId="7D669B5A" w:rsidR="00E7378A" w:rsidRDefault="00AC60E7" w:rsidP="00562CD5">
            <w:pPr>
              <w:pStyle w:val="TableText"/>
            </w:pPr>
            <w:r>
              <w:rPr>
                <w:rFonts w:eastAsia="Times New Roman"/>
              </w:rPr>
              <w:t>Most submitters believed that some things are working well in New Zealand, and progress is being made.</w:t>
            </w:r>
          </w:p>
          <w:p w14:paraId="1CFA3303" w14:textId="2B440058" w:rsidR="00E7378A" w:rsidRPr="00E7378A" w:rsidRDefault="00AC60E7" w:rsidP="00562CD5">
            <w:pPr>
              <w:pStyle w:val="TableText"/>
            </w:pPr>
            <w:r>
              <w:rPr>
                <w:rFonts w:eastAsia="Times New Roman"/>
              </w:rPr>
              <w:t>However, many also thought that more could and should be done, including stronger government action.</w:t>
            </w:r>
            <w:r w:rsidR="00B13510">
              <w:t xml:space="preserve"> </w:t>
            </w:r>
          </w:p>
        </w:tc>
      </w:tr>
      <w:tr w:rsidR="00994010" w:rsidRPr="006B77BB" w14:paraId="49DDF7E3" w14:textId="77777777" w:rsidTr="007955B7">
        <w:tc>
          <w:tcPr>
            <w:tcW w:w="1083" w:type="pct"/>
            <w:shd w:val="clear" w:color="auto" w:fill="auto"/>
          </w:tcPr>
          <w:p w14:paraId="232F05DA" w14:textId="46AEAC6F" w:rsidR="00994010" w:rsidRDefault="00994010" w:rsidP="00994010">
            <w:pPr>
              <w:pStyle w:val="TableText"/>
              <w:rPr>
                <w:b/>
                <w:bCs/>
              </w:rPr>
            </w:pPr>
            <w:r>
              <w:rPr>
                <w:b/>
                <w:bCs/>
              </w:rPr>
              <w:t xml:space="preserve">The scope </w:t>
            </w:r>
            <w:r w:rsidR="003E646C">
              <w:rPr>
                <w:b/>
                <w:bCs/>
              </w:rPr>
              <w:t xml:space="preserve">and ambition </w:t>
            </w:r>
            <w:r>
              <w:rPr>
                <w:b/>
                <w:bCs/>
              </w:rPr>
              <w:t xml:space="preserve">of ERP2 </w:t>
            </w:r>
          </w:p>
        </w:tc>
        <w:tc>
          <w:tcPr>
            <w:tcW w:w="3917" w:type="pct"/>
            <w:shd w:val="clear" w:color="auto" w:fill="auto"/>
          </w:tcPr>
          <w:p w14:paraId="1D339347" w14:textId="061DF384" w:rsidR="00C07C27" w:rsidRDefault="00AC60E7" w:rsidP="00740BBE">
            <w:pPr>
              <w:pStyle w:val="TableText"/>
            </w:pPr>
            <w:r>
              <w:t>Across all areas covered by the discussion document, submitters made strong calls for proposals to go further, and to include more activities and policies to increase the likelihood of meeting budgets and targets.</w:t>
            </w:r>
          </w:p>
          <w:p w14:paraId="6E21F49C" w14:textId="1A799558" w:rsidR="00C07C27" w:rsidRDefault="00AC60E7" w:rsidP="00740BBE">
            <w:pPr>
              <w:pStyle w:val="TableText"/>
            </w:pPr>
            <w:r>
              <w:t>Covering all sectors, submitters suggested ways the Government should encourage or require businesses, industries or households to focus on reducing the</w:t>
            </w:r>
            <w:r w:rsidR="00B81568">
              <w:t xml:space="preserve"> amount of</w:t>
            </w:r>
            <w:r>
              <w:t xml:space="preserve"> greenhouse gas emissions they contribute.</w:t>
            </w:r>
          </w:p>
          <w:p w14:paraId="5E003AD5" w14:textId="3E40D5FD" w:rsidR="00994010" w:rsidRDefault="00AC60E7" w:rsidP="00562CD5">
            <w:pPr>
              <w:pStyle w:val="TableText"/>
            </w:pPr>
            <w:r>
              <w:t xml:space="preserve">Submitters suggested two main sectors should be added to the plan: </w:t>
            </w:r>
            <w:r w:rsidR="000523AF">
              <w:t>b</w:t>
            </w:r>
            <w:r w:rsidR="000523AF" w:rsidRPr="00FF4950">
              <w:t xml:space="preserve">uilt </w:t>
            </w:r>
            <w:r w:rsidR="000523AF">
              <w:t>e</w:t>
            </w:r>
            <w:r w:rsidRPr="00FF4950">
              <w:t>nvironment</w:t>
            </w:r>
            <w:r>
              <w:t>/</w:t>
            </w:r>
            <w:r w:rsidR="000523AF">
              <w:t>b</w:t>
            </w:r>
            <w:r>
              <w:t>uilding/</w:t>
            </w:r>
            <w:r w:rsidR="000523AF">
              <w:t>h</w:t>
            </w:r>
            <w:r>
              <w:t>ousing,</w:t>
            </w:r>
            <w:r w:rsidRPr="00FF4950">
              <w:t xml:space="preserve"> and</w:t>
            </w:r>
            <w:r>
              <w:t xml:space="preserve"> </w:t>
            </w:r>
            <w:r w:rsidR="000523AF">
              <w:t>r</w:t>
            </w:r>
            <w:r>
              <w:t>esearch/</w:t>
            </w:r>
            <w:r w:rsidR="000523AF">
              <w:t>s</w:t>
            </w:r>
            <w:r>
              <w:t>cience/</w:t>
            </w:r>
            <w:r w:rsidR="000523AF">
              <w:t>i</w:t>
            </w:r>
            <w:r>
              <w:t>nnovation/</w:t>
            </w:r>
            <w:r w:rsidR="000523AF">
              <w:t>t</w:t>
            </w:r>
            <w:r>
              <w:t xml:space="preserve">echnology. </w:t>
            </w:r>
            <w:r w:rsidR="00A8681A">
              <w:t xml:space="preserve"> </w:t>
            </w:r>
          </w:p>
        </w:tc>
      </w:tr>
      <w:tr w:rsidR="00994010" w:rsidRPr="006B77BB" w14:paraId="6D569129" w14:textId="77777777" w:rsidTr="007955B7">
        <w:tc>
          <w:tcPr>
            <w:tcW w:w="1083" w:type="pct"/>
            <w:shd w:val="clear" w:color="auto" w:fill="auto"/>
          </w:tcPr>
          <w:p w14:paraId="7FC2FFF7" w14:textId="64C10C29" w:rsidR="00994010" w:rsidRPr="006B77BB" w:rsidRDefault="00CB7ADB" w:rsidP="00994010">
            <w:pPr>
              <w:pStyle w:val="TableText"/>
            </w:pPr>
            <w:r>
              <w:rPr>
                <w:b/>
                <w:bCs/>
              </w:rPr>
              <w:t>Balancing a policy focus on</w:t>
            </w:r>
            <w:r w:rsidR="00994010" w:rsidRPr="73A79DBC">
              <w:rPr>
                <w:b/>
                <w:bCs/>
              </w:rPr>
              <w:t xml:space="preserve"> </w:t>
            </w:r>
            <w:r w:rsidR="00994010">
              <w:rPr>
                <w:b/>
                <w:bCs/>
              </w:rPr>
              <w:t>g</w:t>
            </w:r>
            <w:r w:rsidR="00994010" w:rsidRPr="73A79DBC">
              <w:rPr>
                <w:b/>
                <w:bCs/>
              </w:rPr>
              <w:t>ross and net</w:t>
            </w:r>
            <w:r w:rsidR="00994010">
              <w:rPr>
                <w:b/>
                <w:bCs/>
              </w:rPr>
              <w:t xml:space="preserve"> reductions</w:t>
            </w:r>
            <w:r w:rsidR="005B26F9">
              <w:rPr>
                <w:rStyle w:val="FootnoteReference"/>
                <w:b/>
                <w:bCs/>
              </w:rPr>
              <w:footnoteReference w:id="3"/>
            </w:r>
            <w:r w:rsidR="00994010">
              <w:rPr>
                <w:b/>
                <w:bCs/>
              </w:rPr>
              <w:t xml:space="preserve"> </w:t>
            </w:r>
          </w:p>
        </w:tc>
        <w:tc>
          <w:tcPr>
            <w:tcW w:w="3917" w:type="pct"/>
            <w:shd w:val="clear" w:color="auto" w:fill="auto"/>
          </w:tcPr>
          <w:p w14:paraId="4BBD60AA" w14:textId="656AE4CE" w:rsidR="00C07C27" w:rsidRDefault="000435D5" w:rsidP="00740BBE">
            <w:pPr>
              <w:pStyle w:val="TableText"/>
            </w:pPr>
            <w:r>
              <w:t>Some s</w:t>
            </w:r>
            <w:r w:rsidR="00574613">
              <w:t>ubmitters acknowledged that carbon removal</w:t>
            </w:r>
            <w:r w:rsidR="00A04D21">
              <w:t xml:space="preserve"> and </w:t>
            </w:r>
            <w:r w:rsidR="00574613">
              <w:t>storage should be a key element of New Zealand’s emissions reduction plan because of its flexibility and potential co-benefits.</w:t>
            </w:r>
          </w:p>
          <w:p w14:paraId="79184E69" w14:textId="2B438FC6" w:rsidR="00C07C27" w:rsidRDefault="00574613" w:rsidP="00740BBE">
            <w:pPr>
              <w:pStyle w:val="TableText"/>
            </w:pPr>
            <w:r>
              <w:t xml:space="preserve">By contrast, other submitters strongly believed we should prioritise reducing </w:t>
            </w:r>
            <w:r w:rsidRPr="00582819">
              <w:t>gross</w:t>
            </w:r>
            <w:r>
              <w:t xml:space="preserve"> emissions, expressing concerns that a net-based approach </w:t>
            </w:r>
            <w:r w:rsidDel="007E338F">
              <w:t xml:space="preserve">risks </w:t>
            </w:r>
            <w:r>
              <w:t>disincentivising actions to decarbonise at source.</w:t>
            </w:r>
          </w:p>
          <w:p w14:paraId="76E2940C" w14:textId="2AFAE997" w:rsidR="00EB5B90" w:rsidRPr="006B77BB" w:rsidRDefault="00E22051" w:rsidP="00562CD5">
            <w:pPr>
              <w:pStyle w:val="TableText"/>
            </w:pPr>
            <w:r>
              <w:t>Concerns were raised about the potential environmental risks of a net-based approach that relies on technological solutions and afforestation.</w:t>
            </w:r>
          </w:p>
        </w:tc>
      </w:tr>
      <w:tr w:rsidR="00994010" w:rsidRPr="006B77BB" w14:paraId="092A59CD" w14:textId="77777777" w:rsidTr="007955B7">
        <w:tc>
          <w:tcPr>
            <w:tcW w:w="1083" w:type="pct"/>
            <w:shd w:val="clear" w:color="auto" w:fill="auto"/>
          </w:tcPr>
          <w:p w14:paraId="2D0BB507" w14:textId="456E96AA" w:rsidR="00994010" w:rsidRPr="006B77BB" w:rsidRDefault="00994010" w:rsidP="00994010">
            <w:pPr>
              <w:pStyle w:val="TableText"/>
            </w:pPr>
            <w:r w:rsidRPr="000960EF">
              <w:rPr>
                <w:b/>
                <w:bCs/>
              </w:rPr>
              <w:t>Use of technology</w:t>
            </w:r>
            <w:r>
              <w:rPr>
                <w:b/>
                <w:bCs/>
              </w:rPr>
              <w:t xml:space="preserve"> </w:t>
            </w:r>
          </w:p>
        </w:tc>
        <w:tc>
          <w:tcPr>
            <w:tcW w:w="3917" w:type="pct"/>
            <w:shd w:val="clear" w:color="auto" w:fill="auto"/>
          </w:tcPr>
          <w:p w14:paraId="239AE6B0" w14:textId="13DE5292" w:rsidR="00C07C27" w:rsidRDefault="00E22051" w:rsidP="00740BBE">
            <w:pPr>
              <w:pStyle w:val="TableText"/>
            </w:pPr>
            <w:r>
              <w:t>Some submitters expressed support for exploring technological possibilities and investing in research, innovation and development.</w:t>
            </w:r>
          </w:p>
          <w:p w14:paraId="352C8D02" w14:textId="3FFBCBD5" w:rsidR="00994010" w:rsidRPr="006B77BB" w:rsidRDefault="008E2BAF" w:rsidP="00562CD5">
            <w:pPr>
              <w:pStyle w:val="TableText"/>
            </w:pPr>
            <w:r>
              <w:t>Support for technology was countered by a dominant theme from</w:t>
            </w:r>
            <w:r>
              <w:rPr>
                <w:rFonts w:eastAsia="Times New Roman"/>
              </w:rPr>
              <w:t xml:space="preserve"> submitters that reliance on technological solutions to meet near-term budgets is a high-risk strategy.</w:t>
            </w:r>
            <w:r w:rsidR="00747B2C">
              <w:t xml:space="preserve"> </w:t>
            </w:r>
          </w:p>
        </w:tc>
      </w:tr>
      <w:tr w:rsidR="00994010" w:rsidRPr="006B77BB" w14:paraId="313941D2" w14:textId="77777777" w:rsidTr="007955B7">
        <w:tc>
          <w:tcPr>
            <w:tcW w:w="1083" w:type="pct"/>
          </w:tcPr>
          <w:p w14:paraId="38C3B94E" w14:textId="54894142" w:rsidR="00994010" w:rsidRPr="006B77BB" w:rsidRDefault="00994010" w:rsidP="00994010">
            <w:pPr>
              <w:pStyle w:val="TableText"/>
            </w:pPr>
            <w:r>
              <w:rPr>
                <w:b/>
                <w:bCs/>
              </w:rPr>
              <w:t>Balancing near</w:t>
            </w:r>
            <w:r w:rsidR="00396AF2">
              <w:rPr>
                <w:b/>
                <w:bCs/>
              </w:rPr>
              <w:t>-</w:t>
            </w:r>
            <w:r>
              <w:rPr>
                <w:b/>
                <w:bCs/>
              </w:rPr>
              <w:t>term financial cost-effectiveness</w:t>
            </w:r>
            <w:r w:rsidR="002C2933">
              <w:rPr>
                <w:b/>
                <w:bCs/>
              </w:rPr>
              <w:t xml:space="preserve"> with longer</w:t>
            </w:r>
            <w:r w:rsidR="00396AF2">
              <w:rPr>
                <w:b/>
                <w:bCs/>
              </w:rPr>
              <w:t>-</w:t>
            </w:r>
            <w:r w:rsidR="002C2933">
              <w:rPr>
                <w:b/>
                <w:bCs/>
              </w:rPr>
              <w:t xml:space="preserve">term costs and benefits </w:t>
            </w:r>
          </w:p>
        </w:tc>
        <w:tc>
          <w:tcPr>
            <w:tcW w:w="3917" w:type="pct"/>
          </w:tcPr>
          <w:p w14:paraId="47A8C924" w14:textId="37E895D7" w:rsidR="00994010" w:rsidRPr="006B77BB" w:rsidRDefault="00BE5F8A" w:rsidP="00FF606F">
            <w:pPr>
              <w:pStyle w:val="TableText"/>
            </w:pPr>
            <w:r>
              <w:t>Submitters believed</w:t>
            </w:r>
            <w:r w:rsidDel="008F3606">
              <w:t xml:space="preserve"> </w:t>
            </w:r>
            <w:r>
              <w:t>that, when making decisions about what to include in the plan, the</w:t>
            </w:r>
            <w:r w:rsidDel="003A477B">
              <w:t xml:space="preserve"> </w:t>
            </w:r>
            <w:r>
              <w:t>Government should consider a wider range of short- and long-term benefits/costs that come from emissions reduction and removals activities.</w:t>
            </w:r>
          </w:p>
        </w:tc>
      </w:tr>
      <w:tr w:rsidR="00642A55" w:rsidRPr="006B77BB" w14:paraId="056489A7" w14:textId="77777777" w:rsidTr="007955B7">
        <w:tc>
          <w:tcPr>
            <w:tcW w:w="1083" w:type="pct"/>
          </w:tcPr>
          <w:p w14:paraId="1F93C1C0" w14:textId="30995F50" w:rsidR="00642A55" w:rsidRDefault="00642A55" w:rsidP="00642A55">
            <w:pPr>
              <w:pStyle w:val="TableText"/>
              <w:rPr>
                <w:b/>
                <w:bCs/>
              </w:rPr>
            </w:pPr>
            <w:r>
              <w:rPr>
                <w:b/>
                <w:bCs/>
              </w:rPr>
              <w:t>ERP1 amendment</w:t>
            </w:r>
            <w:r w:rsidDel="00B13510">
              <w:rPr>
                <w:b/>
                <w:bCs/>
              </w:rPr>
              <w:t xml:space="preserve"> </w:t>
            </w:r>
          </w:p>
        </w:tc>
        <w:tc>
          <w:tcPr>
            <w:tcW w:w="3917" w:type="pct"/>
          </w:tcPr>
          <w:p w14:paraId="064B5949" w14:textId="78D86F49" w:rsidR="00C07C27" w:rsidRDefault="00EB795B" w:rsidP="00077AE8">
            <w:pPr>
              <w:pStyle w:val="TableText"/>
            </w:pPr>
            <w:r>
              <w:t>Minimal support was expressed for removing actions from the first emissions reduction plan.</w:t>
            </w:r>
          </w:p>
          <w:p w14:paraId="6CE2B8CA" w14:textId="1DDAB5DF" w:rsidR="00642A55" w:rsidRDefault="00EB795B" w:rsidP="00FF606F">
            <w:pPr>
              <w:pStyle w:val="TableText"/>
            </w:pPr>
            <w:r w:rsidRPr="00243E3C">
              <w:t xml:space="preserve">Submitters </w:t>
            </w:r>
            <w:r>
              <w:t>highlighted</w:t>
            </w:r>
            <w:r w:rsidRPr="00243E3C">
              <w:t xml:space="preserve"> concern</w:t>
            </w:r>
            <w:r>
              <w:t xml:space="preserve">s about risks to meeting the first emissions budget and future budgets, and about the risk of losing </w:t>
            </w:r>
            <w:r w:rsidRPr="00243E3C">
              <w:t>momentum</w:t>
            </w:r>
            <w:r>
              <w:t xml:space="preserve"> for reducing emission</w:t>
            </w:r>
            <w:r w:rsidRPr="00243E3C">
              <w:t>s.</w:t>
            </w:r>
          </w:p>
          <w:p w14:paraId="027CB626" w14:textId="1EF33365" w:rsidR="002D2152" w:rsidRPr="00243E3C" w:rsidRDefault="002D2152" w:rsidP="00FF606F">
            <w:pPr>
              <w:pStyle w:val="TableText"/>
            </w:pPr>
            <w:r>
              <w:t>Submitters provided feedback</w:t>
            </w:r>
            <w:r w:rsidDel="00F74F3A">
              <w:t xml:space="preserve"> </w:t>
            </w:r>
            <w:r>
              <w:t xml:space="preserve">(mostly not in support) on specific discontinued policies (such as the clean car </w:t>
            </w:r>
            <w:r w:rsidRPr="00243E3C" w:rsidDel="00F74F3A">
              <w:t>d</w:t>
            </w:r>
            <w:r w:rsidRPr="00243E3C" w:rsidDel="004A26CC">
              <w:t>iscount</w:t>
            </w:r>
            <w:r w:rsidRPr="00243E3C">
              <w:t xml:space="preserve">, </w:t>
            </w:r>
            <w:r>
              <w:t>Government Investment in Decarbonising Industry Fund,</w:t>
            </w:r>
            <w:r w:rsidRPr="00243E3C">
              <w:t xml:space="preserve"> </w:t>
            </w:r>
            <w:r>
              <w:t>Climate Emergency Response Fund), and on the approach to managing distributional impacts and an equitable transition</w:t>
            </w:r>
            <w:r w:rsidRPr="00243E3C">
              <w:t>.</w:t>
            </w:r>
          </w:p>
        </w:tc>
      </w:tr>
    </w:tbl>
    <w:p w14:paraId="2E0CCAA3" w14:textId="15A35898" w:rsidR="00A550EB" w:rsidRDefault="00A550EB" w:rsidP="00766C88">
      <w:pPr>
        <w:pStyle w:val="Tableheading"/>
      </w:pPr>
      <w:bookmarkStart w:id="4" w:name="_Toc191652706"/>
      <w:r>
        <w:lastRenderedPageBreak/>
        <w:t xml:space="preserve">Table </w:t>
      </w:r>
      <w:fldSimple w:instr=" SEQ Table \* ARABIC ">
        <w:r w:rsidR="00AC60E7">
          <w:rPr>
            <w:noProof/>
          </w:rPr>
          <w:t>2</w:t>
        </w:r>
      </w:fldSimple>
      <w:r>
        <w:t xml:space="preserve">: </w:t>
      </w:r>
      <w:r>
        <w:tab/>
      </w:r>
      <w:r w:rsidRPr="00CB2A5D">
        <w:t>Outline of feedback on system as a whole</w:t>
      </w:r>
      <w:bookmarkEnd w:id="4"/>
    </w:p>
    <w:tbl>
      <w:tblPr>
        <w:tblStyle w:val="TableGrid"/>
        <w:tblW w:w="5000" w:type="pct"/>
        <w:tblBorders>
          <w:top w:val="single" w:sz="4" w:space="0" w:color="2C9986"/>
          <w:left w:val="none" w:sz="0" w:space="0" w:color="auto"/>
          <w:bottom w:val="single" w:sz="4" w:space="0" w:color="2C9986"/>
          <w:right w:val="none" w:sz="0" w:space="0" w:color="auto"/>
          <w:insideH w:val="single" w:sz="4" w:space="0" w:color="2C9986"/>
          <w:insideV w:val="single" w:sz="4" w:space="0" w:color="2C9986"/>
        </w:tblBorders>
        <w:tblLook w:val="04A0" w:firstRow="1" w:lastRow="0" w:firstColumn="1" w:lastColumn="0" w:noHBand="0" w:noVBand="1"/>
      </w:tblPr>
      <w:tblGrid>
        <w:gridCol w:w="1842"/>
        <w:gridCol w:w="6663"/>
      </w:tblGrid>
      <w:tr w:rsidR="00831618" w:rsidRPr="006B77BB" w14:paraId="536A5719" w14:textId="77777777" w:rsidTr="00E40190">
        <w:trPr>
          <w:tblHeader/>
        </w:trPr>
        <w:tc>
          <w:tcPr>
            <w:tcW w:w="1083" w:type="pct"/>
            <w:shd w:val="clear" w:color="auto" w:fill="48988D" w:themeFill="accent3" w:themeFillShade="80"/>
          </w:tcPr>
          <w:p w14:paraId="4D2CFC07" w14:textId="77777777" w:rsidR="00831618" w:rsidRPr="006B77BB" w:rsidRDefault="00831618">
            <w:pPr>
              <w:pStyle w:val="TableTextbold"/>
              <w:rPr>
                <w:color w:val="FFFFFF" w:themeColor="background1"/>
              </w:rPr>
            </w:pPr>
            <w:r>
              <w:rPr>
                <w:color w:val="FFFFFF" w:themeColor="background1"/>
              </w:rPr>
              <w:t>Issue/topic</w:t>
            </w:r>
            <w:r w:rsidRPr="006B77BB">
              <w:rPr>
                <w:color w:val="FFFFFF" w:themeColor="background1"/>
              </w:rPr>
              <w:t xml:space="preserve"> </w:t>
            </w:r>
          </w:p>
        </w:tc>
        <w:tc>
          <w:tcPr>
            <w:tcW w:w="3917" w:type="pct"/>
            <w:shd w:val="clear" w:color="auto" w:fill="48988D" w:themeFill="accent3" w:themeFillShade="80"/>
          </w:tcPr>
          <w:p w14:paraId="51CD7E12" w14:textId="6A7FF331" w:rsidR="00831618" w:rsidRPr="006B77BB" w:rsidRDefault="00831618">
            <w:pPr>
              <w:pStyle w:val="TableTextbold"/>
              <w:rPr>
                <w:color w:val="FFFFFF" w:themeColor="background1"/>
              </w:rPr>
            </w:pPr>
            <w:r>
              <w:rPr>
                <w:color w:val="FFFFFF" w:themeColor="background1"/>
              </w:rPr>
              <w:t xml:space="preserve">Key feedback </w:t>
            </w:r>
          </w:p>
        </w:tc>
      </w:tr>
      <w:tr w:rsidR="00831618" w:rsidRPr="006B77BB" w14:paraId="2DCF97BF" w14:textId="77777777" w:rsidTr="00E40190">
        <w:tc>
          <w:tcPr>
            <w:tcW w:w="1083" w:type="pct"/>
          </w:tcPr>
          <w:p w14:paraId="0E242840" w14:textId="079FE153" w:rsidR="00831618" w:rsidRDefault="00831618">
            <w:pPr>
              <w:pStyle w:val="TableText"/>
              <w:rPr>
                <w:b/>
                <w:bCs/>
              </w:rPr>
            </w:pPr>
            <w:r>
              <w:rPr>
                <w:b/>
                <w:bCs/>
              </w:rPr>
              <w:t>The r</w:t>
            </w:r>
            <w:r w:rsidRPr="00B3354A">
              <w:rPr>
                <w:b/>
                <w:bCs/>
              </w:rPr>
              <w:t>ole</w:t>
            </w:r>
            <w:r>
              <w:rPr>
                <w:b/>
                <w:bCs/>
              </w:rPr>
              <w:t xml:space="preserve"> of</w:t>
            </w:r>
            <w:r w:rsidRPr="00B3354A">
              <w:rPr>
                <w:b/>
                <w:bCs/>
              </w:rPr>
              <w:t xml:space="preserve"> the New Zealand Emissions Trading Scheme</w:t>
            </w:r>
            <w:r>
              <w:rPr>
                <w:b/>
                <w:bCs/>
              </w:rPr>
              <w:t xml:space="preserve"> (NZ</w:t>
            </w:r>
            <w:r w:rsidR="00C81E36">
              <w:rPr>
                <w:b/>
                <w:bCs/>
              </w:rPr>
              <w:t> </w:t>
            </w:r>
            <w:r>
              <w:rPr>
                <w:b/>
                <w:bCs/>
              </w:rPr>
              <w:t>ETS)</w:t>
            </w:r>
          </w:p>
        </w:tc>
        <w:tc>
          <w:tcPr>
            <w:tcW w:w="3917" w:type="pct"/>
          </w:tcPr>
          <w:p w14:paraId="21F9D97E" w14:textId="780150FD" w:rsidR="00C07C27" w:rsidRDefault="00EB795B" w:rsidP="0057724C">
            <w:pPr>
              <w:pStyle w:val="TableText"/>
            </w:pPr>
            <w:r>
              <w:t xml:space="preserve">Submitters </w:t>
            </w:r>
            <w:r w:rsidRPr="00CF1557">
              <w:t>expressed</w:t>
            </w:r>
            <w:r>
              <w:t xml:space="preserve"> notable support for the NZ ETS being a key part of the approach to tackling emissions.</w:t>
            </w:r>
          </w:p>
          <w:p w14:paraId="1954EA7D" w14:textId="4C4E404A" w:rsidR="00C07C27" w:rsidRDefault="00173258" w:rsidP="0057724C">
            <w:pPr>
              <w:pStyle w:val="TableText"/>
            </w:pPr>
            <w:r>
              <w:t>However</w:t>
            </w:r>
            <w:r w:rsidR="00835669">
              <w:t>,</w:t>
            </w:r>
            <w:r>
              <w:t xml:space="preserve"> this </w:t>
            </w:r>
            <w:r w:rsidR="00AF35F0">
              <w:t>s</w:t>
            </w:r>
            <w:r w:rsidR="00AC60E7" w:rsidRPr="00CF1557">
              <w:t>upport</w:t>
            </w:r>
            <w:r w:rsidR="00AC60E7" w:rsidRPr="002C1793">
              <w:t xml:space="preserve"> was </w:t>
            </w:r>
            <w:r w:rsidR="00AC60E7">
              <w:t>often</w:t>
            </w:r>
            <w:r w:rsidR="00AC60E7" w:rsidRPr="002C1793">
              <w:t xml:space="preserve"> caveated with </w:t>
            </w:r>
            <w:r w:rsidR="00AC60E7">
              <w:t xml:space="preserve">calls </w:t>
            </w:r>
            <w:r w:rsidR="00AC60E7" w:rsidRPr="002C1793">
              <w:t>for changes to how the NZ</w:t>
            </w:r>
            <w:r w:rsidR="00AC60E7">
              <w:t xml:space="preserve"> </w:t>
            </w:r>
            <w:r w:rsidR="00AC60E7" w:rsidRPr="002C1793">
              <w:t>ETS works</w:t>
            </w:r>
            <w:r w:rsidR="00AC60E7">
              <w:t xml:space="preserve">, to make sure it </w:t>
            </w:r>
            <w:r w:rsidR="00AC60E7" w:rsidRPr="00FF606F">
              <w:t>can</w:t>
            </w:r>
            <w:r w:rsidR="00AC60E7" w:rsidRPr="00FF606F">
              <w:rPr>
                <w:i/>
              </w:rPr>
              <w:t xml:space="preserve"> </w:t>
            </w:r>
            <w:r w:rsidR="00AC60E7">
              <w:t>have the necessary size and scale of impact to be key lever. Submitters showed strong support for ending industrial allocation, and for more action to create a stable but rising price.</w:t>
            </w:r>
          </w:p>
          <w:p w14:paraId="305451B7" w14:textId="114DF2AD" w:rsidR="00831618" w:rsidRDefault="00AC60E7" w:rsidP="00766C88">
            <w:pPr>
              <w:pStyle w:val="TableText"/>
            </w:pPr>
            <w:r>
              <w:t>Some submitters</w:t>
            </w:r>
            <w:r w:rsidRPr="00D558A7">
              <w:t xml:space="preserve"> </w:t>
            </w:r>
            <w:r>
              <w:t xml:space="preserve">were concerned that </w:t>
            </w:r>
            <w:r w:rsidRPr="00D558A7">
              <w:t xml:space="preserve">the </w:t>
            </w:r>
            <w:r>
              <w:t xml:space="preserve">NZ ETS incentive </w:t>
            </w:r>
            <w:r w:rsidR="00896D4F">
              <w:t>structure</w:t>
            </w:r>
            <w:r>
              <w:t xml:space="preserve"> contributes to unsustainable land-use change (conversion of </w:t>
            </w:r>
            <w:r w:rsidRPr="00CF1557">
              <w:t>farmland</w:t>
            </w:r>
            <w:r>
              <w:t xml:space="preserve"> to exotic </w:t>
            </w:r>
            <w:r w:rsidRPr="00D558A7">
              <w:t>forestry</w:t>
            </w:r>
            <w:r>
              <w:t>).</w:t>
            </w:r>
          </w:p>
        </w:tc>
      </w:tr>
      <w:tr w:rsidR="002E60F4" w:rsidRPr="006B77BB" w14:paraId="2A49C08D" w14:textId="77777777" w:rsidTr="00E40190">
        <w:tc>
          <w:tcPr>
            <w:tcW w:w="1083" w:type="pct"/>
          </w:tcPr>
          <w:p w14:paraId="439B0424" w14:textId="0CDE952A" w:rsidR="002E60F4" w:rsidRDefault="002E60F4" w:rsidP="00745D56">
            <w:pPr>
              <w:pStyle w:val="TableText"/>
              <w:rPr>
                <w:b/>
                <w:bCs/>
              </w:rPr>
            </w:pPr>
            <w:r>
              <w:rPr>
                <w:b/>
                <w:bCs/>
              </w:rPr>
              <w:t xml:space="preserve">Funding and financing mitigation </w:t>
            </w:r>
          </w:p>
        </w:tc>
        <w:tc>
          <w:tcPr>
            <w:tcW w:w="3917" w:type="pct"/>
          </w:tcPr>
          <w:p w14:paraId="2CFABDA2" w14:textId="5553A927" w:rsidR="002E60F4" w:rsidRPr="00B3354A" w:rsidRDefault="007A4D02" w:rsidP="00766C88">
            <w:pPr>
              <w:pStyle w:val="TableText"/>
            </w:pPr>
            <w:r>
              <w:t>Feedback indicated the key to increasing private investment in mitigation activities was providing certainty about government direction, strategy, policies and actions over the medium-to-long term.</w:t>
            </w:r>
          </w:p>
        </w:tc>
      </w:tr>
      <w:tr w:rsidR="002E60F4" w:rsidRPr="006B77BB" w14:paraId="6E7DD875" w14:textId="77777777" w:rsidTr="00E40190">
        <w:tc>
          <w:tcPr>
            <w:tcW w:w="1083" w:type="pct"/>
          </w:tcPr>
          <w:p w14:paraId="5B1A2576" w14:textId="368A22E9" w:rsidR="002E60F4" w:rsidRDefault="002E60F4" w:rsidP="00745D56">
            <w:pPr>
              <w:pStyle w:val="TableText"/>
              <w:rPr>
                <w:b/>
                <w:bCs/>
              </w:rPr>
            </w:pPr>
            <w:r>
              <w:rPr>
                <w:b/>
                <w:bCs/>
              </w:rPr>
              <w:t xml:space="preserve">Managing the impacts of mitigation </w:t>
            </w:r>
            <w:r w:rsidR="00531CA9">
              <w:rPr>
                <w:b/>
                <w:bCs/>
              </w:rPr>
              <w:t>policies</w:t>
            </w:r>
            <w:r>
              <w:rPr>
                <w:b/>
                <w:bCs/>
              </w:rPr>
              <w:t xml:space="preserve"> </w:t>
            </w:r>
          </w:p>
        </w:tc>
        <w:tc>
          <w:tcPr>
            <w:tcW w:w="3917" w:type="pct"/>
          </w:tcPr>
          <w:p w14:paraId="756297F7" w14:textId="39DB342A" w:rsidR="00C07C27" w:rsidRDefault="007A4D02" w:rsidP="0057724C">
            <w:pPr>
              <w:pStyle w:val="TableText"/>
            </w:pPr>
            <w:r>
              <w:t>Strong support was expressed for additional actions to mitigate the impacts of policies, and of climate change more generally.</w:t>
            </w:r>
          </w:p>
          <w:p w14:paraId="0CD5A423" w14:textId="66D30D48" w:rsidR="00C07C27" w:rsidRDefault="007A4D02" w:rsidP="0057724C">
            <w:pPr>
              <w:pStyle w:val="TableText"/>
            </w:pPr>
            <w:r>
              <w:t>Submitters were most concerned about the flow-on effects of the NZ ETS, transport sector and energy sector transitions on lower-income households and communities.</w:t>
            </w:r>
          </w:p>
          <w:p w14:paraId="151C01CD" w14:textId="0E634CD4" w:rsidR="002E60F4" w:rsidRPr="00B3354A" w:rsidRDefault="00AC60E7" w:rsidP="00766C88">
            <w:pPr>
              <w:pStyle w:val="TableText"/>
            </w:pPr>
            <w:r>
              <w:t>Submitters also emphasised the impacts on rural communities stemming from changes in land use.</w:t>
            </w:r>
          </w:p>
        </w:tc>
      </w:tr>
      <w:tr w:rsidR="008F4474" w:rsidRPr="006B77BB" w14:paraId="7F909F3D" w14:textId="77777777" w:rsidTr="00E40190">
        <w:tc>
          <w:tcPr>
            <w:tcW w:w="1083" w:type="pct"/>
          </w:tcPr>
          <w:p w14:paraId="0ADF2688" w14:textId="5F9D7923" w:rsidR="000F3D41" w:rsidRDefault="000F3D41" w:rsidP="000F3D41">
            <w:pPr>
              <w:pStyle w:val="TableText"/>
              <w:rPr>
                <w:b/>
                <w:bCs/>
              </w:rPr>
            </w:pPr>
            <w:r>
              <w:rPr>
                <w:b/>
                <w:bCs/>
              </w:rPr>
              <w:t>Working with Māori and iwi</w:t>
            </w:r>
          </w:p>
        </w:tc>
        <w:tc>
          <w:tcPr>
            <w:tcW w:w="3917" w:type="pct"/>
          </w:tcPr>
          <w:p w14:paraId="13823AD6" w14:textId="0B278903" w:rsidR="00C07C27" w:rsidRDefault="00FD6D5B" w:rsidP="000F3D41">
            <w:pPr>
              <w:pStyle w:val="TableText"/>
            </w:pPr>
            <w:r>
              <w:t xml:space="preserve">Submitters noted that Māori will be affected in similar ways to other New Zealanders, but they are more vulnerable to job loss and </w:t>
            </w:r>
            <w:r w:rsidDel="00C26AC5">
              <w:t>r</w:t>
            </w:r>
            <w:r>
              <w:t>educed household income.</w:t>
            </w:r>
          </w:p>
          <w:p w14:paraId="46054D4C" w14:textId="65C60631" w:rsidR="00C07C27" w:rsidRDefault="008C0EE8" w:rsidP="000F3D41">
            <w:pPr>
              <w:pStyle w:val="TableText"/>
            </w:pPr>
            <w:r>
              <w:t xml:space="preserve">In </w:t>
            </w:r>
            <w:r w:rsidR="00BD7FCE">
              <w:t>addition,</w:t>
            </w:r>
            <w:r>
              <w:t xml:space="preserve"> submitters noted s</w:t>
            </w:r>
            <w:r w:rsidR="00AC60E7">
              <w:t xml:space="preserve">ome impacts of climate policy and climate change unique to Māori and iwi </w:t>
            </w:r>
            <w:r>
              <w:t>that they believe need to be</w:t>
            </w:r>
            <w:r w:rsidR="00AC60E7">
              <w:t xml:space="preserve"> carefully managed and considered, including effects on Māori-owned land, obligations under Te Tiriti and settlement agreements, and cultural impacts.</w:t>
            </w:r>
          </w:p>
          <w:p w14:paraId="2DD5D672" w14:textId="2B53725A" w:rsidR="000F3D41" w:rsidRDefault="00AC60E7" w:rsidP="000F3D41">
            <w:pPr>
              <w:pStyle w:val="TableText"/>
            </w:pPr>
            <w:r>
              <w:t>Submitters identified important considerations to help mitigate risks to Māori and iwi – including dedicated funding streams, involvement in policy design</w:t>
            </w:r>
            <w:r w:rsidR="00D40955">
              <w:t xml:space="preserve"> and </w:t>
            </w:r>
            <w:r>
              <w:t>decision making, and support for capacity building.</w:t>
            </w:r>
          </w:p>
        </w:tc>
      </w:tr>
      <w:tr w:rsidR="00745D56" w:rsidRPr="006B77BB" w14:paraId="3F1F7800" w14:textId="77777777" w:rsidTr="00E40190">
        <w:tc>
          <w:tcPr>
            <w:tcW w:w="1083" w:type="pct"/>
          </w:tcPr>
          <w:p w14:paraId="54233BEC" w14:textId="64E6B411" w:rsidR="00745D56" w:rsidRDefault="00745D56" w:rsidP="00745D56">
            <w:pPr>
              <w:pStyle w:val="TableText"/>
              <w:rPr>
                <w:b/>
                <w:bCs/>
              </w:rPr>
            </w:pPr>
            <w:r>
              <w:rPr>
                <w:b/>
                <w:bCs/>
              </w:rPr>
              <w:t xml:space="preserve">Supporting sectors to adapt </w:t>
            </w:r>
          </w:p>
        </w:tc>
        <w:tc>
          <w:tcPr>
            <w:tcW w:w="3917" w:type="pct"/>
          </w:tcPr>
          <w:p w14:paraId="0B05EC8F" w14:textId="71786A10" w:rsidR="00C07C27" w:rsidRDefault="00AD01F4" w:rsidP="0057724C">
            <w:pPr>
              <w:pStyle w:val="TableText"/>
            </w:pPr>
            <w:r>
              <w:t>Aside from costs, submitters believed that barriers to taking adaptation action include inadequate governance/decision-making structures, insufficient accurate, useful data and evidence, and a lack of understanding about risks and what to do about them.</w:t>
            </w:r>
          </w:p>
          <w:p w14:paraId="66BEC1D8" w14:textId="3B56A689" w:rsidR="00745D56" w:rsidRPr="005E7B4A" w:rsidRDefault="00AD01F4" w:rsidP="00766C88">
            <w:pPr>
              <w:pStyle w:val="TableText"/>
            </w:pPr>
            <w:r>
              <w:t xml:space="preserve">Submitters noted that the central </w:t>
            </w:r>
            <w:r w:rsidR="007F01BC">
              <w:t>g</w:t>
            </w:r>
            <w:r>
              <w:t>overnment’s role was to ensure access to adequate funding and finance to cover adaptation costs, and to take an enabling leadership role in making sure decision-makers have the information they need to make pivotal decisions.</w:t>
            </w:r>
          </w:p>
        </w:tc>
      </w:tr>
    </w:tbl>
    <w:p w14:paraId="2FC618D3" w14:textId="74ABAE6C" w:rsidR="00A550EB" w:rsidRDefault="00A550EB" w:rsidP="00766C88">
      <w:pPr>
        <w:pStyle w:val="Tableheading"/>
      </w:pPr>
      <w:bookmarkStart w:id="5" w:name="_Toc191652707"/>
      <w:r>
        <w:t xml:space="preserve">Table </w:t>
      </w:r>
      <w:fldSimple w:instr=" SEQ Table \* ARABIC ">
        <w:r w:rsidR="00AC60E7">
          <w:rPr>
            <w:noProof/>
          </w:rPr>
          <w:t>3</w:t>
        </w:r>
      </w:fldSimple>
      <w:r>
        <w:t xml:space="preserve">: </w:t>
      </w:r>
      <w:r>
        <w:tab/>
      </w:r>
      <w:r w:rsidRPr="00BB1744">
        <w:t>Outline of feedback on individual sectors</w:t>
      </w:r>
      <w:bookmarkEnd w:id="5"/>
    </w:p>
    <w:tbl>
      <w:tblPr>
        <w:tblStyle w:val="TableGrid"/>
        <w:tblW w:w="5000" w:type="pct"/>
        <w:tblBorders>
          <w:top w:val="none" w:sz="0" w:space="0" w:color="auto"/>
          <w:left w:val="none" w:sz="0" w:space="0" w:color="auto"/>
          <w:bottom w:val="single" w:sz="4" w:space="0" w:color="32809C" w:themeColor="accent2"/>
          <w:right w:val="none" w:sz="0" w:space="0" w:color="auto"/>
          <w:insideH w:val="single" w:sz="4" w:space="0" w:color="32809C" w:themeColor="accent2"/>
          <w:insideV w:val="single" w:sz="4" w:space="0" w:color="32809C" w:themeColor="accent2"/>
        </w:tblBorders>
        <w:tblLayout w:type="fixed"/>
        <w:tblLook w:val="04A0" w:firstRow="1" w:lastRow="0" w:firstColumn="1" w:lastColumn="0" w:noHBand="0" w:noVBand="1"/>
      </w:tblPr>
      <w:tblGrid>
        <w:gridCol w:w="1842"/>
        <w:gridCol w:w="6663"/>
      </w:tblGrid>
      <w:tr w:rsidR="00327F0A" w:rsidRPr="006B77BB" w14:paraId="44F72798" w14:textId="77777777" w:rsidTr="00AA081E">
        <w:trPr>
          <w:tblHeader/>
        </w:trPr>
        <w:tc>
          <w:tcPr>
            <w:tcW w:w="1083" w:type="pct"/>
            <w:shd w:val="clear" w:color="auto" w:fill="32809C" w:themeFill="accent2"/>
          </w:tcPr>
          <w:p w14:paraId="261EB42F" w14:textId="2A90C050" w:rsidR="00327F0A" w:rsidRPr="006B77BB" w:rsidRDefault="00327F0A">
            <w:pPr>
              <w:pStyle w:val="TableTextbold"/>
              <w:rPr>
                <w:color w:val="FFFFFF" w:themeColor="background1"/>
              </w:rPr>
            </w:pPr>
            <w:r>
              <w:rPr>
                <w:color w:val="FFFFFF" w:themeColor="background1"/>
              </w:rPr>
              <w:t xml:space="preserve">Sector </w:t>
            </w:r>
          </w:p>
        </w:tc>
        <w:tc>
          <w:tcPr>
            <w:tcW w:w="3917" w:type="pct"/>
            <w:shd w:val="clear" w:color="auto" w:fill="32809C" w:themeFill="accent2"/>
          </w:tcPr>
          <w:p w14:paraId="02F325A0" w14:textId="063FA652" w:rsidR="00327F0A" w:rsidRPr="006B77BB" w:rsidRDefault="00327F0A" w:rsidP="00BF4FE2">
            <w:pPr>
              <w:pStyle w:val="TableTextbold"/>
              <w:rPr>
                <w:color w:val="FFFFFF" w:themeColor="background1"/>
              </w:rPr>
            </w:pPr>
            <w:r>
              <w:rPr>
                <w:color w:val="FFFFFF" w:themeColor="background1"/>
              </w:rPr>
              <w:t xml:space="preserve">Key feedback </w:t>
            </w:r>
          </w:p>
        </w:tc>
      </w:tr>
      <w:tr w:rsidR="00327F0A" w:rsidRPr="006B77BB" w14:paraId="7BBECC77" w14:textId="77777777" w:rsidTr="00947B9A">
        <w:tc>
          <w:tcPr>
            <w:tcW w:w="1083" w:type="pct"/>
            <w:shd w:val="clear" w:color="auto" w:fill="auto"/>
          </w:tcPr>
          <w:p w14:paraId="58B6BC19" w14:textId="65B8F969" w:rsidR="00327F0A" w:rsidRDefault="001A26CB">
            <w:pPr>
              <w:pStyle w:val="TableText"/>
              <w:rPr>
                <w:b/>
                <w:bCs/>
              </w:rPr>
            </w:pPr>
            <w:r>
              <w:rPr>
                <w:b/>
                <w:bCs/>
              </w:rPr>
              <w:t>Energy</w:t>
            </w:r>
            <w:r w:rsidDel="00B13510">
              <w:rPr>
                <w:b/>
                <w:bCs/>
              </w:rPr>
              <w:t xml:space="preserve"> </w:t>
            </w:r>
          </w:p>
        </w:tc>
        <w:tc>
          <w:tcPr>
            <w:tcW w:w="3917" w:type="pct"/>
            <w:shd w:val="clear" w:color="auto" w:fill="auto"/>
          </w:tcPr>
          <w:p w14:paraId="06FE64F3" w14:textId="2B13F5B3" w:rsidR="00C07C27" w:rsidRDefault="00AD01F4" w:rsidP="00956E26">
            <w:pPr>
              <w:pStyle w:val="TableText"/>
            </w:pPr>
            <w:r>
              <w:t>Submitters expressed</w:t>
            </w:r>
            <w:r w:rsidRPr="00D54C24">
              <w:t xml:space="preserve"> support for the overall approach to energy emissions reductions in the discussion document</w:t>
            </w:r>
            <w:r>
              <w:t>. Alongside support, however, submitters called</w:t>
            </w:r>
            <w:r w:rsidRPr="00D54C24">
              <w:t xml:space="preserve"> for the </w:t>
            </w:r>
            <w:r>
              <w:t>G</w:t>
            </w:r>
            <w:r w:rsidRPr="00D54C24">
              <w:t xml:space="preserve">overnment to go further with initiatives </w:t>
            </w:r>
            <w:r>
              <w:t xml:space="preserve">– </w:t>
            </w:r>
            <w:r w:rsidRPr="00D54C24">
              <w:t>not just in generation and supply</w:t>
            </w:r>
            <w:r>
              <w:t>,</w:t>
            </w:r>
            <w:r w:rsidRPr="00D54C24">
              <w:t xml:space="preserve"> but at a household level</w:t>
            </w:r>
            <w:r>
              <w:t>,</w:t>
            </w:r>
            <w:r w:rsidRPr="00D54C24">
              <w:t xml:space="preserve"> to help reduce demand for electricity or improve affordability.</w:t>
            </w:r>
          </w:p>
          <w:p w14:paraId="2FF18A24" w14:textId="0E09467B" w:rsidR="00C07C27" w:rsidRDefault="006D4DDD" w:rsidP="00956E26">
            <w:pPr>
              <w:pStyle w:val="TableText"/>
            </w:pPr>
            <w:r w:rsidRPr="00D54C24">
              <w:t xml:space="preserve">Solar power was not </w:t>
            </w:r>
            <w:r>
              <w:t>specifically</w:t>
            </w:r>
            <w:r w:rsidRPr="00D54C24">
              <w:t xml:space="preserve"> covered in the discussion document</w:t>
            </w:r>
            <w:r>
              <w:t>, but 244 submitters expressed support for it.</w:t>
            </w:r>
            <w:r w:rsidRPr="00D54C24" w:rsidDel="00C4394B">
              <w:t xml:space="preserve"> </w:t>
            </w:r>
            <w:r w:rsidR="00BA35E5">
              <w:t xml:space="preserve"> </w:t>
            </w:r>
          </w:p>
          <w:p w14:paraId="306AFAB9" w14:textId="69C44FEA" w:rsidR="00C07C27" w:rsidRDefault="00AC60E7" w:rsidP="00956E26">
            <w:pPr>
              <w:pStyle w:val="TableText"/>
            </w:pPr>
            <w:r w:rsidRPr="00D54C24">
              <w:t>Most submitters who commented on the role of low</w:t>
            </w:r>
            <w:r>
              <w:t>-</w:t>
            </w:r>
            <w:r w:rsidRPr="00D54C24">
              <w:t xml:space="preserve">emissions fuels didn’t think current policies incentivise investment </w:t>
            </w:r>
            <w:r>
              <w:t>in</w:t>
            </w:r>
            <w:r w:rsidRPr="00D54C24">
              <w:t xml:space="preserve"> these.</w:t>
            </w:r>
          </w:p>
          <w:p w14:paraId="457A3136" w14:textId="74B8DB53" w:rsidR="00327F0A" w:rsidRPr="00956E26" w:rsidRDefault="00CA402F" w:rsidP="00AA081E">
            <w:pPr>
              <w:pStyle w:val="TableText"/>
            </w:pPr>
            <w:r w:rsidRPr="00CA402F">
              <w:rPr>
                <w:rFonts w:cstheme="minorBidi"/>
                <w:szCs w:val="22"/>
              </w:rPr>
              <w:t>Submitters raised concerns</w:t>
            </w:r>
            <w:r w:rsidRPr="00CA402F" w:rsidDel="00B26930">
              <w:rPr>
                <w:rFonts w:cstheme="minorBidi"/>
                <w:szCs w:val="22"/>
              </w:rPr>
              <w:t xml:space="preserve"> </w:t>
            </w:r>
            <w:r w:rsidRPr="00CA402F">
              <w:rPr>
                <w:rFonts w:cstheme="minorBidi"/>
                <w:szCs w:val="22"/>
              </w:rPr>
              <w:t>about the use of carbon capture, utilisation and storage (CCUS) and called</w:t>
            </w:r>
            <w:r>
              <w:t xml:space="preserve"> for an </w:t>
            </w:r>
            <w:r w:rsidRPr="00D54C24" w:rsidDel="00B26930">
              <w:t>end</w:t>
            </w:r>
            <w:r>
              <w:t xml:space="preserve"> </w:t>
            </w:r>
            <w:r w:rsidRPr="00D54C24">
              <w:t>to oil/gas/coal use.</w:t>
            </w:r>
            <w:r w:rsidR="00C07C27" w:rsidRPr="00956E26" w:rsidDel="00956E26">
              <w:t xml:space="preserve"> </w:t>
            </w:r>
          </w:p>
        </w:tc>
      </w:tr>
      <w:tr w:rsidR="001A26CB" w:rsidRPr="006B77BB" w14:paraId="3E3E5600" w14:textId="77777777" w:rsidTr="00947B9A">
        <w:tc>
          <w:tcPr>
            <w:tcW w:w="1083" w:type="pct"/>
            <w:shd w:val="clear" w:color="auto" w:fill="auto"/>
          </w:tcPr>
          <w:p w14:paraId="318D91EC" w14:textId="7B13E1EA" w:rsidR="001A26CB" w:rsidRDefault="00604B79">
            <w:pPr>
              <w:pStyle w:val="TableText"/>
              <w:rPr>
                <w:b/>
                <w:bCs/>
              </w:rPr>
            </w:pPr>
            <w:r>
              <w:rPr>
                <w:b/>
                <w:bCs/>
              </w:rPr>
              <w:lastRenderedPageBreak/>
              <w:t xml:space="preserve">Transport </w:t>
            </w:r>
          </w:p>
        </w:tc>
        <w:tc>
          <w:tcPr>
            <w:tcW w:w="3917" w:type="pct"/>
            <w:shd w:val="clear" w:color="auto" w:fill="auto"/>
          </w:tcPr>
          <w:p w14:paraId="16502BB3" w14:textId="72C2F6BC" w:rsidR="00C07C27" w:rsidRDefault="00AC60E7" w:rsidP="00956E26">
            <w:pPr>
              <w:pStyle w:val="TableText"/>
            </w:pPr>
            <w:r>
              <w:t>Submitters showed m</w:t>
            </w:r>
            <w:r w:rsidRPr="00246157">
              <w:t>oderate to strong support for individual actions</w:t>
            </w:r>
            <w:r w:rsidR="00CA402F">
              <w:t xml:space="preserve"> and </w:t>
            </w:r>
            <w:r w:rsidRPr="00246157">
              <w:t xml:space="preserve">initiatives </w:t>
            </w:r>
            <w:r>
              <w:t xml:space="preserve">mentioned </w:t>
            </w:r>
            <w:r w:rsidRPr="00246157">
              <w:t>in the discussion document.</w:t>
            </w:r>
          </w:p>
          <w:p w14:paraId="2802B87F" w14:textId="2E977F05" w:rsidR="00C07C27" w:rsidRDefault="00CA402F" w:rsidP="00956E26">
            <w:pPr>
              <w:pStyle w:val="TableText"/>
            </w:pPr>
            <w:r w:rsidRPr="00246157">
              <w:t>In contrast</w:t>
            </w:r>
            <w:r>
              <w:t>,</w:t>
            </w:r>
            <w:r w:rsidRPr="00246157">
              <w:t xml:space="preserve"> almost </w:t>
            </w:r>
            <w:r>
              <w:t>no</w:t>
            </w:r>
            <w:r w:rsidRPr="00246157">
              <w:t xml:space="preserve"> submitters </w:t>
            </w:r>
            <w:r>
              <w:t xml:space="preserve">commenting on this topic supported the </w:t>
            </w:r>
            <w:r w:rsidRPr="00246157">
              <w:t>overall package of proposals for the sector</w:t>
            </w:r>
            <w:r>
              <w:t xml:space="preserve">. </w:t>
            </w:r>
            <w:r w:rsidR="00D12316">
              <w:t>The view coming from submitters was that</w:t>
            </w:r>
            <w:r w:rsidR="00D12316" w:rsidDel="00A747F4">
              <w:t xml:space="preserve"> </w:t>
            </w:r>
            <w:r w:rsidR="00D12316">
              <w:t xml:space="preserve">the actions in the discussion document were useful and had benefits but, submitters overall identified a wider set of actions to prioritise than what was proposed.  </w:t>
            </w:r>
          </w:p>
          <w:p w14:paraId="1F23DF68" w14:textId="0A19DE66" w:rsidR="001A26CB" w:rsidRPr="00956E26" w:rsidRDefault="00BA35E5" w:rsidP="00AA081E">
            <w:pPr>
              <w:pStyle w:val="TableText"/>
            </w:pPr>
            <w:r>
              <w:t>Many s</w:t>
            </w:r>
            <w:r w:rsidR="00AC60E7" w:rsidRPr="00246157">
              <w:t xml:space="preserve">ubmitters called for more support for public transport and active transport, as well as support for upfront costs of switching to </w:t>
            </w:r>
            <w:r w:rsidR="00893563">
              <w:t>electric vehicles (</w:t>
            </w:r>
            <w:r w:rsidR="00AC60E7" w:rsidRPr="00246157">
              <w:t>EVs</w:t>
            </w:r>
            <w:r w:rsidR="00893563">
              <w:t>)</w:t>
            </w:r>
            <w:r w:rsidR="00AC60E7">
              <w:t xml:space="preserve"> and</w:t>
            </w:r>
            <w:r w:rsidR="00AC60E7" w:rsidRPr="00246157">
              <w:t xml:space="preserve"> expansion of the charging infrastructure</w:t>
            </w:r>
            <w:r w:rsidR="00AC60E7">
              <w:t>.</w:t>
            </w:r>
          </w:p>
        </w:tc>
      </w:tr>
      <w:tr w:rsidR="001A26CB" w:rsidRPr="006B77BB" w14:paraId="539B803E" w14:textId="77777777" w:rsidTr="00947B9A">
        <w:tc>
          <w:tcPr>
            <w:tcW w:w="1083" w:type="pct"/>
            <w:shd w:val="clear" w:color="auto" w:fill="auto"/>
          </w:tcPr>
          <w:p w14:paraId="62FD7EA0" w14:textId="4D628369" w:rsidR="001A26CB" w:rsidRDefault="00604B79" w:rsidP="00956E26">
            <w:pPr>
              <w:pStyle w:val="TableText"/>
              <w:rPr>
                <w:b/>
                <w:bCs/>
              </w:rPr>
            </w:pPr>
            <w:r>
              <w:rPr>
                <w:b/>
                <w:bCs/>
              </w:rPr>
              <w:t>Agriculture</w:t>
            </w:r>
          </w:p>
        </w:tc>
        <w:tc>
          <w:tcPr>
            <w:tcW w:w="3917" w:type="pct"/>
            <w:shd w:val="clear" w:color="auto" w:fill="auto"/>
          </w:tcPr>
          <w:p w14:paraId="4456878B" w14:textId="13157CEF" w:rsidR="000E011C" w:rsidRDefault="003C34B2" w:rsidP="00956E26">
            <w:pPr>
              <w:pStyle w:val="TableText"/>
            </w:pPr>
            <w:r>
              <w:t xml:space="preserve">Just over half of all submitters thought more should be done in the sector to reduce emissions, even if they did not identify specific actions. </w:t>
            </w:r>
          </w:p>
          <w:p w14:paraId="4575CFE6" w14:textId="084DE53D" w:rsidR="00C07C27" w:rsidRDefault="00C851BD" w:rsidP="00956E26">
            <w:pPr>
              <w:pStyle w:val="TableText"/>
            </w:pPr>
            <w:r>
              <w:t>Some s</w:t>
            </w:r>
            <w:r w:rsidR="00AC60E7">
              <w:t>ubmitters expressed interest in the potential of technological solutions and noted the opportunities for the Government to help advance research and development, to advance more quickly towards affordability and accessibility at scale.</w:t>
            </w:r>
          </w:p>
          <w:p w14:paraId="31EFB264" w14:textId="5B2A0F72" w:rsidR="001A26CB" w:rsidRPr="00956E26" w:rsidRDefault="007F7D75" w:rsidP="00AA081E">
            <w:pPr>
              <w:pStyle w:val="TableText"/>
            </w:pPr>
            <w:r>
              <w:t xml:space="preserve">Submitters indicated strong support for pricing agricultural </w:t>
            </w:r>
            <w:r w:rsidDel="0065749B">
              <w:t>emissions</w:t>
            </w:r>
            <w:r>
              <w:t>, calling</w:t>
            </w:r>
            <w:r w:rsidDel="0007421F">
              <w:t xml:space="preserve"> </w:t>
            </w:r>
            <w:r>
              <w:t>for this to happen before 2030.</w:t>
            </w:r>
          </w:p>
        </w:tc>
      </w:tr>
      <w:tr w:rsidR="008F4474" w:rsidRPr="006B77BB" w14:paraId="5446FB17" w14:textId="77777777" w:rsidTr="0016279C">
        <w:tc>
          <w:tcPr>
            <w:tcW w:w="1083" w:type="pct"/>
            <w:shd w:val="clear" w:color="auto" w:fill="auto"/>
          </w:tcPr>
          <w:p w14:paraId="0FF15FDB" w14:textId="7A849C09" w:rsidR="008805C6" w:rsidRDefault="008805C6" w:rsidP="008805C6">
            <w:pPr>
              <w:pStyle w:val="TableText"/>
              <w:rPr>
                <w:b/>
                <w:bCs/>
              </w:rPr>
            </w:pPr>
            <w:r>
              <w:rPr>
                <w:b/>
                <w:bCs/>
              </w:rPr>
              <w:t>Foresty and wood processing</w:t>
            </w:r>
          </w:p>
        </w:tc>
        <w:tc>
          <w:tcPr>
            <w:tcW w:w="3917" w:type="pct"/>
            <w:shd w:val="clear" w:color="auto" w:fill="auto"/>
          </w:tcPr>
          <w:p w14:paraId="666016FC" w14:textId="3786DBC5" w:rsidR="00C07C27" w:rsidRDefault="00AC60E7" w:rsidP="00956E26">
            <w:pPr>
              <w:pStyle w:val="TableText"/>
            </w:pPr>
            <w:r w:rsidRPr="00F356F2">
              <w:t>Almost all submitters</w:t>
            </w:r>
            <w:r>
              <w:t xml:space="preserve"> did not support the approach or</w:t>
            </w:r>
            <w:r w:rsidRPr="00F356F2">
              <w:t xml:space="preserve"> felt </w:t>
            </w:r>
            <w:r>
              <w:t xml:space="preserve">more </w:t>
            </w:r>
            <w:r w:rsidRPr="00F356F2">
              <w:t xml:space="preserve">actions </w:t>
            </w:r>
            <w:r>
              <w:t xml:space="preserve">should be </w:t>
            </w:r>
            <w:r w:rsidRPr="00F356F2">
              <w:t>included.</w:t>
            </w:r>
          </w:p>
          <w:p w14:paraId="31DCCB62" w14:textId="14EED109" w:rsidR="00C07C27" w:rsidRDefault="00AC60E7" w:rsidP="00956E26">
            <w:pPr>
              <w:pStyle w:val="TableText"/>
            </w:pPr>
            <w:r>
              <w:t>Submitters expressed a</w:t>
            </w:r>
            <w:r w:rsidRPr="00F356F2">
              <w:t xml:space="preserve"> very strong preference for increasing native planting</w:t>
            </w:r>
            <w:r>
              <w:t>,</w:t>
            </w:r>
            <w:r w:rsidRPr="00F356F2">
              <w:t xml:space="preserve"> including afforestation of Crown-</w:t>
            </w:r>
            <w:r>
              <w:t>o</w:t>
            </w:r>
            <w:r w:rsidRPr="00F356F2">
              <w:t>wned land.</w:t>
            </w:r>
          </w:p>
          <w:p w14:paraId="39F70351" w14:textId="79BF6F85" w:rsidR="008805C6" w:rsidRPr="00956E26" w:rsidRDefault="00AC60E7" w:rsidP="004238B8">
            <w:pPr>
              <w:pStyle w:val="TableText"/>
            </w:pPr>
            <w:r>
              <w:t xml:space="preserve">Of the submitters </w:t>
            </w:r>
            <w:r w:rsidRPr="00F356F2">
              <w:t xml:space="preserve">who commented on potential growth of wood products and the wood processing sector </w:t>
            </w:r>
            <w:r>
              <w:t>in</w:t>
            </w:r>
            <w:r w:rsidRPr="00F356F2">
              <w:t xml:space="preserve"> the future, almost all believed </w:t>
            </w:r>
            <w:r>
              <w:t>the</w:t>
            </w:r>
            <w:r w:rsidRPr="00F356F2">
              <w:t xml:space="preserve"> sector will expand.</w:t>
            </w:r>
          </w:p>
        </w:tc>
      </w:tr>
      <w:tr w:rsidR="0016279C" w:rsidRPr="006B77BB" w14:paraId="6F9C91A9" w14:textId="77777777" w:rsidTr="00C56251">
        <w:tc>
          <w:tcPr>
            <w:tcW w:w="1083" w:type="pct"/>
            <w:shd w:val="clear" w:color="auto" w:fill="auto"/>
          </w:tcPr>
          <w:p w14:paraId="2E319E25" w14:textId="0EAE0A68" w:rsidR="0016279C" w:rsidRPr="00C56251" w:rsidRDefault="00C56251" w:rsidP="00084282">
            <w:pPr>
              <w:pStyle w:val="TableText"/>
              <w:rPr>
                <w:b/>
                <w:bCs/>
              </w:rPr>
            </w:pPr>
            <w:r w:rsidRPr="00C56251">
              <w:rPr>
                <w:b/>
                <w:bCs/>
              </w:rPr>
              <w:t>Non-forestry removals</w:t>
            </w:r>
          </w:p>
        </w:tc>
        <w:tc>
          <w:tcPr>
            <w:tcW w:w="3917" w:type="pct"/>
            <w:shd w:val="clear" w:color="auto" w:fill="auto"/>
            <w:vAlign w:val="bottom"/>
          </w:tcPr>
          <w:p w14:paraId="3DA00E94" w14:textId="4197C9B2" w:rsidR="00662954" w:rsidRDefault="005E0AF8" w:rsidP="0016279C">
            <w:pPr>
              <w:pStyle w:val="TableText"/>
            </w:pPr>
            <w:r>
              <w:t>Submitters indicated moderate support for</w:t>
            </w:r>
            <w:r w:rsidR="00A2081A">
              <w:t xml:space="preserve"> the approach outlined in the discussion document as well as support for additional actions be</w:t>
            </w:r>
            <w:r w:rsidR="00662954">
              <w:t>ing</w:t>
            </w:r>
            <w:r w:rsidR="00A2081A">
              <w:t xml:space="preserve"> included</w:t>
            </w:r>
            <w:r w:rsidR="00662954">
              <w:t xml:space="preserve"> in the plan</w:t>
            </w:r>
            <w:r w:rsidR="00A2081A">
              <w:t xml:space="preserve">. </w:t>
            </w:r>
          </w:p>
          <w:p w14:paraId="716D93A8" w14:textId="772189ED" w:rsidR="00A61721" w:rsidRDefault="00AC60E7" w:rsidP="0016279C">
            <w:pPr>
              <w:pStyle w:val="TableText"/>
            </w:pPr>
            <w:r>
              <w:t>Submitters considered using wetlands and peatlands as the main opportunity for non</w:t>
            </w:r>
            <w:r w:rsidR="00662954">
              <w:noBreakHyphen/>
            </w:r>
            <w:r>
              <w:t>forestry removals, with some submitters noting considerable possible co-benefits.</w:t>
            </w:r>
          </w:p>
          <w:p w14:paraId="408CAB83" w14:textId="312BB29E" w:rsidR="0016279C" w:rsidRDefault="00967A78" w:rsidP="0016279C">
            <w:pPr>
              <w:pStyle w:val="TableText"/>
            </w:pPr>
            <w:r>
              <w:t>Submitters identified barriers to non-forestry removals that the G</w:t>
            </w:r>
            <w:r w:rsidRPr="00555052">
              <w:t>overnment</w:t>
            </w:r>
            <w:r>
              <w:t xml:space="preserve"> should make efforts to overcome, </w:t>
            </w:r>
            <w:r w:rsidRPr="00555052">
              <w:t>includ</w:t>
            </w:r>
            <w:r>
              <w:t xml:space="preserve">ing </w:t>
            </w:r>
            <w:r w:rsidRPr="00555052">
              <w:t>upfront costs, uncertainty around land</w:t>
            </w:r>
            <w:r>
              <w:t>-</w:t>
            </w:r>
            <w:r w:rsidRPr="00555052">
              <w:t>use regulation</w:t>
            </w:r>
            <w:r>
              <w:t>,</w:t>
            </w:r>
            <w:r w:rsidRPr="00555052">
              <w:t xml:space="preserve"> and </w:t>
            </w:r>
            <w:r>
              <w:t xml:space="preserve">lack of incentive in </w:t>
            </w:r>
            <w:r w:rsidRPr="00555052">
              <w:t>the NZ ETS</w:t>
            </w:r>
            <w:r>
              <w:t xml:space="preserve"> or other credit systems</w:t>
            </w:r>
            <w:r w:rsidRPr="00555052">
              <w:t>.</w:t>
            </w:r>
          </w:p>
        </w:tc>
      </w:tr>
      <w:tr w:rsidR="008805C6" w:rsidRPr="006B77BB" w14:paraId="471173B8" w14:textId="77777777" w:rsidTr="00947B9A">
        <w:tc>
          <w:tcPr>
            <w:tcW w:w="1083" w:type="pct"/>
            <w:shd w:val="clear" w:color="auto" w:fill="auto"/>
          </w:tcPr>
          <w:p w14:paraId="1F15A4A5" w14:textId="7B6603BD" w:rsidR="008805C6" w:rsidRDefault="008805C6" w:rsidP="008805C6">
            <w:pPr>
              <w:pStyle w:val="TableText"/>
              <w:rPr>
                <w:b/>
                <w:bCs/>
              </w:rPr>
            </w:pPr>
            <w:r>
              <w:rPr>
                <w:b/>
                <w:bCs/>
              </w:rPr>
              <w:t xml:space="preserve">Waste </w:t>
            </w:r>
          </w:p>
        </w:tc>
        <w:tc>
          <w:tcPr>
            <w:tcW w:w="3917" w:type="pct"/>
            <w:shd w:val="clear" w:color="auto" w:fill="auto"/>
          </w:tcPr>
          <w:p w14:paraId="67FF9165" w14:textId="76E6271F" w:rsidR="00C07C27" w:rsidRDefault="0045047B" w:rsidP="00956E26">
            <w:pPr>
              <w:pStyle w:val="TableText"/>
            </w:pPr>
            <w:r>
              <w:t>Submitters expressed</w:t>
            </w:r>
            <w:r w:rsidRPr="00BC7C9E">
              <w:t xml:space="preserve"> strong support for the two key parts to the approach</w:t>
            </w:r>
            <w:r>
              <w:t>: organic waste disposal and landfill gas capture, and resource recovery infrastructure and systems</w:t>
            </w:r>
            <w:r w:rsidRPr="00BC7C9E" w:rsidDel="008723DD">
              <w:t>.</w:t>
            </w:r>
          </w:p>
          <w:p w14:paraId="1C5A162D" w14:textId="3B9279DC" w:rsidR="008805C6" w:rsidRPr="00956E26" w:rsidRDefault="00AC60E7" w:rsidP="00733F8F">
            <w:pPr>
              <w:pStyle w:val="TableText"/>
            </w:pPr>
            <w:r w:rsidRPr="00BC7C9E">
              <w:t>However, almost all submitters felt there should be more actions including policies or initiatives to expand recycling services and avoid waste creation</w:t>
            </w:r>
            <w:r>
              <w:t>,</w:t>
            </w:r>
            <w:r w:rsidRPr="00BC7C9E">
              <w:t xml:space="preserve"> and/or </w:t>
            </w:r>
            <w:r>
              <w:t xml:space="preserve">to </w:t>
            </w:r>
            <w:r w:rsidRPr="00BC7C9E">
              <w:t>grow the circular economy.</w:t>
            </w:r>
          </w:p>
        </w:tc>
      </w:tr>
    </w:tbl>
    <w:p w14:paraId="7FF56619" w14:textId="77777777" w:rsidR="00132CA4" w:rsidRDefault="00132CA4" w:rsidP="00BF06BE">
      <w:pPr>
        <w:pStyle w:val="BodyText"/>
      </w:pPr>
    </w:p>
    <w:tbl>
      <w:tblPr>
        <w:tblpPr w:leftFromText="180" w:rightFromText="180" w:vertAnchor="text" w:tblpX="113" w:tblpY="1"/>
        <w:tblOverlap w:val="never"/>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2CA4" w:rsidRPr="006B77BB" w14:paraId="4B463934" w14:textId="77777777" w:rsidTr="00727F82">
        <w:tc>
          <w:tcPr>
            <w:tcW w:w="8505" w:type="dxa"/>
            <w:shd w:val="clear" w:color="auto" w:fill="D5EBE8" w:themeFill="accent3"/>
          </w:tcPr>
          <w:p w14:paraId="7806D5A9" w14:textId="4AE3FA30" w:rsidR="00132CA4" w:rsidRDefault="00132CA4" w:rsidP="00F84B88">
            <w:pPr>
              <w:pStyle w:val="Greenheading-casestudytables"/>
              <w:spacing w:before="120"/>
            </w:pPr>
            <w:r>
              <w:t>Where to find more information</w:t>
            </w:r>
            <w:r w:rsidR="009229D7">
              <w:t>:</w:t>
            </w:r>
            <w:r>
              <w:t xml:space="preserve"> </w:t>
            </w:r>
          </w:p>
          <w:p w14:paraId="31223F9E" w14:textId="575964A7" w:rsidR="00132CA4" w:rsidRPr="00132CA4" w:rsidRDefault="003B212D" w:rsidP="00727F82">
            <w:pPr>
              <w:pStyle w:val="Boxbullet"/>
              <w:spacing w:before="240"/>
              <w:ind w:left="681" w:hanging="397"/>
            </w:pPr>
            <w:r>
              <w:t xml:space="preserve">ERP2 </w:t>
            </w:r>
            <w:hyperlink r:id="rId20" w:history="1">
              <w:r w:rsidR="00132CA4" w:rsidRPr="003B212D">
                <w:rPr>
                  <w:rStyle w:val="Hyperlink"/>
                </w:rPr>
                <w:t>discussion document</w:t>
              </w:r>
            </w:hyperlink>
            <w:r w:rsidR="00132CA4" w:rsidRPr="00132CA4">
              <w:t xml:space="preserve"> and its </w:t>
            </w:r>
            <w:hyperlink r:id="rId21" w:history="1">
              <w:r w:rsidR="00132CA4" w:rsidRPr="00964DD5">
                <w:rPr>
                  <w:rStyle w:val="Hyperlink"/>
                </w:rPr>
                <w:t>technical annex</w:t>
              </w:r>
            </w:hyperlink>
            <w:r w:rsidR="00132CA4" w:rsidRPr="00132CA4" w:rsidDel="003B68DD">
              <w:t xml:space="preserve"> </w:t>
            </w:r>
          </w:p>
          <w:p w14:paraId="09EF6C6A" w14:textId="3D77C11B" w:rsidR="00132CA4" w:rsidRPr="00132CA4" w:rsidRDefault="00132CA4" w:rsidP="00727F82">
            <w:pPr>
              <w:pStyle w:val="Boxbullet"/>
              <w:ind w:left="681" w:hanging="397"/>
            </w:pPr>
            <w:hyperlink r:id="rId22" w:history="1">
              <w:r w:rsidRPr="00D2615B">
                <w:rPr>
                  <w:rStyle w:val="Hyperlink"/>
                </w:rPr>
                <w:t>ERP2</w:t>
              </w:r>
            </w:hyperlink>
            <w:r w:rsidRPr="00132CA4">
              <w:t xml:space="preserve"> and its </w:t>
            </w:r>
            <w:hyperlink r:id="rId23" w:history="1">
              <w:r w:rsidRPr="00F61BC3">
                <w:rPr>
                  <w:rStyle w:val="Hyperlink"/>
                </w:rPr>
                <w:t>technical annex</w:t>
              </w:r>
            </w:hyperlink>
            <w:r w:rsidRPr="00132CA4" w:rsidDel="00F61BC3">
              <w:t xml:space="preserve"> </w:t>
            </w:r>
          </w:p>
          <w:p w14:paraId="1DC08175" w14:textId="10C5B0AB" w:rsidR="00132CA4" w:rsidRDefault="00FC0798" w:rsidP="00727F82">
            <w:pPr>
              <w:pStyle w:val="Boxbullet"/>
              <w:ind w:left="681" w:hanging="397"/>
            </w:pPr>
            <w:hyperlink r:id="rId24" w:history="1">
              <w:r w:rsidRPr="002A227B">
                <w:rPr>
                  <w:rStyle w:val="Hyperlink"/>
                </w:rPr>
                <w:t>requirements for an emissions reduction plan</w:t>
              </w:r>
            </w:hyperlink>
            <w:r>
              <w:t xml:space="preserve"> under </w:t>
            </w:r>
            <w:r w:rsidR="00132CA4" w:rsidRPr="00132CA4">
              <w:t xml:space="preserve">the </w:t>
            </w:r>
            <w:r w:rsidR="00315510" w:rsidRPr="00132CA4">
              <w:t>Climate Change Response Act</w:t>
            </w:r>
            <w:r w:rsidR="00315510">
              <w:t xml:space="preserve"> 2002</w:t>
            </w:r>
            <w:r w:rsidR="00315510" w:rsidRPr="00132CA4">
              <w:t xml:space="preserve"> </w:t>
            </w:r>
          </w:p>
          <w:p w14:paraId="2A424462" w14:textId="5744C0E8" w:rsidR="00E73505" w:rsidRPr="00C15722" w:rsidRDefault="00A3430B" w:rsidP="00727F82">
            <w:pPr>
              <w:pStyle w:val="Boxbullet"/>
              <w:ind w:left="681" w:hanging="397"/>
            </w:pPr>
            <w:hyperlink r:id="rId25" w:history="1">
              <w:r w:rsidRPr="003E0B4D">
                <w:rPr>
                  <w:rStyle w:val="Hyperlink"/>
                </w:rPr>
                <w:t xml:space="preserve">submissions </w:t>
              </w:r>
              <w:r w:rsidR="00315510" w:rsidRPr="003E0B4D">
                <w:rPr>
                  <w:rStyle w:val="Hyperlink"/>
                </w:rPr>
                <w:t xml:space="preserve">from </w:t>
              </w:r>
              <w:r w:rsidRPr="003E0B4D">
                <w:rPr>
                  <w:rStyle w:val="Hyperlink"/>
                </w:rPr>
                <w:t>those who consented to publication</w:t>
              </w:r>
            </w:hyperlink>
            <w:r w:rsidR="004248AC">
              <w:t>.</w:t>
            </w:r>
            <w:r w:rsidDel="003E0B4D">
              <w:t xml:space="preserve"> </w:t>
            </w:r>
          </w:p>
        </w:tc>
      </w:tr>
    </w:tbl>
    <w:p w14:paraId="23E95058" w14:textId="3F3B8693" w:rsidR="0080531E" w:rsidRPr="00DC3CFC" w:rsidRDefault="00120109" w:rsidP="008C12F4">
      <w:pPr>
        <w:spacing w:before="0" w:after="200" w:line="276" w:lineRule="auto"/>
        <w:jc w:val="left"/>
      </w:pPr>
      <w:r>
        <w:rPr>
          <w:rStyle w:val="Heading1Char"/>
          <w:b w:val="0"/>
          <w:bCs w:val="0"/>
        </w:rPr>
        <w:br w:type="page"/>
      </w:r>
      <w:bookmarkStart w:id="6" w:name="_Submitter_information"/>
      <w:bookmarkStart w:id="7" w:name="_Toc191652685"/>
      <w:bookmarkEnd w:id="6"/>
      <w:r w:rsidR="00F4515D">
        <w:rPr>
          <w:rStyle w:val="Heading1Char"/>
        </w:rPr>
        <w:lastRenderedPageBreak/>
        <w:t>Submitter information</w:t>
      </w:r>
      <w:bookmarkEnd w:id="7"/>
      <w:r w:rsidR="00F4515D" w:rsidDel="00B13510">
        <w:rPr>
          <w:rStyle w:val="Heading1Char"/>
        </w:rPr>
        <w:t xml:space="preserve"> </w:t>
      </w:r>
    </w:p>
    <w:p w14:paraId="40E8FAF5" w14:textId="7C41C816" w:rsidR="00F86FC5" w:rsidRDefault="00886E8D" w:rsidP="00A91392">
      <w:pPr>
        <w:pStyle w:val="Heading2"/>
      </w:pPr>
      <w:bookmarkStart w:id="8" w:name="_Toc191652686"/>
      <w:r>
        <w:t>We received f</w:t>
      </w:r>
      <w:r w:rsidR="00BF06BE">
        <w:t>eedback</w:t>
      </w:r>
      <w:r w:rsidR="00BF06BE" w:rsidDel="00886E8D">
        <w:t xml:space="preserve"> </w:t>
      </w:r>
      <w:r w:rsidR="00BF06BE">
        <w:t xml:space="preserve">from a </w:t>
      </w:r>
      <w:r w:rsidR="004E143B">
        <w:t>diverse</w:t>
      </w:r>
      <w:r w:rsidR="00BF06BE">
        <w:t xml:space="preserve"> range of people</w:t>
      </w:r>
      <w:bookmarkEnd w:id="8"/>
      <w:r w:rsidR="00BF06BE">
        <w:t xml:space="preserve"> </w:t>
      </w:r>
    </w:p>
    <w:p w14:paraId="3E2E0037" w14:textId="31A1A288" w:rsidR="004E0838" w:rsidRDefault="00021FBB" w:rsidP="004E143B">
      <w:pPr>
        <w:pStyle w:val="BodyText"/>
      </w:pPr>
      <w:r>
        <w:t>The consultation received j</w:t>
      </w:r>
      <w:r w:rsidR="004E0838" w:rsidRPr="002224E4">
        <w:t>ust under 1,8</w:t>
      </w:r>
      <w:r w:rsidR="00651D59" w:rsidRPr="002224E4">
        <w:t>40</w:t>
      </w:r>
      <w:r w:rsidR="004E0838" w:rsidRPr="002224E4">
        <w:t xml:space="preserve"> submissions</w:t>
      </w:r>
      <w:r w:rsidR="004E0838">
        <w:t xml:space="preserve">, as well as feedback from </w:t>
      </w:r>
      <w:r w:rsidR="00C054F4">
        <w:t>approximately</w:t>
      </w:r>
      <w:r w:rsidR="004E0838">
        <w:t xml:space="preserve"> 1,400 people who attended </w:t>
      </w:r>
      <w:r w:rsidR="00DA2BF3">
        <w:t xml:space="preserve">discussions and online workshops. </w:t>
      </w:r>
      <w:r w:rsidR="00643F7D">
        <w:t xml:space="preserve">Figure 1 </w:t>
      </w:r>
      <w:r w:rsidR="00541D66">
        <w:t xml:space="preserve">outlines </w:t>
      </w:r>
      <w:r w:rsidR="00E177AE">
        <w:t>the different groups of people who made written submissions.</w:t>
      </w:r>
      <w:r w:rsidR="00541D66">
        <w:t xml:space="preserve"> </w:t>
      </w:r>
      <w:r w:rsidR="0047078C">
        <w:t>Submitters could identify with as many different groups as they wanted to (for example</w:t>
      </w:r>
      <w:r w:rsidR="00E177AE">
        <w:t>,</w:t>
      </w:r>
      <w:r w:rsidR="0047078C">
        <w:t xml:space="preserve"> a young person </w:t>
      </w:r>
      <w:r w:rsidR="00E177AE">
        <w:t xml:space="preserve">who is </w:t>
      </w:r>
      <w:r w:rsidR="0047078C">
        <w:t>part of an environmental non-governmental organisation).</w:t>
      </w:r>
      <w:r w:rsidR="002953EC">
        <w:t xml:space="preserve"> </w:t>
      </w:r>
      <w:r w:rsidR="009F2271">
        <w:t xml:space="preserve">This means </w:t>
      </w:r>
      <w:r w:rsidR="002953EC">
        <w:t xml:space="preserve">the groups are not directly comparable with each other. </w:t>
      </w:r>
    </w:p>
    <w:p w14:paraId="379FC0CE" w14:textId="77F0B04F" w:rsidR="00C07833" w:rsidRDefault="00C07833" w:rsidP="00C07833">
      <w:pPr>
        <w:pStyle w:val="Figureheading"/>
      </w:pPr>
      <w:bookmarkStart w:id="9" w:name="_Toc191652712"/>
      <w:r>
        <w:t>Figure 1:</w:t>
      </w:r>
      <w:r>
        <w:tab/>
        <w:t>Overview of the groups of people who made written submissions</w:t>
      </w:r>
      <w:bookmarkEnd w:id="9"/>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5"/>
        <w:gridCol w:w="2836"/>
        <w:gridCol w:w="2834"/>
      </w:tblGrid>
      <w:tr w:rsidR="00F8330C" w:rsidRPr="006B77BB" w14:paraId="6ED46593" w14:textId="77777777" w:rsidTr="008E0F55">
        <w:trPr>
          <w:tblHeader/>
        </w:trPr>
        <w:tc>
          <w:tcPr>
            <w:tcW w:w="1667" w:type="pct"/>
            <w:shd w:val="clear" w:color="auto" w:fill="1B556B"/>
          </w:tcPr>
          <w:p w14:paraId="127F5655" w14:textId="77777777" w:rsidR="00F8330C" w:rsidRPr="00EB2B02" w:rsidRDefault="00F8330C">
            <w:pPr>
              <w:pStyle w:val="TableTextbold"/>
              <w:spacing w:before="120" w:after="120" w:line="240" w:lineRule="auto"/>
              <w:jc w:val="center"/>
              <w:rPr>
                <w:rFonts w:ascii="Georgia" w:hAnsi="Georgia"/>
                <w:color w:val="FFFFFF" w:themeColor="background1"/>
                <w:sz w:val="28"/>
                <w:szCs w:val="28"/>
              </w:rPr>
            </w:pPr>
            <w:r w:rsidRPr="00EB2B02">
              <w:rPr>
                <w:rFonts w:ascii="Georgia" w:hAnsi="Georgia"/>
                <w:color w:val="FFFFFF" w:themeColor="background1"/>
                <w:sz w:val="28"/>
                <w:szCs w:val="28"/>
              </w:rPr>
              <w:t>1,836</w:t>
            </w:r>
          </w:p>
          <w:p w14:paraId="3A1FB925" w14:textId="77777777" w:rsidR="00F8330C" w:rsidRPr="00EB2B02" w:rsidRDefault="00F8330C">
            <w:pPr>
              <w:pStyle w:val="TableTextbold"/>
              <w:jc w:val="center"/>
              <w:rPr>
                <w:color w:val="FFFFFF" w:themeColor="background1"/>
                <w:sz w:val="20"/>
              </w:rPr>
            </w:pPr>
            <w:r w:rsidRPr="00EB2B02">
              <w:rPr>
                <w:b w:val="0"/>
                <w:bCs/>
                <w:color w:val="FFFFFF" w:themeColor="background1"/>
                <w:sz w:val="20"/>
              </w:rPr>
              <w:t>total written submissions</w:t>
            </w:r>
          </w:p>
        </w:tc>
        <w:tc>
          <w:tcPr>
            <w:tcW w:w="1667" w:type="pct"/>
            <w:shd w:val="clear" w:color="auto" w:fill="E8EDF0"/>
          </w:tcPr>
          <w:p w14:paraId="6E0E981B"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345</w:t>
            </w:r>
          </w:p>
          <w:p w14:paraId="40EE3194" w14:textId="77777777" w:rsidR="00F8330C" w:rsidRPr="00EB2B02" w:rsidRDefault="00F8330C">
            <w:pPr>
              <w:pStyle w:val="TableTextbold"/>
              <w:jc w:val="center"/>
              <w:rPr>
                <w:b w:val="0"/>
                <w:bCs/>
                <w:sz w:val="20"/>
              </w:rPr>
            </w:pPr>
            <w:r w:rsidRPr="00EB2B02">
              <w:rPr>
                <w:b w:val="0"/>
                <w:bCs/>
                <w:sz w:val="20"/>
              </w:rPr>
              <w:t>from those representing some kind of organisation (like a business, a sector or a community group</w:t>
            </w:r>
          </w:p>
        </w:tc>
        <w:tc>
          <w:tcPr>
            <w:tcW w:w="1667" w:type="pct"/>
            <w:shd w:val="clear" w:color="auto" w:fill="E8EDF0"/>
          </w:tcPr>
          <w:p w14:paraId="0CF0D8A7" w14:textId="77777777" w:rsidR="00F8330C" w:rsidRPr="00EB2B02" w:rsidRDefault="00F8330C">
            <w:pPr>
              <w:spacing w:line="240" w:lineRule="auto"/>
              <w:jc w:val="center"/>
              <w:rPr>
                <w:b/>
                <w:bCs/>
              </w:rPr>
            </w:pPr>
            <w:r w:rsidRPr="00EB2B02">
              <w:rPr>
                <w:rFonts w:ascii="Georgia" w:hAnsi="Georgia"/>
                <w:b/>
                <w:bCs/>
                <w:sz w:val="28"/>
                <w:szCs w:val="28"/>
              </w:rPr>
              <w:t>1,491</w:t>
            </w:r>
          </w:p>
          <w:p w14:paraId="0EB44900" w14:textId="77777777" w:rsidR="00F8330C" w:rsidRPr="00EB2B02" w:rsidRDefault="00F8330C">
            <w:pPr>
              <w:spacing w:before="0" w:line="240" w:lineRule="auto"/>
              <w:jc w:val="center"/>
              <w:rPr>
                <w:b/>
                <w:bCs/>
              </w:rPr>
            </w:pPr>
            <w:r w:rsidRPr="00EB2B02">
              <w:rPr>
                <w:bCs/>
              </w:rPr>
              <w:t>from individual people</w:t>
            </w:r>
          </w:p>
          <w:p w14:paraId="35613FAB" w14:textId="77777777" w:rsidR="00F8330C" w:rsidRPr="00EB2B02" w:rsidRDefault="00F8330C">
            <w:pPr>
              <w:pStyle w:val="TableTextbold"/>
              <w:jc w:val="center"/>
              <w:rPr>
                <w:color w:val="FFFFFF" w:themeColor="background1"/>
                <w:sz w:val="20"/>
              </w:rPr>
            </w:pPr>
          </w:p>
        </w:tc>
      </w:tr>
      <w:tr w:rsidR="00F8330C" w:rsidRPr="006B77BB" w14:paraId="5B7CA8A6" w14:textId="77777777" w:rsidTr="008E0F55">
        <w:tc>
          <w:tcPr>
            <w:tcW w:w="1667" w:type="pct"/>
            <w:shd w:val="clear" w:color="auto" w:fill="E8EDF0"/>
          </w:tcPr>
          <w:p w14:paraId="6549AC2A"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194</w:t>
            </w:r>
          </w:p>
          <w:p w14:paraId="565EB986" w14:textId="77777777" w:rsidR="00F8330C" w:rsidRPr="00EB2B02" w:rsidRDefault="00F8330C">
            <w:pPr>
              <w:spacing w:before="0" w:line="240" w:lineRule="auto"/>
              <w:jc w:val="center"/>
            </w:pPr>
            <w:r w:rsidRPr="00EB2B02">
              <w:t>from young people, or youth organisations / student groups</w:t>
            </w:r>
          </w:p>
        </w:tc>
        <w:tc>
          <w:tcPr>
            <w:tcW w:w="1667" w:type="pct"/>
            <w:shd w:val="clear" w:color="auto" w:fill="E8EDF0"/>
          </w:tcPr>
          <w:p w14:paraId="0B002399"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153</w:t>
            </w:r>
          </w:p>
          <w:p w14:paraId="1F6256DC" w14:textId="77777777" w:rsidR="00F8330C" w:rsidRPr="00EB2B02" w:rsidRDefault="00F8330C">
            <w:pPr>
              <w:spacing w:before="0" w:line="240" w:lineRule="auto"/>
              <w:jc w:val="center"/>
            </w:pPr>
            <w:r w:rsidRPr="00EB2B02">
              <w:rPr>
                <w:bCs/>
              </w:rPr>
              <w:t>from children</w:t>
            </w:r>
          </w:p>
        </w:tc>
        <w:tc>
          <w:tcPr>
            <w:tcW w:w="1667" w:type="pct"/>
            <w:shd w:val="clear" w:color="auto" w:fill="E8EDF0"/>
          </w:tcPr>
          <w:p w14:paraId="1AAB0B31"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71</w:t>
            </w:r>
          </w:p>
          <w:p w14:paraId="2ED92567" w14:textId="77777777" w:rsidR="00F8330C" w:rsidRPr="00EB2B02" w:rsidRDefault="00F8330C">
            <w:pPr>
              <w:spacing w:before="0" w:line="240" w:lineRule="auto"/>
              <w:jc w:val="center"/>
            </w:pPr>
            <w:r w:rsidRPr="00EB2B02">
              <w:rPr>
                <w:bCs/>
              </w:rPr>
              <w:t>from people who identified as Māori, iwi representatives, or representatives of Māori organisations</w:t>
            </w:r>
          </w:p>
        </w:tc>
      </w:tr>
      <w:tr w:rsidR="00F8330C" w:rsidRPr="006B77BB" w14:paraId="244215E5" w14:textId="77777777" w:rsidTr="008E0F55">
        <w:tc>
          <w:tcPr>
            <w:tcW w:w="1667" w:type="pct"/>
            <w:shd w:val="clear" w:color="auto" w:fill="E8EDF0"/>
          </w:tcPr>
          <w:p w14:paraId="585EC60A"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56</w:t>
            </w:r>
          </w:p>
          <w:p w14:paraId="46E05063" w14:textId="77777777" w:rsidR="00F8330C" w:rsidRPr="00EB2B02" w:rsidRDefault="00F8330C">
            <w:pPr>
              <w:spacing w:before="0" w:line="240" w:lineRule="auto"/>
              <w:jc w:val="center"/>
            </w:pPr>
            <w:r w:rsidRPr="00EB2B02">
              <w:rPr>
                <w:bCs/>
              </w:rPr>
              <w:t>from local or regional government</w:t>
            </w:r>
          </w:p>
        </w:tc>
        <w:tc>
          <w:tcPr>
            <w:tcW w:w="1667" w:type="pct"/>
            <w:shd w:val="clear" w:color="auto" w:fill="E8EDF0"/>
          </w:tcPr>
          <w:p w14:paraId="2678CF3E"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90</w:t>
            </w:r>
          </w:p>
          <w:p w14:paraId="03B338DF" w14:textId="77777777" w:rsidR="00F8330C" w:rsidRPr="00EB2B02" w:rsidRDefault="00F8330C">
            <w:pPr>
              <w:spacing w:before="0" w:line="240" w:lineRule="auto"/>
              <w:jc w:val="center"/>
            </w:pPr>
            <w:r w:rsidRPr="00EB2B02">
              <w:t>from academics</w:t>
            </w:r>
            <w:r w:rsidRPr="00EB2B02">
              <w:rPr>
                <w:bCs/>
              </w:rPr>
              <w:t xml:space="preserve"> </w:t>
            </w:r>
            <w:r w:rsidRPr="00EB2B02">
              <w:t>/subject</w:t>
            </w:r>
            <w:r w:rsidRPr="00EB2B02">
              <w:rPr>
                <w:bCs/>
              </w:rPr>
              <w:t>-</w:t>
            </w:r>
            <w:r w:rsidRPr="00EB2B02">
              <w:t>matter experts</w:t>
            </w:r>
          </w:p>
        </w:tc>
        <w:tc>
          <w:tcPr>
            <w:tcW w:w="1667" w:type="pct"/>
            <w:shd w:val="clear" w:color="auto" w:fill="E8EDF0"/>
          </w:tcPr>
          <w:p w14:paraId="0D997119"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49</w:t>
            </w:r>
          </w:p>
          <w:p w14:paraId="52947465" w14:textId="77777777" w:rsidR="00F8330C" w:rsidRPr="00EB2B02" w:rsidRDefault="00F8330C">
            <w:pPr>
              <w:spacing w:before="0" w:line="240" w:lineRule="auto"/>
              <w:jc w:val="center"/>
            </w:pPr>
            <w:r w:rsidRPr="00EB2B02">
              <w:rPr>
                <w:bCs/>
              </w:rPr>
              <w:t>from those associated with the forestry or wood processing sector</w:t>
            </w:r>
          </w:p>
        </w:tc>
      </w:tr>
      <w:tr w:rsidR="00F8330C" w:rsidRPr="006B77BB" w14:paraId="24B4E58F" w14:textId="77777777" w:rsidTr="008E0F55">
        <w:tc>
          <w:tcPr>
            <w:tcW w:w="1667" w:type="pct"/>
            <w:shd w:val="clear" w:color="auto" w:fill="E8EDF0"/>
          </w:tcPr>
          <w:p w14:paraId="164EA572"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34</w:t>
            </w:r>
          </w:p>
          <w:p w14:paraId="622DC32E" w14:textId="77777777" w:rsidR="00F8330C" w:rsidRPr="00EB2B02" w:rsidRDefault="00F8330C">
            <w:pPr>
              <w:spacing w:before="0" w:line="240" w:lineRule="auto"/>
              <w:jc w:val="center"/>
            </w:pPr>
            <w:r w:rsidRPr="00EB2B02">
              <w:rPr>
                <w:bCs/>
              </w:rPr>
              <w:t>from those associated with the waste sector</w:t>
            </w:r>
          </w:p>
        </w:tc>
        <w:tc>
          <w:tcPr>
            <w:tcW w:w="1667" w:type="pct"/>
            <w:shd w:val="clear" w:color="auto" w:fill="E8EDF0"/>
          </w:tcPr>
          <w:p w14:paraId="10A5A177"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69</w:t>
            </w:r>
          </w:p>
          <w:p w14:paraId="3D301F55" w14:textId="77777777" w:rsidR="00F8330C" w:rsidRPr="00EB2B02" w:rsidRDefault="00F8330C">
            <w:pPr>
              <w:spacing w:before="0" w:line="240" w:lineRule="auto"/>
              <w:jc w:val="center"/>
            </w:pPr>
            <w:r w:rsidRPr="00EB2B02">
              <w:rPr>
                <w:bCs/>
              </w:rPr>
              <w:t>from those associated with the transport sector</w:t>
            </w:r>
          </w:p>
        </w:tc>
        <w:tc>
          <w:tcPr>
            <w:tcW w:w="1667" w:type="pct"/>
            <w:shd w:val="clear" w:color="auto" w:fill="E8EDF0"/>
          </w:tcPr>
          <w:p w14:paraId="7A2ED631"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64</w:t>
            </w:r>
          </w:p>
          <w:p w14:paraId="71DC1F97" w14:textId="77777777" w:rsidR="00F8330C" w:rsidRPr="00EB2B02" w:rsidRDefault="00F8330C">
            <w:pPr>
              <w:spacing w:before="0" w:line="240" w:lineRule="auto"/>
              <w:jc w:val="center"/>
            </w:pPr>
            <w:r w:rsidRPr="00EB2B02">
              <w:rPr>
                <w:bCs/>
              </w:rPr>
              <w:t>from those associated with the energy sector</w:t>
            </w:r>
          </w:p>
        </w:tc>
      </w:tr>
      <w:tr w:rsidR="00F8330C" w:rsidRPr="006B77BB" w14:paraId="1648774F" w14:textId="77777777" w:rsidTr="008E0F55">
        <w:tc>
          <w:tcPr>
            <w:tcW w:w="1667" w:type="pct"/>
            <w:shd w:val="clear" w:color="auto" w:fill="E8EDF0"/>
          </w:tcPr>
          <w:p w14:paraId="4AD7629C"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75</w:t>
            </w:r>
          </w:p>
          <w:p w14:paraId="43EED556" w14:textId="77777777" w:rsidR="00F8330C" w:rsidRPr="00EB2B02" w:rsidRDefault="00F8330C">
            <w:pPr>
              <w:spacing w:before="0" w:line="240" w:lineRule="auto"/>
              <w:jc w:val="center"/>
            </w:pPr>
            <w:r w:rsidRPr="00EB2B02">
              <w:rPr>
                <w:bCs/>
              </w:rPr>
              <w:t>from those associated with agriculture</w:t>
            </w:r>
          </w:p>
        </w:tc>
        <w:tc>
          <w:tcPr>
            <w:tcW w:w="1667" w:type="pct"/>
            <w:shd w:val="clear" w:color="auto" w:fill="E8EDF0"/>
          </w:tcPr>
          <w:p w14:paraId="3C7B15D7"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768</w:t>
            </w:r>
          </w:p>
          <w:p w14:paraId="5901AB86" w14:textId="77777777" w:rsidR="00F8330C" w:rsidRPr="00EB2B02" w:rsidRDefault="00F8330C">
            <w:pPr>
              <w:spacing w:before="0" w:line="240" w:lineRule="auto"/>
              <w:jc w:val="center"/>
              <w:rPr>
                <w:b/>
                <w:bCs/>
              </w:rPr>
            </w:pPr>
            <w:r w:rsidRPr="00EB2B02">
              <w:t>from NGOs, community groups</w:t>
            </w:r>
            <w:r w:rsidRPr="00EB2B02">
              <w:rPr>
                <w:bCs/>
              </w:rPr>
              <w:t>,</w:t>
            </w:r>
            <w:r w:rsidRPr="00EB2B02">
              <w:t xml:space="preserve"> </w:t>
            </w:r>
            <w:r w:rsidRPr="00EB2B02">
              <w:rPr>
                <w:bCs/>
              </w:rPr>
              <w:t>and</w:t>
            </w:r>
          </w:p>
          <w:p w14:paraId="301E2C64" w14:textId="77777777" w:rsidR="00F8330C" w:rsidRPr="00EB2B02" w:rsidRDefault="00F8330C" w:rsidP="00A233C7">
            <w:pPr>
              <w:spacing w:before="0" w:line="240" w:lineRule="auto"/>
              <w:jc w:val="center"/>
              <w:rPr>
                <w:rFonts w:ascii="Georgia" w:hAnsi="Georgia"/>
                <w:b/>
                <w:bCs/>
                <w:sz w:val="28"/>
                <w:szCs w:val="28"/>
              </w:rPr>
            </w:pPr>
            <w:r w:rsidRPr="00EB2B02">
              <w:rPr>
                <w:rFonts w:ascii="Georgia" w:hAnsi="Georgia"/>
                <w:b/>
                <w:bCs/>
                <w:sz w:val="28"/>
                <w:szCs w:val="28"/>
              </w:rPr>
              <w:t>87</w:t>
            </w:r>
          </w:p>
          <w:p w14:paraId="1099C3B6" w14:textId="77777777" w:rsidR="00F8330C" w:rsidRPr="00EB2B02" w:rsidRDefault="00F8330C">
            <w:pPr>
              <w:spacing w:before="0" w:line="240" w:lineRule="auto"/>
              <w:jc w:val="center"/>
            </w:pPr>
            <w:r w:rsidRPr="00EB2B02">
              <w:t>from environmental NGOS/charities</w:t>
            </w:r>
          </w:p>
        </w:tc>
        <w:tc>
          <w:tcPr>
            <w:tcW w:w="1667" w:type="pct"/>
            <w:shd w:val="clear" w:color="auto" w:fill="E8EDF0"/>
          </w:tcPr>
          <w:p w14:paraId="75F5C640" w14:textId="77777777" w:rsidR="00F8330C" w:rsidRPr="00EB2B02" w:rsidRDefault="00F8330C">
            <w:pPr>
              <w:spacing w:line="240" w:lineRule="auto"/>
              <w:jc w:val="center"/>
              <w:rPr>
                <w:rFonts w:ascii="Georgia" w:hAnsi="Georgia"/>
                <w:b/>
                <w:bCs/>
                <w:sz w:val="28"/>
                <w:szCs w:val="28"/>
              </w:rPr>
            </w:pPr>
            <w:r w:rsidRPr="00EB2B02">
              <w:rPr>
                <w:rFonts w:ascii="Georgia" w:hAnsi="Georgia"/>
                <w:b/>
                <w:bCs/>
                <w:sz w:val="28"/>
                <w:szCs w:val="28"/>
              </w:rPr>
              <w:t>33</w:t>
            </w:r>
          </w:p>
          <w:p w14:paraId="70C37ABC" w14:textId="77777777" w:rsidR="00F8330C" w:rsidRPr="00EB2B02" w:rsidRDefault="00F8330C">
            <w:pPr>
              <w:spacing w:before="0" w:line="240" w:lineRule="auto"/>
              <w:jc w:val="center"/>
            </w:pPr>
            <w:r w:rsidRPr="00EB2B02">
              <w:rPr>
                <w:bCs/>
              </w:rPr>
              <w:t>from NZ ETS market participants or those interested in the NZ ETS</w:t>
            </w:r>
          </w:p>
        </w:tc>
      </w:tr>
    </w:tbl>
    <w:p w14:paraId="4B2A084C" w14:textId="1601CB96" w:rsidR="00DC53BF" w:rsidRDefault="00DC53BF" w:rsidP="00DC53BF">
      <w:pPr>
        <w:pStyle w:val="BodyText"/>
      </w:pPr>
    </w:p>
    <w:p w14:paraId="4A8FBEE3" w14:textId="77777777" w:rsidR="00E95088" w:rsidRDefault="00E95088" w:rsidP="000A1542">
      <w:pPr>
        <w:pStyle w:val="Heading2"/>
      </w:pPr>
      <w:bookmarkStart w:id="10" w:name="_Toc191652687"/>
      <w:r>
        <w:lastRenderedPageBreak/>
        <w:t>The amount of feedback varied across topics</w:t>
      </w:r>
      <w:bookmarkEnd w:id="10"/>
      <w:r>
        <w:t xml:space="preserve"> </w:t>
      </w:r>
    </w:p>
    <w:p w14:paraId="2DE41451" w14:textId="133BCA29" w:rsidR="00A21EB4" w:rsidRDefault="00A21EB4" w:rsidP="00A21EB4">
      <w:pPr>
        <w:pStyle w:val="BodyText"/>
      </w:pPr>
      <w:r>
        <w:t xml:space="preserve">The discussion document included </w:t>
      </w:r>
      <w:r w:rsidR="00171719">
        <w:t>63 questions across 1</w:t>
      </w:r>
      <w:r w:rsidR="0083148D">
        <w:t>2</w:t>
      </w:r>
      <w:r w:rsidR="00171719">
        <w:t xml:space="preserve"> </w:t>
      </w:r>
      <w:r w:rsidR="0083148D">
        <w:t xml:space="preserve">chapters </w:t>
      </w:r>
      <w:r w:rsidR="00C305F8">
        <w:t xml:space="preserve">(and a preliminary ‘general’ section) </w:t>
      </w:r>
      <w:r>
        <w:t>that submitters could focus feedback on</w:t>
      </w:r>
      <w:r w:rsidR="00C305F8">
        <w:t>. T</w:t>
      </w:r>
      <w:r>
        <w:t>he</w:t>
      </w:r>
      <w:r w:rsidR="00C305F8">
        <w:t xml:space="preserve"> questions are listed in full in </w:t>
      </w:r>
      <w:hyperlink w:anchor="_Appendix_1:_Table" w:history="1">
        <w:r w:rsidR="00C305F8" w:rsidRPr="00C305F8">
          <w:rPr>
            <w:rStyle w:val="Hyperlink"/>
          </w:rPr>
          <w:t>appendix 1</w:t>
        </w:r>
      </w:hyperlink>
      <w:r>
        <w:t>. People could answer as many or as few</w:t>
      </w:r>
      <w:r w:rsidR="00BD0ED3">
        <w:t xml:space="preserve"> questions</w:t>
      </w:r>
      <w:r>
        <w:t xml:space="preserve"> as they wished</w:t>
      </w:r>
      <w:r w:rsidR="00BD0ED3">
        <w:t>. S</w:t>
      </w:r>
      <w:r>
        <w:t xml:space="preserve">ome focused on a specific </w:t>
      </w:r>
      <w:r w:rsidR="00D12A1C">
        <w:t>chapter, sector or topic</w:t>
      </w:r>
      <w:r>
        <w:t>, whereas others provided feedback across a range</w:t>
      </w:r>
      <w:r w:rsidR="00A2161F">
        <w:t>.</w:t>
      </w:r>
      <w:r w:rsidR="00270DFA">
        <w:t xml:space="preserve"> </w:t>
      </w:r>
      <w:r w:rsidR="001037DD">
        <w:t xml:space="preserve">Table </w:t>
      </w:r>
      <w:r w:rsidR="000C5522" w:rsidDel="00A2161F">
        <w:fldChar w:fldCharType="begin"/>
      </w:r>
      <w:r w:rsidR="000C5522" w:rsidDel="00A2161F">
        <w:instrText xml:space="preserve"> REF _Ref191027613 \h \* lower </w:instrText>
      </w:r>
      <w:r w:rsidR="000C5522" w:rsidDel="00A2161F">
        <w:fldChar w:fldCharType="separate"/>
      </w:r>
      <w:r w:rsidR="00B13510" w:rsidDel="00A2161F">
        <w:rPr>
          <w:noProof/>
        </w:rPr>
        <w:t>4</w:t>
      </w:r>
      <w:r w:rsidR="000C5522" w:rsidDel="00A2161F">
        <w:fldChar w:fldCharType="end"/>
      </w:r>
      <w:r w:rsidR="00270DFA" w:rsidDel="00A2161F">
        <w:t xml:space="preserve"> </w:t>
      </w:r>
      <w:r w:rsidR="00270DFA">
        <w:t>shows the variation in levels of feedback across chapters</w:t>
      </w:r>
      <w:r>
        <w:t xml:space="preserve">. </w:t>
      </w:r>
      <w:r w:rsidR="00F0435F">
        <w:t>Some</w:t>
      </w:r>
      <w:r w:rsidDel="00F0435F">
        <w:t xml:space="preserve"> </w:t>
      </w:r>
      <w:r w:rsidR="00F0435F">
        <w:t xml:space="preserve">submitters </w:t>
      </w:r>
      <w:r>
        <w:t xml:space="preserve">also provided thoughts or ideas beyond </w:t>
      </w:r>
      <w:r w:rsidR="00F0435F">
        <w:t xml:space="preserve">the discussion document </w:t>
      </w:r>
      <w:r>
        <w:t xml:space="preserve">questions. </w:t>
      </w:r>
    </w:p>
    <w:p w14:paraId="1B0E119A" w14:textId="5573C575" w:rsidR="00F0435F" w:rsidRDefault="00F0435F" w:rsidP="000A1542">
      <w:pPr>
        <w:pStyle w:val="Tableheading"/>
      </w:pPr>
      <w:bookmarkStart w:id="11" w:name="_Ref191027613"/>
      <w:bookmarkStart w:id="12" w:name="_Toc191652708"/>
      <w:r>
        <w:t xml:space="preserve">Table </w:t>
      </w:r>
      <w:fldSimple w:instr=" SEQ Table \* ARABIC ">
        <w:r w:rsidR="00B13510">
          <w:rPr>
            <w:noProof/>
          </w:rPr>
          <w:t>4</w:t>
        </w:r>
      </w:fldSimple>
      <w:bookmarkEnd w:id="11"/>
      <w:r>
        <w:t xml:space="preserve">: </w:t>
      </w:r>
      <w:r>
        <w:tab/>
        <w:t>Spread of submitters by topic</w:t>
      </w:r>
      <w:bookmarkEnd w:id="12"/>
    </w:p>
    <w:tbl>
      <w:tblPr>
        <w:tblStyle w:val="TableGrid"/>
        <w:tblW w:w="4834"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529"/>
        <w:gridCol w:w="2694"/>
      </w:tblGrid>
      <w:tr w:rsidR="00776CCB" w14:paraId="5C4F1135" w14:textId="77777777" w:rsidTr="00826BD8">
        <w:trPr>
          <w:tblHeader/>
        </w:trPr>
        <w:tc>
          <w:tcPr>
            <w:tcW w:w="3362" w:type="pct"/>
            <w:shd w:val="clear" w:color="auto" w:fill="1B556B"/>
          </w:tcPr>
          <w:p w14:paraId="1EC17B22" w14:textId="5F2C1834" w:rsidR="00776CCB" w:rsidRPr="006B77BB" w:rsidRDefault="00944BEE">
            <w:pPr>
              <w:pStyle w:val="TableTextbold"/>
              <w:rPr>
                <w:color w:val="FFFFFF" w:themeColor="background1"/>
              </w:rPr>
            </w:pPr>
            <w:r>
              <w:rPr>
                <w:color w:val="FFFFFF" w:themeColor="background1"/>
              </w:rPr>
              <w:t>Chapter</w:t>
            </w:r>
            <w:r w:rsidR="00F24D5B">
              <w:rPr>
                <w:color w:val="FFFFFF" w:themeColor="background1"/>
              </w:rPr>
              <w:t xml:space="preserve">/topic </w:t>
            </w:r>
          </w:p>
        </w:tc>
        <w:tc>
          <w:tcPr>
            <w:tcW w:w="1638" w:type="pct"/>
            <w:shd w:val="clear" w:color="auto" w:fill="1B556B"/>
          </w:tcPr>
          <w:p w14:paraId="7F9D9AF8" w14:textId="39A962F3" w:rsidR="00776CCB" w:rsidRDefault="00270DFA">
            <w:pPr>
              <w:pStyle w:val="TableTextbold"/>
              <w:rPr>
                <w:color w:val="FFFFFF" w:themeColor="background1"/>
              </w:rPr>
            </w:pPr>
            <w:r>
              <w:rPr>
                <w:color w:val="FFFFFF" w:themeColor="background1"/>
              </w:rPr>
              <w:t xml:space="preserve">Number of submitters who answered one or more questions </w:t>
            </w:r>
          </w:p>
        </w:tc>
      </w:tr>
      <w:tr w:rsidR="00235C68" w14:paraId="133F2CC0" w14:textId="77777777" w:rsidTr="00826BD8">
        <w:tc>
          <w:tcPr>
            <w:tcW w:w="3362" w:type="pct"/>
            <w:shd w:val="clear" w:color="auto" w:fill="auto"/>
          </w:tcPr>
          <w:p w14:paraId="446CEDA8" w14:textId="591AFD11" w:rsidR="00235C68" w:rsidRDefault="007D7364" w:rsidP="000A1542">
            <w:pPr>
              <w:pStyle w:val="TableText"/>
            </w:pPr>
            <w:r>
              <w:t>Share your views – general feedback</w:t>
            </w:r>
            <w:r w:rsidDel="00B13510">
              <w:t xml:space="preserve"> </w:t>
            </w:r>
          </w:p>
        </w:tc>
        <w:tc>
          <w:tcPr>
            <w:tcW w:w="1638" w:type="pct"/>
            <w:vAlign w:val="center"/>
          </w:tcPr>
          <w:p w14:paraId="21E6184E" w14:textId="416595E1" w:rsidR="00235C68" w:rsidRPr="00BD0668" w:rsidRDefault="00705334" w:rsidP="00826BD8">
            <w:pPr>
              <w:pStyle w:val="TableText"/>
            </w:pPr>
            <w:r w:rsidRPr="00BD0668">
              <w:t>821</w:t>
            </w:r>
          </w:p>
        </w:tc>
      </w:tr>
      <w:tr w:rsidR="00776CCB" w14:paraId="5A6DB7B7" w14:textId="77777777" w:rsidTr="00826BD8">
        <w:tc>
          <w:tcPr>
            <w:tcW w:w="3362" w:type="pct"/>
            <w:shd w:val="clear" w:color="auto" w:fill="auto"/>
          </w:tcPr>
          <w:p w14:paraId="0FD7889A" w14:textId="07A49210" w:rsidR="00776CCB" w:rsidRDefault="007D7364" w:rsidP="000A1542">
            <w:pPr>
              <w:pStyle w:val="TableText"/>
            </w:pPr>
            <w:r>
              <w:t xml:space="preserve">Chapter </w:t>
            </w:r>
            <w:r w:rsidR="00DB11C2">
              <w:t>1</w:t>
            </w:r>
            <w:r w:rsidR="00E2317D">
              <w:t>.</w:t>
            </w:r>
            <w:r w:rsidR="007D5BCD" w:rsidDel="00E2317D">
              <w:t xml:space="preserve"> </w:t>
            </w:r>
            <w:r w:rsidR="007D5BCD">
              <w:t xml:space="preserve">Our approach to New Zealand’s climate change response </w:t>
            </w:r>
          </w:p>
        </w:tc>
        <w:tc>
          <w:tcPr>
            <w:tcW w:w="1638" w:type="pct"/>
            <w:vAlign w:val="center"/>
          </w:tcPr>
          <w:p w14:paraId="1E8B2095" w14:textId="38DEDA97" w:rsidR="00776CCB" w:rsidRPr="00BD0668" w:rsidRDefault="004D047A" w:rsidP="00826BD8">
            <w:pPr>
              <w:pStyle w:val="TableText"/>
            </w:pPr>
            <w:r>
              <w:t>(i</w:t>
            </w:r>
            <w:r w:rsidR="00BD0668" w:rsidRPr="00BD0668">
              <w:t xml:space="preserve">ncluded in </w:t>
            </w:r>
            <w:r>
              <w:t xml:space="preserve">counts for </w:t>
            </w:r>
            <w:r w:rsidR="00BD0668" w:rsidRPr="00BD0668">
              <w:t xml:space="preserve">general feedback and </w:t>
            </w:r>
            <w:r>
              <w:t>c</w:t>
            </w:r>
            <w:r w:rsidR="00BD0668" w:rsidRPr="00BD0668">
              <w:t>hapter 12</w:t>
            </w:r>
            <w:r>
              <w:t>)</w:t>
            </w:r>
          </w:p>
        </w:tc>
      </w:tr>
      <w:tr w:rsidR="00776CCB" w14:paraId="37E7968E" w14:textId="77777777" w:rsidTr="00826BD8">
        <w:tc>
          <w:tcPr>
            <w:tcW w:w="3362" w:type="pct"/>
            <w:shd w:val="clear" w:color="auto" w:fill="auto"/>
          </w:tcPr>
          <w:p w14:paraId="7B728310" w14:textId="2C63CCEE" w:rsidR="00776CCB" w:rsidRDefault="007D7364" w:rsidP="000A1542">
            <w:pPr>
              <w:pStyle w:val="TableText"/>
            </w:pPr>
            <w:r>
              <w:t xml:space="preserve">Chapter </w:t>
            </w:r>
            <w:r w:rsidR="00E2317D">
              <w:t>2.</w:t>
            </w:r>
            <w:r w:rsidR="007D5BCD">
              <w:t xml:space="preserve"> </w:t>
            </w:r>
            <w:r w:rsidR="00610342">
              <w:t>Tracking our progress towards meeting emission</w:t>
            </w:r>
            <w:r w:rsidR="00E2317D">
              <w:t>s</w:t>
            </w:r>
            <w:r w:rsidR="00610342">
              <w:t xml:space="preserve"> budgets </w:t>
            </w:r>
          </w:p>
        </w:tc>
        <w:tc>
          <w:tcPr>
            <w:tcW w:w="1638" w:type="pct"/>
            <w:vAlign w:val="center"/>
          </w:tcPr>
          <w:p w14:paraId="7CF4016C" w14:textId="2E0FA001" w:rsidR="00776CCB" w:rsidRPr="00BD0668" w:rsidRDefault="00917952" w:rsidP="00826BD8">
            <w:pPr>
              <w:pStyle w:val="TableText"/>
            </w:pPr>
            <w:r w:rsidRPr="00BD0668">
              <w:t>216</w:t>
            </w:r>
          </w:p>
        </w:tc>
      </w:tr>
      <w:tr w:rsidR="00776CCB" w14:paraId="3949395B" w14:textId="77777777" w:rsidTr="00826BD8">
        <w:tc>
          <w:tcPr>
            <w:tcW w:w="3362" w:type="pct"/>
            <w:shd w:val="clear" w:color="auto" w:fill="auto"/>
          </w:tcPr>
          <w:p w14:paraId="4C0817CB" w14:textId="3D4D6100" w:rsidR="00776CCB" w:rsidRDefault="00174E88" w:rsidP="000A1542">
            <w:pPr>
              <w:pStyle w:val="TableText"/>
            </w:pPr>
            <w:r>
              <w:t xml:space="preserve">Chapter </w:t>
            </w:r>
            <w:r w:rsidR="00254044">
              <w:t xml:space="preserve">3. </w:t>
            </w:r>
            <w:r w:rsidR="008E5EC7">
              <w:t xml:space="preserve">Strengthening the New Zealand </w:t>
            </w:r>
            <w:r w:rsidR="00E25671">
              <w:t>Emissions</w:t>
            </w:r>
            <w:r w:rsidR="008E5EC7">
              <w:t xml:space="preserve"> Trading Scheme </w:t>
            </w:r>
          </w:p>
        </w:tc>
        <w:tc>
          <w:tcPr>
            <w:tcW w:w="1638" w:type="pct"/>
            <w:vAlign w:val="center"/>
          </w:tcPr>
          <w:p w14:paraId="6D8598F1" w14:textId="3392E552" w:rsidR="00776CCB" w:rsidRPr="00BD0668" w:rsidRDefault="00A806A2" w:rsidP="00826BD8">
            <w:pPr>
              <w:pStyle w:val="TableText"/>
            </w:pPr>
            <w:r w:rsidRPr="00BD0668">
              <w:t>1</w:t>
            </w:r>
            <w:r w:rsidR="003A6B84">
              <w:t>,</w:t>
            </w:r>
            <w:r w:rsidRPr="00BD0668">
              <w:t>249</w:t>
            </w:r>
          </w:p>
        </w:tc>
      </w:tr>
      <w:tr w:rsidR="00F24D5B" w14:paraId="6044C8F0" w14:textId="77777777" w:rsidTr="00826BD8">
        <w:tc>
          <w:tcPr>
            <w:tcW w:w="3362" w:type="pct"/>
            <w:shd w:val="clear" w:color="auto" w:fill="auto"/>
          </w:tcPr>
          <w:p w14:paraId="52EE2F00" w14:textId="25147201" w:rsidR="00F24D5B" w:rsidRDefault="00174E88" w:rsidP="000A1542">
            <w:pPr>
              <w:pStyle w:val="TableText"/>
            </w:pPr>
            <w:r>
              <w:t xml:space="preserve">Chapter </w:t>
            </w:r>
            <w:r w:rsidR="00254044">
              <w:t>4.</w:t>
            </w:r>
            <w:r w:rsidR="008E5EC7">
              <w:t xml:space="preserve"> </w:t>
            </w:r>
            <w:r w:rsidR="006C3362">
              <w:t xml:space="preserve">How we fund and finance climate mitigation </w:t>
            </w:r>
          </w:p>
        </w:tc>
        <w:tc>
          <w:tcPr>
            <w:tcW w:w="1638" w:type="pct"/>
            <w:vAlign w:val="center"/>
          </w:tcPr>
          <w:p w14:paraId="168DFD8D" w14:textId="580CD1F5" w:rsidR="00F24D5B" w:rsidRPr="00BD0668" w:rsidRDefault="00700918" w:rsidP="00826BD8">
            <w:pPr>
              <w:pStyle w:val="TableText"/>
            </w:pPr>
            <w:r w:rsidRPr="00BD0668">
              <w:t>242</w:t>
            </w:r>
          </w:p>
        </w:tc>
      </w:tr>
      <w:tr w:rsidR="00174E88" w14:paraId="18F8C684" w14:textId="77777777" w:rsidTr="00826BD8">
        <w:tc>
          <w:tcPr>
            <w:tcW w:w="3362" w:type="pct"/>
            <w:shd w:val="clear" w:color="auto" w:fill="auto"/>
          </w:tcPr>
          <w:p w14:paraId="49DD7A4D" w14:textId="71B8E483" w:rsidR="00174E88" w:rsidRDefault="00174E88" w:rsidP="000A1542">
            <w:pPr>
              <w:pStyle w:val="TableText"/>
            </w:pPr>
            <w:r w:rsidRPr="007039E1">
              <w:t xml:space="preserve">Chapter </w:t>
            </w:r>
            <w:r w:rsidR="00ED4CA7">
              <w:t>5.</w:t>
            </w:r>
            <w:r w:rsidR="006C3362">
              <w:t xml:space="preserve"> Energy sector </w:t>
            </w:r>
          </w:p>
        </w:tc>
        <w:tc>
          <w:tcPr>
            <w:tcW w:w="1638" w:type="pct"/>
            <w:vAlign w:val="center"/>
          </w:tcPr>
          <w:p w14:paraId="50A9B104" w14:textId="3404FD2C" w:rsidR="00174E88" w:rsidRPr="00BD0668" w:rsidRDefault="00A51194" w:rsidP="00826BD8">
            <w:pPr>
              <w:pStyle w:val="TableText"/>
            </w:pPr>
            <w:r w:rsidRPr="00BD0668">
              <w:t>605</w:t>
            </w:r>
          </w:p>
        </w:tc>
      </w:tr>
      <w:tr w:rsidR="00174E88" w14:paraId="3CD295E5" w14:textId="77777777" w:rsidTr="00826BD8">
        <w:tc>
          <w:tcPr>
            <w:tcW w:w="3362" w:type="pct"/>
            <w:shd w:val="clear" w:color="auto" w:fill="auto"/>
          </w:tcPr>
          <w:p w14:paraId="1AE46430" w14:textId="03477308" w:rsidR="00174E88" w:rsidRDefault="00174E88" w:rsidP="00C82990">
            <w:pPr>
              <w:pStyle w:val="TableText"/>
            </w:pPr>
            <w:r w:rsidRPr="007039E1">
              <w:t xml:space="preserve">Chapter </w:t>
            </w:r>
            <w:r w:rsidR="00ED4CA7">
              <w:t xml:space="preserve">6. </w:t>
            </w:r>
            <w:r w:rsidR="006C3362">
              <w:t xml:space="preserve">Transport sector </w:t>
            </w:r>
          </w:p>
        </w:tc>
        <w:tc>
          <w:tcPr>
            <w:tcW w:w="1638" w:type="pct"/>
            <w:vAlign w:val="center"/>
          </w:tcPr>
          <w:p w14:paraId="46E43BAF" w14:textId="1A6DE649" w:rsidR="00174E88" w:rsidRPr="00BD0668" w:rsidRDefault="00B70B97" w:rsidP="00826BD8">
            <w:pPr>
              <w:pStyle w:val="TableText"/>
            </w:pPr>
            <w:r>
              <w:t>741</w:t>
            </w:r>
          </w:p>
        </w:tc>
      </w:tr>
      <w:tr w:rsidR="00174E88" w14:paraId="4832E6B4" w14:textId="77777777" w:rsidTr="00826BD8">
        <w:tc>
          <w:tcPr>
            <w:tcW w:w="3362" w:type="pct"/>
            <w:shd w:val="clear" w:color="auto" w:fill="auto"/>
          </w:tcPr>
          <w:p w14:paraId="4B0C0C77" w14:textId="70B7A345" w:rsidR="00174E88" w:rsidRDefault="00174E88" w:rsidP="00C82990">
            <w:pPr>
              <w:pStyle w:val="TableText"/>
            </w:pPr>
            <w:r w:rsidRPr="007039E1">
              <w:t xml:space="preserve">Chapter </w:t>
            </w:r>
            <w:r w:rsidR="00ED4CA7">
              <w:t xml:space="preserve">7. </w:t>
            </w:r>
            <w:r w:rsidR="00275336">
              <w:t xml:space="preserve">Agriculture sector </w:t>
            </w:r>
          </w:p>
        </w:tc>
        <w:tc>
          <w:tcPr>
            <w:tcW w:w="1638" w:type="pct"/>
            <w:vAlign w:val="center"/>
          </w:tcPr>
          <w:p w14:paraId="2847090C" w14:textId="7EFD581B" w:rsidR="00174E88" w:rsidRPr="00BD0668" w:rsidRDefault="00817A49" w:rsidP="00826BD8">
            <w:pPr>
              <w:pStyle w:val="TableText"/>
            </w:pPr>
            <w:r w:rsidRPr="00BD0668">
              <w:t>534</w:t>
            </w:r>
          </w:p>
        </w:tc>
      </w:tr>
      <w:tr w:rsidR="00174E88" w14:paraId="0011DF6F" w14:textId="77777777" w:rsidTr="00826BD8">
        <w:tc>
          <w:tcPr>
            <w:tcW w:w="3362" w:type="pct"/>
            <w:shd w:val="clear" w:color="auto" w:fill="auto"/>
          </w:tcPr>
          <w:p w14:paraId="63C95CF5" w14:textId="7CAC077F" w:rsidR="00174E88" w:rsidRDefault="00174E88" w:rsidP="00C82990">
            <w:pPr>
              <w:pStyle w:val="TableText"/>
            </w:pPr>
            <w:r w:rsidRPr="007039E1">
              <w:t xml:space="preserve">Chapter </w:t>
            </w:r>
            <w:r w:rsidR="00ED4CA7">
              <w:t xml:space="preserve">8. </w:t>
            </w:r>
            <w:r w:rsidR="00275336">
              <w:t xml:space="preserve">Forestry and </w:t>
            </w:r>
            <w:r w:rsidR="00ED4CA7">
              <w:t>w</w:t>
            </w:r>
            <w:r w:rsidR="00275336">
              <w:t xml:space="preserve">ood processing sector </w:t>
            </w:r>
          </w:p>
        </w:tc>
        <w:tc>
          <w:tcPr>
            <w:tcW w:w="1638" w:type="pct"/>
            <w:vAlign w:val="center"/>
          </w:tcPr>
          <w:p w14:paraId="3F000D7A" w14:textId="09660E90" w:rsidR="00174E88" w:rsidRPr="00BD0668" w:rsidRDefault="00624C55" w:rsidP="00826BD8">
            <w:pPr>
              <w:pStyle w:val="TableText"/>
            </w:pPr>
            <w:r w:rsidRPr="00BD0668">
              <w:t>345</w:t>
            </w:r>
          </w:p>
        </w:tc>
      </w:tr>
      <w:tr w:rsidR="00174E88" w14:paraId="14877499" w14:textId="77777777" w:rsidTr="00826BD8">
        <w:tc>
          <w:tcPr>
            <w:tcW w:w="3362" w:type="pct"/>
            <w:shd w:val="clear" w:color="auto" w:fill="auto"/>
          </w:tcPr>
          <w:p w14:paraId="48B55E32" w14:textId="5AFA13E6" w:rsidR="00174E88" w:rsidRDefault="00174E88" w:rsidP="00C82990">
            <w:pPr>
              <w:pStyle w:val="TableText"/>
            </w:pPr>
            <w:r w:rsidRPr="007039E1">
              <w:t xml:space="preserve">Chapter </w:t>
            </w:r>
            <w:r w:rsidR="0039790A">
              <w:t>9.</w:t>
            </w:r>
            <w:r w:rsidR="00275336">
              <w:t xml:space="preserve"> Non-forestry removals</w:t>
            </w:r>
          </w:p>
        </w:tc>
        <w:tc>
          <w:tcPr>
            <w:tcW w:w="1638" w:type="pct"/>
            <w:vAlign w:val="center"/>
          </w:tcPr>
          <w:p w14:paraId="70EB78D5" w14:textId="105FF08F" w:rsidR="00174E88" w:rsidRPr="00BD0668" w:rsidRDefault="00510DBA" w:rsidP="00826BD8">
            <w:pPr>
              <w:pStyle w:val="TableText"/>
            </w:pPr>
            <w:r w:rsidRPr="00BD0668">
              <w:t>300</w:t>
            </w:r>
          </w:p>
        </w:tc>
      </w:tr>
      <w:tr w:rsidR="00174E88" w14:paraId="1E77A3E6" w14:textId="77777777" w:rsidTr="00826BD8">
        <w:tc>
          <w:tcPr>
            <w:tcW w:w="3362" w:type="pct"/>
            <w:shd w:val="clear" w:color="auto" w:fill="auto"/>
          </w:tcPr>
          <w:p w14:paraId="6615F6D8" w14:textId="343908FF" w:rsidR="00174E88" w:rsidRDefault="00174E88" w:rsidP="00C82990">
            <w:pPr>
              <w:pStyle w:val="TableText"/>
            </w:pPr>
            <w:r w:rsidRPr="007039E1">
              <w:t xml:space="preserve">Chapter </w:t>
            </w:r>
            <w:r w:rsidR="0039790A">
              <w:t xml:space="preserve">10. </w:t>
            </w:r>
            <w:r w:rsidR="00275336">
              <w:t xml:space="preserve">Waste sector </w:t>
            </w:r>
          </w:p>
        </w:tc>
        <w:tc>
          <w:tcPr>
            <w:tcW w:w="1638" w:type="pct"/>
            <w:vAlign w:val="center"/>
          </w:tcPr>
          <w:p w14:paraId="73ABBCD1" w14:textId="0CC980F4" w:rsidR="00174E88" w:rsidRPr="00BD0668" w:rsidRDefault="00F44F9E" w:rsidP="00826BD8">
            <w:pPr>
              <w:pStyle w:val="TableText"/>
            </w:pPr>
            <w:r w:rsidRPr="00BD0668">
              <w:t>307</w:t>
            </w:r>
          </w:p>
        </w:tc>
      </w:tr>
      <w:tr w:rsidR="00174E88" w14:paraId="41343A02" w14:textId="77777777" w:rsidTr="00826BD8">
        <w:tc>
          <w:tcPr>
            <w:tcW w:w="3362" w:type="pct"/>
            <w:shd w:val="clear" w:color="auto" w:fill="auto"/>
          </w:tcPr>
          <w:p w14:paraId="6ED77FB3" w14:textId="06A505B7" w:rsidR="00174E88" w:rsidRDefault="00174E88" w:rsidP="00C82990">
            <w:pPr>
              <w:pStyle w:val="TableText"/>
            </w:pPr>
            <w:r w:rsidRPr="007039E1">
              <w:t xml:space="preserve">Chapter </w:t>
            </w:r>
            <w:r w:rsidR="004D047A">
              <w:t>11.</w:t>
            </w:r>
            <w:r w:rsidR="00275336">
              <w:t xml:space="preserve"> Helping </w:t>
            </w:r>
            <w:r w:rsidR="00E25671">
              <w:t>sectors</w:t>
            </w:r>
            <w:r w:rsidR="00275336">
              <w:t xml:space="preserve"> adapt to climate change impacts</w:t>
            </w:r>
          </w:p>
        </w:tc>
        <w:tc>
          <w:tcPr>
            <w:tcW w:w="1638" w:type="pct"/>
            <w:vAlign w:val="center"/>
          </w:tcPr>
          <w:p w14:paraId="5C4AEB5D" w14:textId="785BEB6C" w:rsidR="00174E88" w:rsidRPr="00BD0668" w:rsidRDefault="008B231B" w:rsidP="00826BD8">
            <w:pPr>
              <w:pStyle w:val="TableText"/>
            </w:pPr>
            <w:r w:rsidRPr="00BD0668">
              <w:t>158</w:t>
            </w:r>
          </w:p>
        </w:tc>
      </w:tr>
      <w:tr w:rsidR="00174E88" w14:paraId="54F7B5C4" w14:textId="77777777" w:rsidTr="00826BD8">
        <w:tc>
          <w:tcPr>
            <w:tcW w:w="3362" w:type="pct"/>
            <w:shd w:val="clear" w:color="auto" w:fill="auto"/>
          </w:tcPr>
          <w:p w14:paraId="0BA235CC" w14:textId="09EA3EAA" w:rsidR="00174E88" w:rsidRDefault="00174E88" w:rsidP="00C82990">
            <w:pPr>
              <w:pStyle w:val="TableText"/>
            </w:pPr>
            <w:r w:rsidRPr="007039E1">
              <w:t xml:space="preserve">Chapter </w:t>
            </w:r>
            <w:r w:rsidR="004D047A">
              <w:t xml:space="preserve">12. </w:t>
            </w:r>
            <w:r w:rsidR="00275336">
              <w:t xml:space="preserve">Addressing distributional impacts of climate mitigation policy </w:t>
            </w:r>
          </w:p>
        </w:tc>
        <w:tc>
          <w:tcPr>
            <w:tcW w:w="1638" w:type="pct"/>
            <w:vAlign w:val="center"/>
          </w:tcPr>
          <w:p w14:paraId="68F68921" w14:textId="546CD745" w:rsidR="00174E88" w:rsidRPr="00BD0668" w:rsidRDefault="003C0D3E" w:rsidP="00826BD8">
            <w:pPr>
              <w:pStyle w:val="TableText"/>
            </w:pPr>
            <w:r w:rsidRPr="00BD0668">
              <w:t>45</w:t>
            </w:r>
            <w:r w:rsidR="00915767">
              <w:t>4</w:t>
            </w:r>
          </w:p>
        </w:tc>
      </w:tr>
    </w:tbl>
    <w:p w14:paraId="02392F8F" w14:textId="77777777" w:rsidR="00776CCB" w:rsidRDefault="00776CCB" w:rsidP="00A21EB4">
      <w:pPr>
        <w:pStyle w:val="BodyText"/>
      </w:pPr>
    </w:p>
    <w:p w14:paraId="16DF300B" w14:textId="34A66EE9" w:rsidR="00A21EB4" w:rsidRDefault="00A21EB4">
      <w:pPr>
        <w:spacing w:before="0" w:after="200" w:line="276" w:lineRule="auto"/>
        <w:jc w:val="left"/>
      </w:pPr>
      <w:r>
        <w:br w:type="page"/>
      </w:r>
    </w:p>
    <w:p w14:paraId="729D4E42" w14:textId="68A2681B" w:rsidR="005E3131" w:rsidRDefault="00014588" w:rsidP="00BF06BE">
      <w:pPr>
        <w:pStyle w:val="Heading1"/>
      </w:pPr>
      <w:bookmarkStart w:id="13" w:name="_Toc191652688"/>
      <w:r>
        <w:lastRenderedPageBreak/>
        <w:t xml:space="preserve">Collecting </w:t>
      </w:r>
      <w:r w:rsidR="00F26064">
        <w:t xml:space="preserve">and reporting on </w:t>
      </w:r>
      <w:r>
        <w:t>feedback</w:t>
      </w:r>
      <w:bookmarkEnd w:id="13"/>
      <w:r>
        <w:t xml:space="preserve"> </w:t>
      </w:r>
    </w:p>
    <w:p w14:paraId="5B602B7C" w14:textId="39C052E3" w:rsidR="00D076E2" w:rsidRDefault="00A5123A" w:rsidP="00BB47C8">
      <w:pPr>
        <w:pStyle w:val="Heading2"/>
      </w:pPr>
      <w:bookmarkStart w:id="14" w:name="_Toc191652689"/>
      <w:r>
        <w:t>S</w:t>
      </w:r>
      <w:r w:rsidR="00D076E2">
        <w:t xml:space="preserve">everal ways </w:t>
      </w:r>
      <w:r>
        <w:t>to provide feedback</w:t>
      </w:r>
      <w:bookmarkEnd w:id="14"/>
    </w:p>
    <w:p w14:paraId="77DA5956" w14:textId="7A6645FC" w:rsidR="00D076E2" w:rsidRDefault="00D076E2" w:rsidP="00D076E2">
      <w:pPr>
        <w:pStyle w:val="BodyText"/>
      </w:pPr>
      <w:r>
        <w:t xml:space="preserve">Submitters could provide written feedback </w:t>
      </w:r>
      <w:r w:rsidR="00A5123A">
        <w:t>by</w:t>
      </w:r>
      <w:r>
        <w:t>:</w:t>
      </w:r>
    </w:p>
    <w:p w14:paraId="0EA21DA0" w14:textId="77777777" w:rsidR="00D076E2" w:rsidRDefault="00D076E2" w:rsidP="00120109">
      <w:pPr>
        <w:pStyle w:val="Bullet"/>
      </w:pPr>
      <w:r>
        <w:t>email or post to the Ministry</w:t>
      </w:r>
    </w:p>
    <w:p w14:paraId="7C572D75" w14:textId="31EC4373" w:rsidR="00D076E2" w:rsidRDefault="00D076E2" w:rsidP="00120109">
      <w:pPr>
        <w:pStyle w:val="Bullet"/>
      </w:pPr>
      <w:r>
        <w:t>complet</w:t>
      </w:r>
      <w:r w:rsidR="00A5123A">
        <w:t>ing</w:t>
      </w:r>
      <w:r>
        <w:t xml:space="preserve"> an online form hosted on the Ministry’s website</w:t>
      </w:r>
    </w:p>
    <w:p w14:paraId="3777D365" w14:textId="216087A7" w:rsidR="00D076E2" w:rsidRDefault="00D076E2" w:rsidP="00120109">
      <w:pPr>
        <w:pStyle w:val="Bullet"/>
      </w:pPr>
      <w:r>
        <w:t>upload</w:t>
      </w:r>
      <w:r w:rsidR="00D65C49">
        <w:t>ing</w:t>
      </w:r>
      <w:r>
        <w:t xml:space="preserve"> their submissions on the Ministry’s website</w:t>
      </w:r>
      <w:r w:rsidR="00D65C49">
        <w:t>.</w:t>
      </w:r>
      <w:r>
        <w:t xml:space="preserve"> </w:t>
      </w:r>
    </w:p>
    <w:p w14:paraId="0AF5A721" w14:textId="1D438551" w:rsidR="00D076E2" w:rsidRDefault="00D076E2" w:rsidP="00D076E2">
      <w:pPr>
        <w:pStyle w:val="BodyText"/>
      </w:pPr>
      <w:r>
        <w:t xml:space="preserve">Overall, </w:t>
      </w:r>
      <w:r w:rsidR="00050BDE">
        <w:t xml:space="preserve">the Ministry received </w:t>
      </w:r>
      <w:r w:rsidR="00872FA1">
        <w:t>258 submissions</w:t>
      </w:r>
      <w:r w:rsidR="00050BDE">
        <w:t xml:space="preserve"> by email</w:t>
      </w:r>
      <w:r w:rsidR="00872FA1">
        <w:t>, 656 via</w:t>
      </w:r>
      <w:r>
        <w:t xml:space="preserve"> the online platform and one postal submission. </w:t>
      </w:r>
      <w:r w:rsidR="00C07B1A">
        <w:t xml:space="preserve">A single community group also collated </w:t>
      </w:r>
      <w:r w:rsidR="00872FA1">
        <w:t>961</w:t>
      </w:r>
      <w:r>
        <w:t xml:space="preserve"> submissions, including from children</w:t>
      </w:r>
      <w:r w:rsidR="00872FA1">
        <w:t>,</w:t>
      </w:r>
      <w:r>
        <w:t xml:space="preserve"> </w:t>
      </w:r>
      <w:r w:rsidR="00D51EA7">
        <w:t xml:space="preserve">and provided those submissions </w:t>
      </w:r>
      <w:r>
        <w:t xml:space="preserve">in bulk to the Ministry. </w:t>
      </w:r>
    </w:p>
    <w:p w14:paraId="0D1963E0" w14:textId="77777777" w:rsidR="00D076E2" w:rsidRPr="00870163" w:rsidRDefault="00D076E2" w:rsidP="00C82990">
      <w:pPr>
        <w:pStyle w:val="Heading3"/>
      </w:pPr>
      <w:r>
        <w:t xml:space="preserve">Event feedback </w:t>
      </w:r>
    </w:p>
    <w:p w14:paraId="22193569" w14:textId="5E6B9BB1" w:rsidR="00D076E2" w:rsidRDefault="00D076E2" w:rsidP="00D076E2">
      <w:pPr>
        <w:pStyle w:val="BodyText"/>
      </w:pPr>
      <w:r>
        <w:t>A</w:t>
      </w:r>
      <w:r w:rsidR="00D51EA7">
        <w:t xml:space="preserve">long with </w:t>
      </w:r>
      <w:r w:rsidR="00AA0538">
        <w:t>the</w:t>
      </w:r>
      <w:r w:rsidR="00D51EA7">
        <w:t xml:space="preserve"> </w:t>
      </w:r>
      <w:r>
        <w:t>written submissions</w:t>
      </w:r>
      <w:r w:rsidR="00AA0538">
        <w:t xml:space="preserve"> collected</w:t>
      </w:r>
      <w:r w:rsidR="00D51EA7">
        <w:t xml:space="preserve">, the various agencies </w:t>
      </w:r>
      <w:r w:rsidR="00AA0538">
        <w:t xml:space="preserve">hosted </w:t>
      </w:r>
      <w:r w:rsidR="00A8769B">
        <w:t>40</w:t>
      </w:r>
      <w:r>
        <w:t xml:space="preserve"> discussions and consultation events</w:t>
      </w:r>
      <w:r w:rsidR="00AA0538">
        <w:t>,</w:t>
      </w:r>
      <w:r w:rsidDel="00AA0538">
        <w:t xml:space="preserve"> </w:t>
      </w:r>
      <w:r>
        <w:t xml:space="preserve">covering different topics. </w:t>
      </w:r>
      <w:r w:rsidR="00AA0538">
        <w:t xml:space="preserve">These events had </w:t>
      </w:r>
      <w:r w:rsidR="00A8769B">
        <w:t>approximately</w:t>
      </w:r>
      <w:r>
        <w:t xml:space="preserve"> 1,400 attendees (</w:t>
      </w:r>
      <w:r w:rsidR="0048232B">
        <w:t xml:space="preserve">noting that </w:t>
      </w:r>
      <w:r>
        <w:t xml:space="preserve">some </w:t>
      </w:r>
      <w:r w:rsidR="00E03BA9">
        <w:t xml:space="preserve">people </w:t>
      </w:r>
      <w:r>
        <w:t xml:space="preserve">attended more than one </w:t>
      </w:r>
      <w:r w:rsidR="006D48EE">
        <w:t>event or</w:t>
      </w:r>
      <w:r>
        <w:t xml:space="preserve"> </w:t>
      </w:r>
      <w:r w:rsidR="0048232B">
        <w:t xml:space="preserve">provided written submissions as well as </w:t>
      </w:r>
      <w:r>
        <w:t>attend</w:t>
      </w:r>
      <w:r w:rsidR="0048232B">
        <w:t xml:space="preserve">ing </w:t>
      </w:r>
      <w:r>
        <w:t xml:space="preserve">events). </w:t>
      </w:r>
    </w:p>
    <w:p w14:paraId="3C22B6FD" w14:textId="37346ADD" w:rsidR="00D076E2" w:rsidRDefault="0048232B" w:rsidP="00D076E2">
      <w:pPr>
        <w:pStyle w:val="BodyText"/>
      </w:pPr>
      <w:r>
        <w:t>The percentages and figures presented in this document do not include a</w:t>
      </w:r>
      <w:r w:rsidR="00D076E2">
        <w:t xml:space="preserve">ttendance at these events. </w:t>
      </w:r>
    </w:p>
    <w:p w14:paraId="1FB9054E" w14:textId="76D1C6E9" w:rsidR="00E2520E" w:rsidRDefault="0052497A" w:rsidP="00BB47C8">
      <w:pPr>
        <w:pStyle w:val="Heading2"/>
      </w:pPr>
      <w:bookmarkStart w:id="15" w:name="_Toc191652690"/>
      <w:r>
        <w:t>Roles and responsibilities</w:t>
      </w:r>
      <w:bookmarkEnd w:id="15"/>
      <w:r>
        <w:t xml:space="preserve"> </w:t>
      </w:r>
    </w:p>
    <w:p w14:paraId="180D3560" w14:textId="28D35DB9" w:rsidR="00E2520E" w:rsidRDefault="00E2520E" w:rsidP="00E2520E">
      <w:pPr>
        <w:pStyle w:val="BodyText"/>
      </w:pPr>
      <w:r>
        <w:t>Staff from the Ministry read and analysed all the written submissions. Th</w:t>
      </w:r>
      <w:r w:rsidR="00BA6B17">
        <w:t>e</w:t>
      </w:r>
      <w:r>
        <w:t xml:space="preserve"> analysis focused on the discussion document questions and other common cross</w:t>
      </w:r>
      <w:r w:rsidR="00BA6B17">
        <w:t>-</w:t>
      </w:r>
      <w:r>
        <w:t xml:space="preserve">sector themes or issues raised by submitters. </w:t>
      </w:r>
    </w:p>
    <w:p w14:paraId="4DC57044" w14:textId="4FBF5C58" w:rsidR="00E2520E" w:rsidRDefault="008377A3" w:rsidP="00E2520E">
      <w:pPr>
        <w:pStyle w:val="BodyText"/>
      </w:pPr>
      <w:r>
        <w:t>T</w:t>
      </w:r>
      <w:r w:rsidR="00E2520E">
        <w:t>he relevant agencies also reviewed and analysed all submissions related to their chapter</w:t>
      </w:r>
      <w:r w:rsidR="008E42F6">
        <w:t xml:space="preserve"> or </w:t>
      </w:r>
      <w:r w:rsidR="00E2520E">
        <w:t>sector</w:t>
      </w:r>
      <w:r>
        <w:t>. This analysis</w:t>
      </w:r>
      <w:r w:rsidR="00E2520E">
        <w:t xml:space="preserve"> focused on technical issues</w:t>
      </w:r>
      <w:r>
        <w:t xml:space="preserve"> and</w:t>
      </w:r>
      <w:r w:rsidR="00E2520E">
        <w:t xml:space="preserve"> in</w:t>
      </w:r>
      <w:r>
        <w:t>-</w:t>
      </w:r>
      <w:r w:rsidR="00E2520E">
        <w:t>depth feedback that was very specific to a sector</w:t>
      </w:r>
      <w:r w:rsidR="00C8322B">
        <w:t xml:space="preserve">. </w:t>
      </w:r>
      <w:r w:rsidR="00F10415">
        <w:t>This meant an additional layer of analysis could be added, by a</w:t>
      </w:r>
      <w:r w:rsidR="00425677">
        <w:t xml:space="preserve">pplying the knowledge and understanding of those who work in each </w:t>
      </w:r>
      <w:r w:rsidR="005610BD">
        <w:t>sector, including subject-matter experts from</w:t>
      </w:r>
      <w:r w:rsidR="008E42F6">
        <w:t xml:space="preserve"> the</w:t>
      </w:r>
      <w:r w:rsidR="00E2520E">
        <w:t>:</w:t>
      </w:r>
    </w:p>
    <w:p w14:paraId="2A70AE5E" w14:textId="30AAE0F5" w:rsidR="00E2520E" w:rsidRDefault="00E2520E" w:rsidP="0057436A">
      <w:pPr>
        <w:pStyle w:val="Bullet"/>
      </w:pPr>
      <w:r>
        <w:t xml:space="preserve">Ministry for Primary </w:t>
      </w:r>
      <w:r w:rsidR="005610BD">
        <w:t>I</w:t>
      </w:r>
      <w:r>
        <w:t>ndustries</w:t>
      </w:r>
    </w:p>
    <w:p w14:paraId="3FDE1D39" w14:textId="77777777" w:rsidR="00E2520E" w:rsidRDefault="00E2520E" w:rsidP="0057436A">
      <w:pPr>
        <w:pStyle w:val="Bullet"/>
      </w:pPr>
      <w:r>
        <w:t>Ministry for Transport</w:t>
      </w:r>
    </w:p>
    <w:p w14:paraId="4713DBB7" w14:textId="77777777" w:rsidR="00E2520E" w:rsidRDefault="00E2520E" w:rsidP="0057436A">
      <w:pPr>
        <w:pStyle w:val="Bullet"/>
      </w:pPr>
      <w:r>
        <w:t xml:space="preserve">Ministry of Business, Innovation and Employment </w:t>
      </w:r>
    </w:p>
    <w:p w14:paraId="5FE0C44F" w14:textId="5C1655DB" w:rsidR="00E2520E" w:rsidRDefault="00BA3710" w:rsidP="0057436A">
      <w:pPr>
        <w:pStyle w:val="Bullet"/>
      </w:pPr>
      <w:r>
        <w:t xml:space="preserve">Climate Change </w:t>
      </w:r>
      <w:r w:rsidR="00E2520E">
        <w:t xml:space="preserve">Chief Executives </w:t>
      </w:r>
      <w:r>
        <w:t>Board</w:t>
      </w:r>
      <w:r w:rsidR="005610BD">
        <w:t>.</w:t>
      </w:r>
    </w:p>
    <w:p w14:paraId="7D350C17" w14:textId="72412648" w:rsidR="00600C82" w:rsidRDefault="0052497A" w:rsidP="00BB47C8">
      <w:pPr>
        <w:pStyle w:val="Heading2"/>
      </w:pPr>
      <w:bookmarkStart w:id="16" w:name="_Toc191652691"/>
      <w:r>
        <w:lastRenderedPageBreak/>
        <w:t>Subm</w:t>
      </w:r>
      <w:r w:rsidR="00806CFB" w:rsidRPr="0052497A">
        <w:t>ission</w:t>
      </w:r>
      <w:r w:rsidR="005E310A" w:rsidRPr="0052497A">
        <w:t xml:space="preserve"> management</w:t>
      </w:r>
      <w:r>
        <w:t xml:space="preserve"> process</w:t>
      </w:r>
      <w:bookmarkEnd w:id="16"/>
      <w:r w:rsidR="005E310A" w:rsidRPr="0052497A">
        <w:t xml:space="preserve"> </w:t>
      </w:r>
    </w:p>
    <w:p w14:paraId="2B8F1E96" w14:textId="7B9D85D7" w:rsidR="00E0757D" w:rsidRDefault="00643F7D" w:rsidP="00DD5C00">
      <w:pPr>
        <w:pStyle w:val="BodyText"/>
      </w:pPr>
      <w:r>
        <w:fldChar w:fldCharType="begin"/>
      </w:r>
      <w:r>
        <w:instrText xml:space="preserve"> REF _Ref191029745 \h </w:instrText>
      </w:r>
      <w:r>
        <w:fldChar w:fldCharType="separate"/>
      </w:r>
      <w:r>
        <w:t xml:space="preserve">Figure </w:t>
      </w:r>
      <w:r>
        <w:rPr>
          <w:noProof/>
        </w:rPr>
        <w:t>2</w:t>
      </w:r>
      <w:r>
        <w:fldChar w:fldCharType="end"/>
      </w:r>
      <w:r>
        <w:t xml:space="preserve"> </w:t>
      </w:r>
      <w:r w:rsidR="00D117A9">
        <w:t xml:space="preserve">below shows the process undertaken to turn individual submissions into </w:t>
      </w:r>
      <w:r w:rsidR="001D30DF">
        <w:t>findings and advice to Ministers.</w:t>
      </w:r>
      <w:r w:rsidR="001D30DF" w:rsidDel="00B13510">
        <w:t xml:space="preserve"> </w:t>
      </w:r>
    </w:p>
    <w:p w14:paraId="4539251E" w14:textId="652471A1" w:rsidR="00A3407E" w:rsidRDefault="00A3407E" w:rsidP="000D5C51">
      <w:pPr>
        <w:pStyle w:val="Figureheading"/>
        <w:rPr>
          <w:noProof/>
        </w:rPr>
      </w:pPr>
      <w:bookmarkStart w:id="17" w:name="_Toc191652713"/>
      <w:r>
        <w:t xml:space="preserve">Figure </w:t>
      </w:r>
      <w:r w:rsidR="00643F7D">
        <w:t>2</w:t>
      </w:r>
      <w:r>
        <w:t>:</w:t>
      </w:r>
      <w:r>
        <w:tab/>
        <w:t>Process from submissions to advice</w:t>
      </w:r>
      <w:bookmarkEnd w:id="17"/>
      <w:r>
        <w:rPr>
          <w:noProof/>
        </w:rPr>
        <w:t xml:space="preserve"> </w:t>
      </w:r>
    </w:p>
    <w:p w14:paraId="193001CA" w14:textId="18E53717" w:rsidR="007E5A59" w:rsidRPr="007E5A59" w:rsidRDefault="007E5A59" w:rsidP="007E5A59">
      <w:r w:rsidRPr="007E5A59">
        <w:rPr>
          <w:noProof/>
        </w:rPr>
        <mc:AlternateContent>
          <mc:Choice Requires="wpg">
            <w:drawing>
              <wp:inline distT="0" distB="0" distL="0" distR="0" wp14:anchorId="2C7F2674" wp14:editId="53CA83A7">
                <wp:extent cx="5159828" cy="6717792"/>
                <wp:effectExtent l="0" t="0" r="3175" b="6985"/>
                <wp:docPr id="50" name="Group 49">
                  <a:extLst xmlns:a="http://schemas.openxmlformats.org/drawingml/2006/main">
                    <a:ext uri="{FF2B5EF4-FFF2-40B4-BE49-F238E27FC236}">
                      <a16:creationId xmlns:a16="http://schemas.microsoft.com/office/drawing/2014/main" id="{53558B3F-5C46-223B-19F3-427409871A70}"/>
                    </a:ext>
                  </a:extLst>
                </wp:docPr>
                <wp:cNvGraphicFramePr/>
                <a:graphic xmlns:a="http://schemas.openxmlformats.org/drawingml/2006/main">
                  <a:graphicData uri="http://schemas.microsoft.com/office/word/2010/wordprocessingGroup">
                    <wpg:wgp>
                      <wpg:cNvGrpSpPr/>
                      <wpg:grpSpPr>
                        <a:xfrm>
                          <a:off x="0" y="0"/>
                          <a:ext cx="5159828" cy="6717792"/>
                          <a:chOff x="0" y="0"/>
                          <a:chExt cx="4701529" cy="5758260"/>
                        </a:xfrm>
                      </wpg:grpSpPr>
                      <wps:wsp>
                        <wps:cNvPr id="795904606" name="Rectangle 795904606">
                          <a:extLst>
                            <a:ext uri="{FF2B5EF4-FFF2-40B4-BE49-F238E27FC236}">
                              <a16:creationId xmlns:a16="http://schemas.microsoft.com/office/drawing/2014/main" id="{19D379F2-54D5-24D8-40A1-50004165996F}"/>
                            </a:ext>
                          </a:extLst>
                        </wps:cNvPr>
                        <wps:cNvSpPr/>
                        <wps:spPr>
                          <a:xfrm>
                            <a:off x="0" y="0"/>
                            <a:ext cx="1987603" cy="427776"/>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7A403F"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 received</w:t>
                              </w:r>
                            </w:p>
                          </w:txbxContent>
                        </wps:txbx>
                        <wps:bodyPr rtlCol="0" anchor="ctr"/>
                      </wps:wsp>
                      <wps:wsp>
                        <wps:cNvPr id="1619347847" name="Rectangle 1619347847">
                          <a:extLst>
                            <a:ext uri="{FF2B5EF4-FFF2-40B4-BE49-F238E27FC236}">
                              <a16:creationId xmlns:a16="http://schemas.microsoft.com/office/drawing/2014/main" id="{318FF318-FDF6-6CE4-57B7-79E8385D93F9}"/>
                            </a:ext>
                          </a:extLst>
                        </wps:cNvPr>
                        <wps:cNvSpPr/>
                        <wps:spPr>
                          <a:xfrm>
                            <a:off x="0" y="5087420"/>
                            <a:ext cx="1987604" cy="6708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FFA88C"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Overall findings – used to inform further policy development and advise Ministers</w:t>
                              </w:r>
                            </w:p>
                          </w:txbxContent>
                        </wps:txbx>
                        <wps:bodyPr rtlCol="0" anchor="ctr"/>
                      </wps:wsp>
                      <wps:wsp>
                        <wps:cNvPr id="1308112963" name="Rectangle 1308112963">
                          <a:extLst>
                            <a:ext uri="{FF2B5EF4-FFF2-40B4-BE49-F238E27FC236}">
                              <a16:creationId xmlns:a16="http://schemas.microsoft.com/office/drawing/2014/main" id="{F16995B4-636F-A49A-CF7D-F8BFE7A5F6C5}"/>
                            </a:ext>
                          </a:extLst>
                        </wps:cNvPr>
                        <wps:cNvSpPr/>
                        <wps:spPr>
                          <a:xfrm>
                            <a:off x="2646729" y="5087393"/>
                            <a:ext cx="2054567" cy="67075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F1DFC6"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Sector-specific findings – used to inform further policy development and advise Ministers</w:t>
                              </w:r>
                            </w:p>
                          </w:txbxContent>
                        </wps:txbx>
                        <wps:bodyPr rtlCol="0" anchor="ctr"/>
                      </wps:wsp>
                      <wps:wsp>
                        <wps:cNvPr id="1070363507" name="Rectangle 1070363507">
                          <a:extLst>
                            <a:ext uri="{FF2B5EF4-FFF2-40B4-BE49-F238E27FC236}">
                              <a16:creationId xmlns:a16="http://schemas.microsoft.com/office/drawing/2014/main" id="{6A475F9D-D243-2020-33CB-BE328178BBE5}"/>
                            </a:ext>
                          </a:extLst>
                        </wps:cNvPr>
                        <wps:cNvSpPr/>
                        <wps:spPr>
                          <a:xfrm>
                            <a:off x="2646963" y="0"/>
                            <a:ext cx="2054566" cy="427776"/>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226B67"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Consultation event/discussion</w:t>
                              </w:r>
                            </w:p>
                          </w:txbxContent>
                        </wps:txbx>
                        <wps:bodyPr rtlCol="0" anchor="ctr"/>
                      </wps:wsp>
                      <wps:wsp>
                        <wps:cNvPr id="600357620" name="Rectangle 600357620">
                          <a:extLst>
                            <a:ext uri="{FF2B5EF4-FFF2-40B4-BE49-F238E27FC236}">
                              <a16:creationId xmlns:a16="http://schemas.microsoft.com/office/drawing/2014/main" id="{DE394BD1-0690-2D67-5549-1E5DB36A8055}"/>
                            </a:ext>
                          </a:extLst>
                        </wps:cNvPr>
                        <wps:cNvSpPr/>
                        <wps:spPr>
                          <a:xfrm>
                            <a:off x="389598" y="664165"/>
                            <a:ext cx="1208406" cy="86944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EF1F0"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 processed to identify which agency may need to receive it</w:t>
                              </w:r>
                            </w:p>
                          </w:txbxContent>
                        </wps:txbx>
                        <wps:bodyPr rtlCol="0" anchor="ctr"/>
                      </wps:wsp>
                      <wps:wsp>
                        <wps:cNvPr id="811971316" name="Rectangle 811971316">
                          <a:extLst>
                            <a:ext uri="{FF2B5EF4-FFF2-40B4-BE49-F238E27FC236}">
                              <a16:creationId xmlns:a16="http://schemas.microsoft.com/office/drawing/2014/main" id="{8F912229-30E7-F4DA-1B06-01447E96AE0B}"/>
                            </a:ext>
                          </a:extLst>
                        </wps:cNvPr>
                        <wps:cNvSpPr/>
                        <wps:spPr>
                          <a:xfrm>
                            <a:off x="389598" y="1769996"/>
                            <a:ext cx="1208406" cy="86944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43B69"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 coded</w:t>
                              </w:r>
                            </w:p>
                          </w:txbxContent>
                        </wps:txbx>
                        <wps:bodyPr rtlCol="0" anchor="ctr"/>
                      </wps:wsp>
                      <wps:wsp>
                        <wps:cNvPr id="11605400" name="Rectangle 11605400">
                          <a:extLst>
                            <a:ext uri="{FF2B5EF4-FFF2-40B4-BE49-F238E27FC236}">
                              <a16:creationId xmlns:a16="http://schemas.microsoft.com/office/drawing/2014/main" id="{5E13E71F-37F8-5465-9881-452A92FF59D3}"/>
                            </a:ext>
                          </a:extLst>
                        </wps:cNvPr>
                        <wps:cNvSpPr/>
                        <wps:spPr>
                          <a:xfrm>
                            <a:off x="389598" y="3981658"/>
                            <a:ext cx="1208406" cy="86944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37FFF6"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Coded submissions quantitatively analysed</w:t>
                              </w:r>
                            </w:p>
                          </w:txbxContent>
                        </wps:txbx>
                        <wps:bodyPr rtlCol="0" anchor="ctr"/>
                      </wps:wsp>
                      <wps:wsp>
                        <wps:cNvPr id="1152148412" name="Rectangle 1152148412">
                          <a:extLst>
                            <a:ext uri="{FF2B5EF4-FFF2-40B4-BE49-F238E27FC236}">
                              <a16:creationId xmlns:a16="http://schemas.microsoft.com/office/drawing/2014/main" id="{E1DB18C3-BFFC-4146-C32B-2B6E2D5D3461}"/>
                            </a:ext>
                          </a:extLst>
                        </wps:cNvPr>
                        <wps:cNvSpPr/>
                        <wps:spPr>
                          <a:xfrm>
                            <a:off x="3070042" y="664165"/>
                            <a:ext cx="1208406" cy="86944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6371E1"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Submission/event information shared with relevant agency</w:t>
                              </w:r>
                            </w:p>
                          </w:txbxContent>
                        </wps:txbx>
                        <wps:bodyPr rtlCol="0" anchor="ctr"/>
                      </wps:wsp>
                      <wps:wsp>
                        <wps:cNvPr id="282260438" name="Rectangle 282260438">
                          <a:extLst>
                            <a:ext uri="{FF2B5EF4-FFF2-40B4-BE49-F238E27FC236}">
                              <a16:creationId xmlns:a16="http://schemas.microsoft.com/office/drawing/2014/main" id="{65F63FEB-9D3D-4B3F-0FEA-88CC697E96F4}"/>
                            </a:ext>
                          </a:extLst>
                        </wps:cNvPr>
                        <wps:cNvSpPr/>
                        <wps:spPr>
                          <a:xfrm>
                            <a:off x="389598" y="2875827"/>
                            <a:ext cx="1208406" cy="86944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14CC0F"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 coded</w:t>
                              </w:r>
                            </w:p>
                          </w:txbxContent>
                        </wps:txbx>
                        <wps:bodyPr rtlCol="0" anchor="ctr"/>
                      </wps:wsp>
                      <wps:wsp>
                        <wps:cNvPr id="87469571" name="Straight Connector 87469571">
                          <a:extLst>
                            <a:ext uri="{FF2B5EF4-FFF2-40B4-BE49-F238E27FC236}">
                              <a16:creationId xmlns:a16="http://schemas.microsoft.com/office/drawing/2014/main" id="{E43216D7-EDC6-6227-4B52-840A99ECC246}"/>
                            </a:ext>
                          </a:extLst>
                        </wps:cNvPr>
                        <wps:cNvCnPr>
                          <a:cxnSpLocks/>
                        </wps:cNvCnPr>
                        <wps:spPr>
                          <a:xfrm flipH="1">
                            <a:off x="2315205" y="185313"/>
                            <a:ext cx="2844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01956230" name="Straight Connector 1001956230">
                          <a:extLst>
                            <a:ext uri="{FF2B5EF4-FFF2-40B4-BE49-F238E27FC236}">
                              <a16:creationId xmlns:a16="http://schemas.microsoft.com/office/drawing/2014/main" id="{3F304937-F190-8177-9F36-96C8416DC672}"/>
                            </a:ext>
                          </a:extLst>
                        </wps:cNvPr>
                        <wps:cNvCnPr>
                          <a:cxnSpLocks/>
                        </wps:cNvCnPr>
                        <wps:spPr>
                          <a:xfrm>
                            <a:off x="2317283" y="173560"/>
                            <a:ext cx="10622" cy="519822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55294478" name="Straight Arrow Connector 1555294478">
                          <a:extLst>
                            <a:ext uri="{FF2B5EF4-FFF2-40B4-BE49-F238E27FC236}">
                              <a16:creationId xmlns:a16="http://schemas.microsoft.com/office/drawing/2014/main" id="{502DDC30-48D7-D5D8-EB48-89F0F5E0DFB0}"/>
                            </a:ext>
                          </a:extLst>
                        </wps:cNvPr>
                        <wps:cNvCnPr/>
                        <wps:spPr>
                          <a:xfrm flipH="1">
                            <a:off x="2042155" y="5364243"/>
                            <a:ext cx="2857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41257934" name="Straight Arrow Connector 541257934">
                          <a:extLst>
                            <a:ext uri="{FF2B5EF4-FFF2-40B4-BE49-F238E27FC236}">
                              <a16:creationId xmlns:a16="http://schemas.microsoft.com/office/drawing/2014/main" id="{25422D89-AEFC-A662-8DD2-104138076B93}"/>
                            </a:ext>
                          </a:extLst>
                        </wps:cNvPr>
                        <wps:cNvCnPr>
                          <a:stCxn id="795904606" idx="2"/>
                        </wps:cNvCnPr>
                        <wps:spPr>
                          <a:xfrm flipH="1">
                            <a:off x="993801" y="427776"/>
                            <a:ext cx="1" cy="1662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692738792" name="Straight Arrow Connector 1692738792">
                          <a:extLst>
                            <a:ext uri="{FF2B5EF4-FFF2-40B4-BE49-F238E27FC236}">
                              <a16:creationId xmlns:a16="http://schemas.microsoft.com/office/drawing/2014/main" id="{7E1DF4D3-F3F2-123F-85F4-ADC7F95A33BA}"/>
                            </a:ext>
                          </a:extLst>
                        </wps:cNvPr>
                        <wps:cNvCnPr/>
                        <wps:spPr>
                          <a:xfrm flipH="1">
                            <a:off x="988076" y="1504667"/>
                            <a:ext cx="1" cy="1662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977083775" name="Straight Arrow Connector 977083775">
                          <a:extLst>
                            <a:ext uri="{FF2B5EF4-FFF2-40B4-BE49-F238E27FC236}">
                              <a16:creationId xmlns:a16="http://schemas.microsoft.com/office/drawing/2014/main" id="{3D5BE90E-9B8D-808F-29CD-73C062895937}"/>
                            </a:ext>
                          </a:extLst>
                        </wps:cNvPr>
                        <wps:cNvCnPr/>
                        <wps:spPr>
                          <a:xfrm flipH="1">
                            <a:off x="983170" y="2639438"/>
                            <a:ext cx="1" cy="1662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749215426" name="Straight Arrow Connector 749215426">
                          <a:extLst>
                            <a:ext uri="{FF2B5EF4-FFF2-40B4-BE49-F238E27FC236}">
                              <a16:creationId xmlns:a16="http://schemas.microsoft.com/office/drawing/2014/main" id="{F3B9E992-06E9-6EF2-FA83-7AA5E880CE0F}"/>
                            </a:ext>
                          </a:extLst>
                        </wps:cNvPr>
                        <wps:cNvCnPr/>
                        <wps:spPr>
                          <a:xfrm flipH="1">
                            <a:off x="993801" y="3745269"/>
                            <a:ext cx="1" cy="1662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06991557" name="Straight Arrow Connector 1106991557">
                          <a:extLst>
                            <a:ext uri="{FF2B5EF4-FFF2-40B4-BE49-F238E27FC236}">
                              <a16:creationId xmlns:a16="http://schemas.microsoft.com/office/drawing/2014/main" id="{A6B14DC3-A8AB-E778-D86A-A684427CE5EB}"/>
                            </a:ext>
                          </a:extLst>
                        </wps:cNvPr>
                        <wps:cNvCnPr/>
                        <wps:spPr>
                          <a:xfrm flipH="1">
                            <a:off x="993801" y="4850734"/>
                            <a:ext cx="1" cy="1662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531788007" name="Straight Arrow Connector 1531788007">
                          <a:extLst>
                            <a:ext uri="{FF2B5EF4-FFF2-40B4-BE49-F238E27FC236}">
                              <a16:creationId xmlns:a16="http://schemas.microsoft.com/office/drawing/2014/main" id="{2E3121F2-7FD4-FDA4-DA7D-8766F47421BB}"/>
                            </a:ext>
                          </a:extLst>
                        </wps:cNvPr>
                        <wps:cNvCnPr/>
                        <wps:spPr>
                          <a:xfrm flipH="1">
                            <a:off x="3676960" y="427776"/>
                            <a:ext cx="1" cy="1662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1118081" name="Straight Arrow Connector 111118081">
                          <a:extLst>
                            <a:ext uri="{FF2B5EF4-FFF2-40B4-BE49-F238E27FC236}">
                              <a16:creationId xmlns:a16="http://schemas.microsoft.com/office/drawing/2014/main" id="{9B27F140-863F-742A-03D2-E2B3531F6B88}"/>
                            </a:ext>
                          </a:extLst>
                        </wps:cNvPr>
                        <wps:cNvCnPr>
                          <a:cxnSpLocks/>
                        </wps:cNvCnPr>
                        <wps:spPr>
                          <a:xfrm>
                            <a:off x="3674246" y="1533607"/>
                            <a:ext cx="0" cy="348339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642306269" name="Straight Arrow Connector 1642306269">
                          <a:extLst>
                            <a:ext uri="{FF2B5EF4-FFF2-40B4-BE49-F238E27FC236}">
                              <a16:creationId xmlns:a16="http://schemas.microsoft.com/office/drawing/2014/main" id="{A4C9C89B-5B96-9A78-B996-3C27EEDD17E2}"/>
                            </a:ext>
                          </a:extLst>
                        </wps:cNvPr>
                        <wps:cNvCnPr>
                          <a:cxnSpLocks/>
                        </wps:cNvCnPr>
                        <wps:spPr>
                          <a:xfrm>
                            <a:off x="1569429" y="1095108"/>
                            <a:ext cx="1420028"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2C7F2674" id="Group 49" o:spid="_x0000_s1026" style="width:406.3pt;height:528.95pt;mso-position-horizontal-relative:char;mso-position-vertical-relative:line" coordsize="47015,5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">
                <v:rect id="Rectangle 795904606" o:spid="_x0000_s1027" style="position:absolute;width:19876;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" fillcolor="#1c556c [3204]" stroked="f" strokeweight="2pt">
                  <v:textbox>
                    <w:txbxContent>
                      <w:p w14:paraId="607A403F"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 received</w:t>
                        </w:r>
                      </w:p>
                    </w:txbxContent>
                  </v:textbox>
                </v:rect>
                <v:rect id="Rectangle 1619347847" o:spid="_x0000_s1028" style="position:absolute;top:50874;width:19876;height: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" fillcolor="#1c556c [3204]" stroked="f" strokeweight="2pt">
                  <v:textbox>
                    <w:txbxContent>
                      <w:p w14:paraId="4CFFA88C"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Overall findings – used to inform further policy development and advise Ministers</w:t>
                        </w:r>
                      </w:p>
                    </w:txbxContent>
                  </v:textbox>
                </v:rect>
                <v:rect id="Rectangle 1308112963" o:spid="_x0000_s1029" style="position:absolute;left:26467;top:50873;width:20545;height: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" fillcolor="#1c556c [3204]" stroked="f" strokeweight="2pt">
                  <v:textbox>
                    <w:txbxContent>
                      <w:p w14:paraId="06F1DFC6"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Sector-specific findings – used to inform further policy development and advise Ministers</w:t>
                        </w:r>
                      </w:p>
                    </w:txbxContent>
                  </v:textbox>
                </v:rect>
                <v:rect id="Rectangle 1070363507" o:spid="_x0000_s1030" style="position:absolute;left:26469;width:20546;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" fillcolor="#1c556c [3204]" stroked="f" strokeweight="2pt">
                  <v:textbox>
                    <w:txbxContent>
                      <w:p w14:paraId="08226B67"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Consultation event/discussion</w:t>
                        </w:r>
                      </w:p>
                    </w:txbxContent>
                  </v:textbox>
                </v:rect>
                <v:rect id="Rectangle 600357620" o:spid="_x0000_s1031" style="position:absolute;left:3895;top:6641;width:12085;height:8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" fillcolor="#1c556c [3204]" stroked="f" strokeweight="2pt">
                  <v:textbox>
                    <w:txbxContent>
                      <w:p w14:paraId="2B7EF1F0"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 processed to identify which agency may need to receive it</w:t>
                        </w:r>
                      </w:p>
                    </w:txbxContent>
                  </v:textbox>
                </v:rect>
                <v:rect id="Rectangle 811971316" o:spid="_x0000_s1032" style="position:absolute;left:3895;top:17699;width:12085;height:8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" fillcolor="#1c556c [3204]" stroked="f" strokeweight="2pt">
                  <v:textbox>
                    <w:txbxContent>
                      <w:p w14:paraId="40143B69"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 coded</w:t>
                        </w:r>
                      </w:p>
                    </w:txbxContent>
                  </v:textbox>
                </v:rect>
                <v:rect id="Rectangle 11605400" o:spid="_x0000_s1033" style="position:absolute;left:3895;top:39816;width:12085;height:8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" fillcolor="#1c556c [3204]" stroked="f" strokeweight="2pt">
                  <v:textbox>
                    <w:txbxContent>
                      <w:p w14:paraId="6337FFF6"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Coded submissions quantitatively analysed</w:t>
                        </w:r>
                      </w:p>
                    </w:txbxContent>
                  </v:textbox>
                </v:rect>
                <v:rect id="Rectangle 1152148412" o:spid="_x0000_s1034" style="position:absolute;left:30700;top:6641;width:12084;height:8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" fillcolor="#1c556c [3204]" stroked="f" strokeweight="2pt">
                  <v:textbox>
                    <w:txbxContent>
                      <w:p w14:paraId="766371E1"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Submission/event information shared with relevant agency</w:t>
                        </w:r>
                      </w:p>
                    </w:txbxContent>
                  </v:textbox>
                </v:rect>
                <v:rect id="Rectangle 282260438" o:spid="_x0000_s1035" style="position:absolute;left:3895;top:28758;width:12085;height:8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" fillcolor="#1c556c [3204]" stroked="f" strokeweight="2pt">
                  <v:textbox>
                    <w:txbxContent>
                      <w:p w14:paraId="6014CC0F" w14:textId="77777777" w:rsidR="007E5A59" w:rsidRDefault="007E5A59" w:rsidP="007E5A59">
                        <w:pPr>
                          <w:jc w:val="center"/>
                          <w:rPr>
                            <w:rFonts w:asciiTheme="minorHAnsi"/>
                            <w:color w:val="FFFFFF" w:themeColor="light1"/>
                            <w:kern w:val="24"/>
                            <w:sz w:val="20"/>
                            <w:szCs w:val="20"/>
                          </w:rPr>
                        </w:pPr>
                        <w:r>
                          <w:rPr>
                            <w:rFonts w:asciiTheme="minorHAnsi"/>
                            <w:color w:val="FFFFFF" w:themeColor="light1"/>
                            <w:kern w:val="24"/>
                            <w:sz w:val="20"/>
                            <w:szCs w:val="20"/>
                          </w:rPr>
                          <w:t>Submission coded</w:t>
                        </w:r>
                      </w:p>
                    </w:txbxContent>
                  </v:textbox>
                </v:rect>
                <v:line id="Straight Connector 87469571" o:spid="_x0000_s1036" style="position:absolute;flip:x;visibility:visible;mso-wrap-style:square" from="23152,1853" to="25996,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" strokecolor="#1c556c [3204]" strokeweight="2pt">
                  <v:shadow on="t" color="black" opacity="24903f" origin=",.5" offset="0,.55556mm"/>
                  <o:lock v:ext="edit" shapetype="f"/>
                </v:line>
                <v:line id="Straight Connector 1001956230" o:spid="_x0000_s1037" style="position:absolute;visibility:visible;mso-wrap-style:square" from="23172,1735" to="23279,5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" strokecolor="#1c556c [3204]" strokeweight="2pt">
                  <v:shadow on="t" color="black" opacity="24903f" origin=",.5" offset="0,.55556mm"/>
                  <o:lock v:ext="edit" shapetype="f"/>
                </v:line>
                <v:shapetype id="_x0000_t32" coordsize="21600,21600" o:spt="32" o:oned="t" path="m,l21600,21600e" filled="f">
                  <v:path arrowok="t" fillok="f" o:connecttype="none"/>
                  <o:lock v:ext="edit" shapetype="t"/>
                </v:shapetype>
                <v:shape id="Straight Arrow Connector 1555294478" o:spid="_x0000_s1038" type="#_x0000_t32" style="position:absolute;left:20421;top:53642;width:28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" strokecolor="#1c556c [3204]" strokeweight="2pt">
                  <v:stroke endarrow="block"/>
                  <v:shadow on="t" color="black" opacity="24903f" origin=",.5" offset="0,.55556mm"/>
                </v:shape>
                <v:shape id="Straight Arrow Connector 541257934" o:spid="_x0000_s1039" type="#_x0000_t32" style="position:absolute;left:9938;top:4277;width:0;height:1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" strokecolor="#1c556c [3204]" strokeweight="2pt">
                  <v:stroke endarrow="block"/>
                  <v:shadow on="t" color="black" opacity="24903f" origin=",.5" offset="0,.55556mm"/>
                </v:shape>
                <v:shape id="Straight Arrow Connector 1692738792" o:spid="_x0000_s1040" type="#_x0000_t32" style="position:absolute;left:9880;top:15046;width:0;height:1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" strokecolor="#1c556c [3204]" strokeweight="2pt">
                  <v:stroke endarrow="block"/>
                  <v:shadow on="t" color="black" opacity="24903f" origin=",.5" offset="0,.55556mm"/>
                </v:shape>
                <v:shape id="Straight Arrow Connector 977083775" o:spid="_x0000_s1041" type="#_x0000_t32" style="position:absolute;left:9831;top:26394;width:0;height:1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" strokecolor="#1c556c [3204]" strokeweight="2pt">
                  <v:stroke endarrow="block"/>
                  <v:shadow on="t" color="black" opacity="24903f" origin=",.5" offset="0,.55556mm"/>
                </v:shape>
                <v:shape id="Straight Arrow Connector 749215426" o:spid="_x0000_s1042" type="#_x0000_t32" style="position:absolute;left:9938;top:37452;width:0;height:1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" strokecolor="#1c556c [3204]" strokeweight="2pt">
                  <v:stroke endarrow="block"/>
                  <v:shadow on="t" color="black" opacity="24903f" origin=",.5" offset="0,.55556mm"/>
                </v:shape>
                <v:shape id="Straight Arrow Connector 1106991557" o:spid="_x0000_s1043" type="#_x0000_t32" style="position:absolute;left:9938;top:48507;width:0;height:1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" strokecolor="#1c556c [3204]" strokeweight="2pt">
                  <v:stroke endarrow="block"/>
                  <v:shadow on="t" color="black" opacity="24903f" origin=",.5" offset="0,.55556mm"/>
                </v:shape>
                <v:shape id="Straight Arrow Connector 1531788007" o:spid="_x0000_s1044" type="#_x0000_t32" style="position:absolute;left:36769;top:4277;width:0;height:1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" strokecolor="#1c556c [3204]" strokeweight="2pt">
                  <v:stroke endarrow="block"/>
                  <v:shadow on="t" color="black" opacity="24903f" origin=",.5" offset="0,.55556mm"/>
                </v:shape>
                <v:shape id="Straight Arrow Connector 111118081" o:spid="_x0000_s1045" type="#_x0000_t32" style="position:absolute;left:36742;top:15336;width:0;height:34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" strokecolor="#1c556c [3204]" strokeweight="2pt">
                  <v:stroke endarrow="block"/>
                  <v:shadow on="t" color="black" opacity="24903f" origin=",.5" offset="0,.55556mm"/>
                  <o:lock v:ext="edit" shapetype="f"/>
                </v:shape>
                <v:shape id="Straight Arrow Connector 1642306269" o:spid="_x0000_s1046" type="#_x0000_t32" style="position:absolute;left:15694;top:10951;width:14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" strokecolor="#1c556c [3204]" strokeweight="2pt">
                  <v:stroke endarrow="block"/>
                  <v:shadow on="t" color="black" opacity="24903f" origin=",.5" offset="0,.55556mm"/>
                  <o:lock v:ext="edit" shapetype="f"/>
                </v:shape>
                <w10:anchorlock/>
              </v:group>
            </w:pict>
          </mc:Fallback>
        </mc:AlternateContent>
      </w:r>
    </w:p>
    <w:p w14:paraId="4CA4200B" w14:textId="7292FD43" w:rsidR="00600C82" w:rsidRPr="007E5A59" w:rsidRDefault="00600C82" w:rsidP="007E5A59"/>
    <w:p w14:paraId="3851DDEE" w14:textId="138EB78C" w:rsidR="00527147" w:rsidRDefault="00C2346B" w:rsidP="00AA1214">
      <w:pPr>
        <w:pStyle w:val="BodyText"/>
        <w:spacing w:before="240"/>
      </w:pPr>
      <w:r>
        <w:t>The Ministry</w:t>
      </w:r>
      <w:r w:rsidDel="000F25D3">
        <w:t xml:space="preserve"> </w:t>
      </w:r>
      <w:r>
        <w:t xml:space="preserve">used three key tools in </w:t>
      </w:r>
      <w:r w:rsidR="00527147">
        <w:t>collating, processing and analysing submissions</w:t>
      </w:r>
      <w:r>
        <w:t xml:space="preserve">, as outlined in </w:t>
      </w:r>
      <w:r>
        <w:fldChar w:fldCharType="begin"/>
      </w:r>
      <w:r>
        <w:instrText xml:space="preserve"> REF _Ref191029923 \h \* lower </w:instrText>
      </w:r>
      <w:r>
        <w:fldChar w:fldCharType="separate"/>
      </w:r>
      <w:r w:rsidR="00B13510">
        <w:t xml:space="preserve">table </w:t>
      </w:r>
      <w:r w:rsidR="00B13510">
        <w:rPr>
          <w:noProof/>
        </w:rPr>
        <w:t>5</w:t>
      </w:r>
      <w:r>
        <w:fldChar w:fldCharType="end"/>
      </w:r>
      <w:r w:rsidR="00527147">
        <w:t xml:space="preserve">. </w:t>
      </w:r>
    </w:p>
    <w:p w14:paraId="3D6DC4C0" w14:textId="7E2AB940" w:rsidR="00C2346B" w:rsidRDefault="00C2346B" w:rsidP="00C82990">
      <w:pPr>
        <w:pStyle w:val="Tableheading"/>
      </w:pPr>
      <w:bookmarkStart w:id="18" w:name="_Ref191029923"/>
      <w:bookmarkStart w:id="19" w:name="_Toc191652709"/>
      <w:r>
        <w:lastRenderedPageBreak/>
        <w:t xml:space="preserve">Table </w:t>
      </w:r>
      <w:fldSimple w:instr=" SEQ Table \* ARABIC ">
        <w:r w:rsidR="00B13510">
          <w:rPr>
            <w:noProof/>
          </w:rPr>
          <w:t>5</w:t>
        </w:r>
      </w:fldSimple>
      <w:bookmarkEnd w:id="18"/>
      <w:r>
        <w:rPr>
          <w:noProof/>
        </w:rPr>
        <w:t xml:space="preserve">: </w:t>
      </w:r>
      <w:r>
        <w:rPr>
          <w:noProof/>
        </w:rPr>
        <w:tab/>
        <w:t xml:space="preserve">Tools for processing </w:t>
      </w:r>
      <w:r w:rsidR="00132F2B">
        <w:rPr>
          <w:noProof/>
        </w:rPr>
        <w:t xml:space="preserve">and analysing </w:t>
      </w:r>
      <w:r>
        <w:rPr>
          <w:noProof/>
        </w:rPr>
        <w:t>submissions</w:t>
      </w:r>
      <w:bookmarkEnd w:id="19"/>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162"/>
        <w:gridCol w:w="1248"/>
        <w:gridCol w:w="6095"/>
      </w:tblGrid>
      <w:tr w:rsidR="00527147" w14:paraId="29BDF142" w14:textId="77777777" w:rsidTr="005E52E3">
        <w:trPr>
          <w:tblHeader/>
        </w:trPr>
        <w:tc>
          <w:tcPr>
            <w:tcW w:w="683" w:type="pct"/>
            <w:shd w:val="clear" w:color="auto" w:fill="1B556B"/>
          </w:tcPr>
          <w:p w14:paraId="57641BB7" w14:textId="77777777" w:rsidR="00527147" w:rsidRPr="006B77BB" w:rsidRDefault="00527147">
            <w:pPr>
              <w:pStyle w:val="TableTextbold"/>
              <w:rPr>
                <w:color w:val="FFFFFF" w:themeColor="background1"/>
              </w:rPr>
            </w:pPr>
            <w:r>
              <w:rPr>
                <w:color w:val="FFFFFF" w:themeColor="background1"/>
              </w:rPr>
              <w:t>Step</w:t>
            </w:r>
          </w:p>
        </w:tc>
        <w:tc>
          <w:tcPr>
            <w:tcW w:w="734" w:type="pct"/>
            <w:shd w:val="clear" w:color="auto" w:fill="1B556B"/>
          </w:tcPr>
          <w:p w14:paraId="3688316B" w14:textId="77777777" w:rsidR="00527147" w:rsidRPr="006B77BB" w:rsidRDefault="00527147">
            <w:pPr>
              <w:pStyle w:val="TableTextbold"/>
              <w:rPr>
                <w:color w:val="FFFFFF" w:themeColor="background1"/>
              </w:rPr>
            </w:pPr>
            <w:r>
              <w:rPr>
                <w:color w:val="FFFFFF" w:themeColor="background1"/>
              </w:rPr>
              <w:t>Tool</w:t>
            </w:r>
          </w:p>
        </w:tc>
        <w:tc>
          <w:tcPr>
            <w:tcW w:w="3583" w:type="pct"/>
            <w:shd w:val="clear" w:color="auto" w:fill="1B556B"/>
          </w:tcPr>
          <w:p w14:paraId="21DCABF7" w14:textId="102F1BFE" w:rsidR="00527147" w:rsidRDefault="00527147">
            <w:pPr>
              <w:pStyle w:val="TableTextbold"/>
              <w:rPr>
                <w:color w:val="FFFFFF" w:themeColor="background1"/>
              </w:rPr>
            </w:pPr>
            <w:r>
              <w:rPr>
                <w:color w:val="FFFFFF" w:themeColor="background1"/>
              </w:rPr>
              <w:t>Description</w:t>
            </w:r>
            <w:r w:rsidDel="00B13510">
              <w:rPr>
                <w:color w:val="FFFFFF" w:themeColor="background1"/>
              </w:rPr>
              <w:t xml:space="preserve"> </w:t>
            </w:r>
          </w:p>
        </w:tc>
      </w:tr>
      <w:tr w:rsidR="00527147" w14:paraId="19CC9B97" w14:textId="77777777" w:rsidTr="005E52E3">
        <w:tc>
          <w:tcPr>
            <w:tcW w:w="683" w:type="pct"/>
            <w:shd w:val="clear" w:color="auto" w:fill="auto"/>
          </w:tcPr>
          <w:p w14:paraId="76DD323C" w14:textId="77777777" w:rsidR="00527147" w:rsidRDefault="00527147" w:rsidP="00C82990">
            <w:pPr>
              <w:pStyle w:val="TableTextbold"/>
            </w:pPr>
            <w:r>
              <w:t xml:space="preserve">Receiving submissions </w:t>
            </w:r>
          </w:p>
        </w:tc>
        <w:tc>
          <w:tcPr>
            <w:tcW w:w="734" w:type="pct"/>
            <w:shd w:val="clear" w:color="auto" w:fill="auto"/>
          </w:tcPr>
          <w:p w14:paraId="1EDD3005" w14:textId="433A6540" w:rsidR="00527147" w:rsidRDefault="00527147" w:rsidP="00C82990">
            <w:pPr>
              <w:pStyle w:val="TableText"/>
            </w:pPr>
            <w:r>
              <w:t>Citizen</w:t>
            </w:r>
            <w:r w:rsidR="00540522">
              <w:t xml:space="preserve"> </w:t>
            </w:r>
            <w:r>
              <w:t>space</w:t>
            </w:r>
            <w:r w:rsidDel="00B13510">
              <w:t xml:space="preserve"> </w:t>
            </w:r>
          </w:p>
        </w:tc>
        <w:tc>
          <w:tcPr>
            <w:tcW w:w="3583" w:type="pct"/>
          </w:tcPr>
          <w:p w14:paraId="2687EBFC" w14:textId="65243506" w:rsidR="00527147" w:rsidRDefault="00527147" w:rsidP="00C82990">
            <w:pPr>
              <w:pStyle w:val="TableText"/>
            </w:pPr>
            <w:r>
              <w:t xml:space="preserve">This is an online portal, hosted on the Ministry website, where submitters could directly write in their feedback for each question and provide other </w:t>
            </w:r>
            <w:r w:rsidR="00ED00B7">
              <w:t>‘</w:t>
            </w:r>
            <w:r>
              <w:t>free text</w:t>
            </w:r>
            <w:r w:rsidR="00ED00B7">
              <w:t>’</w:t>
            </w:r>
            <w:r>
              <w:t xml:space="preserve"> feedback. </w:t>
            </w:r>
          </w:p>
          <w:p w14:paraId="4774F6EA" w14:textId="391305BD" w:rsidR="00527147" w:rsidRDefault="00527147" w:rsidP="00C82990">
            <w:pPr>
              <w:pStyle w:val="TableText"/>
            </w:pPr>
            <w:r>
              <w:t xml:space="preserve">Submitters could upload documents as part of their submission. </w:t>
            </w:r>
          </w:p>
          <w:p w14:paraId="6D315D13" w14:textId="29D00658" w:rsidR="00527147" w:rsidRDefault="00540522" w:rsidP="00C82990">
            <w:pPr>
              <w:pStyle w:val="TableText"/>
            </w:pPr>
            <w:r>
              <w:t>Citize</w:t>
            </w:r>
            <w:r w:rsidR="009E1440">
              <w:t>n</w:t>
            </w:r>
            <w:r>
              <w:t xml:space="preserve"> </w:t>
            </w:r>
            <w:r w:rsidR="00527147">
              <w:t>space is commonly used by many government agencies</w:t>
            </w:r>
            <w:r>
              <w:t>.</w:t>
            </w:r>
            <w:r w:rsidR="00527147">
              <w:t xml:space="preserve"> </w:t>
            </w:r>
          </w:p>
        </w:tc>
      </w:tr>
      <w:tr w:rsidR="00527147" w14:paraId="5C7E7F71" w14:textId="77777777" w:rsidTr="005E52E3">
        <w:tc>
          <w:tcPr>
            <w:tcW w:w="683" w:type="pct"/>
            <w:shd w:val="clear" w:color="auto" w:fill="auto"/>
          </w:tcPr>
          <w:p w14:paraId="5979A2BB" w14:textId="77777777" w:rsidR="00527147" w:rsidRDefault="00527147" w:rsidP="00C82990">
            <w:pPr>
              <w:pStyle w:val="TableTextbold"/>
            </w:pPr>
            <w:r>
              <w:t xml:space="preserve">Coding submissions </w:t>
            </w:r>
          </w:p>
        </w:tc>
        <w:tc>
          <w:tcPr>
            <w:tcW w:w="734" w:type="pct"/>
            <w:shd w:val="clear" w:color="auto" w:fill="auto"/>
          </w:tcPr>
          <w:p w14:paraId="2A64C696" w14:textId="77777777" w:rsidR="00527147" w:rsidRDefault="00527147" w:rsidP="00C82990">
            <w:pPr>
              <w:pStyle w:val="TableText"/>
            </w:pPr>
            <w:r>
              <w:t xml:space="preserve">Croissant </w:t>
            </w:r>
          </w:p>
        </w:tc>
        <w:tc>
          <w:tcPr>
            <w:tcW w:w="3583" w:type="pct"/>
          </w:tcPr>
          <w:p w14:paraId="77233C7C" w14:textId="03BA5134" w:rsidR="00527147" w:rsidRDefault="00527147" w:rsidP="00C82990">
            <w:pPr>
              <w:pStyle w:val="TableText"/>
            </w:pPr>
            <w:r>
              <w:t>This is a qualitative data</w:t>
            </w:r>
            <w:r w:rsidR="001125E8">
              <w:t>-</w:t>
            </w:r>
            <w:r>
              <w:t xml:space="preserve">coding software tool developed by the Ministry for submissions management. </w:t>
            </w:r>
          </w:p>
          <w:p w14:paraId="1DD452A4" w14:textId="1450B26F" w:rsidR="00527147" w:rsidRDefault="001125E8" w:rsidP="00C82990">
            <w:pPr>
              <w:pStyle w:val="TableText"/>
            </w:pPr>
            <w:r>
              <w:t>‘</w:t>
            </w:r>
            <w:r w:rsidR="00527147">
              <w:t>Coding</w:t>
            </w:r>
            <w:r>
              <w:t>’</w:t>
            </w:r>
            <w:r w:rsidR="00527147">
              <w:t xml:space="preserve"> is a process where each submission is </w:t>
            </w:r>
            <w:r w:rsidR="009721E1">
              <w:t>read,</w:t>
            </w:r>
            <w:r w:rsidR="00527147">
              <w:t xml:space="preserve"> and the relevant sentences are tagged to a particular </w:t>
            </w:r>
            <w:r w:rsidR="0094710B">
              <w:t>answer</w:t>
            </w:r>
            <w:r w:rsidR="00527147">
              <w:t xml:space="preserve">. </w:t>
            </w:r>
          </w:p>
          <w:p w14:paraId="3CA2FEFA" w14:textId="6C5E4CB8" w:rsidR="00527147" w:rsidRDefault="00527147" w:rsidP="00C82990">
            <w:pPr>
              <w:pStyle w:val="TableText"/>
            </w:pPr>
            <w:r>
              <w:t>The tagged content is later reviewed and analysed again to identify key issues, common themes</w:t>
            </w:r>
            <w:r w:rsidR="003A6B84">
              <w:t>,</w:t>
            </w:r>
            <w:r>
              <w:t xml:space="preserve"> etc. </w:t>
            </w:r>
          </w:p>
          <w:p w14:paraId="75731F23" w14:textId="2C9019EA" w:rsidR="0094710B" w:rsidRDefault="006E4192" w:rsidP="00C82990">
            <w:pPr>
              <w:pStyle w:val="TableText"/>
            </w:pPr>
            <w:r>
              <w:t xml:space="preserve">All agencies responsible for content in the </w:t>
            </w:r>
            <w:r w:rsidR="00DD5887">
              <w:t>discussion</w:t>
            </w:r>
            <w:r>
              <w:t xml:space="preserve"> document </w:t>
            </w:r>
            <w:r w:rsidR="00DD5887">
              <w:t>developed a set of tags</w:t>
            </w:r>
            <w:r w:rsidR="00E66F10">
              <w:t xml:space="preserve">, which </w:t>
            </w:r>
            <w:r w:rsidR="004969E8">
              <w:t xml:space="preserve">the Ministry </w:t>
            </w:r>
            <w:r w:rsidR="00E66F10">
              <w:t xml:space="preserve">applied </w:t>
            </w:r>
            <w:r w:rsidR="004969E8">
              <w:t xml:space="preserve">during this process. </w:t>
            </w:r>
          </w:p>
        </w:tc>
      </w:tr>
      <w:tr w:rsidR="00527147" w14:paraId="70A48985" w14:textId="77777777" w:rsidTr="005E52E3">
        <w:tc>
          <w:tcPr>
            <w:tcW w:w="683" w:type="pct"/>
            <w:shd w:val="clear" w:color="auto" w:fill="auto"/>
          </w:tcPr>
          <w:p w14:paraId="7BEC0A75" w14:textId="77777777" w:rsidR="00527147" w:rsidRDefault="00527147" w:rsidP="00C82990">
            <w:pPr>
              <w:pStyle w:val="TableTextbold"/>
            </w:pPr>
            <w:r>
              <w:t xml:space="preserve">Quantitative analysis </w:t>
            </w:r>
          </w:p>
        </w:tc>
        <w:tc>
          <w:tcPr>
            <w:tcW w:w="734" w:type="pct"/>
            <w:shd w:val="clear" w:color="auto" w:fill="auto"/>
          </w:tcPr>
          <w:p w14:paraId="295A26BD" w14:textId="77777777" w:rsidR="00527147" w:rsidRDefault="00527147" w:rsidP="00C82990">
            <w:pPr>
              <w:pStyle w:val="TableText"/>
            </w:pPr>
            <w:r>
              <w:t>PowerBI</w:t>
            </w:r>
          </w:p>
        </w:tc>
        <w:tc>
          <w:tcPr>
            <w:tcW w:w="3583" w:type="pct"/>
          </w:tcPr>
          <w:p w14:paraId="53904C90" w14:textId="77777777" w:rsidR="00FB0347" w:rsidRDefault="00527147" w:rsidP="003A6B84">
            <w:pPr>
              <w:pStyle w:val="TableText"/>
            </w:pPr>
            <w:r>
              <w:t xml:space="preserve">This is a common piece of analytical software that is used to understand the coded feedback from a quantitative point of view. </w:t>
            </w:r>
          </w:p>
          <w:p w14:paraId="028CDA6F" w14:textId="79508DE3" w:rsidR="00527147" w:rsidRDefault="00527147" w:rsidP="00C82990">
            <w:pPr>
              <w:pStyle w:val="TableText"/>
            </w:pPr>
            <w:r>
              <w:t xml:space="preserve">This </w:t>
            </w:r>
            <w:r w:rsidR="00FB0347">
              <w:t xml:space="preserve">tool </w:t>
            </w:r>
            <w:r w:rsidR="00784F96">
              <w:t xml:space="preserve">gives analysts data </w:t>
            </w:r>
            <w:r>
              <w:t xml:space="preserve">like the percentage of submitters that supported a specific point. </w:t>
            </w:r>
          </w:p>
        </w:tc>
      </w:tr>
    </w:tbl>
    <w:p w14:paraId="7AA250D8" w14:textId="0E000219" w:rsidR="006F593D" w:rsidRPr="005977BD" w:rsidRDefault="00451BE0" w:rsidP="00BB47C8">
      <w:pPr>
        <w:pStyle w:val="Heading2"/>
      </w:pPr>
      <w:bookmarkStart w:id="20" w:name="_Toc191652692"/>
      <w:r>
        <w:t xml:space="preserve">Reporting on </w:t>
      </w:r>
      <w:r w:rsidR="006F593D">
        <w:t>feedback</w:t>
      </w:r>
      <w:bookmarkEnd w:id="20"/>
    </w:p>
    <w:p w14:paraId="2C77457A" w14:textId="5012B3FE" w:rsidR="005A1D81" w:rsidRDefault="00ED7526" w:rsidP="00A5655A">
      <w:pPr>
        <w:pStyle w:val="BodyText"/>
      </w:pPr>
      <w:r>
        <w:t>In</w:t>
      </w:r>
      <w:r w:rsidR="005977BD">
        <w:t xml:space="preserve"> </w:t>
      </w:r>
      <w:r w:rsidR="00062520">
        <w:t>interpret</w:t>
      </w:r>
      <w:r>
        <w:t>ing</w:t>
      </w:r>
      <w:r w:rsidR="005977BD">
        <w:t xml:space="preserve"> and understand</w:t>
      </w:r>
      <w:r>
        <w:t>ing</w:t>
      </w:r>
      <w:r w:rsidR="005977BD">
        <w:t xml:space="preserve"> the findings </w:t>
      </w:r>
      <w:r w:rsidR="005A1D81">
        <w:t>in thi</w:t>
      </w:r>
      <w:r w:rsidR="00062520">
        <w:t>s</w:t>
      </w:r>
      <w:r w:rsidR="005A1D81">
        <w:t xml:space="preserve"> summary</w:t>
      </w:r>
      <w:r>
        <w:t xml:space="preserve"> of submissions</w:t>
      </w:r>
      <w:r w:rsidR="00D76F04">
        <w:t>,</w:t>
      </w:r>
      <w:r w:rsidR="005A1D81">
        <w:t xml:space="preserve"> please note the following </w:t>
      </w:r>
      <w:r w:rsidR="00062520">
        <w:t>caveats</w:t>
      </w:r>
      <w:r w:rsidR="005A1D81">
        <w:t xml:space="preserve"> </w:t>
      </w:r>
      <w:r w:rsidR="00D1657A">
        <w:t>about the reporting method.</w:t>
      </w:r>
      <w:r w:rsidR="005A1D81">
        <w:t xml:space="preserve"> </w:t>
      </w:r>
    </w:p>
    <w:p w14:paraId="51ACF072" w14:textId="6BA71CB2" w:rsidR="006F593D" w:rsidRDefault="005A1D81" w:rsidP="00C721A7">
      <w:pPr>
        <w:pStyle w:val="Bullet"/>
      </w:pPr>
      <w:r>
        <w:t xml:space="preserve">Any </w:t>
      </w:r>
      <w:r w:rsidR="00F47923">
        <w:t>percentages</w:t>
      </w:r>
      <w:r>
        <w:t xml:space="preserve"> given are based on the number of submitters who provided feedback on that specific question</w:t>
      </w:r>
      <w:r w:rsidR="00630BBB">
        <w:t xml:space="preserve"> or topic</w:t>
      </w:r>
      <w:r w:rsidR="00FB52B3">
        <w:t xml:space="preserve">. </w:t>
      </w:r>
      <w:r w:rsidR="002A15C8">
        <w:t>Because that number</w:t>
      </w:r>
      <w:r w:rsidR="00062520" w:rsidDel="002A15C8">
        <w:t xml:space="preserve"> </w:t>
      </w:r>
      <w:r w:rsidR="00062520">
        <w:t>varies</w:t>
      </w:r>
      <w:r w:rsidR="002A15C8">
        <w:t>, take note</w:t>
      </w:r>
      <w:r w:rsidR="0067154E">
        <w:t xml:space="preserve"> of the total number of submitters being included in a specific result. </w:t>
      </w:r>
    </w:p>
    <w:p w14:paraId="0712B2C9" w14:textId="3D3FD4E7" w:rsidR="00364539" w:rsidRDefault="00364539" w:rsidP="00C721A7">
      <w:pPr>
        <w:pStyle w:val="Bullet"/>
      </w:pPr>
      <w:r>
        <w:t>Th</w:t>
      </w:r>
      <w:r w:rsidR="004969E8">
        <w:t xml:space="preserve">e findings </w:t>
      </w:r>
      <w:r>
        <w:t>reflect coded data</w:t>
      </w:r>
      <w:r w:rsidR="002A15C8">
        <w:t>.</w:t>
      </w:r>
      <w:r w:rsidDel="002A15C8">
        <w:t xml:space="preserve"> </w:t>
      </w:r>
      <w:r w:rsidR="006A1127">
        <w:t>A</w:t>
      </w:r>
      <w:r>
        <w:t xml:space="preserve">ll efforts </w:t>
      </w:r>
      <w:r w:rsidR="004969E8">
        <w:t xml:space="preserve">were </w:t>
      </w:r>
      <w:r>
        <w:t xml:space="preserve">made to accurately represent </w:t>
      </w:r>
      <w:r w:rsidR="006A1127">
        <w:t xml:space="preserve">submission </w:t>
      </w:r>
      <w:r>
        <w:t>content</w:t>
      </w:r>
      <w:r w:rsidR="004969E8">
        <w:t>,</w:t>
      </w:r>
      <w:r>
        <w:t xml:space="preserve"> </w:t>
      </w:r>
      <w:r w:rsidR="006A1127">
        <w:t xml:space="preserve">but </w:t>
      </w:r>
      <w:r>
        <w:t>a minimal amount of miscoding may have occurred</w:t>
      </w:r>
      <w:r w:rsidR="00C8758A">
        <w:t xml:space="preserve">. </w:t>
      </w:r>
    </w:p>
    <w:p w14:paraId="2E255A2F" w14:textId="23E3D04A" w:rsidR="00364539" w:rsidRDefault="00364539" w:rsidP="00C721A7">
      <w:pPr>
        <w:pStyle w:val="Bullet"/>
      </w:pPr>
      <w:r>
        <w:t xml:space="preserve">Submitters could </w:t>
      </w:r>
      <w:r w:rsidR="0029349F">
        <w:t>belong to</w:t>
      </w:r>
      <w:r>
        <w:t xml:space="preserve"> more than one demographic group</w:t>
      </w:r>
      <w:r w:rsidR="0029349F">
        <w:t>, so</w:t>
      </w:r>
      <w:r>
        <w:t xml:space="preserve"> demographic groups are not directly comparable. </w:t>
      </w:r>
    </w:p>
    <w:p w14:paraId="6A017B0A" w14:textId="74F9D375" w:rsidR="00364539" w:rsidRDefault="00364539" w:rsidP="00C721A7">
      <w:pPr>
        <w:pStyle w:val="Bullet"/>
      </w:pPr>
      <w:r>
        <w:t xml:space="preserve">Submitters </w:t>
      </w:r>
      <w:r w:rsidR="000E42BC">
        <w:t xml:space="preserve">who </w:t>
      </w:r>
      <w:r>
        <w:t>identified with a subgroup (eg</w:t>
      </w:r>
      <w:r w:rsidR="00A852A3">
        <w:t>, ‘e</w:t>
      </w:r>
      <w:r>
        <w:t>nergy submitters</w:t>
      </w:r>
      <w:r w:rsidR="00A852A3">
        <w:t>’</w:t>
      </w:r>
      <w:r>
        <w:t xml:space="preserve">) will also appear in counts of </w:t>
      </w:r>
      <w:r w:rsidR="00A852A3">
        <w:t>‘a</w:t>
      </w:r>
      <w:r>
        <w:t>ll submitters</w:t>
      </w:r>
      <w:r w:rsidR="00A852A3">
        <w:t>’</w:t>
      </w:r>
      <w:r>
        <w:t xml:space="preserve">. </w:t>
      </w:r>
    </w:p>
    <w:p w14:paraId="7C64D709" w14:textId="5A60A9E6" w:rsidR="000E42BC" w:rsidRDefault="00EF34E2" w:rsidP="00C721A7">
      <w:pPr>
        <w:pStyle w:val="Bullet"/>
      </w:pPr>
      <w:r>
        <w:t>S</w:t>
      </w:r>
      <w:r w:rsidR="00364539">
        <w:t xml:space="preserve">ubmitters </w:t>
      </w:r>
      <w:r w:rsidR="002B73A3">
        <w:t>could</w:t>
      </w:r>
      <w:r w:rsidR="00364539">
        <w:t xml:space="preserve"> choose what areas </w:t>
      </w:r>
      <w:r w:rsidR="002B73A3">
        <w:t xml:space="preserve">to </w:t>
      </w:r>
      <w:r w:rsidR="00EC09C7">
        <w:t>give</w:t>
      </w:r>
      <w:r w:rsidR="002B73A3">
        <w:t xml:space="preserve"> </w:t>
      </w:r>
      <w:r w:rsidR="00364539">
        <w:t>feedback</w:t>
      </w:r>
      <w:r>
        <w:t xml:space="preserve"> on and how much detail </w:t>
      </w:r>
      <w:r w:rsidR="002B73A3">
        <w:t xml:space="preserve">to </w:t>
      </w:r>
      <w:r>
        <w:t>provide</w:t>
      </w:r>
      <w:r w:rsidR="002B73A3">
        <w:t>, which means:</w:t>
      </w:r>
    </w:p>
    <w:p w14:paraId="55DA10CA" w14:textId="26169D57" w:rsidR="00364539" w:rsidRDefault="002E6309" w:rsidP="00C721A7">
      <w:pPr>
        <w:pStyle w:val="Sub-list"/>
      </w:pPr>
      <w:r>
        <w:t>for</w:t>
      </w:r>
      <w:r w:rsidR="00364539">
        <w:t xml:space="preserve"> </w:t>
      </w:r>
      <w:r w:rsidR="000E42BC">
        <w:t>instance</w:t>
      </w:r>
      <w:r w:rsidR="00EF34E2">
        <w:t>,</w:t>
      </w:r>
      <w:r w:rsidR="000E42BC">
        <w:t xml:space="preserve"> </w:t>
      </w:r>
      <w:r>
        <w:t xml:space="preserve">a submitter may </w:t>
      </w:r>
      <w:r w:rsidR="000E42BC">
        <w:t xml:space="preserve">have </w:t>
      </w:r>
      <w:r w:rsidR="009457E5">
        <w:t xml:space="preserve">provided a lot of detail about </w:t>
      </w:r>
      <w:r w:rsidR="00D9564A">
        <w:t>potential</w:t>
      </w:r>
      <w:r w:rsidR="009457E5">
        <w:t xml:space="preserve"> actions that could help </w:t>
      </w:r>
      <w:r w:rsidR="00D9564A">
        <w:t>reduce emissions</w:t>
      </w:r>
      <w:r w:rsidR="00364539">
        <w:t xml:space="preserve"> – but </w:t>
      </w:r>
      <w:r w:rsidR="00D93D32">
        <w:t xml:space="preserve">may </w:t>
      </w:r>
      <w:r w:rsidR="00364539">
        <w:t xml:space="preserve">not </w:t>
      </w:r>
      <w:r w:rsidR="00D93D32">
        <w:t xml:space="preserve">have </w:t>
      </w:r>
      <w:r w:rsidR="00364539">
        <w:t>indicate</w:t>
      </w:r>
      <w:r w:rsidR="000E42BC">
        <w:t>d</w:t>
      </w:r>
      <w:r w:rsidR="00364539">
        <w:t xml:space="preserve"> </w:t>
      </w:r>
      <w:r w:rsidR="00D93D32">
        <w:t>whether</w:t>
      </w:r>
      <w:r w:rsidR="00364539">
        <w:t xml:space="preserve"> they support</w:t>
      </w:r>
      <w:r w:rsidR="00D9564A">
        <w:t>ed the specifics of the proposals</w:t>
      </w:r>
    </w:p>
    <w:p w14:paraId="11E102C1" w14:textId="65E7EF9E" w:rsidR="00772BE8" w:rsidRDefault="00D93D32" w:rsidP="00C721A7">
      <w:pPr>
        <w:pStyle w:val="Sub-list"/>
      </w:pPr>
      <w:r>
        <w:t xml:space="preserve">a submitter may </w:t>
      </w:r>
      <w:r w:rsidR="00B87369">
        <w:t xml:space="preserve">have indicated </w:t>
      </w:r>
      <w:r w:rsidR="00BF063A">
        <w:t xml:space="preserve">both </w:t>
      </w:r>
      <w:r w:rsidR="00A81F54">
        <w:t xml:space="preserve">support and a lack of support for the same policy – generally </w:t>
      </w:r>
      <w:r w:rsidR="006D1022">
        <w:t xml:space="preserve">because they </w:t>
      </w:r>
      <w:r w:rsidR="0038179E">
        <w:t xml:space="preserve">considered it has </w:t>
      </w:r>
      <w:r w:rsidR="006D1022">
        <w:t>positive and negative</w:t>
      </w:r>
      <w:r w:rsidR="0038179E">
        <w:t xml:space="preserve"> aspects</w:t>
      </w:r>
      <w:r w:rsidR="006D1022">
        <w:t xml:space="preserve"> </w:t>
      </w:r>
    </w:p>
    <w:p w14:paraId="741B4A70" w14:textId="576D9087" w:rsidR="00364539" w:rsidRDefault="00364539" w:rsidP="00C721A7">
      <w:pPr>
        <w:pStyle w:val="Sub-list"/>
      </w:pPr>
      <w:r>
        <w:t>for the more technical or specific questions</w:t>
      </w:r>
      <w:r w:rsidR="002A2619">
        <w:t>,</w:t>
      </w:r>
      <w:r>
        <w:t xml:space="preserve"> answers may be from a much broader group of submitters </w:t>
      </w:r>
      <w:r w:rsidR="00802934">
        <w:t xml:space="preserve">rather than from </w:t>
      </w:r>
      <w:r>
        <w:t>subject</w:t>
      </w:r>
      <w:r w:rsidR="00802934">
        <w:t>-</w:t>
      </w:r>
      <w:r>
        <w:t>matter experts</w:t>
      </w:r>
      <w:r w:rsidR="006D444E">
        <w:t xml:space="preserve">. This </w:t>
      </w:r>
      <w:r w:rsidR="007B24FB">
        <w:t xml:space="preserve">would present </w:t>
      </w:r>
      <w:r w:rsidR="00BF588D">
        <w:t xml:space="preserve">a different </w:t>
      </w:r>
      <w:r w:rsidR="007B24FB">
        <w:t>‘</w:t>
      </w:r>
      <w:r w:rsidR="00BF588D">
        <w:t>public</w:t>
      </w:r>
      <w:r w:rsidR="007B24FB">
        <w:t>’</w:t>
      </w:r>
      <w:r w:rsidR="00BF588D">
        <w:t xml:space="preserve"> view tha</w:t>
      </w:r>
      <w:r w:rsidR="007B24FB">
        <w:t xml:space="preserve">n </w:t>
      </w:r>
      <w:r w:rsidR="006D444E">
        <w:t xml:space="preserve">would </w:t>
      </w:r>
      <w:r w:rsidR="007B24FB">
        <w:t xml:space="preserve">answers </w:t>
      </w:r>
      <w:r w:rsidR="006D444E">
        <w:t>provided by</w:t>
      </w:r>
      <w:r w:rsidR="00BF588D">
        <w:t xml:space="preserve"> a smaller subset of </w:t>
      </w:r>
      <w:r w:rsidR="00C1420B">
        <w:t xml:space="preserve">people </w:t>
      </w:r>
      <w:r>
        <w:t>(eg</w:t>
      </w:r>
      <w:r w:rsidR="006D444E">
        <w:t>,</w:t>
      </w:r>
      <w:r>
        <w:t xml:space="preserve"> </w:t>
      </w:r>
      <w:r w:rsidR="00C1420B">
        <w:t>electricity generators</w:t>
      </w:r>
      <w:r>
        <w:t xml:space="preserve">). </w:t>
      </w:r>
    </w:p>
    <w:p w14:paraId="0E580559" w14:textId="1AF62707" w:rsidR="00FD645C" w:rsidRDefault="00FD645C" w:rsidP="006D5AD5">
      <w:pPr>
        <w:pStyle w:val="Bullet"/>
      </w:pPr>
      <w:r>
        <w:lastRenderedPageBreak/>
        <w:t xml:space="preserve">This is not a report of every </w:t>
      </w:r>
      <w:r w:rsidR="00931BB8">
        <w:t>piece of collected data</w:t>
      </w:r>
      <w:r w:rsidR="001A00ED">
        <w:t xml:space="preserve"> – </w:t>
      </w:r>
      <w:r w:rsidR="00931BB8" w:rsidDel="00A106FF">
        <w:t>r</w:t>
      </w:r>
      <w:r w:rsidR="00931BB8">
        <w:t>ather</w:t>
      </w:r>
      <w:r w:rsidR="001A00ED">
        <w:t xml:space="preserve">, it is </w:t>
      </w:r>
      <w:r w:rsidR="00931BB8">
        <w:t>a summary of key issues</w:t>
      </w:r>
      <w:r w:rsidR="005070EB">
        <w:t xml:space="preserve"> and </w:t>
      </w:r>
      <w:r w:rsidR="00931BB8">
        <w:t>common point</w:t>
      </w:r>
      <w:r w:rsidR="000A0994">
        <w:t>s</w:t>
      </w:r>
      <w:r w:rsidR="001A00ED">
        <w:t>. This means</w:t>
      </w:r>
      <w:r w:rsidR="000A0994">
        <w:t xml:space="preserve"> </w:t>
      </w:r>
      <w:r w:rsidR="00931BB8">
        <w:t>some results are not covered</w:t>
      </w:r>
      <w:r w:rsidR="001A00ED">
        <w:t>,</w:t>
      </w:r>
      <w:r w:rsidR="00931BB8">
        <w:t xml:space="preserve"> as they </w:t>
      </w:r>
      <w:r w:rsidR="000A0994">
        <w:t xml:space="preserve">reflected </w:t>
      </w:r>
      <w:r w:rsidR="001A00ED">
        <w:t xml:space="preserve">only </w:t>
      </w:r>
      <w:r w:rsidR="000A0994">
        <w:t xml:space="preserve">small </w:t>
      </w:r>
      <w:r w:rsidR="001A00ED">
        <w:t xml:space="preserve">areas </w:t>
      </w:r>
      <w:r w:rsidR="000A0994">
        <w:t>of response, or there were no clear themes/patterns in th</w:t>
      </w:r>
      <w:r w:rsidR="00C4359F">
        <w:t>at</w:t>
      </w:r>
      <w:r w:rsidR="000A0994">
        <w:t xml:space="preserve"> feedback. </w:t>
      </w:r>
    </w:p>
    <w:p w14:paraId="749E8F4E" w14:textId="0196DED1" w:rsidR="006B55F9" w:rsidRDefault="008C6843" w:rsidP="00772BE8">
      <w:pPr>
        <w:pStyle w:val="BodyText"/>
      </w:pPr>
      <w:r>
        <w:t>Feedback in this report is clustered into groups</w:t>
      </w:r>
      <w:r w:rsidR="00C4359F">
        <w:t>, using terms</w:t>
      </w:r>
      <w:r>
        <w:t xml:space="preserve"> that represent </w:t>
      </w:r>
      <w:r w:rsidR="006B55F9">
        <w:t xml:space="preserve">the percentages of submissions. These are outlined in </w:t>
      </w:r>
      <w:r w:rsidR="00763120">
        <w:fldChar w:fldCharType="begin"/>
      </w:r>
      <w:r w:rsidR="00763120">
        <w:instrText xml:space="preserve"> REF _Ref191031815 \h \* lower </w:instrText>
      </w:r>
      <w:r w:rsidR="00763120">
        <w:fldChar w:fldCharType="separate"/>
      </w:r>
      <w:r w:rsidR="00B13510">
        <w:t xml:space="preserve">table </w:t>
      </w:r>
      <w:r w:rsidR="00B13510">
        <w:rPr>
          <w:noProof/>
        </w:rPr>
        <w:t>6</w:t>
      </w:r>
      <w:r w:rsidR="00763120">
        <w:fldChar w:fldCharType="end"/>
      </w:r>
      <w:r w:rsidR="00763120">
        <w:t xml:space="preserve"> </w:t>
      </w:r>
      <w:r w:rsidR="006B55F9">
        <w:t xml:space="preserve">below. </w:t>
      </w:r>
    </w:p>
    <w:p w14:paraId="00F5E2DE" w14:textId="3576CA8A" w:rsidR="00763120" w:rsidRDefault="00763120" w:rsidP="006D5AD5">
      <w:pPr>
        <w:pStyle w:val="Tableheading"/>
      </w:pPr>
      <w:bookmarkStart w:id="21" w:name="_Ref191031815"/>
      <w:bookmarkStart w:id="22" w:name="_Toc191652710"/>
      <w:r>
        <w:t xml:space="preserve">Table </w:t>
      </w:r>
      <w:fldSimple w:instr=" SEQ Table \* ARABIC ">
        <w:r w:rsidR="00B13510">
          <w:rPr>
            <w:noProof/>
          </w:rPr>
          <w:t>6</w:t>
        </w:r>
      </w:fldSimple>
      <w:bookmarkEnd w:id="21"/>
      <w:r>
        <w:t xml:space="preserve">: </w:t>
      </w:r>
      <w:r>
        <w:tab/>
        <w:t>Quantification of submitters</w:t>
      </w:r>
      <w:bookmarkEnd w:id="22"/>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747"/>
        <w:gridCol w:w="4758"/>
      </w:tblGrid>
      <w:tr w:rsidR="006B55F9" w14:paraId="613F5644" w14:textId="77777777" w:rsidTr="00BB47C8">
        <w:trPr>
          <w:trHeight w:val="589"/>
          <w:tblHeader/>
        </w:trPr>
        <w:tc>
          <w:tcPr>
            <w:tcW w:w="2203" w:type="pct"/>
            <w:shd w:val="clear" w:color="auto" w:fill="1B556B"/>
          </w:tcPr>
          <w:p w14:paraId="26A65F8E" w14:textId="1228D094" w:rsidR="006B55F9" w:rsidRPr="006B77BB" w:rsidRDefault="006B55F9">
            <w:pPr>
              <w:pStyle w:val="TableTextbold"/>
              <w:rPr>
                <w:color w:val="FFFFFF" w:themeColor="background1"/>
              </w:rPr>
            </w:pPr>
            <w:r w:rsidRPr="00FA5C8F">
              <w:rPr>
                <w:color w:val="FFFFFF" w:themeColor="background1"/>
              </w:rPr>
              <w:t xml:space="preserve"> </w:t>
            </w:r>
            <w:r w:rsidR="00005C91" w:rsidRPr="00FA5C8F">
              <w:rPr>
                <w:color w:val="FFFFFF" w:themeColor="background1"/>
              </w:rPr>
              <w:t>Cluster</w:t>
            </w:r>
          </w:p>
        </w:tc>
        <w:tc>
          <w:tcPr>
            <w:tcW w:w="2797" w:type="pct"/>
            <w:shd w:val="clear" w:color="auto" w:fill="1B556B"/>
          </w:tcPr>
          <w:p w14:paraId="0FC059BD" w14:textId="1C4A2E72" w:rsidR="006B55F9" w:rsidRDefault="00DB715A">
            <w:pPr>
              <w:pStyle w:val="TableTextbold"/>
              <w:rPr>
                <w:color w:val="FFFFFF" w:themeColor="background1"/>
              </w:rPr>
            </w:pPr>
            <w:r>
              <w:rPr>
                <w:color w:val="FFFFFF" w:themeColor="background1"/>
              </w:rPr>
              <w:t>Percentage</w:t>
            </w:r>
            <w:r w:rsidR="00701228">
              <w:rPr>
                <w:color w:val="FFFFFF" w:themeColor="background1"/>
              </w:rPr>
              <w:t xml:space="preserve"> of submi</w:t>
            </w:r>
            <w:r>
              <w:rPr>
                <w:color w:val="FFFFFF" w:themeColor="background1"/>
              </w:rPr>
              <w:t xml:space="preserve">tters who answered a question or </w:t>
            </w:r>
            <w:r w:rsidR="00170BA5">
              <w:rPr>
                <w:color w:val="FFFFFF" w:themeColor="background1"/>
              </w:rPr>
              <w:t>commented</w:t>
            </w:r>
            <w:r>
              <w:rPr>
                <w:color w:val="FFFFFF" w:themeColor="background1"/>
              </w:rPr>
              <w:t xml:space="preserve"> on a topic/issue</w:t>
            </w:r>
          </w:p>
        </w:tc>
      </w:tr>
      <w:tr w:rsidR="006B55F9" w14:paraId="21F994A0" w14:textId="77777777" w:rsidTr="00BB47C8">
        <w:trPr>
          <w:trHeight w:val="380"/>
        </w:trPr>
        <w:tc>
          <w:tcPr>
            <w:tcW w:w="2203" w:type="pct"/>
            <w:shd w:val="clear" w:color="auto" w:fill="auto"/>
          </w:tcPr>
          <w:p w14:paraId="55DD47CB" w14:textId="6411C650" w:rsidR="006B55F9" w:rsidRDefault="006B55F9">
            <w:pPr>
              <w:pStyle w:val="TableText"/>
              <w:rPr>
                <w:b/>
                <w:bCs/>
              </w:rPr>
            </w:pPr>
            <w:r>
              <w:rPr>
                <w:b/>
                <w:bCs/>
              </w:rPr>
              <w:t>Few</w:t>
            </w:r>
            <w:r w:rsidR="00005C91">
              <w:rPr>
                <w:b/>
                <w:bCs/>
              </w:rPr>
              <w:t>/</w:t>
            </w:r>
            <w:r w:rsidR="00421B94">
              <w:rPr>
                <w:b/>
                <w:bCs/>
              </w:rPr>
              <w:t>m</w:t>
            </w:r>
            <w:r w:rsidR="00005C91">
              <w:rPr>
                <w:b/>
                <w:bCs/>
              </w:rPr>
              <w:t>inimal</w:t>
            </w:r>
          </w:p>
        </w:tc>
        <w:tc>
          <w:tcPr>
            <w:tcW w:w="2797" w:type="pct"/>
          </w:tcPr>
          <w:p w14:paraId="5EC40B7D" w14:textId="2E2B5BF9" w:rsidR="006B55F9" w:rsidRPr="00225FD2" w:rsidRDefault="005F31E8" w:rsidP="00225FD2">
            <w:pPr>
              <w:pStyle w:val="TableText"/>
            </w:pPr>
            <w:r>
              <w:t>5</w:t>
            </w:r>
            <w:r w:rsidR="002A564C">
              <w:t>%</w:t>
            </w:r>
            <w:r w:rsidRPr="00225FD2">
              <w:t xml:space="preserve"> </w:t>
            </w:r>
            <w:r w:rsidR="00796356" w:rsidRPr="00225FD2">
              <w:t>or</w:t>
            </w:r>
            <w:r w:rsidR="00701228" w:rsidRPr="00225FD2">
              <w:t xml:space="preserve"> less </w:t>
            </w:r>
          </w:p>
        </w:tc>
      </w:tr>
      <w:tr w:rsidR="006B55F9" w14:paraId="0CB92603" w14:textId="77777777" w:rsidTr="00BB47C8">
        <w:trPr>
          <w:trHeight w:val="393"/>
        </w:trPr>
        <w:tc>
          <w:tcPr>
            <w:tcW w:w="2203" w:type="pct"/>
            <w:shd w:val="clear" w:color="auto" w:fill="auto"/>
          </w:tcPr>
          <w:p w14:paraId="7EC78C46" w14:textId="0F33AA07" w:rsidR="006B55F9" w:rsidRDefault="006B55F9">
            <w:pPr>
              <w:pStyle w:val="TableText"/>
              <w:rPr>
                <w:b/>
                <w:bCs/>
              </w:rPr>
            </w:pPr>
            <w:r>
              <w:rPr>
                <w:b/>
                <w:bCs/>
              </w:rPr>
              <w:t>Some</w:t>
            </w:r>
            <w:r w:rsidR="00DB715A">
              <w:rPr>
                <w:b/>
                <w:bCs/>
              </w:rPr>
              <w:t>/</w:t>
            </w:r>
            <w:r w:rsidR="00421B94">
              <w:rPr>
                <w:b/>
                <w:bCs/>
              </w:rPr>
              <w:t>l</w:t>
            </w:r>
            <w:r w:rsidR="00DB715A">
              <w:rPr>
                <w:b/>
                <w:bCs/>
              </w:rPr>
              <w:t>imited</w:t>
            </w:r>
          </w:p>
        </w:tc>
        <w:tc>
          <w:tcPr>
            <w:tcW w:w="2797" w:type="pct"/>
          </w:tcPr>
          <w:p w14:paraId="38E6E3AD" w14:textId="1147C62B" w:rsidR="006B55F9" w:rsidRPr="00225FD2" w:rsidRDefault="005F31E8" w:rsidP="00225FD2">
            <w:pPr>
              <w:pStyle w:val="TableText"/>
            </w:pPr>
            <w:r>
              <w:t>6</w:t>
            </w:r>
            <w:r w:rsidR="00C0790F" w:rsidRPr="00225FD2">
              <w:t>–25</w:t>
            </w:r>
            <w:r w:rsidR="002A564C">
              <w:t>%</w:t>
            </w:r>
            <w:r w:rsidR="00C0790F" w:rsidRPr="00225FD2">
              <w:t xml:space="preserve"> </w:t>
            </w:r>
          </w:p>
        </w:tc>
      </w:tr>
      <w:tr w:rsidR="006B55F9" w14:paraId="6AD7A2C8" w14:textId="77777777" w:rsidTr="00BB47C8">
        <w:trPr>
          <w:trHeight w:val="393"/>
        </w:trPr>
        <w:tc>
          <w:tcPr>
            <w:tcW w:w="2203" w:type="pct"/>
            <w:shd w:val="clear" w:color="auto" w:fill="auto"/>
          </w:tcPr>
          <w:p w14:paraId="35F4037A" w14:textId="6C78B945" w:rsidR="006B55F9" w:rsidRDefault="006B55F9">
            <w:pPr>
              <w:pStyle w:val="TableText"/>
              <w:rPr>
                <w:b/>
                <w:bCs/>
              </w:rPr>
            </w:pPr>
            <w:r>
              <w:rPr>
                <w:b/>
                <w:bCs/>
              </w:rPr>
              <w:t>Many</w:t>
            </w:r>
            <w:r w:rsidR="00C0790F">
              <w:rPr>
                <w:b/>
                <w:bCs/>
              </w:rPr>
              <w:t>/moderate</w:t>
            </w:r>
          </w:p>
        </w:tc>
        <w:tc>
          <w:tcPr>
            <w:tcW w:w="2797" w:type="pct"/>
          </w:tcPr>
          <w:p w14:paraId="53D9EFF6" w14:textId="73F91695" w:rsidR="006B55F9" w:rsidRPr="00225FD2" w:rsidRDefault="00C0790F" w:rsidP="00225FD2">
            <w:pPr>
              <w:pStyle w:val="TableText"/>
            </w:pPr>
            <w:r w:rsidRPr="00225FD2">
              <w:t>26–50</w:t>
            </w:r>
            <w:r w:rsidR="002A564C">
              <w:t>%</w:t>
            </w:r>
            <w:r w:rsidRPr="00225FD2" w:rsidDel="002A564C">
              <w:t xml:space="preserve"> </w:t>
            </w:r>
          </w:p>
        </w:tc>
      </w:tr>
      <w:tr w:rsidR="006B55F9" w14:paraId="3C2F546C" w14:textId="77777777" w:rsidTr="00BB47C8">
        <w:trPr>
          <w:trHeight w:val="393"/>
        </w:trPr>
        <w:tc>
          <w:tcPr>
            <w:tcW w:w="2203" w:type="pct"/>
            <w:shd w:val="clear" w:color="auto" w:fill="auto"/>
          </w:tcPr>
          <w:p w14:paraId="7AF7F16E" w14:textId="60849005" w:rsidR="006B55F9" w:rsidRDefault="006B55F9">
            <w:pPr>
              <w:pStyle w:val="TableText"/>
              <w:rPr>
                <w:b/>
                <w:bCs/>
              </w:rPr>
            </w:pPr>
            <w:r>
              <w:rPr>
                <w:b/>
                <w:bCs/>
              </w:rPr>
              <w:t>Most</w:t>
            </w:r>
            <w:r w:rsidR="00421B94">
              <w:rPr>
                <w:b/>
                <w:bCs/>
              </w:rPr>
              <w:t>/notable</w:t>
            </w:r>
          </w:p>
        </w:tc>
        <w:tc>
          <w:tcPr>
            <w:tcW w:w="2797" w:type="pct"/>
          </w:tcPr>
          <w:p w14:paraId="14F5FE74" w14:textId="3FC15BD2" w:rsidR="006B55F9" w:rsidRPr="00225FD2" w:rsidRDefault="00421B94" w:rsidP="00225FD2">
            <w:pPr>
              <w:pStyle w:val="TableText"/>
            </w:pPr>
            <w:r w:rsidRPr="00225FD2">
              <w:t>51</w:t>
            </w:r>
            <w:r w:rsidR="00796356" w:rsidRPr="00225FD2">
              <w:t>–80</w:t>
            </w:r>
            <w:r w:rsidR="002A564C">
              <w:t>%</w:t>
            </w:r>
            <w:r w:rsidR="00796356" w:rsidRPr="00225FD2" w:rsidDel="002A564C">
              <w:t xml:space="preserve"> </w:t>
            </w:r>
          </w:p>
        </w:tc>
      </w:tr>
      <w:tr w:rsidR="006B55F9" w14:paraId="3E8B1C4F" w14:textId="77777777" w:rsidTr="00BB47C8">
        <w:trPr>
          <w:trHeight w:val="380"/>
        </w:trPr>
        <w:tc>
          <w:tcPr>
            <w:tcW w:w="2203" w:type="pct"/>
            <w:shd w:val="clear" w:color="auto" w:fill="auto"/>
          </w:tcPr>
          <w:p w14:paraId="192D762F" w14:textId="223CEF9D" w:rsidR="006B55F9" w:rsidRDefault="00BE0954">
            <w:pPr>
              <w:pStyle w:val="TableText"/>
              <w:rPr>
                <w:b/>
                <w:bCs/>
              </w:rPr>
            </w:pPr>
            <w:r>
              <w:rPr>
                <w:b/>
                <w:bCs/>
              </w:rPr>
              <w:t>A</w:t>
            </w:r>
            <w:r w:rsidR="00421B94">
              <w:rPr>
                <w:b/>
                <w:bCs/>
              </w:rPr>
              <w:t>lmost all/significant</w:t>
            </w:r>
          </w:p>
        </w:tc>
        <w:tc>
          <w:tcPr>
            <w:tcW w:w="2797" w:type="pct"/>
          </w:tcPr>
          <w:p w14:paraId="001B9E0E" w14:textId="435382CA" w:rsidR="006B55F9" w:rsidRPr="00225FD2" w:rsidRDefault="00421B94" w:rsidP="00225FD2">
            <w:pPr>
              <w:pStyle w:val="TableText"/>
            </w:pPr>
            <w:r w:rsidRPr="00225FD2">
              <w:t>81</w:t>
            </w:r>
            <w:r w:rsidR="008D3D79">
              <w:t>%</w:t>
            </w:r>
            <w:r w:rsidRPr="00225FD2">
              <w:t xml:space="preserve"> </w:t>
            </w:r>
            <w:r w:rsidR="00D14D5D">
              <w:t>or more</w:t>
            </w:r>
          </w:p>
        </w:tc>
      </w:tr>
    </w:tbl>
    <w:p w14:paraId="50A06EC6" w14:textId="44AE72E5" w:rsidR="00520F51" w:rsidRDefault="00520F51">
      <w:pPr>
        <w:spacing w:before="0" w:after="200" w:line="276" w:lineRule="auto"/>
        <w:jc w:val="left"/>
      </w:pPr>
      <w:r>
        <w:br w:type="page"/>
      </w:r>
    </w:p>
    <w:p w14:paraId="03F2EA72" w14:textId="6DDBBA61" w:rsidR="00BF06BE" w:rsidRDefault="0097467D" w:rsidP="00BF06BE">
      <w:pPr>
        <w:pStyle w:val="Heading1"/>
        <w:rPr>
          <w:rStyle w:val="Heading1Char"/>
          <w:b/>
          <w:bCs/>
        </w:rPr>
      </w:pPr>
      <w:bookmarkStart w:id="23" w:name="_Toc191652693"/>
      <w:r>
        <w:rPr>
          <w:rStyle w:val="Heading1Char"/>
          <w:b/>
          <w:bCs/>
        </w:rPr>
        <w:lastRenderedPageBreak/>
        <w:t>S</w:t>
      </w:r>
      <w:r w:rsidR="00BF06BE">
        <w:rPr>
          <w:rStyle w:val="Heading1Char"/>
          <w:b/>
          <w:bCs/>
        </w:rPr>
        <w:t>ystem</w:t>
      </w:r>
      <w:r w:rsidR="00A2326E">
        <w:rPr>
          <w:rStyle w:val="Heading1Char"/>
          <w:b/>
          <w:bCs/>
        </w:rPr>
        <w:t>-</w:t>
      </w:r>
      <w:r w:rsidR="00BF06BE">
        <w:rPr>
          <w:rStyle w:val="Heading1Char"/>
          <w:b/>
          <w:bCs/>
        </w:rPr>
        <w:t xml:space="preserve">wide </w:t>
      </w:r>
      <w:r>
        <w:rPr>
          <w:rStyle w:val="Heading1Char"/>
          <w:b/>
          <w:bCs/>
        </w:rPr>
        <w:t>feedback</w:t>
      </w:r>
      <w:bookmarkEnd w:id="23"/>
      <w:r>
        <w:rPr>
          <w:rStyle w:val="Heading1Char"/>
          <w:b/>
          <w:bCs/>
        </w:rPr>
        <w:t xml:space="preserve"> </w:t>
      </w:r>
    </w:p>
    <w:p w14:paraId="69DEF4B4" w14:textId="6B2AB140" w:rsidR="00BF06BE" w:rsidRDefault="00BF06BE" w:rsidP="005D73CD">
      <w:pPr>
        <w:pStyle w:val="Heading2"/>
      </w:pPr>
      <w:bookmarkStart w:id="24" w:name="_Toc191652694"/>
      <w:r w:rsidRPr="00BF06BE">
        <w:t xml:space="preserve">Approach to </w:t>
      </w:r>
      <w:r w:rsidR="00D17E08">
        <w:t>emissions reduction plans</w:t>
      </w:r>
      <w:bookmarkEnd w:id="24"/>
      <w:r w:rsidR="00D17E08" w:rsidDel="00B13510">
        <w:t xml:space="preserve"> </w:t>
      </w:r>
    </w:p>
    <w:p w14:paraId="38ECB940" w14:textId="3D83DF04" w:rsidR="007A2A89" w:rsidRDefault="007A2A89" w:rsidP="005D73CD">
      <w:pPr>
        <w:pStyle w:val="BodyText"/>
      </w:pPr>
      <w:r>
        <w:t>D</w:t>
      </w:r>
      <w:r w:rsidR="00334D73">
        <w:t>iscussion</w:t>
      </w:r>
      <w:r w:rsidR="00662157">
        <w:t xml:space="preserve"> document</w:t>
      </w:r>
      <w:r w:rsidR="00D304E6">
        <w:t xml:space="preserve"> questions </w:t>
      </w:r>
      <w:r>
        <w:t xml:space="preserve">on this topic </w:t>
      </w:r>
      <w:r w:rsidR="00D304E6">
        <w:t xml:space="preserve">explored </w:t>
      </w:r>
      <w:r>
        <w:t xml:space="preserve">submitters’ views on: </w:t>
      </w:r>
    </w:p>
    <w:p w14:paraId="5F86AA5B" w14:textId="0E44EFE7" w:rsidR="007A2A89" w:rsidRDefault="00E51137" w:rsidP="007A2A89">
      <w:pPr>
        <w:pStyle w:val="Bullet"/>
      </w:pPr>
      <w:r>
        <w:t xml:space="preserve">what is already working </w:t>
      </w:r>
      <w:r w:rsidR="00D42041">
        <w:t>well</w:t>
      </w:r>
    </w:p>
    <w:p w14:paraId="64D12621" w14:textId="074DE79B" w:rsidR="004515A2" w:rsidRDefault="007A5CA6" w:rsidP="007A2A89">
      <w:pPr>
        <w:pStyle w:val="Bullet"/>
      </w:pPr>
      <w:r>
        <w:t xml:space="preserve">balancing net and gross </w:t>
      </w:r>
      <w:r w:rsidR="00334D73">
        <w:t>reductions</w:t>
      </w:r>
    </w:p>
    <w:p w14:paraId="4B931BA6" w14:textId="7C0755CC" w:rsidR="004515A2" w:rsidRDefault="007A5CA6" w:rsidP="007A2A89">
      <w:pPr>
        <w:pStyle w:val="Bullet"/>
      </w:pPr>
      <w:r>
        <w:t xml:space="preserve">which sectors of the </w:t>
      </w:r>
      <w:r w:rsidR="00334D73">
        <w:t>economy</w:t>
      </w:r>
      <w:r>
        <w:t xml:space="preserve"> should be </w:t>
      </w:r>
      <w:r w:rsidR="00334D73">
        <w:t>included</w:t>
      </w:r>
      <w:r>
        <w:t xml:space="preserve"> in the plan</w:t>
      </w:r>
      <w:r w:rsidR="00506547">
        <w:t xml:space="preserve"> </w:t>
      </w:r>
    </w:p>
    <w:p w14:paraId="04EEE53A" w14:textId="59EB5860" w:rsidR="004515A2" w:rsidRDefault="00334D73" w:rsidP="007A2A89">
      <w:pPr>
        <w:pStyle w:val="Bullet"/>
      </w:pPr>
      <w:r>
        <w:t>amending</w:t>
      </w:r>
      <w:r w:rsidR="00017744">
        <w:t xml:space="preserve"> the first plan</w:t>
      </w:r>
      <w:r w:rsidR="007B682B">
        <w:t xml:space="preserve">. </w:t>
      </w:r>
    </w:p>
    <w:p w14:paraId="68771F26" w14:textId="673E7847" w:rsidR="000D3E4F" w:rsidRDefault="003A3FA4" w:rsidP="003A3FA4">
      <w:pPr>
        <w:pStyle w:val="BodyText"/>
      </w:pPr>
      <w:r>
        <w:t>A</w:t>
      </w:r>
      <w:r w:rsidR="00B81A31">
        <w:t xml:space="preserve">nalysis </w:t>
      </w:r>
      <w:r>
        <w:t xml:space="preserve">of feedback identified </w:t>
      </w:r>
      <w:r w:rsidR="00035B7C">
        <w:t>other common</w:t>
      </w:r>
      <w:r w:rsidR="00662157">
        <w:t xml:space="preserve"> </w:t>
      </w:r>
      <w:r w:rsidR="00035B7C">
        <w:t xml:space="preserve">threads </w:t>
      </w:r>
      <w:r w:rsidR="00334D73">
        <w:t xml:space="preserve">that were not directly connected to specific questions, but </w:t>
      </w:r>
      <w:r>
        <w:t xml:space="preserve">which </w:t>
      </w:r>
      <w:r w:rsidR="00334D73">
        <w:t>relate to the overall approach to ERP2</w:t>
      </w:r>
      <w:r w:rsidR="0087687D">
        <w:t>. This feedback is</w:t>
      </w:r>
      <w:r w:rsidR="00334D73">
        <w:t xml:space="preserve"> summarised below. </w:t>
      </w:r>
    </w:p>
    <w:p w14:paraId="2C70B393" w14:textId="10C13C2F" w:rsidR="00DF694E" w:rsidRDefault="00DF694E" w:rsidP="00742268">
      <w:pPr>
        <w:pStyle w:val="Heading3"/>
      </w:pPr>
      <w:r>
        <w:t>What</w:t>
      </w:r>
      <w:r w:rsidR="001B44E3">
        <w:t xml:space="preserve"> New Zealand is doing well to reduce emissions</w:t>
      </w:r>
      <w:r>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81D3A" w:rsidRPr="006B77BB" w14:paraId="1E724458" w14:textId="77777777">
        <w:tc>
          <w:tcPr>
            <w:tcW w:w="8505" w:type="dxa"/>
            <w:shd w:val="clear" w:color="auto" w:fill="D5EBE8" w:themeFill="accent3"/>
          </w:tcPr>
          <w:p w14:paraId="2390D254" w14:textId="1F912184" w:rsidR="00D81D3A" w:rsidRPr="0051754D" w:rsidRDefault="00D81D3A">
            <w:pPr>
              <w:pStyle w:val="Greenheading-casestudytables"/>
            </w:pPr>
            <w:r>
              <w:t xml:space="preserve">Number of submitters on one or more questions in this section: </w:t>
            </w:r>
            <w:r w:rsidRPr="001E2BAF">
              <w:t>476</w:t>
            </w:r>
          </w:p>
          <w:p w14:paraId="3F4E8D61" w14:textId="77777777" w:rsidR="00D81D3A" w:rsidRPr="003C597B" w:rsidRDefault="00D81D3A" w:rsidP="003C597B">
            <w:pPr>
              <w:pStyle w:val="Boxtext"/>
            </w:pPr>
            <w:r w:rsidRPr="003C597B">
              <w:t>Key points:</w:t>
            </w:r>
          </w:p>
          <w:p w14:paraId="43928CB8" w14:textId="77777777" w:rsidR="00D81D3A" w:rsidRPr="003C597B" w:rsidRDefault="00D81D3A" w:rsidP="003C597B">
            <w:pPr>
              <w:pStyle w:val="Boxbullet"/>
            </w:pPr>
            <w:r w:rsidRPr="003C597B">
              <w:t xml:space="preserve">Most submitters believed that some things are working well in New Zealand, and progress is being made. </w:t>
            </w:r>
          </w:p>
          <w:p w14:paraId="1B1C0ED8" w14:textId="3A39ACFC" w:rsidR="00D81D3A" w:rsidRPr="00C15722" w:rsidRDefault="00D81D3A" w:rsidP="00205708">
            <w:pPr>
              <w:pStyle w:val="Boxbullet"/>
              <w:spacing w:after="240"/>
              <w:ind w:left="641" w:hanging="357"/>
            </w:pPr>
            <w:r w:rsidRPr="003C597B">
              <w:t xml:space="preserve">However, many </w:t>
            </w:r>
            <w:r w:rsidRPr="003C597B" w:rsidDel="00951D7E">
              <w:t xml:space="preserve">also </w:t>
            </w:r>
            <w:r w:rsidRPr="003C597B">
              <w:t>thought that more could and should be done, including stronger government action.</w:t>
            </w:r>
          </w:p>
        </w:tc>
      </w:tr>
    </w:tbl>
    <w:p w14:paraId="1FC08ED8" w14:textId="14BC54D9" w:rsidR="005C517F" w:rsidRDefault="00B047E4" w:rsidP="00D81D3A">
      <w:pPr>
        <w:pStyle w:val="BodyText"/>
        <w:spacing w:before="240"/>
      </w:pPr>
      <w:r w:rsidRPr="00321D94">
        <w:t xml:space="preserve">Submitters were asked what they think is </w:t>
      </w:r>
      <w:r w:rsidR="00531540">
        <w:t xml:space="preserve">or isn’t </w:t>
      </w:r>
      <w:r w:rsidR="00321D94" w:rsidRPr="004E4CB2">
        <w:t xml:space="preserve">working well in New Zealand to address climate </w:t>
      </w:r>
      <w:r w:rsidR="000D5989" w:rsidRPr="004E4CB2">
        <w:t>change</w:t>
      </w:r>
      <w:r w:rsidR="00144190">
        <w:t>,</w:t>
      </w:r>
      <w:r w:rsidR="000D5989" w:rsidRPr="004E4CB2">
        <w:t xml:space="preserve"> </w:t>
      </w:r>
      <w:r w:rsidR="00321D94" w:rsidRPr="004E4CB2">
        <w:t xml:space="preserve">especially </w:t>
      </w:r>
      <w:r w:rsidR="00144190">
        <w:t xml:space="preserve">to </w:t>
      </w:r>
      <w:r w:rsidR="00321D94" w:rsidRPr="004E4CB2">
        <w:t>manage emissions</w:t>
      </w:r>
      <w:r w:rsidR="00531540" w:rsidRPr="004E4CB2">
        <w:t xml:space="preserve">. </w:t>
      </w:r>
      <w:r w:rsidR="00722439" w:rsidRPr="004E4CB2">
        <w:t>476</w:t>
      </w:r>
      <w:r w:rsidR="00722439">
        <w:t> </w:t>
      </w:r>
      <w:r w:rsidR="00722439" w:rsidRPr="004E4CB2">
        <w:t>submitters</w:t>
      </w:r>
      <w:r w:rsidR="00722439">
        <w:t xml:space="preserve"> gave </w:t>
      </w:r>
      <w:r w:rsidR="00C16C9A">
        <w:t xml:space="preserve">feedback </w:t>
      </w:r>
      <w:r w:rsidR="00722439">
        <w:t>on this section</w:t>
      </w:r>
      <w:r w:rsidR="00F71ADA" w:rsidRPr="004E4CB2">
        <w:t xml:space="preserve">. </w:t>
      </w:r>
      <w:r w:rsidR="00A62B37">
        <w:t>Note</w:t>
      </w:r>
      <w:r w:rsidR="00F71ADA" w:rsidRPr="004E4CB2">
        <w:t xml:space="preserve"> that submitters</w:t>
      </w:r>
      <w:r w:rsidR="00F71ADA">
        <w:t xml:space="preserve"> may have commented in </w:t>
      </w:r>
      <w:r w:rsidR="00A62B37">
        <w:t xml:space="preserve">other </w:t>
      </w:r>
      <w:r w:rsidR="000D5989">
        <w:t>sections about something that is/isn’t working well</w:t>
      </w:r>
      <w:r w:rsidR="00A62B37">
        <w:t>,</w:t>
      </w:r>
      <w:r w:rsidR="000D5989">
        <w:t xml:space="preserve"> and that may not </w:t>
      </w:r>
      <w:r w:rsidR="00A62B37">
        <w:t>be</w:t>
      </w:r>
      <w:r w:rsidR="000D5989">
        <w:t xml:space="preserve"> reflected in this summary. </w:t>
      </w:r>
    </w:p>
    <w:p w14:paraId="1C8F7DF8" w14:textId="034A7BAD" w:rsidR="00345563" w:rsidRPr="001E2BAF" w:rsidRDefault="00A5420A" w:rsidP="00321D94">
      <w:pPr>
        <w:pStyle w:val="BodyText"/>
      </w:pPr>
      <w:r>
        <w:t xml:space="preserve">Of </w:t>
      </w:r>
      <w:r w:rsidRPr="001E2BAF">
        <w:t>the 476 submitters</w:t>
      </w:r>
      <w:r w:rsidR="001F2BED" w:rsidRPr="001E2BAF">
        <w:t>,</w:t>
      </w:r>
      <w:r w:rsidR="004E4CB2">
        <w:t xml:space="preserve"> </w:t>
      </w:r>
      <w:r w:rsidR="003E43AF">
        <w:t xml:space="preserve">336 </w:t>
      </w:r>
      <w:r w:rsidR="004E4CB2">
        <w:t>(</w:t>
      </w:r>
      <w:r w:rsidR="0092619C" w:rsidRPr="001E2BAF">
        <w:t>70</w:t>
      </w:r>
      <w:r w:rsidRPr="001E2BAF">
        <w:t>%</w:t>
      </w:r>
      <w:r w:rsidR="004E4CB2">
        <w:t>)</w:t>
      </w:r>
      <w:r w:rsidRPr="001E2BAF">
        <w:t xml:space="preserve"> </w:t>
      </w:r>
      <w:r w:rsidR="00884FF5" w:rsidRPr="001E2BAF">
        <w:t>identified</w:t>
      </w:r>
      <w:r w:rsidRPr="001E2BAF">
        <w:t xml:space="preserve"> </w:t>
      </w:r>
      <w:r w:rsidR="00C66300">
        <w:t>a wide variety of things</w:t>
      </w:r>
      <w:r w:rsidR="00C66300" w:rsidRPr="001E2BAF">
        <w:t xml:space="preserve"> </w:t>
      </w:r>
      <w:r w:rsidRPr="001E2BAF">
        <w:t xml:space="preserve">they </w:t>
      </w:r>
      <w:r w:rsidR="00884FF5" w:rsidRPr="001E2BAF">
        <w:t>believed</w:t>
      </w:r>
      <w:r w:rsidR="00057C23">
        <w:t xml:space="preserve"> </w:t>
      </w:r>
      <w:r w:rsidRPr="001E2BAF">
        <w:t xml:space="preserve">are working </w:t>
      </w:r>
      <w:r w:rsidR="0092619C" w:rsidRPr="001E2BAF">
        <w:t>well</w:t>
      </w:r>
      <w:r w:rsidR="00C66300">
        <w:t>, such as</w:t>
      </w:r>
      <w:r w:rsidR="005B2084" w:rsidRPr="001E2BAF">
        <w:t>:</w:t>
      </w:r>
    </w:p>
    <w:p w14:paraId="4ACCB453" w14:textId="5B77553E" w:rsidR="005B2084" w:rsidRPr="001E2BAF" w:rsidRDefault="00C66300" w:rsidP="005B2084">
      <w:pPr>
        <w:pStyle w:val="Bullet"/>
      </w:pPr>
      <w:r>
        <w:t>r</w:t>
      </w:r>
      <w:r w:rsidR="000C6A47" w:rsidRPr="001E2BAF">
        <w:t xml:space="preserve">ecent falls in </w:t>
      </w:r>
      <w:r w:rsidR="003B79A1" w:rsidRPr="001E2BAF">
        <w:t>emissions</w:t>
      </w:r>
      <w:r w:rsidR="005B2084" w:rsidRPr="001E2BAF">
        <w:t xml:space="preserve"> (</w:t>
      </w:r>
      <w:r w:rsidR="00591E95" w:rsidRPr="001E2BAF">
        <w:t>62 submitters</w:t>
      </w:r>
      <w:r w:rsidR="00CE125E">
        <w:t xml:space="preserve"> (18%)</w:t>
      </w:r>
      <w:r w:rsidR="00591E95" w:rsidRPr="001E2BAF">
        <w:t xml:space="preserve">) </w:t>
      </w:r>
    </w:p>
    <w:p w14:paraId="285F2470" w14:textId="7399E90A" w:rsidR="00591E95" w:rsidRPr="001E2BAF" w:rsidRDefault="00057C23" w:rsidP="005B2084">
      <w:pPr>
        <w:pStyle w:val="Bullet"/>
      </w:pPr>
      <w:r>
        <w:t xml:space="preserve">that </w:t>
      </w:r>
      <w:r w:rsidR="000C6A47" w:rsidRPr="001E2BAF">
        <w:t>the</w:t>
      </w:r>
      <w:r w:rsidR="00591E95" w:rsidRPr="001E2BAF">
        <w:t xml:space="preserve"> New </w:t>
      </w:r>
      <w:r w:rsidR="003B79A1" w:rsidRPr="001E2BAF">
        <w:t>Zealand</w:t>
      </w:r>
      <w:r w:rsidR="00591E95" w:rsidRPr="001E2BAF">
        <w:t xml:space="preserve"> </w:t>
      </w:r>
      <w:r>
        <w:t>G</w:t>
      </w:r>
      <w:r w:rsidR="00591E95" w:rsidRPr="001E2BAF">
        <w:t>overnment accepts climate change is an</w:t>
      </w:r>
      <w:r w:rsidR="003B79A1" w:rsidRPr="001E2BAF">
        <w:t xml:space="preserve"> </w:t>
      </w:r>
      <w:r w:rsidR="00591E95" w:rsidRPr="001E2BAF">
        <w:t xml:space="preserve">issue and has legislation in place </w:t>
      </w:r>
      <w:r w:rsidR="002375F2" w:rsidRPr="001E2BAF">
        <w:t>to address it (61 submitters</w:t>
      </w:r>
      <w:r w:rsidR="00CE125E">
        <w:t xml:space="preserve"> (18%)</w:t>
      </w:r>
      <w:r w:rsidR="002375F2" w:rsidRPr="001E2BAF">
        <w:t xml:space="preserve">) </w:t>
      </w:r>
    </w:p>
    <w:p w14:paraId="4E46C068" w14:textId="5355C9D5" w:rsidR="002375F2" w:rsidRPr="001E2BAF" w:rsidRDefault="00057C23" w:rsidP="005B2084">
      <w:pPr>
        <w:pStyle w:val="Bullet"/>
      </w:pPr>
      <w:r>
        <w:t>o</w:t>
      </w:r>
      <w:r w:rsidR="000C6A47" w:rsidRPr="001E2BAF">
        <w:t>ur</w:t>
      </w:r>
      <w:r w:rsidR="002375F2" w:rsidRPr="001E2BAF">
        <w:t xml:space="preserve"> renewable energy generation </w:t>
      </w:r>
      <w:r w:rsidR="007B7EAB" w:rsidRPr="001E2BAF">
        <w:t>(34 submitters</w:t>
      </w:r>
      <w:r w:rsidR="00CE125E">
        <w:t xml:space="preserve"> (10%)</w:t>
      </w:r>
      <w:r w:rsidR="007B7EAB" w:rsidRPr="001E2BAF">
        <w:t xml:space="preserve">) </w:t>
      </w:r>
    </w:p>
    <w:p w14:paraId="6CB892D1" w14:textId="314FF67F" w:rsidR="007B7EAB" w:rsidRPr="001E2BAF" w:rsidRDefault="00057C23" w:rsidP="005B2084">
      <w:pPr>
        <w:pStyle w:val="Bullet"/>
      </w:pPr>
      <w:r>
        <w:t>a</w:t>
      </w:r>
      <w:r w:rsidR="00111673" w:rsidRPr="001E2BAF">
        <w:t xml:space="preserve">ctions of </w:t>
      </w:r>
      <w:r w:rsidR="003B79A1" w:rsidRPr="001E2BAF">
        <w:t>individuals</w:t>
      </w:r>
      <w:r w:rsidR="0041106B">
        <w:t xml:space="preserve">, </w:t>
      </w:r>
      <w:r w:rsidR="00111673" w:rsidRPr="001E2BAF">
        <w:t>households</w:t>
      </w:r>
      <w:r w:rsidR="0041106B">
        <w:t xml:space="preserve"> and </w:t>
      </w:r>
      <w:r w:rsidR="003B79A1" w:rsidRPr="001E2BAF">
        <w:t>communities</w:t>
      </w:r>
      <w:r w:rsidR="00111673" w:rsidRPr="001E2BAF">
        <w:t xml:space="preserve"> to </w:t>
      </w:r>
      <w:r w:rsidR="003B79A1" w:rsidRPr="001E2BAF">
        <w:t>reduce</w:t>
      </w:r>
      <w:r w:rsidR="00111673" w:rsidRPr="001E2BAF">
        <w:t xml:space="preserve"> </w:t>
      </w:r>
      <w:r>
        <w:t xml:space="preserve">their </w:t>
      </w:r>
      <w:r w:rsidR="00111673" w:rsidRPr="001E2BAF">
        <w:t>emission</w:t>
      </w:r>
      <w:r>
        <w:t>s</w:t>
      </w:r>
      <w:r w:rsidR="00111673" w:rsidRPr="001E2BAF">
        <w:t xml:space="preserve"> (</w:t>
      </w:r>
      <w:r w:rsidR="0041106B" w:rsidRPr="001E2BAF">
        <w:t>33</w:t>
      </w:r>
      <w:r w:rsidR="0041106B">
        <w:t> </w:t>
      </w:r>
      <w:r w:rsidR="00111673" w:rsidRPr="001E2BAF">
        <w:t>submitters</w:t>
      </w:r>
      <w:r>
        <w:t xml:space="preserve"> (10%)</w:t>
      </w:r>
      <w:r w:rsidR="00111673" w:rsidRPr="001E2BAF">
        <w:t xml:space="preserve">) </w:t>
      </w:r>
    </w:p>
    <w:p w14:paraId="3C3615BF" w14:textId="63B046A4" w:rsidR="00111673" w:rsidRPr="001E2BAF" w:rsidRDefault="00057C23" w:rsidP="005B2084">
      <w:pPr>
        <w:pStyle w:val="Bullet"/>
      </w:pPr>
      <w:r>
        <w:t>h</w:t>
      </w:r>
      <w:r w:rsidR="003B79A1" w:rsidRPr="001E2BAF">
        <w:t xml:space="preserve">aving the </w:t>
      </w:r>
      <w:r>
        <w:t>New Zealand Emissions Trading Scheme (</w:t>
      </w:r>
      <w:r w:rsidR="003B79A1" w:rsidRPr="001E2BAF">
        <w:t>NZ</w:t>
      </w:r>
      <w:r>
        <w:t> </w:t>
      </w:r>
      <w:r w:rsidR="003B79A1" w:rsidRPr="001E2BAF">
        <w:t>ETS</w:t>
      </w:r>
      <w:r>
        <w:t>)</w:t>
      </w:r>
      <w:r w:rsidR="003B79A1" w:rsidRPr="001E2BAF">
        <w:t xml:space="preserve"> in place (</w:t>
      </w:r>
      <w:r w:rsidR="00800692" w:rsidRPr="001E2BAF">
        <w:t>32</w:t>
      </w:r>
      <w:r w:rsidR="003B79A1" w:rsidRPr="001E2BAF">
        <w:t xml:space="preserve"> submitters</w:t>
      </w:r>
      <w:r w:rsidR="00462E14">
        <w:t xml:space="preserve"> (10%)</w:t>
      </w:r>
      <w:r w:rsidR="003B79A1" w:rsidRPr="001E2BAF">
        <w:t xml:space="preserve">) </w:t>
      </w:r>
    </w:p>
    <w:p w14:paraId="4E824E66" w14:textId="7C92FFFB" w:rsidR="00057C23" w:rsidRDefault="00345563" w:rsidP="00A551AD">
      <w:pPr>
        <w:pStyle w:val="BodyText"/>
      </w:pPr>
      <w:r>
        <w:t>In contrast</w:t>
      </w:r>
      <w:r w:rsidR="00057C23">
        <w:t>,</w:t>
      </w:r>
      <w:r w:rsidR="004E4CB2">
        <w:t xml:space="preserve"> 210 submitters </w:t>
      </w:r>
      <w:r w:rsidR="002E358D">
        <w:t xml:space="preserve">(44%) </w:t>
      </w:r>
      <w:r w:rsidR="00057C23">
        <w:t>considered</w:t>
      </w:r>
      <w:r w:rsidR="006A7EAD">
        <w:t xml:space="preserve"> some things </w:t>
      </w:r>
      <w:r w:rsidR="00057C23">
        <w:t xml:space="preserve">aren’t </w:t>
      </w:r>
      <w:r w:rsidR="006A7EAD">
        <w:t xml:space="preserve">going well or </w:t>
      </w:r>
      <w:r w:rsidR="00057C23">
        <w:t xml:space="preserve">are </w:t>
      </w:r>
      <w:r w:rsidR="006A7EAD">
        <w:t xml:space="preserve">hampering efforts. </w:t>
      </w:r>
      <w:r w:rsidR="00057C23">
        <w:t xml:space="preserve">Of the submitters who didn’t think things are going well, </w:t>
      </w:r>
      <w:r w:rsidR="0008758B">
        <w:t>93</w:t>
      </w:r>
      <w:r w:rsidR="007009B9" w:rsidDel="00057C23">
        <w:t xml:space="preserve"> </w:t>
      </w:r>
      <w:r w:rsidR="007009B9">
        <w:t>gave no further detail on why</w:t>
      </w:r>
      <w:r w:rsidR="00A551AD">
        <w:t xml:space="preserve">. </w:t>
      </w:r>
      <w:r w:rsidR="00057C23">
        <w:t xml:space="preserve">Of the submitters who gave </w:t>
      </w:r>
      <w:r w:rsidR="00C15A29">
        <w:t>reasons</w:t>
      </w:r>
      <w:r w:rsidR="00057C23">
        <w:t>,</w:t>
      </w:r>
      <w:r w:rsidR="00C15A29">
        <w:t xml:space="preserve"> just under 100 </w:t>
      </w:r>
      <w:r w:rsidR="00AA563D">
        <w:t xml:space="preserve">felt </w:t>
      </w:r>
      <w:r w:rsidR="00057C23">
        <w:t xml:space="preserve">that </w:t>
      </w:r>
      <w:r w:rsidR="00C73393">
        <w:t>G</w:t>
      </w:r>
      <w:r w:rsidR="00C15A29">
        <w:t>overnment</w:t>
      </w:r>
      <w:r w:rsidR="00AA563D">
        <w:t xml:space="preserve">s have not been </w:t>
      </w:r>
      <w:r w:rsidR="00AA563D">
        <w:lastRenderedPageBreak/>
        <w:t>going far enough to create change.</w:t>
      </w:r>
      <w:r w:rsidR="00AA563D" w:rsidDel="00B13510">
        <w:t xml:space="preserve"> </w:t>
      </w:r>
      <w:r w:rsidR="00057C23">
        <w:t xml:space="preserve">A small number of submitters noted a </w:t>
      </w:r>
      <w:r w:rsidR="00CC30D7">
        <w:t>very wide range of other reasons</w:t>
      </w:r>
      <w:r w:rsidR="00057C23">
        <w:t>, such as:</w:t>
      </w:r>
    </w:p>
    <w:p w14:paraId="35347A73" w14:textId="77777777" w:rsidR="00057C23" w:rsidRDefault="00DB1FAC" w:rsidP="00057C23">
      <w:pPr>
        <w:pStyle w:val="Bullet"/>
      </w:pPr>
      <w:r>
        <w:t>the functioning of the NZ</w:t>
      </w:r>
      <w:r w:rsidR="00057C23">
        <w:t> </w:t>
      </w:r>
      <w:r>
        <w:t>ETS</w:t>
      </w:r>
    </w:p>
    <w:p w14:paraId="662417D5" w14:textId="3FA82F8A" w:rsidR="00057C23" w:rsidRDefault="00DB1FAC" w:rsidP="00057C23">
      <w:pPr>
        <w:pStyle w:val="Bullet"/>
      </w:pPr>
      <w:r>
        <w:t>a societal preference for economic growth over addressing climate change</w:t>
      </w:r>
    </w:p>
    <w:p w14:paraId="125D9F92" w14:textId="24333646" w:rsidR="000D5989" w:rsidRDefault="002E031C" w:rsidP="00FF606F">
      <w:pPr>
        <w:pStyle w:val="Bullet"/>
      </w:pPr>
      <w:r>
        <w:t xml:space="preserve">the impact of the agricultural sector on </w:t>
      </w:r>
      <w:r w:rsidR="00057C23">
        <w:t xml:space="preserve">New Zealand’s </w:t>
      </w:r>
      <w:r>
        <w:t xml:space="preserve">emissions. </w:t>
      </w:r>
    </w:p>
    <w:p w14:paraId="3626E90D" w14:textId="61B3A28A" w:rsidR="005C517F" w:rsidRDefault="002F562E" w:rsidP="00742268">
      <w:pPr>
        <w:pStyle w:val="Heading3"/>
      </w:pPr>
      <w:r w:rsidRPr="002F562E">
        <w:t>The scope and ambition of ERP2</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6C3552" w:rsidRPr="006B77BB" w14:paraId="6150FD14" w14:textId="77777777">
        <w:tc>
          <w:tcPr>
            <w:tcW w:w="8505" w:type="dxa"/>
            <w:shd w:val="clear" w:color="auto" w:fill="D5EBE8" w:themeFill="accent3"/>
          </w:tcPr>
          <w:p w14:paraId="44EDC11A" w14:textId="77777777" w:rsidR="006C3552" w:rsidRPr="006C3552" w:rsidRDefault="006C3552" w:rsidP="003C597B">
            <w:pPr>
              <w:pStyle w:val="Boxtext"/>
            </w:pPr>
            <w:r w:rsidRPr="006C3552">
              <w:t>Key points</w:t>
            </w:r>
          </w:p>
          <w:p w14:paraId="78DC4B4D" w14:textId="77777777" w:rsidR="006C3552" w:rsidRPr="003C597B" w:rsidRDefault="006C3552" w:rsidP="003C597B">
            <w:pPr>
              <w:pStyle w:val="Boxbullet"/>
            </w:pPr>
            <w:r w:rsidRPr="003C597B">
              <w:t xml:space="preserve">Across all areas covered by the discussion document, submitters made strong calls for proposals to go further, and to include more activities and policies to increase the likelihood of meeting budgets and targets. </w:t>
            </w:r>
          </w:p>
          <w:p w14:paraId="3641D1B8" w14:textId="77777777" w:rsidR="006C3552" w:rsidRPr="003C597B" w:rsidRDefault="006C3552" w:rsidP="003C597B">
            <w:pPr>
              <w:pStyle w:val="Boxbullet"/>
            </w:pPr>
            <w:r w:rsidRPr="003C597B">
              <w:t>Covering all sectors, submitters suggested ways the Government should encourage or require businesses, industries or households to focus on reducing their direct impact on climate change and the greenhouse gas emissions they contribute.</w:t>
            </w:r>
          </w:p>
          <w:p w14:paraId="2252E612" w14:textId="53FB985E" w:rsidR="006C3552" w:rsidRPr="00874709" w:rsidRDefault="006C3552" w:rsidP="00205708">
            <w:pPr>
              <w:pStyle w:val="Boxbullet"/>
              <w:spacing w:after="240"/>
              <w:ind w:left="641" w:hanging="357"/>
              <w:rPr>
                <w:bCs/>
                <w:iCs/>
                <w:color w:val="595959"/>
              </w:rPr>
            </w:pPr>
            <w:r w:rsidRPr="003C597B">
              <w:t>Submitters suggested two main sectors should be added to the plan: built environment/building/housing, and research/science/innovation/technology.</w:t>
            </w:r>
          </w:p>
        </w:tc>
      </w:tr>
    </w:tbl>
    <w:p w14:paraId="298BD358" w14:textId="761121C4" w:rsidR="00A463B2" w:rsidRDefault="00F46C4D" w:rsidP="00D81D3A">
      <w:pPr>
        <w:pStyle w:val="BodyText"/>
        <w:spacing w:before="240"/>
      </w:pPr>
      <w:r>
        <w:t xml:space="preserve">Across </w:t>
      </w:r>
      <w:r w:rsidR="00963F35">
        <w:t>all</w:t>
      </w:r>
      <w:r>
        <w:t xml:space="preserve"> </w:t>
      </w:r>
      <w:r w:rsidR="00A463B2">
        <w:t xml:space="preserve">areas covered by </w:t>
      </w:r>
      <w:r>
        <w:t>the discussion document</w:t>
      </w:r>
      <w:r w:rsidR="00AB0207" w:rsidRPr="00830B4C">
        <w:t xml:space="preserve">, </w:t>
      </w:r>
      <w:r w:rsidR="00A463B2">
        <w:t xml:space="preserve">including </w:t>
      </w:r>
      <w:r w:rsidR="00540492" w:rsidRPr="00830B4C">
        <w:t>ind</w:t>
      </w:r>
      <w:r w:rsidR="00830B4C">
        <w:t xml:space="preserve">ividual </w:t>
      </w:r>
      <w:r w:rsidR="00830B4C" w:rsidRPr="00830B4C">
        <w:t>sectors</w:t>
      </w:r>
      <w:r w:rsidR="00540492" w:rsidRPr="00830B4C">
        <w:t xml:space="preserve">, </w:t>
      </w:r>
      <w:r w:rsidR="00A463B2">
        <w:t xml:space="preserve">submitters commonly suggested </w:t>
      </w:r>
      <w:r w:rsidR="00540492" w:rsidRPr="00830B4C">
        <w:t xml:space="preserve">additional </w:t>
      </w:r>
      <w:r w:rsidR="00830B4C" w:rsidRPr="00830B4C">
        <w:t>policies</w:t>
      </w:r>
      <w:r w:rsidR="00540492" w:rsidRPr="00830B4C">
        <w:t xml:space="preserve"> or interventions </w:t>
      </w:r>
      <w:r w:rsidR="00A463B2">
        <w:t xml:space="preserve">should be </w:t>
      </w:r>
      <w:r w:rsidR="00540492" w:rsidRPr="00830B4C">
        <w:t>considered</w:t>
      </w:r>
      <w:r w:rsidR="00A463B2">
        <w:t>. The</w:t>
      </w:r>
      <w:r w:rsidR="00A463B2" w:rsidDel="00CC504B">
        <w:t xml:space="preserve"> </w:t>
      </w:r>
      <w:r w:rsidR="00A463B2">
        <w:t xml:space="preserve">summaries below contain more </w:t>
      </w:r>
      <w:r w:rsidR="00B73BC3" w:rsidRPr="00830B4C">
        <w:t>inform</w:t>
      </w:r>
      <w:r w:rsidR="0003191C" w:rsidRPr="00830B4C">
        <w:t xml:space="preserve">ation about this </w:t>
      </w:r>
      <w:r w:rsidR="00A463B2">
        <w:t>‘</w:t>
      </w:r>
      <w:r w:rsidR="0003191C" w:rsidRPr="00830B4C">
        <w:t>call for more</w:t>
      </w:r>
      <w:r w:rsidR="00A463B2">
        <w:t>’</w:t>
      </w:r>
      <w:r w:rsidR="00830B4C" w:rsidRPr="00830B4C">
        <w:t xml:space="preserve">. </w:t>
      </w:r>
    </w:p>
    <w:p w14:paraId="6FB4E71A" w14:textId="54BE10A0" w:rsidR="0033502A" w:rsidRDefault="00D92A43" w:rsidP="00C41CE8">
      <w:pPr>
        <w:pStyle w:val="BodyText"/>
      </w:pPr>
      <w:r>
        <w:t xml:space="preserve">A theme of the </w:t>
      </w:r>
      <w:r w:rsidR="00052419">
        <w:t xml:space="preserve">feedback </w:t>
      </w:r>
      <w:r>
        <w:t xml:space="preserve">was </w:t>
      </w:r>
      <w:r w:rsidR="000653AA">
        <w:t xml:space="preserve">that </w:t>
      </w:r>
      <w:r w:rsidR="003B11CC">
        <w:t>the</w:t>
      </w:r>
      <w:r w:rsidR="00285993">
        <w:t xml:space="preserve"> next five years </w:t>
      </w:r>
      <w:r w:rsidR="009F0FD6" w:rsidDel="00D92A43">
        <w:t xml:space="preserve">is </w:t>
      </w:r>
      <w:r w:rsidR="00285993">
        <w:t>an important time</w:t>
      </w:r>
      <w:r w:rsidR="00514C37">
        <w:t xml:space="preserve"> –</w:t>
      </w:r>
      <w:r w:rsidR="00285993" w:rsidDel="00514C37">
        <w:t xml:space="preserve"> </w:t>
      </w:r>
      <w:r w:rsidR="0033502A">
        <w:t xml:space="preserve">not just </w:t>
      </w:r>
      <w:r w:rsidR="00514C37">
        <w:t xml:space="preserve">to </w:t>
      </w:r>
      <w:r w:rsidR="0033502A">
        <w:t xml:space="preserve">make sure </w:t>
      </w:r>
      <w:r w:rsidR="001B546A">
        <w:t xml:space="preserve">New Zealand </w:t>
      </w:r>
      <w:r w:rsidR="0033502A">
        <w:t>meet</w:t>
      </w:r>
      <w:r w:rsidR="001B546A">
        <w:t>s</w:t>
      </w:r>
      <w:r w:rsidR="0033502A">
        <w:t xml:space="preserve"> </w:t>
      </w:r>
      <w:r>
        <w:t>the second emissions budget (</w:t>
      </w:r>
      <w:r w:rsidR="0033502A">
        <w:t>EB2</w:t>
      </w:r>
      <w:r>
        <w:t>)</w:t>
      </w:r>
      <w:r w:rsidR="0033502A">
        <w:t xml:space="preserve">, but to set </w:t>
      </w:r>
      <w:r w:rsidR="001B546A">
        <w:t xml:space="preserve">us </w:t>
      </w:r>
      <w:r w:rsidR="0033502A">
        <w:t xml:space="preserve">up to meet future, more challenging budgets. </w:t>
      </w:r>
      <w:r w:rsidR="002743BE">
        <w:t>A small number of s</w:t>
      </w:r>
      <w:r w:rsidR="00514C37">
        <w:t xml:space="preserve">ubmitters </w:t>
      </w:r>
      <w:r w:rsidR="0005591B">
        <w:t xml:space="preserve">discussed </w:t>
      </w:r>
      <w:r w:rsidR="00517E1D">
        <w:t>h</w:t>
      </w:r>
      <w:r w:rsidR="0033502A">
        <w:t xml:space="preserve">aving a </w:t>
      </w:r>
      <w:r w:rsidR="00514C37">
        <w:t>‘</w:t>
      </w:r>
      <w:r w:rsidR="0033502A">
        <w:t>buffer</w:t>
      </w:r>
      <w:r w:rsidR="00514C37">
        <w:t>’</w:t>
      </w:r>
      <w:r w:rsidR="0033502A">
        <w:t xml:space="preserve"> in place between projected emissions and budget limits</w:t>
      </w:r>
      <w:r w:rsidR="003B6D24">
        <w:t>, considering this to be the</w:t>
      </w:r>
      <w:r w:rsidR="0033502A" w:rsidDel="0005591B">
        <w:t xml:space="preserve"> </w:t>
      </w:r>
      <w:r w:rsidR="0033502A">
        <w:t xml:space="preserve">best way to reduce </w:t>
      </w:r>
      <w:r w:rsidR="00FC53C1">
        <w:t xml:space="preserve">the risk of </w:t>
      </w:r>
      <w:r w:rsidR="0033502A">
        <w:t>not achieving EB2</w:t>
      </w:r>
      <w:r w:rsidR="00FC53C1">
        <w:t xml:space="preserve"> or EB3</w:t>
      </w:r>
      <w:r w:rsidR="0033502A">
        <w:t xml:space="preserve"> </w:t>
      </w:r>
      <w:r w:rsidR="00E36D2D">
        <w:t xml:space="preserve">due to </w:t>
      </w:r>
      <w:r w:rsidR="0033502A">
        <w:t xml:space="preserve">unexpected events, or </w:t>
      </w:r>
      <w:r w:rsidR="0022281D">
        <w:t xml:space="preserve">if </w:t>
      </w:r>
      <w:r w:rsidR="00FC53C1">
        <w:t xml:space="preserve">actions in the plan </w:t>
      </w:r>
      <w:r w:rsidR="0022281D">
        <w:t xml:space="preserve">do </w:t>
      </w:r>
      <w:r w:rsidR="00FC53C1">
        <w:t xml:space="preserve">not </w:t>
      </w:r>
      <w:r w:rsidR="00651CF5">
        <w:t xml:space="preserve">produce the </w:t>
      </w:r>
      <w:r w:rsidR="003B6D24">
        <w:t xml:space="preserve">estimated </w:t>
      </w:r>
      <w:r w:rsidR="00651CF5">
        <w:t>level of reductions or removals.</w:t>
      </w:r>
      <w:r w:rsidR="00B13510">
        <w:t xml:space="preserve"> </w:t>
      </w:r>
    </w:p>
    <w:p w14:paraId="6C4C5CFC" w14:textId="69AD5583" w:rsidR="00371725" w:rsidRDefault="00042153" w:rsidP="006D19B3">
      <w:pPr>
        <w:pStyle w:val="BodyText"/>
      </w:pPr>
      <w:r>
        <w:t xml:space="preserve">There were 484 submitters who </w:t>
      </w:r>
      <w:r w:rsidR="00A8223D">
        <w:t xml:space="preserve">considered that </w:t>
      </w:r>
      <w:r w:rsidR="00651CF5">
        <w:t xml:space="preserve">other sectors or policy areas </w:t>
      </w:r>
      <w:r w:rsidR="00F013D8">
        <w:t>should be covered by ERP</w:t>
      </w:r>
      <w:r w:rsidR="00A8223D">
        <w:t>2.</w:t>
      </w:r>
      <w:r w:rsidR="006D19B3">
        <w:t xml:space="preserve"> </w:t>
      </w:r>
      <w:r w:rsidR="00F013D8">
        <w:t xml:space="preserve">The most </w:t>
      </w:r>
      <w:r w:rsidR="00840AC1">
        <w:t>mentioned</w:t>
      </w:r>
      <w:r w:rsidR="00CC17FB">
        <w:t xml:space="preserve"> </w:t>
      </w:r>
      <w:r w:rsidR="00587D6F">
        <w:t>was</w:t>
      </w:r>
      <w:r w:rsidR="00F013D8">
        <w:t xml:space="preserve"> the </w:t>
      </w:r>
      <w:r w:rsidR="001A5534">
        <w:t>b</w:t>
      </w:r>
      <w:r w:rsidR="00651CF5" w:rsidRPr="00651CF5">
        <w:t xml:space="preserve">uilt </w:t>
      </w:r>
      <w:r w:rsidR="001A5534">
        <w:t>e</w:t>
      </w:r>
      <w:r w:rsidR="00651CF5" w:rsidRPr="00651CF5">
        <w:t>nvironment</w:t>
      </w:r>
      <w:r w:rsidR="00CC17FB">
        <w:t>/</w:t>
      </w:r>
      <w:r w:rsidR="001A5534">
        <w:t>b</w:t>
      </w:r>
      <w:r w:rsidR="00CC17FB">
        <w:t>uilding/</w:t>
      </w:r>
      <w:r w:rsidR="001A5534">
        <w:t>h</w:t>
      </w:r>
      <w:r w:rsidR="00CC17FB">
        <w:t xml:space="preserve">ousing sector, </w:t>
      </w:r>
      <w:r w:rsidR="006D19B3">
        <w:t>with 201 submitters (42%)</w:t>
      </w:r>
      <w:r w:rsidR="00B81007">
        <w:t xml:space="preserve"> stating it should be covered and should include </w:t>
      </w:r>
      <w:r w:rsidR="00651CF5" w:rsidRPr="00651CF5">
        <w:t>a focus on</w:t>
      </w:r>
      <w:r w:rsidR="00371725">
        <w:t>:</w:t>
      </w:r>
    </w:p>
    <w:p w14:paraId="3122E7FD" w14:textId="7534F591" w:rsidR="00371725" w:rsidRDefault="00651CF5" w:rsidP="00371725">
      <w:pPr>
        <w:pStyle w:val="Bullet"/>
      </w:pPr>
      <w:r w:rsidRPr="00651CF5">
        <w:t>the building and construction industry itself</w:t>
      </w:r>
    </w:p>
    <w:p w14:paraId="3D2E2C9E" w14:textId="39B66532" w:rsidR="00371725" w:rsidRDefault="00651CF5" w:rsidP="00371725">
      <w:pPr>
        <w:pStyle w:val="Bullet"/>
      </w:pPr>
      <w:r w:rsidRPr="00651CF5">
        <w:t>building codes</w:t>
      </w:r>
      <w:r w:rsidR="00B931D7">
        <w:t xml:space="preserve"> and </w:t>
      </w:r>
      <w:r w:rsidRPr="00651CF5">
        <w:t>standards</w:t>
      </w:r>
    </w:p>
    <w:p w14:paraId="46E4D86B" w14:textId="25550A81" w:rsidR="00371725" w:rsidRDefault="00651CF5" w:rsidP="00371725">
      <w:pPr>
        <w:pStyle w:val="Bullet"/>
      </w:pPr>
      <w:r w:rsidRPr="00651CF5">
        <w:t xml:space="preserve">better integration </w:t>
      </w:r>
      <w:r w:rsidR="00636403">
        <w:t>of</w:t>
      </w:r>
      <w:r w:rsidRPr="00651CF5">
        <w:t xml:space="preserve"> urban form</w:t>
      </w:r>
      <w:r w:rsidR="00B931D7">
        <w:t xml:space="preserve"> and </w:t>
      </w:r>
      <w:r w:rsidRPr="00651CF5">
        <w:t>planning</w:t>
      </w:r>
    </w:p>
    <w:p w14:paraId="0F8E3C78" w14:textId="2C28B138" w:rsidR="0075076C" w:rsidRDefault="00651CF5" w:rsidP="00371725">
      <w:pPr>
        <w:pStyle w:val="Bullet"/>
      </w:pPr>
      <w:r w:rsidRPr="00651CF5">
        <w:t>efforts to ensure energy</w:t>
      </w:r>
      <w:r w:rsidR="00371725">
        <w:t>-</w:t>
      </w:r>
      <w:r w:rsidRPr="00651CF5">
        <w:t>efficient homes.</w:t>
      </w:r>
    </w:p>
    <w:p w14:paraId="4F63DE79" w14:textId="2B8F49AE" w:rsidR="00371725" w:rsidRDefault="002037CC" w:rsidP="00FF606F">
      <w:pPr>
        <w:pStyle w:val="BodyText"/>
      </w:pPr>
      <w:r>
        <w:t xml:space="preserve">Submitters also </w:t>
      </w:r>
      <w:r w:rsidR="00983068">
        <w:t>identified</w:t>
      </w:r>
      <w:r>
        <w:t xml:space="preserve"> o</w:t>
      </w:r>
      <w:r w:rsidR="00371725">
        <w:t>ther key</w:t>
      </w:r>
      <w:r>
        <w:t xml:space="preserve"> focus</w:t>
      </w:r>
      <w:r w:rsidR="00371725">
        <w:t xml:space="preserve"> areas </w:t>
      </w:r>
      <w:r>
        <w:t>or suggestions, including</w:t>
      </w:r>
      <w:r w:rsidR="00B21F6E">
        <w:t>:</w:t>
      </w:r>
    </w:p>
    <w:p w14:paraId="622DFF3B" w14:textId="0E90E2E6" w:rsidR="007B71E3" w:rsidRDefault="00B931D7" w:rsidP="00946C07">
      <w:pPr>
        <w:pStyle w:val="Bullet"/>
      </w:pPr>
      <w:r>
        <w:t>r</w:t>
      </w:r>
      <w:r w:rsidR="00651CF5" w:rsidRPr="00651CF5">
        <w:t>esearch</w:t>
      </w:r>
      <w:r w:rsidR="00B21F6E">
        <w:t>/</w:t>
      </w:r>
      <w:r>
        <w:t>s</w:t>
      </w:r>
      <w:r w:rsidR="00651CF5" w:rsidRPr="00651CF5">
        <w:t>cience</w:t>
      </w:r>
      <w:r w:rsidR="00B21F6E">
        <w:t>/</w:t>
      </w:r>
      <w:r>
        <w:t>i</w:t>
      </w:r>
      <w:r w:rsidR="00651CF5" w:rsidRPr="00651CF5">
        <w:t>nnovation</w:t>
      </w:r>
      <w:r w:rsidR="00B21F6E">
        <w:t>/</w:t>
      </w:r>
      <w:r>
        <w:t>t</w:t>
      </w:r>
      <w:r w:rsidR="00651CF5" w:rsidRPr="00651CF5">
        <w:t>echnology</w:t>
      </w:r>
      <w:r w:rsidR="001F0990" w:rsidRPr="001E28A1">
        <w:t xml:space="preserve"> </w:t>
      </w:r>
      <w:r w:rsidR="00950FCD" w:rsidRPr="001E28A1">
        <w:t>(</w:t>
      </w:r>
      <w:r w:rsidR="004258CE" w:rsidRPr="001E28A1">
        <w:t xml:space="preserve">68 </w:t>
      </w:r>
      <w:r w:rsidR="001F0990" w:rsidRPr="001E28A1">
        <w:t>submitters</w:t>
      </w:r>
      <w:r w:rsidR="00950FCD">
        <w:t xml:space="preserve"> </w:t>
      </w:r>
      <w:r w:rsidR="00B21F6E">
        <w:t>(</w:t>
      </w:r>
      <w:r w:rsidR="007B71E3">
        <w:t>14%</w:t>
      </w:r>
      <w:r w:rsidR="00B21F6E">
        <w:t>)</w:t>
      </w:r>
      <w:r w:rsidR="007B71E3">
        <w:t>)</w:t>
      </w:r>
    </w:p>
    <w:p w14:paraId="3F76C6D3" w14:textId="6C339EDC" w:rsidR="002F562E" w:rsidRDefault="007F4E1B" w:rsidP="00946C07">
      <w:pPr>
        <w:pStyle w:val="Bullet"/>
      </w:pPr>
      <w:r>
        <w:t xml:space="preserve">some kind of </w:t>
      </w:r>
      <w:r w:rsidR="00651CF5" w:rsidRPr="00651CF5">
        <w:t xml:space="preserve">overarching methodology to better coordinate and integrate mitigation efforts across sectors, and </w:t>
      </w:r>
      <w:r w:rsidR="002037CC">
        <w:t xml:space="preserve">to </w:t>
      </w:r>
      <w:r w:rsidR="00651CF5" w:rsidRPr="00651CF5">
        <w:t>ensure actions are mutually reinforcing and do not unintentionally undermine each other</w:t>
      </w:r>
      <w:r>
        <w:t xml:space="preserve"> </w:t>
      </w:r>
      <w:r w:rsidR="00B35D83">
        <w:t>(</w:t>
      </w:r>
      <w:r w:rsidR="00B35D83" w:rsidRPr="001E28A1">
        <w:t>78 submitters</w:t>
      </w:r>
      <w:r w:rsidR="00B35D83">
        <w:t xml:space="preserve"> (16%)</w:t>
      </w:r>
      <w:r w:rsidR="00151755">
        <w:t>)</w:t>
      </w:r>
      <w:r>
        <w:t xml:space="preserve"> </w:t>
      </w:r>
    </w:p>
    <w:p w14:paraId="2B1AB952" w14:textId="675D410F" w:rsidR="00505662" w:rsidRDefault="002037CC" w:rsidP="00946C07">
      <w:pPr>
        <w:pStyle w:val="Bullet"/>
      </w:pPr>
      <w:r>
        <w:t>m</w:t>
      </w:r>
      <w:r w:rsidR="00873815">
        <w:t xml:space="preserve">ore </w:t>
      </w:r>
      <w:r w:rsidR="004A4903">
        <w:t>policies</w:t>
      </w:r>
      <w:r w:rsidR="002C2BD5">
        <w:t xml:space="preserve"> around circular </w:t>
      </w:r>
      <w:r w:rsidR="004A4903">
        <w:t>economy</w:t>
      </w:r>
      <w:r w:rsidR="004D3943">
        <w:t xml:space="preserve"> and </w:t>
      </w:r>
      <w:r w:rsidR="002C2BD5">
        <w:t xml:space="preserve">zero waste, </w:t>
      </w:r>
      <w:r w:rsidR="00054090">
        <w:t xml:space="preserve">inclusion of local </w:t>
      </w:r>
      <w:r w:rsidR="004A4903">
        <w:t>government</w:t>
      </w:r>
      <w:r w:rsidR="00054090">
        <w:t xml:space="preserve">, a focus on </w:t>
      </w:r>
      <w:r w:rsidR="004A4903">
        <w:t>behaviour</w:t>
      </w:r>
      <w:r w:rsidR="00983068">
        <w:t>-</w:t>
      </w:r>
      <w:r w:rsidR="00054090">
        <w:t xml:space="preserve">change </w:t>
      </w:r>
      <w:r w:rsidR="004A4903">
        <w:t>policies</w:t>
      </w:r>
      <w:r w:rsidR="00054090">
        <w:t xml:space="preserve"> and actions</w:t>
      </w:r>
      <w:r w:rsidR="004D3943">
        <w:t>,</w:t>
      </w:r>
      <w:r w:rsidR="004A4903">
        <w:t xml:space="preserve"> and the health sector </w:t>
      </w:r>
      <w:r w:rsidR="00983068">
        <w:t>(</w:t>
      </w:r>
      <w:r w:rsidR="004A4903">
        <w:t xml:space="preserve">more than </w:t>
      </w:r>
      <w:r w:rsidR="00983068">
        <w:t>5%)</w:t>
      </w:r>
      <w:r w:rsidR="004A4903">
        <w:t xml:space="preserve">. </w:t>
      </w:r>
    </w:p>
    <w:p w14:paraId="13321F30" w14:textId="0846C0CA" w:rsidR="00E47313" w:rsidRDefault="00E47313" w:rsidP="00FF606F">
      <w:pPr>
        <w:pStyle w:val="Heading3"/>
      </w:pPr>
      <w:r w:rsidRPr="00FF606F">
        <w:lastRenderedPageBreak/>
        <w:t>Balancing a policy focus on gross and net reductions</w:t>
      </w:r>
      <w:r w:rsidRPr="00742268">
        <w:rPr>
          <w:vertAlign w:val="superscript"/>
        </w:rPr>
        <w:footnoteReference w:id="4"/>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74709" w:rsidRPr="006B77BB" w14:paraId="6BED2874" w14:textId="77777777">
        <w:tc>
          <w:tcPr>
            <w:tcW w:w="8505" w:type="dxa"/>
            <w:shd w:val="clear" w:color="auto" w:fill="D5EBE8" w:themeFill="accent3"/>
          </w:tcPr>
          <w:p w14:paraId="79679C4F" w14:textId="11AD796C" w:rsidR="00874709" w:rsidRPr="0051754D" w:rsidRDefault="00874709" w:rsidP="00FF606F">
            <w:pPr>
              <w:pStyle w:val="Boxheading0"/>
            </w:pPr>
            <w:r>
              <w:t xml:space="preserve">Number of submitters on one or more questions in this </w:t>
            </w:r>
            <w:r w:rsidRPr="00855269">
              <w:t>section: 626</w:t>
            </w:r>
            <w:r>
              <w:t xml:space="preserve"> </w:t>
            </w:r>
          </w:p>
          <w:p w14:paraId="37530E81" w14:textId="77777777" w:rsidR="00874709" w:rsidRPr="00CB3EE7" w:rsidRDefault="00874709" w:rsidP="003C597B">
            <w:pPr>
              <w:pStyle w:val="Boxtext"/>
            </w:pPr>
            <w:r w:rsidRPr="00CB3EE7">
              <w:t>Key points</w:t>
            </w:r>
          </w:p>
          <w:p w14:paraId="469188E2" w14:textId="7F95BC6E" w:rsidR="00874709" w:rsidRPr="003C597B" w:rsidRDefault="002E7AA9" w:rsidP="003C597B">
            <w:pPr>
              <w:pStyle w:val="Boxbullet"/>
            </w:pPr>
            <w:bookmarkStart w:id="25" w:name="KP2a_1"/>
            <w:r w:rsidRPr="003C597B">
              <w:t>Submitters a</w:t>
            </w:r>
            <w:r w:rsidR="00874709" w:rsidRPr="003C597B">
              <w:t>cknowledg</w:t>
            </w:r>
            <w:r w:rsidRPr="003C597B">
              <w:t>ed</w:t>
            </w:r>
            <w:r w:rsidR="00874709" w:rsidRPr="003C597B">
              <w:t xml:space="preserve"> that carbon removal</w:t>
            </w:r>
            <w:r w:rsidR="000440E8" w:rsidRPr="003C597B">
              <w:t xml:space="preserve"> and </w:t>
            </w:r>
            <w:r w:rsidR="00874709" w:rsidRPr="003C597B">
              <w:t>storage should be a key element of New Zealand</w:t>
            </w:r>
            <w:r w:rsidR="006069D5" w:rsidRPr="003C597B">
              <w:t>’s</w:t>
            </w:r>
            <w:r w:rsidR="00874709" w:rsidRPr="003C597B">
              <w:t xml:space="preserve"> emissions reduction plan</w:t>
            </w:r>
            <w:r w:rsidR="00DE354A" w:rsidRPr="003C597B">
              <w:t xml:space="preserve"> </w:t>
            </w:r>
            <w:r w:rsidR="00874709" w:rsidRPr="003C597B">
              <w:t xml:space="preserve">because </w:t>
            </w:r>
            <w:r w:rsidR="00DE354A" w:rsidRPr="003C597B">
              <w:t xml:space="preserve">of </w:t>
            </w:r>
            <w:r w:rsidR="00874709" w:rsidRPr="003C597B">
              <w:t>it</w:t>
            </w:r>
            <w:r w:rsidR="00DE354A" w:rsidRPr="003C597B">
              <w:t>s</w:t>
            </w:r>
            <w:r w:rsidR="00874709" w:rsidRPr="003C597B">
              <w:t xml:space="preserve"> flexibility and potential co</w:t>
            </w:r>
            <w:r w:rsidR="00A04D21" w:rsidRPr="003C597B">
              <w:noBreakHyphen/>
            </w:r>
            <w:r w:rsidR="00874709" w:rsidRPr="003C597B">
              <w:t>benefits.</w:t>
            </w:r>
            <w:bookmarkEnd w:id="25"/>
            <w:r w:rsidR="00874709" w:rsidRPr="003C597B" w:rsidDel="00B13510">
              <w:t xml:space="preserve"> </w:t>
            </w:r>
          </w:p>
          <w:p w14:paraId="583D0DCF" w14:textId="67D14B23" w:rsidR="00874709" w:rsidRPr="003C597B" w:rsidRDefault="00F86AC7" w:rsidP="003C597B">
            <w:pPr>
              <w:pStyle w:val="Boxbullet"/>
            </w:pPr>
            <w:bookmarkStart w:id="26" w:name="KP2a_2"/>
            <w:r w:rsidRPr="003C597B">
              <w:t>By contrast</w:t>
            </w:r>
            <w:r w:rsidR="00874709" w:rsidRPr="003C597B">
              <w:t xml:space="preserve">, </w:t>
            </w:r>
            <w:r w:rsidRPr="003C597B">
              <w:t xml:space="preserve">other submitters </w:t>
            </w:r>
            <w:r w:rsidR="00874709" w:rsidRPr="003C597B">
              <w:t>strong</w:t>
            </w:r>
            <w:r w:rsidRPr="003C597B">
              <w:t>ly believed</w:t>
            </w:r>
            <w:r w:rsidR="00874709" w:rsidRPr="003C597B">
              <w:t xml:space="preserve"> </w:t>
            </w:r>
            <w:r w:rsidR="009522F0" w:rsidRPr="003C597B">
              <w:t xml:space="preserve">we should prioritise </w:t>
            </w:r>
            <w:r w:rsidR="00874709" w:rsidRPr="003C597B">
              <w:t>reducing gross emissions</w:t>
            </w:r>
            <w:r w:rsidR="007E338F" w:rsidRPr="003C597B">
              <w:t>,</w:t>
            </w:r>
            <w:r w:rsidR="00874709" w:rsidRPr="003C597B">
              <w:t xml:space="preserve"> </w:t>
            </w:r>
            <w:r w:rsidR="0015525C" w:rsidRPr="003C597B">
              <w:t>expressing concerns</w:t>
            </w:r>
            <w:r w:rsidR="00874709" w:rsidRPr="003C597B">
              <w:t xml:space="preserve"> that a net-based approach </w:t>
            </w:r>
            <w:r w:rsidR="00874709" w:rsidRPr="003C597B" w:rsidDel="007E338F">
              <w:t xml:space="preserve">risks </w:t>
            </w:r>
            <w:r w:rsidR="00874709" w:rsidRPr="003C597B">
              <w:t>disincentivising actions to decarbonise at source.</w:t>
            </w:r>
            <w:bookmarkEnd w:id="26"/>
          </w:p>
          <w:p w14:paraId="50D73A87" w14:textId="42B9C259" w:rsidR="00874709" w:rsidRPr="00874709" w:rsidRDefault="00874709" w:rsidP="00205708">
            <w:pPr>
              <w:pStyle w:val="Boxbullet"/>
              <w:spacing w:after="240"/>
              <w:ind w:left="641" w:hanging="357"/>
              <w:rPr>
                <w:bCs/>
                <w:iCs/>
                <w:color w:val="595959"/>
              </w:rPr>
            </w:pPr>
            <w:bookmarkStart w:id="27" w:name="KP2a_3"/>
            <w:r w:rsidRPr="003C597B">
              <w:t xml:space="preserve">Concerns </w:t>
            </w:r>
            <w:r w:rsidR="00D22D39" w:rsidRPr="003C597B">
              <w:t xml:space="preserve">were </w:t>
            </w:r>
            <w:r w:rsidRPr="003C597B">
              <w:t xml:space="preserve">raised about </w:t>
            </w:r>
            <w:r w:rsidR="009C7B3F" w:rsidRPr="003C597B">
              <w:t xml:space="preserve">the potential notable environmental risks of </w:t>
            </w:r>
            <w:r w:rsidRPr="003C597B">
              <w:t>a net</w:t>
            </w:r>
            <w:r w:rsidR="009C7B3F" w:rsidRPr="003C597B">
              <w:t>-</w:t>
            </w:r>
            <w:r w:rsidRPr="003C597B">
              <w:t xml:space="preserve">based approach </w:t>
            </w:r>
            <w:r w:rsidR="006832AE" w:rsidRPr="003C597B">
              <w:t xml:space="preserve">that relies </w:t>
            </w:r>
            <w:r w:rsidRPr="003C597B">
              <w:t>on technological solutions and afforestation</w:t>
            </w:r>
            <w:r w:rsidR="00077AE8" w:rsidRPr="003C597B">
              <w:t>.</w:t>
            </w:r>
            <w:bookmarkEnd w:id="27"/>
          </w:p>
        </w:tc>
      </w:tr>
    </w:tbl>
    <w:p w14:paraId="232FA302" w14:textId="49892EBC" w:rsidR="00B83393" w:rsidRDefault="006832AE" w:rsidP="00D81D3A">
      <w:pPr>
        <w:pStyle w:val="BodyText"/>
        <w:spacing w:before="240"/>
      </w:pPr>
      <w:r>
        <w:t xml:space="preserve">Submitters acknowledged the role of removals in </w:t>
      </w:r>
      <w:r w:rsidR="00960DBB">
        <w:t xml:space="preserve">the </w:t>
      </w:r>
      <w:r w:rsidR="003D02BC">
        <w:t>mitigation</w:t>
      </w:r>
      <w:r w:rsidR="00960DBB">
        <w:t xml:space="preserve"> of climate change. </w:t>
      </w:r>
      <w:r w:rsidR="00B76652">
        <w:t>Of t</w:t>
      </w:r>
      <w:r w:rsidR="00BD1D6E">
        <w:t>he</w:t>
      </w:r>
      <w:r w:rsidR="00F163F1">
        <w:t>se</w:t>
      </w:r>
      <w:r w:rsidR="001D4633">
        <w:t>,</w:t>
      </w:r>
      <w:r w:rsidR="00BD1D6E" w:rsidRPr="00F607A1" w:rsidDel="00B76652">
        <w:t xml:space="preserve"> </w:t>
      </w:r>
      <w:r w:rsidR="00BD1D6E" w:rsidRPr="00F607A1">
        <w:t xml:space="preserve">164 </w:t>
      </w:r>
      <w:r w:rsidR="001D4633">
        <w:t xml:space="preserve">submitters </w:t>
      </w:r>
      <w:r w:rsidR="006F6436">
        <w:t xml:space="preserve">considered that a </w:t>
      </w:r>
      <w:r w:rsidR="00B83393">
        <w:t>net</w:t>
      </w:r>
      <w:r w:rsidR="00B76652">
        <w:t>-</w:t>
      </w:r>
      <w:r w:rsidR="00B83393">
        <w:t>based approach</w:t>
      </w:r>
      <w:r w:rsidR="006F6436">
        <w:t xml:space="preserve"> has </w:t>
      </w:r>
      <w:r w:rsidR="00E5270B">
        <w:t xml:space="preserve">some advantages, </w:t>
      </w:r>
      <w:r w:rsidR="00CB1F2C">
        <w:t>with the most mentioned being</w:t>
      </w:r>
      <w:r w:rsidR="00067CE9">
        <w:t xml:space="preserve">: </w:t>
      </w:r>
    </w:p>
    <w:p w14:paraId="7A47BC3D" w14:textId="4A46C8FF" w:rsidR="00C06FF2" w:rsidRDefault="009777A0" w:rsidP="00C06FF2">
      <w:pPr>
        <w:pStyle w:val="Bullet"/>
      </w:pPr>
      <w:r>
        <w:t>a</w:t>
      </w:r>
      <w:r w:rsidR="001706FF" w:rsidRPr="006B5FF2">
        <w:t xml:space="preserve"> belief it is realistic and/or flexible, makes the targets more achievable, and gives New Zealand more </w:t>
      </w:r>
      <w:r w:rsidR="00CB1F2C">
        <w:t>‘</w:t>
      </w:r>
      <w:r w:rsidR="001706FF" w:rsidRPr="006B5FF2">
        <w:t>tools</w:t>
      </w:r>
      <w:r w:rsidR="00CB1F2C">
        <w:t>’</w:t>
      </w:r>
      <w:r w:rsidR="001706FF" w:rsidRPr="006B5FF2">
        <w:t xml:space="preserve"> to use towards </w:t>
      </w:r>
      <w:r w:rsidR="00CB1F2C">
        <w:t xml:space="preserve">achieving </w:t>
      </w:r>
      <w:r w:rsidR="001706FF" w:rsidRPr="006B5FF2">
        <w:t xml:space="preserve">net zero </w:t>
      </w:r>
      <w:r w:rsidR="00CF06A0" w:rsidRPr="006120E6">
        <w:t>(5</w:t>
      </w:r>
      <w:r w:rsidR="006120E6" w:rsidRPr="006120E6">
        <w:t>7</w:t>
      </w:r>
      <w:r w:rsidR="00CF06A0" w:rsidRPr="006120E6">
        <w:t xml:space="preserve"> submitters</w:t>
      </w:r>
      <w:r w:rsidR="00CB1F2C">
        <w:t xml:space="preserve"> (</w:t>
      </w:r>
      <w:r w:rsidR="00F16CA3">
        <w:t>35%)</w:t>
      </w:r>
      <w:r w:rsidR="00CF06A0">
        <w:t xml:space="preserve">) </w:t>
      </w:r>
    </w:p>
    <w:p w14:paraId="0130D59D" w14:textId="30984122" w:rsidR="00605543" w:rsidRPr="004B7C2F" w:rsidRDefault="00E63E3C" w:rsidP="00605543">
      <w:pPr>
        <w:pStyle w:val="Bullet"/>
      </w:pPr>
      <w:r>
        <w:t>the p</w:t>
      </w:r>
      <w:r w:rsidR="00605543" w:rsidRPr="004B7C2F">
        <w:t>otential to support biodiversity and other environmental co-benefits through use of native afforestation, nature-based removals</w:t>
      </w:r>
      <w:r>
        <w:t>,</w:t>
      </w:r>
      <w:r w:rsidR="00605543" w:rsidRPr="004B7C2F">
        <w:t xml:space="preserve"> etc</w:t>
      </w:r>
      <w:r w:rsidR="00605543" w:rsidRPr="004B79DA">
        <w:t>. (</w:t>
      </w:r>
      <w:r w:rsidR="004B79DA" w:rsidRPr="004B79DA">
        <w:t>18 submitters</w:t>
      </w:r>
      <w:r>
        <w:t xml:space="preserve"> (11%)</w:t>
      </w:r>
      <w:r w:rsidR="00605543" w:rsidRPr="004B79DA">
        <w:t>)</w:t>
      </w:r>
    </w:p>
    <w:p w14:paraId="54EBDCF5" w14:textId="7022846E" w:rsidR="00B86906" w:rsidRDefault="00B3105F" w:rsidP="00C06FF2">
      <w:pPr>
        <w:pStyle w:val="Bullet"/>
      </w:pPr>
      <w:r>
        <w:t xml:space="preserve">that using removals </w:t>
      </w:r>
      <w:r w:rsidR="00126353">
        <w:t xml:space="preserve">to achieve targets and budgets </w:t>
      </w:r>
      <w:r w:rsidR="00B86906">
        <w:t xml:space="preserve">may be less costly and less disruptive than not using </w:t>
      </w:r>
      <w:r w:rsidR="00126353">
        <w:t>them</w:t>
      </w:r>
      <w:r w:rsidR="00067CE9">
        <w:t xml:space="preserve"> </w:t>
      </w:r>
      <w:r w:rsidR="00067CE9" w:rsidRPr="005C4C15">
        <w:t>(14 submitters</w:t>
      </w:r>
      <w:r w:rsidR="00126353">
        <w:t xml:space="preserve"> (9%)</w:t>
      </w:r>
      <w:r w:rsidR="00067CE9">
        <w:t>)</w:t>
      </w:r>
      <w:r w:rsidR="00F35BEB">
        <w:t>.</w:t>
      </w:r>
      <w:r w:rsidR="00067CE9">
        <w:t xml:space="preserve"> </w:t>
      </w:r>
    </w:p>
    <w:p w14:paraId="2710E911" w14:textId="383D2798" w:rsidR="00E872E2" w:rsidRDefault="000F1354" w:rsidP="00E06DBC">
      <w:pPr>
        <w:pStyle w:val="Bullet"/>
        <w:numPr>
          <w:ilvl w:val="0"/>
          <w:numId w:val="0"/>
        </w:numPr>
      </w:pPr>
      <w:r>
        <w:t>However,</w:t>
      </w:r>
      <w:r w:rsidR="00AA6CD7">
        <w:t xml:space="preserve"> </w:t>
      </w:r>
      <w:r w:rsidR="00154D59">
        <w:t xml:space="preserve">the majority of </w:t>
      </w:r>
      <w:r w:rsidR="00D02D40">
        <w:t xml:space="preserve">feedback (from 530 </w:t>
      </w:r>
      <w:r w:rsidR="00154D59">
        <w:t>submitters</w:t>
      </w:r>
      <w:r w:rsidR="00D02D40">
        <w:t xml:space="preserve">) focused </w:t>
      </w:r>
      <w:r w:rsidR="00C81EEE">
        <w:t xml:space="preserve">on </w:t>
      </w:r>
      <w:r w:rsidR="00D02D40">
        <w:t xml:space="preserve">the </w:t>
      </w:r>
      <w:r w:rsidR="00E872E2">
        <w:t>disadvantages</w:t>
      </w:r>
      <w:r w:rsidR="00041DEC">
        <w:t xml:space="preserve">, </w:t>
      </w:r>
      <w:r w:rsidR="00D02D40">
        <w:t xml:space="preserve">with </w:t>
      </w:r>
      <w:r w:rsidR="00D21768">
        <w:t>the most common</w:t>
      </w:r>
      <w:r w:rsidR="00D02D40">
        <w:t xml:space="preserve">ly mentioned </w:t>
      </w:r>
      <w:r w:rsidR="00D21768">
        <w:t>being</w:t>
      </w:r>
      <w:r w:rsidR="00041DEC">
        <w:t xml:space="preserve"> that a net-based approach</w:t>
      </w:r>
      <w:r w:rsidR="00D21768">
        <w:t xml:space="preserve">: </w:t>
      </w:r>
    </w:p>
    <w:p w14:paraId="1D796336" w14:textId="6E9F55F9" w:rsidR="002E6437" w:rsidRPr="00890411" w:rsidRDefault="002E6437" w:rsidP="002E6437">
      <w:pPr>
        <w:pStyle w:val="Bullet"/>
      </w:pPr>
      <w:r>
        <w:t xml:space="preserve">sends </w:t>
      </w:r>
      <w:r w:rsidRPr="00890411">
        <w:t xml:space="preserve">signals that decarbonisation and gross reductions are not a </w:t>
      </w:r>
      <w:r w:rsidRPr="348F9901">
        <w:t>priority (</w:t>
      </w:r>
      <w:r w:rsidR="002F788F">
        <w:t>3</w:t>
      </w:r>
      <w:r w:rsidR="00116585">
        <w:t>5</w:t>
      </w:r>
      <w:r w:rsidR="002F788F">
        <w:t>7 submitters</w:t>
      </w:r>
      <w:r w:rsidR="00041DEC">
        <w:t xml:space="preserve"> (67%)</w:t>
      </w:r>
      <w:r w:rsidRPr="348F9901">
        <w:t>)</w:t>
      </w:r>
    </w:p>
    <w:p w14:paraId="54DFC025" w14:textId="2CFE380C" w:rsidR="002E6437" w:rsidRDefault="00041DEC" w:rsidP="002E6437">
      <w:pPr>
        <w:pStyle w:val="Bullet"/>
      </w:pPr>
      <w:r>
        <w:t>r</w:t>
      </w:r>
      <w:r w:rsidR="002E6437" w:rsidRPr="192F30B2">
        <w:t xml:space="preserve">elies on future </w:t>
      </w:r>
      <w:r w:rsidR="00E52129" w:rsidRPr="192F30B2">
        <w:t>tech</w:t>
      </w:r>
      <w:r w:rsidR="00E52129">
        <w:t>nological</w:t>
      </w:r>
      <w:r w:rsidR="002E6437" w:rsidRPr="192F30B2">
        <w:t xml:space="preserve"> innovation</w:t>
      </w:r>
      <w:r>
        <w:t>,</w:t>
      </w:r>
      <w:r w:rsidR="002E6437" w:rsidRPr="192F30B2">
        <w:t xml:space="preserve"> </w:t>
      </w:r>
      <w:r w:rsidR="00E52129">
        <w:t>which</w:t>
      </w:r>
      <w:r w:rsidR="00B7185B">
        <w:t xml:space="preserve"> </w:t>
      </w:r>
      <w:r w:rsidR="008457AC">
        <w:t xml:space="preserve">may not </w:t>
      </w:r>
      <w:r w:rsidR="00E52129">
        <w:t xml:space="preserve">have </w:t>
      </w:r>
      <w:r w:rsidR="00E52129" w:rsidRPr="00F0771E">
        <w:t xml:space="preserve">enough impact to make a difference </w:t>
      </w:r>
      <w:r w:rsidR="008457AC">
        <w:t xml:space="preserve">– </w:t>
      </w:r>
      <w:r w:rsidR="00E52129" w:rsidRPr="00F0771E">
        <w:t>especially</w:t>
      </w:r>
      <w:r w:rsidR="008457AC">
        <w:t xml:space="preserve"> technology </w:t>
      </w:r>
      <w:r w:rsidR="00204971">
        <w:t>for</w:t>
      </w:r>
      <w:r w:rsidR="008457AC">
        <w:t xml:space="preserve"> </w:t>
      </w:r>
      <w:r w:rsidR="00E52129" w:rsidRPr="00F0771E">
        <w:t>CCUS and agricultur</w:t>
      </w:r>
      <w:r w:rsidR="0065749B">
        <w:t xml:space="preserve">al </w:t>
      </w:r>
      <w:r w:rsidR="00E52129" w:rsidRPr="00F0771E" w:rsidDel="0065749B">
        <w:t>emissions</w:t>
      </w:r>
      <w:r w:rsidR="00E52129" w:rsidRPr="00F0771E">
        <w:t xml:space="preserve"> </w:t>
      </w:r>
      <w:r w:rsidR="002E6437" w:rsidRPr="00F0771E">
        <w:t>(</w:t>
      </w:r>
      <w:r w:rsidR="002F788F" w:rsidRPr="00F0771E">
        <w:t>210 submitters</w:t>
      </w:r>
      <w:r w:rsidR="00204971">
        <w:t xml:space="preserve"> (40%)</w:t>
      </w:r>
      <w:r w:rsidR="002E6437" w:rsidRPr="00F0771E">
        <w:t>)</w:t>
      </w:r>
    </w:p>
    <w:p w14:paraId="26DB27C1" w14:textId="092A213E" w:rsidR="002E6437" w:rsidRDefault="002A0CA5" w:rsidP="002E6437">
      <w:pPr>
        <w:pStyle w:val="Bullet"/>
      </w:pPr>
      <w:r>
        <w:t>is</w:t>
      </w:r>
      <w:r w:rsidR="002E6437" w:rsidRPr="00890411">
        <w:t xml:space="preserve"> a short-term solution that is likely to make meeting future budgets more </w:t>
      </w:r>
      <w:r w:rsidR="002E6437" w:rsidRPr="348F9901">
        <w:t>challenging (</w:t>
      </w:r>
      <w:r w:rsidR="003C067C">
        <w:t xml:space="preserve">179 </w:t>
      </w:r>
      <w:r w:rsidR="00723EA7">
        <w:t>submitters</w:t>
      </w:r>
      <w:r>
        <w:t xml:space="preserve"> (34%)</w:t>
      </w:r>
      <w:r w:rsidR="002E6437" w:rsidRPr="348F9901">
        <w:t>)</w:t>
      </w:r>
    </w:p>
    <w:p w14:paraId="54C865A5" w14:textId="171DED1C" w:rsidR="00917172" w:rsidRDefault="002A0CA5" w:rsidP="002E6437">
      <w:pPr>
        <w:pStyle w:val="Bullet"/>
      </w:pPr>
      <w:r>
        <w:t>r</w:t>
      </w:r>
      <w:r w:rsidR="002E6437" w:rsidRPr="00890411">
        <w:t>isks incentivising unsustainable land use</w:t>
      </w:r>
      <w:r>
        <w:t>,</w:t>
      </w:r>
      <w:r w:rsidR="003C067C">
        <w:t xml:space="preserve"> because of forestry</w:t>
      </w:r>
      <w:r>
        <w:t>’s</w:t>
      </w:r>
      <w:r w:rsidR="003C067C">
        <w:t xml:space="preserve"> </w:t>
      </w:r>
      <w:r w:rsidR="00723EA7">
        <w:t>inherent</w:t>
      </w:r>
      <w:r w:rsidR="003C067C">
        <w:t xml:space="preserve"> </w:t>
      </w:r>
      <w:r>
        <w:t xml:space="preserve">role </w:t>
      </w:r>
      <w:r w:rsidR="003C067C">
        <w:t>in a remo</w:t>
      </w:r>
      <w:r w:rsidR="00D00D1C">
        <w:t>val</w:t>
      </w:r>
      <w:r w:rsidR="00723EA7">
        <w:t xml:space="preserve"> activity</w:t>
      </w:r>
      <w:r w:rsidR="002E6437" w:rsidRPr="00890411">
        <w:t xml:space="preserve"> </w:t>
      </w:r>
      <w:r w:rsidR="002E6437" w:rsidRPr="5F2A016F">
        <w:t>(</w:t>
      </w:r>
      <w:r w:rsidR="00F0771E">
        <w:t>154 submitters</w:t>
      </w:r>
      <w:r>
        <w:t xml:space="preserve"> (29%)</w:t>
      </w:r>
      <w:r w:rsidR="002E6437" w:rsidRPr="348F9901">
        <w:t>)</w:t>
      </w:r>
      <w:r>
        <w:t>.</w:t>
      </w:r>
    </w:p>
    <w:p w14:paraId="12DE5A94" w14:textId="77777777" w:rsidR="001A4249" w:rsidRDefault="001A4249">
      <w:pPr>
        <w:spacing w:before="0" w:after="200" w:line="276" w:lineRule="auto"/>
        <w:jc w:val="left"/>
        <w:rPr>
          <w:rFonts w:ascii="Georgia" w:eastAsiaTheme="majorEastAsia" w:hAnsi="Georgia" w:cstheme="majorBidi"/>
          <w:b/>
          <w:bCs/>
          <w:sz w:val="28"/>
        </w:rPr>
      </w:pPr>
      <w:r>
        <w:br w:type="page"/>
      </w:r>
    </w:p>
    <w:p w14:paraId="274B41BE" w14:textId="51C5230C" w:rsidR="00C82156" w:rsidRDefault="00EB1BF3" w:rsidP="00742268">
      <w:pPr>
        <w:pStyle w:val="Heading3"/>
      </w:pPr>
      <w:r>
        <w:lastRenderedPageBreak/>
        <w:t xml:space="preserve">The use of </w:t>
      </w:r>
      <w:r w:rsidRPr="00742268">
        <w:t>technology</w:t>
      </w:r>
      <w:r>
        <w:t xml:space="preserve"> </w:t>
      </w:r>
      <w:r w:rsidR="00A76773">
        <w:t>as part of emissions reduction</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B72104" w:rsidRPr="006B77BB" w14:paraId="0EF23D2E" w14:textId="77777777" w:rsidTr="00551011">
        <w:tc>
          <w:tcPr>
            <w:tcW w:w="8505" w:type="dxa"/>
            <w:shd w:val="clear" w:color="auto" w:fill="D5EBE8" w:themeFill="accent3"/>
          </w:tcPr>
          <w:p w14:paraId="1A32C3C2" w14:textId="0B31F9B2" w:rsidR="00B72104" w:rsidRPr="0051754D" w:rsidRDefault="00B72104" w:rsidP="00551011">
            <w:pPr>
              <w:pStyle w:val="Boxtext"/>
            </w:pPr>
            <w:r>
              <w:t>Key points</w:t>
            </w:r>
          </w:p>
          <w:p w14:paraId="5AD14157" w14:textId="004EBF38" w:rsidR="00B72104" w:rsidRPr="003C597B" w:rsidRDefault="00B72104" w:rsidP="00551011">
            <w:pPr>
              <w:pStyle w:val="Boxbullet"/>
            </w:pPr>
            <w:bookmarkStart w:id="28" w:name="KP3_1"/>
            <w:r w:rsidRPr="003C597B">
              <w:t xml:space="preserve">Some </w:t>
            </w:r>
            <w:r w:rsidR="002C5E7B" w:rsidRPr="003C597B">
              <w:t xml:space="preserve">submitters expressed </w:t>
            </w:r>
            <w:r w:rsidRPr="003C597B">
              <w:t>support for exploring technological possibilities and investing in research, innovation and development.</w:t>
            </w:r>
            <w:bookmarkEnd w:id="28"/>
          </w:p>
          <w:p w14:paraId="6976D5BA" w14:textId="3C394713" w:rsidR="00B72104" w:rsidRPr="00B72104" w:rsidRDefault="00A308FD" w:rsidP="00205708">
            <w:pPr>
              <w:pStyle w:val="Boxbullet"/>
              <w:spacing w:after="240"/>
              <w:ind w:left="641" w:hanging="357"/>
              <w:rPr>
                <w:bCs/>
                <w:iCs/>
                <w:color w:val="595959"/>
              </w:rPr>
            </w:pPr>
            <w:bookmarkStart w:id="29" w:name="KP3_2"/>
            <w:r w:rsidRPr="003C597B">
              <w:t xml:space="preserve">Support </w:t>
            </w:r>
            <w:r w:rsidR="00AF5FE2" w:rsidRPr="003C597B">
              <w:t xml:space="preserve">for technology </w:t>
            </w:r>
            <w:r w:rsidRPr="003C597B">
              <w:t>was c</w:t>
            </w:r>
            <w:r w:rsidR="00B72104" w:rsidRPr="003C597B">
              <w:t xml:space="preserve">ountered </w:t>
            </w:r>
            <w:r w:rsidRPr="003C597B">
              <w:t xml:space="preserve">by </w:t>
            </w:r>
            <w:r w:rsidR="00B72104" w:rsidRPr="003C597B">
              <w:t xml:space="preserve">a </w:t>
            </w:r>
            <w:r w:rsidR="00AF5FE2" w:rsidRPr="003C597B">
              <w:t xml:space="preserve">dominant </w:t>
            </w:r>
            <w:r w:rsidR="00B72104" w:rsidRPr="003C597B">
              <w:t xml:space="preserve">theme </w:t>
            </w:r>
            <w:r w:rsidRPr="003C597B">
              <w:t xml:space="preserve">from </w:t>
            </w:r>
            <w:r w:rsidR="00B72104" w:rsidRPr="003C597B">
              <w:t>submitters</w:t>
            </w:r>
            <w:r w:rsidR="00E475A3" w:rsidRPr="003C597B">
              <w:t xml:space="preserve"> </w:t>
            </w:r>
            <w:r w:rsidRPr="003C597B">
              <w:t xml:space="preserve">that </w:t>
            </w:r>
            <w:r w:rsidR="00B72104" w:rsidRPr="003C597B">
              <w:t>reliance on technological solutions to meet near</w:t>
            </w:r>
            <w:r w:rsidR="00E475A3" w:rsidRPr="003C597B">
              <w:t>-</w:t>
            </w:r>
            <w:r w:rsidR="00B72104" w:rsidRPr="003C597B">
              <w:t xml:space="preserve">term budgets </w:t>
            </w:r>
            <w:r w:rsidR="00E475A3" w:rsidRPr="003C597B">
              <w:t xml:space="preserve">is </w:t>
            </w:r>
            <w:r w:rsidR="00B72104" w:rsidRPr="003C597B">
              <w:t>a high-risk strategy.</w:t>
            </w:r>
            <w:bookmarkEnd w:id="29"/>
          </w:p>
        </w:tc>
      </w:tr>
    </w:tbl>
    <w:p w14:paraId="44769FC3" w14:textId="725613D0" w:rsidR="003C713C" w:rsidRDefault="004720D1" w:rsidP="00B72104">
      <w:pPr>
        <w:pStyle w:val="Bullet"/>
        <w:numPr>
          <w:ilvl w:val="0"/>
          <w:numId w:val="0"/>
        </w:numPr>
        <w:spacing w:before="240"/>
      </w:pPr>
      <w:r>
        <w:t>The discussion document did not contain</w:t>
      </w:r>
      <w:r w:rsidR="00884C3E" w:rsidDel="004720D1">
        <w:t xml:space="preserve"> </w:t>
      </w:r>
      <w:r w:rsidR="00884C3E">
        <w:t>specific question about the role of technology</w:t>
      </w:r>
      <w:r w:rsidR="00A24BAE">
        <w:t xml:space="preserve"> in the overall approach to ERP2</w:t>
      </w:r>
      <w:r>
        <w:t xml:space="preserve">. Nonetheless, </w:t>
      </w:r>
      <w:r w:rsidR="00EA111A">
        <w:t xml:space="preserve">feedback across several sector chapters covered this </w:t>
      </w:r>
      <w:r w:rsidR="00A24BAE">
        <w:t>topic</w:t>
      </w:r>
      <w:r w:rsidR="006D4B7C">
        <w:t>.</w:t>
      </w:r>
      <w:r w:rsidR="00A24BAE">
        <w:t xml:space="preserve"> </w:t>
      </w:r>
      <w:r w:rsidR="000E3D73">
        <w:t xml:space="preserve">Although some </w:t>
      </w:r>
      <w:r w:rsidR="00EA111A">
        <w:t>submitters</w:t>
      </w:r>
      <w:r w:rsidR="00FE2688">
        <w:t xml:space="preserve"> believed </w:t>
      </w:r>
      <w:r w:rsidR="000E3D73">
        <w:t>the</w:t>
      </w:r>
      <w:r w:rsidR="00FE2688">
        <w:t xml:space="preserve"> </w:t>
      </w:r>
      <w:r w:rsidR="000E3D73">
        <w:t>G</w:t>
      </w:r>
      <w:r w:rsidR="00A24BAE">
        <w:t xml:space="preserve">overnment </w:t>
      </w:r>
      <w:r w:rsidR="000E3D73">
        <w:t xml:space="preserve">should </w:t>
      </w:r>
      <w:r w:rsidR="00A24BAE">
        <w:t xml:space="preserve">support </w:t>
      </w:r>
      <w:r w:rsidR="000E3D73">
        <w:t xml:space="preserve">and </w:t>
      </w:r>
      <w:r w:rsidR="00A24BAE">
        <w:t xml:space="preserve">invest in </w:t>
      </w:r>
      <w:r w:rsidR="00ED4F70">
        <w:t>technological development,</w:t>
      </w:r>
      <w:r w:rsidR="00ED4F70" w:rsidDel="000E3D73">
        <w:t xml:space="preserve"> </w:t>
      </w:r>
      <w:r w:rsidR="00ED4F70">
        <w:t>t</w:t>
      </w:r>
      <w:r w:rsidR="004075EF">
        <w:t xml:space="preserve">he </w:t>
      </w:r>
      <w:r w:rsidR="009F2876">
        <w:t xml:space="preserve">dominant </w:t>
      </w:r>
      <w:r w:rsidR="00840624">
        <w:t xml:space="preserve">theme </w:t>
      </w:r>
      <w:r w:rsidR="000E3D73">
        <w:t>from submitters was that</w:t>
      </w:r>
      <w:r w:rsidR="00840624">
        <w:t xml:space="preserve"> reliance on </w:t>
      </w:r>
      <w:r w:rsidR="009E40BA">
        <w:t xml:space="preserve">technology </w:t>
      </w:r>
      <w:r w:rsidR="00840624">
        <w:t xml:space="preserve">to meet budgets </w:t>
      </w:r>
      <w:r w:rsidR="009E40BA">
        <w:t>is</w:t>
      </w:r>
      <w:r w:rsidR="00840624">
        <w:t xml:space="preserve"> a </w:t>
      </w:r>
      <w:r w:rsidR="00DA04F4">
        <w:t>high-risk</w:t>
      </w:r>
      <w:r w:rsidR="00840624">
        <w:t xml:space="preserve"> strategy.</w:t>
      </w:r>
      <w:r w:rsidR="00840624" w:rsidDel="00256647">
        <w:t xml:space="preserve"> </w:t>
      </w:r>
      <w:r w:rsidR="00256647">
        <w:t>S</w:t>
      </w:r>
      <w:r w:rsidR="003C713C">
        <w:t>ubmitters</w:t>
      </w:r>
      <w:r w:rsidR="00256647">
        <w:t xml:space="preserve"> mentioned issues such as</w:t>
      </w:r>
      <w:r w:rsidR="003C713C">
        <w:t>:</w:t>
      </w:r>
    </w:p>
    <w:p w14:paraId="7A1B59D4" w14:textId="375D5112" w:rsidR="002C64F4" w:rsidRDefault="00B93666">
      <w:pPr>
        <w:pStyle w:val="Bullet"/>
      </w:pPr>
      <w:r>
        <w:t>specific</w:t>
      </w:r>
      <w:r w:rsidR="000F5746">
        <w:t xml:space="preserve">ally noting reliance on emerging technology </w:t>
      </w:r>
      <w:r w:rsidR="002913F7">
        <w:t xml:space="preserve">as a disadvantage/risk </w:t>
      </w:r>
      <w:r w:rsidR="00CC5BE1">
        <w:t>of</w:t>
      </w:r>
      <w:r w:rsidR="002913F7">
        <w:t xml:space="preserve"> a net</w:t>
      </w:r>
      <w:r w:rsidR="00CC5BE1">
        <w:t>-</w:t>
      </w:r>
      <w:r w:rsidR="002913F7">
        <w:t xml:space="preserve">based </w:t>
      </w:r>
      <w:r w:rsidR="00C060BA">
        <w:t>approach</w:t>
      </w:r>
      <w:r w:rsidR="002913F7">
        <w:t xml:space="preserve"> </w:t>
      </w:r>
      <w:r w:rsidR="00CC5BE1">
        <w:t>(</w:t>
      </w:r>
      <w:r w:rsidR="00CC5BE1" w:rsidRPr="00424156">
        <w:t>210 submitters</w:t>
      </w:r>
      <w:r w:rsidR="00CC5BE1">
        <w:t>) (</w:t>
      </w:r>
      <w:r w:rsidR="00A409A6">
        <w:t>a</w:t>
      </w:r>
      <w:r w:rsidR="002913F7">
        <w:t>cross all areas of feedback</w:t>
      </w:r>
      <w:r w:rsidR="00C53068">
        <w:t>,</w:t>
      </w:r>
      <w:r w:rsidR="002913F7">
        <w:t xml:space="preserve"> this point was made by </w:t>
      </w:r>
      <w:r w:rsidR="006B032A">
        <w:t>330 submitters</w:t>
      </w:r>
      <w:r w:rsidR="00C53068">
        <w:t>)</w:t>
      </w:r>
    </w:p>
    <w:p w14:paraId="04344DCD" w14:textId="275FD376" w:rsidR="002372B6" w:rsidRDefault="006B29BD">
      <w:pPr>
        <w:pStyle w:val="Bullet"/>
      </w:pPr>
      <w:r w:rsidRPr="00FF606F">
        <w:t xml:space="preserve">concern about the use of CCUS </w:t>
      </w:r>
      <w:r w:rsidR="00796171">
        <w:t>specifically</w:t>
      </w:r>
      <w:r w:rsidRPr="00FF606F">
        <w:t xml:space="preserve"> </w:t>
      </w:r>
      <w:r w:rsidR="00C53068" w:rsidRPr="00FF606F">
        <w:t>(</w:t>
      </w:r>
      <w:r w:rsidR="00937464" w:rsidRPr="00796171">
        <w:t>157</w:t>
      </w:r>
      <w:r w:rsidR="00937464">
        <w:t xml:space="preserve"> submitters</w:t>
      </w:r>
      <w:r w:rsidR="00C53068">
        <w:t>)</w:t>
      </w:r>
      <w:r w:rsidR="00F11E66" w:rsidDel="006B29BD">
        <w:t xml:space="preserve"> </w:t>
      </w:r>
    </w:p>
    <w:p w14:paraId="42178F48" w14:textId="23B7746F" w:rsidR="00975701" w:rsidRDefault="005E3C26">
      <w:pPr>
        <w:pStyle w:val="Bullet"/>
      </w:pPr>
      <w:r>
        <w:t>barriers to the use of tech in agriculture</w:t>
      </w:r>
      <w:r w:rsidR="00BC39CD">
        <w:t xml:space="preserve"> – overall, submitters believed that</w:t>
      </w:r>
      <w:r>
        <w:t xml:space="preserve"> </w:t>
      </w:r>
      <w:r w:rsidR="0089262E">
        <w:t xml:space="preserve">while </w:t>
      </w:r>
      <w:r>
        <w:t>promising</w:t>
      </w:r>
      <w:r w:rsidR="00CC58D1">
        <w:t xml:space="preserve">, </w:t>
      </w:r>
      <w:r w:rsidR="00120F64">
        <w:t xml:space="preserve">significant </w:t>
      </w:r>
      <w:r w:rsidR="00FC0305">
        <w:t>near-term</w:t>
      </w:r>
      <w:r w:rsidR="00CC58D1">
        <w:t xml:space="preserve"> </w:t>
      </w:r>
      <w:r>
        <w:t>challenges</w:t>
      </w:r>
      <w:r w:rsidR="00CC58D1">
        <w:t xml:space="preserve"> are </w:t>
      </w:r>
      <w:r w:rsidR="00404A53">
        <w:t>unlikely to be addressed quickly</w:t>
      </w:r>
      <w:r>
        <w:t xml:space="preserve"> (</w:t>
      </w:r>
      <w:r w:rsidR="00FB174C">
        <w:t xml:space="preserve">such as </w:t>
      </w:r>
      <w:r w:rsidR="00520118">
        <w:t>h</w:t>
      </w:r>
      <w:r>
        <w:t>i</w:t>
      </w:r>
      <w:r w:rsidR="00520118">
        <w:t>gh costs, beliefs</w:t>
      </w:r>
      <w:r w:rsidR="00382D02">
        <w:t xml:space="preserve"> and</w:t>
      </w:r>
      <w:r w:rsidR="00AA0CB1">
        <w:t xml:space="preserve"> attitudes</w:t>
      </w:r>
      <w:r w:rsidR="00382D02">
        <w:t>,</w:t>
      </w:r>
      <w:r w:rsidR="00AA0CB1">
        <w:t xml:space="preserve"> </w:t>
      </w:r>
      <w:r w:rsidR="00FB174C">
        <w:t xml:space="preserve">a lack of technological options, </w:t>
      </w:r>
      <w:r w:rsidR="00AA0CB1">
        <w:t xml:space="preserve">and a </w:t>
      </w:r>
      <w:r>
        <w:t>lack</w:t>
      </w:r>
      <w:r w:rsidR="00AA0CB1">
        <w:t xml:space="preserve"> of understanding </w:t>
      </w:r>
      <w:r>
        <w:t>among</w:t>
      </w:r>
      <w:r w:rsidR="00AA0CB1">
        <w:t xml:space="preserve"> farmers</w:t>
      </w:r>
      <w:r>
        <w:t>)</w:t>
      </w:r>
      <w:r w:rsidR="00AA0CB1">
        <w:t xml:space="preserve"> </w:t>
      </w:r>
      <w:r w:rsidR="008F06F9">
        <w:t>(</w:t>
      </w:r>
      <w:r w:rsidR="008F06F9" w:rsidRPr="00997BE8">
        <w:t>156 submitters</w:t>
      </w:r>
      <w:r w:rsidR="0073115C">
        <w:t>)</w:t>
      </w:r>
    </w:p>
    <w:p w14:paraId="0749A7DB" w14:textId="31B0E8FA" w:rsidR="002913F7" w:rsidRDefault="0066001F">
      <w:pPr>
        <w:pStyle w:val="Bullet"/>
      </w:pPr>
      <w:r>
        <w:t>other c</w:t>
      </w:r>
      <w:r w:rsidR="002372B6">
        <w:t>oncerns</w:t>
      </w:r>
      <w:r w:rsidR="002C64F4">
        <w:t xml:space="preserve"> </w:t>
      </w:r>
      <w:r w:rsidR="00DD2410">
        <w:t>about</w:t>
      </w:r>
      <w:r>
        <w:t xml:space="preserve"> </w:t>
      </w:r>
      <w:r w:rsidR="00C02B78">
        <w:t>reliance on technology solutions</w:t>
      </w:r>
      <w:r w:rsidR="00DD2410">
        <w:t>, including</w:t>
      </w:r>
      <w:r w:rsidR="008F2A18">
        <w:t xml:space="preserve"> that</w:t>
      </w:r>
      <w:r w:rsidR="002C64F4">
        <w:t>:</w:t>
      </w:r>
      <w:r w:rsidR="00B13510">
        <w:t xml:space="preserve"> </w:t>
      </w:r>
    </w:p>
    <w:p w14:paraId="3D9EE9ED" w14:textId="2B4D5F23" w:rsidR="00A568FF" w:rsidRDefault="00B46BB1" w:rsidP="00B72104">
      <w:pPr>
        <w:pStyle w:val="Sub-list"/>
      </w:pPr>
      <w:r>
        <w:t xml:space="preserve">it may </w:t>
      </w:r>
      <w:r w:rsidR="00B64CF6">
        <w:t>reduc</w:t>
      </w:r>
      <w:r w:rsidR="00B26915">
        <w:t>e</w:t>
      </w:r>
      <w:r w:rsidR="00B64CF6">
        <w:t xml:space="preserve"> motivation and interest in working on </w:t>
      </w:r>
      <w:r w:rsidR="00A568FF">
        <w:t xml:space="preserve">gross reductions </w:t>
      </w:r>
    </w:p>
    <w:p w14:paraId="57C8AD8E" w14:textId="52479077" w:rsidR="00A409A6" w:rsidRDefault="008F2A18" w:rsidP="00B72104">
      <w:pPr>
        <w:pStyle w:val="Sub-list"/>
      </w:pPr>
      <w:r>
        <w:t xml:space="preserve">it may take </w:t>
      </w:r>
      <w:r w:rsidR="00A409A6">
        <w:t xml:space="preserve">resources away from </w:t>
      </w:r>
      <w:r w:rsidR="00C060BA">
        <w:t>expanding</w:t>
      </w:r>
      <w:r w:rsidR="00316FB7">
        <w:t xml:space="preserve"> solutions that are </w:t>
      </w:r>
      <w:r w:rsidR="00A568FF">
        <w:t>already in place</w:t>
      </w:r>
    </w:p>
    <w:p w14:paraId="68877A7E" w14:textId="793D4729" w:rsidR="00316FB7" w:rsidRDefault="0099520C" w:rsidP="00B72104">
      <w:pPr>
        <w:pStyle w:val="Sub-list"/>
      </w:pPr>
      <w:r>
        <w:t xml:space="preserve">the </w:t>
      </w:r>
      <w:r w:rsidR="00F00CA5">
        <w:t>effectiveness</w:t>
      </w:r>
      <w:r w:rsidR="00B64CF6">
        <w:t xml:space="preserve"> and safety</w:t>
      </w:r>
      <w:r w:rsidR="00F00CA5">
        <w:t xml:space="preserve"> of </w:t>
      </w:r>
      <w:r w:rsidR="00C060BA">
        <w:t>technology</w:t>
      </w:r>
      <w:r w:rsidR="00F00CA5">
        <w:t xml:space="preserve"> is not yet proven at scale</w:t>
      </w:r>
    </w:p>
    <w:p w14:paraId="75AE19F1" w14:textId="62224D8C" w:rsidR="00F00CA5" w:rsidRDefault="00F00CA5" w:rsidP="00B72104">
      <w:pPr>
        <w:pStyle w:val="Sub-list"/>
      </w:pPr>
      <w:r>
        <w:t xml:space="preserve">products and services are unlikely to be affordable enough </w:t>
      </w:r>
      <w:r w:rsidR="0099520C">
        <w:t>for</w:t>
      </w:r>
      <w:r w:rsidR="002372B6">
        <w:t xml:space="preserve"> large</w:t>
      </w:r>
      <w:r w:rsidR="0099520C">
        <w:t>-</w:t>
      </w:r>
      <w:r w:rsidR="002372B6">
        <w:t>scale uptake</w:t>
      </w:r>
      <w:r w:rsidR="00B42808">
        <w:t>/impact</w:t>
      </w:r>
      <w:r w:rsidR="002372B6">
        <w:t xml:space="preserve"> during the EB2 period </w:t>
      </w:r>
    </w:p>
    <w:p w14:paraId="3D293412" w14:textId="33FB8241" w:rsidR="002372B6" w:rsidRDefault="002372B6" w:rsidP="00B72104">
      <w:pPr>
        <w:pStyle w:val="Sub-list"/>
      </w:pPr>
      <w:r>
        <w:t>pote</w:t>
      </w:r>
      <w:r w:rsidR="00C060BA">
        <w:t xml:space="preserve">ntial </w:t>
      </w:r>
      <w:r>
        <w:t>unintended negative consequences (</w:t>
      </w:r>
      <w:r w:rsidR="00C060BA">
        <w:t>especially</w:t>
      </w:r>
      <w:r>
        <w:t xml:space="preserve"> </w:t>
      </w:r>
      <w:r w:rsidR="00C060BA">
        <w:t>environmental</w:t>
      </w:r>
      <w:r w:rsidR="00A87BCA">
        <w:t xml:space="preserve"> ones, such as emissions leakage or environmental damage</w:t>
      </w:r>
      <w:r>
        <w:t xml:space="preserve">) are not </w:t>
      </w:r>
      <w:r w:rsidR="00A87BCA">
        <w:t xml:space="preserve">yet </w:t>
      </w:r>
      <w:r>
        <w:t>fully understood or mitigated</w:t>
      </w:r>
      <w:r w:rsidR="00A87BCA">
        <w:t>.</w:t>
      </w:r>
    </w:p>
    <w:p w14:paraId="2A47BA97" w14:textId="52C0C96F" w:rsidR="004D704E" w:rsidRPr="000F1205" w:rsidRDefault="00480027" w:rsidP="003A14CE">
      <w:pPr>
        <w:pStyle w:val="BodyText"/>
        <w:rPr>
          <w:rFonts w:eastAsia="Times New Roman"/>
        </w:rPr>
      </w:pPr>
      <w:r>
        <w:rPr>
          <w:rFonts w:eastAsia="Times New Roman"/>
        </w:rPr>
        <w:t xml:space="preserve">Some support was expressed </w:t>
      </w:r>
      <w:r w:rsidR="004D704E" w:rsidRPr="000F1205">
        <w:rPr>
          <w:rFonts w:eastAsia="Times New Roman"/>
        </w:rPr>
        <w:t>for technological solutions</w:t>
      </w:r>
      <w:r>
        <w:rPr>
          <w:rFonts w:eastAsia="Times New Roman"/>
        </w:rPr>
        <w:t>, including by submitters who</w:t>
      </w:r>
      <w:r w:rsidR="004D704E" w:rsidRPr="000F1205">
        <w:rPr>
          <w:rFonts w:eastAsia="Times New Roman"/>
        </w:rPr>
        <w:t>:</w:t>
      </w:r>
    </w:p>
    <w:p w14:paraId="3CBC5678" w14:textId="7A5C87F9" w:rsidR="008C6D9C" w:rsidRDefault="00FB6F04" w:rsidP="004D704E">
      <w:pPr>
        <w:pStyle w:val="Bullet"/>
      </w:pPr>
      <w:r w:rsidRPr="00A5538C">
        <w:t>identified</w:t>
      </w:r>
      <w:r w:rsidR="008C6D9C">
        <w:t xml:space="preserve"> opportunities for non-forestry removals in New Zealand through</w:t>
      </w:r>
      <w:r w:rsidR="004D704E" w:rsidRPr="00A5538C">
        <w:t xml:space="preserve"> CCUS </w:t>
      </w:r>
      <w:r w:rsidR="00480027">
        <w:t>(</w:t>
      </w:r>
      <w:r w:rsidR="00AA7FEB" w:rsidRPr="00A5538C">
        <w:t>57</w:t>
      </w:r>
      <w:r w:rsidR="00AA7FEB">
        <w:t> </w:t>
      </w:r>
      <w:r w:rsidR="00480027" w:rsidRPr="00A5538C">
        <w:t>submitters</w:t>
      </w:r>
      <w:r w:rsidR="00480027">
        <w:t>)</w:t>
      </w:r>
      <w:r w:rsidR="008C6D9C">
        <w:t xml:space="preserve"> and through </w:t>
      </w:r>
      <w:r w:rsidR="008C6D9C" w:rsidRPr="00A5538C">
        <w:t>blue carbon/marine removal technology</w:t>
      </w:r>
      <w:r w:rsidR="008C6D9C">
        <w:t xml:space="preserve"> (42 submitters)</w:t>
      </w:r>
    </w:p>
    <w:p w14:paraId="0A63D493" w14:textId="30E59861" w:rsidR="00F617A0" w:rsidRPr="00A5538C" w:rsidRDefault="003C75BD" w:rsidP="009965A6">
      <w:pPr>
        <w:pStyle w:val="Bullet"/>
      </w:pPr>
      <w:r w:rsidRPr="00A5538C" w:rsidDel="009965A6">
        <w:t xml:space="preserve">identified </w:t>
      </w:r>
      <w:r w:rsidRPr="00A5538C">
        <w:t xml:space="preserve">the </w:t>
      </w:r>
      <w:r w:rsidR="00F617A0" w:rsidRPr="00A5538C">
        <w:t>emerging</w:t>
      </w:r>
      <w:r w:rsidRPr="00A5538C">
        <w:t xml:space="preserve"> </w:t>
      </w:r>
      <w:r w:rsidR="00F617A0" w:rsidRPr="00A5538C">
        <w:t>technology</w:t>
      </w:r>
      <w:r w:rsidRPr="00A5538C">
        <w:t xml:space="preserve"> of biomass/biochar </w:t>
      </w:r>
      <w:r w:rsidR="00F617A0" w:rsidRPr="00A5538C">
        <w:t xml:space="preserve">as </w:t>
      </w:r>
      <w:r w:rsidR="00491C45" w:rsidRPr="00A5538C">
        <w:t xml:space="preserve">an </w:t>
      </w:r>
      <w:r w:rsidR="00F617A0" w:rsidRPr="00A5538C">
        <w:t>opportunity</w:t>
      </w:r>
      <w:r w:rsidR="009965A6">
        <w:t xml:space="preserve"> (</w:t>
      </w:r>
      <w:r w:rsidR="009965A6" w:rsidRPr="00A5538C">
        <w:t>49 submitters</w:t>
      </w:r>
      <w:r w:rsidR="009965A6">
        <w:t>)</w:t>
      </w:r>
    </w:p>
    <w:p w14:paraId="37B51C68" w14:textId="73860EF0" w:rsidR="00B50DE1" w:rsidRDefault="00E91C52" w:rsidP="004D704E">
      <w:pPr>
        <w:pStyle w:val="Bullet"/>
      </w:pPr>
      <w:r>
        <w:t xml:space="preserve">suggested that ERP2 </w:t>
      </w:r>
      <w:r w:rsidR="004575F3">
        <w:t xml:space="preserve">include </w:t>
      </w:r>
      <w:r w:rsidR="009965A6">
        <w:t xml:space="preserve">a section </w:t>
      </w:r>
      <w:r w:rsidR="001624FE">
        <w:t xml:space="preserve">and policies </w:t>
      </w:r>
      <w:r w:rsidR="009965A6">
        <w:t xml:space="preserve">on </w:t>
      </w:r>
      <w:r w:rsidR="00CB4F6F">
        <w:t>r</w:t>
      </w:r>
      <w:r w:rsidR="004575F3">
        <w:t>esearch</w:t>
      </w:r>
      <w:r w:rsidR="009965A6">
        <w:t>/</w:t>
      </w:r>
      <w:r w:rsidR="00CB4F6F">
        <w:t>s</w:t>
      </w:r>
      <w:r w:rsidR="004575F3">
        <w:t>cience</w:t>
      </w:r>
      <w:r w:rsidR="009965A6">
        <w:t>/</w:t>
      </w:r>
      <w:r w:rsidR="00CB4F6F">
        <w:t>i</w:t>
      </w:r>
      <w:r w:rsidR="004575F3">
        <w:t>nnovation</w:t>
      </w:r>
      <w:r w:rsidR="001624FE">
        <w:t xml:space="preserve">/ </w:t>
      </w:r>
      <w:r w:rsidR="00CB4F6F">
        <w:t>t</w:t>
      </w:r>
      <w:r w:rsidR="004575F3">
        <w:t>echnology</w:t>
      </w:r>
      <w:r w:rsidR="004575F3" w:rsidDel="001624FE">
        <w:t xml:space="preserve"> </w:t>
      </w:r>
      <w:r w:rsidR="001624FE">
        <w:t>(68 submitters)</w:t>
      </w:r>
    </w:p>
    <w:p w14:paraId="58B7274C" w14:textId="4FC077FA" w:rsidR="00C173DE" w:rsidRDefault="00C173DE" w:rsidP="00DD0E63">
      <w:pPr>
        <w:pStyle w:val="Bullet"/>
      </w:pPr>
      <w:r>
        <w:t xml:space="preserve">thought the </w:t>
      </w:r>
      <w:r w:rsidR="00562AF6">
        <w:t>G</w:t>
      </w:r>
      <w:r>
        <w:t>overnment should do more to develop</w:t>
      </w:r>
      <w:r w:rsidR="00533245">
        <w:t xml:space="preserve"> </w:t>
      </w:r>
      <w:r w:rsidR="00FA0F2C">
        <w:t xml:space="preserve">biogas/bioenergy </w:t>
      </w:r>
      <w:r w:rsidR="008814BE">
        <w:t>technology</w:t>
      </w:r>
      <w:r w:rsidR="00FA0F2C">
        <w:t xml:space="preserve"> in New </w:t>
      </w:r>
      <w:r w:rsidR="008814BE">
        <w:t>Zealand</w:t>
      </w:r>
      <w:r w:rsidR="00FA0F2C">
        <w:t xml:space="preserve"> </w:t>
      </w:r>
      <w:r w:rsidR="00533245">
        <w:t>(</w:t>
      </w:r>
      <w:r w:rsidR="0037330B">
        <w:t>32</w:t>
      </w:r>
      <w:r w:rsidR="00DD0E63">
        <w:t xml:space="preserve"> submitters)</w:t>
      </w:r>
    </w:p>
    <w:p w14:paraId="0136D848" w14:textId="5B667DCF" w:rsidR="00257352" w:rsidRDefault="004455A3" w:rsidP="004D704E">
      <w:pPr>
        <w:pStyle w:val="Bullet"/>
      </w:pPr>
      <w:r w:rsidRPr="00A5538C">
        <w:t xml:space="preserve">supported a </w:t>
      </w:r>
      <w:r w:rsidR="008814BE" w:rsidRPr="00A5538C">
        <w:t>technology</w:t>
      </w:r>
      <w:r w:rsidRPr="00A5538C">
        <w:t>-</w:t>
      </w:r>
      <w:r w:rsidR="008814BE" w:rsidRPr="00A5538C">
        <w:t>driven</w:t>
      </w:r>
      <w:r w:rsidRPr="00A5538C">
        <w:t xml:space="preserve"> approach to reducing emission</w:t>
      </w:r>
      <w:r w:rsidR="00DD0E63">
        <w:t>s</w:t>
      </w:r>
      <w:r w:rsidRPr="00A5538C">
        <w:t xml:space="preserve"> in the agricultural sector </w:t>
      </w:r>
      <w:r w:rsidR="00257352">
        <w:t>(</w:t>
      </w:r>
      <w:r w:rsidR="00257352" w:rsidRPr="00A5538C">
        <w:t>18 submitters</w:t>
      </w:r>
      <w:r w:rsidR="00257352">
        <w:t>)</w:t>
      </w:r>
      <w:r w:rsidR="008814BE" w:rsidRPr="00A5538C">
        <w:t xml:space="preserve"> </w:t>
      </w:r>
    </w:p>
    <w:p w14:paraId="6FBF1818" w14:textId="3ED1EA28" w:rsidR="00A22129" w:rsidRPr="00F617A0" w:rsidRDefault="007B07E4" w:rsidP="004D704E">
      <w:pPr>
        <w:pStyle w:val="Bullet"/>
      </w:pPr>
      <w:r w:rsidRPr="00A5538C">
        <w:t xml:space="preserve">suggested </w:t>
      </w:r>
      <w:r w:rsidR="0005796D">
        <w:t>the G</w:t>
      </w:r>
      <w:r w:rsidR="006A7D51" w:rsidRPr="00A5538C">
        <w:t xml:space="preserve">overnment </w:t>
      </w:r>
      <w:r w:rsidR="00296DF0">
        <w:t xml:space="preserve">should </w:t>
      </w:r>
      <w:r w:rsidR="006A7D51" w:rsidRPr="00A5538C">
        <w:t>consider ways to invest</w:t>
      </w:r>
      <w:r w:rsidR="006A7D51" w:rsidRPr="00A5538C" w:rsidDel="00296DF0">
        <w:t xml:space="preserve"> </w:t>
      </w:r>
      <w:r w:rsidR="006A7D51" w:rsidRPr="00A5538C">
        <w:t>or support investment</w:t>
      </w:r>
      <w:r w:rsidR="006A7D51" w:rsidRPr="00A5538C" w:rsidDel="00296DF0">
        <w:t xml:space="preserve"> in</w:t>
      </w:r>
      <w:r w:rsidR="006A7D51" w:rsidRPr="00A5538C">
        <w:t xml:space="preserve"> the </w:t>
      </w:r>
      <w:r w:rsidR="008814BE" w:rsidRPr="00A5538C">
        <w:t>research</w:t>
      </w:r>
      <w:r w:rsidR="006A7D51">
        <w:t xml:space="preserve"> and development phases of </w:t>
      </w:r>
      <w:r w:rsidR="008814BE">
        <w:t>agricultural</w:t>
      </w:r>
      <w:r w:rsidR="006A7D51">
        <w:t xml:space="preserve"> </w:t>
      </w:r>
      <w:r w:rsidR="008814BE">
        <w:t>technology</w:t>
      </w:r>
      <w:r w:rsidR="00257352">
        <w:t xml:space="preserve"> (72 submitters)</w:t>
      </w:r>
      <w:r w:rsidR="006A7D51" w:rsidDel="00257352">
        <w:t>.</w:t>
      </w:r>
      <w:r w:rsidR="006A7D51" w:rsidDel="0005796D">
        <w:t xml:space="preserve"> </w:t>
      </w:r>
    </w:p>
    <w:p w14:paraId="7EF33077" w14:textId="36FB4AE2" w:rsidR="008937DD" w:rsidRDefault="008937DD" w:rsidP="00742268">
      <w:pPr>
        <w:pStyle w:val="Heading3"/>
      </w:pPr>
      <w:r>
        <w:lastRenderedPageBreak/>
        <w:t>Balancing near</w:t>
      </w:r>
      <w:r w:rsidR="00396AF2">
        <w:t>-</w:t>
      </w:r>
      <w:r>
        <w:t>term financia</w:t>
      </w:r>
      <w:r>
        <w:rPr>
          <w:rFonts w:cs="Times New Roman"/>
          <w:szCs w:val="20"/>
        </w:rPr>
        <w:t>l</w:t>
      </w:r>
      <w:r>
        <w:t xml:space="preserve"> cost-effectiveness with longer</w:t>
      </w:r>
      <w:r w:rsidR="00396AF2">
        <w:t>-</w:t>
      </w:r>
      <w:r>
        <w:t>term costs and benefits</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70D9A" w:rsidRPr="006B77BB" w14:paraId="12F314C8" w14:textId="77777777">
        <w:tc>
          <w:tcPr>
            <w:tcW w:w="8505" w:type="dxa"/>
            <w:shd w:val="clear" w:color="auto" w:fill="D5EBE8" w:themeFill="accent3"/>
          </w:tcPr>
          <w:p w14:paraId="323E20AF" w14:textId="3FE8C862" w:rsidR="00D70D9A" w:rsidRPr="0051754D" w:rsidRDefault="00D70D9A" w:rsidP="00FF606F">
            <w:pPr>
              <w:pStyle w:val="Boxheading0"/>
            </w:pPr>
            <w:r>
              <w:t>Number of submitters on one or more questions in this section: 125</w:t>
            </w:r>
          </w:p>
          <w:p w14:paraId="1478AB06" w14:textId="5186A34C" w:rsidR="00D70D9A" w:rsidRPr="00DB6A2B" w:rsidRDefault="00AD369C" w:rsidP="003C597B">
            <w:pPr>
              <w:pStyle w:val="Boxtext"/>
            </w:pPr>
            <w:r w:rsidRPr="00AD369C">
              <w:t>Key points:</w:t>
            </w:r>
          </w:p>
          <w:p w14:paraId="6FAE7608" w14:textId="4E853A0A" w:rsidR="00D70D9A" w:rsidRPr="003C597B" w:rsidRDefault="003A477B" w:rsidP="00205708">
            <w:pPr>
              <w:pStyle w:val="Boxbullet"/>
              <w:spacing w:after="240"/>
              <w:ind w:left="641" w:hanging="357"/>
            </w:pPr>
            <w:bookmarkStart w:id="30" w:name="KP4_1"/>
            <w:r w:rsidRPr="003C597B">
              <w:t>Submitters</w:t>
            </w:r>
            <w:r w:rsidR="00361DDB" w:rsidRPr="003C597B">
              <w:t xml:space="preserve"> believed</w:t>
            </w:r>
            <w:r w:rsidR="00AD369C" w:rsidRPr="003C597B" w:rsidDel="008F3606">
              <w:t xml:space="preserve"> </w:t>
            </w:r>
            <w:r w:rsidR="00AD369C" w:rsidRPr="003C597B">
              <w:t>th</w:t>
            </w:r>
            <w:r w:rsidR="000F4B24" w:rsidRPr="003C597B">
              <w:t>at,</w:t>
            </w:r>
            <w:r w:rsidR="00AD369C" w:rsidRPr="003C597B">
              <w:t xml:space="preserve"> </w:t>
            </w:r>
            <w:r w:rsidR="000F4B24" w:rsidRPr="003C597B">
              <w:t>when making decisions about what to include in the plan, the</w:t>
            </w:r>
            <w:r w:rsidR="000F4B24" w:rsidRPr="003C597B" w:rsidDel="003A477B">
              <w:t xml:space="preserve"> </w:t>
            </w:r>
            <w:r w:rsidRPr="003C597B">
              <w:t>G</w:t>
            </w:r>
            <w:r w:rsidR="00AD369C" w:rsidRPr="003C597B">
              <w:t xml:space="preserve">overnment </w:t>
            </w:r>
            <w:r w:rsidR="000F4B24" w:rsidRPr="003C597B">
              <w:t xml:space="preserve">should </w:t>
            </w:r>
            <w:r w:rsidR="00C43EF3" w:rsidRPr="003C597B">
              <w:t xml:space="preserve">consider </w:t>
            </w:r>
            <w:r w:rsidR="00AD369C" w:rsidRPr="003C597B">
              <w:t>a wider range of short</w:t>
            </w:r>
            <w:r w:rsidR="000F4B24" w:rsidRPr="003C597B">
              <w:t>-</w:t>
            </w:r>
            <w:r w:rsidR="00AD369C" w:rsidRPr="003C597B">
              <w:t xml:space="preserve"> and long</w:t>
            </w:r>
            <w:r w:rsidR="000F4B24" w:rsidRPr="003C597B">
              <w:t>-</w:t>
            </w:r>
            <w:r w:rsidR="00AD369C" w:rsidRPr="003C597B">
              <w:t>term benefits/costs that come from emissions reduction and removals activities.</w:t>
            </w:r>
            <w:bookmarkEnd w:id="30"/>
          </w:p>
        </w:tc>
      </w:tr>
    </w:tbl>
    <w:p w14:paraId="61B6FBD8" w14:textId="2DFBF7C1" w:rsidR="00102C6E" w:rsidRDefault="00E44A35" w:rsidP="00FD054A">
      <w:pPr>
        <w:pStyle w:val="BodyText"/>
        <w:spacing w:after="240"/>
      </w:pPr>
      <w:r>
        <w:t>On this topic</w:t>
      </w:r>
      <w:r w:rsidR="000C4E12">
        <w:t xml:space="preserve">, </w:t>
      </w:r>
      <w:r w:rsidR="00A4173B">
        <w:t xml:space="preserve">105 </w:t>
      </w:r>
      <w:r w:rsidR="00D10613">
        <w:t>submitters</w:t>
      </w:r>
      <w:r w:rsidR="00952D8B">
        <w:t xml:space="preserve"> (84%)</w:t>
      </w:r>
      <w:r w:rsidR="00D10613">
        <w:t xml:space="preserve"> </w:t>
      </w:r>
      <w:r w:rsidR="00FD546A">
        <w:t xml:space="preserve">from a wide range of sectors and groups </w:t>
      </w:r>
      <w:r>
        <w:t>considered</w:t>
      </w:r>
      <w:r w:rsidR="00FD546A">
        <w:t xml:space="preserve"> that </w:t>
      </w:r>
      <w:r w:rsidR="00CF50A2">
        <w:t>cost</w:t>
      </w:r>
      <w:r w:rsidR="00057B16">
        <w:t>-</w:t>
      </w:r>
      <w:r w:rsidR="00CF50A2">
        <w:t xml:space="preserve">effectiveness </w:t>
      </w:r>
      <w:r w:rsidR="00B5428E">
        <w:t>should not be the</w:t>
      </w:r>
      <w:r w:rsidR="00CF50A2">
        <w:t xml:space="preserve"> key </w:t>
      </w:r>
      <w:r w:rsidR="00B5428E">
        <w:t xml:space="preserve">focus </w:t>
      </w:r>
      <w:r>
        <w:t xml:space="preserve">of </w:t>
      </w:r>
      <w:r w:rsidR="00CF50A2">
        <w:t xml:space="preserve">the </w:t>
      </w:r>
      <w:r w:rsidR="00B5428E">
        <w:t xml:space="preserve">approach to </w:t>
      </w:r>
      <w:r w:rsidR="007B6357">
        <w:t>ERP2</w:t>
      </w:r>
      <w:r w:rsidR="00CF50A2">
        <w:t xml:space="preserve">. </w:t>
      </w:r>
      <w:r w:rsidR="001E01D4">
        <w:t xml:space="preserve">The </w:t>
      </w:r>
      <w:r w:rsidR="00C44F51">
        <w:t xml:space="preserve">main </w:t>
      </w:r>
      <w:r w:rsidR="00102C6E">
        <w:t>reasons</w:t>
      </w:r>
      <w:r w:rsidR="00C44F51" w:rsidRPr="00687E26">
        <w:t xml:space="preserve"> </w:t>
      </w:r>
      <w:r w:rsidR="00723E55">
        <w:t>given for this</w:t>
      </w:r>
      <w:r w:rsidR="001E01D4">
        <w:t xml:space="preserve"> included</w:t>
      </w:r>
      <w:r w:rsidR="00EE594A">
        <w:t xml:space="preserve"> a</w:t>
      </w:r>
      <w:r w:rsidR="00B71B4F">
        <w:t xml:space="preserve"> belief that</w:t>
      </w:r>
      <w:r w:rsidR="00102C6E">
        <w:t>:</w:t>
      </w:r>
    </w:p>
    <w:p w14:paraId="39B14B29" w14:textId="735A3D49" w:rsidR="00237A32" w:rsidRDefault="00762F99" w:rsidP="00FD054A">
      <w:pPr>
        <w:pStyle w:val="Bullet"/>
      </w:pPr>
      <w:r>
        <w:t>too sharp a focus</w:t>
      </w:r>
      <w:r w:rsidR="00654D19">
        <w:t xml:space="preserve"> would </w:t>
      </w:r>
      <w:r w:rsidR="00102C6E">
        <w:t xml:space="preserve">inappropriately </w:t>
      </w:r>
      <w:r w:rsidR="00654D19">
        <w:t>discount longer</w:t>
      </w:r>
      <w:r w:rsidR="00723E55">
        <w:t>-</w:t>
      </w:r>
      <w:r w:rsidR="00654D19">
        <w:t xml:space="preserve">term </w:t>
      </w:r>
      <w:r w:rsidR="00C44F51">
        <w:t>health, social and environmental</w:t>
      </w:r>
      <w:r w:rsidR="00654D19">
        <w:t xml:space="preserve"> costs</w:t>
      </w:r>
      <w:r w:rsidR="00237A32">
        <w:t>/</w:t>
      </w:r>
      <w:r w:rsidR="00654D19">
        <w:t>benefits</w:t>
      </w:r>
      <w:r w:rsidR="008338BC">
        <w:t xml:space="preserve"> (</w:t>
      </w:r>
      <w:r w:rsidR="00BA5088">
        <w:t>42 submitters</w:t>
      </w:r>
      <w:r w:rsidR="004A046B">
        <w:t xml:space="preserve"> </w:t>
      </w:r>
      <w:r w:rsidR="00723E55">
        <w:t>(</w:t>
      </w:r>
      <w:r w:rsidR="004A046B">
        <w:t>40%)</w:t>
      </w:r>
      <w:r w:rsidR="00BA5088">
        <w:t>)</w:t>
      </w:r>
      <w:r w:rsidR="0064545B">
        <w:t xml:space="preserve"> </w:t>
      </w:r>
    </w:p>
    <w:p w14:paraId="06286CA7" w14:textId="357A333A" w:rsidR="009410BB" w:rsidRDefault="001831CF" w:rsidP="00FD054A">
      <w:pPr>
        <w:pStyle w:val="Bullet"/>
      </w:pPr>
      <w:r>
        <w:t>the approach will cost more</w:t>
      </w:r>
      <w:r w:rsidR="00723E55">
        <w:t xml:space="preserve"> in the</w:t>
      </w:r>
      <w:r>
        <w:t xml:space="preserve"> long term </w:t>
      </w:r>
      <w:r w:rsidR="009978A6">
        <w:t>(24 submitters</w:t>
      </w:r>
      <w:r w:rsidR="004A046B">
        <w:t xml:space="preserve"> </w:t>
      </w:r>
      <w:r w:rsidR="00723E55">
        <w:t>(</w:t>
      </w:r>
      <w:r w:rsidR="0075793A">
        <w:t>23%</w:t>
      </w:r>
      <w:r w:rsidR="00723E55">
        <w:t>)</w:t>
      </w:r>
      <w:r w:rsidR="009978A6">
        <w:t>)</w:t>
      </w:r>
      <w:r w:rsidR="00723E55">
        <w:t>,</w:t>
      </w:r>
      <w:r w:rsidR="009978A6">
        <w:t xml:space="preserve"> </w:t>
      </w:r>
      <w:r>
        <w:t xml:space="preserve">because: </w:t>
      </w:r>
    </w:p>
    <w:p w14:paraId="5923303F" w14:textId="50CF018E" w:rsidR="009410BB" w:rsidRDefault="00C44F51" w:rsidP="00FD054A">
      <w:pPr>
        <w:pStyle w:val="Sub-list"/>
      </w:pPr>
      <w:r>
        <w:t>delayed</w:t>
      </w:r>
      <w:r w:rsidR="00447C76">
        <w:t xml:space="preserve"> </w:t>
      </w:r>
      <w:r w:rsidR="00B21BE8">
        <w:t xml:space="preserve">mitigation </w:t>
      </w:r>
      <w:r w:rsidR="006E16C1">
        <w:t xml:space="preserve">costs </w:t>
      </w:r>
      <w:r w:rsidR="009410BB">
        <w:t>will</w:t>
      </w:r>
      <w:r w:rsidR="006E16C1">
        <w:t xml:space="preserve"> </w:t>
      </w:r>
      <w:r w:rsidR="00447C76">
        <w:t>become more expensive</w:t>
      </w:r>
      <w:r w:rsidR="006E16C1">
        <w:t xml:space="preserve"> in the future</w:t>
      </w:r>
    </w:p>
    <w:p w14:paraId="0ECA54F6" w14:textId="08C1C52B" w:rsidR="00B21BE8" w:rsidRDefault="00B21BE8" w:rsidP="00FD054A">
      <w:pPr>
        <w:pStyle w:val="Sub-list"/>
      </w:pPr>
      <w:r>
        <w:t xml:space="preserve">impacts on the economy of faster/sharper transition </w:t>
      </w:r>
      <w:r w:rsidR="00374C15">
        <w:t xml:space="preserve">will be greater </w:t>
      </w:r>
      <w:r>
        <w:t xml:space="preserve">in the future because actions were </w:t>
      </w:r>
      <w:r w:rsidR="00C53499">
        <w:t xml:space="preserve">not taken earlier </w:t>
      </w:r>
    </w:p>
    <w:p w14:paraId="616AE987" w14:textId="64771C11" w:rsidR="00C44F51" w:rsidRDefault="00447C76" w:rsidP="00FD054A">
      <w:pPr>
        <w:pStyle w:val="Sub-list"/>
      </w:pPr>
      <w:r>
        <w:t xml:space="preserve">savings made in </w:t>
      </w:r>
      <w:r w:rsidR="00C53499">
        <w:t>near</w:t>
      </w:r>
      <w:r w:rsidR="00374C15">
        <w:t>-</w:t>
      </w:r>
      <w:r w:rsidR="00C53499">
        <w:t xml:space="preserve">term </w:t>
      </w:r>
      <w:r w:rsidR="00C3460A">
        <w:t>emissions mitigation will be outweighed by other societal</w:t>
      </w:r>
      <w:r w:rsidR="007D6258">
        <w:t xml:space="preserve">, </w:t>
      </w:r>
      <w:r w:rsidR="000D39B4">
        <w:t>health</w:t>
      </w:r>
      <w:r w:rsidR="00C3460A">
        <w:t xml:space="preserve"> or economic costs</w:t>
      </w:r>
      <w:r w:rsidR="00374C15">
        <w:t>,</w:t>
      </w:r>
      <w:r w:rsidR="0015482B">
        <w:t xml:space="preserve"> or by increased adapt</w:t>
      </w:r>
      <w:r w:rsidR="00136B4B">
        <w:t>at</w:t>
      </w:r>
      <w:r w:rsidR="0015482B">
        <w:t>ion costs</w:t>
      </w:r>
      <w:r w:rsidR="0015482B" w:rsidDel="00B13510">
        <w:t xml:space="preserve"> </w:t>
      </w:r>
    </w:p>
    <w:p w14:paraId="057BB4FD" w14:textId="71392FBF" w:rsidR="00940805" w:rsidRDefault="000B73B1">
      <w:pPr>
        <w:pStyle w:val="Bullet"/>
        <w:rPr>
          <w:rFonts w:ascii="Georgia" w:eastAsiaTheme="majorEastAsia" w:hAnsi="Georgia" w:cstheme="majorBidi"/>
          <w:b/>
          <w:bCs/>
          <w:sz w:val="28"/>
        </w:rPr>
      </w:pPr>
      <w:r>
        <w:t>such a focus p</w:t>
      </w:r>
      <w:r w:rsidR="001E0804">
        <w:t>rioritises</w:t>
      </w:r>
      <w:r w:rsidR="00AD66A1">
        <w:t xml:space="preserve"> supporting </w:t>
      </w:r>
      <w:r w:rsidR="001E0804">
        <w:t>business</w:t>
      </w:r>
      <w:r w:rsidR="00C41F37">
        <w:t xml:space="preserve">es and </w:t>
      </w:r>
      <w:r w:rsidR="00AD66A1">
        <w:t>industries</w:t>
      </w:r>
      <w:r w:rsidR="00C41F37">
        <w:t>,</w:t>
      </w:r>
      <w:r w:rsidR="00AD66A1">
        <w:t xml:space="preserve"> and risks </w:t>
      </w:r>
      <w:r w:rsidR="001E0804">
        <w:t>conditions for market failure (17 submitters</w:t>
      </w:r>
      <w:r w:rsidR="0075793A">
        <w:t xml:space="preserve"> </w:t>
      </w:r>
      <w:r>
        <w:t>(</w:t>
      </w:r>
      <w:r w:rsidR="000C3744">
        <w:t>16%</w:t>
      </w:r>
      <w:r>
        <w:t>)</w:t>
      </w:r>
      <w:r w:rsidR="001E0804">
        <w:t xml:space="preserve">). </w:t>
      </w:r>
    </w:p>
    <w:p w14:paraId="295E9BCC" w14:textId="3B031FF3" w:rsidR="00BF06BE" w:rsidRDefault="00BF06BE" w:rsidP="00742268">
      <w:pPr>
        <w:pStyle w:val="Heading3"/>
      </w:pPr>
      <w:r w:rsidRPr="00BF06BE">
        <w:t>ERP1 amendment</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51D44" w:rsidRPr="006B77BB" w14:paraId="2AFAA0AF" w14:textId="77777777">
        <w:tc>
          <w:tcPr>
            <w:tcW w:w="8505" w:type="dxa"/>
            <w:shd w:val="clear" w:color="auto" w:fill="D5EBE8" w:themeFill="accent3"/>
          </w:tcPr>
          <w:p w14:paraId="7CFB864F" w14:textId="2FCB839A" w:rsidR="00151D44" w:rsidRPr="0051754D" w:rsidRDefault="00151D44" w:rsidP="00FF606F">
            <w:pPr>
              <w:pStyle w:val="Boxheading0"/>
            </w:pPr>
            <w:r>
              <w:t>Number of submitters on one or more questions in this section: 216</w:t>
            </w:r>
          </w:p>
          <w:p w14:paraId="0EC3FC6D" w14:textId="27D63159" w:rsidR="00151D44" w:rsidRDefault="00151D44" w:rsidP="003C597B">
            <w:pPr>
              <w:pStyle w:val="Boxtext"/>
            </w:pPr>
            <w:r>
              <w:t>Key points</w:t>
            </w:r>
            <w:r w:rsidR="00755A7C">
              <w:t>:</w:t>
            </w:r>
          </w:p>
          <w:p w14:paraId="5E52A233" w14:textId="7533B8AD" w:rsidR="00151D44" w:rsidRPr="003C597B" w:rsidRDefault="00151D44" w:rsidP="003C597B">
            <w:pPr>
              <w:pStyle w:val="Boxbullet"/>
            </w:pPr>
            <w:bookmarkStart w:id="31" w:name="KP5_1"/>
            <w:r w:rsidRPr="003C597B">
              <w:t xml:space="preserve">Minimal support </w:t>
            </w:r>
            <w:r w:rsidR="00755A7C" w:rsidRPr="003C597B">
              <w:t xml:space="preserve">was expressed </w:t>
            </w:r>
            <w:r w:rsidRPr="003C597B">
              <w:t>for removing actions from the first emissions reduction plan.</w:t>
            </w:r>
            <w:bookmarkEnd w:id="31"/>
            <w:r w:rsidRPr="003C597B">
              <w:t xml:space="preserve"> </w:t>
            </w:r>
          </w:p>
          <w:p w14:paraId="23257823" w14:textId="11BE626D" w:rsidR="00151D44" w:rsidRPr="003C597B" w:rsidRDefault="00151D44" w:rsidP="003C597B">
            <w:pPr>
              <w:pStyle w:val="Boxbullet"/>
            </w:pPr>
            <w:bookmarkStart w:id="32" w:name="KP5_2"/>
            <w:r w:rsidRPr="003C597B">
              <w:t>Submitters highlighted concern</w:t>
            </w:r>
            <w:r w:rsidR="00782370" w:rsidRPr="003C597B">
              <w:t xml:space="preserve">s about </w:t>
            </w:r>
            <w:r w:rsidRPr="003C597B">
              <w:t>risk</w:t>
            </w:r>
            <w:r w:rsidR="00782370" w:rsidRPr="003C597B">
              <w:t>s</w:t>
            </w:r>
            <w:r w:rsidRPr="003C597B">
              <w:t xml:space="preserve"> to meeting the first emissions budget and future budgets</w:t>
            </w:r>
            <w:r w:rsidR="00782370" w:rsidRPr="003C597B">
              <w:t xml:space="preserve">, </w:t>
            </w:r>
            <w:r w:rsidR="00F74F3A" w:rsidRPr="003C597B">
              <w:t xml:space="preserve">and about the risk of </w:t>
            </w:r>
            <w:r w:rsidRPr="003C597B">
              <w:t>losing momentum for reducing emissions.</w:t>
            </w:r>
            <w:bookmarkEnd w:id="32"/>
          </w:p>
          <w:p w14:paraId="303CE3C4" w14:textId="4E0C194C" w:rsidR="00151D44" w:rsidRPr="00C15722" w:rsidRDefault="00F74F3A" w:rsidP="003C597B">
            <w:pPr>
              <w:pStyle w:val="Boxbullet"/>
              <w:spacing w:after="240"/>
              <w:ind w:left="641" w:hanging="357"/>
            </w:pPr>
            <w:bookmarkStart w:id="33" w:name="KP5_3"/>
            <w:r w:rsidRPr="003C597B">
              <w:t>Submitters provided f</w:t>
            </w:r>
            <w:r w:rsidR="00151D44" w:rsidRPr="003C597B">
              <w:t>eedback</w:t>
            </w:r>
            <w:r w:rsidR="00151D44" w:rsidRPr="003C597B" w:rsidDel="00F74F3A">
              <w:t xml:space="preserve"> </w:t>
            </w:r>
            <w:r w:rsidR="00151D44" w:rsidRPr="003C597B">
              <w:t>(mostly not in support) on specific discontinued policies</w:t>
            </w:r>
            <w:r w:rsidR="00242BB4" w:rsidRPr="003C597B">
              <w:t xml:space="preserve"> (</w:t>
            </w:r>
            <w:r w:rsidR="00151D44" w:rsidRPr="003C597B">
              <w:t xml:space="preserve">such as the </w:t>
            </w:r>
            <w:r w:rsidR="004A26CC" w:rsidRPr="003C597B">
              <w:t xml:space="preserve">clean car </w:t>
            </w:r>
            <w:r w:rsidR="00151D44" w:rsidRPr="003C597B" w:rsidDel="00F74F3A">
              <w:t>d</w:t>
            </w:r>
            <w:r w:rsidR="00151D44" w:rsidRPr="003C597B" w:rsidDel="004A26CC">
              <w:t>iscount</w:t>
            </w:r>
            <w:r w:rsidR="00151D44" w:rsidRPr="003C597B">
              <w:t xml:space="preserve">, </w:t>
            </w:r>
            <w:r w:rsidR="00792F05" w:rsidRPr="003C597B">
              <w:t>Government Investment in Decarbonising Industry Fund</w:t>
            </w:r>
            <w:r w:rsidR="00151D44" w:rsidRPr="003C597B">
              <w:t xml:space="preserve">, </w:t>
            </w:r>
            <w:r w:rsidR="00242BB4" w:rsidRPr="003C597B">
              <w:t>Climate Emergency Response Fund)</w:t>
            </w:r>
            <w:r w:rsidR="00A27256" w:rsidRPr="003C597B">
              <w:t>,</w:t>
            </w:r>
            <w:r w:rsidR="00242BB4" w:rsidRPr="003C597B">
              <w:t xml:space="preserve"> </w:t>
            </w:r>
            <w:r w:rsidR="00151D44" w:rsidRPr="003C597B">
              <w:t xml:space="preserve">and </w:t>
            </w:r>
            <w:r w:rsidR="00A27256" w:rsidRPr="003C597B">
              <w:t xml:space="preserve">on </w:t>
            </w:r>
            <w:r w:rsidR="00151D44" w:rsidRPr="003C597B">
              <w:t>the approach to managing distributional impacts and an equitable transition.</w:t>
            </w:r>
            <w:bookmarkEnd w:id="33"/>
          </w:p>
        </w:tc>
      </w:tr>
    </w:tbl>
    <w:p w14:paraId="5261F454" w14:textId="47509914" w:rsidR="001A7F3F" w:rsidRDefault="00132879" w:rsidP="00151D44">
      <w:pPr>
        <w:pStyle w:val="Bullet"/>
        <w:numPr>
          <w:ilvl w:val="0"/>
          <w:numId w:val="0"/>
        </w:numPr>
        <w:spacing w:before="240"/>
      </w:pPr>
      <w:r>
        <w:t xml:space="preserve">When the </w:t>
      </w:r>
      <w:r w:rsidR="00D86659">
        <w:t>EB2</w:t>
      </w:r>
      <w:r>
        <w:t xml:space="preserve"> period begins on 1 January 2026, ERP2 </w:t>
      </w:r>
      <w:r w:rsidR="00A27256">
        <w:t xml:space="preserve">will come </w:t>
      </w:r>
      <w:r>
        <w:t>into force</w:t>
      </w:r>
      <w:r w:rsidR="00D86659">
        <w:t>,</w:t>
      </w:r>
      <w:r>
        <w:t xml:space="preserve"> and </w:t>
      </w:r>
      <w:r w:rsidR="00D86659">
        <w:t xml:space="preserve">ERP1 </w:t>
      </w:r>
      <w:r>
        <w:t xml:space="preserve">will end. </w:t>
      </w:r>
      <w:r w:rsidR="00C57AA9">
        <w:t xml:space="preserve">ERP1 contains the </w:t>
      </w:r>
      <w:r w:rsidR="003A6EE3">
        <w:t xml:space="preserve">policies and actions to meet </w:t>
      </w:r>
      <w:r w:rsidR="009C0C69">
        <w:t xml:space="preserve">EB1 </w:t>
      </w:r>
      <w:r w:rsidR="003A6EE3">
        <w:t>(</w:t>
      </w:r>
      <w:r w:rsidR="009C0C69">
        <w:t xml:space="preserve">which covers </w:t>
      </w:r>
      <w:r w:rsidR="003A6EE3">
        <w:t>2022</w:t>
      </w:r>
      <w:r w:rsidR="009C0C69">
        <w:t>–</w:t>
      </w:r>
      <w:r w:rsidR="003A6EE3">
        <w:t xml:space="preserve">2025) and </w:t>
      </w:r>
      <w:r w:rsidR="00120ED1">
        <w:t xml:space="preserve">contribute to </w:t>
      </w:r>
      <w:r w:rsidR="00AE6A27">
        <w:t xml:space="preserve">future </w:t>
      </w:r>
      <w:r w:rsidR="00935398">
        <w:t xml:space="preserve">emissions budgets. </w:t>
      </w:r>
      <w:r w:rsidR="005479EF">
        <w:t xml:space="preserve">The </w:t>
      </w:r>
      <w:r w:rsidR="00364944">
        <w:t>Government</w:t>
      </w:r>
      <w:r w:rsidR="00101B64">
        <w:t>’</w:t>
      </w:r>
      <w:r w:rsidR="00364944">
        <w:t xml:space="preserve">s change in approach to reducing emissions </w:t>
      </w:r>
      <w:r w:rsidR="00F17CCC">
        <w:t xml:space="preserve">led to </w:t>
      </w:r>
      <w:r w:rsidR="00017D58">
        <w:t>several</w:t>
      </w:r>
      <w:r w:rsidR="008937DD">
        <w:t xml:space="preserve"> activitie</w:t>
      </w:r>
      <w:r w:rsidR="008937DD">
        <w:rPr>
          <w:sz w:val="20"/>
        </w:rPr>
        <w:t>s</w:t>
      </w:r>
      <w:r w:rsidR="008937DD">
        <w:t xml:space="preserve"> or policies </w:t>
      </w:r>
      <w:r w:rsidR="005633B0">
        <w:t xml:space="preserve">in </w:t>
      </w:r>
      <w:r w:rsidR="00AC2123">
        <w:t xml:space="preserve">ERP1 </w:t>
      </w:r>
      <w:r w:rsidR="005633B0">
        <w:t xml:space="preserve">being </w:t>
      </w:r>
      <w:r w:rsidR="006A6688">
        <w:t>stopped</w:t>
      </w:r>
      <w:r w:rsidR="003153AB">
        <w:t>.</w:t>
      </w:r>
      <w:r w:rsidR="008937DD">
        <w:t xml:space="preserve"> </w:t>
      </w:r>
    </w:p>
    <w:p w14:paraId="5AA05C88" w14:textId="40648517" w:rsidR="00B81B6B" w:rsidRDefault="008937DD" w:rsidP="00FF606F">
      <w:pPr>
        <w:pStyle w:val="Bullet"/>
        <w:numPr>
          <w:ilvl w:val="0"/>
          <w:numId w:val="0"/>
        </w:numPr>
        <w:spacing w:before="240"/>
      </w:pPr>
      <w:r>
        <w:t xml:space="preserve">Submitters on ERP2 were also asked to comment on the </w:t>
      </w:r>
      <w:r w:rsidR="006265E8">
        <w:t xml:space="preserve">implications of </w:t>
      </w:r>
      <w:r w:rsidR="006265E8" w:rsidDel="001A7F3F">
        <w:t>th</w:t>
      </w:r>
      <w:r w:rsidR="006265E8" w:rsidDel="00F62DDD">
        <w:t>e</w:t>
      </w:r>
      <w:r w:rsidR="006265E8">
        <w:t xml:space="preserve"> </w:t>
      </w:r>
      <w:r>
        <w:t xml:space="preserve">change of approach to ERP1. </w:t>
      </w:r>
      <w:r w:rsidR="001A7F3F">
        <w:t xml:space="preserve">Of the 138 submitters who </w:t>
      </w:r>
      <w:r w:rsidR="00AA5F3C">
        <w:t>answered this explicitly</w:t>
      </w:r>
      <w:r w:rsidR="001A7F3F">
        <w:t>, 113 (82%)</w:t>
      </w:r>
      <w:r w:rsidR="00F15CBA">
        <w:t xml:space="preserve"> </w:t>
      </w:r>
      <w:r w:rsidR="00470C53">
        <w:t>did not</w:t>
      </w:r>
      <w:r w:rsidR="00F15CBA">
        <w:t xml:space="preserve"> </w:t>
      </w:r>
      <w:r w:rsidR="00F15CBA">
        <w:lastRenderedPageBreak/>
        <w:t>support the changes</w:t>
      </w:r>
      <w:r w:rsidR="0057500B">
        <w:t xml:space="preserve">. </w:t>
      </w:r>
      <w:r w:rsidR="001E68D3">
        <w:t>M</w:t>
      </w:r>
      <w:r w:rsidR="00F839DB">
        <w:t xml:space="preserve">odelling </w:t>
      </w:r>
      <w:r w:rsidR="00AB53C7">
        <w:t>showed</w:t>
      </w:r>
      <w:r w:rsidR="00F839DB">
        <w:t xml:space="preserve"> the changes to ERP1 </w:t>
      </w:r>
      <w:r w:rsidR="00F03CC8">
        <w:t>w</w:t>
      </w:r>
      <w:r w:rsidR="003034C2">
        <w:t>ere</w:t>
      </w:r>
      <w:r w:rsidR="00F03CC8">
        <w:t xml:space="preserve"> </w:t>
      </w:r>
      <w:r w:rsidR="00F839DB">
        <w:t xml:space="preserve">not </w:t>
      </w:r>
      <w:r w:rsidR="007F61B2">
        <w:t>projected to</w:t>
      </w:r>
      <w:r w:rsidR="00F839DB">
        <w:t xml:space="preserve"> affect </w:t>
      </w:r>
      <w:r w:rsidR="001A7F3F">
        <w:t xml:space="preserve">New Zealand’s </w:t>
      </w:r>
      <w:r w:rsidR="00F839DB">
        <w:t>ability to achieve EB1</w:t>
      </w:r>
      <w:r w:rsidR="001E68D3">
        <w:t>. However,</w:t>
      </w:r>
      <w:r w:rsidR="00F839DB">
        <w:t xml:space="preserve"> </w:t>
      </w:r>
      <w:r w:rsidR="00C1319C">
        <w:t xml:space="preserve">submitters </w:t>
      </w:r>
      <w:r w:rsidR="009D506D">
        <w:t xml:space="preserve">expressed concern about </w:t>
      </w:r>
      <w:r w:rsidR="00E851BD">
        <w:t xml:space="preserve">momentum </w:t>
      </w:r>
      <w:r w:rsidR="009D506D">
        <w:t xml:space="preserve">slowing down, noting that </w:t>
      </w:r>
      <w:r w:rsidR="00AB53C7">
        <w:t>flow</w:t>
      </w:r>
      <w:r w:rsidR="009D506D">
        <w:t>-</w:t>
      </w:r>
      <w:r w:rsidR="00AB53C7">
        <w:t>on effects</w:t>
      </w:r>
      <w:r w:rsidR="0069271A">
        <w:t xml:space="preserve"> could </w:t>
      </w:r>
      <w:r w:rsidR="0069271A" w:rsidDel="009D506D">
        <w:t xml:space="preserve">make </w:t>
      </w:r>
      <w:r w:rsidR="009D506D">
        <w:t xml:space="preserve">it more challenging to </w:t>
      </w:r>
      <w:r w:rsidR="004D170E">
        <w:t>achiev</w:t>
      </w:r>
      <w:r w:rsidR="009D506D">
        <w:t>e</w:t>
      </w:r>
      <w:r w:rsidR="004D170E">
        <w:t xml:space="preserve"> future</w:t>
      </w:r>
      <w:r w:rsidR="009D506D">
        <w:t>,</w:t>
      </w:r>
      <w:r w:rsidR="004D170E">
        <w:t xml:space="preserve"> </w:t>
      </w:r>
      <w:r w:rsidR="00C264B7">
        <w:t xml:space="preserve">larger </w:t>
      </w:r>
      <w:r w:rsidR="007F61B2">
        <w:t xml:space="preserve">emissions </w:t>
      </w:r>
      <w:r w:rsidR="004D170E">
        <w:t>budgets</w:t>
      </w:r>
      <w:r w:rsidR="00F82ED6">
        <w:t xml:space="preserve">. </w:t>
      </w:r>
    </w:p>
    <w:p w14:paraId="5635D01E" w14:textId="71483BD2" w:rsidR="0006784F" w:rsidRDefault="00C115CA" w:rsidP="00473C2A">
      <w:pPr>
        <w:pStyle w:val="BodyText"/>
      </w:pPr>
      <w:r>
        <w:t xml:space="preserve">Other points </w:t>
      </w:r>
      <w:r w:rsidR="00BA3E0D">
        <w:t>were also raised, with 101 submitters noting</w:t>
      </w:r>
      <w:r w:rsidR="00922074">
        <w:t xml:space="preserve"> some</w:t>
      </w:r>
      <w:r w:rsidR="00BA3E0D">
        <w:t xml:space="preserve"> </w:t>
      </w:r>
      <w:r w:rsidR="006338CF">
        <w:t>potential impacts of the changes to the approach to ERP1</w:t>
      </w:r>
      <w:r w:rsidR="00BA3E0D">
        <w:t>,</w:t>
      </w:r>
      <w:r w:rsidR="00AB1DD0" w:rsidDel="00B20E6F">
        <w:t xml:space="preserve"> </w:t>
      </w:r>
      <w:r w:rsidR="00907502" w:rsidDel="00B20E6F">
        <w:t>includ</w:t>
      </w:r>
      <w:r w:rsidR="00D671A7" w:rsidDel="00B20E6F">
        <w:t>ing</w:t>
      </w:r>
      <w:r w:rsidR="00907502">
        <w:t>:</w:t>
      </w:r>
    </w:p>
    <w:p w14:paraId="5262B1FC" w14:textId="7BBEE73D" w:rsidR="00AB1DD0" w:rsidRPr="003E1F84" w:rsidRDefault="00922074" w:rsidP="00FD054A">
      <w:pPr>
        <w:pStyle w:val="Bullet"/>
      </w:pPr>
      <w:r>
        <w:t>s</w:t>
      </w:r>
      <w:r w:rsidR="00AB1DD0" w:rsidRPr="003E1F84">
        <w:t>ocial impacts</w:t>
      </w:r>
      <w:r>
        <w:t>,</w:t>
      </w:r>
      <w:r w:rsidR="00AB1DD0" w:rsidRPr="003E1F84">
        <w:t xml:space="preserve"> such as increasing inequality</w:t>
      </w:r>
      <w:r w:rsidR="00AB1DD0" w:rsidRPr="003E1F84" w:rsidDel="009960DC">
        <w:t xml:space="preserve"> </w:t>
      </w:r>
    </w:p>
    <w:p w14:paraId="2F52FA7F" w14:textId="2B7F5078" w:rsidR="00AB1DD0" w:rsidRPr="003E1F84" w:rsidRDefault="00C6512C" w:rsidP="00FD054A">
      <w:pPr>
        <w:pStyle w:val="Bullet"/>
      </w:pPr>
      <w:r>
        <w:t>e</w:t>
      </w:r>
      <w:r w:rsidR="00AB1DD0" w:rsidRPr="003E1F84">
        <w:t>conomic impacts</w:t>
      </w:r>
      <w:r>
        <w:t>,</w:t>
      </w:r>
      <w:r w:rsidR="00AB1DD0" w:rsidRPr="003E1F84">
        <w:t xml:space="preserve"> such as increased costs to households</w:t>
      </w:r>
    </w:p>
    <w:p w14:paraId="381728EC" w14:textId="2C72DDAE" w:rsidR="00907502" w:rsidRPr="003E1F84" w:rsidRDefault="00C6512C" w:rsidP="00FD054A">
      <w:pPr>
        <w:pStyle w:val="Bullet"/>
      </w:pPr>
      <w:r>
        <w:t>n</w:t>
      </w:r>
      <w:r w:rsidR="00AB1DD0" w:rsidRPr="00F92A07">
        <w:t>egative effects on New Zealand’s international reputation</w:t>
      </w:r>
      <w:r w:rsidR="001C3F96">
        <w:t xml:space="preserve">. </w:t>
      </w:r>
    </w:p>
    <w:p w14:paraId="6663B254" w14:textId="39E9B06B" w:rsidR="00582103" w:rsidRDefault="00B02D70" w:rsidP="008937DD">
      <w:pPr>
        <w:pStyle w:val="Bullet"/>
        <w:numPr>
          <w:ilvl w:val="0"/>
          <w:numId w:val="0"/>
        </w:numPr>
      </w:pPr>
      <w:r>
        <w:t>T</w:t>
      </w:r>
      <w:r w:rsidR="00BD01D9">
        <w:t xml:space="preserve">he discussion document contained no </w:t>
      </w:r>
      <w:r w:rsidR="005D5981">
        <w:t xml:space="preserve">question about specific </w:t>
      </w:r>
      <w:r>
        <w:t>changes to ERP1</w:t>
      </w:r>
      <w:r w:rsidR="005D5981">
        <w:t xml:space="preserve"> policies</w:t>
      </w:r>
      <w:r>
        <w:t>. However</w:t>
      </w:r>
      <w:r w:rsidR="009A3E91" w:rsidDel="00B02D70">
        <w:t>,</w:t>
      </w:r>
      <w:r w:rsidR="005D5981">
        <w:t xml:space="preserve"> submitters provided feedback in </w:t>
      </w:r>
      <w:r w:rsidR="009A3E91">
        <w:t>this</w:t>
      </w:r>
      <w:r w:rsidR="009A3E91" w:rsidDel="005D5981">
        <w:t xml:space="preserve"> </w:t>
      </w:r>
      <w:r w:rsidR="009A3E91">
        <w:t>and other</w:t>
      </w:r>
      <w:r w:rsidR="008269DD">
        <w:t xml:space="preserve"> sections around three key </w:t>
      </w:r>
      <w:r w:rsidR="000B78FC">
        <w:t>policies</w:t>
      </w:r>
      <w:r w:rsidR="00C040A1">
        <w:t xml:space="preserve"> discontinued in ERP1</w:t>
      </w:r>
      <w:r w:rsidR="00CF439D">
        <w:t xml:space="preserve">. These submitters </w:t>
      </w:r>
      <w:r w:rsidR="00A65903">
        <w:t>express</w:t>
      </w:r>
      <w:r w:rsidR="00CF439D">
        <w:t>ed</w:t>
      </w:r>
      <w:r w:rsidR="00A65903">
        <w:t xml:space="preserve"> support </w:t>
      </w:r>
      <w:r w:rsidR="00582103">
        <w:t>for</w:t>
      </w:r>
      <w:r w:rsidR="00582103" w:rsidDel="00B02D70">
        <w:t xml:space="preserve"> </w:t>
      </w:r>
      <w:r w:rsidR="00CF439D">
        <w:t>continuing or developing new</w:t>
      </w:r>
      <w:r w:rsidR="00313029">
        <w:t xml:space="preserve"> initiatives along the lines of the</w:t>
      </w:r>
      <w:r w:rsidR="00582103">
        <w:t xml:space="preserve">: </w:t>
      </w:r>
    </w:p>
    <w:p w14:paraId="07C72C36" w14:textId="714D70A0" w:rsidR="00C82A6E" w:rsidRDefault="00C82A6E" w:rsidP="00FD054A">
      <w:pPr>
        <w:pStyle w:val="Bullet"/>
      </w:pPr>
      <w:r w:rsidRPr="00F92A07">
        <w:t xml:space="preserve">Clean Car </w:t>
      </w:r>
      <w:r>
        <w:t>D</w:t>
      </w:r>
      <w:r w:rsidRPr="00F92A07">
        <w:t>iscount</w:t>
      </w:r>
      <w:r w:rsidR="00313029">
        <w:t xml:space="preserve"> (</w:t>
      </w:r>
      <w:r w:rsidRPr="00F92A07">
        <w:t>214 submitters</w:t>
      </w:r>
      <w:r w:rsidR="00313029">
        <w:t>)</w:t>
      </w:r>
    </w:p>
    <w:p w14:paraId="23945D31" w14:textId="5F3A0E6B" w:rsidR="00C82A6E" w:rsidRPr="003E1F84" w:rsidRDefault="00C82A6E" w:rsidP="00FD054A">
      <w:pPr>
        <w:pStyle w:val="Bullet"/>
      </w:pPr>
      <w:r w:rsidRPr="00F92A07">
        <w:t xml:space="preserve">Government </w:t>
      </w:r>
      <w:r w:rsidR="00FC3322">
        <w:t>Investment in</w:t>
      </w:r>
      <w:r w:rsidR="00FC3322" w:rsidRPr="00F92A07">
        <w:t xml:space="preserve"> </w:t>
      </w:r>
      <w:r w:rsidRPr="003E1F84">
        <w:t xml:space="preserve">Decarbonising Industry </w:t>
      </w:r>
      <w:r w:rsidR="00FC3322">
        <w:t xml:space="preserve">Fund </w:t>
      </w:r>
      <w:r w:rsidR="00313029">
        <w:t>(</w:t>
      </w:r>
      <w:r w:rsidRPr="003E1F84">
        <w:t>83 submitters</w:t>
      </w:r>
      <w:r w:rsidR="00313029">
        <w:t>)</w:t>
      </w:r>
    </w:p>
    <w:p w14:paraId="3F065C60" w14:textId="6742BD58" w:rsidR="00C82A6E" w:rsidRPr="003E1F84" w:rsidRDefault="00C82A6E" w:rsidP="00FD054A">
      <w:pPr>
        <w:pStyle w:val="Bullet"/>
      </w:pPr>
      <w:r w:rsidRPr="003E1F84">
        <w:t xml:space="preserve">Climate Emergency Response Fund </w:t>
      </w:r>
      <w:r w:rsidR="00313029">
        <w:t>(</w:t>
      </w:r>
      <w:r w:rsidRPr="003E1F84">
        <w:t>43 submitters</w:t>
      </w:r>
      <w:r w:rsidR="00313029">
        <w:t>).</w:t>
      </w:r>
      <w:r w:rsidRPr="003E1F84">
        <w:t xml:space="preserve"> </w:t>
      </w:r>
    </w:p>
    <w:p w14:paraId="30C6DF8B" w14:textId="4FBFE622" w:rsidR="00E419EA" w:rsidRDefault="00E419EA" w:rsidP="00E419EA">
      <w:pPr>
        <w:pStyle w:val="Heading2"/>
      </w:pPr>
      <w:bookmarkStart w:id="34" w:name="_Toc191652695"/>
      <w:r>
        <w:t>System</w:t>
      </w:r>
      <w:r w:rsidR="00607A4B">
        <w:t>-</w:t>
      </w:r>
      <w:r>
        <w:t xml:space="preserve">wide </w:t>
      </w:r>
      <w:r w:rsidR="005A49C1">
        <w:t>policies and strategies</w:t>
      </w:r>
      <w:bookmarkEnd w:id="34"/>
      <w:r w:rsidR="005A49C1" w:rsidDel="00B13510">
        <w:t xml:space="preserve"> </w:t>
      </w:r>
    </w:p>
    <w:p w14:paraId="2D8BA4FF" w14:textId="641C3018" w:rsidR="00BF06BE" w:rsidRDefault="00D82479" w:rsidP="00FF606F">
      <w:pPr>
        <w:pStyle w:val="Heading3"/>
      </w:pPr>
      <w:r w:rsidRPr="7B16A2AA">
        <w:t>The role of the NZ</w:t>
      </w:r>
      <w:r w:rsidR="00E82161">
        <w:t xml:space="preserve"> </w:t>
      </w:r>
      <w:r w:rsidRPr="7B16A2AA">
        <w:t>ETS</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E7292E" w:rsidRPr="006B77BB" w14:paraId="4C01C82C" w14:textId="77777777">
        <w:tc>
          <w:tcPr>
            <w:tcW w:w="8505" w:type="dxa"/>
            <w:shd w:val="clear" w:color="auto" w:fill="D5EBE8" w:themeFill="accent3"/>
          </w:tcPr>
          <w:p w14:paraId="59F0ADE0" w14:textId="1AAB57A2" w:rsidR="00E7292E" w:rsidRPr="0051754D" w:rsidRDefault="00E7292E" w:rsidP="00FF606F">
            <w:pPr>
              <w:pStyle w:val="Boxheading0"/>
            </w:pPr>
            <w:r>
              <w:t>Number of submitters on one or more questions in this section: 1</w:t>
            </w:r>
            <w:r w:rsidR="008817DC">
              <w:t>,</w:t>
            </w:r>
            <w:r>
              <w:t>249</w:t>
            </w:r>
          </w:p>
          <w:p w14:paraId="014B42DF" w14:textId="59F21529" w:rsidR="00E7292E" w:rsidRPr="00DB6A2B" w:rsidRDefault="00E7292E" w:rsidP="00B34A65">
            <w:pPr>
              <w:pStyle w:val="Boxtext"/>
            </w:pPr>
            <w:r>
              <w:t>Key points:</w:t>
            </w:r>
          </w:p>
          <w:p w14:paraId="111AD9C4" w14:textId="286DFCA2" w:rsidR="00E7292E" w:rsidRDefault="008817DC" w:rsidP="00CF1557">
            <w:pPr>
              <w:pStyle w:val="Boxbullet"/>
            </w:pPr>
            <w:bookmarkStart w:id="35" w:name="KP6_1"/>
            <w:r>
              <w:t xml:space="preserve">Submitters </w:t>
            </w:r>
            <w:r w:rsidRPr="00CF1557">
              <w:t>expressed</w:t>
            </w:r>
            <w:r>
              <w:t xml:space="preserve"> n</w:t>
            </w:r>
            <w:r w:rsidR="00E7292E">
              <w:t>otable support for the NZ ETS being a key part of the approach to tackling emissions.</w:t>
            </w:r>
            <w:bookmarkEnd w:id="35"/>
            <w:r w:rsidR="00E7292E">
              <w:t xml:space="preserve"> </w:t>
            </w:r>
          </w:p>
          <w:p w14:paraId="4E20EEF2" w14:textId="7F067CA6" w:rsidR="00E7292E" w:rsidRPr="00535EBF" w:rsidRDefault="00CF1557" w:rsidP="00CF1557">
            <w:pPr>
              <w:pStyle w:val="Boxbullet"/>
              <w:rPr>
                <w:rFonts w:eastAsia="Times New Roman"/>
                <w:b/>
              </w:rPr>
            </w:pPr>
            <w:bookmarkStart w:id="36" w:name="KP6_2"/>
            <w:r w:rsidRPr="00CF1557">
              <w:t>S</w:t>
            </w:r>
            <w:r w:rsidR="00E7292E" w:rsidRPr="00CF1557">
              <w:t>upport</w:t>
            </w:r>
            <w:r w:rsidR="00E7292E" w:rsidRPr="002C1793">
              <w:t xml:space="preserve"> was </w:t>
            </w:r>
            <w:r w:rsidR="00E7292E">
              <w:t>often</w:t>
            </w:r>
            <w:r w:rsidR="00E7292E" w:rsidRPr="002C1793">
              <w:t xml:space="preserve"> caveated with </w:t>
            </w:r>
            <w:r w:rsidR="00E7292E">
              <w:t xml:space="preserve">calls </w:t>
            </w:r>
            <w:r w:rsidR="00E7292E" w:rsidRPr="002C1793">
              <w:t>for changes to how the NZ</w:t>
            </w:r>
            <w:r w:rsidR="00E7292E">
              <w:t xml:space="preserve"> </w:t>
            </w:r>
            <w:r w:rsidR="00E7292E" w:rsidRPr="002C1793">
              <w:t>ETS works</w:t>
            </w:r>
            <w:r w:rsidR="00A95DD8">
              <w:t>,</w:t>
            </w:r>
            <w:r w:rsidR="00E7292E">
              <w:t xml:space="preserve"> to make sure </w:t>
            </w:r>
            <w:r w:rsidR="00E7292E" w:rsidDel="00224751">
              <w:t>it</w:t>
            </w:r>
            <w:r w:rsidR="00E7292E">
              <w:t xml:space="preserve"> </w:t>
            </w:r>
            <w:r w:rsidR="00E7292E" w:rsidRPr="008B2322">
              <w:t>can</w:t>
            </w:r>
            <w:r w:rsidR="00E7292E">
              <w:t xml:space="preserve"> have the</w:t>
            </w:r>
            <w:r w:rsidR="00224751">
              <w:t xml:space="preserve"> necessary</w:t>
            </w:r>
            <w:r w:rsidR="00E7292E">
              <w:t xml:space="preserve"> size and scale of impact </w:t>
            </w:r>
            <w:r w:rsidR="00224751">
              <w:t>to be</w:t>
            </w:r>
            <w:r w:rsidR="00E7292E">
              <w:t xml:space="preserve"> key lever</w:t>
            </w:r>
            <w:r w:rsidR="00224751">
              <w:t>.</w:t>
            </w:r>
            <w:r w:rsidR="00645FE4">
              <w:t xml:space="preserve"> Submitters showed</w:t>
            </w:r>
            <w:r w:rsidR="00E7292E" w:rsidDel="00224751">
              <w:t xml:space="preserve"> </w:t>
            </w:r>
            <w:r w:rsidR="00E7292E">
              <w:t>strong support for ending industrial allocation</w:t>
            </w:r>
            <w:r w:rsidR="00AF1CA5">
              <w:t>,</w:t>
            </w:r>
            <w:r w:rsidR="00E7292E">
              <w:t xml:space="preserve"> and</w:t>
            </w:r>
            <w:r w:rsidR="00AF1CA5">
              <w:t xml:space="preserve"> for</w:t>
            </w:r>
            <w:r w:rsidR="00E7292E">
              <w:t xml:space="preserve"> more action </w:t>
            </w:r>
            <w:r w:rsidR="00AF1CA5">
              <w:t xml:space="preserve">to </w:t>
            </w:r>
            <w:r w:rsidR="00E7292E">
              <w:t>create a stable but rising price.</w:t>
            </w:r>
            <w:bookmarkEnd w:id="36"/>
            <w:r w:rsidR="00E7292E">
              <w:t xml:space="preserve"> </w:t>
            </w:r>
          </w:p>
          <w:p w14:paraId="3BE7F07D" w14:textId="792B723F" w:rsidR="00E7292E" w:rsidRPr="00E7292E" w:rsidRDefault="00AD744D" w:rsidP="00205708">
            <w:pPr>
              <w:pStyle w:val="Boxbullet"/>
              <w:spacing w:after="240"/>
              <w:ind w:left="641" w:hanging="357"/>
              <w:rPr>
                <w:bCs/>
                <w:iCs/>
                <w:color w:val="595959"/>
              </w:rPr>
            </w:pPr>
            <w:bookmarkStart w:id="37" w:name="KP6_3"/>
            <w:r>
              <w:t>Some submitters</w:t>
            </w:r>
            <w:r w:rsidRPr="00D558A7">
              <w:t xml:space="preserve"> </w:t>
            </w:r>
            <w:r w:rsidR="00F743BF">
              <w:t xml:space="preserve">were concerned that </w:t>
            </w:r>
            <w:r w:rsidR="00E7292E" w:rsidRPr="00D558A7">
              <w:t xml:space="preserve">the </w:t>
            </w:r>
            <w:r w:rsidR="00E7292E">
              <w:t>NZ ETS incentiv</w:t>
            </w:r>
            <w:r w:rsidR="00B04037">
              <w:t xml:space="preserve">e </w:t>
            </w:r>
            <w:r w:rsidR="003D2491">
              <w:t xml:space="preserve">structure </w:t>
            </w:r>
            <w:r w:rsidR="00B04037">
              <w:t>contributes</w:t>
            </w:r>
            <w:r w:rsidR="00E7292E">
              <w:t xml:space="preserve"> to unsustainable land</w:t>
            </w:r>
            <w:r w:rsidR="00F743BF">
              <w:t>-</w:t>
            </w:r>
            <w:r w:rsidR="00E7292E">
              <w:t xml:space="preserve">use change (conversion of </w:t>
            </w:r>
            <w:r w:rsidR="00E7292E" w:rsidRPr="00CF1557">
              <w:t>farmland</w:t>
            </w:r>
            <w:r w:rsidR="00E7292E">
              <w:t xml:space="preserve"> to exotic </w:t>
            </w:r>
            <w:r w:rsidR="00E7292E" w:rsidRPr="00D558A7">
              <w:t>forestry</w:t>
            </w:r>
            <w:r w:rsidR="00F743BF">
              <w:t>)</w:t>
            </w:r>
            <w:r w:rsidR="00E7292E">
              <w:t>.</w:t>
            </w:r>
            <w:bookmarkEnd w:id="37"/>
            <w:r w:rsidR="00E7292E" w:rsidRPr="006B77BB">
              <w:t xml:space="preserve"> </w:t>
            </w:r>
          </w:p>
        </w:tc>
      </w:tr>
    </w:tbl>
    <w:p w14:paraId="5C9CD934" w14:textId="7436BF74" w:rsidR="00EC564A" w:rsidRDefault="00F743BF" w:rsidP="00FF606F">
      <w:pPr>
        <w:pStyle w:val="BodyText"/>
      </w:pPr>
      <w:r>
        <w:t>The discussion document</w:t>
      </w:r>
      <w:r w:rsidR="008937DD">
        <w:t xml:space="preserve"> outlined that the NZ</w:t>
      </w:r>
      <w:r w:rsidR="00E82161">
        <w:t xml:space="preserve"> </w:t>
      </w:r>
      <w:r w:rsidR="008937DD">
        <w:t xml:space="preserve">ETS would be a key lever of </w:t>
      </w:r>
      <w:r>
        <w:t>ERP2</w:t>
      </w:r>
      <w:r w:rsidR="008937DD">
        <w:t>,</w:t>
      </w:r>
      <w:r w:rsidR="008937DD" w:rsidDel="00CF1557">
        <w:t xml:space="preserve"> </w:t>
      </w:r>
      <w:r w:rsidR="008937DD">
        <w:t>encouraging business</w:t>
      </w:r>
      <w:r w:rsidR="00CF1557">
        <w:t>es</w:t>
      </w:r>
      <w:r w:rsidR="008937DD">
        <w:t xml:space="preserve"> (and therefore households</w:t>
      </w:r>
      <w:r w:rsidR="00CF1557">
        <w:t>,</w:t>
      </w:r>
      <w:r w:rsidR="008937DD">
        <w:t xml:space="preserve"> as consumers) to change their </w:t>
      </w:r>
      <w:r w:rsidR="008937DD" w:rsidRPr="00FF606F">
        <w:rPr>
          <w:rStyle w:val="BodyTextChar"/>
        </w:rPr>
        <w:t>activities in</w:t>
      </w:r>
      <w:r w:rsidR="008937DD">
        <w:t xml:space="preserve"> a way that helps reduce emissions. </w:t>
      </w:r>
      <w:r w:rsidR="004821CD">
        <w:t xml:space="preserve">Of submitters </w:t>
      </w:r>
      <w:r w:rsidR="00F92FC9">
        <w:t>on this topic</w:t>
      </w:r>
      <w:r w:rsidR="004821CD">
        <w:t>, 975 responded to the question of</w:t>
      </w:r>
      <w:r w:rsidR="00C26668">
        <w:t xml:space="preserve"> whether </w:t>
      </w:r>
      <w:r w:rsidR="0035265A">
        <w:t xml:space="preserve">they supported this approach </w:t>
      </w:r>
      <w:r w:rsidR="00F92FC9">
        <w:t>and whether they</w:t>
      </w:r>
      <w:r w:rsidR="0035265A">
        <w:t xml:space="preserve"> saw advantages</w:t>
      </w:r>
      <w:r w:rsidR="00753FF8">
        <w:t xml:space="preserve"> or </w:t>
      </w:r>
      <w:r w:rsidR="0035265A" w:rsidRPr="00945916">
        <w:t>disadvantages in it</w:t>
      </w:r>
      <w:r w:rsidR="0035265A" w:rsidRPr="00405846">
        <w:t>.</w:t>
      </w:r>
    </w:p>
    <w:p w14:paraId="705DFE6F" w14:textId="6C452BB9" w:rsidR="00EC564A" w:rsidRDefault="005B0E28" w:rsidP="00742268">
      <w:pPr>
        <w:pStyle w:val="Heading4"/>
        <w:rPr>
          <w:sz w:val="22"/>
        </w:rPr>
      </w:pPr>
      <w:r>
        <w:t>Advantages of the NZ</w:t>
      </w:r>
      <w:r w:rsidR="00E82161">
        <w:t xml:space="preserve"> </w:t>
      </w:r>
      <w:r>
        <w:t xml:space="preserve">ETS </w:t>
      </w:r>
    </w:p>
    <w:p w14:paraId="46579DE2" w14:textId="5FB9E0A6" w:rsidR="006A03E6" w:rsidRDefault="00696318" w:rsidP="00E7292E">
      <w:pPr>
        <w:pStyle w:val="BodyText"/>
      </w:pPr>
      <w:r>
        <w:t xml:space="preserve">Of the submitters who </w:t>
      </w:r>
      <w:r w:rsidR="00C57AB0">
        <w:t xml:space="preserve">answered, </w:t>
      </w:r>
      <w:r w:rsidR="00B03922" w:rsidRPr="00405846">
        <w:t xml:space="preserve">587 </w:t>
      </w:r>
      <w:r w:rsidR="00C57AB0">
        <w:t>(60%</w:t>
      </w:r>
      <w:r w:rsidR="00B03922" w:rsidRPr="00405846">
        <w:t xml:space="preserve">) </w:t>
      </w:r>
      <w:r w:rsidR="00490594">
        <w:t>supported</w:t>
      </w:r>
      <w:r w:rsidR="003456E2">
        <w:t xml:space="preserve"> </w:t>
      </w:r>
      <w:r w:rsidR="00B03922">
        <w:t xml:space="preserve">or </w:t>
      </w:r>
      <w:r w:rsidR="00173ADA">
        <w:t>identif</w:t>
      </w:r>
      <w:r w:rsidR="003456E2">
        <w:t>ied</w:t>
      </w:r>
      <w:r w:rsidR="00173ADA">
        <w:t xml:space="preserve"> advantages</w:t>
      </w:r>
      <w:r w:rsidR="000316C7">
        <w:t xml:space="preserve"> to</w:t>
      </w:r>
      <w:r w:rsidR="000316C7" w:rsidRPr="000316C7">
        <w:t xml:space="preserve"> </w:t>
      </w:r>
      <w:r w:rsidR="000316C7">
        <w:t>the NZ ETS being a key lever of ERP2</w:t>
      </w:r>
      <w:r w:rsidR="00D63718">
        <w:t>.</w:t>
      </w:r>
      <w:r w:rsidR="00502CCD">
        <w:t xml:space="preserve"> T</w:t>
      </w:r>
      <w:r w:rsidR="00C57AB0">
        <w:t xml:space="preserve">he </w:t>
      </w:r>
      <w:r w:rsidR="006A03E6">
        <w:t xml:space="preserve">most commonly identified </w:t>
      </w:r>
      <w:r w:rsidR="00502CCD">
        <w:t xml:space="preserve">advantages were </w:t>
      </w:r>
      <w:r w:rsidR="000316C7">
        <w:t>that</w:t>
      </w:r>
      <w:r w:rsidR="006A03E6">
        <w:t>:</w:t>
      </w:r>
    </w:p>
    <w:p w14:paraId="7170BE04" w14:textId="78EC2BD3" w:rsidR="006A03E6" w:rsidRDefault="008B27F8" w:rsidP="00FF606F">
      <w:pPr>
        <w:pStyle w:val="Bullet"/>
      </w:pPr>
      <w:r>
        <w:lastRenderedPageBreak/>
        <w:t>it can encourage innovation and change that is led by the sectors</w:t>
      </w:r>
      <w:r w:rsidR="0027667C">
        <w:t xml:space="preserve"> or </w:t>
      </w:r>
      <w:r>
        <w:t xml:space="preserve">industries themselves as they respond to market conditions </w:t>
      </w:r>
    </w:p>
    <w:p w14:paraId="2107BFAF" w14:textId="30B94710" w:rsidR="00B966C8" w:rsidRDefault="00637171" w:rsidP="00FF606F">
      <w:pPr>
        <w:pStyle w:val="Bullet"/>
      </w:pPr>
      <w:r>
        <w:t xml:space="preserve">it is a </w:t>
      </w:r>
      <w:r w:rsidR="00405846">
        <w:t>key way</w:t>
      </w:r>
      <w:r>
        <w:t xml:space="preserve"> to balance public and private costs of mitigating emissions. </w:t>
      </w:r>
    </w:p>
    <w:p w14:paraId="3AC3E057" w14:textId="62FEBC82" w:rsidR="00DA7A58" w:rsidRDefault="00DA7A58" w:rsidP="00742268">
      <w:pPr>
        <w:pStyle w:val="Heading4"/>
      </w:pPr>
      <w:r>
        <w:t>Calls for changes to the NZ</w:t>
      </w:r>
      <w:r w:rsidR="00E82161">
        <w:t xml:space="preserve"> </w:t>
      </w:r>
      <w:r>
        <w:t xml:space="preserve">ETS to make sure it is effective </w:t>
      </w:r>
    </w:p>
    <w:p w14:paraId="388E8060" w14:textId="1A76E9C6" w:rsidR="00B966C8" w:rsidRDefault="00E5544D" w:rsidP="00E7292E">
      <w:pPr>
        <w:pStyle w:val="BodyText"/>
      </w:pPr>
      <w:r>
        <w:t xml:space="preserve">Submitters often </w:t>
      </w:r>
      <w:r w:rsidR="00033122">
        <w:t>tempered</w:t>
      </w:r>
      <w:r>
        <w:t xml:space="preserve"> their s</w:t>
      </w:r>
      <w:r w:rsidR="00B966C8">
        <w:t>upport for the NZ</w:t>
      </w:r>
      <w:r w:rsidR="000316C7">
        <w:t> </w:t>
      </w:r>
      <w:r w:rsidR="00B966C8">
        <w:t xml:space="preserve">ETS </w:t>
      </w:r>
      <w:r>
        <w:t xml:space="preserve">with </w:t>
      </w:r>
      <w:r w:rsidR="00B966C8">
        <w:t>calls for large</w:t>
      </w:r>
      <w:r>
        <w:t>-</w:t>
      </w:r>
      <w:r w:rsidR="00B966C8">
        <w:t xml:space="preserve">scale change to the scheme. </w:t>
      </w:r>
      <w:r w:rsidR="008F50AA">
        <w:t xml:space="preserve">Across </w:t>
      </w:r>
      <w:r w:rsidR="00264DFC">
        <w:t xml:space="preserve">the </w:t>
      </w:r>
      <w:r w:rsidR="00033122">
        <w:t xml:space="preserve">areas of the </w:t>
      </w:r>
      <w:r w:rsidR="00264DFC">
        <w:t xml:space="preserve">discussion document, </w:t>
      </w:r>
      <w:r w:rsidR="003F578F">
        <w:t xml:space="preserve">a major theme arose from </w:t>
      </w:r>
      <w:r w:rsidR="00264DFC">
        <w:t>feedback</w:t>
      </w:r>
      <w:r w:rsidR="008F50AA">
        <w:t xml:space="preserve"> on the scheme</w:t>
      </w:r>
      <w:r w:rsidR="00850226">
        <w:t>. S</w:t>
      </w:r>
      <w:r w:rsidR="003C5BF5">
        <w:t xml:space="preserve">ubmitters </w:t>
      </w:r>
      <w:r w:rsidR="00171BD1">
        <w:t>considered</w:t>
      </w:r>
      <w:r w:rsidR="003C5BF5">
        <w:t xml:space="preserve"> that, </w:t>
      </w:r>
      <w:r w:rsidR="00B966C8">
        <w:t>without changes, the NZ</w:t>
      </w:r>
      <w:r w:rsidR="00E82161">
        <w:t xml:space="preserve"> </w:t>
      </w:r>
      <w:r w:rsidR="00B966C8">
        <w:t xml:space="preserve">ETS </w:t>
      </w:r>
      <w:r w:rsidR="00850226">
        <w:t>can</w:t>
      </w:r>
      <w:r w:rsidR="003C5BF5">
        <w:t xml:space="preserve">not </w:t>
      </w:r>
      <w:r w:rsidR="00B966C8">
        <w:t xml:space="preserve">act as the driver for </w:t>
      </w:r>
      <w:r w:rsidR="009766EA">
        <w:t xml:space="preserve">reductions of </w:t>
      </w:r>
      <w:r w:rsidR="00B966C8">
        <w:t>the size and scope needed to achieve our emissions budgets and targets.</w:t>
      </w:r>
      <w:r w:rsidR="00AC7B73">
        <w:t xml:space="preserve"> </w:t>
      </w:r>
      <w:r w:rsidR="009766EA">
        <w:t xml:space="preserve">The </w:t>
      </w:r>
      <w:r w:rsidR="00AC670F">
        <w:t>sentiment</w:t>
      </w:r>
      <w:r w:rsidR="00AC7B73">
        <w:t xml:space="preserve"> </w:t>
      </w:r>
      <w:r w:rsidR="009766EA">
        <w:t xml:space="preserve">coming from submitters was </w:t>
      </w:r>
      <w:r w:rsidR="00AC7B73">
        <w:t xml:space="preserve">that </w:t>
      </w:r>
      <w:r w:rsidR="00AC670F">
        <w:t xml:space="preserve">all emitting </w:t>
      </w:r>
      <w:r w:rsidR="00AC7B73">
        <w:t xml:space="preserve">sectors need to </w:t>
      </w:r>
      <w:r w:rsidR="00F354CB">
        <w:t>‘</w:t>
      </w:r>
      <w:r w:rsidR="00AC7B73">
        <w:t>do their fair share</w:t>
      </w:r>
      <w:r w:rsidR="00F354CB">
        <w:t xml:space="preserve">’, and that that </w:t>
      </w:r>
      <w:r w:rsidR="00AC670F">
        <w:t>doesn’t happen</w:t>
      </w:r>
      <w:r w:rsidR="00F354CB">
        <w:t xml:space="preserve"> under current settings</w:t>
      </w:r>
      <w:r w:rsidR="00AC670F">
        <w:t xml:space="preserve">. </w:t>
      </w:r>
    </w:p>
    <w:p w14:paraId="536FCDA5" w14:textId="175A3098" w:rsidR="00E96B2A" w:rsidRDefault="00EF435F" w:rsidP="00E7292E">
      <w:pPr>
        <w:pStyle w:val="BodyText"/>
      </w:pPr>
      <w:r w:rsidRPr="0045287B">
        <w:t xml:space="preserve">There were </w:t>
      </w:r>
      <w:r w:rsidR="00ED741E" w:rsidRPr="0045287B">
        <w:t xml:space="preserve">378 </w:t>
      </w:r>
      <w:r w:rsidR="00637171" w:rsidRPr="0045287B">
        <w:t>submitters</w:t>
      </w:r>
      <w:r w:rsidR="00ED741E">
        <w:t xml:space="preserve"> </w:t>
      </w:r>
      <w:r>
        <w:t xml:space="preserve">who </w:t>
      </w:r>
      <w:r w:rsidR="00AB11AF">
        <w:t xml:space="preserve">explicitly said they </w:t>
      </w:r>
      <w:r w:rsidR="006614F1">
        <w:t>did not support the use of the NZ</w:t>
      </w:r>
      <w:r w:rsidR="00AC6578">
        <w:t xml:space="preserve"> </w:t>
      </w:r>
      <w:r w:rsidR="006614F1">
        <w:t>ETS as a key lever</w:t>
      </w:r>
      <w:r w:rsidR="00614651">
        <w:t>,</w:t>
      </w:r>
      <w:r w:rsidR="006614F1">
        <w:t xml:space="preserve"> or </w:t>
      </w:r>
      <w:r w:rsidR="00614651">
        <w:t xml:space="preserve">who </w:t>
      </w:r>
      <w:r w:rsidR="00637171">
        <w:t xml:space="preserve">highlighted </w:t>
      </w:r>
      <w:r w:rsidR="002527DD">
        <w:t xml:space="preserve">a wide variety of potential </w:t>
      </w:r>
      <w:r w:rsidR="00637171">
        <w:t xml:space="preserve">disadvantages </w:t>
      </w:r>
      <w:r w:rsidR="002527DD">
        <w:t xml:space="preserve">or risks. </w:t>
      </w:r>
      <w:r w:rsidR="006614F1">
        <w:t>The</w:t>
      </w:r>
      <w:r w:rsidR="00746F11">
        <w:t>se were</w:t>
      </w:r>
      <w:r w:rsidR="006614F1" w:rsidDel="00746F11">
        <w:t xml:space="preserve"> </w:t>
      </w:r>
      <w:r w:rsidR="006614F1">
        <w:t xml:space="preserve">mirrored </w:t>
      </w:r>
      <w:r w:rsidR="00746F11">
        <w:t xml:space="preserve">by </w:t>
      </w:r>
      <w:r w:rsidR="00AA035B">
        <w:t xml:space="preserve">some of the </w:t>
      </w:r>
      <w:r w:rsidR="004E3828">
        <w:t>suggestions</w:t>
      </w:r>
      <w:r w:rsidR="00A74FEE">
        <w:t xml:space="preserve"> to increase confidence in the scheme that were identified by </w:t>
      </w:r>
      <w:r w:rsidR="00A95B85" w:rsidRPr="0045287B">
        <w:t xml:space="preserve">just over 650 </w:t>
      </w:r>
      <w:r w:rsidR="00AA035B" w:rsidRPr="0045287B">
        <w:t>submitters</w:t>
      </w:r>
      <w:r w:rsidR="00AA035B">
        <w:t xml:space="preserve">. </w:t>
      </w:r>
      <w:r w:rsidR="008B615B">
        <w:t xml:space="preserve">The common </w:t>
      </w:r>
      <w:r w:rsidR="00A74FEE">
        <w:t xml:space="preserve">themes </w:t>
      </w:r>
      <w:r w:rsidR="00EF0EB3">
        <w:t>of these</w:t>
      </w:r>
      <w:r w:rsidR="00A74FEE">
        <w:t xml:space="preserve"> risks</w:t>
      </w:r>
      <w:r w:rsidR="00D5004A">
        <w:t xml:space="preserve"> and </w:t>
      </w:r>
      <w:r w:rsidR="004E3828">
        <w:t>sugge</w:t>
      </w:r>
      <w:r w:rsidR="00EF0EB3">
        <w:t>s</w:t>
      </w:r>
      <w:r w:rsidR="004E3828">
        <w:t>ti</w:t>
      </w:r>
      <w:r w:rsidR="00EF0EB3">
        <w:t>o</w:t>
      </w:r>
      <w:r w:rsidR="004E3828">
        <w:t xml:space="preserve">ns </w:t>
      </w:r>
      <w:r w:rsidR="00EF0EB3">
        <w:t xml:space="preserve">for change </w:t>
      </w:r>
      <w:r w:rsidR="00852E60">
        <w:t>were</w:t>
      </w:r>
      <w:r w:rsidR="008B615B">
        <w:t xml:space="preserve">: </w:t>
      </w:r>
    </w:p>
    <w:p w14:paraId="62980D4D" w14:textId="28E40645" w:rsidR="00966C15" w:rsidRPr="00E7292E" w:rsidRDefault="00BF2496" w:rsidP="00E7292E">
      <w:pPr>
        <w:pStyle w:val="Bullet"/>
      </w:pPr>
      <w:r>
        <w:t>e</w:t>
      </w:r>
      <w:r w:rsidR="00966C15" w:rsidRPr="00E7292E">
        <w:t>nd industrial allocation because it undermines the scheme</w:t>
      </w:r>
      <w:r>
        <w:t xml:space="preserve"> (</w:t>
      </w:r>
      <w:r w:rsidR="00FE66E6" w:rsidRPr="00E7292E">
        <w:t>769</w:t>
      </w:r>
      <w:r w:rsidR="00966C15" w:rsidRPr="00E7292E">
        <w:t xml:space="preserve"> submitters</w:t>
      </w:r>
      <w:r>
        <w:t>)</w:t>
      </w:r>
      <w:r w:rsidR="00966C15" w:rsidRPr="00E7292E">
        <w:t xml:space="preserve"> </w:t>
      </w:r>
    </w:p>
    <w:p w14:paraId="1055D8EA" w14:textId="7A070345" w:rsidR="00CD29E8" w:rsidRPr="00E7292E" w:rsidRDefault="00BF2496" w:rsidP="00E7292E">
      <w:pPr>
        <w:pStyle w:val="Bullet"/>
      </w:pPr>
      <w:r>
        <w:t>u</w:t>
      </w:r>
      <w:r w:rsidR="00CD29E8" w:rsidRPr="00E7292E">
        <w:t>rgently include agriculture in the NZ</w:t>
      </w:r>
      <w:r w:rsidR="00980B54" w:rsidRPr="00E7292E">
        <w:t xml:space="preserve"> </w:t>
      </w:r>
      <w:r w:rsidR="00CD29E8" w:rsidRPr="00E7292E">
        <w:t>ETS or establish a similar scheme</w:t>
      </w:r>
      <w:r w:rsidR="00CD29E8" w:rsidRPr="00E7292E" w:rsidDel="00BF2496">
        <w:t xml:space="preserve"> </w:t>
      </w:r>
      <w:r>
        <w:t>(</w:t>
      </w:r>
      <w:r w:rsidR="00CD29E8" w:rsidRPr="00E7292E">
        <w:t>300 submitters</w:t>
      </w:r>
      <w:r>
        <w:t>)</w:t>
      </w:r>
      <w:r w:rsidR="008723E4" w:rsidRPr="00E7292E">
        <w:t xml:space="preserve"> (this is discussed further in the</w:t>
      </w:r>
      <w:r>
        <w:t xml:space="preserve"> </w:t>
      </w:r>
      <w:hyperlink w:anchor="_Agriculture" w:history="1">
        <w:r w:rsidRPr="00BF2496">
          <w:rPr>
            <w:rStyle w:val="Hyperlink"/>
          </w:rPr>
          <w:t>section on the</w:t>
        </w:r>
        <w:r w:rsidR="008723E4" w:rsidRPr="00BF2496">
          <w:rPr>
            <w:rStyle w:val="Hyperlink"/>
          </w:rPr>
          <w:t xml:space="preserve"> </w:t>
        </w:r>
        <w:r w:rsidR="001A2F53">
          <w:rPr>
            <w:rStyle w:val="Hyperlink"/>
          </w:rPr>
          <w:t>a</w:t>
        </w:r>
        <w:r w:rsidR="008723E4" w:rsidRPr="00BF2496">
          <w:rPr>
            <w:rStyle w:val="Hyperlink"/>
          </w:rPr>
          <w:t xml:space="preserve">griculture </w:t>
        </w:r>
        <w:r w:rsidRPr="00BF2496">
          <w:rPr>
            <w:rStyle w:val="Hyperlink"/>
          </w:rPr>
          <w:t>sector</w:t>
        </w:r>
      </w:hyperlink>
      <w:r w:rsidR="008723E4" w:rsidRPr="00E7292E">
        <w:t>)</w:t>
      </w:r>
      <w:r w:rsidR="00CD29E8" w:rsidRPr="00E7292E">
        <w:t xml:space="preserve"> </w:t>
      </w:r>
    </w:p>
    <w:p w14:paraId="7592619D" w14:textId="7D2F872D" w:rsidR="00A720FF" w:rsidRPr="00E7292E" w:rsidRDefault="00BF2496" w:rsidP="00E7292E">
      <w:pPr>
        <w:pStyle w:val="Bullet"/>
      </w:pPr>
      <w:r>
        <w:t>u</w:t>
      </w:r>
      <w:r w:rsidR="00A720FF" w:rsidRPr="00E7292E">
        <w:t>se</w:t>
      </w:r>
      <w:r w:rsidR="00A720FF" w:rsidRPr="00E7292E" w:rsidDel="00B03D01">
        <w:t xml:space="preserve"> f</w:t>
      </w:r>
      <w:r w:rsidR="00A720FF" w:rsidRPr="00E7292E">
        <w:t xml:space="preserve">unds </w:t>
      </w:r>
      <w:r w:rsidR="00B03D01">
        <w:t xml:space="preserve">derived from the NZ ETS </w:t>
      </w:r>
      <w:r w:rsidR="00A720FF" w:rsidRPr="00E7292E">
        <w:t>to co</w:t>
      </w:r>
      <w:r w:rsidR="00B03D01">
        <w:t>-</w:t>
      </w:r>
      <w:r w:rsidR="00A720FF" w:rsidRPr="00E7292E">
        <w:t xml:space="preserve">invest </w:t>
      </w:r>
      <w:r w:rsidR="00B03D01">
        <w:t xml:space="preserve">in </w:t>
      </w:r>
      <w:r w:rsidR="00A720FF" w:rsidRPr="00E7292E">
        <w:t xml:space="preserve">or directly finance decarbonisation activities </w:t>
      </w:r>
      <w:r w:rsidR="00B03D01">
        <w:t>(</w:t>
      </w:r>
      <w:r w:rsidR="00A720FF" w:rsidRPr="00E7292E">
        <w:t xml:space="preserve">274 submitters) </w:t>
      </w:r>
    </w:p>
    <w:p w14:paraId="374F5776" w14:textId="394A04FA" w:rsidR="00D267C9" w:rsidRPr="00E7292E" w:rsidRDefault="00027AB5" w:rsidP="00E7292E">
      <w:pPr>
        <w:pStyle w:val="Bullet"/>
      </w:pPr>
      <w:r>
        <w:t>a</w:t>
      </w:r>
      <w:r w:rsidR="00D267C9" w:rsidRPr="00E7292E">
        <w:t xml:space="preserve">dd a carbon border mechanism </w:t>
      </w:r>
      <w:r>
        <w:t xml:space="preserve">to </w:t>
      </w:r>
      <w:r w:rsidR="00D267C9" w:rsidRPr="00E7292E">
        <w:t xml:space="preserve">New Zealand </w:t>
      </w:r>
      <w:r>
        <w:t>(</w:t>
      </w:r>
      <w:r w:rsidR="00CA4A7F" w:rsidRPr="00E7292E">
        <w:t>231</w:t>
      </w:r>
      <w:r w:rsidR="00D267C9" w:rsidRPr="00E7292E">
        <w:t xml:space="preserve"> submitters</w:t>
      </w:r>
      <w:r>
        <w:t>)</w:t>
      </w:r>
    </w:p>
    <w:p w14:paraId="63CAF81B" w14:textId="05094640" w:rsidR="00F65070" w:rsidRPr="00E7292E" w:rsidRDefault="00027AB5" w:rsidP="00E7292E">
      <w:pPr>
        <w:pStyle w:val="Bullet"/>
      </w:pPr>
      <w:r>
        <w:t>e</w:t>
      </w:r>
      <w:r w:rsidR="009337DA" w:rsidRPr="00E7292E">
        <w:t xml:space="preserve">nsure a stable and rising </w:t>
      </w:r>
      <w:r w:rsidR="004E0CE8">
        <w:t xml:space="preserve">unit </w:t>
      </w:r>
      <w:r w:rsidR="009337DA" w:rsidRPr="00E7292E">
        <w:t>price</w:t>
      </w:r>
      <w:r w:rsidR="004E0CE8">
        <w:t xml:space="preserve">, or </w:t>
      </w:r>
      <w:r w:rsidR="009337DA" w:rsidRPr="00E7292E">
        <w:t xml:space="preserve">the scheme will not be effective </w:t>
      </w:r>
      <w:r w:rsidR="004E0CE8">
        <w:t>(</w:t>
      </w:r>
      <w:r w:rsidR="009337DA" w:rsidRPr="00E7292E">
        <w:t>125 submitters</w:t>
      </w:r>
      <w:r w:rsidR="004E0CE8">
        <w:t>)</w:t>
      </w:r>
      <w:r w:rsidR="009337DA" w:rsidRPr="00E7292E">
        <w:t xml:space="preserve"> </w:t>
      </w:r>
    </w:p>
    <w:p w14:paraId="3449B8C3" w14:textId="219E164E" w:rsidR="007B0DA8" w:rsidRPr="00E7292E" w:rsidRDefault="004E0CE8" w:rsidP="00E7292E">
      <w:pPr>
        <w:pStyle w:val="Bullet"/>
      </w:pPr>
      <w:r>
        <w:t>a need for g</w:t>
      </w:r>
      <w:r w:rsidR="007B0DA8" w:rsidRPr="00E7292E">
        <w:t>eneral adjustment of settings</w:t>
      </w:r>
      <w:r w:rsidR="007B0DA8" w:rsidRPr="00E7292E" w:rsidDel="004E0CE8">
        <w:t xml:space="preserve"> </w:t>
      </w:r>
      <w:r>
        <w:t>(</w:t>
      </w:r>
      <w:r w:rsidR="007B0DA8" w:rsidRPr="00E7292E">
        <w:t>116 submitters</w:t>
      </w:r>
      <w:r>
        <w:t>)</w:t>
      </w:r>
    </w:p>
    <w:p w14:paraId="2270EC7F" w14:textId="195BE01D" w:rsidR="003C60EE" w:rsidRPr="00E7292E" w:rsidRDefault="00F24F1C" w:rsidP="00E7292E">
      <w:pPr>
        <w:pStyle w:val="Bullet"/>
      </w:pPr>
      <w:r>
        <w:t>c</w:t>
      </w:r>
      <w:r w:rsidR="00C35693" w:rsidRPr="00E7292E">
        <w:t>oncerns that</w:t>
      </w:r>
      <w:r>
        <w:t>,</w:t>
      </w:r>
      <w:r w:rsidR="00C35693" w:rsidRPr="00E7292E">
        <w:t xml:space="preserve"> </w:t>
      </w:r>
      <w:r w:rsidR="003C60EE" w:rsidRPr="00E7292E">
        <w:t>as currently managed</w:t>
      </w:r>
      <w:r>
        <w:t>,</w:t>
      </w:r>
      <w:r w:rsidR="003C60EE" w:rsidRPr="00E7292E">
        <w:t xml:space="preserve"> the scheme </w:t>
      </w:r>
      <w:r w:rsidR="006E1B31" w:rsidRPr="00E7292E">
        <w:t>can lead to environmental impacts or maladaptation risks</w:t>
      </w:r>
      <w:r>
        <w:t>,</w:t>
      </w:r>
      <w:r w:rsidR="006E1B31" w:rsidRPr="00E7292E">
        <w:t xml:space="preserve"> especially from forestry</w:t>
      </w:r>
      <w:r w:rsidR="003C60EE" w:rsidRPr="00E7292E">
        <w:t xml:space="preserve"> </w:t>
      </w:r>
      <w:r>
        <w:t>(</w:t>
      </w:r>
      <w:r w:rsidR="003C60EE" w:rsidRPr="00E7292E">
        <w:t>81 submitters</w:t>
      </w:r>
      <w:r>
        <w:t>)</w:t>
      </w:r>
      <w:r w:rsidR="003C60EE" w:rsidRPr="00E7292E">
        <w:t xml:space="preserve"> </w:t>
      </w:r>
    </w:p>
    <w:p w14:paraId="0BB0B5E7" w14:textId="57D2CA32" w:rsidR="00290B0D" w:rsidRPr="00E7292E" w:rsidRDefault="00F24F1C" w:rsidP="00E7292E">
      <w:pPr>
        <w:pStyle w:val="Bullet"/>
      </w:pPr>
      <w:r>
        <w:t>r</w:t>
      </w:r>
      <w:r w:rsidR="00290B0D" w:rsidRPr="00E7292E">
        <w:t xml:space="preserve">eview </w:t>
      </w:r>
      <w:r w:rsidR="006B244A" w:rsidRPr="00E7292E">
        <w:t>the</w:t>
      </w:r>
      <w:r w:rsidR="00290B0D" w:rsidRPr="00E7292E">
        <w:t xml:space="preserve"> role of forestry in the </w:t>
      </w:r>
      <w:r w:rsidR="00ED0A8E" w:rsidRPr="00E7292E">
        <w:t xml:space="preserve">NZ </w:t>
      </w:r>
      <w:r w:rsidR="00290B0D" w:rsidRPr="00E7292E">
        <w:t xml:space="preserve">ETS </w:t>
      </w:r>
      <w:r w:rsidR="00B56AAB">
        <w:t>(</w:t>
      </w:r>
      <w:r w:rsidR="00290B0D" w:rsidRPr="00E7292E">
        <w:t>78 submitters</w:t>
      </w:r>
      <w:r w:rsidR="00B56AAB">
        <w:t>)</w:t>
      </w:r>
    </w:p>
    <w:p w14:paraId="2D14E425" w14:textId="430C088A" w:rsidR="000360A3" w:rsidRPr="00E7292E" w:rsidRDefault="00B56AAB" w:rsidP="00E7292E">
      <w:pPr>
        <w:pStyle w:val="Bullet"/>
      </w:pPr>
      <w:r>
        <w:t>b</w:t>
      </w:r>
      <w:r w:rsidR="003C60EE" w:rsidRPr="00E7292E">
        <w:t>elief that</w:t>
      </w:r>
      <w:r>
        <w:t>,</w:t>
      </w:r>
      <w:r w:rsidR="003C60EE" w:rsidRPr="00E7292E">
        <w:t xml:space="preserve"> in its</w:t>
      </w:r>
      <w:r w:rsidR="00F973C3" w:rsidRPr="00E7292E">
        <w:t xml:space="preserve"> current state</w:t>
      </w:r>
      <w:r>
        <w:t>,</w:t>
      </w:r>
      <w:r w:rsidR="00F973C3" w:rsidRPr="00E7292E">
        <w:t xml:space="preserve"> </w:t>
      </w:r>
      <w:r w:rsidR="003C60EE" w:rsidRPr="00E7292E">
        <w:t xml:space="preserve">the scheme enables </w:t>
      </w:r>
      <w:r w:rsidR="00F973C3" w:rsidRPr="00E7292E">
        <w:t>large industries to avoid taking responsibility to stop emissions at source</w:t>
      </w:r>
      <w:r w:rsidR="003D53E3" w:rsidRPr="00E7292E">
        <w:t xml:space="preserve"> </w:t>
      </w:r>
      <w:r>
        <w:t>(</w:t>
      </w:r>
      <w:r w:rsidR="003D53E3" w:rsidRPr="00E7292E">
        <w:t>74 submitters</w:t>
      </w:r>
      <w:r>
        <w:t>)</w:t>
      </w:r>
    </w:p>
    <w:p w14:paraId="5CDC3464" w14:textId="7A1555EA" w:rsidR="00B60B2A" w:rsidRPr="00E7292E" w:rsidRDefault="006979D7" w:rsidP="00E7292E">
      <w:pPr>
        <w:pStyle w:val="Bullet"/>
      </w:pPr>
      <w:r>
        <w:t xml:space="preserve">improve management of </w:t>
      </w:r>
      <w:r w:rsidR="00776222">
        <w:t xml:space="preserve">the </w:t>
      </w:r>
      <w:r w:rsidR="0033123A" w:rsidRPr="00E7292E">
        <w:t>stockpile</w:t>
      </w:r>
      <w:r w:rsidR="00776222">
        <w:t xml:space="preserve"> and </w:t>
      </w:r>
      <w:r w:rsidR="00B60B2A" w:rsidRPr="00E7292E">
        <w:t>a</w:t>
      </w:r>
      <w:r w:rsidR="007B4DA2" w:rsidRPr="00E7292E">
        <w:t>uction</w:t>
      </w:r>
      <w:r w:rsidR="00E9590B" w:rsidRPr="00E7292E">
        <w:t xml:space="preserve"> caps</w:t>
      </w:r>
      <w:r>
        <w:t xml:space="preserve">, </w:t>
      </w:r>
      <w:r w:rsidR="00B60B2A" w:rsidRPr="00E7292E">
        <w:t xml:space="preserve">to help with a rising price </w:t>
      </w:r>
      <w:r>
        <w:t>(</w:t>
      </w:r>
      <w:r w:rsidR="0033123A" w:rsidRPr="00E7292E">
        <w:t>57 submitters</w:t>
      </w:r>
      <w:r>
        <w:t>).</w:t>
      </w:r>
      <w:r w:rsidR="0033123A" w:rsidRPr="00E7292E">
        <w:t xml:space="preserve"> </w:t>
      </w:r>
    </w:p>
    <w:p w14:paraId="112FBAB9" w14:textId="7A6B3845" w:rsidR="004D2358" w:rsidRDefault="004D6EE7" w:rsidP="00742268">
      <w:pPr>
        <w:pStyle w:val="Heading4"/>
        <w:rPr>
          <w:sz w:val="22"/>
        </w:rPr>
      </w:pPr>
      <w:r>
        <w:t xml:space="preserve">Removals </w:t>
      </w:r>
      <w:r w:rsidR="00E2274B">
        <w:t>and the NZ</w:t>
      </w:r>
      <w:r w:rsidR="00FC03C3">
        <w:t xml:space="preserve"> </w:t>
      </w:r>
      <w:r w:rsidR="00E2274B">
        <w:t xml:space="preserve">ETS </w:t>
      </w:r>
    </w:p>
    <w:p w14:paraId="7E9CDA9B" w14:textId="397A20D1" w:rsidR="007A7632" w:rsidRDefault="007455EE" w:rsidP="00E7292E">
      <w:pPr>
        <w:pStyle w:val="BodyText"/>
      </w:pPr>
      <w:r>
        <w:t>As noted above</w:t>
      </w:r>
      <w:r w:rsidR="00B01E74">
        <w:t>,</w:t>
      </w:r>
      <w:r>
        <w:t xml:space="preserve"> </w:t>
      </w:r>
      <w:r w:rsidR="0029192A">
        <w:t xml:space="preserve">78 submitters </w:t>
      </w:r>
      <w:r w:rsidR="00621C64">
        <w:t>believed</w:t>
      </w:r>
      <w:r w:rsidR="0029192A">
        <w:t xml:space="preserve"> that </w:t>
      </w:r>
      <w:r w:rsidR="00C86E30">
        <w:t xml:space="preserve">better managing the role of forestry is </w:t>
      </w:r>
      <w:r w:rsidR="0029192A">
        <w:t xml:space="preserve">a key way to support market confidence in the </w:t>
      </w:r>
      <w:r w:rsidR="00C86E30">
        <w:t>NZ </w:t>
      </w:r>
      <w:r w:rsidR="0029192A">
        <w:t xml:space="preserve">ETS and ensure its </w:t>
      </w:r>
      <w:r w:rsidR="00621C64">
        <w:t xml:space="preserve">effectiveness. Submitters </w:t>
      </w:r>
      <w:r w:rsidR="00C86E30">
        <w:t>also responded to</w:t>
      </w:r>
      <w:r w:rsidR="00621C64">
        <w:t xml:space="preserve"> </w:t>
      </w:r>
      <w:r w:rsidR="000A7CFA">
        <w:t>direct questions about</w:t>
      </w:r>
      <w:r w:rsidR="00621C64">
        <w:t xml:space="preserve"> forestry </w:t>
      </w:r>
      <w:r w:rsidR="007A7632">
        <w:t xml:space="preserve">and the </w:t>
      </w:r>
      <w:r w:rsidR="00C86E30">
        <w:t>NZ </w:t>
      </w:r>
      <w:r w:rsidR="007A7632">
        <w:t xml:space="preserve">ETS. </w:t>
      </w:r>
    </w:p>
    <w:p w14:paraId="387211D9" w14:textId="56410DED" w:rsidR="00962C38" w:rsidRPr="001372DA" w:rsidRDefault="004D70DB" w:rsidP="00E7292E">
      <w:pPr>
        <w:pStyle w:val="BodyText"/>
      </w:pPr>
      <w:r>
        <w:t xml:space="preserve">When </w:t>
      </w:r>
      <w:r w:rsidR="00BC7B01" w:rsidRPr="001372DA">
        <w:t>asked</w:t>
      </w:r>
      <w:r w:rsidR="007A7632" w:rsidRPr="001372DA">
        <w:t xml:space="preserve"> </w:t>
      </w:r>
      <w:r>
        <w:t xml:space="preserve">about their </w:t>
      </w:r>
      <w:r w:rsidR="007A7632" w:rsidRPr="001372DA">
        <w:t>support</w:t>
      </w:r>
      <w:r w:rsidR="00ED7910" w:rsidRPr="001372DA">
        <w:t xml:space="preserve"> </w:t>
      </w:r>
      <w:r>
        <w:t xml:space="preserve">for </w:t>
      </w:r>
      <w:r w:rsidR="00AE4C75">
        <w:t>other</w:t>
      </w:r>
      <w:r w:rsidR="00AE4C75" w:rsidRPr="001372DA">
        <w:t xml:space="preserve"> </w:t>
      </w:r>
      <w:r w:rsidR="00BC7B01" w:rsidRPr="001372DA">
        <w:t>approaches</w:t>
      </w:r>
      <w:r w:rsidR="00ED7910" w:rsidRPr="001372DA">
        <w:t xml:space="preserve"> to incentivising </w:t>
      </w:r>
      <w:r w:rsidR="00243740">
        <w:t>removals</w:t>
      </w:r>
      <w:r>
        <w:t>,</w:t>
      </w:r>
      <w:r w:rsidR="00243740">
        <w:t xml:space="preserve"> such as </w:t>
      </w:r>
      <w:r w:rsidR="00BC7B01" w:rsidRPr="001372DA">
        <w:t xml:space="preserve">forestry </w:t>
      </w:r>
      <w:r w:rsidR="00AE4C75">
        <w:t>in addition to the NZ ETS</w:t>
      </w:r>
      <w:r w:rsidR="00B62166">
        <w:t>,</w:t>
      </w:r>
      <w:r w:rsidR="00ED7910" w:rsidRPr="001372DA">
        <w:t xml:space="preserve"> 140 </w:t>
      </w:r>
      <w:r w:rsidR="00B62166">
        <w:t xml:space="preserve">submitters </w:t>
      </w:r>
      <w:r w:rsidR="00ED7910" w:rsidRPr="001372DA">
        <w:t xml:space="preserve">responded. </w:t>
      </w:r>
      <w:r w:rsidR="00B62166">
        <w:t xml:space="preserve">Of these, 65 </w:t>
      </w:r>
      <w:r w:rsidR="00DF5CE3">
        <w:t>submitters (</w:t>
      </w:r>
      <w:r w:rsidR="008C48C6" w:rsidRPr="001372DA">
        <w:t>4</w:t>
      </w:r>
      <w:r w:rsidR="00DF5CE3">
        <w:t>6</w:t>
      </w:r>
      <w:r w:rsidR="008C48C6" w:rsidRPr="001372DA">
        <w:t>%</w:t>
      </w:r>
      <w:r w:rsidR="00DF5CE3">
        <w:t>)</w:t>
      </w:r>
      <w:r w:rsidR="00BC7B01" w:rsidRPr="001372DA" w:rsidDel="00DF5CE3">
        <w:t xml:space="preserve"> </w:t>
      </w:r>
      <w:r w:rsidR="008C48C6" w:rsidRPr="001372DA">
        <w:t>supported this approach</w:t>
      </w:r>
      <w:r w:rsidR="00DF5CE3">
        <w:t xml:space="preserve">, and </w:t>
      </w:r>
      <w:r w:rsidR="00855573">
        <w:t xml:space="preserve">80 </w:t>
      </w:r>
      <w:r w:rsidR="003C28A2">
        <w:t xml:space="preserve">submitters </w:t>
      </w:r>
      <w:r w:rsidR="00855573">
        <w:t>(5</w:t>
      </w:r>
      <w:r w:rsidR="00DD0A58" w:rsidRPr="001372DA">
        <w:t>7%</w:t>
      </w:r>
      <w:r w:rsidR="00855573">
        <w:t xml:space="preserve">) were </w:t>
      </w:r>
      <w:r w:rsidR="008F260B" w:rsidRPr="001372DA">
        <w:t xml:space="preserve">unsure or unsupportive. </w:t>
      </w:r>
      <w:r w:rsidR="003C28A2">
        <w:t xml:space="preserve">Of the </w:t>
      </w:r>
      <w:r w:rsidR="006728E1" w:rsidRPr="001372DA">
        <w:t xml:space="preserve">26 submitters </w:t>
      </w:r>
      <w:r w:rsidR="00117638">
        <w:t xml:space="preserve">who </w:t>
      </w:r>
      <w:r w:rsidR="003C28A2">
        <w:t xml:space="preserve">did not </w:t>
      </w:r>
      <w:r w:rsidR="00BE3102">
        <w:t xml:space="preserve">support </w:t>
      </w:r>
      <w:r w:rsidR="00117638">
        <w:t>this approach</w:t>
      </w:r>
      <w:r w:rsidR="00B64A6F">
        <w:t>,</w:t>
      </w:r>
      <w:r w:rsidR="006728E1" w:rsidRPr="001372DA">
        <w:t xml:space="preserve"> </w:t>
      </w:r>
      <w:r w:rsidR="00E12846">
        <w:t xml:space="preserve">they mostly considered that the </w:t>
      </w:r>
      <w:r w:rsidR="006728E1" w:rsidRPr="001372DA">
        <w:t>focus should be on gross emissions</w:t>
      </w:r>
      <w:r w:rsidR="00E12846">
        <w:t>,</w:t>
      </w:r>
      <w:r w:rsidR="006728E1" w:rsidRPr="001372DA">
        <w:t xml:space="preserve"> rather than removals</w:t>
      </w:r>
      <w:r w:rsidR="0096384D" w:rsidRPr="001372DA">
        <w:t xml:space="preserve"> via forestry</w:t>
      </w:r>
      <w:r w:rsidR="00962C38" w:rsidRPr="001372DA">
        <w:t xml:space="preserve">. </w:t>
      </w:r>
    </w:p>
    <w:p w14:paraId="385B5550" w14:textId="52208C9F" w:rsidR="004D2358" w:rsidRDefault="00B53F74" w:rsidP="00E7292E">
      <w:pPr>
        <w:pStyle w:val="BodyText"/>
      </w:pPr>
      <w:r>
        <w:lastRenderedPageBreak/>
        <w:t>Although</w:t>
      </w:r>
      <w:r w:rsidR="00962C38" w:rsidRPr="001372DA" w:rsidDel="00B53F74">
        <w:t xml:space="preserve"> </w:t>
      </w:r>
      <w:r w:rsidR="00962C38" w:rsidRPr="001372DA">
        <w:t xml:space="preserve">72 submitters </w:t>
      </w:r>
      <w:r>
        <w:t>provided a wide range of ideas for incentivising forestry outside the NZ ETS, none of the ideas was strongly supported by a majority</w:t>
      </w:r>
      <w:r w:rsidR="007F69C7">
        <w:t>. Suggestions included</w:t>
      </w:r>
      <w:r>
        <w:t xml:space="preserve">: </w:t>
      </w:r>
    </w:p>
    <w:p w14:paraId="4948FFBC" w14:textId="45BF9A62" w:rsidR="00677F42" w:rsidRDefault="007F69C7" w:rsidP="00677F42">
      <w:pPr>
        <w:pStyle w:val="Bullet"/>
      </w:pPr>
      <w:r>
        <w:t>g</w:t>
      </w:r>
      <w:r w:rsidR="00677F42">
        <w:t xml:space="preserve">overnment funding or </w:t>
      </w:r>
      <w:r w:rsidR="005B3FD1">
        <w:t>financial</w:t>
      </w:r>
      <w:r w:rsidR="00677F42">
        <w:t xml:space="preserve"> support </w:t>
      </w:r>
    </w:p>
    <w:p w14:paraId="50BB1B13" w14:textId="62928DA5" w:rsidR="005B3FD1" w:rsidRDefault="007F69C7" w:rsidP="00677F42">
      <w:pPr>
        <w:pStyle w:val="Bullet"/>
      </w:pPr>
      <w:r>
        <w:t>a</w:t>
      </w:r>
      <w:r w:rsidR="00A505B0">
        <w:t>djustments</w:t>
      </w:r>
      <w:r w:rsidR="005B3FD1">
        <w:t xml:space="preserve"> to regulation </w:t>
      </w:r>
    </w:p>
    <w:p w14:paraId="199E1BCF" w14:textId="2B50F04C" w:rsidR="008A65D9" w:rsidRDefault="007F69C7" w:rsidP="00677F42">
      <w:pPr>
        <w:pStyle w:val="Bullet"/>
      </w:pPr>
      <w:r>
        <w:t>u</w:t>
      </w:r>
      <w:r w:rsidR="008A65D9">
        <w:t xml:space="preserve">se of credit </w:t>
      </w:r>
      <w:r w:rsidR="00A505B0">
        <w:t>systems</w:t>
      </w:r>
      <w:r w:rsidR="008A65D9">
        <w:t xml:space="preserve"> (voluntary </w:t>
      </w:r>
      <w:r w:rsidR="00A505B0">
        <w:t>carbon</w:t>
      </w:r>
      <w:r w:rsidR="008A65D9">
        <w:t xml:space="preserve"> market, biodiversity credits, social credits) </w:t>
      </w:r>
    </w:p>
    <w:p w14:paraId="40ECC331" w14:textId="5B1F6907" w:rsidR="008A65D9" w:rsidRDefault="007F69C7" w:rsidP="00677F42">
      <w:pPr>
        <w:pStyle w:val="Bullet"/>
      </w:pPr>
      <w:r>
        <w:t>e</w:t>
      </w:r>
      <w:r w:rsidR="00A505B0">
        <w:t xml:space="preserve">ncouraging the development of new wood products or the use of wood in construction and building. </w:t>
      </w:r>
    </w:p>
    <w:p w14:paraId="6B94BEF0" w14:textId="1D7147F8" w:rsidR="004A5947" w:rsidRDefault="004A5947" w:rsidP="00E7292E">
      <w:pPr>
        <w:pStyle w:val="BodyText"/>
      </w:pPr>
      <w:r w:rsidRPr="004A5947">
        <w:t>The most common</w:t>
      </w:r>
      <w:r w:rsidR="001455AB">
        <w:t>ly identified</w:t>
      </w:r>
      <w:r w:rsidRPr="004A5947">
        <w:t xml:space="preserve"> disadvantage </w:t>
      </w:r>
      <w:r w:rsidR="001455AB" w:rsidRPr="004A5947">
        <w:t>was that current settings incentivise unsustainable land use through exotic forestry.</w:t>
      </w:r>
      <w:r w:rsidR="001455AB">
        <w:t xml:space="preserve"> </w:t>
      </w:r>
      <w:r w:rsidR="00740C96">
        <w:t>Ma</w:t>
      </w:r>
      <w:r w:rsidR="007263D5">
        <w:t xml:space="preserve">ny submitters noted </w:t>
      </w:r>
      <w:r w:rsidR="00740C96">
        <w:t xml:space="preserve">this </w:t>
      </w:r>
      <w:r w:rsidR="007263D5">
        <w:t xml:space="preserve">as </w:t>
      </w:r>
      <w:r w:rsidRPr="004A5947">
        <w:t xml:space="preserve">a core reason </w:t>
      </w:r>
      <w:r w:rsidR="007263D5">
        <w:t xml:space="preserve">they did not </w:t>
      </w:r>
      <w:r w:rsidRPr="004A5947">
        <w:t>support using the NZ ETS as a main tool to meet EB2</w:t>
      </w:r>
      <w:r w:rsidR="007263D5">
        <w:t xml:space="preserve"> –</w:t>
      </w:r>
    </w:p>
    <w:p w14:paraId="614593D7" w14:textId="083B0E41" w:rsidR="00BF06BE" w:rsidRDefault="00965409" w:rsidP="00742268">
      <w:pPr>
        <w:pStyle w:val="Heading3"/>
      </w:pPr>
      <w:r w:rsidRPr="69DCE997">
        <w:t xml:space="preserve">Funding and financing mitigation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E743D" w:rsidRPr="006B77BB" w14:paraId="6D2A020E" w14:textId="77777777">
        <w:tc>
          <w:tcPr>
            <w:tcW w:w="8505" w:type="dxa"/>
            <w:shd w:val="clear" w:color="auto" w:fill="D5EBE8" w:themeFill="accent3"/>
          </w:tcPr>
          <w:p w14:paraId="2AE683C2" w14:textId="296E2F76" w:rsidR="00DE743D" w:rsidRPr="0051754D" w:rsidRDefault="00DE743D" w:rsidP="00FF606F">
            <w:pPr>
              <w:pStyle w:val="Boxheading0"/>
            </w:pPr>
            <w:r>
              <w:t>Number of submitters on one or more questions in this section: 242</w:t>
            </w:r>
          </w:p>
          <w:p w14:paraId="685978F9" w14:textId="001111DA" w:rsidR="00DE743D" w:rsidRPr="00DB6A2B" w:rsidRDefault="00DE743D" w:rsidP="00751693">
            <w:pPr>
              <w:pStyle w:val="Boxtext"/>
            </w:pPr>
            <w:r>
              <w:t xml:space="preserve">Key points: </w:t>
            </w:r>
          </w:p>
          <w:p w14:paraId="0F23D834" w14:textId="5F6C253A" w:rsidR="00DE743D" w:rsidRPr="00751693" w:rsidRDefault="00DE743D" w:rsidP="00205708">
            <w:pPr>
              <w:pStyle w:val="Boxbullet"/>
              <w:spacing w:after="240"/>
              <w:ind w:left="641" w:hanging="357"/>
            </w:pPr>
            <w:bookmarkStart w:id="38" w:name="KP7_1"/>
            <w:r w:rsidRPr="00751693">
              <w:t>Feedback indicated the key to increasing private investment in mitigation activities was providing certainty about government direction, strategy, policies and actions over the medium</w:t>
            </w:r>
            <w:r w:rsidR="00BD11E4" w:rsidRPr="00751693">
              <w:t>-</w:t>
            </w:r>
            <w:r w:rsidRPr="00751693">
              <w:t>to</w:t>
            </w:r>
            <w:r w:rsidR="00BD11E4" w:rsidRPr="00751693">
              <w:t>-</w:t>
            </w:r>
            <w:r w:rsidRPr="00751693">
              <w:t>long term.</w:t>
            </w:r>
            <w:bookmarkEnd w:id="38"/>
          </w:p>
        </w:tc>
      </w:tr>
    </w:tbl>
    <w:p w14:paraId="60F1B9DF" w14:textId="70A44BC8" w:rsidR="00AF14C2" w:rsidRDefault="004B1D20" w:rsidP="00DE743D">
      <w:pPr>
        <w:pStyle w:val="BodyText"/>
        <w:spacing w:before="240"/>
      </w:pPr>
      <w:r>
        <w:t>Government</w:t>
      </w:r>
      <w:r w:rsidR="00DE51C5">
        <w:t xml:space="preserve"> actio</w:t>
      </w:r>
      <w:r w:rsidR="000B54E0">
        <w:t xml:space="preserve">ns and </w:t>
      </w:r>
      <w:r>
        <w:t>policies</w:t>
      </w:r>
      <w:r w:rsidR="000B54E0">
        <w:t xml:space="preserve"> are only one part of the response to </w:t>
      </w:r>
      <w:r>
        <w:t>climate</w:t>
      </w:r>
      <w:r w:rsidR="000B54E0">
        <w:t xml:space="preserve"> change</w:t>
      </w:r>
      <w:r w:rsidR="003C7A9A">
        <w:t xml:space="preserve">. </w:t>
      </w:r>
      <w:r w:rsidR="005F04C8">
        <w:t>D</w:t>
      </w:r>
      <w:r w:rsidR="003C7A9A">
        <w:t xml:space="preserve">ecisions made </w:t>
      </w:r>
      <w:r w:rsidR="007C313B">
        <w:t xml:space="preserve">by business, investors and philanthropists </w:t>
      </w:r>
      <w:r w:rsidR="006D603A">
        <w:t xml:space="preserve">about </w:t>
      </w:r>
      <w:r>
        <w:t>fund</w:t>
      </w:r>
      <w:r w:rsidR="00DE04C8">
        <w:t>ing</w:t>
      </w:r>
      <w:r>
        <w:t xml:space="preserve"> or financ</w:t>
      </w:r>
      <w:r w:rsidR="00DE04C8">
        <w:t>ing</w:t>
      </w:r>
      <w:r>
        <w:t xml:space="preserve"> actions that support gross or net reductions </w:t>
      </w:r>
      <w:r w:rsidR="007C313B">
        <w:t>a</w:t>
      </w:r>
      <w:r w:rsidR="001E33A1">
        <w:t>lso make a difference</w:t>
      </w:r>
      <w:r w:rsidR="00B306EB">
        <w:t xml:space="preserve">. </w:t>
      </w:r>
      <w:r>
        <w:t xml:space="preserve">For </w:t>
      </w:r>
      <w:r w:rsidR="00FA2A72">
        <w:t>example,</w:t>
      </w:r>
      <w:r>
        <w:t xml:space="preserve"> </w:t>
      </w:r>
      <w:r w:rsidR="00961318">
        <w:t>such decisions</w:t>
      </w:r>
      <w:r>
        <w:t xml:space="preserve"> can affect</w:t>
      </w:r>
      <w:r w:rsidR="00AF14C2">
        <w:t>:</w:t>
      </w:r>
    </w:p>
    <w:p w14:paraId="51D3BF38" w14:textId="69FC3409" w:rsidR="00AF14C2" w:rsidRDefault="004B1D20" w:rsidP="00AF14C2">
      <w:pPr>
        <w:pStyle w:val="Bullet"/>
      </w:pPr>
      <w:r>
        <w:t xml:space="preserve">how much capital is </w:t>
      </w:r>
      <w:r w:rsidR="005A3CAC">
        <w:t>available</w:t>
      </w:r>
      <w:r>
        <w:t xml:space="preserve"> for </w:t>
      </w:r>
      <w:r w:rsidR="00D24589">
        <w:t>research and innovation</w:t>
      </w:r>
    </w:p>
    <w:p w14:paraId="4F1E8A2E" w14:textId="25DE388F" w:rsidR="00AF14C2" w:rsidRDefault="005A1912" w:rsidP="00AF14C2">
      <w:pPr>
        <w:pStyle w:val="Bullet"/>
      </w:pPr>
      <w:r>
        <w:t>how much business</w:t>
      </w:r>
      <w:r w:rsidR="004B6D49">
        <w:t>es</w:t>
      </w:r>
      <w:r>
        <w:t xml:space="preserve"> are willing to invest in climate</w:t>
      </w:r>
      <w:r w:rsidR="00AF14C2">
        <w:t>-</w:t>
      </w:r>
      <w:r>
        <w:t xml:space="preserve">friendly </w:t>
      </w:r>
      <w:r w:rsidR="005A3CAC">
        <w:t>infrastructure</w:t>
      </w:r>
      <w:r w:rsidR="00D24589">
        <w:t xml:space="preserve"> upgrades</w:t>
      </w:r>
    </w:p>
    <w:p w14:paraId="77DC56BC" w14:textId="77777777" w:rsidR="00AF14C2" w:rsidRDefault="00A66AF2" w:rsidP="00AF14C2">
      <w:pPr>
        <w:pStyle w:val="Bullet"/>
      </w:pPr>
      <w:r>
        <w:t xml:space="preserve">the scale to </w:t>
      </w:r>
      <w:r w:rsidR="005A3CAC">
        <w:t>which</w:t>
      </w:r>
      <w:r>
        <w:t xml:space="preserve"> non-profit </w:t>
      </w:r>
      <w:r w:rsidR="005A3CAC">
        <w:t xml:space="preserve">mitigation activities can grow. </w:t>
      </w:r>
    </w:p>
    <w:p w14:paraId="686A8E5B" w14:textId="1C09E773" w:rsidR="00C52600" w:rsidRDefault="00AF14C2" w:rsidP="00FF606F">
      <w:pPr>
        <w:pStyle w:val="BodyText"/>
      </w:pPr>
      <w:r>
        <w:t xml:space="preserve">Although </w:t>
      </w:r>
      <w:r w:rsidR="005A3CAC">
        <w:t xml:space="preserve">these are </w:t>
      </w:r>
      <w:r w:rsidR="00C0771A">
        <w:t>ultimately</w:t>
      </w:r>
      <w:r w:rsidR="005A3CAC">
        <w:t xml:space="preserve"> private sector decisions</w:t>
      </w:r>
      <w:r>
        <w:t>,</w:t>
      </w:r>
      <w:r w:rsidR="005A3CAC">
        <w:t xml:space="preserve"> </w:t>
      </w:r>
      <w:r w:rsidR="004B6D49">
        <w:t xml:space="preserve">government signals and actions </w:t>
      </w:r>
      <w:r w:rsidR="004F31F0">
        <w:t xml:space="preserve">can </w:t>
      </w:r>
      <w:r w:rsidR="00C0771A">
        <w:t xml:space="preserve">create </w:t>
      </w:r>
      <w:r w:rsidR="004C6CCD">
        <w:t>opportunities</w:t>
      </w:r>
      <w:r w:rsidR="00C0771A">
        <w:t xml:space="preserve"> or help remove barriers to</w:t>
      </w:r>
      <w:r w:rsidR="004F31F0">
        <w:t xml:space="preserve"> funding or </w:t>
      </w:r>
      <w:r w:rsidR="00C0771A">
        <w:t>financing</w:t>
      </w:r>
      <w:r w:rsidR="004C6CCD">
        <w:t>.</w:t>
      </w:r>
    </w:p>
    <w:p w14:paraId="0B7259B9" w14:textId="4300F4DA" w:rsidR="00F43FEC" w:rsidRDefault="00B14EF8" w:rsidP="00866BE1">
      <w:pPr>
        <w:pStyle w:val="BodyText"/>
      </w:pPr>
      <w:r>
        <w:t xml:space="preserve">Submitters were asked </w:t>
      </w:r>
      <w:r w:rsidR="00F43FEC">
        <w:t>several</w:t>
      </w:r>
      <w:r>
        <w:t xml:space="preserve"> questions about the </w:t>
      </w:r>
      <w:r w:rsidR="00F43FEC">
        <w:t>funding and finance system</w:t>
      </w:r>
      <w:r w:rsidR="00E565A1">
        <w:t>,</w:t>
      </w:r>
      <w:r w:rsidR="00F43FEC">
        <w:t xml:space="preserve"> and common responses are outlined below</w:t>
      </w:r>
      <w:r w:rsidR="0097199D">
        <w:t>.</w:t>
      </w:r>
      <w:r w:rsidR="00F43FEC">
        <w:t xml:space="preserve"> </w:t>
      </w:r>
    </w:p>
    <w:p w14:paraId="64C23A73" w14:textId="52426CD2" w:rsidR="003C7A9A" w:rsidRDefault="00A277D7" w:rsidP="00F43FEC">
      <w:pPr>
        <w:pStyle w:val="Bullet"/>
      </w:pPr>
      <w:r>
        <w:t xml:space="preserve">103 submitters responded </w:t>
      </w:r>
      <w:r w:rsidR="001A212B">
        <w:t>to the question of whether current measures in funding and financing were doing well</w:t>
      </w:r>
      <w:r w:rsidR="00A6734F">
        <w:t xml:space="preserve">. Of these, </w:t>
      </w:r>
      <w:r w:rsidR="00076A8B">
        <w:t xml:space="preserve">34 </w:t>
      </w:r>
      <w:r w:rsidR="00A6734F">
        <w:t xml:space="preserve">submitters </w:t>
      </w:r>
      <w:r w:rsidR="00076A8B">
        <w:t>(</w:t>
      </w:r>
      <w:r w:rsidR="00143B7F">
        <w:t>33%</w:t>
      </w:r>
      <w:r w:rsidR="00076A8B">
        <w:t>)</w:t>
      </w:r>
      <w:r w:rsidR="008B2364" w:rsidDel="00076A8B">
        <w:t xml:space="preserve"> </w:t>
      </w:r>
      <w:r w:rsidR="00143B7F">
        <w:t>said partially</w:t>
      </w:r>
      <w:r w:rsidR="00FF2C13">
        <w:t>,</w:t>
      </w:r>
      <w:r w:rsidR="00143B7F">
        <w:t xml:space="preserve"> and the rest said no or were unsure. </w:t>
      </w:r>
    </w:p>
    <w:p w14:paraId="093AFB78" w14:textId="10F4EFAE" w:rsidR="00143B7F" w:rsidRDefault="00E91E02" w:rsidP="00F43FEC">
      <w:pPr>
        <w:pStyle w:val="Bullet"/>
      </w:pPr>
      <w:r>
        <w:t xml:space="preserve">When asked what is </w:t>
      </w:r>
      <w:r w:rsidRPr="00F2264F">
        <w:t>working well, 38 submitters</w:t>
      </w:r>
      <w:r>
        <w:t xml:space="preserve"> responded</w:t>
      </w:r>
      <w:r w:rsidR="005C7BE7">
        <w:t>. T</w:t>
      </w:r>
      <w:r>
        <w:t>hree main positives</w:t>
      </w:r>
      <w:r w:rsidR="00FF2C13">
        <w:t xml:space="preserve"> </w:t>
      </w:r>
      <w:r w:rsidR="005C7BE7">
        <w:t xml:space="preserve">noted </w:t>
      </w:r>
      <w:r w:rsidR="00FF2C13">
        <w:t>were</w:t>
      </w:r>
      <w:r>
        <w:t>:</w:t>
      </w:r>
    </w:p>
    <w:p w14:paraId="4242BC4B" w14:textId="1F9BA561" w:rsidR="00E91E02" w:rsidRDefault="00FF2C13" w:rsidP="00DE743D">
      <w:pPr>
        <w:pStyle w:val="Sub-list"/>
      </w:pPr>
      <w:r>
        <w:t>f</w:t>
      </w:r>
      <w:r w:rsidR="005F22D4">
        <w:t>unding</w:t>
      </w:r>
      <w:r w:rsidR="00E91E02">
        <w:t xml:space="preserve"> and grants </w:t>
      </w:r>
    </w:p>
    <w:p w14:paraId="0E96E586" w14:textId="54AFAF01" w:rsidR="00E91E02" w:rsidRDefault="00FF2C13" w:rsidP="00DE743D">
      <w:pPr>
        <w:pStyle w:val="Sub-list"/>
      </w:pPr>
      <w:r>
        <w:t>c</w:t>
      </w:r>
      <w:r w:rsidR="005F22D4">
        <w:t>limate</w:t>
      </w:r>
      <w:r w:rsidR="005C7BE7">
        <w:t>-</w:t>
      </w:r>
      <w:r w:rsidR="005F22D4">
        <w:t xml:space="preserve">related financial disclosures </w:t>
      </w:r>
    </w:p>
    <w:p w14:paraId="6C20A6F0" w14:textId="72D99BAB" w:rsidR="005F22D4" w:rsidRDefault="005C7BE7" w:rsidP="00DE743D">
      <w:pPr>
        <w:pStyle w:val="Sub-list"/>
      </w:pPr>
      <w:r>
        <w:t>c</w:t>
      </w:r>
      <w:r w:rsidR="005F22D4">
        <w:t>o-investment tools</w:t>
      </w:r>
      <w:r>
        <w:t>.</w:t>
      </w:r>
    </w:p>
    <w:p w14:paraId="3C71DAD6" w14:textId="2937426C" w:rsidR="00820720" w:rsidRDefault="005C7BE7" w:rsidP="005F22D4">
      <w:pPr>
        <w:pStyle w:val="Bullet"/>
      </w:pPr>
      <w:r>
        <w:t>T</w:t>
      </w:r>
      <w:r w:rsidR="00F96E62">
        <w:t xml:space="preserve">wo </w:t>
      </w:r>
      <w:r w:rsidR="00866BE1">
        <w:t>main barrier</w:t>
      </w:r>
      <w:r w:rsidR="00820720">
        <w:t>s</w:t>
      </w:r>
      <w:r w:rsidR="005F22D4">
        <w:t xml:space="preserve"> to </w:t>
      </w:r>
      <w:r w:rsidR="00820720">
        <w:t>private investment</w:t>
      </w:r>
      <w:r>
        <w:t>,</w:t>
      </w:r>
      <w:r w:rsidR="00820720">
        <w:t xml:space="preserve"> identified by 117 submitters</w:t>
      </w:r>
      <w:r>
        <w:t>,</w:t>
      </w:r>
      <w:r w:rsidR="00820720">
        <w:t xml:space="preserve"> were:</w:t>
      </w:r>
    </w:p>
    <w:p w14:paraId="6EBD2377" w14:textId="5F18C373" w:rsidR="00866BE1" w:rsidRDefault="005C7BE7" w:rsidP="00DE743D">
      <w:pPr>
        <w:pStyle w:val="Sub-list"/>
      </w:pPr>
      <w:r>
        <w:lastRenderedPageBreak/>
        <w:t>p</w:t>
      </w:r>
      <w:r w:rsidR="00022EB9">
        <w:t xml:space="preserve">olicy uncertainty </w:t>
      </w:r>
      <w:r w:rsidR="008C17CD">
        <w:t xml:space="preserve">and a lack of clarity around </w:t>
      </w:r>
      <w:r w:rsidR="000210A3">
        <w:t>government</w:t>
      </w:r>
      <w:r w:rsidR="008C17CD">
        <w:t xml:space="preserve"> long</w:t>
      </w:r>
      <w:r>
        <w:t>-</w:t>
      </w:r>
      <w:r w:rsidR="008C17CD">
        <w:t xml:space="preserve">term </w:t>
      </w:r>
      <w:r w:rsidR="000210A3">
        <w:t>strategy</w:t>
      </w:r>
      <w:r>
        <w:t>,</w:t>
      </w:r>
      <w:r w:rsidR="000210A3">
        <w:t xml:space="preserve"> especially</w:t>
      </w:r>
      <w:r w:rsidR="008C17CD">
        <w:t xml:space="preserve"> as large</w:t>
      </w:r>
      <w:r>
        <w:t>-</w:t>
      </w:r>
      <w:r w:rsidR="008C17CD">
        <w:t xml:space="preserve">scale </w:t>
      </w:r>
      <w:r w:rsidR="000210A3">
        <w:t>investment</w:t>
      </w:r>
      <w:r w:rsidR="008C17CD">
        <w:t xml:space="preserve"> </w:t>
      </w:r>
      <w:r w:rsidR="000210A3">
        <w:t>decisions</w:t>
      </w:r>
      <w:r w:rsidR="008C17CD">
        <w:t xml:space="preserve"> are made on longer</w:t>
      </w:r>
      <w:r>
        <w:t>-</w:t>
      </w:r>
      <w:r w:rsidR="008C17CD">
        <w:t xml:space="preserve">term horizons </w:t>
      </w:r>
      <w:r>
        <w:t>(</w:t>
      </w:r>
      <w:r w:rsidR="000210A3">
        <w:t>53 submitters</w:t>
      </w:r>
      <w:r>
        <w:t>)</w:t>
      </w:r>
      <w:r w:rsidR="000210A3">
        <w:t xml:space="preserve"> </w:t>
      </w:r>
    </w:p>
    <w:p w14:paraId="5B2A50C3" w14:textId="60160757" w:rsidR="000210A3" w:rsidRDefault="005C7BE7" w:rsidP="00DE743D">
      <w:pPr>
        <w:pStyle w:val="Sub-list"/>
      </w:pPr>
      <w:r>
        <w:t>f</w:t>
      </w:r>
      <w:r w:rsidR="00CD5CB8">
        <w:t xml:space="preserve">inancial barriers </w:t>
      </w:r>
      <w:r>
        <w:t>(</w:t>
      </w:r>
      <w:r w:rsidR="00CD5CB8">
        <w:t>44 submitters</w:t>
      </w:r>
      <w:r>
        <w:t>).</w:t>
      </w:r>
      <w:r w:rsidR="00CD5CB8">
        <w:t xml:space="preserve"> </w:t>
      </w:r>
    </w:p>
    <w:p w14:paraId="455EEB12" w14:textId="38CA9BCB" w:rsidR="00CD5CB8" w:rsidRDefault="00F96E62" w:rsidP="00F96E62">
      <w:pPr>
        <w:pStyle w:val="Bullet"/>
      </w:pPr>
      <w:r>
        <w:t xml:space="preserve">In line with the </w:t>
      </w:r>
      <w:r w:rsidR="00680F16">
        <w:t>identified</w:t>
      </w:r>
      <w:r>
        <w:t xml:space="preserve"> barriers</w:t>
      </w:r>
      <w:r w:rsidR="00F36C13">
        <w:t>,</w:t>
      </w:r>
      <w:r>
        <w:t xml:space="preserve"> the main </w:t>
      </w:r>
      <w:r w:rsidR="00680F16">
        <w:t>actions</w:t>
      </w:r>
      <w:r>
        <w:t xml:space="preserve"> 133 subm</w:t>
      </w:r>
      <w:r w:rsidR="007931CA">
        <w:t xml:space="preserve">itters </w:t>
      </w:r>
      <w:r w:rsidR="00AC2033">
        <w:t xml:space="preserve">considered </w:t>
      </w:r>
      <w:r w:rsidR="007931CA">
        <w:t xml:space="preserve">would be helpful were more certainty around </w:t>
      </w:r>
      <w:r w:rsidR="00680F16">
        <w:t>government</w:t>
      </w:r>
      <w:r w:rsidR="007931CA">
        <w:t xml:space="preserve"> policy</w:t>
      </w:r>
      <w:r w:rsidR="00680F16">
        <w:t>, the sustainable finance strategy and taxonomy in place</w:t>
      </w:r>
      <w:r w:rsidR="001177A5">
        <w:t xml:space="preserve">. </w:t>
      </w:r>
    </w:p>
    <w:p w14:paraId="47E92044" w14:textId="5A90483A" w:rsidR="00B76116" w:rsidRDefault="00B76116" w:rsidP="00742268">
      <w:pPr>
        <w:pStyle w:val="Heading3"/>
      </w:pPr>
      <w:r>
        <w:t>Managing the impacts of mitigation polici</w:t>
      </w:r>
      <w:r w:rsidR="00B578F0">
        <w:t>es</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382583" w:rsidRPr="006B77BB" w14:paraId="36E1EB0A" w14:textId="77777777">
        <w:tc>
          <w:tcPr>
            <w:tcW w:w="8505" w:type="dxa"/>
            <w:shd w:val="clear" w:color="auto" w:fill="D5EBE8" w:themeFill="accent3"/>
          </w:tcPr>
          <w:p w14:paraId="719F448E" w14:textId="7C7DE743" w:rsidR="00382583" w:rsidRPr="0051754D" w:rsidRDefault="00382583" w:rsidP="00FF606F">
            <w:pPr>
              <w:pStyle w:val="Boxheading0"/>
            </w:pPr>
            <w:r>
              <w:t>Number of submitters on one or more questions in this section: 454</w:t>
            </w:r>
          </w:p>
          <w:p w14:paraId="0615EEAE" w14:textId="57494059" w:rsidR="00382583" w:rsidRPr="00DB6A2B" w:rsidRDefault="00382583" w:rsidP="00C27F4D">
            <w:pPr>
              <w:pStyle w:val="Boxtext"/>
            </w:pPr>
            <w:r>
              <w:t>Key points:</w:t>
            </w:r>
          </w:p>
          <w:p w14:paraId="7041D581" w14:textId="7B5BE94F" w:rsidR="00382583" w:rsidRPr="00C27F4D" w:rsidRDefault="00382583" w:rsidP="00C27F4D">
            <w:pPr>
              <w:pStyle w:val="Boxbullet"/>
            </w:pPr>
            <w:bookmarkStart w:id="39" w:name="KP8_1"/>
            <w:r w:rsidRPr="00C27F4D">
              <w:t xml:space="preserve">Strong support </w:t>
            </w:r>
            <w:r w:rsidR="005F3B58" w:rsidRPr="00C27F4D">
              <w:t xml:space="preserve">was expressed </w:t>
            </w:r>
            <w:r w:rsidRPr="00C27F4D">
              <w:t>for additional actions to mitigate the impacts of policies</w:t>
            </w:r>
            <w:r w:rsidR="005F3B58" w:rsidRPr="00C27F4D">
              <w:t>,</w:t>
            </w:r>
            <w:r w:rsidRPr="00C27F4D">
              <w:t xml:space="preserve"> and of climate change more generally.</w:t>
            </w:r>
            <w:bookmarkEnd w:id="39"/>
            <w:r w:rsidRPr="00C27F4D">
              <w:t xml:space="preserve"> </w:t>
            </w:r>
          </w:p>
          <w:p w14:paraId="28A8BA6A" w14:textId="60C3DAF0" w:rsidR="00382583" w:rsidRPr="00C27F4D" w:rsidRDefault="00382583" w:rsidP="00C27F4D">
            <w:pPr>
              <w:pStyle w:val="Boxbullet"/>
            </w:pPr>
            <w:bookmarkStart w:id="40" w:name="KP8_2"/>
            <w:r w:rsidRPr="00C27F4D">
              <w:t>Submitters were most concerned about the flow</w:t>
            </w:r>
            <w:r w:rsidR="005F3B58" w:rsidRPr="00C27F4D">
              <w:t>-</w:t>
            </w:r>
            <w:r w:rsidRPr="00C27F4D">
              <w:t xml:space="preserve">on effects </w:t>
            </w:r>
            <w:r w:rsidR="005F3B58" w:rsidRPr="00C27F4D">
              <w:t>of the NZ ETS, transport sector and energy sector transitions on</w:t>
            </w:r>
            <w:r w:rsidRPr="00C27F4D">
              <w:t xml:space="preserve"> lower-income households and communities.</w:t>
            </w:r>
            <w:bookmarkEnd w:id="40"/>
            <w:r w:rsidRPr="00C27F4D">
              <w:t xml:space="preserve"> </w:t>
            </w:r>
          </w:p>
          <w:p w14:paraId="5FA4230F" w14:textId="2C42172B" w:rsidR="00382583" w:rsidRPr="00C15722" w:rsidRDefault="00382583" w:rsidP="00205708">
            <w:pPr>
              <w:pStyle w:val="Boxbullet"/>
              <w:spacing w:after="240"/>
              <w:ind w:left="641" w:hanging="357"/>
            </w:pPr>
            <w:bookmarkStart w:id="41" w:name="KP8_3"/>
            <w:r w:rsidRPr="00C27F4D">
              <w:t>Submitters also emphasised the impacts on rural communities stemming from changes in land</w:t>
            </w:r>
            <w:r w:rsidR="001458F8" w:rsidRPr="00C27F4D">
              <w:t xml:space="preserve"> </w:t>
            </w:r>
            <w:r w:rsidRPr="00C27F4D">
              <w:t>use.</w:t>
            </w:r>
            <w:bookmarkEnd w:id="41"/>
          </w:p>
        </w:tc>
      </w:tr>
    </w:tbl>
    <w:p w14:paraId="02396902" w14:textId="01ABF7EF" w:rsidR="007338CA" w:rsidRDefault="00DB0F1A" w:rsidP="00382583">
      <w:pPr>
        <w:pStyle w:val="BodyText"/>
        <w:spacing w:before="240"/>
      </w:pPr>
      <w:r w:rsidRPr="00B578F0">
        <w:t>The</w:t>
      </w:r>
      <w:r w:rsidRPr="00B578F0" w:rsidDel="001458F8">
        <w:t xml:space="preserve"> </w:t>
      </w:r>
      <w:r w:rsidR="001458F8">
        <w:t xml:space="preserve">Climate </w:t>
      </w:r>
      <w:r w:rsidR="002A6CAD">
        <w:t>Change Response Act 2002 (CCRA)</w:t>
      </w:r>
      <w:r w:rsidR="001458F8" w:rsidRPr="00B578F0">
        <w:t xml:space="preserve"> </w:t>
      </w:r>
      <w:r w:rsidRPr="00B578F0">
        <w:t xml:space="preserve">requires </w:t>
      </w:r>
      <w:r w:rsidR="00B578F0">
        <w:t>emission</w:t>
      </w:r>
      <w:r w:rsidR="00BD094B">
        <w:t>s</w:t>
      </w:r>
      <w:r w:rsidR="00B578F0">
        <w:t xml:space="preserve"> reduction plans to</w:t>
      </w:r>
      <w:r w:rsidRPr="00B578F0">
        <w:t xml:space="preserve"> include a strategy that mitigates th</w:t>
      </w:r>
      <w:r w:rsidR="00E436CF">
        <w:t>e</w:t>
      </w:r>
      <w:r w:rsidRPr="00B578F0">
        <w:t xml:space="preserve"> impacts </w:t>
      </w:r>
      <w:r w:rsidR="00473003">
        <w:t>the policies</w:t>
      </w:r>
      <w:r w:rsidRPr="00B578F0">
        <w:t xml:space="preserve"> will have on different groups</w:t>
      </w:r>
      <w:r w:rsidR="00E436CF">
        <w:t xml:space="preserve"> including </w:t>
      </w:r>
      <w:r w:rsidR="00473003">
        <w:t>employees, employers, households, communities, regions</w:t>
      </w:r>
      <w:r w:rsidR="00F103B3">
        <w:t xml:space="preserve">, and iwi and </w:t>
      </w:r>
      <w:r w:rsidR="005646EA">
        <w:t>Māori</w:t>
      </w:r>
      <w:r>
        <w:t>.</w:t>
      </w:r>
      <w:r w:rsidR="00376796">
        <w:t xml:space="preserve"> </w:t>
      </w:r>
      <w:r w:rsidR="003A3BA3">
        <w:t>‘</w:t>
      </w:r>
      <w:r w:rsidR="00357B13">
        <w:t>Mitigating</w:t>
      </w:r>
      <w:r w:rsidR="00845FE2">
        <w:t xml:space="preserve"> the impacts</w:t>
      </w:r>
      <w:r w:rsidR="003A3BA3">
        <w:t>’</w:t>
      </w:r>
      <w:r w:rsidR="00376796">
        <w:t xml:space="preserve"> generally </w:t>
      </w:r>
      <w:r w:rsidR="003A3BA3">
        <w:t>means</w:t>
      </w:r>
      <w:r w:rsidR="00376796">
        <w:t xml:space="preserve"> </w:t>
      </w:r>
      <w:r w:rsidR="00845FE2">
        <w:t xml:space="preserve">taking steps to </w:t>
      </w:r>
      <w:r w:rsidR="00357B13">
        <w:t xml:space="preserve">minimise or counter the </w:t>
      </w:r>
      <w:r w:rsidR="003A3BA3">
        <w:t xml:space="preserve">potential direct or indirect </w:t>
      </w:r>
      <w:r w:rsidR="00376796">
        <w:t xml:space="preserve">negative impacts </w:t>
      </w:r>
      <w:r w:rsidR="003A3BA3">
        <w:t xml:space="preserve">of </w:t>
      </w:r>
      <w:r w:rsidR="00081FDF">
        <w:t xml:space="preserve">the policies </w:t>
      </w:r>
      <w:r w:rsidR="009C4D1C">
        <w:t xml:space="preserve">made </w:t>
      </w:r>
      <w:r w:rsidR="00081FDF">
        <w:t>to address emissions.</w:t>
      </w:r>
    </w:p>
    <w:p w14:paraId="32A5ADA0" w14:textId="337F3CD2" w:rsidR="00376796" w:rsidRDefault="00043F58" w:rsidP="00B578F0">
      <w:pPr>
        <w:pStyle w:val="BodyText"/>
      </w:pPr>
      <w:r>
        <w:t xml:space="preserve">Although </w:t>
      </w:r>
      <w:r w:rsidR="00BF066F">
        <w:t>the CCRA speci</w:t>
      </w:r>
      <w:r w:rsidR="00054F9B">
        <w:t xml:space="preserve">fically </w:t>
      </w:r>
      <w:r w:rsidR="00FC42FB">
        <w:t>refers</w:t>
      </w:r>
      <w:r w:rsidR="00054F9B">
        <w:t xml:space="preserve"> to </w:t>
      </w:r>
      <w:r w:rsidR="00FC42FB">
        <w:t>the mitigation</w:t>
      </w:r>
      <w:r w:rsidR="00054F9B">
        <w:t xml:space="preserve"> </w:t>
      </w:r>
      <w:r w:rsidR="00114269">
        <w:t xml:space="preserve">of </w:t>
      </w:r>
      <w:r w:rsidR="00B31C78">
        <w:t xml:space="preserve">emissions reduction plan </w:t>
      </w:r>
      <w:r w:rsidR="00114269">
        <w:t>policies</w:t>
      </w:r>
      <w:r w:rsidR="00B31C78">
        <w:t>,</w:t>
      </w:r>
      <w:r w:rsidR="00114269">
        <w:t xml:space="preserve"> </w:t>
      </w:r>
      <w:r w:rsidR="009A147D">
        <w:t>submitters</w:t>
      </w:r>
      <w:r w:rsidR="00114269">
        <w:t xml:space="preserve"> often gave </w:t>
      </w:r>
      <w:r w:rsidR="00726C2B">
        <w:t>feedback</w:t>
      </w:r>
      <w:r w:rsidR="00114269">
        <w:t xml:space="preserve"> in </w:t>
      </w:r>
      <w:r w:rsidR="00784C68">
        <w:t>broader</w:t>
      </w:r>
      <w:r w:rsidR="00114269">
        <w:t xml:space="preserve"> terms</w:t>
      </w:r>
      <w:r w:rsidR="00EF2E8F">
        <w:t xml:space="preserve">. </w:t>
      </w:r>
      <w:r w:rsidR="00496C6C">
        <w:t>Many s</w:t>
      </w:r>
      <w:r w:rsidR="00B31C78">
        <w:t xml:space="preserve">ubmitters mentioned </w:t>
      </w:r>
      <w:r w:rsidR="007F06BC">
        <w:t>the</w:t>
      </w:r>
      <w:r w:rsidR="00726C2B">
        <w:t xml:space="preserve"> role of </w:t>
      </w:r>
      <w:r w:rsidR="00BB1E13">
        <w:t>the G</w:t>
      </w:r>
      <w:r w:rsidR="00726C2B">
        <w:t xml:space="preserve">overnment to support </w:t>
      </w:r>
      <w:r w:rsidR="00C31D0D">
        <w:t>people</w:t>
      </w:r>
      <w:r w:rsidR="007338CA">
        <w:t xml:space="preserve"> affected by climate change </w:t>
      </w:r>
      <w:r w:rsidR="0023202B">
        <w:t>more generally</w:t>
      </w:r>
      <w:r w:rsidR="00496C6C">
        <w:t>,</w:t>
      </w:r>
      <w:r w:rsidR="0023202B">
        <w:t xml:space="preserve"> </w:t>
      </w:r>
      <w:r w:rsidR="007338CA">
        <w:t xml:space="preserve">or </w:t>
      </w:r>
      <w:r w:rsidR="00496C6C">
        <w:t xml:space="preserve">by </w:t>
      </w:r>
      <w:r w:rsidR="007338CA">
        <w:t xml:space="preserve">the transition to a net zero </w:t>
      </w:r>
      <w:r w:rsidR="00C31D0D">
        <w:t>economy</w:t>
      </w:r>
      <w:r w:rsidR="00496C6C">
        <w:t>,</w:t>
      </w:r>
      <w:r w:rsidR="007338CA">
        <w:t xml:space="preserve"> </w:t>
      </w:r>
      <w:r w:rsidR="00FB7E09">
        <w:t xml:space="preserve">rather </w:t>
      </w:r>
      <w:r w:rsidR="007338CA">
        <w:t xml:space="preserve">than </w:t>
      </w:r>
      <w:r w:rsidR="004108EB">
        <w:t xml:space="preserve">by </w:t>
      </w:r>
      <w:r w:rsidR="007338CA">
        <w:t xml:space="preserve">the direct </w:t>
      </w:r>
      <w:r w:rsidR="00C31D0D">
        <w:t>ramifications</w:t>
      </w:r>
      <w:r w:rsidR="007338CA">
        <w:t xml:space="preserve"> of individual policies. </w:t>
      </w:r>
    </w:p>
    <w:p w14:paraId="7A95E0B2" w14:textId="59558D4D" w:rsidR="00E67BD5" w:rsidRDefault="00A71E82" w:rsidP="00E67BD5">
      <w:pPr>
        <w:pStyle w:val="BodyText"/>
      </w:pPr>
      <w:r>
        <w:t xml:space="preserve">Submitters </w:t>
      </w:r>
      <w:r w:rsidRPr="00496F0A">
        <w:t xml:space="preserve">were asked if they thought there should be more </w:t>
      </w:r>
      <w:r w:rsidR="00B465A7" w:rsidRPr="00496F0A">
        <w:t xml:space="preserve">support for those affected </w:t>
      </w:r>
      <w:r w:rsidR="00AA3A7D" w:rsidRPr="00496F0A">
        <w:t xml:space="preserve">by </w:t>
      </w:r>
      <w:r w:rsidR="00CD7348" w:rsidRPr="00496F0A">
        <w:t>emission</w:t>
      </w:r>
      <w:r w:rsidR="00B23A9F">
        <w:t>s</w:t>
      </w:r>
      <w:r w:rsidR="00CD7348" w:rsidRPr="00496F0A">
        <w:t xml:space="preserve"> </w:t>
      </w:r>
      <w:r w:rsidR="0020502D" w:rsidRPr="00496F0A">
        <w:t>policies</w:t>
      </w:r>
      <w:r w:rsidR="00CD7348" w:rsidRPr="00496F0A">
        <w:t xml:space="preserve">. </w:t>
      </w:r>
      <w:r w:rsidR="00E912C6" w:rsidRPr="00496F0A">
        <w:t xml:space="preserve">Of the </w:t>
      </w:r>
      <w:r w:rsidR="0020502D" w:rsidRPr="00496F0A">
        <w:t xml:space="preserve">76 </w:t>
      </w:r>
      <w:r w:rsidR="004108EB">
        <w:t>submitters who responded</w:t>
      </w:r>
      <w:r w:rsidR="00A7781F">
        <w:t xml:space="preserve"> to this question</w:t>
      </w:r>
      <w:r w:rsidR="0020502D" w:rsidRPr="00496F0A">
        <w:t>,</w:t>
      </w:r>
      <w:r w:rsidR="00A7781F">
        <w:t xml:space="preserve"> 69 (</w:t>
      </w:r>
      <w:r w:rsidR="0020502D" w:rsidRPr="00496F0A">
        <w:t>91%</w:t>
      </w:r>
      <w:r w:rsidR="00A7781F">
        <w:t>)</w:t>
      </w:r>
      <w:r w:rsidR="0020502D" w:rsidRPr="00496F0A">
        <w:t xml:space="preserve"> </w:t>
      </w:r>
      <w:r w:rsidR="00A7781F">
        <w:t>agreed</w:t>
      </w:r>
      <w:r w:rsidR="00A7781F" w:rsidRPr="00496F0A">
        <w:t xml:space="preserve"> </w:t>
      </w:r>
      <w:r w:rsidR="0020502D" w:rsidRPr="00496F0A">
        <w:t>there</w:t>
      </w:r>
      <w:r w:rsidR="0020502D">
        <w:t xml:space="preserve"> should be</w:t>
      </w:r>
      <w:r w:rsidR="00A7781F">
        <w:t xml:space="preserve"> more support</w:t>
      </w:r>
      <w:r w:rsidR="0020502D">
        <w:t>. A larger number of sub</w:t>
      </w:r>
      <w:r w:rsidR="0020502D" w:rsidRPr="005263AE">
        <w:t xml:space="preserve">mitters </w:t>
      </w:r>
      <w:r w:rsidR="009F1FB9" w:rsidRPr="005263AE">
        <w:t xml:space="preserve">(284) </w:t>
      </w:r>
      <w:r w:rsidR="0020502D" w:rsidRPr="005263AE">
        <w:t>commented</w:t>
      </w:r>
      <w:r w:rsidR="0020502D">
        <w:t xml:space="preserve"> </w:t>
      </w:r>
      <w:r w:rsidR="00A7781F">
        <w:t xml:space="preserve">generally </w:t>
      </w:r>
      <w:r w:rsidR="0020502D">
        <w:t xml:space="preserve">on the kind of actions they </w:t>
      </w:r>
      <w:r w:rsidR="002E61B0">
        <w:t>thought should be taken</w:t>
      </w:r>
      <w:r w:rsidR="00D24683">
        <w:t>,</w:t>
      </w:r>
      <w:r w:rsidR="009F1FB9">
        <w:t xml:space="preserve"> including</w:t>
      </w:r>
      <w:r w:rsidR="001A0675">
        <w:t>:</w:t>
      </w:r>
      <w:r w:rsidR="009F1FB9">
        <w:t xml:space="preserve"> </w:t>
      </w:r>
    </w:p>
    <w:p w14:paraId="062A5722" w14:textId="04EA15F8" w:rsidR="00CB26B9" w:rsidRDefault="00D24683" w:rsidP="00CB26B9">
      <w:pPr>
        <w:pStyle w:val="Bullet"/>
      </w:pPr>
      <w:r>
        <w:t>m</w:t>
      </w:r>
      <w:r w:rsidR="00FB7E26">
        <w:t xml:space="preserve">ore direct financial support for those </w:t>
      </w:r>
      <w:r w:rsidR="00FB7E26" w:rsidRPr="00E66075">
        <w:t xml:space="preserve">affected </w:t>
      </w:r>
      <w:r w:rsidR="009C2EFB" w:rsidRPr="00E66075">
        <w:t>by rising costs or employment challenges</w:t>
      </w:r>
      <w:r w:rsidR="009C2EFB">
        <w:rPr>
          <w:highlight w:val="yellow"/>
        </w:rPr>
        <w:t xml:space="preserve"> </w:t>
      </w:r>
    </w:p>
    <w:p w14:paraId="579EB44B" w14:textId="39840C4B" w:rsidR="004A1EB3" w:rsidRDefault="00D24683" w:rsidP="00CB26B9">
      <w:pPr>
        <w:pStyle w:val="Bullet"/>
      </w:pPr>
      <w:r>
        <w:t>g</w:t>
      </w:r>
      <w:r w:rsidR="0011656D">
        <w:t xml:space="preserve">reater </w:t>
      </w:r>
      <w:r w:rsidR="00174F85">
        <w:t>opportunities</w:t>
      </w:r>
      <w:r w:rsidR="0011656D">
        <w:t xml:space="preserve"> for retraining or upskilling for those working in </w:t>
      </w:r>
      <w:r w:rsidR="00174F85">
        <w:t>industries</w:t>
      </w:r>
      <w:r w:rsidR="0011656D">
        <w:t xml:space="preserve"> that may change or </w:t>
      </w:r>
      <w:r>
        <w:t xml:space="preserve">disappear </w:t>
      </w:r>
      <w:r w:rsidR="009C2EFB">
        <w:t>because of the transition</w:t>
      </w:r>
    </w:p>
    <w:p w14:paraId="50737C67" w14:textId="19D866F3" w:rsidR="00FB7E26" w:rsidRDefault="00D24683" w:rsidP="00CB26B9">
      <w:pPr>
        <w:pStyle w:val="Bullet"/>
      </w:pPr>
      <w:r>
        <w:t>m</w:t>
      </w:r>
      <w:r w:rsidR="00FE2293">
        <w:t xml:space="preserve">ore information and advice for affected groups about </w:t>
      </w:r>
      <w:r w:rsidR="00E66075">
        <w:t>how things may change, where they can get support</w:t>
      </w:r>
      <w:r w:rsidR="004E7168">
        <w:t>,</w:t>
      </w:r>
      <w:r w:rsidR="00E66075">
        <w:t xml:space="preserve"> and what help they can access.</w:t>
      </w:r>
    </w:p>
    <w:p w14:paraId="573C56D7" w14:textId="48D88C02" w:rsidR="00A67839" w:rsidRDefault="002F6964" w:rsidP="00B578F0">
      <w:pPr>
        <w:pStyle w:val="BodyText"/>
      </w:pPr>
      <w:r w:rsidRPr="0032734C">
        <w:t>There</w:t>
      </w:r>
      <w:r w:rsidR="00DB0F1A" w:rsidRPr="0032734C">
        <w:t xml:space="preserve"> were </w:t>
      </w:r>
      <w:r w:rsidRPr="0032734C">
        <w:t>91 s</w:t>
      </w:r>
      <w:r w:rsidR="005B1307" w:rsidRPr="0032734C">
        <w:t xml:space="preserve">ubmitters </w:t>
      </w:r>
      <w:r w:rsidRPr="0032734C">
        <w:t>who</w:t>
      </w:r>
      <w:r w:rsidRPr="000704F9">
        <w:t xml:space="preserve"> </w:t>
      </w:r>
      <w:r w:rsidR="00254D7B" w:rsidRPr="000704F9">
        <w:t xml:space="preserve">shared </w:t>
      </w:r>
      <w:r w:rsidR="00A67839">
        <w:t xml:space="preserve">their views on </w:t>
      </w:r>
      <w:r w:rsidR="00880D26">
        <w:t xml:space="preserve">which </w:t>
      </w:r>
      <w:r w:rsidR="005B1307" w:rsidRPr="000704F9">
        <w:t xml:space="preserve">proposals in the </w:t>
      </w:r>
      <w:r w:rsidR="00F329E2" w:rsidRPr="000704F9">
        <w:t>discussion</w:t>
      </w:r>
      <w:r w:rsidR="005B1307" w:rsidRPr="000704F9">
        <w:t xml:space="preserve"> document</w:t>
      </w:r>
      <w:r w:rsidR="00A67839">
        <w:t xml:space="preserve"> would</w:t>
      </w:r>
      <w:r w:rsidR="005B1307" w:rsidRPr="000704F9">
        <w:t xml:space="preserve"> </w:t>
      </w:r>
      <w:r w:rsidR="00880D26">
        <w:t>have</w:t>
      </w:r>
      <w:r w:rsidR="0032734C" w:rsidDel="00A67839">
        <w:t xml:space="preserve"> </w:t>
      </w:r>
      <w:r w:rsidR="007F70E4">
        <w:t xml:space="preserve">the </w:t>
      </w:r>
      <w:r w:rsidR="0032734C">
        <w:t xml:space="preserve">largest impacts </w:t>
      </w:r>
      <w:r w:rsidR="00133578" w:rsidRPr="000704F9">
        <w:t>for New Zealanders</w:t>
      </w:r>
      <w:r w:rsidR="00A67839">
        <w:t>,</w:t>
      </w:r>
      <w:r w:rsidR="007F6002">
        <w:t xml:space="preserve"> with the</w:t>
      </w:r>
      <w:r w:rsidR="00A67839">
        <w:t xml:space="preserve"> three </w:t>
      </w:r>
      <w:r w:rsidR="007F6002">
        <w:t>greatest</w:t>
      </w:r>
      <w:r w:rsidR="00A67839">
        <w:t xml:space="preserve"> sources of concern </w:t>
      </w:r>
      <w:r w:rsidR="007F6002">
        <w:t>being</w:t>
      </w:r>
      <w:r w:rsidR="00A67839">
        <w:t>:</w:t>
      </w:r>
    </w:p>
    <w:p w14:paraId="49D2CED1" w14:textId="5B6DBD21" w:rsidR="00A67839" w:rsidRDefault="00F329E2" w:rsidP="00A67839">
      <w:pPr>
        <w:pStyle w:val="Bullet"/>
      </w:pPr>
      <w:r>
        <w:t>transport</w:t>
      </w:r>
      <w:r w:rsidR="00146D4C">
        <w:t xml:space="preserve"> change</w:t>
      </w:r>
      <w:r w:rsidR="00A67839">
        <w:t>s</w:t>
      </w:r>
    </w:p>
    <w:p w14:paraId="398DDEE8" w14:textId="6754E538" w:rsidR="00A67839" w:rsidRDefault="00C7410A" w:rsidP="00A67839">
      <w:pPr>
        <w:pStyle w:val="Bullet"/>
      </w:pPr>
      <w:r>
        <w:t xml:space="preserve">the effects of </w:t>
      </w:r>
      <w:r w:rsidR="00F329E2">
        <w:t>the NZ</w:t>
      </w:r>
      <w:r w:rsidR="00A67839">
        <w:t> </w:t>
      </w:r>
      <w:r w:rsidR="00F329E2">
        <w:t>ETS</w:t>
      </w:r>
      <w:r>
        <w:t xml:space="preserve"> </w:t>
      </w:r>
      <w:r w:rsidR="00021CA8">
        <w:t xml:space="preserve">on </w:t>
      </w:r>
      <w:r w:rsidR="00C34CE2">
        <w:t>inflation and land-use change</w:t>
      </w:r>
    </w:p>
    <w:p w14:paraId="3D60F873" w14:textId="78F52030" w:rsidR="00730C05" w:rsidRDefault="004B1E68" w:rsidP="00FF606F">
      <w:pPr>
        <w:pStyle w:val="Bullet"/>
      </w:pPr>
      <w:r>
        <w:lastRenderedPageBreak/>
        <w:t>energy</w:t>
      </w:r>
      <w:r w:rsidR="00A67839">
        <w:t>-</w:t>
      </w:r>
      <w:r>
        <w:t>related impacts</w:t>
      </w:r>
      <w:r w:rsidR="00377B34">
        <w:t>.</w:t>
      </w:r>
      <w:r w:rsidR="00F329E2">
        <w:t xml:space="preserve"> </w:t>
      </w:r>
    </w:p>
    <w:p w14:paraId="1E89BB45" w14:textId="4C8D500B" w:rsidR="009905C6" w:rsidRDefault="00640B31" w:rsidP="00B578F0">
      <w:pPr>
        <w:pStyle w:val="BodyText"/>
      </w:pPr>
      <w:r>
        <w:t>Themes emerg</w:t>
      </w:r>
      <w:r w:rsidR="00000640">
        <w:t>ed</w:t>
      </w:r>
      <w:r>
        <w:t xml:space="preserve"> from</w:t>
      </w:r>
      <w:r w:rsidR="007703A6">
        <w:t xml:space="preserve"> th</w:t>
      </w:r>
      <w:r w:rsidR="00CB7AA5">
        <w:t>e</w:t>
      </w:r>
      <w:r w:rsidR="00000640">
        <w:t xml:space="preserve"> specific concerns identified by</w:t>
      </w:r>
      <w:r w:rsidR="00CB7AA5">
        <w:t xml:space="preserve"> 124</w:t>
      </w:r>
      <w:r w:rsidR="00F7771C">
        <w:t xml:space="preserve"> submitters</w:t>
      </w:r>
      <w:r w:rsidR="006F6A8B">
        <w:t xml:space="preserve"> about negative impacts,</w:t>
      </w:r>
      <w:r w:rsidR="00F7771C" w:rsidDel="006F6A8B">
        <w:t xml:space="preserve"> </w:t>
      </w:r>
      <w:r w:rsidR="00000640">
        <w:t>including</w:t>
      </w:r>
      <w:r w:rsidR="00C1683E" w:rsidRPr="00DC461C">
        <w:t>:</w:t>
      </w:r>
      <w:r w:rsidR="00C1683E">
        <w:t xml:space="preserve"> </w:t>
      </w:r>
    </w:p>
    <w:p w14:paraId="62D64790" w14:textId="66867085" w:rsidR="000903E8" w:rsidRDefault="006F6A8B" w:rsidP="009905C6">
      <w:pPr>
        <w:pStyle w:val="Bullet"/>
      </w:pPr>
      <w:r>
        <w:t>r</w:t>
      </w:r>
      <w:r w:rsidR="00ED4144">
        <w:t xml:space="preserve">ising </w:t>
      </w:r>
      <w:r w:rsidR="008B58DB">
        <w:t xml:space="preserve">costs for households </w:t>
      </w:r>
      <w:r w:rsidR="00C1683E">
        <w:t>from</w:t>
      </w:r>
      <w:r w:rsidR="00D22B6E">
        <w:t xml:space="preserve"> </w:t>
      </w:r>
      <w:r w:rsidR="006C5012">
        <w:t>increased costs</w:t>
      </w:r>
      <w:r w:rsidR="001310BA">
        <w:t xml:space="preserve"> of power</w:t>
      </w:r>
      <w:r w:rsidR="007371BA">
        <w:t xml:space="preserve">, petrol </w:t>
      </w:r>
      <w:r w:rsidR="00AD4EFC">
        <w:t xml:space="preserve">and </w:t>
      </w:r>
      <w:r w:rsidR="007371BA">
        <w:t xml:space="preserve">public </w:t>
      </w:r>
      <w:r w:rsidR="006453E1">
        <w:t>transport</w:t>
      </w:r>
      <w:r w:rsidR="00AD4EFC">
        <w:t>,</w:t>
      </w:r>
      <w:r w:rsidR="007371BA">
        <w:t xml:space="preserve"> </w:t>
      </w:r>
      <w:r w:rsidR="000903E8">
        <w:t xml:space="preserve">as well as </w:t>
      </w:r>
      <w:r w:rsidR="00333EE8">
        <w:t xml:space="preserve">a </w:t>
      </w:r>
      <w:r w:rsidR="000903E8">
        <w:t>pote</w:t>
      </w:r>
      <w:r w:rsidR="006453E1">
        <w:t xml:space="preserve">ntial </w:t>
      </w:r>
      <w:r w:rsidR="000903E8">
        <w:t xml:space="preserve">future need to switch to new </w:t>
      </w:r>
      <w:r w:rsidR="006453E1">
        <w:t>appliances</w:t>
      </w:r>
      <w:r w:rsidR="000903E8">
        <w:t xml:space="preserve"> or EVs</w:t>
      </w:r>
      <w:r>
        <w:t xml:space="preserve"> (i</w:t>
      </w:r>
      <w:r w:rsidR="00306427">
        <w:t>n particular</w:t>
      </w:r>
      <w:r w:rsidR="00877131">
        <w:t xml:space="preserve">, </w:t>
      </w:r>
      <w:r w:rsidR="00726272">
        <w:t xml:space="preserve">submitters often noted </w:t>
      </w:r>
      <w:r w:rsidR="00877131">
        <w:t>the</w:t>
      </w:r>
      <w:r w:rsidR="00726272">
        <w:t xml:space="preserve"> larger</w:t>
      </w:r>
      <w:r w:rsidR="00E13FA9">
        <w:t xml:space="preserve"> potential</w:t>
      </w:r>
      <w:r w:rsidR="00877131">
        <w:t xml:space="preserve"> impact on lower-income households</w:t>
      </w:r>
      <w:r>
        <w:t>)</w:t>
      </w:r>
      <w:r w:rsidR="00877131">
        <w:t xml:space="preserve"> </w:t>
      </w:r>
    </w:p>
    <w:p w14:paraId="677B0EE9" w14:textId="00100639" w:rsidR="008B2BEE" w:rsidRDefault="006F6A8B" w:rsidP="009905C6">
      <w:pPr>
        <w:pStyle w:val="Bullet"/>
      </w:pPr>
      <w:r>
        <w:t>i</w:t>
      </w:r>
      <w:r w:rsidR="000E3D3F">
        <w:t xml:space="preserve">mpacts </w:t>
      </w:r>
      <w:r w:rsidR="005442C9">
        <w:t xml:space="preserve">on rural </w:t>
      </w:r>
      <w:r w:rsidR="006651A8">
        <w:t xml:space="preserve">communities </w:t>
      </w:r>
      <w:r w:rsidR="00F43365">
        <w:t xml:space="preserve">from </w:t>
      </w:r>
      <w:r w:rsidR="006651A8">
        <w:t>land</w:t>
      </w:r>
      <w:r w:rsidR="00843A38">
        <w:t xml:space="preserve">-use changes </w:t>
      </w:r>
      <w:r w:rsidR="00CE23AE">
        <w:t xml:space="preserve">and </w:t>
      </w:r>
      <w:r w:rsidR="0012158A">
        <w:t>potential</w:t>
      </w:r>
      <w:r w:rsidR="00CE23AE">
        <w:t xml:space="preserve"> </w:t>
      </w:r>
      <w:r w:rsidR="0012158A">
        <w:t>negative</w:t>
      </w:r>
      <w:r w:rsidR="00CE23AE">
        <w:t xml:space="preserve"> </w:t>
      </w:r>
      <w:r w:rsidR="00D70AB5">
        <w:t>effects</w:t>
      </w:r>
      <w:r w:rsidR="00CE23AE">
        <w:t xml:space="preserve"> of forestry</w:t>
      </w:r>
      <w:r w:rsidR="0012158A">
        <w:t xml:space="preserve"> on communities close to harvesting</w:t>
      </w:r>
    </w:p>
    <w:p w14:paraId="72F1C9E3" w14:textId="438B8B27" w:rsidR="00232AD7" w:rsidRDefault="00A30BF4">
      <w:pPr>
        <w:pStyle w:val="Bullet"/>
      </w:pPr>
      <w:r>
        <w:t xml:space="preserve">concerns </w:t>
      </w:r>
      <w:r w:rsidR="00BC7F92">
        <w:t xml:space="preserve">explicitly noted by a small number of submitters </w:t>
      </w:r>
      <w:r>
        <w:t xml:space="preserve">about impacts on employees (job loss, </w:t>
      </w:r>
      <w:r w:rsidR="00D32F0B">
        <w:t xml:space="preserve">the need for retraining or upskilling, job insecurity). </w:t>
      </w:r>
    </w:p>
    <w:p w14:paraId="25171B7B" w14:textId="181D60C4" w:rsidR="00A3618D" w:rsidRDefault="00A55FCE" w:rsidP="00A55FCE">
      <w:pPr>
        <w:pStyle w:val="Bullet"/>
        <w:numPr>
          <w:ilvl w:val="0"/>
          <w:numId w:val="0"/>
        </w:numPr>
      </w:pPr>
      <w:r>
        <w:t xml:space="preserve">Feedback related to mitigating the </w:t>
      </w:r>
      <w:r w:rsidR="00207182">
        <w:t>e</w:t>
      </w:r>
      <w:r>
        <w:t xml:space="preserve">ffects of </w:t>
      </w:r>
      <w:r w:rsidR="00EE5B0B">
        <w:t>policies</w:t>
      </w:r>
      <w:r>
        <w:t xml:space="preserve"> on iwi and </w:t>
      </w:r>
      <w:r w:rsidR="005646EA">
        <w:t>Māori</w:t>
      </w:r>
      <w:r>
        <w:t xml:space="preserve"> is </w:t>
      </w:r>
      <w:r w:rsidR="00EE5B0B">
        <w:t xml:space="preserve">captured in the next section. </w:t>
      </w:r>
    </w:p>
    <w:p w14:paraId="244BF1E8" w14:textId="7AC84617" w:rsidR="00DB0F1A" w:rsidRDefault="004B1B65" w:rsidP="00742268">
      <w:pPr>
        <w:pStyle w:val="Heading3"/>
      </w:pPr>
      <w:r>
        <w:t>Working with Māori and iwi</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6320A0" w:rsidRPr="006B77BB" w14:paraId="73C946D6" w14:textId="77777777">
        <w:tc>
          <w:tcPr>
            <w:tcW w:w="8505" w:type="dxa"/>
            <w:shd w:val="clear" w:color="auto" w:fill="D5EBE8" w:themeFill="accent3"/>
          </w:tcPr>
          <w:p w14:paraId="3905E926" w14:textId="11D61CDE" w:rsidR="006320A0" w:rsidRPr="0051754D" w:rsidRDefault="00CE3793" w:rsidP="00FF606F">
            <w:pPr>
              <w:pStyle w:val="Boxheading0"/>
            </w:pPr>
            <w:r w:rsidRPr="00CE3793">
              <w:t>Number of submitters on one or more questions in this section: 357</w:t>
            </w:r>
          </w:p>
          <w:p w14:paraId="32CE1AFE" w14:textId="2E1A0332" w:rsidR="006320A0" w:rsidRPr="00DB6A2B" w:rsidRDefault="00187544" w:rsidP="00B963D6">
            <w:pPr>
              <w:pStyle w:val="Boxtext"/>
            </w:pPr>
            <w:r>
              <w:t>Key points:</w:t>
            </w:r>
          </w:p>
          <w:p w14:paraId="5F923AD5" w14:textId="68D611C0" w:rsidR="00187544" w:rsidRPr="00B963D6" w:rsidRDefault="00187544" w:rsidP="00B963D6">
            <w:pPr>
              <w:pStyle w:val="Boxbullet"/>
            </w:pPr>
            <w:bookmarkStart w:id="42" w:name="KP8_4"/>
            <w:r w:rsidRPr="00B963D6">
              <w:t xml:space="preserve">Submitters noted that Māori will be affected in similar ways to other </w:t>
            </w:r>
            <w:r w:rsidR="00D8645F" w:rsidRPr="00B963D6">
              <w:t>N</w:t>
            </w:r>
            <w:r w:rsidRPr="00B963D6">
              <w:t xml:space="preserve">ew Zealanders, </w:t>
            </w:r>
            <w:r w:rsidR="00C26AC5" w:rsidRPr="00B963D6">
              <w:t xml:space="preserve">but they </w:t>
            </w:r>
            <w:r w:rsidRPr="00B963D6">
              <w:t>are more vulnerable to job loss</w:t>
            </w:r>
            <w:r w:rsidR="00C26AC5" w:rsidRPr="00B963D6">
              <w:t xml:space="preserve"> and </w:t>
            </w:r>
            <w:r w:rsidRPr="00B963D6" w:rsidDel="00C26AC5">
              <w:t>r</w:t>
            </w:r>
            <w:r w:rsidRPr="00B963D6">
              <w:t>educed household income.</w:t>
            </w:r>
            <w:bookmarkEnd w:id="42"/>
            <w:r w:rsidRPr="00B963D6">
              <w:t xml:space="preserve"> </w:t>
            </w:r>
          </w:p>
          <w:p w14:paraId="07E7EF33" w14:textId="421ABB15" w:rsidR="00187544" w:rsidRPr="00B963D6" w:rsidRDefault="00C26AC5" w:rsidP="00B963D6">
            <w:pPr>
              <w:pStyle w:val="Boxbullet"/>
            </w:pPr>
            <w:r w:rsidRPr="00B963D6">
              <w:t>S</w:t>
            </w:r>
            <w:r w:rsidR="00187544" w:rsidRPr="00B963D6">
              <w:t xml:space="preserve">ome impacts of climate policy and climate change unique to Māori and iwi </w:t>
            </w:r>
            <w:r w:rsidR="00AD4700">
              <w:t xml:space="preserve">need to be </w:t>
            </w:r>
            <w:r w:rsidR="00187544" w:rsidRPr="00B963D6">
              <w:t>carefully managed and considered</w:t>
            </w:r>
            <w:r w:rsidRPr="00B963D6">
              <w:t>,</w:t>
            </w:r>
            <w:r w:rsidR="00187544" w:rsidRPr="00B963D6">
              <w:t xml:space="preserve"> including effects on </w:t>
            </w:r>
            <w:r w:rsidR="006105E7" w:rsidRPr="00B963D6">
              <w:t>Māori-</w:t>
            </w:r>
            <w:r w:rsidR="00187544" w:rsidRPr="00B963D6">
              <w:t>owned land, obligations under Te Tiriti and settlement</w:t>
            </w:r>
            <w:r w:rsidR="006105E7" w:rsidRPr="00B963D6">
              <w:t xml:space="preserve"> agreements</w:t>
            </w:r>
            <w:r w:rsidR="00187544" w:rsidRPr="00B963D6">
              <w:t xml:space="preserve">, and cultural impacts. </w:t>
            </w:r>
          </w:p>
          <w:p w14:paraId="050D8C3A" w14:textId="1687F4FD" w:rsidR="006320A0" w:rsidRPr="00187544" w:rsidRDefault="00187544" w:rsidP="00205708">
            <w:pPr>
              <w:pStyle w:val="Boxbullet"/>
              <w:spacing w:after="240"/>
              <w:ind w:left="641" w:hanging="357"/>
              <w:rPr>
                <w:bCs/>
                <w:iCs/>
                <w:color w:val="595959"/>
              </w:rPr>
            </w:pPr>
            <w:r w:rsidRPr="00B963D6">
              <w:t xml:space="preserve">Submitters identified important considerations to help mitigate risks to Māori and iwi – </w:t>
            </w:r>
            <w:r w:rsidR="00790685" w:rsidRPr="00B963D6">
              <w:t xml:space="preserve">including </w:t>
            </w:r>
            <w:r w:rsidRPr="00B963D6">
              <w:t>dedicate</w:t>
            </w:r>
            <w:r w:rsidR="00790685" w:rsidRPr="00B963D6">
              <w:t>d</w:t>
            </w:r>
            <w:r w:rsidRPr="00B963D6">
              <w:t xml:space="preserve"> funding streams, involvement in policy design</w:t>
            </w:r>
            <w:r w:rsidR="00D40955" w:rsidRPr="00B963D6">
              <w:t xml:space="preserve"> and </w:t>
            </w:r>
            <w:r w:rsidRPr="00B963D6">
              <w:t>decision making</w:t>
            </w:r>
            <w:r w:rsidR="00790685" w:rsidRPr="00B963D6">
              <w:t>,</w:t>
            </w:r>
            <w:r w:rsidRPr="00B963D6">
              <w:t xml:space="preserve"> and support for capacity building.</w:t>
            </w:r>
          </w:p>
        </w:tc>
      </w:tr>
    </w:tbl>
    <w:p w14:paraId="6675EF60" w14:textId="44F9E596" w:rsidR="00DF0742" w:rsidRPr="00645951" w:rsidRDefault="00D70AB5" w:rsidP="00645951">
      <w:pPr>
        <w:pStyle w:val="BodyText"/>
        <w:spacing w:before="240"/>
      </w:pPr>
      <w:r w:rsidRPr="00645951">
        <w:t xml:space="preserve">The CCRA requires </w:t>
      </w:r>
      <w:r w:rsidR="00A41395" w:rsidRPr="00645951">
        <w:t>emission</w:t>
      </w:r>
      <w:r w:rsidR="005545A2">
        <w:t>s</w:t>
      </w:r>
      <w:r w:rsidR="00A41395" w:rsidRPr="00645951">
        <w:t xml:space="preserve"> reduction plans to include a strategy to </w:t>
      </w:r>
      <w:r w:rsidR="00711603" w:rsidRPr="00645951">
        <w:t xml:space="preserve">mitigate the impacts </w:t>
      </w:r>
      <w:r w:rsidR="00F00179" w:rsidRPr="00645951">
        <w:t xml:space="preserve">of policies on iwi and </w:t>
      </w:r>
      <w:r w:rsidR="005646EA" w:rsidRPr="00645951">
        <w:t>Māori</w:t>
      </w:r>
      <w:r w:rsidR="002A70D0" w:rsidRPr="00645951">
        <w:t xml:space="preserve">. </w:t>
      </w:r>
      <w:r w:rsidR="005367AC" w:rsidRPr="00645951">
        <w:t xml:space="preserve">112 submitters </w:t>
      </w:r>
      <w:r w:rsidR="00290175" w:rsidRPr="00645951">
        <w:t xml:space="preserve">noted </w:t>
      </w:r>
      <w:r w:rsidR="0065641A" w:rsidRPr="00645951">
        <w:t>the</w:t>
      </w:r>
      <w:r w:rsidR="002D68B2" w:rsidRPr="00645951">
        <w:t xml:space="preserve"> </w:t>
      </w:r>
      <w:r w:rsidR="00A70746" w:rsidRPr="00645951">
        <w:t>positive</w:t>
      </w:r>
      <w:r w:rsidR="00290175" w:rsidRPr="00645951">
        <w:t xml:space="preserve"> </w:t>
      </w:r>
      <w:r w:rsidR="002D68B2" w:rsidRPr="00645951">
        <w:t>opportunities</w:t>
      </w:r>
      <w:r w:rsidR="00290175" w:rsidRPr="00645951">
        <w:t xml:space="preserve"> for </w:t>
      </w:r>
      <w:r w:rsidR="005646EA" w:rsidRPr="00645951">
        <w:t>Māori</w:t>
      </w:r>
      <w:r w:rsidR="00290175" w:rsidRPr="00645951">
        <w:t xml:space="preserve"> and iwi </w:t>
      </w:r>
      <w:r w:rsidR="002D68B2" w:rsidRPr="00645951">
        <w:t>within the proposed actions in the discussion document</w:t>
      </w:r>
      <w:r w:rsidR="00205460" w:rsidRPr="00645951">
        <w:t xml:space="preserve"> or more broadly</w:t>
      </w:r>
      <w:r w:rsidR="00AC2ADA">
        <w:t xml:space="preserve"> –</w:t>
      </w:r>
      <w:r w:rsidR="005F1C8B" w:rsidRPr="00645951">
        <w:t xml:space="preserve"> </w:t>
      </w:r>
      <w:r w:rsidR="00AC2ADA">
        <w:t>f</w:t>
      </w:r>
      <w:r w:rsidR="005F1C8B" w:rsidRPr="00645951">
        <w:t xml:space="preserve">or </w:t>
      </w:r>
      <w:r w:rsidR="0031335D" w:rsidRPr="00645951">
        <w:t>example,</w:t>
      </w:r>
      <w:r w:rsidR="005F1C8B" w:rsidRPr="00645951">
        <w:t xml:space="preserve"> </w:t>
      </w:r>
      <w:r w:rsidR="00194DB9" w:rsidRPr="00645951">
        <w:t xml:space="preserve">partnering with </w:t>
      </w:r>
      <w:r w:rsidR="00AC2ADA">
        <w:t xml:space="preserve">the </w:t>
      </w:r>
      <w:r w:rsidR="00194DB9" w:rsidRPr="00645951">
        <w:t xml:space="preserve">Government in </w:t>
      </w:r>
      <w:r w:rsidR="0031335D" w:rsidRPr="00645951">
        <w:t>forestry</w:t>
      </w:r>
      <w:r w:rsidR="00AC2ADA">
        <w:t xml:space="preserve"> and</w:t>
      </w:r>
      <w:r w:rsidR="00D14C3C" w:rsidRPr="00645951">
        <w:t xml:space="preserve"> establishing </w:t>
      </w:r>
      <w:r w:rsidR="005646EA" w:rsidRPr="00645951">
        <w:t>Māori</w:t>
      </w:r>
      <w:r w:rsidR="00AC2ADA">
        <w:t>-</w:t>
      </w:r>
      <w:r w:rsidR="0031335D" w:rsidRPr="00645951">
        <w:t>led renewable energy projects</w:t>
      </w:r>
      <w:r w:rsidR="00AC2ADA">
        <w:t xml:space="preserve"> (especially in solar power)</w:t>
      </w:r>
      <w:r w:rsidR="0031335D" w:rsidRPr="00645951">
        <w:t xml:space="preserve"> at regional and local levels. </w:t>
      </w:r>
    </w:p>
    <w:p w14:paraId="22586F95" w14:textId="34A496F6" w:rsidR="00B534C5" w:rsidRPr="00645951" w:rsidRDefault="00D76AEA" w:rsidP="00645951">
      <w:pPr>
        <w:pStyle w:val="BodyText"/>
      </w:pPr>
      <w:r w:rsidRPr="00645951">
        <w:t>2</w:t>
      </w:r>
      <w:r w:rsidR="006B7961" w:rsidRPr="00645951">
        <w:t>20</w:t>
      </w:r>
      <w:r w:rsidRPr="00645951">
        <w:t xml:space="preserve"> submitters </w:t>
      </w:r>
      <w:r w:rsidR="006D498C">
        <w:t xml:space="preserve">provided comments </w:t>
      </w:r>
      <w:r w:rsidR="006160E6">
        <w:t xml:space="preserve">on </w:t>
      </w:r>
      <w:r w:rsidR="00554685" w:rsidRPr="00645951">
        <w:t>ways</w:t>
      </w:r>
      <w:r w:rsidR="003966E1" w:rsidRPr="00645951">
        <w:t xml:space="preserve"> </w:t>
      </w:r>
      <w:r w:rsidR="0031335D" w:rsidRPr="00645951">
        <w:t>they believed</w:t>
      </w:r>
      <w:r w:rsidR="006160E6">
        <w:t xml:space="preserve"> the</w:t>
      </w:r>
      <w:r w:rsidR="0031335D" w:rsidRPr="00645951">
        <w:t xml:space="preserve"> </w:t>
      </w:r>
      <w:r w:rsidR="006160E6">
        <w:t>G</w:t>
      </w:r>
      <w:r w:rsidR="0031335D" w:rsidRPr="00645951">
        <w:t xml:space="preserve">overnment </w:t>
      </w:r>
      <w:r w:rsidR="00554685" w:rsidRPr="00645951">
        <w:t>could support</w:t>
      </w:r>
      <w:r w:rsidR="006E4145" w:rsidRPr="00645951">
        <w:t xml:space="preserve"> </w:t>
      </w:r>
      <w:r w:rsidR="005646EA" w:rsidRPr="00645951">
        <w:t>Māori</w:t>
      </w:r>
      <w:r w:rsidR="006160E6">
        <w:t>-</w:t>
      </w:r>
      <w:r w:rsidR="006E4145" w:rsidRPr="00645951">
        <w:t xml:space="preserve"> and iwi-led </w:t>
      </w:r>
      <w:r w:rsidR="004F5759" w:rsidRPr="00645951">
        <w:t>initiatives</w:t>
      </w:r>
      <w:r w:rsidR="0020212C" w:rsidRPr="00645951">
        <w:t xml:space="preserve">. </w:t>
      </w:r>
      <w:r w:rsidR="00FB79D0" w:rsidRPr="00645951">
        <w:t xml:space="preserve">These concepts </w:t>
      </w:r>
      <w:r w:rsidR="006160E6">
        <w:t xml:space="preserve">were similar </w:t>
      </w:r>
      <w:r w:rsidR="00FB79D0" w:rsidRPr="00645951">
        <w:t xml:space="preserve">to those identified by the </w:t>
      </w:r>
      <w:r w:rsidR="006160E6">
        <w:t>31</w:t>
      </w:r>
      <w:r w:rsidR="00FB79D0" w:rsidRPr="00645951" w:rsidDel="006160E6">
        <w:t xml:space="preserve"> </w:t>
      </w:r>
      <w:r w:rsidR="00FB79D0" w:rsidRPr="00645951">
        <w:t xml:space="preserve">submitters who </w:t>
      </w:r>
      <w:r w:rsidR="008C214E" w:rsidRPr="00645951">
        <w:t xml:space="preserve">commented on specific ways to mitigate the impacts for </w:t>
      </w:r>
      <w:r w:rsidR="005646EA" w:rsidRPr="00645951">
        <w:t>Māori</w:t>
      </w:r>
      <w:r w:rsidR="008C214E" w:rsidRPr="00645951">
        <w:t xml:space="preserve"> and iwi. The </w:t>
      </w:r>
      <w:r w:rsidR="006160E6">
        <w:t xml:space="preserve">possible </w:t>
      </w:r>
      <w:r w:rsidR="00D77412">
        <w:t>support</w:t>
      </w:r>
      <w:r w:rsidR="0034371C">
        <w:t xml:space="preserve"> measure</w:t>
      </w:r>
      <w:r w:rsidR="00D77412">
        <w:t xml:space="preserve"> most often identified were</w:t>
      </w:r>
      <w:r w:rsidR="008C214E" w:rsidRPr="00645951">
        <w:t>:</w:t>
      </w:r>
      <w:r w:rsidR="00B13510">
        <w:t xml:space="preserve"> </w:t>
      </w:r>
    </w:p>
    <w:p w14:paraId="19733D7D" w14:textId="3C845CAF" w:rsidR="00B534C5" w:rsidRDefault="00907AC7" w:rsidP="00E853FF">
      <w:pPr>
        <w:pStyle w:val="Bullet"/>
      </w:pPr>
      <w:r>
        <w:t>dedicated funding streams</w:t>
      </w:r>
      <w:r w:rsidR="00655549">
        <w:t xml:space="preserve"> or investment support for </w:t>
      </w:r>
      <w:r w:rsidR="005646EA">
        <w:t>Māori</w:t>
      </w:r>
      <w:r w:rsidR="00D77412">
        <w:t>-</w:t>
      </w:r>
      <w:r w:rsidR="00B534C5">
        <w:t xml:space="preserve">led </w:t>
      </w:r>
      <w:r w:rsidR="00244D5F">
        <w:t>initiatives</w:t>
      </w:r>
      <w:r w:rsidR="00B534C5">
        <w:t xml:space="preserve"> and actions</w:t>
      </w:r>
      <w:r w:rsidR="00244D5F">
        <w:t>, especially at the local and regional levels</w:t>
      </w:r>
      <w:r w:rsidR="00D77412">
        <w:t xml:space="preserve"> (</w:t>
      </w:r>
      <w:r w:rsidR="003E7077">
        <w:t>for example</w:t>
      </w:r>
      <w:r w:rsidR="00D77412">
        <w:t>,</w:t>
      </w:r>
      <w:r w:rsidR="003E7077">
        <w:t xml:space="preserve"> </w:t>
      </w:r>
      <w:r w:rsidR="002A3ADA">
        <w:t xml:space="preserve">supporting </w:t>
      </w:r>
      <w:r w:rsidR="00075379">
        <w:t>projects in renewable energy</w:t>
      </w:r>
      <w:r w:rsidR="00D77412">
        <w:t>)</w:t>
      </w:r>
      <w:r w:rsidR="003F1459">
        <w:t xml:space="preserve"> (</w:t>
      </w:r>
      <w:r w:rsidR="00DE3BAD">
        <w:t>115 submitters</w:t>
      </w:r>
      <w:r w:rsidR="008F4474">
        <w:t xml:space="preserve"> (52%)</w:t>
      </w:r>
      <w:r w:rsidR="00DE3BAD">
        <w:t xml:space="preserve">) </w:t>
      </w:r>
    </w:p>
    <w:p w14:paraId="53DFC625" w14:textId="012190F6" w:rsidR="00244D5F" w:rsidRDefault="00244D5F" w:rsidP="00B534C5">
      <w:pPr>
        <w:pStyle w:val="Bullet"/>
      </w:pPr>
      <w:r>
        <w:t xml:space="preserve">a </w:t>
      </w:r>
      <w:r w:rsidR="00907AC7">
        <w:t xml:space="preserve">greater </w:t>
      </w:r>
      <w:r w:rsidR="0051398D">
        <w:t xml:space="preserve">opportunity </w:t>
      </w:r>
      <w:r w:rsidR="00907AC7">
        <w:t xml:space="preserve">for </w:t>
      </w:r>
      <w:r w:rsidR="005646EA">
        <w:t>Māori</w:t>
      </w:r>
      <w:r w:rsidR="00907AC7">
        <w:t xml:space="preserve"> to contribute to policy</w:t>
      </w:r>
      <w:r w:rsidR="007F3902">
        <w:t>-</w:t>
      </w:r>
      <w:r w:rsidR="00907AC7">
        <w:t>making</w:t>
      </w:r>
      <w:r w:rsidR="005016D8">
        <w:t xml:space="preserve">, </w:t>
      </w:r>
      <w:r w:rsidR="00564BB0">
        <w:t>decision-</w:t>
      </w:r>
      <w:r w:rsidR="005016D8">
        <w:t xml:space="preserve">making and governance </w:t>
      </w:r>
      <w:r w:rsidR="00BB607A">
        <w:t>(87 submitters</w:t>
      </w:r>
      <w:r w:rsidR="008F4474">
        <w:t xml:space="preserve"> (40%)</w:t>
      </w:r>
      <w:r w:rsidR="00BB607A">
        <w:t xml:space="preserve">) </w:t>
      </w:r>
    </w:p>
    <w:p w14:paraId="45B1D457" w14:textId="18A0FAD4" w:rsidR="00D117E5" w:rsidRDefault="004F5759" w:rsidP="00B534C5">
      <w:pPr>
        <w:pStyle w:val="Bullet"/>
      </w:pPr>
      <w:r>
        <w:t xml:space="preserve">support </w:t>
      </w:r>
      <w:r w:rsidR="008E61C9">
        <w:t xml:space="preserve">for capacity building </w:t>
      </w:r>
      <w:r>
        <w:t>among</w:t>
      </w:r>
      <w:r w:rsidR="008E61C9">
        <w:t xml:space="preserve"> </w:t>
      </w:r>
      <w:r w:rsidR="005646EA">
        <w:t>Māori</w:t>
      </w:r>
      <w:r w:rsidR="008E61C9">
        <w:t xml:space="preserve"> </w:t>
      </w:r>
      <w:r>
        <w:t>through education</w:t>
      </w:r>
      <w:r w:rsidR="00244D5F">
        <w:t>,</w:t>
      </w:r>
      <w:r>
        <w:t xml:space="preserve"> and training for green economy jobs</w:t>
      </w:r>
      <w:r w:rsidR="008E093C">
        <w:t xml:space="preserve"> (54 submitters</w:t>
      </w:r>
      <w:r w:rsidR="008F4474">
        <w:t xml:space="preserve"> (25%)</w:t>
      </w:r>
      <w:r w:rsidR="008E093C">
        <w:t>)</w:t>
      </w:r>
      <w:r>
        <w:t xml:space="preserve">. </w:t>
      </w:r>
    </w:p>
    <w:p w14:paraId="73A52789" w14:textId="29401F67" w:rsidR="005D24A9" w:rsidRDefault="005D6C9B" w:rsidP="00645951">
      <w:pPr>
        <w:pStyle w:val="BodyText"/>
      </w:pPr>
      <w:r w:rsidRPr="00695CD9">
        <w:lastRenderedPageBreak/>
        <w:t xml:space="preserve">Submitters </w:t>
      </w:r>
      <w:r w:rsidR="003966E1" w:rsidRPr="00695CD9">
        <w:t>identified</w:t>
      </w:r>
      <w:r w:rsidR="003966E1">
        <w:t xml:space="preserve"> </w:t>
      </w:r>
      <w:r w:rsidR="0051398D">
        <w:t xml:space="preserve">that the </w:t>
      </w:r>
      <w:r w:rsidR="00F76859">
        <w:t xml:space="preserve">key </w:t>
      </w:r>
      <w:r w:rsidR="003966E1">
        <w:t xml:space="preserve">risks </w:t>
      </w:r>
      <w:r w:rsidR="0050787C">
        <w:t xml:space="preserve">from </w:t>
      </w:r>
      <w:r w:rsidR="00781CCC">
        <w:t xml:space="preserve">mitigation polices or climate change </w:t>
      </w:r>
      <w:r w:rsidR="00EE0DDF">
        <w:t>for</w:t>
      </w:r>
      <w:r w:rsidR="00781CCC">
        <w:t xml:space="preserve"> </w:t>
      </w:r>
      <w:r w:rsidR="005646EA">
        <w:t>Māori</w:t>
      </w:r>
      <w:r w:rsidR="00D56C15">
        <w:t xml:space="preserve"> households</w:t>
      </w:r>
      <w:r w:rsidR="0051398D">
        <w:t xml:space="preserve"> </w:t>
      </w:r>
      <w:r w:rsidR="00EE0DDF">
        <w:t>are similar</w:t>
      </w:r>
      <w:r w:rsidR="00D56C15">
        <w:t xml:space="preserve"> as </w:t>
      </w:r>
      <w:r w:rsidR="00EE0DDF">
        <w:t xml:space="preserve">for </w:t>
      </w:r>
      <w:r w:rsidR="00F76859">
        <w:t xml:space="preserve">households more generally </w:t>
      </w:r>
      <w:r w:rsidR="00781CCC">
        <w:t>–</w:t>
      </w:r>
      <w:r w:rsidR="00F76859">
        <w:t xml:space="preserve"> </w:t>
      </w:r>
      <w:r w:rsidR="00781CCC">
        <w:t>rising costs and job loss</w:t>
      </w:r>
      <w:r w:rsidR="00085822">
        <w:t xml:space="preserve"> or </w:t>
      </w:r>
      <w:r w:rsidR="00781CCC">
        <w:t>insecurity.</w:t>
      </w:r>
      <w:r w:rsidR="00F250AE">
        <w:t xml:space="preserve"> Submitters </w:t>
      </w:r>
      <w:r w:rsidR="00B675BD">
        <w:t>acknowledge</w:t>
      </w:r>
      <w:r w:rsidR="00F250AE">
        <w:t>d</w:t>
      </w:r>
      <w:r w:rsidR="00B675BD">
        <w:t xml:space="preserve"> </w:t>
      </w:r>
      <w:r w:rsidR="00B45A6A">
        <w:t xml:space="preserve">that </w:t>
      </w:r>
      <w:r w:rsidR="005646EA">
        <w:t>Māori</w:t>
      </w:r>
      <w:r w:rsidR="009D2F04">
        <w:t xml:space="preserve"> </w:t>
      </w:r>
      <w:r w:rsidR="00F250AE">
        <w:t>(</w:t>
      </w:r>
      <w:r w:rsidR="006D2A05">
        <w:t>especially</w:t>
      </w:r>
      <w:r w:rsidR="00661394">
        <w:t xml:space="preserve"> those working in forestry or </w:t>
      </w:r>
      <w:r w:rsidR="00602978">
        <w:t>agriculture</w:t>
      </w:r>
      <w:r w:rsidR="00F250AE">
        <w:t>)</w:t>
      </w:r>
      <w:r w:rsidR="00602978">
        <w:t xml:space="preserve"> </w:t>
      </w:r>
      <w:r w:rsidR="00B61BFD">
        <w:t xml:space="preserve">are more vulnerable to these impacts, </w:t>
      </w:r>
      <w:r w:rsidR="00602978">
        <w:t xml:space="preserve">and that </w:t>
      </w:r>
      <w:r w:rsidR="006D2A05">
        <w:t>effects of climate change may cause further econo</w:t>
      </w:r>
      <w:r w:rsidR="006D6B05">
        <w:t xml:space="preserve">mic disparity. </w:t>
      </w:r>
    </w:p>
    <w:p w14:paraId="41C74D62" w14:textId="10C5CAF0" w:rsidR="00F77DB9" w:rsidRDefault="005B1B0D" w:rsidP="00F77DB9">
      <w:pPr>
        <w:pStyle w:val="Bullet"/>
        <w:numPr>
          <w:ilvl w:val="0"/>
          <w:numId w:val="0"/>
        </w:numPr>
      </w:pPr>
      <w:r>
        <w:t>75 submitters highlighted i</w:t>
      </w:r>
      <w:r w:rsidR="00E62F16">
        <w:t>mpacts</w:t>
      </w:r>
      <w:r w:rsidR="00145424">
        <w:t xml:space="preserve"> specific to</w:t>
      </w:r>
      <w:r w:rsidR="00E62F16">
        <w:t xml:space="preserve"> </w:t>
      </w:r>
      <w:r w:rsidR="005646EA">
        <w:t>Māori</w:t>
      </w:r>
      <w:r w:rsidR="00E62F16">
        <w:t xml:space="preserve"> and iwi</w:t>
      </w:r>
      <w:r w:rsidR="00BF721E">
        <w:t>,</w:t>
      </w:r>
      <w:r w:rsidR="00E62F16">
        <w:t xml:space="preserve"> includ</w:t>
      </w:r>
      <w:r>
        <w:t>ing</w:t>
      </w:r>
      <w:r w:rsidR="008B4A37">
        <w:t>:</w:t>
      </w:r>
    </w:p>
    <w:p w14:paraId="70CE763E" w14:textId="04233F41" w:rsidR="00862D7C" w:rsidRDefault="00EE7BF3" w:rsidP="00F82FBC">
      <w:pPr>
        <w:pStyle w:val="Bullet"/>
      </w:pPr>
      <w:r>
        <w:t>i</w:t>
      </w:r>
      <w:r w:rsidR="00D71311">
        <w:t xml:space="preserve">mpacts on </w:t>
      </w:r>
      <w:r w:rsidR="005646EA">
        <w:t>Māori</w:t>
      </w:r>
      <w:r>
        <w:t>-</w:t>
      </w:r>
      <w:r w:rsidR="00D71311">
        <w:t xml:space="preserve"> and iwi</w:t>
      </w:r>
      <w:r>
        <w:t>-</w:t>
      </w:r>
      <w:r w:rsidR="00D71311">
        <w:t xml:space="preserve">owned land and </w:t>
      </w:r>
      <w:r>
        <w:t xml:space="preserve">on the </w:t>
      </w:r>
      <w:r w:rsidR="001C4830">
        <w:t xml:space="preserve">ability to make </w:t>
      </w:r>
      <w:r w:rsidR="00DA6148">
        <w:t>decisions</w:t>
      </w:r>
      <w:r w:rsidR="001C4830">
        <w:t xml:space="preserve"> about land use </w:t>
      </w:r>
      <w:r w:rsidR="00680CC9">
        <w:t>(37 submitters</w:t>
      </w:r>
      <w:r w:rsidR="001C3613">
        <w:t xml:space="preserve"> (49%)</w:t>
      </w:r>
      <w:r w:rsidR="00680CC9">
        <w:t>)</w:t>
      </w:r>
    </w:p>
    <w:p w14:paraId="15C39347" w14:textId="56E0CEDC" w:rsidR="00D865EF" w:rsidRDefault="001C3613" w:rsidP="00F82FBC">
      <w:pPr>
        <w:pStyle w:val="Bullet"/>
      </w:pPr>
      <w:r>
        <w:t>i</w:t>
      </w:r>
      <w:r w:rsidR="00A20586">
        <w:t xml:space="preserve">mpacts on </w:t>
      </w:r>
      <w:r w:rsidR="00B22EAC">
        <w:t xml:space="preserve">the role of </w:t>
      </w:r>
      <w:r w:rsidR="0097073E">
        <w:t xml:space="preserve">iwi and </w:t>
      </w:r>
      <w:r w:rsidR="005646EA">
        <w:t>Māori</w:t>
      </w:r>
      <w:r w:rsidR="0097073E">
        <w:t xml:space="preserve"> as</w:t>
      </w:r>
      <w:r w:rsidR="0097073E" w:rsidDel="00B22EAC">
        <w:t xml:space="preserve"> </w:t>
      </w:r>
      <w:r w:rsidR="005A7801">
        <w:t>kaiti</w:t>
      </w:r>
      <w:r w:rsidR="00394E34">
        <w:t>aki</w:t>
      </w:r>
      <w:r w:rsidR="0097073E">
        <w:t xml:space="preserve"> of the environment</w:t>
      </w:r>
      <w:r w:rsidR="0003197D">
        <w:t>,</w:t>
      </w:r>
      <w:r w:rsidR="004A0947">
        <w:t xml:space="preserve"> </w:t>
      </w:r>
      <w:r w:rsidR="0003197D">
        <w:t>environmental impacts and</w:t>
      </w:r>
      <w:r w:rsidR="0003197D" w:rsidDel="00B13510">
        <w:t xml:space="preserve"> </w:t>
      </w:r>
      <w:r w:rsidR="00CC3A0D">
        <w:t>cultural impacts</w:t>
      </w:r>
      <w:r w:rsidR="004A0947">
        <w:t>,</w:t>
      </w:r>
      <w:r w:rsidR="00CC3A0D">
        <w:t xml:space="preserve"> </w:t>
      </w:r>
      <w:r w:rsidR="00934886">
        <w:t xml:space="preserve">including </w:t>
      </w:r>
      <w:r w:rsidR="00223C52">
        <w:t xml:space="preserve">mātauranga </w:t>
      </w:r>
      <w:r w:rsidR="005646EA">
        <w:t>Māori</w:t>
      </w:r>
      <w:r w:rsidR="00223C52">
        <w:t xml:space="preserve"> and</w:t>
      </w:r>
      <w:r w:rsidR="00934886">
        <w:t xml:space="preserve"> cultural practices</w:t>
      </w:r>
      <w:r w:rsidR="00223C52">
        <w:t>,</w:t>
      </w:r>
      <w:r w:rsidR="00934886">
        <w:t xml:space="preserve"> including kaitiakitanga and mahinga kai</w:t>
      </w:r>
      <w:r w:rsidR="0003197D">
        <w:t xml:space="preserve"> (</w:t>
      </w:r>
      <w:r w:rsidR="00862D7C">
        <w:t>19 submitters</w:t>
      </w:r>
      <w:r w:rsidR="00223C52">
        <w:t xml:space="preserve"> (25%)</w:t>
      </w:r>
      <w:r w:rsidR="00862D7C">
        <w:t>)</w:t>
      </w:r>
      <w:r w:rsidR="00934886">
        <w:rPr>
          <w:rStyle w:val="FootnoteReference"/>
        </w:rPr>
        <w:footnoteReference w:id="5"/>
      </w:r>
    </w:p>
    <w:p w14:paraId="429C8E6F" w14:textId="096CB5C7" w:rsidR="00862D7C" w:rsidRDefault="00D2271A" w:rsidP="00862D7C">
      <w:pPr>
        <w:pStyle w:val="Bullet"/>
      </w:pPr>
      <w:r>
        <w:t>p</w:t>
      </w:r>
      <w:r w:rsidR="00862D7C">
        <w:t>ossible impacts on Te Tiriti rights, protections or settlements (18 submitters</w:t>
      </w:r>
      <w:r>
        <w:t xml:space="preserve"> (24%)</w:t>
      </w:r>
      <w:r w:rsidR="00862D7C">
        <w:t>).</w:t>
      </w:r>
    </w:p>
    <w:p w14:paraId="6215F8A7" w14:textId="714DB8C6" w:rsidR="009A1DAF" w:rsidRDefault="007339C9" w:rsidP="00742268">
      <w:pPr>
        <w:pStyle w:val="Heading3"/>
      </w:pPr>
      <w:r>
        <w:t xml:space="preserve">Supporting </w:t>
      </w:r>
      <w:r w:rsidR="000605C1">
        <w:t>sectors</w:t>
      </w:r>
      <w:r>
        <w:t xml:space="preserve"> to adapt</w:t>
      </w:r>
      <w:r w:rsidR="000605C1">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31EBD" w:rsidRPr="006B77BB" w14:paraId="15B22B5C" w14:textId="77777777">
        <w:tc>
          <w:tcPr>
            <w:tcW w:w="8505" w:type="dxa"/>
            <w:shd w:val="clear" w:color="auto" w:fill="D5EBE8" w:themeFill="accent3"/>
          </w:tcPr>
          <w:p w14:paraId="57C3F14D" w14:textId="34960552" w:rsidR="00231EBD" w:rsidRPr="0051754D" w:rsidRDefault="00231EBD" w:rsidP="00FF606F">
            <w:pPr>
              <w:pStyle w:val="Boxheading0"/>
            </w:pPr>
            <w:r>
              <w:t>Number of submitters on one or more questions in this section: 158</w:t>
            </w:r>
          </w:p>
          <w:p w14:paraId="130CF443" w14:textId="24070ED4" w:rsidR="00231EBD" w:rsidRPr="00DB6A2B" w:rsidRDefault="00231EBD" w:rsidP="00004679">
            <w:pPr>
              <w:pStyle w:val="Boxtext"/>
            </w:pPr>
            <w:r>
              <w:t>Key points:</w:t>
            </w:r>
          </w:p>
          <w:p w14:paraId="635323EE" w14:textId="5321F5D8" w:rsidR="00231EBD" w:rsidRPr="00004679" w:rsidRDefault="00231EBD" w:rsidP="00004679">
            <w:pPr>
              <w:pStyle w:val="Boxbullet"/>
            </w:pPr>
            <w:r w:rsidRPr="00004679">
              <w:t>Aside from costs, submitters believed that barriers to taking adaptation action include inadequate governance/decision</w:t>
            </w:r>
            <w:r w:rsidR="00D2271A" w:rsidRPr="00004679">
              <w:t>-</w:t>
            </w:r>
            <w:r w:rsidRPr="00004679">
              <w:t xml:space="preserve">making structures, </w:t>
            </w:r>
            <w:r w:rsidR="00D2271A" w:rsidRPr="00004679">
              <w:t>insufficient</w:t>
            </w:r>
            <w:r w:rsidRPr="00004679">
              <w:t xml:space="preserve"> accurate, useful data and evidence</w:t>
            </w:r>
            <w:r w:rsidR="00D2271A" w:rsidRPr="00004679">
              <w:t>,</w:t>
            </w:r>
            <w:r w:rsidRPr="00004679">
              <w:t xml:space="preserve"> and a lack of understanding about risks and what to do about them. </w:t>
            </w:r>
          </w:p>
          <w:p w14:paraId="24B6D911" w14:textId="2A863D54" w:rsidR="00231EBD" w:rsidRPr="00231EBD" w:rsidRDefault="00231EBD" w:rsidP="00205708">
            <w:pPr>
              <w:pStyle w:val="Boxbullet"/>
              <w:spacing w:after="240"/>
              <w:ind w:left="641" w:hanging="357"/>
              <w:rPr>
                <w:bCs/>
                <w:iCs/>
                <w:color w:val="595959"/>
              </w:rPr>
            </w:pPr>
            <w:r w:rsidRPr="00004679">
              <w:t xml:space="preserve">Submitters noted that the central </w:t>
            </w:r>
            <w:r w:rsidR="000B64DF">
              <w:t>g</w:t>
            </w:r>
            <w:r>
              <w:t>overnment’s</w:t>
            </w:r>
            <w:r w:rsidRPr="00004679">
              <w:t xml:space="preserve"> role was to ensure</w:t>
            </w:r>
            <w:r w:rsidR="00AF70FA" w:rsidRPr="00004679">
              <w:t xml:space="preserve"> access to </w:t>
            </w:r>
            <w:r w:rsidRPr="00004679">
              <w:t>adequate funding and finance to cover adaptation costs</w:t>
            </w:r>
            <w:r w:rsidR="007B3DF7" w:rsidRPr="00004679">
              <w:t>,</w:t>
            </w:r>
            <w:r w:rsidRPr="00004679">
              <w:t xml:space="preserve"> and to take an enabling leadership role in making sure decision</w:t>
            </w:r>
            <w:r w:rsidR="00AF70FA" w:rsidRPr="00004679">
              <w:t>-</w:t>
            </w:r>
            <w:r w:rsidRPr="00004679">
              <w:t>makers have the information they need to make pivotal decisions.</w:t>
            </w:r>
          </w:p>
        </w:tc>
      </w:tr>
    </w:tbl>
    <w:p w14:paraId="0E64803B" w14:textId="21C3460C" w:rsidR="00CA3E8D" w:rsidRPr="00231EBD" w:rsidRDefault="005B19D5" w:rsidP="00231EBD">
      <w:pPr>
        <w:pStyle w:val="BodyText"/>
        <w:spacing w:before="240"/>
      </w:pPr>
      <w:r w:rsidRPr="00231EBD">
        <w:t>The CCRA requires emissions</w:t>
      </w:r>
      <w:r w:rsidR="000605C1" w:rsidRPr="00231EBD">
        <w:t xml:space="preserve"> reduction plans </w:t>
      </w:r>
      <w:r w:rsidRPr="00231EBD">
        <w:t>to</w:t>
      </w:r>
      <w:r w:rsidR="000605C1" w:rsidRPr="00231EBD">
        <w:t xml:space="preserve"> include a </w:t>
      </w:r>
      <w:r w:rsidRPr="00231EBD">
        <w:t xml:space="preserve">multi-sector </w:t>
      </w:r>
      <w:r w:rsidR="000605C1" w:rsidRPr="00231EBD">
        <w:t xml:space="preserve">strategy to </w:t>
      </w:r>
      <w:r w:rsidRPr="00231EBD">
        <w:t xml:space="preserve">meet emissions budgets and improve the ability of </w:t>
      </w:r>
      <w:r w:rsidR="000605C1" w:rsidRPr="00231EBD">
        <w:t xml:space="preserve">sectors to adapt to the effects of climate change. </w:t>
      </w:r>
      <w:r w:rsidR="006F105B" w:rsidRPr="00231EBD">
        <w:t>The</w:t>
      </w:r>
      <w:r w:rsidR="006F105B" w:rsidRPr="00231EBD" w:rsidDel="002C011F">
        <w:t xml:space="preserve"> </w:t>
      </w:r>
      <w:r w:rsidR="006F105B" w:rsidRPr="00231EBD">
        <w:t xml:space="preserve">discussion document </w:t>
      </w:r>
      <w:r w:rsidR="009A40F8" w:rsidRPr="00231EBD">
        <w:t xml:space="preserve">considered </w:t>
      </w:r>
      <w:r w:rsidR="000B4C5A" w:rsidRPr="00231EBD">
        <w:t xml:space="preserve">how the </w:t>
      </w:r>
      <w:r w:rsidR="00EF6763" w:rsidRPr="00231EBD">
        <w:t>specifics</w:t>
      </w:r>
      <w:r w:rsidR="000B4C5A" w:rsidRPr="00231EBD">
        <w:t xml:space="preserve"> of the ERP2 </w:t>
      </w:r>
      <w:r w:rsidR="00EF6763" w:rsidRPr="00231EBD">
        <w:t>policies</w:t>
      </w:r>
      <w:r w:rsidR="000B4C5A" w:rsidRPr="00231EBD">
        <w:t xml:space="preserve"> </w:t>
      </w:r>
      <w:r w:rsidR="00EF6763" w:rsidRPr="00231EBD">
        <w:t xml:space="preserve">need to help sectors to either </w:t>
      </w:r>
      <w:r w:rsidR="00116B5E" w:rsidRPr="00231EBD">
        <w:t xml:space="preserve">adapt </w:t>
      </w:r>
      <w:r w:rsidR="00EF6763" w:rsidRPr="00231EBD">
        <w:t>positively (</w:t>
      </w:r>
      <w:r w:rsidR="008150DE">
        <w:t xml:space="preserve">ie, </w:t>
      </w:r>
      <w:r w:rsidR="00EF6763" w:rsidRPr="00231EBD">
        <w:t>creating adaptation co</w:t>
      </w:r>
      <w:r w:rsidR="00876EF3" w:rsidRPr="00231EBD">
        <w:t>-</w:t>
      </w:r>
      <w:r w:rsidR="00EF6763" w:rsidRPr="00231EBD">
        <w:t xml:space="preserve">benefits) or avoid </w:t>
      </w:r>
      <w:r w:rsidR="006B0A1F" w:rsidRPr="00231EBD">
        <w:t>m</w:t>
      </w:r>
      <w:r w:rsidR="00EF6763" w:rsidRPr="00231EBD">
        <w:t>aladaptation</w:t>
      </w:r>
      <w:r w:rsidR="006B0A1F" w:rsidRPr="00231EBD">
        <w:t xml:space="preserve"> (</w:t>
      </w:r>
      <w:r w:rsidR="008150DE">
        <w:t xml:space="preserve">ie, </w:t>
      </w:r>
      <w:r w:rsidR="00876EF3" w:rsidRPr="00231EBD" w:rsidDel="00116B5E">
        <w:t xml:space="preserve">causing </w:t>
      </w:r>
      <w:r w:rsidR="00876EF3" w:rsidRPr="00231EBD">
        <w:t>an increased or new risk to New Zealand’s ability to respond to climate change)</w:t>
      </w:r>
      <w:r w:rsidR="00EF6763" w:rsidRPr="00231EBD">
        <w:t>.</w:t>
      </w:r>
    </w:p>
    <w:p w14:paraId="0E80B2E2" w14:textId="6536B27E" w:rsidR="00CA3E8D" w:rsidRPr="00231EBD" w:rsidRDefault="00DA08E2" w:rsidP="00231EBD">
      <w:pPr>
        <w:pStyle w:val="BodyText"/>
      </w:pPr>
      <w:r w:rsidRPr="00231EBD">
        <w:t xml:space="preserve">In considering feedback on this </w:t>
      </w:r>
      <w:r w:rsidR="001E7DDA">
        <w:t xml:space="preserve">topic, note </w:t>
      </w:r>
      <w:r w:rsidR="00CA3E8D" w:rsidRPr="00231EBD" w:rsidDel="001E7DDA">
        <w:t>that</w:t>
      </w:r>
      <w:r w:rsidR="00CA3E8D" w:rsidRPr="00231EBD">
        <w:t xml:space="preserve"> </w:t>
      </w:r>
      <w:r w:rsidR="001E7DDA">
        <w:t xml:space="preserve">– </w:t>
      </w:r>
      <w:r w:rsidR="00CA3E8D" w:rsidRPr="00231EBD">
        <w:t>unlike when ERP1 was developed</w:t>
      </w:r>
      <w:r w:rsidR="001E7DDA">
        <w:t xml:space="preserve"> –</w:t>
      </w:r>
      <w:r w:rsidR="00CA3E8D" w:rsidRPr="00231EBD">
        <w:t xml:space="preserve"> New Zealand now has a standalone </w:t>
      </w:r>
      <w:r w:rsidR="001E7DDA">
        <w:t>n</w:t>
      </w:r>
      <w:r w:rsidR="00CA3E8D" w:rsidRPr="00231EBD">
        <w:t xml:space="preserve">ational </w:t>
      </w:r>
      <w:r w:rsidR="001E7DDA">
        <w:t>a</w:t>
      </w:r>
      <w:r w:rsidR="00CA3E8D" w:rsidRPr="00231EBD">
        <w:t xml:space="preserve">daptation </w:t>
      </w:r>
      <w:r w:rsidR="001E7DDA">
        <w:t>p</w:t>
      </w:r>
      <w:r w:rsidR="00CA3E8D" w:rsidRPr="00231EBD">
        <w:t xml:space="preserve">lan that covers a broad range of issues and strategies to support New Zealand’s preparedness for the effects of climate change. </w:t>
      </w:r>
    </w:p>
    <w:p w14:paraId="01829CB9" w14:textId="27604E31" w:rsidR="008F1B34" w:rsidRPr="00231EBD" w:rsidRDefault="00C54E3F" w:rsidP="00231EBD">
      <w:pPr>
        <w:pStyle w:val="BodyText"/>
      </w:pPr>
      <w:r w:rsidRPr="00231EBD">
        <w:t xml:space="preserve">Submitters were asked about what barriers or challenges they think hinder </w:t>
      </w:r>
      <w:r w:rsidR="00B75EB9" w:rsidRPr="00231EBD">
        <w:t>organisations</w:t>
      </w:r>
      <w:r w:rsidR="00EC4D97" w:rsidRPr="00231EBD">
        <w:t xml:space="preserve"> </w:t>
      </w:r>
      <w:r w:rsidR="001B36FF">
        <w:t>attempts at taking</w:t>
      </w:r>
      <w:r w:rsidR="00B75EB9" w:rsidRPr="00231EBD">
        <w:t xml:space="preserve"> adaptation measures</w:t>
      </w:r>
      <w:r w:rsidR="00F6581D">
        <w:t xml:space="preserve"> and 59 responded</w:t>
      </w:r>
      <w:r w:rsidR="0046481D">
        <w:t>.</w:t>
      </w:r>
      <w:r w:rsidR="00B90990">
        <w:t xml:space="preserve"> </w:t>
      </w:r>
      <w:r w:rsidR="007E3E52">
        <w:t>A</w:t>
      </w:r>
      <w:r w:rsidR="00B75EB9" w:rsidRPr="00231EBD">
        <w:t xml:space="preserve"> common </w:t>
      </w:r>
      <w:r w:rsidR="00B75EB9" w:rsidRPr="00231EBD" w:rsidDel="0096086E">
        <w:t>thread</w:t>
      </w:r>
      <w:r w:rsidR="00101615">
        <w:t xml:space="preserve"> running through </w:t>
      </w:r>
      <w:r w:rsidR="001B36FF">
        <w:t xml:space="preserve">their </w:t>
      </w:r>
      <w:r w:rsidR="00B90990">
        <w:t xml:space="preserve">comments </w:t>
      </w:r>
      <w:r w:rsidR="007E3E52">
        <w:t xml:space="preserve">was </w:t>
      </w:r>
      <w:r w:rsidR="00101615">
        <w:t xml:space="preserve">that </w:t>
      </w:r>
      <w:r w:rsidR="004E5949">
        <w:t xml:space="preserve">investment in </w:t>
      </w:r>
      <w:r w:rsidR="00056C1A" w:rsidRPr="00231EBD">
        <w:t>adaptation measures</w:t>
      </w:r>
      <w:r w:rsidR="00056C1A">
        <w:t>,</w:t>
      </w:r>
      <w:r w:rsidR="00056C1A" w:rsidRPr="00231EBD">
        <w:t xml:space="preserve"> or taking steps to avoid maladaptation, are often deprioritised</w:t>
      </w:r>
      <w:r w:rsidR="00056C1A" w:rsidRPr="00231EBD" w:rsidDel="0092630A">
        <w:t xml:space="preserve"> </w:t>
      </w:r>
      <w:r w:rsidR="008128AC" w:rsidRPr="00231EBD">
        <w:t xml:space="preserve">in the face of </w:t>
      </w:r>
      <w:r w:rsidR="00A8588E">
        <w:t>more</w:t>
      </w:r>
      <w:r w:rsidR="008128AC" w:rsidRPr="00231EBD">
        <w:t xml:space="preserve"> immediate or </w:t>
      </w:r>
      <w:r w:rsidR="00E1589C" w:rsidRPr="00231EBD">
        <w:t>near-term</w:t>
      </w:r>
      <w:r w:rsidR="008128AC" w:rsidRPr="00231EBD">
        <w:t xml:space="preserve"> challenges</w:t>
      </w:r>
      <w:r w:rsidR="005C7FBD">
        <w:t xml:space="preserve">. </w:t>
      </w:r>
      <w:r w:rsidR="00A8588E">
        <w:t>S</w:t>
      </w:r>
      <w:r w:rsidR="00E1589C" w:rsidRPr="00231EBD">
        <w:t>pecific</w:t>
      </w:r>
      <w:r w:rsidR="006951CD" w:rsidRPr="00231EBD">
        <w:t xml:space="preserve"> barriers</w:t>
      </w:r>
      <w:r w:rsidR="00A8588E">
        <w:t xml:space="preserve"> noted </w:t>
      </w:r>
      <w:r w:rsidR="00443884">
        <w:t>included</w:t>
      </w:r>
      <w:r w:rsidR="00A8588E">
        <w:t xml:space="preserve">: </w:t>
      </w:r>
      <w:r w:rsidR="000E4627" w:rsidRPr="00231EBD">
        <w:t xml:space="preserve"> </w:t>
      </w:r>
    </w:p>
    <w:p w14:paraId="5BE1745D" w14:textId="2F02B248" w:rsidR="00D70777" w:rsidRDefault="00B90990" w:rsidP="00D70777">
      <w:pPr>
        <w:pStyle w:val="Bullet"/>
      </w:pPr>
      <w:r>
        <w:t>i</w:t>
      </w:r>
      <w:r w:rsidR="00EA24E1">
        <w:t>nadequate</w:t>
      </w:r>
      <w:r w:rsidR="00D70777">
        <w:t xml:space="preserve"> </w:t>
      </w:r>
      <w:r w:rsidR="00EA24E1">
        <w:t>governance</w:t>
      </w:r>
      <w:r w:rsidR="00D70777">
        <w:t xml:space="preserve"> </w:t>
      </w:r>
      <w:r w:rsidR="00CA7F2F">
        <w:t xml:space="preserve">or </w:t>
      </w:r>
      <w:r w:rsidR="00EA24E1">
        <w:t>institutional</w:t>
      </w:r>
      <w:r w:rsidR="00CA7F2F">
        <w:t xml:space="preserve"> arrangements in </w:t>
      </w:r>
      <w:r w:rsidR="00EA24E1">
        <w:t>organisations</w:t>
      </w:r>
      <w:r w:rsidR="00BA2B6C">
        <w:t xml:space="preserve"> (26 submitters</w:t>
      </w:r>
      <w:r w:rsidR="00E30A07">
        <w:t xml:space="preserve"> (44%)</w:t>
      </w:r>
      <w:r w:rsidR="00BA2B6C">
        <w:t xml:space="preserve">) </w:t>
      </w:r>
    </w:p>
    <w:p w14:paraId="63BE6D81" w14:textId="2B4BFA56" w:rsidR="000E4627" w:rsidRDefault="00E30A07" w:rsidP="00D70777">
      <w:pPr>
        <w:pStyle w:val="Bullet"/>
      </w:pPr>
      <w:r>
        <w:lastRenderedPageBreak/>
        <w:t>the</w:t>
      </w:r>
      <w:r w:rsidR="000E4627" w:rsidDel="00E30A07">
        <w:t xml:space="preserve"> </w:t>
      </w:r>
      <w:r w:rsidR="000E4627">
        <w:t>s</w:t>
      </w:r>
      <w:r w:rsidR="00FC1AB5">
        <w:t>ize and scale of costs</w:t>
      </w:r>
      <w:r>
        <w:t>,</w:t>
      </w:r>
      <w:r w:rsidR="00D31D38">
        <w:t xml:space="preserve"> especially if they include large infrastructure costs</w:t>
      </w:r>
      <w:r>
        <w:t>;</w:t>
      </w:r>
      <w:r w:rsidR="00FC1AB5">
        <w:t xml:space="preserve"> </w:t>
      </w:r>
      <w:r w:rsidR="00D31D38">
        <w:t>uncertainty</w:t>
      </w:r>
      <w:r w:rsidR="00B946B1">
        <w:t xml:space="preserve"> about </w:t>
      </w:r>
      <w:r w:rsidR="00A319F1">
        <w:t xml:space="preserve">where or what </w:t>
      </w:r>
      <w:r w:rsidR="00D31D38">
        <w:t xml:space="preserve">the best </w:t>
      </w:r>
      <w:r w:rsidR="00F6111A">
        <w:t>investment is</w:t>
      </w:r>
      <w:r>
        <w:t>;</w:t>
      </w:r>
      <w:r w:rsidR="00F6111A">
        <w:t xml:space="preserve"> inadequate funding </w:t>
      </w:r>
      <w:r w:rsidR="00577EB4">
        <w:t>stream</w:t>
      </w:r>
      <w:r w:rsidR="00E00783">
        <w:t>s</w:t>
      </w:r>
      <w:r w:rsidR="00BA2B6C">
        <w:t xml:space="preserve"> (</w:t>
      </w:r>
      <w:r w:rsidR="008F5E5D">
        <w:t>24 submitters</w:t>
      </w:r>
      <w:r>
        <w:t xml:space="preserve"> (41%)</w:t>
      </w:r>
      <w:r w:rsidR="008F5E5D">
        <w:t xml:space="preserve">) </w:t>
      </w:r>
    </w:p>
    <w:p w14:paraId="2ADEA44C" w14:textId="61D088E0" w:rsidR="00CA7F2F" w:rsidRDefault="00E30A07" w:rsidP="00D70777">
      <w:pPr>
        <w:pStyle w:val="Bullet"/>
      </w:pPr>
      <w:r>
        <w:t>a</w:t>
      </w:r>
      <w:r w:rsidR="00E169F1">
        <w:t xml:space="preserve"> lack of understanding and awareness of </w:t>
      </w:r>
      <w:r w:rsidR="00430DAF">
        <w:t>what the</w:t>
      </w:r>
      <w:r w:rsidR="00E169F1">
        <w:t xml:space="preserve"> risks</w:t>
      </w:r>
      <w:r w:rsidR="00430DAF">
        <w:t xml:space="preserve"> are, the size of the potential impacts</w:t>
      </w:r>
      <w:r w:rsidR="00E169F1">
        <w:t xml:space="preserve"> and what to do about them </w:t>
      </w:r>
      <w:r w:rsidR="008F5E5D">
        <w:t>(14 submitters</w:t>
      </w:r>
      <w:r>
        <w:t xml:space="preserve"> (24%)</w:t>
      </w:r>
      <w:r w:rsidR="008F5E5D">
        <w:t xml:space="preserve">) </w:t>
      </w:r>
    </w:p>
    <w:p w14:paraId="36CF0D8F" w14:textId="5662D2E6" w:rsidR="00A5305B" w:rsidRDefault="00E30A07" w:rsidP="00D70777">
      <w:pPr>
        <w:pStyle w:val="Bullet"/>
      </w:pPr>
      <w:r>
        <w:t>a</w:t>
      </w:r>
      <w:r w:rsidR="00A5305B" w:rsidDel="00E30A07">
        <w:t xml:space="preserve"> </w:t>
      </w:r>
      <w:r w:rsidR="00A5305B">
        <w:t xml:space="preserve">lack of data and evidence to </w:t>
      </w:r>
      <w:r w:rsidR="001934AF">
        <w:t>help inform</w:t>
      </w:r>
      <w:r w:rsidR="002719BA">
        <w:t xml:space="preserve"> decision</w:t>
      </w:r>
      <w:r>
        <w:t>-</w:t>
      </w:r>
      <w:r w:rsidR="002719BA">
        <w:t>makers</w:t>
      </w:r>
      <w:r w:rsidR="008F5E5D">
        <w:t xml:space="preserve"> (</w:t>
      </w:r>
      <w:r w:rsidR="004C3077">
        <w:t>14 submitters</w:t>
      </w:r>
      <w:r>
        <w:t xml:space="preserve"> (24%)</w:t>
      </w:r>
      <w:r w:rsidR="004C3077">
        <w:t>)</w:t>
      </w:r>
      <w:r w:rsidR="00FF0007">
        <w:t xml:space="preserve">. </w:t>
      </w:r>
    </w:p>
    <w:p w14:paraId="76ED3F24" w14:textId="0D877512" w:rsidR="006B5192" w:rsidRDefault="00FB0390" w:rsidP="00BF06BE">
      <w:pPr>
        <w:pStyle w:val="BodyText"/>
      </w:pPr>
      <w:r>
        <w:t xml:space="preserve">Another central theme from submitters was </w:t>
      </w:r>
      <w:r w:rsidR="008D1DA8">
        <w:t xml:space="preserve">that </w:t>
      </w:r>
      <w:r>
        <w:t>the</w:t>
      </w:r>
      <w:r w:rsidR="008D1DA8">
        <w:t>y saw the role of</w:t>
      </w:r>
      <w:r w:rsidR="001A2C1F">
        <w:t xml:space="preserve"> central </w:t>
      </w:r>
      <w:r w:rsidR="00DA1656">
        <w:t>g</w:t>
      </w:r>
      <w:r w:rsidR="001A2C1F">
        <w:t xml:space="preserve">overnment </w:t>
      </w:r>
      <w:r w:rsidR="008D1DA8">
        <w:t xml:space="preserve">as being </w:t>
      </w:r>
      <w:r w:rsidR="001A2C1F">
        <w:t>one of enabling leadership –</w:t>
      </w:r>
      <w:r w:rsidR="005B0EA9">
        <w:t xml:space="preserve"> that is, </w:t>
      </w:r>
      <w:r w:rsidR="001A2C1F">
        <w:t>creat</w:t>
      </w:r>
      <w:r w:rsidR="005B0EA9">
        <w:t>ing</w:t>
      </w:r>
      <w:r w:rsidR="001A2C1F">
        <w:t xml:space="preserve"> conditions th</w:t>
      </w:r>
      <w:r w:rsidR="005B0EA9">
        <w:t>at</w:t>
      </w:r>
      <w:r w:rsidR="001A2C1F">
        <w:t xml:space="preserve"> help local, regional, community and sector decision</w:t>
      </w:r>
      <w:r w:rsidR="005B0EA9">
        <w:t>-</w:t>
      </w:r>
      <w:r w:rsidR="001A2C1F">
        <w:t xml:space="preserve">makers navigate </w:t>
      </w:r>
      <w:r w:rsidR="00B518F1">
        <w:t>adaptation</w:t>
      </w:r>
      <w:r w:rsidR="001A2C1F">
        <w:t xml:space="preserve">. </w:t>
      </w:r>
      <w:r w:rsidR="007B6494">
        <w:t>Inversely</w:t>
      </w:r>
      <w:r w:rsidR="00B518F1">
        <w:t xml:space="preserve">, </w:t>
      </w:r>
      <w:r w:rsidR="005336A6">
        <w:t xml:space="preserve">the </w:t>
      </w:r>
      <w:r w:rsidR="00B518F1">
        <w:t xml:space="preserve">barriers </w:t>
      </w:r>
      <w:r w:rsidR="005336A6">
        <w:t xml:space="preserve">identified by submitters (as </w:t>
      </w:r>
      <w:r w:rsidR="00B518F1">
        <w:t xml:space="preserve">outlined </w:t>
      </w:r>
      <w:r w:rsidR="001A2C1F">
        <w:t>above</w:t>
      </w:r>
      <w:r w:rsidR="005336A6">
        <w:t>)</w:t>
      </w:r>
      <w:r w:rsidR="007E53D8">
        <w:t xml:space="preserve"> </w:t>
      </w:r>
      <w:r w:rsidR="007B6494">
        <w:t>mirrored the</w:t>
      </w:r>
      <w:r w:rsidR="000A3C65">
        <w:t xml:space="preserve"> </w:t>
      </w:r>
      <w:r w:rsidR="000A3C65" w:rsidRPr="004725E6">
        <w:t>actions</w:t>
      </w:r>
      <w:r w:rsidR="007E4B12">
        <w:t xml:space="preserve"> that</w:t>
      </w:r>
      <w:r w:rsidR="000A3C65" w:rsidRPr="004725E6">
        <w:t xml:space="preserve"> </w:t>
      </w:r>
      <w:r w:rsidR="007E4B12" w:rsidRPr="004725E6">
        <w:t xml:space="preserve">71 submitters </w:t>
      </w:r>
      <w:r w:rsidR="000868F1">
        <w:t>suggested</w:t>
      </w:r>
      <w:r w:rsidR="00833736">
        <w:t xml:space="preserve"> either within the</w:t>
      </w:r>
      <w:r w:rsidR="000868F1">
        <w:t xml:space="preserve"> </w:t>
      </w:r>
      <w:r w:rsidR="005B4615">
        <w:t xml:space="preserve">plan or from </w:t>
      </w:r>
      <w:r w:rsidR="006B5192">
        <w:t xml:space="preserve">central </w:t>
      </w:r>
      <w:r w:rsidR="005B4615">
        <w:t>government</w:t>
      </w:r>
      <w:r w:rsidR="00F14B32">
        <w:t>, including</w:t>
      </w:r>
      <w:r w:rsidR="001A2C1F">
        <w:t>:</w:t>
      </w:r>
    </w:p>
    <w:p w14:paraId="5135D30C" w14:textId="246A3AB2" w:rsidR="006B5192" w:rsidRDefault="00F14B32" w:rsidP="00231EBD">
      <w:pPr>
        <w:pStyle w:val="Bullet"/>
      </w:pPr>
      <w:r>
        <w:t>p</w:t>
      </w:r>
      <w:r w:rsidR="00104277">
        <w:t xml:space="preserve">roviding, or </w:t>
      </w:r>
      <w:r w:rsidR="00267295">
        <w:t>enabling</w:t>
      </w:r>
      <w:r w:rsidR="00A87E9A">
        <w:t xml:space="preserve"> the creation of</w:t>
      </w:r>
      <w:r>
        <w:t>,</w:t>
      </w:r>
      <w:r w:rsidR="00A87E9A">
        <w:t xml:space="preserve"> funding and </w:t>
      </w:r>
      <w:r w:rsidR="00267295">
        <w:t>financing</w:t>
      </w:r>
      <w:r w:rsidR="00A87E9A">
        <w:t xml:space="preserve"> streams dedicated to adapt</w:t>
      </w:r>
      <w:r w:rsidR="007A21CD">
        <w:t>at</w:t>
      </w:r>
      <w:r w:rsidR="00A87E9A">
        <w:t>ion/</w:t>
      </w:r>
      <w:r w:rsidR="00267295">
        <w:t>maladaptation</w:t>
      </w:r>
      <w:r w:rsidR="00A87E9A">
        <w:t xml:space="preserve"> costs</w:t>
      </w:r>
      <w:r w:rsidR="00C40075">
        <w:t xml:space="preserve"> </w:t>
      </w:r>
      <w:r w:rsidR="000C0715">
        <w:t>(29 submitters</w:t>
      </w:r>
      <w:r w:rsidR="00A35BB4">
        <w:t xml:space="preserve"> (41%)</w:t>
      </w:r>
      <w:r w:rsidR="000C0715">
        <w:t>)</w:t>
      </w:r>
    </w:p>
    <w:p w14:paraId="0A8826ED" w14:textId="29FCC652" w:rsidR="001A2C1F" w:rsidRDefault="00A35BB4" w:rsidP="00231EBD">
      <w:pPr>
        <w:pStyle w:val="Bullet"/>
      </w:pPr>
      <w:r>
        <w:t>c</w:t>
      </w:r>
      <w:r w:rsidR="00BF22E0">
        <w:t>reat</w:t>
      </w:r>
      <w:r>
        <w:t>ing</w:t>
      </w:r>
      <w:r w:rsidR="00BF22E0">
        <w:t xml:space="preserve"> the mechanism and collections to ensure </w:t>
      </w:r>
      <w:r>
        <w:t xml:space="preserve">the availability of </w:t>
      </w:r>
      <w:r w:rsidR="00BF22E0">
        <w:t xml:space="preserve">insightful, accurate data and information for </w:t>
      </w:r>
      <w:r w:rsidR="002C155A">
        <w:t>decision</w:t>
      </w:r>
      <w:r>
        <w:t>-</w:t>
      </w:r>
      <w:r w:rsidR="00BF22E0">
        <w:t>makers (</w:t>
      </w:r>
      <w:r w:rsidR="000D4F82">
        <w:t>19 submitters</w:t>
      </w:r>
      <w:r>
        <w:t xml:space="preserve"> (27%)</w:t>
      </w:r>
      <w:r w:rsidR="000D4F82">
        <w:t xml:space="preserve">) </w:t>
      </w:r>
    </w:p>
    <w:p w14:paraId="6EA3C12E" w14:textId="0C1D6FD9" w:rsidR="000D4F82" w:rsidRDefault="00A35BB4" w:rsidP="00231EBD">
      <w:pPr>
        <w:pStyle w:val="Bullet"/>
      </w:pPr>
      <w:r>
        <w:t xml:space="preserve">providing </w:t>
      </w:r>
      <w:r w:rsidR="000D4F82">
        <w:t xml:space="preserve">expertise and advice </w:t>
      </w:r>
      <w:r w:rsidR="002C155A">
        <w:t>(</w:t>
      </w:r>
      <w:r>
        <w:t xml:space="preserve">9 </w:t>
      </w:r>
      <w:r w:rsidR="002C155A">
        <w:t>submitters</w:t>
      </w:r>
      <w:r>
        <w:t xml:space="preserve"> (13%)</w:t>
      </w:r>
      <w:r w:rsidR="002C155A">
        <w:t xml:space="preserve">). </w:t>
      </w:r>
    </w:p>
    <w:p w14:paraId="71A316E9" w14:textId="77777777" w:rsidR="00E81F74" w:rsidRPr="00231EBD" w:rsidRDefault="00E81F74" w:rsidP="00231EBD">
      <w:pPr>
        <w:pStyle w:val="BodyText"/>
      </w:pPr>
      <w:r>
        <w:br w:type="page"/>
      </w:r>
    </w:p>
    <w:p w14:paraId="1428E529" w14:textId="7B754162" w:rsidR="00BF06BE" w:rsidRPr="00BF06BE" w:rsidRDefault="0097467D" w:rsidP="00BF06BE">
      <w:pPr>
        <w:pStyle w:val="Heading1"/>
      </w:pPr>
      <w:bookmarkStart w:id="43" w:name="_Toc191652696"/>
      <w:r>
        <w:lastRenderedPageBreak/>
        <w:t>Se</w:t>
      </w:r>
      <w:r w:rsidR="00632A99">
        <w:t>c</w:t>
      </w:r>
      <w:r>
        <w:t>tor feedback</w:t>
      </w:r>
      <w:bookmarkEnd w:id="43"/>
      <w:r>
        <w:t xml:space="preserve"> </w:t>
      </w:r>
    </w:p>
    <w:p w14:paraId="67B9D4C9" w14:textId="433CD3B0" w:rsidR="00D54C24" w:rsidRDefault="00BF06BE" w:rsidP="00D54C24">
      <w:pPr>
        <w:pStyle w:val="Heading2"/>
        <w:spacing w:after="240"/>
      </w:pPr>
      <w:bookmarkStart w:id="44" w:name="_Toc191652697"/>
      <w:r w:rsidRPr="001717A2">
        <w:t>Energy</w:t>
      </w:r>
      <w:bookmarkEnd w:id="44"/>
    </w:p>
    <w:tbl>
      <w:tblPr>
        <w:tblpPr w:leftFromText="180" w:rightFromText="180" w:vertAnchor="text" w:tblpX="113" w:tblpY="1"/>
        <w:tblOverlap w:val="never"/>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933445" w:rsidRPr="00D54C24" w14:paraId="48BB2159" w14:textId="77777777">
        <w:tc>
          <w:tcPr>
            <w:tcW w:w="8505" w:type="dxa"/>
            <w:shd w:val="clear" w:color="auto" w:fill="D5EBE8" w:themeFill="accent3"/>
          </w:tcPr>
          <w:p w14:paraId="7E18CFA4" w14:textId="51183E8F" w:rsidR="00933445" w:rsidRPr="00D54C24" w:rsidRDefault="00933445" w:rsidP="00FF606F">
            <w:pPr>
              <w:pStyle w:val="Boxheading0"/>
            </w:pPr>
            <w:r w:rsidRPr="00D54C24">
              <w:t>Number of submitters on one or more questions in this section: 605 (</w:t>
            </w:r>
            <w:r w:rsidR="00DC353E">
              <w:t xml:space="preserve">including 64 </w:t>
            </w:r>
            <w:r w:rsidRPr="00D54C24">
              <w:t>energy sector</w:t>
            </w:r>
            <w:r w:rsidRPr="00D54C24" w:rsidDel="00DC353E">
              <w:t xml:space="preserve"> submitters</w:t>
            </w:r>
            <w:r w:rsidRPr="00D54C24">
              <w:t>)</w:t>
            </w:r>
          </w:p>
          <w:p w14:paraId="18E2D4F2" w14:textId="77777777" w:rsidR="00933445" w:rsidRPr="00D54C24" w:rsidRDefault="00933445" w:rsidP="00271C0A">
            <w:pPr>
              <w:pStyle w:val="Boxtext"/>
            </w:pPr>
            <w:r w:rsidRPr="00D54C24">
              <w:t>Key points:</w:t>
            </w:r>
          </w:p>
          <w:p w14:paraId="510FFFE3" w14:textId="4390A6FF" w:rsidR="00933445" w:rsidRPr="00271C0A" w:rsidRDefault="000A3DE6" w:rsidP="00271C0A">
            <w:pPr>
              <w:pStyle w:val="Boxbullet"/>
            </w:pPr>
            <w:bookmarkStart w:id="45" w:name="KP10_1"/>
            <w:r w:rsidRPr="00271C0A">
              <w:t xml:space="preserve">Submitters expressed </w:t>
            </w:r>
            <w:r w:rsidR="00933445" w:rsidRPr="00271C0A">
              <w:t>support for the overall approach to energy emissions reductions in the discussion document</w:t>
            </w:r>
            <w:r w:rsidR="00591DCC" w:rsidRPr="00271C0A">
              <w:t>. Alongside support, however, submitters called</w:t>
            </w:r>
            <w:r w:rsidR="00933445" w:rsidRPr="00271C0A">
              <w:t xml:space="preserve"> for the </w:t>
            </w:r>
            <w:r w:rsidR="00BB1E13" w:rsidRPr="00271C0A">
              <w:t>G</w:t>
            </w:r>
            <w:r w:rsidR="00933445" w:rsidRPr="00271C0A">
              <w:t xml:space="preserve">overnment to go further with initiatives </w:t>
            </w:r>
            <w:r w:rsidR="00097DB7" w:rsidRPr="00271C0A">
              <w:t xml:space="preserve">– </w:t>
            </w:r>
            <w:r w:rsidR="00933445" w:rsidRPr="00271C0A">
              <w:t>not just in generation and supply</w:t>
            </w:r>
            <w:r w:rsidR="00097DB7" w:rsidRPr="00271C0A">
              <w:t>,</w:t>
            </w:r>
            <w:r w:rsidR="00933445" w:rsidRPr="00271C0A">
              <w:t xml:space="preserve"> but at a household level</w:t>
            </w:r>
            <w:r w:rsidR="00097DB7" w:rsidRPr="00271C0A">
              <w:t>,</w:t>
            </w:r>
            <w:r w:rsidR="00933445" w:rsidRPr="00271C0A">
              <w:t xml:space="preserve"> to help reduce demand for electricity or improve affordability.</w:t>
            </w:r>
            <w:bookmarkEnd w:id="45"/>
            <w:r w:rsidR="00933445" w:rsidRPr="00271C0A">
              <w:t xml:space="preserve"> </w:t>
            </w:r>
          </w:p>
          <w:p w14:paraId="6DD8753D" w14:textId="47978FFA" w:rsidR="00933445" w:rsidRPr="00271C0A" w:rsidRDefault="00933445" w:rsidP="00271C0A">
            <w:pPr>
              <w:pStyle w:val="Boxbullet"/>
            </w:pPr>
            <w:bookmarkStart w:id="46" w:name="KP10_2"/>
            <w:r w:rsidRPr="00271C0A">
              <w:t xml:space="preserve">Solar power was not </w:t>
            </w:r>
            <w:r w:rsidR="00097DB7" w:rsidRPr="00271C0A">
              <w:t>specifically</w:t>
            </w:r>
            <w:r w:rsidRPr="00271C0A">
              <w:t xml:space="preserve"> covered in the discussion document</w:t>
            </w:r>
            <w:r w:rsidR="00097DB7" w:rsidRPr="00271C0A">
              <w:t>, but</w:t>
            </w:r>
            <w:r w:rsidR="00C4394B" w:rsidRPr="00271C0A">
              <w:t xml:space="preserve"> 244 submitters expressed support for it.</w:t>
            </w:r>
            <w:r w:rsidRPr="00271C0A" w:rsidDel="00C4394B">
              <w:t xml:space="preserve"> </w:t>
            </w:r>
            <w:bookmarkEnd w:id="46"/>
          </w:p>
          <w:p w14:paraId="241693D5" w14:textId="27373717" w:rsidR="00933445" w:rsidRPr="00271C0A" w:rsidRDefault="00933445" w:rsidP="00271C0A">
            <w:pPr>
              <w:pStyle w:val="Boxbullet"/>
            </w:pPr>
            <w:bookmarkStart w:id="47" w:name="KP10_3"/>
            <w:r w:rsidRPr="00271C0A">
              <w:t>Most submitters who commented on the role of low</w:t>
            </w:r>
            <w:r w:rsidR="00355764" w:rsidRPr="00271C0A">
              <w:t>-</w:t>
            </w:r>
            <w:r w:rsidRPr="00271C0A">
              <w:t xml:space="preserve">emissions fuels didn’t think current policies incentivise investment </w:t>
            </w:r>
            <w:r w:rsidR="00355764" w:rsidRPr="00271C0A">
              <w:t xml:space="preserve">in </w:t>
            </w:r>
            <w:r w:rsidRPr="00271C0A">
              <w:t>these.</w:t>
            </w:r>
            <w:bookmarkEnd w:id="47"/>
            <w:r w:rsidRPr="00271C0A">
              <w:t xml:space="preserve"> </w:t>
            </w:r>
          </w:p>
          <w:p w14:paraId="113210CC" w14:textId="28C7C489" w:rsidR="00C222B5" w:rsidRPr="00D54C24" w:rsidRDefault="00B26930" w:rsidP="00205708">
            <w:pPr>
              <w:pStyle w:val="Boxbullet"/>
              <w:spacing w:after="240"/>
              <w:ind w:left="641" w:hanging="357"/>
            </w:pPr>
            <w:bookmarkStart w:id="48" w:name="KP10_4"/>
            <w:r w:rsidRPr="00271C0A">
              <w:t>Submitters raised c</w:t>
            </w:r>
            <w:r w:rsidR="00933445" w:rsidRPr="00271C0A">
              <w:t>oncerns</w:t>
            </w:r>
            <w:r w:rsidR="00933445" w:rsidRPr="00271C0A" w:rsidDel="00B26930">
              <w:t xml:space="preserve"> </w:t>
            </w:r>
            <w:r w:rsidR="00933445" w:rsidRPr="00271C0A">
              <w:t xml:space="preserve">about the use of </w:t>
            </w:r>
            <w:r w:rsidR="009C1CAF" w:rsidRPr="00271C0A">
              <w:t>carbon capture, utilisation and storage (</w:t>
            </w:r>
            <w:r w:rsidR="00933445" w:rsidRPr="00271C0A">
              <w:t>CCUS</w:t>
            </w:r>
            <w:r w:rsidR="009C1CAF" w:rsidRPr="00271C0A">
              <w:t>)</w:t>
            </w:r>
            <w:r w:rsidR="00933445" w:rsidRPr="00271C0A">
              <w:t xml:space="preserve"> and call</w:t>
            </w:r>
            <w:r w:rsidRPr="00271C0A">
              <w:t xml:space="preserve">ed for an </w:t>
            </w:r>
            <w:r w:rsidR="00933445" w:rsidRPr="00271C0A" w:rsidDel="00B26930">
              <w:t>end</w:t>
            </w:r>
            <w:r w:rsidR="00CA402F" w:rsidRPr="00271C0A">
              <w:t xml:space="preserve"> </w:t>
            </w:r>
            <w:r w:rsidR="00933445" w:rsidRPr="00271C0A">
              <w:t>to oil/gas/coal use.</w:t>
            </w:r>
            <w:bookmarkEnd w:id="48"/>
            <w:r w:rsidR="00933445" w:rsidRPr="00D54C24" w:rsidDel="00B13510">
              <w:t xml:space="preserve"> </w:t>
            </w:r>
          </w:p>
        </w:tc>
      </w:tr>
    </w:tbl>
    <w:p w14:paraId="60858A55" w14:textId="77777777" w:rsidR="00933445" w:rsidRPr="00D54C24" w:rsidRDefault="00933445" w:rsidP="00933445">
      <w:pPr>
        <w:pStyle w:val="BodyText"/>
      </w:pP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54C24" w:rsidRPr="00D54C24" w14:paraId="009C200A" w14:textId="77777777" w:rsidTr="00933445">
        <w:tc>
          <w:tcPr>
            <w:tcW w:w="0" w:type="auto"/>
            <w:shd w:val="clear" w:color="auto" w:fill="D2DDE2"/>
          </w:tcPr>
          <w:p w14:paraId="5D9C0095" w14:textId="1F28E46D" w:rsidR="00D54C24" w:rsidRPr="00D54C24" w:rsidRDefault="00D54C24" w:rsidP="00FF606F">
            <w:pPr>
              <w:pStyle w:val="Boxheading0"/>
            </w:pPr>
            <w:r w:rsidRPr="00D54C24">
              <w:t>Polices</w:t>
            </w:r>
            <w:r w:rsidR="00FC4131">
              <w:t xml:space="preserve">, </w:t>
            </w:r>
            <w:r w:rsidRPr="00D54C24">
              <w:t>initiatives</w:t>
            </w:r>
            <w:r w:rsidR="00FC4131">
              <w:t xml:space="preserve"> and </w:t>
            </w:r>
            <w:r w:rsidRPr="00D54C24">
              <w:t>actions covered in the discussion document:</w:t>
            </w:r>
          </w:p>
          <w:p w14:paraId="44CF3829" w14:textId="11443442" w:rsidR="00D54C24" w:rsidRPr="00D54C24" w:rsidRDefault="000B0721" w:rsidP="00FF606F">
            <w:pPr>
              <w:pStyle w:val="Boxtext"/>
            </w:pPr>
            <w:r>
              <w:t>The E</w:t>
            </w:r>
            <w:r w:rsidR="00D54C24" w:rsidRPr="00D54C24">
              <w:t>lectrify NZ strategy</w:t>
            </w:r>
            <w:r>
              <w:t xml:space="preserve"> was </w:t>
            </w:r>
            <w:r w:rsidR="004674E3">
              <w:t>discussed</w:t>
            </w:r>
            <w:r>
              <w:t xml:space="preserve"> – in particular, </w:t>
            </w:r>
            <w:r w:rsidR="00D54C24" w:rsidRPr="00D54C24">
              <w:t>a focus on increasing renewable energy by removing investment barriers and challenges for infrastructure development (especially in consenting)</w:t>
            </w:r>
            <w:r>
              <w:t>.</w:t>
            </w:r>
            <w:r w:rsidR="00D54C24" w:rsidRPr="00D54C24">
              <w:t xml:space="preserve"> </w:t>
            </w:r>
          </w:p>
          <w:p w14:paraId="5CAA432D" w14:textId="00A84E96" w:rsidR="00D54C24" w:rsidRPr="00D54C24" w:rsidRDefault="00D54C24" w:rsidP="00FF606F">
            <w:pPr>
              <w:pStyle w:val="Boxtext"/>
            </w:pPr>
            <w:r w:rsidRPr="00D54C24">
              <w:t>Steps to enable end users to electrify includ</w:t>
            </w:r>
            <w:r w:rsidR="000B0721">
              <w:t>ed</w:t>
            </w:r>
            <w:r w:rsidR="00F8710C">
              <w:t xml:space="preserve"> the following.</w:t>
            </w:r>
          </w:p>
          <w:p w14:paraId="0ADFFDBA" w14:textId="6E165B01" w:rsidR="00D54C24" w:rsidRPr="00D54C24" w:rsidRDefault="00F8710C" w:rsidP="00FF606F">
            <w:pPr>
              <w:pStyle w:val="Boxbullet"/>
            </w:pPr>
            <w:r>
              <w:t>E</w:t>
            </w:r>
            <w:r w:rsidR="00D54C24" w:rsidRPr="00D54C24">
              <w:t>nsur</w:t>
            </w:r>
            <w:r w:rsidR="00DC1D96">
              <w:t>ing</w:t>
            </w:r>
            <w:r w:rsidR="00D54C24" w:rsidRPr="00D54C24">
              <w:t xml:space="preserve"> security of electricity supply </w:t>
            </w:r>
            <w:r w:rsidR="00C86E07">
              <w:t>by</w:t>
            </w:r>
            <w:r w:rsidR="00D54C24" w:rsidRPr="00D54C24">
              <w:t>:</w:t>
            </w:r>
          </w:p>
          <w:p w14:paraId="4E157D05" w14:textId="6D4CBEE9" w:rsidR="00D54C24" w:rsidRPr="00815B1F" w:rsidRDefault="00C86E07" w:rsidP="00815B1F">
            <w:pPr>
              <w:pStyle w:val="Boxsub-bullet"/>
            </w:pPr>
            <w:r w:rsidRPr="00815B1F">
              <w:t>i</w:t>
            </w:r>
            <w:r w:rsidR="00D54C24" w:rsidRPr="00815B1F">
              <w:t xml:space="preserve">mproving the investment climate for natural gas production/supply and </w:t>
            </w:r>
            <w:r w:rsidRPr="00815B1F">
              <w:t>CCUS</w:t>
            </w:r>
          </w:p>
          <w:p w14:paraId="296A085A" w14:textId="3444DC51" w:rsidR="00D54C24" w:rsidRPr="00815B1F" w:rsidRDefault="00C86E07" w:rsidP="00815B1F">
            <w:pPr>
              <w:pStyle w:val="Boxsub-bullet"/>
            </w:pPr>
            <w:r w:rsidRPr="00815B1F">
              <w:t>m</w:t>
            </w:r>
            <w:r w:rsidR="00D54C24" w:rsidRPr="00815B1F">
              <w:t xml:space="preserve">itigating the impact of severe weather on infrastructure </w:t>
            </w:r>
          </w:p>
          <w:p w14:paraId="63CF2EDF" w14:textId="2D526615" w:rsidR="00D54C24" w:rsidRPr="00815B1F" w:rsidRDefault="00C86E07" w:rsidP="00815B1F">
            <w:pPr>
              <w:pStyle w:val="Boxsub-bullet"/>
            </w:pPr>
            <w:r w:rsidRPr="00815B1F">
              <w:t>e</w:t>
            </w:r>
            <w:r w:rsidR="00D54C24" w:rsidRPr="00815B1F">
              <w:t>nabling development of new fuels and technologies</w:t>
            </w:r>
            <w:r w:rsidR="00F8710C" w:rsidRPr="00815B1F">
              <w:t>,</w:t>
            </w:r>
            <w:r w:rsidR="00D54C24" w:rsidRPr="00815B1F">
              <w:t xml:space="preserve"> including renewable gases like biomethane and hydrogen, bioenergy, sustainable aviation fuels, offshore wind technology</w:t>
            </w:r>
            <w:r w:rsidR="00D54C24" w:rsidRPr="00815B1F" w:rsidDel="00F8710C">
              <w:t>.</w:t>
            </w:r>
          </w:p>
          <w:p w14:paraId="1E461A79" w14:textId="37B984E7" w:rsidR="00D54C24" w:rsidRPr="00D54C24" w:rsidRDefault="00F8710C" w:rsidP="00FF606F">
            <w:pPr>
              <w:pStyle w:val="Boxbullet"/>
            </w:pPr>
            <w:r>
              <w:t>P</w:t>
            </w:r>
            <w:r w:rsidR="00D54C24" w:rsidRPr="00D54C24">
              <w:t>romot</w:t>
            </w:r>
            <w:r w:rsidR="00DC1D96">
              <w:t>ing</w:t>
            </w:r>
            <w:r w:rsidR="00D54C24" w:rsidRPr="00D54C24">
              <w:t xml:space="preserve"> affordability</w:t>
            </w:r>
            <w:r>
              <w:t xml:space="preserve"> by</w:t>
            </w:r>
            <w:r w:rsidR="00D54C24" w:rsidRPr="00D54C24">
              <w:t>:</w:t>
            </w:r>
          </w:p>
          <w:p w14:paraId="0272584C" w14:textId="632C7605" w:rsidR="00D54C24" w:rsidRPr="00D54C24" w:rsidRDefault="00F8710C" w:rsidP="00FF606F">
            <w:pPr>
              <w:pStyle w:val="Boxsub-bullet"/>
            </w:pPr>
            <w:r>
              <w:t>the w</w:t>
            </w:r>
            <w:r w:rsidR="00D54C24" w:rsidRPr="00D54C24">
              <w:t xml:space="preserve">ork of the Electricity Authority </w:t>
            </w:r>
          </w:p>
          <w:p w14:paraId="77B201E5" w14:textId="0DE6272A" w:rsidR="00D54C24" w:rsidRPr="00D54C24" w:rsidRDefault="00F8710C" w:rsidP="00FF606F">
            <w:pPr>
              <w:pStyle w:val="Boxsub-bullet"/>
            </w:pPr>
            <w:r>
              <w:t>d</w:t>
            </w:r>
            <w:r w:rsidR="00D54C24" w:rsidRPr="00D54C24">
              <w:t>eveloping an environment that encourages innovation and give</w:t>
            </w:r>
            <w:r w:rsidR="006A6ABC">
              <w:t>s</w:t>
            </w:r>
            <w:r w:rsidR="00D54C24" w:rsidRPr="00D54C24">
              <w:t xml:space="preserve"> customers new ways to save </w:t>
            </w:r>
          </w:p>
          <w:p w14:paraId="02FFA76F" w14:textId="32B00D37" w:rsidR="00D54C24" w:rsidRPr="00D54C24" w:rsidRDefault="00F8710C" w:rsidP="00FF606F">
            <w:pPr>
              <w:pStyle w:val="Boxsub-bullet"/>
            </w:pPr>
            <w:r>
              <w:t>m</w:t>
            </w:r>
            <w:r w:rsidR="00D54C24" w:rsidRPr="00D54C24">
              <w:t>inimising impacts of costs on those least able to pay</w:t>
            </w:r>
            <w:r>
              <w:t>,</w:t>
            </w:r>
            <w:r w:rsidR="00D54C24" w:rsidRPr="00D54C24">
              <w:t xml:space="preserve"> through the Warmer Kiwi Homes programme. </w:t>
            </w:r>
          </w:p>
          <w:p w14:paraId="24C6ED78" w14:textId="367CF89E" w:rsidR="00D54C24" w:rsidRPr="00D54C24" w:rsidRDefault="00D54C24" w:rsidP="00933445">
            <w:pPr>
              <w:numPr>
                <w:ilvl w:val="0"/>
                <w:numId w:val="2"/>
              </w:numPr>
              <w:tabs>
                <w:tab w:val="left" w:pos="680"/>
              </w:tabs>
              <w:spacing w:before="0" w:line="260" w:lineRule="atLeast"/>
              <w:ind w:right="284"/>
              <w:jc w:val="left"/>
              <w:rPr>
                <w:color w:val="1B556B"/>
              </w:rPr>
            </w:pPr>
            <w:r w:rsidRPr="00D54C24">
              <w:rPr>
                <w:color w:val="1B556B"/>
              </w:rPr>
              <w:t>Enabl</w:t>
            </w:r>
            <w:r w:rsidRPr="00D54C24" w:rsidDel="00F8710C">
              <w:rPr>
                <w:color w:val="1B556B"/>
              </w:rPr>
              <w:t>ing</w:t>
            </w:r>
            <w:r w:rsidRPr="00D54C24">
              <w:rPr>
                <w:color w:val="1B556B"/>
              </w:rPr>
              <w:t xml:space="preserve"> energy efficiency and a smarter electricity system </w:t>
            </w:r>
            <w:r w:rsidR="00F8710C">
              <w:rPr>
                <w:color w:val="1B556B"/>
              </w:rPr>
              <w:t>by</w:t>
            </w:r>
            <w:r w:rsidRPr="00D54C24">
              <w:rPr>
                <w:color w:val="1B556B"/>
              </w:rPr>
              <w:t>:</w:t>
            </w:r>
          </w:p>
          <w:p w14:paraId="7E90EB82" w14:textId="460F33BC" w:rsidR="00D54C24" w:rsidRPr="00D54C24" w:rsidRDefault="00F8710C" w:rsidP="00FF606F">
            <w:pPr>
              <w:pStyle w:val="Boxsub-bullet"/>
            </w:pPr>
            <w:r>
              <w:t>e</w:t>
            </w:r>
            <w:r w:rsidR="00D54C24" w:rsidRPr="00D54C24">
              <w:t xml:space="preserve">xploring ways to strengthen </w:t>
            </w:r>
            <w:r>
              <w:t>New Zealand’s</w:t>
            </w:r>
            <w:r w:rsidRPr="00D54C24">
              <w:t xml:space="preserve"> </w:t>
            </w:r>
            <w:r w:rsidR="00532492">
              <w:t>energy-</w:t>
            </w:r>
            <w:r w:rsidR="00D54C24" w:rsidRPr="00D54C24">
              <w:t>efficiency and demand</w:t>
            </w:r>
            <w:r w:rsidR="00532492">
              <w:t>-</w:t>
            </w:r>
            <w:r w:rsidR="00D54C24" w:rsidRPr="00D54C24">
              <w:t xml:space="preserve">flexibility regulatory regime </w:t>
            </w:r>
          </w:p>
          <w:p w14:paraId="18A7E60C" w14:textId="08FC0116" w:rsidR="00D54C24" w:rsidRPr="00D54C24" w:rsidRDefault="00532492" w:rsidP="00FF606F">
            <w:pPr>
              <w:pStyle w:val="Boxsub-bullet"/>
            </w:pPr>
            <w:r>
              <w:lastRenderedPageBreak/>
              <w:t>a</w:t>
            </w:r>
            <w:r w:rsidR="00D54C24" w:rsidRPr="00D54C24">
              <w:t>mending the Energy Efficiency and Conservation Act 2000 so standards can be set in line with demand flexibility for device</w:t>
            </w:r>
            <w:r>
              <w:t>s</w:t>
            </w:r>
            <w:r w:rsidR="00D54C24" w:rsidRPr="00D54C24">
              <w:t xml:space="preserve"> like EV chargers</w:t>
            </w:r>
          </w:p>
          <w:p w14:paraId="7C310BBC" w14:textId="37165BC6" w:rsidR="00D54C24" w:rsidRPr="00D54C24" w:rsidRDefault="00532492" w:rsidP="00205708">
            <w:pPr>
              <w:pStyle w:val="Boxsub-bullet"/>
              <w:spacing w:after="240"/>
            </w:pPr>
            <w:r>
              <w:t>e</w:t>
            </w:r>
            <w:r w:rsidR="00D54C24" w:rsidRPr="00D54C24">
              <w:t>xploring innovation in tariff design.</w:t>
            </w:r>
            <w:r w:rsidR="00D54C24" w:rsidRPr="00D54C24" w:rsidDel="00B13510">
              <w:t xml:space="preserve"> </w:t>
            </w:r>
          </w:p>
        </w:tc>
      </w:tr>
    </w:tbl>
    <w:p w14:paraId="0EC90E99" w14:textId="45BAEC92" w:rsidR="001A606C" w:rsidRDefault="00E41854" w:rsidP="00742268">
      <w:pPr>
        <w:pStyle w:val="Heading3"/>
        <w:rPr>
          <w:sz w:val="22"/>
        </w:rPr>
      </w:pPr>
      <w:r>
        <w:lastRenderedPageBreak/>
        <w:t>Overall</w:t>
      </w:r>
      <w:r w:rsidR="00240EC8">
        <w:t xml:space="preserve"> energy sector </w:t>
      </w:r>
      <w:r w:rsidR="00B10E0F">
        <w:t>p</w:t>
      </w:r>
      <w:r w:rsidR="00240EC8">
        <w:t>roposals</w:t>
      </w:r>
    </w:p>
    <w:p w14:paraId="5DA17EED" w14:textId="46C24E3B" w:rsidR="00063368" w:rsidRDefault="00A10A64" w:rsidP="007A5F5F">
      <w:pPr>
        <w:pStyle w:val="BodyText"/>
      </w:pPr>
      <w:r>
        <w:t xml:space="preserve">Submitters were asked </w:t>
      </w:r>
      <w:r w:rsidR="00532492">
        <w:t>whether they</w:t>
      </w:r>
      <w:r>
        <w:t xml:space="preserve"> support</w:t>
      </w:r>
      <w:r w:rsidR="00532492">
        <w:t>ed</w:t>
      </w:r>
      <w:r>
        <w:t xml:space="preserve"> the </w:t>
      </w:r>
      <w:r w:rsidR="00E70CA7">
        <w:t>overall package of actions, initiatives and proposals in the energy section</w:t>
      </w:r>
      <w:r w:rsidR="00261CCB" w:rsidRPr="00ED4642">
        <w:t xml:space="preserve">. </w:t>
      </w:r>
      <w:r w:rsidR="00532492">
        <w:t>Of the</w:t>
      </w:r>
      <w:r w:rsidR="00261CCB" w:rsidRPr="00ED4642">
        <w:t xml:space="preserve"> 217 submitters who</w:t>
      </w:r>
      <w:r w:rsidR="00261CCB">
        <w:t xml:space="preserve"> answered this quest</w:t>
      </w:r>
      <w:r w:rsidR="00ED057D">
        <w:t>ion</w:t>
      </w:r>
      <w:r w:rsidR="00532492">
        <w:t xml:space="preserve">, </w:t>
      </w:r>
      <w:r w:rsidR="0001662F">
        <w:t>203 (</w:t>
      </w:r>
      <w:r w:rsidR="00F45DF9">
        <w:t>94%</w:t>
      </w:r>
      <w:r w:rsidR="0001662F">
        <w:t>)</w:t>
      </w:r>
      <w:r w:rsidR="00E10EAB" w:rsidDel="0001662F">
        <w:t xml:space="preserve"> </w:t>
      </w:r>
      <w:r w:rsidR="009A1AA3">
        <w:t xml:space="preserve">were supportive </w:t>
      </w:r>
      <w:r w:rsidR="00E2424F">
        <w:t xml:space="preserve">and/or </w:t>
      </w:r>
      <w:r w:rsidR="00E10EAB">
        <w:t xml:space="preserve">called for more action to be taken </w:t>
      </w:r>
      <w:r w:rsidR="00170700">
        <w:t>on top of</w:t>
      </w:r>
      <w:r w:rsidR="00E10EAB">
        <w:t xml:space="preserve"> what was outlined</w:t>
      </w:r>
      <w:r w:rsidR="00792460">
        <w:t xml:space="preserve">. </w:t>
      </w:r>
      <w:r w:rsidR="008F5A3F">
        <w:t xml:space="preserve">A </w:t>
      </w:r>
      <w:r w:rsidR="00BD0534">
        <w:t xml:space="preserve">wide range of suggestions </w:t>
      </w:r>
      <w:r w:rsidR="00C22184">
        <w:t xml:space="preserve">came </w:t>
      </w:r>
      <w:r w:rsidR="00004056">
        <w:t xml:space="preserve">from </w:t>
      </w:r>
      <w:r w:rsidR="00C22184">
        <w:t xml:space="preserve">148 submitters </w:t>
      </w:r>
      <w:r w:rsidR="00BD0534">
        <w:t>for additional actions</w:t>
      </w:r>
      <w:r w:rsidR="00EF7430">
        <w:t xml:space="preserve"> </w:t>
      </w:r>
      <w:r w:rsidR="00C22184">
        <w:t>to help reduce emissions</w:t>
      </w:r>
      <w:r w:rsidR="008F5A3F">
        <w:t xml:space="preserve">, with the most common </w:t>
      </w:r>
      <w:r w:rsidR="00C22184">
        <w:t>ideas including:</w:t>
      </w:r>
      <w:r w:rsidR="00EF7430" w:rsidDel="00C22184">
        <w:t xml:space="preserve"> </w:t>
      </w:r>
    </w:p>
    <w:p w14:paraId="73B78749" w14:textId="0BE0A505" w:rsidR="00EF7430" w:rsidRDefault="00C22184" w:rsidP="00EF7430">
      <w:pPr>
        <w:pStyle w:val="Bullet"/>
      </w:pPr>
      <w:r>
        <w:t>c</w:t>
      </w:r>
      <w:r w:rsidR="007403FB">
        <w:t xml:space="preserve">losing </w:t>
      </w:r>
      <w:r>
        <w:t xml:space="preserve">the </w:t>
      </w:r>
      <w:r w:rsidR="007403FB">
        <w:t xml:space="preserve">Tiwai Point </w:t>
      </w:r>
      <w:r w:rsidR="00071C4C">
        <w:t>aluminium smelter</w:t>
      </w:r>
      <w:r>
        <w:t xml:space="preserve"> </w:t>
      </w:r>
      <w:r w:rsidR="007403FB">
        <w:t xml:space="preserve">to divert supply </w:t>
      </w:r>
      <w:r w:rsidR="00D6262D">
        <w:t>(26 submitters</w:t>
      </w:r>
      <w:r w:rsidR="00071C4C">
        <w:t xml:space="preserve"> (18%)</w:t>
      </w:r>
      <w:r w:rsidR="00D6262D">
        <w:t>)</w:t>
      </w:r>
    </w:p>
    <w:p w14:paraId="15574C0A" w14:textId="4938DBCC" w:rsidR="007403FB" w:rsidRDefault="00071C4C" w:rsidP="00EF7430">
      <w:pPr>
        <w:pStyle w:val="Bullet"/>
      </w:pPr>
      <w:r>
        <w:t>p</w:t>
      </w:r>
      <w:r w:rsidR="007403FB">
        <w:t>ractical actions</w:t>
      </w:r>
      <w:r w:rsidR="007403FB" w:rsidDel="00071C4C">
        <w:t xml:space="preserve"> </w:t>
      </w:r>
      <w:r>
        <w:t xml:space="preserve">to </w:t>
      </w:r>
      <w:r w:rsidR="007403FB">
        <w:t>make houses more energy efficient, warm and dry – helping to reduce demand and provide health benefits</w:t>
      </w:r>
      <w:r>
        <w:t>,</w:t>
      </w:r>
      <w:r w:rsidR="007403FB">
        <w:t xml:space="preserve"> as well</w:t>
      </w:r>
      <w:r w:rsidR="00AD2E64">
        <w:t xml:space="preserve"> </w:t>
      </w:r>
      <w:r>
        <w:t xml:space="preserve">making </w:t>
      </w:r>
      <w:r w:rsidR="00AD2E64">
        <w:t>electricity more affordable for households</w:t>
      </w:r>
      <w:r w:rsidR="007403FB">
        <w:t xml:space="preserve"> </w:t>
      </w:r>
      <w:r w:rsidR="009B72B7">
        <w:t>(</w:t>
      </w:r>
      <w:r w:rsidR="00D64B07">
        <w:t>22 submitters</w:t>
      </w:r>
      <w:r w:rsidR="00B14159">
        <w:t xml:space="preserve"> (15%)</w:t>
      </w:r>
      <w:r w:rsidR="009B72B7">
        <w:t xml:space="preserve">) </w:t>
      </w:r>
    </w:p>
    <w:p w14:paraId="64FD37CB" w14:textId="31B3E8E0" w:rsidR="007403FB" w:rsidRDefault="00B14159" w:rsidP="00EF7430">
      <w:pPr>
        <w:pStyle w:val="Bullet"/>
      </w:pPr>
      <w:r>
        <w:t>providing d</w:t>
      </w:r>
      <w:r w:rsidR="001A6E2E">
        <w:t>irect support to ind</w:t>
      </w:r>
      <w:r w:rsidR="00592D12">
        <w:t xml:space="preserve">ustries </w:t>
      </w:r>
      <w:r w:rsidR="001A6E2E">
        <w:t>to decarbonise</w:t>
      </w:r>
      <w:r w:rsidR="00D954F1">
        <w:t xml:space="preserve"> </w:t>
      </w:r>
      <w:r w:rsidR="009B72B7">
        <w:t>(</w:t>
      </w:r>
      <w:r w:rsidR="00C7699F">
        <w:t>18 submitters</w:t>
      </w:r>
      <w:r w:rsidR="00530295">
        <w:t xml:space="preserve"> </w:t>
      </w:r>
      <w:r w:rsidR="00232AC3">
        <w:t>(</w:t>
      </w:r>
      <w:r w:rsidR="00530295">
        <w:t>12</w:t>
      </w:r>
      <w:r w:rsidR="00232AC3">
        <w:t>%)</w:t>
      </w:r>
      <w:r w:rsidR="00530295">
        <w:t xml:space="preserve">) </w:t>
      </w:r>
    </w:p>
    <w:p w14:paraId="6CECFD01" w14:textId="4AD98AA4" w:rsidR="004D234F" w:rsidRDefault="00232AC3" w:rsidP="00EF7430">
      <w:pPr>
        <w:pStyle w:val="Bullet"/>
      </w:pPr>
      <w:r>
        <w:t>i</w:t>
      </w:r>
      <w:r w:rsidR="004D234F">
        <w:t xml:space="preserve">ncreasing government control of the supply of electricity </w:t>
      </w:r>
      <w:r w:rsidR="00A4118F">
        <w:t>(</w:t>
      </w:r>
      <w:r w:rsidR="00A154ED">
        <w:t>14 submitters</w:t>
      </w:r>
      <w:r>
        <w:t xml:space="preserve"> (9%)</w:t>
      </w:r>
      <w:r w:rsidR="00006844">
        <w:t>)</w:t>
      </w:r>
    </w:p>
    <w:p w14:paraId="045EFD4D" w14:textId="52F03288" w:rsidR="008B0830" w:rsidRDefault="000123A9" w:rsidP="00EF7430">
      <w:pPr>
        <w:pStyle w:val="Bullet"/>
      </w:pPr>
      <w:r>
        <w:t>increasing use of s</w:t>
      </w:r>
      <w:r w:rsidR="008B0830">
        <w:t xml:space="preserve">olar power and </w:t>
      </w:r>
      <w:r w:rsidR="006F320C">
        <w:t xml:space="preserve">banning </w:t>
      </w:r>
      <w:r w:rsidR="008B0830">
        <w:t>oil and gas</w:t>
      </w:r>
      <w:r w:rsidR="008B0830" w:rsidDel="000123A9">
        <w:t xml:space="preserve"> </w:t>
      </w:r>
      <w:r>
        <w:t>(</w:t>
      </w:r>
      <w:r w:rsidR="006F320C">
        <w:t xml:space="preserve">discussed </w:t>
      </w:r>
      <w:r>
        <w:t xml:space="preserve">further </w:t>
      </w:r>
      <w:r w:rsidR="006F320C">
        <w:t>below</w:t>
      </w:r>
      <w:r>
        <w:t>)</w:t>
      </w:r>
      <w:r w:rsidR="006F320C">
        <w:t xml:space="preserve">. </w:t>
      </w:r>
    </w:p>
    <w:p w14:paraId="26C9777F" w14:textId="58C0A3A3" w:rsidR="009061A8" w:rsidRDefault="009061A8" w:rsidP="00742268">
      <w:pPr>
        <w:pStyle w:val="Heading4"/>
        <w:rPr>
          <w:sz w:val="22"/>
        </w:rPr>
      </w:pPr>
      <w:r>
        <w:t xml:space="preserve">Investment in renewable energy </w:t>
      </w:r>
    </w:p>
    <w:p w14:paraId="1AD40F70" w14:textId="5FE9676A" w:rsidR="009061A8" w:rsidRDefault="008F7FA5" w:rsidP="007A5F5F">
      <w:pPr>
        <w:pStyle w:val="BodyText"/>
      </w:pPr>
      <w:r>
        <w:t xml:space="preserve">Submitters identified </w:t>
      </w:r>
      <w:r w:rsidR="005B5F49">
        <w:t xml:space="preserve">a wide range of issues as </w:t>
      </w:r>
      <w:r w:rsidR="00B10ABC">
        <w:t xml:space="preserve">being </w:t>
      </w:r>
      <w:r w:rsidR="005B5F49">
        <w:t xml:space="preserve">barriers or </w:t>
      </w:r>
      <w:r w:rsidR="005B5F49" w:rsidRPr="00192759">
        <w:t xml:space="preserve">challenges to </w:t>
      </w:r>
      <w:r w:rsidR="00303041" w:rsidRPr="00192759">
        <w:t xml:space="preserve">investment in renewable energy generation and network infrastructure. </w:t>
      </w:r>
      <w:r w:rsidR="00B10ABC">
        <w:t xml:space="preserve">Comments on this issue came from </w:t>
      </w:r>
      <w:r w:rsidR="00303041" w:rsidRPr="00192759">
        <w:t>34 energy sector submitters</w:t>
      </w:r>
      <w:r w:rsidR="00820E43" w:rsidRPr="00192759">
        <w:t>, and 166 submitters overall. Commonly</w:t>
      </w:r>
      <w:r w:rsidR="00820E43">
        <w:t xml:space="preserve"> identified barriers were:</w:t>
      </w:r>
    </w:p>
    <w:p w14:paraId="5620D64D" w14:textId="33FB2DC2" w:rsidR="00820E43" w:rsidRDefault="00B10ABC" w:rsidP="00820E43">
      <w:pPr>
        <w:pStyle w:val="Bullet"/>
      </w:pPr>
      <w:r>
        <w:t>r</w:t>
      </w:r>
      <w:r w:rsidR="007413A1">
        <w:t>egulation and requirements – including around consenting requirements for new infrastructure or activities</w:t>
      </w:r>
      <w:r w:rsidR="003E376D">
        <w:t xml:space="preserve"> (54 submitters</w:t>
      </w:r>
      <w:r w:rsidR="00B454CE">
        <w:t xml:space="preserve"> (33%)</w:t>
      </w:r>
      <w:r w:rsidR="003E376D">
        <w:t xml:space="preserve">) </w:t>
      </w:r>
    </w:p>
    <w:p w14:paraId="1CD09A8C" w14:textId="0615C2BD" w:rsidR="007F2B18" w:rsidRDefault="00B454CE" w:rsidP="00820E43">
      <w:pPr>
        <w:pStyle w:val="Bullet"/>
      </w:pPr>
      <w:r>
        <w:t>b</w:t>
      </w:r>
      <w:r w:rsidR="004E6763">
        <w:t xml:space="preserve">arriers related to the network infrastructure across New Zealand </w:t>
      </w:r>
      <w:r w:rsidR="003E376D">
        <w:t>(</w:t>
      </w:r>
      <w:r w:rsidR="007F0E9B">
        <w:t>51 submitters</w:t>
      </w:r>
      <w:r>
        <w:t xml:space="preserve"> (31%)</w:t>
      </w:r>
      <w:r w:rsidR="007F0E9B">
        <w:t>)</w:t>
      </w:r>
    </w:p>
    <w:p w14:paraId="0C3E9B06" w14:textId="264C0375" w:rsidR="004E6763" w:rsidRDefault="00B454CE" w:rsidP="00820E43">
      <w:pPr>
        <w:pStyle w:val="Bullet"/>
      </w:pPr>
      <w:r>
        <w:t>c</w:t>
      </w:r>
      <w:r w:rsidR="004B457A">
        <w:t xml:space="preserve">osts </w:t>
      </w:r>
      <w:r w:rsidR="005C09D7">
        <w:t xml:space="preserve">or financing </w:t>
      </w:r>
      <w:r w:rsidR="007F0E9B">
        <w:t>(44 submitters</w:t>
      </w:r>
      <w:r w:rsidR="00BB6084">
        <w:t xml:space="preserve"> (27%)</w:t>
      </w:r>
      <w:r w:rsidR="007F0E9B">
        <w:t>)</w:t>
      </w:r>
    </w:p>
    <w:p w14:paraId="7A7042E7" w14:textId="747B436A" w:rsidR="00846254" w:rsidRDefault="00846254" w:rsidP="00114184">
      <w:pPr>
        <w:pStyle w:val="BodyText"/>
      </w:pPr>
      <w:r w:rsidRPr="00114184">
        <w:t xml:space="preserve">Submitters were </w:t>
      </w:r>
      <w:r w:rsidR="00BB6084">
        <w:t xml:space="preserve">also </w:t>
      </w:r>
      <w:r w:rsidRPr="00114184">
        <w:t xml:space="preserve">asked if they thought the </w:t>
      </w:r>
      <w:r w:rsidR="005A426C">
        <w:t>G</w:t>
      </w:r>
      <w:r w:rsidRPr="00114184">
        <w:t xml:space="preserve">overnment approach as </w:t>
      </w:r>
      <w:r w:rsidRPr="00161473">
        <w:t xml:space="preserve">outlined in the </w:t>
      </w:r>
      <w:r w:rsidR="00114184" w:rsidRPr="00161473">
        <w:t>discussion</w:t>
      </w:r>
      <w:r w:rsidRPr="00161473">
        <w:t xml:space="preserve"> document would </w:t>
      </w:r>
      <w:r w:rsidR="00912693" w:rsidRPr="00161473">
        <w:t xml:space="preserve">support </w:t>
      </w:r>
      <w:r w:rsidR="00114184" w:rsidRPr="00161473">
        <w:t>business</w:t>
      </w:r>
      <w:r w:rsidR="005A426C">
        <w:t>es</w:t>
      </w:r>
      <w:r w:rsidR="00912693" w:rsidRPr="00161473">
        <w:t xml:space="preserve"> and households to switch their energy </w:t>
      </w:r>
      <w:r w:rsidR="0070375E" w:rsidRPr="00161473">
        <w:t>use.</w:t>
      </w:r>
      <w:r w:rsidR="004A5489" w:rsidRPr="00161473">
        <w:t xml:space="preserve"> </w:t>
      </w:r>
      <w:r w:rsidR="00D42B57" w:rsidRPr="00161473">
        <w:t>Of the 110</w:t>
      </w:r>
      <w:r w:rsidR="00D42B57">
        <w:t xml:space="preserve"> </w:t>
      </w:r>
      <w:r w:rsidR="00F37717">
        <w:t>submitters</w:t>
      </w:r>
      <w:r w:rsidR="00D42B57">
        <w:t xml:space="preserve"> who shared </w:t>
      </w:r>
      <w:r w:rsidR="00D42B57" w:rsidRPr="00102148">
        <w:t xml:space="preserve">a view, </w:t>
      </w:r>
      <w:r w:rsidR="00F278CE">
        <w:t>59 submitters</w:t>
      </w:r>
      <w:r w:rsidR="00C04E81">
        <w:t xml:space="preserve"> (54%)</w:t>
      </w:r>
      <w:r w:rsidR="00F278CE">
        <w:t xml:space="preserve"> </w:t>
      </w:r>
      <w:r w:rsidR="00F37717" w:rsidRPr="00102148">
        <w:t>did</w:t>
      </w:r>
      <w:r w:rsidR="00F37717">
        <w:t xml:space="preserve"> not think it would make a difference</w:t>
      </w:r>
      <w:r w:rsidR="00C04E81">
        <w:t>,</w:t>
      </w:r>
      <w:r w:rsidR="00F37717">
        <w:t xml:space="preserve"> </w:t>
      </w:r>
      <w:r w:rsidR="004A5489" w:rsidRPr="00EE53F0">
        <w:t>compared</w:t>
      </w:r>
      <w:r w:rsidR="00F37717" w:rsidRPr="00EE53F0">
        <w:t xml:space="preserve"> to </w:t>
      </w:r>
      <w:r w:rsidR="00E26C04" w:rsidRPr="00EE53F0">
        <w:t>43 submitters</w:t>
      </w:r>
      <w:r w:rsidR="00C04E81">
        <w:t xml:space="preserve"> (39%)</w:t>
      </w:r>
      <w:r w:rsidR="00E26C04" w:rsidRPr="00EE53F0">
        <w:t>)</w:t>
      </w:r>
      <w:r w:rsidR="00E26C04">
        <w:t xml:space="preserve"> </w:t>
      </w:r>
      <w:r w:rsidR="00F37717">
        <w:t>who thought it would</w:t>
      </w:r>
      <w:r w:rsidR="00D36D0E">
        <w:t>.</w:t>
      </w:r>
      <w:r w:rsidR="004A5489">
        <w:t xml:space="preserve"> </w:t>
      </w:r>
      <w:r w:rsidR="00D36D0E">
        <w:t>T</w:t>
      </w:r>
      <w:r w:rsidR="004A5489">
        <w:t>he rest were unsure</w:t>
      </w:r>
      <w:r w:rsidR="00F37717">
        <w:t xml:space="preserve">. </w:t>
      </w:r>
    </w:p>
    <w:p w14:paraId="1CCD6DB4" w14:textId="30DE07F3" w:rsidR="00FC4DEB" w:rsidRDefault="00CD080B" w:rsidP="00114184">
      <w:pPr>
        <w:pStyle w:val="BodyText"/>
      </w:pPr>
      <w:r w:rsidRPr="00C4093C">
        <w:t xml:space="preserve">47 submitters commented on what government actions may support investment in </w:t>
      </w:r>
      <w:r w:rsidRPr="00FF606F">
        <w:t>generation and supply</w:t>
      </w:r>
      <w:r w:rsidR="00B65F26" w:rsidRPr="00C4093C">
        <w:t>. The responses</w:t>
      </w:r>
      <w:r w:rsidR="00B65F26">
        <w:t xml:space="preserve"> covered </w:t>
      </w:r>
      <w:r w:rsidR="00FC4DEB">
        <w:t xml:space="preserve">suggestions </w:t>
      </w:r>
      <w:r w:rsidR="00B65F26">
        <w:t>such as</w:t>
      </w:r>
      <w:r w:rsidR="00FC4DEB">
        <w:t>:</w:t>
      </w:r>
    </w:p>
    <w:p w14:paraId="0EE36EB1" w14:textId="54132DB6" w:rsidR="00FC4DEB" w:rsidRDefault="00B65F26" w:rsidP="00FC4DEB">
      <w:pPr>
        <w:pStyle w:val="Bullet"/>
      </w:pPr>
      <w:r>
        <w:t>support for solar</w:t>
      </w:r>
      <w:r w:rsidR="00FC4DEB">
        <w:t xml:space="preserve"> power</w:t>
      </w:r>
      <w:r>
        <w:t xml:space="preserve"> </w:t>
      </w:r>
    </w:p>
    <w:p w14:paraId="0A977084" w14:textId="7ECD858A" w:rsidR="00FC4DEB" w:rsidRDefault="00B65F26" w:rsidP="00FC4DEB">
      <w:pPr>
        <w:pStyle w:val="Bullet"/>
      </w:pPr>
      <w:r>
        <w:t xml:space="preserve">green </w:t>
      </w:r>
      <w:r w:rsidR="00071C9E">
        <w:t>financing</w:t>
      </w:r>
      <w:r>
        <w:t xml:space="preserve"> </w:t>
      </w:r>
    </w:p>
    <w:p w14:paraId="737F78EF" w14:textId="7D75E404" w:rsidR="004A5489" w:rsidRDefault="00B65F26" w:rsidP="00FF606F">
      <w:pPr>
        <w:pStyle w:val="Bullet"/>
      </w:pPr>
      <w:r>
        <w:t xml:space="preserve">more direct government </w:t>
      </w:r>
      <w:r w:rsidR="00071C9E">
        <w:t xml:space="preserve">intervention in managing supply and demand. </w:t>
      </w:r>
    </w:p>
    <w:p w14:paraId="716CFDA4" w14:textId="317E86FA" w:rsidR="004A3012" w:rsidRPr="004A3012" w:rsidRDefault="004A3012" w:rsidP="00D910A6">
      <w:pPr>
        <w:pStyle w:val="Heading5"/>
      </w:pPr>
      <w:r w:rsidRPr="004A3012">
        <w:t xml:space="preserve">Solar power </w:t>
      </w:r>
    </w:p>
    <w:p w14:paraId="6A59B4BC" w14:textId="7482A03B" w:rsidR="00063368" w:rsidRDefault="00364C3E" w:rsidP="007A5F5F">
      <w:pPr>
        <w:pStyle w:val="BodyText"/>
      </w:pPr>
      <w:r>
        <w:t>I</w:t>
      </w:r>
      <w:r w:rsidR="008F1134">
        <w:t>n</w:t>
      </w:r>
      <w:r>
        <w:t xml:space="preserve"> </w:t>
      </w:r>
      <w:r w:rsidR="009061A8">
        <w:t>addition to the feedback above</w:t>
      </w:r>
      <w:r w:rsidR="00DC353E">
        <w:t>,</w:t>
      </w:r>
      <w:r>
        <w:t xml:space="preserve"> </w:t>
      </w:r>
      <w:r w:rsidR="00DC353E">
        <w:t xml:space="preserve">support for solar power was </w:t>
      </w:r>
      <w:r w:rsidR="008F1134">
        <w:t>a recurring theme</w:t>
      </w:r>
      <w:r w:rsidR="008F1134" w:rsidDel="00DC353E">
        <w:t xml:space="preserve"> </w:t>
      </w:r>
      <w:r w:rsidR="00DC353E">
        <w:t>of submissions</w:t>
      </w:r>
      <w:r w:rsidR="008F1134">
        <w:t xml:space="preserve">. </w:t>
      </w:r>
      <w:r w:rsidR="000C3B76">
        <w:t xml:space="preserve">While </w:t>
      </w:r>
      <w:r w:rsidR="00DC353E">
        <w:t xml:space="preserve">solar power was </w:t>
      </w:r>
      <w:r w:rsidR="000C3B76">
        <w:t xml:space="preserve">not </w:t>
      </w:r>
      <w:r w:rsidR="00DC353E">
        <w:t xml:space="preserve">covered by a </w:t>
      </w:r>
      <w:r w:rsidR="004664C4">
        <w:t>specific</w:t>
      </w:r>
      <w:r w:rsidR="000C3B76">
        <w:t xml:space="preserve"> question in the </w:t>
      </w:r>
      <w:r w:rsidR="004664C4">
        <w:t>discussion</w:t>
      </w:r>
      <w:r w:rsidR="000C3B76">
        <w:t xml:space="preserve"> </w:t>
      </w:r>
      <w:r w:rsidR="000C3B76">
        <w:lastRenderedPageBreak/>
        <w:t>document</w:t>
      </w:r>
      <w:r w:rsidR="00DC353E">
        <w:t>,</w:t>
      </w:r>
      <w:r w:rsidR="000C3B76">
        <w:t xml:space="preserve"> </w:t>
      </w:r>
      <w:r w:rsidR="00313D0E">
        <w:t xml:space="preserve">244 submitters </w:t>
      </w:r>
      <w:r w:rsidR="00DC353E">
        <w:t>(</w:t>
      </w:r>
      <w:r w:rsidR="00DC353E" w:rsidRPr="004363B0">
        <w:t>including just under 20% of energy</w:t>
      </w:r>
      <w:r w:rsidR="00DC353E">
        <w:t xml:space="preserve"> sector submitters) </w:t>
      </w:r>
      <w:r w:rsidR="00B549CB">
        <w:t xml:space="preserve">commented somewhere in their </w:t>
      </w:r>
      <w:r w:rsidR="00B549CB" w:rsidRPr="004363B0">
        <w:t xml:space="preserve">feedback that </w:t>
      </w:r>
      <w:r w:rsidR="00407D0E" w:rsidRPr="004363B0">
        <w:t>more action should be taken to increase the use of solar power in New Zealand</w:t>
      </w:r>
      <w:r w:rsidR="00B25B7F">
        <w:t xml:space="preserve">. </w:t>
      </w:r>
      <w:r w:rsidR="00DC353E">
        <w:t xml:space="preserve">Suggestions in feedback included </w:t>
      </w:r>
      <w:r w:rsidR="00A220FB">
        <w:t>support for household</w:t>
      </w:r>
      <w:r w:rsidR="00DC353E">
        <w:t>-</w:t>
      </w:r>
      <w:r w:rsidR="00A220FB">
        <w:t>based solar generation</w:t>
      </w:r>
      <w:r w:rsidR="00904676">
        <w:t xml:space="preserve"> and for </w:t>
      </w:r>
      <w:r w:rsidR="00565714">
        <w:t>commercial</w:t>
      </w:r>
      <w:r w:rsidR="00DC353E">
        <w:t>-</w:t>
      </w:r>
      <w:r w:rsidR="00565714">
        <w:t>based solar generation</w:t>
      </w:r>
      <w:r w:rsidR="00904676">
        <w:t>,</w:t>
      </w:r>
      <w:r w:rsidR="00565714">
        <w:t xml:space="preserve"> </w:t>
      </w:r>
      <w:r w:rsidR="00904676">
        <w:t xml:space="preserve">as well as </w:t>
      </w:r>
      <w:r w:rsidR="00565714">
        <w:t xml:space="preserve">incentives for current generators to diversify into solar. </w:t>
      </w:r>
    </w:p>
    <w:p w14:paraId="32113C66" w14:textId="468B184C" w:rsidR="004A3012" w:rsidRPr="004A3012" w:rsidRDefault="004A3012" w:rsidP="00D910A6">
      <w:pPr>
        <w:pStyle w:val="Heading5"/>
      </w:pPr>
      <w:r w:rsidRPr="004A3012">
        <w:t>Oil and gas</w:t>
      </w:r>
    </w:p>
    <w:p w14:paraId="03C56565" w14:textId="7014794F" w:rsidR="00881E98" w:rsidRDefault="00904676" w:rsidP="00881E98">
      <w:pPr>
        <w:pStyle w:val="BodyText"/>
      </w:pPr>
      <w:r>
        <w:t>As with</w:t>
      </w:r>
      <w:r w:rsidR="00D86A0B" w:rsidDel="00904676">
        <w:t xml:space="preserve"> </w:t>
      </w:r>
      <w:r w:rsidR="00D86A0B">
        <w:t>solar power</w:t>
      </w:r>
      <w:r w:rsidR="00881E98">
        <w:t xml:space="preserve">, </w:t>
      </w:r>
      <w:r>
        <w:t xml:space="preserve">there was no specific question in the discussion document on the role of oil/natural gas or coal. Nonetheless, </w:t>
      </w:r>
      <w:r w:rsidR="00D86A0B">
        <w:t>203</w:t>
      </w:r>
      <w:r w:rsidR="00881E98">
        <w:t xml:space="preserve"> submitters</w:t>
      </w:r>
      <w:r w:rsidR="00881E98" w:rsidDel="00904676">
        <w:t xml:space="preserve"> </w:t>
      </w:r>
      <w:r>
        <w:t xml:space="preserve">commented on </w:t>
      </w:r>
      <w:r w:rsidR="00C21F0A">
        <w:t xml:space="preserve">the issue, with </w:t>
      </w:r>
      <w:r w:rsidR="00881E98">
        <w:t xml:space="preserve">179 </w:t>
      </w:r>
      <w:r w:rsidR="00C21F0A">
        <w:t xml:space="preserve">of these calling </w:t>
      </w:r>
      <w:r w:rsidR="00881E98">
        <w:t xml:space="preserve">for </w:t>
      </w:r>
      <w:r w:rsidR="00C21F0A">
        <w:t xml:space="preserve">oil/natural gas and coal </w:t>
      </w:r>
      <w:r w:rsidR="00D86A0B">
        <w:t xml:space="preserve">to be banned </w:t>
      </w:r>
      <w:r w:rsidR="00590AEE">
        <w:t xml:space="preserve">as </w:t>
      </w:r>
      <w:r w:rsidR="00881E98">
        <w:t>energy sources</w:t>
      </w:r>
      <w:r w:rsidR="00590AEE">
        <w:t>. In contrast</w:t>
      </w:r>
      <w:r w:rsidR="003D7F11">
        <w:t>,</w:t>
      </w:r>
      <w:r w:rsidR="00881E98">
        <w:t xml:space="preserve"> 24 </w:t>
      </w:r>
      <w:r w:rsidR="00C21F0A">
        <w:t xml:space="preserve">submitters considered </w:t>
      </w:r>
      <w:r w:rsidR="00881E98">
        <w:t xml:space="preserve">natural gas </w:t>
      </w:r>
      <w:r w:rsidR="00C21F0A">
        <w:t>to be</w:t>
      </w:r>
      <w:r w:rsidR="00881E98">
        <w:t xml:space="preserve"> a key energy source during the transition to a net zero economy</w:t>
      </w:r>
      <w:r w:rsidR="00C21F0A">
        <w:t>, calling</w:t>
      </w:r>
      <w:r w:rsidR="00881E98" w:rsidDel="00C21F0A">
        <w:t xml:space="preserve"> </w:t>
      </w:r>
      <w:r w:rsidR="00881E98">
        <w:t xml:space="preserve">on </w:t>
      </w:r>
      <w:r w:rsidR="00C21F0A">
        <w:t>the G</w:t>
      </w:r>
      <w:r w:rsidR="00881E98">
        <w:t xml:space="preserve">overnment to take actions that give more confidence to suppliers and users that this will continue. </w:t>
      </w:r>
    </w:p>
    <w:p w14:paraId="3393C8A5" w14:textId="1693D050" w:rsidR="00826EC6" w:rsidRDefault="009F414A" w:rsidP="00742268">
      <w:pPr>
        <w:pStyle w:val="Heading4"/>
        <w:rPr>
          <w:sz w:val="22"/>
        </w:rPr>
      </w:pPr>
      <w:r>
        <w:t>Energy efficiency of b</w:t>
      </w:r>
      <w:r w:rsidR="00E028AA">
        <w:t>usiness</w:t>
      </w:r>
      <w:r w:rsidR="00E44292">
        <w:t>es</w:t>
      </w:r>
      <w:r w:rsidR="00E028AA">
        <w:t xml:space="preserve"> and </w:t>
      </w:r>
      <w:r w:rsidR="002353C7">
        <w:t>households</w:t>
      </w:r>
      <w:r w:rsidR="00F16815">
        <w:t xml:space="preserve"> </w:t>
      </w:r>
    </w:p>
    <w:p w14:paraId="5CF2D312" w14:textId="6FD3BB31" w:rsidR="00F16815" w:rsidRDefault="00B7767B" w:rsidP="007A5F5F">
      <w:pPr>
        <w:pStyle w:val="BodyText"/>
      </w:pPr>
      <w:r>
        <w:t>149</w:t>
      </w:r>
      <w:r w:rsidR="004157FB">
        <w:t xml:space="preserve"> submitters commented on perceived barriers for households and </w:t>
      </w:r>
      <w:r w:rsidR="001045D4">
        <w:t>businesses</w:t>
      </w:r>
      <w:r w:rsidR="004157FB">
        <w:t xml:space="preserve"> to switch to more energy</w:t>
      </w:r>
      <w:r w:rsidR="00807E5E">
        <w:t>-</w:t>
      </w:r>
      <w:r w:rsidR="004157FB">
        <w:t>efficient products</w:t>
      </w:r>
      <w:r w:rsidR="009F414A">
        <w:t xml:space="preserve"> or </w:t>
      </w:r>
      <w:r w:rsidR="001045D4">
        <w:t xml:space="preserve">processes. Just over half </w:t>
      </w:r>
      <w:r w:rsidR="00807E5E">
        <w:t xml:space="preserve">of these </w:t>
      </w:r>
      <w:r w:rsidR="00650E8E">
        <w:t xml:space="preserve">(76 submitters) </w:t>
      </w:r>
      <w:r w:rsidR="001045D4">
        <w:t>identified costs as the main barrier</w:t>
      </w:r>
      <w:r w:rsidR="00B870DB">
        <w:t xml:space="preserve">. </w:t>
      </w:r>
      <w:r w:rsidR="00807E5E">
        <w:t xml:space="preserve">Around </w:t>
      </w:r>
      <w:r w:rsidR="00761855">
        <w:t>20–25</w:t>
      </w:r>
      <w:r w:rsidR="008D3D79">
        <w:t>%</w:t>
      </w:r>
      <w:r w:rsidR="004F4F8A">
        <w:t xml:space="preserve"> </w:t>
      </w:r>
      <w:r w:rsidR="00761855">
        <w:t xml:space="preserve">of submitters on this issue identified several other barriers, </w:t>
      </w:r>
      <w:r w:rsidR="00647CDE" w:rsidDel="00761855">
        <w:t>including</w:t>
      </w:r>
      <w:r w:rsidR="00647CDE">
        <w:t xml:space="preserve">: </w:t>
      </w:r>
      <w:r w:rsidR="007902DA">
        <w:t>a lack of information or choices</w:t>
      </w:r>
      <w:r w:rsidR="004F0343">
        <w:t xml:space="preserve">, changes in government policies, </w:t>
      </w:r>
      <w:r w:rsidR="00761855">
        <w:t xml:space="preserve">and </w:t>
      </w:r>
      <w:r w:rsidR="004F0343">
        <w:t xml:space="preserve">a lack of incentive. </w:t>
      </w:r>
    </w:p>
    <w:p w14:paraId="2575784D" w14:textId="6C1F9497" w:rsidR="004C370F" w:rsidRDefault="00761855" w:rsidP="007A5F5F">
      <w:pPr>
        <w:pStyle w:val="BodyText"/>
      </w:pPr>
      <w:r>
        <w:t xml:space="preserve">Submitters’ suggestions </w:t>
      </w:r>
      <w:r w:rsidR="00510E20">
        <w:t xml:space="preserve">to support households and </w:t>
      </w:r>
      <w:r w:rsidR="00F63EF6">
        <w:t xml:space="preserve">businesses </w:t>
      </w:r>
      <w:r w:rsidR="00510E20">
        <w:t>were similar to th</w:t>
      </w:r>
      <w:r w:rsidR="004C370F">
        <w:t>e suggestions provided on other topics, namely:</w:t>
      </w:r>
    </w:p>
    <w:p w14:paraId="04FD3C04" w14:textId="5E49CC69" w:rsidR="004C370F" w:rsidRDefault="00510E20" w:rsidP="004C370F">
      <w:pPr>
        <w:pStyle w:val="Bullet"/>
      </w:pPr>
      <w:r>
        <w:t>supporting</w:t>
      </w:r>
      <w:r w:rsidR="004C370F">
        <w:t xml:space="preserve"> through the</w:t>
      </w:r>
      <w:r>
        <w:t xml:space="preserve"> </w:t>
      </w:r>
      <w:r w:rsidR="00091CCD">
        <w:t>costs of switching</w:t>
      </w:r>
    </w:p>
    <w:p w14:paraId="7C26EC84" w14:textId="79F11812" w:rsidR="004C370F" w:rsidRDefault="00091CCD" w:rsidP="004C370F">
      <w:pPr>
        <w:pStyle w:val="Bullet"/>
      </w:pPr>
      <w:r>
        <w:t xml:space="preserve">support for making homes more energy efficient through </w:t>
      </w:r>
      <w:r w:rsidR="00F63EF6">
        <w:t>subsid</w:t>
      </w:r>
      <w:r w:rsidR="004C370F">
        <w:t>i</w:t>
      </w:r>
      <w:r w:rsidR="00F63EF6">
        <w:t>es</w:t>
      </w:r>
      <w:r>
        <w:t>, rebates</w:t>
      </w:r>
      <w:r w:rsidR="004C370F">
        <w:t>,</w:t>
      </w:r>
      <w:r>
        <w:t xml:space="preserve"> etc</w:t>
      </w:r>
    </w:p>
    <w:p w14:paraId="12B89D27" w14:textId="28C137B8" w:rsidR="00510E20" w:rsidRPr="00F16815" w:rsidRDefault="004C370F" w:rsidP="00FF606F">
      <w:pPr>
        <w:pStyle w:val="Bullet"/>
      </w:pPr>
      <w:r>
        <w:t xml:space="preserve">considering </w:t>
      </w:r>
      <w:r w:rsidR="00F63EF6">
        <w:t>changes to building codes</w:t>
      </w:r>
      <w:r w:rsidR="00C7166D">
        <w:t xml:space="preserve"> and </w:t>
      </w:r>
      <w:r w:rsidR="00F63EF6">
        <w:t xml:space="preserve">standards. </w:t>
      </w:r>
    </w:p>
    <w:p w14:paraId="38112DE2" w14:textId="6AE97A96" w:rsidR="00D8736A" w:rsidRDefault="00D8736A" w:rsidP="00742268">
      <w:pPr>
        <w:pStyle w:val="Heading4"/>
        <w:rPr>
          <w:sz w:val="22"/>
        </w:rPr>
      </w:pPr>
      <w:r>
        <w:t>Low</w:t>
      </w:r>
      <w:r w:rsidR="004C370F">
        <w:t>-</w:t>
      </w:r>
      <w:r>
        <w:t>emissions fuels</w:t>
      </w:r>
      <w:r w:rsidR="002D3B84">
        <w:t xml:space="preserve">, </w:t>
      </w:r>
      <w:r>
        <w:t>CCUS</w:t>
      </w:r>
      <w:r w:rsidR="002D3B84">
        <w:t xml:space="preserve"> and </w:t>
      </w:r>
      <w:r w:rsidR="007E1217">
        <w:t>biofuels</w:t>
      </w:r>
    </w:p>
    <w:p w14:paraId="6AE61781" w14:textId="01D94204" w:rsidR="00E91C53" w:rsidRDefault="00DB6AE2" w:rsidP="007A5F5F">
      <w:pPr>
        <w:pStyle w:val="BodyText"/>
      </w:pPr>
      <w:r>
        <w:t xml:space="preserve">Submitters were asked if they thought the actions in the </w:t>
      </w:r>
      <w:r w:rsidR="00881E98">
        <w:t>discussion</w:t>
      </w:r>
      <w:r>
        <w:t xml:space="preserve"> document </w:t>
      </w:r>
      <w:r w:rsidRPr="00755898">
        <w:t xml:space="preserve">would support private </w:t>
      </w:r>
      <w:r w:rsidR="00881E98" w:rsidRPr="00755898">
        <w:t>investment</w:t>
      </w:r>
      <w:r w:rsidRPr="00755898">
        <w:t xml:space="preserve"> in</w:t>
      </w:r>
      <w:r w:rsidR="001C044C">
        <w:t xml:space="preserve"> low-emissions fuels</w:t>
      </w:r>
      <w:r w:rsidRPr="00755898">
        <w:t xml:space="preserve"> and CCUS. </w:t>
      </w:r>
      <w:r w:rsidR="00440FDE">
        <w:t xml:space="preserve">Of the </w:t>
      </w:r>
      <w:r w:rsidRPr="00755898">
        <w:t xml:space="preserve">113 </w:t>
      </w:r>
      <w:r w:rsidR="00943D7B" w:rsidRPr="00755898">
        <w:t>submitters who provided a view</w:t>
      </w:r>
      <w:r w:rsidR="00440FDE">
        <w:t>, 28 submitters (</w:t>
      </w:r>
      <w:r w:rsidR="00151A3B" w:rsidRPr="00755898">
        <w:t>25%</w:t>
      </w:r>
      <w:r w:rsidR="00440FDE">
        <w:t xml:space="preserve">) </w:t>
      </w:r>
      <w:r w:rsidR="00151A3B" w:rsidRPr="00755898">
        <w:t>though</w:t>
      </w:r>
      <w:r w:rsidR="00C22B13">
        <w:t>t</w:t>
      </w:r>
      <w:r w:rsidR="00151A3B" w:rsidRPr="00755898">
        <w:t xml:space="preserve"> </w:t>
      </w:r>
      <w:r w:rsidR="00881E98" w:rsidRPr="00755898">
        <w:t>the actions would result in more investment,</w:t>
      </w:r>
      <w:r w:rsidR="00C22B13">
        <w:t xml:space="preserve"> 72 submitters (64%) disagreed </w:t>
      </w:r>
      <w:r w:rsidR="00E43CB8">
        <w:t xml:space="preserve">and </w:t>
      </w:r>
      <w:r w:rsidR="00147BD6">
        <w:t xml:space="preserve">13 </w:t>
      </w:r>
      <w:r w:rsidR="00C22B13">
        <w:t>(</w:t>
      </w:r>
      <w:r w:rsidR="00A4189A">
        <w:t>11</w:t>
      </w:r>
      <w:r w:rsidR="00881E98" w:rsidRPr="00755898">
        <w:t>%</w:t>
      </w:r>
      <w:r w:rsidR="00147BD6">
        <w:t>)</w:t>
      </w:r>
      <w:r w:rsidR="00881E98" w:rsidRPr="00755898">
        <w:t xml:space="preserve"> were unsure.</w:t>
      </w:r>
      <w:r w:rsidR="00881E98">
        <w:t xml:space="preserve"> </w:t>
      </w:r>
    </w:p>
    <w:p w14:paraId="5C818006" w14:textId="271FA89A" w:rsidR="00F438E2" w:rsidRDefault="00883DBF" w:rsidP="007A5F5F">
      <w:pPr>
        <w:pStyle w:val="BodyText"/>
      </w:pPr>
      <w:r>
        <w:t>Ideas for how to support investment in these energy sources came from</w:t>
      </w:r>
      <w:r w:rsidR="00372D97">
        <w:t xml:space="preserve"> </w:t>
      </w:r>
      <w:r w:rsidR="00372D97" w:rsidRPr="001F44DE">
        <w:t>82 submitters</w:t>
      </w:r>
      <w:r w:rsidR="00F438E2">
        <w:t>, with th</w:t>
      </w:r>
      <w:r w:rsidR="00C91029">
        <w:t>e most common</w:t>
      </w:r>
      <w:r w:rsidR="00F438E2">
        <w:t>ly suggested</w:t>
      </w:r>
      <w:r w:rsidR="00C91029">
        <w:t xml:space="preserve"> actions </w:t>
      </w:r>
      <w:r w:rsidR="00F438E2">
        <w:t xml:space="preserve">being: </w:t>
      </w:r>
    </w:p>
    <w:p w14:paraId="08363F1B" w14:textId="382F9563" w:rsidR="00F438E2" w:rsidRDefault="00C91029" w:rsidP="00F438E2">
      <w:pPr>
        <w:pStyle w:val="Bullet"/>
      </w:pPr>
      <w:r>
        <w:t xml:space="preserve">funding or </w:t>
      </w:r>
      <w:r w:rsidR="00D6641E">
        <w:t>financing</w:t>
      </w:r>
      <w:r>
        <w:t xml:space="preserve"> support</w:t>
      </w:r>
    </w:p>
    <w:p w14:paraId="7D55C03F" w14:textId="1482C2DF" w:rsidR="00F438E2" w:rsidRDefault="00D6641E" w:rsidP="00F438E2">
      <w:pPr>
        <w:pStyle w:val="Bullet"/>
      </w:pPr>
      <w:r>
        <w:t>adjustments to legislation or regulation</w:t>
      </w:r>
    </w:p>
    <w:p w14:paraId="66BC425A" w14:textId="353BA4F4" w:rsidR="00F438E2" w:rsidRDefault="00D6641E" w:rsidP="00F438E2">
      <w:pPr>
        <w:pStyle w:val="Bullet"/>
      </w:pPr>
      <w:r>
        <w:t xml:space="preserve">a clear commitment or strategy from </w:t>
      </w:r>
      <w:r w:rsidR="00F438E2">
        <w:t>the G</w:t>
      </w:r>
      <w:r>
        <w:t xml:space="preserve">overnment to help provide certainty to investors </w:t>
      </w:r>
    </w:p>
    <w:p w14:paraId="2D7495B5" w14:textId="4C33F9FC" w:rsidR="00D8736A" w:rsidRPr="00D8736A" w:rsidRDefault="00D6641E" w:rsidP="00FF606F">
      <w:pPr>
        <w:pStyle w:val="Bullet"/>
      </w:pPr>
      <w:r>
        <w:t xml:space="preserve">more support for research and development/innovation. </w:t>
      </w:r>
    </w:p>
    <w:p w14:paraId="3ADD6BC0" w14:textId="13C5F635" w:rsidR="00DE1901" w:rsidRDefault="00B81399" w:rsidP="007A5F5F">
      <w:pPr>
        <w:pStyle w:val="BodyText"/>
      </w:pPr>
      <w:r>
        <w:t xml:space="preserve">On the topic of development of </w:t>
      </w:r>
      <w:r w:rsidR="007E1217">
        <w:t xml:space="preserve">biogas/bioenergy </w:t>
      </w:r>
      <w:r w:rsidR="00D937C8">
        <w:t>(including methane</w:t>
      </w:r>
      <w:r w:rsidR="00A47711">
        <w:t xml:space="preserve"> and </w:t>
      </w:r>
      <w:r w:rsidR="00D937C8">
        <w:t>bioethanol)</w:t>
      </w:r>
      <w:r>
        <w:t xml:space="preserve">, </w:t>
      </w:r>
      <w:r w:rsidR="00D937C8" w:rsidRPr="003861C0">
        <w:t xml:space="preserve">32 submitters </w:t>
      </w:r>
      <w:r>
        <w:t xml:space="preserve">considered </w:t>
      </w:r>
      <w:r w:rsidR="00C809D0" w:rsidRPr="003861C0" w:rsidDel="00B81399">
        <w:t xml:space="preserve">the </w:t>
      </w:r>
      <w:r>
        <w:t>G</w:t>
      </w:r>
      <w:r w:rsidR="00D937C8" w:rsidRPr="003861C0">
        <w:t xml:space="preserve">overnment </w:t>
      </w:r>
      <w:r w:rsidR="00C809D0" w:rsidRPr="003861C0">
        <w:t xml:space="preserve">should support </w:t>
      </w:r>
      <w:r>
        <w:t xml:space="preserve">such </w:t>
      </w:r>
      <w:r w:rsidR="00C809D0" w:rsidRPr="003861C0">
        <w:t>development in New</w:t>
      </w:r>
      <w:r w:rsidR="00C809D0">
        <w:t xml:space="preserve"> Zealand. </w:t>
      </w:r>
      <w:r w:rsidR="006F097A">
        <w:lastRenderedPageBreak/>
        <w:t>T</w:t>
      </w:r>
      <w:r w:rsidR="00C809D0">
        <w:t>his was</w:t>
      </w:r>
      <w:r w:rsidR="006F097A">
        <w:t>, however, sometimes</w:t>
      </w:r>
      <w:r w:rsidR="00C809D0">
        <w:t xml:space="preserve"> </w:t>
      </w:r>
      <w:r w:rsidR="00DE1901">
        <w:t>caveated</w:t>
      </w:r>
      <w:r w:rsidR="00C809D0">
        <w:t xml:space="preserve"> </w:t>
      </w:r>
      <w:r w:rsidR="00DE1901">
        <w:t>with acknowledgment that biofuels can displace land that would otherwise be used for food production</w:t>
      </w:r>
      <w:r w:rsidR="006F097A">
        <w:t>,</w:t>
      </w:r>
      <w:r w:rsidR="00DE1901">
        <w:t xml:space="preserve"> and </w:t>
      </w:r>
      <w:r w:rsidR="006F097A">
        <w:t xml:space="preserve">that </w:t>
      </w:r>
      <w:r w:rsidR="00DE1901">
        <w:t xml:space="preserve">this risk needs to be managed. </w:t>
      </w:r>
      <w:r w:rsidR="006F097A">
        <w:t xml:space="preserve">Although the </w:t>
      </w:r>
      <w:r w:rsidR="009871E6">
        <w:t xml:space="preserve">discussion document contained no specific question on the development and use of biochar, 49 submitters expressed strong support for this. </w:t>
      </w:r>
    </w:p>
    <w:p w14:paraId="062BC395" w14:textId="2C830F8B" w:rsidR="00826EC6" w:rsidRDefault="0063677D" w:rsidP="007A5F5F">
      <w:pPr>
        <w:pStyle w:val="BodyText"/>
      </w:pPr>
      <w:r>
        <w:t>Despite</w:t>
      </w:r>
      <w:r w:rsidR="00AF7915">
        <w:t xml:space="preserve"> the discussion document containing </w:t>
      </w:r>
      <w:r w:rsidR="008C4292">
        <w:t xml:space="preserve">no specific question about support for </w:t>
      </w:r>
      <w:r w:rsidR="00CE543A">
        <w:t>CCUS uptake</w:t>
      </w:r>
      <w:r w:rsidR="00AF7915">
        <w:t>,</w:t>
      </w:r>
      <w:r w:rsidR="00247C63">
        <w:t xml:space="preserve"> comments on CCUS development appeared in various sections of feedback.</w:t>
      </w:r>
      <w:r w:rsidR="001164C4" w:rsidRPr="001414D2">
        <w:t xml:space="preserve"> </w:t>
      </w:r>
      <w:r w:rsidR="009C4D54" w:rsidRPr="001414D2">
        <w:t>In total</w:t>
      </w:r>
      <w:r w:rsidR="00247C63">
        <w:t>,</w:t>
      </w:r>
      <w:r w:rsidR="009C4D54" w:rsidRPr="001414D2">
        <w:t xml:space="preserve"> 157 submitters indicated concerns</w:t>
      </w:r>
      <w:r w:rsidR="000836E1">
        <w:t xml:space="preserve"> about</w:t>
      </w:r>
      <w:r w:rsidR="009C4D54" w:rsidDel="000836E1">
        <w:t xml:space="preserve"> </w:t>
      </w:r>
      <w:r w:rsidR="009C4D54">
        <w:t>CCUS</w:t>
      </w:r>
      <w:r w:rsidR="000836E1">
        <w:t>, which included</w:t>
      </w:r>
      <w:r w:rsidR="004D3331">
        <w:t>:</w:t>
      </w:r>
    </w:p>
    <w:p w14:paraId="739CBCAA" w14:textId="46F8F3ED" w:rsidR="004D3331" w:rsidRDefault="004D3331" w:rsidP="004D3331">
      <w:pPr>
        <w:pStyle w:val="Bullet"/>
      </w:pPr>
      <w:r>
        <w:t xml:space="preserve">that the technology is not yet at scale and </w:t>
      </w:r>
      <w:r w:rsidR="00915852">
        <w:t xml:space="preserve">so is </w:t>
      </w:r>
      <w:r>
        <w:t xml:space="preserve">unlikely to provide notable abatement </w:t>
      </w:r>
      <w:r w:rsidR="00915852">
        <w:t>over the EB2</w:t>
      </w:r>
      <w:r w:rsidR="00D36327">
        <w:t xml:space="preserve"> period </w:t>
      </w:r>
    </w:p>
    <w:p w14:paraId="63977EEA" w14:textId="15CEFCEC" w:rsidR="00D36327" w:rsidRDefault="00915852" w:rsidP="004D3331">
      <w:pPr>
        <w:pStyle w:val="Bullet"/>
      </w:pPr>
      <w:r>
        <w:t>r</w:t>
      </w:r>
      <w:r w:rsidR="00D36327">
        <w:t xml:space="preserve">esults from some </w:t>
      </w:r>
      <w:r w:rsidR="007B4E4B">
        <w:t>research</w:t>
      </w:r>
      <w:r w:rsidR="00D36327">
        <w:t xml:space="preserve"> </w:t>
      </w:r>
      <w:r>
        <w:t xml:space="preserve">indicate </w:t>
      </w:r>
      <w:r w:rsidR="00A97BC3">
        <w:t>this technology</w:t>
      </w:r>
      <w:r w:rsidR="00D36327">
        <w:t xml:space="preserve"> is </w:t>
      </w:r>
      <w:r w:rsidR="007B4E4B">
        <w:t>inefficient</w:t>
      </w:r>
      <w:r w:rsidR="00D36327">
        <w:t xml:space="preserve"> and carries a high risk of </w:t>
      </w:r>
      <w:r w:rsidR="007B4E4B">
        <w:t>environmental</w:t>
      </w:r>
      <w:r w:rsidR="00D36327">
        <w:t xml:space="preserve"> damage or pote</w:t>
      </w:r>
      <w:r w:rsidR="007B4E4B">
        <w:t xml:space="preserve">ntial </w:t>
      </w:r>
      <w:r w:rsidR="00D36327">
        <w:t>CO</w:t>
      </w:r>
      <w:r w:rsidR="00D36327" w:rsidRPr="00FF606F">
        <w:rPr>
          <w:vertAlign w:val="subscript"/>
        </w:rPr>
        <w:t>2</w:t>
      </w:r>
      <w:r w:rsidR="00D36327">
        <w:t xml:space="preserve"> leakage </w:t>
      </w:r>
    </w:p>
    <w:p w14:paraId="78B53918" w14:textId="15724652" w:rsidR="00D36327" w:rsidRDefault="00915852" w:rsidP="004D3331">
      <w:pPr>
        <w:pStyle w:val="Bullet"/>
      </w:pPr>
      <w:r>
        <w:t>s</w:t>
      </w:r>
      <w:r w:rsidR="007B4E4B">
        <w:t xml:space="preserve">ome international experience </w:t>
      </w:r>
      <w:r>
        <w:t xml:space="preserve">suggesting </w:t>
      </w:r>
      <w:r w:rsidR="007B4E4B">
        <w:t>CCUS may be prohibitively expensive</w:t>
      </w:r>
    </w:p>
    <w:p w14:paraId="4C203807" w14:textId="19CC0299" w:rsidR="007B4E4B" w:rsidRDefault="00915852" w:rsidP="004D3331">
      <w:pPr>
        <w:pStyle w:val="Bullet"/>
      </w:pPr>
      <w:r>
        <w:t>t</w:t>
      </w:r>
      <w:r w:rsidR="007B4E4B">
        <w:t xml:space="preserve">hat </w:t>
      </w:r>
      <w:r>
        <w:t xml:space="preserve">CCUS </w:t>
      </w:r>
      <w:r w:rsidR="007B4E4B">
        <w:t xml:space="preserve">may disincentive gross reduction activities. </w:t>
      </w:r>
    </w:p>
    <w:p w14:paraId="70194265" w14:textId="1B466FD2" w:rsidR="00811D89" w:rsidRDefault="00915852" w:rsidP="00FF606F">
      <w:pPr>
        <w:pStyle w:val="BodyText"/>
      </w:pPr>
      <w:r>
        <w:t>In response to a</w:t>
      </w:r>
      <w:r w:rsidR="00BC1238">
        <w:t xml:space="preserve"> specific question about</w:t>
      </w:r>
      <w:r w:rsidR="00BC1238" w:rsidDel="005C1B2A">
        <w:t xml:space="preserve"> </w:t>
      </w:r>
      <w:r w:rsidR="00BC1238">
        <w:t xml:space="preserve">actions </w:t>
      </w:r>
      <w:r w:rsidR="005C1B2A">
        <w:t xml:space="preserve">that </w:t>
      </w:r>
      <w:r w:rsidR="00BC1238">
        <w:t xml:space="preserve">could be taken to support the uptake of CCUS in New </w:t>
      </w:r>
      <w:r w:rsidR="00BC1238" w:rsidRPr="003F4269">
        <w:t>Zealand</w:t>
      </w:r>
      <w:r w:rsidR="005C1B2A">
        <w:t>,</w:t>
      </w:r>
      <w:r w:rsidR="00BC1238" w:rsidRPr="003F4269">
        <w:t xml:space="preserve"> 67 submitters</w:t>
      </w:r>
      <w:r w:rsidR="00BC1238">
        <w:t xml:space="preserve"> </w:t>
      </w:r>
      <w:r w:rsidR="005C1B2A">
        <w:t>(9 from the energy sector) provided suggestions</w:t>
      </w:r>
      <w:r w:rsidR="00221B4C">
        <w:t>.</w:t>
      </w:r>
      <w:r w:rsidR="0035002C" w:rsidDel="002B4368">
        <w:t xml:space="preserve"> </w:t>
      </w:r>
      <w:r w:rsidR="002B4368">
        <w:t xml:space="preserve">Although 9 submitters are not many, notably, they had </w:t>
      </w:r>
      <w:r w:rsidR="0035002C">
        <w:t>quite</w:t>
      </w:r>
      <w:r w:rsidR="0035002C" w:rsidDel="002B4368">
        <w:t xml:space="preserve"> </w:t>
      </w:r>
      <w:r w:rsidR="0035002C">
        <w:t xml:space="preserve">different </w:t>
      </w:r>
      <w:r w:rsidR="002B4368">
        <w:t xml:space="preserve">ideas about </w:t>
      </w:r>
      <w:r w:rsidR="0035002C">
        <w:t>the most useful actions</w:t>
      </w:r>
      <w:r w:rsidR="002B4368">
        <w:t>.</w:t>
      </w:r>
      <w:r w:rsidR="00C50D98">
        <w:t xml:space="preserve"> In particular, the main theme coming from submitters, overall, on this topic was </w:t>
      </w:r>
      <w:r w:rsidR="004C13E1">
        <w:t xml:space="preserve">government support for </w:t>
      </w:r>
      <w:r w:rsidR="00E458C1">
        <w:t>research and development into CCUS</w:t>
      </w:r>
      <w:r w:rsidR="00246914">
        <w:t xml:space="preserve">. </w:t>
      </w:r>
      <w:r w:rsidR="00811D89">
        <w:t>By contrast, the main ideas from the nine energy sector submitters involved:</w:t>
      </w:r>
    </w:p>
    <w:p w14:paraId="54F688B1" w14:textId="7629830B" w:rsidR="004C13E1" w:rsidRDefault="00E458C1" w:rsidP="00811D89">
      <w:pPr>
        <w:pStyle w:val="Bullet"/>
      </w:pPr>
      <w:r>
        <w:t>changes to regulation/legislation</w:t>
      </w:r>
    </w:p>
    <w:p w14:paraId="1E3A0D78" w14:textId="456DBE72" w:rsidR="00D5670A" w:rsidRDefault="00811D89" w:rsidP="00200908">
      <w:pPr>
        <w:pStyle w:val="Bullet"/>
      </w:pPr>
      <w:r>
        <w:t>f</w:t>
      </w:r>
      <w:r w:rsidR="00A87366">
        <w:t xml:space="preserve">unding </w:t>
      </w:r>
      <w:r w:rsidR="00CA0451">
        <w:t xml:space="preserve">and a commitment from the </w:t>
      </w:r>
      <w:r w:rsidR="00BB1E13">
        <w:t>G</w:t>
      </w:r>
      <w:r w:rsidR="00CA0451">
        <w:t>overnment through a strategy or similar</w:t>
      </w:r>
      <w:r w:rsidR="00D5670A">
        <w:t>.</w:t>
      </w:r>
    </w:p>
    <w:p w14:paraId="5747BB3B" w14:textId="3CF3ABAC" w:rsidR="00D11CE3" w:rsidRDefault="00D5670A" w:rsidP="00FF606F">
      <w:pPr>
        <w:pStyle w:val="BodyText"/>
      </w:pPr>
      <w:r>
        <w:t xml:space="preserve">Although the overall group of submitters also supported these </w:t>
      </w:r>
      <w:r w:rsidR="00246914">
        <w:t>two actions</w:t>
      </w:r>
      <w:r>
        <w:t xml:space="preserve">, that support was </w:t>
      </w:r>
      <w:r w:rsidR="0079496E" w:rsidDel="009C25AA">
        <w:t xml:space="preserve">not </w:t>
      </w:r>
      <w:r w:rsidR="009C25AA">
        <w:t xml:space="preserve">as strong </w:t>
      </w:r>
      <w:r>
        <w:t xml:space="preserve">as </w:t>
      </w:r>
      <w:r w:rsidR="001D3FFB">
        <w:t xml:space="preserve">feedback </w:t>
      </w:r>
      <w:r w:rsidR="009C25AA">
        <w:t xml:space="preserve">from the </w:t>
      </w:r>
      <w:r>
        <w:t>energy sector submi</w:t>
      </w:r>
      <w:r w:rsidR="009C25AA">
        <w:t>tters</w:t>
      </w:r>
      <w:r w:rsidR="00246914">
        <w:t>.</w:t>
      </w:r>
    </w:p>
    <w:p w14:paraId="55CB6B78" w14:textId="02EE2FDE" w:rsidR="00AD43D2" w:rsidRPr="00F14A7D" w:rsidRDefault="00AD43D2" w:rsidP="00D910A6">
      <w:pPr>
        <w:pStyle w:val="Bullet"/>
        <w:numPr>
          <w:ilvl w:val="0"/>
          <w:numId w:val="0"/>
        </w:numPr>
        <w:rPr>
          <w:rFonts w:eastAsiaTheme="minorEastAsia" w:cstheme="minorBidi"/>
          <w:szCs w:val="22"/>
        </w:rPr>
      </w:pPr>
      <w:r w:rsidRPr="00F14A7D">
        <w:rPr>
          <w:rFonts w:eastAsiaTheme="minorEastAsia" w:cstheme="minorBidi"/>
          <w:szCs w:val="22"/>
        </w:rPr>
        <w:t>I</w:t>
      </w:r>
      <w:r w:rsidR="00D21B8E" w:rsidRPr="00F14A7D">
        <w:rPr>
          <w:rFonts w:eastAsiaTheme="minorEastAsia" w:cstheme="minorBidi"/>
          <w:szCs w:val="22"/>
        </w:rPr>
        <w:t>n</w:t>
      </w:r>
      <w:r w:rsidRPr="00F14A7D">
        <w:rPr>
          <w:rFonts w:eastAsiaTheme="minorEastAsia" w:cstheme="minorBidi"/>
          <w:szCs w:val="22"/>
        </w:rPr>
        <w:t xml:space="preserve"> the discussion on non</w:t>
      </w:r>
      <w:r w:rsidR="00246157">
        <w:rPr>
          <w:rFonts w:eastAsiaTheme="minorEastAsia" w:cstheme="minorBidi"/>
          <w:szCs w:val="22"/>
        </w:rPr>
        <w:t>-</w:t>
      </w:r>
      <w:r w:rsidRPr="00F14A7D">
        <w:rPr>
          <w:rFonts w:eastAsiaTheme="minorEastAsia" w:cstheme="minorBidi"/>
          <w:szCs w:val="22"/>
        </w:rPr>
        <w:t>forestry removals</w:t>
      </w:r>
      <w:r w:rsidR="00246157">
        <w:rPr>
          <w:rFonts w:eastAsiaTheme="minorEastAsia" w:cstheme="minorBidi"/>
          <w:szCs w:val="22"/>
        </w:rPr>
        <w:t>,</w:t>
      </w:r>
      <w:r w:rsidRPr="00F14A7D">
        <w:rPr>
          <w:rFonts w:eastAsiaTheme="minorEastAsia" w:cstheme="minorBidi"/>
          <w:szCs w:val="22"/>
        </w:rPr>
        <w:t xml:space="preserve"> </w:t>
      </w:r>
      <w:r w:rsidR="00804E85" w:rsidRPr="00F14A7D">
        <w:rPr>
          <w:rFonts w:eastAsiaTheme="minorEastAsia" w:cstheme="minorBidi"/>
          <w:szCs w:val="22"/>
        </w:rPr>
        <w:t xml:space="preserve">57 </w:t>
      </w:r>
      <w:r w:rsidR="00F14A7D" w:rsidRPr="00F14A7D">
        <w:rPr>
          <w:rFonts w:eastAsiaTheme="minorEastAsia" w:cstheme="minorBidi"/>
          <w:szCs w:val="22"/>
        </w:rPr>
        <w:t>submitters</w:t>
      </w:r>
      <w:r w:rsidR="00804E85" w:rsidRPr="00F14A7D">
        <w:rPr>
          <w:rFonts w:eastAsiaTheme="minorEastAsia" w:cstheme="minorBidi"/>
          <w:szCs w:val="22"/>
        </w:rPr>
        <w:t xml:space="preserve"> </w:t>
      </w:r>
      <w:r w:rsidR="00246157">
        <w:rPr>
          <w:rFonts w:eastAsiaTheme="minorEastAsia" w:cstheme="minorBidi"/>
          <w:szCs w:val="22"/>
        </w:rPr>
        <w:t xml:space="preserve">also </w:t>
      </w:r>
      <w:r w:rsidR="00804E85" w:rsidRPr="00F14A7D">
        <w:rPr>
          <w:rFonts w:eastAsiaTheme="minorEastAsia" w:cstheme="minorBidi"/>
          <w:szCs w:val="22"/>
        </w:rPr>
        <w:t xml:space="preserve">noted </w:t>
      </w:r>
      <w:r w:rsidR="00246157">
        <w:rPr>
          <w:rFonts w:eastAsiaTheme="minorEastAsia" w:cstheme="minorBidi"/>
          <w:szCs w:val="22"/>
        </w:rPr>
        <w:t xml:space="preserve">CCUS development presented </w:t>
      </w:r>
      <w:r w:rsidR="00804E85" w:rsidRPr="00F14A7D">
        <w:rPr>
          <w:rFonts w:eastAsiaTheme="minorEastAsia" w:cstheme="minorBidi"/>
          <w:szCs w:val="22"/>
        </w:rPr>
        <w:t xml:space="preserve">a </w:t>
      </w:r>
      <w:r w:rsidR="00F14A7D" w:rsidRPr="00F14A7D">
        <w:rPr>
          <w:rFonts w:eastAsiaTheme="minorEastAsia" w:cstheme="minorBidi"/>
          <w:szCs w:val="22"/>
        </w:rPr>
        <w:t>potential</w:t>
      </w:r>
      <w:r w:rsidR="00804E85" w:rsidRPr="00F14A7D">
        <w:rPr>
          <w:rFonts w:eastAsiaTheme="minorEastAsia" w:cstheme="minorBidi"/>
          <w:szCs w:val="22"/>
        </w:rPr>
        <w:t xml:space="preserve"> opportunity </w:t>
      </w:r>
      <w:r w:rsidR="00F14A7D" w:rsidRPr="00F14A7D">
        <w:rPr>
          <w:rFonts w:eastAsiaTheme="minorEastAsia" w:cstheme="minorBidi"/>
          <w:szCs w:val="22"/>
        </w:rPr>
        <w:t>to support emission</w:t>
      </w:r>
      <w:r w:rsidR="00246157">
        <w:rPr>
          <w:rFonts w:eastAsiaTheme="minorEastAsia" w:cstheme="minorBidi"/>
          <w:szCs w:val="22"/>
        </w:rPr>
        <w:t>s</w:t>
      </w:r>
      <w:r w:rsidR="00F14A7D" w:rsidRPr="00F14A7D">
        <w:rPr>
          <w:rFonts w:eastAsiaTheme="minorEastAsia" w:cstheme="minorBidi"/>
          <w:szCs w:val="22"/>
        </w:rPr>
        <w:t xml:space="preserve"> reduction</w:t>
      </w:r>
      <w:r w:rsidR="00246157">
        <w:rPr>
          <w:rFonts w:eastAsiaTheme="minorEastAsia" w:cstheme="minorBidi"/>
          <w:szCs w:val="22"/>
        </w:rPr>
        <w:t xml:space="preserve"> in </w:t>
      </w:r>
      <w:r w:rsidR="00246157" w:rsidRPr="00F14A7D">
        <w:rPr>
          <w:rFonts w:eastAsiaTheme="minorEastAsia" w:cstheme="minorBidi"/>
          <w:szCs w:val="22"/>
        </w:rPr>
        <w:t>New Zealand</w:t>
      </w:r>
      <w:r w:rsidR="00246157">
        <w:rPr>
          <w:rFonts w:eastAsiaTheme="minorEastAsia" w:cstheme="minorBidi"/>
          <w:szCs w:val="22"/>
        </w:rPr>
        <w:t>.</w:t>
      </w:r>
    </w:p>
    <w:p w14:paraId="007E4B94" w14:textId="4622E6F1" w:rsidR="00BF06BE" w:rsidRDefault="00BF06BE" w:rsidP="00265CEA">
      <w:pPr>
        <w:pStyle w:val="Heading2"/>
        <w:spacing w:after="240"/>
      </w:pPr>
      <w:bookmarkStart w:id="49" w:name="_Toc191652698"/>
      <w:r w:rsidRPr="00BF06BE">
        <w:t>Transport</w:t>
      </w:r>
      <w:bookmarkEnd w:id="49"/>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493FA5" w:rsidRPr="006B77BB" w14:paraId="5567062F" w14:textId="77777777">
        <w:tc>
          <w:tcPr>
            <w:tcW w:w="8505" w:type="dxa"/>
            <w:shd w:val="clear" w:color="auto" w:fill="D5EBE8" w:themeFill="accent3"/>
          </w:tcPr>
          <w:p w14:paraId="107CBBB5" w14:textId="68E092A7" w:rsidR="00493FA5" w:rsidRPr="0018373B" w:rsidRDefault="00493FA5" w:rsidP="00FF606F">
            <w:pPr>
              <w:pStyle w:val="Boxheading0"/>
            </w:pPr>
            <w:r>
              <w:t xml:space="preserve">Number of submitters on one or more questions in this section: </w:t>
            </w:r>
            <w:r w:rsidRPr="00B70B97">
              <w:t>741</w:t>
            </w:r>
            <w:r>
              <w:t xml:space="preserve"> (</w:t>
            </w:r>
            <w:r w:rsidR="00246157">
              <w:t xml:space="preserve">including 70 </w:t>
            </w:r>
            <w:r>
              <w:t>transport sector submitters)</w:t>
            </w:r>
          </w:p>
          <w:p w14:paraId="1C39BD96" w14:textId="77777777" w:rsidR="00493FA5" w:rsidRPr="00493FA5" w:rsidRDefault="00493FA5" w:rsidP="002779F5">
            <w:pPr>
              <w:pStyle w:val="Boxtext"/>
            </w:pPr>
            <w:r w:rsidRPr="00493FA5">
              <w:t>Key points:</w:t>
            </w:r>
          </w:p>
          <w:p w14:paraId="6E2AEB1F" w14:textId="57B2A277" w:rsidR="00493FA5" w:rsidRPr="00246157" w:rsidRDefault="00246157" w:rsidP="00246157">
            <w:pPr>
              <w:pStyle w:val="Boxbullet"/>
            </w:pPr>
            <w:bookmarkStart w:id="50" w:name="KP11_1"/>
            <w:r>
              <w:t>Submitters showed m</w:t>
            </w:r>
            <w:r w:rsidR="00493FA5" w:rsidRPr="00246157">
              <w:t>oderate to strong support for individual actions</w:t>
            </w:r>
            <w:r w:rsidR="00CA402F">
              <w:t xml:space="preserve"> and </w:t>
            </w:r>
            <w:r w:rsidR="00493FA5" w:rsidRPr="00246157">
              <w:t xml:space="preserve">initiatives </w:t>
            </w:r>
            <w:r>
              <w:t xml:space="preserve">mentioned </w:t>
            </w:r>
            <w:r w:rsidR="00493FA5" w:rsidRPr="00246157">
              <w:t>in the discussion document.</w:t>
            </w:r>
            <w:bookmarkEnd w:id="50"/>
            <w:r w:rsidR="00493FA5" w:rsidRPr="00246157">
              <w:t xml:space="preserve"> </w:t>
            </w:r>
          </w:p>
          <w:p w14:paraId="7F8AF6F9" w14:textId="6DDDE939" w:rsidR="00493FA5" w:rsidRPr="00246157" w:rsidRDefault="00493FA5" w:rsidP="00246157">
            <w:pPr>
              <w:pStyle w:val="Boxbullet"/>
            </w:pPr>
            <w:bookmarkStart w:id="51" w:name="KP11_2"/>
            <w:r w:rsidRPr="00246157">
              <w:t>In contrast</w:t>
            </w:r>
            <w:r w:rsidR="001848C0">
              <w:t>,</w:t>
            </w:r>
            <w:r w:rsidRPr="00246157">
              <w:t xml:space="preserve"> almost </w:t>
            </w:r>
            <w:r w:rsidR="001848C0">
              <w:t>no</w:t>
            </w:r>
            <w:r w:rsidR="001848C0" w:rsidRPr="00246157">
              <w:t xml:space="preserve"> </w:t>
            </w:r>
            <w:r w:rsidRPr="00246157">
              <w:t xml:space="preserve">submitters </w:t>
            </w:r>
            <w:r w:rsidR="001848C0">
              <w:t xml:space="preserve">commenting on this topic supported the </w:t>
            </w:r>
            <w:r w:rsidRPr="00246157">
              <w:t>overall package of proposals for the sector</w:t>
            </w:r>
            <w:r w:rsidR="00F6491F">
              <w:t xml:space="preserve">. This indicates </w:t>
            </w:r>
            <w:r w:rsidRPr="00246157">
              <w:t xml:space="preserve">submitters </w:t>
            </w:r>
            <w:r w:rsidR="006036DD">
              <w:t xml:space="preserve">preferred a wider set of actions than what was proposed for the </w:t>
            </w:r>
            <w:r w:rsidRPr="00246157">
              <w:t>emissions reduction plan.</w:t>
            </w:r>
            <w:bookmarkEnd w:id="51"/>
          </w:p>
          <w:p w14:paraId="685664D4" w14:textId="35314081" w:rsidR="00493FA5" w:rsidRPr="00C15722" w:rsidRDefault="003D7D44" w:rsidP="00205708">
            <w:pPr>
              <w:pStyle w:val="Boxbullet"/>
              <w:spacing w:after="240"/>
              <w:ind w:left="641" w:hanging="357"/>
            </w:pPr>
            <w:bookmarkStart w:id="52" w:name="KP11_3"/>
            <w:r>
              <w:t>Many s</w:t>
            </w:r>
            <w:r w:rsidR="00493FA5" w:rsidRPr="00246157">
              <w:t>ubmitters called for more support for public transport and active transport, as well as support for upfront costs of switching to EVs</w:t>
            </w:r>
            <w:r w:rsidR="004674E3">
              <w:t xml:space="preserve"> and</w:t>
            </w:r>
            <w:r w:rsidR="00493FA5" w:rsidRPr="00246157">
              <w:t xml:space="preserve"> expansion of the charging infrastructure</w:t>
            </w:r>
            <w:r w:rsidR="00493FA5">
              <w:t>.</w:t>
            </w:r>
            <w:bookmarkEnd w:id="52"/>
          </w:p>
        </w:tc>
      </w:tr>
    </w:tbl>
    <w:p w14:paraId="5CD1B381" w14:textId="77777777" w:rsidR="00A97BC3" w:rsidRDefault="00A97BC3" w:rsidP="00BF06BE">
      <w:pPr>
        <w:pStyle w:val="BodyText"/>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175D7" w14:paraId="2A503ABC" w14:textId="77777777" w:rsidTr="00FF606F">
        <w:trPr>
          <w:cantSplit/>
        </w:trPr>
        <w:tc>
          <w:tcPr>
            <w:tcW w:w="0" w:type="auto"/>
            <w:shd w:val="clear" w:color="auto" w:fill="D2DDE2"/>
          </w:tcPr>
          <w:p w14:paraId="3704A904" w14:textId="75F8F258" w:rsidR="00661AF4" w:rsidRPr="00661AF4" w:rsidRDefault="008175D7" w:rsidP="007375AF">
            <w:pPr>
              <w:pStyle w:val="Boxheading0"/>
            </w:pPr>
            <w:r>
              <w:lastRenderedPageBreak/>
              <w:t>Polices</w:t>
            </w:r>
            <w:r w:rsidR="00316869">
              <w:t xml:space="preserve">, </w:t>
            </w:r>
            <w:r>
              <w:t>initiatives</w:t>
            </w:r>
            <w:r w:rsidR="00316869">
              <w:t xml:space="preserve"> and </w:t>
            </w:r>
            <w:r>
              <w:t xml:space="preserve">actions covered in the discussion document: </w:t>
            </w:r>
          </w:p>
          <w:p w14:paraId="6D2F7D80" w14:textId="77777777" w:rsidR="008175D7" w:rsidRDefault="008175D7" w:rsidP="00D25410">
            <w:pPr>
              <w:pStyle w:val="Boxbullet"/>
              <w:spacing w:before="240"/>
              <w:ind w:left="641" w:hanging="357"/>
            </w:pPr>
            <w:r>
              <w:t>Supercharging EV infrastructure and enabling 10,000 public charge points by 2030 by:</w:t>
            </w:r>
          </w:p>
          <w:p w14:paraId="51EE84AB" w14:textId="719D41ED" w:rsidR="008175D7" w:rsidRPr="008175D7" w:rsidRDefault="00DC1D96" w:rsidP="007375AF">
            <w:pPr>
              <w:pStyle w:val="Boxsub-bullet"/>
            </w:pPr>
            <w:r>
              <w:t>a</w:t>
            </w:r>
            <w:r w:rsidR="008175D7" w:rsidRPr="008175D7">
              <w:t>mending regulations related to installing public chargers</w:t>
            </w:r>
          </w:p>
          <w:p w14:paraId="466486FC" w14:textId="77D46609" w:rsidR="008175D7" w:rsidRPr="008175D7" w:rsidRDefault="00DC1D96" w:rsidP="007375AF">
            <w:pPr>
              <w:pStyle w:val="Boxsub-bullet"/>
            </w:pPr>
            <w:r>
              <w:t>e</w:t>
            </w:r>
            <w:r w:rsidR="008175D7" w:rsidRPr="008175D7">
              <w:t>nabling standards to help shift at</w:t>
            </w:r>
            <w:r>
              <w:t>-</w:t>
            </w:r>
            <w:r w:rsidR="008175D7" w:rsidRPr="008175D7">
              <w:t>home charging demand away from peak times</w:t>
            </w:r>
          </w:p>
          <w:p w14:paraId="199B5CD9" w14:textId="0DDA1316" w:rsidR="008175D7" w:rsidRPr="008175D7" w:rsidRDefault="00DC1D96" w:rsidP="007375AF">
            <w:pPr>
              <w:pStyle w:val="Boxsub-bullet"/>
            </w:pPr>
            <w:r>
              <w:t>w</w:t>
            </w:r>
            <w:r w:rsidR="008175D7" w:rsidRPr="008175D7">
              <w:t xml:space="preserve">orking with Electricity Authority to address barriers like connection costs and ensure a consistent approach to charges across distributors </w:t>
            </w:r>
          </w:p>
          <w:p w14:paraId="7845A880" w14:textId="6A761800" w:rsidR="008175D7" w:rsidRPr="008175D7" w:rsidRDefault="00DC1D96" w:rsidP="007375AF">
            <w:pPr>
              <w:pStyle w:val="Boxsub-bullet"/>
            </w:pPr>
            <w:r>
              <w:t>r</w:t>
            </w:r>
            <w:r w:rsidR="008175D7" w:rsidRPr="008175D7">
              <w:t xml:space="preserve">eviewing </w:t>
            </w:r>
            <w:r w:rsidR="000762CA">
              <w:t>G</w:t>
            </w:r>
            <w:r w:rsidR="008175D7" w:rsidRPr="008175D7">
              <w:t xml:space="preserve">overnment co-investment for the network. </w:t>
            </w:r>
          </w:p>
          <w:p w14:paraId="235E3522" w14:textId="548BB5A0" w:rsidR="008175D7" w:rsidRDefault="008175D7" w:rsidP="007375AF">
            <w:pPr>
              <w:pStyle w:val="Boxbullet"/>
            </w:pPr>
            <w:r>
              <w:t>Ensuring the Clean Car Importer Standard is effective</w:t>
            </w:r>
            <w:r w:rsidR="00DC1D96">
              <w:t>.</w:t>
            </w:r>
            <w:r>
              <w:t xml:space="preserve"> </w:t>
            </w:r>
          </w:p>
          <w:p w14:paraId="70290BED" w14:textId="752A02F5" w:rsidR="008175D7" w:rsidRDefault="008175D7" w:rsidP="007375AF">
            <w:pPr>
              <w:pStyle w:val="Boxbullet"/>
            </w:pPr>
            <w:r>
              <w:t xml:space="preserve">Supporting heavy vehicle fleet decarbonisation </w:t>
            </w:r>
            <w:r w:rsidR="00DC1D96">
              <w:t>by</w:t>
            </w:r>
            <w:r>
              <w:t>:</w:t>
            </w:r>
          </w:p>
          <w:p w14:paraId="71BB743D" w14:textId="67C05974" w:rsidR="008175D7" w:rsidRPr="008175D7" w:rsidRDefault="00DC1D96" w:rsidP="007375AF">
            <w:pPr>
              <w:pStyle w:val="Boxsub-bullet"/>
            </w:pPr>
            <w:r>
              <w:t>r</w:t>
            </w:r>
            <w:r w:rsidR="008175D7" w:rsidRPr="008175D7">
              <w:t xml:space="preserve">emoving regulatory barriers </w:t>
            </w:r>
          </w:p>
          <w:p w14:paraId="3F672CCA" w14:textId="59349912" w:rsidR="008175D7" w:rsidRPr="008175D7" w:rsidRDefault="00DC1D96" w:rsidP="007375AF">
            <w:pPr>
              <w:pStyle w:val="Boxsub-bullet"/>
            </w:pPr>
            <w:r>
              <w:t>a</w:t>
            </w:r>
            <w:r w:rsidR="008175D7" w:rsidRPr="008175D7">
              <w:t xml:space="preserve"> grant scheme for hybrid or zero-emissions heavy vehicles </w:t>
            </w:r>
          </w:p>
          <w:p w14:paraId="742E191F" w14:textId="471D5D24" w:rsidR="008175D7" w:rsidRPr="008175D7" w:rsidRDefault="007C36CC" w:rsidP="007375AF">
            <w:pPr>
              <w:pStyle w:val="Boxsub-bullet"/>
            </w:pPr>
            <w:r>
              <w:t>r</w:t>
            </w:r>
            <w:r w:rsidR="008175D7" w:rsidRPr="008175D7">
              <w:t>eview</w:t>
            </w:r>
            <w:r>
              <w:t xml:space="preserve">ing </w:t>
            </w:r>
            <w:r w:rsidR="008175D7" w:rsidRPr="008175D7">
              <w:t>vehicle dimension and mass rules</w:t>
            </w:r>
            <w:r>
              <w:t>.</w:t>
            </w:r>
            <w:r w:rsidR="008175D7" w:rsidRPr="008175D7">
              <w:t xml:space="preserve"> </w:t>
            </w:r>
          </w:p>
          <w:p w14:paraId="2786AF00" w14:textId="4C8AFE67" w:rsidR="008175D7" w:rsidRDefault="008175D7" w:rsidP="007375AF">
            <w:pPr>
              <w:pStyle w:val="Boxbullet"/>
              <w:keepNext/>
              <w:keepLines/>
              <w:pageBreakBefore/>
              <w:ind w:left="641" w:hanging="357"/>
            </w:pPr>
            <w:r>
              <w:t xml:space="preserve">Supporting aviation and shipping decarbonisation </w:t>
            </w:r>
            <w:r w:rsidR="007C36CC">
              <w:t>by</w:t>
            </w:r>
            <w:r>
              <w:t>:</w:t>
            </w:r>
          </w:p>
          <w:p w14:paraId="74F46CD6" w14:textId="5E3CBB45" w:rsidR="008175D7" w:rsidRPr="008175D7" w:rsidRDefault="007C36CC" w:rsidP="007375AF">
            <w:pPr>
              <w:pStyle w:val="Boxsub-bullet"/>
              <w:keepLines/>
            </w:pPr>
            <w:r>
              <w:t>s</w:t>
            </w:r>
            <w:r w:rsidR="008175D7" w:rsidRPr="008175D7">
              <w:t>upporting industry</w:t>
            </w:r>
            <w:r>
              <w:t>-</w:t>
            </w:r>
            <w:r w:rsidR="008175D7" w:rsidRPr="008175D7">
              <w:t xml:space="preserve">wide discussions and coordination, including through international cooperation and the establishment of Sustainable Aviation Aotearoa </w:t>
            </w:r>
          </w:p>
          <w:p w14:paraId="600045C7" w14:textId="5AE93170" w:rsidR="008175D7" w:rsidRPr="008175D7" w:rsidRDefault="007C36CC" w:rsidP="007375AF">
            <w:pPr>
              <w:pStyle w:val="Boxsub-bullet"/>
            </w:pPr>
            <w:r>
              <w:t>c</w:t>
            </w:r>
            <w:r w:rsidR="008175D7" w:rsidRPr="008175D7">
              <w:t>onsider</w:t>
            </w:r>
            <w:r>
              <w:t>ing</w:t>
            </w:r>
            <w:r w:rsidR="008175D7" w:rsidRPr="008175D7">
              <w:t xml:space="preserve"> regulatory changes </w:t>
            </w:r>
          </w:p>
          <w:p w14:paraId="0581BCD6" w14:textId="6DA16A94" w:rsidR="008175D7" w:rsidRPr="008175D7" w:rsidRDefault="007C36CC" w:rsidP="007375AF">
            <w:pPr>
              <w:pStyle w:val="Boxsub-bullet"/>
            </w:pPr>
            <w:r>
              <w:t>a</w:t>
            </w:r>
            <w:r w:rsidR="008175D7" w:rsidRPr="008175D7">
              <w:t>llowing low</w:t>
            </w:r>
            <w:r>
              <w:t xml:space="preserve">- </w:t>
            </w:r>
            <w:r w:rsidR="008175D7" w:rsidRPr="008175D7">
              <w:t>or zero</w:t>
            </w:r>
            <w:r>
              <w:t>-</w:t>
            </w:r>
            <w:r w:rsidR="008175D7" w:rsidRPr="008175D7">
              <w:t xml:space="preserve">carbon shipping on trade routes </w:t>
            </w:r>
          </w:p>
          <w:p w14:paraId="5D36138A" w14:textId="64828F99" w:rsidR="008175D7" w:rsidRPr="008175D7" w:rsidRDefault="007C36CC" w:rsidP="007375AF">
            <w:pPr>
              <w:pStyle w:val="Boxsub-bullet"/>
            </w:pPr>
            <w:r>
              <w:t>r</w:t>
            </w:r>
            <w:r w:rsidR="008175D7" w:rsidRPr="008175D7">
              <w:t>eviewing domestic application of international carbon intensity requirements</w:t>
            </w:r>
            <w:r>
              <w:t>.</w:t>
            </w:r>
            <w:r w:rsidR="008175D7" w:rsidRPr="008175D7">
              <w:t xml:space="preserve"> </w:t>
            </w:r>
          </w:p>
          <w:p w14:paraId="7E987F01" w14:textId="7FCBC6B5" w:rsidR="008175D7" w:rsidRDefault="008175D7" w:rsidP="007375AF">
            <w:pPr>
              <w:pStyle w:val="Boxbullet"/>
            </w:pPr>
            <w:r>
              <w:t xml:space="preserve">Public transport developments </w:t>
            </w:r>
            <w:r w:rsidR="007C36CC">
              <w:t>by</w:t>
            </w:r>
            <w:r w:rsidR="00265CEA">
              <w:t>:</w:t>
            </w:r>
          </w:p>
          <w:p w14:paraId="383B4386" w14:textId="6D1B7DE3" w:rsidR="00265CEA" w:rsidRDefault="007C36CC" w:rsidP="007375AF">
            <w:pPr>
              <w:pStyle w:val="Boxsub-bullet"/>
            </w:pPr>
            <w:r>
              <w:t>i</w:t>
            </w:r>
            <w:r w:rsidR="00265CEA">
              <w:t>nvest</w:t>
            </w:r>
            <w:r w:rsidR="004B60B3">
              <w:t>ing</w:t>
            </w:r>
            <w:r w:rsidR="00265CEA">
              <w:t xml:space="preserve"> in several major public transport projects in Auckland and the lower North Island</w:t>
            </w:r>
          </w:p>
          <w:p w14:paraId="452EAA83" w14:textId="2CBFC151" w:rsidR="008175D7" w:rsidRPr="00345928" w:rsidRDefault="007C36CC" w:rsidP="00205708">
            <w:pPr>
              <w:pStyle w:val="Boxsub-bullet"/>
              <w:spacing w:after="240"/>
            </w:pPr>
            <w:r>
              <w:t>f</w:t>
            </w:r>
            <w:r w:rsidR="00265CEA">
              <w:t>unding</w:t>
            </w:r>
            <w:r w:rsidR="00265CEA" w:rsidDel="004B60B3">
              <w:t xml:space="preserve"> </w:t>
            </w:r>
            <w:r w:rsidR="00265CEA">
              <w:t>public transport authorities to invest in bus decarbonisation.</w:t>
            </w:r>
          </w:p>
        </w:tc>
      </w:tr>
    </w:tbl>
    <w:p w14:paraId="423D1AA8" w14:textId="02C6E786" w:rsidR="001F2DAE" w:rsidRDefault="00240EC8" w:rsidP="00742268">
      <w:pPr>
        <w:pStyle w:val="Heading3"/>
      </w:pPr>
      <w:r>
        <w:t>Overall transport sector proposals</w:t>
      </w:r>
    </w:p>
    <w:p w14:paraId="18606002" w14:textId="1D872AC2" w:rsidR="002E1941" w:rsidRDefault="004769D8" w:rsidP="00A60E0A">
      <w:pPr>
        <w:pStyle w:val="BodyText"/>
      </w:pPr>
      <w:r>
        <w:t>Submitters expressed m</w:t>
      </w:r>
      <w:r w:rsidR="00DA3FE9">
        <w:t>oderate to strong support for ind</w:t>
      </w:r>
      <w:r w:rsidR="004D6005">
        <w:t>ividual</w:t>
      </w:r>
      <w:r w:rsidR="00DA3FE9">
        <w:t xml:space="preserve"> actions</w:t>
      </w:r>
      <w:r w:rsidR="004D3059">
        <w:t xml:space="preserve"> and </w:t>
      </w:r>
      <w:r w:rsidR="00DA3FE9">
        <w:t>initiatives in the discussion document</w:t>
      </w:r>
      <w:r>
        <w:t>. However</w:t>
      </w:r>
      <w:r w:rsidR="00DF48C1" w:rsidDel="004769D8">
        <w:t xml:space="preserve">, </w:t>
      </w:r>
      <w:r w:rsidR="00DA3FE9">
        <w:t xml:space="preserve">when asked if they </w:t>
      </w:r>
      <w:r w:rsidR="00A60E0A">
        <w:t>support</w:t>
      </w:r>
      <w:r w:rsidR="00DA3FE9">
        <w:t>ed</w:t>
      </w:r>
      <w:r w:rsidR="00A60E0A">
        <w:t xml:space="preserve"> the overall package of actions, initiatives and proposals</w:t>
      </w:r>
      <w:r>
        <w:t>,</w:t>
      </w:r>
      <w:r w:rsidR="00A60E0A">
        <w:t xml:space="preserve"> </w:t>
      </w:r>
      <w:r w:rsidR="00780528">
        <w:t xml:space="preserve">of the 648 submitters who answered, </w:t>
      </w:r>
      <w:r w:rsidR="00FD10B3">
        <w:t xml:space="preserve">almost all </w:t>
      </w:r>
      <w:r w:rsidR="00780528">
        <w:t xml:space="preserve">(96%) said they did </w:t>
      </w:r>
      <w:r w:rsidR="00FD10B3" w:rsidRPr="001B02AA">
        <w:t>not.</w:t>
      </w:r>
      <w:r w:rsidR="00FD10B3">
        <w:t xml:space="preserve"> </w:t>
      </w:r>
      <w:r w:rsidR="00015D00">
        <w:t>The view coming from s</w:t>
      </w:r>
      <w:r w:rsidR="002F7749">
        <w:t xml:space="preserve">ubmitters </w:t>
      </w:r>
      <w:r w:rsidR="00015D00">
        <w:t xml:space="preserve">was </w:t>
      </w:r>
      <w:r w:rsidR="00A747F4">
        <w:t>that</w:t>
      </w:r>
      <w:r w:rsidR="002F7749" w:rsidDel="00A747F4">
        <w:t xml:space="preserve"> </w:t>
      </w:r>
      <w:r w:rsidR="002F7749">
        <w:t xml:space="preserve">the actions in the discussion document were </w:t>
      </w:r>
      <w:r w:rsidR="00A747F4">
        <w:t>useful and had benefits but</w:t>
      </w:r>
      <w:r w:rsidR="00015D00">
        <w:t>,</w:t>
      </w:r>
      <w:r w:rsidR="001B2315">
        <w:t xml:space="preserve"> submitters overall identified a wider set of actions </w:t>
      </w:r>
      <w:r w:rsidR="00F106D7">
        <w:t>to prioritise than what was proposed</w:t>
      </w:r>
      <w:r w:rsidR="00F275AC">
        <w:t>.</w:t>
      </w:r>
      <w:r w:rsidR="00851A77">
        <w:t xml:space="preserve"> </w:t>
      </w:r>
      <w:r w:rsidR="00406C5B">
        <w:t xml:space="preserve">Submitters identified alternative </w:t>
      </w:r>
      <w:r w:rsidR="00BF0CA4">
        <w:t>priorities</w:t>
      </w:r>
      <w:r w:rsidR="00015D00">
        <w:t>,</w:t>
      </w:r>
      <w:r w:rsidR="00BF0CA4">
        <w:t xml:space="preserve"> including: </w:t>
      </w:r>
    </w:p>
    <w:p w14:paraId="02038177" w14:textId="24DD0870" w:rsidR="00975BCA" w:rsidRPr="00265CEA" w:rsidRDefault="00015D00" w:rsidP="00265CEA">
      <w:pPr>
        <w:pStyle w:val="Bullet"/>
      </w:pPr>
      <w:r>
        <w:t>m</w:t>
      </w:r>
      <w:r w:rsidR="00D64BF9" w:rsidRPr="00265CEA">
        <w:t xml:space="preserve">uch greater </w:t>
      </w:r>
      <w:r w:rsidR="00FE48E4" w:rsidRPr="00265CEA">
        <w:t>focus on</w:t>
      </w:r>
      <w:r w:rsidR="00E80AA2" w:rsidRPr="00265CEA">
        <w:t xml:space="preserve"> public transport</w:t>
      </w:r>
      <w:r w:rsidR="00D64BF9" w:rsidRPr="00265CEA">
        <w:t xml:space="preserve"> actions</w:t>
      </w:r>
      <w:r w:rsidR="00975BCA" w:rsidRPr="00265CEA">
        <w:t xml:space="preserve"> </w:t>
      </w:r>
      <w:r w:rsidR="00FE48E4" w:rsidRPr="00265CEA">
        <w:t>in the plan</w:t>
      </w:r>
      <w:r w:rsidR="00DC27D8" w:rsidRPr="00265CEA">
        <w:t xml:space="preserve"> </w:t>
      </w:r>
      <w:r w:rsidR="00C539EB" w:rsidRPr="00265CEA">
        <w:t xml:space="preserve">in general </w:t>
      </w:r>
      <w:r w:rsidR="00D64BF9" w:rsidRPr="00265CEA">
        <w:t>(458 submitters</w:t>
      </w:r>
      <w:r w:rsidR="00235DC9">
        <w:t xml:space="preserve"> (71%)</w:t>
      </w:r>
      <w:r w:rsidR="00C539EB" w:rsidRPr="00265CEA">
        <w:t xml:space="preserve">), and specifically: </w:t>
      </w:r>
    </w:p>
    <w:p w14:paraId="007DB812" w14:textId="0630EEC3" w:rsidR="00975BCA" w:rsidRDefault="00D17C91" w:rsidP="00265CEA">
      <w:pPr>
        <w:pStyle w:val="Sub-list"/>
      </w:pPr>
      <w:r>
        <w:t>G</w:t>
      </w:r>
      <w:r w:rsidR="00DC27D8">
        <w:t>overnment</w:t>
      </w:r>
      <w:r w:rsidR="00975BCA">
        <w:t xml:space="preserve"> support to reduce fares</w:t>
      </w:r>
      <w:r w:rsidR="00235DC9">
        <w:t>,</w:t>
      </w:r>
      <w:r w:rsidR="00975BCA">
        <w:t xml:space="preserve"> </w:t>
      </w:r>
      <w:r w:rsidR="00DC27D8">
        <w:t>especially</w:t>
      </w:r>
      <w:r w:rsidR="00975BCA">
        <w:t xml:space="preserve"> for </w:t>
      </w:r>
      <w:r w:rsidR="00B328A0">
        <w:t>lower</w:t>
      </w:r>
      <w:r w:rsidR="00235DC9">
        <w:t>-</w:t>
      </w:r>
      <w:r w:rsidR="00B328A0">
        <w:t xml:space="preserve">income users </w:t>
      </w:r>
      <w:r w:rsidR="00235DC9">
        <w:t>(</w:t>
      </w:r>
      <w:r w:rsidR="00B328A0" w:rsidRPr="001C7319">
        <w:t>1</w:t>
      </w:r>
      <w:r w:rsidR="008A7276">
        <w:t>25</w:t>
      </w:r>
      <w:r w:rsidR="00B328A0" w:rsidRPr="001C7319">
        <w:t xml:space="preserve"> submitters</w:t>
      </w:r>
      <w:r w:rsidR="00B22683">
        <w:t xml:space="preserve"> (19%))</w:t>
      </w:r>
    </w:p>
    <w:p w14:paraId="0D1D5F35" w14:textId="4879716E" w:rsidR="00B328A0" w:rsidRPr="00197757" w:rsidRDefault="00B22683" w:rsidP="00265CEA">
      <w:pPr>
        <w:pStyle w:val="Sub-list"/>
      </w:pPr>
      <w:r>
        <w:t>e</w:t>
      </w:r>
      <w:r w:rsidR="00B328A0" w:rsidRPr="00197757">
        <w:t xml:space="preserve">xpansion of public transport routes and access </w:t>
      </w:r>
      <w:r w:rsidR="00B209DA" w:rsidRPr="00197757">
        <w:t xml:space="preserve">in towns and </w:t>
      </w:r>
      <w:r w:rsidR="00DC27D8" w:rsidRPr="00197757">
        <w:t>cities</w:t>
      </w:r>
      <w:r w:rsidR="00B209DA" w:rsidRPr="00197757">
        <w:t xml:space="preserve"> beyond Auckland and Wellington</w:t>
      </w:r>
      <w:r w:rsidR="000B0648" w:rsidRPr="00197757">
        <w:t xml:space="preserve">, between regions and </w:t>
      </w:r>
      <w:r w:rsidR="00C86BB7" w:rsidRPr="00197757">
        <w:t xml:space="preserve">for </w:t>
      </w:r>
      <w:r w:rsidR="00DC27D8" w:rsidRPr="00197757">
        <w:t>rural</w:t>
      </w:r>
      <w:r w:rsidR="00B209DA" w:rsidRPr="00197757">
        <w:t xml:space="preserve"> areas </w:t>
      </w:r>
      <w:r>
        <w:t>(</w:t>
      </w:r>
      <w:r w:rsidR="00B209DA" w:rsidRPr="00197757">
        <w:t xml:space="preserve">105 submitters </w:t>
      </w:r>
      <w:r>
        <w:t>(16%)</w:t>
      </w:r>
      <w:r w:rsidR="00151755">
        <w:t>)</w:t>
      </w:r>
    </w:p>
    <w:p w14:paraId="2785063D" w14:textId="1E446EE8" w:rsidR="008975CF" w:rsidRPr="00197757" w:rsidRDefault="00A532D8" w:rsidP="000B0648">
      <w:pPr>
        <w:pStyle w:val="Bullet"/>
      </w:pPr>
      <w:r>
        <w:t>s</w:t>
      </w:r>
      <w:r w:rsidR="00C86BB7" w:rsidRPr="00197757">
        <w:t xml:space="preserve">upport for </w:t>
      </w:r>
      <w:r w:rsidR="00D17C91">
        <w:t>G</w:t>
      </w:r>
      <w:r w:rsidR="00C86BB7" w:rsidRPr="00197757">
        <w:t xml:space="preserve">overnment actions to make mode shift </w:t>
      </w:r>
      <w:r w:rsidR="00627C40" w:rsidRPr="00197757">
        <w:t xml:space="preserve">and active </w:t>
      </w:r>
      <w:r w:rsidR="00BF0F62" w:rsidRPr="00197757">
        <w:t xml:space="preserve">transport </w:t>
      </w:r>
      <w:r w:rsidR="00712F43" w:rsidRPr="00197757">
        <w:t xml:space="preserve">more </w:t>
      </w:r>
      <w:r w:rsidR="00C539EB" w:rsidRPr="00197757">
        <w:t xml:space="preserve">normalised </w:t>
      </w:r>
      <w:r w:rsidR="008975CF" w:rsidRPr="00197757">
        <w:t>and practical</w:t>
      </w:r>
      <w:r>
        <w:t>,</w:t>
      </w:r>
      <w:r w:rsidR="008975CF" w:rsidRPr="00197757">
        <w:t xml:space="preserve"> through actions like:</w:t>
      </w:r>
    </w:p>
    <w:p w14:paraId="46FEFFAF" w14:textId="52A74227" w:rsidR="000B0648" w:rsidRPr="00197757" w:rsidRDefault="00A532D8" w:rsidP="00265CEA">
      <w:pPr>
        <w:pStyle w:val="Sub-list"/>
      </w:pPr>
      <w:r>
        <w:lastRenderedPageBreak/>
        <w:t>m</w:t>
      </w:r>
      <w:r w:rsidR="008975CF" w:rsidRPr="00197757">
        <w:t>aking walking and biking safer and easier</w:t>
      </w:r>
      <w:r>
        <w:t>,</w:t>
      </w:r>
      <w:r w:rsidR="006008DA" w:rsidRPr="00197757">
        <w:t xml:space="preserve"> to support </w:t>
      </w:r>
      <w:r>
        <w:t xml:space="preserve">not just </w:t>
      </w:r>
      <w:r w:rsidR="006008DA" w:rsidRPr="00197757">
        <w:t xml:space="preserve">emissions reduction but other </w:t>
      </w:r>
      <w:r w:rsidR="00234B96" w:rsidRPr="00197757">
        <w:t xml:space="preserve">health, social and economic </w:t>
      </w:r>
      <w:r w:rsidR="00BC64D4" w:rsidRPr="00197757">
        <w:t xml:space="preserve">benefits </w:t>
      </w:r>
      <w:r>
        <w:t>(</w:t>
      </w:r>
      <w:r w:rsidR="00D5783B" w:rsidRPr="00197757">
        <w:t xml:space="preserve">293 submitters </w:t>
      </w:r>
      <w:r>
        <w:t>(45%))</w:t>
      </w:r>
    </w:p>
    <w:p w14:paraId="461B9E31" w14:textId="7D31E398" w:rsidR="008975CF" w:rsidRPr="00197757" w:rsidRDefault="00F328FD" w:rsidP="00265CEA">
      <w:pPr>
        <w:pStyle w:val="Sub-list"/>
      </w:pPr>
      <w:r>
        <w:t>more</w:t>
      </w:r>
      <w:r w:rsidR="00A37892" w:rsidRPr="00197757">
        <w:t xml:space="preserve"> requirements for urban design/development to encourage things like </w:t>
      </w:r>
      <w:r w:rsidR="00BF0F62" w:rsidRPr="00197757">
        <w:t>safe and easy routes for</w:t>
      </w:r>
      <w:r w:rsidR="00627C40" w:rsidRPr="00197757">
        <w:t xml:space="preserve"> active </w:t>
      </w:r>
      <w:r w:rsidR="00BF0F62" w:rsidRPr="00197757">
        <w:t xml:space="preserve">transport, </w:t>
      </w:r>
      <w:r w:rsidR="00935B15" w:rsidRPr="00197757">
        <w:t xml:space="preserve">roading/parking that prioritises public transport over private </w:t>
      </w:r>
      <w:r>
        <w:t>(</w:t>
      </w:r>
      <w:r w:rsidR="00935B15" w:rsidRPr="00197757">
        <w:t xml:space="preserve">136 submitters </w:t>
      </w:r>
      <w:r>
        <w:t>(21%))</w:t>
      </w:r>
    </w:p>
    <w:p w14:paraId="65DAF039" w14:textId="425F795F" w:rsidR="002F20B2" w:rsidRPr="00197757" w:rsidRDefault="00F328FD" w:rsidP="002F20B2">
      <w:pPr>
        <w:pStyle w:val="Bullet"/>
      </w:pPr>
      <w:r>
        <w:t>e</w:t>
      </w:r>
      <w:r w:rsidR="000B13D8" w:rsidRPr="00197757">
        <w:t>ncouraging</w:t>
      </w:r>
      <w:r w:rsidR="00302DF9" w:rsidRPr="00197757">
        <w:t xml:space="preserve"> the move from petrol </w:t>
      </w:r>
      <w:r w:rsidR="006033E3">
        <w:t xml:space="preserve">vehicles </w:t>
      </w:r>
      <w:r w:rsidR="00302DF9" w:rsidRPr="00197757">
        <w:t>to hybrid</w:t>
      </w:r>
      <w:r w:rsidR="00F459E2">
        <w:t xml:space="preserve"> and </w:t>
      </w:r>
      <w:r w:rsidR="000B13D8" w:rsidRPr="00197757">
        <w:t>electric</w:t>
      </w:r>
      <w:r w:rsidR="00302DF9" w:rsidRPr="00197757">
        <w:t xml:space="preserve"> </w:t>
      </w:r>
      <w:r w:rsidR="006033E3">
        <w:t xml:space="preserve">vehicles </w:t>
      </w:r>
      <w:r w:rsidR="00302DF9" w:rsidRPr="00197757">
        <w:t xml:space="preserve">through direct </w:t>
      </w:r>
      <w:r w:rsidR="00E233C9" w:rsidRPr="00197757">
        <w:t>purchase subsid</w:t>
      </w:r>
      <w:r w:rsidR="006033E3">
        <w:t>i</w:t>
      </w:r>
      <w:r w:rsidR="00E233C9" w:rsidRPr="00197757">
        <w:t xml:space="preserve">es </w:t>
      </w:r>
      <w:r w:rsidR="006033E3">
        <w:t>(</w:t>
      </w:r>
      <w:r w:rsidR="00E233C9" w:rsidRPr="00197757">
        <w:t>234 submitters</w:t>
      </w:r>
      <w:r w:rsidR="000B13D8" w:rsidRPr="00197757">
        <w:t xml:space="preserve"> </w:t>
      </w:r>
      <w:r w:rsidR="006033E3">
        <w:t>(36%))</w:t>
      </w:r>
    </w:p>
    <w:p w14:paraId="2C7CA7DE" w14:textId="63C0091A" w:rsidR="009D362D" w:rsidRDefault="006033E3" w:rsidP="002F20B2">
      <w:pPr>
        <w:pStyle w:val="Bullet"/>
      </w:pPr>
      <w:r>
        <w:t>more</w:t>
      </w:r>
      <w:r w:rsidR="009D362D" w:rsidDel="006033E3">
        <w:t xml:space="preserve"> </w:t>
      </w:r>
      <w:r w:rsidR="00F459E2">
        <w:t>G</w:t>
      </w:r>
      <w:r w:rsidR="009D362D">
        <w:t>overnment investment in freight and passenger</w:t>
      </w:r>
      <w:r w:rsidR="002051AA">
        <w:t xml:space="preserve"> rail </w:t>
      </w:r>
      <w:r>
        <w:t>(</w:t>
      </w:r>
      <w:r w:rsidR="00FD0CFA">
        <w:t>2</w:t>
      </w:r>
      <w:r w:rsidR="002A3847">
        <w:t>40</w:t>
      </w:r>
      <w:r w:rsidR="00AA6089">
        <w:t xml:space="preserve"> submitters</w:t>
      </w:r>
      <w:r>
        <w:t xml:space="preserve"> (37%))</w:t>
      </w:r>
      <w:r w:rsidR="00AA6089">
        <w:t xml:space="preserve">. </w:t>
      </w:r>
    </w:p>
    <w:p w14:paraId="69D28D1E" w14:textId="0B1A4151" w:rsidR="0065274A" w:rsidRPr="00BC64D4" w:rsidRDefault="0065274A" w:rsidP="00742268">
      <w:pPr>
        <w:pStyle w:val="Heading3"/>
      </w:pPr>
      <w:r w:rsidRPr="00BC64D4">
        <w:t xml:space="preserve">EV </w:t>
      </w:r>
      <w:r w:rsidR="009D362D" w:rsidRPr="00BC64D4">
        <w:t>charging</w:t>
      </w:r>
      <w:r w:rsidRPr="00BC64D4">
        <w:t xml:space="preserve"> </w:t>
      </w:r>
    </w:p>
    <w:p w14:paraId="33C30CC7" w14:textId="41B1E56E" w:rsidR="00456F9A" w:rsidRDefault="0081164C" w:rsidP="0077000D">
      <w:pPr>
        <w:pStyle w:val="BodyText"/>
      </w:pPr>
      <w:r>
        <w:t xml:space="preserve">Submitters were asked if they supported the activities proposed to increase the EV charging </w:t>
      </w:r>
      <w:r w:rsidRPr="002A3847">
        <w:t>infrastructure outlined in the discussion document</w:t>
      </w:r>
      <w:r w:rsidR="00123E84">
        <w:t>,</w:t>
      </w:r>
      <w:r w:rsidR="000C56B9" w:rsidRPr="002A3847">
        <w:t xml:space="preserve"> and 258 submitters responded. </w:t>
      </w:r>
      <w:r w:rsidR="007C06EE" w:rsidRPr="002A3847">
        <w:t>Just under half (</w:t>
      </w:r>
      <w:r w:rsidR="00E573F3" w:rsidRPr="002A3847">
        <w:t>123 submitters</w:t>
      </w:r>
      <w:r w:rsidR="00123E84">
        <w:t xml:space="preserve"> (48%)</w:t>
      </w:r>
      <w:r w:rsidR="007C06EE" w:rsidRPr="002A3847">
        <w:t xml:space="preserve">) </w:t>
      </w:r>
      <w:r w:rsidR="00123E84">
        <w:t xml:space="preserve">supported </w:t>
      </w:r>
      <w:r w:rsidR="00314B28">
        <w:t xml:space="preserve">increasing </w:t>
      </w:r>
      <w:r w:rsidR="00123E84">
        <w:t xml:space="preserve">the </w:t>
      </w:r>
      <w:r w:rsidR="00314B28">
        <w:t>EV charging network</w:t>
      </w:r>
      <w:r w:rsidR="007C06EE">
        <w:t xml:space="preserve"> as a discrete activity</w:t>
      </w:r>
      <w:r w:rsidR="006B1B09">
        <w:t xml:space="preserve">, with </w:t>
      </w:r>
      <w:r w:rsidR="00C919A7">
        <w:t xml:space="preserve">many expressing </w:t>
      </w:r>
      <w:r w:rsidR="006B1B09">
        <w:t>th</w:t>
      </w:r>
      <w:r w:rsidR="00C919A7">
        <w:t>e view</w:t>
      </w:r>
      <w:r w:rsidR="006B1B09">
        <w:t xml:space="preserve"> </w:t>
      </w:r>
      <w:r w:rsidR="00C919A7">
        <w:t xml:space="preserve">that </w:t>
      </w:r>
      <w:r w:rsidR="00661BB5">
        <w:t xml:space="preserve">charging </w:t>
      </w:r>
      <w:r w:rsidR="00F83180">
        <w:t>reliability play</w:t>
      </w:r>
      <w:r w:rsidR="00C919A7">
        <w:t>s a role</w:t>
      </w:r>
      <w:r w:rsidR="00F83180">
        <w:t xml:space="preserve"> in decisions to purchase EV</w:t>
      </w:r>
      <w:r w:rsidR="00661BB5">
        <w:t>s</w:t>
      </w:r>
      <w:r w:rsidR="00A36168">
        <w:t xml:space="preserve">. Some submitters also noted that </w:t>
      </w:r>
      <w:r w:rsidR="000908C3">
        <w:t>without</w:t>
      </w:r>
      <w:r w:rsidR="00A36168">
        <w:t xml:space="preserve"> government </w:t>
      </w:r>
      <w:r w:rsidR="00B67EE2">
        <w:t>support/incentive</w:t>
      </w:r>
      <w:r w:rsidR="00C919A7">
        <w:t>s</w:t>
      </w:r>
      <w:r w:rsidR="008A04B8">
        <w:t>, private providers are unlikely to install</w:t>
      </w:r>
      <w:r w:rsidR="00B67EE2" w:rsidDel="008A04B8">
        <w:t xml:space="preserve"> </w:t>
      </w:r>
      <w:r w:rsidR="000908C3">
        <w:t xml:space="preserve">infrastructure in more remote or rural areas. </w:t>
      </w:r>
    </w:p>
    <w:p w14:paraId="21606BF4" w14:textId="4513F854" w:rsidR="001411D0" w:rsidRDefault="004B5965" w:rsidP="00BF71D2">
      <w:pPr>
        <w:pStyle w:val="BodyText"/>
      </w:pPr>
      <w:r w:rsidRPr="00C53873">
        <w:t xml:space="preserve">Submitters were asked </w:t>
      </w:r>
      <w:r w:rsidR="003D1F3E" w:rsidRPr="00C53873">
        <w:t xml:space="preserve">what actions could be taken to reduce barriers </w:t>
      </w:r>
      <w:r w:rsidR="00BF71D2" w:rsidRPr="00C53873">
        <w:t>to expanding EV</w:t>
      </w:r>
      <w:r w:rsidR="006B69F2">
        <w:t xml:space="preserve"> charging infrastructure. From the 171 submitters who responded</w:t>
      </w:r>
      <w:r w:rsidR="00E33158">
        <w:t xml:space="preserve">, the most common themes from the wide-ranging feedback </w:t>
      </w:r>
      <w:r w:rsidR="00095D4E">
        <w:t>included</w:t>
      </w:r>
      <w:r w:rsidR="001701AE">
        <w:t>:</w:t>
      </w:r>
    </w:p>
    <w:p w14:paraId="1C1FD720" w14:textId="592A113F" w:rsidR="007B33F8" w:rsidRDefault="00E33158" w:rsidP="007B33F8">
      <w:pPr>
        <w:pStyle w:val="Bullet"/>
      </w:pPr>
      <w:r>
        <w:t>a</w:t>
      </w:r>
      <w:r w:rsidR="007B33F8">
        <w:t>ddressing the affordability and accessibility of EVs (92 submitters</w:t>
      </w:r>
      <w:r w:rsidR="000F3A8A">
        <w:t xml:space="preserve"> (54%)</w:t>
      </w:r>
      <w:r w:rsidR="007B33F8">
        <w:t xml:space="preserve">) </w:t>
      </w:r>
    </w:p>
    <w:p w14:paraId="7D2C2DBF" w14:textId="4A7E0609" w:rsidR="001701AE" w:rsidRDefault="000569C6" w:rsidP="001701AE">
      <w:pPr>
        <w:pStyle w:val="Bullet"/>
      </w:pPr>
      <w:r>
        <w:t xml:space="preserve">providing </w:t>
      </w:r>
      <w:r w:rsidR="000F3A8A">
        <w:t>o</w:t>
      </w:r>
      <w:r w:rsidR="008657AB">
        <w:t xml:space="preserve">ptions to access </w:t>
      </w:r>
      <w:r w:rsidR="00095D4E">
        <w:t>funding</w:t>
      </w:r>
      <w:r w:rsidR="008657AB">
        <w:t xml:space="preserve"> for capital </w:t>
      </w:r>
      <w:r w:rsidR="00095D4E">
        <w:t xml:space="preserve">investment in infrastructure – </w:t>
      </w:r>
      <w:r w:rsidR="00FA7E01">
        <w:t>focused not</w:t>
      </w:r>
      <w:r w:rsidR="00095D4E">
        <w:t xml:space="preserve"> just </w:t>
      </w:r>
      <w:r w:rsidR="00FA7E01">
        <w:t>on</w:t>
      </w:r>
      <w:r w:rsidR="00095D4E">
        <w:t xml:space="preserve"> large providers, but groups </w:t>
      </w:r>
      <w:r>
        <w:t xml:space="preserve">(like councils or marae) </w:t>
      </w:r>
      <w:r w:rsidR="00095D4E">
        <w:t>who may wish to build small</w:t>
      </w:r>
      <w:r w:rsidR="005D059D">
        <w:noBreakHyphen/>
      </w:r>
      <w:r w:rsidR="00095D4E">
        <w:t xml:space="preserve">scale, local charging stations </w:t>
      </w:r>
      <w:r w:rsidR="00095D4E" w:rsidDel="000569C6">
        <w:t>(</w:t>
      </w:r>
      <w:r w:rsidR="00C46568">
        <w:t>44 submitters</w:t>
      </w:r>
      <w:r>
        <w:t xml:space="preserve"> (26%))</w:t>
      </w:r>
      <w:r w:rsidR="000969D9">
        <w:t xml:space="preserve"> </w:t>
      </w:r>
    </w:p>
    <w:p w14:paraId="6211E7D3" w14:textId="0D01045E" w:rsidR="00696439" w:rsidRDefault="000569C6" w:rsidP="007B33F8">
      <w:pPr>
        <w:pStyle w:val="Bullet"/>
      </w:pPr>
      <w:r>
        <w:t>m</w:t>
      </w:r>
      <w:r w:rsidR="00316393">
        <w:t xml:space="preserve">aking changes to planning/consenting or other regulations </w:t>
      </w:r>
      <w:r w:rsidR="007B33F8">
        <w:t>(</w:t>
      </w:r>
      <w:r w:rsidR="00EC7E66">
        <w:t>25 submitters</w:t>
      </w:r>
      <w:r>
        <w:t xml:space="preserve"> (15%)</w:t>
      </w:r>
      <w:r w:rsidR="007B33F8">
        <w:t xml:space="preserve">) </w:t>
      </w:r>
    </w:p>
    <w:p w14:paraId="61EACF3B" w14:textId="49562B96" w:rsidR="007B33F8" w:rsidRDefault="000569C6" w:rsidP="007B33F8">
      <w:pPr>
        <w:pStyle w:val="Bullet"/>
      </w:pPr>
      <w:r>
        <w:t>c</w:t>
      </w:r>
      <w:r w:rsidR="007B33F8">
        <w:t>reating conditions that target the distribution of the network across the country to ensure smaller, rural and isolated areas are included (24 submitters</w:t>
      </w:r>
      <w:r>
        <w:t xml:space="preserve"> (14%)</w:t>
      </w:r>
      <w:r w:rsidR="007B33F8">
        <w:t xml:space="preserve">). </w:t>
      </w:r>
    </w:p>
    <w:p w14:paraId="41DB5F1D" w14:textId="0C7F5850" w:rsidR="00696439" w:rsidRDefault="00E509F3" w:rsidP="00696439">
      <w:pPr>
        <w:pStyle w:val="BodyText"/>
      </w:pPr>
      <w:r>
        <w:t>In terms of calls for additional activities</w:t>
      </w:r>
      <w:r w:rsidR="009B2C63">
        <w:t xml:space="preserve"> or </w:t>
      </w:r>
      <w:r>
        <w:t>actions to be included on this issue</w:t>
      </w:r>
      <w:r w:rsidR="00910066">
        <w:t xml:space="preserve">, a clear sentiment emerged that </w:t>
      </w:r>
      <w:r w:rsidR="00696439">
        <w:t xml:space="preserve">chargers alone aren’t enough. </w:t>
      </w:r>
      <w:r w:rsidR="00910066">
        <w:t xml:space="preserve">Some submitters also commented that </w:t>
      </w:r>
      <w:r w:rsidR="00696439">
        <w:t>prioritising EV</w:t>
      </w:r>
      <w:r w:rsidR="00910066">
        <w:t xml:space="preserve"> charging infrastructure </w:t>
      </w:r>
      <w:r w:rsidR="00696439">
        <w:t xml:space="preserve">over mode shift </w:t>
      </w:r>
      <w:r w:rsidR="00F902A8">
        <w:t xml:space="preserve">would mean </w:t>
      </w:r>
      <w:r w:rsidR="00910066">
        <w:t>miss</w:t>
      </w:r>
      <w:r w:rsidR="00F902A8">
        <w:t xml:space="preserve">ing the </w:t>
      </w:r>
      <w:r w:rsidR="00696439">
        <w:t>opportunity to address other vehicle</w:t>
      </w:r>
      <w:r w:rsidR="00F902A8">
        <w:t>-</w:t>
      </w:r>
      <w:r w:rsidR="00696439">
        <w:t>related issues</w:t>
      </w:r>
      <w:r w:rsidR="00F902A8">
        <w:t xml:space="preserve"> (like </w:t>
      </w:r>
      <w:r w:rsidR="00696439">
        <w:t>congestion and end</w:t>
      </w:r>
      <w:r w:rsidR="00F902A8">
        <w:t>-</w:t>
      </w:r>
      <w:r w:rsidR="00696439">
        <w:t>of</w:t>
      </w:r>
      <w:r w:rsidR="00F902A8">
        <w:t>-</w:t>
      </w:r>
      <w:r w:rsidR="00696439">
        <w:t>life environmental effects</w:t>
      </w:r>
      <w:r w:rsidR="00F902A8">
        <w:t>)</w:t>
      </w:r>
      <w:r w:rsidR="00696439">
        <w:t xml:space="preserve">. </w:t>
      </w:r>
      <w:r w:rsidR="00F902A8">
        <w:t xml:space="preserve">Submitters </w:t>
      </w:r>
      <w:r w:rsidR="00763BDF">
        <w:t xml:space="preserve">expressed concern </w:t>
      </w:r>
      <w:r w:rsidR="00696439">
        <w:t>that a focus on EV</w:t>
      </w:r>
      <w:r w:rsidR="00763BDF">
        <w:t xml:space="preserve"> charging infrastructure </w:t>
      </w:r>
      <w:r w:rsidR="00696439">
        <w:t xml:space="preserve">favours those in higher socio-economic groups and doesn’t address equity issues </w:t>
      </w:r>
      <w:r w:rsidR="00763BDF">
        <w:t>around</w:t>
      </w:r>
      <w:r w:rsidR="00696439">
        <w:t xml:space="preserve"> access to affordable low</w:t>
      </w:r>
      <w:r w:rsidR="00763BDF">
        <w:t>-</w:t>
      </w:r>
      <w:r w:rsidR="00696439">
        <w:t xml:space="preserve">emissions transport options. </w:t>
      </w:r>
    </w:p>
    <w:p w14:paraId="5834C986" w14:textId="46CE8359" w:rsidR="00454240" w:rsidRPr="009D362D" w:rsidRDefault="00454240" w:rsidP="001411D0">
      <w:pPr>
        <w:pStyle w:val="BodyText"/>
      </w:pPr>
      <w:r>
        <w:t xml:space="preserve">Submitters were also asked about the effectiveness of current transport sector tools </w:t>
      </w:r>
      <w:r w:rsidR="009C587E">
        <w:t>such as road user charge</w:t>
      </w:r>
      <w:r w:rsidR="00763BDF">
        <w:t>s (RUCs)</w:t>
      </w:r>
      <w:r w:rsidR="009C587E">
        <w:t>, speed limits and fuel</w:t>
      </w:r>
      <w:r w:rsidR="001B419C">
        <w:t xml:space="preserve"> tax.</w:t>
      </w:r>
      <w:r w:rsidR="00A53B09">
        <w:t xml:space="preserve"> </w:t>
      </w:r>
      <w:r>
        <w:t xml:space="preserve">The feedback </w:t>
      </w:r>
      <w:r w:rsidR="00763BDF">
        <w:t>(</w:t>
      </w:r>
      <w:r>
        <w:t>from 66 submitters</w:t>
      </w:r>
      <w:r w:rsidR="00763BDF">
        <w:t>)</w:t>
      </w:r>
      <w:r w:rsidR="003A2E5D">
        <w:t xml:space="preserve"> mainly </w:t>
      </w:r>
      <w:r w:rsidR="00763BDF">
        <w:t xml:space="preserve">addressed RUCs </w:t>
      </w:r>
      <w:r w:rsidR="003A2E5D">
        <w:t>in relation to EVs</w:t>
      </w:r>
      <w:r w:rsidR="00763BDF">
        <w:t xml:space="preserve"> – </w:t>
      </w:r>
      <w:r w:rsidR="00512243">
        <w:t xml:space="preserve">the </w:t>
      </w:r>
      <w:r w:rsidR="003A2E5D">
        <w:t xml:space="preserve">main feedback </w:t>
      </w:r>
      <w:r w:rsidR="00512243">
        <w:t xml:space="preserve">being </w:t>
      </w:r>
      <w:r w:rsidR="003A2E5D">
        <w:t xml:space="preserve">that EVs </w:t>
      </w:r>
      <w:r w:rsidR="000522BA">
        <w:t>and hybrid</w:t>
      </w:r>
      <w:r w:rsidR="00512243">
        <w:t xml:space="preserve"> vehicles</w:t>
      </w:r>
      <w:r w:rsidR="000522BA">
        <w:t xml:space="preserve"> should be exempt from RUCs</w:t>
      </w:r>
      <w:r w:rsidR="00512243">
        <w:t>,</w:t>
      </w:r>
      <w:r w:rsidR="000522BA">
        <w:t xml:space="preserve"> </w:t>
      </w:r>
      <w:r w:rsidR="001411D0">
        <w:t>to</w:t>
      </w:r>
      <w:r w:rsidR="000522BA">
        <w:t xml:space="preserve"> </w:t>
      </w:r>
      <w:r w:rsidR="001411D0">
        <w:t>incentivis</w:t>
      </w:r>
      <w:r w:rsidR="00512243">
        <w:t>e</w:t>
      </w:r>
      <w:r w:rsidR="000522BA">
        <w:t xml:space="preserve"> people to switch. </w:t>
      </w:r>
    </w:p>
    <w:p w14:paraId="09AADDB3" w14:textId="657E0126" w:rsidR="00851A77" w:rsidRDefault="00413CBA" w:rsidP="00742268">
      <w:pPr>
        <w:pStyle w:val="Heading3"/>
        <w:rPr>
          <w:sz w:val="22"/>
        </w:rPr>
      </w:pPr>
      <w:r>
        <w:t xml:space="preserve">Heavy vehicle proposals </w:t>
      </w:r>
    </w:p>
    <w:p w14:paraId="2A40904F" w14:textId="3DE47FD2" w:rsidR="00413CBA" w:rsidRPr="00413CBA" w:rsidRDefault="00742C77" w:rsidP="00A60E0A">
      <w:pPr>
        <w:pStyle w:val="BodyText"/>
      </w:pPr>
      <w:r>
        <w:t xml:space="preserve">When </w:t>
      </w:r>
      <w:r w:rsidR="006747E7">
        <w:t xml:space="preserve">asked </w:t>
      </w:r>
      <w:r>
        <w:t>whether</w:t>
      </w:r>
      <w:r w:rsidR="006747E7">
        <w:t xml:space="preserve"> they supported the proposals for heavy vehicles</w:t>
      </w:r>
      <w:r w:rsidR="00E47357">
        <w:t xml:space="preserve">, </w:t>
      </w:r>
      <w:r w:rsidR="0067365A" w:rsidRPr="00A142CC">
        <w:t>1</w:t>
      </w:r>
      <w:r w:rsidR="00DA3FE9" w:rsidRPr="00A142CC">
        <w:t>74</w:t>
      </w:r>
      <w:r w:rsidR="006747E7" w:rsidRPr="00A142CC">
        <w:t xml:space="preserve"> </w:t>
      </w:r>
      <w:r w:rsidR="00E47357">
        <w:t>submitters responded</w:t>
      </w:r>
      <w:r w:rsidR="00B25DDC">
        <w:t xml:space="preserve">. Of these, </w:t>
      </w:r>
      <w:r w:rsidR="009B5BB5">
        <w:t xml:space="preserve">115 </w:t>
      </w:r>
      <w:r w:rsidR="00EB1842">
        <w:t>submitters (66%) stat</w:t>
      </w:r>
      <w:r w:rsidR="00F21BF4">
        <w:t>ed</w:t>
      </w:r>
      <w:r w:rsidR="00EB1842">
        <w:t xml:space="preserve"> either that they </w:t>
      </w:r>
      <w:r w:rsidR="000D2E28">
        <w:t>were supportive</w:t>
      </w:r>
      <w:r w:rsidR="00EB1842">
        <w:t xml:space="preserve">, or </w:t>
      </w:r>
      <w:r w:rsidR="00B25DDC">
        <w:t xml:space="preserve">that </w:t>
      </w:r>
      <w:r w:rsidR="00EB1842">
        <w:lastRenderedPageBreak/>
        <w:t xml:space="preserve">they were </w:t>
      </w:r>
      <w:r w:rsidR="009B5BB5">
        <w:t>supportive but wanted more actions</w:t>
      </w:r>
      <w:r w:rsidR="000B4CE9">
        <w:t>.</w:t>
      </w:r>
      <w:r w:rsidR="003A6269">
        <w:t xml:space="preserve"> Submitters did not provide much explanation on the reasons for their </w:t>
      </w:r>
      <w:r w:rsidR="00592174">
        <w:t>support</w:t>
      </w:r>
      <w:r w:rsidR="003A6269">
        <w:t xml:space="preserve"> or lack of support</w:t>
      </w:r>
      <w:r w:rsidR="00592174">
        <w:t>.</w:t>
      </w:r>
      <w:r w:rsidR="00B13510">
        <w:t xml:space="preserve"> </w:t>
      </w:r>
    </w:p>
    <w:p w14:paraId="340A216D" w14:textId="43C67CA5" w:rsidR="00851A77" w:rsidRPr="00AC7088" w:rsidRDefault="009646C7" w:rsidP="00A60E0A">
      <w:pPr>
        <w:pStyle w:val="BodyText"/>
      </w:pPr>
      <w:r>
        <w:t>Submitters were ask</w:t>
      </w:r>
      <w:r w:rsidR="00AE19F4">
        <w:t xml:space="preserve">ed </w:t>
      </w:r>
      <w:r w:rsidR="00AE19F4" w:rsidRPr="00AC7088">
        <w:t xml:space="preserve">what </w:t>
      </w:r>
      <w:r w:rsidR="000B4CE9" w:rsidRPr="00AC7088">
        <w:t>actions</w:t>
      </w:r>
      <w:r w:rsidR="00592174" w:rsidRPr="00AC7088">
        <w:t xml:space="preserve"> could be </w:t>
      </w:r>
      <w:r w:rsidR="000B4CE9" w:rsidRPr="00AC7088">
        <w:t>included</w:t>
      </w:r>
      <w:r w:rsidR="00592174" w:rsidRPr="00AC7088">
        <w:t xml:space="preserve"> </w:t>
      </w:r>
      <w:r w:rsidR="000B4CE9" w:rsidRPr="00AC7088">
        <w:t>in the plan to support heavy vehicle decarbonisation</w:t>
      </w:r>
      <w:r w:rsidR="00365FC8" w:rsidRPr="00AC7088">
        <w:t xml:space="preserve"> or rem</w:t>
      </w:r>
      <w:r w:rsidR="005C2963">
        <w:t>ove</w:t>
      </w:r>
      <w:r w:rsidR="00365FC8" w:rsidRPr="00AC7088">
        <w:t xml:space="preserve"> barriers</w:t>
      </w:r>
      <w:r w:rsidR="005C2963">
        <w:t>,</w:t>
      </w:r>
      <w:r w:rsidR="000B4CE9" w:rsidRPr="00AC7088">
        <w:t xml:space="preserve"> and 171 submitters </w:t>
      </w:r>
      <w:r w:rsidR="005C2963">
        <w:t>responded</w:t>
      </w:r>
      <w:r w:rsidR="00DE4870" w:rsidRPr="00AC7088">
        <w:t>.</w:t>
      </w:r>
      <w:r w:rsidR="006B3383">
        <w:t xml:space="preserve"> Of the wide range of views, </w:t>
      </w:r>
      <w:r w:rsidR="00366DE0">
        <w:t>the</w:t>
      </w:r>
      <w:r w:rsidR="00DE4870" w:rsidRPr="00AC7088">
        <w:t xml:space="preserve"> most common </w:t>
      </w:r>
      <w:r w:rsidR="006B3383">
        <w:t xml:space="preserve">suggestions </w:t>
      </w:r>
      <w:r w:rsidR="00DE4870" w:rsidRPr="00AC7088">
        <w:t>were:</w:t>
      </w:r>
    </w:p>
    <w:p w14:paraId="14A19994" w14:textId="16158C1B" w:rsidR="00DE4870" w:rsidRPr="00AC7088" w:rsidRDefault="006B3383" w:rsidP="00DE4870">
      <w:pPr>
        <w:pStyle w:val="Bullet"/>
      </w:pPr>
      <w:r>
        <w:t>a</w:t>
      </w:r>
      <w:r w:rsidR="00742505" w:rsidRPr="00AC7088">
        <w:t>ctions that require</w:t>
      </w:r>
      <w:r w:rsidR="007C79BC">
        <w:t xml:space="preserve">, </w:t>
      </w:r>
      <w:r w:rsidR="00742505" w:rsidRPr="00AC7088">
        <w:t>support</w:t>
      </w:r>
      <w:r w:rsidR="007C79BC">
        <w:t xml:space="preserve">, or </w:t>
      </w:r>
      <w:r w:rsidR="00742505" w:rsidRPr="00AC7088">
        <w:t xml:space="preserve">encourage alterative non-road transport options </w:t>
      </w:r>
      <w:r w:rsidR="00F30EF0">
        <w:t>(</w:t>
      </w:r>
      <w:r w:rsidR="00A8675F" w:rsidRPr="00AC7088">
        <w:t>58</w:t>
      </w:r>
      <w:r w:rsidR="00A8675F">
        <w:t> </w:t>
      </w:r>
      <w:r w:rsidR="009304C6" w:rsidRPr="00AC7088">
        <w:t>submitters</w:t>
      </w:r>
      <w:r w:rsidR="00F30EF0">
        <w:t xml:space="preserve"> (34%))</w:t>
      </w:r>
    </w:p>
    <w:p w14:paraId="2483CF72" w14:textId="68793466" w:rsidR="009304C6" w:rsidRPr="00AC7088" w:rsidRDefault="00F30EF0" w:rsidP="00DE4870">
      <w:pPr>
        <w:pStyle w:val="Bullet"/>
      </w:pPr>
      <w:r>
        <w:t>f</w:t>
      </w:r>
      <w:r w:rsidR="009304C6" w:rsidRPr="00AC7088">
        <w:t xml:space="preserve">unding or financial incentives for decarbonisation in this sector </w:t>
      </w:r>
      <w:r>
        <w:t>(</w:t>
      </w:r>
      <w:r w:rsidR="009304C6" w:rsidRPr="00AC7088">
        <w:t xml:space="preserve">37 submitters </w:t>
      </w:r>
      <w:r>
        <w:t>(22%))</w:t>
      </w:r>
    </w:p>
    <w:p w14:paraId="43846953" w14:textId="71CA5C4C" w:rsidR="009304C6" w:rsidRPr="00AC7088" w:rsidRDefault="00F30EF0" w:rsidP="00DE4870">
      <w:pPr>
        <w:pStyle w:val="Bullet"/>
      </w:pPr>
      <w:r>
        <w:t>r</w:t>
      </w:r>
      <w:r w:rsidR="002520C7" w:rsidRPr="00AC7088">
        <w:t xml:space="preserve">egulatory or legislative changes </w:t>
      </w:r>
      <w:r>
        <w:t>(</w:t>
      </w:r>
      <w:r w:rsidR="002520C7" w:rsidRPr="00AC7088">
        <w:t xml:space="preserve">34 submitters </w:t>
      </w:r>
      <w:r>
        <w:t>(20%)).</w:t>
      </w:r>
    </w:p>
    <w:p w14:paraId="267B614B" w14:textId="1B04A3E5" w:rsidR="00F66F6A" w:rsidRDefault="00F66F6A" w:rsidP="00742268">
      <w:pPr>
        <w:pStyle w:val="Heading3"/>
      </w:pPr>
      <w:r>
        <w:t xml:space="preserve">Aviation and shipping proposals </w:t>
      </w:r>
    </w:p>
    <w:p w14:paraId="6EC324D6" w14:textId="6AB9CB24" w:rsidR="005B2AC2" w:rsidRDefault="00134C19" w:rsidP="0032031B">
      <w:pPr>
        <w:pStyle w:val="BodyText"/>
      </w:pPr>
      <w:r>
        <w:t xml:space="preserve">Of the </w:t>
      </w:r>
      <w:r w:rsidR="00264939">
        <w:t xml:space="preserve">186 </w:t>
      </w:r>
      <w:r>
        <w:t xml:space="preserve">submitters who </w:t>
      </w:r>
      <w:r w:rsidR="00264939">
        <w:t xml:space="preserve">answered </w:t>
      </w:r>
      <w:r>
        <w:t xml:space="preserve">the question </w:t>
      </w:r>
      <w:r w:rsidR="00FA12B3">
        <w:t xml:space="preserve">about their support for the </w:t>
      </w:r>
      <w:r w:rsidR="0032031B" w:rsidRPr="00B86DEB">
        <w:t xml:space="preserve">proposals for </w:t>
      </w:r>
      <w:r>
        <w:t xml:space="preserve">the aviation and shipping </w:t>
      </w:r>
      <w:r w:rsidR="0032031B" w:rsidRPr="00B86DEB">
        <w:t>parts of the transport sector</w:t>
      </w:r>
      <w:r w:rsidR="00FA12B3">
        <w:t xml:space="preserve">, </w:t>
      </w:r>
      <w:r w:rsidR="0054599E">
        <w:t xml:space="preserve">131 </w:t>
      </w:r>
      <w:r w:rsidR="00FA12B3">
        <w:t xml:space="preserve">submitters </w:t>
      </w:r>
      <w:r w:rsidR="00854D39">
        <w:t>(70%)</w:t>
      </w:r>
      <w:r w:rsidR="00B9323D">
        <w:t xml:space="preserve"> either</w:t>
      </w:r>
      <w:r w:rsidR="00854D39">
        <w:t xml:space="preserve"> </w:t>
      </w:r>
      <w:r w:rsidR="0054599E">
        <w:t>were supportive</w:t>
      </w:r>
      <w:r w:rsidR="00FA12B3">
        <w:t>,</w:t>
      </w:r>
      <w:r w:rsidR="00854D39">
        <w:t xml:space="preserve"> or </w:t>
      </w:r>
      <w:r w:rsidR="00FA12B3">
        <w:t xml:space="preserve">were </w:t>
      </w:r>
      <w:r w:rsidR="0054599E">
        <w:t>supportive but still wanted more actions</w:t>
      </w:r>
      <w:r w:rsidR="007A6591">
        <w:t>.</w:t>
      </w:r>
      <w:r w:rsidR="00B86DEB">
        <w:t xml:space="preserve"> </w:t>
      </w:r>
      <w:r w:rsidR="007A6591">
        <w:t xml:space="preserve">Ideas for additional potential actions to support decarbonisation </w:t>
      </w:r>
      <w:r w:rsidR="00C37CAF">
        <w:t>in the</w:t>
      </w:r>
      <w:r w:rsidR="00B9323D">
        <w:t>se areas</w:t>
      </w:r>
      <w:r w:rsidR="00C37CAF">
        <w:t xml:space="preserve"> came from </w:t>
      </w:r>
      <w:r w:rsidR="0056465B">
        <w:t>210 submitters</w:t>
      </w:r>
      <w:r w:rsidR="00C37CAF">
        <w:t xml:space="preserve">, with the </w:t>
      </w:r>
      <w:r w:rsidR="005B2AC2">
        <w:t xml:space="preserve">most common </w:t>
      </w:r>
      <w:r w:rsidR="00B9323D">
        <w:t>being</w:t>
      </w:r>
      <w:r w:rsidR="005B2AC2">
        <w:t>:</w:t>
      </w:r>
    </w:p>
    <w:p w14:paraId="173E7D91" w14:textId="148CD1F9" w:rsidR="005B2AC2" w:rsidRDefault="00D96B50" w:rsidP="005B2AC2">
      <w:pPr>
        <w:pStyle w:val="Bullet"/>
      </w:pPr>
      <w:r>
        <w:t>r</w:t>
      </w:r>
      <w:r w:rsidR="00936EE1">
        <w:t xml:space="preserve">egulatory or </w:t>
      </w:r>
      <w:r w:rsidR="001E6970">
        <w:t>legislative</w:t>
      </w:r>
      <w:r w:rsidR="00936EE1">
        <w:t xml:space="preserve"> </w:t>
      </w:r>
      <w:r w:rsidR="001E6970">
        <w:t>change</w:t>
      </w:r>
      <w:r>
        <w:t>,</w:t>
      </w:r>
      <w:r w:rsidR="00936EE1">
        <w:t xml:space="preserve"> </w:t>
      </w:r>
      <w:r w:rsidR="00362FE1">
        <w:t>especially</w:t>
      </w:r>
      <w:r w:rsidR="005B2AC2">
        <w:t xml:space="preserve"> in relation to </w:t>
      </w:r>
      <w:r w:rsidR="005B2AC2" w:rsidRPr="007D0E39">
        <w:t>fuel</w:t>
      </w:r>
      <w:r w:rsidR="00362FE1" w:rsidRPr="007D0E39">
        <w:t xml:space="preserve"> </w:t>
      </w:r>
      <w:r w:rsidR="00936EE1" w:rsidRPr="007D0E39">
        <w:t>(</w:t>
      </w:r>
      <w:r w:rsidR="00DE635C" w:rsidRPr="007D0E39">
        <w:t>97 submitters</w:t>
      </w:r>
      <w:r w:rsidR="00E170FE">
        <w:t xml:space="preserve"> (46%)</w:t>
      </w:r>
      <w:r w:rsidR="00DE635C" w:rsidRPr="007D0E39">
        <w:t>)</w:t>
      </w:r>
      <w:r w:rsidR="00DE635C">
        <w:t xml:space="preserve"> </w:t>
      </w:r>
    </w:p>
    <w:p w14:paraId="3549938C" w14:textId="2BF66DC0" w:rsidR="0032031B" w:rsidRPr="006A2479" w:rsidRDefault="00E170FE" w:rsidP="005B2AC2">
      <w:pPr>
        <w:pStyle w:val="Bullet"/>
      </w:pPr>
      <w:r>
        <w:t>f</w:t>
      </w:r>
      <w:r w:rsidR="00DE635C">
        <w:t xml:space="preserve">unding or </w:t>
      </w:r>
      <w:r w:rsidR="001E6970" w:rsidRPr="006A2479">
        <w:t>subsidies</w:t>
      </w:r>
      <w:r w:rsidR="00DE635C" w:rsidRPr="006A2479">
        <w:t xml:space="preserve"> for industry</w:t>
      </w:r>
      <w:r>
        <w:t>,</w:t>
      </w:r>
      <w:r w:rsidR="00362FE1" w:rsidRPr="006A2479">
        <w:t xml:space="preserve"> mostly focused on fuel/battery and </w:t>
      </w:r>
      <w:r w:rsidR="007B7975" w:rsidRPr="006A2479">
        <w:t>charging</w:t>
      </w:r>
      <w:r w:rsidR="00362FE1" w:rsidRPr="006A2479">
        <w:t xml:space="preserve"> </w:t>
      </w:r>
      <w:r w:rsidR="007B7975" w:rsidRPr="006A2479">
        <w:t>infrastructure or products</w:t>
      </w:r>
      <w:r w:rsidR="00DE635C" w:rsidRPr="006A2479">
        <w:t xml:space="preserve"> (</w:t>
      </w:r>
      <w:r>
        <w:t>39 submitters (</w:t>
      </w:r>
      <w:r w:rsidR="006A2479" w:rsidRPr="006A2479">
        <w:t>19%</w:t>
      </w:r>
      <w:r>
        <w:t>)</w:t>
      </w:r>
      <w:r w:rsidR="00DE635C" w:rsidRPr="006A2479">
        <w:t>)</w:t>
      </w:r>
      <w:r w:rsidR="001E6970" w:rsidRPr="006A2479">
        <w:t xml:space="preserve">. </w:t>
      </w:r>
      <w:r>
        <w:t xml:space="preserve">This idea </w:t>
      </w:r>
      <w:r w:rsidR="00AE4CC1">
        <w:t>was expressed more frequently</w:t>
      </w:r>
      <w:r>
        <w:t xml:space="preserve"> </w:t>
      </w:r>
      <w:r w:rsidR="00AE4CC1">
        <w:t xml:space="preserve">among the </w:t>
      </w:r>
      <w:r w:rsidR="00013F93">
        <w:t xml:space="preserve">19 </w:t>
      </w:r>
      <w:r w:rsidR="00AE4CC1">
        <w:t xml:space="preserve">submitters from the </w:t>
      </w:r>
      <w:r w:rsidR="00B46F93">
        <w:t>transport</w:t>
      </w:r>
      <w:r w:rsidR="00013F93">
        <w:t xml:space="preserve"> </w:t>
      </w:r>
      <w:r w:rsidR="00AE4CC1">
        <w:t>sector</w:t>
      </w:r>
      <w:r w:rsidR="00B46F93">
        <w:t>.</w:t>
      </w:r>
      <w:r w:rsidR="00B13510">
        <w:t xml:space="preserve"> </w:t>
      </w:r>
    </w:p>
    <w:p w14:paraId="0826220B" w14:textId="2698218D" w:rsidR="00BF06BE" w:rsidRDefault="00BF06BE" w:rsidP="00FF606F">
      <w:pPr>
        <w:pStyle w:val="Heading2"/>
        <w:spacing w:after="240"/>
      </w:pPr>
      <w:bookmarkStart w:id="53" w:name="_Agriculture"/>
      <w:bookmarkStart w:id="54" w:name="_Toc191652699"/>
      <w:bookmarkEnd w:id="53"/>
      <w:r w:rsidRPr="00BF06BE">
        <w:t>Agriculture</w:t>
      </w:r>
      <w:bookmarkEnd w:id="54"/>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345B89" w:rsidRPr="006B77BB" w14:paraId="6131CEF9" w14:textId="77777777">
        <w:tc>
          <w:tcPr>
            <w:tcW w:w="8505" w:type="dxa"/>
            <w:shd w:val="clear" w:color="auto" w:fill="D5EBE8" w:themeFill="accent3"/>
          </w:tcPr>
          <w:p w14:paraId="642F862C" w14:textId="08E565F2" w:rsidR="00345B89" w:rsidRPr="0051754D" w:rsidRDefault="00345B89" w:rsidP="00FF606F">
            <w:pPr>
              <w:pStyle w:val="Boxheading0"/>
            </w:pPr>
            <w:r>
              <w:t>Number of submitters on one or more questions</w:t>
            </w:r>
            <w:r w:rsidR="008C3D67">
              <w:t xml:space="preserve"> in this section</w:t>
            </w:r>
            <w:r>
              <w:t xml:space="preserve">: </w:t>
            </w:r>
            <w:r w:rsidRPr="00B70B97">
              <w:t>534</w:t>
            </w:r>
            <w:r>
              <w:t xml:space="preserve"> (</w:t>
            </w:r>
            <w:r w:rsidR="00AE4CC1">
              <w:t xml:space="preserve">including 75 </w:t>
            </w:r>
            <w:r>
              <w:t>agriculture sector submitters)</w:t>
            </w:r>
          </w:p>
          <w:p w14:paraId="0E3B3D46" w14:textId="6885CE50" w:rsidR="00345B89" w:rsidRPr="00345B89" w:rsidRDefault="00345B89" w:rsidP="00576F81">
            <w:pPr>
              <w:pStyle w:val="Boxtext"/>
            </w:pPr>
            <w:r w:rsidRPr="00345B89">
              <w:t>Key points:</w:t>
            </w:r>
          </w:p>
          <w:p w14:paraId="4EF0B1B6" w14:textId="63849EB9" w:rsidR="00345B89" w:rsidRDefault="00345B89" w:rsidP="00345B89">
            <w:pPr>
              <w:pStyle w:val="Boxbullet"/>
            </w:pPr>
            <w:bookmarkStart w:id="55" w:name="KP12_1"/>
            <w:r>
              <w:t>Just over half of all submitters thought more should be done in the sector to reduce emissions</w:t>
            </w:r>
            <w:r w:rsidR="002F7998">
              <w:t>,</w:t>
            </w:r>
            <w:r>
              <w:t xml:space="preserve"> even if they did not identify specific actions. </w:t>
            </w:r>
            <w:bookmarkEnd w:id="55"/>
          </w:p>
          <w:p w14:paraId="02DE7A73" w14:textId="53ACB822" w:rsidR="00345B89" w:rsidRDefault="000E011C" w:rsidP="00345B89">
            <w:pPr>
              <w:pStyle w:val="Boxbullet"/>
            </w:pPr>
            <w:bookmarkStart w:id="56" w:name="KP12_2"/>
            <w:r>
              <w:t>Some s</w:t>
            </w:r>
            <w:r w:rsidR="002F7998">
              <w:t>ubmitters expressed i</w:t>
            </w:r>
            <w:r w:rsidR="00345B89">
              <w:t>nterest in the potential of technological solutions</w:t>
            </w:r>
            <w:r w:rsidR="007075C3">
              <w:t xml:space="preserve"> and noted the</w:t>
            </w:r>
            <w:r w:rsidR="00345B89" w:rsidDel="007075C3">
              <w:t xml:space="preserve"> </w:t>
            </w:r>
            <w:r w:rsidR="00345B89">
              <w:t xml:space="preserve">opportunities for </w:t>
            </w:r>
            <w:r w:rsidR="007075C3">
              <w:t>the G</w:t>
            </w:r>
            <w:r w:rsidR="00345B89">
              <w:t>overnment to help advance research and development</w:t>
            </w:r>
            <w:r w:rsidR="00176B2A">
              <w:t>,</w:t>
            </w:r>
            <w:r w:rsidR="00345B89">
              <w:t xml:space="preserve"> to </w:t>
            </w:r>
            <w:r w:rsidR="00176B2A">
              <w:t xml:space="preserve">advance more quickly towards </w:t>
            </w:r>
            <w:r w:rsidR="00345B89">
              <w:t>affordability and accessibility at scale.</w:t>
            </w:r>
            <w:bookmarkEnd w:id="56"/>
            <w:r w:rsidR="00345B89">
              <w:t xml:space="preserve"> </w:t>
            </w:r>
          </w:p>
          <w:p w14:paraId="7D41D268" w14:textId="347BF77F" w:rsidR="00345B89" w:rsidRPr="00C15722" w:rsidRDefault="003317B5" w:rsidP="00205708">
            <w:pPr>
              <w:pStyle w:val="Boxbullet"/>
              <w:spacing w:after="240"/>
              <w:ind w:left="681" w:hanging="397"/>
            </w:pPr>
            <w:bookmarkStart w:id="57" w:name="KP12_3"/>
            <w:r>
              <w:t xml:space="preserve">Submitters </w:t>
            </w:r>
            <w:r w:rsidR="0007421F">
              <w:t>indicated</w:t>
            </w:r>
            <w:r>
              <w:t xml:space="preserve"> s</w:t>
            </w:r>
            <w:r w:rsidR="00345B89">
              <w:t>trong support for pricing agricultur</w:t>
            </w:r>
            <w:r w:rsidR="0065749B">
              <w:t xml:space="preserve">al </w:t>
            </w:r>
            <w:r w:rsidR="00345B89" w:rsidDel="0065749B">
              <w:t>emissions</w:t>
            </w:r>
            <w:r w:rsidR="0007421F">
              <w:t>, calling</w:t>
            </w:r>
            <w:r w:rsidR="00345B89" w:rsidDel="0007421F">
              <w:t xml:space="preserve"> </w:t>
            </w:r>
            <w:r w:rsidR="00345B89">
              <w:t>for this to happen before 2030.</w:t>
            </w:r>
            <w:bookmarkEnd w:id="57"/>
          </w:p>
        </w:tc>
      </w:tr>
    </w:tbl>
    <w:p w14:paraId="5CF2A22C" w14:textId="703030BF" w:rsidR="00FF4946" w:rsidRDefault="00FF4946" w:rsidP="00BF06BE">
      <w:pPr>
        <w:pStyle w:val="BodyText"/>
      </w:pP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80F8B" w14:paraId="31DFEC52" w14:textId="77777777" w:rsidTr="00FF606F">
        <w:tc>
          <w:tcPr>
            <w:tcW w:w="0" w:type="auto"/>
            <w:shd w:val="clear" w:color="auto" w:fill="D2DDE2"/>
          </w:tcPr>
          <w:p w14:paraId="5359FA01" w14:textId="7B942F4E" w:rsidR="00180F8B" w:rsidRPr="0018373B" w:rsidRDefault="00180F8B" w:rsidP="00FF606F">
            <w:pPr>
              <w:pStyle w:val="Boxheading0"/>
            </w:pPr>
            <w:r>
              <w:t>Polices</w:t>
            </w:r>
            <w:r w:rsidR="000E011C">
              <w:t xml:space="preserve">, </w:t>
            </w:r>
            <w:r>
              <w:t>initiatives</w:t>
            </w:r>
            <w:r w:rsidR="000E011C">
              <w:t xml:space="preserve"> and </w:t>
            </w:r>
            <w:r>
              <w:t xml:space="preserve">actions covered in the discussion document: </w:t>
            </w:r>
          </w:p>
          <w:p w14:paraId="3DD8D739" w14:textId="12D29F74" w:rsidR="00180F8B" w:rsidRPr="00CB3A40" w:rsidRDefault="002707C3" w:rsidP="000E011C">
            <w:pPr>
              <w:pStyle w:val="Boxtext"/>
              <w:rPr>
                <w:sz w:val="22"/>
              </w:rPr>
            </w:pPr>
            <w:r>
              <w:t xml:space="preserve">Providing </w:t>
            </w:r>
            <w:r w:rsidR="00180F8B">
              <w:t>tools to food and fibre producers by</w:t>
            </w:r>
            <w:r>
              <w:t>:</w:t>
            </w:r>
          </w:p>
          <w:p w14:paraId="42C57DE6" w14:textId="353BD03A" w:rsidR="00180F8B" w:rsidRDefault="00180F8B" w:rsidP="000E011C">
            <w:pPr>
              <w:pStyle w:val="Boxbullet"/>
            </w:pPr>
            <w:r w:rsidRPr="009F5E35">
              <w:t>accelerating the development and commercialisation of emissions</w:t>
            </w:r>
            <w:r w:rsidR="0075260F">
              <w:t xml:space="preserve"> reduction</w:t>
            </w:r>
            <w:r w:rsidRPr="009F5E35">
              <w:t xml:space="preserve"> tools and technologies</w:t>
            </w:r>
          </w:p>
          <w:p w14:paraId="2D7BB261" w14:textId="77777777" w:rsidR="00180F8B" w:rsidRDefault="00180F8B" w:rsidP="000E011C">
            <w:pPr>
              <w:pStyle w:val="Boxbullet"/>
            </w:pPr>
            <w:r w:rsidRPr="009F5E35">
              <w:t>supporting clear and effective regulatory pathways for these tools</w:t>
            </w:r>
          </w:p>
          <w:p w14:paraId="7D76F433" w14:textId="77777777" w:rsidR="00180F8B" w:rsidRDefault="00180F8B" w:rsidP="000E011C">
            <w:pPr>
              <w:pStyle w:val="Boxbullet"/>
            </w:pPr>
            <w:r w:rsidRPr="009F5E35">
              <w:lastRenderedPageBreak/>
              <w:t xml:space="preserve">standardising the estimation of farm-level emissions </w:t>
            </w:r>
          </w:p>
          <w:p w14:paraId="578334DF" w14:textId="77777777" w:rsidR="00180F8B" w:rsidRDefault="00180F8B" w:rsidP="000E011C">
            <w:pPr>
              <w:pStyle w:val="Boxbullet"/>
            </w:pPr>
            <w:r w:rsidRPr="009F5E35">
              <w:t xml:space="preserve">recognising on-farm carbon sequestration </w:t>
            </w:r>
          </w:p>
          <w:p w14:paraId="5F904206" w14:textId="6FC62F6A" w:rsidR="00180F8B" w:rsidRDefault="00180F8B" w:rsidP="000E011C">
            <w:pPr>
              <w:pStyle w:val="Boxbullet"/>
            </w:pPr>
            <w:r w:rsidRPr="009F5E35">
              <w:t>providing extension to support producers to make changes</w:t>
            </w:r>
          </w:p>
          <w:p w14:paraId="74A9D1BB" w14:textId="3A41AFDC" w:rsidR="00180F8B" w:rsidRPr="00345928" w:rsidRDefault="00180F8B" w:rsidP="00205708">
            <w:pPr>
              <w:pStyle w:val="Boxbullet"/>
              <w:spacing w:after="240"/>
              <w:ind w:left="641" w:hanging="357"/>
            </w:pPr>
            <w:r w:rsidRPr="003902D4">
              <w:t>Implementing a fair and sustainable pricing system for on-farm emissions by 2030</w:t>
            </w:r>
            <w:r w:rsidR="00D00C65">
              <w:t>.</w:t>
            </w:r>
            <w:r>
              <w:t xml:space="preserve"> </w:t>
            </w:r>
          </w:p>
        </w:tc>
      </w:tr>
    </w:tbl>
    <w:p w14:paraId="7A26BE63" w14:textId="7C5D2788" w:rsidR="00AE7D52" w:rsidRDefault="00AE7D52" w:rsidP="00742268">
      <w:pPr>
        <w:pStyle w:val="Heading3"/>
      </w:pPr>
      <w:r>
        <w:lastRenderedPageBreak/>
        <w:t>Overall agriculture sector proposals</w:t>
      </w:r>
    </w:p>
    <w:p w14:paraId="76ECBE99" w14:textId="7EE7AFE7" w:rsidR="00F83546" w:rsidRDefault="00735858" w:rsidP="00BF06BE">
      <w:pPr>
        <w:pStyle w:val="BodyText"/>
      </w:pPr>
      <w:r>
        <w:t>Submitters were asked i</w:t>
      </w:r>
      <w:r w:rsidR="001943BC">
        <w:t xml:space="preserve">f </w:t>
      </w:r>
      <w:r w:rsidR="002709E7">
        <w:t xml:space="preserve">they supported the overall package of </w:t>
      </w:r>
      <w:r w:rsidR="002709E7" w:rsidRPr="00CB6605">
        <w:t>in</w:t>
      </w:r>
      <w:r w:rsidR="00F67214" w:rsidRPr="00CB6605">
        <w:t>itiatives</w:t>
      </w:r>
      <w:r w:rsidR="000E011C">
        <w:t xml:space="preserve"> and </w:t>
      </w:r>
      <w:r w:rsidR="002709E7" w:rsidRPr="00CB6605">
        <w:t>actions for the agriculture sector</w:t>
      </w:r>
      <w:r w:rsidRPr="00CB6605">
        <w:t xml:space="preserve">. </w:t>
      </w:r>
      <w:r w:rsidR="00D00C65">
        <w:t>Of the</w:t>
      </w:r>
      <w:r w:rsidR="000E011C">
        <w:t xml:space="preserve"> </w:t>
      </w:r>
      <w:r w:rsidR="002709E7" w:rsidRPr="00CB6605">
        <w:t xml:space="preserve">317 submitters </w:t>
      </w:r>
      <w:r w:rsidRPr="00CB6605">
        <w:t xml:space="preserve">who </w:t>
      </w:r>
      <w:r w:rsidR="00D00C65">
        <w:t>responded,</w:t>
      </w:r>
      <w:r w:rsidRPr="00CB6605">
        <w:t xml:space="preserve"> </w:t>
      </w:r>
      <w:r w:rsidR="00F67214" w:rsidRPr="00CB6605">
        <w:t>60</w:t>
      </w:r>
      <w:r w:rsidR="00E10AD0" w:rsidRPr="00CB6605">
        <w:t xml:space="preserve"> submitters</w:t>
      </w:r>
      <w:r w:rsidR="006F1276">
        <w:t xml:space="preserve"> (</w:t>
      </w:r>
      <w:r w:rsidR="006F1276" w:rsidRPr="00CB6605">
        <w:t>19%</w:t>
      </w:r>
      <w:r w:rsidR="00F67214" w:rsidRPr="00CB6605">
        <w:t>)</w:t>
      </w:r>
      <w:r w:rsidR="006F1276">
        <w:t xml:space="preserve"> were</w:t>
      </w:r>
      <w:r w:rsidR="00F67214" w:rsidRPr="00CB6605">
        <w:t xml:space="preserve"> supportive</w:t>
      </w:r>
      <w:r w:rsidR="00AB39EF">
        <w:t xml:space="preserve"> and </w:t>
      </w:r>
      <w:r w:rsidR="006F1276">
        <w:t>66 submitters (</w:t>
      </w:r>
      <w:r w:rsidR="00AB39EF">
        <w:t>21%</w:t>
      </w:r>
      <w:r w:rsidR="006F1276">
        <w:t xml:space="preserve">) were unsupportive, with </w:t>
      </w:r>
      <w:r w:rsidR="00825498">
        <w:t xml:space="preserve">the rest either </w:t>
      </w:r>
      <w:r w:rsidR="006F1276">
        <w:t xml:space="preserve">being </w:t>
      </w:r>
      <w:r w:rsidR="00825498">
        <w:t xml:space="preserve">unsure or </w:t>
      </w:r>
      <w:r w:rsidR="00FE5D65">
        <w:t>believ</w:t>
      </w:r>
      <w:r w:rsidR="006F1276">
        <w:t>ing</w:t>
      </w:r>
      <w:r w:rsidR="00FE5D65" w:rsidDel="00960918">
        <w:t xml:space="preserve"> </w:t>
      </w:r>
      <w:r w:rsidR="00FE5D65">
        <w:t>more should be done</w:t>
      </w:r>
      <w:r w:rsidR="00B905AF">
        <w:t xml:space="preserve">. </w:t>
      </w:r>
      <w:r w:rsidR="00960918">
        <w:t>The 60 submitters who supporte</w:t>
      </w:r>
      <w:r w:rsidR="00870332">
        <w:t xml:space="preserve">d the package noted their approval of </w:t>
      </w:r>
      <w:r w:rsidR="006D2226">
        <w:t xml:space="preserve">specific points, including: </w:t>
      </w:r>
    </w:p>
    <w:p w14:paraId="02556198" w14:textId="4C9EE246" w:rsidR="00DA523E" w:rsidRPr="001C12FA" w:rsidRDefault="006D2226" w:rsidP="00DA523E">
      <w:pPr>
        <w:pStyle w:val="Bullet"/>
      </w:pPr>
      <w:r>
        <w:t>t</w:t>
      </w:r>
      <w:r w:rsidR="004D250C">
        <w:t xml:space="preserve">he </w:t>
      </w:r>
      <w:r w:rsidR="00DA523E">
        <w:t xml:space="preserve">approach </w:t>
      </w:r>
      <w:r w:rsidR="00DA523E" w:rsidRPr="001C12FA">
        <w:t xml:space="preserve">outlined to pricing agricultural emissions </w:t>
      </w:r>
      <w:r w:rsidR="00311AA8" w:rsidRPr="001C12FA">
        <w:t>(33 submitters</w:t>
      </w:r>
      <w:r>
        <w:t xml:space="preserve"> (55%)</w:t>
      </w:r>
      <w:r w:rsidR="00311AA8" w:rsidRPr="001C12FA">
        <w:t xml:space="preserve">) </w:t>
      </w:r>
    </w:p>
    <w:p w14:paraId="38F4D59C" w14:textId="065B8521" w:rsidR="00311AA8" w:rsidRPr="001C12FA" w:rsidRDefault="00311AA8" w:rsidP="00DA523E">
      <w:pPr>
        <w:pStyle w:val="Bullet"/>
      </w:pPr>
      <w:r w:rsidRPr="001C12FA">
        <w:t>a technology</w:t>
      </w:r>
      <w:r w:rsidR="006D2226">
        <w:t>-</w:t>
      </w:r>
      <w:r w:rsidRPr="001C12FA">
        <w:t xml:space="preserve">led </w:t>
      </w:r>
      <w:r w:rsidR="00B538B5" w:rsidRPr="001C12FA">
        <w:t>approach</w:t>
      </w:r>
      <w:r w:rsidRPr="001C12FA">
        <w:t xml:space="preserve"> to reducing </w:t>
      </w:r>
      <w:r w:rsidR="00B538B5" w:rsidRPr="001C12FA">
        <w:t>agricultural</w:t>
      </w:r>
      <w:r w:rsidRPr="001C12FA">
        <w:t xml:space="preserve"> emissions (18 submitters</w:t>
      </w:r>
      <w:r w:rsidR="006D2226">
        <w:t xml:space="preserve"> (30%)</w:t>
      </w:r>
      <w:r w:rsidRPr="001C12FA">
        <w:t xml:space="preserve">) </w:t>
      </w:r>
    </w:p>
    <w:p w14:paraId="0E84AF3C" w14:textId="000EF379" w:rsidR="004D250C" w:rsidRDefault="004D250C" w:rsidP="00DA523E">
      <w:pPr>
        <w:pStyle w:val="Bullet"/>
      </w:pPr>
      <w:r w:rsidRPr="001C12FA">
        <w:t>on</w:t>
      </w:r>
      <w:r w:rsidR="006D2226">
        <w:t>-</w:t>
      </w:r>
      <w:r w:rsidRPr="001C12FA">
        <w:t>farm sequestration</w:t>
      </w:r>
      <w:r w:rsidR="00B538B5" w:rsidRPr="001C12FA">
        <w:t xml:space="preserve"> (10 submitters</w:t>
      </w:r>
      <w:r w:rsidR="006D2226">
        <w:t xml:space="preserve"> (17%)</w:t>
      </w:r>
      <w:r w:rsidR="00B538B5" w:rsidRPr="001C12FA">
        <w:t>)</w:t>
      </w:r>
      <w:r w:rsidR="006D2226">
        <w:t>.</w:t>
      </w:r>
      <w:r w:rsidR="00B538B5" w:rsidRPr="001C12FA">
        <w:t xml:space="preserve"> </w:t>
      </w:r>
    </w:p>
    <w:p w14:paraId="137E9B43" w14:textId="67329135" w:rsidR="00234B96" w:rsidRDefault="00254F39" w:rsidP="00EA48A2">
      <w:pPr>
        <w:pStyle w:val="BodyText"/>
      </w:pPr>
      <w:r>
        <w:t>In total</w:t>
      </w:r>
      <w:r w:rsidR="006D2226">
        <w:t>,</w:t>
      </w:r>
      <w:r>
        <w:t xml:space="preserve"> </w:t>
      </w:r>
      <w:r w:rsidR="0054545B">
        <w:t>289</w:t>
      </w:r>
      <w:r w:rsidR="00B905AF" w:rsidRPr="00CB6605">
        <w:t xml:space="preserve"> submitters</w:t>
      </w:r>
      <w:r w:rsidR="00E548FE">
        <w:t xml:space="preserve"> </w:t>
      </w:r>
      <w:r w:rsidR="009677BF">
        <w:t>called for more action</w:t>
      </w:r>
      <w:r w:rsidR="00DB581D">
        <w:t xml:space="preserve"> </w:t>
      </w:r>
      <w:r>
        <w:t>across the agriculture sector to reduce emissions (</w:t>
      </w:r>
      <w:r w:rsidR="006A7CB2">
        <w:t xml:space="preserve">including people </w:t>
      </w:r>
      <w:r>
        <w:t xml:space="preserve">who </w:t>
      </w:r>
      <w:r w:rsidR="00331B62">
        <w:t>agreed or</w:t>
      </w:r>
      <w:r w:rsidR="00EA48A2">
        <w:t xml:space="preserve"> disagree</w:t>
      </w:r>
      <w:r w:rsidR="006A7CB2">
        <w:t>d</w:t>
      </w:r>
      <w:r w:rsidR="00EA48A2">
        <w:t xml:space="preserve"> </w:t>
      </w:r>
      <w:r w:rsidR="006A7CB2">
        <w:t>with the proposals</w:t>
      </w:r>
      <w:r w:rsidR="00EA48A2">
        <w:t xml:space="preserve">). </w:t>
      </w:r>
      <w:r w:rsidR="00627503">
        <w:t xml:space="preserve">Most of those were general calls </w:t>
      </w:r>
      <w:r w:rsidR="00F7385D">
        <w:t>for the sector to “do more”</w:t>
      </w:r>
      <w:r w:rsidR="003900AF">
        <w:t xml:space="preserve"> or </w:t>
      </w:r>
      <w:r w:rsidR="00331B62">
        <w:t xml:space="preserve">“do </w:t>
      </w:r>
      <w:r w:rsidR="003900AF">
        <w:t>its fair share”. Th</w:t>
      </w:r>
      <w:r w:rsidR="00892C28">
        <w:t xml:space="preserve">e most common specific action discussed was </w:t>
      </w:r>
      <w:r w:rsidR="00053B43">
        <w:t xml:space="preserve">agricultural </w:t>
      </w:r>
      <w:r w:rsidR="00892C28">
        <w:t>pricing (</w:t>
      </w:r>
      <w:r w:rsidR="003C4685">
        <w:t xml:space="preserve">discussed </w:t>
      </w:r>
      <w:r w:rsidR="003900AF">
        <w:t>below</w:t>
      </w:r>
      <w:r w:rsidR="00892C28">
        <w:t>)</w:t>
      </w:r>
      <w:r w:rsidR="004B0A79">
        <w:t xml:space="preserve">. Other ideas included </w:t>
      </w:r>
      <w:r w:rsidR="00892C28">
        <w:t>more actions that help reduce herd sizes</w:t>
      </w:r>
      <w:r w:rsidR="00627640">
        <w:t xml:space="preserve">, </w:t>
      </w:r>
      <w:r w:rsidR="00F84371">
        <w:t xml:space="preserve">with a few submitters </w:t>
      </w:r>
      <w:r w:rsidR="002003E9">
        <w:t>supporting</w:t>
      </w:r>
      <w:r w:rsidR="00F84371">
        <w:t xml:space="preserve"> </w:t>
      </w:r>
      <w:r w:rsidR="00280012">
        <w:t xml:space="preserve">actions that help farmers transition to other </w:t>
      </w:r>
      <w:r w:rsidR="00242B01">
        <w:t>sustainable</w:t>
      </w:r>
      <w:r w:rsidR="00280012">
        <w:t xml:space="preserve"> forms of farming</w:t>
      </w:r>
      <w:r w:rsidR="00242B01">
        <w:t xml:space="preserve">, or </w:t>
      </w:r>
      <w:r w:rsidR="002003E9">
        <w:t xml:space="preserve">that </w:t>
      </w:r>
      <w:r w:rsidR="00242B01">
        <w:t>help</w:t>
      </w:r>
      <w:r w:rsidR="002003E9">
        <w:t xml:space="preserve"> </w:t>
      </w:r>
      <w:r w:rsidR="00242B01">
        <w:t>with on</w:t>
      </w:r>
      <w:r w:rsidR="002003E9">
        <w:t>-</w:t>
      </w:r>
      <w:r w:rsidR="00242B01">
        <w:t>farm planting.</w:t>
      </w:r>
      <w:r w:rsidR="00242B01" w:rsidDel="00B13510">
        <w:t xml:space="preserve"> </w:t>
      </w:r>
    </w:p>
    <w:p w14:paraId="442C4412" w14:textId="19F998D7" w:rsidR="00234B96" w:rsidRDefault="0081435C" w:rsidP="00742268">
      <w:pPr>
        <w:pStyle w:val="Heading3"/>
      </w:pPr>
      <w:r>
        <w:t>Farmer</w:t>
      </w:r>
      <w:r w:rsidR="002003E9">
        <w:t>-</w:t>
      </w:r>
      <w:r>
        <w:t xml:space="preserve"> and industry</w:t>
      </w:r>
      <w:r w:rsidR="002003E9">
        <w:t>-</w:t>
      </w:r>
      <w:r>
        <w:t xml:space="preserve">led action </w:t>
      </w:r>
      <w:r w:rsidR="009B5834">
        <w:t xml:space="preserve">to reduce emissions </w:t>
      </w:r>
    </w:p>
    <w:p w14:paraId="30E8CA9E" w14:textId="195438C4" w:rsidR="00234B96" w:rsidRDefault="00E03FEB" w:rsidP="00BF06BE">
      <w:pPr>
        <w:pStyle w:val="BodyText"/>
      </w:pPr>
      <w:r>
        <w:t>When</w:t>
      </w:r>
      <w:r w:rsidR="00146B96" w:rsidDel="00E03FEB">
        <w:t xml:space="preserve"> </w:t>
      </w:r>
      <w:r w:rsidR="00146B96">
        <w:t xml:space="preserve">asked what actions </w:t>
      </w:r>
      <w:r w:rsidR="008B43D3">
        <w:t>would be helpful for farmers</w:t>
      </w:r>
      <w:r w:rsidR="00784991">
        <w:t xml:space="preserve"> and </w:t>
      </w:r>
      <w:r w:rsidR="008B43D3">
        <w:t>agricultural industries to be able to take their own actions to address emissions</w:t>
      </w:r>
      <w:r>
        <w:t>, 231 submitters</w:t>
      </w:r>
      <w:r w:rsidR="00933D15">
        <w:t xml:space="preserve"> made suggestions including</w:t>
      </w:r>
      <w:r w:rsidR="0028069A">
        <w:t>:</w:t>
      </w:r>
    </w:p>
    <w:p w14:paraId="79B1DEAB" w14:textId="4AF272ED" w:rsidR="0028069A" w:rsidRPr="00D904D8" w:rsidRDefault="00933D15" w:rsidP="0028069A">
      <w:pPr>
        <w:pStyle w:val="Bullet"/>
      </w:pPr>
      <w:r>
        <w:t>helping to</w:t>
      </w:r>
      <w:r w:rsidR="00B577C1">
        <w:t xml:space="preserve"> prepar</w:t>
      </w:r>
      <w:r>
        <w:t>e</w:t>
      </w:r>
      <w:r w:rsidR="00B577C1">
        <w:t xml:space="preserve"> for and invest in a switch to alternative wa</w:t>
      </w:r>
      <w:r w:rsidR="00600501">
        <w:t>ys</w:t>
      </w:r>
      <w:r w:rsidR="00B577C1">
        <w:t xml:space="preserve"> </w:t>
      </w:r>
      <w:r w:rsidR="00B577C1" w:rsidRPr="00D904D8">
        <w:t>of farming (</w:t>
      </w:r>
      <w:r w:rsidR="00600501" w:rsidRPr="00D904D8">
        <w:t>77 submitters</w:t>
      </w:r>
      <w:r w:rsidR="00060133">
        <w:t xml:space="preserve"> (33%)</w:t>
      </w:r>
      <w:r w:rsidR="00600501" w:rsidRPr="00D904D8">
        <w:t xml:space="preserve">) </w:t>
      </w:r>
    </w:p>
    <w:p w14:paraId="3E734E61" w14:textId="2F4FB9ED" w:rsidR="00600501" w:rsidRPr="00D904D8" w:rsidRDefault="00060133" w:rsidP="0028069A">
      <w:pPr>
        <w:pStyle w:val="Bullet"/>
      </w:pPr>
      <w:r>
        <w:t>d</w:t>
      </w:r>
      <w:r w:rsidR="00600501" w:rsidRPr="00D904D8">
        <w:t>irect funding or subsidies for farmer</w:t>
      </w:r>
      <w:r>
        <w:t xml:space="preserve">- or </w:t>
      </w:r>
      <w:r w:rsidR="00600501" w:rsidRPr="00D904D8">
        <w:t>industry</w:t>
      </w:r>
      <w:r>
        <w:t>-</w:t>
      </w:r>
      <w:r w:rsidR="00600501" w:rsidRPr="00D904D8">
        <w:t>led action (71 submitters</w:t>
      </w:r>
      <w:r>
        <w:t xml:space="preserve"> (</w:t>
      </w:r>
      <w:r w:rsidR="0051772D">
        <w:t>31%)</w:t>
      </w:r>
      <w:r w:rsidR="00600501" w:rsidRPr="00D904D8">
        <w:t xml:space="preserve">) </w:t>
      </w:r>
    </w:p>
    <w:p w14:paraId="1CFCAC7F" w14:textId="4A6DC7C7" w:rsidR="00600501" w:rsidRPr="00D904D8" w:rsidRDefault="0051772D" w:rsidP="0028069A">
      <w:pPr>
        <w:pStyle w:val="Bullet"/>
      </w:pPr>
      <w:r>
        <w:t>p</w:t>
      </w:r>
      <w:r w:rsidR="00F350FB" w:rsidRPr="00D904D8">
        <w:t>rovid</w:t>
      </w:r>
      <w:r>
        <w:t>ing</w:t>
      </w:r>
      <w:r w:rsidR="00F350FB" w:rsidRPr="00D904D8">
        <w:t xml:space="preserve"> advice</w:t>
      </w:r>
      <w:r w:rsidR="0079585A">
        <w:t xml:space="preserve">, </w:t>
      </w:r>
      <w:r w:rsidR="00F350FB" w:rsidRPr="00D904D8">
        <w:t>education</w:t>
      </w:r>
      <w:r w:rsidR="0079585A">
        <w:t xml:space="preserve"> and </w:t>
      </w:r>
      <w:r w:rsidR="00F350FB" w:rsidRPr="00D904D8">
        <w:t xml:space="preserve">information about emissions effects and options for addressing </w:t>
      </w:r>
      <w:r w:rsidR="0079585A">
        <w:t xml:space="preserve">them </w:t>
      </w:r>
      <w:r w:rsidR="00F350FB" w:rsidRPr="00D904D8">
        <w:t>(62 submitters</w:t>
      </w:r>
      <w:r>
        <w:t xml:space="preserve"> (27%)</w:t>
      </w:r>
      <w:r w:rsidR="00F350FB" w:rsidRPr="00D904D8">
        <w:t>)</w:t>
      </w:r>
      <w:r w:rsidR="00D2762E">
        <w:t>.</w:t>
      </w:r>
      <w:r w:rsidR="00F350FB" w:rsidRPr="00D904D8">
        <w:t xml:space="preserve"> </w:t>
      </w:r>
    </w:p>
    <w:p w14:paraId="03D786C5" w14:textId="00FC3BCA" w:rsidR="00600501" w:rsidRDefault="008B7C11" w:rsidP="00FF606F">
      <w:pPr>
        <w:pStyle w:val="BodyText"/>
      </w:pPr>
      <w:r>
        <w:t>There were</w:t>
      </w:r>
      <w:r w:rsidR="00D45B4B" w:rsidRPr="00D904D8">
        <w:t xml:space="preserve"> 37 </w:t>
      </w:r>
      <w:r w:rsidR="00E830FD" w:rsidRPr="00D904D8">
        <w:t>agricultural</w:t>
      </w:r>
      <w:r w:rsidR="00D45B4B" w:rsidRPr="00D904D8">
        <w:t xml:space="preserve"> submitters</w:t>
      </w:r>
      <w:r w:rsidR="003C1942" w:rsidRPr="00D904D8">
        <w:t xml:space="preserve"> </w:t>
      </w:r>
      <w:r>
        <w:t>on this topic</w:t>
      </w:r>
      <w:r w:rsidR="002F0165">
        <w:t>,</w:t>
      </w:r>
      <w:r>
        <w:t xml:space="preserve"> and about </w:t>
      </w:r>
      <w:r w:rsidR="002F0165">
        <w:t>one-</w:t>
      </w:r>
      <w:r>
        <w:t xml:space="preserve">third </w:t>
      </w:r>
      <w:r w:rsidR="009C248A" w:rsidRPr="00D904D8">
        <w:t xml:space="preserve">supported </w:t>
      </w:r>
      <w:r w:rsidR="003301EE" w:rsidRPr="00D904D8">
        <w:t xml:space="preserve">the provision of standard </w:t>
      </w:r>
      <w:r w:rsidR="006A6269">
        <w:t>measurement of</w:t>
      </w:r>
      <w:r w:rsidR="003301EE" w:rsidRPr="00D904D8">
        <w:t xml:space="preserve"> </w:t>
      </w:r>
      <w:r w:rsidR="009C248A" w:rsidRPr="00D904D8">
        <w:t>greenhouse</w:t>
      </w:r>
      <w:r w:rsidR="003301EE" w:rsidRPr="00D904D8">
        <w:t xml:space="preserve"> gas emissions </w:t>
      </w:r>
      <w:r w:rsidR="001E2371" w:rsidRPr="00D904D8">
        <w:t>–</w:t>
      </w:r>
      <w:r w:rsidR="009C248A" w:rsidRPr="00D904D8" w:rsidDel="002F0165">
        <w:t xml:space="preserve"> </w:t>
      </w:r>
      <w:r w:rsidR="002F0165">
        <w:t xml:space="preserve">compared to </w:t>
      </w:r>
      <w:r w:rsidR="009C248A" w:rsidRPr="00D904D8">
        <w:t>around 6% of the overall submitters</w:t>
      </w:r>
      <w:r w:rsidR="009C248A">
        <w:t xml:space="preserve">. </w:t>
      </w:r>
    </w:p>
    <w:p w14:paraId="5A28BF0B" w14:textId="769D0EE4" w:rsidR="00234B96" w:rsidRDefault="00B72956" w:rsidP="00742268">
      <w:pPr>
        <w:pStyle w:val="Heading3"/>
      </w:pPr>
      <w:r>
        <w:t>Use of technology to reduce agricultur</w:t>
      </w:r>
      <w:r w:rsidR="0065749B">
        <w:t xml:space="preserve">al </w:t>
      </w:r>
      <w:r w:rsidDel="0065749B">
        <w:t>emissions</w:t>
      </w:r>
      <w:r>
        <w:t xml:space="preserve"> </w:t>
      </w:r>
    </w:p>
    <w:p w14:paraId="6EB8BE05" w14:textId="25CDAD88" w:rsidR="00B72956" w:rsidRDefault="00D05985" w:rsidP="00B72956">
      <w:pPr>
        <w:pStyle w:val="BodyText"/>
      </w:pPr>
      <w:r>
        <w:t>Submitters were asked ab</w:t>
      </w:r>
      <w:r w:rsidR="00356E0A">
        <w:t>out the barriers</w:t>
      </w:r>
      <w:r w:rsidR="00702605">
        <w:t xml:space="preserve"> for</w:t>
      </w:r>
      <w:r w:rsidR="00356E0A">
        <w:t xml:space="preserve"> farmers </w:t>
      </w:r>
      <w:r w:rsidR="00702605">
        <w:t>to bring</w:t>
      </w:r>
      <w:r w:rsidR="00A66F2B">
        <w:t xml:space="preserve"> new emission</w:t>
      </w:r>
      <w:r w:rsidR="00702605">
        <w:t>s</w:t>
      </w:r>
      <w:r w:rsidR="00A66F2B">
        <w:t xml:space="preserve"> reduction technology into their farming </w:t>
      </w:r>
      <w:r w:rsidR="00A66F2B" w:rsidRPr="00792C47">
        <w:t>practices</w:t>
      </w:r>
      <w:r w:rsidR="00702605">
        <w:t>,</w:t>
      </w:r>
      <w:r w:rsidR="00792C47" w:rsidRPr="00792C47">
        <w:t xml:space="preserve"> and </w:t>
      </w:r>
      <w:r w:rsidR="00650272" w:rsidRPr="00792C47">
        <w:t>156 submitters</w:t>
      </w:r>
      <w:r w:rsidR="00650272">
        <w:t xml:space="preserve"> </w:t>
      </w:r>
      <w:r w:rsidR="00A66F2B">
        <w:t>shared their views</w:t>
      </w:r>
      <w:r w:rsidR="00983592">
        <w:t xml:space="preserve"> (30 of whom were from the agriculture sector)</w:t>
      </w:r>
      <w:r w:rsidR="00792C47">
        <w:t>.</w:t>
      </w:r>
      <w:r w:rsidR="00BB0ADC">
        <w:t xml:space="preserve"> </w:t>
      </w:r>
      <w:r w:rsidR="00095504">
        <w:t>The</w:t>
      </w:r>
      <w:r w:rsidR="00BB0ADC" w:rsidDel="00095504">
        <w:t xml:space="preserve"> </w:t>
      </w:r>
      <w:r w:rsidR="00BB0ADC">
        <w:t xml:space="preserve">overall sentiment </w:t>
      </w:r>
      <w:r w:rsidR="00095504">
        <w:t xml:space="preserve">from submitters was </w:t>
      </w:r>
      <w:r w:rsidR="00BB0ADC">
        <w:t>that</w:t>
      </w:r>
      <w:r w:rsidR="00095504">
        <w:t>,</w:t>
      </w:r>
      <w:r w:rsidR="00BB0ADC">
        <w:t xml:space="preserve"> while promising, the near-term challenges to using </w:t>
      </w:r>
      <w:r w:rsidR="00A77C1B">
        <w:t>emerging tech</w:t>
      </w:r>
      <w:r w:rsidR="003B6CE5">
        <w:t>nology</w:t>
      </w:r>
      <w:r w:rsidR="00A77C1B">
        <w:t xml:space="preserve"> at scale </w:t>
      </w:r>
      <w:r w:rsidR="00BB0ADC">
        <w:t>are significant and unlikely to be addressed quickly</w:t>
      </w:r>
      <w:r w:rsidR="002B3D47">
        <w:t>.</w:t>
      </w:r>
      <w:r w:rsidR="00792C47">
        <w:t xml:space="preserve"> The</w:t>
      </w:r>
      <w:r w:rsidR="00A66F2B">
        <w:t xml:space="preserve"> </w:t>
      </w:r>
      <w:r w:rsidR="00792C47">
        <w:t>most common</w:t>
      </w:r>
      <w:r w:rsidR="002B3D47">
        <w:t>ly identified</w:t>
      </w:r>
      <w:r w:rsidR="00A77C1B">
        <w:t xml:space="preserve"> specific barriers </w:t>
      </w:r>
      <w:r w:rsidR="00792C47">
        <w:t>included:</w:t>
      </w:r>
      <w:r w:rsidR="00792C47" w:rsidDel="00B13510">
        <w:t xml:space="preserve"> </w:t>
      </w:r>
    </w:p>
    <w:p w14:paraId="284F7D96" w14:textId="3D45FD8A" w:rsidR="006D3AA2" w:rsidRDefault="002B3D47" w:rsidP="006D3AA2">
      <w:pPr>
        <w:pStyle w:val="Bullet"/>
      </w:pPr>
      <w:r>
        <w:lastRenderedPageBreak/>
        <w:t>a</w:t>
      </w:r>
      <w:r w:rsidR="006D3AA2">
        <w:t>n attitude or belief that such technology is not needed, or a lack of information about how it works (</w:t>
      </w:r>
      <w:r w:rsidR="006D3AA2" w:rsidRPr="006D3AA2">
        <w:t>62 submitters</w:t>
      </w:r>
      <w:r w:rsidR="00EA7051">
        <w:t xml:space="preserve"> (</w:t>
      </w:r>
      <w:r w:rsidR="00983592">
        <w:t>40%)</w:t>
      </w:r>
      <w:r w:rsidR="006D3AA2" w:rsidRPr="006D3AA2">
        <w:t>)</w:t>
      </w:r>
      <w:r w:rsidR="006D3AA2">
        <w:t xml:space="preserve"> </w:t>
      </w:r>
    </w:p>
    <w:p w14:paraId="39C58C1A" w14:textId="3102D9C2" w:rsidR="00650272" w:rsidRDefault="00085CDD" w:rsidP="00650272">
      <w:pPr>
        <w:pStyle w:val="Bullet"/>
      </w:pPr>
      <w:r>
        <w:t>a</w:t>
      </w:r>
      <w:r w:rsidR="00650272">
        <w:t xml:space="preserve"> lack of </w:t>
      </w:r>
      <w:r w:rsidR="00A47817">
        <w:t xml:space="preserve">different </w:t>
      </w:r>
      <w:r w:rsidR="000941E2">
        <w:t>technological</w:t>
      </w:r>
      <w:r w:rsidR="00A47817">
        <w:t xml:space="preserve"> solutions or tools (</w:t>
      </w:r>
      <w:r w:rsidR="00906DF8">
        <w:t>59 submitters</w:t>
      </w:r>
      <w:r>
        <w:t xml:space="preserve"> (38%)</w:t>
      </w:r>
      <w:r w:rsidR="00906DF8">
        <w:t>)</w:t>
      </w:r>
      <w:r w:rsidR="00906DF8" w:rsidDel="00B13510">
        <w:t xml:space="preserve"> </w:t>
      </w:r>
    </w:p>
    <w:p w14:paraId="12EB702C" w14:textId="1EA12DBE" w:rsidR="00A47817" w:rsidRDefault="00085CDD" w:rsidP="00650272">
      <w:pPr>
        <w:pStyle w:val="Bullet"/>
      </w:pPr>
      <w:r>
        <w:t>h</w:t>
      </w:r>
      <w:r w:rsidR="00520118">
        <w:t>igh c</w:t>
      </w:r>
      <w:r w:rsidR="00A47817">
        <w:t>osts of technology (</w:t>
      </w:r>
      <w:r w:rsidR="00D83592">
        <w:t>50</w:t>
      </w:r>
      <w:r w:rsidR="00D537C5">
        <w:t xml:space="preserve"> submitters </w:t>
      </w:r>
      <w:r>
        <w:t>(</w:t>
      </w:r>
      <w:r w:rsidR="00543FB5">
        <w:t>32%</w:t>
      </w:r>
      <w:r>
        <w:t>)</w:t>
      </w:r>
      <w:r w:rsidR="00F329A1">
        <w:t xml:space="preserve">, </w:t>
      </w:r>
      <w:r w:rsidR="005D4D4E">
        <w:t xml:space="preserve">noting this was identified by </w:t>
      </w:r>
      <w:r w:rsidR="00C65E61">
        <w:t xml:space="preserve">just under 60% of the 30 </w:t>
      </w:r>
      <w:r w:rsidR="000941E2">
        <w:t xml:space="preserve">agriculture submitters) </w:t>
      </w:r>
    </w:p>
    <w:p w14:paraId="458DC4C0" w14:textId="2B634696" w:rsidR="006A144D" w:rsidRDefault="005D4D4E" w:rsidP="00650272">
      <w:pPr>
        <w:pStyle w:val="Bullet"/>
      </w:pPr>
      <w:r>
        <w:t>r</w:t>
      </w:r>
      <w:r w:rsidR="00B52AAF">
        <w:t>egulations/</w:t>
      </w:r>
      <w:r w:rsidR="00210FC7">
        <w:t>legislation</w:t>
      </w:r>
      <w:r w:rsidR="00B52AAF">
        <w:t xml:space="preserve"> or various requirements/standards </w:t>
      </w:r>
      <w:r w:rsidR="006A144D">
        <w:t>(</w:t>
      </w:r>
      <w:r w:rsidR="002F5EC6">
        <w:t xml:space="preserve">29 </w:t>
      </w:r>
      <w:r>
        <w:t>submitters (</w:t>
      </w:r>
      <w:r w:rsidR="002219D9">
        <w:t>19%</w:t>
      </w:r>
      <w:r>
        <w:t xml:space="preserve">), noting this was identified by </w:t>
      </w:r>
      <w:r w:rsidR="008A7D1B">
        <w:t>4</w:t>
      </w:r>
      <w:r w:rsidR="00530F2C">
        <w:t>3% of the 30 agriculture submitters)</w:t>
      </w:r>
      <w:r w:rsidR="00674791">
        <w:t>.</w:t>
      </w:r>
    </w:p>
    <w:p w14:paraId="76B378C1" w14:textId="519444A8" w:rsidR="00234B96" w:rsidRDefault="00C443B7" w:rsidP="00BF06BE">
      <w:pPr>
        <w:pStyle w:val="BodyText"/>
      </w:pPr>
      <w:r>
        <w:t>Ideas shared by 103 submitters</w:t>
      </w:r>
      <w:r w:rsidR="0049116D">
        <w:t xml:space="preserve"> (</w:t>
      </w:r>
      <w:r w:rsidR="00C66C83">
        <w:t xml:space="preserve">18 from the agriculture sector) </w:t>
      </w:r>
      <w:r>
        <w:t>about</w:t>
      </w:r>
      <w:r w:rsidR="00356E0A">
        <w:t xml:space="preserve"> </w:t>
      </w:r>
      <w:r w:rsidR="00841A54">
        <w:t>possible w</w:t>
      </w:r>
      <w:r w:rsidR="00356E0A">
        <w:t xml:space="preserve">ays to </w:t>
      </w:r>
      <w:r w:rsidR="00841A54">
        <w:t>encourage</w:t>
      </w:r>
      <w:r w:rsidR="00356E0A">
        <w:t xml:space="preserve"> </w:t>
      </w:r>
      <w:r w:rsidR="00841A54">
        <w:t>farmers</w:t>
      </w:r>
      <w:r w:rsidR="00356E0A">
        <w:t xml:space="preserve"> to invest in or use emerging </w:t>
      </w:r>
      <w:r w:rsidR="00841A54">
        <w:t>technology</w:t>
      </w:r>
      <w:r w:rsidR="00C61A2C">
        <w:t xml:space="preserve"> </w:t>
      </w:r>
      <w:r w:rsidR="00C0161D">
        <w:t>includ</w:t>
      </w:r>
      <w:r>
        <w:t>ed</w:t>
      </w:r>
      <w:r w:rsidR="00C0161D">
        <w:t>:</w:t>
      </w:r>
      <w:r w:rsidR="00B13510">
        <w:t xml:space="preserve"> </w:t>
      </w:r>
    </w:p>
    <w:p w14:paraId="3CA3FD50" w14:textId="23DD5AB0" w:rsidR="00C61A2C" w:rsidRDefault="0049116D" w:rsidP="00C61A2C">
      <w:pPr>
        <w:pStyle w:val="Bullet"/>
      </w:pPr>
      <w:r>
        <w:t xml:space="preserve">providing </w:t>
      </w:r>
      <w:r w:rsidR="005631F6">
        <w:t>funding</w:t>
      </w:r>
      <w:r w:rsidR="00FB1106">
        <w:t xml:space="preserve"> or subsidies, </w:t>
      </w:r>
      <w:r w:rsidR="005631F6">
        <w:t>especially</w:t>
      </w:r>
      <w:r w:rsidR="00FB1106">
        <w:t xml:space="preserve"> </w:t>
      </w:r>
      <w:r>
        <w:t xml:space="preserve">for </w:t>
      </w:r>
      <w:r w:rsidR="0037268E">
        <w:t>high-cost</w:t>
      </w:r>
      <w:r w:rsidR="00FB1106">
        <w:t xml:space="preserve"> technology or </w:t>
      </w:r>
      <w:r w:rsidR="005631F6">
        <w:t>technology</w:t>
      </w:r>
      <w:r w:rsidR="00FB1106">
        <w:t xml:space="preserve"> that requires notable </w:t>
      </w:r>
      <w:r w:rsidR="005631F6">
        <w:t>capital</w:t>
      </w:r>
      <w:r w:rsidR="00FB1106">
        <w:t xml:space="preserve"> investment (</w:t>
      </w:r>
      <w:r w:rsidR="005365A3">
        <w:t xml:space="preserve">40 submitters </w:t>
      </w:r>
      <w:r w:rsidR="00DC0DFB">
        <w:t xml:space="preserve">(39%), noting this was identified by </w:t>
      </w:r>
      <w:r w:rsidR="005744DA">
        <w:t xml:space="preserve">56% of the 18 </w:t>
      </w:r>
      <w:r w:rsidR="005365A3">
        <w:t>agriculture submitter</w:t>
      </w:r>
      <w:r w:rsidR="005744DA">
        <w:t xml:space="preserve">s). </w:t>
      </w:r>
    </w:p>
    <w:p w14:paraId="6D8F2127" w14:textId="3204D6CD" w:rsidR="00234B96" w:rsidRDefault="00674791" w:rsidP="00BF06BE">
      <w:pPr>
        <w:pStyle w:val="Bullet"/>
      </w:pPr>
      <w:r>
        <w:t>p</w:t>
      </w:r>
      <w:r w:rsidR="005164BE">
        <w:t xml:space="preserve">roviding more information, education and advice, especially around benefits </w:t>
      </w:r>
      <w:r w:rsidR="004D5EE7">
        <w:t>(</w:t>
      </w:r>
      <w:r w:rsidR="005B7F71">
        <w:t>27 </w:t>
      </w:r>
      <w:r w:rsidR="00A469E3">
        <w:t>submitters</w:t>
      </w:r>
      <w:r>
        <w:t xml:space="preserve"> (26%)</w:t>
      </w:r>
      <w:r w:rsidR="00A469E3">
        <w:t>).</w:t>
      </w:r>
    </w:p>
    <w:p w14:paraId="78593773" w14:textId="16A8CC1C" w:rsidR="009C5D8A" w:rsidRDefault="008D64B9" w:rsidP="000D648D">
      <w:pPr>
        <w:pStyle w:val="BodyText"/>
      </w:pPr>
      <w:r>
        <w:t xml:space="preserve">Submitters were asked </w:t>
      </w:r>
      <w:r w:rsidR="007808AA">
        <w:t xml:space="preserve">about the </w:t>
      </w:r>
      <w:r>
        <w:t xml:space="preserve">most useful </w:t>
      </w:r>
      <w:r w:rsidR="007E6656">
        <w:t xml:space="preserve">ways </w:t>
      </w:r>
      <w:r w:rsidR="00570249">
        <w:t xml:space="preserve">for </w:t>
      </w:r>
      <w:r w:rsidR="007808AA">
        <w:t>the G</w:t>
      </w:r>
      <w:r w:rsidR="00570249">
        <w:t xml:space="preserve">overnment and the </w:t>
      </w:r>
      <w:r w:rsidR="007808AA">
        <w:t xml:space="preserve">agriculture </w:t>
      </w:r>
      <w:r w:rsidR="00570249">
        <w:t>sector to</w:t>
      </w:r>
      <w:r w:rsidR="009C5D8A">
        <w:t xml:space="preserve"> prioritise what </w:t>
      </w:r>
      <w:r w:rsidR="00570249">
        <w:t>technology to invest in or support</w:t>
      </w:r>
      <w:r w:rsidR="00D02A1E">
        <w:t>,</w:t>
      </w:r>
      <w:r w:rsidR="00570249">
        <w:t xml:space="preserve"> and how. </w:t>
      </w:r>
    </w:p>
    <w:p w14:paraId="2797FE1F" w14:textId="64AAFE0D" w:rsidR="008D64B9" w:rsidRDefault="00560FD5" w:rsidP="000D648D">
      <w:pPr>
        <w:pStyle w:val="BodyText"/>
      </w:pPr>
      <w:r>
        <w:t>The</w:t>
      </w:r>
      <w:r w:rsidR="00570249">
        <w:t xml:space="preserve"> </w:t>
      </w:r>
      <w:r w:rsidR="00793215" w:rsidRPr="009C5D8A">
        <w:t xml:space="preserve">72 </w:t>
      </w:r>
      <w:r w:rsidR="009933F7" w:rsidRPr="009C5D8A">
        <w:t>submitters</w:t>
      </w:r>
      <w:r w:rsidR="00570249">
        <w:t xml:space="preserve"> who</w:t>
      </w:r>
      <w:r w:rsidR="009933F7">
        <w:t xml:space="preserve"> </w:t>
      </w:r>
      <w:r w:rsidR="00701825">
        <w:t>responded</w:t>
      </w:r>
      <w:r>
        <w:t xml:space="preserve"> most commonly supported </w:t>
      </w:r>
      <w:r w:rsidR="009933F7">
        <w:t>invest</w:t>
      </w:r>
      <w:r>
        <w:t>ment</w:t>
      </w:r>
      <w:r w:rsidR="009933F7">
        <w:t xml:space="preserve"> in </w:t>
      </w:r>
      <w:r w:rsidR="00701825">
        <w:t xml:space="preserve">technology that is still in the </w:t>
      </w:r>
      <w:r w:rsidR="00F31B3B">
        <w:t xml:space="preserve">initial </w:t>
      </w:r>
      <w:r w:rsidR="009933F7">
        <w:t xml:space="preserve">research and development </w:t>
      </w:r>
      <w:r w:rsidR="00F31B3B">
        <w:t>phase</w:t>
      </w:r>
      <w:r w:rsidR="00CB2013">
        <w:t xml:space="preserve"> (</w:t>
      </w:r>
      <w:r>
        <w:t>21 submitters (</w:t>
      </w:r>
      <w:r w:rsidR="00CB2013">
        <w:t>30%</w:t>
      </w:r>
      <w:r>
        <w:t xml:space="preserve">)). </w:t>
      </w:r>
      <w:r w:rsidR="00176E9E">
        <w:t xml:space="preserve">Some submitters noted </w:t>
      </w:r>
      <w:r w:rsidR="00F21AF1">
        <w:t xml:space="preserve">that </w:t>
      </w:r>
      <w:r w:rsidR="00FB467C">
        <w:t>promising</w:t>
      </w:r>
      <w:r w:rsidR="00F21AF1">
        <w:t xml:space="preserve"> </w:t>
      </w:r>
      <w:r w:rsidR="00FB467C">
        <w:t>technology</w:t>
      </w:r>
      <w:r w:rsidR="00F21AF1">
        <w:t xml:space="preserve"> </w:t>
      </w:r>
      <w:r w:rsidR="00C402FB">
        <w:t xml:space="preserve">is </w:t>
      </w:r>
      <w:r w:rsidR="00FB467C">
        <w:t xml:space="preserve">still </w:t>
      </w:r>
      <w:r w:rsidR="00C402FB">
        <w:t xml:space="preserve">far away from being </w:t>
      </w:r>
      <w:r w:rsidR="00C764AC">
        <w:t xml:space="preserve">safe, useful and effective </w:t>
      </w:r>
      <w:r w:rsidR="00FB467C">
        <w:t>at scale for farmers</w:t>
      </w:r>
      <w:r w:rsidR="00F31B3B">
        <w:t xml:space="preserve">. </w:t>
      </w:r>
      <w:r w:rsidR="00C402FB">
        <w:t>Submitters expressed less overall support for o</w:t>
      </w:r>
      <w:r w:rsidR="00F31B3B" w:rsidRPr="00701825">
        <w:t xml:space="preserve">ther </w:t>
      </w:r>
      <w:r w:rsidR="00C402FB">
        <w:t xml:space="preserve">possible </w:t>
      </w:r>
      <w:r w:rsidR="0003779F" w:rsidRPr="00701825">
        <w:t>approaches</w:t>
      </w:r>
      <w:r w:rsidR="00C402FB">
        <w:t xml:space="preserve">, such as </w:t>
      </w:r>
      <w:r w:rsidR="00701825" w:rsidRPr="00701825">
        <w:t xml:space="preserve">considering </w:t>
      </w:r>
      <w:r w:rsidR="00FF1018" w:rsidRPr="00701825">
        <w:t xml:space="preserve">the type of </w:t>
      </w:r>
      <w:r w:rsidR="00984DAC" w:rsidRPr="00701825">
        <w:t>greenhouse</w:t>
      </w:r>
      <w:r w:rsidR="00FF1018" w:rsidRPr="00701825">
        <w:t xml:space="preserve"> gas, the size of the impact, </w:t>
      </w:r>
      <w:r w:rsidR="00701825" w:rsidRPr="00701825">
        <w:t>or which part of the agriculture sector</w:t>
      </w:r>
      <w:r w:rsidR="00F968D7">
        <w:t xml:space="preserve"> a technology </w:t>
      </w:r>
      <w:r w:rsidR="00701825" w:rsidRPr="00701825">
        <w:t>may help with</w:t>
      </w:r>
      <w:r w:rsidR="00FF1018" w:rsidRPr="00701825">
        <w:t xml:space="preserve">. </w:t>
      </w:r>
      <w:r w:rsidR="00384640" w:rsidRPr="00701825">
        <w:t>Among</w:t>
      </w:r>
      <w:r w:rsidR="00984DAC" w:rsidRPr="00701825">
        <w:t xml:space="preserve"> </w:t>
      </w:r>
      <w:r w:rsidR="00FF1018" w:rsidRPr="00701825">
        <w:t xml:space="preserve">the 20 agricultural submitters </w:t>
      </w:r>
      <w:r w:rsidR="00F968D7">
        <w:t xml:space="preserve">on this topic, </w:t>
      </w:r>
      <w:r w:rsidR="0073250A">
        <w:t xml:space="preserve">more support was noted for </w:t>
      </w:r>
      <w:r w:rsidR="0003779F" w:rsidRPr="00701825">
        <w:t>the sector-based approach</w:t>
      </w:r>
      <w:r w:rsidR="0073250A">
        <w:t>,</w:t>
      </w:r>
      <w:r w:rsidR="0003779F" w:rsidRPr="00701825">
        <w:t xml:space="preserve"> and </w:t>
      </w:r>
      <w:r w:rsidR="0073250A">
        <w:t xml:space="preserve">for </w:t>
      </w:r>
      <w:r w:rsidR="0003779F" w:rsidRPr="00701825">
        <w:t>amending regulation and legislation.</w:t>
      </w:r>
      <w:r w:rsidR="0003779F">
        <w:t xml:space="preserve"> </w:t>
      </w:r>
    </w:p>
    <w:p w14:paraId="23E25276" w14:textId="77777777" w:rsidR="0096331A" w:rsidRDefault="0096331A" w:rsidP="00742268">
      <w:pPr>
        <w:pStyle w:val="Heading3"/>
      </w:pPr>
      <w:r>
        <w:t xml:space="preserve">Pricing agricultural emissions </w:t>
      </w:r>
    </w:p>
    <w:p w14:paraId="77F6B621" w14:textId="25D2677A" w:rsidR="00771EDC" w:rsidRDefault="000319E9" w:rsidP="0096331A">
      <w:pPr>
        <w:pStyle w:val="BodyText"/>
      </w:pPr>
      <w:r>
        <w:t xml:space="preserve">Many submissions </w:t>
      </w:r>
      <w:r w:rsidDel="001C024F">
        <w:t xml:space="preserve">on </w:t>
      </w:r>
      <w:r>
        <w:t>the agriculture sector, as well as on other topic areas</w:t>
      </w:r>
      <w:r w:rsidR="007A21A2">
        <w:t xml:space="preserve"> like </w:t>
      </w:r>
      <w:r>
        <w:t xml:space="preserve">the NZ ETS </w:t>
      </w:r>
      <w:r w:rsidR="007A21A2">
        <w:t xml:space="preserve">addressed the </w:t>
      </w:r>
      <w:r w:rsidR="00294368">
        <w:t>issue of pricing agricultural emissions</w:t>
      </w:r>
      <w:r w:rsidR="007A21A2">
        <w:t>.</w:t>
      </w:r>
      <w:r w:rsidR="00294368" w:rsidDel="007A21A2">
        <w:t xml:space="preserve"> </w:t>
      </w:r>
      <w:r w:rsidR="0096331A" w:rsidRPr="00F80465">
        <w:t>In total</w:t>
      </w:r>
      <w:r w:rsidR="001C024F">
        <w:t>,</w:t>
      </w:r>
      <w:r w:rsidR="0096331A" w:rsidRPr="00F80465">
        <w:t xml:space="preserve"> 300 submitters </w:t>
      </w:r>
      <w:r w:rsidR="00771EDC">
        <w:t xml:space="preserve">considered that </w:t>
      </w:r>
      <w:r w:rsidR="0098391E">
        <w:t>agriculture should urgently be included in the NZ</w:t>
      </w:r>
      <w:r w:rsidR="00771EDC">
        <w:t> </w:t>
      </w:r>
      <w:r w:rsidR="0098391E">
        <w:t>ETS</w:t>
      </w:r>
      <w:r w:rsidR="00771EDC">
        <w:t>,</w:t>
      </w:r>
      <w:r w:rsidR="0098391E">
        <w:t xml:space="preserve"> or</w:t>
      </w:r>
      <w:r w:rsidR="00771EDC">
        <w:t xml:space="preserve"> that</w:t>
      </w:r>
      <w:r w:rsidR="0098391E">
        <w:t xml:space="preserve"> a similar scheme </w:t>
      </w:r>
      <w:r w:rsidR="00761E3D">
        <w:t xml:space="preserve">should be </w:t>
      </w:r>
      <w:r w:rsidR="0098391E">
        <w:t xml:space="preserve">developed. </w:t>
      </w:r>
    </w:p>
    <w:p w14:paraId="3C825182" w14:textId="57CF2284" w:rsidR="0096331A" w:rsidRDefault="00EF0756" w:rsidP="0096331A">
      <w:pPr>
        <w:pStyle w:val="BodyText"/>
      </w:pPr>
      <w:r>
        <w:t xml:space="preserve">Submitters were </w:t>
      </w:r>
      <w:r w:rsidRPr="003A32FB">
        <w:t>also asked about what should be considered in the design of an agricultural pricing system</w:t>
      </w:r>
      <w:r w:rsidR="00687E0C" w:rsidRPr="003A32FB">
        <w:t xml:space="preserve">. </w:t>
      </w:r>
      <w:r w:rsidR="00761E3D">
        <w:t>Of the</w:t>
      </w:r>
      <w:r w:rsidR="00687E0C" w:rsidRPr="003A32FB">
        <w:t xml:space="preserve"> 107 submitters</w:t>
      </w:r>
      <w:r w:rsidR="00687E0C">
        <w:t xml:space="preserve"> </w:t>
      </w:r>
      <w:r w:rsidR="0062002B">
        <w:t>on this</w:t>
      </w:r>
      <w:r w:rsidR="00761E3D">
        <w:t xml:space="preserve">, </w:t>
      </w:r>
      <w:r w:rsidR="00687E0C">
        <w:t xml:space="preserve">no notable differences </w:t>
      </w:r>
      <w:r w:rsidR="00761E3D">
        <w:t xml:space="preserve">appeared </w:t>
      </w:r>
      <w:r w:rsidR="001258B1">
        <w:t xml:space="preserve">in the feedback from </w:t>
      </w:r>
      <w:r w:rsidR="0062002B">
        <w:t>the 25 agricultural submitters</w:t>
      </w:r>
      <w:r w:rsidR="001258B1">
        <w:t>, compared to</w:t>
      </w:r>
      <w:r w:rsidR="0062002B">
        <w:t xml:space="preserve"> the overall pattern. </w:t>
      </w:r>
      <w:r w:rsidR="001A6CFE">
        <w:t>The</w:t>
      </w:r>
      <w:r w:rsidR="00E77DDF">
        <w:t xml:space="preserve"> feedback</w:t>
      </w:r>
      <w:r w:rsidR="001A6CFE">
        <w:t xml:space="preserve"> spanned a very </w:t>
      </w:r>
      <w:r w:rsidR="00231E91">
        <w:t xml:space="preserve">wide range of considerations, </w:t>
      </w:r>
      <w:r w:rsidR="00E77DDF">
        <w:t>without</w:t>
      </w:r>
      <w:r w:rsidR="00231E91">
        <w:t xml:space="preserve"> any clear </w:t>
      </w:r>
      <w:r w:rsidR="00CA0162">
        <w:t xml:space="preserve">and strongly supported ideas in </w:t>
      </w:r>
      <w:r w:rsidR="00AD4E2E">
        <w:t>common.</w:t>
      </w:r>
      <w:r w:rsidR="008C706B" w:rsidDel="00CA0162">
        <w:t xml:space="preserve"> </w:t>
      </w:r>
      <w:r w:rsidR="00CA0162">
        <w:t xml:space="preserve">Some </w:t>
      </w:r>
      <w:r w:rsidR="008C706B">
        <w:t xml:space="preserve">of the </w:t>
      </w:r>
      <w:r w:rsidR="00CA0162">
        <w:t xml:space="preserve">individual </w:t>
      </w:r>
      <w:r w:rsidR="008C706B">
        <w:t xml:space="preserve">points made </w:t>
      </w:r>
      <w:r w:rsidR="00867A0C">
        <w:t>included</w:t>
      </w:r>
      <w:r w:rsidR="008C706B">
        <w:t>:</w:t>
      </w:r>
    </w:p>
    <w:p w14:paraId="4B28A3ED" w14:textId="0CCC4836" w:rsidR="008C706B" w:rsidRDefault="00BB4026" w:rsidP="008C706B">
      <w:pPr>
        <w:pStyle w:val="Bullet"/>
      </w:pPr>
      <w:r>
        <w:t>i</w:t>
      </w:r>
      <w:r w:rsidR="00D24050">
        <w:t>ncluding on</w:t>
      </w:r>
      <w:r>
        <w:t>-</w:t>
      </w:r>
      <w:r w:rsidR="00D24050">
        <w:t xml:space="preserve">farm sequestration </w:t>
      </w:r>
    </w:p>
    <w:p w14:paraId="539ED449" w14:textId="51971BBF" w:rsidR="00D24050" w:rsidRDefault="00BB4026" w:rsidP="008C706B">
      <w:pPr>
        <w:pStyle w:val="Bullet"/>
      </w:pPr>
      <w:r>
        <w:t>a</w:t>
      </w:r>
      <w:r w:rsidR="00D24050">
        <w:t xml:space="preserve">ddressing and </w:t>
      </w:r>
      <w:r w:rsidR="00867A0C">
        <w:t>responding</w:t>
      </w:r>
      <w:r w:rsidR="00D24050">
        <w:t xml:space="preserve"> to different needs and contexts across different subsections of agriculture </w:t>
      </w:r>
    </w:p>
    <w:p w14:paraId="74B9E879" w14:textId="2B11AC4A" w:rsidR="00D24050" w:rsidRDefault="00BB4026" w:rsidP="008C706B">
      <w:pPr>
        <w:pStyle w:val="Bullet"/>
      </w:pPr>
      <w:r>
        <w:t>c</w:t>
      </w:r>
      <w:r w:rsidR="00095D39">
        <w:t>arefully managing risk</w:t>
      </w:r>
      <w:r>
        <w:t>s</w:t>
      </w:r>
      <w:r w:rsidR="00095D39">
        <w:t xml:space="preserve"> of emission</w:t>
      </w:r>
      <w:r w:rsidR="00F3146C">
        <w:t>s</w:t>
      </w:r>
      <w:r w:rsidR="00095D39">
        <w:t xml:space="preserve"> leakage </w:t>
      </w:r>
    </w:p>
    <w:p w14:paraId="03B81A03" w14:textId="13D881A0" w:rsidR="00095D39" w:rsidRDefault="00BB4026" w:rsidP="008C706B">
      <w:pPr>
        <w:pStyle w:val="Bullet"/>
      </w:pPr>
      <w:r>
        <w:t>i</w:t>
      </w:r>
      <w:r w:rsidR="00095D39">
        <w:t xml:space="preserve">ncorporating wider </w:t>
      </w:r>
      <w:r w:rsidR="007B014C">
        <w:t>social,</w:t>
      </w:r>
      <w:r w:rsidR="00095D39">
        <w:t xml:space="preserve"> </w:t>
      </w:r>
      <w:r w:rsidR="00867A0C">
        <w:t>environmental</w:t>
      </w:r>
      <w:r w:rsidR="00095D39">
        <w:t xml:space="preserve"> and economic impacts</w:t>
      </w:r>
      <w:r w:rsidR="0043135B">
        <w:t xml:space="preserve"> and </w:t>
      </w:r>
      <w:r w:rsidR="00095D39">
        <w:t>effects</w:t>
      </w:r>
      <w:r w:rsidR="007B014C">
        <w:t xml:space="preserve"> that could result from a pricing system </w:t>
      </w:r>
    </w:p>
    <w:p w14:paraId="2B360720" w14:textId="73F18EFB" w:rsidR="007B014C" w:rsidRDefault="00326172" w:rsidP="008C706B">
      <w:pPr>
        <w:pStyle w:val="Bullet"/>
      </w:pPr>
      <w:r>
        <w:t>p</w:t>
      </w:r>
      <w:r w:rsidR="007B014C">
        <w:t xml:space="preserve">rotecting trade and </w:t>
      </w:r>
      <w:r w:rsidR="0043135B">
        <w:t xml:space="preserve">the </w:t>
      </w:r>
      <w:r w:rsidR="007B014C">
        <w:t xml:space="preserve">international reputation </w:t>
      </w:r>
      <w:r w:rsidR="0043135B">
        <w:t xml:space="preserve">of </w:t>
      </w:r>
      <w:r w:rsidR="00867A0C">
        <w:t xml:space="preserve">New Zealand agriculture </w:t>
      </w:r>
    </w:p>
    <w:p w14:paraId="0EFB379C" w14:textId="55B973FC" w:rsidR="00867A0C" w:rsidRDefault="00326172" w:rsidP="008C706B">
      <w:pPr>
        <w:pStyle w:val="Bullet"/>
      </w:pPr>
      <w:r>
        <w:lastRenderedPageBreak/>
        <w:t>b</w:t>
      </w:r>
      <w:r w:rsidR="00867A0C">
        <w:t>alancing equity between the agricultural sector and other sectors covered by the NZ</w:t>
      </w:r>
      <w:r>
        <w:t> </w:t>
      </w:r>
      <w:r w:rsidR="00867A0C">
        <w:t xml:space="preserve">ETS. </w:t>
      </w:r>
    </w:p>
    <w:p w14:paraId="66804A25" w14:textId="0A491870" w:rsidR="00BF06BE" w:rsidRDefault="00BF06BE" w:rsidP="00236ED2">
      <w:pPr>
        <w:pStyle w:val="Heading2"/>
        <w:spacing w:after="240"/>
      </w:pPr>
      <w:bookmarkStart w:id="58" w:name="_Toc191652700"/>
      <w:r w:rsidRPr="00BF06BE">
        <w:t>Forestry and wood processing</w:t>
      </w:r>
      <w:bookmarkEnd w:id="58"/>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FB40E4" w:rsidRPr="006B77BB" w14:paraId="6DF91600" w14:textId="77777777">
        <w:tc>
          <w:tcPr>
            <w:tcW w:w="8505" w:type="dxa"/>
            <w:shd w:val="clear" w:color="auto" w:fill="D5EBE8" w:themeFill="accent3"/>
          </w:tcPr>
          <w:p w14:paraId="0A3DF75F" w14:textId="39A3199A" w:rsidR="00FB40E4" w:rsidRDefault="00FB40E4" w:rsidP="00FF606F">
            <w:pPr>
              <w:pStyle w:val="Boxheading0"/>
            </w:pPr>
            <w:r>
              <w:t>Number of submitters on one or more questions</w:t>
            </w:r>
            <w:r w:rsidR="008C3D67">
              <w:t xml:space="preserve"> in this section</w:t>
            </w:r>
            <w:r>
              <w:t>: 345 (</w:t>
            </w:r>
            <w:r w:rsidR="009614EC">
              <w:t xml:space="preserve">including 44 forestry and wood processing </w:t>
            </w:r>
            <w:r>
              <w:t xml:space="preserve">sector submitters) </w:t>
            </w:r>
          </w:p>
          <w:p w14:paraId="0647AB71" w14:textId="77777777" w:rsidR="00FB40E4" w:rsidRPr="00FB40E4" w:rsidRDefault="00FB40E4" w:rsidP="005B2019">
            <w:pPr>
              <w:pStyle w:val="Boxtext"/>
            </w:pPr>
            <w:r w:rsidRPr="00FB40E4">
              <w:t>Key points:</w:t>
            </w:r>
          </w:p>
          <w:p w14:paraId="0688BCCF" w14:textId="0C8C4D26" w:rsidR="00FB40E4" w:rsidRPr="00F356F2" w:rsidRDefault="00FB40E4" w:rsidP="00F356F2">
            <w:pPr>
              <w:pStyle w:val="Boxbullet"/>
            </w:pPr>
            <w:bookmarkStart w:id="59" w:name="KP13_1"/>
            <w:r w:rsidRPr="00F356F2">
              <w:t>Almost all submitters</w:t>
            </w:r>
            <w:r w:rsidR="00F356F2">
              <w:t xml:space="preserve"> did not support the approach or</w:t>
            </w:r>
            <w:r w:rsidRPr="00F356F2">
              <w:t xml:space="preserve"> felt </w:t>
            </w:r>
            <w:r w:rsidR="00F356F2">
              <w:t xml:space="preserve">more </w:t>
            </w:r>
            <w:r w:rsidRPr="00F356F2">
              <w:t xml:space="preserve">actions </w:t>
            </w:r>
            <w:r w:rsidR="00F356F2">
              <w:t xml:space="preserve">should be </w:t>
            </w:r>
            <w:r w:rsidRPr="00F356F2">
              <w:t>included</w:t>
            </w:r>
            <w:bookmarkEnd w:id="59"/>
            <w:r w:rsidRPr="00F356F2">
              <w:t>.</w:t>
            </w:r>
            <w:r w:rsidR="00B13510">
              <w:t xml:space="preserve"> </w:t>
            </w:r>
          </w:p>
          <w:p w14:paraId="46C011DD" w14:textId="0816CC8F" w:rsidR="00FB40E4" w:rsidRPr="00F356F2" w:rsidRDefault="00F356F2" w:rsidP="00F356F2">
            <w:pPr>
              <w:pStyle w:val="Boxbullet"/>
            </w:pPr>
            <w:bookmarkStart w:id="60" w:name="KP13_2"/>
            <w:r>
              <w:t>Submitters expressed a</w:t>
            </w:r>
            <w:r w:rsidR="00FB40E4" w:rsidRPr="00F356F2">
              <w:t xml:space="preserve"> very strong preference for increasing native planting</w:t>
            </w:r>
            <w:r w:rsidR="00FB5F50">
              <w:t>,</w:t>
            </w:r>
            <w:r w:rsidR="00FB40E4" w:rsidRPr="00F356F2">
              <w:t xml:space="preserve"> including afforestation of Crown-</w:t>
            </w:r>
            <w:r w:rsidR="00FB5F50">
              <w:t>o</w:t>
            </w:r>
            <w:r w:rsidR="00FB40E4" w:rsidRPr="00F356F2">
              <w:t>wned land.</w:t>
            </w:r>
            <w:bookmarkEnd w:id="60"/>
            <w:r w:rsidR="00FB40E4" w:rsidRPr="00F356F2">
              <w:t xml:space="preserve"> </w:t>
            </w:r>
          </w:p>
          <w:p w14:paraId="51CE2F4A" w14:textId="7F6D1C6B" w:rsidR="00FB40E4" w:rsidRPr="00C15722" w:rsidRDefault="00446AEF" w:rsidP="00205708">
            <w:pPr>
              <w:pStyle w:val="Boxbullet"/>
              <w:spacing w:after="240"/>
              <w:ind w:left="641" w:hanging="357"/>
            </w:pPr>
            <w:bookmarkStart w:id="61" w:name="KP13_3"/>
            <w:r>
              <w:t xml:space="preserve">Of the </w:t>
            </w:r>
            <w:r w:rsidR="00FB5F50">
              <w:t xml:space="preserve">submitters </w:t>
            </w:r>
            <w:r w:rsidR="00FB40E4" w:rsidRPr="00F356F2">
              <w:t xml:space="preserve">who commented on potential growth of wood products and the wood processing sector </w:t>
            </w:r>
            <w:r>
              <w:t>in</w:t>
            </w:r>
            <w:r w:rsidRPr="00F356F2">
              <w:t xml:space="preserve"> </w:t>
            </w:r>
            <w:r w:rsidR="00FB40E4" w:rsidRPr="00F356F2">
              <w:t xml:space="preserve">the future, almost all believed </w:t>
            </w:r>
            <w:r>
              <w:t>the</w:t>
            </w:r>
            <w:r w:rsidRPr="00F356F2">
              <w:t xml:space="preserve"> </w:t>
            </w:r>
            <w:r w:rsidR="00FB40E4" w:rsidRPr="00F356F2">
              <w:t>sector will expand.</w:t>
            </w:r>
            <w:bookmarkEnd w:id="61"/>
          </w:p>
        </w:tc>
      </w:tr>
    </w:tbl>
    <w:p w14:paraId="3DB69E7E" w14:textId="77777777" w:rsidR="000B5F6C" w:rsidRPr="001E45E3" w:rsidRDefault="000B5F6C" w:rsidP="001E45E3">
      <w:pPr>
        <w:pStyle w:val="BodyText"/>
      </w:pP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36ED2" w14:paraId="622AFD76" w14:textId="77777777" w:rsidTr="00236ED2">
        <w:tc>
          <w:tcPr>
            <w:tcW w:w="0" w:type="auto"/>
            <w:shd w:val="clear" w:color="auto" w:fill="D2DDE2"/>
          </w:tcPr>
          <w:p w14:paraId="796458B3" w14:textId="4FCB4481" w:rsidR="00236ED2" w:rsidRPr="00345928" w:rsidRDefault="00236ED2" w:rsidP="00446AEF">
            <w:pPr>
              <w:pStyle w:val="Boxheading0"/>
            </w:pPr>
            <w:r>
              <w:t>Polices</w:t>
            </w:r>
            <w:r w:rsidR="00316869">
              <w:t xml:space="preserve">, </w:t>
            </w:r>
            <w:r w:rsidRPr="00FF606F">
              <w:t>initiatives</w:t>
            </w:r>
            <w:r w:rsidR="00316869">
              <w:t xml:space="preserve"> and </w:t>
            </w:r>
            <w:r>
              <w:t>actions covered in the discussion document:</w:t>
            </w:r>
          </w:p>
          <w:p w14:paraId="26889929" w14:textId="0699639A" w:rsidR="00236ED2" w:rsidRPr="003A1CE7" w:rsidRDefault="00236ED2" w:rsidP="005B2019">
            <w:pPr>
              <w:pStyle w:val="Boxbullet"/>
              <w:spacing w:before="240"/>
              <w:ind w:left="641" w:hanging="357"/>
            </w:pPr>
            <w:r w:rsidRPr="00840FCE">
              <w:t xml:space="preserve">Encouraging afforestation through appropriate incentives </w:t>
            </w:r>
            <w:r>
              <w:t>by</w:t>
            </w:r>
            <w:r w:rsidR="008C3B7F">
              <w:t>:</w:t>
            </w:r>
          </w:p>
          <w:p w14:paraId="616872FD" w14:textId="79FF2636" w:rsidR="00236ED2" w:rsidRPr="00236ED2" w:rsidRDefault="008C3B7F" w:rsidP="00236ED2">
            <w:pPr>
              <w:pStyle w:val="Boxsub-bullet"/>
            </w:pPr>
            <w:r>
              <w:t>r</w:t>
            </w:r>
            <w:r w:rsidR="00236ED2" w:rsidRPr="00236ED2">
              <w:t>estoring price stability and confidence in the NZ ETS</w:t>
            </w:r>
            <w:r>
              <w:t>,</w:t>
            </w:r>
            <w:r w:rsidR="00236ED2" w:rsidRPr="00236ED2">
              <w:t xml:space="preserve"> to give certainty to forestry</w:t>
            </w:r>
          </w:p>
          <w:p w14:paraId="7F1048FB" w14:textId="4C69DE54" w:rsidR="00236ED2" w:rsidRPr="00236ED2" w:rsidRDefault="008C3B7F" w:rsidP="00236ED2">
            <w:pPr>
              <w:pStyle w:val="Boxsub-bullet"/>
            </w:pPr>
            <w:r>
              <w:t>m</w:t>
            </w:r>
            <w:r w:rsidR="00236ED2" w:rsidRPr="00236ED2">
              <w:t>anaging whole-farm conversions to forestry on high-quality land to protect highly productive farmland</w:t>
            </w:r>
          </w:p>
          <w:p w14:paraId="2ECCD173" w14:textId="148307F9" w:rsidR="00236ED2" w:rsidRPr="00236ED2" w:rsidRDefault="008C3B7F" w:rsidP="00236ED2">
            <w:pPr>
              <w:pStyle w:val="Boxsub-bullet"/>
            </w:pPr>
            <w:r>
              <w:t>p</w:t>
            </w:r>
            <w:r w:rsidR="00236ED2" w:rsidRPr="00236ED2">
              <w:t>artnering with the private sector to plant trees</w:t>
            </w:r>
            <w:r>
              <w:t>.</w:t>
            </w:r>
          </w:p>
          <w:p w14:paraId="028C03D2" w14:textId="6F5613BC" w:rsidR="00236ED2" w:rsidRPr="00236ED2" w:rsidRDefault="00236ED2" w:rsidP="00236ED2">
            <w:pPr>
              <w:pStyle w:val="Boxbullet"/>
            </w:pPr>
            <w:r w:rsidRPr="00236ED2">
              <w:t>Boosting wood processing</w:t>
            </w:r>
            <w:r w:rsidR="008C3B7F">
              <w:t xml:space="preserve"> by:</w:t>
            </w:r>
            <w:r w:rsidRPr="00236ED2">
              <w:t xml:space="preserve"> </w:t>
            </w:r>
          </w:p>
          <w:p w14:paraId="507B3700" w14:textId="01D58B91" w:rsidR="00236ED2" w:rsidRPr="00236ED2" w:rsidRDefault="008C3B7F" w:rsidP="00236ED2">
            <w:pPr>
              <w:pStyle w:val="Boxsub-bullet"/>
            </w:pPr>
            <w:r>
              <w:t>i</w:t>
            </w:r>
            <w:r w:rsidR="00236ED2" w:rsidRPr="00236ED2">
              <w:t>mproving the consenting framework for wood processing</w:t>
            </w:r>
          </w:p>
          <w:p w14:paraId="21F9DF2F" w14:textId="7857DE50" w:rsidR="00236ED2" w:rsidRPr="00236ED2" w:rsidRDefault="008C3B7F" w:rsidP="00236ED2">
            <w:pPr>
              <w:pStyle w:val="Boxsub-bullet"/>
            </w:pPr>
            <w:r>
              <w:t>e</w:t>
            </w:r>
            <w:r w:rsidR="00236ED2" w:rsidRPr="00236ED2">
              <w:t>nsuring the Wood Processing Growth Fund continues to support commercial investment</w:t>
            </w:r>
          </w:p>
          <w:p w14:paraId="5DA01AA4" w14:textId="5DF89C72" w:rsidR="00236ED2" w:rsidRPr="00236ED2" w:rsidRDefault="008C3B7F" w:rsidP="00205708">
            <w:pPr>
              <w:pStyle w:val="Boxsub-bullet"/>
              <w:spacing w:after="240"/>
            </w:pPr>
            <w:r>
              <w:t>a</w:t>
            </w:r>
            <w:r w:rsidR="00236ED2" w:rsidRPr="00236ED2">
              <w:t>ddressing the settings to support building with wood</w:t>
            </w:r>
            <w:r>
              <w:t>.</w:t>
            </w:r>
          </w:p>
        </w:tc>
      </w:tr>
    </w:tbl>
    <w:p w14:paraId="0517E384" w14:textId="028954F3" w:rsidR="00A77932" w:rsidRDefault="00A77932" w:rsidP="00742268">
      <w:pPr>
        <w:pStyle w:val="Heading3"/>
      </w:pPr>
      <w:r>
        <w:t>Overall forestry and wood processing sector proposals</w:t>
      </w:r>
    </w:p>
    <w:p w14:paraId="321ACAA4" w14:textId="3ABE6B04" w:rsidR="00B142B6" w:rsidRDefault="006D2493" w:rsidP="00E03A90">
      <w:pPr>
        <w:pStyle w:val="BodyText"/>
      </w:pPr>
      <w:r>
        <w:t xml:space="preserve">Submitters were asked if they supported the overall package of initiatives/actions for the forestry and wood processing sector. </w:t>
      </w:r>
      <w:r w:rsidR="002C43D0">
        <w:t>Of the</w:t>
      </w:r>
      <w:r w:rsidRPr="00CB2128" w:rsidDel="002C43D0">
        <w:t xml:space="preserve"> </w:t>
      </w:r>
      <w:r w:rsidRPr="00CB2128">
        <w:t>97</w:t>
      </w:r>
      <w:r>
        <w:t xml:space="preserve"> submitters who provided a view</w:t>
      </w:r>
      <w:r w:rsidR="002C43D0">
        <w:t>, 16 submitters (5%)</w:t>
      </w:r>
      <w:r>
        <w:t xml:space="preserve"> were supportive</w:t>
      </w:r>
      <w:r w:rsidR="00B223CA">
        <w:t xml:space="preserve">, </w:t>
      </w:r>
      <w:r w:rsidR="00366364">
        <w:t>46 submitters</w:t>
      </w:r>
      <w:r w:rsidR="002C43D0">
        <w:t xml:space="preserve"> (47%) </w:t>
      </w:r>
      <w:r w:rsidR="00A36CC1">
        <w:t>were unsupportive</w:t>
      </w:r>
      <w:r w:rsidR="002C43D0">
        <w:t>,</w:t>
      </w:r>
      <w:r w:rsidR="00A36CC1">
        <w:t xml:space="preserve"> and the rest </w:t>
      </w:r>
      <w:r w:rsidR="002C43D0">
        <w:t xml:space="preserve">were </w:t>
      </w:r>
      <w:r w:rsidR="00A36CC1">
        <w:t xml:space="preserve">either unsure </w:t>
      </w:r>
      <w:r w:rsidR="00E03A90">
        <w:t xml:space="preserve">or believed more should be done. </w:t>
      </w:r>
    </w:p>
    <w:p w14:paraId="3B50BEB7" w14:textId="07C4BD31" w:rsidR="0036592C" w:rsidRDefault="00064342" w:rsidP="00742268">
      <w:pPr>
        <w:pStyle w:val="Heading3"/>
      </w:pPr>
      <w:r>
        <w:t xml:space="preserve">Partnerships for planting on Crown-owned land </w:t>
      </w:r>
    </w:p>
    <w:p w14:paraId="156A9771" w14:textId="4FE534CF" w:rsidR="000C3AD9" w:rsidRDefault="00D631FE" w:rsidP="00BF06BE">
      <w:pPr>
        <w:pStyle w:val="BodyText"/>
      </w:pPr>
      <w:r>
        <w:t xml:space="preserve">Submitters were asked what </w:t>
      </w:r>
      <w:r w:rsidR="002C43D0">
        <w:t xml:space="preserve">should be considered </w:t>
      </w:r>
      <w:r w:rsidR="00462612">
        <w:t xml:space="preserve">when setting up </w:t>
      </w:r>
      <w:r w:rsidR="00E11C22">
        <w:t>partnerships</w:t>
      </w:r>
      <w:r w:rsidR="00462612">
        <w:t xml:space="preserve"> for planting on Crown-owned </w:t>
      </w:r>
      <w:r w:rsidR="00462612" w:rsidRPr="00824FD4">
        <w:t>land</w:t>
      </w:r>
      <w:r w:rsidR="00BB5510">
        <w:t>,</w:t>
      </w:r>
      <w:r w:rsidR="00462612" w:rsidRPr="00824FD4">
        <w:t xml:space="preserve"> and 84</w:t>
      </w:r>
      <w:r w:rsidR="00462612">
        <w:t xml:space="preserve"> submitters </w:t>
      </w:r>
      <w:r w:rsidR="00E11C22">
        <w:t xml:space="preserve">responded. </w:t>
      </w:r>
      <w:r w:rsidR="00BB5510">
        <w:t>The considerations most mentioned</w:t>
      </w:r>
      <w:r w:rsidR="000C3AD9">
        <w:t xml:space="preserve"> were:</w:t>
      </w:r>
    </w:p>
    <w:p w14:paraId="3D15A37E" w14:textId="3A1937D3" w:rsidR="000C3AD9" w:rsidRDefault="00E41250" w:rsidP="000C3AD9">
      <w:pPr>
        <w:pStyle w:val="Bullet"/>
      </w:pPr>
      <w:r>
        <w:lastRenderedPageBreak/>
        <w:t xml:space="preserve">ensuring the correct structure of partnership between private </w:t>
      </w:r>
      <w:r w:rsidR="00A55533">
        <w:t xml:space="preserve">entities </w:t>
      </w:r>
      <w:r>
        <w:t>and the Crown</w:t>
      </w:r>
      <w:r w:rsidR="002B2DEB">
        <w:t xml:space="preserve"> </w:t>
      </w:r>
      <w:r w:rsidR="00CD33E5">
        <w:t>(25</w:t>
      </w:r>
      <w:r w:rsidR="00A55533">
        <w:t> </w:t>
      </w:r>
      <w:r w:rsidR="00CD33E5">
        <w:t>submitters</w:t>
      </w:r>
      <w:r w:rsidR="00A55533">
        <w:t xml:space="preserve"> (30%)</w:t>
      </w:r>
      <w:r w:rsidR="00CD33E5">
        <w:t>)</w:t>
      </w:r>
    </w:p>
    <w:p w14:paraId="105106B6" w14:textId="521E9B95" w:rsidR="00CD33E5" w:rsidRDefault="000F4ED1" w:rsidP="000C3AD9">
      <w:pPr>
        <w:pStyle w:val="Bullet"/>
      </w:pPr>
      <w:r>
        <w:t xml:space="preserve">accounting for </w:t>
      </w:r>
      <w:r w:rsidR="002B2DEB">
        <w:t>the pote</w:t>
      </w:r>
      <w:r w:rsidR="00942EEE">
        <w:t xml:space="preserve">ntial </w:t>
      </w:r>
      <w:r w:rsidR="002B2DEB">
        <w:t>for carbon sequestration into the programme</w:t>
      </w:r>
      <w:r w:rsidR="00CD33E5">
        <w:t xml:space="preserve"> </w:t>
      </w:r>
      <w:r w:rsidR="00D7671F">
        <w:t>(12 submitters</w:t>
      </w:r>
      <w:r>
        <w:t xml:space="preserve"> (14%)</w:t>
      </w:r>
      <w:r w:rsidR="00D7671F">
        <w:t>)</w:t>
      </w:r>
      <w:r w:rsidR="002B2DEB">
        <w:t xml:space="preserve"> </w:t>
      </w:r>
    </w:p>
    <w:p w14:paraId="0E1AD3B1" w14:textId="450A3487" w:rsidR="00CD33E5" w:rsidRDefault="00471084" w:rsidP="000C3AD9">
      <w:pPr>
        <w:pStyle w:val="Bullet"/>
      </w:pPr>
      <w:r>
        <w:t xml:space="preserve">ensuring land availability </w:t>
      </w:r>
      <w:r w:rsidR="000F4ED1">
        <w:t xml:space="preserve">(the </w:t>
      </w:r>
      <w:r w:rsidR="009252BF">
        <w:t>four</w:t>
      </w:r>
      <w:r w:rsidR="000F4ED1">
        <w:t xml:space="preserve"> forestry and wood processing sector submitters noted this as </w:t>
      </w:r>
      <w:r>
        <w:t>important</w:t>
      </w:r>
      <w:r w:rsidR="000F4ED1">
        <w:t>)</w:t>
      </w:r>
    </w:p>
    <w:p w14:paraId="21E0BAA1" w14:textId="338E05D8" w:rsidR="00D7671F" w:rsidRDefault="001F56D9" w:rsidP="00FF606F">
      <w:pPr>
        <w:pStyle w:val="BodyText"/>
      </w:pPr>
      <w:r>
        <w:t>Submitters also mentioned a</w:t>
      </w:r>
      <w:r w:rsidR="00D7671F">
        <w:t xml:space="preserve"> range of other considerations</w:t>
      </w:r>
      <w:r>
        <w:t>,</w:t>
      </w:r>
      <w:r w:rsidR="00D7671F">
        <w:t xml:space="preserve"> including:</w:t>
      </w:r>
    </w:p>
    <w:p w14:paraId="61E6CD30" w14:textId="413F5F67" w:rsidR="0036592C" w:rsidRDefault="00397545" w:rsidP="00FF606F">
      <w:pPr>
        <w:pStyle w:val="Bullet"/>
      </w:pPr>
      <w:r>
        <w:t xml:space="preserve">the importance of working closely with </w:t>
      </w:r>
      <w:r w:rsidR="005646EA">
        <w:t>Māori</w:t>
      </w:r>
      <w:r>
        <w:t xml:space="preserve"> and iwi on this policy</w:t>
      </w:r>
      <w:r w:rsidR="001F56D9">
        <w:t>,</w:t>
      </w:r>
      <w:r>
        <w:t xml:space="preserve"> </w:t>
      </w:r>
      <w:r w:rsidR="001F56D9">
        <w:t xml:space="preserve">in light of </w:t>
      </w:r>
      <w:r>
        <w:t>land rights and settlement issues</w:t>
      </w:r>
      <w:r w:rsidR="000C3AD9">
        <w:t xml:space="preserve"> </w:t>
      </w:r>
    </w:p>
    <w:p w14:paraId="26397937" w14:textId="2157D10A" w:rsidR="00CD33E5" w:rsidRDefault="001F56D9" w:rsidP="00FF606F">
      <w:pPr>
        <w:pStyle w:val="Bullet"/>
      </w:pPr>
      <w:r>
        <w:t xml:space="preserve">ensuring </w:t>
      </w:r>
      <w:r w:rsidR="00655CA0">
        <w:t xml:space="preserve">benefit for </w:t>
      </w:r>
      <w:r w:rsidR="00CD33E5">
        <w:t>the public/taxpayers</w:t>
      </w:r>
      <w:r w:rsidR="00655CA0">
        <w:t xml:space="preserve"> –</w:t>
      </w:r>
      <w:r w:rsidR="00CD33E5" w:rsidDel="00655CA0">
        <w:t xml:space="preserve"> </w:t>
      </w:r>
      <w:r w:rsidR="00CD33E5">
        <w:t>including those in the local areas of plantations</w:t>
      </w:r>
      <w:r w:rsidR="00655CA0">
        <w:t xml:space="preserve"> –</w:t>
      </w:r>
      <w:r w:rsidR="00CD33E5">
        <w:t xml:space="preserve"> from any partnership</w:t>
      </w:r>
    </w:p>
    <w:p w14:paraId="0931D1B1" w14:textId="0EF63947" w:rsidR="00E96916" w:rsidRDefault="00655CA0" w:rsidP="00FF606F">
      <w:pPr>
        <w:pStyle w:val="Bullet"/>
      </w:pPr>
      <w:r>
        <w:t xml:space="preserve">making these partnerships </w:t>
      </w:r>
      <w:r w:rsidR="00E96916">
        <w:t xml:space="preserve">wider than just central </w:t>
      </w:r>
      <w:r w:rsidR="00E94F6F">
        <w:t>government</w:t>
      </w:r>
      <w:r w:rsidR="00E96916">
        <w:t xml:space="preserve"> and large private companies –</w:t>
      </w:r>
      <w:r w:rsidR="00543BBA">
        <w:t xml:space="preserve"> finding </w:t>
      </w:r>
      <w:r w:rsidR="00E96916">
        <w:t>ways to partner with i</w:t>
      </w:r>
      <w:r w:rsidR="00E94F6F">
        <w:t>wi</w:t>
      </w:r>
      <w:r w:rsidR="00E96916">
        <w:t>/</w:t>
      </w:r>
      <w:r w:rsidR="005646EA">
        <w:t>Māori</w:t>
      </w:r>
      <w:r w:rsidR="00E96916">
        <w:t>, local councils</w:t>
      </w:r>
      <w:r w:rsidR="00E94F6F">
        <w:t>,</w:t>
      </w:r>
      <w:r w:rsidR="00543BBA">
        <w:t xml:space="preserve"> and</w:t>
      </w:r>
      <w:r w:rsidR="00E94F6F">
        <w:t xml:space="preserve"> NGO</w:t>
      </w:r>
      <w:r w:rsidR="00543BBA">
        <w:t xml:space="preserve">s </w:t>
      </w:r>
      <w:r w:rsidR="00E94F6F">
        <w:t xml:space="preserve">to help keep the benefits local. </w:t>
      </w:r>
    </w:p>
    <w:p w14:paraId="2D1E7B0C" w14:textId="45314BB3" w:rsidR="00F07B9F" w:rsidRDefault="00A833F2" w:rsidP="00BF06BE">
      <w:pPr>
        <w:pStyle w:val="BodyText"/>
      </w:pPr>
      <w:r>
        <w:t>Feedback arose on t</w:t>
      </w:r>
      <w:r w:rsidR="009B6E13">
        <w:t xml:space="preserve">he issue of </w:t>
      </w:r>
      <w:r>
        <w:t>what</w:t>
      </w:r>
      <w:r w:rsidR="009B6E13">
        <w:t xml:space="preserve"> of planting </w:t>
      </w:r>
      <w:r>
        <w:t xml:space="preserve">is best across </w:t>
      </w:r>
      <w:r w:rsidR="00F07B9F">
        <w:t xml:space="preserve">the discussion document topics of: </w:t>
      </w:r>
    </w:p>
    <w:p w14:paraId="0F0BF36B" w14:textId="77777777" w:rsidR="00F07B9F" w:rsidRDefault="00F07B9F" w:rsidP="00FF606F">
      <w:pPr>
        <w:pStyle w:val="Bullet"/>
      </w:pPr>
      <w:r>
        <w:t>forestry and wood processing</w:t>
      </w:r>
    </w:p>
    <w:p w14:paraId="11C2E0E1" w14:textId="77777777" w:rsidR="00F07B9F" w:rsidRDefault="00F07B9F" w:rsidP="00FF606F">
      <w:pPr>
        <w:pStyle w:val="Bullet"/>
      </w:pPr>
      <w:r>
        <w:t>the role of the NZ ETS</w:t>
      </w:r>
    </w:p>
    <w:p w14:paraId="52F2B113" w14:textId="77777777" w:rsidR="00A833F2" w:rsidRDefault="00A833F2" w:rsidP="00FF606F">
      <w:pPr>
        <w:pStyle w:val="Bullet"/>
      </w:pPr>
      <w:r>
        <w:t xml:space="preserve">a net-based approach to ERP2. </w:t>
      </w:r>
    </w:p>
    <w:p w14:paraId="449AC34E" w14:textId="6AA03BCA" w:rsidR="00471084" w:rsidRDefault="00935992" w:rsidP="00BF06BE">
      <w:pPr>
        <w:pStyle w:val="BodyText"/>
      </w:pPr>
      <w:r>
        <w:t>Taken together</w:t>
      </w:r>
      <w:r w:rsidR="00A833F2">
        <w:t xml:space="preserve">, feedback </w:t>
      </w:r>
      <w:r w:rsidR="000A6B33">
        <w:t xml:space="preserve">on this issue (from 199 submitters) suggested </w:t>
      </w:r>
      <w:r>
        <w:t xml:space="preserve">a strong preference for </w:t>
      </w:r>
      <w:r w:rsidR="00384CAF">
        <w:t xml:space="preserve">using </w:t>
      </w:r>
      <w:r>
        <w:t>native</w:t>
      </w:r>
      <w:r w:rsidR="000A6B33">
        <w:t xml:space="preserve"> species </w:t>
      </w:r>
      <w:r>
        <w:t>in any planting on Crown</w:t>
      </w:r>
      <w:r w:rsidR="000A6B33">
        <w:t>-</w:t>
      </w:r>
      <w:r>
        <w:t>owned land</w:t>
      </w:r>
      <w:r w:rsidR="000A6B33">
        <w:t>.</w:t>
      </w:r>
      <w:r w:rsidDel="000A6B33">
        <w:t xml:space="preserve"> </w:t>
      </w:r>
    </w:p>
    <w:p w14:paraId="21C52724" w14:textId="6E70DB8E" w:rsidR="0036592C" w:rsidRDefault="00E94F6F" w:rsidP="00742268">
      <w:pPr>
        <w:pStyle w:val="Heading3"/>
      </w:pPr>
      <w:r>
        <w:t xml:space="preserve">Wood processing </w:t>
      </w:r>
    </w:p>
    <w:p w14:paraId="4B2BECA3" w14:textId="6DD8AE47" w:rsidR="0036592C" w:rsidRDefault="00B7286D" w:rsidP="00BF06BE">
      <w:pPr>
        <w:pStyle w:val="BodyText"/>
      </w:pPr>
      <w:r>
        <w:t xml:space="preserve">Submitters were asked </w:t>
      </w:r>
      <w:r w:rsidR="007C11C7">
        <w:t>their thoughts on the role of wood</w:t>
      </w:r>
      <w:r w:rsidR="00B0158B">
        <w:t>/</w:t>
      </w:r>
      <w:r w:rsidR="00962C5C">
        <w:t>wood-based</w:t>
      </w:r>
      <w:r w:rsidR="00B0158B">
        <w:t xml:space="preserve"> products</w:t>
      </w:r>
      <w:r w:rsidR="007C11C7">
        <w:t xml:space="preserve"> in the built environment</w:t>
      </w:r>
      <w:r w:rsidR="00762777">
        <w:t xml:space="preserve"> </w:t>
      </w:r>
      <w:r w:rsidR="00B0158B">
        <w:t xml:space="preserve">moving into the </w:t>
      </w:r>
      <w:r w:rsidR="007C11C7">
        <w:t>future</w:t>
      </w:r>
      <w:r w:rsidR="00762777">
        <w:t xml:space="preserve">. </w:t>
      </w:r>
      <w:r w:rsidR="008075DA">
        <w:t xml:space="preserve">Of the 133 submitters who responded, 95 (71%) </w:t>
      </w:r>
      <w:r w:rsidR="00121CF6">
        <w:t>believed</w:t>
      </w:r>
      <w:r w:rsidR="00DB374F">
        <w:t xml:space="preserve"> the use of wood in the built environment will increase over time</w:t>
      </w:r>
      <w:r w:rsidR="00121CF6">
        <w:t xml:space="preserve">. </w:t>
      </w:r>
      <w:r w:rsidR="00D31AF5">
        <w:t>Most submitters did not go into detail about why</w:t>
      </w:r>
      <w:r w:rsidR="00987411">
        <w:t xml:space="preserve"> they believe this</w:t>
      </w:r>
      <w:r w:rsidR="00962C5C">
        <w:t xml:space="preserve">. </w:t>
      </w:r>
    </w:p>
    <w:p w14:paraId="59F259EA" w14:textId="2CA2CCF6" w:rsidR="00962C5C" w:rsidRDefault="00962C5C" w:rsidP="00742268">
      <w:pPr>
        <w:pStyle w:val="Heading3"/>
      </w:pPr>
      <w:r>
        <w:t xml:space="preserve">Actions to reduce </w:t>
      </w:r>
      <w:r w:rsidR="00E33ECA">
        <w:t xml:space="preserve">emissions </w:t>
      </w:r>
      <w:r w:rsidR="00987411">
        <w:t>from forestry and wood processing</w:t>
      </w:r>
    </w:p>
    <w:p w14:paraId="24414B7B" w14:textId="4057CEE1" w:rsidR="00EF0C4A" w:rsidRDefault="00E33ECA" w:rsidP="00BF06BE">
      <w:pPr>
        <w:pStyle w:val="BodyText"/>
      </w:pPr>
      <w:r w:rsidRPr="00EA3D38">
        <w:t xml:space="preserve">There were 203 submitters who </w:t>
      </w:r>
      <w:r w:rsidR="00200585" w:rsidRPr="00EA3D38">
        <w:t>shared views on ways to reduce emissions in this sector</w:t>
      </w:r>
      <w:r w:rsidR="00B336C0" w:rsidRPr="00EA3D38">
        <w:t xml:space="preserve">. A </w:t>
      </w:r>
      <w:r w:rsidR="009B102C" w:rsidRPr="00EA3D38">
        <w:t>significant</w:t>
      </w:r>
      <w:r w:rsidR="00B336C0" w:rsidRPr="00EA3D38">
        <w:t xml:space="preserve"> majority supported </w:t>
      </w:r>
      <w:r w:rsidR="009B102C" w:rsidRPr="00EA3D38">
        <w:t>actions that increase the use of natives and decrease the use of exotics (77%</w:t>
      </w:r>
      <w:r w:rsidR="003222BC" w:rsidRPr="00EA3D38">
        <w:t xml:space="preserve"> of all submitters</w:t>
      </w:r>
      <w:r w:rsidR="000C23CA">
        <w:t>,</w:t>
      </w:r>
      <w:r w:rsidR="003222BC" w:rsidRPr="00EA3D38">
        <w:t xml:space="preserve"> and </w:t>
      </w:r>
      <w:r w:rsidR="0089099A" w:rsidRPr="00EA3D38">
        <w:t>72% of the 18 submitters</w:t>
      </w:r>
      <w:r w:rsidR="000C23CA">
        <w:t xml:space="preserve"> from the forestry and wood processing sector</w:t>
      </w:r>
      <w:r w:rsidR="009B102C" w:rsidRPr="00EA3D38">
        <w:t xml:space="preserve">). </w:t>
      </w:r>
      <w:r w:rsidR="007E14F1">
        <w:t xml:space="preserve">Much smaller numbers of submitters identified a wide variety of other potential actions, </w:t>
      </w:r>
      <w:r w:rsidR="001E7DAB" w:rsidRPr="00EA3D38">
        <w:t>including</w:t>
      </w:r>
      <w:r w:rsidR="001E7DAB">
        <w:t>:</w:t>
      </w:r>
    </w:p>
    <w:p w14:paraId="5C2E113E" w14:textId="0746A2C7" w:rsidR="001E7DAB" w:rsidRDefault="00E85F0C" w:rsidP="000A7309">
      <w:pPr>
        <w:pStyle w:val="Bullet"/>
      </w:pPr>
      <w:r>
        <w:t xml:space="preserve">providing </w:t>
      </w:r>
      <w:r w:rsidR="000A7309">
        <w:t>funding</w:t>
      </w:r>
      <w:r w:rsidR="00B76473">
        <w:t>/</w:t>
      </w:r>
      <w:r w:rsidR="000A7309">
        <w:t>subsidies</w:t>
      </w:r>
      <w:r w:rsidR="00B76473">
        <w:t xml:space="preserve"> for emission </w:t>
      </w:r>
      <w:r w:rsidR="000A7309">
        <w:t>reduction activities</w:t>
      </w:r>
      <w:r w:rsidR="00B76473">
        <w:t xml:space="preserve"> </w:t>
      </w:r>
    </w:p>
    <w:p w14:paraId="0B38330B" w14:textId="03A867BB" w:rsidR="00824452" w:rsidRDefault="00F92CA5" w:rsidP="000A7309">
      <w:pPr>
        <w:pStyle w:val="Bullet"/>
      </w:pPr>
      <w:r>
        <w:t>support</w:t>
      </w:r>
      <w:r w:rsidR="00E85F0C">
        <w:t>ing</w:t>
      </w:r>
      <w:r>
        <w:t xml:space="preserve"> the </w:t>
      </w:r>
      <w:r w:rsidR="0086172D">
        <w:t>integration</w:t>
      </w:r>
      <w:r>
        <w:t xml:space="preserve"> of farms and forests</w:t>
      </w:r>
    </w:p>
    <w:p w14:paraId="2728773F" w14:textId="397789C3" w:rsidR="00B76473" w:rsidRDefault="00E85F0C" w:rsidP="000A7309">
      <w:pPr>
        <w:pStyle w:val="Bullet"/>
      </w:pPr>
      <w:r>
        <w:t xml:space="preserve">providing </w:t>
      </w:r>
      <w:r w:rsidR="0086172D">
        <w:t>incentives</w:t>
      </w:r>
      <w:r w:rsidR="00824452">
        <w:t xml:space="preserve"> and conditions </w:t>
      </w:r>
      <w:r>
        <w:t xml:space="preserve">to </w:t>
      </w:r>
      <w:r w:rsidR="00824452">
        <w:t xml:space="preserve">encourage </w:t>
      </w:r>
      <w:r w:rsidR="00787A75">
        <w:t xml:space="preserve">permanent </w:t>
      </w:r>
      <w:r w:rsidR="0086172D">
        <w:t>forest</w:t>
      </w:r>
      <w:r>
        <w:t>, which</w:t>
      </w:r>
      <w:r w:rsidR="00787A75">
        <w:t xml:space="preserve"> can provide </w:t>
      </w:r>
      <w:r w:rsidR="00824452">
        <w:t>economic returns</w:t>
      </w:r>
      <w:r w:rsidR="000A7309">
        <w:t xml:space="preserve"> and benefits</w:t>
      </w:r>
      <w:r w:rsidR="00824452">
        <w:t xml:space="preserve"> other than </w:t>
      </w:r>
      <w:r w:rsidR="00787A75">
        <w:t xml:space="preserve">through </w:t>
      </w:r>
      <w:r w:rsidR="00824452">
        <w:t xml:space="preserve">harvesting </w:t>
      </w:r>
      <w:r w:rsidR="00787A75">
        <w:t xml:space="preserve">(eg, </w:t>
      </w:r>
      <w:r w:rsidR="000A7309">
        <w:t>biodiversity</w:t>
      </w:r>
      <w:r w:rsidR="00787A75">
        <w:t>)</w:t>
      </w:r>
    </w:p>
    <w:p w14:paraId="38FAF476" w14:textId="39ECD701" w:rsidR="00EA6B70" w:rsidRDefault="00F45CDA" w:rsidP="000A7309">
      <w:pPr>
        <w:pStyle w:val="Bullet"/>
      </w:pPr>
      <w:r>
        <w:lastRenderedPageBreak/>
        <w:t>turn</w:t>
      </w:r>
      <w:r w:rsidR="00E85F0C">
        <w:t>ing</w:t>
      </w:r>
      <w:r>
        <w:t xml:space="preserve"> slash and b</w:t>
      </w:r>
      <w:r w:rsidR="00E062FE">
        <w:t>y-</w:t>
      </w:r>
      <w:r>
        <w:t xml:space="preserve">products into other useful </w:t>
      </w:r>
      <w:r w:rsidR="000A7309">
        <w:t>products</w:t>
      </w:r>
      <w:r w:rsidR="00E062FE">
        <w:t>.</w:t>
      </w:r>
      <w:r>
        <w:t xml:space="preserve"> </w:t>
      </w:r>
    </w:p>
    <w:p w14:paraId="4C88A333" w14:textId="77777777" w:rsidR="00326172" w:rsidRPr="00BF06BE" w:rsidRDefault="00326172" w:rsidP="001D7CA1">
      <w:pPr>
        <w:pStyle w:val="Heading2"/>
        <w:spacing w:after="240"/>
      </w:pPr>
      <w:bookmarkStart w:id="62" w:name="_Toc191652701"/>
      <w:r w:rsidRPr="62C3B5B9">
        <w:t>Non-forest</w:t>
      </w:r>
      <w:r>
        <w:t>ry</w:t>
      </w:r>
      <w:r w:rsidRPr="62C3B5B9">
        <w:t xml:space="preserve"> removals</w:t>
      </w:r>
      <w:bookmarkEnd w:id="62"/>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326172" w:rsidRPr="006B77BB" w14:paraId="4B20BED6" w14:textId="77777777">
        <w:tc>
          <w:tcPr>
            <w:tcW w:w="8505" w:type="dxa"/>
            <w:shd w:val="clear" w:color="auto" w:fill="D5EBE8" w:themeFill="accent3"/>
          </w:tcPr>
          <w:p w14:paraId="30E9BFEF" w14:textId="6473A259" w:rsidR="00326172" w:rsidRDefault="00326172" w:rsidP="00FF606F">
            <w:pPr>
              <w:pStyle w:val="Boxheading0"/>
            </w:pPr>
            <w:r>
              <w:t>Number of submitters on one or more questions</w:t>
            </w:r>
            <w:r w:rsidR="00E85F0C">
              <w:t xml:space="preserve"> in this section</w:t>
            </w:r>
            <w:r>
              <w:t>: 300 (</w:t>
            </w:r>
            <w:r w:rsidR="001879A7">
              <w:t xml:space="preserve">including 35 non-forestry removals </w:t>
            </w:r>
            <w:r>
              <w:t xml:space="preserve">submitters) </w:t>
            </w:r>
          </w:p>
          <w:p w14:paraId="1274F697" w14:textId="77777777" w:rsidR="00326172" w:rsidRPr="00FB40E4" w:rsidRDefault="00326172" w:rsidP="00344485">
            <w:pPr>
              <w:pStyle w:val="Boxtext"/>
            </w:pPr>
            <w:r w:rsidRPr="00FB40E4">
              <w:t>Key points:</w:t>
            </w:r>
          </w:p>
          <w:p w14:paraId="2C24AC43" w14:textId="2829AB03" w:rsidR="00326172" w:rsidRDefault="001879A7">
            <w:pPr>
              <w:pStyle w:val="Boxbullet"/>
            </w:pPr>
            <w:bookmarkStart w:id="63" w:name="KP15_1"/>
            <w:r>
              <w:t xml:space="preserve">Submitters </w:t>
            </w:r>
            <w:r w:rsidR="00E411BA">
              <w:t>indicated m</w:t>
            </w:r>
            <w:r w:rsidR="00326172">
              <w:t>oderate support for the approach outlined in the discussion document</w:t>
            </w:r>
            <w:r w:rsidR="00E411BA">
              <w:t xml:space="preserve">, </w:t>
            </w:r>
            <w:r w:rsidR="00326172">
              <w:t>as well as support</w:t>
            </w:r>
            <w:r w:rsidR="00E411BA">
              <w:t>ing</w:t>
            </w:r>
            <w:r w:rsidR="00326172">
              <w:t xml:space="preserve"> additional actions being included in the plan. </w:t>
            </w:r>
          </w:p>
          <w:p w14:paraId="15F16307" w14:textId="624CAF72" w:rsidR="00326172" w:rsidRDefault="006B552E">
            <w:pPr>
              <w:pStyle w:val="Boxbullet"/>
            </w:pPr>
            <w:bookmarkStart w:id="64" w:name="KP15_2"/>
            <w:bookmarkEnd w:id="63"/>
            <w:r>
              <w:t xml:space="preserve">Submitters </w:t>
            </w:r>
            <w:r w:rsidR="00D1178B">
              <w:t>considered</w:t>
            </w:r>
            <w:r>
              <w:t xml:space="preserve"> u</w:t>
            </w:r>
            <w:r w:rsidR="00326172">
              <w:t xml:space="preserve">sing wetlands and peatlands </w:t>
            </w:r>
            <w:r>
              <w:t xml:space="preserve">as </w:t>
            </w:r>
            <w:r w:rsidR="00326172">
              <w:t xml:space="preserve">the main opportunity for </w:t>
            </w:r>
            <w:r w:rsidR="00E01EBA">
              <w:t xml:space="preserve">non-forestry removals, with some </w:t>
            </w:r>
            <w:r w:rsidR="003D6BCD">
              <w:t xml:space="preserve">submitters noting </w:t>
            </w:r>
            <w:r w:rsidR="00E01EBA">
              <w:t>consider</w:t>
            </w:r>
            <w:r w:rsidR="003D6BCD">
              <w:t>able possible</w:t>
            </w:r>
            <w:r w:rsidR="00E01EBA">
              <w:t xml:space="preserve"> </w:t>
            </w:r>
            <w:r w:rsidR="00326172">
              <w:t>co-benefits.</w:t>
            </w:r>
            <w:bookmarkEnd w:id="64"/>
            <w:r w:rsidR="00326172">
              <w:t xml:space="preserve"> </w:t>
            </w:r>
          </w:p>
          <w:p w14:paraId="6870D177" w14:textId="0A981ACA" w:rsidR="00326172" w:rsidRPr="00C15722" w:rsidRDefault="00937B37" w:rsidP="00205708">
            <w:pPr>
              <w:pStyle w:val="Boxbullet"/>
              <w:spacing w:after="240"/>
              <w:ind w:left="641" w:hanging="357"/>
            </w:pPr>
            <w:bookmarkStart w:id="65" w:name="KP15_3"/>
            <w:r>
              <w:t xml:space="preserve">Submitters </w:t>
            </w:r>
            <w:r w:rsidR="00AC1CA1">
              <w:t>identified barriers</w:t>
            </w:r>
            <w:r w:rsidR="001560D6">
              <w:t xml:space="preserve"> to non-forestry removals</w:t>
            </w:r>
            <w:r w:rsidR="00AC1CA1">
              <w:t xml:space="preserve"> </w:t>
            </w:r>
            <w:r>
              <w:t>that the G</w:t>
            </w:r>
            <w:r w:rsidR="00326172" w:rsidRPr="00555052">
              <w:t>overnment</w:t>
            </w:r>
            <w:r w:rsidR="00D1178B">
              <w:t xml:space="preserve"> </w:t>
            </w:r>
            <w:r w:rsidR="001560D6">
              <w:t xml:space="preserve">should make efforts </w:t>
            </w:r>
            <w:r w:rsidR="00D1178B">
              <w:t>to overcome</w:t>
            </w:r>
            <w:r w:rsidR="00AC1CA1">
              <w:t xml:space="preserve">, </w:t>
            </w:r>
            <w:r w:rsidR="00326172" w:rsidRPr="00555052">
              <w:t>includ</w:t>
            </w:r>
            <w:r w:rsidR="00AC1CA1">
              <w:t xml:space="preserve">ing </w:t>
            </w:r>
            <w:r w:rsidR="00326172" w:rsidRPr="00555052">
              <w:t>upfront costs, uncertainty around land</w:t>
            </w:r>
            <w:r w:rsidR="001560D6">
              <w:t>-</w:t>
            </w:r>
            <w:r w:rsidR="00326172" w:rsidRPr="00555052">
              <w:t>use regulation</w:t>
            </w:r>
            <w:r w:rsidR="00326172">
              <w:t>,</w:t>
            </w:r>
            <w:r w:rsidR="00326172" w:rsidRPr="00555052">
              <w:t xml:space="preserve"> and </w:t>
            </w:r>
            <w:r w:rsidR="001560D6">
              <w:t xml:space="preserve">lack of incentive in </w:t>
            </w:r>
            <w:r w:rsidR="00326172" w:rsidRPr="00555052">
              <w:t>the NZ ETS</w:t>
            </w:r>
            <w:r w:rsidR="00326172">
              <w:t xml:space="preserve"> or other credit systems</w:t>
            </w:r>
            <w:r w:rsidR="00326172" w:rsidRPr="00555052">
              <w:t>.</w:t>
            </w:r>
            <w:bookmarkEnd w:id="65"/>
          </w:p>
        </w:tc>
      </w:tr>
    </w:tbl>
    <w:p w14:paraId="4245F434" w14:textId="77777777" w:rsidR="00326172" w:rsidRDefault="00326172" w:rsidP="00326172">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26172" w14:paraId="5385529B" w14:textId="77777777">
        <w:tc>
          <w:tcPr>
            <w:tcW w:w="0" w:type="auto"/>
            <w:shd w:val="clear" w:color="auto" w:fill="D2DDE2"/>
          </w:tcPr>
          <w:p w14:paraId="10B64E47" w14:textId="30B54259" w:rsidR="00326172" w:rsidRPr="00345928" w:rsidRDefault="00326172">
            <w:pPr>
              <w:pStyle w:val="Boxheading0"/>
            </w:pPr>
            <w:r>
              <w:rPr>
                <w:rFonts w:eastAsia="Times New Roman"/>
              </w:rPr>
              <w:t>Polices</w:t>
            </w:r>
            <w:r w:rsidR="00DF202F">
              <w:rPr>
                <w:rFonts w:eastAsia="Times New Roman"/>
              </w:rPr>
              <w:t xml:space="preserve">, </w:t>
            </w:r>
            <w:r>
              <w:rPr>
                <w:rFonts w:eastAsia="Times New Roman"/>
              </w:rPr>
              <w:t>initiatives</w:t>
            </w:r>
            <w:r w:rsidR="00DF202F">
              <w:rPr>
                <w:rFonts w:eastAsia="Times New Roman"/>
              </w:rPr>
              <w:t xml:space="preserve"> and </w:t>
            </w:r>
            <w:r>
              <w:rPr>
                <w:rFonts w:eastAsia="Times New Roman"/>
              </w:rPr>
              <w:t>actions covered in the discussion document:</w:t>
            </w:r>
          </w:p>
          <w:p w14:paraId="3CE5B609" w14:textId="6D01A7B8" w:rsidR="00326172" w:rsidRPr="00345928" w:rsidRDefault="00326172" w:rsidP="00205708">
            <w:pPr>
              <w:pStyle w:val="Boxbullet"/>
              <w:spacing w:before="240" w:after="240"/>
              <w:ind w:left="641" w:hanging="357"/>
            </w:pPr>
            <w:r w:rsidRPr="002E70C4">
              <w:t>Develop</w:t>
            </w:r>
            <w:r w:rsidR="00C34ACE">
              <w:t>ing</w:t>
            </w:r>
            <w:r w:rsidRPr="002E70C4">
              <w:t xml:space="preserve"> a process to assess the effectiveness of non-forest</w:t>
            </w:r>
            <w:r>
              <w:t xml:space="preserve">ry </w:t>
            </w:r>
            <w:r w:rsidRPr="002E70C4">
              <w:t>removals for inclusion in the NZ</w:t>
            </w:r>
            <w:r w:rsidR="00C34ACE">
              <w:t> </w:t>
            </w:r>
            <w:r w:rsidRPr="002E70C4">
              <w:t>ETS</w:t>
            </w:r>
            <w:r w:rsidR="00C34ACE">
              <w:t>.</w:t>
            </w:r>
          </w:p>
        </w:tc>
      </w:tr>
    </w:tbl>
    <w:p w14:paraId="3CBEEE42" w14:textId="1570E121" w:rsidR="00326172" w:rsidRDefault="00326172" w:rsidP="00326172">
      <w:pPr>
        <w:pStyle w:val="Heading3"/>
      </w:pPr>
      <w:r>
        <w:t xml:space="preserve">Overall </w:t>
      </w:r>
      <w:r w:rsidR="00C34ACE">
        <w:t>n</w:t>
      </w:r>
      <w:r>
        <w:t>on-</w:t>
      </w:r>
      <w:r w:rsidR="00C34ACE">
        <w:t>f</w:t>
      </w:r>
      <w:r>
        <w:t>orest</w:t>
      </w:r>
      <w:r w:rsidR="00C34ACE">
        <w:t>ry</w:t>
      </w:r>
      <w:r>
        <w:t xml:space="preserve"> removals sector proposals</w:t>
      </w:r>
    </w:p>
    <w:p w14:paraId="03C72DAD" w14:textId="61A57506" w:rsidR="00326172" w:rsidRDefault="00326172" w:rsidP="00326172">
      <w:pPr>
        <w:pStyle w:val="BodyText"/>
      </w:pPr>
      <w:r>
        <w:t>Submitters were asked if they supported the overall package of initiatives</w:t>
      </w:r>
      <w:r w:rsidR="00CF643C">
        <w:t xml:space="preserve"> and </w:t>
      </w:r>
      <w:r>
        <w:t>actions</w:t>
      </w:r>
      <w:r w:rsidR="00843A48">
        <w:t xml:space="preserve">. Of the </w:t>
      </w:r>
      <w:r w:rsidRPr="008F1B63">
        <w:t>78</w:t>
      </w:r>
      <w:r>
        <w:t xml:space="preserve"> </w:t>
      </w:r>
      <w:r w:rsidR="00843A48">
        <w:t xml:space="preserve">submitters who </w:t>
      </w:r>
      <w:r w:rsidR="00CF643C">
        <w:t xml:space="preserve">responded, </w:t>
      </w:r>
      <w:r w:rsidRPr="00AB20E8">
        <w:t>33 submitters</w:t>
      </w:r>
      <w:r w:rsidR="00CF643C">
        <w:t xml:space="preserve"> (42%)</w:t>
      </w:r>
      <w:r w:rsidRPr="00AB20E8">
        <w:t xml:space="preserve"> were supportive, 16 submitters</w:t>
      </w:r>
      <w:r w:rsidR="00CF643C">
        <w:t xml:space="preserve"> (21%</w:t>
      </w:r>
      <w:r w:rsidRPr="00AB20E8">
        <w:t>) were not supportive</w:t>
      </w:r>
      <w:r w:rsidR="00CF643C">
        <w:t xml:space="preserve">, </w:t>
      </w:r>
      <w:r w:rsidRPr="00AB20E8">
        <w:t>and 39 submitters</w:t>
      </w:r>
      <w:r w:rsidR="00CF643C">
        <w:t xml:space="preserve"> (50%</w:t>
      </w:r>
      <w:r w:rsidRPr="00AB20E8">
        <w:t>) believed additional actions</w:t>
      </w:r>
      <w:r w:rsidR="00CF643C">
        <w:t xml:space="preserve"> and/or </w:t>
      </w:r>
      <w:r w:rsidRPr="00AB20E8">
        <w:t>initiatives should be included in the plan.</w:t>
      </w:r>
      <w:r>
        <w:t xml:space="preserve"> </w:t>
      </w:r>
    </w:p>
    <w:p w14:paraId="0B2FF535" w14:textId="0072250A" w:rsidR="00326172" w:rsidRPr="002F7BB7" w:rsidRDefault="000835D2" w:rsidP="00326172">
      <w:pPr>
        <w:pStyle w:val="BodyText"/>
      </w:pPr>
      <w:r>
        <w:t xml:space="preserve">When </w:t>
      </w:r>
      <w:r w:rsidR="00326172" w:rsidRPr="002F7BB7">
        <w:t xml:space="preserve">asked </w:t>
      </w:r>
      <w:r w:rsidR="00CD4BBB">
        <w:t xml:space="preserve">about which </w:t>
      </w:r>
      <w:r w:rsidR="00326172" w:rsidRPr="002F7BB7">
        <w:t>non-forest</w:t>
      </w:r>
      <w:r w:rsidR="00CF643C">
        <w:t>ry</w:t>
      </w:r>
      <w:r w:rsidR="00326172" w:rsidRPr="002F7BB7">
        <w:t xml:space="preserve"> removals approaches they think have the biggest opportunities in New Zealand</w:t>
      </w:r>
      <w:r w:rsidR="008375C8">
        <w:t xml:space="preserve">, </w:t>
      </w:r>
      <w:r w:rsidR="00D77C93">
        <w:t xml:space="preserve">the </w:t>
      </w:r>
      <w:r w:rsidR="00326172" w:rsidRPr="002F7BB7">
        <w:t xml:space="preserve">221 submitters </w:t>
      </w:r>
      <w:r w:rsidR="00D77C93">
        <w:t xml:space="preserve">who responded </w:t>
      </w:r>
      <w:r w:rsidR="00CD4BBB">
        <w:t>identified</w:t>
      </w:r>
      <w:r w:rsidR="00326172" w:rsidRPr="002F7BB7">
        <w:t xml:space="preserve">: </w:t>
      </w:r>
    </w:p>
    <w:p w14:paraId="49DE9DF0" w14:textId="5790AB80" w:rsidR="00326172" w:rsidRPr="002F7BB7" w:rsidRDefault="00D77C93" w:rsidP="00326172">
      <w:pPr>
        <w:pStyle w:val="Bullet"/>
      </w:pPr>
      <w:r>
        <w:t>w</w:t>
      </w:r>
      <w:r w:rsidR="00326172" w:rsidRPr="002F7BB7">
        <w:t>etlands and peatlands (100 submitters</w:t>
      </w:r>
      <w:r>
        <w:t xml:space="preserve"> (</w:t>
      </w:r>
      <w:r w:rsidRPr="002F7BB7">
        <w:t>45%</w:t>
      </w:r>
      <w:r w:rsidR="00326172" w:rsidRPr="002F7BB7">
        <w:t>)</w:t>
      </w:r>
      <w:r>
        <w:t>)</w:t>
      </w:r>
      <w:r w:rsidR="00326172" w:rsidRPr="002F7BB7">
        <w:t xml:space="preserve"> </w:t>
      </w:r>
    </w:p>
    <w:p w14:paraId="7C5DD60D" w14:textId="66D70D30" w:rsidR="00326172" w:rsidRPr="002F7BB7" w:rsidRDefault="00D77C93" w:rsidP="00326172">
      <w:pPr>
        <w:pStyle w:val="Bullet"/>
      </w:pPr>
      <w:r>
        <w:t xml:space="preserve">CCUS </w:t>
      </w:r>
      <w:r w:rsidR="00326172" w:rsidRPr="002F7BB7">
        <w:t>(57 submitters</w:t>
      </w:r>
      <w:r>
        <w:t xml:space="preserve"> (</w:t>
      </w:r>
      <w:r w:rsidRPr="002F7BB7">
        <w:t>26%</w:t>
      </w:r>
      <w:r w:rsidR="00326172" w:rsidRPr="002F7BB7">
        <w:t>)</w:t>
      </w:r>
      <w:r>
        <w:t>)</w:t>
      </w:r>
    </w:p>
    <w:p w14:paraId="36E9B712" w14:textId="34BF1FE8" w:rsidR="00326172" w:rsidRPr="002F7BB7" w:rsidRDefault="00D77C93" w:rsidP="00326172">
      <w:pPr>
        <w:pStyle w:val="Bullet"/>
      </w:pPr>
      <w:r>
        <w:t>b</w:t>
      </w:r>
      <w:r w:rsidR="00326172" w:rsidRPr="002F7BB7">
        <w:t>iomass</w:t>
      </w:r>
      <w:r w:rsidR="00C900A9">
        <w:t xml:space="preserve"> and </w:t>
      </w:r>
      <w:r w:rsidR="00326172" w:rsidRPr="002F7BB7">
        <w:t xml:space="preserve">biochar </w:t>
      </w:r>
      <w:r>
        <w:t>(</w:t>
      </w:r>
      <w:r w:rsidR="00326172" w:rsidRPr="002F7BB7">
        <w:t>49 submitters</w:t>
      </w:r>
      <w:r w:rsidRPr="00D77C93">
        <w:t xml:space="preserve"> </w:t>
      </w:r>
      <w:r>
        <w:t>(</w:t>
      </w:r>
      <w:r w:rsidRPr="002F7BB7">
        <w:t>22%</w:t>
      </w:r>
      <w:r>
        <w:t>))</w:t>
      </w:r>
    </w:p>
    <w:p w14:paraId="3F20FB3D" w14:textId="2337DD60" w:rsidR="00326172" w:rsidRPr="002F7BB7" w:rsidRDefault="00D77C93" w:rsidP="00326172">
      <w:pPr>
        <w:pStyle w:val="Bullet"/>
      </w:pPr>
      <w:r>
        <w:t>b</w:t>
      </w:r>
      <w:r w:rsidR="00326172" w:rsidRPr="002F7BB7">
        <w:t>lue carbon</w:t>
      </w:r>
      <w:r w:rsidR="00C900A9">
        <w:t xml:space="preserve"> and </w:t>
      </w:r>
      <w:r w:rsidR="00326172" w:rsidRPr="002F7BB7">
        <w:t>marine (42 submitters</w:t>
      </w:r>
      <w:r>
        <w:t xml:space="preserve"> (</w:t>
      </w:r>
      <w:r w:rsidRPr="002F7BB7">
        <w:t>19%</w:t>
      </w:r>
      <w:r w:rsidR="00326172" w:rsidRPr="002F7BB7">
        <w:t>)</w:t>
      </w:r>
      <w:r>
        <w:t>)</w:t>
      </w:r>
      <w:r w:rsidR="00326172" w:rsidRPr="002F7BB7">
        <w:t xml:space="preserve"> </w:t>
      </w:r>
    </w:p>
    <w:p w14:paraId="6F533ADC" w14:textId="26BC0E4F" w:rsidR="00326172" w:rsidRPr="002F7BB7" w:rsidRDefault="00D77C93" w:rsidP="00326172">
      <w:pPr>
        <w:pStyle w:val="Bullet"/>
      </w:pPr>
      <w:r>
        <w:t>o</w:t>
      </w:r>
      <w:r w:rsidR="00326172" w:rsidRPr="002F7BB7">
        <w:t>n</w:t>
      </w:r>
      <w:r>
        <w:t>-</w:t>
      </w:r>
      <w:r w:rsidR="00326172" w:rsidRPr="002F7BB7">
        <w:t>farm vegetation (29 submitters</w:t>
      </w:r>
      <w:r>
        <w:t xml:space="preserve"> (</w:t>
      </w:r>
      <w:r w:rsidRPr="002F7BB7">
        <w:t>13%</w:t>
      </w:r>
      <w:r w:rsidR="00326172" w:rsidRPr="002F7BB7">
        <w:t>)</w:t>
      </w:r>
      <w:r>
        <w:t>)</w:t>
      </w:r>
      <w:r w:rsidR="00326172" w:rsidRPr="002F7BB7">
        <w:t xml:space="preserve"> </w:t>
      </w:r>
    </w:p>
    <w:p w14:paraId="48AFBAE1" w14:textId="77777777" w:rsidR="00E61189" w:rsidRDefault="0027366A" w:rsidP="00326172">
      <w:pPr>
        <w:pStyle w:val="BodyText"/>
      </w:pPr>
      <w:r>
        <w:t xml:space="preserve">Of 92 submitters who provided their views on </w:t>
      </w:r>
      <w:r w:rsidR="00326172">
        <w:t xml:space="preserve">the main co-benefits </w:t>
      </w:r>
      <w:r w:rsidR="00D77C93">
        <w:t xml:space="preserve">of non-forestry removals </w:t>
      </w:r>
      <w:r w:rsidR="00326172" w:rsidRPr="00551EA4">
        <w:t>activity</w:t>
      </w:r>
      <w:r w:rsidR="00E61189">
        <w:t xml:space="preserve">, the main responses included: </w:t>
      </w:r>
    </w:p>
    <w:p w14:paraId="2E05525D" w14:textId="66C3FBFD" w:rsidR="006C32EB" w:rsidRDefault="00E61189" w:rsidP="00FF606F">
      <w:pPr>
        <w:pStyle w:val="Bullet"/>
      </w:pPr>
      <w:r>
        <w:t>b</w:t>
      </w:r>
      <w:r w:rsidR="00326172" w:rsidRPr="00551EA4">
        <w:t xml:space="preserve">iodiversity (54 submitters or 59%) </w:t>
      </w:r>
    </w:p>
    <w:p w14:paraId="4F4793AC" w14:textId="62529248" w:rsidR="001937D0" w:rsidRDefault="00326172" w:rsidP="00FF606F">
      <w:pPr>
        <w:pStyle w:val="Bullet"/>
      </w:pPr>
      <w:r w:rsidRPr="00551EA4">
        <w:t>other types of environmental benefits</w:t>
      </w:r>
      <w:r w:rsidR="006C32EB">
        <w:t xml:space="preserve"> (</w:t>
      </w:r>
      <w:r w:rsidR="001937D0">
        <w:t>31</w:t>
      </w:r>
      <w:r w:rsidR="006C32EB">
        <w:t xml:space="preserve"> submitters (</w:t>
      </w:r>
      <w:r w:rsidR="001937D0">
        <w:t>34%))</w:t>
      </w:r>
    </w:p>
    <w:p w14:paraId="6705F2BF" w14:textId="31347A67" w:rsidR="00326172" w:rsidRDefault="00326172" w:rsidP="00FF606F">
      <w:pPr>
        <w:pStyle w:val="Bullet"/>
      </w:pPr>
      <w:r w:rsidRPr="00551EA4">
        <w:t>economic benefits and benefits in terms</w:t>
      </w:r>
      <w:r>
        <w:t xml:space="preserve"> of adaptation</w:t>
      </w:r>
      <w:r w:rsidR="00C900A9">
        <w:t xml:space="preserve"> or </w:t>
      </w:r>
      <w:r>
        <w:t>addressing maladaptation</w:t>
      </w:r>
      <w:r w:rsidR="00092D0E">
        <w:t xml:space="preserve"> (19 submitters (21%))</w:t>
      </w:r>
      <w:r>
        <w:t xml:space="preserve">. </w:t>
      </w:r>
    </w:p>
    <w:p w14:paraId="6A3E67B8" w14:textId="16256362" w:rsidR="00326172" w:rsidRPr="003A6EAA" w:rsidRDefault="00326172" w:rsidP="00326172">
      <w:pPr>
        <w:pStyle w:val="Heading3"/>
      </w:pPr>
      <w:r>
        <w:lastRenderedPageBreak/>
        <w:t>Barriers to non</w:t>
      </w:r>
      <w:r w:rsidR="00E257DC">
        <w:t>-</w:t>
      </w:r>
      <w:r>
        <w:t>forest</w:t>
      </w:r>
      <w:r w:rsidR="00E257DC">
        <w:t>ry</w:t>
      </w:r>
      <w:r>
        <w:t xml:space="preserve"> removals </w:t>
      </w:r>
    </w:p>
    <w:p w14:paraId="771DF1FB" w14:textId="357C0493" w:rsidR="00326172" w:rsidRDefault="00326172" w:rsidP="00326172">
      <w:pPr>
        <w:pStyle w:val="BodyText"/>
      </w:pPr>
      <w:r>
        <w:t xml:space="preserve">Submitters were asked to comment on key barriers to developing non-forest removals activity. </w:t>
      </w:r>
      <w:r w:rsidR="00E257DC">
        <w:t xml:space="preserve">From the </w:t>
      </w:r>
      <w:r>
        <w:t xml:space="preserve">116 submitters who responded, the most common responses </w:t>
      </w:r>
      <w:r w:rsidR="00E257DC">
        <w:t>included</w:t>
      </w:r>
      <w:r>
        <w:t>:</w:t>
      </w:r>
    </w:p>
    <w:p w14:paraId="52D918DA" w14:textId="2A9DA4D6" w:rsidR="00326172" w:rsidRPr="00DB5630" w:rsidRDefault="00E257DC" w:rsidP="00326172">
      <w:pPr>
        <w:pStyle w:val="Bullet"/>
        <w:rPr>
          <w:rFonts w:eastAsiaTheme="majorEastAsia"/>
        </w:rPr>
      </w:pPr>
      <w:r>
        <w:t>l</w:t>
      </w:r>
      <w:r w:rsidR="00326172">
        <w:t>ack of options around biodiversity credits, the voluntary carbon market and uncertainty about recognition (52 submitters</w:t>
      </w:r>
      <w:r w:rsidR="00AA31C6">
        <w:t xml:space="preserve"> (45%)</w:t>
      </w:r>
      <w:r w:rsidR="00326172">
        <w:t>)</w:t>
      </w:r>
    </w:p>
    <w:p w14:paraId="6D9B47F9" w14:textId="7184C586" w:rsidR="00326172" w:rsidRPr="00A15794" w:rsidRDefault="00EC24B1" w:rsidP="00326172">
      <w:pPr>
        <w:pStyle w:val="Bullet"/>
        <w:rPr>
          <w:rFonts w:eastAsiaTheme="majorEastAsia"/>
        </w:rPr>
      </w:pPr>
      <w:r>
        <w:t>high c</w:t>
      </w:r>
      <w:r w:rsidR="00326172">
        <w:t>osts and access to finance (34 submitters</w:t>
      </w:r>
      <w:r w:rsidR="00AA31C6">
        <w:t xml:space="preserve"> (29%)</w:t>
      </w:r>
      <w:r w:rsidR="00326172">
        <w:t xml:space="preserve">) </w:t>
      </w:r>
    </w:p>
    <w:p w14:paraId="7925010E" w14:textId="0F010333" w:rsidR="00326172" w:rsidRPr="00EC4490" w:rsidRDefault="00EC24B1" w:rsidP="00326172">
      <w:pPr>
        <w:pStyle w:val="Bullet"/>
        <w:rPr>
          <w:rFonts w:eastAsiaTheme="majorEastAsia"/>
        </w:rPr>
      </w:pPr>
      <w:r>
        <w:t>the NZ ETS s</w:t>
      </w:r>
      <w:r w:rsidR="00326172">
        <w:t>ettings (25 submitters</w:t>
      </w:r>
      <w:r w:rsidR="00AA31C6">
        <w:t xml:space="preserve"> (22%)</w:t>
      </w:r>
      <w:r w:rsidR="00326172">
        <w:t xml:space="preserve">) </w:t>
      </w:r>
    </w:p>
    <w:p w14:paraId="1BA681FB" w14:textId="657AB313" w:rsidR="00326172" w:rsidRPr="00871F87" w:rsidRDefault="00EC24B1" w:rsidP="00326172">
      <w:pPr>
        <w:pStyle w:val="Bullet"/>
        <w:rPr>
          <w:rFonts w:eastAsiaTheme="majorEastAsia"/>
        </w:rPr>
      </w:pPr>
      <w:r>
        <w:t>c</w:t>
      </w:r>
      <w:r w:rsidR="00326172">
        <w:t>ompeting land uses (21</w:t>
      </w:r>
      <w:r w:rsidR="00AA31C6">
        <w:t xml:space="preserve"> </w:t>
      </w:r>
      <w:r w:rsidR="00326172">
        <w:t>submitters</w:t>
      </w:r>
      <w:r w:rsidR="00AA31C6">
        <w:t xml:space="preserve"> (18%)</w:t>
      </w:r>
      <w:r w:rsidR="00326172">
        <w:t>)</w:t>
      </w:r>
      <w:r w:rsidR="00AA31C6">
        <w:t>.</w:t>
      </w:r>
    </w:p>
    <w:p w14:paraId="5DD53274" w14:textId="710F8312" w:rsidR="00326172" w:rsidRPr="00CE4A41" w:rsidRDefault="00326172" w:rsidP="00326172">
      <w:pPr>
        <w:pStyle w:val="Heading3"/>
      </w:pPr>
      <w:r>
        <w:t>Incentivising land</w:t>
      </w:r>
      <w:r w:rsidR="00AA31C6">
        <w:t>-</w:t>
      </w:r>
      <w:r>
        <w:t xml:space="preserve">use change </w:t>
      </w:r>
    </w:p>
    <w:p w14:paraId="3839B43C" w14:textId="77777777" w:rsidR="002D68FC" w:rsidRDefault="00AA31C6" w:rsidP="00326172">
      <w:pPr>
        <w:pStyle w:val="BodyText"/>
      </w:pPr>
      <w:r>
        <w:t>Non-forestry removals</w:t>
      </w:r>
      <w:r w:rsidR="00326172" w:rsidRPr="00665C09">
        <w:t xml:space="preserve"> activity may require changes to the current use of land</w:t>
      </w:r>
      <w:r w:rsidR="00586976">
        <w:t xml:space="preserve">. On this issue, </w:t>
      </w:r>
      <w:r w:rsidR="00326172" w:rsidRPr="00665C09">
        <w:t>48 submitters</w:t>
      </w:r>
      <w:r w:rsidR="00586976">
        <w:t xml:space="preserve"> </w:t>
      </w:r>
      <w:r w:rsidR="00326172" w:rsidRPr="00665C09">
        <w:t>identif</w:t>
      </w:r>
      <w:r w:rsidR="002D68FC">
        <w:t>ied</w:t>
      </w:r>
      <w:r w:rsidR="00326172" w:rsidRPr="00665C09">
        <w:t xml:space="preserve"> a wide range of risks and challenging trade-offs to be taken into consideration</w:t>
      </w:r>
      <w:r w:rsidR="002D68FC">
        <w:t xml:space="preserve">, including: </w:t>
      </w:r>
    </w:p>
    <w:p w14:paraId="73CEF0A5" w14:textId="77777777" w:rsidR="002D68FC" w:rsidRDefault="00326172" w:rsidP="002D68FC">
      <w:pPr>
        <w:pStyle w:val="Bullet"/>
      </w:pPr>
      <w:r w:rsidRPr="00665C09">
        <w:t>loss of farmland</w:t>
      </w:r>
    </w:p>
    <w:p w14:paraId="2A1958CB" w14:textId="7CC109FC" w:rsidR="002D68FC" w:rsidRDefault="00326172" w:rsidP="002D68FC">
      <w:pPr>
        <w:pStyle w:val="Bullet"/>
      </w:pPr>
      <w:r w:rsidRPr="00665C09">
        <w:t xml:space="preserve">a risk of </w:t>
      </w:r>
      <w:r w:rsidR="002D68FC">
        <w:t>‘</w:t>
      </w:r>
      <w:r w:rsidRPr="00665C09">
        <w:t>locking in</w:t>
      </w:r>
      <w:r w:rsidR="002D68FC">
        <w:t>’</w:t>
      </w:r>
      <w:r w:rsidRPr="00665C09">
        <w:t xml:space="preserve"> land use and not having flexibility for change</w:t>
      </w:r>
      <w:r w:rsidR="00BB627F">
        <w:t>s</w:t>
      </w:r>
      <w:r w:rsidRPr="00665C09">
        <w:t xml:space="preserve"> to the environment</w:t>
      </w:r>
    </w:p>
    <w:p w14:paraId="549CA491" w14:textId="6E9C1309" w:rsidR="00326172" w:rsidRPr="00665C09" w:rsidRDefault="00326172">
      <w:pPr>
        <w:pStyle w:val="Bullet"/>
      </w:pPr>
      <w:r w:rsidRPr="00665C09">
        <w:t>concerns around</w:t>
      </w:r>
      <w:r w:rsidR="002D68FC">
        <w:t xml:space="preserve"> </w:t>
      </w:r>
      <w:r w:rsidR="00BB627F">
        <w:t xml:space="preserve">the </w:t>
      </w:r>
      <w:r w:rsidR="002D68FC">
        <w:t>development of</w:t>
      </w:r>
      <w:r w:rsidRPr="00665C09">
        <w:t xml:space="preserve"> a system that is not well regulated. </w:t>
      </w:r>
    </w:p>
    <w:p w14:paraId="7C6D9C6D" w14:textId="5624B956" w:rsidR="00BF06BE" w:rsidRDefault="00BF06BE" w:rsidP="005D2AD6">
      <w:pPr>
        <w:pStyle w:val="Heading2"/>
        <w:spacing w:after="240"/>
      </w:pPr>
      <w:bookmarkStart w:id="66" w:name="_Toc191652702"/>
      <w:r w:rsidRPr="00BF06BE">
        <w:t>Waste</w:t>
      </w:r>
      <w:bookmarkEnd w:id="66"/>
      <w:r w:rsidRPr="00BF06BE">
        <w:t>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36ED2" w:rsidRPr="006B77BB" w14:paraId="0805EF8E" w14:textId="77777777">
        <w:tc>
          <w:tcPr>
            <w:tcW w:w="8505" w:type="dxa"/>
            <w:shd w:val="clear" w:color="auto" w:fill="D5EBE8" w:themeFill="accent3"/>
          </w:tcPr>
          <w:p w14:paraId="45ABCA47" w14:textId="766FCB6D" w:rsidR="00236ED2" w:rsidRDefault="00236ED2" w:rsidP="00FF606F">
            <w:pPr>
              <w:pStyle w:val="Boxheading0"/>
            </w:pPr>
            <w:r>
              <w:t>Number of submitters on one or more questions</w:t>
            </w:r>
            <w:r w:rsidR="00BC7C9E">
              <w:t xml:space="preserve"> in this section</w:t>
            </w:r>
            <w:r>
              <w:t>: 307 (</w:t>
            </w:r>
            <w:r w:rsidR="00BC7C9E">
              <w:t>including 35 w</w:t>
            </w:r>
            <w:r>
              <w:t xml:space="preserve">aste sector submitters) </w:t>
            </w:r>
          </w:p>
          <w:p w14:paraId="6A7BE194" w14:textId="77777777" w:rsidR="00236ED2" w:rsidRPr="00FB40E4" w:rsidRDefault="00236ED2" w:rsidP="00BB627F">
            <w:pPr>
              <w:pStyle w:val="Boxtext"/>
            </w:pPr>
            <w:r w:rsidRPr="00FB40E4">
              <w:t>Key points:</w:t>
            </w:r>
          </w:p>
          <w:p w14:paraId="38443170" w14:textId="499E3F16" w:rsidR="009D4B5F" w:rsidRPr="00BC7C9E" w:rsidRDefault="00BC7C9E" w:rsidP="00BC7C9E">
            <w:pPr>
              <w:pStyle w:val="Boxbullet"/>
            </w:pPr>
            <w:bookmarkStart w:id="67" w:name="KP14_1"/>
            <w:r>
              <w:t>Submitters expressed</w:t>
            </w:r>
            <w:r w:rsidR="009D4B5F" w:rsidRPr="00BC7C9E">
              <w:t xml:space="preserve"> strong support for the two key parts to the approach</w:t>
            </w:r>
            <w:r w:rsidR="008723DD">
              <w:t xml:space="preserve">: </w:t>
            </w:r>
            <w:r w:rsidR="002604C8">
              <w:t>organic waste disposal and landfill gas capture, and resource recovery infrastructure and systems</w:t>
            </w:r>
            <w:r w:rsidR="009D4B5F" w:rsidRPr="00BC7C9E" w:rsidDel="008723DD">
              <w:t>.</w:t>
            </w:r>
            <w:bookmarkEnd w:id="67"/>
            <w:r w:rsidR="009D4B5F" w:rsidRPr="00BC7C9E">
              <w:t xml:space="preserve"> </w:t>
            </w:r>
          </w:p>
          <w:p w14:paraId="71954F09" w14:textId="67DD7EBF" w:rsidR="00236ED2" w:rsidRPr="00C15722" w:rsidRDefault="009D4B5F" w:rsidP="00205708">
            <w:pPr>
              <w:pStyle w:val="Boxbullet"/>
              <w:spacing w:after="240"/>
              <w:ind w:left="641" w:hanging="357"/>
            </w:pPr>
            <w:bookmarkStart w:id="68" w:name="KP14_2"/>
            <w:r w:rsidRPr="00BC7C9E">
              <w:t>However, almost all submitters felt there should be more actions including policies or initiatives to expand recycling services and avoid waste creation</w:t>
            </w:r>
            <w:r w:rsidR="00A92487">
              <w:t>,</w:t>
            </w:r>
            <w:r w:rsidRPr="00BC7C9E">
              <w:t xml:space="preserve"> and/or </w:t>
            </w:r>
            <w:r w:rsidR="00A92487">
              <w:t xml:space="preserve">to </w:t>
            </w:r>
            <w:r w:rsidRPr="00BC7C9E">
              <w:t>grow the circular economy</w:t>
            </w:r>
            <w:r w:rsidR="00FB6BC1" w:rsidRPr="00BC7C9E">
              <w:t>.</w:t>
            </w:r>
            <w:bookmarkEnd w:id="68"/>
            <w:r w:rsidRPr="00BC7C9E">
              <w:t xml:space="preserve"> </w:t>
            </w:r>
          </w:p>
        </w:tc>
      </w:tr>
    </w:tbl>
    <w:p w14:paraId="76842C34" w14:textId="5E25AF77" w:rsidR="00236ED2" w:rsidRDefault="00236ED2" w:rsidP="00236ED2">
      <w:pPr>
        <w:pStyle w:val="BodyText"/>
        <w:rPr>
          <w:rFonts w:eastAsia="Times New Roman"/>
          <w:b/>
          <w:color w:val="1B556B"/>
        </w:rPr>
      </w:pP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E7467" w14:paraId="31904724" w14:textId="77777777" w:rsidTr="00522AA4">
        <w:tc>
          <w:tcPr>
            <w:tcW w:w="0" w:type="auto"/>
            <w:shd w:val="clear" w:color="auto" w:fill="D2DDE2"/>
          </w:tcPr>
          <w:p w14:paraId="132F2527" w14:textId="09CA2F12" w:rsidR="004E7467" w:rsidRPr="00345928" w:rsidRDefault="004E7467" w:rsidP="00522AA4">
            <w:pPr>
              <w:pStyle w:val="Boxheading0"/>
            </w:pPr>
            <w:r>
              <w:rPr>
                <w:rFonts w:eastAsia="Times New Roman"/>
              </w:rPr>
              <w:t>Polices</w:t>
            </w:r>
            <w:r w:rsidR="002C0D08">
              <w:rPr>
                <w:rFonts w:eastAsia="Times New Roman"/>
              </w:rPr>
              <w:t xml:space="preserve">, </w:t>
            </w:r>
            <w:r>
              <w:rPr>
                <w:rFonts w:eastAsia="Times New Roman"/>
              </w:rPr>
              <w:t>initiatives</w:t>
            </w:r>
            <w:r w:rsidR="002C0D08">
              <w:rPr>
                <w:rFonts w:eastAsia="Times New Roman"/>
              </w:rPr>
              <w:t xml:space="preserve"> and </w:t>
            </w:r>
            <w:r>
              <w:rPr>
                <w:rFonts w:eastAsia="Times New Roman"/>
              </w:rPr>
              <w:t>actions covered in the discussion document:</w:t>
            </w:r>
          </w:p>
          <w:p w14:paraId="1FA8197E" w14:textId="38CA4774" w:rsidR="004E7467" w:rsidRDefault="004E7467" w:rsidP="00522AA4">
            <w:pPr>
              <w:pStyle w:val="Boxbullet"/>
              <w:spacing w:before="240"/>
              <w:ind w:left="641" w:hanging="357"/>
            </w:pPr>
            <w:r w:rsidRPr="00B26FF1">
              <w:t>Invest</w:t>
            </w:r>
            <w:r w:rsidR="00A92487">
              <w:t>ing</w:t>
            </w:r>
            <w:r w:rsidRPr="00B26FF1">
              <w:t xml:space="preserve"> in resource recovery infrastructure and systems</w:t>
            </w:r>
            <w:r w:rsidR="00A92487">
              <w:t>,</w:t>
            </w:r>
            <w:r>
              <w:t xml:space="preserve"> including in projects and systems that:</w:t>
            </w:r>
          </w:p>
          <w:p w14:paraId="0EE6C839" w14:textId="432411D8" w:rsidR="004E7467" w:rsidRDefault="004E7467" w:rsidP="00522AA4">
            <w:pPr>
              <w:pStyle w:val="Boxsub-bullet"/>
            </w:pPr>
            <w:r w:rsidRPr="00CA300D">
              <w:t>divert organic waste, including from construction and demolition, and process it</w:t>
            </w:r>
            <w:r w:rsidRPr="00CA300D" w:rsidDel="00A92487">
              <w:t xml:space="preserve"> </w:t>
            </w:r>
          </w:p>
          <w:p w14:paraId="469BF731" w14:textId="59CD6A1A" w:rsidR="004E7467" w:rsidRDefault="004E7467" w:rsidP="00522AA4">
            <w:pPr>
              <w:pStyle w:val="Boxsub-bullet"/>
            </w:pPr>
            <w:r w:rsidRPr="00CA300D">
              <w:t>develop and implement schemes for businesses, manufacturers and consumers to take responsibility for the products they produce and buy (product stewardship schemes)</w:t>
            </w:r>
            <w:r w:rsidRPr="00CA300D" w:rsidDel="00A92487">
              <w:t xml:space="preserve"> </w:t>
            </w:r>
          </w:p>
          <w:p w14:paraId="6866ED63" w14:textId="386C5118" w:rsidR="004E7467" w:rsidRDefault="004E7467" w:rsidP="00522AA4">
            <w:pPr>
              <w:pStyle w:val="Boxsub-bullet"/>
            </w:pPr>
            <w:r w:rsidRPr="00CA300D">
              <w:t>expand and upgrade resource recovery facilities (including transfer stations)</w:t>
            </w:r>
          </w:p>
          <w:p w14:paraId="4FADDFF5" w14:textId="21EB7CBB" w:rsidR="004E7467" w:rsidRDefault="004E7467" w:rsidP="00522AA4">
            <w:pPr>
              <w:pStyle w:val="Boxsub-bullet"/>
            </w:pPr>
            <w:r w:rsidRPr="00CA300D">
              <w:lastRenderedPageBreak/>
              <w:t>investigate and, where appropriate, develop infrastructure for renewable energy recovery of hard-to-recycle materials (eg, wood waste)</w:t>
            </w:r>
            <w:r w:rsidR="00506DE5">
              <w:t>.</w:t>
            </w:r>
          </w:p>
          <w:p w14:paraId="5915BA13" w14:textId="6F149FBF" w:rsidR="004E7467" w:rsidRPr="00345928" w:rsidRDefault="004E7467" w:rsidP="00205708">
            <w:pPr>
              <w:pStyle w:val="Boxbullet"/>
              <w:spacing w:after="240"/>
              <w:ind w:left="641" w:hanging="357"/>
            </w:pPr>
            <w:r w:rsidRPr="00840D9C">
              <w:t>Investigating improvements to organic waste disposal and landfill gas capture</w:t>
            </w:r>
            <w:r w:rsidR="00506DE5">
              <w:t>.</w:t>
            </w:r>
          </w:p>
        </w:tc>
      </w:tr>
    </w:tbl>
    <w:p w14:paraId="30E51F57" w14:textId="3795432A" w:rsidR="00A77932" w:rsidRDefault="00A77932" w:rsidP="00742268">
      <w:pPr>
        <w:pStyle w:val="Heading3"/>
      </w:pPr>
      <w:r>
        <w:lastRenderedPageBreak/>
        <w:t>Overall waste sector proposals</w:t>
      </w:r>
    </w:p>
    <w:p w14:paraId="3862534D" w14:textId="1586FB20" w:rsidR="007B35BE" w:rsidRDefault="003A6EAA" w:rsidP="003A6EAA">
      <w:pPr>
        <w:pStyle w:val="BodyText"/>
      </w:pPr>
      <w:r>
        <w:t xml:space="preserve">Submitters were asked </w:t>
      </w:r>
      <w:r w:rsidR="00506DE5">
        <w:t xml:space="preserve">whether they </w:t>
      </w:r>
      <w:r>
        <w:t>support</w:t>
      </w:r>
      <w:r w:rsidR="00506DE5">
        <w:t>ed</w:t>
      </w:r>
      <w:r>
        <w:t xml:space="preserve"> the two key proposed areas for action in the waste </w:t>
      </w:r>
      <w:r w:rsidRPr="00BE5601">
        <w:t>chapter</w:t>
      </w:r>
      <w:r w:rsidR="007B35BE">
        <w:t>, namely</w:t>
      </w:r>
      <w:r w:rsidR="004F3147">
        <w:t xml:space="preserve"> investment in</w:t>
      </w:r>
      <w:r w:rsidR="007B35BE">
        <w:t xml:space="preserve">: </w:t>
      </w:r>
    </w:p>
    <w:p w14:paraId="1A82F3CE" w14:textId="2E6D26FF" w:rsidR="00A43371" w:rsidRDefault="003A6EAA" w:rsidP="007B35BE">
      <w:pPr>
        <w:pStyle w:val="Bullet"/>
      </w:pPr>
      <w:r w:rsidRPr="00BE5601">
        <w:t xml:space="preserve">organic waste disposal and landfill gas capture </w:t>
      </w:r>
      <w:r w:rsidR="007B35BE">
        <w:t>(</w:t>
      </w:r>
      <w:r w:rsidR="00A43371">
        <w:t>154 submitters responded, and 129 (</w:t>
      </w:r>
      <w:r w:rsidRPr="00BE5601">
        <w:t>84%</w:t>
      </w:r>
      <w:r w:rsidR="00A43371">
        <w:t>)</w:t>
      </w:r>
      <w:r w:rsidRPr="00BE5601">
        <w:t xml:space="preserve"> were supportive</w:t>
      </w:r>
      <w:r w:rsidR="00DF6A44">
        <w:t xml:space="preserve">, but </w:t>
      </w:r>
      <w:r w:rsidRPr="00BE5601">
        <w:t>the majority did not expand on the reasoning for the support</w:t>
      </w:r>
      <w:r w:rsidR="00A43371">
        <w:t>)</w:t>
      </w:r>
    </w:p>
    <w:p w14:paraId="575F721F" w14:textId="15793EE4" w:rsidR="003A6EAA" w:rsidRPr="00DA7025" w:rsidRDefault="003A6EAA" w:rsidP="00FF606F">
      <w:pPr>
        <w:pStyle w:val="Bullet"/>
      </w:pPr>
      <w:r w:rsidRPr="00BE5601">
        <w:t xml:space="preserve">resource recovery infrastructure and systems </w:t>
      </w:r>
      <w:r w:rsidR="00DF6A44">
        <w:t>(</w:t>
      </w:r>
      <w:r w:rsidRPr="00BE5601">
        <w:t>21 submitters responded</w:t>
      </w:r>
      <w:r w:rsidR="00DF6A44">
        <w:t xml:space="preserve">, </w:t>
      </w:r>
      <w:r w:rsidRPr="00BE5601">
        <w:t>and 18</w:t>
      </w:r>
      <w:r w:rsidR="00DF6A44">
        <w:t xml:space="preserve"> (86%)</w:t>
      </w:r>
      <w:r w:rsidRPr="00BE5601">
        <w:t xml:space="preserve"> were </w:t>
      </w:r>
      <w:r w:rsidR="00DF6A44">
        <w:t>supportive)</w:t>
      </w:r>
      <w:r>
        <w:t xml:space="preserve">. </w:t>
      </w:r>
    </w:p>
    <w:p w14:paraId="60F014FC" w14:textId="1A6F9368" w:rsidR="00A77932" w:rsidRDefault="00DA0B24" w:rsidP="00A77932">
      <w:pPr>
        <w:pStyle w:val="BodyText"/>
      </w:pPr>
      <w:r>
        <w:t xml:space="preserve">Ideas </w:t>
      </w:r>
      <w:r w:rsidR="004F3147">
        <w:t xml:space="preserve">for additional actions for the waste sector came from </w:t>
      </w:r>
      <w:r w:rsidR="00581EA6">
        <w:t>280</w:t>
      </w:r>
      <w:r w:rsidR="00910D15">
        <w:t xml:space="preserve"> </w:t>
      </w:r>
      <w:r w:rsidR="00A77932">
        <w:t>submitters</w:t>
      </w:r>
      <w:r w:rsidR="00C62EBC">
        <w:t xml:space="preserve"> (14 from the waste sector)</w:t>
      </w:r>
      <w:r w:rsidR="004F3147">
        <w:t xml:space="preserve">, </w:t>
      </w:r>
      <w:r>
        <w:t>with the most common suggestions including</w:t>
      </w:r>
      <w:r w:rsidR="003D0678">
        <w:t>:</w:t>
      </w:r>
    </w:p>
    <w:p w14:paraId="175CFAF8" w14:textId="4576B38E" w:rsidR="00CE1163" w:rsidRDefault="00CE1163" w:rsidP="003D0678">
      <w:pPr>
        <w:pStyle w:val="Bullet"/>
      </w:pPr>
      <w:r>
        <w:t xml:space="preserve">expansion of recycling services </w:t>
      </w:r>
      <w:r w:rsidR="00D55CAE">
        <w:t>(149</w:t>
      </w:r>
      <w:r>
        <w:t xml:space="preserve"> submitters</w:t>
      </w:r>
      <w:r w:rsidR="0030058E">
        <w:t xml:space="preserve"> (53%)</w:t>
      </w:r>
      <w:r>
        <w:t xml:space="preserve">) </w:t>
      </w:r>
    </w:p>
    <w:p w14:paraId="34D9DC63" w14:textId="140CA6B1" w:rsidR="003D0678" w:rsidRDefault="00C66308" w:rsidP="003D0678">
      <w:pPr>
        <w:pStyle w:val="Bullet"/>
      </w:pPr>
      <w:r>
        <w:t>target</w:t>
      </w:r>
      <w:r w:rsidR="00FF0F04">
        <w:t>ing</w:t>
      </w:r>
      <w:r>
        <w:t xml:space="preserve"> </w:t>
      </w:r>
      <w:r w:rsidR="00D00064">
        <w:t>and avoid</w:t>
      </w:r>
      <w:r w:rsidR="00FF0F04">
        <w:t>ing</w:t>
      </w:r>
      <w:r w:rsidR="00D00064">
        <w:t xml:space="preserve"> </w:t>
      </w:r>
      <w:r>
        <w:t>waste creation (</w:t>
      </w:r>
      <w:r w:rsidR="004539B6">
        <w:t>65 submitters</w:t>
      </w:r>
      <w:r w:rsidR="00260351">
        <w:t xml:space="preserve"> </w:t>
      </w:r>
      <w:r w:rsidR="00E60DE0">
        <w:t xml:space="preserve">(23%), noting this was identified by </w:t>
      </w:r>
      <w:r w:rsidR="00260351">
        <w:t xml:space="preserve">50% of the waste </w:t>
      </w:r>
      <w:r w:rsidR="00C62EBC">
        <w:t xml:space="preserve">sector </w:t>
      </w:r>
      <w:r w:rsidR="00260351">
        <w:t>submitters</w:t>
      </w:r>
      <w:r w:rsidR="004539B6">
        <w:t xml:space="preserve">) </w:t>
      </w:r>
    </w:p>
    <w:p w14:paraId="5D81AE45" w14:textId="7FB70FF0" w:rsidR="004539B6" w:rsidRDefault="00D00064" w:rsidP="003D0678">
      <w:pPr>
        <w:pStyle w:val="Bullet"/>
      </w:pPr>
      <w:r>
        <w:t>grow</w:t>
      </w:r>
      <w:r w:rsidR="00FF0F04">
        <w:t>ing</w:t>
      </w:r>
      <w:r>
        <w:t xml:space="preserve"> the circular </w:t>
      </w:r>
      <w:r w:rsidR="00F16754">
        <w:t>economy</w:t>
      </w:r>
      <w:r>
        <w:t xml:space="preserve"> (63 submitters</w:t>
      </w:r>
      <w:r w:rsidR="00260351">
        <w:t xml:space="preserve"> </w:t>
      </w:r>
      <w:r w:rsidR="00FF0F04">
        <w:t xml:space="preserve">(23%), noting this was identified by </w:t>
      </w:r>
      <w:r w:rsidR="00260351">
        <w:t xml:space="preserve">50% of the waste </w:t>
      </w:r>
      <w:r w:rsidR="00FF0F04">
        <w:t xml:space="preserve">sector </w:t>
      </w:r>
      <w:r w:rsidR="00260351">
        <w:t>submitters</w:t>
      </w:r>
      <w:r>
        <w:t xml:space="preserve">) </w:t>
      </w:r>
    </w:p>
    <w:p w14:paraId="62DBB6C8" w14:textId="3F831162" w:rsidR="00D00064" w:rsidRDefault="0008107A" w:rsidP="003D0678">
      <w:pPr>
        <w:pStyle w:val="Bullet"/>
      </w:pPr>
      <w:r>
        <w:t xml:space="preserve">changes to </w:t>
      </w:r>
      <w:r w:rsidR="00F16754" w:rsidDel="00AD23DF">
        <w:t>waste</w:t>
      </w:r>
      <w:r w:rsidR="00AD23DF">
        <w:t>-</w:t>
      </w:r>
      <w:r>
        <w:t>related regulation/legislation (</w:t>
      </w:r>
      <w:r w:rsidR="00D411F0">
        <w:t>44</w:t>
      </w:r>
      <w:r w:rsidR="00FF2AB4" w:rsidDel="00B33270">
        <w:t xml:space="preserve"> </w:t>
      </w:r>
      <w:r w:rsidR="00D411F0">
        <w:t>submitters</w:t>
      </w:r>
      <w:r w:rsidR="00B33270">
        <w:t xml:space="preserve"> (16%)</w:t>
      </w:r>
      <w:r w:rsidR="00260351">
        <w:t xml:space="preserve">, </w:t>
      </w:r>
      <w:r w:rsidR="00B33270">
        <w:t xml:space="preserve">noting this was identified by </w:t>
      </w:r>
      <w:r w:rsidR="00260351">
        <w:t xml:space="preserve">64% of the waste </w:t>
      </w:r>
      <w:r w:rsidR="00B33270">
        <w:t xml:space="preserve">sector </w:t>
      </w:r>
      <w:r w:rsidR="00260351">
        <w:t>submitters</w:t>
      </w:r>
      <w:r w:rsidR="00D411F0">
        <w:t>)</w:t>
      </w:r>
    </w:p>
    <w:p w14:paraId="524CEC05" w14:textId="7F2B702F" w:rsidR="00DE74B2" w:rsidRDefault="00DE74B2" w:rsidP="003D0678">
      <w:pPr>
        <w:pStyle w:val="Bullet"/>
      </w:pPr>
      <w:r>
        <w:t>expand</w:t>
      </w:r>
      <w:r w:rsidR="00B33270">
        <w:t>ing</w:t>
      </w:r>
      <w:r>
        <w:t xml:space="preserve"> com</w:t>
      </w:r>
      <w:r w:rsidR="00622C43">
        <w:t xml:space="preserve">posting </w:t>
      </w:r>
      <w:r>
        <w:t xml:space="preserve">and anaerobic </w:t>
      </w:r>
      <w:r w:rsidR="00622C43">
        <w:t xml:space="preserve">digestion services (37 </w:t>
      </w:r>
      <w:r w:rsidR="00230738">
        <w:t>submitters (</w:t>
      </w:r>
      <w:r w:rsidR="00622C43">
        <w:t>1</w:t>
      </w:r>
      <w:r w:rsidR="00CA4DE0">
        <w:t>3%</w:t>
      </w:r>
      <w:r w:rsidR="00230738">
        <w:t>)</w:t>
      </w:r>
      <w:r w:rsidR="00622C43">
        <w:t>)</w:t>
      </w:r>
      <w:r w:rsidR="00230738">
        <w:t>.</w:t>
      </w:r>
    </w:p>
    <w:p w14:paraId="761AF678" w14:textId="1F933EAB" w:rsidR="00B26FF1" w:rsidRDefault="007C5407" w:rsidP="00742268">
      <w:pPr>
        <w:pStyle w:val="Heading3"/>
      </w:pPr>
      <w:r>
        <w:t xml:space="preserve">Barriers to reducing waste </w:t>
      </w:r>
    </w:p>
    <w:p w14:paraId="6343D7F7" w14:textId="0F100521" w:rsidR="00457F7C" w:rsidRDefault="00D1596F" w:rsidP="00D27033">
      <w:pPr>
        <w:pStyle w:val="BodyText"/>
        <w:rPr>
          <w:rFonts w:eastAsiaTheme="majorEastAsia"/>
        </w:rPr>
      </w:pPr>
      <w:r>
        <w:rPr>
          <w:rFonts w:eastAsiaTheme="majorEastAsia"/>
        </w:rPr>
        <w:t xml:space="preserve">Submitters </w:t>
      </w:r>
      <w:r w:rsidRPr="001E3DE9">
        <w:rPr>
          <w:rFonts w:eastAsiaTheme="majorEastAsia"/>
        </w:rPr>
        <w:t xml:space="preserve">were asked </w:t>
      </w:r>
      <w:r w:rsidR="00651EFC">
        <w:rPr>
          <w:rFonts w:eastAsiaTheme="majorEastAsia"/>
        </w:rPr>
        <w:t>what they considered to be</w:t>
      </w:r>
      <w:r w:rsidRPr="001E3DE9">
        <w:rPr>
          <w:rFonts w:eastAsiaTheme="majorEastAsia"/>
        </w:rPr>
        <w:t xml:space="preserve"> </w:t>
      </w:r>
      <w:r w:rsidR="001968BC">
        <w:rPr>
          <w:rFonts w:eastAsiaTheme="majorEastAsia"/>
        </w:rPr>
        <w:t xml:space="preserve">the </w:t>
      </w:r>
      <w:r w:rsidRPr="001E3DE9">
        <w:rPr>
          <w:rFonts w:eastAsiaTheme="majorEastAsia"/>
        </w:rPr>
        <w:t>main barriers to waste reduction by households</w:t>
      </w:r>
      <w:r w:rsidR="00AF3E70">
        <w:rPr>
          <w:rFonts w:eastAsiaTheme="majorEastAsia"/>
        </w:rPr>
        <w:t>,</w:t>
      </w:r>
      <w:r w:rsidRPr="001E3DE9">
        <w:rPr>
          <w:rFonts w:eastAsiaTheme="majorEastAsia"/>
        </w:rPr>
        <w:t xml:space="preserve"> and </w:t>
      </w:r>
      <w:r w:rsidR="00D27033" w:rsidRPr="001E3DE9">
        <w:rPr>
          <w:rFonts w:eastAsiaTheme="majorEastAsia"/>
        </w:rPr>
        <w:t xml:space="preserve">in the sector. Barriers for households were </w:t>
      </w:r>
      <w:r w:rsidR="0031502C" w:rsidRPr="001E3DE9">
        <w:rPr>
          <w:rFonts w:eastAsiaTheme="majorEastAsia"/>
        </w:rPr>
        <w:t>identified</w:t>
      </w:r>
      <w:r w:rsidR="00D27033" w:rsidRPr="001E3DE9">
        <w:rPr>
          <w:rFonts w:eastAsiaTheme="majorEastAsia"/>
        </w:rPr>
        <w:t xml:space="preserve"> by </w:t>
      </w:r>
      <w:r w:rsidR="00625C5F" w:rsidRPr="001E3DE9">
        <w:rPr>
          <w:rFonts w:eastAsiaTheme="majorEastAsia"/>
        </w:rPr>
        <w:t>72</w:t>
      </w:r>
      <w:r w:rsidR="00D27033" w:rsidRPr="001E3DE9">
        <w:rPr>
          <w:rFonts w:eastAsiaTheme="majorEastAsia"/>
        </w:rPr>
        <w:t xml:space="preserve"> submitters</w:t>
      </w:r>
      <w:r w:rsidR="00625C5F" w:rsidRPr="001E3DE9">
        <w:rPr>
          <w:rFonts w:eastAsiaTheme="majorEastAsia"/>
        </w:rPr>
        <w:t xml:space="preserve">, </w:t>
      </w:r>
      <w:r w:rsidR="006757AC">
        <w:rPr>
          <w:rFonts w:eastAsiaTheme="majorEastAsia"/>
        </w:rPr>
        <w:t>who identified</w:t>
      </w:r>
      <w:r w:rsidR="00AF6040">
        <w:rPr>
          <w:rFonts w:eastAsiaTheme="majorEastAsia"/>
        </w:rPr>
        <w:t xml:space="preserve">, in particular, </w:t>
      </w:r>
      <w:r w:rsidR="00625C5F" w:rsidRPr="001E3DE9">
        <w:rPr>
          <w:rFonts w:eastAsiaTheme="majorEastAsia"/>
        </w:rPr>
        <w:t xml:space="preserve">a lack of </w:t>
      </w:r>
      <w:r w:rsidR="00B63EF7" w:rsidRPr="001E3DE9">
        <w:rPr>
          <w:rFonts w:eastAsiaTheme="majorEastAsia"/>
        </w:rPr>
        <w:t>knowledge</w:t>
      </w:r>
      <w:r w:rsidR="00625C5F" w:rsidRPr="001E3DE9">
        <w:rPr>
          <w:rFonts w:eastAsiaTheme="majorEastAsia"/>
        </w:rPr>
        <w:t xml:space="preserve"> or information</w:t>
      </w:r>
      <w:r w:rsidR="00AF6040">
        <w:rPr>
          <w:rFonts w:eastAsiaTheme="majorEastAsia"/>
        </w:rPr>
        <w:t>,</w:t>
      </w:r>
      <w:r w:rsidR="006757AC">
        <w:rPr>
          <w:rFonts w:eastAsiaTheme="majorEastAsia"/>
        </w:rPr>
        <w:t xml:space="preserve"> and </w:t>
      </w:r>
      <w:r w:rsidR="00AF6040">
        <w:rPr>
          <w:rFonts w:eastAsiaTheme="majorEastAsia"/>
        </w:rPr>
        <w:t xml:space="preserve">a </w:t>
      </w:r>
      <w:r w:rsidR="006757AC">
        <w:rPr>
          <w:rFonts w:eastAsiaTheme="majorEastAsia"/>
        </w:rPr>
        <w:t xml:space="preserve">lack of </w:t>
      </w:r>
      <w:r w:rsidR="00B63EF7" w:rsidRPr="001E3DE9">
        <w:rPr>
          <w:rFonts w:eastAsiaTheme="majorEastAsia"/>
        </w:rPr>
        <w:t xml:space="preserve">social licence to take action. </w:t>
      </w:r>
      <w:r w:rsidR="00AF6040">
        <w:rPr>
          <w:rFonts w:eastAsiaTheme="majorEastAsia"/>
        </w:rPr>
        <w:t xml:space="preserve">Overall, 52 submitters identified the main barriers </w:t>
      </w:r>
      <w:r w:rsidR="00457F7C">
        <w:rPr>
          <w:rFonts w:eastAsiaTheme="majorEastAsia"/>
        </w:rPr>
        <w:t xml:space="preserve">to waste reduction on a sector level as </w:t>
      </w:r>
      <w:r w:rsidR="00B63EF7" w:rsidRPr="001E3DE9">
        <w:rPr>
          <w:rFonts w:eastAsiaTheme="majorEastAsia"/>
        </w:rPr>
        <w:t>regulation</w:t>
      </w:r>
      <w:r w:rsidR="008B1044" w:rsidRPr="001E3DE9">
        <w:rPr>
          <w:rFonts w:eastAsiaTheme="majorEastAsia"/>
        </w:rPr>
        <w:t>/</w:t>
      </w:r>
      <w:r w:rsidR="00B63EF7" w:rsidRPr="001E3DE9">
        <w:rPr>
          <w:rFonts w:eastAsiaTheme="majorEastAsia"/>
        </w:rPr>
        <w:t xml:space="preserve">legislation </w:t>
      </w:r>
      <w:r w:rsidR="008B1044" w:rsidRPr="001E3DE9">
        <w:rPr>
          <w:rFonts w:eastAsiaTheme="majorEastAsia"/>
        </w:rPr>
        <w:t xml:space="preserve">and costs. </w:t>
      </w:r>
      <w:r w:rsidR="00457F7C">
        <w:rPr>
          <w:rFonts w:eastAsiaTheme="majorEastAsia"/>
        </w:rPr>
        <w:t>Submitters also noted o</w:t>
      </w:r>
      <w:r w:rsidR="008A1389" w:rsidRPr="001E3DE9">
        <w:rPr>
          <w:rFonts w:eastAsiaTheme="majorEastAsia"/>
        </w:rPr>
        <w:t>ther barriers</w:t>
      </w:r>
      <w:r w:rsidR="00457F7C">
        <w:rPr>
          <w:rFonts w:eastAsiaTheme="majorEastAsia"/>
        </w:rPr>
        <w:t>, such as:</w:t>
      </w:r>
    </w:p>
    <w:p w14:paraId="56E02C89" w14:textId="28E11DB2" w:rsidR="00457F7C" w:rsidRDefault="00457F7C" w:rsidP="00FF606F">
      <w:pPr>
        <w:pStyle w:val="Bullet"/>
        <w:rPr>
          <w:rFonts w:eastAsiaTheme="majorEastAsia"/>
        </w:rPr>
      </w:pPr>
      <w:r>
        <w:rPr>
          <w:rFonts w:eastAsiaTheme="majorEastAsia"/>
        </w:rPr>
        <w:t xml:space="preserve">no </w:t>
      </w:r>
      <w:r w:rsidR="008A1389" w:rsidRPr="001E3DE9">
        <w:rPr>
          <w:rFonts w:eastAsiaTheme="majorEastAsia"/>
        </w:rPr>
        <w:t>nationwide, cross</w:t>
      </w:r>
      <w:r>
        <w:rPr>
          <w:rFonts w:eastAsiaTheme="majorEastAsia"/>
        </w:rPr>
        <w:t>-</w:t>
      </w:r>
      <w:r w:rsidR="008A1389" w:rsidRPr="001E3DE9">
        <w:rPr>
          <w:rFonts w:eastAsiaTheme="majorEastAsia"/>
        </w:rPr>
        <w:t>sector strategy and plan</w:t>
      </w:r>
    </w:p>
    <w:p w14:paraId="242980E5" w14:textId="1F6BCF80" w:rsidR="00457F7C" w:rsidRDefault="00457F7C" w:rsidP="00FF606F">
      <w:pPr>
        <w:pStyle w:val="Bullet"/>
        <w:rPr>
          <w:rFonts w:eastAsiaTheme="majorEastAsia"/>
        </w:rPr>
      </w:pPr>
      <w:r>
        <w:rPr>
          <w:rFonts w:eastAsiaTheme="majorEastAsia"/>
        </w:rPr>
        <w:t xml:space="preserve">insufficient </w:t>
      </w:r>
      <w:r w:rsidR="00396FA1" w:rsidRPr="001E3DE9">
        <w:rPr>
          <w:rFonts w:eastAsiaTheme="majorEastAsia"/>
        </w:rPr>
        <w:t xml:space="preserve">focus on </w:t>
      </w:r>
      <w:r w:rsidR="00DE162C" w:rsidRPr="001E3DE9">
        <w:rPr>
          <w:rFonts w:eastAsiaTheme="majorEastAsia"/>
        </w:rPr>
        <w:t>avoiding</w:t>
      </w:r>
      <w:r w:rsidR="00396FA1" w:rsidRPr="001E3DE9">
        <w:rPr>
          <w:rFonts w:eastAsiaTheme="majorEastAsia"/>
        </w:rPr>
        <w:t xml:space="preserve"> </w:t>
      </w:r>
      <w:r>
        <w:rPr>
          <w:rFonts w:eastAsiaTheme="majorEastAsia"/>
        </w:rPr>
        <w:t xml:space="preserve">waste </w:t>
      </w:r>
      <w:r w:rsidR="00396FA1" w:rsidRPr="001E3DE9">
        <w:rPr>
          <w:rFonts w:eastAsiaTheme="majorEastAsia"/>
        </w:rPr>
        <w:t>creation</w:t>
      </w:r>
    </w:p>
    <w:p w14:paraId="2D20CBAE" w14:textId="06042311" w:rsidR="00616589" w:rsidRDefault="00DE162C" w:rsidP="00FF606F">
      <w:pPr>
        <w:pStyle w:val="Bullet"/>
        <w:rPr>
          <w:rFonts w:eastAsiaTheme="majorEastAsia"/>
        </w:rPr>
      </w:pPr>
      <w:r w:rsidRPr="001E3DE9">
        <w:rPr>
          <w:rFonts w:eastAsiaTheme="majorEastAsia"/>
        </w:rPr>
        <w:t xml:space="preserve">lack of commitment to circular economy concepts </w:t>
      </w:r>
    </w:p>
    <w:p w14:paraId="7EF6793A" w14:textId="320E3B68" w:rsidR="00A3407E" w:rsidRDefault="00616589" w:rsidP="00222B49">
      <w:pPr>
        <w:pStyle w:val="Bullet"/>
      </w:pPr>
      <w:r w:rsidRPr="00222B49">
        <w:rPr>
          <w:rFonts w:eastAsiaTheme="majorEastAsia"/>
        </w:rPr>
        <w:t xml:space="preserve">lack of </w:t>
      </w:r>
      <w:r w:rsidR="00DE162C" w:rsidRPr="00222B49">
        <w:rPr>
          <w:rFonts w:eastAsiaTheme="majorEastAsia"/>
        </w:rPr>
        <w:t xml:space="preserve">infrastructure to support food/organic waste management. </w:t>
      </w:r>
    </w:p>
    <w:p w14:paraId="19746D75" w14:textId="77777777" w:rsidR="00A3407E" w:rsidRDefault="00A3407E">
      <w:pPr>
        <w:spacing w:before="0" w:after="200" w:line="276" w:lineRule="auto"/>
        <w:jc w:val="left"/>
        <w:rPr>
          <w:rFonts w:ascii="Georgia" w:eastAsiaTheme="majorEastAsia" w:hAnsi="Georgia" w:cstheme="majorBidi"/>
          <w:b/>
          <w:bCs/>
          <w:color w:val="1B556B"/>
          <w:sz w:val="48"/>
          <w:szCs w:val="28"/>
        </w:rPr>
      </w:pPr>
      <w:r>
        <w:br w:type="page"/>
      </w:r>
    </w:p>
    <w:p w14:paraId="0CD73C1B" w14:textId="6118F0A9" w:rsidR="00910B51" w:rsidRPr="001B1F44" w:rsidRDefault="00910B51" w:rsidP="001B1F44">
      <w:pPr>
        <w:pStyle w:val="Heading1"/>
      </w:pPr>
      <w:bookmarkStart w:id="69" w:name="_Toc178037500"/>
      <w:bookmarkStart w:id="70" w:name="_Toc191652703"/>
      <w:r w:rsidRPr="001B1F44">
        <w:lastRenderedPageBreak/>
        <w:t>Children’s submissions</w:t>
      </w:r>
      <w:bookmarkEnd w:id="69"/>
      <w:bookmarkEnd w:id="70"/>
      <w:r w:rsidRPr="001B1F44">
        <w:t xml:space="preserve"> </w:t>
      </w:r>
    </w:p>
    <w:p w14:paraId="38299B9F" w14:textId="563374C3" w:rsidR="00910B51" w:rsidRDefault="00896D1C" w:rsidP="008B3D32">
      <w:pPr>
        <w:pStyle w:val="BodyText"/>
      </w:pPr>
      <w:r>
        <w:t>One organisation collected, collated, and forwarded</w:t>
      </w:r>
      <w:r w:rsidDel="00325313">
        <w:t xml:space="preserve"> </w:t>
      </w:r>
      <w:r w:rsidR="00325313">
        <w:t xml:space="preserve">153 </w:t>
      </w:r>
      <w:r w:rsidR="00910B51">
        <w:t xml:space="preserve">submissions </w:t>
      </w:r>
      <w:r w:rsidR="00325313">
        <w:t>from children</w:t>
      </w:r>
      <w:r>
        <w:t xml:space="preserve"> </w:t>
      </w:r>
      <w:r w:rsidR="00910B51">
        <w:t xml:space="preserve">to </w:t>
      </w:r>
      <w:r w:rsidR="00325313">
        <w:t>the Ministry</w:t>
      </w:r>
      <w:r w:rsidR="00910B51">
        <w:t>. The feedback and level of detail varied</w:t>
      </w:r>
      <w:r w:rsidR="00325313">
        <w:t>, and</w:t>
      </w:r>
      <w:r w:rsidR="00910B51">
        <w:t xml:space="preserve"> the most common </w:t>
      </w:r>
      <w:r w:rsidR="003B09E1">
        <w:t>points</w:t>
      </w:r>
      <w:r w:rsidR="00910B51">
        <w:t xml:space="preserve"> are captured </w:t>
      </w:r>
      <w:r w:rsidR="003B09E1">
        <w:t xml:space="preserve">in </w:t>
      </w:r>
      <w:r w:rsidR="00383095">
        <w:fldChar w:fldCharType="begin"/>
      </w:r>
      <w:r w:rsidR="00383095">
        <w:instrText xml:space="preserve"> REF _Ref191215563 \h \* lower </w:instrText>
      </w:r>
      <w:r w:rsidR="00383095">
        <w:fldChar w:fldCharType="separate"/>
      </w:r>
      <w:r w:rsidR="00B13510">
        <w:t xml:space="preserve">table </w:t>
      </w:r>
      <w:r w:rsidR="00B13510">
        <w:rPr>
          <w:noProof/>
        </w:rPr>
        <w:t>7</w:t>
      </w:r>
      <w:r w:rsidR="00383095">
        <w:fldChar w:fldCharType="end"/>
      </w:r>
      <w:r w:rsidR="003B09E1">
        <w:t xml:space="preserve"> </w:t>
      </w:r>
      <w:r w:rsidR="00910B51">
        <w:t xml:space="preserve">below. </w:t>
      </w:r>
    </w:p>
    <w:p w14:paraId="0234F09D" w14:textId="5B3306ED" w:rsidR="003B09E1" w:rsidRDefault="003B09E1" w:rsidP="00FF606F">
      <w:pPr>
        <w:pStyle w:val="Tableheading"/>
      </w:pPr>
      <w:bookmarkStart w:id="71" w:name="_Ref191215563"/>
      <w:bookmarkStart w:id="72" w:name="_Toc191652711"/>
      <w:r>
        <w:t xml:space="preserve">Table </w:t>
      </w:r>
      <w:fldSimple w:instr=" SEQ Table \* ARABIC ">
        <w:r w:rsidR="00B13510">
          <w:rPr>
            <w:noProof/>
          </w:rPr>
          <w:t>7</w:t>
        </w:r>
      </w:fldSimple>
      <w:bookmarkEnd w:id="71"/>
      <w:r>
        <w:t xml:space="preserve">: </w:t>
      </w:r>
      <w:r>
        <w:tab/>
        <w:t>Main points from children's submissions</w:t>
      </w:r>
      <w:bookmarkEnd w:id="72"/>
    </w:p>
    <w:tbl>
      <w:tblPr>
        <w:tblStyle w:val="TableGrid"/>
        <w:tblW w:w="0" w:type="auto"/>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820"/>
        <w:gridCol w:w="1701"/>
        <w:gridCol w:w="1984"/>
      </w:tblGrid>
      <w:tr w:rsidR="00910B51" w:rsidRPr="00B86385" w14:paraId="41A873EB" w14:textId="77777777" w:rsidTr="00FF606F">
        <w:trPr>
          <w:trHeight w:val="346"/>
        </w:trPr>
        <w:tc>
          <w:tcPr>
            <w:tcW w:w="4820" w:type="dxa"/>
            <w:shd w:val="clear" w:color="auto" w:fill="1B556B" w:themeFill="text2"/>
            <w:hideMark/>
          </w:tcPr>
          <w:p w14:paraId="6BF5483A" w14:textId="77777777" w:rsidR="00910B51" w:rsidRPr="00F353BB" w:rsidRDefault="00910B51" w:rsidP="00F353BB">
            <w:pPr>
              <w:pStyle w:val="TableTextbold"/>
              <w:rPr>
                <w:color w:val="FFFFFF" w:themeColor="background1"/>
              </w:rPr>
            </w:pPr>
          </w:p>
        </w:tc>
        <w:tc>
          <w:tcPr>
            <w:tcW w:w="1701" w:type="dxa"/>
            <w:shd w:val="clear" w:color="auto" w:fill="1B556B" w:themeFill="text2"/>
            <w:noWrap/>
            <w:hideMark/>
          </w:tcPr>
          <w:p w14:paraId="3BE0CABD" w14:textId="33B39C23" w:rsidR="00910B51" w:rsidRPr="00F353BB" w:rsidRDefault="00910B51" w:rsidP="00FF606F">
            <w:pPr>
              <w:pStyle w:val="TableTextbold"/>
              <w:jc w:val="center"/>
              <w:rPr>
                <w:color w:val="FFFFFF" w:themeColor="background1"/>
              </w:rPr>
            </w:pPr>
            <w:r w:rsidRPr="00F353BB">
              <w:rPr>
                <w:color w:val="FFFFFF" w:themeColor="background1"/>
              </w:rPr>
              <w:t>Submitter count</w:t>
            </w:r>
            <w:r w:rsidR="00383095">
              <w:rPr>
                <w:color w:val="FFFFFF" w:themeColor="background1"/>
              </w:rPr>
              <w:t xml:space="preserve"> (out of 153)</w:t>
            </w:r>
          </w:p>
        </w:tc>
        <w:tc>
          <w:tcPr>
            <w:tcW w:w="1984" w:type="dxa"/>
            <w:shd w:val="clear" w:color="auto" w:fill="1B556B" w:themeFill="text2"/>
            <w:noWrap/>
            <w:hideMark/>
          </w:tcPr>
          <w:p w14:paraId="39CE7D44" w14:textId="77777777" w:rsidR="00910B51" w:rsidRPr="00F353BB" w:rsidRDefault="00910B51" w:rsidP="00FF606F">
            <w:pPr>
              <w:pStyle w:val="TableTextbold"/>
              <w:jc w:val="center"/>
              <w:rPr>
                <w:color w:val="FFFFFF" w:themeColor="background1"/>
              </w:rPr>
            </w:pPr>
            <w:r w:rsidRPr="00F353BB">
              <w:rPr>
                <w:color w:val="FFFFFF" w:themeColor="background1"/>
              </w:rPr>
              <w:t>% of 153</w:t>
            </w:r>
          </w:p>
        </w:tc>
      </w:tr>
      <w:tr w:rsidR="00910B51" w:rsidRPr="00B86385" w14:paraId="616184C3" w14:textId="77777777" w:rsidTr="00FF606F">
        <w:trPr>
          <w:trHeight w:val="454"/>
        </w:trPr>
        <w:tc>
          <w:tcPr>
            <w:tcW w:w="4820" w:type="dxa"/>
            <w:vAlign w:val="center"/>
            <w:hideMark/>
          </w:tcPr>
          <w:p w14:paraId="7673CC85" w14:textId="77777777" w:rsidR="00910B51" w:rsidRPr="00B86385" w:rsidRDefault="00910B51" w:rsidP="00F353BB">
            <w:pPr>
              <w:pStyle w:val="TableText"/>
            </w:pPr>
            <w:r w:rsidRPr="00B86385">
              <w:t>Get more people to drive E</w:t>
            </w:r>
            <w:r>
              <w:t>V</w:t>
            </w:r>
            <w:r w:rsidRPr="00B86385">
              <w:t>s</w:t>
            </w:r>
          </w:p>
        </w:tc>
        <w:tc>
          <w:tcPr>
            <w:tcW w:w="1701" w:type="dxa"/>
            <w:noWrap/>
            <w:vAlign w:val="center"/>
            <w:hideMark/>
          </w:tcPr>
          <w:p w14:paraId="5379F577" w14:textId="77777777" w:rsidR="00910B51" w:rsidRPr="00B86385" w:rsidRDefault="00910B51" w:rsidP="006748B0">
            <w:pPr>
              <w:pStyle w:val="TableText"/>
              <w:jc w:val="center"/>
            </w:pPr>
            <w:r w:rsidRPr="00B86385">
              <w:t>52</w:t>
            </w:r>
          </w:p>
        </w:tc>
        <w:tc>
          <w:tcPr>
            <w:tcW w:w="1984" w:type="dxa"/>
            <w:vAlign w:val="center"/>
            <w:hideMark/>
          </w:tcPr>
          <w:p w14:paraId="08CAA67B" w14:textId="77777777" w:rsidR="00910B51" w:rsidRPr="00B86385" w:rsidRDefault="00910B51" w:rsidP="006748B0">
            <w:pPr>
              <w:pStyle w:val="TableText"/>
              <w:jc w:val="center"/>
            </w:pPr>
            <w:r w:rsidRPr="00B86385">
              <w:t>34%</w:t>
            </w:r>
          </w:p>
        </w:tc>
      </w:tr>
      <w:tr w:rsidR="00910B51" w:rsidRPr="00B86385" w14:paraId="6568B9A4" w14:textId="77777777" w:rsidTr="00FF606F">
        <w:trPr>
          <w:trHeight w:val="454"/>
        </w:trPr>
        <w:tc>
          <w:tcPr>
            <w:tcW w:w="4820" w:type="dxa"/>
            <w:vAlign w:val="center"/>
            <w:hideMark/>
          </w:tcPr>
          <w:p w14:paraId="752F2300" w14:textId="77777777" w:rsidR="00910B51" w:rsidRPr="00B86385" w:rsidRDefault="00910B51" w:rsidP="00F353BB">
            <w:pPr>
              <w:pStyle w:val="TableText"/>
            </w:pPr>
            <w:r w:rsidRPr="00B86385">
              <w:t xml:space="preserve">Less rubbish, less plastic, more recycling </w:t>
            </w:r>
          </w:p>
        </w:tc>
        <w:tc>
          <w:tcPr>
            <w:tcW w:w="1701" w:type="dxa"/>
            <w:noWrap/>
            <w:vAlign w:val="center"/>
            <w:hideMark/>
          </w:tcPr>
          <w:p w14:paraId="2C5EA200" w14:textId="77777777" w:rsidR="00910B51" w:rsidRPr="00B86385" w:rsidRDefault="00910B51" w:rsidP="006748B0">
            <w:pPr>
              <w:pStyle w:val="TableText"/>
              <w:jc w:val="center"/>
            </w:pPr>
            <w:r w:rsidRPr="00B86385">
              <w:t>50</w:t>
            </w:r>
          </w:p>
        </w:tc>
        <w:tc>
          <w:tcPr>
            <w:tcW w:w="1984" w:type="dxa"/>
            <w:vAlign w:val="center"/>
            <w:hideMark/>
          </w:tcPr>
          <w:p w14:paraId="45799C29" w14:textId="77777777" w:rsidR="00910B51" w:rsidRPr="00B86385" w:rsidRDefault="00910B51" w:rsidP="006748B0">
            <w:pPr>
              <w:pStyle w:val="TableText"/>
              <w:jc w:val="center"/>
            </w:pPr>
            <w:r w:rsidRPr="00B86385">
              <w:t>33%</w:t>
            </w:r>
          </w:p>
        </w:tc>
      </w:tr>
      <w:tr w:rsidR="00910B51" w:rsidRPr="00B86385" w14:paraId="0400C09E" w14:textId="77777777" w:rsidTr="00FF606F">
        <w:trPr>
          <w:trHeight w:val="454"/>
        </w:trPr>
        <w:tc>
          <w:tcPr>
            <w:tcW w:w="4820" w:type="dxa"/>
            <w:vAlign w:val="center"/>
            <w:hideMark/>
          </w:tcPr>
          <w:p w14:paraId="7DA6C63B" w14:textId="711F6C1E" w:rsidR="00910B51" w:rsidRPr="00B86385" w:rsidRDefault="00910B51" w:rsidP="00F353BB">
            <w:pPr>
              <w:pStyle w:val="TableText"/>
            </w:pPr>
            <w:r w:rsidRPr="00B86385">
              <w:t>Protect animals</w:t>
            </w:r>
            <w:r w:rsidR="007338F7">
              <w:t xml:space="preserve">, </w:t>
            </w:r>
            <w:r w:rsidRPr="00B86385">
              <w:t>environment</w:t>
            </w:r>
            <w:r w:rsidR="007338F7">
              <w:t xml:space="preserve"> and </w:t>
            </w:r>
            <w:r w:rsidRPr="00B86385">
              <w:t>water</w:t>
            </w:r>
          </w:p>
        </w:tc>
        <w:tc>
          <w:tcPr>
            <w:tcW w:w="1701" w:type="dxa"/>
            <w:noWrap/>
            <w:vAlign w:val="center"/>
            <w:hideMark/>
          </w:tcPr>
          <w:p w14:paraId="020FB6BB" w14:textId="77777777" w:rsidR="00910B51" w:rsidRPr="00B86385" w:rsidRDefault="00910B51" w:rsidP="006748B0">
            <w:pPr>
              <w:pStyle w:val="TableText"/>
              <w:jc w:val="center"/>
            </w:pPr>
            <w:r w:rsidRPr="00B86385">
              <w:t>36</w:t>
            </w:r>
          </w:p>
        </w:tc>
        <w:tc>
          <w:tcPr>
            <w:tcW w:w="1984" w:type="dxa"/>
            <w:vAlign w:val="center"/>
            <w:hideMark/>
          </w:tcPr>
          <w:p w14:paraId="2FE1C9A0" w14:textId="77777777" w:rsidR="00910B51" w:rsidRPr="00B86385" w:rsidRDefault="00910B51" w:rsidP="006748B0">
            <w:pPr>
              <w:pStyle w:val="TableText"/>
              <w:jc w:val="center"/>
            </w:pPr>
            <w:r w:rsidRPr="00B86385">
              <w:t>24%</w:t>
            </w:r>
          </w:p>
        </w:tc>
      </w:tr>
      <w:tr w:rsidR="00910B51" w:rsidRPr="00B86385" w14:paraId="090394AE" w14:textId="77777777" w:rsidTr="00FF606F">
        <w:trPr>
          <w:trHeight w:val="454"/>
        </w:trPr>
        <w:tc>
          <w:tcPr>
            <w:tcW w:w="4820" w:type="dxa"/>
            <w:vAlign w:val="center"/>
            <w:hideMark/>
          </w:tcPr>
          <w:p w14:paraId="2BEA2E70" w14:textId="77777777" w:rsidR="00910B51" w:rsidRPr="00B86385" w:rsidRDefault="00910B51" w:rsidP="00F353BB">
            <w:pPr>
              <w:pStyle w:val="TableText"/>
            </w:pPr>
            <w:r w:rsidRPr="00B86385">
              <w:t xml:space="preserve">Have renewable electricity </w:t>
            </w:r>
          </w:p>
        </w:tc>
        <w:tc>
          <w:tcPr>
            <w:tcW w:w="1701" w:type="dxa"/>
            <w:noWrap/>
            <w:vAlign w:val="center"/>
            <w:hideMark/>
          </w:tcPr>
          <w:p w14:paraId="52044BA3" w14:textId="77777777" w:rsidR="00910B51" w:rsidRPr="00B86385" w:rsidRDefault="00910B51" w:rsidP="006748B0">
            <w:pPr>
              <w:pStyle w:val="TableText"/>
              <w:jc w:val="center"/>
            </w:pPr>
            <w:r w:rsidRPr="00B86385">
              <w:t>24</w:t>
            </w:r>
          </w:p>
        </w:tc>
        <w:tc>
          <w:tcPr>
            <w:tcW w:w="1984" w:type="dxa"/>
            <w:vAlign w:val="center"/>
            <w:hideMark/>
          </w:tcPr>
          <w:p w14:paraId="09D69AF6" w14:textId="77777777" w:rsidR="00910B51" w:rsidRPr="00B86385" w:rsidRDefault="00910B51" w:rsidP="006748B0">
            <w:pPr>
              <w:pStyle w:val="TableText"/>
              <w:jc w:val="center"/>
            </w:pPr>
            <w:r w:rsidRPr="00B86385">
              <w:t>16%</w:t>
            </w:r>
          </w:p>
        </w:tc>
      </w:tr>
      <w:tr w:rsidR="00910B51" w:rsidRPr="00B86385" w14:paraId="165F42DE" w14:textId="77777777" w:rsidTr="00FF606F">
        <w:trPr>
          <w:trHeight w:val="454"/>
        </w:trPr>
        <w:tc>
          <w:tcPr>
            <w:tcW w:w="4820" w:type="dxa"/>
            <w:vAlign w:val="center"/>
            <w:hideMark/>
          </w:tcPr>
          <w:p w14:paraId="696B8B5C" w14:textId="3C10775F" w:rsidR="00910B51" w:rsidRPr="00B86385" w:rsidRDefault="00383095" w:rsidP="00F353BB">
            <w:pPr>
              <w:pStyle w:val="TableText"/>
            </w:pPr>
            <w:r>
              <w:t>“</w:t>
            </w:r>
            <w:r w:rsidR="00910B51" w:rsidRPr="00B86385">
              <w:t>Make polluters pay</w:t>
            </w:r>
            <w:r>
              <w:t>”</w:t>
            </w:r>
            <w:r w:rsidR="00910B51" w:rsidRPr="00B86385">
              <w:t xml:space="preserve"> </w:t>
            </w:r>
          </w:p>
        </w:tc>
        <w:tc>
          <w:tcPr>
            <w:tcW w:w="1701" w:type="dxa"/>
            <w:noWrap/>
            <w:vAlign w:val="center"/>
            <w:hideMark/>
          </w:tcPr>
          <w:p w14:paraId="5DCE3272" w14:textId="77777777" w:rsidR="00910B51" w:rsidRPr="00B86385" w:rsidRDefault="00910B51" w:rsidP="006748B0">
            <w:pPr>
              <w:pStyle w:val="TableText"/>
              <w:jc w:val="center"/>
            </w:pPr>
            <w:r w:rsidRPr="00B86385">
              <w:t>23</w:t>
            </w:r>
          </w:p>
        </w:tc>
        <w:tc>
          <w:tcPr>
            <w:tcW w:w="1984" w:type="dxa"/>
            <w:vAlign w:val="center"/>
            <w:hideMark/>
          </w:tcPr>
          <w:p w14:paraId="4A721A14" w14:textId="77777777" w:rsidR="00910B51" w:rsidRPr="00B86385" w:rsidRDefault="00910B51" w:rsidP="006748B0">
            <w:pPr>
              <w:pStyle w:val="TableText"/>
              <w:jc w:val="center"/>
            </w:pPr>
            <w:r w:rsidRPr="00B86385">
              <w:t>15%</w:t>
            </w:r>
          </w:p>
        </w:tc>
      </w:tr>
      <w:tr w:rsidR="00910B51" w:rsidRPr="00B86385" w14:paraId="5B1BF24D" w14:textId="77777777" w:rsidTr="00FF606F">
        <w:trPr>
          <w:trHeight w:val="454"/>
        </w:trPr>
        <w:tc>
          <w:tcPr>
            <w:tcW w:w="4820" w:type="dxa"/>
            <w:vAlign w:val="center"/>
            <w:hideMark/>
          </w:tcPr>
          <w:p w14:paraId="5F94EAB4" w14:textId="77777777" w:rsidR="00910B51" w:rsidRPr="00B86385" w:rsidRDefault="00910B51" w:rsidP="00F353BB">
            <w:pPr>
              <w:pStyle w:val="TableText"/>
            </w:pPr>
            <w:r w:rsidRPr="00B86385">
              <w:t>Help workers who might lose jobs</w:t>
            </w:r>
          </w:p>
        </w:tc>
        <w:tc>
          <w:tcPr>
            <w:tcW w:w="1701" w:type="dxa"/>
            <w:noWrap/>
            <w:vAlign w:val="center"/>
            <w:hideMark/>
          </w:tcPr>
          <w:p w14:paraId="6EFCF419" w14:textId="77777777" w:rsidR="00910B51" w:rsidRPr="00B86385" w:rsidRDefault="00910B51" w:rsidP="006748B0">
            <w:pPr>
              <w:pStyle w:val="TableText"/>
              <w:jc w:val="center"/>
            </w:pPr>
            <w:r w:rsidRPr="00B86385">
              <w:t>17</w:t>
            </w:r>
          </w:p>
        </w:tc>
        <w:tc>
          <w:tcPr>
            <w:tcW w:w="1984" w:type="dxa"/>
            <w:vAlign w:val="center"/>
            <w:hideMark/>
          </w:tcPr>
          <w:p w14:paraId="792D54D2" w14:textId="77777777" w:rsidR="00910B51" w:rsidRPr="00B86385" w:rsidRDefault="00910B51" w:rsidP="006748B0">
            <w:pPr>
              <w:pStyle w:val="TableText"/>
              <w:jc w:val="center"/>
            </w:pPr>
            <w:r w:rsidRPr="00B86385">
              <w:t>11%</w:t>
            </w:r>
          </w:p>
        </w:tc>
      </w:tr>
      <w:tr w:rsidR="00910B51" w:rsidRPr="00B86385" w14:paraId="615E0995" w14:textId="77777777" w:rsidTr="00FF606F">
        <w:trPr>
          <w:trHeight w:val="454"/>
        </w:trPr>
        <w:tc>
          <w:tcPr>
            <w:tcW w:w="4820" w:type="dxa"/>
            <w:vAlign w:val="center"/>
            <w:hideMark/>
          </w:tcPr>
          <w:p w14:paraId="5A2B511B" w14:textId="5D83BE3F" w:rsidR="00910B51" w:rsidRPr="00B86385" w:rsidRDefault="00910B51" w:rsidP="00F353BB">
            <w:pPr>
              <w:pStyle w:val="TableText"/>
            </w:pPr>
            <w:r w:rsidRPr="00B86385">
              <w:t>Plant native trees</w:t>
            </w:r>
            <w:r w:rsidR="007338F7">
              <w:t xml:space="preserve"> and </w:t>
            </w:r>
            <w:r w:rsidRPr="00B86385">
              <w:t>protect trees</w:t>
            </w:r>
          </w:p>
        </w:tc>
        <w:tc>
          <w:tcPr>
            <w:tcW w:w="1701" w:type="dxa"/>
            <w:noWrap/>
            <w:vAlign w:val="center"/>
            <w:hideMark/>
          </w:tcPr>
          <w:p w14:paraId="4AD3708B" w14:textId="77777777" w:rsidR="00910B51" w:rsidRPr="00B86385" w:rsidRDefault="00910B51" w:rsidP="006748B0">
            <w:pPr>
              <w:pStyle w:val="TableText"/>
              <w:jc w:val="center"/>
            </w:pPr>
            <w:r w:rsidRPr="00B86385">
              <w:t>17</w:t>
            </w:r>
          </w:p>
        </w:tc>
        <w:tc>
          <w:tcPr>
            <w:tcW w:w="1984" w:type="dxa"/>
            <w:vAlign w:val="center"/>
            <w:hideMark/>
          </w:tcPr>
          <w:p w14:paraId="2C916861" w14:textId="77777777" w:rsidR="00910B51" w:rsidRPr="00B86385" w:rsidRDefault="00910B51" w:rsidP="006748B0">
            <w:pPr>
              <w:pStyle w:val="TableText"/>
              <w:jc w:val="center"/>
            </w:pPr>
            <w:r w:rsidRPr="00B86385">
              <w:t>11%</w:t>
            </w:r>
          </w:p>
        </w:tc>
      </w:tr>
      <w:tr w:rsidR="00910B51" w:rsidRPr="00B86385" w14:paraId="3B3837D4" w14:textId="77777777" w:rsidTr="00FF606F">
        <w:trPr>
          <w:trHeight w:val="454"/>
        </w:trPr>
        <w:tc>
          <w:tcPr>
            <w:tcW w:w="4820" w:type="dxa"/>
            <w:vAlign w:val="center"/>
            <w:hideMark/>
          </w:tcPr>
          <w:p w14:paraId="6FA289BE" w14:textId="77777777" w:rsidR="00910B51" w:rsidRPr="00B86385" w:rsidRDefault="00910B51" w:rsidP="00F353BB">
            <w:pPr>
              <w:pStyle w:val="TableText"/>
            </w:pPr>
            <w:r w:rsidRPr="00B86385">
              <w:t>Ban petrol cars</w:t>
            </w:r>
          </w:p>
        </w:tc>
        <w:tc>
          <w:tcPr>
            <w:tcW w:w="1701" w:type="dxa"/>
            <w:noWrap/>
            <w:vAlign w:val="center"/>
            <w:hideMark/>
          </w:tcPr>
          <w:p w14:paraId="498B3E73" w14:textId="77777777" w:rsidR="00910B51" w:rsidRPr="00B86385" w:rsidRDefault="00910B51" w:rsidP="006748B0">
            <w:pPr>
              <w:pStyle w:val="TableText"/>
              <w:jc w:val="center"/>
            </w:pPr>
            <w:r w:rsidRPr="00B86385">
              <w:t>14</w:t>
            </w:r>
          </w:p>
        </w:tc>
        <w:tc>
          <w:tcPr>
            <w:tcW w:w="1984" w:type="dxa"/>
            <w:vAlign w:val="center"/>
            <w:hideMark/>
          </w:tcPr>
          <w:p w14:paraId="7DE7A880" w14:textId="77777777" w:rsidR="00910B51" w:rsidRPr="00B86385" w:rsidRDefault="00910B51" w:rsidP="006748B0">
            <w:pPr>
              <w:pStyle w:val="TableText"/>
              <w:jc w:val="center"/>
            </w:pPr>
            <w:r w:rsidRPr="00B86385">
              <w:t>9%</w:t>
            </w:r>
          </w:p>
        </w:tc>
      </w:tr>
      <w:tr w:rsidR="00910B51" w:rsidRPr="00B86385" w14:paraId="11C66256" w14:textId="77777777" w:rsidTr="00FF606F">
        <w:trPr>
          <w:trHeight w:val="454"/>
        </w:trPr>
        <w:tc>
          <w:tcPr>
            <w:tcW w:w="4820" w:type="dxa"/>
            <w:vAlign w:val="center"/>
            <w:hideMark/>
          </w:tcPr>
          <w:p w14:paraId="76C28745" w14:textId="77777777" w:rsidR="00910B51" w:rsidRPr="00B86385" w:rsidRDefault="00910B51" w:rsidP="00F353BB">
            <w:pPr>
              <w:pStyle w:val="TableText"/>
            </w:pPr>
            <w:r w:rsidRPr="00B86385">
              <w:t>Make buses electric</w:t>
            </w:r>
          </w:p>
        </w:tc>
        <w:tc>
          <w:tcPr>
            <w:tcW w:w="1701" w:type="dxa"/>
            <w:noWrap/>
            <w:vAlign w:val="center"/>
            <w:hideMark/>
          </w:tcPr>
          <w:p w14:paraId="1FCC584E" w14:textId="77777777" w:rsidR="00910B51" w:rsidRPr="00B86385" w:rsidRDefault="00910B51" w:rsidP="006748B0">
            <w:pPr>
              <w:pStyle w:val="TableText"/>
              <w:jc w:val="center"/>
            </w:pPr>
            <w:r w:rsidRPr="00B86385">
              <w:t>13</w:t>
            </w:r>
          </w:p>
        </w:tc>
        <w:tc>
          <w:tcPr>
            <w:tcW w:w="1984" w:type="dxa"/>
            <w:vAlign w:val="center"/>
            <w:hideMark/>
          </w:tcPr>
          <w:p w14:paraId="7D647416" w14:textId="77777777" w:rsidR="00910B51" w:rsidRPr="00B86385" w:rsidRDefault="00910B51" w:rsidP="006748B0">
            <w:pPr>
              <w:pStyle w:val="TableText"/>
              <w:jc w:val="center"/>
            </w:pPr>
            <w:r w:rsidRPr="00B86385">
              <w:t>8%</w:t>
            </w:r>
          </w:p>
        </w:tc>
      </w:tr>
      <w:tr w:rsidR="00910B51" w:rsidRPr="00B86385" w14:paraId="061719AB" w14:textId="77777777" w:rsidTr="00FF606F">
        <w:trPr>
          <w:trHeight w:val="454"/>
        </w:trPr>
        <w:tc>
          <w:tcPr>
            <w:tcW w:w="4820" w:type="dxa"/>
            <w:vAlign w:val="center"/>
            <w:hideMark/>
          </w:tcPr>
          <w:p w14:paraId="02B737EA" w14:textId="77777777" w:rsidR="00910B51" w:rsidRPr="00B86385" w:rsidRDefault="00910B51" w:rsidP="00F353BB">
            <w:pPr>
              <w:pStyle w:val="TableText"/>
            </w:pPr>
            <w:r w:rsidRPr="00B86385">
              <w:t xml:space="preserve">Get more public transport </w:t>
            </w:r>
          </w:p>
        </w:tc>
        <w:tc>
          <w:tcPr>
            <w:tcW w:w="1701" w:type="dxa"/>
            <w:noWrap/>
            <w:vAlign w:val="center"/>
            <w:hideMark/>
          </w:tcPr>
          <w:p w14:paraId="49E8C81A" w14:textId="77777777" w:rsidR="00910B51" w:rsidRPr="00B86385" w:rsidRDefault="00910B51" w:rsidP="006748B0">
            <w:pPr>
              <w:pStyle w:val="TableText"/>
              <w:jc w:val="center"/>
            </w:pPr>
            <w:r w:rsidRPr="00B86385">
              <w:t>13</w:t>
            </w:r>
          </w:p>
        </w:tc>
        <w:tc>
          <w:tcPr>
            <w:tcW w:w="1984" w:type="dxa"/>
            <w:vAlign w:val="center"/>
            <w:hideMark/>
          </w:tcPr>
          <w:p w14:paraId="02515ADA" w14:textId="77777777" w:rsidR="00910B51" w:rsidRPr="00B86385" w:rsidRDefault="00910B51" w:rsidP="006748B0">
            <w:pPr>
              <w:pStyle w:val="TableText"/>
              <w:jc w:val="center"/>
            </w:pPr>
            <w:r w:rsidRPr="00B86385">
              <w:t>8%</w:t>
            </w:r>
          </w:p>
        </w:tc>
      </w:tr>
      <w:tr w:rsidR="00910B51" w:rsidRPr="00B86385" w14:paraId="386A2EA5" w14:textId="77777777" w:rsidTr="00FF606F">
        <w:trPr>
          <w:trHeight w:val="454"/>
        </w:trPr>
        <w:tc>
          <w:tcPr>
            <w:tcW w:w="4820" w:type="dxa"/>
            <w:vAlign w:val="center"/>
            <w:hideMark/>
          </w:tcPr>
          <w:p w14:paraId="3F4058A4" w14:textId="77777777" w:rsidR="00910B51" w:rsidRPr="00B86385" w:rsidRDefault="00910B51" w:rsidP="00F353BB">
            <w:pPr>
              <w:pStyle w:val="TableText"/>
            </w:pPr>
            <w:r w:rsidRPr="00B86385">
              <w:t>Make biking easier and safer</w:t>
            </w:r>
          </w:p>
        </w:tc>
        <w:tc>
          <w:tcPr>
            <w:tcW w:w="1701" w:type="dxa"/>
            <w:noWrap/>
            <w:vAlign w:val="center"/>
            <w:hideMark/>
          </w:tcPr>
          <w:p w14:paraId="229559CC" w14:textId="77777777" w:rsidR="00910B51" w:rsidRPr="00B86385" w:rsidRDefault="00910B51" w:rsidP="006748B0">
            <w:pPr>
              <w:pStyle w:val="TableText"/>
              <w:jc w:val="center"/>
            </w:pPr>
            <w:r w:rsidRPr="00B86385">
              <w:t>9</w:t>
            </w:r>
          </w:p>
        </w:tc>
        <w:tc>
          <w:tcPr>
            <w:tcW w:w="1984" w:type="dxa"/>
            <w:vAlign w:val="center"/>
            <w:hideMark/>
          </w:tcPr>
          <w:p w14:paraId="56A2A393" w14:textId="77777777" w:rsidR="00910B51" w:rsidRPr="00B86385" w:rsidRDefault="00910B51" w:rsidP="006748B0">
            <w:pPr>
              <w:pStyle w:val="TableText"/>
              <w:jc w:val="center"/>
            </w:pPr>
            <w:r w:rsidRPr="00B86385">
              <w:t>6%</w:t>
            </w:r>
          </w:p>
        </w:tc>
      </w:tr>
      <w:tr w:rsidR="00910B51" w:rsidRPr="00B86385" w14:paraId="134E96A6" w14:textId="77777777" w:rsidTr="00FF606F">
        <w:trPr>
          <w:trHeight w:val="454"/>
        </w:trPr>
        <w:tc>
          <w:tcPr>
            <w:tcW w:w="4820" w:type="dxa"/>
            <w:vAlign w:val="center"/>
            <w:hideMark/>
          </w:tcPr>
          <w:p w14:paraId="5C8C4D87" w14:textId="77777777" w:rsidR="00910B51" w:rsidRPr="00B86385" w:rsidRDefault="00910B51" w:rsidP="00F353BB">
            <w:pPr>
              <w:pStyle w:val="TableText"/>
            </w:pPr>
            <w:r w:rsidRPr="00B86385">
              <w:t>Have more trains</w:t>
            </w:r>
          </w:p>
        </w:tc>
        <w:tc>
          <w:tcPr>
            <w:tcW w:w="1701" w:type="dxa"/>
            <w:noWrap/>
            <w:vAlign w:val="center"/>
            <w:hideMark/>
          </w:tcPr>
          <w:p w14:paraId="0D8708DD" w14:textId="77777777" w:rsidR="00910B51" w:rsidRPr="00B86385" w:rsidRDefault="00910B51" w:rsidP="006748B0">
            <w:pPr>
              <w:pStyle w:val="TableText"/>
              <w:jc w:val="center"/>
            </w:pPr>
            <w:r w:rsidRPr="00B86385">
              <w:t>6</w:t>
            </w:r>
          </w:p>
        </w:tc>
        <w:tc>
          <w:tcPr>
            <w:tcW w:w="1984" w:type="dxa"/>
            <w:vAlign w:val="center"/>
            <w:hideMark/>
          </w:tcPr>
          <w:p w14:paraId="106BD171" w14:textId="77777777" w:rsidR="00910B51" w:rsidRPr="00B86385" w:rsidRDefault="00910B51" w:rsidP="006748B0">
            <w:pPr>
              <w:pStyle w:val="TableText"/>
              <w:jc w:val="center"/>
            </w:pPr>
            <w:r w:rsidRPr="00B86385">
              <w:t>4%</w:t>
            </w:r>
          </w:p>
        </w:tc>
      </w:tr>
      <w:tr w:rsidR="00910B51" w:rsidRPr="00B86385" w14:paraId="5146B8F7" w14:textId="77777777" w:rsidTr="00FF606F">
        <w:trPr>
          <w:trHeight w:val="454"/>
        </w:trPr>
        <w:tc>
          <w:tcPr>
            <w:tcW w:w="4820" w:type="dxa"/>
            <w:vAlign w:val="center"/>
            <w:hideMark/>
          </w:tcPr>
          <w:p w14:paraId="48F6136E" w14:textId="77777777" w:rsidR="00910B51" w:rsidRPr="00B86385" w:rsidRDefault="00910B51" w:rsidP="00F353BB">
            <w:pPr>
              <w:pStyle w:val="TableText"/>
            </w:pPr>
            <w:r w:rsidRPr="00B86385">
              <w:t>Build community gardens or make farms better</w:t>
            </w:r>
          </w:p>
        </w:tc>
        <w:tc>
          <w:tcPr>
            <w:tcW w:w="1701" w:type="dxa"/>
            <w:noWrap/>
            <w:vAlign w:val="center"/>
            <w:hideMark/>
          </w:tcPr>
          <w:p w14:paraId="2354347C" w14:textId="77777777" w:rsidR="00910B51" w:rsidRPr="00B86385" w:rsidRDefault="00910B51" w:rsidP="006748B0">
            <w:pPr>
              <w:pStyle w:val="TableText"/>
              <w:jc w:val="center"/>
            </w:pPr>
            <w:r w:rsidRPr="00B86385">
              <w:t>6</w:t>
            </w:r>
          </w:p>
        </w:tc>
        <w:tc>
          <w:tcPr>
            <w:tcW w:w="1984" w:type="dxa"/>
            <w:vAlign w:val="center"/>
            <w:hideMark/>
          </w:tcPr>
          <w:p w14:paraId="706E447F" w14:textId="77777777" w:rsidR="00910B51" w:rsidRPr="00B86385" w:rsidRDefault="00910B51" w:rsidP="006748B0">
            <w:pPr>
              <w:pStyle w:val="TableText"/>
              <w:jc w:val="center"/>
            </w:pPr>
            <w:r w:rsidRPr="00B86385">
              <w:t>4%</w:t>
            </w:r>
          </w:p>
        </w:tc>
      </w:tr>
      <w:tr w:rsidR="00910B51" w:rsidRPr="00B86385" w14:paraId="2B8DD787" w14:textId="77777777" w:rsidTr="00FF606F">
        <w:trPr>
          <w:trHeight w:val="454"/>
        </w:trPr>
        <w:tc>
          <w:tcPr>
            <w:tcW w:w="4820" w:type="dxa"/>
            <w:vAlign w:val="center"/>
            <w:hideMark/>
          </w:tcPr>
          <w:p w14:paraId="2132CD40" w14:textId="77777777" w:rsidR="00910B51" w:rsidRPr="00B86385" w:rsidRDefault="00910B51" w:rsidP="00F353BB">
            <w:pPr>
              <w:pStyle w:val="TableText"/>
            </w:pPr>
            <w:r w:rsidRPr="00B86385">
              <w:t xml:space="preserve">Protect future generations from climate change </w:t>
            </w:r>
          </w:p>
        </w:tc>
        <w:tc>
          <w:tcPr>
            <w:tcW w:w="1701" w:type="dxa"/>
            <w:noWrap/>
            <w:vAlign w:val="center"/>
            <w:hideMark/>
          </w:tcPr>
          <w:p w14:paraId="34F8CAD8" w14:textId="77777777" w:rsidR="00910B51" w:rsidRPr="00B86385" w:rsidRDefault="00910B51" w:rsidP="006748B0">
            <w:pPr>
              <w:pStyle w:val="TableText"/>
              <w:jc w:val="center"/>
            </w:pPr>
            <w:r w:rsidRPr="00B86385">
              <w:t>6</w:t>
            </w:r>
          </w:p>
        </w:tc>
        <w:tc>
          <w:tcPr>
            <w:tcW w:w="1984" w:type="dxa"/>
            <w:vAlign w:val="center"/>
            <w:hideMark/>
          </w:tcPr>
          <w:p w14:paraId="478A9BF5" w14:textId="77777777" w:rsidR="00910B51" w:rsidRPr="00B86385" w:rsidRDefault="00910B51" w:rsidP="006748B0">
            <w:pPr>
              <w:pStyle w:val="TableText"/>
              <w:jc w:val="center"/>
            </w:pPr>
            <w:r w:rsidRPr="00B86385">
              <w:t>4%</w:t>
            </w:r>
          </w:p>
        </w:tc>
      </w:tr>
      <w:tr w:rsidR="00910B51" w:rsidRPr="00B86385" w14:paraId="0B8053D4" w14:textId="77777777" w:rsidTr="00FF606F">
        <w:trPr>
          <w:trHeight w:val="454"/>
        </w:trPr>
        <w:tc>
          <w:tcPr>
            <w:tcW w:w="4820" w:type="dxa"/>
            <w:vAlign w:val="center"/>
            <w:hideMark/>
          </w:tcPr>
          <w:p w14:paraId="7B92217E" w14:textId="77777777" w:rsidR="00910B51" w:rsidRPr="00B86385" w:rsidRDefault="00910B51" w:rsidP="00F353BB">
            <w:pPr>
              <w:pStyle w:val="TableText"/>
            </w:pPr>
            <w:r w:rsidRPr="00B86385">
              <w:t xml:space="preserve">Eat less meat </w:t>
            </w:r>
          </w:p>
        </w:tc>
        <w:tc>
          <w:tcPr>
            <w:tcW w:w="1701" w:type="dxa"/>
            <w:noWrap/>
            <w:vAlign w:val="center"/>
            <w:hideMark/>
          </w:tcPr>
          <w:p w14:paraId="301BDB9B" w14:textId="77777777" w:rsidR="00910B51" w:rsidRPr="00B86385" w:rsidRDefault="00910B51" w:rsidP="006748B0">
            <w:pPr>
              <w:pStyle w:val="TableText"/>
              <w:jc w:val="center"/>
            </w:pPr>
            <w:r w:rsidRPr="00B86385">
              <w:t>6</w:t>
            </w:r>
          </w:p>
        </w:tc>
        <w:tc>
          <w:tcPr>
            <w:tcW w:w="1984" w:type="dxa"/>
            <w:vAlign w:val="center"/>
            <w:hideMark/>
          </w:tcPr>
          <w:p w14:paraId="37C49476" w14:textId="77777777" w:rsidR="00910B51" w:rsidRPr="00B86385" w:rsidRDefault="00910B51" w:rsidP="006748B0">
            <w:pPr>
              <w:pStyle w:val="TableText"/>
              <w:jc w:val="center"/>
            </w:pPr>
            <w:r w:rsidRPr="00B86385">
              <w:t>4%</w:t>
            </w:r>
          </w:p>
        </w:tc>
      </w:tr>
      <w:tr w:rsidR="00910B51" w:rsidRPr="00B86385" w14:paraId="01BFAD87" w14:textId="77777777" w:rsidTr="00FF606F">
        <w:trPr>
          <w:trHeight w:val="454"/>
        </w:trPr>
        <w:tc>
          <w:tcPr>
            <w:tcW w:w="4820" w:type="dxa"/>
            <w:tcBorders>
              <w:bottom w:val="single" w:sz="4" w:space="0" w:color="1B556B" w:themeColor="text2"/>
            </w:tcBorders>
            <w:vAlign w:val="center"/>
            <w:hideMark/>
          </w:tcPr>
          <w:p w14:paraId="551CA124" w14:textId="5F349731" w:rsidR="00910B51" w:rsidRPr="00B86385" w:rsidRDefault="00910B51" w:rsidP="00F353BB">
            <w:pPr>
              <w:pStyle w:val="TableText"/>
            </w:pPr>
            <w:r w:rsidRPr="00B86385">
              <w:t xml:space="preserve">Have </w:t>
            </w:r>
            <w:r w:rsidR="00D803E6">
              <w:t>fewer</w:t>
            </w:r>
            <w:r w:rsidR="00D803E6" w:rsidRPr="00B86385">
              <w:t xml:space="preserve"> </w:t>
            </w:r>
            <w:r w:rsidRPr="00B86385">
              <w:t xml:space="preserve">factories </w:t>
            </w:r>
          </w:p>
        </w:tc>
        <w:tc>
          <w:tcPr>
            <w:tcW w:w="1701" w:type="dxa"/>
            <w:tcBorders>
              <w:bottom w:val="single" w:sz="4" w:space="0" w:color="1B556B" w:themeColor="text2"/>
            </w:tcBorders>
            <w:noWrap/>
            <w:vAlign w:val="center"/>
            <w:hideMark/>
          </w:tcPr>
          <w:p w14:paraId="465EB39A" w14:textId="77777777" w:rsidR="00910B51" w:rsidRPr="00B86385" w:rsidRDefault="00910B51" w:rsidP="006748B0">
            <w:pPr>
              <w:pStyle w:val="TableText"/>
              <w:jc w:val="center"/>
            </w:pPr>
            <w:r w:rsidRPr="00B86385">
              <w:t>4</w:t>
            </w:r>
          </w:p>
        </w:tc>
        <w:tc>
          <w:tcPr>
            <w:tcW w:w="1984" w:type="dxa"/>
            <w:tcBorders>
              <w:bottom w:val="single" w:sz="4" w:space="0" w:color="1B556B" w:themeColor="text2"/>
            </w:tcBorders>
            <w:vAlign w:val="center"/>
            <w:hideMark/>
          </w:tcPr>
          <w:p w14:paraId="3A1CE666" w14:textId="77777777" w:rsidR="00910B51" w:rsidRPr="00B86385" w:rsidRDefault="00910B51" w:rsidP="006748B0">
            <w:pPr>
              <w:pStyle w:val="TableText"/>
              <w:jc w:val="center"/>
            </w:pPr>
            <w:r w:rsidRPr="00B86385">
              <w:t>3%</w:t>
            </w:r>
          </w:p>
        </w:tc>
      </w:tr>
      <w:tr w:rsidR="00910B51" w:rsidRPr="00B86385" w14:paraId="0E4C795A" w14:textId="77777777" w:rsidTr="00FF606F">
        <w:trPr>
          <w:trHeight w:val="454"/>
        </w:trPr>
        <w:tc>
          <w:tcPr>
            <w:tcW w:w="4820" w:type="dxa"/>
            <w:tcBorders>
              <w:top w:val="single" w:sz="4" w:space="0" w:color="1B556B" w:themeColor="text2"/>
              <w:bottom w:val="single" w:sz="4" w:space="0" w:color="1B556B" w:themeColor="text2"/>
            </w:tcBorders>
            <w:vAlign w:val="center"/>
            <w:hideMark/>
          </w:tcPr>
          <w:p w14:paraId="3170B8AF" w14:textId="77777777" w:rsidR="00910B51" w:rsidRPr="00B86385" w:rsidRDefault="00910B51" w:rsidP="00F353BB">
            <w:pPr>
              <w:pStyle w:val="TableText"/>
            </w:pPr>
            <w:r w:rsidRPr="00B86385">
              <w:t>Protect smaller countries from climate change</w:t>
            </w:r>
          </w:p>
        </w:tc>
        <w:tc>
          <w:tcPr>
            <w:tcW w:w="1701" w:type="dxa"/>
            <w:tcBorders>
              <w:top w:val="single" w:sz="4" w:space="0" w:color="1B556B" w:themeColor="text2"/>
              <w:bottom w:val="single" w:sz="4" w:space="0" w:color="1B556B" w:themeColor="text2"/>
            </w:tcBorders>
            <w:noWrap/>
            <w:vAlign w:val="center"/>
            <w:hideMark/>
          </w:tcPr>
          <w:p w14:paraId="4C69E499" w14:textId="77777777" w:rsidR="00910B51" w:rsidRPr="00B86385" w:rsidRDefault="00910B51" w:rsidP="006748B0">
            <w:pPr>
              <w:pStyle w:val="TableText"/>
              <w:jc w:val="center"/>
            </w:pPr>
            <w:r w:rsidRPr="00B86385">
              <w:t>3</w:t>
            </w:r>
          </w:p>
        </w:tc>
        <w:tc>
          <w:tcPr>
            <w:tcW w:w="1984" w:type="dxa"/>
            <w:tcBorders>
              <w:top w:val="single" w:sz="4" w:space="0" w:color="1B556B" w:themeColor="text2"/>
              <w:bottom w:val="single" w:sz="4" w:space="0" w:color="1B556B" w:themeColor="text2"/>
            </w:tcBorders>
            <w:vAlign w:val="center"/>
            <w:hideMark/>
          </w:tcPr>
          <w:p w14:paraId="157395F4" w14:textId="77777777" w:rsidR="00910B51" w:rsidRPr="00B86385" w:rsidRDefault="00910B51" w:rsidP="006748B0">
            <w:pPr>
              <w:pStyle w:val="TableText"/>
              <w:jc w:val="center"/>
            </w:pPr>
            <w:r w:rsidRPr="00B86385">
              <w:t>2%</w:t>
            </w:r>
          </w:p>
        </w:tc>
      </w:tr>
      <w:bookmarkEnd w:id="2"/>
    </w:tbl>
    <w:p w14:paraId="01D875A6" w14:textId="77777777" w:rsidR="001B1F44" w:rsidRDefault="001B1F44">
      <w:pPr>
        <w:spacing w:before="0" w:after="200" w:line="276" w:lineRule="auto"/>
        <w:jc w:val="left"/>
        <w:rPr>
          <w:rFonts w:ascii="Georgia" w:eastAsiaTheme="majorEastAsia" w:hAnsi="Georgia" w:cstheme="majorBidi"/>
          <w:b/>
          <w:bCs/>
          <w:color w:val="1B556B"/>
          <w:sz w:val="48"/>
          <w:szCs w:val="28"/>
        </w:rPr>
      </w:pPr>
      <w:r>
        <w:br w:type="page"/>
      </w:r>
    </w:p>
    <w:p w14:paraId="6C312EC7" w14:textId="383BDD75" w:rsidR="00F93431" w:rsidRPr="006B77BB" w:rsidRDefault="00F93431" w:rsidP="00585FD0">
      <w:pPr>
        <w:pStyle w:val="Heading1"/>
      </w:pPr>
      <w:bookmarkStart w:id="73" w:name="_Appendix_1:_Table"/>
      <w:bookmarkStart w:id="74" w:name="_Toc191652704"/>
      <w:bookmarkEnd w:id="73"/>
      <w:r w:rsidRPr="006B77BB">
        <w:lastRenderedPageBreak/>
        <w:t>Appendix</w:t>
      </w:r>
      <w:r w:rsidR="00710FAE">
        <w:t xml:space="preserve"> 1</w:t>
      </w:r>
      <w:r w:rsidR="00F75EF5">
        <w:t>:</w:t>
      </w:r>
      <w:r w:rsidR="003124F8">
        <w:t xml:space="preserve"> </w:t>
      </w:r>
      <w:r w:rsidR="00710FAE">
        <w:t>Table of discussion document questions</w:t>
      </w:r>
      <w:bookmarkEnd w:id="74"/>
      <w:r w:rsidR="00710FAE">
        <w:t xml:space="preserve"> </w:t>
      </w:r>
    </w:p>
    <w:tbl>
      <w:tblPr>
        <w:tblStyle w:val="TableGrid"/>
        <w:tblW w:w="8505" w:type="dxa"/>
        <w:tblBorders>
          <w:top w:val="none" w:sz="0" w:space="0" w:color="auto"/>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000" w:firstRow="0" w:lastRow="0" w:firstColumn="0" w:lastColumn="0" w:noHBand="0" w:noVBand="0"/>
      </w:tblPr>
      <w:tblGrid>
        <w:gridCol w:w="680"/>
        <w:gridCol w:w="7825"/>
      </w:tblGrid>
      <w:tr w:rsidR="00582902" w:rsidRPr="009F6A73" w14:paraId="6129BD2F"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5F447AD9" w14:textId="77777777" w:rsidR="00582902" w:rsidRPr="009F6A73" w:rsidRDefault="00582902">
            <w:pPr>
              <w:pStyle w:val="TableText"/>
              <w:spacing w:before="80" w:after="80"/>
              <w:rPr>
                <w:b/>
                <w:bCs/>
                <w:sz w:val="22"/>
                <w:szCs w:val="24"/>
              </w:rPr>
            </w:pPr>
            <w:r>
              <w:rPr>
                <w:b/>
                <w:bCs/>
                <w:sz w:val="22"/>
                <w:szCs w:val="24"/>
              </w:rPr>
              <w:t>Share your views</w:t>
            </w:r>
          </w:p>
        </w:tc>
      </w:tr>
      <w:tr w:rsidR="00582902" w:rsidRPr="009F6A73" w14:paraId="229060D3" w14:textId="77777777">
        <w:tc>
          <w:tcPr>
            <w:tcW w:w="680" w:type="dxa"/>
            <w:tcMar>
              <w:left w:w="105" w:type="dxa"/>
              <w:right w:w="105" w:type="dxa"/>
            </w:tcMar>
          </w:tcPr>
          <w:p w14:paraId="194B9290" w14:textId="77777777" w:rsidR="00582902" w:rsidRPr="009F6A73" w:rsidRDefault="00582902">
            <w:pPr>
              <w:pStyle w:val="TableText"/>
              <w:spacing w:before="80" w:after="80"/>
              <w:rPr>
                <w:sz w:val="22"/>
                <w:szCs w:val="24"/>
              </w:rPr>
            </w:pPr>
            <w:r w:rsidRPr="009F6A73">
              <w:rPr>
                <w:sz w:val="22"/>
                <w:szCs w:val="28"/>
              </w:rPr>
              <w:t>0.1</w:t>
            </w:r>
          </w:p>
        </w:tc>
        <w:tc>
          <w:tcPr>
            <w:tcW w:w="7825" w:type="dxa"/>
            <w:tcMar>
              <w:left w:w="105" w:type="dxa"/>
              <w:right w:w="105" w:type="dxa"/>
            </w:tcMar>
          </w:tcPr>
          <w:p w14:paraId="034253AA" w14:textId="77777777" w:rsidR="00582902" w:rsidRPr="009F6A73" w:rsidRDefault="00582902">
            <w:pPr>
              <w:pStyle w:val="TableText"/>
              <w:spacing w:before="80" w:after="80"/>
              <w:rPr>
                <w:sz w:val="22"/>
                <w:szCs w:val="24"/>
              </w:rPr>
            </w:pPr>
            <w:r w:rsidRPr="009F6A73">
              <w:rPr>
                <w:sz w:val="22"/>
                <w:szCs w:val="28"/>
              </w:rPr>
              <w:t>What do you think is working well in New Zealand to reduce our emissions and achieve the 2050 net zero target?</w:t>
            </w:r>
          </w:p>
        </w:tc>
      </w:tr>
      <w:tr w:rsidR="00582902" w:rsidRPr="009F6A73" w14:paraId="4F3E1715" w14:textId="77777777">
        <w:tc>
          <w:tcPr>
            <w:tcW w:w="680" w:type="dxa"/>
            <w:tcMar>
              <w:left w:w="105" w:type="dxa"/>
              <w:right w:w="105" w:type="dxa"/>
            </w:tcMar>
          </w:tcPr>
          <w:p w14:paraId="17DF3DBF" w14:textId="77777777" w:rsidR="00582902" w:rsidRPr="009F6A73" w:rsidRDefault="00582902">
            <w:pPr>
              <w:pStyle w:val="TableText"/>
              <w:spacing w:before="80" w:after="80"/>
              <w:rPr>
                <w:sz w:val="22"/>
                <w:szCs w:val="24"/>
              </w:rPr>
            </w:pPr>
            <w:r w:rsidRPr="009F6A73">
              <w:rPr>
                <w:sz w:val="22"/>
                <w:szCs w:val="28"/>
              </w:rPr>
              <w:t>0.2</w:t>
            </w:r>
          </w:p>
        </w:tc>
        <w:tc>
          <w:tcPr>
            <w:tcW w:w="7825" w:type="dxa"/>
            <w:tcMar>
              <w:left w:w="105" w:type="dxa"/>
              <w:right w:w="105" w:type="dxa"/>
            </w:tcMar>
          </w:tcPr>
          <w:p w14:paraId="6A50909E" w14:textId="77777777" w:rsidR="00582902" w:rsidRPr="009F6A73" w:rsidRDefault="00582902">
            <w:pPr>
              <w:pStyle w:val="TableText"/>
              <w:rPr>
                <w:iCs/>
                <w:sz w:val="22"/>
                <w:szCs w:val="28"/>
              </w:rPr>
            </w:pPr>
            <w:r w:rsidRPr="009F6A73">
              <w:rPr>
                <w:iCs/>
                <w:sz w:val="22"/>
                <w:szCs w:val="28"/>
              </w:rPr>
              <w:t xml:space="preserve">The Government is taking a ‘net-based approach’ that uses both emissions reductions and removals to reduce overall emissions in the atmosphere (rather than an approach that focuses only on reducing emissions at the source). A net-based approach is helpful for managing emissions in a cost-effective way that helps grow the economy and increase productivity in New Zealand. </w:t>
            </w:r>
          </w:p>
          <w:p w14:paraId="2FC8DB23" w14:textId="77777777" w:rsidR="00582902" w:rsidRPr="009F6A73" w:rsidRDefault="00582902">
            <w:pPr>
              <w:pStyle w:val="TableText"/>
              <w:spacing w:before="0"/>
              <w:rPr>
                <w:sz w:val="22"/>
                <w:szCs w:val="28"/>
              </w:rPr>
            </w:pPr>
            <w:r w:rsidRPr="009F6A73">
              <w:rPr>
                <w:sz w:val="22"/>
                <w:szCs w:val="28"/>
              </w:rPr>
              <w:t>a.</w:t>
            </w:r>
            <w:r w:rsidRPr="009F6A73">
              <w:rPr>
                <w:sz w:val="22"/>
                <w:szCs w:val="28"/>
              </w:rPr>
              <w:tab/>
              <w:t>What do you see as the key advantages of taking a net-based approach?</w:t>
            </w:r>
          </w:p>
          <w:p w14:paraId="478B8A1B" w14:textId="77777777" w:rsidR="00582902" w:rsidRPr="009F6A73" w:rsidRDefault="00582902">
            <w:pPr>
              <w:pStyle w:val="TableText"/>
              <w:spacing w:before="80" w:after="80"/>
              <w:rPr>
                <w:sz w:val="22"/>
                <w:szCs w:val="24"/>
              </w:rPr>
            </w:pPr>
            <w:r w:rsidRPr="009F6A73">
              <w:rPr>
                <w:sz w:val="22"/>
                <w:szCs w:val="28"/>
              </w:rPr>
              <w:t>b.</w:t>
            </w:r>
            <w:r w:rsidRPr="009F6A73">
              <w:rPr>
                <w:sz w:val="22"/>
                <w:szCs w:val="28"/>
              </w:rPr>
              <w:tab/>
              <w:t>What do you see as the key challenges to taking a net-based approach?</w:t>
            </w:r>
          </w:p>
        </w:tc>
      </w:tr>
      <w:tr w:rsidR="00582902" w:rsidRPr="009F6A73" w14:paraId="740FE928" w14:textId="77777777">
        <w:tc>
          <w:tcPr>
            <w:tcW w:w="680" w:type="dxa"/>
            <w:tcMar>
              <w:left w:w="105" w:type="dxa"/>
              <w:right w:w="105" w:type="dxa"/>
            </w:tcMar>
          </w:tcPr>
          <w:p w14:paraId="1C086257" w14:textId="77777777" w:rsidR="00582902" w:rsidRPr="009F6A73" w:rsidRDefault="00582902">
            <w:pPr>
              <w:pStyle w:val="TableText"/>
              <w:spacing w:before="80" w:after="80"/>
              <w:rPr>
                <w:sz w:val="22"/>
                <w:szCs w:val="24"/>
              </w:rPr>
            </w:pPr>
            <w:r w:rsidRPr="009F6A73">
              <w:rPr>
                <w:sz w:val="22"/>
                <w:szCs w:val="28"/>
              </w:rPr>
              <w:t>0.</w:t>
            </w:r>
            <w:r>
              <w:rPr>
                <w:sz w:val="22"/>
                <w:szCs w:val="28"/>
              </w:rPr>
              <w:t>3</w:t>
            </w:r>
          </w:p>
        </w:tc>
        <w:tc>
          <w:tcPr>
            <w:tcW w:w="7825" w:type="dxa"/>
            <w:tcMar>
              <w:left w:w="105" w:type="dxa"/>
              <w:right w:w="105" w:type="dxa"/>
            </w:tcMar>
          </w:tcPr>
          <w:p w14:paraId="08B151B1" w14:textId="77777777" w:rsidR="00582902" w:rsidRPr="009F6A73" w:rsidRDefault="00582902">
            <w:pPr>
              <w:pStyle w:val="TableText"/>
              <w:rPr>
                <w:iCs/>
                <w:sz w:val="22"/>
                <w:szCs w:val="28"/>
              </w:rPr>
            </w:pPr>
            <w:r w:rsidRPr="009F6A73">
              <w:rPr>
                <w:iCs/>
                <w:sz w:val="22"/>
                <w:szCs w:val="28"/>
              </w:rPr>
              <w:t>The current proposed policies in the ERP2 discussion document cover the following sectors and areas:</w:t>
            </w:r>
          </w:p>
          <w:p w14:paraId="15979B9D" w14:textId="77777777" w:rsidR="00582902" w:rsidRPr="009F6A73" w:rsidRDefault="00582902">
            <w:pPr>
              <w:pStyle w:val="TableBullet"/>
              <w:rPr>
                <w:iCs/>
                <w:sz w:val="22"/>
                <w:szCs w:val="28"/>
              </w:rPr>
            </w:pPr>
            <w:r w:rsidRPr="009F6A73">
              <w:rPr>
                <w:iCs/>
                <w:sz w:val="22"/>
                <w:szCs w:val="28"/>
              </w:rPr>
              <w:t xml:space="preserve">strengthening the New Zealand Emissions Trading Scheme </w:t>
            </w:r>
          </w:p>
          <w:p w14:paraId="7439A53B" w14:textId="77777777" w:rsidR="00582902" w:rsidRPr="009F6A73" w:rsidRDefault="00582902">
            <w:pPr>
              <w:pStyle w:val="TableBullet"/>
              <w:rPr>
                <w:iCs/>
                <w:sz w:val="22"/>
                <w:szCs w:val="28"/>
              </w:rPr>
            </w:pPr>
            <w:r w:rsidRPr="009F6A73">
              <w:rPr>
                <w:iCs/>
                <w:sz w:val="22"/>
                <w:szCs w:val="28"/>
              </w:rPr>
              <w:t xml:space="preserve">private investment in climate change </w:t>
            </w:r>
          </w:p>
          <w:p w14:paraId="6284C869" w14:textId="77777777" w:rsidR="00582902" w:rsidRPr="009F6A73" w:rsidRDefault="00582902">
            <w:pPr>
              <w:pStyle w:val="TableBullet"/>
              <w:rPr>
                <w:iCs/>
                <w:sz w:val="22"/>
                <w:szCs w:val="28"/>
              </w:rPr>
            </w:pPr>
            <w:r w:rsidRPr="009F6A73">
              <w:rPr>
                <w:iCs/>
                <w:sz w:val="22"/>
                <w:szCs w:val="28"/>
              </w:rPr>
              <w:t xml:space="preserve">energy sector </w:t>
            </w:r>
          </w:p>
          <w:p w14:paraId="1B094747" w14:textId="77777777" w:rsidR="00582902" w:rsidRPr="009F6A73" w:rsidRDefault="00582902">
            <w:pPr>
              <w:pStyle w:val="TableBullet"/>
              <w:rPr>
                <w:iCs/>
                <w:sz w:val="22"/>
                <w:szCs w:val="28"/>
              </w:rPr>
            </w:pPr>
            <w:r w:rsidRPr="009F6A73">
              <w:rPr>
                <w:iCs/>
                <w:sz w:val="22"/>
                <w:szCs w:val="28"/>
              </w:rPr>
              <w:t xml:space="preserve">transport sector </w:t>
            </w:r>
          </w:p>
          <w:p w14:paraId="4E002E2F" w14:textId="77777777" w:rsidR="00582902" w:rsidRPr="009F6A73" w:rsidRDefault="00582902">
            <w:pPr>
              <w:pStyle w:val="TableBullet"/>
              <w:rPr>
                <w:iCs/>
                <w:sz w:val="22"/>
                <w:szCs w:val="28"/>
              </w:rPr>
            </w:pPr>
            <w:r w:rsidRPr="009F6A73">
              <w:rPr>
                <w:iCs/>
                <w:sz w:val="22"/>
                <w:szCs w:val="28"/>
              </w:rPr>
              <w:t xml:space="preserve">agriculture sector </w:t>
            </w:r>
          </w:p>
          <w:p w14:paraId="77F88E2C" w14:textId="38AE5A2F" w:rsidR="00582902" w:rsidRPr="009F6A73" w:rsidRDefault="00582902">
            <w:pPr>
              <w:pStyle w:val="TableBullet"/>
              <w:rPr>
                <w:iCs/>
                <w:sz w:val="22"/>
                <w:szCs w:val="28"/>
              </w:rPr>
            </w:pPr>
            <w:r w:rsidRPr="009F6A73">
              <w:rPr>
                <w:iCs/>
                <w:sz w:val="22"/>
                <w:szCs w:val="28"/>
              </w:rPr>
              <w:t>forestry and wood</w:t>
            </w:r>
            <w:r w:rsidR="009B1890">
              <w:rPr>
                <w:iCs/>
                <w:sz w:val="22"/>
                <w:szCs w:val="28"/>
              </w:rPr>
              <w:t xml:space="preserve"> </w:t>
            </w:r>
            <w:r w:rsidRPr="009F6A73">
              <w:rPr>
                <w:iCs/>
                <w:sz w:val="22"/>
                <w:szCs w:val="28"/>
              </w:rPr>
              <w:t>processing sector</w:t>
            </w:r>
          </w:p>
          <w:p w14:paraId="15732AAB" w14:textId="77777777" w:rsidR="00582902" w:rsidRPr="009F6A73" w:rsidRDefault="00582902">
            <w:pPr>
              <w:pStyle w:val="TableBullet"/>
              <w:rPr>
                <w:iCs/>
                <w:sz w:val="22"/>
                <w:szCs w:val="28"/>
              </w:rPr>
            </w:pPr>
            <w:r w:rsidRPr="009F6A73">
              <w:rPr>
                <w:iCs/>
                <w:sz w:val="22"/>
                <w:szCs w:val="28"/>
              </w:rPr>
              <w:t xml:space="preserve">non-forestry removals </w:t>
            </w:r>
          </w:p>
          <w:p w14:paraId="7E389F2F" w14:textId="77777777" w:rsidR="00582902" w:rsidRPr="009F6A73" w:rsidRDefault="00582902">
            <w:pPr>
              <w:pStyle w:val="TableBullet"/>
              <w:rPr>
                <w:iCs/>
                <w:sz w:val="22"/>
                <w:szCs w:val="28"/>
              </w:rPr>
            </w:pPr>
            <w:r w:rsidRPr="009F6A73">
              <w:rPr>
                <w:iCs/>
                <w:sz w:val="22"/>
                <w:szCs w:val="28"/>
              </w:rPr>
              <w:t>waste sector.</w:t>
            </w:r>
          </w:p>
          <w:p w14:paraId="5D3FCFB3" w14:textId="77777777" w:rsidR="00582902" w:rsidRPr="009F6A73" w:rsidRDefault="00582902">
            <w:pPr>
              <w:pStyle w:val="TableText"/>
              <w:spacing w:before="80" w:after="80"/>
              <w:rPr>
                <w:sz w:val="22"/>
                <w:szCs w:val="24"/>
              </w:rPr>
            </w:pPr>
            <w:r w:rsidRPr="009F6A73">
              <w:rPr>
                <w:sz w:val="22"/>
                <w:szCs w:val="28"/>
              </w:rPr>
              <w:t>What, if any, other sectors or areas do you think have significant opportunities for cost-effective emissions reduction?</w:t>
            </w:r>
          </w:p>
        </w:tc>
      </w:tr>
      <w:tr w:rsidR="00582902" w:rsidRPr="009F6A73" w14:paraId="11918AA1" w14:textId="77777777">
        <w:tc>
          <w:tcPr>
            <w:tcW w:w="680" w:type="dxa"/>
            <w:tcMar>
              <w:left w:w="105" w:type="dxa"/>
              <w:right w:w="105" w:type="dxa"/>
            </w:tcMar>
          </w:tcPr>
          <w:p w14:paraId="21708949" w14:textId="77777777" w:rsidR="00582902" w:rsidRPr="009F6A73" w:rsidRDefault="00582902">
            <w:pPr>
              <w:pStyle w:val="TableText"/>
              <w:spacing w:before="80" w:after="80"/>
              <w:rPr>
                <w:sz w:val="22"/>
                <w:szCs w:val="24"/>
              </w:rPr>
            </w:pPr>
            <w:r w:rsidRPr="009F6A73">
              <w:rPr>
                <w:sz w:val="22"/>
                <w:szCs w:val="28"/>
              </w:rPr>
              <w:t>0.</w:t>
            </w:r>
            <w:r>
              <w:rPr>
                <w:sz w:val="22"/>
                <w:szCs w:val="28"/>
              </w:rPr>
              <w:t>4</w:t>
            </w:r>
          </w:p>
        </w:tc>
        <w:tc>
          <w:tcPr>
            <w:tcW w:w="7825" w:type="dxa"/>
            <w:tcMar>
              <w:left w:w="105" w:type="dxa"/>
              <w:right w:w="105" w:type="dxa"/>
            </w:tcMar>
          </w:tcPr>
          <w:p w14:paraId="754F82C5" w14:textId="77777777" w:rsidR="00582902" w:rsidRPr="009F6A73" w:rsidRDefault="00582902">
            <w:pPr>
              <w:pStyle w:val="TableText"/>
              <w:rPr>
                <w:i/>
                <w:sz w:val="22"/>
                <w:szCs w:val="28"/>
              </w:rPr>
            </w:pPr>
            <w:r w:rsidRPr="009F6A73">
              <w:rPr>
                <w:sz w:val="22"/>
                <w:szCs w:val="28"/>
              </w:rPr>
              <w:t>What Māori- and iwi-led action to reduce emissions could benefit from government support?</w:t>
            </w:r>
          </w:p>
          <w:p w14:paraId="0658A3D3" w14:textId="77777777" w:rsidR="00582902" w:rsidRPr="009F6A73" w:rsidRDefault="00582902">
            <w:pPr>
              <w:pStyle w:val="TableText"/>
              <w:spacing w:before="80" w:after="80"/>
              <w:rPr>
                <w:sz w:val="22"/>
                <w:szCs w:val="24"/>
              </w:rPr>
            </w:pPr>
            <w:r w:rsidRPr="009F6A73">
              <w:rPr>
                <w:iCs/>
                <w:sz w:val="22"/>
                <w:szCs w:val="28"/>
              </w:rPr>
              <w:t>There are additional questions about Māori- and iwi-led action to reduce emissions and impacts of proposed ERP2 policies on Māori and iwi in chapters 1 and 12.</w:t>
            </w:r>
          </w:p>
        </w:tc>
      </w:tr>
      <w:tr w:rsidR="00582902" w:rsidRPr="009F6A73" w14:paraId="2575DA99" w14:textId="77777777">
        <w:tc>
          <w:tcPr>
            <w:tcW w:w="8505" w:type="dxa"/>
            <w:gridSpan w:val="2"/>
            <w:shd w:val="clear" w:color="auto" w:fill="D2DDE1"/>
            <w:tcMar>
              <w:left w:w="105" w:type="dxa"/>
              <w:right w:w="105" w:type="dxa"/>
            </w:tcMar>
          </w:tcPr>
          <w:p w14:paraId="17800614" w14:textId="77777777" w:rsidR="00582902" w:rsidRPr="00F24DA4" w:rsidRDefault="00582902">
            <w:pPr>
              <w:pStyle w:val="TableText"/>
              <w:spacing w:before="80" w:after="80"/>
              <w:rPr>
                <w:b/>
                <w:bCs/>
                <w:sz w:val="22"/>
                <w:szCs w:val="24"/>
              </w:rPr>
            </w:pPr>
            <w:r w:rsidRPr="00F24DA4">
              <w:rPr>
                <w:b/>
                <w:bCs/>
                <w:sz w:val="22"/>
                <w:szCs w:val="24"/>
              </w:rPr>
              <w:t>Chapter 1</w:t>
            </w:r>
          </w:p>
        </w:tc>
      </w:tr>
      <w:tr w:rsidR="00582902" w:rsidRPr="009F6A73" w14:paraId="3F375EAF" w14:textId="77777777">
        <w:tc>
          <w:tcPr>
            <w:tcW w:w="680" w:type="dxa"/>
            <w:tcMar>
              <w:left w:w="105" w:type="dxa"/>
              <w:right w:w="105" w:type="dxa"/>
            </w:tcMar>
          </w:tcPr>
          <w:p w14:paraId="354FF54D" w14:textId="77777777" w:rsidR="00582902" w:rsidRPr="009F6A73" w:rsidRDefault="00582902">
            <w:pPr>
              <w:pStyle w:val="TableText"/>
              <w:spacing w:before="80" w:after="80"/>
              <w:rPr>
                <w:sz w:val="22"/>
                <w:szCs w:val="24"/>
              </w:rPr>
            </w:pPr>
            <w:r w:rsidRPr="009F6A73">
              <w:rPr>
                <w:sz w:val="22"/>
                <w:szCs w:val="24"/>
              </w:rPr>
              <w:t>1.1</w:t>
            </w:r>
          </w:p>
        </w:tc>
        <w:tc>
          <w:tcPr>
            <w:tcW w:w="7825" w:type="dxa"/>
            <w:tcMar>
              <w:left w:w="105" w:type="dxa"/>
              <w:right w:w="105" w:type="dxa"/>
            </w:tcMar>
          </w:tcPr>
          <w:p w14:paraId="57825D05" w14:textId="77777777" w:rsidR="00582902" w:rsidRPr="009F6A73" w:rsidRDefault="00582902">
            <w:pPr>
              <w:pStyle w:val="TableText"/>
              <w:spacing w:before="80" w:after="80"/>
              <w:rPr>
                <w:sz w:val="22"/>
                <w:szCs w:val="24"/>
              </w:rPr>
            </w:pPr>
            <w:r w:rsidRPr="009F6A73">
              <w:rPr>
                <w:sz w:val="22"/>
                <w:szCs w:val="24"/>
              </w:rPr>
              <w:t xml:space="preserve">What opportunities do the proposed initiatives and policies across the sectors offer for Māori- and </w:t>
            </w:r>
            <w:r w:rsidRPr="009F6A73" w:rsidDel="007C3EA2">
              <w:rPr>
                <w:sz w:val="22"/>
                <w:szCs w:val="24"/>
              </w:rPr>
              <w:t>iwi</w:t>
            </w:r>
            <w:r w:rsidRPr="009F6A73">
              <w:rPr>
                <w:sz w:val="22"/>
                <w:szCs w:val="24"/>
              </w:rPr>
              <w:t>-led action to reduce emissions?</w:t>
            </w:r>
          </w:p>
        </w:tc>
      </w:tr>
      <w:tr w:rsidR="00582902" w:rsidRPr="009F6A73" w14:paraId="5900CE22" w14:textId="77777777">
        <w:tc>
          <w:tcPr>
            <w:tcW w:w="680" w:type="dxa"/>
            <w:tcBorders>
              <w:bottom w:val="single" w:sz="4" w:space="0" w:color="1B556B" w:themeColor="text2"/>
            </w:tcBorders>
            <w:tcMar>
              <w:left w:w="105" w:type="dxa"/>
              <w:right w:w="105" w:type="dxa"/>
            </w:tcMar>
          </w:tcPr>
          <w:p w14:paraId="4A383F8F" w14:textId="77777777" w:rsidR="00582902" w:rsidRPr="009F6A73" w:rsidRDefault="00582902">
            <w:pPr>
              <w:pStyle w:val="TableText"/>
              <w:spacing w:before="80" w:after="80"/>
              <w:rPr>
                <w:sz w:val="22"/>
                <w:szCs w:val="24"/>
              </w:rPr>
            </w:pPr>
            <w:r w:rsidRPr="009F6A73">
              <w:rPr>
                <w:sz w:val="22"/>
                <w:szCs w:val="24"/>
              </w:rPr>
              <w:t>1.2</w:t>
            </w:r>
          </w:p>
        </w:tc>
        <w:tc>
          <w:tcPr>
            <w:tcW w:w="7825" w:type="dxa"/>
            <w:tcBorders>
              <w:bottom w:val="single" w:sz="4" w:space="0" w:color="1B556B" w:themeColor="text2"/>
            </w:tcBorders>
            <w:tcMar>
              <w:left w:w="105" w:type="dxa"/>
              <w:right w:w="105" w:type="dxa"/>
            </w:tcMar>
          </w:tcPr>
          <w:p w14:paraId="6AEB1E93" w14:textId="77777777" w:rsidR="00582902" w:rsidRPr="009F6A73" w:rsidRDefault="00582902">
            <w:pPr>
              <w:pStyle w:val="TableText"/>
              <w:spacing w:before="80" w:after="80"/>
              <w:rPr>
                <w:sz w:val="22"/>
                <w:szCs w:val="24"/>
              </w:rPr>
            </w:pPr>
            <w:r w:rsidRPr="009F6A73">
              <w:rPr>
                <w:sz w:val="22"/>
                <w:szCs w:val="24"/>
              </w:rPr>
              <w:t xml:space="preserve">What additional opportunities do you think the Government should consider? </w:t>
            </w:r>
          </w:p>
        </w:tc>
      </w:tr>
      <w:tr w:rsidR="00582902" w:rsidRPr="009F6A73" w14:paraId="491CB05D"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0EF0DB60" w14:textId="77777777" w:rsidR="00582902" w:rsidRPr="009F6A73" w:rsidRDefault="00582902">
            <w:pPr>
              <w:pStyle w:val="TableText"/>
              <w:spacing w:before="80" w:after="80"/>
              <w:rPr>
                <w:b/>
                <w:bCs/>
                <w:sz w:val="22"/>
                <w:szCs w:val="24"/>
              </w:rPr>
            </w:pPr>
            <w:r w:rsidRPr="009F6A73">
              <w:rPr>
                <w:b/>
                <w:bCs/>
                <w:sz w:val="22"/>
                <w:szCs w:val="24"/>
              </w:rPr>
              <w:t>Chapter 2</w:t>
            </w:r>
          </w:p>
        </w:tc>
      </w:tr>
      <w:tr w:rsidR="00582902" w:rsidRPr="009F6A73" w14:paraId="0AEAD42B" w14:textId="77777777">
        <w:tc>
          <w:tcPr>
            <w:tcW w:w="680" w:type="dxa"/>
            <w:tcMar>
              <w:left w:w="105" w:type="dxa"/>
              <w:right w:w="105" w:type="dxa"/>
            </w:tcMar>
          </w:tcPr>
          <w:p w14:paraId="6CA6CC5B" w14:textId="77777777" w:rsidR="00582902" w:rsidRPr="009F6A73" w:rsidRDefault="00582902">
            <w:pPr>
              <w:pStyle w:val="TableText"/>
              <w:spacing w:before="80" w:after="80"/>
              <w:rPr>
                <w:sz w:val="22"/>
                <w:szCs w:val="24"/>
              </w:rPr>
            </w:pPr>
          </w:p>
        </w:tc>
        <w:tc>
          <w:tcPr>
            <w:tcW w:w="7825" w:type="dxa"/>
            <w:tcMar>
              <w:left w:w="105" w:type="dxa"/>
              <w:right w:w="105" w:type="dxa"/>
            </w:tcMar>
          </w:tcPr>
          <w:p w14:paraId="55FAA077" w14:textId="77777777" w:rsidR="00582902" w:rsidRPr="009F6A73" w:rsidRDefault="00582902">
            <w:pPr>
              <w:pStyle w:val="TableText"/>
              <w:spacing w:before="80" w:after="80"/>
              <w:rPr>
                <w:sz w:val="22"/>
                <w:szCs w:val="24"/>
              </w:rPr>
            </w:pPr>
            <w:r w:rsidRPr="009F6A73">
              <w:rPr>
                <w:sz w:val="22"/>
                <w:szCs w:val="24"/>
              </w:rPr>
              <w:t>Current modelling suggests that with a changed approach, the first emissions reduction plan is still sufficient to meet the first emissions budget.</w:t>
            </w:r>
          </w:p>
        </w:tc>
      </w:tr>
      <w:tr w:rsidR="00582902" w:rsidRPr="009F6A73" w14:paraId="62A4A4D0" w14:textId="77777777">
        <w:tc>
          <w:tcPr>
            <w:tcW w:w="680" w:type="dxa"/>
            <w:tcMar>
              <w:left w:w="105" w:type="dxa"/>
              <w:right w:w="105" w:type="dxa"/>
            </w:tcMar>
          </w:tcPr>
          <w:p w14:paraId="6DDA2E6A" w14:textId="77777777" w:rsidR="00582902" w:rsidRPr="009F6A73" w:rsidRDefault="00582902">
            <w:pPr>
              <w:pStyle w:val="TableText"/>
              <w:spacing w:before="80" w:after="80"/>
              <w:rPr>
                <w:sz w:val="22"/>
                <w:szCs w:val="24"/>
              </w:rPr>
            </w:pPr>
            <w:r w:rsidRPr="009F6A73">
              <w:rPr>
                <w:sz w:val="22"/>
                <w:szCs w:val="24"/>
              </w:rPr>
              <w:t>2.1</w:t>
            </w:r>
          </w:p>
        </w:tc>
        <w:tc>
          <w:tcPr>
            <w:tcW w:w="7825" w:type="dxa"/>
            <w:tcMar>
              <w:left w:w="105" w:type="dxa"/>
              <w:right w:w="105" w:type="dxa"/>
            </w:tcMar>
          </w:tcPr>
          <w:p w14:paraId="66338C92" w14:textId="77777777" w:rsidR="00582902" w:rsidRPr="009F6A73" w:rsidRDefault="00582902">
            <w:pPr>
              <w:pStyle w:val="TableText"/>
              <w:spacing w:before="80" w:after="80"/>
              <w:rPr>
                <w:sz w:val="22"/>
                <w:szCs w:val="24"/>
              </w:rPr>
            </w:pPr>
            <w:r w:rsidRPr="009F6A73">
              <w:rPr>
                <w:sz w:val="22"/>
                <w:szCs w:val="24"/>
              </w:rPr>
              <w:t>What, if any, other impacts or consequences of the Government’s approach to meeting the first emissions budget should the Government be aware of?</w:t>
            </w:r>
          </w:p>
        </w:tc>
      </w:tr>
      <w:tr w:rsidR="00582902" w:rsidRPr="009F6A73" w14:paraId="26293BB6" w14:textId="77777777">
        <w:tc>
          <w:tcPr>
            <w:tcW w:w="680" w:type="dxa"/>
            <w:tcBorders>
              <w:bottom w:val="single" w:sz="4" w:space="0" w:color="1B556B" w:themeColor="text2"/>
            </w:tcBorders>
            <w:tcMar>
              <w:left w:w="105" w:type="dxa"/>
              <w:right w:w="105" w:type="dxa"/>
            </w:tcMar>
          </w:tcPr>
          <w:p w14:paraId="6153AF5B" w14:textId="77777777" w:rsidR="00582902" w:rsidRPr="009F6A73" w:rsidRDefault="00582902">
            <w:pPr>
              <w:pStyle w:val="TableText"/>
              <w:spacing w:before="80" w:after="80"/>
              <w:rPr>
                <w:sz w:val="22"/>
                <w:szCs w:val="24"/>
              </w:rPr>
            </w:pPr>
            <w:r w:rsidRPr="009F6A73">
              <w:rPr>
                <w:sz w:val="22"/>
                <w:szCs w:val="24"/>
              </w:rPr>
              <w:lastRenderedPageBreak/>
              <w:t>2.2</w:t>
            </w:r>
          </w:p>
        </w:tc>
        <w:tc>
          <w:tcPr>
            <w:tcW w:w="7825" w:type="dxa"/>
            <w:tcBorders>
              <w:bottom w:val="single" w:sz="4" w:space="0" w:color="1B556B" w:themeColor="text2"/>
            </w:tcBorders>
            <w:tcMar>
              <w:left w:w="105" w:type="dxa"/>
              <w:right w:w="105" w:type="dxa"/>
            </w:tcMar>
          </w:tcPr>
          <w:p w14:paraId="627B1032" w14:textId="77777777" w:rsidR="00582902" w:rsidRPr="009F6A73" w:rsidRDefault="00582902">
            <w:pPr>
              <w:pStyle w:val="TableText"/>
              <w:spacing w:before="80" w:after="80"/>
              <w:rPr>
                <w:sz w:val="22"/>
                <w:szCs w:val="24"/>
              </w:rPr>
            </w:pPr>
            <w:r w:rsidRPr="009F6A73">
              <w:rPr>
                <w:sz w:val="22"/>
                <w:szCs w:val="24"/>
              </w:rPr>
              <w:t>What, if any, are the long-term impacts from the changes to the first emissions reduction plan on meeting future emissions budgets that should be considered through the development of the second emissions reduction plan?</w:t>
            </w:r>
          </w:p>
        </w:tc>
      </w:tr>
      <w:tr w:rsidR="00582902" w:rsidRPr="009F6A73" w14:paraId="56C37BE7"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16E47E06" w14:textId="77777777" w:rsidR="00582902" w:rsidRPr="009F6A73" w:rsidRDefault="00582902">
            <w:pPr>
              <w:pStyle w:val="TableText"/>
              <w:spacing w:before="80" w:after="80"/>
              <w:rPr>
                <w:b/>
                <w:bCs/>
                <w:sz w:val="22"/>
                <w:szCs w:val="24"/>
              </w:rPr>
            </w:pPr>
            <w:r w:rsidRPr="009F6A73">
              <w:rPr>
                <w:b/>
                <w:bCs/>
                <w:sz w:val="22"/>
                <w:szCs w:val="24"/>
              </w:rPr>
              <w:t>Chapter 3</w:t>
            </w:r>
          </w:p>
        </w:tc>
      </w:tr>
      <w:tr w:rsidR="00582902" w:rsidRPr="009F6A73" w14:paraId="3D937653"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247530F3" w14:textId="77777777" w:rsidR="00582902" w:rsidRPr="009F6A73" w:rsidRDefault="00582902">
            <w:pPr>
              <w:pStyle w:val="TableText"/>
              <w:spacing w:before="80" w:after="80"/>
              <w:rPr>
                <w:sz w:val="22"/>
                <w:szCs w:val="22"/>
              </w:rPr>
            </w:pPr>
            <w:r w:rsidRPr="009F6A73">
              <w:rPr>
                <w:sz w:val="22"/>
                <w:szCs w:val="22"/>
              </w:rPr>
              <w:t>3.1</w:t>
            </w:r>
          </w:p>
        </w:tc>
        <w:tc>
          <w:tcPr>
            <w:tcW w:w="7825" w:type="dxa"/>
            <w:tcMar>
              <w:left w:w="105" w:type="dxa"/>
              <w:right w:w="105" w:type="dxa"/>
            </w:tcMar>
          </w:tcPr>
          <w:p w14:paraId="3EE3A08F" w14:textId="77777777" w:rsidR="00582902" w:rsidRPr="009F6A73" w:rsidRDefault="00582902">
            <w:pPr>
              <w:pStyle w:val="TableText"/>
              <w:spacing w:before="80" w:after="80"/>
              <w:rPr>
                <w:sz w:val="22"/>
                <w:szCs w:val="22"/>
              </w:rPr>
            </w:pPr>
            <w:r w:rsidRPr="009F6A73">
              <w:rPr>
                <w:sz w:val="22"/>
                <w:szCs w:val="22"/>
              </w:rPr>
              <w:t>What else can the Government do to support NZ ETS market credibility</w:t>
            </w:r>
            <w:r w:rsidRPr="009F6A73">
              <w:rPr>
                <w:rFonts w:ascii="Segoe UI" w:hAnsi="Segoe UI" w:cs="Segoe UI"/>
                <w:sz w:val="22"/>
                <w:szCs w:val="22"/>
              </w:rPr>
              <w:t xml:space="preserve"> </w:t>
            </w:r>
            <w:r w:rsidRPr="009F6A73">
              <w:rPr>
                <w:sz w:val="22"/>
                <w:szCs w:val="22"/>
              </w:rPr>
              <w:t>and ensure the NZ ETS continues to help us to meet our targets and stay within budgets?</w:t>
            </w:r>
          </w:p>
        </w:tc>
      </w:tr>
      <w:tr w:rsidR="00582902" w:rsidRPr="009F6A73" w14:paraId="3676D9E2"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5D2F28F7" w14:textId="77777777" w:rsidR="00582902" w:rsidRPr="009F6A73" w:rsidRDefault="00582902">
            <w:pPr>
              <w:pStyle w:val="TableText"/>
              <w:spacing w:before="80" w:after="80"/>
              <w:rPr>
                <w:sz w:val="22"/>
                <w:szCs w:val="22"/>
              </w:rPr>
            </w:pPr>
            <w:r w:rsidRPr="009F6A73">
              <w:rPr>
                <w:sz w:val="22"/>
                <w:szCs w:val="22"/>
              </w:rPr>
              <w:t>3.2</w:t>
            </w:r>
          </w:p>
        </w:tc>
        <w:tc>
          <w:tcPr>
            <w:tcW w:w="7825" w:type="dxa"/>
            <w:tcMar>
              <w:left w:w="105" w:type="dxa"/>
              <w:right w:w="105" w:type="dxa"/>
            </w:tcMar>
          </w:tcPr>
          <w:p w14:paraId="75436B43" w14:textId="77777777" w:rsidR="00582902" w:rsidRPr="009F6A73" w:rsidRDefault="00582902">
            <w:pPr>
              <w:pStyle w:val="TableText"/>
              <w:spacing w:before="80" w:after="80"/>
              <w:rPr>
                <w:sz w:val="22"/>
                <w:szCs w:val="22"/>
              </w:rPr>
            </w:pPr>
            <w:r w:rsidRPr="009F6A73">
              <w:rPr>
                <w:sz w:val="22"/>
                <w:szCs w:val="22"/>
              </w:rPr>
              <w:t>What are the potential risks of using the NZ ETS as a key tool to reduce emissions?</w:t>
            </w:r>
          </w:p>
        </w:tc>
      </w:tr>
      <w:tr w:rsidR="00582902" w:rsidRPr="009F6A73" w14:paraId="79C4BCB7"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0891865A" w14:textId="77777777" w:rsidR="00582902" w:rsidRPr="009F6A73" w:rsidRDefault="00582902">
            <w:pPr>
              <w:pStyle w:val="TableText"/>
              <w:spacing w:before="80" w:after="80"/>
              <w:rPr>
                <w:sz w:val="22"/>
                <w:szCs w:val="22"/>
              </w:rPr>
            </w:pPr>
            <w:r w:rsidRPr="009F6A73">
              <w:rPr>
                <w:sz w:val="22"/>
                <w:szCs w:val="22"/>
              </w:rPr>
              <w:t>3.3</w:t>
            </w:r>
          </w:p>
        </w:tc>
        <w:tc>
          <w:tcPr>
            <w:tcW w:w="7825" w:type="dxa"/>
            <w:tcMar>
              <w:left w:w="105" w:type="dxa"/>
              <w:right w:w="105" w:type="dxa"/>
            </w:tcMar>
          </w:tcPr>
          <w:p w14:paraId="51DBD69A" w14:textId="77777777" w:rsidR="00582902" w:rsidRPr="009F6A73" w:rsidRDefault="00582902">
            <w:pPr>
              <w:pStyle w:val="TableText"/>
              <w:spacing w:before="80" w:after="80"/>
              <w:rPr>
                <w:sz w:val="22"/>
                <w:szCs w:val="22"/>
              </w:rPr>
            </w:pPr>
            <w:r w:rsidRPr="009F6A73">
              <w:rPr>
                <w:sz w:val="22"/>
                <w:szCs w:val="22"/>
              </w:rPr>
              <w:t>How can the Government manage these risks of using the NZ ETS as the key lever to reduce emissions?</w:t>
            </w:r>
          </w:p>
        </w:tc>
      </w:tr>
      <w:tr w:rsidR="00582902" w:rsidRPr="009F6A73" w14:paraId="49436C5A"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0B88B278" w14:textId="77777777" w:rsidR="00582902" w:rsidRPr="009F6A73" w:rsidRDefault="00582902">
            <w:pPr>
              <w:pStyle w:val="TableText"/>
              <w:spacing w:before="80" w:after="80"/>
              <w:rPr>
                <w:sz w:val="22"/>
                <w:szCs w:val="22"/>
              </w:rPr>
            </w:pPr>
            <w:r w:rsidRPr="009F6A73">
              <w:rPr>
                <w:sz w:val="22"/>
                <w:szCs w:val="22"/>
              </w:rPr>
              <w:t>3.4</w:t>
            </w:r>
          </w:p>
        </w:tc>
        <w:tc>
          <w:tcPr>
            <w:tcW w:w="7825" w:type="dxa"/>
            <w:tcMar>
              <w:left w:w="105" w:type="dxa"/>
              <w:right w:w="105" w:type="dxa"/>
            </w:tcMar>
          </w:tcPr>
          <w:p w14:paraId="16334DFC" w14:textId="77777777" w:rsidR="00582902" w:rsidRPr="009F6A73" w:rsidRDefault="00582902">
            <w:pPr>
              <w:pStyle w:val="TableText"/>
              <w:spacing w:before="80" w:after="80"/>
              <w:rPr>
                <w:sz w:val="22"/>
                <w:szCs w:val="22"/>
              </w:rPr>
            </w:pPr>
            <w:r w:rsidRPr="009F6A73">
              <w:rPr>
                <w:sz w:val="22"/>
                <w:szCs w:val="22"/>
              </w:rPr>
              <w:t>Do you support or not support the Government’s approach of looking at other ways to create incentives for carbon dioxide removals from forestry, in addition to using the NZ ETS?</w:t>
            </w:r>
          </w:p>
        </w:tc>
      </w:tr>
      <w:tr w:rsidR="00582902" w:rsidRPr="009F6A73" w14:paraId="6F59C1C7"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3AA08E30" w14:textId="77777777" w:rsidR="00582902" w:rsidRPr="009F6A73" w:rsidRDefault="00582902">
            <w:pPr>
              <w:pStyle w:val="TableText"/>
              <w:spacing w:before="80" w:after="80"/>
              <w:rPr>
                <w:sz w:val="22"/>
                <w:szCs w:val="22"/>
              </w:rPr>
            </w:pPr>
            <w:r w:rsidRPr="009F6A73">
              <w:rPr>
                <w:sz w:val="22"/>
                <w:szCs w:val="22"/>
              </w:rPr>
              <w:t>3.5</w:t>
            </w:r>
          </w:p>
        </w:tc>
        <w:tc>
          <w:tcPr>
            <w:tcW w:w="7825" w:type="dxa"/>
            <w:tcMar>
              <w:left w:w="105" w:type="dxa"/>
              <w:right w:w="105" w:type="dxa"/>
            </w:tcMar>
          </w:tcPr>
          <w:p w14:paraId="3C7BAAF1" w14:textId="77777777" w:rsidR="00582902" w:rsidRPr="009F6A73" w:rsidRDefault="00582902">
            <w:pPr>
              <w:pStyle w:val="TableText"/>
              <w:spacing w:before="80" w:after="80"/>
              <w:rPr>
                <w:sz w:val="22"/>
                <w:szCs w:val="22"/>
              </w:rPr>
            </w:pPr>
            <w:r w:rsidRPr="009F6A73">
              <w:rPr>
                <w:sz w:val="22"/>
                <w:szCs w:val="22"/>
              </w:rPr>
              <w:t>Apart from the NZ ETS, what three other main incentives could the Government use to</w:t>
            </w:r>
            <w:r w:rsidRPr="009F6A73" w:rsidDel="00AB47AA">
              <w:rPr>
                <w:sz w:val="22"/>
                <w:szCs w:val="22"/>
              </w:rPr>
              <w:t xml:space="preserve"> </w:t>
            </w:r>
            <w:r w:rsidRPr="009F6A73">
              <w:rPr>
                <w:sz w:val="22"/>
                <w:szCs w:val="22"/>
              </w:rPr>
              <w:t>encourage removals through forestry?</w:t>
            </w:r>
          </w:p>
        </w:tc>
      </w:tr>
      <w:tr w:rsidR="00582902" w:rsidRPr="009F6A73" w14:paraId="0A98D102"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Borders>
              <w:bottom w:val="single" w:sz="4" w:space="0" w:color="1B556B" w:themeColor="text2"/>
            </w:tcBorders>
            <w:tcMar>
              <w:left w:w="105" w:type="dxa"/>
              <w:right w:w="105" w:type="dxa"/>
            </w:tcMar>
          </w:tcPr>
          <w:p w14:paraId="616BF484" w14:textId="77777777" w:rsidR="00582902" w:rsidRPr="009F6A73" w:rsidRDefault="00582902">
            <w:pPr>
              <w:pStyle w:val="TableText"/>
              <w:spacing w:before="80" w:after="80"/>
              <w:rPr>
                <w:sz w:val="22"/>
                <w:szCs w:val="22"/>
              </w:rPr>
            </w:pPr>
            <w:r w:rsidRPr="009F6A73">
              <w:rPr>
                <w:sz w:val="22"/>
                <w:szCs w:val="22"/>
              </w:rPr>
              <w:t>3.6</w:t>
            </w:r>
          </w:p>
        </w:tc>
        <w:tc>
          <w:tcPr>
            <w:tcW w:w="7825" w:type="dxa"/>
            <w:tcBorders>
              <w:bottom w:val="single" w:sz="4" w:space="0" w:color="1B556B" w:themeColor="text2"/>
            </w:tcBorders>
            <w:tcMar>
              <w:left w:w="105" w:type="dxa"/>
              <w:right w:w="105" w:type="dxa"/>
            </w:tcMar>
          </w:tcPr>
          <w:p w14:paraId="0590444C" w14:textId="77777777" w:rsidR="00582902" w:rsidRPr="009F6A73" w:rsidRDefault="00582902">
            <w:pPr>
              <w:pStyle w:val="TableText"/>
              <w:spacing w:before="80" w:after="80"/>
              <w:rPr>
                <w:sz w:val="22"/>
                <w:szCs w:val="22"/>
              </w:rPr>
            </w:pPr>
            <w:r w:rsidRPr="009F6A73">
              <w:rPr>
                <w:sz w:val="22"/>
                <w:szCs w:val="22"/>
              </w:rPr>
              <w:t>Please provide any additional feedback on the Government’s thinking about how to use the NZ ETS to reduce emissions.</w:t>
            </w:r>
          </w:p>
        </w:tc>
      </w:tr>
      <w:tr w:rsidR="00582902" w:rsidRPr="009F6A73" w14:paraId="70DFEC82"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2396F273" w14:textId="77777777" w:rsidR="00582902" w:rsidRPr="009F6A73" w:rsidRDefault="00582902">
            <w:pPr>
              <w:pStyle w:val="TableText"/>
              <w:keepNext/>
              <w:spacing w:before="80" w:after="80"/>
              <w:rPr>
                <w:b/>
                <w:bCs/>
                <w:sz w:val="22"/>
                <w:szCs w:val="24"/>
              </w:rPr>
            </w:pPr>
            <w:r w:rsidRPr="009F6A73">
              <w:rPr>
                <w:b/>
                <w:bCs/>
                <w:sz w:val="22"/>
                <w:szCs w:val="24"/>
              </w:rPr>
              <w:t>Chapter 4</w:t>
            </w:r>
          </w:p>
        </w:tc>
      </w:tr>
      <w:tr w:rsidR="00582902" w:rsidRPr="009F6A73" w14:paraId="5879A5DA" w14:textId="77777777">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c>
          <w:tcPr>
            <w:tcW w:w="680" w:type="dxa"/>
            <w:tcBorders>
              <w:top w:val="nil"/>
              <w:left w:val="nil"/>
              <w:bottom w:val="single" w:sz="6" w:space="0" w:color="auto"/>
              <w:right w:val="single" w:sz="6" w:space="0" w:color="auto"/>
            </w:tcBorders>
            <w:tcMar>
              <w:left w:w="105" w:type="dxa"/>
              <w:right w:w="105" w:type="dxa"/>
            </w:tcMar>
          </w:tcPr>
          <w:p w14:paraId="5981230C" w14:textId="77777777" w:rsidR="00582902" w:rsidRPr="009F6A73" w:rsidRDefault="00582902">
            <w:pPr>
              <w:pStyle w:val="TableText"/>
              <w:spacing w:before="80" w:after="80"/>
              <w:rPr>
                <w:sz w:val="22"/>
                <w:szCs w:val="24"/>
              </w:rPr>
            </w:pPr>
            <w:r w:rsidRPr="009F6A73">
              <w:rPr>
                <w:sz w:val="22"/>
                <w:szCs w:val="24"/>
              </w:rPr>
              <w:t>4.1</w:t>
            </w:r>
          </w:p>
        </w:tc>
        <w:tc>
          <w:tcPr>
            <w:tcW w:w="7825" w:type="dxa"/>
            <w:tcBorders>
              <w:top w:val="nil"/>
              <w:left w:val="single" w:sz="6" w:space="0" w:color="auto"/>
              <w:bottom w:val="single" w:sz="6" w:space="0" w:color="auto"/>
              <w:right w:val="nil"/>
            </w:tcBorders>
            <w:tcMar>
              <w:left w:w="105" w:type="dxa"/>
              <w:right w:w="105" w:type="dxa"/>
            </w:tcMar>
          </w:tcPr>
          <w:p w14:paraId="4A2A6BE2" w14:textId="77777777" w:rsidR="00582902" w:rsidRPr="009F6A73" w:rsidRDefault="00582902">
            <w:pPr>
              <w:pStyle w:val="TableText"/>
              <w:spacing w:before="80" w:after="80"/>
              <w:rPr>
                <w:sz w:val="22"/>
                <w:szCs w:val="24"/>
              </w:rPr>
            </w:pPr>
            <w:r w:rsidRPr="009F6A73">
              <w:rPr>
                <w:sz w:val="22"/>
                <w:szCs w:val="24"/>
              </w:rPr>
              <w:t xml:space="preserve">Do current measures work well to unlock private investment in climate mitigation? </w:t>
            </w:r>
          </w:p>
        </w:tc>
      </w:tr>
      <w:tr w:rsidR="00582902" w:rsidRPr="009F6A73" w14:paraId="536ECEA8" w14:textId="77777777">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c>
          <w:tcPr>
            <w:tcW w:w="680" w:type="dxa"/>
            <w:tcBorders>
              <w:top w:val="single" w:sz="6" w:space="0" w:color="auto"/>
              <w:left w:val="nil"/>
              <w:bottom w:val="single" w:sz="6" w:space="0" w:color="auto"/>
              <w:right w:val="single" w:sz="6" w:space="0" w:color="auto"/>
            </w:tcBorders>
            <w:tcMar>
              <w:left w:w="105" w:type="dxa"/>
              <w:right w:w="105" w:type="dxa"/>
            </w:tcMar>
          </w:tcPr>
          <w:p w14:paraId="4DDC737C" w14:textId="77777777" w:rsidR="00582902" w:rsidRPr="009F6A73" w:rsidRDefault="00582902">
            <w:pPr>
              <w:pStyle w:val="TableText"/>
              <w:spacing w:before="80" w:after="80"/>
              <w:rPr>
                <w:sz w:val="22"/>
                <w:szCs w:val="24"/>
              </w:rPr>
            </w:pPr>
            <w:r w:rsidRPr="009F6A73">
              <w:rPr>
                <w:sz w:val="22"/>
                <w:szCs w:val="24"/>
              </w:rPr>
              <w:t>4.2</w:t>
            </w:r>
          </w:p>
        </w:tc>
        <w:tc>
          <w:tcPr>
            <w:tcW w:w="7825" w:type="dxa"/>
            <w:tcBorders>
              <w:top w:val="single" w:sz="6" w:space="0" w:color="auto"/>
              <w:left w:val="single" w:sz="6" w:space="0" w:color="auto"/>
              <w:bottom w:val="single" w:sz="6" w:space="0" w:color="auto"/>
              <w:right w:val="nil"/>
            </w:tcBorders>
            <w:tcMar>
              <w:left w:w="105" w:type="dxa"/>
              <w:right w:w="105" w:type="dxa"/>
            </w:tcMar>
          </w:tcPr>
          <w:p w14:paraId="1D474D57" w14:textId="77777777" w:rsidR="00582902" w:rsidRPr="009F6A73" w:rsidRDefault="00582902">
            <w:pPr>
              <w:pStyle w:val="TableText"/>
              <w:spacing w:before="80" w:after="80"/>
              <w:rPr>
                <w:sz w:val="22"/>
                <w:szCs w:val="24"/>
              </w:rPr>
            </w:pPr>
            <w:r w:rsidRPr="009F6A73">
              <w:rPr>
                <w:sz w:val="22"/>
                <w:szCs w:val="24"/>
              </w:rPr>
              <w:t>What are the three main barriers to enabling more private investment in climate mitigation?</w:t>
            </w:r>
          </w:p>
        </w:tc>
      </w:tr>
      <w:tr w:rsidR="00582902" w:rsidRPr="009F6A73" w14:paraId="3EACF485" w14:textId="77777777">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c>
          <w:tcPr>
            <w:tcW w:w="680" w:type="dxa"/>
            <w:tcBorders>
              <w:top w:val="single" w:sz="6" w:space="0" w:color="auto"/>
              <w:left w:val="nil"/>
              <w:bottom w:val="single" w:sz="6" w:space="0" w:color="auto"/>
              <w:right w:val="single" w:sz="6" w:space="0" w:color="auto"/>
            </w:tcBorders>
            <w:tcMar>
              <w:left w:w="105" w:type="dxa"/>
              <w:right w:w="105" w:type="dxa"/>
            </w:tcMar>
          </w:tcPr>
          <w:p w14:paraId="5CFAEAE1" w14:textId="77777777" w:rsidR="00582902" w:rsidRPr="009F6A73" w:rsidRDefault="00582902">
            <w:pPr>
              <w:pStyle w:val="TableText"/>
              <w:spacing w:before="80" w:after="80"/>
              <w:rPr>
                <w:sz w:val="22"/>
                <w:szCs w:val="24"/>
              </w:rPr>
            </w:pPr>
            <w:r w:rsidRPr="009F6A73">
              <w:rPr>
                <w:sz w:val="22"/>
                <w:szCs w:val="24"/>
              </w:rPr>
              <w:t>4.3</w:t>
            </w:r>
          </w:p>
        </w:tc>
        <w:tc>
          <w:tcPr>
            <w:tcW w:w="7825" w:type="dxa"/>
            <w:tcBorders>
              <w:top w:val="single" w:sz="6" w:space="0" w:color="auto"/>
              <w:left w:val="single" w:sz="6" w:space="0" w:color="auto"/>
              <w:bottom w:val="single" w:sz="6" w:space="0" w:color="auto"/>
              <w:right w:val="nil"/>
            </w:tcBorders>
            <w:tcMar>
              <w:left w:w="105" w:type="dxa"/>
              <w:right w:w="105" w:type="dxa"/>
            </w:tcMar>
          </w:tcPr>
          <w:p w14:paraId="2111B080" w14:textId="77777777" w:rsidR="00582902" w:rsidRPr="009F6A73" w:rsidRDefault="00582902">
            <w:pPr>
              <w:pStyle w:val="TableText"/>
              <w:spacing w:before="80" w:after="80"/>
              <w:rPr>
                <w:sz w:val="22"/>
                <w:szCs w:val="24"/>
              </w:rPr>
            </w:pPr>
            <w:r w:rsidRPr="009F6A73">
              <w:rPr>
                <w:sz w:val="22"/>
                <w:szCs w:val="24"/>
              </w:rPr>
              <w:t>What are the three main actions the Government can do to enable more private investment in climate mitigation for the next 18 months?</w:t>
            </w:r>
          </w:p>
        </w:tc>
      </w:tr>
      <w:tr w:rsidR="00582902" w:rsidRPr="009F6A73" w14:paraId="4D1312F5" w14:textId="77777777">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c>
          <w:tcPr>
            <w:tcW w:w="680" w:type="dxa"/>
            <w:tcBorders>
              <w:top w:val="single" w:sz="6" w:space="0" w:color="auto"/>
              <w:left w:val="nil"/>
              <w:bottom w:val="single" w:sz="6" w:space="0" w:color="auto"/>
              <w:right w:val="single" w:sz="6" w:space="0" w:color="auto"/>
            </w:tcBorders>
            <w:tcMar>
              <w:left w:w="105" w:type="dxa"/>
              <w:right w:w="105" w:type="dxa"/>
            </w:tcMar>
          </w:tcPr>
          <w:p w14:paraId="0C2D59E0" w14:textId="77777777" w:rsidR="00582902" w:rsidRPr="009F6A73" w:rsidRDefault="00582902">
            <w:pPr>
              <w:pStyle w:val="TableText"/>
              <w:spacing w:before="80" w:after="80"/>
              <w:rPr>
                <w:sz w:val="22"/>
                <w:szCs w:val="24"/>
              </w:rPr>
            </w:pPr>
            <w:r w:rsidRPr="009F6A73">
              <w:rPr>
                <w:sz w:val="22"/>
                <w:szCs w:val="24"/>
              </w:rPr>
              <w:t>4.4</w:t>
            </w:r>
          </w:p>
        </w:tc>
        <w:tc>
          <w:tcPr>
            <w:tcW w:w="7825" w:type="dxa"/>
            <w:tcBorders>
              <w:top w:val="single" w:sz="6" w:space="0" w:color="auto"/>
              <w:left w:val="single" w:sz="6" w:space="0" w:color="auto"/>
              <w:bottom w:val="single" w:sz="6" w:space="0" w:color="auto"/>
              <w:right w:val="nil"/>
            </w:tcBorders>
            <w:tcMar>
              <w:left w:w="105" w:type="dxa"/>
              <w:right w:w="105" w:type="dxa"/>
            </w:tcMar>
          </w:tcPr>
          <w:p w14:paraId="42DDABC2" w14:textId="77777777" w:rsidR="00582902" w:rsidRPr="009F6A73" w:rsidRDefault="00582902">
            <w:pPr>
              <w:pStyle w:val="TableText"/>
              <w:spacing w:before="80" w:after="80"/>
              <w:rPr>
                <w:sz w:val="22"/>
                <w:szCs w:val="24"/>
              </w:rPr>
            </w:pPr>
            <w:r w:rsidRPr="009F6A73">
              <w:rPr>
                <w:sz w:val="22"/>
                <w:szCs w:val="24"/>
              </w:rPr>
              <w:t>What are the three main things the Government can do to enable more private investment in climate mitigation in the longer term (beyond the next 18 months)?</w:t>
            </w:r>
          </w:p>
        </w:tc>
      </w:tr>
      <w:tr w:rsidR="00582902" w:rsidRPr="009F6A73" w14:paraId="288EB0F1" w14:textId="77777777">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c>
          <w:tcPr>
            <w:tcW w:w="680" w:type="dxa"/>
            <w:tcBorders>
              <w:top w:val="single" w:sz="6" w:space="0" w:color="auto"/>
              <w:left w:val="nil"/>
              <w:bottom w:val="single" w:sz="4" w:space="0" w:color="1B556B" w:themeColor="text2"/>
              <w:right w:val="single" w:sz="6" w:space="0" w:color="auto"/>
            </w:tcBorders>
            <w:tcMar>
              <w:left w:w="105" w:type="dxa"/>
              <w:right w:w="105" w:type="dxa"/>
            </w:tcMar>
          </w:tcPr>
          <w:p w14:paraId="6FCB26E7" w14:textId="77777777" w:rsidR="00582902" w:rsidRPr="009F6A73" w:rsidRDefault="00582902">
            <w:pPr>
              <w:pStyle w:val="TableText"/>
              <w:spacing w:before="80" w:after="80"/>
              <w:rPr>
                <w:sz w:val="22"/>
                <w:szCs w:val="24"/>
              </w:rPr>
            </w:pPr>
            <w:r w:rsidRPr="009F6A73">
              <w:rPr>
                <w:sz w:val="22"/>
                <w:szCs w:val="24"/>
              </w:rPr>
              <w:t>4.5</w:t>
            </w:r>
          </w:p>
        </w:tc>
        <w:tc>
          <w:tcPr>
            <w:tcW w:w="7825" w:type="dxa"/>
            <w:tcBorders>
              <w:top w:val="single" w:sz="6" w:space="0" w:color="auto"/>
              <w:left w:val="single" w:sz="6" w:space="0" w:color="auto"/>
              <w:bottom w:val="single" w:sz="4" w:space="0" w:color="1B556B" w:themeColor="text2"/>
              <w:right w:val="nil"/>
            </w:tcBorders>
            <w:tcMar>
              <w:left w:w="105" w:type="dxa"/>
              <w:right w:w="105" w:type="dxa"/>
            </w:tcMar>
          </w:tcPr>
          <w:p w14:paraId="5FA06D51" w14:textId="77777777" w:rsidR="00582902" w:rsidRPr="009F6A73" w:rsidRDefault="00582902">
            <w:pPr>
              <w:pStyle w:val="TableText"/>
              <w:spacing w:before="80" w:after="80"/>
              <w:rPr>
                <w:sz w:val="22"/>
                <w:szCs w:val="24"/>
              </w:rPr>
            </w:pPr>
            <w:r w:rsidRPr="009F6A73">
              <w:rPr>
                <w:sz w:val="22"/>
                <w:szCs w:val="24"/>
              </w:rPr>
              <w:t>Please provide any additional feedback on the Government’s thinking about how to enable more private investment in climate mitigation for the next 18 months.</w:t>
            </w:r>
          </w:p>
        </w:tc>
      </w:tr>
      <w:tr w:rsidR="00582902" w:rsidRPr="009F6A73" w14:paraId="3D5FFD57"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0526D257" w14:textId="77777777" w:rsidR="00582902" w:rsidRPr="009F6A73" w:rsidRDefault="00582902">
            <w:pPr>
              <w:pStyle w:val="TableText"/>
              <w:spacing w:before="80" w:after="80"/>
              <w:rPr>
                <w:b/>
                <w:bCs/>
                <w:sz w:val="22"/>
                <w:szCs w:val="24"/>
              </w:rPr>
            </w:pPr>
            <w:r w:rsidRPr="009F6A73">
              <w:rPr>
                <w:b/>
                <w:bCs/>
                <w:sz w:val="22"/>
                <w:szCs w:val="24"/>
              </w:rPr>
              <w:t>Chapter 5</w:t>
            </w:r>
          </w:p>
        </w:tc>
      </w:tr>
      <w:tr w:rsidR="00582902" w:rsidRPr="009F6A73" w14:paraId="34240CA7"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2686D31D" w14:textId="77777777" w:rsidR="00582902" w:rsidRPr="009F6A73" w:rsidRDefault="00582902">
            <w:pPr>
              <w:pStyle w:val="TableText"/>
              <w:spacing w:before="80" w:after="80"/>
              <w:rPr>
                <w:sz w:val="22"/>
                <w:szCs w:val="24"/>
              </w:rPr>
            </w:pPr>
            <w:r w:rsidRPr="009F6A73">
              <w:rPr>
                <w:sz w:val="22"/>
                <w:szCs w:val="24"/>
              </w:rPr>
              <w:t>5.1</w:t>
            </w:r>
          </w:p>
        </w:tc>
        <w:tc>
          <w:tcPr>
            <w:tcW w:w="7825" w:type="dxa"/>
            <w:tcMar>
              <w:left w:w="105" w:type="dxa"/>
              <w:right w:w="105" w:type="dxa"/>
            </w:tcMar>
          </w:tcPr>
          <w:p w14:paraId="1D5DD794" w14:textId="77777777" w:rsidR="00582902" w:rsidRPr="009F6A73" w:rsidRDefault="00582902">
            <w:pPr>
              <w:pStyle w:val="TableText"/>
              <w:spacing w:before="80" w:after="80"/>
              <w:rPr>
                <w:rFonts w:cstheme="minorBidi"/>
                <w:sz w:val="22"/>
                <w:szCs w:val="24"/>
                <w:lang w:eastAsia="en-US"/>
              </w:rPr>
            </w:pPr>
            <w:r w:rsidRPr="009F6A73">
              <w:rPr>
                <w:rFonts w:cstheme="minorBidi"/>
                <w:sz w:val="22"/>
                <w:szCs w:val="24"/>
                <w:lang w:eastAsia="en-US"/>
              </w:rPr>
              <w:t>What</w:t>
            </w:r>
            <w:r w:rsidRPr="009F6A73" w:rsidDel="00DD7BFA">
              <w:rPr>
                <w:rFonts w:cstheme="minorBidi"/>
                <w:sz w:val="22"/>
                <w:szCs w:val="24"/>
                <w:lang w:eastAsia="en-US"/>
              </w:rPr>
              <w:t xml:space="preserve"> </w:t>
            </w:r>
            <w:r w:rsidRPr="009F6A73">
              <w:rPr>
                <w:rFonts w:cstheme="minorBidi"/>
                <w:sz w:val="22"/>
                <w:szCs w:val="24"/>
                <w:lang w:eastAsia="en-US"/>
              </w:rPr>
              <w:t xml:space="preserve">three main barriers/challenges that are not addressed in </w:t>
            </w:r>
            <w:r>
              <w:rPr>
                <w:rFonts w:cstheme="minorBidi"/>
                <w:sz w:val="22"/>
                <w:szCs w:val="24"/>
                <w:lang w:eastAsia="en-US"/>
              </w:rPr>
              <w:t xml:space="preserve">this chapter </w:t>
            </w:r>
            <w:r w:rsidRPr="009F6A73">
              <w:rPr>
                <w:rFonts w:cstheme="minorBidi"/>
                <w:sz w:val="22"/>
                <w:szCs w:val="24"/>
                <w:lang w:eastAsia="en-US"/>
              </w:rPr>
              <w:t>do businesses face related to investing in renewable electricity supply (generation and network infrastructure)?</w:t>
            </w:r>
          </w:p>
        </w:tc>
      </w:tr>
      <w:tr w:rsidR="00582902" w:rsidRPr="009F6A73" w14:paraId="19543538"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66062BDF" w14:textId="77777777" w:rsidR="00582902" w:rsidRPr="009F6A73" w:rsidRDefault="00582902">
            <w:pPr>
              <w:pStyle w:val="TableText"/>
              <w:spacing w:before="80" w:after="80"/>
              <w:rPr>
                <w:sz w:val="22"/>
                <w:szCs w:val="24"/>
              </w:rPr>
            </w:pPr>
            <w:r w:rsidRPr="009F6A73">
              <w:rPr>
                <w:sz w:val="22"/>
                <w:szCs w:val="24"/>
              </w:rPr>
              <w:t>5.2</w:t>
            </w:r>
          </w:p>
        </w:tc>
        <w:tc>
          <w:tcPr>
            <w:tcW w:w="7825" w:type="dxa"/>
            <w:tcMar>
              <w:left w:w="105" w:type="dxa"/>
              <w:right w:w="105" w:type="dxa"/>
            </w:tcMar>
          </w:tcPr>
          <w:p w14:paraId="15CDF59D" w14:textId="77777777" w:rsidR="00582902" w:rsidRPr="009F6A73" w:rsidRDefault="00582902">
            <w:pPr>
              <w:pStyle w:val="TableText"/>
              <w:spacing w:before="80" w:after="80"/>
              <w:rPr>
                <w:sz w:val="22"/>
                <w:szCs w:val="24"/>
                <w:lang w:eastAsia="en-US"/>
              </w:rPr>
            </w:pPr>
            <w:r w:rsidRPr="009F6A73">
              <w:rPr>
                <w:rFonts w:cstheme="minorBidi"/>
                <w:sz w:val="22"/>
                <w:szCs w:val="24"/>
                <w:lang w:eastAsia="en-US"/>
              </w:rPr>
              <w:t>How much will the Government’s approach to driving investment in renewable energy support businesses to switch their energy use during 2026–30 (the second emissions budget period)?</w:t>
            </w:r>
          </w:p>
        </w:tc>
      </w:tr>
      <w:tr w:rsidR="00582902" w:rsidRPr="009F6A73" w14:paraId="3F3F6C20"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4E8A6D20" w14:textId="77777777" w:rsidR="00582902" w:rsidRPr="009F6A73" w:rsidRDefault="00582902">
            <w:pPr>
              <w:pStyle w:val="TableText"/>
              <w:spacing w:before="80" w:after="80"/>
              <w:rPr>
                <w:sz w:val="22"/>
                <w:szCs w:val="24"/>
              </w:rPr>
            </w:pPr>
            <w:r w:rsidRPr="009F6A73">
              <w:rPr>
                <w:sz w:val="22"/>
                <w:szCs w:val="24"/>
              </w:rPr>
              <w:t>5.3</w:t>
            </w:r>
          </w:p>
        </w:tc>
        <w:tc>
          <w:tcPr>
            <w:tcW w:w="7825" w:type="dxa"/>
            <w:tcMar>
              <w:left w:w="105" w:type="dxa"/>
              <w:right w:w="105" w:type="dxa"/>
            </w:tcMar>
          </w:tcPr>
          <w:p w14:paraId="2F893EEA" w14:textId="77777777" w:rsidR="00582902" w:rsidRPr="009F6A73" w:rsidRDefault="00582902">
            <w:pPr>
              <w:pStyle w:val="TableText"/>
              <w:spacing w:before="80" w:after="80"/>
              <w:rPr>
                <w:rFonts w:cstheme="minorBidi"/>
                <w:sz w:val="22"/>
                <w:szCs w:val="24"/>
                <w:lang w:eastAsia="en-US"/>
              </w:rPr>
            </w:pPr>
            <w:r w:rsidRPr="009F6A73">
              <w:rPr>
                <w:rFonts w:cstheme="minorBidi"/>
                <w:sz w:val="22"/>
                <w:szCs w:val="24"/>
                <w:lang w:eastAsia="en-US"/>
              </w:rPr>
              <w:t>What three main barriers/challenges do businesses and households face related to electrifying or improving energy efficiency, in addition to those already covered in the discussion document?</w:t>
            </w:r>
          </w:p>
        </w:tc>
      </w:tr>
      <w:tr w:rsidR="00582902" w:rsidRPr="009F6A73" w14:paraId="01A73B38"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F23EEA6" w14:textId="77777777" w:rsidR="00582902" w:rsidRPr="009F6A73" w:rsidRDefault="00582902">
            <w:pPr>
              <w:pStyle w:val="TableText"/>
              <w:spacing w:before="80" w:after="80"/>
              <w:rPr>
                <w:sz w:val="22"/>
                <w:szCs w:val="24"/>
              </w:rPr>
            </w:pPr>
            <w:r w:rsidRPr="009F6A73">
              <w:rPr>
                <w:sz w:val="22"/>
                <w:szCs w:val="24"/>
              </w:rPr>
              <w:t>5.4</w:t>
            </w:r>
          </w:p>
        </w:tc>
        <w:tc>
          <w:tcPr>
            <w:tcW w:w="7825" w:type="dxa"/>
            <w:tcMar>
              <w:left w:w="105" w:type="dxa"/>
              <w:right w:w="105" w:type="dxa"/>
            </w:tcMar>
          </w:tcPr>
          <w:p w14:paraId="20874D25" w14:textId="77777777" w:rsidR="00582902" w:rsidRPr="009F6A73" w:rsidRDefault="00582902">
            <w:pPr>
              <w:pStyle w:val="TableText"/>
              <w:spacing w:before="80" w:after="80"/>
              <w:rPr>
                <w:sz w:val="22"/>
                <w:szCs w:val="24"/>
                <w:lang w:eastAsia="en-US"/>
              </w:rPr>
            </w:pPr>
            <w:r w:rsidRPr="009F6A73">
              <w:rPr>
                <w:rFonts w:cstheme="minorBidi"/>
                <w:sz w:val="22"/>
                <w:szCs w:val="24"/>
                <w:lang w:eastAsia="en-US"/>
              </w:rPr>
              <w:t>How much will existing policies support private investment in low-emissions fuels and carbon-capture technologies?</w:t>
            </w:r>
          </w:p>
        </w:tc>
      </w:tr>
      <w:tr w:rsidR="00582902" w:rsidRPr="009F6A73" w14:paraId="2DEFBF9D"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07977E5B" w14:textId="77777777" w:rsidR="00582902" w:rsidRPr="009F6A73" w:rsidRDefault="00582902">
            <w:pPr>
              <w:pStyle w:val="TableText"/>
              <w:spacing w:before="80" w:after="80"/>
              <w:rPr>
                <w:sz w:val="22"/>
                <w:szCs w:val="24"/>
              </w:rPr>
            </w:pPr>
            <w:r w:rsidRPr="009F6A73">
              <w:rPr>
                <w:sz w:val="22"/>
                <w:szCs w:val="24"/>
              </w:rPr>
              <w:t>5.5</w:t>
            </w:r>
          </w:p>
        </w:tc>
        <w:tc>
          <w:tcPr>
            <w:tcW w:w="7825" w:type="dxa"/>
            <w:tcMar>
              <w:left w:w="105" w:type="dxa"/>
              <w:right w:w="105" w:type="dxa"/>
            </w:tcMar>
          </w:tcPr>
          <w:p w14:paraId="59D72693" w14:textId="77777777" w:rsidR="00582902" w:rsidRPr="009F6A73" w:rsidRDefault="00582902">
            <w:pPr>
              <w:pStyle w:val="TableText"/>
              <w:spacing w:before="80" w:after="80"/>
              <w:rPr>
                <w:sz w:val="22"/>
                <w:szCs w:val="24"/>
                <w:lang w:eastAsia="en-US"/>
              </w:rPr>
            </w:pPr>
            <w:r w:rsidRPr="009F6A73">
              <w:rPr>
                <w:rFonts w:cstheme="minorBidi"/>
                <w:sz w:val="22"/>
                <w:szCs w:val="24"/>
                <w:lang w:eastAsia="en-US"/>
              </w:rPr>
              <w:t xml:space="preserve">What three main additional actions could the Government do to </w:t>
            </w:r>
            <w:r>
              <w:rPr>
                <w:rFonts w:cstheme="minorBidi"/>
                <w:sz w:val="22"/>
                <w:szCs w:val="24"/>
                <w:lang w:eastAsia="en-US"/>
              </w:rPr>
              <w:t>enable</w:t>
            </w:r>
            <w:r w:rsidRPr="009F6A73">
              <w:rPr>
                <w:rFonts w:cstheme="minorBidi"/>
                <w:sz w:val="22"/>
                <w:szCs w:val="24"/>
                <w:lang w:eastAsia="en-US"/>
              </w:rPr>
              <w:t xml:space="preserve"> businesses to take up low-emissions fuels and carbon-capture technology?</w:t>
            </w:r>
          </w:p>
        </w:tc>
      </w:tr>
      <w:tr w:rsidR="00582902" w:rsidRPr="009F6A73" w14:paraId="2E5D572C"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6196C2E6" w14:textId="77777777" w:rsidR="00582902" w:rsidRPr="009F6A73" w:rsidRDefault="00582902">
            <w:pPr>
              <w:pStyle w:val="TableText"/>
              <w:spacing w:before="80" w:after="80"/>
              <w:rPr>
                <w:sz w:val="22"/>
                <w:szCs w:val="24"/>
              </w:rPr>
            </w:pPr>
            <w:r w:rsidRPr="009F6A73">
              <w:rPr>
                <w:sz w:val="22"/>
                <w:szCs w:val="24"/>
              </w:rPr>
              <w:lastRenderedPageBreak/>
              <w:t>5.6</w:t>
            </w:r>
          </w:p>
        </w:tc>
        <w:tc>
          <w:tcPr>
            <w:tcW w:w="7825" w:type="dxa"/>
            <w:tcMar>
              <w:left w:w="105" w:type="dxa"/>
              <w:right w:w="105" w:type="dxa"/>
            </w:tcMar>
          </w:tcPr>
          <w:p w14:paraId="6FBFDBBA" w14:textId="77777777" w:rsidR="00582902" w:rsidRPr="009F6A73" w:rsidRDefault="00582902">
            <w:pPr>
              <w:pStyle w:val="TableText"/>
              <w:spacing w:before="80" w:after="80"/>
              <w:rPr>
                <w:sz w:val="22"/>
                <w:szCs w:val="24"/>
                <w:lang w:eastAsia="en-US"/>
              </w:rPr>
            </w:pPr>
            <w:r w:rsidRPr="009F6A73">
              <w:rPr>
                <w:rFonts w:cstheme="minorBidi"/>
                <w:sz w:val="22"/>
                <w:szCs w:val="24"/>
                <w:lang w:eastAsia="en-US"/>
              </w:rPr>
              <w:t>If you are an</w:t>
            </w:r>
            <w:r w:rsidRPr="009F6A73" w:rsidDel="00B8428C">
              <w:rPr>
                <w:rFonts w:cstheme="minorBidi"/>
                <w:sz w:val="22"/>
                <w:szCs w:val="24"/>
                <w:lang w:eastAsia="en-US"/>
              </w:rPr>
              <w:t xml:space="preserve"> </w:t>
            </w:r>
            <w:r w:rsidRPr="009F6A73">
              <w:rPr>
                <w:rFonts w:cstheme="minorBidi"/>
                <w:sz w:val="22"/>
                <w:szCs w:val="24"/>
                <w:lang w:eastAsia="en-US"/>
              </w:rPr>
              <w:t xml:space="preserve">electricity generator, please explain and/or provide evidence of how Electrify NZ </w:t>
            </w:r>
            <w:r>
              <w:rPr>
                <w:rFonts w:cstheme="minorBidi"/>
                <w:sz w:val="22"/>
                <w:szCs w:val="24"/>
                <w:lang w:eastAsia="en-US"/>
              </w:rPr>
              <w:t>could</w:t>
            </w:r>
            <w:r w:rsidRPr="009F6A73">
              <w:rPr>
                <w:rFonts w:cstheme="minorBidi"/>
                <w:sz w:val="22"/>
                <w:szCs w:val="24"/>
                <w:lang w:eastAsia="en-US"/>
              </w:rPr>
              <w:t xml:space="preserve"> affect projects already planned or underway.</w:t>
            </w:r>
          </w:p>
        </w:tc>
      </w:tr>
      <w:tr w:rsidR="00582902" w:rsidRPr="009F6A73" w14:paraId="42D66599"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4DE5FC57" w14:textId="77777777" w:rsidR="00582902" w:rsidRPr="009F6A73" w:rsidRDefault="00582902">
            <w:pPr>
              <w:pStyle w:val="TableText"/>
              <w:spacing w:before="80" w:after="80"/>
              <w:rPr>
                <w:sz w:val="22"/>
                <w:szCs w:val="24"/>
              </w:rPr>
            </w:pPr>
            <w:r w:rsidRPr="009F6A73">
              <w:rPr>
                <w:sz w:val="22"/>
                <w:szCs w:val="24"/>
              </w:rPr>
              <w:t>5.7</w:t>
            </w:r>
          </w:p>
        </w:tc>
        <w:tc>
          <w:tcPr>
            <w:tcW w:w="7825" w:type="dxa"/>
            <w:tcMar>
              <w:left w:w="105" w:type="dxa"/>
              <w:right w:w="105" w:type="dxa"/>
            </w:tcMar>
          </w:tcPr>
          <w:p w14:paraId="0B0E68C8" w14:textId="77777777" w:rsidR="00582902" w:rsidRPr="009F6A73" w:rsidRDefault="00582902">
            <w:pPr>
              <w:pStyle w:val="TableText"/>
              <w:spacing w:before="80" w:after="80"/>
              <w:rPr>
                <w:sz w:val="22"/>
                <w:szCs w:val="24"/>
                <w:lang w:eastAsia="en-US"/>
              </w:rPr>
            </w:pPr>
            <w:r w:rsidRPr="009F6A73">
              <w:rPr>
                <w:rFonts w:cstheme="minorBidi"/>
                <w:sz w:val="22"/>
                <w:szCs w:val="24"/>
                <w:lang w:eastAsia="en-US"/>
              </w:rPr>
              <w:t xml:space="preserve">If you are an electricity generator, please explain and/or provide evidence of how Electrify NZ </w:t>
            </w:r>
            <w:r>
              <w:rPr>
                <w:rFonts w:cstheme="minorBidi"/>
                <w:sz w:val="22"/>
                <w:szCs w:val="24"/>
                <w:lang w:eastAsia="en-US"/>
              </w:rPr>
              <w:t>could</w:t>
            </w:r>
            <w:r w:rsidRPr="009F6A73">
              <w:rPr>
                <w:rFonts w:cstheme="minorBidi"/>
                <w:sz w:val="22"/>
                <w:szCs w:val="24"/>
                <w:lang w:eastAsia="en-US"/>
              </w:rPr>
              <w:t xml:space="preserve"> increase the likelihood that new projects will be investigated.</w:t>
            </w:r>
          </w:p>
        </w:tc>
      </w:tr>
      <w:tr w:rsidR="00582902" w:rsidRPr="009F6A73" w14:paraId="7F4948ED"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Borders>
              <w:bottom w:val="single" w:sz="4" w:space="0" w:color="1B556B" w:themeColor="text2"/>
            </w:tcBorders>
            <w:tcMar>
              <w:left w:w="105" w:type="dxa"/>
              <w:right w:w="105" w:type="dxa"/>
            </w:tcMar>
          </w:tcPr>
          <w:p w14:paraId="3604671D" w14:textId="77777777" w:rsidR="00582902" w:rsidRPr="009F6A73" w:rsidRDefault="00582902">
            <w:pPr>
              <w:pStyle w:val="TableText"/>
              <w:spacing w:before="80" w:after="80"/>
              <w:rPr>
                <w:sz w:val="22"/>
                <w:szCs w:val="24"/>
              </w:rPr>
            </w:pPr>
            <w:r w:rsidRPr="009F6A73">
              <w:rPr>
                <w:sz w:val="22"/>
                <w:szCs w:val="24"/>
              </w:rPr>
              <w:t>5.8</w:t>
            </w:r>
          </w:p>
        </w:tc>
        <w:tc>
          <w:tcPr>
            <w:tcW w:w="7825" w:type="dxa"/>
            <w:tcBorders>
              <w:bottom w:val="single" w:sz="4" w:space="0" w:color="1B556B" w:themeColor="text2"/>
            </w:tcBorders>
            <w:tcMar>
              <w:left w:w="105" w:type="dxa"/>
              <w:right w:w="105" w:type="dxa"/>
            </w:tcMar>
          </w:tcPr>
          <w:p w14:paraId="61F496C7" w14:textId="77777777" w:rsidR="00582902" w:rsidRPr="009F6A73" w:rsidRDefault="00582902">
            <w:pPr>
              <w:pStyle w:val="TableText"/>
              <w:spacing w:before="80" w:after="80"/>
              <w:rPr>
                <w:sz w:val="22"/>
                <w:szCs w:val="24"/>
                <w:lang w:eastAsia="en-US"/>
              </w:rPr>
            </w:pPr>
            <w:r w:rsidRPr="009F6A73">
              <w:rPr>
                <w:rFonts w:cstheme="minorBidi"/>
                <w:sz w:val="22"/>
                <w:szCs w:val="24"/>
                <w:lang w:eastAsia="en-US"/>
              </w:rPr>
              <w:t>Please provide any additional feedback on the Government’s proposals to reduce emissions in the energy sector and the industrial processes and product use sector.</w:t>
            </w:r>
          </w:p>
        </w:tc>
      </w:tr>
      <w:tr w:rsidR="00582902" w:rsidRPr="009F6A73" w14:paraId="6ECBBCB4"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397F96DF" w14:textId="77777777" w:rsidR="00582902" w:rsidRPr="009F6A73" w:rsidRDefault="00582902">
            <w:pPr>
              <w:pStyle w:val="TableText"/>
              <w:spacing w:before="80" w:after="80"/>
              <w:rPr>
                <w:b/>
                <w:bCs/>
                <w:sz w:val="22"/>
                <w:szCs w:val="24"/>
              </w:rPr>
            </w:pPr>
            <w:r w:rsidRPr="009F6A73">
              <w:rPr>
                <w:b/>
                <w:bCs/>
                <w:sz w:val="22"/>
                <w:szCs w:val="24"/>
              </w:rPr>
              <w:t>Chapter 6</w:t>
            </w:r>
          </w:p>
        </w:tc>
      </w:tr>
      <w:tr w:rsidR="00582902" w:rsidRPr="009F6A73" w14:paraId="739EA93A"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19134179" w14:textId="77777777" w:rsidR="00582902" w:rsidRPr="009F6A73" w:rsidRDefault="00582902">
            <w:pPr>
              <w:pStyle w:val="TableText"/>
              <w:spacing w:before="80" w:after="80"/>
              <w:rPr>
                <w:sz w:val="22"/>
                <w:szCs w:val="24"/>
              </w:rPr>
            </w:pPr>
            <w:r w:rsidRPr="009F6A73">
              <w:rPr>
                <w:sz w:val="22"/>
                <w:szCs w:val="26"/>
              </w:rPr>
              <w:t>6.1</w:t>
            </w:r>
          </w:p>
        </w:tc>
        <w:tc>
          <w:tcPr>
            <w:tcW w:w="7825" w:type="dxa"/>
            <w:tcMar>
              <w:left w:w="105" w:type="dxa"/>
              <w:right w:w="105" w:type="dxa"/>
            </w:tcMar>
          </w:tcPr>
          <w:p w14:paraId="12C39102" w14:textId="77777777" w:rsidR="00582902" w:rsidRPr="009F6A73" w:rsidRDefault="00582902">
            <w:pPr>
              <w:pStyle w:val="TableText"/>
              <w:spacing w:before="80" w:after="80"/>
              <w:rPr>
                <w:sz w:val="22"/>
                <w:szCs w:val="24"/>
                <w:lang w:eastAsia="en-US"/>
              </w:rPr>
            </w:pPr>
            <w:r w:rsidRPr="009F6A73">
              <w:rPr>
                <w:sz w:val="22"/>
                <w:szCs w:val="26"/>
              </w:rPr>
              <w:t>Do you support the proposed actions to enable EV charging infrastructure?</w:t>
            </w:r>
          </w:p>
        </w:tc>
      </w:tr>
      <w:tr w:rsidR="00582902" w:rsidRPr="009F6A73" w14:paraId="12A982BE"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28CF1C6B" w14:textId="77777777" w:rsidR="00582902" w:rsidRPr="009F6A73" w:rsidRDefault="00582902">
            <w:pPr>
              <w:pStyle w:val="TableText"/>
              <w:spacing w:before="80" w:after="80"/>
              <w:rPr>
                <w:sz w:val="22"/>
                <w:szCs w:val="26"/>
              </w:rPr>
            </w:pPr>
            <w:r w:rsidRPr="009F6A73">
              <w:rPr>
                <w:sz w:val="22"/>
                <w:szCs w:val="28"/>
              </w:rPr>
              <w:t>6.2</w:t>
            </w:r>
          </w:p>
        </w:tc>
        <w:tc>
          <w:tcPr>
            <w:tcW w:w="7825" w:type="dxa"/>
            <w:tcMar>
              <w:left w:w="105" w:type="dxa"/>
              <w:right w:w="105" w:type="dxa"/>
            </w:tcMar>
          </w:tcPr>
          <w:p w14:paraId="2C820293" w14:textId="77777777" w:rsidR="00582902" w:rsidRPr="009F6A73" w:rsidRDefault="00582902">
            <w:pPr>
              <w:pStyle w:val="TableText"/>
              <w:spacing w:before="80" w:after="80"/>
              <w:rPr>
                <w:sz w:val="22"/>
                <w:szCs w:val="26"/>
              </w:rPr>
            </w:pPr>
            <w:r w:rsidRPr="009F6A73">
              <w:rPr>
                <w:sz w:val="22"/>
                <w:szCs w:val="28"/>
                <w:lang w:eastAsia="en-US"/>
              </w:rPr>
              <w:t>What are the three main actions the Government can do to reduce barriers to and enable the development of a more extensive public EV charging infrastructure in New Zealand (without adding too much cost for households and businesses)?</w:t>
            </w:r>
          </w:p>
        </w:tc>
      </w:tr>
      <w:tr w:rsidR="00582902" w:rsidRPr="009F6A73" w14:paraId="5A654181"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0C09757D" w14:textId="77777777" w:rsidR="00582902" w:rsidRPr="009F6A73" w:rsidRDefault="00582902">
            <w:pPr>
              <w:pStyle w:val="TableText"/>
              <w:spacing w:before="80" w:after="80"/>
              <w:rPr>
                <w:sz w:val="22"/>
                <w:szCs w:val="28"/>
              </w:rPr>
            </w:pPr>
            <w:r w:rsidRPr="009F6A73">
              <w:rPr>
                <w:sz w:val="22"/>
                <w:szCs w:val="28"/>
              </w:rPr>
              <w:t>6.3</w:t>
            </w:r>
          </w:p>
        </w:tc>
        <w:tc>
          <w:tcPr>
            <w:tcW w:w="7825" w:type="dxa"/>
            <w:tcMar>
              <w:left w:w="105" w:type="dxa"/>
              <w:right w:w="105" w:type="dxa"/>
            </w:tcMar>
          </w:tcPr>
          <w:p w14:paraId="61ECF44E" w14:textId="77777777" w:rsidR="00582902" w:rsidRPr="009F6A73" w:rsidRDefault="00582902">
            <w:pPr>
              <w:pStyle w:val="TableText"/>
              <w:spacing w:before="80" w:after="80"/>
              <w:rPr>
                <w:sz w:val="22"/>
                <w:szCs w:val="28"/>
                <w:lang w:eastAsia="en-US"/>
              </w:rPr>
            </w:pPr>
            <w:r w:rsidRPr="009F6A73">
              <w:rPr>
                <w:sz w:val="22"/>
                <w:szCs w:val="28"/>
                <w:lang w:eastAsia="en-US"/>
              </w:rPr>
              <w:t>Do you support the Government’s proposals to reduce emissions from heavy vehicles?</w:t>
            </w:r>
          </w:p>
        </w:tc>
      </w:tr>
      <w:tr w:rsidR="00582902" w:rsidRPr="009F6A73" w14:paraId="243A1EDF"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98EE4A6" w14:textId="77777777" w:rsidR="00582902" w:rsidRPr="009F6A73" w:rsidRDefault="00582902">
            <w:pPr>
              <w:pStyle w:val="TableText"/>
              <w:spacing w:before="80" w:after="80"/>
              <w:rPr>
                <w:sz w:val="22"/>
                <w:szCs w:val="28"/>
              </w:rPr>
            </w:pPr>
            <w:r w:rsidRPr="009F6A73">
              <w:rPr>
                <w:sz w:val="22"/>
                <w:szCs w:val="28"/>
              </w:rPr>
              <w:t>6.4</w:t>
            </w:r>
          </w:p>
        </w:tc>
        <w:tc>
          <w:tcPr>
            <w:tcW w:w="7825" w:type="dxa"/>
            <w:tcMar>
              <w:left w:w="105" w:type="dxa"/>
              <w:right w:w="105" w:type="dxa"/>
            </w:tcMar>
          </w:tcPr>
          <w:p w14:paraId="79E6BEFE" w14:textId="77777777" w:rsidR="00582902" w:rsidRPr="009F6A73" w:rsidRDefault="00582902">
            <w:pPr>
              <w:pStyle w:val="TableText"/>
              <w:spacing w:before="80" w:after="80"/>
              <w:rPr>
                <w:sz w:val="22"/>
                <w:szCs w:val="28"/>
                <w:lang w:eastAsia="en-US"/>
              </w:rPr>
            </w:pPr>
            <w:r w:rsidRPr="009F6A73">
              <w:rPr>
                <w:sz w:val="22"/>
                <w:szCs w:val="28"/>
                <w:lang w:eastAsia="en-US"/>
              </w:rPr>
              <w:t>What are the three main actions the Government can do to make it easier to switch to low- and zero-emissions heavy vehicles (without adding too much cost for households and businesses)?</w:t>
            </w:r>
          </w:p>
        </w:tc>
      </w:tr>
      <w:tr w:rsidR="00582902" w:rsidRPr="009F6A73" w14:paraId="0B167C96"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64BF0995" w14:textId="77777777" w:rsidR="00582902" w:rsidRPr="009F6A73" w:rsidRDefault="00582902">
            <w:pPr>
              <w:pStyle w:val="TableText"/>
              <w:spacing w:before="80" w:after="80"/>
              <w:rPr>
                <w:sz w:val="22"/>
                <w:szCs w:val="28"/>
              </w:rPr>
            </w:pPr>
            <w:r w:rsidRPr="009F6A73">
              <w:rPr>
                <w:sz w:val="22"/>
                <w:szCs w:val="28"/>
              </w:rPr>
              <w:t>6.5</w:t>
            </w:r>
          </w:p>
        </w:tc>
        <w:tc>
          <w:tcPr>
            <w:tcW w:w="7825" w:type="dxa"/>
            <w:tcMar>
              <w:left w:w="105" w:type="dxa"/>
              <w:right w:w="105" w:type="dxa"/>
            </w:tcMar>
          </w:tcPr>
          <w:p w14:paraId="0FDF784B" w14:textId="77777777" w:rsidR="00582902" w:rsidRPr="009F6A73" w:rsidRDefault="00582902">
            <w:pPr>
              <w:pStyle w:val="TableText"/>
              <w:spacing w:before="80" w:after="80"/>
              <w:rPr>
                <w:sz w:val="22"/>
                <w:szCs w:val="28"/>
                <w:lang w:eastAsia="en-US"/>
              </w:rPr>
            </w:pPr>
            <w:r w:rsidRPr="009F6A73">
              <w:rPr>
                <w:sz w:val="22"/>
                <w:szCs w:val="28"/>
                <w:lang w:eastAsia="en-US"/>
              </w:rPr>
              <w:t>Do you support the Government proposals to reduce emissions from aviation and shipping?</w:t>
            </w:r>
          </w:p>
        </w:tc>
      </w:tr>
      <w:tr w:rsidR="00582902" w:rsidRPr="009F6A73" w14:paraId="6E9EAE70"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8B647D4" w14:textId="77777777" w:rsidR="00582902" w:rsidRPr="009F6A73" w:rsidRDefault="00582902">
            <w:pPr>
              <w:pStyle w:val="TableText"/>
              <w:spacing w:before="80" w:after="80"/>
              <w:rPr>
                <w:sz w:val="22"/>
                <w:szCs w:val="28"/>
              </w:rPr>
            </w:pPr>
            <w:r w:rsidRPr="009F6A73">
              <w:rPr>
                <w:sz w:val="22"/>
                <w:szCs w:val="28"/>
              </w:rPr>
              <w:t>6.6</w:t>
            </w:r>
          </w:p>
        </w:tc>
        <w:tc>
          <w:tcPr>
            <w:tcW w:w="7825" w:type="dxa"/>
            <w:tcMar>
              <w:left w:w="105" w:type="dxa"/>
              <w:right w:w="105" w:type="dxa"/>
            </w:tcMar>
          </w:tcPr>
          <w:p w14:paraId="03EE78D8" w14:textId="77777777" w:rsidR="00582902" w:rsidRPr="009F6A73" w:rsidRDefault="00582902">
            <w:pPr>
              <w:pStyle w:val="TableText"/>
              <w:spacing w:before="80" w:after="80"/>
              <w:rPr>
                <w:sz w:val="22"/>
                <w:szCs w:val="28"/>
                <w:lang w:eastAsia="en-US"/>
              </w:rPr>
            </w:pPr>
            <w:r w:rsidRPr="009F6A73">
              <w:rPr>
                <w:sz w:val="22"/>
                <w:szCs w:val="28"/>
                <w:lang w:eastAsia="en-US"/>
              </w:rPr>
              <w:t>What opportunities might there be from rolling out new technologies to reduce emissions from aviation and shipping?</w:t>
            </w:r>
          </w:p>
        </w:tc>
      </w:tr>
      <w:tr w:rsidR="00582902" w:rsidRPr="009F6A73" w14:paraId="246A293C"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5896F2D3" w14:textId="77777777" w:rsidR="00582902" w:rsidRPr="009F6A73" w:rsidRDefault="00582902">
            <w:pPr>
              <w:pStyle w:val="TableText"/>
              <w:spacing w:before="80" w:after="80"/>
              <w:rPr>
                <w:sz w:val="22"/>
                <w:szCs w:val="28"/>
              </w:rPr>
            </w:pPr>
            <w:r w:rsidRPr="009F6A73">
              <w:rPr>
                <w:sz w:val="22"/>
                <w:szCs w:val="28"/>
              </w:rPr>
              <w:t>6.7</w:t>
            </w:r>
          </w:p>
        </w:tc>
        <w:tc>
          <w:tcPr>
            <w:tcW w:w="7825" w:type="dxa"/>
            <w:tcMar>
              <w:left w:w="105" w:type="dxa"/>
              <w:right w:w="105" w:type="dxa"/>
            </w:tcMar>
          </w:tcPr>
          <w:p w14:paraId="31EE7779" w14:textId="77777777" w:rsidR="00582902" w:rsidRPr="009F6A73" w:rsidRDefault="00582902">
            <w:pPr>
              <w:pStyle w:val="TableText"/>
              <w:spacing w:before="80" w:after="80"/>
              <w:rPr>
                <w:sz w:val="22"/>
                <w:szCs w:val="28"/>
                <w:lang w:eastAsia="en-US"/>
              </w:rPr>
            </w:pPr>
            <w:r w:rsidRPr="009F6A73">
              <w:rPr>
                <w:sz w:val="22"/>
                <w:szCs w:val="28"/>
                <w:lang w:eastAsia="en-US"/>
              </w:rPr>
              <w:t>What are the three main actions the Government can do to make it easier to reduce emissions from aviation and maritime fuels (without adding too much cost for households and businesses)?</w:t>
            </w:r>
          </w:p>
        </w:tc>
      </w:tr>
      <w:tr w:rsidR="00582902" w:rsidRPr="009F6A73" w14:paraId="6C3EF8E2"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Borders>
              <w:bottom w:val="single" w:sz="4" w:space="0" w:color="1B556B" w:themeColor="text2"/>
            </w:tcBorders>
            <w:tcMar>
              <w:left w:w="105" w:type="dxa"/>
              <w:right w:w="105" w:type="dxa"/>
            </w:tcMar>
          </w:tcPr>
          <w:p w14:paraId="17BCB931" w14:textId="77777777" w:rsidR="00582902" w:rsidRPr="009F6A73" w:rsidRDefault="00582902">
            <w:pPr>
              <w:pStyle w:val="TableText"/>
              <w:spacing w:before="80" w:after="80"/>
              <w:rPr>
                <w:sz w:val="22"/>
                <w:szCs w:val="28"/>
              </w:rPr>
            </w:pPr>
            <w:r w:rsidRPr="009F6A73">
              <w:rPr>
                <w:sz w:val="22"/>
                <w:szCs w:val="28"/>
              </w:rPr>
              <w:t>6.8</w:t>
            </w:r>
          </w:p>
        </w:tc>
        <w:tc>
          <w:tcPr>
            <w:tcW w:w="7825" w:type="dxa"/>
            <w:tcBorders>
              <w:bottom w:val="single" w:sz="4" w:space="0" w:color="1B556B" w:themeColor="text2"/>
            </w:tcBorders>
            <w:tcMar>
              <w:left w:w="105" w:type="dxa"/>
              <w:right w:w="105" w:type="dxa"/>
            </w:tcMar>
          </w:tcPr>
          <w:p w14:paraId="3E1950D6" w14:textId="77777777" w:rsidR="00582902" w:rsidRPr="009F6A73" w:rsidRDefault="00582902">
            <w:pPr>
              <w:pStyle w:val="TableText"/>
              <w:spacing w:before="80" w:after="80"/>
              <w:rPr>
                <w:sz w:val="22"/>
                <w:szCs w:val="28"/>
                <w:lang w:eastAsia="en-US"/>
              </w:rPr>
            </w:pPr>
            <w:r w:rsidRPr="009F6A73">
              <w:rPr>
                <w:sz w:val="22"/>
                <w:szCs w:val="28"/>
                <w:lang w:eastAsia="en-US"/>
              </w:rPr>
              <w:t>Please provide any additional feedback on the Government’s thinking about how to reduce emissions in the transport sector.</w:t>
            </w:r>
          </w:p>
        </w:tc>
      </w:tr>
      <w:tr w:rsidR="00582902" w:rsidRPr="009F6A73" w14:paraId="6E4931F2"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46DED975" w14:textId="77777777" w:rsidR="00582902" w:rsidRPr="009F6A73" w:rsidRDefault="00582902">
            <w:pPr>
              <w:pStyle w:val="TableText"/>
              <w:spacing w:before="80" w:after="80"/>
              <w:rPr>
                <w:b/>
                <w:bCs/>
                <w:sz w:val="22"/>
                <w:szCs w:val="24"/>
              </w:rPr>
            </w:pPr>
            <w:r w:rsidRPr="009F6A73">
              <w:rPr>
                <w:b/>
                <w:bCs/>
                <w:sz w:val="22"/>
                <w:szCs w:val="24"/>
              </w:rPr>
              <w:t>Chapter 7</w:t>
            </w:r>
          </w:p>
        </w:tc>
      </w:tr>
      <w:tr w:rsidR="00582902" w:rsidRPr="009F6A73" w14:paraId="00EF4177"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090E05F5" w14:textId="77777777" w:rsidR="00582902" w:rsidRPr="009F6A73" w:rsidRDefault="00582902">
            <w:pPr>
              <w:pStyle w:val="TableText"/>
              <w:spacing w:before="80" w:after="80"/>
              <w:rPr>
                <w:sz w:val="22"/>
                <w:szCs w:val="28"/>
              </w:rPr>
            </w:pPr>
            <w:r w:rsidRPr="009F6A73">
              <w:rPr>
                <w:sz w:val="22"/>
                <w:szCs w:val="30"/>
              </w:rPr>
              <w:t>7.1</w:t>
            </w:r>
          </w:p>
        </w:tc>
        <w:tc>
          <w:tcPr>
            <w:tcW w:w="7825" w:type="dxa"/>
            <w:tcMar>
              <w:left w:w="105" w:type="dxa"/>
              <w:right w:w="105" w:type="dxa"/>
            </w:tcMar>
          </w:tcPr>
          <w:p w14:paraId="7A0730FD" w14:textId="13C68323" w:rsidR="00582902" w:rsidRPr="009F6A73" w:rsidRDefault="00582902">
            <w:pPr>
              <w:pStyle w:val="TableText"/>
              <w:spacing w:before="80" w:after="80"/>
              <w:rPr>
                <w:sz w:val="22"/>
                <w:szCs w:val="28"/>
                <w:lang w:eastAsia="en-US"/>
              </w:rPr>
            </w:pPr>
            <w:r w:rsidRPr="009F6A73">
              <w:rPr>
                <w:sz w:val="22"/>
                <w:szCs w:val="30"/>
              </w:rPr>
              <w:t>What are the three main barriers or challenges to farmer</w:t>
            </w:r>
            <w:r w:rsidRPr="009F6A73" w:rsidDel="00B8428C">
              <w:rPr>
                <w:sz w:val="22"/>
                <w:szCs w:val="30"/>
              </w:rPr>
              <w:t xml:space="preserve"> </w:t>
            </w:r>
            <w:r w:rsidRPr="009F6A73">
              <w:rPr>
                <w:sz w:val="22"/>
                <w:szCs w:val="30"/>
              </w:rPr>
              <w:t>uptake of emissions</w:t>
            </w:r>
            <w:r w:rsidR="0075260F">
              <w:rPr>
                <w:sz w:val="22"/>
                <w:szCs w:val="30"/>
              </w:rPr>
              <w:t xml:space="preserve"> </w:t>
            </w:r>
            <w:r w:rsidRPr="009F6A73">
              <w:rPr>
                <w:sz w:val="22"/>
                <w:szCs w:val="30"/>
              </w:rPr>
              <w:t>reduction technology?</w:t>
            </w:r>
          </w:p>
        </w:tc>
      </w:tr>
      <w:tr w:rsidR="00582902" w:rsidRPr="009F6A73" w14:paraId="1AA172C7"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5AF26E7" w14:textId="77777777" w:rsidR="00582902" w:rsidRPr="009F6A73" w:rsidRDefault="00582902">
            <w:pPr>
              <w:pStyle w:val="TableText"/>
              <w:spacing w:before="80" w:after="80"/>
              <w:rPr>
                <w:sz w:val="22"/>
                <w:szCs w:val="30"/>
              </w:rPr>
            </w:pPr>
            <w:r w:rsidRPr="009F6A73">
              <w:rPr>
                <w:sz w:val="22"/>
                <w:szCs w:val="30"/>
              </w:rPr>
              <w:t>7.2</w:t>
            </w:r>
          </w:p>
        </w:tc>
        <w:tc>
          <w:tcPr>
            <w:tcW w:w="7825" w:type="dxa"/>
            <w:tcMar>
              <w:left w:w="105" w:type="dxa"/>
              <w:right w:w="105" w:type="dxa"/>
            </w:tcMar>
          </w:tcPr>
          <w:p w14:paraId="5B74605B" w14:textId="77777777" w:rsidR="00582902" w:rsidRPr="009F6A73" w:rsidRDefault="00582902">
            <w:pPr>
              <w:pStyle w:val="TableText"/>
              <w:spacing w:before="80" w:after="80"/>
              <w:rPr>
                <w:sz w:val="22"/>
                <w:szCs w:val="30"/>
              </w:rPr>
            </w:pPr>
            <w:r w:rsidRPr="009F6A73">
              <w:rPr>
                <w:sz w:val="22"/>
                <w:szCs w:val="30"/>
              </w:rPr>
              <w:t>How can the Government better support farm- and/or industry-led action to reduce emissions?</w:t>
            </w:r>
          </w:p>
        </w:tc>
      </w:tr>
      <w:tr w:rsidR="00582902" w:rsidRPr="009F6A73" w14:paraId="0885374E"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3EBD0F77" w14:textId="77777777" w:rsidR="00582902" w:rsidRPr="009F6A73" w:rsidRDefault="00582902">
            <w:pPr>
              <w:pStyle w:val="TableText"/>
              <w:spacing w:before="80" w:after="80"/>
              <w:rPr>
                <w:sz w:val="22"/>
                <w:szCs w:val="30"/>
              </w:rPr>
            </w:pPr>
            <w:r w:rsidRPr="009F6A73">
              <w:rPr>
                <w:sz w:val="22"/>
                <w:szCs w:val="30"/>
              </w:rPr>
              <w:t>7.3</w:t>
            </w:r>
          </w:p>
        </w:tc>
        <w:tc>
          <w:tcPr>
            <w:tcW w:w="7825" w:type="dxa"/>
            <w:tcMar>
              <w:left w:w="105" w:type="dxa"/>
              <w:right w:w="105" w:type="dxa"/>
            </w:tcMar>
          </w:tcPr>
          <w:p w14:paraId="76071388" w14:textId="77777777" w:rsidR="00582902" w:rsidRPr="009F6A73" w:rsidRDefault="00582902">
            <w:pPr>
              <w:pStyle w:val="TableText"/>
              <w:spacing w:before="80" w:after="80"/>
              <w:rPr>
                <w:sz w:val="22"/>
                <w:szCs w:val="30"/>
              </w:rPr>
            </w:pPr>
            <w:r w:rsidRPr="009F6A73">
              <w:rPr>
                <w:spacing w:val="-2"/>
                <w:sz w:val="22"/>
                <w:szCs w:val="30"/>
              </w:rPr>
              <w:t>How should Government prioritise support for the development of different mitigation tools and technologies across different parts of the agriculture sector</w:t>
            </w:r>
            <w:r w:rsidRPr="009F6A73">
              <w:rPr>
                <w:sz w:val="22"/>
                <w:szCs w:val="30"/>
              </w:rPr>
              <w:t>?</w:t>
            </w:r>
          </w:p>
        </w:tc>
      </w:tr>
      <w:tr w:rsidR="00582902" w:rsidRPr="009F6A73" w14:paraId="503927F5"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9A75837" w14:textId="77777777" w:rsidR="00582902" w:rsidRPr="009F6A73" w:rsidRDefault="00582902">
            <w:pPr>
              <w:pStyle w:val="TableText"/>
              <w:spacing w:before="80" w:after="80"/>
              <w:rPr>
                <w:sz w:val="22"/>
                <w:szCs w:val="30"/>
              </w:rPr>
            </w:pPr>
            <w:r w:rsidRPr="009F6A73">
              <w:rPr>
                <w:sz w:val="22"/>
                <w:szCs w:val="30"/>
              </w:rPr>
              <w:t>7.4</w:t>
            </w:r>
          </w:p>
        </w:tc>
        <w:tc>
          <w:tcPr>
            <w:tcW w:w="7825" w:type="dxa"/>
            <w:tcMar>
              <w:left w:w="105" w:type="dxa"/>
              <w:right w:w="105" w:type="dxa"/>
            </w:tcMar>
          </w:tcPr>
          <w:p w14:paraId="23F02E9E" w14:textId="41A182D2" w:rsidR="00582902" w:rsidRPr="009F6A73" w:rsidRDefault="00582902">
            <w:pPr>
              <w:pStyle w:val="TableText"/>
              <w:spacing w:before="80" w:after="80"/>
              <w:rPr>
                <w:spacing w:val="-2"/>
                <w:sz w:val="22"/>
                <w:szCs w:val="30"/>
              </w:rPr>
            </w:pPr>
            <w:r w:rsidRPr="009F6A73">
              <w:rPr>
                <w:sz w:val="22"/>
                <w:szCs w:val="30"/>
              </w:rPr>
              <w:t>What are three possible ways of encouraging farmer uptake of emissions</w:t>
            </w:r>
            <w:r w:rsidR="0075260F">
              <w:rPr>
                <w:sz w:val="22"/>
                <w:szCs w:val="30"/>
              </w:rPr>
              <w:t xml:space="preserve"> </w:t>
            </w:r>
            <w:r w:rsidRPr="009F6A73">
              <w:rPr>
                <w:sz w:val="22"/>
                <w:szCs w:val="30"/>
              </w:rPr>
              <w:t>reduction tools?</w:t>
            </w:r>
          </w:p>
        </w:tc>
      </w:tr>
      <w:tr w:rsidR="00582902" w:rsidRPr="009F6A73" w14:paraId="4BC11C35"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3BBEC390" w14:textId="77777777" w:rsidR="00582902" w:rsidRPr="009F6A73" w:rsidRDefault="00582902">
            <w:pPr>
              <w:pStyle w:val="TableText"/>
              <w:spacing w:before="80" w:after="80"/>
              <w:rPr>
                <w:sz w:val="22"/>
                <w:szCs w:val="30"/>
              </w:rPr>
            </w:pPr>
            <w:r w:rsidRPr="009F6A73">
              <w:rPr>
                <w:sz w:val="22"/>
                <w:szCs w:val="30"/>
              </w:rPr>
              <w:t>7.5</w:t>
            </w:r>
          </w:p>
        </w:tc>
        <w:tc>
          <w:tcPr>
            <w:tcW w:w="7825" w:type="dxa"/>
            <w:tcMar>
              <w:left w:w="105" w:type="dxa"/>
              <w:right w:w="105" w:type="dxa"/>
            </w:tcMar>
          </w:tcPr>
          <w:p w14:paraId="206131D3" w14:textId="77777777" w:rsidR="00582902" w:rsidRPr="009F6A73" w:rsidRDefault="00582902">
            <w:pPr>
              <w:pStyle w:val="TableText"/>
              <w:spacing w:before="80" w:after="80"/>
              <w:rPr>
                <w:sz w:val="22"/>
                <w:szCs w:val="30"/>
              </w:rPr>
            </w:pPr>
            <w:r w:rsidRPr="009F6A73">
              <w:rPr>
                <w:sz w:val="22"/>
                <w:szCs w:val="30"/>
              </w:rPr>
              <w:t>What are the key factors to consider when developing a fair and equitable pricing system?</w:t>
            </w:r>
          </w:p>
        </w:tc>
      </w:tr>
      <w:tr w:rsidR="00582902" w:rsidRPr="009F6A73" w14:paraId="64D76756"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Borders>
              <w:bottom w:val="single" w:sz="4" w:space="0" w:color="1B556B" w:themeColor="text2"/>
            </w:tcBorders>
            <w:tcMar>
              <w:left w:w="105" w:type="dxa"/>
              <w:right w:w="105" w:type="dxa"/>
            </w:tcMar>
          </w:tcPr>
          <w:p w14:paraId="4A63EBB4" w14:textId="77777777" w:rsidR="00582902" w:rsidRPr="009F6A73" w:rsidRDefault="00582902">
            <w:pPr>
              <w:pStyle w:val="TableText"/>
              <w:spacing w:before="80" w:after="80"/>
              <w:rPr>
                <w:sz w:val="22"/>
                <w:szCs w:val="30"/>
              </w:rPr>
            </w:pPr>
            <w:r w:rsidRPr="009F6A73">
              <w:rPr>
                <w:sz w:val="22"/>
                <w:szCs w:val="30"/>
              </w:rPr>
              <w:t>7.6</w:t>
            </w:r>
          </w:p>
        </w:tc>
        <w:tc>
          <w:tcPr>
            <w:tcW w:w="7825" w:type="dxa"/>
            <w:tcBorders>
              <w:bottom w:val="single" w:sz="4" w:space="0" w:color="1B556B" w:themeColor="text2"/>
            </w:tcBorders>
            <w:tcMar>
              <w:left w:w="105" w:type="dxa"/>
              <w:right w:w="105" w:type="dxa"/>
            </w:tcMar>
          </w:tcPr>
          <w:p w14:paraId="7656390C" w14:textId="77777777" w:rsidR="00582902" w:rsidRPr="009F6A73" w:rsidRDefault="00582902">
            <w:pPr>
              <w:pStyle w:val="TableText"/>
              <w:spacing w:before="80" w:after="80"/>
              <w:rPr>
                <w:sz w:val="22"/>
                <w:szCs w:val="30"/>
              </w:rPr>
            </w:pPr>
            <w:r w:rsidRPr="009F6A73">
              <w:rPr>
                <w:sz w:val="22"/>
                <w:szCs w:val="30"/>
              </w:rPr>
              <w:t>Please provide any additional feedback on the Government’s thinking about how to reduce emissions in the agriculture sector.</w:t>
            </w:r>
          </w:p>
        </w:tc>
      </w:tr>
      <w:tr w:rsidR="00582902" w:rsidRPr="009F6A73" w14:paraId="53DEB113"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36A43053" w14:textId="77777777" w:rsidR="00582902" w:rsidRPr="009F6A73" w:rsidRDefault="00582902" w:rsidP="00CD07C2">
            <w:pPr>
              <w:pStyle w:val="TableText"/>
              <w:keepNext/>
              <w:spacing w:before="80" w:after="80"/>
              <w:rPr>
                <w:b/>
                <w:bCs/>
                <w:sz w:val="22"/>
                <w:szCs w:val="24"/>
              </w:rPr>
            </w:pPr>
            <w:r w:rsidRPr="009F6A73">
              <w:rPr>
                <w:b/>
                <w:bCs/>
                <w:sz w:val="22"/>
                <w:szCs w:val="24"/>
              </w:rPr>
              <w:lastRenderedPageBreak/>
              <w:t>Chapter 8</w:t>
            </w:r>
          </w:p>
        </w:tc>
      </w:tr>
      <w:tr w:rsidR="00582902" w:rsidRPr="009F6A73" w14:paraId="26B6056F"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213C0656" w14:textId="77777777" w:rsidR="00582902" w:rsidRPr="009F6A73" w:rsidRDefault="00582902">
            <w:pPr>
              <w:pStyle w:val="TableText"/>
              <w:spacing w:before="80" w:after="80"/>
              <w:rPr>
                <w:sz w:val="22"/>
                <w:szCs w:val="30"/>
              </w:rPr>
            </w:pPr>
            <w:r w:rsidRPr="009F6A73">
              <w:rPr>
                <w:sz w:val="22"/>
                <w:szCs w:val="30"/>
              </w:rPr>
              <w:t>8.1</w:t>
            </w:r>
          </w:p>
        </w:tc>
        <w:tc>
          <w:tcPr>
            <w:tcW w:w="7825" w:type="dxa"/>
            <w:tcMar>
              <w:left w:w="105" w:type="dxa"/>
              <w:right w:w="105" w:type="dxa"/>
            </w:tcMar>
          </w:tcPr>
          <w:p w14:paraId="16CBE251" w14:textId="77777777" w:rsidR="00582902" w:rsidRPr="009F6A73" w:rsidRDefault="00582902">
            <w:pPr>
              <w:pStyle w:val="TableText"/>
              <w:spacing w:before="80" w:after="80"/>
              <w:rPr>
                <w:sz w:val="22"/>
                <w:szCs w:val="30"/>
              </w:rPr>
            </w:pPr>
            <w:r w:rsidRPr="009F6A73">
              <w:rPr>
                <w:sz w:val="22"/>
                <w:szCs w:val="30"/>
              </w:rPr>
              <w:t>How could partnerships be structured between the Government and the private sector to plant trees on Crown land (land owned and managed by the Government)?</w:t>
            </w:r>
          </w:p>
        </w:tc>
      </w:tr>
      <w:tr w:rsidR="00582902" w:rsidRPr="009F6A73" w14:paraId="26023FAC"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2FFB3C28" w14:textId="77777777" w:rsidR="00582902" w:rsidRPr="009F6A73" w:rsidRDefault="00582902">
            <w:pPr>
              <w:pStyle w:val="TableText"/>
              <w:spacing w:before="80" w:after="80"/>
              <w:rPr>
                <w:sz w:val="22"/>
                <w:szCs w:val="30"/>
              </w:rPr>
            </w:pPr>
            <w:r w:rsidRPr="009F6A73">
              <w:rPr>
                <w:sz w:val="22"/>
                <w:szCs w:val="30"/>
              </w:rPr>
              <w:t>8.2</w:t>
            </w:r>
          </w:p>
        </w:tc>
        <w:tc>
          <w:tcPr>
            <w:tcW w:w="7825" w:type="dxa"/>
            <w:tcMar>
              <w:left w:w="105" w:type="dxa"/>
              <w:right w:w="105" w:type="dxa"/>
            </w:tcMar>
          </w:tcPr>
          <w:p w14:paraId="543F9349" w14:textId="77777777" w:rsidR="00582902" w:rsidRPr="009F6A73" w:rsidRDefault="00582902">
            <w:pPr>
              <w:pStyle w:val="TableText"/>
              <w:spacing w:before="80" w:after="80"/>
              <w:rPr>
                <w:sz w:val="22"/>
                <w:szCs w:val="30"/>
              </w:rPr>
            </w:pPr>
            <w:r w:rsidRPr="009F6A73">
              <w:rPr>
                <w:sz w:val="22"/>
                <w:szCs w:val="30"/>
              </w:rPr>
              <w:t>What are the three main actions the Government could do to streamline consents for wood processing? </w:t>
            </w:r>
          </w:p>
        </w:tc>
      </w:tr>
      <w:tr w:rsidR="00582902" w:rsidRPr="009F6A73" w14:paraId="3F8BE920"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3F516F65" w14:textId="77777777" w:rsidR="00582902" w:rsidRPr="009F6A73" w:rsidRDefault="00582902">
            <w:pPr>
              <w:pStyle w:val="TableText"/>
              <w:spacing w:before="80" w:after="80"/>
              <w:rPr>
                <w:sz w:val="22"/>
                <w:szCs w:val="30"/>
              </w:rPr>
            </w:pPr>
            <w:r w:rsidRPr="009F6A73">
              <w:rPr>
                <w:sz w:val="22"/>
                <w:szCs w:val="30"/>
              </w:rPr>
              <w:t>8.3</w:t>
            </w:r>
          </w:p>
        </w:tc>
        <w:tc>
          <w:tcPr>
            <w:tcW w:w="7825" w:type="dxa"/>
            <w:tcMar>
              <w:left w:w="105" w:type="dxa"/>
              <w:right w:w="105" w:type="dxa"/>
            </w:tcMar>
          </w:tcPr>
          <w:p w14:paraId="322B3B3A" w14:textId="77777777" w:rsidR="00582902" w:rsidRPr="009F6A73" w:rsidRDefault="00582902">
            <w:pPr>
              <w:pStyle w:val="TableText"/>
              <w:spacing w:before="80" w:after="80"/>
              <w:rPr>
                <w:sz w:val="22"/>
                <w:szCs w:val="30"/>
              </w:rPr>
            </w:pPr>
            <w:r w:rsidRPr="009F6A73">
              <w:rPr>
                <w:sz w:val="22"/>
                <w:szCs w:val="30"/>
              </w:rPr>
              <w:t>How large should the role of wood in the built environment play in New Zealand’s climate response?</w:t>
            </w:r>
          </w:p>
        </w:tc>
      </w:tr>
      <w:tr w:rsidR="00582902" w:rsidRPr="009F6A73" w14:paraId="736BF7CE"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57B4E48" w14:textId="77777777" w:rsidR="00582902" w:rsidRPr="009F6A73" w:rsidRDefault="00582902">
            <w:pPr>
              <w:pStyle w:val="TableText"/>
              <w:spacing w:before="80" w:after="80"/>
              <w:rPr>
                <w:sz w:val="22"/>
                <w:szCs w:val="30"/>
              </w:rPr>
            </w:pPr>
            <w:r w:rsidRPr="009F6A73">
              <w:rPr>
                <w:sz w:val="22"/>
                <w:szCs w:val="30"/>
              </w:rPr>
              <w:t>8.4</w:t>
            </w:r>
          </w:p>
        </w:tc>
        <w:tc>
          <w:tcPr>
            <w:tcW w:w="7825" w:type="dxa"/>
            <w:tcMar>
              <w:left w:w="105" w:type="dxa"/>
              <w:right w:w="105" w:type="dxa"/>
            </w:tcMar>
          </w:tcPr>
          <w:p w14:paraId="1677224F" w14:textId="6C249977" w:rsidR="00582902" w:rsidRPr="009F6A73" w:rsidRDefault="00582902">
            <w:pPr>
              <w:pStyle w:val="TableText"/>
              <w:spacing w:before="80" w:after="80"/>
              <w:rPr>
                <w:sz w:val="22"/>
                <w:szCs w:val="30"/>
              </w:rPr>
            </w:pPr>
            <w:r w:rsidRPr="009F6A73">
              <w:rPr>
                <w:sz w:val="22"/>
                <w:szCs w:val="30"/>
              </w:rPr>
              <w:t>What other opportunities are there to reduce net emissions from the forestry and wood</w:t>
            </w:r>
            <w:r w:rsidR="009B1890">
              <w:rPr>
                <w:sz w:val="22"/>
                <w:szCs w:val="30"/>
              </w:rPr>
              <w:t xml:space="preserve"> </w:t>
            </w:r>
            <w:r w:rsidRPr="009F6A73">
              <w:rPr>
                <w:sz w:val="22"/>
                <w:szCs w:val="30"/>
              </w:rPr>
              <w:t>processing sector?</w:t>
            </w:r>
          </w:p>
        </w:tc>
      </w:tr>
      <w:tr w:rsidR="00582902" w:rsidRPr="009F6A73" w14:paraId="6EBCED9A"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Borders>
              <w:bottom w:val="single" w:sz="4" w:space="0" w:color="1B556B" w:themeColor="text2"/>
            </w:tcBorders>
            <w:tcMar>
              <w:left w:w="105" w:type="dxa"/>
              <w:right w:w="105" w:type="dxa"/>
            </w:tcMar>
          </w:tcPr>
          <w:p w14:paraId="100E8224" w14:textId="77777777" w:rsidR="00582902" w:rsidRPr="009F6A73" w:rsidRDefault="00582902">
            <w:pPr>
              <w:pStyle w:val="TableText"/>
              <w:spacing w:before="80" w:after="80"/>
              <w:rPr>
                <w:sz w:val="22"/>
                <w:szCs w:val="30"/>
              </w:rPr>
            </w:pPr>
            <w:r w:rsidRPr="009F6A73">
              <w:rPr>
                <w:sz w:val="22"/>
                <w:szCs w:val="30"/>
              </w:rPr>
              <w:t>8.5</w:t>
            </w:r>
          </w:p>
        </w:tc>
        <w:tc>
          <w:tcPr>
            <w:tcW w:w="7825" w:type="dxa"/>
            <w:tcBorders>
              <w:bottom w:val="single" w:sz="4" w:space="0" w:color="1B556B" w:themeColor="text2"/>
            </w:tcBorders>
            <w:tcMar>
              <w:left w:w="105" w:type="dxa"/>
              <w:right w:w="105" w:type="dxa"/>
            </w:tcMar>
          </w:tcPr>
          <w:p w14:paraId="17A34C90" w14:textId="532048A4" w:rsidR="00582902" w:rsidRPr="009F6A73" w:rsidRDefault="00582902">
            <w:pPr>
              <w:pStyle w:val="TableText"/>
              <w:spacing w:before="80" w:after="80"/>
              <w:rPr>
                <w:sz w:val="22"/>
                <w:szCs w:val="30"/>
              </w:rPr>
            </w:pPr>
            <w:r w:rsidRPr="009F6A73">
              <w:rPr>
                <w:sz w:val="22"/>
                <w:szCs w:val="30"/>
              </w:rPr>
              <w:t>Please provide any additional feedback on the Government’s thinking about how to reduce emissions in the forestry and wood</w:t>
            </w:r>
            <w:r w:rsidR="009B1890">
              <w:rPr>
                <w:sz w:val="22"/>
                <w:szCs w:val="30"/>
              </w:rPr>
              <w:t xml:space="preserve"> </w:t>
            </w:r>
            <w:r w:rsidRPr="009F6A73">
              <w:rPr>
                <w:sz w:val="22"/>
                <w:szCs w:val="30"/>
              </w:rPr>
              <w:t>processing sector.</w:t>
            </w:r>
          </w:p>
        </w:tc>
      </w:tr>
      <w:tr w:rsidR="00582902" w:rsidRPr="009F6A73" w14:paraId="100DB83B"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60F41D1C" w14:textId="77777777" w:rsidR="00582902" w:rsidRPr="009F6A73" w:rsidRDefault="00582902">
            <w:pPr>
              <w:pStyle w:val="TableText"/>
              <w:spacing w:before="80" w:after="80"/>
              <w:rPr>
                <w:b/>
                <w:bCs/>
                <w:sz w:val="22"/>
                <w:szCs w:val="24"/>
              </w:rPr>
            </w:pPr>
            <w:r w:rsidRPr="009F6A73">
              <w:rPr>
                <w:b/>
                <w:bCs/>
                <w:sz w:val="22"/>
                <w:szCs w:val="24"/>
              </w:rPr>
              <w:t>Chapter 9</w:t>
            </w:r>
          </w:p>
        </w:tc>
      </w:tr>
      <w:tr w:rsidR="00582902" w:rsidRPr="009F6A73" w14:paraId="466FBC09"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96168FA" w14:textId="77777777" w:rsidR="00582902" w:rsidRPr="009F6A73" w:rsidRDefault="00582902">
            <w:pPr>
              <w:pStyle w:val="TableText"/>
              <w:spacing w:before="80" w:after="80"/>
              <w:rPr>
                <w:sz w:val="22"/>
                <w:szCs w:val="30"/>
              </w:rPr>
            </w:pPr>
            <w:r w:rsidRPr="009F6A73">
              <w:rPr>
                <w:sz w:val="22"/>
                <w:szCs w:val="22"/>
              </w:rPr>
              <w:t>9.1</w:t>
            </w:r>
          </w:p>
        </w:tc>
        <w:tc>
          <w:tcPr>
            <w:tcW w:w="7825" w:type="dxa"/>
            <w:tcMar>
              <w:left w:w="105" w:type="dxa"/>
              <w:right w:w="105" w:type="dxa"/>
            </w:tcMar>
          </w:tcPr>
          <w:p w14:paraId="29052BD8" w14:textId="77777777" w:rsidR="00582902" w:rsidRPr="009F6A73" w:rsidRDefault="00582902">
            <w:pPr>
              <w:pStyle w:val="TableText"/>
              <w:spacing w:before="80" w:after="80"/>
              <w:rPr>
                <w:sz w:val="22"/>
                <w:szCs w:val="30"/>
              </w:rPr>
            </w:pPr>
            <w:r w:rsidRPr="009F6A73">
              <w:rPr>
                <w:sz w:val="22"/>
                <w:szCs w:val="22"/>
              </w:rPr>
              <w:t>What are the three main opportunities for non-forestry removals to support emissions reduction?</w:t>
            </w:r>
          </w:p>
        </w:tc>
      </w:tr>
      <w:tr w:rsidR="00582902" w:rsidRPr="009F6A73" w14:paraId="102D1E57"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478D7272" w14:textId="77777777" w:rsidR="00582902" w:rsidRPr="009F6A73" w:rsidRDefault="00582902">
            <w:pPr>
              <w:pStyle w:val="TableText"/>
              <w:spacing w:before="80" w:after="80"/>
              <w:rPr>
                <w:sz w:val="22"/>
              </w:rPr>
            </w:pPr>
            <w:r w:rsidRPr="009F6A73">
              <w:rPr>
                <w:sz w:val="22"/>
                <w:szCs w:val="22"/>
              </w:rPr>
              <w:t>9.2</w:t>
            </w:r>
          </w:p>
        </w:tc>
        <w:tc>
          <w:tcPr>
            <w:tcW w:w="7825" w:type="dxa"/>
            <w:tcMar>
              <w:left w:w="105" w:type="dxa"/>
              <w:right w:w="105" w:type="dxa"/>
            </w:tcMar>
          </w:tcPr>
          <w:p w14:paraId="186C5CB4" w14:textId="77777777" w:rsidR="00582902" w:rsidRPr="009F6A73" w:rsidRDefault="00582902">
            <w:pPr>
              <w:pStyle w:val="TableText"/>
              <w:spacing w:before="80" w:after="80"/>
              <w:rPr>
                <w:sz w:val="22"/>
              </w:rPr>
            </w:pPr>
            <w:r w:rsidRPr="009F6A73">
              <w:rPr>
                <w:sz w:val="22"/>
                <w:szCs w:val="22"/>
              </w:rPr>
              <w:t>What are three main barriers to developing more non-forestry removals?</w:t>
            </w:r>
          </w:p>
        </w:tc>
      </w:tr>
      <w:tr w:rsidR="00582902" w:rsidRPr="009F6A73" w14:paraId="3A3906BD"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2DF1A4E2" w14:textId="77777777" w:rsidR="00582902" w:rsidRPr="009F6A73" w:rsidRDefault="00582902">
            <w:pPr>
              <w:pStyle w:val="TableText"/>
              <w:spacing w:before="80" w:after="80"/>
              <w:rPr>
                <w:sz w:val="22"/>
              </w:rPr>
            </w:pPr>
            <w:r w:rsidRPr="009F6A73">
              <w:rPr>
                <w:sz w:val="22"/>
                <w:szCs w:val="22"/>
              </w:rPr>
              <w:t>9.3</w:t>
            </w:r>
          </w:p>
        </w:tc>
        <w:tc>
          <w:tcPr>
            <w:tcW w:w="7825" w:type="dxa"/>
            <w:tcMar>
              <w:left w:w="105" w:type="dxa"/>
              <w:right w:w="105" w:type="dxa"/>
            </w:tcMar>
          </w:tcPr>
          <w:p w14:paraId="2A4F2B33" w14:textId="77777777" w:rsidR="00582902" w:rsidRPr="009F6A73" w:rsidRDefault="00582902">
            <w:pPr>
              <w:pStyle w:val="TableText"/>
              <w:spacing w:before="80" w:after="80"/>
              <w:rPr>
                <w:sz w:val="22"/>
              </w:rPr>
            </w:pPr>
            <w:r w:rsidRPr="009F6A73">
              <w:rPr>
                <w:sz w:val="22"/>
                <w:szCs w:val="22"/>
              </w:rPr>
              <w:t>It is important to balance landowners ability to use their land flexibly with the recognition of the role of non-forestry removals. How can this balance be achieved?</w:t>
            </w:r>
          </w:p>
        </w:tc>
      </w:tr>
      <w:tr w:rsidR="00582902" w:rsidRPr="009F6A73" w14:paraId="50AFA133"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38C457E1" w14:textId="77777777" w:rsidR="00582902" w:rsidRPr="009F6A73" w:rsidRDefault="00582902">
            <w:pPr>
              <w:pStyle w:val="TableText"/>
              <w:spacing w:before="80" w:after="80"/>
              <w:rPr>
                <w:sz w:val="22"/>
              </w:rPr>
            </w:pPr>
            <w:r w:rsidRPr="009F6A73">
              <w:rPr>
                <w:sz w:val="22"/>
                <w:szCs w:val="22"/>
              </w:rPr>
              <w:t>9.4</w:t>
            </w:r>
          </w:p>
        </w:tc>
        <w:tc>
          <w:tcPr>
            <w:tcW w:w="7825" w:type="dxa"/>
            <w:tcMar>
              <w:left w:w="105" w:type="dxa"/>
              <w:right w:w="105" w:type="dxa"/>
            </w:tcMar>
          </w:tcPr>
          <w:p w14:paraId="5F6C16B2" w14:textId="77777777" w:rsidR="00582902" w:rsidRPr="009F6A73" w:rsidRDefault="00582902">
            <w:pPr>
              <w:pStyle w:val="TableText"/>
              <w:spacing w:before="80" w:after="80"/>
              <w:rPr>
                <w:sz w:val="22"/>
              </w:rPr>
            </w:pPr>
            <w:r w:rsidRPr="009F6A73">
              <w:rPr>
                <w:sz w:val="22"/>
                <w:szCs w:val="22"/>
              </w:rPr>
              <w:t>What three main benefits beyond emissions reductions could be created by developing more non-forestry removals?</w:t>
            </w:r>
          </w:p>
        </w:tc>
      </w:tr>
      <w:tr w:rsidR="00582902" w:rsidRPr="009F6A73" w14:paraId="3A9E97C8"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CC80900" w14:textId="77777777" w:rsidR="00582902" w:rsidRPr="009F6A73" w:rsidRDefault="00582902">
            <w:pPr>
              <w:pStyle w:val="TableText"/>
              <w:spacing w:before="80" w:after="80"/>
              <w:rPr>
                <w:sz w:val="22"/>
              </w:rPr>
            </w:pPr>
            <w:r w:rsidRPr="009F6A73">
              <w:rPr>
                <w:sz w:val="22"/>
                <w:szCs w:val="22"/>
              </w:rPr>
              <w:t>9.5</w:t>
            </w:r>
          </w:p>
        </w:tc>
        <w:tc>
          <w:tcPr>
            <w:tcW w:w="7825" w:type="dxa"/>
            <w:tcMar>
              <w:left w:w="105" w:type="dxa"/>
              <w:right w:w="105" w:type="dxa"/>
            </w:tcMar>
          </w:tcPr>
          <w:p w14:paraId="210E3F49" w14:textId="77777777" w:rsidR="00582902" w:rsidRPr="009F6A73" w:rsidRDefault="00582902">
            <w:pPr>
              <w:pStyle w:val="TableText"/>
              <w:spacing w:before="80" w:after="80"/>
              <w:rPr>
                <w:sz w:val="22"/>
              </w:rPr>
            </w:pPr>
            <w:r w:rsidRPr="009F6A73">
              <w:rPr>
                <w:sz w:val="22"/>
                <w:szCs w:val="22"/>
              </w:rPr>
              <w:t>What</w:t>
            </w:r>
            <w:r w:rsidRPr="009F6A73" w:rsidDel="00C55BA9">
              <w:rPr>
                <w:sz w:val="22"/>
                <w:szCs w:val="22"/>
              </w:rPr>
              <w:t xml:space="preserve"> </w:t>
            </w:r>
            <w:r w:rsidRPr="009F6A73">
              <w:rPr>
                <w:sz w:val="22"/>
                <w:szCs w:val="22"/>
              </w:rPr>
              <w:t>risks and trade-offs from incentivising land-use and management change to reduce net emissions need to be considered?</w:t>
            </w:r>
          </w:p>
        </w:tc>
      </w:tr>
      <w:tr w:rsidR="00582902" w:rsidRPr="009F6A73" w14:paraId="6FB04413"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Borders>
              <w:bottom w:val="single" w:sz="4" w:space="0" w:color="1B556B" w:themeColor="text2"/>
            </w:tcBorders>
            <w:tcMar>
              <w:left w:w="105" w:type="dxa"/>
              <w:right w:w="105" w:type="dxa"/>
            </w:tcMar>
          </w:tcPr>
          <w:p w14:paraId="71319956" w14:textId="77777777" w:rsidR="00582902" w:rsidRPr="009F6A73" w:rsidRDefault="00582902">
            <w:pPr>
              <w:pStyle w:val="TableText"/>
              <w:spacing w:before="80" w:after="80"/>
              <w:rPr>
                <w:sz w:val="22"/>
              </w:rPr>
            </w:pPr>
            <w:r w:rsidRPr="009F6A73">
              <w:rPr>
                <w:sz w:val="22"/>
                <w:szCs w:val="22"/>
              </w:rPr>
              <w:t>9.6</w:t>
            </w:r>
          </w:p>
        </w:tc>
        <w:tc>
          <w:tcPr>
            <w:tcW w:w="7825" w:type="dxa"/>
            <w:tcBorders>
              <w:bottom w:val="single" w:sz="4" w:space="0" w:color="1B556B" w:themeColor="text2"/>
            </w:tcBorders>
            <w:tcMar>
              <w:left w:w="105" w:type="dxa"/>
              <w:right w:w="105" w:type="dxa"/>
            </w:tcMar>
          </w:tcPr>
          <w:p w14:paraId="16D4759A" w14:textId="77777777" w:rsidR="00582902" w:rsidRPr="009F6A73" w:rsidRDefault="00582902">
            <w:pPr>
              <w:pStyle w:val="TableText"/>
              <w:spacing w:before="80" w:after="80"/>
              <w:rPr>
                <w:sz w:val="22"/>
              </w:rPr>
            </w:pPr>
            <w:r w:rsidRPr="009F6A73">
              <w:rPr>
                <w:sz w:val="22"/>
                <w:szCs w:val="22"/>
              </w:rPr>
              <w:t>Please provide any additional feedback on the Government’s thinking about how to reduce emissions through non-forestry removals.</w:t>
            </w:r>
          </w:p>
        </w:tc>
      </w:tr>
      <w:tr w:rsidR="00582902" w:rsidRPr="009F6A73" w14:paraId="55552803"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58307068" w14:textId="77777777" w:rsidR="00582902" w:rsidRPr="009F6A73" w:rsidRDefault="00582902">
            <w:pPr>
              <w:pStyle w:val="TableText"/>
              <w:spacing w:before="80" w:after="80"/>
              <w:rPr>
                <w:b/>
                <w:bCs/>
                <w:sz w:val="22"/>
                <w:szCs w:val="24"/>
              </w:rPr>
            </w:pPr>
            <w:r w:rsidRPr="009F6A73">
              <w:rPr>
                <w:b/>
                <w:bCs/>
                <w:sz w:val="22"/>
                <w:szCs w:val="24"/>
              </w:rPr>
              <w:t>Chapter 10</w:t>
            </w:r>
          </w:p>
        </w:tc>
      </w:tr>
      <w:tr w:rsidR="00582902" w:rsidRPr="009F6A73" w14:paraId="76FB286A"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3EECD9F3" w14:textId="77777777" w:rsidR="00582902" w:rsidRPr="009F6A73" w:rsidRDefault="00582902">
            <w:pPr>
              <w:pStyle w:val="TableText"/>
              <w:spacing w:before="80" w:after="80"/>
              <w:rPr>
                <w:sz w:val="22"/>
              </w:rPr>
            </w:pPr>
            <w:r w:rsidRPr="009F6A73">
              <w:rPr>
                <w:sz w:val="22"/>
                <w:szCs w:val="30"/>
              </w:rPr>
              <w:t>10.1</w:t>
            </w:r>
          </w:p>
        </w:tc>
        <w:tc>
          <w:tcPr>
            <w:tcW w:w="7825" w:type="dxa"/>
            <w:tcMar>
              <w:left w:w="105" w:type="dxa"/>
              <w:right w:w="105" w:type="dxa"/>
            </w:tcMar>
          </w:tcPr>
          <w:p w14:paraId="1F721778" w14:textId="77777777" w:rsidR="00582902" w:rsidRPr="009F6A73" w:rsidRDefault="00582902">
            <w:pPr>
              <w:pStyle w:val="TableText"/>
              <w:spacing w:before="80" w:after="80"/>
              <w:rPr>
                <w:sz w:val="22"/>
              </w:rPr>
            </w:pPr>
            <w:r w:rsidRPr="009F6A73">
              <w:rPr>
                <w:sz w:val="22"/>
                <w:szCs w:val="30"/>
              </w:rPr>
              <w:t>Do you agree or disagree that the Government should further investigate improvements to organic waste disposal and landfill gas capture?</w:t>
            </w:r>
          </w:p>
        </w:tc>
      </w:tr>
      <w:tr w:rsidR="00582902" w:rsidRPr="009F6A73" w14:paraId="25863FF2"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1C4A51D6" w14:textId="77777777" w:rsidR="00582902" w:rsidRPr="009F6A73" w:rsidRDefault="00582902">
            <w:pPr>
              <w:pStyle w:val="TableText"/>
              <w:spacing w:before="80" w:after="80"/>
              <w:rPr>
                <w:sz w:val="22"/>
                <w:szCs w:val="30"/>
              </w:rPr>
            </w:pPr>
            <w:r w:rsidRPr="009F6A73">
              <w:rPr>
                <w:sz w:val="22"/>
                <w:szCs w:val="30"/>
              </w:rPr>
              <w:t>10.2</w:t>
            </w:r>
          </w:p>
        </w:tc>
        <w:tc>
          <w:tcPr>
            <w:tcW w:w="7825" w:type="dxa"/>
            <w:tcMar>
              <w:left w:w="105" w:type="dxa"/>
              <w:right w:w="105" w:type="dxa"/>
            </w:tcMar>
          </w:tcPr>
          <w:p w14:paraId="6A3244CC" w14:textId="77777777" w:rsidR="00582902" w:rsidRPr="009F6A73" w:rsidRDefault="00582902">
            <w:pPr>
              <w:pStyle w:val="TableText"/>
              <w:spacing w:before="80" w:after="80"/>
              <w:rPr>
                <w:sz w:val="22"/>
                <w:szCs w:val="30"/>
              </w:rPr>
            </w:pPr>
            <w:r w:rsidRPr="009F6A73">
              <w:rPr>
                <w:sz w:val="22"/>
                <w:szCs w:val="30"/>
              </w:rPr>
              <w:t>What is the main barrier to reducing emissions from waste (in households and businesses or across the waste sector)?</w:t>
            </w:r>
          </w:p>
        </w:tc>
      </w:tr>
      <w:tr w:rsidR="00582902" w:rsidRPr="009F6A73" w14:paraId="145479EE"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2A4FE7BB" w14:textId="77777777" w:rsidR="00582902" w:rsidRPr="009F6A73" w:rsidRDefault="00582902">
            <w:pPr>
              <w:pStyle w:val="TableText"/>
              <w:spacing w:before="80" w:after="80"/>
              <w:rPr>
                <w:sz w:val="22"/>
                <w:szCs w:val="30"/>
              </w:rPr>
            </w:pPr>
            <w:r w:rsidRPr="009F6A73">
              <w:rPr>
                <w:sz w:val="22"/>
                <w:szCs w:val="30"/>
              </w:rPr>
              <w:t>10.3</w:t>
            </w:r>
          </w:p>
        </w:tc>
        <w:tc>
          <w:tcPr>
            <w:tcW w:w="7825" w:type="dxa"/>
            <w:tcMar>
              <w:left w:w="105" w:type="dxa"/>
              <w:right w:w="105" w:type="dxa"/>
            </w:tcMar>
          </w:tcPr>
          <w:p w14:paraId="5679A8FB" w14:textId="77777777" w:rsidR="00582902" w:rsidRPr="009F6A73" w:rsidRDefault="00582902">
            <w:pPr>
              <w:pStyle w:val="TableText"/>
              <w:spacing w:before="80" w:after="80"/>
              <w:rPr>
                <w:sz w:val="22"/>
                <w:szCs w:val="30"/>
              </w:rPr>
            </w:pPr>
            <w:r w:rsidRPr="009F6A73">
              <w:rPr>
                <w:sz w:val="22"/>
                <w:szCs w:val="30"/>
              </w:rPr>
              <w:t>What is the main action the Government could take to support emissions reductions from waste (in households and businesses or across the waste sector)?</w:t>
            </w:r>
          </w:p>
        </w:tc>
      </w:tr>
      <w:tr w:rsidR="00582902" w:rsidRPr="009F6A73" w14:paraId="58BD18EE"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Borders>
              <w:bottom w:val="single" w:sz="4" w:space="0" w:color="1B556B" w:themeColor="text2"/>
            </w:tcBorders>
            <w:tcMar>
              <w:left w:w="105" w:type="dxa"/>
              <w:right w:w="105" w:type="dxa"/>
            </w:tcMar>
          </w:tcPr>
          <w:p w14:paraId="07D663A6" w14:textId="77777777" w:rsidR="00582902" w:rsidRPr="009F6A73" w:rsidRDefault="00582902">
            <w:pPr>
              <w:pStyle w:val="TableText"/>
              <w:spacing w:before="80" w:after="80"/>
              <w:rPr>
                <w:sz w:val="22"/>
                <w:szCs w:val="30"/>
              </w:rPr>
            </w:pPr>
            <w:r w:rsidRPr="009F6A73">
              <w:rPr>
                <w:sz w:val="22"/>
                <w:szCs w:val="30"/>
              </w:rPr>
              <w:t>10.4</w:t>
            </w:r>
          </w:p>
        </w:tc>
        <w:tc>
          <w:tcPr>
            <w:tcW w:w="7825" w:type="dxa"/>
            <w:tcBorders>
              <w:bottom w:val="single" w:sz="4" w:space="0" w:color="1B556B" w:themeColor="text2"/>
            </w:tcBorders>
            <w:tcMar>
              <w:left w:w="105" w:type="dxa"/>
              <w:right w:w="105" w:type="dxa"/>
            </w:tcMar>
          </w:tcPr>
          <w:p w14:paraId="46B99605" w14:textId="77777777" w:rsidR="00582902" w:rsidRPr="009F6A73" w:rsidRDefault="00582902">
            <w:pPr>
              <w:pStyle w:val="TableText"/>
              <w:spacing w:before="80" w:after="80"/>
              <w:rPr>
                <w:sz w:val="22"/>
                <w:szCs w:val="30"/>
              </w:rPr>
            </w:pPr>
            <w:r w:rsidRPr="009F6A73">
              <w:rPr>
                <w:sz w:val="22"/>
                <w:szCs w:val="30"/>
              </w:rPr>
              <w:t>Please provide any additional feedback on the Government’s thinking about how to reduce emissions in the waste sector.</w:t>
            </w:r>
          </w:p>
        </w:tc>
      </w:tr>
      <w:tr w:rsidR="00582902" w:rsidRPr="009F6A73" w14:paraId="5DC82FEB"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69723781" w14:textId="77777777" w:rsidR="00582902" w:rsidRPr="009F6A73" w:rsidRDefault="00582902">
            <w:pPr>
              <w:pStyle w:val="TableText"/>
              <w:spacing w:before="80" w:after="80"/>
              <w:rPr>
                <w:b/>
                <w:bCs/>
                <w:sz w:val="22"/>
                <w:szCs w:val="24"/>
              </w:rPr>
            </w:pPr>
            <w:r w:rsidRPr="009F6A73">
              <w:rPr>
                <w:b/>
                <w:bCs/>
                <w:sz w:val="22"/>
                <w:szCs w:val="24"/>
              </w:rPr>
              <w:t>Chapter 11</w:t>
            </w:r>
          </w:p>
        </w:tc>
      </w:tr>
      <w:tr w:rsidR="00582902" w:rsidRPr="009F6A73" w14:paraId="6CC4ACF1"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63E34554" w14:textId="77777777" w:rsidR="00582902" w:rsidRPr="009F6A73" w:rsidRDefault="00582902">
            <w:pPr>
              <w:pStyle w:val="TableText"/>
              <w:spacing w:before="80" w:after="80"/>
              <w:rPr>
                <w:sz w:val="22"/>
                <w:szCs w:val="30"/>
              </w:rPr>
            </w:pPr>
            <w:r w:rsidRPr="009F6A73">
              <w:rPr>
                <w:sz w:val="22"/>
                <w:szCs w:val="22"/>
              </w:rPr>
              <w:t>11.1</w:t>
            </w:r>
          </w:p>
        </w:tc>
        <w:tc>
          <w:tcPr>
            <w:tcW w:w="7825" w:type="dxa"/>
            <w:tcMar>
              <w:left w:w="105" w:type="dxa"/>
              <w:right w:w="105" w:type="dxa"/>
            </w:tcMar>
          </w:tcPr>
          <w:p w14:paraId="20E78421" w14:textId="77777777" w:rsidR="00582902" w:rsidRPr="009F6A73" w:rsidRDefault="00582902">
            <w:pPr>
              <w:pStyle w:val="TableText"/>
              <w:spacing w:before="80" w:after="80"/>
              <w:rPr>
                <w:sz w:val="22"/>
                <w:szCs w:val="30"/>
              </w:rPr>
            </w:pPr>
            <w:r w:rsidRPr="009F6A73">
              <w:rPr>
                <w:sz w:val="22"/>
                <w:szCs w:val="22"/>
              </w:rPr>
              <w:t>What are the three main barriers to managing climate risks through emissions reduction policies in this discussion document?</w:t>
            </w:r>
          </w:p>
        </w:tc>
      </w:tr>
      <w:tr w:rsidR="00582902" w:rsidRPr="009F6A73" w14:paraId="78856762"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502B9A47" w14:textId="77777777" w:rsidR="00582902" w:rsidRPr="009F6A73" w:rsidRDefault="00582902">
            <w:pPr>
              <w:pStyle w:val="TableText"/>
              <w:spacing w:before="80" w:after="80"/>
              <w:rPr>
                <w:sz w:val="22"/>
              </w:rPr>
            </w:pPr>
            <w:r w:rsidRPr="009F6A73">
              <w:rPr>
                <w:sz w:val="22"/>
                <w:szCs w:val="22"/>
              </w:rPr>
              <w:t>11.2</w:t>
            </w:r>
          </w:p>
        </w:tc>
        <w:tc>
          <w:tcPr>
            <w:tcW w:w="7825" w:type="dxa"/>
            <w:tcMar>
              <w:left w:w="105" w:type="dxa"/>
              <w:right w:w="105" w:type="dxa"/>
            </w:tcMar>
          </w:tcPr>
          <w:p w14:paraId="33CA7208" w14:textId="77777777" w:rsidR="00582902" w:rsidRPr="009F6A73" w:rsidRDefault="00582902">
            <w:pPr>
              <w:pStyle w:val="TableText"/>
              <w:spacing w:before="80" w:after="80"/>
              <w:rPr>
                <w:sz w:val="22"/>
              </w:rPr>
            </w:pPr>
            <w:r w:rsidRPr="009F6A73">
              <w:rPr>
                <w:sz w:val="22"/>
                <w:szCs w:val="22"/>
              </w:rPr>
              <w:t>What are the three main benefits of managing climate risks that can come from the emissions reductions policies in this discussion document?</w:t>
            </w:r>
          </w:p>
        </w:tc>
      </w:tr>
      <w:tr w:rsidR="00582902" w:rsidRPr="009F6A73" w14:paraId="24E16BA3"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30DC0992" w14:textId="77777777" w:rsidR="00582902" w:rsidRPr="009F6A73" w:rsidRDefault="00582902">
            <w:pPr>
              <w:pStyle w:val="TableText"/>
              <w:spacing w:before="80" w:after="80"/>
              <w:rPr>
                <w:sz w:val="22"/>
              </w:rPr>
            </w:pPr>
            <w:r w:rsidRPr="009F6A73">
              <w:rPr>
                <w:sz w:val="22"/>
                <w:szCs w:val="22"/>
              </w:rPr>
              <w:t>11.3</w:t>
            </w:r>
          </w:p>
        </w:tc>
        <w:tc>
          <w:tcPr>
            <w:tcW w:w="7825" w:type="dxa"/>
            <w:tcMar>
              <w:left w:w="105" w:type="dxa"/>
              <w:right w:w="105" w:type="dxa"/>
            </w:tcMar>
          </w:tcPr>
          <w:p w14:paraId="04680055" w14:textId="77777777" w:rsidR="00582902" w:rsidRPr="009F6A73" w:rsidRDefault="00582902">
            <w:pPr>
              <w:pStyle w:val="TableText"/>
              <w:spacing w:before="80" w:after="80"/>
              <w:rPr>
                <w:sz w:val="22"/>
              </w:rPr>
            </w:pPr>
            <w:r w:rsidRPr="009F6A73">
              <w:rPr>
                <w:sz w:val="22"/>
                <w:szCs w:val="22"/>
              </w:rPr>
              <w:t>What are some examples of how businesses and industries are already managing climate risks?</w:t>
            </w:r>
          </w:p>
        </w:tc>
      </w:tr>
      <w:tr w:rsidR="00582902" w:rsidRPr="009F6A73" w14:paraId="3D94C8C1"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76EB0CE0" w14:textId="77777777" w:rsidR="00582902" w:rsidRPr="009F6A73" w:rsidRDefault="00582902">
            <w:pPr>
              <w:pStyle w:val="TableText"/>
              <w:spacing w:before="80" w:after="80"/>
              <w:rPr>
                <w:sz w:val="22"/>
              </w:rPr>
            </w:pPr>
            <w:r w:rsidRPr="009F6A73">
              <w:rPr>
                <w:sz w:val="22"/>
                <w:szCs w:val="22"/>
              </w:rPr>
              <w:lastRenderedPageBreak/>
              <w:t>11.4</w:t>
            </w:r>
          </w:p>
        </w:tc>
        <w:tc>
          <w:tcPr>
            <w:tcW w:w="7825" w:type="dxa"/>
            <w:tcMar>
              <w:left w:w="105" w:type="dxa"/>
              <w:right w:w="105" w:type="dxa"/>
            </w:tcMar>
          </w:tcPr>
          <w:p w14:paraId="3259E436" w14:textId="77777777" w:rsidR="00582902" w:rsidRPr="009F6A73" w:rsidRDefault="00582902">
            <w:pPr>
              <w:pStyle w:val="TableText"/>
              <w:spacing w:before="80" w:after="80"/>
              <w:rPr>
                <w:sz w:val="22"/>
              </w:rPr>
            </w:pPr>
            <w:r w:rsidRPr="009F6A73">
              <w:rPr>
                <w:sz w:val="22"/>
                <w:szCs w:val="22"/>
              </w:rPr>
              <w:t>How can these kinds of activities be further supported?</w:t>
            </w:r>
          </w:p>
        </w:tc>
      </w:tr>
      <w:tr w:rsidR="00582902" w:rsidRPr="009F6A73" w14:paraId="10E547CF"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Borders>
              <w:bottom w:val="single" w:sz="4" w:space="0" w:color="1B556B" w:themeColor="text2"/>
            </w:tcBorders>
            <w:tcMar>
              <w:left w:w="105" w:type="dxa"/>
              <w:right w:w="105" w:type="dxa"/>
            </w:tcMar>
          </w:tcPr>
          <w:p w14:paraId="0FE6657D" w14:textId="77777777" w:rsidR="00582902" w:rsidRPr="009F6A73" w:rsidRDefault="00582902">
            <w:pPr>
              <w:pStyle w:val="TableText"/>
              <w:spacing w:before="80" w:after="80"/>
              <w:rPr>
                <w:sz w:val="22"/>
              </w:rPr>
            </w:pPr>
            <w:r w:rsidRPr="009F6A73">
              <w:rPr>
                <w:sz w:val="22"/>
                <w:szCs w:val="22"/>
              </w:rPr>
              <w:t>11.5</w:t>
            </w:r>
          </w:p>
        </w:tc>
        <w:tc>
          <w:tcPr>
            <w:tcW w:w="7825" w:type="dxa"/>
            <w:tcBorders>
              <w:bottom w:val="single" w:sz="4" w:space="0" w:color="1B556B" w:themeColor="text2"/>
            </w:tcBorders>
            <w:tcMar>
              <w:left w:w="105" w:type="dxa"/>
              <w:right w:w="105" w:type="dxa"/>
            </w:tcMar>
          </w:tcPr>
          <w:p w14:paraId="14D029EE" w14:textId="77777777" w:rsidR="00582902" w:rsidRPr="009F6A73" w:rsidRDefault="00582902">
            <w:pPr>
              <w:pStyle w:val="TableText"/>
              <w:spacing w:before="80" w:after="80"/>
              <w:rPr>
                <w:sz w:val="22"/>
              </w:rPr>
            </w:pPr>
            <w:r w:rsidRPr="009F6A73">
              <w:rPr>
                <w:sz w:val="22"/>
                <w:szCs w:val="22"/>
              </w:rPr>
              <w:t>Please provide any additional feedback on the pathway the Government has set out for managing climate risks from emissions reduction activities.</w:t>
            </w:r>
          </w:p>
        </w:tc>
      </w:tr>
      <w:tr w:rsidR="00582902" w:rsidRPr="009F6A73" w14:paraId="7D322E33" w14:textId="77777777">
        <w:tc>
          <w:tcPr>
            <w:tcW w:w="8505" w:type="dxa"/>
            <w:gridSpan w:val="2"/>
            <w:tcBorders>
              <w:top w:val="single" w:sz="4" w:space="0" w:color="1B556B" w:themeColor="text2"/>
            </w:tcBorders>
            <w:shd w:val="clear" w:color="auto" w:fill="D2DDE1" w:themeFill="background2"/>
            <w:tcMar>
              <w:left w:w="105" w:type="dxa"/>
              <w:right w:w="105" w:type="dxa"/>
            </w:tcMar>
          </w:tcPr>
          <w:p w14:paraId="47009A74" w14:textId="77777777" w:rsidR="00582902" w:rsidRPr="009F6A73" w:rsidRDefault="00582902">
            <w:pPr>
              <w:pStyle w:val="TableText"/>
              <w:spacing w:before="80" w:after="80"/>
              <w:rPr>
                <w:b/>
                <w:bCs/>
                <w:sz w:val="22"/>
                <w:szCs w:val="24"/>
              </w:rPr>
            </w:pPr>
            <w:r w:rsidRPr="009F6A73">
              <w:rPr>
                <w:b/>
                <w:bCs/>
                <w:sz w:val="22"/>
                <w:szCs w:val="24"/>
              </w:rPr>
              <w:t>Chapter 12</w:t>
            </w:r>
          </w:p>
        </w:tc>
      </w:tr>
      <w:tr w:rsidR="00582902" w:rsidRPr="009F6A73" w14:paraId="2FDD09FC"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09236779" w14:textId="77777777" w:rsidR="00582902" w:rsidRPr="009F6A73" w:rsidRDefault="00582902">
            <w:pPr>
              <w:pStyle w:val="TableText"/>
              <w:spacing w:before="80" w:after="80"/>
              <w:rPr>
                <w:sz w:val="22"/>
              </w:rPr>
            </w:pPr>
            <w:r w:rsidRPr="009F6A73">
              <w:rPr>
                <w:sz w:val="22"/>
                <w:szCs w:val="26"/>
              </w:rPr>
              <w:t>12.1</w:t>
            </w:r>
          </w:p>
        </w:tc>
        <w:tc>
          <w:tcPr>
            <w:tcW w:w="7825" w:type="dxa"/>
            <w:tcMar>
              <w:left w:w="105" w:type="dxa"/>
              <w:right w:w="105" w:type="dxa"/>
            </w:tcMar>
          </w:tcPr>
          <w:p w14:paraId="2E4533B2" w14:textId="77777777" w:rsidR="00582902" w:rsidRPr="009F6A73" w:rsidRDefault="00582902">
            <w:pPr>
              <w:pStyle w:val="TableText"/>
              <w:spacing w:before="80" w:after="80"/>
              <w:rPr>
                <w:sz w:val="22"/>
              </w:rPr>
            </w:pPr>
            <w:r w:rsidRPr="009F6A73">
              <w:rPr>
                <w:sz w:val="22"/>
                <w:szCs w:val="26"/>
              </w:rPr>
              <w:t>What are the main impacts of reducing emissions on employees, employers, regions, iwi and Māori, and/or wider communities that you believe should be addressed through Government support? </w:t>
            </w:r>
          </w:p>
        </w:tc>
      </w:tr>
      <w:tr w:rsidR="00582902" w:rsidRPr="009F6A73" w14:paraId="26D6C8B3" w14:textId="77777777">
        <w:tblPrEx>
          <w:tblBorders>
            <w:bottom w:val="single" w:sz="6" w:space="0" w:color="1C556C" w:themeColor="accent1"/>
            <w:insideH w:val="single" w:sz="6" w:space="0" w:color="1C556C" w:themeColor="accent1"/>
            <w:insideV w:val="single" w:sz="6" w:space="0" w:color="1C556C" w:themeColor="accent1"/>
          </w:tblBorders>
        </w:tblPrEx>
        <w:tc>
          <w:tcPr>
            <w:tcW w:w="680" w:type="dxa"/>
            <w:tcMar>
              <w:left w:w="105" w:type="dxa"/>
              <w:right w:w="105" w:type="dxa"/>
            </w:tcMar>
          </w:tcPr>
          <w:p w14:paraId="4DD4C59D" w14:textId="77777777" w:rsidR="00582902" w:rsidRPr="009F6A73" w:rsidRDefault="00582902">
            <w:pPr>
              <w:pStyle w:val="TableText"/>
              <w:spacing w:before="80" w:after="80"/>
              <w:rPr>
                <w:sz w:val="22"/>
                <w:szCs w:val="26"/>
              </w:rPr>
            </w:pPr>
            <w:r w:rsidRPr="009F6A73">
              <w:rPr>
                <w:sz w:val="22"/>
                <w:szCs w:val="26"/>
              </w:rPr>
              <w:t>12.2</w:t>
            </w:r>
          </w:p>
        </w:tc>
        <w:tc>
          <w:tcPr>
            <w:tcW w:w="7825" w:type="dxa"/>
            <w:tcMar>
              <w:left w:w="105" w:type="dxa"/>
              <w:right w:w="105" w:type="dxa"/>
            </w:tcMar>
          </w:tcPr>
          <w:p w14:paraId="76ADF34B" w14:textId="77777777" w:rsidR="00582902" w:rsidRPr="009F6A73" w:rsidRDefault="00582902">
            <w:pPr>
              <w:pStyle w:val="TableText"/>
              <w:spacing w:before="80" w:after="80"/>
              <w:rPr>
                <w:spacing w:val="-2"/>
                <w:sz w:val="22"/>
                <w:szCs w:val="26"/>
              </w:rPr>
            </w:pPr>
            <w:r w:rsidRPr="009F6A73">
              <w:rPr>
                <w:spacing w:val="-2"/>
                <w:sz w:val="22"/>
                <w:szCs w:val="26"/>
              </w:rPr>
              <w:t>The Government can use a lot of existing tools to support people affected by reducing emissions (welfare and income support systems, employment and training services).</w:t>
            </w:r>
          </w:p>
          <w:p w14:paraId="0A5B8D98" w14:textId="77777777" w:rsidR="00582902" w:rsidRPr="009F6A73" w:rsidRDefault="00582902">
            <w:pPr>
              <w:pStyle w:val="TableText"/>
              <w:spacing w:before="80" w:after="80"/>
              <w:rPr>
                <w:sz w:val="22"/>
                <w:szCs w:val="26"/>
              </w:rPr>
            </w:pPr>
            <w:r w:rsidRPr="009F6A73">
              <w:rPr>
                <w:sz w:val="22"/>
                <w:szCs w:val="26"/>
              </w:rPr>
              <w:t>Do you think additional climate-specific services, supports or programmes should be considered by the Government over the coming years? </w:t>
            </w:r>
          </w:p>
          <w:p w14:paraId="7553B1BE" w14:textId="77777777" w:rsidR="00582902" w:rsidRPr="009F6A73" w:rsidRDefault="00582902">
            <w:pPr>
              <w:pStyle w:val="TableText"/>
              <w:spacing w:before="80" w:after="80"/>
              <w:rPr>
                <w:sz w:val="22"/>
                <w:szCs w:val="26"/>
              </w:rPr>
            </w:pPr>
            <w:r w:rsidRPr="009F6A73">
              <w:rPr>
                <w:sz w:val="22"/>
                <w:szCs w:val="26"/>
              </w:rPr>
              <w:t>Please describe what additional climate-specific services, supports or programmes could be useful.</w:t>
            </w:r>
            <w:r w:rsidRPr="009F6A73">
              <w:rPr>
                <w:rFonts w:ascii="Calibri Light" w:eastAsiaTheme="majorEastAsia" w:hAnsi="Calibri Light" w:cs="Calibri Light"/>
                <w:color w:val="000000"/>
                <w:sz w:val="22"/>
                <w:szCs w:val="26"/>
                <w:shd w:val="clear" w:color="auto" w:fill="FFFFFF"/>
              </w:rPr>
              <w:t> </w:t>
            </w:r>
          </w:p>
        </w:tc>
      </w:tr>
    </w:tbl>
    <w:p w14:paraId="35DC7FA8" w14:textId="77777777" w:rsidR="00B51610" w:rsidRPr="006B77BB" w:rsidRDefault="00B51610" w:rsidP="00B51610">
      <w:pPr>
        <w:pStyle w:val="BodyText"/>
      </w:pPr>
    </w:p>
    <w:sectPr w:rsidR="00B51610" w:rsidRPr="006B77BB" w:rsidSect="008A7498">
      <w:footerReference w:type="even" r:id="rId26"/>
      <w:footerReference w:type="default" r:id="rId2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C7438" w14:textId="77777777" w:rsidR="008E54A0" w:rsidRDefault="008E54A0" w:rsidP="0080531E">
      <w:pPr>
        <w:spacing w:before="0" w:after="0" w:line="240" w:lineRule="auto"/>
      </w:pPr>
      <w:r>
        <w:separator/>
      </w:r>
    </w:p>
    <w:p w14:paraId="5FB367CD" w14:textId="77777777" w:rsidR="008E54A0" w:rsidRDefault="008E54A0"/>
  </w:endnote>
  <w:endnote w:type="continuationSeparator" w:id="0">
    <w:p w14:paraId="63DB5C93" w14:textId="77777777" w:rsidR="008E54A0" w:rsidRDefault="008E54A0" w:rsidP="0080531E">
      <w:pPr>
        <w:spacing w:before="0" w:after="0" w:line="240" w:lineRule="auto"/>
      </w:pPr>
      <w:r>
        <w:continuationSeparator/>
      </w:r>
    </w:p>
    <w:p w14:paraId="717B5DB9" w14:textId="77777777" w:rsidR="008E54A0" w:rsidRDefault="008E54A0"/>
  </w:endnote>
  <w:endnote w:type="continuationNotice" w:id="1">
    <w:p w14:paraId="1527C4CA" w14:textId="77777777" w:rsidR="008E54A0" w:rsidRDefault="008E54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F9BA" w14:textId="3CECD5F9"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5D07F"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CCEB6"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3ADF1" w14:textId="5C7C8642"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C5C3C">
      <w:t>New Zealand’s second emissions reduction plan</w:t>
    </w:r>
    <w:r w:rsidR="008B72CB">
      <w:t xml:space="preserve"> 2026–30</w:t>
    </w:r>
    <w:r w:rsidR="007C5C3C">
      <w:t>: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FAA4" w14:textId="52C306BE" w:rsidR="00E453AB" w:rsidRDefault="00E5210B" w:rsidP="00CD25E1">
    <w:pPr>
      <w:pStyle w:val="Footerodd"/>
    </w:pPr>
    <w:r>
      <w:tab/>
    </w:r>
    <w:r w:rsidR="007C5C3C">
      <w:t>New Zealand’s second emissions reduction plan</w:t>
    </w:r>
    <w:r w:rsidR="008B72CB">
      <w:t xml:space="preserve"> 2026–30</w:t>
    </w:r>
    <w:r w:rsidR="007C5C3C">
      <w:t>: Summary of submissions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1CA7F" w14:textId="77777777" w:rsidR="008E54A0" w:rsidRDefault="008E54A0" w:rsidP="00CB5C5F">
      <w:pPr>
        <w:spacing w:before="0" w:after="80" w:line="240" w:lineRule="auto"/>
      </w:pPr>
      <w:r>
        <w:separator/>
      </w:r>
    </w:p>
  </w:footnote>
  <w:footnote w:type="continuationSeparator" w:id="0">
    <w:p w14:paraId="38C3A4AA" w14:textId="77777777" w:rsidR="008E54A0" w:rsidRDefault="008E54A0" w:rsidP="0080531E">
      <w:pPr>
        <w:spacing w:before="0" w:after="0" w:line="240" w:lineRule="auto"/>
      </w:pPr>
      <w:r>
        <w:continuationSeparator/>
      </w:r>
    </w:p>
    <w:p w14:paraId="4490F2B0" w14:textId="77777777" w:rsidR="008E54A0" w:rsidRDefault="008E54A0"/>
  </w:footnote>
  <w:footnote w:type="continuationNotice" w:id="1">
    <w:p w14:paraId="2F7290D2" w14:textId="77777777" w:rsidR="008E54A0" w:rsidRDefault="008E54A0">
      <w:pPr>
        <w:spacing w:before="0" w:after="0" w:line="240" w:lineRule="auto"/>
      </w:pPr>
    </w:p>
  </w:footnote>
  <w:footnote w:id="2">
    <w:p w14:paraId="57B735CD" w14:textId="71906B1D" w:rsidR="00F97FDF" w:rsidRDefault="00F97FDF">
      <w:pPr>
        <w:pStyle w:val="FootnoteText"/>
      </w:pPr>
      <w:r>
        <w:rPr>
          <w:rStyle w:val="FootnoteReference"/>
        </w:rPr>
        <w:footnoteRef/>
      </w:r>
      <w:r>
        <w:t xml:space="preserve"> </w:t>
      </w:r>
      <w:r w:rsidR="00C673D0">
        <w:tab/>
      </w:r>
      <w:r>
        <w:t xml:space="preserve">Some people may have attended more than one event and would be included in this count more than once. </w:t>
      </w:r>
    </w:p>
  </w:footnote>
  <w:footnote w:id="3">
    <w:p w14:paraId="300FB5AC" w14:textId="15A4402B" w:rsidR="00DE6AAD" w:rsidRDefault="005B26F9">
      <w:pPr>
        <w:pStyle w:val="FootnoteText"/>
      </w:pPr>
      <w:r>
        <w:rPr>
          <w:rStyle w:val="FootnoteReference"/>
        </w:rPr>
        <w:footnoteRef/>
      </w:r>
      <w:r>
        <w:t xml:space="preserve"> </w:t>
      </w:r>
      <w:r w:rsidR="002932AD">
        <w:tab/>
      </w:r>
      <w:r>
        <w:t xml:space="preserve">Gross </w:t>
      </w:r>
      <w:r w:rsidR="00964183">
        <w:t>reductions</w:t>
      </w:r>
      <w:r w:rsidR="004A7101">
        <w:t xml:space="preserve"> </w:t>
      </w:r>
      <w:r w:rsidR="00590B6A">
        <w:t>mean</w:t>
      </w:r>
      <w:r w:rsidR="00964183">
        <w:t xml:space="preserve"> reducing </w:t>
      </w:r>
      <w:r w:rsidR="004A7101">
        <w:t xml:space="preserve">the total amount of greenhouse gases New Zealand </w:t>
      </w:r>
      <w:r w:rsidR="004A7101" w:rsidRPr="008010BE">
        <w:rPr>
          <w:i/>
          <w:iCs/>
        </w:rPr>
        <w:t>creates</w:t>
      </w:r>
      <w:r w:rsidR="004A7101">
        <w:t xml:space="preserve"> </w:t>
      </w:r>
      <w:r w:rsidR="00964183">
        <w:t xml:space="preserve">over time. </w:t>
      </w:r>
      <w:r w:rsidR="008010BE">
        <w:t xml:space="preserve">Net reductions </w:t>
      </w:r>
      <w:r w:rsidR="00590B6A">
        <w:t>mean</w:t>
      </w:r>
      <w:r w:rsidR="00020786">
        <w:t xml:space="preserve"> reducing the overall amount of greenhouse gases </w:t>
      </w:r>
      <w:r w:rsidR="00FB631B">
        <w:t xml:space="preserve">in the atmosphere </w:t>
      </w:r>
      <w:r w:rsidR="00FB631B">
        <w:rPr>
          <w:i/>
          <w:iCs/>
        </w:rPr>
        <w:t>after</w:t>
      </w:r>
      <w:r w:rsidR="00FB631B">
        <w:t xml:space="preserve"> </w:t>
      </w:r>
      <w:r w:rsidR="00ED0CA4">
        <w:t xml:space="preserve">carbon has been removed and stored by trees or other </w:t>
      </w:r>
      <w:r w:rsidR="00D44D30">
        <w:t>‘</w:t>
      </w:r>
      <w:r w:rsidR="00ED0CA4">
        <w:t>removal</w:t>
      </w:r>
      <w:r w:rsidR="00D44D30">
        <w:t>’</w:t>
      </w:r>
      <w:r w:rsidR="00ED0CA4">
        <w:t xml:space="preserve"> activity. </w:t>
      </w:r>
    </w:p>
    <w:p w14:paraId="306C835C" w14:textId="4871907F" w:rsidR="005B26F9" w:rsidRPr="00FB631B" w:rsidRDefault="002932AD">
      <w:pPr>
        <w:pStyle w:val="FootnoteText"/>
      </w:pPr>
      <w:r>
        <w:tab/>
      </w:r>
      <w:r w:rsidR="00ED0CA4">
        <w:t xml:space="preserve">New </w:t>
      </w:r>
      <w:r w:rsidR="00DE6AAD">
        <w:t>Zealand’s</w:t>
      </w:r>
      <w:r w:rsidR="00ED0CA4">
        <w:t xml:space="preserve"> </w:t>
      </w:r>
      <w:r w:rsidR="00C0580E">
        <w:t xml:space="preserve">targets are </w:t>
      </w:r>
      <w:r w:rsidR="00D44D30">
        <w:t>‘</w:t>
      </w:r>
      <w:r w:rsidR="00C0580E">
        <w:t>net</w:t>
      </w:r>
      <w:r w:rsidR="00D44D30">
        <w:t>’</w:t>
      </w:r>
      <w:r w:rsidR="00C0580E">
        <w:t xml:space="preserve"> targets meaning that any greenhouse gases that are created</w:t>
      </w:r>
      <w:r w:rsidR="00DC14E3">
        <w:t xml:space="preserve"> (gross emissions)</w:t>
      </w:r>
      <w:r w:rsidR="00C0580E">
        <w:t xml:space="preserve"> should be equal to, or less than, </w:t>
      </w:r>
      <w:r w:rsidR="00076DB4">
        <w:t xml:space="preserve">the amount removed from the atmosphere. </w:t>
      </w:r>
    </w:p>
  </w:footnote>
  <w:footnote w:id="4">
    <w:p w14:paraId="711998A1" w14:textId="75DF48F4" w:rsidR="00E47313" w:rsidRPr="00FB631B" w:rsidRDefault="00E47313" w:rsidP="00E47313">
      <w:pPr>
        <w:pStyle w:val="FootnoteText"/>
      </w:pPr>
      <w:r>
        <w:rPr>
          <w:rStyle w:val="FootnoteReference"/>
        </w:rPr>
        <w:footnoteRef/>
      </w:r>
      <w:r>
        <w:t xml:space="preserve"> </w:t>
      </w:r>
      <w:r w:rsidR="00E81F74">
        <w:tab/>
      </w:r>
      <w:r>
        <w:t xml:space="preserve">Gross reductions mean reducing the total amount of greenhouse gases New Zealand </w:t>
      </w:r>
      <w:r w:rsidRPr="008010BE">
        <w:rPr>
          <w:i/>
          <w:iCs/>
        </w:rPr>
        <w:t>creates</w:t>
      </w:r>
      <w:r>
        <w:t xml:space="preserve"> over time. Net reductions mean reducing the overall amount of greenhouse gases in the atmosphere </w:t>
      </w:r>
      <w:r>
        <w:rPr>
          <w:i/>
          <w:iCs/>
        </w:rPr>
        <w:t>after</w:t>
      </w:r>
      <w:r>
        <w:t xml:space="preserve"> carbon has been removed and stored by trees or other </w:t>
      </w:r>
      <w:r w:rsidR="004360EF">
        <w:t>‘</w:t>
      </w:r>
      <w:r>
        <w:t>removal</w:t>
      </w:r>
      <w:r w:rsidR="004360EF">
        <w:t>’</w:t>
      </w:r>
      <w:r>
        <w:t xml:space="preserve"> activity. New Zealand’s targets are </w:t>
      </w:r>
      <w:r w:rsidR="004360EF">
        <w:t>‘</w:t>
      </w:r>
      <w:r>
        <w:t>net</w:t>
      </w:r>
      <w:r w:rsidR="004360EF">
        <w:t>’</w:t>
      </w:r>
      <w:r>
        <w:t xml:space="preserve"> targets </w:t>
      </w:r>
      <w:r w:rsidR="004360EF">
        <w:t xml:space="preserve">– </w:t>
      </w:r>
      <w:r>
        <w:t xml:space="preserve">meaning any greenhouse gases that are created (gross emissions) should be equal to, or less than, the amount removed from the atmosphere. </w:t>
      </w:r>
    </w:p>
  </w:footnote>
  <w:footnote w:id="5">
    <w:p w14:paraId="765094FB" w14:textId="7DDD2FC8" w:rsidR="00934886" w:rsidRDefault="00934886">
      <w:pPr>
        <w:pStyle w:val="FootnoteText"/>
      </w:pPr>
      <w:r>
        <w:rPr>
          <w:rStyle w:val="FootnoteReference"/>
        </w:rPr>
        <w:footnoteRef/>
      </w:r>
      <w:r>
        <w:t xml:space="preserve"> </w:t>
      </w:r>
      <w:r w:rsidR="00150D7A">
        <w:tab/>
      </w:r>
      <w:r>
        <w:t>Mahinga ka</w:t>
      </w:r>
      <w:r w:rsidR="00C160C3">
        <w:t>i</w:t>
      </w:r>
      <w:r>
        <w:t xml:space="preserve"> refers to the gathering of natural resources</w:t>
      </w:r>
      <w:r w:rsidR="00C160C3">
        <w:t xml:space="preserve">, including food and the places those resources are gathered from. It reflects not just the physical work of gathering, but the cultural, spiritual and environmental practices associated with sustaining and protecting those resources for future generations.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7D5C6" w14:textId="26BA3F52"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C3294" w14:textId="7782CC97" w:rsidR="00E5210B" w:rsidRPr="009A523B" w:rsidRDefault="00E5210B" w:rsidP="009A52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D7EBE" w14:textId="6FEFB843" w:rsidR="00E5210B" w:rsidRPr="009A523B" w:rsidRDefault="00E5210B" w:rsidP="009A5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1181CDFE"/>
    <w:multiLevelType w:val="multilevel"/>
    <w:tmpl w:val="FFFFFFFF"/>
    <w:lvl w:ilvl="0">
      <w:start w:val="1"/>
      <w:numFmt w:val="decimal"/>
      <w:pStyle w:val="Paragraph-numbered"/>
      <w:lvlText w:val="%1."/>
      <w:lvlJc w:val="left"/>
      <w:pPr>
        <w:ind w:left="425"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9D618E"/>
    <w:multiLevelType w:val="hybridMultilevel"/>
    <w:tmpl w:val="B69AE85A"/>
    <w:lvl w:ilvl="0" w:tplc="14090001">
      <w:start w:val="1"/>
      <w:numFmt w:val="bullet"/>
      <w:lvlText w:val=""/>
      <w:lvlJc w:val="left"/>
      <w:pPr>
        <w:ind w:left="1174" w:hanging="360"/>
      </w:pPr>
      <w:rPr>
        <w:rFonts w:ascii="Symbol" w:hAnsi="Symbol" w:hint="default"/>
      </w:rPr>
    </w:lvl>
    <w:lvl w:ilvl="1" w:tplc="14090003" w:tentative="1">
      <w:start w:val="1"/>
      <w:numFmt w:val="bullet"/>
      <w:lvlText w:val="o"/>
      <w:lvlJc w:val="left"/>
      <w:pPr>
        <w:ind w:left="1894" w:hanging="360"/>
      </w:pPr>
      <w:rPr>
        <w:rFonts w:ascii="Courier New" w:hAnsi="Courier New" w:cs="Courier New" w:hint="default"/>
      </w:rPr>
    </w:lvl>
    <w:lvl w:ilvl="2" w:tplc="14090005" w:tentative="1">
      <w:start w:val="1"/>
      <w:numFmt w:val="bullet"/>
      <w:lvlText w:val=""/>
      <w:lvlJc w:val="left"/>
      <w:pPr>
        <w:ind w:left="2614" w:hanging="360"/>
      </w:pPr>
      <w:rPr>
        <w:rFonts w:ascii="Wingdings" w:hAnsi="Wingdings" w:hint="default"/>
      </w:rPr>
    </w:lvl>
    <w:lvl w:ilvl="3" w:tplc="14090001" w:tentative="1">
      <w:start w:val="1"/>
      <w:numFmt w:val="bullet"/>
      <w:lvlText w:val=""/>
      <w:lvlJc w:val="left"/>
      <w:pPr>
        <w:ind w:left="3334" w:hanging="360"/>
      </w:pPr>
      <w:rPr>
        <w:rFonts w:ascii="Symbol" w:hAnsi="Symbol" w:hint="default"/>
      </w:rPr>
    </w:lvl>
    <w:lvl w:ilvl="4" w:tplc="14090003" w:tentative="1">
      <w:start w:val="1"/>
      <w:numFmt w:val="bullet"/>
      <w:lvlText w:val="o"/>
      <w:lvlJc w:val="left"/>
      <w:pPr>
        <w:ind w:left="4054" w:hanging="360"/>
      </w:pPr>
      <w:rPr>
        <w:rFonts w:ascii="Courier New" w:hAnsi="Courier New" w:cs="Courier New" w:hint="default"/>
      </w:rPr>
    </w:lvl>
    <w:lvl w:ilvl="5" w:tplc="14090005" w:tentative="1">
      <w:start w:val="1"/>
      <w:numFmt w:val="bullet"/>
      <w:lvlText w:val=""/>
      <w:lvlJc w:val="left"/>
      <w:pPr>
        <w:ind w:left="4774" w:hanging="360"/>
      </w:pPr>
      <w:rPr>
        <w:rFonts w:ascii="Wingdings" w:hAnsi="Wingdings" w:hint="default"/>
      </w:rPr>
    </w:lvl>
    <w:lvl w:ilvl="6" w:tplc="14090001" w:tentative="1">
      <w:start w:val="1"/>
      <w:numFmt w:val="bullet"/>
      <w:lvlText w:val=""/>
      <w:lvlJc w:val="left"/>
      <w:pPr>
        <w:ind w:left="5494" w:hanging="360"/>
      </w:pPr>
      <w:rPr>
        <w:rFonts w:ascii="Symbol" w:hAnsi="Symbol" w:hint="default"/>
      </w:rPr>
    </w:lvl>
    <w:lvl w:ilvl="7" w:tplc="14090003" w:tentative="1">
      <w:start w:val="1"/>
      <w:numFmt w:val="bullet"/>
      <w:lvlText w:val="o"/>
      <w:lvlJc w:val="left"/>
      <w:pPr>
        <w:ind w:left="6214" w:hanging="360"/>
      </w:pPr>
      <w:rPr>
        <w:rFonts w:ascii="Courier New" w:hAnsi="Courier New" w:cs="Courier New" w:hint="default"/>
      </w:rPr>
    </w:lvl>
    <w:lvl w:ilvl="8" w:tplc="14090005" w:tentative="1">
      <w:start w:val="1"/>
      <w:numFmt w:val="bullet"/>
      <w:lvlText w:val=""/>
      <w:lvlJc w:val="left"/>
      <w:pPr>
        <w:ind w:left="6934" w:hanging="360"/>
      </w:pPr>
      <w:rPr>
        <w:rFonts w:ascii="Wingdings" w:hAnsi="Wingdings" w:hint="default"/>
      </w:rPr>
    </w:lvl>
  </w:abstractNum>
  <w:abstractNum w:abstractNumId="4" w15:restartNumberingAfterBreak="0">
    <w:nsid w:val="1591019A"/>
    <w:multiLevelType w:val="multilevel"/>
    <w:tmpl w:val="914A6EFE"/>
    <w:lvl w:ilvl="0">
      <w:start w:val="1"/>
      <w:numFmt w:val="decimal"/>
      <w:lvlText w:val="%1."/>
      <w:lvlJc w:val="left"/>
      <w:pPr>
        <w:ind w:left="425" w:hanging="425"/>
      </w:pPr>
      <w:rPr>
        <w:rFonts w:hint="default"/>
        <w:sz w:val="22"/>
        <w:szCs w:val="22"/>
      </w:rPr>
    </w:lvl>
    <w:lvl w:ilvl="1">
      <w:start w:val="1"/>
      <w:numFmt w:val="lowerRoman"/>
      <w:pStyle w:val="Listnumbered"/>
      <w:lvlText w:val="%2"/>
      <w:lvlJc w:val="left"/>
      <w:pPr>
        <w:ind w:left="851" w:hanging="42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2EBB6F69"/>
    <w:multiLevelType w:val="hybridMultilevel"/>
    <w:tmpl w:val="DA94E7FC"/>
    <w:lvl w:ilvl="0" w:tplc="49EEBDA0">
      <w:start w:val="1"/>
      <w:numFmt w:val="lowerLetter"/>
      <w:lvlText w:val="%1)"/>
      <w:lvlJc w:val="left"/>
      <w:pPr>
        <w:ind w:left="1020" w:hanging="360"/>
      </w:pPr>
    </w:lvl>
    <w:lvl w:ilvl="1" w:tplc="2BFCEBA4">
      <w:start w:val="1"/>
      <w:numFmt w:val="lowerLetter"/>
      <w:lvlText w:val="%2)"/>
      <w:lvlJc w:val="left"/>
      <w:pPr>
        <w:ind w:left="1020" w:hanging="360"/>
      </w:pPr>
    </w:lvl>
    <w:lvl w:ilvl="2" w:tplc="A7724438">
      <w:start w:val="1"/>
      <w:numFmt w:val="lowerLetter"/>
      <w:lvlText w:val="%3)"/>
      <w:lvlJc w:val="left"/>
      <w:pPr>
        <w:ind w:left="1020" w:hanging="360"/>
      </w:pPr>
    </w:lvl>
    <w:lvl w:ilvl="3" w:tplc="9A6CAFE2">
      <w:start w:val="1"/>
      <w:numFmt w:val="lowerLetter"/>
      <w:lvlText w:val="%4)"/>
      <w:lvlJc w:val="left"/>
      <w:pPr>
        <w:ind w:left="1020" w:hanging="360"/>
      </w:pPr>
    </w:lvl>
    <w:lvl w:ilvl="4" w:tplc="EF6C9CA0">
      <w:start w:val="1"/>
      <w:numFmt w:val="lowerLetter"/>
      <w:lvlText w:val="%5)"/>
      <w:lvlJc w:val="left"/>
      <w:pPr>
        <w:ind w:left="1020" w:hanging="360"/>
      </w:pPr>
    </w:lvl>
    <w:lvl w:ilvl="5" w:tplc="0CA44610">
      <w:start w:val="1"/>
      <w:numFmt w:val="lowerLetter"/>
      <w:lvlText w:val="%6)"/>
      <w:lvlJc w:val="left"/>
      <w:pPr>
        <w:ind w:left="1020" w:hanging="360"/>
      </w:pPr>
    </w:lvl>
    <w:lvl w:ilvl="6" w:tplc="4E4C1226">
      <w:start w:val="1"/>
      <w:numFmt w:val="lowerLetter"/>
      <w:lvlText w:val="%7)"/>
      <w:lvlJc w:val="left"/>
      <w:pPr>
        <w:ind w:left="1020" w:hanging="360"/>
      </w:pPr>
    </w:lvl>
    <w:lvl w:ilvl="7" w:tplc="BADE65AC">
      <w:start w:val="1"/>
      <w:numFmt w:val="lowerLetter"/>
      <w:lvlText w:val="%8)"/>
      <w:lvlJc w:val="left"/>
      <w:pPr>
        <w:ind w:left="1020" w:hanging="360"/>
      </w:pPr>
    </w:lvl>
    <w:lvl w:ilvl="8" w:tplc="FD88FFE6">
      <w:start w:val="1"/>
      <w:numFmt w:val="lowerLetter"/>
      <w:lvlText w:val="%9)"/>
      <w:lvlJc w:val="left"/>
      <w:pPr>
        <w:ind w:left="1020" w:hanging="360"/>
      </w:pPr>
    </w:lvl>
  </w:abstractNum>
  <w:abstractNum w:abstractNumId="1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15:restartNumberingAfterBreak="0">
    <w:nsid w:val="371900E6"/>
    <w:multiLevelType w:val="hybridMultilevel"/>
    <w:tmpl w:val="50BCB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54686D"/>
    <w:multiLevelType w:val="hybridMultilevel"/>
    <w:tmpl w:val="EB20D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20E4A46"/>
    <w:multiLevelType w:val="hybridMultilevel"/>
    <w:tmpl w:val="A3D25C10"/>
    <w:lvl w:ilvl="0" w:tplc="D026E0A4">
      <w:numFmt w:val="bullet"/>
      <w:lvlText w:val="-"/>
      <w:lvlJc w:val="left"/>
      <w:pPr>
        <w:ind w:left="1041" w:hanging="360"/>
      </w:pPr>
      <w:rPr>
        <w:rFonts w:ascii="Calibri" w:eastAsiaTheme="minorEastAsia" w:hAnsi="Calibri" w:cs="Calibri" w:hint="default"/>
      </w:rPr>
    </w:lvl>
    <w:lvl w:ilvl="1" w:tplc="14090003" w:tentative="1">
      <w:start w:val="1"/>
      <w:numFmt w:val="bullet"/>
      <w:lvlText w:val="o"/>
      <w:lvlJc w:val="left"/>
      <w:pPr>
        <w:ind w:left="1761" w:hanging="360"/>
      </w:pPr>
      <w:rPr>
        <w:rFonts w:ascii="Courier New" w:hAnsi="Courier New" w:cs="Courier New" w:hint="default"/>
      </w:rPr>
    </w:lvl>
    <w:lvl w:ilvl="2" w:tplc="14090005" w:tentative="1">
      <w:start w:val="1"/>
      <w:numFmt w:val="bullet"/>
      <w:lvlText w:val=""/>
      <w:lvlJc w:val="left"/>
      <w:pPr>
        <w:ind w:left="2481" w:hanging="360"/>
      </w:pPr>
      <w:rPr>
        <w:rFonts w:ascii="Wingdings" w:hAnsi="Wingdings" w:hint="default"/>
      </w:rPr>
    </w:lvl>
    <w:lvl w:ilvl="3" w:tplc="14090001" w:tentative="1">
      <w:start w:val="1"/>
      <w:numFmt w:val="bullet"/>
      <w:lvlText w:val=""/>
      <w:lvlJc w:val="left"/>
      <w:pPr>
        <w:ind w:left="3201" w:hanging="360"/>
      </w:pPr>
      <w:rPr>
        <w:rFonts w:ascii="Symbol" w:hAnsi="Symbol" w:hint="default"/>
      </w:rPr>
    </w:lvl>
    <w:lvl w:ilvl="4" w:tplc="14090003" w:tentative="1">
      <w:start w:val="1"/>
      <w:numFmt w:val="bullet"/>
      <w:lvlText w:val="o"/>
      <w:lvlJc w:val="left"/>
      <w:pPr>
        <w:ind w:left="3921" w:hanging="360"/>
      </w:pPr>
      <w:rPr>
        <w:rFonts w:ascii="Courier New" w:hAnsi="Courier New" w:cs="Courier New" w:hint="default"/>
      </w:rPr>
    </w:lvl>
    <w:lvl w:ilvl="5" w:tplc="14090005" w:tentative="1">
      <w:start w:val="1"/>
      <w:numFmt w:val="bullet"/>
      <w:lvlText w:val=""/>
      <w:lvlJc w:val="left"/>
      <w:pPr>
        <w:ind w:left="4641" w:hanging="360"/>
      </w:pPr>
      <w:rPr>
        <w:rFonts w:ascii="Wingdings" w:hAnsi="Wingdings" w:hint="default"/>
      </w:rPr>
    </w:lvl>
    <w:lvl w:ilvl="6" w:tplc="14090001" w:tentative="1">
      <w:start w:val="1"/>
      <w:numFmt w:val="bullet"/>
      <w:lvlText w:val=""/>
      <w:lvlJc w:val="left"/>
      <w:pPr>
        <w:ind w:left="5361" w:hanging="360"/>
      </w:pPr>
      <w:rPr>
        <w:rFonts w:ascii="Symbol" w:hAnsi="Symbol" w:hint="default"/>
      </w:rPr>
    </w:lvl>
    <w:lvl w:ilvl="7" w:tplc="14090003" w:tentative="1">
      <w:start w:val="1"/>
      <w:numFmt w:val="bullet"/>
      <w:lvlText w:val="o"/>
      <w:lvlJc w:val="left"/>
      <w:pPr>
        <w:ind w:left="6081" w:hanging="360"/>
      </w:pPr>
      <w:rPr>
        <w:rFonts w:ascii="Courier New" w:hAnsi="Courier New" w:cs="Courier New" w:hint="default"/>
      </w:rPr>
    </w:lvl>
    <w:lvl w:ilvl="8" w:tplc="14090005" w:tentative="1">
      <w:start w:val="1"/>
      <w:numFmt w:val="bullet"/>
      <w:lvlText w:val=""/>
      <w:lvlJc w:val="left"/>
      <w:pPr>
        <w:ind w:left="6801" w:hanging="360"/>
      </w:pPr>
      <w:rPr>
        <w:rFonts w:ascii="Wingdings" w:hAnsi="Wingdings" w:hint="default"/>
      </w:rPr>
    </w:lvl>
  </w:abstractNum>
  <w:abstractNum w:abstractNumId="1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38D4898"/>
    <w:multiLevelType w:val="hybridMultilevel"/>
    <w:tmpl w:val="532E631A"/>
    <w:lvl w:ilvl="0" w:tplc="C58AE442">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6AA3277"/>
    <w:multiLevelType w:val="hybridMultilevel"/>
    <w:tmpl w:val="821A9200"/>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2B5327B"/>
    <w:multiLevelType w:val="hybridMultilevel"/>
    <w:tmpl w:val="89028E6A"/>
    <w:lvl w:ilvl="0" w:tplc="C58AE442">
      <w:numFmt w:val="bullet"/>
      <w:lvlText w:val="-"/>
      <w:lvlJc w:val="left"/>
      <w:pPr>
        <w:ind w:left="1080" w:hanging="360"/>
      </w:pPr>
      <w:rPr>
        <w:rFonts w:ascii="Calibri" w:eastAsiaTheme="minorEastAsia"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4" w15:restartNumberingAfterBreak="0">
    <w:nsid w:val="54214415"/>
    <w:multiLevelType w:val="hybridMultilevel"/>
    <w:tmpl w:val="140C558E"/>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25" w15:restartNumberingAfterBreak="0">
    <w:nsid w:val="59991AF2"/>
    <w:multiLevelType w:val="hybridMultilevel"/>
    <w:tmpl w:val="2FE23A02"/>
    <w:lvl w:ilvl="0" w:tplc="E1D65DC8">
      <w:start w:val="330"/>
      <w:numFmt w:val="bullet"/>
      <w:lvlText w:val="-"/>
      <w:lvlJc w:val="left"/>
      <w:pPr>
        <w:ind w:left="814" w:hanging="360"/>
      </w:pPr>
      <w:rPr>
        <w:rFonts w:ascii="Arial" w:eastAsiaTheme="minorHAnsi" w:hAnsi="Arial" w:cs="Arial" w:hint="default"/>
      </w:rPr>
    </w:lvl>
    <w:lvl w:ilvl="1" w:tplc="14090003" w:tentative="1">
      <w:start w:val="1"/>
      <w:numFmt w:val="bullet"/>
      <w:lvlText w:val="o"/>
      <w:lvlJc w:val="left"/>
      <w:pPr>
        <w:ind w:left="1534" w:hanging="360"/>
      </w:pPr>
      <w:rPr>
        <w:rFonts w:ascii="Courier New" w:hAnsi="Courier New" w:cs="Courier New" w:hint="default"/>
      </w:rPr>
    </w:lvl>
    <w:lvl w:ilvl="2" w:tplc="14090005" w:tentative="1">
      <w:start w:val="1"/>
      <w:numFmt w:val="bullet"/>
      <w:lvlText w:val=""/>
      <w:lvlJc w:val="left"/>
      <w:pPr>
        <w:ind w:left="2254" w:hanging="360"/>
      </w:pPr>
      <w:rPr>
        <w:rFonts w:ascii="Wingdings" w:hAnsi="Wingdings" w:hint="default"/>
      </w:rPr>
    </w:lvl>
    <w:lvl w:ilvl="3" w:tplc="14090001" w:tentative="1">
      <w:start w:val="1"/>
      <w:numFmt w:val="bullet"/>
      <w:lvlText w:val=""/>
      <w:lvlJc w:val="left"/>
      <w:pPr>
        <w:ind w:left="2974" w:hanging="360"/>
      </w:pPr>
      <w:rPr>
        <w:rFonts w:ascii="Symbol" w:hAnsi="Symbol" w:hint="default"/>
      </w:rPr>
    </w:lvl>
    <w:lvl w:ilvl="4" w:tplc="14090003" w:tentative="1">
      <w:start w:val="1"/>
      <w:numFmt w:val="bullet"/>
      <w:lvlText w:val="o"/>
      <w:lvlJc w:val="left"/>
      <w:pPr>
        <w:ind w:left="3694" w:hanging="360"/>
      </w:pPr>
      <w:rPr>
        <w:rFonts w:ascii="Courier New" w:hAnsi="Courier New" w:cs="Courier New" w:hint="default"/>
      </w:rPr>
    </w:lvl>
    <w:lvl w:ilvl="5" w:tplc="14090005" w:tentative="1">
      <w:start w:val="1"/>
      <w:numFmt w:val="bullet"/>
      <w:lvlText w:val=""/>
      <w:lvlJc w:val="left"/>
      <w:pPr>
        <w:ind w:left="4414" w:hanging="360"/>
      </w:pPr>
      <w:rPr>
        <w:rFonts w:ascii="Wingdings" w:hAnsi="Wingdings" w:hint="default"/>
      </w:rPr>
    </w:lvl>
    <w:lvl w:ilvl="6" w:tplc="14090001" w:tentative="1">
      <w:start w:val="1"/>
      <w:numFmt w:val="bullet"/>
      <w:lvlText w:val=""/>
      <w:lvlJc w:val="left"/>
      <w:pPr>
        <w:ind w:left="5134" w:hanging="360"/>
      </w:pPr>
      <w:rPr>
        <w:rFonts w:ascii="Symbol" w:hAnsi="Symbol" w:hint="default"/>
      </w:rPr>
    </w:lvl>
    <w:lvl w:ilvl="7" w:tplc="14090003" w:tentative="1">
      <w:start w:val="1"/>
      <w:numFmt w:val="bullet"/>
      <w:lvlText w:val="o"/>
      <w:lvlJc w:val="left"/>
      <w:pPr>
        <w:ind w:left="5854" w:hanging="360"/>
      </w:pPr>
      <w:rPr>
        <w:rFonts w:ascii="Courier New" w:hAnsi="Courier New" w:cs="Courier New" w:hint="default"/>
      </w:rPr>
    </w:lvl>
    <w:lvl w:ilvl="8" w:tplc="14090005" w:tentative="1">
      <w:start w:val="1"/>
      <w:numFmt w:val="bullet"/>
      <w:lvlText w:val=""/>
      <w:lvlJc w:val="left"/>
      <w:pPr>
        <w:ind w:left="6574" w:hanging="360"/>
      </w:pPr>
      <w:rPr>
        <w:rFonts w:ascii="Wingdings" w:hAnsi="Wingdings" w:hint="default"/>
      </w:rPr>
    </w:lvl>
  </w:abstractNum>
  <w:abstractNum w:abstractNumId="26" w15:restartNumberingAfterBreak="0">
    <w:nsid w:val="5BEB15D6"/>
    <w:multiLevelType w:val="hybridMultilevel"/>
    <w:tmpl w:val="C5CCD6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13F6D84"/>
    <w:multiLevelType w:val="multilevel"/>
    <w:tmpl w:val="4056AE60"/>
    <w:lvl w:ilvl="0">
      <w:start w:val="1"/>
      <w:numFmt w:val="bullet"/>
      <w:pStyle w:val="List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71E00"/>
    <w:multiLevelType w:val="hybridMultilevel"/>
    <w:tmpl w:val="56A80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99D09D0"/>
    <w:multiLevelType w:val="hybridMultilevel"/>
    <w:tmpl w:val="5F86F6C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0" w15:restartNumberingAfterBreak="0">
    <w:nsid w:val="6BC07A5A"/>
    <w:multiLevelType w:val="hybridMultilevel"/>
    <w:tmpl w:val="4628BCB4"/>
    <w:lvl w:ilvl="0" w:tplc="14090001">
      <w:start w:val="1"/>
      <w:numFmt w:val="bullet"/>
      <w:lvlText w:val=""/>
      <w:lvlJc w:val="left"/>
      <w:pPr>
        <w:ind w:left="1117" w:hanging="360"/>
      </w:pPr>
      <w:rPr>
        <w:rFonts w:ascii="Symbol" w:hAnsi="Symbol"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02A5AD2"/>
    <w:multiLevelType w:val="hybridMultilevel"/>
    <w:tmpl w:val="C412A0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1E4068"/>
    <w:multiLevelType w:val="hybridMultilevel"/>
    <w:tmpl w:val="0A024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48715540">
    <w:abstractNumId w:val="11"/>
  </w:num>
  <w:num w:numId="2" w16cid:durableId="1287734805">
    <w:abstractNumId w:val="23"/>
  </w:num>
  <w:num w:numId="3" w16cid:durableId="550508225">
    <w:abstractNumId w:val="16"/>
  </w:num>
  <w:num w:numId="4" w16cid:durableId="745567648">
    <w:abstractNumId w:val="9"/>
  </w:num>
  <w:num w:numId="5" w16cid:durableId="2076933510">
    <w:abstractNumId w:val="6"/>
  </w:num>
  <w:num w:numId="6" w16cid:durableId="1899433097">
    <w:abstractNumId w:val="20"/>
  </w:num>
  <w:num w:numId="7" w16cid:durableId="1088233813">
    <w:abstractNumId w:val="19"/>
  </w:num>
  <w:num w:numId="8" w16cid:durableId="394550804">
    <w:abstractNumId w:val="34"/>
  </w:num>
  <w:num w:numId="9" w16cid:durableId="17093806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8"/>
  </w:num>
  <w:num w:numId="11" w16cid:durableId="1465346826">
    <w:abstractNumId w:val="31"/>
  </w:num>
  <w:num w:numId="12" w16cid:durableId="180439593">
    <w:abstractNumId w:val="1"/>
  </w:num>
  <w:num w:numId="13" w16cid:durableId="1951621493">
    <w:abstractNumId w:val="7"/>
  </w:num>
  <w:num w:numId="14" w16cid:durableId="1425766684">
    <w:abstractNumId w:val="13"/>
  </w:num>
  <w:num w:numId="15" w16cid:durableId="1911882459">
    <w:abstractNumId w:val="5"/>
  </w:num>
  <w:num w:numId="16" w16cid:durableId="1044714646">
    <w:abstractNumId w:val="32"/>
  </w:num>
  <w:num w:numId="17" w16cid:durableId="442767833">
    <w:abstractNumId w:val="4"/>
  </w:num>
  <w:num w:numId="18" w16cid:durableId="719399335">
    <w:abstractNumId w:val="2"/>
  </w:num>
  <w:num w:numId="19" w16cid:durableId="1129010818">
    <w:abstractNumId w:val="35"/>
  </w:num>
  <w:num w:numId="20" w16cid:durableId="1289900682">
    <w:abstractNumId w:val="27"/>
  </w:num>
  <w:num w:numId="21" w16cid:durableId="1848400924">
    <w:abstractNumId w:val="28"/>
  </w:num>
  <w:num w:numId="22" w16cid:durableId="1410732981">
    <w:abstractNumId w:val="0"/>
  </w:num>
  <w:num w:numId="23" w16cid:durableId="2003048237">
    <w:abstractNumId w:val="24"/>
  </w:num>
  <w:num w:numId="24" w16cid:durableId="180634754">
    <w:abstractNumId w:val="23"/>
  </w:num>
  <w:num w:numId="25" w16cid:durableId="1924027529">
    <w:abstractNumId w:val="26"/>
  </w:num>
  <w:num w:numId="26" w16cid:durableId="443694146">
    <w:abstractNumId w:val="29"/>
  </w:num>
  <w:num w:numId="27" w16cid:durableId="2105148134">
    <w:abstractNumId w:val="18"/>
  </w:num>
  <w:num w:numId="28" w16cid:durableId="1826624227">
    <w:abstractNumId w:val="22"/>
  </w:num>
  <w:num w:numId="29" w16cid:durableId="1519419021">
    <w:abstractNumId w:val="14"/>
  </w:num>
  <w:num w:numId="30" w16cid:durableId="1221600387">
    <w:abstractNumId w:val="33"/>
  </w:num>
  <w:num w:numId="31" w16cid:durableId="1419054521">
    <w:abstractNumId w:val="21"/>
  </w:num>
  <w:num w:numId="32" w16cid:durableId="332224354">
    <w:abstractNumId w:val="3"/>
  </w:num>
  <w:num w:numId="33" w16cid:durableId="1848709220">
    <w:abstractNumId w:val="25"/>
  </w:num>
  <w:num w:numId="34" w16cid:durableId="1611819626">
    <w:abstractNumId w:val="12"/>
  </w:num>
  <w:num w:numId="35" w16cid:durableId="1890916092">
    <w:abstractNumId w:val="10"/>
  </w:num>
  <w:num w:numId="36" w16cid:durableId="1723140088">
    <w:abstractNumId w:val="30"/>
  </w:num>
  <w:num w:numId="37" w16cid:durableId="481701811">
    <w:abstractNumId w:val="13"/>
  </w:num>
  <w:num w:numId="38" w16cid:durableId="1819420646">
    <w:abstractNumId w:val="17"/>
  </w:num>
  <w:num w:numId="39" w16cid:durableId="1429227757">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695"/>
    <w:rsid w:val="0000004B"/>
    <w:rsid w:val="00000640"/>
    <w:rsid w:val="0000067F"/>
    <w:rsid w:val="0000074E"/>
    <w:rsid w:val="00000792"/>
    <w:rsid w:val="00000867"/>
    <w:rsid w:val="00000D71"/>
    <w:rsid w:val="00000F04"/>
    <w:rsid w:val="00001BAA"/>
    <w:rsid w:val="000028C0"/>
    <w:rsid w:val="00003C4F"/>
    <w:rsid w:val="00004056"/>
    <w:rsid w:val="00004679"/>
    <w:rsid w:val="0000483D"/>
    <w:rsid w:val="00004C68"/>
    <w:rsid w:val="00004E0A"/>
    <w:rsid w:val="00004FD3"/>
    <w:rsid w:val="000058FF"/>
    <w:rsid w:val="00005C91"/>
    <w:rsid w:val="00006788"/>
    <w:rsid w:val="00006844"/>
    <w:rsid w:val="00006A76"/>
    <w:rsid w:val="00006A9A"/>
    <w:rsid w:val="00006DF5"/>
    <w:rsid w:val="00006F95"/>
    <w:rsid w:val="00007023"/>
    <w:rsid w:val="0000709F"/>
    <w:rsid w:val="000071D6"/>
    <w:rsid w:val="00007F2D"/>
    <w:rsid w:val="00007FAC"/>
    <w:rsid w:val="000105C5"/>
    <w:rsid w:val="00010A9C"/>
    <w:rsid w:val="00010ABA"/>
    <w:rsid w:val="00010CEF"/>
    <w:rsid w:val="00010E15"/>
    <w:rsid w:val="00010F57"/>
    <w:rsid w:val="0001100C"/>
    <w:rsid w:val="00011188"/>
    <w:rsid w:val="000117DF"/>
    <w:rsid w:val="000123A9"/>
    <w:rsid w:val="00012506"/>
    <w:rsid w:val="00012555"/>
    <w:rsid w:val="0001303C"/>
    <w:rsid w:val="000132D7"/>
    <w:rsid w:val="000136F9"/>
    <w:rsid w:val="00013A33"/>
    <w:rsid w:val="00013F93"/>
    <w:rsid w:val="00014236"/>
    <w:rsid w:val="00014509"/>
    <w:rsid w:val="00014588"/>
    <w:rsid w:val="000148F6"/>
    <w:rsid w:val="000149EE"/>
    <w:rsid w:val="00014EA9"/>
    <w:rsid w:val="00015217"/>
    <w:rsid w:val="000159D2"/>
    <w:rsid w:val="00015D00"/>
    <w:rsid w:val="00016264"/>
    <w:rsid w:val="0001662F"/>
    <w:rsid w:val="00016993"/>
    <w:rsid w:val="00016CAB"/>
    <w:rsid w:val="00016CE7"/>
    <w:rsid w:val="00016E5B"/>
    <w:rsid w:val="0001749B"/>
    <w:rsid w:val="00017744"/>
    <w:rsid w:val="00017D58"/>
    <w:rsid w:val="00017D75"/>
    <w:rsid w:val="00017EF8"/>
    <w:rsid w:val="00017FE5"/>
    <w:rsid w:val="00020676"/>
    <w:rsid w:val="00020786"/>
    <w:rsid w:val="000210A3"/>
    <w:rsid w:val="000216E7"/>
    <w:rsid w:val="00021910"/>
    <w:rsid w:val="00021CA8"/>
    <w:rsid w:val="00021FBB"/>
    <w:rsid w:val="00022150"/>
    <w:rsid w:val="000228F3"/>
    <w:rsid w:val="00022E8D"/>
    <w:rsid w:val="00022EB9"/>
    <w:rsid w:val="0002348A"/>
    <w:rsid w:val="000235B5"/>
    <w:rsid w:val="00023602"/>
    <w:rsid w:val="00023BDA"/>
    <w:rsid w:val="00024708"/>
    <w:rsid w:val="00024EE7"/>
    <w:rsid w:val="00025F96"/>
    <w:rsid w:val="00025FAB"/>
    <w:rsid w:val="00026828"/>
    <w:rsid w:val="000269CC"/>
    <w:rsid w:val="00026E89"/>
    <w:rsid w:val="000275A3"/>
    <w:rsid w:val="00027AB5"/>
    <w:rsid w:val="00027BA2"/>
    <w:rsid w:val="00030558"/>
    <w:rsid w:val="00030699"/>
    <w:rsid w:val="00030725"/>
    <w:rsid w:val="00030DB8"/>
    <w:rsid w:val="00030FC1"/>
    <w:rsid w:val="000316C7"/>
    <w:rsid w:val="0003191C"/>
    <w:rsid w:val="0003197D"/>
    <w:rsid w:val="000319E9"/>
    <w:rsid w:val="00031A83"/>
    <w:rsid w:val="00031CC8"/>
    <w:rsid w:val="0003213A"/>
    <w:rsid w:val="00032A81"/>
    <w:rsid w:val="00033122"/>
    <w:rsid w:val="000340D8"/>
    <w:rsid w:val="0003427D"/>
    <w:rsid w:val="00034905"/>
    <w:rsid w:val="00034DFA"/>
    <w:rsid w:val="000357ED"/>
    <w:rsid w:val="00035B7C"/>
    <w:rsid w:val="00035E15"/>
    <w:rsid w:val="000360A3"/>
    <w:rsid w:val="0003640E"/>
    <w:rsid w:val="0003688A"/>
    <w:rsid w:val="00036898"/>
    <w:rsid w:val="000368FC"/>
    <w:rsid w:val="00036A0D"/>
    <w:rsid w:val="00036A6F"/>
    <w:rsid w:val="00036DA3"/>
    <w:rsid w:val="00036EB7"/>
    <w:rsid w:val="00036F5D"/>
    <w:rsid w:val="00037008"/>
    <w:rsid w:val="0003779F"/>
    <w:rsid w:val="000379BF"/>
    <w:rsid w:val="00037BEC"/>
    <w:rsid w:val="000400D9"/>
    <w:rsid w:val="00040342"/>
    <w:rsid w:val="0004035C"/>
    <w:rsid w:val="00040860"/>
    <w:rsid w:val="00040B19"/>
    <w:rsid w:val="00040CED"/>
    <w:rsid w:val="00040EA1"/>
    <w:rsid w:val="00041DEC"/>
    <w:rsid w:val="0004205F"/>
    <w:rsid w:val="00042153"/>
    <w:rsid w:val="000423C6"/>
    <w:rsid w:val="0004265A"/>
    <w:rsid w:val="00042D8E"/>
    <w:rsid w:val="00042E5A"/>
    <w:rsid w:val="00042EDB"/>
    <w:rsid w:val="000435D5"/>
    <w:rsid w:val="00043957"/>
    <w:rsid w:val="00043F58"/>
    <w:rsid w:val="000440E8"/>
    <w:rsid w:val="00044827"/>
    <w:rsid w:val="00044A50"/>
    <w:rsid w:val="00044AFE"/>
    <w:rsid w:val="00044C65"/>
    <w:rsid w:val="00045165"/>
    <w:rsid w:val="000451C8"/>
    <w:rsid w:val="00045351"/>
    <w:rsid w:val="000458C7"/>
    <w:rsid w:val="00045991"/>
    <w:rsid w:val="00045E5C"/>
    <w:rsid w:val="00046288"/>
    <w:rsid w:val="00046E56"/>
    <w:rsid w:val="00047941"/>
    <w:rsid w:val="00047BC1"/>
    <w:rsid w:val="00050808"/>
    <w:rsid w:val="00050A22"/>
    <w:rsid w:val="00050BDE"/>
    <w:rsid w:val="00050E27"/>
    <w:rsid w:val="0005144F"/>
    <w:rsid w:val="000514F0"/>
    <w:rsid w:val="00051823"/>
    <w:rsid w:val="000519D8"/>
    <w:rsid w:val="00051AF1"/>
    <w:rsid w:val="00051CCE"/>
    <w:rsid w:val="00051D42"/>
    <w:rsid w:val="000522BA"/>
    <w:rsid w:val="000523AF"/>
    <w:rsid w:val="00052419"/>
    <w:rsid w:val="000525FD"/>
    <w:rsid w:val="00052804"/>
    <w:rsid w:val="000538A1"/>
    <w:rsid w:val="00053A00"/>
    <w:rsid w:val="00053ABD"/>
    <w:rsid w:val="00053AC0"/>
    <w:rsid w:val="00053B43"/>
    <w:rsid w:val="00053BD7"/>
    <w:rsid w:val="00053EE8"/>
    <w:rsid w:val="00054090"/>
    <w:rsid w:val="00054C2D"/>
    <w:rsid w:val="00054F9B"/>
    <w:rsid w:val="00055375"/>
    <w:rsid w:val="0005591B"/>
    <w:rsid w:val="00056319"/>
    <w:rsid w:val="000564E7"/>
    <w:rsid w:val="00056770"/>
    <w:rsid w:val="000569C6"/>
    <w:rsid w:val="00056C1A"/>
    <w:rsid w:val="00056DC1"/>
    <w:rsid w:val="00057386"/>
    <w:rsid w:val="0005796D"/>
    <w:rsid w:val="00057B16"/>
    <w:rsid w:val="00057C23"/>
    <w:rsid w:val="00057EEF"/>
    <w:rsid w:val="00057FDC"/>
    <w:rsid w:val="00060133"/>
    <w:rsid w:val="000603EA"/>
    <w:rsid w:val="000605C1"/>
    <w:rsid w:val="00060608"/>
    <w:rsid w:val="00060F4B"/>
    <w:rsid w:val="000610A0"/>
    <w:rsid w:val="00061132"/>
    <w:rsid w:val="000613AF"/>
    <w:rsid w:val="000619CB"/>
    <w:rsid w:val="00062387"/>
    <w:rsid w:val="00062520"/>
    <w:rsid w:val="00062660"/>
    <w:rsid w:val="00062BDC"/>
    <w:rsid w:val="00063368"/>
    <w:rsid w:val="000640F0"/>
    <w:rsid w:val="000642E7"/>
    <w:rsid w:val="00064342"/>
    <w:rsid w:val="0006434D"/>
    <w:rsid w:val="000643A1"/>
    <w:rsid w:val="00064679"/>
    <w:rsid w:val="0006484E"/>
    <w:rsid w:val="00064A13"/>
    <w:rsid w:val="00064AF4"/>
    <w:rsid w:val="00064DB1"/>
    <w:rsid w:val="000653AA"/>
    <w:rsid w:val="00065BA3"/>
    <w:rsid w:val="00065D3B"/>
    <w:rsid w:val="00065EFF"/>
    <w:rsid w:val="000667E9"/>
    <w:rsid w:val="00067128"/>
    <w:rsid w:val="000675CD"/>
    <w:rsid w:val="0006784F"/>
    <w:rsid w:val="00067872"/>
    <w:rsid w:val="000678AC"/>
    <w:rsid w:val="00067CE9"/>
    <w:rsid w:val="00070150"/>
    <w:rsid w:val="000703B2"/>
    <w:rsid w:val="000704F9"/>
    <w:rsid w:val="00070FBF"/>
    <w:rsid w:val="000711EE"/>
    <w:rsid w:val="00071282"/>
    <w:rsid w:val="0007156C"/>
    <w:rsid w:val="0007180E"/>
    <w:rsid w:val="00071AE4"/>
    <w:rsid w:val="00071C4C"/>
    <w:rsid w:val="00071C9E"/>
    <w:rsid w:val="00071CB5"/>
    <w:rsid w:val="00071CCB"/>
    <w:rsid w:val="00071D03"/>
    <w:rsid w:val="00071FEB"/>
    <w:rsid w:val="0007232B"/>
    <w:rsid w:val="00072587"/>
    <w:rsid w:val="000727C9"/>
    <w:rsid w:val="000735A2"/>
    <w:rsid w:val="0007416E"/>
    <w:rsid w:val="00074170"/>
    <w:rsid w:val="0007421F"/>
    <w:rsid w:val="000743C1"/>
    <w:rsid w:val="00074B4F"/>
    <w:rsid w:val="0007517E"/>
    <w:rsid w:val="00075379"/>
    <w:rsid w:val="000759B9"/>
    <w:rsid w:val="00075A63"/>
    <w:rsid w:val="00075C53"/>
    <w:rsid w:val="00075D5C"/>
    <w:rsid w:val="00075FE1"/>
    <w:rsid w:val="000762CA"/>
    <w:rsid w:val="00076524"/>
    <w:rsid w:val="00076659"/>
    <w:rsid w:val="00076667"/>
    <w:rsid w:val="00076A2D"/>
    <w:rsid w:val="00076A8B"/>
    <w:rsid w:val="00076DB4"/>
    <w:rsid w:val="00076DE3"/>
    <w:rsid w:val="00076E07"/>
    <w:rsid w:val="00077473"/>
    <w:rsid w:val="00077481"/>
    <w:rsid w:val="000776F9"/>
    <w:rsid w:val="00077AE8"/>
    <w:rsid w:val="00077EE0"/>
    <w:rsid w:val="000802F9"/>
    <w:rsid w:val="00080A7A"/>
    <w:rsid w:val="0008107A"/>
    <w:rsid w:val="00081314"/>
    <w:rsid w:val="0008145A"/>
    <w:rsid w:val="0008162D"/>
    <w:rsid w:val="000816B7"/>
    <w:rsid w:val="00081FDF"/>
    <w:rsid w:val="00082474"/>
    <w:rsid w:val="000831C8"/>
    <w:rsid w:val="00083444"/>
    <w:rsid w:val="000835D2"/>
    <w:rsid w:val="000836E1"/>
    <w:rsid w:val="00083F5E"/>
    <w:rsid w:val="00084282"/>
    <w:rsid w:val="0008457C"/>
    <w:rsid w:val="0008463C"/>
    <w:rsid w:val="0008487D"/>
    <w:rsid w:val="00084FDB"/>
    <w:rsid w:val="0008505C"/>
    <w:rsid w:val="00085822"/>
    <w:rsid w:val="000859E5"/>
    <w:rsid w:val="00085C46"/>
    <w:rsid w:val="00085CDD"/>
    <w:rsid w:val="00085DF4"/>
    <w:rsid w:val="0008686A"/>
    <w:rsid w:val="000868F1"/>
    <w:rsid w:val="0008700A"/>
    <w:rsid w:val="000870B2"/>
    <w:rsid w:val="00087175"/>
    <w:rsid w:val="0008758B"/>
    <w:rsid w:val="00087D35"/>
    <w:rsid w:val="00087ECB"/>
    <w:rsid w:val="000903E8"/>
    <w:rsid w:val="000908C3"/>
    <w:rsid w:val="00090D97"/>
    <w:rsid w:val="0009132D"/>
    <w:rsid w:val="00091781"/>
    <w:rsid w:val="00091796"/>
    <w:rsid w:val="000918D4"/>
    <w:rsid w:val="00091BA2"/>
    <w:rsid w:val="00091CB0"/>
    <w:rsid w:val="00091CCD"/>
    <w:rsid w:val="00092C99"/>
    <w:rsid w:val="00092D0E"/>
    <w:rsid w:val="00093741"/>
    <w:rsid w:val="00094175"/>
    <w:rsid w:val="000941E2"/>
    <w:rsid w:val="00094344"/>
    <w:rsid w:val="00094710"/>
    <w:rsid w:val="0009481F"/>
    <w:rsid w:val="00095075"/>
    <w:rsid w:val="00095108"/>
    <w:rsid w:val="000953A2"/>
    <w:rsid w:val="000953C6"/>
    <w:rsid w:val="000953F4"/>
    <w:rsid w:val="00095504"/>
    <w:rsid w:val="0009590C"/>
    <w:rsid w:val="000959E7"/>
    <w:rsid w:val="00095C45"/>
    <w:rsid w:val="00095D39"/>
    <w:rsid w:val="00095D4E"/>
    <w:rsid w:val="00095E7D"/>
    <w:rsid w:val="000964DE"/>
    <w:rsid w:val="000969D9"/>
    <w:rsid w:val="000972AB"/>
    <w:rsid w:val="000976E6"/>
    <w:rsid w:val="00097B40"/>
    <w:rsid w:val="00097C76"/>
    <w:rsid w:val="00097D0E"/>
    <w:rsid w:val="00097DB7"/>
    <w:rsid w:val="000A0025"/>
    <w:rsid w:val="000A0994"/>
    <w:rsid w:val="000A109B"/>
    <w:rsid w:val="000A1542"/>
    <w:rsid w:val="000A17EA"/>
    <w:rsid w:val="000A1C7A"/>
    <w:rsid w:val="000A2345"/>
    <w:rsid w:val="000A2394"/>
    <w:rsid w:val="000A2489"/>
    <w:rsid w:val="000A31C1"/>
    <w:rsid w:val="000A32C5"/>
    <w:rsid w:val="000A3411"/>
    <w:rsid w:val="000A34CA"/>
    <w:rsid w:val="000A3647"/>
    <w:rsid w:val="000A3C65"/>
    <w:rsid w:val="000A3DE6"/>
    <w:rsid w:val="000A426F"/>
    <w:rsid w:val="000A4559"/>
    <w:rsid w:val="000A45FD"/>
    <w:rsid w:val="000A477B"/>
    <w:rsid w:val="000A4803"/>
    <w:rsid w:val="000A485B"/>
    <w:rsid w:val="000A4ED4"/>
    <w:rsid w:val="000A558D"/>
    <w:rsid w:val="000A5611"/>
    <w:rsid w:val="000A563C"/>
    <w:rsid w:val="000A5876"/>
    <w:rsid w:val="000A59C5"/>
    <w:rsid w:val="000A5DEA"/>
    <w:rsid w:val="000A5EBD"/>
    <w:rsid w:val="000A6314"/>
    <w:rsid w:val="000A6AD1"/>
    <w:rsid w:val="000A6B33"/>
    <w:rsid w:val="000A7309"/>
    <w:rsid w:val="000A7658"/>
    <w:rsid w:val="000A7666"/>
    <w:rsid w:val="000A7CFA"/>
    <w:rsid w:val="000A7F0F"/>
    <w:rsid w:val="000A7F4C"/>
    <w:rsid w:val="000B02BC"/>
    <w:rsid w:val="000B0496"/>
    <w:rsid w:val="000B0498"/>
    <w:rsid w:val="000B0648"/>
    <w:rsid w:val="000B0721"/>
    <w:rsid w:val="000B0A94"/>
    <w:rsid w:val="000B0F36"/>
    <w:rsid w:val="000B107A"/>
    <w:rsid w:val="000B13D8"/>
    <w:rsid w:val="000B1915"/>
    <w:rsid w:val="000B1942"/>
    <w:rsid w:val="000B1BED"/>
    <w:rsid w:val="000B2240"/>
    <w:rsid w:val="000B242D"/>
    <w:rsid w:val="000B2477"/>
    <w:rsid w:val="000B2491"/>
    <w:rsid w:val="000B2600"/>
    <w:rsid w:val="000B2A89"/>
    <w:rsid w:val="000B36F9"/>
    <w:rsid w:val="000B3844"/>
    <w:rsid w:val="000B3EEC"/>
    <w:rsid w:val="000B4074"/>
    <w:rsid w:val="000B436D"/>
    <w:rsid w:val="000B448C"/>
    <w:rsid w:val="000B463F"/>
    <w:rsid w:val="000B4732"/>
    <w:rsid w:val="000B4BCD"/>
    <w:rsid w:val="000B4BCE"/>
    <w:rsid w:val="000B4C5A"/>
    <w:rsid w:val="000B4CE9"/>
    <w:rsid w:val="000B51D0"/>
    <w:rsid w:val="000B54E0"/>
    <w:rsid w:val="000B57BF"/>
    <w:rsid w:val="000B5AA8"/>
    <w:rsid w:val="000B5F6C"/>
    <w:rsid w:val="000B626F"/>
    <w:rsid w:val="000B64DF"/>
    <w:rsid w:val="000B66DC"/>
    <w:rsid w:val="000B6AA8"/>
    <w:rsid w:val="000B6D1F"/>
    <w:rsid w:val="000B7025"/>
    <w:rsid w:val="000B73B1"/>
    <w:rsid w:val="000B784B"/>
    <w:rsid w:val="000B78FC"/>
    <w:rsid w:val="000B7DA0"/>
    <w:rsid w:val="000C0289"/>
    <w:rsid w:val="000C053C"/>
    <w:rsid w:val="000C0595"/>
    <w:rsid w:val="000C05A7"/>
    <w:rsid w:val="000C062F"/>
    <w:rsid w:val="000C0715"/>
    <w:rsid w:val="000C0CEC"/>
    <w:rsid w:val="000C0D09"/>
    <w:rsid w:val="000C14FE"/>
    <w:rsid w:val="000C17E7"/>
    <w:rsid w:val="000C1A59"/>
    <w:rsid w:val="000C1D9B"/>
    <w:rsid w:val="000C2022"/>
    <w:rsid w:val="000C221A"/>
    <w:rsid w:val="000C23CA"/>
    <w:rsid w:val="000C3270"/>
    <w:rsid w:val="000C34C5"/>
    <w:rsid w:val="000C3744"/>
    <w:rsid w:val="000C3AD9"/>
    <w:rsid w:val="000C3B76"/>
    <w:rsid w:val="000C4E12"/>
    <w:rsid w:val="000C4FFD"/>
    <w:rsid w:val="000C52BF"/>
    <w:rsid w:val="000C5522"/>
    <w:rsid w:val="000C56B9"/>
    <w:rsid w:val="000C577E"/>
    <w:rsid w:val="000C6A47"/>
    <w:rsid w:val="000D0317"/>
    <w:rsid w:val="000D04BA"/>
    <w:rsid w:val="000D0B6E"/>
    <w:rsid w:val="000D0D65"/>
    <w:rsid w:val="000D12E0"/>
    <w:rsid w:val="000D1944"/>
    <w:rsid w:val="000D1DD9"/>
    <w:rsid w:val="000D2111"/>
    <w:rsid w:val="000D2172"/>
    <w:rsid w:val="000D2355"/>
    <w:rsid w:val="000D26E2"/>
    <w:rsid w:val="000D2813"/>
    <w:rsid w:val="000D293C"/>
    <w:rsid w:val="000D2BC1"/>
    <w:rsid w:val="000D2E28"/>
    <w:rsid w:val="000D2E7C"/>
    <w:rsid w:val="000D337B"/>
    <w:rsid w:val="000D344B"/>
    <w:rsid w:val="000D385A"/>
    <w:rsid w:val="000D38C2"/>
    <w:rsid w:val="000D39B4"/>
    <w:rsid w:val="000D3A9F"/>
    <w:rsid w:val="000D3B95"/>
    <w:rsid w:val="000D3CA7"/>
    <w:rsid w:val="000D3E4F"/>
    <w:rsid w:val="000D4F82"/>
    <w:rsid w:val="000D5989"/>
    <w:rsid w:val="000D5B16"/>
    <w:rsid w:val="000D5C51"/>
    <w:rsid w:val="000D5EA2"/>
    <w:rsid w:val="000D5FD6"/>
    <w:rsid w:val="000D6201"/>
    <w:rsid w:val="000D6488"/>
    <w:rsid w:val="000D648D"/>
    <w:rsid w:val="000D64CA"/>
    <w:rsid w:val="000D7088"/>
    <w:rsid w:val="000D770B"/>
    <w:rsid w:val="000D788E"/>
    <w:rsid w:val="000D7D21"/>
    <w:rsid w:val="000E011C"/>
    <w:rsid w:val="000E0396"/>
    <w:rsid w:val="000E0567"/>
    <w:rsid w:val="000E12B0"/>
    <w:rsid w:val="000E1BC8"/>
    <w:rsid w:val="000E1D32"/>
    <w:rsid w:val="000E26D8"/>
    <w:rsid w:val="000E27DA"/>
    <w:rsid w:val="000E2B94"/>
    <w:rsid w:val="000E3156"/>
    <w:rsid w:val="000E35B6"/>
    <w:rsid w:val="000E389D"/>
    <w:rsid w:val="000E3BB8"/>
    <w:rsid w:val="000E3D3F"/>
    <w:rsid w:val="000E3D73"/>
    <w:rsid w:val="000E3D9B"/>
    <w:rsid w:val="000E3DB0"/>
    <w:rsid w:val="000E3DFD"/>
    <w:rsid w:val="000E4261"/>
    <w:rsid w:val="000E42BC"/>
    <w:rsid w:val="000E455D"/>
    <w:rsid w:val="000E4627"/>
    <w:rsid w:val="000E4697"/>
    <w:rsid w:val="000E46C2"/>
    <w:rsid w:val="000E4E74"/>
    <w:rsid w:val="000E58C5"/>
    <w:rsid w:val="000E598C"/>
    <w:rsid w:val="000E6203"/>
    <w:rsid w:val="000E64CB"/>
    <w:rsid w:val="000E6E75"/>
    <w:rsid w:val="000E7220"/>
    <w:rsid w:val="000E722C"/>
    <w:rsid w:val="000E755B"/>
    <w:rsid w:val="000E7578"/>
    <w:rsid w:val="000E786F"/>
    <w:rsid w:val="000E7A71"/>
    <w:rsid w:val="000E7DA7"/>
    <w:rsid w:val="000E7FA0"/>
    <w:rsid w:val="000F00BA"/>
    <w:rsid w:val="000F02F8"/>
    <w:rsid w:val="000F0409"/>
    <w:rsid w:val="000F049F"/>
    <w:rsid w:val="000F0642"/>
    <w:rsid w:val="000F07FA"/>
    <w:rsid w:val="000F09A4"/>
    <w:rsid w:val="000F0B5E"/>
    <w:rsid w:val="000F1205"/>
    <w:rsid w:val="000F12DF"/>
    <w:rsid w:val="000F1354"/>
    <w:rsid w:val="000F17AA"/>
    <w:rsid w:val="000F1D43"/>
    <w:rsid w:val="000F1FFF"/>
    <w:rsid w:val="000F20AA"/>
    <w:rsid w:val="000F25D3"/>
    <w:rsid w:val="000F2651"/>
    <w:rsid w:val="000F348D"/>
    <w:rsid w:val="000F369A"/>
    <w:rsid w:val="000F3942"/>
    <w:rsid w:val="000F3A8A"/>
    <w:rsid w:val="000F3D41"/>
    <w:rsid w:val="000F4463"/>
    <w:rsid w:val="000F459D"/>
    <w:rsid w:val="000F4B24"/>
    <w:rsid w:val="000F4ED1"/>
    <w:rsid w:val="000F5285"/>
    <w:rsid w:val="000F52E0"/>
    <w:rsid w:val="000F53A9"/>
    <w:rsid w:val="000F5746"/>
    <w:rsid w:val="000F614C"/>
    <w:rsid w:val="000F638D"/>
    <w:rsid w:val="000F6464"/>
    <w:rsid w:val="000F6628"/>
    <w:rsid w:val="000F6C25"/>
    <w:rsid w:val="000F76EB"/>
    <w:rsid w:val="000F78AE"/>
    <w:rsid w:val="000F79FC"/>
    <w:rsid w:val="000F7DC9"/>
    <w:rsid w:val="000F7E25"/>
    <w:rsid w:val="001007EE"/>
    <w:rsid w:val="00100872"/>
    <w:rsid w:val="00100CE4"/>
    <w:rsid w:val="00100F76"/>
    <w:rsid w:val="0010148E"/>
    <w:rsid w:val="001015AB"/>
    <w:rsid w:val="00101615"/>
    <w:rsid w:val="001018BB"/>
    <w:rsid w:val="00101B64"/>
    <w:rsid w:val="00102148"/>
    <w:rsid w:val="0010253C"/>
    <w:rsid w:val="00102BD1"/>
    <w:rsid w:val="00102C6E"/>
    <w:rsid w:val="001037DD"/>
    <w:rsid w:val="00103835"/>
    <w:rsid w:val="00104277"/>
    <w:rsid w:val="001045D4"/>
    <w:rsid w:val="0010486A"/>
    <w:rsid w:val="00104B09"/>
    <w:rsid w:val="0010561C"/>
    <w:rsid w:val="00105C0F"/>
    <w:rsid w:val="00105E39"/>
    <w:rsid w:val="00106561"/>
    <w:rsid w:val="00106D63"/>
    <w:rsid w:val="00107300"/>
    <w:rsid w:val="001075F3"/>
    <w:rsid w:val="00107792"/>
    <w:rsid w:val="001077F8"/>
    <w:rsid w:val="00107A01"/>
    <w:rsid w:val="00107C23"/>
    <w:rsid w:val="00110307"/>
    <w:rsid w:val="00110BA1"/>
    <w:rsid w:val="00110C7F"/>
    <w:rsid w:val="00110EE2"/>
    <w:rsid w:val="00111673"/>
    <w:rsid w:val="00111A7A"/>
    <w:rsid w:val="00111A88"/>
    <w:rsid w:val="00111D78"/>
    <w:rsid w:val="001121CA"/>
    <w:rsid w:val="0011221A"/>
    <w:rsid w:val="001125E8"/>
    <w:rsid w:val="00112772"/>
    <w:rsid w:val="00113283"/>
    <w:rsid w:val="001137AE"/>
    <w:rsid w:val="00113B20"/>
    <w:rsid w:val="00113D7B"/>
    <w:rsid w:val="00113FC9"/>
    <w:rsid w:val="00114184"/>
    <w:rsid w:val="00114269"/>
    <w:rsid w:val="001147B3"/>
    <w:rsid w:val="001148F7"/>
    <w:rsid w:val="001149B2"/>
    <w:rsid w:val="00114C2D"/>
    <w:rsid w:val="00115125"/>
    <w:rsid w:val="001152F2"/>
    <w:rsid w:val="001157D7"/>
    <w:rsid w:val="00115DFF"/>
    <w:rsid w:val="00116382"/>
    <w:rsid w:val="00116484"/>
    <w:rsid w:val="001164C4"/>
    <w:rsid w:val="0011656D"/>
    <w:rsid w:val="00116585"/>
    <w:rsid w:val="00116ACF"/>
    <w:rsid w:val="00116B5E"/>
    <w:rsid w:val="00116D5C"/>
    <w:rsid w:val="001172B2"/>
    <w:rsid w:val="00117638"/>
    <w:rsid w:val="001177A5"/>
    <w:rsid w:val="00117927"/>
    <w:rsid w:val="00117F9B"/>
    <w:rsid w:val="00120109"/>
    <w:rsid w:val="001201AD"/>
    <w:rsid w:val="00120B6B"/>
    <w:rsid w:val="00120ED1"/>
    <w:rsid w:val="00120F64"/>
    <w:rsid w:val="00120FCB"/>
    <w:rsid w:val="00121211"/>
    <w:rsid w:val="0012123E"/>
    <w:rsid w:val="00121288"/>
    <w:rsid w:val="0012158A"/>
    <w:rsid w:val="00121604"/>
    <w:rsid w:val="00121628"/>
    <w:rsid w:val="0012167D"/>
    <w:rsid w:val="00121CF6"/>
    <w:rsid w:val="00122189"/>
    <w:rsid w:val="00122280"/>
    <w:rsid w:val="00122D42"/>
    <w:rsid w:val="001232B3"/>
    <w:rsid w:val="00123345"/>
    <w:rsid w:val="00123C46"/>
    <w:rsid w:val="00123E84"/>
    <w:rsid w:val="0012470B"/>
    <w:rsid w:val="001258B1"/>
    <w:rsid w:val="00125A48"/>
    <w:rsid w:val="00125B83"/>
    <w:rsid w:val="00125C75"/>
    <w:rsid w:val="00125C7E"/>
    <w:rsid w:val="00126353"/>
    <w:rsid w:val="00126C34"/>
    <w:rsid w:val="00126D8B"/>
    <w:rsid w:val="00127088"/>
    <w:rsid w:val="001273A6"/>
    <w:rsid w:val="00127945"/>
    <w:rsid w:val="00127D94"/>
    <w:rsid w:val="00127E88"/>
    <w:rsid w:val="00127E90"/>
    <w:rsid w:val="00127FB9"/>
    <w:rsid w:val="001302C1"/>
    <w:rsid w:val="001303CC"/>
    <w:rsid w:val="0013066E"/>
    <w:rsid w:val="001306D3"/>
    <w:rsid w:val="00130A41"/>
    <w:rsid w:val="001310BA"/>
    <w:rsid w:val="001310BF"/>
    <w:rsid w:val="00131D02"/>
    <w:rsid w:val="00132879"/>
    <w:rsid w:val="00132CA4"/>
    <w:rsid w:val="00132F2B"/>
    <w:rsid w:val="001332A8"/>
    <w:rsid w:val="00133578"/>
    <w:rsid w:val="00133862"/>
    <w:rsid w:val="00133E73"/>
    <w:rsid w:val="00133FDB"/>
    <w:rsid w:val="0013430B"/>
    <w:rsid w:val="00134592"/>
    <w:rsid w:val="00134C19"/>
    <w:rsid w:val="00134F4A"/>
    <w:rsid w:val="001351CB"/>
    <w:rsid w:val="001353CC"/>
    <w:rsid w:val="00135795"/>
    <w:rsid w:val="00135E4E"/>
    <w:rsid w:val="00136246"/>
    <w:rsid w:val="001364D4"/>
    <w:rsid w:val="00136B4B"/>
    <w:rsid w:val="00136B56"/>
    <w:rsid w:val="001371C8"/>
    <w:rsid w:val="001372DA"/>
    <w:rsid w:val="001372ED"/>
    <w:rsid w:val="00137551"/>
    <w:rsid w:val="00137F92"/>
    <w:rsid w:val="00140EC9"/>
    <w:rsid w:val="00140F3D"/>
    <w:rsid w:val="00140FEF"/>
    <w:rsid w:val="001411D0"/>
    <w:rsid w:val="001414D2"/>
    <w:rsid w:val="001419AE"/>
    <w:rsid w:val="00142AAA"/>
    <w:rsid w:val="00142B50"/>
    <w:rsid w:val="00143873"/>
    <w:rsid w:val="001439E9"/>
    <w:rsid w:val="00143B7F"/>
    <w:rsid w:val="00143C55"/>
    <w:rsid w:val="00144190"/>
    <w:rsid w:val="001446B7"/>
    <w:rsid w:val="00144C6F"/>
    <w:rsid w:val="00145089"/>
    <w:rsid w:val="001451E7"/>
    <w:rsid w:val="00145424"/>
    <w:rsid w:val="001455AB"/>
    <w:rsid w:val="001458F8"/>
    <w:rsid w:val="00145E72"/>
    <w:rsid w:val="00145EFD"/>
    <w:rsid w:val="001462E3"/>
    <w:rsid w:val="00146B96"/>
    <w:rsid w:val="00146D4C"/>
    <w:rsid w:val="0014720C"/>
    <w:rsid w:val="001472C2"/>
    <w:rsid w:val="00147458"/>
    <w:rsid w:val="00147BBA"/>
    <w:rsid w:val="00147BD6"/>
    <w:rsid w:val="00147E21"/>
    <w:rsid w:val="00147EE8"/>
    <w:rsid w:val="0015063D"/>
    <w:rsid w:val="00150B3D"/>
    <w:rsid w:val="00150BA8"/>
    <w:rsid w:val="00150D19"/>
    <w:rsid w:val="00150D7A"/>
    <w:rsid w:val="00150E35"/>
    <w:rsid w:val="00151670"/>
    <w:rsid w:val="00151755"/>
    <w:rsid w:val="0015181B"/>
    <w:rsid w:val="00151973"/>
    <w:rsid w:val="00151A3B"/>
    <w:rsid w:val="00151A9F"/>
    <w:rsid w:val="00151D44"/>
    <w:rsid w:val="00151E5F"/>
    <w:rsid w:val="00152B87"/>
    <w:rsid w:val="00152D6E"/>
    <w:rsid w:val="00152FF6"/>
    <w:rsid w:val="00153871"/>
    <w:rsid w:val="00153A96"/>
    <w:rsid w:val="00153CB2"/>
    <w:rsid w:val="00153D1C"/>
    <w:rsid w:val="001543E2"/>
    <w:rsid w:val="0015482B"/>
    <w:rsid w:val="00154D59"/>
    <w:rsid w:val="0015525C"/>
    <w:rsid w:val="00155336"/>
    <w:rsid w:val="001555C4"/>
    <w:rsid w:val="0015594A"/>
    <w:rsid w:val="00155B43"/>
    <w:rsid w:val="00155D0F"/>
    <w:rsid w:val="001560D6"/>
    <w:rsid w:val="001565A2"/>
    <w:rsid w:val="001567C3"/>
    <w:rsid w:val="00156A12"/>
    <w:rsid w:val="00157B3F"/>
    <w:rsid w:val="00157F8A"/>
    <w:rsid w:val="00160C3D"/>
    <w:rsid w:val="00161473"/>
    <w:rsid w:val="001615A3"/>
    <w:rsid w:val="001617F7"/>
    <w:rsid w:val="00161B24"/>
    <w:rsid w:val="00161C41"/>
    <w:rsid w:val="00161DD5"/>
    <w:rsid w:val="001624FE"/>
    <w:rsid w:val="0016279C"/>
    <w:rsid w:val="00162FF7"/>
    <w:rsid w:val="001633A4"/>
    <w:rsid w:val="001634D6"/>
    <w:rsid w:val="00163764"/>
    <w:rsid w:val="00163953"/>
    <w:rsid w:val="00163E79"/>
    <w:rsid w:val="0016489B"/>
    <w:rsid w:val="001648DD"/>
    <w:rsid w:val="00164FCC"/>
    <w:rsid w:val="00165705"/>
    <w:rsid w:val="00165EAE"/>
    <w:rsid w:val="0016603F"/>
    <w:rsid w:val="00166389"/>
    <w:rsid w:val="00166532"/>
    <w:rsid w:val="00166BD8"/>
    <w:rsid w:val="00166E03"/>
    <w:rsid w:val="00166F35"/>
    <w:rsid w:val="001672E9"/>
    <w:rsid w:val="00167386"/>
    <w:rsid w:val="00167E4C"/>
    <w:rsid w:val="001701AE"/>
    <w:rsid w:val="001701C3"/>
    <w:rsid w:val="001703AA"/>
    <w:rsid w:val="0017044D"/>
    <w:rsid w:val="001706FF"/>
    <w:rsid w:val="00170700"/>
    <w:rsid w:val="00170A3E"/>
    <w:rsid w:val="00170BA5"/>
    <w:rsid w:val="00170D35"/>
    <w:rsid w:val="00170E46"/>
    <w:rsid w:val="00171449"/>
    <w:rsid w:val="00171539"/>
    <w:rsid w:val="00171719"/>
    <w:rsid w:val="00171749"/>
    <w:rsid w:val="001717A2"/>
    <w:rsid w:val="0017199C"/>
    <w:rsid w:val="00171AE6"/>
    <w:rsid w:val="00171BD1"/>
    <w:rsid w:val="00171C7E"/>
    <w:rsid w:val="00171F35"/>
    <w:rsid w:val="00172552"/>
    <w:rsid w:val="00172873"/>
    <w:rsid w:val="00172CF7"/>
    <w:rsid w:val="0017319E"/>
    <w:rsid w:val="00173258"/>
    <w:rsid w:val="001738E6"/>
    <w:rsid w:val="00173A1F"/>
    <w:rsid w:val="00173ADA"/>
    <w:rsid w:val="00173BC3"/>
    <w:rsid w:val="00174128"/>
    <w:rsid w:val="00174E88"/>
    <w:rsid w:val="00174F85"/>
    <w:rsid w:val="00175C34"/>
    <w:rsid w:val="00175F9A"/>
    <w:rsid w:val="00176B2A"/>
    <w:rsid w:val="00176E98"/>
    <w:rsid w:val="00176E9E"/>
    <w:rsid w:val="00177996"/>
    <w:rsid w:val="00180A0D"/>
    <w:rsid w:val="00180B3F"/>
    <w:rsid w:val="00180B95"/>
    <w:rsid w:val="00180C83"/>
    <w:rsid w:val="00180CE5"/>
    <w:rsid w:val="00180F8B"/>
    <w:rsid w:val="0018175B"/>
    <w:rsid w:val="001820A3"/>
    <w:rsid w:val="00182D7F"/>
    <w:rsid w:val="001831CF"/>
    <w:rsid w:val="0018332A"/>
    <w:rsid w:val="0018373B"/>
    <w:rsid w:val="00183D80"/>
    <w:rsid w:val="001842C8"/>
    <w:rsid w:val="001848C0"/>
    <w:rsid w:val="00184B35"/>
    <w:rsid w:val="00185044"/>
    <w:rsid w:val="001850DB"/>
    <w:rsid w:val="0018599C"/>
    <w:rsid w:val="00185EA2"/>
    <w:rsid w:val="0018655C"/>
    <w:rsid w:val="001869EE"/>
    <w:rsid w:val="00186D00"/>
    <w:rsid w:val="0018743A"/>
    <w:rsid w:val="001874B1"/>
    <w:rsid w:val="00187544"/>
    <w:rsid w:val="001879A7"/>
    <w:rsid w:val="00187BA1"/>
    <w:rsid w:val="0019062D"/>
    <w:rsid w:val="00190A57"/>
    <w:rsid w:val="00190B3F"/>
    <w:rsid w:val="0019122C"/>
    <w:rsid w:val="0019142F"/>
    <w:rsid w:val="00191862"/>
    <w:rsid w:val="00191908"/>
    <w:rsid w:val="00191FC8"/>
    <w:rsid w:val="00192759"/>
    <w:rsid w:val="00192992"/>
    <w:rsid w:val="00192DF3"/>
    <w:rsid w:val="00192F35"/>
    <w:rsid w:val="0019301F"/>
    <w:rsid w:val="00193286"/>
    <w:rsid w:val="001934AF"/>
    <w:rsid w:val="001937B8"/>
    <w:rsid w:val="001937D0"/>
    <w:rsid w:val="00193E4B"/>
    <w:rsid w:val="00194281"/>
    <w:rsid w:val="001943BC"/>
    <w:rsid w:val="00194BB7"/>
    <w:rsid w:val="00194CC5"/>
    <w:rsid w:val="00194DB9"/>
    <w:rsid w:val="001951B2"/>
    <w:rsid w:val="001951C3"/>
    <w:rsid w:val="0019555D"/>
    <w:rsid w:val="0019565D"/>
    <w:rsid w:val="001968BC"/>
    <w:rsid w:val="00197564"/>
    <w:rsid w:val="00197757"/>
    <w:rsid w:val="00197EC2"/>
    <w:rsid w:val="00197ECE"/>
    <w:rsid w:val="001A00ED"/>
    <w:rsid w:val="001A030B"/>
    <w:rsid w:val="001A0675"/>
    <w:rsid w:val="001A1414"/>
    <w:rsid w:val="001A194D"/>
    <w:rsid w:val="001A1CED"/>
    <w:rsid w:val="001A212B"/>
    <w:rsid w:val="001A22E0"/>
    <w:rsid w:val="001A26CB"/>
    <w:rsid w:val="001A279B"/>
    <w:rsid w:val="001A2C1F"/>
    <w:rsid w:val="001A2C2A"/>
    <w:rsid w:val="001A2DC3"/>
    <w:rsid w:val="001A2E87"/>
    <w:rsid w:val="001A2F53"/>
    <w:rsid w:val="001A2FD5"/>
    <w:rsid w:val="001A30EB"/>
    <w:rsid w:val="001A3869"/>
    <w:rsid w:val="001A38C2"/>
    <w:rsid w:val="001A4249"/>
    <w:rsid w:val="001A47B5"/>
    <w:rsid w:val="001A4A3C"/>
    <w:rsid w:val="001A5534"/>
    <w:rsid w:val="001A5E5C"/>
    <w:rsid w:val="001A606C"/>
    <w:rsid w:val="001A65C8"/>
    <w:rsid w:val="001A6CFE"/>
    <w:rsid w:val="001A6D48"/>
    <w:rsid w:val="001A6E2E"/>
    <w:rsid w:val="001A732E"/>
    <w:rsid w:val="001A7B85"/>
    <w:rsid w:val="001A7C45"/>
    <w:rsid w:val="001A7F2A"/>
    <w:rsid w:val="001A7F30"/>
    <w:rsid w:val="001A7F3F"/>
    <w:rsid w:val="001B02AA"/>
    <w:rsid w:val="001B04A9"/>
    <w:rsid w:val="001B06E2"/>
    <w:rsid w:val="001B09E3"/>
    <w:rsid w:val="001B0D9E"/>
    <w:rsid w:val="001B0E29"/>
    <w:rsid w:val="001B103A"/>
    <w:rsid w:val="001B103D"/>
    <w:rsid w:val="001B1170"/>
    <w:rsid w:val="001B1513"/>
    <w:rsid w:val="001B1767"/>
    <w:rsid w:val="001B1F44"/>
    <w:rsid w:val="001B2315"/>
    <w:rsid w:val="001B2453"/>
    <w:rsid w:val="001B347C"/>
    <w:rsid w:val="001B36FF"/>
    <w:rsid w:val="001B376D"/>
    <w:rsid w:val="001B3D48"/>
    <w:rsid w:val="001B419C"/>
    <w:rsid w:val="001B42AB"/>
    <w:rsid w:val="001B44E3"/>
    <w:rsid w:val="001B4B74"/>
    <w:rsid w:val="001B5217"/>
    <w:rsid w:val="001B546A"/>
    <w:rsid w:val="001B5AF9"/>
    <w:rsid w:val="001B6158"/>
    <w:rsid w:val="001B6550"/>
    <w:rsid w:val="001B6600"/>
    <w:rsid w:val="001B6B9B"/>
    <w:rsid w:val="001B6BE2"/>
    <w:rsid w:val="001B6C27"/>
    <w:rsid w:val="001B7144"/>
    <w:rsid w:val="001B7781"/>
    <w:rsid w:val="001B7E91"/>
    <w:rsid w:val="001C024F"/>
    <w:rsid w:val="001C044C"/>
    <w:rsid w:val="001C12FA"/>
    <w:rsid w:val="001C147E"/>
    <w:rsid w:val="001C151B"/>
    <w:rsid w:val="001C19E5"/>
    <w:rsid w:val="001C2986"/>
    <w:rsid w:val="001C2E2A"/>
    <w:rsid w:val="001C3613"/>
    <w:rsid w:val="001C3666"/>
    <w:rsid w:val="001C3800"/>
    <w:rsid w:val="001C3C7B"/>
    <w:rsid w:val="001C3E7A"/>
    <w:rsid w:val="001C3F96"/>
    <w:rsid w:val="001C4236"/>
    <w:rsid w:val="001C4830"/>
    <w:rsid w:val="001C4AFA"/>
    <w:rsid w:val="001C54C8"/>
    <w:rsid w:val="001C6122"/>
    <w:rsid w:val="001C6587"/>
    <w:rsid w:val="001C69BE"/>
    <w:rsid w:val="001C6DB5"/>
    <w:rsid w:val="001C71AC"/>
    <w:rsid w:val="001C7316"/>
    <w:rsid w:val="001C7319"/>
    <w:rsid w:val="001C7DE1"/>
    <w:rsid w:val="001C7E5C"/>
    <w:rsid w:val="001C7E73"/>
    <w:rsid w:val="001D00CC"/>
    <w:rsid w:val="001D02B8"/>
    <w:rsid w:val="001D0494"/>
    <w:rsid w:val="001D07B7"/>
    <w:rsid w:val="001D1224"/>
    <w:rsid w:val="001D1719"/>
    <w:rsid w:val="001D171B"/>
    <w:rsid w:val="001D1732"/>
    <w:rsid w:val="001D174A"/>
    <w:rsid w:val="001D19DA"/>
    <w:rsid w:val="001D1E2E"/>
    <w:rsid w:val="001D2203"/>
    <w:rsid w:val="001D255C"/>
    <w:rsid w:val="001D2DDF"/>
    <w:rsid w:val="001D2DEF"/>
    <w:rsid w:val="001D2DFF"/>
    <w:rsid w:val="001D2EC1"/>
    <w:rsid w:val="001D30BB"/>
    <w:rsid w:val="001D30DF"/>
    <w:rsid w:val="001D364B"/>
    <w:rsid w:val="001D3C41"/>
    <w:rsid w:val="001D3FFB"/>
    <w:rsid w:val="001D4633"/>
    <w:rsid w:val="001D488C"/>
    <w:rsid w:val="001D48B7"/>
    <w:rsid w:val="001D4CDF"/>
    <w:rsid w:val="001D4F88"/>
    <w:rsid w:val="001D578D"/>
    <w:rsid w:val="001D5818"/>
    <w:rsid w:val="001D653A"/>
    <w:rsid w:val="001D7A0B"/>
    <w:rsid w:val="001D7CA1"/>
    <w:rsid w:val="001D7DEE"/>
    <w:rsid w:val="001E01D4"/>
    <w:rsid w:val="001E02CB"/>
    <w:rsid w:val="001E07FD"/>
    <w:rsid w:val="001E0804"/>
    <w:rsid w:val="001E0F22"/>
    <w:rsid w:val="001E14FD"/>
    <w:rsid w:val="001E180F"/>
    <w:rsid w:val="001E1C64"/>
    <w:rsid w:val="001E1C87"/>
    <w:rsid w:val="001E1CEC"/>
    <w:rsid w:val="001E1F4D"/>
    <w:rsid w:val="001E2371"/>
    <w:rsid w:val="001E24EB"/>
    <w:rsid w:val="001E28A1"/>
    <w:rsid w:val="001E2BAF"/>
    <w:rsid w:val="001E2ECB"/>
    <w:rsid w:val="001E33A1"/>
    <w:rsid w:val="001E3A77"/>
    <w:rsid w:val="001E3DE9"/>
    <w:rsid w:val="001E45E3"/>
    <w:rsid w:val="001E4B64"/>
    <w:rsid w:val="001E4E38"/>
    <w:rsid w:val="001E50FB"/>
    <w:rsid w:val="001E5439"/>
    <w:rsid w:val="001E552A"/>
    <w:rsid w:val="001E57B9"/>
    <w:rsid w:val="001E5AFF"/>
    <w:rsid w:val="001E5FF6"/>
    <w:rsid w:val="001E6681"/>
    <w:rsid w:val="001E68D3"/>
    <w:rsid w:val="001E6970"/>
    <w:rsid w:val="001E6E8D"/>
    <w:rsid w:val="001E7372"/>
    <w:rsid w:val="001E7554"/>
    <w:rsid w:val="001E7DAB"/>
    <w:rsid w:val="001E7DDA"/>
    <w:rsid w:val="001E7EE4"/>
    <w:rsid w:val="001E7F76"/>
    <w:rsid w:val="001F04F5"/>
    <w:rsid w:val="001F0990"/>
    <w:rsid w:val="001F0FAF"/>
    <w:rsid w:val="001F139F"/>
    <w:rsid w:val="001F1517"/>
    <w:rsid w:val="001F2805"/>
    <w:rsid w:val="001F2BED"/>
    <w:rsid w:val="001F2DAE"/>
    <w:rsid w:val="001F2E79"/>
    <w:rsid w:val="001F2F07"/>
    <w:rsid w:val="001F3123"/>
    <w:rsid w:val="001F326A"/>
    <w:rsid w:val="001F376D"/>
    <w:rsid w:val="001F3F96"/>
    <w:rsid w:val="001F4125"/>
    <w:rsid w:val="001F418C"/>
    <w:rsid w:val="001F44DE"/>
    <w:rsid w:val="001F4B2D"/>
    <w:rsid w:val="001F4F40"/>
    <w:rsid w:val="001F50E0"/>
    <w:rsid w:val="001F56D9"/>
    <w:rsid w:val="001F570D"/>
    <w:rsid w:val="001F594C"/>
    <w:rsid w:val="001F5C1F"/>
    <w:rsid w:val="001F5C76"/>
    <w:rsid w:val="001F646D"/>
    <w:rsid w:val="001F695F"/>
    <w:rsid w:val="001F69E7"/>
    <w:rsid w:val="001F69FC"/>
    <w:rsid w:val="001F6D62"/>
    <w:rsid w:val="001F6DB6"/>
    <w:rsid w:val="001F7675"/>
    <w:rsid w:val="001F7EAC"/>
    <w:rsid w:val="002003E9"/>
    <w:rsid w:val="00200585"/>
    <w:rsid w:val="00200908"/>
    <w:rsid w:val="00200FAE"/>
    <w:rsid w:val="0020102D"/>
    <w:rsid w:val="002010E2"/>
    <w:rsid w:val="002011C3"/>
    <w:rsid w:val="00201B73"/>
    <w:rsid w:val="00201C0C"/>
    <w:rsid w:val="0020212C"/>
    <w:rsid w:val="00202517"/>
    <w:rsid w:val="00202ADB"/>
    <w:rsid w:val="00202BB7"/>
    <w:rsid w:val="00202DD2"/>
    <w:rsid w:val="0020302A"/>
    <w:rsid w:val="002032E4"/>
    <w:rsid w:val="002037CC"/>
    <w:rsid w:val="00204317"/>
    <w:rsid w:val="0020435B"/>
    <w:rsid w:val="00204533"/>
    <w:rsid w:val="00204971"/>
    <w:rsid w:val="00204F2D"/>
    <w:rsid w:val="0020502D"/>
    <w:rsid w:val="002051AA"/>
    <w:rsid w:val="00205266"/>
    <w:rsid w:val="00205460"/>
    <w:rsid w:val="00205566"/>
    <w:rsid w:val="00205708"/>
    <w:rsid w:val="002057D8"/>
    <w:rsid w:val="0020587C"/>
    <w:rsid w:val="002063AA"/>
    <w:rsid w:val="00207182"/>
    <w:rsid w:val="002071A3"/>
    <w:rsid w:val="00210149"/>
    <w:rsid w:val="00210549"/>
    <w:rsid w:val="0021069E"/>
    <w:rsid w:val="00210804"/>
    <w:rsid w:val="0021088F"/>
    <w:rsid w:val="00210F04"/>
    <w:rsid w:val="00210FC7"/>
    <w:rsid w:val="002113FE"/>
    <w:rsid w:val="00211737"/>
    <w:rsid w:val="0021181B"/>
    <w:rsid w:val="00211E9F"/>
    <w:rsid w:val="00211FC5"/>
    <w:rsid w:val="0021230F"/>
    <w:rsid w:val="002125B0"/>
    <w:rsid w:val="002125F6"/>
    <w:rsid w:val="002127AD"/>
    <w:rsid w:val="00212A82"/>
    <w:rsid w:val="00212C65"/>
    <w:rsid w:val="00213588"/>
    <w:rsid w:val="002137AF"/>
    <w:rsid w:val="002139E8"/>
    <w:rsid w:val="00214EA2"/>
    <w:rsid w:val="002153CE"/>
    <w:rsid w:val="0021568A"/>
    <w:rsid w:val="002158F2"/>
    <w:rsid w:val="002160FA"/>
    <w:rsid w:val="0021646F"/>
    <w:rsid w:val="002166DD"/>
    <w:rsid w:val="002168A2"/>
    <w:rsid w:val="00216AC3"/>
    <w:rsid w:val="0021713B"/>
    <w:rsid w:val="00217867"/>
    <w:rsid w:val="0021795B"/>
    <w:rsid w:val="002205E4"/>
    <w:rsid w:val="002207DF"/>
    <w:rsid w:val="00220884"/>
    <w:rsid w:val="00220D67"/>
    <w:rsid w:val="002210B7"/>
    <w:rsid w:val="002215F8"/>
    <w:rsid w:val="002219D9"/>
    <w:rsid w:val="00221B4C"/>
    <w:rsid w:val="00221F52"/>
    <w:rsid w:val="00221F80"/>
    <w:rsid w:val="002224E4"/>
    <w:rsid w:val="0022273A"/>
    <w:rsid w:val="0022281D"/>
    <w:rsid w:val="00222B49"/>
    <w:rsid w:val="00222D28"/>
    <w:rsid w:val="00223A71"/>
    <w:rsid w:val="00223C52"/>
    <w:rsid w:val="00223CF4"/>
    <w:rsid w:val="00223EA9"/>
    <w:rsid w:val="00224220"/>
    <w:rsid w:val="00224398"/>
    <w:rsid w:val="00224751"/>
    <w:rsid w:val="00224A81"/>
    <w:rsid w:val="00224E91"/>
    <w:rsid w:val="0022512C"/>
    <w:rsid w:val="00225406"/>
    <w:rsid w:val="00225B4C"/>
    <w:rsid w:val="00225E1E"/>
    <w:rsid w:val="00225FD2"/>
    <w:rsid w:val="00226129"/>
    <w:rsid w:val="0022614D"/>
    <w:rsid w:val="00226AA2"/>
    <w:rsid w:val="00227218"/>
    <w:rsid w:val="00227418"/>
    <w:rsid w:val="0022770A"/>
    <w:rsid w:val="00227AB3"/>
    <w:rsid w:val="00227BEE"/>
    <w:rsid w:val="00227FB4"/>
    <w:rsid w:val="002302C1"/>
    <w:rsid w:val="0023057E"/>
    <w:rsid w:val="00230738"/>
    <w:rsid w:val="00230A7A"/>
    <w:rsid w:val="002312BC"/>
    <w:rsid w:val="00231B00"/>
    <w:rsid w:val="00231E91"/>
    <w:rsid w:val="00231EBD"/>
    <w:rsid w:val="0023202B"/>
    <w:rsid w:val="00232AC3"/>
    <w:rsid w:val="00232AD7"/>
    <w:rsid w:val="00233556"/>
    <w:rsid w:val="002337E5"/>
    <w:rsid w:val="00233A5F"/>
    <w:rsid w:val="00233C06"/>
    <w:rsid w:val="00233F24"/>
    <w:rsid w:val="002347C1"/>
    <w:rsid w:val="00234B96"/>
    <w:rsid w:val="00234BBB"/>
    <w:rsid w:val="002353C7"/>
    <w:rsid w:val="002356F4"/>
    <w:rsid w:val="00235C68"/>
    <w:rsid w:val="00235DC9"/>
    <w:rsid w:val="00235F02"/>
    <w:rsid w:val="00236D28"/>
    <w:rsid w:val="00236ED2"/>
    <w:rsid w:val="002372B6"/>
    <w:rsid w:val="002374B2"/>
    <w:rsid w:val="002375F2"/>
    <w:rsid w:val="00237A32"/>
    <w:rsid w:val="00237FE4"/>
    <w:rsid w:val="00240656"/>
    <w:rsid w:val="00240EC8"/>
    <w:rsid w:val="00241339"/>
    <w:rsid w:val="0024153A"/>
    <w:rsid w:val="00241610"/>
    <w:rsid w:val="00241AED"/>
    <w:rsid w:val="00242B01"/>
    <w:rsid w:val="00242BB4"/>
    <w:rsid w:val="00243182"/>
    <w:rsid w:val="00243640"/>
    <w:rsid w:val="00243740"/>
    <w:rsid w:val="002438E5"/>
    <w:rsid w:val="00243928"/>
    <w:rsid w:val="00243946"/>
    <w:rsid w:val="00243BC5"/>
    <w:rsid w:val="00243C7D"/>
    <w:rsid w:val="00243E3C"/>
    <w:rsid w:val="00243E9A"/>
    <w:rsid w:val="00243FFA"/>
    <w:rsid w:val="00244371"/>
    <w:rsid w:val="002444E1"/>
    <w:rsid w:val="00244AF8"/>
    <w:rsid w:val="00244BC5"/>
    <w:rsid w:val="00244BE3"/>
    <w:rsid w:val="00244D5F"/>
    <w:rsid w:val="00244DF5"/>
    <w:rsid w:val="00244E68"/>
    <w:rsid w:val="002456C5"/>
    <w:rsid w:val="00245ABE"/>
    <w:rsid w:val="00245C0B"/>
    <w:rsid w:val="00246157"/>
    <w:rsid w:val="00246914"/>
    <w:rsid w:val="00246EAE"/>
    <w:rsid w:val="00247116"/>
    <w:rsid w:val="002471E5"/>
    <w:rsid w:val="00247C63"/>
    <w:rsid w:val="00247E88"/>
    <w:rsid w:val="002517A8"/>
    <w:rsid w:val="00251EEE"/>
    <w:rsid w:val="002520C7"/>
    <w:rsid w:val="002527DD"/>
    <w:rsid w:val="00252F30"/>
    <w:rsid w:val="00253177"/>
    <w:rsid w:val="002538B8"/>
    <w:rsid w:val="0025396F"/>
    <w:rsid w:val="00253E76"/>
    <w:rsid w:val="00254044"/>
    <w:rsid w:val="00254319"/>
    <w:rsid w:val="002546A4"/>
    <w:rsid w:val="00254ACA"/>
    <w:rsid w:val="00254C42"/>
    <w:rsid w:val="00254D7B"/>
    <w:rsid w:val="00254F39"/>
    <w:rsid w:val="0025539F"/>
    <w:rsid w:val="00255FFC"/>
    <w:rsid w:val="002560A3"/>
    <w:rsid w:val="00256108"/>
    <w:rsid w:val="00256241"/>
    <w:rsid w:val="00256388"/>
    <w:rsid w:val="00256647"/>
    <w:rsid w:val="00256DD8"/>
    <w:rsid w:val="00256E44"/>
    <w:rsid w:val="00257352"/>
    <w:rsid w:val="00257877"/>
    <w:rsid w:val="00257918"/>
    <w:rsid w:val="00260351"/>
    <w:rsid w:val="002604C8"/>
    <w:rsid w:val="00260590"/>
    <w:rsid w:val="002605BF"/>
    <w:rsid w:val="00260919"/>
    <w:rsid w:val="002612FD"/>
    <w:rsid w:val="002613DC"/>
    <w:rsid w:val="00261755"/>
    <w:rsid w:val="00261AAA"/>
    <w:rsid w:val="00261CCB"/>
    <w:rsid w:val="00262097"/>
    <w:rsid w:val="00262892"/>
    <w:rsid w:val="00262D20"/>
    <w:rsid w:val="002634AB"/>
    <w:rsid w:val="002638E0"/>
    <w:rsid w:val="00263C19"/>
    <w:rsid w:val="00263E9F"/>
    <w:rsid w:val="00264939"/>
    <w:rsid w:val="00264DFC"/>
    <w:rsid w:val="00264F03"/>
    <w:rsid w:val="00264F8F"/>
    <w:rsid w:val="00264FBF"/>
    <w:rsid w:val="002650D7"/>
    <w:rsid w:val="002652C5"/>
    <w:rsid w:val="002655AE"/>
    <w:rsid w:val="00265696"/>
    <w:rsid w:val="00265862"/>
    <w:rsid w:val="0026591F"/>
    <w:rsid w:val="00265A65"/>
    <w:rsid w:val="00265CEA"/>
    <w:rsid w:val="002660F0"/>
    <w:rsid w:val="00267295"/>
    <w:rsid w:val="002675B6"/>
    <w:rsid w:val="00267A99"/>
    <w:rsid w:val="00267F8D"/>
    <w:rsid w:val="00270271"/>
    <w:rsid w:val="002707C3"/>
    <w:rsid w:val="002709E7"/>
    <w:rsid w:val="00270DFA"/>
    <w:rsid w:val="002719BA"/>
    <w:rsid w:val="00271C0A"/>
    <w:rsid w:val="00272174"/>
    <w:rsid w:val="002721A6"/>
    <w:rsid w:val="002722E0"/>
    <w:rsid w:val="002730EC"/>
    <w:rsid w:val="00273100"/>
    <w:rsid w:val="002735CC"/>
    <w:rsid w:val="0027366A"/>
    <w:rsid w:val="00273C59"/>
    <w:rsid w:val="00273DAE"/>
    <w:rsid w:val="00273EF8"/>
    <w:rsid w:val="002743BE"/>
    <w:rsid w:val="00274588"/>
    <w:rsid w:val="00274A67"/>
    <w:rsid w:val="00274AA2"/>
    <w:rsid w:val="00274C96"/>
    <w:rsid w:val="00275336"/>
    <w:rsid w:val="002756EF"/>
    <w:rsid w:val="00275708"/>
    <w:rsid w:val="00275B53"/>
    <w:rsid w:val="00275D46"/>
    <w:rsid w:val="00275EE5"/>
    <w:rsid w:val="00276497"/>
    <w:rsid w:val="0027649D"/>
    <w:rsid w:val="0027667C"/>
    <w:rsid w:val="002768CF"/>
    <w:rsid w:val="0027695F"/>
    <w:rsid w:val="00276F82"/>
    <w:rsid w:val="002770FD"/>
    <w:rsid w:val="002779F5"/>
    <w:rsid w:val="00280012"/>
    <w:rsid w:val="00280339"/>
    <w:rsid w:val="002805DF"/>
    <w:rsid w:val="0028069A"/>
    <w:rsid w:val="0028092D"/>
    <w:rsid w:val="00280EA1"/>
    <w:rsid w:val="002811E3"/>
    <w:rsid w:val="002812D6"/>
    <w:rsid w:val="002815D9"/>
    <w:rsid w:val="002817A7"/>
    <w:rsid w:val="00281BDF"/>
    <w:rsid w:val="00281DC7"/>
    <w:rsid w:val="00282317"/>
    <w:rsid w:val="00282D25"/>
    <w:rsid w:val="00282DF9"/>
    <w:rsid w:val="00283501"/>
    <w:rsid w:val="00283A44"/>
    <w:rsid w:val="00284447"/>
    <w:rsid w:val="00284DA0"/>
    <w:rsid w:val="0028529F"/>
    <w:rsid w:val="00285465"/>
    <w:rsid w:val="00285687"/>
    <w:rsid w:val="00285993"/>
    <w:rsid w:val="002866E8"/>
    <w:rsid w:val="00286826"/>
    <w:rsid w:val="00286A42"/>
    <w:rsid w:val="00286D59"/>
    <w:rsid w:val="0028723F"/>
    <w:rsid w:val="00287631"/>
    <w:rsid w:val="00287649"/>
    <w:rsid w:val="00287867"/>
    <w:rsid w:val="00287DAB"/>
    <w:rsid w:val="00287FB6"/>
    <w:rsid w:val="002900C5"/>
    <w:rsid w:val="00290175"/>
    <w:rsid w:val="002901E0"/>
    <w:rsid w:val="002901FD"/>
    <w:rsid w:val="0029075B"/>
    <w:rsid w:val="00290A4C"/>
    <w:rsid w:val="00290B0D"/>
    <w:rsid w:val="00290BB1"/>
    <w:rsid w:val="002913F7"/>
    <w:rsid w:val="0029192A"/>
    <w:rsid w:val="00291BC1"/>
    <w:rsid w:val="002920EA"/>
    <w:rsid w:val="00292CE2"/>
    <w:rsid w:val="002932AD"/>
    <w:rsid w:val="002933CA"/>
    <w:rsid w:val="0029349F"/>
    <w:rsid w:val="00293A8F"/>
    <w:rsid w:val="0029420D"/>
    <w:rsid w:val="00294368"/>
    <w:rsid w:val="002944A5"/>
    <w:rsid w:val="00294AFF"/>
    <w:rsid w:val="00295155"/>
    <w:rsid w:val="002953EC"/>
    <w:rsid w:val="00295D3F"/>
    <w:rsid w:val="00295D51"/>
    <w:rsid w:val="00296203"/>
    <w:rsid w:val="00296428"/>
    <w:rsid w:val="0029643D"/>
    <w:rsid w:val="002966F7"/>
    <w:rsid w:val="00296D32"/>
    <w:rsid w:val="00296DF0"/>
    <w:rsid w:val="0029706A"/>
    <w:rsid w:val="002972EE"/>
    <w:rsid w:val="00297F01"/>
    <w:rsid w:val="002A0329"/>
    <w:rsid w:val="002A052D"/>
    <w:rsid w:val="002A0CA5"/>
    <w:rsid w:val="002A0DF8"/>
    <w:rsid w:val="002A0F9B"/>
    <w:rsid w:val="002A1007"/>
    <w:rsid w:val="002A1283"/>
    <w:rsid w:val="002A15C8"/>
    <w:rsid w:val="002A1928"/>
    <w:rsid w:val="002A1F1F"/>
    <w:rsid w:val="002A1FCF"/>
    <w:rsid w:val="002A21B5"/>
    <w:rsid w:val="002A227B"/>
    <w:rsid w:val="002A22CD"/>
    <w:rsid w:val="002A2619"/>
    <w:rsid w:val="002A2631"/>
    <w:rsid w:val="002A2A0C"/>
    <w:rsid w:val="002A2BB6"/>
    <w:rsid w:val="002A30E0"/>
    <w:rsid w:val="002A310C"/>
    <w:rsid w:val="002A3521"/>
    <w:rsid w:val="002A35C5"/>
    <w:rsid w:val="002A37E1"/>
    <w:rsid w:val="002A3847"/>
    <w:rsid w:val="002A3922"/>
    <w:rsid w:val="002A39EB"/>
    <w:rsid w:val="002A3ADA"/>
    <w:rsid w:val="002A3B61"/>
    <w:rsid w:val="002A402A"/>
    <w:rsid w:val="002A45AA"/>
    <w:rsid w:val="002A4B0B"/>
    <w:rsid w:val="002A4B6F"/>
    <w:rsid w:val="002A4B83"/>
    <w:rsid w:val="002A4FFF"/>
    <w:rsid w:val="002A533C"/>
    <w:rsid w:val="002A5543"/>
    <w:rsid w:val="002A564C"/>
    <w:rsid w:val="002A569E"/>
    <w:rsid w:val="002A56E1"/>
    <w:rsid w:val="002A5866"/>
    <w:rsid w:val="002A59BD"/>
    <w:rsid w:val="002A6BC5"/>
    <w:rsid w:val="002A6CAD"/>
    <w:rsid w:val="002A70D0"/>
    <w:rsid w:val="002A75CA"/>
    <w:rsid w:val="002A7889"/>
    <w:rsid w:val="002A799A"/>
    <w:rsid w:val="002B097D"/>
    <w:rsid w:val="002B11B2"/>
    <w:rsid w:val="002B1579"/>
    <w:rsid w:val="002B18F7"/>
    <w:rsid w:val="002B2DEB"/>
    <w:rsid w:val="002B31CF"/>
    <w:rsid w:val="002B3382"/>
    <w:rsid w:val="002B3603"/>
    <w:rsid w:val="002B3D47"/>
    <w:rsid w:val="002B3ED7"/>
    <w:rsid w:val="002B4368"/>
    <w:rsid w:val="002B446A"/>
    <w:rsid w:val="002B4778"/>
    <w:rsid w:val="002B5F55"/>
    <w:rsid w:val="002B64EE"/>
    <w:rsid w:val="002B689A"/>
    <w:rsid w:val="002B6ED0"/>
    <w:rsid w:val="002B6FC0"/>
    <w:rsid w:val="002B7165"/>
    <w:rsid w:val="002B73A3"/>
    <w:rsid w:val="002B75B2"/>
    <w:rsid w:val="002B79B7"/>
    <w:rsid w:val="002C011F"/>
    <w:rsid w:val="002C0D08"/>
    <w:rsid w:val="002C120A"/>
    <w:rsid w:val="002C141D"/>
    <w:rsid w:val="002C155A"/>
    <w:rsid w:val="002C1793"/>
    <w:rsid w:val="002C19C0"/>
    <w:rsid w:val="002C1A9F"/>
    <w:rsid w:val="002C1AAD"/>
    <w:rsid w:val="002C2485"/>
    <w:rsid w:val="002C25E0"/>
    <w:rsid w:val="002C2933"/>
    <w:rsid w:val="002C2A2D"/>
    <w:rsid w:val="002C2B64"/>
    <w:rsid w:val="002C2BD5"/>
    <w:rsid w:val="002C36C0"/>
    <w:rsid w:val="002C3928"/>
    <w:rsid w:val="002C3B33"/>
    <w:rsid w:val="002C3DB7"/>
    <w:rsid w:val="002C3F45"/>
    <w:rsid w:val="002C407B"/>
    <w:rsid w:val="002C4313"/>
    <w:rsid w:val="002C435E"/>
    <w:rsid w:val="002C43BB"/>
    <w:rsid w:val="002C43D0"/>
    <w:rsid w:val="002C44AB"/>
    <w:rsid w:val="002C5E39"/>
    <w:rsid w:val="002C5E7B"/>
    <w:rsid w:val="002C5F12"/>
    <w:rsid w:val="002C5FA2"/>
    <w:rsid w:val="002C61E8"/>
    <w:rsid w:val="002C64F4"/>
    <w:rsid w:val="002C694E"/>
    <w:rsid w:val="002C6E15"/>
    <w:rsid w:val="002C7176"/>
    <w:rsid w:val="002C7543"/>
    <w:rsid w:val="002C7A02"/>
    <w:rsid w:val="002C7BD4"/>
    <w:rsid w:val="002D0107"/>
    <w:rsid w:val="002D029A"/>
    <w:rsid w:val="002D062E"/>
    <w:rsid w:val="002D0D43"/>
    <w:rsid w:val="002D15C2"/>
    <w:rsid w:val="002D2152"/>
    <w:rsid w:val="002D295B"/>
    <w:rsid w:val="002D2B10"/>
    <w:rsid w:val="002D2FB7"/>
    <w:rsid w:val="002D3842"/>
    <w:rsid w:val="002D386A"/>
    <w:rsid w:val="002D3B84"/>
    <w:rsid w:val="002D404C"/>
    <w:rsid w:val="002D4100"/>
    <w:rsid w:val="002D477F"/>
    <w:rsid w:val="002D4F48"/>
    <w:rsid w:val="002D519B"/>
    <w:rsid w:val="002D53F0"/>
    <w:rsid w:val="002D5C8E"/>
    <w:rsid w:val="002D621E"/>
    <w:rsid w:val="002D6447"/>
    <w:rsid w:val="002D66DA"/>
    <w:rsid w:val="002D68B2"/>
    <w:rsid w:val="002D68FC"/>
    <w:rsid w:val="002D7027"/>
    <w:rsid w:val="002D70DC"/>
    <w:rsid w:val="002D758B"/>
    <w:rsid w:val="002D79BC"/>
    <w:rsid w:val="002D7ADC"/>
    <w:rsid w:val="002D7E58"/>
    <w:rsid w:val="002E0027"/>
    <w:rsid w:val="002E031C"/>
    <w:rsid w:val="002E062D"/>
    <w:rsid w:val="002E0D31"/>
    <w:rsid w:val="002E0E51"/>
    <w:rsid w:val="002E0EFA"/>
    <w:rsid w:val="002E1073"/>
    <w:rsid w:val="002E12EC"/>
    <w:rsid w:val="002E146D"/>
    <w:rsid w:val="002E1803"/>
    <w:rsid w:val="002E1941"/>
    <w:rsid w:val="002E2455"/>
    <w:rsid w:val="002E272B"/>
    <w:rsid w:val="002E282E"/>
    <w:rsid w:val="002E29F8"/>
    <w:rsid w:val="002E2C52"/>
    <w:rsid w:val="002E2E52"/>
    <w:rsid w:val="002E342B"/>
    <w:rsid w:val="002E358D"/>
    <w:rsid w:val="002E3B81"/>
    <w:rsid w:val="002E3D08"/>
    <w:rsid w:val="002E3DBF"/>
    <w:rsid w:val="002E3E1D"/>
    <w:rsid w:val="002E3E44"/>
    <w:rsid w:val="002E3EEA"/>
    <w:rsid w:val="002E4D08"/>
    <w:rsid w:val="002E4DA5"/>
    <w:rsid w:val="002E52B8"/>
    <w:rsid w:val="002E5DBF"/>
    <w:rsid w:val="002E5E01"/>
    <w:rsid w:val="002E60F4"/>
    <w:rsid w:val="002E60F5"/>
    <w:rsid w:val="002E61B0"/>
    <w:rsid w:val="002E6309"/>
    <w:rsid w:val="002E6437"/>
    <w:rsid w:val="002E6536"/>
    <w:rsid w:val="002E6687"/>
    <w:rsid w:val="002E679F"/>
    <w:rsid w:val="002E69F5"/>
    <w:rsid w:val="002E6CAA"/>
    <w:rsid w:val="002E6CE9"/>
    <w:rsid w:val="002E70C4"/>
    <w:rsid w:val="002E732D"/>
    <w:rsid w:val="002E73EC"/>
    <w:rsid w:val="002E748E"/>
    <w:rsid w:val="002E78B2"/>
    <w:rsid w:val="002E79AF"/>
    <w:rsid w:val="002E7AA9"/>
    <w:rsid w:val="002E7CDB"/>
    <w:rsid w:val="002F0165"/>
    <w:rsid w:val="002F023D"/>
    <w:rsid w:val="002F10EC"/>
    <w:rsid w:val="002F1136"/>
    <w:rsid w:val="002F1231"/>
    <w:rsid w:val="002F1521"/>
    <w:rsid w:val="002F15EE"/>
    <w:rsid w:val="002F1986"/>
    <w:rsid w:val="002F1D32"/>
    <w:rsid w:val="002F1F8C"/>
    <w:rsid w:val="002F20B2"/>
    <w:rsid w:val="002F2B02"/>
    <w:rsid w:val="002F2D11"/>
    <w:rsid w:val="002F3632"/>
    <w:rsid w:val="002F37C4"/>
    <w:rsid w:val="002F3AFB"/>
    <w:rsid w:val="002F3C41"/>
    <w:rsid w:val="002F4206"/>
    <w:rsid w:val="002F4C8E"/>
    <w:rsid w:val="002F5076"/>
    <w:rsid w:val="002F562E"/>
    <w:rsid w:val="002F5839"/>
    <w:rsid w:val="002F5EC6"/>
    <w:rsid w:val="002F6316"/>
    <w:rsid w:val="002F636F"/>
    <w:rsid w:val="002F64D9"/>
    <w:rsid w:val="002F651D"/>
    <w:rsid w:val="002F6648"/>
    <w:rsid w:val="002F6964"/>
    <w:rsid w:val="002F6B92"/>
    <w:rsid w:val="002F6E44"/>
    <w:rsid w:val="002F74FD"/>
    <w:rsid w:val="002F7749"/>
    <w:rsid w:val="002F787B"/>
    <w:rsid w:val="002F788F"/>
    <w:rsid w:val="002F7974"/>
    <w:rsid w:val="002F7998"/>
    <w:rsid w:val="002F7B8A"/>
    <w:rsid w:val="002F7BB7"/>
    <w:rsid w:val="002F7D01"/>
    <w:rsid w:val="002F7ED4"/>
    <w:rsid w:val="0030005C"/>
    <w:rsid w:val="00300369"/>
    <w:rsid w:val="0030058E"/>
    <w:rsid w:val="003018DB"/>
    <w:rsid w:val="00301D0A"/>
    <w:rsid w:val="00302598"/>
    <w:rsid w:val="003026FB"/>
    <w:rsid w:val="003027B8"/>
    <w:rsid w:val="0030293F"/>
    <w:rsid w:val="00302947"/>
    <w:rsid w:val="00302C50"/>
    <w:rsid w:val="00302DC8"/>
    <w:rsid w:val="00302DF9"/>
    <w:rsid w:val="00303041"/>
    <w:rsid w:val="003031C2"/>
    <w:rsid w:val="003034C2"/>
    <w:rsid w:val="003034E6"/>
    <w:rsid w:val="00303861"/>
    <w:rsid w:val="00304769"/>
    <w:rsid w:val="003049B1"/>
    <w:rsid w:val="00304FFF"/>
    <w:rsid w:val="00305557"/>
    <w:rsid w:val="0030561F"/>
    <w:rsid w:val="003057B3"/>
    <w:rsid w:val="00305CA3"/>
    <w:rsid w:val="0030637F"/>
    <w:rsid w:val="00306427"/>
    <w:rsid w:val="003066EC"/>
    <w:rsid w:val="00306A03"/>
    <w:rsid w:val="00306E5C"/>
    <w:rsid w:val="00307334"/>
    <w:rsid w:val="00307542"/>
    <w:rsid w:val="003078BD"/>
    <w:rsid w:val="00307C19"/>
    <w:rsid w:val="00307EFD"/>
    <w:rsid w:val="003102DB"/>
    <w:rsid w:val="00310732"/>
    <w:rsid w:val="003109C4"/>
    <w:rsid w:val="00310A82"/>
    <w:rsid w:val="00310BC9"/>
    <w:rsid w:val="0031103C"/>
    <w:rsid w:val="00311762"/>
    <w:rsid w:val="00311A0A"/>
    <w:rsid w:val="00311AA8"/>
    <w:rsid w:val="00311E95"/>
    <w:rsid w:val="00311E98"/>
    <w:rsid w:val="00312215"/>
    <w:rsid w:val="0031249C"/>
    <w:rsid w:val="003124F8"/>
    <w:rsid w:val="003125C3"/>
    <w:rsid w:val="00312896"/>
    <w:rsid w:val="00312E43"/>
    <w:rsid w:val="00313029"/>
    <w:rsid w:val="0031335D"/>
    <w:rsid w:val="00313D0E"/>
    <w:rsid w:val="00313EAC"/>
    <w:rsid w:val="003142E5"/>
    <w:rsid w:val="003142F4"/>
    <w:rsid w:val="0031454E"/>
    <w:rsid w:val="003145E9"/>
    <w:rsid w:val="00314B28"/>
    <w:rsid w:val="0031502C"/>
    <w:rsid w:val="003153AB"/>
    <w:rsid w:val="00315510"/>
    <w:rsid w:val="0031611F"/>
    <w:rsid w:val="00316393"/>
    <w:rsid w:val="0031649B"/>
    <w:rsid w:val="00316869"/>
    <w:rsid w:val="003169B9"/>
    <w:rsid w:val="00316FB7"/>
    <w:rsid w:val="00317A33"/>
    <w:rsid w:val="00317B75"/>
    <w:rsid w:val="00317F7C"/>
    <w:rsid w:val="00320245"/>
    <w:rsid w:val="0032031B"/>
    <w:rsid w:val="00320339"/>
    <w:rsid w:val="00320E74"/>
    <w:rsid w:val="00321214"/>
    <w:rsid w:val="003213D5"/>
    <w:rsid w:val="00321D94"/>
    <w:rsid w:val="003220D8"/>
    <w:rsid w:val="003222BC"/>
    <w:rsid w:val="00322D40"/>
    <w:rsid w:val="003230A9"/>
    <w:rsid w:val="00323737"/>
    <w:rsid w:val="00323AD6"/>
    <w:rsid w:val="00323F27"/>
    <w:rsid w:val="003242EF"/>
    <w:rsid w:val="00324A25"/>
    <w:rsid w:val="00325313"/>
    <w:rsid w:val="00325339"/>
    <w:rsid w:val="003255AA"/>
    <w:rsid w:val="00325DEA"/>
    <w:rsid w:val="00326172"/>
    <w:rsid w:val="00326593"/>
    <w:rsid w:val="00326782"/>
    <w:rsid w:val="003268EE"/>
    <w:rsid w:val="00327214"/>
    <w:rsid w:val="0032734C"/>
    <w:rsid w:val="00327981"/>
    <w:rsid w:val="00327F0A"/>
    <w:rsid w:val="0033000E"/>
    <w:rsid w:val="003301EE"/>
    <w:rsid w:val="0033123A"/>
    <w:rsid w:val="003314B6"/>
    <w:rsid w:val="003317B5"/>
    <w:rsid w:val="00331A20"/>
    <w:rsid w:val="00331A23"/>
    <w:rsid w:val="00331B62"/>
    <w:rsid w:val="00331E65"/>
    <w:rsid w:val="003330FB"/>
    <w:rsid w:val="00333107"/>
    <w:rsid w:val="003331F8"/>
    <w:rsid w:val="0033343B"/>
    <w:rsid w:val="0033393C"/>
    <w:rsid w:val="003339C5"/>
    <w:rsid w:val="00333EE8"/>
    <w:rsid w:val="00334782"/>
    <w:rsid w:val="00334D73"/>
    <w:rsid w:val="0033502A"/>
    <w:rsid w:val="003357EE"/>
    <w:rsid w:val="00335971"/>
    <w:rsid w:val="003364B5"/>
    <w:rsid w:val="00336E07"/>
    <w:rsid w:val="00337368"/>
    <w:rsid w:val="00337B4D"/>
    <w:rsid w:val="00337E06"/>
    <w:rsid w:val="003407A9"/>
    <w:rsid w:val="00340BA3"/>
    <w:rsid w:val="00340BAF"/>
    <w:rsid w:val="00340C2B"/>
    <w:rsid w:val="00340F9A"/>
    <w:rsid w:val="00341018"/>
    <w:rsid w:val="00341723"/>
    <w:rsid w:val="003420D9"/>
    <w:rsid w:val="003422E1"/>
    <w:rsid w:val="003423E0"/>
    <w:rsid w:val="003428C1"/>
    <w:rsid w:val="0034301A"/>
    <w:rsid w:val="003432D8"/>
    <w:rsid w:val="0034330D"/>
    <w:rsid w:val="0034371C"/>
    <w:rsid w:val="00343B47"/>
    <w:rsid w:val="00343D76"/>
    <w:rsid w:val="0034429E"/>
    <w:rsid w:val="00344485"/>
    <w:rsid w:val="0034463E"/>
    <w:rsid w:val="00344DFD"/>
    <w:rsid w:val="003451D3"/>
    <w:rsid w:val="00345563"/>
    <w:rsid w:val="003456E2"/>
    <w:rsid w:val="00345B64"/>
    <w:rsid w:val="00345B89"/>
    <w:rsid w:val="00345E5D"/>
    <w:rsid w:val="00346631"/>
    <w:rsid w:val="003469EF"/>
    <w:rsid w:val="00346AAD"/>
    <w:rsid w:val="00346D96"/>
    <w:rsid w:val="00347053"/>
    <w:rsid w:val="0034736A"/>
    <w:rsid w:val="0034747C"/>
    <w:rsid w:val="00347628"/>
    <w:rsid w:val="00347AE2"/>
    <w:rsid w:val="00347B6C"/>
    <w:rsid w:val="00347E67"/>
    <w:rsid w:val="0035002C"/>
    <w:rsid w:val="003501D7"/>
    <w:rsid w:val="0035081F"/>
    <w:rsid w:val="00350A38"/>
    <w:rsid w:val="0035151C"/>
    <w:rsid w:val="003519F5"/>
    <w:rsid w:val="00351CC3"/>
    <w:rsid w:val="00352254"/>
    <w:rsid w:val="003522A3"/>
    <w:rsid w:val="00352470"/>
    <w:rsid w:val="0035265A"/>
    <w:rsid w:val="003527B4"/>
    <w:rsid w:val="00352AA4"/>
    <w:rsid w:val="00353929"/>
    <w:rsid w:val="00353F9E"/>
    <w:rsid w:val="003540D1"/>
    <w:rsid w:val="003545BF"/>
    <w:rsid w:val="00354791"/>
    <w:rsid w:val="00354B79"/>
    <w:rsid w:val="00355764"/>
    <w:rsid w:val="0035578A"/>
    <w:rsid w:val="0035586A"/>
    <w:rsid w:val="0035611A"/>
    <w:rsid w:val="0035673C"/>
    <w:rsid w:val="00356BFD"/>
    <w:rsid w:val="00356C3D"/>
    <w:rsid w:val="00356C7E"/>
    <w:rsid w:val="00356E0A"/>
    <w:rsid w:val="00357B13"/>
    <w:rsid w:val="00357BAC"/>
    <w:rsid w:val="003600E6"/>
    <w:rsid w:val="00360B75"/>
    <w:rsid w:val="0036151C"/>
    <w:rsid w:val="0036154B"/>
    <w:rsid w:val="00361A3F"/>
    <w:rsid w:val="00361A9B"/>
    <w:rsid w:val="00361DDB"/>
    <w:rsid w:val="00362B21"/>
    <w:rsid w:val="00362CCF"/>
    <w:rsid w:val="00362D95"/>
    <w:rsid w:val="00362FE1"/>
    <w:rsid w:val="003631DB"/>
    <w:rsid w:val="003634DF"/>
    <w:rsid w:val="003640B8"/>
    <w:rsid w:val="00364524"/>
    <w:rsid w:val="00364539"/>
    <w:rsid w:val="003645C0"/>
    <w:rsid w:val="0036466D"/>
    <w:rsid w:val="00364944"/>
    <w:rsid w:val="00364C3E"/>
    <w:rsid w:val="00364E28"/>
    <w:rsid w:val="0036513A"/>
    <w:rsid w:val="00365237"/>
    <w:rsid w:val="0036559C"/>
    <w:rsid w:val="0036587E"/>
    <w:rsid w:val="0036592C"/>
    <w:rsid w:val="00365FC8"/>
    <w:rsid w:val="003660CD"/>
    <w:rsid w:val="00366364"/>
    <w:rsid w:val="00366388"/>
    <w:rsid w:val="003666A6"/>
    <w:rsid w:val="00366AC2"/>
    <w:rsid w:val="00366B08"/>
    <w:rsid w:val="00366DE0"/>
    <w:rsid w:val="00366F21"/>
    <w:rsid w:val="00367438"/>
    <w:rsid w:val="00367496"/>
    <w:rsid w:val="003678BE"/>
    <w:rsid w:val="00367A96"/>
    <w:rsid w:val="003700F8"/>
    <w:rsid w:val="00370949"/>
    <w:rsid w:val="00370CBB"/>
    <w:rsid w:val="003713D6"/>
    <w:rsid w:val="00371725"/>
    <w:rsid w:val="00372421"/>
    <w:rsid w:val="0037243B"/>
    <w:rsid w:val="0037251C"/>
    <w:rsid w:val="0037268E"/>
    <w:rsid w:val="0037272C"/>
    <w:rsid w:val="00372B9A"/>
    <w:rsid w:val="00372D97"/>
    <w:rsid w:val="00373192"/>
    <w:rsid w:val="003731BF"/>
    <w:rsid w:val="0037330B"/>
    <w:rsid w:val="0037352F"/>
    <w:rsid w:val="00373A0A"/>
    <w:rsid w:val="00373BC1"/>
    <w:rsid w:val="0037434C"/>
    <w:rsid w:val="00374C15"/>
    <w:rsid w:val="00374F37"/>
    <w:rsid w:val="00375287"/>
    <w:rsid w:val="0037529B"/>
    <w:rsid w:val="00375791"/>
    <w:rsid w:val="00375826"/>
    <w:rsid w:val="00375994"/>
    <w:rsid w:val="00375C59"/>
    <w:rsid w:val="00375E05"/>
    <w:rsid w:val="0037618A"/>
    <w:rsid w:val="00376796"/>
    <w:rsid w:val="00376BB7"/>
    <w:rsid w:val="00376EEE"/>
    <w:rsid w:val="00377B34"/>
    <w:rsid w:val="00377BA1"/>
    <w:rsid w:val="00377CF2"/>
    <w:rsid w:val="00377FF0"/>
    <w:rsid w:val="0038003D"/>
    <w:rsid w:val="0038056B"/>
    <w:rsid w:val="00380616"/>
    <w:rsid w:val="00380B35"/>
    <w:rsid w:val="00381022"/>
    <w:rsid w:val="003814B8"/>
    <w:rsid w:val="0038162D"/>
    <w:rsid w:val="0038179E"/>
    <w:rsid w:val="00382583"/>
    <w:rsid w:val="00382909"/>
    <w:rsid w:val="00382D02"/>
    <w:rsid w:val="00382EE1"/>
    <w:rsid w:val="00383095"/>
    <w:rsid w:val="00383181"/>
    <w:rsid w:val="003835A1"/>
    <w:rsid w:val="00384258"/>
    <w:rsid w:val="003843FC"/>
    <w:rsid w:val="00384640"/>
    <w:rsid w:val="00384C70"/>
    <w:rsid w:val="00384CAF"/>
    <w:rsid w:val="00385131"/>
    <w:rsid w:val="00385D26"/>
    <w:rsid w:val="003861C0"/>
    <w:rsid w:val="0038620B"/>
    <w:rsid w:val="00386D29"/>
    <w:rsid w:val="00387647"/>
    <w:rsid w:val="0038791A"/>
    <w:rsid w:val="00387D09"/>
    <w:rsid w:val="00390056"/>
    <w:rsid w:val="003900AF"/>
    <w:rsid w:val="003902D4"/>
    <w:rsid w:val="0039055C"/>
    <w:rsid w:val="00390718"/>
    <w:rsid w:val="00390767"/>
    <w:rsid w:val="00390883"/>
    <w:rsid w:val="00390F87"/>
    <w:rsid w:val="003912D4"/>
    <w:rsid w:val="00391470"/>
    <w:rsid w:val="003920C4"/>
    <w:rsid w:val="00392184"/>
    <w:rsid w:val="00392652"/>
    <w:rsid w:val="00392965"/>
    <w:rsid w:val="00392B41"/>
    <w:rsid w:val="003931A7"/>
    <w:rsid w:val="00393431"/>
    <w:rsid w:val="003934DC"/>
    <w:rsid w:val="00393CF2"/>
    <w:rsid w:val="003942D4"/>
    <w:rsid w:val="0039456F"/>
    <w:rsid w:val="003945C8"/>
    <w:rsid w:val="0039480D"/>
    <w:rsid w:val="00394E34"/>
    <w:rsid w:val="00395446"/>
    <w:rsid w:val="003966E1"/>
    <w:rsid w:val="0039671A"/>
    <w:rsid w:val="00396725"/>
    <w:rsid w:val="00396AF2"/>
    <w:rsid w:val="00396FA1"/>
    <w:rsid w:val="003971F4"/>
    <w:rsid w:val="0039732C"/>
    <w:rsid w:val="00397545"/>
    <w:rsid w:val="003976EC"/>
    <w:rsid w:val="0039790A"/>
    <w:rsid w:val="00397A28"/>
    <w:rsid w:val="00397E3B"/>
    <w:rsid w:val="00397E94"/>
    <w:rsid w:val="00397F05"/>
    <w:rsid w:val="003A0442"/>
    <w:rsid w:val="003A0899"/>
    <w:rsid w:val="003A14CE"/>
    <w:rsid w:val="003A1512"/>
    <w:rsid w:val="003A1CE7"/>
    <w:rsid w:val="003A1E51"/>
    <w:rsid w:val="003A1EB7"/>
    <w:rsid w:val="003A2214"/>
    <w:rsid w:val="003A222E"/>
    <w:rsid w:val="003A23F3"/>
    <w:rsid w:val="003A2D82"/>
    <w:rsid w:val="003A2E33"/>
    <w:rsid w:val="003A2E5D"/>
    <w:rsid w:val="003A32FB"/>
    <w:rsid w:val="003A337C"/>
    <w:rsid w:val="003A35CD"/>
    <w:rsid w:val="003A36DA"/>
    <w:rsid w:val="003A37F5"/>
    <w:rsid w:val="003A38F1"/>
    <w:rsid w:val="003A3BA3"/>
    <w:rsid w:val="003A3D1B"/>
    <w:rsid w:val="003A3F39"/>
    <w:rsid w:val="003A3FA4"/>
    <w:rsid w:val="003A4296"/>
    <w:rsid w:val="003A4487"/>
    <w:rsid w:val="003A4549"/>
    <w:rsid w:val="003A477B"/>
    <w:rsid w:val="003A49B3"/>
    <w:rsid w:val="003A55B4"/>
    <w:rsid w:val="003A5C55"/>
    <w:rsid w:val="003A61B6"/>
    <w:rsid w:val="003A623F"/>
    <w:rsid w:val="003A6269"/>
    <w:rsid w:val="003A66B0"/>
    <w:rsid w:val="003A6B84"/>
    <w:rsid w:val="003A6EAA"/>
    <w:rsid w:val="003A6EE3"/>
    <w:rsid w:val="003A71AD"/>
    <w:rsid w:val="003A7D1D"/>
    <w:rsid w:val="003B04CF"/>
    <w:rsid w:val="003B09E1"/>
    <w:rsid w:val="003B0AB5"/>
    <w:rsid w:val="003B0FFD"/>
    <w:rsid w:val="003B11CC"/>
    <w:rsid w:val="003B1688"/>
    <w:rsid w:val="003B1FA4"/>
    <w:rsid w:val="003B1FE6"/>
    <w:rsid w:val="003B212D"/>
    <w:rsid w:val="003B289E"/>
    <w:rsid w:val="003B2D92"/>
    <w:rsid w:val="003B3106"/>
    <w:rsid w:val="003B3145"/>
    <w:rsid w:val="003B3974"/>
    <w:rsid w:val="003B39E0"/>
    <w:rsid w:val="003B3DAB"/>
    <w:rsid w:val="003B404D"/>
    <w:rsid w:val="003B438F"/>
    <w:rsid w:val="003B4B34"/>
    <w:rsid w:val="003B4CDA"/>
    <w:rsid w:val="003B4F2D"/>
    <w:rsid w:val="003B4FB9"/>
    <w:rsid w:val="003B5BD9"/>
    <w:rsid w:val="003B5F43"/>
    <w:rsid w:val="003B6433"/>
    <w:rsid w:val="003B643E"/>
    <w:rsid w:val="003B64A3"/>
    <w:rsid w:val="003B68DD"/>
    <w:rsid w:val="003B6CE5"/>
    <w:rsid w:val="003B6D24"/>
    <w:rsid w:val="003B6DB8"/>
    <w:rsid w:val="003B72B9"/>
    <w:rsid w:val="003B79A1"/>
    <w:rsid w:val="003C04B3"/>
    <w:rsid w:val="003C067C"/>
    <w:rsid w:val="003C0887"/>
    <w:rsid w:val="003C08AF"/>
    <w:rsid w:val="003C0D3E"/>
    <w:rsid w:val="003C1038"/>
    <w:rsid w:val="003C1942"/>
    <w:rsid w:val="003C1CB1"/>
    <w:rsid w:val="003C1FDA"/>
    <w:rsid w:val="003C27FF"/>
    <w:rsid w:val="003C289C"/>
    <w:rsid w:val="003C28A2"/>
    <w:rsid w:val="003C2CED"/>
    <w:rsid w:val="003C2ECD"/>
    <w:rsid w:val="003C2EDD"/>
    <w:rsid w:val="003C3177"/>
    <w:rsid w:val="003C3220"/>
    <w:rsid w:val="003C34B2"/>
    <w:rsid w:val="003C3A47"/>
    <w:rsid w:val="003C3A79"/>
    <w:rsid w:val="003C433A"/>
    <w:rsid w:val="003C4423"/>
    <w:rsid w:val="003C4685"/>
    <w:rsid w:val="003C48F2"/>
    <w:rsid w:val="003C5177"/>
    <w:rsid w:val="003C52B0"/>
    <w:rsid w:val="003C5911"/>
    <w:rsid w:val="003C597B"/>
    <w:rsid w:val="003C5BF5"/>
    <w:rsid w:val="003C5CDB"/>
    <w:rsid w:val="003C60EE"/>
    <w:rsid w:val="003C6465"/>
    <w:rsid w:val="003C65E4"/>
    <w:rsid w:val="003C6CD2"/>
    <w:rsid w:val="003C713C"/>
    <w:rsid w:val="003C71B7"/>
    <w:rsid w:val="003C75BD"/>
    <w:rsid w:val="003C7712"/>
    <w:rsid w:val="003C7862"/>
    <w:rsid w:val="003C7A9A"/>
    <w:rsid w:val="003C7D70"/>
    <w:rsid w:val="003C7ECD"/>
    <w:rsid w:val="003D007D"/>
    <w:rsid w:val="003D01A1"/>
    <w:rsid w:val="003D02BC"/>
    <w:rsid w:val="003D04D6"/>
    <w:rsid w:val="003D04F6"/>
    <w:rsid w:val="003D0678"/>
    <w:rsid w:val="003D18CC"/>
    <w:rsid w:val="003D19A5"/>
    <w:rsid w:val="003D1F3E"/>
    <w:rsid w:val="003D2477"/>
    <w:rsid w:val="003D2491"/>
    <w:rsid w:val="003D25E3"/>
    <w:rsid w:val="003D3583"/>
    <w:rsid w:val="003D391E"/>
    <w:rsid w:val="003D3958"/>
    <w:rsid w:val="003D3A81"/>
    <w:rsid w:val="003D3AB8"/>
    <w:rsid w:val="003D3B6F"/>
    <w:rsid w:val="003D40D0"/>
    <w:rsid w:val="003D40E8"/>
    <w:rsid w:val="003D455E"/>
    <w:rsid w:val="003D4DC2"/>
    <w:rsid w:val="003D4FD2"/>
    <w:rsid w:val="003D53E3"/>
    <w:rsid w:val="003D55B0"/>
    <w:rsid w:val="003D55BE"/>
    <w:rsid w:val="003D5785"/>
    <w:rsid w:val="003D5A2D"/>
    <w:rsid w:val="003D5A9D"/>
    <w:rsid w:val="003D62C0"/>
    <w:rsid w:val="003D65F6"/>
    <w:rsid w:val="003D6911"/>
    <w:rsid w:val="003D6BCD"/>
    <w:rsid w:val="003D6DF3"/>
    <w:rsid w:val="003D7028"/>
    <w:rsid w:val="003D7D44"/>
    <w:rsid w:val="003D7E4B"/>
    <w:rsid w:val="003D7F11"/>
    <w:rsid w:val="003E0035"/>
    <w:rsid w:val="003E0B4D"/>
    <w:rsid w:val="003E0C14"/>
    <w:rsid w:val="003E0C63"/>
    <w:rsid w:val="003E0D6F"/>
    <w:rsid w:val="003E1591"/>
    <w:rsid w:val="003E15AB"/>
    <w:rsid w:val="003E18B4"/>
    <w:rsid w:val="003E1ACF"/>
    <w:rsid w:val="003E1B9F"/>
    <w:rsid w:val="003E1F84"/>
    <w:rsid w:val="003E2093"/>
    <w:rsid w:val="003E216C"/>
    <w:rsid w:val="003E236E"/>
    <w:rsid w:val="003E259D"/>
    <w:rsid w:val="003E26BA"/>
    <w:rsid w:val="003E2906"/>
    <w:rsid w:val="003E2969"/>
    <w:rsid w:val="003E2C1A"/>
    <w:rsid w:val="003E330F"/>
    <w:rsid w:val="003E3478"/>
    <w:rsid w:val="003E376D"/>
    <w:rsid w:val="003E4025"/>
    <w:rsid w:val="003E43AF"/>
    <w:rsid w:val="003E4B8D"/>
    <w:rsid w:val="003E4C8F"/>
    <w:rsid w:val="003E4E74"/>
    <w:rsid w:val="003E5319"/>
    <w:rsid w:val="003E5F7D"/>
    <w:rsid w:val="003E646C"/>
    <w:rsid w:val="003E6520"/>
    <w:rsid w:val="003E67E7"/>
    <w:rsid w:val="003E6B25"/>
    <w:rsid w:val="003E6B3C"/>
    <w:rsid w:val="003E6B95"/>
    <w:rsid w:val="003E7077"/>
    <w:rsid w:val="003E70FF"/>
    <w:rsid w:val="003E7481"/>
    <w:rsid w:val="003E7AEA"/>
    <w:rsid w:val="003E7F1B"/>
    <w:rsid w:val="003F0B41"/>
    <w:rsid w:val="003F0CF5"/>
    <w:rsid w:val="003F1150"/>
    <w:rsid w:val="003F1459"/>
    <w:rsid w:val="003F182B"/>
    <w:rsid w:val="003F1A58"/>
    <w:rsid w:val="003F1E39"/>
    <w:rsid w:val="003F1F52"/>
    <w:rsid w:val="003F229D"/>
    <w:rsid w:val="003F25F0"/>
    <w:rsid w:val="003F2ADF"/>
    <w:rsid w:val="003F2D5B"/>
    <w:rsid w:val="003F4269"/>
    <w:rsid w:val="003F4822"/>
    <w:rsid w:val="003F4906"/>
    <w:rsid w:val="003F50AB"/>
    <w:rsid w:val="003F578F"/>
    <w:rsid w:val="003F5AD2"/>
    <w:rsid w:val="003F5ADC"/>
    <w:rsid w:val="003F5CA4"/>
    <w:rsid w:val="003F6D07"/>
    <w:rsid w:val="003F6D50"/>
    <w:rsid w:val="003F6EE1"/>
    <w:rsid w:val="003F7006"/>
    <w:rsid w:val="003F735E"/>
    <w:rsid w:val="003F7507"/>
    <w:rsid w:val="003F7C72"/>
    <w:rsid w:val="003F7D10"/>
    <w:rsid w:val="00401000"/>
    <w:rsid w:val="00401164"/>
    <w:rsid w:val="004016C6"/>
    <w:rsid w:val="0040179A"/>
    <w:rsid w:val="00401856"/>
    <w:rsid w:val="004028A2"/>
    <w:rsid w:val="00402F18"/>
    <w:rsid w:val="00402FEB"/>
    <w:rsid w:val="00403344"/>
    <w:rsid w:val="00403694"/>
    <w:rsid w:val="00403B90"/>
    <w:rsid w:val="00403C82"/>
    <w:rsid w:val="00404157"/>
    <w:rsid w:val="00404831"/>
    <w:rsid w:val="00404A53"/>
    <w:rsid w:val="00404C44"/>
    <w:rsid w:val="00404EE8"/>
    <w:rsid w:val="0040510D"/>
    <w:rsid w:val="0040512D"/>
    <w:rsid w:val="0040527D"/>
    <w:rsid w:val="00405846"/>
    <w:rsid w:val="0040602F"/>
    <w:rsid w:val="00406AFB"/>
    <w:rsid w:val="00406C5B"/>
    <w:rsid w:val="00407382"/>
    <w:rsid w:val="004075EF"/>
    <w:rsid w:val="0040791B"/>
    <w:rsid w:val="00407D0E"/>
    <w:rsid w:val="004108EB"/>
    <w:rsid w:val="0041106B"/>
    <w:rsid w:val="00411817"/>
    <w:rsid w:val="00411958"/>
    <w:rsid w:val="00411B2A"/>
    <w:rsid w:val="00412973"/>
    <w:rsid w:val="00412D42"/>
    <w:rsid w:val="00412DA4"/>
    <w:rsid w:val="00412EB6"/>
    <w:rsid w:val="0041335C"/>
    <w:rsid w:val="0041351F"/>
    <w:rsid w:val="0041368C"/>
    <w:rsid w:val="004137C8"/>
    <w:rsid w:val="00413BF9"/>
    <w:rsid w:val="00413C25"/>
    <w:rsid w:val="00413CBA"/>
    <w:rsid w:val="00413FED"/>
    <w:rsid w:val="00414607"/>
    <w:rsid w:val="004153E4"/>
    <w:rsid w:val="00415531"/>
    <w:rsid w:val="004157FB"/>
    <w:rsid w:val="00416330"/>
    <w:rsid w:val="00416907"/>
    <w:rsid w:val="00416BFF"/>
    <w:rsid w:val="0041736D"/>
    <w:rsid w:val="0041759D"/>
    <w:rsid w:val="00417695"/>
    <w:rsid w:val="004176C7"/>
    <w:rsid w:val="00417877"/>
    <w:rsid w:val="00417D9F"/>
    <w:rsid w:val="00420229"/>
    <w:rsid w:val="00420441"/>
    <w:rsid w:val="00420DBA"/>
    <w:rsid w:val="00420FCB"/>
    <w:rsid w:val="00421311"/>
    <w:rsid w:val="00421331"/>
    <w:rsid w:val="00421B94"/>
    <w:rsid w:val="0042235A"/>
    <w:rsid w:val="00422E13"/>
    <w:rsid w:val="0042302E"/>
    <w:rsid w:val="0042350F"/>
    <w:rsid w:val="00423599"/>
    <w:rsid w:val="0042384C"/>
    <w:rsid w:val="00423893"/>
    <w:rsid w:val="004238B8"/>
    <w:rsid w:val="00423BC9"/>
    <w:rsid w:val="00423C38"/>
    <w:rsid w:val="00423FE0"/>
    <w:rsid w:val="00424156"/>
    <w:rsid w:val="004248AC"/>
    <w:rsid w:val="00424B35"/>
    <w:rsid w:val="00424F65"/>
    <w:rsid w:val="00425546"/>
    <w:rsid w:val="004255B4"/>
    <w:rsid w:val="00425677"/>
    <w:rsid w:val="004258CE"/>
    <w:rsid w:val="00425B2F"/>
    <w:rsid w:val="00426766"/>
    <w:rsid w:val="004267D0"/>
    <w:rsid w:val="004275CE"/>
    <w:rsid w:val="004279B6"/>
    <w:rsid w:val="004279CA"/>
    <w:rsid w:val="00427A82"/>
    <w:rsid w:val="00427B23"/>
    <w:rsid w:val="00427EA2"/>
    <w:rsid w:val="00430115"/>
    <w:rsid w:val="00430A4B"/>
    <w:rsid w:val="00430DAF"/>
    <w:rsid w:val="0043135B"/>
    <w:rsid w:val="0043144C"/>
    <w:rsid w:val="00431C46"/>
    <w:rsid w:val="004327E6"/>
    <w:rsid w:val="004329DC"/>
    <w:rsid w:val="00432AC6"/>
    <w:rsid w:val="00432CF8"/>
    <w:rsid w:val="004335B2"/>
    <w:rsid w:val="004341C6"/>
    <w:rsid w:val="00434C5E"/>
    <w:rsid w:val="00434CAD"/>
    <w:rsid w:val="00435765"/>
    <w:rsid w:val="004360B6"/>
    <w:rsid w:val="004360EF"/>
    <w:rsid w:val="004362E5"/>
    <w:rsid w:val="00436356"/>
    <w:rsid w:val="004363B0"/>
    <w:rsid w:val="00436CAB"/>
    <w:rsid w:val="004400B0"/>
    <w:rsid w:val="00440722"/>
    <w:rsid w:val="00440F07"/>
    <w:rsid w:val="00440FDE"/>
    <w:rsid w:val="00441B78"/>
    <w:rsid w:val="004420FB"/>
    <w:rsid w:val="004425D9"/>
    <w:rsid w:val="00443244"/>
    <w:rsid w:val="00443481"/>
    <w:rsid w:val="00443884"/>
    <w:rsid w:val="004438EF"/>
    <w:rsid w:val="00443D03"/>
    <w:rsid w:val="00443EF0"/>
    <w:rsid w:val="00444AF6"/>
    <w:rsid w:val="0044519D"/>
    <w:rsid w:val="00445544"/>
    <w:rsid w:val="004455A3"/>
    <w:rsid w:val="00445BC0"/>
    <w:rsid w:val="00445C0B"/>
    <w:rsid w:val="00446195"/>
    <w:rsid w:val="00446252"/>
    <w:rsid w:val="00446AEF"/>
    <w:rsid w:val="00447257"/>
    <w:rsid w:val="004472E4"/>
    <w:rsid w:val="00447C76"/>
    <w:rsid w:val="00447CD0"/>
    <w:rsid w:val="00447FC2"/>
    <w:rsid w:val="004502F4"/>
    <w:rsid w:val="0045047B"/>
    <w:rsid w:val="00450515"/>
    <w:rsid w:val="004506F4"/>
    <w:rsid w:val="004509D1"/>
    <w:rsid w:val="00450A42"/>
    <w:rsid w:val="00450E98"/>
    <w:rsid w:val="004513A5"/>
    <w:rsid w:val="004515A2"/>
    <w:rsid w:val="00451A84"/>
    <w:rsid w:val="00451BE0"/>
    <w:rsid w:val="00451BFD"/>
    <w:rsid w:val="00451D50"/>
    <w:rsid w:val="004523C6"/>
    <w:rsid w:val="0045287B"/>
    <w:rsid w:val="00452E21"/>
    <w:rsid w:val="00452EC4"/>
    <w:rsid w:val="00452F27"/>
    <w:rsid w:val="00453340"/>
    <w:rsid w:val="00453775"/>
    <w:rsid w:val="00453890"/>
    <w:rsid w:val="004539B6"/>
    <w:rsid w:val="00453CE4"/>
    <w:rsid w:val="00454112"/>
    <w:rsid w:val="00454240"/>
    <w:rsid w:val="00454380"/>
    <w:rsid w:val="0045470C"/>
    <w:rsid w:val="0045489C"/>
    <w:rsid w:val="00454F56"/>
    <w:rsid w:val="0045504B"/>
    <w:rsid w:val="004552C8"/>
    <w:rsid w:val="0045536C"/>
    <w:rsid w:val="004559A9"/>
    <w:rsid w:val="00455A07"/>
    <w:rsid w:val="00455AEB"/>
    <w:rsid w:val="0045603C"/>
    <w:rsid w:val="00456053"/>
    <w:rsid w:val="00456068"/>
    <w:rsid w:val="0045615F"/>
    <w:rsid w:val="00456165"/>
    <w:rsid w:val="00456647"/>
    <w:rsid w:val="00456896"/>
    <w:rsid w:val="0045691F"/>
    <w:rsid w:val="00456ADA"/>
    <w:rsid w:val="00456B0D"/>
    <w:rsid w:val="00456E90"/>
    <w:rsid w:val="00456F9A"/>
    <w:rsid w:val="00457135"/>
    <w:rsid w:val="00457259"/>
    <w:rsid w:val="004575F3"/>
    <w:rsid w:val="0045770D"/>
    <w:rsid w:val="00457752"/>
    <w:rsid w:val="0045790F"/>
    <w:rsid w:val="00457D63"/>
    <w:rsid w:val="00457E21"/>
    <w:rsid w:val="00457F7C"/>
    <w:rsid w:val="00457FBF"/>
    <w:rsid w:val="0046007E"/>
    <w:rsid w:val="0046024B"/>
    <w:rsid w:val="00460683"/>
    <w:rsid w:val="00460E36"/>
    <w:rsid w:val="00461155"/>
    <w:rsid w:val="0046218C"/>
    <w:rsid w:val="004623D4"/>
    <w:rsid w:val="00462612"/>
    <w:rsid w:val="00462E14"/>
    <w:rsid w:val="00463944"/>
    <w:rsid w:val="00463E4F"/>
    <w:rsid w:val="0046481D"/>
    <w:rsid w:val="0046512A"/>
    <w:rsid w:val="00465234"/>
    <w:rsid w:val="00465B24"/>
    <w:rsid w:val="004661B9"/>
    <w:rsid w:val="004664C4"/>
    <w:rsid w:val="00466858"/>
    <w:rsid w:val="004669E8"/>
    <w:rsid w:val="00466D0F"/>
    <w:rsid w:val="00466F55"/>
    <w:rsid w:val="0046746E"/>
    <w:rsid w:val="004674E3"/>
    <w:rsid w:val="00467544"/>
    <w:rsid w:val="004676BA"/>
    <w:rsid w:val="0046784C"/>
    <w:rsid w:val="00467858"/>
    <w:rsid w:val="00467D68"/>
    <w:rsid w:val="00467ECB"/>
    <w:rsid w:val="0047078C"/>
    <w:rsid w:val="00470C53"/>
    <w:rsid w:val="00471084"/>
    <w:rsid w:val="004710C3"/>
    <w:rsid w:val="00471459"/>
    <w:rsid w:val="004716C1"/>
    <w:rsid w:val="00471D1C"/>
    <w:rsid w:val="00471D9D"/>
    <w:rsid w:val="004720D1"/>
    <w:rsid w:val="00472274"/>
    <w:rsid w:val="004722D4"/>
    <w:rsid w:val="004725E6"/>
    <w:rsid w:val="00472AD0"/>
    <w:rsid w:val="00472D9C"/>
    <w:rsid w:val="00472F0B"/>
    <w:rsid w:val="00473003"/>
    <w:rsid w:val="00473B60"/>
    <w:rsid w:val="00473BB1"/>
    <w:rsid w:val="00473C2A"/>
    <w:rsid w:val="00473CC1"/>
    <w:rsid w:val="004752A1"/>
    <w:rsid w:val="0047592D"/>
    <w:rsid w:val="00475AFF"/>
    <w:rsid w:val="00475D30"/>
    <w:rsid w:val="004765F4"/>
    <w:rsid w:val="004769D8"/>
    <w:rsid w:val="00476B4D"/>
    <w:rsid w:val="00476CBC"/>
    <w:rsid w:val="00476E6C"/>
    <w:rsid w:val="0047720E"/>
    <w:rsid w:val="00477282"/>
    <w:rsid w:val="00477947"/>
    <w:rsid w:val="00477A03"/>
    <w:rsid w:val="00477FD2"/>
    <w:rsid w:val="00480027"/>
    <w:rsid w:val="00480FA1"/>
    <w:rsid w:val="004810AE"/>
    <w:rsid w:val="00481ED0"/>
    <w:rsid w:val="00481FD7"/>
    <w:rsid w:val="004821CD"/>
    <w:rsid w:val="0048232B"/>
    <w:rsid w:val="004829DC"/>
    <w:rsid w:val="00482DE5"/>
    <w:rsid w:val="00482F5D"/>
    <w:rsid w:val="00483266"/>
    <w:rsid w:val="0048352E"/>
    <w:rsid w:val="004836A9"/>
    <w:rsid w:val="00483B23"/>
    <w:rsid w:val="004840D7"/>
    <w:rsid w:val="004843C1"/>
    <w:rsid w:val="004846F4"/>
    <w:rsid w:val="00485998"/>
    <w:rsid w:val="00485C26"/>
    <w:rsid w:val="00485EC0"/>
    <w:rsid w:val="00485FA5"/>
    <w:rsid w:val="00486693"/>
    <w:rsid w:val="00486A51"/>
    <w:rsid w:val="0048736D"/>
    <w:rsid w:val="004875E1"/>
    <w:rsid w:val="00487B37"/>
    <w:rsid w:val="00490594"/>
    <w:rsid w:val="00490636"/>
    <w:rsid w:val="00490FF0"/>
    <w:rsid w:val="004910FE"/>
    <w:rsid w:val="0049116D"/>
    <w:rsid w:val="00491198"/>
    <w:rsid w:val="00491239"/>
    <w:rsid w:val="0049130E"/>
    <w:rsid w:val="004913A2"/>
    <w:rsid w:val="004917E0"/>
    <w:rsid w:val="00491BF6"/>
    <w:rsid w:val="00491C45"/>
    <w:rsid w:val="00491FED"/>
    <w:rsid w:val="00492444"/>
    <w:rsid w:val="00492448"/>
    <w:rsid w:val="00492A9F"/>
    <w:rsid w:val="00492F82"/>
    <w:rsid w:val="0049313C"/>
    <w:rsid w:val="00493FA5"/>
    <w:rsid w:val="00494345"/>
    <w:rsid w:val="004943C2"/>
    <w:rsid w:val="00494918"/>
    <w:rsid w:val="004949C0"/>
    <w:rsid w:val="00494C65"/>
    <w:rsid w:val="00494F0C"/>
    <w:rsid w:val="00495557"/>
    <w:rsid w:val="004956F4"/>
    <w:rsid w:val="00495CD3"/>
    <w:rsid w:val="00495D83"/>
    <w:rsid w:val="0049618D"/>
    <w:rsid w:val="004965EF"/>
    <w:rsid w:val="004969E8"/>
    <w:rsid w:val="00496C6C"/>
    <w:rsid w:val="00496F0A"/>
    <w:rsid w:val="0049719D"/>
    <w:rsid w:val="00497726"/>
    <w:rsid w:val="00497FCD"/>
    <w:rsid w:val="004A046B"/>
    <w:rsid w:val="004A04E2"/>
    <w:rsid w:val="004A0947"/>
    <w:rsid w:val="004A095C"/>
    <w:rsid w:val="004A0D1E"/>
    <w:rsid w:val="004A0E66"/>
    <w:rsid w:val="004A0EEC"/>
    <w:rsid w:val="004A1018"/>
    <w:rsid w:val="004A130F"/>
    <w:rsid w:val="004A17EF"/>
    <w:rsid w:val="004A1BDA"/>
    <w:rsid w:val="004A1EB3"/>
    <w:rsid w:val="004A22DA"/>
    <w:rsid w:val="004A245A"/>
    <w:rsid w:val="004A26CC"/>
    <w:rsid w:val="004A2700"/>
    <w:rsid w:val="004A3012"/>
    <w:rsid w:val="004A32E2"/>
    <w:rsid w:val="004A36C8"/>
    <w:rsid w:val="004A3721"/>
    <w:rsid w:val="004A3742"/>
    <w:rsid w:val="004A376C"/>
    <w:rsid w:val="004A37B8"/>
    <w:rsid w:val="004A3CC2"/>
    <w:rsid w:val="004A3ED3"/>
    <w:rsid w:val="004A47BC"/>
    <w:rsid w:val="004A4903"/>
    <w:rsid w:val="004A4AC6"/>
    <w:rsid w:val="004A5489"/>
    <w:rsid w:val="004A5947"/>
    <w:rsid w:val="004A7101"/>
    <w:rsid w:val="004A7BC7"/>
    <w:rsid w:val="004A7E9B"/>
    <w:rsid w:val="004B048A"/>
    <w:rsid w:val="004B0A79"/>
    <w:rsid w:val="004B0EEC"/>
    <w:rsid w:val="004B1199"/>
    <w:rsid w:val="004B16C4"/>
    <w:rsid w:val="004B1867"/>
    <w:rsid w:val="004B1B65"/>
    <w:rsid w:val="004B1C0E"/>
    <w:rsid w:val="004B1D20"/>
    <w:rsid w:val="004B1E68"/>
    <w:rsid w:val="004B2A05"/>
    <w:rsid w:val="004B2A64"/>
    <w:rsid w:val="004B31BB"/>
    <w:rsid w:val="004B34BE"/>
    <w:rsid w:val="004B34DD"/>
    <w:rsid w:val="004B38B3"/>
    <w:rsid w:val="004B41DA"/>
    <w:rsid w:val="004B44DE"/>
    <w:rsid w:val="004B457A"/>
    <w:rsid w:val="004B470D"/>
    <w:rsid w:val="004B4764"/>
    <w:rsid w:val="004B4846"/>
    <w:rsid w:val="004B5394"/>
    <w:rsid w:val="004B54FC"/>
    <w:rsid w:val="004B570A"/>
    <w:rsid w:val="004B5965"/>
    <w:rsid w:val="004B5BDD"/>
    <w:rsid w:val="004B60B3"/>
    <w:rsid w:val="004B66D1"/>
    <w:rsid w:val="004B6D49"/>
    <w:rsid w:val="004B6E9E"/>
    <w:rsid w:val="004B6F83"/>
    <w:rsid w:val="004B7242"/>
    <w:rsid w:val="004B7793"/>
    <w:rsid w:val="004B79DA"/>
    <w:rsid w:val="004B7C29"/>
    <w:rsid w:val="004C06E5"/>
    <w:rsid w:val="004C0A64"/>
    <w:rsid w:val="004C0ABB"/>
    <w:rsid w:val="004C0AE2"/>
    <w:rsid w:val="004C13E1"/>
    <w:rsid w:val="004C1B1F"/>
    <w:rsid w:val="004C1B7D"/>
    <w:rsid w:val="004C1E3C"/>
    <w:rsid w:val="004C2258"/>
    <w:rsid w:val="004C25F0"/>
    <w:rsid w:val="004C26DD"/>
    <w:rsid w:val="004C2B5D"/>
    <w:rsid w:val="004C2D68"/>
    <w:rsid w:val="004C2F56"/>
    <w:rsid w:val="004C3077"/>
    <w:rsid w:val="004C339D"/>
    <w:rsid w:val="004C33E8"/>
    <w:rsid w:val="004C370F"/>
    <w:rsid w:val="004C40C0"/>
    <w:rsid w:val="004C4307"/>
    <w:rsid w:val="004C4309"/>
    <w:rsid w:val="004C49E3"/>
    <w:rsid w:val="004C4E8A"/>
    <w:rsid w:val="004C4F1B"/>
    <w:rsid w:val="004C4F5B"/>
    <w:rsid w:val="004C505C"/>
    <w:rsid w:val="004C514A"/>
    <w:rsid w:val="004C5158"/>
    <w:rsid w:val="004C5738"/>
    <w:rsid w:val="004C59B6"/>
    <w:rsid w:val="004C5EA7"/>
    <w:rsid w:val="004C601D"/>
    <w:rsid w:val="004C60B2"/>
    <w:rsid w:val="004C645A"/>
    <w:rsid w:val="004C6572"/>
    <w:rsid w:val="004C6CCD"/>
    <w:rsid w:val="004C6D4F"/>
    <w:rsid w:val="004C7541"/>
    <w:rsid w:val="004C7666"/>
    <w:rsid w:val="004D047A"/>
    <w:rsid w:val="004D059C"/>
    <w:rsid w:val="004D170E"/>
    <w:rsid w:val="004D1E71"/>
    <w:rsid w:val="004D234F"/>
    <w:rsid w:val="004D2358"/>
    <w:rsid w:val="004D250C"/>
    <w:rsid w:val="004D2658"/>
    <w:rsid w:val="004D2CDF"/>
    <w:rsid w:val="004D2EED"/>
    <w:rsid w:val="004D3059"/>
    <w:rsid w:val="004D3331"/>
    <w:rsid w:val="004D33CE"/>
    <w:rsid w:val="004D3943"/>
    <w:rsid w:val="004D4AAE"/>
    <w:rsid w:val="004D571A"/>
    <w:rsid w:val="004D5EE7"/>
    <w:rsid w:val="004D6005"/>
    <w:rsid w:val="004D6ABB"/>
    <w:rsid w:val="004D6EE7"/>
    <w:rsid w:val="004D704E"/>
    <w:rsid w:val="004D70DB"/>
    <w:rsid w:val="004D7123"/>
    <w:rsid w:val="004D72BA"/>
    <w:rsid w:val="004D7C86"/>
    <w:rsid w:val="004E0197"/>
    <w:rsid w:val="004E0838"/>
    <w:rsid w:val="004E0CE8"/>
    <w:rsid w:val="004E1028"/>
    <w:rsid w:val="004E1122"/>
    <w:rsid w:val="004E1409"/>
    <w:rsid w:val="004E143B"/>
    <w:rsid w:val="004E1A87"/>
    <w:rsid w:val="004E1BB0"/>
    <w:rsid w:val="004E24DD"/>
    <w:rsid w:val="004E3030"/>
    <w:rsid w:val="004E3311"/>
    <w:rsid w:val="004E3828"/>
    <w:rsid w:val="004E38EC"/>
    <w:rsid w:val="004E3933"/>
    <w:rsid w:val="004E4549"/>
    <w:rsid w:val="004E4C83"/>
    <w:rsid w:val="004E4CB2"/>
    <w:rsid w:val="004E4D53"/>
    <w:rsid w:val="004E4D84"/>
    <w:rsid w:val="004E4EBC"/>
    <w:rsid w:val="004E5104"/>
    <w:rsid w:val="004E52DF"/>
    <w:rsid w:val="004E5949"/>
    <w:rsid w:val="004E5B06"/>
    <w:rsid w:val="004E5FA8"/>
    <w:rsid w:val="004E6763"/>
    <w:rsid w:val="004E684C"/>
    <w:rsid w:val="004E6FF1"/>
    <w:rsid w:val="004E7030"/>
    <w:rsid w:val="004E7168"/>
    <w:rsid w:val="004E7467"/>
    <w:rsid w:val="004E7481"/>
    <w:rsid w:val="004E76DB"/>
    <w:rsid w:val="004E7C9C"/>
    <w:rsid w:val="004F00D1"/>
    <w:rsid w:val="004F0343"/>
    <w:rsid w:val="004F081E"/>
    <w:rsid w:val="004F1F90"/>
    <w:rsid w:val="004F2401"/>
    <w:rsid w:val="004F28E4"/>
    <w:rsid w:val="004F2A44"/>
    <w:rsid w:val="004F2DAD"/>
    <w:rsid w:val="004F2F7F"/>
    <w:rsid w:val="004F3147"/>
    <w:rsid w:val="004F31F0"/>
    <w:rsid w:val="004F3480"/>
    <w:rsid w:val="004F34F7"/>
    <w:rsid w:val="004F4F8A"/>
    <w:rsid w:val="004F5011"/>
    <w:rsid w:val="004F5237"/>
    <w:rsid w:val="004F53B9"/>
    <w:rsid w:val="004F5561"/>
    <w:rsid w:val="004F55D6"/>
    <w:rsid w:val="004F565A"/>
    <w:rsid w:val="004F571B"/>
    <w:rsid w:val="004F5759"/>
    <w:rsid w:val="004F5AF0"/>
    <w:rsid w:val="004F5B0B"/>
    <w:rsid w:val="004F64EB"/>
    <w:rsid w:val="004F7A74"/>
    <w:rsid w:val="00500250"/>
    <w:rsid w:val="00500264"/>
    <w:rsid w:val="00500824"/>
    <w:rsid w:val="00500CFC"/>
    <w:rsid w:val="00500D70"/>
    <w:rsid w:val="00500DAB"/>
    <w:rsid w:val="00501144"/>
    <w:rsid w:val="005013DE"/>
    <w:rsid w:val="005013EF"/>
    <w:rsid w:val="005016CC"/>
    <w:rsid w:val="005016D8"/>
    <w:rsid w:val="005019E0"/>
    <w:rsid w:val="00501EC5"/>
    <w:rsid w:val="0050211F"/>
    <w:rsid w:val="005022E7"/>
    <w:rsid w:val="00502A93"/>
    <w:rsid w:val="00502CCD"/>
    <w:rsid w:val="00503BD7"/>
    <w:rsid w:val="00503D49"/>
    <w:rsid w:val="00505662"/>
    <w:rsid w:val="00506083"/>
    <w:rsid w:val="00506547"/>
    <w:rsid w:val="005068D6"/>
    <w:rsid w:val="005069DD"/>
    <w:rsid w:val="00506A5B"/>
    <w:rsid w:val="00506B86"/>
    <w:rsid w:val="00506BA5"/>
    <w:rsid w:val="00506DE5"/>
    <w:rsid w:val="00506EEC"/>
    <w:rsid w:val="00506FD4"/>
    <w:rsid w:val="005070EB"/>
    <w:rsid w:val="0050752C"/>
    <w:rsid w:val="0050787C"/>
    <w:rsid w:val="005107FF"/>
    <w:rsid w:val="00510CBC"/>
    <w:rsid w:val="00510DBA"/>
    <w:rsid w:val="00510E20"/>
    <w:rsid w:val="0051102D"/>
    <w:rsid w:val="005112A5"/>
    <w:rsid w:val="00511F48"/>
    <w:rsid w:val="00512243"/>
    <w:rsid w:val="00512448"/>
    <w:rsid w:val="0051253A"/>
    <w:rsid w:val="0051266C"/>
    <w:rsid w:val="00513540"/>
    <w:rsid w:val="0051398D"/>
    <w:rsid w:val="00513B72"/>
    <w:rsid w:val="00513C02"/>
    <w:rsid w:val="00513E60"/>
    <w:rsid w:val="00514444"/>
    <w:rsid w:val="00514C37"/>
    <w:rsid w:val="00515277"/>
    <w:rsid w:val="005158C2"/>
    <w:rsid w:val="005164BE"/>
    <w:rsid w:val="0051657F"/>
    <w:rsid w:val="005169DE"/>
    <w:rsid w:val="00516B92"/>
    <w:rsid w:val="00516CB5"/>
    <w:rsid w:val="0051754D"/>
    <w:rsid w:val="0051772D"/>
    <w:rsid w:val="0051785D"/>
    <w:rsid w:val="00517913"/>
    <w:rsid w:val="00517E1D"/>
    <w:rsid w:val="0052005F"/>
    <w:rsid w:val="0052008B"/>
    <w:rsid w:val="00520118"/>
    <w:rsid w:val="005201CC"/>
    <w:rsid w:val="00520200"/>
    <w:rsid w:val="0052025C"/>
    <w:rsid w:val="00520D13"/>
    <w:rsid w:val="00520E2D"/>
    <w:rsid w:val="00520F04"/>
    <w:rsid w:val="00520F51"/>
    <w:rsid w:val="00521615"/>
    <w:rsid w:val="00521717"/>
    <w:rsid w:val="005224B2"/>
    <w:rsid w:val="0052262E"/>
    <w:rsid w:val="005227CF"/>
    <w:rsid w:val="00522AA4"/>
    <w:rsid w:val="00522AF7"/>
    <w:rsid w:val="00523B23"/>
    <w:rsid w:val="00523C25"/>
    <w:rsid w:val="00523DFA"/>
    <w:rsid w:val="0052497A"/>
    <w:rsid w:val="005249F7"/>
    <w:rsid w:val="005254BC"/>
    <w:rsid w:val="005256FC"/>
    <w:rsid w:val="005259F0"/>
    <w:rsid w:val="00525A8F"/>
    <w:rsid w:val="00525F39"/>
    <w:rsid w:val="005263AE"/>
    <w:rsid w:val="00526C27"/>
    <w:rsid w:val="00526DFF"/>
    <w:rsid w:val="005270C5"/>
    <w:rsid w:val="00527147"/>
    <w:rsid w:val="00527280"/>
    <w:rsid w:val="00527473"/>
    <w:rsid w:val="0052779D"/>
    <w:rsid w:val="00527EF9"/>
    <w:rsid w:val="00527F6A"/>
    <w:rsid w:val="005300CC"/>
    <w:rsid w:val="00530295"/>
    <w:rsid w:val="005305FF"/>
    <w:rsid w:val="0053078B"/>
    <w:rsid w:val="00530C9B"/>
    <w:rsid w:val="00530F2C"/>
    <w:rsid w:val="00531510"/>
    <w:rsid w:val="00531540"/>
    <w:rsid w:val="005315A8"/>
    <w:rsid w:val="00531884"/>
    <w:rsid w:val="00531CA9"/>
    <w:rsid w:val="005320F1"/>
    <w:rsid w:val="005321F2"/>
    <w:rsid w:val="00532334"/>
    <w:rsid w:val="00532455"/>
    <w:rsid w:val="00532492"/>
    <w:rsid w:val="005324AF"/>
    <w:rsid w:val="005328C9"/>
    <w:rsid w:val="00532FFE"/>
    <w:rsid w:val="00533245"/>
    <w:rsid w:val="005336A6"/>
    <w:rsid w:val="00533F09"/>
    <w:rsid w:val="0053402C"/>
    <w:rsid w:val="00534090"/>
    <w:rsid w:val="00534ABA"/>
    <w:rsid w:val="00535AFC"/>
    <w:rsid w:val="00535EBF"/>
    <w:rsid w:val="00535FFF"/>
    <w:rsid w:val="0053616F"/>
    <w:rsid w:val="005365A3"/>
    <w:rsid w:val="005365C5"/>
    <w:rsid w:val="005367AC"/>
    <w:rsid w:val="005368AD"/>
    <w:rsid w:val="005370BC"/>
    <w:rsid w:val="00537B35"/>
    <w:rsid w:val="00537DE7"/>
    <w:rsid w:val="00537EC4"/>
    <w:rsid w:val="00537FE4"/>
    <w:rsid w:val="0054027D"/>
    <w:rsid w:val="005402FF"/>
    <w:rsid w:val="00540492"/>
    <w:rsid w:val="00540522"/>
    <w:rsid w:val="005407F9"/>
    <w:rsid w:val="00541222"/>
    <w:rsid w:val="005412BF"/>
    <w:rsid w:val="00541A8D"/>
    <w:rsid w:val="00541BF9"/>
    <w:rsid w:val="00541D66"/>
    <w:rsid w:val="00541DA0"/>
    <w:rsid w:val="00542788"/>
    <w:rsid w:val="00542819"/>
    <w:rsid w:val="0054296F"/>
    <w:rsid w:val="0054310E"/>
    <w:rsid w:val="005431DB"/>
    <w:rsid w:val="00543BBA"/>
    <w:rsid w:val="00543FB5"/>
    <w:rsid w:val="005442C9"/>
    <w:rsid w:val="00544338"/>
    <w:rsid w:val="0054469A"/>
    <w:rsid w:val="00544DA0"/>
    <w:rsid w:val="005450E9"/>
    <w:rsid w:val="005453F0"/>
    <w:rsid w:val="0054545B"/>
    <w:rsid w:val="005454BD"/>
    <w:rsid w:val="005457E4"/>
    <w:rsid w:val="0054599E"/>
    <w:rsid w:val="00545BB4"/>
    <w:rsid w:val="00545D30"/>
    <w:rsid w:val="00545FB0"/>
    <w:rsid w:val="00546C49"/>
    <w:rsid w:val="00546CD7"/>
    <w:rsid w:val="005479EF"/>
    <w:rsid w:val="0055010B"/>
    <w:rsid w:val="00550D59"/>
    <w:rsid w:val="00551011"/>
    <w:rsid w:val="0055110D"/>
    <w:rsid w:val="00551EA4"/>
    <w:rsid w:val="00551F81"/>
    <w:rsid w:val="0055210F"/>
    <w:rsid w:val="00552272"/>
    <w:rsid w:val="00552B10"/>
    <w:rsid w:val="00552CD7"/>
    <w:rsid w:val="005533BE"/>
    <w:rsid w:val="005538F9"/>
    <w:rsid w:val="005545A2"/>
    <w:rsid w:val="00554642"/>
    <w:rsid w:val="00554685"/>
    <w:rsid w:val="00554B30"/>
    <w:rsid w:val="00554FFB"/>
    <w:rsid w:val="005559B0"/>
    <w:rsid w:val="00555E53"/>
    <w:rsid w:val="0055678D"/>
    <w:rsid w:val="005568DE"/>
    <w:rsid w:val="00556E43"/>
    <w:rsid w:val="00557C50"/>
    <w:rsid w:val="00560125"/>
    <w:rsid w:val="0056015F"/>
    <w:rsid w:val="005606B6"/>
    <w:rsid w:val="005608D6"/>
    <w:rsid w:val="00560D18"/>
    <w:rsid w:val="00560F19"/>
    <w:rsid w:val="00560F32"/>
    <w:rsid w:val="00560FD5"/>
    <w:rsid w:val="005610BD"/>
    <w:rsid w:val="00561A8A"/>
    <w:rsid w:val="00561E6B"/>
    <w:rsid w:val="005621D2"/>
    <w:rsid w:val="005621E0"/>
    <w:rsid w:val="00562AF6"/>
    <w:rsid w:val="00562CD5"/>
    <w:rsid w:val="00562D90"/>
    <w:rsid w:val="00562F8C"/>
    <w:rsid w:val="005631F6"/>
    <w:rsid w:val="00563317"/>
    <w:rsid w:val="005633B0"/>
    <w:rsid w:val="005634C5"/>
    <w:rsid w:val="00563A23"/>
    <w:rsid w:val="00563A5A"/>
    <w:rsid w:val="00563B59"/>
    <w:rsid w:val="00563C61"/>
    <w:rsid w:val="00563E00"/>
    <w:rsid w:val="00563ECB"/>
    <w:rsid w:val="00563F47"/>
    <w:rsid w:val="005640BB"/>
    <w:rsid w:val="0056465B"/>
    <w:rsid w:val="005646EA"/>
    <w:rsid w:val="005648A6"/>
    <w:rsid w:val="00564BB0"/>
    <w:rsid w:val="00564C23"/>
    <w:rsid w:val="00564E16"/>
    <w:rsid w:val="00565406"/>
    <w:rsid w:val="00565570"/>
    <w:rsid w:val="00565714"/>
    <w:rsid w:val="005657DD"/>
    <w:rsid w:val="00565B29"/>
    <w:rsid w:val="00565C38"/>
    <w:rsid w:val="005664CC"/>
    <w:rsid w:val="005665DB"/>
    <w:rsid w:val="0056664B"/>
    <w:rsid w:val="005672F4"/>
    <w:rsid w:val="00567588"/>
    <w:rsid w:val="00567992"/>
    <w:rsid w:val="00567C3C"/>
    <w:rsid w:val="00570249"/>
    <w:rsid w:val="005702F8"/>
    <w:rsid w:val="00571231"/>
    <w:rsid w:val="00571767"/>
    <w:rsid w:val="00571E44"/>
    <w:rsid w:val="00571F9D"/>
    <w:rsid w:val="005723D7"/>
    <w:rsid w:val="005730BC"/>
    <w:rsid w:val="0057367A"/>
    <w:rsid w:val="005738C8"/>
    <w:rsid w:val="00573A89"/>
    <w:rsid w:val="00573C67"/>
    <w:rsid w:val="00573CE5"/>
    <w:rsid w:val="00573D51"/>
    <w:rsid w:val="00573E61"/>
    <w:rsid w:val="0057411B"/>
    <w:rsid w:val="005741E1"/>
    <w:rsid w:val="0057436A"/>
    <w:rsid w:val="005744DA"/>
    <w:rsid w:val="00574525"/>
    <w:rsid w:val="00574613"/>
    <w:rsid w:val="00574778"/>
    <w:rsid w:val="005747AE"/>
    <w:rsid w:val="0057498F"/>
    <w:rsid w:val="00574DE9"/>
    <w:rsid w:val="00574F92"/>
    <w:rsid w:val="0057500B"/>
    <w:rsid w:val="00575957"/>
    <w:rsid w:val="00575DF4"/>
    <w:rsid w:val="00576038"/>
    <w:rsid w:val="00576C32"/>
    <w:rsid w:val="00576F81"/>
    <w:rsid w:val="0057724C"/>
    <w:rsid w:val="0057734B"/>
    <w:rsid w:val="00577605"/>
    <w:rsid w:val="0057765D"/>
    <w:rsid w:val="005777FC"/>
    <w:rsid w:val="00577AF2"/>
    <w:rsid w:val="00577EB4"/>
    <w:rsid w:val="00580474"/>
    <w:rsid w:val="005808EB"/>
    <w:rsid w:val="00580D37"/>
    <w:rsid w:val="00581111"/>
    <w:rsid w:val="005818B1"/>
    <w:rsid w:val="0058192C"/>
    <w:rsid w:val="00581A2F"/>
    <w:rsid w:val="00581EA6"/>
    <w:rsid w:val="00581FA0"/>
    <w:rsid w:val="00582103"/>
    <w:rsid w:val="00582473"/>
    <w:rsid w:val="00582819"/>
    <w:rsid w:val="00582902"/>
    <w:rsid w:val="00582B90"/>
    <w:rsid w:val="00583134"/>
    <w:rsid w:val="005831A7"/>
    <w:rsid w:val="00583321"/>
    <w:rsid w:val="0058341E"/>
    <w:rsid w:val="005837BF"/>
    <w:rsid w:val="00583BA9"/>
    <w:rsid w:val="00583EBD"/>
    <w:rsid w:val="00584258"/>
    <w:rsid w:val="00584AE8"/>
    <w:rsid w:val="00584F3A"/>
    <w:rsid w:val="005853AB"/>
    <w:rsid w:val="00585748"/>
    <w:rsid w:val="005859C5"/>
    <w:rsid w:val="00585B2E"/>
    <w:rsid w:val="00585C79"/>
    <w:rsid w:val="00585FD0"/>
    <w:rsid w:val="00586144"/>
    <w:rsid w:val="00586875"/>
    <w:rsid w:val="00586976"/>
    <w:rsid w:val="00586FEF"/>
    <w:rsid w:val="00587374"/>
    <w:rsid w:val="005873F5"/>
    <w:rsid w:val="00587785"/>
    <w:rsid w:val="0058788D"/>
    <w:rsid w:val="00587CD4"/>
    <w:rsid w:val="00587D6F"/>
    <w:rsid w:val="00587E29"/>
    <w:rsid w:val="00587E7B"/>
    <w:rsid w:val="00587FE6"/>
    <w:rsid w:val="0059040D"/>
    <w:rsid w:val="00590544"/>
    <w:rsid w:val="00590AEE"/>
    <w:rsid w:val="00590B6A"/>
    <w:rsid w:val="00590C44"/>
    <w:rsid w:val="0059133B"/>
    <w:rsid w:val="00591698"/>
    <w:rsid w:val="00591DCC"/>
    <w:rsid w:val="00591E95"/>
    <w:rsid w:val="00591EC4"/>
    <w:rsid w:val="00592174"/>
    <w:rsid w:val="0059235A"/>
    <w:rsid w:val="005924D0"/>
    <w:rsid w:val="00592D12"/>
    <w:rsid w:val="00593B87"/>
    <w:rsid w:val="00593C1C"/>
    <w:rsid w:val="00593E94"/>
    <w:rsid w:val="00594143"/>
    <w:rsid w:val="00594543"/>
    <w:rsid w:val="00594612"/>
    <w:rsid w:val="00594C2C"/>
    <w:rsid w:val="0059531F"/>
    <w:rsid w:val="0059535A"/>
    <w:rsid w:val="005955E9"/>
    <w:rsid w:val="00595873"/>
    <w:rsid w:val="00595CDD"/>
    <w:rsid w:val="00595F47"/>
    <w:rsid w:val="005964BB"/>
    <w:rsid w:val="00596A70"/>
    <w:rsid w:val="00596BD3"/>
    <w:rsid w:val="00596BE7"/>
    <w:rsid w:val="00596C3E"/>
    <w:rsid w:val="005977BD"/>
    <w:rsid w:val="005977DD"/>
    <w:rsid w:val="00597F86"/>
    <w:rsid w:val="005A04BD"/>
    <w:rsid w:val="005A0838"/>
    <w:rsid w:val="005A0987"/>
    <w:rsid w:val="005A0A3F"/>
    <w:rsid w:val="005A114F"/>
    <w:rsid w:val="005A1912"/>
    <w:rsid w:val="005A194C"/>
    <w:rsid w:val="005A1D81"/>
    <w:rsid w:val="005A1F49"/>
    <w:rsid w:val="005A225A"/>
    <w:rsid w:val="005A2364"/>
    <w:rsid w:val="005A2480"/>
    <w:rsid w:val="005A264B"/>
    <w:rsid w:val="005A295C"/>
    <w:rsid w:val="005A2B2C"/>
    <w:rsid w:val="005A2D6B"/>
    <w:rsid w:val="005A3252"/>
    <w:rsid w:val="005A33B8"/>
    <w:rsid w:val="005A33F7"/>
    <w:rsid w:val="005A3419"/>
    <w:rsid w:val="005A3CAC"/>
    <w:rsid w:val="005A40CF"/>
    <w:rsid w:val="005A4187"/>
    <w:rsid w:val="005A4234"/>
    <w:rsid w:val="005A426C"/>
    <w:rsid w:val="005A4315"/>
    <w:rsid w:val="005A49C1"/>
    <w:rsid w:val="005A4A9C"/>
    <w:rsid w:val="005A4BAE"/>
    <w:rsid w:val="005A4CF0"/>
    <w:rsid w:val="005A4ED5"/>
    <w:rsid w:val="005A4EE6"/>
    <w:rsid w:val="005A4F39"/>
    <w:rsid w:val="005A51DF"/>
    <w:rsid w:val="005A53B9"/>
    <w:rsid w:val="005A574D"/>
    <w:rsid w:val="005A5B3B"/>
    <w:rsid w:val="005A5B5C"/>
    <w:rsid w:val="005A5B5D"/>
    <w:rsid w:val="005A5E7A"/>
    <w:rsid w:val="005A69BD"/>
    <w:rsid w:val="005A6E93"/>
    <w:rsid w:val="005A707A"/>
    <w:rsid w:val="005A7340"/>
    <w:rsid w:val="005A7409"/>
    <w:rsid w:val="005A74F2"/>
    <w:rsid w:val="005A7801"/>
    <w:rsid w:val="005A7F93"/>
    <w:rsid w:val="005B02A3"/>
    <w:rsid w:val="005B0356"/>
    <w:rsid w:val="005B07EA"/>
    <w:rsid w:val="005B0B20"/>
    <w:rsid w:val="005B0BD6"/>
    <w:rsid w:val="005B0E28"/>
    <w:rsid w:val="005B0EA9"/>
    <w:rsid w:val="005B0EFB"/>
    <w:rsid w:val="005B1060"/>
    <w:rsid w:val="005B12B9"/>
    <w:rsid w:val="005B1307"/>
    <w:rsid w:val="005B17C1"/>
    <w:rsid w:val="005B1970"/>
    <w:rsid w:val="005B19D5"/>
    <w:rsid w:val="005B1AB4"/>
    <w:rsid w:val="005B1B0D"/>
    <w:rsid w:val="005B2019"/>
    <w:rsid w:val="005B2084"/>
    <w:rsid w:val="005B20D7"/>
    <w:rsid w:val="005B254B"/>
    <w:rsid w:val="005B26F9"/>
    <w:rsid w:val="005B2928"/>
    <w:rsid w:val="005B2AC2"/>
    <w:rsid w:val="005B2EB1"/>
    <w:rsid w:val="005B3209"/>
    <w:rsid w:val="005B36C1"/>
    <w:rsid w:val="005B36C8"/>
    <w:rsid w:val="005B36E9"/>
    <w:rsid w:val="005B3737"/>
    <w:rsid w:val="005B3A42"/>
    <w:rsid w:val="005B3FD1"/>
    <w:rsid w:val="005B4137"/>
    <w:rsid w:val="005B450D"/>
    <w:rsid w:val="005B4615"/>
    <w:rsid w:val="005B4806"/>
    <w:rsid w:val="005B532F"/>
    <w:rsid w:val="005B55A2"/>
    <w:rsid w:val="005B5D40"/>
    <w:rsid w:val="005B5EFC"/>
    <w:rsid w:val="005B5F49"/>
    <w:rsid w:val="005B6209"/>
    <w:rsid w:val="005B6412"/>
    <w:rsid w:val="005B6698"/>
    <w:rsid w:val="005B67DB"/>
    <w:rsid w:val="005B6892"/>
    <w:rsid w:val="005B68A7"/>
    <w:rsid w:val="005B6AC3"/>
    <w:rsid w:val="005B7F71"/>
    <w:rsid w:val="005C00A8"/>
    <w:rsid w:val="005C055E"/>
    <w:rsid w:val="005C05D2"/>
    <w:rsid w:val="005C09BD"/>
    <w:rsid w:val="005C09D7"/>
    <w:rsid w:val="005C0FA1"/>
    <w:rsid w:val="005C1615"/>
    <w:rsid w:val="005C1B2A"/>
    <w:rsid w:val="005C1D98"/>
    <w:rsid w:val="005C1DA5"/>
    <w:rsid w:val="005C1EC0"/>
    <w:rsid w:val="005C220F"/>
    <w:rsid w:val="005C2559"/>
    <w:rsid w:val="005C2873"/>
    <w:rsid w:val="005C2963"/>
    <w:rsid w:val="005C34FC"/>
    <w:rsid w:val="005C38E9"/>
    <w:rsid w:val="005C3B5C"/>
    <w:rsid w:val="005C3C7F"/>
    <w:rsid w:val="005C3C88"/>
    <w:rsid w:val="005C3C89"/>
    <w:rsid w:val="005C43D1"/>
    <w:rsid w:val="005C4C15"/>
    <w:rsid w:val="005C4DEA"/>
    <w:rsid w:val="005C5143"/>
    <w:rsid w:val="005C5145"/>
    <w:rsid w:val="005C517F"/>
    <w:rsid w:val="005C53D4"/>
    <w:rsid w:val="005C5639"/>
    <w:rsid w:val="005C5742"/>
    <w:rsid w:val="005C6CA5"/>
    <w:rsid w:val="005C71D1"/>
    <w:rsid w:val="005C71F0"/>
    <w:rsid w:val="005C760E"/>
    <w:rsid w:val="005C7A40"/>
    <w:rsid w:val="005C7A97"/>
    <w:rsid w:val="005C7BE7"/>
    <w:rsid w:val="005C7E9E"/>
    <w:rsid w:val="005C7FBD"/>
    <w:rsid w:val="005D03DB"/>
    <w:rsid w:val="005D059D"/>
    <w:rsid w:val="005D0990"/>
    <w:rsid w:val="005D18C9"/>
    <w:rsid w:val="005D1B72"/>
    <w:rsid w:val="005D1F0D"/>
    <w:rsid w:val="005D2471"/>
    <w:rsid w:val="005D24A9"/>
    <w:rsid w:val="005D25A3"/>
    <w:rsid w:val="005D2779"/>
    <w:rsid w:val="005D2AD6"/>
    <w:rsid w:val="005D3242"/>
    <w:rsid w:val="005D340C"/>
    <w:rsid w:val="005D3BA1"/>
    <w:rsid w:val="005D4D4E"/>
    <w:rsid w:val="005D5981"/>
    <w:rsid w:val="005D610C"/>
    <w:rsid w:val="005D658B"/>
    <w:rsid w:val="005D69D9"/>
    <w:rsid w:val="005D6C9B"/>
    <w:rsid w:val="005D7082"/>
    <w:rsid w:val="005D72F7"/>
    <w:rsid w:val="005D73CD"/>
    <w:rsid w:val="005D74E7"/>
    <w:rsid w:val="005D7936"/>
    <w:rsid w:val="005D7C64"/>
    <w:rsid w:val="005D7F7B"/>
    <w:rsid w:val="005E0668"/>
    <w:rsid w:val="005E0AF8"/>
    <w:rsid w:val="005E310A"/>
    <w:rsid w:val="005E3131"/>
    <w:rsid w:val="005E347D"/>
    <w:rsid w:val="005E3BCD"/>
    <w:rsid w:val="005E3C26"/>
    <w:rsid w:val="005E4770"/>
    <w:rsid w:val="005E4A87"/>
    <w:rsid w:val="005E4DA5"/>
    <w:rsid w:val="005E503E"/>
    <w:rsid w:val="005E52E3"/>
    <w:rsid w:val="005E53C3"/>
    <w:rsid w:val="005E575A"/>
    <w:rsid w:val="005E59C7"/>
    <w:rsid w:val="005E5E7B"/>
    <w:rsid w:val="005E6095"/>
    <w:rsid w:val="005E60EF"/>
    <w:rsid w:val="005E6A3F"/>
    <w:rsid w:val="005E6C93"/>
    <w:rsid w:val="005E6DB8"/>
    <w:rsid w:val="005E718B"/>
    <w:rsid w:val="005E7228"/>
    <w:rsid w:val="005E7284"/>
    <w:rsid w:val="005E7870"/>
    <w:rsid w:val="005E7B00"/>
    <w:rsid w:val="005E7B4A"/>
    <w:rsid w:val="005E7BAC"/>
    <w:rsid w:val="005F04C8"/>
    <w:rsid w:val="005F0593"/>
    <w:rsid w:val="005F0E5C"/>
    <w:rsid w:val="005F134E"/>
    <w:rsid w:val="005F1365"/>
    <w:rsid w:val="005F1C8B"/>
    <w:rsid w:val="005F22D4"/>
    <w:rsid w:val="005F2BB2"/>
    <w:rsid w:val="005F2C1F"/>
    <w:rsid w:val="005F2CBD"/>
    <w:rsid w:val="005F2E44"/>
    <w:rsid w:val="005F31E8"/>
    <w:rsid w:val="005F3690"/>
    <w:rsid w:val="005F3986"/>
    <w:rsid w:val="005F3B58"/>
    <w:rsid w:val="005F3FC1"/>
    <w:rsid w:val="005F4C57"/>
    <w:rsid w:val="005F60A0"/>
    <w:rsid w:val="005F6774"/>
    <w:rsid w:val="005F69E4"/>
    <w:rsid w:val="005F79AA"/>
    <w:rsid w:val="005F7D62"/>
    <w:rsid w:val="005F7EE5"/>
    <w:rsid w:val="00600179"/>
    <w:rsid w:val="006001D1"/>
    <w:rsid w:val="0060044B"/>
    <w:rsid w:val="00600501"/>
    <w:rsid w:val="006008DA"/>
    <w:rsid w:val="00600C56"/>
    <w:rsid w:val="00600C82"/>
    <w:rsid w:val="006013D7"/>
    <w:rsid w:val="006014DB"/>
    <w:rsid w:val="00601587"/>
    <w:rsid w:val="00601AFE"/>
    <w:rsid w:val="00602079"/>
    <w:rsid w:val="0060213E"/>
    <w:rsid w:val="006022F3"/>
    <w:rsid w:val="00602579"/>
    <w:rsid w:val="00602978"/>
    <w:rsid w:val="00602BA4"/>
    <w:rsid w:val="00602DA2"/>
    <w:rsid w:val="00602EC5"/>
    <w:rsid w:val="00602EC8"/>
    <w:rsid w:val="00602EFF"/>
    <w:rsid w:val="00602FF4"/>
    <w:rsid w:val="00603228"/>
    <w:rsid w:val="006033E3"/>
    <w:rsid w:val="006035CB"/>
    <w:rsid w:val="006036DD"/>
    <w:rsid w:val="006037BA"/>
    <w:rsid w:val="00604618"/>
    <w:rsid w:val="00604ACD"/>
    <w:rsid w:val="00604B79"/>
    <w:rsid w:val="00604C15"/>
    <w:rsid w:val="00604CF3"/>
    <w:rsid w:val="00604DC2"/>
    <w:rsid w:val="00604EA2"/>
    <w:rsid w:val="0060502A"/>
    <w:rsid w:val="00605149"/>
    <w:rsid w:val="006052EE"/>
    <w:rsid w:val="00605543"/>
    <w:rsid w:val="0060593A"/>
    <w:rsid w:val="00605A6C"/>
    <w:rsid w:val="006060C4"/>
    <w:rsid w:val="00606273"/>
    <w:rsid w:val="006069D5"/>
    <w:rsid w:val="00607353"/>
    <w:rsid w:val="0060795F"/>
    <w:rsid w:val="00607A4B"/>
    <w:rsid w:val="00607C35"/>
    <w:rsid w:val="00607E5E"/>
    <w:rsid w:val="0061028C"/>
    <w:rsid w:val="00610342"/>
    <w:rsid w:val="006105E7"/>
    <w:rsid w:val="006107E1"/>
    <w:rsid w:val="00611777"/>
    <w:rsid w:val="0061189F"/>
    <w:rsid w:val="00611DCC"/>
    <w:rsid w:val="006120E6"/>
    <w:rsid w:val="006120EB"/>
    <w:rsid w:val="0061219B"/>
    <w:rsid w:val="0061230D"/>
    <w:rsid w:val="006129B7"/>
    <w:rsid w:val="00612AF6"/>
    <w:rsid w:val="00612D05"/>
    <w:rsid w:val="006135AB"/>
    <w:rsid w:val="006139A3"/>
    <w:rsid w:val="00613FB6"/>
    <w:rsid w:val="006140C6"/>
    <w:rsid w:val="00614134"/>
    <w:rsid w:val="00614241"/>
    <w:rsid w:val="0061428D"/>
    <w:rsid w:val="00614651"/>
    <w:rsid w:val="006150A5"/>
    <w:rsid w:val="00615411"/>
    <w:rsid w:val="0061599E"/>
    <w:rsid w:val="00615AC7"/>
    <w:rsid w:val="006160E6"/>
    <w:rsid w:val="006162E6"/>
    <w:rsid w:val="00616514"/>
    <w:rsid w:val="00616589"/>
    <w:rsid w:val="00616620"/>
    <w:rsid w:val="006171A5"/>
    <w:rsid w:val="006173B4"/>
    <w:rsid w:val="00617BE0"/>
    <w:rsid w:val="00617E5D"/>
    <w:rsid w:val="0062002B"/>
    <w:rsid w:val="00620309"/>
    <w:rsid w:val="0062102A"/>
    <w:rsid w:val="0062159D"/>
    <w:rsid w:val="00621680"/>
    <w:rsid w:val="006219CB"/>
    <w:rsid w:val="00621C64"/>
    <w:rsid w:val="00621EC5"/>
    <w:rsid w:val="006223E0"/>
    <w:rsid w:val="0062244E"/>
    <w:rsid w:val="006224D0"/>
    <w:rsid w:val="006226A3"/>
    <w:rsid w:val="00622926"/>
    <w:rsid w:val="00622A6E"/>
    <w:rsid w:val="00622BCE"/>
    <w:rsid w:val="00622C43"/>
    <w:rsid w:val="00622E29"/>
    <w:rsid w:val="00623293"/>
    <w:rsid w:val="00623643"/>
    <w:rsid w:val="00624018"/>
    <w:rsid w:val="006240C4"/>
    <w:rsid w:val="00624B3C"/>
    <w:rsid w:val="00624C55"/>
    <w:rsid w:val="006252C2"/>
    <w:rsid w:val="00625304"/>
    <w:rsid w:val="0062581B"/>
    <w:rsid w:val="00625C5F"/>
    <w:rsid w:val="00625CCD"/>
    <w:rsid w:val="00625FB3"/>
    <w:rsid w:val="006261F4"/>
    <w:rsid w:val="006265E8"/>
    <w:rsid w:val="00627503"/>
    <w:rsid w:val="006275C4"/>
    <w:rsid w:val="00627640"/>
    <w:rsid w:val="00627C40"/>
    <w:rsid w:val="006306B0"/>
    <w:rsid w:val="00630865"/>
    <w:rsid w:val="00630BBB"/>
    <w:rsid w:val="0063164E"/>
    <w:rsid w:val="0063191D"/>
    <w:rsid w:val="00631C12"/>
    <w:rsid w:val="006320A0"/>
    <w:rsid w:val="00632A99"/>
    <w:rsid w:val="00632ED7"/>
    <w:rsid w:val="00633318"/>
    <w:rsid w:val="00633488"/>
    <w:rsid w:val="00633581"/>
    <w:rsid w:val="006335C1"/>
    <w:rsid w:val="006338CF"/>
    <w:rsid w:val="006339AF"/>
    <w:rsid w:val="00633C47"/>
    <w:rsid w:val="00633DCB"/>
    <w:rsid w:val="006348F7"/>
    <w:rsid w:val="00635117"/>
    <w:rsid w:val="0063512D"/>
    <w:rsid w:val="006358FB"/>
    <w:rsid w:val="00635AE2"/>
    <w:rsid w:val="00635E1E"/>
    <w:rsid w:val="00636403"/>
    <w:rsid w:val="0063677C"/>
    <w:rsid w:val="0063677D"/>
    <w:rsid w:val="00636972"/>
    <w:rsid w:val="00636B69"/>
    <w:rsid w:val="00636BC2"/>
    <w:rsid w:val="00637171"/>
    <w:rsid w:val="00637A41"/>
    <w:rsid w:val="006404B1"/>
    <w:rsid w:val="006404D1"/>
    <w:rsid w:val="00640B31"/>
    <w:rsid w:val="00640C42"/>
    <w:rsid w:val="00640F43"/>
    <w:rsid w:val="006412CA"/>
    <w:rsid w:val="00641902"/>
    <w:rsid w:val="0064192D"/>
    <w:rsid w:val="00641D1A"/>
    <w:rsid w:val="00641F97"/>
    <w:rsid w:val="006420DA"/>
    <w:rsid w:val="00642828"/>
    <w:rsid w:val="00642A0A"/>
    <w:rsid w:val="00642A55"/>
    <w:rsid w:val="00643AC1"/>
    <w:rsid w:val="00643D62"/>
    <w:rsid w:val="00643EBE"/>
    <w:rsid w:val="00643F7D"/>
    <w:rsid w:val="00644A5E"/>
    <w:rsid w:val="00644A6C"/>
    <w:rsid w:val="00644D22"/>
    <w:rsid w:val="00644D69"/>
    <w:rsid w:val="006453E1"/>
    <w:rsid w:val="0064545B"/>
    <w:rsid w:val="006457A8"/>
    <w:rsid w:val="00645951"/>
    <w:rsid w:val="00645A14"/>
    <w:rsid w:val="00645EA0"/>
    <w:rsid w:val="00645F76"/>
    <w:rsid w:val="00645FE4"/>
    <w:rsid w:val="006468FC"/>
    <w:rsid w:val="00646EB0"/>
    <w:rsid w:val="0064714D"/>
    <w:rsid w:val="0064727D"/>
    <w:rsid w:val="006473CE"/>
    <w:rsid w:val="006473F3"/>
    <w:rsid w:val="006475F4"/>
    <w:rsid w:val="00647B32"/>
    <w:rsid w:val="00647C27"/>
    <w:rsid w:val="00647CDE"/>
    <w:rsid w:val="00647D30"/>
    <w:rsid w:val="00650272"/>
    <w:rsid w:val="00650B0C"/>
    <w:rsid w:val="00650E8E"/>
    <w:rsid w:val="006519E6"/>
    <w:rsid w:val="00651C37"/>
    <w:rsid w:val="00651CDE"/>
    <w:rsid w:val="00651CF5"/>
    <w:rsid w:val="00651D59"/>
    <w:rsid w:val="00651EFC"/>
    <w:rsid w:val="006522DB"/>
    <w:rsid w:val="00652326"/>
    <w:rsid w:val="006524F6"/>
    <w:rsid w:val="0065274A"/>
    <w:rsid w:val="00652837"/>
    <w:rsid w:val="00652907"/>
    <w:rsid w:val="00652E06"/>
    <w:rsid w:val="00653175"/>
    <w:rsid w:val="00653FC4"/>
    <w:rsid w:val="00653FEE"/>
    <w:rsid w:val="006544EC"/>
    <w:rsid w:val="00654D19"/>
    <w:rsid w:val="00654F91"/>
    <w:rsid w:val="00655361"/>
    <w:rsid w:val="00655549"/>
    <w:rsid w:val="00655A19"/>
    <w:rsid w:val="00655CA0"/>
    <w:rsid w:val="00655D45"/>
    <w:rsid w:val="00656253"/>
    <w:rsid w:val="0065641A"/>
    <w:rsid w:val="00656747"/>
    <w:rsid w:val="00656799"/>
    <w:rsid w:val="00656B77"/>
    <w:rsid w:val="00656E72"/>
    <w:rsid w:val="00656FF5"/>
    <w:rsid w:val="00657153"/>
    <w:rsid w:val="00657273"/>
    <w:rsid w:val="0065749B"/>
    <w:rsid w:val="006578A1"/>
    <w:rsid w:val="0066001F"/>
    <w:rsid w:val="00660D6D"/>
    <w:rsid w:val="00660DDD"/>
    <w:rsid w:val="0066137B"/>
    <w:rsid w:val="00661394"/>
    <w:rsid w:val="006614F1"/>
    <w:rsid w:val="00661658"/>
    <w:rsid w:val="0066174E"/>
    <w:rsid w:val="00661AF4"/>
    <w:rsid w:val="00661BB5"/>
    <w:rsid w:val="00661BBB"/>
    <w:rsid w:val="00661E57"/>
    <w:rsid w:val="00662157"/>
    <w:rsid w:val="00662636"/>
    <w:rsid w:val="00662640"/>
    <w:rsid w:val="00662954"/>
    <w:rsid w:val="006629E4"/>
    <w:rsid w:val="00662D0A"/>
    <w:rsid w:val="0066352E"/>
    <w:rsid w:val="00663659"/>
    <w:rsid w:val="0066375D"/>
    <w:rsid w:val="00663783"/>
    <w:rsid w:val="00663E47"/>
    <w:rsid w:val="006644A7"/>
    <w:rsid w:val="0066467C"/>
    <w:rsid w:val="00664BDE"/>
    <w:rsid w:val="006651A8"/>
    <w:rsid w:val="0066552D"/>
    <w:rsid w:val="0066565B"/>
    <w:rsid w:val="0066568D"/>
    <w:rsid w:val="00665AF2"/>
    <w:rsid w:val="00665C09"/>
    <w:rsid w:val="00665C44"/>
    <w:rsid w:val="0066616A"/>
    <w:rsid w:val="00666284"/>
    <w:rsid w:val="006667F3"/>
    <w:rsid w:val="00666AE3"/>
    <w:rsid w:val="00667AEA"/>
    <w:rsid w:val="006704FA"/>
    <w:rsid w:val="00670687"/>
    <w:rsid w:val="00670719"/>
    <w:rsid w:val="00670DC5"/>
    <w:rsid w:val="0067107B"/>
    <w:rsid w:val="0067154E"/>
    <w:rsid w:val="00671652"/>
    <w:rsid w:val="00671BDF"/>
    <w:rsid w:val="00671CF8"/>
    <w:rsid w:val="00671FAA"/>
    <w:rsid w:val="00672248"/>
    <w:rsid w:val="006728E1"/>
    <w:rsid w:val="0067365A"/>
    <w:rsid w:val="00674791"/>
    <w:rsid w:val="006747E7"/>
    <w:rsid w:val="006748B0"/>
    <w:rsid w:val="00675099"/>
    <w:rsid w:val="006757AC"/>
    <w:rsid w:val="00675DA5"/>
    <w:rsid w:val="00675F01"/>
    <w:rsid w:val="00675FA5"/>
    <w:rsid w:val="00676845"/>
    <w:rsid w:val="00676DC3"/>
    <w:rsid w:val="00677C56"/>
    <w:rsid w:val="00677F42"/>
    <w:rsid w:val="00680482"/>
    <w:rsid w:val="0068067F"/>
    <w:rsid w:val="006808DC"/>
    <w:rsid w:val="00680CC9"/>
    <w:rsid w:val="00680F16"/>
    <w:rsid w:val="006816B6"/>
    <w:rsid w:val="006817E5"/>
    <w:rsid w:val="00681BDB"/>
    <w:rsid w:val="006820EB"/>
    <w:rsid w:val="00682128"/>
    <w:rsid w:val="0068220C"/>
    <w:rsid w:val="00682884"/>
    <w:rsid w:val="00682AB1"/>
    <w:rsid w:val="00682E9F"/>
    <w:rsid w:val="00683252"/>
    <w:rsid w:val="006832AE"/>
    <w:rsid w:val="0068343A"/>
    <w:rsid w:val="006834D4"/>
    <w:rsid w:val="00683533"/>
    <w:rsid w:val="0068413D"/>
    <w:rsid w:val="00684151"/>
    <w:rsid w:val="006844BA"/>
    <w:rsid w:val="006845A2"/>
    <w:rsid w:val="00684B94"/>
    <w:rsid w:val="00684BF8"/>
    <w:rsid w:val="00684D9B"/>
    <w:rsid w:val="00684F01"/>
    <w:rsid w:val="00685492"/>
    <w:rsid w:val="006858AA"/>
    <w:rsid w:val="006858B1"/>
    <w:rsid w:val="00685903"/>
    <w:rsid w:val="00685BCF"/>
    <w:rsid w:val="006860E3"/>
    <w:rsid w:val="00686AFA"/>
    <w:rsid w:val="006871D0"/>
    <w:rsid w:val="00687466"/>
    <w:rsid w:val="0068751F"/>
    <w:rsid w:val="006875AB"/>
    <w:rsid w:val="00687E0C"/>
    <w:rsid w:val="00690061"/>
    <w:rsid w:val="006900D1"/>
    <w:rsid w:val="00690297"/>
    <w:rsid w:val="006907F6"/>
    <w:rsid w:val="00691017"/>
    <w:rsid w:val="0069115A"/>
    <w:rsid w:val="006912F1"/>
    <w:rsid w:val="00691387"/>
    <w:rsid w:val="0069271A"/>
    <w:rsid w:val="006927F2"/>
    <w:rsid w:val="00692874"/>
    <w:rsid w:val="006931E1"/>
    <w:rsid w:val="0069329C"/>
    <w:rsid w:val="00693E3A"/>
    <w:rsid w:val="00694310"/>
    <w:rsid w:val="00694700"/>
    <w:rsid w:val="00694803"/>
    <w:rsid w:val="00694AC0"/>
    <w:rsid w:val="00694CE8"/>
    <w:rsid w:val="006951CD"/>
    <w:rsid w:val="0069569E"/>
    <w:rsid w:val="006956C6"/>
    <w:rsid w:val="00695CD9"/>
    <w:rsid w:val="00695D83"/>
    <w:rsid w:val="00695EDA"/>
    <w:rsid w:val="006960B6"/>
    <w:rsid w:val="00696318"/>
    <w:rsid w:val="00696439"/>
    <w:rsid w:val="006965F0"/>
    <w:rsid w:val="006966A8"/>
    <w:rsid w:val="00696EE3"/>
    <w:rsid w:val="0069715D"/>
    <w:rsid w:val="00697392"/>
    <w:rsid w:val="006973E5"/>
    <w:rsid w:val="00697664"/>
    <w:rsid w:val="00697681"/>
    <w:rsid w:val="0069770C"/>
    <w:rsid w:val="00697718"/>
    <w:rsid w:val="006979D7"/>
    <w:rsid w:val="006A013C"/>
    <w:rsid w:val="006A03E6"/>
    <w:rsid w:val="006A07AF"/>
    <w:rsid w:val="006A08F2"/>
    <w:rsid w:val="006A1127"/>
    <w:rsid w:val="006A11D4"/>
    <w:rsid w:val="006A144D"/>
    <w:rsid w:val="006A151A"/>
    <w:rsid w:val="006A1712"/>
    <w:rsid w:val="006A1E62"/>
    <w:rsid w:val="006A2479"/>
    <w:rsid w:val="006A273C"/>
    <w:rsid w:val="006A2A12"/>
    <w:rsid w:val="006A2E9C"/>
    <w:rsid w:val="006A35E0"/>
    <w:rsid w:val="006A377F"/>
    <w:rsid w:val="006A384A"/>
    <w:rsid w:val="006A3875"/>
    <w:rsid w:val="006A3D40"/>
    <w:rsid w:val="006A421A"/>
    <w:rsid w:val="006A561D"/>
    <w:rsid w:val="006A56F7"/>
    <w:rsid w:val="006A5A0C"/>
    <w:rsid w:val="006A5BA0"/>
    <w:rsid w:val="006A5BB1"/>
    <w:rsid w:val="006A5F88"/>
    <w:rsid w:val="006A6073"/>
    <w:rsid w:val="006A6102"/>
    <w:rsid w:val="006A6269"/>
    <w:rsid w:val="006A63F8"/>
    <w:rsid w:val="006A6541"/>
    <w:rsid w:val="006A6688"/>
    <w:rsid w:val="006A6ABC"/>
    <w:rsid w:val="006A7250"/>
    <w:rsid w:val="006A76DF"/>
    <w:rsid w:val="006A7CB2"/>
    <w:rsid w:val="006A7D51"/>
    <w:rsid w:val="006A7D95"/>
    <w:rsid w:val="006A7EAD"/>
    <w:rsid w:val="006B032A"/>
    <w:rsid w:val="006B0A1F"/>
    <w:rsid w:val="006B0BD8"/>
    <w:rsid w:val="006B120D"/>
    <w:rsid w:val="006B13C1"/>
    <w:rsid w:val="006B1B09"/>
    <w:rsid w:val="006B1BC9"/>
    <w:rsid w:val="006B1C75"/>
    <w:rsid w:val="006B1EE0"/>
    <w:rsid w:val="006B244A"/>
    <w:rsid w:val="006B29BD"/>
    <w:rsid w:val="006B2CC7"/>
    <w:rsid w:val="006B3383"/>
    <w:rsid w:val="006B3AF9"/>
    <w:rsid w:val="006B44C5"/>
    <w:rsid w:val="006B515F"/>
    <w:rsid w:val="006B5192"/>
    <w:rsid w:val="006B552E"/>
    <w:rsid w:val="006B555F"/>
    <w:rsid w:val="006B55F9"/>
    <w:rsid w:val="006B5A30"/>
    <w:rsid w:val="006B5A60"/>
    <w:rsid w:val="006B5C1A"/>
    <w:rsid w:val="006B5EB9"/>
    <w:rsid w:val="006B6242"/>
    <w:rsid w:val="006B62B8"/>
    <w:rsid w:val="006B69F2"/>
    <w:rsid w:val="006B6A05"/>
    <w:rsid w:val="006B6C7C"/>
    <w:rsid w:val="006B6EA4"/>
    <w:rsid w:val="006B72AC"/>
    <w:rsid w:val="006B73F7"/>
    <w:rsid w:val="006B7592"/>
    <w:rsid w:val="006B7768"/>
    <w:rsid w:val="006B77BB"/>
    <w:rsid w:val="006B7961"/>
    <w:rsid w:val="006B7C8A"/>
    <w:rsid w:val="006B7F8F"/>
    <w:rsid w:val="006B7FC5"/>
    <w:rsid w:val="006B7FEB"/>
    <w:rsid w:val="006C055E"/>
    <w:rsid w:val="006C0D13"/>
    <w:rsid w:val="006C181A"/>
    <w:rsid w:val="006C187F"/>
    <w:rsid w:val="006C19BC"/>
    <w:rsid w:val="006C19D5"/>
    <w:rsid w:val="006C1B44"/>
    <w:rsid w:val="006C1C3A"/>
    <w:rsid w:val="006C1F77"/>
    <w:rsid w:val="006C2211"/>
    <w:rsid w:val="006C2737"/>
    <w:rsid w:val="006C2FB6"/>
    <w:rsid w:val="006C3031"/>
    <w:rsid w:val="006C32EB"/>
    <w:rsid w:val="006C3362"/>
    <w:rsid w:val="006C3552"/>
    <w:rsid w:val="006C3607"/>
    <w:rsid w:val="006C3990"/>
    <w:rsid w:val="006C3ED2"/>
    <w:rsid w:val="006C4233"/>
    <w:rsid w:val="006C42E7"/>
    <w:rsid w:val="006C4422"/>
    <w:rsid w:val="006C5012"/>
    <w:rsid w:val="006C5CCA"/>
    <w:rsid w:val="006C5FEF"/>
    <w:rsid w:val="006C6065"/>
    <w:rsid w:val="006C625F"/>
    <w:rsid w:val="006C658C"/>
    <w:rsid w:val="006C78A6"/>
    <w:rsid w:val="006C7AB4"/>
    <w:rsid w:val="006D006B"/>
    <w:rsid w:val="006D0C39"/>
    <w:rsid w:val="006D1022"/>
    <w:rsid w:val="006D105C"/>
    <w:rsid w:val="006D19B3"/>
    <w:rsid w:val="006D2226"/>
    <w:rsid w:val="006D2493"/>
    <w:rsid w:val="006D2A05"/>
    <w:rsid w:val="006D2F91"/>
    <w:rsid w:val="006D30E7"/>
    <w:rsid w:val="006D379F"/>
    <w:rsid w:val="006D37D5"/>
    <w:rsid w:val="006D3AA2"/>
    <w:rsid w:val="006D3F37"/>
    <w:rsid w:val="006D444E"/>
    <w:rsid w:val="006D47F8"/>
    <w:rsid w:val="006D48E7"/>
    <w:rsid w:val="006D48EE"/>
    <w:rsid w:val="006D4947"/>
    <w:rsid w:val="006D498C"/>
    <w:rsid w:val="006D4B7C"/>
    <w:rsid w:val="006D4BA3"/>
    <w:rsid w:val="006D4DDD"/>
    <w:rsid w:val="006D51BE"/>
    <w:rsid w:val="006D5AD5"/>
    <w:rsid w:val="006D5F16"/>
    <w:rsid w:val="006D603A"/>
    <w:rsid w:val="006D63AD"/>
    <w:rsid w:val="006D656F"/>
    <w:rsid w:val="006D6764"/>
    <w:rsid w:val="006D67D9"/>
    <w:rsid w:val="006D6B05"/>
    <w:rsid w:val="006D6C93"/>
    <w:rsid w:val="006D7573"/>
    <w:rsid w:val="006D78CF"/>
    <w:rsid w:val="006D7E01"/>
    <w:rsid w:val="006E0340"/>
    <w:rsid w:val="006E06F9"/>
    <w:rsid w:val="006E07A9"/>
    <w:rsid w:val="006E0D91"/>
    <w:rsid w:val="006E16C1"/>
    <w:rsid w:val="006E1706"/>
    <w:rsid w:val="006E1B31"/>
    <w:rsid w:val="006E37FF"/>
    <w:rsid w:val="006E3CB2"/>
    <w:rsid w:val="006E3DA8"/>
    <w:rsid w:val="006E4145"/>
    <w:rsid w:val="006E4192"/>
    <w:rsid w:val="006E57F2"/>
    <w:rsid w:val="006E58E1"/>
    <w:rsid w:val="006E5A2B"/>
    <w:rsid w:val="006E5D58"/>
    <w:rsid w:val="006E5DAA"/>
    <w:rsid w:val="006E60B2"/>
    <w:rsid w:val="006E6789"/>
    <w:rsid w:val="006E7006"/>
    <w:rsid w:val="006E7108"/>
    <w:rsid w:val="006E75FD"/>
    <w:rsid w:val="006F00E7"/>
    <w:rsid w:val="006F06E2"/>
    <w:rsid w:val="006F097A"/>
    <w:rsid w:val="006F0C70"/>
    <w:rsid w:val="006F0F6E"/>
    <w:rsid w:val="006F1051"/>
    <w:rsid w:val="006F105B"/>
    <w:rsid w:val="006F1276"/>
    <w:rsid w:val="006F1B22"/>
    <w:rsid w:val="006F1BA4"/>
    <w:rsid w:val="006F2259"/>
    <w:rsid w:val="006F22E0"/>
    <w:rsid w:val="006F23E1"/>
    <w:rsid w:val="006F2F8F"/>
    <w:rsid w:val="006F2FDA"/>
    <w:rsid w:val="006F2FE5"/>
    <w:rsid w:val="006F3205"/>
    <w:rsid w:val="006F320C"/>
    <w:rsid w:val="006F3460"/>
    <w:rsid w:val="006F34FE"/>
    <w:rsid w:val="006F3615"/>
    <w:rsid w:val="006F3FA3"/>
    <w:rsid w:val="006F42AF"/>
    <w:rsid w:val="006F48BA"/>
    <w:rsid w:val="006F4A29"/>
    <w:rsid w:val="006F4AF9"/>
    <w:rsid w:val="006F503B"/>
    <w:rsid w:val="006F50B0"/>
    <w:rsid w:val="006F54EB"/>
    <w:rsid w:val="006F5624"/>
    <w:rsid w:val="006F593D"/>
    <w:rsid w:val="006F5CC1"/>
    <w:rsid w:val="006F6436"/>
    <w:rsid w:val="006F67A5"/>
    <w:rsid w:val="006F6A8B"/>
    <w:rsid w:val="006F6D73"/>
    <w:rsid w:val="006F762D"/>
    <w:rsid w:val="006F7C0C"/>
    <w:rsid w:val="006F7F32"/>
    <w:rsid w:val="00700492"/>
    <w:rsid w:val="00700918"/>
    <w:rsid w:val="007009AC"/>
    <w:rsid w:val="007009B9"/>
    <w:rsid w:val="00700DF0"/>
    <w:rsid w:val="00701228"/>
    <w:rsid w:val="0070167E"/>
    <w:rsid w:val="00701825"/>
    <w:rsid w:val="00701AFE"/>
    <w:rsid w:val="00701E1B"/>
    <w:rsid w:val="00701FC3"/>
    <w:rsid w:val="007023FF"/>
    <w:rsid w:val="00702605"/>
    <w:rsid w:val="00702ED0"/>
    <w:rsid w:val="00702F9E"/>
    <w:rsid w:val="0070375E"/>
    <w:rsid w:val="00703B6D"/>
    <w:rsid w:val="00703C09"/>
    <w:rsid w:val="0070434A"/>
    <w:rsid w:val="007048C4"/>
    <w:rsid w:val="00704CC4"/>
    <w:rsid w:val="00705334"/>
    <w:rsid w:val="00705345"/>
    <w:rsid w:val="00705D2C"/>
    <w:rsid w:val="0070638D"/>
    <w:rsid w:val="007063A6"/>
    <w:rsid w:val="007067DD"/>
    <w:rsid w:val="00706DBF"/>
    <w:rsid w:val="0070749C"/>
    <w:rsid w:val="007075C3"/>
    <w:rsid w:val="00707A59"/>
    <w:rsid w:val="00707DAA"/>
    <w:rsid w:val="0071046B"/>
    <w:rsid w:val="0071090A"/>
    <w:rsid w:val="00710AC6"/>
    <w:rsid w:val="00710C1D"/>
    <w:rsid w:val="00710FAE"/>
    <w:rsid w:val="0071107B"/>
    <w:rsid w:val="007110A3"/>
    <w:rsid w:val="00711108"/>
    <w:rsid w:val="00711213"/>
    <w:rsid w:val="007112A1"/>
    <w:rsid w:val="00711541"/>
    <w:rsid w:val="00711603"/>
    <w:rsid w:val="00711940"/>
    <w:rsid w:val="00711996"/>
    <w:rsid w:val="00711B3B"/>
    <w:rsid w:val="00711BA3"/>
    <w:rsid w:val="00711C9D"/>
    <w:rsid w:val="00711F9A"/>
    <w:rsid w:val="00712B71"/>
    <w:rsid w:val="00712E55"/>
    <w:rsid w:val="00712F43"/>
    <w:rsid w:val="00713023"/>
    <w:rsid w:val="0071322C"/>
    <w:rsid w:val="00713779"/>
    <w:rsid w:val="00713989"/>
    <w:rsid w:val="00713DCF"/>
    <w:rsid w:val="00714004"/>
    <w:rsid w:val="0071458E"/>
    <w:rsid w:val="007145C9"/>
    <w:rsid w:val="00714631"/>
    <w:rsid w:val="00714B6E"/>
    <w:rsid w:val="00714C1A"/>
    <w:rsid w:val="0071512F"/>
    <w:rsid w:val="00715BF2"/>
    <w:rsid w:val="00715F1B"/>
    <w:rsid w:val="007169AC"/>
    <w:rsid w:val="007169DD"/>
    <w:rsid w:val="00717328"/>
    <w:rsid w:val="00717679"/>
    <w:rsid w:val="00717B67"/>
    <w:rsid w:val="00717D34"/>
    <w:rsid w:val="007206A2"/>
    <w:rsid w:val="00720B38"/>
    <w:rsid w:val="00720CA7"/>
    <w:rsid w:val="007211FC"/>
    <w:rsid w:val="0072147B"/>
    <w:rsid w:val="0072181E"/>
    <w:rsid w:val="00721B15"/>
    <w:rsid w:val="007220A2"/>
    <w:rsid w:val="00722267"/>
    <w:rsid w:val="00722439"/>
    <w:rsid w:val="0072285E"/>
    <w:rsid w:val="0072286E"/>
    <w:rsid w:val="00722911"/>
    <w:rsid w:val="00722C62"/>
    <w:rsid w:val="0072317F"/>
    <w:rsid w:val="0072321F"/>
    <w:rsid w:val="00723295"/>
    <w:rsid w:val="00723345"/>
    <w:rsid w:val="007238E2"/>
    <w:rsid w:val="007239B4"/>
    <w:rsid w:val="00723E55"/>
    <w:rsid w:val="00723EA7"/>
    <w:rsid w:val="00723F93"/>
    <w:rsid w:val="00723FCB"/>
    <w:rsid w:val="0072415B"/>
    <w:rsid w:val="00724446"/>
    <w:rsid w:val="00724584"/>
    <w:rsid w:val="00724AA1"/>
    <w:rsid w:val="00724AEB"/>
    <w:rsid w:val="00724D39"/>
    <w:rsid w:val="00725A19"/>
    <w:rsid w:val="0072614E"/>
    <w:rsid w:val="007261A2"/>
    <w:rsid w:val="00726272"/>
    <w:rsid w:val="00726356"/>
    <w:rsid w:val="007263D5"/>
    <w:rsid w:val="00726681"/>
    <w:rsid w:val="00726762"/>
    <w:rsid w:val="007268C7"/>
    <w:rsid w:val="00726A0C"/>
    <w:rsid w:val="00726AAB"/>
    <w:rsid w:val="00726C2B"/>
    <w:rsid w:val="00726C57"/>
    <w:rsid w:val="00727013"/>
    <w:rsid w:val="00727077"/>
    <w:rsid w:val="00727297"/>
    <w:rsid w:val="00727F82"/>
    <w:rsid w:val="007309A0"/>
    <w:rsid w:val="00730C05"/>
    <w:rsid w:val="00730EA6"/>
    <w:rsid w:val="00730F43"/>
    <w:rsid w:val="0073115C"/>
    <w:rsid w:val="00731A03"/>
    <w:rsid w:val="00731C15"/>
    <w:rsid w:val="00731FF1"/>
    <w:rsid w:val="00732045"/>
    <w:rsid w:val="007321AF"/>
    <w:rsid w:val="007322A0"/>
    <w:rsid w:val="0073250A"/>
    <w:rsid w:val="007328A8"/>
    <w:rsid w:val="00732C1A"/>
    <w:rsid w:val="00732C38"/>
    <w:rsid w:val="00732E5E"/>
    <w:rsid w:val="00732FBE"/>
    <w:rsid w:val="0073329B"/>
    <w:rsid w:val="007338CA"/>
    <w:rsid w:val="007338F7"/>
    <w:rsid w:val="007339C9"/>
    <w:rsid w:val="00733CDC"/>
    <w:rsid w:val="00733F8F"/>
    <w:rsid w:val="00734102"/>
    <w:rsid w:val="00734873"/>
    <w:rsid w:val="00734B9A"/>
    <w:rsid w:val="00735332"/>
    <w:rsid w:val="00735695"/>
    <w:rsid w:val="00735772"/>
    <w:rsid w:val="00735858"/>
    <w:rsid w:val="007359EE"/>
    <w:rsid w:val="007360CB"/>
    <w:rsid w:val="00736AC3"/>
    <w:rsid w:val="007371BA"/>
    <w:rsid w:val="00737566"/>
    <w:rsid w:val="007375AF"/>
    <w:rsid w:val="007403FB"/>
    <w:rsid w:val="00740BBE"/>
    <w:rsid w:val="00740C96"/>
    <w:rsid w:val="007413A1"/>
    <w:rsid w:val="00741BA2"/>
    <w:rsid w:val="00741CF4"/>
    <w:rsid w:val="00741DCC"/>
    <w:rsid w:val="00741DE2"/>
    <w:rsid w:val="0074211D"/>
    <w:rsid w:val="007421A1"/>
    <w:rsid w:val="007421F5"/>
    <w:rsid w:val="00742268"/>
    <w:rsid w:val="00742505"/>
    <w:rsid w:val="0074260C"/>
    <w:rsid w:val="007427FE"/>
    <w:rsid w:val="00742C51"/>
    <w:rsid w:val="00742C77"/>
    <w:rsid w:val="00743445"/>
    <w:rsid w:val="00743B18"/>
    <w:rsid w:val="00744411"/>
    <w:rsid w:val="00744561"/>
    <w:rsid w:val="007450F0"/>
    <w:rsid w:val="00745472"/>
    <w:rsid w:val="00745476"/>
    <w:rsid w:val="007455EE"/>
    <w:rsid w:val="00745D56"/>
    <w:rsid w:val="00745E01"/>
    <w:rsid w:val="00746384"/>
    <w:rsid w:val="0074666B"/>
    <w:rsid w:val="007468D6"/>
    <w:rsid w:val="00746BFF"/>
    <w:rsid w:val="00746F11"/>
    <w:rsid w:val="007473E1"/>
    <w:rsid w:val="00747897"/>
    <w:rsid w:val="00747B2C"/>
    <w:rsid w:val="00747E47"/>
    <w:rsid w:val="00750192"/>
    <w:rsid w:val="007504E1"/>
    <w:rsid w:val="00750544"/>
    <w:rsid w:val="0075076C"/>
    <w:rsid w:val="00750804"/>
    <w:rsid w:val="00750981"/>
    <w:rsid w:val="007509AB"/>
    <w:rsid w:val="00750ADE"/>
    <w:rsid w:val="007513C6"/>
    <w:rsid w:val="00751689"/>
    <w:rsid w:val="00751693"/>
    <w:rsid w:val="00751911"/>
    <w:rsid w:val="007524AA"/>
    <w:rsid w:val="0075260F"/>
    <w:rsid w:val="00753744"/>
    <w:rsid w:val="00753A93"/>
    <w:rsid w:val="00753FF8"/>
    <w:rsid w:val="007546FC"/>
    <w:rsid w:val="00755663"/>
    <w:rsid w:val="00755898"/>
    <w:rsid w:val="00755A7C"/>
    <w:rsid w:val="00755B31"/>
    <w:rsid w:val="007560DD"/>
    <w:rsid w:val="0075622C"/>
    <w:rsid w:val="00756386"/>
    <w:rsid w:val="00756603"/>
    <w:rsid w:val="007575C0"/>
    <w:rsid w:val="0075793A"/>
    <w:rsid w:val="00757D2F"/>
    <w:rsid w:val="0076000E"/>
    <w:rsid w:val="007607BE"/>
    <w:rsid w:val="00760C00"/>
    <w:rsid w:val="00760DA9"/>
    <w:rsid w:val="00760E13"/>
    <w:rsid w:val="007610E9"/>
    <w:rsid w:val="00761728"/>
    <w:rsid w:val="00761855"/>
    <w:rsid w:val="00761A02"/>
    <w:rsid w:val="00761C6C"/>
    <w:rsid w:val="00761E3D"/>
    <w:rsid w:val="00762527"/>
    <w:rsid w:val="00762777"/>
    <w:rsid w:val="00762B72"/>
    <w:rsid w:val="00762F99"/>
    <w:rsid w:val="00763120"/>
    <w:rsid w:val="007634AE"/>
    <w:rsid w:val="007637A6"/>
    <w:rsid w:val="00763BDF"/>
    <w:rsid w:val="00763CCB"/>
    <w:rsid w:val="007641E6"/>
    <w:rsid w:val="007642B4"/>
    <w:rsid w:val="00764C45"/>
    <w:rsid w:val="00764C7F"/>
    <w:rsid w:val="00765727"/>
    <w:rsid w:val="00765BA1"/>
    <w:rsid w:val="00765CBA"/>
    <w:rsid w:val="00765D0B"/>
    <w:rsid w:val="00766277"/>
    <w:rsid w:val="0076656A"/>
    <w:rsid w:val="00766701"/>
    <w:rsid w:val="00766911"/>
    <w:rsid w:val="00766C57"/>
    <w:rsid w:val="00766C88"/>
    <w:rsid w:val="00766D5E"/>
    <w:rsid w:val="00767290"/>
    <w:rsid w:val="00767793"/>
    <w:rsid w:val="007679D8"/>
    <w:rsid w:val="0077000D"/>
    <w:rsid w:val="007703A6"/>
    <w:rsid w:val="00770803"/>
    <w:rsid w:val="00770889"/>
    <w:rsid w:val="00771319"/>
    <w:rsid w:val="007713E8"/>
    <w:rsid w:val="00771794"/>
    <w:rsid w:val="00771CCF"/>
    <w:rsid w:val="00771EDC"/>
    <w:rsid w:val="00771F7D"/>
    <w:rsid w:val="00772752"/>
    <w:rsid w:val="00772A7B"/>
    <w:rsid w:val="00772BE8"/>
    <w:rsid w:val="00772C3E"/>
    <w:rsid w:val="00772EAD"/>
    <w:rsid w:val="007736E8"/>
    <w:rsid w:val="00774400"/>
    <w:rsid w:val="00774ACE"/>
    <w:rsid w:val="0077540C"/>
    <w:rsid w:val="00775823"/>
    <w:rsid w:val="00775F57"/>
    <w:rsid w:val="00775FB9"/>
    <w:rsid w:val="00776222"/>
    <w:rsid w:val="00776584"/>
    <w:rsid w:val="007769EF"/>
    <w:rsid w:val="00776CCB"/>
    <w:rsid w:val="00776D4F"/>
    <w:rsid w:val="00776DDC"/>
    <w:rsid w:val="00776FB0"/>
    <w:rsid w:val="007770F9"/>
    <w:rsid w:val="00777179"/>
    <w:rsid w:val="007774DA"/>
    <w:rsid w:val="00777945"/>
    <w:rsid w:val="00777D40"/>
    <w:rsid w:val="00777D88"/>
    <w:rsid w:val="00780188"/>
    <w:rsid w:val="00780528"/>
    <w:rsid w:val="007805DD"/>
    <w:rsid w:val="007808AA"/>
    <w:rsid w:val="00780B8D"/>
    <w:rsid w:val="00780B8E"/>
    <w:rsid w:val="00780CE0"/>
    <w:rsid w:val="00781649"/>
    <w:rsid w:val="00781CCC"/>
    <w:rsid w:val="00781E69"/>
    <w:rsid w:val="00782370"/>
    <w:rsid w:val="007823D6"/>
    <w:rsid w:val="0078254E"/>
    <w:rsid w:val="0078260D"/>
    <w:rsid w:val="00782628"/>
    <w:rsid w:val="007826AB"/>
    <w:rsid w:val="0078284D"/>
    <w:rsid w:val="00783D97"/>
    <w:rsid w:val="007840E2"/>
    <w:rsid w:val="00784991"/>
    <w:rsid w:val="00784C68"/>
    <w:rsid w:val="00784F96"/>
    <w:rsid w:val="0078569F"/>
    <w:rsid w:val="00785803"/>
    <w:rsid w:val="00785EB4"/>
    <w:rsid w:val="0078609A"/>
    <w:rsid w:val="00786F85"/>
    <w:rsid w:val="0078710C"/>
    <w:rsid w:val="0078731A"/>
    <w:rsid w:val="00787487"/>
    <w:rsid w:val="007879F9"/>
    <w:rsid w:val="00787A75"/>
    <w:rsid w:val="007902DA"/>
    <w:rsid w:val="00790685"/>
    <w:rsid w:val="007906F1"/>
    <w:rsid w:val="00790A03"/>
    <w:rsid w:val="00790EDA"/>
    <w:rsid w:val="00790EF3"/>
    <w:rsid w:val="00791349"/>
    <w:rsid w:val="00791D85"/>
    <w:rsid w:val="00791DAF"/>
    <w:rsid w:val="00792333"/>
    <w:rsid w:val="00792460"/>
    <w:rsid w:val="007924CA"/>
    <w:rsid w:val="00792547"/>
    <w:rsid w:val="00792C47"/>
    <w:rsid w:val="00792F05"/>
    <w:rsid w:val="007931CA"/>
    <w:rsid w:val="00793215"/>
    <w:rsid w:val="00793EE1"/>
    <w:rsid w:val="007944BD"/>
    <w:rsid w:val="007944F0"/>
    <w:rsid w:val="0079496E"/>
    <w:rsid w:val="00794CBF"/>
    <w:rsid w:val="00795365"/>
    <w:rsid w:val="00795443"/>
    <w:rsid w:val="007955B7"/>
    <w:rsid w:val="0079567E"/>
    <w:rsid w:val="0079585A"/>
    <w:rsid w:val="007958A9"/>
    <w:rsid w:val="00796171"/>
    <w:rsid w:val="007961D5"/>
    <w:rsid w:val="00796356"/>
    <w:rsid w:val="00796A6F"/>
    <w:rsid w:val="00796C25"/>
    <w:rsid w:val="00796C5D"/>
    <w:rsid w:val="00796D82"/>
    <w:rsid w:val="00797B06"/>
    <w:rsid w:val="00797B9C"/>
    <w:rsid w:val="007A0483"/>
    <w:rsid w:val="007A1065"/>
    <w:rsid w:val="007A1D86"/>
    <w:rsid w:val="007A21A2"/>
    <w:rsid w:val="007A21CD"/>
    <w:rsid w:val="007A2527"/>
    <w:rsid w:val="007A2A89"/>
    <w:rsid w:val="007A2A97"/>
    <w:rsid w:val="007A2CDC"/>
    <w:rsid w:val="007A32A1"/>
    <w:rsid w:val="007A371B"/>
    <w:rsid w:val="007A3832"/>
    <w:rsid w:val="007A3A0F"/>
    <w:rsid w:val="007A3E60"/>
    <w:rsid w:val="007A3E8D"/>
    <w:rsid w:val="007A407D"/>
    <w:rsid w:val="007A42C3"/>
    <w:rsid w:val="007A464F"/>
    <w:rsid w:val="007A4D02"/>
    <w:rsid w:val="007A5726"/>
    <w:rsid w:val="007A59A1"/>
    <w:rsid w:val="007A5AC0"/>
    <w:rsid w:val="007A5CA6"/>
    <w:rsid w:val="007A5F5F"/>
    <w:rsid w:val="007A6196"/>
    <w:rsid w:val="007A63D5"/>
    <w:rsid w:val="007A6591"/>
    <w:rsid w:val="007A67E4"/>
    <w:rsid w:val="007A689A"/>
    <w:rsid w:val="007A68EA"/>
    <w:rsid w:val="007A6B7D"/>
    <w:rsid w:val="007A6E4D"/>
    <w:rsid w:val="007A7629"/>
    <w:rsid w:val="007A7632"/>
    <w:rsid w:val="007A7C7C"/>
    <w:rsid w:val="007B014C"/>
    <w:rsid w:val="007B0771"/>
    <w:rsid w:val="007B07E4"/>
    <w:rsid w:val="007B0DA8"/>
    <w:rsid w:val="007B1027"/>
    <w:rsid w:val="007B1691"/>
    <w:rsid w:val="007B174F"/>
    <w:rsid w:val="007B1863"/>
    <w:rsid w:val="007B1D16"/>
    <w:rsid w:val="007B2036"/>
    <w:rsid w:val="007B22DB"/>
    <w:rsid w:val="007B22E0"/>
    <w:rsid w:val="007B24FB"/>
    <w:rsid w:val="007B28CA"/>
    <w:rsid w:val="007B33F8"/>
    <w:rsid w:val="007B358D"/>
    <w:rsid w:val="007B35BE"/>
    <w:rsid w:val="007B3A4F"/>
    <w:rsid w:val="007B3CB8"/>
    <w:rsid w:val="007B3DF7"/>
    <w:rsid w:val="007B4B36"/>
    <w:rsid w:val="007B4DA2"/>
    <w:rsid w:val="007B4E0B"/>
    <w:rsid w:val="007B4E4B"/>
    <w:rsid w:val="007B5401"/>
    <w:rsid w:val="007B58A8"/>
    <w:rsid w:val="007B5AB7"/>
    <w:rsid w:val="007B5E93"/>
    <w:rsid w:val="007B5FB4"/>
    <w:rsid w:val="007B626B"/>
    <w:rsid w:val="007B6357"/>
    <w:rsid w:val="007B6494"/>
    <w:rsid w:val="007B682B"/>
    <w:rsid w:val="007B6B2B"/>
    <w:rsid w:val="007B713B"/>
    <w:rsid w:val="007B71E3"/>
    <w:rsid w:val="007B7408"/>
    <w:rsid w:val="007B76B5"/>
    <w:rsid w:val="007B7949"/>
    <w:rsid w:val="007B7975"/>
    <w:rsid w:val="007B7BA8"/>
    <w:rsid w:val="007B7D30"/>
    <w:rsid w:val="007B7EAB"/>
    <w:rsid w:val="007C05AF"/>
    <w:rsid w:val="007C06EE"/>
    <w:rsid w:val="007C0C6A"/>
    <w:rsid w:val="007C0FA9"/>
    <w:rsid w:val="007C11C7"/>
    <w:rsid w:val="007C2143"/>
    <w:rsid w:val="007C2149"/>
    <w:rsid w:val="007C2413"/>
    <w:rsid w:val="007C24DC"/>
    <w:rsid w:val="007C25AE"/>
    <w:rsid w:val="007C2A2E"/>
    <w:rsid w:val="007C313B"/>
    <w:rsid w:val="007C3152"/>
    <w:rsid w:val="007C3199"/>
    <w:rsid w:val="007C333B"/>
    <w:rsid w:val="007C36CC"/>
    <w:rsid w:val="007C3914"/>
    <w:rsid w:val="007C3A9A"/>
    <w:rsid w:val="007C3CEA"/>
    <w:rsid w:val="007C3D92"/>
    <w:rsid w:val="007C3DDA"/>
    <w:rsid w:val="007C3E98"/>
    <w:rsid w:val="007C4381"/>
    <w:rsid w:val="007C4A68"/>
    <w:rsid w:val="007C4C03"/>
    <w:rsid w:val="007C5407"/>
    <w:rsid w:val="007C554D"/>
    <w:rsid w:val="007C5A8F"/>
    <w:rsid w:val="007C5B38"/>
    <w:rsid w:val="007C5C3C"/>
    <w:rsid w:val="007C5CEC"/>
    <w:rsid w:val="007C64E1"/>
    <w:rsid w:val="007C6517"/>
    <w:rsid w:val="007C76E8"/>
    <w:rsid w:val="007C79BC"/>
    <w:rsid w:val="007D01E6"/>
    <w:rsid w:val="007D01FF"/>
    <w:rsid w:val="007D035E"/>
    <w:rsid w:val="007D0396"/>
    <w:rsid w:val="007D0613"/>
    <w:rsid w:val="007D0644"/>
    <w:rsid w:val="007D0E39"/>
    <w:rsid w:val="007D1163"/>
    <w:rsid w:val="007D1801"/>
    <w:rsid w:val="007D1FE0"/>
    <w:rsid w:val="007D20BB"/>
    <w:rsid w:val="007D261E"/>
    <w:rsid w:val="007D2E59"/>
    <w:rsid w:val="007D2F61"/>
    <w:rsid w:val="007D3004"/>
    <w:rsid w:val="007D3D0E"/>
    <w:rsid w:val="007D3D33"/>
    <w:rsid w:val="007D4102"/>
    <w:rsid w:val="007D41C2"/>
    <w:rsid w:val="007D4F02"/>
    <w:rsid w:val="007D543C"/>
    <w:rsid w:val="007D5A60"/>
    <w:rsid w:val="007D5BCD"/>
    <w:rsid w:val="007D5E19"/>
    <w:rsid w:val="007D6258"/>
    <w:rsid w:val="007D674C"/>
    <w:rsid w:val="007D6AF5"/>
    <w:rsid w:val="007D6B7B"/>
    <w:rsid w:val="007D6BD0"/>
    <w:rsid w:val="007D6CF1"/>
    <w:rsid w:val="007D7131"/>
    <w:rsid w:val="007D7364"/>
    <w:rsid w:val="007D7BEC"/>
    <w:rsid w:val="007D7CE3"/>
    <w:rsid w:val="007E051A"/>
    <w:rsid w:val="007E0798"/>
    <w:rsid w:val="007E0BD0"/>
    <w:rsid w:val="007E1080"/>
    <w:rsid w:val="007E1217"/>
    <w:rsid w:val="007E14F1"/>
    <w:rsid w:val="007E1B72"/>
    <w:rsid w:val="007E205C"/>
    <w:rsid w:val="007E2810"/>
    <w:rsid w:val="007E2BC4"/>
    <w:rsid w:val="007E338F"/>
    <w:rsid w:val="007E33EA"/>
    <w:rsid w:val="007E3713"/>
    <w:rsid w:val="007E3E52"/>
    <w:rsid w:val="007E3EE3"/>
    <w:rsid w:val="007E4B12"/>
    <w:rsid w:val="007E4C11"/>
    <w:rsid w:val="007E53D8"/>
    <w:rsid w:val="007E5717"/>
    <w:rsid w:val="007E57DE"/>
    <w:rsid w:val="007E5902"/>
    <w:rsid w:val="007E5A59"/>
    <w:rsid w:val="007E6656"/>
    <w:rsid w:val="007E6719"/>
    <w:rsid w:val="007E68ED"/>
    <w:rsid w:val="007E69ED"/>
    <w:rsid w:val="007E7AC0"/>
    <w:rsid w:val="007E7B2D"/>
    <w:rsid w:val="007F01BC"/>
    <w:rsid w:val="007F0221"/>
    <w:rsid w:val="007F034B"/>
    <w:rsid w:val="007F06BC"/>
    <w:rsid w:val="007F07B9"/>
    <w:rsid w:val="007F0928"/>
    <w:rsid w:val="007F0E9B"/>
    <w:rsid w:val="007F15CE"/>
    <w:rsid w:val="007F172E"/>
    <w:rsid w:val="007F1E61"/>
    <w:rsid w:val="007F1E88"/>
    <w:rsid w:val="007F2793"/>
    <w:rsid w:val="007F2B18"/>
    <w:rsid w:val="007F2BD6"/>
    <w:rsid w:val="007F2CCF"/>
    <w:rsid w:val="007F2CD7"/>
    <w:rsid w:val="007F3568"/>
    <w:rsid w:val="007F3902"/>
    <w:rsid w:val="007F422D"/>
    <w:rsid w:val="007F4DBA"/>
    <w:rsid w:val="007F4E1B"/>
    <w:rsid w:val="007F519C"/>
    <w:rsid w:val="007F534D"/>
    <w:rsid w:val="007F53DE"/>
    <w:rsid w:val="007F54A2"/>
    <w:rsid w:val="007F54FE"/>
    <w:rsid w:val="007F5535"/>
    <w:rsid w:val="007F5829"/>
    <w:rsid w:val="007F58C1"/>
    <w:rsid w:val="007F5D32"/>
    <w:rsid w:val="007F6002"/>
    <w:rsid w:val="007F61B2"/>
    <w:rsid w:val="007F69C7"/>
    <w:rsid w:val="007F70E4"/>
    <w:rsid w:val="007F72DC"/>
    <w:rsid w:val="007F795F"/>
    <w:rsid w:val="007F7D75"/>
    <w:rsid w:val="008003FB"/>
    <w:rsid w:val="00800692"/>
    <w:rsid w:val="0080069C"/>
    <w:rsid w:val="008006FD"/>
    <w:rsid w:val="008010BE"/>
    <w:rsid w:val="0080148D"/>
    <w:rsid w:val="0080156B"/>
    <w:rsid w:val="00801A3A"/>
    <w:rsid w:val="00802157"/>
    <w:rsid w:val="00802934"/>
    <w:rsid w:val="00802F3D"/>
    <w:rsid w:val="00804114"/>
    <w:rsid w:val="00804634"/>
    <w:rsid w:val="00804639"/>
    <w:rsid w:val="008047E8"/>
    <w:rsid w:val="00804E85"/>
    <w:rsid w:val="00804F50"/>
    <w:rsid w:val="0080531E"/>
    <w:rsid w:val="00805C3D"/>
    <w:rsid w:val="00806CFB"/>
    <w:rsid w:val="00806F1D"/>
    <w:rsid w:val="00807189"/>
    <w:rsid w:val="008075DA"/>
    <w:rsid w:val="008077ED"/>
    <w:rsid w:val="00807B6F"/>
    <w:rsid w:val="00807E5E"/>
    <w:rsid w:val="00807E93"/>
    <w:rsid w:val="00807EAC"/>
    <w:rsid w:val="00810172"/>
    <w:rsid w:val="00810242"/>
    <w:rsid w:val="00810762"/>
    <w:rsid w:val="00810858"/>
    <w:rsid w:val="00810B25"/>
    <w:rsid w:val="00810C5D"/>
    <w:rsid w:val="00810EFF"/>
    <w:rsid w:val="00810F7F"/>
    <w:rsid w:val="008112BA"/>
    <w:rsid w:val="00811314"/>
    <w:rsid w:val="0081164C"/>
    <w:rsid w:val="00811A39"/>
    <w:rsid w:val="00811D89"/>
    <w:rsid w:val="0081282D"/>
    <w:rsid w:val="008128AC"/>
    <w:rsid w:val="0081291B"/>
    <w:rsid w:val="00813622"/>
    <w:rsid w:val="008136DA"/>
    <w:rsid w:val="00813938"/>
    <w:rsid w:val="00813DCF"/>
    <w:rsid w:val="00813E6D"/>
    <w:rsid w:val="00813FAB"/>
    <w:rsid w:val="0081404D"/>
    <w:rsid w:val="0081435C"/>
    <w:rsid w:val="0081498C"/>
    <w:rsid w:val="00814AE1"/>
    <w:rsid w:val="008150DE"/>
    <w:rsid w:val="0081560A"/>
    <w:rsid w:val="00815B1F"/>
    <w:rsid w:val="00815D31"/>
    <w:rsid w:val="0081601F"/>
    <w:rsid w:val="00816064"/>
    <w:rsid w:val="00817058"/>
    <w:rsid w:val="008174B2"/>
    <w:rsid w:val="008175D7"/>
    <w:rsid w:val="00817A49"/>
    <w:rsid w:val="00817CFF"/>
    <w:rsid w:val="00817F78"/>
    <w:rsid w:val="0082000D"/>
    <w:rsid w:val="008201EB"/>
    <w:rsid w:val="0082037E"/>
    <w:rsid w:val="00820720"/>
    <w:rsid w:val="00820C9C"/>
    <w:rsid w:val="00820E43"/>
    <w:rsid w:val="00820F55"/>
    <w:rsid w:val="008212E2"/>
    <w:rsid w:val="00821572"/>
    <w:rsid w:val="00822027"/>
    <w:rsid w:val="00822067"/>
    <w:rsid w:val="00822310"/>
    <w:rsid w:val="00823288"/>
    <w:rsid w:val="00823794"/>
    <w:rsid w:val="008237F4"/>
    <w:rsid w:val="00823B01"/>
    <w:rsid w:val="00823E2D"/>
    <w:rsid w:val="00823F67"/>
    <w:rsid w:val="00824022"/>
    <w:rsid w:val="00824275"/>
    <w:rsid w:val="0082432C"/>
    <w:rsid w:val="00824452"/>
    <w:rsid w:val="0082483A"/>
    <w:rsid w:val="00824A81"/>
    <w:rsid w:val="00824B57"/>
    <w:rsid w:val="00824CFC"/>
    <w:rsid w:val="00824FD4"/>
    <w:rsid w:val="008251AB"/>
    <w:rsid w:val="008253AE"/>
    <w:rsid w:val="00825498"/>
    <w:rsid w:val="008257B8"/>
    <w:rsid w:val="00825ACC"/>
    <w:rsid w:val="00825C63"/>
    <w:rsid w:val="00825D9E"/>
    <w:rsid w:val="008260ED"/>
    <w:rsid w:val="00826589"/>
    <w:rsid w:val="0082699D"/>
    <w:rsid w:val="008269DD"/>
    <w:rsid w:val="00826BD8"/>
    <w:rsid w:val="00826E6B"/>
    <w:rsid w:val="00826EC6"/>
    <w:rsid w:val="0082706D"/>
    <w:rsid w:val="00827394"/>
    <w:rsid w:val="008275FD"/>
    <w:rsid w:val="00827644"/>
    <w:rsid w:val="00827BAB"/>
    <w:rsid w:val="00830143"/>
    <w:rsid w:val="00830AA6"/>
    <w:rsid w:val="00830B4C"/>
    <w:rsid w:val="00830BA1"/>
    <w:rsid w:val="00830EB2"/>
    <w:rsid w:val="0083148D"/>
    <w:rsid w:val="008315E5"/>
    <w:rsid w:val="00831618"/>
    <w:rsid w:val="00831652"/>
    <w:rsid w:val="00831B94"/>
    <w:rsid w:val="00831FFC"/>
    <w:rsid w:val="0083202E"/>
    <w:rsid w:val="008322F6"/>
    <w:rsid w:val="0083304F"/>
    <w:rsid w:val="008334C9"/>
    <w:rsid w:val="00833736"/>
    <w:rsid w:val="008338BC"/>
    <w:rsid w:val="00833AF9"/>
    <w:rsid w:val="00834122"/>
    <w:rsid w:val="00834455"/>
    <w:rsid w:val="00834A8D"/>
    <w:rsid w:val="0083518C"/>
    <w:rsid w:val="00835284"/>
    <w:rsid w:val="008352C5"/>
    <w:rsid w:val="00835592"/>
    <w:rsid w:val="00835669"/>
    <w:rsid w:val="008358A6"/>
    <w:rsid w:val="008359FB"/>
    <w:rsid w:val="00835C56"/>
    <w:rsid w:val="008360FC"/>
    <w:rsid w:val="00836E81"/>
    <w:rsid w:val="008375C8"/>
    <w:rsid w:val="00837645"/>
    <w:rsid w:val="008377A3"/>
    <w:rsid w:val="008377C1"/>
    <w:rsid w:val="00837C90"/>
    <w:rsid w:val="00837EB1"/>
    <w:rsid w:val="0084042B"/>
    <w:rsid w:val="00840624"/>
    <w:rsid w:val="008409BB"/>
    <w:rsid w:val="00840AC1"/>
    <w:rsid w:val="00840D9C"/>
    <w:rsid w:val="00840FCE"/>
    <w:rsid w:val="00841034"/>
    <w:rsid w:val="008413D6"/>
    <w:rsid w:val="0084184A"/>
    <w:rsid w:val="00841A54"/>
    <w:rsid w:val="008423F2"/>
    <w:rsid w:val="00842A30"/>
    <w:rsid w:val="00842F71"/>
    <w:rsid w:val="0084306A"/>
    <w:rsid w:val="00843179"/>
    <w:rsid w:val="0084386A"/>
    <w:rsid w:val="00843A38"/>
    <w:rsid w:val="00843A48"/>
    <w:rsid w:val="00843E0E"/>
    <w:rsid w:val="00843EF6"/>
    <w:rsid w:val="008442EA"/>
    <w:rsid w:val="00844589"/>
    <w:rsid w:val="00844794"/>
    <w:rsid w:val="00844C0B"/>
    <w:rsid w:val="00844D9C"/>
    <w:rsid w:val="00844FE7"/>
    <w:rsid w:val="00845103"/>
    <w:rsid w:val="008457AC"/>
    <w:rsid w:val="00845846"/>
    <w:rsid w:val="00845969"/>
    <w:rsid w:val="00845F37"/>
    <w:rsid w:val="00845FE2"/>
    <w:rsid w:val="00845FF5"/>
    <w:rsid w:val="00846001"/>
    <w:rsid w:val="0084615D"/>
    <w:rsid w:val="00846254"/>
    <w:rsid w:val="0084642A"/>
    <w:rsid w:val="008465C4"/>
    <w:rsid w:val="00846710"/>
    <w:rsid w:val="00846A97"/>
    <w:rsid w:val="0084724E"/>
    <w:rsid w:val="008476FA"/>
    <w:rsid w:val="008478ED"/>
    <w:rsid w:val="00850189"/>
    <w:rsid w:val="00850226"/>
    <w:rsid w:val="0085087F"/>
    <w:rsid w:val="008514DA"/>
    <w:rsid w:val="00851728"/>
    <w:rsid w:val="00851A5A"/>
    <w:rsid w:val="00851A77"/>
    <w:rsid w:val="00851DFF"/>
    <w:rsid w:val="00852623"/>
    <w:rsid w:val="0085295D"/>
    <w:rsid w:val="00852E60"/>
    <w:rsid w:val="00853084"/>
    <w:rsid w:val="00853142"/>
    <w:rsid w:val="008540A6"/>
    <w:rsid w:val="00854420"/>
    <w:rsid w:val="00854481"/>
    <w:rsid w:val="00854D39"/>
    <w:rsid w:val="00855269"/>
    <w:rsid w:val="00855573"/>
    <w:rsid w:val="008555EF"/>
    <w:rsid w:val="00855F53"/>
    <w:rsid w:val="00856C88"/>
    <w:rsid w:val="008571F9"/>
    <w:rsid w:val="008572F5"/>
    <w:rsid w:val="00857591"/>
    <w:rsid w:val="008578A0"/>
    <w:rsid w:val="00857E88"/>
    <w:rsid w:val="0086011A"/>
    <w:rsid w:val="008604A5"/>
    <w:rsid w:val="008612DB"/>
    <w:rsid w:val="00861585"/>
    <w:rsid w:val="0086172D"/>
    <w:rsid w:val="00861B57"/>
    <w:rsid w:val="00862AC4"/>
    <w:rsid w:val="00862D7C"/>
    <w:rsid w:val="008630E6"/>
    <w:rsid w:val="008631B4"/>
    <w:rsid w:val="008633AC"/>
    <w:rsid w:val="008634E3"/>
    <w:rsid w:val="00863F76"/>
    <w:rsid w:val="00864627"/>
    <w:rsid w:val="00864635"/>
    <w:rsid w:val="00864678"/>
    <w:rsid w:val="00864C1A"/>
    <w:rsid w:val="00865217"/>
    <w:rsid w:val="0086538C"/>
    <w:rsid w:val="008657AB"/>
    <w:rsid w:val="008657BB"/>
    <w:rsid w:val="008658AA"/>
    <w:rsid w:val="00865CBD"/>
    <w:rsid w:val="008662F8"/>
    <w:rsid w:val="00866BE1"/>
    <w:rsid w:val="00866E37"/>
    <w:rsid w:val="00866F9E"/>
    <w:rsid w:val="008672E2"/>
    <w:rsid w:val="0086793D"/>
    <w:rsid w:val="00867A0C"/>
    <w:rsid w:val="00867B1C"/>
    <w:rsid w:val="00870163"/>
    <w:rsid w:val="00870332"/>
    <w:rsid w:val="00870A2D"/>
    <w:rsid w:val="0087103E"/>
    <w:rsid w:val="00871131"/>
    <w:rsid w:val="008713D6"/>
    <w:rsid w:val="00871452"/>
    <w:rsid w:val="00871643"/>
    <w:rsid w:val="00871911"/>
    <w:rsid w:val="00871F87"/>
    <w:rsid w:val="00872265"/>
    <w:rsid w:val="008723DD"/>
    <w:rsid w:val="008723E4"/>
    <w:rsid w:val="0087281D"/>
    <w:rsid w:val="008728E6"/>
    <w:rsid w:val="008729E4"/>
    <w:rsid w:val="00872C4E"/>
    <w:rsid w:val="00872FA1"/>
    <w:rsid w:val="008732D8"/>
    <w:rsid w:val="00873377"/>
    <w:rsid w:val="00873577"/>
    <w:rsid w:val="008736AA"/>
    <w:rsid w:val="00873815"/>
    <w:rsid w:val="00873DBB"/>
    <w:rsid w:val="0087409F"/>
    <w:rsid w:val="00874709"/>
    <w:rsid w:val="00874D58"/>
    <w:rsid w:val="008750D2"/>
    <w:rsid w:val="00875872"/>
    <w:rsid w:val="00875AA1"/>
    <w:rsid w:val="00875AB5"/>
    <w:rsid w:val="00875C91"/>
    <w:rsid w:val="00875F85"/>
    <w:rsid w:val="00875FDD"/>
    <w:rsid w:val="00876206"/>
    <w:rsid w:val="0087687D"/>
    <w:rsid w:val="00876C6B"/>
    <w:rsid w:val="00876DC9"/>
    <w:rsid w:val="00876EF3"/>
    <w:rsid w:val="00877125"/>
    <w:rsid w:val="00877131"/>
    <w:rsid w:val="008774C4"/>
    <w:rsid w:val="008777C2"/>
    <w:rsid w:val="008805C6"/>
    <w:rsid w:val="0088063B"/>
    <w:rsid w:val="00880D26"/>
    <w:rsid w:val="008814BE"/>
    <w:rsid w:val="00881511"/>
    <w:rsid w:val="008817DC"/>
    <w:rsid w:val="008818DF"/>
    <w:rsid w:val="00881B24"/>
    <w:rsid w:val="00881E98"/>
    <w:rsid w:val="00882448"/>
    <w:rsid w:val="00882F1D"/>
    <w:rsid w:val="008839A8"/>
    <w:rsid w:val="00883A4D"/>
    <w:rsid w:val="00883B21"/>
    <w:rsid w:val="00883DBF"/>
    <w:rsid w:val="00883F8F"/>
    <w:rsid w:val="00884235"/>
    <w:rsid w:val="008842B7"/>
    <w:rsid w:val="00884AAB"/>
    <w:rsid w:val="00884C3E"/>
    <w:rsid w:val="00884FF5"/>
    <w:rsid w:val="00885258"/>
    <w:rsid w:val="00885285"/>
    <w:rsid w:val="00885985"/>
    <w:rsid w:val="00886699"/>
    <w:rsid w:val="00886E8D"/>
    <w:rsid w:val="0088709A"/>
    <w:rsid w:val="008871BE"/>
    <w:rsid w:val="00887EAB"/>
    <w:rsid w:val="00890256"/>
    <w:rsid w:val="00890471"/>
    <w:rsid w:val="0089099A"/>
    <w:rsid w:val="0089199F"/>
    <w:rsid w:val="00891AB0"/>
    <w:rsid w:val="00891C32"/>
    <w:rsid w:val="00891D7F"/>
    <w:rsid w:val="00891D88"/>
    <w:rsid w:val="00892081"/>
    <w:rsid w:val="00892265"/>
    <w:rsid w:val="0089233E"/>
    <w:rsid w:val="0089262E"/>
    <w:rsid w:val="00892C28"/>
    <w:rsid w:val="0089330E"/>
    <w:rsid w:val="00893563"/>
    <w:rsid w:val="008937DD"/>
    <w:rsid w:val="00893A8E"/>
    <w:rsid w:val="00893E27"/>
    <w:rsid w:val="00893F7B"/>
    <w:rsid w:val="008945F7"/>
    <w:rsid w:val="0089463D"/>
    <w:rsid w:val="00894AF0"/>
    <w:rsid w:val="0089527C"/>
    <w:rsid w:val="0089554F"/>
    <w:rsid w:val="008955E6"/>
    <w:rsid w:val="0089587D"/>
    <w:rsid w:val="00895B5F"/>
    <w:rsid w:val="00895C06"/>
    <w:rsid w:val="00895CC3"/>
    <w:rsid w:val="00895F4E"/>
    <w:rsid w:val="0089637C"/>
    <w:rsid w:val="008963B5"/>
    <w:rsid w:val="00896712"/>
    <w:rsid w:val="00896870"/>
    <w:rsid w:val="008969BD"/>
    <w:rsid w:val="00896D02"/>
    <w:rsid w:val="00896D1C"/>
    <w:rsid w:val="00896D4F"/>
    <w:rsid w:val="008975CF"/>
    <w:rsid w:val="00897704"/>
    <w:rsid w:val="00897EFB"/>
    <w:rsid w:val="008A04B8"/>
    <w:rsid w:val="008A0F13"/>
    <w:rsid w:val="008A12DA"/>
    <w:rsid w:val="008A1389"/>
    <w:rsid w:val="008A13BD"/>
    <w:rsid w:val="008A1596"/>
    <w:rsid w:val="008A1875"/>
    <w:rsid w:val="008A1BC0"/>
    <w:rsid w:val="008A1EDF"/>
    <w:rsid w:val="008A20A2"/>
    <w:rsid w:val="008A2695"/>
    <w:rsid w:val="008A27AB"/>
    <w:rsid w:val="008A29CB"/>
    <w:rsid w:val="008A2AF8"/>
    <w:rsid w:val="008A2DC9"/>
    <w:rsid w:val="008A2FF1"/>
    <w:rsid w:val="008A32D4"/>
    <w:rsid w:val="008A344C"/>
    <w:rsid w:val="008A34FA"/>
    <w:rsid w:val="008A367F"/>
    <w:rsid w:val="008A37AF"/>
    <w:rsid w:val="008A3D62"/>
    <w:rsid w:val="008A448D"/>
    <w:rsid w:val="008A4A55"/>
    <w:rsid w:val="008A4B04"/>
    <w:rsid w:val="008A506F"/>
    <w:rsid w:val="008A528A"/>
    <w:rsid w:val="008A5298"/>
    <w:rsid w:val="008A535A"/>
    <w:rsid w:val="008A5723"/>
    <w:rsid w:val="008A65D9"/>
    <w:rsid w:val="008A66A3"/>
    <w:rsid w:val="008A6B0B"/>
    <w:rsid w:val="008A720F"/>
    <w:rsid w:val="008A7276"/>
    <w:rsid w:val="008A7329"/>
    <w:rsid w:val="008A7498"/>
    <w:rsid w:val="008A7C72"/>
    <w:rsid w:val="008A7D1B"/>
    <w:rsid w:val="008B0002"/>
    <w:rsid w:val="008B02C3"/>
    <w:rsid w:val="008B04F2"/>
    <w:rsid w:val="008B0746"/>
    <w:rsid w:val="008B0830"/>
    <w:rsid w:val="008B09BD"/>
    <w:rsid w:val="008B0D0E"/>
    <w:rsid w:val="008B0EB1"/>
    <w:rsid w:val="008B1044"/>
    <w:rsid w:val="008B12BB"/>
    <w:rsid w:val="008B1411"/>
    <w:rsid w:val="008B17A2"/>
    <w:rsid w:val="008B207C"/>
    <w:rsid w:val="008B231B"/>
    <w:rsid w:val="008B2322"/>
    <w:rsid w:val="008B2364"/>
    <w:rsid w:val="008B24F9"/>
    <w:rsid w:val="008B25F2"/>
    <w:rsid w:val="008B2643"/>
    <w:rsid w:val="008B268D"/>
    <w:rsid w:val="008B27F8"/>
    <w:rsid w:val="008B29F9"/>
    <w:rsid w:val="008B2BEE"/>
    <w:rsid w:val="008B2F89"/>
    <w:rsid w:val="008B2FAE"/>
    <w:rsid w:val="008B2FB1"/>
    <w:rsid w:val="008B3317"/>
    <w:rsid w:val="008B3D32"/>
    <w:rsid w:val="008B3E42"/>
    <w:rsid w:val="008B414B"/>
    <w:rsid w:val="008B43D3"/>
    <w:rsid w:val="008B4A37"/>
    <w:rsid w:val="008B4E0E"/>
    <w:rsid w:val="008B4FB9"/>
    <w:rsid w:val="008B5715"/>
    <w:rsid w:val="008B58DB"/>
    <w:rsid w:val="008B5A2D"/>
    <w:rsid w:val="008B5BC2"/>
    <w:rsid w:val="008B5E54"/>
    <w:rsid w:val="008B5EF8"/>
    <w:rsid w:val="008B60BB"/>
    <w:rsid w:val="008B615B"/>
    <w:rsid w:val="008B658A"/>
    <w:rsid w:val="008B6732"/>
    <w:rsid w:val="008B68EC"/>
    <w:rsid w:val="008B6B79"/>
    <w:rsid w:val="008B711E"/>
    <w:rsid w:val="008B72CB"/>
    <w:rsid w:val="008B7326"/>
    <w:rsid w:val="008B7C11"/>
    <w:rsid w:val="008B7E5F"/>
    <w:rsid w:val="008C042F"/>
    <w:rsid w:val="008C0447"/>
    <w:rsid w:val="008C057B"/>
    <w:rsid w:val="008C0CAC"/>
    <w:rsid w:val="008C0EE8"/>
    <w:rsid w:val="008C12F4"/>
    <w:rsid w:val="008C13B4"/>
    <w:rsid w:val="008C1557"/>
    <w:rsid w:val="008C17CD"/>
    <w:rsid w:val="008C1901"/>
    <w:rsid w:val="008C1B8C"/>
    <w:rsid w:val="008C214E"/>
    <w:rsid w:val="008C2306"/>
    <w:rsid w:val="008C26D1"/>
    <w:rsid w:val="008C2A4B"/>
    <w:rsid w:val="008C2B7F"/>
    <w:rsid w:val="008C2E46"/>
    <w:rsid w:val="008C32F8"/>
    <w:rsid w:val="008C36AC"/>
    <w:rsid w:val="008C3B7F"/>
    <w:rsid w:val="008C3D67"/>
    <w:rsid w:val="008C3DC6"/>
    <w:rsid w:val="008C4292"/>
    <w:rsid w:val="008C48C6"/>
    <w:rsid w:val="008C4953"/>
    <w:rsid w:val="008C4DA5"/>
    <w:rsid w:val="008C4E44"/>
    <w:rsid w:val="008C56C7"/>
    <w:rsid w:val="008C6255"/>
    <w:rsid w:val="008C6354"/>
    <w:rsid w:val="008C655C"/>
    <w:rsid w:val="008C6843"/>
    <w:rsid w:val="008C684B"/>
    <w:rsid w:val="008C6ABD"/>
    <w:rsid w:val="008C6D9C"/>
    <w:rsid w:val="008C6D9E"/>
    <w:rsid w:val="008C6F18"/>
    <w:rsid w:val="008C706B"/>
    <w:rsid w:val="008C7432"/>
    <w:rsid w:val="008C7685"/>
    <w:rsid w:val="008C7751"/>
    <w:rsid w:val="008C7B9A"/>
    <w:rsid w:val="008D007A"/>
    <w:rsid w:val="008D04D7"/>
    <w:rsid w:val="008D07DE"/>
    <w:rsid w:val="008D0831"/>
    <w:rsid w:val="008D0CCD"/>
    <w:rsid w:val="008D0E40"/>
    <w:rsid w:val="008D1337"/>
    <w:rsid w:val="008D1CFB"/>
    <w:rsid w:val="008D1DA8"/>
    <w:rsid w:val="008D1E7F"/>
    <w:rsid w:val="008D2367"/>
    <w:rsid w:val="008D247B"/>
    <w:rsid w:val="008D28F4"/>
    <w:rsid w:val="008D3708"/>
    <w:rsid w:val="008D39B2"/>
    <w:rsid w:val="008D3D79"/>
    <w:rsid w:val="008D4101"/>
    <w:rsid w:val="008D427A"/>
    <w:rsid w:val="008D4DD5"/>
    <w:rsid w:val="008D5657"/>
    <w:rsid w:val="008D5D1E"/>
    <w:rsid w:val="008D5EBA"/>
    <w:rsid w:val="008D5ED4"/>
    <w:rsid w:val="008D64B9"/>
    <w:rsid w:val="008D66A1"/>
    <w:rsid w:val="008D6752"/>
    <w:rsid w:val="008D6812"/>
    <w:rsid w:val="008D69E7"/>
    <w:rsid w:val="008D6FC1"/>
    <w:rsid w:val="008E0140"/>
    <w:rsid w:val="008E054C"/>
    <w:rsid w:val="008E0688"/>
    <w:rsid w:val="008E093C"/>
    <w:rsid w:val="008E0BEF"/>
    <w:rsid w:val="008E0F55"/>
    <w:rsid w:val="008E103C"/>
    <w:rsid w:val="008E10E1"/>
    <w:rsid w:val="008E19E4"/>
    <w:rsid w:val="008E1B39"/>
    <w:rsid w:val="008E266D"/>
    <w:rsid w:val="008E2938"/>
    <w:rsid w:val="008E2BAF"/>
    <w:rsid w:val="008E2F0C"/>
    <w:rsid w:val="008E3E23"/>
    <w:rsid w:val="008E42F6"/>
    <w:rsid w:val="008E4FDD"/>
    <w:rsid w:val="008E547B"/>
    <w:rsid w:val="008E54A0"/>
    <w:rsid w:val="008E5DF8"/>
    <w:rsid w:val="008E5EC7"/>
    <w:rsid w:val="008E5ED8"/>
    <w:rsid w:val="008E61C9"/>
    <w:rsid w:val="008E6712"/>
    <w:rsid w:val="008E7DEC"/>
    <w:rsid w:val="008F0250"/>
    <w:rsid w:val="008F06F9"/>
    <w:rsid w:val="008F0A73"/>
    <w:rsid w:val="008F1134"/>
    <w:rsid w:val="008F11F4"/>
    <w:rsid w:val="008F1631"/>
    <w:rsid w:val="008F1952"/>
    <w:rsid w:val="008F1B34"/>
    <w:rsid w:val="008F1B63"/>
    <w:rsid w:val="008F2055"/>
    <w:rsid w:val="008F254D"/>
    <w:rsid w:val="008F260B"/>
    <w:rsid w:val="008F271E"/>
    <w:rsid w:val="008F294C"/>
    <w:rsid w:val="008F2A18"/>
    <w:rsid w:val="008F310B"/>
    <w:rsid w:val="008F322B"/>
    <w:rsid w:val="008F34CB"/>
    <w:rsid w:val="008F3519"/>
    <w:rsid w:val="008F3606"/>
    <w:rsid w:val="008F3AD3"/>
    <w:rsid w:val="008F3B4F"/>
    <w:rsid w:val="008F3CA7"/>
    <w:rsid w:val="008F443F"/>
    <w:rsid w:val="008F4474"/>
    <w:rsid w:val="008F50AA"/>
    <w:rsid w:val="008F5A3F"/>
    <w:rsid w:val="008F5DE5"/>
    <w:rsid w:val="008F5E42"/>
    <w:rsid w:val="008F5E5D"/>
    <w:rsid w:val="008F63B1"/>
    <w:rsid w:val="008F6973"/>
    <w:rsid w:val="008F6E6A"/>
    <w:rsid w:val="008F7946"/>
    <w:rsid w:val="008F7AA7"/>
    <w:rsid w:val="008F7F94"/>
    <w:rsid w:val="008F7FA5"/>
    <w:rsid w:val="009001F4"/>
    <w:rsid w:val="00900534"/>
    <w:rsid w:val="00900947"/>
    <w:rsid w:val="00900AB2"/>
    <w:rsid w:val="00900EB8"/>
    <w:rsid w:val="00900FBA"/>
    <w:rsid w:val="00901844"/>
    <w:rsid w:val="0090240E"/>
    <w:rsid w:val="0090244F"/>
    <w:rsid w:val="009026C0"/>
    <w:rsid w:val="00902A3B"/>
    <w:rsid w:val="00902E5B"/>
    <w:rsid w:val="009033B7"/>
    <w:rsid w:val="00903FD9"/>
    <w:rsid w:val="00904151"/>
    <w:rsid w:val="00904185"/>
    <w:rsid w:val="00904676"/>
    <w:rsid w:val="00904CF5"/>
    <w:rsid w:val="00905259"/>
    <w:rsid w:val="0090540C"/>
    <w:rsid w:val="0090556C"/>
    <w:rsid w:val="00905633"/>
    <w:rsid w:val="00905B9A"/>
    <w:rsid w:val="00905D88"/>
    <w:rsid w:val="00905EAE"/>
    <w:rsid w:val="009060C4"/>
    <w:rsid w:val="009061A8"/>
    <w:rsid w:val="009065B0"/>
    <w:rsid w:val="00906C91"/>
    <w:rsid w:val="00906C95"/>
    <w:rsid w:val="00906D78"/>
    <w:rsid w:val="00906DF8"/>
    <w:rsid w:val="00907485"/>
    <w:rsid w:val="00907502"/>
    <w:rsid w:val="00907656"/>
    <w:rsid w:val="00907AC7"/>
    <w:rsid w:val="00907E47"/>
    <w:rsid w:val="00910066"/>
    <w:rsid w:val="00910745"/>
    <w:rsid w:val="00910B51"/>
    <w:rsid w:val="00910D15"/>
    <w:rsid w:val="00911299"/>
    <w:rsid w:val="009115EF"/>
    <w:rsid w:val="009116CB"/>
    <w:rsid w:val="009116DD"/>
    <w:rsid w:val="00911CFB"/>
    <w:rsid w:val="00911F52"/>
    <w:rsid w:val="00912693"/>
    <w:rsid w:val="0091274D"/>
    <w:rsid w:val="00912D1C"/>
    <w:rsid w:val="00912F50"/>
    <w:rsid w:val="00913019"/>
    <w:rsid w:val="00913517"/>
    <w:rsid w:val="00913CA2"/>
    <w:rsid w:val="00913F1E"/>
    <w:rsid w:val="00913FB2"/>
    <w:rsid w:val="009140C4"/>
    <w:rsid w:val="009144A9"/>
    <w:rsid w:val="0091468B"/>
    <w:rsid w:val="0091526F"/>
    <w:rsid w:val="009153D2"/>
    <w:rsid w:val="00915767"/>
    <w:rsid w:val="00915852"/>
    <w:rsid w:val="00916006"/>
    <w:rsid w:val="00916286"/>
    <w:rsid w:val="00916595"/>
    <w:rsid w:val="009165B0"/>
    <w:rsid w:val="009166B9"/>
    <w:rsid w:val="00916860"/>
    <w:rsid w:val="00916C47"/>
    <w:rsid w:val="00917172"/>
    <w:rsid w:val="009171AD"/>
    <w:rsid w:val="00917569"/>
    <w:rsid w:val="00917874"/>
    <w:rsid w:val="00917952"/>
    <w:rsid w:val="00917A69"/>
    <w:rsid w:val="00920174"/>
    <w:rsid w:val="009201DD"/>
    <w:rsid w:val="00920EB4"/>
    <w:rsid w:val="0092101B"/>
    <w:rsid w:val="0092146D"/>
    <w:rsid w:val="009219D2"/>
    <w:rsid w:val="00921A4E"/>
    <w:rsid w:val="00921E37"/>
    <w:rsid w:val="00922074"/>
    <w:rsid w:val="00922511"/>
    <w:rsid w:val="009229D7"/>
    <w:rsid w:val="00922F07"/>
    <w:rsid w:val="00923463"/>
    <w:rsid w:val="009238E0"/>
    <w:rsid w:val="00923E20"/>
    <w:rsid w:val="00923EB7"/>
    <w:rsid w:val="009240C0"/>
    <w:rsid w:val="0092446D"/>
    <w:rsid w:val="00925238"/>
    <w:rsid w:val="009252BF"/>
    <w:rsid w:val="00925ACF"/>
    <w:rsid w:val="00925DFE"/>
    <w:rsid w:val="0092615D"/>
    <w:rsid w:val="0092619C"/>
    <w:rsid w:val="0092630A"/>
    <w:rsid w:val="00926546"/>
    <w:rsid w:val="009265A1"/>
    <w:rsid w:val="00926903"/>
    <w:rsid w:val="00927700"/>
    <w:rsid w:val="00927F60"/>
    <w:rsid w:val="0093036E"/>
    <w:rsid w:val="009304C6"/>
    <w:rsid w:val="009310AF"/>
    <w:rsid w:val="00931224"/>
    <w:rsid w:val="00931299"/>
    <w:rsid w:val="00931BB8"/>
    <w:rsid w:val="00931CC2"/>
    <w:rsid w:val="0093264C"/>
    <w:rsid w:val="00932D12"/>
    <w:rsid w:val="009333D3"/>
    <w:rsid w:val="00933445"/>
    <w:rsid w:val="009337DA"/>
    <w:rsid w:val="0093387F"/>
    <w:rsid w:val="009339B6"/>
    <w:rsid w:val="00933B4C"/>
    <w:rsid w:val="00933D15"/>
    <w:rsid w:val="00933DC4"/>
    <w:rsid w:val="0093431B"/>
    <w:rsid w:val="009346D6"/>
    <w:rsid w:val="00934743"/>
    <w:rsid w:val="0093487E"/>
    <w:rsid w:val="00934886"/>
    <w:rsid w:val="00934FFE"/>
    <w:rsid w:val="00935398"/>
    <w:rsid w:val="009356A6"/>
    <w:rsid w:val="00935992"/>
    <w:rsid w:val="00935B15"/>
    <w:rsid w:val="00935B1F"/>
    <w:rsid w:val="00936405"/>
    <w:rsid w:val="00936A72"/>
    <w:rsid w:val="00936B64"/>
    <w:rsid w:val="00936EE1"/>
    <w:rsid w:val="00937464"/>
    <w:rsid w:val="009379C4"/>
    <w:rsid w:val="00937B37"/>
    <w:rsid w:val="0094041A"/>
    <w:rsid w:val="00940545"/>
    <w:rsid w:val="00940805"/>
    <w:rsid w:val="00940D32"/>
    <w:rsid w:val="009410BB"/>
    <w:rsid w:val="0094190D"/>
    <w:rsid w:val="00941A4A"/>
    <w:rsid w:val="00941AD7"/>
    <w:rsid w:val="00941CFD"/>
    <w:rsid w:val="00941D3C"/>
    <w:rsid w:val="00942354"/>
    <w:rsid w:val="00942681"/>
    <w:rsid w:val="00942EEE"/>
    <w:rsid w:val="00943A7E"/>
    <w:rsid w:val="00943D7B"/>
    <w:rsid w:val="00943E42"/>
    <w:rsid w:val="00943E5D"/>
    <w:rsid w:val="00944728"/>
    <w:rsid w:val="00944BEE"/>
    <w:rsid w:val="00945046"/>
    <w:rsid w:val="009453E8"/>
    <w:rsid w:val="0094556B"/>
    <w:rsid w:val="00945664"/>
    <w:rsid w:val="009457E5"/>
    <w:rsid w:val="00945916"/>
    <w:rsid w:val="00945AD1"/>
    <w:rsid w:val="009460C0"/>
    <w:rsid w:val="009463C4"/>
    <w:rsid w:val="00946C07"/>
    <w:rsid w:val="00946ECB"/>
    <w:rsid w:val="0094710B"/>
    <w:rsid w:val="00947235"/>
    <w:rsid w:val="00947268"/>
    <w:rsid w:val="0094750E"/>
    <w:rsid w:val="00947B9A"/>
    <w:rsid w:val="00947C94"/>
    <w:rsid w:val="00947D7B"/>
    <w:rsid w:val="009507C8"/>
    <w:rsid w:val="00950C34"/>
    <w:rsid w:val="00950FCD"/>
    <w:rsid w:val="0095115E"/>
    <w:rsid w:val="0095118A"/>
    <w:rsid w:val="0095181F"/>
    <w:rsid w:val="00951A06"/>
    <w:rsid w:val="00951D7E"/>
    <w:rsid w:val="00951E98"/>
    <w:rsid w:val="009522F0"/>
    <w:rsid w:val="00952468"/>
    <w:rsid w:val="00952987"/>
    <w:rsid w:val="00952BAD"/>
    <w:rsid w:val="00952D8B"/>
    <w:rsid w:val="009533DD"/>
    <w:rsid w:val="009543D3"/>
    <w:rsid w:val="00954767"/>
    <w:rsid w:val="0095487A"/>
    <w:rsid w:val="009548FB"/>
    <w:rsid w:val="00954978"/>
    <w:rsid w:val="00954B8A"/>
    <w:rsid w:val="0095538B"/>
    <w:rsid w:val="00955714"/>
    <w:rsid w:val="00955A60"/>
    <w:rsid w:val="0095653C"/>
    <w:rsid w:val="00956CE0"/>
    <w:rsid w:val="00956E26"/>
    <w:rsid w:val="009575B9"/>
    <w:rsid w:val="009577C2"/>
    <w:rsid w:val="00957885"/>
    <w:rsid w:val="00957AF7"/>
    <w:rsid w:val="00957BAB"/>
    <w:rsid w:val="00957C3C"/>
    <w:rsid w:val="00960015"/>
    <w:rsid w:val="00960185"/>
    <w:rsid w:val="0096086E"/>
    <w:rsid w:val="00960918"/>
    <w:rsid w:val="00960ACA"/>
    <w:rsid w:val="00960AD6"/>
    <w:rsid w:val="00960C4F"/>
    <w:rsid w:val="00960DBB"/>
    <w:rsid w:val="00961318"/>
    <w:rsid w:val="009614EC"/>
    <w:rsid w:val="00961C63"/>
    <w:rsid w:val="0096217C"/>
    <w:rsid w:val="00962441"/>
    <w:rsid w:val="00962C38"/>
    <w:rsid w:val="00962C5C"/>
    <w:rsid w:val="009630CF"/>
    <w:rsid w:val="00963277"/>
    <w:rsid w:val="0096331A"/>
    <w:rsid w:val="0096376F"/>
    <w:rsid w:val="0096384D"/>
    <w:rsid w:val="00963A5F"/>
    <w:rsid w:val="00963B0F"/>
    <w:rsid w:val="00963F35"/>
    <w:rsid w:val="00964183"/>
    <w:rsid w:val="009642D9"/>
    <w:rsid w:val="009646C7"/>
    <w:rsid w:val="00964B53"/>
    <w:rsid w:val="00964C3F"/>
    <w:rsid w:val="00964C6C"/>
    <w:rsid w:val="00964DD5"/>
    <w:rsid w:val="00965176"/>
    <w:rsid w:val="00965240"/>
    <w:rsid w:val="00965409"/>
    <w:rsid w:val="00965847"/>
    <w:rsid w:val="00965A3E"/>
    <w:rsid w:val="00965C48"/>
    <w:rsid w:val="00966C15"/>
    <w:rsid w:val="00966D9D"/>
    <w:rsid w:val="00966E4A"/>
    <w:rsid w:val="00967041"/>
    <w:rsid w:val="00967342"/>
    <w:rsid w:val="009677BF"/>
    <w:rsid w:val="00967A78"/>
    <w:rsid w:val="0097073E"/>
    <w:rsid w:val="00970918"/>
    <w:rsid w:val="0097099E"/>
    <w:rsid w:val="00971761"/>
    <w:rsid w:val="0097199D"/>
    <w:rsid w:val="00971DDE"/>
    <w:rsid w:val="0097216F"/>
    <w:rsid w:val="00972176"/>
    <w:rsid w:val="009721E1"/>
    <w:rsid w:val="009729D6"/>
    <w:rsid w:val="00972C3B"/>
    <w:rsid w:val="00972D59"/>
    <w:rsid w:val="00973057"/>
    <w:rsid w:val="0097347B"/>
    <w:rsid w:val="0097467D"/>
    <w:rsid w:val="00974D50"/>
    <w:rsid w:val="00974FC2"/>
    <w:rsid w:val="009751AF"/>
    <w:rsid w:val="00975326"/>
    <w:rsid w:val="00975701"/>
    <w:rsid w:val="00975BCA"/>
    <w:rsid w:val="00975DEA"/>
    <w:rsid w:val="009766EA"/>
    <w:rsid w:val="009772E7"/>
    <w:rsid w:val="009777A0"/>
    <w:rsid w:val="00977CDF"/>
    <w:rsid w:val="0098043F"/>
    <w:rsid w:val="009805EB"/>
    <w:rsid w:val="009805EE"/>
    <w:rsid w:val="00980B54"/>
    <w:rsid w:val="00981038"/>
    <w:rsid w:val="0098106E"/>
    <w:rsid w:val="00981511"/>
    <w:rsid w:val="00981601"/>
    <w:rsid w:val="00981D1C"/>
    <w:rsid w:val="00981E1C"/>
    <w:rsid w:val="00982118"/>
    <w:rsid w:val="009824E7"/>
    <w:rsid w:val="009824F1"/>
    <w:rsid w:val="00982C62"/>
    <w:rsid w:val="00982C91"/>
    <w:rsid w:val="00982F76"/>
    <w:rsid w:val="00982FA3"/>
    <w:rsid w:val="00983068"/>
    <w:rsid w:val="009830DE"/>
    <w:rsid w:val="00983386"/>
    <w:rsid w:val="00983509"/>
    <w:rsid w:val="00983592"/>
    <w:rsid w:val="00983882"/>
    <w:rsid w:val="0098391E"/>
    <w:rsid w:val="00983B8A"/>
    <w:rsid w:val="00983C8B"/>
    <w:rsid w:val="009840FD"/>
    <w:rsid w:val="00984701"/>
    <w:rsid w:val="00984847"/>
    <w:rsid w:val="009848D3"/>
    <w:rsid w:val="00984BEC"/>
    <w:rsid w:val="00984DAC"/>
    <w:rsid w:val="0098503F"/>
    <w:rsid w:val="009855B8"/>
    <w:rsid w:val="00985736"/>
    <w:rsid w:val="00985835"/>
    <w:rsid w:val="0098591C"/>
    <w:rsid w:val="00985E45"/>
    <w:rsid w:val="00985EB8"/>
    <w:rsid w:val="00985FB3"/>
    <w:rsid w:val="00986566"/>
    <w:rsid w:val="00986CC1"/>
    <w:rsid w:val="00986F4E"/>
    <w:rsid w:val="00987087"/>
    <w:rsid w:val="00987191"/>
    <w:rsid w:val="009871E6"/>
    <w:rsid w:val="0098731C"/>
    <w:rsid w:val="00987411"/>
    <w:rsid w:val="00987483"/>
    <w:rsid w:val="0098782A"/>
    <w:rsid w:val="00987A5A"/>
    <w:rsid w:val="00987AB9"/>
    <w:rsid w:val="00987CB4"/>
    <w:rsid w:val="009905C6"/>
    <w:rsid w:val="0099097E"/>
    <w:rsid w:val="00990C08"/>
    <w:rsid w:val="0099108F"/>
    <w:rsid w:val="00991427"/>
    <w:rsid w:val="009921FC"/>
    <w:rsid w:val="00992697"/>
    <w:rsid w:val="0099272B"/>
    <w:rsid w:val="00992A0E"/>
    <w:rsid w:val="009933F7"/>
    <w:rsid w:val="0099399E"/>
    <w:rsid w:val="00993A88"/>
    <w:rsid w:val="00994010"/>
    <w:rsid w:val="0099413C"/>
    <w:rsid w:val="00994230"/>
    <w:rsid w:val="00994364"/>
    <w:rsid w:val="0099479E"/>
    <w:rsid w:val="009947A1"/>
    <w:rsid w:val="009949F2"/>
    <w:rsid w:val="009951D8"/>
    <w:rsid w:val="0099520C"/>
    <w:rsid w:val="00995355"/>
    <w:rsid w:val="0099586F"/>
    <w:rsid w:val="00995CD6"/>
    <w:rsid w:val="009960DC"/>
    <w:rsid w:val="009965A6"/>
    <w:rsid w:val="00996B42"/>
    <w:rsid w:val="00996CB5"/>
    <w:rsid w:val="00996F85"/>
    <w:rsid w:val="009970DE"/>
    <w:rsid w:val="009970F0"/>
    <w:rsid w:val="0099719E"/>
    <w:rsid w:val="00997580"/>
    <w:rsid w:val="009978A6"/>
    <w:rsid w:val="00997B2D"/>
    <w:rsid w:val="00997BE8"/>
    <w:rsid w:val="009A002E"/>
    <w:rsid w:val="009A0169"/>
    <w:rsid w:val="009A1387"/>
    <w:rsid w:val="009A147D"/>
    <w:rsid w:val="009A1A8E"/>
    <w:rsid w:val="009A1AA3"/>
    <w:rsid w:val="009A1B56"/>
    <w:rsid w:val="009A1DAF"/>
    <w:rsid w:val="009A2A8A"/>
    <w:rsid w:val="009A3C93"/>
    <w:rsid w:val="009A3E91"/>
    <w:rsid w:val="009A3FD0"/>
    <w:rsid w:val="009A40F8"/>
    <w:rsid w:val="009A4492"/>
    <w:rsid w:val="009A45B9"/>
    <w:rsid w:val="009A51C7"/>
    <w:rsid w:val="009A523B"/>
    <w:rsid w:val="009A59EC"/>
    <w:rsid w:val="009A5C56"/>
    <w:rsid w:val="009A5CA8"/>
    <w:rsid w:val="009A6520"/>
    <w:rsid w:val="009A694A"/>
    <w:rsid w:val="009A6ED0"/>
    <w:rsid w:val="009A706A"/>
    <w:rsid w:val="009A71AB"/>
    <w:rsid w:val="009A7745"/>
    <w:rsid w:val="009A7C3D"/>
    <w:rsid w:val="009B0156"/>
    <w:rsid w:val="009B0295"/>
    <w:rsid w:val="009B05BA"/>
    <w:rsid w:val="009B102C"/>
    <w:rsid w:val="009B1785"/>
    <w:rsid w:val="009B1890"/>
    <w:rsid w:val="009B1B0E"/>
    <w:rsid w:val="009B1C60"/>
    <w:rsid w:val="009B21C6"/>
    <w:rsid w:val="009B228B"/>
    <w:rsid w:val="009B24DC"/>
    <w:rsid w:val="009B2596"/>
    <w:rsid w:val="009B2634"/>
    <w:rsid w:val="009B2980"/>
    <w:rsid w:val="009B2C63"/>
    <w:rsid w:val="009B3F2C"/>
    <w:rsid w:val="009B42B6"/>
    <w:rsid w:val="009B42CC"/>
    <w:rsid w:val="009B43D6"/>
    <w:rsid w:val="009B44AF"/>
    <w:rsid w:val="009B5081"/>
    <w:rsid w:val="009B5834"/>
    <w:rsid w:val="009B5BB5"/>
    <w:rsid w:val="009B6985"/>
    <w:rsid w:val="009B69B3"/>
    <w:rsid w:val="009B6A2E"/>
    <w:rsid w:val="009B6E13"/>
    <w:rsid w:val="009B7011"/>
    <w:rsid w:val="009B70C6"/>
    <w:rsid w:val="009B71E4"/>
    <w:rsid w:val="009B72B7"/>
    <w:rsid w:val="009B7321"/>
    <w:rsid w:val="009B7C80"/>
    <w:rsid w:val="009C04EE"/>
    <w:rsid w:val="009C082C"/>
    <w:rsid w:val="009C0C69"/>
    <w:rsid w:val="009C0CD4"/>
    <w:rsid w:val="009C0D12"/>
    <w:rsid w:val="009C0E5F"/>
    <w:rsid w:val="009C15E7"/>
    <w:rsid w:val="009C17C8"/>
    <w:rsid w:val="009C1C2C"/>
    <w:rsid w:val="009C1CAF"/>
    <w:rsid w:val="009C248A"/>
    <w:rsid w:val="009C25AA"/>
    <w:rsid w:val="009C283B"/>
    <w:rsid w:val="009C2E45"/>
    <w:rsid w:val="009C2EFB"/>
    <w:rsid w:val="009C385B"/>
    <w:rsid w:val="009C3E3C"/>
    <w:rsid w:val="009C4353"/>
    <w:rsid w:val="009C49C2"/>
    <w:rsid w:val="009C4D1C"/>
    <w:rsid w:val="009C4D54"/>
    <w:rsid w:val="009C4E2D"/>
    <w:rsid w:val="009C512A"/>
    <w:rsid w:val="009C52F0"/>
    <w:rsid w:val="009C5691"/>
    <w:rsid w:val="009C587E"/>
    <w:rsid w:val="009C5D8A"/>
    <w:rsid w:val="009C5F42"/>
    <w:rsid w:val="009C62C0"/>
    <w:rsid w:val="009C6A88"/>
    <w:rsid w:val="009C765D"/>
    <w:rsid w:val="009C79E9"/>
    <w:rsid w:val="009C7ADA"/>
    <w:rsid w:val="009C7B3F"/>
    <w:rsid w:val="009D000A"/>
    <w:rsid w:val="009D0DB3"/>
    <w:rsid w:val="009D107C"/>
    <w:rsid w:val="009D1A86"/>
    <w:rsid w:val="009D1E12"/>
    <w:rsid w:val="009D20D0"/>
    <w:rsid w:val="009D2C66"/>
    <w:rsid w:val="009D2DA9"/>
    <w:rsid w:val="009D2E93"/>
    <w:rsid w:val="009D2EA9"/>
    <w:rsid w:val="009D2F04"/>
    <w:rsid w:val="009D2F6F"/>
    <w:rsid w:val="009D2FE1"/>
    <w:rsid w:val="009D3038"/>
    <w:rsid w:val="009D34C0"/>
    <w:rsid w:val="009D35FB"/>
    <w:rsid w:val="009D362D"/>
    <w:rsid w:val="009D448A"/>
    <w:rsid w:val="009D44B9"/>
    <w:rsid w:val="009D4B5F"/>
    <w:rsid w:val="009D4BBE"/>
    <w:rsid w:val="009D4E16"/>
    <w:rsid w:val="009D506D"/>
    <w:rsid w:val="009D5893"/>
    <w:rsid w:val="009D6257"/>
    <w:rsid w:val="009D6620"/>
    <w:rsid w:val="009D6C54"/>
    <w:rsid w:val="009D72B0"/>
    <w:rsid w:val="009D77CE"/>
    <w:rsid w:val="009D7CA5"/>
    <w:rsid w:val="009D7DE3"/>
    <w:rsid w:val="009E004A"/>
    <w:rsid w:val="009E047C"/>
    <w:rsid w:val="009E066B"/>
    <w:rsid w:val="009E1440"/>
    <w:rsid w:val="009E1515"/>
    <w:rsid w:val="009E1CFF"/>
    <w:rsid w:val="009E1FEE"/>
    <w:rsid w:val="009E23EA"/>
    <w:rsid w:val="009E2D13"/>
    <w:rsid w:val="009E2D24"/>
    <w:rsid w:val="009E2EA0"/>
    <w:rsid w:val="009E305F"/>
    <w:rsid w:val="009E36FF"/>
    <w:rsid w:val="009E37D3"/>
    <w:rsid w:val="009E40BA"/>
    <w:rsid w:val="009E4208"/>
    <w:rsid w:val="009E5028"/>
    <w:rsid w:val="009E50FB"/>
    <w:rsid w:val="009E5137"/>
    <w:rsid w:val="009E5280"/>
    <w:rsid w:val="009E52CB"/>
    <w:rsid w:val="009E5386"/>
    <w:rsid w:val="009E5A7F"/>
    <w:rsid w:val="009E5DD1"/>
    <w:rsid w:val="009E60AD"/>
    <w:rsid w:val="009E68C8"/>
    <w:rsid w:val="009E6AB5"/>
    <w:rsid w:val="009E6DAB"/>
    <w:rsid w:val="009E6F4B"/>
    <w:rsid w:val="009E703C"/>
    <w:rsid w:val="009E7E4C"/>
    <w:rsid w:val="009E7F3A"/>
    <w:rsid w:val="009F0040"/>
    <w:rsid w:val="009F0447"/>
    <w:rsid w:val="009F08F5"/>
    <w:rsid w:val="009F0927"/>
    <w:rsid w:val="009F0956"/>
    <w:rsid w:val="009F0EE5"/>
    <w:rsid w:val="009F0FD6"/>
    <w:rsid w:val="009F1264"/>
    <w:rsid w:val="009F156D"/>
    <w:rsid w:val="009F1C05"/>
    <w:rsid w:val="009F1D7F"/>
    <w:rsid w:val="009F1FB9"/>
    <w:rsid w:val="009F2271"/>
    <w:rsid w:val="009F245B"/>
    <w:rsid w:val="009F25E6"/>
    <w:rsid w:val="009F2876"/>
    <w:rsid w:val="009F2BE8"/>
    <w:rsid w:val="009F2F09"/>
    <w:rsid w:val="009F39A7"/>
    <w:rsid w:val="009F40B7"/>
    <w:rsid w:val="009F414A"/>
    <w:rsid w:val="009F4188"/>
    <w:rsid w:val="009F4302"/>
    <w:rsid w:val="009F4393"/>
    <w:rsid w:val="009F4BE9"/>
    <w:rsid w:val="009F5270"/>
    <w:rsid w:val="009F5973"/>
    <w:rsid w:val="009F5E35"/>
    <w:rsid w:val="009F62D3"/>
    <w:rsid w:val="009F685B"/>
    <w:rsid w:val="009F78EE"/>
    <w:rsid w:val="00A00112"/>
    <w:rsid w:val="00A008B5"/>
    <w:rsid w:val="00A00CF8"/>
    <w:rsid w:val="00A017B4"/>
    <w:rsid w:val="00A01C41"/>
    <w:rsid w:val="00A01C53"/>
    <w:rsid w:val="00A01D38"/>
    <w:rsid w:val="00A02414"/>
    <w:rsid w:val="00A025B9"/>
    <w:rsid w:val="00A02835"/>
    <w:rsid w:val="00A031DD"/>
    <w:rsid w:val="00A0355C"/>
    <w:rsid w:val="00A03A13"/>
    <w:rsid w:val="00A040CD"/>
    <w:rsid w:val="00A043E4"/>
    <w:rsid w:val="00A04429"/>
    <w:rsid w:val="00A04901"/>
    <w:rsid w:val="00A04966"/>
    <w:rsid w:val="00A04A38"/>
    <w:rsid w:val="00A04D21"/>
    <w:rsid w:val="00A04D57"/>
    <w:rsid w:val="00A05066"/>
    <w:rsid w:val="00A05853"/>
    <w:rsid w:val="00A05F7D"/>
    <w:rsid w:val="00A062C4"/>
    <w:rsid w:val="00A06446"/>
    <w:rsid w:val="00A06697"/>
    <w:rsid w:val="00A06803"/>
    <w:rsid w:val="00A06A3B"/>
    <w:rsid w:val="00A06C40"/>
    <w:rsid w:val="00A06D9D"/>
    <w:rsid w:val="00A078CA"/>
    <w:rsid w:val="00A10586"/>
    <w:rsid w:val="00A106FF"/>
    <w:rsid w:val="00A10A48"/>
    <w:rsid w:val="00A10A64"/>
    <w:rsid w:val="00A10AA6"/>
    <w:rsid w:val="00A10FD5"/>
    <w:rsid w:val="00A110DA"/>
    <w:rsid w:val="00A1132B"/>
    <w:rsid w:val="00A11930"/>
    <w:rsid w:val="00A11B54"/>
    <w:rsid w:val="00A11CDC"/>
    <w:rsid w:val="00A1238C"/>
    <w:rsid w:val="00A12503"/>
    <w:rsid w:val="00A1263D"/>
    <w:rsid w:val="00A12AF2"/>
    <w:rsid w:val="00A12D8A"/>
    <w:rsid w:val="00A12E6C"/>
    <w:rsid w:val="00A136D0"/>
    <w:rsid w:val="00A13939"/>
    <w:rsid w:val="00A13D1A"/>
    <w:rsid w:val="00A13EA7"/>
    <w:rsid w:val="00A140A7"/>
    <w:rsid w:val="00A142CC"/>
    <w:rsid w:val="00A14DC2"/>
    <w:rsid w:val="00A14DD6"/>
    <w:rsid w:val="00A14F93"/>
    <w:rsid w:val="00A1538D"/>
    <w:rsid w:val="00A154ED"/>
    <w:rsid w:val="00A15794"/>
    <w:rsid w:val="00A15B92"/>
    <w:rsid w:val="00A15D5E"/>
    <w:rsid w:val="00A161F8"/>
    <w:rsid w:val="00A16386"/>
    <w:rsid w:val="00A169FA"/>
    <w:rsid w:val="00A16AA6"/>
    <w:rsid w:val="00A16D51"/>
    <w:rsid w:val="00A1766A"/>
    <w:rsid w:val="00A176CF"/>
    <w:rsid w:val="00A17C56"/>
    <w:rsid w:val="00A17EC5"/>
    <w:rsid w:val="00A200F4"/>
    <w:rsid w:val="00A20586"/>
    <w:rsid w:val="00A206C9"/>
    <w:rsid w:val="00A2081A"/>
    <w:rsid w:val="00A208D0"/>
    <w:rsid w:val="00A20C27"/>
    <w:rsid w:val="00A20E7D"/>
    <w:rsid w:val="00A2161F"/>
    <w:rsid w:val="00A216BC"/>
    <w:rsid w:val="00A21EB4"/>
    <w:rsid w:val="00A220FB"/>
    <w:rsid w:val="00A22129"/>
    <w:rsid w:val="00A22DFB"/>
    <w:rsid w:val="00A2326E"/>
    <w:rsid w:val="00A233C7"/>
    <w:rsid w:val="00A2379B"/>
    <w:rsid w:val="00A23931"/>
    <w:rsid w:val="00A23978"/>
    <w:rsid w:val="00A23FD6"/>
    <w:rsid w:val="00A24BAE"/>
    <w:rsid w:val="00A24F10"/>
    <w:rsid w:val="00A24FC5"/>
    <w:rsid w:val="00A251D2"/>
    <w:rsid w:val="00A25317"/>
    <w:rsid w:val="00A25706"/>
    <w:rsid w:val="00A25D84"/>
    <w:rsid w:val="00A26029"/>
    <w:rsid w:val="00A262E4"/>
    <w:rsid w:val="00A268EA"/>
    <w:rsid w:val="00A27256"/>
    <w:rsid w:val="00A277D7"/>
    <w:rsid w:val="00A30281"/>
    <w:rsid w:val="00A3029A"/>
    <w:rsid w:val="00A30802"/>
    <w:rsid w:val="00A308FD"/>
    <w:rsid w:val="00A30BF4"/>
    <w:rsid w:val="00A30CF3"/>
    <w:rsid w:val="00A319F1"/>
    <w:rsid w:val="00A31AB6"/>
    <w:rsid w:val="00A31AE1"/>
    <w:rsid w:val="00A31CE0"/>
    <w:rsid w:val="00A31FA9"/>
    <w:rsid w:val="00A32789"/>
    <w:rsid w:val="00A333BF"/>
    <w:rsid w:val="00A33825"/>
    <w:rsid w:val="00A3398F"/>
    <w:rsid w:val="00A3407E"/>
    <w:rsid w:val="00A3430B"/>
    <w:rsid w:val="00A35583"/>
    <w:rsid w:val="00A35BB4"/>
    <w:rsid w:val="00A36168"/>
    <w:rsid w:val="00A3618D"/>
    <w:rsid w:val="00A363EF"/>
    <w:rsid w:val="00A36596"/>
    <w:rsid w:val="00A366FF"/>
    <w:rsid w:val="00A36768"/>
    <w:rsid w:val="00A3680A"/>
    <w:rsid w:val="00A36CC1"/>
    <w:rsid w:val="00A36DC1"/>
    <w:rsid w:val="00A36DFE"/>
    <w:rsid w:val="00A370FD"/>
    <w:rsid w:val="00A37611"/>
    <w:rsid w:val="00A37892"/>
    <w:rsid w:val="00A37945"/>
    <w:rsid w:val="00A3798C"/>
    <w:rsid w:val="00A37DD9"/>
    <w:rsid w:val="00A409A6"/>
    <w:rsid w:val="00A40C1E"/>
    <w:rsid w:val="00A40ED7"/>
    <w:rsid w:val="00A40F83"/>
    <w:rsid w:val="00A4118F"/>
    <w:rsid w:val="00A412BA"/>
    <w:rsid w:val="00A41395"/>
    <w:rsid w:val="00A41416"/>
    <w:rsid w:val="00A4173B"/>
    <w:rsid w:val="00A4189A"/>
    <w:rsid w:val="00A418D0"/>
    <w:rsid w:val="00A4200D"/>
    <w:rsid w:val="00A424BC"/>
    <w:rsid w:val="00A424BF"/>
    <w:rsid w:val="00A4258E"/>
    <w:rsid w:val="00A42755"/>
    <w:rsid w:val="00A432D1"/>
    <w:rsid w:val="00A43371"/>
    <w:rsid w:val="00A43716"/>
    <w:rsid w:val="00A43B27"/>
    <w:rsid w:val="00A43BFD"/>
    <w:rsid w:val="00A43FE8"/>
    <w:rsid w:val="00A4411A"/>
    <w:rsid w:val="00A442C5"/>
    <w:rsid w:val="00A444B4"/>
    <w:rsid w:val="00A44712"/>
    <w:rsid w:val="00A44AF5"/>
    <w:rsid w:val="00A44B8B"/>
    <w:rsid w:val="00A45050"/>
    <w:rsid w:val="00A45EC4"/>
    <w:rsid w:val="00A463B2"/>
    <w:rsid w:val="00A469E3"/>
    <w:rsid w:val="00A46B0B"/>
    <w:rsid w:val="00A46B35"/>
    <w:rsid w:val="00A46C09"/>
    <w:rsid w:val="00A47212"/>
    <w:rsid w:val="00A474EA"/>
    <w:rsid w:val="00A47711"/>
    <w:rsid w:val="00A47817"/>
    <w:rsid w:val="00A47874"/>
    <w:rsid w:val="00A501B2"/>
    <w:rsid w:val="00A5034A"/>
    <w:rsid w:val="00A505B0"/>
    <w:rsid w:val="00A50747"/>
    <w:rsid w:val="00A50F24"/>
    <w:rsid w:val="00A50FFA"/>
    <w:rsid w:val="00A51194"/>
    <w:rsid w:val="00A5123A"/>
    <w:rsid w:val="00A518DA"/>
    <w:rsid w:val="00A51977"/>
    <w:rsid w:val="00A5305B"/>
    <w:rsid w:val="00A532D8"/>
    <w:rsid w:val="00A538BA"/>
    <w:rsid w:val="00A539D1"/>
    <w:rsid w:val="00A53B09"/>
    <w:rsid w:val="00A5420A"/>
    <w:rsid w:val="00A548CB"/>
    <w:rsid w:val="00A54DAE"/>
    <w:rsid w:val="00A54FE6"/>
    <w:rsid w:val="00A550EB"/>
    <w:rsid w:val="00A551AD"/>
    <w:rsid w:val="00A5538C"/>
    <w:rsid w:val="00A55533"/>
    <w:rsid w:val="00A557B5"/>
    <w:rsid w:val="00A558B0"/>
    <w:rsid w:val="00A55BA2"/>
    <w:rsid w:val="00A55FCE"/>
    <w:rsid w:val="00A5655A"/>
    <w:rsid w:val="00A568FF"/>
    <w:rsid w:val="00A56982"/>
    <w:rsid w:val="00A56D3B"/>
    <w:rsid w:val="00A57450"/>
    <w:rsid w:val="00A57479"/>
    <w:rsid w:val="00A57C08"/>
    <w:rsid w:val="00A57F7D"/>
    <w:rsid w:val="00A600D9"/>
    <w:rsid w:val="00A60399"/>
    <w:rsid w:val="00A604CD"/>
    <w:rsid w:val="00A60E0A"/>
    <w:rsid w:val="00A60F1A"/>
    <w:rsid w:val="00A61721"/>
    <w:rsid w:val="00A618C5"/>
    <w:rsid w:val="00A62990"/>
    <w:rsid w:val="00A62B37"/>
    <w:rsid w:val="00A637A0"/>
    <w:rsid w:val="00A63ECD"/>
    <w:rsid w:val="00A64093"/>
    <w:rsid w:val="00A640EB"/>
    <w:rsid w:val="00A64198"/>
    <w:rsid w:val="00A6446A"/>
    <w:rsid w:val="00A64815"/>
    <w:rsid w:val="00A65043"/>
    <w:rsid w:val="00A65903"/>
    <w:rsid w:val="00A65B97"/>
    <w:rsid w:val="00A65C31"/>
    <w:rsid w:val="00A66339"/>
    <w:rsid w:val="00A663FC"/>
    <w:rsid w:val="00A66AF2"/>
    <w:rsid w:val="00A66DF9"/>
    <w:rsid w:val="00A66F2B"/>
    <w:rsid w:val="00A6734F"/>
    <w:rsid w:val="00A67839"/>
    <w:rsid w:val="00A67B49"/>
    <w:rsid w:val="00A704E4"/>
    <w:rsid w:val="00A70746"/>
    <w:rsid w:val="00A70A35"/>
    <w:rsid w:val="00A7130E"/>
    <w:rsid w:val="00A7136A"/>
    <w:rsid w:val="00A71884"/>
    <w:rsid w:val="00A71C44"/>
    <w:rsid w:val="00A71E82"/>
    <w:rsid w:val="00A720FF"/>
    <w:rsid w:val="00A72296"/>
    <w:rsid w:val="00A7274C"/>
    <w:rsid w:val="00A72D9A"/>
    <w:rsid w:val="00A7388E"/>
    <w:rsid w:val="00A73FAC"/>
    <w:rsid w:val="00A74544"/>
    <w:rsid w:val="00A74548"/>
    <w:rsid w:val="00A747F4"/>
    <w:rsid w:val="00A74DF2"/>
    <w:rsid w:val="00A74DF8"/>
    <w:rsid w:val="00A74E4D"/>
    <w:rsid w:val="00A74F1C"/>
    <w:rsid w:val="00A74FEE"/>
    <w:rsid w:val="00A75633"/>
    <w:rsid w:val="00A7592E"/>
    <w:rsid w:val="00A76773"/>
    <w:rsid w:val="00A76A49"/>
    <w:rsid w:val="00A76C1F"/>
    <w:rsid w:val="00A7757A"/>
    <w:rsid w:val="00A7781F"/>
    <w:rsid w:val="00A778D9"/>
    <w:rsid w:val="00A77932"/>
    <w:rsid w:val="00A77C1B"/>
    <w:rsid w:val="00A803FC"/>
    <w:rsid w:val="00A806A2"/>
    <w:rsid w:val="00A8071A"/>
    <w:rsid w:val="00A80D72"/>
    <w:rsid w:val="00A80DD9"/>
    <w:rsid w:val="00A80FCA"/>
    <w:rsid w:val="00A81A2E"/>
    <w:rsid w:val="00A81CBC"/>
    <w:rsid w:val="00A81F54"/>
    <w:rsid w:val="00A8223D"/>
    <w:rsid w:val="00A82506"/>
    <w:rsid w:val="00A82CFA"/>
    <w:rsid w:val="00A830BE"/>
    <w:rsid w:val="00A8327E"/>
    <w:rsid w:val="00A83361"/>
    <w:rsid w:val="00A833F2"/>
    <w:rsid w:val="00A837CE"/>
    <w:rsid w:val="00A83DB5"/>
    <w:rsid w:val="00A83FBA"/>
    <w:rsid w:val="00A84636"/>
    <w:rsid w:val="00A84A5F"/>
    <w:rsid w:val="00A84FE1"/>
    <w:rsid w:val="00A85080"/>
    <w:rsid w:val="00A852A3"/>
    <w:rsid w:val="00A8532B"/>
    <w:rsid w:val="00A85337"/>
    <w:rsid w:val="00A856F5"/>
    <w:rsid w:val="00A8588E"/>
    <w:rsid w:val="00A85BEB"/>
    <w:rsid w:val="00A85C8A"/>
    <w:rsid w:val="00A85C98"/>
    <w:rsid w:val="00A8626D"/>
    <w:rsid w:val="00A86406"/>
    <w:rsid w:val="00A8675F"/>
    <w:rsid w:val="00A8681A"/>
    <w:rsid w:val="00A86853"/>
    <w:rsid w:val="00A86B75"/>
    <w:rsid w:val="00A86E75"/>
    <w:rsid w:val="00A86F33"/>
    <w:rsid w:val="00A87201"/>
    <w:rsid w:val="00A87335"/>
    <w:rsid w:val="00A87366"/>
    <w:rsid w:val="00A8769B"/>
    <w:rsid w:val="00A87AF0"/>
    <w:rsid w:val="00A87BCA"/>
    <w:rsid w:val="00A87E9A"/>
    <w:rsid w:val="00A9065F"/>
    <w:rsid w:val="00A90776"/>
    <w:rsid w:val="00A90B0E"/>
    <w:rsid w:val="00A91392"/>
    <w:rsid w:val="00A91AA1"/>
    <w:rsid w:val="00A91C8C"/>
    <w:rsid w:val="00A91E0C"/>
    <w:rsid w:val="00A91F0D"/>
    <w:rsid w:val="00A9235A"/>
    <w:rsid w:val="00A92487"/>
    <w:rsid w:val="00A92E15"/>
    <w:rsid w:val="00A92FF7"/>
    <w:rsid w:val="00A93069"/>
    <w:rsid w:val="00A931B3"/>
    <w:rsid w:val="00A943FF"/>
    <w:rsid w:val="00A945B0"/>
    <w:rsid w:val="00A9468F"/>
    <w:rsid w:val="00A94965"/>
    <w:rsid w:val="00A9498D"/>
    <w:rsid w:val="00A95335"/>
    <w:rsid w:val="00A95666"/>
    <w:rsid w:val="00A9566B"/>
    <w:rsid w:val="00A95B52"/>
    <w:rsid w:val="00A95B85"/>
    <w:rsid w:val="00A95C5F"/>
    <w:rsid w:val="00A95DD8"/>
    <w:rsid w:val="00A960D1"/>
    <w:rsid w:val="00A9657F"/>
    <w:rsid w:val="00A9682D"/>
    <w:rsid w:val="00A96A97"/>
    <w:rsid w:val="00A96CB3"/>
    <w:rsid w:val="00A974F4"/>
    <w:rsid w:val="00A9797D"/>
    <w:rsid w:val="00A97BC3"/>
    <w:rsid w:val="00AA015F"/>
    <w:rsid w:val="00AA035B"/>
    <w:rsid w:val="00AA0538"/>
    <w:rsid w:val="00AA06F2"/>
    <w:rsid w:val="00AA081E"/>
    <w:rsid w:val="00AA0A64"/>
    <w:rsid w:val="00AA0AE7"/>
    <w:rsid w:val="00AA0C3A"/>
    <w:rsid w:val="00AA0CB1"/>
    <w:rsid w:val="00AA1214"/>
    <w:rsid w:val="00AA1723"/>
    <w:rsid w:val="00AA190D"/>
    <w:rsid w:val="00AA1D52"/>
    <w:rsid w:val="00AA1FDD"/>
    <w:rsid w:val="00AA22C3"/>
    <w:rsid w:val="00AA230D"/>
    <w:rsid w:val="00AA2638"/>
    <w:rsid w:val="00AA2868"/>
    <w:rsid w:val="00AA301A"/>
    <w:rsid w:val="00AA31C6"/>
    <w:rsid w:val="00AA3800"/>
    <w:rsid w:val="00AA3A7D"/>
    <w:rsid w:val="00AA4513"/>
    <w:rsid w:val="00AA465F"/>
    <w:rsid w:val="00AA476C"/>
    <w:rsid w:val="00AA4941"/>
    <w:rsid w:val="00AA49E9"/>
    <w:rsid w:val="00AA5013"/>
    <w:rsid w:val="00AA5380"/>
    <w:rsid w:val="00AA5475"/>
    <w:rsid w:val="00AA563D"/>
    <w:rsid w:val="00AA5876"/>
    <w:rsid w:val="00AA5F3C"/>
    <w:rsid w:val="00AA6089"/>
    <w:rsid w:val="00AA64B2"/>
    <w:rsid w:val="00AA696E"/>
    <w:rsid w:val="00AA6A8A"/>
    <w:rsid w:val="00AA6CD7"/>
    <w:rsid w:val="00AA6DD8"/>
    <w:rsid w:val="00AA6E14"/>
    <w:rsid w:val="00AA6FA3"/>
    <w:rsid w:val="00AA7063"/>
    <w:rsid w:val="00AA70BB"/>
    <w:rsid w:val="00AA745C"/>
    <w:rsid w:val="00AA757C"/>
    <w:rsid w:val="00AA7F10"/>
    <w:rsid w:val="00AA7FEB"/>
    <w:rsid w:val="00AB0207"/>
    <w:rsid w:val="00AB0391"/>
    <w:rsid w:val="00AB092F"/>
    <w:rsid w:val="00AB11A5"/>
    <w:rsid w:val="00AB11AF"/>
    <w:rsid w:val="00AB1DD0"/>
    <w:rsid w:val="00AB20D2"/>
    <w:rsid w:val="00AB20E8"/>
    <w:rsid w:val="00AB2151"/>
    <w:rsid w:val="00AB217D"/>
    <w:rsid w:val="00AB27D5"/>
    <w:rsid w:val="00AB2C59"/>
    <w:rsid w:val="00AB2C8A"/>
    <w:rsid w:val="00AB3259"/>
    <w:rsid w:val="00AB3898"/>
    <w:rsid w:val="00AB39A2"/>
    <w:rsid w:val="00AB39EF"/>
    <w:rsid w:val="00AB4149"/>
    <w:rsid w:val="00AB42B6"/>
    <w:rsid w:val="00AB42E3"/>
    <w:rsid w:val="00AB4D67"/>
    <w:rsid w:val="00AB53C7"/>
    <w:rsid w:val="00AB545D"/>
    <w:rsid w:val="00AB54D7"/>
    <w:rsid w:val="00AB5785"/>
    <w:rsid w:val="00AB57D3"/>
    <w:rsid w:val="00AB5B57"/>
    <w:rsid w:val="00AB5EAB"/>
    <w:rsid w:val="00AB638B"/>
    <w:rsid w:val="00AB6886"/>
    <w:rsid w:val="00AB6AE4"/>
    <w:rsid w:val="00AB6D1F"/>
    <w:rsid w:val="00AB6E00"/>
    <w:rsid w:val="00AB6F37"/>
    <w:rsid w:val="00AB765D"/>
    <w:rsid w:val="00AB769E"/>
    <w:rsid w:val="00AB7852"/>
    <w:rsid w:val="00AB7D55"/>
    <w:rsid w:val="00AC0681"/>
    <w:rsid w:val="00AC07DA"/>
    <w:rsid w:val="00AC1255"/>
    <w:rsid w:val="00AC154B"/>
    <w:rsid w:val="00AC1A40"/>
    <w:rsid w:val="00AC1B72"/>
    <w:rsid w:val="00AC1CA1"/>
    <w:rsid w:val="00AC1E97"/>
    <w:rsid w:val="00AC2033"/>
    <w:rsid w:val="00AC2123"/>
    <w:rsid w:val="00AC26FE"/>
    <w:rsid w:val="00AC2ADA"/>
    <w:rsid w:val="00AC350D"/>
    <w:rsid w:val="00AC3568"/>
    <w:rsid w:val="00AC3908"/>
    <w:rsid w:val="00AC39D8"/>
    <w:rsid w:val="00AC3CF2"/>
    <w:rsid w:val="00AC4218"/>
    <w:rsid w:val="00AC47EC"/>
    <w:rsid w:val="00AC4E5D"/>
    <w:rsid w:val="00AC5953"/>
    <w:rsid w:val="00AC5E69"/>
    <w:rsid w:val="00AC60E7"/>
    <w:rsid w:val="00AC6578"/>
    <w:rsid w:val="00AC66FA"/>
    <w:rsid w:val="00AC670F"/>
    <w:rsid w:val="00AC6719"/>
    <w:rsid w:val="00AC6C53"/>
    <w:rsid w:val="00AC6E85"/>
    <w:rsid w:val="00AC7088"/>
    <w:rsid w:val="00AC7284"/>
    <w:rsid w:val="00AC7B73"/>
    <w:rsid w:val="00AC7CE6"/>
    <w:rsid w:val="00AC7F18"/>
    <w:rsid w:val="00AD01F4"/>
    <w:rsid w:val="00AD0485"/>
    <w:rsid w:val="00AD06AC"/>
    <w:rsid w:val="00AD0828"/>
    <w:rsid w:val="00AD0B13"/>
    <w:rsid w:val="00AD0E69"/>
    <w:rsid w:val="00AD103D"/>
    <w:rsid w:val="00AD159C"/>
    <w:rsid w:val="00AD17FA"/>
    <w:rsid w:val="00AD19EC"/>
    <w:rsid w:val="00AD1E46"/>
    <w:rsid w:val="00AD23DF"/>
    <w:rsid w:val="00AD2717"/>
    <w:rsid w:val="00AD2E64"/>
    <w:rsid w:val="00AD3186"/>
    <w:rsid w:val="00AD369C"/>
    <w:rsid w:val="00AD3DC4"/>
    <w:rsid w:val="00AD43D2"/>
    <w:rsid w:val="00AD4700"/>
    <w:rsid w:val="00AD4E2E"/>
    <w:rsid w:val="00AD4EFC"/>
    <w:rsid w:val="00AD4FF4"/>
    <w:rsid w:val="00AD52C5"/>
    <w:rsid w:val="00AD531D"/>
    <w:rsid w:val="00AD545C"/>
    <w:rsid w:val="00AD600C"/>
    <w:rsid w:val="00AD63D6"/>
    <w:rsid w:val="00AD66A1"/>
    <w:rsid w:val="00AD6CD5"/>
    <w:rsid w:val="00AD709C"/>
    <w:rsid w:val="00AD733B"/>
    <w:rsid w:val="00AD744D"/>
    <w:rsid w:val="00AD7C44"/>
    <w:rsid w:val="00AD7CA7"/>
    <w:rsid w:val="00AD7D34"/>
    <w:rsid w:val="00AE0040"/>
    <w:rsid w:val="00AE0264"/>
    <w:rsid w:val="00AE0320"/>
    <w:rsid w:val="00AE04E5"/>
    <w:rsid w:val="00AE073C"/>
    <w:rsid w:val="00AE15DA"/>
    <w:rsid w:val="00AE184D"/>
    <w:rsid w:val="00AE19F4"/>
    <w:rsid w:val="00AE1C03"/>
    <w:rsid w:val="00AE1C1E"/>
    <w:rsid w:val="00AE2388"/>
    <w:rsid w:val="00AE23AF"/>
    <w:rsid w:val="00AE23E3"/>
    <w:rsid w:val="00AE2EF2"/>
    <w:rsid w:val="00AE2F65"/>
    <w:rsid w:val="00AE317E"/>
    <w:rsid w:val="00AE35A5"/>
    <w:rsid w:val="00AE4A54"/>
    <w:rsid w:val="00AE4ADD"/>
    <w:rsid w:val="00AE4C75"/>
    <w:rsid w:val="00AE4CC1"/>
    <w:rsid w:val="00AE4E2A"/>
    <w:rsid w:val="00AE5CF9"/>
    <w:rsid w:val="00AE5DB6"/>
    <w:rsid w:val="00AE62C7"/>
    <w:rsid w:val="00AE6545"/>
    <w:rsid w:val="00AE68A4"/>
    <w:rsid w:val="00AE6A27"/>
    <w:rsid w:val="00AE6C3C"/>
    <w:rsid w:val="00AE6D09"/>
    <w:rsid w:val="00AE6E28"/>
    <w:rsid w:val="00AE702E"/>
    <w:rsid w:val="00AE73E0"/>
    <w:rsid w:val="00AE7D52"/>
    <w:rsid w:val="00AF03C0"/>
    <w:rsid w:val="00AF097F"/>
    <w:rsid w:val="00AF0AD1"/>
    <w:rsid w:val="00AF14C2"/>
    <w:rsid w:val="00AF1517"/>
    <w:rsid w:val="00AF164B"/>
    <w:rsid w:val="00AF166F"/>
    <w:rsid w:val="00AF1C03"/>
    <w:rsid w:val="00AF1CA5"/>
    <w:rsid w:val="00AF2563"/>
    <w:rsid w:val="00AF35F0"/>
    <w:rsid w:val="00AF3785"/>
    <w:rsid w:val="00AF3793"/>
    <w:rsid w:val="00AF385A"/>
    <w:rsid w:val="00AF39AF"/>
    <w:rsid w:val="00AF3DF7"/>
    <w:rsid w:val="00AF3E3B"/>
    <w:rsid w:val="00AF3E5A"/>
    <w:rsid w:val="00AF3E70"/>
    <w:rsid w:val="00AF46FE"/>
    <w:rsid w:val="00AF486F"/>
    <w:rsid w:val="00AF48E7"/>
    <w:rsid w:val="00AF4FCF"/>
    <w:rsid w:val="00AF548B"/>
    <w:rsid w:val="00AF55E0"/>
    <w:rsid w:val="00AF5666"/>
    <w:rsid w:val="00AF5870"/>
    <w:rsid w:val="00AF5E4A"/>
    <w:rsid w:val="00AF5FE2"/>
    <w:rsid w:val="00AF6040"/>
    <w:rsid w:val="00AF64E1"/>
    <w:rsid w:val="00AF6619"/>
    <w:rsid w:val="00AF6CFD"/>
    <w:rsid w:val="00AF70FA"/>
    <w:rsid w:val="00AF7915"/>
    <w:rsid w:val="00AF7C78"/>
    <w:rsid w:val="00AF7DC1"/>
    <w:rsid w:val="00B000AE"/>
    <w:rsid w:val="00B0019A"/>
    <w:rsid w:val="00B002BD"/>
    <w:rsid w:val="00B0040B"/>
    <w:rsid w:val="00B00830"/>
    <w:rsid w:val="00B00AB5"/>
    <w:rsid w:val="00B00CC0"/>
    <w:rsid w:val="00B00F5C"/>
    <w:rsid w:val="00B0158B"/>
    <w:rsid w:val="00B019C1"/>
    <w:rsid w:val="00B01BEB"/>
    <w:rsid w:val="00B01E74"/>
    <w:rsid w:val="00B0236E"/>
    <w:rsid w:val="00B02506"/>
    <w:rsid w:val="00B029E5"/>
    <w:rsid w:val="00B02ACE"/>
    <w:rsid w:val="00B02D70"/>
    <w:rsid w:val="00B03913"/>
    <w:rsid w:val="00B03922"/>
    <w:rsid w:val="00B03D01"/>
    <w:rsid w:val="00B03D1E"/>
    <w:rsid w:val="00B04037"/>
    <w:rsid w:val="00B047E4"/>
    <w:rsid w:val="00B04CEA"/>
    <w:rsid w:val="00B04DB9"/>
    <w:rsid w:val="00B05078"/>
    <w:rsid w:val="00B05607"/>
    <w:rsid w:val="00B05A08"/>
    <w:rsid w:val="00B05ACE"/>
    <w:rsid w:val="00B05C83"/>
    <w:rsid w:val="00B05F14"/>
    <w:rsid w:val="00B06655"/>
    <w:rsid w:val="00B06737"/>
    <w:rsid w:val="00B06896"/>
    <w:rsid w:val="00B0740D"/>
    <w:rsid w:val="00B0784C"/>
    <w:rsid w:val="00B07852"/>
    <w:rsid w:val="00B079D4"/>
    <w:rsid w:val="00B07CE9"/>
    <w:rsid w:val="00B07E2F"/>
    <w:rsid w:val="00B101D5"/>
    <w:rsid w:val="00B10633"/>
    <w:rsid w:val="00B10ABC"/>
    <w:rsid w:val="00B10B08"/>
    <w:rsid w:val="00B10E0F"/>
    <w:rsid w:val="00B10F32"/>
    <w:rsid w:val="00B11A78"/>
    <w:rsid w:val="00B11CFB"/>
    <w:rsid w:val="00B12111"/>
    <w:rsid w:val="00B1263F"/>
    <w:rsid w:val="00B13510"/>
    <w:rsid w:val="00B13E18"/>
    <w:rsid w:val="00B13E1E"/>
    <w:rsid w:val="00B14109"/>
    <w:rsid w:val="00B14159"/>
    <w:rsid w:val="00B142B6"/>
    <w:rsid w:val="00B14410"/>
    <w:rsid w:val="00B145B8"/>
    <w:rsid w:val="00B1486D"/>
    <w:rsid w:val="00B14BAC"/>
    <w:rsid w:val="00B14EF8"/>
    <w:rsid w:val="00B150B3"/>
    <w:rsid w:val="00B150D6"/>
    <w:rsid w:val="00B15373"/>
    <w:rsid w:val="00B15639"/>
    <w:rsid w:val="00B157E3"/>
    <w:rsid w:val="00B15D15"/>
    <w:rsid w:val="00B15E42"/>
    <w:rsid w:val="00B15EEE"/>
    <w:rsid w:val="00B16198"/>
    <w:rsid w:val="00B16A2C"/>
    <w:rsid w:val="00B16FB6"/>
    <w:rsid w:val="00B17022"/>
    <w:rsid w:val="00B17957"/>
    <w:rsid w:val="00B2064C"/>
    <w:rsid w:val="00B209A8"/>
    <w:rsid w:val="00B209DA"/>
    <w:rsid w:val="00B20E6F"/>
    <w:rsid w:val="00B21736"/>
    <w:rsid w:val="00B218B1"/>
    <w:rsid w:val="00B21A33"/>
    <w:rsid w:val="00B21BE8"/>
    <w:rsid w:val="00B21CBA"/>
    <w:rsid w:val="00B21D4C"/>
    <w:rsid w:val="00B21F6E"/>
    <w:rsid w:val="00B22272"/>
    <w:rsid w:val="00B223CA"/>
    <w:rsid w:val="00B224AA"/>
    <w:rsid w:val="00B22683"/>
    <w:rsid w:val="00B22998"/>
    <w:rsid w:val="00B229FE"/>
    <w:rsid w:val="00B22B34"/>
    <w:rsid w:val="00B22EAC"/>
    <w:rsid w:val="00B2302B"/>
    <w:rsid w:val="00B23A9F"/>
    <w:rsid w:val="00B24145"/>
    <w:rsid w:val="00B2415D"/>
    <w:rsid w:val="00B24363"/>
    <w:rsid w:val="00B243BD"/>
    <w:rsid w:val="00B2456E"/>
    <w:rsid w:val="00B24979"/>
    <w:rsid w:val="00B250A5"/>
    <w:rsid w:val="00B25651"/>
    <w:rsid w:val="00B25818"/>
    <w:rsid w:val="00B259AE"/>
    <w:rsid w:val="00B25B7F"/>
    <w:rsid w:val="00B25DDC"/>
    <w:rsid w:val="00B26309"/>
    <w:rsid w:val="00B26915"/>
    <w:rsid w:val="00B26930"/>
    <w:rsid w:val="00B26937"/>
    <w:rsid w:val="00B26FF1"/>
    <w:rsid w:val="00B27C48"/>
    <w:rsid w:val="00B27E9B"/>
    <w:rsid w:val="00B30243"/>
    <w:rsid w:val="00B30421"/>
    <w:rsid w:val="00B306EB"/>
    <w:rsid w:val="00B30791"/>
    <w:rsid w:val="00B30DC8"/>
    <w:rsid w:val="00B3105F"/>
    <w:rsid w:val="00B315BB"/>
    <w:rsid w:val="00B31977"/>
    <w:rsid w:val="00B31C78"/>
    <w:rsid w:val="00B32021"/>
    <w:rsid w:val="00B322D3"/>
    <w:rsid w:val="00B3235A"/>
    <w:rsid w:val="00B328A0"/>
    <w:rsid w:val="00B32EE4"/>
    <w:rsid w:val="00B33122"/>
    <w:rsid w:val="00B33270"/>
    <w:rsid w:val="00B333FE"/>
    <w:rsid w:val="00B336C0"/>
    <w:rsid w:val="00B3382B"/>
    <w:rsid w:val="00B33DF5"/>
    <w:rsid w:val="00B34A65"/>
    <w:rsid w:val="00B34D7F"/>
    <w:rsid w:val="00B34F06"/>
    <w:rsid w:val="00B35094"/>
    <w:rsid w:val="00B350F0"/>
    <w:rsid w:val="00B357AC"/>
    <w:rsid w:val="00B35957"/>
    <w:rsid w:val="00B35992"/>
    <w:rsid w:val="00B35D83"/>
    <w:rsid w:val="00B35E4B"/>
    <w:rsid w:val="00B35FCC"/>
    <w:rsid w:val="00B36518"/>
    <w:rsid w:val="00B36686"/>
    <w:rsid w:val="00B377BE"/>
    <w:rsid w:val="00B378CC"/>
    <w:rsid w:val="00B37E57"/>
    <w:rsid w:val="00B406CD"/>
    <w:rsid w:val="00B41615"/>
    <w:rsid w:val="00B41D70"/>
    <w:rsid w:val="00B41E83"/>
    <w:rsid w:val="00B41FD8"/>
    <w:rsid w:val="00B420DF"/>
    <w:rsid w:val="00B424B0"/>
    <w:rsid w:val="00B426DB"/>
    <w:rsid w:val="00B42808"/>
    <w:rsid w:val="00B428E2"/>
    <w:rsid w:val="00B42A2C"/>
    <w:rsid w:val="00B42A5C"/>
    <w:rsid w:val="00B42A98"/>
    <w:rsid w:val="00B42C64"/>
    <w:rsid w:val="00B44241"/>
    <w:rsid w:val="00B442DD"/>
    <w:rsid w:val="00B44358"/>
    <w:rsid w:val="00B44384"/>
    <w:rsid w:val="00B448EF"/>
    <w:rsid w:val="00B44BFC"/>
    <w:rsid w:val="00B450E4"/>
    <w:rsid w:val="00B45104"/>
    <w:rsid w:val="00B454CE"/>
    <w:rsid w:val="00B45A6A"/>
    <w:rsid w:val="00B465A7"/>
    <w:rsid w:val="00B4690C"/>
    <w:rsid w:val="00B46BB1"/>
    <w:rsid w:val="00B46F93"/>
    <w:rsid w:val="00B472BE"/>
    <w:rsid w:val="00B47493"/>
    <w:rsid w:val="00B474C8"/>
    <w:rsid w:val="00B474DF"/>
    <w:rsid w:val="00B47915"/>
    <w:rsid w:val="00B47D9F"/>
    <w:rsid w:val="00B50DE1"/>
    <w:rsid w:val="00B50E18"/>
    <w:rsid w:val="00B50EF9"/>
    <w:rsid w:val="00B513A9"/>
    <w:rsid w:val="00B51568"/>
    <w:rsid w:val="00B51610"/>
    <w:rsid w:val="00B5167B"/>
    <w:rsid w:val="00B518F1"/>
    <w:rsid w:val="00B51C80"/>
    <w:rsid w:val="00B52060"/>
    <w:rsid w:val="00B520E3"/>
    <w:rsid w:val="00B52336"/>
    <w:rsid w:val="00B527D6"/>
    <w:rsid w:val="00B52809"/>
    <w:rsid w:val="00B52AAF"/>
    <w:rsid w:val="00B534C5"/>
    <w:rsid w:val="00B53572"/>
    <w:rsid w:val="00B5388C"/>
    <w:rsid w:val="00B538B5"/>
    <w:rsid w:val="00B53B22"/>
    <w:rsid w:val="00B53F74"/>
    <w:rsid w:val="00B5428E"/>
    <w:rsid w:val="00B5447F"/>
    <w:rsid w:val="00B549CB"/>
    <w:rsid w:val="00B5587C"/>
    <w:rsid w:val="00B55CED"/>
    <w:rsid w:val="00B55D57"/>
    <w:rsid w:val="00B55E9D"/>
    <w:rsid w:val="00B55F80"/>
    <w:rsid w:val="00B56480"/>
    <w:rsid w:val="00B565D6"/>
    <w:rsid w:val="00B5665E"/>
    <w:rsid w:val="00B56AAB"/>
    <w:rsid w:val="00B56B60"/>
    <w:rsid w:val="00B5713D"/>
    <w:rsid w:val="00B571AE"/>
    <w:rsid w:val="00B576A4"/>
    <w:rsid w:val="00B577C1"/>
    <w:rsid w:val="00B578F0"/>
    <w:rsid w:val="00B57998"/>
    <w:rsid w:val="00B57CD0"/>
    <w:rsid w:val="00B57DA9"/>
    <w:rsid w:val="00B60177"/>
    <w:rsid w:val="00B60639"/>
    <w:rsid w:val="00B608E6"/>
    <w:rsid w:val="00B60B2A"/>
    <w:rsid w:val="00B61BFD"/>
    <w:rsid w:val="00B62166"/>
    <w:rsid w:val="00B622AD"/>
    <w:rsid w:val="00B62456"/>
    <w:rsid w:val="00B6308E"/>
    <w:rsid w:val="00B63D58"/>
    <w:rsid w:val="00B63EF7"/>
    <w:rsid w:val="00B64A6F"/>
    <w:rsid w:val="00B64CF6"/>
    <w:rsid w:val="00B64E8A"/>
    <w:rsid w:val="00B65588"/>
    <w:rsid w:val="00B658D1"/>
    <w:rsid w:val="00B65F26"/>
    <w:rsid w:val="00B66064"/>
    <w:rsid w:val="00B661FF"/>
    <w:rsid w:val="00B6652A"/>
    <w:rsid w:val="00B66995"/>
    <w:rsid w:val="00B67091"/>
    <w:rsid w:val="00B671A1"/>
    <w:rsid w:val="00B674BC"/>
    <w:rsid w:val="00B675A6"/>
    <w:rsid w:val="00B675BD"/>
    <w:rsid w:val="00B676B4"/>
    <w:rsid w:val="00B6794D"/>
    <w:rsid w:val="00B67B55"/>
    <w:rsid w:val="00B67C6C"/>
    <w:rsid w:val="00B67EE2"/>
    <w:rsid w:val="00B70B97"/>
    <w:rsid w:val="00B70C61"/>
    <w:rsid w:val="00B70E5A"/>
    <w:rsid w:val="00B70EB7"/>
    <w:rsid w:val="00B7185B"/>
    <w:rsid w:val="00B71B4F"/>
    <w:rsid w:val="00B71D7B"/>
    <w:rsid w:val="00B71F3E"/>
    <w:rsid w:val="00B72104"/>
    <w:rsid w:val="00B7220D"/>
    <w:rsid w:val="00B7286D"/>
    <w:rsid w:val="00B72956"/>
    <w:rsid w:val="00B72D10"/>
    <w:rsid w:val="00B7310F"/>
    <w:rsid w:val="00B731BA"/>
    <w:rsid w:val="00B7354C"/>
    <w:rsid w:val="00B73743"/>
    <w:rsid w:val="00B73BC3"/>
    <w:rsid w:val="00B74101"/>
    <w:rsid w:val="00B74927"/>
    <w:rsid w:val="00B749B6"/>
    <w:rsid w:val="00B74E97"/>
    <w:rsid w:val="00B7509A"/>
    <w:rsid w:val="00B75329"/>
    <w:rsid w:val="00B75EB9"/>
    <w:rsid w:val="00B76116"/>
    <w:rsid w:val="00B7613E"/>
    <w:rsid w:val="00B76473"/>
    <w:rsid w:val="00B76652"/>
    <w:rsid w:val="00B766C1"/>
    <w:rsid w:val="00B76966"/>
    <w:rsid w:val="00B76B96"/>
    <w:rsid w:val="00B76C66"/>
    <w:rsid w:val="00B76EFB"/>
    <w:rsid w:val="00B77129"/>
    <w:rsid w:val="00B773E0"/>
    <w:rsid w:val="00B7767B"/>
    <w:rsid w:val="00B77876"/>
    <w:rsid w:val="00B77C37"/>
    <w:rsid w:val="00B8042D"/>
    <w:rsid w:val="00B807BF"/>
    <w:rsid w:val="00B809B1"/>
    <w:rsid w:val="00B81007"/>
    <w:rsid w:val="00B81264"/>
    <w:rsid w:val="00B81399"/>
    <w:rsid w:val="00B81568"/>
    <w:rsid w:val="00B81A31"/>
    <w:rsid w:val="00B81B6B"/>
    <w:rsid w:val="00B82543"/>
    <w:rsid w:val="00B82877"/>
    <w:rsid w:val="00B82998"/>
    <w:rsid w:val="00B83194"/>
    <w:rsid w:val="00B83393"/>
    <w:rsid w:val="00B834B0"/>
    <w:rsid w:val="00B837F6"/>
    <w:rsid w:val="00B83840"/>
    <w:rsid w:val="00B83A1C"/>
    <w:rsid w:val="00B83CA2"/>
    <w:rsid w:val="00B83DAE"/>
    <w:rsid w:val="00B83F36"/>
    <w:rsid w:val="00B84612"/>
    <w:rsid w:val="00B8492F"/>
    <w:rsid w:val="00B84FB4"/>
    <w:rsid w:val="00B86204"/>
    <w:rsid w:val="00B862F5"/>
    <w:rsid w:val="00B86431"/>
    <w:rsid w:val="00B86906"/>
    <w:rsid w:val="00B86DEB"/>
    <w:rsid w:val="00B86F2A"/>
    <w:rsid w:val="00B870DB"/>
    <w:rsid w:val="00B8715E"/>
    <w:rsid w:val="00B87369"/>
    <w:rsid w:val="00B8738A"/>
    <w:rsid w:val="00B8756E"/>
    <w:rsid w:val="00B8777F"/>
    <w:rsid w:val="00B879AF"/>
    <w:rsid w:val="00B87C90"/>
    <w:rsid w:val="00B87DF9"/>
    <w:rsid w:val="00B901B3"/>
    <w:rsid w:val="00B905AF"/>
    <w:rsid w:val="00B90990"/>
    <w:rsid w:val="00B911FE"/>
    <w:rsid w:val="00B91951"/>
    <w:rsid w:val="00B91A58"/>
    <w:rsid w:val="00B91B99"/>
    <w:rsid w:val="00B91EAD"/>
    <w:rsid w:val="00B920B9"/>
    <w:rsid w:val="00B926EE"/>
    <w:rsid w:val="00B930D2"/>
    <w:rsid w:val="00B931D7"/>
    <w:rsid w:val="00B9323D"/>
    <w:rsid w:val="00B93329"/>
    <w:rsid w:val="00B93666"/>
    <w:rsid w:val="00B937CD"/>
    <w:rsid w:val="00B938BC"/>
    <w:rsid w:val="00B93997"/>
    <w:rsid w:val="00B93C98"/>
    <w:rsid w:val="00B946B1"/>
    <w:rsid w:val="00B949C8"/>
    <w:rsid w:val="00B949FE"/>
    <w:rsid w:val="00B94DE6"/>
    <w:rsid w:val="00B9596B"/>
    <w:rsid w:val="00B963D6"/>
    <w:rsid w:val="00B966C8"/>
    <w:rsid w:val="00B96AFE"/>
    <w:rsid w:val="00B96F1F"/>
    <w:rsid w:val="00B97304"/>
    <w:rsid w:val="00B973DE"/>
    <w:rsid w:val="00B97555"/>
    <w:rsid w:val="00B976BB"/>
    <w:rsid w:val="00BA0007"/>
    <w:rsid w:val="00BA01A7"/>
    <w:rsid w:val="00BA0224"/>
    <w:rsid w:val="00BA05C8"/>
    <w:rsid w:val="00BA09AA"/>
    <w:rsid w:val="00BA0AD5"/>
    <w:rsid w:val="00BA0CA0"/>
    <w:rsid w:val="00BA0E3C"/>
    <w:rsid w:val="00BA1492"/>
    <w:rsid w:val="00BA1F74"/>
    <w:rsid w:val="00BA1FE7"/>
    <w:rsid w:val="00BA21A7"/>
    <w:rsid w:val="00BA26A3"/>
    <w:rsid w:val="00BA297F"/>
    <w:rsid w:val="00BA2B1D"/>
    <w:rsid w:val="00BA2B6C"/>
    <w:rsid w:val="00BA35E5"/>
    <w:rsid w:val="00BA3710"/>
    <w:rsid w:val="00BA3D14"/>
    <w:rsid w:val="00BA3E0D"/>
    <w:rsid w:val="00BA435A"/>
    <w:rsid w:val="00BA4574"/>
    <w:rsid w:val="00BA4A4B"/>
    <w:rsid w:val="00BA4EA7"/>
    <w:rsid w:val="00BA5088"/>
    <w:rsid w:val="00BA54BA"/>
    <w:rsid w:val="00BA5603"/>
    <w:rsid w:val="00BA56D9"/>
    <w:rsid w:val="00BA5744"/>
    <w:rsid w:val="00BA6194"/>
    <w:rsid w:val="00BA62C6"/>
    <w:rsid w:val="00BA6597"/>
    <w:rsid w:val="00BA6A7C"/>
    <w:rsid w:val="00BA6B17"/>
    <w:rsid w:val="00BA7AD6"/>
    <w:rsid w:val="00BA7AE6"/>
    <w:rsid w:val="00BA7EEE"/>
    <w:rsid w:val="00BB04BC"/>
    <w:rsid w:val="00BB0ADC"/>
    <w:rsid w:val="00BB1E13"/>
    <w:rsid w:val="00BB2008"/>
    <w:rsid w:val="00BB29DF"/>
    <w:rsid w:val="00BB2CFC"/>
    <w:rsid w:val="00BB34DC"/>
    <w:rsid w:val="00BB35D0"/>
    <w:rsid w:val="00BB3A90"/>
    <w:rsid w:val="00BB3AC4"/>
    <w:rsid w:val="00BB3AE1"/>
    <w:rsid w:val="00BB3E88"/>
    <w:rsid w:val="00BB4026"/>
    <w:rsid w:val="00BB40A6"/>
    <w:rsid w:val="00BB45CC"/>
    <w:rsid w:val="00BB47C8"/>
    <w:rsid w:val="00BB4999"/>
    <w:rsid w:val="00BB4BCD"/>
    <w:rsid w:val="00BB52EB"/>
    <w:rsid w:val="00BB5510"/>
    <w:rsid w:val="00BB56C7"/>
    <w:rsid w:val="00BB5B62"/>
    <w:rsid w:val="00BB5DF3"/>
    <w:rsid w:val="00BB5F76"/>
    <w:rsid w:val="00BB607A"/>
    <w:rsid w:val="00BB6084"/>
    <w:rsid w:val="00BB627D"/>
    <w:rsid w:val="00BB627F"/>
    <w:rsid w:val="00BB6502"/>
    <w:rsid w:val="00BB6BCD"/>
    <w:rsid w:val="00BB70F9"/>
    <w:rsid w:val="00BB71C8"/>
    <w:rsid w:val="00BB7C9B"/>
    <w:rsid w:val="00BC1238"/>
    <w:rsid w:val="00BC1527"/>
    <w:rsid w:val="00BC21B4"/>
    <w:rsid w:val="00BC2306"/>
    <w:rsid w:val="00BC23CF"/>
    <w:rsid w:val="00BC23EB"/>
    <w:rsid w:val="00BC2963"/>
    <w:rsid w:val="00BC2F31"/>
    <w:rsid w:val="00BC39CD"/>
    <w:rsid w:val="00BC4036"/>
    <w:rsid w:val="00BC417F"/>
    <w:rsid w:val="00BC4301"/>
    <w:rsid w:val="00BC4F0A"/>
    <w:rsid w:val="00BC509F"/>
    <w:rsid w:val="00BC51D2"/>
    <w:rsid w:val="00BC5DC3"/>
    <w:rsid w:val="00BC64BE"/>
    <w:rsid w:val="00BC64D4"/>
    <w:rsid w:val="00BC7155"/>
    <w:rsid w:val="00BC7550"/>
    <w:rsid w:val="00BC7B01"/>
    <w:rsid w:val="00BC7C9E"/>
    <w:rsid w:val="00BC7F92"/>
    <w:rsid w:val="00BD01D9"/>
    <w:rsid w:val="00BD03F4"/>
    <w:rsid w:val="00BD0534"/>
    <w:rsid w:val="00BD0668"/>
    <w:rsid w:val="00BD094B"/>
    <w:rsid w:val="00BD0AC6"/>
    <w:rsid w:val="00BD0B72"/>
    <w:rsid w:val="00BD0ED3"/>
    <w:rsid w:val="00BD110D"/>
    <w:rsid w:val="00BD11E4"/>
    <w:rsid w:val="00BD1D6E"/>
    <w:rsid w:val="00BD2668"/>
    <w:rsid w:val="00BD2FDF"/>
    <w:rsid w:val="00BD31A4"/>
    <w:rsid w:val="00BD3924"/>
    <w:rsid w:val="00BD450F"/>
    <w:rsid w:val="00BD4512"/>
    <w:rsid w:val="00BD52AA"/>
    <w:rsid w:val="00BD5450"/>
    <w:rsid w:val="00BD59C9"/>
    <w:rsid w:val="00BD625B"/>
    <w:rsid w:val="00BD72BA"/>
    <w:rsid w:val="00BD7FCE"/>
    <w:rsid w:val="00BE037E"/>
    <w:rsid w:val="00BE0954"/>
    <w:rsid w:val="00BE09DD"/>
    <w:rsid w:val="00BE1061"/>
    <w:rsid w:val="00BE1321"/>
    <w:rsid w:val="00BE171C"/>
    <w:rsid w:val="00BE1BA5"/>
    <w:rsid w:val="00BE1D2B"/>
    <w:rsid w:val="00BE2053"/>
    <w:rsid w:val="00BE2893"/>
    <w:rsid w:val="00BE2EB4"/>
    <w:rsid w:val="00BE2F5A"/>
    <w:rsid w:val="00BE3102"/>
    <w:rsid w:val="00BE33BB"/>
    <w:rsid w:val="00BE37D3"/>
    <w:rsid w:val="00BE522A"/>
    <w:rsid w:val="00BE55B9"/>
    <w:rsid w:val="00BE5601"/>
    <w:rsid w:val="00BE57B5"/>
    <w:rsid w:val="00BE5BC7"/>
    <w:rsid w:val="00BE5F8A"/>
    <w:rsid w:val="00BE601F"/>
    <w:rsid w:val="00BE6BE4"/>
    <w:rsid w:val="00BE78CE"/>
    <w:rsid w:val="00BE7A7C"/>
    <w:rsid w:val="00BF063A"/>
    <w:rsid w:val="00BF066F"/>
    <w:rsid w:val="00BF06BE"/>
    <w:rsid w:val="00BF0A44"/>
    <w:rsid w:val="00BF0CA4"/>
    <w:rsid w:val="00BF0CEC"/>
    <w:rsid w:val="00BF0F62"/>
    <w:rsid w:val="00BF188D"/>
    <w:rsid w:val="00BF1A44"/>
    <w:rsid w:val="00BF1BAF"/>
    <w:rsid w:val="00BF1EDF"/>
    <w:rsid w:val="00BF22E0"/>
    <w:rsid w:val="00BF2496"/>
    <w:rsid w:val="00BF2AAE"/>
    <w:rsid w:val="00BF3F49"/>
    <w:rsid w:val="00BF42AB"/>
    <w:rsid w:val="00BF487A"/>
    <w:rsid w:val="00BF4CAC"/>
    <w:rsid w:val="00BF4D3D"/>
    <w:rsid w:val="00BF4FBE"/>
    <w:rsid w:val="00BF4FE2"/>
    <w:rsid w:val="00BF506F"/>
    <w:rsid w:val="00BF521A"/>
    <w:rsid w:val="00BF52EC"/>
    <w:rsid w:val="00BF588D"/>
    <w:rsid w:val="00BF5B8C"/>
    <w:rsid w:val="00BF66B7"/>
    <w:rsid w:val="00BF6A68"/>
    <w:rsid w:val="00BF6FC6"/>
    <w:rsid w:val="00BF7152"/>
    <w:rsid w:val="00BF71D2"/>
    <w:rsid w:val="00BF721E"/>
    <w:rsid w:val="00BF72B4"/>
    <w:rsid w:val="00BF73F0"/>
    <w:rsid w:val="00BF75B1"/>
    <w:rsid w:val="00BF75C9"/>
    <w:rsid w:val="00BF7BD3"/>
    <w:rsid w:val="00C00352"/>
    <w:rsid w:val="00C0043D"/>
    <w:rsid w:val="00C007CE"/>
    <w:rsid w:val="00C00A22"/>
    <w:rsid w:val="00C00F18"/>
    <w:rsid w:val="00C0161D"/>
    <w:rsid w:val="00C01D39"/>
    <w:rsid w:val="00C01FA0"/>
    <w:rsid w:val="00C0200C"/>
    <w:rsid w:val="00C020A8"/>
    <w:rsid w:val="00C02AA4"/>
    <w:rsid w:val="00C02B78"/>
    <w:rsid w:val="00C02E5B"/>
    <w:rsid w:val="00C034A4"/>
    <w:rsid w:val="00C03535"/>
    <w:rsid w:val="00C039C3"/>
    <w:rsid w:val="00C03D88"/>
    <w:rsid w:val="00C03DD0"/>
    <w:rsid w:val="00C040A1"/>
    <w:rsid w:val="00C04445"/>
    <w:rsid w:val="00C04705"/>
    <w:rsid w:val="00C04A7F"/>
    <w:rsid w:val="00C04E2B"/>
    <w:rsid w:val="00C04E81"/>
    <w:rsid w:val="00C051AA"/>
    <w:rsid w:val="00C054F4"/>
    <w:rsid w:val="00C0580E"/>
    <w:rsid w:val="00C060A0"/>
    <w:rsid w:val="00C060BA"/>
    <w:rsid w:val="00C063B1"/>
    <w:rsid w:val="00C066D7"/>
    <w:rsid w:val="00C06912"/>
    <w:rsid w:val="00C06A29"/>
    <w:rsid w:val="00C06D1A"/>
    <w:rsid w:val="00C06FF2"/>
    <w:rsid w:val="00C07187"/>
    <w:rsid w:val="00C075C9"/>
    <w:rsid w:val="00C0771A"/>
    <w:rsid w:val="00C07833"/>
    <w:rsid w:val="00C0790F"/>
    <w:rsid w:val="00C07A86"/>
    <w:rsid w:val="00C07B1A"/>
    <w:rsid w:val="00C07C27"/>
    <w:rsid w:val="00C07FAD"/>
    <w:rsid w:val="00C10575"/>
    <w:rsid w:val="00C106C4"/>
    <w:rsid w:val="00C10919"/>
    <w:rsid w:val="00C111CE"/>
    <w:rsid w:val="00C111EA"/>
    <w:rsid w:val="00C115CA"/>
    <w:rsid w:val="00C119AD"/>
    <w:rsid w:val="00C11E75"/>
    <w:rsid w:val="00C1228D"/>
    <w:rsid w:val="00C122CE"/>
    <w:rsid w:val="00C1319C"/>
    <w:rsid w:val="00C134BF"/>
    <w:rsid w:val="00C13FC5"/>
    <w:rsid w:val="00C13FED"/>
    <w:rsid w:val="00C1420B"/>
    <w:rsid w:val="00C14465"/>
    <w:rsid w:val="00C14E7D"/>
    <w:rsid w:val="00C1534C"/>
    <w:rsid w:val="00C155D4"/>
    <w:rsid w:val="00C15722"/>
    <w:rsid w:val="00C15A29"/>
    <w:rsid w:val="00C15B9C"/>
    <w:rsid w:val="00C160C3"/>
    <w:rsid w:val="00C1683E"/>
    <w:rsid w:val="00C16897"/>
    <w:rsid w:val="00C16C9A"/>
    <w:rsid w:val="00C16D21"/>
    <w:rsid w:val="00C173DE"/>
    <w:rsid w:val="00C17A6F"/>
    <w:rsid w:val="00C200C9"/>
    <w:rsid w:val="00C20A29"/>
    <w:rsid w:val="00C215F3"/>
    <w:rsid w:val="00C218FD"/>
    <w:rsid w:val="00C2195A"/>
    <w:rsid w:val="00C21D8E"/>
    <w:rsid w:val="00C21F0A"/>
    <w:rsid w:val="00C21FD4"/>
    <w:rsid w:val="00C22184"/>
    <w:rsid w:val="00C222B5"/>
    <w:rsid w:val="00C22525"/>
    <w:rsid w:val="00C2265B"/>
    <w:rsid w:val="00C2285D"/>
    <w:rsid w:val="00C228C0"/>
    <w:rsid w:val="00C22B13"/>
    <w:rsid w:val="00C2346B"/>
    <w:rsid w:val="00C23531"/>
    <w:rsid w:val="00C236E8"/>
    <w:rsid w:val="00C23C21"/>
    <w:rsid w:val="00C23D6A"/>
    <w:rsid w:val="00C23DBB"/>
    <w:rsid w:val="00C23FE1"/>
    <w:rsid w:val="00C2410D"/>
    <w:rsid w:val="00C24BAF"/>
    <w:rsid w:val="00C25265"/>
    <w:rsid w:val="00C25F8B"/>
    <w:rsid w:val="00C25FB5"/>
    <w:rsid w:val="00C264B7"/>
    <w:rsid w:val="00C2655A"/>
    <w:rsid w:val="00C265C0"/>
    <w:rsid w:val="00C26668"/>
    <w:rsid w:val="00C267C3"/>
    <w:rsid w:val="00C26AC5"/>
    <w:rsid w:val="00C26B9E"/>
    <w:rsid w:val="00C27148"/>
    <w:rsid w:val="00C27193"/>
    <w:rsid w:val="00C272EF"/>
    <w:rsid w:val="00C2732B"/>
    <w:rsid w:val="00C2753F"/>
    <w:rsid w:val="00C276A8"/>
    <w:rsid w:val="00C27975"/>
    <w:rsid w:val="00C27F4D"/>
    <w:rsid w:val="00C300BC"/>
    <w:rsid w:val="00C302F0"/>
    <w:rsid w:val="00C305F8"/>
    <w:rsid w:val="00C30962"/>
    <w:rsid w:val="00C30BFF"/>
    <w:rsid w:val="00C30ECB"/>
    <w:rsid w:val="00C313AF"/>
    <w:rsid w:val="00C317B0"/>
    <w:rsid w:val="00C318F7"/>
    <w:rsid w:val="00C319D2"/>
    <w:rsid w:val="00C31D0D"/>
    <w:rsid w:val="00C31D19"/>
    <w:rsid w:val="00C31F85"/>
    <w:rsid w:val="00C32166"/>
    <w:rsid w:val="00C32534"/>
    <w:rsid w:val="00C326EE"/>
    <w:rsid w:val="00C32951"/>
    <w:rsid w:val="00C32C02"/>
    <w:rsid w:val="00C33235"/>
    <w:rsid w:val="00C3341F"/>
    <w:rsid w:val="00C33677"/>
    <w:rsid w:val="00C340E3"/>
    <w:rsid w:val="00C34137"/>
    <w:rsid w:val="00C34218"/>
    <w:rsid w:val="00C3460A"/>
    <w:rsid w:val="00C3476B"/>
    <w:rsid w:val="00C3476F"/>
    <w:rsid w:val="00C348B4"/>
    <w:rsid w:val="00C34ACE"/>
    <w:rsid w:val="00C34CE2"/>
    <w:rsid w:val="00C35240"/>
    <w:rsid w:val="00C35693"/>
    <w:rsid w:val="00C35C29"/>
    <w:rsid w:val="00C368B3"/>
    <w:rsid w:val="00C36BEC"/>
    <w:rsid w:val="00C36F07"/>
    <w:rsid w:val="00C37214"/>
    <w:rsid w:val="00C372E8"/>
    <w:rsid w:val="00C376FB"/>
    <w:rsid w:val="00C37796"/>
    <w:rsid w:val="00C37CAF"/>
    <w:rsid w:val="00C40075"/>
    <w:rsid w:val="00C402FB"/>
    <w:rsid w:val="00C403BC"/>
    <w:rsid w:val="00C4093C"/>
    <w:rsid w:val="00C409DC"/>
    <w:rsid w:val="00C40B1B"/>
    <w:rsid w:val="00C40E88"/>
    <w:rsid w:val="00C4107A"/>
    <w:rsid w:val="00C416A3"/>
    <w:rsid w:val="00C41785"/>
    <w:rsid w:val="00C41859"/>
    <w:rsid w:val="00C418E2"/>
    <w:rsid w:val="00C41BC0"/>
    <w:rsid w:val="00C41CE8"/>
    <w:rsid w:val="00C41F37"/>
    <w:rsid w:val="00C41FC1"/>
    <w:rsid w:val="00C42754"/>
    <w:rsid w:val="00C42EB3"/>
    <w:rsid w:val="00C434C2"/>
    <w:rsid w:val="00C4352C"/>
    <w:rsid w:val="00C4359F"/>
    <w:rsid w:val="00C43940"/>
    <w:rsid w:val="00C4394B"/>
    <w:rsid w:val="00C43EF3"/>
    <w:rsid w:val="00C44342"/>
    <w:rsid w:val="00C443B7"/>
    <w:rsid w:val="00C44694"/>
    <w:rsid w:val="00C44744"/>
    <w:rsid w:val="00C44F51"/>
    <w:rsid w:val="00C45646"/>
    <w:rsid w:val="00C457C1"/>
    <w:rsid w:val="00C45BA2"/>
    <w:rsid w:val="00C46568"/>
    <w:rsid w:val="00C46625"/>
    <w:rsid w:val="00C46870"/>
    <w:rsid w:val="00C47405"/>
    <w:rsid w:val="00C47545"/>
    <w:rsid w:val="00C47593"/>
    <w:rsid w:val="00C47732"/>
    <w:rsid w:val="00C47748"/>
    <w:rsid w:val="00C5044B"/>
    <w:rsid w:val="00C506BD"/>
    <w:rsid w:val="00C50D13"/>
    <w:rsid w:val="00C50D98"/>
    <w:rsid w:val="00C50E55"/>
    <w:rsid w:val="00C50FA1"/>
    <w:rsid w:val="00C51426"/>
    <w:rsid w:val="00C51622"/>
    <w:rsid w:val="00C51AE5"/>
    <w:rsid w:val="00C51FB3"/>
    <w:rsid w:val="00C5200F"/>
    <w:rsid w:val="00C5223C"/>
    <w:rsid w:val="00C52600"/>
    <w:rsid w:val="00C527E0"/>
    <w:rsid w:val="00C52A35"/>
    <w:rsid w:val="00C52D6C"/>
    <w:rsid w:val="00C52DA8"/>
    <w:rsid w:val="00C53068"/>
    <w:rsid w:val="00C53213"/>
    <w:rsid w:val="00C53499"/>
    <w:rsid w:val="00C53873"/>
    <w:rsid w:val="00C53917"/>
    <w:rsid w:val="00C539EB"/>
    <w:rsid w:val="00C541DE"/>
    <w:rsid w:val="00C54C11"/>
    <w:rsid w:val="00C54C67"/>
    <w:rsid w:val="00C54E3F"/>
    <w:rsid w:val="00C54E65"/>
    <w:rsid w:val="00C55762"/>
    <w:rsid w:val="00C56251"/>
    <w:rsid w:val="00C56324"/>
    <w:rsid w:val="00C5653B"/>
    <w:rsid w:val="00C565A3"/>
    <w:rsid w:val="00C5674D"/>
    <w:rsid w:val="00C567D4"/>
    <w:rsid w:val="00C56ABF"/>
    <w:rsid w:val="00C577F7"/>
    <w:rsid w:val="00C57AA9"/>
    <w:rsid w:val="00C57AB0"/>
    <w:rsid w:val="00C57E93"/>
    <w:rsid w:val="00C60218"/>
    <w:rsid w:val="00C60558"/>
    <w:rsid w:val="00C60667"/>
    <w:rsid w:val="00C61A2C"/>
    <w:rsid w:val="00C61AB9"/>
    <w:rsid w:val="00C61AD5"/>
    <w:rsid w:val="00C61F84"/>
    <w:rsid w:val="00C62169"/>
    <w:rsid w:val="00C6218B"/>
    <w:rsid w:val="00C62348"/>
    <w:rsid w:val="00C627B4"/>
    <w:rsid w:val="00C62EBC"/>
    <w:rsid w:val="00C62FF7"/>
    <w:rsid w:val="00C63135"/>
    <w:rsid w:val="00C636FD"/>
    <w:rsid w:val="00C637DC"/>
    <w:rsid w:val="00C63E7B"/>
    <w:rsid w:val="00C63EE8"/>
    <w:rsid w:val="00C6432E"/>
    <w:rsid w:val="00C64C0D"/>
    <w:rsid w:val="00C6512C"/>
    <w:rsid w:val="00C65718"/>
    <w:rsid w:val="00C65C81"/>
    <w:rsid w:val="00C65E61"/>
    <w:rsid w:val="00C66300"/>
    <w:rsid w:val="00C66308"/>
    <w:rsid w:val="00C665CF"/>
    <w:rsid w:val="00C666DE"/>
    <w:rsid w:val="00C66772"/>
    <w:rsid w:val="00C66C83"/>
    <w:rsid w:val="00C66D2B"/>
    <w:rsid w:val="00C673D0"/>
    <w:rsid w:val="00C67580"/>
    <w:rsid w:val="00C6781C"/>
    <w:rsid w:val="00C67EA1"/>
    <w:rsid w:val="00C70AEE"/>
    <w:rsid w:val="00C7166D"/>
    <w:rsid w:val="00C71D15"/>
    <w:rsid w:val="00C71D23"/>
    <w:rsid w:val="00C721A7"/>
    <w:rsid w:val="00C7234D"/>
    <w:rsid w:val="00C7244E"/>
    <w:rsid w:val="00C726C9"/>
    <w:rsid w:val="00C72801"/>
    <w:rsid w:val="00C72AF8"/>
    <w:rsid w:val="00C72C0A"/>
    <w:rsid w:val="00C72C3D"/>
    <w:rsid w:val="00C73393"/>
    <w:rsid w:val="00C73E67"/>
    <w:rsid w:val="00C73FAD"/>
    <w:rsid w:val="00C7410A"/>
    <w:rsid w:val="00C74AE1"/>
    <w:rsid w:val="00C7530B"/>
    <w:rsid w:val="00C757B8"/>
    <w:rsid w:val="00C758DB"/>
    <w:rsid w:val="00C75E60"/>
    <w:rsid w:val="00C763AF"/>
    <w:rsid w:val="00C764AC"/>
    <w:rsid w:val="00C76906"/>
    <w:rsid w:val="00C7699F"/>
    <w:rsid w:val="00C76B7C"/>
    <w:rsid w:val="00C76CC7"/>
    <w:rsid w:val="00C76F81"/>
    <w:rsid w:val="00C773A8"/>
    <w:rsid w:val="00C776A4"/>
    <w:rsid w:val="00C77800"/>
    <w:rsid w:val="00C77C05"/>
    <w:rsid w:val="00C8000C"/>
    <w:rsid w:val="00C800DD"/>
    <w:rsid w:val="00C80920"/>
    <w:rsid w:val="00C809D0"/>
    <w:rsid w:val="00C80B03"/>
    <w:rsid w:val="00C80ED5"/>
    <w:rsid w:val="00C81037"/>
    <w:rsid w:val="00C8104D"/>
    <w:rsid w:val="00C81076"/>
    <w:rsid w:val="00C810D7"/>
    <w:rsid w:val="00C81E36"/>
    <w:rsid w:val="00C81EEE"/>
    <w:rsid w:val="00C82156"/>
    <w:rsid w:val="00C8243F"/>
    <w:rsid w:val="00C825E3"/>
    <w:rsid w:val="00C8289B"/>
    <w:rsid w:val="00C82990"/>
    <w:rsid w:val="00C82A6E"/>
    <w:rsid w:val="00C82D54"/>
    <w:rsid w:val="00C82F3B"/>
    <w:rsid w:val="00C8322B"/>
    <w:rsid w:val="00C837C4"/>
    <w:rsid w:val="00C83829"/>
    <w:rsid w:val="00C83D68"/>
    <w:rsid w:val="00C83DFE"/>
    <w:rsid w:val="00C83EDD"/>
    <w:rsid w:val="00C8425B"/>
    <w:rsid w:val="00C84BF1"/>
    <w:rsid w:val="00C84CA2"/>
    <w:rsid w:val="00C84D39"/>
    <w:rsid w:val="00C84D49"/>
    <w:rsid w:val="00C8513B"/>
    <w:rsid w:val="00C851BD"/>
    <w:rsid w:val="00C85429"/>
    <w:rsid w:val="00C85A36"/>
    <w:rsid w:val="00C85CD1"/>
    <w:rsid w:val="00C86973"/>
    <w:rsid w:val="00C86BB7"/>
    <w:rsid w:val="00C86C56"/>
    <w:rsid w:val="00C86E07"/>
    <w:rsid w:val="00C86E30"/>
    <w:rsid w:val="00C8758A"/>
    <w:rsid w:val="00C8773E"/>
    <w:rsid w:val="00C87DAB"/>
    <w:rsid w:val="00C87EDA"/>
    <w:rsid w:val="00C900A9"/>
    <w:rsid w:val="00C903B9"/>
    <w:rsid w:val="00C90601"/>
    <w:rsid w:val="00C90D16"/>
    <w:rsid w:val="00C91029"/>
    <w:rsid w:val="00C9116A"/>
    <w:rsid w:val="00C919A7"/>
    <w:rsid w:val="00C91C5F"/>
    <w:rsid w:val="00C9265D"/>
    <w:rsid w:val="00C92824"/>
    <w:rsid w:val="00C92876"/>
    <w:rsid w:val="00C9329A"/>
    <w:rsid w:val="00C937BA"/>
    <w:rsid w:val="00C93EAA"/>
    <w:rsid w:val="00C940C9"/>
    <w:rsid w:val="00C9422B"/>
    <w:rsid w:val="00C949FC"/>
    <w:rsid w:val="00C9575C"/>
    <w:rsid w:val="00C95A35"/>
    <w:rsid w:val="00C95BC3"/>
    <w:rsid w:val="00C960B2"/>
    <w:rsid w:val="00C960CF"/>
    <w:rsid w:val="00C960E5"/>
    <w:rsid w:val="00C96672"/>
    <w:rsid w:val="00C96678"/>
    <w:rsid w:val="00C96772"/>
    <w:rsid w:val="00C96CFA"/>
    <w:rsid w:val="00C96E5A"/>
    <w:rsid w:val="00C96EB5"/>
    <w:rsid w:val="00C97913"/>
    <w:rsid w:val="00CA0162"/>
    <w:rsid w:val="00CA0257"/>
    <w:rsid w:val="00CA0451"/>
    <w:rsid w:val="00CA04C2"/>
    <w:rsid w:val="00CA0917"/>
    <w:rsid w:val="00CA0AE9"/>
    <w:rsid w:val="00CA102B"/>
    <w:rsid w:val="00CA1910"/>
    <w:rsid w:val="00CA2131"/>
    <w:rsid w:val="00CA283D"/>
    <w:rsid w:val="00CA29D1"/>
    <w:rsid w:val="00CA2DD6"/>
    <w:rsid w:val="00CA300D"/>
    <w:rsid w:val="00CA3247"/>
    <w:rsid w:val="00CA3572"/>
    <w:rsid w:val="00CA3752"/>
    <w:rsid w:val="00CA3999"/>
    <w:rsid w:val="00CA39C0"/>
    <w:rsid w:val="00CA3E8D"/>
    <w:rsid w:val="00CA402F"/>
    <w:rsid w:val="00CA4279"/>
    <w:rsid w:val="00CA4A7F"/>
    <w:rsid w:val="00CA4B42"/>
    <w:rsid w:val="00CA4DE0"/>
    <w:rsid w:val="00CA5AD3"/>
    <w:rsid w:val="00CA62DD"/>
    <w:rsid w:val="00CA68B7"/>
    <w:rsid w:val="00CA69BA"/>
    <w:rsid w:val="00CA7882"/>
    <w:rsid w:val="00CA7C24"/>
    <w:rsid w:val="00CA7C68"/>
    <w:rsid w:val="00CA7DE6"/>
    <w:rsid w:val="00CA7F2F"/>
    <w:rsid w:val="00CB0339"/>
    <w:rsid w:val="00CB110E"/>
    <w:rsid w:val="00CB11F8"/>
    <w:rsid w:val="00CB130C"/>
    <w:rsid w:val="00CB196F"/>
    <w:rsid w:val="00CB1F2C"/>
    <w:rsid w:val="00CB1F50"/>
    <w:rsid w:val="00CB2013"/>
    <w:rsid w:val="00CB2128"/>
    <w:rsid w:val="00CB225B"/>
    <w:rsid w:val="00CB26B9"/>
    <w:rsid w:val="00CB2EF5"/>
    <w:rsid w:val="00CB33E4"/>
    <w:rsid w:val="00CB365E"/>
    <w:rsid w:val="00CB3A40"/>
    <w:rsid w:val="00CB3EE7"/>
    <w:rsid w:val="00CB3F82"/>
    <w:rsid w:val="00CB4230"/>
    <w:rsid w:val="00CB431B"/>
    <w:rsid w:val="00CB4A77"/>
    <w:rsid w:val="00CB4EA5"/>
    <w:rsid w:val="00CB4F6F"/>
    <w:rsid w:val="00CB50E3"/>
    <w:rsid w:val="00CB557F"/>
    <w:rsid w:val="00CB592B"/>
    <w:rsid w:val="00CB5C5F"/>
    <w:rsid w:val="00CB600E"/>
    <w:rsid w:val="00CB65B8"/>
    <w:rsid w:val="00CB6605"/>
    <w:rsid w:val="00CB6CDF"/>
    <w:rsid w:val="00CB7264"/>
    <w:rsid w:val="00CB730F"/>
    <w:rsid w:val="00CB761C"/>
    <w:rsid w:val="00CB76B5"/>
    <w:rsid w:val="00CB7AA5"/>
    <w:rsid w:val="00CB7AD6"/>
    <w:rsid w:val="00CB7ADB"/>
    <w:rsid w:val="00CB7C87"/>
    <w:rsid w:val="00CC03DA"/>
    <w:rsid w:val="00CC0495"/>
    <w:rsid w:val="00CC0880"/>
    <w:rsid w:val="00CC0AEF"/>
    <w:rsid w:val="00CC0C2E"/>
    <w:rsid w:val="00CC110F"/>
    <w:rsid w:val="00CC11B8"/>
    <w:rsid w:val="00CC134D"/>
    <w:rsid w:val="00CC17DE"/>
    <w:rsid w:val="00CC17FB"/>
    <w:rsid w:val="00CC1AF9"/>
    <w:rsid w:val="00CC20E0"/>
    <w:rsid w:val="00CC2818"/>
    <w:rsid w:val="00CC2CA8"/>
    <w:rsid w:val="00CC2EA0"/>
    <w:rsid w:val="00CC2F7A"/>
    <w:rsid w:val="00CC30D7"/>
    <w:rsid w:val="00CC3A0D"/>
    <w:rsid w:val="00CC3A20"/>
    <w:rsid w:val="00CC3A70"/>
    <w:rsid w:val="00CC3C13"/>
    <w:rsid w:val="00CC3E02"/>
    <w:rsid w:val="00CC4033"/>
    <w:rsid w:val="00CC40B8"/>
    <w:rsid w:val="00CC4E2E"/>
    <w:rsid w:val="00CC504B"/>
    <w:rsid w:val="00CC5444"/>
    <w:rsid w:val="00CC559C"/>
    <w:rsid w:val="00CC55F6"/>
    <w:rsid w:val="00CC5631"/>
    <w:rsid w:val="00CC58D1"/>
    <w:rsid w:val="00CC5B60"/>
    <w:rsid w:val="00CC5BE1"/>
    <w:rsid w:val="00CC62A6"/>
    <w:rsid w:val="00CC676C"/>
    <w:rsid w:val="00CC6899"/>
    <w:rsid w:val="00CC7A11"/>
    <w:rsid w:val="00CC7D82"/>
    <w:rsid w:val="00CD04A8"/>
    <w:rsid w:val="00CD051B"/>
    <w:rsid w:val="00CD07C2"/>
    <w:rsid w:val="00CD080B"/>
    <w:rsid w:val="00CD0CAB"/>
    <w:rsid w:val="00CD158D"/>
    <w:rsid w:val="00CD1716"/>
    <w:rsid w:val="00CD1720"/>
    <w:rsid w:val="00CD1DB1"/>
    <w:rsid w:val="00CD22B5"/>
    <w:rsid w:val="00CD22F4"/>
    <w:rsid w:val="00CD25E1"/>
    <w:rsid w:val="00CD261B"/>
    <w:rsid w:val="00CD2705"/>
    <w:rsid w:val="00CD2757"/>
    <w:rsid w:val="00CD2946"/>
    <w:rsid w:val="00CD29E8"/>
    <w:rsid w:val="00CD2B1A"/>
    <w:rsid w:val="00CD2F52"/>
    <w:rsid w:val="00CD3110"/>
    <w:rsid w:val="00CD3266"/>
    <w:rsid w:val="00CD33E5"/>
    <w:rsid w:val="00CD367C"/>
    <w:rsid w:val="00CD3C84"/>
    <w:rsid w:val="00CD4171"/>
    <w:rsid w:val="00CD429D"/>
    <w:rsid w:val="00CD454A"/>
    <w:rsid w:val="00CD4BBB"/>
    <w:rsid w:val="00CD4C60"/>
    <w:rsid w:val="00CD4F54"/>
    <w:rsid w:val="00CD4FFE"/>
    <w:rsid w:val="00CD57FA"/>
    <w:rsid w:val="00CD5A02"/>
    <w:rsid w:val="00CD5A6E"/>
    <w:rsid w:val="00CD5CB8"/>
    <w:rsid w:val="00CD711F"/>
    <w:rsid w:val="00CD7348"/>
    <w:rsid w:val="00CD74A7"/>
    <w:rsid w:val="00CD79B2"/>
    <w:rsid w:val="00CE092D"/>
    <w:rsid w:val="00CE1163"/>
    <w:rsid w:val="00CE125E"/>
    <w:rsid w:val="00CE14DE"/>
    <w:rsid w:val="00CE157C"/>
    <w:rsid w:val="00CE1704"/>
    <w:rsid w:val="00CE1AF6"/>
    <w:rsid w:val="00CE2108"/>
    <w:rsid w:val="00CE222F"/>
    <w:rsid w:val="00CE2298"/>
    <w:rsid w:val="00CE23AE"/>
    <w:rsid w:val="00CE3064"/>
    <w:rsid w:val="00CE35B7"/>
    <w:rsid w:val="00CE3793"/>
    <w:rsid w:val="00CE3835"/>
    <w:rsid w:val="00CE39E4"/>
    <w:rsid w:val="00CE3BD4"/>
    <w:rsid w:val="00CE4282"/>
    <w:rsid w:val="00CE467C"/>
    <w:rsid w:val="00CE4A41"/>
    <w:rsid w:val="00CE543A"/>
    <w:rsid w:val="00CE54E1"/>
    <w:rsid w:val="00CE55B6"/>
    <w:rsid w:val="00CE5856"/>
    <w:rsid w:val="00CE5BDE"/>
    <w:rsid w:val="00CE5C54"/>
    <w:rsid w:val="00CE5F08"/>
    <w:rsid w:val="00CE6A6D"/>
    <w:rsid w:val="00CE7214"/>
    <w:rsid w:val="00CE7488"/>
    <w:rsid w:val="00CE774C"/>
    <w:rsid w:val="00CF012E"/>
    <w:rsid w:val="00CF04D4"/>
    <w:rsid w:val="00CF06A0"/>
    <w:rsid w:val="00CF0B4C"/>
    <w:rsid w:val="00CF1124"/>
    <w:rsid w:val="00CF1557"/>
    <w:rsid w:val="00CF1680"/>
    <w:rsid w:val="00CF1BD7"/>
    <w:rsid w:val="00CF21A5"/>
    <w:rsid w:val="00CF224E"/>
    <w:rsid w:val="00CF24AB"/>
    <w:rsid w:val="00CF2518"/>
    <w:rsid w:val="00CF2DDE"/>
    <w:rsid w:val="00CF3085"/>
    <w:rsid w:val="00CF32ED"/>
    <w:rsid w:val="00CF344A"/>
    <w:rsid w:val="00CF3753"/>
    <w:rsid w:val="00CF39A0"/>
    <w:rsid w:val="00CF3CA1"/>
    <w:rsid w:val="00CF3D1C"/>
    <w:rsid w:val="00CF40DA"/>
    <w:rsid w:val="00CF439D"/>
    <w:rsid w:val="00CF4713"/>
    <w:rsid w:val="00CF4B12"/>
    <w:rsid w:val="00CF50A2"/>
    <w:rsid w:val="00CF540E"/>
    <w:rsid w:val="00CF58FE"/>
    <w:rsid w:val="00CF5A44"/>
    <w:rsid w:val="00CF5EBE"/>
    <w:rsid w:val="00CF643C"/>
    <w:rsid w:val="00CF64C1"/>
    <w:rsid w:val="00CF783B"/>
    <w:rsid w:val="00CF7D71"/>
    <w:rsid w:val="00CF7D97"/>
    <w:rsid w:val="00CF7EEC"/>
    <w:rsid w:val="00D00064"/>
    <w:rsid w:val="00D001C2"/>
    <w:rsid w:val="00D00779"/>
    <w:rsid w:val="00D009D8"/>
    <w:rsid w:val="00D00C65"/>
    <w:rsid w:val="00D00D1C"/>
    <w:rsid w:val="00D012E1"/>
    <w:rsid w:val="00D01318"/>
    <w:rsid w:val="00D01665"/>
    <w:rsid w:val="00D0190F"/>
    <w:rsid w:val="00D01D1E"/>
    <w:rsid w:val="00D01DD6"/>
    <w:rsid w:val="00D01E42"/>
    <w:rsid w:val="00D02440"/>
    <w:rsid w:val="00D02580"/>
    <w:rsid w:val="00D02A1E"/>
    <w:rsid w:val="00D02BCD"/>
    <w:rsid w:val="00D02D40"/>
    <w:rsid w:val="00D031A2"/>
    <w:rsid w:val="00D03A3D"/>
    <w:rsid w:val="00D03BF7"/>
    <w:rsid w:val="00D03F1E"/>
    <w:rsid w:val="00D04162"/>
    <w:rsid w:val="00D0428E"/>
    <w:rsid w:val="00D04426"/>
    <w:rsid w:val="00D045AA"/>
    <w:rsid w:val="00D0482F"/>
    <w:rsid w:val="00D04A33"/>
    <w:rsid w:val="00D05892"/>
    <w:rsid w:val="00D05985"/>
    <w:rsid w:val="00D060B2"/>
    <w:rsid w:val="00D067F9"/>
    <w:rsid w:val="00D06824"/>
    <w:rsid w:val="00D06A52"/>
    <w:rsid w:val="00D06C03"/>
    <w:rsid w:val="00D073C0"/>
    <w:rsid w:val="00D076E2"/>
    <w:rsid w:val="00D07F31"/>
    <w:rsid w:val="00D1037A"/>
    <w:rsid w:val="00D10613"/>
    <w:rsid w:val="00D10D09"/>
    <w:rsid w:val="00D1103D"/>
    <w:rsid w:val="00D1163E"/>
    <w:rsid w:val="00D1178B"/>
    <w:rsid w:val="00D117A9"/>
    <w:rsid w:val="00D117E5"/>
    <w:rsid w:val="00D11CE3"/>
    <w:rsid w:val="00D12316"/>
    <w:rsid w:val="00D12362"/>
    <w:rsid w:val="00D129A3"/>
    <w:rsid w:val="00D12A1C"/>
    <w:rsid w:val="00D12A4F"/>
    <w:rsid w:val="00D12E5E"/>
    <w:rsid w:val="00D137D0"/>
    <w:rsid w:val="00D14012"/>
    <w:rsid w:val="00D1466A"/>
    <w:rsid w:val="00D14C15"/>
    <w:rsid w:val="00D14C3C"/>
    <w:rsid w:val="00D14D17"/>
    <w:rsid w:val="00D14D5D"/>
    <w:rsid w:val="00D151F8"/>
    <w:rsid w:val="00D15307"/>
    <w:rsid w:val="00D1596F"/>
    <w:rsid w:val="00D15B0A"/>
    <w:rsid w:val="00D15CB3"/>
    <w:rsid w:val="00D15F51"/>
    <w:rsid w:val="00D1656F"/>
    <w:rsid w:val="00D1657A"/>
    <w:rsid w:val="00D16ED5"/>
    <w:rsid w:val="00D17C91"/>
    <w:rsid w:val="00D17E08"/>
    <w:rsid w:val="00D202B1"/>
    <w:rsid w:val="00D20326"/>
    <w:rsid w:val="00D203F1"/>
    <w:rsid w:val="00D20662"/>
    <w:rsid w:val="00D206EC"/>
    <w:rsid w:val="00D21291"/>
    <w:rsid w:val="00D21768"/>
    <w:rsid w:val="00D21B8E"/>
    <w:rsid w:val="00D21C8A"/>
    <w:rsid w:val="00D2271A"/>
    <w:rsid w:val="00D22837"/>
    <w:rsid w:val="00D22964"/>
    <w:rsid w:val="00D2297E"/>
    <w:rsid w:val="00D22B6E"/>
    <w:rsid w:val="00D22D39"/>
    <w:rsid w:val="00D22DE5"/>
    <w:rsid w:val="00D23277"/>
    <w:rsid w:val="00D233BD"/>
    <w:rsid w:val="00D233D7"/>
    <w:rsid w:val="00D23CBB"/>
    <w:rsid w:val="00D24050"/>
    <w:rsid w:val="00D24589"/>
    <w:rsid w:val="00D24683"/>
    <w:rsid w:val="00D248FC"/>
    <w:rsid w:val="00D250EE"/>
    <w:rsid w:val="00D25410"/>
    <w:rsid w:val="00D25747"/>
    <w:rsid w:val="00D25806"/>
    <w:rsid w:val="00D258EB"/>
    <w:rsid w:val="00D25E3F"/>
    <w:rsid w:val="00D25E9D"/>
    <w:rsid w:val="00D25F1C"/>
    <w:rsid w:val="00D2615B"/>
    <w:rsid w:val="00D26739"/>
    <w:rsid w:val="00D267C9"/>
    <w:rsid w:val="00D26DE6"/>
    <w:rsid w:val="00D26EE7"/>
    <w:rsid w:val="00D27033"/>
    <w:rsid w:val="00D2762E"/>
    <w:rsid w:val="00D27B1E"/>
    <w:rsid w:val="00D27E91"/>
    <w:rsid w:val="00D304E6"/>
    <w:rsid w:val="00D30716"/>
    <w:rsid w:val="00D30718"/>
    <w:rsid w:val="00D31AF5"/>
    <w:rsid w:val="00D31D38"/>
    <w:rsid w:val="00D322FB"/>
    <w:rsid w:val="00D32475"/>
    <w:rsid w:val="00D32806"/>
    <w:rsid w:val="00D32951"/>
    <w:rsid w:val="00D32C9E"/>
    <w:rsid w:val="00D32EF3"/>
    <w:rsid w:val="00D32EF4"/>
    <w:rsid w:val="00D32F0B"/>
    <w:rsid w:val="00D3311F"/>
    <w:rsid w:val="00D33F81"/>
    <w:rsid w:val="00D3462A"/>
    <w:rsid w:val="00D346C0"/>
    <w:rsid w:val="00D34850"/>
    <w:rsid w:val="00D349CD"/>
    <w:rsid w:val="00D35060"/>
    <w:rsid w:val="00D35927"/>
    <w:rsid w:val="00D36327"/>
    <w:rsid w:val="00D364FD"/>
    <w:rsid w:val="00D369D4"/>
    <w:rsid w:val="00D36AD7"/>
    <w:rsid w:val="00D36D0E"/>
    <w:rsid w:val="00D36E8E"/>
    <w:rsid w:val="00D36FAA"/>
    <w:rsid w:val="00D3723B"/>
    <w:rsid w:val="00D373E9"/>
    <w:rsid w:val="00D3746B"/>
    <w:rsid w:val="00D37C61"/>
    <w:rsid w:val="00D37F4A"/>
    <w:rsid w:val="00D403FF"/>
    <w:rsid w:val="00D404C4"/>
    <w:rsid w:val="00D408CC"/>
    <w:rsid w:val="00D40922"/>
    <w:rsid w:val="00D40955"/>
    <w:rsid w:val="00D40C02"/>
    <w:rsid w:val="00D40CE9"/>
    <w:rsid w:val="00D411F0"/>
    <w:rsid w:val="00D41214"/>
    <w:rsid w:val="00D42041"/>
    <w:rsid w:val="00D42115"/>
    <w:rsid w:val="00D42B57"/>
    <w:rsid w:val="00D42EFD"/>
    <w:rsid w:val="00D43337"/>
    <w:rsid w:val="00D43AB6"/>
    <w:rsid w:val="00D44D30"/>
    <w:rsid w:val="00D457D1"/>
    <w:rsid w:val="00D458AA"/>
    <w:rsid w:val="00D45958"/>
    <w:rsid w:val="00D45B4B"/>
    <w:rsid w:val="00D46338"/>
    <w:rsid w:val="00D4658A"/>
    <w:rsid w:val="00D466F7"/>
    <w:rsid w:val="00D46714"/>
    <w:rsid w:val="00D46BA2"/>
    <w:rsid w:val="00D47071"/>
    <w:rsid w:val="00D47234"/>
    <w:rsid w:val="00D47281"/>
    <w:rsid w:val="00D4742F"/>
    <w:rsid w:val="00D47581"/>
    <w:rsid w:val="00D50006"/>
    <w:rsid w:val="00D5004A"/>
    <w:rsid w:val="00D50295"/>
    <w:rsid w:val="00D5069A"/>
    <w:rsid w:val="00D50D2B"/>
    <w:rsid w:val="00D50E43"/>
    <w:rsid w:val="00D51469"/>
    <w:rsid w:val="00D51EA7"/>
    <w:rsid w:val="00D52178"/>
    <w:rsid w:val="00D52B45"/>
    <w:rsid w:val="00D530EB"/>
    <w:rsid w:val="00D53393"/>
    <w:rsid w:val="00D535B6"/>
    <w:rsid w:val="00D537C5"/>
    <w:rsid w:val="00D53B52"/>
    <w:rsid w:val="00D53DA4"/>
    <w:rsid w:val="00D54C24"/>
    <w:rsid w:val="00D550EA"/>
    <w:rsid w:val="00D55235"/>
    <w:rsid w:val="00D558A7"/>
    <w:rsid w:val="00D55CAE"/>
    <w:rsid w:val="00D55CB1"/>
    <w:rsid w:val="00D55CCE"/>
    <w:rsid w:val="00D55D78"/>
    <w:rsid w:val="00D560D0"/>
    <w:rsid w:val="00D5670A"/>
    <w:rsid w:val="00D5670C"/>
    <w:rsid w:val="00D56916"/>
    <w:rsid w:val="00D56C15"/>
    <w:rsid w:val="00D57225"/>
    <w:rsid w:val="00D572B2"/>
    <w:rsid w:val="00D5783B"/>
    <w:rsid w:val="00D57F53"/>
    <w:rsid w:val="00D60CAB"/>
    <w:rsid w:val="00D60FE6"/>
    <w:rsid w:val="00D610FD"/>
    <w:rsid w:val="00D612AF"/>
    <w:rsid w:val="00D619F3"/>
    <w:rsid w:val="00D6262D"/>
    <w:rsid w:val="00D62A5B"/>
    <w:rsid w:val="00D62B43"/>
    <w:rsid w:val="00D62BFF"/>
    <w:rsid w:val="00D62D56"/>
    <w:rsid w:val="00D62ECD"/>
    <w:rsid w:val="00D631FE"/>
    <w:rsid w:val="00D63718"/>
    <w:rsid w:val="00D63748"/>
    <w:rsid w:val="00D639F0"/>
    <w:rsid w:val="00D63C1B"/>
    <w:rsid w:val="00D63D76"/>
    <w:rsid w:val="00D64B07"/>
    <w:rsid w:val="00D64BF9"/>
    <w:rsid w:val="00D64BFF"/>
    <w:rsid w:val="00D64DE1"/>
    <w:rsid w:val="00D64E3F"/>
    <w:rsid w:val="00D653D0"/>
    <w:rsid w:val="00D65C49"/>
    <w:rsid w:val="00D6641E"/>
    <w:rsid w:val="00D6692A"/>
    <w:rsid w:val="00D66E55"/>
    <w:rsid w:val="00D671A7"/>
    <w:rsid w:val="00D674E9"/>
    <w:rsid w:val="00D67714"/>
    <w:rsid w:val="00D6799A"/>
    <w:rsid w:val="00D67FF9"/>
    <w:rsid w:val="00D7009C"/>
    <w:rsid w:val="00D70777"/>
    <w:rsid w:val="00D70885"/>
    <w:rsid w:val="00D70AB5"/>
    <w:rsid w:val="00D70D9A"/>
    <w:rsid w:val="00D70F17"/>
    <w:rsid w:val="00D712DA"/>
    <w:rsid w:val="00D71311"/>
    <w:rsid w:val="00D716EF"/>
    <w:rsid w:val="00D7188E"/>
    <w:rsid w:val="00D719EF"/>
    <w:rsid w:val="00D71ABA"/>
    <w:rsid w:val="00D71B43"/>
    <w:rsid w:val="00D71B52"/>
    <w:rsid w:val="00D7214C"/>
    <w:rsid w:val="00D72327"/>
    <w:rsid w:val="00D727E0"/>
    <w:rsid w:val="00D72B87"/>
    <w:rsid w:val="00D72C72"/>
    <w:rsid w:val="00D74160"/>
    <w:rsid w:val="00D745E6"/>
    <w:rsid w:val="00D74C89"/>
    <w:rsid w:val="00D759CA"/>
    <w:rsid w:val="00D75D22"/>
    <w:rsid w:val="00D75DA5"/>
    <w:rsid w:val="00D76402"/>
    <w:rsid w:val="00D7671F"/>
    <w:rsid w:val="00D76AEA"/>
    <w:rsid w:val="00D76C58"/>
    <w:rsid w:val="00D76CF2"/>
    <w:rsid w:val="00D76E7C"/>
    <w:rsid w:val="00D76F04"/>
    <w:rsid w:val="00D77412"/>
    <w:rsid w:val="00D77C93"/>
    <w:rsid w:val="00D77F85"/>
    <w:rsid w:val="00D803E6"/>
    <w:rsid w:val="00D80B40"/>
    <w:rsid w:val="00D80B60"/>
    <w:rsid w:val="00D80F69"/>
    <w:rsid w:val="00D8140E"/>
    <w:rsid w:val="00D8155B"/>
    <w:rsid w:val="00D815A4"/>
    <w:rsid w:val="00D816D5"/>
    <w:rsid w:val="00D81D3A"/>
    <w:rsid w:val="00D81E79"/>
    <w:rsid w:val="00D81FEA"/>
    <w:rsid w:val="00D82229"/>
    <w:rsid w:val="00D82479"/>
    <w:rsid w:val="00D825A5"/>
    <w:rsid w:val="00D825B7"/>
    <w:rsid w:val="00D8290E"/>
    <w:rsid w:val="00D82AD1"/>
    <w:rsid w:val="00D82E6E"/>
    <w:rsid w:val="00D83040"/>
    <w:rsid w:val="00D8323B"/>
    <w:rsid w:val="00D83489"/>
    <w:rsid w:val="00D83592"/>
    <w:rsid w:val="00D83B64"/>
    <w:rsid w:val="00D83D13"/>
    <w:rsid w:val="00D841AC"/>
    <w:rsid w:val="00D846C7"/>
    <w:rsid w:val="00D84E39"/>
    <w:rsid w:val="00D8589D"/>
    <w:rsid w:val="00D85A81"/>
    <w:rsid w:val="00D8645F"/>
    <w:rsid w:val="00D86466"/>
    <w:rsid w:val="00D865EF"/>
    <w:rsid w:val="00D86659"/>
    <w:rsid w:val="00D86997"/>
    <w:rsid w:val="00D86A0B"/>
    <w:rsid w:val="00D86B1F"/>
    <w:rsid w:val="00D870E8"/>
    <w:rsid w:val="00D87146"/>
    <w:rsid w:val="00D8736A"/>
    <w:rsid w:val="00D87423"/>
    <w:rsid w:val="00D87452"/>
    <w:rsid w:val="00D87485"/>
    <w:rsid w:val="00D87A9D"/>
    <w:rsid w:val="00D87BEB"/>
    <w:rsid w:val="00D87EE3"/>
    <w:rsid w:val="00D904D8"/>
    <w:rsid w:val="00D907CB"/>
    <w:rsid w:val="00D910A6"/>
    <w:rsid w:val="00D917F5"/>
    <w:rsid w:val="00D91BF2"/>
    <w:rsid w:val="00D92A12"/>
    <w:rsid w:val="00D92A43"/>
    <w:rsid w:val="00D93073"/>
    <w:rsid w:val="00D93322"/>
    <w:rsid w:val="00D936A0"/>
    <w:rsid w:val="00D937C8"/>
    <w:rsid w:val="00D93C1C"/>
    <w:rsid w:val="00D93D32"/>
    <w:rsid w:val="00D94026"/>
    <w:rsid w:val="00D940D6"/>
    <w:rsid w:val="00D94120"/>
    <w:rsid w:val="00D94820"/>
    <w:rsid w:val="00D951DD"/>
    <w:rsid w:val="00D95233"/>
    <w:rsid w:val="00D952ED"/>
    <w:rsid w:val="00D954F1"/>
    <w:rsid w:val="00D9564A"/>
    <w:rsid w:val="00D957FA"/>
    <w:rsid w:val="00D9664C"/>
    <w:rsid w:val="00D96B50"/>
    <w:rsid w:val="00D97404"/>
    <w:rsid w:val="00D975A3"/>
    <w:rsid w:val="00D97727"/>
    <w:rsid w:val="00D9772C"/>
    <w:rsid w:val="00D977F2"/>
    <w:rsid w:val="00D979D0"/>
    <w:rsid w:val="00DA04B9"/>
    <w:rsid w:val="00DA04F4"/>
    <w:rsid w:val="00DA0620"/>
    <w:rsid w:val="00DA08CA"/>
    <w:rsid w:val="00DA08E2"/>
    <w:rsid w:val="00DA0B24"/>
    <w:rsid w:val="00DA0F37"/>
    <w:rsid w:val="00DA101A"/>
    <w:rsid w:val="00DA122C"/>
    <w:rsid w:val="00DA1391"/>
    <w:rsid w:val="00DA1656"/>
    <w:rsid w:val="00DA194B"/>
    <w:rsid w:val="00DA1A06"/>
    <w:rsid w:val="00DA2BF3"/>
    <w:rsid w:val="00DA2C22"/>
    <w:rsid w:val="00DA2FD5"/>
    <w:rsid w:val="00DA3416"/>
    <w:rsid w:val="00DA3EF8"/>
    <w:rsid w:val="00DA3FE9"/>
    <w:rsid w:val="00DA4838"/>
    <w:rsid w:val="00DA4989"/>
    <w:rsid w:val="00DA505B"/>
    <w:rsid w:val="00DA523E"/>
    <w:rsid w:val="00DA5648"/>
    <w:rsid w:val="00DA5721"/>
    <w:rsid w:val="00DA5908"/>
    <w:rsid w:val="00DA6148"/>
    <w:rsid w:val="00DA6173"/>
    <w:rsid w:val="00DA6AA1"/>
    <w:rsid w:val="00DA7025"/>
    <w:rsid w:val="00DA7261"/>
    <w:rsid w:val="00DA7477"/>
    <w:rsid w:val="00DA7573"/>
    <w:rsid w:val="00DA7A58"/>
    <w:rsid w:val="00DA7BD4"/>
    <w:rsid w:val="00DB0191"/>
    <w:rsid w:val="00DB0359"/>
    <w:rsid w:val="00DB0EF6"/>
    <w:rsid w:val="00DB0F1A"/>
    <w:rsid w:val="00DB0F8A"/>
    <w:rsid w:val="00DB11C2"/>
    <w:rsid w:val="00DB17E1"/>
    <w:rsid w:val="00DB18C3"/>
    <w:rsid w:val="00DB1FAC"/>
    <w:rsid w:val="00DB248B"/>
    <w:rsid w:val="00DB26A8"/>
    <w:rsid w:val="00DB276B"/>
    <w:rsid w:val="00DB27CF"/>
    <w:rsid w:val="00DB2C10"/>
    <w:rsid w:val="00DB31AF"/>
    <w:rsid w:val="00DB324C"/>
    <w:rsid w:val="00DB337F"/>
    <w:rsid w:val="00DB374F"/>
    <w:rsid w:val="00DB394F"/>
    <w:rsid w:val="00DB3FD3"/>
    <w:rsid w:val="00DB432E"/>
    <w:rsid w:val="00DB4458"/>
    <w:rsid w:val="00DB5630"/>
    <w:rsid w:val="00DB581D"/>
    <w:rsid w:val="00DB5F2A"/>
    <w:rsid w:val="00DB6A2B"/>
    <w:rsid w:val="00DB6A5D"/>
    <w:rsid w:val="00DB6AE2"/>
    <w:rsid w:val="00DB6F45"/>
    <w:rsid w:val="00DB715A"/>
    <w:rsid w:val="00DB72B7"/>
    <w:rsid w:val="00DB7546"/>
    <w:rsid w:val="00DB782D"/>
    <w:rsid w:val="00DB7923"/>
    <w:rsid w:val="00DC04A3"/>
    <w:rsid w:val="00DC0624"/>
    <w:rsid w:val="00DC0DFB"/>
    <w:rsid w:val="00DC0FC3"/>
    <w:rsid w:val="00DC14E3"/>
    <w:rsid w:val="00DC1A26"/>
    <w:rsid w:val="00DC1A58"/>
    <w:rsid w:val="00DC1AC0"/>
    <w:rsid w:val="00DC1CDD"/>
    <w:rsid w:val="00DC1D8E"/>
    <w:rsid w:val="00DC1D96"/>
    <w:rsid w:val="00DC20C3"/>
    <w:rsid w:val="00DC227A"/>
    <w:rsid w:val="00DC2360"/>
    <w:rsid w:val="00DC26E4"/>
    <w:rsid w:val="00DC27D8"/>
    <w:rsid w:val="00DC2BAE"/>
    <w:rsid w:val="00DC2CEE"/>
    <w:rsid w:val="00DC3257"/>
    <w:rsid w:val="00DC3279"/>
    <w:rsid w:val="00DC353E"/>
    <w:rsid w:val="00DC3987"/>
    <w:rsid w:val="00DC3BF1"/>
    <w:rsid w:val="00DC3CFC"/>
    <w:rsid w:val="00DC4011"/>
    <w:rsid w:val="00DC461C"/>
    <w:rsid w:val="00DC4D1D"/>
    <w:rsid w:val="00DC4D87"/>
    <w:rsid w:val="00DC4F98"/>
    <w:rsid w:val="00DC53BF"/>
    <w:rsid w:val="00DC54EB"/>
    <w:rsid w:val="00DC580A"/>
    <w:rsid w:val="00DC5B50"/>
    <w:rsid w:val="00DC5F08"/>
    <w:rsid w:val="00DC60AF"/>
    <w:rsid w:val="00DC66BC"/>
    <w:rsid w:val="00DC6848"/>
    <w:rsid w:val="00DC727F"/>
    <w:rsid w:val="00DC7E78"/>
    <w:rsid w:val="00DD0493"/>
    <w:rsid w:val="00DD06FD"/>
    <w:rsid w:val="00DD0924"/>
    <w:rsid w:val="00DD09C0"/>
    <w:rsid w:val="00DD0A58"/>
    <w:rsid w:val="00DD0CBF"/>
    <w:rsid w:val="00DD0E63"/>
    <w:rsid w:val="00DD1071"/>
    <w:rsid w:val="00DD12FD"/>
    <w:rsid w:val="00DD1576"/>
    <w:rsid w:val="00DD19FE"/>
    <w:rsid w:val="00DD1A7D"/>
    <w:rsid w:val="00DD1D31"/>
    <w:rsid w:val="00DD2131"/>
    <w:rsid w:val="00DD2410"/>
    <w:rsid w:val="00DD2893"/>
    <w:rsid w:val="00DD307E"/>
    <w:rsid w:val="00DD342C"/>
    <w:rsid w:val="00DD37DF"/>
    <w:rsid w:val="00DD3C43"/>
    <w:rsid w:val="00DD4717"/>
    <w:rsid w:val="00DD4B25"/>
    <w:rsid w:val="00DD4F74"/>
    <w:rsid w:val="00DD531F"/>
    <w:rsid w:val="00DD556C"/>
    <w:rsid w:val="00DD5737"/>
    <w:rsid w:val="00DD5887"/>
    <w:rsid w:val="00DD5AFC"/>
    <w:rsid w:val="00DD5C00"/>
    <w:rsid w:val="00DD5E81"/>
    <w:rsid w:val="00DD69C1"/>
    <w:rsid w:val="00DD6C46"/>
    <w:rsid w:val="00DD6C7A"/>
    <w:rsid w:val="00DD6F44"/>
    <w:rsid w:val="00DD7099"/>
    <w:rsid w:val="00DD7CCA"/>
    <w:rsid w:val="00DE04C8"/>
    <w:rsid w:val="00DE0767"/>
    <w:rsid w:val="00DE07B0"/>
    <w:rsid w:val="00DE0BDE"/>
    <w:rsid w:val="00DE10CF"/>
    <w:rsid w:val="00DE1270"/>
    <w:rsid w:val="00DE12D1"/>
    <w:rsid w:val="00DE162C"/>
    <w:rsid w:val="00DE1901"/>
    <w:rsid w:val="00DE1E1E"/>
    <w:rsid w:val="00DE223E"/>
    <w:rsid w:val="00DE2D33"/>
    <w:rsid w:val="00DE34EB"/>
    <w:rsid w:val="00DE354A"/>
    <w:rsid w:val="00DE3592"/>
    <w:rsid w:val="00DE3B2F"/>
    <w:rsid w:val="00DE3BAD"/>
    <w:rsid w:val="00DE3E78"/>
    <w:rsid w:val="00DE41F8"/>
    <w:rsid w:val="00DE4561"/>
    <w:rsid w:val="00DE4870"/>
    <w:rsid w:val="00DE4B9D"/>
    <w:rsid w:val="00DE50EA"/>
    <w:rsid w:val="00DE51C5"/>
    <w:rsid w:val="00DE545C"/>
    <w:rsid w:val="00DE5C9F"/>
    <w:rsid w:val="00DE5EFE"/>
    <w:rsid w:val="00DE61F8"/>
    <w:rsid w:val="00DE635C"/>
    <w:rsid w:val="00DE67DC"/>
    <w:rsid w:val="00DE6AAD"/>
    <w:rsid w:val="00DE6DC1"/>
    <w:rsid w:val="00DE6F54"/>
    <w:rsid w:val="00DE719A"/>
    <w:rsid w:val="00DE734E"/>
    <w:rsid w:val="00DE743D"/>
    <w:rsid w:val="00DE74B2"/>
    <w:rsid w:val="00DE7887"/>
    <w:rsid w:val="00DE7BF8"/>
    <w:rsid w:val="00DE7D7C"/>
    <w:rsid w:val="00DF0238"/>
    <w:rsid w:val="00DF0742"/>
    <w:rsid w:val="00DF0B0A"/>
    <w:rsid w:val="00DF0DC3"/>
    <w:rsid w:val="00DF1402"/>
    <w:rsid w:val="00DF14F9"/>
    <w:rsid w:val="00DF185E"/>
    <w:rsid w:val="00DF1C2D"/>
    <w:rsid w:val="00DF1FAE"/>
    <w:rsid w:val="00DF202F"/>
    <w:rsid w:val="00DF2AD9"/>
    <w:rsid w:val="00DF2C35"/>
    <w:rsid w:val="00DF3C1D"/>
    <w:rsid w:val="00DF3D54"/>
    <w:rsid w:val="00DF3F36"/>
    <w:rsid w:val="00DF48C1"/>
    <w:rsid w:val="00DF54D0"/>
    <w:rsid w:val="00DF55E1"/>
    <w:rsid w:val="00DF580C"/>
    <w:rsid w:val="00DF5A83"/>
    <w:rsid w:val="00DF5C1A"/>
    <w:rsid w:val="00DF5CE3"/>
    <w:rsid w:val="00DF5CE4"/>
    <w:rsid w:val="00DF5DDD"/>
    <w:rsid w:val="00DF694E"/>
    <w:rsid w:val="00DF6A44"/>
    <w:rsid w:val="00DF6BCB"/>
    <w:rsid w:val="00DF6CE5"/>
    <w:rsid w:val="00DF6D45"/>
    <w:rsid w:val="00DF7042"/>
    <w:rsid w:val="00DF7105"/>
    <w:rsid w:val="00DF78FD"/>
    <w:rsid w:val="00DF7B7B"/>
    <w:rsid w:val="00DF7EFE"/>
    <w:rsid w:val="00E00783"/>
    <w:rsid w:val="00E00E15"/>
    <w:rsid w:val="00E00F63"/>
    <w:rsid w:val="00E0110F"/>
    <w:rsid w:val="00E01210"/>
    <w:rsid w:val="00E01C2D"/>
    <w:rsid w:val="00E01C78"/>
    <w:rsid w:val="00E01D50"/>
    <w:rsid w:val="00E01EBA"/>
    <w:rsid w:val="00E0231D"/>
    <w:rsid w:val="00E02664"/>
    <w:rsid w:val="00E028AA"/>
    <w:rsid w:val="00E02C4D"/>
    <w:rsid w:val="00E031A5"/>
    <w:rsid w:val="00E0341B"/>
    <w:rsid w:val="00E0348F"/>
    <w:rsid w:val="00E035A6"/>
    <w:rsid w:val="00E038F5"/>
    <w:rsid w:val="00E03A90"/>
    <w:rsid w:val="00E03BA9"/>
    <w:rsid w:val="00E03D67"/>
    <w:rsid w:val="00E03FEB"/>
    <w:rsid w:val="00E04510"/>
    <w:rsid w:val="00E04784"/>
    <w:rsid w:val="00E048AB"/>
    <w:rsid w:val="00E04D7F"/>
    <w:rsid w:val="00E05569"/>
    <w:rsid w:val="00E05A6C"/>
    <w:rsid w:val="00E05F59"/>
    <w:rsid w:val="00E062FE"/>
    <w:rsid w:val="00E0655D"/>
    <w:rsid w:val="00E06DBC"/>
    <w:rsid w:val="00E06DDC"/>
    <w:rsid w:val="00E0712D"/>
    <w:rsid w:val="00E0757D"/>
    <w:rsid w:val="00E1024A"/>
    <w:rsid w:val="00E10AD0"/>
    <w:rsid w:val="00E10B17"/>
    <w:rsid w:val="00E10B67"/>
    <w:rsid w:val="00E10EAB"/>
    <w:rsid w:val="00E1190E"/>
    <w:rsid w:val="00E11C22"/>
    <w:rsid w:val="00E123D8"/>
    <w:rsid w:val="00E12742"/>
    <w:rsid w:val="00E12846"/>
    <w:rsid w:val="00E128CD"/>
    <w:rsid w:val="00E12AB9"/>
    <w:rsid w:val="00E12B67"/>
    <w:rsid w:val="00E13B16"/>
    <w:rsid w:val="00E13FA9"/>
    <w:rsid w:val="00E141D3"/>
    <w:rsid w:val="00E143D4"/>
    <w:rsid w:val="00E14941"/>
    <w:rsid w:val="00E14ABF"/>
    <w:rsid w:val="00E1526B"/>
    <w:rsid w:val="00E1534B"/>
    <w:rsid w:val="00E15408"/>
    <w:rsid w:val="00E15576"/>
    <w:rsid w:val="00E15743"/>
    <w:rsid w:val="00E1589C"/>
    <w:rsid w:val="00E15C52"/>
    <w:rsid w:val="00E15EDA"/>
    <w:rsid w:val="00E15F0B"/>
    <w:rsid w:val="00E160E8"/>
    <w:rsid w:val="00E16199"/>
    <w:rsid w:val="00E16311"/>
    <w:rsid w:val="00E169F1"/>
    <w:rsid w:val="00E16EA3"/>
    <w:rsid w:val="00E1702C"/>
    <w:rsid w:val="00E170FE"/>
    <w:rsid w:val="00E174D3"/>
    <w:rsid w:val="00E177AE"/>
    <w:rsid w:val="00E20BF9"/>
    <w:rsid w:val="00E20CC5"/>
    <w:rsid w:val="00E215FC"/>
    <w:rsid w:val="00E21ACA"/>
    <w:rsid w:val="00E21C7D"/>
    <w:rsid w:val="00E21FA5"/>
    <w:rsid w:val="00E22051"/>
    <w:rsid w:val="00E2274B"/>
    <w:rsid w:val="00E22B80"/>
    <w:rsid w:val="00E22C0E"/>
    <w:rsid w:val="00E22CFF"/>
    <w:rsid w:val="00E22EFE"/>
    <w:rsid w:val="00E2317D"/>
    <w:rsid w:val="00E231CD"/>
    <w:rsid w:val="00E231E1"/>
    <w:rsid w:val="00E2329B"/>
    <w:rsid w:val="00E233C9"/>
    <w:rsid w:val="00E23888"/>
    <w:rsid w:val="00E23B9C"/>
    <w:rsid w:val="00E23CE3"/>
    <w:rsid w:val="00E23CF7"/>
    <w:rsid w:val="00E23E76"/>
    <w:rsid w:val="00E23EAA"/>
    <w:rsid w:val="00E2424F"/>
    <w:rsid w:val="00E249DB"/>
    <w:rsid w:val="00E249DD"/>
    <w:rsid w:val="00E251E4"/>
    <w:rsid w:val="00E2520E"/>
    <w:rsid w:val="00E253A3"/>
    <w:rsid w:val="00E25402"/>
    <w:rsid w:val="00E2543A"/>
    <w:rsid w:val="00E25467"/>
    <w:rsid w:val="00E25671"/>
    <w:rsid w:val="00E25696"/>
    <w:rsid w:val="00E257DC"/>
    <w:rsid w:val="00E259B0"/>
    <w:rsid w:val="00E25AF8"/>
    <w:rsid w:val="00E2664D"/>
    <w:rsid w:val="00E26AEC"/>
    <w:rsid w:val="00E26C04"/>
    <w:rsid w:val="00E2757B"/>
    <w:rsid w:val="00E276EE"/>
    <w:rsid w:val="00E2792D"/>
    <w:rsid w:val="00E30828"/>
    <w:rsid w:val="00E308B2"/>
    <w:rsid w:val="00E30A07"/>
    <w:rsid w:val="00E30B37"/>
    <w:rsid w:val="00E30B5E"/>
    <w:rsid w:val="00E3109C"/>
    <w:rsid w:val="00E311D1"/>
    <w:rsid w:val="00E31C2D"/>
    <w:rsid w:val="00E32432"/>
    <w:rsid w:val="00E330E5"/>
    <w:rsid w:val="00E33158"/>
    <w:rsid w:val="00E336BF"/>
    <w:rsid w:val="00E33B1E"/>
    <w:rsid w:val="00E33D90"/>
    <w:rsid w:val="00E33ECA"/>
    <w:rsid w:val="00E34277"/>
    <w:rsid w:val="00E355DB"/>
    <w:rsid w:val="00E3621B"/>
    <w:rsid w:val="00E365C3"/>
    <w:rsid w:val="00E36D2D"/>
    <w:rsid w:val="00E36EA6"/>
    <w:rsid w:val="00E36F43"/>
    <w:rsid w:val="00E371E4"/>
    <w:rsid w:val="00E37F0C"/>
    <w:rsid w:val="00E40190"/>
    <w:rsid w:val="00E4099D"/>
    <w:rsid w:val="00E40ADF"/>
    <w:rsid w:val="00E411BA"/>
    <w:rsid w:val="00E41250"/>
    <w:rsid w:val="00E41282"/>
    <w:rsid w:val="00E41511"/>
    <w:rsid w:val="00E41854"/>
    <w:rsid w:val="00E418E3"/>
    <w:rsid w:val="00E419EA"/>
    <w:rsid w:val="00E423DE"/>
    <w:rsid w:val="00E4242C"/>
    <w:rsid w:val="00E4269D"/>
    <w:rsid w:val="00E42C5B"/>
    <w:rsid w:val="00E42F07"/>
    <w:rsid w:val="00E43035"/>
    <w:rsid w:val="00E43242"/>
    <w:rsid w:val="00E436CF"/>
    <w:rsid w:val="00E4370F"/>
    <w:rsid w:val="00E43CB8"/>
    <w:rsid w:val="00E43CC8"/>
    <w:rsid w:val="00E43D95"/>
    <w:rsid w:val="00E44292"/>
    <w:rsid w:val="00E4432D"/>
    <w:rsid w:val="00E4441D"/>
    <w:rsid w:val="00E4460A"/>
    <w:rsid w:val="00E44716"/>
    <w:rsid w:val="00E44A35"/>
    <w:rsid w:val="00E44F6C"/>
    <w:rsid w:val="00E453AB"/>
    <w:rsid w:val="00E455CC"/>
    <w:rsid w:val="00E458C1"/>
    <w:rsid w:val="00E45E41"/>
    <w:rsid w:val="00E46020"/>
    <w:rsid w:val="00E462E6"/>
    <w:rsid w:val="00E463A0"/>
    <w:rsid w:val="00E4644D"/>
    <w:rsid w:val="00E46A51"/>
    <w:rsid w:val="00E46FA2"/>
    <w:rsid w:val="00E47313"/>
    <w:rsid w:val="00E47357"/>
    <w:rsid w:val="00E475A3"/>
    <w:rsid w:val="00E47839"/>
    <w:rsid w:val="00E509F3"/>
    <w:rsid w:val="00E50E28"/>
    <w:rsid w:val="00E50EC1"/>
    <w:rsid w:val="00E51137"/>
    <w:rsid w:val="00E512B8"/>
    <w:rsid w:val="00E512D3"/>
    <w:rsid w:val="00E51855"/>
    <w:rsid w:val="00E51CDE"/>
    <w:rsid w:val="00E5210B"/>
    <w:rsid w:val="00E52129"/>
    <w:rsid w:val="00E5244D"/>
    <w:rsid w:val="00E52610"/>
    <w:rsid w:val="00E5270B"/>
    <w:rsid w:val="00E52A84"/>
    <w:rsid w:val="00E52FA7"/>
    <w:rsid w:val="00E53509"/>
    <w:rsid w:val="00E53631"/>
    <w:rsid w:val="00E5388F"/>
    <w:rsid w:val="00E54239"/>
    <w:rsid w:val="00E54272"/>
    <w:rsid w:val="00E542BC"/>
    <w:rsid w:val="00E54521"/>
    <w:rsid w:val="00E54617"/>
    <w:rsid w:val="00E5484B"/>
    <w:rsid w:val="00E548FE"/>
    <w:rsid w:val="00E5490D"/>
    <w:rsid w:val="00E5544D"/>
    <w:rsid w:val="00E55C6A"/>
    <w:rsid w:val="00E56023"/>
    <w:rsid w:val="00E565A1"/>
    <w:rsid w:val="00E56D6E"/>
    <w:rsid w:val="00E56FEF"/>
    <w:rsid w:val="00E573F3"/>
    <w:rsid w:val="00E577F9"/>
    <w:rsid w:val="00E57B0C"/>
    <w:rsid w:val="00E57FB5"/>
    <w:rsid w:val="00E601C6"/>
    <w:rsid w:val="00E603CC"/>
    <w:rsid w:val="00E60DE0"/>
    <w:rsid w:val="00E60F14"/>
    <w:rsid w:val="00E61189"/>
    <w:rsid w:val="00E61441"/>
    <w:rsid w:val="00E61B23"/>
    <w:rsid w:val="00E61D58"/>
    <w:rsid w:val="00E61DE9"/>
    <w:rsid w:val="00E625BE"/>
    <w:rsid w:val="00E6284B"/>
    <w:rsid w:val="00E62A39"/>
    <w:rsid w:val="00E62D07"/>
    <w:rsid w:val="00E62DF6"/>
    <w:rsid w:val="00E62F16"/>
    <w:rsid w:val="00E63107"/>
    <w:rsid w:val="00E63A22"/>
    <w:rsid w:val="00E63B8F"/>
    <w:rsid w:val="00E63C3E"/>
    <w:rsid w:val="00E63E3C"/>
    <w:rsid w:val="00E63FE6"/>
    <w:rsid w:val="00E646B5"/>
    <w:rsid w:val="00E65427"/>
    <w:rsid w:val="00E6543F"/>
    <w:rsid w:val="00E66075"/>
    <w:rsid w:val="00E661C0"/>
    <w:rsid w:val="00E663F5"/>
    <w:rsid w:val="00E66904"/>
    <w:rsid w:val="00E66E97"/>
    <w:rsid w:val="00E66F10"/>
    <w:rsid w:val="00E67284"/>
    <w:rsid w:val="00E67777"/>
    <w:rsid w:val="00E67BD5"/>
    <w:rsid w:val="00E702B3"/>
    <w:rsid w:val="00E706F3"/>
    <w:rsid w:val="00E70BD6"/>
    <w:rsid w:val="00E70CA7"/>
    <w:rsid w:val="00E70F28"/>
    <w:rsid w:val="00E712E0"/>
    <w:rsid w:val="00E71305"/>
    <w:rsid w:val="00E715F3"/>
    <w:rsid w:val="00E718DF"/>
    <w:rsid w:val="00E71A6C"/>
    <w:rsid w:val="00E720FF"/>
    <w:rsid w:val="00E72383"/>
    <w:rsid w:val="00E724D2"/>
    <w:rsid w:val="00E7292E"/>
    <w:rsid w:val="00E72D9F"/>
    <w:rsid w:val="00E73505"/>
    <w:rsid w:val="00E7378A"/>
    <w:rsid w:val="00E73C41"/>
    <w:rsid w:val="00E73EDC"/>
    <w:rsid w:val="00E74933"/>
    <w:rsid w:val="00E74DEA"/>
    <w:rsid w:val="00E74EDC"/>
    <w:rsid w:val="00E75670"/>
    <w:rsid w:val="00E75737"/>
    <w:rsid w:val="00E75875"/>
    <w:rsid w:val="00E75886"/>
    <w:rsid w:val="00E7589D"/>
    <w:rsid w:val="00E75D6E"/>
    <w:rsid w:val="00E76007"/>
    <w:rsid w:val="00E76181"/>
    <w:rsid w:val="00E7654F"/>
    <w:rsid w:val="00E766CC"/>
    <w:rsid w:val="00E76AFF"/>
    <w:rsid w:val="00E770F2"/>
    <w:rsid w:val="00E77567"/>
    <w:rsid w:val="00E776ED"/>
    <w:rsid w:val="00E77DDF"/>
    <w:rsid w:val="00E77EAC"/>
    <w:rsid w:val="00E80AA2"/>
    <w:rsid w:val="00E81069"/>
    <w:rsid w:val="00E81742"/>
    <w:rsid w:val="00E817AD"/>
    <w:rsid w:val="00E817EF"/>
    <w:rsid w:val="00E8184F"/>
    <w:rsid w:val="00E81F74"/>
    <w:rsid w:val="00E81FA3"/>
    <w:rsid w:val="00E82161"/>
    <w:rsid w:val="00E828B3"/>
    <w:rsid w:val="00E828D5"/>
    <w:rsid w:val="00E82D81"/>
    <w:rsid w:val="00E82DA7"/>
    <w:rsid w:val="00E830FD"/>
    <w:rsid w:val="00E83259"/>
    <w:rsid w:val="00E8364C"/>
    <w:rsid w:val="00E839BE"/>
    <w:rsid w:val="00E83A27"/>
    <w:rsid w:val="00E83CAC"/>
    <w:rsid w:val="00E83D0F"/>
    <w:rsid w:val="00E84B2C"/>
    <w:rsid w:val="00E84C89"/>
    <w:rsid w:val="00E851BD"/>
    <w:rsid w:val="00E853FF"/>
    <w:rsid w:val="00E85E56"/>
    <w:rsid w:val="00E85F0C"/>
    <w:rsid w:val="00E860DD"/>
    <w:rsid w:val="00E8640B"/>
    <w:rsid w:val="00E8713D"/>
    <w:rsid w:val="00E872E2"/>
    <w:rsid w:val="00E90329"/>
    <w:rsid w:val="00E90756"/>
    <w:rsid w:val="00E910D5"/>
    <w:rsid w:val="00E912C6"/>
    <w:rsid w:val="00E91385"/>
    <w:rsid w:val="00E91C52"/>
    <w:rsid w:val="00E91C53"/>
    <w:rsid w:val="00E91E02"/>
    <w:rsid w:val="00E921F6"/>
    <w:rsid w:val="00E922C4"/>
    <w:rsid w:val="00E92541"/>
    <w:rsid w:val="00E92863"/>
    <w:rsid w:val="00E929F3"/>
    <w:rsid w:val="00E92C6B"/>
    <w:rsid w:val="00E933EA"/>
    <w:rsid w:val="00E9354D"/>
    <w:rsid w:val="00E943AE"/>
    <w:rsid w:val="00E947B0"/>
    <w:rsid w:val="00E94F6F"/>
    <w:rsid w:val="00E95088"/>
    <w:rsid w:val="00E951B5"/>
    <w:rsid w:val="00E95826"/>
    <w:rsid w:val="00E9590B"/>
    <w:rsid w:val="00E95D82"/>
    <w:rsid w:val="00E95F21"/>
    <w:rsid w:val="00E96273"/>
    <w:rsid w:val="00E96916"/>
    <w:rsid w:val="00E96B2A"/>
    <w:rsid w:val="00E96E97"/>
    <w:rsid w:val="00E97D49"/>
    <w:rsid w:val="00E97D58"/>
    <w:rsid w:val="00EA0120"/>
    <w:rsid w:val="00EA0251"/>
    <w:rsid w:val="00EA0A85"/>
    <w:rsid w:val="00EA1006"/>
    <w:rsid w:val="00EA1065"/>
    <w:rsid w:val="00EA111A"/>
    <w:rsid w:val="00EA1434"/>
    <w:rsid w:val="00EA24E1"/>
    <w:rsid w:val="00EA2506"/>
    <w:rsid w:val="00EA2563"/>
    <w:rsid w:val="00EA2679"/>
    <w:rsid w:val="00EA2779"/>
    <w:rsid w:val="00EA3C3E"/>
    <w:rsid w:val="00EA3CAD"/>
    <w:rsid w:val="00EA3D38"/>
    <w:rsid w:val="00EA4694"/>
    <w:rsid w:val="00EA47D2"/>
    <w:rsid w:val="00EA48A2"/>
    <w:rsid w:val="00EA48D3"/>
    <w:rsid w:val="00EA4E6A"/>
    <w:rsid w:val="00EA546B"/>
    <w:rsid w:val="00EA57C5"/>
    <w:rsid w:val="00EA5D7E"/>
    <w:rsid w:val="00EA5F31"/>
    <w:rsid w:val="00EA5F92"/>
    <w:rsid w:val="00EA64B4"/>
    <w:rsid w:val="00EA65F1"/>
    <w:rsid w:val="00EA6665"/>
    <w:rsid w:val="00EA6935"/>
    <w:rsid w:val="00EA6967"/>
    <w:rsid w:val="00EA6B44"/>
    <w:rsid w:val="00EA6B70"/>
    <w:rsid w:val="00EA6F44"/>
    <w:rsid w:val="00EA7051"/>
    <w:rsid w:val="00EA7613"/>
    <w:rsid w:val="00EA793B"/>
    <w:rsid w:val="00EA7A7E"/>
    <w:rsid w:val="00EA7BA6"/>
    <w:rsid w:val="00EB05DA"/>
    <w:rsid w:val="00EB1842"/>
    <w:rsid w:val="00EB190F"/>
    <w:rsid w:val="00EB1A88"/>
    <w:rsid w:val="00EB1BF3"/>
    <w:rsid w:val="00EB235B"/>
    <w:rsid w:val="00EB31A3"/>
    <w:rsid w:val="00EB325B"/>
    <w:rsid w:val="00EB340A"/>
    <w:rsid w:val="00EB3E22"/>
    <w:rsid w:val="00EB3F14"/>
    <w:rsid w:val="00EB484D"/>
    <w:rsid w:val="00EB4896"/>
    <w:rsid w:val="00EB54B2"/>
    <w:rsid w:val="00EB5B90"/>
    <w:rsid w:val="00EB600E"/>
    <w:rsid w:val="00EB6286"/>
    <w:rsid w:val="00EB693B"/>
    <w:rsid w:val="00EB6D61"/>
    <w:rsid w:val="00EB795B"/>
    <w:rsid w:val="00EB7BA9"/>
    <w:rsid w:val="00EB7D75"/>
    <w:rsid w:val="00EC09C7"/>
    <w:rsid w:val="00EC0B20"/>
    <w:rsid w:val="00EC0E98"/>
    <w:rsid w:val="00EC0EE7"/>
    <w:rsid w:val="00EC1373"/>
    <w:rsid w:val="00EC14CB"/>
    <w:rsid w:val="00EC1C3A"/>
    <w:rsid w:val="00EC1F51"/>
    <w:rsid w:val="00EC24B1"/>
    <w:rsid w:val="00EC2B1D"/>
    <w:rsid w:val="00EC2CA1"/>
    <w:rsid w:val="00EC33A7"/>
    <w:rsid w:val="00EC36A7"/>
    <w:rsid w:val="00EC3999"/>
    <w:rsid w:val="00EC4233"/>
    <w:rsid w:val="00EC43F4"/>
    <w:rsid w:val="00EC4490"/>
    <w:rsid w:val="00EC4544"/>
    <w:rsid w:val="00EC4744"/>
    <w:rsid w:val="00EC4946"/>
    <w:rsid w:val="00EC4A85"/>
    <w:rsid w:val="00EC4D97"/>
    <w:rsid w:val="00EC564A"/>
    <w:rsid w:val="00EC573E"/>
    <w:rsid w:val="00EC57B2"/>
    <w:rsid w:val="00EC5827"/>
    <w:rsid w:val="00EC58F4"/>
    <w:rsid w:val="00EC650B"/>
    <w:rsid w:val="00EC6802"/>
    <w:rsid w:val="00EC6877"/>
    <w:rsid w:val="00EC6B82"/>
    <w:rsid w:val="00EC70B7"/>
    <w:rsid w:val="00EC76EE"/>
    <w:rsid w:val="00EC7808"/>
    <w:rsid w:val="00EC7934"/>
    <w:rsid w:val="00EC7BFA"/>
    <w:rsid w:val="00EC7E66"/>
    <w:rsid w:val="00ED00B7"/>
    <w:rsid w:val="00ED042E"/>
    <w:rsid w:val="00ED057D"/>
    <w:rsid w:val="00ED0A8E"/>
    <w:rsid w:val="00ED0CA4"/>
    <w:rsid w:val="00ED0D3C"/>
    <w:rsid w:val="00ED0F7E"/>
    <w:rsid w:val="00ED1295"/>
    <w:rsid w:val="00ED12B7"/>
    <w:rsid w:val="00ED18BA"/>
    <w:rsid w:val="00ED2725"/>
    <w:rsid w:val="00ED2BCE"/>
    <w:rsid w:val="00ED34D1"/>
    <w:rsid w:val="00ED367F"/>
    <w:rsid w:val="00ED3865"/>
    <w:rsid w:val="00ED386D"/>
    <w:rsid w:val="00ED4144"/>
    <w:rsid w:val="00ED4206"/>
    <w:rsid w:val="00ED4642"/>
    <w:rsid w:val="00ED4CA7"/>
    <w:rsid w:val="00ED4F70"/>
    <w:rsid w:val="00ED51DE"/>
    <w:rsid w:val="00ED53B2"/>
    <w:rsid w:val="00ED58A2"/>
    <w:rsid w:val="00ED58C3"/>
    <w:rsid w:val="00ED5C71"/>
    <w:rsid w:val="00ED5EEE"/>
    <w:rsid w:val="00ED60CC"/>
    <w:rsid w:val="00ED667C"/>
    <w:rsid w:val="00ED741E"/>
    <w:rsid w:val="00ED74DB"/>
    <w:rsid w:val="00ED7526"/>
    <w:rsid w:val="00ED7758"/>
    <w:rsid w:val="00ED77B7"/>
    <w:rsid w:val="00ED7910"/>
    <w:rsid w:val="00ED7966"/>
    <w:rsid w:val="00ED7A62"/>
    <w:rsid w:val="00EE01CC"/>
    <w:rsid w:val="00EE04EE"/>
    <w:rsid w:val="00EE0DDF"/>
    <w:rsid w:val="00EE0F27"/>
    <w:rsid w:val="00EE1760"/>
    <w:rsid w:val="00EE275C"/>
    <w:rsid w:val="00EE287D"/>
    <w:rsid w:val="00EE2AD7"/>
    <w:rsid w:val="00EE3B32"/>
    <w:rsid w:val="00EE3B74"/>
    <w:rsid w:val="00EE3CFF"/>
    <w:rsid w:val="00EE3F39"/>
    <w:rsid w:val="00EE414C"/>
    <w:rsid w:val="00EE44FE"/>
    <w:rsid w:val="00EE452A"/>
    <w:rsid w:val="00EE53F0"/>
    <w:rsid w:val="00EE5406"/>
    <w:rsid w:val="00EE5834"/>
    <w:rsid w:val="00EE594A"/>
    <w:rsid w:val="00EE5B0B"/>
    <w:rsid w:val="00EE5EF8"/>
    <w:rsid w:val="00EE6964"/>
    <w:rsid w:val="00EE6A1D"/>
    <w:rsid w:val="00EE6B9C"/>
    <w:rsid w:val="00EE6D18"/>
    <w:rsid w:val="00EE7197"/>
    <w:rsid w:val="00EE7BBC"/>
    <w:rsid w:val="00EE7BF3"/>
    <w:rsid w:val="00EE7DFC"/>
    <w:rsid w:val="00EE7E7A"/>
    <w:rsid w:val="00EF0756"/>
    <w:rsid w:val="00EF0C4A"/>
    <w:rsid w:val="00EF0EB3"/>
    <w:rsid w:val="00EF1230"/>
    <w:rsid w:val="00EF223B"/>
    <w:rsid w:val="00EF29DE"/>
    <w:rsid w:val="00EF2E8F"/>
    <w:rsid w:val="00EF2F9E"/>
    <w:rsid w:val="00EF3349"/>
    <w:rsid w:val="00EF34E2"/>
    <w:rsid w:val="00EF3978"/>
    <w:rsid w:val="00EF3AAC"/>
    <w:rsid w:val="00EF435F"/>
    <w:rsid w:val="00EF4709"/>
    <w:rsid w:val="00EF4D42"/>
    <w:rsid w:val="00EF4DA2"/>
    <w:rsid w:val="00EF4FD1"/>
    <w:rsid w:val="00EF5318"/>
    <w:rsid w:val="00EF5A13"/>
    <w:rsid w:val="00EF6763"/>
    <w:rsid w:val="00EF708A"/>
    <w:rsid w:val="00EF72C3"/>
    <w:rsid w:val="00EF7430"/>
    <w:rsid w:val="00EF79CE"/>
    <w:rsid w:val="00F00152"/>
    <w:rsid w:val="00F00179"/>
    <w:rsid w:val="00F00234"/>
    <w:rsid w:val="00F00352"/>
    <w:rsid w:val="00F00B1B"/>
    <w:rsid w:val="00F00BBA"/>
    <w:rsid w:val="00F00CA5"/>
    <w:rsid w:val="00F00E37"/>
    <w:rsid w:val="00F010EE"/>
    <w:rsid w:val="00F01383"/>
    <w:rsid w:val="00F013D8"/>
    <w:rsid w:val="00F0167D"/>
    <w:rsid w:val="00F0177A"/>
    <w:rsid w:val="00F019B7"/>
    <w:rsid w:val="00F019D5"/>
    <w:rsid w:val="00F01C9D"/>
    <w:rsid w:val="00F02500"/>
    <w:rsid w:val="00F02801"/>
    <w:rsid w:val="00F032E2"/>
    <w:rsid w:val="00F037E3"/>
    <w:rsid w:val="00F03CC8"/>
    <w:rsid w:val="00F03FF2"/>
    <w:rsid w:val="00F040BE"/>
    <w:rsid w:val="00F0435F"/>
    <w:rsid w:val="00F04F9E"/>
    <w:rsid w:val="00F052AF"/>
    <w:rsid w:val="00F0658B"/>
    <w:rsid w:val="00F06A47"/>
    <w:rsid w:val="00F06B08"/>
    <w:rsid w:val="00F06E0B"/>
    <w:rsid w:val="00F0717F"/>
    <w:rsid w:val="00F0747A"/>
    <w:rsid w:val="00F0771E"/>
    <w:rsid w:val="00F07849"/>
    <w:rsid w:val="00F07882"/>
    <w:rsid w:val="00F07883"/>
    <w:rsid w:val="00F07B90"/>
    <w:rsid w:val="00F07B9F"/>
    <w:rsid w:val="00F07D4D"/>
    <w:rsid w:val="00F10177"/>
    <w:rsid w:val="00F103B3"/>
    <w:rsid w:val="00F10415"/>
    <w:rsid w:val="00F106D7"/>
    <w:rsid w:val="00F10D83"/>
    <w:rsid w:val="00F11832"/>
    <w:rsid w:val="00F1196B"/>
    <w:rsid w:val="00F11A6A"/>
    <w:rsid w:val="00F11E66"/>
    <w:rsid w:val="00F126BD"/>
    <w:rsid w:val="00F13433"/>
    <w:rsid w:val="00F134FC"/>
    <w:rsid w:val="00F1350E"/>
    <w:rsid w:val="00F14083"/>
    <w:rsid w:val="00F14419"/>
    <w:rsid w:val="00F1470E"/>
    <w:rsid w:val="00F147A5"/>
    <w:rsid w:val="00F1480B"/>
    <w:rsid w:val="00F1494D"/>
    <w:rsid w:val="00F14A7D"/>
    <w:rsid w:val="00F14AA7"/>
    <w:rsid w:val="00F14B32"/>
    <w:rsid w:val="00F15884"/>
    <w:rsid w:val="00F15B8E"/>
    <w:rsid w:val="00F15CBA"/>
    <w:rsid w:val="00F163F1"/>
    <w:rsid w:val="00F16665"/>
    <w:rsid w:val="00F16754"/>
    <w:rsid w:val="00F1676F"/>
    <w:rsid w:val="00F16815"/>
    <w:rsid w:val="00F16B2F"/>
    <w:rsid w:val="00F16CA3"/>
    <w:rsid w:val="00F16D4E"/>
    <w:rsid w:val="00F16FB0"/>
    <w:rsid w:val="00F1733B"/>
    <w:rsid w:val="00F17474"/>
    <w:rsid w:val="00F17A90"/>
    <w:rsid w:val="00F17CCC"/>
    <w:rsid w:val="00F20085"/>
    <w:rsid w:val="00F201CC"/>
    <w:rsid w:val="00F20487"/>
    <w:rsid w:val="00F20623"/>
    <w:rsid w:val="00F20F65"/>
    <w:rsid w:val="00F2106D"/>
    <w:rsid w:val="00F21AF1"/>
    <w:rsid w:val="00F21BF4"/>
    <w:rsid w:val="00F222EB"/>
    <w:rsid w:val="00F22337"/>
    <w:rsid w:val="00F2264F"/>
    <w:rsid w:val="00F22D65"/>
    <w:rsid w:val="00F23175"/>
    <w:rsid w:val="00F233CD"/>
    <w:rsid w:val="00F23A4E"/>
    <w:rsid w:val="00F23FB0"/>
    <w:rsid w:val="00F2459C"/>
    <w:rsid w:val="00F2480A"/>
    <w:rsid w:val="00F24891"/>
    <w:rsid w:val="00F24B9F"/>
    <w:rsid w:val="00F24CA6"/>
    <w:rsid w:val="00F24D5B"/>
    <w:rsid w:val="00F24F1C"/>
    <w:rsid w:val="00F25085"/>
    <w:rsid w:val="00F250AE"/>
    <w:rsid w:val="00F256AE"/>
    <w:rsid w:val="00F25773"/>
    <w:rsid w:val="00F257FA"/>
    <w:rsid w:val="00F26004"/>
    <w:rsid w:val="00F26064"/>
    <w:rsid w:val="00F270E8"/>
    <w:rsid w:val="00F271EC"/>
    <w:rsid w:val="00F27371"/>
    <w:rsid w:val="00F275AC"/>
    <w:rsid w:val="00F278CE"/>
    <w:rsid w:val="00F27E5C"/>
    <w:rsid w:val="00F27EF5"/>
    <w:rsid w:val="00F27FDB"/>
    <w:rsid w:val="00F3006C"/>
    <w:rsid w:val="00F30251"/>
    <w:rsid w:val="00F305CC"/>
    <w:rsid w:val="00F30D32"/>
    <w:rsid w:val="00F30EF0"/>
    <w:rsid w:val="00F3146C"/>
    <w:rsid w:val="00F315DF"/>
    <w:rsid w:val="00F3179A"/>
    <w:rsid w:val="00F31B3B"/>
    <w:rsid w:val="00F31CF1"/>
    <w:rsid w:val="00F31D54"/>
    <w:rsid w:val="00F3223E"/>
    <w:rsid w:val="00F32357"/>
    <w:rsid w:val="00F3271F"/>
    <w:rsid w:val="00F328FD"/>
    <w:rsid w:val="00F329A1"/>
    <w:rsid w:val="00F329E2"/>
    <w:rsid w:val="00F32C70"/>
    <w:rsid w:val="00F33582"/>
    <w:rsid w:val="00F33759"/>
    <w:rsid w:val="00F34416"/>
    <w:rsid w:val="00F34CB6"/>
    <w:rsid w:val="00F34E02"/>
    <w:rsid w:val="00F350FB"/>
    <w:rsid w:val="00F353BB"/>
    <w:rsid w:val="00F3549E"/>
    <w:rsid w:val="00F354CB"/>
    <w:rsid w:val="00F356F2"/>
    <w:rsid w:val="00F35BEB"/>
    <w:rsid w:val="00F365A7"/>
    <w:rsid w:val="00F3681C"/>
    <w:rsid w:val="00F36C13"/>
    <w:rsid w:val="00F36DCB"/>
    <w:rsid w:val="00F36DDB"/>
    <w:rsid w:val="00F37598"/>
    <w:rsid w:val="00F3769D"/>
    <w:rsid w:val="00F37717"/>
    <w:rsid w:val="00F37DF0"/>
    <w:rsid w:val="00F404F4"/>
    <w:rsid w:val="00F4143E"/>
    <w:rsid w:val="00F41790"/>
    <w:rsid w:val="00F41CC5"/>
    <w:rsid w:val="00F41D25"/>
    <w:rsid w:val="00F42307"/>
    <w:rsid w:val="00F423C2"/>
    <w:rsid w:val="00F43365"/>
    <w:rsid w:val="00F433F8"/>
    <w:rsid w:val="00F433FE"/>
    <w:rsid w:val="00F435CE"/>
    <w:rsid w:val="00F43627"/>
    <w:rsid w:val="00F43781"/>
    <w:rsid w:val="00F438E2"/>
    <w:rsid w:val="00F43FEC"/>
    <w:rsid w:val="00F4463C"/>
    <w:rsid w:val="00F44B6E"/>
    <w:rsid w:val="00F44F9E"/>
    <w:rsid w:val="00F4501A"/>
    <w:rsid w:val="00F4515D"/>
    <w:rsid w:val="00F459E2"/>
    <w:rsid w:val="00F45CDA"/>
    <w:rsid w:val="00F45DF9"/>
    <w:rsid w:val="00F46882"/>
    <w:rsid w:val="00F46C4D"/>
    <w:rsid w:val="00F473A5"/>
    <w:rsid w:val="00F473F3"/>
    <w:rsid w:val="00F474B8"/>
    <w:rsid w:val="00F47589"/>
    <w:rsid w:val="00F478CA"/>
    <w:rsid w:val="00F47923"/>
    <w:rsid w:val="00F47CE2"/>
    <w:rsid w:val="00F47E02"/>
    <w:rsid w:val="00F501F3"/>
    <w:rsid w:val="00F50479"/>
    <w:rsid w:val="00F505DF"/>
    <w:rsid w:val="00F50A98"/>
    <w:rsid w:val="00F50E5F"/>
    <w:rsid w:val="00F51460"/>
    <w:rsid w:val="00F51667"/>
    <w:rsid w:val="00F516B8"/>
    <w:rsid w:val="00F51DBB"/>
    <w:rsid w:val="00F5208B"/>
    <w:rsid w:val="00F521DC"/>
    <w:rsid w:val="00F52484"/>
    <w:rsid w:val="00F53199"/>
    <w:rsid w:val="00F531C6"/>
    <w:rsid w:val="00F531DB"/>
    <w:rsid w:val="00F53BAE"/>
    <w:rsid w:val="00F53E28"/>
    <w:rsid w:val="00F54186"/>
    <w:rsid w:val="00F541A1"/>
    <w:rsid w:val="00F54B09"/>
    <w:rsid w:val="00F54BEA"/>
    <w:rsid w:val="00F54E8A"/>
    <w:rsid w:val="00F559A8"/>
    <w:rsid w:val="00F55C21"/>
    <w:rsid w:val="00F55E5F"/>
    <w:rsid w:val="00F55F6D"/>
    <w:rsid w:val="00F564BB"/>
    <w:rsid w:val="00F56DE0"/>
    <w:rsid w:val="00F56E46"/>
    <w:rsid w:val="00F5736B"/>
    <w:rsid w:val="00F57880"/>
    <w:rsid w:val="00F57C67"/>
    <w:rsid w:val="00F607A1"/>
    <w:rsid w:val="00F608AB"/>
    <w:rsid w:val="00F60BE7"/>
    <w:rsid w:val="00F6111A"/>
    <w:rsid w:val="00F6159C"/>
    <w:rsid w:val="00F61714"/>
    <w:rsid w:val="00F617A0"/>
    <w:rsid w:val="00F618F0"/>
    <w:rsid w:val="00F61BC3"/>
    <w:rsid w:val="00F61CDA"/>
    <w:rsid w:val="00F62120"/>
    <w:rsid w:val="00F6238F"/>
    <w:rsid w:val="00F62620"/>
    <w:rsid w:val="00F626C3"/>
    <w:rsid w:val="00F62913"/>
    <w:rsid w:val="00F62DDD"/>
    <w:rsid w:val="00F63572"/>
    <w:rsid w:val="00F63B4D"/>
    <w:rsid w:val="00F63E59"/>
    <w:rsid w:val="00F63EF6"/>
    <w:rsid w:val="00F63F56"/>
    <w:rsid w:val="00F6491F"/>
    <w:rsid w:val="00F64BE0"/>
    <w:rsid w:val="00F65070"/>
    <w:rsid w:val="00F65174"/>
    <w:rsid w:val="00F6581D"/>
    <w:rsid w:val="00F65B68"/>
    <w:rsid w:val="00F66F6A"/>
    <w:rsid w:val="00F67214"/>
    <w:rsid w:val="00F676A3"/>
    <w:rsid w:val="00F67846"/>
    <w:rsid w:val="00F679D7"/>
    <w:rsid w:val="00F67B42"/>
    <w:rsid w:val="00F7032A"/>
    <w:rsid w:val="00F70708"/>
    <w:rsid w:val="00F709BA"/>
    <w:rsid w:val="00F70B72"/>
    <w:rsid w:val="00F70DEF"/>
    <w:rsid w:val="00F70EA3"/>
    <w:rsid w:val="00F71398"/>
    <w:rsid w:val="00F71ADA"/>
    <w:rsid w:val="00F71DC2"/>
    <w:rsid w:val="00F72932"/>
    <w:rsid w:val="00F7294C"/>
    <w:rsid w:val="00F72C5F"/>
    <w:rsid w:val="00F734E7"/>
    <w:rsid w:val="00F73549"/>
    <w:rsid w:val="00F7385D"/>
    <w:rsid w:val="00F73BBD"/>
    <w:rsid w:val="00F73C79"/>
    <w:rsid w:val="00F73C94"/>
    <w:rsid w:val="00F740A5"/>
    <w:rsid w:val="00F742F5"/>
    <w:rsid w:val="00F743BF"/>
    <w:rsid w:val="00F74625"/>
    <w:rsid w:val="00F74F3A"/>
    <w:rsid w:val="00F75782"/>
    <w:rsid w:val="00F75854"/>
    <w:rsid w:val="00F759FC"/>
    <w:rsid w:val="00F75EF5"/>
    <w:rsid w:val="00F76368"/>
    <w:rsid w:val="00F76859"/>
    <w:rsid w:val="00F76CC7"/>
    <w:rsid w:val="00F7771C"/>
    <w:rsid w:val="00F77A2E"/>
    <w:rsid w:val="00F77DB9"/>
    <w:rsid w:val="00F80465"/>
    <w:rsid w:val="00F808EF"/>
    <w:rsid w:val="00F80982"/>
    <w:rsid w:val="00F80C1D"/>
    <w:rsid w:val="00F80FE9"/>
    <w:rsid w:val="00F810F5"/>
    <w:rsid w:val="00F81130"/>
    <w:rsid w:val="00F818C2"/>
    <w:rsid w:val="00F818F7"/>
    <w:rsid w:val="00F81C5F"/>
    <w:rsid w:val="00F81F9A"/>
    <w:rsid w:val="00F820B4"/>
    <w:rsid w:val="00F82ED6"/>
    <w:rsid w:val="00F82FBC"/>
    <w:rsid w:val="00F8310D"/>
    <w:rsid w:val="00F83180"/>
    <w:rsid w:val="00F8325D"/>
    <w:rsid w:val="00F832A9"/>
    <w:rsid w:val="00F832B0"/>
    <w:rsid w:val="00F83307"/>
    <w:rsid w:val="00F8330C"/>
    <w:rsid w:val="00F833A5"/>
    <w:rsid w:val="00F833DC"/>
    <w:rsid w:val="00F83546"/>
    <w:rsid w:val="00F839DB"/>
    <w:rsid w:val="00F8400F"/>
    <w:rsid w:val="00F84371"/>
    <w:rsid w:val="00F844D3"/>
    <w:rsid w:val="00F84629"/>
    <w:rsid w:val="00F846B7"/>
    <w:rsid w:val="00F84B71"/>
    <w:rsid w:val="00F84B88"/>
    <w:rsid w:val="00F84C83"/>
    <w:rsid w:val="00F84F0E"/>
    <w:rsid w:val="00F8519E"/>
    <w:rsid w:val="00F85FF5"/>
    <w:rsid w:val="00F860FA"/>
    <w:rsid w:val="00F86AC7"/>
    <w:rsid w:val="00F86BB4"/>
    <w:rsid w:val="00F86BE1"/>
    <w:rsid w:val="00F86FC5"/>
    <w:rsid w:val="00F870F5"/>
    <w:rsid w:val="00F8710C"/>
    <w:rsid w:val="00F87E7E"/>
    <w:rsid w:val="00F902A8"/>
    <w:rsid w:val="00F902D2"/>
    <w:rsid w:val="00F903DC"/>
    <w:rsid w:val="00F90AB9"/>
    <w:rsid w:val="00F90B12"/>
    <w:rsid w:val="00F90CBD"/>
    <w:rsid w:val="00F9109E"/>
    <w:rsid w:val="00F9177E"/>
    <w:rsid w:val="00F917BD"/>
    <w:rsid w:val="00F91E4F"/>
    <w:rsid w:val="00F91FDF"/>
    <w:rsid w:val="00F923DC"/>
    <w:rsid w:val="00F92563"/>
    <w:rsid w:val="00F92AA1"/>
    <w:rsid w:val="00F92CA5"/>
    <w:rsid w:val="00F92D66"/>
    <w:rsid w:val="00F92E8A"/>
    <w:rsid w:val="00F92FC9"/>
    <w:rsid w:val="00F92FDC"/>
    <w:rsid w:val="00F931D2"/>
    <w:rsid w:val="00F93431"/>
    <w:rsid w:val="00F93A4A"/>
    <w:rsid w:val="00F93D27"/>
    <w:rsid w:val="00F9470E"/>
    <w:rsid w:val="00F94950"/>
    <w:rsid w:val="00F94B58"/>
    <w:rsid w:val="00F95DD6"/>
    <w:rsid w:val="00F96370"/>
    <w:rsid w:val="00F968D7"/>
    <w:rsid w:val="00F96E62"/>
    <w:rsid w:val="00F96FF7"/>
    <w:rsid w:val="00F973C3"/>
    <w:rsid w:val="00F97940"/>
    <w:rsid w:val="00F979A2"/>
    <w:rsid w:val="00F979A8"/>
    <w:rsid w:val="00F97BA3"/>
    <w:rsid w:val="00F97EA2"/>
    <w:rsid w:val="00F97F0D"/>
    <w:rsid w:val="00F97FDF"/>
    <w:rsid w:val="00FA01A5"/>
    <w:rsid w:val="00FA06EF"/>
    <w:rsid w:val="00FA0B0A"/>
    <w:rsid w:val="00FA0F2C"/>
    <w:rsid w:val="00FA0F51"/>
    <w:rsid w:val="00FA121C"/>
    <w:rsid w:val="00FA12B3"/>
    <w:rsid w:val="00FA1407"/>
    <w:rsid w:val="00FA143B"/>
    <w:rsid w:val="00FA156A"/>
    <w:rsid w:val="00FA1A68"/>
    <w:rsid w:val="00FA1B1A"/>
    <w:rsid w:val="00FA1BE0"/>
    <w:rsid w:val="00FA1F34"/>
    <w:rsid w:val="00FA1FB2"/>
    <w:rsid w:val="00FA2145"/>
    <w:rsid w:val="00FA2358"/>
    <w:rsid w:val="00FA2747"/>
    <w:rsid w:val="00FA27BB"/>
    <w:rsid w:val="00FA2A33"/>
    <w:rsid w:val="00FA2A72"/>
    <w:rsid w:val="00FA2C8F"/>
    <w:rsid w:val="00FA2CF7"/>
    <w:rsid w:val="00FA3410"/>
    <w:rsid w:val="00FA360B"/>
    <w:rsid w:val="00FA3860"/>
    <w:rsid w:val="00FA3A50"/>
    <w:rsid w:val="00FA44AF"/>
    <w:rsid w:val="00FA454B"/>
    <w:rsid w:val="00FA4763"/>
    <w:rsid w:val="00FA4830"/>
    <w:rsid w:val="00FA5032"/>
    <w:rsid w:val="00FA59DA"/>
    <w:rsid w:val="00FA5B32"/>
    <w:rsid w:val="00FA5C8F"/>
    <w:rsid w:val="00FA5C95"/>
    <w:rsid w:val="00FA6980"/>
    <w:rsid w:val="00FA6B76"/>
    <w:rsid w:val="00FA6CDF"/>
    <w:rsid w:val="00FA6F7E"/>
    <w:rsid w:val="00FA7192"/>
    <w:rsid w:val="00FA7699"/>
    <w:rsid w:val="00FA7BB5"/>
    <w:rsid w:val="00FA7C85"/>
    <w:rsid w:val="00FA7E01"/>
    <w:rsid w:val="00FA7F86"/>
    <w:rsid w:val="00FB0347"/>
    <w:rsid w:val="00FB0390"/>
    <w:rsid w:val="00FB08B7"/>
    <w:rsid w:val="00FB1106"/>
    <w:rsid w:val="00FB12D8"/>
    <w:rsid w:val="00FB174C"/>
    <w:rsid w:val="00FB176A"/>
    <w:rsid w:val="00FB1CDC"/>
    <w:rsid w:val="00FB238A"/>
    <w:rsid w:val="00FB2446"/>
    <w:rsid w:val="00FB2ADD"/>
    <w:rsid w:val="00FB2B6F"/>
    <w:rsid w:val="00FB2C81"/>
    <w:rsid w:val="00FB307E"/>
    <w:rsid w:val="00FB3530"/>
    <w:rsid w:val="00FB3607"/>
    <w:rsid w:val="00FB3873"/>
    <w:rsid w:val="00FB3BC4"/>
    <w:rsid w:val="00FB3F9C"/>
    <w:rsid w:val="00FB3FDE"/>
    <w:rsid w:val="00FB40E4"/>
    <w:rsid w:val="00FB4676"/>
    <w:rsid w:val="00FB467C"/>
    <w:rsid w:val="00FB52B3"/>
    <w:rsid w:val="00FB5552"/>
    <w:rsid w:val="00FB5789"/>
    <w:rsid w:val="00FB5C37"/>
    <w:rsid w:val="00FB5CE4"/>
    <w:rsid w:val="00FB5F3A"/>
    <w:rsid w:val="00FB5F50"/>
    <w:rsid w:val="00FB631B"/>
    <w:rsid w:val="00FB6382"/>
    <w:rsid w:val="00FB6675"/>
    <w:rsid w:val="00FB6AA9"/>
    <w:rsid w:val="00FB6AD4"/>
    <w:rsid w:val="00FB6BC1"/>
    <w:rsid w:val="00FB6C76"/>
    <w:rsid w:val="00FB6F04"/>
    <w:rsid w:val="00FB71D6"/>
    <w:rsid w:val="00FB7662"/>
    <w:rsid w:val="00FB78D1"/>
    <w:rsid w:val="00FB79D0"/>
    <w:rsid w:val="00FB7E09"/>
    <w:rsid w:val="00FB7E26"/>
    <w:rsid w:val="00FB7F22"/>
    <w:rsid w:val="00FC00F3"/>
    <w:rsid w:val="00FC02C3"/>
    <w:rsid w:val="00FC0305"/>
    <w:rsid w:val="00FC03C3"/>
    <w:rsid w:val="00FC0798"/>
    <w:rsid w:val="00FC0A33"/>
    <w:rsid w:val="00FC0B96"/>
    <w:rsid w:val="00FC1416"/>
    <w:rsid w:val="00FC14B2"/>
    <w:rsid w:val="00FC15A0"/>
    <w:rsid w:val="00FC1823"/>
    <w:rsid w:val="00FC1AB5"/>
    <w:rsid w:val="00FC2198"/>
    <w:rsid w:val="00FC2345"/>
    <w:rsid w:val="00FC26A4"/>
    <w:rsid w:val="00FC2950"/>
    <w:rsid w:val="00FC2C93"/>
    <w:rsid w:val="00FC2E14"/>
    <w:rsid w:val="00FC321F"/>
    <w:rsid w:val="00FC325A"/>
    <w:rsid w:val="00FC3322"/>
    <w:rsid w:val="00FC33ED"/>
    <w:rsid w:val="00FC3E55"/>
    <w:rsid w:val="00FC4131"/>
    <w:rsid w:val="00FC42FB"/>
    <w:rsid w:val="00FC43AD"/>
    <w:rsid w:val="00FC4867"/>
    <w:rsid w:val="00FC4DEB"/>
    <w:rsid w:val="00FC5129"/>
    <w:rsid w:val="00FC53C1"/>
    <w:rsid w:val="00FC5719"/>
    <w:rsid w:val="00FC5876"/>
    <w:rsid w:val="00FC5982"/>
    <w:rsid w:val="00FC62F5"/>
    <w:rsid w:val="00FC7261"/>
    <w:rsid w:val="00FC731E"/>
    <w:rsid w:val="00FC7594"/>
    <w:rsid w:val="00FD0185"/>
    <w:rsid w:val="00FD035A"/>
    <w:rsid w:val="00FD054A"/>
    <w:rsid w:val="00FD0CFA"/>
    <w:rsid w:val="00FD1090"/>
    <w:rsid w:val="00FD10B3"/>
    <w:rsid w:val="00FD19F1"/>
    <w:rsid w:val="00FD1A7E"/>
    <w:rsid w:val="00FD2CC3"/>
    <w:rsid w:val="00FD31BF"/>
    <w:rsid w:val="00FD379A"/>
    <w:rsid w:val="00FD3CC7"/>
    <w:rsid w:val="00FD4148"/>
    <w:rsid w:val="00FD47A8"/>
    <w:rsid w:val="00FD4D5B"/>
    <w:rsid w:val="00FD546A"/>
    <w:rsid w:val="00FD5F23"/>
    <w:rsid w:val="00FD6453"/>
    <w:rsid w:val="00FD645C"/>
    <w:rsid w:val="00FD67FD"/>
    <w:rsid w:val="00FD690E"/>
    <w:rsid w:val="00FD6D5B"/>
    <w:rsid w:val="00FD7CB2"/>
    <w:rsid w:val="00FD7D46"/>
    <w:rsid w:val="00FD7D8B"/>
    <w:rsid w:val="00FE03E6"/>
    <w:rsid w:val="00FE0491"/>
    <w:rsid w:val="00FE0822"/>
    <w:rsid w:val="00FE0AF2"/>
    <w:rsid w:val="00FE0EAF"/>
    <w:rsid w:val="00FE0F58"/>
    <w:rsid w:val="00FE0FD5"/>
    <w:rsid w:val="00FE1394"/>
    <w:rsid w:val="00FE1C47"/>
    <w:rsid w:val="00FE2279"/>
    <w:rsid w:val="00FE2293"/>
    <w:rsid w:val="00FE22DD"/>
    <w:rsid w:val="00FE2688"/>
    <w:rsid w:val="00FE2CFB"/>
    <w:rsid w:val="00FE3035"/>
    <w:rsid w:val="00FE39A1"/>
    <w:rsid w:val="00FE3B20"/>
    <w:rsid w:val="00FE48E4"/>
    <w:rsid w:val="00FE4A05"/>
    <w:rsid w:val="00FE4A60"/>
    <w:rsid w:val="00FE4E42"/>
    <w:rsid w:val="00FE504C"/>
    <w:rsid w:val="00FE54E0"/>
    <w:rsid w:val="00FE55F0"/>
    <w:rsid w:val="00FE5A37"/>
    <w:rsid w:val="00FE5D65"/>
    <w:rsid w:val="00FE6331"/>
    <w:rsid w:val="00FE6456"/>
    <w:rsid w:val="00FE66E6"/>
    <w:rsid w:val="00FE6855"/>
    <w:rsid w:val="00FE685B"/>
    <w:rsid w:val="00FE6C12"/>
    <w:rsid w:val="00FE7132"/>
    <w:rsid w:val="00FE76A0"/>
    <w:rsid w:val="00FE7894"/>
    <w:rsid w:val="00FE79D9"/>
    <w:rsid w:val="00FF0007"/>
    <w:rsid w:val="00FF01FA"/>
    <w:rsid w:val="00FF07E5"/>
    <w:rsid w:val="00FF0F04"/>
    <w:rsid w:val="00FF1018"/>
    <w:rsid w:val="00FF1B27"/>
    <w:rsid w:val="00FF1BB1"/>
    <w:rsid w:val="00FF2046"/>
    <w:rsid w:val="00FF21B5"/>
    <w:rsid w:val="00FF21C3"/>
    <w:rsid w:val="00FF2A11"/>
    <w:rsid w:val="00FF2AA0"/>
    <w:rsid w:val="00FF2AB4"/>
    <w:rsid w:val="00FF2C13"/>
    <w:rsid w:val="00FF3701"/>
    <w:rsid w:val="00FF3DEE"/>
    <w:rsid w:val="00FF3F6C"/>
    <w:rsid w:val="00FF4603"/>
    <w:rsid w:val="00FF4946"/>
    <w:rsid w:val="00FF4AA5"/>
    <w:rsid w:val="00FF4B07"/>
    <w:rsid w:val="00FF4BFC"/>
    <w:rsid w:val="00FF4C11"/>
    <w:rsid w:val="00FF53CF"/>
    <w:rsid w:val="00FF56B9"/>
    <w:rsid w:val="00FF57E8"/>
    <w:rsid w:val="00FF58C0"/>
    <w:rsid w:val="00FF5948"/>
    <w:rsid w:val="00FF5AF3"/>
    <w:rsid w:val="00FF606F"/>
    <w:rsid w:val="00FF61EE"/>
    <w:rsid w:val="00FF6B71"/>
    <w:rsid w:val="00FF6EDF"/>
    <w:rsid w:val="00FF6EEA"/>
    <w:rsid w:val="00FF7775"/>
    <w:rsid w:val="00FF77DF"/>
    <w:rsid w:val="00FF7ABB"/>
    <w:rsid w:val="00FF7B99"/>
    <w:rsid w:val="00FF7D99"/>
    <w:rsid w:val="051DF2D3"/>
    <w:rsid w:val="05C6E908"/>
    <w:rsid w:val="072BA84F"/>
    <w:rsid w:val="0F500FEB"/>
    <w:rsid w:val="0F5D25D3"/>
    <w:rsid w:val="113F8546"/>
    <w:rsid w:val="16102BB1"/>
    <w:rsid w:val="19CBFD7F"/>
    <w:rsid w:val="1A604E05"/>
    <w:rsid w:val="1CD629D5"/>
    <w:rsid w:val="1D83C2FF"/>
    <w:rsid w:val="1EC9BCD3"/>
    <w:rsid w:val="200CF3EC"/>
    <w:rsid w:val="20F05AC2"/>
    <w:rsid w:val="24D69424"/>
    <w:rsid w:val="28CA9C19"/>
    <w:rsid w:val="35DAE3A0"/>
    <w:rsid w:val="382CB9F5"/>
    <w:rsid w:val="383B78BE"/>
    <w:rsid w:val="3A138F12"/>
    <w:rsid w:val="3E98A5C9"/>
    <w:rsid w:val="40A2165D"/>
    <w:rsid w:val="474EE2F0"/>
    <w:rsid w:val="4991DA9B"/>
    <w:rsid w:val="4A6BFA49"/>
    <w:rsid w:val="4C2C8687"/>
    <w:rsid w:val="50B011AD"/>
    <w:rsid w:val="5116B9F2"/>
    <w:rsid w:val="62C3B5B9"/>
    <w:rsid w:val="6520D746"/>
    <w:rsid w:val="69DCE997"/>
    <w:rsid w:val="723B38E8"/>
    <w:rsid w:val="7695C37B"/>
    <w:rsid w:val="76AD3FC6"/>
    <w:rsid w:val="76CB530C"/>
    <w:rsid w:val="7B16A2AA"/>
  </w:rsids>
  <m:mathPr>
    <m:mathFont m:val="Cambria Math"/>
    <m:brkBin m:val="before"/>
    <m:brkBinSub m:val="--"/>
    <m:smallFrac m:val="0"/>
    <m:dispDef/>
    <m:lMargin m:val="0"/>
    <m:rMargin m:val="0"/>
    <m:defJc m:val="centerGroup"/>
    <m:wrapIndent m:val="1440"/>
    <m:intLim m:val="subSup"/>
    <m:naryLim m:val="undOvr"/>
  </m:mathPr>
  <w:themeFontLang w:val="en-NZ"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F26136"/>
  <w14:defaultImageDpi w14:val="330"/>
  <w15:docId w15:val="{A2FFAEE3-9B5C-4931-A72E-68865B751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55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742268"/>
    <w:pPr>
      <w:keepNext/>
      <w:tabs>
        <w:tab w:val="left" w:pos="851"/>
      </w:tabs>
      <w:spacing w:before="360" w:after="24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742268"/>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11"/>
    <w:qFormat/>
    <w:rsid w:val="004A3CC2"/>
    <w:pPr>
      <w:spacing w:before="600" w:line="240" w:lineRule="auto"/>
    </w:pPr>
    <w:rPr>
      <w:sz w:val="36"/>
      <w:szCs w:val="36"/>
    </w:rPr>
  </w:style>
  <w:style w:type="character" w:customStyle="1" w:styleId="SubtitleChar">
    <w:name w:val="Subtitle Char"/>
    <w:basedOn w:val="DefaultParagraphFont"/>
    <w:link w:val="Subtitle"/>
    <w:uiPriority w:val="11"/>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link w:val="TableTextChar"/>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paragraph" w:customStyle="1" w:styleId="Listnumbered">
    <w:name w:val="List–numbered"/>
    <w:basedOn w:val="Normal"/>
    <w:uiPriority w:val="9"/>
    <w:qFormat/>
    <w:rsid w:val="00C30ECB"/>
    <w:pPr>
      <w:numPr>
        <w:ilvl w:val="1"/>
        <w:numId w:val="17"/>
      </w:numPr>
      <w:spacing w:before="0" w:line="240" w:lineRule="auto"/>
      <w:jc w:val="left"/>
    </w:pPr>
    <w:rPr>
      <w:rFonts w:ascii="Arial" w:eastAsiaTheme="minorHAnsi" w:hAnsi="Arial" w:cs="Arial"/>
      <w:szCs w:val="24"/>
      <w:lang w:eastAsia="en-US"/>
    </w:rPr>
  </w:style>
  <w:style w:type="paragraph" w:customStyle="1" w:styleId="Paragraph-numbered">
    <w:name w:val="Paragraph-numbered"/>
    <w:basedOn w:val="Normal"/>
    <w:uiPriority w:val="6"/>
    <w:qFormat/>
    <w:rsid w:val="00C30ECB"/>
    <w:pPr>
      <w:numPr>
        <w:numId w:val="18"/>
      </w:numPr>
      <w:spacing w:before="80" w:after="240" w:line="264" w:lineRule="auto"/>
      <w:jc w:val="left"/>
    </w:pPr>
    <w:rPr>
      <w:rFonts w:ascii="Arial" w:eastAsiaTheme="minorHAnsi" w:hAnsi="Arial" w:cs="Arial"/>
      <w:szCs w:val="23"/>
      <w:lang w:eastAsia="en-US"/>
    </w:rPr>
  </w:style>
  <w:style w:type="character" w:customStyle="1" w:styleId="TableTextChar">
    <w:name w:val="TableText Char"/>
    <w:link w:val="TableText"/>
    <w:rsid w:val="001F69E7"/>
    <w:rPr>
      <w:rFonts w:ascii="Calibri" w:eastAsiaTheme="minorEastAsia" w:hAnsi="Calibri"/>
      <w:sz w:val="18"/>
      <w:lang w:eastAsia="en-NZ"/>
    </w:rPr>
  </w:style>
  <w:style w:type="character" w:styleId="Mention">
    <w:name w:val="Mention"/>
    <w:basedOn w:val="DefaultParagraphFont"/>
    <w:uiPriority w:val="99"/>
    <w:unhideWhenUsed/>
    <w:rsid w:val="00503BD7"/>
    <w:rPr>
      <w:color w:val="2B579A"/>
      <w:shd w:val="clear" w:color="auto" w:fill="E1DFDD"/>
    </w:rPr>
  </w:style>
  <w:style w:type="paragraph" w:customStyle="1" w:styleId="Listbullet">
    <w:name w:val="List–bullet"/>
    <w:basedOn w:val="ListParagraph"/>
    <w:uiPriority w:val="8"/>
    <w:qFormat/>
    <w:rsid w:val="00605543"/>
    <w:pPr>
      <w:numPr>
        <w:numId w:val="20"/>
      </w:numPr>
      <w:spacing w:after="120"/>
      <w:ind w:left="346" w:hanging="245"/>
      <w:contextualSpacing w:val="0"/>
      <w:jc w:val="left"/>
    </w:pPr>
    <w:rPr>
      <w:rFonts w:ascii="Arial" w:eastAsiaTheme="minorHAnsi" w:hAnsi="Arial" w:cs="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42082986">
      <w:bodyDiv w:val="1"/>
      <w:marLeft w:val="0"/>
      <w:marRight w:val="0"/>
      <w:marTop w:val="0"/>
      <w:marBottom w:val="0"/>
      <w:divBdr>
        <w:top w:val="none" w:sz="0" w:space="0" w:color="auto"/>
        <w:left w:val="none" w:sz="0" w:space="0" w:color="auto"/>
        <w:bottom w:val="none" w:sz="0" w:space="0" w:color="auto"/>
        <w:right w:val="none" w:sz="0" w:space="0" w:color="auto"/>
      </w:divBdr>
    </w:div>
    <w:div w:id="809447224">
      <w:bodyDiv w:val="1"/>
      <w:marLeft w:val="0"/>
      <w:marRight w:val="0"/>
      <w:marTop w:val="0"/>
      <w:marBottom w:val="0"/>
      <w:divBdr>
        <w:top w:val="none" w:sz="0" w:space="0" w:color="auto"/>
        <w:left w:val="none" w:sz="0" w:space="0" w:color="auto"/>
        <w:bottom w:val="none" w:sz="0" w:space="0" w:color="auto"/>
        <w:right w:val="none" w:sz="0" w:space="0" w:color="auto"/>
      </w:divBdr>
    </w:div>
    <w:div w:id="891111275">
      <w:bodyDiv w:val="1"/>
      <w:marLeft w:val="0"/>
      <w:marRight w:val="0"/>
      <w:marTop w:val="0"/>
      <w:marBottom w:val="0"/>
      <w:divBdr>
        <w:top w:val="none" w:sz="0" w:space="0" w:color="auto"/>
        <w:left w:val="none" w:sz="0" w:space="0" w:color="auto"/>
        <w:bottom w:val="none" w:sz="0" w:space="0" w:color="auto"/>
        <w:right w:val="none" w:sz="0" w:space="0" w:color="auto"/>
      </w:divBdr>
    </w:div>
    <w:div w:id="1101485220">
      <w:bodyDiv w:val="1"/>
      <w:marLeft w:val="0"/>
      <w:marRight w:val="0"/>
      <w:marTop w:val="0"/>
      <w:marBottom w:val="0"/>
      <w:divBdr>
        <w:top w:val="none" w:sz="0" w:space="0" w:color="auto"/>
        <w:left w:val="none" w:sz="0" w:space="0" w:color="auto"/>
        <w:bottom w:val="none" w:sz="0" w:space="0" w:color="auto"/>
        <w:right w:val="none" w:sz="0" w:space="0" w:color="auto"/>
      </w:divBdr>
    </w:div>
    <w:div w:id="142712032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927764865">
      <w:bodyDiv w:val="1"/>
      <w:marLeft w:val="0"/>
      <w:marRight w:val="0"/>
      <w:marTop w:val="0"/>
      <w:marBottom w:val="0"/>
      <w:divBdr>
        <w:top w:val="none" w:sz="0" w:space="0" w:color="auto"/>
        <w:left w:val="none" w:sz="0" w:space="0" w:color="auto"/>
        <w:bottom w:val="none" w:sz="0" w:space="0" w:color="auto"/>
        <w:right w:val="none" w:sz="0" w:space="0" w:color="auto"/>
      </w:divBdr>
    </w:div>
    <w:div w:id="205966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environment.govt.nz/publications/new-zealands-second-emissions-reduction-plan-technical-annex-to-the-discussion-document/"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consult.environment.govt.nz/climate/second-emissions-reduction-plan/"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nvironment.govt.nz/publications/new-zealands-second-emissions-reduction-plan-discussion-docume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t.nz/act/public/2002/0040/latest/LMS282043.html" TargetMode="Externa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environment.govt.nz/publications/second-emissions-reduction-plan-technical-anne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environment.govt.nz/publications/second-emissions-reduction-plan-at-a-glance/" TargetMode="External"/><Relationship Id="rId27"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ECM-1122293896-125023</_dlc_DocId>
    <_dlc_DocIdUrl xmlns="58a6f171-52cb-4404-b47d-af1c8daf8fd1">
      <Url>https://ministryforenvironment.sharepoint.com/sites/ECM-ER-Comms/_layouts/15/DocIdRedir.aspx?ID=ECM-1122293896-125023</Url>
      <Description>ECM-1122293896-125023</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BE385-CC81-41C6-A3F2-1BC9449571F7}">
  <ds:schemaRefs>
    <ds:schemaRef ds:uri="http://purl.org/dc/terms/"/>
    <ds:schemaRef ds:uri="http://schemas.microsoft.com/office/2006/documentManagement/types"/>
    <ds:schemaRef ds:uri="http://purl.org/dc/elements/1.1/"/>
    <ds:schemaRef ds:uri="4a94300e-a927-4b92-9d3a-682523035cb6"/>
    <ds:schemaRef ds:uri="http://schemas.microsoft.com/office/2006/metadata/properties"/>
    <ds:schemaRef ds:uri="http://www.w3.org/XML/1998/namespace"/>
    <ds:schemaRef ds:uri="http://schemas.microsoft.com/sharepoint/v3"/>
    <ds:schemaRef ds:uri="http://schemas.microsoft.com/office/infopath/2007/PartnerControls"/>
    <ds:schemaRef ds:uri="http://purl.org/dc/dcmitype/"/>
    <ds:schemaRef ds:uri="http://schemas.openxmlformats.org/package/2006/metadata/core-properties"/>
    <ds:schemaRef ds:uri="0a5b0190-e301-4766-933d-448c7c363fce"/>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E75EFF42-D370-4036-B12F-1BFDBE2E8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TotalTime>
  <Pages>46</Pages>
  <Words>14510</Words>
  <Characters>82711</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97027</CharactersWithSpaces>
  <SharedDoc>false</SharedDoc>
  <HLinks>
    <vt:vector size="282" baseType="variant">
      <vt:variant>
        <vt:i4>786466</vt:i4>
      </vt:variant>
      <vt:variant>
        <vt:i4>246</vt:i4>
      </vt:variant>
      <vt:variant>
        <vt:i4>0</vt:i4>
      </vt:variant>
      <vt:variant>
        <vt:i4>5</vt:i4>
      </vt:variant>
      <vt:variant>
        <vt:lpwstr/>
      </vt:variant>
      <vt:variant>
        <vt:lpwstr>_Agriculture</vt:lpwstr>
      </vt:variant>
      <vt:variant>
        <vt:i4>53</vt:i4>
      </vt:variant>
      <vt:variant>
        <vt:i4>222</vt:i4>
      </vt:variant>
      <vt:variant>
        <vt:i4>0</vt:i4>
      </vt:variant>
      <vt:variant>
        <vt:i4>5</vt:i4>
      </vt:variant>
      <vt:variant>
        <vt:lpwstr/>
      </vt:variant>
      <vt:variant>
        <vt:lpwstr>_Appendix_1:_Table</vt:lpwstr>
      </vt:variant>
      <vt:variant>
        <vt:i4>4915290</vt:i4>
      </vt:variant>
      <vt:variant>
        <vt:i4>219</vt:i4>
      </vt:variant>
      <vt:variant>
        <vt:i4>0</vt:i4>
      </vt:variant>
      <vt:variant>
        <vt:i4>5</vt:i4>
      </vt:variant>
      <vt:variant>
        <vt:lpwstr>https://consult.environment.govt.nz/climate/second-emissions-reduction-plan/</vt:lpwstr>
      </vt:variant>
      <vt:variant>
        <vt:lpwstr/>
      </vt:variant>
      <vt:variant>
        <vt:i4>7798818</vt:i4>
      </vt:variant>
      <vt:variant>
        <vt:i4>216</vt:i4>
      </vt:variant>
      <vt:variant>
        <vt:i4>0</vt:i4>
      </vt:variant>
      <vt:variant>
        <vt:i4>5</vt:i4>
      </vt:variant>
      <vt:variant>
        <vt:lpwstr>https://www.legislation.govt.nz/act/public/2002/0040/latest/LMS282043.html</vt:lpwstr>
      </vt:variant>
      <vt:variant>
        <vt:lpwstr/>
      </vt:variant>
      <vt:variant>
        <vt:i4>6160457</vt:i4>
      </vt:variant>
      <vt:variant>
        <vt:i4>213</vt:i4>
      </vt:variant>
      <vt:variant>
        <vt:i4>0</vt:i4>
      </vt:variant>
      <vt:variant>
        <vt:i4>5</vt:i4>
      </vt:variant>
      <vt:variant>
        <vt:lpwstr>https://environment.govt.nz/publications/second-emissions-reduction-plan-technical-annex/</vt:lpwstr>
      </vt:variant>
      <vt:variant>
        <vt:lpwstr/>
      </vt:variant>
      <vt:variant>
        <vt:i4>5832730</vt:i4>
      </vt:variant>
      <vt:variant>
        <vt:i4>210</vt:i4>
      </vt:variant>
      <vt:variant>
        <vt:i4>0</vt:i4>
      </vt:variant>
      <vt:variant>
        <vt:i4>5</vt:i4>
      </vt:variant>
      <vt:variant>
        <vt:lpwstr>https://environment.govt.nz/publications/second-emissions-reduction-plan-at-a-glance/</vt:lpwstr>
      </vt:variant>
      <vt:variant>
        <vt:lpwstr/>
      </vt:variant>
      <vt:variant>
        <vt:i4>6094929</vt:i4>
      </vt:variant>
      <vt:variant>
        <vt:i4>207</vt:i4>
      </vt:variant>
      <vt:variant>
        <vt:i4>0</vt:i4>
      </vt:variant>
      <vt:variant>
        <vt:i4>5</vt:i4>
      </vt:variant>
      <vt:variant>
        <vt:lpwstr>https://environment.govt.nz/publications/new-zealands-second-emissions-reduction-plan-technical-annex-to-the-discussion-document/</vt:lpwstr>
      </vt:variant>
      <vt:variant>
        <vt:lpwstr/>
      </vt:variant>
      <vt:variant>
        <vt:i4>2097262</vt:i4>
      </vt:variant>
      <vt:variant>
        <vt:i4>204</vt:i4>
      </vt:variant>
      <vt:variant>
        <vt:i4>0</vt:i4>
      </vt:variant>
      <vt:variant>
        <vt:i4>5</vt:i4>
      </vt:variant>
      <vt:variant>
        <vt:lpwstr>https://environment.govt.nz/publications/new-zealands-second-emissions-reduction-plan-discussion-document/</vt:lpwstr>
      </vt:variant>
      <vt:variant>
        <vt:lpwstr/>
      </vt:variant>
      <vt:variant>
        <vt:i4>6619262</vt:i4>
      </vt:variant>
      <vt:variant>
        <vt:i4>192</vt:i4>
      </vt:variant>
      <vt:variant>
        <vt:i4>0</vt:i4>
      </vt:variant>
      <vt:variant>
        <vt:i4>5</vt:i4>
      </vt:variant>
      <vt:variant>
        <vt:lpwstr/>
      </vt:variant>
      <vt:variant>
        <vt:lpwstr>_Submitter_information</vt:lpwstr>
      </vt:variant>
      <vt:variant>
        <vt:i4>1769522</vt:i4>
      </vt:variant>
      <vt:variant>
        <vt:i4>185</vt:i4>
      </vt:variant>
      <vt:variant>
        <vt:i4>0</vt:i4>
      </vt:variant>
      <vt:variant>
        <vt:i4>5</vt:i4>
      </vt:variant>
      <vt:variant>
        <vt:lpwstr/>
      </vt:variant>
      <vt:variant>
        <vt:lpwstr>_Toc191652713</vt:lpwstr>
      </vt:variant>
      <vt:variant>
        <vt:i4>1769522</vt:i4>
      </vt:variant>
      <vt:variant>
        <vt:i4>179</vt:i4>
      </vt:variant>
      <vt:variant>
        <vt:i4>0</vt:i4>
      </vt:variant>
      <vt:variant>
        <vt:i4>5</vt:i4>
      </vt:variant>
      <vt:variant>
        <vt:lpwstr/>
      </vt:variant>
      <vt:variant>
        <vt:lpwstr>_Toc191652712</vt:lpwstr>
      </vt:variant>
      <vt:variant>
        <vt:i4>1769522</vt:i4>
      </vt:variant>
      <vt:variant>
        <vt:i4>170</vt:i4>
      </vt:variant>
      <vt:variant>
        <vt:i4>0</vt:i4>
      </vt:variant>
      <vt:variant>
        <vt:i4>5</vt:i4>
      </vt:variant>
      <vt:variant>
        <vt:lpwstr/>
      </vt:variant>
      <vt:variant>
        <vt:lpwstr>_Toc191652711</vt:lpwstr>
      </vt:variant>
      <vt:variant>
        <vt:i4>1769522</vt:i4>
      </vt:variant>
      <vt:variant>
        <vt:i4>164</vt:i4>
      </vt:variant>
      <vt:variant>
        <vt:i4>0</vt:i4>
      </vt:variant>
      <vt:variant>
        <vt:i4>5</vt:i4>
      </vt:variant>
      <vt:variant>
        <vt:lpwstr/>
      </vt:variant>
      <vt:variant>
        <vt:lpwstr>_Toc191652710</vt:lpwstr>
      </vt:variant>
      <vt:variant>
        <vt:i4>1703986</vt:i4>
      </vt:variant>
      <vt:variant>
        <vt:i4>158</vt:i4>
      </vt:variant>
      <vt:variant>
        <vt:i4>0</vt:i4>
      </vt:variant>
      <vt:variant>
        <vt:i4>5</vt:i4>
      </vt:variant>
      <vt:variant>
        <vt:lpwstr/>
      </vt:variant>
      <vt:variant>
        <vt:lpwstr>_Toc191652709</vt:lpwstr>
      </vt:variant>
      <vt:variant>
        <vt:i4>1703986</vt:i4>
      </vt:variant>
      <vt:variant>
        <vt:i4>152</vt:i4>
      </vt:variant>
      <vt:variant>
        <vt:i4>0</vt:i4>
      </vt:variant>
      <vt:variant>
        <vt:i4>5</vt:i4>
      </vt:variant>
      <vt:variant>
        <vt:lpwstr/>
      </vt:variant>
      <vt:variant>
        <vt:lpwstr>_Toc191652708</vt:lpwstr>
      </vt:variant>
      <vt:variant>
        <vt:i4>1703986</vt:i4>
      </vt:variant>
      <vt:variant>
        <vt:i4>146</vt:i4>
      </vt:variant>
      <vt:variant>
        <vt:i4>0</vt:i4>
      </vt:variant>
      <vt:variant>
        <vt:i4>5</vt:i4>
      </vt:variant>
      <vt:variant>
        <vt:lpwstr/>
      </vt:variant>
      <vt:variant>
        <vt:lpwstr>_Toc191652707</vt:lpwstr>
      </vt:variant>
      <vt:variant>
        <vt:i4>1703986</vt:i4>
      </vt:variant>
      <vt:variant>
        <vt:i4>140</vt:i4>
      </vt:variant>
      <vt:variant>
        <vt:i4>0</vt:i4>
      </vt:variant>
      <vt:variant>
        <vt:i4>5</vt:i4>
      </vt:variant>
      <vt:variant>
        <vt:lpwstr/>
      </vt:variant>
      <vt:variant>
        <vt:lpwstr>_Toc191652706</vt:lpwstr>
      </vt:variant>
      <vt:variant>
        <vt:i4>1703986</vt:i4>
      </vt:variant>
      <vt:variant>
        <vt:i4>134</vt:i4>
      </vt:variant>
      <vt:variant>
        <vt:i4>0</vt:i4>
      </vt:variant>
      <vt:variant>
        <vt:i4>5</vt:i4>
      </vt:variant>
      <vt:variant>
        <vt:lpwstr/>
      </vt:variant>
      <vt:variant>
        <vt:lpwstr>_Toc191652705</vt:lpwstr>
      </vt:variant>
      <vt:variant>
        <vt:i4>1703986</vt:i4>
      </vt:variant>
      <vt:variant>
        <vt:i4>125</vt:i4>
      </vt:variant>
      <vt:variant>
        <vt:i4>0</vt:i4>
      </vt:variant>
      <vt:variant>
        <vt:i4>5</vt:i4>
      </vt:variant>
      <vt:variant>
        <vt:lpwstr/>
      </vt:variant>
      <vt:variant>
        <vt:lpwstr>_Toc191652704</vt:lpwstr>
      </vt:variant>
      <vt:variant>
        <vt:i4>1703986</vt:i4>
      </vt:variant>
      <vt:variant>
        <vt:i4>119</vt:i4>
      </vt:variant>
      <vt:variant>
        <vt:i4>0</vt:i4>
      </vt:variant>
      <vt:variant>
        <vt:i4>5</vt:i4>
      </vt:variant>
      <vt:variant>
        <vt:lpwstr/>
      </vt:variant>
      <vt:variant>
        <vt:lpwstr>_Toc191652703</vt:lpwstr>
      </vt:variant>
      <vt:variant>
        <vt:i4>1703986</vt:i4>
      </vt:variant>
      <vt:variant>
        <vt:i4>113</vt:i4>
      </vt:variant>
      <vt:variant>
        <vt:i4>0</vt:i4>
      </vt:variant>
      <vt:variant>
        <vt:i4>5</vt:i4>
      </vt:variant>
      <vt:variant>
        <vt:lpwstr/>
      </vt:variant>
      <vt:variant>
        <vt:lpwstr>_Toc191652702</vt:lpwstr>
      </vt:variant>
      <vt:variant>
        <vt:i4>1703986</vt:i4>
      </vt:variant>
      <vt:variant>
        <vt:i4>107</vt:i4>
      </vt:variant>
      <vt:variant>
        <vt:i4>0</vt:i4>
      </vt:variant>
      <vt:variant>
        <vt:i4>5</vt:i4>
      </vt:variant>
      <vt:variant>
        <vt:lpwstr/>
      </vt:variant>
      <vt:variant>
        <vt:lpwstr>_Toc191652701</vt:lpwstr>
      </vt:variant>
      <vt:variant>
        <vt:i4>1703986</vt:i4>
      </vt:variant>
      <vt:variant>
        <vt:i4>101</vt:i4>
      </vt:variant>
      <vt:variant>
        <vt:i4>0</vt:i4>
      </vt:variant>
      <vt:variant>
        <vt:i4>5</vt:i4>
      </vt:variant>
      <vt:variant>
        <vt:lpwstr/>
      </vt:variant>
      <vt:variant>
        <vt:lpwstr>_Toc191652700</vt:lpwstr>
      </vt:variant>
      <vt:variant>
        <vt:i4>1245235</vt:i4>
      </vt:variant>
      <vt:variant>
        <vt:i4>95</vt:i4>
      </vt:variant>
      <vt:variant>
        <vt:i4>0</vt:i4>
      </vt:variant>
      <vt:variant>
        <vt:i4>5</vt:i4>
      </vt:variant>
      <vt:variant>
        <vt:lpwstr/>
      </vt:variant>
      <vt:variant>
        <vt:lpwstr>_Toc191652699</vt:lpwstr>
      </vt:variant>
      <vt:variant>
        <vt:i4>1245235</vt:i4>
      </vt:variant>
      <vt:variant>
        <vt:i4>89</vt:i4>
      </vt:variant>
      <vt:variant>
        <vt:i4>0</vt:i4>
      </vt:variant>
      <vt:variant>
        <vt:i4>5</vt:i4>
      </vt:variant>
      <vt:variant>
        <vt:lpwstr/>
      </vt:variant>
      <vt:variant>
        <vt:lpwstr>_Toc191652698</vt:lpwstr>
      </vt:variant>
      <vt:variant>
        <vt:i4>1245235</vt:i4>
      </vt:variant>
      <vt:variant>
        <vt:i4>83</vt:i4>
      </vt:variant>
      <vt:variant>
        <vt:i4>0</vt:i4>
      </vt:variant>
      <vt:variant>
        <vt:i4>5</vt:i4>
      </vt:variant>
      <vt:variant>
        <vt:lpwstr/>
      </vt:variant>
      <vt:variant>
        <vt:lpwstr>_Toc191652697</vt:lpwstr>
      </vt:variant>
      <vt:variant>
        <vt:i4>1245235</vt:i4>
      </vt:variant>
      <vt:variant>
        <vt:i4>77</vt:i4>
      </vt:variant>
      <vt:variant>
        <vt:i4>0</vt:i4>
      </vt:variant>
      <vt:variant>
        <vt:i4>5</vt:i4>
      </vt:variant>
      <vt:variant>
        <vt:lpwstr/>
      </vt:variant>
      <vt:variant>
        <vt:lpwstr>_Toc191652696</vt:lpwstr>
      </vt:variant>
      <vt:variant>
        <vt:i4>1245235</vt:i4>
      </vt:variant>
      <vt:variant>
        <vt:i4>71</vt:i4>
      </vt:variant>
      <vt:variant>
        <vt:i4>0</vt:i4>
      </vt:variant>
      <vt:variant>
        <vt:i4>5</vt:i4>
      </vt:variant>
      <vt:variant>
        <vt:lpwstr/>
      </vt:variant>
      <vt:variant>
        <vt:lpwstr>_Toc191652695</vt:lpwstr>
      </vt:variant>
      <vt:variant>
        <vt:i4>1245235</vt:i4>
      </vt:variant>
      <vt:variant>
        <vt:i4>65</vt:i4>
      </vt:variant>
      <vt:variant>
        <vt:i4>0</vt:i4>
      </vt:variant>
      <vt:variant>
        <vt:i4>5</vt:i4>
      </vt:variant>
      <vt:variant>
        <vt:lpwstr/>
      </vt:variant>
      <vt:variant>
        <vt:lpwstr>_Toc191652694</vt:lpwstr>
      </vt:variant>
      <vt:variant>
        <vt:i4>1245235</vt:i4>
      </vt:variant>
      <vt:variant>
        <vt:i4>59</vt:i4>
      </vt:variant>
      <vt:variant>
        <vt:i4>0</vt:i4>
      </vt:variant>
      <vt:variant>
        <vt:i4>5</vt:i4>
      </vt:variant>
      <vt:variant>
        <vt:lpwstr/>
      </vt:variant>
      <vt:variant>
        <vt:lpwstr>_Toc191652693</vt:lpwstr>
      </vt:variant>
      <vt:variant>
        <vt:i4>1245235</vt:i4>
      </vt:variant>
      <vt:variant>
        <vt:i4>53</vt:i4>
      </vt:variant>
      <vt:variant>
        <vt:i4>0</vt:i4>
      </vt:variant>
      <vt:variant>
        <vt:i4>5</vt:i4>
      </vt:variant>
      <vt:variant>
        <vt:lpwstr/>
      </vt:variant>
      <vt:variant>
        <vt:lpwstr>_Toc191652692</vt:lpwstr>
      </vt:variant>
      <vt:variant>
        <vt:i4>1245235</vt:i4>
      </vt:variant>
      <vt:variant>
        <vt:i4>47</vt:i4>
      </vt:variant>
      <vt:variant>
        <vt:i4>0</vt:i4>
      </vt:variant>
      <vt:variant>
        <vt:i4>5</vt:i4>
      </vt:variant>
      <vt:variant>
        <vt:lpwstr/>
      </vt:variant>
      <vt:variant>
        <vt:lpwstr>_Toc191652691</vt:lpwstr>
      </vt:variant>
      <vt:variant>
        <vt:i4>1245235</vt:i4>
      </vt:variant>
      <vt:variant>
        <vt:i4>41</vt:i4>
      </vt:variant>
      <vt:variant>
        <vt:i4>0</vt:i4>
      </vt:variant>
      <vt:variant>
        <vt:i4>5</vt:i4>
      </vt:variant>
      <vt:variant>
        <vt:lpwstr/>
      </vt:variant>
      <vt:variant>
        <vt:lpwstr>_Toc191652690</vt:lpwstr>
      </vt:variant>
      <vt:variant>
        <vt:i4>1179699</vt:i4>
      </vt:variant>
      <vt:variant>
        <vt:i4>35</vt:i4>
      </vt:variant>
      <vt:variant>
        <vt:i4>0</vt:i4>
      </vt:variant>
      <vt:variant>
        <vt:i4>5</vt:i4>
      </vt:variant>
      <vt:variant>
        <vt:lpwstr/>
      </vt:variant>
      <vt:variant>
        <vt:lpwstr>_Toc191652689</vt:lpwstr>
      </vt:variant>
      <vt:variant>
        <vt:i4>1179699</vt:i4>
      </vt:variant>
      <vt:variant>
        <vt:i4>29</vt:i4>
      </vt:variant>
      <vt:variant>
        <vt:i4>0</vt:i4>
      </vt:variant>
      <vt:variant>
        <vt:i4>5</vt:i4>
      </vt:variant>
      <vt:variant>
        <vt:lpwstr/>
      </vt:variant>
      <vt:variant>
        <vt:lpwstr>_Toc191652688</vt:lpwstr>
      </vt:variant>
      <vt:variant>
        <vt:i4>1179699</vt:i4>
      </vt:variant>
      <vt:variant>
        <vt:i4>23</vt:i4>
      </vt:variant>
      <vt:variant>
        <vt:i4>0</vt:i4>
      </vt:variant>
      <vt:variant>
        <vt:i4>5</vt:i4>
      </vt:variant>
      <vt:variant>
        <vt:lpwstr/>
      </vt:variant>
      <vt:variant>
        <vt:lpwstr>_Toc191652687</vt:lpwstr>
      </vt:variant>
      <vt:variant>
        <vt:i4>1179699</vt:i4>
      </vt:variant>
      <vt:variant>
        <vt:i4>17</vt:i4>
      </vt:variant>
      <vt:variant>
        <vt:i4>0</vt:i4>
      </vt:variant>
      <vt:variant>
        <vt:i4>5</vt:i4>
      </vt:variant>
      <vt:variant>
        <vt:lpwstr/>
      </vt:variant>
      <vt:variant>
        <vt:lpwstr>_Toc191652686</vt:lpwstr>
      </vt:variant>
      <vt:variant>
        <vt:i4>1179699</vt:i4>
      </vt:variant>
      <vt:variant>
        <vt:i4>11</vt:i4>
      </vt:variant>
      <vt:variant>
        <vt:i4>0</vt:i4>
      </vt:variant>
      <vt:variant>
        <vt:i4>5</vt:i4>
      </vt:variant>
      <vt:variant>
        <vt:lpwstr/>
      </vt:variant>
      <vt:variant>
        <vt:lpwstr>_Toc191652685</vt:lpwstr>
      </vt:variant>
      <vt:variant>
        <vt:i4>1179699</vt:i4>
      </vt:variant>
      <vt:variant>
        <vt:i4>5</vt:i4>
      </vt:variant>
      <vt:variant>
        <vt:i4>0</vt:i4>
      </vt:variant>
      <vt:variant>
        <vt:i4>5</vt:i4>
      </vt:variant>
      <vt:variant>
        <vt:lpwstr/>
      </vt:variant>
      <vt:variant>
        <vt:lpwstr>_Toc191652684</vt:lpwstr>
      </vt:variant>
      <vt:variant>
        <vt:i4>7340128</vt:i4>
      </vt:variant>
      <vt:variant>
        <vt:i4>0</vt:i4>
      </vt:variant>
      <vt:variant>
        <vt:i4>0</vt:i4>
      </vt:variant>
      <vt:variant>
        <vt:i4>5</vt:i4>
      </vt:variant>
      <vt:variant>
        <vt:lpwstr>http://www.environment.govt.nz/</vt:lpwstr>
      </vt:variant>
      <vt:variant>
        <vt:lpwstr/>
      </vt:variant>
      <vt:variant>
        <vt:i4>4915318</vt:i4>
      </vt:variant>
      <vt:variant>
        <vt:i4>18</vt:i4>
      </vt:variant>
      <vt:variant>
        <vt:i4>0</vt:i4>
      </vt:variant>
      <vt:variant>
        <vt:i4>5</vt:i4>
      </vt:variant>
      <vt:variant>
        <vt:lpwstr>mailto:Katrina.Walsh@mfe.govt.nz</vt:lpwstr>
      </vt:variant>
      <vt:variant>
        <vt:lpwstr/>
      </vt:variant>
      <vt:variant>
        <vt:i4>4915318</vt:i4>
      </vt:variant>
      <vt:variant>
        <vt:i4>15</vt:i4>
      </vt:variant>
      <vt:variant>
        <vt:i4>0</vt:i4>
      </vt:variant>
      <vt:variant>
        <vt:i4>5</vt:i4>
      </vt:variant>
      <vt:variant>
        <vt:lpwstr>mailto:Katrina.Walsh@mfe.govt.nz</vt:lpwstr>
      </vt:variant>
      <vt:variant>
        <vt:lpwstr/>
      </vt:variant>
      <vt:variant>
        <vt:i4>7929884</vt:i4>
      </vt:variant>
      <vt:variant>
        <vt:i4>12</vt:i4>
      </vt:variant>
      <vt:variant>
        <vt:i4>0</vt:i4>
      </vt:variant>
      <vt:variant>
        <vt:i4>5</vt:i4>
      </vt:variant>
      <vt:variant>
        <vt:lpwstr>mailto:Charlotte.Harris-Miller@mfe.govt.nz</vt:lpwstr>
      </vt:variant>
      <vt:variant>
        <vt:lpwstr/>
      </vt:variant>
      <vt:variant>
        <vt:i4>4915318</vt:i4>
      </vt:variant>
      <vt:variant>
        <vt:i4>9</vt:i4>
      </vt:variant>
      <vt:variant>
        <vt:i4>0</vt:i4>
      </vt:variant>
      <vt:variant>
        <vt:i4>5</vt:i4>
      </vt:variant>
      <vt:variant>
        <vt:lpwstr>mailto:Katrina.Walsh@mfe.govt.nz</vt:lpwstr>
      </vt:variant>
      <vt:variant>
        <vt:lpwstr/>
      </vt:variant>
      <vt:variant>
        <vt:i4>6815825</vt:i4>
      </vt:variant>
      <vt:variant>
        <vt:i4>6</vt:i4>
      </vt:variant>
      <vt:variant>
        <vt:i4>0</vt:i4>
      </vt:variant>
      <vt:variant>
        <vt:i4>5</vt:i4>
      </vt:variant>
      <vt:variant>
        <vt:lpwstr>mailto:Tracey.Bull@mfe.govt.nz</vt:lpwstr>
      </vt:variant>
      <vt:variant>
        <vt:lpwstr/>
      </vt:variant>
      <vt:variant>
        <vt:i4>6815825</vt:i4>
      </vt:variant>
      <vt:variant>
        <vt:i4>3</vt:i4>
      </vt:variant>
      <vt:variant>
        <vt:i4>0</vt:i4>
      </vt:variant>
      <vt:variant>
        <vt:i4>5</vt:i4>
      </vt:variant>
      <vt:variant>
        <vt:lpwstr>mailto:Tracey.Bull@mfe.govt.nz</vt:lpwstr>
      </vt:variant>
      <vt:variant>
        <vt:lpwstr/>
      </vt:variant>
      <vt:variant>
        <vt:i4>4915318</vt:i4>
      </vt:variant>
      <vt:variant>
        <vt:i4>0</vt:i4>
      </vt:variant>
      <vt:variant>
        <vt:i4>0</vt:i4>
      </vt:variant>
      <vt:variant>
        <vt:i4>5</vt:i4>
      </vt:variant>
      <vt:variant>
        <vt:lpwstr>mailto:Katrina.Walsh@mfe.govt.nz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HarrisMillerC</dc:creator>
  <cp:keywords/>
  <cp:lastModifiedBy>WalshK</cp:lastModifiedBy>
  <cp:revision>2</cp:revision>
  <cp:lastPrinted>2025-02-09T05:16:00Z</cp:lastPrinted>
  <dcterms:created xsi:type="dcterms:W3CDTF">2025-03-19T00:40:00Z</dcterms:created>
  <dcterms:modified xsi:type="dcterms:W3CDTF">2025-03-19T00:40:00Z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e5d5d2b9-7df6-42ec-94f3-de51ce40581a</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