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4CDAE" w14:textId="00657E04" w:rsidR="0080531E" w:rsidRPr="00054BD2" w:rsidRDefault="000236A7" w:rsidP="0003640E">
      <w:pPr>
        <w:pStyle w:val="BodyText"/>
      </w:pPr>
      <w:r w:rsidRPr="00054BD2">
        <w:rPr>
          <w:noProof/>
        </w:rPr>
        <w:drawing>
          <wp:anchor distT="0" distB="0" distL="114300" distR="114300" simplePos="0" relativeHeight="251658241" behindDoc="0" locked="0" layoutInCell="1" allowOverlap="1" wp14:anchorId="7EBB26D3" wp14:editId="61FA8094">
            <wp:simplePos x="0" y="0"/>
            <wp:positionH relativeFrom="page">
              <wp:posOffset>7315</wp:posOffset>
            </wp:positionH>
            <wp:positionV relativeFrom="paragraph">
              <wp:posOffset>-3593136</wp:posOffset>
            </wp:positionV>
            <wp:extent cx="7540625" cy="10687507"/>
            <wp:effectExtent l="0" t="0" r="3175" b="0"/>
            <wp:wrapNone/>
            <wp:docPr id="119139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92087" name="Picture 1191392087"/>
                    <pic:cNvPicPr/>
                  </pic:nvPicPr>
                  <pic:blipFill>
                    <a:blip r:embed="rId13" cstate="print">
                      <a:extLst>
                        <a:ext uri="{28A0092B-C50C-407E-A947-70E740481C1C}">
                          <a14:useLocalDpi xmlns:a14="http://schemas.microsoft.com/office/drawing/2010/main"/>
                        </a:ext>
                      </a:extLst>
                    </a:blip>
                    <a:stretch>
                      <a:fillRect/>
                    </a:stretch>
                  </pic:blipFill>
                  <pic:spPr>
                    <a:xfrm>
                      <a:off x="0" y="0"/>
                      <a:ext cx="7541207" cy="10688332"/>
                    </a:xfrm>
                    <a:prstGeom prst="rect">
                      <a:avLst/>
                    </a:prstGeom>
                  </pic:spPr>
                </pic:pic>
              </a:graphicData>
            </a:graphic>
            <wp14:sizeRelH relativeFrom="page">
              <wp14:pctWidth>0</wp14:pctWidth>
            </wp14:sizeRelH>
            <wp14:sizeRelV relativeFrom="page">
              <wp14:pctHeight>0</wp14:pctHeight>
            </wp14:sizeRelV>
          </wp:anchor>
        </w:drawing>
      </w:r>
    </w:p>
    <w:p w14:paraId="37037FC0" w14:textId="15151389" w:rsidR="0003640E" w:rsidRPr="00054BD2" w:rsidRDefault="003114B4" w:rsidP="0003640E">
      <w:pPr>
        <w:pStyle w:val="BodyText"/>
      </w:pPr>
      <w:r w:rsidRPr="00054BD2">
        <w:rPr>
          <w:noProof/>
        </w:rPr>
        <mc:AlternateContent>
          <mc:Choice Requires="wps">
            <w:drawing>
              <wp:anchor distT="45720" distB="45720" distL="114300" distR="114300" simplePos="0" relativeHeight="251658240" behindDoc="0" locked="0" layoutInCell="1" allowOverlap="1" wp14:anchorId="2B97D7B9" wp14:editId="626B8432">
                <wp:simplePos x="0" y="0"/>
                <wp:positionH relativeFrom="margin">
                  <wp:align>center</wp:align>
                </wp:positionH>
                <wp:positionV relativeFrom="paragraph">
                  <wp:posOffset>2588205</wp:posOffset>
                </wp:positionV>
                <wp:extent cx="1757045" cy="1404620"/>
                <wp:effectExtent l="0" t="0" r="146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solidFill>
                          <a:srgbClr val="FFFFFF"/>
                        </a:solidFill>
                        <a:ln w="9525">
                          <a:solidFill>
                            <a:srgbClr val="000000"/>
                          </a:solidFill>
                          <a:miter lim="800000"/>
                          <a:headEnd/>
                          <a:tailEnd/>
                        </a:ln>
                      </wps:spPr>
                      <wps:txbx>
                        <w:txbxContent>
                          <w:p w14:paraId="7B06A442" w14:textId="211D3223" w:rsidR="00375B87" w:rsidRPr="005E3247" w:rsidRDefault="00375B87" w:rsidP="00E613D8">
                            <w:pPr>
                              <w:jc w:val="center"/>
                              <w:rPr>
                                <w:b/>
                                <w:bCs/>
                                <w:color w:val="FF0000"/>
                              </w:rPr>
                            </w:pPr>
                            <w:r w:rsidRPr="005E3247">
                              <w:rPr>
                                <w:b/>
                                <w:bCs/>
                                <w:color w:val="FF0000"/>
                              </w:rPr>
                              <w:t>Subject to editing, formatting and proofing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97D7B9" id="_x0000_t202" coordsize="21600,21600" o:spt="202" path="m,l,21600r21600,l21600,xe">
                <v:stroke joinstyle="miter"/>
                <v:path gradientshapeok="t" o:connecttype="rect"/>
              </v:shapetype>
              <v:shape id="Text Box 2" o:spid="_x0000_s1026" type="#_x0000_t202" style="position:absolute;margin-left:0;margin-top:203.8pt;width:138.3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">
                <v:textbox style="mso-fit-shape-to-text:t">
                  <w:txbxContent>
                    <w:p w14:paraId="7B06A442" w14:textId="211D3223" w:rsidR="00375B87" w:rsidRPr="005E3247" w:rsidRDefault="00375B87" w:rsidP="00E613D8">
                      <w:pPr>
                        <w:jc w:val="center"/>
                        <w:rPr>
                          <w:b/>
                          <w:bCs/>
                          <w:color w:val="FF0000"/>
                        </w:rPr>
                      </w:pPr>
                      <w:r w:rsidRPr="005E3247">
                        <w:rPr>
                          <w:b/>
                          <w:bCs/>
                          <w:color w:val="FF0000"/>
                        </w:rPr>
                        <w:t>Subject to editing, formatting and proofing</w:t>
                      </w:r>
                    </w:p>
                  </w:txbxContent>
                </v:textbox>
                <w10:wrap type="square" anchorx="margin"/>
              </v:shape>
            </w:pict>
          </mc:Fallback>
        </mc:AlternateContent>
      </w:r>
    </w:p>
    <w:p w14:paraId="1C48C60A" w14:textId="77777777" w:rsidR="0003640E" w:rsidRPr="00054BD2" w:rsidRDefault="0003640E" w:rsidP="0080531E">
      <w:pPr>
        <w:jc w:val="left"/>
        <w:rPr>
          <w:color w:val="FF0000"/>
        </w:rPr>
        <w:sectPr w:rsidR="0003640E" w:rsidRPr="00054BD2" w:rsidSect="00B86F2A">
          <w:headerReference w:type="default" r:id="rId14"/>
          <w:footerReference w:type="default" r:id="rId15"/>
          <w:footerReference w:type="first" r:id="rId16"/>
          <w:pgSz w:w="11907" w:h="16840" w:code="9"/>
          <w:pgMar w:top="5670" w:right="1701" w:bottom="1701" w:left="1701" w:header="567" w:footer="1134" w:gutter="0"/>
          <w:cols w:space="720"/>
        </w:sectPr>
      </w:pPr>
    </w:p>
    <w:p w14:paraId="2EE22694" w14:textId="77777777" w:rsidR="00452EC4" w:rsidRPr="00054BD2" w:rsidRDefault="00452EC4" w:rsidP="00775F57">
      <w:pPr>
        <w:pStyle w:val="Imprint"/>
        <w:spacing w:before="0" w:after="0"/>
        <w:rPr>
          <w:b/>
        </w:rPr>
      </w:pPr>
      <w:r w:rsidRPr="00054BD2">
        <w:rPr>
          <w:b/>
        </w:rPr>
        <w:lastRenderedPageBreak/>
        <w:t>Disclaimer</w:t>
      </w:r>
    </w:p>
    <w:p w14:paraId="49CA69E0" w14:textId="77777777" w:rsidR="0059040D" w:rsidRPr="00054BD2" w:rsidRDefault="0059040D" w:rsidP="0059040D">
      <w:pPr>
        <w:pStyle w:val="Imprint"/>
      </w:pPr>
      <w:r w:rsidRPr="00054BD2">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54C9FF2" w14:textId="77777777" w:rsidR="0059040D" w:rsidRPr="00054BD2" w:rsidRDefault="0059040D" w:rsidP="006F7D83">
      <w:pPr>
        <w:pStyle w:val="Bullet"/>
      </w:pPr>
      <w:r w:rsidRPr="00054BD2">
        <w:t xml:space="preserve">the information does not alter the laws of New Zealand, other official guidelines, or requirements </w:t>
      </w:r>
    </w:p>
    <w:p w14:paraId="17A1047F" w14:textId="77777777" w:rsidR="0059040D" w:rsidRPr="00054BD2" w:rsidRDefault="0059040D" w:rsidP="00D01DD6">
      <w:pPr>
        <w:pStyle w:val="Bullet"/>
      </w:pPr>
      <w:r w:rsidRPr="00054BD2">
        <w:t xml:space="preserve">it does not constitute legal advice, and users should take specific advice from qualified professionals before taking any action based on information in this publication </w:t>
      </w:r>
    </w:p>
    <w:p w14:paraId="17364019" w14:textId="77777777" w:rsidR="0059040D" w:rsidRPr="00054BD2" w:rsidRDefault="0059040D" w:rsidP="00D01DD6">
      <w:pPr>
        <w:pStyle w:val="Bullet"/>
      </w:pPr>
      <w:r w:rsidRPr="00054BD2">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1745CF42" w14:textId="77777777" w:rsidR="00452EC4" w:rsidRPr="00054BD2" w:rsidRDefault="0059040D" w:rsidP="00D01DD6">
      <w:pPr>
        <w:pStyle w:val="Bullet"/>
      </w:pPr>
      <w:r w:rsidRPr="00054BD2">
        <w:t>all references to websites, organisations or people not within the Ministry are for convenience only and should not be taken as endorsement of those websites or information contained in those websites nor of organisations or people referred to.</w:t>
      </w:r>
    </w:p>
    <w:p w14:paraId="0D126E0E" w14:textId="77777777" w:rsidR="00452EC4" w:rsidRPr="00054BD2" w:rsidRDefault="00452EC4" w:rsidP="00452EC4">
      <w:pPr>
        <w:pStyle w:val="Imprint"/>
      </w:pPr>
    </w:p>
    <w:p w14:paraId="155E37F6" w14:textId="77777777" w:rsidR="00495D37" w:rsidRPr="00054BD2" w:rsidRDefault="00495D37" w:rsidP="00452EC4">
      <w:pPr>
        <w:pStyle w:val="Imprint"/>
      </w:pPr>
    </w:p>
    <w:p w14:paraId="49F40D2C" w14:textId="77777777" w:rsidR="007B63FE" w:rsidRPr="00054BD2" w:rsidRDefault="007B63FE" w:rsidP="00452EC4">
      <w:pPr>
        <w:pStyle w:val="Imprint"/>
      </w:pPr>
    </w:p>
    <w:p w14:paraId="5E87173E" w14:textId="77777777" w:rsidR="00495D37" w:rsidRPr="00054BD2" w:rsidRDefault="00495D37" w:rsidP="00452EC4">
      <w:pPr>
        <w:pStyle w:val="Imprint"/>
      </w:pPr>
    </w:p>
    <w:p w14:paraId="1714D4C6" w14:textId="6258F4ED" w:rsidR="00452EC4" w:rsidRPr="00054BD2" w:rsidRDefault="00452EC4" w:rsidP="00452EC4">
      <w:pPr>
        <w:pStyle w:val="Imprint"/>
      </w:pPr>
      <w:r w:rsidRPr="00054BD2">
        <w:t xml:space="preserve">This </w:t>
      </w:r>
      <w:r w:rsidR="00775F57" w:rsidRPr="00054BD2">
        <w:t>document</w:t>
      </w:r>
      <w:r w:rsidRPr="00054BD2">
        <w:t xml:space="preserve"> may be cited as:</w:t>
      </w:r>
      <w:r w:rsidR="00775F57" w:rsidRPr="00054BD2">
        <w:t xml:space="preserve"> Ministry for the Environment. </w:t>
      </w:r>
      <w:r w:rsidR="00495D37" w:rsidRPr="00054BD2">
        <w:t>2025</w:t>
      </w:r>
      <w:r w:rsidR="00775F57" w:rsidRPr="00054BD2">
        <w:t xml:space="preserve">. </w:t>
      </w:r>
      <w:r w:rsidR="00495D37" w:rsidRPr="00054BD2">
        <w:rPr>
          <w:i/>
        </w:rPr>
        <w:t>Assessment Framework</w:t>
      </w:r>
      <w:r w:rsidR="00D35612" w:rsidRPr="00054BD2">
        <w:rPr>
          <w:i/>
        </w:rPr>
        <w:t xml:space="preserve"> for Carbon Removals</w:t>
      </w:r>
      <w:r w:rsidR="00775F57" w:rsidRPr="00054BD2">
        <w:t>. Wellington: Ministry for the Environment.</w:t>
      </w:r>
    </w:p>
    <w:p w14:paraId="15336090" w14:textId="77777777" w:rsidR="00760C00" w:rsidRPr="00054BD2" w:rsidRDefault="00760C00" w:rsidP="0080531E">
      <w:pPr>
        <w:pStyle w:val="Imprint"/>
      </w:pPr>
    </w:p>
    <w:p w14:paraId="6F0C235D" w14:textId="77777777" w:rsidR="00457135" w:rsidRPr="00054BD2" w:rsidRDefault="00457135" w:rsidP="0080531E">
      <w:pPr>
        <w:pStyle w:val="Imprint"/>
      </w:pPr>
    </w:p>
    <w:p w14:paraId="7A382F29" w14:textId="77777777" w:rsidR="007B63FE" w:rsidRPr="00054BD2" w:rsidRDefault="007B63FE" w:rsidP="0080531E">
      <w:pPr>
        <w:pStyle w:val="Imprint"/>
      </w:pPr>
    </w:p>
    <w:p w14:paraId="3FB5A9AF" w14:textId="77777777" w:rsidR="00563317" w:rsidRPr="00054BD2" w:rsidRDefault="00563317" w:rsidP="0080531E">
      <w:pPr>
        <w:pStyle w:val="Imprint"/>
      </w:pPr>
    </w:p>
    <w:p w14:paraId="016A3675" w14:textId="77777777" w:rsidR="00130A41" w:rsidRPr="00054BD2" w:rsidRDefault="00130A41" w:rsidP="0080531E">
      <w:pPr>
        <w:pStyle w:val="Imprint"/>
      </w:pPr>
    </w:p>
    <w:p w14:paraId="62B7D7BB" w14:textId="77777777" w:rsidR="00457135" w:rsidRPr="00054BD2" w:rsidRDefault="00457135" w:rsidP="0080531E">
      <w:pPr>
        <w:pStyle w:val="Imprint"/>
      </w:pPr>
    </w:p>
    <w:p w14:paraId="41DC07BD" w14:textId="573217D9" w:rsidR="0080531E" w:rsidRPr="00054BD2" w:rsidRDefault="0080531E" w:rsidP="0080531E">
      <w:pPr>
        <w:pStyle w:val="Imprint"/>
      </w:pPr>
      <w:r w:rsidRPr="00054BD2">
        <w:t xml:space="preserve">Published </w:t>
      </w:r>
      <w:r w:rsidRPr="00D83CA7">
        <w:t xml:space="preserve">in </w:t>
      </w:r>
      <w:r w:rsidR="060297D2" w:rsidRPr="00D83CA7">
        <w:t>November</w:t>
      </w:r>
      <w:r w:rsidR="00775F57" w:rsidRPr="00D83CA7">
        <w:t xml:space="preserve"> </w:t>
      </w:r>
      <w:r w:rsidR="00601B06" w:rsidRPr="00054BD2">
        <w:t>2025</w:t>
      </w:r>
      <w:r w:rsidRPr="00054BD2">
        <w:t xml:space="preserve"> by the</w:t>
      </w:r>
      <w:r w:rsidRPr="00054BD2">
        <w:br/>
        <w:t xml:space="preserve">Ministry for the Environment </w:t>
      </w:r>
      <w:r w:rsidRPr="00054BD2">
        <w:br/>
      </w:r>
      <w:proofErr w:type="spellStart"/>
      <w:r w:rsidRPr="00054BD2">
        <w:t>Manatū</w:t>
      </w:r>
      <w:proofErr w:type="spellEnd"/>
      <w:r w:rsidRPr="00054BD2">
        <w:t xml:space="preserve"> </w:t>
      </w:r>
      <w:proofErr w:type="spellStart"/>
      <w:r w:rsidR="001201AD" w:rsidRPr="00054BD2">
        <w:t>m</w:t>
      </w:r>
      <w:r w:rsidRPr="00054BD2">
        <w:t>ō</w:t>
      </w:r>
      <w:proofErr w:type="spellEnd"/>
      <w:r w:rsidRPr="00054BD2">
        <w:t xml:space="preserve"> </w:t>
      </w:r>
      <w:proofErr w:type="spellStart"/>
      <w:r w:rsidR="001201AD" w:rsidRPr="00054BD2">
        <w:t>t</w:t>
      </w:r>
      <w:r w:rsidRPr="00054BD2">
        <w:t>e</w:t>
      </w:r>
      <w:proofErr w:type="spellEnd"/>
      <w:r w:rsidRPr="00054BD2">
        <w:t xml:space="preserve"> Taiao</w:t>
      </w:r>
      <w:r w:rsidRPr="00054BD2">
        <w:br/>
        <w:t>PO Box 10362, Wellington 6143, New Zealand</w:t>
      </w:r>
      <w:r w:rsidR="00F27E5C" w:rsidRPr="00054BD2">
        <w:br/>
      </w:r>
      <w:hyperlink r:id="rId17">
        <w:r w:rsidR="00F27E5C" w:rsidRPr="4DB34F75">
          <w:rPr>
            <w:rStyle w:val="Hyperlink"/>
          </w:rPr>
          <w:t>environment.govt.nz</w:t>
        </w:r>
      </w:hyperlink>
    </w:p>
    <w:p w14:paraId="72B7FBA1" w14:textId="68120E7F" w:rsidR="0080531E" w:rsidRPr="00054BD2" w:rsidRDefault="0080531E" w:rsidP="00495D37">
      <w:pPr>
        <w:pStyle w:val="Imprint"/>
        <w:tabs>
          <w:tab w:val="left" w:pos="0"/>
        </w:tabs>
      </w:pPr>
      <w:r w:rsidRPr="00054BD2">
        <w:t>ISBN</w:t>
      </w:r>
      <w:r w:rsidR="00696457">
        <w:t xml:space="preserve">: </w:t>
      </w:r>
      <w:r w:rsidR="00696457" w:rsidRPr="00696457">
        <w:rPr>
          <w:lang w:val="en-US"/>
        </w:rPr>
        <w:t>978-1-991404-20-6</w:t>
      </w:r>
      <w:r w:rsidR="00696457" w:rsidRPr="00696457">
        <w:t> </w:t>
      </w:r>
      <w:r w:rsidRPr="00054BD2">
        <w:br/>
        <w:t>Publication number</w:t>
      </w:r>
      <w:r w:rsidR="00D57AEB">
        <w:t>: ME 1933</w:t>
      </w:r>
    </w:p>
    <w:p w14:paraId="173D4DD2" w14:textId="39A3CC94" w:rsidR="0080531E" w:rsidRPr="00054BD2" w:rsidRDefault="0080531E" w:rsidP="00593E94">
      <w:pPr>
        <w:pStyle w:val="Imprint"/>
        <w:spacing w:after="80"/>
      </w:pPr>
      <w:r w:rsidRPr="00054BD2">
        <w:t xml:space="preserve">© Crown copyright New Zealand </w:t>
      </w:r>
      <w:r w:rsidR="00495D37" w:rsidRPr="00054BD2">
        <w:t>2025</w:t>
      </w:r>
    </w:p>
    <w:p w14:paraId="25DF2E5C" w14:textId="77777777" w:rsidR="0080531E" w:rsidRPr="00054BD2" w:rsidRDefault="0080531E" w:rsidP="00A84FE1">
      <w:pPr>
        <w:sectPr w:rsidR="0080531E" w:rsidRPr="00054BD2" w:rsidSect="006F7D83">
          <w:headerReference w:type="even" r:id="rId18"/>
          <w:headerReference w:type="default" r:id="rId19"/>
          <w:footerReference w:type="even" r:id="rId20"/>
          <w:footerReference w:type="default" r:id="rId21"/>
          <w:headerReference w:type="first" r:id="rId22"/>
          <w:pgSz w:w="11907" w:h="16840" w:code="9"/>
          <w:pgMar w:top="1134" w:right="1701" w:bottom="1134" w:left="1701" w:header="567" w:footer="567" w:gutter="0"/>
          <w:pgNumType w:fmt="lowerRoman"/>
          <w:cols w:space="720"/>
        </w:sectPr>
      </w:pPr>
    </w:p>
    <w:p w14:paraId="7E023451" w14:textId="77777777" w:rsidR="0080531E" w:rsidRPr="00054BD2" w:rsidRDefault="0080531E" w:rsidP="00585FD0">
      <w:pPr>
        <w:pStyle w:val="Heading"/>
      </w:pPr>
      <w:r w:rsidRPr="00054BD2">
        <w:lastRenderedPageBreak/>
        <w:t>Contents</w:t>
      </w:r>
    </w:p>
    <w:p w14:paraId="14BE87A9" w14:textId="3D91A089" w:rsidR="008C52A0" w:rsidRDefault="00775F57">
      <w:pPr>
        <w:pStyle w:val="TOC1"/>
        <w:rPr>
          <w:rFonts w:asciiTheme="minorHAnsi" w:hAnsiTheme="minorHAnsi"/>
          <w:noProof/>
          <w:kern w:val="2"/>
          <w:sz w:val="24"/>
          <w:szCs w:val="24"/>
          <w14:ligatures w14:val="standardContextual"/>
        </w:rPr>
      </w:pPr>
      <w:r w:rsidRPr="00054BD2">
        <w:rPr>
          <w:color w:val="0092CF"/>
        </w:rPr>
        <w:fldChar w:fldCharType="begin"/>
      </w:r>
      <w:r w:rsidRPr="00054BD2">
        <w:rPr>
          <w:color w:val="0092CF"/>
        </w:rPr>
        <w:instrText xml:space="preserve"> TOC \h \z \t "Heading 1,1,Heading 2,2" </w:instrText>
      </w:r>
      <w:r w:rsidRPr="00054BD2">
        <w:rPr>
          <w:color w:val="0092CF"/>
        </w:rPr>
        <w:fldChar w:fldCharType="separate"/>
      </w:r>
      <w:hyperlink w:anchor="_Toc208302912" w:history="1">
        <w:r w:rsidR="008C52A0" w:rsidRPr="00A1174F">
          <w:rPr>
            <w:rStyle w:val="Hyperlink"/>
            <w:noProof/>
          </w:rPr>
          <w:t>Removals are a vital tool to tackle climate change</w:t>
        </w:r>
        <w:r w:rsidR="008C52A0">
          <w:rPr>
            <w:noProof/>
            <w:webHidden/>
          </w:rPr>
          <w:tab/>
        </w:r>
        <w:r w:rsidR="008C52A0">
          <w:rPr>
            <w:noProof/>
            <w:webHidden/>
          </w:rPr>
          <w:fldChar w:fldCharType="begin"/>
        </w:r>
        <w:r w:rsidR="008C52A0">
          <w:rPr>
            <w:noProof/>
            <w:webHidden/>
          </w:rPr>
          <w:instrText xml:space="preserve"> PAGEREF _Toc208302912 \h </w:instrText>
        </w:r>
        <w:r w:rsidR="008C52A0">
          <w:rPr>
            <w:noProof/>
            <w:webHidden/>
          </w:rPr>
        </w:r>
        <w:r w:rsidR="008C52A0">
          <w:rPr>
            <w:noProof/>
            <w:webHidden/>
          </w:rPr>
          <w:fldChar w:fldCharType="separate"/>
        </w:r>
        <w:r w:rsidR="00BB068A">
          <w:rPr>
            <w:noProof/>
            <w:webHidden/>
          </w:rPr>
          <w:t>5</w:t>
        </w:r>
        <w:r w:rsidR="008C52A0">
          <w:rPr>
            <w:noProof/>
            <w:webHidden/>
          </w:rPr>
          <w:fldChar w:fldCharType="end"/>
        </w:r>
      </w:hyperlink>
    </w:p>
    <w:p w14:paraId="6C671923" w14:textId="5E57DC70" w:rsidR="008C52A0" w:rsidRDefault="008C52A0">
      <w:pPr>
        <w:pStyle w:val="TOC1"/>
        <w:rPr>
          <w:rFonts w:asciiTheme="minorHAnsi" w:hAnsiTheme="minorHAnsi"/>
          <w:noProof/>
          <w:kern w:val="2"/>
          <w:sz w:val="24"/>
          <w:szCs w:val="24"/>
          <w14:ligatures w14:val="standardContextual"/>
        </w:rPr>
      </w:pPr>
      <w:hyperlink w:anchor="_Toc208302913" w:history="1">
        <w:r w:rsidRPr="00A1174F">
          <w:rPr>
            <w:rStyle w:val="Hyperlink"/>
            <w:noProof/>
          </w:rPr>
          <w:t>The Assessment Framework</w:t>
        </w:r>
        <w:r>
          <w:rPr>
            <w:noProof/>
            <w:webHidden/>
          </w:rPr>
          <w:tab/>
        </w:r>
        <w:r>
          <w:rPr>
            <w:noProof/>
            <w:webHidden/>
          </w:rPr>
          <w:fldChar w:fldCharType="begin"/>
        </w:r>
        <w:r>
          <w:rPr>
            <w:noProof/>
            <w:webHidden/>
          </w:rPr>
          <w:instrText xml:space="preserve"> PAGEREF _Toc208302913 \h </w:instrText>
        </w:r>
        <w:r>
          <w:rPr>
            <w:noProof/>
            <w:webHidden/>
          </w:rPr>
        </w:r>
        <w:r>
          <w:rPr>
            <w:noProof/>
            <w:webHidden/>
          </w:rPr>
          <w:fldChar w:fldCharType="separate"/>
        </w:r>
        <w:r w:rsidR="00BB068A">
          <w:rPr>
            <w:noProof/>
            <w:webHidden/>
          </w:rPr>
          <w:t>7</w:t>
        </w:r>
        <w:r>
          <w:rPr>
            <w:noProof/>
            <w:webHidden/>
          </w:rPr>
          <w:fldChar w:fldCharType="end"/>
        </w:r>
      </w:hyperlink>
    </w:p>
    <w:p w14:paraId="4A3C3D23" w14:textId="705E36F2" w:rsidR="008C52A0" w:rsidRDefault="008C52A0">
      <w:pPr>
        <w:pStyle w:val="TOC2"/>
        <w:rPr>
          <w:rFonts w:asciiTheme="minorHAnsi" w:hAnsiTheme="minorHAnsi"/>
          <w:noProof/>
          <w:kern w:val="2"/>
          <w:sz w:val="24"/>
          <w:szCs w:val="24"/>
          <w14:ligatures w14:val="standardContextual"/>
        </w:rPr>
      </w:pPr>
      <w:hyperlink w:anchor="_Toc208302914" w:history="1">
        <w:r w:rsidRPr="00A1174F">
          <w:rPr>
            <w:rStyle w:val="Hyperlink"/>
            <w:noProof/>
          </w:rPr>
          <w:t>Who this framework is for</w:t>
        </w:r>
        <w:r>
          <w:rPr>
            <w:noProof/>
            <w:webHidden/>
          </w:rPr>
          <w:tab/>
        </w:r>
        <w:r>
          <w:rPr>
            <w:noProof/>
            <w:webHidden/>
          </w:rPr>
          <w:fldChar w:fldCharType="begin"/>
        </w:r>
        <w:r>
          <w:rPr>
            <w:noProof/>
            <w:webHidden/>
          </w:rPr>
          <w:instrText xml:space="preserve"> PAGEREF _Toc208302914 \h </w:instrText>
        </w:r>
        <w:r>
          <w:rPr>
            <w:noProof/>
            <w:webHidden/>
          </w:rPr>
        </w:r>
        <w:r>
          <w:rPr>
            <w:noProof/>
            <w:webHidden/>
          </w:rPr>
          <w:fldChar w:fldCharType="separate"/>
        </w:r>
        <w:r w:rsidR="00BB068A">
          <w:rPr>
            <w:noProof/>
            <w:webHidden/>
          </w:rPr>
          <w:t>7</w:t>
        </w:r>
        <w:r>
          <w:rPr>
            <w:noProof/>
            <w:webHidden/>
          </w:rPr>
          <w:fldChar w:fldCharType="end"/>
        </w:r>
      </w:hyperlink>
    </w:p>
    <w:p w14:paraId="04025770" w14:textId="5961DEA2" w:rsidR="008C52A0" w:rsidRDefault="008C52A0">
      <w:pPr>
        <w:pStyle w:val="TOC2"/>
        <w:rPr>
          <w:rFonts w:asciiTheme="minorHAnsi" w:hAnsiTheme="minorHAnsi"/>
          <w:noProof/>
          <w:kern w:val="2"/>
          <w:sz w:val="24"/>
          <w:szCs w:val="24"/>
          <w14:ligatures w14:val="standardContextual"/>
        </w:rPr>
      </w:pPr>
      <w:hyperlink w:anchor="_Toc208302915" w:history="1">
        <w:r w:rsidRPr="00A1174F">
          <w:rPr>
            <w:rStyle w:val="Hyperlink"/>
            <w:noProof/>
          </w:rPr>
          <w:t>What this framework covers</w:t>
        </w:r>
        <w:r>
          <w:rPr>
            <w:noProof/>
            <w:webHidden/>
          </w:rPr>
          <w:tab/>
        </w:r>
        <w:r>
          <w:rPr>
            <w:noProof/>
            <w:webHidden/>
          </w:rPr>
          <w:fldChar w:fldCharType="begin"/>
        </w:r>
        <w:r>
          <w:rPr>
            <w:noProof/>
            <w:webHidden/>
          </w:rPr>
          <w:instrText xml:space="preserve"> PAGEREF _Toc208302915 \h </w:instrText>
        </w:r>
        <w:r>
          <w:rPr>
            <w:noProof/>
            <w:webHidden/>
          </w:rPr>
        </w:r>
        <w:r>
          <w:rPr>
            <w:noProof/>
            <w:webHidden/>
          </w:rPr>
          <w:fldChar w:fldCharType="separate"/>
        </w:r>
        <w:r w:rsidR="00BB068A">
          <w:rPr>
            <w:noProof/>
            <w:webHidden/>
          </w:rPr>
          <w:t>7</w:t>
        </w:r>
        <w:r>
          <w:rPr>
            <w:noProof/>
            <w:webHidden/>
          </w:rPr>
          <w:fldChar w:fldCharType="end"/>
        </w:r>
      </w:hyperlink>
    </w:p>
    <w:p w14:paraId="68E1107E" w14:textId="0D298E91" w:rsidR="008C52A0" w:rsidRDefault="008C52A0">
      <w:pPr>
        <w:pStyle w:val="TOC2"/>
        <w:rPr>
          <w:rFonts w:asciiTheme="minorHAnsi" w:hAnsiTheme="minorHAnsi"/>
          <w:noProof/>
          <w:kern w:val="2"/>
          <w:sz w:val="24"/>
          <w:szCs w:val="24"/>
          <w14:ligatures w14:val="standardContextual"/>
        </w:rPr>
      </w:pPr>
      <w:hyperlink w:anchor="_Toc208302916" w:history="1">
        <w:r w:rsidRPr="00A1174F">
          <w:rPr>
            <w:rStyle w:val="Hyperlink"/>
            <w:noProof/>
          </w:rPr>
          <w:t>How this framework helps</w:t>
        </w:r>
        <w:r>
          <w:rPr>
            <w:noProof/>
            <w:webHidden/>
          </w:rPr>
          <w:tab/>
        </w:r>
        <w:r>
          <w:rPr>
            <w:noProof/>
            <w:webHidden/>
          </w:rPr>
          <w:fldChar w:fldCharType="begin"/>
        </w:r>
        <w:r>
          <w:rPr>
            <w:noProof/>
            <w:webHidden/>
          </w:rPr>
          <w:instrText xml:space="preserve"> PAGEREF _Toc208302916 \h </w:instrText>
        </w:r>
        <w:r>
          <w:rPr>
            <w:noProof/>
            <w:webHidden/>
          </w:rPr>
        </w:r>
        <w:r>
          <w:rPr>
            <w:noProof/>
            <w:webHidden/>
          </w:rPr>
          <w:fldChar w:fldCharType="separate"/>
        </w:r>
        <w:r w:rsidR="00BB068A">
          <w:rPr>
            <w:noProof/>
            <w:webHidden/>
          </w:rPr>
          <w:t>7</w:t>
        </w:r>
        <w:r>
          <w:rPr>
            <w:noProof/>
            <w:webHidden/>
          </w:rPr>
          <w:fldChar w:fldCharType="end"/>
        </w:r>
      </w:hyperlink>
    </w:p>
    <w:p w14:paraId="1D42A371" w14:textId="0B8119C3" w:rsidR="008C52A0" w:rsidRDefault="008C52A0">
      <w:pPr>
        <w:pStyle w:val="TOC2"/>
        <w:rPr>
          <w:rFonts w:asciiTheme="minorHAnsi" w:hAnsiTheme="minorHAnsi"/>
          <w:noProof/>
          <w:kern w:val="2"/>
          <w:sz w:val="24"/>
          <w:szCs w:val="24"/>
          <w14:ligatures w14:val="standardContextual"/>
        </w:rPr>
      </w:pPr>
      <w:hyperlink w:anchor="_Toc208302917" w:history="1">
        <w:r w:rsidRPr="00A1174F">
          <w:rPr>
            <w:rStyle w:val="Hyperlink"/>
            <w:noProof/>
          </w:rPr>
          <w:t>How this framework interacts with the wider removal activity landscape</w:t>
        </w:r>
        <w:r>
          <w:rPr>
            <w:noProof/>
            <w:webHidden/>
          </w:rPr>
          <w:tab/>
        </w:r>
        <w:r>
          <w:rPr>
            <w:noProof/>
            <w:webHidden/>
          </w:rPr>
          <w:fldChar w:fldCharType="begin"/>
        </w:r>
        <w:r>
          <w:rPr>
            <w:noProof/>
            <w:webHidden/>
          </w:rPr>
          <w:instrText xml:space="preserve"> PAGEREF _Toc208302917 \h </w:instrText>
        </w:r>
        <w:r>
          <w:rPr>
            <w:noProof/>
            <w:webHidden/>
          </w:rPr>
        </w:r>
        <w:r>
          <w:rPr>
            <w:noProof/>
            <w:webHidden/>
          </w:rPr>
          <w:fldChar w:fldCharType="separate"/>
        </w:r>
        <w:r w:rsidR="00BB068A">
          <w:rPr>
            <w:noProof/>
            <w:webHidden/>
          </w:rPr>
          <w:t>8</w:t>
        </w:r>
        <w:r>
          <w:rPr>
            <w:noProof/>
            <w:webHidden/>
          </w:rPr>
          <w:fldChar w:fldCharType="end"/>
        </w:r>
      </w:hyperlink>
    </w:p>
    <w:p w14:paraId="2084EE95" w14:textId="314730EF" w:rsidR="008C52A0" w:rsidRDefault="008C52A0">
      <w:pPr>
        <w:pStyle w:val="TOC1"/>
        <w:rPr>
          <w:rFonts w:asciiTheme="minorHAnsi" w:hAnsiTheme="minorHAnsi"/>
          <w:noProof/>
          <w:kern w:val="2"/>
          <w:sz w:val="24"/>
          <w:szCs w:val="24"/>
          <w14:ligatures w14:val="standardContextual"/>
        </w:rPr>
      </w:pPr>
      <w:hyperlink w:anchor="_Toc208302918" w:history="1">
        <w:r w:rsidRPr="00A1174F">
          <w:rPr>
            <w:rStyle w:val="Hyperlink"/>
            <w:noProof/>
          </w:rPr>
          <w:t>The Assessment Framework process</w:t>
        </w:r>
        <w:r>
          <w:rPr>
            <w:noProof/>
            <w:webHidden/>
          </w:rPr>
          <w:tab/>
        </w:r>
        <w:r>
          <w:rPr>
            <w:noProof/>
            <w:webHidden/>
          </w:rPr>
          <w:fldChar w:fldCharType="begin"/>
        </w:r>
        <w:r>
          <w:rPr>
            <w:noProof/>
            <w:webHidden/>
          </w:rPr>
          <w:instrText xml:space="preserve"> PAGEREF _Toc208302918 \h </w:instrText>
        </w:r>
        <w:r>
          <w:rPr>
            <w:noProof/>
            <w:webHidden/>
          </w:rPr>
        </w:r>
        <w:r>
          <w:rPr>
            <w:noProof/>
            <w:webHidden/>
          </w:rPr>
          <w:fldChar w:fldCharType="separate"/>
        </w:r>
        <w:r w:rsidR="00BB068A">
          <w:rPr>
            <w:noProof/>
            <w:webHidden/>
          </w:rPr>
          <w:t>9</w:t>
        </w:r>
        <w:r>
          <w:rPr>
            <w:noProof/>
            <w:webHidden/>
          </w:rPr>
          <w:fldChar w:fldCharType="end"/>
        </w:r>
      </w:hyperlink>
    </w:p>
    <w:p w14:paraId="26C19D60" w14:textId="44873BE1" w:rsidR="008C52A0" w:rsidRDefault="008C52A0">
      <w:pPr>
        <w:pStyle w:val="TOC1"/>
        <w:rPr>
          <w:rFonts w:asciiTheme="minorHAnsi" w:hAnsiTheme="minorHAnsi"/>
          <w:noProof/>
          <w:kern w:val="2"/>
          <w:sz w:val="24"/>
          <w:szCs w:val="24"/>
          <w14:ligatures w14:val="standardContextual"/>
        </w:rPr>
      </w:pPr>
      <w:hyperlink w:anchor="_Toc208302919" w:history="1">
        <w:r w:rsidRPr="00A1174F">
          <w:rPr>
            <w:rStyle w:val="Hyperlink"/>
            <w:noProof/>
          </w:rPr>
          <w:t>Preparation stage</w:t>
        </w:r>
        <w:r>
          <w:rPr>
            <w:noProof/>
            <w:webHidden/>
          </w:rPr>
          <w:tab/>
        </w:r>
        <w:r>
          <w:rPr>
            <w:noProof/>
            <w:webHidden/>
          </w:rPr>
          <w:fldChar w:fldCharType="begin"/>
        </w:r>
        <w:r>
          <w:rPr>
            <w:noProof/>
            <w:webHidden/>
          </w:rPr>
          <w:instrText xml:space="preserve"> PAGEREF _Toc208302919 \h </w:instrText>
        </w:r>
        <w:r>
          <w:rPr>
            <w:noProof/>
            <w:webHidden/>
          </w:rPr>
        </w:r>
        <w:r>
          <w:rPr>
            <w:noProof/>
            <w:webHidden/>
          </w:rPr>
          <w:fldChar w:fldCharType="separate"/>
        </w:r>
        <w:r w:rsidR="00BB068A">
          <w:rPr>
            <w:noProof/>
            <w:webHidden/>
          </w:rPr>
          <w:t>10</w:t>
        </w:r>
        <w:r>
          <w:rPr>
            <w:noProof/>
            <w:webHidden/>
          </w:rPr>
          <w:fldChar w:fldCharType="end"/>
        </w:r>
      </w:hyperlink>
    </w:p>
    <w:p w14:paraId="6CBF3E25" w14:textId="0C95535B" w:rsidR="008C52A0" w:rsidRDefault="008C52A0">
      <w:pPr>
        <w:pStyle w:val="TOC1"/>
        <w:rPr>
          <w:rFonts w:asciiTheme="minorHAnsi" w:hAnsiTheme="minorHAnsi"/>
          <w:noProof/>
          <w:kern w:val="2"/>
          <w:sz w:val="24"/>
          <w:szCs w:val="24"/>
          <w14:ligatures w14:val="standardContextual"/>
        </w:rPr>
      </w:pPr>
      <w:hyperlink w:anchor="_Toc208302920" w:history="1">
        <w:r w:rsidRPr="00A1174F">
          <w:rPr>
            <w:rStyle w:val="Hyperlink"/>
            <w:noProof/>
          </w:rPr>
          <w:t>Assessment stage</w:t>
        </w:r>
        <w:r>
          <w:rPr>
            <w:noProof/>
            <w:webHidden/>
          </w:rPr>
          <w:tab/>
        </w:r>
        <w:r>
          <w:rPr>
            <w:noProof/>
            <w:webHidden/>
          </w:rPr>
          <w:fldChar w:fldCharType="begin"/>
        </w:r>
        <w:r>
          <w:rPr>
            <w:noProof/>
            <w:webHidden/>
          </w:rPr>
          <w:instrText xml:space="preserve"> PAGEREF _Toc208302920 \h </w:instrText>
        </w:r>
        <w:r>
          <w:rPr>
            <w:noProof/>
            <w:webHidden/>
          </w:rPr>
        </w:r>
        <w:r>
          <w:rPr>
            <w:noProof/>
            <w:webHidden/>
          </w:rPr>
          <w:fldChar w:fldCharType="separate"/>
        </w:r>
        <w:r w:rsidR="00BB068A">
          <w:rPr>
            <w:noProof/>
            <w:webHidden/>
          </w:rPr>
          <w:t>12</w:t>
        </w:r>
        <w:r>
          <w:rPr>
            <w:noProof/>
            <w:webHidden/>
          </w:rPr>
          <w:fldChar w:fldCharType="end"/>
        </w:r>
      </w:hyperlink>
    </w:p>
    <w:p w14:paraId="7FBFFC36" w14:textId="6C099F43" w:rsidR="008C52A0" w:rsidRDefault="008C52A0">
      <w:pPr>
        <w:pStyle w:val="TOC2"/>
        <w:rPr>
          <w:rFonts w:asciiTheme="minorHAnsi" w:hAnsiTheme="minorHAnsi"/>
          <w:noProof/>
          <w:kern w:val="2"/>
          <w:sz w:val="24"/>
          <w:szCs w:val="24"/>
          <w14:ligatures w14:val="standardContextual"/>
        </w:rPr>
      </w:pPr>
      <w:hyperlink w:anchor="_Toc208302921" w:history="1">
        <w:r w:rsidRPr="00A1174F">
          <w:rPr>
            <w:rStyle w:val="Hyperlink"/>
            <w:noProof/>
          </w:rPr>
          <w:t>Scientific criteria</w:t>
        </w:r>
        <w:r>
          <w:rPr>
            <w:noProof/>
            <w:webHidden/>
          </w:rPr>
          <w:tab/>
        </w:r>
        <w:r>
          <w:rPr>
            <w:noProof/>
            <w:webHidden/>
          </w:rPr>
          <w:fldChar w:fldCharType="begin"/>
        </w:r>
        <w:r>
          <w:rPr>
            <w:noProof/>
            <w:webHidden/>
          </w:rPr>
          <w:instrText xml:space="preserve"> PAGEREF _Toc208302921 \h </w:instrText>
        </w:r>
        <w:r>
          <w:rPr>
            <w:noProof/>
            <w:webHidden/>
          </w:rPr>
        </w:r>
        <w:r>
          <w:rPr>
            <w:noProof/>
            <w:webHidden/>
          </w:rPr>
          <w:fldChar w:fldCharType="separate"/>
        </w:r>
        <w:r w:rsidR="00BB068A">
          <w:rPr>
            <w:noProof/>
            <w:webHidden/>
          </w:rPr>
          <w:t>12</w:t>
        </w:r>
        <w:r>
          <w:rPr>
            <w:noProof/>
            <w:webHidden/>
          </w:rPr>
          <w:fldChar w:fldCharType="end"/>
        </w:r>
      </w:hyperlink>
    </w:p>
    <w:p w14:paraId="033B9DAE" w14:textId="6B99EE80" w:rsidR="008C52A0" w:rsidRDefault="008C52A0">
      <w:pPr>
        <w:pStyle w:val="TOC2"/>
        <w:rPr>
          <w:rFonts w:asciiTheme="minorHAnsi" w:hAnsiTheme="minorHAnsi"/>
          <w:noProof/>
          <w:kern w:val="2"/>
          <w:sz w:val="24"/>
          <w:szCs w:val="24"/>
          <w14:ligatures w14:val="standardContextual"/>
        </w:rPr>
      </w:pPr>
      <w:hyperlink w:anchor="_Toc208302922" w:history="1">
        <w:r w:rsidRPr="00A1174F">
          <w:rPr>
            <w:rStyle w:val="Hyperlink"/>
            <w:noProof/>
          </w:rPr>
          <w:t>Inclusion considerations</w:t>
        </w:r>
        <w:r>
          <w:rPr>
            <w:noProof/>
            <w:webHidden/>
          </w:rPr>
          <w:tab/>
        </w:r>
        <w:r>
          <w:rPr>
            <w:noProof/>
            <w:webHidden/>
          </w:rPr>
          <w:fldChar w:fldCharType="begin"/>
        </w:r>
        <w:r>
          <w:rPr>
            <w:noProof/>
            <w:webHidden/>
          </w:rPr>
          <w:instrText xml:space="preserve"> PAGEREF _Toc208302922 \h </w:instrText>
        </w:r>
        <w:r>
          <w:rPr>
            <w:noProof/>
            <w:webHidden/>
          </w:rPr>
        </w:r>
        <w:r>
          <w:rPr>
            <w:noProof/>
            <w:webHidden/>
          </w:rPr>
          <w:fldChar w:fldCharType="separate"/>
        </w:r>
        <w:r w:rsidR="00BB068A">
          <w:rPr>
            <w:noProof/>
            <w:webHidden/>
          </w:rPr>
          <w:t>16</w:t>
        </w:r>
        <w:r>
          <w:rPr>
            <w:noProof/>
            <w:webHidden/>
          </w:rPr>
          <w:fldChar w:fldCharType="end"/>
        </w:r>
      </w:hyperlink>
    </w:p>
    <w:p w14:paraId="211CCBA5" w14:textId="6E5B4947" w:rsidR="008C52A0" w:rsidRDefault="008C52A0">
      <w:pPr>
        <w:pStyle w:val="TOC1"/>
        <w:rPr>
          <w:rFonts w:asciiTheme="minorHAnsi" w:hAnsiTheme="minorHAnsi"/>
          <w:noProof/>
          <w:kern w:val="2"/>
          <w:sz w:val="24"/>
          <w:szCs w:val="24"/>
          <w14:ligatures w14:val="standardContextual"/>
        </w:rPr>
      </w:pPr>
      <w:hyperlink w:anchor="_Toc208302923" w:history="1">
        <w:r w:rsidRPr="00A1174F">
          <w:rPr>
            <w:rStyle w:val="Hyperlink"/>
            <w:noProof/>
          </w:rPr>
          <w:t>Decision-making and implementation stage</w:t>
        </w:r>
        <w:r>
          <w:rPr>
            <w:noProof/>
            <w:webHidden/>
          </w:rPr>
          <w:tab/>
        </w:r>
        <w:r>
          <w:rPr>
            <w:noProof/>
            <w:webHidden/>
          </w:rPr>
          <w:fldChar w:fldCharType="begin"/>
        </w:r>
        <w:r>
          <w:rPr>
            <w:noProof/>
            <w:webHidden/>
          </w:rPr>
          <w:instrText xml:space="preserve"> PAGEREF _Toc208302923 \h </w:instrText>
        </w:r>
        <w:r>
          <w:rPr>
            <w:noProof/>
            <w:webHidden/>
          </w:rPr>
        </w:r>
        <w:r>
          <w:rPr>
            <w:noProof/>
            <w:webHidden/>
          </w:rPr>
          <w:fldChar w:fldCharType="separate"/>
        </w:r>
        <w:r w:rsidR="00BB068A">
          <w:rPr>
            <w:noProof/>
            <w:webHidden/>
          </w:rPr>
          <w:t>19</w:t>
        </w:r>
        <w:r>
          <w:rPr>
            <w:noProof/>
            <w:webHidden/>
          </w:rPr>
          <w:fldChar w:fldCharType="end"/>
        </w:r>
      </w:hyperlink>
    </w:p>
    <w:p w14:paraId="68BD2B98" w14:textId="7387533F" w:rsidR="008C52A0" w:rsidRDefault="008C52A0">
      <w:pPr>
        <w:pStyle w:val="TOC2"/>
        <w:rPr>
          <w:rFonts w:asciiTheme="minorHAnsi" w:hAnsiTheme="minorHAnsi"/>
          <w:noProof/>
          <w:kern w:val="2"/>
          <w:sz w:val="24"/>
          <w:szCs w:val="24"/>
          <w14:ligatures w14:val="standardContextual"/>
        </w:rPr>
      </w:pPr>
      <w:hyperlink w:anchor="_Toc208302924" w:history="1">
        <w:r w:rsidRPr="00A1174F">
          <w:rPr>
            <w:rStyle w:val="Hyperlink"/>
            <w:noProof/>
          </w:rPr>
          <w:t>When can units be traded in the NZ ETS for a new activity?</w:t>
        </w:r>
        <w:r>
          <w:rPr>
            <w:noProof/>
            <w:webHidden/>
          </w:rPr>
          <w:tab/>
        </w:r>
        <w:r>
          <w:rPr>
            <w:noProof/>
            <w:webHidden/>
          </w:rPr>
          <w:fldChar w:fldCharType="begin"/>
        </w:r>
        <w:r>
          <w:rPr>
            <w:noProof/>
            <w:webHidden/>
          </w:rPr>
          <w:instrText xml:space="preserve"> PAGEREF _Toc208302924 \h </w:instrText>
        </w:r>
        <w:r>
          <w:rPr>
            <w:noProof/>
            <w:webHidden/>
          </w:rPr>
        </w:r>
        <w:r>
          <w:rPr>
            <w:noProof/>
            <w:webHidden/>
          </w:rPr>
          <w:fldChar w:fldCharType="separate"/>
        </w:r>
        <w:r w:rsidR="00BB068A">
          <w:rPr>
            <w:noProof/>
            <w:webHidden/>
          </w:rPr>
          <w:t>19</w:t>
        </w:r>
        <w:r>
          <w:rPr>
            <w:noProof/>
            <w:webHidden/>
          </w:rPr>
          <w:fldChar w:fldCharType="end"/>
        </w:r>
      </w:hyperlink>
    </w:p>
    <w:p w14:paraId="3C3E4EF8" w14:textId="4D31CDF8" w:rsidR="008C52A0" w:rsidRDefault="008C52A0">
      <w:pPr>
        <w:pStyle w:val="TOC1"/>
        <w:rPr>
          <w:rFonts w:asciiTheme="minorHAnsi" w:hAnsiTheme="minorHAnsi"/>
          <w:noProof/>
          <w:kern w:val="2"/>
          <w:sz w:val="24"/>
          <w:szCs w:val="24"/>
          <w14:ligatures w14:val="standardContextual"/>
        </w:rPr>
      </w:pPr>
      <w:hyperlink w:anchor="_Toc208302925" w:history="1">
        <w:r w:rsidRPr="00A1174F">
          <w:rPr>
            <w:rStyle w:val="Hyperlink"/>
            <w:noProof/>
          </w:rPr>
          <w:t>Next steps for the Assessment Framework for Carbon Removals</w:t>
        </w:r>
        <w:r>
          <w:rPr>
            <w:noProof/>
            <w:webHidden/>
          </w:rPr>
          <w:tab/>
        </w:r>
        <w:r>
          <w:rPr>
            <w:noProof/>
            <w:webHidden/>
          </w:rPr>
          <w:fldChar w:fldCharType="begin"/>
        </w:r>
        <w:r>
          <w:rPr>
            <w:noProof/>
            <w:webHidden/>
          </w:rPr>
          <w:instrText xml:space="preserve"> PAGEREF _Toc208302925 \h </w:instrText>
        </w:r>
        <w:r>
          <w:rPr>
            <w:noProof/>
            <w:webHidden/>
          </w:rPr>
        </w:r>
        <w:r>
          <w:rPr>
            <w:noProof/>
            <w:webHidden/>
          </w:rPr>
          <w:fldChar w:fldCharType="separate"/>
        </w:r>
        <w:r w:rsidR="00BB068A">
          <w:rPr>
            <w:noProof/>
            <w:webHidden/>
          </w:rPr>
          <w:t>19</w:t>
        </w:r>
        <w:r>
          <w:rPr>
            <w:noProof/>
            <w:webHidden/>
          </w:rPr>
          <w:fldChar w:fldCharType="end"/>
        </w:r>
      </w:hyperlink>
    </w:p>
    <w:p w14:paraId="3D685763" w14:textId="3A9461C4" w:rsidR="008C52A0" w:rsidRDefault="008C52A0">
      <w:pPr>
        <w:pStyle w:val="TOC1"/>
        <w:rPr>
          <w:rFonts w:asciiTheme="minorHAnsi" w:hAnsiTheme="minorHAnsi"/>
          <w:noProof/>
          <w:kern w:val="2"/>
          <w:sz w:val="24"/>
          <w:szCs w:val="24"/>
          <w14:ligatures w14:val="standardContextual"/>
        </w:rPr>
      </w:pPr>
      <w:hyperlink w:anchor="_Toc208302926" w:history="1">
        <w:r w:rsidRPr="00A1174F">
          <w:rPr>
            <w:rStyle w:val="Hyperlink"/>
            <w:noProof/>
          </w:rPr>
          <w:t>Appendix 1</w:t>
        </w:r>
        <w:r>
          <w:rPr>
            <w:noProof/>
            <w:webHidden/>
          </w:rPr>
          <w:tab/>
        </w:r>
        <w:r>
          <w:rPr>
            <w:noProof/>
            <w:webHidden/>
          </w:rPr>
          <w:fldChar w:fldCharType="begin"/>
        </w:r>
        <w:r>
          <w:rPr>
            <w:noProof/>
            <w:webHidden/>
          </w:rPr>
          <w:instrText xml:space="preserve"> PAGEREF _Toc208302926 \h </w:instrText>
        </w:r>
        <w:r>
          <w:rPr>
            <w:noProof/>
            <w:webHidden/>
          </w:rPr>
        </w:r>
        <w:r>
          <w:rPr>
            <w:noProof/>
            <w:webHidden/>
          </w:rPr>
          <w:fldChar w:fldCharType="separate"/>
        </w:r>
        <w:r w:rsidR="00BB068A">
          <w:rPr>
            <w:noProof/>
            <w:webHidden/>
          </w:rPr>
          <w:t>20</w:t>
        </w:r>
        <w:r>
          <w:rPr>
            <w:noProof/>
            <w:webHidden/>
          </w:rPr>
          <w:fldChar w:fldCharType="end"/>
        </w:r>
      </w:hyperlink>
    </w:p>
    <w:p w14:paraId="66ED3BE4" w14:textId="26EFB60F" w:rsidR="008C52A0" w:rsidRDefault="008C52A0">
      <w:pPr>
        <w:pStyle w:val="TOC2"/>
        <w:rPr>
          <w:rFonts w:asciiTheme="minorHAnsi" w:hAnsiTheme="minorHAnsi"/>
          <w:noProof/>
          <w:kern w:val="2"/>
          <w:sz w:val="24"/>
          <w:szCs w:val="24"/>
          <w14:ligatures w14:val="standardContextual"/>
        </w:rPr>
      </w:pPr>
      <w:hyperlink w:anchor="_Toc208302927" w:history="1">
        <w:r w:rsidRPr="00A1174F">
          <w:rPr>
            <w:rStyle w:val="Hyperlink"/>
            <w:noProof/>
          </w:rPr>
          <w:t>How the framework helps with units and carbon credits</w:t>
        </w:r>
        <w:r>
          <w:rPr>
            <w:noProof/>
            <w:webHidden/>
          </w:rPr>
          <w:tab/>
        </w:r>
        <w:r>
          <w:rPr>
            <w:noProof/>
            <w:webHidden/>
          </w:rPr>
          <w:fldChar w:fldCharType="begin"/>
        </w:r>
        <w:r>
          <w:rPr>
            <w:noProof/>
            <w:webHidden/>
          </w:rPr>
          <w:instrText xml:space="preserve"> PAGEREF _Toc208302927 \h </w:instrText>
        </w:r>
        <w:r>
          <w:rPr>
            <w:noProof/>
            <w:webHidden/>
          </w:rPr>
        </w:r>
        <w:r>
          <w:rPr>
            <w:noProof/>
            <w:webHidden/>
          </w:rPr>
          <w:fldChar w:fldCharType="separate"/>
        </w:r>
        <w:r w:rsidR="00BB068A">
          <w:rPr>
            <w:noProof/>
            <w:webHidden/>
          </w:rPr>
          <w:t>20</w:t>
        </w:r>
        <w:r>
          <w:rPr>
            <w:noProof/>
            <w:webHidden/>
          </w:rPr>
          <w:fldChar w:fldCharType="end"/>
        </w:r>
      </w:hyperlink>
    </w:p>
    <w:p w14:paraId="361F8C3F" w14:textId="7EE73134" w:rsidR="008C52A0" w:rsidRDefault="008C52A0">
      <w:pPr>
        <w:pStyle w:val="TOC2"/>
        <w:rPr>
          <w:rFonts w:asciiTheme="minorHAnsi" w:hAnsiTheme="minorHAnsi"/>
          <w:noProof/>
          <w:kern w:val="2"/>
          <w:sz w:val="24"/>
          <w:szCs w:val="24"/>
          <w14:ligatures w14:val="standardContextual"/>
        </w:rPr>
      </w:pPr>
      <w:hyperlink w:anchor="_Toc208302928" w:history="1">
        <w:r w:rsidRPr="00A1174F">
          <w:rPr>
            <w:rStyle w:val="Hyperlink"/>
            <w:noProof/>
          </w:rPr>
          <w:t>How removal activities interact with New Zealand’s GHG Inventory reporting and NDC</w:t>
        </w:r>
        <w:r>
          <w:rPr>
            <w:noProof/>
            <w:webHidden/>
          </w:rPr>
          <w:tab/>
        </w:r>
        <w:r>
          <w:rPr>
            <w:noProof/>
            <w:webHidden/>
          </w:rPr>
          <w:fldChar w:fldCharType="begin"/>
        </w:r>
        <w:r>
          <w:rPr>
            <w:noProof/>
            <w:webHidden/>
          </w:rPr>
          <w:instrText xml:space="preserve"> PAGEREF _Toc208302928 \h </w:instrText>
        </w:r>
        <w:r>
          <w:rPr>
            <w:noProof/>
            <w:webHidden/>
          </w:rPr>
        </w:r>
        <w:r>
          <w:rPr>
            <w:noProof/>
            <w:webHidden/>
          </w:rPr>
          <w:fldChar w:fldCharType="separate"/>
        </w:r>
        <w:r w:rsidR="00BB068A">
          <w:rPr>
            <w:noProof/>
            <w:webHidden/>
          </w:rPr>
          <w:t>22</w:t>
        </w:r>
        <w:r>
          <w:rPr>
            <w:noProof/>
            <w:webHidden/>
          </w:rPr>
          <w:fldChar w:fldCharType="end"/>
        </w:r>
      </w:hyperlink>
    </w:p>
    <w:p w14:paraId="73540E5F" w14:textId="68EB8877" w:rsidR="008C52A0" w:rsidRDefault="008C52A0">
      <w:pPr>
        <w:pStyle w:val="TOC1"/>
        <w:rPr>
          <w:rFonts w:asciiTheme="minorHAnsi" w:hAnsiTheme="minorHAnsi"/>
          <w:noProof/>
          <w:kern w:val="2"/>
          <w:sz w:val="24"/>
          <w:szCs w:val="24"/>
          <w14:ligatures w14:val="standardContextual"/>
        </w:rPr>
      </w:pPr>
      <w:hyperlink w:anchor="_Toc208302929" w:history="1">
        <w:r w:rsidRPr="00A1174F">
          <w:rPr>
            <w:rStyle w:val="Hyperlink"/>
            <w:noProof/>
          </w:rPr>
          <w:t>Appendix 2</w:t>
        </w:r>
        <w:r>
          <w:rPr>
            <w:noProof/>
            <w:webHidden/>
          </w:rPr>
          <w:tab/>
        </w:r>
        <w:r>
          <w:rPr>
            <w:noProof/>
            <w:webHidden/>
          </w:rPr>
          <w:fldChar w:fldCharType="begin"/>
        </w:r>
        <w:r>
          <w:rPr>
            <w:noProof/>
            <w:webHidden/>
          </w:rPr>
          <w:instrText xml:space="preserve"> PAGEREF _Toc208302929 \h </w:instrText>
        </w:r>
        <w:r>
          <w:rPr>
            <w:noProof/>
            <w:webHidden/>
          </w:rPr>
        </w:r>
        <w:r>
          <w:rPr>
            <w:noProof/>
            <w:webHidden/>
          </w:rPr>
          <w:fldChar w:fldCharType="separate"/>
        </w:r>
        <w:r w:rsidR="00BB068A">
          <w:rPr>
            <w:noProof/>
            <w:webHidden/>
          </w:rPr>
          <w:t>23</w:t>
        </w:r>
        <w:r>
          <w:rPr>
            <w:noProof/>
            <w:webHidden/>
          </w:rPr>
          <w:fldChar w:fldCharType="end"/>
        </w:r>
      </w:hyperlink>
    </w:p>
    <w:p w14:paraId="7AB84945" w14:textId="457B3A8A" w:rsidR="008C52A0" w:rsidRDefault="008C52A0">
      <w:pPr>
        <w:pStyle w:val="TOC1"/>
        <w:rPr>
          <w:rFonts w:asciiTheme="minorHAnsi" w:hAnsiTheme="minorHAnsi"/>
          <w:noProof/>
          <w:kern w:val="2"/>
          <w:sz w:val="24"/>
          <w:szCs w:val="24"/>
          <w14:ligatures w14:val="standardContextual"/>
        </w:rPr>
      </w:pPr>
      <w:hyperlink w:anchor="_Toc208302930" w:history="1">
        <w:r w:rsidRPr="00A1174F">
          <w:rPr>
            <w:rStyle w:val="Hyperlink"/>
            <w:noProof/>
          </w:rPr>
          <w:t>Glossary</w:t>
        </w:r>
        <w:r>
          <w:rPr>
            <w:noProof/>
            <w:webHidden/>
          </w:rPr>
          <w:tab/>
        </w:r>
        <w:r>
          <w:rPr>
            <w:noProof/>
            <w:webHidden/>
          </w:rPr>
          <w:fldChar w:fldCharType="begin"/>
        </w:r>
        <w:r>
          <w:rPr>
            <w:noProof/>
            <w:webHidden/>
          </w:rPr>
          <w:instrText xml:space="preserve"> PAGEREF _Toc208302930 \h </w:instrText>
        </w:r>
        <w:r>
          <w:rPr>
            <w:noProof/>
            <w:webHidden/>
          </w:rPr>
        </w:r>
        <w:r>
          <w:rPr>
            <w:noProof/>
            <w:webHidden/>
          </w:rPr>
          <w:fldChar w:fldCharType="separate"/>
        </w:r>
        <w:r w:rsidR="00BB068A">
          <w:rPr>
            <w:noProof/>
            <w:webHidden/>
          </w:rPr>
          <w:t>24</w:t>
        </w:r>
        <w:r>
          <w:rPr>
            <w:noProof/>
            <w:webHidden/>
          </w:rPr>
          <w:fldChar w:fldCharType="end"/>
        </w:r>
      </w:hyperlink>
    </w:p>
    <w:p w14:paraId="03FD4370" w14:textId="0ADFD887" w:rsidR="0080531E" w:rsidRPr="00054BD2" w:rsidRDefault="00775F57" w:rsidP="002B4778">
      <w:pPr>
        <w:pStyle w:val="Glossary"/>
      </w:pPr>
      <w:r w:rsidRPr="00054BD2">
        <w:rPr>
          <w:color w:val="0092CF"/>
        </w:rPr>
        <w:fldChar w:fldCharType="end"/>
      </w:r>
    </w:p>
    <w:p w14:paraId="2610DAE2" w14:textId="77777777" w:rsidR="00796A6F" w:rsidRPr="00054BD2" w:rsidRDefault="00796A6F" w:rsidP="00554B30">
      <w:r w:rsidRPr="00054BD2">
        <w:br w:type="page"/>
      </w:r>
    </w:p>
    <w:p w14:paraId="6FA9D69B" w14:textId="77777777" w:rsidR="00532334" w:rsidRPr="00054BD2" w:rsidRDefault="00532334" w:rsidP="00585FD0">
      <w:pPr>
        <w:pStyle w:val="Heading"/>
      </w:pPr>
      <w:r w:rsidRPr="00054BD2">
        <w:lastRenderedPageBreak/>
        <w:t>Tables</w:t>
      </w:r>
    </w:p>
    <w:p w14:paraId="3C1B83AC" w14:textId="50B46ED4" w:rsidR="009F194D" w:rsidRDefault="004943C2">
      <w:pPr>
        <w:pStyle w:val="TableofFigures"/>
        <w:tabs>
          <w:tab w:val="right" w:pos="8495"/>
        </w:tabs>
        <w:rPr>
          <w:rFonts w:asciiTheme="minorHAnsi" w:hAnsiTheme="minorHAnsi"/>
          <w:noProof/>
          <w:kern w:val="2"/>
          <w:sz w:val="24"/>
          <w:szCs w:val="24"/>
          <w14:ligatures w14:val="standardContextual"/>
        </w:rPr>
      </w:pPr>
      <w:r w:rsidRPr="00054BD2">
        <w:fldChar w:fldCharType="begin"/>
      </w:r>
      <w:r w:rsidRPr="00054BD2">
        <w:instrText xml:space="preserve"> TOC \h \z \t "Table heading" \c </w:instrText>
      </w:r>
      <w:r w:rsidRPr="00054BD2">
        <w:fldChar w:fldCharType="separate"/>
      </w:r>
      <w:hyperlink w:anchor="_Toc208304464" w:history="1">
        <w:r w:rsidR="009F194D" w:rsidRPr="007F00A6">
          <w:rPr>
            <w:rStyle w:val="Hyperlink"/>
            <w:noProof/>
          </w:rPr>
          <w:t>Table 1:</w:t>
        </w:r>
        <w:r w:rsidR="009F194D">
          <w:rPr>
            <w:rFonts w:asciiTheme="minorHAnsi" w:hAnsiTheme="minorHAnsi"/>
            <w:noProof/>
            <w:kern w:val="2"/>
            <w:sz w:val="24"/>
            <w:szCs w:val="24"/>
            <w14:ligatures w14:val="standardContextual"/>
          </w:rPr>
          <w:tab/>
        </w:r>
        <w:r w:rsidR="009F194D" w:rsidRPr="007F00A6">
          <w:rPr>
            <w:rStyle w:val="Hyperlink"/>
            <w:noProof/>
          </w:rPr>
          <w:t>Steps to prepare for the assessment</w:t>
        </w:r>
        <w:r w:rsidR="009F194D">
          <w:rPr>
            <w:noProof/>
            <w:webHidden/>
          </w:rPr>
          <w:tab/>
        </w:r>
        <w:r w:rsidR="009F194D">
          <w:rPr>
            <w:noProof/>
            <w:webHidden/>
          </w:rPr>
          <w:fldChar w:fldCharType="begin"/>
        </w:r>
        <w:r w:rsidR="009F194D">
          <w:rPr>
            <w:noProof/>
            <w:webHidden/>
          </w:rPr>
          <w:instrText xml:space="preserve"> PAGEREF _Toc208304464 \h </w:instrText>
        </w:r>
        <w:r w:rsidR="009F194D">
          <w:rPr>
            <w:noProof/>
            <w:webHidden/>
          </w:rPr>
        </w:r>
        <w:r w:rsidR="009F194D">
          <w:rPr>
            <w:noProof/>
            <w:webHidden/>
          </w:rPr>
          <w:fldChar w:fldCharType="separate"/>
        </w:r>
        <w:r w:rsidR="00BB068A">
          <w:rPr>
            <w:noProof/>
            <w:webHidden/>
          </w:rPr>
          <w:t>10</w:t>
        </w:r>
        <w:r w:rsidR="009F194D">
          <w:rPr>
            <w:noProof/>
            <w:webHidden/>
          </w:rPr>
          <w:fldChar w:fldCharType="end"/>
        </w:r>
      </w:hyperlink>
    </w:p>
    <w:p w14:paraId="06971F47" w14:textId="3E024F61" w:rsidR="009F194D" w:rsidRDefault="009F194D">
      <w:pPr>
        <w:pStyle w:val="TableofFigures"/>
        <w:tabs>
          <w:tab w:val="right" w:pos="8495"/>
        </w:tabs>
        <w:rPr>
          <w:rFonts w:asciiTheme="minorHAnsi" w:hAnsiTheme="minorHAnsi"/>
          <w:noProof/>
          <w:kern w:val="2"/>
          <w:sz w:val="24"/>
          <w:szCs w:val="24"/>
          <w14:ligatures w14:val="standardContextual"/>
        </w:rPr>
      </w:pPr>
      <w:hyperlink w:anchor="_Toc208304465" w:history="1">
        <w:r w:rsidRPr="007F00A6">
          <w:rPr>
            <w:rStyle w:val="Hyperlink"/>
            <w:noProof/>
          </w:rPr>
          <w:t>Table 2:</w:t>
        </w:r>
        <w:r>
          <w:rPr>
            <w:rFonts w:asciiTheme="minorHAnsi" w:hAnsiTheme="minorHAnsi"/>
            <w:noProof/>
            <w:kern w:val="2"/>
            <w:sz w:val="24"/>
            <w:szCs w:val="24"/>
            <w14:ligatures w14:val="standardContextual"/>
          </w:rPr>
          <w:tab/>
        </w:r>
        <w:r w:rsidRPr="007F00A6">
          <w:rPr>
            <w:rStyle w:val="Hyperlink"/>
            <w:noProof/>
          </w:rPr>
          <w:t>Criteria and required information for the readiness part of the science assessment</w:t>
        </w:r>
        <w:r>
          <w:rPr>
            <w:noProof/>
            <w:webHidden/>
          </w:rPr>
          <w:tab/>
        </w:r>
        <w:r>
          <w:rPr>
            <w:noProof/>
            <w:webHidden/>
          </w:rPr>
          <w:fldChar w:fldCharType="begin"/>
        </w:r>
        <w:r>
          <w:rPr>
            <w:noProof/>
            <w:webHidden/>
          </w:rPr>
          <w:instrText xml:space="preserve"> PAGEREF _Toc208304465 \h </w:instrText>
        </w:r>
        <w:r>
          <w:rPr>
            <w:noProof/>
            <w:webHidden/>
          </w:rPr>
        </w:r>
        <w:r>
          <w:rPr>
            <w:noProof/>
            <w:webHidden/>
          </w:rPr>
          <w:fldChar w:fldCharType="separate"/>
        </w:r>
        <w:r w:rsidR="00BB068A">
          <w:rPr>
            <w:noProof/>
            <w:webHidden/>
          </w:rPr>
          <w:t>13</w:t>
        </w:r>
        <w:r>
          <w:rPr>
            <w:noProof/>
            <w:webHidden/>
          </w:rPr>
          <w:fldChar w:fldCharType="end"/>
        </w:r>
      </w:hyperlink>
    </w:p>
    <w:p w14:paraId="6E9794B9" w14:textId="58707F1A" w:rsidR="009F194D" w:rsidRDefault="009F194D">
      <w:pPr>
        <w:pStyle w:val="TableofFigures"/>
        <w:tabs>
          <w:tab w:val="right" w:pos="8495"/>
        </w:tabs>
        <w:rPr>
          <w:rFonts w:asciiTheme="minorHAnsi" w:hAnsiTheme="minorHAnsi"/>
          <w:noProof/>
          <w:kern w:val="2"/>
          <w:sz w:val="24"/>
          <w:szCs w:val="24"/>
          <w14:ligatures w14:val="standardContextual"/>
        </w:rPr>
      </w:pPr>
      <w:hyperlink w:anchor="_Toc208304466" w:history="1">
        <w:r w:rsidRPr="007F00A6">
          <w:rPr>
            <w:rStyle w:val="Hyperlink"/>
            <w:noProof/>
          </w:rPr>
          <w:t xml:space="preserve">Table 3: </w:t>
        </w:r>
        <w:r>
          <w:rPr>
            <w:rFonts w:asciiTheme="minorHAnsi" w:hAnsiTheme="minorHAnsi"/>
            <w:noProof/>
            <w:kern w:val="2"/>
            <w:sz w:val="24"/>
            <w:szCs w:val="24"/>
            <w14:ligatures w14:val="standardContextual"/>
          </w:rPr>
          <w:tab/>
        </w:r>
        <w:r w:rsidRPr="007F00A6">
          <w:rPr>
            <w:rStyle w:val="Hyperlink"/>
            <w:noProof/>
          </w:rPr>
          <w:t>Criteria and required information for the sufficiency part of the science assessment</w:t>
        </w:r>
        <w:r>
          <w:rPr>
            <w:noProof/>
            <w:webHidden/>
          </w:rPr>
          <w:tab/>
        </w:r>
        <w:r>
          <w:rPr>
            <w:noProof/>
            <w:webHidden/>
          </w:rPr>
          <w:fldChar w:fldCharType="begin"/>
        </w:r>
        <w:r>
          <w:rPr>
            <w:noProof/>
            <w:webHidden/>
          </w:rPr>
          <w:instrText xml:space="preserve"> PAGEREF _Toc208304466 \h </w:instrText>
        </w:r>
        <w:r>
          <w:rPr>
            <w:noProof/>
            <w:webHidden/>
          </w:rPr>
        </w:r>
        <w:r>
          <w:rPr>
            <w:noProof/>
            <w:webHidden/>
          </w:rPr>
          <w:fldChar w:fldCharType="separate"/>
        </w:r>
        <w:r w:rsidR="00BB068A">
          <w:rPr>
            <w:noProof/>
            <w:webHidden/>
          </w:rPr>
          <w:t>14</w:t>
        </w:r>
        <w:r>
          <w:rPr>
            <w:noProof/>
            <w:webHidden/>
          </w:rPr>
          <w:fldChar w:fldCharType="end"/>
        </w:r>
      </w:hyperlink>
    </w:p>
    <w:p w14:paraId="4831644F" w14:textId="2E050084" w:rsidR="009F194D" w:rsidRDefault="009F194D">
      <w:pPr>
        <w:pStyle w:val="TableofFigures"/>
        <w:tabs>
          <w:tab w:val="right" w:pos="8495"/>
        </w:tabs>
        <w:rPr>
          <w:rFonts w:asciiTheme="minorHAnsi" w:hAnsiTheme="minorHAnsi"/>
          <w:noProof/>
          <w:kern w:val="2"/>
          <w:sz w:val="24"/>
          <w:szCs w:val="24"/>
          <w14:ligatures w14:val="standardContextual"/>
        </w:rPr>
      </w:pPr>
      <w:hyperlink w:anchor="_Toc208304467" w:history="1">
        <w:r w:rsidRPr="007F00A6">
          <w:rPr>
            <w:rStyle w:val="Hyperlink"/>
            <w:noProof/>
          </w:rPr>
          <w:t xml:space="preserve">Table 4: </w:t>
        </w:r>
        <w:r>
          <w:rPr>
            <w:rFonts w:asciiTheme="minorHAnsi" w:hAnsiTheme="minorHAnsi"/>
            <w:noProof/>
            <w:kern w:val="2"/>
            <w:sz w:val="24"/>
            <w:szCs w:val="24"/>
            <w14:ligatures w14:val="standardContextual"/>
          </w:rPr>
          <w:tab/>
        </w:r>
        <w:r w:rsidRPr="007F00A6">
          <w:rPr>
            <w:rStyle w:val="Hyperlink"/>
            <w:noProof/>
          </w:rPr>
          <w:t>Summary of evidence assessment for each criterion, which will be considered in context of other criteria to support an overall recommendation</w:t>
        </w:r>
        <w:r>
          <w:rPr>
            <w:noProof/>
            <w:webHidden/>
          </w:rPr>
          <w:tab/>
        </w:r>
        <w:r>
          <w:rPr>
            <w:noProof/>
            <w:webHidden/>
          </w:rPr>
          <w:fldChar w:fldCharType="begin"/>
        </w:r>
        <w:r>
          <w:rPr>
            <w:noProof/>
            <w:webHidden/>
          </w:rPr>
          <w:instrText xml:space="preserve"> PAGEREF _Toc208304467 \h </w:instrText>
        </w:r>
        <w:r>
          <w:rPr>
            <w:noProof/>
            <w:webHidden/>
          </w:rPr>
        </w:r>
        <w:r>
          <w:rPr>
            <w:noProof/>
            <w:webHidden/>
          </w:rPr>
          <w:fldChar w:fldCharType="separate"/>
        </w:r>
        <w:r w:rsidR="00BB068A">
          <w:rPr>
            <w:noProof/>
            <w:webHidden/>
          </w:rPr>
          <w:t>15</w:t>
        </w:r>
        <w:r>
          <w:rPr>
            <w:noProof/>
            <w:webHidden/>
          </w:rPr>
          <w:fldChar w:fldCharType="end"/>
        </w:r>
      </w:hyperlink>
    </w:p>
    <w:p w14:paraId="29E20224" w14:textId="20D8BA6C" w:rsidR="009F194D" w:rsidRDefault="009F194D">
      <w:pPr>
        <w:pStyle w:val="TableofFigures"/>
        <w:tabs>
          <w:tab w:val="right" w:pos="8495"/>
        </w:tabs>
        <w:rPr>
          <w:rFonts w:asciiTheme="minorHAnsi" w:hAnsiTheme="minorHAnsi"/>
          <w:noProof/>
          <w:kern w:val="2"/>
          <w:sz w:val="24"/>
          <w:szCs w:val="24"/>
          <w14:ligatures w14:val="standardContextual"/>
        </w:rPr>
      </w:pPr>
      <w:hyperlink w:anchor="_Toc208304468" w:history="1">
        <w:r w:rsidRPr="007F00A6">
          <w:rPr>
            <w:rStyle w:val="Hyperlink"/>
            <w:noProof/>
          </w:rPr>
          <w:t>Table 5:</w:t>
        </w:r>
        <w:r>
          <w:rPr>
            <w:rFonts w:asciiTheme="minorHAnsi" w:hAnsiTheme="minorHAnsi"/>
            <w:noProof/>
            <w:kern w:val="2"/>
            <w:sz w:val="24"/>
            <w:szCs w:val="24"/>
            <w14:ligatures w14:val="standardContextual"/>
          </w:rPr>
          <w:tab/>
        </w:r>
        <w:r w:rsidRPr="007F00A6">
          <w:rPr>
            <w:rStyle w:val="Hyperlink"/>
            <w:noProof/>
          </w:rPr>
          <w:t>Inclusion considerations – data and reporting</w:t>
        </w:r>
        <w:r>
          <w:rPr>
            <w:noProof/>
            <w:webHidden/>
          </w:rPr>
          <w:tab/>
        </w:r>
        <w:r>
          <w:rPr>
            <w:noProof/>
            <w:webHidden/>
          </w:rPr>
          <w:fldChar w:fldCharType="begin"/>
        </w:r>
        <w:r>
          <w:rPr>
            <w:noProof/>
            <w:webHidden/>
          </w:rPr>
          <w:instrText xml:space="preserve"> PAGEREF _Toc208304468 \h </w:instrText>
        </w:r>
        <w:r>
          <w:rPr>
            <w:noProof/>
            <w:webHidden/>
          </w:rPr>
        </w:r>
        <w:r>
          <w:rPr>
            <w:noProof/>
            <w:webHidden/>
          </w:rPr>
          <w:fldChar w:fldCharType="separate"/>
        </w:r>
        <w:r w:rsidR="00BB068A">
          <w:rPr>
            <w:noProof/>
            <w:webHidden/>
          </w:rPr>
          <w:t>16</w:t>
        </w:r>
        <w:r>
          <w:rPr>
            <w:noProof/>
            <w:webHidden/>
          </w:rPr>
          <w:fldChar w:fldCharType="end"/>
        </w:r>
      </w:hyperlink>
    </w:p>
    <w:p w14:paraId="5E78F7F1" w14:textId="4F9CFC90" w:rsidR="009F194D" w:rsidRDefault="009F194D">
      <w:pPr>
        <w:pStyle w:val="TableofFigures"/>
        <w:tabs>
          <w:tab w:val="right" w:pos="8495"/>
        </w:tabs>
        <w:rPr>
          <w:rFonts w:asciiTheme="minorHAnsi" w:hAnsiTheme="minorHAnsi"/>
          <w:noProof/>
          <w:kern w:val="2"/>
          <w:sz w:val="24"/>
          <w:szCs w:val="24"/>
          <w14:ligatures w14:val="standardContextual"/>
        </w:rPr>
      </w:pPr>
      <w:hyperlink w:anchor="_Toc208304469" w:history="1">
        <w:r w:rsidRPr="007F00A6">
          <w:rPr>
            <w:rStyle w:val="Hyperlink"/>
            <w:noProof/>
          </w:rPr>
          <w:t>Table 6:</w:t>
        </w:r>
        <w:r>
          <w:rPr>
            <w:rFonts w:asciiTheme="minorHAnsi" w:hAnsiTheme="minorHAnsi"/>
            <w:noProof/>
            <w:kern w:val="2"/>
            <w:sz w:val="24"/>
            <w:szCs w:val="24"/>
            <w14:ligatures w14:val="standardContextual"/>
          </w:rPr>
          <w:tab/>
        </w:r>
        <w:r w:rsidRPr="007F00A6">
          <w:rPr>
            <w:rStyle w:val="Hyperlink"/>
            <w:noProof/>
          </w:rPr>
          <w:t>Inclusion considerations - impact on NZ ETS and NDC</w:t>
        </w:r>
        <w:r>
          <w:rPr>
            <w:noProof/>
            <w:webHidden/>
          </w:rPr>
          <w:tab/>
        </w:r>
        <w:r>
          <w:rPr>
            <w:noProof/>
            <w:webHidden/>
          </w:rPr>
          <w:fldChar w:fldCharType="begin"/>
        </w:r>
        <w:r>
          <w:rPr>
            <w:noProof/>
            <w:webHidden/>
          </w:rPr>
          <w:instrText xml:space="preserve"> PAGEREF _Toc208304469 \h </w:instrText>
        </w:r>
        <w:r>
          <w:rPr>
            <w:noProof/>
            <w:webHidden/>
          </w:rPr>
        </w:r>
        <w:r>
          <w:rPr>
            <w:noProof/>
            <w:webHidden/>
          </w:rPr>
          <w:fldChar w:fldCharType="separate"/>
        </w:r>
        <w:r w:rsidR="00BB068A">
          <w:rPr>
            <w:noProof/>
            <w:webHidden/>
          </w:rPr>
          <w:t>17</w:t>
        </w:r>
        <w:r>
          <w:rPr>
            <w:noProof/>
            <w:webHidden/>
          </w:rPr>
          <w:fldChar w:fldCharType="end"/>
        </w:r>
      </w:hyperlink>
    </w:p>
    <w:p w14:paraId="10CC704F" w14:textId="3087C87E" w:rsidR="00532334" w:rsidRPr="00054BD2" w:rsidRDefault="004943C2" w:rsidP="00D51469">
      <w:pPr>
        <w:pStyle w:val="BodyText"/>
      </w:pPr>
      <w:r w:rsidRPr="00054BD2">
        <w:fldChar w:fldCharType="end"/>
      </w:r>
    </w:p>
    <w:p w14:paraId="0DFD40FF" w14:textId="77777777" w:rsidR="00532334" w:rsidRPr="00054BD2" w:rsidRDefault="00532334" w:rsidP="004B5BDD"/>
    <w:p w14:paraId="47B33640" w14:textId="77777777" w:rsidR="00532334" w:rsidRPr="00054BD2" w:rsidRDefault="00B51610" w:rsidP="00585FD0">
      <w:pPr>
        <w:pStyle w:val="Heading"/>
      </w:pPr>
      <w:r w:rsidRPr="00054BD2">
        <w:t>Figure</w:t>
      </w:r>
      <w:r w:rsidR="00532334" w:rsidRPr="00054BD2">
        <w:t>s</w:t>
      </w:r>
    </w:p>
    <w:p w14:paraId="62527812" w14:textId="7B1786F8" w:rsidR="008C52A0" w:rsidRDefault="004943C2">
      <w:pPr>
        <w:pStyle w:val="TableofFigures"/>
        <w:tabs>
          <w:tab w:val="right" w:pos="8495"/>
        </w:tabs>
        <w:rPr>
          <w:rFonts w:asciiTheme="minorHAnsi" w:hAnsiTheme="minorHAnsi"/>
          <w:noProof/>
          <w:kern w:val="2"/>
          <w:sz w:val="24"/>
          <w:szCs w:val="24"/>
          <w14:ligatures w14:val="standardContextual"/>
        </w:rPr>
      </w:pPr>
      <w:r w:rsidRPr="00054BD2">
        <w:fldChar w:fldCharType="begin"/>
      </w:r>
      <w:r w:rsidRPr="00054BD2">
        <w:instrText xml:space="preserve"> TOC \h \z \t "Figure heading" \c </w:instrText>
      </w:r>
      <w:r w:rsidRPr="00054BD2">
        <w:fldChar w:fldCharType="separate"/>
      </w:r>
      <w:hyperlink w:anchor="_Toc208302937" w:history="1">
        <w:r w:rsidR="008C52A0" w:rsidRPr="00CD26BF">
          <w:rPr>
            <w:rStyle w:val="Hyperlink"/>
            <w:noProof/>
          </w:rPr>
          <w:t>Figure 1:</w:t>
        </w:r>
        <w:r w:rsidR="008C52A0">
          <w:rPr>
            <w:rFonts w:asciiTheme="minorHAnsi" w:hAnsiTheme="minorHAnsi"/>
            <w:noProof/>
            <w:kern w:val="2"/>
            <w:sz w:val="24"/>
            <w:szCs w:val="24"/>
            <w14:ligatures w14:val="standardContextual"/>
          </w:rPr>
          <w:tab/>
        </w:r>
        <w:r w:rsidR="008C52A0" w:rsidRPr="00CD26BF">
          <w:rPr>
            <w:rStyle w:val="Hyperlink"/>
            <w:noProof/>
          </w:rPr>
          <w:t>Five pillars of the Government’s Climate Strategy</w:t>
        </w:r>
        <w:r w:rsidR="008C52A0">
          <w:rPr>
            <w:noProof/>
            <w:webHidden/>
          </w:rPr>
          <w:tab/>
        </w:r>
        <w:r w:rsidR="008C52A0">
          <w:rPr>
            <w:noProof/>
            <w:webHidden/>
          </w:rPr>
          <w:fldChar w:fldCharType="begin"/>
        </w:r>
        <w:r w:rsidR="008C52A0">
          <w:rPr>
            <w:noProof/>
            <w:webHidden/>
          </w:rPr>
          <w:instrText xml:space="preserve"> PAGEREF _Toc208302937 \h </w:instrText>
        </w:r>
        <w:r w:rsidR="008C52A0">
          <w:rPr>
            <w:noProof/>
            <w:webHidden/>
          </w:rPr>
        </w:r>
        <w:r w:rsidR="008C52A0">
          <w:rPr>
            <w:noProof/>
            <w:webHidden/>
          </w:rPr>
          <w:fldChar w:fldCharType="separate"/>
        </w:r>
        <w:r w:rsidR="00BB068A">
          <w:rPr>
            <w:noProof/>
            <w:webHidden/>
          </w:rPr>
          <w:t>5</w:t>
        </w:r>
        <w:r w:rsidR="008C52A0">
          <w:rPr>
            <w:noProof/>
            <w:webHidden/>
          </w:rPr>
          <w:fldChar w:fldCharType="end"/>
        </w:r>
      </w:hyperlink>
    </w:p>
    <w:p w14:paraId="10D54473" w14:textId="6C77E768" w:rsidR="008C52A0" w:rsidRDefault="008C52A0">
      <w:pPr>
        <w:pStyle w:val="TableofFigures"/>
        <w:tabs>
          <w:tab w:val="right" w:pos="8495"/>
        </w:tabs>
        <w:rPr>
          <w:rFonts w:asciiTheme="minorHAnsi" w:hAnsiTheme="minorHAnsi"/>
          <w:noProof/>
          <w:kern w:val="2"/>
          <w:sz w:val="24"/>
          <w:szCs w:val="24"/>
          <w14:ligatures w14:val="standardContextual"/>
        </w:rPr>
      </w:pPr>
      <w:hyperlink w:anchor="_Toc208302938" w:history="1">
        <w:r w:rsidRPr="00CD26BF">
          <w:rPr>
            <w:rStyle w:val="Hyperlink"/>
            <w:noProof/>
          </w:rPr>
          <w:t>Figure 2:</w:t>
        </w:r>
        <w:r>
          <w:rPr>
            <w:rFonts w:asciiTheme="minorHAnsi" w:hAnsiTheme="minorHAnsi"/>
            <w:noProof/>
            <w:kern w:val="2"/>
            <w:sz w:val="24"/>
            <w:szCs w:val="24"/>
            <w14:ligatures w14:val="standardContextual"/>
          </w:rPr>
          <w:tab/>
        </w:r>
        <w:r w:rsidRPr="00CD26BF">
          <w:rPr>
            <w:rStyle w:val="Hyperlink"/>
            <w:noProof/>
          </w:rPr>
          <w:t>Net-based approach</w:t>
        </w:r>
        <w:r>
          <w:rPr>
            <w:noProof/>
            <w:webHidden/>
          </w:rPr>
          <w:tab/>
        </w:r>
        <w:r>
          <w:rPr>
            <w:noProof/>
            <w:webHidden/>
          </w:rPr>
          <w:fldChar w:fldCharType="begin"/>
        </w:r>
        <w:r>
          <w:rPr>
            <w:noProof/>
            <w:webHidden/>
          </w:rPr>
          <w:instrText xml:space="preserve"> PAGEREF _Toc208302938 \h </w:instrText>
        </w:r>
        <w:r>
          <w:rPr>
            <w:noProof/>
            <w:webHidden/>
          </w:rPr>
        </w:r>
        <w:r>
          <w:rPr>
            <w:noProof/>
            <w:webHidden/>
          </w:rPr>
          <w:fldChar w:fldCharType="separate"/>
        </w:r>
        <w:r w:rsidR="00BB068A">
          <w:rPr>
            <w:noProof/>
            <w:webHidden/>
          </w:rPr>
          <w:t>6</w:t>
        </w:r>
        <w:r>
          <w:rPr>
            <w:noProof/>
            <w:webHidden/>
          </w:rPr>
          <w:fldChar w:fldCharType="end"/>
        </w:r>
      </w:hyperlink>
    </w:p>
    <w:p w14:paraId="60AFB78F" w14:textId="36F2A84E" w:rsidR="008C52A0" w:rsidRDefault="008C52A0">
      <w:pPr>
        <w:pStyle w:val="TableofFigures"/>
        <w:tabs>
          <w:tab w:val="right" w:pos="8495"/>
        </w:tabs>
        <w:rPr>
          <w:rFonts w:asciiTheme="minorHAnsi" w:hAnsiTheme="minorHAnsi"/>
          <w:noProof/>
          <w:kern w:val="2"/>
          <w:sz w:val="24"/>
          <w:szCs w:val="24"/>
          <w14:ligatures w14:val="standardContextual"/>
        </w:rPr>
      </w:pPr>
      <w:hyperlink w:anchor="_Toc208302939" w:history="1">
        <w:r w:rsidRPr="00CD26BF">
          <w:rPr>
            <w:rStyle w:val="Hyperlink"/>
            <w:noProof/>
          </w:rPr>
          <w:t>Figure 3:</w:t>
        </w:r>
        <w:r>
          <w:rPr>
            <w:rFonts w:asciiTheme="minorHAnsi" w:hAnsiTheme="minorHAnsi"/>
            <w:noProof/>
            <w:kern w:val="2"/>
            <w:sz w:val="24"/>
            <w:szCs w:val="24"/>
            <w14:ligatures w14:val="standardContextual"/>
          </w:rPr>
          <w:tab/>
        </w:r>
        <w:r w:rsidRPr="00CD26BF">
          <w:rPr>
            <w:rStyle w:val="Hyperlink"/>
            <w:noProof/>
          </w:rPr>
          <w:t>Main stages in the Assessment Framework process</w:t>
        </w:r>
        <w:r>
          <w:rPr>
            <w:noProof/>
            <w:webHidden/>
          </w:rPr>
          <w:tab/>
        </w:r>
        <w:r>
          <w:rPr>
            <w:noProof/>
            <w:webHidden/>
          </w:rPr>
          <w:fldChar w:fldCharType="begin"/>
        </w:r>
        <w:r>
          <w:rPr>
            <w:noProof/>
            <w:webHidden/>
          </w:rPr>
          <w:instrText xml:space="preserve"> PAGEREF _Toc208302939 \h </w:instrText>
        </w:r>
        <w:r>
          <w:rPr>
            <w:noProof/>
            <w:webHidden/>
          </w:rPr>
        </w:r>
        <w:r>
          <w:rPr>
            <w:noProof/>
            <w:webHidden/>
          </w:rPr>
          <w:fldChar w:fldCharType="separate"/>
        </w:r>
        <w:r w:rsidR="00BB068A">
          <w:rPr>
            <w:noProof/>
            <w:webHidden/>
          </w:rPr>
          <w:t>9</w:t>
        </w:r>
        <w:r>
          <w:rPr>
            <w:noProof/>
            <w:webHidden/>
          </w:rPr>
          <w:fldChar w:fldCharType="end"/>
        </w:r>
      </w:hyperlink>
    </w:p>
    <w:p w14:paraId="5021C33D" w14:textId="36B1E06E" w:rsidR="008C52A0" w:rsidRDefault="008C52A0">
      <w:pPr>
        <w:pStyle w:val="TableofFigures"/>
        <w:tabs>
          <w:tab w:val="right" w:pos="8495"/>
        </w:tabs>
        <w:rPr>
          <w:rFonts w:asciiTheme="minorHAnsi" w:hAnsiTheme="minorHAnsi"/>
          <w:noProof/>
          <w:kern w:val="2"/>
          <w:sz w:val="24"/>
          <w:szCs w:val="24"/>
          <w14:ligatures w14:val="standardContextual"/>
        </w:rPr>
      </w:pPr>
      <w:hyperlink w:anchor="_Toc208302940" w:history="1">
        <w:r w:rsidRPr="00CD26BF">
          <w:rPr>
            <w:rStyle w:val="Hyperlink"/>
            <w:noProof/>
          </w:rPr>
          <w:t>Figure A1:</w:t>
        </w:r>
        <w:r>
          <w:rPr>
            <w:rFonts w:asciiTheme="minorHAnsi" w:hAnsiTheme="minorHAnsi"/>
            <w:noProof/>
            <w:kern w:val="2"/>
            <w:sz w:val="24"/>
            <w:szCs w:val="24"/>
            <w14:ligatures w14:val="standardContextual"/>
          </w:rPr>
          <w:tab/>
        </w:r>
        <w:r w:rsidRPr="00CD26BF">
          <w:rPr>
            <w:rStyle w:val="Hyperlink"/>
            <w:noProof/>
          </w:rPr>
          <w:t>How the NZ ETS market works</w:t>
        </w:r>
        <w:r>
          <w:rPr>
            <w:noProof/>
            <w:webHidden/>
          </w:rPr>
          <w:tab/>
        </w:r>
        <w:r>
          <w:rPr>
            <w:noProof/>
            <w:webHidden/>
          </w:rPr>
          <w:fldChar w:fldCharType="begin"/>
        </w:r>
        <w:r>
          <w:rPr>
            <w:noProof/>
            <w:webHidden/>
          </w:rPr>
          <w:instrText xml:space="preserve"> PAGEREF _Toc208302940 \h </w:instrText>
        </w:r>
        <w:r>
          <w:rPr>
            <w:noProof/>
            <w:webHidden/>
          </w:rPr>
        </w:r>
        <w:r>
          <w:rPr>
            <w:noProof/>
            <w:webHidden/>
          </w:rPr>
          <w:fldChar w:fldCharType="separate"/>
        </w:r>
        <w:r w:rsidR="00BB068A">
          <w:rPr>
            <w:noProof/>
            <w:webHidden/>
          </w:rPr>
          <w:t>21</w:t>
        </w:r>
        <w:r>
          <w:rPr>
            <w:noProof/>
            <w:webHidden/>
          </w:rPr>
          <w:fldChar w:fldCharType="end"/>
        </w:r>
      </w:hyperlink>
    </w:p>
    <w:p w14:paraId="3A4BD048" w14:textId="32DC3242" w:rsidR="008C52A0" w:rsidRDefault="008C52A0">
      <w:pPr>
        <w:pStyle w:val="TableofFigures"/>
        <w:tabs>
          <w:tab w:val="right" w:pos="8495"/>
        </w:tabs>
        <w:rPr>
          <w:rFonts w:asciiTheme="minorHAnsi" w:hAnsiTheme="minorHAnsi"/>
          <w:noProof/>
          <w:kern w:val="2"/>
          <w:sz w:val="24"/>
          <w:szCs w:val="24"/>
          <w14:ligatures w14:val="standardContextual"/>
        </w:rPr>
      </w:pPr>
      <w:hyperlink w:anchor="_Toc208302941" w:history="1">
        <w:r w:rsidRPr="00CD26BF">
          <w:rPr>
            <w:rStyle w:val="Hyperlink"/>
            <w:noProof/>
          </w:rPr>
          <w:t>Figure A2:</w:t>
        </w:r>
        <w:r>
          <w:rPr>
            <w:rFonts w:asciiTheme="minorHAnsi" w:hAnsiTheme="minorHAnsi"/>
            <w:noProof/>
            <w:kern w:val="2"/>
            <w:sz w:val="24"/>
            <w:szCs w:val="24"/>
            <w14:ligatures w14:val="standardContextual"/>
          </w:rPr>
          <w:tab/>
        </w:r>
        <w:r w:rsidRPr="00CD26BF">
          <w:rPr>
            <w:rStyle w:val="Hyperlink"/>
            <w:noProof/>
          </w:rPr>
          <w:t>Interactions between the GHG Inventory, target accounting, New Zealand’s NDC and the NZ ETS</w:t>
        </w:r>
        <w:r>
          <w:rPr>
            <w:noProof/>
            <w:webHidden/>
          </w:rPr>
          <w:tab/>
        </w:r>
        <w:r>
          <w:rPr>
            <w:noProof/>
            <w:webHidden/>
          </w:rPr>
          <w:fldChar w:fldCharType="begin"/>
        </w:r>
        <w:r>
          <w:rPr>
            <w:noProof/>
            <w:webHidden/>
          </w:rPr>
          <w:instrText xml:space="preserve"> PAGEREF _Toc208302941 \h </w:instrText>
        </w:r>
        <w:r>
          <w:rPr>
            <w:noProof/>
            <w:webHidden/>
          </w:rPr>
        </w:r>
        <w:r>
          <w:rPr>
            <w:noProof/>
            <w:webHidden/>
          </w:rPr>
          <w:fldChar w:fldCharType="separate"/>
        </w:r>
        <w:r w:rsidR="00BB068A">
          <w:rPr>
            <w:noProof/>
            <w:webHidden/>
          </w:rPr>
          <w:t>22</w:t>
        </w:r>
        <w:r>
          <w:rPr>
            <w:noProof/>
            <w:webHidden/>
          </w:rPr>
          <w:fldChar w:fldCharType="end"/>
        </w:r>
      </w:hyperlink>
    </w:p>
    <w:p w14:paraId="09821AD3" w14:textId="1FB1B574" w:rsidR="008C52A0" w:rsidRDefault="008C52A0">
      <w:pPr>
        <w:pStyle w:val="TableofFigures"/>
        <w:tabs>
          <w:tab w:val="right" w:pos="8495"/>
        </w:tabs>
        <w:rPr>
          <w:rFonts w:asciiTheme="minorHAnsi" w:hAnsiTheme="minorHAnsi"/>
          <w:noProof/>
          <w:kern w:val="2"/>
          <w:sz w:val="24"/>
          <w:szCs w:val="24"/>
          <w14:ligatures w14:val="standardContextual"/>
        </w:rPr>
      </w:pPr>
      <w:hyperlink w:anchor="_Toc208302942" w:history="1">
        <w:r w:rsidRPr="00CD26BF">
          <w:rPr>
            <w:rStyle w:val="Hyperlink"/>
            <w:noProof/>
          </w:rPr>
          <w:t>Figure A3:</w:t>
        </w:r>
        <w:r>
          <w:rPr>
            <w:rFonts w:asciiTheme="minorHAnsi" w:hAnsiTheme="minorHAnsi"/>
            <w:noProof/>
            <w:kern w:val="2"/>
            <w:sz w:val="24"/>
            <w:szCs w:val="24"/>
            <w14:ligatures w14:val="standardContextual"/>
          </w:rPr>
          <w:tab/>
        </w:r>
        <w:r w:rsidRPr="00CD26BF">
          <w:rPr>
            <w:rStyle w:val="Hyperlink"/>
            <w:noProof/>
          </w:rPr>
          <w:t>Assessment Framework for Carbon Removals process</w:t>
        </w:r>
        <w:r>
          <w:rPr>
            <w:noProof/>
            <w:webHidden/>
          </w:rPr>
          <w:tab/>
        </w:r>
        <w:r>
          <w:rPr>
            <w:noProof/>
            <w:webHidden/>
          </w:rPr>
          <w:fldChar w:fldCharType="begin"/>
        </w:r>
        <w:r>
          <w:rPr>
            <w:noProof/>
            <w:webHidden/>
          </w:rPr>
          <w:instrText xml:space="preserve"> PAGEREF _Toc208302942 \h </w:instrText>
        </w:r>
        <w:r>
          <w:rPr>
            <w:noProof/>
            <w:webHidden/>
          </w:rPr>
        </w:r>
        <w:r>
          <w:rPr>
            <w:noProof/>
            <w:webHidden/>
          </w:rPr>
          <w:fldChar w:fldCharType="separate"/>
        </w:r>
        <w:r w:rsidR="00BB068A">
          <w:rPr>
            <w:noProof/>
            <w:webHidden/>
          </w:rPr>
          <w:t>23</w:t>
        </w:r>
        <w:r>
          <w:rPr>
            <w:noProof/>
            <w:webHidden/>
          </w:rPr>
          <w:fldChar w:fldCharType="end"/>
        </w:r>
      </w:hyperlink>
    </w:p>
    <w:p w14:paraId="179F9EAB" w14:textId="5F4BBAC3" w:rsidR="006C40E0" w:rsidRPr="00054BD2" w:rsidRDefault="004943C2" w:rsidP="00AF60AA">
      <w:pPr>
        <w:pStyle w:val="BodyText"/>
      </w:pPr>
      <w:r w:rsidRPr="00054BD2">
        <w:fldChar w:fldCharType="end"/>
      </w:r>
      <w:bookmarkStart w:id="0" w:name="_Toc215561202"/>
    </w:p>
    <w:p w14:paraId="381ACDE9" w14:textId="77777777" w:rsidR="00667902" w:rsidRPr="00054BD2" w:rsidRDefault="00667902" w:rsidP="00D7040D">
      <w:pPr>
        <w:pStyle w:val="BodyText"/>
      </w:pPr>
      <w:r w:rsidRPr="00054BD2">
        <w:br w:type="page"/>
      </w:r>
    </w:p>
    <w:p w14:paraId="2621F7E3" w14:textId="75210538" w:rsidR="00634D8A" w:rsidRPr="00054BD2" w:rsidRDefault="00634D8A" w:rsidP="00D7040D">
      <w:pPr>
        <w:pStyle w:val="Heading1"/>
      </w:pPr>
      <w:bookmarkStart w:id="1" w:name="_Toc208302912"/>
      <w:r w:rsidRPr="00054BD2">
        <w:lastRenderedPageBreak/>
        <w:t>Removals are a vital tool to tackle</w:t>
      </w:r>
      <w:r w:rsidR="00D7040D" w:rsidRPr="00054BD2">
        <w:t> </w:t>
      </w:r>
      <w:r w:rsidRPr="00054BD2">
        <w:t>climate change</w:t>
      </w:r>
      <w:bookmarkEnd w:id="1"/>
      <w:r w:rsidRPr="00054BD2">
        <w:t xml:space="preserve"> </w:t>
      </w:r>
    </w:p>
    <w:p w14:paraId="295DAC63" w14:textId="50551B0C" w:rsidR="005722BF" w:rsidRPr="00054BD2" w:rsidRDefault="0016000C" w:rsidP="00D25925">
      <w:pPr>
        <w:pStyle w:val="BodyText"/>
      </w:pPr>
      <w:r w:rsidRPr="00054BD2">
        <w:t>This</w:t>
      </w:r>
      <w:r w:rsidR="0013666B" w:rsidRPr="00054BD2">
        <w:t xml:space="preserve"> document </w:t>
      </w:r>
      <w:r w:rsidR="00AC45DF" w:rsidRPr="00054BD2">
        <w:t xml:space="preserve">explains </w:t>
      </w:r>
      <w:r w:rsidR="0013666B" w:rsidRPr="00054BD2">
        <w:t>the Assessment Framework for Carbon Removals</w:t>
      </w:r>
      <w:r w:rsidR="00DA62D3" w:rsidRPr="00054BD2">
        <w:t xml:space="preserve"> (the </w:t>
      </w:r>
      <w:r w:rsidR="009D531B" w:rsidRPr="00054BD2">
        <w:t>Assessment F</w:t>
      </w:r>
      <w:r w:rsidR="00DA62D3" w:rsidRPr="00054BD2">
        <w:t>ramework)</w:t>
      </w:r>
      <w:r w:rsidR="008E3662" w:rsidRPr="00054BD2">
        <w:t>. The Assessment Framework</w:t>
      </w:r>
      <w:r w:rsidR="00AC45DF" w:rsidRPr="00054BD2">
        <w:t xml:space="preserve"> </w:t>
      </w:r>
      <w:r w:rsidR="00D5602E">
        <w:t>supports</w:t>
      </w:r>
      <w:r w:rsidR="00AC45DF" w:rsidRPr="00054BD2">
        <w:t xml:space="preserve"> </w:t>
      </w:r>
      <w:r w:rsidR="00751D7D" w:rsidRPr="00054BD2">
        <w:t xml:space="preserve">people and organisations </w:t>
      </w:r>
      <w:r w:rsidR="00D5602E">
        <w:t>who want</w:t>
      </w:r>
      <w:r w:rsidR="00452F87" w:rsidRPr="00054BD2">
        <w:t xml:space="preserve"> </w:t>
      </w:r>
      <w:r w:rsidR="00751D7D" w:rsidRPr="00054BD2">
        <w:t xml:space="preserve">their </w:t>
      </w:r>
      <w:r w:rsidR="00D9578F" w:rsidRPr="00054BD2">
        <w:t xml:space="preserve">activities that remove carbon dioxide </w:t>
      </w:r>
      <w:r w:rsidR="0059091E" w:rsidRPr="00054BD2">
        <w:t>(CO</w:t>
      </w:r>
      <w:r w:rsidR="0059091E" w:rsidRPr="00054BD2">
        <w:rPr>
          <w:vertAlign w:val="subscript"/>
        </w:rPr>
        <w:t>2</w:t>
      </w:r>
      <w:r w:rsidR="0059091E" w:rsidRPr="00054BD2">
        <w:t xml:space="preserve">) </w:t>
      </w:r>
      <w:r w:rsidR="00D9578F" w:rsidRPr="00054BD2">
        <w:t>from the atmosphere</w:t>
      </w:r>
      <w:r w:rsidR="00452F87" w:rsidRPr="00054BD2">
        <w:t xml:space="preserve"> recognised and rewarded</w:t>
      </w:r>
      <w:r w:rsidR="00770358" w:rsidRPr="00054BD2">
        <w:t>.</w:t>
      </w:r>
      <w:r w:rsidR="00D9748A" w:rsidRPr="00D9748A">
        <w:t xml:space="preserve"> </w:t>
      </w:r>
      <w:r w:rsidR="00D9748A" w:rsidRPr="00054BD2">
        <w:t>The second emissions reduction plan,</w:t>
      </w:r>
      <w:r w:rsidR="00D9748A" w:rsidRPr="00054BD2">
        <w:rPr>
          <w:rStyle w:val="FootnoteReference"/>
        </w:rPr>
        <w:footnoteReference w:id="2"/>
      </w:r>
      <w:r w:rsidR="00D9748A" w:rsidRPr="00054BD2">
        <w:t xml:space="preserve"> released in December 2024, is the Government’s plan to meet the second emissions budget. </w:t>
      </w:r>
      <w:r w:rsidR="00D9748A">
        <w:t>In it</w:t>
      </w:r>
      <w:r w:rsidR="00BB190A">
        <w:t>,</w:t>
      </w:r>
      <w:r w:rsidR="00D9748A">
        <w:t xml:space="preserve"> the Government </w:t>
      </w:r>
      <w:r w:rsidR="00D9748A" w:rsidRPr="00054BD2">
        <w:t>recognise</w:t>
      </w:r>
      <w:r w:rsidR="00BB190A">
        <w:t>d</w:t>
      </w:r>
      <w:r w:rsidR="00D9748A" w:rsidRPr="00054BD2">
        <w:t xml:space="preserve"> the importance of </w:t>
      </w:r>
      <w:r w:rsidR="00D9748A">
        <w:t>encouraging a variety of removal methods and</w:t>
      </w:r>
      <w:r w:rsidR="00D9748A" w:rsidRPr="00054BD2">
        <w:t xml:space="preserve"> signalled it would develop </w:t>
      </w:r>
      <w:r w:rsidR="00D9748A">
        <w:t>this</w:t>
      </w:r>
      <w:r w:rsidR="00D9748A" w:rsidRPr="00054BD2">
        <w:t xml:space="preserve"> framework to </w:t>
      </w:r>
      <w:r w:rsidR="00D9748A">
        <w:t xml:space="preserve">help the recognition and rewarding of </w:t>
      </w:r>
      <w:r w:rsidR="00D9748A" w:rsidRPr="00054BD2">
        <w:t>removal</w:t>
      </w:r>
      <w:r w:rsidR="00D9748A">
        <w:t xml:space="preserve"> activities</w:t>
      </w:r>
      <w:r w:rsidR="00D9748A" w:rsidRPr="00054BD2">
        <w:t xml:space="preserve">. </w:t>
      </w:r>
    </w:p>
    <w:p w14:paraId="1BE6D878" w14:textId="62369BE5" w:rsidR="006F0B77" w:rsidRPr="00054BD2" w:rsidRDefault="001D6957" w:rsidP="00D25925">
      <w:pPr>
        <w:pStyle w:val="BodyText"/>
      </w:pPr>
      <w:r w:rsidRPr="00054BD2">
        <w:t>The</w:t>
      </w:r>
      <w:r w:rsidR="006F0B77" w:rsidRPr="00054BD2">
        <w:t xml:space="preserve"> </w:t>
      </w:r>
      <w:r w:rsidR="00F70742" w:rsidRPr="00054BD2">
        <w:t xml:space="preserve">Assessment Framework aligns with the </w:t>
      </w:r>
      <w:r w:rsidR="006F0B77" w:rsidRPr="00054BD2">
        <w:t>Government’s Climate Strategy</w:t>
      </w:r>
      <w:r w:rsidR="00F70742" w:rsidRPr="00054BD2">
        <w:t xml:space="preserve">, which </w:t>
      </w:r>
      <w:r w:rsidR="009769FF" w:rsidRPr="00054BD2">
        <w:t>organises</w:t>
      </w:r>
      <w:r w:rsidR="003C612E" w:rsidRPr="00054BD2">
        <w:t xml:space="preserve"> </w:t>
      </w:r>
      <w:r w:rsidR="009769FF" w:rsidRPr="00054BD2">
        <w:t xml:space="preserve">the </w:t>
      </w:r>
      <w:r w:rsidR="006F0B77" w:rsidRPr="00054BD2">
        <w:t xml:space="preserve">approach </w:t>
      </w:r>
      <w:r w:rsidR="00DC00BE" w:rsidRPr="00054BD2">
        <w:t xml:space="preserve">to </w:t>
      </w:r>
      <w:r w:rsidR="006F0B77" w:rsidRPr="00054BD2">
        <w:t>reducing the impacts of climate change and preparing for its future impacts</w:t>
      </w:r>
      <w:r w:rsidR="009769FF" w:rsidRPr="00054BD2">
        <w:t xml:space="preserve"> under five pillars</w:t>
      </w:r>
      <w:r w:rsidR="005B505F" w:rsidRPr="00054BD2">
        <w:t xml:space="preserve"> (see figure 1)</w:t>
      </w:r>
      <w:r w:rsidR="006F0B77" w:rsidRPr="00054BD2">
        <w:t xml:space="preserve">. </w:t>
      </w:r>
      <w:r w:rsidR="00102D3A" w:rsidRPr="00054BD2">
        <w:t xml:space="preserve">Actions </w:t>
      </w:r>
      <w:r w:rsidR="00C87498" w:rsidRPr="00054BD2">
        <w:t xml:space="preserve">to remove </w:t>
      </w:r>
      <w:r w:rsidR="008A795D" w:rsidRPr="00054BD2">
        <w:t xml:space="preserve">greenhouse gases </w:t>
      </w:r>
      <w:r w:rsidR="00C87498" w:rsidRPr="00054BD2">
        <w:t>from the atmosphere</w:t>
      </w:r>
      <w:r w:rsidR="001D0E1E" w:rsidRPr="00054BD2">
        <w:t xml:space="preserve"> support </w:t>
      </w:r>
      <w:r w:rsidR="00B02A37" w:rsidRPr="00054BD2">
        <w:t>three</w:t>
      </w:r>
      <w:r w:rsidR="00A60527" w:rsidRPr="00054BD2">
        <w:t xml:space="preserve"> of</w:t>
      </w:r>
      <w:r w:rsidR="00CA7CAE" w:rsidRPr="00054BD2">
        <w:t xml:space="preserve"> </w:t>
      </w:r>
      <w:r w:rsidR="006F0B77" w:rsidRPr="00054BD2">
        <w:t>these pillars</w:t>
      </w:r>
      <w:r w:rsidR="004A6B41" w:rsidRPr="00054BD2">
        <w:t>:</w:t>
      </w:r>
    </w:p>
    <w:p w14:paraId="020B2AAC" w14:textId="2B1F9800" w:rsidR="006F0B77" w:rsidRPr="00054BD2" w:rsidRDefault="007033CC" w:rsidP="00D25925">
      <w:pPr>
        <w:pStyle w:val="Bullet"/>
      </w:pPr>
      <w:r w:rsidRPr="00054BD2">
        <w:t xml:space="preserve">Pillar 2: </w:t>
      </w:r>
      <w:r w:rsidR="006F0B77" w:rsidRPr="00054BD2">
        <w:t>Credible markets support the climate transition</w:t>
      </w:r>
    </w:p>
    <w:p w14:paraId="0170A902" w14:textId="6B2038CA" w:rsidR="006F0B77" w:rsidRPr="00054BD2" w:rsidRDefault="007033CC" w:rsidP="00D25925">
      <w:pPr>
        <w:pStyle w:val="Bullet"/>
      </w:pPr>
      <w:r w:rsidRPr="00054BD2">
        <w:t xml:space="preserve">Pillar 4: </w:t>
      </w:r>
      <w:r w:rsidR="006F0B77" w:rsidRPr="00054BD2">
        <w:t>World</w:t>
      </w:r>
      <w:r w:rsidR="005F16CA" w:rsidRPr="00054BD2">
        <w:t>-</w:t>
      </w:r>
      <w:r w:rsidR="006F0B77" w:rsidRPr="00054BD2">
        <w:t>leading climate innovation boosts the economy</w:t>
      </w:r>
    </w:p>
    <w:p w14:paraId="5A105EC2" w14:textId="79B33374" w:rsidR="006F0B77" w:rsidRPr="00054BD2" w:rsidRDefault="007033CC" w:rsidP="00D25925">
      <w:pPr>
        <w:pStyle w:val="Bullet"/>
      </w:pPr>
      <w:r w:rsidRPr="00054BD2">
        <w:t xml:space="preserve">Pillar 5: </w:t>
      </w:r>
      <w:r w:rsidR="006F0B77" w:rsidRPr="00054BD2">
        <w:t xml:space="preserve">Nature-based solutions address climate change. </w:t>
      </w:r>
    </w:p>
    <w:p w14:paraId="41102FAF" w14:textId="3DDFE42C" w:rsidR="006F0B77" w:rsidRPr="00054BD2" w:rsidRDefault="006F0B77" w:rsidP="006F0B77">
      <w:pPr>
        <w:pStyle w:val="Figureheading"/>
      </w:pPr>
      <w:bookmarkStart w:id="2" w:name="_Toc208243628"/>
      <w:bookmarkStart w:id="3" w:name="_Toc208302937"/>
      <w:r w:rsidRPr="00054BD2">
        <w:t xml:space="preserve">Figure </w:t>
      </w:r>
      <w:r w:rsidR="008141CE" w:rsidRPr="00054BD2">
        <w:t>1</w:t>
      </w:r>
      <w:r w:rsidRPr="00054BD2">
        <w:t>:</w:t>
      </w:r>
      <w:r w:rsidRPr="00054BD2">
        <w:tab/>
      </w:r>
      <w:r w:rsidR="00087B3B" w:rsidRPr="00054BD2">
        <w:t>F</w:t>
      </w:r>
      <w:r w:rsidRPr="00054BD2">
        <w:t>ive pillars of the Government’s Climate Strategy</w:t>
      </w:r>
      <w:bookmarkEnd w:id="2"/>
      <w:bookmarkEnd w:id="3"/>
    </w:p>
    <w:p w14:paraId="250212EF" w14:textId="77777777" w:rsidR="006F0B77" w:rsidRPr="00054BD2" w:rsidRDefault="006F0B77" w:rsidP="006F0B77">
      <w:pPr>
        <w:pStyle w:val="BodyText"/>
      </w:pPr>
      <w:r w:rsidRPr="00054BD2">
        <w:rPr>
          <w:noProof/>
        </w:rPr>
        <w:drawing>
          <wp:inline distT="0" distB="0" distL="0" distR="0" wp14:anchorId="5B9D23CE" wp14:editId="024E8E16">
            <wp:extent cx="5398019" cy="2161036"/>
            <wp:effectExtent l="0" t="0" r="0" b="0"/>
            <wp:docPr id="2126745027" name="Picture 5" descr="A diagram of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68631" name="Picture 5" descr="A diagram of different types of energy&#10;&#10;AI-generated content may be incorrect."/>
                    <pic:cNvPicPr/>
                  </pic:nvPicPr>
                  <pic:blipFill>
                    <a:blip r:embed="rId23"/>
                    <a:stretch>
                      <a:fillRect/>
                    </a:stretch>
                  </pic:blipFill>
                  <pic:spPr>
                    <a:xfrm>
                      <a:off x="0" y="0"/>
                      <a:ext cx="5398019" cy="2161036"/>
                    </a:xfrm>
                    <a:prstGeom prst="rect">
                      <a:avLst/>
                    </a:prstGeom>
                  </pic:spPr>
                </pic:pic>
              </a:graphicData>
            </a:graphic>
          </wp:inline>
        </w:drawing>
      </w:r>
    </w:p>
    <w:p w14:paraId="371DE747" w14:textId="05CE1069" w:rsidR="00634D8A" w:rsidRPr="00054BD2" w:rsidRDefault="00573FFF" w:rsidP="00D25925">
      <w:pPr>
        <w:pStyle w:val="BodyText"/>
      </w:pPr>
      <w:r w:rsidRPr="00054BD2">
        <w:t>Removing</w:t>
      </w:r>
      <w:r w:rsidR="00634D8A" w:rsidRPr="00054BD2">
        <w:t xml:space="preserve"> </w:t>
      </w:r>
      <w:r w:rsidR="00F02C92" w:rsidRPr="00054BD2">
        <w:t>greenhouse gases</w:t>
      </w:r>
      <w:r w:rsidR="00665545" w:rsidRPr="00054BD2">
        <w:t xml:space="preserve"> </w:t>
      </w:r>
      <w:r w:rsidR="00FC56C0" w:rsidRPr="00054BD2">
        <w:t xml:space="preserve">like </w:t>
      </w:r>
      <w:r w:rsidR="00807113" w:rsidRPr="00054BD2">
        <w:t>CO</w:t>
      </w:r>
      <w:r w:rsidR="00807113" w:rsidRPr="00054BD2">
        <w:rPr>
          <w:vertAlign w:val="subscript"/>
        </w:rPr>
        <w:t>2</w:t>
      </w:r>
      <w:r w:rsidR="00634D8A" w:rsidRPr="00054BD2">
        <w:t xml:space="preserve"> from the atmosphere </w:t>
      </w:r>
      <w:r w:rsidRPr="00054BD2">
        <w:t>is a</w:t>
      </w:r>
      <w:r w:rsidR="00634D8A" w:rsidRPr="00054BD2">
        <w:t xml:space="preserve"> vital </w:t>
      </w:r>
      <w:r w:rsidRPr="00054BD2">
        <w:t xml:space="preserve">part of </w:t>
      </w:r>
      <w:r w:rsidR="00B74E90" w:rsidRPr="00054BD2">
        <w:t xml:space="preserve">New Zealand’s </w:t>
      </w:r>
      <w:r w:rsidR="00634D8A" w:rsidRPr="00054BD2">
        <w:t>climate change</w:t>
      </w:r>
      <w:r w:rsidRPr="00054BD2">
        <w:t xml:space="preserve"> response</w:t>
      </w:r>
      <w:r w:rsidR="008B7044" w:rsidRPr="00054BD2">
        <w:t>.</w:t>
      </w:r>
      <w:r w:rsidR="00634D8A" w:rsidRPr="00054BD2">
        <w:t xml:space="preserve"> Vegetation and soils do this naturally in </w:t>
      </w:r>
      <w:r w:rsidR="00A30564" w:rsidRPr="00054BD2">
        <w:t xml:space="preserve">the </w:t>
      </w:r>
      <w:r w:rsidR="00634D8A" w:rsidRPr="00054BD2">
        <w:t xml:space="preserve">environment and are examples of </w:t>
      </w:r>
      <w:r w:rsidR="009D4F3E" w:rsidRPr="00054BD2">
        <w:t>‘</w:t>
      </w:r>
      <w:r w:rsidR="00634D8A" w:rsidRPr="00054BD2">
        <w:t>nature</w:t>
      </w:r>
      <w:r w:rsidR="009D4F3E" w:rsidRPr="00054BD2">
        <w:t>-</w:t>
      </w:r>
      <w:r w:rsidR="00634D8A" w:rsidRPr="00054BD2">
        <w:t>based</w:t>
      </w:r>
      <w:r w:rsidR="009D4F3E" w:rsidRPr="00054BD2">
        <w:t>’</w:t>
      </w:r>
      <w:r w:rsidR="00634D8A" w:rsidRPr="00054BD2">
        <w:t xml:space="preserve"> removals. </w:t>
      </w:r>
      <w:r w:rsidR="001D7A60" w:rsidRPr="00054BD2">
        <w:t>Other</w:t>
      </w:r>
      <w:r w:rsidR="00D66BD0" w:rsidRPr="00054BD2">
        <w:t xml:space="preserve"> types of removals include </w:t>
      </w:r>
      <w:r w:rsidR="00634D8A" w:rsidRPr="00054BD2">
        <w:t>technological removal activities</w:t>
      </w:r>
      <w:r w:rsidR="00A30564" w:rsidRPr="00054BD2">
        <w:t>,</w:t>
      </w:r>
      <w:r w:rsidR="00634D8A" w:rsidRPr="00054BD2">
        <w:t xml:space="preserve"> such</w:t>
      </w:r>
      <w:r w:rsidR="0056719D" w:rsidRPr="00054BD2">
        <w:t> </w:t>
      </w:r>
      <w:r w:rsidR="00634D8A" w:rsidRPr="00054BD2">
        <w:t>as direct air capture and storage. Removal activities can occur on land or in the</w:t>
      </w:r>
      <w:r w:rsidR="005216B5" w:rsidRPr="00054BD2">
        <w:t> </w:t>
      </w:r>
      <w:r w:rsidR="00634D8A" w:rsidRPr="00054BD2">
        <w:t>ocean</w:t>
      </w:r>
      <w:r w:rsidR="009B1018" w:rsidRPr="00054BD2">
        <w:t>.</w:t>
      </w:r>
      <w:r w:rsidR="00634D8A" w:rsidRPr="00054BD2">
        <w:rPr>
          <w:rStyle w:val="FootnoteReference"/>
        </w:rPr>
        <w:footnoteReference w:id="3"/>
      </w:r>
      <w:r w:rsidR="00634D8A" w:rsidRPr="00054BD2">
        <w:t xml:space="preserve"> </w:t>
      </w:r>
    </w:p>
    <w:p w14:paraId="2F8E5A71" w14:textId="494F5514" w:rsidR="00986496" w:rsidRDefault="00986496" w:rsidP="00986496">
      <w:pPr>
        <w:pStyle w:val="BodyText"/>
      </w:pPr>
      <w:r w:rsidRPr="00054BD2">
        <w:t>Forestry is currently the removal activity with the largest impact in New Zealand</w:t>
      </w:r>
      <w:r w:rsidR="0034746A">
        <w:t>.</w:t>
      </w:r>
      <w:r w:rsidR="00A2462D">
        <w:t xml:space="preserve"> </w:t>
      </w:r>
      <w:r w:rsidRPr="00054BD2">
        <w:t xml:space="preserve">A range of people and organisations </w:t>
      </w:r>
      <w:r>
        <w:t>in New Zealand are already</w:t>
      </w:r>
      <w:r w:rsidRPr="00054BD2">
        <w:t xml:space="preserve"> actively exploring </w:t>
      </w:r>
      <w:r>
        <w:t xml:space="preserve">other </w:t>
      </w:r>
      <w:r w:rsidRPr="00054BD2">
        <w:t xml:space="preserve">nature-based </w:t>
      </w:r>
      <w:r w:rsidRPr="00054BD2">
        <w:lastRenderedPageBreak/>
        <w:t>projects</w:t>
      </w:r>
      <w:r>
        <w:t>, new technologies</w:t>
      </w:r>
      <w:r w:rsidRPr="00054BD2">
        <w:t xml:space="preserve"> and opportunities</w:t>
      </w:r>
      <w:r w:rsidRPr="00054BD2" w:rsidDel="00B106D4">
        <w:t xml:space="preserve"> </w:t>
      </w:r>
      <w:r w:rsidRPr="00054BD2">
        <w:t xml:space="preserve">to diversify the types of removal activities </w:t>
      </w:r>
      <w:r>
        <w:t>that happen here</w:t>
      </w:r>
      <w:r w:rsidRPr="00054BD2">
        <w:t xml:space="preserve">. </w:t>
      </w:r>
    </w:p>
    <w:p w14:paraId="43592FD8" w14:textId="386677F9" w:rsidR="002F1C1A" w:rsidRPr="00054BD2" w:rsidRDefault="00634D8A" w:rsidP="00D25925">
      <w:pPr>
        <w:pStyle w:val="BodyText"/>
      </w:pPr>
      <w:r w:rsidRPr="00054BD2">
        <w:t xml:space="preserve">In </w:t>
      </w:r>
      <w:r w:rsidR="00572251" w:rsidRPr="00054BD2">
        <w:t xml:space="preserve">Aotearoa </w:t>
      </w:r>
      <w:r w:rsidRPr="00054BD2">
        <w:t>New Zealand</w:t>
      </w:r>
      <w:r w:rsidR="00007BC4" w:rsidRPr="00054BD2">
        <w:t>, our focus is on reducing emissions</w:t>
      </w:r>
      <w:r w:rsidRPr="00054BD2">
        <w:t xml:space="preserve"> </w:t>
      </w:r>
      <w:r w:rsidR="00AF0A16" w:rsidRPr="00054BD2">
        <w:t xml:space="preserve">and making the most </w:t>
      </w:r>
      <w:r w:rsidR="00007BC4" w:rsidRPr="00054BD2">
        <w:t>of</w:t>
      </w:r>
      <w:r w:rsidR="001414E2" w:rsidRPr="00054BD2">
        <w:t xml:space="preserve"> </w:t>
      </w:r>
      <w:r w:rsidR="00662FEB" w:rsidRPr="00054BD2">
        <w:t xml:space="preserve">the country’s </w:t>
      </w:r>
      <w:r w:rsidR="001414E2" w:rsidRPr="00054BD2">
        <w:t>unique environment</w:t>
      </w:r>
      <w:r w:rsidR="00007BC4" w:rsidRPr="00054BD2">
        <w:t xml:space="preserve"> </w:t>
      </w:r>
      <w:r w:rsidR="00A6577A" w:rsidRPr="00054BD2">
        <w:t xml:space="preserve">to </w:t>
      </w:r>
      <w:r w:rsidRPr="00054BD2">
        <w:t>remov</w:t>
      </w:r>
      <w:r w:rsidR="00A6577A" w:rsidRPr="00054BD2">
        <w:t>e greenhouse gases from the atmosphere</w:t>
      </w:r>
      <w:r w:rsidR="001414E2" w:rsidRPr="00054BD2">
        <w:t xml:space="preserve">. This is often referred to as a </w:t>
      </w:r>
      <w:r w:rsidR="00530BEF" w:rsidRPr="00054BD2">
        <w:t>‘</w:t>
      </w:r>
      <w:r w:rsidR="001414E2" w:rsidRPr="00054BD2">
        <w:t>net-based</w:t>
      </w:r>
      <w:r w:rsidR="00530BEF" w:rsidRPr="00054BD2">
        <w:t>’</w:t>
      </w:r>
      <w:r w:rsidR="001414E2" w:rsidRPr="00054BD2">
        <w:t xml:space="preserve"> approach </w:t>
      </w:r>
      <w:r w:rsidR="00215830" w:rsidRPr="00054BD2">
        <w:t xml:space="preserve">to climate change </w:t>
      </w:r>
      <w:r w:rsidR="002C4953" w:rsidRPr="00054BD2">
        <w:t xml:space="preserve">(see </w:t>
      </w:r>
      <w:hyperlink w:anchor="figure2" w:history="1">
        <w:r w:rsidR="002C4953" w:rsidRPr="00054BD2">
          <w:rPr>
            <w:rStyle w:val="Hyperlink"/>
          </w:rPr>
          <w:t xml:space="preserve">figure </w:t>
        </w:r>
        <w:r w:rsidR="00E2673D" w:rsidRPr="00054BD2">
          <w:rPr>
            <w:rStyle w:val="Hyperlink"/>
          </w:rPr>
          <w:t>2</w:t>
        </w:r>
      </w:hyperlink>
      <w:r w:rsidR="00065B11" w:rsidRPr="00054BD2">
        <w:t>)</w:t>
      </w:r>
      <w:r w:rsidR="00EE6B94" w:rsidRPr="00054BD2">
        <w:rPr>
          <w:rStyle w:val="FootnoteReference"/>
        </w:rPr>
        <w:footnoteReference w:id="4"/>
      </w:r>
      <w:r w:rsidR="001141DC" w:rsidRPr="00054BD2">
        <w:t xml:space="preserve"> </w:t>
      </w:r>
      <w:r w:rsidR="00215830" w:rsidRPr="00054BD2">
        <w:t xml:space="preserve">and makes sure we </w:t>
      </w:r>
      <w:r w:rsidRPr="00054BD2">
        <w:t>us</w:t>
      </w:r>
      <w:r w:rsidR="00215830" w:rsidRPr="00054BD2">
        <w:t>e</w:t>
      </w:r>
      <w:r w:rsidRPr="00054BD2">
        <w:t xml:space="preserve"> all the tools</w:t>
      </w:r>
      <w:r w:rsidR="00C943B4" w:rsidRPr="00054BD2">
        <w:t xml:space="preserve"> available to meet </w:t>
      </w:r>
      <w:r w:rsidR="003F6C31">
        <w:t xml:space="preserve">the </w:t>
      </w:r>
      <w:r w:rsidR="00F12551" w:rsidRPr="00054BD2">
        <w:t xml:space="preserve">country’s </w:t>
      </w:r>
      <w:r w:rsidR="00527F06" w:rsidRPr="00054BD2">
        <w:t>n</w:t>
      </w:r>
      <w:r w:rsidR="00532466" w:rsidRPr="00054BD2">
        <w:t xml:space="preserve">ationally </w:t>
      </w:r>
      <w:r w:rsidR="00527F06" w:rsidRPr="00054BD2">
        <w:t>d</w:t>
      </w:r>
      <w:r w:rsidR="00532466" w:rsidRPr="00054BD2">
        <w:t xml:space="preserve">etermined </w:t>
      </w:r>
      <w:r w:rsidR="00527F06" w:rsidRPr="00054BD2">
        <w:t>c</w:t>
      </w:r>
      <w:r w:rsidR="00532466" w:rsidRPr="00054BD2">
        <w:t>ontribution (NDC</w:t>
      </w:r>
      <w:r w:rsidR="00152C86" w:rsidRPr="00054BD2">
        <w:t>)</w:t>
      </w:r>
      <w:r w:rsidR="00327BE4" w:rsidRPr="00054BD2">
        <w:rPr>
          <w:rStyle w:val="FootnoteReference"/>
        </w:rPr>
        <w:footnoteReference w:id="5"/>
      </w:r>
      <w:r w:rsidR="00C50453" w:rsidRPr="00054BD2">
        <w:t xml:space="preserve"> and domestic target</w:t>
      </w:r>
      <w:r w:rsidR="004D2DFF" w:rsidRPr="00054BD2">
        <w:t>s</w:t>
      </w:r>
      <w:r w:rsidRPr="00054BD2">
        <w:t xml:space="preserve">. </w:t>
      </w:r>
    </w:p>
    <w:p w14:paraId="78046217" w14:textId="7625BC82" w:rsidR="005650EA" w:rsidRPr="00054BD2" w:rsidRDefault="005650EA" w:rsidP="00383D1B">
      <w:pPr>
        <w:pStyle w:val="Figureheading"/>
      </w:pPr>
      <w:bookmarkStart w:id="4" w:name="figure2"/>
      <w:bookmarkStart w:id="5" w:name="_Toc208243629"/>
      <w:bookmarkStart w:id="6" w:name="_Toc208302938"/>
      <w:r w:rsidRPr="00054BD2">
        <w:t xml:space="preserve">Figure </w:t>
      </w:r>
      <w:r w:rsidR="00E2673D" w:rsidRPr="00054BD2">
        <w:t>2</w:t>
      </w:r>
      <w:bookmarkEnd w:id="4"/>
      <w:r w:rsidRPr="00054BD2">
        <w:t>:</w:t>
      </w:r>
      <w:r w:rsidRPr="00054BD2">
        <w:tab/>
      </w:r>
      <w:r w:rsidR="006110C8" w:rsidRPr="00054BD2">
        <w:t>N</w:t>
      </w:r>
      <w:r w:rsidR="00383D1B" w:rsidRPr="00054BD2">
        <w:t>et-based approach</w:t>
      </w:r>
      <w:bookmarkEnd w:id="5"/>
      <w:bookmarkEnd w:id="6"/>
    </w:p>
    <w:p w14:paraId="64BA18E8" w14:textId="26560262" w:rsidR="0057002D" w:rsidRPr="00054BD2" w:rsidRDefault="0057002D" w:rsidP="00FD5DB5">
      <w:pPr>
        <w:pStyle w:val="BodyText"/>
      </w:pPr>
      <w:r w:rsidRPr="00054BD2">
        <w:rPr>
          <w:noProof/>
        </w:rPr>
        <w:drawing>
          <wp:inline distT="0" distB="0" distL="0" distR="0" wp14:anchorId="4CA6416B" wp14:editId="78D90873">
            <wp:extent cx="5259628" cy="1571057"/>
            <wp:effectExtent l="0" t="0" r="0" b="0"/>
            <wp:docPr id="93812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23326" name="Picture 938123326"/>
                    <pic:cNvPicPr/>
                  </pic:nvPicPr>
                  <pic:blipFill>
                    <a:blip r:embed="rId24"/>
                    <a:stretch>
                      <a:fillRect/>
                    </a:stretch>
                  </pic:blipFill>
                  <pic:spPr>
                    <a:xfrm>
                      <a:off x="0" y="0"/>
                      <a:ext cx="5266537" cy="1573121"/>
                    </a:xfrm>
                    <a:prstGeom prst="rect">
                      <a:avLst/>
                    </a:prstGeom>
                  </pic:spPr>
                </pic:pic>
              </a:graphicData>
            </a:graphic>
          </wp:inline>
        </w:drawing>
      </w:r>
    </w:p>
    <w:p w14:paraId="113E5049" w14:textId="6B0D9A70" w:rsidR="00634D8A" w:rsidRDefault="00727976" w:rsidP="00FD5DB5">
      <w:pPr>
        <w:pStyle w:val="BodyText"/>
        <w:rPr>
          <w:spacing w:val="-2"/>
        </w:rPr>
      </w:pPr>
      <w:r w:rsidRPr="00054BD2">
        <w:t>New Zealan</w:t>
      </w:r>
      <w:r w:rsidR="00417255" w:rsidRPr="00054BD2">
        <w:t>d has</w:t>
      </w:r>
      <w:r w:rsidRPr="00054BD2">
        <w:t xml:space="preserve"> </w:t>
      </w:r>
      <w:r w:rsidR="00D812A1" w:rsidRPr="00054BD2">
        <w:t>a target of net zero emissions</w:t>
      </w:r>
      <w:r w:rsidR="00AB505D" w:rsidRPr="00054BD2">
        <w:t xml:space="preserve"> by the year 2050. As stepping stones towards this target, </w:t>
      </w:r>
      <w:r w:rsidR="00D11234" w:rsidRPr="00054BD2">
        <w:t>e</w:t>
      </w:r>
      <w:r w:rsidR="006E1C17" w:rsidRPr="00054BD2">
        <w:t>mission</w:t>
      </w:r>
      <w:r w:rsidR="00CF0F86" w:rsidRPr="00054BD2">
        <w:t>s budgets p</w:t>
      </w:r>
      <w:r w:rsidR="00CA513D" w:rsidRPr="00054BD2">
        <w:t>lac</w:t>
      </w:r>
      <w:r w:rsidR="00D11234" w:rsidRPr="00054BD2">
        <w:t>e</w:t>
      </w:r>
      <w:r w:rsidR="00CA513D" w:rsidRPr="00054BD2">
        <w:t xml:space="preserve"> limits </w:t>
      </w:r>
      <w:r w:rsidR="003A18FA" w:rsidRPr="00054BD2">
        <w:t>on emissions for</w:t>
      </w:r>
      <w:r w:rsidR="005B66B8" w:rsidRPr="00054BD2">
        <w:t xml:space="preserve"> </w:t>
      </w:r>
      <w:r w:rsidR="00BC26BD" w:rsidRPr="00054BD2">
        <w:t xml:space="preserve">specific </w:t>
      </w:r>
      <w:r w:rsidR="009F5A50" w:rsidRPr="00054BD2">
        <w:t>periods</w:t>
      </w:r>
      <w:r w:rsidR="00676AE3" w:rsidRPr="00054BD2">
        <w:t>.</w:t>
      </w:r>
      <w:r w:rsidR="00892E9A" w:rsidRPr="00054BD2">
        <w:t xml:space="preserve"> </w:t>
      </w:r>
      <w:r w:rsidR="00160BB9" w:rsidRPr="00054BD2">
        <w:t>The first e</w:t>
      </w:r>
      <w:r w:rsidR="000A1025" w:rsidRPr="00054BD2">
        <w:t xml:space="preserve">missions </w:t>
      </w:r>
      <w:r w:rsidR="00CF3BCB" w:rsidRPr="00054BD2">
        <w:rPr>
          <w:spacing w:val="-2"/>
        </w:rPr>
        <w:t>budget</w:t>
      </w:r>
      <w:r w:rsidR="00160BB9" w:rsidRPr="00054BD2">
        <w:rPr>
          <w:spacing w:val="-2"/>
        </w:rPr>
        <w:t xml:space="preserve"> </w:t>
      </w:r>
      <w:r w:rsidR="00D21906" w:rsidRPr="00054BD2">
        <w:rPr>
          <w:spacing w:val="-2"/>
        </w:rPr>
        <w:t>covers the period 2022</w:t>
      </w:r>
      <w:r w:rsidR="00417255" w:rsidRPr="00054BD2">
        <w:rPr>
          <w:spacing w:val="-2"/>
        </w:rPr>
        <w:t>–</w:t>
      </w:r>
      <w:r w:rsidR="00D21906" w:rsidRPr="00054BD2">
        <w:rPr>
          <w:spacing w:val="-2"/>
        </w:rPr>
        <w:t>25</w:t>
      </w:r>
      <w:r w:rsidR="002D0308" w:rsidRPr="00054BD2">
        <w:rPr>
          <w:spacing w:val="-2"/>
        </w:rPr>
        <w:t xml:space="preserve">, and </w:t>
      </w:r>
      <w:r w:rsidR="00B96D09" w:rsidRPr="00054BD2">
        <w:rPr>
          <w:spacing w:val="-2"/>
        </w:rPr>
        <w:t xml:space="preserve">the second </w:t>
      </w:r>
      <w:r w:rsidR="00D215C8" w:rsidRPr="00054BD2">
        <w:rPr>
          <w:spacing w:val="-2"/>
        </w:rPr>
        <w:t>emissions budget</w:t>
      </w:r>
      <w:r w:rsidR="00160BB9" w:rsidRPr="00054BD2">
        <w:rPr>
          <w:spacing w:val="-2"/>
        </w:rPr>
        <w:t xml:space="preserve"> </w:t>
      </w:r>
      <w:r w:rsidR="00B92E73" w:rsidRPr="00054BD2">
        <w:rPr>
          <w:spacing w:val="-2"/>
        </w:rPr>
        <w:t>covers the period 2026</w:t>
      </w:r>
      <w:r w:rsidR="00D11234" w:rsidRPr="00054BD2">
        <w:rPr>
          <w:spacing w:val="-2"/>
        </w:rPr>
        <w:t>–</w:t>
      </w:r>
      <w:r w:rsidR="00B92E73" w:rsidRPr="00054BD2">
        <w:rPr>
          <w:spacing w:val="-2"/>
        </w:rPr>
        <w:t>30</w:t>
      </w:r>
      <w:r w:rsidR="00160BB9" w:rsidRPr="00054BD2">
        <w:rPr>
          <w:spacing w:val="-2"/>
        </w:rPr>
        <w:t>.</w:t>
      </w:r>
    </w:p>
    <w:p w14:paraId="218DA6FF" w14:textId="6D5ACB3A" w:rsidR="00354A75" w:rsidRPr="00054BD2" w:rsidRDefault="00354A75" w:rsidP="00354A75">
      <w:pPr>
        <w:pStyle w:val="BodyText"/>
      </w:pPr>
      <w:bookmarkStart w:id="7" w:name="_There_is_growing"/>
      <w:bookmarkStart w:id="8" w:name="_Growing_interest_in"/>
      <w:bookmarkEnd w:id="7"/>
      <w:bookmarkEnd w:id="8"/>
      <w:r w:rsidRPr="00054BD2">
        <w:br w:type="page"/>
      </w:r>
    </w:p>
    <w:p w14:paraId="48B3B530" w14:textId="1ECAE1A2" w:rsidR="009E41D9" w:rsidRPr="00054BD2" w:rsidRDefault="00AC1606" w:rsidP="00354A75">
      <w:pPr>
        <w:pStyle w:val="Heading1"/>
      </w:pPr>
      <w:bookmarkStart w:id="9" w:name="_Toc208302913"/>
      <w:r>
        <w:lastRenderedPageBreak/>
        <w:t>T</w:t>
      </w:r>
      <w:r w:rsidR="00591224" w:rsidRPr="00054BD2">
        <w:t xml:space="preserve">he </w:t>
      </w:r>
      <w:r w:rsidR="00FC2F73" w:rsidRPr="00054BD2">
        <w:t>A</w:t>
      </w:r>
      <w:r w:rsidR="00591224" w:rsidRPr="00054BD2">
        <w:t xml:space="preserve">ssessment </w:t>
      </w:r>
      <w:r w:rsidR="00FC2F73" w:rsidRPr="00054BD2">
        <w:t>F</w:t>
      </w:r>
      <w:r w:rsidR="00591224" w:rsidRPr="00054BD2">
        <w:t>ramework</w:t>
      </w:r>
      <w:bookmarkEnd w:id="9"/>
      <w:r w:rsidR="00A87B24">
        <w:t xml:space="preserve"> for Carbon Removals</w:t>
      </w:r>
    </w:p>
    <w:p w14:paraId="7EB57AAC" w14:textId="2E32F51C" w:rsidR="00AC1606" w:rsidRPr="00054BD2" w:rsidRDefault="00AC1606" w:rsidP="00AC1606">
      <w:pPr>
        <w:pStyle w:val="Heading2"/>
        <w:spacing w:before="320"/>
      </w:pPr>
      <w:bookmarkStart w:id="10" w:name="_Toc208302914"/>
      <w:r w:rsidRPr="00054BD2">
        <w:t xml:space="preserve">Who this framework </w:t>
      </w:r>
      <w:r w:rsidR="00B2382A">
        <w:t xml:space="preserve">is </w:t>
      </w:r>
      <w:r w:rsidRPr="00054BD2">
        <w:t>for</w:t>
      </w:r>
      <w:bookmarkEnd w:id="10"/>
      <w:r w:rsidRPr="00054BD2">
        <w:t xml:space="preserve"> </w:t>
      </w:r>
    </w:p>
    <w:p w14:paraId="13300B81" w14:textId="0359396E" w:rsidR="00AC1606" w:rsidRPr="00054BD2" w:rsidRDefault="00AC1606" w:rsidP="00AC1606">
      <w:pPr>
        <w:pStyle w:val="BodyText"/>
        <w:spacing w:before="100" w:after="100"/>
      </w:pPr>
      <w:r w:rsidRPr="00054BD2">
        <w:t>The Assessment Framework is for anyone</w:t>
      </w:r>
      <w:r w:rsidR="00FC23E7">
        <w:t xml:space="preserve">, including </w:t>
      </w:r>
      <w:r w:rsidR="00FC23E7" w:rsidRPr="00054BD2">
        <w:t xml:space="preserve">businesses, </w:t>
      </w:r>
      <w:r w:rsidR="00FC23E7">
        <w:t xml:space="preserve">landholders, </w:t>
      </w:r>
      <w:r w:rsidR="00FC23E7" w:rsidRPr="00054BD2">
        <w:t>sector groups, environmental groups, iwi, hapū</w:t>
      </w:r>
      <w:r w:rsidR="00FC23E7">
        <w:t xml:space="preserve">, </w:t>
      </w:r>
      <w:r w:rsidRPr="00054BD2">
        <w:t>interested in:</w:t>
      </w:r>
    </w:p>
    <w:p w14:paraId="35360072" w14:textId="77777777" w:rsidR="00AC1606" w:rsidRPr="00054BD2" w:rsidRDefault="00AC1606" w:rsidP="00AC1606">
      <w:pPr>
        <w:pStyle w:val="Bullet"/>
        <w:spacing w:after="100"/>
        <w:rPr>
          <w:spacing w:val="-2"/>
        </w:rPr>
      </w:pPr>
      <w:r w:rsidRPr="00054BD2">
        <w:rPr>
          <w:spacing w:val="-2"/>
        </w:rPr>
        <w:t xml:space="preserve">pursuing some kind of removal activity project and wanting assurance of its scientific validity </w:t>
      </w:r>
    </w:p>
    <w:p w14:paraId="73BBF22C" w14:textId="7662BD9E" w:rsidR="00AC1606" w:rsidRPr="00054BD2" w:rsidRDefault="00AC1606" w:rsidP="00AC1606">
      <w:pPr>
        <w:pStyle w:val="Bullet"/>
      </w:pPr>
      <w:r w:rsidRPr="00054BD2">
        <w:t>investigating the best way to get rewarded and recognised for removal activities</w:t>
      </w:r>
      <w:r w:rsidR="003956CF">
        <w:t xml:space="preserve"> </w:t>
      </w:r>
      <w:r w:rsidR="00D85FDE">
        <w:t>through voluntary markets or the New Zealand Emissions Trading Scheme (NZ ETS)</w:t>
      </w:r>
      <w:r w:rsidRPr="00054BD2">
        <w:t xml:space="preserve">. </w:t>
      </w:r>
    </w:p>
    <w:p w14:paraId="2C4E14D2" w14:textId="0AC51694" w:rsidR="00D212C2" w:rsidRPr="00054BD2" w:rsidRDefault="00D212C2" w:rsidP="00D212C2">
      <w:pPr>
        <w:pStyle w:val="Heading2"/>
        <w:spacing w:before="320"/>
      </w:pPr>
      <w:bookmarkStart w:id="11" w:name="_Toc208302915"/>
      <w:r>
        <w:t>What th</w:t>
      </w:r>
      <w:r w:rsidR="00A141F8">
        <w:t>is</w:t>
      </w:r>
      <w:r>
        <w:t xml:space="preserve"> framework cover</w:t>
      </w:r>
      <w:r w:rsidR="005F0D57">
        <w:t>s</w:t>
      </w:r>
      <w:bookmarkEnd w:id="11"/>
      <w:r>
        <w:t xml:space="preserve"> </w:t>
      </w:r>
      <w:r w:rsidRPr="00054BD2">
        <w:t xml:space="preserve"> </w:t>
      </w:r>
    </w:p>
    <w:p w14:paraId="3557E5DF" w14:textId="77777777" w:rsidR="00453C00" w:rsidRDefault="00E4351E" w:rsidP="00AC1606">
      <w:pPr>
        <w:pStyle w:val="BodyText"/>
        <w:spacing w:before="240"/>
      </w:pPr>
      <w:r>
        <w:t xml:space="preserve">The framework </w:t>
      </w:r>
      <w:r w:rsidR="009820FB">
        <w:t xml:space="preserve">process has three key stages: </w:t>
      </w:r>
    </w:p>
    <w:p w14:paraId="38F9C5E6" w14:textId="3CCE0D68" w:rsidR="00453C00" w:rsidRDefault="009820FB" w:rsidP="00453C00">
      <w:pPr>
        <w:pStyle w:val="Bullet"/>
        <w:spacing w:after="100"/>
        <w:rPr>
          <w:spacing w:val="-2"/>
        </w:rPr>
      </w:pPr>
      <w:r w:rsidRPr="004877BE">
        <w:rPr>
          <w:spacing w:val="-2"/>
        </w:rPr>
        <w:t>Preparation</w:t>
      </w:r>
      <w:r w:rsidR="00453C00">
        <w:rPr>
          <w:spacing w:val="-2"/>
        </w:rPr>
        <w:t xml:space="preserve"> stage </w:t>
      </w:r>
      <w:r w:rsidR="005C066E">
        <w:rPr>
          <w:spacing w:val="-2"/>
        </w:rPr>
        <w:t xml:space="preserve">(which will </w:t>
      </w:r>
      <w:r w:rsidR="00210C99">
        <w:rPr>
          <w:spacing w:val="-2"/>
        </w:rPr>
        <w:t>include a self</w:t>
      </w:r>
      <w:r w:rsidR="00B97BC6">
        <w:rPr>
          <w:spacing w:val="-2"/>
        </w:rPr>
        <w:t xml:space="preserve">-assessment process being </w:t>
      </w:r>
      <w:r w:rsidR="00CC6B13">
        <w:rPr>
          <w:spacing w:val="-2"/>
        </w:rPr>
        <w:t xml:space="preserve">made </w:t>
      </w:r>
      <w:r w:rsidR="00B97BC6">
        <w:rPr>
          <w:spacing w:val="-2"/>
        </w:rPr>
        <w:t xml:space="preserve">available) </w:t>
      </w:r>
    </w:p>
    <w:p w14:paraId="6B7C9E85" w14:textId="5F6579E4" w:rsidR="005C066E" w:rsidRPr="005C066E" w:rsidRDefault="009820FB" w:rsidP="004877BE">
      <w:pPr>
        <w:pStyle w:val="Bullet"/>
        <w:spacing w:after="100"/>
        <w:rPr>
          <w:spacing w:val="-2"/>
        </w:rPr>
      </w:pPr>
      <w:r w:rsidRPr="004877BE">
        <w:rPr>
          <w:spacing w:val="-2"/>
        </w:rPr>
        <w:t>Assessment</w:t>
      </w:r>
      <w:r w:rsidR="00453C00" w:rsidRPr="005C066E">
        <w:rPr>
          <w:spacing w:val="-2"/>
        </w:rPr>
        <w:t xml:space="preserve"> stage </w:t>
      </w:r>
      <w:r w:rsidR="00A75334" w:rsidRPr="005C066E">
        <w:rPr>
          <w:spacing w:val="-2"/>
        </w:rPr>
        <w:t xml:space="preserve">in two parts </w:t>
      </w:r>
      <w:r w:rsidR="002942C0">
        <w:rPr>
          <w:spacing w:val="-2"/>
        </w:rPr>
        <w:t>–</w:t>
      </w:r>
      <w:r w:rsidR="00A75334" w:rsidRPr="005C066E">
        <w:rPr>
          <w:spacing w:val="-2"/>
        </w:rPr>
        <w:t xml:space="preserve"> a</w:t>
      </w:r>
      <w:r w:rsidR="00FE2CAA" w:rsidRPr="005C066E">
        <w:rPr>
          <w:spacing w:val="-2"/>
        </w:rPr>
        <w:t xml:space="preserve"> </w:t>
      </w:r>
      <w:r w:rsidR="005F70D4">
        <w:rPr>
          <w:spacing w:val="-2"/>
        </w:rPr>
        <w:t>s</w:t>
      </w:r>
      <w:r w:rsidR="00FE2CAA" w:rsidRPr="005C066E">
        <w:rPr>
          <w:spacing w:val="-2"/>
        </w:rPr>
        <w:t>cience assessment</w:t>
      </w:r>
      <w:r w:rsidRPr="005C066E">
        <w:rPr>
          <w:spacing w:val="-2"/>
        </w:rPr>
        <w:t xml:space="preserve"> and </w:t>
      </w:r>
      <w:r w:rsidR="00A75334" w:rsidRPr="005C066E">
        <w:rPr>
          <w:spacing w:val="-2"/>
        </w:rPr>
        <w:t xml:space="preserve">an </w:t>
      </w:r>
      <w:r w:rsidR="005F70D4">
        <w:rPr>
          <w:spacing w:val="-2"/>
        </w:rPr>
        <w:t>i</w:t>
      </w:r>
      <w:r w:rsidR="00FE2CAA" w:rsidRPr="005C066E">
        <w:rPr>
          <w:spacing w:val="-2"/>
        </w:rPr>
        <w:t>nclusion assessment</w:t>
      </w:r>
    </w:p>
    <w:p w14:paraId="3872D9EF" w14:textId="78CCAF14" w:rsidR="00D212C2" w:rsidRPr="005C066E" w:rsidRDefault="00C2591E" w:rsidP="004877BE">
      <w:pPr>
        <w:pStyle w:val="Bullet"/>
        <w:spacing w:after="100"/>
        <w:rPr>
          <w:spacing w:val="-2"/>
        </w:rPr>
      </w:pPr>
      <w:r w:rsidRPr="004877BE">
        <w:rPr>
          <w:spacing w:val="-2"/>
        </w:rPr>
        <w:t>Decision</w:t>
      </w:r>
      <w:r w:rsidR="002D7DF0">
        <w:rPr>
          <w:spacing w:val="-2"/>
        </w:rPr>
        <w:t>-</w:t>
      </w:r>
      <w:r w:rsidRPr="004877BE">
        <w:rPr>
          <w:spacing w:val="-2"/>
        </w:rPr>
        <w:t>making</w:t>
      </w:r>
      <w:r w:rsidR="00946CD2">
        <w:rPr>
          <w:spacing w:val="-2"/>
        </w:rPr>
        <w:t xml:space="preserve"> and i</w:t>
      </w:r>
      <w:r w:rsidRPr="004877BE">
        <w:rPr>
          <w:spacing w:val="-2"/>
        </w:rPr>
        <w:t>mplementation</w:t>
      </w:r>
      <w:r w:rsidR="005C066E" w:rsidRPr="005C066E">
        <w:rPr>
          <w:spacing w:val="-2"/>
        </w:rPr>
        <w:t xml:space="preserve"> stage</w:t>
      </w:r>
      <w:r w:rsidR="00DA7B7C" w:rsidRPr="004877BE">
        <w:rPr>
          <w:spacing w:val="-2"/>
        </w:rPr>
        <w:t xml:space="preserve">. </w:t>
      </w:r>
    </w:p>
    <w:p w14:paraId="0C839D52" w14:textId="7DBA4670" w:rsidR="00BC50D1" w:rsidRDefault="00BC50D1" w:rsidP="004877BE">
      <w:pPr>
        <w:pStyle w:val="Bullet"/>
        <w:numPr>
          <w:ilvl w:val="0"/>
          <w:numId w:val="0"/>
        </w:numPr>
        <w:spacing w:before="240" w:after="100"/>
      </w:pPr>
      <w:r>
        <w:t xml:space="preserve">The </w:t>
      </w:r>
      <w:r w:rsidR="00872B5D">
        <w:t>science</w:t>
      </w:r>
      <w:r>
        <w:t xml:space="preserve"> assessment can be used </w:t>
      </w:r>
      <w:r w:rsidR="000326A0">
        <w:t xml:space="preserve">regardless </w:t>
      </w:r>
      <w:r w:rsidR="002F6D8B">
        <w:t xml:space="preserve">of </w:t>
      </w:r>
      <w:r w:rsidR="007B0E2A">
        <w:t>whether</w:t>
      </w:r>
      <w:r w:rsidR="00FA59CA">
        <w:t xml:space="preserve"> someone is interested in </w:t>
      </w:r>
      <w:r w:rsidR="00EB105A">
        <w:t xml:space="preserve">voluntary </w:t>
      </w:r>
      <w:r w:rsidR="007B0E2A">
        <w:t>markets</w:t>
      </w:r>
      <w:r w:rsidR="00EB105A">
        <w:t xml:space="preserve"> </w:t>
      </w:r>
      <w:r w:rsidR="007F6DAC">
        <w:t xml:space="preserve">or </w:t>
      </w:r>
      <w:r w:rsidR="002D39AE">
        <w:t xml:space="preserve">the Government </w:t>
      </w:r>
      <w:r w:rsidR="00DE3F4A">
        <w:t xml:space="preserve">including it in the </w:t>
      </w:r>
      <w:r w:rsidR="00447F94">
        <w:t xml:space="preserve">NZ </w:t>
      </w:r>
      <w:r w:rsidR="007F6DAC">
        <w:t>ETS</w:t>
      </w:r>
      <w:r w:rsidR="007B0E2A">
        <w:t xml:space="preserve"> or NDC. </w:t>
      </w:r>
      <w:r w:rsidR="001513B3">
        <w:t xml:space="preserve">Removal </w:t>
      </w:r>
      <w:r w:rsidR="00C65E33">
        <w:t>activities</w:t>
      </w:r>
      <w:r w:rsidR="001513B3">
        <w:t xml:space="preserve"> </w:t>
      </w:r>
      <w:r w:rsidR="00C65E33" w:rsidRPr="00054BD2">
        <w:t xml:space="preserve">need to meet high scientific standards before they can be </w:t>
      </w:r>
      <w:r w:rsidR="00C65E33">
        <w:t xml:space="preserve">included in voluntary markets and traded with integrity and confidence, </w:t>
      </w:r>
      <w:r w:rsidR="00325EB7" w:rsidRPr="00054BD2">
        <w:t>included in the NZ ETS</w:t>
      </w:r>
      <w:r w:rsidR="00325EB7">
        <w:t>, or</w:t>
      </w:r>
      <w:r w:rsidR="00325EB7" w:rsidRPr="00054BD2">
        <w:t xml:space="preserve"> </w:t>
      </w:r>
      <w:r w:rsidR="00C65E33" w:rsidRPr="00054BD2">
        <w:t xml:space="preserve">counted towards </w:t>
      </w:r>
      <w:r w:rsidR="00E429A6">
        <w:t xml:space="preserve">the </w:t>
      </w:r>
      <w:r w:rsidR="00C65E33" w:rsidRPr="00054BD2">
        <w:t>NDC</w:t>
      </w:r>
      <w:r w:rsidR="00CB585F">
        <w:t xml:space="preserve">. </w:t>
      </w:r>
    </w:p>
    <w:p w14:paraId="1C704FD9" w14:textId="758FE5FD" w:rsidR="00D212C2" w:rsidRPr="004877BE" w:rsidRDefault="00353434" w:rsidP="000D1E83">
      <w:pPr>
        <w:pStyle w:val="Heading2"/>
        <w:spacing w:before="320"/>
        <w:rPr>
          <w:b w:val="0"/>
        </w:rPr>
      </w:pPr>
      <w:bookmarkStart w:id="12" w:name="_Toc208302916"/>
      <w:r w:rsidRPr="000D1E83">
        <w:t xml:space="preserve">How </w:t>
      </w:r>
      <w:r w:rsidRPr="00B740CB">
        <w:t>this framework help</w:t>
      </w:r>
      <w:r w:rsidR="00B2382A" w:rsidRPr="000D1E83">
        <w:t>s</w:t>
      </w:r>
      <w:bookmarkEnd w:id="12"/>
      <w:r w:rsidR="00B2382A" w:rsidRPr="004877BE">
        <w:rPr>
          <w:b w:val="0"/>
        </w:rPr>
        <w:t xml:space="preserve"> </w:t>
      </w:r>
    </w:p>
    <w:p w14:paraId="33D0FE60" w14:textId="109342CE" w:rsidR="00DD24A1" w:rsidRDefault="007A47CA" w:rsidP="00687D38">
      <w:pPr>
        <w:pStyle w:val="BodyText"/>
        <w:spacing w:before="240"/>
      </w:pPr>
      <w:r>
        <w:t xml:space="preserve">The </w:t>
      </w:r>
      <w:r w:rsidR="00B922F8">
        <w:t>framework</w:t>
      </w:r>
      <w:r>
        <w:t xml:space="preserve"> process </w:t>
      </w:r>
      <w:r w:rsidR="00DD24A1">
        <w:t xml:space="preserve">has several </w:t>
      </w:r>
      <w:r w:rsidR="00B922F8">
        <w:t>important</w:t>
      </w:r>
      <w:r w:rsidR="00DD24A1">
        <w:t xml:space="preserve"> benefits for project </w:t>
      </w:r>
      <w:r w:rsidR="00B922F8">
        <w:t>owners</w:t>
      </w:r>
      <w:r w:rsidR="00DD24A1">
        <w:t>/interested parties:</w:t>
      </w:r>
    </w:p>
    <w:p w14:paraId="654A3D34" w14:textId="357489BF" w:rsidR="00496F7C" w:rsidRDefault="00C331F2" w:rsidP="00347A95">
      <w:pPr>
        <w:pStyle w:val="Bullet"/>
        <w:spacing w:after="100"/>
        <w:rPr>
          <w:spacing w:val="-2"/>
        </w:rPr>
      </w:pPr>
      <w:r>
        <w:rPr>
          <w:spacing w:val="-2"/>
        </w:rPr>
        <w:t>h</w:t>
      </w:r>
      <w:r w:rsidR="000462E6">
        <w:rPr>
          <w:spacing w:val="-2"/>
        </w:rPr>
        <w:t xml:space="preserve">elps </w:t>
      </w:r>
      <w:r w:rsidR="00F04C87">
        <w:rPr>
          <w:spacing w:val="-2"/>
        </w:rPr>
        <w:t xml:space="preserve">them understand the robustness of the science </w:t>
      </w:r>
      <w:r w:rsidR="00876A3F">
        <w:rPr>
          <w:spacing w:val="-2"/>
        </w:rPr>
        <w:t>needed to</w:t>
      </w:r>
      <w:r w:rsidR="00F04C87">
        <w:rPr>
          <w:spacing w:val="-2"/>
        </w:rPr>
        <w:t xml:space="preserve"> underpin a removal activity </w:t>
      </w:r>
      <w:r w:rsidR="002073A5">
        <w:rPr>
          <w:spacing w:val="-2"/>
        </w:rPr>
        <w:t xml:space="preserve">before it is </w:t>
      </w:r>
      <w:r w:rsidR="0055403A">
        <w:rPr>
          <w:spacing w:val="-2"/>
        </w:rPr>
        <w:t>likely</w:t>
      </w:r>
      <w:r w:rsidR="004148E0">
        <w:rPr>
          <w:spacing w:val="-2"/>
        </w:rPr>
        <w:t xml:space="preserve"> to be </w:t>
      </w:r>
      <w:r w:rsidR="002073A5">
        <w:rPr>
          <w:spacing w:val="-2"/>
        </w:rPr>
        <w:t xml:space="preserve">considered </w:t>
      </w:r>
      <w:r w:rsidR="004148E0">
        <w:rPr>
          <w:spacing w:val="-2"/>
        </w:rPr>
        <w:t xml:space="preserve">for a high </w:t>
      </w:r>
      <w:r w:rsidR="0055403A">
        <w:rPr>
          <w:spacing w:val="-2"/>
        </w:rPr>
        <w:t>integrity</w:t>
      </w:r>
      <w:r w:rsidR="004148E0">
        <w:rPr>
          <w:spacing w:val="-2"/>
        </w:rPr>
        <w:t xml:space="preserve"> </w:t>
      </w:r>
      <w:r w:rsidR="0055403A">
        <w:rPr>
          <w:spacing w:val="-2"/>
        </w:rPr>
        <w:t>voluntary</w:t>
      </w:r>
      <w:r w:rsidR="005700C1">
        <w:rPr>
          <w:spacing w:val="-2"/>
        </w:rPr>
        <w:t xml:space="preserve"> market </w:t>
      </w:r>
      <w:r w:rsidR="00DD44DF">
        <w:rPr>
          <w:spacing w:val="-2"/>
        </w:rPr>
        <w:t xml:space="preserve">or </w:t>
      </w:r>
      <w:r w:rsidR="0055403A">
        <w:rPr>
          <w:spacing w:val="-2"/>
        </w:rPr>
        <w:t>by the Government for some form of recognition</w:t>
      </w:r>
    </w:p>
    <w:p w14:paraId="6A99045E" w14:textId="03BF5F2C" w:rsidR="00C331F2" w:rsidRDefault="00C331F2" w:rsidP="00347A95">
      <w:pPr>
        <w:pStyle w:val="Bullet"/>
        <w:spacing w:after="100"/>
        <w:rPr>
          <w:spacing w:val="-2"/>
        </w:rPr>
      </w:pPr>
      <w:r>
        <w:rPr>
          <w:spacing w:val="-2"/>
        </w:rPr>
        <w:t>h</w:t>
      </w:r>
      <w:r w:rsidR="00430610">
        <w:rPr>
          <w:spacing w:val="-2"/>
        </w:rPr>
        <w:t xml:space="preserve">elps them </w:t>
      </w:r>
      <w:r>
        <w:rPr>
          <w:spacing w:val="-2"/>
        </w:rPr>
        <w:t>make</w:t>
      </w:r>
      <w:r w:rsidR="00430610">
        <w:rPr>
          <w:spacing w:val="-2"/>
        </w:rPr>
        <w:t xml:space="preserve"> </w:t>
      </w:r>
      <w:r>
        <w:rPr>
          <w:spacing w:val="-2"/>
        </w:rPr>
        <w:t>informed</w:t>
      </w:r>
      <w:r w:rsidR="00430610">
        <w:rPr>
          <w:spacing w:val="-2"/>
        </w:rPr>
        <w:t xml:space="preserve"> decision</w:t>
      </w:r>
      <w:r>
        <w:rPr>
          <w:spacing w:val="-2"/>
        </w:rPr>
        <w:t>s</w:t>
      </w:r>
      <w:r w:rsidR="00430610">
        <w:rPr>
          <w:spacing w:val="-2"/>
        </w:rPr>
        <w:t xml:space="preserve"> about what market structure</w:t>
      </w:r>
      <w:r>
        <w:rPr>
          <w:spacing w:val="-2"/>
        </w:rPr>
        <w:t>s</w:t>
      </w:r>
      <w:r w:rsidR="00430610">
        <w:rPr>
          <w:spacing w:val="-2"/>
        </w:rPr>
        <w:t xml:space="preserve"> may suit their project best</w:t>
      </w:r>
    </w:p>
    <w:p w14:paraId="4989B35E" w14:textId="2C2D9974" w:rsidR="00DD24A1" w:rsidRPr="004877BE" w:rsidRDefault="00731D56" w:rsidP="004877BE">
      <w:pPr>
        <w:pStyle w:val="Bullet"/>
        <w:spacing w:after="100"/>
        <w:rPr>
          <w:spacing w:val="-2"/>
        </w:rPr>
      </w:pPr>
      <w:r>
        <w:rPr>
          <w:spacing w:val="-2"/>
        </w:rPr>
        <w:t>helps them understand</w:t>
      </w:r>
      <w:r w:rsidR="000B1FDC" w:rsidRPr="004877BE">
        <w:rPr>
          <w:spacing w:val="-2"/>
        </w:rPr>
        <w:t xml:space="preserve"> the process by which the </w:t>
      </w:r>
      <w:r w:rsidR="00DE1C82" w:rsidRPr="004877BE">
        <w:rPr>
          <w:spacing w:val="-2"/>
        </w:rPr>
        <w:t>Government</w:t>
      </w:r>
      <w:r w:rsidR="000B1FDC" w:rsidRPr="004877BE">
        <w:rPr>
          <w:spacing w:val="-2"/>
        </w:rPr>
        <w:t xml:space="preserve"> will review and consider </w:t>
      </w:r>
      <w:r w:rsidR="00761AE9" w:rsidRPr="004877BE">
        <w:rPr>
          <w:spacing w:val="-2"/>
        </w:rPr>
        <w:t xml:space="preserve">any removal activity before taking decisions on </w:t>
      </w:r>
      <w:r w:rsidR="00CE56C0" w:rsidRPr="004877BE">
        <w:rPr>
          <w:spacing w:val="-2"/>
        </w:rPr>
        <w:t xml:space="preserve">if it should be included in the NZ ETS </w:t>
      </w:r>
      <w:r w:rsidR="00DE1C82" w:rsidRPr="004877BE">
        <w:rPr>
          <w:spacing w:val="-2"/>
        </w:rPr>
        <w:t xml:space="preserve">or NDC. </w:t>
      </w:r>
      <w:r w:rsidR="001327F5" w:rsidRPr="004877BE">
        <w:rPr>
          <w:spacing w:val="-2"/>
        </w:rPr>
        <w:t xml:space="preserve"> </w:t>
      </w:r>
    </w:p>
    <w:p w14:paraId="5FA6C2D4" w14:textId="4A612F65" w:rsidR="00EA721C" w:rsidRPr="00054BD2" w:rsidRDefault="00EA721C" w:rsidP="004877BE">
      <w:pPr>
        <w:pStyle w:val="Bullet"/>
        <w:numPr>
          <w:ilvl w:val="0"/>
          <w:numId w:val="0"/>
        </w:numPr>
      </w:pPr>
      <w:r>
        <w:t>T</w:t>
      </w:r>
      <w:r w:rsidRPr="00054BD2">
        <w:t xml:space="preserve">he Ministry for the Environment (the Ministry) will </w:t>
      </w:r>
      <w:r w:rsidR="00733B28">
        <w:t xml:space="preserve">use the framework to </w:t>
      </w:r>
      <w:r w:rsidRPr="00054BD2">
        <w:t xml:space="preserve">review the scientific basis of any new removal activities that applicants request an assessment of, or </w:t>
      </w:r>
      <w:r w:rsidRPr="00054BD2">
        <w:rPr>
          <w:spacing w:val="-2"/>
        </w:rPr>
        <w:t>that the Government has an interest in. The Ministry can then give potential project owners and</w:t>
      </w:r>
      <w:r w:rsidRPr="00054BD2">
        <w:t xml:space="preserve"> methodology developers insights into how suitable, reliable and fit for purpose the activity is. </w:t>
      </w:r>
    </w:p>
    <w:p w14:paraId="45181F17" w14:textId="77777777" w:rsidR="001841B1" w:rsidRDefault="001841B1" w:rsidP="0055403A">
      <w:pPr>
        <w:pStyle w:val="Bullet"/>
        <w:numPr>
          <w:ilvl w:val="0"/>
          <w:numId w:val="0"/>
        </w:numPr>
        <w:spacing w:after="100"/>
        <w:rPr>
          <w:spacing w:val="-2"/>
        </w:rPr>
      </w:pPr>
    </w:p>
    <w:p w14:paraId="436AB45A" w14:textId="77777777" w:rsidR="0055403A" w:rsidRPr="004877BE" w:rsidRDefault="0055403A" w:rsidP="004877BE">
      <w:pPr>
        <w:pStyle w:val="Bullet"/>
        <w:numPr>
          <w:ilvl w:val="0"/>
          <w:numId w:val="0"/>
        </w:numPr>
        <w:spacing w:after="100"/>
        <w:rPr>
          <w:spacing w:val="-2"/>
        </w:rPr>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B2457A" w:rsidRPr="00054BD2" w14:paraId="38B9F13E" w14:textId="77777777" w:rsidTr="001B7424">
        <w:tc>
          <w:tcPr>
            <w:tcW w:w="0" w:type="auto"/>
            <w:shd w:val="clear" w:color="auto" w:fill="D2DDE2"/>
          </w:tcPr>
          <w:p w14:paraId="3B7AFCB7" w14:textId="5C54DCE9" w:rsidR="00B2457A" w:rsidRPr="00054BD2" w:rsidRDefault="00733B28" w:rsidP="001B7424">
            <w:pPr>
              <w:pStyle w:val="Boxheading0"/>
              <w:spacing w:before="120"/>
            </w:pPr>
            <w:bookmarkStart w:id="13" w:name="_This_framework_helps"/>
            <w:bookmarkEnd w:id="13"/>
            <w:r>
              <w:lastRenderedPageBreak/>
              <w:t>B</w:t>
            </w:r>
            <w:r w:rsidR="00851480" w:rsidRPr="00054BD2">
              <w:t xml:space="preserve">enefits </w:t>
            </w:r>
            <w:r w:rsidR="00B2457A" w:rsidRPr="00054BD2">
              <w:t>for New Zealand</w:t>
            </w:r>
            <w:r w:rsidR="007A47CA">
              <w:t xml:space="preserve"> of diverse removal activit</w:t>
            </w:r>
            <w:r w:rsidR="00F714C0">
              <w:t>ies</w:t>
            </w:r>
          </w:p>
          <w:p w14:paraId="783DD623" w14:textId="32AA57CA" w:rsidR="00B2457A" w:rsidRPr="00054BD2" w:rsidRDefault="00B2457A" w:rsidP="00C70106">
            <w:pPr>
              <w:pStyle w:val="Boxbullet"/>
              <w:spacing w:before="80" w:after="80" w:line="250" w:lineRule="atLeast"/>
              <w:ind w:left="641" w:hanging="357"/>
            </w:pPr>
            <w:r w:rsidRPr="00054BD2">
              <w:t>More diverse avenues to address climate change and manage risks</w:t>
            </w:r>
          </w:p>
          <w:p w14:paraId="774CFEDD" w14:textId="0E61931A" w:rsidR="00B2457A" w:rsidRPr="00054BD2" w:rsidRDefault="00B2457A" w:rsidP="00C70106">
            <w:pPr>
              <w:pStyle w:val="Boxbullet"/>
              <w:spacing w:after="80" w:line="250" w:lineRule="atLeast"/>
            </w:pPr>
            <w:r w:rsidRPr="00054BD2">
              <w:t xml:space="preserve">Co-benefits </w:t>
            </w:r>
            <w:r w:rsidR="00E1101E">
              <w:t>like</w:t>
            </w:r>
            <w:r w:rsidRPr="00054BD2">
              <w:t xml:space="preserve"> biodiversity improvements</w:t>
            </w:r>
            <w:r w:rsidR="009D52EF" w:rsidRPr="00054BD2">
              <w:t>,</w:t>
            </w:r>
            <w:r w:rsidRPr="00054BD2">
              <w:t xml:space="preserve"> habitat development for native species, water quality or climate resilience</w:t>
            </w:r>
          </w:p>
          <w:p w14:paraId="5FDA51C1" w14:textId="77777777" w:rsidR="00B2457A" w:rsidRPr="00054BD2" w:rsidRDefault="00B2457A" w:rsidP="00C70106">
            <w:pPr>
              <w:pStyle w:val="Boxbullet"/>
              <w:spacing w:after="80" w:line="250" w:lineRule="atLeast"/>
            </w:pPr>
            <w:r w:rsidRPr="00054BD2">
              <w:t xml:space="preserve">Economic benefits through job creation, creation of new markets or trade opportunities </w:t>
            </w:r>
          </w:p>
          <w:p w14:paraId="557F417D" w14:textId="793FB2D7" w:rsidR="00B2457A" w:rsidRPr="00054BD2" w:rsidRDefault="00B2457A" w:rsidP="00C70106">
            <w:pPr>
              <w:pStyle w:val="Boxbullet"/>
              <w:spacing w:after="80" w:line="250" w:lineRule="atLeast"/>
              <w:rPr>
                <w:spacing w:val="-2"/>
              </w:rPr>
            </w:pPr>
            <w:r w:rsidRPr="00054BD2">
              <w:rPr>
                <w:spacing w:val="-2"/>
              </w:rPr>
              <w:t xml:space="preserve">Potential </w:t>
            </w:r>
            <w:r w:rsidR="00F72203" w:rsidRPr="00054BD2">
              <w:rPr>
                <w:spacing w:val="-2"/>
              </w:rPr>
              <w:t>to expand</w:t>
            </w:r>
            <w:r w:rsidRPr="00054BD2">
              <w:rPr>
                <w:spacing w:val="-2"/>
              </w:rPr>
              <w:t xml:space="preserve"> the activities that count towards </w:t>
            </w:r>
            <w:r w:rsidR="00F72203" w:rsidRPr="00054BD2">
              <w:rPr>
                <w:spacing w:val="-2"/>
              </w:rPr>
              <w:t xml:space="preserve">New Zealand’s </w:t>
            </w:r>
            <w:r w:rsidR="00E0097C" w:rsidRPr="00054BD2">
              <w:rPr>
                <w:spacing w:val="-2"/>
              </w:rPr>
              <w:t>climate change targets</w:t>
            </w:r>
          </w:p>
          <w:p w14:paraId="0E00333A" w14:textId="1BBCD439" w:rsidR="00B2457A" w:rsidRPr="00054BD2" w:rsidRDefault="00B2457A" w:rsidP="00A51F48">
            <w:pPr>
              <w:pStyle w:val="Boxbullet"/>
              <w:spacing w:after="180"/>
            </w:pPr>
            <w:r w:rsidRPr="00054BD2">
              <w:t xml:space="preserve">Climate resilience in </w:t>
            </w:r>
            <w:r w:rsidR="00F72203" w:rsidRPr="00054BD2">
              <w:t xml:space="preserve">New Zealand </w:t>
            </w:r>
            <w:r w:rsidRPr="00054BD2">
              <w:t xml:space="preserve">communities and environment </w:t>
            </w:r>
          </w:p>
        </w:tc>
      </w:tr>
    </w:tbl>
    <w:p w14:paraId="323E3A1A" w14:textId="77777777" w:rsidR="00E34720" w:rsidRDefault="00E34720" w:rsidP="001933D7">
      <w:pPr>
        <w:pStyle w:val="BodyText"/>
        <w:spacing w:after="0" w:line="270" w:lineRule="atLeast"/>
      </w:pPr>
      <w:bookmarkStart w:id="14" w:name="_How_the_framework"/>
      <w:bookmarkStart w:id="15" w:name="_Voluntary_markets"/>
      <w:bookmarkStart w:id="16" w:name="_How_removals_activities"/>
      <w:bookmarkStart w:id="17" w:name="_How_removal_activities"/>
      <w:bookmarkEnd w:id="14"/>
      <w:bookmarkEnd w:id="15"/>
      <w:bookmarkEnd w:id="16"/>
      <w:bookmarkEnd w:id="17"/>
    </w:p>
    <w:p w14:paraId="4A1408F5" w14:textId="12C31CA0" w:rsidR="00E34720" w:rsidRPr="00D2039A" w:rsidRDefault="00E34720" w:rsidP="00707501">
      <w:pPr>
        <w:pStyle w:val="Heading2"/>
        <w:rPr>
          <w:b w:val="0"/>
        </w:rPr>
      </w:pPr>
      <w:bookmarkStart w:id="18" w:name="_How_this_framework_1"/>
      <w:bookmarkStart w:id="19" w:name="_Toc208302917"/>
      <w:bookmarkEnd w:id="18"/>
      <w:r w:rsidRPr="00D2039A">
        <w:t xml:space="preserve">How this framework </w:t>
      </w:r>
      <w:r>
        <w:t xml:space="preserve">interacts with </w:t>
      </w:r>
      <w:r w:rsidR="00DE1520">
        <w:t>the wider removal</w:t>
      </w:r>
      <w:r w:rsidR="000B32B3">
        <w:t xml:space="preserve"> activity</w:t>
      </w:r>
      <w:r w:rsidR="00DE1520">
        <w:t xml:space="preserve"> landscape</w:t>
      </w:r>
      <w:bookmarkEnd w:id="19"/>
      <w:r w:rsidR="00566298">
        <w:rPr>
          <w:b w:val="0"/>
        </w:rPr>
        <w:t xml:space="preserve"> </w:t>
      </w:r>
    </w:p>
    <w:p w14:paraId="2D75EAC6" w14:textId="6C8595A2" w:rsidR="009F75BE" w:rsidRDefault="00D465EA" w:rsidP="00E16B05">
      <w:pPr>
        <w:pStyle w:val="BodyText"/>
        <w:spacing w:before="240" w:line="270" w:lineRule="atLeast"/>
      </w:pPr>
      <w:r>
        <w:t xml:space="preserve">This </w:t>
      </w:r>
      <w:r w:rsidR="000B32B3">
        <w:t>Assessment F</w:t>
      </w:r>
      <w:r>
        <w:t xml:space="preserve">ramework is part of a wider landscape </w:t>
      </w:r>
      <w:r w:rsidR="00634867">
        <w:t xml:space="preserve">of </w:t>
      </w:r>
      <w:r w:rsidR="000F25D5">
        <w:t>policies</w:t>
      </w:r>
      <w:r w:rsidR="00634867">
        <w:t xml:space="preserve">, processes and </w:t>
      </w:r>
      <w:r w:rsidR="000F25D5">
        <w:t xml:space="preserve">schemes focused on carbon removals nationally and internationally. </w:t>
      </w:r>
      <w:r w:rsidR="007B646B">
        <w:t>T</w:t>
      </w:r>
      <w:r w:rsidR="006263A7">
        <w:t xml:space="preserve">here are voluntary markets that </w:t>
      </w:r>
      <w:r w:rsidR="002B0FE3">
        <w:t>groups and companies can access</w:t>
      </w:r>
      <w:r w:rsidR="00D33D6D">
        <w:t xml:space="preserve"> which the Government does not regulate. </w:t>
      </w:r>
      <w:r w:rsidR="00FA2596">
        <w:t xml:space="preserve">Landholders and project owners can </w:t>
      </w:r>
      <w:r w:rsidR="007E4736">
        <w:t>use these markets to monetise removal activities.</w:t>
      </w:r>
      <w:r w:rsidR="00C17C0F">
        <w:t xml:space="preserve"> </w:t>
      </w:r>
      <w:r w:rsidR="00532AB3">
        <w:t>Whil</w:t>
      </w:r>
      <w:r w:rsidR="00A460C9">
        <w:t>e</w:t>
      </w:r>
      <w:r w:rsidR="00532AB3">
        <w:t xml:space="preserve"> t</w:t>
      </w:r>
      <w:r w:rsidR="00B52267">
        <w:t>he Government</w:t>
      </w:r>
      <w:r w:rsidR="00532AB3">
        <w:t xml:space="preserve"> does not regulate the</w:t>
      </w:r>
      <w:r w:rsidR="00BE5FB0">
        <w:t>se markets</w:t>
      </w:r>
      <w:r w:rsidR="00134B5B">
        <w:t>,</w:t>
      </w:r>
      <w:r w:rsidR="00BE5FB0">
        <w:t xml:space="preserve"> it</w:t>
      </w:r>
      <w:r w:rsidR="00B52267">
        <w:t xml:space="preserve"> is committed to ensuring </w:t>
      </w:r>
      <w:r w:rsidR="00025D4E">
        <w:t>high</w:t>
      </w:r>
      <w:r w:rsidR="00B52267">
        <w:t xml:space="preserve"> integrity, including through </w:t>
      </w:r>
      <w:r w:rsidR="00F2464B">
        <w:t>work underway</w:t>
      </w:r>
      <w:r w:rsidR="007665C4">
        <w:t xml:space="preserve"> for a New Zealand voluntary nature credits market (VNCM). </w:t>
      </w:r>
      <w:r w:rsidR="00B52267">
        <w:t xml:space="preserve"> </w:t>
      </w:r>
      <w:r w:rsidR="009A1123" w:rsidRPr="009A1123">
        <w:t xml:space="preserve">For more information about the VNCM, see the Ministry webpage </w:t>
      </w:r>
      <w:hyperlink r:id="rId25" w:history="1">
        <w:r w:rsidR="009A1123" w:rsidRPr="009A1123">
          <w:rPr>
            <w:rStyle w:val="Hyperlink"/>
          </w:rPr>
          <w:t>Voluntary nature credits market in New Zealand</w:t>
        </w:r>
      </w:hyperlink>
      <w:r w:rsidR="009A1123" w:rsidRPr="009A1123">
        <w:t>.</w:t>
      </w:r>
    </w:p>
    <w:p w14:paraId="074A4155" w14:textId="1941A104" w:rsidR="00E34720" w:rsidRPr="00054BD2" w:rsidRDefault="009F75BE" w:rsidP="00E16B05">
      <w:pPr>
        <w:pStyle w:val="BodyText"/>
        <w:spacing w:before="240" w:line="270" w:lineRule="atLeast"/>
      </w:pPr>
      <w:r>
        <w:t>There is also the NZ ETS</w:t>
      </w:r>
      <w:r w:rsidR="00EC0225">
        <w:t xml:space="preserve">, where </w:t>
      </w:r>
      <w:r w:rsidR="00AD6C3D">
        <w:t>removal activit</w:t>
      </w:r>
      <w:r w:rsidR="006814DF">
        <w:t>ies</w:t>
      </w:r>
      <w:r w:rsidR="00AD6C3D">
        <w:t xml:space="preserve"> can be </w:t>
      </w:r>
      <w:r w:rsidR="00B240D3">
        <w:t xml:space="preserve">translated into </w:t>
      </w:r>
      <w:r w:rsidR="00AF0DA6">
        <w:t>units and traded</w:t>
      </w:r>
      <w:r w:rsidR="00BC3E2A">
        <w:t xml:space="preserve">, including through </w:t>
      </w:r>
      <w:r w:rsidR="00810BAE">
        <w:t>purchases</w:t>
      </w:r>
      <w:r w:rsidR="00BC3E2A">
        <w:t xml:space="preserve"> from e</w:t>
      </w:r>
      <w:r w:rsidR="00810BAE">
        <w:t xml:space="preserve">mitters. </w:t>
      </w:r>
      <w:r w:rsidR="00EC0225">
        <w:t xml:space="preserve"> </w:t>
      </w:r>
      <w:r w:rsidR="00A504FB">
        <w:t>Currently,</w:t>
      </w:r>
      <w:r w:rsidR="00810BAE">
        <w:t xml:space="preserve"> forestry is the main </w:t>
      </w:r>
      <w:r w:rsidR="002A37E8">
        <w:t xml:space="preserve">removal activity traded on the NZ ETS. </w:t>
      </w:r>
      <w:r w:rsidR="00E62027">
        <w:t xml:space="preserve">The </w:t>
      </w:r>
      <w:r w:rsidR="00395E87">
        <w:t>Government</w:t>
      </w:r>
      <w:r w:rsidR="00E62027">
        <w:t xml:space="preserve"> </w:t>
      </w:r>
      <w:r w:rsidR="00DF6F74">
        <w:t xml:space="preserve">regulates the NZ ETS, and any decision to </w:t>
      </w:r>
      <w:r w:rsidR="00395E87">
        <w:t xml:space="preserve">credit a new activity </w:t>
      </w:r>
      <w:r w:rsidR="005871DA">
        <w:t xml:space="preserve">via the scheme </w:t>
      </w:r>
      <w:r w:rsidR="006239A9">
        <w:t xml:space="preserve">requires a Cabinet decision and the </w:t>
      </w:r>
      <w:r w:rsidR="006B2519">
        <w:t xml:space="preserve">making of </w:t>
      </w:r>
      <w:r w:rsidR="00B15438">
        <w:t>regulations</w:t>
      </w:r>
      <w:r w:rsidR="006239A9">
        <w:t xml:space="preserve">. </w:t>
      </w:r>
    </w:p>
    <w:p w14:paraId="23018168" w14:textId="7D107479" w:rsidR="00B81041" w:rsidRDefault="00EF37C9" w:rsidP="00E16B05">
      <w:pPr>
        <w:pStyle w:val="BodyText"/>
        <w:spacing w:before="240" w:line="270" w:lineRule="atLeast"/>
      </w:pPr>
      <w:r w:rsidRPr="00054BD2">
        <w:t>Under the Paris Agreement, every country has a</w:t>
      </w:r>
      <w:r w:rsidR="004B1A2A">
        <w:t>n</w:t>
      </w:r>
      <w:r>
        <w:t xml:space="preserve"> </w:t>
      </w:r>
      <w:r w:rsidR="0024263C">
        <w:t>NDC</w:t>
      </w:r>
      <w:r w:rsidRPr="00054BD2">
        <w:t>,</w:t>
      </w:r>
      <w:r w:rsidRPr="00054BD2">
        <w:rPr>
          <w:vertAlign w:val="superscript"/>
        </w:rPr>
        <w:footnoteReference w:id="6"/>
      </w:r>
      <w:r w:rsidRPr="00054BD2">
        <w:t xml:space="preserve"> which is the contribution each country will make towards meeting the goals from the Paris Agreement, including limiting global temperature rise. </w:t>
      </w:r>
      <w:r w:rsidR="00341C9A">
        <w:t xml:space="preserve">We can include </w:t>
      </w:r>
      <w:r w:rsidR="005C6E48">
        <w:t xml:space="preserve">removal </w:t>
      </w:r>
      <w:r w:rsidR="00AD5129">
        <w:t>activities</w:t>
      </w:r>
      <w:r w:rsidR="005C6E48">
        <w:t xml:space="preserve"> </w:t>
      </w:r>
      <w:r w:rsidR="00AD5129">
        <w:t>in the accounting for our NDC, though the</w:t>
      </w:r>
      <w:r w:rsidR="006A0185">
        <w:t xml:space="preserve"> activity </w:t>
      </w:r>
      <w:r w:rsidR="00453AF5">
        <w:t>must</w:t>
      </w:r>
      <w:r w:rsidR="006A0185">
        <w:t xml:space="preserve"> occur</w:t>
      </w:r>
      <w:r w:rsidR="0078334F">
        <w:t xml:space="preserve"> </w:t>
      </w:r>
      <w:r w:rsidR="006A0185">
        <w:t xml:space="preserve">at a scale </w:t>
      </w:r>
      <w:r w:rsidR="00260425">
        <w:t xml:space="preserve">at which it can be measured </w:t>
      </w:r>
      <w:r w:rsidR="00427175">
        <w:t xml:space="preserve">and reported on across the whole country. </w:t>
      </w:r>
    </w:p>
    <w:p w14:paraId="50729CF3" w14:textId="20D6CB22" w:rsidR="00D33D6D" w:rsidRDefault="00D33D6D" w:rsidP="00E16B05">
      <w:pPr>
        <w:pStyle w:val="BodyText"/>
        <w:spacing w:before="240" w:line="270" w:lineRule="atLeast"/>
      </w:pPr>
      <w:hyperlink w:anchor="_Appendix_1_1" w:history="1">
        <w:r w:rsidRPr="00BC1B45">
          <w:rPr>
            <w:rStyle w:val="Hyperlink"/>
          </w:rPr>
          <w:t xml:space="preserve">Appendix </w:t>
        </w:r>
        <w:r w:rsidR="00082483" w:rsidRPr="00BC1B45">
          <w:rPr>
            <w:rStyle w:val="Hyperlink"/>
          </w:rPr>
          <w:t>1</w:t>
        </w:r>
      </w:hyperlink>
      <w:r>
        <w:t xml:space="preserve"> has more detail about the interaction between the </w:t>
      </w:r>
      <w:r w:rsidR="00E61272">
        <w:t>Assessment F</w:t>
      </w:r>
      <w:r>
        <w:t>ramework</w:t>
      </w:r>
      <w:r w:rsidR="004E73C9">
        <w:t xml:space="preserve">, voluntary markets, the </w:t>
      </w:r>
      <w:r w:rsidR="005462F3">
        <w:t xml:space="preserve">NZ ETS </w:t>
      </w:r>
      <w:r w:rsidR="004E73C9">
        <w:t>and the</w:t>
      </w:r>
      <w:r w:rsidR="00E766FB">
        <w:t xml:space="preserve"> </w:t>
      </w:r>
      <w:r w:rsidR="005462F3">
        <w:t>NDC</w:t>
      </w:r>
      <w:r w:rsidR="004E73C9">
        <w:t xml:space="preserve">. </w:t>
      </w:r>
    </w:p>
    <w:p w14:paraId="5668892D" w14:textId="77777777" w:rsidR="009642B8" w:rsidRDefault="009642B8" w:rsidP="00E16B05">
      <w:pPr>
        <w:pStyle w:val="BodyText"/>
        <w:spacing w:before="240" w:line="270" w:lineRule="atLeast"/>
      </w:pPr>
    </w:p>
    <w:p w14:paraId="675DA7DD" w14:textId="77777777" w:rsidR="009642B8" w:rsidRDefault="009642B8" w:rsidP="00E16B05">
      <w:pPr>
        <w:pStyle w:val="BodyText"/>
        <w:spacing w:before="240" w:line="270" w:lineRule="atLeast"/>
      </w:pPr>
    </w:p>
    <w:p w14:paraId="3F754F94" w14:textId="24E1E8A5" w:rsidR="00A75334" w:rsidRDefault="00A75334">
      <w:pPr>
        <w:spacing w:before="0" w:after="200" w:line="276" w:lineRule="auto"/>
        <w:jc w:val="left"/>
      </w:pPr>
      <w:r>
        <w:br w:type="page"/>
      </w:r>
    </w:p>
    <w:p w14:paraId="2D824AE0" w14:textId="4AA129E4" w:rsidR="00316F1A" w:rsidRPr="00054BD2" w:rsidRDefault="006048D5" w:rsidP="00316F1A">
      <w:pPr>
        <w:pStyle w:val="Heading1"/>
      </w:pPr>
      <w:bookmarkStart w:id="20" w:name="_Toc208302918"/>
      <w:r>
        <w:lastRenderedPageBreak/>
        <w:t xml:space="preserve">The Assessment </w:t>
      </w:r>
      <w:r w:rsidR="0099089A">
        <w:t>Framework process</w:t>
      </w:r>
      <w:bookmarkEnd w:id="20"/>
      <w:r w:rsidR="0099089A">
        <w:t xml:space="preserve"> </w:t>
      </w:r>
      <w:bookmarkStart w:id="21" w:name="_How_this_framework"/>
      <w:bookmarkEnd w:id="21"/>
    </w:p>
    <w:p w14:paraId="589ABCD6" w14:textId="4A6A9579" w:rsidR="00D12664" w:rsidRPr="00054BD2" w:rsidRDefault="004E6D47" w:rsidP="00C2258F">
      <w:pPr>
        <w:pStyle w:val="BodyText"/>
        <w:spacing w:before="100" w:after="100"/>
      </w:pPr>
      <w:r w:rsidRPr="00054BD2">
        <w:t xml:space="preserve">The </w:t>
      </w:r>
      <w:r w:rsidR="00F76D44" w:rsidRPr="00054BD2">
        <w:t xml:space="preserve">Assessment Framework </w:t>
      </w:r>
      <w:r w:rsidR="00773D57">
        <w:t>will cover</w:t>
      </w:r>
      <w:r w:rsidR="00C36552" w:rsidRPr="00054BD2">
        <w:t xml:space="preserve"> </w:t>
      </w:r>
      <w:r w:rsidR="00862FE9" w:rsidRPr="00054BD2">
        <w:t>a range of removal activities</w:t>
      </w:r>
      <w:r w:rsidR="001A51C6" w:rsidRPr="00054BD2">
        <w:t>, and</w:t>
      </w:r>
      <w:r w:rsidR="00E94B56" w:rsidRPr="00054BD2">
        <w:t xml:space="preserve"> </w:t>
      </w:r>
      <w:r w:rsidR="00E72BD2" w:rsidRPr="00054BD2">
        <w:t xml:space="preserve">people </w:t>
      </w:r>
      <w:r w:rsidR="00753139">
        <w:t>will be able to</w:t>
      </w:r>
      <w:r w:rsidR="00083880" w:rsidRPr="00054BD2">
        <w:t xml:space="preserve"> choose to e</w:t>
      </w:r>
      <w:r w:rsidR="00D522C7" w:rsidRPr="00054BD2">
        <w:t>xit the framework</w:t>
      </w:r>
      <w:r w:rsidR="0004795E" w:rsidRPr="00054BD2">
        <w:t xml:space="preserve"> process</w:t>
      </w:r>
      <w:r w:rsidR="003032DE" w:rsidRPr="00054BD2">
        <w:t xml:space="preserve"> </w:t>
      </w:r>
      <w:r w:rsidR="002D5078" w:rsidRPr="00054BD2">
        <w:t xml:space="preserve">at any time </w:t>
      </w:r>
      <w:r w:rsidR="00283FCE" w:rsidRPr="00054BD2">
        <w:t xml:space="preserve">to explore options in voluntary markets. </w:t>
      </w:r>
      <w:r w:rsidR="00142EA9" w:rsidRPr="00054BD2">
        <w:t>The</w:t>
      </w:r>
      <w:r w:rsidR="008A25A5" w:rsidRPr="00054BD2">
        <w:t> </w:t>
      </w:r>
      <w:r w:rsidR="00896C42" w:rsidRPr="00054BD2">
        <w:t>main</w:t>
      </w:r>
      <w:r w:rsidR="00FE3FC9" w:rsidRPr="00054BD2">
        <w:t xml:space="preserve"> stages in the framework</w:t>
      </w:r>
      <w:r w:rsidR="00142EA9" w:rsidRPr="00054BD2">
        <w:t xml:space="preserve"> are </w:t>
      </w:r>
      <w:r w:rsidR="00F94AB2" w:rsidRPr="00054BD2">
        <w:t>preparation</w:t>
      </w:r>
      <w:r w:rsidR="00C1288A" w:rsidRPr="00054BD2">
        <w:t>,</w:t>
      </w:r>
      <w:r w:rsidR="00C277D3" w:rsidRPr="00054BD2" w:rsidDel="00C1288A">
        <w:t xml:space="preserve"> </w:t>
      </w:r>
      <w:r w:rsidR="00142EA9" w:rsidRPr="00054BD2">
        <w:t>assessment</w:t>
      </w:r>
      <w:r w:rsidR="00344F6C">
        <w:t>,</w:t>
      </w:r>
      <w:r w:rsidR="00C1288A" w:rsidRPr="00054BD2">
        <w:t xml:space="preserve"> and </w:t>
      </w:r>
      <w:r w:rsidR="00F94AB2" w:rsidRPr="00054BD2">
        <w:t>decision-making</w:t>
      </w:r>
      <w:r w:rsidR="00C277D3" w:rsidRPr="00054BD2">
        <w:t xml:space="preserve"> </w:t>
      </w:r>
      <w:r w:rsidR="000A75EE">
        <w:t>and implementation</w:t>
      </w:r>
      <w:r w:rsidR="00C277D3" w:rsidRPr="00054BD2">
        <w:t xml:space="preserve"> (see </w:t>
      </w:r>
      <w:r w:rsidR="00FD6C68">
        <w:t>f</w:t>
      </w:r>
      <w:r w:rsidR="00C277D3" w:rsidRPr="00054BD2">
        <w:t>igure</w:t>
      </w:r>
      <w:r w:rsidR="008A25A5" w:rsidRPr="00054BD2">
        <w:t> </w:t>
      </w:r>
      <w:r w:rsidR="00A45838">
        <w:t>3</w:t>
      </w:r>
      <w:r w:rsidR="00405017" w:rsidRPr="00054BD2">
        <w:t xml:space="preserve"> for an overview and</w:t>
      </w:r>
      <w:r w:rsidR="0057510A" w:rsidRPr="00054BD2">
        <w:t xml:space="preserve"> </w:t>
      </w:r>
      <w:hyperlink w:anchor="_Appendix_2" w:history="1">
        <w:r w:rsidR="00A45838" w:rsidRPr="00514C2A">
          <w:rPr>
            <w:rStyle w:val="Hyperlink"/>
          </w:rPr>
          <w:t>A</w:t>
        </w:r>
        <w:r w:rsidR="00FF339E" w:rsidRPr="00514C2A">
          <w:rPr>
            <w:rStyle w:val="Hyperlink"/>
          </w:rPr>
          <w:t>ppendix</w:t>
        </w:r>
        <w:r w:rsidR="00A45838" w:rsidRPr="00514C2A">
          <w:rPr>
            <w:rStyle w:val="Hyperlink"/>
          </w:rPr>
          <w:t xml:space="preserve"> </w:t>
        </w:r>
        <w:r w:rsidR="00082483" w:rsidRPr="00514C2A">
          <w:rPr>
            <w:rStyle w:val="Hyperlink"/>
          </w:rPr>
          <w:t>2</w:t>
        </w:r>
      </w:hyperlink>
      <w:r w:rsidR="00896C42" w:rsidRPr="00054BD2">
        <w:t>,</w:t>
      </w:r>
      <w:r w:rsidR="00405017" w:rsidRPr="00054BD2">
        <w:t xml:space="preserve"> for </w:t>
      </w:r>
      <w:r w:rsidR="00C8698B" w:rsidRPr="00054BD2">
        <w:t>more detail</w:t>
      </w:r>
      <w:r w:rsidR="00C277D3" w:rsidRPr="00054BD2">
        <w:t>)</w:t>
      </w:r>
      <w:r w:rsidR="006A1713" w:rsidRPr="00054BD2">
        <w:t>.</w:t>
      </w:r>
      <w:r w:rsidR="005E0F59">
        <w:t xml:space="preserve"> A self-assessment tool will be available from 2026 to support the preparation stage.</w:t>
      </w:r>
    </w:p>
    <w:p w14:paraId="4A59F912" w14:textId="240BE249" w:rsidR="00C277D3" w:rsidRPr="00054BD2" w:rsidRDefault="00C277D3" w:rsidP="008A25A5">
      <w:pPr>
        <w:pStyle w:val="Figureheading"/>
        <w:spacing w:after="80"/>
      </w:pPr>
      <w:bookmarkStart w:id="22" w:name="_Toc208243630"/>
      <w:bookmarkStart w:id="23" w:name="_Toc208302939"/>
      <w:r w:rsidRPr="00054BD2">
        <w:t xml:space="preserve">Figure </w:t>
      </w:r>
      <w:r w:rsidR="00A45838">
        <w:t>3</w:t>
      </w:r>
      <w:r w:rsidRPr="00054BD2">
        <w:t>:</w:t>
      </w:r>
      <w:r w:rsidRPr="00054BD2">
        <w:tab/>
      </w:r>
      <w:r w:rsidR="00896C42" w:rsidRPr="00054BD2">
        <w:t>Main</w:t>
      </w:r>
      <w:r w:rsidRPr="00054BD2">
        <w:t xml:space="preserve"> stages in the </w:t>
      </w:r>
      <w:r w:rsidR="00466CD7" w:rsidRPr="00054BD2">
        <w:t>Assessment F</w:t>
      </w:r>
      <w:r w:rsidRPr="00054BD2">
        <w:t>ramework process</w:t>
      </w:r>
      <w:bookmarkEnd w:id="22"/>
      <w:bookmarkEnd w:id="23"/>
      <w:r w:rsidR="007E4F06" w:rsidRPr="00054BD2">
        <w:t xml:space="preserve"> </w:t>
      </w:r>
    </w:p>
    <w:p w14:paraId="5E07AD69" w14:textId="1240E497" w:rsidR="00793782" w:rsidRPr="00054BD2" w:rsidRDefault="00793782" w:rsidP="00793782">
      <w:pPr>
        <w:pStyle w:val="BodyText"/>
      </w:pPr>
      <w:r w:rsidRPr="00054BD2">
        <w:rPr>
          <w:noProof/>
        </w:rPr>
        <w:drawing>
          <wp:inline distT="0" distB="0" distL="0" distR="0" wp14:anchorId="5E8E337E" wp14:editId="7D8F68B9">
            <wp:extent cx="5400188" cy="2701850"/>
            <wp:effectExtent l="0" t="0" r="0" b="3810"/>
            <wp:docPr id="157263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3256" name="Picture 2"/>
                    <pic:cNvPicPr/>
                  </pic:nvPicPr>
                  <pic:blipFill>
                    <a:blip r:embed="rId26"/>
                    <a:stretch>
                      <a:fillRect/>
                    </a:stretch>
                  </pic:blipFill>
                  <pic:spPr>
                    <a:xfrm>
                      <a:off x="0" y="0"/>
                      <a:ext cx="5400188" cy="2701850"/>
                    </a:xfrm>
                    <a:prstGeom prst="rect">
                      <a:avLst/>
                    </a:prstGeom>
                  </pic:spPr>
                </pic:pic>
              </a:graphicData>
            </a:graphic>
          </wp:inline>
        </w:drawing>
      </w:r>
    </w:p>
    <w:p w14:paraId="1A561A2E" w14:textId="50A7DAB2" w:rsidR="00615AC1" w:rsidRDefault="00615AC1" w:rsidP="00615AC1">
      <w:pPr>
        <w:pStyle w:val="Note"/>
        <w:spacing w:before="0"/>
      </w:pPr>
      <w:r>
        <w:t xml:space="preserve">Note: NDC = nationally determined contribution; NZ ETS = New Zealand </w:t>
      </w:r>
      <w:r w:rsidR="00BA374D">
        <w:t>Emissions</w:t>
      </w:r>
      <w:r>
        <w:t xml:space="preserve"> Trading Scheme.</w:t>
      </w:r>
    </w:p>
    <w:p w14:paraId="2A71C8E9" w14:textId="64A1480D" w:rsidR="00FD744B" w:rsidRPr="00054BD2" w:rsidRDefault="00603277" w:rsidP="00C2258F">
      <w:pPr>
        <w:pStyle w:val="BodyText"/>
        <w:spacing w:before="100" w:after="100"/>
      </w:pPr>
      <w:r w:rsidRPr="00054BD2">
        <w:t>E</w:t>
      </w:r>
      <w:r w:rsidR="00375C9F" w:rsidRPr="00054BD2">
        <w:t>ach part</w:t>
      </w:r>
      <w:r w:rsidR="000D41F7" w:rsidRPr="00054BD2">
        <w:t xml:space="preserve"> </w:t>
      </w:r>
      <w:r w:rsidR="00550110" w:rsidRPr="00054BD2">
        <w:t xml:space="preserve">of the assessment </w:t>
      </w:r>
      <w:r w:rsidR="002A7DBA" w:rsidRPr="00054BD2">
        <w:t xml:space="preserve">may </w:t>
      </w:r>
      <w:r w:rsidR="00747FA1" w:rsidRPr="00054BD2">
        <w:t>take</w:t>
      </w:r>
      <w:r w:rsidR="00AF68AA" w:rsidRPr="00054BD2">
        <w:t xml:space="preserve"> </w:t>
      </w:r>
      <w:r w:rsidR="00C1481C" w:rsidRPr="00054BD2">
        <w:t>several</w:t>
      </w:r>
      <w:r w:rsidR="008F58B4" w:rsidRPr="00054BD2">
        <w:t xml:space="preserve"> months</w:t>
      </w:r>
      <w:r w:rsidR="00320963" w:rsidRPr="00054BD2">
        <w:t xml:space="preserve">, </w:t>
      </w:r>
      <w:r w:rsidR="00FD744B" w:rsidRPr="00054BD2">
        <w:t xml:space="preserve">and timeframes will </w:t>
      </w:r>
      <w:r w:rsidR="00320963" w:rsidRPr="00054BD2">
        <w:t>depend</w:t>
      </w:r>
      <w:r w:rsidR="00FD744B" w:rsidRPr="00054BD2">
        <w:t xml:space="preserve"> </w:t>
      </w:r>
      <w:r w:rsidR="00320963" w:rsidRPr="00054BD2">
        <w:t>on</w:t>
      </w:r>
      <w:r w:rsidR="00FD744B" w:rsidRPr="00054BD2">
        <w:t>:</w:t>
      </w:r>
    </w:p>
    <w:p w14:paraId="0E7BB204" w14:textId="4E8E19E4" w:rsidR="00FD744B" w:rsidRPr="00054BD2" w:rsidRDefault="00320963" w:rsidP="008A25A5">
      <w:pPr>
        <w:pStyle w:val="Bullet"/>
        <w:spacing w:after="100"/>
      </w:pPr>
      <w:r w:rsidRPr="00054BD2">
        <w:t>the</w:t>
      </w:r>
      <w:r w:rsidR="00015A54" w:rsidRPr="00054BD2">
        <w:t xml:space="preserve"> availability of appropriate assessors</w:t>
      </w:r>
      <w:r w:rsidR="004002BE" w:rsidRPr="00054BD2">
        <w:t xml:space="preserve"> (</w:t>
      </w:r>
      <w:r w:rsidR="00375C9F" w:rsidRPr="00054BD2">
        <w:t xml:space="preserve">for the </w:t>
      </w:r>
      <w:r w:rsidR="00547ECE" w:rsidRPr="00054BD2">
        <w:t xml:space="preserve">science </w:t>
      </w:r>
      <w:r w:rsidR="00375C9F" w:rsidRPr="00054BD2">
        <w:t>assessment</w:t>
      </w:r>
      <w:r w:rsidR="004002BE" w:rsidRPr="00054BD2">
        <w:t>)</w:t>
      </w:r>
    </w:p>
    <w:p w14:paraId="2E5CBBD3" w14:textId="1452D7A4" w:rsidR="00FD744B" w:rsidRPr="00054BD2" w:rsidRDefault="00887E49" w:rsidP="008A25A5">
      <w:pPr>
        <w:pStyle w:val="Bullet"/>
        <w:spacing w:after="100"/>
      </w:pPr>
      <w:r w:rsidRPr="00054BD2">
        <w:t>what the activity is and the</w:t>
      </w:r>
      <w:r w:rsidR="008F58B4" w:rsidRPr="00054BD2">
        <w:t xml:space="preserve"> </w:t>
      </w:r>
      <w:r w:rsidR="004002BE" w:rsidRPr="00054BD2">
        <w:t>implications o</w:t>
      </w:r>
      <w:r w:rsidR="008F494D" w:rsidRPr="00054BD2">
        <w:t xml:space="preserve">f adding this activity to the NZ ETS, </w:t>
      </w:r>
      <w:r w:rsidR="00006E4E" w:rsidRPr="00054BD2">
        <w:t xml:space="preserve">including updating </w:t>
      </w:r>
      <w:r w:rsidR="00347129" w:rsidRPr="00054BD2">
        <w:t xml:space="preserve">New Zealand’s </w:t>
      </w:r>
      <w:r w:rsidR="00430E65" w:rsidRPr="00054BD2">
        <w:t>NDC</w:t>
      </w:r>
      <w:r w:rsidR="00BE4601" w:rsidRPr="00054BD2">
        <w:t xml:space="preserve"> </w:t>
      </w:r>
      <w:r w:rsidR="004002BE" w:rsidRPr="00054BD2">
        <w:t>(</w:t>
      </w:r>
      <w:r w:rsidR="00375C9F" w:rsidRPr="00054BD2">
        <w:t xml:space="preserve">for the </w:t>
      </w:r>
      <w:r w:rsidR="00A47970" w:rsidRPr="00054BD2">
        <w:t>inclusion</w:t>
      </w:r>
      <w:r w:rsidR="00272ADE" w:rsidRPr="00054BD2">
        <w:t xml:space="preserve"> </w:t>
      </w:r>
      <w:r w:rsidR="00375C9F" w:rsidRPr="00054BD2">
        <w:t>assessment</w:t>
      </w:r>
      <w:r w:rsidR="004002BE" w:rsidRPr="00054BD2">
        <w:t>).</w:t>
      </w:r>
      <w:r w:rsidR="00390C3D" w:rsidRPr="00054BD2">
        <w:t xml:space="preserve"> </w:t>
      </w:r>
    </w:p>
    <w:p w14:paraId="25E4C67B" w14:textId="553508AD" w:rsidR="003A5038" w:rsidRPr="00054BD2" w:rsidRDefault="00F618CB" w:rsidP="00C2258F">
      <w:pPr>
        <w:pStyle w:val="BodyText"/>
        <w:spacing w:before="100" w:after="0"/>
      </w:pPr>
      <w:r w:rsidRPr="00054BD2">
        <w:t xml:space="preserve">Following </w:t>
      </w:r>
      <w:r w:rsidR="006B43B0" w:rsidRPr="00054BD2">
        <w:t>assessment</w:t>
      </w:r>
      <w:r w:rsidRPr="00054BD2">
        <w:t>,</w:t>
      </w:r>
      <w:r w:rsidR="009341D3" w:rsidRPr="00054BD2">
        <w:t xml:space="preserve"> the </w:t>
      </w:r>
      <w:r w:rsidR="00F34D1D" w:rsidRPr="00054BD2">
        <w:t>Government</w:t>
      </w:r>
      <w:r w:rsidR="00D86988" w:rsidRPr="00054BD2">
        <w:t xml:space="preserve"> </w:t>
      </w:r>
      <w:r w:rsidR="00D37F45" w:rsidRPr="00054BD2">
        <w:t>wi</w:t>
      </w:r>
      <w:r w:rsidR="000030E0" w:rsidRPr="00054BD2">
        <w:t xml:space="preserve">ll </w:t>
      </w:r>
      <w:r w:rsidR="00574B0C" w:rsidRPr="00054BD2">
        <w:t>m</w:t>
      </w:r>
      <w:r w:rsidR="000030E0" w:rsidRPr="00054BD2">
        <w:t>ake final decisions</w:t>
      </w:r>
      <w:r w:rsidR="004758BA" w:rsidRPr="00054BD2">
        <w:t xml:space="preserve"> </w:t>
      </w:r>
      <w:r w:rsidR="0064537C" w:rsidRPr="00054BD2">
        <w:t xml:space="preserve">on </w:t>
      </w:r>
      <w:r w:rsidR="007906DB" w:rsidRPr="00054BD2">
        <w:t>whether new removal activities can be included in the NZ ETS</w:t>
      </w:r>
      <w:r w:rsidR="00E3758F">
        <w:t xml:space="preserve"> or NDC</w:t>
      </w:r>
      <w:r w:rsidR="007906DB" w:rsidRPr="00054BD2">
        <w:t xml:space="preserve">. </w:t>
      </w:r>
      <w:r w:rsidR="00A711F2" w:rsidRPr="00054BD2">
        <w:t xml:space="preserve"> </w:t>
      </w:r>
      <w:hyperlink w:anchor="_Appendix_1" w:history="1">
        <w:r w:rsidR="00F51225" w:rsidRPr="00F03F13">
          <w:rPr>
            <w:rStyle w:val="Hyperlink"/>
          </w:rPr>
          <w:t>A</w:t>
        </w:r>
        <w:r w:rsidR="003A5038" w:rsidRPr="00F03F13">
          <w:rPr>
            <w:rStyle w:val="Hyperlink"/>
          </w:rPr>
          <w:t>ppendix</w:t>
        </w:r>
        <w:r w:rsidR="00A43D8D" w:rsidRPr="00F03F13">
          <w:rPr>
            <w:rStyle w:val="Hyperlink"/>
          </w:rPr>
          <w:t xml:space="preserve"> </w:t>
        </w:r>
        <w:r w:rsidR="00082483" w:rsidRPr="00F03F13">
          <w:rPr>
            <w:rStyle w:val="Hyperlink"/>
          </w:rPr>
          <w:t>2</w:t>
        </w:r>
      </w:hyperlink>
      <w:r w:rsidR="00A43D8D" w:rsidRPr="00054BD2">
        <w:t xml:space="preserve"> outlines the process flow for a removals assessment</w:t>
      </w:r>
      <w:r w:rsidR="00426EB9" w:rsidRPr="00054BD2">
        <w:t>.</w:t>
      </w:r>
      <w:r w:rsidR="008A25A5" w:rsidRPr="00054BD2">
        <w:t xml:space="preserve"> </w:t>
      </w:r>
      <w:r w:rsidR="003A5038" w:rsidRPr="00054BD2">
        <w:br w:type="page"/>
      </w:r>
    </w:p>
    <w:p w14:paraId="1B592027" w14:textId="3E2E80AD" w:rsidR="00B77F3C" w:rsidRPr="00054BD2" w:rsidRDefault="00CC5886" w:rsidP="00D50C73">
      <w:pPr>
        <w:pStyle w:val="Heading1"/>
      </w:pPr>
      <w:bookmarkStart w:id="24" w:name="_Toc208302919"/>
      <w:r w:rsidRPr="00054BD2">
        <w:lastRenderedPageBreak/>
        <w:t>P</w:t>
      </w:r>
      <w:r w:rsidR="00B77F3C" w:rsidRPr="00054BD2">
        <w:t>re</w:t>
      </w:r>
      <w:r w:rsidR="00410CDA" w:rsidRPr="00054BD2">
        <w:t>par</w:t>
      </w:r>
      <w:r w:rsidR="00F000D2" w:rsidRPr="00054BD2">
        <w:t xml:space="preserve">ation </w:t>
      </w:r>
      <w:r w:rsidR="003E2CE4" w:rsidRPr="00054BD2">
        <w:t>stage</w:t>
      </w:r>
      <w:bookmarkEnd w:id="24"/>
      <w:r w:rsidR="00F000D2" w:rsidRPr="00054BD2">
        <w:t xml:space="preserve"> </w:t>
      </w:r>
    </w:p>
    <w:p w14:paraId="045B1A71" w14:textId="77FA1404" w:rsidR="005C7FE4" w:rsidRPr="00054BD2" w:rsidRDefault="00CC5C9D" w:rsidP="00D11A39">
      <w:pPr>
        <w:pStyle w:val="BodyText"/>
        <w:spacing w:before="0"/>
      </w:pPr>
      <w:r w:rsidRPr="00054BD2">
        <w:t>The pre</w:t>
      </w:r>
      <w:r w:rsidR="002E397F" w:rsidRPr="00054BD2">
        <w:t>paration</w:t>
      </w:r>
      <w:r w:rsidR="00B36DC6" w:rsidRPr="00054BD2">
        <w:t xml:space="preserve"> </w:t>
      </w:r>
      <w:r w:rsidR="00FA798C" w:rsidRPr="00054BD2">
        <w:t xml:space="preserve">stage </w:t>
      </w:r>
      <w:r w:rsidR="00476519" w:rsidRPr="00054BD2">
        <w:t>will help</w:t>
      </w:r>
      <w:r w:rsidR="00990BCD" w:rsidRPr="00054BD2">
        <w:t xml:space="preserve"> </w:t>
      </w:r>
      <w:r w:rsidR="005626A2" w:rsidRPr="00054BD2">
        <w:t>people</w:t>
      </w:r>
      <w:r w:rsidR="00454846" w:rsidRPr="00054BD2">
        <w:t xml:space="preserve"> </w:t>
      </w:r>
      <w:r w:rsidR="00EB74F3">
        <w:t xml:space="preserve">understand what is needed for a successful removal project and </w:t>
      </w:r>
      <w:r w:rsidR="00454846" w:rsidRPr="00054BD2">
        <w:t>d</w:t>
      </w:r>
      <w:r w:rsidR="00C05872" w:rsidRPr="00054BD2">
        <w:t>ecid</w:t>
      </w:r>
      <w:r w:rsidR="00F33EF8" w:rsidRPr="00054BD2">
        <w:t>e</w:t>
      </w:r>
      <w:r w:rsidR="00C05872" w:rsidRPr="00054BD2">
        <w:t xml:space="preserve"> </w:t>
      </w:r>
      <w:r w:rsidR="00F00896" w:rsidRPr="00054BD2">
        <w:t xml:space="preserve">the best </w:t>
      </w:r>
      <w:r w:rsidR="00D85CF3" w:rsidRPr="00054BD2">
        <w:t xml:space="preserve">pathway </w:t>
      </w:r>
      <w:r w:rsidR="00EF7890">
        <w:t xml:space="preserve">for </w:t>
      </w:r>
      <w:r w:rsidR="00076292">
        <w:t>recognition.</w:t>
      </w:r>
      <w:r w:rsidR="005C5CF9" w:rsidRPr="00054BD2">
        <w:t xml:space="preserve"> This</w:t>
      </w:r>
      <w:r w:rsidR="00D85CF3" w:rsidRPr="00054BD2">
        <w:t xml:space="preserve"> </w:t>
      </w:r>
      <w:r w:rsidR="00AF194B" w:rsidRPr="00054BD2">
        <w:t xml:space="preserve">can </w:t>
      </w:r>
      <w:r w:rsidR="00227838" w:rsidRPr="00054BD2">
        <w:t>be</w:t>
      </w:r>
      <w:r w:rsidR="00B41681" w:rsidRPr="00054BD2">
        <w:t xml:space="preserve"> a</w:t>
      </w:r>
      <w:r w:rsidR="00227838" w:rsidRPr="00054BD2">
        <w:t xml:space="preserve"> complex</w:t>
      </w:r>
      <w:r w:rsidR="00B41681" w:rsidRPr="00054BD2">
        <w:t xml:space="preserve"> decision</w:t>
      </w:r>
      <w:r w:rsidR="005C5CF9" w:rsidRPr="00054BD2">
        <w:t>, so</w:t>
      </w:r>
      <w:r w:rsidR="00227838" w:rsidRPr="00054BD2">
        <w:t xml:space="preserve"> </w:t>
      </w:r>
      <w:r w:rsidR="00B41681" w:rsidRPr="00054BD2">
        <w:t xml:space="preserve">people should </w:t>
      </w:r>
      <w:r w:rsidR="005C7FE4" w:rsidRPr="00054BD2">
        <w:t xml:space="preserve">take the time to </w:t>
      </w:r>
      <w:r w:rsidR="008F3C8E" w:rsidRPr="00054BD2">
        <w:t xml:space="preserve">understand </w:t>
      </w:r>
      <w:r w:rsidR="006A7740" w:rsidRPr="00054BD2">
        <w:t xml:space="preserve">how </w:t>
      </w:r>
      <w:r w:rsidR="00A12BB0">
        <w:t xml:space="preserve">different </w:t>
      </w:r>
      <w:r w:rsidR="006A7740" w:rsidRPr="00054BD2">
        <w:t>markets work</w:t>
      </w:r>
      <w:r w:rsidR="00A12BB0">
        <w:t xml:space="preserve">, </w:t>
      </w:r>
      <w:r w:rsidR="000657A7">
        <w:t xml:space="preserve">what </w:t>
      </w:r>
      <w:r w:rsidR="00A12BB0">
        <w:t>scientific evidence is needed</w:t>
      </w:r>
      <w:r w:rsidR="006A7740" w:rsidRPr="00054BD2">
        <w:t xml:space="preserve"> and </w:t>
      </w:r>
      <w:r w:rsidR="007346CB" w:rsidRPr="00054BD2">
        <w:t xml:space="preserve">what the various considerations </w:t>
      </w:r>
      <w:r w:rsidR="00E977AC" w:rsidRPr="00054BD2">
        <w:t>are</w:t>
      </w:r>
      <w:r w:rsidR="007346CB" w:rsidRPr="00054BD2">
        <w:t xml:space="preserve"> </w:t>
      </w:r>
      <w:r w:rsidR="00056158" w:rsidRPr="00054BD2">
        <w:t xml:space="preserve">before they </w:t>
      </w:r>
      <w:r w:rsidR="00CF6840" w:rsidRPr="00054BD2">
        <w:t xml:space="preserve">pursue </w:t>
      </w:r>
      <w:r w:rsidR="00E65632" w:rsidRPr="00054BD2">
        <w:t>a</w:t>
      </w:r>
      <w:r w:rsidR="008A25A5" w:rsidRPr="00054BD2">
        <w:t> </w:t>
      </w:r>
      <w:r w:rsidR="00CC3B68" w:rsidRPr="00054BD2">
        <w:t>particular</w:t>
      </w:r>
      <w:r w:rsidR="00E65632" w:rsidRPr="00054BD2">
        <w:t xml:space="preserve"> pathway. </w:t>
      </w:r>
    </w:p>
    <w:p w14:paraId="6DA23FCF" w14:textId="015885A9" w:rsidR="00B77F3C" w:rsidRPr="00054BD2" w:rsidRDefault="00227838" w:rsidP="00B77F3C">
      <w:pPr>
        <w:pStyle w:val="BodyText"/>
      </w:pPr>
      <w:r w:rsidRPr="00054BD2">
        <w:t>A</w:t>
      </w:r>
      <w:r w:rsidR="003A26E3">
        <w:t>n online</w:t>
      </w:r>
      <w:r w:rsidR="00C66007" w:rsidRPr="00054BD2">
        <w:t xml:space="preserve"> </w:t>
      </w:r>
      <w:r w:rsidR="0041236E" w:rsidRPr="00054BD2">
        <w:t>self-assessment</w:t>
      </w:r>
      <w:r w:rsidR="00C66007" w:rsidRPr="00054BD2">
        <w:t xml:space="preserve"> will be </w:t>
      </w:r>
      <w:r w:rsidR="00176C9F" w:rsidRPr="00054BD2">
        <w:t>available</w:t>
      </w:r>
      <w:r w:rsidR="003A26E3">
        <w:t xml:space="preserve"> in 2026</w:t>
      </w:r>
      <w:r w:rsidR="00C66007" w:rsidRPr="00054BD2">
        <w:t xml:space="preserve"> </w:t>
      </w:r>
      <w:r w:rsidR="0041236E" w:rsidRPr="00054BD2">
        <w:t xml:space="preserve">for people who </w:t>
      </w:r>
      <w:r w:rsidR="00760D3A" w:rsidRPr="00054BD2">
        <w:t xml:space="preserve">want to </w:t>
      </w:r>
      <w:r w:rsidR="009776BD" w:rsidRPr="00054BD2">
        <w:t>understand</w:t>
      </w:r>
      <w:r w:rsidR="00760D3A" w:rsidRPr="00054BD2">
        <w:t xml:space="preserve"> </w:t>
      </w:r>
      <w:r w:rsidR="00EB57EA" w:rsidRPr="00054BD2">
        <w:t xml:space="preserve">how the information and evidence they </w:t>
      </w:r>
      <w:r w:rsidR="00BB343A" w:rsidRPr="00054BD2">
        <w:t xml:space="preserve">have </w:t>
      </w:r>
      <w:r w:rsidR="00EB57EA" w:rsidRPr="00054BD2">
        <w:t xml:space="preserve">currently </w:t>
      </w:r>
      <w:r w:rsidR="00650AD4" w:rsidRPr="00054BD2">
        <w:t xml:space="preserve">aligns with the </w:t>
      </w:r>
      <w:r w:rsidR="00B42AEE" w:rsidRPr="00054BD2">
        <w:t xml:space="preserve">assessment </w:t>
      </w:r>
      <w:r w:rsidR="003A680D" w:rsidRPr="00054BD2">
        <w:t xml:space="preserve">criteria, or with </w:t>
      </w:r>
      <w:r w:rsidR="006423BC" w:rsidRPr="00054BD2">
        <w:t>the kind of information that voluntary market</w:t>
      </w:r>
      <w:r w:rsidR="00E26C49" w:rsidRPr="00054BD2">
        <w:t>s</w:t>
      </w:r>
      <w:r w:rsidR="006423BC" w:rsidRPr="00054BD2">
        <w:t xml:space="preserve"> </w:t>
      </w:r>
      <w:r w:rsidR="00C64DD4" w:rsidRPr="00054BD2">
        <w:t>require</w:t>
      </w:r>
      <w:r w:rsidR="00C9015B" w:rsidRPr="00054BD2">
        <w:t>.</w:t>
      </w:r>
    </w:p>
    <w:p w14:paraId="141FD9AA" w14:textId="0C1D3578" w:rsidR="00A06D25" w:rsidRPr="00054BD2" w:rsidRDefault="00106D0E" w:rsidP="00B77F3C">
      <w:pPr>
        <w:pStyle w:val="BodyText"/>
      </w:pPr>
      <w:r w:rsidRPr="00054BD2">
        <w:t xml:space="preserve">The main </w:t>
      </w:r>
      <w:r w:rsidR="00A06D25" w:rsidRPr="00054BD2">
        <w:t>steps that people</w:t>
      </w:r>
      <w:r w:rsidR="00F13487" w:rsidRPr="00054BD2">
        <w:t xml:space="preserve"> should take to prepare themselves</w:t>
      </w:r>
      <w:r w:rsidR="00846D87" w:rsidRPr="00054BD2">
        <w:t xml:space="preserve"> for</w:t>
      </w:r>
      <w:r w:rsidR="003F6066" w:rsidRPr="00054BD2">
        <w:t xml:space="preserve"> the assessment are outlined </w:t>
      </w:r>
      <w:r w:rsidR="003F6066" w:rsidRPr="00C37EB7">
        <w:t xml:space="preserve">in </w:t>
      </w:r>
      <w:r w:rsidR="009776BD" w:rsidRPr="00C37EB7">
        <w:t xml:space="preserve">table </w:t>
      </w:r>
      <w:r w:rsidR="00C37EB7" w:rsidRPr="00707501">
        <w:t>1</w:t>
      </w:r>
      <w:r w:rsidR="003F6066" w:rsidRPr="00C37EB7">
        <w:t>.</w:t>
      </w:r>
    </w:p>
    <w:p w14:paraId="20DFC15C" w14:textId="57990280" w:rsidR="003F5C64" w:rsidRPr="00054BD2" w:rsidRDefault="003F5C64" w:rsidP="00290D3E">
      <w:pPr>
        <w:pStyle w:val="Tableheading"/>
      </w:pPr>
      <w:bookmarkStart w:id="25" w:name="_Toc208304464"/>
      <w:r w:rsidRPr="00C37EB7">
        <w:t xml:space="preserve">Table </w:t>
      </w:r>
      <w:r w:rsidR="00C37EB7" w:rsidRPr="00707501">
        <w:t>1</w:t>
      </w:r>
      <w:r w:rsidR="00850503" w:rsidRPr="00C37EB7">
        <w:t>:</w:t>
      </w:r>
      <w:r w:rsidR="00850503" w:rsidRPr="00054BD2">
        <w:tab/>
      </w:r>
      <w:r w:rsidR="0094713C" w:rsidRPr="00054BD2">
        <w:t xml:space="preserve">Steps </w:t>
      </w:r>
      <w:r w:rsidR="0039463E" w:rsidRPr="00054BD2">
        <w:t>to prepare for the assessment</w:t>
      </w:r>
      <w:bookmarkEnd w:id="25"/>
    </w:p>
    <w:tbl>
      <w:tblPr>
        <w:tblStyle w:val="TableGrid"/>
        <w:tblW w:w="0" w:type="auto"/>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410"/>
        <w:gridCol w:w="6085"/>
      </w:tblGrid>
      <w:tr w:rsidR="003F5C64" w:rsidRPr="00054BD2" w14:paraId="43430634" w14:textId="77777777" w:rsidTr="004877BE">
        <w:trPr>
          <w:tblHeader/>
        </w:trPr>
        <w:tc>
          <w:tcPr>
            <w:tcW w:w="2410" w:type="dxa"/>
            <w:shd w:val="clear" w:color="auto" w:fill="1C556C" w:themeFill="accent1"/>
          </w:tcPr>
          <w:p w14:paraId="12513972" w14:textId="262E5482" w:rsidR="003F5C64" w:rsidRPr="00054BD2" w:rsidRDefault="001A51F7">
            <w:pPr>
              <w:pStyle w:val="TableText"/>
              <w:rPr>
                <w:b/>
                <w:color w:val="FFFFFF" w:themeColor="background1"/>
              </w:rPr>
            </w:pPr>
            <w:r w:rsidRPr="00054BD2">
              <w:rPr>
                <w:b/>
                <w:color w:val="FFFFFF" w:themeColor="background1"/>
              </w:rPr>
              <w:t>Step</w:t>
            </w:r>
          </w:p>
        </w:tc>
        <w:tc>
          <w:tcPr>
            <w:tcW w:w="6085" w:type="dxa"/>
            <w:shd w:val="clear" w:color="auto" w:fill="1C556C" w:themeFill="accent1"/>
          </w:tcPr>
          <w:p w14:paraId="51159006" w14:textId="354BA48D" w:rsidR="003F5C64" w:rsidRPr="00054BD2" w:rsidRDefault="00EE013F">
            <w:pPr>
              <w:pStyle w:val="TableText"/>
              <w:rPr>
                <w:b/>
                <w:color w:val="FFFFFF" w:themeColor="background1"/>
              </w:rPr>
            </w:pPr>
            <w:r w:rsidRPr="00054BD2">
              <w:rPr>
                <w:b/>
                <w:color w:val="FFFFFF" w:themeColor="background1"/>
              </w:rPr>
              <w:t>Details</w:t>
            </w:r>
            <w:r w:rsidR="00690BBE" w:rsidRPr="00054BD2">
              <w:rPr>
                <w:b/>
                <w:color w:val="FFFFFF" w:themeColor="background1"/>
              </w:rPr>
              <w:t xml:space="preserve"> </w:t>
            </w:r>
          </w:p>
        </w:tc>
      </w:tr>
      <w:tr w:rsidR="003F5C64" w:rsidRPr="00054BD2" w14:paraId="041E3AA2" w14:textId="77777777" w:rsidTr="004877BE">
        <w:tc>
          <w:tcPr>
            <w:tcW w:w="2410" w:type="dxa"/>
          </w:tcPr>
          <w:p w14:paraId="1C5DF02F" w14:textId="3C6357B2" w:rsidR="003F5C64" w:rsidRPr="00054BD2" w:rsidRDefault="00301494" w:rsidP="00301494">
            <w:pPr>
              <w:pStyle w:val="TableText"/>
              <w:rPr>
                <w:b/>
                <w:bCs/>
              </w:rPr>
            </w:pPr>
            <w:r w:rsidRPr="00054BD2">
              <w:rPr>
                <w:b/>
                <w:bCs/>
              </w:rPr>
              <w:t xml:space="preserve">1. </w:t>
            </w:r>
            <w:r w:rsidR="0075156C" w:rsidRPr="00054BD2">
              <w:rPr>
                <w:b/>
                <w:bCs/>
              </w:rPr>
              <w:t xml:space="preserve">Understand </w:t>
            </w:r>
            <w:r w:rsidR="00CD4A80" w:rsidRPr="00054BD2">
              <w:rPr>
                <w:b/>
                <w:bCs/>
              </w:rPr>
              <w:t xml:space="preserve">the </w:t>
            </w:r>
            <w:r w:rsidR="0075156C" w:rsidRPr="00054BD2">
              <w:rPr>
                <w:b/>
                <w:bCs/>
              </w:rPr>
              <w:t>m</w:t>
            </w:r>
            <w:r w:rsidR="009E010C" w:rsidRPr="00054BD2">
              <w:rPr>
                <w:b/>
                <w:bCs/>
              </w:rPr>
              <w:t>arkets</w:t>
            </w:r>
          </w:p>
        </w:tc>
        <w:tc>
          <w:tcPr>
            <w:tcW w:w="6085" w:type="dxa"/>
          </w:tcPr>
          <w:p w14:paraId="3EA5328F" w14:textId="4A16C0AA" w:rsidR="00CA5450" w:rsidRPr="00054BD2" w:rsidRDefault="00926655" w:rsidP="00024BA1">
            <w:pPr>
              <w:pStyle w:val="TableText"/>
              <w:rPr>
                <w:rFonts w:cs="Calibri"/>
              </w:rPr>
            </w:pPr>
            <w:r w:rsidRPr="00054BD2">
              <w:rPr>
                <w:rFonts w:cs="Calibri"/>
              </w:rPr>
              <w:t>R</w:t>
            </w:r>
            <w:r w:rsidR="00A73510" w:rsidRPr="00054BD2">
              <w:rPr>
                <w:rFonts w:cs="Calibri"/>
              </w:rPr>
              <w:t xml:space="preserve">ead </w:t>
            </w:r>
            <w:r w:rsidR="001E424A" w:rsidRPr="00054BD2">
              <w:rPr>
                <w:rFonts w:cs="Calibri"/>
              </w:rPr>
              <w:t xml:space="preserve">information </w:t>
            </w:r>
            <w:r w:rsidR="00A73510" w:rsidRPr="00054BD2">
              <w:rPr>
                <w:rFonts w:cs="Calibri"/>
              </w:rPr>
              <w:t xml:space="preserve">about </w:t>
            </w:r>
            <w:r w:rsidRPr="00054BD2">
              <w:rPr>
                <w:rFonts w:cs="Calibri"/>
              </w:rPr>
              <w:t xml:space="preserve">the </w:t>
            </w:r>
            <w:r w:rsidR="00A73510" w:rsidRPr="00054BD2">
              <w:rPr>
                <w:rFonts w:cs="Calibri"/>
              </w:rPr>
              <w:t>vol</w:t>
            </w:r>
            <w:r w:rsidR="00FF7CBB" w:rsidRPr="00054BD2">
              <w:rPr>
                <w:rFonts w:cs="Calibri"/>
              </w:rPr>
              <w:t>untary</w:t>
            </w:r>
            <w:r w:rsidR="00A73510" w:rsidRPr="00054BD2">
              <w:rPr>
                <w:rFonts w:cs="Calibri"/>
              </w:rPr>
              <w:t xml:space="preserve"> markets</w:t>
            </w:r>
            <w:r w:rsidR="002C456B" w:rsidRPr="00054BD2">
              <w:rPr>
                <w:rStyle w:val="FootnoteReference"/>
                <w:rFonts w:cs="Calibri"/>
                <w:sz w:val="18"/>
                <w:szCs w:val="18"/>
              </w:rPr>
              <w:footnoteReference w:id="7"/>
            </w:r>
            <w:r w:rsidR="00621244" w:rsidRPr="00054BD2">
              <w:rPr>
                <w:rFonts w:cs="Calibri"/>
              </w:rPr>
              <w:t xml:space="preserve"> and N</w:t>
            </w:r>
            <w:r w:rsidR="007308DB" w:rsidRPr="00054BD2">
              <w:rPr>
                <w:rFonts w:cs="Calibri"/>
              </w:rPr>
              <w:t xml:space="preserve">ew </w:t>
            </w:r>
            <w:r w:rsidR="00621244" w:rsidRPr="00054BD2">
              <w:rPr>
                <w:rFonts w:cs="Calibri"/>
              </w:rPr>
              <w:t>Z</w:t>
            </w:r>
            <w:r w:rsidR="007308DB" w:rsidRPr="00054BD2">
              <w:rPr>
                <w:rFonts w:cs="Calibri"/>
              </w:rPr>
              <w:t>ealand</w:t>
            </w:r>
            <w:r w:rsidR="00621244" w:rsidRPr="00054BD2">
              <w:rPr>
                <w:rFonts w:cs="Calibri"/>
              </w:rPr>
              <w:t xml:space="preserve"> E</w:t>
            </w:r>
            <w:r w:rsidR="007308DB" w:rsidRPr="00054BD2">
              <w:rPr>
                <w:rFonts w:cs="Calibri"/>
              </w:rPr>
              <w:t xml:space="preserve">missions </w:t>
            </w:r>
            <w:r w:rsidR="00621244" w:rsidRPr="00054BD2">
              <w:rPr>
                <w:rFonts w:cs="Calibri"/>
              </w:rPr>
              <w:t>T</w:t>
            </w:r>
            <w:r w:rsidR="007308DB" w:rsidRPr="00054BD2">
              <w:rPr>
                <w:rFonts w:cs="Calibri"/>
              </w:rPr>
              <w:t xml:space="preserve">rading </w:t>
            </w:r>
            <w:r w:rsidR="00621244" w:rsidRPr="00054BD2">
              <w:rPr>
                <w:rFonts w:cs="Calibri"/>
              </w:rPr>
              <w:t>S</w:t>
            </w:r>
            <w:r w:rsidR="007308DB" w:rsidRPr="00054BD2">
              <w:rPr>
                <w:rFonts w:cs="Calibri"/>
              </w:rPr>
              <w:t>cheme</w:t>
            </w:r>
            <w:r w:rsidR="00F1475E" w:rsidRPr="00054BD2">
              <w:rPr>
                <w:rFonts w:cs="Calibri"/>
              </w:rPr>
              <w:t xml:space="preserve"> </w:t>
            </w:r>
            <w:r w:rsidR="002E3C0E" w:rsidRPr="00054BD2">
              <w:rPr>
                <w:rFonts w:cs="Calibri"/>
              </w:rPr>
              <w:t>to understand how they work</w:t>
            </w:r>
            <w:r w:rsidR="00FE7618" w:rsidRPr="00054BD2">
              <w:rPr>
                <w:rFonts w:cs="Calibri"/>
              </w:rPr>
              <w:t>.</w:t>
            </w:r>
            <w:r w:rsidR="0024317B" w:rsidRPr="00054BD2">
              <w:rPr>
                <w:rFonts w:cs="Calibri"/>
              </w:rPr>
              <w:t xml:space="preserve"> </w:t>
            </w:r>
            <w:r w:rsidR="00B25C14" w:rsidRPr="00054BD2">
              <w:rPr>
                <w:rFonts w:cs="Calibri"/>
              </w:rPr>
              <w:t>I</w:t>
            </w:r>
            <w:r w:rsidR="008A68C0" w:rsidRPr="00054BD2">
              <w:rPr>
                <w:rFonts w:cs="Calibri"/>
              </w:rPr>
              <w:t xml:space="preserve">nformation </w:t>
            </w:r>
            <w:r w:rsidR="00B25C14" w:rsidRPr="00054BD2">
              <w:rPr>
                <w:rFonts w:cs="Calibri"/>
              </w:rPr>
              <w:t xml:space="preserve">is </w:t>
            </w:r>
            <w:r w:rsidR="008A68C0" w:rsidRPr="00054BD2">
              <w:rPr>
                <w:rFonts w:cs="Calibri"/>
              </w:rPr>
              <w:t xml:space="preserve">available </w:t>
            </w:r>
            <w:r w:rsidR="008470D9" w:rsidRPr="00054BD2">
              <w:rPr>
                <w:rFonts w:cs="Calibri"/>
              </w:rPr>
              <w:t xml:space="preserve">on the </w:t>
            </w:r>
            <w:r w:rsidR="007308DB" w:rsidRPr="00054BD2">
              <w:rPr>
                <w:rFonts w:cs="Calibri"/>
              </w:rPr>
              <w:t xml:space="preserve">following </w:t>
            </w:r>
            <w:r w:rsidR="008470D9" w:rsidRPr="00054BD2">
              <w:rPr>
                <w:rFonts w:cs="Calibri"/>
              </w:rPr>
              <w:t>Ministry webpages</w:t>
            </w:r>
            <w:r w:rsidR="007308DB" w:rsidRPr="00054BD2">
              <w:rPr>
                <w:rFonts w:cs="Calibri"/>
              </w:rPr>
              <w:t>:</w:t>
            </w:r>
            <w:r w:rsidR="008470D9" w:rsidRPr="00054BD2">
              <w:rPr>
                <w:rFonts w:cs="Calibri"/>
              </w:rPr>
              <w:t xml:space="preserve"> </w:t>
            </w:r>
            <w:hyperlink r:id="rId27" w:history="1">
              <w:r w:rsidR="00B25C14" w:rsidRPr="00054BD2">
                <w:rPr>
                  <w:rStyle w:val="Hyperlink"/>
                  <w:rFonts w:cs="Calibri"/>
                  <w:szCs w:val="18"/>
                </w:rPr>
                <w:t>Voluntary nature credits market in New Zealand</w:t>
              </w:r>
            </w:hyperlink>
            <w:r w:rsidR="009A3B17" w:rsidRPr="00054BD2">
              <w:rPr>
                <w:rStyle w:val="FootnoteReference"/>
                <w:rFonts w:cs="Calibri"/>
                <w:sz w:val="18"/>
                <w:szCs w:val="18"/>
              </w:rPr>
              <w:footnoteReference w:id="8"/>
            </w:r>
            <w:r w:rsidR="008A68C0" w:rsidRPr="00054BD2">
              <w:rPr>
                <w:rFonts w:cs="Calibri"/>
              </w:rPr>
              <w:t xml:space="preserve"> and the </w:t>
            </w:r>
            <w:hyperlink r:id="rId28" w:history="1">
              <w:r w:rsidR="00B25C14" w:rsidRPr="00054BD2">
                <w:rPr>
                  <w:rStyle w:val="Hyperlink"/>
                  <w:rFonts w:cs="Calibri"/>
                </w:rPr>
                <w:t>New Zealand Emissions Trading Scheme</w:t>
              </w:r>
            </w:hyperlink>
            <w:r w:rsidR="008A68C0" w:rsidRPr="00054BD2">
              <w:rPr>
                <w:rFonts w:cs="Calibri"/>
              </w:rPr>
              <w:t>.</w:t>
            </w:r>
          </w:p>
          <w:p w14:paraId="13F6F4E9" w14:textId="0EEA616F" w:rsidR="003F5C64" w:rsidRPr="00054BD2" w:rsidRDefault="00BF12F8" w:rsidP="008A25A5">
            <w:pPr>
              <w:pStyle w:val="TableText"/>
            </w:pPr>
            <w:r w:rsidRPr="00054BD2">
              <w:rPr>
                <w:rFonts w:cs="Calibri"/>
              </w:rPr>
              <w:t xml:space="preserve">Consider </w:t>
            </w:r>
            <w:r w:rsidR="002A1974" w:rsidRPr="00054BD2">
              <w:rPr>
                <w:rFonts w:cs="Calibri"/>
              </w:rPr>
              <w:t>existing standar</w:t>
            </w:r>
            <w:r w:rsidR="00116D32" w:rsidRPr="00054BD2">
              <w:rPr>
                <w:rFonts w:cs="Calibri"/>
              </w:rPr>
              <w:t>ds</w:t>
            </w:r>
            <w:r w:rsidR="00E86F3F" w:rsidRPr="00054BD2">
              <w:rPr>
                <w:rFonts w:cs="Calibri"/>
              </w:rPr>
              <w:t xml:space="preserve"> </w:t>
            </w:r>
            <w:r w:rsidR="0061042E" w:rsidRPr="00054BD2">
              <w:rPr>
                <w:rFonts w:cs="Calibri"/>
              </w:rPr>
              <w:t>for removal activities</w:t>
            </w:r>
            <w:r w:rsidR="00114A38" w:rsidRPr="00054BD2">
              <w:rPr>
                <w:rFonts w:cs="Calibri"/>
              </w:rPr>
              <w:t>,</w:t>
            </w:r>
            <w:r w:rsidRPr="00054BD2">
              <w:rPr>
                <w:rFonts w:cs="Calibri"/>
              </w:rPr>
              <w:t xml:space="preserve"> which</w:t>
            </w:r>
            <w:r w:rsidR="00114A38" w:rsidRPr="00054BD2">
              <w:rPr>
                <w:rFonts w:cs="Calibri"/>
              </w:rPr>
              <w:t xml:space="preserve"> </w:t>
            </w:r>
            <w:r w:rsidR="002E7DBB" w:rsidRPr="00054BD2">
              <w:rPr>
                <w:rFonts w:cs="Calibri"/>
              </w:rPr>
              <w:t xml:space="preserve">assessors </w:t>
            </w:r>
            <w:r w:rsidR="00856BCE" w:rsidRPr="00054BD2">
              <w:rPr>
                <w:rFonts w:cs="Calibri"/>
              </w:rPr>
              <w:t>may</w:t>
            </w:r>
            <w:r w:rsidR="00590EBE" w:rsidRPr="00054BD2">
              <w:rPr>
                <w:rFonts w:cs="Calibri"/>
              </w:rPr>
              <w:t xml:space="preserve"> also refer to during</w:t>
            </w:r>
            <w:r w:rsidR="00856BCE" w:rsidRPr="00054BD2">
              <w:rPr>
                <w:rFonts w:cs="Calibri"/>
              </w:rPr>
              <w:t xml:space="preserve"> an assessment. </w:t>
            </w:r>
            <w:r w:rsidR="00316FBB" w:rsidRPr="00054BD2">
              <w:rPr>
                <w:rFonts w:cs="Calibri"/>
              </w:rPr>
              <w:t xml:space="preserve">Examples of existing standards </w:t>
            </w:r>
            <w:r w:rsidR="00316FBB" w:rsidRPr="00054BD2">
              <w:rPr>
                <w:rFonts w:cs="Calibri"/>
                <w:szCs w:val="18"/>
              </w:rPr>
              <w:t>include the Peatland Code developed by the IUCN UK Peatland Programme</w:t>
            </w:r>
            <w:r w:rsidR="00971B02" w:rsidRPr="00054BD2">
              <w:rPr>
                <w:rFonts w:cs="Calibri"/>
                <w:szCs w:val="18"/>
              </w:rPr>
              <w:t>,</w:t>
            </w:r>
            <w:r w:rsidR="00AB5A19" w:rsidRPr="00054BD2">
              <w:rPr>
                <w:rStyle w:val="FootnoteReference"/>
                <w:rFonts w:cs="Calibri"/>
                <w:sz w:val="18"/>
                <w:szCs w:val="18"/>
              </w:rPr>
              <w:footnoteReference w:id="9"/>
            </w:r>
            <w:r w:rsidR="00316FBB" w:rsidRPr="00054BD2">
              <w:rPr>
                <w:rFonts w:cs="Calibri"/>
                <w:szCs w:val="18"/>
              </w:rPr>
              <w:t xml:space="preserve"> as well as those from leading international standard</w:t>
            </w:r>
            <w:r w:rsidR="00971B02" w:rsidRPr="00054BD2">
              <w:rPr>
                <w:rFonts w:cs="Calibri"/>
                <w:szCs w:val="18"/>
              </w:rPr>
              <w:t>-</w:t>
            </w:r>
            <w:r w:rsidR="00316FBB" w:rsidRPr="00054BD2">
              <w:rPr>
                <w:rFonts w:cs="Calibri"/>
                <w:szCs w:val="18"/>
              </w:rPr>
              <w:t>setting bodies such as Verra</w:t>
            </w:r>
            <w:r w:rsidR="009B00E1" w:rsidRPr="00054BD2">
              <w:rPr>
                <w:rStyle w:val="FootnoteReference"/>
                <w:rFonts w:cs="Calibri"/>
                <w:sz w:val="18"/>
                <w:szCs w:val="18"/>
              </w:rPr>
              <w:footnoteReference w:id="10"/>
            </w:r>
            <w:r w:rsidR="00316FBB" w:rsidRPr="00054BD2">
              <w:rPr>
                <w:rFonts w:cs="Calibri"/>
                <w:szCs w:val="18"/>
              </w:rPr>
              <w:t xml:space="preserve"> and Gold Standard</w:t>
            </w:r>
            <w:r w:rsidR="00971B02" w:rsidRPr="00054BD2">
              <w:rPr>
                <w:rFonts w:cs="Calibri"/>
                <w:szCs w:val="18"/>
              </w:rPr>
              <w:t>.</w:t>
            </w:r>
            <w:r w:rsidR="00DB1617" w:rsidRPr="00054BD2">
              <w:rPr>
                <w:rStyle w:val="FootnoteReference"/>
                <w:rFonts w:cs="Calibri"/>
                <w:sz w:val="18"/>
                <w:szCs w:val="18"/>
              </w:rPr>
              <w:footnoteReference w:id="11"/>
            </w:r>
            <w:r w:rsidR="00690BBE" w:rsidRPr="00054BD2">
              <w:t xml:space="preserve"> </w:t>
            </w:r>
          </w:p>
        </w:tc>
      </w:tr>
      <w:tr w:rsidR="009E010C" w:rsidRPr="00054BD2" w14:paraId="6EA26405" w14:textId="77777777" w:rsidTr="004877BE">
        <w:tc>
          <w:tcPr>
            <w:tcW w:w="2410" w:type="dxa"/>
          </w:tcPr>
          <w:p w14:paraId="7BB7AD22" w14:textId="2395E56D" w:rsidR="009E010C" w:rsidRPr="00054BD2" w:rsidRDefault="00301494" w:rsidP="00301494">
            <w:pPr>
              <w:pStyle w:val="TableText"/>
              <w:rPr>
                <w:b/>
                <w:bCs/>
              </w:rPr>
            </w:pPr>
            <w:r w:rsidRPr="00054BD2">
              <w:rPr>
                <w:b/>
                <w:bCs/>
              </w:rPr>
              <w:t xml:space="preserve">2. </w:t>
            </w:r>
            <w:r w:rsidR="00146C6E" w:rsidRPr="00054BD2">
              <w:rPr>
                <w:b/>
                <w:bCs/>
              </w:rPr>
              <w:t xml:space="preserve">Understand </w:t>
            </w:r>
            <w:r w:rsidR="00106D0E" w:rsidRPr="00054BD2">
              <w:rPr>
                <w:b/>
                <w:bCs/>
              </w:rPr>
              <w:t xml:space="preserve">the </w:t>
            </w:r>
            <w:r w:rsidR="00146C6E" w:rsidRPr="00054BD2">
              <w:rPr>
                <w:b/>
                <w:bCs/>
              </w:rPr>
              <w:t>s</w:t>
            </w:r>
            <w:r w:rsidR="009E010C" w:rsidRPr="00054BD2">
              <w:rPr>
                <w:b/>
                <w:bCs/>
              </w:rPr>
              <w:t xml:space="preserve">cientific </w:t>
            </w:r>
            <w:r w:rsidR="00146C6E" w:rsidRPr="00054BD2">
              <w:rPr>
                <w:b/>
                <w:bCs/>
              </w:rPr>
              <w:t>c</w:t>
            </w:r>
            <w:r w:rsidR="009E010C" w:rsidRPr="00054BD2">
              <w:rPr>
                <w:b/>
                <w:bCs/>
              </w:rPr>
              <w:t>riteria</w:t>
            </w:r>
          </w:p>
        </w:tc>
        <w:tc>
          <w:tcPr>
            <w:tcW w:w="6085" w:type="dxa"/>
          </w:tcPr>
          <w:p w14:paraId="4E4854B2" w14:textId="665D2B6D" w:rsidR="00204916" w:rsidRPr="00054BD2" w:rsidRDefault="00977734" w:rsidP="008A25A5">
            <w:pPr>
              <w:pStyle w:val="TableText"/>
            </w:pPr>
            <w:r w:rsidRPr="00054BD2">
              <w:t xml:space="preserve">The scientific criteria outline the areas of evidence required for any application, which apply regardless of the kind of removal activity. </w:t>
            </w:r>
            <w:r w:rsidR="00DC2632" w:rsidRPr="00054BD2">
              <w:t xml:space="preserve">Become familiar with the scientific criteria and review the information that you currently have for your activity. </w:t>
            </w:r>
          </w:p>
          <w:p w14:paraId="5079E065" w14:textId="6A4957B0" w:rsidR="00607B9A" w:rsidRPr="00054BD2" w:rsidRDefault="00956398" w:rsidP="008A25A5">
            <w:pPr>
              <w:pStyle w:val="TableText"/>
            </w:pPr>
            <w:r w:rsidRPr="00054BD2">
              <w:t xml:space="preserve">Consider how your information lines up with </w:t>
            </w:r>
            <w:r w:rsidR="00945EF1" w:rsidRPr="00054BD2">
              <w:t>each</w:t>
            </w:r>
            <w:r w:rsidR="004356AA" w:rsidRPr="00054BD2">
              <w:t xml:space="preserve"> of </w:t>
            </w:r>
            <w:r w:rsidRPr="00054BD2">
              <w:t>the criteria</w:t>
            </w:r>
            <w:r w:rsidR="002F7B9F" w:rsidRPr="00054BD2">
              <w:t xml:space="preserve"> and whether any gaps</w:t>
            </w:r>
            <w:r w:rsidR="006C3B83" w:rsidRPr="00054BD2">
              <w:t xml:space="preserve"> exist</w:t>
            </w:r>
            <w:r w:rsidR="002F7B9F" w:rsidRPr="00054BD2">
              <w:t>.</w:t>
            </w:r>
          </w:p>
        </w:tc>
      </w:tr>
      <w:tr w:rsidR="00146C6E" w:rsidRPr="00054BD2" w14:paraId="2B62BF8B" w14:textId="77777777" w:rsidTr="004877BE">
        <w:tc>
          <w:tcPr>
            <w:tcW w:w="2410" w:type="dxa"/>
          </w:tcPr>
          <w:p w14:paraId="2CC9227D" w14:textId="5D674EE3" w:rsidR="00146C6E" w:rsidRPr="00054BD2" w:rsidRDefault="00301494" w:rsidP="00301494">
            <w:pPr>
              <w:pStyle w:val="TableText"/>
              <w:rPr>
                <w:b/>
                <w:bCs/>
              </w:rPr>
            </w:pPr>
            <w:r w:rsidRPr="00054BD2">
              <w:rPr>
                <w:b/>
                <w:bCs/>
              </w:rPr>
              <w:t xml:space="preserve">3. </w:t>
            </w:r>
            <w:r w:rsidR="00146C6E" w:rsidRPr="00054BD2">
              <w:rPr>
                <w:b/>
                <w:bCs/>
              </w:rPr>
              <w:t xml:space="preserve">Collate </w:t>
            </w:r>
            <w:r w:rsidR="00EE0147" w:rsidRPr="00054BD2">
              <w:rPr>
                <w:b/>
                <w:bCs/>
              </w:rPr>
              <w:t>information</w:t>
            </w:r>
          </w:p>
        </w:tc>
        <w:tc>
          <w:tcPr>
            <w:tcW w:w="6085" w:type="dxa"/>
          </w:tcPr>
          <w:p w14:paraId="578E02E9" w14:textId="25DD542B" w:rsidR="007F15B3" w:rsidRPr="00054BD2" w:rsidRDefault="001B3439" w:rsidP="008A25A5">
            <w:pPr>
              <w:pStyle w:val="TableText"/>
            </w:pPr>
            <w:r w:rsidRPr="00054BD2">
              <w:t>Once you</w:t>
            </w:r>
            <w:r w:rsidR="009C5AC2" w:rsidRPr="00054BD2">
              <w:t xml:space="preserve"> understand </w:t>
            </w:r>
            <w:r w:rsidR="000D5CF4" w:rsidRPr="00054BD2">
              <w:t>how your information</w:t>
            </w:r>
            <w:r w:rsidR="00A37D4E" w:rsidRPr="00054BD2">
              <w:t xml:space="preserve"> aligns with</w:t>
            </w:r>
            <w:r w:rsidR="003A6AA7" w:rsidRPr="00054BD2">
              <w:t> </w:t>
            </w:r>
            <w:r w:rsidR="00A37D4E" w:rsidRPr="00054BD2">
              <w:t>the</w:t>
            </w:r>
            <w:r w:rsidR="00223A9C" w:rsidRPr="00054BD2">
              <w:t xml:space="preserve"> </w:t>
            </w:r>
            <w:r w:rsidR="00F57B58" w:rsidRPr="00054BD2">
              <w:t xml:space="preserve">criteria, </w:t>
            </w:r>
            <w:r w:rsidR="00E06D31" w:rsidRPr="00054BD2">
              <w:t>collate the relevant information in preparation for the</w:t>
            </w:r>
            <w:r w:rsidR="003A6AA7" w:rsidRPr="00054BD2">
              <w:t> </w:t>
            </w:r>
            <w:r w:rsidR="00E06D31" w:rsidRPr="00054BD2">
              <w:t>self-assessment</w:t>
            </w:r>
            <w:r w:rsidR="00E60F53" w:rsidRPr="00054BD2">
              <w:t xml:space="preserve">. </w:t>
            </w:r>
          </w:p>
          <w:p w14:paraId="3B3CED27" w14:textId="74518073" w:rsidR="00146C6E" w:rsidRPr="00054BD2" w:rsidRDefault="00E60F53" w:rsidP="008A25A5">
            <w:pPr>
              <w:pStyle w:val="TableText"/>
            </w:pPr>
            <w:r w:rsidRPr="00054BD2">
              <w:t xml:space="preserve">Because </w:t>
            </w:r>
            <w:r w:rsidR="001C197D" w:rsidRPr="00054BD2">
              <w:t xml:space="preserve">a </w:t>
            </w:r>
            <w:r w:rsidRPr="00054BD2">
              <w:t xml:space="preserve">variety </w:t>
            </w:r>
            <w:r w:rsidR="00C3013A" w:rsidRPr="00054BD2">
              <w:t>of methods and proce</w:t>
            </w:r>
            <w:r w:rsidR="00D1087E" w:rsidRPr="00054BD2">
              <w:t xml:space="preserve">sses </w:t>
            </w:r>
            <w:r w:rsidR="0054220F" w:rsidRPr="00054BD2">
              <w:t xml:space="preserve">are used </w:t>
            </w:r>
            <w:r w:rsidR="00D1087E" w:rsidRPr="00054BD2">
              <w:t xml:space="preserve">to remove and store carbon, the exact nature of the </w:t>
            </w:r>
            <w:r w:rsidR="003C1E99" w:rsidRPr="00054BD2">
              <w:t xml:space="preserve">information needed </w:t>
            </w:r>
            <w:r w:rsidR="0054220F" w:rsidRPr="00054BD2">
              <w:t xml:space="preserve">will be different </w:t>
            </w:r>
            <w:r w:rsidR="003C1E99" w:rsidRPr="00054BD2">
              <w:t>for each</w:t>
            </w:r>
            <w:r w:rsidR="004223BD" w:rsidRPr="00054BD2">
              <w:t xml:space="preserve"> application.</w:t>
            </w:r>
          </w:p>
        </w:tc>
      </w:tr>
      <w:tr w:rsidR="00146C6E" w:rsidRPr="00054BD2" w14:paraId="436DDE25" w14:textId="77777777" w:rsidTr="004877BE">
        <w:tc>
          <w:tcPr>
            <w:tcW w:w="2410" w:type="dxa"/>
          </w:tcPr>
          <w:p w14:paraId="0400D3EB" w14:textId="606CEF79" w:rsidR="00146C6E" w:rsidRPr="00054BD2" w:rsidRDefault="00301494" w:rsidP="00301494">
            <w:pPr>
              <w:pStyle w:val="TableText"/>
              <w:rPr>
                <w:b/>
                <w:bCs/>
              </w:rPr>
            </w:pPr>
            <w:r w:rsidRPr="00054BD2">
              <w:rPr>
                <w:b/>
                <w:bCs/>
              </w:rPr>
              <w:t xml:space="preserve">4. </w:t>
            </w:r>
            <w:r w:rsidR="008A395F" w:rsidRPr="00054BD2">
              <w:rPr>
                <w:b/>
                <w:bCs/>
              </w:rPr>
              <w:t xml:space="preserve">Complete </w:t>
            </w:r>
            <w:r w:rsidR="00266584" w:rsidRPr="00054BD2">
              <w:rPr>
                <w:b/>
                <w:bCs/>
              </w:rPr>
              <w:t xml:space="preserve">the </w:t>
            </w:r>
            <w:r w:rsidR="008A395F" w:rsidRPr="00054BD2">
              <w:rPr>
                <w:b/>
                <w:bCs/>
              </w:rPr>
              <w:t>self-assessment</w:t>
            </w:r>
          </w:p>
        </w:tc>
        <w:tc>
          <w:tcPr>
            <w:tcW w:w="6085" w:type="dxa"/>
          </w:tcPr>
          <w:p w14:paraId="2ECE826A" w14:textId="5E8ED9AD" w:rsidR="00146C6E" w:rsidRPr="00054BD2" w:rsidRDefault="0054220F" w:rsidP="008A25A5">
            <w:pPr>
              <w:pStyle w:val="TableText"/>
            </w:pPr>
            <w:r w:rsidRPr="00054BD2">
              <w:t>U</w:t>
            </w:r>
            <w:r w:rsidR="0090479D" w:rsidRPr="00054BD2">
              <w:t>se the information you have collated</w:t>
            </w:r>
            <w:r w:rsidR="007557CA" w:rsidRPr="00054BD2">
              <w:t xml:space="preserve"> to complete the self-assessment</w:t>
            </w:r>
            <w:r w:rsidRPr="00054BD2">
              <w:t>.</w:t>
            </w:r>
          </w:p>
        </w:tc>
      </w:tr>
      <w:tr w:rsidR="008A395F" w:rsidRPr="00054BD2" w14:paraId="636010A7" w14:textId="77777777" w:rsidTr="004877BE">
        <w:tc>
          <w:tcPr>
            <w:tcW w:w="2410" w:type="dxa"/>
          </w:tcPr>
          <w:p w14:paraId="68B047D2" w14:textId="12E8DACE" w:rsidR="008A395F" w:rsidRPr="00054BD2" w:rsidRDefault="00301494" w:rsidP="00F95C88">
            <w:pPr>
              <w:pStyle w:val="TableText"/>
              <w:keepNext/>
              <w:rPr>
                <w:b/>
                <w:bCs/>
              </w:rPr>
            </w:pPr>
            <w:r w:rsidRPr="00054BD2">
              <w:rPr>
                <w:b/>
                <w:bCs/>
              </w:rPr>
              <w:lastRenderedPageBreak/>
              <w:t xml:space="preserve">5. </w:t>
            </w:r>
            <w:r w:rsidR="00AB7A41" w:rsidRPr="00054BD2">
              <w:rPr>
                <w:b/>
                <w:bCs/>
              </w:rPr>
              <w:t>Decide</w:t>
            </w:r>
            <w:r w:rsidR="008163D3" w:rsidRPr="00054BD2">
              <w:rPr>
                <w:b/>
                <w:bCs/>
              </w:rPr>
              <w:t xml:space="preserve"> whether to apply for the assessment</w:t>
            </w:r>
          </w:p>
        </w:tc>
        <w:tc>
          <w:tcPr>
            <w:tcW w:w="6085" w:type="dxa"/>
          </w:tcPr>
          <w:p w14:paraId="1BD548E9" w14:textId="1EE5FEA7" w:rsidR="00062EAC" w:rsidRPr="00054BD2" w:rsidRDefault="00D74D57" w:rsidP="00154227">
            <w:pPr>
              <w:pStyle w:val="TableText"/>
              <w:rPr>
                <w:rFonts w:asciiTheme="minorHAnsi" w:hAnsiTheme="minorHAnsi" w:cstheme="minorHAnsi"/>
              </w:rPr>
            </w:pPr>
            <w:r w:rsidRPr="00054BD2">
              <w:rPr>
                <w:rFonts w:asciiTheme="minorHAnsi" w:hAnsiTheme="minorHAnsi" w:cstheme="minorHAnsi"/>
              </w:rPr>
              <w:t xml:space="preserve">Informed by your self-assessment, choose </w:t>
            </w:r>
            <w:r w:rsidR="00062EAC" w:rsidRPr="00054BD2">
              <w:rPr>
                <w:rFonts w:asciiTheme="minorHAnsi" w:hAnsiTheme="minorHAnsi" w:cstheme="minorHAnsi"/>
              </w:rPr>
              <w:t>either:</w:t>
            </w:r>
          </w:p>
          <w:p w14:paraId="446E3DB7" w14:textId="78671665" w:rsidR="00062EAC" w:rsidRPr="00054BD2" w:rsidRDefault="00062EAC" w:rsidP="00062EAC">
            <w:pPr>
              <w:pStyle w:val="TableBullet"/>
            </w:pPr>
            <w:r w:rsidRPr="00054BD2">
              <w:t xml:space="preserve">to </w:t>
            </w:r>
            <w:r w:rsidR="00D74D57" w:rsidRPr="00054BD2">
              <w:t xml:space="preserve">apply for assessment through the framework, </w:t>
            </w:r>
            <w:r w:rsidR="00A73510" w:rsidRPr="00054BD2">
              <w:t xml:space="preserve">or </w:t>
            </w:r>
          </w:p>
          <w:p w14:paraId="4DC03FE5" w14:textId="5658106A" w:rsidR="008A395F" w:rsidRPr="00054BD2" w:rsidRDefault="00700524" w:rsidP="00792602">
            <w:pPr>
              <w:pStyle w:val="TableBullet"/>
            </w:pPr>
            <w:r w:rsidRPr="00054BD2">
              <w:t xml:space="preserve">not to proceed </w:t>
            </w:r>
            <w:r w:rsidR="00062EAC" w:rsidRPr="00054BD2">
              <w:t xml:space="preserve">through the </w:t>
            </w:r>
            <w:r w:rsidRPr="00054BD2">
              <w:t xml:space="preserve">framework and instead use the information from the self-assessment </w:t>
            </w:r>
            <w:r w:rsidR="00421ED4" w:rsidRPr="00054BD2">
              <w:t>to investigate other options</w:t>
            </w:r>
            <w:r w:rsidR="00C6247E" w:rsidRPr="00054BD2">
              <w:t>,</w:t>
            </w:r>
            <w:r w:rsidR="00421ED4" w:rsidRPr="00054BD2">
              <w:t xml:space="preserve"> including</w:t>
            </w:r>
            <w:r w:rsidR="0042056B" w:rsidRPr="00054BD2">
              <w:t xml:space="preserve"> voluntary markets</w:t>
            </w:r>
            <w:r w:rsidR="001466A7" w:rsidRPr="00054BD2">
              <w:t>.</w:t>
            </w:r>
          </w:p>
        </w:tc>
      </w:tr>
      <w:tr w:rsidR="008163D3" w:rsidRPr="00054BD2" w14:paraId="3A9EC041" w14:textId="77777777" w:rsidTr="004877BE">
        <w:trPr>
          <w:trHeight w:val="56"/>
        </w:trPr>
        <w:tc>
          <w:tcPr>
            <w:tcW w:w="2410" w:type="dxa"/>
          </w:tcPr>
          <w:p w14:paraId="61497741" w14:textId="729FF5AE" w:rsidR="008163D3" w:rsidRPr="00054BD2" w:rsidRDefault="00301494" w:rsidP="00301494">
            <w:pPr>
              <w:pStyle w:val="TableText"/>
              <w:rPr>
                <w:b/>
                <w:bCs/>
              </w:rPr>
            </w:pPr>
            <w:r w:rsidRPr="00054BD2">
              <w:rPr>
                <w:b/>
                <w:bCs/>
              </w:rPr>
              <w:t xml:space="preserve">6. </w:t>
            </w:r>
            <w:r w:rsidR="008D7958" w:rsidRPr="00054BD2">
              <w:rPr>
                <w:b/>
                <w:bCs/>
              </w:rPr>
              <w:t>Complete the application</w:t>
            </w:r>
          </w:p>
        </w:tc>
        <w:tc>
          <w:tcPr>
            <w:tcW w:w="6085" w:type="dxa"/>
          </w:tcPr>
          <w:p w14:paraId="5A70F61E" w14:textId="706FDAB4" w:rsidR="008163D3" w:rsidRPr="00054BD2" w:rsidRDefault="00FA003D" w:rsidP="00154227">
            <w:pPr>
              <w:pStyle w:val="TableText"/>
              <w:rPr>
                <w:rFonts w:asciiTheme="minorHAnsi" w:hAnsiTheme="minorHAnsi" w:cstheme="minorHAnsi"/>
              </w:rPr>
            </w:pPr>
            <w:r w:rsidRPr="00054BD2">
              <w:rPr>
                <w:rFonts w:asciiTheme="minorHAnsi" w:hAnsiTheme="minorHAnsi" w:cstheme="minorHAnsi"/>
              </w:rPr>
              <w:t>If you decide to continue in the framework</w:t>
            </w:r>
            <w:r w:rsidR="00BF7146" w:rsidRPr="00054BD2">
              <w:rPr>
                <w:rFonts w:asciiTheme="minorHAnsi" w:hAnsiTheme="minorHAnsi" w:cstheme="minorHAnsi"/>
              </w:rPr>
              <w:t xml:space="preserve">, </w:t>
            </w:r>
            <w:r w:rsidR="00CC3D9B" w:rsidRPr="00054BD2">
              <w:rPr>
                <w:rFonts w:asciiTheme="minorHAnsi" w:hAnsiTheme="minorHAnsi" w:cstheme="minorHAnsi"/>
              </w:rPr>
              <w:t>complete an application once this is made available.</w:t>
            </w:r>
          </w:p>
        </w:tc>
      </w:tr>
    </w:tbl>
    <w:p w14:paraId="5819EF06" w14:textId="3EDAB4AD" w:rsidR="00AF1A6B" w:rsidRPr="00054BD2" w:rsidRDefault="007F7508" w:rsidP="00F95C88">
      <w:pPr>
        <w:pStyle w:val="BodyText"/>
        <w:spacing w:before="240"/>
      </w:pPr>
      <w:r w:rsidRPr="00054BD2">
        <w:t>Before applying, p</w:t>
      </w:r>
      <w:r w:rsidR="00C6247E" w:rsidRPr="00054BD2">
        <w:t xml:space="preserve">otential applicants </w:t>
      </w:r>
      <w:r w:rsidR="006D20FD" w:rsidRPr="00054BD2">
        <w:t xml:space="preserve">are strongly encouraged to become familiar with the </w:t>
      </w:r>
      <w:r w:rsidR="00DC6596" w:rsidRPr="00054BD2">
        <w:t>markets they are interested</w:t>
      </w:r>
      <w:r w:rsidR="00781958" w:rsidRPr="00054BD2">
        <w:t xml:space="preserve"> in and the scientific criteria outlined </w:t>
      </w:r>
      <w:r w:rsidR="00C6247E" w:rsidRPr="00054BD2">
        <w:t xml:space="preserve">in </w:t>
      </w:r>
      <w:hyperlink w:anchor="table3" w:history="1">
        <w:r w:rsidR="00C6247E" w:rsidRPr="009B58D4">
          <w:rPr>
            <w:rStyle w:val="Hyperlink"/>
          </w:rPr>
          <w:t xml:space="preserve">table </w:t>
        </w:r>
        <w:r w:rsidR="00FB7C13" w:rsidRPr="009B58D4">
          <w:rPr>
            <w:rStyle w:val="Hyperlink"/>
          </w:rPr>
          <w:t>2</w:t>
        </w:r>
      </w:hyperlink>
      <w:r w:rsidRPr="00707501">
        <w:t xml:space="preserve"> and </w:t>
      </w:r>
      <w:hyperlink w:anchor="table4" w:history="1">
        <w:r w:rsidR="00911FE3" w:rsidRPr="009D571F">
          <w:rPr>
            <w:rStyle w:val="Hyperlink"/>
          </w:rPr>
          <w:t xml:space="preserve">table </w:t>
        </w:r>
        <w:r w:rsidR="00FB7C13" w:rsidRPr="009D571F">
          <w:rPr>
            <w:rStyle w:val="Hyperlink"/>
          </w:rPr>
          <w:t>3</w:t>
        </w:r>
      </w:hyperlink>
      <w:r w:rsidR="00DC6596" w:rsidRPr="00707501">
        <w:t>.</w:t>
      </w:r>
      <w:r w:rsidR="00DC6596" w:rsidRPr="00054BD2">
        <w:t xml:space="preserve"> </w:t>
      </w:r>
    </w:p>
    <w:p w14:paraId="2BC91581" w14:textId="2C60F5F9" w:rsidR="00A321BA" w:rsidRPr="00054BD2" w:rsidRDefault="00A321BA" w:rsidP="00485D0A">
      <w:pPr>
        <w:pStyle w:val="BodyText"/>
      </w:pPr>
      <w:r w:rsidRPr="00054BD2">
        <w:br w:type="page"/>
      </w:r>
    </w:p>
    <w:p w14:paraId="6C687438" w14:textId="1BA29DC3" w:rsidR="0099089A" w:rsidRDefault="00374255" w:rsidP="0099089A">
      <w:pPr>
        <w:pStyle w:val="Heading1"/>
      </w:pPr>
      <w:bookmarkStart w:id="26" w:name="_Toc208302920"/>
      <w:r w:rsidRPr="00054BD2">
        <w:lastRenderedPageBreak/>
        <w:t>A</w:t>
      </w:r>
      <w:r w:rsidR="004574E9" w:rsidRPr="00054BD2">
        <w:t>ssessment</w:t>
      </w:r>
      <w:r w:rsidR="000C1FDC" w:rsidRPr="00054BD2">
        <w:t xml:space="preserve"> stage</w:t>
      </w:r>
      <w:bookmarkEnd w:id="26"/>
      <w:r w:rsidR="007D0C90">
        <w:t xml:space="preserve"> </w:t>
      </w:r>
    </w:p>
    <w:p w14:paraId="18B28F14" w14:textId="213DB215" w:rsidR="00E62D7A" w:rsidRPr="00054BD2" w:rsidRDefault="00E62D7A" w:rsidP="00E62D7A">
      <w:pPr>
        <w:pStyle w:val="BodyText"/>
        <w:spacing w:before="0"/>
      </w:pPr>
      <w:r w:rsidRPr="00054BD2">
        <w:t>The assessment gives people a clear idea of whether a removal activity is scientifically robust</w:t>
      </w:r>
      <w:r w:rsidR="00FB2D08">
        <w:t xml:space="preserve"> </w:t>
      </w:r>
      <w:proofErr w:type="gramStart"/>
      <w:r w:rsidR="00FB2D08">
        <w:t>and also</w:t>
      </w:r>
      <w:proofErr w:type="gramEnd"/>
      <w:r w:rsidR="00FB2D08">
        <w:t xml:space="preserve"> informs any Government decision about recognition and reward</w:t>
      </w:r>
      <w:r w:rsidR="00F81B53">
        <w:t xml:space="preserve"> for new removal activities</w:t>
      </w:r>
      <w:r w:rsidRPr="00054BD2">
        <w:t>. It has two parts: the science assessment and the inclusion assessment, each with underlying criteria. For some activities, the result of the science assessment (</w:t>
      </w:r>
      <w:r w:rsidRPr="00FB7C13">
        <w:t>see </w:t>
      </w:r>
      <w:hyperlink w:anchor="table5" w:history="1">
        <w:r w:rsidRPr="009D571F">
          <w:rPr>
            <w:rStyle w:val="Hyperlink"/>
          </w:rPr>
          <w:t xml:space="preserve">table </w:t>
        </w:r>
        <w:r w:rsidR="00FB7C13" w:rsidRPr="009D571F">
          <w:rPr>
            <w:rStyle w:val="Hyperlink"/>
          </w:rPr>
          <w:t>4</w:t>
        </w:r>
      </w:hyperlink>
      <w:r w:rsidRPr="00FB7C13">
        <w:t>)</w:t>
      </w:r>
      <w:r w:rsidRPr="00054BD2">
        <w:t xml:space="preserve"> may mean the inclusion assessment cannot proceed. In such cases, or at any other stage of the assessment process, people can exit the process and investigate voluntary market options. </w:t>
      </w:r>
    </w:p>
    <w:p w14:paraId="5553D2E9" w14:textId="1EE3E5C6" w:rsidR="004574E9" w:rsidRPr="00054BD2" w:rsidRDefault="0099089A" w:rsidP="0072671D">
      <w:pPr>
        <w:pStyle w:val="Heading2"/>
      </w:pPr>
      <w:bookmarkStart w:id="27" w:name="_Toc208302921"/>
      <w:r>
        <w:t>S</w:t>
      </w:r>
      <w:r w:rsidR="007D0C90">
        <w:t>cien</w:t>
      </w:r>
      <w:r w:rsidR="0072671D">
        <w:t>tific</w:t>
      </w:r>
      <w:r w:rsidR="007D0C90">
        <w:t xml:space="preserve"> </w:t>
      </w:r>
      <w:r w:rsidR="004E4CBA">
        <w:t>criteria</w:t>
      </w:r>
      <w:bookmarkEnd w:id="27"/>
      <w:r w:rsidR="004E4CBA">
        <w:t xml:space="preserve"> </w:t>
      </w:r>
    </w:p>
    <w:p w14:paraId="64F733E0" w14:textId="520A8DB9" w:rsidR="00B90A67" w:rsidRPr="00054BD2" w:rsidRDefault="0069000A" w:rsidP="00E363F3">
      <w:pPr>
        <w:pStyle w:val="BodyText"/>
        <w:spacing w:before="100" w:after="180"/>
      </w:pPr>
      <w:r w:rsidRPr="00054BD2">
        <w:t>Scientific credibility of removal activit</w:t>
      </w:r>
      <w:r w:rsidR="00F1757C" w:rsidRPr="00054BD2">
        <w:t>ies</w:t>
      </w:r>
      <w:r w:rsidRPr="00054BD2">
        <w:t xml:space="preserve"> is vital for the integrity of any market and for the </w:t>
      </w:r>
      <w:r w:rsidR="009D2C77" w:rsidRPr="00054BD2">
        <w:t>inclusion</w:t>
      </w:r>
      <w:r w:rsidRPr="00054BD2">
        <w:t xml:space="preserve"> of </w:t>
      </w:r>
      <w:r w:rsidR="00DA0E74" w:rsidRPr="00054BD2">
        <w:t xml:space="preserve">any activity </w:t>
      </w:r>
      <w:r w:rsidRPr="00054BD2">
        <w:t xml:space="preserve">into </w:t>
      </w:r>
      <w:r w:rsidR="002E1882" w:rsidRPr="00054BD2">
        <w:t>New Zealand’s</w:t>
      </w:r>
      <w:r w:rsidRPr="00054BD2">
        <w:t xml:space="preserve"> </w:t>
      </w:r>
      <w:r w:rsidR="002E1882" w:rsidRPr="00054BD2">
        <w:t>NDC</w:t>
      </w:r>
      <w:r w:rsidRPr="00054BD2">
        <w:t xml:space="preserve">. </w:t>
      </w:r>
      <w:r w:rsidR="00B90A67" w:rsidRPr="00054BD2">
        <w:t xml:space="preserve">The </w:t>
      </w:r>
      <w:r w:rsidR="00971D80" w:rsidRPr="00054BD2">
        <w:t xml:space="preserve">science </w:t>
      </w:r>
      <w:r w:rsidR="00B90A67" w:rsidRPr="00054BD2">
        <w:t xml:space="preserve">assessment </w:t>
      </w:r>
      <w:r w:rsidR="00E54DC2" w:rsidRPr="00054BD2">
        <w:t>outlined below</w:t>
      </w:r>
      <w:r w:rsidR="00B90A67" w:rsidRPr="00054BD2">
        <w:t xml:space="preserve"> will</w:t>
      </w:r>
      <w:r w:rsidR="00527945" w:rsidRPr="00054BD2">
        <w:t> </w:t>
      </w:r>
      <w:r w:rsidR="00B90A67" w:rsidRPr="00054BD2">
        <w:t xml:space="preserve">help applicants test the scientific readiness and sufficiency of </w:t>
      </w:r>
      <w:r w:rsidR="000409A6" w:rsidRPr="00054BD2">
        <w:t>an</w:t>
      </w:r>
      <w:r w:rsidR="00B90A67" w:rsidRPr="00054BD2">
        <w:t xml:space="preserve"> activity to </w:t>
      </w:r>
      <w:r w:rsidR="00433370" w:rsidRPr="00054BD2">
        <w:t>support that</w:t>
      </w:r>
      <w:r w:rsidR="00E363F3" w:rsidRPr="00054BD2">
        <w:t> </w:t>
      </w:r>
      <w:r w:rsidR="00433370" w:rsidRPr="00054BD2">
        <w:t>credibility</w:t>
      </w:r>
      <w:r w:rsidR="00B90A67" w:rsidRPr="00054BD2">
        <w:t>.</w:t>
      </w:r>
    </w:p>
    <w:tbl>
      <w:tblP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73131D" w:rsidRPr="00054BD2" w14:paraId="54DEA814" w14:textId="77777777" w:rsidTr="00527945">
        <w:tc>
          <w:tcPr>
            <w:tcW w:w="8505" w:type="dxa"/>
            <w:shd w:val="clear" w:color="auto" w:fill="D5EBE8" w:themeFill="accent3"/>
          </w:tcPr>
          <w:p w14:paraId="6DBD2630" w14:textId="45C45892" w:rsidR="0073131D" w:rsidRPr="00054BD2" w:rsidRDefault="007A1F45" w:rsidP="003D1381">
            <w:pPr>
              <w:pStyle w:val="Boxtext"/>
              <w:spacing w:before="180" w:after="60"/>
            </w:pPr>
            <w:r w:rsidRPr="00054BD2">
              <w:rPr>
                <w:b/>
              </w:rPr>
              <w:t>R</w:t>
            </w:r>
            <w:r w:rsidR="00DA541A" w:rsidRPr="00054BD2">
              <w:rPr>
                <w:b/>
              </w:rPr>
              <w:t>eadiness</w:t>
            </w:r>
            <w:r w:rsidR="00DA541A" w:rsidRPr="00054BD2">
              <w:t xml:space="preserve"> </w:t>
            </w:r>
            <w:r w:rsidR="00761811" w:rsidRPr="00054BD2">
              <w:t xml:space="preserve">means a carbon removal </w:t>
            </w:r>
            <w:r w:rsidR="00723F1F" w:rsidRPr="00054BD2">
              <w:t>activity</w:t>
            </w:r>
            <w:r w:rsidR="00761811" w:rsidRPr="00054BD2">
              <w:t xml:space="preserve"> is backed by science to show it can </w:t>
            </w:r>
            <w:r w:rsidR="00C46160" w:rsidRPr="00054BD2">
              <w:t xml:space="preserve">effectively </w:t>
            </w:r>
            <w:r w:rsidR="00761811" w:rsidRPr="00054BD2">
              <w:t xml:space="preserve">take </w:t>
            </w:r>
            <w:r w:rsidR="00C63C0D" w:rsidRPr="00054BD2">
              <w:t xml:space="preserve">carbon dioxide </w:t>
            </w:r>
            <w:r w:rsidR="00761811" w:rsidRPr="00054BD2">
              <w:t>out of the a</w:t>
            </w:r>
            <w:r w:rsidR="006B29B6" w:rsidRPr="00054BD2">
              <w:t>tmosphere</w:t>
            </w:r>
            <w:r w:rsidR="00761811" w:rsidRPr="00054BD2">
              <w:t xml:space="preserve"> and keep it stored.</w:t>
            </w:r>
          </w:p>
          <w:p w14:paraId="56389CA7" w14:textId="7FE3E827" w:rsidR="0073131D" w:rsidRPr="00054BD2" w:rsidRDefault="007A1F45" w:rsidP="003D1381">
            <w:pPr>
              <w:pStyle w:val="Boxtext"/>
              <w:spacing w:after="180"/>
            </w:pPr>
            <w:r w:rsidRPr="00054BD2">
              <w:rPr>
                <w:b/>
              </w:rPr>
              <w:t>Sufficiency</w:t>
            </w:r>
            <w:r w:rsidRPr="00054BD2">
              <w:t xml:space="preserve"> means</w:t>
            </w:r>
            <w:r w:rsidR="00115AA7" w:rsidRPr="00054BD2">
              <w:t xml:space="preserve"> </w:t>
            </w:r>
            <w:r w:rsidR="00525A8F" w:rsidRPr="00054BD2">
              <w:t>that</w:t>
            </w:r>
            <w:r w:rsidR="00115AA7" w:rsidRPr="00054BD2">
              <w:t xml:space="preserve"> a carbon removal activity work</w:t>
            </w:r>
            <w:r w:rsidR="00C90160" w:rsidRPr="00054BD2">
              <w:t>s</w:t>
            </w:r>
            <w:r w:rsidR="00115AA7" w:rsidRPr="00054BD2">
              <w:t xml:space="preserve"> in a </w:t>
            </w:r>
            <w:r w:rsidR="00981365" w:rsidRPr="00054BD2">
              <w:t>robust</w:t>
            </w:r>
            <w:r w:rsidR="00115AA7" w:rsidRPr="00054BD2">
              <w:t xml:space="preserve"> enough </w:t>
            </w:r>
            <w:r w:rsidR="00DA0E74" w:rsidRPr="00054BD2">
              <w:t xml:space="preserve">way </w:t>
            </w:r>
            <w:r w:rsidR="00115AA7" w:rsidRPr="00054BD2">
              <w:t xml:space="preserve">to </w:t>
            </w:r>
            <w:r w:rsidR="00A22FEE">
              <w:t xml:space="preserve">possibly </w:t>
            </w:r>
            <w:r w:rsidR="00115AA7" w:rsidRPr="00054BD2">
              <w:t xml:space="preserve">count toward </w:t>
            </w:r>
            <w:r w:rsidR="006508D8" w:rsidRPr="00054BD2">
              <w:t xml:space="preserve">New Zealand’s </w:t>
            </w:r>
            <w:r w:rsidR="00C63C0D" w:rsidRPr="00054BD2">
              <w:t>nationally determined contribution</w:t>
            </w:r>
            <w:r w:rsidR="00115AA7" w:rsidRPr="00054BD2">
              <w:t xml:space="preserve"> or earn carbon credits</w:t>
            </w:r>
            <w:r w:rsidR="00D1396C" w:rsidRPr="00054BD2">
              <w:t>.</w:t>
            </w:r>
          </w:p>
        </w:tc>
      </w:tr>
    </w:tbl>
    <w:p w14:paraId="385571DF" w14:textId="2C9F4F70" w:rsidR="001D59FD" w:rsidRPr="00054BD2" w:rsidRDefault="00812A5B" w:rsidP="00E363F3">
      <w:pPr>
        <w:pStyle w:val="BodyText"/>
        <w:spacing w:after="180"/>
      </w:pPr>
      <w:r w:rsidRPr="00054BD2">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1D59FD" w:rsidRPr="00054BD2" w14:paraId="0A42B606" w14:textId="77777777" w:rsidTr="00527945">
        <w:tc>
          <w:tcPr>
            <w:tcW w:w="0" w:type="auto"/>
            <w:shd w:val="clear" w:color="auto" w:fill="D2DDE2"/>
          </w:tcPr>
          <w:p w14:paraId="40FE523A" w14:textId="5442DB3A" w:rsidR="001D59FD" w:rsidRPr="00054BD2" w:rsidRDefault="001D59FD" w:rsidP="003D1381">
            <w:pPr>
              <w:pStyle w:val="Boxheading0"/>
              <w:spacing w:before="180"/>
            </w:pPr>
            <w:r w:rsidRPr="00054BD2">
              <w:t xml:space="preserve">Outcome of </w:t>
            </w:r>
            <w:r w:rsidR="00D0377D" w:rsidRPr="00054BD2">
              <w:t>the s</w:t>
            </w:r>
            <w:r w:rsidRPr="00054BD2">
              <w:t xml:space="preserve">cience </w:t>
            </w:r>
            <w:r w:rsidR="00D0377D" w:rsidRPr="00054BD2">
              <w:t>a</w:t>
            </w:r>
            <w:r w:rsidRPr="00054BD2">
              <w:t>ssessment</w:t>
            </w:r>
          </w:p>
          <w:p w14:paraId="77A54938" w14:textId="2B2796B6" w:rsidR="001D59FD" w:rsidRPr="00054BD2" w:rsidRDefault="000D6F36" w:rsidP="00527945">
            <w:pPr>
              <w:pStyle w:val="Boxtext"/>
              <w:spacing w:before="80" w:after="60"/>
            </w:pPr>
            <w:r w:rsidRPr="00054BD2">
              <w:t>An applicant</w:t>
            </w:r>
            <w:r w:rsidR="001D59FD" w:rsidRPr="00054BD2">
              <w:t xml:space="preserve"> who requests an assessment will receive a report indicating whether the </w:t>
            </w:r>
            <w:r w:rsidR="001D59FD" w:rsidRPr="00054BD2">
              <w:rPr>
                <w:b/>
              </w:rPr>
              <w:t>type</w:t>
            </w:r>
            <w:r w:rsidR="001D59FD" w:rsidRPr="00054BD2">
              <w:t xml:space="preserve"> of removal activity they are considering undertaking is scientifically sound in the New Zealand environment. </w:t>
            </w:r>
          </w:p>
          <w:p w14:paraId="1AF6D47E" w14:textId="0D6586E0" w:rsidR="001D59FD" w:rsidRPr="00054BD2" w:rsidRDefault="001D59FD" w:rsidP="003D1381">
            <w:pPr>
              <w:pStyle w:val="Boxtext"/>
              <w:spacing w:before="80" w:after="180"/>
            </w:pPr>
            <w:r w:rsidRPr="00054BD2">
              <w:t xml:space="preserve">The assessment will </w:t>
            </w:r>
            <w:r w:rsidRPr="00054BD2">
              <w:rPr>
                <w:b/>
              </w:rPr>
              <w:t>not</w:t>
            </w:r>
            <w:r w:rsidRPr="00054BD2">
              <w:t xml:space="preserve"> provide a government endorsement for an </w:t>
            </w:r>
            <w:r w:rsidRPr="00054BD2">
              <w:rPr>
                <w:b/>
              </w:rPr>
              <w:t>individual project</w:t>
            </w:r>
            <w:r w:rsidR="00F020F2" w:rsidRPr="00054BD2">
              <w:t>,</w:t>
            </w:r>
            <w:r w:rsidRPr="00054BD2">
              <w:rPr>
                <w:i/>
                <w:iCs/>
              </w:rPr>
              <w:t xml:space="preserve"> </w:t>
            </w:r>
            <w:r w:rsidRPr="00054BD2">
              <w:t xml:space="preserve">because that would require a much more </w:t>
            </w:r>
            <w:r w:rsidR="00873969" w:rsidRPr="00054BD2">
              <w:t xml:space="preserve">thorough </w:t>
            </w:r>
            <w:r w:rsidRPr="00054BD2">
              <w:t>assessment of many areas of a project</w:t>
            </w:r>
            <w:r w:rsidR="00873969" w:rsidRPr="00054BD2">
              <w:t>’</w:t>
            </w:r>
            <w:r w:rsidRPr="00054BD2">
              <w:t xml:space="preserve">s management, finances and ways of operating. </w:t>
            </w:r>
          </w:p>
        </w:tc>
      </w:tr>
    </w:tbl>
    <w:p w14:paraId="3F48B9F1" w14:textId="61BAADCD" w:rsidR="00352CF2" w:rsidRPr="00054BD2" w:rsidRDefault="00352CF2" w:rsidP="004877BE">
      <w:pPr>
        <w:pStyle w:val="Heading3"/>
      </w:pPr>
      <w:r w:rsidRPr="00054BD2">
        <w:t>Using established standards for</w:t>
      </w:r>
      <w:r w:rsidR="0033744F" w:rsidRPr="00054BD2">
        <w:t xml:space="preserve"> </w:t>
      </w:r>
      <w:r w:rsidR="002B7690" w:rsidRPr="00054BD2">
        <w:t xml:space="preserve">assessing </w:t>
      </w:r>
      <w:r w:rsidR="0033744F" w:rsidRPr="00054BD2">
        <w:t>evidence</w:t>
      </w:r>
      <w:r w:rsidRPr="00054BD2">
        <w:t xml:space="preserve"> </w:t>
      </w:r>
    </w:p>
    <w:p w14:paraId="5C7B9AA6" w14:textId="2CA18D31" w:rsidR="003C405E" w:rsidRPr="00054BD2" w:rsidRDefault="00671CAF" w:rsidP="00E363F3">
      <w:pPr>
        <w:pStyle w:val="BodyText"/>
        <w:spacing w:before="100" w:after="100"/>
      </w:pPr>
      <w:r w:rsidRPr="00054BD2">
        <w:t>The integrity of any carbon market requires h</w:t>
      </w:r>
      <w:r w:rsidR="007734D8" w:rsidRPr="00054BD2">
        <w:t xml:space="preserve">igh standards </w:t>
      </w:r>
      <w:r w:rsidR="00D159AF" w:rsidRPr="00054BD2">
        <w:t>for the generation of any credits traded.</w:t>
      </w:r>
      <w:r w:rsidR="0079024E" w:rsidRPr="00054BD2">
        <w:t xml:space="preserve"> </w:t>
      </w:r>
      <w:r w:rsidRPr="00054BD2">
        <w:t>I</w:t>
      </w:r>
      <w:r w:rsidR="00214664" w:rsidRPr="00054BD2">
        <w:t>nternationally recognised, high</w:t>
      </w:r>
      <w:r w:rsidRPr="00054BD2">
        <w:t>-</w:t>
      </w:r>
      <w:r w:rsidR="00214664" w:rsidRPr="00054BD2">
        <w:t xml:space="preserve">integrity standards </w:t>
      </w:r>
      <w:r w:rsidRPr="00054BD2">
        <w:t xml:space="preserve">are </w:t>
      </w:r>
      <w:r w:rsidR="00214664" w:rsidRPr="00054BD2">
        <w:t xml:space="preserve">in place for various forms of carbon removal that align with the scientific expectations of the </w:t>
      </w:r>
      <w:r w:rsidR="00150F79" w:rsidRPr="00054BD2">
        <w:t xml:space="preserve">Paris Agreement </w:t>
      </w:r>
      <w:r w:rsidR="00214664" w:rsidRPr="00054BD2">
        <w:t xml:space="preserve">and </w:t>
      </w:r>
      <w:r w:rsidR="000E73BB" w:rsidRPr="00054BD2">
        <w:t>United Nations Framework Convention on Climate Change</w:t>
      </w:r>
      <w:r w:rsidR="00BB5880">
        <w:t xml:space="preserve"> (</w:t>
      </w:r>
      <w:r w:rsidR="00214664" w:rsidRPr="00054BD2" w:rsidDel="000E73BB">
        <w:t>UNFCC</w:t>
      </w:r>
      <w:r w:rsidR="00393695" w:rsidRPr="00054BD2" w:rsidDel="000E73BB">
        <w:t>C</w:t>
      </w:r>
      <w:r w:rsidR="00BB5880">
        <w:t>)</w:t>
      </w:r>
      <w:r w:rsidR="00214664" w:rsidRPr="00054BD2">
        <w:t xml:space="preserve">. </w:t>
      </w:r>
    </w:p>
    <w:p w14:paraId="3CAC9841" w14:textId="52FBAFBF" w:rsidR="00C97A9E" w:rsidRPr="00054BD2" w:rsidRDefault="00820F71" w:rsidP="004877BE">
      <w:pPr>
        <w:pStyle w:val="BodyText"/>
        <w:spacing w:before="100" w:after="100"/>
      </w:pPr>
      <w:r>
        <w:t>T</w:t>
      </w:r>
      <w:r w:rsidR="003C405E" w:rsidRPr="00054BD2">
        <w:t xml:space="preserve">he </w:t>
      </w:r>
      <w:r w:rsidR="00A55DFC" w:rsidRPr="00054BD2">
        <w:t xml:space="preserve">Government is working with various sectors across New Zealand to establish domestic </w:t>
      </w:r>
      <w:r w:rsidR="00EE1550" w:rsidRPr="00054BD2">
        <w:t>g</w:t>
      </w:r>
      <w:r w:rsidR="00A55DFC" w:rsidRPr="00054BD2">
        <w:t>overnment</w:t>
      </w:r>
      <w:r w:rsidR="00EE1550" w:rsidRPr="00054BD2">
        <w:t>-e</w:t>
      </w:r>
      <w:r w:rsidR="00A55DFC" w:rsidRPr="00054BD2">
        <w:t>ndorsed standards</w:t>
      </w:r>
      <w:r w:rsidR="00992809" w:rsidRPr="00054BD2">
        <w:t xml:space="preserve"> for removals generated in New Zealand,</w:t>
      </w:r>
      <w:r w:rsidR="00A55DFC" w:rsidRPr="00054BD2">
        <w:t xml:space="preserve"> for use in voluntary markets. </w:t>
      </w:r>
      <w:r w:rsidR="00C97A9E" w:rsidRPr="00054BD2">
        <w:t xml:space="preserve">Where suitable, the standards used by assessors under the science assessment will align with the endorsement approach for domestic standards that the Government is developing for the </w:t>
      </w:r>
      <w:r w:rsidR="00DD0B8A">
        <w:t xml:space="preserve">voluntary nature credit </w:t>
      </w:r>
      <w:r w:rsidR="00DD0B8A" w:rsidRPr="00DD0B8A">
        <w:t>market (</w:t>
      </w:r>
      <w:r w:rsidR="00C97A9E" w:rsidRPr="00707501">
        <w:t>VNCM</w:t>
      </w:r>
      <w:r w:rsidR="00DD0B8A" w:rsidRPr="00DD0B8A">
        <w:t>)</w:t>
      </w:r>
      <w:r w:rsidR="00C97A9E" w:rsidRPr="00DD0B8A">
        <w:t>.</w:t>
      </w:r>
      <w:r w:rsidR="0004589B">
        <w:rPr>
          <w:rStyle w:val="FootnoteReference"/>
        </w:rPr>
        <w:footnoteReference w:id="12"/>
      </w:r>
      <w:r w:rsidR="00C97A9E" w:rsidRPr="00054BD2">
        <w:t xml:space="preserve"> This provides assurance that </w:t>
      </w:r>
      <w:r w:rsidR="00C97A9E" w:rsidRPr="00054BD2">
        <w:lastRenderedPageBreak/>
        <w:t>removal activities are scientifically robust and have been assessed consistently, regardless of their intended market.</w:t>
      </w:r>
      <w:r w:rsidR="000F415D">
        <w:t xml:space="preserve"> </w:t>
      </w:r>
    </w:p>
    <w:p w14:paraId="5A391735" w14:textId="4459C21D" w:rsidR="00C97A9E" w:rsidRDefault="00C97A9E" w:rsidP="00C97A9E">
      <w:pPr>
        <w:pStyle w:val="BodyText"/>
        <w:spacing w:before="100" w:after="100"/>
      </w:pPr>
      <w:r w:rsidRPr="00054BD2">
        <w:t>This also means that, if an application does not result in a new activity being added into the NZ ETS or counted towards New Zealand’s NDC, the applicant could use the evidence gathered to support participation in voluntary markets.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1D59FD" w:rsidRPr="00054BD2" w14:paraId="4EB46617" w14:textId="77777777" w:rsidTr="00527945">
        <w:tc>
          <w:tcPr>
            <w:tcW w:w="0" w:type="auto"/>
            <w:shd w:val="clear" w:color="auto" w:fill="D2DDE2"/>
          </w:tcPr>
          <w:p w14:paraId="49591B4E" w14:textId="50A31C0E" w:rsidR="001D59FD" w:rsidRPr="00054BD2" w:rsidRDefault="001D59FD" w:rsidP="00E363F3">
            <w:pPr>
              <w:pStyle w:val="Boxheading0"/>
              <w:spacing w:before="180"/>
            </w:pPr>
            <w:r w:rsidRPr="00054BD2">
              <w:t xml:space="preserve">What if no standard </w:t>
            </w:r>
            <w:r w:rsidR="00D0300E" w:rsidRPr="00054BD2">
              <w:t xml:space="preserve">is </w:t>
            </w:r>
            <w:r w:rsidRPr="00054BD2">
              <w:t>available?</w:t>
            </w:r>
          </w:p>
          <w:p w14:paraId="64DEB436" w14:textId="1E4E9388" w:rsidR="001D59FD" w:rsidRPr="00054BD2" w:rsidRDefault="00D71FB2" w:rsidP="00E363F3">
            <w:pPr>
              <w:pStyle w:val="Boxtext"/>
              <w:spacing w:before="80" w:after="180"/>
              <w:rPr>
                <w:strike/>
              </w:rPr>
            </w:pPr>
            <w:r w:rsidRPr="00054BD2">
              <w:t xml:space="preserve">If no standard is available, </w:t>
            </w:r>
            <w:r w:rsidR="005B34E2" w:rsidRPr="00054BD2">
              <w:t>removal</w:t>
            </w:r>
            <w:r w:rsidR="00E50D48" w:rsidRPr="00054BD2">
              <w:t xml:space="preserve"> activities</w:t>
            </w:r>
            <w:r w:rsidRPr="00054BD2">
              <w:t xml:space="preserve"> will still be able to progress through the </w:t>
            </w:r>
            <w:r w:rsidR="00971D80" w:rsidRPr="00054BD2">
              <w:t>science</w:t>
            </w:r>
            <w:r w:rsidRPr="00054BD2">
              <w:t xml:space="preserve"> assessment within the </w:t>
            </w:r>
            <w:r w:rsidR="00093B01" w:rsidRPr="00054BD2">
              <w:t>Assessment F</w:t>
            </w:r>
            <w:r w:rsidRPr="00054BD2">
              <w:t>ramework</w:t>
            </w:r>
            <w:r w:rsidR="00093B01" w:rsidRPr="00054BD2">
              <w:t xml:space="preserve">. Applicants can work </w:t>
            </w:r>
            <w:r w:rsidRPr="00054BD2">
              <w:t xml:space="preserve">with the science assessor and the Ministry </w:t>
            </w:r>
            <w:r w:rsidR="000A2DDD" w:rsidRPr="00054BD2">
              <w:t xml:space="preserve">for the Environment </w:t>
            </w:r>
            <w:r w:rsidRPr="00054BD2">
              <w:t xml:space="preserve">to understand what evidence will be required for their initiative to be assessed against the </w:t>
            </w:r>
            <w:r w:rsidR="00093B01" w:rsidRPr="00054BD2">
              <w:t xml:space="preserve">scientific </w:t>
            </w:r>
            <w:r w:rsidRPr="00054BD2">
              <w:t>criteria.</w:t>
            </w:r>
          </w:p>
        </w:tc>
      </w:tr>
    </w:tbl>
    <w:p w14:paraId="01EE3FFE" w14:textId="723D2B84" w:rsidR="00B4058E" w:rsidRPr="00054BD2" w:rsidRDefault="00B4058E" w:rsidP="004877BE">
      <w:pPr>
        <w:pStyle w:val="Heading3"/>
      </w:pPr>
      <w:r w:rsidRPr="00054BD2">
        <w:t xml:space="preserve">Readiness criteria </w:t>
      </w:r>
    </w:p>
    <w:p w14:paraId="3B4898A2" w14:textId="16577276" w:rsidR="00327AA0" w:rsidRPr="00054BD2" w:rsidRDefault="000A2DDD" w:rsidP="00E363F3">
      <w:pPr>
        <w:pStyle w:val="BodyText"/>
        <w:spacing w:before="100" w:after="100"/>
      </w:pPr>
      <w:r w:rsidRPr="00054BD2">
        <w:rPr>
          <w:spacing w:val="-2"/>
        </w:rPr>
        <w:t xml:space="preserve">Because </w:t>
      </w:r>
      <w:r w:rsidR="004E1F54" w:rsidRPr="00054BD2">
        <w:rPr>
          <w:spacing w:val="-2"/>
        </w:rPr>
        <w:t xml:space="preserve">the </w:t>
      </w:r>
      <w:r w:rsidR="00763DD9" w:rsidRPr="00054BD2">
        <w:rPr>
          <w:spacing w:val="-2"/>
        </w:rPr>
        <w:t>E</w:t>
      </w:r>
      <w:r w:rsidR="004E1F54" w:rsidRPr="00054BD2">
        <w:rPr>
          <w:spacing w:val="-2"/>
        </w:rPr>
        <w:t xml:space="preserve">arth’s system contains </w:t>
      </w:r>
      <w:r w:rsidR="004561F4" w:rsidRPr="00054BD2">
        <w:rPr>
          <w:spacing w:val="-2"/>
        </w:rPr>
        <w:t>a set amount of carbon</w:t>
      </w:r>
      <w:r w:rsidR="00D06604" w:rsidRPr="00054BD2">
        <w:rPr>
          <w:spacing w:val="-2"/>
        </w:rPr>
        <w:t xml:space="preserve">, a removal activity is </w:t>
      </w:r>
      <w:r w:rsidR="004E1F54" w:rsidRPr="00054BD2">
        <w:rPr>
          <w:spacing w:val="-2"/>
        </w:rPr>
        <w:t xml:space="preserve">one </w:t>
      </w:r>
      <w:r w:rsidR="00BC1ADD" w:rsidRPr="00054BD2">
        <w:rPr>
          <w:spacing w:val="-2"/>
        </w:rPr>
        <w:t xml:space="preserve">that </w:t>
      </w:r>
      <w:r w:rsidR="00D004CE" w:rsidRPr="00054BD2">
        <w:rPr>
          <w:spacing w:val="-2"/>
        </w:rPr>
        <w:t>moves</w:t>
      </w:r>
      <w:r w:rsidR="00BC1ADD" w:rsidRPr="00054BD2">
        <w:t xml:space="preserve"> CO</w:t>
      </w:r>
      <w:r w:rsidR="00BC1ADD" w:rsidRPr="00054BD2">
        <w:rPr>
          <w:vertAlign w:val="subscript"/>
        </w:rPr>
        <w:t>2</w:t>
      </w:r>
      <w:r w:rsidR="00BC1ADD" w:rsidRPr="00054BD2">
        <w:t xml:space="preserve"> from the atmosphere </w:t>
      </w:r>
      <w:r w:rsidR="00D004CE" w:rsidRPr="00054BD2">
        <w:t xml:space="preserve">into another </w:t>
      </w:r>
      <w:r w:rsidR="00B01D0D" w:rsidRPr="00054BD2">
        <w:t xml:space="preserve">carbon </w:t>
      </w:r>
      <w:r w:rsidR="00C151F2" w:rsidRPr="00054BD2">
        <w:t xml:space="preserve">pool </w:t>
      </w:r>
      <w:r w:rsidR="00373FAA" w:rsidRPr="00054BD2">
        <w:t xml:space="preserve">and </w:t>
      </w:r>
      <w:r w:rsidR="00327AA0" w:rsidRPr="00054BD2">
        <w:t>can</w:t>
      </w:r>
      <w:r w:rsidR="00373FAA" w:rsidRPr="00054BD2">
        <w:t xml:space="preserve"> ensure that the CO</w:t>
      </w:r>
      <w:r w:rsidR="00373FAA" w:rsidRPr="00054BD2">
        <w:rPr>
          <w:vertAlign w:val="subscript"/>
        </w:rPr>
        <w:t>2</w:t>
      </w:r>
      <w:r w:rsidR="00373FAA" w:rsidRPr="00054BD2">
        <w:t xml:space="preserve"> does not then return to the </w:t>
      </w:r>
      <w:r w:rsidR="00327AA0" w:rsidRPr="00054BD2">
        <w:t xml:space="preserve">atmosphere. </w:t>
      </w:r>
      <w:r w:rsidR="00EB0201" w:rsidRPr="00054BD2">
        <w:t>The</w:t>
      </w:r>
      <w:r w:rsidR="00F72ADC" w:rsidRPr="00054BD2">
        <w:t xml:space="preserve"> </w:t>
      </w:r>
      <w:r w:rsidR="00C82B98" w:rsidRPr="00054BD2">
        <w:t>readiness</w:t>
      </w:r>
      <w:r w:rsidR="00EB0201" w:rsidRPr="00054BD2">
        <w:t xml:space="preserve"> criteria</w:t>
      </w:r>
      <w:r w:rsidR="00587F78" w:rsidRPr="00054BD2">
        <w:t xml:space="preserve">, outlined in </w:t>
      </w:r>
      <w:r w:rsidR="00F7370E" w:rsidRPr="00054BD2">
        <w:t xml:space="preserve">table </w:t>
      </w:r>
      <w:r w:rsidR="00C37EB7">
        <w:t>2</w:t>
      </w:r>
      <w:r w:rsidR="00587F78" w:rsidRPr="00054BD2">
        <w:t>,</w:t>
      </w:r>
      <w:r w:rsidR="00EB0201" w:rsidRPr="00054BD2">
        <w:t xml:space="preserve"> focus</w:t>
      </w:r>
      <w:r w:rsidR="00C12907">
        <w:t>es</w:t>
      </w:r>
      <w:r w:rsidR="00EB0201" w:rsidRPr="00054BD2">
        <w:t xml:space="preserve"> </w:t>
      </w:r>
      <w:r w:rsidR="001516E0" w:rsidRPr="00054BD2">
        <w:t xml:space="preserve">on </w:t>
      </w:r>
      <w:r w:rsidR="00445B03" w:rsidRPr="00054BD2">
        <w:t xml:space="preserve">evidence that </w:t>
      </w:r>
      <w:r w:rsidR="00C12907">
        <w:t xml:space="preserve">shows </w:t>
      </w:r>
      <w:r w:rsidR="00EB0201" w:rsidRPr="00054BD2">
        <w:t>the activity</w:t>
      </w:r>
      <w:r w:rsidR="00445B03" w:rsidRPr="00054BD2">
        <w:t xml:space="preserve"> does have</w:t>
      </w:r>
      <w:r w:rsidR="00EB0201" w:rsidRPr="00054BD2">
        <w:t xml:space="preserve"> </w:t>
      </w:r>
      <w:r w:rsidR="00445B03" w:rsidRPr="00054BD2">
        <w:t xml:space="preserve">the potential </w:t>
      </w:r>
      <w:r w:rsidR="00EB0201" w:rsidRPr="00054BD2">
        <w:t xml:space="preserve">to </w:t>
      </w:r>
      <w:r w:rsidR="000C46D8" w:rsidRPr="00054BD2">
        <w:t xml:space="preserve">affect </w:t>
      </w:r>
      <w:r w:rsidR="00445B03" w:rsidRPr="00054BD2">
        <w:t>CO</w:t>
      </w:r>
      <w:r w:rsidR="00445B03" w:rsidRPr="00054BD2">
        <w:rPr>
          <w:vertAlign w:val="subscript"/>
        </w:rPr>
        <w:t>2</w:t>
      </w:r>
      <w:r w:rsidR="00445B03" w:rsidRPr="00054BD2">
        <w:t xml:space="preserve"> in this way, safely and effectively.</w:t>
      </w:r>
      <w:r w:rsidR="0081217F" w:rsidRPr="00054BD2">
        <w:t xml:space="preserve"> </w:t>
      </w:r>
    </w:p>
    <w:p w14:paraId="4D2E8369" w14:textId="34040975" w:rsidR="00FB17D6" w:rsidRPr="00054BD2" w:rsidRDefault="00FB17D6" w:rsidP="00FB17D6">
      <w:pPr>
        <w:pStyle w:val="Tableheading"/>
      </w:pPr>
      <w:bookmarkStart w:id="28" w:name="table3"/>
      <w:bookmarkStart w:id="29" w:name="_Toc208304465"/>
      <w:r w:rsidRPr="00707501">
        <w:t xml:space="preserve">Table </w:t>
      </w:r>
      <w:r w:rsidR="00C37EB7" w:rsidRPr="00707501">
        <w:t>2</w:t>
      </w:r>
      <w:bookmarkEnd w:id="28"/>
      <w:r w:rsidRPr="00707501">
        <w:t>:</w:t>
      </w:r>
      <w:r w:rsidRPr="00054BD2">
        <w:tab/>
      </w:r>
      <w:r w:rsidR="007F7508" w:rsidRPr="00054BD2">
        <w:t>C</w:t>
      </w:r>
      <w:r w:rsidR="00051FB0" w:rsidRPr="00054BD2">
        <w:t xml:space="preserve">riteria </w:t>
      </w:r>
      <w:r w:rsidR="008D2E08" w:rsidRPr="00054BD2">
        <w:t xml:space="preserve">and required information </w:t>
      </w:r>
      <w:r w:rsidR="00051FB0" w:rsidRPr="00054BD2">
        <w:t xml:space="preserve">for </w:t>
      </w:r>
      <w:r w:rsidR="008D2E08" w:rsidRPr="00054BD2">
        <w:t xml:space="preserve">the </w:t>
      </w:r>
      <w:r w:rsidR="004D0B25" w:rsidRPr="00054BD2">
        <w:t>r</w:t>
      </w:r>
      <w:r w:rsidR="00051FB0" w:rsidRPr="00054BD2">
        <w:t>eadiness</w:t>
      </w:r>
      <w:r w:rsidR="004D0B25" w:rsidRPr="00054BD2">
        <w:t xml:space="preserve"> part of the </w:t>
      </w:r>
      <w:r w:rsidR="00547ECE" w:rsidRPr="00054BD2">
        <w:t>science</w:t>
      </w:r>
      <w:r w:rsidR="008D2E08" w:rsidRPr="00054BD2">
        <w:t xml:space="preserve"> </w:t>
      </w:r>
      <w:r w:rsidR="004D0B25" w:rsidRPr="00054BD2">
        <w:t>assessment</w:t>
      </w:r>
      <w:bookmarkEnd w:id="29"/>
    </w:p>
    <w:tbl>
      <w:tblPr>
        <w:tblStyle w:val="TableGrid"/>
        <w:tblW w:w="8505" w:type="dxa"/>
        <w:tblBorders>
          <w:insideH w:val="single" w:sz="4" w:space="0" w:color="1B556B" w:themeColor="text2"/>
          <w:insideV w:val="single" w:sz="4" w:space="0" w:color="1B556B" w:themeColor="text2"/>
        </w:tblBorders>
        <w:tblLook w:val="04A0" w:firstRow="1" w:lastRow="0" w:firstColumn="1" w:lastColumn="0" w:noHBand="0" w:noVBand="1"/>
      </w:tblPr>
      <w:tblGrid>
        <w:gridCol w:w="3544"/>
        <w:gridCol w:w="4961"/>
      </w:tblGrid>
      <w:tr w:rsidR="00F773F3" w:rsidRPr="00054BD2" w14:paraId="0E122970" w14:textId="77777777" w:rsidTr="0054553F">
        <w:trPr>
          <w:tblHeader/>
        </w:trPr>
        <w:tc>
          <w:tcPr>
            <w:tcW w:w="3544" w:type="dxa"/>
            <w:tcBorders>
              <w:top w:val="single" w:sz="4" w:space="0" w:color="1B556B" w:themeColor="text2"/>
              <w:bottom w:val="single" w:sz="4" w:space="0" w:color="1B556B" w:themeColor="text2"/>
            </w:tcBorders>
            <w:shd w:val="clear" w:color="auto" w:fill="1B556B" w:themeFill="text2"/>
          </w:tcPr>
          <w:p w14:paraId="5B14569D" w14:textId="3C48DD61" w:rsidR="00F773F3" w:rsidRPr="00054BD2" w:rsidRDefault="00F773F3" w:rsidP="00E363F3">
            <w:pPr>
              <w:pStyle w:val="TableText"/>
              <w:spacing w:before="40" w:after="40"/>
              <w:rPr>
                <w:b/>
                <w:color w:val="FFFFFF" w:themeColor="background1"/>
              </w:rPr>
            </w:pPr>
            <w:r w:rsidRPr="00054BD2">
              <w:rPr>
                <w:b/>
                <w:color w:val="FFFFFF" w:themeColor="background1"/>
              </w:rPr>
              <w:t>Criteria</w:t>
            </w:r>
          </w:p>
        </w:tc>
        <w:tc>
          <w:tcPr>
            <w:tcW w:w="4961" w:type="dxa"/>
            <w:tcBorders>
              <w:top w:val="single" w:sz="4" w:space="0" w:color="1B556B" w:themeColor="text2"/>
              <w:bottom w:val="single" w:sz="4" w:space="0" w:color="1B556B" w:themeColor="text2"/>
            </w:tcBorders>
            <w:shd w:val="clear" w:color="auto" w:fill="1B556B" w:themeFill="text2"/>
          </w:tcPr>
          <w:p w14:paraId="364B9EA6" w14:textId="70C6751B" w:rsidR="00F773F3" w:rsidRPr="00054BD2" w:rsidRDefault="0006262D" w:rsidP="00E363F3">
            <w:pPr>
              <w:pStyle w:val="TableText"/>
              <w:spacing w:before="40" w:after="40"/>
              <w:rPr>
                <w:b/>
                <w:color w:val="FFFFFF" w:themeColor="background1"/>
              </w:rPr>
            </w:pPr>
            <w:r w:rsidRPr="00054BD2">
              <w:rPr>
                <w:b/>
                <w:color w:val="FFFFFF" w:themeColor="background1"/>
              </w:rPr>
              <w:t>Information required</w:t>
            </w:r>
            <w:r w:rsidR="00690BBE" w:rsidRPr="00054BD2">
              <w:rPr>
                <w:b/>
                <w:color w:val="FFFFFF" w:themeColor="background1"/>
              </w:rPr>
              <w:t xml:space="preserve"> </w:t>
            </w:r>
          </w:p>
        </w:tc>
      </w:tr>
      <w:tr w:rsidR="00F773F3" w:rsidRPr="00054BD2" w14:paraId="746FFDE7" w14:textId="77777777" w:rsidTr="004877BE">
        <w:trPr>
          <w:trHeight w:val="1610"/>
        </w:trPr>
        <w:tc>
          <w:tcPr>
            <w:tcW w:w="3544" w:type="dxa"/>
            <w:tcBorders>
              <w:top w:val="single" w:sz="4" w:space="0" w:color="1B556B" w:themeColor="text2"/>
            </w:tcBorders>
          </w:tcPr>
          <w:p w14:paraId="3B52141D" w14:textId="77777777" w:rsidR="00F773F3" w:rsidRPr="00054BD2" w:rsidRDefault="00F773F3" w:rsidP="00E363F3">
            <w:pPr>
              <w:pStyle w:val="TableText"/>
              <w:spacing w:before="40"/>
              <w:rPr>
                <w:b/>
              </w:rPr>
            </w:pPr>
            <w:r w:rsidRPr="00054BD2">
              <w:rPr>
                <w:b/>
              </w:rPr>
              <w:t>Measurable</w:t>
            </w:r>
          </w:p>
          <w:p w14:paraId="191A9D78" w14:textId="260FA76E" w:rsidR="00F773F3" w:rsidRPr="00054BD2" w:rsidRDefault="00610655" w:rsidP="00C21AA7">
            <w:pPr>
              <w:pStyle w:val="TableText"/>
              <w:spacing w:before="0"/>
            </w:pPr>
            <w:r w:rsidRPr="00054BD2">
              <w:t>How</w:t>
            </w:r>
            <w:r w:rsidR="00F773F3" w:rsidRPr="00054BD2">
              <w:t xml:space="preserve"> clearly evidenced </w:t>
            </w:r>
            <w:r w:rsidR="004C04A0" w:rsidRPr="00054BD2">
              <w:t xml:space="preserve">is it </w:t>
            </w:r>
            <w:r w:rsidR="00F773F3" w:rsidRPr="00054BD2">
              <w:t xml:space="preserve">that there is a quantifiable </w:t>
            </w:r>
            <w:r w:rsidR="00CF0A69" w:rsidRPr="00054BD2">
              <w:t xml:space="preserve">net </w:t>
            </w:r>
            <w:r w:rsidR="00F773F3" w:rsidRPr="00054BD2">
              <w:t xml:space="preserve">reduction </w:t>
            </w:r>
            <w:r w:rsidR="00F773F3" w:rsidRPr="00054BD2">
              <w:rPr>
                <w:szCs w:val="18"/>
              </w:rPr>
              <w:t>in a</w:t>
            </w:r>
            <w:r w:rsidR="00B66E76" w:rsidRPr="00054BD2">
              <w:rPr>
                <w:szCs w:val="18"/>
              </w:rPr>
              <w:t xml:space="preserve"> </w:t>
            </w:r>
            <w:r w:rsidR="005D1C06" w:rsidRPr="00054BD2">
              <w:rPr>
                <w:szCs w:val="18"/>
              </w:rPr>
              <w:t>carbon dioxide equivalent (</w:t>
            </w:r>
            <w:r w:rsidR="00B66E76" w:rsidRPr="00054BD2">
              <w:rPr>
                <w:szCs w:val="18"/>
              </w:rPr>
              <w:t>CO</w:t>
            </w:r>
            <w:r w:rsidR="00B66E76" w:rsidRPr="00054BD2">
              <w:rPr>
                <w:szCs w:val="18"/>
                <w:vertAlign w:val="subscript"/>
              </w:rPr>
              <w:t>2</w:t>
            </w:r>
            <w:r w:rsidR="00B66E76" w:rsidRPr="00054BD2">
              <w:rPr>
                <w:szCs w:val="18"/>
              </w:rPr>
              <w:t>e</w:t>
            </w:r>
            <w:r w:rsidR="005D1C06" w:rsidRPr="00054BD2">
              <w:rPr>
                <w:szCs w:val="18"/>
              </w:rPr>
              <w:t>)</w:t>
            </w:r>
            <w:r w:rsidR="00F773F3" w:rsidRPr="00054BD2">
              <w:rPr>
                <w:szCs w:val="18"/>
              </w:rPr>
              <w:t xml:space="preserve"> gas?</w:t>
            </w:r>
            <w:r w:rsidR="009E204E" w:rsidRPr="00054BD2">
              <w:rPr>
                <w:rStyle w:val="FootnoteReference"/>
                <w:sz w:val="18"/>
                <w:szCs w:val="18"/>
              </w:rPr>
              <w:footnoteReference w:id="13"/>
            </w:r>
          </w:p>
        </w:tc>
        <w:tc>
          <w:tcPr>
            <w:tcW w:w="4961" w:type="dxa"/>
            <w:tcBorders>
              <w:top w:val="single" w:sz="4" w:space="0" w:color="1B556B" w:themeColor="text2"/>
            </w:tcBorders>
          </w:tcPr>
          <w:p w14:paraId="036D4BA9" w14:textId="6B53B8EA" w:rsidR="00F773F3" w:rsidRPr="00054BD2" w:rsidRDefault="00F773F3" w:rsidP="00E363F3">
            <w:pPr>
              <w:pStyle w:val="TableBullet"/>
              <w:spacing w:before="40" w:after="40"/>
              <w:rPr>
                <w:rFonts w:asciiTheme="minorHAnsi" w:hAnsiTheme="minorHAnsi" w:cstheme="minorHAnsi"/>
              </w:rPr>
            </w:pPr>
            <w:r w:rsidRPr="00054BD2">
              <w:rPr>
                <w:rFonts w:asciiTheme="minorHAnsi" w:hAnsiTheme="minorHAnsi" w:cstheme="minorHAnsi"/>
              </w:rPr>
              <w:t xml:space="preserve">Explanation of the methods, approaches, tools or technologies that can identify the change </w:t>
            </w:r>
            <w:r w:rsidR="00A44D82" w:rsidRPr="00054BD2">
              <w:rPr>
                <w:rFonts w:asciiTheme="minorHAnsi" w:hAnsiTheme="minorHAnsi" w:cstheme="minorHAnsi"/>
              </w:rPr>
              <w:t xml:space="preserve">in </w:t>
            </w:r>
            <w:r w:rsidRPr="00054BD2">
              <w:rPr>
                <w:rFonts w:asciiTheme="minorHAnsi" w:hAnsiTheme="minorHAnsi" w:cstheme="minorHAnsi"/>
              </w:rPr>
              <w:t xml:space="preserve">carbon levels </w:t>
            </w:r>
            <w:r w:rsidR="00A44D82" w:rsidRPr="00054BD2">
              <w:rPr>
                <w:rFonts w:asciiTheme="minorHAnsi" w:hAnsiTheme="minorHAnsi" w:cstheme="minorHAnsi"/>
              </w:rPr>
              <w:t xml:space="preserve">that </w:t>
            </w:r>
            <w:r w:rsidRPr="00054BD2">
              <w:rPr>
                <w:rFonts w:asciiTheme="minorHAnsi" w:hAnsiTheme="minorHAnsi" w:cstheme="minorHAnsi"/>
              </w:rPr>
              <w:t>can then be attributed to the activity being considered</w:t>
            </w:r>
          </w:p>
          <w:p w14:paraId="12FC4F04" w14:textId="41053CD2" w:rsidR="00F773F3" w:rsidRPr="00054BD2" w:rsidRDefault="00F773F3" w:rsidP="00E363F3">
            <w:pPr>
              <w:pStyle w:val="TableBullet"/>
              <w:spacing w:after="40"/>
              <w:rPr>
                <w:rFonts w:asciiTheme="minorHAnsi" w:hAnsiTheme="minorHAnsi" w:cstheme="minorHAnsi"/>
              </w:rPr>
            </w:pPr>
            <w:r w:rsidRPr="00054BD2">
              <w:rPr>
                <w:rFonts w:asciiTheme="minorHAnsi" w:hAnsiTheme="minorHAnsi" w:cstheme="minorHAnsi"/>
              </w:rPr>
              <w:t>Evidence that these methods</w:t>
            </w:r>
            <w:r w:rsidR="00CF5E69" w:rsidRPr="00054BD2">
              <w:rPr>
                <w:rFonts w:asciiTheme="minorHAnsi" w:hAnsiTheme="minorHAnsi" w:cstheme="minorHAnsi"/>
              </w:rPr>
              <w:t xml:space="preserve">, </w:t>
            </w:r>
            <w:r w:rsidRPr="00054BD2">
              <w:rPr>
                <w:rFonts w:asciiTheme="minorHAnsi" w:hAnsiTheme="minorHAnsi" w:cstheme="minorHAnsi"/>
              </w:rPr>
              <w:t>approaches</w:t>
            </w:r>
            <w:r w:rsidR="00CF5E69" w:rsidRPr="00054BD2">
              <w:rPr>
                <w:rFonts w:asciiTheme="minorHAnsi" w:hAnsiTheme="minorHAnsi" w:cstheme="minorHAnsi"/>
              </w:rPr>
              <w:t xml:space="preserve"> and </w:t>
            </w:r>
            <w:r w:rsidRPr="00054BD2">
              <w:rPr>
                <w:rFonts w:asciiTheme="minorHAnsi" w:hAnsiTheme="minorHAnsi" w:cstheme="minorHAnsi"/>
              </w:rPr>
              <w:t>techniques are reliable and appropriate for use with the activity in the N</w:t>
            </w:r>
            <w:r w:rsidR="00A44D82" w:rsidRPr="00054BD2">
              <w:rPr>
                <w:rFonts w:asciiTheme="minorHAnsi" w:hAnsiTheme="minorHAnsi" w:cstheme="minorHAnsi"/>
              </w:rPr>
              <w:t>ew Zealand</w:t>
            </w:r>
            <w:r w:rsidRPr="00054BD2">
              <w:rPr>
                <w:rFonts w:asciiTheme="minorHAnsi" w:hAnsiTheme="minorHAnsi" w:cstheme="minorHAnsi"/>
              </w:rPr>
              <w:t xml:space="preserve"> location</w:t>
            </w:r>
            <w:r w:rsidR="00CF5E69" w:rsidRPr="00054BD2">
              <w:rPr>
                <w:rFonts w:asciiTheme="minorHAnsi" w:hAnsiTheme="minorHAnsi" w:cstheme="minorHAnsi"/>
              </w:rPr>
              <w:t xml:space="preserve"> and </w:t>
            </w:r>
            <w:r w:rsidRPr="00054BD2">
              <w:rPr>
                <w:rFonts w:asciiTheme="minorHAnsi" w:hAnsiTheme="minorHAnsi" w:cstheme="minorHAnsi"/>
              </w:rPr>
              <w:t xml:space="preserve">environment </w:t>
            </w:r>
          </w:p>
        </w:tc>
      </w:tr>
      <w:tr w:rsidR="000A4C85" w:rsidRPr="00054BD2" w14:paraId="323DE7B2" w14:textId="77777777" w:rsidTr="0054553F">
        <w:tc>
          <w:tcPr>
            <w:tcW w:w="3544" w:type="dxa"/>
          </w:tcPr>
          <w:p w14:paraId="335A08BE" w14:textId="77777777" w:rsidR="000A4C85" w:rsidRPr="00054BD2" w:rsidRDefault="000A4C85" w:rsidP="00E363F3">
            <w:pPr>
              <w:pStyle w:val="TableText"/>
              <w:spacing w:before="40"/>
              <w:rPr>
                <w:b/>
              </w:rPr>
            </w:pPr>
            <w:r w:rsidRPr="00054BD2">
              <w:rPr>
                <w:b/>
              </w:rPr>
              <w:t xml:space="preserve">Validated </w:t>
            </w:r>
          </w:p>
          <w:p w14:paraId="74801454" w14:textId="04EE0636" w:rsidR="00254453" w:rsidRPr="00054BD2" w:rsidRDefault="00CD1DE6" w:rsidP="00C21AA7">
            <w:pPr>
              <w:pStyle w:val="TableText"/>
              <w:spacing w:before="0"/>
            </w:pPr>
            <w:r w:rsidRPr="00054BD2">
              <w:t>Is it possible to cross</w:t>
            </w:r>
            <w:r w:rsidR="00587F78" w:rsidRPr="00054BD2">
              <w:t>-</w:t>
            </w:r>
            <w:r w:rsidRPr="00054BD2">
              <w:t xml:space="preserve">check proposed measurements against currently available techniques? </w:t>
            </w:r>
          </w:p>
          <w:p w14:paraId="099FFBF2" w14:textId="3A710B27" w:rsidR="00CD1DE6" w:rsidRPr="00054BD2" w:rsidRDefault="00283686" w:rsidP="00FB17D6">
            <w:pPr>
              <w:pStyle w:val="TableText"/>
            </w:pPr>
            <w:r w:rsidRPr="00054BD2">
              <w:t>What is the outcome of this cross</w:t>
            </w:r>
            <w:r w:rsidR="00587F78" w:rsidRPr="00054BD2">
              <w:t>-</w:t>
            </w:r>
            <w:r w:rsidRPr="00054BD2">
              <w:t>check?</w:t>
            </w:r>
            <w:r w:rsidR="00CD1DE6" w:rsidRPr="00054BD2">
              <w:t xml:space="preserve"> </w:t>
            </w:r>
          </w:p>
        </w:tc>
        <w:tc>
          <w:tcPr>
            <w:tcW w:w="4961" w:type="dxa"/>
          </w:tcPr>
          <w:p w14:paraId="32DF5496" w14:textId="3F37429B" w:rsidR="00CB3690" w:rsidRPr="00054BD2" w:rsidRDefault="00CB3690" w:rsidP="00E363F3">
            <w:pPr>
              <w:pStyle w:val="TableBullet"/>
              <w:spacing w:before="40" w:after="40"/>
            </w:pPr>
            <w:r w:rsidRPr="00054BD2">
              <w:t xml:space="preserve">Detail </w:t>
            </w:r>
            <w:r w:rsidR="00A44D82" w:rsidRPr="00054BD2">
              <w:t xml:space="preserve">of chosen </w:t>
            </w:r>
            <w:r w:rsidRPr="00054BD2">
              <w:t>measurements</w:t>
            </w:r>
            <w:r w:rsidR="00E3458D" w:rsidRPr="00054BD2">
              <w:t xml:space="preserve">, the tools, techniques and protocols used, </w:t>
            </w:r>
            <w:r w:rsidRPr="00054BD2">
              <w:t xml:space="preserve">and how they were applied </w:t>
            </w:r>
          </w:p>
          <w:p w14:paraId="4CBA162D" w14:textId="7CAA6BD6" w:rsidR="00457982" w:rsidRPr="00054BD2" w:rsidRDefault="006659C8" w:rsidP="00E363F3">
            <w:pPr>
              <w:pStyle w:val="TableBullet"/>
              <w:spacing w:after="40"/>
            </w:pPr>
            <w:r w:rsidRPr="00054BD2">
              <w:t xml:space="preserve">Explanation for </w:t>
            </w:r>
            <w:r w:rsidR="005623C7" w:rsidRPr="00054BD2">
              <w:t>the chosen measurements</w:t>
            </w:r>
            <w:r w:rsidR="002651B5" w:rsidRPr="00054BD2">
              <w:t xml:space="preserve">, covering: </w:t>
            </w:r>
          </w:p>
          <w:p w14:paraId="42CE1D5F" w14:textId="75BA0338" w:rsidR="00457982" w:rsidRPr="00054BD2" w:rsidRDefault="006659C8" w:rsidP="00E363F3">
            <w:pPr>
              <w:pStyle w:val="TableDash"/>
              <w:spacing w:after="40"/>
            </w:pPr>
            <w:r w:rsidRPr="00054BD2">
              <w:t>how they do</w:t>
            </w:r>
            <w:r w:rsidR="001E2A2B" w:rsidRPr="00054BD2">
              <w:t xml:space="preserve"> or </w:t>
            </w:r>
            <w:r w:rsidRPr="00054BD2">
              <w:t xml:space="preserve">do not align with established </w:t>
            </w:r>
            <w:r w:rsidR="00457982" w:rsidRPr="00054BD2">
              <w:t>techniques</w:t>
            </w:r>
          </w:p>
          <w:p w14:paraId="397EAEB8" w14:textId="7C1A7FBD" w:rsidR="00CB3690" w:rsidRPr="00054BD2" w:rsidRDefault="00FE73FB" w:rsidP="00E363F3">
            <w:pPr>
              <w:pStyle w:val="TableDash"/>
              <w:spacing w:after="40"/>
            </w:pPr>
            <w:r w:rsidRPr="00054BD2">
              <w:t>what makes them appropriate for the carbon pool</w:t>
            </w:r>
            <w:r w:rsidR="001E2A2B" w:rsidRPr="00054BD2">
              <w:t xml:space="preserve"> or </w:t>
            </w:r>
            <w:r w:rsidRPr="00054BD2">
              <w:t>flux involved and the context of the activity</w:t>
            </w:r>
            <w:r w:rsidR="007F740D" w:rsidRPr="00054BD2">
              <w:t xml:space="preserve"> </w:t>
            </w:r>
          </w:p>
          <w:p w14:paraId="59913227" w14:textId="1FA3745E" w:rsidR="007F740D" w:rsidRPr="00054BD2" w:rsidRDefault="007F740D" w:rsidP="00E363F3">
            <w:pPr>
              <w:pStyle w:val="TableBullet"/>
              <w:spacing w:after="40"/>
            </w:pPr>
            <w:r w:rsidRPr="00054BD2">
              <w:t>If new</w:t>
            </w:r>
            <w:r w:rsidR="001E2A2B" w:rsidRPr="00054BD2">
              <w:t xml:space="preserve"> or </w:t>
            </w:r>
            <w:r w:rsidRPr="00054BD2">
              <w:t>innovative measure</w:t>
            </w:r>
            <w:r w:rsidR="005623C7" w:rsidRPr="00054BD2">
              <w:t>s</w:t>
            </w:r>
            <w:r w:rsidRPr="00054BD2">
              <w:t xml:space="preserve"> are being proposed</w:t>
            </w:r>
            <w:r w:rsidR="005623C7" w:rsidRPr="00054BD2">
              <w:t>,</w:t>
            </w:r>
            <w:r w:rsidRPr="00054BD2">
              <w:t xml:space="preserve"> evidence </w:t>
            </w:r>
            <w:r w:rsidR="005623C7" w:rsidRPr="00054BD2">
              <w:t xml:space="preserve">of </w:t>
            </w:r>
            <w:r w:rsidRPr="00054BD2">
              <w:t>how the</w:t>
            </w:r>
            <w:r w:rsidR="005623C7" w:rsidRPr="00054BD2">
              <w:t>ir</w:t>
            </w:r>
            <w:r w:rsidRPr="00054BD2">
              <w:t xml:space="preserve"> results </w:t>
            </w:r>
            <w:r w:rsidR="00457982" w:rsidRPr="00054BD2">
              <w:t>align with established methods</w:t>
            </w:r>
          </w:p>
        </w:tc>
      </w:tr>
      <w:tr w:rsidR="000A4C85" w:rsidRPr="00054BD2" w14:paraId="226A027C" w14:textId="77777777" w:rsidTr="0054553F">
        <w:tc>
          <w:tcPr>
            <w:tcW w:w="3544" w:type="dxa"/>
            <w:tcBorders>
              <w:bottom w:val="single" w:sz="4" w:space="0" w:color="1B556B" w:themeColor="text2"/>
            </w:tcBorders>
          </w:tcPr>
          <w:p w14:paraId="7B4173ED" w14:textId="77777777" w:rsidR="000A4C85" w:rsidRPr="00054BD2" w:rsidRDefault="000A4C85" w:rsidP="00E363F3">
            <w:pPr>
              <w:pStyle w:val="TableText"/>
              <w:spacing w:before="40"/>
              <w:rPr>
                <w:b/>
              </w:rPr>
            </w:pPr>
            <w:r w:rsidRPr="00054BD2">
              <w:rPr>
                <w:b/>
              </w:rPr>
              <w:t xml:space="preserve">Additional </w:t>
            </w:r>
          </w:p>
          <w:p w14:paraId="4F4B0FC2" w14:textId="77777777" w:rsidR="00460F78" w:rsidRPr="00054BD2" w:rsidRDefault="00460F78" w:rsidP="00C21AA7">
            <w:pPr>
              <w:pStyle w:val="TableText"/>
              <w:spacing w:before="0"/>
            </w:pPr>
            <w:r w:rsidRPr="00054BD2">
              <w:t>What does the evidence show about how the reduction is caused by the activity?</w:t>
            </w:r>
          </w:p>
          <w:p w14:paraId="0CBD954B" w14:textId="42280663" w:rsidR="003F191E" w:rsidRPr="00054BD2" w:rsidRDefault="00460F78" w:rsidP="00527945">
            <w:pPr>
              <w:pStyle w:val="TableText"/>
            </w:pPr>
            <w:r w:rsidRPr="00054BD2">
              <w:t xml:space="preserve">How is it being shown that the </w:t>
            </w:r>
            <w:r w:rsidR="005D1C06" w:rsidRPr="00054BD2">
              <w:t>carbon dioxide (</w:t>
            </w:r>
            <w:r w:rsidRPr="00054BD2">
              <w:t>CO</w:t>
            </w:r>
            <w:r w:rsidRPr="00054BD2">
              <w:rPr>
                <w:vertAlign w:val="subscript"/>
              </w:rPr>
              <w:t>2</w:t>
            </w:r>
            <w:r w:rsidR="005D1C06" w:rsidRPr="00054BD2">
              <w:t>)</w:t>
            </w:r>
            <w:r w:rsidRPr="00054BD2">
              <w:t xml:space="preserve"> being removed and stored is </w:t>
            </w:r>
            <w:r w:rsidR="0054758D" w:rsidRPr="00054BD2">
              <w:t>additional to the amount of CO</w:t>
            </w:r>
            <w:r w:rsidR="0054758D" w:rsidRPr="00054BD2">
              <w:rPr>
                <w:vertAlign w:val="subscript"/>
              </w:rPr>
              <w:t xml:space="preserve">2 </w:t>
            </w:r>
            <w:r w:rsidR="0054758D" w:rsidRPr="00054BD2">
              <w:t xml:space="preserve">that would have been </w:t>
            </w:r>
            <w:r w:rsidRPr="00054BD2">
              <w:t>removed and stored over time without the</w:t>
            </w:r>
            <w:r w:rsidR="0054553F" w:rsidRPr="00054BD2">
              <w:t> </w:t>
            </w:r>
            <w:r w:rsidRPr="00054BD2">
              <w:t>activity</w:t>
            </w:r>
            <w:r w:rsidR="00F54C98" w:rsidRPr="00054BD2">
              <w:t>?</w:t>
            </w:r>
          </w:p>
        </w:tc>
        <w:tc>
          <w:tcPr>
            <w:tcW w:w="4961" w:type="dxa"/>
            <w:tcBorders>
              <w:bottom w:val="single" w:sz="4" w:space="0" w:color="1B556B" w:themeColor="text2"/>
            </w:tcBorders>
          </w:tcPr>
          <w:p w14:paraId="4C9406FF" w14:textId="30367ED9" w:rsidR="000A4C85" w:rsidRPr="00054BD2" w:rsidRDefault="004A5834" w:rsidP="00E363F3">
            <w:pPr>
              <w:pStyle w:val="TableBullet"/>
              <w:spacing w:before="40" w:after="40"/>
            </w:pPr>
            <w:r w:rsidRPr="00054BD2">
              <w:t>Q</w:t>
            </w:r>
            <w:r w:rsidR="006E673E" w:rsidRPr="00054BD2">
              <w:t xml:space="preserve">uantified baseline of </w:t>
            </w:r>
            <w:r w:rsidR="00C7738B" w:rsidRPr="00054BD2">
              <w:t xml:space="preserve">the relevant </w:t>
            </w:r>
            <w:r w:rsidR="006E673E" w:rsidRPr="00054BD2">
              <w:t xml:space="preserve">carbon stocks </w:t>
            </w:r>
          </w:p>
          <w:p w14:paraId="760955DA" w14:textId="28E3790D" w:rsidR="001D5B70" w:rsidRPr="00054BD2" w:rsidRDefault="004A5834" w:rsidP="00E363F3">
            <w:pPr>
              <w:pStyle w:val="TableBullet"/>
              <w:spacing w:after="40"/>
            </w:pPr>
            <w:r w:rsidRPr="00054BD2">
              <w:t xml:space="preserve">Quantified </w:t>
            </w:r>
            <w:r w:rsidR="003A08C3" w:rsidRPr="00054BD2">
              <w:t xml:space="preserve">status quo </w:t>
            </w:r>
            <w:r w:rsidR="005004A7" w:rsidRPr="00054BD2">
              <w:t>forecast or prediction of the CO</w:t>
            </w:r>
            <w:r w:rsidR="005004A7" w:rsidRPr="00054BD2">
              <w:rPr>
                <w:vertAlign w:val="subscript"/>
              </w:rPr>
              <w:t>2</w:t>
            </w:r>
            <w:r w:rsidR="005004A7" w:rsidRPr="00054BD2">
              <w:t xml:space="preserve"> sequestration trajectories </w:t>
            </w:r>
            <w:r w:rsidR="001D5B70" w:rsidRPr="00054BD2">
              <w:t xml:space="preserve">(the </w:t>
            </w:r>
            <w:r w:rsidR="00B16CAA" w:rsidRPr="00054BD2">
              <w:t>likely</w:t>
            </w:r>
            <w:r w:rsidR="001D5B70" w:rsidRPr="00054BD2">
              <w:t xml:space="preserve"> changes in CO</w:t>
            </w:r>
            <w:r w:rsidR="001D5B70" w:rsidRPr="00054BD2">
              <w:rPr>
                <w:vertAlign w:val="subscript"/>
              </w:rPr>
              <w:t>2</w:t>
            </w:r>
            <w:r w:rsidR="001D5B70" w:rsidRPr="00054BD2">
              <w:t xml:space="preserve"> over time </w:t>
            </w:r>
            <w:r w:rsidR="00B16CAA" w:rsidRPr="00054BD2">
              <w:t xml:space="preserve">from natural causes and </w:t>
            </w:r>
            <w:r w:rsidR="00372E51" w:rsidRPr="00054BD2">
              <w:t>human activities that are already likely to occur)</w:t>
            </w:r>
          </w:p>
          <w:p w14:paraId="369B3D61" w14:textId="4925FCB5" w:rsidR="004A5834" w:rsidRPr="00054BD2" w:rsidRDefault="008E4888" w:rsidP="00E363F3">
            <w:pPr>
              <w:pStyle w:val="TableBullet"/>
              <w:spacing w:after="40"/>
            </w:pPr>
            <w:r w:rsidRPr="00054BD2">
              <w:t>Comparison</w:t>
            </w:r>
            <w:r w:rsidR="00372E51" w:rsidRPr="00054BD2">
              <w:t xml:space="preserve"> of the status quo forecast to various other scenarios </w:t>
            </w:r>
            <w:r w:rsidR="007C3E8F">
              <w:t>that</w:t>
            </w:r>
            <w:r w:rsidR="003A08C3" w:rsidRPr="00054BD2">
              <w:t>,</w:t>
            </w:r>
            <w:r w:rsidR="00372E51" w:rsidRPr="00054BD2">
              <w:t xml:space="preserve"> at a minimum</w:t>
            </w:r>
            <w:r w:rsidR="003A08C3" w:rsidRPr="00054BD2">
              <w:t>,</w:t>
            </w:r>
            <w:r w:rsidR="00372E51" w:rsidRPr="00054BD2">
              <w:t xml:space="preserve"> </w:t>
            </w:r>
            <w:r w:rsidRPr="00054BD2">
              <w:t>include the</w:t>
            </w:r>
            <w:r w:rsidR="007759CC" w:rsidRPr="00054BD2">
              <w:t xml:space="preserve"> deployment of the activity</w:t>
            </w:r>
          </w:p>
          <w:p w14:paraId="60150B93" w14:textId="515C8525" w:rsidR="0063612A" w:rsidRPr="00054BD2" w:rsidRDefault="00D85A35" w:rsidP="00E363F3">
            <w:pPr>
              <w:pStyle w:val="TableBullet"/>
              <w:spacing w:after="40"/>
            </w:pPr>
            <w:r w:rsidRPr="00054BD2">
              <w:t>Explanation of how additionality is being calculated (</w:t>
            </w:r>
            <w:proofErr w:type="spellStart"/>
            <w:r w:rsidRPr="00054BD2">
              <w:t>eg</w:t>
            </w:r>
            <w:proofErr w:type="spellEnd"/>
            <w:r w:rsidR="003A08C3" w:rsidRPr="00054BD2">
              <w:t>,</w:t>
            </w:r>
            <w:r w:rsidRPr="00054BD2">
              <w:t xml:space="preserve"> land</w:t>
            </w:r>
            <w:r w:rsidR="003A08C3" w:rsidRPr="00054BD2">
              <w:t>-</w:t>
            </w:r>
            <w:r w:rsidRPr="00054BD2">
              <w:t>use change models</w:t>
            </w:r>
            <w:r w:rsidR="00BA23BB" w:rsidRPr="00054BD2">
              <w:t xml:space="preserve"> or counterfactual processes</w:t>
            </w:r>
            <w:r w:rsidR="00065D4C" w:rsidRPr="00054BD2">
              <w:t xml:space="preserve"> or</w:t>
            </w:r>
            <w:r w:rsidR="0054553F" w:rsidRPr="00054BD2">
              <w:t xml:space="preserve"> </w:t>
            </w:r>
            <w:r w:rsidR="00BA23BB" w:rsidRPr="00054BD2">
              <w:t>analyses</w:t>
            </w:r>
            <w:r w:rsidR="00E53EB5" w:rsidRPr="00054BD2">
              <w:t xml:space="preserve"> calibrated with field data</w:t>
            </w:r>
            <w:r w:rsidR="00BA23BB" w:rsidRPr="00054BD2">
              <w:t>)</w:t>
            </w:r>
          </w:p>
        </w:tc>
      </w:tr>
      <w:tr w:rsidR="000A4C85" w:rsidRPr="00054BD2" w14:paraId="0B43D70B" w14:textId="77777777" w:rsidTr="0054553F">
        <w:tc>
          <w:tcPr>
            <w:tcW w:w="3544" w:type="dxa"/>
            <w:tcBorders>
              <w:top w:val="single" w:sz="4" w:space="0" w:color="1B556B" w:themeColor="text2"/>
              <w:bottom w:val="single" w:sz="4" w:space="0" w:color="1B556B" w:themeColor="text2"/>
            </w:tcBorders>
          </w:tcPr>
          <w:p w14:paraId="68BA94AB" w14:textId="77777777" w:rsidR="000A4C85" w:rsidRPr="00054BD2" w:rsidRDefault="000A4C85" w:rsidP="00E363F3">
            <w:pPr>
              <w:pStyle w:val="TableText"/>
              <w:spacing w:before="40"/>
              <w:rPr>
                <w:b/>
              </w:rPr>
            </w:pPr>
            <w:r w:rsidRPr="00054BD2">
              <w:rPr>
                <w:b/>
              </w:rPr>
              <w:t xml:space="preserve">Permanent </w:t>
            </w:r>
          </w:p>
          <w:p w14:paraId="0DCDB513" w14:textId="572E4BE5" w:rsidR="00CC242B" w:rsidRPr="00054BD2" w:rsidRDefault="00CC242B" w:rsidP="00C21AA7">
            <w:pPr>
              <w:pStyle w:val="TableText"/>
              <w:spacing w:before="0"/>
            </w:pPr>
            <w:r w:rsidRPr="00054BD2">
              <w:lastRenderedPageBreak/>
              <w:t>What evidence is there of long</w:t>
            </w:r>
            <w:r w:rsidR="00E50D48" w:rsidRPr="00054BD2">
              <w:t>-</w:t>
            </w:r>
            <w:r w:rsidRPr="00054BD2">
              <w:t xml:space="preserve">term storage of </w:t>
            </w:r>
            <w:r w:rsidR="0054758D" w:rsidRPr="00054BD2">
              <w:t>CO</w:t>
            </w:r>
            <w:r w:rsidR="0054758D" w:rsidRPr="00054BD2">
              <w:rPr>
                <w:vertAlign w:val="subscript"/>
              </w:rPr>
              <w:t>2</w:t>
            </w:r>
            <w:r w:rsidRPr="00054BD2">
              <w:t xml:space="preserve"> in one or more carbon pools because of the activity?</w:t>
            </w:r>
          </w:p>
          <w:p w14:paraId="533C13ED" w14:textId="065764BC" w:rsidR="00E90F8A" w:rsidRPr="00054BD2" w:rsidRDefault="00CC242B" w:rsidP="00343EED">
            <w:pPr>
              <w:pStyle w:val="TableText"/>
              <w:spacing w:before="40"/>
            </w:pPr>
            <w:r w:rsidRPr="00054BD2">
              <w:t xml:space="preserve">What is the timeframe of the storage? </w:t>
            </w:r>
          </w:p>
        </w:tc>
        <w:tc>
          <w:tcPr>
            <w:tcW w:w="4961" w:type="dxa"/>
            <w:tcBorders>
              <w:top w:val="single" w:sz="4" w:space="0" w:color="1B556B" w:themeColor="text2"/>
              <w:bottom w:val="single" w:sz="4" w:space="0" w:color="1B556B" w:themeColor="text2"/>
            </w:tcBorders>
          </w:tcPr>
          <w:p w14:paraId="3C46088F" w14:textId="29F1A85E" w:rsidR="00681A1B" w:rsidRPr="00054BD2" w:rsidRDefault="003A08C3" w:rsidP="00E363F3">
            <w:pPr>
              <w:pStyle w:val="TableBullet"/>
              <w:spacing w:before="40"/>
              <w:rPr>
                <w:szCs w:val="18"/>
              </w:rPr>
            </w:pPr>
            <w:r w:rsidRPr="00054BD2">
              <w:lastRenderedPageBreak/>
              <w:t>E</w:t>
            </w:r>
            <w:r w:rsidR="00B10FFB" w:rsidRPr="00054BD2">
              <w:t>vidence that the storage of CO</w:t>
            </w:r>
            <w:r w:rsidR="00C807E3" w:rsidRPr="00054BD2">
              <w:rPr>
                <w:vertAlign w:val="subscript"/>
              </w:rPr>
              <w:t>2</w:t>
            </w:r>
            <w:r w:rsidR="00B10FFB" w:rsidRPr="00054BD2">
              <w:t xml:space="preserve"> under this </w:t>
            </w:r>
            <w:r w:rsidR="00C807E3" w:rsidRPr="00054BD2">
              <w:t>activity</w:t>
            </w:r>
            <w:r w:rsidR="00B10FFB" w:rsidRPr="00054BD2">
              <w:t xml:space="preserve"> is long term (</w:t>
            </w:r>
            <w:r w:rsidR="00C807E3" w:rsidRPr="00054BD2">
              <w:t>generally</w:t>
            </w:r>
            <w:r w:rsidR="00B10FFB" w:rsidRPr="00054BD2">
              <w:t xml:space="preserve"> considered a minimum of 50 years</w:t>
            </w:r>
            <w:r w:rsidR="004E171E" w:rsidRPr="00054BD2">
              <w:t xml:space="preserve"> or in line </w:t>
            </w:r>
            <w:r w:rsidR="004E171E" w:rsidRPr="00054BD2">
              <w:lastRenderedPageBreak/>
              <w:t xml:space="preserve">with </w:t>
            </w:r>
            <w:r w:rsidR="00065D4C" w:rsidRPr="00054BD2">
              <w:t xml:space="preserve">a </w:t>
            </w:r>
            <w:r w:rsidR="004E171E" w:rsidRPr="00054BD2">
              <w:t xml:space="preserve">scientifically </w:t>
            </w:r>
            <w:r w:rsidR="00EC1CBB" w:rsidRPr="00054BD2">
              <w:rPr>
                <w:szCs w:val="18"/>
              </w:rPr>
              <w:t>agreed</w:t>
            </w:r>
            <w:r w:rsidR="004E171E" w:rsidRPr="00054BD2">
              <w:rPr>
                <w:szCs w:val="18"/>
              </w:rPr>
              <w:t xml:space="preserve"> </w:t>
            </w:r>
            <w:r w:rsidRPr="00054BD2">
              <w:rPr>
                <w:szCs w:val="18"/>
              </w:rPr>
              <w:t>‘</w:t>
            </w:r>
            <w:r w:rsidR="004E171E" w:rsidRPr="00054BD2">
              <w:rPr>
                <w:szCs w:val="18"/>
              </w:rPr>
              <w:t>best case scenario</w:t>
            </w:r>
            <w:r w:rsidRPr="00054BD2">
              <w:rPr>
                <w:szCs w:val="18"/>
              </w:rPr>
              <w:t>’</w:t>
            </w:r>
            <w:r w:rsidR="004E171E" w:rsidRPr="00054BD2">
              <w:rPr>
                <w:szCs w:val="18"/>
              </w:rPr>
              <w:t xml:space="preserve"> for the carbon pool in question)</w:t>
            </w:r>
            <w:bookmarkStart w:id="30" w:name="_Ref205469713"/>
            <w:r w:rsidR="00146DC0" w:rsidRPr="00054BD2">
              <w:rPr>
                <w:rStyle w:val="FootnoteReference"/>
                <w:sz w:val="18"/>
                <w:szCs w:val="18"/>
              </w:rPr>
              <w:footnoteReference w:id="14"/>
            </w:r>
            <w:bookmarkEnd w:id="30"/>
            <w:r w:rsidR="004E171E" w:rsidRPr="00054BD2">
              <w:rPr>
                <w:szCs w:val="18"/>
              </w:rPr>
              <w:t xml:space="preserve"> </w:t>
            </w:r>
          </w:p>
          <w:p w14:paraId="42D5484F" w14:textId="719DA661" w:rsidR="00F178D8" w:rsidRPr="00054BD2" w:rsidRDefault="00D66641" w:rsidP="00E363F3">
            <w:pPr>
              <w:pStyle w:val="TableBullet"/>
              <w:spacing w:before="40"/>
            </w:pPr>
            <w:r w:rsidRPr="00054BD2">
              <w:rPr>
                <w:szCs w:val="18"/>
              </w:rPr>
              <w:t xml:space="preserve">Clarification of </w:t>
            </w:r>
            <w:r w:rsidR="00A77FEE" w:rsidRPr="00054BD2">
              <w:rPr>
                <w:szCs w:val="18"/>
              </w:rPr>
              <w:t>how the storage of CO</w:t>
            </w:r>
            <w:r w:rsidR="00A77FEE" w:rsidRPr="00054BD2">
              <w:rPr>
                <w:szCs w:val="18"/>
                <w:vertAlign w:val="subscript"/>
              </w:rPr>
              <w:t>2</w:t>
            </w:r>
            <w:r w:rsidR="00A77FEE" w:rsidRPr="00054BD2">
              <w:rPr>
                <w:vertAlign w:val="subscript"/>
              </w:rPr>
              <w:t xml:space="preserve"> </w:t>
            </w:r>
            <w:r w:rsidR="00F178D8" w:rsidRPr="00054BD2">
              <w:t xml:space="preserve">through this activity </w:t>
            </w:r>
            <w:r w:rsidR="00A77FEE" w:rsidRPr="00054BD2">
              <w:t xml:space="preserve">may be affected by </w:t>
            </w:r>
            <w:r w:rsidR="00F178F4" w:rsidRPr="00054BD2">
              <w:t xml:space="preserve">changes in </w:t>
            </w:r>
            <w:r w:rsidR="00062890" w:rsidRPr="00054BD2">
              <w:t>the environment</w:t>
            </w:r>
            <w:r w:rsidRPr="00054BD2">
              <w:t xml:space="preserve"> (</w:t>
            </w:r>
            <w:proofErr w:type="spellStart"/>
            <w:r w:rsidRPr="00054BD2">
              <w:t>i</w:t>
            </w:r>
            <w:r w:rsidR="00062890" w:rsidRPr="00054BD2">
              <w:t>e</w:t>
            </w:r>
            <w:proofErr w:type="spellEnd"/>
            <w:r w:rsidRPr="00054BD2">
              <w:t xml:space="preserve">, whether </w:t>
            </w:r>
            <w:r w:rsidR="00062890" w:rsidRPr="00054BD2">
              <w:t>the CO</w:t>
            </w:r>
            <w:r w:rsidR="00062890" w:rsidRPr="00054BD2">
              <w:rPr>
                <w:vertAlign w:val="subscript"/>
              </w:rPr>
              <w:t xml:space="preserve">2 </w:t>
            </w:r>
            <w:r w:rsidRPr="00054BD2">
              <w:t>will r</w:t>
            </w:r>
            <w:r w:rsidR="00062890" w:rsidRPr="00054BD2">
              <w:t xml:space="preserve">emain embodied </w:t>
            </w:r>
            <w:r w:rsidR="003D5350" w:rsidRPr="00054BD2">
              <w:t xml:space="preserve">as temperatures rise, </w:t>
            </w:r>
            <w:r w:rsidRPr="00054BD2">
              <w:t xml:space="preserve">or </w:t>
            </w:r>
            <w:r w:rsidR="003D5350" w:rsidRPr="00054BD2">
              <w:t xml:space="preserve">when geological </w:t>
            </w:r>
            <w:r w:rsidR="00681A1B" w:rsidRPr="00054BD2">
              <w:t xml:space="preserve">disturbances or biogeochemical changes </w:t>
            </w:r>
            <w:r w:rsidR="002D3379" w:rsidRPr="00054BD2">
              <w:t xml:space="preserve">occur </w:t>
            </w:r>
            <w:r w:rsidR="00681A1B" w:rsidRPr="00054BD2">
              <w:t>in the location</w:t>
            </w:r>
            <w:r w:rsidR="002D3379" w:rsidRPr="00054BD2">
              <w:t xml:space="preserve"> and</w:t>
            </w:r>
            <w:r w:rsidR="00681A1B" w:rsidRPr="00054BD2">
              <w:t>/</w:t>
            </w:r>
            <w:r w:rsidR="002D3379" w:rsidRPr="00054BD2">
              <w:t xml:space="preserve">or </w:t>
            </w:r>
            <w:r w:rsidR="00681A1B" w:rsidRPr="00054BD2">
              <w:t>process of the storage</w:t>
            </w:r>
            <w:r w:rsidRPr="00054BD2">
              <w:t>)</w:t>
            </w:r>
          </w:p>
        </w:tc>
      </w:tr>
    </w:tbl>
    <w:p w14:paraId="417FC903" w14:textId="3091D5B8" w:rsidR="00D36B81" w:rsidRPr="00054BD2" w:rsidRDefault="00723A24" w:rsidP="004877BE">
      <w:pPr>
        <w:pStyle w:val="Heading3"/>
      </w:pPr>
      <w:r w:rsidRPr="00054BD2">
        <w:lastRenderedPageBreak/>
        <w:t xml:space="preserve">Sufficiency </w:t>
      </w:r>
      <w:r w:rsidR="00D36B81" w:rsidRPr="00054BD2">
        <w:t xml:space="preserve">criteria </w:t>
      </w:r>
    </w:p>
    <w:p w14:paraId="4BB0B831" w14:textId="64B5A634" w:rsidR="00982C02" w:rsidRPr="00054BD2" w:rsidRDefault="0018185B" w:rsidP="0054553F">
      <w:pPr>
        <w:pStyle w:val="BodyText"/>
      </w:pPr>
      <w:r w:rsidRPr="00054BD2">
        <w:t xml:space="preserve">Once an activity has been assessed under the readiness </w:t>
      </w:r>
      <w:r w:rsidR="00C66F81" w:rsidRPr="00054BD2">
        <w:t xml:space="preserve">criteria, </w:t>
      </w:r>
      <w:r w:rsidR="00C82C88" w:rsidRPr="00054BD2">
        <w:t>assessment then focuse</w:t>
      </w:r>
      <w:r w:rsidR="00C66F81" w:rsidRPr="00054BD2">
        <w:t>s</w:t>
      </w:r>
      <w:r w:rsidR="00C82C88" w:rsidRPr="00054BD2">
        <w:t xml:space="preserve"> on</w:t>
      </w:r>
      <w:r w:rsidR="0054553F" w:rsidRPr="00054BD2">
        <w:t> </w:t>
      </w:r>
      <w:r w:rsidR="00C66F81" w:rsidRPr="00054BD2">
        <w:t xml:space="preserve">whether </w:t>
      </w:r>
      <w:r w:rsidR="00317F4D" w:rsidRPr="00054BD2">
        <w:t>an activity can be translated into real</w:t>
      </w:r>
      <w:r w:rsidR="00C66F81" w:rsidRPr="00054BD2">
        <w:t>-</w:t>
      </w:r>
      <w:r w:rsidR="00317F4D" w:rsidRPr="00054BD2">
        <w:t>wor</w:t>
      </w:r>
      <w:r w:rsidR="00C66F81" w:rsidRPr="00054BD2">
        <w:t>l</w:t>
      </w:r>
      <w:r w:rsidR="00317F4D" w:rsidRPr="00054BD2">
        <w:t xml:space="preserve">d outcomes that </w:t>
      </w:r>
      <w:r w:rsidR="00997BED" w:rsidRPr="00054BD2">
        <w:t xml:space="preserve">warrant </w:t>
      </w:r>
      <w:r w:rsidR="00543FBB" w:rsidRPr="00054BD2">
        <w:t xml:space="preserve">further </w:t>
      </w:r>
      <w:r w:rsidR="00997BED" w:rsidRPr="00054BD2">
        <w:t>consideration</w:t>
      </w:r>
      <w:r w:rsidR="005A1562" w:rsidRPr="00054BD2">
        <w:t xml:space="preserve">. </w:t>
      </w:r>
      <w:r w:rsidR="005A1562" w:rsidRPr="00C37EB7">
        <w:t>T</w:t>
      </w:r>
      <w:r w:rsidR="00245594" w:rsidRPr="00C37EB7">
        <w:t xml:space="preserve">able </w:t>
      </w:r>
      <w:r w:rsidR="00C37EB7" w:rsidRPr="00707501">
        <w:t>3</w:t>
      </w:r>
      <w:r w:rsidR="00245594" w:rsidRPr="00054BD2">
        <w:t xml:space="preserve"> </w:t>
      </w:r>
      <w:r w:rsidR="005A1562" w:rsidRPr="00054BD2">
        <w:t>outlines these sufficiency criteria and the information required for</w:t>
      </w:r>
      <w:r w:rsidR="0054553F" w:rsidRPr="00054BD2">
        <w:t> </w:t>
      </w:r>
      <w:r w:rsidR="005A1562" w:rsidRPr="00054BD2">
        <w:t>assessment.</w:t>
      </w:r>
    </w:p>
    <w:p w14:paraId="750D3E60" w14:textId="27B60850" w:rsidR="007359E1" w:rsidRPr="00054BD2" w:rsidRDefault="002621BC" w:rsidP="002621BC">
      <w:pPr>
        <w:pStyle w:val="Tableheading"/>
        <w:rPr>
          <w:rFonts w:asciiTheme="minorHAnsi" w:hAnsiTheme="minorHAnsi" w:cstheme="minorHAnsi"/>
        </w:rPr>
      </w:pPr>
      <w:bookmarkStart w:id="31" w:name="table4"/>
      <w:bookmarkStart w:id="32" w:name="_Toc208304466"/>
      <w:r w:rsidRPr="00707501">
        <w:t xml:space="preserve">Table </w:t>
      </w:r>
      <w:r w:rsidR="00C37EB7" w:rsidRPr="00707501">
        <w:t>3</w:t>
      </w:r>
      <w:bookmarkEnd w:id="31"/>
      <w:r w:rsidRPr="00707501">
        <w:t>:</w:t>
      </w:r>
      <w:r w:rsidRPr="00054BD2">
        <w:t xml:space="preserve"> </w:t>
      </w:r>
      <w:r w:rsidRPr="00054BD2">
        <w:tab/>
      </w:r>
      <w:r w:rsidR="003874EC" w:rsidRPr="00054BD2">
        <w:t xml:space="preserve">Criteria and required information for the </w:t>
      </w:r>
      <w:r w:rsidR="003B562A" w:rsidRPr="00054BD2">
        <w:t>sufficiency</w:t>
      </w:r>
      <w:r w:rsidR="00C26FBC" w:rsidRPr="00054BD2">
        <w:t xml:space="preserve"> part of the </w:t>
      </w:r>
      <w:r w:rsidR="00547ECE" w:rsidRPr="00054BD2">
        <w:t>science</w:t>
      </w:r>
      <w:r w:rsidR="003874EC" w:rsidRPr="00054BD2">
        <w:t xml:space="preserve"> </w:t>
      </w:r>
      <w:r w:rsidR="00C26FBC" w:rsidRPr="00054BD2">
        <w:t>assessment</w:t>
      </w:r>
      <w:bookmarkEnd w:id="32"/>
      <w:r w:rsidR="00C26FBC" w:rsidRPr="00054BD2" w:rsidDel="00C26FBC">
        <w:rPr>
          <w:highlight w:val="yellow"/>
        </w:rPr>
        <w:t xml:space="preserve"> </w:t>
      </w:r>
    </w:p>
    <w:tbl>
      <w:tblPr>
        <w:tblStyle w:val="TableGrid"/>
        <w:tblW w:w="8505" w:type="dxa"/>
        <w:tblBorders>
          <w:insideH w:val="single" w:sz="4" w:space="0" w:color="1B556B" w:themeColor="text2"/>
          <w:insideV w:val="single" w:sz="4" w:space="0" w:color="1B556B" w:themeColor="text2"/>
        </w:tblBorders>
        <w:tblLook w:val="04A0" w:firstRow="1" w:lastRow="0" w:firstColumn="1" w:lastColumn="0" w:noHBand="0" w:noVBand="1"/>
      </w:tblPr>
      <w:tblGrid>
        <w:gridCol w:w="3544"/>
        <w:gridCol w:w="4961"/>
      </w:tblGrid>
      <w:tr w:rsidR="000A4C85" w:rsidRPr="00054BD2" w14:paraId="3BA70A4E" w14:textId="77777777" w:rsidTr="00892A4D">
        <w:trPr>
          <w:tblHeader/>
        </w:trPr>
        <w:tc>
          <w:tcPr>
            <w:tcW w:w="3544" w:type="dxa"/>
            <w:tcBorders>
              <w:top w:val="single" w:sz="4" w:space="0" w:color="1B556B" w:themeColor="text2"/>
              <w:bottom w:val="single" w:sz="4" w:space="0" w:color="1B556B" w:themeColor="text2"/>
            </w:tcBorders>
            <w:shd w:val="clear" w:color="auto" w:fill="1B556B" w:themeFill="text2"/>
          </w:tcPr>
          <w:p w14:paraId="58A02AD2" w14:textId="77777777" w:rsidR="000A4C85" w:rsidRPr="00054BD2" w:rsidRDefault="000A4C85" w:rsidP="00E363F3">
            <w:pPr>
              <w:pStyle w:val="TableText"/>
              <w:spacing w:before="40" w:after="40"/>
              <w:rPr>
                <w:b/>
                <w:color w:val="FFFFFF" w:themeColor="background1"/>
              </w:rPr>
            </w:pPr>
            <w:r w:rsidRPr="00054BD2">
              <w:rPr>
                <w:b/>
                <w:color w:val="FFFFFF" w:themeColor="background1"/>
              </w:rPr>
              <w:t>Criteria</w:t>
            </w:r>
          </w:p>
        </w:tc>
        <w:tc>
          <w:tcPr>
            <w:tcW w:w="4961" w:type="dxa"/>
            <w:tcBorders>
              <w:top w:val="single" w:sz="4" w:space="0" w:color="1B556B" w:themeColor="text2"/>
              <w:bottom w:val="single" w:sz="4" w:space="0" w:color="1B556B" w:themeColor="text2"/>
            </w:tcBorders>
            <w:shd w:val="clear" w:color="auto" w:fill="1B556B" w:themeFill="text2"/>
          </w:tcPr>
          <w:p w14:paraId="1397A524" w14:textId="1B0993C0" w:rsidR="000A4C85" w:rsidRPr="00054BD2" w:rsidRDefault="005B163D" w:rsidP="00E363F3">
            <w:pPr>
              <w:pStyle w:val="TableText"/>
              <w:spacing w:before="40" w:after="40"/>
              <w:rPr>
                <w:b/>
                <w:color w:val="FFFFFF" w:themeColor="background1"/>
              </w:rPr>
            </w:pPr>
            <w:r w:rsidRPr="00054BD2">
              <w:rPr>
                <w:b/>
                <w:color w:val="FFFFFF" w:themeColor="background1"/>
              </w:rPr>
              <w:t>Information required</w:t>
            </w:r>
          </w:p>
        </w:tc>
      </w:tr>
      <w:tr w:rsidR="000A4C85" w:rsidRPr="00054BD2" w14:paraId="3F60C570" w14:textId="77777777" w:rsidTr="00892A4D">
        <w:tc>
          <w:tcPr>
            <w:tcW w:w="3544" w:type="dxa"/>
            <w:tcBorders>
              <w:top w:val="single" w:sz="4" w:space="0" w:color="1B556B" w:themeColor="text2"/>
            </w:tcBorders>
          </w:tcPr>
          <w:p w14:paraId="4F95711D" w14:textId="77777777" w:rsidR="000A4C85" w:rsidRPr="00054BD2" w:rsidRDefault="00846F47" w:rsidP="002621BC">
            <w:pPr>
              <w:pStyle w:val="TableText"/>
              <w:rPr>
                <w:b/>
              </w:rPr>
            </w:pPr>
            <w:r w:rsidRPr="00054BD2">
              <w:rPr>
                <w:b/>
              </w:rPr>
              <w:t xml:space="preserve">Material </w:t>
            </w:r>
          </w:p>
          <w:p w14:paraId="4F52D493" w14:textId="53D0F8CB" w:rsidR="00577F17" w:rsidRPr="00054BD2" w:rsidRDefault="00733F5F" w:rsidP="0054553F">
            <w:pPr>
              <w:pStyle w:val="TableText"/>
              <w:spacing w:before="0"/>
            </w:pPr>
            <w:r w:rsidRPr="00054BD2">
              <w:t xml:space="preserve">What evidence is there that the volume of </w:t>
            </w:r>
            <w:r w:rsidR="00E95FE9" w:rsidRPr="00054BD2">
              <w:t>carbon dioxide (</w:t>
            </w:r>
            <w:r w:rsidR="00F54C98" w:rsidRPr="00054BD2">
              <w:t>CO</w:t>
            </w:r>
            <w:r w:rsidR="00F54C98" w:rsidRPr="00054BD2">
              <w:rPr>
                <w:vertAlign w:val="subscript"/>
              </w:rPr>
              <w:t>2</w:t>
            </w:r>
            <w:r w:rsidR="00E95FE9" w:rsidRPr="00054BD2">
              <w:t>)</w:t>
            </w:r>
            <w:r w:rsidRPr="00054BD2">
              <w:t xml:space="preserve"> potentially being removed and stored such that it is detectable at a meaningful national scale?</w:t>
            </w:r>
            <w:r w:rsidR="00690BBE" w:rsidRPr="00054BD2">
              <w:t xml:space="preserve"> </w:t>
            </w:r>
          </w:p>
        </w:tc>
        <w:tc>
          <w:tcPr>
            <w:tcW w:w="4961" w:type="dxa"/>
            <w:tcBorders>
              <w:top w:val="single" w:sz="4" w:space="0" w:color="1B556B" w:themeColor="text2"/>
            </w:tcBorders>
          </w:tcPr>
          <w:p w14:paraId="37B1E9BD" w14:textId="3BDD0230" w:rsidR="00875CAC" w:rsidRPr="00054BD2" w:rsidRDefault="004D08BD" w:rsidP="00107088">
            <w:pPr>
              <w:pStyle w:val="TableBullet"/>
              <w:spacing w:before="60"/>
            </w:pPr>
            <w:r w:rsidRPr="00054BD2">
              <w:t>C</w:t>
            </w:r>
            <w:r w:rsidR="0061190E" w:rsidRPr="00054BD2">
              <w:t xml:space="preserve">urrent </w:t>
            </w:r>
            <w:r w:rsidR="008F5B80" w:rsidRPr="00054BD2">
              <w:t xml:space="preserve">baseline </w:t>
            </w:r>
            <w:r w:rsidR="0061190E" w:rsidRPr="00054BD2">
              <w:t>data</w:t>
            </w:r>
            <w:r w:rsidR="00385578">
              <w:t xml:space="preserve"> </w:t>
            </w:r>
            <w:r w:rsidR="00A311A2">
              <w:t>or</w:t>
            </w:r>
            <w:r w:rsidR="00385578">
              <w:t xml:space="preserve"> </w:t>
            </w:r>
            <w:r w:rsidR="0061190E" w:rsidRPr="00054BD2">
              <w:t>measurement</w:t>
            </w:r>
            <w:r w:rsidR="008F5B80" w:rsidRPr="00054BD2">
              <w:t xml:space="preserve">s </w:t>
            </w:r>
            <w:r w:rsidR="00506E68" w:rsidRPr="00054BD2">
              <w:t xml:space="preserve">that would allow </w:t>
            </w:r>
            <w:r w:rsidR="00AC48A5" w:rsidRPr="00054BD2">
              <w:t xml:space="preserve">identification of </w:t>
            </w:r>
            <w:r w:rsidR="00506E68" w:rsidRPr="00054BD2">
              <w:t xml:space="preserve">the impact of </w:t>
            </w:r>
            <w:r w:rsidR="00AC48A5" w:rsidRPr="00054BD2">
              <w:t xml:space="preserve">the </w:t>
            </w:r>
            <w:r w:rsidR="00506E68" w:rsidRPr="00054BD2">
              <w:t>activity</w:t>
            </w:r>
            <w:r w:rsidR="00AC48A5" w:rsidRPr="00054BD2">
              <w:t xml:space="preserve"> at</w:t>
            </w:r>
            <w:r w:rsidR="00506E68" w:rsidRPr="00054BD2">
              <w:t xml:space="preserve"> a national scale</w:t>
            </w:r>
          </w:p>
        </w:tc>
      </w:tr>
      <w:tr w:rsidR="000A4C85" w:rsidRPr="00054BD2" w14:paraId="7C130FF5" w14:textId="77777777" w:rsidTr="00892A4D">
        <w:tc>
          <w:tcPr>
            <w:tcW w:w="3544" w:type="dxa"/>
          </w:tcPr>
          <w:p w14:paraId="178265CB" w14:textId="2549A2DA" w:rsidR="000A4C85" w:rsidRPr="00054BD2" w:rsidRDefault="002841DB" w:rsidP="002621BC">
            <w:pPr>
              <w:pStyle w:val="TableText"/>
              <w:rPr>
                <w:b/>
              </w:rPr>
            </w:pPr>
            <w:r w:rsidRPr="00054BD2">
              <w:rPr>
                <w:b/>
              </w:rPr>
              <w:t>Carbon dioxide</w:t>
            </w:r>
            <w:r w:rsidRPr="00054BD2">
              <w:rPr>
                <w:b/>
                <w:vertAlign w:val="subscript"/>
              </w:rPr>
              <w:t xml:space="preserve"> </w:t>
            </w:r>
            <w:r w:rsidR="00855C81" w:rsidRPr="00054BD2">
              <w:rPr>
                <w:b/>
              </w:rPr>
              <w:t>l</w:t>
            </w:r>
            <w:r w:rsidR="000A4C85" w:rsidRPr="00054BD2">
              <w:rPr>
                <w:b/>
              </w:rPr>
              <w:t xml:space="preserve">eakage </w:t>
            </w:r>
          </w:p>
          <w:p w14:paraId="504E0DAC" w14:textId="32ED913E" w:rsidR="00E44701" w:rsidRPr="00054BD2" w:rsidRDefault="00E44701" w:rsidP="0054553F">
            <w:pPr>
              <w:pStyle w:val="TableText"/>
              <w:spacing w:before="0"/>
            </w:pPr>
            <w:r w:rsidRPr="00054BD2">
              <w:t xml:space="preserve">Is there </w:t>
            </w:r>
            <w:r w:rsidR="00D37449" w:rsidRPr="00054BD2">
              <w:t xml:space="preserve">a </w:t>
            </w:r>
            <w:r w:rsidRPr="00054BD2">
              <w:t xml:space="preserve">clear assessment of the risk of leakage with this form of removal activity? </w:t>
            </w:r>
          </w:p>
          <w:p w14:paraId="78AC1C49" w14:textId="14F93E12" w:rsidR="000A4C85" w:rsidRPr="00054BD2" w:rsidRDefault="00E44701" w:rsidP="002621BC">
            <w:pPr>
              <w:pStyle w:val="TableText"/>
            </w:pPr>
            <w:r w:rsidRPr="00054BD2">
              <w:t xml:space="preserve">Is there </w:t>
            </w:r>
            <w:r w:rsidR="00D37449" w:rsidRPr="00054BD2">
              <w:t xml:space="preserve">a </w:t>
            </w:r>
            <w:r w:rsidRPr="00054BD2">
              <w:t>clear explanation o</w:t>
            </w:r>
            <w:r w:rsidR="00A15CE5">
              <w:t>f</w:t>
            </w:r>
            <w:r w:rsidRPr="00054BD2">
              <w:t xml:space="preserve"> how such leakage can be mitigated?</w:t>
            </w:r>
            <w:r w:rsidR="00690BBE" w:rsidRPr="00054BD2">
              <w:t xml:space="preserve"> </w:t>
            </w:r>
          </w:p>
        </w:tc>
        <w:tc>
          <w:tcPr>
            <w:tcW w:w="4961" w:type="dxa"/>
          </w:tcPr>
          <w:p w14:paraId="7DC60C16" w14:textId="2A18960D" w:rsidR="000A4C85" w:rsidRPr="00054BD2" w:rsidRDefault="000A4C85" w:rsidP="007172FE">
            <w:pPr>
              <w:pStyle w:val="TableBullet"/>
              <w:spacing w:before="60"/>
            </w:pPr>
            <w:r w:rsidRPr="00054BD2">
              <w:t xml:space="preserve">Detail on how leakage could occur from this activity and how it could be detected, measured and monitored </w:t>
            </w:r>
          </w:p>
          <w:p w14:paraId="438FBB59" w14:textId="0C412B8B" w:rsidR="000A4C85" w:rsidRPr="00054BD2" w:rsidRDefault="000A4C85" w:rsidP="007172FE">
            <w:pPr>
              <w:pStyle w:val="TableBullet"/>
            </w:pPr>
            <w:r w:rsidRPr="00054BD2">
              <w:t xml:space="preserve">Evidence of effective strategies project owners could use to mitigate and manage the risk of leakage </w:t>
            </w:r>
          </w:p>
        </w:tc>
      </w:tr>
      <w:tr w:rsidR="000A4C85" w:rsidRPr="00054BD2" w14:paraId="25814C62" w14:textId="77777777" w:rsidTr="00892A4D">
        <w:tc>
          <w:tcPr>
            <w:tcW w:w="3544" w:type="dxa"/>
            <w:tcBorders>
              <w:bottom w:val="single" w:sz="4" w:space="0" w:color="1B556B" w:themeColor="text2"/>
            </w:tcBorders>
          </w:tcPr>
          <w:p w14:paraId="0CE69394" w14:textId="77777777" w:rsidR="000A4C85" w:rsidRPr="00054BD2" w:rsidRDefault="000A4C85" w:rsidP="002621BC">
            <w:pPr>
              <w:pStyle w:val="TableText"/>
              <w:rPr>
                <w:b/>
              </w:rPr>
            </w:pPr>
            <w:r w:rsidRPr="00054BD2">
              <w:rPr>
                <w:b/>
              </w:rPr>
              <w:t xml:space="preserve">Sustainable </w:t>
            </w:r>
          </w:p>
          <w:p w14:paraId="2F30A7BF" w14:textId="01B78FD2" w:rsidR="000A4C85" w:rsidRPr="00054BD2" w:rsidRDefault="003F40B6" w:rsidP="0054553F">
            <w:pPr>
              <w:pStyle w:val="TableText"/>
              <w:spacing w:before="0"/>
            </w:pPr>
            <w:r w:rsidRPr="00054BD2">
              <w:t xml:space="preserve">Is there </w:t>
            </w:r>
            <w:r w:rsidR="007D2564" w:rsidRPr="00054BD2">
              <w:t xml:space="preserve">a </w:t>
            </w:r>
            <w:r w:rsidRPr="00054BD2">
              <w:t xml:space="preserve">clear understanding of how the proposed activity could </w:t>
            </w:r>
            <w:r w:rsidR="007D2564" w:rsidRPr="00054BD2">
              <w:t xml:space="preserve">affect </w:t>
            </w:r>
            <w:r w:rsidRPr="00054BD2">
              <w:t>the wider ecosystem or biodiversity</w:t>
            </w:r>
            <w:r w:rsidRPr="00054BD2" w:rsidDel="007D2564">
              <w:t xml:space="preserve"> etc</w:t>
            </w:r>
            <w:r w:rsidR="000D0566" w:rsidRPr="00054BD2" w:rsidDel="007D2564">
              <w:t>,</w:t>
            </w:r>
            <w:r w:rsidRPr="00054BD2">
              <w:t xml:space="preserve"> of the areas where it would occur?</w:t>
            </w:r>
          </w:p>
        </w:tc>
        <w:tc>
          <w:tcPr>
            <w:tcW w:w="4961" w:type="dxa"/>
            <w:tcBorders>
              <w:bottom w:val="single" w:sz="4" w:space="0" w:color="1B556B" w:themeColor="text2"/>
            </w:tcBorders>
          </w:tcPr>
          <w:p w14:paraId="78A00B7F" w14:textId="149642C9" w:rsidR="000A4C85" w:rsidRPr="00054BD2" w:rsidRDefault="000A4C85" w:rsidP="007172FE">
            <w:pPr>
              <w:pStyle w:val="TableBullet"/>
              <w:spacing w:before="60"/>
            </w:pPr>
            <w:r w:rsidRPr="00054BD2">
              <w:t xml:space="preserve">Clear evidence and description of the likely </w:t>
            </w:r>
            <w:r w:rsidR="00372971" w:rsidRPr="00054BD2">
              <w:t xml:space="preserve">positive and negative </w:t>
            </w:r>
            <w:r w:rsidRPr="00054BD2">
              <w:t>impacts</w:t>
            </w:r>
            <w:r w:rsidR="0083555D" w:rsidRPr="00054BD2">
              <w:t xml:space="preserve"> of this activity</w:t>
            </w:r>
            <w:r w:rsidRPr="00054BD2">
              <w:t xml:space="preserve"> on biodiversity, habitats, ecosystems</w:t>
            </w:r>
            <w:r w:rsidRPr="00054BD2" w:rsidDel="009E5628">
              <w:t xml:space="preserve"> etc</w:t>
            </w:r>
            <w:r w:rsidR="001F3747">
              <w:t>.</w:t>
            </w:r>
            <w:r w:rsidR="00372971" w:rsidRPr="00054BD2">
              <w:t xml:space="preserve"> </w:t>
            </w:r>
          </w:p>
          <w:p w14:paraId="2109DDD2" w14:textId="47DFD0BD" w:rsidR="000A4C85" w:rsidRPr="00054BD2" w:rsidRDefault="000A4C85">
            <w:pPr>
              <w:pStyle w:val="TableBullet"/>
            </w:pPr>
            <w:r w:rsidRPr="00054BD2">
              <w:t xml:space="preserve">Where </w:t>
            </w:r>
            <w:r w:rsidR="00372971" w:rsidRPr="00054BD2">
              <w:t>n</w:t>
            </w:r>
            <w:r w:rsidRPr="00054BD2">
              <w:t xml:space="preserve">egative impacts </w:t>
            </w:r>
            <w:r w:rsidR="00372971" w:rsidRPr="00054BD2">
              <w:t>are possible</w:t>
            </w:r>
            <w:r w:rsidR="00445A01" w:rsidRPr="00054BD2">
              <w:t>, an outline of</w:t>
            </w:r>
            <w:r w:rsidR="00372971" w:rsidRPr="00054BD2">
              <w:t>:</w:t>
            </w:r>
            <w:r w:rsidRPr="00054BD2">
              <w:t xml:space="preserve"> </w:t>
            </w:r>
          </w:p>
          <w:p w14:paraId="128F9849" w14:textId="7057B5C1" w:rsidR="000A4C85" w:rsidRPr="00054BD2" w:rsidRDefault="000A4C85" w:rsidP="002621BC">
            <w:pPr>
              <w:pStyle w:val="TableDash"/>
            </w:pPr>
            <w:r w:rsidRPr="00054BD2">
              <w:t>the scale of risk of this impact</w:t>
            </w:r>
          </w:p>
          <w:p w14:paraId="29D1D794" w14:textId="080199A3" w:rsidR="000A4C85" w:rsidRPr="00054BD2" w:rsidRDefault="000A4C85" w:rsidP="002621BC">
            <w:pPr>
              <w:pStyle w:val="TableDash"/>
            </w:pPr>
            <w:r w:rsidRPr="00054BD2">
              <w:t xml:space="preserve">effective strategies for mitigating and managing this risk </w:t>
            </w:r>
          </w:p>
          <w:p w14:paraId="4F0C238A" w14:textId="10B4B211" w:rsidR="000A4C85" w:rsidRPr="00054BD2" w:rsidRDefault="000A4C85">
            <w:pPr>
              <w:pStyle w:val="TableDash"/>
              <w:rPr>
                <w:rFonts w:asciiTheme="minorHAnsi" w:hAnsiTheme="minorHAnsi" w:cstheme="minorHAnsi"/>
              </w:rPr>
            </w:pPr>
            <w:r w:rsidRPr="00054BD2">
              <w:t>the relative size</w:t>
            </w:r>
            <w:r w:rsidR="006A4DC7" w:rsidRPr="00054BD2">
              <w:t xml:space="preserve"> and </w:t>
            </w:r>
            <w:r w:rsidRPr="00054BD2">
              <w:t>scale of the trade</w:t>
            </w:r>
            <w:r w:rsidR="00445A01" w:rsidRPr="00054BD2">
              <w:t>-</w:t>
            </w:r>
            <w:r w:rsidRPr="00054BD2">
              <w:t xml:space="preserve">off </w:t>
            </w:r>
            <w:r w:rsidR="00445A01" w:rsidRPr="00054BD2">
              <w:t xml:space="preserve">between the </w:t>
            </w:r>
            <w:r w:rsidRPr="00054BD2">
              <w:t>impact and the potential for</w:t>
            </w:r>
            <w:r w:rsidR="003C174B" w:rsidRPr="00054BD2">
              <w:t xml:space="preserve"> CO</w:t>
            </w:r>
            <w:r w:rsidR="003C174B" w:rsidRPr="00054BD2">
              <w:rPr>
                <w:vertAlign w:val="subscript"/>
              </w:rPr>
              <w:t>2</w:t>
            </w:r>
            <w:r w:rsidRPr="00054BD2">
              <w:t xml:space="preserve"> removal</w:t>
            </w:r>
          </w:p>
          <w:p w14:paraId="14809FDB" w14:textId="00E86C31" w:rsidR="000A4C85" w:rsidRPr="00054BD2" w:rsidRDefault="00445A01" w:rsidP="007172FE">
            <w:pPr>
              <w:pStyle w:val="TableBullet"/>
              <w:rPr>
                <w:rFonts w:asciiTheme="minorHAnsi" w:hAnsiTheme="minorHAnsi" w:cstheme="minorHAnsi"/>
              </w:rPr>
            </w:pPr>
            <w:r w:rsidRPr="00054BD2">
              <w:t xml:space="preserve">Description </w:t>
            </w:r>
            <w:r w:rsidR="000A4C85" w:rsidRPr="00054BD2">
              <w:t xml:space="preserve">of any ecosystems or environmental conditions </w:t>
            </w:r>
            <w:r w:rsidR="00A222D4" w:rsidRPr="00054BD2">
              <w:t>where the activity</w:t>
            </w:r>
            <w:r w:rsidR="000A4C85" w:rsidRPr="00054BD2">
              <w:t xml:space="preserve"> would be inappropriate </w:t>
            </w:r>
            <w:r w:rsidR="00A222D4" w:rsidRPr="00054BD2">
              <w:t>and explanation of why</w:t>
            </w:r>
            <w:r w:rsidR="000A4C85" w:rsidRPr="00054BD2">
              <w:t xml:space="preserve"> </w:t>
            </w:r>
          </w:p>
        </w:tc>
      </w:tr>
      <w:tr w:rsidR="000A4C85" w:rsidRPr="00054BD2" w14:paraId="0F566312" w14:textId="77777777" w:rsidTr="00892A4D">
        <w:tc>
          <w:tcPr>
            <w:tcW w:w="3544" w:type="dxa"/>
            <w:tcBorders>
              <w:top w:val="single" w:sz="4" w:space="0" w:color="1B556B" w:themeColor="text2"/>
              <w:bottom w:val="single" w:sz="4" w:space="0" w:color="1B556B" w:themeColor="text2"/>
            </w:tcBorders>
          </w:tcPr>
          <w:p w14:paraId="6C5C0B70" w14:textId="0B522F07" w:rsidR="000A4C85" w:rsidRPr="00054BD2" w:rsidRDefault="000A4C85" w:rsidP="00E363F3">
            <w:pPr>
              <w:pStyle w:val="TableText"/>
              <w:rPr>
                <w:b/>
              </w:rPr>
            </w:pPr>
            <w:r w:rsidRPr="00054BD2">
              <w:rPr>
                <w:b/>
              </w:rPr>
              <w:lastRenderedPageBreak/>
              <w:t xml:space="preserve">Transparent </w:t>
            </w:r>
          </w:p>
          <w:p w14:paraId="1CAFD79D" w14:textId="57417346" w:rsidR="000A4C85" w:rsidRPr="00054BD2" w:rsidRDefault="002931EB" w:rsidP="00892A4D">
            <w:pPr>
              <w:pStyle w:val="TableText"/>
              <w:keepNext/>
              <w:spacing w:before="0"/>
            </w:pPr>
            <w:r w:rsidRPr="00054BD2">
              <w:t xml:space="preserve">Are </w:t>
            </w:r>
            <w:r w:rsidR="00452212" w:rsidRPr="00054BD2">
              <w:t xml:space="preserve">records of the evidence used to quantify the </w:t>
            </w:r>
            <w:r w:rsidR="008B214D" w:rsidRPr="00054BD2">
              <w:t xml:space="preserve">effect </w:t>
            </w:r>
            <w:r w:rsidR="00452212" w:rsidRPr="00054BD2">
              <w:t>of the proposed activity</w:t>
            </w:r>
            <w:r w:rsidRPr="00054BD2">
              <w:t xml:space="preserve"> well documented and accessible</w:t>
            </w:r>
            <w:r w:rsidR="00452212" w:rsidRPr="00054BD2">
              <w:t>?</w:t>
            </w:r>
          </w:p>
        </w:tc>
        <w:tc>
          <w:tcPr>
            <w:tcW w:w="4961" w:type="dxa"/>
            <w:tcBorders>
              <w:top w:val="single" w:sz="4" w:space="0" w:color="1B556B" w:themeColor="text2"/>
              <w:bottom w:val="single" w:sz="4" w:space="0" w:color="1B556B" w:themeColor="text2"/>
            </w:tcBorders>
          </w:tcPr>
          <w:p w14:paraId="20EF6852" w14:textId="0C99E2AB" w:rsidR="000A4C85" w:rsidRPr="00054BD2" w:rsidRDefault="00A222D4" w:rsidP="00892A4D">
            <w:pPr>
              <w:pStyle w:val="TableBullet"/>
              <w:keepNext/>
              <w:spacing w:before="60"/>
            </w:pPr>
            <w:r w:rsidRPr="00054BD2">
              <w:t>C</w:t>
            </w:r>
            <w:r w:rsidR="000A4C85" w:rsidRPr="00054BD2">
              <w:t xml:space="preserve">lear and accessible documentation </w:t>
            </w:r>
            <w:r w:rsidRPr="00054BD2">
              <w:t>setting out</w:t>
            </w:r>
            <w:r w:rsidR="000A4C85" w:rsidRPr="00054BD2">
              <w:t xml:space="preserve">: </w:t>
            </w:r>
          </w:p>
          <w:p w14:paraId="1B81D3CE" w14:textId="34E32D90" w:rsidR="000A4C85" w:rsidRPr="00054BD2" w:rsidRDefault="000A4C85" w:rsidP="00892A4D">
            <w:pPr>
              <w:pStyle w:val="TableDash"/>
              <w:keepNext/>
            </w:pPr>
            <w:r w:rsidRPr="00054BD2">
              <w:t xml:space="preserve">scientific methods, approaches used to </w:t>
            </w:r>
            <w:r w:rsidR="00586709" w:rsidRPr="00054BD2">
              <w:t xml:space="preserve">measure and </w:t>
            </w:r>
            <w:r w:rsidR="00734F88" w:rsidRPr="00054BD2">
              <w:t>monitor removals</w:t>
            </w:r>
          </w:p>
          <w:p w14:paraId="5EA73A49" w14:textId="77777777" w:rsidR="000A4C85" w:rsidRPr="00054BD2" w:rsidRDefault="000A4C85" w:rsidP="00892A4D">
            <w:pPr>
              <w:pStyle w:val="TableDash"/>
              <w:keepNext/>
            </w:pPr>
            <w:r w:rsidRPr="00054BD2">
              <w:t xml:space="preserve">underlying assumptions, data and inputs used in any calculations or modelling </w:t>
            </w:r>
          </w:p>
          <w:p w14:paraId="08B3FD45" w14:textId="785EBD81" w:rsidR="000A4C85" w:rsidRPr="00054BD2" w:rsidRDefault="000A4C85" w:rsidP="00892A4D">
            <w:pPr>
              <w:pStyle w:val="TableDash"/>
              <w:keepNext/>
              <w:rPr>
                <w:rFonts w:asciiTheme="minorHAnsi" w:hAnsiTheme="minorHAnsi" w:cstheme="minorHAnsi"/>
              </w:rPr>
            </w:pPr>
            <w:r w:rsidRPr="00054BD2">
              <w:t>any statistical models</w:t>
            </w:r>
            <w:r w:rsidR="00A222D4" w:rsidRPr="00054BD2">
              <w:t xml:space="preserve"> or</w:t>
            </w:r>
            <w:r w:rsidRPr="00054BD2">
              <w:t xml:space="preserve"> analytical approaches used </w:t>
            </w:r>
          </w:p>
          <w:p w14:paraId="7C07ECCC" w14:textId="3CCA98AE" w:rsidR="000A4C85" w:rsidRPr="00054BD2" w:rsidRDefault="000A4C85" w:rsidP="00892A4D">
            <w:pPr>
              <w:pStyle w:val="TableBullet"/>
              <w:keepNext/>
            </w:pPr>
            <w:r w:rsidRPr="00054BD2">
              <w:t>Assurance that</w:t>
            </w:r>
            <w:r w:rsidR="005A060D" w:rsidRPr="00054BD2">
              <w:t>, where relevant,</w:t>
            </w:r>
            <w:r w:rsidRPr="00054BD2">
              <w:t xml:space="preserve"> the underlying assumptions, data and calculations have been tested and scrutinised by appropriate experts, peer reviewed and tested for reproducibility o</w:t>
            </w:r>
            <w:r w:rsidR="00FA16F0" w:rsidRPr="00054BD2">
              <w:t>f</w:t>
            </w:r>
            <w:r w:rsidRPr="00054BD2">
              <w:t xml:space="preserve"> results or predictions</w:t>
            </w:r>
          </w:p>
          <w:p w14:paraId="3DD429DA" w14:textId="74A475A6" w:rsidR="000A4C85" w:rsidRPr="00054BD2" w:rsidRDefault="00A34E76" w:rsidP="00892A4D">
            <w:pPr>
              <w:pStyle w:val="TableBullet"/>
              <w:keepNext/>
            </w:pPr>
            <w:r w:rsidRPr="00054BD2">
              <w:t xml:space="preserve">Demonstrated efforts to ensure </w:t>
            </w:r>
            <w:r w:rsidR="000A4C85" w:rsidRPr="00054BD2">
              <w:t xml:space="preserve">the evidence underlying the proposed activity is in the public realm, open to review and consideration </w:t>
            </w:r>
          </w:p>
        </w:tc>
      </w:tr>
      <w:tr w:rsidR="002B644E" w:rsidRPr="00054BD2" w14:paraId="3475B4FB" w14:textId="77777777" w:rsidTr="00892A4D">
        <w:tc>
          <w:tcPr>
            <w:tcW w:w="3544" w:type="dxa"/>
            <w:tcBorders>
              <w:top w:val="single" w:sz="4" w:space="0" w:color="1B556B" w:themeColor="text2"/>
              <w:bottom w:val="single" w:sz="4" w:space="0" w:color="1B556B" w:themeColor="text2"/>
            </w:tcBorders>
          </w:tcPr>
          <w:p w14:paraId="2F2BBEAA" w14:textId="77777777" w:rsidR="002B644E" w:rsidRPr="00054BD2" w:rsidRDefault="002B644E" w:rsidP="002B644E">
            <w:pPr>
              <w:pStyle w:val="TableText"/>
              <w:rPr>
                <w:b/>
              </w:rPr>
            </w:pPr>
            <w:r w:rsidRPr="00054BD2">
              <w:rPr>
                <w:b/>
              </w:rPr>
              <w:t xml:space="preserve">Scalable </w:t>
            </w:r>
          </w:p>
          <w:p w14:paraId="53D4FBE0" w14:textId="5BA95098" w:rsidR="002B644E" w:rsidRPr="00054BD2" w:rsidRDefault="002B644E" w:rsidP="0054553F">
            <w:pPr>
              <w:pStyle w:val="TableText"/>
              <w:spacing w:before="0"/>
              <w:rPr>
                <w:b/>
              </w:rPr>
            </w:pPr>
            <w:r w:rsidRPr="00054BD2">
              <w:t>Is it clear that the measures and the</w:t>
            </w:r>
            <w:r w:rsidR="000F3B6C" w:rsidRPr="00054BD2">
              <w:t>ir</w:t>
            </w:r>
            <w:r w:rsidRPr="00054BD2">
              <w:t xml:space="preserve"> proposed deployment</w:t>
            </w:r>
            <w:r w:rsidR="00EE78DB" w:rsidRPr="00054BD2">
              <w:t xml:space="preserve"> are</w:t>
            </w:r>
            <w:r w:rsidRPr="00054BD2">
              <w:t xml:space="preserve"> effective across various spatial </w:t>
            </w:r>
            <w:r w:rsidRPr="00054BD2">
              <w:rPr>
                <w:szCs w:val="18"/>
              </w:rPr>
              <w:t>scales?</w:t>
            </w:r>
            <w:r w:rsidR="00BB05AA" w:rsidRPr="00054BD2">
              <w:rPr>
                <w:rStyle w:val="FootnoteReference"/>
                <w:sz w:val="18"/>
                <w:szCs w:val="18"/>
              </w:rPr>
              <w:footnoteReference w:id="15"/>
            </w:r>
          </w:p>
        </w:tc>
        <w:tc>
          <w:tcPr>
            <w:tcW w:w="4961" w:type="dxa"/>
            <w:tcBorders>
              <w:top w:val="single" w:sz="4" w:space="0" w:color="1B556B" w:themeColor="text2"/>
              <w:bottom w:val="single" w:sz="4" w:space="0" w:color="1B556B" w:themeColor="text2"/>
            </w:tcBorders>
          </w:tcPr>
          <w:p w14:paraId="4672A6B2" w14:textId="29E33F0E" w:rsidR="002B644E" w:rsidRPr="00054BD2" w:rsidRDefault="002B644E" w:rsidP="002B644E">
            <w:pPr>
              <w:pStyle w:val="TableBullet"/>
              <w:spacing w:before="60"/>
            </w:pPr>
            <w:r w:rsidRPr="00054BD2">
              <w:t xml:space="preserve">Detail about the sampling methods and monitoring regimes associated with </w:t>
            </w:r>
            <w:r w:rsidR="00E04003" w:rsidRPr="00054BD2">
              <w:t xml:space="preserve">all </w:t>
            </w:r>
            <w:r w:rsidRPr="00054BD2">
              <w:t xml:space="preserve">preferred measurement approaches at various scales </w:t>
            </w:r>
          </w:p>
          <w:p w14:paraId="2CCFA18F" w14:textId="6E21B029" w:rsidR="002B644E" w:rsidRPr="00054BD2" w:rsidRDefault="002B644E" w:rsidP="0054553F">
            <w:pPr>
              <w:pStyle w:val="TableBullet"/>
            </w:pPr>
            <w:r w:rsidRPr="00054BD2">
              <w:t>Outline of any data used as inputs to support measurement or build accurate predictive forecast</w:t>
            </w:r>
            <w:r w:rsidR="00585270" w:rsidRPr="00054BD2">
              <w:t xml:space="preserve">s or </w:t>
            </w:r>
            <w:r w:rsidRPr="00054BD2">
              <w:t>models of effects at scale (</w:t>
            </w:r>
            <w:proofErr w:type="spellStart"/>
            <w:r w:rsidR="00E04003" w:rsidRPr="00054BD2">
              <w:t>eg</w:t>
            </w:r>
            <w:proofErr w:type="spellEnd"/>
            <w:r w:rsidR="00E04003" w:rsidRPr="00054BD2">
              <w:t>,</w:t>
            </w:r>
            <w:r w:rsidRPr="00054BD2">
              <w:t xml:space="preserve"> land</w:t>
            </w:r>
            <w:r w:rsidR="00E0230F" w:rsidRPr="00054BD2">
              <w:t xml:space="preserve"> </w:t>
            </w:r>
            <w:r w:rsidRPr="00054BD2">
              <w:t xml:space="preserve">use data, vegetation coverage information or soil quality assessments). </w:t>
            </w:r>
          </w:p>
        </w:tc>
      </w:tr>
    </w:tbl>
    <w:p w14:paraId="2C28C1B2" w14:textId="23771BC5" w:rsidR="00B006C6" w:rsidRPr="00054BD2" w:rsidRDefault="00B006C6" w:rsidP="004877BE">
      <w:pPr>
        <w:pStyle w:val="Heading3"/>
      </w:pPr>
      <w:r w:rsidRPr="00054BD2">
        <w:t xml:space="preserve">Assessing the scientific </w:t>
      </w:r>
      <w:r w:rsidR="79B41820" w:rsidRPr="00054BD2">
        <w:t>evidence</w:t>
      </w:r>
      <w:r w:rsidRPr="00054BD2">
        <w:t xml:space="preserve"> </w:t>
      </w:r>
    </w:p>
    <w:p w14:paraId="3A74DD42" w14:textId="62EBB097" w:rsidR="00124B73" w:rsidRPr="00054BD2" w:rsidRDefault="00F31639" w:rsidP="00B006C6">
      <w:pPr>
        <w:pStyle w:val="BodyText"/>
      </w:pPr>
      <w:r w:rsidRPr="00C37EB7">
        <w:t xml:space="preserve">Table </w:t>
      </w:r>
      <w:r w:rsidR="00C37EB7" w:rsidRPr="00707501">
        <w:t>4</w:t>
      </w:r>
      <w:r w:rsidRPr="00054BD2">
        <w:t xml:space="preserve"> outlines </w:t>
      </w:r>
      <w:r w:rsidR="00AE4187" w:rsidRPr="00054BD2">
        <w:t xml:space="preserve">options for the </w:t>
      </w:r>
      <w:r w:rsidR="00F73AB2" w:rsidRPr="00054BD2">
        <w:t xml:space="preserve">assessor’s </w:t>
      </w:r>
      <w:r w:rsidRPr="00054BD2">
        <w:t>recommendations</w:t>
      </w:r>
      <w:r w:rsidR="00F73AB2" w:rsidRPr="00054BD2">
        <w:t>,</w:t>
      </w:r>
      <w:r w:rsidR="00AE4187" w:rsidRPr="00054BD2">
        <w:t xml:space="preserve"> </w:t>
      </w:r>
      <w:r w:rsidR="00F538CD" w:rsidRPr="00054BD2">
        <w:t xml:space="preserve">following the </w:t>
      </w:r>
      <w:r w:rsidR="00971D80" w:rsidRPr="00054BD2">
        <w:t>science</w:t>
      </w:r>
      <w:r w:rsidR="00F538CD" w:rsidRPr="00054BD2">
        <w:t xml:space="preserve"> assessment. </w:t>
      </w:r>
      <w:r w:rsidR="007B7182" w:rsidRPr="00054BD2">
        <w:t>Each criterion will be assessed independently to support an overall assessment of the scientific evidence.</w:t>
      </w:r>
    </w:p>
    <w:p w14:paraId="4E296517" w14:textId="0E677839" w:rsidR="00367C86" w:rsidRPr="00054BD2" w:rsidRDefault="00EB2C0B" w:rsidP="003A56A3">
      <w:pPr>
        <w:pStyle w:val="Tableheading"/>
        <w:spacing w:line="260" w:lineRule="atLeast"/>
      </w:pPr>
      <w:bookmarkStart w:id="33" w:name="table5"/>
      <w:bookmarkStart w:id="34" w:name="_Toc208304467"/>
      <w:r w:rsidRPr="00707501">
        <w:t xml:space="preserve">Table </w:t>
      </w:r>
      <w:r w:rsidR="00C37EB7" w:rsidRPr="00707501">
        <w:t>4</w:t>
      </w:r>
      <w:bookmarkEnd w:id="33"/>
      <w:r w:rsidRPr="00707501">
        <w:t>:</w:t>
      </w:r>
      <w:r w:rsidRPr="00054BD2">
        <w:t xml:space="preserve"> </w:t>
      </w:r>
      <w:r w:rsidRPr="00054BD2">
        <w:tab/>
      </w:r>
      <w:r w:rsidR="001C3407" w:rsidRPr="00054BD2">
        <w:t>Summary</w:t>
      </w:r>
      <w:r w:rsidR="00FC5EFC" w:rsidRPr="00054BD2">
        <w:t xml:space="preserve"> of</w:t>
      </w:r>
      <w:r w:rsidR="00B255EA" w:rsidRPr="00054BD2">
        <w:t xml:space="preserve"> </w:t>
      </w:r>
      <w:r w:rsidR="0000681A" w:rsidRPr="00054BD2">
        <w:t>evidence assessment</w:t>
      </w:r>
      <w:r w:rsidR="006C5548" w:rsidRPr="00054BD2">
        <w:t xml:space="preserve"> </w:t>
      </w:r>
      <w:r w:rsidR="008069A2" w:rsidRPr="00054BD2">
        <w:t xml:space="preserve">for </w:t>
      </w:r>
      <w:r w:rsidR="00F96180" w:rsidRPr="00054BD2">
        <w:t>each</w:t>
      </w:r>
      <w:r w:rsidR="00B37958" w:rsidRPr="00054BD2">
        <w:t xml:space="preserve"> </w:t>
      </w:r>
      <w:r w:rsidR="008069A2" w:rsidRPr="00054BD2">
        <w:t>criteri</w:t>
      </w:r>
      <w:r w:rsidR="00CF6538">
        <w:t>on</w:t>
      </w:r>
      <w:r w:rsidR="00B37958" w:rsidRPr="00054BD2">
        <w:t>,</w:t>
      </w:r>
      <w:r w:rsidR="008069A2" w:rsidRPr="00054BD2">
        <w:t xml:space="preserve"> </w:t>
      </w:r>
      <w:r w:rsidR="004A2F78" w:rsidRPr="00054BD2">
        <w:t>which will be considered in context of</w:t>
      </w:r>
      <w:r w:rsidR="005058D6" w:rsidRPr="00054BD2">
        <w:t xml:space="preserve"> </w:t>
      </w:r>
      <w:r w:rsidR="00DA7837" w:rsidRPr="00054BD2">
        <w:t>other criteria</w:t>
      </w:r>
      <w:r w:rsidR="005058D6" w:rsidRPr="00054BD2">
        <w:t xml:space="preserve"> to support an overall recommendation</w:t>
      </w:r>
      <w:r w:rsidR="00283BE5" w:rsidRPr="00054BD2">
        <w:rPr>
          <w:rStyle w:val="FootnoteReference"/>
          <w:color w:val="auto"/>
          <w:sz w:val="20"/>
        </w:rPr>
        <w:footnoteReference w:id="16"/>
      </w:r>
      <w:bookmarkEnd w:id="34"/>
      <w:r w:rsidR="005058D6" w:rsidRPr="00054BD2">
        <w:t xml:space="preserve"> </w:t>
      </w:r>
    </w:p>
    <w:tbl>
      <w:tblPr>
        <w:tblStyle w:val="TableGrid"/>
        <w:tblW w:w="8562"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565"/>
        <w:gridCol w:w="3470"/>
        <w:gridCol w:w="3527"/>
      </w:tblGrid>
      <w:tr w:rsidR="00F538CD" w:rsidRPr="00054BD2" w14:paraId="0E8CEF82" w14:textId="6D7C7C9C" w:rsidTr="006C30B2">
        <w:trPr>
          <w:tblHeader/>
        </w:trPr>
        <w:tc>
          <w:tcPr>
            <w:tcW w:w="1560" w:type="dxa"/>
            <w:shd w:val="clear" w:color="auto" w:fill="1B556B" w:themeFill="text2"/>
            <w:vAlign w:val="bottom"/>
          </w:tcPr>
          <w:p w14:paraId="18F8F15C" w14:textId="3CD25AC6" w:rsidR="00F538CD" w:rsidRPr="00054BD2" w:rsidRDefault="00F538CD" w:rsidP="00346772">
            <w:pPr>
              <w:pStyle w:val="TableText"/>
              <w:spacing w:before="40" w:after="40"/>
              <w:rPr>
                <w:b/>
                <w:color w:val="FFFFFF" w:themeColor="background1"/>
                <w:szCs w:val="18"/>
              </w:rPr>
            </w:pPr>
            <w:r w:rsidRPr="00054BD2">
              <w:rPr>
                <w:b/>
                <w:color w:val="FFFFFF" w:themeColor="background1"/>
                <w:szCs w:val="18"/>
              </w:rPr>
              <w:t>Assessment of</w:t>
            </w:r>
            <w:r w:rsidR="005A0C13">
              <w:rPr>
                <w:b/>
                <w:color w:val="FFFFFF" w:themeColor="background1"/>
                <w:szCs w:val="18"/>
              </w:rPr>
              <w:t> </w:t>
            </w:r>
            <w:r w:rsidRPr="00054BD2">
              <w:rPr>
                <w:b/>
                <w:color w:val="FFFFFF" w:themeColor="background1"/>
                <w:szCs w:val="18"/>
              </w:rPr>
              <w:t>evidence</w:t>
            </w:r>
            <w:r w:rsidR="00931A8C" w:rsidRPr="00054BD2">
              <w:rPr>
                <w:rStyle w:val="FootnoteReference"/>
                <w:b/>
                <w:color w:val="FFFFFF" w:themeColor="background1"/>
                <w:sz w:val="18"/>
                <w:szCs w:val="18"/>
              </w:rPr>
              <w:footnoteReference w:id="17"/>
            </w:r>
            <w:r w:rsidRPr="00054BD2">
              <w:rPr>
                <w:b/>
                <w:color w:val="FFFFFF" w:themeColor="background1"/>
                <w:szCs w:val="18"/>
              </w:rPr>
              <w:t xml:space="preserve"> </w:t>
            </w:r>
          </w:p>
        </w:tc>
        <w:tc>
          <w:tcPr>
            <w:tcW w:w="3459" w:type="dxa"/>
            <w:shd w:val="clear" w:color="auto" w:fill="1B556B" w:themeFill="text2"/>
            <w:vAlign w:val="bottom"/>
          </w:tcPr>
          <w:p w14:paraId="2150233A" w14:textId="77777777" w:rsidR="00F538CD" w:rsidRPr="00054BD2" w:rsidRDefault="00F538CD" w:rsidP="00346772">
            <w:pPr>
              <w:pStyle w:val="TableText"/>
              <w:spacing w:before="40" w:after="40"/>
              <w:rPr>
                <w:b/>
                <w:color w:val="FFFFFF" w:themeColor="background1"/>
                <w:szCs w:val="18"/>
              </w:rPr>
            </w:pPr>
            <w:r w:rsidRPr="00054BD2">
              <w:rPr>
                <w:b/>
                <w:color w:val="FFFFFF" w:themeColor="background1"/>
                <w:szCs w:val="18"/>
              </w:rPr>
              <w:t>Description</w:t>
            </w:r>
          </w:p>
        </w:tc>
        <w:tc>
          <w:tcPr>
            <w:tcW w:w="3515" w:type="dxa"/>
            <w:shd w:val="clear" w:color="auto" w:fill="1B556B" w:themeFill="text2"/>
            <w:vAlign w:val="bottom"/>
          </w:tcPr>
          <w:p w14:paraId="5BC54DA1" w14:textId="6DB98DE6" w:rsidR="00F538CD" w:rsidRPr="00054BD2" w:rsidRDefault="00F538CD" w:rsidP="00346772">
            <w:pPr>
              <w:pStyle w:val="TableText"/>
              <w:spacing w:before="40" w:after="40"/>
              <w:rPr>
                <w:b/>
                <w:color w:val="FFFFFF" w:themeColor="background1"/>
                <w:szCs w:val="18"/>
              </w:rPr>
            </w:pPr>
            <w:r w:rsidRPr="00054BD2">
              <w:rPr>
                <w:b/>
                <w:color w:val="FFFFFF" w:themeColor="background1"/>
                <w:szCs w:val="18"/>
              </w:rPr>
              <w:t xml:space="preserve">Recommendation </w:t>
            </w:r>
          </w:p>
        </w:tc>
      </w:tr>
      <w:tr w:rsidR="00F538CD" w:rsidRPr="00054BD2" w14:paraId="629293E9" w14:textId="17F58B35" w:rsidTr="006C30B2">
        <w:tc>
          <w:tcPr>
            <w:tcW w:w="1560" w:type="dxa"/>
          </w:tcPr>
          <w:p w14:paraId="4FCD01A0" w14:textId="2B3B0071" w:rsidR="00F538CD" w:rsidRPr="00054BD2" w:rsidRDefault="006D05D6" w:rsidP="00346772">
            <w:pPr>
              <w:pStyle w:val="TableText"/>
              <w:spacing w:before="40" w:after="40"/>
              <w:rPr>
                <w:b/>
                <w:szCs w:val="18"/>
              </w:rPr>
            </w:pPr>
            <w:r w:rsidRPr="00054BD2">
              <w:rPr>
                <w:b/>
                <w:szCs w:val="18"/>
              </w:rPr>
              <w:t>Insufficient evidence</w:t>
            </w:r>
            <w:r w:rsidR="00F538CD" w:rsidRPr="00054BD2">
              <w:rPr>
                <w:b/>
                <w:szCs w:val="18"/>
              </w:rPr>
              <w:t xml:space="preserve"> </w:t>
            </w:r>
          </w:p>
        </w:tc>
        <w:tc>
          <w:tcPr>
            <w:tcW w:w="3459" w:type="dxa"/>
          </w:tcPr>
          <w:p w14:paraId="250ADE6B" w14:textId="61593B9E" w:rsidR="00480AD1" w:rsidRPr="00054BD2" w:rsidRDefault="00F538CD" w:rsidP="00346772">
            <w:pPr>
              <w:pStyle w:val="TableText"/>
              <w:spacing w:before="40" w:after="40"/>
              <w:rPr>
                <w:szCs w:val="18"/>
              </w:rPr>
            </w:pPr>
            <w:r w:rsidRPr="00054BD2">
              <w:rPr>
                <w:szCs w:val="18"/>
              </w:rPr>
              <w:t>A lack of robust, well</w:t>
            </w:r>
            <w:r w:rsidR="00A56015" w:rsidRPr="00054BD2">
              <w:rPr>
                <w:szCs w:val="18"/>
              </w:rPr>
              <w:t>-</w:t>
            </w:r>
            <w:r w:rsidRPr="00054BD2">
              <w:rPr>
                <w:szCs w:val="18"/>
              </w:rPr>
              <w:t>documented, or scientifically sound evidence</w:t>
            </w:r>
            <w:r w:rsidR="00850392" w:rsidRPr="00054BD2">
              <w:rPr>
                <w:szCs w:val="18"/>
              </w:rPr>
              <w:t xml:space="preserve"> or </w:t>
            </w:r>
            <w:r w:rsidRPr="00054BD2">
              <w:rPr>
                <w:szCs w:val="18"/>
              </w:rPr>
              <w:t xml:space="preserve">data </w:t>
            </w:r>
            <w:r w:rsidR="00B5747B" w:rsidRPr="00054BD2">
              <w:rPr>
                <w:szCs w:val="18"/>
              </w:rPr>
              <w:t>in line with criteria</w:t>
            </w:r>
          </w:p>
          <w:p w14:paraId="06C44832" w14:textId="318B3160" w:rsidR="00FA2F34" w:rsidRPr="00054BD2" w:rsidRDefault="00B5747B" w:rsidP="00346772">
            <w:pPr>
              <w:pStyle w:val="TableText"/>
              <w:spacing w:before="40" w:after="40"/>
              <w:rPr>
                <w:szCs w:val="18"/>
              </w:rPr>
            </w:pPr>
            <w:r w:rsidRPr="00054BD2">
              <w:rPr>
                <w:szCs w:val="18"/>
              </w:rPr>
              <w:t>E</w:t>
            </w:r>
            <w:r w:rsidR="00A82115" w:rsidRPr="00054BD2">
              <w:rPr>
                <w:szCs w:val="18"/>
              </w:rPr>
              <w:t xml:space="preserve">vidence </w:t>
            </w:r>
            <w:r w:rsidR="006147A3" w:rsidRPr="00054BD2">
              <w:rPr>
                <w:szCs w:val="18"/>
              </w:rPr>
              <w:t>suggests</w:t>
            </w:r>
            <w:r w:rsidR="00A82115" w:rsidRPr="00054BD2">
              <w:rPr>
                <w:szCs w:val="18"/>
              </w:rPr>
              <w:t xml:space="preserve"> a hypothesis of effective</w:t>
            </w:r>
            <w:r w:rsidR="00850392" w:rsidRPr="00054BD2">
              <w:rPr>
                <w:szCs w:val="18"/>
              </w:rPr>
              <w:t xml:space="preserve"> carbon dioxide</w:t>
            </w:r>
            <w:r w:rsidR="00A82115" w:rsidRPr="00054BD2">
              <w:rPr>
                <w:szCs w:val="18"/>
              </w:rPr>
              <w:t xml:space="preserve"> </w:t>
            </w:r>
            <w:r w:rsidR="00850392" w:rsidRPr="00054BD2">
              <w:rPr>
                <w:szCs w:val="18"/>
              </w:rPr>
              <w:t>(</w:t>
            </w:r>
            <w:r w:rsidR="003D3900" w:rsidRPr="00054BD2">
              <w:rPr>
                <w:szCs w:val="18"/>
              </w:rPr>
              <w:t>CO</w:t>
            </w:r>
            <w:r w:rsidR="003D3900" w:rsidRPr="00054BD2">
              <w:rPr>
                <w:szCs w:val="18"/>
                <w:vertAlign w:val="subscript"/>
              </w:rPr>
              <w:t>2</w:t>
            </w:r>
            <w:r w:rsidR="00850392" w:rsidRPr="00054BD2">
              <w:rPr>
                <w:szCs w:val="18"/>
              </w:rPr>
              <w:t>)</w:t>
            </w:r>
            <w:r w:rsidR="003D3900" w:rsidRPr="00054BD2">
              <w:rPr>
                <w:szCs w:val="18"/>
              </w:rPr>
              <w:t xml:space="preserve"> sequestration from this activity in the New Zealand context</w:t>
            </w:r>
            <w:r w:rsidR="006147A3" w:rsidRPr="00054BD2">
              <w:rPr>
                <w:szCs w:val="18"/>
              </w:rPr>
              <w:t xml:space="preserve"> is unlikely</w:t>
            </w:r>
          </w:p>
        </w:tc>
        <w:tc>
          <w:tcPr>
            <w:tcW w:w="3515" w:type="dxa"/>
          </w:tcPr>
          <w:p w14:paraId="3F930334" w14:textId="3AD3FD96" w:rsidR="00F538CD" w:rsidRPr="00054BD2" w:rsidRDefault="00480AD1" w:rsidP="00346772">
            <w:pPr>
              <w:pStyle w:val="TableText"/>
              <w:spacing w:before="40" w:after="40"/>
              <w:rPr>
                <w:szCs w:val="18"/>
              </w:rPr>
            </w:pPr>
            <w:r w:rsidRPr="00054BD2">
              <w:rPr>
                <w:szCs w:val="18"/>
              </w:rPr>
              <w:t xml:space="preserve">A significant </w:t>
            </w:r>
            <w:r w:rsidR="000B2A8A" w:rsidRPr="00054BD2">
              <w:rPr>
                <w:szCs w:val="18"/>
              </w:rPr>
              <w:t>amount of new work is required (new</w:t>
            </w:r>
            <w:r w:rsidR="007C5043" w:rsidRPr="00054BD2">
              <w:rPr>
                <w:szCs w:val="18"/>
              </w:rPr>
              <w:t xml:space="preserve"> studies, data collection or modelling</w:t>
            </w:r>
            <w:r w:rsidR="000B2A8A" w:rsidRPr="00054BD2">
              <w:rPr>
                <w:szCs w:val="18"/>
              </w:rPr>
              <w:t>)</w:t>
            </w:r>
            <w:r w:rsidR="007C5043" w:rsidRPr="00054BD2">
              <w:rPr>
                <w:szCs w:val="18"/>
              </w:rPr>
              <w:t xml:space="preserve"> </w:t>
            </w:r>
            <w:r w:rsidR="000B2A8A" w:rsidRPr="00054BD2">
              <w:rPr>
                <w:szCs w:val="18"/>
              </w:rPr>
              <w:t xml:space="preserve">before the applicant can </w:t>
            </w:r>
            <w:r w:rsidR="00CB7C70" w:rsidRPr="00054BD2">
              <w:rPr>
                <w:szCs w:val="18"/>
              </w:rPr>
              <w:t xml:space="preserve">resubmit </w:t>
            </w:r>
            <w:r w:rsidR="00E90E31" w:rsidRPr="00054BD2">
              <w:rPr>
                <w:szCs w:val="18"/>
              </w:rPr>
              <w:t>for</w:t>
            </w:r>
            <w:r w:rsidR="00E90E31" w:rsidRPr="00054BD2" w:rsidDel="008471ED">
              <w:rPr>
                <w:szCs w:val="18"/>
              </w:rPr>
              <w:t xml:space="preserve"> </w:t>
            </w:r>
            <w:r w:rsidR="00E90E31" w:rsidRPr="00054BD2">
              <w:rPr>
                <w:szCs w:val="18"/>
              </w:rPr>
              <w:t xml:space="preserve">assessment </w:t>
            </w:r>
          </w:p>
          <w:p w14:paraId="41EA211B" w14:textId="6F603804" w:rsidR="00E52CAE" w:rsidRPr="00054BD2" w:rsidRDefault="00AB4A3D" w:rsidP="00346772">
            <w:pPr>
              <w:pStyle w:val="TableText"/>
              <w:spacing w:before="40" w:after="40"/>
              <w:rPr>
                <w:szCs w:val="18"/>
              </w:rPr>
            </w:pPr>
            <w:r w:rsidRPr="00054BD2">
              <w:rPr>
                <w:szCs w:val="18"/>
              </w:rPr>
              <w:t>Applicant should also consider undertaking</w:t>
            </w:r>
            <w:r w:rsidRPr="00054BD2" w:rsidDel="00261628">
              <w:rPr>
                <w:szCs w:val="18"/>
              </w:rPr>
              <w:t xml:space="preserve"> </w:t>
            </w:r>
            <w:r w:rsidRPr="00054BD2">
              <w:rPr>
                <w:szCs w:val="18"/>
              </w:rPr>
              <w:t xml:space="preserve">new work </w:t>
            </w:r>
            <w:r w:rsidR="00E52CAE" w:rsidRPr="00054BD2">
              <w:rPr>
                <w:szCs w:val="18"/>
              </w:rPr>
              <w:t xml:space="preserve">before </w:t>
            </w:r>
            <w:r w:rsidR="00263463" w:rsidRPr="00054BD2">
              <w:rPr>
                <w:szCs w:val="18"/>
              </w:rPr>
              <w:t>explor</w:t>
            </w:r>
            <w:r w:rsidR="00CB7C70" w:rsidRPr="00054BD2">
              <w:rPr>
                <w:szCs w:val="18"/>
              </w:rPr>
              <w:t>ing</w:t>
            </w:r>
            <w:r w:rsidR="00E52CAE" w:rsidRPr="00054BD2">
              <w:rPr>
                <w:szCs w:val="18"/>
              </w:rPr>
              <w:t xml:space="preserve"> voluntary market</w:t>
            </w:r>
            <w:r w:rsidR="00E90E31" w:rsidRPr="00054BD2">
              <w:rPr>
                <w:szCs w:val="18"/>
              </w:rPr>
              <w:t xml:space="preserve"> </w:t>
            </w:r>
          </w:p>
        </w:tc>
      </w:tr>
      <w:tr w:rsidR="00F538CD" w:rsidRPr="00054BD2" w14:paraId="0C383040" w14:textId="4F5C0F28" w:rsidTr="006C30B2">
        <w:tc>
          <w:tcPr>
            <w:tcW w:w="1560" w:type="dxa"/>
          </w:tcPr>
          <w:p w14:paraId="2C414749" w14:textId="553B0485" w:rsidR="00F538CD" w:rsidRPr="00054BD2" w:rsidRDefault="003D3DE7" w:rsidP="00346772">
            <w:pPr>
              <w:pStyle w:val="TableText"/>
              <w:spacing w:before="40" w:after="40"/>
              <w:rPr>
                <w:b/>
                <w:szCs w:val="18"/>
              </w:rPr>
            </w:pPr>
            <w:r w:rsidRPr="00054BD2">
              <w:rPr>
                <w:b/>
                <w:szCs w:val="18"/>
              </w:rPr>
              <w:t xml:space="preserve">Lacks </w:t>
            </w:r>
            <w:r w:rsidR="007F2878" w:rsidRPr="00054BD2">
              <w:rPr>
                <w:b/>
                <w:szCs w:val="18"/>
              </w:rPr>
              <w:t>consensus</w:t>
            </w:r>
          </w:p>
        </w:tc>
        <w:tc>
          <w:tcPr>
            <w:tcW w:w="3459" w:type="dxa"/>
          </w:tcPr>
          <w:p w14:paraId="07B12752" w14:textId="6FD09E16" w:rsidR="003D3900" w:rsidRPr="00054BD2" w:rsidRDefault="00A56015" w:rsidP="00346772">
            <w:pPr>
              <w:pStyle w:val="TableText"/>
              <w:spacing w:before="40" w:after="40"/>
              <w:rPr>
                <w:snapToGrid w:val="0"/>
                <w:szCs w:val="18"/>
              </w:rPr>
            </w:pPr>
            <w:r w:rsidRPr="00054BD2">
              <w:rPr>
                <w:snapToGrid w:val="0"/>
                <w:szCs w:val="18"/>
              </w:rPr>
              <w:t>S</w:t>
            </w:r>
            <w:r w:rsidR="00FB4E61" w:rsidRPr="00054BD2">
              <w:rPr>
                <w:snapToGrid w:val="0"/>
                <w:szCs w:val="18"/>
              </w:rPr>
              <w:t xml:space="preserve">ome </w:t>
            </w:r>
            <w:r w:rsidR="006373CD" w:rsidRPr="00054BD2">
              <w:rPr>
                <w:snapToGrid w:val="0"/>
                <w:szCs w:val="18"/>
              </w:rPr>
              <w:t xml:space="preserve">promising </w:t>
            </w:r>
            <w:r w:rsidR="00FB4E61" w:rsidRPr="00054BD2">
              <w:rPr>
                <w:snapToGrid w:val="0"/>
                <w:szCs w:val="18"/>
              </w:rPr>
              <w:t xml:space="preserve">evidence and data </w:t>
            </w:r>
            <w:r w:rsidR="00B5747B" w:rsidRPr="00054BD2">
              <w:rPr>
                <w:snapToGrid w:val="0"/>
                <w:szCs w:val="18"/>
              </w:rPr>
              <w:t>available</w:t>
            </w:r>
            <w:r w:rsidR="00FB4E61" w:rsidRPr="00054BD2">
              <w:rPr>
                <w:snapToGrid w:val="0"/>
                <w:szCs w:val="18"/>
              </w:rPr>
              <w:t xml:space="preserve"> </w:t>
            </w:r>
            <w:r w:rsidR="00B5747B" w:rsidRPr="00054BD2">
              <w:rPr>
                <w:snapToGrid w:val="0"/>
                <w:szCs w:val="18"/>
              </w:rPr>
              <w:t>in line with criteria</w:t>
            </w:r>
            <w:r w:rsidR="006373CD" w:rsidRPr="00054BD2">
              <w:rPr>
                <w:snapToGrid w:val="0"/>
                <w:szCs w:val="18"/>
              </w:rPr>
              <w:t xml:space="preserve">, </w:t>
            </w:r>
            <w:r w:rsidRPr="00054BD2">
              <w:rPr>
                <w:snapToGrid w:val="0"/>
                <w:szCs w:val="18"/>
              </w:rPr>
              <w:t xml:space="preserve">but </w:t>
            </w:r>
            <w:r w:rsidR="006373CD" w:rsidRPr="00054BD2">
              <w:rPr>
                <w:snapToGrid w:val="0"/>
                <w:szCs w:val="18"/>
              </w:rPr>
              <w:t>overall evidence is inconclusive, high</w:t>
            </w:r>
            <w:r w:rsidR="00333FB4" w:rsidRPr="00054BD2">
              <w:rPr>
                <w:snapToGrid w:val="0"/>
                <w:szCs w:val="18"/>
              </w:rPr>
              <w:t>ly</w:t>
            </w:r>
            <w:r w:rsidR="006373CD" w:rsidRPr="00054BD2">
              <w:rPr>
                <w:snapToGrid w:val="0"/>
                <w:szCs w:val="18"/>
              </w:rPr>
              <w:t xml:space="preserve"> variable</w:t>
            </w:r>
            <w:r w:rsidR="001535C6" w:rsidRPr="00054BD2">
              <w:rPr>
                <w:snapToGrid w:val="0"/>
                <w:szCs w:val="18"/>
              </w:rPr>
              <w:t>, not replicable</w:t>
            </w:r>
            <w:r w:rsidRPr="00054BD2">
              <w:rPr>
                <w:snapToGrid w:val="0"/>
                <w:szCs w:val="18"/>
              </w:rPr>
              <w:t>,</w:t>
            </w:r>
            <w:r w:rsidR="001535C6" w:rsidRPr="00054BD2">
              <w:rPr>
                <w:snapToGrid w:val="0"/>
                <w:szCs w:val="18"/>
              </w:rPr>
              <w:t xml:space="preserve"> </w:t>
            </w:r>
            <w:r w:rsidR="007C5043" w:rsidRPr="00054BD2">
              <w:rPr>
                <w:snapToGrid w:val="0"/>
                <w:szCs w:val="18"/>
              </w:rPr>
              <w:lastRenderedPageBreak/>
              <w:t>or uses</w:t>
            </w:r>
            <w:r w:rsidR="001535C6" w:rsidRPr="00054BD2">
              <w:rPr>
                <w:snapToGrid w:val="0"/>
                <w:szCs w:val="18"/>
              </w:rPr>
              <w:t xml:space="preserve"> methods that </w:t>
            </w:r>
            <w:r w:rsidR="007C5043" w:rsidRPr="00054BD2">
              <w:rPr>
                <w:snapToGrid w:val="0"/>
                <w:szCs w:val="18"/>
              </w:rPr>
              <w:t>are not in line with best practice</w:t>
            </w:r>
          </w:p>
          <w:p w14:paraId="5F5875BD" w14:textId="127E4B94" w:rsidR="00592B2A" w:rsidRPr="00054BD2" w:rsidRDefault="00592B2A" w:rsidP="00346772">
            <w:pPr>
              <w:pStyle w:val="TableText"/>
              <w:spacing w:before="40" w:after="40"/>
              <w:rPr>
                <w:snapToGrid w:val="0"/>
                <w:szCs w:val="18"/>
              </w:rPr>
            </w:pPr>
            <w:r w:rsidRPr="00054BD2">
              <w:rPr>
                <w:snapToGrid w:val="0"/>
                <w:szCs w:val="18"/>
              </w:rPr>
              <w:t xml:space="preserve">Evidence </w:t>
            </w:r>
            <w:r w:rsidR="00E23955" w:rsidRPr="00054BD2">
              <w:rPr>
                <w:snapToGrid w:val="0"/>
                <w:szCs w:val="18"/>
              </w:rPr>
              <w:t xml:space="preserve">suggests the hypothesis is plausible </w:t>
            </w:r>
          </w:p>
        </w:tc>
        <w:tc>
          <w:tcPr>
            <w:tcW w:w="3515" w:type="dxa"/>
          </w:tcPr>
          <w:p w14:paraId="74EFAF64" w14:textId="1F8F0933" w:rsidR="00CB7C70" w:rsidRPr="00054BD2" w:rsidRDefault="00586298" w:rsidP="00346772">
            <w:pPr>
              <w:pStyle w:val="TableText"/>
              <w:spacing w:before="40" w:after="40"/>
              <w:rPr>
                <w:szCs w:val="18"/>
              </w:rPr>
            </w:pPr>
            <w:r w:rsidRPr="00054BD2">
              <w:rPr>
                <w:szCs w:val="18"/>
              </w:rPr>
              <w:lastRenderedPageBreak/>
              <w:t xml:space="preserve">Some additional research, data or evidence required </w:t>
            </w:r>
          </w:p>
          <w:p w14:paraId="19BE4574" w14:textId="63B23C5B" w:rsidR="00E23955" w:rsidRPr="00054BD2" w:rsidRDefault="00E23955" w:rsidP="00346772">
            <w:pPr>
              <w:pStyle w:val="TableText"/>
              <w:spacing w:before="40" w:after="40"/>
            </w:pPr>
            <w:r>
              <w:t xml:space="preserve">Applicant should also consider undertaking new work before </w:t>
            </w:r>
            <w:r w:rsidR="00CB7C70">
              <w:t>exploring</w:t>
            </w:r>
            <w:r>
              <w:t xml:space="preserve"> voluntary market</w:t>
            </w:r>
            <w:r w:rsidR="009B0EDB">
              <w:t>s</w:t>
            </w:r>
          </w:p>
        </w:tc>
      </w:tr>
      <w:tr w:rsidR="00F538CD" w:rsidRPr="00054BD2" w14:paraId="796B9D0C" w14:textId="10872C71" w:rsidTr="006C30B2">
        <w:tc>
          <w:tcPr>
            <w:tcW w:w="1560" w:type="dxa"/>
          </w:tcPr>
          <w:p w14:paraId="629FD0D4" w14:textId="38668E84" w:rsidR="00F538CD" w:rsidRPr="00054BD2" w:rsidRDefault="00C0030A" w:rsidP="00346772">
            <w:pPr>
              <w:pStyle w:val="TableText"/>
              <w:spacing w:before="40" w:after="40"/>
              <w:rPr>
                <w:b/>
                <w:szCs w:val="18"/>
              </w:rPr>
            </w:pPr>
            <w:r w:rsidRPr="00054BD2">
              <w:rPr>
                <w:b/>
                <w:szCs w:val="18"/>
              </w:rPr>
              <w:t>Partially e</w:t>
            </w:r>
            <w:r w:rsidR="00F538CD" w:rsidRPr="00054BD2">
              <w:rPr>
                <w:b/>
                <w:szCs w:val="18"/>
              </w:rPr>
              <w:t>stablished</w:t>
            </w:r>
          </w:p>
        </w:tc>
        <w:tc>
          <w:tcPr>
            <w:tcW w:w="3459" w:type="dxa"/>
          </w:tcPr>
          <w:p w14:paraId="207643CF" w14:textId="1B2EA4EF" w:rsidR="004F650F" w:rsidRPr="00054BD2" w:rsidRDefault="004F650F" w:rsidP="00346772">
            <w:pPr>
              <w:pStyle w:val="TableText"/>
              <w:spacing w:before="40" w:after="40"/>
              <w:rPr>
                <w:rFonts w:cstheme="minorBidi"/>
                <w:szCs w:val="18"/>
              </w:rPr>
            </w:pPr>
            <w:r w:rsidRPr="00054BD2">
              <w:rPr>
                <w:rFonts w:cstheme="minorBidi"/>
                <w:szCs w:val="18"/>
              </w:rPr>
              <w:t xml:space="preserve">Multiple studies, datasets or independent lines of evidence demonstrate potential of activity in </w:t>
            </w:r>
            <w:r w:rsidRPr="00054BD2">
              <w:rPr>
                <w:szCs w:val="18"/>
              </w:rPr>
              <w:t>line with</w:t>
            </w:r>
            <w:r w:rsidRPr="00054BD2" w:rsidDel="007066ED">
              <w:rPr>
                <w:szCs w:val="18"/>
              </w:rPr>
              <w:t xml:space="preserve"> </w:t>
            </w:r>
            <w:r w:rsidRPr="00054BD2">
              <w:rPr>
                <w:szCs w:val="18"/>
              </w:rPr>
              <w:t>criteria</w:t>
            </w:r>
            <w:r w:rsidR="00B14EA6" w:rsidRPr="00054BD2">
              <w:rPr>
                <w:rFonts w:cstheme="minorBidi"/>
                <w:szCs w:val="18"/>
              </w:rPr>
              <w:t xml:space="preserve"> </w:t>
            </w:r>
          </w:p>
          <w:p w14:paraId="281B3D18" w14:textId="538DF2ED" w:rsidR="004F650F" w:rsidRPr="00054BD2" w:rsidRDefault="4E0C1266" w:rsidP="00346772">
            <w:pPr>
              <w:pStyle w:val="TableText"/>
              <w:spacing w:before="40" w:after="40"/>
              <w:rPr>
                <w:rFonts w:cstheme="minorBidi"/>
                <w:szCs w:val="18"/>
              </w:rPr>
            </w:pPr>
            <w:r w:rsidRPr="00054BD2">
              <w:rPr>
                <w:rFonts w:cstheme="minorBidi"/>
                <w:szCs w:val="18"/>
              </w:rPr>
              <w:t>Data available at a scale and to requirements</w:t>
            </w:r>
            <w:r w:rsidR="008A717B">
              <w:rPr>
                <w:rFonts w:cstheme="minorBidi"/>
                <w:szCs w:val="18"/>
              </w:rPr>
              <w:t xml:space="preserve"> </w:t>
            </w:r>
            <w:r w:rsidRPr="00054BD2">
              <w:rPr>
                <w:rFonts w:cstheme="minorBidi"/>
                <w:szCs w:val="18"/>
              </w:rPr>
              <w:t>that could support inclusion</w:t>
            </w:r>
          </w:p>
        </w:tc>
        <w:tc>
          <w:tcPr>
            <w:tcW w:w="3515" w:type="dxa"/>
          </w:tcPr>
          <w:p w14:paraId="75D8591D" w14:textId="4149B4B3" w:rsidR="00E23955" w:rsidRPr="00054BD2" w:rsidRDefault="003427E4" w:rsidP="00346772">
            <w:pPr>
              <w:pStyle w:val="TableText"/>
              <w:spacing w:before="40" w:after="40"/>
              <w:rPr>
                <w:rFonts w:cstheme="minorBidi"/>
                <w:szCs w:val="18"/>
              </w:rPr>
            </w:pPr>
            <w:r w:rsidRPr="00054BD2">
              <w:rPr>
                <w:rFonts w:cstheme="minorBidi"/>
                <w:szCs w:val="18"/>
              </w:rPr>
              <w:t xml:space="preserve">Evidence may be </w:t>
            </w:r>
            <w:r w:rsidR="00286DA8" w:rsidRPr="00054BD2">
              <w:rPr>
                <w:rFonts w:cstheme="minorBidi"/>
                <w:szCs w:val="18"/>
              </w:rPr>
              <w:t xml:space="preserve">adequate for </w:t>
            </w:r>
            <w:r w:rsidR="00606A77" w:rsidRPr="00054BD2">
              <w:rPr>
                <w:rFonts w:cstheme="minorBidi"/>
                <w:szCs w:val="18"/>
              </w:rPr>
              <w:t>the</w:t>
            </w:r>
            <w:r w:rsidR="00286DA8" w:rsidRPr="00054BD2">
              <w:rPr>
                <w:rFonts w:cstheme="minorBidi"/>
                <w:szCs w:val="18"/>
              </w:rPr>
              <w:t xml:space="preserve"> voluntary market </w:t>
            </w:r>
          </w:p>
          <w:p w14:paraId="2CC09A1B" w14:textId="554F2CDE" w:rsidR="00E23955" w:rsidRPr="00054BD2" w:rsidRDefault="00DA524A" w:rsidP="00346772">
            <w:pPr>
              <w:pStyle w:val="TableText"/>
              <w:spacing w:before="40" w:after="40"/>
              <w:rPr>
                <w:rFonts w:cstheme="minorBidi"/>
                <w:szCs w:val="18"/>
              </w:rPr>
            </w:pPr>
            <w:r w:rsidRPr="00054BD2">
              <w:rPr>
                <w:rFonts w:cstheme="minorBidi"/>
                <w:szCs w:val="18"/>
              </w:rPr>
              <w:t>May be considered</w:t>
            </w:r>
            <w:r w:rsidR="06321524" w:rsidRPr="00054BD2">
              <w:rPr>
                <w:rFonts w:cstheme="minorBidi"/>
                <w:szCs w:val="18"/>
              </w:rPr>
              <w:t xml:space="preserve"> under inclusion </w:t>
            </w:r>
            <w:r w:rsidR="484DFED8" w:rsidRPr="00054BD2">
              <w:rPr>
                <w:rFonts w:cstheme="minorBidi"/>
                <w:szCs w:val="18"/>
              </w:rPr>
              <w:t>criteria</w:t>
            </w:r>
          </w:p>
        </w:tc>
      </w:tr>
      <w:tr w:rsidR="00F538CD" w:rsidRPr="00054BD2" w14:paraId="3E46FCC3" w14:textId="6C78506C" w:rsidTr="006C30B2">
        <w:tc>
          <w:tcPr>
            <w:tcW w:w="1560" w:type="dxa"/>
          </w:tcPr>
          <w:p w14:paraId="3074C468" w14:textId="77777777" w:rsidR="00F538CD" w:rsidRPr="00054BD2" w:rsidRDefault="00F538CD" w:rsidP="0080400B">
            <w:pPr>
              <w:pStyle w:val="TableText"/>
              <w:keepNext/>
              <w:spacing w:before="40" w:after="40"/>
              <w:rPr>
                <w:b/>
                <w:szCs w:val="18"/>
              </w:rPr>
            </w:pPr>
            <w:r w:rsidRPr="00054BD2">
              <w:rPr>
                <w:b/>
                <w:szCs w:val="18"/>
              </w:rPr>
              <w:t>Well established</w:t>
            </w:r>
          </w:p>
        </w:tc>
        <w:tc>
          <w:tcPr>
            <w:tcW w:w="3459" w:type="dxa"/>
          </w:tcPr>
          <w:p w14:paraId="3426AD41" w14:textId="47AFC2F6" w:rsidR="00CB7C70" w:rsidRPr="00054BD2" w:rsidRDefault="00F538CD" w:rsidP="00346772">
            <w:pPr>
              <w:pStyle w:val="TableText"/>
              <w:spacing w:before="40" w:after="40"/>
              <w:rPr>
                <w:szCs w:val="18"/>
              </w:rPr>
            </w:pPr>
            <w:r w:rsidRPr="00054BD2">
              <w:rPr>
                <w:szCs w:val="18"/>
              </w:rPr>
              <w:t>Outcome is well supported by multiple studies or lines of evidence, and by independent investigators</w:t>
            </w:r>
          </w:p>
          <w:p w14:paraId="5D15F5E9" w14:textId="3CD739D3" w:rsidR="00F538CD" w:rsidRPr="00054BD2" w:rsidRDefault="00F538CD" w:rsidP="00346772">
            <w:pPr>
              <w:pStyle w:val="TableText"/>
              <w:spacing w:before="40" w:after="40"/>
              <w:rPr>
                <w:szCs w:val="18"/>
              </w:rPr>
            </w:pPr>
            <w:r w:rsidRPr="00054BD2">
              <w:rPr>
                <w:szCs w:val="18"/>
              </w:rPr>
              <w:t xml:space="preserve">Demonstrable evidence base for activities and outcomes for </w:t>
            </w:r>
            <w:r w:rsidR="009F79CB" w:rsidRPr="00054BD2">
              <w:rPr>
                <w:szCs w:val="18"/>
              </w:rPr>
              <w:t>carbon</w:t>
            </w:r>
          </w:p>
          <w:p w14:paraId="0A9F84C1" w14:textId="27D2210E" w:rsidR="00B14EA6" w:rsidRPr="00054BD2" w:rsidRDefault="002C58DD" w:rsidP="00346772">
            <w:pPr>
              <w:pStyle w:val="TableText"/>
              <w:spacing w:before="40" w:after="40"/>
              <w:rPr>
                <w:szCs w:val="18"/>
              </w:rPr>
            </w:pPr>
            <w:r w:rsidRPr="00054BD2">
              <w:rPr>
                <w:szCs w:val="18"/>
              </w:rPr>
              <w:t>High level of confidence that the proposed activity results in a</w:t>
            </w:r>
            <w:r w:rsidR="00AB02B2" w:rsidRPr="00054BD2">
              <w:rPr>
                <w:szCs w:val="18"/>
              </w:rPr>
              <w:t>n</w:t>
            </w:r>
            <w:r w:rsidRPr="00054BD2" w:rsidDel="00AB02B2">
              <w:rPr>
                <w:szCs w:val="18"/>
              </w:rPr>
              <w:t xml:space="preserve"> </w:t>
            </w:r>
            <w:r w:rsidRPr="00054BD2">
              <w:rPr>
                <w:szCs w:val="18"/>
              </w:rPr>
              <w:t>effective method of sequestration in a New Zealand context</w:t>
            </w:r>
          </w:p>
        </w:tc>
        <w:tc>
          <w:tcPr>
            <w:tcW w:w="3515" w:type="dxa"/>
          </w:tcPr>
          <w:p w14:paraId="302F535F" w14:textId="1F96A5B7" w:rsidR="00C9419B" w:rsidRPr="00054BD2" w:rsidRDefault="00C9419B" w:rsidP="00346772">
            <w:pPr>
              <w:pStyle w:val="TableText"/>
              <w:spacing w:before="40" w:after="40"/>
              <w:rPr>
                <w:rFonts w:cstheme="minorBidi"/>
                <w:szCs w:val="18"/>
              </w:rPr>
            </w:pPr>
            <w:r w:rsidRPr="00054BD2">
              <w:rPr>
                <w:rFonts w:cstheme="minorBidi"/>
                <w:szCs w:val="18"/>
              </w:rPr>
              <w:t xml:space="preserve">Applicant could consider </w:t>
            </w:r>
            <w:r w:rsidR="000D7940" w:rsidRPr="00054BD2">
              <w:rPr>
                <w:rFonts w:cstheme="minorBidi"/>
                <w:szCs w:val="18"/>
              </w:rPr>
              <w:t>participating in</w:t>
            </w:r>
            <w:r w:rsidRPr="00054BD2">
              <w:rPr>
                <w:rFonts w:cstheme="minorBidi"/>
                <w:szCs w:val="18"/>
              </w:rPr>
              <w:t xml:space="preserve"> voluntary market with confidence </w:t>
            </w:r>
          </w:p>
          <w:p w14:paraId="5EB228E2" w14:textId="111AAEC7" w:rsidR="00C9419B" w:rsidRPr="00054BD2" w:rsidRDefault="44471227" w:rsidP="00346772">
            <w:pPr>
              <w:pStyle w:val="TableText"/>
              <w:spacing w:before="40" w:after="40"/>
              <w:rPr>
                <w:rFonts w:cstheme="minorBidi"/>
                <w:szCs w:val="18"/>
              </w:rPr>
            </w:pPr>
            <w:r w:rsidRPr="00054BD2">
              <w:rPr>
                <w:rFonts w:cstheme="minorBidi"/>
                <w:szCs w:val="18"/>
              </w:rPr>
              <w:t>Should be considered under inclusion criteria</w:t>
            </w:r>
          </w:p>
        </w:tc>
      </w:tr>
    </w:tbl>
    <w:p w14:paraId="57B889FD" w14:textId="3F80AC72" w:rsidR="00830827" w:rsidRPr="00054BD2" w:rsidRDefault="003B75E9" w:rsidP="004877BE">
      <w:pPr>
        <w:pStyle w:val="Heading2"/>
      </w:pPr>
      <w:bookmarkStart w:id="36" w:name="_Toc208302922"/>
      <w:r w:rsidRPr="00054BD2">
        <w:t>I</w:t>
      </w:r>
      <w:r w:rsidR="00830827" w:rsidRPr="00054BD2">
        <w:t xml:space="preserve">nclusion </w:t>
      </w:r>
      <w:r w:rsidR="004E4CBA">
        <w:t>considerations</w:t>
      </w:r>
      <w:bookmarkEnd w:id="36"/>
      <w:r w:rsidR="004E4CBA">
        <w:t xml:space="preserve"> </w:t>
      </w:r>
    </w:p>
    <w:p w14:paraId="663ED669" w14:textId="7A742C4A" w:rsidR="00712CDB" w:rsidRPr="00054BD2" w:rsidRDefault="00571228" w:rsidP="009154E6">
      <w:pPr>
        <w:pStyle w:val="BodyText"/>
        <w:spacing w:after="240"/>
      </w:pPr>
      <w:r w:rsidRPr="00054BD2">
        <w:t>The inclusion assessment</w:t>
      </w:r>
      <w:r w:rsidR="007F3295" w:rsidRPr="00054BD2">
        <w:t xml:space="preserve"> </w:t>
      </w:r>
      <w:r w:rsidR="00DF5399">
        <w:t>sets out considerations on</w:t>
      </w:r>
      <w:r w:rsidR="00712CDB" w:rsidRPr="00054BD2">
        <w:t xml:space="preserve"> the suitability of </w:t>
      </w:r>
      <w:r w:rsidR="00A54078">
        <w:t>including</w:t>
      </w:r>
      <w:r w:rsidR="009A7B03" w:rsidRPr="00054BD2">
        <w:t xml:space="preserve"> </w:t>
      </w:r>
      <w:r w:rsidR="00712CDB" w:rsidRPr="00054BD2">
        <w:t>any new removal activity</w:t>
      </w:r>
      <w:r w:rsidR="007F1E18" w:rsidRPr="00054BD2">
        <w:t xml:space="preserve"> </w:t>
      </w:r>
      <w:r w:rsidR="00A54078" w:rsidRPr="00054BD2">
        <w:t xml:space="preserve">in the NZ ETS </w:t>
      </w:r>
      <w:r w:rsidR="00C1697D">
        <w:t xml:space="preserve">or counting it </w:t>
      </w:r>
      <w:r w:rsidR="007F1E18" w:rsidRPr="00054BD2">
        <w:t>towards New Zealand’s NDC</w:t>
      </w:r>
      <w:r w:rsidR="00712CDB" w:rsidRPr="00054BD2">
        <w:t>.</w:t>
      </w:r>
      <w:r w:rsidR="00690BBE" w:rsidRPr="00054BD2">
        <w:t xml:space="preserve"> </w:t>
      </w:r>
      <w:r w:rsidR="00712CDB" w:rsidRPr="00054BD2">
        <w:t xml:space="preserve">Any final decision will be made by the Government </w:t>
      </w:r>
      <w:r w:rsidR="00BB11BE" w:rsidRPr="00054BD2">
        <w:t>on a case</w:t>
      </w:r>
      <w:r w:rsidR="00534464" w:rsidRPr="00054BD2">
        <w:t>-</w:t>
      </w:r>
      <w:r w:rsidR="00BB11BE" w:rsidRPr="00054BD2">
        <w:t>by</w:t>
      </w:r>
      <w:r w:rsidR="00534464" w:rsidRPr="00054BD2">
        <w:t>-</w:t>
      </w:r>
      <w:r w:rsidR="00BB11BE" w:rsidRPr="00054BD2">
        <w:t xml:space="preserve">case basis. </w:t>
      </w:r>
      <w:r w:rsidR="00DF5399">
        <w:t xml:space="preserve">This part of the assessment will be completed by </w:t>
      </w:r>
      <w:r w:rsidR="00600FC9">
        <w:t xml:space="preserve">the </w:t>
      </w:r>
      <w:r w:rsidR="004C7176">
        <w:t>Ministry</w:t>
      </w:r>
      <w:r w:rsidR="00600FC9">
        <w:t xml:space="preserve"> </w:t>
      </w:r>
      <w:r w:rsidR="004C7176">
        <w:t xml:space="preserve">with input from other agencies and the science assessors as required. </w:t>
      </w:r>
    </w:p>
    <w:p w14:paraId="52F44DF6" w14:textId="77777777" w:rsidR="004C7176" w:rsidRPr="00054BD2" w:rsidRDefault="004C7176" w:rsidP="004C7176">
      <w:pPr>
        <w:pStyle w:val="Heading3"/>
        <w:spacing w:before="440"/>
      </w:pPr>
      <w:r w:rsidRPr="00054BD2">
        <w:t xml:space="preserve">Data and reporting considerations </w:t>
      </w:r>
    </w:p>
    <w:p w14:paraId="015FB96D" w14:textId="55D40CCB" w:rsidR="004C7176" w:rsidRPr="00054BD2" w:rsidRDefault="004C7176" w:rsidP="004C7176">
      <w:pPr>
        <w:pStyle w:val="BodyText"/>
      </w:pPr>
      <w:r w:rsidRPr="00054BD2">
        <w:t xml:space="preserve">Once a science assessment has been completed, the Ministry will work with any other relevant government agencies (such as the Ministry for Primary Industries or Land Information New Zealand) to consider if and how the activity could be measured and monitored nationally and in such a way that it can be calculated as part of target accounting. This may require additional discussions with the applicant. </w:t>
      </w:r>
      <w:r w:rsidR="00F9749C" w:rsidRPr="00054BD2">
        <w:t>The Ministry and other relevant agencies will then analyse and provide advice to the Minister of Climate Change and the Government on the implications of doing so.</w:t>
      </w:r>
      <w:r w:rsidR="00F9749C">
        <w:t xml:space="preserve"> </w:t>
      </w:r>
      <w:r w:rsidRPr="00C37EB7">
        <w:t xml:space="preserve">Table </w:t>
      </w:r>
      <w:r w:rsidR="00C37EB7" w:rsidRPr="00707501">
        <w:t>5</w:t>
      </w:r>
      <w:r w:rsidRPr="00054BD2">
        <w:t xml:space="preserve"> outlines the inclusion considerations. </w:t>
      </w:r>
    </w:p>
    <w:p w14:paraId="50594305" w14:textId="0D9490AB" w:rsidR="004C7176" w:rsidRPr="00054BD2" w:rsidRDefault="004C7176" w:rsidP="004C7176">
      <w:pPr>
        <w:pStyle w:val="Tableheading"/>
      </w:pPr>
      <w:bookmarkStart w:id="37" w:name="_Toc208304468"/>
      <w:r w:rsidRPr="00707501">
        <w:t xml:space="preserve">Table </w:t>
      </w:r>
      <w:r w:rsidR="00C37EB7" w:rsidRPr="00707501">
        <w:t>5</w:t>
      </w:r>
      <w:r w:rsidRPr="00707501">
        <w:t>:</w:t>
      </w:r>
      <w:r w:rsidRPr="00054BD2">
        <w:tab/>
        <w:t>Inclusion considerations – data and reporting</w:t>
      </w:r>
      <w:bookmarkEnd w:id="37"/>
    </w:p>
    <w:tbl>
      <w:tblPr>
        <w:tblStyle w:val="TableGrid"/>
        <w:tblW w:w="8505" w:type="dxa"/>
        <w:tblBorders>
          <w:top w:val="single" w:sz="4" w:space="0" w:color="1B556B"/>
          <w:bottom w:val="single" w:sz="4" w:space="0" w:color="1B556B"/>
          <w:insideH w:val="single" w:sz="4" w:space="0" w:color="1B556B"/>
          <w:insideV w:val="single" w:sz="4" w:space="0" w:color="1B556B"/>
        </w:tblBorders>
        <w:tblCellMar>
          <w:right w:w="85" w:type="dxa"/>
        </w:tblCellMar>
        <w:tblLook w:val="04A0" w:firstRow="1" w:lastRow="0" w:firstColumn="1" w:lastColumn="0" w:noHBand="0" w:noVBand="1"/>
      </w:tblPr>
      <w:tblGrid>
        <w:gridCol w:w="2211"/>
        <w:gridCol w:w="6294"/>
      </w:tblGrid>
      <w:tr w:rsidR="004C7176" w:rsidRPr="00054BD2" w14:paraId="0977C392" w14:textId="77777777">
        <w:trPr>
          <w:tblHeader/>
        </w:trPr>
        <w:tc>
          <w:tcPr>
            <w:tcW w:w="2211" w:type="dxa"/>
            <w:shd w:val="clear" w:color="auto" w:fill="1B556B" w:themeFill="text2"/>
          </w:tcPr>
          <w:p w14:paraId="0B6CE80B" w14:textId="77777777" w:rsidR="004C7176" w:rsidRPr="00054BD2" w:rsidRDefault="004C7176">
            <w:pPr>
              <w:pStyle w:val="TableTextbold"/>
              <w:spacing w:before="40" w:after="40"/>
              <w:rPr>
                <w:color w:val="FFFFFF" w:themeColor="background1"/>
              </w:rPr>
            </w:pPr>
            <w:r w:rsidRPr="00054BD2">
              <w:rPr>
                <w:color w:val="FFFFFF" w:themeColor="background1"/>
              </w:rPr>
              <w:t>Consideration</w:t>
            </w:r>
          </w:p>
        </w:tc>
        <w:tc>
          <w:tcPr>
            <w:tcW w:w="6294" w:type="dxa"/>
            <w:shd w:val="clear" w:color="auto" w:fill="1B556B" w:themeFill="text2"/>
          </w:tcPr>
          <w:p w14:paraId="6C0EA90A" w14:textId="77777777" w:rsidR="004C7176" w:rsidRPr="00054BD2" w:rsidRDefault="004C7176">
            <w:pPr>
              <w:pStyle w:val="TableTextbold"/>
              <w:spacing w:before="40" w:after="40"/>
              <w:rPr>
                <w:color w:val="FFFFFF" w:themeColor="background1"/>
              </w:rPr>
            </w:pPr>
            <w:r w:rsidRPr="00054BD2">
              <w:rPr>
                <w:color w:val="FFFFFF" w:themeColor="background1"/>
              </w:rPr>
              <w:t>Description</w:t>
            </w:r>
          </w:p>
        </w:tc>
      </w:tr>
      <w:tr w:rsidR="004C7176" w:rsidRPr="00054BD2" w14:paraId="325F03DB" w14:textId="77777777">
        <w:tc>
          <w:tcPr>
            <w:tcW w:w="2211" w:type="dxa"/>
          </w:tcPr>
          <w:p w14:paraId="529670E9" w14:textId="77777777" w:rsidR="004C7176" w:rsidRPr="00054BD2" w:rsidRDefault="004C7176">
            <w:pPr>
              <w:pStyle w:val="TableText"/>
              <w:spacing w:before="40" w:after="40"/>
              <w:rPr>
                <w:b/>
                <w:bCs/>
              </w:rPr>
            </w:pPr>
            <w:r w:rsidRPr="00054BD2">
              <w:rPr>
                <w:b/>
                <w:bCs/>
              </w:rPr>
              <w:t>Monitoring and measuring</w:t>
            </w:r>
          </w:p>
        </w:tc>
        <w:tc>
          <w:tcPr>
            <w:tcW w:w="6294" w:type="dxa"/>
          </w:tcPr>
          <w:p w14:paraId="70766F50" w14:textId="77777777" w:rsidR="004C7176" w:rsidRPr="00054BD2" w:rsidRDefault="004C7176">
            <w:pPr>
              <w:pStyle w:val="TableText"/>
              <w:spacing w:before="40" w:after="40"/>
            </w:pPr>
            <w:r w:rsidRPr="00054BD2">
              <w:t xml:space="preserve">Are data available, or able to be developed, that will enable this activity to be included in the </w:t>
            </w:r>
            <w:r>
              <w:t>Greenhouse Gas (</w:t>
            </w:r>
            <w:r w:rsidRPr="00054BD2">
              <w:t>GHG</w:t>
            </w:r>
            <w:r>
              <w:t>)</w:t>
            </w:r>
            <w:r w:rsidRPr="00054BD2">
              <w:t xml:space="preserve"> Inventory and target accounting? That is, do the</w:t>
            </w:r>
            <w:r>
              <w:t> </w:t>
            </w:r>
            <w:r w:rsidRPr="00054BD2">
              <w:t xml:space="preserve">data trend over time back to a nominated base year, and can the data be measured nationally? </w:t>
            </w:r>
          </w:p>
          <w:p w14:paraId="0A9933A5" w14:textId="77777777" w:rsidR="004C7176" w:rsidRPr="00054BD2" w:rsidRDefault="004C7176">
            <w:pPr>
              <w:pStyle w:val="TableText"/>
              <w:spacing w:before="40" w:after="40"/>
            </w:pPr>
            <w:r w:rsidRPr="00054BD2">
              <w:t>Are there internationally recognised methods and guidance for inclusion of this activity or associated category in the GHG Inventory?</w:t>
            </w:r>
          </w:p>
        </w:tc>
      </w:tr>
      <w:tr w:rsidR="004C7176" w:rsidRPr="00054BD2" w14:paraId="20952377" w14:textId="77777777">
        <w:tc>
          <w:tcPr>
            <w:tcW w:w="2211" w:type="dxa"/>
          </w:tcPr>
          <w:p w14:paraId="0223A3E8" w14:textId="77777777" w:rsidR="004C7176" w:rsidRPr="00054BD2" w:rsidRDefault="004C7176">
            <w:pPr>
              <w:pStyle w:val="TableText"/>
              <w:spacing w:before="40" w:after="40"/>
              <w:rPr>
                <w:b/>
                <w:bCs/>
              </w:rPr>
            </w:pPr>
            <w:r w:rsidRPr="00054BD2">
              <w:rPr>
                <w:b/>
                <w:bCs/>
              </w:rPr>
              <w:t>Emission</w:t>
            </w:r>
            <w:r w:rsidRPr="00054BD2">
              <w:rPr>
                <w:b/>
              </w:rPr>
              <w:t xml:space="preserve">s </w:t>
            </w:r>
            <w:r w:rsidRPr="00054BD2">
              <w:rPr>
                <w:b/>
                <w:bCs/>
              </w:rPr>
              <w:t>impact</w:t>
            </w:r>
          </w:p>
        </w:tc>
        <w:tc>
          <w:tcPr>
            <w:tcW w:w="6294" w:type="dxa"/>
          </w:tcPr>
          <w:p w14:paraId="2C53A95D" w14:textId="40969B6D" w:rsidR="004C7176" w:rsidRPr="00054BD2" w:rsidRDefault="004C7176">
            <w:pPr>
              <w:pStyle w:val="TableText"/>
              <w:spacing w:before="40" w:after="40"/>
            </w:pPr>
            <w:r w:rsidRPr="00054BD2">
              <w:t>What would the impact of adding this activity on New Zealand’s overall emissions profile</w:t>
            </w:r>
            <w:r w:rsidR="000C6CD2">
              <w:t xml:space="preserve"> be</w:t>
            </w:r>
            <w:r w:rsidRPr="00054BD2">
              <w:t>?</w:t>
            </w:r>
          </w:p>
        </w:tc>
      </w:tr>
      <w:tr w:rsidR="004C7176" w:rsidRPr="00054BD2" w14:paraId="7CC89397" w14:textId="77777777">
        <w:tc>
          <w:tcPr>
            <w:tcW w:w="2211" w:type="dxa"/>
          </w:tcPr>
          <w:p w14:paraId="147E4C13" w14:textId="77777777" w:rsidR="004C7176" w:rsidRPr="00054BD2" w:rsidRDefault="004C7176">
            <w:pPr>
              <w:pStyle w:val="TableText"/>
              <w:spacing w:before="40" w:after="40"/>
              <w:rPr>
                <w:b/>
                <w:bCs/>
              </w:rPr>
            </w:pPr>
            <w:r w:rsidRPr="00054BD2">
              <w:rPr>
                <w:b/>
                <w:bCs/>
              </w:rPr>
              <w:t>Data costs</w:t>
            </w:r>
          </w:p>
        </w:tc>
        <w:tc>
          <w:tcPr>
            <w:tcW w:w="6294" w:type="dxa"/>
          </w:tcPr>
          <w:p w14:paraId="4C391F16" w14:textId="77777777" w:rsidR="004C7176" w:rsidRPr="00054BD2" w:rsidRDefault="004C7176">
            <w:pPr>
              <w:pStyle w:val="TableText"/>
              <w:spacing w:before="40" w:after="40"/>
            </w:pPr>
            <w:r w:rsidRPr="00054BD2">
              <w:t>What are the costs of the necessary improvements to monitoring and measuring regimes to incorporate this new activity into the GHG Inventory and target accounting?</w:t>
            </w:r>
          </w:p>
          <w:p w14:paraId="466A72F2" w14:textId="77777777" w:rsidR="004C7176" w:rsidRPr="00054BD2" w:rsidRDefault="004C7176">
            <w:pPr>
              <w:pStyle w:val="TableText"/>
              <w:spacing w:before="40" w:after="40"/>
            </w:pPr>
            <w:r w:rsidRPr="00054BD2">
              <w:lastRenderedPageBreak/>
              <w:t>What are the ongoing costs of yearly data collection, monitoring and measuring for reporting?</w:t>
            </w:r>
          </w:p>
        </w:tc>
      </w:tr>
    </w:tbl>
    <w:p w14:paraId="0D2B4789" w14:textId="77777777" w:rsidR="004C7176" w:rsidRPr="00054BD2" w:rsidRDefault="004C7176" w:rsidP="009154E6">
      <w:pPr>
        <w:pStyle w:val="BodyText"/>
        <w:spacing w:after="240"/>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C87FD6" w:rsidRPr="00054BD2" w14:paraId="0683723C" w14:textId="77777777" w:rsidTr="009154E6">
        <w:tc>
          <w:tcPr>
            <w:tcW w:w="0" w:type="auto"/>
            <w:shd w:val="clear" w:color="auto" w:fill="D2DDE2"/>
          </w:tcPr>
          <w:p w14:paraId="1A31E0A2" w14:textId="2E77D549" w:rsidR="00C87FD6" w:rsidRPr="00054BD2" w:rsidRDefault="00C87FD6" w:rsidP="009154E6">
            <w:pPr>
              <w:pStyle w:val="Boxtext"/>
              <w:spacing w:before="180" w:after="180"/>
            </w:pPr>
            <w:r w:rsidRPr="00054BD2">
              <w:t xml:space="preserve">The ability to measure the emissions impact </w:t>
            </w:r>
            <w:r w:rsidRPr="00054BD2">
              <w:rPr>
                <w:b/>
                <w:bCs/>
              </w:rPr>
              <w:t>at a national level</w:t>
            </w:r>
            <w:r w:rsidRPr="00054BD2">
              <w:t xml:space="preserve"> is a</w:t>
            </w:r>
            <w:r w:rsidR="00BA6B5A" w:rsidRPr="00054BD2">
              <w:t>n important</w:t>
            </w:r>
            <w:r w:rsidRPr="00054BD2">
              <w:t xml:space="preserve"> difference between </w:t>
            </w:r>
            <w:r w:rsidR="008F30AB" w:rsidRPr="00054BD2">
              <w:t>counting something towards New</w:t>
            </w:r>
            <w:r w:rsidR="00DC354E" w:rsidRPr="00054BD2">
              <w:t xml:space="preserve"> Zealand’s </w:t>
            </w:r>
            <w:r w:rsidR="00141B06" w:rsidRPr="00054BD2">
              <w:t>nationally determined contribution</w:t>
            </w:r>
            <w:r w:rsidR="00DC354E" w:rsidRPr="00054BD2">
              <w:t xml:space="preserve"> and </w:t>
            </w:r>
            <w:r w:rsidR="008F30AB" w:rsidRPr="00054BD2">
              <w:t xml:space="preserve">including </w:t>
            </w:r>
            <w:r w:rsidR="00DC354E" w:rsidRPr="00054BD2">
              <w:t>it</w:t>
            </w:r>
            <w:r w:rsidRPr="00054BD2">
              <w:t xml:space="preserve"> in the N</w:t>
            </w:r>
            <w:r w:rsidR="00141B06" w:rsidRPr="00054BD2">
              <w:t xml:space="preserve">ew </w:t>
            </w:r>
            <w:r w:rsidRPr="00054BD2">
              <w:t>Z</w:t>
            </w:r>
            <w:r w:rsidR="00141B06" w:rsidRPr="00054BD2">
              <w:t>ealand</w:t>
            </w:r>
            <w:r w:rsidRPr="00054BD2">
              <w:t xml:space="preserve"> E</w:t>
            </w:r>
            <w:r w:rsidR="00141B06" w:rsidRPr="00054BD2">
              <w:t xml:space="preserve">missions </w:t>
            </w:r>
            <w:r w:rsidRPr="00054BD2">
              <w:t>T</w:t>
            </w:r>
            <w:r w:rsidR="00141B06" w:rsidRPr="00054BD2">
              <w:t xml:space="preserve">rading </w:t>
            </w:r>
            <w:r w:rsidRPr="00054BD2">
              <w:t>S</w:t>
            </w:r>
            <w:r w:rsidR="00141B06" w:rsidRPr="00054BD2">
              <w:t>cheme</w:t>
            </w:r>
            <w:r w:rsidR="00DC354E" w:rsidRPr="00054BD2">
              <w:t>,</w:t>
            </w:r>
            <w:r w:rsidRPr="00054BD2">
              <w:t xml:space="preserve"> compared with it being </w:t>
            </w:r>
            <w:r w:rsidR="00306A50" w:rsidRPr="00054BD2">
              <w:t xml:space="preserve">appropriate </w:t>
            </w:r>
            <w:r w:rsidRPr="00054BD2">
              <w:t>for a voluntary market.</w:t>
            </w:r>
            <w:r w:rsidR="00690BBE" w:rsidRPr="00054BD2">
              <w:t xml:space="preserve"> </w:t>
            </w:r>
          </w:p>
        </w:tc>
      </w:tr>
    </w:tbl>
    <w:p w14:paraId="4F796344" w14:textId="29DF28F9" w:rsidR="00E31F3D" w:rsidRPr="00054BD2" w:rsidRDefault="00E31F3D" w:rsidP="00E31F3D">
      <w:pPr>
        <w:pStyle w:val="Heading3"/>
        <w:spacing w:before="440"/>
      </w:pPr>
      <w:r>
        <w:t>Impact considerations</w:t>
      </w:r>
    </w:p>
    <w:p w14:paraId="7E9E47A5" w14:textId="77777777" w:rsidR="00670685" w:rsidRDefault="00D626D6">
      <w:pPr>
        <w:spacing w:before="0" w:after="200" w:line="276" w:lineRule="auto"/>
        <w:jc w:val="left"/>
      </w:pPr>
      <w:r w:rsidRPr="00054BD2">
        <w:t xml:space="preserve">Depending on </w:t>
      </w:r>
      <w:r w:rsidR="00980D01" w:rsidRPr="00054BD2">
        <w:t xml:space="preserve">the activity and </w:t>
      </w:r>
      <w:r w:rsidRPr="00054BD2">
        <w:t>the context</w:t>
      </w:r>
      <w:r w:rsidR="00980D01" w:rsidRPr="00054BD2">
        <w:t xml:space="preserve">, </w:t>
      </w:r>
      <w:r w:rsidR="000178FE" w:rsidRPr="00054BD2">
        <w:t xml:space="preserve">analysis </w:t>
      </w:r>
      <w:r w:rsidR="007D46B3" w:rsidRPr="00054BD2">
        <w:t xml:space="preserve">will involve reviews of regulatory and legislative settings and an </w:t>
      </w:r>
      <w:r w:rsidR="001C3322" w:rsidRPr="00054BD2">
        <w:t xml:space="preserve">assessment of </w:t>
      </w:r>
      <w:r w:rsidR="00266AEC" w:rsidRPr="00054BD2">
        <w:t xml:space="preserve">the </w:t>
      </w:r>
      <w:r w:rsidR="00D76FF5" w:rsidRPr="00054BD2">
        <w:t>likely</w:t>
      </w:r>
      <w:r w:rsidR="00266AEC" w:rsidRPr="00054BD2">
        <w:t xml:space="preserve"> </w:t>
      </w:r>
      <w:r w:rsidR="001C3322" w:rsidRPr="00054BD2">
        <w:t>implementation require</w:t>
      </w:r>
      <w:r w:rsidR="00F500DF" w:rsidRPr="00054BD2">
        <w:t>ment</w:t>
      </w:r>
      <w:r w:rsidR="001C3322" w:rsidRPr="00054BD2">
        <w:t>s.</w:t>
      </w:r>
    </w:p>
    <w:p w14:paraId="233AFB77" w14:textId="7CA63A40" w:rsidR="00670685" w:rsidRDefault="009B7117">
      <w:pPr>
        <w:spacing w:before="0" w:after="200" w:line="276" w:lineRule="auto"/>
        <w:jc w:val="left"/>
      </w:pPr>
      <w:r w:rsidRPr="00C37EB7">
        <w:t xml:space="preserve">Table </w:t>
      </w:r>
      <w:r w:rsidR="00C37EB7" w:rsidRPr="00707501">
        <w:t>6</w:t>
      </w:r>
      <w:r>
        <w:t xml:space="preserve"> outlines</w:t>
      </w:r>
      <w:r w:rsidR="005B61B1">
        <w:t xml:space="preserve"> </w:t>
      </w:r>
      <w:r w:rsidR="00C20F25">
        <w:t>the</w:t>
      </w:r>
      <w:r w:rsidR="005B61B1">
        <w:t xml:space="preserve"> </w:t>
      </w:r>
      <w:r w:rsidR="001F4ED5">
        <w:t>considerations</w:t>
      </w:r>
      <w:r w:rsidR="004F68B1">
        <w:t xml:space="preserve"> that will be</w:t>
      </w:r>
      <w:r w:rsidR="00E01B7F">
        <w:t xml:space="preserve"> </w:t>
      </w:r>
      <w:r w:rsidR="00B90A43">
        <w:t>assessed</w:t>
      </w:r>
      <w:r w:rsidR="00126C7F">
        <w:t xml:space="preserve"> at a minimum</w:t>
      </w:r>
      <w:r w:rsidR="00692077">
        <w:t>.</w:t>
      </w:r>
      <w:r w:rsidR="00926408">
        <w:t xml:space="preserve"> </w:t>
      </w:r>
      <w:r w:rsidR="00692077">
        <w:t>O</w:t>
      </w:r>
      <w:r w:rsidR="00926408">
        <w:t xml:space="preserve">ther factors may </w:t>
      </w:r>
      <w:r w:rsidR="00F90F11">
        <w:t xml:space="preserve">be considered if they are </w:t>
      </w:r>
      <w:r w:rsidR="00126C7F">
        <w:t>required</w:t>
      </w:r>
      <w:r w:rsidR="00F92C44">
        <w:t>.</w:t>
      </w:r>
    </w:p>
    <w:p w14:paraId="4F625C4E" w14:textId="613294BC" w:rsidR="00D626D6" w:rsidRPr="00054BD2" w:rsidRDefault="00D76FF5">
      <w:pPr>
        <w:spacing w:before="0" w:after="200" w:line="276" w:lineRule="auto"/>
        <w:jc w:val="left"/>
      </w:pPr>
      <w:r w:rsidRPr="00054BD2">
        <w:t>The analysis</w:t>
      </w:r>
      <w:r w:rsidR="007D46B3" w:rsidRPr="00054BD2">
        <w:t xml:space="preserve"> could include economic modelling, scenario modelling of </w:t>
      </w:r>
      <w:r w:rsidR="00913797" w:rsidRPr="00054BD2">
        <w:t xml:space="preserve">the </w:t>
      </w:r>
      <w:r w:rsidR="007D46B3" w:rsidRPr="00054BD2">
        <w:t xml:space="preserve">projected trajectory for achieving </w:t>
      </w:r>
      <w:r w:rsidR="00913797" w:rsidRPr="00054BD2">
        <w:t xml:space="preserve">New Zealand’s </w:t>
      </w:r>
      <w:r w:rsidR="007D46B3" w:rsidRPr="00054BD2">
        <w:t>emission</w:t>
      </w:r>
      <w:r w:rsidR="002A4759" w:rsidRPr="00054BD2">
        <w:t>s</w:t>
      </w:r>
      <w:r w:rsidR="007D46B3" w:rsidRPr="00054BD2">
        <w:t xml:space="preserve"> budgets, </w:t>
      </w:r>
      <w:r w:rsidR="33A1ABA9" w:rsidRPr="00054BD2">
        <w:t xml:space="preserve">and </w:t>
      </w:r>
      <w:r w:rsidR="007D46B3" w:rsidRPr="00054BD2">
        <w:t>reviews of international agreements.</w:t>
      </w:r>
    </w:p>
    <w:p w14:paraId="78DE8801" w14:textId="0EE2905B" w:rsidR="006B7907" w:rsidRPr="00054BD2" w:rsidRDefault="006B7907" w:rsidP="0062353A">
      <w:pPr>
        <w:pStyle w:val="Tableheading"/>
      </w:pPr>
      <w:bookmarkStart w:id="38" w:name="table7"/>
      <w:bookmarkStart w:id="39" w:name="_Toc208304469"/>
      <w:r w:rsidRPr="00C37EB7">
        <w:t xml:space="preserve">Table </w:t>
      </w:r>
      <w:r w:rsidR="00C37EB7" w:rsidRPr="00707501">
        <w:t>6</w:t>
      </w:r>
      <w:bookmarkEnd w:id="38"/>
      <w:r w:rsidRPr="00C37EB7">
        <w:t>:</w:t>
      </w:r>
      <w:r w:rsidRPr="00054BD2">
        <w:tab/>
      </w:r>
      <w:r w:rsidR="00047AAF">
        <w:t xml:space="preserve">Inclusion considerations - </w:t>
      </w:r>
      <w:r w:rsidR="007822A8">
        <w:t>i</w:t>
      </w:r>
      <w:r w:rsidR="009C07A0" w:rsidRPr="00054BD2">
        <w:t>mpact</w:t>
      </w:r>
      <w:r w:rsidRPr="00054BD2">
        <w:t xml:space="preserve"> on NZ ETS </w:t>
      </w:r>
      <w:r w:rsidR="00A54078">
        <w:t xml:space="preserve">and </w:t>
      </w:r>
      <w:r w:rsidR="00A54078" w:rsidRPr="00054BD2">
        <w:t>NDC</w:t>
      </w:r>
      <w:bookmarkEnd w:id="39"/>
    </w:p>
    <w:tbl>
      <w:tblPr>
        <w:tblStyle w:val="TableGrid"/>
        <w:tblW w:w="8505" w:type="dxa"/>
        <w:tblBorders>
          <w:top w:val="single" w:sz="4" w:space="0" w:color="1B556B"/>
          <w:bottom w:val="single" w:sz="4" w:space="0" w:color="1B556B"/>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2438"/>
        <w:gridCol w:w="6067"/>
      </w:tblGrid>
      <w:tr w:rsidR="00E32A69" w:rsidRPr="00054BD2" w14:paraId="1650F731" w14:textId="77777777" w:rsidTr="166BAD5A">
        <w:trPr>
          <w:tblHeader/>
        </w:trPr>
        <w:tc>
          <w:tcPr>
            <w:tcW w:w="2438" w:type="dxa"/>
            <w:shd w:val="clear" w:color="auto" w:fill="1B556B" w:themeFill="text2"/>
          </w:tcPr>
          <w:p w14:paraId="176FB48A" w14:textId="0E63914A" w:rsidR="00E32A69" w:rsidRPr="00054BD2" w:rsidRDefault="00A464F9" w:rsidP="00535381">
            <w:pPr>
              <w:pStyle w:val="TableTextbold"/>
              <w:rPr>
                <w:color w:val="FFFFFF" w:themeColor="background1"/>
                <w:szCs w:val="18"/>
              </w:rPr>
            </w:pPr>
            <w:r w:rsidRPr="00054BD2">
              <w:rPr>
                <w:color w:val="FFFFFF" w:themeColor="background1"/>
                <w:szCs w:val="18"/>
              </w:rPr>
              <w:t>Consideration</w:t>
            </w:r>
          </w:p>
        </w:tc>
        <w:tc>
          <w:tcPr>
            <w:tcW w:w="6067" w:type="dxa"/>
            <w:shd w:val="clear" w:color="auto" w:fill="1B556B" w:themeFill="text2"/>
          </w:tcPr>
          <w:p w14:paraId="336DCCA7" w14:textId="60D08E4A" w:rsidR="00E32A69" w:rsidRPr="00054BD2" w:rsidRDefault="00A04CB7" w:rsidP="00535381">
            <w:pPr>
              <w:pStyle w:val="TableTextbold"/>
              <w:rPr>
                <w:color w:val="FFFFFF" w:themeColor="background1"/>
                <w:szCs w:val="18"/>
              </w:rPr>
            </w:pPr>
            <w:r w:rsidRPr="00054BD2">
              <w:rPr>
                <w:color w:val="FFFFFF" w:themeColor="background1"/>
                <w:szCs w:val="18"/>
              </w:rPr>
              <w:t>Description</w:t>
            </w:r>
          </w:p>
        </w:tc>
      </w:tr>
      <w:tr w:rsidR="00E32A69" w:rsidRPr="00054BD2" w14:paraId="58037BBE" w14:textId="77777777" w:rsidTr="001A6547">
        <w:tc>
          <w:tcPr>
            <w:tcW w:w="2438" w:type="dxa"/>
          </w:tcPr>
          <w:p w14:paraId="3B27C215" w14:textId="5FE27674" w:rsidR="00E32A69" w:rsidRPr="00054BD2" w:rsidRDefault="00E32A69" w:rsidP="00E32A69">
            <w:pPr>
              <w:pStyle w:val="TableText"/>
              <w:rPr>
                <w:b/>
                <w:bCs/>
                <w:szCs w:val="18"/>
              </w:rPr>
            </w:pPr>
            <w:r w:rsidRPr="00054BD2">
              <w:rPr>
                <w:b/>
                <w:bCs/>
                <w:szCs w:val="18"/>
              </w:rPr>
              <w:t>Contribution to climate goals</w:t>
            </w:r>
          </w:p>
        </w:tc>
        <w:tc>
          <w:tcPr>
            <w:tcW w:w="6067" w:type="dxa"/>
          </w:tcPr>
          <w:p w14:paraId="628C69F4" w14:textId="513E563B" w:rsidR="00E32A69" w:rsidRPr="00054BD2" w:rsidRDefault="00E40BC6" w:rsidP="00E32A69">
            <w:pPr>
              <w:pStyle w:val="TableText"/>
              <w:rPr>
                <w:szCs w:val="18"/>
              </w:rPr>
            </w:pPr>
            <w:r w:rsidRPr="00054BD2">
              <w:rPr>
                <w:szCs w:val="18"/>
              </w:rPr>
              <w:t xml:space="preserve">In adding this activity, </w:t>
            </w:r>
            <w:r w:rsidR="004137C9" w:rsidRPr="00054BD2">
              <w:rPr>
                <w:szCs w:val="18"/>
              </w:rPr>
              <w:t>w</w:t>
            </w:r>
            <w:r w:rsidR="00E32A69" w:rsidRPr="00054BD2">
              <w:rPr>
                <w:szCs w:val="18"/>
              </w:rPr>
              <w:t xml:space="preserve">hat would be the impact on progress towards achieving </w:t>
            </w:r>
            <w:r w:rsidR="004137C9" w:rsidRPr="00054BD2">
              <w:rPr>
                <w:szCs w:val="18"/>
              </w:rPr>
              <w:t xml:space="preserve">New Zealand’s </w:t>
            </w:r>
            <w:r w:rsidR="00E32A69" w:rsidRPr="00054BD2">
              <w:rPr>
                <w:szCs w:val="18"/>
              </w:rPr>
              <w:t>budgets</w:t>
            </w:r>
            <w:r w:rsidR="004137C9" w:rsidRPr="00054BD2">
              <w:rPr>
                <w:szCs w:val="18"/>
              </w:rPr>
              <w:t xml:space="preserve">, </w:t>
            </w:r>
            <w:r w:rsidR="00E32A69" w:rsidRPr="00054BD2">
              <w:rPr>
                <w:szCs w:val="18"/>
              </w:rPr>
              <w:t xml:space="preserve">targets and </w:t>
            </w:r>
            <w:r w:rsidR="00D07DE4" w:rsidRPr="00054BD2">
              <w:rPr>
                <w:szCs w:val="18"/>
              </w:rPr>
              <w:t>nationally determined contribution</w:t>
            </w:r>
            <w:r w:rsidR="00E32A69" w:rsidRPr="00054BD2">
              <w:rPr>
                <w:szCs w:val="18"/>
              </w:rPr>
              <w:t>?</w:t>
            </w:r>
          </w:p>
          <w:p w14:paraId="3FC9B060" w14:textId="77777777" w:rsidR="00E32A69" w:rsidRPr="00054BD2" w:rsidRDefault="00E32A69" w:rsidP="00E92BC4">
            <w:pPr>
              <w:pStyle w:val="TableText"/>
              <w:spacing w:before="40"/>
              <w:rPr>
                <w:szCs w:val="18"/>
              </w:rPr>
            </w:pPr>
            <w:r w:rsidRPr="00054BD2">
              <w:rPr>
                <w:szCs w:val="18"/>
              </w:rPr>
              <w:t xml:space="preserve">Is the potential volume of removals generated through this activity adequate to justify inclusion? </w:t>
            </w:r>
          </w:p>
          <w:p w14:paraId="7F4D6AB4" w14:textId="44A087C0" w:rsidR="00E32A69" w:rsidRPr="00054BD2" w:rsidRDefault="00E32A69" w:rsidP="00E92BC4">
            <w:pPr>
              <w:pStyle w:val="TableText"/>
              <w:spacing w:before="40"/>
              <w:rPr>
                <w:szCs w:val="18"/>
              </w:rPr>
            </w:pPr>
            <w:r w:rsidRPr="00054BD2">
              <w:rPr>
                <w:szCs w:val="18"/>
              </w:rPr>
              <w:t>How does the activity align with the Government</w:t>
            </w:r>
            <w:r w:rsidR="0062353A" w:rsidRPr="00054BD2">
              <w:rPr>
                <w:szCs w:val="18"/>
              </w:rPr>
              <w:t>’</w:t>
            </w:r>
            <w:r w:rsidRPr="00054BD2">
              <w:rPr>
                <w:szCs w:val="18"/>
              </w:rPr>
              <w:t>s approach to meeting its targets and budgets?</w:t>
            </w:r>
          </w:p>
        </w:tc>
      </w:tr>
      <w:tr w:rsidR="009A3371" w:rsidRPr="00054BD2" w14:paraId="069458FE" w14:textId="77777777" w:rsidTr="001A6547">
        <w:tc>
          <w:tcPr>
            <w:tcW w:w="2438" w:type="dxa"/>
          </w:tcPr>
          <w:p w14:paraId="3A7C98C3" w14:textId="2C57656F" w:rsidR="009A3371" w:rsidRPr="00054BD2" w:rsidRDefault="006324BB" w:rsidP="00E32A69">
            <w:pPr>
              <w:pStyle w:val="TableText"/>
              <w:rPr>
                <w:b/>
                <w:bCs/>
                <w:szCs w:val="18"/>
              </w:rPr>
            </w:pPr>
            <w:r w:rsidRPr="00054BD2">
              <w:rPr>
                <w:b/>
                <w:bCs/>
                <w:szCs w:val="18"/>
              </w:rPr>
              <w:t>Market credibility</w:t>
            </w:r>
          </w:p>
        </w:tc>
        <w:tc>
          <w:tcPr>
            <w:tcW w:w="6067" w:type="dxa"/>
          </w:tcPr>
          <w:p w14:paraId="08E8962D" w14:textId="6F08F72E" w:rsidR="008258E5" w:rsidRPr="00054BD2" w:rsidRDefault="008743CB" w:rsidP="008258E5">
            <w:pPr>
              <w:pStyle w:val="TableText"/>
              <w:rPr>
                <w:szCs w:val="18"/>
              </w:rPr>
            </w:pPr>
            <w:r w:rsidRPr="00054BD2">
              <w:rPr>
                <w:szCs w:val="18"/>
              </w:rPr>
              <w:t xml:space="preserve">Would adding this activity create </w:t>
            </w:r>
            <w:r w:rsidR="008258E5" w:rsidRPr="00054BD2">
              <w:rPr>
                <w:szCs w:val="18"/>
              </w:rPr>
              <w:t xml:space="preserve">any risks to the credibility of the </w:t>
            </w:r>
            <w:r w:rsidR="00367F33" w:rsidRPr="00054BD2">
              <w:rPr>
                <w:szCs w:val="18"/>
              </w:rPr>
              <w:t>N</w:t>
            </w:r>
            <w:r w:rsidR="00BB7AA8" w:rsidRPr="00054BD2">
              <w:rPr>
                <w:szCs w:val="18"/>
              </w:rPr>
              <w:t xml:space="preserve">ew </w:t>
            </w:r>
            <w:r w:rsidR="00367F33" w:rsidRPr="00054BD2">
              <w:rPr>
                <w:szCs w:val="18"/>
              </w:rPr>
              <w:t>Z</w:t>
            </w:r>
            <w:r w:rsidR="00BB7AA8" w:rsidRPr="00054BD2">
              <w:rPr>
                <w:szCs w:val="18"/>
              </w:rPr>
              <w:t>ealand</w:t>
            </w:r>
            <w:r w:rsidR="00367F33" w:rsidRPr="00054BD2">
              <w:rPr>
                <w:szCs w:val="18"/>
              </w:rPr>
              <w:t xml:space="preserve"> </w:t>
            </w:r>
            <w:r w:rsidR="008258E5" w:rsidRPr="00054BD2">
              <w:rPr>
                <w:szCs w:val="18"/>
              </w:rPr>
              <w:t>E</w:t>
            </w:r>
            <w:r w:rsidR="00BB7AA8" w:rsidRPr="00054BD2">
              <w:rPr>
                <w:szCs w:val="18"/>
              </w:rPr>
              <w:t xml:space="preserve">missions </w:t>
            </w:r>
            <w:r w:rsidR="008258E5" w:rsidRPr="00054BD2">
              <w:rPr>
                <w:szCs w:val="18"/>
              </w:rPr>
              <w:t>T</w:t>
            </w:r>
            <w:r w:rsidR="00BB7AA8" w:rsidRPr="00054BD2">
              <w:rPr>
                <w:szCs w:val="18"/>
              </w:rPr>
              <w:t xml:space="preserve">rading </w:t>
            </w:r>
            <w:r w:rsidR="008258E5" w:rsidRPr="00054BD2">
              <w:rPr>
                <w:szCs w:val="18"/>
              </w:rPr>
              <w:t>S</w:t>
            </w:r>
            <w:r w:rsidR="00BB7AA8" w:rsidRPr="00054BD2">
              <w:rPr>
                <w:szCs w:val="18"/>
              </w:rPr>
              <w:t>cheme</w:t>
            </w:r>
            <w:r w:rsidR="008258E5" w:rsidRPr="00054BD2">
              <w:rPr>
                <w:szCs w:val="18"/>
              </w:rPr>
              <w:t xml:space="preserve"> (</w:t>
            </w:r>
            <w:proofErr w:type="spellStart"/>
            <w:r w:rsidR="008258E5" w:rsidRPr="00054BD2">
              <w:rPr>
                <w:szCs w:val="18"/>
              </w:rPr>
              <w:t>eg</w:t>
            </w:r>
            <w:proofErr w:type="spellEnd"/>
            <w:r w:rsidR="00A0262A" w:rsidRPr="00054BD2">
              <w:rPr>
                <w:szCs w:val="18"/>
              </w:rPr>
              <w:t>,</w:t>
            </w:r>
            <w:r w:rsidR="00E92BC4" w:rsidRPr="00054BD2">
              <w:rPr>
                <w:szCs w:val="18"/>
              </w:rPr>
              <w:t> </w:t>
            </w:r>
            <w:r w:rsidR="008258E5" w:rsidRPr="00054BD2">
              <w:rPr>
                <w:szCs w:val="18"/>
              </w:rPr>
              <w:t>how</w:t>
            </w:r>
            <w:r w:rsidR="003C0CC6" w:rsidRPr="00054BD2">
              <w:rPr>
                <w:szCs w:val="18"/>
              </w:rPr>
              <w:t xml:space="preserve"> will</w:t>
            </w:r>
            <w:r w:rsidR="008258E5" w:rsidRPr="00054BD2">
              <w:rPr>
                <w:szCs w:val="18"/>
              </w:rPr>
              <w:t xml:space="preserve"> it affect the supply of units, price and confidence of market participants)</w:t>
            </w:r>
            <w:r w:rsidR="003C0CC6" w:rsidRPr="00054BD2">
              <w:rPr>
                <w:szCs w:val="18"/>
              </w:rPr>
              <w:t>?</w:t>
            </w:r>
          </w:p>
          <w:p w14:paraId="58FD4030" w14:textId="4A645062" w:rsidR="009A3371" w:rsidRPr="00054BD2" w:rsidRDefault="008743CB" w:rsidP="00E92BC4">
            <w:pPr>
              <w:pStyle w:val="TableText"/>
              <w:spacing w:before="40"/>
              <w:rPr>
                <w:szCs w:val="18"/>
              </w:rPr>
            </w:pPr>
            <w:r w:rsidRPr="00054BD2">
              <w:rPr>
                <w:szCs w:val="18"/>
              </w:rPr>
              <w:t xml:space="preserve">Does the market have </w:t>
            </w:r>
            <w:r w:rsidR="008258E5" w:rsidRPr="00054BD2">
              <w:rPr>
                <w:szCs w:val="18"/>
              </w:rPr>
              <w:t>capacity for these removals (potentially over other removals)?</w:t>
            </w:r>
          </w:p>
        </w:tc>
      </w:tr>
      <w:tr w:rsidR="00E32A69" w:rsidRPr="00054BD2" w14:paraId="39F46FDE" w14:textId="77777777" w:rsidTr="001A6547">
        <w:tc>
          <w:tcPr>
            <w:tcW w:w="2438" w:type="dxa"/>
          </w:tcPr>
          <w:p w14:paraId="18AF07B6" w14:textId="02E885C7" w:rsidR="00E32A69" w:rsidRPr="00054BD2" w:rsidRDefault="00E32A69" w:rsidP="00E32A69">
            <w:pPr>
              <w:pStyle w:val="TableText"/>
              <w:rPr>
                <w:b/>
                <w:bCs/>
                <w:szCs w:val="18"/>
              </w:rPr>
            </w:pPr>
            <w:r w:rsidRPr="00054BD2">
              <w:rPr>
                <w:b/>
                <w:bCs/>
                <w:szCs w:val="18"/>
              </w:rPr>
              <w:t>Liability</w:t>
            </w:r>
          </w:p>
        </w:tc>
        <w:tc>
          <w:tcPr>
            <w:tcW w:w="6067" w:type="dxa"/>
          </w:tcPr>
          <w:p w14:paraId="0DC782DF" w14:textId="54989775" w:rsidR="00E32A69" w:rsidRPr="00054BD2" w:rsidRDefault="00E32A69" w:rsidP="00E32A69">
            <w:pPr>
              <w:pStyle w:val="TableText"/>
              <w:rPr>
                <w:szCs w:val="18"/>
              </w:rPr>
            </w:pPr>
            <w:r w:rsidRPr="00054BD2">
              <w:rPr>
                <w:szCs w:val="18"/>
              </w:rPr>
              <w:t>Is a reliable and valid plan in place for managing any future liability from this activity (</w:t>
            </w:r>
            <w:proofErr w:type="spellStart"/>
            <w:r w:rsidRPr="00054BD2">
              <w:rPr>
                <w:szCs w:val="18"/>
              </w:rPr>
              <w:t>eg</w:t>
            </w:r>
            <w:proofErr w:type="spellEnd"/>
            <w:r w:rsidR="00E67658" w:rsidRPr="00054BD2">
              <w:rPr>
                <w:szCs w:val="18"/>
              </w:rPr>
              <w:t>,</w:t>
            </w:r>
            <w:r w:rsidRPr="00054BD2">
              <w:rPr>
                <w:szCs w:val="18"/>
              </w:rPr>
              <w:t xml:space="preserve"> any leak of stored carbon)</w:t>
            </w:r>
            <w:r w:rsidR="003C0CC6" w:rsidRPr="00054BD2">
              <w:rPr>
                <w:szCs w:val="18"/>
              </w:rPr>
              <w:t>?</w:t>
            </w:r>
          </w:p>
        </w:tc>
      </w:tr>
      <w:tr w:rsidR="00E32A69" w:rsidRPr="00054BD2" w14:paraId="0D3E8CF4" w14:textId="77777777" w:rsidTr="001A6547">
        <w:tc>
          <w:tcPr>
            <w:tcW w:w="2438" w:type="dxa"/>
          </w:tcPr>
          <w:p w14:paraId="63B4EDC9" w14:textId="76DE3793" w:rsidR="00E32A69" w:rsidRPr="00054BD2" w:rsidRDefault="00E32A69" w:rsidP="00E32A69">
            <w:pPr>
              <w:pStyle w:val="TableText"/>
              <w:rPr>
                <w:b/>
                <w:bCs/>
                <w:szCs w:val="18"/>
              </w:rPr>
            </w:pPr>
            <w:r w:rsidRPr="00054BD2">
              <w:rPr>
                <w:b/>
                <w:bCs/>
                <w:szCs w:val="18"/>
              </w:rPr>
              <w:t>Economic impacts</w:t>
            </w:r>
          </w:p>
        </w:tc>
        <w:tc>
          <w:tcPr>
            <w:tcW w:w="6067" w:type="dxa"/>
          </w:tcPr>
          <w:p w14:paraId="39971E8A" w14:textId="5337D754" w:rsidR="00E32A69" w:rsidRPr="00054BD2" w:rsidRDefault="00844B4B" w:rsidP="00E32A69">
            <w:pPr>
              <w:pStyle w:val="TableText"/>
              <w:rPr>
                <w:szCs w:val="18"/>
              </w:rPr>
            </w:pPr>
            <w:r w:rsidRPr="00054BD2">
              <w:rPr>
                <w:szCs w:val="18"/>
              </w:rPr>
              <w:t>Does including this activity generate</w:t>
            </w:r>
            <w:r w:rsidR="00E32A69" w:rsidRPr="00054BD2">
              <w:rPr>
                <w:szCs w:val="18"/>
              </w:rPr>
              <w:t xml:space="preserve"> significant economic growth opportunities?</w:t>
            </w:r>
          </w:p>
          <w:p w14:paraId="2F1329FD" w14:textId="5D745D0B" w:rsidR="00E32A69" w:rsidRPr="00054BD2" w:rsidRDefault="00F41830" w:rsidP="00E92BC4">
            <w:pPr>
              <w:pStyle w:val="TableText"/>
              <w:spacing w:before="40"/>
              <w:rPr>
                <w:szCs w:val="18"/>
              </w:rPr>
            </w:pPr>
            <w:r w:rsidRPr="00054BD2">
              <w:rPr>
                <w:szCs w:val="18"/>
              </w:rPr>
              <w:t>What are the workforce implications</w:t>
            </w:r>
            <w:r w:rsidR="00F97155" w:rsidRPr="00054BD2">
              <w:rPr>
                <w:szCs w:val="18"/>
              </w:rPr>
              <w:t>?</w:t>
            </w:r>
          </w:p>
        </w:tc>
      </w:tr>
      <w:tr w:rsidR="00E32A69" w:rsidRPr="00054BD2" w14:paraId="1A43ED38" w14:textId="77777777" w:rsidTr="001A6547">
        <w:tc>
          <w:tcPr>
            <w:tcW w:w="2438" w:type="dxa"/>
          </w:tcPr>
          <w:p w14:paraId="65D7EEEC" w14:textId="204C873C" w:rsidR="00E32A69" w:rsidRPr="00054BD2" w:rsidRDefault="00E32A69" w:rsidP="00E32A69">
            <w:pPr>
              <w:pStyle w:val="TableText"/>
              <w:rPr>
                <w:b/>
                <w:bCs/>
                <w:szCs w:val="18"/>
              </w:rPr>
            </w:pPr>
            <w:r w:rsidRPr="00054BD2">
              <w:rPr>
                <w:b/>
                <w:bCs/>
                <w:szCs w:val="18"/>
              </w:rPr>
              <w:t>Māori</w:t>
            </w:r>
            <w:r w:rsidR="00BB4B4D" w:rsidRPr="00054BD2">
              <w:rPr>
                <w:b/>
                <w:bCs/>
                <w:szCs w:val="18"/>
              </w:rPr>
              <w:t>-</w:t>
            </w:r>
            <w:r w:rsidRPr="00054BD2">
              <w:rPr>
                <w:b/>
                <w:bCs/>
                <w:szCs w:val="18"/>
              </w:rPr>
              <w:t>owned land</w:t>
            </w:r>
          </w:p>
        </w:tc>
        <w:tc>
          <w:tcPr>
            <w:tcW w:w="6067" w:type="dxa"/>
          </w:tcPr>
          <w:p w14:paraId="224743EA" w14:textId="43946656" w:rsidR="003D45E1" w:rsidRPr="00054BD2" w:rsidRDefault="003D45E1" w:rsidP="003D45E1">
            <w:pPr>
              <w:pStyle w:val="TableText"/>
              <w:rPr>
                <w:szCs w:val="18"/>
              </w:rPr>
            </w:pPr>
            <w:r w:rsidRPr="00054BD2">
              <w:rPr>
                <w:szCs w:val="18"/>
              </w:rPr>
              <w:t>Does this activity have any impacts on Māori</w:t>
            </w:r>
            <w:r w:rsidR="00844B4B" w:rsidRPr="00054BD2">
              <w:rPr>
                <w:szCs w:val="18"/>
              </w:rPr>
              <w:t>-</w:t>
            </w:r>
            <w:r w:rsidRPr="00054BD2">
              <w:rPr>
                <w:szCs w:val="18"/>
              </w:rPr>
              <w:t xml:space="preserve"> or </w:t>
            </w:r>
            <w:r w:rsidR="00844B4B" w:rsidRPr="00054BD2">
              <w:rPr>
                <w:szCs w:val="18"/>
              </w:rPr>
              <w:t>i</w:t>
            </w:r>
            <w:r w:rsidRPr="00054BD2">
              <w:rPr>
                <w:szCs w:val="18"/>
              </w:rPr>
              <w:t>wi</w:t>
            </w:r>
            <w:r w:rsidR="00844B4B" w:rsidRPr="00054BD2">
              <w:rPr>
                <w:szCs w:val="18"/>
              </w:rPr>
              <w:t>-</w:t>
            </w:r>
            <w:r w:rsidRPr="00054BD2">
              <w:rPr>
                <w:szCs w:val="18"/>
              </w:rPr>
              <w:t>owned land, land claims or interests?</w:t>
            </w:r>
          </w:p>
          <w:p w14:paraId="27F5C2EE" w14:textId="1651B9D5" w:rsidR="00E32A69" w:rsidRPr="00054BD2" w:rsidRDefault="003D45E1" w:rsidP="00E92BC4">
            <w:pPr>
              <w:pStyle w:val="TableText"/>
              <w:spacing w:before="40"/>
              <w:rPr>
                <w:szCs w:val="18"/>
              </w:rPr>
            </w:pPr>
            <w:r w:rsidRPr="00054BD2">
              <w:rPr>
                <w:szCs w:val="18"/>
              </w:rPr>
              <w:t xml:space="preserve">Does this proposal meet legal obligations under </w:t>
            </w:r>
            <w:proofErr w:type="spellStart"/>
            <w:r w:rsidRPr="00054BD2">
              <w:rPr>
                <w:szCs w:val="18"/>
              </w:rPr>
              <w:t>Te</w:t>
            </w:r>
            <w:proofErr w:type="spellEnd"/>
            <w:r w:rsidRPr="00054BD2">
              <w:rPr>
                <w:szCs w:val="18"/>
              </w:rPr>
              <w:t xml:space="preserve"> Ture Whenua Māori Act </w:t>
            </w:r>
            <w:r w:rsidR="00094DD6" w:rsidRPr="00054BD2">
              <w:rPr>
                <w:szCs w:val="18"/>
              </w:rPr>
              <w:t>1993</w:t>
            </w:r>
            <w:r w:rsidRPr="00054BD2">
              <w:rPr>
                <w:szCs w:val="18"/>
              </w:rPr>
              <w:t>?</w:t>
            </w:r>
            <w:r w:rsidR="003C0D9B" w:rsidRPr="00054BD2">
              <w:rPr>
                <w:rStyle w:val="FootnoteReference"/>
                <w:sz w:val="18"/>
                <w:szCs w:val="18"/>
              </w:rPr>
              <w:footnoteReference w:id="18"/>
            </w:r>
          </w:p>
        </w:tc>
      </w:tr>
      <w:tr w:rsidR="00AC0552" w:rsidRPr="00054BD2" w14:paraId="146D7D37" w14:textId="77777777" w:rsidTr="001A6547">
        <w:tc>
          <w:tcPr>
            <w:tcW w:w="2438" w:type="dxa"/>
          </w:tcPr>
          <w:p w14:paraId="7D93F7F9" w14:textId="648C249A" w:rsidR="00AC0552" w:rsidRPr="00054BD2" w:rsidRDefault="00AC0552" w:rsidP="00AC0552">
            <w:pPr>
              <w:pStyle w:val="TableText"/>
              <w:rPr>
                <w:rFonts w:asciiTheme="minorHAnsi" w:hAnsiTheme="minorHAnsi" w:cstheme="minorHAnsi"/>
                <w:b/>
                <w:szCs w:val="18"/>
              </w:rPr>
            </w:pPr>
            <w:r w:rsidRPr="00054BD2">
              <w:rPr>
                <w:rFonts w:asciiTheme="minorHAnsi" w:hAnsiTheme="minorHAnsi" w:cstheme="minorHAnsi"/>
                <w:b/>
                <w:szCs w:val="18"/>
              </w:rPr>
              <w:t>Community impacts</w:t>
            </w:r>
          </w:p>
        </w:tc>
        <w:tc>
          <w:tcPr>
            <w:tcW w:w="6067" w:type="dxa"/>
            <w:vAlign w:val="center"/>
          </w:tcPr>
          <w:p w14:paraId="6F651065" w14:textId="1EE5571F" w:rsidR="00AC0552" w:rsidRPr="00054BD2" w:rsidRDefault="00096FAF" w:rsidP="00E92BC4">
            <w:pPr>
              <w:pStyle w:val="TableText"/>
              <w:rPr>
                <w:szCs w:val="18"/>
              </w:rPr>
            </w:pPr>
            <w:r w:rsidRPr="00054BD2">
              <w:rPr>
                <w:szCs w:val="18"/>
              </w:rPr>
              <w:t>Will</w:t>
            </w:r>
            <w:r w:rsidR="00731D8E" w:rsidRPr="00054BD2">
              <w:rPr>
                <w:szCs w:val="18"/>
              </w:rPr>
              <w:t xml:space="preserve"> </w:t>
            </w:r>
            <w:r w:rsidR="00AC0552" w:rsidRPr="00054BD2">
              <w:rPr>
                <w:szCs w:val="18"/>
              </w:rPr>
              <w:t xml:space="preserve">localised community impacts </w:t>
            </w:r>
            <w:r w:rsidR="0012796A" w:rsidRPr="00054BD2">
              <w:rPr>
                <w:szCs w:val="18"/>
              </w:rPr>
              <w:t xml:space="preserve">occur </w:t>
            </w:r>
            <w:r w:rsidRPr="00054BD2">
              <w:rPr>
                <w:szCs w:val="18"/>
              </w:rPr>
              <w:t xml:space="preserve">if </w:t>
            </w:r>
            <w:r w:rsidR="00AC0552" w:rsidRPr="00054BD2">
              <w:rPr>
                <w:szCs w:val="18"/>
              </w:rPr>
              <w:t xml:space="preserve">this activity </w:t>
            </w:r>
            <w:r w:rsidRPr="00054BD2">
              <w:rPr>
                <w:szCs w:val="18"/>
              </w:rPr>
              <w:t xml:space="preserve">is </w:t>
            </w:r>
            <w:r w:rsidR="00AC0552" w:rsidRPr="00054BD2">
              <w:rPr>
                <w:szCs w:val="18"/>
              </w:rPr>
              <w:t xml:space="preserve">encouraged? </w:t>
            </w:r>
          </w:p>
          <w:p w14:paraId="309D0FA2" w14:textId="5F4C09D7" w:rsidR="00AC0552" w:rsidRPr="00054BD2" w:rsidRDefault="00AC0552" w:rsidP="00E92BC4">
            <w:pPr>
              <w:pStyle w:val="TableText"/>
              <w:spacing w:before="40"/>
              <w:rPr>
                <w:rFonts w:asciiTheme="minorHAnsi" w:hAnsiTheme="minorHAnsi" w:cstheme="minorHAnsi"/>
                <w:szCs w:val="18"/>
              </w:rPr>
            </w:pPr>
            <w:r w:rsidRPr="00054BD2">
              <w:rPr>
                <w:rFonts w:asciiTheme="minorHAnsi" w:hAnsiTheme="minorHAnsi" w:cstheme="minorHAnsi"/>
                <w:szCs w:val="18"/>
              </w:rPr>
              <w:t xml:space="preserve">Will social, equity, health or other impacts </w:t>
            </w:r>
            <w:r w:rsidR="0012796A" w:rsidRPr="00054BD2">
              <w:rPr>
                <w:rFonts w:asciiTheme="minorHAnsi" w:hAnsiTheme="minorHAnsi" w:cstheme="minorHAnsi"/>
                <w:szCs w:val="18"/>
              </w:rPr>
              <w:t xml:space="preserve">occur </w:t>
            </w:r>
            <w:r w:rsidRPr="00054BD2">
              <w:rPr>
                <w:rFonts w:asciiTheme="minorHAnsi" w:hAnsiTheme="minorHAnsi" w:cstheme="minorHAnsi"/>
                <w:szCs w:val="18"/>
              </w:rPr>
              <w:t>that need to be mitigated?</w:t>
            </w:r>
          </w:p>
        </w:tc>
      </w:tr>
      <w:tr w:rsidR="00E32A69" w:rsidRPr="00054BD2" w14:paraId="606DF834" w14:textId="77777777" w:rsidTr="001A6547">
        <w:tc>
          <w:tcPr>
            <w:tcW w:w="2438" w:type="dxa"/>
          </w:tcPr>
          <w:p w14:paraId="16A5FAE8" w14:textId="7237F473" w:rsidR="00E32A69" w:rsidRPr="00054BD2" w:rsidRDefault="00E32A69" w:rsidP="00E32A69">
            <w:pPr>
              <w:pStyle w:val="TableText"/>
              <w:rPr>
                <w:b/>
                <w:bCs/>
                <w:szCs w:val="18"/>
              </w:rPr>
            </w:pPr>
            <w:r w:rsidRPr="00054BD2">
              <w:rPr>
                <w:b/>
                <w:bCs/>
                <w:szCs w:val="18"/>
              </w:rPr>
              <w:lastRenderedPageBreak/>
              <w:t>Mitigation</w:t>
            </w:r>
          </w:p>
        </w:tc>
        <w:tc>
          <w:tcPr>
            <w:tcW w:w="6067" w:type="dxa"/>
          </w:tcPr>
          <w:p w14:paraId="78975392" w14:textId="5F44582E" w:rsidR="00E32A69" w:rsidRPr="00054BD2" w:rsidRDefault="00E32A69" w:rsidP="00E32A69">
            <w:pPr>
              <w:pStyle w:val="TableText"/>
              <w:rPr>
                <w:szCs w:val="18"/>
              </w:rPr>
            </w:pPr>
            <w:r w:rsidRPr="00054BD2">
              <w:rPr>
                <w:szCs w:val="18"/>
              </w:rPr>
              <w:t>Are any potentially negative effects on environments, ecosystems etc being adequately managed and mitigated?</w:t>
            </w:r>
          </w:p>
        </w:tc>
      </w:tr>
      <w:tr w:rsidR="00E32A69" w:rsidRPr="00054BD2" w14:paraId="391BBC7F" w14:textId="77777777" w:rsidTr="001A6547">
        <w:tc>
          <w:tcPr>
            <w:tcW w:w="2438" w:type="dxa"/>
          </w:tcPr>
          <w:p w14:paraId="695CC561" w14:textId="2A253FD9" w:rsidR="00E32A69" w:rsidRPr="00054BD2" w:rsidRDefault="00E32A69" w:rsidP="0062353A">
            <w:pPr>
              <w:pStyle w:val="TableText"/>
              <w:rPr>
                <w:b/>
                <w:bCs/>
                <w:szCs w:val="18"/>
              </w:rPr>
            </w:pPr>
            <w:r w:rsidRPr="00054BD2">
              <w:rPr>
                <w:b/>
                <w:bCs/>
                <w:szCs w:val="18"/>
              </w:rPr>
              <w:t xml:space="preserve">Trade and international agreements </w:t>
            </w:r>
          </w:p>
        </w:tc>
        <w:tc>
          <w:tcPr>
            <w:tcW w:w="6067" w:type="dxa"/>
          </w:tcPr>
          <w:p w14:paraId="270D023E" w14:textId="3DC6A456" w:rsidR="00E32A69" w:rsidRPr="00054BD2" w:rsidRDefault="00731D8E" w:rsidP="00E32A69">
            <w:pPr>
              <w:pStyle w:val="TableText"/>
              <w:rPr>
                <w:szCs w:val="18"/>
              </w:rPr>
            </w:pPr>
            <w:r w:rsidRPr="00054BD2">
              <w:rPr>
                <w:szCs w:val="18"/>
              </w:rPr>
              <w:t xml:space="preserve">Do </w:t>
            </w:r>
            <w:r w:rsidR="00E32A69" w:rsidRPr="00054BD2">
              <w:rPr>
                <w:szCs w:val="18"/>
              </w:rPr>
              <w:t xml:space="preserve">any considerations need to be </w:t>
            </w:r>
            <w:proofErr w:type="gramStart"/>
            <w:r w:rsidR="00E32A69" w:rsidRPr="00054BD2">
              <w:rPr>
                <w:szCs w:val="18"/>
              </w:rPr>
              <w:t>taken into account</w:t>
            </w:r>
            <w:proofErr w:type="gramEnd"/>
            <w:r w:rsidR="00E32A69" w:rsidRPr="00054BD2">
              <w:rPr>
                <w:szCs w:val="18"/>
              </w:rPr>
              <w:t xml:space="preserve"> around this activity from a trade or international agreement perspective?</w:t>
            </w:r>
          </w:p>
        </w:tc>
      </w:tr>
      <w:tr w:rsidR="00AC0552" w:rsidRPr="00054BD2" w14:paraId="01FFB8B4" w14:textId="77777777" w:rsidTr="001A6547">
        <w:tc>
          <w:tcPr>
            <w:tcW w:w="2438" w:type="dxa"/>
          </w:tcPr>
          <w:p w14:paraId="2EFC0090" w14:textId="138E617D" w:rsidR="00AC0552" w:rsidRPr="00054BD2" w:rsidRDefault="00AC0552" w:rsidP="00AC0552">
            <w:pPr>
              <w:pStyle w:val="TableText"/>
              <w:rPr>
                <w:b/>
                <w:bCs/>
                <w:szCs w:val="18"/>
              </w:rPr>
            </w:pPr>
            <w:r w:rsidRPr="00054BD2">
              <w:rPr>
                <w:b/>
                <w:bCs/>
                <w:szCs w:val="18"/>
              </w:rPr>
              <w:t xml:space="preserve">Administrative costs </w:t>
            </w:r>
          </w:p>
        </w:tc>
        <w:tc>
          <w:tcPr>
            <w:tcW w:w="6067" w:type="dxa"/>
          </w:tcPr>
          <w:p w14:paraId="5304F725" w14:textId="43E8573D" w:rsidR="009B40B3" w:rsidRPr="00054BD2" w:rsidRDefault="00AC0552" w:rsidP="00AC0552">
            <w:pPr>
              <w:pStyle w:val="TableText"/>
            </w:pPr>
            <w:r>
              <w:t>What are the administrative costs of developing regulation</w:t>
            </w:r>
            <w:r w:rsidR="009B40B3">
              <w:t xml:space="preserve">? </w:t>
            </w:r>
          </w:p>
          <w:p w14:paraId="583EBF37" w14:textId="66AB633F" w:rsidR="00AC0552" w:rsidRPr="00054BD2" w:rsidRDefault="009B40B3" w:rsidP="008E1971">
            <w:pPr>
              <w:pStyle w:val="TableText"/>
              <w:spacing w:before="40"/>
              <w:rPr>
                <w:szCs w:val="18"/>
              </w:rPr>
            </w:pPr>
            <w:r w:rsidRPr="00054BD2">
              <w:rPr>
                <w:szCs w:val="18"/>
              </w:rPr>
              <w:t xml:space="preserve">What are the costs </w:t>
            </w:r>
            <w:r w:rsidR="00AC0552" w:rsidRPr="00054BD2">
              <w:rPr>
                <w:szCs w:val="18"/>
              </w:rPr>
              <w:t>to the market of measuring, monitoring, reporting and processing activities and units?</w:t>
            </w:r>
          </w:p>
          <w:p w14:paraId="14AE6906" w14:textId="234A296B" w:rsidR="00AC0552" w:rsidRPr="00054BD2" w:rsidRDefault="00AC0552" w:rsidP="008E1971">
            <w:pPr>
              <w:pStyle w:val="TableText"/>
              <w:spacing w:before="40"/>
              <w:rPr>
                <w:szCs w:val="18"/>
              </w:rPr>
            </w:pPr>
            <w:r w:rsidRPr="00054BD2">
              <w:rPr>
                <w:szCs w:val="18"/>
              </w:rPr>
              <w:t xml:space="preserve">What are the costs </w:t>
            </w:r>
            <w:r w:rsidR="0018107B" w:rsidRPr="00054BD2">
              <w:rPr>
                <w:szCs w:val="18"/>
              </w:rPr>
              <w:t>of</w:t>
            </w:r>
            <w:r w:rsidRPr="00054BD2">
              <w:rPr>
                <w:szCs w:val="18"/>
              </w:rPr>
              <w:t xml:space="preserve"> making updates to the</w:t>
            </w:r>
            <w:r w:rsidR="009B40B3" w:rsidRPr="00054BD2">
              <w:rPr>
                <w:szCs w:val="18"/>
              </w:rPr>
              <w:t xml:space="preserve"> N</w:t>
            </w:r>
            <w:r w:rsidR="00E027BF" w:rsidRPr="00054BD2">
              <w:rPr>
                <w:szCs w:val="18"/>
              </w:rPr>
              <w:t xml:space="preserve">ew </w:t>
            </w:r>
            <w:r w:rsidR="009B40B3" w:rsidRPr="00054BD2">
              <w:rPr>
                <w:szCs w:val="18"/>
              </w:rPr>
              <w:t>Z</w:t>
            </w:r>
            <w:r w:rsidR="00E027BF" w:rsidRPr="00054BD2">
              <w:rPr>
                <w:szCs w:val="18"/>
              </w:rPr>
              <w:t>ealand</w:t>
            </w:r>
            <w:r w:rsidR="00C81146" w:rsidRPr="00054BD2">
              <w:rPr>
                <w:szCs w:val="18"/>
              </w:rPr>
              <w:t> E</w:t>
            </w:r>
            <w:r w:rsidR="00E027BF" w:rsidRPr="00054BD2">
              <w:rPr>
                <w:szCs w:val="18"/>
              </w:rPr>
              <w:t xml:space="preserve">missions </w:t>
            </w:r>
            <w:r w:rsidR="00C81146" w:rsidRPr="00054BD2">
              <w:rPr>
                <w:szCs w:val="18"/>
              </w:rPr>
              <w:t>T</w:t>
            </w:r>
            <w:r w:rsidR="00E027BF" w:rsidRPr="00054BD2">
              <w:rPr>
                <w:szCs w:val="18"/>
              </w:rPr>
              <w:t xml:space="preserve">rading </w:t>
            </w:r>
            <w:r w:rsidR="00C81146" w:rsidRPr="00054BD2">
              <w:rPr>
                <w:szCs w:val="18"/>
              </w:rPr>
              <w:t>S</w:t>
            </w:r>
            <w:r w:rsidR="00E027BF" w:rsidRPr="00054BD2">
              <w:rPr>
                <w:szCs w:val="18"/>
              </w:rPr>
              <w:t>cheme</w:t>
            </w:r>
            <w:r w:rsidRPr="00054BD2">
              <w:rPr>
                <w:szCs w:val="18"/>
              </w:rPr>
              <w:t xml:space="preserve"> Registry and implementing resourcing at </w:t>
            </w:r>
            <w:r w:rsidR="00C81146" w:rsidRPr="00054BD2">
              <w:rPr>
                <w:szCs w:val="18"/>
              </w:rPr>
              <w:t xml:space="preserve">the Environmental Protection Authority </w:t>
            </w:r>
            <w:r w:rsidRPr="00054BD2">
              <w:rPr>
                <w:szCs w:val="18"/>
              </w:rPr>
              <w:t>to manage the new activity</w:t>
            </w:r>
            <w:r w:rsidR="00DB4CA7" w:rsidRPr="00054BD2">
              <w:rPr>
                <w:szCs w:val="18"/>
              </w:rPr>
              <w:t>?</w:t>
            </w:r>
          </w:p>
        </w:tc>
      </w:tr>
      <w:tr w:rsidR="00AC0552" w:rsidRPr="00054BD2" w14:paraId="769E1D26" w14:textId="77777777" w:rsidTr="001A6547">
        <w:tc>
          <w:tcPr>
            <w:tcW w:w="2438" w:type="dxa"/>
          </w:tcPr>
          <w:p w14:paraId="4160031E" w14:textId="13E58A7D" w:rsidR="00AC0552" w:rsidRPr="00054BD2" w:rsidRDefault="00AC0552" w:rsidP="00AC0552">
            <w:pPr>
              <w:pStyle w:val="TableText"/>
              <w:rPr>
                <w:b/>
                <w:bCs/>
                <w:szCs w:val="18"/>
              </w:rPr>
            </w:pPr>
            <w:r w:rsidRPr="00054BD2">
              <w:rPr>
                <w:b/>
                <w:bCs/>
                <w:szCs w:val="18"/>
              </w:rPr>
              <w:t>Other required changes</w:t>
            </w:r>
          </w:p>
        </w:tc>
        <w:tc>
          <w:tcPr>
            <w:tcW w:w="6067" w:type="dxa"/>
            <w:vAlign w:val="center"/>
          </w:tcPr>
          <w:p w14:paraId="3B59B4FE" w14:textId="6FD6170A" w:rsidR="00AC0552" w:rsidRPr="00054BD2" w:rsidRDefault="009E1BB6" w:rsidP="00E92BC4">
            <w:pPr>
              <w:pStyle w:val="TableText"/>
              <w:rPr>
                <w:szCs w:val="18"/>
              </w:rPr>
            </w:pPr>
            <w:r w:rsidRPr="00054BD2">
              <w:rPr>
                <w:szCs w:val="18"/>
              </w:rPr>
              <w:t xml:space="preserve">Are any </w:t>
            </w:r>
            <w:r w:rsidR="00AC0552" w:rsidRPr="00054BD2">
              <w:rPr>
                <w:szCs w:val="18"/>
              </w:rPr>
              <w:t>other changes (such as regulatory changes or resource management considerations) need</w:t>
            </w:r>
            <w:r w:rsidRPr="00054BD2">
              <w:rPr>
                <w:szCs w:val="18"/>
              </w:rPr>
              <w:t>ed</w:t>
            </w:r>
            <w:r w:rsidR="00AC0552" w:rsidRPr="00054BD2">
              <w:rPr>
                <w:szCs w:val="18"/>
              </w:rPr>
              <w:t xml:space="preserve"> to enable this activity in the N</w:t>
            </w:r>
            <w:r w:rsidRPr="00054BD2">
              <w:rPr>
                <w:szCs w:val="18"/>
              </w:rPr>
              <w:t xml:space="preserve">ew </w:t>
            </w:r>
            <w:r w:rsidR="00AC0552" w:rsidRPr="00054BD2">
              <w:rPr>
                <w:szCs w:val="18"/>
              </w:rPr>
              <w:t>Z</w:t>
            </w:r>
            <w:r w:rsidRPr="00054BD2">
              <w:rPr>
                <w:szCs w:val="18"/>
              </w:rPr>
              <w:t>ealand</w:t>
            </w:r>
            <w:r w:rsidR="00AC0552" w:rsidRPr="00054BD2">
              <w:rPr>
                <w:szCs w:val="18"/>
              </w:rPr>
              <w:t xml:space="preserve"> context? </w:t>
            </w:r>
          </w:p>
          <w:p w14:paraId="1B646C5E" w14:textId="551CB6D4" w:rsidR="00AC0552" w:rsidRPr="00054BD2" w:rsidRDefault="009E1BB6" w:rsidP="008E1971">
            <w:pPr>
              <w:pStyle w:val="TableText"/>
              <w:spacing w:before="40"/>
              <w:rPr>
                <w:szCs w:val="18"/>
              </w:rPr>
            </w:pPr>
            <w:r w:rsidRPr="00054BD2">
              <w:rPr>
                <w:szCs w:val="18"/>
              </w:rPr>
              <w:t>If so, w</w:t>
            </w:r>
            <w:r w:rsidR="00AC0552" w:rsidRPr="00054BD2">
              <w:rPr>
                <w:szCs w:val="18"/>
              </w:rPr>
              <w:t>hat is required to make those changes</w:t>
            </w:r>
            <w:r w:rsidR="00485450">
              <w:rPr>
                <w:szCs w:val="18"/>
              </w:rPr>
              <w:t>,</w:t>
            </w:r>
            <w:r w:rsidR="00AC0552" w:rsidRPr="00054BD2">
              <w:rPr>
                <w:szCs w:val="18"/>
              </w:rPr>
              <w:t xml:space="preserve"> and are they appropriate?</w:t>
            </w:r>
          </w:p>
        </w:tc>
      </w:tr>
    </w:tbl>
    <w:p w14:paraId="4180B780" w14:textId="77777777" w:rsidR="0099089A" w:rsidRDefault="0099089A" w:rsidP="009F7AEF">
      <w:pPr>
        <w:pStyle w:val="BodyText"/>
      </w:pPr>
    </w:p>
    <w:p w14:paraId="2BB1A3BC" w14:textId="77777777" w:rsidR="0099089A" w:rsidRDefault="0099089A" w:rsidP="00AC5EC1">
      <w:pPr>
        <w:pStyle w:val="BodyText"/>
        <w:rPr>
          <w:rFonts w:ascii="Georgia" w:eastAsiaTheme="majorEastAsia" w:hAnsi="Georgia" w:cstheme="majorBidi"/>
          <w:color w:val="1B556B"/>
          <w:sz w:val="48"/>
          <w:szCs w:val="28"/>
        </w:rPr>
      </w:pPr>
      <w:r>
        <w:br w:type="page"/>
      </w:r>
    </w:p>
    <w:p w14:paraId="433EA3F6" w14:textId="733557FA" w:rsidR="00E31F3D" w:rsidRDefault="00E31F3D" w:rsidP="004877BE">
      <w:pPr>
        <w:pStyle w:val="Heading1"/>
      </w:pPr>
      <w:bookmarkStart w:id="40" w:name="_Toc208302923"/>
      <w:r>
        <w:lastRenderedPageBreak/>
        <w:t>Decision</w:t>
      </w:r>
      <w:r w:rsidR="00C61D8F">
        <w:t>-</w:t>
      </w:r>
      <w:r>
        <w:t xml:space="preserve">making and implementation </w:t>
      </w:r>
      <w:r w:rsidR="0099089A">
        <w:t>stage</w:t>
      </w:r>
      <w:bookmarkEnd w:id="40"/>
    </w:p>
    <w:p w14:paraId="3BB1B2C8" w14:textId="68450DAF" w:rsidR="009A76D5" w:rsidRPr="00D63BCA" w:rsidRDefault="009A76D5" w:rsidP="009A76D5">
      <w:pPr>
        <w:pStyle w:val="BodyText"/>
      </w:pPr>
      <w:r w:rsidRPr="00054BD2">
        <w:t xml:space="preserve">A positive </w:t>
      </w:r>
      <w:r>
        <w:t xml:space="preserve">outcome from the science assessment </w:t>
      </w:r>
      <w:r w:rsidRPr="00054BD2">
        <w:t>and a completed analysis of all inclusion considerations do not guarantee that a new activity will be allocated units in the NZ ETS</w:t>
      </w:r>
      <w:r>
        <w:t xml:space="preserve"> or counted towards </w:t>
      </w:r>
      <w:r w:rsidR="00A30E03">
        <w:t xml:space="preserve">New Zealand’s </w:t>
      </w:r>
      <w:r>
        <w:t>NDC</w:t>
      </w:r>
      <w:r w:rsidRPr="00054BD2">
        <w:t xml:space="preserve">. </w:t>
      </w:r>
    </w:p>
    <w:p w14:paraId="056C3848" w14:textId="2625DC90" w:rsidR="00D63BCA" w:rsidRDefault="00D63BCA" w:rsidP="00D63BCA">
      <w:pPr>
        <w:pStyle w:val="BodyText"/>
      </w:pPr>
      <w:r>
        <w:t xml:space="preserve">Once </w:t>
      </w:r>
      <w:r w:rsidR="007B0681">
        <w:t>the full assessment process</w:t>
      </w:r>
      <w:r w:rsidR="00511B61">
        <w:t xml:space="preserve"> has been completed </w:t>
      </w:r>
      <w:r w:rsidR="001241AB">
        <w:t xml:space="preserve">the Ministry </w:t>
      </w:r>
      <w:r w:rsidR="009C1CCE">
        <w:t>may</w:t>
      </w:r>
      <w:r w:rsidR="001241AB">
        <w:t xml:space="preserve"> provide advice to the Minister of Climate Change (and other relevant Ministers) about the suitability and implications of adding a new removal activity into the NZ ETS or counting it towards our NDC. Ministers</w:t>
      </w:r>
      <w:r w:rsidR="00205466">
        <w:t>, and Cabinet</w:t>
      </w:r>
      <w:r w:rsidR="004877E1">
        <w:t>,</w:t>
      </w:r>
      <w:r w:rsidR="00205466">
        <w:t xml:space="preserve"> will </w:t>
      </w:r>
      <w:r w:rsidR="001241AB">
        <w:t xml:space="preserve">then decide if they wish to </w:t>
      </w:r>
      <w:r w:rsidR="00205466">
        <w:t>pur</w:t>
      </w:r>
      <w:r w:rsidR="004877E1">
        <w:t xml:space="preserve">sue </w:t>
      </w:r>
      <w:r w:rsidR="00205466">
        <w:t xml:space="preserve">these changes and direct </w:t>
      </w:r>
      <w:r w:rsidR="00351340">
        <w:t xml:space="preserve">the relevant agencies to </w:t>
      </w:r>
      <w:r w:rsidR="004877E1">
        <w:t xml:space="preserve">make it </w:t>
      </w:r>
      <w:r w:rsidR="00351340">
        <w:t xml:space="preserve">happen. </w:t>
      </w:r>
    </w:p>
    <w:p w14:paraId="33E8ED8A" w14:textId="5382C25C" w:rsidR="004A7452" w:rsidRPr="00054BD2" w:rsidRDefault="004A7452" w:rsidP="001A6547">
      <w:pPr>
        <w:pStyle w:val="Heading2"/>
        <w:spacing w:before="440"/>
      </w:pPr>
      <w:bookmarkStart w:id="41" w:name="_Toc208302924"/>
      <w:r w:rsidRPr="00054BD2">
        <w:t xml:space="preserve">When can </w:t>
      </w:r>
      <w:r w:rsidR="00E40B02" w:rsidRPr="00054BD2">
        <w:t>units</w:t>
      </w:r>
      <w:r w:rsidRPr="00054BD2">
        <w:t xml:space="preserve"> be traded in the NZ ETS</w:t>
      </w:r>
      <w:r w:rsidR="00E92BC4" w:rsidRPr="00054BD2">
        <w:br/>
      </w:r>
      <w:r w:rsidRPr="00054BD2">
        <w:t>for a new activity?</w:t>
      </w:r>
      <w:bookmarkEnd w:id="41"/>
      <w:r w:rsidRPr="00054BD2">
        <w:t xml:space="preserve"> </w:t>
      </w:r>
    </w:p>
    <w:p w14:paraId="1011D551" w14:textId="2D9981F4" w:rsidR="004A7452" w:rsidRPr="00054BD2" w:rsidRDefault="00602AD7" w:rsidP="004A7452">
      <w:pPr>
        <w:pStyle w:val="BodyText"/>
      </w:pPr>
      <w:r w:rsidRPr="00054BD2">
        <w:t xml:space="preserve">If </w:t>
      </w:r>
      <w:r w:rsidR="00BD666A" w:rsidRPr="00054BD2">
        <w:t>the</w:t>
      </w:r>
      <w:r w:rsidRPr="00054BD2">
        <w:t xml:space="preserve"> Government approve</w:t>
      </w:r>
      <w:r w:rsidR="009A76D5">
        <w:t>s</w:t>
      </w:r>
      <w:r w:rsidRPr="00054BD2">
        <w:t xml:space="preserve"> a new activity</w:t>
      </w:r>
      <w:r w:rsidR="0066223E" w:rsidRPr="00054BD2">
        <w:t>,</w:t>
      </w:r>
      <w:r w:rsidR="0068193F" w:rsidRPr="00054BD2">
        <w:t xml:space="preserve"> </w:t>
      </w:r>
      <w:r w:rsidR="0010385F" w:rsidRPr="00054BD2">
        <w:t xml:space="preserve">steps </w:t>
      </w:r>
      <w:r w:rsidR="00D37AC2" w:rsidRPr="00054BD2">
        <w:t xml:space="preserve">are </w:t>
      </w:r>
      <w:r w:rsidR="0066223E" w:rsidRPr="00054BD2">
        <w:t xml:space="preserve">still </w:t>
      </w:r>
      <w:r w:rsidR="0010385F" w:rsidRPr="00054BD2">
        <w:t>need</w:t>
      </w:r>
      <w:r w:rsidR="00D37AC2" w:rsidRPr="00054BD2">
        <w:t>ed</w:t>
      </w:r>
      <w:r w:rsidR="0010385F" w:rsidRPr="00054BD2">
        <w:t xml:space="preserve"> before an individual can </w:t>
      </w:r>
      <w:r w:rsidR="0068193F" w:rsidRPr="00054BD2">
        <w:t>gain credits</w:t>
      </w:r>
      <w:r w:rsidR="00D37AC2" w:rsidRPr="00054BD2">
        <w:t>, including</w:t>
      </w:r>
      <w:r w:rsidR="0068193F" w:rsidRPr="00054BD2">
        <w:t>:</w:t>
      </w:r>
    </w:p>
    <w:p w14:paraId="70FA65A2" w14:textId="2DA55AB9" w:rsidR="0068193F" w:rsidRPr="00054BD2" w:rsidRDefault="00D37AC2" w:rsidP="00A304DB">
      <w:pPr>
        <w:pStyle w:val="Bullet"/>
      </w:pPr>
      <w:r w:rsidRPr="00054BD2">
        <w:t>drafting of n</w:t>
      </w:r>
      <w:r w:rsidR="0068193F" w:rsidRPr="00054BD2">
        <w:t xml:space="preserve">ew regulations for that specific activity </w:t>
      </w:r>
    </w:p>
    <w:p w14:paraId="7C1A8C8C" w14:textId="3B9633F7" w:rsidR="0068193F" w:rsidRPr="00054BD2" w:rsidRDefault="00D37AC2" w:rsidP="00A304DB">
      <w:pPr>
        <w:pStyle w:val="Bullet"/>
      </w:pPr>
      <w:r w:rsidRPr="00054BD2">
        <w:t>c</w:t>
      </w:r>
      <w:r w:rsidR="001210AF" w:rsidRPr="00054BD2">
        <w:t xml:space="preserve">onsultation on the regulations </w:t>
      </w:r>
    </w:p>
    <w:p w14:paraId="450DB046" w14:textId="1908503A" w:rsidR="001210AF" w:rsidRPr="00054BD2" w:rsidRDefault="00260D7A" w:rsidP="00A304DB">
      <w:pPr>
        <w:pStyle w:val="Bullet"/>
      </w:pPr>
      <w:r w:rsidRPr="00054BD2">
        <w:t>c</w:t>
      </w:r>
      <w:r w:rsidR="001210AF" w:rsidRPr="00054BD2">
        <w:t>hange</w:t>
      </w:r>
      <w:r w:rsidR="003253AA" w:rsidRPr="00054BD2">
        <w:t>s</w:t>
      </w:r>
      <w:r w:rsidR="001210AF" w:rsidRPr="00054BD2">
        <w:t xml:space="preserve"> to the </w:t>
      </w:r>
      <w:r w:rsidR="003D483A" w:rsidRPr="00054BD2">
        <w:t xml:space="preserve">NZ </w:t>
      </w:r>
      <w:r w:rsidR="001210AF" w:rsidRPr="00054BD2">
        <w:t xml:space="preserve">ETS Register and associated processes </w:t>
      </w:r>
    </w:p>
    <w:p w14:paraId="287477EC" w14:textId="6EFA869A" w:rsidR="001210AF" w:rsidRPr="00054BD2" w:rsidRDefault="00260D7A" w:rsidP="00A304DB">
      <w:pPr>
        <w:pStyle w:val="Bullet"/>
      </w:pPr>
      <w:r w:rsidRPr="00054BD2">
        <w:rPr>
          <w:spacing w:val="-2"/>
        </w:rPr>
        <w:t>d</w:t>
      </w:r>
      <w:r w:rsidR="001A65B0" w:rsidRPr="00054BD2">
        <w:rPr>
          <w:spacing w:val="-2"/>
        </w:rPr>
        <w:t xml:space="preserve">evelopment of any verification or monitoring process for registered entities in the </w:t>
      </w:r>
      <w:r w:rsidR="003D483A" w:rsidRPr="00054BD2">
        <w:rPr>
          <w:spacing w:val="-2"/>
        </w:rPr>
        <w:t>NZ</w:t>
      </w:r>
      <w:r w:rsidR="00485C18" w:rsidRPr="00054BD2">
        <w:rPr>
          <w:spacing w:val="-2"/>
        </w:rPr>
        <w:t> </w:t>
      </w:r>
      <w:r w:rsidR="001A65B0" w:rsidRPr="00054BD2">
        <w:rPr>
          <w:spacing w:val="-2"/>
        </w:rPr>
        <w:t>ETS</w:t>
      </w:r>
      <w:r w:rsidR="001A65B0" w:rsidRPr="00054BD2">
        <w:t xml:space="preserve">. </w:t>
      </w:r>
    </w:p>
    <w:p w14:paraId="0C487EF6" w14:textId="57F7D05C" w:rsidR="001A65B0" w:rsidRPr="00054BD2" w:rsidRDefault="00CB4785" w:rsidP="001A65B0">
      <w:pPr>
        <w:pStyle w:val="BodyText"/>
      </w:pPr>
      <w:r w:rsidRPr="00054BD2">
        <w:t>Creating this infrastructure is vital to ensure integrity in the trading of the activity, so t</w:t>
      </w:r>
      <w:r w:rsidR="001A65B0" w:rsidRPr="00054BD2">
        <w:t xml:space="preserve">his process </w:t>
      </w:r>
      <w:r w:rsidR="00A13FA2" w:rsidRPr="00054BD2">
        <w:t xml:space="preserve">will </w:t>
      </w:r>
      <w:r w:rsidR="00A626CB" w:rsidRPr="00054BD2">
        <w:t xml:space="preserve">likely </w:t>
      </w:r>
      <w:r w:rsidR="00A13FA2" w:rsidRPr="00054BD2">
        <w:t xml:space="preserve">take </w:t>
      </w:r>
      <w:r w:rsidR="00256773" w:rsidRPr="00054BD2">
        <w:t xml:space="preserve">12 </w:t>
      </w:r>
      <w:r w:rsidR="00AA5C83" w:rsidRPr="00054BD2">
        <w:t>to</w:t>
      </w:r>
      <w:r w:rsidR="00256773" w:rsidRPr="00054BD2">
        <w:t xml:space="preserve"> 18 </w:t>
      </w:r>
      <w:r w:rsidR="00A13FA2" w:rsidRPr="00054BD2">
        <w:t>months</w:t>
      </w:r>
      <w:r w:rsidR="00260D7A" w:rsidRPr="00054BD2">
        <w:t>,</w:t>
      </w:r>
      <w:r w:rsidR="00A13FA2" w:rsidRPr="00054BD2">
        <w:t xml:space="preserve"> depending on t</w:t>
      </w:r>
      <w:r w:rsidR="00FE4859" w:rsidRPr="00054BD2">
        <w:t>he activity</w:t>
      </w:r>
      <w:r w:rsidR="003D25C0" w:rsidRPr="00054BD2">
        <w:t xml:space="preserve"> and complexity</w:t>
      </w:r>
      <w:r w:rsidR="00FE4859" w:rsidRPr="00054BD2">
        <w:t xml:space="preserve">. </w:t>
      </w:r>
    </w:p>
    <w:p w14:paraId="16D027E2" w14:textId="77777777" w:rsidR="00D63BCA" w:rsidRDefault="00D63BCA" w:rsidP="001A65B0">
      <w:pPr>
        <w:pStyle w:val="BodyText"/>
      </w:pPr>
    </w:p>
    <w:p w14:paraId="022C9615" w14:textId="35300669" w:rsidR="00096BB6" w:rsidRPr="00054BD2" w:rsidRDefault="009C17F2" w:rsidP="004877BE">
      <w:pPr>
        <w:pStyle w:val="Heading1"/>
      </w:pPr>
      <w:bookmarkStart w:id="42" w:name="_Toc208302925"/>
      <w:r>
        <w:t>N</w:t>
      </w:r>
      <w:r w:rsidR="00096BB6" w:rsidRPr="00054BD2">
        <w:t>ext steps for the</w:t>
      </w:r>
      <w:r w:rsidR="00EA4D41" w:rsidRPr="00054BD2">
        <w:t xml:space="preserve"> Assessment Framework for Carbon Removals</w:t>
      </w:r>
      <w:bookmarkEnd w:id="42"/>
    </w:p>
    <w:p w14:paraId="3DDBCF0E" w14:textId="38D4ABCA" w:rsidR="00D101AA" w:rsidRPr="00054BD2" w:rsidRDefault="00D101AA" w:rsidP="00E92BC4">
      <w:pPr>
        <w:pStyle w:val="BodyText"/>
      </w:pPr>
      <w:r w:rsidRPr="00054BD2">
        <w:t>This</w:t>
      </w:r>
      <w:r w:rsidR="009A42B8" w:rsidRPr="00054BD2">
        <w:t xml:space="preserve"> </w:t>
      </w:r>
      <w:r w:rsidR="009101EF" w:rsidRPr="00054BD2">
        <w:t xml:space="preserve">document </w:t>
      </w:r>
      <w:r w:rsidR="00B91277">
        <w:t>introduces</w:t>
      </w:r>
      <w:r w:rsidR="009101EF" w:rsidRPr="00054BD2">
        <w:t xml:space="preserve"> the </w:t>
      </w:r>
      <w:r w:rsidR="00260D7A" w:rsidRPr="00054BD2">
        <w:t>A</w:t>
      </w:r>
      <w:r w:rsidR="009101EF" w:rsidRPr="00054BD2">
        <w:t xml:space="preserve">ssessment </w:t>
      </w:r>
      <w:r w:rsidR="00260D7A" w:rsidRPr="00054BD2">
        <w:t>F</w:t>
      </w:r>
      <w:r w:rsidR="009101EF" w:rsidRPr="00054BD2">
        <w:t>ramework</w:t>
      </w:r>
      <w:r w:rsidR="005A218A" w:rsidRPr="00054BD2">
        <w:t xml:space="preserve"> </w:t>
      </w:r>
      <w:r w:rsidR="00D9002E" w:rsidRPr="00054BD2">
        <w:t>for people interested in</w:t>
      </w:r>
      <w:r w:rsidR="00CB1389" w:rsidRPr="00054BD2">
        <w:t> </w:t>
      </w:r>
      <w:r w:rsidR="00D9002E" w:rsidRPr="00054BD2">
        <w:t xml:space="preserve">understanding their options </w:t>
      </w:r>
      <w:r w:rsidR="00D708DC" w:rsidRPr="00054BD2">
        <w:t xml:space="preserve">for </w:t>
      </w:r>
      <w:r w:rsidR="005826D3" w:rsidRPr="00054BD2">
        <w:t>having removal activities recognised and rewarded.</w:t>
      </w:r>
      <w:r w:rsidR="00E25396" w:rsidRPr="00054BD2">
        <w:t xml:space="preserve"> </w:t>
      </w:r>
      <w:r w:rsidR="000B79CD" w:rsidRPr="00054BD2">
        <w:t>It</w:t>
      </w:r>
      <w:r w:rsidR="00CB1389" w:rsidRPr="00054BD2">
        <w:t> </w:t>
      </w:r>
      <w:r w:rsidR="000B79CD" w:rsidRPr="00054BD2">
        <w:t xml:space="preserve">provides a high-level overview of the </w:t>
      </w:r>
      <w:r w:rsidR="001107FB">
        <w:t xml:space="preserve">three </w:t>
      </w:r>
      <w:r w:rsidR="000B79CD" w:rsidRPr="00054BD2">
        <w:t xml:space="preserve">stages of the </w:t>
      </w:r>
      <w:r w:rsidR="000B4CC1" w:rsidRPr="00054BD2">
        <w:t>A</w:t>
      </w:r>
      <w:r w:rsidR="000B79CD" w:rsidRPr="00054BD2">
        <w:t xml:space="preserve">ssessment </w:t>
      </w:r>
      <w:r w:rsidR="000B4CC1" w:rsidRPr="00054BD2">
        <w:t>F</w:t>
      </w:r>
      <w:r w:rsidR="000B79CD" w:rsidRPr="00054BD2">
        <w:t>ramework: prep</w:t>
      </w:r>
      <w:r w:rsidR="00385094" w:rsidRPr="00054BD2">
        <w:t>aration, assessment</w:t>
      </w:r>
      <w:r w:rsidR="000C4809" w:rsidRPr="00054BD2">
        <w:t>,</w:t>
      </w:r>
      <w:r w:rsidR="00385094" w:rsidRPr="00054BD2">
        <w:t xml:space="preserve"> </w:t>
      </w:r>
      <w:r w:rsidR="00385094" w:rsidRPr="00054BD2" w:rsidDel="00280156">
        <w:t xml:space="preserve">and </w:t>
      </w:r>
      <w:r w:rsidR="00385094" w:rsidRPr="00054BD2">
        <w:t>decision</w:t>
      </w:r>
      <w:r w:rsidR="00591211" w:rsidRPr="00054BD2">
        <w:t>-making</w:t>
      </w:r>
      <w:r w:rsidR="000C4809" w:rsidRPr="00054BD2">
        <w:t xml:space="preserve"> and implementation</w:t>
      </w:r>
      <w:r w:rsidR="00591211" w:rsidRPr="00054BD2">
        <w:t>.</w:t>
      </w:r>
    </w:p>
    <w:p w14:paraId="56B5F1B1" w14:textId="55576418" w:rsidR="003A5038" w:rsidRPr="00054BD2" w:rsidRDefault="00BE2F7B" w:rsidP="00E92BC4">
      <w:pPr>
        <w:pStyle w:val="BodyText"/>
      </w:pPr>
      <w:r w:rsidRPr="00054BD2">
        <w:t xml:space="preserve">People can </w:t>
      </w:r>
      <w:r w:rsidR="00747F20" w:rsidRPr="00054BD2">
        <w:t xml:space="preserve">use this information to start </w:t>
      </w:r>
      <w:r w:rsidR="004A6F3B" w:rsidRPr="00054BD2">
        <w:t>consider</w:t>
      </w:r>
      <w:r w:rsidR="00747F20" w:rsidRPr="00054BD2">
        <w:t>ing</w:t>
      </w:r>
      <w:r w:rsidR="004A6F3B" w:rsidRPr="00054BD2">
        <w:t xml:space="preserve"> their options and </w:t>
      </w:r>
      <w:r w:rsidR="00747F20" w:rsidRPr="00054BD2">
        <w:t>understand</w:t>
      </w:r>
      <w:r w:rsidR="00EE0699" w:rsidRPr="00054BD2">
        <w:t>ing</w:t>
      </w:r>
      <w:r w:rsidR="00747F20" w:rsidRPr="00054BD2">
        <w:t xml:space="preserve"> </w:t>
      </w:r>
      <w:r w:rsidR="004A6F3B" w:rsidRPr="00054BD2">
        <w:t>the</w:t>
      </w:r>
      <w:r w:rsidR="001E1C07" w:rsidRPr="00054BD2">
        <w:t> </w:t>
      </w:r>
      <w:r w:rsidR="007C4034" w:rsidRPr="00054BD2">
        <w:t xml:space="preserve">scientific </w:t>
      </w:r>
      <w:r w:rsidR="008E3A87" w:rsidRPr="00054BD2">
        <w:t>evidence for their removal</w:t>
      </w:r>
      <w:r w:rsidR="00CA37E4" w:rsidRPr="00054BD2">
        <w:t xml:space="preserve"> activity</w:t>
      </w:r>
      <w:r w:rsidR="00C84E1C" w:rsidRPr="00054BD2">
        <w:t>,</w:t>
      </w:r>
      <w:r w:rsidR="00BB7B91" w:rsidRPr="00054BD2">
        <w:t xml:space="preserve"> </w:t>
      </w:r>
      <w:r w:rsidR="001E1C07" w:rsidRPr="00054BD2">
        <w:t xml:space="preserve">which is </w:t>
      </w:r>
      <w:r w:rsidR="00BB7B91" w:rsidRPr="00054BD2">
        <w:t>part of the preparation stage.</w:t>
      </w:r>
      <w:r w:rsidR="00373DA2" w:rsidRPr="00054BD2">
        <w:t xml:space="preserve"> A</w:t>
      </w:r>
      <w:r w:rsidR="001E1C07" w:rsidRPr="00054BD2">
        <w:t> </w:t>
      </w:r>
      <w:r w:rsidR="004877BE" w:rsidRPr="00054BD2">
        <w:t>self-</w:t>
      </w:r>
      <w:r w:rsidR="3D0B575F" w:rsidRPr="00054BD2">
        <w:t>assessment</w:t>
      </w:r>
      <w:r w:rsidR="00373DA2" w:rsidRPr="00054BD2">
        <w:t xml:space="preserve"> tool and the application process will subsequently be made available.</w:t>
      </w:r>
    </w:p>
    <w:p w14:paraId="53DE241A" w14:textId="77777777" w:rsidR="00E92BC4" w:rsidRPr="00054BD2" w:rsidRDefault="00E92BC4" w:rsidP="00E92BC4">
      <w:pPr>
        <w:pStyle w:val="BodyText"/>
      </w:pPr>
    </w:p>
    <w:p w14:paraId="08095F43" w14:textId="77777777" w:rsidR="00082483" w:rsidRDefault="00082483" w:rsidP="00082483">
      <w:pPr>
        <w:pStyle w:val="Heading1"/>
        <w:spacing w:after="240"/>
      </w:pPr>
      <w:bookmarkStart w:id="43" w:name="_Appendix_1_1"/>
      <w:bookmarkStart w:id="44" w:name="_Toc208302926"/>
      <w:bookmarkEnd w:id="43"/>
      <w:r w:rsidRPr="00054BD2">
        <w:lastRenderedPageBreak/>
        <w:t>Appendix</w:t>
      </w:r>
      <w:r>
        <w:t xml:space="preserve"> 1</w:t>
      </w:r>
      <w:bookmarkEnd w:id="44"/>
      <w:r w:rsidRPr="00054BD2">
        <w:t xml:space="preserve"> </w:t>
      </w:r>
    </w:p>
    <w:p w14:paraId="6A985113" w14:textId="77777777" w:rsidR="00082483" w:rsidRPr="00054BD2" w:rsidRDefault="00082483" w:rsidP="00082483">
      <w:pPr>
        <w:pStyle w:val="Heading2"/>
        <w:spacing w:before="400"/>
      </w:pPr>
      <w:bookmarkStart w:id="45" w:name="_Toc208302927"/>
      <w:r w:rsidRPr="00054BD2">
        <w:t>How the framework helps with units and carbon credits</w:t>
      </w:r>
      <w:bookmarkEnd w:id="45"/>
    </w:p>
    <w:p w14:paraId="706B2788" w14:textId="77777777" w:rsidR="00082483" w:rsidRPr="00054BD2" w:rsidRDefault="00082483" w:rsidP="00082483">
      <w:pPr>
        <w:pStyle w:val="BodyText"/>
        <w:spacing w:before="100" w:after="100"/>
      </w:pPr>
      <w:r w:rsidRPr="00054BD2">
        <w:t>Carbon removals can be incentivised and funded by issuing a ‘unit’ or ‘credit’ equivalent to the</w:t>
      </w:r>
      <w:r>
        <w:t> </w:t>
      </w:r>
      <w:r w:rsidRPr="00054BD2">
        <w:t>carbon being stored, which can then be sold on a market. Each unit or credit represents 1 tonne</w:t>
      </w:r>
      <w:r>
        <w:t xml:space="preserve"> </w:t>
      </w:r>
      <w:r w:rsidRPr="00054BD2">
        <w:t>of CO</w:t>
      </w:r>
      <w:r w:rsidRPr="00054BD2">
        <w:rPr>
          <w:vertAlign w:val="subscript"/>
        </w:rPr>
        <w:t>2</w:t>
      </w:r>
      <w:r w:rsidRPr="00054BD2">
        <w:t xml:space="preserve"> or its equivalent for other greenhouse gases (known as CO</w:t>
      </w:r>
      <w:r w:rsidRPr="00054BD2">
        <w:rPr>
          <w:vertAlign w:val="subscript"/>
        </w:rPr>
        <w:t>2</w:t>
      </w:r>
      <w:r w:rsidRPr="00054BD2">
        <w:t xml:space="preserve">e) that has been either removed from the atmosphere or prevented from being emitted. More specifically, units, or New Zealand Units (NZUs), are used in the NZ ETS. Carbon credits can also be created and issued under various voluntary market schemes for purchase by companies wishing to make voluntary claims in support of climate action. </w:t>
      </w:r>
    </w:p>
    <w:p w14:paraId="59D8803F" w14:textId="51CF456A" w:rsidR="00082483" w:rsidRPr="00054BD2" w:rsidRDefault="00082483" w:rsidP="00082483">
      <w:pPr>
        <w:pStyle w:val="BodyText"/>
        <w:spacing w:before="100" w:after="100"/>
      </w:pPr>
      <w:r w:rsidRPr="00054BD2">
        <w:t>These units or credits have a market value and can be traded like financial assets.</w:t>
      </w:r>
      <w:r w:rsidRPr="00054BD2" w:rsidDel="00082A57">
        <w:t xml:space="preserve"> </w:t>
      </w:r>
      <w:r w:rsidRPr="00054BD2">
        <w:t>Markets create an incentive for removal activities and provide a mechanism for reducing greenhouse gas emissions, supporting governments, businesses and individuals to invest in climate action. Activities that significantly improve the biodiversity of an area can also be incorporated and priced into voluntary carbon credits or bundled with voluntary or compliance credits to demonstrate support for nature action. Assigning a financial value to removals and biodiversity improvements incentivises cleaner technologies, conservation efforts and sustainable practices, as well as</w:t>
      </w:r>
      <w:r w:rsidRPr="00054BD2" w:rsidDel="00FA1F1C">
        <w:t xml:space="preserve"> </w:t>
      </w:r>
      <w:r w:rsidRPr="00054BD2">
        <w:t xml:space="preserve">supporting businesses to meet regulatory or voluntary climate targets. </w:t>
      </w:r>
    </w:p>
    <w:p w14:paraId="61BCC3D5" w14:textId="77777777" w:rsidR="00082483" w:rsidRPr="00054BD2" w:rsidRDefault="00082483" w:rsidP="00082483">
      <w:pPr>
        <w:pStyle w:val="Heading3"/>
      </w:pPr>
      <w:r w:rsidRPr="00054BD2">
        <w:t xml:space="preserve">Voluntary markets </w:t>
      </w:r>
    </w:p>
    <w:p w14:paraId="21B19F24" w14:textId="648C6446" w:rsidR="00082483" w:rsidRPr="00054BD2" w:rsidRDefault="00082483" w:rsidP="00082483">
      <w:pPr>
        <w:pStyle w:val="BodyText"/>
      </w:pPr>
      <w:r w:rsidRPr="00054BD2">
        <w:t>Groups and companies in New Zealand can access voluntary markets.</w:t>
      </w:r>
      <w:r w:rsidRPr="00054BD2" w:rsidDel="00050FAA">
        <w:t xml:space="preserve"> </w:t>
      </w:r>
      <w:r w:rsidRPr="00054BD2">
        <w:t xml:space="preserve">The Government does not regulate these markets or directly control what kinds of activities or projects can be credited and traded. However, the Government is developing an endorsement approach for domestic voluntary market project standards that can demonstrate integrity, to help </w:t>
      </w:r>
      <w:r w:rsidR="00E87093" w:rsidRPr="00054BD2">
        <w:t>landowners</w:t>
      </w:r>
      <w:r w:rsidRPr="00054BD2">
        <w:t xml:space="preserve"> deliver nature and carbon projects to a New Zealand VNCM that credit buyers can trust.</w:t>
      </w:r>
    </w:p>
    <w:p w14:paraId="3632FCF9" w14:textId="42E2322A" w:rsidR="00082483" w:rsidRPr="00054BD2" w:rsidRDefault="00082483" w:rsidP="00082483">
      <w:pPr>
        <w:pStyle w:val="BodyText"/>
      </w:pPr>
      <w:r w:rsidRPr="00054BD2">
        <w:t xml:space="preserve">Prices vary across voluntary credit markets. When an applicant can demonstrate that a strong scientific base underpins their credits, they will have greater opportunities to trade at a premium unit price. The Assessment Framework provides an avenue for scientific testing that can help groups that are unsure about their scientific evidence. </w:t>
      </w:r>
    </w:p>
    <w:p w14:paraId="5D1FAE94" w14:textId="77777777" w:rsidR="00082483" w:rsidRPr="00054BD2" w:rsidRDefault="00082483" w:rsidP="00082483">
      <w:pPr>
        <w:pStyle w:val="BodyText"/>
      </w:pPr>
      <w:r w:rsidRPr="00054BD2">
        <w:t xml:space="preserve">For more information about the VNCM, see the Ministry webpage </w:t>
      </w:r>
      <w:hyperlink r:id="rId29" w:history="1">
        <w:r w:rsidRPr="00054BD2">
          <w:rPr>
            <w:rStyle w:val="Hyperlink"/>
          </w:rPr>
          <w:t>Voluntary nature credits market in New Zealand</w:t>
        </w:r>
      </w:hyperlink>
      <w:r w:rsidRPr="00054BD2">
        <w:t>.</w:t>
      </w:r>
    </w:p>
    <w:p w14:paraId="2379409B" w14:textId="77777777" w:rsidR="00082483" w:rsidRPr="00054BD2" w:rsidRDefault="00082483" w:rsidP="00082483">
      <w:pPr>
        <w:pStyle w:val="Heading3"/>
        <w:spacing w:before="280"/>
      </w:pPr>
      <w:r w:rsidRPr="00054BD2">
        <w:t xml:space="preserve">New Zealand Emissions Trading Scheme </w:t>
      </w:r>
    </w:p>
    <w:p w14:paraId="7DB02FCE" w14:textId="4676FA15" w:rsidR="00082483" w:rsidRPr="00054BD2" w:rsidRDefault="00082483" w:rsidP="00082483">
      <w:pPr>
        <w:pStyle w:val="BodyText"/>
        <w:spacing w:before="100" w:after="100"/>
      </w:pPr>
      <w:r w:rsidRPr="00054BD2">
        <w:t xml:space="preserve">Legislation for the NZ ETS requires some companies to buy and surrender units in relation to the amount of greenhouse gases their </w:t>
      </w:r>
      <w:r w:rsidRPr="00ED330A">
        <w:t xml:space="preserve">activities produce (see </w:t>
      </w:r>
      <w:hyperlink w:anchor="figurea1" w:history="1">
        <w:r w:rsidR="00ED330A" w:rsidRPr="00ED330A">
          <w:rPr>
            <w:rStyle w:val="Hyperlink"/>
          </w:rPr>
          <w:t>figure</w:t>
        </w:r>
        <w:r w:rsidR="00DB70E3">
          <w:rPr>
            <w:rStyle w:val="Hyperlink"/>
          </w:rPr>
          <w:t xml:space="preserve"> A</w:t>
        </w:r>
        <w:r w:rsidR="00ED330A" w:rsidRPr="00ED330A">
          <w:rPr>
            <w:rStyle w:val="Hyperlink"/>
          </w:rPr>
          <w:t>1</w:t>
        </w:r>
      </w:hyperlink>
      <w:r w:rsidRPr="00ED330A">
        <w:t>). It</w:t>
      </w:r>
      <w:r w:rsidRPr="00054BD2">
        <w:t xml:space="preserve"> is intended that the number of NZUs</w:t>
      </w:r>
      <w:r w:rsidRPr="00054BD2">
        <w:rPr>
          <w:rStyle w:val="FootnoteReference"/>
        </w:rPr>
        <w:footnoteReference w:id="19"/>
      </w:r>
      <w:r w:rsidRPr="00054BD2">
        <w:t xml:space="preserve"> in circulation will decrease over time, to reduce emissions in line with New Zealand’s emissions budgets. Because forestry is the largest removal activity in New Zealand, </w:t>
      </w:r>
      <w:r w:rsidRPr="00054BD2">
        <w:lastRenderedPageBreak/>
        <w:t xml:space="preserve">most removals recognised in the NZ ETS are from forestry (though not all forestry is eligible, because activities must meet certain conditions). </w:t>
      </w:r>
    </w:p>
    <w:p w14:paraId="6B26E633" w14:textId="77777777" w:rsidR="00082483" w:rsidRPr="00054BD2" w:rsidRDefault="00082483" w:rsidP="00082483">
      <w:pPr>
        <w:pStyle w:val="BodyText"/>
      </w:pPr>
      <w:r w:rsidRPr="00054BD2">
        <w:t xml:space="preserve">The Climate Change Response Act 2002 sets out which activities are included in the NZ ETS. Before adding any new removal activity into the NZ ETS, the Government needs assurance that the activity is underpinned by robust scientific evidence and would support New Zealand to meet its NDC. Any activity included in the NZ ETS is subject to monitoring, reporting and compliance requirements. </w:t>
      </w:r>
    </w:p>
    <w:p w14:paraId="4E5A0FD0" w14:textId="467B43E5" w:rsidR="00082483" w:rsidRPr="00054BD2" w:rsidRDefault="00082483" w:rsidP="00082483">
      <w:pPr>
        <w:pStyle w:val="BodyText"/>
      </w:pPr>
      <w:r w:rsidRPr="00054BD2">
        <w:t xml:space="preserve">The Assessment Framework provides the evidence to support the Government’s policy development pathway when considering whether to </w:t>
      </w:r>
      <w:r w:rsidR="00C73EE8">
        <w:t>include</w:t>
      </w:r>
      <w:r w:rsidRPr="00054BD2">
        <w:t xml:space="preserve"> a new removal activity </w:t>
      </w:r>
      <w:r w:rsidR="00C73EE8">
        <w:t xml:space="preserve">in the NZ ETS or count it </w:t>
      </w:r>
      <w:r w:rsidRPr="00054BD2">
        <w:t>towards New Zealand’s NDC.</w:t>
      </w:r>
    </w:p>
    <w:p w14:paraId="701D7DF2" w14:textId="77777777" w:rsidR="00082483" w:rsidRPr="00054BD2" w:rsidRDefault="00082483" w:rsidP="00082483">
      <w:pPr>
        <w:pStyle w:val="BodyText"/>
        <w:rPr>
          <w:spacing w:val="-2"/>
        </w:rPr>
      </w:pPr>
      <w:r w:rsidRPr="00054BD2">
        <w:rPr>
          <w:spacing w:val="-2"/>
        </w:rPr>
        <w:t xml:space="preserve">For more information, see the Ministry webpage on the </w:t>
      </w:r>
      <w:hyperlink r:id="rId30" w:history="1">
        <w:r w:rsidRPr="00054BD2">
          <w:rPr>
            <w:rStyle w:val="Hyperlink"/>
            <w:spacing w:val="-2"/>
          </w:rPr>
          <w:t>New Zealand Emissions Trading Scheme</w:t>
        </w:r>
      </w:hyperlink>
      <w:r w:rsidRPr="00054BD2">
        <w:rPr>
          <w:spacing w:val="-2"/>
        </w:rPr>
        <w:t>.</w:t>
      </w:r>
    </w:p>
    <w:p w14:paraId="36758F85" w14:textId="77777777" w:rsidR="00082483" w:rsidRPr="00054BD2" w:rsidRDefault="00082483" w:rsidP="00082483">
      <w:pPr>
        <w:pStyle w:val="Figureheading"/>
      </w:pPr>
      <w:bookmarkStart w:id="46" w:name="figurea1"/>
      <w:bookmarkStart w:id="47" w:name="_Toc208302940"/>
      <w:bookmarkEnd w:id="46"/>
      <w:r w:rsidRPr="00054BD2">
        <w:t xml:space="preserve">Figure </w:t>
      </w:r>
      <w:r>
        <w:t>A1</w:t>
      </w:r>
      <w:r w:rsidRPr="00054BD2">
        <w:t>:</w:t>
      </w:r>
      <w:r w:rsidRPr="00054BD2">
        <w:tab/>
        <w:t>How the NZ ETS market works</w:t>
      </w:r>
      <w:bookmarkEnd w:id="47"/>
    </w:p>
    <w:p w14:paraId="570FBCA7" w14:textId="77777777" w:rsidR="00082483" w:rsidRPr="00054BD2" w:rsidRDefault="00082483" w:rsidP="00082483">
      <w:pPr>
        <w:pStyle w:val="BodyText"/>
        <w:spacing w:after="0"/>
      </w:pPr>
      <w:r w:rsidRPr="00054BD2">
        <w:rPr>
          <w:noProof/>
        </w:rPr>
        <w:drawing>
          <wp:inline distT="0" distB="0" distL="0" distR="0" wp14:anchorId="5E1544F2" wp14:editId="7102EB7D">
            <wp:extent cx="5357495" cy="2870088"/>
            <wp:effectExtent l="0" t="0" r="0" b="6985"/>
            <wp:docPr id="259550002" name="Picture 2"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3832" name="Picture 2" descr="A diagram of a factory&#10;&#10;AI-generated content may be incorrect."/>
                    <pic:cNvPicPr/>
                  </pic:nvPicPr>
                  <pic:blipFill rotWithShape="1">
                    <a:blip r:embed="rId31"/>
                    <a:srcRect t="2881" b="2591"/>
                    <a:stretch>
                      <a:fillRect/>
                    </a:stretch>
                  </pic:blipFill>
                  <pic:spPr bwMode="auto">
                    <a:xfrm>
                      <a:off x="0" y="0"/>
                      <a:ext cx="5394010" cy="2889650"/>
                    </a:xfrm>
                    <a:prstGeom prst="rect">
                      <a:avLst/>
                    </a:prstGeom>
                    <a:ln>
                      <a:noFill/>
                    </a:ln>
                    <a:extLst>
                      <a:ext uri="{53640926-AAD7-44D8-BBD7-CCE9431645EC}">
                        <a14:shadowObscured xmlns:a14="http://schemas.microsoft.com/office/drawing/2010/main"/>
                      </a:ext>
                    </a:extLst>
                  </pic:spPr>
                </pic:pic>
              </a:graphicData>
            </a:graphic>
          </wp:inline>
        </w:drawing>
      </w:r>
    </w:p>
    <w:p w14:paraId="4772F4B2" w14:textId="77777777" w:rsidR="00B46067" w:rsidRDefault="00082483" w:rsidP="0033165C">
      <w:pPr>
        <w:pStyle w:val="Note"/>
        <w:spacing w:before="60" w:after="0"/>
      </w:pPr>
      <w:r w:rsidRPr="00054BD2">
        <w:t>Note: NZUs = New Zealand Units.</w:t>
      </w:r>
    </w:p>
    <w:p w14:paraId="56B34D18" w14:textId="2951F00D" w:rsidR="00082483" w:rsidRPr="00054BD2" w:rsidRDefault="00082483" w:rsidP="00707501">
      <w:pPr>
        <w:pStyle w:val="Heading2"/>
      </w:pPr>
      <w:bookmarkStart w:id="48" w:name="_How_removal_activities_1"/>
      <w:bookmarkStart w:id="49" w:name="_Toc208302928"/>
      <w:bookmarkEnd w:id="48"/>
      <w:r w:rsidRPr="00054BD2">
        <w:lastRenderedPageBreak/>
        <w:t>How removal activities interact with New Zealand’s GHG Inventory reporting and NDC</w:t>
      </w:r>
      <w:bookmarkEnd w:id="49"/>
    </w:p>
    <w:tbl>
      <w:tblP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082483" w:rsidRPr="00054BD2" w14:paraId="1711B27B" w14:textId="77777777">
        <w:tc>
          <w:tcPr>
            <w:tcW w:w="8505" w:type="dxa"/>
            <w:shd w:val="clear" w:color="auto" w:fill="D5EBE8" w:themeFill="accent3"/>
          </w:tcPr>
          <w:p w14:paraId="37A16770" w14:textId="77777777" w:rsidR="00082483" w:rsidRPr="00054BD2" w:rsidRDefault="00082483">
            <w:pPr>
              <w:pStyle w:val="Boxheading0"/>
              <w:spacing w:before="180"/>
            </w:pPr>
            <w:r w:rsidRPr="00054BD2">
              <w:t xml:space="preserve">Greenhouse Gas Inventory </w:t>
            </w:r>
          </w:p>
          <w:p w14:paraId="460A05BC" w14:textId="77777777" w:rsidR="00082483" w:rsidRPr="00054BD2" w:rsidRDefault="00082483">
            <w:pPr>
              <w:pStyle w:val="Boxtext"/>
              <w:spacing w:before="60" w:after="60" w:line="250" w:lineRule="atLeast"/>
            </w:pPr>
            <w:r w:rsidRPr="00054BD2">
              <w:t>New Zealand’s G</w:t>
            </w:r>
            <w:r>
              <w:t xml:space="preserve">reenhouse </w:t>
            </w:r>
            <w:r w:rsidRPr="00054BD2">
              <w:t>G</w:t>
            </w:r>
            <w:r>
              <w:t>as</w:t>
            </w:r>
            <w:r w:rsidRPr="00054BD2">
              <w:t xml:space="preserve"> </w:t>
            </w:r>
            <w:r>
              <w:t xml:space="preserve">(GHG) </w:t>
            </w:r>
            <w:r w:rsidRPr="00054BD2">
              <w:t xml:space="preserve">Inventory is the official annual report of all emissions and removals of greenhouse gases from human activities in New Zealand since </w:t>
            </w:r>
            <w:r w:rsidRPr="00054BD2">
              <w:rPr>
                <w:szCs w:val="20"/>
              </w:rPr>
              <w:t>1990.</w:t>
            </w:r>
            <w:r w:rsidRPr="00054BD2">
              <w:rPr>
                <w:rStyle w:val="FootnoteReference"/>
                <w:sz w:val="20"/>
                <w:szCs w:val="20"/>
              </w:rPr>
              <w:footnoteReference w:id="20"/>
            </w:r>
            <w:r w:rsidRPr="00054BD2">
              <w:rPr>
                <w:szCs w:val="20"/>
              </w:rPr>
              <w:t xml:space="preserve"> The GH</w:t>
            </w:r>
            <w:r w:rsidRPr="00054BD2">
              <w:t>G Inventory is a core reporting requirement of the Paris Agreement and the United Nations Framework Convention on Climate Change</w:t>
            </w:r>
            <w:r w:rsidRPr="00054BD2" w:rsidDel="001961B2">
              <w:t xml:space="preserve"> (UNFCCC)</w:t>
            </w:r>
            <w:r w:rsidRPr="00054BD2">
              <w:t xml:space="preserve">. </w:t>
            </w:r>
          </w:p>
          <w:p w14:paraId="098AD32B" w14:textId="77777777" w:rsidR="00082483" w:rsidRPr="00054BD2" w:rsidRDefault="00082483">
            <w:pPr>
              <w:pStyle w:val="Boxtext"/>
              <w:spacing w:before="60" w:after="60" w:line="250" w:lineRule="atLeast"/>
            </w:pPr>
            <w:r w:rsidRPr="00054BD2">
              <w:t xml:space="preserve">The GHG Inventory reports emissions at national </w:t>
            </w:r>
            <w:r>
              <w:t xml:space="preserve">and </w:t>
            </w:r>
            <w:r w:rsidRPr="00054BD2">
              <w:t xml:space="preserve">category </w:t>
            </w:r>
            <w:r>
              <w:t xml:space="preserve">or </w:t>
            </w:r>
            <w:r w:rsidRPr="00054BD2">
              <w:t xml:space="preserve">activity levels. If a category or activity is included, the GHG Inventory reports on all emissions and removals from that category or activity within New Zealand’s land area that have occurred since 1990. </w:t>
            </w:r>
          </w:p>
          <w:p w14:paraId="2DD3D23E" w14:textId="77777777" w:rsidR="00082483" w:rsidRPr="00054BD2" w:rsidRDefault="00082483">
            <w:pPr>
              <w:pStyle w:val="Boxheading0"/>
              <w:spacing w:before="120" w:line="250" w:lineRule="atLeast"/>
            </w:pPr>
            <w:r w:rsidRPr="00054BD2">
              <w:t>Target accounting</w:t>
            </w:r>
          </w:p>
          <w:p w14:paraId="32356226" w14:textId="77777777" w:rsidR="00082483" w:rsidRPr="00054BD2" w:rsidRDefault="00082483">
            <w:pPr>
              <w:pStyle w:val="Boxtext"/>
              <w:spacing w:before="60" w:after="60" w:line="250" w:lineRule="atLeast"/>
            </w:pPr>
            <w:r w:rsidRPr="00054BD2">
              <w:rPr>
                <w:szCs w:val="20"/>
              </w:rPr>
              <w:t>Target accounting</w:t>
            </w:r>
            <w:r w:rsidRPr="00054BD2">
              <w:rPr>
                <w:rStyle w:val="FootnoteReference"/>
                <w:sz w:val="20"/>
                <w:szCs w:val="20"/>
              </w:rPr>
              <w:footnoteReference w:id="21"/>
            </w:r>
            <w:r w:rsidRPr="00054BD2">
              <w:rPr>
                <w:szCs w:val="20"/>
              </w:rPr>
              <w:t xml:space="preserve"> is</w:t>
            </w:r>
            <w:r w:rsidRPr="00054BD2">
              <w:t xml:space="preserve"> used to measure progress towards domestic emissions budgets and targets, as well as progress towards New Zealand’s nationally determined contribution (NDC) (see below). </w:t>
            </w:r>
          </w:p>
          <w:p w14:paraId="45032C8A" w14:textId="77777777" w:rsidR="00082483" w:rsidRPr="00054BD2" w:rsidRDefault="00082483">
            <w:pPr>
              <w:pStyle w:val="Boxtext"/>
              <w:spacing w:before="60" w:after="60" w:line="250" w:lineRule="atLeast"/>
            </w:pPr>
            <w:r w:rsidRPr="00054BD2">
              <w:t>This method includes all New Zealand’s gross emissions, but only a subset of emissions and removals from the land use, land-use change and forestry sector.</w:t>
            </w:r>
          </w:p>
          <w:p w14:paraId="25D070B8" w14:textId="77777777" w:rsidR="00082483" w:rsidRPr="00054BD2" w:rsidRDefault="00082483">
            <w:pPr>
              <w:pStyle w:val="Boxheading0"/>
              <w:keepLines/>
              <w:spacing w:before="120" w:line="250" w:lineRule="atLeast"/>
            </w:pPr>
            <w:r w:rsidRPr="00054BD2">
              <w:t xml:space="preserve">Nationally determined contribution </w:t>
            </w:r>
          </w:p>
          <w:p w14:paraId="4880FA5E" w14:textId="77777777" w:rsidR="00082483" w:rsidRPr="00054BD2" w:rsidRDefault="00082483">
            <w:pPr>
              <w:pStyle w:val="Boxtext"/>
              <w:spacing w:before="60" w:after="180" w:line="250" w:lineRule="atLeast"/>
            </w:pPr>
            <w:r w:rsidRPr="00054BD2">
              <w:t>Under the Paris Agreement, every country has an NDC,</w:t>
            </w:r>
            <w:r w:rsidRPr="00054BD2">
              <w:rPr>
                <w:vertAlign w:val="superscript"/>
              </w:rPr>
              <w:footnoteReference w:id="22"/>
            </w:r>
            <w:r w:rsidRPr="00054BD2">
              <w:t xml:space="preserve"> which is the contribution each country will make towards meeting the goals from the Paris Agreement, including limiting global temperature rise. </w:t>
            </w:r>
          </w:p>
        </w:tc>
      </w:tr>
    </w:tbl>
    <w:p w14:paraId="1CF8D35B" w14:textId="78DB1832" w:rsidR="00082483" w:rsidRPr="00054BD2" w:rsidRDefault="00082483" w:rsidP="00082483">
      <w:pPr>
        <w:pStyle w:val="BodyText"/>
        <w:spacing w:before="240" w:line="270" w:lineRule="atLeast"/>
      </w:pPr>
      <w:r w:rsidRPr="00054BD2">
        <w:t xml:space="preserve">The </w:t>
      </w:r>
      <w:r w:rsidR="00716B39">
        <w:t>Greenhouse Gas (</w:t>
      </w:r>
      <w:r w:rsidRPr="00054BD2">
        <w:t>GHG</w:t>
      </w:r>
      <w:r w:rsidR="00716B39">
        <w:t>)</w:t>
      </w:r>
      <w:r w:rsidRPr="00054BD2">
        <w:t xml:space="preserve"> Inventory and target accounting are important in the way they apply to any activity that is counted towards New Zealand’s NDC or included in the NZ ETS. Figure </w:t>
      </w:r>
      <w:r>
        <w:t>A2</w:t>
      </w:r>
      <w:r w:rsidRPr="00054BD2">
        <w:t xml:space="preserve"> outlines how these all interact.</w:t>
      </w:r>
    </w:p>
    <w:p w14:paraId="10D10627" w14:textId="39FB1172" w:rsidR="00082483" w:rsidRPr="00054BD2" w:rsidRDefault="00082483" w:rsidP="00082483">
      <w:pPr>
        <w:pStyle w:val="Figureheading"/>
        <w:spacing w:after="0" w:line="240" w:lineRule="atLeast"/>
      </w:pPr>
      <w:bookmarkStart w:id="50" w:name="_Toc208302941"/>
      <w:r w:rsidRPr="00054BD2">
        <w:t xml:space="preserve">Figure </w:t>
      </w:r>
      <w:r>
        <w:t>A2</w:t>
      </w:r>
      <w:r w:rsidRPr="00054BD2">
        <w:t>:</w:t>
      </w:r>
      <w:r w:rsidRPr="00054BD2">
        <w:tab/>
        <w:t>Interactions between the GHG Inventory, target accounting,</w:t>
      </w:r>
      <w:r w:rsidR="00EC37F8">
        <w:t xml:space="preserve"> the NZ ETS an</w:t>
      </w:r>
      <w:r w:rsidR="004B624B">
        <w:t>d</w:t>
      </w:r>
      <w:r w:rsidRPr="00054BD2">
        <w:t xml:space="preserve"> New Zealand’s</w:t>
      </w:r>
      <w:bookmarkEnd w:id="50"/>
      <w:r w:rsidR="00EC37F8">
        <w:t xml:space="preserve"> NDC</w:t>
      </w:r>
    </w:p>
    <w:p w14:paraId="3DE5D392" w14:textId="77777777" w:rsidR="00082483" w:rsidRPr="00054BD2" w:rsidRDefault="00082483" w:rsidP="00082483">
      <w:pPr>
        <w:pStyle w:val="BodyText"/>
      </w:pPr>
      <w:r w:rsidRPr="00054BD2">
        <w:rPr>
          <w:noProof/>
        </w:rPr>
        <w:drawing>
          <wp:inline distT="0" distB="0" distL="0" distR="0" wp14:anchorId="18110E67" wp14:editId="61623FC9">
            <wp:extent cx="5357446" cy="1311488"/>
            <wp:effectExtent l="0" t="0" r="0" b="3175"/>
            <wp:docPr id="792502722"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52094" name="Picture 1" descr="A close-up of a computer screen&#10;&#10;AI-generated content may be incorrect."/>
                    <pic:cNvPicPr/>
                  </pic:nvPicPr>
                  <pic:blipFill>
                    <a:blip r:embed="rId32"/>
                    <a:stretch>
                      <a:fillRect/>
                    </a:stretch>
                  </pic:blipFill>
                  <pic:spPr>
                    <a:xfrm>
                      <a:off x="0" y="0"/>
                      <a:ext cx="5374925" cy="1315767"/>
                    </a:xfrm>
                    <a:prstGeom prst="rect">
                      <a:avLst/>
                    </a:prstGeom>
                  </pic:spPr>
                </pic:pic>
              </a:graphicData>
            </a:graphic>
          </wp:inline>
        </w:drawing>
      </w:r>
    </w:p>
    <w:p w14:paraId="127CF024" w14:textId="6AC18A9A" w:rsidR="00082483" w:rsidRPr="004E73C9" w:rsidRDefault="00082483" w:rsidP="00082483">
      <w:pPr>
        <w:pStyle w:val="BodyText"/>
      </w:pPr>
      <w:r w:rsidRPr="00054BD2">
        <w:t xml:space="preserve">Evidence of a national impact over time is important when deciding which carbon market an activity </w:t>
      </w:r>
      <w:proofErr w:type="gramStart"/>
      <w:r w:rsidRPr="00054BD2">
        <w:t>fits</w:t>
      </w:r>
      <w:proofErr w:type="gramEnd"/>
      <w:r w:rsidRPr="00054BD2">
        <w:t xml:space="preserve"> into. For an activity to be considered for inclusion in the NZ ETS, it must be included in the GHG Inventory, which requires national-scale reporting. By contrast, for inclusion in voluntary markets, the scale of an activity can </w:t>
      </w:r>
      <w:proofErr w:type="gramStart"/>
      <w:r w:rsidRPr="00054BD2">
        <w:t>vary</w:t>
      </w:r>
      <w:proofErr w:type="gramEnd"/>
      <w:r w:rsidRPr="00054BD2">
        <w:t xml:space="preserve">, with only evidence of project and/or site </w:t>
      </w:r>
      <w:r w:rsidRPr="00054BD2">
        <w:noBreakHyphen/>
        <w:t>specific impact being required</w:t>
      </w:r>
      <w:r w:rsidR="004F4004">
        <w:t xml:space="preserve">. </w:t>
      </w:r>
    </w:p>
    <w:p w14:paraId="447FBEC6" w14:textId="08056699" w:rsidR="00E92BC4" w:rsidRPr="00054BD2" w:rsidRDefault="00E92BC4" w:rsidP="00E92BC4">
      <w:pPr>
        <w:pStyle w:val="BodyText"/>
        <w:sectPr w:rsidR="00E92BC4" w:rsidRPr="00054BD2" w:rsidSect="005A5998">
          <w:headerReference w:type="even" r:id="rId33"/>
          <w:headerReference w:type="default" r:id="rId34"/>
          <w:footerReference w:type="even" r:id="rId35"/>
          <w:footerReference w:type="default" r:id="rId36"/>
          <w:headerReference w:type="first" r:id="rId37"/>
          <w:pgSz w:w="11907" w:h="16840" w:code="9"/>
          <w:pgMar w:top="1134" w:right="1701" w:bottom="1134" w:left="1701" w:header="567" w:footer="567" w:gutter="0"/>
          <w:cols w:space="720"/>
          <w:docGrid w:linePitch="299"/>
        </w:sectPr>
      </w:pPr>
    </w:p>
    <w:p w14:paraId="17A40DCE" w14:textId="744512BD" w:rsidR="003A5038" w:rsidRPr="00054BD2" w:rsidRDefault="003A5038" w:rsidP="000118D2">
      <w:pPr>
        <w:pStyle w:val="Heading1"/>
        <w:spacing w:after="240"/>
      </w:pPr>
      <w:bookmarkStart w:id="51" w:name="_Appendix_1"/>
      <w:bookmarkStart w:id="52" w:name="_Appendix"/>
      <w:bookmarkStart w:id="53" w:name="_Appendix_2"/>
      <w:bookmarkStart w:id="54" w:name="_Toc208302929"/>
      <w:bookmarkEnd w:id="0"/>
      <w:bookmarkEnd w:id="51"/>
      <w:bookmarkEnd w:id="52"/>
      <w:bookmarkEnd w:id="53"/>
      <w:r w:rsidRPr="00054BD2">
        <w:lastRenderedPageBreak/>
        <w:t xml:space="preserve">Appendix </w:t>
      </w:r>
      <w:r w:rsidR="00082483">
        <w:t>2</w:t>
      </w:r>
      <w:bookmarkEnd w:id="54"/>
      <w:r w:rsidRPr="00054BD2">
        <w:t xml:space="preserve"> </w:t>
      </w:r>
    </w:p>
    <w:p w14:paraId="79DCC7B2" w14:textId="680DA9C1" w:rsidR="001E5A99" w:rsidRPr="00054BD2" w:rsidRDefault="003A5038" w:rsidP="000118D2">
      <w:pPr>
        <w:pStyle w:val="Figureheading"/>
        <w:spacing w:before="0" w:after="0"/>
      </w:pPr>
      <w:bookmarkStart w:id="55" w:name="_Toc208243631"/>
      <w:bookmarkStart w:id="56" w:name="_Toc208302942"/>
      <w:r w:rsidRPr="00054BD2">
        <w:t xml:space="preserve">Figure </w:t>
      </w:r>
      <w:r w:rsidR="004D34D4" w:rsidRPr="00054BD2">
        <w:t>A</w:t>
      </w:r>
      <w:r w:rsidR="008768BB">
        <w:t>3</w:t>
      </w:r>
      <w:r w:rsidRPr="00054BD2">
        <w:t>:</w:t>
      </w:r>
      <w:r w:rsidRPr="00054BD2">
        <w:tab/>
        <w:t xml:space="preserve">Assessment </w:t>
      </w:r>
      <w:r w:rsidR="000B4CC1" w:rsidRPr="00054BD2">
        <w:t>F</w:t>
      </w:r>
      <w:r w:rsidRPr="00054BD2">
        <w:t>ramework for Carbon Removals process</w:t>
      </w:r>
      <w:bookmarkEnd w:id="55"/>
      <w:bookmarkEnd w:id="56"/>
    </w:p>
    <w:p w14:paraId="104E9B06" w14:textId="5B999FA8" w:rsidR="00C86FDB" w:rsidRPr="00054BD2" w:rsidRDefault="00160AD3" w:rsidP="009F7AEF">
      <w:pPr>
        <w:pStyle w:val="Note"/>
      </w:pPr>
      <w:r w:rsidRPr="00054BD2">
        <w:rPr>
          <w:noProof/>
        </w:rPr>
        <w:drawing>
          <wp:inline distT="0" distB="0" distL="0" distR="0" wp14:anchorId="11E60A81" wp14:editId="7983748E">
            <wp:extent cx="7195842" cy="4750270"/>
            <wp:effectExtent l="0" t="0" r="5080" b="0"/>
            <wp:docPr id="29364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48371" name="Picture 1"/>
                    <pic:cNvPicPr/>
                  </pic:nvPicPr>
                  <pic:blipFill>
                    <a:blip r:embed="rId38"/>
                    <a:srcRect t="3311" b="3311"/>
                    <a:stretch>
                      <a:fillRect/>
                    </a:stretch>
                  </pic:blipFill>
                  <pic:spPr bwMode="auto">
                    <a:xfrm>
                      <a:off x="0" y="0"/>
                      <a:ext cx="7195842" cy="4750270"/>
                    </a:xfrm>
                    <a:prstGeom prst="rect">
                      <a:avLst/>
                    </a:prstGeom>
                    <a:ln>
                      <a:noFill/>
                    </a:ln>
                    <a:extLst>
                      <a:ext uri="{53640926-AAD7-44D8-BBD7-CCE9431645EC}">
                        <a14:shadowObscured xmlns:a14="http://schemas.microsoft.com/office/drawing/2010/main"/>
                      </a:ext>
                    </a:extLst>
                  </pic:spPr>
                </pic:pic>
              </a:graphicData>
            </a:graphic>
          </wp:inline>
        </w:drawing>
      </w:r>
      <w:r w:rsidR="009F7AEF">
        <w:br/>
      </w:r>
      <w:r w:rsidR="00C86FDB" w:rsidRPr="00054BD2">
        <w:t xml:space="preserve">Note: </w:t>
      </w:r>
      <w:proofErr w:type="spellStart"/>
      <w:r w:rsidR="00C86FDB" w:rsidRPr="00054BD2">
        <w:t>MfE</w:t>
      </w:r>
      <w:proofErr w:type="spellEnd"/>
      <w:r w:rsidR="00C86FDB" w:rsidRPr="00054BD2">
        <w:t xml:space="preserve"> = Ministry for the Environment; </w:t>
      </w:r>
      <w:r w:rsidR="00175B51" w:rsidRPr="00054BD2">
        <w:t>NDC = Nationally Determined Contribution; NZ ETS = New Zealand Emissions Trading Scheme</w:t>
      </w:r>
      <w:r w:rsidR="00211296" w:rsidRPr="00054BD2">
        <w:t>.</w:t>
      </w:r>
    </w:p>
    <w:p w14:paraId="26E527EB" w14:textId="77777777" w:rsidR="003A5038" w:rsidRPr="00054BD2" w:rsidRDefault="003A5038" w:rsidP="009F7AEF">
      <w:pPr>
        <w:pStyle w:val="Note"/>
        <w:sectPr w:rsidR="003A5038" w:rsidRPr="00054BD2" w:rsidSect="00160AD3">
          <w:footerReference w:type="default" r:id="rId39"/>
          <w:pgSz w:w="16840" w:h="11907" w:orient="landscape" w:code="9"/>
          <w:pgMar w:top="709" w:right="1134" w:bottom="1701" w:left="1134" w:header="567" w:footer="567" w:gutter="0"/>
          <w:cols w:space="720"/>
          <w:docGrid w:linePitch="299"/>
        </w:sectPr>
      </w:pPr>
    </w:p>
    <w:p w14:paraId="7E8484C9" w14:textId="3346ABC5" w:rsidR="00D009D8" w:rsidRPr="00054BD2" w:rsidRDefault="006F2399" w:rsidP="00B022B8">
      <w:pPr>
        <w:pStyle w:val="Heading1"/>
      </w:pPr>
      <w:bookmarkStart w:id="57" w:name="_Toc208302930"/>
      <w:r w:rsidRPr="00054BD2">
        <w:lastRenderedPageBreak/>
        <w:t>Glossary</w:t>
      </w:r>
      <w:bookmarkEnd w:id="57"/>
    </w:p>
    <w:tbl>
      <w:tblPr>
        <w:tblStyle w:val="TableGrid"/>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2551"/>
        <w:gridCol w:w="5954"/>
      </w:tblGrid>
      <w:tr w:rsidR="003C0981" w:rsidRPr="00054BD2" w14:paraId="5C8CDDD2" w14:textId="77777777" w:rsidTr="00690BBE">
        <w:trPr>
          <w:tblHeader/>
        </w:trPr>
        <w:tc>
          <w:tcPr>
            <w:tcW w:w="1500" w:type="pct"/>
            <w:shd w:val="clear" w:color="auto" w:fill="1B556B"/>
          </w:tcPr>
          <w:p w14:paraId="3E5F44F4" w14:textId="77777777" w:rsidR="003C0981" w:rsidRPr="00054BD2" w:rsidRDefault="003C0981">
            <w:pPr>
              <w:pStyle w:val="TableTextbold"/>
              <w:rPr>
                <w:color w:val="FFFFFF" w:themeColor="background1"/>
              </w:rPr>
            </w:pPr>
            <w:r w:rsidRPr="00054BD2">
              <w:rPr>
                <w:color w:val="FFFFFF" w:themeColor="background1"/>
              </w:rPr>
              <w:t>Term</w:t>
            </w:r>
          </w:p>
        </w:tc>
        <w:tc>
          <w:tcPr>
            <w:tcW w:w="3500" w:type="pct"/>
            <w:shd w:val="clear" w:color="auto" w:fill="1B556B"/>
          </w:tcPr>
          <w:p w14:paraId="67E5236C" w14:textId="77777777" w:rsidR="003C0981" w:rsidRPr="00054BD2" w:rsidRDefault="003C0981">
            <w:pPr>
              <w:pStyle w:val="TableTextbold"/>
              <w:rPr>
                <w:color w:val="FFFFFF" w:themeColor="background1"/>
              </w:rPr>
            </w:pPr>
            <w:r w:rsidRPr="00054BD2">
              <w:rPr>
                <w:color w:val="FFFFFF" w:themeColor="background1"/>
              </w:rPr>
              <w:t>Description</w:t>
            </w:r>
          </w:p>
        </w:tc>
      </w:tr>
      <w:tr w:rsidR="00AC5EC1" w:rsidRPr="00054BD2" w14:paraId="6BFD3478" w14:textId="77777777" w:rsidTr="00690BBE">
        <w:tc>
          <w:tcPr>
            <w:tcW w:w="1500" w:type="pct"/>
          </w:tcPr>
          <w:p w14:paraId="2326973C" w14:textId="794731A1" w:rsidR="00AC5EC1" w:rsidRPr="00054BD2" w:rsidRDefault="00AC5EC1">
            <w:pPr>
              <w:pStyle w:val="TableText"/>
            </w:pPr>
            <w:r w:rsidRPr="00054BD2">
              <w:t>Additionality</w:t>
            </w:r>
          </w:p>
        </w:tc>
        <w:tc>
          <w:tcPr>
            <w:tcW w:w="3500" w:type="pct"/>
          </w:tcPr>
          <w:p w14:paraId="1A849963" w14:textId="4FC46480" w:rsidR="00AC5EC1" w:rsidRPr="00054BD2" w:rsidRDefault="00AC5EC1">
            <w:pPr>
              <w:pStyle w:val="TableText"/>
            </w:pPr>
            <w:r w:rsidRPr="00054BD2">
              <w:t>Demonstration that emissions reductions achieved through carbon market mechanisms are truly additional to what would have happened anyway (under the status quo).</w:t>
            </w:r>
            <w:r w:rsidRPr="00054BD2">
              <w:rPr>
                <w:rFonts w:ascii="Arial" w:hAnsi="Arial" w:cs="Arial"/>
                <w:color w:val="001D35"/>
                <w:sz w:val="27"/>
                <w:szCs w:val="27"/>
                <w:shd w:val="clear" w:color="auto" w:fill="FFFFFF"/>
              </w:rPr>
              <w:t xml:space="preserve"> </w:t>
            </w:r>
          </w:p>
        </w:tc>
      </w:tr>
      <w:tr w:rsidR="00AC5EC1" w:rsidRPr="00054BD2" w14:paraId="5EAE377E" w14:textId="77777777" w:rsidTr="00690BBE">
        <w:tc>
          <w:tcPr>
            <w:tcW w:w="1500" w:type="pct"/>
          </w:tcPr>
          <w:p w14:paraId="6BD2C0B3" w14:textId="7326D970" w:rsidR="00AC5EC1" w:rsidRPr="00054BD2" w:rsidRDefault="00AC5EC1">
            <w:pPr>
              <w:pStyle w:val="TableText"/>
            </w:pPr>
            <w:r w:rsidRPr="00054BD2">
              <w:t>Biodiversity</w:t>
            </w:r>
          </w:p>
        </w:tc>
        <w:tc>
          <w:tcPr>
            <w:tcW w:w="3500" w:type="pct"/>
          </w:tcPr>
          <w:p w14:paraId="0F377C74" w14:textId="5C7D86FE" w:rsidR="00AC5EC1" w:rsidRPr="00054BD2" w:rsidRDefault="00AC5EC1">
            <w:pPr>
              <w:pStyle w:val="TableText"/>
            </w:pPr>
            <w:r w:rsidRPr="00054BD2">
              <w:t>The variety of living organisms from all domains, including land, marine and freshwater ecosystems</w:t>
            </w:r>
            <w:r>
              <w:t>.</w:t>
            </w:r>
            <w:r w:rsidRPr="00054BD2">
              <w:t xml:space="preserve"> This includes diversity within species (including genetic diversity), between species, and of ecosystems.</w:t>
            </w:r>
          </w:p>
        </w:tc>
      </w:tr>
      <w:tr w:rsidR="00AC5EC1" w:rsidRPr="00054BD2" w14:paraId="1A1CCEE6" w14:textId="77777777" w:rsidTr="00690BBE">
        <w:tc>
          <w:tcPr>
            <w:tcW w:w="1500" w:type="pct"/>
          </w:tcPr>
          <w:p w14:paraId="5C93D64E" w14:textId="54714C89" w:rsidR="00AC5EC1" w:rsidRPr="00054BD2" w:rsidRDefault="00AC5EC1">
            <w:pPr>
              <w:pStyle w:val="TableText"/>
            </w:pPr>
            <w:r w:rsidRPr="00054BD2">
              <w:t>Carbon removal</w:t>
            </w:r>
          </w:p>
        </w:tc>
        <w:tc>
          <w:tcPr>
            <w:tcW w:w="3500" w:type="pct"/>
          </w:tcPr>
          <w:p w14:paraId="2E916001" w14:textId="1313E051" w:rsidR="00AC5EC1" w:rsidRPr="00054BD2" w:rsidRDefault="00AC5EC1">
            <w:pPr>
              <w:pStyle w:val="TableText"/>
            </w:pPr>
            <w:r w:rsidRPr="00054BD2">
              <w:t>Also known as ‘emissions removal’</w:t>
            </w:r>
            <w:r w:rsidRPr="00054BD2">
              <w:rPr>
                <w:rFonts w:ascii="Arial" w:hAnsi="Arial" w:cs="Arial"/>
                <w:color w:val="474747"/>
                <w:sz w:val="21"/>
                <w:szCs w:val="21"/>
                <w:shd w:val="clear" w:color="auto" w:fill="FFFFFF"/>
              </w:rPr>
              <w:t xml:space="preserve"> – </w:t>
            </w:r>
            <w:r w:rsidRPr="00054BD2">
              <w:t>the process of removing CO₂ from the atmosphere and locking it away for decades, centuries or millennia.</w:t>
            </w:r>
          </w:p>
        </w:tc>
      </w:tr>
      <w:tr w:rsidR="00AC5EC1" w:rsidRPr="00054BD2" w14:paraId="6118C752" w14:textId="77777777" w:rsidTr="00690BBE">
        <w:tc>
          <w:tcPr>
            <w:tcW w:w="1500" w:type="pct"/>
          </w:tcPr>
          <w:p w14:paraId="1DA5E4A4" w14:textId="6D0A8A06" w:rsidR="00AC5EC1" w:rsidRPr="00054BD2" w:rsidRDefault="00AC5EC1">
            <w:pPr>
              <w:pStyle w:val="TableText"/>
            </w:pPr>
            <w:r w:rsidRPr="00054BD2">
              <w:t xml:space="preserve">Carbon sequestration </w:t>
            </w:r>
          </w:p>
        </w:tc>
        <w:tc>
          <w:tcPr>
            <w:tcW w:w="3500" w:type="pct"/>
          </w:tcPr>
          <w:p w14:paraId="00413848" w14:textId="5749CDD1" w:rsidR="00AC5EC1" w:rsidRPr="00054BD2" w:rsidRDefault="00AC5EC1">
            <w:pPr>
              <w:pStyle w:val="TableText"/>
            </w:pPr>
            <w:r w:rsidRPr="00054BD2">
              <w:t>The capture and long-term storage of atmospheric CO₂</w:t>
            </w:r>
            <w:r w:rsidRPr="00054BD2" w:rsidDel="00877EE1">
              <w:t xml:space="preserve"> </w:t>
            </w:r>
            <w:r w:rsidRPr="00054BD2">
              <w:t>(</w:t>
            </w:r>
            <w:proofErr w:type="spellStart"/>
            <w:r w:rsidRPr="00054BD2">
              <w:t>eg</w:t>
            </w:r>
            <w:proofErr w:type="spellEnd"/>
            <w:r w:rsidRPr="00054BD2">
              <w:t>, through establishing forests).</w:t>
            </w:r>
          </w:p>
        </w:tc>
      </w:tr>
      <w:tr w:rsidR="00AC5EC1" w:rsidRPr="00054BD2" w14:paraId="5B4E0834" w14:textId="77777777" w:rsidTr="00690BBE">
        <w:tc>
          <w:tcPr>
            <w:tcW w:w="1500" w:type="pct"/>
          </w:tcPr>
          <w:p w14:paraId="0EA3723B" w14:textId="038C063B" w:rsidR="00AC5EC1" w:rsidRPr="00054BD2" w:rsidRDefault="00AC5EC1">
            <w:pPr>
              <w:pStyle w:val="TableText"/>
            </w:pPr>
            <w:r w:rsidRPr="00054BD2">
              <w:t>Climate Strategy</w:t>
            </w:r>
          </w:p>
        </w:tc>
        <w:tc>
          <w:tcPr>
            <w:tcW w:w="3500" w:type="pct"/>
          </w:tcPr>
          <w:p w14:paraId="2F61F057" w14:textId="4528D37C" w:rsidR="00AC5EC1" w:rsidRPr="00054BD2" w:rsidRDefault="00AC5EC1">
            <w:pPr>
              <w:pStyle w:val="TableText"/>
            </w:pPr>
            <w:r w:rsidRPr="00054BD2">
              <w:t>The Government’s approach to delivering on New Zealand’s climate goals.</w:t>
            </w:r>
          </w:p>
        </w:tc>
      </w:tr>
      <w:tr w:rsidR="00AC5EC1" w:rsidRPr="00054BD2" w14:paraId="5A50F735" w14:textId="77777777" w:rsidTr="00690BBE">
        <w:tc>
          <w:tcPr>
            <w:tcW w:w="1500" w:type="pct"/>
          </w:tcPr>
          <w:p w14:paraId="09E6DB6C" w14:textId="7D0D5F48" w:rsidR="00AC5EC1" w:rsidRPr="00054BD2" w:rsidRDefault="00AC5EC1">
            <w:pPr>
              <w:pStyle w:val="TableText"/>
            </w:pPr>
            <w:r w:rsidRPr="00054BD2">
              <w:t>Coastal blue carbon</w:t>
            </w:r>
          </w:p>
        </w:tc>
        <w:tc>
          <w:tcPr>
            <w:tcW w:w="3500" w:type="pct"/>
          </w:tcPr>
          <w:p w14:paraId="787C7993" w14:textId="68F64468" w:rsidR="00AC5EC1" w:rsidRPr="00054BD2" w:rsidRDefault="00AC5EC1">
            <w:pPr>
              <w:pStyle w:val="TableText"/>
            </w:pPr>
            <w:r w:rsidRPr="00054BD2">
              <w:t>Coastal blue carbon is the carbon captured and stored by coastal ecosystems, such as salt marshes, mangroves and seagrass beds.</w:t>
            </w:r>
          </w:p>
        </w:tc>
      </w:tr>
      <w:tr w:rsidR="00AC5EC1" w:rsidRPr="00054BD2" w14:paraId="57AC1E11" w14:textId="77777777" w:rsidTr="00690BBE">
        <w:tc>
          <w:tcPr>
            <w:tcW w:w="1500" w:type="pct"/>
          </w:tcPr>
          <w:p w14:paraId="6F28A15D" w14:textId="26FD48D6" w:rsidR="00AC5EC1" w:rsidRPr="00054BD2" w:rsidRDefault="00AC5EC1">
            <w:pPr>
              <w:pStyle w:val="TableText"/>
            </w:pPr>
            <w:r w:rsidRPr="00054BD2">
              <w:t xml:space="preserve">Greenhouse gas emissions </w:t>
            </w:r>
          </w:p>
        </w:tc>
        <w:tc>
          <w:tcPr>
            <w:tcW w:w="3500" w:type="pct"/>
          </w:tcPr>
          <w:p w14:paraId="04C36952" w14:textId="7357269B" w:rsidR="00AC5EC1" w:rsidRPr="00054BD2" w:rsidRDefault="00AC5EC1">
            <w:pPr>
              <w:pStyle w:val="TableText"/>
            </w:pPr>
            <w:r w:rsidRPr="00054BD2">
              <w:t>The release into the atmosphere of gases that trap heat and contribute to global warming. These gases are emitted from both natural sources and human activities.</w:t>
            </w:r>
          </w:p>
        </w:tc>
      </w:tr>
      <w:tr w:rsidR="00AC5EC1" w:rsidRPr="00054BD2" w14:paraId="3CA97B93" w14:textId="77777777" w:rsidTr="00690BBE">
        <w:tc>
          <w:tcPr>
            <w:tcW w:w="1500" w:type="pct"/>
          </w:tcPr>
          <w:p w14:paraId="010A639F" w14:textId="1868FB07" w:rsidR="00AC5EC1" w:rsidRPr="00054BD2" w:rsidRDefault="00AC5EC1">
            <w:pPr>
              <w:pStyle w:val="TableText"/>
            </w:pPr>
            <w:r w:rsidRPr="00054BD2">
              <w:t xml:space="preserve">Emissions budgets </w:t>
            </w:r>
          </w:p>
        </w:tc>
        <w:tc>
          <w:tcPr>
            <w:tcW w:w="3500" w:type="pct"/>
          </w:tcPr>
          <w:p w14:paraId="069C7E64" w14:textId="6A76626B" w:rsidR="00AC5EC1" w:rsidRPr="00054BD2" w:rsidRDefault="00AC5EC1">
            <w:pPr>
              <w:pStyle w:val="TableText"/>
            </w:pPr>
            <w:r w:rsidRPr="00054BD2">
              <w:t xml:space="preserve">A total quantity of human-induced greenhouse gas emissions that is allowed to be released during an emissions budget period. In New Zealand, each emissions budget covers five years (except the first emissions budget, which covers 2022–25). </w:t>
            </w:r>
          </w:p>
        </w:tc>
      </w:tr>
      <w:tr w:rsidR="00AC5EC1" w:rsidRPr="00054BD2" w14:paraId="409895CC" w14:textId="77777777" w:rsidTr="00690BBE">
        <w:tc>
          <w:tcPr>
            <w:tcW w:w="1500" w:type="pct"/>
          </w:tcPr>
          <w:p w14:paraId="4CF6930C" w14:textId="5B0BD1F1" w:rsidR="00AC5EC1" w:rsidRPr="00054BD2" w:rsidRDefault="00AC5EC1">
            <w:pPr>
              <w:pStyle w:val="TableText"/>
            </w:pPr>
            <w:r w:rsidRPr="00054BD2">
              <w:t>Emissions leakage (leakage, carbon dioxide leakage)</w:t>
            </w:r>
          </w:p>
        </w:tc>
        <w:tc>
          <w:tcPr>
            <w:tcW w:w="3500" w:type="pct"/>
          </w:tcPr>
          <w:p w14:paraId="2A740961" w14:textId="598E4D20" w:rsidR="00AC5EC1" w:rsidRPr="00054BD2" w:rsidRDefault="00AC5EC1">
            <w:pPr>
              <w:pStyle w:val="TableText"/>
            </w:pPr>
            <w:r w:rsidRPr="00054BD2">
              <w:t xml:space="preserve">The risk that reducing emissions in one location causes emissions to increase elsewhere so that emissions overall do not reduce. </w:t>
            </w:r>
          </w:p>
        </w:tc>
      </w:tr>
      <w:tr w:rsidR="00AC5EC1" w:rsidRPr="00054BD2" w14:paraId="3037B284" w14:textId="77777777" w:rsidTr="00690BBE">
        <w:tc>
          <w:tcPr>
            <w:tcW w:w="1500" w:type="pct"/>
          </w:tcPr>
          <w:p w14:paraId="38B7787E" w14:textId="01A0E255" w:rsidR="00AC5EC1" w:rsidRPr="00054BD2" w:rsidRDefault="00AC5EC1">
            <w:pPr>
              <w:pStyle w:val="TableText"/>
            </w:pPr>
            <w:r w:rsidRPr="00054BD2">
              <w:t>Forest land</w:t>
            </w:r>
          </w:p>
        </w:tc>
        <w:tc>
          <w:tcPr>
            <w:tcW w:w="3500" w:type="pct"/>
          </w:tcPr>
          <w:p w14:paraId="64746A21" w14:textId="77777777" w:rsidR="00AC5EC1" w:rsidRPr="00054BD2" w:rsidRDefault="00AC5EC1" w:rsidP="00057B2F">
            <w:pPr>
              <w:pStyle w:val="TableText"/>
            </w:pPr>
            <w:r w:rsidRPr="00054BD2">
              <w:t xml:space="preserve">New Zealand defines forest land as land that has a: </w:t>
            </w:r>
          </w:p>
          <w:p w14:paraId="61185D39" w14:textId="77777777" w:rsidR="00AC5EC1" w:rsidRPr="00054BD2" w:rsidRDefault="00AC5EC1" w:rsidP="00AA5C83">
            <w:pPr>
              <w:pStyle w:val="TableBullet"/>
            </w:pPr>
            <w:r w:rsidRPr="00054BD2">
              <w:t>minimum area of 1 hectare</w:t>
            </w:r>
          </w:p>
          <w:p w14:paraId="7EBD4525" w14:textId="77777777" w:rsidR="00AC5EC1" w:rsidRPr="00054BD2" w:rsidRDefault="00AC5EC1" w:rsidP="00AA5C83">
            <w:pPr>
              <w:pStyle w:val="TableBullet"/>
            </w:pPr>
            <w:r w:rsidRPr="00054BD2">
              <w:t>crown cover of at least 30 per cent</w:t>
            </w:r>
          </w:p>
          <w:p w14:paraId="3E129CCB" w14:textId="77777777" w:rsidR="00AC5EC1" w:rsidRPr="00054BD2" w:rsidRDefault="00AC5EC1" w:rsidP="00AA5C83">
            <w:pPr>
              <w:pStyle w:val="TableBullet"/>
            </w:pPr>
            <w:r w:rsidRPr="00054BD2">
              <w:t xml:space="preserve">minimum height of 5 metres at maturity </w:t>
            </w:r>
            <w:r w:rsidRPr="00054BD2">
              <w:rPr>
                <w:iCs/>
              </w:rPr>
              <w:t>in situ</w:t>
            </w:r>
            <w:r w:rsidRPr="00054BD2">
              <w:t xml:space="preserve"> </w:t>
            </w:r>
          </w:p>
          <w:p w14:paraId="71965B41" w14:textId="6B15F76D" w:rsidR="00AC5EC1" w:rsidRPr="00054BD2" w:rsidRDefault="00AC5EC1">
            <w:pPr>
              <w:pStyle w:val="TableText"/>
            </w:pPr>
            <w:r w:rsidRPr="00054BD2">
              <w:t>minimum forest width of 30 metres from canopy edge to canopy edge.</w:t>
            </w:r>
          </w:p>
        </w:tc>
      </w:tr>
      <w:tr w:rsidR="00AC5EC1" w:rsidRPr="00054BD2" w14:paraId="75E88C82" w14:textId="77777777" w:rsidTr="00690BBE">
        <w:tc>
          <w:tcPr>
            <w:tcW w:w="1500" w:type="pct"/>
          </w:tcPr>
          <w:p w14:paraId="63C84CFD" w14:textId="63C93D1E" w:rsidR="00AC5EC1" w:rsidRPr="00054BD2" w:rsidRDefault="00AC5EC1">
            <w:pPr>
              <w:pStyle w:val="TableText"/>
              <w:rPr>
                <w:highlight w:val="yellow"/>
              </w:rPr>
            </w:pPr>
            <w:r w:rsidRPr="00054BD2">
              <w:t>Gross emissions</w:t>
            </w:r>
          </w:p>
        </w:tc>
        <w:tc>
          <w:tcPr>
            <w:tcW w:w="3500" w:type="pct"/>
          </w:tcPr>
          <w:p w14:paraId="163E7A5A" w14:textId="743382F0" w:rsidR="00AC5EC1" w:rsidRPr="00054BD2" w:rsidRDefault="00AC5EC1" w:rsidP="00AA5C83">
            <w:pPr>
              <w:pStyle w:val="TableBullet"/>
            </w:pPr>
            <w:r w:rsidRPr="00054BD2">
              <w:t>The total of greenhouse gas emissions from the agriculture, energy, industrial processes and product use, and waste sectors.</w:t>
            </w:r>
          </w:p>
        </w:tc>
      </w:tr>
      <w:tr w:rsidR="00AC5EC1" w:rsidRPr="00054BD2" w14:paraId="14ECADE6" w14:textId="77777777" w:rsidTr="00690BBE">
        <w:tc>
          <w:tcPr>
            <w:tcW w:w="1500" w:type="pct"/>
          </w:tcPr>
          <w:p w14:paraId="7DBD417C" w14:textId="00820BF2" w:rsidR="00AC5EC1" w:rsidRPr="00054BD2" w:rsidRDefault="00AC5EC1">
            <w:pPr>
              <w:pStyle w:val="TableText"/>
            </w:pPr>
            <w:r w:rsidRPr="00054BD2">
              <w:t>Inclusion assessment</w:t>
            </w:r>
          </w:p>
        </w:tc>
        <w:tc>
          <w:tcPr>
            <w:tcW w:w="3500" w:type="pct"/>
          </w:tcPr>
          <w:p w14:paraId="608622AA" w14:textId="5E2527DC" w:rsidR="00AC5EC1" w:rsidRPr="00054BD2" w:rsidRDefault="00AC5EC1">
            <w:pPr>
              <w:pStyle w:val="TableText"/>
            </w:pPr>
            <w:r w:rsidRPr="00054BD2">
              <w:t>An assessment that forms advice on a removal activity’s potential to be included in the New Zealand Emissions Trading Scheme, and its suitability to be included in New Zealand’s target accounting.</w:t>
            </w:r>
          </w:p>
        </w:tc>
      </w:tr>
      <w:tr w:rsidR="00AC5EC1" w:rsidRPr="00054BD2" w14:paraId="74B86866" w14:textId="77777777" w:rsidTr="00690BBE">
        <w:tc>
          <w:tcPr>
            <w:tcW w:w="1500" w:type="pct"/>
          </w:tcPr>
          <w:p w14:paraId="56D817BC" w14:textId="3EAF6E3A" w:rsidR="00AC5EC1" w:rsidRPr="00054BD2" w:rsidRDefault="00AC5EC1">
            <w:pPr>
              <w:pStyle w:val="TableText"/>
            </w:pPr>
            <w:r w:rsidRPr="00054BD2">
              <w:t>Indigenous forest</w:t>
            </w:r>
          </w:p>
        </w:tc>
        <w:tc>
          <w:tcPr>
            <w:tcW w:w="3500" w:type="pct"/>
          </w:tcPr>
          <w:p w14:paraId="3B137691" w14:textId="742728A8" w:rsidR="00AC5EC1" w:rsidRPr="00054BD2" w:rsidRDefault="00AC5EC1">
            <w:pPr>
              <w:pStyle w:val="TableText"/>
            </w:pPr>
            <w:r w:rsidRPr="00054BD2">
              <w:t>A forest ecosystem</w:t>
            </w:r>
            <w:r w:rsidRPr="00054BD2">
              <w:rPr>
                <w:rFonts w:ascii="Arial" w:hAnsi="Arial" w:cs="Arial"/>
                <w:color w:val="2B2030"/>
                <w:sz w:val="22"/>
                <w:szCs w:val="22"/>
                <w:shd w:val="clear" w:color="auto" w:fill="FCFCFC"/>
              </w:rPr>
              <w:t xml:space="preserve"> </w:t>
            </w:r>
            <w:r w:rsidRPr="00054BD2">
              <w:t>composed primarily of tree species that are indigenous to a specific geographic area.</w:t>
            </w:r>
          </w:p>
        </w:tc>
      </w:tr>
      <w:tr w:rsidR="00AC5EC1" w:rsidRPr="00054BD2" w14:paraId="0CCF2CAE" w14:textId="77777777" w:rsidTr="00690BBE">
        <w:tc>
          <w:tcPr>
            <w:tcW w:w="1500" w:type="pct"/>
          </w:tcPr>
          <w:p w14:paraId="6189F515" w14:textId="13FA26CA" w:rsidR="00AC5EC1" w:rsidRPr="00054BD2" w:rsidRDefault="00AC5EC1">
            <w:pPr>
              <w:pStyle w:val="TableText"/>
            </w:pPr>
            <w:r w:rsidRPr="00054BD2">
              <w:t xml:space="preserve">Nationally determined contribution (NDC) </w:t>
            </w:r>
          </w:p>
        </w:tc>
        <w:tc>
          <w:tcPr>
            <w:tcW w:w="3500" w:type="pct"/>
          </w:tcPr>
          <w:p w14:paraId="048C135B" w14:textId="15C72CCA" w:rsidR="00AC5EC1" w:rsidRPr="00054BD2" w:rsidRDefault="00AC5EC1">
            <w:pPr>
              <w:pStyle w:val="TableText"/>
            </w:pPr>
            <w:r w:rsidRPr="00054BD2">
              <w:t>A representation of efforts by each country to reduce national emissions and adapt to the impacts of climate change, as part of the country’s obligations under the Paris Agreement. New Zealand’s second NDC aims to reduce emissions from 51 per cent to 55 per cent, compared with 2005 levels, by</w:t>
            </w:r>
            <w:r>
              <w:t> </w:t>
            </w:r>
            <w:r w:rsidRPr="00054BD2">
              <w:t>2035.</w:t>
            </w:r>
          </w:p>
        </w:tc>
      </w:tr>
      <w:tr w:rsidR="00AC5EC1" w:rsidRPr="00054BD2" w14:paraId="3C24F9A8" w14:textId="77777777" w:rsidTr="00690BBE">
        <w:tc>
          <w:tcPr>
            <w:tcW w:w="1500" w:type="pct"/>
          </w:tcPr>
          <w:p w14:paraId="02F1BF8B" w14:textId="55F590E2" w:rsidR="00AC5EC1" w:rsidRPr="00054BD2" w:rsidRDefault="00AC5EC1">
            <w:pPr>
              <w:pStyle w:val="TableText"/>
            </w:pPr>
            <w:r w:rsidRPr="00054BD2">
              <w:t xml:space="preserve">Net emissions </w:t>
            </w:r>
          </w:p>
        </w:tc>
        <w:tc>
          <w:tcPr>
            <w:tcW w:w="3500" w:type="pct"/>
          </w:tcPr>
          <w:p w14:paraId="0F4DF10B" w14:textId="244070EA" w:rsidR="00AC5EC1" w:rsidRPr="00054BD2" w:rsidRDefault="00AC5EC1">
            <w:pPr>
              <w:pStyle w:val="TableText"/>
            </w:pPr>
            <w:r w:rsidRPr="00054BD2">
              <w:t>Gross emissions combined with the emissions and removals from land use, land-use change and forestry.</w:t>
            </w:r>
          </w:p>
        </w:tc>
      </w:tr>
      <w:tr w:rsidR="00AC5EC1" w:rsidRPr="00054BD2" w14:paraId="0370744F" w14:textId="77777777" w:rsidTr="00690BBE">
        <w:tc>
          <w:tcPr>
            <w:tcW w:w="1500" w:type="pct"/>
          </w:tcPr>
          <w:p w14:paraId="718A7786" w14:textId="2D4F39E8" w:rsidR="00AC5EC1" w:rsidRPr="00054BD2" w:rsidRDefault="00AC5EC1">
            <w:pPr>
              <w:pStyle w:val="TableText"/>
            </w:pPr>
            <w:r w:rsidRPr="00054BD2">
              <w:t>New Zealand Emissions Trading Scheme (NZ ETS)</w:t>
            </w:r>
          </w:p>
        </w:tc>
        <w:tc>
          <w:tcPr>
            <w:tcW w:w="3500" w:type="pct"/>
          </w:tcPr>
          <w:p w14:paraId="6818332F" w14:textId="243D1C62" w:rsidR="00AC5EC1" w:rsidRPr="00054BD2" w:rsidRDefault="00AC5EC1">
            <w:pPr>
              <w:pStyle w:val="TableText"/>
            </w:pPr>
            <w:r w:rsidRPr="00054BD2">
              <w:t>A market-based policy to reduce emissions of greenhouse gases. The NZ ETS puts a price on emissions, charging certain sectors of the economy for the greenhouse gases they emit, and rewarding activities that remove emissions from the atmosphere.</w:t>
            </w:r>
          </w:p>
        </w:tc>
      </w:tr>
      <w:tr w:rsidR="00AC5EC1" w:rsidRPr="00054BD2" w14:paraId="16EF3DE2" w14:textId="77777777" w:rsidTr="00690BBE">
        <w:tc>
          <w:tcPr>
            <w:tcW w:w="1500" w:type="pct"/>
          </w:tcPr>
          <w:p w14:paraId="0C2AB333" w14:textId="7E60D5A3" w:rsidR="00AC5EC1" w:rsidRPr="00054BD2" w:rsidRDefault="00AC5EC1">
            <w:pPr>
              <w:pStyle w:val="TableText"/>
            </w:pPr>
            <w:r w:rsidRPr="00054BD2">
              <w:lastRenderedPageBreak/>
              <w:t>New Zealand’s Greenhouse Gas Inventory (GHG Inventory)</w:t>
            </w:r>
          </w:p>
        </w:tc>
        <w:tc>
          <w:tcPr>
            <w:tcW w:w="3500" w:type="pct"/>
          </w:tcPr>
          <w:p w14:paraId="5D295D5A" w14:textId="2579CFA8" w:rsidR="00AC5EC1" w:rsidRPr="00054BD2" w:rsidRDefault="00AC5EC1">
            <w:pPr>
              <w:pStyle w:val="TableText"/>
            </w:pPr>
            <w:r w:rsidRPr="00054BD2">
              <w:t>New Zealand’s official annual report of all human-induced emissions and removals of greenhouse gases. The GHG Inventory is a core reporting requirement of the Paris Agreement and the United Nations Framework Convention on Climate Change. It enables New Zealand to track progress towards its emissions reduction targets.</w:t>
            </w:r>
          </w:p>
        </w:tc>
      </w:tr>
      <w:tr w:rsidR="00AC5EC1" w:rsidRPr="00054BD2" w14:paraId="4596649D" w14:textId="77777777">
        <w:tc>
          <w:tcPr>
            <w:tcW w:w="1500" w:type="pct"/>
          </w:tcPr>
          <w:p w14:paraId="66A4B335" w14:textId="681114EA" w:rsidR="00AC5EC1" w:rsidRPr="00054BD2" w:rsidRDefault="00AC5EC1">
            <w:pPr>
              <w:pStyle w:val="TableText"/>
            </w:pPr>
            <w:r w:rsidRPr="00054BD2">
              <w:t>Readiness</w:t>
            </w:r>
          </w:p>
        </w:tc>
        <w:tc>
          <w:tcPr>
            <w:tcW w:w="3500" w:type="pct"/>
          </w:tcPr>
          <w:p w14:paraId="577BDB3C" w14:textId="595DBFE3" w:rsidR="00AC5EC1" w:rsidRPr="00054BD2" w:rsidRDefault="00AC5EC1">
            <w:pPr>
              <w:pStyle w:val="TableText"/>
            </w:pPr>
            <w:r w:rsidRPr="00054BD2">
              <w:t>When a carbon removal activity is backed by science to show it can effectively take carbon dioxide out of the atmosphere and keep it stored for a long time.</w:t>
            </w:r>
          </w:p>
        </w:tc>
      </w:tr>
      <w:tr w:rsidR="00AC5EC1" w:rsidRPr="00054BD2" w14:paraId="0F23EF4B" w14:textId="77777777" w:rsidTr="00690BBE">
        <w:tc>
          <w:tcPr>
            <w:tcW w:w="1500" w:type="pct"/>
          </w:tcPr>
          <w:p w14:paraId="08D74B3E" w14:textId="5149A3AA" w:rsidR="00AC5EC1" w:rsidRPr="00054BD2" w:rsidRDefault="00AC5EC1">
            <w:pPr>
              <w:pStyle w:val="TableText"/>
            </w:pPr>
            <w:r w:rsidRPr="00054BD2">
              <w:t>Removals</w:t>
            </w:r>
          </w:p>
        </w:tc>
        <w:tc>
          <w:tcPr>
            <w:tcW w:w="3500" w:type="pct"/>
          </w:tcPr>
          <w:p w14:paraId="466E4398" w14:textId="74BAEA90" w:rsidR="00AC5EC1" w:rsidRPr="00054BD2" w:rsidRDefault="00AC5EC1">
            <w:pPr>
              <w:pStyle w:val="TableText"/>
            </w:pPr>
            <w:r w:rsidRPr="00054BD2">
              <w:t>The result of activities (such as forestry) that take greenhouse gases from the atmosphere and store them.</w:t>
            </w:r>
          </w:p>
        </w:tc>
      </w:tr>
      <w:tr w:rsidR="00AC5EC1" w:rsidRPr="00054BD2" w14:paraId="6229242B" w14:textId="77777777" w:rsidTr="00690BBE">
        <w:tc>
          <w:tcPr>
            <w:tcW w:w="1500" w:type="pct"/>
          </w:tcPr>
          <w:p w14:paraId="709FD840" w14:textId="5293EA10" w:rsidR="00AC5EC1" w:rsidRPr="00054BD2" w:rsidRDefault="00AC5EC1">
            <w:pPr>
              <w:pStyle w:val="TableText"/>
            </w:pPr>
            <w:r w:rsidRPr="00054BD2">
              <w:t>Removal activities</w:t>
            </w:r>
          </w:p>
        </w:tc>
        <w:tc>
          <w:tcPr>
            <w:tcW w:w="3500" w:type="pct"/>
          </w:tcPr>
          <w:p w14:paraId="3F37FE72" w14:textId="555E3946" w:rsidR="00AC5EC1" w:rsidRPr="00054BD2" w:rsidRDefault="00AC5EC1">
            <w:pPr>
              <w:pStyle w:val="TableText"/>
            </w:pPr>
            <w:r w:rsidRPr="00054BD2">
              <w:t xml:space="preserve">Actions that remove greenhouse gases from the atmosphere and keep them stored for a long time. Planting new forests or restoring wetlands are examples of ‘nature-based’ removal activities. Abiotic (not from living organisms) or technological removal activities also exist, such as direct air capture and storage. Removal activities can occur on land or in the ocean. </w:t>
            </w:r>
          </w:p>
        </w:tc>
      </w:tr>
      <w:tr w:rsidR="00AC5EC1" w:rsidRPr="00054BD2" w14:paraId="73319FA3" w14:textId="77777777" w:rsidTr="00690BBE">
        <w:tc>
          <w:tcPr>
            <w:tcW w:w="1500" w:type="pct"/>
          </w:tcPr>
          <w:p w14:paraId="5F5D6DC5" w14:textId="0B70F7DE" w:rsidR="00AC5EC1" w:rsidRPr="00054BD2" w:rsidRDefault="00AC5EC1">
            <w:pPr>
              <w:pStyle w:val="TableText"/>
            </w:pPr>
            <w:r w:rsidRPr="00054BD2">
              <w:t>Science assessment</w:t>
            </w:r>
          </w:p>
        </w:tc>
        <w:tc>
          <w:tcPr>
            <w:tcW w:w="3500" w:type="pct"/>
          </w:tcPr>
          <w:p w14:paraId="1E490AD7" w14:textId="76FB174E" w:rsidR="00AC5EC1" w:rsidRPr="00054BD2" w:rsidRDefault="00AC5EC1">
            <w:pPr>
              <w:pStyle w:val="TableText"/>
            </w:pPr>
            <w:r w:rsidRPr="00054BD2">
              <w:t xml:space="preserve">An assessment of the scientific validity and robustness of a removal activity. </w:t>
            </w:r>
          </w:p>
        </w:tc>
      </w:tr>
      <w:tr w:rsidR="00AC5EC1" w:rsidRPr="00054BD2" w14:paraId="156AC840" w14:textId="77777777" w:rsidTr="00690BBE">
        <w:tc>
          <w:tcPr>
            <w:tcW w:w="1500" w:type="pct"/>
          </w:tcPr>
          <w:p w14:paraId="51C61FA2" w14:textId="1014AD92" w:rsidR="00AC5EC1" w:rsidRPr="00054BD2" w:rsidRDefault="00AC5EC1">
            <w:pPr>
              <w:pStyle w:val="TableText"/>
            </w:pPr>
            <w:r w:rsidRPr="00054BD2">
              <w:t>Second emissions reduction plan</w:t>
            </w:r>
          </w:p>
        </w:tc>
        <w:tc>
          <w:tcPr>
            <w:tcW w:w="3500" w:type="pct"/>
          </w:tcPr>
          <w:p w14:paraId="38B86796" w14:textId="126EB22B" w:rsidR="00AC5EC1" w:rsidRPr="00054BD2" w:rsidRDefault="00AC5EC1">
            <w:pPr>
              <w:pStyle w:val="TableText"/>
            </w:pPr>
            <w:r w:rsidRPr="00054BD2">
              <w:t>The plan setting out how New Zealand will meet its second emissions budget (2026–30) and move towards meeting long-term climate change targets.</w:t>
            </w:r>
          </w:p>
        </w:tc>
      </w:tr>
      <w:tr w:rsidR="00AC5EC1" w:rsidRPr="00054BD2" w14:paraId="5E45A863" w14:textId="77777777" w:rsidTr="00690BBE">
        <w:tc>
          <w:tcPr>
            <w:tcW w:w="1500" w:type="pct"/>
          </w:tcPr>
          <w:p w14:paraId="3C910229" w14:textId="48FC2213" w:rsidR="00AC5EC1" w:rsidRPr="00054BD2" w:rsidRDefault="00AC5EC1">
            <w:pPr>
              <w:pStyle w:val="TableText"/>
            </w:pPr>
            <w:r w:rsidRPr="00054BD2">
              <w:t>Sufficiency</w:t>
            </w:r>
          </w:p>
        </w:tc>
        <w:tc>
          <w:tcPr>
            <w:tcW w:w="3500" w:type="pct"/>
          </w:tcPr>
          <w:p w14:paraId="220CC09A" w14:textId="1300E1BA" w:rsidR="00AC5EC1" w:rsidRPr="00054BD2" w:rsidRDefault="00AC5EC1">
            <w:pPr>
              <w:pStyle w:val="TableText"/>
            </w:pPr>
            <w:r w:rsidRPr="00054BD2">
              <w:t>When a carbon removal activity can be monitored and managed robustly enough to count toward climate change targets or earn carbon credits.</w:t>
            </w:r>
          </w:p>
        </w:tc>
      </w:tr>
      <w:tr w:rsidR="00AC5EC1" w:rsidRPr="00054BD2" w14:paraId="588319ED" w14:textId="77777777" w:rsidTr="00690BBE">
        <w:tc>
          <w:tcPr>
            <w:tcW w:w="1500" w:type="pct"/>
          </w:tcPr>
          <w:p w14:paraId="3159D301" w14:textId="71F270EE" w:rsidR="00AC5EC1" w:rsidRPr="00054BD2" w:rsidRDefault="00AC5EC1">
            <w:pPr>
              <w:pStyle w:val="TableText"/>
            </w:pPr>
            <w:r w:rsidRPr="00054BD2">
              <w:t xml:space="preserve">Surrender </w:t>
            </w:r>
          </w:p>
        </w:tc>
        <w:tc>
          <w:tcPr>
            <w:tcW w:w="3500" w:type="pct"/>
          </w:tcPr>
          <w:p w14:paraId="5E009C90" w14:textId="380EA99C" w:rsidR="00AC5EC1" w:rsidRPr="00054BD2" w:rsidRDefault="00AC5EC1">
            <w:pPr>
              <w:pStyle w:val="TableText"/>
            </w:pPr>
            <w:r w:rsidRPr="00054BD2">
              <w:t>The transfer of one or more units to the Crown surrender account in the NZ ETS Register to meet an emissions obligation in the NZ ETS.</w:t>
            </w:r>
          </w:p>
        </w:tc>
      </w:tr>
      <w:tr w:rsidR="00AC5EC1" w:rsidRPr="00054BD2" w14:paraId="556B45C1" w14:textId="77777777" w:rsidTr="00690BBE">
        <w:tc>
          <w:tcPr>
            <w:tcW w:w="1500" w:type="pct"/>
          </w:tcPr>
          <w:p w14:paraId="38867C3B" w14:textId="416761B7" w:rsidR="00AC5EC1" w:rsidRPr="00054BD2" w:rsidRDefault="00AC5EC1">
            <w:pPr>
              <w:pStyle w:val="TableText"/>
            </w:pPr>
            <w:r w:rsidRPr="00054BD2">
              <w:t>Target accounting</w:t>
            </w:r>
          </w:p>
        </w:tc>
        <w:tc>
          <w:tcPr>
            <w:tcW w:w="3500" w:type="pct"/>
          </w:tcPr>
          <w:p w14:paraId="1A58A2D3" w14:textId="7F5F6D07" w:rsidR="00AC5EC1" w:rsidRPr="00054BD2" w:rsidRDefault="00AC5EC1">
            <w:pPr>
              <w:pStyle w:val="TableText"/>
            </w:pPr>
            <w:r w:rsidRPr="00054BD2">
              <w:t>Target accounting</w:t>
            </w:r>
            <w:r w:rsidRPr="00054BD2">
              <w:rPr>
                <w:rStyle w:val="FootnoteReference"/>
              </w:rPr>
              <w:t xml:space="preserve"> </w:t>
            </w:r>
            <w:r w:rsidRPr="00054BD2">
              <w:t>is used to measure progress towards domestic emissions budgets and targets, as well as under New Zealand’s NDC. This method includes all gross emissions, but only a subset of emissions and removals from the land use, land-use change and forestry sector.</w:t>
            </w:r>
          </w:p>
        </w:tc>
      </w:tr>
      <w:tr w:rsidR="00AC5EC1" w:rsidRPr="00054BD2" w14:paraId="0EE50598" w14:textId="77777777" w:rsidTr="00690BBE">
        <w:tc>
          <w:tcPr>
            <w:tcW w:w="1500" w:type="pct"/>
          </w:tcPr>
          <w:p w14:paraId="0F5FD36F" w14:textId="4A6F04CB" w:rsidR="00AC5EC1" w:rsidRPr="00054BD2" w:rsidRDefault="00AC5EC1">
            <w:pPr>
              <w:pStyle w:val="TableText"/>
            </w:pPr>
            <w:r w:rsidRPr="00054BD2">
              <w:t>Voluntary market</w:t>
            </w:r>
          </w:p>
        </w:tc>
        <w:tc>
          <w:tcPr>
            <w:tcW w:w="3500" w:type="pct"/>
          </w:tcPr>
          <w:p w14:paraId="6A3F0663" w14:textId="48FB23E1" w:rsidR="00AC5EC1" w:rsidRPr="00054BD2" w:rsidRDefault="00AC5EC1">
            <w:pPr>
              <w:pStyle w:val="TableText"/>
            </w:pPr>
            <w:r w:rsidRPr="00054BD2">
              <w:t>A market for the voluntary buying and selling of biodiversity or carbon credits that represent the reduction or removal of emissions achieved through mitigation actions, such as afforestation or avoided deforestation. This is distinct from compliance markets, such as the NZ ETS, where entities have obligations to participate and surrender emissions units.</w:t>
            </w:r>
          </w:p>
        </w:tc>
      </w:tr>
      <w:tr w:rsidR="00AC5EC1" w:rsidRPr="00054BD2" w14:paraId="02E59FD1" w14:textId="77777777" w:rsidTr="00690BBE">
        <w:tc>
          <w:tcPr>
            <w:tcW w:w="1500" w:type="pct"/>
          </w:tcPr>
          <w:p w14:paraId="0ECA15D2" w14:textId="39007746" w:rsidR="00AC5EC1" w:rsidRPr="00054BD2" w:rsidRDefault="00AC5EC1">
            <w:pPr>
              <w:pStyle w:val="TableText"/>
            </w:pPr>
            <w:r w:rsidRPr="00054BD2">
              <w:t>Voluntary nature credits market (VNCM)</w:t>
            </w:r>
          </w:p>
        </w:tc>
        <w:tc>
          <w:tcPr>
            <w:tcW w:w="3500" w:type="pct"/>
          </w:tcPr>
          <w:p w14:paraId="79B3D454" w14:textId="492D6FD6" w:rsidR="00AC5EC1" w:rsidRPr="00054BD2" w:rsidRDefault="00AC5EC1">
            <w:pPr>
              <w:pStyle w:val="TableText"/>
            </w:pPr>
            <w:r w:rsidRPr="00054BD2">
              <w:t xml:space="preserve">A voluntary market governance framework </w:t>
            </w:r>
            <w:r>
              <w:t xml:space="preserve">that </w:t>
            </w:r>
            <w:r w:rsidRPr="00054BD2">
              <w:t>the Government is developing to encourage increased investment and activity in actions to protect and restore biodiversity, remove carbon, and drive other environmental improvements over time.</w:t>
            </w:r>
          </w:p>
        </w:tc>
      </w:tr>
      <w:tr w:rsidR="00AC5EC1" w:rsidRPr="00054BD2" w14:paraId="39BCCFE0" w14:textId="77777777" w:rsidTr="00690BBE">
        <w:tc>
          <w:tcPr>
            <w:tcW w:w="1500" w:type="pct"/>
          </w:tcPr>
          <w:p w14:paraId="3E30CDCC" w14:textId="0CE1FB0D" w:rsidR="00AC5EC1" w:rsidRPr="00054BD2" w:rsidRDefault="00AC5EC1">
            <w:pPr>
              <w:pStyle w:val="TableText"/>
            </w:pPr>
          </w:p>
        </w:tc>
        <w:tc>
          <w:tcPr>
            <w:tcW w:w="3500" w:type="pct"/>
          </w:tcPr>
          <w:p w14:paraId="7153DFC7" w14:textId="06CD4BCF" w:rsidR="00AC5EC1" w:rsidRPr="00054BD2" w:rsidRDefault="00AC5EC1" w:rsidP="008A1BF5">
            <w:pPr>
              <w:pStyle w:val="TableText"/>
            </w:pPr>
          </w:p>
        </w:tc>
      </w:tr>
    </w:tbl>
    <w:p w14:paraId="0FF6792D" w14:textId="77777777" w:rsidR="00D009D8" w:rsidRPr="00054BD2" w:rsidRDefault="00D009D8" w:rsidP="006F45D1">
      <w:pPr>
        <w:pStyle w:val="BodyText"/>
      </w:pPr>
    </w:p>
    <w:sectPr w:rsidR="00D009D8" w:rsidRPr="00054BD2" w:rsidSect="005A5998">
      <w:footerReference w:type="default" r:id="rId4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97016" w14:textId="77777777" w:rsidR="00721144" w:rsidRDefault="00721144" w:rsidP="0080531E">
      <w:pPr>
        <w:spacing w:before="0" w:after="0" w:line="240" w:lineRule="auto"/>
      </w:pPr>
      <w:r>
        <w:separator/>
      </w:r>
    </w:p>
    <w:p w14:paraId="005DB9D0" w14:textId="77777777" w:rsidR="00721144" w:rsidRDefault="00721144"/>
  </w:endnote>
  <w:endnote w:type="continuationSeparator" w:id="0">
    <w:p w14:paraId="7E6BFF01" w14:textId="77777777" w:rsidR="00721144" w:rsidRDefault="00721144" w:rsidP="0080531E">
      <w:pPr>
        <w:spacing w:before="0" w:after="0" w:line="240" w:lineRule="auto"/>
      </w:pPr>
      <w:r>
        <w:continuationSeparator/>
      </w:r>
    </w:p>
    <w:p w14:paraId="1022B351" w14:textId="77777777" w:rsidR="00721144" w:rsidRDefault="00721144"/>
  </w:endnote>
  <w:endnote w:type="continuationNotice" w:id="1">
    <w:p w14:paraId="7878C2EF" w14:textId="77777777" w:rsidR="00721144" w:rsidRDefault="007211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58A8" w14:textId="77777777" w:rsidR="00E5210B" w:rsidRDefault="009F1D7F" w:rsidP="009F1D7F">
    <w:pPr>
      <w:spacing w:before="0" w:after="0" w:line="240" w:lineRule="auto"/>
      <w:jc w:val="left"/>
    </w:pPr>
    <w:r>
      <w:rPr>
        <w:b/>
        <w:bCs/>
        <w:noProof/>
      </w:rPr>
      <w:drawing>
        <wp:inline distT="0" distB="0" distL="0" distR="0" wp14:anchorId="254C07C7" wp14:editId="70D334CE">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B9B1E" w14:textId="722100C6" w:rsidR="00C5097E" w:rsidRDefault="00E83536">
    <w:r>
      <w:cr/>
    </w:r>
    <w:r>
      <w:cr/>
    </w:r>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48FE" w14:textId="77777777" w:rsidR="00E5210B" w:rsidRDefault="00E5210B"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6C7FB" w14:textId="77777777" w:rsidR="00E5210B" w:rsidRDefault="00E521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A6384" w14:textId="1257311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5A5998">
      <w:t>Assessment Framework</w:t>
    </w:r>
    <w:r w:rsidR="00D35612">
      <w:t xml:space="preserve"> for Carbon Removals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67DB" w14:textId="029BD72D" w:rsidR="00E453AB" w:rsidRDefault="00E5210B" w:rsidP="00CD25E1">
    <w:pPr>
      <w:pStyle w:val="Footerodd"/>
    </w:pPr>
    <w:r>
      <w:tab/>
    </w:r>
    <w:r w:rsidR="005A5998">
      <w:t>Assessment Framework</w:t>
    </w:r>
    <w:r w:rsidR="00D35612">
      <w:t xml:space="preserve"> for Carbon Removals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9AC9" w14:textId="77777777" w:rsidR="000118D2" w:rsidRDefault="000118D2" w:rsidP="000118D2">
    <w:pPr>
      <w:pStyle w:val="Footerodd"/>
      <w:tabs>
        <w:tab w:val="clear" w:pos="7938"/>
        <w:tab w:val="clear" w:pos="8505"/>
        <w:tab w:val="right" w:pos="14034"/>
        <w:tab w:val="right" w:pos="14572"/>
      </w:tabs>
    </w:pPr>
    <w:r>
      <w:tab/>
      <w:t>Assessment Framework for Carbon Removals</w:t>
    </w:r>
    <w:r>
      <w:tab/>
    </w:r>
    <w:r>
      <w:fldChar w:fldCharType="begin"/>
    </w:r>
    <w:r>
      <w:instrText xml:space="preserve"> PAGE   \* MERGEFORMAT </w:instrText>
    </w:r>
    <w:r>
      <w:fldChar w:fldCharType="separate"/>
    </w:r>
    <w:r>
      <w:rPr>
        <w:noProof/>
      </w:rPr>
      <w:t>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394C" w14:textId="77777777" w:rsidR="000118D2" w:rsidRDefault="000118D2" w:rsidP="00CD25E1">
    <w:pPr>
      <w:pStyle w:val="Footerodd"/>
    </w:pPr>
    <w:r>
      <w:tab/>
      <w:t>Assessment Framework for Carbon Removals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700D9" w14:textId="77777777" w:rsidR="00721144" w:rsidRDefault="00721144" w:rsidP="00CB5C5F">
      <w:pPr>
        <w:spacing w:before="0" w:after="80" w:line="240" w:lineRule="auto"/>
      </w:pPr>
      <w:r>
        <w:separator/>
      </w:r>
    </w:p>
  </w:footnote>
  <w:footnote w:type="continuationSeparator" w:id="0">
    <w:p w14:paraId="67D266F7" w14:textId="77777777" w:rsidR="00721144" w:rsidRDefault="00721144" w:rsidP="0080531E">
      <w:pPr>
        <w:spacing w:before="0" w:after="0" w:line="240" w:lineRule="auto"/>
      </w:pPr>
      <w:r>
        <w:continuationSeparator/>
      </w:r>
    </w:p>
    <w:p w14:paraId="0DC4FD7B" w14:textId="77777777" w:rsidR="00721144" w:rsidRDefault="00721144"/>
  </w:footnote>
  <w:footnote w:type="continuationNotice" w:id="1">
    <w:p w14:paraId="17072861" w14:textId="77777777" w:rsidR="00721144" w:rsidRDefault="00721144">
      <w:pPr>
        <w:spacing w:before="0" w:after="0" w:line="240" w:lineRule="auto"/>
      </w:pPr>
    </w:p>
  </w:footnote>
  <w:footnote w:id="2">
    <w:p w14:paraId="16E641D9" w14:textId="77777777" w:rsidR="00D9748A" w:rsidRPr="00F77F51" w:rsidRDefault="00D9748A" w:rsidP="00D9748A">
      <w:pPr>
        <w:pStyle w:val="FootnoteText"/>
      </w:pPr>
      <w:r>
        <w:rPr>
          <w:rStyle w:val="FootnoteReference"/>
        </w:rPr>
        <w:footnoteRef/>
      </w:r>
      <w:r>
        <w:t xml:space="preserve"> </w:t>
      </w:r>
      <w:r>
        <w:tab/>
        <w:t xml:space="preserve">Ministry for the Environment. 2024. </w:t>
      </w:r>
      <w:hyperlink r:id="rId1" w:history="1">
        <w:r w:rsidRPr="009F63F4">
          <w:rPr>
            <w:rStyle w:val="Hyperlink"/>
            <w:i/>
            <w:iCs/>
          </w:rPr>
          <w:t>New</w:t>
        </w:r>
        <w:r w:rsidRPr="004A768F">
          <w:rPr>
            <w:rStyle w:val="Hyperlink"/>
            <w:i/>
            <w:iCs/>
          </w:rPr>
          <w:t xml:space="preserve"> Zealand’s second emissions reduction plan 2026</w:t>
        </w:r>
        <w:r>
          <w:rPr>
            <w:rStyle w:val="Hyperlink"/>
            <w:i/>
            <w:iCs/>
          </w:rPr>
          <w:t>–</w:t>
        </w:r>
        <w:r w:rsidRPr="004A768F">
          <w:rPr>
            <w:rStyle w:val="Hyperlink"/>
            <w:i/>
            <w:iCs/>
          </w:rPr>
          <w:t>30</w:t>
        </w:r>
      </w:hyperlink>
      <w:r>
        <w:t>. Wellington: Ministry for the Environment.</w:t>
      </w:r>
    </w:p>
  </w:footnote>
  <w:footnote w:id="3">
    <w:p w14:paraId="664557C8" w14:textId="6EC53F80" w:rsidR="00634D8A" w:rsidRDefault="00634D8A" w:rsidP="00634D8A">
      <w:pPr>
        <w:pStyle w:val="FootnoteText"/>
      </w:pPr>
      <w:r>
        <w:rPr>
          <w:rStyle w:val="FootnoteReference"/>
        </w:rPr>
        <w:footnoteRef/>
      </w:r>
      <w:r>
        <w:t xml:space="preserve"> </w:t>
      </w:r>
      <w:r>
        <w:tab/>
      </w:r>
      <w:r w:rsidR="009B1018" w:rsidRPr="00F75ADA">
        <w:t>Intergovernmental Panel on Climate Change. 2022.</w:t>
      </w:r>
      <w:r w:rsidR="009B1018">
        <w:t xml:space="preserve"> </w:t>
      </w:r>
      <w:hyperlink r:id="rId2" w:history="1">
        <w:r w:rsidR="009B1018" w:rsidRPr="00B937A8">
          <w:rPr>
            <w:rStyle w:val="Hyperlink"/>
            <w:i/>
            <w:iCs/>
          </w:rPr>
          <w:t>Carbon dioxide removal (CDR): IPCC AR6 WGIII fact sheet</w:t>
        </w:r>
      </w:hyperlink>
      <w:r w:rsidR="009B1018" w:rsidRPr="00F75ADA">
        <w:t xml:space="preserve">. </w:t>
      </w:r>
      <w:r w:rsidR="009B1018">
        <w:t>Geneva</w:t>
      </w:r>
      <w:r w:rsidR="009D4F3E">
        <w:t>, Switzerland</w:t>
      </w:r>
      <w:r w:rsidR="009B1018">
        <w:t xml:space="preserve">: </w:t>
      </w:r>
      <w:r w:rsidR="009B1018" w:rsidRPr="00F75ADA">
        <w:t>IPCC</w:t>
      </w:r>
      <w:r w:rsidR="00B644D9">
        <w:t>.</w:t>
      </w:r>
    </w:p>
  </w:footnote>
  <w:footnote w:id="4">
    <w:p w14:paraId="167E5B46" w14:textId="08EB5C44" w:rsidR="00EE6B94" w:rsidRDefault="00EE6B94" w:rsidP="00772D6C">
      <w:pPr>
        <w:pStyle w:val="FootnoteText"/>
      </w:pPr>
      <w:r>
        <w:rPr>
          <w:rStyle w:val="FootnoteReference"/>
        </w:rPr>
        <w:footnoteRef/>
      </w:r>
      <w:r>
        <w:t xml:space="preserve"> </w:t>
      </w:r>
      <w:r w:rsidR="005C61A3">
        <w:tab/>
      </w:r>
      <w:r w:rsidR="00350073">
        <w:t xml:space="preserve">Gross emissions include all emissions </w:t>
      </w:r>
      <w:r w:rsidR="00350073" w:rsidRPr="00772D6C">
        <w:t>from</w:t>
      </w:r>
      <w:r w:rsidR="00350073">
        <w:t xml:space="preserve"> all sectors of the New Zealand </w:t>
      </w:r>
      <w:r w:rsidR="007F482B">
        <w:t>e</w:t>
      </w:r>
      <w:r w:rsidR="00350073">
        <w:t>conomy, except for land use, land</w:t>
      </w:r>
      <w:r w:rsidR="007F482B">
        <w:t>-</w:t>
      </w:r>
      <w:r w:rsidR="00350073">
        <w:t xml:space="preserve">use change and forestry (LULUCF). Net emissions represent emissions and removals from all sectors of the New Zealand economy, including LULUCF. </w:t>
      </w:r>
    </w:p>
  </w:footnote>
  <w:footnote w:id="5">
    <w:p w14:paraId="2BFB9DD4" w14:textId="6F363271" w:rsidR="00327BE4" w:rsidRDefault="00327BE4">
      <w:pPr>
        <w:pStyle w:val="FootnoteText"/>
      </w:pPr>
      <w:r>
        <w:rPr>
          <w:rStyle w:val="FootnoteReference"/>
        </w:rPr>
        <w:footnoteRef/>
      </w:r>
      <w:r w:rsidR="00F20CA1">
        <w:t xml:space="preserve"> </w:t>
      </w:r>
      <w:r w:rsidR="00850503">
        <w:tab/>
      </w:r>
      <w:r>
        <w:t xml:space="preserve">For a description of </w:t>
      </w:r>
      <w:r w:rsidR="00A75316">
        <w:t>New Zealand</w:t>
      </w:r>
      <w:r w:rsidR="00662FEB">
        <w:t>’s</w:t>
      </w:r>
      <w:r w:rsidR="00A75316">
        <w:t xml:space="preserve"> </w:t>
      </w:r>
      <w:r w:rsidR="0077300A" w:rsidRPr="0077300A">
        <w:t>nationally determined contribution</w:t>
      </w:r>
      <w:r w:rsidR="0077300A">
        <w:t xml:space="preserve"> (</w:t>
      </w:r>
      <w:r>
        <w:t>NDC</w:t>
      </w:r>
      <w:r w:rsidR="0077300A">
        <w:t>)</w:t>
      </w:r>
      <w:r>
        <w:t>, see</w:t>
      </w:r>
      <w:r w:rsidR="00B315C8">
        <w:t xml:space="preserve"> the section </w:t>
      </w:r>
      <w:hyperlink w:anchor="_How_this_framework_1" w:history="1">
        <w:r w:rsidR="006E7148" w:rsidRPr="006E7148">
          <w:rPr>
            <w:rStyle w:val="Hyperlink"/>
          </w:rPr>
          <w:t xml:space="preserve">How </w:t>
        </w:r>
        <w:r w:rsidR="007A303D" w:rsidRPr="007A303D">
          <w:rPr>
            <w:rStyle w:val="Hyperlink"/>
          </w:rPr>
          <w:t>this framework interacts with the wider removal activity landscape</w:t>
        </w:r>
      </w:hyperlink>
      <w:r w:rsidR="006E7148">
        <w:t>.</w:t>
      </w:r>
    </w:p>
  </w:footnote>
  <w:footnote w:id="6">
    <w:p w14:paraId="28D319D2" w14:textId="77777777" w:rsidR="00EF37C9" w:rsidRDefault="00EF37C9" w:rsidP="00EF37C9">
      <w:pPr>
        <w:pStyle w:val="FootnoteText"/>
        <w:spacing w:after="0" w:line="240" w:lineRule="auto"/>
      </w:pPr>
      <w:r>
        <w:rPr>
          <w:rStyle w:val="FootnoteReference"/>
        </w:rPr>
        <w:footnoteRef/>
      </w:r>
      <w:r>
        <w:t xml:space="preserve"> </w:t>
      </w:r>
      <w:r>
        <w:tab/>
        <w:t xml:space="preserve">See the Ministry webpage </w:t>
      </w:r>
      <w:hyperlink r:id="rId3" w:history="1">
        <w:r w:rsidRPr="002B35E4">
          <w:rPr>
            <w:rStyle w:val="Hyperlink"/>
          </w:rPr>
          <w:t>Nationally Determined Contribution</w:t>
        </w:r>
      </w:hyperlink>
      <w:r>
        <w:t>,</w:t>
      </w:r>
      <w:r w:rsidRPr="000D7899">
        <w:t xml:space="preserve"> </w:t>
      </w:r>
      <w:r w:rsidRPr="0087613C">
        <w:t xml:space="preserve">for </w:t>
      </w:r>
      <w:r>
        <w:t xml:space="preserve">more </w:t>
      </w:r>
      <w:r w:rsidRPr="0087613C">
        <w:t>information.</w:t>
      </w:r>
    </w:p>
  </w:footnote>
  <w:footnote w:id="7">
    <w:p w14:paraId="7E9235B6" w14:textId="5EB7E9F8" w:rsidR="002C456B" w:rsidRDefault="002C456B" w:rsidP="00F95C88">
      <w:pPr>
        <w:pStyle w:val="FootnoteText"/>
      </w:pPr>
      <w:r>
        <w:rPr>
          <w:rStyle w:val="FootnoteReference"/>
        </w:rPr>
        <w:footnoteRef/>
      </w:r>
      <w:r>
        <w:t xml:space="preserve"> </w:t>
      </w:r>
      <w:r w:rsidR="007F15B3">
        <w:tab/>
      </w:r>
      <w:r w:rsidR="005D4C1A">
        <w:t xml:space="preserve">Information is available on </w:t>
      </w:r>
      <w:r w:rsidR="0007557D">
        <w:t>websites from organisations</w:t>
      </w:r>
      <w:r w:rsidR="00AB274D">
        <w:t>,</w:t>
      </w:r>
      <w:r w:rsidR="0007557D">
        <w:t xml:space="preserve"> including </w:t>
      </w:r>
      <w:r w:rsidR="00AB274D">
        <w:t xml:space="preserve">the </w:t>
      </w:r>
      <w:hyperlink r:id="rId4" w:history="1">
        <w:r w:rsidR="0007557D">
          <w:rPr>
            <w:rStyle w:val="Hyperlink"/>
          </w:rPr>
          <w:t>Integrity Council</w:t>
        </w:r>
      </w:hyperlink>
      <w:r w:rsidR="00162A19">
        <w:t xml:space="preserve"> </w:t>
      </w:r>
      <w:r w:rsidR="00AB274D" w:rsidRPr="00AB274D">
        <w:t>for the Voluntary Carbon Market</w:t>
      </w:r>
      <w:r w:rsidR="00B40A07">
        <w:t>,</w:t>
      </w:r>
      <w:r w:rsidR="007550B0">
        <w:t xml:space="preserve"> </w:t>
      </w:r>
      <w:hyperlink r:id="rId5" w:history="1">
        <w:proofErr w:type="spellStart"/>
        <w:r w:rsidR="00175093" w:rsidRPr="002335C8">
          <w:rPr>
            <w:rStyle w:val="Hyperlink"/>
          </w:rPr>
          <w:t>Ekos</w:t>
        </w:r>
        <w:proofErr w:type="spellEnd"/>
      </w:hyperlink>
      <w:r w:rsidR="00F0498E">
        <w:t xml:space="preserve"> and </w:t>
      </w:r>
      <w:hyperlink r:id="rId6" w:history="1">
        <w:proofErr w:type="spellStart"/>
        <w:r w:rsidR="005D4C1A">
          <w:rPr>
            <w:rStyle w:val="Hyperlink"/>
          </w:rPr>
          <w:t>Toit</w:t>
        </w:r>
        <w:r w:rsidR="001D6DEF">
          <w:rPr>
            <w:rStyle w:val="Hyperlink"/>
          </w:rPr>
          <w:t>ū</w:t>
        </w:r>
        <w:proofErr w:type="spellEnd"/>
        <w:r w:rsidR="00F95C88">
          <w:rPr>
            <w:rStyle w:val="Hyperlink"/>
          </w:rPr>
          <w:t> </w:t>
        </w:r>
        <w:proofErr w:type="spellStart"/>
        <w:r w:rsidR="005D4C1A">
          <w:rPr>
            <w:rStyle w:val="Hyperlink"/>
          </w:rPr>
          <w:t>Envirocare</w:t>
        </w:r>
        <w:proofErr w:type="spellEnd"/>
      </w:hyperlink>
      <w:r w:rsidR="00AB450A">
        <w:t>.</w:t>
      </w:r>
    </w:p>
  </w:footnote>
  <w:footnote w:id="8">
    <w:p w14:paraId="379C774C" w14:textId="4A14EAEB" w:rsidR="009A3B17" w:rsidRDefault="009A3B17" w:rsidP="00F95C88">
      <w:pPr>
        <w:pStyle w:val="FootnoteText"/>
      </w:pPr>
      <w:r>
        <w:rPr>
          <w:rStyle w:val="FootnoteReference"/>
        </w:rPr>
        <w:footnoteRef/>
      </w:r>
      <w:r>
        <w:t xml:space="preserve"> </w:t>
      </w:r>
      <w:r w:rsidR="007F15B3">
        <w:tab/>
      </w:r>
      <w:r w:rsidRPr="009A3B17">
        <w:t>As work continues in the VNCM</w:t>
      </w:r>
      <w:r w:rsidR="001D6DEF">
        <w:t>,</w:t>
      </w:r>
      <w:r w:rsidRPr="009A3B17">
        <w:t xml:space="preserve"> more information will become available.</w:t>
      </w:r>
    </w:p>
  </w:footnote>
  <w:footnote w:id="9">
    <w:p w14:paraId="276B3283" w14:textId="2EA8F3C2" w:rsidR="00AB5A19" w:rsidRDefault="00AB5A19" w:rsidP="00F95C88">
      <w:pPr>
        <w:pStyle w:val="FootnoteText"/>
      </w:pPr>
      <w:r>
        <w:rPr>
          <w:rStyle w:val="FootnoteReference"/>
        </w:rPr>
        <w:footnoteRef/>
      </w:r>
      <w:r>
        <w:t xml:space="preserve"> </w:t>
      </w:r>
      <w:r w:rsidR="007F15B3">
        <w:tab/>
      </w:r>
      <w:r w:rsidR="002F7713">
        <w:t xml:space="preserve">For more information, see </w:t>
      </w:r>
      <w:r w:rsidR="007310D9">
        <w:t xml:space="preserve">the </w:t>
      </w:r>
      <w:r w:rsidR="002F7713">
        <w:t>National Committee United Kingdom’s webpage</w:t>
      </w:r>
      <w:r w:rsidR="00045DE0">
        <w:t xml:space="preserve"> on the</w:t>
      </w:r>
      <w:r w:rsidR="002F7713">
        <w:t xml:space="preserve"> </w:t>
      </w:r>
      <w:hyperlink r:id="rId7" w:history="1">
        <w:r w:rsidRPr="001659EF">
          <w:rPr>
            <w:rStyle w:val="Hyperlink"/>
          </w:rPr>
          <w:t>Peatland Code</w:t>
        </w:r>
      </w:hyperlink>
      <w:r>
        <w:t>.</w:t>
      </w:r>
    </w:p>
  </w:footnote>
  <w:footnote w:id="10">
    <w:p w14:paraId="289B5C36" w14:textId="06AA8E7F" w:rsidR="009B00E1" w:rsidRDefault="009B00E1" w:rsidP="00F95C88">
      <w:pPr>
        <w:pStyle w:val="FootnoteText"/>
      </w:pPr>
      <w:r>
        <w:rPr>
          <w:rStyle w:val="FootnoteReference"/>
        </w:rPr>
        <w:footnoteRef/>
      </w:r>
      <w:r>
        <w:t xml:space="preserve"> </w:t>
      </w:r>
      <w:r w:rsidR="007F15B3">
        <w:tab/>
      </w:r>
      <w:r w:rsidR="00045DE0">
        <w:t xml:space="preserve">For more information, see the </w:t>
      </w:r>
      <w:hyperlink r:id="rId8" w:history="1">
        <w:r w:rsidRPr="001B4608">
          <w:rPr>
            <w:rStyle w:val="Hyperlink"/>
          </w:rPr>
          <w:t>Verra</w:t>
        </w:r>
      </w:hyperlink>
      <w:r>
        <w:t xml:space="preserve"> </w:t>
      </w:r>
      <w:r w:rsidR="00045DE0">
        <w:t>website</w:t>
      </w:r>
      <w:r>
        <w:t>.</w:t>
      </w:r>
    </w:p>
  </w:footnote>
  <w:footnote w:id="11">
    <w:p w14:paraId="3EFC20D2" w14:textId="419D6332" w:rsidR="00DB1617" w:rsidRDefault="00DB1617">
      <w:pPr>
        <w:pStyle w:val="FootnoteText"/>
      </w:pPr>
      <w:r>
        <w:rPr>
          <w:rStyle w:val="FootnoteReference"/>
        </w:rPr>
        <w:footnoteRef/>
      </w:r>
      <w:r>
        <w:t xml:space="preserve"> </w:t>
      </w:r>
      <w:r w:rsidR="007F15B3">
        <w:tab/>
      </w:r>
      <w:r w:rsidR="00CC169F">
        <w:t xml:space="preserve">For more information, see the </w:t>
      </w:r>
      <w:hyperlink r:id="rId9" w:history="1">
        <w:r w:rsidR="009B00E1" w:rsidRPr="00104722">
          <w:rPr>
            <w:rStyle w:val="Hyperlink"/>
          </w:rPr>
          <w:t>Gold Standard</w:t>
        </w:r>
      </w:hyperlink>
      <w:r w:rsidR="009B00E1">
        <w:t xml:space="preserve"> </w:t>
      </w:r>
      <w:r w:rsidR="00CC169F">
        <w:t>website</w:t>
      </w:r>
      <w:r w:rsidR="009B00E1">
        <w:t>.</w:t>
      </w:r>
    </w:p>
  </w:footnote>
  <w:footnote w:id="12">
    <w:p w14:paraId="1C921B83" w14:textId="4F38863A" w:rsidR="0004589B" w:rsidRDefault="0004589B">
      <w:pPr>
        <w:pStyle w:val="FootnoteText"/>
      </w:pPr>
      <w:r>
        <w:rPr>
          <w:rStyle w:val="FootnoteReference"/>
        </w:rPr>
        <w:footnoteRef/>
      </w:r>
      <w:r>
        <w:t xml:space="preserve"> </w:t>
      </w:r>
      <w:r w:rsidRPr="00A41414">
        <w:t xml:space="preserve">The voluntary nature credits market (VNCM) programme refers to the specific </w:t>
      </w:r>
      <w:r>
        <w:t>g</w:t>
      </w:r>
      <w:r w:rsidRPr="00A41414">
        <w:t>overnment work programme to bolster voluntary market activity</w:t>
      </w:r>
      <w:r>
        <w:t>. V</w:t>
      </w:r>
      <w:r w:rsidRPr="00A41414">
        <w:t xml:space="preserve">oluntary markets refer to the broader landscape </w:t>
      </w:r>
      <w:r>
        <w:t xml:space="preserve">in which </w:t>
      </w:r>
      <w:r w:rsidRPr="00A41414">
        <w:t>participants buy and sell nature, carbon</w:t>
      </w:r>
      <w:r>
        <w:t xml:space="preserve"> and</w:t>
      </w:r>
      <w:r w:rsidRPr="00A41414">
        <w:t xml:space="preserve"> biodiversity credits.</w:t>
      </w:r>
    </w:p>
  </w:footnote>
  <w:footnote w:id="13">
    <w:p w14:paraId="3F3B40A9" w14:textId="6CDABD68" w:rsidR="009E204E" w:rsidRDefault="009E204E">
      <w:pPr>
        <w:pStyle w:val="FootnoteText"/>
      </w:pPr>
      <w:r>
        <w:rPr>
          <w:rStyle w:val="FootnoteReference"/>
        </w:rPr>
        <w:footnoteRef/>
      </w:r>
      <w:r>
        <w:t xml:space="preserve"> </w:t>
      </w:r>
      <w:r w:rsidR="00F92BE6">
        <w:tab/>
      </w:r>
      <w:r w:rsidR="00CB47C2">
        <w:t>A net reduction in CO</w:t>
      </w:r>
      <w:r w:rsidR="00CB47C2" w:rsidRPr="00774AF7">
        <w:rPr>
          <w:vertAlign w:val="subscript"/>
        </w:rPr>
        <w:t>2</w:t>
      </w:r>
      <w:r w:rsidR="00CB47C2">
        <w:t>e gas includes</w:t>
      </w:r>
      <w:r w:rsidR="004A37F3">
        <w:t xml:space="preserve"> </w:t>
      </w:r>
      <w:r w:rsidR="00CB47C2">
        <w:t>carbon dioxide removals a</w:t>
      </w:r>
      <w:r w:rsidR="00060742">
        <w:t>nd any emissions of greenhouse gases.</w:t>
      </w:r>
    </w:p>
  </w:footnote>
  <w:footnote w:id="14">
    <w:p w14:paraId="2257BBF2" w14:textId="7562FD55" w:rsidR="00146DC0" w:rsidRDefault="00146DC0">
      <w:pPr>
        <w:pStyle w:val="FootnoteText"/>
      </w:pPr>
      <w:r>
        <w:rPr>
          <w:rStyle w:val="FootnoteReference"/>
        </w:rPr>
        <w:footnoteRef/>
      </w:r>
      <w:r>
        <w:t xml:space="preserve"> </w:t>
      </w:r>
      <w:r w:rsidR="00BE51D0">
        <w:tab/>
      </w:r>
      <w:r w:rsidR="00F36C02">
        <w:t xml:space="preserve">This does not mean that </w:t>
      </w:r>
      <w:r w:rsidR="006A48D4">
        <w:t xml:space="preserve">the </w:t>
      </w:r>
      <w:r w:rsidR="00F36C02">
        <w:t xml:space="preserve">carbon only needs to be stored for 50 years. Rather, </w:t>
      </w:r>
      <w:r w:rsidR="006A48D4">
        <w:t xml:space="preserve">this is a minimum amount that is required as evidence for the </w:t>
      </w:r>
      <w:r w:rsidR="00B70DCA">
        <w:t>s</w:t>
      </w:r>
      <w:r w:rsidR="006A48D4">
        <w:t xml:space="preserve">cience </w:t>
      </w:r>
      <w:r w:rsidR="00B70DCA">
        <w:t>a</w:t>
      </w:r>
      <w:r w:rsidR="006A48D4">
        <w:t xml:space="preserve">ssessment. If a removal </w:t>
      </w:r>
      <w:r w:rsidR="00B70DCA">
        <w:t xml:space="preserve">were </w:t>
      </w:r>
      <w:r w:rsidR="006A48D4">
        <w:t xml:space="preserve">entered into the </w:t>
      </w:r>
      <w:r w:rsidR="00B70DCA">
        <w:t>NZ </w:t>
      </w:r>
      <w:r w:rsidR="006A48D4">
        <w:t xml:space="preserve">ETS, </w:t>
      </w:r>
      <w:r w:rsidR="0024466D">
        <w:t xml:space="preserve">surrender obligations </w:t>
      </w:r>
      <w:r w:rsidR="00B70DCA">
        <w:t xml:space="preserve">would still be </w:t>
      </w:r>
      <w:r w:rsidR="001A2D63">
        <w:t xml:space="preserve">owed if the carbon </w:t>
      </w:r>
      <w:r w:rsidR="00E80818">
        <w:t>were</w:t>
      </w:r>
      <w:r w:rsidR="001A2D63">
        <w:t xml:space="preserve"> </w:t>
      </w:r>
      <w:r w:rsidR="008676E9">
        <w:t>emitted after 50 years</w:t>
      </w:r>
      <w:r w:rsidR="009563B3">
        <w:t xml:space="preserve"> (</w:t>
      </w:r>
      <w:r w:rsidR="00B70DCA">
        <w:t xml:space="preserve">this </w:t>
      </w:r>
      <w:r w:rsidR="0039190D">
        <w:t>align</w:t>
      </w:r>
      <w:r w:rsidR="009563B3">
        <w:t>s</w:t>
      </w:r>
      <w:r w:rsidR="0039190D">
        <w:t xml:space="preserve"> with</w:t>
      </w:r>
      <w:r w:rsidR="0054553F">
        <w:t> </w:t>
      </w:r>
      <w:r w:rsidR="0039190D">
        <w:t xml:space="preserve">the permanent forestry category in the </w:t>
      </w:r>
      <w:r w:rsidR="00900FFF">
        <w:t xml:space="preserve">NZ </w:t>
      </w:r>
      <w:r w:rsidR="0039190D">
        <w:t>ETS</w:t>
      </w:r>
      <w:r w:rsidR="009563B3">
        <w:t>).</w:t>
      </w:r>
      <w:r w:rsidR="00446DB4">
        <w:t xml:space="preserve"> </w:t>
      </w:r>
    </w:p>
  </w:footnote>
  <w:footnote w:id="15">
    <w:p w14:paraId="15CE604E" w14:textId="47AD9F29" w:rsidR="00BB05AA" w:rsidRDefault="00BB05AA">
      <w:pPr>
        <w:pStyle w:val="FootnoteText"/>
      </w:pPr>
      <w:r>
        <w:rPr>
          <w:rStyle w:val="FootnoteReference"/>
        </w:rPr>
        <w:footnoteRef/>
      </w:r>
      <w:r>
        <w:t xml:space="preserve"> </w:t>
      </w:r>
      <w:r w:rsidR="0036105E">
        <w:tab/>
      </w:r>
      <w:r w:rsidRPr="002F5B93">
        <w:t xml:space="preserve">The same removal activity may occur across areas of various size and scale. Measurement approaches need to work at all scales to accurately identify the effect of the activity. </w:t>
      </w:r>
    </w:p>
  </w:footnote>
  <w:footnote w:id="16">
    <w:p w14:paraId="18439D1C" w14:textId="2BAFBA5F" w:rsidR="00283BE5" w:rsidRDefault="00283BE5">
      <w:pPr>
        <w:pStyle w:val="FootnoteText"/>
      </w:pPr>
      <w:r>
        <w:rPr>
          <w:rStyle w:val="FootnoteReference"/>
        </w:rPr>
        <w:footnoteRef/>
      </w:r>
      <w:r>
        <w:t xml:space="preserve"> </w:t>
      </w:r>
      <w:r w:rsidR="00B84DE5">
        <w:tab/>
      </w:r>
      <w:r>
        <w:t xml:space="preserve">This table is </w:t>
      </w:r>
      <w:r w:rsidR="004904FE">
        <w:t>adapted from</w:t>
      </w:r>
      <w:r w:rsidR="00247D96">
        <w:t xml:space="preserve"> </w:t>
      </w:r>
      <w:r w:rsidR="004251C9">
        <w:t>t</w:t>
      </w:r>
      <w:r w:rsidR="000914DE">
        <w:t xml:space="preserve">able </w:t>
      </w:r>
      <w:r w:rsidR="00F40931">
        <w:t>1</w:t>
      </w:r>
      <w:r w:rsidR="000914DE">
        <w:t xml:space="preserve"> in </w:t>
      </w:r>
      <w:bookmarkStart w:id="35" w:name="_Hlk204688627"/>
      <w:r w:rsidR="00BF7269">
        <w:t>Bioeconomy Science Institute</w:t>
      </w:r>
      <w:bookmarkEnd w:id="35"/>
      <w:r w:rsidR="00C26160">
        <w:t xml:space="preserve">. </w:t>
      </w:r>
      <w:hyperlink r:id="rId10" w:history="1">
        <w:r w:rsidR="00E97F04" w:rsidRPr="004C63EC">
          <w:rPr>
            <w:rStyle w:val="Hyperlink"/>
            <w:i/>
          </w:rPr>
          <w:t xml:space="preserve">Science framework for assessing new </w:t>
        </w:r>
        <w:r w:rsidR="005C38E7" w:rsidRPr="004C63EC">
          <w:rPr>
            <w:rStyle w:val="Hyperlink"/>
            <w:i/>
          </w:rPr>
          <w:t>mitigation activities for</w:t>
        </w:r>
        <w:r w:rsidR="00E97F04" w:rsidRPr="004C63EC">
          <w:rPr>
            <w:rStyle w:val="Hyperlink"/>
            <w:i/>
          </w:rPr>
          <w:t xml:space="preserve"> natural carbon sequestration</w:t>
        </w:r>
        <w:r w:rsidR="001F64CA" w:rsidRPr="004C63EC">
          <w:rPr>
            <w:rStyle w:val="Hyperlink"/>
          </w:rPr>
          <w:t>,</w:t>
        </w:r>
      </w:hyperlink>
      <w:r w:rsidR="00494089">
        <w:t xml:space="preserve"> based on</w:t>
      </w:r>
      <w:r w:rsidR="004904FE">
        <w:t xml:space="preserve"> the summary of </w:t>
      </w:r>
      <w:r w:rsidR="00F65F31">
        <w:t xml:space="preserve">the </w:t>
      </w:r>
      <w:r w:rsidR="008715DD" w:rsidRPr="008715DD">
        <w:t xml:space="preserve">Intergovernmental Science-Policy Platform on Biodiversity and Ecosystem Services </w:t>
      </w:r>
      <w:r w:rsidR="00AF254A">
        <w:t>(</w:t>
      </w:r>
      <w:r w:rsidR="004904FE">
        <w:t>IPBES</w:t>
      </w:r>
      <w:r w:rsidR="00AF254A">
        <w:t>)</w:t>
      </w:r>
      <w:r w:rsidR="004904FE">
        <w:t xml:space="preserve"> (2018) qualifiers </w:t>
      </w:r>
      <w:r w:rsidR="009E0FD4">
        <w:t xml:space="preserve">for level </w:t>
      </w:r>
      <w:r w:rsidR="004904FE">
        <w:t>of confidence</w:t>
      </w:r>
      <w:r w:rsidR="00920533">
        <w:t>.</w:t>
      </w:r>
    </w:p>
  </w:footnote>
  <w:footnote w:id="17">
    <w:p w14:paraId="199458E7" w14:textId="741121C6" w:rsidR="00931A8C" w:rsidRDefault="00931A8C">
      <w:pPr>
        <w:pStyle w:val="FootnoteText"/>
      </w:pPr>
      <w:r>
        <w:rPr>
          <w:rStyle w:val="FootnoteReference"/>
        </w:rPr>
        <w:footnoteRef/>
      </w:r>
      <w:r>
        <w:t xml:space="preserve"> </w:t>
      </w:r>
      <w:r w:rsidR="00E32C7D">
        <w:tab/>
      </w:r>
      <w:r w:rsidR="00883398" w:rsidRPr="000276B5">
        <w:rPr>
          <w:spacing w:val="-2"/>
        </w:rPr>
        <w:t>The</w:t>
      </w:r>
      <w:r w:rsidR="00725A73" w:rsidRPr="000276B5">
        <w:rPr>
          <w:spacing w:val="-2"/>
        </w:rPr>
        <w:t xml:space="preserve"> </w:t>
      </w:r>
      <w:r w:rsidR="008F3779" w:rsidRPr="000276B5">
        <w:rPr>
          <w:spacing w:val="-2"/>
        </w:rPr>
        <w:t>terms assigned</w:t>
      </w:r>
      <w:r w:rsidR="00F55C57" w:rsidRPr="000276B5">
        <w:rPr>
          <w:spacing w:val="-2"/>
        </w:rPr>
        <w:t xml:space="preserve"> here</w:t>
      </w:r>
      <w:r w:rsidR="008F3779" w:rsidRPr="000276B5">
        <w:rPr>
          <w:spacing w:val="-2"/>
        </w:rPr>
        <w:t xml:space="preserve"> are </w:t>
      </w:r>
      <w:r w:rsidR="00144640" w:rsidRPr="000276B5">
        <w:rPr>
          <w:spacing w:val="-2"/>
        </w:rPr>
        <w:t>a</w:t>
      </w:r>
      <w:r w:rsidR="00B159CA" w:rsidRPr="000276B5">
        <w:rPr>
          <w:spacing w:val="-2"/>
        </w:rPr>
        <w:t>dapted</w:t>
      </w:r>
      <w:r w:rsidR="005A0C92" w:rsidRPr="000276B5">
        <w:rPr>
          <w:spacing w:val="-2"/>
        </w:rPr>
        <w:t xml:space="preserve"> </w:t>
      </w:r>
      <w:r w:rsidR="00CF7949" w:rsidRPr="000276B5">
        <w:rPr>
          <w:spacing w:val="-2"/>
        </w:rPr>
        <w:t>from IPBES</w:t>
      </w:r>
      <w:r w:rsidR="0036098B" w:rsidRPr="000276B5">
        <w:rPr>
          <w:spacing w:val="-2"/>
        </w:rPr>
        <w:t>.</w:t>
      </w:r>
      <w:r w:rsidR="00CF7949" w:rsidRPr="000276B5">
        <w:rPr>
          <w:spacing w:val="-2"/>
        </w:rPr>
        <w:t xml:space="preserve"> </w:t>
      </w:r>
      <w:r w:rsidR="0036098B" w:rsidRPr="000276B5">
        <w:rPr>
          <w:spacing w:val="-2"/>
        </w:rPr>
        <w:t>2019.</w:t>
      </w:r>
      <w:r w:rsidR="008D694F" w:rsidRPr="000276B5">
        <w:rPr>
          <w:spacing w:val="-2"/>
        </w:rPr>
        <w:t xml:space="preserve"> </w:t>
      </w:r>
      <w:hyperlink r:id="rId11" w:history="1">
        <w:r w:rsidR="00CE38C7" w:rsidRPr="000276B5">
          <w:rPr>
            <w:rStyle w:val="Hyperlink"/>
            <w:i/>
            <w:iCs/>
            <w:spacing w:val="-2"/>
          </w:rPr>
          <w:t>Global assessment report of the Intergovernmental Science-Policy Platform</w:t>
        </w:r>
        <w:r w:rsidR="00514A89" w:rsidRPr="000276B5">
          <w:rPr>
            <w:rStyle w:val="Hyperlink"/>
            <w:i/>
            <w:iCs/>
            <w:spacing w:val="-2"/>
          </w:rPr>
          <w:t xml:space="preserve"> on Biodiversity and Ecosystem Services</w:t>
        </w:r>
      </w:hyperlink>
      <w:r w:rsidR="007B5BCB">
        <w:t xml:space="preserve">. </w:t>
      </w:r>
      <w:r w:rsidR="00820589">
        <w:t xml:space="preserve">Bonn, Germany: </w:t>
      </w:r>
      <w:r w:rsidR="006B3CE5">
        <w:t xml:space="preserve">IPBES </w:t>
      </w:r>
      <w:r w:rsidR="003D7E70">
        <w:t>S</w:t>
      </w:r>
      <w:r w:rsidR="006B3CE5">
        <w:t xml:space="preserve">ecretariat. </w:t>
      </w:r>
    </w:p>
  </w:footnote>
  <w:footnote w:id="18">
    <w:p w14:paraId="065604B0" w14:textId="3FD793D3" w:rsidR="003C0D9B" w:rsidRDefault="003C0D9B">
      <w:pPr>
        <w:pStyle w:val="FootnoteText"/>
      </w:pPr>
      <w:r>
        <w:rPr>
          <w:rStyle w:val="FootnoteReference"/>
        </w:rPr>
        <w:footnoteRef/>
      </w:r>
      <w:r>
        <w:t xml:space="preserve"> </w:t>
      </w:r>
      <w:r w:rsidR="00D7450E">
        <w:tab/>
      </w:r>
      <w:r w:rsidR="00651B7D">
        <w:t xml:space="preserve">For more information see the </w:t>
      </w:r>
      <w:hyperlink r:id="rId12" w:history="1">
        <w:r w:rsidR="00255167" w:rsidRPr="00255167">
          <w:rPr>
            <w:rStyle w:val="Hyperlink"/>
          </w:rPr>
          <w:t>Land Information New Zealand</w:t>
        </w:r>
      </w:hyperlink>
      <w:r w:rsidR="00255167">
        <w:t xml:space="preserve"> website</w:t>
      </w:r>
      <w:r w:rsidR="000B4A51" w:rsidRPr="000B4A51">
        <w:t>.</w:t>
      </w:r>
    </w:p>
  </w:footnote>
  <w:footnote w:id="19">
    <w:p w14:paraId="4312B4D2" w14:textId="77777777" w:rsidR="00082483" w:rsidRDefault="00082483" w:rsidP="00082483">
      <w:pPr>
        <w:pStyle w:val="FootnoteText"/>
        <w:spacing w:after="0"/>
      </w:pPr>
      <w:r>
        <w:rPr>
          <w:rStyle w:val="FootnoteReference"/>
        </w:rPr>
        <w:footnoteRef/>
      </w:r>
      <w:r>
        <w:t xml:space="preserve"> </w:t>
      </w:r>
      <w:r>
        <w:tab/>
        <w:t>New Zealand Units represent tonnes of emissions of carbon dioxide equivalent (CO</w:t>
      </w:r>
      <w:r w:rsidRPr="0081131A">
        <w:rPr>
          <w:vertAlign w:val="subscript"/>
        </w:rPr>
        <w:t>2</w:t>
      </w:r>
      <w:r>
        <w:t>e) in the NZ ETS.</w:t>
      </w:r>
    </w:p>
  </w:footnote>
  <w:footnote w:id="20">
    <w:p w14:paraId="3FAFA831" w14:textId="77777777" w:rsidR="00082483" w:rsidRDefault="00082483" w:rsidP="00082483">
      <w:pPr>
        <w:pStyle w:val="FootnoteText"/>
        <w:spacing w:after="40" w:line="240" w:lineRule="auto"/>
      </w:pPr>
      <w:r>
        <w:rPr>
          <w:rStyle w:val="FootnoteReference"/>
        </w:rPr>
        <w:footnoteRef/>
      </w:r>
      <w:r>
        <w:t xml:space="preserve"> </w:t>
      </w:r>
      <w:r>
        <w:tab/>
        <w:t xml:space="preserve">Ministry for the Environment. 2025. </w:t>
      </w:r>
      <w:hyperlink r:id="rId13" w:history="1">
        <w:r w:rsidRPr="002949E2">
          <w:rPr>
            <w:rStyle w:val="Hyperlink"/>
            <w:i/>
            <w:iCs/>
          </w:rPr>
          <w:t>New Zealand’s Greenhouse Gas Inventory 1990–2023</w:t>
        </w:r>
      </w:hyperlink>
      <w:r>
        <w:t>. Wellington: Ministry for the Environment.</w:t>
      </w:r>
    </w:p>
  </w:footnote>
  <w:footnote w:id="21">
    <w:p w14:paraId="50D439B7" w14:textId="77777777" w:rsidR="00082483" w:rsidRDefault="00082483" w:rsidP="00082483">
      <w:pPr>
        <w:pStyle w:val="FootnoteText"/>
        <w:spacing w:after="40" w:line="240" w:lineRule="auto"/>
      </w:pPr>
      <w:r>
        <w:rPr>
          <w:rStyle w:val="FootnoteReference"/>
        </w:rPr>
        <w:footnoteRef/>
      </w:r>
      <w:r>
        <w:t xml:space="preserve"> </w:t>
      </w:r>
      <w:r>
        <w:tab/>
        <w:t xml:space="preserve">See the Ministry webpage </w:t>
      </w:r>
      <w:hyperlink r:id="rId14" w:anchor=":~:text=Target%20accounting%20emissions%20are%20a,2020%20Target%20(2013%2D2020)" w:history="1">
        <w:r w:rsidRPr="00624721">
          <w:rPr>
            <w:rStyle w:val="Hyperlink"/>
          </w:rPr>
          <w:t>Greenhouse gas emissions targets and reporting</w:t>
        </w:r>
        <w:r>
          <w:rPr>
            <w:rStyle w:val="Hyperlink"/>
          </w:rPr>
          <w:t>,</w:t>
        </w:r>
        <w:r w:rsidRPr="00624721">
          <w:rPr>
            <w:rStyle w:val="Hyperlink"/>
          </w:rPr>
          <w:t xml:space="preserve"> </w:t>
        </w:r>
        <w:r w:rsidRPr="009C4087">
          <w:t>for a definition of target accounting emissions.</w:t>
        </w:r>
        <w:r>
          <w:rPr>
            <w:rStyle w:val="Hyperlink"/>
          </w:rPr>
          <w:t xml:space="preserve"> </w:t>
        </w:r>
      </w:hyperlink>
    </w:p>
  </w:footnote>
  <w:footnote w:id="22">
    <w:p w14:paraId="78B6FA1E" w14:textId="77777777" w:rsidR="00082483" w:rsidRDefault="00082483" w:rsidP="00082483">
      <w:pPr>
        <w:pStyle w:val="FootnoteText"/>
        <w:spacing w:after="0" w:line="240" w:lineRule="auto"/>
      </w:pPr>
      <w:r>
        <w:rPr>
          <w:rStyle w:val="FootnoteReference"/>
        </w:rPr>
        <w:footnoteRef/>
      </w:r>
      <w:r>
        <w:t xml:space="preserve"> </w:t>
      </w:r>
      <w:r>
        <w:tab/>
        <w:t xml:space="preserve">See the Ministry webpage </w:t>
      </w:r>
      <w:hyperlink r:id="rId15" w:history="1">
        <w:r w:rsidRPr="002B35E4">
          <w:rPr>
            <w:rStyle w:val="Hyperlink"/>
          </w:rPr>
          <w:t>Nationally Determined Contribution</w:t>
        </w:r>
      </w:hyperlink>
      <w:r>
        <w:t>,</w:t>
      </w:r>
      <w:r w:rsidRPr="000D7899">
        <w:t xml:space="preserve"> </w:t>
      </w:r>
      <w:r w:rsidRPr="0087613C">
        <w:t xml:space="preserve">for </w:t>
      </w:r>
      <w:r>
        <w:t xml:space="preserve">more </w:t>
      </w:r>
      <w:r w:rsidRPr="0087613C">
        <w:t>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C236" w14:textId="1E203600" w:rsidR="00DE7BF8" w:rsidRPr="00DE7BF8" w:rsidRDefault="009F1D7F" w:rsidP="009F1D7F">
    <w:pPr>
      <w:pStyle w:val="Header"/>
      <w:jc w:val="left"/>
      <w:rPr>
        <w:rFonts w:ascii="Calibri" w:hAnsi="Calibri"/>
      </w:rPr>
    </w:pPr>
    <w:r>
      <w:rPr>
        <w:rFonts w:ascii="Calibri" w:hAnsi="Calibri"/>
        <w:noProof/>
      </w:rPr>
      <w:drawing>
        <wp:inline distT="0" distB="0" distL="0" distR="0" wp14:anchorId="6E4A9F84" wp14:editId="3FD68F80">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38D6D" w14:textId="0AF5014E"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34BA" w14:textId="743FCAD9"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16C8" w14:textId="54C454C6" w:rsidR="00AF036D" w:rsidRDefault="00AF03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AFD1" w14:textId="5147ED89" w:rsidR="00AF036D" w:rsidRDefault="00AF03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AA1" w14:textId="4F707AD5" w:rsidR="00AF036D" w:rsidRDefault="00AF03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3628" w14:textId="4E55EBE7" w:rsidR="00AF036D" w:rsidRDefault="00AF0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25D"/>
    <w:multiLevelType w:val="multilevel"/>
    <w:tmpl w:val="F27291FE"/>
    <w:lvl w:ilvl="0">
      <w:start w:val="1"/>
      <w:numFmt w:val="none"/>
      <w:lvlText w:val=""/>
      <w:lvlJc w:val="left"/>
      <w:pPr>
        <w:ind w:left="0" w:firstLine="0"/>
      </w:pPr>
      <w:rPr>
        <w:rFonts w:hint="default"/>
      </w:rPr>
    </w:lvl>
    <w:lvl w:ilvl="1">
      <w:start w:val="1"/>
      <w:numFmt w:val="decimal"/>
      <w:lvlText w:val="%2."/>
      <w:lvlJc w:val="left"/>
      <w:pPr>
        <w:ind w:left="425"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E219E7"/>
    <w:multiLevelType w:val="hybridMultilevel"/>
    <w:tmpl w:val="DBA4C97C"/>
    <w:lvl w:ilvl="0" w:tplc="0E3ECBF4">
      <w:start w:val="1"/>
      <w:numFmt w:val="bullet"/>
      <w:lvlText w:val=""/>
      <w:lvlJc w:val="left"/>
      <w:pPr>
        <w:ind w:left="720" w:hanging="360"/>
      </w:pPr>
      <w:rPr>
        <w:rFonts w:ascii="Symbol" w:hAnsi="Symbol"/>
      </w:rPr>
    </w:lvl>
    <w:lvl w:ilvl="1" w:tplc="E1FADE70">
      <w:start w:val="1"/>
      <w:numFmt w:val="bullet"/>
      <w:lvlText w:val=""/>
      <w:lvlJc w:val="left"/>
      <w:pPr>
        <w:ind w:left="720" w:hanging="360"/>
      </w:pPr>
      <w:rPr>
        <w:rFonts w:ascii="Symbol" w:hAnsi="Symbol"/>
      </w:rPr>
    </w:lvl>
    <w:lvl w:ilvl="2" w:tplc="22AED612">
      <w:start w:val="1"/>
      <w:numFmt w:val="bullet"/>
      <w:lvlText w:val=""/>
      <w:lvlJc w:val="left"/>
      <w:pPr>
        <w:ind w:left="720" w:hanging="360"/>
      </w:pPr>
      <w:rPr>
        <w:rFonts w:ascii="Symbol" w:hAnsi="Symbol"/>
      </w:rPr>
    </w:lvl>
    <w:lvl w:ilvl="3" w:tplc="090C7612">
      <w:start w:val="1"/>
      <w:numFmt w:val="bullet"/>
      <w:lvlText w:val=""/>
      <w:lvlJc w:val="left"/>
      <w:pPr>
        <w:ind w:left="720" w:hanging="360"/>
      </w:pPr>
      <w:rPr>
        <w:rFonts w:ascii="Symbol" w:hAnsi="Symbol"/>
      </w:rPr>
    </w:lvl>
    <w:lvl w:ilvl="4" w:tplc="F10C1EFA">
      <w:start w:val="1"/>
      <w:numFmt w:val="bullet"/>
      <w:lvlText w:val=""/>
      <w:lvlJc w:val="left"/>
      <w:pPr>
        <w:ind w:left="720" w:hanging="360"/>
      </w:pPr>
      <w:rPr>
        <w:rFonts w:ascii="Symbol" w:hAnsi="Symbol"/>
      </w:rPr>
    </w:lvl>
    <w:lvl w:ilvl="5" w:tplc="D0D0398A">
      <w:start w:val="1"/>
      <w:numFmt w:val="bullet"/>
      <w:lvlText w:val=""/>
      <w:lvlJc w:val="left"/>
      <w:pPr>
        <w:ind w:left="720" w:hanging="360"/>
      </w:pPr>
      <w:rPr>
        <w:rFonts w:ascii="Symbol" w:hAnsi="Symbol"/>
      </w:rPr>
    </w:lvl>
    <w:lvl w:ilvl="6" w:tplc="B8C4C358">
      <w:start w:val="1"/>
      <w:numFmt w:val="bullet"/>
      <w:lvlText w:val=""/>
      <w:lvlJc w:val="left"/>
      <w:pPr>
        <w:ind w:left="720" w:hanging="360"/>
      </w:pPr>
      <w:rPr>
        <w:rFonts w:ascii="Symbol" w:hAnsi="Symbol"/>
      </w:rPr>
    </w:lvl>
    <w:lvl w:ilvl="7" w:tplc="8E6689E8">
      <w:start w:val="1"/>
      <w:numFmt w:val="bullet"/>
      <w:lvlText w:val=""/>
      <w:lvlJc w:val="left"/>
      <w:pPr>
        <w:ind w:left="720" w:hanging="360"/>
      </w:pPr>
      <w:rPr>
        <w:rFonts w:ascii="Symbol" w:hAnsi="Symbol"/>
      </w:rPr>
    </w:lvl>
    <w:lvl w:ilvl="8" w:tplc="EF589022">
      <w:start w:val="1"/>
      <w:numFmt w:val="bullet"/>
      <w:lvlText w:val=""/>
      <w:lvlJc w:val="left"/>
      <w:pPr>
        <w:ind w:left="720" w:hanging="360"/>
      </w:pPr>
      <w:rPr>
        <w:rFonts w:ascii="Symbol" w:hAnsi="Symbol"/>
      </w:rPr>
    </w:lvl>
  </w:abstractNum>
  <w:abstractNum w:abstractNumId="2" w15:restartNumberingAfterBreak="0">
    <w:nsid w:val="07114972"/>
    <w:multiLevelType w:val="hybridMultilevel"/>
    <w:tmpl w:val="F10ACCB0"/>
    <w:lvl w:ilvl="0" w:tplc="0F8850FE">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540595"/>
    <w:multiLevelType w:val="hybridMultilevel"/>
    <w:tmpl w:val="BC940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745B1D"/>
    <w:multiLevelType w:val="hybridMultilevel"/>
    <w:tmpl w:val="6106A1E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0A6E530E"/>
    <w:multiLevelType w:val="hybridMultilevel"/>
    <w:tmpl w:val="2C32CCFA"/>
    <w:lvl w:ilvl="0" w:tplc="3F585F66">
      <w:start w:val="1"/>
      <w:numFmt w:val="lowerLetter"/>
      <w:lvlText w:val="%1."/>
      <w:lvlJc w:val="left"/>
      <w:pPr>
        <w:ind w:left="1020" w:hanging="360"/>
      </w:pPr>
    </w:lvl>
    <w:lvl w:ilvl="1" w:tplc="4CD63D14">
      <w:start w:val="1"/>
      <w:numFmt w:val="lowerLetter"/>
      <w:lvlText w:val="%2."/>
      <w:lvlJc w:val="left"/>
      <w:pPr>
        <w:ind w:left="1020" w:hanging="360"/>
      </w:pPr>
    </w:lvl>
    <w:lvl w:ilvl="2" w:tplc="B0288A9E">
      <w:start w:val="1"/>
      <w:numFmt w:val="lowerLetter"/>
      <w:lvlText w:val="%3."/>
      <w:lvlJc w:val="left"/>
      <w:pPr>
        <w:ind w:left="1020" w:hanging="360"/>
      </w:pPr>
    </w:lvl>
    <w:lvl w:ilvl="3" w:tplc="48869FD4">
      <w:start w:val="1"/>
      <w:numFmt w:val="lowerLetter"/>
      <w:lvlText w:val="%4."/>
      <w:lvlJc w:val="left"/>
      <w:pPr>
        <w:ind w:left="1020" w:hanging="360"/>
      </w:pPr>
    </w:lvl>
    <w:lvl w:ilvl="4" w:tplc="0D92D8B0">
      <w:start w:val="1"/>
      <w:numFmt w:val="lowerLetter"/>
      <w:lvlText w:val="%5."/>
      <w:lvlJc w:val="left"/>
      <w:pPr>
        <w:ind w:left="1020" w:hanging="360"/>
      </w:pPr>
    </w:lvl>
    <w:lvl w:ilvl="5" w:tplc="84CE4866">
      <w:start w:val="1"/>
      <w:numFmt w:val="lowerLetter"/>
      <w:lvlText w:val="%6."/>
      <w:lvlJc w:val="left"/>
      <w:pPr>
        <w:ind w:left="1020" w:hanging="360"/>
      </w:pPr>
    </w:lvl>
    <w:lvl w:ilvl="6" w:tplc="E8B88DD6">
      <w:start w:val="1"/>
      <w:numFmt w:val="lowerLetter"/>
      <w:lvlText w:val="%7."/>
      <w:lvlJc w:val="left"/>
      <w:pPr>
        <w:ind w:left="1020" w:hanging="360"/>
      </w:pPr>
    </w:lvl>
    <w:lvl w:ilvl="7" w:tplc="B0D69974">
      <w:start w:val="1"/>
      <w:numFmt w:val="lowerLetter"/>
      <w:lvlText w:val="%8."/>
      <w:lvlJc w:val="left"/>
      <w:pPr>
        <w:ind w:left="1020" w:hanging="360"/>
      </w:pPr>
    </w:lvl>
    <w:lvl w:ilvl="8" w:tplc="5D68C084">
      <w:start w:val="1"/>
      <w:numFmt w:val="lowerLetter"/>
      <w:lvlText w:val="%9."/>
      <w:lvlJc w:val="left"/>
      <w:pPr>
        <w:ind w:left="1020" w:hanging="360"/>
      </w:pPr>
    </w:lvl>
  </w:abstractNum>
  <w:abstractNum w:abstractNumId="6" w15:restartNumberingAfterBreak="0">
    <w:nsid w:val="0A906E83"/>
    <w:multiLevelType w:val="hybridMultilevel"/>
    <w:tmpl w:val="BFC68454"/>
    <w:lvl w:ilvl="0" w:tplc="77F0AD20">
      <w:numFmt w:val="bullet"/>
      <w:lvlText w:val="-"/>
      <w:lvlJc w:val="left"/>
      <w:pPr>
        <w:ind w:left="1440" w:hanging="360"/>
      </w:pPr>
      <w:rPr>
        <w:rFonts w:ascii="Calibri" w:eastAsiaTheme="minorEastAsia"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0AA937C0"/>
    <w:multiLevelType w:val="multilevel"/>
    <w:tmpl w:val="C7440BB4"/>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0BF20715"/>
    <w:multiLevelType w:val="multilevel"/>
    <w:tmpl w:val="DE08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1E68BD"/>
    <w:multiLevelType w:val="hybridMultilevel"/>
    <w:tmpl w:val="4C164014"/>
    <w:lvl w:ilvl="0" w:tplc="77F0AD2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2F167D9"/>
    <w:multiLevelType w:val="hybridMultilevel"/>
    <w:tmpl w:val="B9822C2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7097C4B"/>
    <w:multiLevelType w:val="hybridMultilevel"/>
    <w:tmpl w:val="B9627226"/>
    <w:lvl w:ilvl="0" w:tplc="3BFA63A2">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8506AE5"/>
    <w:multiLevelType w:val="hybridMultilevel"/>
    <w:tmpl w:val="6330B7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B07010D"/>
    <w:multiLevelType w:val="hybridMultilevel"/>
    <w:tmpl w:val="F8149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E5C5F51"/>
    <w:multiLevelType w:val="hybridMultilevel"/>
    <w:tmpl w:val="0692912A"/>
    <w:lvl w:ilvl="0" w:tplc="77F0AD2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8" w15:restartNumberingAfterBreak="0">
    <w:nsid w:val="23A358D2"/>
    <w:multiLevelType w:val="hybridMultilevel"/>
    <w:tmpl w:val="9474D4D8"/>
    <w:lvl w:ilvl="0" w:tplc="77F0AD20">
      <w:numFmt w:val="bullet"/>
      <w:lvlText w:val="-"/>
      <w:lvlJc w:val="left"/>
      <w:pPr>
        <w:ind w:left="1440" w:hanging="360"/>
      </w:pPr>
      <w:rPr>
        <w:rFonts w:ascii="Calibri" w:eastAsiaTheme="minorEastAsia"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245E7067"/>
    <w:multiLevelType w:val="hybridMultilevel"/>
    <w:tmpl w:val="29562922"/>
    <w:lvl w:ilvl="0" w:tplc="1DC8DE34">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6DA454E"/>
    <w:multiLevelType w:val="multilevel"/>
    <w:tmpl w:val="8F2AD7BA"/>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7454E72"/>
    <w:multiLevelType w:val="hybridMultilevel"/>
    <w:tmpl w:val="3D543B10"/>
    <w:lvl w:ilvl="0" w:tplc="1DC8DE34">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B935A3F"/>
    <w:multiLevelType w:val="hybridMultilevel"/>
    <w:tmpl w:val="C2A25724"/>
    <w:lvl w:ilvl="0" w:tplc="51C2D544">
      <w:start w:val="1"/>
      <w:numFmt w:val="bullet"/>
      <w:lvlText w:val=""/>
      <w:lvlJc w:val="left"/>
      <w:pPr>
        <w:ind w:left="720" w:hanging="360"/>
      </w:pPr>
      <w:rPr>
        <w:rFonts w:ascii="Symbol" w:hAnsi="Symbol"/>
      </w:rPr>
    </w:lvl>
    <w:lvl w:ilvl="1" w:tplc="1EFE5D6E">
      <w:start w:val="1"/>
      <w:numFmt w:val="bullet"/>
      <w:lvlText w:val=""/>
      <w:lvlJc w:val="left"/>
      <w:pPr>
        <w:ind w:left="720" w:hanging="360"/>
      </w:pPr>
      <w:rPr>
        <w:rFonts w:ascii="Symbol" w:hAnsi="Symbol"/>
      </w:rPr>
    </w:lvl>
    <w:lvl w:ilvl="2" w:tplc="D3669764">
      <w:start w:val="1"/>
      <w:numFmt w:val="bullet"/>
      <w:lvlText w:val=""/>
      <w:lvlJc w:val="left"/>
      <w:pPr>
        <w:ind w:left="720" w:hanging="360"/>
      </w:pPr>
      <w:rPr>
        <w:rFonts w:ascii="Symbol" w:hAnsi="Symbol"/>
      </w:rPr>
    </w:lvl>
    <w:lvl w:ilvl="3" w:tplc="45EE35E4">
      <w:start w:val="1"/>
      <w:numFmt w:val="bullet"/>
      <w:lvlText w:val=""/>
      <w:lvlJc w:val="left"/>
      <w:pPr>
        <w:ind w:left="720" w:hanging="360"/>
      </w:pPr>
      <w:rPr>
        <w:rFonts w:ascii="Symbol" w:hAnsi="Symbol"/>
      </w:rPr>
    </w:lvl>
    <w:lvl w:ilvl="4" w:tplc="E9168D48">
      <w:start w:val="1"/>
      <w:numFmt w:val="bullet"/>
      <w:lvlText w:val=""/>
      <w:lvlJc w:val="left"/>
      <w:pPr>
        <w:ind w:left="720" w:hanging="360"/>
      </w:pPr>
      <w:rPr>
        <w:rFonts w:ascii="Symbol" w:hAnsi="Symbol"/>
      </w:rPr>
    </w:lvl>
    <w:lvl w:ilvl="5" w:tplc="820A1C6A">
      <w:start w:val="1"/>
      <w:numFmt w:val="bullet"/>
      <w:lvlText w:val=""/>
      <w:lvlJc w:val="left"/>
      <w:pPr>
        <w:ind w:left="720" w:hanging="360"/>
      </w:pPr>
      <w:rPr>
        <w:rFonts w:ascii="Symbol" w:hAnsi="Symbol"/>
      </w:rPr>
    </w:lvl>
    <w:lvl w:ilvl="6" w:tplc="7D06ABC0">
      <w:start w:val="1"/>
      <w:numFmt w:val="bullet"/>
      <w:lvlText w:val=""/>
      <w:lvlJc w:val="left"/>
      <w:pPr>
        <w:ind w:left="720" w:hanging="360"/>
      </w:pPr>
      <w:rPr>
        <w:rFonts w:ascii="Symbol" w:hAnsi="Symbol"/>
      </w:rPr>
    </w:lvl>
    <w:lvl w:ilvl="7" w:tplc="9476F1F0">
      <w:start w:val="1"/>
      <w:numFmt w:val="bullet"/>
      <w:lvlText w:val=""/>
      <w:lvlJc w:val="left"/>
      <w:pPr>
        <w:ind w:left="720" w:hanging="360"/>
      </w:pPr>
      <w:rPr>
        <w:rFonts w:ascii="Symbol" w:hAnsi="Symbol"/>
      </w:rPr>
    </w:lvl>
    <w:lvl w:ilvl="8" w:tplc="10D88A80">
      <w:start w:val="1"/>
      <w:numFmt w:val="bullet"/>
      <w:lvlText w:val=""/>
      <w:lvlJc w:val="left"/>
      <w:pPr>
        <w:ind w:left="720" w:hanging="360"/>
      </w:pPr>
      <w:rPr>
        <w:rFonts w:ascii="Symbol" w:hAnsi="Symbol"/>
      </w:rPr>
    </w:lvl>
  </w:abstractNum>
  <w:abstractNum w:abstractNumId="23" w15:restartNumberingAfterBreak="0">
    <w:nsid w:val="2CD7703E"/>
    <w:multiLevelType w:val="multilevel"/>
    <w:tmpl w:val="DCDEB9D0"/>
    <w:styleLink w:val="Style3"/>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5" w15:restartNumberingAfterBreak="0">
    <w:nsid w:val="2E791BE9"/>
    <w:multiLevelType w:val="hybridMultilevel"/>
    <w:tmpl w:val="F7228D2C"/>
    <w:lvl w:ilvl="0" w:tplc="38988C6E">
      <w:start w:val="1"/>
      <w:numFmt w:val="bullet"/>
      <w:lvlText w:val=""/>
      <w:lvlJc w:val="left"/>
      <w:pPr>
        <w:ind w:left="720" w:hanging="360"/>
      </w:pPr>
      <w:rPr>
        <w:rFonts w:ascii="Symbol" w:hAnsi="Symbol"/>
      </w:rPr>
    </w:lvl>
    <w:lvl w:ilvl="1" w:tplc="C6E48B6A">
      <w:start w:val="1"/>
      <w:numFmt w:val="bullet"/>
      <w:lvlText w:val=""/>
      <w:lvlJc w:val="left"/>
      <w:pPr>
        <w:ind w:left="720" w:hanging="360"/>
      </w:pPr>
      <w:rPr>
        <w:rFonts w:ascii="Symbol" w:hAnsi="Symbol"/>
      </w:rPr>
    </w:lvl>
    <w:lvl w:ilvl="2" w:tplc="ECEE08F2">
      <w:start w:val="1"/>
      <w:numFmt w:val="bullet"/>
      <w:lvlText w:val=""/>
      <w:lvlJc w:val="left"/>
      <w:pPr>
        <w:ind w:left="720" w:hanging="360"/>
      </w:pPr>
      <w:rPr>
        <w:rFonts w:ascii="Symbol" w:hAnsi="Symbol"/>
      </w:rPr>
    </w:lvl>
    <w:lvl w:ilvl="3" w:tplc="6824A5BC">
      <w:start w:val="1"/>
      <w:numFmt w:val="bullet"/>
      <w:lvlText w:val=""/>
      <w:lvlJc w:val="left"/>
      <w:pPr>
        <w:ind w:left="720" w:hanging="360"/>
      </w:pPr>
      <w:rPr>
        <w:rFonts w:ascii="Symbol" w:hAnsi="Symbol"/>
      </w:rPr>
    </w:lvl>
    <w:lvl w:ilvl="4" w:tplc="9B26799E">
      <w:start w:val="1"/>
      <w:numFmt w:val="bullet"/>
      <w:lvlText w:val=""/>
      <w:lvlJc w:val="left"/>
      <w:pPr>
        <w:ind w:left="720" w:hanging="360"/>
      </w:pPr>
      <w:rPr>
        <w:rFonts w:ascii="Symbol" w:hAnsi="Symbol"/>
      </w:rPr>
    </w:lvl>
    <w:lvl w:ilvl="5" w:tplc="3DDA2B94">
      <w:start w:val="1"/>
      <w:numFmt w:val="bullet"/>
      <w:lvlText w:val=""/>
      <w:lvlJc w:val="left"/>
      <w:pPr>
        <w:ind w:left="720" w:hanging="360"/>
      </w:pPr>
      <w:rPr>
        <w:rFonts w:ascii="Symbol" w:hAnsi="Symbol"/>
      </w:rPr>
    </w:lvl>
    <w:lvl w:ilvl="6" w:tplc="51A494B4">
      <w:start w:val="1"/>
      <w:numFmt w:val="bullet"/>
      <w:lvlText w:val=""/>
      <w:lvlJc w:val="left"/>
      <w:pPr>
        <w:ind w:left="720" w:hanging="360"/>
      </w:pPr>
      <w:rPr>
        <w:rFonts w:ascii="Symbol" w:hAnsi="Symbol"/>
      </w:rPr>
    </w:lvl>
    <w:lvl w:ilvl="7" w:tplc="6966C91E">
      <w:start w:val="1"/>
      <w:numFmt w:val="bullet"/>
      <w:lvlText w:val=""/>
      <w:lvlJc w:val="left"/>
      <w:pPr>
        <w:ind w:left="720" w:hanging="360"/>
      </w:pPr>
      <w:rPr>
        <w:rFonts w:ascii="Symbol" w:hAnsi="Symbol"/>
      </w:rPr>
    </w:lvl>
    <w:lvl w:ilvl="8" w:tplc="0B52B67A">
      <w:start w:val="1"/>
      <w:numFmt w:val="bullet"/>
      <w:lvlText w:val=""/>
      <w:lvlJc w:val="left"/>
      <w:pPr>
        <w:ind w:left="720" w:hanging="360"/>
      </w:pPr>
      <w:rPr>
        <w:rFonts w:ascii="Symbol" w:hAnsi="Symbol"/>
      </w:rPr>
    </w:lvl>
  </w:abstractNum>
  <w:abstractNum w:abstractNumId="26" w15:restartNumberingAfterBreak="0">
    <w:nsid w:val="326223B4"/>
    <w:multiLevelType w:val="hybridMultilevel"/>
    <w:tmpl w:val="C3B0B916"/>
    <w:lvl w:ilvl="0" w:tplc="FF809904">
      <w:start w:val="1"/>
      <w:numFmt w:val="lowerLetter"/>
      <w:lvlText w:val="%1."/>
      <w:lvlJc w:val="left"/>
      <w:pPr>
        <w:ind w:left="1020" w:hanging="360"/>
      </w:pPr>
    </w:lvl>
    <w:lvl w:ilvl="1" w:tplc="C0004AE2">
      <w:start w:val="1"/>
      <w:numFmt w:val="lowerLetter"/>
      <w:lvlText w:val="%2."/>
      <w:lvlJc w:val="left"/>
      <w:pPr>
        <w:ind w:left="1020" w:hanging="360"/>
      </w:pPr>
    </w:lvl>
    <w:lvl w:ilvl="2" w:tplc="3D94E3A0">
      <w:start w:val="1"/>
      <w:numFmt w:val="lowerLetter"/>
      <w:lvlText w:val="%3."/>
      <w:lvlJc w:val="left"/>
      <w:pPr>
        <w:ind w:left="1020" w:hanging="360"/>
      </w:pPr>
    </w:lvl>
    <w:lvl w:ilvl="3" w:tplc="2B04AF64">
      <w:start w:val="1"/>
      <w:numFmt w:val="lowerLetter"/>
      <w:lvlText w:val="%4."/>
      <w:lvlJc w:val="left"/>
      <w:pPr>
        <w:ind w:left="1020" w:hanging="360"/>
      </w:pPr>
    </w:lvl>
    <w:lvl w:ilvl="4" w:tplc="05D86F70">
      <w:start w:val="1"/>
      <w:numFmt w:val="lowerLetter"/>
      <w:lvlText w:val="%5."/>
      <w:lvlJc w:val="left"/>
      <w:pPr>
        <w:ind w:left="1020" w:hanging="360"/>
      </w:pPr>
    </w:lvl>
    <w:lvl w:ilvl="5" w:tplc="ACA6FCCA">
      <w:start w:val="1"/>
      <w:numFmt w:val="lowerLetter"/>
      <w:lvlText w:val="%6."/>
      <w:lvlJc w:val="left"/>
      <w:pPr>
        <w:ind w:left="1020" w:hanging="360"/>
      </w:pPr>
    </w:lvl>
    <w:lvl w:ilvl="6" w:tplc="6FBE2994">
      <w:start w:val="1"/>
      <w:numFmt w:val="lowerLetter"/>
      <w:lvlText w:val="%7."/>
      <w:lvlJc w:val="left"/>
      <w:pPr>
        <w:ind w:left="1020" w:hanging="360"/>
      </w:pPr>
    </w:lvl>
    <w:lvl w:ilvl="7" w:tplc="7472C45E">
      <w:start w:val="1"/>
      <w:numFmt w:val="lowerLetter"/>
      <w:lvlText w:val="%8."/>
      <w:lvlJc w:val="left"/>
      <w:pPr>
        <w:ind w:left="1020" w:hanging="360"/>
      </w:pPr>
    </w:lvl>
    <w:lvl w:ilvl="8" w:tplc="F190CCAE">
      <w:start w:val="1"/>
      <w:numFmt w:val="lowerLetter"/>
      <w:lvlText w:val="%9."/>
      <w:lvlJc w:val="left"/>
      <w:pPr>
        <w:ind w:left="1020" w:hanging="360"/>
      </w:pPr>
    </w:lvl>
  </w:abstractNum>
  <w:abstractNum w:abstractNumId="2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8" w15:restartNumberingAfterBreak="0">
    <w:nsid w:val="3BAC7C2B"/>
    <w:multiLevelType w:val="hybridMultilevel"/>
    <w:tmpl w:val="9A122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9177F3"/>
    <w:multiLevelType w:val="hybridMultilevel"/>
    <w:tmpl w:val="D86EB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5" w15:restartNumberingAfterBreak="0">
    <w:nsid w:val="50B033A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21D7927"/>
    <w:multiLevelType w:val="hybridMultilevel"/>
    <w:tmpl w:val="2F9AA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8" w15:restartNumberingAfterBreak="0">
    <w:nsid w:val="55491EFA"/>
    <w:multiLevelType w:val="hybridMultilevel"/>
    <w:tmpl w:val="29EC871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9" w15:restartNumberingAfterBreak="0">
    <w:nsid w:val="56040DF9"/>
    <w:multiLevelType w:val="hybridMultilevel"/>
    <w:tmpl w:val="52945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BB744DD"/>
    <w:multiLevelType w:val="multilevel"/>
    <w:tmpl w:val="43B2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2B2FD9"/>
    <w:multiLevelType w:val="hybridMultilevel"/>
    <w:tmpl w:val="B42C81E2"/>
    <w:lvl w:ilvl="0" w:tplc="291C8036">
      <w:start w:val="1"/>
      <w:numFmt w:val="decimal"/>
      <w:lvlText w:val="%1."/>
      <w:lvlJc w:val="left"/>
      <w:pPr>
        <w:ind w:left="720" w:hanging="360"/>
      </w:pPr>
    </w:lvl>
    <w:lvl w:ilvl="1" w:tplc="1A0230D6">
      <w:start w:val="1"/>
      <w:numFmt w:val="decimal"/>
      <w:lvlText w:val="%2."/>
      <w:lvlJc w:val="left"/>
      <w:pPr>
        <w:ind w:left="720" w:hanging="360"/>
      </w:pPr>
    </w:lvl>
    <w:lvl w:ilvl="2" w:tplc="D7F45FF8">
      <w:start w:val="1"/>
      <w:numFmt w:val="decimal"/>
      <w:lvlText w:val="%3."/>
      <w:lvlJc w:val="left"/>
      <w:pPr>
        <w:ind w:left="720" w:hanging="360"/>
      </w:pPr>
    </w:lvl>
    <w:lvl w:ilvl="3" w:tplc="3DEA9996">
      <w:start w:val="1"/>
      <w:numFmt w:val="decimal"/>
      <w:lvlText w:val="%4."/>
      <w:lvlJc w:val="left"/>
      <w:pPr>
        <w:ind w:left="720" w:hanging="360"/>
      </w:pPr>
    </w:lvl>
    <w:lvl w:ilvl="4" w:tplc="B2B0B128">
      <w:start w:val="1"/>
      <w:numFmt w:val="decimal"/>
      <w:lvlText w:val="%5."/>
      <w:lvlJc w:val="left"/>
      <w:pPr>
        <w:ind w:left="720" w:hanging="360"/>
      </w:pPr>
    </w:lvl>
    <w:lvl w:ilvl="5" w:tplc="CFD83DE2">
      <w:start w:val="1"/>
      <w:numFmt w:val="decimal"/>
      <w:lvlText w:val="%6."/>
      <w:lvlJc w:val="left"/>
      <w:pPr>
        <w:ind w:left="720" w:hanging="360"/>
      </w:pPr>
    </w:lvl>
    <w:lvl w:ilvl="6" w:tplc="647ED5CE">
      <w:start w:val="1"/>
      <w:numFmt w:val="decimal"/>
      <w:lvlText w:val="%7."/>
      <w:lvlJc w:val="left"/>
      <w:pPr>
        <w:ind w:left="720" w:hanging="360"/>
      </w:pPr>
    </w:lvl>
    <w:lvl w:ilvl="7" w:tplc="E5209004">
      <w:start w:val="1"/>
      <w:numFmt w:val="decimal"/>
      <w:lvlText w:val="%8."/>
      <w:lvlJc w:val="left"/>
      <w:pPr>
        <w:ind w:left="720" w:hanging="360"/>
      </w:pPr>
    </w:lvl>
    <w:lvl w:ilvl="8" w:tplc="77B60576">
      <w:start w:val="1"/>
      <w:numFmt w:val="decimal"/>
      <w:lvlText w:val="%9."/>
      <w:lvlJc w:val="left"/>
      <w:pPr>
        <w:ind w:left="720" w:hanging="360"/>
      </w:pPr>
    </w:lvl>
  </w:abstractNum>
  <w:abstractNum w:abstractNumId="42" w15:restartNumberingAfterBreak="0">
    <w:nsid w:val="60195891"/>
    <w:multiLevelType w:val="multilevel"/>
    <w:tmpl w:val="077A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7660BE"/>
    <w:multiLevelType w:val="hybridMultilevel"/>
    <w:tmpl w:val="3386278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4" w15:restartNumberingAfterBreak="0">
    <w:nsid w:val="62EC435E"/>
    <w:multiLevelType w:val="hybridMultilevel"/>
    <w:tmpl w:val="5D446D8C"/>
    <w:lvl w:ilvl="0" w:tplc="77F0AD2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72951EA"/>
    <w:multiLevelType w:val="hybridMultilevel"/>
    <w:tmpl w:val="7C126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B725231"/>
    <w:multiLevelType w:val="hybridMultilevel"/>
    <w:tmpl w:val="BF92CD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D0471CD"/>
    <w:multiLevelType w:val="hybridMultilevel"/>
    <w:tmpl w:val="3E7EC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EC66B91"/>
    <w:multiLevelType w:val="hybridMultilevel"/>
    <w:tmpl w:val="BC8E2B64"/>
    <w:lvl w:ilvl="0" w:tplc="E4D698CC">
      <w:start w:val="1"/>
      <w:numFmt w:val="decimal"/>
      <w:lvlText w:val="%1."/>
      <w:lvlJc w:val="left"/>
      <w:pPr>
        <w:ind w:left="1020" w:hanging="360"/>
      </w:pPr>
    </w:lvl>
    <w:lvl w:ilvl="1" w:tplc="3DEE6236">
      <w:start w:val="1"/>
      <w:numFmt w:val="decimal"/>
      <w:lvlText w:val="%2."/>
      <w:lvlJc w:val="left"/>
      <w:pPr>
        <w:ind w:left="1020" w:hanging="360"/>
      </w:pPr>
    </w:lvl>
    <w:lvl w:ilvl="2" w:tplc="480A39F6">
      <w:start w:val="1"/>
      <w:numFmt w:val="decimal"/>
      <w:lvlText w:val="%3."/>
      <w:lvlJc w:val="left"/>
      <w:pPr>
        <w:ind w:left="1020" w:hanging="360"/>
      </w:pPr>
    </w:lvl>
    <w:lvl w:ilvl="3" w:tplc="EE32B19E">
      <w:start w:val="1"/>
      <w:numFmt w:val="decimal"/>
      <w:lvlText w:val="%4."/>
      <w:lvlJc w:val="left"/>
      <w:pPr>
        <w:ind w:left="1020" w:hanging="360"/>
      </w:pPr>
    </w:lvl>
    <w:lvl w:ilvl="4" w:tplc="8F5E77AC">
      <w:start w:val="1"/>
      <w:numFmt w:val="decimal"/>
      <w:lvlText w:val="%5."/>
      <w:lvlJc w:val="left"/>
      <w:pPr>
        <w:ind w:left="1020" w:hanging="360"/>
      </w:pPr>
    </w:lvl>
    <w:lvl w:ilvl="5" w:tplc="64440EC6">
      <w:start w:val="1"/>
      <w:numFmt w:val="decimal"/>
      <w:lvlText w:val="%6."/>
      <w:lvlJc w:val="left"/>
      <w:pPr>
        <w:ind w:left="1020" w:hanging="360"/>
      </w:pPr>
    </w:lvl>
    <w:lvl w:ilvl="6" w:tplc="1EE6E940">
      <w:start w:val="1"/>
      <w:numFmt w:val="decimal"/>
      <w:lvlText w:val="%7."/>
      <w:lvlJc w:val="left"/>
      <w:pPr>
        <w:ind w:left="1020" w:hanging="360"/>
      </w:pPr>
    </w:lvl>
    <w:lvl w:ilvl="7" w:tplc="DABAB1EE">
      <w:start w:val="1"/>
      <w:numFmt w:val="decimal"/>
      <w:lvlText w:val="%8."/>
      <w:lvlJc w:val="left"/>
      <w:pPr>
        <w:ind w:left="1020" w:hanging="360"/>
      </w:pPr>
    </w:lvl>
    <w:lvl w:ilvl="8" w:tplc="87BA72F2">
      <w:start w:val="1"/>
      <w:numFmt w:val="decimal"/>
      <w:lvlText w:val="%9."/>
      <w:lvlJc w:val="left"/>
      <w:pPr>
        <w:ind w:left="1020" w:hanging="360"/>
      </w:pPr>
    </w:lvl>
  </w:abstractNum>
  <w:abstractNum w:abstractNumId="4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1" w15:restartNumberingAfterBreak="0">
    <w:nsid w:val="754A7559"/>
    <w:multiLevelType w:val="hybridMultilevel"/>
    <w:tmpl w:val="33661E0C"/>
    <w:lvl w:ilvl="0" w:tplc="3006ABAE">
      <w:start w:val="1"/>
      <w:numFmt w:val="decimal"/>
      <w:lvlText w:val="%1."/>
      <w:lvlJc w:val="left"/>
      <w:pPr>
        <w:ind w:left="1020" w:hanging="360"/>
      </w:pPr>
    </w:lvl>
    <w:lvl w:ilvl="1" w:tplc="AE744210">
      <w:start w:val="1"/>
      <w:numFmt w:val="decimal"/>
      <w:lvlText w:val="%2."/>
      <w:lvlJc w:val="left"/>
      <w:pPr>
        <w:ind w:left="1020" w:hanging="360"/>
      </w:pPr>
    </w:lvl>
    <w:lvl w:ilvl="2" w:tplc="DAAED63E">
      <w:start w:val="1"/>
      <w:numFmt w:val="decimal"/>
      <w:lvlText w:val="%3."/>
      <w:lvlJc w:val="left"/>
      <w:pPr>
        <w:ind w:left="1020" w:hanging="360"/>
      </w:pPr>
    </w:lvl>
    <w:lvl w:ilvl="3" w:tplc="89EC96F4">
      <w:start w:val="1"/>
      <w:numFmt w:val="decimal"/>
      <w:lvlText w:val="%4."/>
      <w:lvlJc w:val="left"/>
      <w:pPr>
        <w:ind w:left="1020" w:hanging="360"/>
      </w:pPr>
    </w:lvl>
    <w:lvl w:ilvl="4" w:tplc="AA3ADE30">
      <w:start w:val="1"/>
      <w:numFmt w:val="decimal"/>
      <w:lvlText w:val="%5."/>
      <w:lvlJc w:val="left"/>
      <w:pPr>
        <w:ind w:left="1020" w:hanging="360"/>
      </w:pPr>
    </w:lvl>
    <w:lvl w:ilvl="5" w:tplc="63285854">
      <w:start w:val="1"/>
      <w:numFmt w:val="decimal"/>
      <w:lvlText w:val="%6."/>
      <w:lvlJc w:val="left"/>
      <w:pPr>
        <w:ind w:left="1020" w:hanging="360"/>
      </w:pPr>
    </w:lvl>
    <w:lvl w:ilvl="6" w:tplc="EED4D08C">
      <w:start w:val="1"/>
      <w:numFmt w:val="decimal"/>
      <w:lvlText w:val="%7."/>
      <w:lvlJc w:val="left"/>
      <w:pPr>
        <w:ind w:left="1020" w:hanging="360"/>
      </w:pPr>
    </w:lvl>
    <w:lvl w:ilvl="7" w:tplc="36FA7EBE">
      <w:start w:val="1"/>
      <w:numFmt w:val="decimal"/>
      <w:lvlText w:val="%8."/>
      <w:lvlJc w:val="left"/>
      <w:pPr>
        <w:ind w:left="1020" w:hanging="360"/>
      </w:pPr>
    </w:lvl>
    <w:lvl w:ilvl="8" w:tplc="B366FDD4">
      <w:start w:val="1"/>
      <w:numFmt w:val="decimal"/>
      <w:lvlText w:val="%9."/>
      <w:lvlJc w:val="left"/>
      <w:pPr>
        <w:ind w:left="1020" w:hanging="360"/>
      </w:pPr>
    </w:lvl>
  </w:abstractNum>
  <w:abstractNum w:abstractNumId="5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4B3F95"/>
    <w:multiLevelType w:val="multilevel"/>
    <w:tmpl w:val="F27291FE"/>
    <w:styleLink w:val="MfETable-texttoTable-text-numbered"/>
    <w:lvl w:ilvl="0">
      <w:start w:val="1"/>
      <w:numFmt w:val="none"/>
      <w:lvlText w:val=""/>
      <w:lvlJc w:val="left"/>
      <w:pPr>
        <w:ind w:left="0" w:firstLine="0"/>
      </w:pPr>
      <w:rPr>
        <w:rFonts w:hint="default"/>
      </w:rPr>
    </w:lvl>
    <w:lvl w:ilvl="1">
      <w:start w:val="1"/>
      <w:numFmt w:val="decimal"/>
      <w:lvlText w:val="%2."/>
      <w:lvlJc w:val="left"/>
      <w:pPr>
        <w:ind w:left="425"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48715540">
    <w:abstractNumId w:val="27"/>
  </w:num>
  <w:num w:numId="2" w16cid:durableId="1287734805">
    <w:abstractNumId w:val="37"/>
  </w:num>
  <w:num w:numId="3" w16cid:durableId="550508225">
    <w:abstractNumId w:val="31"/>
  </w:num>
  <w:num w:numId="4" w16cid:durableId="745567648">
    <w:abstractNumId w:val="24"/>
  </w:num>
  <w:num w:numId="5" w16cid:durableId="2076933510">
    <w:abstractNumId w:val="17"/>
  </w:num>
  <w:num w:numId="6" w16cid:durableId="1899433097">
    <w:abstractNumId w:val="34"/>
  </w:num>
  <w:num w:numId="7" w16cid:durableId="1088233813">
    <w:abstractNumId w:val="33"/>
  </w:num>
  <w:num w:numId="8" w16cid:durableId="394550804">
    <w:abstractNumId w:val="52"/>
  </w:num>
  <w:num w:numId="9" w16cid:durableId="17093806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23"/>
  </w:num>
  <w:num w:numId="11" w16cid:durableId="1465346826">
    <w:abstractNumId w:val="49"/>
  </w:num>
  <w:num w:numId="12" w16cid:durableId="180439593">
    <w:abstractNumId w:val="8"/>
  </w:num>
  <w:num w:numId="13" w16cid:durableId="1951621493">
    <w:abstractNumId w:val="20"/>
  </w:num>
  <w:num w:numId="14" w16cid:durableId="1425766684">
    <w:abstractNumId w:val="29"/>
  </w:num>
  <w:num w:numId="15" w16cid:durableId="1911882459">
    <w:abstractNumId w:val="16"/>
  </w:num>
  <w:num w:numId="16" w16cid:durableId="1044714646">
    <w:abstractNumId w:val="50"/>
  </w:num>
  <w:num w:numId="17" w16cid:durableId="64961732">
    <w:abstractNumId w:val="2"/>
  </w:num>
  <w:num w:numId="18" w16cid:durableId="1066533262">
    <w:abstractNumId w:val="43"/>
  </w:num>
  <w:num w:numId="19" w16cid:durableId="1801071686">
    <w:abstractNumId w:val="10"/>
  </w:num>
  <w:num w:numId="20" w16cid:durableId="1974602378">
    <w:abstractNumId w:val="7"/>
  </w:num>
  <w:num w:numId="21" w16cid:durableId="2101829136">
    <w:abstractNumId w:val="25"/>
  </w:num>
  <w:num w:numId="22" w16cid:durableId="1824081589">
    <w:abstractNumId w:val="1"/>
  </w:num>
  <w:num w:numId="23" w16cid:durableId="718673633">
    <w:abstractNumId w:val="11"/>
  </w:num>
  <w:num w:numId="24" w16cid:durableId="1663122762">
    <w:abstractNumId w:val="26"/>
  </w:num>
  <w:num w:numId="25" w16cid:durableId="489443205">
    <w:abstractNumId w:val="5"/>
  </w:num>
  <w:num w:numId="26" w16cid:durableId="1634484428">
    <w:abstractNumId w:val="3"/>
  </w:num>
  <w:num w:numId="27" w16cid:durableId="1404328984">
    <w:abstractNumId w:val="28"/>
  </w:num>
  <w:num w:numId="28" w16cid:durableId="115105565">
    <w:abstractNumId w:val="15"/>
  </w:num>
  <w:num w:numId="29" w16cid:durableId="1999645954">
    <w:abstractNumId w:val="44"/>
  </w:num>
  <w:num w:numId="30" w16cid:durableId="906960795">
    <w:abstractNumId w:val="18"/>
  </w:num>
  <w:num w:numId="31" w16cid:durableId="1911112057">
    <w:abstractNumId w:val="6"/>
  </w:num>
  <w:num w:numId="32" w16cid:durableId="787703431">
    <w:abstractNumId w:val="4"/>
  </w:num>
  <w:num w:numId="33" w16cid:durableId="115025948">
    <w:abstractNumId w:val="45"/>
  </w:num>
  <w:num w:numId="34" w16cid:durableId="371730005">
    <w:abstractNumId w:val="39"/>
  </w:num>
  <w:num w:numId="35" w16cid:durableId="27530414">
    <w:abstractNumId w:val="14"/>
  </w:num>
  <w:num w:numId="36" w16cid:durableId="444546503">
    <w:abstractNumId w:val="30"/>
  </w:num>
  <w:num w:numId="37" w16cid:durableId="1819420646">
    <w:abstractNumId w:val="32"/>
  </w:num>
  <w:num w:numId="38" w16cid:durableId="1906330437">
    <w:abstractNumId w:val="22"/>
  </w:num>
  <w:num w:numId="39" w16cid:durableId="6760432">
    <w:abstractNumId w:val="42"/>
  </w:num>
  <w:num w:numId="40" w16cid:durableId="1750692853">
    <w:abstractNumId w:val="40"/>
  </w:num>
  <w:num w:numId="41" w16cid:durableId="727413294">
    <w:abstractNumId w:val="0"/>
  </w:num>
  <w:num w:numId="42" w16cid:durableId="720177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1989989">
    <w:abstractNumId w:val="35"/>
  </w:num>
  <w:num w:numId="44" w16cid:durableId="486482444">
    <w:abstractNumId w:val="53"/>
  </w:num>
  <w:num w:numId="45" w16cid:durableId="2010212475">
    <w:abstractNumId w:val="9"/>
  </w:num>
  <w:num w:numId="46" w16cid:durableId="1493762276">
    <w:abstractNumId w:val="36"/>
  </w:num>
  <w:num w:numId="47" w16cid:durableId="1791590087">
    <w:abstractNumId w:val="47"/>
  </w:num>
  <w:num w:numId="48" w16cid:durableId="601883043">
    <w:abstractNumId w:val="48"/>
  </w:num>
  <w:num w:numId="49" w16cid:durableId="1990817929">
    <w:abstractNumId w:val="41"/>
  </w:num>
  <w:num w:numId="50" w16cid:durableId="417408370">
    <w:abstractNumId w:val="51"/>
  </w:num>
  <w:num w:numId="51" w16cid:durableId="637303503">
    <w:abstractNumId w:val="12"/>
  </w:num>
  <w:num w:numId="52" w16cid:durableId="1899240484">
    <w:abstractNumId w:val="38"/>
  </w:num>
  <w:num w:numId="53" w16cid:durableId="181625589">
    <w:abstractNumId w:val="13"/>
  </w:num>
  <w:num w:numId="54" w16cid:durableId="169805930">
    <w:abstractNumId w:val="46"/>
  </w:num>
  <w:num w:numId="55" w16cid:durableId="942029180">
    <w:abstractNumId w:val="19"/>
  </w:num>
  <w:num w:numId="56" w16cid:durableId="1446121690">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A54"/>
    <w:rsid w:val="000001C1"/>
    <w:rsid w:val="00000242"/>
    <w:rsid w:val="00000356"/>
    <w:rsid w:val="00000584"/>
    <w:rsid w:val="00000597"/>
    <w:rsid w:val="000005FE"/>
    <w:rsid w:val="00000682"/>
    <w:rsid w:val="00000792"/>
    <w:rsid w:val="00000809"/>
    <w:rsid w:val="00000B92"/>
    <w:rsid w:val="00000DA4"/>
    <w:rsid w:val="00000E5B"/>
    <w:rsid w:val="00000EBD"/>
    <w:rsid w:val="00000F04"/>
    <w:rsid w:val="00000F8B"/>
    <w:rsid w:val="000011DF"/>
    <w:rsid w:val="0000120B"/>
    <w:rsid w:val="000012FF"/>
    <w:rsid w:val="0000135A"/>
    <w:rsid w:val="00001643"/>
    <w:rsid w:val="00001659"/>
    <w:rsid w:val="00001718"/>
    <w:rsid w:val="000017B9"/>
    <w:rsid w:val="00001812"/>
    <w:rsid w:val="00001AE4"/>
    <w:rsid w:val="00001B8A"/>
    <w:rsid w:val="00001B9A"/>
    <w:rsid w:val="00001BD4"/>
    <w:rsid w:val="00001EE2"/>
    <w:rsid w:val="00001F45"/>
    <w:rsid w:val="00002503"/>
    <w:rsid w:val="00002579"/>
    <w:rsid w:val="00002724"/>
    <w:rsid w:val="00002734"/>
    <w:rsid w:val="000028C6"/>
    <w:rsid w:val="000029C9"/>
    <w:rsid w:val="000029CF"/>
    <w:rsid w:val="000029E1"/>
    <w:rsid w:val="00002BFC"/>
    <w:rsid w:val="00002C42"/>
    <w:rsid w:val="00002CB2"/>
    <w:rsid w:val="00002CEE"/>
    <w:rsid w:val="00002EA3"/>
    <w:rsid w:val="00002F09"/>
    <w:rsid w:val="00002FC5"/>
    <w:rsid w:val="000030E0"/>
    <w:rsid w:val="000031D8"/>
    <w:rsid w:val="000033AB"/>
    <w:rsid w:val="000033B5"/>
    <w:rsid w:val="00003665"/>
    <w:rsid w:val="0000393E"/>
    <w:rsid w:val="00003ADA"/>
    <w:rsid w:val="00003AFC"/>
    <w:rsid w:val="00003B1A"/>
    <w:rsid w:val="00003B7E"/>
    <w:rsid w:val="00003C4F"/>
    <w:rsid w:val="00003CA9"/>
    <w:rsid w:val="00003CF9"/>
    <w:rsid w:val="00003D6C"/>
    <w:rsid w:val="00003D89"/>
    <w:rsid w:val="00003EBF"/>
    <w:rsid w:val="000040A9"/>
    <w:rsid w:val="000041C9"/>
    <w:rsid w:val="00004243"/>
    <w:rsid w:val="00004296"/>
    <w:rsid w:val="0000433B"/>
    <w:rsid w:val="0000443C"/>
    <w:rsid w:val="0000444B"/>
    <w:rsid w:val="0000447C"/>
    <w:rsid w:val="00004569"/>
    <w:rsid w:val="000045C7"/>
    <w:rsid w:val="0000471E"/>
    <w:rsid w:val="00004858"/>
    <w:rsid w:val="00004B0C"/>
    <w:rsid w:val="00004BDE"/>
    <w:rsid w:val="00004E0A"/>
    <w:rsid w:val="00004F72"/>
    <w:rsid w:val="00004FA8"/>
    <w:rsid w:val="00004FD3"/>
    <w:rsid w:val="00005036"/>
    <w:rsid w:val="000051BE"/>
    <w:rsid w:val="000053A1"/>
    <w:rsid w:val="00005878"/>
    <w:rsid w:val="00005940"/>
    <w:rsid w:val="00005ACE"/>
    <w:rsid w:val="00005BD7"/>
    <w:rsid w:val="00005F7C"/>
    <w:rsid w:val="00006154"/>
    <w:rsid w:val="0000619D"/>
    <w:rsid w:val="00006203"/>
    <w:rsid w:val="000062FA"/>
    <w:rsid w:val="0000634B"/>
    <w:rsid w:val="00006441"/>
    <w:rsid w:val="00006450"/>
    <w:rsid w:val="00006474"/>
    <w:rsid w:val="000064A4"/>
    <w:rsid w:val="00006568"/>
    <w:rsid w:val="00006579"/>
    <w:rsid w:val="000066EE"/>
    <w:rsid w:val="00006775"/>
    <w:rsid w:val="00006783"/>
    <w:rsid w:val="00006788"/>
    <w:rsid w:val="000067B8"/>
    <w:rsid w:val="00006803"/>
    <w:rsid w:val="0000681A"/>
    <w:rsid w:val="0000689B"/>
    <w:rsid w:val="000068E7"/>
    <w:rsid w:val="00006A36"/>
    <w:rsid w:val="00006CBD"/>
    <w:rsid w:val="00006D26"/>
    <w:rsid w:val="00006DF5"/>
    <w:rsid w:val="00006E4E"/>
    <w:rsid w:val="00006E82"/>
    <w:rsid w:val="00006E96"/>
    <w:rsid w:val="00006EC0"/>
    <w:rsid w:val="00006F95"/>
    <w:rsid w:val="00007023"/>
    <w:rsid w:val="0000709F"/>
    <w:rsid w:val="000071D6"/>
    <w:rsid w:val="000071E4"/>
    <w:rsid w:val="00007275"/>
    <w:rsid w:val="000074C9"/>
    <w:rsid w:val="0000755B"/>
    <w:rsid w:val="000075A1"/>
    <w:rsid w:val="000075B3"/>
    <w:rsid w:val="000075F0"/>
    <w:rsid w:val="00007665"/>
    <w:rsid w:val="000076CE"/>
    <w:rsid w:val="00007822"/>
    <w:rsid w:val="0000788B"/>
    <w:rsid w:val="000078C0"/>
    <w:rsid w:val="000078FF"/>
    <w:rsid w:val="00007931"/>
    <w:rsid w:val="0000794C"/>
    <w:rsid w:val="00007972"/>
    <w:rsid w:val="00007A2D"/>
    <w:rsid w:val="00007A40"/>
    <w:rsid w:val="00007A4C"/>
    <w:rsid w:val="00007BC4"/>
    <w:rsid w:val="00007C47"/>
    <w:rsid w:val="00007C55"/>
    <w:rsid w:val="00007C68"/>
    <w:rsid w:val="00007DE4"/>
    <w:rsid w:val="00007E79"/>
    <w:rsid w:val="00007F2D"/>
    <w:rsid w:val="00007FAC"/>
    <w:rsid w:val="0001002B"/>
    <w:rsid w:val="000100AA"/>
    <w:rsid w:val="0001010C"/>
    <w:rsid w:val="000101FA"/>
    <w:rsid w:val="000104A0"/>
    <w:rsid w:val="00010506"/>
    <w:rsid w:val="0001081F"/>
    <w:rsid w:val="00010A9C"/>
    <w:rsid w:val="00010ABA"/>
    <w:rsid w:val="00010AC4"/>
    <w:rsid w:val="00010BF4"/>
    <w:rsid w:val="00010C25"/>
    <w:rsid w:val="00010E15"/>
    <w:rsid w:val="00010EB6"/>
    <w:rsid w:val="00010EE6"/>
    <w:rsid w:val="00010F57"/>
    <w:rsid w:val="00010F7B"/>
    <w:rsid w:val="0001100C"/>
    <w:rsid w:val="00011174"/>
    <w:rsid w:val="00011188"/>
    <w:rsid w:val="00011301"/>
    <w:rsid w:val="0001136F"/>
    <w:rsid w:val="000114A8"/>
    <w:rsid w:val="00011759"/>
    <w:rsid w:val="0001177D"/>
    <w:rsid w:val="0001182E"/>
    <w:rsid w:val="00011854"/>
    <w:rsid w:val="000118AB"/>
    <w:rsid w:val="000118C8"/>
    <w:rsid w:val="000118D2"/>
    <w:rsid w:val="00011C2A"/>
    <w:rsid w:val="00011C80"/>
    <w:rsid w:val="00011DB0"/>
    <w:rsid w:val="00011EDA"/>
    <w:rsid w:val="000120FD"/>
    <w:rsid w:val="000124E3"/>
    <w:rsid w:val="00012555"/>
    <w:rsid w:val="00012775"/>
    <w:rsid w:val="000127BB"/>
    <w:rsid w:val="000127D2"/>
    <w:rsid w:val="0001299C"/>
    <w:rsid w:val="000129E4"/>
    <w:rsid w:val="00012ACB"/>
    <w:rsid w:val="00012AE0"/>
    <w:rsid w:val="00012B4A"/>
    <w:rsid w:val="00012D11"/>
    <w:rsid w:val="00012DBD"/>
    <w:rsid w:val="00012E56"/>
    <w:rsid w:val="00012E8A"/>
    <w:rsid w:val="00012EC2"/>
    <w:rsid w:val="0001303C"/>
    <w:rsid w:val="00013047"/>
    <w:rsid w:val="00013059"/>
    <w:rsid w:val="000131E4"/>
    <w:rsid w:val="0001339F"/>
    <w:rsid w:val="0001358F"/>
    <w:rsid w:val="0001369B"/>
    <w:rsid w:val="00013756"/>
    <w:rsid w:val="000138A1"/>
    <w:rsid w:val="00013C01"/>
    <w:rsid w:val="00013D41"/>
    <w:rsid w:val="00014089"/>
    <w:rsid w:val="000140F2"/>
    <w:rsid w:val="00014210"/>
    <w:rsid w:val="00014236"/>
    <w:rsid w:val="000146B6"/>
    <w:rsid w:val="000147B7"/>
    <w:rsid w:val="000147EA"/>
    <w:rsid w:val="000148D4"/>
    <w:rsid w:val="000148F6"/>
    <w:rsid w:val="00014A99"/>
    <w:rsid w:val="00014BA4"/>
    <w:rsid w:val="00014C4F"/>
    <w:rsid w:val="00014D7B"/>
    <w:rsid w:val="00014DBB"/>
    <w:rsid w:val="00014EFD"/>
    <w:rsid w:val="00015129"/>
    <w:rsid w:val="0001513A"/>
    <w:rsid w:val="0001518C"/>
    <w:rsid w:val="00015217"/>
    <w:rsid w:val="00015228"/>
    <w:rsid w:val="00015379"/>
    <w:rsid w:val="000153B4"/>
    <w:rsid w:val="00015499"/>
    <w:rsid w:val="0001572E"/>
    <w:rsid w:val="0001577A"/>
    <w:rsid w:val="000157CE"/>
    <w:rsid w:val="0001584B"/>
    <w:rsid w:val="0001589E"/>
    <w:rsid w:val="00015955"/>
    <w:rsid w:val="000159D2"/>
    <w:rsid w:val="00015A54"/>
    <w:rsid w:val="00015A5D"/>
    <w:rsid w:val="00015A6B"/>
    <w:rsid w:val="00015B56"/>
    <w:rsid w:val="00015CF6"/>
    <w:rsid w:val="00015EC2"/>
    <w:rsid w:val="00016184"/>
    <w:rsid w:val="00016264"/>
    <w:rsid w:val="0001664F"/>
    <w:rsid w:val="00016650"/>
    <w:rsid w:val="000166DC"/>
    <w:rsid w:val="0001682D"/>
    <w:rsid w:val="00016993"/>
    <w:rsid w:val="00016B21"/>
    <w:rsid w:val="00016C35"/>
    <w:rsid w:val="00016CAB"/>
    <w:rsid w:val="00016E5B"/>
    <w:rsid w:val="00016E63"/>
    <w:rsid w:val="00016F20"/>
    <w:rsid w:val="00017065"/>
    <w:rsid w:val="00017182"/>
    <w:rsid w:val="000173E9"/>
    <w:rsid w:val="0001749B"/>
    <w:rsid w:val="00017502"/>
    <w:rsid w:val="000176FE"/>
    <w:rsid w:val="00017755"/>
    <w:rsid w:val="00017832"/>
    <w:rsid w:val="0001785D"/>
    <w:rsid w:val="000178FE"/>
    <w:rsid w:val="00017A90"/>
    <w:rsid w:val="00017AB2"/>
    <w:rsid w:val="00017B02"/>
    <w:rsid w:val="00017B0A"/>
    <w:rsid w:val="00017D75"/>
    <w:rsid w:val="00017E56"/>
    <w:rsid w:val="00017F7F"/>
    <w:rsid w:val="00017FE5"/>
    <w:rsid w:val="00020015"/>
    <w:rsid w:val="000200CB"/>
    <w:rsid w:val="0002024B"/>
    <w:rsid w:val="0002028E"/>
    <w:rsid w:val="00020332"/>
    <w:rsid w:val="000203E1"/>
    <w:rsid w:val="00020409"/>
    <w:rsid w:val="00020467"/>
    <w:rsid w:val="000204A3"/>
    <w:rsid w:val="000204B3"/>
    <w:rsid w:val="0002052A"/>
    <w:rsid w:val="00020704"/>
    <w:rsid w:val="00020792"/>
    <w:rsid w:val="00020AB3"/>
    <w:rsid w:val="00020B18"/>
    <w:rsid w:val="00020C4C"/>
    <w:rsid w:val="00020DB6"/>
    <w:rsid w:val="00020EB5"/>
    <w:rsid w:val="00020F41"/>
    <w:rsid w:val="00021020"/>
    <w:rsid w:val="0002116A"/>
    <w:rsid w:val="0002136C"/>
    <w:rsid w:val="00021488"/>
    <w:rsid w:val="000214DA"/>
    <w:rsid w:val="00021505"/>
    <w:rsid w:val="0002184F"/>
    <w:rsid w:val="000218DF"/>
    <w:rsid w:val="00021910"/>
    <w:rsid w:val="00021B1E"/>
    <w:rsid w:val="00021B76"/>
    <w:rsid w:val="00021BA6"/>
    <w:rsid w:val="00021C22"/>
    <w:rsid w:val="00021C5F"/>
    <w:rsid w:val="00021CCE"/>
    <w:rsid w:val="00022141"/>
    <w:rsid w:val="00022180"/>
    <w:rsid w:val="00022591"/>
    <w:rsid w:val="000225C0"/>
    <w:rsid w:val="000226D8"/>
    <w:rsid w:val="000226F7"/>
    <w:rsid w:val="00022E8D"/>
    <w:rsid w:val="00022F15"/>
    <w:rsid w:val="00022F20"/>
    <w:rsid w:val="00023489"/>
    <w:rsid w:val="0002348A"/>
    <w:rsid w:val="000234D5"/>
    <w:rsid w:val="000235B5"/>
    <w:rsid w:val="00023637"/>
    <w:rsid w:val="00023646"/>
    <w:rsid w:val="000236A7"/>
    <w:rsid w:val="0002394A"/>
    <w:rsid w:val="0002398E"/>
    <w:rsid w:val="00023A0C"/>
    <w:rsid w:val="00023BDA"/>
    <w:rsid w:val="00023D1D"/>
    <w:rsid w:val="00023D93"/>
    <w:rsid w:val="00023EAC"/>
    <w:rsid w:val="0002401C"/>
    <w:rsid w:val="00024579"/>
    <w:rsid w:val="0002467B"/>
    <w:rsid w:val="00024708"/>
    <w:rsid w:val="000249EB"/>
    <w:rsid w:val="00024A33"/>
    <w:rsid w:val="00024AA7"/>
    <w:rsid w:val="00024AC7"/>
    <w:rsid w:val="00024BA1"/>
    <w:rsid w:val="00024DBA"/>
    <w:rsid w:val="00024DE8"/>
    <w:rsid w:val="00024EE7"/>
    <w:rsid w:val="00025213"/>
    <w:rsid w:val="00025441"/>
    <w:rsid w:val="000254C3"/>
    <w:rsid w:val="0002553A"/>
    <w:rsid w:val="00025540"/>
    <w:rsid w:val="000255E8"/>
    <w:rsid w:val="000257A1"/>
    <w:rsid w:val="00025862"/>
    <w:rsid w:val="00025AD4"/>
    <w:rsid w:val="00025C4A"/>
    <w:rsid w:val="00025D4E"/>
    <w:rsid w:val="00025DB3"/>
    <w:rsid w:val="00025E5A"/>
    <w:rsid w:val="00025F96"/>
    <w:rsid w:val="00025FAB"/>
    <w:rsid w:val="000260B5"/>
    <w:rsid w:val="0002617B"/>
    <w:rsid w:val="00026259"/>
    <w:rsid w:val="00026341"/>
    <w:rsid w:val="0002650F"/>
    <w:rsid w:val="00026629"/>
    <w:rsid w:val="00026692"/>
    <w:rsid w:val="000266BB"/>
    <w:rsid w:val="00026755"/>
    <w:rsid w:val="000268B5"/>
    <w:rsid w:val="000269B9"/>
    <w:rsid w:val="00026B2F"/>
    <w:rsid w:val="00026BE7"/>
    <w:rsid w:val="00026BFF"/>
    <w:rsid w:val="00026E50"/>
    <w:rsid w:val="00026E89"/>
    <w:rsid w:val="00026F67"/>
    <w:rsid w:val="00026FEC"/>
    <w:rsid w:val="000270CB"/>
    <w:rsid w:val="000272C8"/>
    <w:rsid w:val="00027320"/>
    <w:rsid w:val="000273D5"/>
    <w:rsid w:val="000273F3"/>
    <w:rsid w:val="000275A2"/>
    <w:rsid w:val="000275A3"/>
    <w:rsid w:val="00027656"/>
    <w:rsid w:val="0002766E"/>
    <w:rsid w:val="000276B5"/>
    <w:rsid w:val="0002785B"/>
    <w:rsid w:val="00027AEC"/>
    <w:rsid w:val="00027B1F"/>
    <w:rsid w:val="00027B34"/>
    <w:rsid w:val="00027B7B"/>
    <w:rsid w:val="00027C37"/>
    <w:rsid w:val="00027D11"/>
    <w:rsid w:val="00027D91"/>
    <w:rsid w:val="00027DC0"/>
    <w:rsid w:val="00027DD6"/>
    <w:rsid w:val="00027EA7"/>
    <w:rsid w:val="00030020"/>
    <w:rsid w:val="00030045"/>
    <w:rsid w:val="0003013C"/>
    <w:rsid w:val="00030148"/>
    <w:rsid w:val="0003039A"/>
    <w:rsid w:val="000303DB"/>
    <w:rsid w:val="00030437"/>
    <w:rsid w:val="00030558"/>
    <w:rsid w:val="00030572"/>
    <w:rsid w:val="00030699"/>
    <w:rsid w:val="00030725"/>
    <w:rsid w:val="000307DB"/>
    <w:rsid w:val="000308B7"/>
    <w:rsid w:val="000308CA"/>
    <w:rsid w:val="00030962"/>
    <w:rsid w:val="00030B4E"/>
    <w:rsid w:val="00030BD8"/>
    <w:rsid w:val="00030DB8"/>
    <w:rsid w:val="00030E72"/>
    <w:rsid w:val="00030ED6"/>
    <w:rsid w:val="0003105F"/>
    <w:rsid w:val="00031140"/>
    <w:rsid w:val="00031150"/>
    <w:rsid w:val="0003130C"/>
    <w:rsid w:val="000313BD"/>
    <w:rsid w:val="000313C9"/>
    <w:rsid w:val="0003144D"/>
    <w:rsid w:val="00031473"/>
    <w:rsid w:val="000314CB"/>
    <w:rsid w:val="00031669"/>
    <w:rsid w:val="00031791"/>
    <w:rsid w:val="00031878"/>
    <w:rsid w:val="00031973"/>
    <w:rsid w:val="000319A8"/>
    <w:rsid w:val="000319E4"/>
    <w:rsid w:val="00031A83"/>
    <w:rsid w:val="00031B62"/>
    <w:rsid w:val="00031BBD"/>
    <w:rsid w:val="00031D82"/>
    <w:rsid w:val="00031F22"/>
    <w:rsid w:val="0003213A"/>
    <w:rsid w:val="0003249E"/>
    <w:rsid w:val="000325A2"/>
    <w:rsid w:val="00032665"/>
    <w:rsid w:val="000326A0"/>
    <w:rsid w:val="00032A81"/>
    <w:rsid w:val="00032AF4"/>
    <w:rsid w:val="00032CFD"/>
    <w:rsid w:val="00032E11"/>
    <w:rsid w:val="00032E28"/>
    <w:rsid w:val="00032E9A"/>
    <w:rsid w:val="00032F6A"/>
    <w:rsid w:val="00033034"/>
    <w:rsid w:val="00033462"/>
    <w:rsid w:val="0003352D"/>
    <w:rsid w:val="00033608"/>
    <w:rsid w:val="0003387A"/>
    <w:rsid w:val="000338D5"/>
    <w:rsid w:val="00033A2D"/>
    <w:rsid w:val="00033E09"/>
    <w:rsid w:val="00033EB1"/>
    <w:rsid w:val="00033FBB"/>
    <w:rsid w:val="000340D8"/>
    <w:rsid w:val="00034216"/>
    <w:rsid w:val="0003427D"/>
    <w:rsid w:val="000344C1"/>
    <w:rsid w:val="00034529"/>
    <w:rsid w:val="0003469D"/>
    <w:rsid w:val="000347C9"/>
    <w:rsid w:val="00034981"/>
    <w:rsid w:val="000349D8"/>
    <w:rsid w:val="00034A9C"/>
    <w:rsid w:val="00034B13"/>
    <w:rsid w:val="00034B32"/>
    <w:rsid w:val="00034D43"/>
    <w:rsid w:val="00034D72"/>
    <w:rsid w:val="00034DFA"/>
    <w:rsid w:val="00034E1C"/>
    <w:rsid w:val="00034F06"/>
    <w:rsid w:val="00034F59"/>
    <w:rsid w:val="00034F62"/>
    <w:rsid w:val="00035283"/>
    <w:rsid w:val="000353CC"/>
    <w:rsid w:val="00035517"/>
    <w:rsid w:val="000356A0"/>
    <w:rsid w:val="000357ED"/>
    <w:rsid w:val="0003594B"/>
    <w:rsid w:val="00035D17"/>
    <w:rsid w:val="00035E15"/>
    <w:rsid w:val="000360CC"/>
    <w:rsid w:val="00036105"/>
    <w:rsid w:val="000363EA"/>
    <w:rsid w:val="0003640E"/>
    <w:rsid w:val="0003649C"/>
    <w:rsid w:val="000364AD"/>
    <w:rsid w:val="00036606"/>
    <w:rsid w:val="00036614"/>
    <w:rsid w:val="000366D7"/>
    <w:rsid w:val="0003688A"/>
    <w:rsid w:val="000368FC"/>
    <w:rsid w:val="00036A0D"/>
    <w:rsid w:val="00036AEB"/>
    <w:rsid w:val="00036BD1"/>
    <w:rsid w:val="00036BFC"/>
    <w:rsid w:val="00036DA3"/>
    <w:rsid w:val="00036F4C"/>
    <w:rsid w:val="00036F5A"/>
    <w:rsid w:val="0003710B"/>
    <w:rsid w:val="0003726D"/>
    <w:rsid w:val="0003729A"/>
    <w:rsid w:val="00037455"/>
    <w:rsid w:val="00037578"/>
    <w:rsid w:val="0003757E"/>
    <w:rsid w:val="00037678"/>
    <w:rsid w:val="000379BF"/>
    <w:rsid w:val="00037A23"/>
    <w:rsid w:val="00037A8C"/>
    <w:rsid w:val="00037BB1"/>
    <w:rsid w:val="00037BEC"/>
    <w:rsid w:val="00037E6B"/>
    <w:rsid w:val="00037EA0"/>
    <w:rsid w:val="0004007B"/>
    <w:rsid w:val="000400D9"/>
    <w:rsid w:val="000401AA"/>
    <w:rsid w:val="000401E9"/>
    <w:rsid w:val="000402E3"/>
    <w:rsid w:val="0004035C"/>
    <w:rsid w:val="00040465"/>
    <w:rsid w:val="00040563"/>
    <w:rsid w:val="0004067E"/>
    <w:rsid w:val="000407AA"/>
    <w:rsid w:val="000407D7"/>
    <w:rsid w:val="00040860"/>
    <w:rsid w:val="000409A6"/>
    <w:rsid w:val="00040AE0"/>
    <w:rsid w:val="00040B68"/>
    <w:rsid w:val="00040B85"/>
    <w:rsid w:val="00040CED"/>
    <w:rsid w:val="00040E76"/>
    <w:rsid w:val="00040E9E"/>
    <w:rsid w:val="00040EA1"/>
    <w:rsid w:val="000410AA"/>
    <w:rsid w:val="000410F0"/>
    <w:rsid w:val="0004114A"/>
    <w:rsid w:val="000411DA"/>
    <w:rsid w:val="000413E9"/>
    <w:rsid w:val="000414A1"/>
    <w:rsid w:val="0004159B"/>
    <w:rsid w:val="00041737"/>
    <w:rsid w:val="00041CE2"/>
    <w:rsid w:val="00041D7B"/>
    <w:rsid w:val="00041DE0"/>
    <w:rsid w:val="00041E12"/>
    <w:rsid w:val="00041E78"/>
    <w:rsid w:val="00041F73"/>
    <w:rsid w:val="0004200B"/>
    <w:rsid w:val="0004205F"/>
    <w:rsid w:val="000423C6"/>
    <w:rsid w:val="0004269B"/>
    <w:rsid w:val="000427EA"/>
    <w:rsid w:val="00042800"/>
    <w:rsid w:val="00042827"/>
    <w:rsid w:val="00042946"/>
    <w:rsid w:val="00042AB0"/>
    <w:rsid w:val="00042BF7"/>
    <w:rsid w:val="00042CBC"/>
    <w:rsid w:val="00042CFB"/>
    <w:rsid w:val="00042DBE"/>
    <w:rsid w:val="00042E2A"/>
    <w:rsid w:val="00042E90"/>
    <w:rsid w:val="00042EDB"/>
    <w:rsid w:val="00042FD3"/>
    <w:rsid w:val="00043109"/>
    <w:rsid w:val="0004348C"/>
    <w:rsid w:val="000436E2"/>
    <w:rsid w:val="000437E2"/>
    <w:rsid w:val="00043889"/>
    <w:rsid w:val="000438D7"/>
    <w:rsid w:val="000439CE"/>
    <w:rsid w:val="00043A28"/>
    <w:rsid w:val="00043AA9"/>
    <w:rsid w:val="00043B8D"/>
    <w:rsid w:val="00043C08"/>
    <w:rsid w:val="00043E58"/>
    <w:rsid w:val="00043F6A"/>
    <w:rsid w:val="00044052"/>
    <w:rsid w:val="00044267"/>
    <w:rsid w:val="000443F5"/>
    <w:rsid w:val="0004450F"/>
    <w:rsid w:val="000446B1"/>
    <w:rsid w:val="000446D4"/>
    <w:rsid w:val="000448AB"/>
    <w:rsid w:val="0004492E"/>
    <w:rsid w:val="0004496F"/>
    <w:rsid w:val="00044A0D"/>
    <w:rsid w:val="00044A50"/>
    <w:rsid w:val="00044C65"/>
    <w:rsid w:val="00044CEC"/>
    <w:rsid w:val="00044E8C"/>
    <w:rsid w:val="00044F8B"/>
    <w:rsid w:val="00045096"/>
    <w:rsid w:val="00045130"/>
    <w:rsid w:val="000451EA"/>
    <w:rsid w:val="00045249"/>
    <w:rsid w:val="0004529F"/>
    <w:rsid w:val="000452EE"/>
    <w:rsid w:val="0004537A"/>
    <w:rsid w:val="00045391"/>
    <w:rsid w:val="00045436"/>
    <w:rsid w:val="0004543A"/>
    <w:rsid w:val="0004555E"/>
    <w:rsid w:val="000455DA"/>
    <w:rsid w:val="0004589B"/>
    <w:rsid w:val="000458C7"/>
    <w:rsid w:val="00045991"/>
    <w:rsid w:val="00045A9B"/>
    <w:rsid w:val="00045BD9"/>
    <w:rsid w:val="00045D14"/>
    <w:rsid w:val="00045DE0"/>
    <w:rsid w:val="00045E5C"/>
    <w:rsid w:val="000461E8"/>
    <w:rsid w:val="00046202"/>
    <w:rsid w:val="00046288"/>
    <w:rsid w:val="000462E6"/>
    <w:rsid w:val="000462FB"/>
    <w:rsid w:val="0004666B"/>
    <w:rsid w:val="000468D7"/>
    <w:rsid w:val="00046B41"/>
    <w:rsid w:val="00046B7D"/>
    <w:rsid w:val="00046BF8"/>
    <w:rsid w:val="00046D28"/>
    <w:rsid w:val="00046D8A"/>
    <w:rsid w:val="00046E7D"/>
    <w:rsid w:val="00046F18"/>
    <w:rsid w:val="00046F9E"/>
    <w:rsid w:val="00047040"/>
    <w:rsid w:val="000470B6"/>
    <w:rsid w:val="00047163"/>
    <w:rsid w:val="000473DD"/>
    <w:rsid w:val="00047600"/>
    <w:rsid w:val="00047617"/>
    <w:rsid w:val="00047894"/>
    <w:rsid w:val="00047941"/>
    <w:rsid w:val="0004795E"/>
    <w:rsid w:val="00047AAF"/>
    <w:rsid w:val="00047C8C"/>
    <w:rsid w:val="00047D13"/>
    <w:rsid w:val="00047DFD"/>
    <w:rsid w:val="000502BA"/>
    <w:rsid w:val="00050399"/>
    <w:rsid w:val="000503E0"/>
    <w:rsid w:val="000504C4"/>
    <w:rsid w:val="0005091F"/>
    <w:rsid w:val="0005099B"/>
    <w:rsid w:val="00050A22"/>
    <w:rsid w:val="00050A47"/>
    <w:rsid w:val="00050A92"/>
    <w:rsid w:val="00050CCE"/>
    <w:rsid w:val="00050D4A"/>
    <w:rsid w:val="00050E27"/>
    <w:rsid w:val="00050FAA"/>
    <w:rsid w:val="00051078"/>
    <w:rsid w:val="000510B7"/>
    <w:rsid w:val="0005127A"/>
    <w:rsid w:val="00051280"/>
    <w:rsid w:val="000513C0"/>
    <w:rsid w:val="0005144F"/>
    <w:rsid w:val="00051660"/>
    <w:rsid w:val="00051736"/>
    <w:rsid w:val="00051759"/>
    <w:rsid w:val="0005179C"/>
    <w:rsid w:val="000518C2"/>
    <w:rsid w:val="000519F1"/>
    <w:rsid w:val="00051A31"/>
    <w:rsid w:val="00051A59"/>
    <w:rsid w:val="00051ABF"/>
    <w:rsid w:val="00051AF1"/>
    <w:rsid w:val="00051B00"/>
    <w:rsid w:val="00051B5F"/>
    <w:rsid w:val="00051C28"/>
    <w:rsid w:val="00051D08"/>
    <w:rsid w:val="00051D42"/>
    <w:rsid w:val="00051D57"/>
    <w:rsid w:val="00051F4F"/>
    <w:rsid w:val="00051FB0"/>
    <w:rsid w:val="00052008"/>
    <w:rsid w:val="000521F9"/>
    <w:rsid w:val="00052292"/>
    <w:rsid w:val="0005230B"/>
    <w:rsid w:val="00052379"/>
    <w:rsid w:val="000523F9"/>
    <w:rsid w:val="000524D8"/>
    <w:rsid w:val="000526E5"/>
    <w:rsid w:val="000526F8"/>
    <w:rsid w:val="00052882"/>
    <w:rsid w:val="000529EF"/>
    <w:rsid w:val="00052BA2"/>
    <w:rsid w:val="00052C52"/>
    <w:rsid w:val="00052C8D"/>
    <w:rsid w:val="00052D57"/>
    <w:rsid w:val="00052D71"/>
    <w:rsid w:val="00052F56"/>
    <w:rsid w:val="00053043"/>
    <w:rsid w:val="00053110"/>
    <w:rsid w:val="00053297"/>
    <w:rsid w:val="00053351"/>
    <w:rsid w:val="00053415"/>
    <w:rsid w:val="000538A1"/>
    <w:rsid w:val="00053A01"/>
    <w:rsid w:val="00053A35"/>
    <w:rsid w:val="00053CB1"/>
    <w:rsid w:val="00053D38"/>
    <w:rsid w:val="00053E30"/>
    <w:rsid w:val="00053E96"/>
    <w:rsid w:val="00053FA5"/>
    <w:rsid w:val="00053FD9"/>
    <w:rsid w:val="000544FA"/>
    <w:rsid w:val="000545A9"/>
    <w:rsid w:val="00054704"/>
    <w:rsid w:val="00054719"/>
    <w:rsid w:val="000547B0"/>
    <w:rsid w:val="00054865"/>
    <w:rsid w:val="00054868"/>
    <w:rsid w:val="000548DA"/>
    <w:rsid w:val="0005492C"/>
    <w:rsid w:val="00054982"/>
    <w:rsid w:val="00054A7F"/>
    <w:rsid w:val="00054AAD"/>
    <w:rsid w:val="00054B08"/>
    <w:rsid w:val="00054BD2"/>
    <w:rsid w:val="00054BF7"/>
    <w:rsid w:val="00054BFF"/>
    <w:rsid w:val="00054C1F"/>
    <w:rsid w:val="00054C79"/>
    <w:rsid w:val="00054CB5"/>
    <w:rsid w:val="00054DFE"/>
    <w:rsid w:val="00054E82"/>
    <w:rsid w:val="00054F27"/>
    <w:rsid w:val="00055023"/>
    <w:rsid w:val="000550CF"/>
    <w:rsid w:val="00055375"/>
    <w:rsid w:val="00055581"/>
    <w:rsid w:val="00055753"/>
    <w:rsid w:val="000557C7"/>
    <w:rsid w:val="00055801"/>
    <w:rsid w:val="00055826"/>
    <w:rsid w:val="000559B6"/>
    <w:rsid w:val="00055ACB"/>
    <w:rsid w:val="00055DAC"/>
    <w:rsid w:val="00055E3F"/>
    <w:rsid w:val="00055E47"/>
    <w:rsid w:val="00055E98"/>
    <w:rsid w:val="00055EC4"/>
    <w:rsid w:val="0005612E"/>
    <w:rsid w:val="00056158"/>
    <w:rsid w:val="00056319"/>
    <w:rsid w:val="00056329"/>
    <w:rsid w:val="000564E7"/>
    <w:rsid w:val="000565D4"/>
    <w:rsid w:val="00056720"/>
    <w:rsid w:val="0005672C"/>
    <w:rsid w:val="00056770"/>
    <w:rsid w:val="0005685A"/>
    <w:rsid w:val="00056AB1"/>
    <w:rsid w:val="00056ACD"/>
    <w:rsid w:val="00056B34"/>
    <w:rsid w:val="00056D68"/>
    <w:rsid w:val="00056E29"/>
    <w:rsid w:val="00056EA1"/>
    <w:rsid w:val="00056F1B"/>
    <w:rsid w:val="00057185"/>
    <w:rsid w:val="000571DE"/>
    <w:rsid w:val="00057336"/>
    <w:rsid w:val="00057386"/>
    <w:rsid w:val="0005738B"/>
    <w:rsid w:val="00057438"/>
    <w:rsid w:val="000574F5"/>
    <w:rsid w:val="00057527"/>
    <w:rsid w:val="000578B0"/>
    <w:rsid w:val="000578B3"/>
    <w:rsid w:val="00057955"/>
    <w:rsid w:val="00057A85"/>
    <w:rsid w:val="00057A9F"/>
    <w:rsid w:val="00057AEA"/>
    <w:rsid w:val="00057B2F"/>
    <w:rsid w:val="00057B8A"/>
    <w:rsid w:val="00057BD8"/>
    <w:rsid w:val="00057DA3"/>
    <w:rsid w:val="00057DC7"/>
    <w:rsid w:val="00057EA4"/>
    <w:rsid w:val="00057ED9"/>
    <w:rsid w:val="00057EEF"/>
    <w:rsid w:val="00057F68"/>
    <w:rsid w:val="00057F8D"/>
    <w:rsid w:val="00057F92"/>
    <w:rsid w:val="00060232"/>
    <w:rsid w:val="00060246"/>
    <w:rsid w:val="00060294"/>
    <w:rsid w:val="000602FA"/>
    <w:rsid w:val="000604AD"/>
    <w:rsid w:val="000604C7"/>
    <w:rsid w:val="0006051F"/>
    <w:rsid w:val="0006055A"/>
    <w:rsid w:val="00060605"/>
    <w:rsid w:val="0006068B"/>
    <w:rsid w:val="00060742"/>
    <w:rsid w:val="0006075E"/>
    <w:rsid w:val="0006076B"/>
    <w:rsid w:val="000607FA"/>
    <w:rsid w:val="00060822"/>
    <w:rsid w:val="00060897"/>
    <w:rsid w:val="00060986"/>
    <w:rsid w:val="000609B3"/>
    <w:rsid w:val="00060A92"/>
    <w:rsid w:val="00060BCE"/>
    <w:rsid w:val="00060BE1"/>
    <w:rsid w:val="00060C4F"/>
    <w:rsid w:val="00060D82"/>
    <w:rsid w:val="00060D99"/>
    <w:rsid w:val="00060F14"/>
    <w:rsid w:val="00060F72"/>
    <w:rsid w:val="00060FF1"/>
    <w:rsid w:val="00061014"/>
    <w:rsid w:val="0006103E"/>
    <w:rsid w:val="00061069"/>
    <w:rsid w:val="00061277"/>
    <w:rsid w:val="00061325"/>
    <w:rsid w:val="0006141B"/>
    <w:rsid w:val="00061591"/>
    <w:rsid w:val="000615C6"/>
    <w:rsid w:val="00061610"/>
    <w:rsid w:val="000617E5"/>
    <w:rsid w:val="00061825"/>
    <w:rsid w:val="000618C8"/>
    <w:rsid w:val="000619CB"/>
    <w:rsid w:val="00061B91"/>
    <w:rsid w:val="00061BAD"/>
    <w:rsid w:val="00061C1D"/>
    <w:rsid w:val="00061DA1"/>
    <w:rsid w:val="00061E13"/>
    <w:rsid w:val="00061FA0"/>
    <w:rsid w:val="00061FD7"/>
    <w:rsid w:val="0006207C"/>
    <w:rsid w:val="0006216D"/>
    <w:rsid w:val="000621A9"/>
    <w:rsid w:val="0006227A"/>
    <w:rsid w:val="00062387"/>
    <w:rsid w:val="00062431"/>
    <w:rsid w:val="0006249F"/>
    <w:rsid w:val="0006260F"/>
    <w:rsid w:val="0006262D"/>
    <w:rsid w:val="0006273F"/>
    <w:rsid w:val="00062765"/>
    <w:rsid w:val="000627AF"/>
    <w:rsid w:val="00062890"/>
    <w:rsid w:val="000629A3"/>
    <w:rsid w:val="00062B06"/>
    <w:rsid w:val="00062CF3"/>
    <w:rsid w:val="00062D24"/>
    <w:rsid w:val="00062E26"/>
    <w:rsid w:val="00062EAC"/>
    <w:rsid w:val="00062ECC"/>
    <w:rsid w:val="0006316A"/>
    <w:rsid w:val="0006320A"/>
    <w:rsid w:val="00063211"/>
    <w:rsid w:val="00063320"/>
    <w:rsid w:val="00063508"/>
    <w:rsid w:val="0006367B"/>
    <w:rsid w:val="00063712"/>
    <w:rsid w:val="00063A06"/>
    <w:rsid w:val="00063B31"/>
    <w:rsid w:val="00063BF2"/>
    <w:rsid w:val="00063C6C"/>
    <w:rsid w:val="00063D2E"/>
    <w:rsid w:val="00063D70"/>
    <w:rsid w:val="00063E94"/>
    <w:rsid w:val="00063F65"/>
    <w:rsid w:val="00064079"/>
    <w:rsid w:val="000640F0"/>
    <w:rsid w:val="000640F3"/>
    <w:rsid w:val="00064202"/>
    <w:rsid w:val="000642CD"/>
    <w:rsid w:val="0006434D"/>
    <w:rsid w:val="0006434E"/>
    <w:rsid w:val="000643A1"/>
    <w:rsid w:val="00064679"/>
    <w:rsid w:val="00064708"/>
    <w:rsid w:val="00064722"/>
    <w:rsid w:val="00064757"/>
    <w:rsid w:val="00064858"/>
    <w:rsid w:val="00064903"/>
    <w:rsid w:val="00064A13"/>
    <w:rsid w:val="00064AE8"/>
    <w:rsid w:val="00064AF4"/>
    <w:rsid w:val="00064B1C"/>
    <w:rsid w:val="00064B9F"/>
    <w:rsid w:val="00064C37"/>
    <w:rsid w:val="00064DB1"/>
    <w:rsid w:val="00064DCF"/>
    <w:rsid w:val="00065118"/>
    <w:rsid w:val="00065119"/>
    <w:rsid w:val="000652E4"/>
    <w:rsid w:val="000652F3"/>
    <w:rsid w:val="00065410"/>
    <w:rsid w:val="0006558F"/>
    <w:rsid w:val="000655E4"/>
    <w:rsid w:val="000656D4"/>
    <w:rsid w:val="000657A7"/>
    <w:rsid w:val="000658B5"/>
    <w:rsid w:val="00065B11"/>
    <w:rsid w:val="00065BA3"/>
    <w:rsid w:val="00065D3B"/>
    <w:rsid w:val="00065D4C"/>
    <w:rsid w:val="00065D89"/>
    <w:rsid w:val="00065EA9"/>
    <w:rsid w:val="00065FB2"/>
    <w:rsid w:val="00066048"/>
    <w:rsid w:val="000661DE"/>
    <w:rsid w:val="000664F5"/>
    <w:rsid w:val="00066609"/>
    <w:rsid w:val="00066639"/>
    <w:rsid w:val="00066655"/>
    <w:rsid w:val="00066705"/>
    <w:rsid w:val="00066792"/>
    <w:rsid w:val="000667E9"/>
    <w:rsid w:val="0006683D"/>
    <w:rsid w:val="00066863"/>
    <w:rsid w:val="000669C8"/>
    <w:rsid w:val="00066B32"/>
    <w:rsid w:val="00066CB8"/>
    <w:rsid w:val="00066D29"/>
    <w:rsid w:val="00066D8F"/>
    <w:rsid w:val="00066E56"/>
    <w:rsid w:val="00066EC4"/>
    <w:rsid w:val="00066F63"/>
    <w:rsid w:val="00067128"/>
    <w:rsid w:val="000671F1"/>
    <w:rsid w:val="00067378"/>
    <w:rsid w:val="00067399"/>
    <w:rsid w:val="0006740C"/>
    <w:rsid w:val="0006745F"/>
    <w:rsid w:val="0006749B"/>
    <w:rsid w:val="000674C6"/>
    <w:rsid w:val="00067529"/>
    <w:rsid w:val="000675CD"/>
    <w:rsid w:val="000675FC"/>
    <w:rsid w:val="0006762B"/>
    <w:rsid w:val="000676D4"/>
    <w:rsid w:val="000677DC"/>
    <w:rsid w:val="0006784F"/>
    <w:rsid w:val="00067872"/>
    <w:rsid w:val="000678AC"/>
    <w:rsid w:val="000679F2"/>
    <w:rsid w:val="00067A62"/>
    <w:rsid w:val="00067AF7"/>
    <w:rsid w:val="00067B25"/>
    <w:rsid w:val="00070074"/>
    <w:rsid w:val="00070143"/>
    <w:rsid w:val="000701AF"/>
    <w:rsid w:val="000701B6"/>
    <w:rsid w:val="000701F5"/>
    <w:rsid w:val="000701FB"/>
    <w:rsid w:val="00070261"/>
    <w:rsid w:val="00070380"/>
    <w:rsid w:val="000703B2"/>
    <w:rsid w:val="0007040E"/>
    <w:rsid w:val="00070524"/>
    <w:rsid w:val="0007067A"/>
    <w:rsid w:val="000706D9"/>
    <w:rsid w:val="00070760"/>
    <w:rsid w:val="000707EB"/>
    <w:rsid w:val="00070BE0"/>
    <w:rsid w:val="00070C0C"/>
    <w:rsid w:val="00070E90"/>
    <w:rsid w:val="00070FBF"/>
    <w:rsid w:val="00071146"/>
    <w:rsid w:val="00071176"/>
    <w:rsid w:val="000711EE"/>
    <w:rsid w:val="000711EF"/>
    <w:rsid w:val="00071603"/>
    <w:rsid w:val="0007163B"/>
    <w:rsid w:val="000716DD"/>
    <w:rsid w:val="000717F8"/>
    <w:rsid w:val="0007180E"/>
    <w:rsid w:val="0007182B"/>
    <w:rsid w:val="00071A11"/>
    <w:rsid w:val="00071AE4"/>
    <w:rsid w:val="00071BD3"/>
    <w:rsid w:val="00071C6A"/>
    <w:rsid w:val="00071CB5"/>
    <w:rsid w:val="00071CCB"/>
    <w:rsid w:val="00071D03"/>
    <w:rsid w:val="00071F12"/>
    <w:rsid w:val="00071F20"/>
    <w:rsid w:val="0007205F"/>
    <w:rsid w:val="00072218"/>
    <w:rsid w:val="0007223A"/>
    <w:rsid w:val="000722EF"/>
    <w:rsid w:val="000722F6"/>
    <w:rsid w:val="0007232B"/>
    <w:rsid w:val="00072385"/>
    <w:rsid w:val="0007271E"/>
    <w:rsid w:val="00072842"/>
    <w:rsid w:val="00072846"/>
    <w:rsid w:val="00072985"/>
    <w:rsid w:val="00072B1D"/>
    <w:rsid w:val="00072C15"/>
    <w:rsid w:val="00072DC2"/>
    <w:rsid w:val="00072E2A"/>
    <w:rsid w:val="00072EC0"/>
    <w:rsid w:val="00072F4B"/>
    <w:rsid w:val="00073499"/>
    <w:rsid w:val="000735A2"/>
    <w:rsid w:val="00073679"/>
    <w:rsid w:val="00073691"/>
    <w:rsid w:val="000737A8"/>
    <w:rsid w:val="000738A8"/>
    <w:rsid w:val="000738AB"/>
    <w:rsid w:val="00073B29"/>
    <w:rsid w:val="00073BD9"/>
    <w:rsid w:val="00073DD1"/>
    <w:rsid w:val="00073EEF"/>
    <w:rsid w:val="00073F47"/>
    <w:rsid w:val="00073FC3"/>
    <w:rsid w:val="00074035"/>
    <w:rsid w:val="0007460F"/>
    <w:rsid w:val="00074AAD"/>
    <w:rsid w:val="00074BA8"/>
    <w:rsid w:val="00074BF1"/>
    <w:rsid w:val="00074DA4"/>
    <w:rsid w:val="00074DEE"/>
    <w:rsid w:val="00074EFD"/>
    <w:rsid w:val="00074F05"/>
    <w:rsid w:val="0007506F"/>
    <w:rsid w:val="0007512D"/>
    <w:rsid w:val="00075159"/>
    <w:rsid w:val="0007517E"/>
    <w:rsid w:val="0007520B"/>
    <w:rsid w:val="00075284"/>
    <w:rsid w:val="000752EC"/>
    <w:rsid w:val="000752FB"/>
    <w:rsid w:val="00075547"/>
    <w:rsid w:val="0007557D"/>
    <w:rsid w:val="00075734"/>
    <w:rsid w:val="0007574F"/>
    <w:rsid w:val="00075920"/>
    <w:rsid w:val="00075AA3"/>
    <w:rsid w:val="00075B04"/>
    <w:rsid w:val="00075BF0"/>
    <w:rsid w:val="00075D91"/>
    <w:rsid w:val="00075DC5"/>
    <w:rsid w:val="00075F71"/>
    <w:rsid w:val="00075FE1"/>
    <w:rsid w:val="0007609F"/>
    <w:rsid w:val="00076122"/>
    <w:rsid w:val="00076292"/>
    <w:rsid w:val="00076308"/>
    <w:rsid w:val="0007651D"/>
    <w:rsid w:val="00076667"/>
    <w:rsid w:val="0007676D"/>
    <w:rsid w:val="0007679C"/>
    <w:rsid w:val="00076982"/>
    <w:rsid w:val="00076A06"/>
    <w:rsid w:val="00076B59"/>
    <w:rsid w:val="00076C47"/>
    <w:rsid w:val="00076DCA"/>
    <w:rsid w:val="0007705A"/>
    <w:rsid w:val="0007707F"/>
    <w:rsid w:val="000770B4"/>
    <w:rsid w:val="0007731E"/>
    <w:rsid w:val="00077473"/>
    <w:rsid w:val="00077481"/>
    <w:rsid w:val="000774F2"/>
    <w:rsid w:val="0007752A"/>
    <w:rsid w:val="000775EF"/>
    <w:rsid w:val="0007762F"/>
    <w:rsid w:val="000776F9"/>
    <w:rsid w:val="00077780"/>
    <w:rsid w:val="000777DB"/>
    <w:rsid w:val="00077921"/>
    <w:rsid w:val="00077A57"/>
    <w:rsid w:val="00077ABD"/>
    <w:rsid w:val="00077C9E"/>
    <w:rsid w:val="00077D22"/>
    <w:rsid w:val="00077E70"/>
    <w:rsid w:val="00077E9C"/>
    <w:rsid w:val="00077E9E"/>
    <w:rsid w:val="00077EE0"/>
    <w:rsid w:val="000800C1"/>
    <w:rsid w:val="000802EE"/>
    <w:rsid w:val="000802F9"/>
    <w:rsid w:val="0008057E"/>
    <w:rsid w:val="000806F3"/>
    <w:rsid w:val="0008079C"/>
    <w:rsid w:val="00080816"/>
    <w:rsid w:val="000808C5"/>
    <w:rsid w:val="00080958"/>
    <w:rsid w:val="00080B45"/>
    <w:rsid w:val="00080E3C"/>
    <w:rsid w:val="00080E7A"/>
    <w:rsid w:val="00080F6D"/>
    <w:rsid w:val="0008117B"/>
    <w:rsid w:val="000811A5"/>
    <w:rsid w:val="0008145A"/>
    <w:rsid w:val="0008162D"/>
    <w:rsid w:val="00081776"/>
    <w:rsid w:val="000817B7"/>
    <w:rsid w:val="000818D2"/>
    <w:rsid w:val="000818F8"/>
    <w:rsid w:val="00081926"/>
    <w:rsid w:val="00081AC4"/>
    <w:rsid w:val="00081B0F"/>
    <w:rsid w:val="00081DBB"/>
    <w:rsid w:val="00081E25"/>
    <w:rsid w:val="00081F7B"/>
    <w:rsid w:val="00082098"/>
    <w:rsid w:val="0008223C"/>
    <w:rsid w:val="0008233A"/>
    <w:rsid w:val="00082466"/>
    <w:rsid w:val="00082483"/>
    <w:rsid w:val="00082576"/>
    <w:rsid w:val="00082699"/>
    <w:rsid w:val="00082712"/>
    <w:rsid w:val="000828A9"/>
    <w:rsid w:val="000828B3"/>
    <w:rsid w:val="00082A34"/>
    <w:rsid w:val="00082A57"/>
    <w:rsid w:val="00082AFC"/>
    <w:rsid w:val="00082B6D"/>
    <w:rsid w:val="00082B92"/>
    <w:rsid w:val="00082D29"/>
    <w:rsid w:val="00082FDC"/>
    <w:rsid w:val="000831C8"/>
    <w:rsid w:val="000832AF"/>
    <w:rsid w:val="000832CC"/>
    <w:rsid w:val="0008364E"/>
    <w:rsid w:val="00083656"/>
    <w:rsid w:val="00083663"/>
    <w:rsid w:val="00083880"/>
    <w:rsid w:val="000838DB"/>
    <w:rsid w:val="00083907"/>
    <w:rsid w:val="000839A2"/>
    <w:rsid w:val="000839DB"/>
    <w:rsid w:val="00083A45"/>
    <w:rsid w:val="00083A8C"/>
    <w:rsid w:val="00083AD3"/>
    <w:rsid w:val="00083C01"/>
    <w:rsid w:val="00083C79"/>
    <w:rsid w:val="00083CF0"/>
    <w:rsid w:val="00083E0E"/>
    <w:rsid w:val="00083F28"/>
    <w:rsid w:val="00083F5E"/>
    <w:rsid w:val="00083F86"/>
    <w:rsid w:val="00083FDC"/>
    <w:rsid w:val="000841C3"/>
    <w:rsid w:val="000841C6"/>
    <w:rsid w:val="00084244"/>
    <w:rsid w:val="00084393"/>
    <w:rsid w:val="000843C9"/>
    <w:rsid w:val="000844BA"/>
    <w:rsid w:val="000844CB"/>
    <w:rsid w:val="000845AD"/>
    <w:rsid w:val="000849C0"/>
    <w:rsid w:val="00084B19"/>
    <w:rsid w:val="00084C0E"/>
    <w:rsid w:val="00084CFC"/>
    <w:rsid w:val="00084E74"/>
    <w:rsid w:val="00084F47"/>
    <w:rsid w:val="00084FDB"/>
    <w:rsid w:val="00085007"/>
    <w:rsid w:val="0008502C"/>
    <w:rsid w:val="0008505C"/>
    <w:rsid w:val="0008522B"/>
    <w:rsid w:val="0008523C"/>
    <w:rsid w:val="000855DA"/>
    <w:rsid w:val="000857A7"/>
    <w:rsid w:val="0008580C"/>
    <w:rsid w:val="000858A0"/>
    <w:rsid w:val="00085C1F"/>
    <w:rsid w:val="00085C46"/>
    <w:rsid w:val="00085E78"/>
    <w:rsid w:val="0008620F"/>
    <w:rsid w:val="0008644C"/>
    <w:rsid w:val="00086458"/>
    <w:rsid w:val="0008647A"/>
    <w:rsid w:val="000864B8"/>
    <w:rsid w:val="000864F0"/>
    <w:rsid w:val="00086627"/>
    <w:rsid w:val="000866F3"/>
    <w:rsid w:val="0008686A"/>
    <w:rsid w:val="000868B0"/>
    <w:rsid w:val="00086943"/>
    <w:rsid w:val="00086A0E"/>
    <w:rsid w:val="00086A78"/>
    <w:rsid w:val="00086C04"/>
    <w:rsid w:val="00086EF3"/>
    <w:rsid w:val="00086F22"/>
    <w:rsid w:val="00086FD7"/>
    <w:rsid w:val="00086FDD"/>
    <w:rsid w:val="00087133"/>
    <w:rsid w:val="00087175"/>
    <w:rsid w:val="000871DA"/>
    <w:rsid w:val="0008748D"/>
    <w:rsid w:val="000874CF"/>
    <w:rsid w:val="0008760F"/>
    <w:rsid w:val="000877A9"/>
    <w:rsid w:val="000878B2"/>
    <w:rsid w:val="00087956"/>
    <w:rsid w:val="00087B3B"/>
    <w:rsid w:val="00087BE5"/>
    <w:rsid w:val="00087D09"/>
    <w:rsid w:val="00087D35"/>
    <w:rsid w:val="00090181"/>
    <w:rsid w:val="00090353"/>
    <w:rsid w:val="00090384"/>
    <w:rsid w:val="00090405"/>
    <w:rsid w:val="0009049A"/>
    <w:rsid w:val="000904E6"/>
    <w:rsid w:val="000904F4"/>
    <w:rsid w:val="00090746"/>
    <w:rsid w:val="000907DA"/>
    <w:rsid w:val="0009089D"/>
    <w:rsid w:val="00090A56"/>
    <w:rsid w:val="00090AFE"/>
    <w:rsid w:val="00090D44"/>
    <w:rsid w:val="00090E69"/>
    <w:rsid w:val="00090EBB"/>
    <w:rsid w:val="00090EE0"/>
    <w:rsid w:val="00090F54"/>
    <w:rsid w:val="00090F74"/>
    <w:rsid w:val="0009111D"/>
    <w:rsid w:val="00091134"/>
    <w:rsid w:val="00091253"/>
    <w:rsid w:val="000912FD"/>
    <w:rsid w:val="0009132D"/>
    <w:rsid w:val="00091472"/>
    <w:rsid w:val="000914DE"/>
    <w:rsid w:val="00091796"/>
    <w:rsid w:val="000918AC"/>
    <w:rsid w:val="000918F7"/>
    <w:rsid w:val="0009193E"/>
    <w:rsid w:val="00091B7E"/>
    <w:rsid w:val="00091BA2"/>
    <w:rsid w:val="00091C61"/>
    <w:rsid w:val="00091CB0"/>
    <w:rsid w:val="00091DF1"/>
    <w:rsid w:val="00091F02"/>
    <w:rsid w:val="00091F60"/>
    <w:rsid w:val="00092081"/>
    <w:rsid w:val="0009214C"/>
    <w:rsid w:val="00092153"/>
    <w:rsid w:val="000921EB"/>
    <w:rsid w:val="00092239"/>
    <w:rsid w:val="00092316"/>
    <w:rsid w:val="0009238E"/>
    <w:rsid w:val="00092518"/>
    <w:rsid w:val="000925FA"/>
    <w:rsid w:val="00092807"/>
    <w:rsid w:val="000929DE"/>
    <w:rsid w:val="00092A45"/>
    <w:rsid w:val="00092A7A"/>
    <w:rsid w:val="00092AA6"/>
    <w:rsid w:val="00092CC4"/>
    <w:rsid w:val="00092CF0"/>
    <w:rsid w:val="00092D00"/>
    <w:rsid w:val="00092D6A"/>
    <w:rsid w:val="00092D71"/>
    <w:rsid w:val="00092F1B"/>
    <w:rsid w:val="000933E9"/>
    <w:rsid w:val="0009341C"/>
    <w:rsid w:val="00093628"/>
    <w:rsid w:val="000936A9"/>
    <w:rsid w:val="0009384D"/>
    <w:rsid w:val="000939AA"/>
    <w:rsid w:val="00093B01"/>
    <w:rsid w:val="00093D03"/>
    <w:rsid w:val="00093D75"/>
    <w:rsid w:val="00093EBE"/>
    <w:rsid w:val="00093EFB"/>
    <w:rsid w:val="00093F70"/>
    <w:rsid w:val="00093F7C"/>
    <w:rsid w:val="00093FAB"/>
    <w:rsid w:val="00094014"/>
    <w:rsid w:val="00094081"/>
    <w:rsid w:val="000940CA"/>
    <w:rsid w:val="000942D6"/>
    <w:rsid w:val="00094344"/>
    <w:rsid w:val="0009434B"/>
    <w:rsid w:val="00094448"/>
    <w:rsid w:val="0009451E"/>
    <w:rsid w:val="000946F8"/>
    <w:rsid w:val="000947C7"/>
    <w:rsid w:val="000947E0"/>
    <w:rsid w:val="000947E4"/>
    <w:rsid w:val="000947F7"/>
    <w:rsid w:val="00094A54"/>
    <w:rsid w:val="00094AA6"/>
    <w:rsid w:val="00094B04"/>
    <w:rsid w:val="00094BAA"/>
    <w:rsid w:val="00094D69"/>
    <w:rsid w:val="00094DD6"/>
    <w:rsid w:val="00094F2C"/>
    <w:rsid w:val="00095014"/>
    <w:rsid w:val="000950D1"/>
    <w:rsid w:val="00095119"/>
    <w:rsid w:val="000951D8"/>
    <w:rsid w:val="000952B9"/>
    <w:rsid w:val="000952DF"/>
    <w:rsid w:val="000953C6"/>
    <w:rsid w:val="000953F4"/>
    <w:rsid w:val="00095482"/>
    <w:rsid w:val="000954F2"/>
    <w:rsid w:val="00095593"/>
    <w:rsid w:val="000956CD"/>
    <w:rsid w:val="0009588A"/>
    <w:rsid w:val="0009590C"/>
    <w:rsid w:val="00095921"/>
    <w:rsid w:val="000959E7"/>
    <w:rsid w:val="00095A7C"/>
    <w:rsid w:val="00095A87"/>
    <w:rsid w:val="00095B7C"/>
    <w:rsid w:val="00095BF3"/>
    <w:rsid w:val="00095C45"/>
    <w:rsid w:val="00095D22"/>
    <w:rsid w:val="00095D82"/>
    <w:rsid w:val="00095E71"/>
    <w:rsid w:val="00095E7D"/>
    <w:rsid w:val="00095F7B"/>
    <w:rsid w:val="00095F8A"/>
    <w:rsid w:val="0009600D"/>
    <w:rsid w:val="00096130"/>
    <w:rsid w:val="00096237"/>
    <w:rsid w:val="000964C6"/>
    <w:rsid w:val="000964DE"/>
    <w:rsid w:val="000967C6"/>
    <w:rsid w:val="00096810"/>
    <w:rsid w:val="0009695D"/>
    <w:rsid w:val="00096B95"/>
    <w:rsid w:val="00096BA4"/>
    <w:rsid w:val="00096BB6"/>
    <w:rsid w:val="00096CC1"/>
    <w:rsid w:val="00096FAF"/>
    <w:rsid w:val="0009703F"/>
    <w:rsid w:val="00097293"/>
    <w:rsid w:val="000972AB"/>
    <w:rsid w:val="00097371"/>
    <w:rsid w:val="0009797D"/>
    <w:rsid w:val="00097B40"/>
    <w:rsid w:val="00097BA0"/>
    <w:rsid w:val="00097C27"/>
    <w:rsid w:val="00097D0E"/>
    <w:rsid w:val="00097D82"/>
    <w:rsid w:val="00097DB9"/>
    <w:rsid w:val="00097F85"/>
    <w:rsid w:val="000A00F7"/>
    <w:rsid w:val="000A01DE"/>
    <w:rsid w:val="000A0274"/>
    <w:rsid w:val="000A03D5"/>
    <w:rsid w:val="000A083A"/>
    <w:rsid w:val="000A08E0"/>
    <w:rsid w:val="000A0A21"/>
    <w:rsid w:val="000A0AEA"/>
    <w:rsid w:val="000A0F65"/>
    <w:rsid w:val="000A0F7C"/>
    <w:rsid w:val="000A0FB5"/>
    <w:rsid w:val="000A1025"/>
    <w:rsid w:val="000A108A"/>
    <w:rsid w:val="000A109B"/>
    <w:rsid w:val="000A1355"/>
    <w:rsid w:val="000A13F3"/>
    <w:rsid w:val="000A13F9"/>
    <w:rsid w:val="000A152D"/>
    <w:rsid w:val="000A1748"/>
    <w:rsid w:val="000A17EA"/>
    <w:rsid w:val="000A185D"/>
    <w:rsid w:val="000A19A2"/>
    <w:rsid w:val="000A1C31"/>
    <w:rsid w:val="000A1C7A"/>
    <w:rsid w:val="000A1CDB"/>
    <w:rsid w:val="000A1DA6"/>
    <w:rsid w:val="000A21AC"/>
    <w:rsid w:val="000A21CA"/>
    <w:rsid w:val="000A22CD"/>
    <w:rsid w:val="000A2303"/>
    <w:rsid w:val="000A2345"/>
    <w:rsid w:val="000A2394"/>
    <w:rsid w:val="000A25DE"/>
    <w:rsid w:val="000A2637"/>
    <w:rsid w:val="000A26C8"/>
    <w:rsid w:val="000A28CF"/>
    <w:rsid w:val="000A2AB4"/>
    <w:rsid w:val="000A2B20"/>
    <w:rsid w:val="000A2BE3"/>
    <w:rsid w:val="000A2D37"/>
    <w:rsid w:val="000A2DDD"/>
    <w:rsid w:val="000A30B7"/>
    <w:rsid w:val="000A30DB"/>
    <w:rsid w:val="000A312A"/>
    <w:rsid w:val="000A31C1"/>
    <w:rsid w:val="000A32C5"/>
    <w:rsid w:val="000A3411"/>
    <w:rsid w:val="000A34CA"/>
    <w:rsid w:val="000A37A7"/>
    <w:rsid w:val="000A38B6"/>
    <w:rsid w:val="000A38FD"/>
    <w:rsid w:val="000A39AB"/>
    <w:rsid w:val="000A3A9E"/>
    <w:rsid w:val="000A3B59"/>
    <w:rsid w:val="000A3BA7"/>
    <w:rsid w:val="000A3BF0"/>
    <w:rsid w:val="000A3C40"/>
    <w:rsid w:val="000A3CA6"/>
    <w:rsid w:val="000A3DD3"/>
    <w:rsid w:val="000A3F4D"/>
    <w:rsid w:val="000A3F72"/>
    <w:rsid w:val="000A402D"/>
    <w:rsid w:val="000A426F"/>
    <w:rsid w:val="000A4459"/>
    <w:rsid w:val="000A445F"/>
    <w:rsid w:val="000A4559"/>
    <w:rsid w:val="000A45FD"/>
    <w:rsid w:val="000A46B9"/>
    <w:rsid w:val="000A4756"/>
    <w:rsid w:val="000A477B"/>
    <w:rsid w:val="000A47B4"/>
    <w:rsid w:val="000A47D7"/>
    <w:rsid w:val="000A492A"/>
    <w:rsid w:val="000A49D6"/>
    <w:rsid w:val="000A4A6E"/>
    <w:rsid w:val="000A4B2B"/>
    <w:rsid w:val="000A4C85"/>
    <w:rsid w:val="000A4ED6"/>
    <w:rsid w:val="000A4FD1"/>
    <w:rsid w:val="000A5076"/>
    <w:rsid w:val="000A50CA"/>
    <w:rsid w:val="000A527D"/>
    <w:rsid w:val="000A5326"/>
    <w:rsid w:val="000A5453"/>
    <w:rsid w:val="000A558D"/>
    <w:rsid w:val="000A5611"/>
    <w:rsid w:val="000A563C"/>
    <w:rsid w:val="000A5762"/>
    <w:rsid w:val="000A59C5"/>
    <w:rsid w:val="000A5ADE"/>
    <w:rsid w:val="000A5B1A"/>
    <w:rsid w:val="000A5C17"/>
    <w:rsid w:val="000A5C88"/>
    <w:rsid w:val="000A5C8B"/>
    <w:rsid w:val="000A5D89"/>
    <w:rsid w:val="000A5DD3"/>
    <w:rsid w:val="000A5DEA"/>
    <w:rsid w:val="000A5EBD"/>
    <w:rsid w:val="000A5ED7"/>
    <w:rsid w:val="000A5F31"/>
    <w:rsid w:val="000A6080"/>
    <w:rsid w:val="000A6274"/>
    <w:rsid w:val="000A63C7"/>
    <w:rsid w:val="000A64E3"/>
    <w:rsid w:val="000A652E"/>
    <w:rsid w:val="000A673D"/>
    <w:rsid w:val="000A68B1"/>
    <w:rsid w:val="000A6AE9"/>
    <w:rsid w:val="000A6AED"/>
    <w:rsid w:val="000A6C42"/>
    <w:rsid w:val="000A6E3C"/>
    <w:rsid w:val="000A6F89"/>
    <w:rsid w:val="000A7282"/>
    <w:rsid w:val="000A72B1"/>
    <w:rsid w:val="000A72E3"/>
    <w:rsid w:val="000A7306"/>
    <w:rsid w:val="000A73B5"/>
    <w:rsid w:val="000A745F"/>
    <w:rsid w:val="000A7546"/>
    <w:rsid w:val="000A75EE"/>
    <w:rsid w:val="000A7658"/>
    <w:rsid w:val="000A767B"/>
    <w:rsid w:val="000A777B"/>
    <w:rsid w:val="000A78AF"/>
    <w:rsid w:val="000A7970"/>
    <w:rsid w:val="000A7D76"/>
    <w:rsid w:val="000A7E05"/>
    <w:rsid w:val="000A7E52"/>
    <w:rsid w:val="000A7F0F"/>
    <w:rsid w:val="000A7F4C"/>
    <w:rsid w:val="000A7FF5"/>
    <w:rsid w:val="000B0082"/>
    <w:rsid w:val="000B0112"/>
    <w:rsid w:val="000B0228"/>
    <w:rsid w:val="000B02BC"/>
    <w:rsid w:val="000B0331"/>
    <w:rsid w:val="000B0498"/>
    <w:rsid w:val="000B051F"/>
    <w:rsid w:val="000B0545"/>
    <w:rsid w:val="000B056D"/>
    <w:rsid w:val="000B063A"/>
    <w:rsid w:val="000B096E"/>
    <w:rsid w:val="000B0A86"/>
    <w:rsid w:val="000B0A88"/>
    <w:rsid w:val="000B0AE9"/>
    <w:rsid w:val="000B0B92"/>
    <w:rsid w:val="000B0D7D"/>
    <w:rsid w:val="000B0E3E"/>
    <w:rsid w:val="000B0F36"/>
    <w:rsid w:val="000B0FEE"/>
    <w:rsid w:val="000B108F"/>
    <w:rsid w:val="000B10CC"/>
    <w:rsid w:val="000B1127"/>
    <w:rsid w:val="000B11C4"/>
    <w:rsid w:val="000B1334"/>
    <w:rsid w:val="000B1355"/>
    <w:rsid w:val="000B13A5"/>
    <w:rsid w:val="000B14A5"/>
    <w:rsid w:val="000B158A"/>
    <w:rsid w:val="000B173B"/>
    <w:rsid w:val="000B1795"/>
    <w:rsid w:val="000B17AC"/>
    <w:rsid w:val="000B1942"/>
    <w:rsid w:val="000B19EC"/>
    <w:rsid w:val="000B1B63"/>
    <w:rsid w:val="000B1BA2"/>
    <w:rsid w:val="000B1BED"/>
    <w:rsid w:val="000B1CB3"/>
    <w:rsid w:val="000B1DCA"/>
    <w:rsid w:val="000B1EE2"/>
    <w:rsid w:val="000B1FDC"/>
    <w:rsid w:val="000B20A5"/>
    <w:rsid w:val="000B2240"/>
    <w:rsid w:val="000B2280"/>
    <w:rsid w:val="000B2346"/>
    <w:rsid w:val="000B23D9"/>
    <w:rsid w:val="000B243E"/>
    <w:rsid w:val="000B2477"/>
    <w:rsid w:val="000B24E9"/>
    <w:rsid w:val="000B2506"/>
    <w:rsid w:val="000B257F"/>
    <w:rsid w:val="000B25CD"/>
    <w:rsid w:val="000B2600"/>
    <w:rsid w:val="000B2865"/>
    <w:rsid w:val="000B28AB"/>
    <w:rsid w:val="000B2A8A"/>
    <w:rsid w:val="000B2BB9"/>
    <w:rsid w:val="000B2C9B"/>
    <w:rsid w:val="000B2E25"/>
    <w:rsid w:val="000B2F39"/>
    <w:rsid w:val="000B312C"/>
    <w:rsid w:val="000B3188"/>
    <w:rsid w:val="000B31C7"/>
    <w:rsid w:val="000B32B3"/>
    <w:rsid w:val="000B33F0"/>
    <w:rsid w:val="000B3614"/>
    <w:rsid w:val="000B36F9"/>
    <w:rsid w:val="000B3745"/>
    <w:rsid w:val="000B395A"/>
    <w:rsid w:val="000B3AAB"/>
    <w:rsid w:val="000B3AC5"/>
    <w:rsid w:val="000B3CB0"/>
    <w:rsid w:val="000B3E05"/>
    <w:rsid w:val="000B3E5F"/>
    <w:rsid w:val="000B3EBE"/>
    <w:rsid w:val="000B4074"/>
    <w:rsid w:val="000B40D4"/>
    <w:rsid w:val="000B41A7"/>
    <w:rsid w:val="000B420F"/>
    <w:rsid w:val="000B4430"/>
    <w:rsid w:val="000B44FE"/>
    <w:rsid w:val="000B4617"/>
    <w:rsid w:val="000B4699"/>
    <w:rsid w:val="000B46ED"/>
    <w:rsid w:val="000B4732"/>
    <w:rsid w:val="000B47C4"/>
    <w:rsid w:val="000B47CD"/>
    <w:rsid w:val="000B4857"/>
    <w:rsid w:val="000B496D"/>
    <w:rsid w:val="000B4A51"/>
    <w:rsid w:val="000B4B9D"/>
    <w:rsid w:val="000B4BCD"/>
    <w:rsid w:val="000B4BDA"/>
    <w:rsid w:val="000B4C32"/>
    <w:rsid w:val="000B4C3F"/>
    <w:rsid w:val="000B4CA3"/>
    <w:rsid w:val="000B4CC1"/>
    <w:rsid w:val="000B50B1"/>
    <w:rsid w:val="000B50CB"/>
    <w:rsid w:val="000B51B8"/>
    <w:rsid w:val="000B54E1"/>
    <w:rsid w:val="000B5501"/>
    <w:rsid w:val="000B5514"/>
    <w:rsid w:val="000B55E0"/>
    <w:rsid w:val="000B5618"/>
    <w:rsid w:val="000B5737"/>
    <w:rsid w:val="000B5772"/>
    <w:rsid w:val="000B58E4"/>
    <w:rsid w:val="000B5A51"/>
    <w:rsid w:val="000B5ACB"/>
    <w:rsid w:val="000B5CAE"/>
    <w:rsid w:val="000B5D0F"/>
    <w:rsid w:val="000B5DC2"/>
    <w:rsid w:val="000B5F57"/>
    <w:rsid w:val="000B6127"/>
    <w:rsid w:val="000B639F"/>
    <w:rsid w:val="000B6407"/>
    <w:rsid w:val="000B6419"/>
    <w:rsid w:val="000B656A"/>
    <w:rsid w:val="000B66BE"/>
    <w:rsid w:val="000B66DC"/>
    <w:rsid w:val="000B67F0"/>
    <w:rsid w:val="000B6832"/>
    <w:rsid w:val="000B6962"/>
    <w:rsid w:val="000B69E9"/>
    <w:rsid w:val="000B6CDE"/>
    <w:rsid w:val="000B6D1F"/>
    <w:rsid w:val="000B70B0"/>
    <w:rsid w:val="000B7179"/>
    <w:rsid w:val="000B7184"/>
    <w:rsid w:val="000B738C"/>
    <w:rsid w:val="000B73F6"/>
    <w:rsid w:val="000B74EA"/>
    <w:rsid w:val="000B7561"/>
    <w:rsid w:val="000B7563"/>
    <w:rsid w:val="000B75EA"/>
    <w:rsid w:val="000B7778"/>
    <w:rsid w:val="000B7931"/>
    <w:rsid w:val="000B79CD"/>
    <w:rsid w:val="000B7B83"/>
    <w:rsid w:val="000B7D3E"/>
    <w:rsid w:val="000B7EA3"/>
    <w:rsid w:val="000B7F17"/>
    <w:rsid w:val="000C0075"/>
    <w:rsid w:val="000C0105"/>
    <w:rsid w:val="000C016F"/>
    <w:rsid w:val="000C01A4"/>
    <w:rsid w:val="000C01BF"/>
    <w:rsid w:val="000C0339"/>
    <w:rsid w:val="000C0483"/>
    <w:rsid w:val="000C050B"/>
    <w:rsid w:val="000C062F"/>
    <w:rsid w:val="000C0B00"/>
    <w:rsid w:val="000C0BEF"/>
    <w:rsid w:val="000C0CB4"/>
    <w:rsid w:val="000C104E"/>
    <w:rsid w:val="000C138D"/>
    <w:rsid w:val="000C139A"/>
    <w:rsid w:val="000C13E3"/>
    <w:rsid w:val="000C1471"/>
    <w:rsid w:val="000C17E7"/>
    <w:rsid w:val="000C1874"/>
    <w:rsid w:val="000C1C99"/>
    <w:rsid w:val="000C1CAB"/>
    <w:rsid w:val="000C1CC3"/>
    <w:rsid w:val="000C1EC8"/>
    <w:rsid w:val="000C1FD5"/>
    <w:rsid w:val="000C1FD7"/>
    <w:rsid w:val="000C1FDC"/>
    <w:rsid w:val="000C200A"/>
    <w:rsid w:val="000C23FE"/>
    <w:rsid w:val="000C2404"/>
    <w:rsid w:val="000C2576"/>
    <w:rsid w:val="000C27F9"/>
    <w:rsid w:val="000C2859"/>
    <w:rsid w:val="000C2B34"/>
    <w:rsid w:val="000C2C99"/>
    <w:rsid w:val="000C2DCF"/>
    <w:rsid w:val="000C2E32"/>
    <w:rsid w:val="000C30A0"/>
    <w:rsid w:val="000C314E"/>
    <w:rsid w:val="000C3270"/>
    <w:rsid w:val="000C3410"/>
    <w:rsid w:val="000C3712"/>
    <w:rsid w:val="000C387C"/>
    <w:rsid w:val="000C38A3"/>
    <w:rsid w:val="000C3903"/>
    <w:rsid w:val="000C3B2B"/>
    <w:rsid w:val="000C3B5F"/>
    <w:rsid w:val="000C3C62"/>
    <w:rsid w:val="000C3D97"/>
    <w:rsid w:val="000C3EA2"/>
    <w:rsid w:val="000C3EB9"/>
    <w:rsid w:val="000C3F43"/>
    <w:rsid w:val="000C40DF"/>
    <w:rsid w:val="000C4327"/>
    <w:rsid w:val="000C454C"/>
    <w:rsid w:val="000C4677"/>
    <w:rsid w:val="000C46D8"/>
    <w:rsid w:val="000C47C5"/>
    <w:rsid w:val="000C4809"/>
    <w:rsid w:val="000C49A4"/>
    <w:rsid w:val="000C49DA"/>
    <w:rsid w:val="000C4AB1"/>
    <w:rsid w:val="000C4CBC"/>
    <w:rsid w:val="000C4CD4"/>
    <w:rsid w:val="000C4D3F"/>
    <w:rsid w:val="000C4E8F"/>
    <w:rsid w:val="000C4F41"/>
    <w:rsid w:val="000C50EE"/>
    <w:rsid w:val="000C5436"/>
    <w:rsid w:val="000C577E"/>
    <w:rsid w:val="000C5943"/>
    <w:rsid w:val="000C59D7"/>
    <w:rsid w:val="000C5A05"/>
    <w:rsid w:val="000C5ABA"/>
    <w:rsid w:val="000C5B4F"/>
    <w:rsid w:val="000C5C3C"/>
    <w:rsid w:val="000C5D4C"/>
    <w:rsid w:val="000C5E35"/>
    <w:rsid w:val="000C5F53"/>
    <w:rsid w:val="000C6035"/>
    <w:rsid w:val="000C6296"/>
    <w:rsid w:val="000C62B9"/>
    <w:rsid w:val="000C62C5"/>
    <w:rsid w:val="000C655C"/>
    <w:rsid w:val="000C6648"/>
    <w:rsid w:val="000C6650"/>
    <w:rsid w:val="000C6674"/>
    <w:rsid w:val="000C69F6"/>
    <w:rsid w:val="000C6A59"/>
    <w:rsid w:val="000C6AEF"/>
    <w:rsid w:val="000C6CD2"/>
    <w:rsid w:val="000C6D44"/>
    <w:rsid w:val="000C6DB3"/>
    <w:rsid w:val="000C6F68"/>
    <w:rsid w:val="000C7009"/>
    <w:rsid w:val="000C71CE"/>
    <w:rsid w:val="000C721C"/>
    <w:rsid w:val="000C72E9"/>
    <w:rsid w:val="000C7317"/>
    <w:rsid w:val="000C73B5"/>
    <w:rsid w:val="000C742B"/>
    <w:rsid w:val="000C7463"/>
    <w:rsid w:val="000C747F"/>
    <w:rsid w:val="000C7530"/>
    <w:rsid w:val="000C7535"/>
    <w:rsid w:val="000C755A"/>
    <w:rsid w:val="000C760E"/>
    <w:rsid w:val="000C769F"/>
    <w:rsid w:val="000C770D"/>
    <w:rsid w:val="000C77A1"/>
    <w:rsid w:val="000C7955"/>
    <w:rsid w:val="000C79D5"/>
    <w:rsid w:val="000C7CE4"/>
    <w:rsid w:val="000C7E61"/>
    <w:rsid w:val="000D005D"/>
    <w:rsid w:val="000D007D"/>
    <w:rsid w:val="000D0317"/>
    <w:rsid w:val="000D0488"/>
    <w:rsid w:val="000D04BA"/>
    <w:rsid w:val="000D0566"/>
    <w:rsid w:val="000D0715"/>
    <w:rsid w:val="000D088D"/>
    <w:rsid w:val="000D0A77"/>
    <w:rsid w:val="000D0B6E"/>
    <w:rsid w:val="000D0C75"/>
    <w:rsid w:val="000D0D65"/>
    <w:rsid w:val="000D0E0E"/>
    <w:rsid w:val="000D0F85"/>
    <w:rsid w:val="000D1087"/>
    <w:rsid w:val="000D11E5"/>
    <w:rsid w:val="000D12E0"/>
    <w:rsid w:val="000D132B"/>
    <w:rsid w:val="000D1680"/>
    <w:rsid w:val="000D184B"/>
    <w:rsid w:val="000D1858"/>
    <w:rsid w:val="000D18B9"/>
    <w:rsid w:val="000D1944"/>
    <w:rsid w:val="000D196C"/>
    <w:rsid w:val="000D1A37"/>
    <w:rsid w:val="000D1BA5"/>
    <w:rsid w:val="000D1CE9"/>
    <w:rsid w:val="000D1D4F"/>
    <w:rsid w:val="000D1DD9"/>
    <w:rsid w:val="000D1E41"/>
    <w:rsid w:val="000D1E83"/>
    <w:rsid w:val="000D1E8C"/>
    <w:rsid w:val="000D1FA2"/>
    <w:rsid w:val="000D206F"/>
    <w:rsid w:val="000D2172"/>
    <w:rsid w:val="000D2181"/>
    <w:rsid w:val="000D21C7"/>
    <w:rsid w:val="000D21CE"/>
    <w:rsid w:val="000D2272"/>
    <w:rsid w:val="000D22E0"/>
    <w:rsid w:val="000D24B9"/>
    <w:rsid w:val="000D2565"/>
    <w:rsid w:val="000D25C0"/>
    <w:rsid w:val="000D2607"/>
    <w:rsid w:val="000D2712"/>
    <w:rsid w:val="000D2754"/>
    <w:rsid w:val="000D285E"/>
    <w:rsid w:val="000D28FD"/>
    <w:rsid w:val="000D293C"/>
    <w:rsid w:val="000D29B6"/>
    <w:rsid w:val="000D2BC1"/>
    <w:rsid w:val="000D2BF6"/>
    <w:rsid w:val="000D2D0E"/>
    <w:rsid w:val="000D2D4B"/>
    <w:rsid w:val="000D2D9E"/>
    <w:rsid w:val="000D2F98"/>
    <w:rsid w:val="000D30E7"/>
    <w:rsid w:val="000D3155"/>
    <w:rsid w:val="000D316D"/>
    <w:rsid w:val="000D32BB"/>
    <w:rsid w:val="000D337B"/>
    <w:rsid w:val="000D3469"/>
    <w:rsid w:val="000D3576"/>
    <w:rsid w:val="000D3630"/>
    <w:rsid w:val="000D3707"/>
    <w:rsid w:val="000D385A"/>
    <w:rsid w:val="000D38C2"/>
    <w:rsid w:val="000D396D"/>
    <w:rsid w:val="000D3CA7"/>
    <w:rsid w:val="000D3D22"/>
    <w:rsid w:val="000D3E68"/>
    <w:rsid w:val="000D3F07"/>
    <w:rsid w:val="000D40A0"/>
    <w:rsid w:val="000D40A7"/>
    <w:rsid w:val="000D40C6"/>
    <w:rsid w:val="000D41F7"/>
    <w:rsid w:val="000D4473"/>
    <w:rsid w:val="000D46BE"/>
    <w:rsid w:val="000D4717"/>
    <w:rsid w:val="000D48A5"/>
    <w:rsid w:val="000D49CB"/>
    <w:rsid w:val="000D49F7"/>
    <w:rsid w:val="000D4A1B"/>
    <w:rsid w:val="000D4B0C"/>
    <w:rsid w:val="000D4CAC"/>
    <w:rsid w:val="000D4DB9"/>
    <w:rsid w:val="000D4DF6"/>
    <w:rsid w:val="000D4E51"/>
    <w:rsid w:val="000D4F34"/>
    <w:rsid w:val="000D5114"/>
    <w:rsid w:val="000D513B"/>
    <w:rsid w:val="000D520D"/>
    <w:rsid w:val="000D522C"/>
    <w:rsid w:val="000D5281"/>
    <w:rsid w:val="000D5316"/>
    <w:rsid w:val="000D53C4"/>
    <w:rsid w:val="000D56E8"/>
    <w:rsid w:val="000D576A"/>
    <w:rsid w:val="000D5782"/>
    <w:rsid w:val="000D57A0"/>
    <w:rsid w:val="000D5B16"/>
    <w:rsid w:val="000D5B8E"/>
    <w:rsid w:val="000D5C98"/>
    <w:rsid w:val="000D5CC4"/>
    <w:rsid w:val="000D5CF4"/>
    <w:rsid w:val="000D5D10"/>
    <w:rsid w:val="000D5D65"/>
    <w:rsid w:val="000D5EAA"/>
    <w:rsid w:val="000D5ECC"/>
    <w:rsid w:val="000D5F85"/>
    <w:rsid w:val="000D5FD6"/>
    <w:rsid w:val="000D6201"/>
    <w:rsid w:val="000D639C"/>
    <w:rsid w:val="000D6488"/>
    <w:rsid w:val="000D6505"/>
    <w:rsid w:val="000D6576"/>
    <w:rsid w:val="000D65F6"/>
    <w:rsid w:val="000D6625"/>
    <w:rsid w:val="000D6644"/>
    <w:rsid w:val="000D680C"/>
    <w:rsid w:val="000D6919"/>
    <w:rsid w:val="000D6992"/>
    <w:rsid w:val="000D699F"/>
    <w:rsid w:val="000D6A79"/>
    <w:rsid w:val="000D6A88"/>
    <w:rsid w:val="000D6BB3"/>
    <w:rsid w:val="000D6C41"/>
    <w:rsid w:val="000D6C9B"/>
    <w:rsid w:val="000D6D42"/>
    <w:rsid w:val="000D6F36"/>
    <w:rsid w:val="000D6F67"/>
    <w:rsid w:val="000D7043"/>
    <w:rsid w:val="000D7088"/>
    <w:rsid w:val="000D737A"/>
    <w:rsid w:val="000D73AA"/>
    <w:rsid w:val="000D7487"/>
    <w:rsid w:val="000D75EE"/>
    <w:rsid w:val="000D7611"/>
    <w:rsid w:val="000D76A7"/>
    <w:rsid w:val="000D770B"/>
    <w:rsid w:val="000D775A"/>
    <w:rsid w:val="000D788E"/>
    <w:rsid w:val="000D7899"/>
    <w:rsid w:val="000D7917"/>
    <w:rsid w:val="000D7940"/>
    <w:rsid w:val="000D7952"/>
    <w:rsid w:val="000D7B54"/>
    <w:rsid w:val="000D7C79"/>
    <w:rsid w:val="000D7CBB"/>
    <w:rsid w:val="000D7CD3"/>
    <w:rsid w:val="000D7DAD"/>
    <w:rsid w:val="000E0147"/>
    <w:rsid w:val="000E02F8"/>
    <w:rsid w:val="000E048C"/>
    <w:rsid w:val="000E04EA"/>
    <w:rsid w:val="000E05F8"/>
    <w:rsid w:val="000E063F"/>
    <w:rsid w:val="000E075F"/>
    <w:rsid w:val="000E085D"/>
    <w:rsid w:val="000E089F"/>
    <w:rsid w:val="000E08A5"/>
    <w:rsid w:val="000E09EA"/>
    <w:rsid w:val="000E0A81"/>
    <w:rsid w:val="000E0C0E"/>
    <w:rsid w:val="000E0C5E"/>
    <w:rsid w:val="000E0DA3"/>
    <w:rsid w:val="000E0E6E"/>
    <w:rsid w:val="000E0E7C"/>
    <w:rsid w:val="000E0EAB"/>
    <w:rsid w:val="000E0EEB"/>
    <w:rsid w:val="000E1198"/>
    <w:rsid w:val="000E12B0"/>
    <w:rsid w:val="000E1A69"/>
    <w:rsid w:val="000E1BC8"/>
    <w:rsid w:val="000E1C10"/>
    <w:rsid w:val="000E1C7A"/>
    <w:rsid w:val="000E1CBD"/>
    <w:rsid w:val="000E1D32"/>
    <w:rsid w:val="000E1EA7"/>
    <w:rsid w:val="000E1F68"/>
    <w:rsid w:val="000E1FBD"/>
    <w:rsid w:val="000E2075"/>
    <w:rsid w:val="000E2098"/>
    <w:rsid w:val="000E2178"/>
    <w:rsid w:val="000E22B8"/>
    <w:rsid w:val="000E2364"/>
    <w:rsid w:val="000E2377"/>
    <w:rsid w:val="000E243F"/>
    <w:rsid w:val="000E2456"/>
    <w:rsid w:val="000E2479"/>
    <w:rsid w:val="000E248A"/>
    <w:rsid w:val="000E2545"/>
    <w:rsid w:val="000E26D8"/>
    <w:rsid w:val="000E275C"/>
    <w:rsid w:val="000E2776"/>
    <w:rsid w:val="000E277B"/>
    <w:rsid w:val="000E2939"/>
    <w:rsid w:val="000E2A45"/>
    <w:rsid w:val="000E2B94"/>
    <w:rsid w:val="000E2BD4"/>
    <w:rsid w:val="000E2C3C"/>
    <w:rsid w:val="000E2EE6"/>
    <w:rsid w:val="000E30CB"/>
    <w:rsid w:val="000E3156"/>
    <w:rsid w:val="000E3329"/>
    <w:rsid w:val="000E3355"/>
    <w:rsid w:val="000E345D"/>
    <w:rsid w:val="000E35B6"/>
    <w:rsid w:val="000E364D"/>
    <w:rsid w:val="000E38A2"/>
    <w:rsid w:val="000E3BA2"/>
    <w:rsid w:val="000E3BB4"/>
    <w:rsid w:val="000E3BB8"/>
    <w:rsid w:val="000E3D9B"/>
    <w:rsid w:val="000E3DFD"/>
    <w:rsid w:val="000E3EA5"/>
    <w:rsid w:val="000E3ECC"/>
    <w:rsid w:val="000E40B2"/>
    <w:rsid w:val="000E4185"/>
    <w:rsid w:val="000E41CD"/>
    <w:rsid w:val="000E4261"/>
    <w:rsid w:val="000E42D3"/>
    <w:rsid w:val="000E43FE"/>
    <w:rsid w:val="000E4534"/>
    <w:rsid w:val="000E4588"/>
    <w:rsid w:val="000E4697"/>
    <w:rsid w:val="000E484C"/>
    <w:rsid w:val="000E485B"/>
    <w:rsid w:val="000E4A37"/>
    <w:rsid w:val="000E4A82"/>
    <w:rsid w:val="000E4CA1"/>
    <w:rsid w:val="000E4D50"/>
    <w:rsid w:val="000E4D7A"/>
    <w:rsid w:val="000E4F3F"/>
    <w:rsid w:val="000E4FDF"/>
    <w:rsid w:val="000E5043"/>
    <w:rsid w:val="000E510F"/>
    <w:rsid w:val="000E5324"/>
    <w:rsid w:val="000E557B"/>
    <w:rsid w:val="000E55CB"/>
    <w:rsid w:val="000E58C5"/>
    <w:rsid w:val="000E5C23"/>
    <w:rsid w:val="000E5C47"/>
    <w:rsid w:val="000E5C7F"/>
    <w:rsid w:val="000E5CBC"/>
    <w:rsid w:val="000E5F0A"/>
    <w:rsid w:val="000E5F83"/>
    <w:rsid w:val="000E610F"/>
    <w:rsid w:val="000E615C"/>
    <w:rsid w:val="000E6203"/>
    <w:rsid w:val="000E625B"/>
    <w:rsid w:val="000E626F"/>
    <w:rsid w:val="000E6333"/>
    <w:rsid w:val="000E6390"/>
    <w:rsid w:val="000E6456"/>
    <w:rsid w:val="000E64CB"/>
    <w:rsid w:val="000E6566"/>
    <w:rsid w:val="000E65E4"/>
    <w:rsid w:val="000E6686"/>
    <w:rsid w:val="000E66CB"/>
    <w:rsid w:val="000E6BE6"/>
    <w:rsid w:val="000E6DFF"/>
    <w:rsid w:val="000E6F62"/>
    <w:rsid w:val="000E6F8E"/>
    <w:rsid w:val="000E703C"/>
    <w:rsid w:val="000E7081"/>
    <w:rsid w:val="000E71C9"/>
    <w:rsid w:val="000E722C"/>
    <w:rsid w:val="000E7253"/>
    <w:rsid w:val="000E73BB"/>
    <w:rsid w:val="000E74B5"/>
    <w:rsid w:val="000E74E5"/>
    <w:rsid w:val="000E7514"/>
    <w:rsid w:val="000E755B"/>
    <w:rsid w:val="000E75D1"/>
    <w:rsid w:val="000E7601"/>
    <w:rsid w:val="000E767C"/>
    <w:rsid w:val="000E7869"/>
    <w:rsid w:val="000E786F"/>
    <w:rsid w:val="000E7AD5"/>
    <w:rsid w:val="000E7B77"/>
    <w:rsid w:val="000E7BD0"/>
    <w:rsid w:val="000E7D42"/>
    <w:rsid w:val="000E7DA7"/>
    <w:rsid w:val="000E7E12"/>
    <w:rsid w:val="000E7E4A"/>
    <w:rsid w:val="000E7FA0"/>
    <w:rsid w:val="000E7FEF"/>
    <w:rsid w:val="000F0094"/>
    <w:rsid w:val="000F009F"/>
    <w:rsid w:val="000F00BA"/>
    <w:rsid w:val="000F00FB"/>
    <w:rsid w:val="000F01DA"/>
    <w:rsid w:val="000F02E9"/>
    <w:rsid w:val="000F02F8"/>
    <w:rsid w:val="000F0361"/>
    <w:rsid w:val="000F03FF"/>
    <w:rsid w:val="000F0409"/>
    <w:rsid w:val="000F049F"/>
    <w:rsid w:val="000F059E"/>
    <w:rsid w:val="000F0642"/>
    <w:rsid w:val="000F06D9"/>
    <w:rsid w:val="000F06DB"/>
    <w:rsid w:val="000F0747"/>
    <w:rsid w:val="000F0754"/>
    <w:rsid w:val="000F07FA"/>
    <w:rsid w:val="000F096D"/>
    <w:rsid w:val="000F09B0"/>
    <w:rsid w:val="000F0B2A"/>
    <w:rsid w:val="000F0B5E"/>
    <w:rsid w:val="000F0BE5"/>
    <w:rsid w:val="000F0E6A"/>
    <w:rsid w:val="000F0E95"/>
    <w:rsid w:val="000F0F54"/>
    <w:rsid w:val="000F0F71"/>
    <w:rsid w:val="000F0FE1"/>
    <w:rsid w:val="000F0FF6"/>
    <w:rsid w:val="000F1020"/>
    <w:rsid w:val="000F108C"/>
    <w:rsid w:val="000F10F5"/>
    <w:rsid w:val="000F1269"/>
    <w:rsid w:val="000F1274"/>
    <w:rsid w:val="000F1544"/>
    <w:rsid w:val="000F15BF"/>
    <w:rsid w:val="000F1648"/>
    <w:rsid w:val="000F1684"/>
    <w:rsid w:val="000F17EF"/>
    <w:rsid w:val="000F18B0"/>
    <w:rsid w:val="000F18B3"/>
    <w:rsid w:val="000F19EA"/>
    <w:rsid w:val="000F1AB4"/>
    <w:rsid w:val="000F1D1C"/>
    <w:rsid w:val="000F1D43"/>
    <w:rsid w:val="000F1E77"/>
    <w:rsid w:val="000F1FFF"/>
    <w:rsid w:val="000F2003"/>
    <w:rsid w:val="000F2028"/>
    <w:rsid w:val="000F202B"/>
    <w:rsid w:val="000F20AA"/>
    <w:rsid w:val="000F2191"/>
    <w:rsid w:val="000F21F1"/>
    <w:rsid w:val="000F227A"/>
    <w:rsid w:val="000F238A"/>
    <w:rsid w:val="000F252A"/>
    <w:rsid w:val="000F25D5"/>
    <w:rsid w:val="000F2651"/>
    <w:rsid w:val="000F2729"/>
    <w:rsid w:val="000F2B9E"/>
    <w:rsid w:val="000F2BC4"/>
    <w:rsid w:val="000F2C52"/>
    <w:rsid w:val="000F2CED"/>
    <w:rsid w:val="000F2D72"/>
    <w:rsid w:val="000F2E90"/>
    <w:rsid w:val="000F2F3D"/>
    <w:rsid w:val="000F2FEE"/>
    <w:rsid w:val="000F3041"/>
    <w:rsid w:val="000F31BC"/>
    <w:rsid w:val="000F346B"/>
    <w:rsid w:val="000F348D"/>
    <w:rsid w:val="000F3616"/>
    <w:rsid w:val="000F369A"/>
    <w:rsid w:val="000F36F2"/>
    <w:rsid w:val="000F3760"/>
    <w:rsid w:val="000F3A6A"/>
    <w:rsid w:val="000F3AF3"/>
    <w:rsid w:val="000F3B6C"/>
    <w:rsid w:val="000F3BE7"/>
    <w:rsid w:val="000F3CF5"/>
    <w:rsid w:val="000F3DD1"/>
    <w:rsid w:val="000F3F1C"/>
    <w:rsid w:val="000F3FD7"/>
    <w:rsid w:val="000F400C"/>
    <w:rsid w:val="000F40DA"/>
    <w:rsid w:val="000F415D"/>
    <w:rsid w:val="000F4370"/>
    <w:rsid w:val="000F43C6"/>
    <w:rsid w:val="000F4463"/>
    <w:rsid w:val="000F44F3"/>
    <w:rsid w:val="000F4555"/>
    <w:rsid w:val="000F459A"/>
    <w:rsid w:val="000F45B6"/>
    <w:rsid w:val="000F46A6"/>
    <w:rsid w:val="000F479D"/>
    <w:rsid w:val="000F47D3"/>
    <w:rsid w:val="000F488A"/>
    <w:rsid w:val="000F4A14"/>
    <w:rsid w:val="000F4A64"/>
    <w:rsid w:val="000F4A83"/>
    <w:rsid w:val="000F4D1A"/>
    <w:rsid w:val="000F4E11"/>
    <w:rsid w:val="000F4EB8"/>
    <w:rsid w:val="000F4EE5"/>
    <w:rsid w:val="000F4EF9"/>
    <w:rsid w:val="000F4F31"/>
    <w:rsid w:val="000F5036"/>
    <w:rsid w:val="000F51AF"/>
    <w:rsid w:val="000F5285"/>
    <w:rsid w:val="000F52E0"/>
    <w:rsid w:val="000F53A9"/>
    <w:rsid w:val="000F5468"/>
    <w:rsid w:val="000F5490"/>
    <w:rsid w:val="000F54BB"/>
    <w:rsid w:val="000F5531"/>
    <w:rsid w:val="000F55AB"/>
    <w:rsid w:val="000F55F3"/>
    <w:rsid w:val="000F5830"/>
    <w:rsid w:val="000F5A72"/>
    <w:rsid w:val="000F5A7F"/>
    <w:rsid w:val="000F5C9D"/>
    <w:rsid w:val="000F5CDD"/>
    <w:rsid w:val="000F5E93"/>
    <w:rsid w:val="000F5E95"/>
    <w:rsid w:val="000F6011"/>
    <w:rsid w:val="000F619B"/>
    <w:rsid w:val="000F62E9"/>
    <w:rsid w:val="000F637C"/>
    <w:rsid w:val="000F6464"/>
    <w:rsid w:val="000F65DF"/>
    <w:rsid w:val="000F6628"/>
    <w:rsid w:val="000F68B9"/>
    <w:rsid w:val="000F690C"/>
    <w:rsid w:val="000F6AC2"/>
    <w:rsid w:val="000F6C23"/>
    <w:rsid w:val="000F6C25"/>
    <w:rsid w:val="000F6C75"/>
    <w:rsid w:val="000F6C99"/>
    <w:rsid w:val="000F6D93"/>
    <w:rsid w:val="000F6DC3"/>
    <w:rsid w:val="000F70EC"/>
    <w:rsid w:val="000F7112"/>
    <w:rsid w:val="000F716D"/>
    <w:rsid w:val="000F72EF"/>
    <w:rsid w:val="000F73C6"/>
    <w:rsid w:val="000F7494"/>
    <w:rsid w:val="000F76B5"/>
    <w:rsid w:val="000F76D1"/>
    <w:rsid w:val="000F76EB"/>
    <w:rsid w:val="000F76FB"/>
    <w:rsid w:val="000F770B"/>
    <w:rsid w:val="000F7769"/>
    <w:rsid w:val="000F779B"/>
    <w:rsid w:val="000F78AE"/>
    <w:rsid w:val="000F78B7"/>
    <w:rsid w:val="000F78BF"/>
    <w:rsid w:val="000F7A5B"/>
    <w:rsid w:val="000F7A76"/>
    <w:rsid w:val="000F7C73"/>
    <w:rsid w:val="000F7E25"/>
    <w:rsid w:val="000F7FAC"/>
    <w:rsid w:val="000F7FCE"/>
    <w:rsid w:val="00100246"/>
    <w:rsid w:val="00100293"/>
    <w:rsid w:val="001002C0"/>
    <w:rsid w:val="001003FA"/>
    <w:rsid w:val="00100456"/>
    <w:rsid w:val="001005C4"/>
    <w:rsid w:val="00100624"/>
    <w:rsid w:val="00100695"/>
    <w:rsid w:val="001006D5"/>
    <w:rsid w:val="001007EE"/>
    <w:rsid w:val="00100A21"/>
    <w:rsid w:val="00100A5A"/>
    <w:rsid w:val="00100B2D"/>
    <w:rsid w:val="00100ED9"/>
    <w:rsid w:val="00100F76"/>
    <w:rsid w:val="00100FE4"/>
    <w:rsid w:val="00101125"/>
    <w:rsid w:val="00101265"/>
    <w:rsid w:val="001012CC"/>
    <w:rsid w:val="0010148E"/>
    <w:rsid w:val="001014A5"/>
    <w:rsid w:val="001015B6"/>
    <w:rsid w:val="00101741"/>
    <w:rsid w:val="00101747"/>
    <w:rsid w:val="001018BB"/>
    <w:rsid w:val="00101A01"/>
    <w:rsid w:val="00101B0E"/>
    <w:rsid w:val="00101B95"/>
    <w:rsid w:val="00101C50"/>
    <w:rsid w:val="00101D32"/>
    <w:rsid w:val="00101DBD"/>
    <w:rsid w:val="00101E90"/>
    <w:rsid w:val="00101E95"/>
    <w:rsid w:val="0010207A"/>
    <w:rsid w:val="001021E5"/>
    <w:rsid w:val="001023DB"/>
    <w:rsid w:val="00102409"/>
    <w:rsid w:val="0010253C"/>
    <w:rsid w:val="0010255F"/>
    <w:rsid w:val="0010270D"/>
    <w:rsid w:val="00102928"/>
    <w:rsid w:val="00102998"/>
    <w:rsid w:val="00102BA7"/>
    <w:rsid w:val="00102BD1"/>
    <w:rsid w:val="00102C40"/>
    <w:rsid w:val="00102D3A"/>
    <w:rsid w:val="00102EFC"/>
    <w:rsid w:val="0010304D"/>
    <w:rsid w:val="00103194"/>
    <w:rsid w:val="00103238"/>
    <w:rsid w:val="0010331F"/>
    <w:rsid w:val="0010357D"/>
    <w:rsid w:val="00103583"/>
    <w:rsid w:val="001035F1"/>
    <w:rsid w:val="001035FF"/>
    <w:rsid w:val="001037F4"/>
    <w:rsid w:val="0010385F"/>
    <w:rsid w:val="00103891"/>
    <w:rsid w:val="001039E1"/>
    <w:rsid w:val="00103A3D"/>
    <w:rsid w:val="00103AAE"/>
    <w:rsid w:val="00103B1B"/>
    <w:rsid w:val="00103BA9"/>
    <w:rsid w:val="00103C70"/>
    <w:rsid w:val="00103C9F"/>
    <w:rsid w:val="00103DDF"/>
    <w:rsid w:val="00103EAC"/>
    <w:rsid w:val="00103EBD"/>
    <w:rsid w:val="00103F6B"/>
    <w:rsid w:val="00103FB3"/>
    <w:rsid w:val="001040B2"/>
    <w:rsid w:val="001040CE"/>
    <w:rsid w:val="00104102"/>
    <w:rsid w:val="001041B8"/>
    <w:rsid w:val="00104668"/>
    <w:rsid w:val="001046A6"/>
    <w:rsid w:val="00104709"/>
    <w:rsid w:val="00104722"/>
    <w:rsid w:val="0010486A"/>
    <w:rsid w:val="00104A1F"/>
    <w:rsid w:val="00104A23"/>
    <w:rsid w:val="00104DDD"/>
    <w:rsid w:val="00105032"/>
    <w:rsid w:val="001052F5"/>
    <w:rsid w:val="00105375"/>
    <w:rsid w:val="001053A1"/>
    <w:rsid w:val="00105426"/>
    <w:rsid w:val="00105559"/>
    <w:rsid w:val="001055DB"/>
    <w:rsid w:val="0010561C"/>
    <w:rsid w:val="0010569A"/>
    <w:rsid w:val="0010580A"/>
    <w:rsid w:val="0010581E"/>
    <w:rsid w:val="00105C0F"/>
    <w:rsid w:val="00105C72"/>
    <w:rsid w:val="00105CE3"/>
    <w:rsid w:val="00105E39"/>
    <w:rsid w:val="00105F88"/>
    <w:rsid w:val="00106033"/>
    <w:rsid w:val="00106077"/>
    <w:rsid w:val="001060EA"/>
    <w:rsid w:val="0010633A"/>
    <w:rsid w:val="0010636A"/>
    <w:rsid w:val="00106561"/>
    <w:rsid w:val="0010661A"/>
    <w:rsid w:val="00106880"/>
    <w:rsid w:val="00106D0E"/>
    <w:rsid w:val="00106D1D"/>
    <w:rsid w:val="00106D63"/>
    <w:rsid w:val="00106F8F"/>
    <w:rsid w:val="00106FCE"/>
    <w:rsid w:val="00107062"/>
    <w:rsid w:val="00107078"/>
    <w:rsid w:val="00107088"/>
    <w:rsid w:val="00107191"/>
    <w:rsid w:val="00107346"/>
    <w:rsid w:val="0010755A"/>
    <w:rsid w:val="001075F3"/>
    <w:rsid w:val="001075FE"/>
    <w:rsid w:val="00107A01"/>
    <w:rsid w:val="00107B36"/>
    <w:rsid w:val="00107B7E"/>
    <w:rsid w:val="00107C23"/>
    <w:rsid w:val="00107C81"/>
    <w:rsid w:val="00107CB3"/>
    <w:rsid w:val="00107EDC"/>
    <w:rsid w:val="00107F25"/>
    <w:rsid w:val="00110063"/>
    <w:rsid w:val="0011008B"/>
    <w:rsid w:val="0011024F"/>
    <w:rsid w:val="00110307"/>
    <w:rsid w:val="00110413"/>
    <w:rsid w:val="00110599"/>
    <w:rsid w:val="00110701"/>
    <w:rsid w:val="001107FB"/>
    <w:rsid w:val="0011091E"/>
    <w:rsid w:val="0011093B"/>
    <w:rsid w:val="001109B3"/>
    <w:rsid w:val="00110AA3"/>
    <w:rsid w:val="00110C7F"/>
    <w:rsid w:val="00110D43"/>
    <w:rsid w:val="00110EE2"/>
    <w:rsid w:val="00110F4C"/>
    <w:rsid w:val="001110E2"/>
    <w:rsid w:val="001111E0"/>
    <w:rsid w:val="00111275"/>
    <w:rsid w:val="0011135D"/>
    <w:rsid w:val="0011143A"/>
    <w:rsid w:val="00111580"/>
    <w:rsid w:val="0011158F"/>
    <w:rsid w:val="00111658"/>
    <w:rsid w:val="001116E6"/>
    <w:rsid w:val="001116EE"/>
    <w:rsid w:val="00111733"/>
    <w:rsid w:val="001117B3"/>
    <w:rsid w:val="001118AA"/>
    <w:rsid w:val="001118CC"/>
    <w:rsid w:val="001119A6"/>
    <w:rsid w:val="00111A47"/>
    <w:rsid w:val="00111A7A"/>
    <w:rsid w:val="00111A88"/>
    <w:rsid w:val="00111C34"/>
    <w:rsid w:val="00111D7D"/>
    <w:rsid w:val="00111DC3"/>
    <w:rsid w:val="00111E4F"/>
    <w:rsid w:val="00111F05"/>
    <w:rsid w:val="00111F37"/>
    <w:rsid w:val="00111FE6"/>
    <w:rsid w:val="0011221A"/>
    <w:rsid w:val="00112325"/>
    <w:rsid w:val="001126E3"/>
    <w:rsid w:val="001128F4"/>
    <w:rsid w:val="001129AB"/>
    <w:rsid w:val="00112AB6"/>
    <w:rsid w:val="00112AFD"/>
    <w:rsid w:val="00112B61"/>
    <w:rsid w:val="00112CCF"/>
    <w:rsid w:val="00112CD4"/>
    <w:rsid w:val="00112E3D"/>
    <w:rsid w:val="00112FE5"/>
    <w:rsid w:val="0011318F"/>
    <w:rsid w:val="001131AC"/>
    <w:rsid w:val="001131F9"/>
    <w:rsid w:val="00113283"/>
    <w:rsid w:val="001133BC"/>
    <w:rsid w:val="00113573"/>
    <w:rsid w:val="00113648"/>
    <w:rsid w:val="0011366C"/>
    <w:rsid w:val="001136A9"/>
    <w:rsid w:val="001137AE"/>
    <w:rsid w:val="001138ED"/>
    <w:rsid w:val="00113B20"/>
    <w:rsid w:val="00113BB1"/>
    <w:rsid w:val="00113C85"/>
    <w:rsid w:val="00113D8A"/>
    <w:rsid w:val="00113E57"/>
    <w:rsid w:val="00113F0F"/>
    <w:rsid w:val="00114013"/>
    <w:rsid w:val="001140DC"/>
    <w:rsid w:val="001140DE"/>
    <w:rsid w:val="001141A2"/>
    <w:rsid w:val="001141DC"/>
    <w:rsid w:val="0011438A"/>
    <w:rsid w:val="0011445A"/>
    <w:rsid w:val="001144B5"/>
    <w:rsid w:val="001147B3"/>
    <w:rsid w:val="001147BB"/>
    <w:rsid w:val="001148CA"/>
    <w:rsid w:val="001148F7"/>
    <w:rsid w:val="00114953"/>
    <w:rsid w:val="00114962"/>
    <w:rsid w:val="001149B2"/>
    <w:rsid w:val="00114A0F"/>
    <w:rsid w:val="00114A38"/>
    <w:rsid w:val="00114A71"/>
    <w:rsid w:val="00114B08"/>
    <w:rsid w:val="00114B7A"/>
    <w:rsid w:val="00114B7C"/>
    <w:rsid w:val="00114C2D"/>
    <w:rsid w:val="00115047"/>
    <w:rsid w:val="00115049"/>
    <w:rsid w:val="00115069"/>
    <w:rsid w:val="00115125"/>
    <w:rsid w:val="00115158"/>
    <w:rsid w:val="00115241"/>
    <w:rsid w:val="001152F2"/>
    <w:rsid w:val="0011542E"/>
    <w:rsid w:val="0011566F"/>
    <w:rsid w:val="001157B0"/>
    <w:rsid w:val="001157D7"/>
    <w:rsid w:val="001157FF"/>
    <w:rsid w:val="00115804"/>
    <w:rsid w:val="00115875"/>
    <w:rsid w:val="00115880"/>
    <w:rsid w:val="001158E1"/>
    <w:rsid w:val="001159B8"/>
    <w:rsid w:val="00115AA7"/>
    <w:rsid w:val="00115B52"/>
    <w:rsid w:val="00115C8E"/>
    <w:rsid w:val="00115DB6"/>
    <w:rsid w:val="00115EA8"/>
    <w:rsid w:val="00116014"/>
    <w:rsid w:val="0011614A"/>
    <w:rsid w:val="00116234"/>
    <w:rsid w:val="0011624D"/>
    <w:rsid w:val="00116382"/>
    <w:rsid w:val="00116484"/>
    <w:rsid w:val="001166AE"/>
    <w:rsid w:val="0011677F"/>
    <w:rsid w:val="00116782"/>
    <w:rsid w:val="00116863"/>
    <w:rsid w:val="00116916"/>
    <w:rsid w:val="00116A14"/>
    <w:rsid w:val="00116ACF"/>
    <w:rsid w:val="00116B3C"/>
    <w:rsid w:val="00116C32"/>
    <w:rsid w:val="00116D32"/>
    <w:rsid w:val="00116D5C"/>
    <w:rsid w:val="00116E06"/>
    <w:rsid w:val="001172B2"/>
    <w:rsid w:val="001172E8"/>
    <w:rsid w:val="001173F8"/>
    <w:rsid w:val="001174A8"/>
    <w:rsid w:val="001175CF"/>
    <w:rsid w:val="00117746"/>
    <w:rsid w:val="00117C07"/>
    <w:rsid w:val="00117C82"/>
    <w:rsid w:val="00117E5B"/>
    <w:rsid w:val="00117F86"/>
    <w:rsid w:val="00117F9B"/>
    <w:rsid w:val="0012003F"/>
    <w:rsid w:val="001201AD"/>
    <w:rsid w:val="001201EF"/>
    <w:rsid w:val="00120371"/>
    <w:rsid w:val="0012072B"/>
    <w:rsid w:val="00120758"/>
    <w:rsid w:val="00120832"/>
    <w:rsid w:val="001208A2"/>
    <w:rsid w:val="0012090E"/>
    <w:rsid w:val="00120AD8"/>
    <w:rsid w:val="00120C95"/>
    <w:rsid w:val="00120D19"/>
    <w:rsid w:val="00120DDB"/>
    <w:rsid w:val="00120F52"/>
    <w:rsid w:val="0012103A"/>
    <w:rsid w:val="001210A1"/>
    <w:rsid w:val="001210AF"/>
    <w:rsid w:val="00121211"/>
    <w:rsid w:val="00121231"/>
    <w:rsid w:val="00121241"/>
    <w:rsid w:val="00121487"/>
    <w:rsid w:val="00121628"/>
    <w:rsid w:val="0012167D"/>
    <w:rsid w:val="00121AB6"/>
    <w:rsid w:val="00121CAD"/>
    <w:rsid w:val="00121DD0"/>
    <w:rsid w:val="00121E21"/>
    <w:rsid w:val="00121EE2"/>
    <w:rsid w:val="00121F04"/>
    <w:rsid w:val="0012202C"/>
    <w:rsid w:val="00122139"/>
    <w:rsid w:val="00122189"/>
    <w:rsid w:val="00122280"/>
    <w:rsid w:val="00122422"/>
    <w:rsid w:val="00122476"/>
    <w:rsid w:val="001224D3"/>
    <w:rsid w:val="001225F3"/>
    <w:rsid w:val="001226F8"/>
    <w:rsid w:val="00122703"/>
    <w:rsid w:val="00122831"/>
    <w:rsid w:val="001228C8"/>
    <w:rsid w:val="00122934"/>
    <w:rsid w:val="00122A19"/>
    <w:rsid w:val="00122A2D"/>
    <w:rsid w:val="00122A43"/>
    <w:rsid w:val="00122D36"/>
    <w:rsid w:val="00122D42"/>
    <w:rsid w:val="001231AF"/>
    <w:rsid w:val="00123345"/>
    <w:rsid w:val="00123438"/>
    <w:rsid w:val="00123447"/>
    <w:rsid w:val="00123454"/>
    <w:rsid w:val="001236A6"/>
    <w:rsid w:val="00123731"/>
    <w:rsid w:val="00123753"/>
    <w:rsid w:val="001238E6"/>
    <w:rsid w:val="0012390E"/>
    <w:rsid w:val="001239AE"/>
    <w:rsid w:val="00123AD6"/>
    <w:rsid w:val="00123B41"/>
    <w:rsid w:val="00123BA4"/>
    <w:rsid w:val="00123BCA"/>
    <w:rsid w:val="00123C46"/>
    <w:rsid w:val="00123D1A"/>
    <w:rsid w:val="00123D54"/>
    <w:rsid w:val="00123DCD"/>
    <w:rsid w:val="00123E3D"/>
    <w:rsid w:val="00123EFD"/>
    <w:rsid w:val="00123F48"/>
    <w:rsid w:val="00124005"/>
    <w:rsid w:val="001241A6"/>
    <w:rsid w:val="001241AB"/>
    <w:rsid w:val="001241FA"/>
    <w:rsid w:val="00124238"/>
    <w:rsid w:val="001243B0"/>
    <w:rsid w:val="001244D4"/>
    <w:rsid w:val="0012456A"/>
    <w:rsid w:val="001245AA"/>
    <w:rsid w:val="001245BF"/>
    <w:rsid w:val="00124633"/>
    <w:rsid w:val="00124690"/>
    <w:rsid w:val="0012470B"/>
    <w:rsid w:val="0012496E"/>
    <w:rsid w:val="00124B73"/>
    <w:rsid w:val="00124C1F"/>
    <w:rsid w:val="00124DC9"/>
    <w:rsid w:val="00124F70"/>
    <w:rsid w:val="00125315"/>
    <w:rsid w:val="001254EF"/>
    <w:rsid w:val="00125539"/>
    <w:rsid w:val="001255A6"/>
    <w:rsid w:val="001255B2"/>
    <w:rsid w:val="001256DB"/>
    <w:rsid w:val="001259B7"/>
    <w:rsid w:val="00125B79"/>
    <w:rsid w:val="00125BFF"/>
    <w:rsid w:val="00125C14"/>
    <w:rsid w:val="00125C75"/>
    <w:rsid w:val="00125C7E"/>
    <w:rsid w:val="00125D2E"/>
    <w:rsid w:val="00125EC5"/>
    <w:rsid w:val="00125FAB"/>
    <w:rsid w:val="00125FC2"/>
    <w:rsid w:val="00126201"/>
    <w:rsid w:val="001263F7"/>
    <w:rsid w:val="0012659B"/>
    <w:rsid w:val="001266BF"/>
    <w:rsid w:val="001266CE"/>
    <w:rsid w:val="00126916"/>
    <w:rsid w:val="00126936"/>
    <w:rsid w:val="0012693C"/>
    <w:rsid w:val="00126A11"/>
    <w:rsid w:val="00126B4B"/>
    <w:rsid w:val="00126B69"/>
    <w:rsid w:val="00126C7F"/>
    <w:rsid w:val="00126CA4"/>
    <w:rsid w:val="00126CDA"/>
    <w:rsid w:val="00126F7E"/>
    <w:rsid w:val="001270D5"/>
    <w:rsid w:val="001271AB"/>
    <w:rsid w:val="00127680"/>
    <w:rsid w:val="00127781"/>
    <w:rsid w:val="0012788B"/>
    <w:rsid w:val="00127945"/>
    <w:rsid w:val="0012796A"/>
    <w:rsid w:val="00127999"/>
    <w:rsid w:val="00127AD2"/>
    <w:rsid w:val="00127B38"/>
    <w:rsid w:val="00127BA6"/>
    <w:rsid w:val="00127D94"/>
    <w:rsid w:val="00127DCD"/>
    <w:rsid w:val="00127E3F"/>
    <w:rsid w:val="00127E90"/>
    <w:rsid w:val="0013012E"/>
    <w:rsid w:val="00130288"/>
    <w:rsid w:val="001302C1"/>
    <w:rsid w:val="001303E2"/>
    <w:rsid w:val="001304AF"/>
    <w:rsid w:val="0013062C"/>
    <w:rsid w:val="001306D3"/>
    <w:rsid w:val="0013073D"/>
    <w:rsid w:val="00130A41"/>
    <w:rsid w:val="00130C0F"/>
    <w:rsid w:val="00130D84"/>
    <w:rsid w:val="00130DDC"/>
    <w:rsid w:val="00130F5D"/>
    <w:rsid w:val="00130FEA"/>
    <w:rsid w:val="0013100D"/>
    <w:rsid w:val="00131093"/>
    <w:rsid w:val="001310BF"/>
    <w:rsid w:val="001310C7"/>
    <w:rsid w:val="00131241"/>
    <w:rsid w:val="00131389"/>
    <w:rsid w:val="0013143A"/>
    <w:rsid w:val="001315D5"/>
    <w:rsid w:val="00131652"/>
    <w:rsid w:val="001317D4"/>
    <w:rsid w:val="00131801"/>
    <w:rsid w:val="00131B73"/>
    <w:rsid w:val="00131C4A"/>
    <w:rsid w:val="00131D35"/>
    <w:rsid w:val="00131DFD"/>
    <w:rsid w:val="00131E76"/>
    <w:rsid w:val="0013210D"/>
    <w:rsid w:val="00132123"/>
    <w:rsid w:val="00132139"/>
    <w:rsid w:val="001323D9"/>
    <w:rsid w:val="00132488"/>
    <w:rsid w:val="001324C6"/>
    <w:rsid w:val="001324CF"/>
    <w:rsid w:val="0013253E"/>
    <w:rsid w:val="001325D8"/>
    <w:rsid w:val="001325EA"/>
    <w:rsid w:val="00132713"/>
    <w:rsid w:val="00132736"/>
    <w:rsid w:val="00132743"/>
    <w:rsid w:val="001327F5"/>
    <w:rsid w:val="0013291A"/>
    <w:rsid w:val="0013291E"/>
    <w:rsid w:val="001329FC"/>
    <w:rsid w:val="00132B08"/>
    <w:rsid w:val="00132B6D"/>
    <w:rsid w:val="00132B79"/>
    <w:rsid w:val="00132BD3"/>
    <w:rsid w:val="00132C11"/>
    <w:rsid w:val="00132C35"/>
    <w:rsid w:val="00132D16"/>
    <w:rsid w:val="00132D42"/>
    <w:rsid w:val="00132E1E"/>
    <w:rsid w:val="00132EA5"/>
    <w:rsid w:val="00133039"/>
    <w:rsid w:val="001331C1"/>
    <w:rsid w:val="00133271"/>
    <w:rsid w:val="00133405"/>
    <w:rsid w:val="00133492"/>
    <w:rsid w:val="00133550"/>
    <w:rsid w:val="0013355F"/>
    <w:rsid w:val="00133622"/>
    <w:rsid w:val="00133643"/>
    <w:rsid w:val="0013383F"/>
    <w:rsid w:val="0013399C"/>
    <w:rsid w:val="00133A8E"/>
    <w:rsid w:val="00133AAC"/>
    <w:rsid w:val="00133B80"/>
    <w:rsid w:val="00133C0F"/>
    <w:rsid w:val="00133D2A"/>
    <w:rsid w:val="00133E73"/>
    <w:rsid w:val="00133FDB"/>
    <w:rsid w:val="0013404E"/>
    <w:rsid w:val="001340EA"/>
    <w:rsid w:val="00134103"/>
    <w:rsid w:val="001341B2"/>
    <w:rsid w:val="001341B9"/>
    <w:rsid w:val="0013432A"/>
    <w:rsid w:val="0013437C"/>
    <w:rsid w:val="00134812"/>
    <w:rsid w:val="0013499B"/>
    <w:rsid w:val="001349E1"/>
    <w:rsid w:val="00134A30"/>
    <w:rsid w:val="00134A42"/>
    <w:rsid w:val="00134A83"/>
    <w:rsid w:val="00134B3F"/>
    <w:rsid w:val="00134B5B"/>
    <w:rsid w:val="00134BAB"/>
    <w:rsid w:val="00134CEA"/>
    <w:rsid w:val="00134CEB"/>
    <w:rsid w:val="00134F12"/>
    <w:rsid w:val="00134F4A"/>
    <w:rsid w:val="001351CB"/>
    <w:rsid w:val="001351FF"/>
    <w:rsid w:val="001352A7"/>
    <w:rsid w:val="0013574C"/>
    <w:rsid w:val="001357A2"/>
    <w:rsid w:val="0013590C"/>
    <w:rsid w:val="00135A07"/>
    <w:rsid w:val="00135B02"/>
    <w:rsid w:val="00135BCD"/>
    <w:rsid w:val="00135C16"/>
    <w:rsid w:val="00135CB8"/>
    <w:rsid w:val="00135D7D"/>
    <w:rsid w:val="00135D7E"/>
    <w:rsid w:val="00135E4E"/>
    <w:rsid w:val="00135ED3"/>
    <w:rsid w:val="00135F19"/>
    <w:rsid w:val="00136150"/>
    <w:rsid w:val="001361D3"/>
    <w:rsid w:val="00136246"/>
    <w:rsid w:val="00136253"/>
    <w:rsid w:val="001364D4"/>
    <w:rsid w:val="001364E7"/>
    <w:rsid w:val="00136535"/>
    <w:rsid w:val="00136574"/>
    <w:rsid w:val="00136578"/>
    <w:rsid w:val="0013659F"/>
    <w:rsid w:val="001365CE"/>
    <w:rsid w:val="001365F5"/>
    <w:rsid w:val="0013666B"/>
    <w:rsid w:val="00136694"/>
    <w:rsid w:val="00136845"/>
    <w:rsid w:val="001368BB"/>
    <w:rsid w:val="00136963"/>
    <w:rsid w:val="00136C2F"/>
    <w:rsid w:val="00136D35"/>
    <w:rsid w:val="00136FC5"/>
    <w:rsid w:val="00137002"/>
    <w:rsid w:val="001370CA"/>
    <w:rsid w:val="001371C8"/>
    <w:rsid w:val="001372A1"/>
    <w:rsid w:val="001372ED"/>
    <w:rsid w:val="00137487"/>
    <w:rsid w:val="001376B0"/>
    <w:rsid w:val="001376D7"/>
    <w:rsid w:val="0013770C"/>
    <w:rsid w:val="001377AE"/>
    <w:rsid w:val="0013781C"/>
    <w:rsid w:val="00137A0F"/>
    <w:rsid w:val="00137A18"/>
    <w:rsid w:val="00137B20"/>
    <w:rsid w:val="00137CC1"/>
    <w:rsid w:val="00137D32"/>
    <w:rsid w:val="00137D7D"/>
    <w:rsid w:val="00137FBA"/>
    <w:rsid w:val="00137FC4"/>
    <w:rsid w:val="0014005B"/>
    <w:rsid w:val="00140138"/>
    <w:rsid w:val="0014020E"/>
    <w:rsid w:val="00140283"/>
    <w:rsid w:val="001402B1"/>
    <w:rsid w:val="00140332"/>
    <w:rsid w:val="00140477"/>
    <w:rsid w:val="00140571"/>
    <w:rsid w:val="001405E4"/>
    <w:rsid w:val="001405FA"/>
    <w:rsid w:val="0014071E"/>
    <w:rsid w:val="00140B0D"/>
    <w:rsid w:val="00140B40"/>
    <w:rsid w:val="00140FEF"/>
    <w:rsid w:val="001410C8"/>
    <w:rsid w:val="001411A1"/>
    <w:rsid w:val="00141203"/>
    <w:rsid w:val="0014127F"/>
    <w:rsid w:val="00141368"/>
    <w:rsid w:val="0014140F"/>
    <w:rsid w:val="00141429"/>
    <w:rsid w:val="001414E2"/>
    <w:rsid w:val="001414EF"/>
    <w:rsid w:val="0014185D"/>
    <w:rsid w:val="001419C2"/>
    <w:rsid w:val="001419D0"/>
    <w:rsid w:val="00141A66"/>
    <w:rsid w:val="00141B06"/>
    <w:rsid w:val="00141BA3"/>
    <w:rsid w:val="00141FAA"/>
    <w:rsid w:val="0014205A"/>
    <w:rsid w:val="001420F2"/>
    <w:rsid w:val="00142175"/>
    <w:rsid w:val="00142290"/>
    <w:rsid w:val="00142294"/>
    <w:rsid w:val="001425CD"/>
    <w:rsid w:val="001426E1"/>
    <w:rsid w:val="001429AA"/>
    <w:rsid w:val="001429EC"/>
    <w:rsid w:val="00142A2F"/>
    <w:rsid w:val="00142A6A"/>
    <w:rsid w:val="00142AE0"/>
    <w:rsid w:val="00142B50"/>
    <w:rsid w:val="00142BAE"/>
    <w:rsid w:val="00142E37"/>
    <w:rsid w:val="00142EA9"/>
    <w:rsid w:val="00142F60"/>
    <w:rsid w:val="00143054"/>
    <w:rsid w:val="00143109"/>
    <w:rsid w:val="001436CC"/>
    <w:rsid w:val="00143704"/>
    <w:rsid w:val="001437E3"/>
    <w:rsid w:val="00143873"/>
    <w:rsid w:val="001438BB"/>
    <w:rsid w:val="001439E9"/>
    <w:rsid w:val="001439FD"/>
    <w:rsid w:val="00143AE5"/>
    <w:rsid w:val="00143C55"/>
    <w:rsid w:val="00143D7B"/>
    <w:rsid w:val="00144194"/>
    <w:rsid w:val="00144237"/>
    <w:rsid w:val="001442EB"/>
    <w:rsid w:val="001443D5"/>
    <w:rsid w:val="0014450B"/>
    <w:rsid w:val="00144640"/>
    <w:rsid w:val="001446CE"/>
    <w:rsid w:val="0014470D"/>
    <w:rsid w:val="00144893"/>
    <w:rsid w:val="001448BB"/>
    <w:rsid w:val="001448EA"/>
    <w:rsid w:val="00144A17"/>
    <w:rsid w:val="00144AD3"/>
    <w:rsid w:val="00144AD5"/>
    <w:rsid w:val="00144C54"/>
    <w:rsid w:val="00144C6F"/>
    <w:rsid w:val="00144CB7"/>
    <w:rsid w:val="00144D09"/>
    <w:rsid w:val="00144E4F"/>
    <w:rsid w:val="00144E53"/>
    <w:rsid w:val="00145004"/>
    <w:rsid w:val="00145089"/>
    <w:rsid w:val="00145153"/>
    <w:rsid w:val="001451AB"/>
    <w:rsid w:val="001451E7"/>
    <w:rsid w:val="001452B5"/>
    <w:rsid w:val="0014531C"/>
    <w:rsid w:val="00145496"/>
    <w:rsid w:val="0014551B"/>
    <w:rsid w:val="001455BD"/>
    <w:rsid w:val="001455C9"/>
    <w:rsid w:val="00145676"/>
    <w:rsid w:val="001456D4"/>
    <w:rsid w:val="00145775"/>
    <w:rsid w:val="00145B4E"/>
    <w:rsid w:val="00145B84"/>
    <w:rsid w:val="00145BA6"/>
    <w:rsid w:val="00145C02"/>
    <w:rsid w:val="00145D43"/>
    <w:rsid w:val="00146070"/>
    <w:rsid w:val="00146255"/>
    <w:rsid w:val="0014629B"/>
    <w:rsid w:val="001462A5"/>
    <w:rsid w:val="001462E3"/>
    <w:rsid w:val="00146326"/>
    <w:rsid w:val="00146559"/>
    <w:rsid w:val="001466A7"/>
    <w:rsid w:val="00146862"/>
    <w:rsid w:val="00146987"/>
    <w:rsid w:val="001469D7"/>
    <w:rsid w:val="001469D9"/>
    <w:rsid w:val="00146BAB"/>
    <w:rsid w:val="00146C1F"/>
    <w:rsid w:val="00146C6E"/>
    <w:rsid w:val="00146CFF"/>
    <w:rsid w:val="00146D02"/>
    <w:rsid w:val="00146DC0"/>
    <w:rsid w:val="00146E7B"/>
    <w:rsid w:val="00146EBF"/>
    <w:rsid w:val="0014720C"/>
    <w:rsid w:val="001472C2"/>
    <w:rsid w:val="00147402"/>
    <w:rsid w:val="00147458"/>
    <w:rsid w:val="001474D2"/>
    <w:rsid w:val="001474EC"/>
    <w:rsid w:val="0014750F"/>
    <w:rsid w:val="00147538"/>
    <w:rsid w:val="00147623"/>
    <w:rsid w:val="001479D1"/>
    <w:rsid w:val="00147A62"/>
    <w:rsid w:val="00147B99"/>
    <w:rsid w:val="00147D91"/>
    <w:rsid w:val="00147E21"/>
    <w:rsid w:val="00150107"/>
    <w:rsid w:val="001503C3"/>
    <w:rsid w:val="0015047B"/>
    <w:rsid w:val="0015049A"/>
    <w:rsid w:val="00150563"/>
    <w:rsid w:val="00150625"/>
    <w:rsid w:val="00150728"/>
    <w:rsid w:val="00150747"/>
    <w:rsid w:val="001508F3"/>
    <w:rsid w:val="00150A21"/>
    <w:rsid w:val="00150A76"/>
    <w:rsid w:val="00150B54"/>
    <w:rsid w:val="00150BA8"/>
    <w:rsid w:val="00150D19"/>
    <w:rsid w:val="00150DFA"/>
    <w:rsid w:val="00150F6F"/>
    <w:rsid w:val="00150F79"/>
    <w:rsid w:val="00150FC0"/>
    <w:rsid w:val="001510EE"/>
    <w:rsid w:val="001511E8"/>
    <w:rsid w:val="0015130C"/>
    <w:rsid w:val="00151331"/>
    <w:rsid w:val="001513B3"/>
    <w:rsid w:val="001514EE"/>
    <w:rsid w:val="00151511"/>
    <w:rsid w:val="0015152D"/>
    <w:rsid w:val="00151533"/>
    <w:rsid w:val="001515EE"/>
    <w:rsid w:val="0015162A"/>
    <w:rsid w:val="001516E0"/>
    <w:rsid w:val="00151712"/>
    <w:rsid w:val="0015181B"/>
    <w:rsid w:val="001518B9"/>
    <w:rsid w:val="001518E1"/>
    <w:rsid w:val="00151A9F"/>
    <w:rsid w:val="00151B6A"/>
    <w:rsid w:val="00151BDD"/>
    <w:rsid w:val="00151CEE"/>
    <w:rsid w:val="00151D2F"/>
    <w:rsid w:val="00151DA7"/>
    <w:rsid w:val="00151DCA"/>
    <w:rsid w:val="00151E51"/>
    <w:rsid w:val="00151FB9"/>
    <w:rsid w:val="00152092"/>
    <w:rsid w:val="0015235F"/>
    <w:rsid w:val="001524B7"/>
    <w:rsid w:val="00152506"/>
    <w:rsid w:val="00152596"/>
    <w:rsid w:val="001525DD"/>
    <w:rsid w:val="00152653"/>
    <w:rsid w:val="00152899"/>
    <w:rsid w:val="001529E7"/>
    <w:rsid w:val="00152B87"/>
    <w:rsid w:val="00152C55"/>
    <w:rsid w:val="00152C86"/>
    <w:rsid w:val="00152F48"/>
    <w:rsid w:val="0015305A"/>
    <w:rsid w:val="001531D9"/>
    <w:rsid w:val="00153449"/>
    <w:rsid w:val="0015352C"/>
    <w:rsid w:val="001535C6"/>
    <w:rsid w:val="00153730"/>
    <w:rsid w:val="00153787"/>
    <w:rsid w:val="00153828"/>
    <w:rsid w:val="0015399A"/>
    <w:rsid w:val="001539D4"/>
    <w:rsid w:val="00153A96"/>
    <w:rsid w:val="00153ACA"/>
    <w:rsid w:val="00153D1C"/>
    <w:rsid w:val="00153D9C"/>
    <w:rsid w:val="00153DC0"/>
    <w:rsid w:val="001540E7"/>
    <w:rsid w:val="0015410E"/>
    <w:rsid w:val="00154168"/>
    <w:rsid w:val="00154227"/>
    <w:rsid w:val="001543E2"/>
    <w:rsid w:val="00154461"/>
    <w:rsid w:val="00154706"/>
    <w:rsid w:val="00154AF8"/>
    <w:rsid w:val="00154B67"/>
    <w:rsid w:val="00154BED"/>
    <w:rsid w:val="00154D8B"/>
    <w:rsid w:val="00154E28"/>
    <w:rsid w:val="00155114"/>
    <w:rsid w:val="00155131"/>
    <w:rsid w:val="0015536D"/>
    <w:rsid w:val="00155512"/>
    <w:rsid w:val="0015555F"/>
    <w:rsid w:val="001556E0"/>
    <w:rsid w:val="00155B43"/>
    <w:rsid w:val="00155C4F"/>
    <w:rsid w:val="00155C55"/>
    <w:rsid w:val="00155C88"/>
    <w:rsid w:val="00155F3B"/>
    <w:rsid w:val="0015609E"/>
    <w:rsid w:val="001563A3"/>
    <w:rsid w:val="00156457"/>
    <w:rsid w:val="001564B7"/>
    <w:rsid w:val="001564F3"/>
    <w:rsid w:val="001565A2"/>
    <w:rsid w:val="001566AE"/>
    <w:rsid w:val="0015671E"/>
    <w:rsid w:val="00156754"/>
    <w:rsid w:val="001567C3"/>
    <w:rsid w:val="00156931"/>
    <w:rsid w:val="00156A12"/>
    <w:rsid w:val="00156A80"/>
    <w:rsid w:val="00156C04"/>
    <w:rsid w:val="00156CBD"/>
    <w:rsid w:val="00156D0E"/>
    <w:rsid w:val="00156D2B"/>
    <w:rsid w:val="00156F0D"/>
    <w:rsid w:val="001570A9"/>
    <w:rsid w:val="00157588"/>
    <w:rsid w:val="00157840"/>
    <w:rsid w:val="001578BC"/>
    <w:rsid w:val="001578ED"/>
    <w:rsid w:val="0015798D"/>
    <w:rsid w:val="00157B06"/>
    <w:rsid w:val="00157B3F"/>
    <w:rsid w:val="00157B87"/>
    <w:rsid w:val="00157B91"/>
    <w:rsid w:val="00157C6D"/>
    <w:rsid w:val="00157D44"/>
    <w:rsid w:val="00157F8A"/>
    <w:rsid w:val="0016000C"/>
    <w:rsid w:val="00160052"/>
    <w:rsid w:val="0016008D"/>
    <w:rsid w:val="0016010A"/>
    <w:rsid w:val="0016011A"/>
    <w:rsid w:val="00160380"/>
    <w:rsid w:val="0016038A"/>
    <w:rsid w:val="00160504"/>
    <w:rsid w:val="0016052D"/>
    <w:rsid w:val="001605E5"/>
    <w:rsid w:val="0016066A"/>
    <w:rsid w:val="00160892"/>
    <w:rsid w:val="001608CB"/>
    <w:rsid w:val="00160A05"/>
    <w:rsid w:val="00160A96"/>
    <w:rsid w:val="00160AD3"/>
    <w:rsid w:val="00160B29"/>
    <w:rsid w:val="00160BB9"/>
    <w:rsid w:val="00160C3D"/>
    <w:rsid w:val="00160D0E"/>
    <w:rsid w:val="00160E57"/>
    <w:rsid w:val="00160EFB"/>
    <w:rsid w:val="00160F91"/>
    <w:rsid w:val="001611CD"/>
    <w:rsid w:val="00161267"/>
    <w:rsid w:val="0016128D"/>
    <w:rsid w:val="001613EF"/>
    <w:rsid w:val="0016146A"/>
    <w:rsid w:val="001614A1"/>
    <w:rsid w:val="001614F9"/>
    <w:rsid w:val="001615AE"/>
    <w:rsid w:val="0016164F"/>
    <w:rsid w:val="001616A3"/>
    <w:rsid w:val="0016183A"/>
    <w:rsid w:val="00161995"/>
    <w:rsid w:val="001619CE"/>
    <w:rsid w:val="001619EE"/>
    <w:rsid w:val="00161AFB"/>
    <w:rsid w:val="00161B24"/>
    <w:rsid w:val="00161B99"/>
    <w:rsid w:val="00161BBC"/>
    <w:rsid w:val="00161C41"/>
    <w:rsid w:val="00161C5E"/>
    <w:rsid w:val="00161CE6"/>
    <w:rsid w:val="00161D7E"/>
    <w:rsid w:val="00161DD5"/>
    <w:rsid w:val="00161E00"/>
    <w:rsid w:val="00161ED2"/>
    <w:rsid w:val="00161F91"/>
    <w:rsid w:val="0016212C"/>
    <w:rsid w:val="001621F7"/>
    <w:rsid w:val="00162688"/>
    <w:rsid w:val="001627BE"/>
    <w:rsid w:val="001628F9"/>
    <w:rsid w:val="001629C4"/>
    <w:rsid w:val="00162A19"/>
    <w:rsid w:val="0016310C"/>
    <w:rsid w:val="001633A4"/>
    <w:rsid w:val="001633D7"/>
    <w:rsid w:val="00163438"/>
    <w:rsid w:val="0016345D"/>
    <w:rsid w:val="001634D6"/>
    <w:rsid w:val="001634FF"/>
    <w:rsid w:val="0016350F"/>
    <w:rsid w:val="0016381E"/>
    <w:rsid w:val="00163B0C"/>
    <w:rsid w:val="00163B98"/>
    <w:rsid w:val="00163DD1"/>
    <w:rsid w:val="00163E90"/>
    <w:rsid w:val="00163EF6"/>
    <w:rsid w:val="00163EFC"/>
    <w:rsid w:val="00163F9C"/>
    <w:rsid w:val="00164111"/>
    <w:rsid w:val="0016438E"/>
    <w:rsid w:val="0016455B"/>
    <w:rsid w:val="001645A6"/>
    <w:rsid w:val="001645A7"/>
    <w:rsid w:val="00164743"/>
    <w:rsid w:val="00164792"/>
    <w:rsid w:val="001648DD"/>
    <w:rsid w:val="001649E5"/>
    <w:rsid w:val="00164A27"/>
    <w:rsid w:val="00164A5B"/>
    <w:rsid w:val="00164A8C"/>
    <w:rsid w:val="00164B29"/>
    <w:rsid w:val="00164CD2"/>
    <w:rsid w:val="00164DC2"/>
    <w:rsid w:val="0016504F"/>
    <w:rsid w:val="001651A6"/>
    <w:rsid w:val="0016529C"/>
    <w:rsid w:val="0016538A"/>
    <w:rsid w:val="0016541C"/>
    <w:rsid w:val="00165434"/>
    <w:rsid w:val="00165495"/>
    <w:rsid w:val="00165679"/>
    <w:rsid w:val="00165705"/>
    <w:rsid w:val="00165753"/>
    <w:rsid w:val="00165806"/>
    <w:rsid w:val="001659EF"/>
    <w:rsid w:val="00165C8A"/>
    <w:rsid w:val="00165DB7"/>
    <w:rsid w:val="0016602A"/>
    <w:rsid w:val="00166361"/>
    <w:rsid w:val="00166389"/>
    <w:rsid w:val="0016644B"/>
    <w:rsid w:val="001664D9"/>
    <w:rsid w:val="001668CE"/>
    <w:rsid w:val="00166916"/>
    <w:rsid w:val="00166A73"/>
    <w:rsid w:val="00166A74"/>
    <w:rsid w:val="00166ABD"/>
    <w:rsid w:val="00166B43"/>
    <w:rsid w:val="00166BA7"/>
    <w:rsid w:val="00166BAD"/>
    <w:rsid w:val="00166E03"/>
    <w:rsid w:val="00166FAA"/>
    <w:rsid w:val="001670A7"/>
    <w:rsid w:val="0016711D"/>
    <w:rsid w:val="00167127"/>
    <w:rsid w:val="00167201"/>
    <w:rsid w:val="00167356"/>
    <w:rsid w:val="00167357"/>
    <w:rsid w:val="00167433"/>
    <w:rsid w:val="001674AF"/>
    <w:rsid w:val="001674D2"/>
    <w:rsid w:val="00167567"/>
    <w:rsid w:val="001675CC"/>
    <w:rsid w:val="001676C1"/>
    <w:rsid w:val="001676EF"/>
    <w:rsid w:val="00167776"/>
    <w:rsid w:val="00167998"/>
    <w:rsid w:val="0016799A"/>
    <w:rsid w:val="001679F6"/>
    <w:rsid w:val="00167A47"/>
    <w:rsid w:val="00167ADC"/>
    <w:rsid w:val="00167B46"/>
    <w:rsid w:val="00167C14"/>
    <w:rsid w:val="00167DE4"/>
    <w:rsid w:val="00167E4C"/>
    <w:rsid w:val="00167E91"/>
    <w:rsid w:val="0017033F"/>
    <w:rsid w:val="0017047D"/>
    <w:rsid w:val="00170682"/>
    <w:rsid w:val="001707B0"/>
    <w:rsid w:val="00170855"/>
    <w:rsid w:val="001709A4"/>
    <w:rsid w:val="001709C5"/>
    <w:rsid w:val="00170A19"/>
    <w:rsid w:val="00170B10"/>
    <w:rsid w:val="00170B44"/>
    <w:rsid w:val="00170D23"/>
    <w:rsid w:val="00170E83"/>
    <w:rsid w:val="00170F96"/>
    <w:rsid w:val="001710B1"/>
    <w:rsid w:val="0017115F"/>
    <w:rsid w:val="001711DE"/>
    <w:rsid w:val="001712DC"/>
    <w:rsid w:val="00171348"/>
    <w:rsid w:val="00171449"/>
    <w:rsid w:val="001714C3"/>
    <w:rsid w:val="00171683"/>
    <w:rsid w:val="0017179D"/>
    <w:rsid w:val="001717D3"/>
    <w:rsid w:val="001718CD"/>
    <w:rsid w:val="0017199C"/>
    <w:rsid w:val="00171A4C"/>
    <w:rsid w:val="00171A6F"/>
    <w:rsid w:val="00171BCB"/>
    <w:rsid w:val="00171C03"/>
    <w:rsid w:val="00171C7E"/>
    <w:rsid w:val="00171DFC"/>
    <w:rsid w:val="00171E1C"/>
    <w:rsid w:val="00171E81"/>
    <w:rsid w:val="00171F35"/>
    <w:rsid w:val="00171FDC"/>
    <w:rsid w:val="0017200B"/>
    <w:rsid w:val="00172161"/>
    <w:rsid w:val="0017234A"/>
    <w:rsid w:val="0017235E"/>
    <w:rsid w:val="001724C3"/>
    <w:rsid w:val="001724C5"/>
    <w:rsid w:val="00172552"/>
    <w:rsid w:val="001725FB"/>
    <w:rsid w:val="00172851"/>
    <w:rsid w:val="00172873"/>
    <w:rsid w:val="001729FA"/>
    <w:rsid w:val="00172BC6"/>
    <w:rsid w:val="00172C7E"/>
    <w:rsid w:val="00172CF7"/>
    <w:rsid w:val="00172DF2"/>
    <w:rsid w:val="00172E65"/>
    <w:rsid w:val="0017319E"/>
    <w:rsid w:val="0017321D"/>
    <w:rsid w:val="001732DA"/>
    <w:rsid w:val="00173311"/>
    <w:rsid w:val="001734F4"/>
    <w:rsid w:val="00173525"/>
    <w:rsid w:val="0017359C"/>
    <w:rsid w:val="001736AC"/>
    <w:rsid w:val="001736E3"/>
    <w:rsid w:val="0017373C"/>
    <w:rsid w:val="0017389B"/>
    <w:rsid w:val="00173A0E"/>
    <w:rsid w:val="00173A1F"/>
    <w:rsid w:val="00173A3A"/>
    <w:rsid w:val="00173B1A"/>
    <w:rsid w:val="00173BC3"/>
    <w:rsid w:val="00173D8A"/>
    <w:rsid w:val="00173F79"/>
    <w:rsid w:val="0017405A"/>
    <w:rsid w:val="00174128"/>
    <w:rsid w:val="0017419E"/>
    <w:rsid w:val="001741CB"/>
    <w:rsid w:val="00174209"/>
    <w:rsid w:val="001747C3"/>
    <w:rsid w:val="00174815"/>
    <w:rsid w:val="0017490C"/>
    <w:rsid w:val="00175041"/>
    <w:rsid w:val="00175093"/>
    <w:rsid w:val="0017519B"/>
    <w:rsid w:val="001753E0"/>
    <w:rsid w:val="00175588"/>
    <w:rsid w:val="001755A4"/>
    <w:rsid w:val="001755CD"/>
    <w:rsid w:val="00175668"/>
    <w:rsid w:val="001756DB"/>
    <w:rsid w:val="00175729"/>
    <w:rsid w:val="001757E7"/>
    <w:rsid w:val="00175965"/>
    <w:rsid w:val="00175B51"/>
    <w:rsid w:val="00175B58"/>
    <w:rsid w:val="00175C34"/>
    <w:rsid w:val="00175C87"/>
    <w:rsid w:val="00175DBA"/>
    <w:rsid w:val="00175F9A"/>
    <w:rsid w:val="0017618D"/>
    <w:rsid w:val="001761A4"/>
    <w:rsid w:val="0017631B"/>
    <w:rsid w:val="0017641F"/>
    <w:rsid w:val="00176523"/>
    <w:rsid w:val="0017656C"/>
    <w:rsid w:val="0017670E"/>
    <w:rsid w:val="00176994"/>
    <w:rsid w:val="001769BC"/>
    <w:rsid w:val="00176C9F"/>
    <w:rsid w:val="00176CA1"/>
    <w:rsid w:val="00176D90"/>
    <w:rsid w:val="00176DC7"/>
    <w:rsid w:val="00176E98"/>
    <w:rsid w:val="00176EDB"/>
    <w:rsid w:val="00176F13"/>
    <w:rsid w:val="00177098"/>
    <w:rsid w:val="001770D8"/>
    <w:rsid w:val="001771DB"/>
    <w:rsid w:val="00177214"/>
    <w:rsid w:val="0017731B"/>
    <w:rsid w:val="001774E8"/>
    <w:rsid w:val="00177516"/>
    <w:rsid w:val="00177761"/>
    <w:rsid w:val="0017787F"/>
    <w:rsid w:val="001778F7"/>
    <w:rsid w:val="00177996"/>
    <w:rsid w:val="00177D45"/>
    <w:rsid w:val="00177D5E"/>
    <w:rsid w:val="00177D9C"/>
    <w:rsid w:val="00177E00"/>
    <w:rsid w:val="00177EE3"/>
    <w:rsid w:val="00177F58"/>
    <w:rsid w:val="00177F9A"/>
    <w:rsid w:val="001801AA"/>
    <w:rsid w:val="001801E7"/>
    <w:rsid w:val="00180573"/>
    <w:rsid w:val="00180AC3"/>
    <w:rsid w:val="00180B3F"/>
    <w:rsid w:val="00180B83"/>
    <w:rsid w:val="00180C4B"/>
    <w:rsid w:val="00180C83"/>
    <w:rsid w:val="00180CD8"/>
    <w:rsid w:val="00180CE5"/>
    <w:rsid w:val="00180E54"/>
    <w:rsid w:val="00180FB3"/>
    <w:rsid w:val="00181035"/>
    <w:rsid w:val="0018107B"/>
    <w:rsid w:val="001810C7"/>
    <w:rsid w:val="001811AC"/>
    <w:rsid w:val="00181290"/>
    <w:rsid w:val="00181421"/>
    <w:rsid w:val="001814C2"/>
    <w:rsid w:val="0018161C"/>
    <w:rsid w:val="00181623"/>
    <w:rsid w:val="0018167F"/>
    <w:rsid w:val="001816A5"/>
    <w:rsid w:val="0018175B"/>
    <w:rsid w:val="0018183F"/>
    <w:rsid w:val="0018185B"/>
    <w:rsid w:val="0018195E"/>
    <w:rsid w:val="00181B5C"/>
    <w:rsid w:val="00181B6F"/>
    <w:rsid w:val="00181BCE"/>
    <w:rsid w:val="00181BD8"/>
    <w:rsid w:val="00181C96"/>
    <w:rsid w:val="00181CFD"/>
    <w:rsid w:val="00182004"/>
    <w:rsid w:val="001820A3"/>
    <w:rsid w:val="001822CC"/>
    <w:rsid w:val="00182342"/>
    <w:rsid w:val="00182493"/>
    <w:rsid w:val="00182622"/>
    <w:rsid w:val="001827C8"/>
    <w:rsid w:val="00182838"/>
    <w:rsid w:val="00182AB4"/>
    <w:rsid w:val="00182BD3"/>
    <w:rsid w:val="00182CDE"/>
    <w:rsid w:val="00182CEE"/>
    <w:rsid w:val="00183075"/>
    <w:rsid w:val="001830ED"/>
    <w:rsid w:val="001831BF"/>
    <w:rsid w:val="0018332A"/>
    <w:rsid w:val="0018334E"/>
    <w:rsid w:val="001833AE"/>
    <w:rsid w:val="00183600"/>
    <w:rsid w:val="00183BB8"/>
    <w:rsid w:val="00183D3A"/>
    <w:rsid w:val="00183D80"/>
    <w:rsid w:val="00183E00"/>
    <w:rsid w:val="00183E7E"/>
    <w:rsid w:val="00183FE6"/>
    <w:rsid w:val="0018411B"/>
    <w:rsid w:val="001841B1"/>
    <w:rsid w:val="001842AC"/>
    <w:rsid w:val="001842C8"/>
    <w:rsid w:val="001843DB"/>
    <w:rsid w:val="00184405"/>
    <w:rsid w:val="001845FB"/>
    <w:rsid w:val="00184619"/>
    <w:rsid w:val="0018467B"/>
    <w:rsid w:val="00184846"/>
    <w:rsid w:val="0018498C"/>
    <w:rsid w:val="00184A37"/>
    <w:rsid w:val="00184A70"/>
    <w:rsid w:val="00184C4A"/>
    <w:rsid w:val="00184C7B"/>
    <w:rsid w:val="00184D33"/>
    <w:rsid w:val="00184D75"/>
    <w:rsid w:val="00184E3B"/>
    <w:rsid w:val="00184EA4"/>
    <w:rsid w:val="00184F5C"/>
    <w:rsid w:val="00184F60"/>
    <w:rsid w:val="0018500A"/>
    <w:rsid w:val="00185044"/>
    <w:rsid w:val="001850A8"/>
    <w:rsid w:val="001850DB"/>
    <w:rsid w:val="001853A2"/>
    <w:rsid w:val="001853F0"/>
    <w:rsid w:val="00185649"/>
    <w:rsid w:val="0018578F"/>
    <w:rsid w:val="001858DA"/>
    <w:rsid w:val="0018591A"/>
    <w:rsid w:val="00185940"/>
    <w:rsid w:val="0018599C"/>
    <w:rsid w:val="001859BC"/>
    <w:rsid w:val="001859EC"/>
    <w:rsid w:val="001859FF"/>
    <w:rsid w:val="00185C9B"/>
    <w:rsid w:val="00185D1B"/>
    <w:rsid w:val="00185DC2"/>
    <w:rsid w:val="00185E4A"/>
    <w:rsid w:val="0018630C"/>
    <w:rsid w:val="001866DC"/>
    <w:rsid w:val="0018671B"/>
    <w:rsid w:val="00186766"/>
    <w:rsid w:val="00186808"/>
    <w:rsid w:val="0018685F"/>
    <w:rsid w:val="0018688A"/>
    <w:rsid w:val="001868BB"/>
    <w:rsid w:val="001869C4"/>
    <w:rsid w:val="001869EE"/>
    <w:rsid w:val="00186D00"/>
    <w:rsid w:val="00186D18"/>
    <w:rsid w:val="00186EA0"/>
    <w:rsid w:val="00186EFD"/>
    <w:rsid w:val="00187049"/>
    <w:rsid w:val="0018743A"/>
    <w:rsid w:val="001874B4"/>
    <w:rsid w:val="0018760A"/>
    <w:rsid w:val="0018763D"/>
    <w:rsid w:val="00187918"/>
    <w:rsid w:val="00187B41"/>
    <w:rsid w:val="00187D7E"/>
    <w:rsid w:val="00187E25"/>
    <w:rsid w:val="00190005"/>
    <w:rsid w:val="00190186"/>
    <w:rsid w:val="00190283"/>
    <w:rsid w:val="00190354"/>
    <w:rsid w:val="00190428"/>
    <w:rsid w:val="0019054C"/>
    <w:rsid w:val="00190680"/>
    <w:rsid w:val="0019078D"/>
    <w:rsid w:val="00190A57"/>
    <w:rsid w:val="00190AE6"/>
    <w:rsid w:val="00190B3F"/>
    <w:rsid w:val="00190B67"/>
    <w:rsid w:val="00190BCF"/>
    <w:rsid w:val="00190CD7"/>
    <w:rsid w:val="00190D15"/>
    <w:rsid w:val="00190F53"/>
    <w:rsid w:val="00190FF9"/>
    <w:rsid w:val="00191018"/>
    <w:rsid w:val="0019116C"/>
    <w:rsid w:val="0019122C"/>
    <w:rsid w:val="00191262"/>
    <w:rsid w:val="00191304"/>
    <w:rsid w:val="00191455"/>
    <w:rsid w:val="001914A3"/>
    <w:rsid w:val="001915B8"/>
    <w:rsid w:val="001915DB"/>
    <w:rsid w:val="001916DA"/>
    <w:rsid w:val="001918BF"/>
    <w:rsid w:val="001918F0"/>
    <w:rsid w:val="00191908"/>
    <w:rsid w:val="00191A06"/>
    <w:rsid w:val="00191A58"/>
    <w:rsid w:val="00191B55"/>
    <w:rsid w:val="00191CB3"/>
    <w:rsid w:val="00191DA7"/>
    <w:rsid w:val="00191E52"/>
    <w:rsid w:val="00192128"/>
    <w:rsid w:val="00192197"/>
    <w:rsid w:val="00192201"/>
    <w:rsid w:val="00192473"/>
    <w:rsid w:val="00192AAA"/>
    <w:rsid w:val="00192DF3"/>
    <w:rsid w:val="00192E55"/>
    <w:rsid w:val="00192F7F"/>
    <w:rsid w:val="0019301F"/>
    <w:rsid w:val="0019304F"/>
    <w:rsid w:val="001930B8"/>
    <w:rsid w:val="001931EC"/>
    <w:rsid w:val="00193286"/>
    <w:rsid w:val="001933B1"/>
    <w:rsid w:val="001933D7"/>
    <w:rsid w:val="001934AC"/>
    <w:rsid w:val="00193568"/>
    <w:rsid w:val="001937B8"/>
    <w:rsid w:val="001937DE"/>
    <w:rsid w:val="0019393E"/>
    <w:rsid w:val="0019398A"/>
    <w:rsid w:val="00193A5E"/>
    <w:rsid w:val="00193B22"/>
    <w:rsid w:val="00193B87"/>
    <w:rsid w:val="00193D1C"/>
    <w:rsid w:val="00193E4B"/>
    <w:rsid w:val="0019414B"/>
    <w:rsid w:val="00194532"/>
    <w:rsid w:val="0019458D"/>
    <w:rsid w:val="001945CC"/>
    <w:rsid w:val="001945D2"/>
    <w:rsid w:val="0019465C"/>
    <w:rsid w:val="001947B9"/>
    <w:rsid w:val="001948E4"/>
    <w:rsid w:val="00194971"/>
    <w:rsid w:val="00194B01"/>
    <w:rsid w:val="00194B27"/>
    <w:rsid w:val="00194BB7"/>
    <w:rsid w:val="00194C71"/>
    <w:rsid w:val="00194C98"/>
    <w:rsid w:val="00194CC5"/>
    <w:rsid w:val="00194D5F"/>
    <w:rsid w:val="00194D8C"/>
    <w:rsid w:val="00194DF8"/>
    <w:rsid w:val="00194F2E"/>
    <w:rsid w:val="001951B2"/>
    <w:rsid w:val="00195226"/>
    <w:rsid w:val="00195400"/>
    <w:rsid w:val="00195475"/>
    <w:rsid w:val="00195562"/>
    <w:rsid w:val="0019565D"/>
    <w:rsid w:val="001958CD"/>
    <w:rsid w:val="00195A97"/>
    <w:rsid w:val="00195AFE"/>
    <w:rsid w:val="00195BA2"/>
    <w:rsid w:val="00195C2E"/>
    <w:rsid w:val="00195E2A"/>
    <w:rsid w:val="00195FA7"/>
    <w:rsid w:val="001961B2"/>
    <w:rsid w:val="001961C7"/>
    <w:rsid w:val="0019625A"/>
    <w:rsid w:val="00196378"/>
    <w:rsid w:val="00196463"/>
    <w:rsid w:val="0019650C"/>
    <w:rsid w:val="001966E7"/>
    <w:rsid w:val="001966F6"/>
    <w:rsid w:val="00196A6D"/>
    <w:rsid w:val="00196A97"/>
    <w:rsid w:val="00196B99"/>
    <w:rsid w:val="00196BA4"/>
    <w:rsid w:val="00196BA5"/>
    <w:rsid w:val="00196BFD"/>
    <w:rsid w:val="00196CA4"/>
    <w:rsid w:val="00196D70"/>
    <w:rsid w:val="00196E45"/>
    <w:rsid w:val="00196E89"/>
    <w:rsid w:val="00196EB3"/>
    <w:rsid w:val="00196F56"/>
    <w:rsid w:val="001970E9"/>
    <w:rsid w:val="0019718F"/>
    <w:rsid w:val="001971B6"/>
    <w:rsid w:val="00197217"/>
    <w:rsid w:val="001972E9"/>
    <w:rsid w:val="0019739D"/>
    <w:rsid w:val="00197564"/>
    <w:rsid w:val="0019765E"/>
    <w:rsid w:val="001979A5"/>
    <w:rsid w:val="001979C4"/>
    <w:rsid w:val="00197A55"/>
    <w:rsid w:val="00197AAB"/>
    <w:rsid w:val="00197B06"/>
    <w:rsid w:val="00197B84"/>
    <w:rsid w:val="00197CA5"/>
    <w:rsid w:val="00197D36"/>
    <w:rsid w:val="00197DE5"/>
    <w:rsid w:val="00197EC2"/>
    <w:rsid w:val="00197ECE"/>
    <w:rsid w:val="001A002C"/>
    <w:rsid w:val="001A00A9"/>
    <w:rsid w:val="001A00D7"/>
    <w:rsid w:val="001A031A"/>
    <w:rsid w:val="001A04C4"/>
    <w:rsid w:val="001A04CE"/>
    <w:rsid w:val="001A056D"/>
    <w:rsid w:val="001A0574"/>
    <w:rsid w:val="001A0672"/>
    <w:rsid w:val="001A075D"/>
    <w:rsid w:val="001A080D"/>
    <w:rsid w:val="001A0926"/>
    <w:rsid w:val="001A0928"/>
    <w:rsid w:val="001A09DF"/>
    <w:rsid w:val="001A09F0"/>
    <w:rsid w:val="001A0E86"/>
    <w:rsid w:val="001A10C1"/>
    <w:rsid w:val="001A116F"/>
    <w:rsid w:val="001A11CB"/>
    <w:rsid w:val="001A1441"/>
    <w:rsid w:val="001A1604"/>
    <w:rsid w:val="001A1A03"/>
    <w:rsid w:val="001A1A8D"/>
    <w:rsid w:val="001A1B56"/>
    <w:rsid w:val="001A1B66"/>
    <w:rsid w:val="001A1B90"/>
    <w:rsid w:val="001A1BF1"/>
    <w:rsid w:val="001A1CED"/>
    <w:rsid w:val="001A1D2F"/>
    <w:rsid w:val="001A1E16"/>
    <w:rsid w:val="001A1F35"/>
    <w:rsid w:val="001A2243"/>
    <w:rsid w:val="001A22A8"/>
    <w:rsid w:val="001A24D6"/>
    <w:rsid w:val="001A255D"/>
    <w:rsid w:val="001A26F4"/>
    <w:rsid w:val="001A277D"/>
    <w:rsid w:val="001A279B"/>
    <w:rsid w:val="001A27D4"/>
    <w:rsid w:val="001A2942"/>
    <w:rsid w:val="001A295F"/>
    <w:rsid w:val="001A29A0"/>
    <w:rsid w:val="001A2B4D"/>
    <w:rsid w:val="001A2B9A"/>
    <w:rsid w:val="001A2BBD"/>
    <w:rsid w:val="001A2D63"/>
    <w:rsid w:val="001A2DC3"/>
    <w:rsid w:val="001A2E87"/>
    <w:rsid w:val="001A2F8A"/>
    <w:rsid w:val="001A3130"/>
    <w:rsid w:val="001A3135"/>
    <w:rsid w:val="001A3164"/>
    <w:rsid w:val="001A3220"/>
    <w:rsid w:val="001A3293"/>
    <w:rsid w:val="001A36AC"/>
    <w:rsid w:val="001A3869"/>
    <w:rsid w:val="001A38C2"/>
    <w:rsid w:val="001A399B"/>
    <w:rsid w:val="001A39DD"/>
    <w:rsid w:val="001A3A55"/>
    <w:rsid w:val="001A3AF5"/>
    <w:rsid w:val="001A3C29"/>
    <w:rsid w:val="001A3D74"/>
    <w:rsid w:val="001A3E7E"/>
    <w:rsid w:val="001A40D1"/>
    <w:rsid w:val="001A4268"/>
    <w:rsid w:val="001A43AB"/>
    <w:rsid w:val="001A458E"/>
    <w:rsid w:val="001A45AC"/>
    <w:rsid w:val="001A461C"/>
    <w:rsid w:val="001A47AE"/>
    <w:rsid w:val="001A4824"/>
    <w:rsid w:val="001A48CB"/>
    <w:rsid w:val="001A4986"/>
    <w:rsid w:val="001A498E"/>
    <w:rsid w:val="001A4B56"/>
    <w:rsid w:val="001A4BA1"/>
    <w:rsid w:val="001A4EA7"/>
    <w:rsid w:val="001A4F39"/>
    <w:rsid w:val="001A4F75"/>
    <w:rsid w:val="001A51C6"/>
    <w:rsid w:val="001A51F7"/>
    <w:rsid w:val="001A53E4"/>
    <w:rsid w:val="001A541E"/>
    <w:rsid w:val="001A549B"/>
    <w:rsid w:val="001A5583"/>
    <w:rsid w:val="001A5804"/>
    <w:rsid w:val="001A58A8"/>
    <w:rsid w:val="001A58E3"/>
    <w:rsid w:val="001A5941"/>
    <w:rsid w:val="001A5A01"/>
    <w:rsid w:val="001A5B7A"/>
    <w:rsid w:val="001A5CED"/>
    <w:rsid w:val="001A5F1E"/>
    <w:rsid w:val="001A5F6A"/>
    <w:rsid w:val="001A619C"/>
    <w:rsid w:val="001A6255"/>
    <w:rsid w:val="001A6376"/>
    <w:rsid w:val="001A6547"/>
    <w:rsid w:val="001A65B0"/>
    <w:rsid w:val="001A65C8"/>
    <w:rsid w:val="001A65E9"/>
    <w:rsid w:val="001A681D"/>
    <w:rsid w:val="001A686C"/>
    <w:rsid w:val="001A68AD"/>
    <w:rsid w:val="001A6932"/>
    <w:rsid w:val="001A695E"/>
    <w:rsid w:val="001A69A9"/>
    <w:rsid w:val="001A6A8E"/>
    <w:rsid w:val="001A6BAC"/>
    <w:rsid w:val="001A6D9B"/>
    <w:rsid w:val="001A6F14"/>
    <w:rsid w:val="001A7014"/>
    <w:rsid w:val="001A70E1"/>
    <w:rsid w:val="001A7272"/>
    <w:rsid w:val="001A732E"/>
    <w:rsid w:val="001A7372"/>
    <w:rsid w:val="001A74CF"/>
    <w:rsid w:val="001A7511"/>
    <w:rsid w:val="001A75EA"/>
    <w:rsid w:val="001A764F"/>
    <w:rsid w:val="001A772E"/>
    <w:rsid w:val="001A7768"/>
    <w:rsid w:val="001A77BC"/>
    <w:rsid w:val="001A77DE"/>
    <w:rsid w:val="001A78CE"/>
    <w:rsid w:val="001A7B43"/>
    <w:rsid w:val="001A7D8C"/>
    <w:rsid w:val="001A7F30"/>
    <w:rsid w:val="001A7F4D"/>
    <w:rsid w:val="001A7FB4"/>
    <w:rsid w:val="001B00E1"/>
    <w:rsid w:val="001B0147"/>
    <w:rsid w:val="001B01A0"/>
    <w:rsid w:val="001B02C5"/>
    <w:rsid w:val="001B0398"/>
    <w:rsid w:val="001B03A4"/>
    <w:rsid w:val="001B04E2"/>
    <w:rsid w:val="001B0545"/>
    <w:rsid w:val="001B0595"/>
    <w:rsid w:val="001B06B4"/>
    <w:rsid w:val="001B06E2"/>
    <w:rsid w:val="001B0710"/>
    <w:rsid w:val="001B073D"/>
    <w:rsid w:val="001B08BD"/>
    <w:rsid w:val="001B0A42"/>
    <w:rsid w:val="001B0B7D"/>
    <w:rsid w:val="001B0BC5"/>
    <w:rsid w:val="001B0C5A"/>
    <w:rsid w:val="001B0CA5"/>
    <w:rsid w:val="001B0DD4"/>
    <w:rsid w:val="001B0E2E"/>
    <w:rsid w:val="001B0E43"/>
    <w:rsid w:val="001B103A"/>
    <w:rsid w:val="001B103D"/>
    <w:rsid w:val="001B116B"/>
    <w:rsid w:val="001B13BE"/>
    <w:rsid w:val="001B1513"/>
    <w:rsid w:val="001B170D"/>
    <w:rsid w:val="001B1767"/>
    <w:rsid w:val="001B18F6"/>
    <w:rsid w:val="001B19E5"/>
    <w:rsid w:val="001B1B1B"/>
    <w:rsid w:val="001B1B5A"/>
    <w:rsid w:val="001B1BFE"/>
    <w:rsid w:val="001B1D4B"/>
    <w:rsid w:val="001B205A"/>
    <w:rsid w:val="001B22A3"/>
    <w:rsid w:val="001B22D9"/>
    <w:rsid w:val="001B2320"/>
    <w:rsid w:val="001B2347"/>
    <w:rsid w:val="001B2453"/>
    <w:rsid w:val="001B2565"/>
    <w:rsid w:val="001B25A6"/>
    <w:rsid w:val="001B2624"/>
    <w:rsid w:val="001B2628"/>
    <w:rsid w:val="001B26DB"/>
    <w:rsid w:val="001B283C"/>
    <w:rsid w:val="001B2841"/>
    <w:rsid w:val="001B29F6"/>
    <w:rsid w:val="001B2A15"/>
    <w:rsid w:val="001B2AB4"/>
    <w:rsid w:val="001B2B1D"/>
    <w:rsid w:val="001B2BC3"/>
    <w:rsid w:val="001B2E69"/>
    <w:rsid w:val="001B2ED7"/>
    <w:rsid w:val="001B2EF6"/>
    <w:rsid w:val="001B2F70"/>
    <w:rsid w:val="001B314B"/>
    <w:rsid w:val="001B32A1"/>
    <w:rsid w:val="001B33A4"/>
    <w:rsid w:val="001B33CF"/>
    <w:rsid w:val="001B3439"/>
    <w:rsid w:val="001B355E"/>
    <w:rsid w:val="001B367B"/>
    <w:rsid w:val="001B382D"/>
    <w:rsid w:val="001B389A"/>
    <w:rsid w:val="001B3C2B"/>
    <w:rsid w:val="001B3D48"/>
    <w:rsid w:val="001B3E4B"/>
    <w:rsid w:val="001B3F00"/>
    <w:rsid w:val="001B3F34"/>
    <w:rsid w:val="001B437C"/>
    <w:rsid w:val="001B43AF"/>
    <w:rsid w:val="001B43F4"/>
    <w:rsid w:val="001B45AA"/>
    <w:rsid w:val="001B4608"/>
    <w:rsid w:val="001B4754"/>
    <w:rsid w:val="001B4AFC"/>
    <w:rsid w:val="001B4C48"/>
    <w:rsid w:val="001B4CB6"/>
    <w:rsid w:val="001B4CED"/>
    <w:rsid w:val="001B4D6A"/>
    <w:rsid w:val="001B4D76"/>
    <w:rsid w:val="001B4E05"/>
    <w:rsid w:val="001B4F9F"/>
    <w:rsid w:val="001B5091"/>
    <w:rsid w:val="001B511B"/>
    <w:rsid w:val="001B5760"/>
    <w:rsid w:val="001B5929"/>
    <w:rsid w:val="001B5985"/>
    <w:rsid w:val="001B59BA"/>
    <w:rsid w:val="001B5AA8"/>
    <w:rsid w:val="001B5AF9"/>
    <w:rsid w:val="001B60EA"/>
    <w:rsid w:val="001B61FE"/>
    <w:rsid w:val="001B6268"/>
    <w:rsid w:val="001B62E5"/>
    <w:rsid w:val="001B63DE"/>
    <w:rsid w:val="001B648E"/>
    <w:rsid w:val="001B6600"/>
    <w:rsid w:val="001B6635"/>
    <w:rsid w:val="001B6718"/>
    <w:rsid w:val="001B6828"/>
    <w:rsid w:val="001B6A3B"/>
    <w:rsid w:val="001B6AF5"/>
    <w:rsid w:val="001B6AFF"/>
    <w:rsid w:val="001B6B81"/>
    <w:rsid w:val="001B6B9B"/>
    <w:rsid w:val="001B6C27"/>
    <w:rsid w:val="001B6CF7"/>
    <w:rsid w:val="001B7055"/>
    <w:rsid w:val="001B709F"/>
    <w:rsid w:val="001B7144"/>
    <w:rsid w:val="001B7149"/>
    <w:rsid w:val="001B73CF"/>
    <w:rsid w:val="001B7424"/>
    <w:rsid w:val="001B76A6"/>
    <w:rsid w:val="001B772F"/>
    <w:rsid w:val="001B77F3"/>
    <w:rsid w:val="001B78A7"/>
    <w:rsid w:val="001B78CA"/>
    <w:rsid w:val="001B790D"/>
    <w:rsid w:val="001B79DE"/>
    <w:rsid w:val="001B7CD7"/>
    <w:rsid w:val="001B7D25"/>
    <w:rsid w:val="001B7D67"/>
    <w:rsid w:val="001B7E2B"/>
    <w:rsid w:val="001B7E91"/>
    <w:rsid w:val="001C0054"/>
    <w:rsid w:val="001C016F"/>
    <w:rsid w:val="001C037A"/>
    <w:rsid w:val="001C06BD"/>
    <w:rsid w:val="001C07C6"/>
    <w:rsid w:val="001C080B"/>
    <w:rsid w:val="001C0A6F"/>
    <w:rsid w:val="001C0B65"/>
    <w:rsid w:val="001C0F4A"/>
    <w:rsid w:val="001C10A9"/>
    <w:rsid w:val="001C10D9"/>
    <w:rsid w:val="001C112D"/>
    <w:rsid w:val="001C11B1"/>
    <w:rsid w:val="001C11F8"/>
    <w:rsid w:val="001C121B"/>
    <w:rsid w:val="001C137C"/>
    <w:rsid w:val="001C13ED"/>
    <w:rsid w:val="001C1445"/>
    <w:rsid w:val="001C147E"/>
    <w:rsid w:val="001C1492"/>
    <w:rsid w:val="001C151B"/>
    <w:rsid w:val="001C15A8"/>
    <w:rsid w:val="001C15EC"/>
    <w:rsid w:val="001C15F2"/>
    <w:rsid w:val="001C1620"/>
    <w:rsid w:val="001C175F"/>
    <w:rsid w:val="001C1797"/>
    <w:rsid w:val="001C17CA"/>
    <w:rsid w:val="001C197D"/>
    <w:rsid w:val="001C19E5"/>
    <w:rsid w:val="001C19F3"/>
    <w:rsid w:val="001C19FE"/>
    <w:rsid w:val="001C1D78"/>
    <w:rsid w:val="001C1E10"/>
    <w:rsid w:val="001C1F04"/>
    <w:rsid w:val="001C1FD1"/>
    <w:rsid w:val="001C2005"/>
    <w:rsid w:val="001C2036"/>
    <w:rsid w:val="001C20EC"/>
    <w:rsid w:val="001C21E1"/>
    <w:rsid w:val="001C2225"/>
    <w:rsid w:val="001C22E2"/>
    <w:rsid w:val="001C22E8"/>
    <w:rsid w:val="001C2389"/>
    <w:rsid w:val="001C2427"/>
    <w:rsid w:val="001C252E"/>
    <w:rsid w:val="001C2568"/>
    <w:rsid w:val="001C28CE"/>
    <w:rsid w:val="001C2940"/>
    <w:rsid w:val="001C2A89"/>
    <w:rsid w:val="001C2E59"/>
    <w:rsid w:val="001C3060"/>
    <w:rsid w:val="001C309A"/>
    <w:rsid w:val="001C3110"/>
    <w:rsid w:val="001C3279"/>
    <w:rsid w:val="001C3322"/>
    <w:rsid w:val="001C336F"/>
    <w:rsid w:val="001C33E3"/>
    <w:rsid w:val="001C3407"/>
    <w:rsid w:val="001C34E4"/>
    <w:rsid w:val="001C3666"/>
    <w:rsid w:val="001C37E9"/>
    <w:rsid w:val="001C3800"/>
    <w:rsid w:val="001C38E2"/>
    <w:rsid w:val="001C38FA"/>
    <w:rsid w:val="001C390F"/>
    <w:rsid w:val="001C397D"/>
    <w:rsid w:val="001C3C7B"/>
    <w:rsid w:val="001C3DAD"/>
    <w:rsid w:val="001C3E67"/>
    <w:rsid w:val="001C4173"/>
    <w:rsid w:val="001C4329"/>
    <w:rsid w:val="001C457E"/>
    <w:rsid w:val="001C4883"/>
    <w:rsid w:val="001C4A28"/>
    <w:rsid w:val="001C4A5F"/>
    <w:rsid w:val="001C4A85"/>
    <w:rsid w:val="001C4AE5"/>
    <w:rsid w:val="001C4BC2"/>
    <w:rsid w:val="001C4C81"/>
    <w:rsid w:val="001C4DB7"/>
    <w:rsid w:val="001C4F34"/>
    <w:rsid w:val="001C502C"/>
    <w:rsid w:val="001C51BF"/>
    <w:rsid w:val="001C5298"/>
    <w:rsid w:val="001C52EE"/>
    <w:rsid w:val="001C5337"/>
    <w:rsid w:val="001C5556"/>
    <w:rsid w:val="001C556C"/>
    <w:rsid w:val="001C57E8"/>
    <w:rsid w:val="001C5856"/>
    <w:rsid w:val="001C597E"/>
    <w:rsid w:val="001C59A1"/>
    <w:rsid w:val="001C5AA1"/>
    <w:rsid w:val="001C5AD6"/>
    <w:rsid w:val="001C5B90"/>
    <w:rsid w:val="001C5D36"/>
    <w:rsid w:val="001C5D4E"/>
    <w:rsid w:val="001C5F1C"/>
    <w:rsid w:val="001C60F6"/>
    <w:rsid w:val="001C6122"/>
    <w:rsid w:val="001C64AC"/>
    <w:rsid w:val="001C64E3"/>
    <w:rsid w:val="001C64E6"/>
    <w:rsid w:val="001C6587"/>
    <w:rsid w:val="001C6687"/>
    <w:rsid w:val="001C66EF"/>
    <w:rsid w:val="001C671A"/>
    <w:rsid w:val="001C6774"/>
    <w:rsid w:val="001C6869"/>
    <w:rsid w:val="001C692C"/>
    <w:rsid w:val="001C69BB"/>
    <w:rsid w:val="001C69BE"/>
    <w:rsid w:val="001C6B47"/>
    <w:rsid w:val="001C6BFF"/>
    <w:rsid w:val="001C6D1E"/>
    <w:rsid w:val="001C6DB5"/>
    <w:rsid w:val="001C713A"/>
    <w:rsid w:val="001C71AC"/>
    <w:rsid w:val="001C7316"/>
    <w:rsid w:val="001C748C"/>
    <w:rsid w:val="001C7539"/>
    <w:rsid w:val="001C75A6"/>
    <w:rsid w:val="001C77B6"/>
    <w:rsid w:val="001C7A5F"/>
    <w:rsid w:val="001C7B03"/>
    <w:rsid w:val="001C7BB7"/>
    <w:rsid w:val="001C7C24"/>
    <w:rsid w:val="001C7DB0"/>
    <w:rsid w:val="001C7E5C"/>
    <w:rsid w:val="001D006C"/>
    <w:rsid w:val="001D0077"/>
    <w:rsid w:val="001D00CC"/>
    <w:rsid w:val="001D01B5"/>
    <w:rsid w:val="001D02B8"/>
    <w:rsid w:val="001D045B"/>
    <w:rsid w:val="001D0482"/>
    <w:rsid w:val="001D0494"/>
    <w:rsid w:val="001D05AC"/>
    <w:rsid w:val="001D063E"/>
    <w:rsid w:val="001D0754"/>
    <w:rsid w:val="001D079E"/>
    <w:rsid w:val="001D07B7"/>
    <w:rsid w:val="001D0821"/>
    <w:rsid w:val="001D096A"/>
    <w:rsid w:val="001D0D72"/>
    <w:rsid w:val="001D0DC5"/>
    <w:rsid w:val="001D0E1E"/>
    <w:rsid w:val="001D0FB6"/>
    <w:rsid w:val="001D1008"/>
    <w:rsid w:val="001D1015"/>
    <w:rsid w:val="001D107E"/>
    <w:rsid w:val="001D109C"/>
    <w:rsid w:val="001D10F3"/>
    <w:rsid w:val="001D1147"/>
    <w:rsid w:val="001D11B7"/>
    <w:rsid w:val="001D11D6"/>
    <w:rsid w:val="001D11F2"/>
    <w:rsid w:val="001D124E"/>
    <w:rsid w:val="001D13AD"/>
    <w:rsid w:val="001D15F9"/>
    <w:rsid w:val="001D1719"/>
    <w:rsid w:val="001D171B"/>
    <w:rsid w:val="001D1732"/>
    <w:rsid w:val="001D18D2"/>
    <w:rsid w:val="001D18DA"/>
    <w:rsid w:val="001D195C"/>
    <w:rsid w:val="001D1981"/>
    <w:rsid w:val="001D199F"/>
    <w:rsid w:val="001D19E4"/>
    <w:rsid w:val="001D1A89"/>
    <w:rsid w:val="001D1AC4"/>
    <w:rsid w:val="001D1B54"/>
    <w:rsid w:val="001D1CCA"/>
    <w:rsid w:val="001D1DF4"/>
    <w:rsid w:val="001D1E2E"/>
    <w:rsid w:val="001D200E"/>
    <w:rsid w:val="001D2021"/>
    <w:rsid w:val="001D20AF"/>
    <w:rsid w:val="001D21F2"/>
    <w:rsid w:val="001D2203"/>
    <w:rsid w:val="001D23ED"/>
    <w:rsid w:val="001D255C"/>
    <w:rsid w:val="001D2619"/>
    <w:rsid w:val="001D264C"/>
    <w:rsid w:val="001D26A2"/>
    <w:rsid w:val="001D274A"/>
    <w:rsid w:val="001D279A"/>
    <w:rsid w:val="001D27A9"/>
    <w:rsid w:val="001D290D"/>
    <w:rsid w:val="001D2B53"/>
    <w:rsid w:val="001D2DEA"/>
    <w:rsid w:val="001D2DEF"/>
    <w:rsid w:val="001D2E2A"/>
    <w:rsid w:val="001D2E8A"/>
    <w:rsid w:val="001D2E8F"/>
    <w:rsid w:val="001D2EB3"/>
    <w:rsid w:val="001D2F6C"/>
    <w:rsid w:val="001D30BB"/>
    <w:rsid w:val="001D31A8"/>
    <w:rsid w:val="001D321B"/>
    <w:rsid w:val="001D3449"/>
    <w:rsid w:val="001D345B"/>
    <w:rsid w:val="001D36A1"/>
    <w:rsid w:val="001D36AC"/>
    <w:rsid w:val="001D370B"/>
    <w:rsid w:val="001D374A"/>
    <w:rsid w:val="001D3854"/>
    <w:rsid w:val="001D39E4"/>
    <w:rsid w:val="001D3AAE"/>
    <w:rsid w:val="001D3CFA"/>
    <w:rsid w:val="001D3DB9"/>
    <w:rsid w:val="001D3E57"/>
    <w:rsid w:val="001D3F98"/>
    <w:rsid w:val="001D3FA0"/>
    <w:rsid w:val="001D4039"/>
    <w:rsid w:val="001D440C"/>
    <w:rsid w:val="001D441E"/>
    <w:rsid w:val="001D443F"/>
    <w:rsid w:val="001D4679"/>
    <w:rsid w:val="001D476A"/>
    <w:rsid w:val="001D4803"/>
    <w:rsid w:val="001D488C"/>
    <w:rsid w:val="001D48C6"/>
    <w:rsid w:val="001D48D8"/>
    <w:rsid w:val="001D4BE9"/>
    <w:rsid w:val="001D4CDF"/>
    <w:rsid w:val="001D4EE9"/>
    <w:rsid w:val="001D4EFB"/>
    <w:rsid w:val="001D4F88"/>
    <w:rsid w:val="001D52A0"/>
    <w:rsid w:val="001D52BA"/>
    <w:rsid w:val="001D5555"/>
    <w:rsid w:val="001D568F"/>
    <w:rsid w:val="001D5750"/>
    <w:rsid w:val="001D578D"/>
    <w:rsid w:val="001D57E0"/>
    <w:rsid w:val="001D5818"/>
    <w:rsid w:val="001D5864"/>
    <w:rsid w:val="001D5866"/>
    <w:rsid w:val="001D589B"/>
    <w:rsid w:val="001D59FD"/>
    <w:rsid w:val="001D5AA5"/>
    <w:rsid w:val="001D5B70"/>
    <w:rsid w:val="001D5BD2"/>
    <w:rsid w:val="001D5C4D"/>
    <w:rsid w:val="001D5CD4"/>
    <w:rsid w:val="001D5DB4"/>
    <w:rsid w:val="001D5E1A"/>
    <w:rsid w:val="001D5E80"/>
    <w:rsid w:val="001D61BF"/>
    <w:rsid w:val="001D61C0"/>
    <w:rsid w:val="001D626A"/>
    <w:rsid w:val="001D62F7"/>
    <w:rsid w:val="001D6472"/>
    <w:rsid w:val="001D650D"/>
    <w:rsid w:val="001D651A"/>
    <w:rsid w:val="001D653A"/>
    <w:rsid w:val="001D65C1"/>
    <w:rsid w:val="001D65C8"/>
    <w:rsid w:val="001D6957"/>
    <w:rsid w:val="001D69CA"/>
    <w:rsid w:val="001D6A54"/>
    <w:rsid w:val="001D6AD4"/>
    <w:rsid w:val="001D6BC1"/>
    <w:rsid w:val="001D6C22"/>
    <w:rsid w:val="001D6D08"/>
    <w:rsid w:val="001D6D44"/>
    <w:rsid w:val="001D6DEF"/>
    <w:rsid w:val="001D6F8B"/>
    <w:rsid w:val="001D705F"/>
    <w:rsid w:val="001D710A"/>
    <w:rsid w:val="001D72F2"/>
    <w:rsid w:val="001D74B5"/>
    <w:rsid w:val="001D7526"/>
    <w:rsid w:val="001D762F"/>
    <w:rsid w:val="001D78E5"/>
    <w:rsid w:val="001D79F2"/>
    <w:rsid w:val="001D7A60"/>
    <w:rsid w:val="001D7A85"/>
    <w:rsid w:val="001D7C16"/>
    <w:rsid w:val="001D7CB4"/>
    <w:rsid w:val="001D7CED"/>
    <w:rsid w:val="001D7DEE"/>
    <w:rsid w:val="001D7E45"/>
    <w:rsid w:val="001D7E6F"/>
    <w:rsid w:val="001D7EC5"/>
    <w:rsid w:val="001D7F9C"/>
    <w:rsid w:val="001E026A"/>
    <w:rsid w:val="001E026F"/>
    <w:rsid w:val="001E02CB"/>
    <w:rsid w:val="001E03A8"/>
    <w:rsid w:val="001E0453"/>
    <w:rsid w:val="001E04A9"/>
    <w:rsid w:val="001E05A4"/>
    <w:rsid w:val="001E0620"/>
    <w:rsid w:val="001E073F"/>
    <w:rsid w:val="001E0748"/>
    <w:rsid w:val="001E0781"/>
    <w:rsid w:val="001E086E"/>
    <w:rsid w:val="001E096B"/>
    <w:rsid w:val="001E09DA"/>
    <w:rsid w:val="001E09E1"/>
    <w:rsid w:val="001E0A5F"/>
    <w:rsid w:val="001E0B1F"/>
    <w:rsid w:val="001E0B6E"/>
    <w:rsid w:val="001E0F22"/>
    <w:rsid w:val="001E0F5D"/>
    <w:rsid w:val="001E0FB3"/>
    <w:rsid w:val="001E1075"/>
    <w:rsid w:val="001E10FA"/>
    <w:rsid w:val="001E1172"/>
    <w:rsid w:val="001E12B1"/>
    <w:rsid w:val="001E13D8"/>
    <w:rsid w:val="001E149C"/>
    <w:rsid w:val="001E14FD"/>
    <w:rsid w:val="001E16FF"/>
    <w:rsid w:val="001E180F"/>
    <w:rsid w:val="001E185B"/>
    <w:rsid w:val="001E1886"/>
    <w:rsid w:val="001E1991"/>
    <w:rsid w:val="001E1A78"/>
    <w:rsid w:val="001E1AF0"/>
    <w:rsid w:val="001E1C07"/>
    <w:rsid w:val="001E1C64"/>
    <w:rsid w:val="001E1CCB"/>
    <w:rsid w:val="001E1CEC"/>
    <w:rsid w:val="001E1E55"/>
    <w:rsid w:val="001E1FC1"/>
    <w:rsid w:val="001E2122"/>
    <w:rsid w:val="001E21E2"/>
    <w:rsid w:val="001E2222"/>
    <w:rsid w:val="001E2387"/>
    <w:rsid w:val="001E243E"/>
    <w:rsid w:val="001E26D5"/>
    <w:rsid w:val="001E2740"/>
    <w:rsid w:val="001E27C2"/>
    <w:rsid w:val="001E2886"/>
    <w:rsid w:val="001E289C"/>
    <w:rsid w:val="001E28E0"/>
    <w:rsid w:val="001E2A2B"/>
    <w:rsid w:val="001E2B4E"/>
    <w:rsid w:val="001E2BDE"/>
    <w:rsid w:val="001E2C08"/>
    <w:rsid w:val="001E2DC5"/>
    <w:rsid w:val="001E2DE6"/>
    <w:rsid w:val="001E2ECB"/>
    <w:rsid w:val="001E312B"/>
    <w:rsid w:val="001E3157"/>
    <w:rsid w:val="001E32D3"/>
    <w:rsid w:val="001E33CD"/>
    <w:rsid w:val="001E35F7"/>
    <w:rsid w:val="001E366A"/>
    <w:rsid w:val="001E36DA"/>
    <w:rsid w:val="001E381B"/>
    <w:rsid w:val="001E391C"/>
    <w:rsid w:val="001E3BA1"/>
    <w:rsid w:val="001E3CFC"/>
    <w:rsid w:val="001E3DDB"/>
    <w:rsid w:val="001E3F2A"/>
    <w:rsid w:val="001E40E5"/>
    <w:rsid w:val="001E415E"/>
    <w:rsid w:val="001E41D7"/>
    <w:rsid w:val="001E423F"/>
    <w:rsid w:val="001E424A"/>
    <w:rsid w:val="001E430E"/>
    <w:rsid w:val="001E441C"/>
    <w:rsid w:val="001E448E"/>
    <w:rsid w:val="001E457F"/>
    <w:rsid w:val="001E4A78"/>
    <w:rsid w:val="001E4AA2"/>
    <w:rsid w:val="001E4B2E"/>
    <w:rsid w:val="001E4B64"/>
    <w:rsid w:val="001E4BFB"/>
    <w:rsid w:val="001E4D77"/>
    <w:rsid w:val="001E4DE4"/>
    <w:rsid w:val="001E4EDC"/>
    <w:rsid w:val="001E4F58"/>
    <w:rsid w:val="001E4F8B"/>
    <w:rsid w:val="001E5120"/>
    <w:rsid w:val="001E51C5"/>
    <w:rsid w:val="001E54EC"/>
    <w:rsid w:val="001E552A"/>
    <w:rsid w:val="001E556D"/>
    <w:rsid w:val="001E564A"/>
    <w:rsid w:val="001E5687"/>
    <w:rsid w:val="001E57B9"/>
    <w:rsid w:val="001E587C"/>
    <w:rsid w:val="001E588E"/>
    <w:rsid w:val="001E5A99"/>
    <w:rsid w:val="001E5AF5"/>
    <w:rsid w:val="001E5BE6"/>
    <w:rsid w:val="001E5CBA"/>
    <w:rsid w:val="001E5D15"/>
    <w:rsid w:val="001E6027"/>
    <w:rsid w:val="001E63D7"/>
    <w:rsid w:val="001E6571"/>
    <w:rsid w:val="001E660D"/>
    <w:rsid w:val="001E665D"/>
    <w:rsid w:val="001E670B"/>
    <w:rsid w:val="001E683D"/>
    <w:rsid w:val="001E68DD"/>
    <w:rsid w:val="001E6A59"/>
    <w:rsid w:val="001E6A8F"/>
    <w:rsid w:val="001E6B76"/>
    <w:rsid w:val="001E6C50"/>
    <w:rsid w:val="001E6D08"/>
    <w:rsid w:val="001E6D18"/>
    <w:rsid w:val="001E6D73"/>
    <w:rsid w:val="001E6D7C"/>
    <w:rsid w:val="001E6DB1"/>
    <w:rsid w:val="001E6E0F"/>
    <w:rsid w:val="001E6E8D"/>
    <w:rsid w:val="001E6EE1"/>
    <w:rsid w:val="001E7022"/>
    <w:rsid w:val="001E7062"/>
    <w:rsid w:val="001E708E"/>
    <w:rsid w:val="001E70CB"/>
    <w:rsid w:val="001E7110"/>
    <w:rsid w:val="001E715A"/>
    <w:rsid w:val="001E7650"/>
    <w:rsid w:val="001E76A9"/>
    <w:rsid w:val="001E76AD"/>
    <w:rsid w:val="001E7781"/>
    <w:rsid w:val="001E77B8"/>
    <w:rsid w:val="001E7862"/>
    <w:rsid w:val="001E78CD"/>
    <w:rsid w:val="001E7A14"/>
    <w:rsid w:val="001E7A87"/>
    <w:rsid w:val="001E7ACF"/>
    <w:rsid w:val="001E7BC2"/>
    <w:rsid w:val="001E7C3C"/>
    <w:rsid w:val="001E7C93"/>
    <w:rsid w:val="001E7CAC"/>
    <w:rsid w:val="001E7CF0"/>
    <w:rsid w:val="001E7CF9"/>
    <w:rsid w:val="001E7D3B"/>
    <w:rsid w:val="001E7DCB"/>
    <w:rsid w:val="001E7EE4"/>
    <w:rsid w:val="001E7F76"/>
    <w:rsid w:val="001E7FE0"/>
    <w:rsid w:val="001F00D2"/>
    <w:rsid w:val="001F00F4"/>
    <w:rsid w:val="001F01BF"/>
    <w:rsid w:val="001F01ED"/>
    <w:rsid w:val="001F0363"/>
    <w:rsid w:val="001F05EC"/>
    <w:rsid w:val="001F06F9"/>
    <w:rsid w:val="001F07FF"/>
    <w:rsid w:val="001F0948"/>
    <w:rsid w:val="001F0B99"/>
    <w:rsid w:val="001F0BCF"/>
    <w:rsid w:val="001F0C4C"/>
    <w:rsid w:val="001F0CC6"/>
    <w:rsid w:val="001F0E7D"/>
    <w:rsid w:val="001F0EFF"/>
    <w:rsid w:val="001F0FAF"/>
    <w:rsid w:val="001F1043"/>
    <w:rsid w:val="001F10A3"/>
    <w:rsid w:val="001F11E1"/>
    <w:rsid w:val="001F122C"/>
    <w:rsid w:val="001F134D"/>
    <w:rsid w:val="001F139F"/>
    <w:rsid w:val="001F148C"/>
    <w:rsid w:val="001F14ED"/>
    <w:rsid w:val="001F174E"/>
    <w:rsid w:val="001F180D"/>
    <w:rsid w:val="001F1B3D"/>
    <w:rsid w:val="001F1B49"/>
    <w:rsid w:val="001F1DFE"/>
    <w:rsid w:val="001F20D5"/>
    <w:rsid w:val="001F2443"/>
    <w:rsid w:val="001F254C"/>
    <w:rsid w:val="001F2708"/>
    <w:rsid w:val="001F276A"/>
    <w:rsid w:val="001F2805"/>
    <w:rsid w:val="001F2897"/>
    <w:rsid w:val="001F2920"/>
    <w:rsid w:val="001F29A6"/>
    <w:rsid w:val="001F2A8C"/>
    <w:rsid w:val="001F2AA3"/>
    <w:rsid w:val="001F2B09"/>
    <w:rsid w:val="001F2B49"/>
    <w:rsid w:val="001F2C78"/>
    <w:rsid w:val="001F2E79"/>
    <w:rsid w:val="001F2E91"/>
    <w:rsid w:val="001F2E99"/>
    <w:rsid w:val="001F2EDF"/>
    <w:rsid w:val="001F2F07"/>
    <w:rsid w:val="001F2FA9"/>
    <w:rsid w:val="001F30B9"/>
    <w:rsid w:val="001F3123"/>
    <w:rsid w:val="001F3193"/>
    <w:rsid w:val="001F319F"/>
    <w:rsid w:val="001F35B9"/>
    <w:rsid w:val="001F35CF"/>
    <w:rsid w:val="001F364A"/>
    <w:rsid w:val="001F3671"/>
    <w:rsid w:val="001F3747"/>
    <w:rsid w:val="001F376D"/>
    <w:rsid w:val="001F3849"/>
    <w:rsid w:val="001F392E"/>
    <w:rsid w:val="001F39D8"/>
    <w:rsid w:val="001F3A01"/>
    <w:rsid w:val="001F3B33"/>
    <w:rsid w:val="001F3BFD"/>
    <w:rsid w:val="001F3C7F"/>
    <w:rsid w:val="001F3CEE"/>
    <w:rsid w:val="001F3DBB"/>
    <w:rsid w:val="001F3E6D"/>
    <w:rsid w:val="001F3E85"/>
    <w:rsid w:val="001F413E"/>
    <w:rsid w:val="001F418C"/>
    <w:rsid w:val="001F42F7"/>
    <w:rsid w:val="001F4386"/>
    <w:rsid w:val="001F43DE"/>
    <w:rsid w:val="001F4422"/>
    <w:rsid w:val="001F4429"/>
    <w:rsid w:val="001F4568"/>
    <w:rsid w:val="001F476C"/>
    <w:rsid w:val="001F477C"/>
    <w:rsid w:val="001F47B4"/>
    <w:rsid w:val="001F486B"/>
    <w:rsid w:val="001F4B2D"/>
    <w:rsid w:val="001F4C6A"/>
    <w:rsid w:val="001F4CD8"/>
    <w:rsid w:val="001F4E60"/>
    <w:rsid w:val="001F4ED5"/>
    <w:rsid w:val="001F4F40"/>
    <w:rsid w:val="001F5031"/>
    <w:rsid w:val="001F5080"/>
    <w:rsid w:val="001F50E0"/>
    <w:rsid w:val="001F5207"/>
    <w:rsid w:val="001F531E"/>
    <w:rsid w:val="001F5321"/>
    <w:rsid w:val="001F5344"/>
    <w:rsid w:val="001F54A1"/>
    <w:rsid w:val="001F55C5"/>
    <w:rsid w:val="001F5815"/>
    <w:rsid w:val="001F5877"/>
    <w:rsid w:val="001F58A6"/>
    <w:rsid w:val="001F58E1"/>
    <w:rsid w:val="001F594C"/>
    <w:rsid w:val="001F5BFB"/>
    <w:rsid w:val="001F5D0C"/>
    <w:rsid w:val="001F5E2D"/>
    <w:rsid w:val="001F5F8D"/>
    <w:rsid w:val="001F607F"/>
    <w:rsid w:val="001F6095"/>
    <w:rsid w:val="001F6103"/>
    <w:rsid w:val="001F625E"/>
    <w:rsid w:val="001F64CA"/>
    <w:rsid w:val="001F6635"/>
    <w:rsid w:val="001F66DB"/>
    <w:rsid w:val="001F673B"/>
    <w:rsid w:val="001F68FD"/>
    <w:rsid w:val="001F69FC"/>
    <w:rsid w:val="001F6A20"/>
    <w:rsid w:val="001F6AC8"/>
    <w:rsid w:val="001F6B50"/>
    <w:rsid w:val="001F6C6C"/>
    <w:rsid w:val="001F6CD5"/>
    <w:rsid w:val="001F6D62"/>
    <w:rsid w:val="001F6D8D"/>
    <w:rsid w:val="001F6DBA"/>
    <w:rsid w:val="001F6E4A"/>
    <w:rsid w:val="001F6F00"/>
    <w:rsid w:val="001F708F"/>
    <w:rsid w:val="001F7185"/>
    <w:rsid w:val="001F72DB"/>
    <w:rsid w:val="001F7675"/>
    <w:rsid w:val="001F76B4"/>
    <w:rsid w:val="001F7780"/>
    <w:rsid w:val="001F77CE"/>
    <w:rsid w:val="001F7906"/>
    <w:rsid w:val="001F7BB2"/>
    <w:rsid w:val="001F7BC7"/>
    <w:rsid w:val="001F7CB3"/>
    <w:rsid w:val="001F7DBE"/>
    <w:rsid w:val="0020001A"/>
    <w:rsid w:val="002000D9"/>
    <w:rsid w:val="00200270"/>
    <w:rsid w:val="002003EB"/>
    <w:rsid w:val="00200516"/>
    <w:rsid w:val="0020064E"/>
    <w:rsid w:val="00200827"/>
    <w:rsid w:val="0020097D"/>
    <w:rsid w:val="002009D3"/>
    <w:rsid w:val="002009D8"/>
    <w:rsid w:val="00200A2D"/>
    <w:rsid w:val="00200B10"/>
    <w:rsid w:val="00200B77"/>
    <w:rsid w:val="00200D28"/>
    <w:rsid w:val="00200F2E"/>
    <w:rsid w:val="00200FAE"/>
    <w:rsid w:val="00200FB3"/>
    <w:rsid w:val="00201003"/>
    <w:rsid w:val="0020102D"/>
    <w:rsid w:val="002010E2"/>
    <w:rsid w:val="0020115D"/>
    <w:rsid w:val="002012A7"/>
    <w:rsid w:val="00201318"/>
    <w:rsid w:val="0020143B"/>
    <w:rsid w:val="0020144D"/>
    <w:rsid w:val="002014B8"/>
    <w:rsid w:val="00201579"/>
    <w:rsid w:val="002015A9"/>
    <w:rsid w:val="00201828"/>
    <w:rsid w:val="0020192F"/>
    <w:rsid w:val="00201979"/>
    <w:rsid w:val="00201B73"/>
    <w:rsid w:val="00201B98"/>
    <w:rsid w:val="00201C01"/>
    <w:rsid w:val="00201E37"/>
    <w:rsid w:val="0020210A"/>
    <w:rsid w:val="00202115"/>
    <w:rsid w:val="002021A2"/>
    <w:rsid w:val="002021E6"/>
    <w:rsid w:val="00202212"/>
    <w:rsid w:val="002023DC"/>
    <w:rsid w:val="00202517"/>
    <w:rsid w:val="00202920"/>
    <w:rsid w:val="00202959"/>
    <w:rsid w:val="00202ADB"/>
    <w:rsid w:val="00202BB7"/>
    <w:rsid w:val="00202C90"/>
    <w:rsid w:val="00202FFA"/>
    <w:rsid w:val="00203175"/>
    <w:rsid w:val="00203471"/>
    <w:rsid w:val="00203472"/>
    <w:rsid w:val="00203824"/>
    <w:rsid w:val="002039CA"/>
    <w:rsid w:val="00203AB2"/>
    <w:rsid w:val="00203BA1"/>
    <w:rsid w:val="00203C3B"/>
    <w:rsid w:val="00203DB8"/>
    <w:rsid w:val="00203E0C"/>
    <w:rsid w:val="00203EC3"/>
    <w:rsid w:val="00203EDB"/>
    <w:rsid w:val="00203F8E"/>
    <w:rsid w:val="00204208"/>
    <w:rsid w:val="00204275"/>
    <w:rsid w:val="002042DD"/>
    <w:rsid w:val="002042EB"/>
    <w:rsid w:val="0020435B"/>
    <w:rsid w:val="0020451E"/>
    <w:rsid w:val="00204533"/>
    <w:rsid w:val="002045F4"/>
    <w:rsid w:val="00204916"/>
    <w:rsid w:val="00204949"/>
    <w:rsid w:val="002049AA"/>
    <w:rsid w:val="002049EC"/>
    <w:rsid w:val="00204A21"/>
    <w:rsid w:val="00204ABC"/>
    <w:rsid w:val="00204AD0"/>
    <w:rsid w:val="00204AF8"/>
    <w:rsid w:val="00204AFC"/>
    <w:rsid w:val="00204B5E"/>
    <w:rsid w:val="00204C21"/>
    <w:rsid w:val="00204CFE"/>
    <w:rsid w:val="00204DA9"/>
    <w:rsid w:val="00204ED7"/>
    <w:rsid w:val="00204F2D"/>
    <w:rsid w:val="00204FC6"/>
    <w:rsid w:val="002050F4"/>
    <w:rsid w:val="00205108"/>
    <w:rsid w:val="00205111"/>
    <w:rsid w:val="00205142"/>
    <w:rsid w:val="00205466"/>
    <w:rsid w:val="002054FE"/>
    <w:rsid w:val="00205566"/>
    <w:rsid w:val="0020558F"/>
    <w:rsid w:val="00205688"/>
    <w:rsid w:val="002056F0"/>
    <w:rsid w:val="00205854"/>
    <w:rsid w:val="00205997"/>
    <w:rsid w:val="00205B27"/>
    <w:rsid w:val="00205C86"/>
    <w:rsid w:val="00205DE9"/>
    <w:rsid w:val="00205E1D"/>
    <w:rsid w:val="00205E4C"/>
    <w:rsid w:val="00205F83"/>
    <w:rsid w:val="00206043"/>
    <w:rsid w:val="002060DC"/>
    <w:rsid w:val="002060EB"/>
    <w:rsid w:val="002063AA"/>
    <w:rsid w:val="00206443"/>
    <w:rsid w:val="002064AA"/>
    <w:rsid w:val="00206502"/>
    <w:rsid w:val="0020669C"/>
    <w:rsid w:val="002066D0"/>
    <w:rsid w:val="0020675E"/>
    <w:rsid w:val="0020677B"/>
    <w:rsid w:val="0020679C"/>
    <w:rsid w:val="00206853"/>
    <w:rsid w:val="00206910"/>
    <w:rsid w:val="0020694D"/>
    <w:rsid w:val="00206B2A"/>
    <w:rsid w:val="00206F53"/>
    <w:rsid w:val="00207087"/>
    <w:rsid w:val="002071BB"/>
    <w:rsid w:val="002073A5"/>
    <w:rsid w:val="0020757F"/>
    <w:rsid w:val="002075BA"/>
    <w:rsid w:val="00207676"/>
    <w:rsid w:val="00207A3E"/>
    <w:rsid w:val="00207C0C"/>
    <w:rsid w:val="00207CC5"/>
    <w:rsid w:val="00207E2A"/>
    <w:rsid w:val="00207E9C"/>
    <w:rsid w:val="00207EED"/>
    <w:rsid w:val="00207F49"/>
    <w:rsid w:val="0021001B"/>
    <w:rsid w:val="002100F9"/>
    <w:rsid w:val="00210439"/>
    <w:rsid w:val="002104DE"/>
    <w:rsid w:val="00210549"/>
    <w:rsid w:val="0021055D"/>
    <w:rsid w:val="0021059E"/>
    <w:rsid w:val="00210652"/>
    <w:rsid w:val="0021069E"/>
    <w:rsid w:val="002107FC"/>
    <w:rsid w:val="00210804"/>
    <w:rsid w:val="0021088F"/>
    <w:rsid w:val="002108C0"/>
    <w:rsid w:val="002108CF"/>
    <w:rsid w:val="00210A35"/>
    <w:rsid w:val="00210C99"/>
    <w:rsid w:val="00210D1B"/>
    <w:rsid w:val="00210DA9"/>
    <w:rsid w:val="00210DC2"/>
    <w:rsid w:val="002110F7"/>
    <w:rsid w:val="00211256"/>
    <w:rsid w:val="00211296"/>
    <w:rsid w:val="002113FA"/>
    <w:rsid w:val="002113FE"/>
    <w:rsid w:val="00211420"/>
    <w:rsid w:val="0021145C"/>
    <w:rsid w:val="002114AE"/>
    <w:rsid w:val="002115FF"/>
    <w:rsid w:val="00211737"/>
    <w:rsid w:val="0021178A"/>
    <w:rsid w:val="0021181B"/>
    <w:rsid w:val="0021185E"/>
    <w:rsid w:val="0021197A"/>
    <w:rsid w:val="002119B1"/>
    <w:rsid w:val="00211AF6"/>
    <w:rsid w:val="00211B68"/>
    <w:rsid w:val="00211B71"/>
    <w:rsid w:val="00211B86"/>
    <w:rsid w:val="00211B8F"/>
    <w:rsid w:val="00211CD6"/>
    <w:rsid w:val="00211D54"/>
    <w:rsid w:val="00212027"/>
    <w:rsid w:val="002122C5"/>
    <w:rsid w:val="0021230F"/>
    <w:rsid w:val="002123CB"/>
    <w:rsid w:val="00212413"/>
    <w:rsid w:val="00212499"/>
    <w:rsid w:val="002124EF"/>
    <w:rsid w:val="00212517"/>
    <w:rsid w:val="002125B0"/>
    <w:rsid w:val="002125F6"/>
    <w:rsid w:val="00212606"/>
    <w:rsid w:val="00212741"/>
    <w:rsid w:val="00212A82"/>
    <w:rsid w:val="00212CCE"/>
    <w:rsid w:val="00212E5A"/>
    <w:rsid w:val="002132ED"/>
    <w:rsid w:val="0021331E"/>
    <w:rsid w:val="00213487"/>
    <w:rsid w:val="002134DD"/>
    <w:rsid w:val="0021359C"/>
    <w:rsid w:val="00213606"/>
    <w:rsid w:val="00213656"/>
    <w:rsid w:val="0021368F"/>
    <w:rsid w:val="0021370A"/>
    <w:rsid w:val="002137DF"/>
    <w:rsid w:val="0021380E"/>
    <w:rsid w:val="00213838"/>
    <w:rsid w:val="00213A14"/>
    <w:rsid w:val="00213A93"/>
    <w:rsid w:val="00213CBA"/>
    <w:rsid w:val="00213DBD"/>
    <w:rsid w:val="00213EDD"/>
    <w:rsid w:val="00213FF6"/>
    <w:rsid w:val="00214127"/>
    <w:rsid w:val="00214195"/>
    <w:rsid w:val="00214241"/>
    <w:rsid w:val="002142E7"/>
    <w:rsid w:val="0021459F"/>
    <w:rsid w:val="002145CD"/>
    <w:rsid w:val="00214664"/>
    <w:rsid w:val="002149EE"/>
    <w:rsid w:val="00214A62"/>
    <w:rsid w:val="00214A8F"/>
    <w:rsid w:val="00214AD8"/>
    <w:rsid w:val="00214EA2"/>
    <w:rsid w:val="00214ECC"/>
    <w:rsid w:val="00214F55"/>
    <w:rsid w:val="00214F6F"/>
    <w:rsid w:val="00214FFD"/>
    <w:rsid w:val="00215010"/>
    <w:rsid w:val="002150A3"/>
    <w:rsid w:val="002151A6"/>
    <w:rsid w:val="002151E5"/>
    <w:rsid w:val="00215504"/>
    <w:rsid w:val="00215830"/>
    <w:rsid w:val="00215B36"/>
    <w:rsid w:val="00215B9B"/>
    <w:rsid w:val="00215CEA"/>
    <w:rsid w:val="00215F41"/>
    <w:rsid w:val="00215FC6"/>
    <w:rsid w:val="00216056"/>
    <w:rsid w:val="002160FA"/>
    <w:rsid w:val="0021619F"/>
    <w:rsid w:val="002161AF"/>
    <w:rsid w:val="002165BF"/>
    <w:rsid w:val="002166DD"/>
    <w:rsid w:val="0021680F"/>
    <w:rsid w:val="002168A2"/>
    <w:rsid w:val="00216AC3"/>
    <w:rsid w:val="00216B18"/>
    <w:rsid w:val="00216B46"/>
    <w:rsid w:val="00216BBD"/>
    <w:rsid w:val="00216CF5"/>
    <w:rsid w:val="00216DFE"/>
    <w:rsid w:val="00216E5D"/>
    <w:rsid w:val="00216E88"/>
    <w:rsid w:val="00217024"/>
    <w:rsid w:val="00217073"/>
    <w:rsid w:val="00217125"/>
    <w:rsid w:val="00217142"/>
    <w:rsid w:val="0021717A"/>
    <w:rsid w:val="0021721F"/>
    <w:rsid w:val="00217328"/>
    <w:rsid w:val="0021734B"/>
    <w:rsid w:val="00217522"/>
    <w:rsid w:val="0021763A"/>
    <w:rsid w:val="00217683"/>
    <w:rsid w:val="00217684"/>
    <w:rsid w:val="0021779E"/>
    <w:rsid w:val="002177F4"/>
    <w:rsid w:val="00217867"/>
    <w:rsid w:val="00217892"/>
    <w:rsid w:val="0021789C"/>
    <w:rsid w:val="0021792C"/>
    <w:rsid w:val="00217958"/>
    <w:rsid w:val="0021799A"/>
    <w:rsid w:val="00217ACD"/>
    <w:rsid w:val="00217C58"/>
    <w:rsid w:val="00217CF5"/>
    <w:rsid w:val="00217DA5"/>
    <w:rsid w:val="00217E72"/>
    <w:rsid w:val="00217E79"/>
    <w:rsid w:val="00217EDF"/>
    <w:rsid w:val="00217EE1"/>
    <w:rsid w:val="00217F28"/>
    <w:rsid w:val="00220092"/>
    <w:rsid w:val="0022017C"/>
    <w:rsid w:val="002201F2"/>
    <w:rsid w:val="0022028E"/>
    <w:rsid w:val="0022033D"/>
    <w:rsid w:val="002203BE"/>
    <w:rsid w:val="002204DD"/>
    <w:rsid w:val="002205E4"/>
    <w:rsid w:val="00220703"/>
    <w:rsid w:val="00220965"/>
    <w:rsid w:val="00220A65"/>
    <w:rsid w:val="00220AB5"/>
    <w:rsid w:val="00220AC1"/>
    <w:rsid w:val="00220C6A"/>
    <w:rsid w:val="00220D67"/>
    <w:rsid w:val="00220DFA"/>
    <w:rsid w:val="00220E36"/>
    <w:rsid w:val="00220F31"/>
    <w:rsid w:val="00221080"/>
    <w:rsid w:val="002210D2"/>
    <w:rsid w:val="0022124A"/>
    <w:rsid w:val="002215F8"/>
    <w:rsid w:val="002219AD"/>
    <w:rsid w:val="00221A5F"/>
    <w:rsid w:val="00221AB8"/>
    <w:rsid w:val="00221C4B"/>
    <w:rsid w:val="00221DA0"/>
    <w:rsid w:val="00221DBC"/>
    <w:rsid w:val="00221E02"/>
    <w:rsid w:val="00221F25"/>
    <w:rsid w:val="00221F26"/>
    <w:rsid w:val="00221F80"/>
    <w:rsid w:val="002220C4"/>
    <w:rsid w:val="002220CD"/>
    <w:rsid w:val="002220DD"/>
    <w:rsid w:val="00222155"/>
    <w:rsid w:val="002224A0"/>
    <w:rsid w:val="002224DE"/>
    <w:rsid w:val="00222702"/>
    <w:rsid w:val="0022273A"/>
    <w:rsid w:val="00222745"/>
    <w:rsid w:val="002228A4"/>
    <w:rsid w:val="002228F0"/>
    <w:rsid w:val="002229B4"/>
    <w:rsid w:val="00222AAB"/>
    <w:rsid w:val="00222D28"/>
    <w:rsid w:val="00222D30"/>
    <w:rsid w:val="00222F7A"/>
    <w:rsid w:val="00222FB8"/>
    <w:rsid w:val="00222FEC"/>
    <w:rsid w:val="00223005"/>
    <w:rsid w:val="0022302E"/>
    <w:rsid w:val="0022311F"/>
    <w:rsid w:val="002232BD"/>
    <w:rsid w:val="0022332A"/>
    <w:rsid w:val="0022364B"/>
    <w:rsid w:val="002236D1"/>
    <w:rsid w:val="002238D3"/>
    <w:rsid w:val="0022390E"/>
    <w:rsid w:val="00223A9C"/>
    <w:rsid w:val="00223CE7"/>
    <w:rsid w:val="00223CF4"/>
    <w:rsid w:val="00223E23"/>
    <w:rsid w:val="00223E75"/>
    <w:rsid w:val="00223ECE"/>
    <w:rsid w:val="00223EFF"/>
    <w:rsid w:val="00223F00"/>
    <w:rsid w:val="0022406C"/>
    <w:rsid w:val="002240AC"/>
    <w:rsid w:val="00224148"/>
    <w:rsid w:val="00224220"/>
    <w:rsid w:val="00224398"/>
    <w:rsid w:val="0022456B"/>
    <w:rsid w:val="0022476A"/>
    <w:rsid w:val="002248D7"/>
    <w:rsid w:val="00224959"/>
    <w:rsid w:val="00224A1B"/>
    <w:rsid w:val="00224A81"/>
    <w:rsid w:val="00224CB4"/>
    <w:rsid w:val="00224D28"/>
    <w:rsid w:val="00224D34"/>
    <w:rsid w:val="00224D88"/>
    <w:rsid w:val="00224E91"/>
    <w:rsid w:val="00224EEA"/>
    <w:rsid w:val="0022503E"/>
    <w:rsid w:val="00225089"/>
    <w:rsid w:val="0022514C"/>
    <w:rsid w:val="00225183"/>
    <w:rsid w:val="002251BA"/>
    <w:rsid w:val="002251E6"/>
    <w:rsid w:val="0022528E"/>
    <w:rsid w:val="00225351"/>
    <w:rsid w:val="00225448"/>
    <w:rsid w:val="00225451"/>
    <w:rsid w:val="00225535"/>
    <w:rsid w:val="00225658"/>
    <w:rsid w:val="002256E7"/>
    <w:rsid w:val="00225765"/>
    <w:rsid w:val="00225B4C"/>
    <w:rsid w:val="00225E02"/>
    <w:rsid w:val="00225E1E"/>
    <w:rsid w:val="00225F50"/>
    <w:rsid w:val="00225F5E"/>
    <w:rsid w:val="00225FD1"/>
    <w:rsid w:val="00225FFD"/>
    <w:rsid w:val="00226129"/>
    <w:rsid w:val="0022612F"/>
    <w:rsid w:val="0022614D"/>
    <w:rsid w:val="00226214"/>
    <w:rsid w:val="002263F8"/>
    <w:rsid w:val="002264D8"/>
    <w:rsid w:val="00226603"/>
    <w:rsid w:val="002266E6"/>
    <w:rsid w:val="00226821"/>
    <w:rsid w:val="00226877"/>
    <w:rsid w:val="00226AA2"/>
    <w:rsid w:val="00226B66"/>
    <w:rsid w:val="00226C99"/>
    <w:rsid w:val="00226DCF"/>
    <w:rsid w:val="002270FB"/>
    <w:rsid w:val="00227147"/>
    <w:rsid w:val="00227218"/>
    <w:rsid w:val="0022721B"/>
    <w:rsid w:val="0022726C"/>
    <w:rsid w:val="002272A9"/>
    <w:rsid w:val="002274B8"/>
    <w:rsid w:val="00227595"/>
    <w:rsid w:val="0022770A"/>
    <w:rsid w:val="00227809"/>
    <w:rsid w:val="00227838"/>
    <w:rsid w:val="002279D6"/>
    <w:rsid w:val="002279DC"/>
    <w:rsid w:val="00227AC8"/>
    <w:rsid w:val="00227BEE"/>
    <w:rsid w:val="00227C52"/>
    <w:rsid w:val="00227CD7"/>
    <w:rsid w:val="00227D23"/>
    <w:rsid w:val="00227DF4"/>
    <w:rsid w:val="00227E6E"/>
    <w:rsid w:val="00227EF1"/>
    <w:rsid w:val="00227FB4"/>
    <w:rsid w:val="0023026F"/>
    <w:rsid w:val="0023031E"/>
    <w:rsid w:val="00230324"/>
    <w:rsid w:val="0023033B"/>
    <w:rsid w:val="00230383"/>
    <w:rsid w:val="002303B8"/>
    <w:rsid w:val="002303DC"/>
    <w:rsid w:val="00230458"/>
    <w:rsid w:val="0023057E"/>
    <w:rsid w:val="002309E2"/>
    <w:rsid w:val="00230A17"/>
    <w:rsid w:val="00230A38"/>
    <w:rsid w:val="00231007"/>
    <w:rsid w:val="0023101B"/>
    <w:rsid w:val="002312BC"/>
    <w:rsid w:val="00231406"/>
    <w:rsid w:val="00231537"/>
    <w:rsid w:val="002315BE"/>
    <w:rsid w:val="0023169C"/>
    <w:rsid w:val="00231788"/>
    <w:rsid w:val="00231A43"/>
    <w:rsid w:val="00231A46"/>
    <w:rsid w:val="00231CF5"/>
    <w:rsid w:val="00231D48"/>
    <w:rsid w:val="00231E31"/>
    <w:rsid w:val="00231E74"/>
    <w:rsid w:val="00231F29"/>
    <w:rsid w:val="00231FA4"/>
    <w:rsid w:val="00232007"/>
    <w:rsid w:val="002320DE"/>
    <w:rsid w:val="00232110"/>
    <w:rsid w:val="002321AC"/>
    <w:rsid w:val="00232279"/>
    <w:rsid w:val="00232352"/>
    <w:rsid w:val="00232476"/>
    <w:rsid w:val="00232579"/>
    <w:rsid w:val="00232765"/>
    <w:rsid w:val="00232825"/>
    <w:rsid w:val="002328E1"/>
    <w:rsid w:val="00232912"/>
    <w:rsid w:val="00232920"/>
    <w:rsid w:val="002329C5"/>
    <w:rsid w:val="00232A30"/>
    <w:rsid w:val="00232A50"/>
    <w:rsid w:val="00232A7F"/>
    <w:rsid w:val="00232D07"/>
    <w:rsid w:val="0023312B"/>
    <w:rsid w:val="00233183"/>
    <w:rsid w:val="002333FE"/>
    <w:rsid w:val="00233482"/>
    <w:rsid w:val="002334B6"/>
    <w:rsid w:val="00233590"/>
    <w:rsid w:val="002335C8"/>
    <w:rsid w:val="00233622"/>
    <w:rsid w:val="002337E5"/>
    <w:rsid w:val="00233907"/>
    <w:rsid w:val="00233C06"/>
    <w:rsid w:val="00233C3B"/>
    <w:rsid w:val="00233C51"/>
    <w:rsid w:val="00233CD7"/>
    <w:rsid w:val="00233EFA"/>
    <w:rsid w:val="00233F24"/>
    <w:rsid w:val="002340F8"/>
    <w:rsid w:val="00234165"/>
    <w:rsid w:val="002342F6"/>
    <w:rsid w:val="0023431E"/>
    <w:rsid w:val="002343B5"/>
    <w:rsid w:val="0023448E"/>
    <w:rsid w:val="0023457F"/>
    <w:rsid w:val="002345A0"/>
    <w:rsid w:val="00234636"/>
    <w:rsid w:val="00234659"/>
    <w:rsid w:val="002346FB"/>
    <w:rsid w:val="0023477E"/>
    <w:rsid w:val="002348D8"/>
    <w:rsid w:val="00234A32"/>
    <w:rsid w:val="00234A8D"/>
    <w:rsid w:val="00234AD5"/>
    <w:rsid w:val="00234BBB"/>
    <w:rsid w:val="00234C3F"/>
    <w:rsid w:val="00234CFB"/>
    <w:rsid w:val="00234E0F"/>
    <w:rsid w:val="00234F18"/>
    <w:rsid w:val="00234F89"/>
    <w:rsid w:val="0023525F"/>
    <w:rsid w:val="00235274"/>
    <w:rsid w:val="00235302"/>
    <w:rsid w:val="002353A3"/>
    <w:rsid w:val="002356F4"/>
    <w:rsid w:val="002357AC"/>
    <w:rsid w:val="00235861"/>
    <w:rsid w:val="00235898"/>
    <w:rsid w:val="002358E7"/>
    <w:rsid w:val="00235962"/>
    <w:rsid w:val="00235DD0"/>
    <w:rsid w:val="00235F02"/>
    <w:rsid w:val="00236051"/>
    <w:rsid w:val="0023614B"/>
    <w:rsid w:val="00236247"/>
    <w:rsid w:val="00236285"/>
    <w:rsid w:val="002363BA"/>
    <w:rsid w:val="002364F3"/>
    <w:rsid w:val="00236665"/>
    <w:rsid w:val="00236972"/>
    <w:rsid w:val="00236B44"/>
    <w:rsid w:val="00236BF3"/>
    <w:rsid w:val="00236C1B"/>
    <w:rsid w:val="00236D28"/>
    <w:rsid w:val="00236E66"/>
    <w:rsid w:val="002373E5"/>
    <w:rsid w:val="00237530"/>
    <w:rsid w:val="0023777D"/>
    <w:rsid w:val="002377BF"/>
    <w:rsid w:val="002377C4"/>
    <w:rsid w:val="002378F3"/>
    <w:rsid w:val="00237990"/>
    <w:rsid w:val="00237C78"/>
    <w:rsid w:val="00237D33"/>
    <w:rsid w:val="00237F33"/>
    <w:rsid w:val="00237FE4"/>
    <w:rsid w:val="00240249"/>
    <w:rsid w:val="00240268"/>
    <w:rsid w:val="0024031C"/>
    <w:rsid w:val="00240500"/>
    <w:rsid w:val="00240656"/>
    <w:rsid w:val="00240745"/>
    <w:rsid w:val="0024084C"/>
    <w:rsid w:val="002408F5"/>
    <w:rsid w:val="00240D21"/>
    <w:rsid w:val="00240D62"/>
    <w:rsid w:val="00240E4B"/>
    <w:rsid w:val="00241005"/>
    <w:rsid w:val="002413F3"/>
    <w:rsid w:val="00241610"/>
    <w:rsid w:val="0024170A"/>
    <w:rsid w:val="002418AB"/>
    <w:rsid w:val="0024190B"/>
    <w:rsid w:val="00241AED"/>
    <w:rsid w:val="00241C3F"/>
    <w:rsid w:val="00241C4C"/>
    <w:rsid w:val="00241D0B"/>
    <w:rsid w:val="00241D70"/>
    <w:rsid w:val="00242066"/>
    <w:rsid w:val="00242123"/>
    <w:rsid w:val="0024216A"/>
    <w:rsid w:val="002422D8"/>
    <w:rsid w:val="00242406"/>
    <w:rsid w:val="0024247A"/>
    <w:rsid w:val="0024263C"/>
    <w:rsid w:val="00242786"/>
    <w:rsid w:val="002427ED"/>
    <w:rsid w:val="002428E8"/>
    <w:rsid w:val="0024296A"/>
    <w:rsid w:val="00242BE6"/>
    <w:rsid w:val="00242CC7"/>
    <w:rsid w:val="00242D9B"/>
    <w:rsid w:val="002430B1"/>
    <w:rsid w:val="002430B3"/>
    <w:rsid w:val="0024317B"/>
    <w:rsid w:val="00243182"/>
    <w:rsid w:val="0024320D"/>
    <w:rsid w:val="00243221"/>
    <w:rsid w:val="00243222"/>
    <w:rsid w:val="00243254"/>
    <w:rsid w:val="00243329"/>
    <w:rsid w:val="002433EC"/>
    <w:rsid w:val="0024345D"/>
    <w:rsid w:val="002436B9"/>
    <w:rsid w:val="002438E5"/>
    <w:rsid w:val="00243928"/>
    <w:rsid w:val="00243946"/>
    <w:rsid w:val="002439B3"/>
    <w:rsid w:val="002439E5"/>
    <w:rsid w:val="00243A6E"/>
    <w:rsid w:val="00243B65"/>
    <w:rsid w:val="00243BC5"/>
    <w:rsid w:val="00243C7D"/>
    <w:rsid w:val="00243E9A"/>
    <w:rsid w:val="002441D4"/>
    <w:rsid w:val="00244245"/>
    <w:rsid w:val="00244371"/>
    <w:rsid w:val="00244426"/>
    <w:rsid w:val="002444FC"/>
    <w:rsid w:val="002445BA"/>
    <w:rsid w:val="0024466D"/>
    <w:rsid w:val="00244835"/>
    <w:rsid w:val="0024488C"/>
    <w:rsid w:val="0024496A"/>
    <w:rsid w:val="00244A8B"/>
    <w:rsid w:val="00244A8F"/>
    <w:rsid w:val="00244AF8"/>
    <w:rsid w:val="00244BC5"/>
    <w:rsid w:val="00244E68"/>
    <w:rsid w:val="00244EA5"/>
    <w:rsid w:val="00244ECA"/>
    <w:rsid w:val="00244F88"/>
    <w:rsid w:val="00245114"/>
    <w:rsid w:val="002451C1"/>
    <w:rsid w:val="002452CD"/>
    <w:rsid w:val="00245594"/>
    <w:rsid w:val="00245646"/>
    <w:rsid w:val="002456C5"/>
    <w:rsid w:val="00245733"/>
    <w:rsid w:val="00245948"/>
    <w:rsid w:val="00245ABE"/>
    <w:rsid w:val="00245C0B"/>
    <w:rsid w:val="00245CF8"/>
    <w:rsid w:val="00245EBD"/>
    <w:rsid w:val="00245F1F"/>
    <w:rsid w:val="00245FAC"/>
    <w:rsid w:val="00246139"/>
    <w:rsid w:val="00246159"/>
    <w:rsid w:val="002461D4"/>
    <w:rsid w:val="00246308"/>
    <w:rsid w:val="0024637B"/>
    <w:rsid w:val="002463AC"/>
    <w:rsid w:val="00246572"/>
    <w:rsid w:val="002466EA"/>
    <w:rsid w:val="0024691B"/>
    <w:rsid w:val="00246ADD"/>
    <w:rsid w:val="00246AFA"/>
    <w:rsid w:val="00246BA7"/>
    <w:rsid w:val="00246BF5"/>
    <w:rsid w:val="00246CA6"/>
    <w:rsid w:val="00246E4D"/>
    <w:rsid w:val="00246EAE"/>
    <w:rsid w:val="00247079"/>
    <w:rsid w:val="00247116"/>
    <w:rsid w:val="0024713E"/>
    <w:rsid w:val="002471B6"/>
    <w:rsid w:val="002471E5"/>
    <w:rsid w:val="0024734C"/>
    <w:rsid w:val="002473E2"/>
    <w:rsid w:val="00247426"/>
    <w:rsid w:val="002474DA"/>
    <w:rsid w:val="0024754C"/>
    <w:rsid w:val="002476E0"/>
    <w:rsid w:val="00247722"/>
    <w:rsid w:val="00247871"/>
    <w:rsid w:val="002479FA"/>
    <w:rsid w:val="00247A4E"/>
    <w:rsid w:val="00247A4F"/>
    <w:rsid w:val="00247AAB"/>
    <w:rsid w:val="00247AEF"/>
    <w:rsid w:val="00247D96"/>
    <w:rsid w:val="00247EF8"/>
    <w:rsid w:val="0025007D"/>
    <w:rsid w:val="00250100"/>
    <w:rsid w:val="00250176"/>
    <w:rsid w:val="00250184"/>
    <w:rsid w:val="00250289"/>
    <w:rsid w:val="002502D2"/>
    <w:rsid w:val="0025048E"/>
    <w:rsid w:val="00250581"/>
    <w:rsid w:val="002505BB"/>
    <w:rsid w:val="0025076B"/>
    <w:rsid w:val="00250771"/>
    <w:rsid w:val="002508F6"/>
    <w:rsid w:val="00250B78"/>
    <w:rsid w:val="00250C15"/>
    <w:rsid w:val="00250DCD"/>
    <w:rsid w:val="00250E98"/>
    <w:rsid w:val="00250EBA"/>
    <w:rsid w:val="002510AF"/>
    <w:rsid w:val="002510E1"/>
    <w:rsid w:val="002511B4"/>
    <w:rsid w:val="00251423"/>
    <w:rsid w:val="00251434"/>
    <w:rsid w:val="0025148B"/>
    <w:rsid w:val="002516EF"/>
    <w:rsid w:val="002517A8"/>
    <w:rsid w:val="002519BD"/>
    <w:rsid w:val="002519C2"/>
    <w:rsid w:val="00251C5B"/>
    <w:rsid w:val="00251C84"/>
    <w:rsid w:val="00251E64"/>
    <w:rsid w:val="00251EEE"/>
    <w:rsid w:val="00251F97"/>
    <w:rsid w:val="002520B2"/>
    <w:rsid w:val="0025225D"/>
    <w:rsid w:val="00252309"/>
    <w:rsid w:val="00252321"/>
    <w:rsid w:val="0025237D"/>
    <w:rsid w:val="002523AE"/>
    <w:rsid w:val="00252463"/>
    <w:rsid w:val="00252783"/>
    <w:rsid w:val="0025285B"/>
    <w:rsid w:val="00252B16"/>
    <w:rsid w:val="00252B53"/>
    <w:rsid w:val="00252C85"/>
    <w:rsid w:val="00252C96"/>
    <w:rsid w:val="00253044"/>
    <w:rsid w:val="00253177"/>
    <w:rsid w:val="00253300"/>
    <w:rsid w:val="002534C1"/>
    <w:rsid w:val="00253517"/>
    <w:rsid w:val="00253612"/>
    <w:rsid w:val="002536ED"/>
    <w:rsid w:val="002537F7"/>
    <w:rsid w:val="002538B8"/>
    <w:rsid w:val="00253939"/>
    <w:rsid w:val="0025393E"/>
    <w:rsid w:val="0025396F"/>
    <w:rsid w:val="0025397B"/>
    <w:rsid w:val="00253A98"/>
    <w:rsid w:val="00253EB4"/>
    <w:rsid w:val="0025414B"/>
    <w:rsid w:val="0025419C"/>
    <w:rsid w:val="00254276"/>
    <w:rsid w:val="002542CA"/>
    <w:rsid w:val="002542E7"/>
    <w:rsid w:val="00254318"/>
    <w:rsid w:val="00254319"/>
    <w:rsid w:val="00254338"/>
    <w:rsid w:val="0025435A"/>
    <w:rsid w:val="00254453"/>
    <w:rsid w:val="00254699"/>
    <w:rsid w:val="002546A4"/>
    <w:rsid w:val="00254703"/>
    <w:rsid w:val="0025480F"/>
    <w:rsid w:val="00254891"/>
    <w:rsid w:val="00254AE5"/>
    <w:rsid w:val="00254B77"/>
    <w:rsid w:val="00254CD0"/>
    <w:rsid w:val="00254E17"/>
    <w:rsid w:val="00254FB6"/>
    <w:rsid w:val="00255167"/>
    <w:rsid w:val="0025539F"/>
    <w:rsid w:val="002553AE"/>
    <w:rsid w:val="00255703"/>
    <w:rsid w:val="0025575B"/>
    <w:rsid w:val="002558E4"/>
    <w:rsid w:val="002559DB"/>
    <w:rsid w:val="00255D61"/>
    <w:rsid w:val="00255D86"/>
    <w:rsid w:val="00255F66"/>
    <w:rsid w:val="00256052"/>
    <w:rsid w:val="0025613E"/>
    <w:rsid w:val="00256296"/>
    <w:rsid w:val="00256388"/>
    <w:rsid w:val="002565C1"/>
    <w:rsid w:val="00256686"/>
    <w:rsid w:val="00256713"/>
    <w:rsid w:val="00256773"/>
    <w:rsid w:val="0025688C"/>
    <w:rsid w:val="0025694C"/>
    <w:rsid w:val="00256AD1"/>
    <w:rsid w:val="00256B98"/>
    <w:rsid w:val="00256DF0"/>
    <w:rsid w:val="00256E44"/>
    <w:rsid w:val="00256E46"/>
    <w:rsid w:val="00256F37"/>
    <w:rsid w:val="00256FE0"/>
    <w:rsid w:val="00256FFD"/>
    <w:rsid w:val="00257022"/>
    <w:rsid w:val="00257131"/>
    <w:rsid w:val="0025735F"/>
    <w:rsid w:val="0025754C"/>
    <w:rsid w:val="0025758A"/>
    <w:rsid w:val="002575D1"/>
    <w:rsid w:val="00257B29"/>
    <w:rsid w:val="00257F93"/>
    <w:rsid w:val="00260020"/>
    <w:rsid w:val="002601C7"/>
    <w:rsid w:val="002601E9"/>
    <w:rsid w:val="002603DD"/>
    <w:rsid w:val="00260425"/>
    <w:rsid w:val="002605BE"/>
    <w:rsid w:val="002605BF"/>
    <w:rsid w:val="002606CF"/>
    <w:rsid w:val="00260795"/>
    <w:rsid w:val="0026090C"/>
    <w:rsid w:val="00260919"/>
    <w:rsid w:val="00260968"/>
    <w:rsid w:val="002609DC"/>
    <w:rsid w:val="00260B5B"/>
    <w:rsid w:val="00260D7A"/>
    <w:rsid w:val="00260F2D"/>
    <w:rsid w:val="00261024"/>
    <w:rsid w:val="00261163"/>
    <w:rsid w:val="002612FD"/>
    <w:rsid w:val="002613DC"/>
    <w:rsid w:val="002614E8"/>
    <w:rsid w:val="0026156E"/>
    <w:rsid w:val="00261628"/>
    <w:rsid w:val="00261689"/>
    <w:rsid w:val="002616DF"/>
    <w:rsid w:val="00261741"/>
    <w:rsid w:val="00261755"/>
    <w:rsid w:val="002619DB"/>
    <w:rsid w:val="00261AAA"/>
    <w:rsid w:val="00261AE1"/>
    <w:rsid w:val="00261B20"/>
    <w:rsid w:val="00261B57"/>
    <w:rsid w:val="00261B83"/>
    <w:rsid w:val="00261C3E"/>
    <w:rsid w:val="00261D69"/>
    <w:rsid w:val="00261DB8"/>
    <w:rsid w:val="00261F88"/>
    <w:rsid w:val="0026206A"/>
    <w:rsid w:val="00262097"/>
    <w:rsid w:val="002621BC"/>
    <w:rsid w:val="00262213"/>
    <w:rsid w:val="002623D9"/>
    <w:rsid w:val="002623E6"/>
    <w:rsid w:val="002624A6"/>
    <w:rsid w:val="00262541"/>
    <w:rsid w:val="002625E3"/>
    <w:rsid w:val="00262610"/>
    <w:rsid w:val="002626E2"/>
    <w:rsid w:val="00262754"/>
    <w:rsid w:val="002627B2"/>
    <w:rsid w:val="002627ED"/>
    <w:rsid w:val="0026292E"/>
    <w:rsid w:val="00262A29"/>
    <w:rsid w:val="00262B73"/>
    <w:rsid w:val="00262D20"/>
    <w:rsid w:val="00262D9B"/>
    <w:rsid w:val="00262D9F"/>
    <w:rsid w:val="00262E00"/>
    <w:rsid w:val="00263196"/>
    <w:rsid w:val="00263463"/>
    <w:rsid w:val="002634AB"/>
    <w:rsid w:val="002634CD"/>
    <w:rsid w:val="00263543"/>
    <w:rsid w:val="002635E3"/>
    <w:rsid w:val="002635E6"/>
    <w:rsid w:val="00263837"/>
    <w:rsid w:val="002638E0"/>
    <w:rsid w:val="00263943"/>
    <w:rsid w:val="00263AFF"/>
    <w:rsid w:val="00263C19"/>
    <w:rsid w:val="00263C8E"/>
    <w:rsid w:val="00263DA3"/>
    <w:rsid w:val="00263E9F"/>
    <w:rsid w:val="00263EF0"/>
    <w:rsid w:val="00263F7D"/>
    <w:rsid w:val="00264014"/>
    <w:rsid w:val="00264238"/>
    <w:rsid w:val="0026438E"/>
    <w:rsid w:val="002644CE"/>
    <w:rsid w:val="002644E1"/>
    <w:rsid w:val="00264535"/>
    <w:rsid w:val="0026454D"/>
    <w:rsid w:val="002645D1"/>
    <w:rsid w:val="002645E6"/>
    <w:rsid w:val="0026460E"/>
    <w:rsid w:val="0026475C"/>
    <w:rsid w:val="00264797"/>
    <w:rsid w:val="0026479F"/>
    <w:rsid w:val="0026482B"/>
    <w:rsid w:val="00264923"/>
    <w:rsid w:val="00264AED"/>
    <w:rsid w:val="00264AF9"/>
    <w:rsid w:val="00264C8F"/>
    <w:rsid w:val="00264F03"/>
    <w:rsid w:val="00264F4E"/>
    <w:rsid w:val="00264F8F"/>
    <w:rsid w:val="002651B5"/>
    <w:rsid w:val="0026523E"/>
    <w:rsid w:val="00265294"/>
    <w:rsid w:val="00265320"/>
    <w:rsid w:val="002655AE"/>
    <w:rsid w:val="002656F1"/>
    <w:rsid w:val="0026591F"/>
    <w:rsid w:val="00265A65"/>
    <w:rsid w:val="00265A9B"/>
    <w:rsid w:val="00265B3C"/>
    <w:rsid w:val="00265C30"/>
    <w:rsid w:val="00265D2A"/>
    <w:rsid w:val="00265D67"/>
    <w:rsid w:val="00265E20"/>
    <w:rsid w:val="00265F69"/>
    <w:rsid w:val="00265F6B"/>
    <w:rsid w:val="00266095"/>
    <w:rsid w:val="0026609E"/>
    <w:rsid w:val="002660AB"/>
    <w:rsid w:val="002660B5"/>
    <w:rsid w:val="002660F0"/>
    <w:rsid w:val="002662E9"/>
    <w:rsid w:val="002663B3"/>
    <w:rsid w:val="00266413"/>
    <w:rsid w:val="002664EA"/>
    <w:rsid w:val="00266584"/>
    <w:rsid w:val="002665BF"/>
    <w:rsid w:val="00266617"/>
    <w:rsid w:val="002668D2"/>
    <w:rsid w:val="00266A80"/>
    <w:rsid w:val="00266ABC"/>
    <w:rsid w:val="00266AD9"/>
    <w:rsid w:val="00266AEC"/>
    <w:rsid w:val="00266B89"/>
    <w:rsid w:val="00266CDA"/>
    <w:rsid w:val="00266D23"/>
    <w:rsid w:val="00266E78"/>
    <w:rsid w:val="00266F04"/>
    <w:rsid w:val="00267005"/>
    <w:rsid w:val="002673EB"/>
    <w:rsid w:val="0026744F"/>
    <w:rsid w:val="002675B6"/>
    <w:rsid w:val="002679D4"/>
    <w:rsid w:val="00267A99"/>
    <w:rsid w:val="00267BA8"/>
    <w:rsid w:val="00267E2D"/>
    <w:rsid w:val="00267FED"/>
    <w:rsid w:val="0026884B"/>
    <w:rsid w:val="00270116"/>
    <w:rsid w:val="00270271"/>
    <w:rsid w:val="002703C6"/>
    <w:rsid w:val="002704A9"/>
    <w:rsid w:val="00270503"/>
    <w:rsid w:val="00270536"/>
    <w:rsid w:val="002707A0"/>
    <w:rsid w:val="00270A63"/>
    <w:rsid w:val="00270CAA"/>
    <w:rsid w:val="00270D5E"/>
    <w:rsid w:val="00270E84"/>
    <w:rsid w:val="00270F94"/>
    <w:rsid w:val="00270FFB"/>
    <w:rsid w:val="0027107D"/>
    <w:rsid w:val="0027131A"/>
    <w:rsid w:val="00271460"/>
    <w:rsid w:val="002715B3"/>
    <w:rsid w:val="002718C6"/>
    <w:rsid w:val="0027197C"/>
    <w:rsid w:val="0027198F"/>
    <w:rsid w:val="00271AB0"/>
    <w:rsid w:val="00271B06"/>
    <w:rsid w:val="00271B68"/>
    <w:rsid w:val="00271C58"/>
    <w:rsid w:val="00271CCF"/>
    <w:rsid w:val="00271FA5"/>
    <w:rsid w:val="00272174"/>
    <w:rsid w:val="002721A6"/>
    <w:rsid w:val="002722E0"/>
    <w:rsid w:val="002724DE"/>
    <w:rsid w:val="00272610"/>
    <w:rsid w:val="002726DF"/>
    <w:rsid w:val="002728DB"/>
    <w:rsid w:val="00272951"/>
    <w:rsid w:val="002729B4"/>
    <w:rsid w:val="00272ADE"/>
    <w:rsid w:val="00272AEC"/>
    <w:rsid w:val="00272B46"/>
    <w:rsid w:val="00272C4C"/>
    <w:rsid w:val="00272E3A"/>
    <w:rsid w:val="00272E54"/>
    <w:rsid w:val="00272EA7"/>
    <w:rsid w:val="0027303A"/>
    <w:rsid w:val="002730EC"/>
    <w:rsid w:val="00273100"/>
    <w:rsid w:val="00273119"/>
    <w:rsid w:val="00273189"/>
    <w:rsid w:val="002733AD"/>
    <w:rsid w:val="002733EA"/>
    <w:rsid w:val="00273490"/>
    <w:rsid w:val="002735CC"/>
    <w:rsid w:val="00273618"/>
    <w:rsid w:val="00273653"/>
    <w:rsid w:val="002737E2"/>
    <w:rsid w:val="00273979"/>
    <w:rsid w:val="00273A9B"/>
    <w:rsid w:val="00273B11"/>
    <w:rsid w:val="00273B96"/>
    <w:rsid w:val="00273C2B"/>
    <w:rsid w:val="0027420D"/>
    <w:rsid w:val="00274376"/>
    <w:rsid w:val="002743C0"/>
    <w:rsid w:val="00274450"/>
    <w:rsid w:val="00274588"/>
    <w:rsid w:val="00274678"/>
    <w:rsid w:val="002746A7"/>
    <w:rsid w:val="0027477E"/>
    <w:rsid w:val="002747DE"/>
    <w:rsid w:val="0027493C"/>
    <w:rsid w:val="00274A0A"/>
    <w:rsid w:val="00274A67"/>
    <w:rsid w:val="00274AA1"/>
    <w:rsid w:val="00274AA2"/>
    <w:rsid w:val="00274C0F"/>
    <w:rsid w:val="00274E98"/>
    <w:rsid w:val="00274F76"/>
    <w:rsid w:val="0027511A"/>
    <w:rsid w:val="002751A3"/>
    <w:rsid w:val="00275382"/>
    <w:rsid w:val="00275433"/>
    <w:rsid w:val="00275587"/>
    <w:rsid w:val="002756EF"/>
    <w:rsid w:val="00275708"/>
    <w:rsid w:val="0027573D"/>
    <w:rsid w:val="002757D7"/>
    <w:rsid w:val="00275986"/>
    <w:rsid w:val="00275991"/>
    <w:rsid w:val="002759F2"/>
    <w:rsid w:val="00275BD0"/>
    <w:rsid w:val="00275CBF"/>
    <w:rsid w:val="00275CE4"/>
    <w:rsid w:val="00275D12"/>
    <w:rsid w:val="00275E65"/>
    <w:rsid w:val="00276205"/>
    <w:rsid w:val="0027621C"/>
    <w:rsid w:val="00276236"/>
    <w:rsid w:val="0027623B"/>
    <w:rsid w:val="00276351"/>
    <w:rsid w:val="002768CF"/>
    <w:rsid w:val="00276A83"/>
    <w:rsid w:val="00276B06"/>
    <w:rsid w:val="00276CF3"/>
    <w:rsid w:val="00276DC9"/>
    <w:rsid w:val="00276E43"/>
    <w:rsid w:val="00276F01"/>
    <w:rsid w:val="00276F82"/>
    <w:rsid w:val="00276F93"/>
    <w:rsid w:val="0027703B"/>
    <w:rsid w:val="002771CB"/>
    <w:rsid w:val="002772BE"/>
    <w:rsid w:val="002773F9"/>
    <w:rsid w:val="002774C6"/>
    <w:rsid w:val="0027757C"/>
    <w:rsid w:val="00277754"/>
    <w:rsid w:val="00277786"/>
    <w:rsid w:val="002777B9"/>
    <w:rsid w:val="00277822"/>
    <w:rsid w:val="00277D03"/>
    <w:rsid w:val="00277D33"/>
    <w:rsid w:val="00277F46"/>
    <w:rsid w:val="0028010C"/>
    <w:rsid w:val="00280156"/>
    <w:rsid w:val="002803D1"/>
    <w:rsid w:val="00280405"/>
    <w:rsid w:val="002805DF"/>
    <w:rsid w:val="0028068B"/>
    <w:rsid w:val="00280915"/>
    <w:rsid w:val="0028092D"/>
    <w:rsid w:val="00280B20"/>
    <w:rsid w:val="00280DF0"/>
    <w:rsid w:val="00280F3E"/>
    <w:rsid w:val="00280F79"/>
    <w:rsid w:val="00280FDC"/>
    <w:rsid w:val="00281016"/>
    <w:rsid w:val="0028106C"/>
    <w:rsid w:val="0028107B"/>
    <w:rsid w:val="0028120B"/>
    <w:rsid w:val="0028127B"/>
    <w:rsid w:val="002812F0"/>
    <w:rsid w:val="002814A4"/>
    <w:rsid w:val="002815D9"/>
    <w:rsid w:val="00281664"/>
    <w:rsid w:val="0028177E"/>
    <w:rsid w:val="002817B7"/>
    <w:rsid w:val="00281AD7"/>
    <w:rsid w:val="00281B35"/>
    <w:rsid w:val="00281C1B"/>
    <w:rsid w:val="00281CA4"/>
    <w:rsid w:val="00281CCF"/>
    <w:rsid w:val="00281D07"/>
    <w:rsid w:val="00281D1A"/>
    <w:rsid w:val="00281E13"/>
    <w:rsid w:val="00281EAF"/>
    <w:rsid w:val="00281F5A"/>
    <w:rsid w:val="00282015"/>
    <w:rsid w:val="00282052"/>
    <w:rsid w:val="0028209B"/>
    <w:rsid w:val="0028217E"/>
    <w:rsid w:val="002822A8"/>
    <w:rsid w:val="002822D2"/>
    <w:rsid w:val="00282317"/>
    <w:rsid w:val="002826B2"/>
    <w:rsid w:val="00282870"/>
    <w:rsid w:val="00282A05"/>
    <w:rsid w:val="00282B73"/>
    <w:rsid w:val="00282BCE"/>
    <w:rsid w:val="00282D25"/>
    <w:rsid w:val="00282DCD"/>
    <w:rsid w:val="00282DF9"/>
    <w:rsid w:val="00282E73"/>
    <w:rsid w:val="00282EC9"/>
    <w:rsid w:val="00283011"/>
    <w:rsid w:val="0028307A"/>
    <w:rsid w:val="002831F1"/>
    <w:rsid w:val="002832D2"/>
    <w:rsid w:val="002832FE"/>
    <w:rsid w:val="0028331B"/>
    <w:rsid w:val="00283686"/>
    <w:rsid w:val="0028371D"/>
    <w:rsid w:val="002837F0"/>
    <w:rsid w:val="00283982"/>
    <w:rsid w:val="002839A7"/>
    <w:rsid w:val="00283A44"/>
    <w:rsid w:val="00283A6D"/>
    <w:rsid w:val="00283B17"/>
    <w:rsid w:val="00283BE5"/>
    <w:rsid w:val="00283C0E"/>
    <w:rsid w:val="00283DBE"/>
    <w:rsid w:val="00283E36"/>
    <w:rsid w:val="00283E85"/>
    <w:rsid w:val="00283EFC"/>
    <w:rsid w:val="00283F01"/>
    <w:rsid w:val="00283F3F"/>
    <w:rsid w:val="00283FCE"/>
    <w:rsid w:val="0028407C"/>
    <w:rsid w:val="002841B7"/>
    <w:rsid w:val="002841B9"/>
    <w:rsid w:val="002841DB"/>
    <w:rsid w:val="002845D0"/>
    <w:rsid w:val="0028472E"/>
    <w:rsid w:val="00284B5E"/>
    <w:rsid w:val="00284C49"/>
    <w:rsid w:val="00284D11"/>
    <w:rsid w:val="00284D1A"/>
    <w:rsid w:val="00284D88"/>
    <w:rsid w:val="00284D96"/>
    <w:rsid w:val="00284DB9"/>
    <w:rsid w:val="00284DDC"/>
    <w:rsid w:val="00284F25"/>
    <w:rsid w:val="00285251"/>
    <w:rsid w:val="0028529F"/>
    <w:rsid w:val="00285687"/>
    <w:rsid w:val="00285730"/>
    <w:rsid w:val="00285756"/>
    <w:rsid w:val="00285837"/>
    <w:rsid w:val="00285857"/>
    <w:rsid w:val="00285A6E"/>
    <w:rsid w:val="00285B13"/>
    <w:rsid w:val="00285B1E"/>
    <w:rsid w:val="00285B9C"/>
    <w:rsid w:val="00285BA0"/>
    <w:rsid w:val="00285E18"/>
    <w:rsid w:val="00285E5F"/>
    <w:rsid w:val="00285E7F"/>
    <w:rsid w:val="00285F3F"/>
    <w:rsid w:val="00285FE7"/>
    <w:rsid w:val="00286027"/>
    <w:rsid w:val="00286071"/>
    <w:rsid w:val="002861F1"/>
    <w:rsid w:val="00286241"/>
    <w:rsid w:val="0028632C"/>
    <w:rsid w:val="00286339"/>
    <w:rsid w:val="0028642E"/>
    <w:rsid w:val="00286456"/>
    <w:rsid w:val="00286626"/>
    <w:rsid w:val="002866F6"/>
    <w:rsid w:val="0028674F"/>
    <w:rsid w:val="002867DD"/>
    <w:rsid w:val="00286856"/>
    <w:rsid w:val="002868C3"/>
    <w:rsid w:val="00286A2E"/>
    <w:rsid w:val="00286A30"/>
    <w:rsid w:val="00286ABB"/>
    <w:rsid w:val="00286B25"/>
    <w:rsid w:val="00286D85"/>
    <w:rsid w:val="00286DA8"/>
    <w:rsid w:val="00286DF5"/>
    <w:rsid w:val="00286F49"/>
    <w:rsid w:val="002871EE"/>
    <w:rsid w:val="00287278"/>
    <w:rsid w:val="00287300"/>
    <w:rsid w:val="002873D6"/>
    <w:rsid w:val="002873E0"/>
    <w:rsid w:val="002873F9"/>
    <w:rsid w:val="00287619"/>
    <w:rsid w:val="00287649"/>
    <w:rsid w:val="0028770E"/>
    <w:rsid w:val="00287867"/>
    <w:rsid w:val="00287952"/>
    <w:rsid w:val="002879DA"/>
    <w:rsid w:val="00287A10"/>
    <w:rsid w:val="00287AC4"/>
    <w:rsid w:val="00287D1D"/>
    <w:rsid w:val="00287DAB"/>
    <w:rsid w:val="00287E63"/>
    <w:rsid w:val="00287FB6"/>
    <w:rsid w:val="002900C5"/>
    <w:rsid w:val="0029014D"/>
    <w:rsid w:val="00290192"/>
    <w:rsid w:val="002901E0"/>
    <w:rsid w:val="002902B8"/>
    <w:rsid w:val="002905E5"/>
    <w:rsid w:val="002905EA"/>
    <w:rsid w:val="00290641"/>
    <w:rsid w:val="00290680"/>
    <w:rsid w:val="002906D9"/>
    <w:rsid w:val="0029071C"/>
    <w:rsid w:val="0029075B"/>
    <w:rsid w:val="002908AF"/>
    <w:rsid w:val="00290A05"/>
    <w:rsid w:val="00290A87"/>
    <w:rsid w:val="00290BB1"/>
    <w:rsid w:val="00290C16"/>
    <w:rsid w:val="00290D3E"/>
    <w:rsid w:val="00290E98"/>
    <w:rsid w:val="00290F16"/>
    <w:rsid w:val="0029111A"/>
    <w:rsid w:val="00291233"/>
    <w:rsid w:val="00291391"/>
    <w:rsid w:val="002914DF"/>
    <w:rsid w:val="00291687"/>
    <w:rsid w:val="002916DE"/>
    <w:rsid w:val="002917A5"/>
    <w:rsid w:val="00291809"/>
    <w:rsid w:val="00291883"/>
    <w:rsid w:val="00291934"/>
    <w:rsid w:val="002919C1"/>
    <w:rsid w:val="00291B2D"/>
    <w:rsid w:val="00291B4B"/>
    <w:rsid w:val="00291BC1"/>
    <w:rsid w:val="00291C7F"/>
    <w:rsid w:val="00291D76"/>
    <w:rsid w:val="00292220"/>
    <w:rsid w:val="0029223F"/>
    <w:rsid w:val="0029240E"/>
    <w:rsid w:val="002924CE"/>
    <w:rsid w:val="00292724"/>
    <w:rsid w:val="002927E2"/>
    <w:rsid w:val="0029293D"/>
    <w:rsid w:val="00292ABB"/>
    <w:rsid w:val="00292B2A"/>
    <w:rsid w:val="00292C50"/>
    <w:rsid w:val="00292D37"/>
    <w:rsid w:val="00292D58"/>
    <w:rsid w:val="00293067"/>
    <w:rsid w:val="002931EB"/>
    <w:rsid w:val="002932A1"/>
    <w:rsid w:val="002933CA"/>
    <w:rsid w:val="00293420"/>
    <w:rsid w:val="0029342C"/>
    <w:rsid w:val="0029348A"/>
    <w:rsid w:val="002935DA"/>
    <w:rsid w:val="002936A0"/>
    <w:rsid w:val="00293760"/>
    <w:rsid w:val="00293802"/>
    <w:rsid w:val="00293A8F"/>
    <w:rsid w:val="00293B3E"/>
    <w:rsid w:val="00293C2F"/>
    <w:rsid w:val="00293DA8"/>
    <w:rsid w:val="00293E05"/>
    <w:rsid w:val="00293E39"/>
    <w:rsid w:val="00293E98"/>
    <w:rsid w:val="00293EDD"/>
    <w:rsid w:val="00293F4B"/>
    <w:rsid w:val="00293F69"/>
    <w:rsid w:val="00293FA0"/>
    <w:rsid w:val="002942C0"/>
    <w:rsid w:val="002942C5"/>
    <w:rsid w:val="0029439A"/>
    <w:rsid w:val="0029441C"/>
    <w:rsid w:val="00294450"/>
    <w:rsid w:val="002944B9"/>
    <w:rsid w:val="002945D7"/>
    <w:rsid w:val="00294624"/>
    <w:rsid w:val="00294633"/>
    <w:rsid w:val="00294682"/>
    <w:rsid w:val="002949E2"/>
    <w:rsid w:val="00294C84"/>
    <w:rsid w:val="00294C9C"/>
    <w:rsid w:val="00294CB2"/>
    <w:rsid w:val="00294D78"/>
    <w:rsid w:val="00294DD2"/>
    <w:rsid w:val="00294F8B"/>
    <w:rsid w:val="0029500E"/>
    <w:rsid w:val="0029501A"/>
    <w:rsid w:val="00295046"/>
    <w:rsid w:val="00295155"/>
    <w:rsid w:val="00295224"/>
    <w:rsid w:val="0029526C"/>
    <w:rsid w:val="0029539C"/>
    <w:rsid w:val="002953B6"/>
    <w:rsid w:val="00295415"/>
    <w:rsid w:val="002956B8"/>
    <w:rsid w:val="002956CC"/>
    <w:rsid w:val="002956F4"/>
    <w:rsid w:val="002956FD"/>
    <w:rsid w:val="00295823"/>
    <w:rsid w:val="00295A9C"/>
    <w:rsid w:val="00295AED"/>
    <w:rsid w:val="00295B58"/>
    <w:rsid w:val="00295B6E"/>
    <w:rsid w:val="00295C01"/>
    <w:rsid w:val="00295D51"/>
    <w:rsid w:val="00295E8E"/>
    <w:rsid w:val="00296017"/>
    <w:rsid w:val="0029618D"/>
    <w:rsid w:val="002961CA"/>
    <w:rsid w:val="00296203"/>
    <w:rsid w:val="0029640E"/>
    <w:rsid w:val="00296428"/>
    <w:rsid w:val="0029643D"/>
    <w:rsid w:val="002964DF"/>
    <w:rsid w:val="0029664C"/>
    <w:rsid w:val="00296A8E"/>
    <w:rsid w:val="00296C9A"/>
    <w:rsid w:val="00296CF1"/>
    <w:rsid w:val="00296DBD"/>
    <w:rsid w:val="00296DDA"/>
    <w:rsid w:val="00296EB4"/>
    <w:rsid w:val="00296ED3"/>
    <w:rsid w:val="0029706A"/>
    <w:rsid w:val="002970CC"/>
    <w:rsid w:val="00297148"/>
    <w:rsid w:val="002971BA"/>
    <w:rsid w:val="00297203"/>
    <w:rsid w:val="00297234"/>
    <w:rsid w:val="002972EE"/>
    <w:rsid w:val="00297543"/>
    <w:rsid w:val="00297576"/>
    <w:rsid w:val="002977F3"/>
    <w:rsid w:val="00297865"/>
    <w:rsid w:val="00297912"/>
    <w:rsid w:val="0029795D"/>
    <w:rsid w:val="0029799F"/>
    <w:rsid w:val="002979E2"/>
    <w:rsid w:val="00297A6F"/>
    <w:rsid w:val="00297A76"/>
    <w:rsid w:val="00297AF5"/>
    <w:rsid w:val="00297B0D"/>
    <w:rsid w:val="00297C4C"/>
    <w:rsid w:val="00297D9C"/>
    <w:rsid w:val="00297DD1"/>
    <w:rsid w:val="00297DEE"/>
    <w:rsid w:val="00297F01"/>
    <w:rsid w:val="00297F72"/>
    <w:rsid w:val="002A001D"/>
    <w:rsid w:val="002A010C"/>
    <w:rsid w:val="002A02B4"/>
    <w:rsid w:val="002A02F0"/>
    <w:rsid w:val="002A03D6"/>
    <w:rsid w:val="002A049A"/>
    <w:rsid w:val="002A04CC"/>
    <w:rsid w:val="002A052D"/>
    <w:rsid w:val="002A066F"/>
    <w:rsid w:val="002A06E0"/>
    <w:rsid w:val="002A0BEC"/>
    <w:rsid w:val="002A0C4B"/>
    <w:rsid w:val="002A0C8B"/>
    <w:rsid w:val="002A0CFE"/>
    <w:rsid w:val="002A0DF8"/>
    <w:rsid w:val="002A10FB"/>
    <w:rsid w:val="002A1308"/>
    <w:rsid w:val="002A1403"/>
    <w:rsid w:val="002A149A"/>
    <w:rsid w:val="002A1647"/>
    <w:rsid w:val="002A1790"/>
    <w:rsid w:val="002A17D7"/>
    <w:rsid w:val="002A189D"/>
    <w:rsid w:val="002A1928"/>
    <w:rsid w:val="002A1974"/>
    <w:rsid w:val="002A1AF6"/>
    <w:rsid w:val="002A1B2F"/>
    <w:rsid w:val="002A1C30"/>
    <w:rsid w:val="002A1C6E"/>
    <w:rsid w:val="002A1F1F"/>
    <w:rsid w:val="002A20F7"/>
    <w:rsid w:val="002A21B1"/>
    <w:rsid w:val="002A21B5"/>
    <w:rsid w:val="002A2247"/>
    <w:rsid w:val="002A22EA"/>
    <w:rsid w:val="002A231C"/>
    <w:rsid w:val="002A2398"/>
    <w:rsid w:val="002A249D"/>
    <w:rsid w:val="002A2513"/>
    <w:rsid w:val="002A25FD"/>
    <w:rsid w:val="002A2625"/>
    <w:rsid w:val="002A2631"/>
    <w:rsid w:val="002A2761"/>
    <w:rsid w:val="002A27F7"/>
    <w:rsid w:val="002A2833"/>
    <w:rsid w:val="002A28BA"/>
    <w:rsid w:val="002A2A0C"/>
    <w:rsid w:val="002A2A94"/>
    <w:rsid w:val="002A2BB6"/>
    <w:rsid w:val="002A2BBD"/>
    <w:rsid w:val="002A2BE9"/>
    <w:rsid w:val="002A2CEB"/>
    <w:rsid w:val="002A2DA3"/>
    <w:rsid w:val="002A2DBF"/>
    <w:rsid w:val="002A2E83"/>
    <w:rsid w:val="002A30A2"/>
    <w:rsid w:val="002A30BC"/>
    <w:rsid w:val="002A30E0"/>
    <w:rsid w:val="002A310C"/>
    <w:rsid w:val="002A3146"/>
    <w:rsid w:val="002A31D6"/>
    <w:rsid w:val="002A323B"/>
    <w:rsid w:val="002A323D"/>
    <w:rsid w:val="002A32F8"/>
    <w:rsid w:val="002A3521"/>
    <w:rsid w:val="002A3533"/>
    <w:rsid w:val="002A35C5"/>
    <w:rsid w:val="002A35D0"/>
    <w:rsid w:val="002A3729"/>
    <w:rsid w:val="002A37BB"/>
    <w:rsid w:val="002A37E1"/>
    <w:rsid w:val="002A37E8"/>
    <w:rsid w:val="002A38B4"/>
    <w:rsid w:val="002A38D1"/>
    <w:rsid w:val="002A3910"/>
    <w:rsid w:val="002A3A49"/>
    <w:rsid w:val="002A3A93"/>
    <w:rsid w:val="002A3AA6"/>
    <w:rsid w:val="002A3B61"/>
    <w:rsid w:val="002A3B68"/>
    <w:rsid w:val="002A3C81"/>
    <w:rsid w:val="002A3D3D"/>
    <w:rsid w:val="002A3F59"/>
    <w:rsid w:val="002A4009"/>
    <w:rsid w:val="002A402A"/>
    <w:rsid w:val="002A42AB"/>
    <w:rsid w:val="002A42FD"/>
    <w:rsid w:val="002A44AC"/>
    <w:rsid w:val="002A456A"/>
    <w:rsid w:val="002A45AA"/>
    <w:rsid w:val="002A45FB"/>
    <w:rsid w:val="002A463A"/>
    <w:rsid w:val="002A4759"/>
    <w:rsid w:val="002A49BF"/>
    <w:rsid w:val="002A4AF4"/>
    <w:rsid w:val="002A4B0B"/>
    <w:rsid w:val="002A4B6F"/>
    <w:rsid w:val="002A4B72"/>
    <w:rsid w:val="002A4C4D"/>
    <w:rsid w:val="002A4CD3"/>
    <w:rsid w:val="002A4D8A"/>
    <w:rsid w:val="002A4D8F"/>
    <w:rsid w:val="002A4DA7"/>
    <w:rsid w:val="002A4FFF"/>
    <w:rsid w:val="002A504E"/>
    <w:rsid w:val="002A506C"/>
    <w:rsid w:val="002A5188"/>
    <w:rsid w:val="002A5244"/>
    <w:rsid w:val="002A52F3"/>
    <w:rsid w:val="002A533C"/>
    <w:rsid w:val="002A55CF"/>
    <w:rsid w:val="002A5694"/>
    <w:rsid w:val="002A56E1"/>
    <w:rsid w:val="002A57CB"/>
    <w:rsid w:val="002A5908"/>
    <w:rsid w:val="002A59BD"/>
    <w:rsid w:val="002A5AC7"/>
    <w:rsid w:val="002A5B12"/>
    <w:rsid w:val="002A5DF3"/>
    <w:rsid w:val="002A5DF7"/>
    <w:rsid w:val="002A6005"/>
    <w:rsid w:val="002A6126"/>
    <w:rsid w:val="002A6200"/>
    <w:rsid w:val="002A6256"/>
    <w:rsid w:val="002A62AC"/>
    <w:rsid w:val="002A64FA"/>
    <w:rsid w:val="002A65EA"/>
    <w:rsid w:val="002A66BC"/>
    <w:rsid w:val="002A6712"/>
    <w:rsid w:val="002A679B"/>
    <w:rsid w:val="002A68EB"/>
    <w:rsid w:val="002A691D"/>
    <w:rsid w:val="002A69FE"/>
    <w:rsid w:val="002A6B7A"/>
    <w:rsid w:val="002A6BB7"/>
    <w:rsid w:val="002A6C14"/>
    <w:rsid w:val="002A6F73"/>
    <w:rsid w:val="002A7114"/>
    <w:rsid w:val="002A73A3"/>
    <w:rsid w:val="002A747A"/>
    <w:rsid w:val="002A748B"/>
    <w:rsid w:val="002A75A1"/>
    <w:rsid w:val="002A75CA"/>
    <w:rsid w:val="002A780F"/>
    <w:rsid w:val="002A7826"/>
    <w:rsid w:val="002A7889"/>
    <w:rsid w:val="002A78C7"/>
    <w:rsid w:val="002A799A"/>
    <w:rsid w:val="002A7AF3"/>
    <w:rsid w:val="002A7B3D"/>
    <w:rsid w:val="002A7B86"/>
    <w:rsid w:val="002A7C74"/>
    <w:rsid w:val="002A7D2E"/>
    <w:rsid w:val="002A7DBA"/>
    <w:rsid w:val="002A7DFC"/>
    <w:rsid w:val="002A7FDA"/>
    <w:rsid w:val="002B0265"/>
    <w:rsid w:val="002B02D4"/>
    <w:rsid w:val="002B0387"/>
    <w:rsid w:val="002B0394"/>
    <w:rsid w:val="002B03FE"/>
    <w:rsid w:val="002B0484"/>
    <w:rsid w:val="002B048D"/>
    <w:rsid w:val="002B0790"/>
    <w:rsid w:val="002B0810"/>
    <w:rsid w:val="002B091A"/>
    <w:rsid w:val="002B0978"/>
    <w:rsid w:val="002B097D"/>
    <w:rsid w:val="002B0C72"/>
    <w:rsid w:val="002B0CA2"/>
    <w:rsid w:val="002B0CE0"/>
    <w:rsid w:val="002B0E2B"/>
    <w:rsid w:val="002B0EC3"/>
    <w:rsid w:val="002B0EF5"/>
    <w:rsid w:val="002B0FE3"/>
    <w:rsid w:val="002B112B"/>
    <w:rsid w:val="002B1162"/>
    <w:rsid w:val="002B11A4"/>
    <w:rsid w:val="002B11B2"/>
    <w:rsid w:val="002B1207"/>
    <w:rsid w:val="002B13D4"/>
    <w:rsid w:val="002B1404"/>
    <w:rsid w:val="002B14CA"/>
    <w:rsid w:val="002B1563"/>
    <w:rsid w:val="002B1569"/>
    <w:rsid w:val="002B1649"/>
    <w:rsid w:val="002B170B"/>
    <w:rsid w:val="002B184D"/>
    <w:rsid w:val="002B18BB"/>
    <w:rsid w:val="002B18F7"/>
    <w:rsid w:val="002B1ABC"/>
    <w:rsid w:val="002B1B2A"/>
    <w:rsid w:val="002B1D19"/>
    <w:rsid w:val="002B1D8D"/>
    <w:rsid w:val="002B1E1E"/>
    <w:rsid w:val="002B201E"/>
    <w:rsid w:val="002B2094"/>
    <w:rsid w:val="002B2275"/>
    <w:rsid w:val="002B22A4"/>
    <w:rsid w:val="002B22A7"/>
    <w:rsid w:val="002B2389"/>
    <w:rsid w:val="002B2687"/>
    <w:rsid w:val="002B26F0"/>
    <w:rsid w:val="002B270F"/>
    <w:rsid w:val="002B2867"/>
    <w:rsid w:val="002B28DF"/>
    <w:rsid w:val="002B2912"/>
    <w:rsid w:val="002B2B5D"/>
    <w:rsid w:val="002B2C26"/>
    <w:rsid w:val="002B2DC3"/>
    <w:rsid w:val="002B2EC4"/>
    <w:rsid w:val="002B31CF"/>
    <w:rsid w:val="002B32A0"/>
    <w:rsid w:val="002B33C2"/>
    <w:rsid w:val="002B33DA"/>
    <w:rsid w:val="002B342F"/>
    <w:rsid w:val="002B35E4"/>
    <w:rsid w:val="002B376D"/>
    <w:rsid w:val="002B3C2A"/>
    <w:rsid w:val="002B3C98"/>
    <w:rsid w:val="002B3D2A"/>
    <w:rsid w:val="002B3D6E"/>
    <w:rsid w:val="002B3DC3"/>
    <w:rsid w:val="002B3ECD"/>
    <w:rsid w:val="002B3ED7"/>
    <w:rsid w:val="002B3F1A"/>
    <w:rsid w:val="002B3F96"/>
    <w:rsid w:val="002B4097"/>
    <w:rsid w:val="002B41A9"/>
    <w:rsid w:val="002B4289"/>
    <w:rsid w:val="002B439E"/>
    <w:rsid w:val="002B4722"/>
    <w:rsid w:val="002B4778"/>
    <w:rsid w:val="002B47D7"/>
    <w:rsid w:val="002B4810"/>
    <w:rsid w:val="002B497B"/>
    <w:rsid w:val="002B49E0"/>
    <w:rsid w:val="002B4A02"/>
    <w:rsid w:val="002B4AD2"/>
    <w:rsid w:val="002B4C74"/>
    <w:rsid w:val="002B4C9F"/>
    <w:rsid w:val="002B4DB8"/>
    <w:rsid w:val="002B4E55"/>
    <w:rsid w:val="002B4E84"/>
    <w:rsid w:val="002B4EDE"/>
    <w:rsid w:val="002B501F"/>
    <w:rsid w:val="002B506A"/>
    <w:rsid w:val="002B50F6"/>
    <w:rsid w:val="002B5230"/>
    <w:rsid w:val="002B5257"/>
    <w:rsid w:val="002B52AE"/>
    <w:rsid w:val="002B54F5"/>
    <w:rsid w:val="002B58A3"/>
    <w:rsid w:val="002B598E"/>
    <w:rsid w:val="002B5A08"/>
    <w:rsid w:val="002B5A72"/>
    <w:rsid w:val="002B5A89"/>
    <w:rsid w:val="002B5AE6"/>
    <w:rsid w:val="002B5B62"/>
    <w:rsid w:val="002B5C8E"/>
    <w:rsid w:val="002B5EA5"/>
    <w:rsid w:val="002B637B"/>
    <w:rsid w:val="002B63EB"/>
    <w:rsid w:val="002B644E"/>
    <w:rsid w:val="002B64A6"/>
    <w:rsid w:val="002B65A8"/>
    <w:rsid w:val="002B65AB"/>
    <w:rsid w:val="002B672B"/>
    <w:rsid w:val="002B67E8"/>
    <w:rsid w:val="002B695A"/>
    <w:rsid w:val="002B6AA0"/>
    <w:rsid w:val="002B6AA8"/>
    <w:rsid w:val="002B6B22"/>
    <w:rsid w:val="002B6C99"/>
    <w:rsid w:val="002B6D4C"/>
    <w:rsid w:val="002B6DD7"/>
    <w:rsid w:val="002B6FA5"/>
    <w:rsid w:val="002B7001"/>
    <w:rsid w:val="002B70B5"/>
    <w:rsid w:val="002B70C4"/>
    <w:rsid w:val="002B7165"/>
    <w:rsid w:val="002B7204"/>
    <w:rsid w:val="002B7251"/>
    <w:rsid w:val="002B73CD"/>
    <w:rsid w:val="002B74A5"/>
    <w:rsid w:val="002B75B2"/>
    <w:rsid w:val="002B7657"/>
    <w:rsid w:val="002B7690"/>
    <w:rsid w:val="002B76C5"/>
    <w:rsid w:val="002B79B7"/>
    <w:rsid w:val="002B7A1F"/>
    <w:rsid w:val="002B7ABE"/>
    <w:rsid w:val="002B7AC3"/>
    <w:rsid w:val="002B7B0C"/>
    <w:rsid w:val="002B7B60"/>
    <w:rsid w:val="002B7BB4"/>
    <w:rsid w:val="002B7BD1"/>
    <w:rsid w:val="002B7C59"/>
    <w:rsid w:val="002B7C96"/>
    <w:rsid w:val="002B7D69"/>
    <w:rsid w:val="002B7EBD"/>
    <w:rsid w:val="002B7F2D"/>
    <w:rsid w:val="002B7F4C"/>
    <w:rsid w:val="002C014E"/>
    <w:rsid w:val="002C0334"/>
    <w:rsid w:val="002C0666"/>
    <w:rsid w:val="002C067F"/>
    <w:rsid w:val="002C06DA"/>
    <w:rsid w:val="002C0735"/>
    <w:rsid w:val="002C08D3"/>
    <w:rsid w:val="002C0912"/>
    <w:rsid w:val="002C09CA"/>
    <w:rsid w:val="002C0A3C"/>
    <w:rsid w:val="002C0AA2"/>
    <w:rsid w:val="002C0AAF"/>
    <w:rsid w:val="002C0BC9"/>
    <w:rsid w:val="002C0BF4"/>
    <w:rsid w:val="002C0E3B"/>
    <w:rsid w:val="002C0FDC"/>
    <w:rsid w:val="002C1295"/>
    <w:rsid w:val="002C141D"/>
    <w:rsid w:val="002C146F"/>
    <w:rsid w:val="002C14F0"/>
    <w:rsid w:val="002C159A"/>
    <w:rsid w:val="002C162D"/>
    <w:rsid w:val="002C16BA"/>
    <w:rsid w:val="002C17AE"/>
    <w:rsid w:val="002C18C1"/>
    <w:rsid w:val="002C1946"/>
    <w:rsid w:val="002C19C0"/>
    <w:rsid w:val="002C19E9"/>
    <w:rsid w:val="002C19FB"/>
    <w:rsid w:val="002C1A8B"/>
    <w:rsid w:val="002C1B61"/>
    <w:rsid w:val="002C1B87"/>
    <w:rsid w:val="002C1C8E"/>
    <w:rsid w:val="002C1CAF"/>
    <w:rsid w:val="002C1E27"/>
    <w:rsid w:val="002C1FF7"/>
    <w:rsid w:val="002C22FE"/>
    <w:rsid w:val="002C2485"/>
    <w:rsid w:val="002C25E0"/>
    <w:rsid w:val="002C271A"/>
    <w:rsid w:val="002C29A8"/>
    <w:rsid w:val="002C29E9"/>
    <w:rsid w:val="002C2A2D"/>
    <w:rsid w:val="002C2AF7"/>
    <w:rsid w:val="002C2BC4"/>
    <w:rsid w:val="002C2D37"/>
    <w:rsid w:val="002C2E1D"/>
    <w:rsid w:val="002C2F31"/>
    <w:rsid w:val="002C3009"/>
    <w:rsid w:val="002C300C"/>
    <w:rsid w:val="002C3024"/>
    <w:rsid w:val="002C30BA"/>
    <w:rsid w:val="002C314F"/>
    <w:rsid w:val="002C3265"/>
    <w:rsid w:val="002C36C0"/>
    <w:rsid w:val="002C3875"/>
    <w:rsid w:val="002C3928"/>
    <w:rsid w:val="002C3930"/>
    <w:rsid w:val="002C3989"/>
    <w:rsid w:val="002C3AB4"/>
    <w:rsid w:val="002C3ACF"/>
    <w:rsid w:val="002C3B33"/>
    <w:rsid w:val="002C3D37"/>
    <w:rsid w:val="002C3D49"/>
    <w:rsid w:val="002C3DAC"/>
    <w:rsid w:val="002C3F54"/>
    <w:rsid w:val="002C435E"/>
    <w:rsid w:val="002C43BB"/>
    <w:rsid w:val="002C44AB"/>
    <w:rsid w:val="002C4505"/>
    <w:rsid w:val="002C4549"/>
    <w:rsid w:val="002C456B"/>
    <w:rsid w:val="002C4775"/>
    <w:rsid w:val="002C4881"/>
    <w:rsid w:val="002C48D1"/>
    <w:rsid w:val="002C4953"/>
    <w:rsid w:val="002C49AB"/>
    <w:rsid w:val="002C4A23"/>
    <w:rsid w:val="002C4A79"/>
    <w:rsid w:val="002C4C8D"/>
    <w:rsid w:val="002C4CB0"/>
    <w:rsid w:val="002C50AA"/>
    <w:rsid w:val="002C516E"/>
    <w:rsid w:val="002C5275"/>
    <w:rsid w:val="002C527B"/>
    <w:rsid w:val="002C54FA"/>
    <w:rsid w:val="002C556C"/>
    <w:rsid w:val="002C5626"/>
    <w:rsid w:val="002C56A8"/>
    <w:rsid w:val="002C56F6"/>
    <w:rsid w:val="002C57B4"/>
    <w:rsid w:val="002C5846"/>
    <w:rsid w:val="002C58DD"/>
    <w:rsid w:val="002C5B65"/>
    <w:rsid w:val="002C5C88"/>
    <w:rsid w:val="002C5C9E"/>
    <w:rsid w:val="002C5DE9"/>
    <w:rsid w:val="002C5E39"/>
    <w:rsid w:val="002C5EAD"/>
    <w:rsid w:val="002C5FA2"/>
    <w:rsid w:val="002C5FA3"/>
    <w:rsid w:val="002C5FEB"/>
    <w:rsid w:val="002C605E"/>
    <w:rsid w:val="002C62E3"/>
    <w:rsid w:val="002C62E7"/>
    <w:rsid w:val="002C63CB"/>
    <w:rsid w:val="002C64C4"/>
    <w:rsid w:val="002C66A1"/>
    <w:rsid w:val="002C66F9"/>
    <w:rsid w:val="002C67A5"/>
    <w:rsid w:val="002C684B"/>
    <w:rsid w:val="002C6956"/>
    <w:rsid w:val="002C697F"/>
    <w:rsid w:val="002C6D95"/>
    <w:rsid w:val="002C6E55"/>
    <w:rsid w:val="002C7067"/>
    <w:rsid w:val="002C70C3"/>
    <w:rsid w:val="002C7142"/>
    <w:rsid w:val="002C7221"/>
    <w:rsid w:val="002C7228"/>
    <w:rsid w:val="002C72D9"/>
    <w:rsid w:val="002C7307"/>
    <w:rsid w:val="002C770E"/>
    <w:rsid w:val="002C777D"/>
    <w:rsid w:val="002C7793"/>
    <w:rsid w:val="002C77D2"/>
    <w:rsid w:val="002C7A02"/>
    <w:rsid w:val="002C7ADA"/>
    <w:rsid w:val="002C7B82"/>
    <w:rsid w:val="002C7BD4"/>
    <w:rsid w:val="002C7C55"/>
    <w:rsid w:val="002C7D1D"/>
    <w:rsid w:val="002C7DF4"/>
    <w:rsid w:val="002D0045"/>
    <w:rsid w:val="002D00B5"/>
    <w:rsid w:val="002D0107"/>
    <w:rsid w:val="002D0300"/>
    <w:rsid w:val="002D0308"/>
    <w:rsid w:val="002D0354"/>
    <w:rsid w:val="002D0370"/>
    <w:rsid w:val="002D0408"/>
    <w:rsid w:val="002D0549"/>
    <w:rsid w:val="002D062E"/>
    <w:rsid w:val="002D06C1"/>
    <w:rsid w:val="002D06DD"/>
    <w:rsid w:val="002D072C"/>
    <w:rsid w:val="002D088C"/>
    <w:rsid w:val="002D0893"/>
    <w:rsid w:val="002D0AB8"/>
    <w:rsid w:val="002D0C2F"/>
    <w:rsid w:val="002D0C8E"/>
    <w:rsid w:val="002D0CCB"/>
    <w:rsid w:val="002D0CD5"/>
    <w:rsid w:val="002D0D24"/>
    <w:rsid w:val="002D0D43"/>
    <w:rsid w:val="002D0D63"/>
    <w:rsid w:val="002D0F12"/>
    <w:rsid w:val="002D1017"/>
    <w:rsid w:val="002D11D8"/>
    <w:rsid w:val="002D11F8"/>
    <w:rsid w:val="002D1470"/>
    <w:rsid w:val="002D14D4"/>
    <w:rsid w:val="002D1591"/>
    <w:rsid w:val="002D15C2"/>
    <w:rsid w:val="002D1735"/>
    <w:rsid w:val="002D184C"/>
    <w:rsid w:val="002D1949"/>
    <w:rsid w:val="002D19F5"/>
    <w:rsid w:val="002D1BD6"/>
    <w:rsid w:val="002D1DE8"/>
    <w:rsid w:val="002D1E98"/>
    <w:rsid w:val="002D203A"/>
    <w:rsid w:val="002D22A3"/>
    <w:rsid w:val="002D26FA"/>
    <w:rsid w:val="002D2729"/>
    <w:rsid w:val="002D27DC"/>
    <w:rsid w:val="002D2909"/>
    <w:rsid w:val="002D2930"/>
    <w:rsid w:val="002D2A45"/>
    <w:rsid w:val="002D2A57"/>
    <w:rsid w:val="002D2B10"/>
    <w:rsid w:val="002D2B48"/>
    <w:rsid w:val="002D2D88"/>
    <w:rsid w:val="002D2D8D"/>
    <w:rsid w:val="002D2F94"/>
    <w:rsid w:val="002D3040"/>
    <w:rsid w:val="002D309E"/>
    <w:rsid w:val="002D30A5"/>
    <w:rsid w:val="002D327F"/>
    <w:rsid w:val="002D3379"/>
    <w:rsid w:val="002D3842"/>
    <w:rsid w:val="002D386A"/>
    <w:rsid w:val="002D38A2"/>
    <w:rsid w:val="002D39AE"/>
    <w:rsid w:val="002D3B82"/>
    <w:rsid w:val="002D3C35"/>
    <w:rsid w:val="002D4005"/>
    <w:rsid w:val="002D4100"/>
    <w:rsid w:val="002D415A"/>
    <w:rsid w:val="002D417E"/>
    <w:rsid w:val="002D4401"/>
    <w:rsid w:val="002D4670"/>
    <w:rsid w:val="002D477F"/>
    <w:rsid w:val="002D48F6"/>
    <w:rsid w:val="002D498A"/>
    <w:rsid w:val="002D4B64"/>
    <w:rsid w:val="002D4F48"/>
    <w:rsid w:val="002D4FCA"/>
    <w:rsid w:val="002D5078"/>
    <w:rsid w:val="002D515B"/>
    <w:rsid w:val="002D519B"/>
    <w:rsid w:val="002D51E8"/>
    <w:rsid w:val="002D5227"/>
    <w:rsid w:val="002D54BB"/>
    <w:rsid w:val="002D54FE"/>
    <w:rsid w:val="002D5599"/>
    <w:rsid w:val="002D5618"/>
    <w:rsid w:val="002D5694"/>
    <w:rsid w:val="002D56E4"/>
    <w:rsid w:val="002D575C"/>
    <w:rsid w:val="002D5A6A"/>
    <w:rsid w:val="002D5C3B"/>
    <w:rsid w:val="002D5D01"/>
    <w:rsid w:val="002D5D15"/>
    <w:rsid w:val="002D5E18"/>
    <w:rsid w:val="002D5F20"/>
    <w:rsid w:val="002D621E"/>
    <w:rsid w:val="002D622A"/>
    <w:rsid w:val="002D623D"/>
    <w:rsid w:val="002D626C"/>
    <w:rsid w:val="002D637F"/>
    <w:rsid w:val="002D63AE"/>
    <w:rsid w:val="002D6468"/>
    <w:rsid w:val="002D64C3"/>
    <w:rsid w:val="002D6631"/>
    <w:rsid w:val="002D6662"/>
    <w:rsid w:val="002D66DA"/>
    <w:rsid w:val="002D677E"/>
    <w:rsid w:val="002D67F1"/>
    <w:rsid w:val="002D6B47"/>
    <w:rsid w:val="002D6C70"/>
    <w:rsid w:val="002D6C89"/>
    <w:rsid w:val="002D6D68"/>
    <w:rsid w:val="002D6E0F"/>
    <w:rsid w:val="002D7027"/>
    <w:rsid w:val="002D70CE"/>
    <w:rsid w:val="002D70DC"/>
    <w:rsid w:val="002D7221"/>
    <w:rsid w:val="002D7374"/>
    <w:rsid w:val="002D749D"/>
    <w:rsid w:val="002D74AA"/>
    <w:rsid w:val="002D7542"/>
    <w:rsid w:val="002D758B"/>
    <w:rsid w:val="002D79BC"/>
    <w:rsid w:val="002D7AE7"/>
    <w:rsid w:val="002D7B0A"/>
    <w:rsid w:val="002D7D46"/>
    <w:rsid w:val="002D7DF0"/>
    <w:rsid w:val="002D7E58"/>
    <w:rsid w:val="002D7EB1"/>
    <w:rsid w:val="002E0327"/>
    <w:rsid w:val="002E0495"/>
    <w:rsid w:val="002E06DB"/>
    <w:rsid w:val="002E06FE"/>
    <w:rsid w:val="002E08A5"/>
    <w:rsid w:val="002E0A35"/>
    <w:rsid w:val="002E0A3D"/>
    <w:rsid w:val="002E0A5D"/>
    <w:rsid w:val="002E0B71"/>
    <w:rsid w:val="002E0BAB"/>
    <w:rsid w:val="002E0D31"/>
    <w:rsid w:val="002E0E9F"/>
    <w:rsid w:val="002E0ECA"/>
    <w:rsid w:val="002E0EFA"/>
    <w:rsid w:val="002E0F06"/>
    <w:rsid w:val="002E0FEC"/>
    <w:rsid w:val="002E103F"/>
    <w:rsid w:val="002E1073"/>
    <w:rsid w:val="002E1150"/>
    <w:rsid w:val="002E115E"/>
    <w:rsid w:val="002E12EC"/>
    <w:rsid w:val="002E13D3"/>
    <w:rsid w:val="002E143D"/>
    <w:rsid w:val="002E144F"/>
    <w:rsid w:val="002E146D"/>
    <w:rsid w:val="002E16FD"/>
    <w:rsid w:val="002E176F"/>
    <w:rsid w:val="002E17EA"/>
    <w:rsid w:val="002E1803"/>
    <w:rsid w:val="002E184E"/>
    <w:rsid w:val="002E1882"/>
    <w:rsid w:val="002E19D8"/>
    <w:rsid w:val="002E19E8"/>
    <w:rsid w:val="002E19F2"/>
    <w:rsid w:val="002E1A31"/>
    <w:rsid w:val="002E1BA1"/>
    <w:rsid w:val="002E1CFF"/>
    <w:rsid w:val="002E1D35"/>
    <w:rsid w:val="002E1D6B"/>
    <w:rsid w:val="002E1F96"/>
    <w:rsid w:val="002E1FD9"/>
    <w:rsid w:val="002E2012"/>
    <w:rsid w:val="002E201C"/>
    <w:rsid w:val="002E20A0"/>
    <w:rsid w:val="002E221C"/>
    <w:rsid w:val="002E228B"/>
    <w:rsid w:val="002E2303"/>
    <w:rsid w:val="002E2361"/>
    <w:rsid w:val="002E236D"/>
    <w:rsid w:val="002E247E"/>
    <w:rsid w:val="002E2541"/>
    <w:rsid w:val="002E2597"/>
    <w:rsid w:val="002E272B"/>
    <w:rsid w:val="002E273C"/>
    <w:rsid w:val="002E27CC"/>
    <w:rsid w:val="002E29F8"/>
    <w:rsid w:val="002E2AB2"/>
    <w:rsid w:val="002E2B2B"/>
    <w:rsid w:val="002E2C52"/>
    <w:rsid w:val="002E2D8E"/>
    <w:rsid w:val="002E2E9E"/>
    <w:rsid w:val="002E30AD"/>
    <w:rsid w:val="002E30EB"/>
    <w:rsid w:val="002E3139"/>
    <w:rsid w:val="002E3286"/>
    <w:rsid w:val="002E3298"/>
    <w:rsid w:val="002E3374"/>
    <w:rsid w:val="002E33E5"/>
    <w:rsid w:val="002E342B"/>
    <w:rsid w:val="002E34E7"/>
    <w:rsid w:val="002E35D0"/>
    <w:rsid w:val="002E35F1"/>
    <w:rsid w:val="002E3630"/>
    <w:rsid w:val="002E377E"/>
    <w:rsid w:val="002E397F"/>
    <w:rsid w:val="002E3B13"/>
    <w:rsid w:val="002E3B81"/>
    <w:rsid w:val="002E3BEC"/>
    <w:rsid w:val="002E3C0E"/>
    <w:rsid w:val="002E3CBC"/>
    <w:rsid w:val="002E3D08"/>
    <w:rsid w:val="002E3D6A"/>
    <w:rsid w:val="002E3DC5"/>
    <w:rsid w:val="002E3E1D"/>
    <w:rsid w:val="002E3EEA"/>
    <w:rsid w:val="002E3EF6"/>
    <w:rsid w:val="002E3F08"/>
    <w:rsid w:val="002E3F2F"/>
    <w:rsid w:val="002E3FAB"/>
    <w:rsid w:val="002E4118"/>
    <w:rsid w:val="002E4232"/>
    <w:rsid w:val="002E4361"/>
    <w:rsid w:val="002E43E8"/>
    <w:rsid w:val="002E4547"/>
    <w:rsid w:val="002E4577"/>
    <w:rsid w:val="002E45B6"/>
    <w:rsid w:val="002E461E"/>
    <w:rsid w:val="002E4672"/>
    <w:rsid w:val="002E4740"/>
    <w:rsid w:val="002E4847"/>
    <w:rsid w:val="002E489A"/>
    <w:rsid w:val="002E490F"/>
    <w:rsid w:val="002E4AC9"/>
    <w:rsid w:val="002E4B37"/>
    <w:rsid w:val="002E4C5A"/>
    <w:rsid w:val="002E4CE6"/>
    <w:rsid w:val="002E4D02"/>
    <w:rsid w:val="002E4D08"/>
    <w:rsid w:val="002E4DA5"/>
    <w:rsid w:val="002E4DCF"/>
    <w:rsid w:val="002E4E7C"/>
    <w:rsid w:val="002E4EA5"/>
    <w:rsid w:val="002E4F89"/>
    <w:rsid w:val="002E4FD8"/>
    <w:rsid w:val="002E50D5"/>
    <w:rsid w:val="002E510B"/>
    <w:rsid w:val="002E523C"/>
    <w:rsid w:val="002E52B8"/>
    <w:rsid w:val="002E53A0"/>
    <w:rsid w:val="002E54FE"/>
    <w:rsid w:val="002E55DB"/>
    <w:rsid w:val="002E5909"/>
    <w:rsid w:val="002E5AAD"/>
    <w:rsid w:val="002E5AD8"/>
    <w:rsid w:val="002E5B24"/>
    <w:rsid w:val="002E5C22"/>
    <w:rsid w:val="002E5C70"/>
    <w:rsid w:val="002E5D5F"/>
    <w:rsid w:val="002E5DBF"/>
    <w:rsid w:val="002E5E01"/>
    <w:rsid w:val="002E5E49"/>
    <w:rsid w:val="002E5E79"/>
    <w:rsid w:val="002E6031"/>
    <w:rsid w:val="002E6054"/>
    <w:rsid w:val="002E60CF"/>
    <w:rsid w:val="002E60F5"/>
    <w:rsid w:val="002E615F"/>
    <w:rsid w:val="002E6329"/>
    <w:rsid w:val="002E634B"/>
    <w:rsid w:val="002E6369"/>
    <w:rsid w:val="002E6536"/>
    <w:rsid w:val="002E667A"/>
    <w:rsid w:val="002E6687"/>
    <w:rsid w:val="002E699B"/>
    <w:rsid w:val="002E69F5"/>
    <w:rsid w:val="002E6BD4"/>
    <w:rsid w:val="002E6BE4"/>
    <w:rsid w:val="002E6CAA"/>
    <w:rsid w:val="002E6D5F"/>
    <w:rsid w:val="002E6E3A"/>
    <w:rsid w:val="002E6EF4"/>
    <w:rsid w:val="002E6F24"/>
    <w:rsid w:val="002E6F95"/>
    <w:rsid w:val="002E7135"/>
    <w:rsid w:val="002E7193"/>
    <w:rsid w:val="002E72BE"/>
    <w:rsid w:val="002E72F4"/>
    <w:rsid w:val="002E72FE"/>
    <w:rsid w:val="002E7300"/>
    <w:rsid w:val="002E732D"/>
    <w:rsid w:val="002E73EC"/>
    <w:rsid w:val="002E742C"/>
    <w:rsid w:val="002E789B"/>
    <w:rsid w:val="002E78B2"/>
    <w:rsid w:val="002E791F"/>
    <w:rsid w:val="002E79BA"/>
    <w:rsid w:val="002E7DBB"/>
    <w:rsid w:val="002E7DF2"/>
    <w:rsid w:val="002F0081"/>
    <w:rsid w:val="002F012C"/>
    <w:rsid w:val="002F023D"/>
    <w:rsid w:val="002F033B"/>
    <w:rsid w:val="002F03C8"/>
    <w:rsid w:val="002F04E8"/>
    <w:rsid w:val="002F05B2"/>
    <w:rsid w:val="002F07B8"/>
    <w:rsid w:val="002F0878"/>
    <w:rsid w:val="002F08A4"/>
    <w:rsid w:val="002F0B11"/>
    <w:rsid w:val="002F0B94"/>
    <w:rsid w:val="002F0C3A"/>
    <w:rsid w:val="002F0D52"/>
    <w:rsid w:val="002F0F92"/>
    <w:rsid w:val="002F10AE"/>
    <w:rsid w:val="002F10EC"/>
    <w:rsid w:val="002F1136"/>
    <w:rsid w:val="002F1176"/>
    <w:rsid w:val="002F11A3"/>
    <w:rsid w:val="002F1231"/>
    <w:rsid w:val="002F12D3"/>
    <w:rsid w:val="002F137F"/>
    <w:rsid w:val="002F1431"/>
    <w:rsid w:val="002F1521"/>
    <w:rsid w:val="002F15EE"/>
    <w:rsid w:val="002F1619"/>
    <w:rsid w:val="002F18D3"/>
    <w:rsid w:val="002F1A1B"/>
    <w:rsid w:val="002F1B50"/>
    <w:rsid w:val="002F1B9C"/>
    <w:rsid w:val="002F1C1A"/>
    <w:rsid w:val="002F1D50"/>
    <w:rsid w:val="002F1DA8"/>
    <w:rsid w:val="002F1FAE"/>
    <w:rsid w:val="002F229D"/>
    <w:rsid w:val="002F23B2"/>
    <w:rsid w:val="002F2406"/>
    <w:rsid w:val="002F2524"/>
    <w:rsid w:val="002F2A7D"/>
    <w:rsid w:val="002F2BD0"/>
    <w:rsid w:val="002F2BD7"/>
    <w:rsid w:val="002F2C30"/>
    <w:rsid w:val="002F2D47"/>
    <w:rsid w:val="002F2DC6"/>
    <w:rsid w:val="002F2F5E"/>
    <w:rsid w:val="002F3189"/>
    <w:rsid w:val="002F3211"/>
    <w:rsid w:val="002F32FC"/>
    <w:rsid w:val="002F3416"/>
    <w:rsid w:val="002F3477"/>
    <w:rsid w:val="002F34EE"/>
    <w:rsid w:val="002F34F2"/>
    <w:rsid w:val="002F3632"/>
    <w:rsid w:val="002F37D7"/>
    <w:rsid w:val="002F3810"/>
    <w:rsid w:val="002F3A06"/>
    <w:rsid w:val="002F3AFB"/>
    <w:rsid w:val="002F3C41"/>
    <w:rsid w:val="002F3C9C"/>
    <w:rsid w:val="002F3CF6"/>
    <w:rsid w:val="002F3DA4"/>
    <w:rsid w:val="002F3ED4"/>
    <w:rsid w:val="002F3F1A"/>
    <w:rsid w:val="002F3F38"/>
    <w:rsid w:val="002F3F62"/>
    <w:rsid w:val="002F3FB8"/>
    <w:rsid w:val="002F40CA"/>
    <w:rsid w:val="002F4202"/>
    <w:rsid w:val="002F42A1"/>
    <w:rsid w:val="002F42F9"/>
    <w:rsid w:val="002F457D"/>
    <w:rsid w:val="002F4990"/>
    <w:rsid w:val="002F49DA"/>
    <w:rsid w:val="002F4A96"/>
    <w:rsid w:val="002F4AD2"/>
    <w:rsid w:val="002F4AFF"/>
    <w:rsid w:val="002F4BB3"/>
    <w:rsid w:val="002F4C8E"/>
    <w:rsid w:val="002F4CE4"/>
    <w:rsid w:val="002F4E29"/>
    <w:rsid w:val="002F4EBC"/>
    <w:rsid w:val="002F4F09"/>
    <w:rsid w:val="002F4F40"/>
    <w:rsid w:val="002F4F70"/>
    <w:rsid w:val="002F5076"/>
    <w:rsid w:val="002F507A"/>
    <w:rsid w:val="002F526E"/>
    <w:rsid w:val="002F5459"/>
    <w:rsid w:val="002F5491"/>
    <w:rsid w:val="002F5763"/>
    <w:rsid w:val="002F5839"/>
    <w:rsid w:val="002F584E"/>
    <w:rsid w:val="002F5B93"/>
    <w:rsid w:val="002F5C98"/>
    <w:rsid w:val="002F5D79"/>
    <w:rsid w:val="002F5D96"/>
    <w:rsid w:val="002F5DA0"/>
    <w:rsid w:val="002F5DF8"/>
    <w:rsid w:val="002F5F88"/>
    <w:rsid w:val="002F5F89"/>
    <w:rsid w:val="002F5F98"/>
    <w:rsid w:val="002F5FDE"/>
    <w:rsid w:val="002F61E3"/>
    <w:rsid w:val="002F62B1"/>
    <w:rsid w:val="002F639A"/>
    <w:rsid w:val="002F64A2"/>
    <w:rsid w:val="002F64D9"/>
    <w:rsid w:val="002F651D"/>
    <w:rsid w:val="002F6648"/>
    <w:rsid w:val="002F6692"/>
    <w:rsid w:val="002F6777"/>
    <w:rsid w:val="002F6AAA"/>
    <w:rsid w:val="002F6C02"/>
    <w:rsid w:val="002F6D8B"/>
    <w:rsid w:val="002F6DB6"/>
    <w:rsid w:val="002F6E44"/>
    <w:rsid w:val="002F6F02"/>
    <w:rsid w:val="002F6F4E"/>
    <w:rsid w:val="002F6FF6"/>
    <w:rsid w:val="002F715B"/>
    <w:rsid w:val="002F723D"/>
    <w:rsid w:val="002F74FD"/>
    <w:rsid w:val="002F7633"/>
    <w:rsid w:val="002F76FF"/>
    <w:rsid w:val="002F7711"/>
    <w:rsid w:val="002F7713"/>
    <w:rsid w:val="002F77A3"/>
    <w:rsid w:val="002F77A9"/>
    <w:rsid w:val="002F787B"/>
    <w:rsid w:val="002F7974"/>
    <w:rsid w:val="002F7993"/>
    <w:rsid w:val="002F7A6C"/>
    <w:rsid w:val="002F7B9F"/>
    <w:rsid w:val="002F7D01"/>
    <w:rsid w:val="002F7D15"/>
    <w:rsid w:val="002F7D90"/>
    <w:rsid w:val="002F7E09"/>
    <w:rsid w:val="002F7E27"/>
    <w:rsid w:val="002F7F71"/>
    <w:rsid w:val="002F7FAC"/>
    <w:rsid w:val="0030005C"/>
    <w:rsid w:val="0030007D"/>
    <w:rsid w:val="003002AD"/>
    <w:rsid w:val="00300308"/>
    <w:rsid w:val="00300369"/>
    <w:rsid w:val="003005D2"/>
    <w:rsid w:val="003007B6"/>
    <w:rsid w:val="0030086F"/>
    <w:rsid w:val="003008E3"/>
    <w:rsid w:val="003009E2"/>
    <w:rsid w:val="00300AC1"/>
    <w:rsid w:val="00300B79"/>
    <w:rsid w:val="00300C0C"/>
    <w:rsid w:val="00300E01"/>
    <w:rsid w:val="00300E6B"/>
    <w:rsid w:val="00300E73"/>
    <w:rsid w:val="00300E9E"/>
    <w:rsid w:val="00301002"/>
    <w:rsid w:val="00301129"/>
    <w:rsid w:val="0030113B"/>
    <w:rsid w:val="003011C1"/>
    <w:rsid w:val="00301418"/>
    <w:rsid w:val="0030143B"/>
    <w:rsid w:val="00301494"/>
    <w:rsid w:val="00301499"/>
    <w:rsid w:val="0030169D"/>
    <w:rsid w:val="003018A3"/>
    <w:rsid w:val="003018DB"/>
    <w:rsid w:val="00301936"/>
    <w:rsid w:val="00301ABD"/>
    <w:rsid w:val="00301CBB"/>
    <w:rsid w:val="00301D0A"/>
    <w:rsid w:val="00301DB9"/>
    <w:rsid w:val="00301DCC"/>
    <w:rsid w:val="00301DD9"/>
    <w:rsid w:val="00301E15"/>
    <w:rsid w:val="00301E71"/>
    <w:rsid w:val="00301EB7"/>
    <w:rsid w:val="00301F62"/>
    <w:rsid w:val="0030200E"/>
    <w:rsid w:val="003022E5"/>
    <w:rsid w:val="003023BC"/>
    <w:rsid w:val="0030252D"/>
    <w:rsid w:val="003025A7"/>
    <w:rsid w:val="003027B8"/>
    <w:rsid w:val="003028F7"/>
    <w:rsid w:val="0030293F"/>
    <w:rsid w:val="00302947"/>
    <w:rsid w:val="00302965"/>
    <w:rsid w:val="0030296F"/>
    <w:rsid w:val="00302A30"/>
    <w:rsid w:val="00302B25"/>
    <w:rsid w:val="00302C13"/>
    <w:rsid w:val="00302C50"/>
    <w:rsid w:val="00302E9C"/>
    <w:rsid w:val="00303108"/>
    <w:rsid w:val="003031B1"/>
    <w:rsid w:val="003031B6"/>
    <w:rsid w:val="003031C2"/>
    <w:rsid w:val="003032DE"/>
    <w:rsid w:val="003033BE"/>
    <w:rsid w:val="0030347D"/>
    <w:rsid w:val="003034BE"/>
    <w:rsid w:val="003035F2"/>
    <w:rsid w:val="0030361A"/>
    <w:rsid w:val="00303861"/>
    <w:rsid w:val="0030390E"/>
    <w:rsid w:val="003039F9"/>
    <w:rsid w:val="00303A6B"/>
    <w:rsid w:val="00303C24"/>
    <w:rsid w:val="00303C2B"/>
    <w:rsid w:val="00303C8A"/>
    <w:rsid w:val="00303DB3"/>
    <w:rsid w:val="00303EC6"/>
    <w:rsid w:val="00303EEC"/>
    <w:rsid w:val="00304088"/>
    <w:rsid w:val="0030410E"/>
    <w:rsid w:val="00304351"/>
    <w:rsid w:val="00304446"/>
    <w:rsid w:val="003044B1"/>
    <w:rsid w:val="003044C6"/>
    <w:rsid w:val="0030452D"/>
    <w:rsid w:val="00304557"/>
    <w:rsid w:val="0030463B"/>
    <w:rsid w:val="00304760"/>
    <w:rsid w:val="0030494E"/>
    <w:rsid w:val="003049B1"/>
    <w:rsid w:val="00304BD7"/>
    <w:rsid w:val="00304BEC"/>
    <w:rsid w:val="00304C1D"/>
    <w:rsid w:val="00304D9A"/>
    <w:rsid w:val="00304DF6"/>
    <w:rsid w:val="00304F25"/>
    <w:rsid w:val="00304FFF"/>
    <w:rsid w:val="0030516D"/>
    <w:rsid w:val="0030522E"/>
    <w:rsid w:val="0030525E"/>
    <w:rsid w:val="003052D1"/>
    <w:rsid w:val="003054C4"/>
    <w:rsid w:val="00305545"/>
    <w:rsid w:val="00305557"/>
    <w:rsid w:val="0030556B"/>
    <w:rsid w:val="0030561F"/>
    <w:rsid w:val="00305726"/>
    <w:rsid w:val="0030572A"/>
    <w:rsid w:val="00305761"/>
    <w:rsid w:val="0030583E"/>
    <w:rsid w:val="0030589D"/>
    <w:rsid w:val="003058E2"/>
    <w:rsid w:val="00305951"/>
    <w:rsid w:val="0030599D"/>
    <w:rsid w:val="00305A16"/>
    <w:rsid w:val="00305A19"/>
    <w:rsid w:val="00305CA3"/>
    <w:rsid w:val="00305EB8"/>
    <w:rsid w:val="00305FE4"/>
    <w:rsid w:val="003060B2"/>
    <w:rsid w:val="003062A8"/>
    <w:rsid w:val="0030634D"/>
    <w:rsid w:val="0030646A"/>
    <w:rsid w:val="0030662A"/>
    <w:rsid w:val="0030665F"/>
    <w:rsid w:val="00306942"/>
    <w:rsid w:val="00306A50"/>
    <w:rsid w:val="00306B67"/>
    <w:rsid w:val="00306B6A"/>
    <w:rsid w:val="00306BF8"/>
    <w:rsid w:val="00306D32"/>
    <w:rsid w:val="00306DC2"/>
    <w:rsid w:val="00306DD4"/>
    <w:rsid w:val="00306DFD"/>
    <w:rsid w:val="00306E5C"/>
    <w:rsid w:val="00306E89"/>
    <w:rsid w:val="00306F42"/>
    <w:rsid w:val="00306FA2"/>
    <w:rsid w:val="0030705C"/>
    <w:rsid w:val="00307158"/>
    <w:rsid w:val="00307185"/>
    <w:rsid w:val="003071AD"/>
    <w:rsid w:val="003076E4"/>
    <w:rsid w:val="00307B2B"/>
    <w:rsid w:val="00307C19"/>
    <w:rsid w:val="00307C4B"/>
    <w:rsid w:val="00307CA9"/>
    <w:rsid w:val="00307D5E"/>
    <w:rsid w:val="00307E26"/>
    <w:rsid w:val="00307F17"/>
    <w:rsid w:val="0031018A"/>
    <w:rsid w:val="003101C8"/>
    <w:rsid w:val="0031023F"/>
    <w:rsid w:val="003102EE"/>
    <w:rsid w:val="003104C0"/>
    <w:rsid w:val="00310732"/>
    <w:rsid w:val="0031073B"/>
    <w:rsid w:val="00310790"/>
    <w:rsid w:val="00310994"/>
    <w:rsid w:val="00310B29"/>
    <w:rsid w:val="00310B73"/>
    <w:rsid w:val="00310B92"/>
    <w:rsid w:val="00310BA9"/>
    <w:rsid w:val="00310BC9"/>
    <w:rsid w:val="00310CB5"/>
    <w:rsid w:val="00310EA7"/>
    <w:rsid w:val="00310FD3"/>
    <w:rsid w:val="00311250"/>
    <w:rsid w:val="00311299"/>
    <w:rsid w:val="003113EC"/>
    <w:rsid w:val="0031140C"/>
    <w:rsid w:val="003114B4"/>
    <w:rsid w:val="00311619"/>
    <w:rsid w:val="00311631"/>
    <w:rsid w:val="00311762"/>
    <w:rsid w:val="0031183F"/>
    <w:rsid w:val="00311C08"/>
    <w:rsid w:val="00311C3D"/>
    <w:rsid w:val="00311DE8"/>
    <w:rsid w:val="00311E98"/>
    <w:rsid w:val="00312054"/>
    <w:rsid w:val="003120A7"/>
    <w:rsid w:val="00312215"/>
    <w:rsid w:val="00312469"/>
    <w:rsid w:val="0031249C"/>
    <w:rsid w:val="0031258A"/>
    <w:rsid w:val="0031258D"/>
    <w:rsid w:val="003125C3"/>
    <w:rsid w:val="003126A4"/>
    <w:rsid w:val="00312837"/>
    <w:rsid w:val="00312896"/>
    <w:rsid w:val="0031292B"/>
    <w:rsid w:val="00312B0D"/>
    <w:rsid w:val="00312B67"/>
    <w:rsid w:val="00312BF3"/>
    <w:rsid w:val="00312C4D"/>
    <w:rsid w:val="00312C98"/>
    <w:rsid w:val="00312F7C"/>
    <w:rsid w:val="003132C5"/>
    <w:rsid w:val="00313424"/>
    <w:rsid w:val="00313538"/>
    <w:rsid w:val="003135B1"/>
    <w:rsid w:val="0031378A"/>
    <w:rsid w:val="00313963"/>
    <w:rsid w:val="00313A75"/>
    <w:rsid w:val="00313AD3"/>
    <w:rsid w:val="00313EAC"/>
    <w:rsid w:val="00313FCF"/>
    <w:rsid w:val="0031415B"/>
    <w:rsid w:val="00314167"/>
    <w:rsid w:val="0031424A"/>
    <w:rsid w:val="003142F4"/>
    <w:rsid w:val="0031454E"/>
    <w:rsid w:val="00314572"/>
    <w:rsid w:val="003145D0"/>
    <w:rsid w:val="003145D2"/>
    <w:rsid w:val="0031468F"/>
    <w:rsid w:val="0031470E"/>
    <w:rsid w:val="003148C0"/>
    <w:rsid w:val="003149D0"/>
    <w:rsid w:val="00314A12"/>
    <w:rsid w:val="00314AE8"/>
    <w:rsid w:val="00314BB2"/>
    <w:rsid w:val="00314C45"/>
    <w:rsid w:val="00314C78"/>
    <w:rsid w:val="00314CA8"/>
    <w:rsid w:val="00314CD7"/>
    <w:rsid w:val="00314D08"/>
    <w:rsid w:val="00314DA0"/>
    <w:rsid w:val="00315042"/>
    <w:rsid w:val="003150B3"/>
    <w:rsid w:val="003151DA"/>
    <w:rsid w:val="003151EF"/>
    <w:rsid w:val="0031520F"/>
    <w:rsid w:val="00315503"/>
    <w:rsid w:val="003155E8"/>
    <w:rsid w:val="0031563D"/>
    <w:rsid w:val="003156E6"/>
    <w:rsid w:val="0031570E"/>
    <w:rsid w:val="00315876"/>
    <w:rsid w:val="00315B91"/>
    <w:rsid w:val="00315C68"/>
    <w:rsid w:val="00315D3D"/>
    <w:rsid w:val="00315D8A"/>
    <w:rsid w:val="00315EA4"/>
    <w:rsid w:val="00315EBB"/>
    <w:rsid w:val="00315EF2"/>
    <w:rsid w:val="00315F2F"/>
    <w:rsid w:val="00315FA8"/>
    <w:rsid w:val="0031611F"/>
    <w:rsid w:val="00316131"/>
    <w:rsid w:val="0031614D"/>
    <w:rsid w:val="003161AB"/>
    <w:rsid w:val="0031624E"/>
    <w:rsid w:val="003162B0"/>
    <w:rsid w:val="003162F9"/>
    <w:rsid w:val="003163AA"/>
    <w:rsid w:val="003165FC"/>
    <w:rsid w:val="00316717"/>
    <w:rsid w:val="00316750"/>
    <w:rsid w:val="00316905"/>
    <w:rsid w:val="00316997"/>
    <w:rsid w:val="00316B7B"/>
    <w:rsid w:val="00316F1A"/>
    <w:rsid w:val="00316FBB"/>
    <w:rsid w:val="00317003"/>
    <w:rsid w:val="003171DE"/>
    <w:rsid w:val="003174A6"/>
    <w:rsid w:val="003174D8"/>
    <w:rsid w:val="003174DA"/>
    <w:rsid w:val="003177BD"/>
    <w:rsid w:val="00317970"/>
    <w:rsid w:val="003179C9"/>
    <w:rsid w:val="00317A33"/>
    <w:rsid w:val="00317AE6"/>
    <w:rsid w:val="00317B73"/>
    <w:rsid w:val="00317BCD"/>
    <w:rsid w:val="00317D50"/>
    <w:rsid w:val="00317D6E"/>
    <w:rsid w:val="00317F4D"/>
    <w:rsid w:val="003200D5"/>
    <w:rsid w:val="00320209"/>
    <w:rsid w:val="0032020E"/>
    <w:rsid w:val="0032030D"/>
    <w:rsid w:val="0032030F"/>
    <w:rsid w:val="00320339"/>
    <w:rsid w:val="0032042A"/>
    <w:rsid w:val="00320676"/>
    <w:rsid w:val="00320760"/>
    <w:rsid w:val="003207C7"/>
    <w:rsid w:val="0032087B"/>
    <w:rsid w:val="00320899"/>
    <w:rsid w:val="0032089E"/>
    <w:rsid w:val="00320910"/>
    <w:rsid w:val="00320963"/>
    <w:rsid w:val="00320989"/>
    <w:rsid w:val="00320A25"/>
    <w:rsid w:val="00320E58"/>
    <w:rsid w:val="00320E94"/>
    <w:rsid w:val="003210C9"/>
    <w:rsid w:val="00321150"/>
    <w:rsid w:val="003211A4"/>
    <w:rsid w:val="00321214"/>
    <w:rsid w:val="00321250"/>
    <w:rsid w:val="003213D5"/>
    <w:rsid w:val="0032147A"/>
    <w:rsid w:val="00321623"/>
    <w:rsid w:val="0032188F"/>
    <w:rsid w:val="003218A8"/>
    <w:rsid w:val="00321987"/>
    <w:rsid w:val="003219B1"/>
    <w:rsid w:val="00321A9D"/>
    <w:rsid w:val="00321B0B"/>
    <w:rsid w:val="00321B34"/>
    <w:rsid w:val="00321B77"/>
    <w:rsid w:val="00321C1A"/>
    <w:rsid w:val="00321EE5"/>
    <w:rsid w:val="00321FA4"/>
    <w:rsid w:val="00321FDC"/>
    <w:rsid w:val="0032218F"/>
    <w:rsid w:val="003222BD"/>
    <w:rsid w:val="003222C3"/>
    <w:rsid w:val="0032237F"/>
    <w:rsid w:val="003223E7"/>
    <w:rsid w:val="003226AF"/>
    <w:rsid w:val="00322756"/>
    <w:rsid w:val="003227B9"/>
    <w:rsid w:val="003227CB"/>
    <w:rsid w:val="00322883"/>
    <w:rsid w:val="00322982"/>
    <w:rsid w:val="00322A49"/>
    <w:rsid w:val="00322A6A"/>
    <w:rsid w:val="00322AA5"/>
    <w:rsid w:val="00322AB3"/>
    <w:rsid w:val="00322B4A"/>
    <w:rsid w:val="00322D41"/>
    <w:rsid w:val="00322DB3"/>
    <w:rsid w:val="00322E96"/>
    <w:rsid w:val="00322EC7"/>
    <w:rsid w:val="00322ECA"/>
    <w:rsid w:val="00323013"/>
    <w:rsid w:val="003231CF"/>
    <w:rsid w:val="003231F7"/>
    <w:rsid w:val="00323376"/>
    <w:rsid w:val="003233C6"/>
    <w:rsid w:val="003234EE"/>
    <w:rsid w:val="0032369E"/>
    <w:rsid w:val="00323720"/>
    <w:rsid w:val="00323737"/>
    <w:rsid w:val="00323824"/>
    <w:rsid w:val="003239C7"/>
    <w:rsid w:val="003239E7"/>
    <w:rsid w:val="00323A87"/>
    <w:rsid w:val="00323ABF"/>
    <w:rsid w:val="00323AD6"/>
    <w:rsid w:val="00323B6A"/>
    <w:rsid w:val="00323D84"/>
    <w:rsid w:val="00323D9E"/>
    <w:rsid w:val="00323ED8"/>
    <w:rsid w:val="00323EF7"/>
    <w:rsid w:val="00323EFC"/>
    <w:rsid w:val="00323F27"/>
    <w:rsid w:val="00323F34"/>
    <w:rsid w:val="00323F71"/>
    <w:rsid w:val="0032424D"/>
    <w:rsid w:val="00324297"/>
    <w:rsid w:val="003242EF"/>
    <w:rsid w:val="003243E6"/>
    <w:rsid w:val="00324415"/>
    <w:rsid w:val="0032446F"/>
    <w:rsid w:val="003246A9"/>
    <w:rsid w:val="00324753"/>
    <w:rsid w:val="00324A02"/>
    <w:rsid w:val="00324A48"/>
    <w:rsid w:val="00324B49"/>
    <w:rsid w:val="00324B53"/>
    <w:rsid w:val="00324C27"/>
    <w:rsid w:val="00324D4C"/>
    <w:rsid w:val="003250B5"/>
    <w:rsid w:val="003252B2"/>
    <w:rsid w:val="00325339"/>
    <w:rsid w:val="003253AA"/>
    <w:rsid w:val="0032550E"/>
    <w:rsid w:val="00325536"/>
    <w:rsid w:val="0032553E"/>
    <w:rsid w:val="00325566"/>
    <w:rsid w:val="003255AA"/>
    <w:rsid w:val="0032563B"/>
    <w:rsid w:val="003258FD"/>
    <w:rsid w:val="00325B55"/>
    <w:rsid w:val="00325BB6"/>
    <w:rsid w:val="00325BD3"/>
    <w:rsid w:val="00325C7F"/>
    <w:rsid w:val="00325EB7"/>
    <w:rsid w:val="00325F6A"/>
    <w:rsid w:val="003261CB"/>
    <w:rsid w:val="003261DA"/>
    <w:rsid w:val="00326244"/>
    <w:rsid w:val="003262B0"/>
    <w:rsid w:val="00326325"/>
    <w:rsid w:val="00326415"/>
    <w:rsid w:val="00326490"/>
    <w:rsid w:val="003264E9"/>
    <w:rsid w:val="003265A7"/>
    <w:rsid w:val="00326660"/>
    <w:rsid w:val="003266D0"/>
    <w:rsid w:val="0032670E"/>
    <w:rsid w:val="003267A8"/>
    <w:rsid w:val="00326822"/>
    <w:rsid w:val="0032684C"/>
    <w:rsid w:val="0032699D"/>
    <w:rsid w:val="003270FA"/>
    <w:rsid w:val="00327335"/>
    <w:rsid w:val="00327389"/>
    <w:rsid w:val="00327689"/>
    <w:rsid w:val="0032797E"/>
    <w:rsid w:val="003279F9"/>
    <w:rsid w:val="00327A07"/>
    <w:rsid w:val="00327A8C"/>
    <w:rsid w:val="00327AA0"/>
    <w:rsid w:val="00327AC1"/>
    <w:rsid w:val="00327AFB"/>
    <w:rsid w:val="00327B19"/>
    <w:rsid w:val="00327BE4"/>
    <w:rsid w:val="00327DAE"/>
    <w:rsid w:val="00327E09"/>
    <w:rsid w:val="00330020"/>
    <w:rsid w:val="0033022E"/>
    <w:rsid w:val="0033027F"/>
    <w:rsid w:val="00330500"/>
    <w:rsid w:val="003305F1"/>
    <w:rsid w:val="00330710"/>
    <w:rsid w:val="0033098B"/>
    <w:rsid w:val="00330AE2"/>
    <w:rsid w:val="00330B93"/>
    <w:rsid w:val="00330D2A"/>
    <w:rsid w:val="00330E0D"/>
    <w:rsid w:val="00330ED9"/>
    <w:rsid w:val="003310EC"/>
    <w:rsid w:val="0033116C"/>
    <w:rsid w:val="0033149E"/>
    <w:rsid w:val="003314B6"/>
    <w:rsid w:val="00331651"/>
    <w:rsid w:val="0033165C"/>
    <w:rsid w:val="003317F2"/>
    <w:rsid w:val="0033180B"/>
    <w:rsid w:val="00331830"/>
    <w:rsid w:val="0033190B"/>
    <w:rsid w:val="0033191E"/>
    <w:rsid w:val="00331921"/>
    <w:rsid w:val="00331A20"/>
    <w:rsid w:val="00331A23"/>
    <w:rsid w:val="00331B06"/>
    <w:rsid w:val="00331B6D"/>
    <w:rsid w:val="00331BC2"/>
    <w:rsid w:val="00331C12"/>
    <w:rsid w:val="00331C3F"/>
    <w:rsid w:val="00331D6D"/>
    <w:rsid w:val="00331E65"/>
    <w:rsid w:val="00331FE4"/>
    <w:rsid w:val="0033204E"/>
    <w:rsid w:val="0033205D"/>
    <w:rsid w:val="0033219E"/>
    <w:rsid w:val="003321A0"/>
    <w:rsid w:val="003321FB"/>
    <w:rsid w:val="0033222F"/>
    <w:rsid w:val="00332339"/>
    <w:rsid w:val="0033249A"/>
    <w:rsid w:val="003324CA"/>
    <w:rsid w:val="0033264B"/>
    <w:rsid w:val="003326F8"/>
    <w:rsid w:val="0033280E"/>
    <w:rsid w:val="00332869"/>
    <w:rsid w:val="00332B71"/>
    <w:rsid w:val="00332BE2"/>
    <w:rsid w:val="00332C90"/>
    <w:rsid w:val="00332D1E"/>
    <w:rsid w:val="00332D4F"/>
    <w:rsid w:val="00332E2B"/>
    <w:rsid w:val="00332F3A"/>
    <w:rsid w:val="00332F52"/>
    <w:rsid w:val="00333107"/>
    <w:rsid w:val="0033315E"/>
    <w:rsid w:val="003331DC"/>
    <w:rsid w:val="003331FE"/>
    <w:rsid w:val="00333283"/>
    <w:rsid w:val="0033343B"/>
    <w:rsid w:val="00333573"/>
    <w:rsid w:val="00333652"/>
    <w:rsid w:val="0033371F"/>
    <w:rsid w:val="003337CC"/>
    <w:rsid w:val="0033381A"/>
    <w:rsid w:val="0033382B"/>
    <w:rsid w:val="00333844"/>
    <w:rsid w:val="0033393C"/>
    <w:rsid w:val="00333ABA"/>
    <w:rsid w:val="00333AD1"/>
    <w:rsid w:val="00333BC4"/>
    <w:rsid w:val="00333D18"/>
    <w:rsid w:val="00333F3C"/>
    <w:rsid w:val="00333F73"/>
    <w:rsid w:val="00333FB2"/>
    <w:rsid w:val="00333FB4"/>
    <w:rsid w:val="0033401A"/>
    <w:rsid w:val="00334086"/>
    <w:rsid w:val="0033414C"/>
    <w:rsid w:val="00334218"/>
    <w:rsid w:val="00334303"/>
    <w:rsid w:val="0033431C"/>
    <w:rsid w:val="003343C1"/>
    <w:rsid w:val="00334415"/>
    <w:rsid w:val="00334494"/>
    <w:rsid w:val="003346A7"/>
    <w:rsid w:val="003346BE"/>
    <w:rsid w:val="0033486E"/>
    <w:rsid w:val="00334A1C"/>
    <w:rsid w:val="00334A6A"/>
    <w:rsid w:val="00334CB1"/>
    <w:rsid w:val="00334E9A"/>
    <w:rsid w:val="00334EDD"/>
    <w:rsid w:val="00335053"/>
    <w:rsid w:val="0033513D"/>
    <w:rsid w:val="0033519E"/>
    <w:rsid w:val="0033560E"/>
    <w:rsid w:val="00335735"/>
    <w:rsid w:val="003357A9"/>
    <w:rsid w:val="003357E8"/>
    <w:rsid w:val="003357EE"/>
    <w:rsid w:val="00335929"/>
    <w:rsid w:val="00335963"/>
    <w:rsid w:val="00335993"/>
    <w:rsid w:val="003359CF"/>
    <w:rsid w:val="00335A75"/>
    <w:rsid w:val="00335ABA"/>
    <w:rsid w:val="00335B17"/>
    <w:rsid w:val="00335B6B"/>
    <w:rsid w:val="00335B98"/>
    <w:rsid w:val="00335DF1"/>
    <w:rsid w:val="00335E08"/>
    <w:rsid w:val="00335E6C"/>
    <w:rsid w:val="00335F60"/>
    <w:rsid w:val="00336056"/>
    <w:rsid w:val="00336099"/>
    <w:rsid w:val="0033611C"/>
    <w:rsid w:val="00336284"/>
    <w:rsid w:val="0033628C"/>
    <w:rsid w:val="003365B1"/>
    <w:rsid w:val="003366AF"/>
    <w:rsid w:val="00336768"/>
    <w:rsid w:val="00336792"/>
    <w:rsid w:val="00336A87"/>
    <w:rsid w:val="00336B2E"/>
    <w:rsid w:val="00336BB9"/>
    <w:rsid w:val="00336BC0"/>
    <w:rsid w:val="0033704D"/>
    <w:rsid w:val="00337165"/>
    <w:rsid w:val="003371C6"/>
    <w:rsid w:val="003371D8"/>
    <w:rsid w:val="00337200"/>
    <w:rsid w:val="00337217"/>
    <w:rsid w:val="00337368"/>
    <w:rsid w:val="00337398"/>
    <w:rsid w:val="00337423"/>
    <w:rsid w:val="0033744F"/>
    <w:rsid w:val="0033751F"/>
    <w:rsid w:val="00337523"/>
    <w:rsid w:val="0033760E"/>
    <w:rsid w:val="003376B1"/>
    <w:rsid w:val="0033774B"/>
    <w:rsid w:val="003377CD"/>
    <w:rsid w:val="00337873"/>
    <w:rsid w:val="00337AEB"/>
    <w:rsid w:val="00337B4D"/>
    <w:rsid w:val="00337B52"/>
    <w:rsid w:val="00337E39"/>
    <w:rsid w:val="00337F1B"/>
    <w:rsid w:val="003400CC"/>
    <w:rsid w:val="0034045C"/>
    <w:rsid w:val="00340507"/>
    <w:rsid w:val="003405BA"/>
    <w:rsid w:val="003406B6"/>
    <w:rsid w:val="003407A9"/>
    <w:rsid w:val="003407F7"/>
    <w:rsid w:val="00340A0A"/>
    <w:rsid w:val="00340BA3"/>
    <w:rsid w:val="00340BAF"/>
    <w:rsid w:val="00340C2B"/>
    <w:rsid w:val="00340C3E"/>
    <w:rsid w:val="00340F9A"/>
    <w:rsid w:val="00340FEE"/>
    <w:rsid w:val="00340FF2"/>
    <w:rsid w:val="00341018"/>
    <w:rsid w:val="003410F5"/>
    <w:rsid w:val="0034117D"/>
    <w:rsid w:val="003411C6"/>
    <w:rsid w:val="003412A1"/>
    <w:rsid w:val="00341300"/>
    <w:rsid w:val="0034134D"/>
    <w:rsid w:val="00341723"/>
    <w:rsid w:val="00341A0C"/>
    <w:rsid w:val="00341A80"/>
    <w:rsid w:val="00341B8A"/>
    <w:rsid w:val="00341C9A"/>
    <w:rsid w:val="00341DA0"/>
    <w:rsid w:val="00341E48"/>
    <w:rsid w:val="00341F07"/>
    <w:rsid w:val="00342053"/>
    <w:rsid w:val="003420AD"/>
    <w:rsid w:val="003420D9"/>
    <w:rsid w:val="003423E0"/>
    <w:rsid w:val="0034256A"/>
    <w:rsid w:val="0034263C"/>
    <w:rsid w:val="00342656"/>
    <w:rsid w:val="003426CA"/>
    <w:rsid w:val="0034279F"/>
    <w:rsid w:val="003427E4"/>
    <w:rsid w:val="003427EE"/>
    <w:rsid w:val="003427EF"/>
    <w:rsid w:val="0034282B"/>
    <w:rsid w:val="003428A9"/>
    <w:rsid w:val="00342A39"/>
    <w:rsid w:val="00342A5C"/>
    <w:rsid w:val="00342C7A"/>
    <w:rsid w:val="00342CC9"/>
    <w:rsid w:val="00342D99"/>
    <w:rsid w:val="0034301A"/>
    <w:rsid w:val="0034319F"/>
    <w:rsid w:val="003436B1"/>
    <w:rsid w:val="0034397C"/>
    <w:rsid w:val="003439B7"/>
    <w:rsid w:val="00343AFC"/>
    <w:rsid w:val="00343B6A"/>
    <w:rsid w:val="00343C30"/>
    <w:rsid w:val="00343C9C"/>
    <w:rsid w:val="00343D76"/>
    <w:rsid w:val="00343E8D"/>
    <w:rsid w:val="00343EED"/>
    <w:rsid w:val="003441B8"/>
    <w:rsid w:val="003441DE"/>
    <w:rsid w:val="003443C9"/>
    <w:rsid w:val="003445E7"/>
    <w:rsid w:val="0034460F"/>
    <w:rsid w:val="00344763"/>
    <w:rsid w:val="0034476B"/>
    <w:rsid w:val="003448B1"/>
    <w:rsid w:val="00344962"/>
    <w:rsid w:val="00344A0E"/>
    <w:rsid w:val="00344B72"/>
    <w:rsid w:val="00344BC0"/>
    <w:rsid w:val="00344DD9"/>
    <w:rsid w:val="00344DFD"/>
    <w:rsid w:val="00344F6C"/>
    <w:rsid w:val="003450E1"/>
    <w:rsid w:val="003451D3"/>
    <w:rsid w:val="0034559B"/>
    <w:rsid w:val="003455D7"/>
    <w:rsid w:val="00345613"/>
    <w:rsid w:val="003456B5"/>
    <w:rsid w:val="0034576B"/>
    <w:rsid w:val="00345794"/>
    <w:rsid w:val="003458E2"/>
    <w:rsid w:val="003458E5"/>
    <w:rsid w:val="00345905"/>
    <w:rsid w:val="0034594F"/>
    <w:rsid w:val="00345B64"/>
    <w:rsid w:val="00345BD6"/>
    <w:rsid w:val="00345BD7"/>
    <w:rsid w:val="00345BDD"/>
    <w:rsid w:val="00345CE5"/>
    <w:rsid w:val="00345D44"/>
    <w:rsid w:val="00345FB7"/>
    <w:rsid w:val="00346126"/>
    <w:rsid w:val="0034625C"/>
    <w:rsid w:val="00346337"/>
    <w:rsid w:val="003464EF"/>
    <w:rsid w:val="00346631"/>
    <w:rsid w:val="00346772"/>
    <w:rsid w:val="00346A74"/>
    <w:rsid w:val="00346A8A"/>
    <w:rsid w:val="00346AAD"/>
    <w:rsid w:val="00346AE5"/>
    <w:rsid w:val="00346C97"/>
    <w:rsid w:val="00346CC6"/>
    <w:rsid w:val="00346D96"/>
    <w:rsid w:val="00346DEA"/>
    <w:rsid w:val="00346F94"/>
    <w:rsid w:val="0034705A"/>
    <w:rsid w:val="00347129"/>
    <w:rsid w:val="00347136"/>
    <w:rsid w:val="0034726F"/>
    <w:rsid w:val="003472EE"/>
    <w:rsid w:val="00347369"/>
    <w:rsid w:val="0034736A"/>
    <w:rsid w:val="0034746A"/>
    <w:rsid w:val="0034747C"/>
    <w:rsid w:val="003476BD"/>
    <w:rsid w:val="003478C8"/>
    <w:rsid w:val="003478F1"/>
    <w:rsid w:val="0034790B"/>
    <w:rsid w:val="0034795C"/>
    <w:rsid w:val="00347A95"/>
    <w:rsid w:val="00347B6C"/>
    <w:rsid w:val="00347BEB"/>
    <w:rsid w:val="00347C15"/>
    <w:rsid w:val="00347DA8"/>
    <w:rsid w:val="00347DCE"/>
    <w:rsid w:val="00347DDE"/>
    <w:rsid w:val="00347E98"/>
    <w:rsid w:val="00347F4A"/>
    <w:rsid w:val="00347F56"/>
    <w:rsid w:val="00350073"/>
    <w:rsid w:val="003500DD"/>
    <w:rsid w:val="00350185"/>
    <w:rsid w:val="00350221"/>
    <w:rsid w:val="003505BA"/>
    <w:rsid w:val="003505F2"/>
    <w:rsid w:val="003507C3"/>
    <w:rsid w:val="003507D0"/>
    <w:rsid w:val="003508EA"/>
    <w:rsid w:val="00350E15"/>
    <w:rsid w:val="003511ED"/>
    <w:rsid w:val="00351340"/>
    <w:rsid w:val="003513D2"/>
    <w:rsid w:val="003513EE"/>
    <w:rsid w:val="00351495"/>
    <w:rsid w:val="003514F9"/>
    <w:rsid w:val="0035151C"/>
    <w:rsid w:val="00351895"/>
    <w:rsid w:val="00351BE4"/>
    <w:rsid w:val="00351C44"/>
    <w:rsid w:val="00351F23"/>
    <w:rsid w:val="00351F55"/>
    <w:rsid w:val="00351F61"/>
    <w:rsid w:val="00352087"/>
    <w:rsid w:val="003521E5"/>
    <w:rsid w:val="00352254"/>
    <w:rsid w:val="003522A3"/>
    <w:rsid w:val="00352785"/>
    <w:rsid w:val="003527E8"/>
    <w:rsid w:val="00352990"/>
    <w:rsid w:val="00352B77"/>
    <w:rsid w:val="00352CF2"/>
    <w:rsid w:val="00352E7E"/>
    <w:rsid w:val="00353232"/>
    <w:rsid w:val="00353434"/>
    <w:rsid w:val="003535E9"/>
    <w:rsid w:val="00353635"/>
    <w:rsid w:val="0035370B"/>
    <w:rsid w:val="003537B0"/>
    <w:rsid w:val="003537FA"/>
    <w:rsid w:val="00353929"/>
    <w:rsid w:val="0035395B"/>
    <w:rsid w:val="00353A82"/>
    <w:rsid w:val="00353BF5"/>
    <w:rsid w:val="00353C8E"/>
    <w:rsid w:val="00353D30"/>
    <w:rsid w:val="00353E07"/>
    <w:rsid w:val="00353EAD"/>
    <w:rsid w:val="00353F9E"/>
    <w:rsid w:val="00354066"/>
    <w:rsid w:val="003540D1"/>
    <w:rsid w:val="003543DD"/>
    <w:rsid w:val="0035452D"/>
    <w:rsid w:val="00354589"/>
    <w:rsid w:val="003545BF"/>
    <w:rsid w:val="00354712"/>
    <w:rsid w:val="00354A75"/>
    <w:rsid w:val="00354B92"/>
    <w:rsid w:val="00354BAA"/>
    <w:rsid w:val="00354C7C"/>
    <w:rsid w:val="00355036"/>
    <w:rsid w:val="00355092"/>
    <w:rsid w:val="003552CE"/>
    <w:rsid w:val="00355302"/>
    <w:rsid w:val="00355333"/>
    <w:rsid w:val="003553EC"/>
    <w:rsid w:val="00355495"/>
    <w:rsid w:val="00355517"/>
    <w:rsid w:val="00355748"/>
    <w:rsid w:val="003557DB"/>
    <w:rsid w:val="0035586A"/>
    <w:rsid w:val="00355A77"/>
    <w:rsid w:val="00355B25"/>
    <w:rsid w:val="00355B31"/>
    <w:rsid w:val="00355BBA"/>
    <w:rsid w:val="00355E86"/>
    <w:rsid w:val="00356098"/>
    <w:rsid w:val="0035611A"/>
    <w:rsid w:val="00356707"/>
    <w:rsid w:val="0035684B"/>
    <w:rsid w:val="00356A54"/>
    <w:rsid w:val="00356A6F"/>
    <w:rsid w:val="00356B63"/>
    <w:rsid w:val="00356C3D"/>
    <w:rsid w:val="00356D2C"/>
    <w:rsid w:val="00356FD1"/>
    <w:rsid w:val="00356FD8"/>
    <w:rsid w:val="00357022"/>
    <w:rsid w:val="003571BE"/>
    <w:rsid w:val="00357203"/>
    <w:rsid w:val="003573BE"/>
    <w:rsid w:val="0035744E"/>
    <w:rsid w:val="003576C7"/>
    <w:rsid w:val="00357755"/>
    <w:rsid w:val="00357821"/>
    <w:rsid w:val="003578AF"/>
    <w:rsid w:val="003579BE"/>
    <w:rsid w:val="00357A24"/>
    <w:rsid w:val="00357CF7"/>
    <w:rsid w:val="00357E54"/>
    <w:rsid w:val="00357EB6"/>
    <w:rsid w:val="00360087"/>
    <w:rsid w:val="003600BE"/>
    <w:rsid w:val="00360244"/>
    <w:rsid w:val="00360306"/>
    <w:rsid w:val="00360472"/>
    <w:rsid w:val="0036058E"/>
    <w:rsid w:val="0036069E"/>
    <w:rsid w:val="00360755"/>
    <w:rsid w:val="0036079B"/>
    <w:rsid w:val="00360839"/>
    <w:rsid w:val="003608D1"/>
    <w:rsid w:val="00360959"/>
    <w:rsid w:val="0036098B"/>
    <w:rsid w:val="00360996"/>
    <w:rsid w:val="00360B75"/>
    <w:rsid w:val="00360CAD"/>
    <w:rsid w:val="00360D3B"/>
    <w:rsid w:val="00360D49"/>
    <w:rsid w:val="00360F80"/>
    <w:rsid w:val="00361049"/>
    <w:rsid w:val="0036105E"/>
    <w:rsid w:val="0036118A"/>
    <w:rsid w:val="00361274"/>
    <w:rsid w:val="003612AA"/>
    <w:rsid w:val="00361348"/>
    <w:rsid w:val="003613C8"/>
    <w:rsid w:val="0036151C"/>
    <w:rsid w:val="003615D3"/>
    <w:rsid w:val="00361663"/>
    <w:rsid w:val="00361868"/>
    <w:rsid w:val="00361A9B"/>
    <w:rsid w:val="00361B4F"/>
    <w:rsid w:val="00361F6E"/>
    <w:rsid w:val="0036200D"/>
    <w:rsid w:val="00362077"/>
    <w:rsid w:val="00362392"/>
    <w:rsid w:val="003624B7"/>
    <w:rsid w:val="00362626"/>
    <w:rsid w:val="0036299E"/>
    <w:rsid w:val="00362CCF"/>
    <w:rsid w:val="00362D37"/>
    <w:rsid w:val="00362D50"/>
    <w:rsid w:val="00362ED0"/>
    <w:rsid w:val="00362F10"/>
    <w:rsid w:val="0036307B"/>
    <w:rsid w:val="0036314F"/>
    <w:rsid w:val="003631DB"/>
    <w:rsid w:val="00363209"/>
    <w:rsid w:val="003632C2"/>
    <w:rsid w:val="003632FE"/>
    <w:rsid w:val="0036341A"/>
    <w:rsid w:val="0036343E"/>
    <w:rsid w:val="00363560"/>
    <w:rsid w:val="003638DC"/>
    <w:rsid w:val="003638E1"/>
    <w:rsid w:val="00363A26"/>
    <w:rsid w:val="00363AA4"/>
    <w:rsid w:val="00363B09"/>
    <w:rsid w:val="00363B3A"/>
    <w:rsid w:val="00363BF9"/>
    <w:rsid w:val="00363CED"/>
    <w:rsid w:val="00363E97"/>
    <w:rsid w:val="00363EA3"/>
    <w:rsid w:val="00364131"/>
    <w:rsid w:val="00364195"/>
    <w:rsid w:val="00364524"/>
    <w:rsid w:val="003645AF"/>
    <w:rsid w:val="00364B00"/>
    <w:rsid w:val="00364C31"/>
    <w:rsid w:val="00364C75"/>
    <w:rsid w:val="00364D37"/>
    <w:rsid w:val="00364D6E"/>
    <w:rsid w:val="00364E14"/>
    <w:rsid w:val="00364EF2"/>
    <w:rsid w:val="00364FD1"/>
    <w:rsid w:val="00365073"/>
    <w:rsid w:val="0036513A"/>
    <w:rsid w:val="00365237"/>
    <w:rsid w:val="003653C8"/>
    <w:rsid w:val="00365404"/>
    <w:rsid w:val="0036543E"/>
    <w:rsid w:val="00365462"/>
    <w:rsid w:val="00365529"/>
    <w:rsid w:val="0036559C"/>
    <w:rsid w:val="0036562D"/>
    <w:rsid w:val="00365773"/>
    <w:rsid w:val="003657FF"/>
    <w:rsid w:val="0036587E"/>
    <w:rsid w:val="00365A89"/>
    <w:rsid w:val="00365B21"/>
    <w:rsid w:val="00365B96"/>
    <w:rsid w:val="00365CFA"/>
    <w:rsid w:val="00365D2B"/>
    <w:rsid w:val="00365D36"/>
    <w:rsid w:val="00365E0D"/>
    <w:rsid w:val="00365E1E"/>
    <w:rsid w:val="00365EAD"/>
    <w:rsid w:val="00365F8E"/>
    <w:rsid w:val="003660AF"/>
    <w:rsid w:val="003660CD"/>
    <w:rsid w:val="00366118"/>
    <w:rsid w:val="00366258"/>
    <w:rsid w:val="0036632E"/>
    <w:rsid w:val="00366478"/>
    <w:rsid w:val="003665CC"/>
    <w:rsid w:val="0036660E"/>
    <w:rsid w:val="00366685"/>
    <w:rsid w:val="00366716"/>
    <w:rsid w:val="0036681C"/>
    <w:rsid w:val="00366862"/>
    <w:rsid w:val="003668AA"/>
    <w:rsid w:val="003669EE"/>
    <w:rsid w:val="00366AC2"/>
    <w:rsid w:val="00366B08"/>
    <w:rsid w:val="00366BF3"/>
    <w:rsid w:val="00366C0E"/>
    <w:rsid w:val="00366C80"/>
    <w:rsid w:val="00366D4A"/>
    <w:rsid w:val="00366E6B"/>
    <w:rsid w:val="0036706C"/>
    <w:rsid w:val="0036708B"/>
    <w:rsid w:val="00367145"/>
    <w:rsid w:val="0036714A"/>
    <w:rsid w:val="0036730E"/>
    <w:rsid w:val="00367452"/>
    <w:rsid w:val="00367496"/>
    <w:rsid w:val="0036749E"/>
    <w:rsid w:val="00367570"/>
    <w:rsid w:val="0036774B"/>
    <w:rsid w:val="0036783C"/>
    <w:rsid w:val="003678BE"/>
    <w:rsid w:val="003679D2"/>
    <w:rsid w:val="00367B2C"/>
    <w:rsid w:val="00367BAD"/>
    <w:rsid w:val="00367BBC"/>
    <w:rsid w:val="00367BC8"/>
    <w:rsid w:val="00367BD9"/>
    <w:rsid w:val="00367C86"/>
    <w:rsid w:val="00367CB4"/>
    <w:rsid w:val="00367D16"/>
    <w:rsid w:val="00367EC8"/>
    <w:rsid w:val="00367F33"/>
    <w:rsid w:val="00367F84"/>
    <w:rsid w:val="00370043"/>
    <w:rsid w:val="003700F8"/>
    <w:rsid w:val="00370298"/>
    <w:rsid w:val="003703E4"/>
    <w:rsid w:val="00370582"/>
    <w:rsid w:val="00370778"/>
    <w:rsid w:val="00370789"/>
    <w:rsid w:val="0037085C"/>
    <w:rsid w:val="0037088A"/>
    <w:rsid w:val="003708CE"/>
    <w:rsid w:val="00370918"/>
    <w:rsid w:val="00370949"/>
    <w:rsid w:val="0037094A"/>
    <w:rsid w:val="00370AD8"/>
    <w:rsid w:val="00370AEC"/>
    <w:rsid w:val="00370CE7"/>
    <w:rsid w:val="00370CFA"/>
    <w:rsid w:val="00370D09"/>
    <w:rsid w:val="00370D37"/>
    <w:rsid w:val="00370E00"/>
    <w:rsid w:val="00370EE2"/>
    <w:rsid w:val="00371049"/>
    <w:rsid w:val="0037132A"/>
    <w:rsid w:val="00371492"/>
    <w:rsid w:val="0037197E"/>
    <w:rsid w:val="00371A53"/>
    <w:rsid w:val="00371A84"/>
    <w:rsid w:val="00371ED7"/>
    <w:rsid w:val="00371F9F"/>
    <w:rsid w:val="00371FF7"/>
    <w:rsid w:val="0037200A"/>
    <w:rsid w:val="00372215"/>
    <w:rsid w:val="0037243B"/>
    <w:rsid w:val="0037251C"/>
    <w:rsid w:val="003725F8"/>
    <w:rsid w:val="0037272C"/>
    <w:rsid w:val="00372758"/>
    <w:rsid w:val="00372904"/>
    <w:rsid w:val="00372962"/>
    <w:rsid w:val="00372971"/>
    <w:rsid w:val="00372AFD"/>
    <w:rsid w:val="00372B95"/>
    <w:rsid w:val="00372B9A"/>
    <w:rsid w:val="00372D5D"/>
    <w:rsid w:val="00372E51"/>
    <w:rsid w:val="0037303D"/>
    <w:rsid w:val="003731BF"/>
    <w:rsid w:val="00373204"/>
    <w:rsid w:val="00373205"/>
    <w:rsid w:val="003733E3"/>
    <w:rsid w:val="0037347C"/>
    <w:rsid w:val="00373810"/>
    <w:rsid w:val="003738A4"/>
    <w:rsid w:val="003738F4"/>
    <w:rsid w:val="0037391C"/>
    <w:rsid w:val="0037396D"/>
    <w:rsid w:val="00373A60"/>
    <w:rsid w:val="00373A98"/>
    <w:rsid w:val="00373B54"/>
    <w:rsid w:val="00373B97"/>
    <w:rsid w:val="00373BAE"/>
    <w:rsid w:val="00373C2F"/>
    <w:rsid w:val="00373C6B"/>
    <w:rsid w:val="00373C81"/>
    <w:rsid w:val="00373CFE"/>
    <w:rsid w:val="00373D48"/>
    <w:rsid w:val="00373DA2"/>
    <w:rsid w:val="00373ED7"/>
    <w:rsid w:val="00373FAA"/>
    <w:rsid w:val="00373FEA"/>
    <w:rsid w:val="003740C6"/>
    <w:rsid w:val="00374176"/>
    <w:rsid w:val="00374255"/>
    <w:rsid w:val="00374260"/>
    <w:rsid w:val="0037450F"/>
    <w:rsid w:val="00374560"/>
    <w:rsid w:val="00374710"/>
    <w:rsid w:val="003747DB"/>
    <w:rsid w:val="003747E2"/>
    <w:rsid w:val="003748B8"/>
    <w:rsid w:val="003748B9"/>
    <w:rsid w:val="00374977"/>
    <w:rsid w:val="00374B2E"/>
    <w:rsid w:val="00374B7B"/>
    <w:rsid w:val="00374BD2"/>
    <w:rsid w:val="00374D2D"/>
    <w:rsid w:val="00374D5E"/>
    <w:rsid w:val="00374E37"/>
    <w:rsid w:val="00375154"/>
    <w:rsid w:val="003751B1"/>
    <w:rsid w:val="00375287"/>
    <w:rsid w:val="00375346"/>
    <w:rsid w:val="003753BA"/>
    <w:rsid w:val="00375586"/>
    <w:rsid w:val="0037568E"/>
    <w:rsid w:val="003756A6"/>
    <w:rsid w:val="003756B0"/>
    <w:rsid w:val="00375704"/>
    <w:rsid w:val="00375791"/>
    <w:rsid w:val="003757A9"/>
    <w:rsid w:val="00375826"/>
    <w:rsid w:val="0037582F"/>
    <w:rsid w:val="00375994"/>
    <w:rsid w:val="003759D8"/>
    <w:rsid w:val="00375A83"/>
    <w:rsid w:val="00375B87"/>
    <w:rsid w:val="00375C0A"/>
    <w:rsid w:val="00375C59"/>
    <w:rsid w:val="00375C93"/>
    <w:rsid w:val="00375C9F"/>
    <w:rsid w:val="00375D34"/>
    <w:rsid w:val="00375DFF"/>
    <w:rsid w:val="00375E05"/>
    <w:rsid w:val="00375ED2"/>
    <w:rsid w:val="00375FB2"/>
    <w:rsid w:val="00376248"/>
    <w:rsid w:val="003762DE"/>
    <w:rsid w:val="00376501"/>
    <w:rsid w:val="0037655D"/>
    <w:rsid w:val="003765CC"/>
    <w:rsid w:val="00376635"/>
    <w:rsid w:val="003766AD"/>
    <w:rsid w:val="00376892"/>
    <w:rsid w:val="00376A4E"/>
    <w:rsid w:val="00376AA6"/>
    <w:rsid w:val="00376AA7"/>
    <w:rsid w:val="00376BB7"/>
    <w:rsid w:val="00376D20"/>
    <w:rsid w:val="00376E1B"/>
    <w:rsid w:val="00376E5F"/>
    <w:rsid w:val="00376ED6"/>
    <w:rsid w:val="00376EEE"/>
    <w:rsid w:val="00377046"/>
    <w:rsid w:val="003773D3"/>
    <w:rsid w:val="003774B1"/>
    <w:rsid w:val="0037765A"/>
    <w:rsid w:val="0037766A"/>
    <w:rsid w:val="003776F6"/>
    <w:rsid w:val="0037773D"/>
    <w:rsid w:val="0037781D"/>
    <w:rsid w:val="00377B0E"/>
    <w:rsid w:val="00377BA1"/>
    <w:rsid w:val="00377C25"/>
    <w:rsid w:val="00377FF0"/>
    <w:rsid w:val="003800F6"/>
    <w:rsid w:val="003804D7"/>
    <w:rsid w:val="003804E3"/>
    <w:rsid w:val="00380616"/>
    <w:rsid w:val="00380868"/>
    <w:rsid w:val="00380870"/>
    <w:rsid w:val="00380901"/>
    <w:rsid w:val="00380A4D"/>
    <w:rsid w:val="00380AE9"/>
    <w:rsid w:val="00380C94"/>
    <w:rsid w:val="00380CD3"/>
    <w:rsid w:val="00380F17"/>
    <w:rsid w:val="00380F34"/>
    <w:rsid w:val="00380F97"/>
    <w:rsid w:val="00381022"/>
    <w:rsid w:val="00381085"/>
    <w:rsid w:val="0038108E"/>
    <w:rsid w:val="003810E8"/>
    <w:rsid w:val="00381388"/>
    <w:rsid w:val="003814B8"/>
    <w:rsid w:val="0038192F"/>
    <w:rsid w:val="00381AB5"/>
    <w:rsid w:val="00381CE8"/>
    <w:rsid w:val="00381CF6"/>
    <w:rsid w:val="00381E00"/>
    <w:rsid w:val="0038209B"/>
    <w:rsid w:val="003821DC"/>
    <w:rsid w:val="0038226B"/>
    <w:rsid w:val="00382394"/>
    <w:rsid w:val="00382407"/>
    <w:rsid w:val="0038248D"/>
    <w:rsid w:val="003824ED"/>
    <w:rsid w:val="00382511"/>
    <w:rsid w:val="00382604"/>
    <w:rsid w:val="0038270F"/>
    <w:rsid w:val="003827AA"/>
    <w:rsid w:val="00382887"/>
    <w:rsid w:val="003828A8"/>
    <w:rsid w:val="00382909"/>
    <w:rsid w:val="00382995"/>
    <w:rsid w:val="00382A0B"/>
    <w:rsid w:val="00382CCA"/>
    <w:rsid w:val="00382CDF"/>
    <w:rsid w:val="00382D86"/>
    <w:rsid w:val="00382EE1"/>
    <w:rsid w:val="00382F63"/>
    <w:rsid w:val="00382F68"/>
    <w:rsid w:val="00382FB4"/>
    <w:rsid w:val="0038307D"/>
    <w:rsid w:val="00383118"/>
    <w:rsid w:val="00383276"/>
    <w:rsid w:val="0038335D"/>
    <w:rsid w:val="003833A6"/>
    <w:rsid w:val="00383405"/>
    <w:rsid w:val="0038344A"/>
    <w:rsid w:val="00383539"/>
    <w:rsid w:val="00383592"/>
    <w:rsid w:val="003835DF"/>
    <w:rsid w:val="00383962"/>
    <w:rsid w:val="003839E7"/>
    <w:rsid w:val="00383CC4"/>
    <w:rsid w:val="00383CD6"/>
    <w:rsid w:val="00383D1B"/>
    <w:rsid w:val="00383EF0"/>
    <w:rsid w:val="00383FBA"/>
    <w:rsid w:val="003840B5"/>
    <w:rsid w:val="003840E5"/>
    <w:rsid w:val="003840F6"/>
    <w:rsid w:val="00384258"/>
    <w:rsid w:val="0038427B"/>
    <w:rsid w:val="003843D4"/>
    <w:rsid w:val="00384502"/>
    <w:rsid w:val="0038457E"/>
    <w:rsid w:val="003845A5"/>
    <w:rsid w:val="003845EE"/>
    <w:rsid w:val="00384883"/>
    <w:rsid w:val="003848BB"/>
    <w:rsid w:val="003848F2"/>
    <w:rsid w:val="0038491B"/>
    <w:rsid w:val="0038492C"/>
    <w:rsid w:val="003849D0"/>
    <w:rsid w:val="00384A51"/>
    <w:rsid w:val="00384C5A"/>
    <w:rsid w:val="00385094"/>
    <w:rsid w:val="00385131"/>
    <w:rsid w:val="00385162"/>
    <w:rsid w:val="003851DA"/>
    <w:rsid w:val="003852D4"/>
    <w:rsid w:val="0038536C"/>
    <w:rsid w:val="00385530"/>
    <w:rsid w:val="00385578"/>
    <w:rsid w:val="003855A5"/>
    <w:rsid w:val="00385759"/>
    <w:rsid w:val="003858CE"/>
    <w:rsid w:val="00385A68"/>
    <w:rsid w:val="00385B1E"/>
    <w:rsid w:val="00385BF3"/>
    <w:rsid w:val="0038606A"/>
    <w:rsid w:val="00386192"/>
    <w:rsid w:val="003861F2"/>
    <w:rsid w:val="0038620B"/>
    <w:rsid w:val="00386334"/>
    <w:rsid w:val="003863D4"/>
    <w:rsid w:val="003864A5"/>
    <w:rsid w:val="00386586"/>
    <w:rsid w:val="00386761"/>
    <w:rsid w:val="0038695C"/>
    <w:rsid w:val="00386A8E"/>
    <w:rsid w:val="00386C07"/>
    <w:rsid w:val="00386CBC"/>
    <w:rsid w:val="00386CDB"/>
    <w:rsid w:val="00386E3E"/>
    <w:rsid w:val="00386F7E"/>
    <w:rsid w:val="00386F8E"/>
    <w:rsid w:val="00387095"/>
    <w:rsid w:val="003871D9"/>
    <w:rsid w:val="00387286"/>
    <w:rsid w:val="00387305"/>
    <w:rsid w:val="003874A8"/>
    <w:rsid w:val="003874E6"/>
    <w:rsid w:val="003874EC"/>
    <w:rsid w:val="00387647"/>
    <w:rsid w:val="003878AD"/>
    <w:rsid w:val="0038791A"/>
    <w:rsid w:val="00387AB2"/>
    <w:rsid w:val="00387B0C"/>
    <w:rsid w:val="00387C45"/>
    <w:rsid w:val="00387D94"/>
    <w:rsid w:val="00387EFB"/>
    <w:rsid w:val="00387F2C"/>
    <w:rsid w:val="00390020"/>
    <w:rsid w:val="00390056"/>
    <w:rsid w:val="0039015D"/>
    <w:rsid w:val="003902D1"/>
    <w:rsid w:val="0039034B"/>
    <w:rsid w:val="00390500"/>
    <w:rsid w:val="00390556"/>
    <w:rsid w:val="0039055C"/>
    <w:rsid w:val="00390638"/>
    <w:rsid w:val="00390718"/>
    <w:rsid w:val="00390767"/>
    <w:rsid w:val="00390883"/>
    <w:rsid w:val="003908FC"/>
    <w:rsid w:val="00390965"/>
    <w:rsid w:val="003909A9"/>
    <w:rsid w:val="003909BA"/>
    <w:rsid w:val="00390C3D"/>
    <w:rsid w:val="00390D8A"/>
    <w:rsid w:val="00390F74"/>
    <w:rsid w:val="00391044"/>
    <w:rsid w:val="0039110F"/>
    <w:rsid w:val="0039122D"/>
    <w:rsid w:val="00391470"/>
    <w:rsid w:val="00391853"/>
    <w:rsid w:val="0039190D"/>
    <w:rsid w:val="00391936"/>
    <w:rsid w:val="00391A88"/>
    <w:rsid w:val="00391B49"/>
    <w:rsid w:val="00391C01"/>
    <w:rsid w:val="00391CEC"/>
    <w:rsid w:val="00391E93"/>
    <w:rsid w:val="00391FD7"/>
    <w:rsid w:val="003920C4"/>
    <w:rsid w:val="00392184"/>
    <w:rsid w:val="00392194"/>
    <w:rsid w:val="003924C4"/>
    <w:rsid w:val="003924C7"/>
    <w:rsid w:val="003925CD"/>
    <w:rsid w:val="00392625"/>
    <w:rsid w:val="00392652"/>
    <w:rsid w:val="00392832"/>
    <w:rsid w:val="0039285B"/>
    <w:rsid w:val="003929BB"/>
    <w:rsid w:val="003929E5"/>
    <w:rsid w:val="00392B0E"/>
    <w:rsid w:val="00392B41"/>
    <w:rsid w:val="00392C03"/>
    <w:rsid w:val="00392FA0"/>
    <w:rsid w:val="00392FE8"/>
    <w:rsid w:val="00393013"/>
    <w:rsid w:val="00393232"/>
    <w:rsid w:val="003932B5"/>
    <w:rsid w:val="00393377"/>
    <w:rsid w:val="0039342D"/>
    <w:rsid w:val="0039358E"/>
    <w:rsid w:val="00393695"/>
    <w:rsid w:val="003937DF"/>
    <w:rsid w:val="00393C59"/>
    <w:rsid w:val="00393CEE"/>
    <w:rsid w:val="00393D15"/>
    <w:rsid w:val="00393F1B"/>
    <w:rsid w:val="00393F8A"/>
    <w:rsid w:val="00393FB1"/>
    <w:rsid w:val="003940DB"/>
    <w:rsid w:val="00394244"/>
    <w:rsid w:val="003943D2"/>
    <w:rsid w:val="00394491"/>
    <w:rsid w:val="0039456F"/>
    <w:rsid w:val="003945C8"/>
    <w:rsid w:val="0039463E"/>
    <w:rsid w:val="00394684"/>
    <w:rsid w:val="0039480D"/>
    <w:rsid w:val="0039483A"/>
    <w:rsid w:val="003948CE"/>
    <w:rsid w:val="00394A65"/>
    <w:rsid w:val="00394AA5"/>
    <w:rsid w:val="00394B1F"/>
    <w:rsid w:val="00394B22"/>
    <w:rsid w:val="00394BD0"/>
    <w:rsid w:val="00394E2D"/>
    <w:rsid w:val="00394F69"/>
    <w:rsid w:val="00395073"/>
    <w:rsid w:val="003951E6"/>
    <w:rsid w:val="00395446"/>
    <w:rsid w:val="003956CF"/>
    <w:rsid w:val="00395746"/>
    <w:rsid w:val="0039576D"/>
    <w:rsid w:val="00395799"/>
    <w:rsid w:val="0039585C"/>
    <w:rsid w:val="003958EA"/>
    <w:rsid w:val="00395AF0"/>
    <w:rsid w:val="00395B1D"/>
    <w:rsid w:val="00395B3F"/>
    <w:rsid w:val="00395B98"/>
    <w:rsid w:val="00395C3C"/>
    <w:rsid w:val="00395E87"/>
    <w:rsid w:val="00395FD1"/>
    <w:rsid w:val="00395FD8"/>
    <w:rsid w:val="0039606B"/>
    <w:rsid w:val="00396129"/>
    <w:rsid w:val="00396143"/>
    <w:rsid w:val="003961D6"/>
    <w:rsid w:val="00396426"/>
    <w:rsid w:val="00396449"/>
    <w:rsid w:val="003964BF"/>
    <w:rsid w:val="00396619"/>
    <w:rsid w:val="00396725"/>
    <w:rsid w:val="00396743"/>
    <w:rsid w:val="00396780"/>
    <w:rsid w:val="00396874"/>
    <w:rsid w:val="0039696C"/>
    <w:rsid w:val="00396A6F"/>
    <w:rsid w:val="00396CD3"/>
    <w:rsid w:val="00396E2E"/>
    <w:rsid w:val="00396E8B"/>
    <w:rsid w:val="00396EF5"/>
    <w:rsid w:val="0039709F"/>
    <w:rsid w:val="003971D3"/>
    <w:rsid w:val="00397327"/>
    <w:rsid w:val="003973C8"/>
    <w:rsid w:val="00397413"/>
    <w:rsid w:val="00397A06"/>
    <w:rsid w:val="00397A28"/>
    <w:rsid w:val="00397E94"/>
    <w:rsid w:val="00397ED4"/>
    <w:rsid w:val="00397F05"/>
    <w:rsid w:val="003A0442"/>
    <w:rsid w:val="003A0485"/>
    <w:rsid w:val="003A0569"/>
    <w:rsid w:val="003A0589"/>
    <w:rsid w:val="003A066D"/>
    <w:rsid w:val="003A0899"/>
    <w:rsid w:val="003A089B"/>
    <w:rsid w:val="003A08C3"/>
    <w:rsid w:val="003A09EE"/>
    <w:rsid w:val="003A0BF9"/>
    <w:rsid w:val="003A0D89"/>
    <w:rsid w:val="003A0FDF"/>
    <w:rsid w:val="003A1150"/>
    <w:rsid w:val="003A1159"/>
    <w:rsid w:val="003A1169"/>
    <w:rsid w:val="003A1211"/>
    <w:rsid w:val="003A1461"/>
    <w:rsid w:val="003A14D3"/>
    <w:rsid w:val="003A1512"/>
    <w:rsid w:val="003A18FA"/>
    <w:rsid w:val="003A196F"/>
    <w:rsid w:val="003A1A60"/>
    <w:rsid w:val="003A1DEE"/>
    <w:rsid w:val="003A1E82"/>
    <w:rsid w:val="003A1EB7"/>
    <w:rsid w:val="003A2095"/>
    <w:rsid w:val="003A2128"/>
    <w:rsid w:val="003A239B"/>
    <w:rsid w:val="003A23E2"/>
    <w:rsid w:val="003A23F3"/>
    <w:rsid w:val="003A2456"/>
    <w:rsid w:val="003A254D"/>
    <w:rsid w:val="003A25F7"/>
    <w:rsid w:val="003A26E3"/>
    <w:rsid w:val="003A29DF"/>
    <w:rsid w:val="003A2A43"/>
    <w:rsid w:val="003A2A8F"/>
    <w:rsid w:val="003A2B91"/>
    <w:rsid w:val="003A2BEA"/>
    <w:rsid w:val="003A2C4B"/>
    <w:rsid w:val="003A2D03"/>
    <w:rsid w:val="003A2D82"/>
    <w:rsid w:val="003A2E1E"/>
    <w:rsid w:val="003A31CA"/>
    <w:rsid w:val="003A322A"/>
    <w:rsid w:val="003A326B"/>
    <w:rsid w:val="003A3282"/>
    <w:rsid w:val="003A337C"/>
    <w:rsid w:val="003A3475"/>
    <w:rsid w:val="003A3675"/>
    <w:rsid w:val="003A36D4"/>
    <w:rsid w:val="003A36DA"/>
    <w:rsid w:val="003A37CF"/>
    <w:rsid w:val="003A37F3"/>
    <w:rsid w:val="003A38C0"/>
    <w:rsid w:val="003A38F1"/>
    <w:rsid w:val="003A3966"/>
    <w:rsid w:val="003A3AD7"/>
    <w:rsid w:val="003A3BE0"/>
    <w:rsid w:val="003A3C6A"/>
    <w:rsid w:val="003A3CE2"/>
    <w:rsid w:val="003A3D1B"/>
    <w:rsid w:val="003A3F39"/>
    <w:rsid w:val="003A425F"/>
    <w:rsid w:val="003A4296"/>
    <w:rsid w:val="003A43E9"/>
    <w:rsid w:val="003A4522"/>
    <w:rsid w:val="003A4549"/>
    <w:rsid w:val="003A45F1"/>
    <w:rsid w:val="003A4652"/>
    <w:rsid w:val="003A49B3"/>
    <w:rsid w:val="003A4A63"/>
    <w:rsid w:val="003A4AB6"/>
    <w:rsid w:val="003A4B92"/>
    <w:rsid w:val="003A4CD3"/>
    <w:rsid w:val="003A4CEB"/>
    <w:rsid w:val="003A4D48"/>
    <w:rsid w:val="003A4DD6"/>
    <w:rsid w:val="003A4FE8"/>
    <w:rsid w:val="003A5003"/>
    <w:rsid w:val="003A5038"/>
    <w:rsid w:val="003A50A5"/>
    <w:rsid w:val="003A50EF"/>
    <w:rsid w:val="003A51D0"/>
    <w:rsid w:val="003A5264"/>
    <w:rsid w:val="003A5429"/>
    <w:rsid w:val="003A54F0"/>
    <w:rsid w:val="003A55B4"/>
    <w:rsid w:val="003A55E8"/>
    <w:rsid w:val="003A5610"/>
    <w:rsid w:val="003A56A3"/>
    <w:rsid w:val="003A5810"/>
    <w:rsid w:val="003A5827"/>
    <w:rsid w:val="003A5873"/>
    <w:rsid w:val="003A5A24"/>
    <w:rsid w:val="003A6025"/>
    <w:rsid w:val="003A613D"/>
    <w:rsid w:val="003A6177"/>
    <w:rsid w:val="003A61B6"/>
    <w:rsid w:val="003A623F"/>
    <w:rsid w:val="003A639F"/>
    <w:rsid w:val="003A680D"/>
    <w:rsid w:val="003A6A72"/>
    <w:rsid w:val="003A6AA4"/>
    <w:rsid w:val="003A6AA7"/>
    <w:rsid w:val="003A6AED"/>
    <w:rsid w:val="003A6AF6"/>
    <w:rsid w:val="003A6B23"/>
    <w:rsid w:val="003A6C58"/>
    <w:rsid w:val="003A6D27"/>
    <w:rsid w:val="003A6E3A"/>
    <w:rsid w:val="003A708C"/>
    <w:rsid w:val="003A7094"/>
    <w:rsid w:val="003A710B"/>
    <w:rsid w:val="003A7145"/>
    <w:rsid w:val="003A71AD"/>
    <w:rsid w:val="003A727C"/>
    <w:rsid w:val="003A7305"/>
    <w:rsid w:val="003A7344"/>
    <w:rsid w:val="003A7507"/>
    <w:rsid w:val="003A75A3"/>
    <w:rsid w:val="003A775E"/>
    <w:rsid w:val="003A776C"/>
    <w:rsid w:val="003A7863"/>
    <w:rsid w:val="003A7B00"/>
    <w:rsid w:val="003A7B21"/>
    <w:rsid w:val="003A7B22"/>
    <w:rsid w:val="003A7C69"/>
    <w:rsid w:val="003A7D1D"/>
    <w:rsid w:val="003A7D42"/>
    <w:rsid w:val="003A7FD8"/>
    <w:rsid w:val="003B00F1"/>
    <w:rsid w:val="003B015E"/>
    <w:rsid w:val="003B031E"/>
    <w:rsid w:val="003B0442"/>
    <w:rsid w:val="003B0458"/>
    <w:rsid w:val="003B04BF"/>
    <w:rsid w:val="003B0607"/>
    <w:rsid w:val="003B062A"/>
    <w:rsid w:val="003B0753"/>
    <w:rsid w:val="003B0780"/>
    <w:rsid w:val="003B07D4"/>
    <w:rsid w:val="003B0BD5"/>
    <w:rsid w:val="003B0C54"/>
    <w:rsid w:val="003B0D50"/>
    <w:rsid w:val="003B0DAE"/>
    <w:rsid w:val="003B1485"/>
    <w:rsid w:val="003B1593"/>
    <w:rsid w:val="003B1624"/>
    <w:rsid w:val="003B1688"/>
    <w:rsid w:val="003B1A8D"/>
    <w:rsid w:val="003B1AA4"/>
    <w:rsid w:val="003B1AC4"/>
    <w:rsid w:val="003B1BE0"/>
    <w:rsid w:val="003B1E70"/>
    <w:rsid w:val="003B1FA4"/>
    <w:rsid w:val="003B1FD3"/>
    <w:rsid w:val="003B1FE6"/>
    <w:rsid w:val="003B1FE7"/>
    <w:rsid w:val="003B23AE"/>
    <w:rsid w:val="003B251F"/>
    <w:rsid w:val="003B25D0"/>
    <w:rsid w:val="003B261D"/>
    <w:rsid w:val="003B264E"/>
    <w:rsid w:val="003B26F9"/>
    <w:rsid w:val="003B2A20"/>
    <w:rsid w:val="003B2AB5"/>
    <w:rsid w:val="003B2B54"/>
    <w:rsid w:val="003B2C95"/>
    <w:rsid w:val="003B2DF7"/>
    <w:rsid w:val="003B2E33"/>
    <w:rsid w:val="003B2F5B"/>
    <w:rsid w:val="003B3106"/>
    <w:rsid w:val="003B3113"/>
    <w:rsid w:val="003B3136"/>
    <w:rsid w:val="003B3351"/>
    <w:rsid w:val="003B33FC"/>
    <w:rsid w:val="003B3974"/>
    <w:rsid w:val="003B39A6"/>
    <w:rsid w:val="003B39E0"/>
    <w:rsid w:val="003B3A02"/>
    <w:rsid w:val="003B3A03"/>
    <w:rsid w:val="003B3B3F"/>
    <w:rsid w:val="003B3B9B"/>
    <w:rsid w:val="003B3BE8"/>
    <w:rsid w:val="003B3DAB"/>
    <w:rsid w:val="003B3FDF"/>
    <w:rsid w:val="003B4033"/>
    <w:rsid w:val="003B404D"/>
    <w:rsid w:val="003B4059"/>
    <w:rsid w:val="003B427C"/>
    <w:rsid w:val="003B42B7"/>
    <w:rsid w:val="003B435E"/>
    <w:rsid w:val="003B449E"/>
    <w:rsid w:val="003B4539"/>
    <w:rsid w:val="003B45A8"/>
    <w:rsid w:val="003B45C4"/>
    <w:rsid w:val="003B472A"/>
    <w:rsid w:val="003B4A80"/>
    <w:rsid w:val="003B4B34"/>
    <w:rsid w:val="003B4B98"/>
    <w:rsid w:val="003B4CBD"/>
    <w:rsid w:val="003B4CDA"/>
    <w:rsid w:val="003B4F2D"/>
    <w:rsid w:val="003B5031"/>
    <w:rsid w:val="003B51D7"/>
    <w:rsid w:val="003B5232"/>
    <w:rsid w:val="003B5289"/>
    <w:rsid w:val="003B535A"/>
    <w:rsid w:val="003B5377"/>
    <w:rsid w:val="003B541A"/>
    <w:rsid w:val="003B54A0"/>
    <w:rsid w:val="003B5558"/>
    <w:rsid w:val="003B55F5"/>
    <w:rsid w:val="003B562A"/>
    <w:rsid w:val="003B585B"/>
    <w:rsid w:val="003B5BD9"/>
    <w:rsid w:val="003B5CDB"/>
    <w:rsid w:val="003B5D62"/>
    <w:rsid w:val="003B5EB6"/>
    <w:rsid w:val="003B5F47"/>
    <w:rsid w:val="003B6045"/>
    <w:rsid w:val="003B609D"/>
    <w:rsid w:val="003B611C"/>
    <w:rsid w:val="003B61D3"/>
    <w:rsid w:val="003B6210"/>
    <w:rsid w:val="003B628D"/>
    <w:rsid w:val="003B633A"/>
    <w:rsid w:val="003B6407"/>
    <w:rsid w:val="003B64A3"/>
    <w:rsid w:val="003B6536"/>
    <w:rsid w:val="003B66BE"/>
    <w:rsid w:val="003B6766"/>
    <w:rsid w:val="003B678F"/>
    <w:rsid w:val="003B69CB"/>
    <w:rsid w:val="003B69E5"/>
    <w:rsid w:val="003B6A22"/>
    <w:rsid w:val="003B6C04"/>
    <w:rsid w:val="003B6CFD"/>
    <w:rsid w:val="003B6D76"/>
    <w:rsid w:val="003B6DB8"/>
    <w:rsid w:val="003B6E66"/>
    <w:rsid w:val="003B6F1C"/>
    <w:rsid w:val="003B6F79"/>
    <w:rsid w:val="003B6FEB"/>
    <w:rsid w:val="003B7028"/>
    <w:rsid w:val="003B7033"/>
    <w:rsid w:val="003B726C"/>
    <w:rsid w:val="003B72B4"/>
    <w:rsid w:val="003B72B9"/>
    <w:rsid w:val="003B73E0"/>
    <w:rsid w:val="003B73E8"/>
    <w:rsid w:val="003B75E9"/>
    <w:rsid w:val="003B76AA"/>
    <w:rsid w:val="003B76FB"/>
    <w:rsid w:val="003B7886"/>
    <w:rsid w:val="003B791F"/>
    <w:rsid w:val="003B7996"/>
    <w:rsid w:val="003B7A42"/>
    <w:rsid w:val="003B7B2C"/>
    <w:rsid w:val="003B7BD5"/>
    <w:rsid w:val="003B7C50"/>
    <w:rsid w:val="003B7C9B"/>
    <w:rsid w:val="003B7D23"/>
    <w:rsid w:val="003B7F57"/>
    <w:rsid w:val="003B7FD6"/>
    <w:rsid w:val="003C0061"/>
    <w:rsid w:val="003C012F"/>
    <w:rsid w:val="003C0161"/>
    <w:rsid w:val="003C0347"/>
    <w:rsid w:val="003C0415"/>
    <w:rsid w:val="003C0598"/>
    <w:rsid w:val="003C062C"/>
    <w:rsid w:val="003C0668"/>
    <w:rsid w:val="003C0775"/>
    <w:rsid w:val="003C0887"/>
    <w:rsid w:val="003C08AF"/>
    <w:rsid w:val="003C0981"/>
    <w:rsid w:val="003C0A0E"/>
    <w:rsid w:val="003C0C11"/>
    <w:rsid w:val="003C0CA0"/>
    <w:rsid w:val="003C0CC6"/>
    <w:rsid w:val="003C0CE8"/>
    <w:rsid w:val="003C0D9B"/>
    <w:rsid w:val="003C0DC1"/>
    <w:rsid w:val="003C0DD4"/>
    <w:rsid w:val="003C0E56"/>
    <w:rsid w:val="003C0EFB"/>
    <w:rsid w:val="003C0F6C"/>
    <w:rsid w:val="003C0FC8"/>
    <w:rsid w:val="003C1039"/>
    <w:rsid w:val="003C1080"/>
    <w:rsid w:val="003C109F"/>
    <w:rsid w:val="003C10D7"/>
    <w:rsid w:val="003C11F4"/>
    <w:rsid w:val="003C1251"/>
    <w:rsid w:val="003C1308"/>
    <w:rsid w:val="003C1365"/>
    <w:rsid w:val="003C15B6"/>
    <w:rsid w:val="003C15F4"/>
    <w:rsid w:val="003C1639"/>
    <w:rsid w:val="003C1644"/>
    <w:rsid w:val="003C174B"/>
    <w:rsid w:val="003C17A7"/>
    <w:rsid w:val="003C1B7C"/>
    <w:rsid w:val="003C1BD0"/>
    <w:rsid w:val="003C1D47"/>
    <w:rsid w:val="003C1D69"/>
    <w:rsid w:val="003C1E99"/>
    <w:rsid w:val="003C1EC4"/>
    <w:rsid w:val="003C1ED9"/>
    <w:rsid w:val="003C206E"/>
    <w:rsid w:val="003C217A"/>
    <w:rsid w:val="003C21A5"/>
    <w:rsid w:val="003C21F5"/>
    <w:rsid w:val="003C2217"/>
    <w:rsid w:val="003C23EE"/>
    <w:rsid w:val="003C246F"/>
    <w:rsid w:val="003C2587"/>
    <w:rsid w:val="003C277C"/>
    <w:rsid w:val="003C2794"/>
    <w:rsid w:val="003C2798"/>
    <w:rsid w:val="003C286D"/>
    <w:rsid w:val="003C29A6"/>
    <w:rsid w:val="003C29E6"/>
    <w:rsid w:val="003C2AFD"/>
    <w:rsid w:val="003C2B2C"/>
    <w:rsid w:val="003C2BD0"/>
    <w:rsid w:val="003C2C43"/>
    <w:rsid w:val="003C2CF5"/>
    <w:rsid w:val="003C2D0C"/>
    <w:rsid w:val="003C2E0E"/>
    <w:rsid w:val="003C2E65"/>
    <w:rsid w:val="003C2EDD"/>
    <w:rsid w:val="003C31E7"/>
    <w:rsid w:val="003C31F0"/>
    <w:rsid w:val="003C3220"/>
    <w:rsid w:val="003C3269"/>
    <w:rsid w:val="003C345A"/>
    <w:rsid w:val="003C35AA"/>
    <w:rsid w:val="003C3609"/>
    <w:rsid w:val="003C373A"/>
    <w:rsid w:val="003C390D"/>
    <w:rsid w:val="003C3946"/>
    <w:rsid w:val="003C395B"/>
    <w:rsid w:val="003C3965"/>
    <w:rsid w:val="003C3A47"/>
    <w:rsid w:val="003C3A5B"/>
    <w:rsid w:val="003C3A79"/>
    <w:rsid w:val="003C3AAB"/>
    <w:rsid w:val="003C3B01"/>
    <w:rsid w:val="003C3D0E"/>
    <w:rsid w:val="003C3D28"/>
    <w:rsid w:val="003C3D30"/>
    <w:rsid w:val="003C3D32"/>
    <w:rsid w:val="003C405E"/>
    <w:rsid w:val="003C4440"/>
    <w:rsid w:val="003C4521"/>
    <w:rsid w:val="003C45EF"/>
    <w:rsid w:val="003C45F8"/>
    <w:rsid w:val="003C469C"/>
    <w:rsid w:val="003C4847"/>
    <w:rsid w:val="003C4884"/>
    <w:rsid w:val="003C48EC"/>
    <w:rsid w:val="003C48F2"/>
    <w:rsid w:val="003C4909"/>
    <w:rsid w:val="003C4B26"/>
    <w:rsid w:val="003C4BF3"/>
    <w:rsid w:val="003C4D83"/>
    <w:rsid w:val="003C4DE2"/>
    <w:rsid w:val="003C4DFF"/>
    <w:rsid w:val="003C4E1D"/>
    <w:rsid w:val="003C4EE0"/>
    <w:rsid w:val="003C4F0A"/>
    <w:rsid w:val="003C5177"/>
    <w:rsid w:val="003C5213"/>
    <w:rsid w:val="003C52B0"/>
    <w:rsid w:val="003C5311"/>
    <w:rsid w:val="003C53A0"/>
    <w:rsid w:val="003C55D9"/>
    <w:rsid w:val="003C5911"/>
    <w:rsid w:val="003C5966"/>
    <w:rsid w:val="003C598D"/>
    <w:rsid w:val="003C59D7"/>
    <w:rsid w:val="003C5A23"/>
    <w:rsid w:val="003C5A4C"/>
    <w:rsid w:val="003C5AA4"/>
    <w:rsid w:val="003C5B33"/>
    <w:rsid w:val="003C5BFA"/>
    <w:rsid w:val="003C5C40"/>
    <w:rsid w:val="003C5C86"/>
    <w:rsid w:val="003C5CDB"/>
    <w:rsid w:val="003C5EED"/>
    <w:rsid w:val="003C60BD"/>
    <w:rsid w:val="003C611C"/>
    <w:rsid w:val="003C612E"/>
    <w:rsid w:val="003C6185"/>
    <w:rsid w:val="003C6197"/>
    <w:rsid w:val="003C6269"/>
    <w:rsid w:val="003C62D5"/>
    <w:rsid w:val="003C63EA"/>
    <w:rsid w:val="003C6465"/>
    <w:rsid w:val="003C64B8"/>
    <w:rsid w:val="003C655A"/>
    <w:rsid w:val="003C6589"/>
    <w:rsid w:val="003C65E4"/>
    <w:rsid w:val="003C6651"/>
    <w:rsid w:val="003C6848"/>
    <w:rsid w:val="003C6C2C"/>
    <w:rsid w:val="003C6E2D"/>
    <w:rsid w:val="003C6E71"/>
    <w:rsid w:val="003C6F7F"/>
    <w:rsid w:val="003C72B7"/>
    <w:rsid w:val="003C72BF"/>
    <w:rsid w:val="003C7408"/>
    <w:rsid w:val="003C7712"/>
    <w:rsid w:val="003C777E"/>
    <w:rsid w:val="003C77EA"/>
    <w:rsid w:val="003C7842"/>
    <w:rsid w:val="003C7862"/>
    <w:rsid w:val="003C79F5"/>
    <w:rsid w:val="003C7A84"/>
    <w:rsid w:val="003C7ABC"/>
    <w:rsid w:val="003C7ACD"/>
    <w:rsid w:val="003C7BC0"/>
    <w:rsid w:val="003C7C6F"/>
    <w:rsid w:val="003C7DBC"/>
    <w:rsid w:val="003C7DF2"/>
    <w:rsid w:val="003C7E2C"/>
    <w:rsid w:val="003C7ECD"/>
    <w:rsid w:val="003C7FF5"/>
    <w:rsid w:val="003D0006"/>
    <w:rsid w:val="003D007D"/>
    <w:rsid w:val="003D00B2"/>
    <w:rsid w:val="003D00D0"/>
    <w:rsid w:val="003D01A1"/>
    <w:rsid w:val="003D023A"/>
    <w:rsid w:val="003D02DB"/>
    <w:rsid w:val="003D033A"/>
    <w:rsid w:val="003D03C2"/>
    <w:rsid w:val="003D0421"/>
    <w:rsid w:val="003D0465"/>
    <w:rsid w:val="003D04D6"/>
    <w:rsid w:val="003D04F6"/>
    <w:rsid w:val="003D0729"/>
    <w:rsid w:val="003D0A05"/>
    <w:rsid w:val="003D0C22"/>
    <w:rsid w:val="003D0C4F"/>
    <w:rsid w:val="003D0D36"/>
    <w:rsid w:val="003D0F50"/>
    <w:rsid w:val="003D11F9"/>
    <w:rsid w:val="003D125E"/>
    <w:rsid w:val="003D1299"/>
    <w:rsid w:val="003D1310"/>
    <w:rsid w:val="003D1381"/>
    <w:rsid w:val="003D138D"/>
    <w:rsid w:val="003D13AC"/>
    <w:rsid w:val="003D14D3"/>
    <w:rsid w:val="003D1636"/>
    <w:rsid w:val="003D1652"/>
    <w:rsid w:val="003D181F"/>
    <w:rsid w:val="003D1853"/>
    <w:rsid w:val="003D18CC"/>
    <w:rsid w:val="003D1A1B"/>
    <w:rsid w:val="003D1B54"/>
    <w:rsid w:val="003D1C78"/>
    <w:rsid w:val="003D1DA5"/>
    <w:rsid w:val="003D1DBA"/>
    <w:rsid w:val="003D2016"/>
    <w:rsid w:val="003D20B0"/>
    <w:rsid w:val="003D2156"/>
    <w:rsid w:val="003D2166"/>
    <w:rsid w:val="003D22CA"/>
    <w:rsid w:val="003D2386"/>
    <w:rsid w:val="003D24BA"/>
    <w:rsid w:val="003D25C0"/>
    <w:rsid w:val="003D261E"/>
    <w:rsid w:val="003D2789"/>
    <w:rsid w:val="003D2801"/>
    <w:rsid w:val="003D28FE"/>
    <w:rsid w:val="003D2C31"/>
    <w:rsid w:val="003D2CF2"/>
    <w:rsid w:val="003D2D9E"/>
    <w:rsid w:val="003D2DFA"/>
    <w:rsid w:val="003D2E96"/>
    <w:rsid w:val="003D2EF1"/>
    <w:rsid w:val="003D3005"/>
    <w:rsid w:val="003D30BC"/>
    <w:rsid w:val="003D32B0"/>
    <w:rsid w:val="003D344F"/>
    <w:rsid w:val="003D3559"/>
    <w:rsid w:val="003D3583"/>
    <w:rsid w:val="003D3900"/>
    <w:rsid w:val="003D391E"/>
    <w:rsid w:val="003D39DE"/>
    <w:rsid w:val="003D3A19"/>
    <w:rsid w:val="003D3B6F"/>
    <w:rsid w:val="003D3BAC"/>
    <w:rsid w:val="003D3BB2"/>
    <w:rsid w:val="003D3C81"/>
    <w:rsid w:val="003D3D37"/>
    <w:rsid w:val="003D3DE7"/>
    <w:rsid w:val="003D40E2"/>
    <w:rsid w:val="003D40E8"/>
    <w:rsid w:val="003D42B5"/>
    <w:rsid w:val="003D4339"/>
    <w:rsid w:val="003D4354"/>
    <w:rsid w:val="003D4356"/>
    <w:rsid w:val="003D4493"/>
    <w:rsid w:val="003D455E"/>
    <w:rsid w:val="003D45E1"/>
    <w:rsid w:val="003D46CA"/>
    <w:rsid w:val="003D4736"/>
    <w:rsid w:val="003D4773"/>
    <w:rsid w:val="003D4788"/>
    <w:rsid w:val="003D483A"/>
    <w:rsid w:val="003D48C1"/>
    <w:rsid w:val="003D48F9"/>
    <w:rsid w:val="003D4976"/>
    <w:rsid w:val="003D4AC1"/>
    <w:rsid w:val="003D4BEF"/>
    <w:rsid w:val="003D4CA4"/>
    <w:rsid w:val="003D4D78"/>
    <w:rsid w:val="003D4ECD"/>
    <w:rsid w:val="003D4EEC"/>
    <w:rsid w:val="003D4F7A"/>
    <w:rsid w:val="003D5012"/>
    <w:rsid w:val="003D516C"/>
    <w:rsid w:val="003D5203"/>
    <w:rsid w:val="003D5307"/>
    <w:rsid w:val="003D5350"/>
    <w:rsid w:val="003D540C"/>
    <w:rsid w:val="003D544D"/>
    <w:rsid w:val="003D5548"/>
    <w:rsid w:val="003D5743"/>
    <w:rsid w:val="003D5785"/>
    <w:rsid w:val="003D58A5"/>
    <w:rsid w:val="003D58C2"/>
    <w:rsid w:val="003D5948"/>
    <w:rsid w:val="003D5A2D"/>
    <w:rsid w:val="003D5A9D"/>
    <w:rsid w:val="003D5BAE"/>
    <w:rsid w:val="003D5CB5"/>
    <w:rsid w:val="003D5D46"/>
    <w:rsid w:val="003D5F13"/>
    <w:rsid w:val="003D5F24"/>
    <w:rsid w:val="003D5FC5"/>
    <w:rsid w:val="003D613F"/>
    <w:rsid w:val="003D61ED"/>
    <w:rsid w:val="003D62C0"/>
    <w:rsid w:val="003D62F7"/>
    <w:rsid w:val="003D63DD"/>
    <w:rsid w:val="003D6417"/>
    <w:rsid w:val="003D65F6"/>
    <w:rsid w:val="003D6911"/>
    <w:rsid w:val="003D6995"/>
    <w:rsid w:val="003D6B1C"/>
    <w:rsid w:val="003D6BAC"/>
    <w:rsid w:val="003D6C66"/>
    <w:rsid w:val="003D6DBB"/>
    <w:rsid w:val="003D6EC8"/>
    <w:rsid w:val="003D6FE0"/>
    <w:rsid w:val="003D7150"/>
    <w:rsid w:val="003D71F1"/>
    <w:rsid w:val="003D7638"/>
    <w:rsid w:val="003D766D"/>
    <w:rsid w:val="003D76CF"/>
    <w:rsid w:val="003D7AE5"/>
    <w:rsid w:val="003D7CE3"/>
    <w:rsid w:val="003D7D39"/>
    <w:rsid w:val="003D7E4B"/>
    <w:rsid w:val="003D7E70"/>
    <w:rsid w:val="003D7F03"/>
    <w:rsid w:val="003D7FE5"/>
    <w:rsid w:val="003E0019"/>
    <w:rsid w:val="003E0035"/>
    <w:rsid w:val="003E01C8"/>
    <w:rsid w:val="003E01CD"/>
    <w:rsid w:val="003E03C1"/>
    <w:rsid w:val="003E0690"/>
    <w:rsid w:val="003E0763"/>
    <w:rsid w:val="003E0808"/>
    <w:rsid w:val="003E0BC1"/>
    <w:rsid w:val="003E0C14"/>
    <w:rsid w:val="003E0CDC"/>
    <w:rsid w:val="003E0D6F"/>
    <w:rsid w:val="003E0DC9"/>
    <w:rsid w:val="003E1025"/>
    <w:rsid w:val="003E1045"/>
    <w:rsid w:val="003E109F"/>
    <w:rsid w:val="003E12AF"/>
    <w:rsid w:val="003E134A"/>
    <w:rsid w:val="003E14B1"/>
    <w:rsid w:val="003E1591"/>
    <w:rsid w:val="003E15A5"/>
    <w:rsid w:val="003E164C"/>
    <w:rsid w:val="003E165C"/>
    <w:rsid w:val="003E16F7"/>
    <w:rsid w:val="003E1725"/>
    <w:rsid w:val="003E188E"/>
    <w:rsid w:val="003E18D1"/>
    <w:rsid w:val="003E1A54"/>
    <w:rsid w:val="003E1ACF"/>
    <w:rsid w:val="003E1B75"/>
    <w:rsid w:val="003E1E66"/>
    <w:rsid w:val="003E1F1A"/>
    <w:rsid w:val="003E1FC2"/>
    <w:rsid w:val="003E216C"/>
    <w:rsid w:val="003E236E"/>
    <w:rsid w:val="003E24D7"/>
    <w:rsid w:val="003E24EF"/>
    <w:rsid w:val="003E259D"/>
    <w:rsid w:val="003E2626"/>
    <w:rsid w:val="003E26BA"/>
    <w:rsid w:val="003E26F7"/>
    <w:rsid w:val="003E2809"/>
    <w:rsid w:val="003E2906"/>
    <w:rsid w:val="003E295E"/>
    <w:rsid w:val="003E2969"/>
    <w:rsid w:val="003E2B20"/>
    <w:rsid w:val="003E2B6F"/>
    <w:rsid w:val="003E2BAA"/>
    <w:rsid w:val="003E2C1A"/>
    <w:rsid w:val="003E2CE4"/>
    <w:rsid w:val="003E2D34"/>
    <w:rsid w:val="003E2D98"/>
    <w:rsid w:val="003E2DC3"/>
    <w:rsid w:val="003E2EFA"/>
    <w:rsid w:val="003E30EC"/>
    <w:rsid w:val="003E326A"/>
    <w:rsid w:val="003E32CE"/>
    <w:rsid w:val="003E32FC"/>
    <w:rsid w:val="003E330F"/>
    <w:rsid w:val="003E3363"/>
    <w:rsid w:val="003E3478"/>
    <w:rsid w:val="003E348B"/>
    <w:rsid w:val="003E3576"/>
    <w:rsid w:val="003E358B"/>
    <w:rsid w:val="003E361D"/>
    <w:rsid w:val="003E36C6"/>
    <w:rsid w:val="003E3717"/>
    <w:rsid w:val="003E3772"/>
    <w:rsid w:val="003E37A0"/>
    <w:rsid w:val="003E38A8"/>
    <w:rsid w:val="003E3907"/>
    <w:rsid w:val="003E3945"/>
    <w:rsid w:val="003E3C6E"/>
    <w:rsid w:val="003E3D69"/>
    <w:rsid w:val="003E4054"/>
    <w:rsid w:val="003E4211"/>
    <w:rsid w:val="003E4223"/>
    <w:rsid w:val="003E4251"/>
    <w:rsid w:val="003E437C"/>
    <w:rsid w:val="003E4472"/>
    <w:rsid w:val="003E45BC"/>
    <w:rsid w:val="003E47A7"/>
    <w:rsid w:val="003E485C"/>
    <w:rsid w:val="003E49DC"/>
    <w:rsid w:val="003E4A40"/>
    <w:rsid w:val="003E4B9F"/>
    <w:rsid w:val="003E4BA0"/>
    <w:rsid w:val="003E4C9E"/>
    <w:rsid w:val="003E4DEF"/>
    <w:rsid w:val="003E4E57"/>
    <w:rsid w:val="003E4E74"/>
    <w:rsid w:val="003E4ED4"/>
    <w:rsid w:val="003E4F90"/>
    <w:rsid w:val="003E514B"/>
    <w:rsid w:val="003E5231"/>
    <w:rsid w:val="003E52B3"/>
    <w:rsid w:val="003E5411"/>
    <w:rsid w:val="003E55E2"/>
    <w:rsid w:val="003E5609"/>
    <w:rsid w:val="003E567D"/>
    <w:rsid w:val="003E58CF"/>
    <w:rsid w:val="003E5969"/>
    <w:rsid w:val="003E5A85"/>
    <w:rsid w:val="003E5AC3"/>
    <w:rsid w:val="003E5C2C"/>
    <w:rsid w:val="003E5F59"/>
    <w:rsid w:val="003E5F7C"/>
    <w:rsid w:val="003E5F7D"/>
    <w:rsid w:val="003E6052"/>
    <w:rsid w:val="003E605A"/>
    <w:rsid w:val="003E63A4"/>
    <w:rsid w:val="003E64AF"/>
    <w:rsid w:val="003E64D9"/>
    <w:rsid w:val="003E6520"/>
    <w:rsid w:val="003E6648"/>
    <w:rsid w:val="003E6781"/>
    <w:rsid w:val="003E67E7"/>
    <w:rsid w:val="003E6870"/>
    <w:rsid w:val="003E69CC"/>
    <w:rsid w:val="003E6B25"/>
    <w:rsid w:val="003E6B2D"/>
    <w:rsid w:val="003E6B3C"/>
    <w:rsid w:val="003E6B95"/>
    <w:rsid w:val="003E6B9C"/>
    <w:rsid w:val="003E6CB5"/>
    <w:rsid w:val="003E6D6D"/>
    <w:rsid w:val="003E7008"/>
    <w:rsid w:val="003E707D"/>
    <w:rsid w:val="003E70FF"/>
    <w:rsid w:val="003E7294"/>
    <w:rsid w:val="003E747D"/>
    <w:rsid w:val="003E7690"/>
    <w:rsid w:val="003E76C7"/>
    <w:rsid w:val="003E776A"/>
    <w:rsid w:val="003E7ABD"/>
    <w:rsid w:val="003E7C8C"/>
    <w:rsid w:val="003E7CE9"/>
    <w:rsid w:val="003E7F1B"/>
    <w:rsid w:val="003E7F80"/>
    <w:rsid w:val="003F0033"/>
    <w:rsid w:val="003F030A"/>
    <w:rsid w:val="003F0382"/>
    <w:rsid w:val="003F040C"/>
    <w:rsid w:val="003F04EF"/>
    <w:rsid w:val="003F059D"/>
    <w:rsid w:val="003F065E"/>
    <w:rsid w:val="003F06CB"/>
    <w:rsid w:val="003F06EB"/>
    <w:rsid w:val="003F0759"/>
    <w:rsid w:val="003F0794"/>
    <w:rsid w:val="003F07CB"/>
    <w:rsid w:val="003F08FB"/>
    <w:rsid w:val="003F0985"/>
    <w:rsid w:val="003F09BB"/>
    <w:rsid w:val="003F0A01"/>
    <w:rsid w:val="003F0B27"/>
    <w:rsid w:val="003F0B32"/>
    <w:rsid w:val="003F0B41"/>
    <w:rsid w:val="003F0C67"/>
    <w:rsid w:val="003F0F06"/>
    <w:rsid w:val="003F0F11"/>
    <w:rsid w:val="003F0FA4"/>
    <w:rsid w:val="003F113E"/>
    <w:rsid w:val="003F1150"/>
    <w:rsid w:val="003F1458"/>
    <w:rsid w:val="003F15C7"/>
    <w:rsid w:val="003F15E9"/>
    <w:rsid w:val="003F191E"/>
    <w:rsid w:val="003F1CCA"/>
    <w:rsid w:val="003F1DC1"/>
    <w:rsid w:val="003F1E39"/>
    <w:rsid w:val="003F1FEF"/>
    <w:rsid w:val="003F208A"/>
    <w:rsid w:val="003F229D"/>
    <w:rsid w:val="003F24A5"/>
    <w:rsid w:val="003F256B"/>
    <w:rsid w:val="003F25AD"/>
    <w:rsid w:val="003F25F0"/>
    <w:rsid w:val="003F2648"/>
    <w:rsid w:val="003F273A"/>
    <w:rsid w:val="003F279D"/>
    <w:rsid w:val="003F27DA"/>
    <w:rsid w:val="003F296D"/>
    <w:rsid w:val="003F2B3E"/>
    <w:rsid w:val="003F2BF1"/>
    <w:rsid w:val="003F2D5B"/>
    <w:rsid w:val="003F2D75"/>
    <w:rsid w:val="003F32F8"/>
    <w:rsid w:val="003F33A7"/>
    <w:rsid w:val="003F33E0"/>
    <w:rsid w:val="003F34F7"/>
    <w:rsid w:val="003F3553"/>
    <w:rsid w:val="003F35F2"/>
    <w:rsid w:val="003F361B"/>
    <w:rsid w:val="003F3650"/>
    <w:rsid w:val="003F3799"/>
    <w:rsid w:val="003F38FA"/>
    <w:rsid w:val="003F396C"/>
    <w:rsid w:val="003F3B3B"/>
    <w:rsid w:val="003F3D93"/>
    <w:rsid w:val="003F3E52"/>
    <w:rsid w:val="003F3E8C"/>
    <w:rsid w:val="003F3F49"/>
    <w:rsid w:val="003F40B6"/>
    <w:rsid w:val="003F4119"/>
    <w:rsid w:val="003F411E"/>
    <w:rsid w:val="003F4212"/>
    <w:rsid w:val="003F4242"/>
    <w:rsid w:val="003F4327"/>
    <w:rsid w:val="003F467B"/>
    <w:rsid w:val="003F46F6"/>
    <w:rsid w:val="003F4787"/>
    <w:rsid w:val="003F47C8"/>
    <w:rsid w:val="003F48CB"/>
    <w:rsid w:val="003F48EE"/>
    <w:rsid w:val="003F4B33"/>
    <w:rsid w:val="003F4BA4"/>
    <w:rsid w:val="003F4CA1"/>
    <w:rsid w:val="003F4D31"/>
    <w:rsid w:val="003F4F64"/>
    <w:rsid w:val="003F4FF4"/>
    <w:rsid w:val="003F50AC"/>
    <w:rsid w:val="003F51C3"/>
    <w:rsid w:val="003F5235"/>
    <w:rsid w:val="003F52E2"/>
    <w:rsid w:val="003F533A"/>
    <w:rsid w:val="003F5501"/>
    <w:rsid w:val="003F5626"/>
    <w:rsid w:val="003F562B"/>
    <w:rsid w:val="003F56BF"/>
    <w:rsid w:val="003F584C"/>
    <w:rsid w:val="003F5868"/>
    <w:rsid w:val="003F59B8"/>
    <w:rsid w:val="003F59F0"/>
    <w:rsid w:val="003F5AD2"/>
    <w:rsid w:val="003F5C64"/>
    <w:rsid w:val="003F5C67"/>
    <w:rsid w:val="003F5C8F"/>
    <w:rsid w:val="003F5CA4"/>
    <w:rsid w:val="003F5E0F"/>
    <w:rsid w:val="003F5E50"/>
    <w:rsid w:val="003F5F49"/>
    <w:rsid w:val="003F5F7A"/>
    <w:rsid w:val="003F6066"/>
    <w:rsid w:val="003F638C"/>
    <w:rsid w:val="003F6472"/>
    <w:rsid w:val="003F65C8"/>
    <w:rsid w:val="003F6613"/>
    <w:rsid w:val="003F6642"/>
    <w:rsid w:val="003F66E5"/>
    <w:rsid w:val="003F67F6"/>
    <w:rsid w:val="003F67FF"/>
    <w:rsid w:val="003F6829"/>
    <w:rsid w:val="003F6834"/>
    <w:rsid w:val="003F69D7"/>
    <w:rsid w:val="003F6A89"/>
    <w:rsid w:val="003F6B6D"/>
    <w:rsid w:val="003F6C31"/>
    <w:rsid w:val="003F6D05"/>
    <w:rsid w:val="003F6D50"/>
    <w:rsid w:val="003F6E08"/>
    <w:rsid w:val="003F6FEA"/>
    <w:rsid w:val="003F7006"/>
    <w:rsid w:val="003F7182"/>
    <w:rsid w:val="003F7236"/>
    <w:rsid w:val="003F7507"/>
    <w:rsid w:val="003F7579"/>
    <w:rsid w:val="003F7725"/>
    <w:rsid w:val="003F7781"/>
    <w:rsid w:val="003F789D"/>
    <w:rsid w:val="003F7C72"/>
    <w:rsid w:val="003F7D10"/>
    <w:rsid w:val="003F7D67"/>
    <w:rsid w:val="00400011"/>
    <w:rsid w:val="00400079"/>
    <w:rsid w:val="00400091"/>
    <w:rsid w:val="00400144"/>
    <w:rsid w:val="004002BE"/>
    <w:rsid w:val="00400314"/>
    <w:rsid w:val="00400348"/>
    <w:rsid w:val="00400392"/>
    <w:rsid w:val="004003A7"/>
    <w:rsid w:val="0040054E"/>
    <w:rsid w:val="0040062E"/>
    <w:rsid w:val="0040063C"/>
    <w:rsid w:val="0040066E"/>
    <w:rsid w:val="004006B6"/>
    <w:rsid w:val="004006B9"/>
    <w:rsid w:val="004006D6"/>
    <w:rsid w:val="004009D7"/>
    <w:rsid w:val="00400C81"/>
    <w:rsid w:val="00400D11"/>
    <w:rsid w:val="00400DD2"/>
    <w:rsid w:val="00400EF6"/>
    <w:rsid w:val="00401000"/>
    <w:rsid w:val="004010EA"/>
    <w:rsid w:val="004011F8"/>
    <w:rsid w:val="00401317"/>
    <w:rsid w:val="0040142D"/>
    <w:rsid w:val="00401478"/>
    <w:rsid w:val="004015FA"/>
    <w:rsid w:val="004016C6"/>
    <w:rsid w:val="0040174A"/>
    <w:rsid w:val="0040179A"/>
    <w:rsid w:val="00401819"/>
    <w:rsid w:val="00401833"/>
    <w:rsid w:val="00401856"/>
    <w:rsid w:val="004018A4"/>
    <w:rsid w:val="004018A9"/>
    <w:rsid w:val="00401A9A"/>
    <w:rsid w:val="00401A9F"/>
    <w:rsid w:val="00401B89"/>
    <w:rsid w:val="00401D23"/>
    <w:rsid w:val="00401DF5"/>
    <w:rsid w:val="00401DF8"/>
    <w:rsid w:val="00401EF6"/>
    <w:rsid w:val="004020B2"/>
    <w:rsid w:val="00402152"/>
    <w:rsid w:val="0040216E"/>
    <w:rsid w:val="00402233"/>
    <w:rsid w:val="00402291"/>
    <w:rsid w:val="004022F3"/>
    <w:rsid w:val="00402385"/>
    <w:rsid w:val="00402537"/>
    <w:rsid w:val="00402726"/>
    <w:rsid w:val="00402737"/>
    <w:rsid w:val="0040283E"/>
    <w:rsid w:val="004028A2"/>
    <w:rsid w:val="004029B0"/>
    <w:rsid w:val="00402B69"/>
    <w:rsid w:val="00402D1C"/>
    <w:rsid w:val="00402EB2"/>
    <w:rsid w:val="00402FEB"/>
    <w:rsid w:val="0040301B"/>
    <w:rsid w:val="004030B3"/>
    <w:rsid w:val="00403218"/>
    <w:rsid w:val="00403344"/>
    <w:rsid w:val="0040335C"/>
    <w:rsid w:val="004033EE"/>
    <w:rsid w:val="004034A3"/>
    <w:rsid w:val="00403581"/>
    <w:rsid w:val="004035B3"/>
    <w:rsid w:val="004035C5"/>
    <w:rsid w:val="004036B3"/>
    <w:rsid w:val="004039A5"/>
    <w:rsid w:val="00403C7E"/>
    <w:rsid w:val="00403C82"/>
    <w:rsid w:val="00403E4C"/>
    <w:rsid w:val="00403EE2"/>
    <w:rsid w:val="00404084"/>
    <w:rsid w:val="00404109"/>
    <w:rsid w:val="0040414D"/>
    <w:rsid w:val="00404150"/>
    <w:rsid w:val="00404157"/>
    <w:rsid w:val="004042AB"/>
    <w:rsid w:val="00404301"/>
    <w:rsid w:val="004044A9"/>
    <w:rsid w:val="004044C5"/>
    <w:rsid w:val="0040470D"/>
    <w:rsid w:val="004047B8"/>
    <w:rsid w:val="004048A7"/>
    <w:rsid w:val="00404AA3"/>
    <w:rsid w:val="00404B02"/>
    <w:rsid w:val="00404B3E"/>
    <w:rsid w:val="00404C44"/>
    <w:rsid w:val="00404D17"/>
    <w:rsid w:val="00404E04"/>
    <w:rsid w:val="00404EE8"/>
    <w:rsid w:val="00404FA6"/>
    <w:rsid w:val="00405017"/>
    <w:rsid w:val="0040503E"/>
    <w:rsid w:val="00405061"/>
    <w:rsid w:val="0040510D"/>
    <w:rsid w:val="0040512D"/>
    <w:rsid w:val="00405184"/>
    <w:rsid w:val="004051CD"/>
    <w:rsid w:val="00405296"/>
    <w:rsid w:val="00405362"/>
    <w:rsid w:val="004054F0"/>
    <w:rsid w:val="004055DD"/>
    <w:rsid w:val="004058F2"/>
    <w:rsid w:val="0040590F"/>
    <w:rsid w:val="00405A63"/>
    <w:rsid w:val="00405A9F"/>
    <w:rsid w:val="00405BB0"/>
    <w:rsid w:val="00405D4F"/>
    <w:rsid w:val="00405E32"/>
    <w:rsid w:val="00405EC9"/>
    <w:rsid w:val="00405F61"/>
    <w:rsid w:val="0040602F"/>
    <w:rsid w:val="0040613D"/>
    <w:rsid w:val="00406451"/>
    <w:rsid w:val="00406538"/>
    <w:rsid w:val="00406594"/>
    <w:rsid w:val="0040672E"/>
    <w:rsid w:val="0040682C"/>
    <w:rsid w:val="00406861"/>
    <w:rsid w:val="00406AA5"/>
    <w:rsid w:val="00406ADD"/>
    <w:rsid w:val="00406AFB"/>
    <w:rsid w:val="00406D73"/>
    <w:rsid w:val="00406E55"/>
    <w:rsid w:val="00406E99"/>
    <w:rsid w:val="00406FAE"/>
    <w:rsid w:val="00406FCA"/>
    <w:rsid w:val="0040700E"/>
    <w:rsid w:val="00407023"/>
    <w:rsid w:val="004070E9"/>
    <w:rsid w:val="004070F1"/>
    <w:rsid w:val="004072E3"/>
    <w:rsid w:val="0040735E"/>
    <w:rsid w:val="00407382"/>
    <w:rsid w:val="0040761C"/>
    <w:rsid w:val="00407748"/>
    <w:rsid w:val="00407861"/>
    <w:rsid w:val="0040791B"/>
    <w:rsid w:val="00407999"/>
    <w:rsid w:val="00407B31"/>
    <w:rsid w:val="00407BED"/>
    <w:rsid w:val="00407C3A"/>
    <w:rsid w:val="00407D52"/>
    <w:rsid w:val="00407D6E"/>
    <w:rsid w:val="0041029B"/>
    <w:rsid w:val="00410611"/>
    <w:rsid w:val="004107B0"/>
    <w:rsid w:val="004107BB"/>
    <w:rsid w:val="004107D8"/>
    <w:rsid w:val="00410B95"/>
    <w:rsid w:val="00410CDA"/>
    <w:rsid w:val="00410DF2"/>
    <w:rsid w:val="00410E36"/>
    <w:rsid w:val="00410E84"/>
    <w:rsid w:val="004110A2"/>
    <w:rsid w:val="004110CA"/>
    <w:rsid w:val="00411121"/>
    <w:rsid w:val="004115C4"/>
    <w:rsid w:val="00411754"/>
    <w:rsid w:val="0041180F"/>
    <w:rsid w:val="00411958"/>
    <w:rsid w:val="00411A47"/>
    <w:rsid w:val="00411AE7"/>
    <w:rsid w:val="00411AF9"/>
    <w:rsid w:val="00411B2A"/>
    <w:rsid w:val="00411B4C"/>
    <w:rsid w:val="00411B5D"/>
    <w:rsid w:val="00411D43"/>
    <w:rsid w:val="00411D69"/>
    <w:rsid w:val="00411DFE"/>
    <w:rsid w:val="00411E31"/>
    <w:rsid w:val="00411EB7"/>
    <w:rsid w:val="00411F6F"/>
    <w:rsid w:val="00412250"/>
    <w:rsid w:val="0041236E"/>
    <w:rsid w:val="004123BD"/>
    <w:rsid w:val="004124C1"/>
    <w:rsid w:val="0041253F"/>
    <w:rsid w:val="00412848"/>
    <w:rsid w:val="0041288D"/>
    <w:rsid w:val="00412973"/>
    <w:rsid w:val="004129AA"/>
    <w:rsid w:val="00412A85"/>
    <w:rsid w:val="00412B34"/>
    <w:rsid w:val="00412B36"/>
    <w:rsid w:val="00412B93"/>
    <w:rsid w:val="00412D42"/>
    <w:rsid w:val="00412DA4"/>
    <w:rsid w:val="00412E97"/>
    <w:rsid w:val="00412EB6"/>
    <w:rsid w:val="00412F2F"/>
    <w:rsid w:val="0041319F"/>
    <w:rsid w:val="004131DA"/>
    <w:rsid w:val="00413209"/>
    <w:rsid w:val="00413436"/>
    <w:rsid w:val="00413519"/>
    <w:rsid w:val="0041351F"/>
    <w:rsid w:val="004135FD"/>
    <w:rsid w:val="00413732"/>
    <w:rsid w:val="004137C8"/>
    <w:rsid w:val="004137C9"/>
    <w:rsid w:val="004137D7"/>
    <w:rsid w:val="00413850"/>
    <w:rsid w:val="00413948"/>
    <w:rsid w:val="00413BD6"/>
    <w:rsid w:val="00413BF9"/>
    <w:rsid w:val="00413C25"/>
    <w:rsid w:val="00413D75"/>
    <w:rsid w:val="0041421F"/>
    <w:rsid w:val="004142DB"/>
    <w:rsid w:val="004143DE"/>
    <w:rsid w:val="004143F6"/>
    <w:rsid w:val="00414490"/>
    <w:rsid w:val="00414510"/>
    <w:rsid w:val="00414796"/>
    <w:rsid w:val="004148E0"/>
    <w:rsid w:val="004149A4"/>
    <w:rsid w:val="00414ADA"/>
    <w:rsid w:val="00414BC2"/>
    <w:rsid w:val="00414CB7"/>
    <w:rsid w:val="00414CDE"/>
    <w:rsid w:val="00414CFD"/>
    <w:rsid w:val="00414DE3"/>
    <w:rsid w:val="00414E89"/>
    <w:rsid w:val="00414F81"/>
    <w:rsid w:val="00414F83"/>
    <w:rsid w:val="0041510D"/>
    <w:rsid w:val="00415275"/>
    <w:rsid w:val="004154CA"/>
    <w:rsid w:val="004154E6"/>
    <w:rsid w:val="00415531"/>
    <w:rsid w:val="0041556D"/>
    <w:rsid w:val="0041563D"/>
    <w:rsid w:val="00415872"/>
    <w:rsid w:val="00415A4C"/>
    <w:rsid w:val="00415B67"/>
    <w:rsid w:val="00415CD2"/>
    <w:rsid w:val="00415CF5"/>
    <w:rsid w:val="00415D4B"/>
    <w:rsid w:val="00415F05"/>
    <w:rsid w:val="00415F69"/>
    <w:rsid w:val="00415F77"/>
    <w:rsid w:val="0041617F"/>
    <w:rsid w:val="00416330"/>
    <w:rsid w:val="0041648E"/>
    <w:rsid w:val="004164B8"/>
    <w:rsid w:val="0041655A"/>
    <w:rsid w:val="00416715"/>
    <w:rsid w:val="004167A9"/>
    <w:rsid w:val="0041682E"/>
    <w:rsid w:val="00416A6B"/>
    <w:rsid w:val="00416C58"/>
    <w:rsid w:val="00416C8A"/>
    <w:rsid w:val="00416C93"/>
    <w:rsid w:val="00416D6C"/>
    <w:rsid w:val="00416D90"/>
    <w:rsid w:val="00416E66"/>
    <w:rsid w:val="00416FD6"/>
    <w:rsid w:val="00417088"/>
    <w:rsid w:val="004170D9"/>
    <w:rsid w:val="00417255"/>
    <w:rsid w:val="004174B1"/>
    <w:rsid w:val="004175A5"/>
    <w:rsid w:val="0041765C"/>
    <w:rsid w:val="004176C7"/>
    <w:rsid w:val="004177E3"/>
    <w:rsid w:val="00417877"/>
    <w:rsid w:val="0041794E"/>
    <w:rsid w:val="00417A2C"/>
    <w:rsid w:val="00417B0F"/>
    <w:rsid w:val="00417C13"/>
    <w:rsid w:val="00417CAB"/>
    <w:rsid w:val="00417D6B"/>
    <w:rsid w:val="00417D78"/>
    <w:rsid w:val="00417D9F"/>
    <w:rsid w:val="00417EB9"/>
    <w:rsid w:val="0042013A"/>
    <w:rsid w:val="00420229"/>
    <w:rsid w:val="00420251"/>
    <w:rsid w:val="00420348"/>
    <w:rsid w:val="004203B1"/>
    <w:rsid w:val="00420402"/>
    <w:rsid w:val="00420419"/>
    <w:rsid w:val="0042056B"/>
    <w:rsid w:val="00420622"/>
    <w:rsid w:val="004206A0"/>
    <w:rsid w:val="004206A8"/>
    <w:rsid w:val="00420736"/>
    <w:rsid w:val="004207F7"/>
    <w:rsid w:val="0042081E"/>
    <w:rsid w:val="004209BA"/>
    <w:rsid w:val="00420B6E"/>
    <w:rsid w:val="00420DBA"/>
    <w:rsid w:val="00420DE8"/>
    <w:rsid w:val="00420FD4"/>
    <w:rsid w:val="0042107B"/>
    <w:rsid w:val="004211AB"/>
    <w:rsid w:val="00421311"/>
    <w:rsid w:val="004213BD"/>
    <w:rsid w:val="0042151F"/>
    <w:rsid w:val="004219FC"/>
    <w:rsid w:val="00421A75"/>
    <w:rsid w:val="00421B31"/>
    <w:rsid w:val="00421CA6"/>
    <w:rsid w:val="00421CE8"/>
    <w:rsid w:val="00421DB6"/>
    <w:rsid w:val="00421DDA"/>
    <w:rsid w:val="00421E35"/>
    <w:rsid w:val="00421E96"/>
    <w:rsid w:val="00421ED4"/>
    <w:rsid w:val="00421F14"/>
    <w:rsid w:val="00421F51"/>
    <w:rsid w:val="00421F64"/>
    <w:rsid w:val="0042201C"/>
    <w:rsid w:val="00422053"/>
    <w:rsid w:val="0042206F"/>
    <w:rsid w:val="00422298"/>
    <w:rsid w:val="004222F7"/>
    <w:rsid w:val="004223AE"/>
    <w:rsid w:val="004223BD"/>
    <w:rsid w:val="004223FD"/>
    <w:rsid w:val="0042247E"/>
    <w:rsid w:val="004224ED"/>
    <w:rsid w:val="0042250E"/>
    <w:rsid w:val="004226A5"/>
    <w:rsid w:val="004226CC"/>
    <w:rsid w:val="00422866"/>
    <w:rsid w:val="004228B8"/>
    <w:rsid w:val="004228F2"/>
    <w:rsid w:val="00422B29"/>
    <w:rsid w:val="00422B3C"/>
    <w:rsid w:val="00422E13"/>
    <w:rsid w:val="00422EC6"/>
    <w:rsid w:val="00422FC0"/>
    <w:rsid w:val="00423345"/>
    <w:rsid w:val="004233FD"/>
    <w:rsid w:val="0042350F"/>
    <w:rsid w:val="00423599"/>
    <w:rsid w:val="004235C6"/>
    <w:rsid w:val="0042384C"/>
    <w:rsid w:val="00423893"/>
    <w:rsid w:val="00423987"/>
    <w:rsid w:val="00423A8D"/>
    <w:rsid w:val="00423B92"/>
    <w:rsid w:val="00423BC9"/>
    <w:rsid w:val="00423E03"/>
    <w:rsid w:val="00423E47"/>
    <w:rsid w:val="00423EF1"/>
    <w:rsid w:val="00423F83"/>
    <w:rsid w:val="00424042"/>
    <w:rsid w:val="004241DE"/>
    <w:rsid w:val="004243B6"/>
    <w:rsid w:val="00424631"/>
    <w:rsid w:val="00424730"/>
    <w:rsid w:val="00424AB1"/>
    <w:rsid w:val="004251C9"/>
    <w:rsid w:val="0042523C"/>
    <w:rsid w:val="004252F8"/>
    <w:rsid w:val="00425524"/>
    <w:rsid w:val="004255B4"/>
    <w:rsid w:val="004256AC"/>
    <w:rsid w:val="00425968"/>
    <w:rsid w:val="00425A04"/>
    <w:rsid w:val="00425A30"/>
    <w:rsid w:val="00425A55"/>
    <w:rsid w:val="00425C16"/>
    <w:rsid w:val="00425CB8"/>
    <w:rsid w:val="00425CFA"/>
    <w:rsid w:val="00425DAB"/>
    <w:rsid w:val="00425E4E"/>
    <w:rsid w:val="004261D2"/>
    <w:rsid w:val="00426442"/>
    <w:rsid w:val="00426552"/>
    <w:rsid w:val="004266CD"/>
    <w:rsid w:val="004266CE"/>
    <w:rsid w:val="00426712"/>
    <w:rsid w:val="00426766"/>
    <w:rsid w:val="004267D0"/>
    <w:rsid w:val="00426803"/>
    <w:rsid w:val="00426963"/>
    <w:rsid w:val="00426A00"/>
    <w:rsid w:val="00426A0B"/>
    <w:rsid w:val="00426C47"/>
    <w:rsid w:val="00426C9D"/>
    <w:rsid w:val="00426CB4"/>
    <w:rsid w:val="00426EB9"/>
    <w:rsid w:val="00426F16"/>
    <w:rsid w:val="00427175"/>
    <w:rsid w:val="00427256"/>
    <w:rsid w:val="00427387"/>
    <w:rsid w:val="00427409"/>
    <w:rsid w:val="0042744F"/>
    <w:rsid w:val="004274D3"/>
    <w:rsid w:val="00427528"/>
    <w:rsid w:val="0042782C"/>
    <w:rsid w:val="004279CA"/>
    <w:rsid w:val="00427A82"/>
    <w:rsid w:val="00427B4D"/>
    <w:rsid w:val="00427C37"/>
    <w:rsid w:val="00427DDB"/>
    <w:rsid w:val="00427EA2"/>
    <w:rsid w:val="00427EF3"/>
    <w:rsid w:val="00427F14"/>
    <w:rsid w:val="00427FBA"/>
    <w:rsid w:val="00430056"/>
    <w:rsid w:val="0043009D"/>
    <w:rsid w:val="00430115"/>
    <w:rsid w:val="00430464"/>
    <w:rsid w:val="00430610"/>
    <w:rsid w:val="004306F3"/>
    <w:rsid w:val="00430A3A"/>
    <w:rsid w:val="00430A4B"/>
    <w:rsid w:val="00430AE5"/>
    <w:rsid w:val="00430B48"/>
    <w:rsid w:val="00430C65"/>
    <w:rsid w:val="00430D63"/>
    <w:rsid w:val="00430E3C"/>
    <w:rsid w:val="00430E65"/>
    <w:rsid w:val="00430EA0"/>
    <w:rsid w:val="00430FC0"/>
    <w:rsid w:val="00431249"/>
    <w:rsid w:val="0043124C"/>
    <w:rsid w:val="004312F9"/>
    <w:rsid w:val="00431347"/>
    <w:rsid w:val="00431764"/>
    <w:rsid w:val="004318DD"/>
    <w:rsid w:val="004318E9"/>
    <w:rsid w:val="00431A4D"/>
    <w:rsid w:val="00431B6B"/>
    <w:rsid w:val="00431C46"/>
    <w:rsid w:val="00431E29"/>
    <w:rsid w:val="00431F5D"/>
    <w:rsid w:val="0043206B"/>
    <w:rsid w:val="004320CD"/>
    <w:rsid w:val="00432128"/>
    <w:rsid w:val="004321BF"/>
    <w:rsid w:val="004323FF"/>
    <w:rsid w:val="0043243A"/>
    <w:rsid w:val="004324D4"/>
    <w:rsid w:val="0043263A"/>
    <w:rsid w:val="004327C6"/>
    <w:rsid w:val="004327E6"/>
    <w:rsid w:val="004327EC"/>
    <w:rsid w:val="00432888"/>
    <w:rsid w:val="004329DC"/>
    <w:rsid w:val="00432A10"/>
    <w:rsid w:val="00432A11"/>
    <w:rsid w:val="00432A68"/>
    <w:rsid w:val="00432AC6"/>
    <w:rsid w:val="00432E07"/>
    <w:rsid w:val="00432EBD"/>
    <w:rsid w:val="00432ECC"/>
    <w:rsid w:val="00432FC9"/>
    <w:rsid w:val="004331CE"/>
    <w:rsid w:val="0043326B"/>
    <w:rsid w:val="00433370"/>
    <w:rsid w:val="0043348B"/>
    <w:rsid w:val="00433665"/>
    <w:rsid w:val="00433772"/>
    <w:rsid w:val="004337A2"/>
    <w:rsid w:val="004337B5"/>
    <w:rsid w:val="00433A14"/>
    <w:rsid w:val="00433AF3"/>
    <w:rsid w:val="00433C03"/>
    <w:rsid w:val="00433C94"/>
    <w:rsid w:val="00433CF5"/>
    <w:rsid w:val="00433E31"/>
    <w:rsid w:val="00433ECF"/>
    <w:rsid w:val="00433EE8"/>
    <w:rsid w:val="00433F32"/>
    <w:rsid w:val="004340B4"/>
    <w:rsid w:val="00434165"/>
    <w:rsid w:val="004341C6"/>
    <w:rsid w:val="004344A7"/>
    <w:rsid w:val="004344EE"/>
    <w:rsid w:val="004344FA"/>
    <w:rsid w:val="0043483E"/>
    <w:rsid w:val="00434913"/>
    <w:rsid w:val="0043493A"/>
    <w:rsid w:val="0043494C"/>
    <w:rsid w:val="00434A02"/>
    <w:rsid w:val="00434BB3"/>
    <w:rsid w:val="00434BEB"/>
    <w:rsid w:val="00434C5E"/>
    <w:rsid w:val="00434CDC"/>
    <w:rsid w:val="00434CE3"/>
    <w:rsid w:val="00434E23"/>
    <w:rsid w:val="0043500B"/>
    <w:rsid w:val="00435086"/>
    <w:rsid w:val="004350C3"/>
    <w:rsid w:val="004350D5"/>
    <w:rsid w:val="00435180"/>
    <w:rsid w:val="004351D5"/>
    <w:rsid w:val="0043549C"/>
    <w:rsid w:val="00435658"/>
    <w:rsid w:val="004356AA"/>
    <w:rsid w:val="004356AD"/>
    <w:rsid w:val="00435765"/>
    <w:rsid w:val="004357ED"/>
    <w:rsid w:val="00435C18"/>
    <w:rsid w:val="00435E90"/>
    <w:rsid w:val="00435EA2"/>
    <w:rsid w:val="00435EC5"/>
    <w:rsid w:val="00435ED4"/>
    <w:rsid w:val="00435F74"/>
    <w:rsid w:val="004360B6"/>
    <w:rsid w:val="00436117"/>
    <w:rsid w:val="0043619B"/>
    <w:rsid w:val="00436262"/>
    <w:rsid w:val="004362E5"/>
    <w:rsid w:val="00436329"/>
    <w:rsid w:val="00436356"/>
    <w:rsid w:val="0043664A"/>
    <w:rsid w:val="0043664E"/>
    <w:rsid w:val="004367D3"/>
    <w:rsid w:val="004367F9"/>
    <w:rsid w:val="00436A0B"/>
    <w:rsid w:val="00436A9A"/>
    <w:rsid w:val="00436AA8"/>
    <w:rsid w:val="00436AAD"/>
    <w:rsid w:val="00436B40"/>
    <w:rsid w:val="00436B72"/>
    <w:rsid w:val="00436BDE"/>
    <w:rsid w:val="00436D83"/>
    <w:rsid w:val="00436E13"/>
    <w:rsid w:val="00436ECF"/>
    <w:rsid w:val="00436F3F"/>
    <w:rsid w:val="00437098"/>
    <w:rsid w:val="0043709E"/>
    <w:rsid w:val="004371E1"/>
    <w:rsid w:val="0043732A"/>
    <w:rsid w:val="0043736D"/>
    <w:rsid w:val="004373A9"/>
    <w:rsid w:val="00437495"/>
    <w:rsid w:val="004374BB"/>
    <w:rsid w:val="00437658"/>
    <w:rsid w:val="0043797B"/>
    <w:rsid w:val="0043799E"/>
    <w:rsid w:val="00437A56"/>
    <w:rsid w:val="00437ACE"/>
    <w:rsid w:val="00437BFB"/>
    <w:rsid w:val="00437E03"/>
    <w:rsid w:val="004400AA"/>
    <w:rsid w:val="004400E9"/>
    <w:rsid w:val="0044017B"/>
    <w:rsid w:val="004401C2"/>
    <w:rsid w:val="004401CF"/>
    <w:rsid w:val="00440432"/>
    <w:rsid w:val="004406EA"/>
    <w:rsid w:val="00440722"/>
    <w:rsid w:val="00440761"/>
    <w:rsid w:val="0044079A"/>
    <w:rsid w:val="00440884"/>
    <w:rsid w:val="0044089C"/>
    <w:rsid w:val="004408AB"/>
    <w:rsid w:val="00440A0B"/>
    <w:rsid w:val="00440AC5"/>
    <w:rsid w:val="00440B54"/>
    <w:rsid w:val="00440B64"/>
    <w:rsid w:val="00440CC5"/>
    <w:rsid w:val="00440D25"/>
    <w:rsid w:val="00440D32"/>
    <w:rsid w:val="00440E25"/>
    <w:rsid w:val="00440EFC"/>
    <w:rsid w:val="004411B7"/>
    <w:rsid w:val="004414F6"/>
    <w:rsid w:val="004415D9"/>
    <w:rsid w:val="00441686"/>
    <w:rsid w:val="004417BA"/>
    <w:rsid w:val="00441BCD"/>
    <w:rsid w:val="00441CAB"/>
    <w:rsid w:val="00441D24"/>
    <w:rsid w:val="00441E4A"/>
    <w:rsid w:val="00441F0C"/>
    <w:rsid w:val="00441F7B"/>
    <w:rsid w:val="00441FE6"/>
    <w:rsid w:val="004421D9"/>
    <w:rsid w:val="00442322"/>
    <w:rsid w:val="00442463"/>
    <w:rsid w:val="0044248B"/>
    <w:rsid w:val="004425D4"/>
    <w:rsid w:val="004425D9"/>
    <w:rsid w:val="0044266A"/>
    <w:rsid w:val="004426DD"/>
    <w:rsid w:val="004427E6"/>
    <w:rsid w:val="00442AA9"/>
    <w:rsid w:val="00442AAF"/>
    <w:rsid w:val="00442B9A"/>
    <w:rsid w:val="00442BB2"/>
    <w:rsid w:val="00442E6D"/>
    <w:rsid w:val="00443127"/>
    <w:rsid w:val="004431D8"/>
    <w:rsid w:val="00443244"/>
    <w:rsid w:val="00443380"/>
    <w:rsid w:val="00443424"/>
    <w:rsid w:val="0044344B"/>
    <w:rsid w:val="0044373B"/>
    <w:rsid w:val="00443775"/>
    <w:rsid w:val="0044381D"/>
    <w:rsid w:val="0044385B"/>
    <w:rsid w:val="0044388C"/>
    <w:rsid w:val="00443899"/>
    <w:rsid w:val="00443A13"/>
    <w:rsid w:val="00443ACC"/>
    <w:rsid w:val="00443B05"/>
    <w:rsid w:val="00443BB3"/>
    <w:rsid w:val="00443C9F"/>
    <w:rsid w:val="00443DB3"/>
    <w:rsid w:val="00443DF9"/>
    <w:rsid w:val="00444143"/>
    <w:rsid w:val="0044423B"/>
    <w:rsid w:val="004442C9"/>
    <w:rsid w:val="0044439E"/>
    <w:rsid w:val="004444F0"/>
    <w:rsid w:val="004446A9"/>
    <w:rsid w:val="004448FF"/>
    <w:rsid w:val="0044498F"/>
    <w:rsid w:val="004449AE"/>
    <w:rsid w:val="00444A5C"/>
    <w:rsid w:val="00444A8C"/>
    <w:rsid w:val="00444AF6"/>
    <w:rsid w:val="00444BAF"/>
    <w:rsid w:val="00444BCD"/>
    <w:rsid w:val="00444C65"/>
    <w:rsid w:val="00444D1A"/>
    <w:rsid w:val="00444D1E"/>
    <w:rsid w:val="00444E42"/>
    <w:rsid w:val="00445072"/>
    <w:rsid w:val="004450C0"/>
    <w:rsid w:val="004450D2"/>
    <w:rsid w:val="0044511A"/>
    <w:rsid w:val="00445168"/>
    <w:rsid w:val="0044519D"/>
    <w:rsid w:val="004452C6"/>
    <w:rsid w:val="0044531B"/>
    <w:rsid w:val="00445369"/>
    <w:rsid w:val="00445544"/>
    <w:rsid w:val="00445657"/>
    <w:rsid w:val="004456AE"/>
    <w:rsid w:val="00445727"/>
    <w:rsid w:val="00445803"/>
    <w:rsid w:val="004459ED"/>
    <w:rsid w:val="00445A01"/>
    <w:rsid w:val="00445A1C"/>
    <w:rsid w:val="00445AD7"/>
    <w:rsid w:val="00445B03"/>
    <w:rsid w:val="00445C0B"/>
    <w:rsid w:val="00445C5F"/>
    <w:rsid w:val="00445DE1"/>
    <w:rsid w:val="00445E58"/>
    <w:rsid w:val="00445EF9"/>
    <w:rsid w:val="00445FE5"/>
    <w:rsid w:val="004460EF"/>
    <w:rsid w:val="00446195"/>
    <w:rsid w:val="004461F4"/>
    <w:rsid w:val="00446208"/>
    <w:rsid w:val="00446242"/>
    <w:rsid w:val="004462B3"/>
    <w:rsid w:val="004462FE"/>
    <w:rsid w:val="004463F5"/>
    <w:rsid w:val="00446436"/>
    <w:rsid w:val="00446468"/>
    <w:rsid w:val="00446544"/>
    <w:rsid w:val="0044661D"/>
    <w:rsid w:val="00446641"/>
    <w:rsid w:val="0044674D"/>
    <w:rsid w:val="0044692D"/>
    <w:rsid w:val="00446A26"/>
    <w:rsid w:val="00446B55"/>
    <w:rsid w:val="00446B73"/>
    <w:rsid w:val="00446CE4"/>
    <w:rsid w:val="00446DB4"/>
    <w:rsid w:val="00446DC6"/>
    <w:rsid w:val="00447059"/>
    <w:rsid w:val="004470AA"/>
    <w:rsid w:val="004470E8"/>
    <w:rsid w:val="004471DA"/>
    <w:rsid w:val="004471DE"/>
    <w:rsid w:val="004476CD"/>
    <w:rsid w:val="0044772A"/>
    <w:rsid w:val="004477D1"/>
    <w:rsid w:val="00447AEB"/>
    <w:rsid w:val="00447AFB"/>
    <w:rsid w:val="00447BA8"/>
    <w:rsid w:val="00447CC7"/>
    <w:rsid w:val="00447CD0"/>
    <w:rsid w:val="00447EDC"/>
    <w:rsid w:val="00447F94"/>
    <w:rsid w:val="00447FC2"/>
    <w:rsid w:val="00450140"/>
    <w:rsid w:val="00450169"/>
    <w:rsid w:val="0045017D"/>
    <w:rsid w:val="004501FE"/>
    <w:rsid w:val="0045023F"/>
    <w:rsid w:val="004502F4"/>
    <w:rsid w:val="00450507"/>
    <w:rsid w:val="00450587"/>
    <w:rsid w:val="0045067F"/>
    <w:rsid w:val="004506F4"/>
    <w:rsid w:val="00450709"/>
    <w:rsid w:val="004508BB"/>
    <w:rsid w:val="004509D1"/>
    <w:rsid w:val="00450A42"/>
    <w:rsid w:val="00450AD4"/>
    <w:rsid w:val="00450BA0"/>
    <w:rsid w:val="00450BAD"/>
    <w:rsid w:val="00450C1D"/>
    <w:rsid w:val="00450C9B"/>
    <w:rsid w:val="00450CBC"/>
    <w:rsid w:val="00450CFC"/>
    <w:rsid w:val="00450D0F"/>
    <w:rsid w:val="00450E0D"/>
    <w:rsid w:val="00450E98"/>
    <w:rsid w:val="00450F39"/>
    <w:rsid w:val="00450F6C"/>
    <w:rsid w:val="00451264"/>
    <w:rsid w:val="0045134A"/>
    <w:rsid w:val="004513A5"/>
    <w:rsid w:val="004514B4"/>
    <w:rsid w:val="00451619"/>
    <w:rsid w:val="00451803"/>
    <w:rsid w:val="0045182D"/>
    <w:rsid w:val="004518E3"/>
    <w:rsid w:val="00451A28"/>
    <w:rsid w:val="00451A9D"/>
    <w:rsid w:val="00451B16"/>
    <w:rsid w:val="00451BC1"/>
    <w:rsid w:val="00451C23"/>
    <w:rsid w:val="00451D0A"/>
    <w:rsid w:val="00451D50"/>
    <w:rsid w:val="00451DC9"/>
    <w:rsid w:val="00451EAD"/>
    <w:rsid w:val="00452212"/>
    <w:rsid w:val="00452284"/>
    <w:rsid w:val="00452389"/>
    <w:rsid w:val="00452539"/>
    <w:rsid w:val="00452556"/>
    <w:rsid w:val="004525AE"/>
    <w:rsid w:val="00452904"/>
    <w:rsid w:val="0045298F"/>
    <w:rsid w:val="004529A9"/>
    <w:rsid w:val="00452B9B"/>
    <w:rsid w:val="00452BD1"/>
    <w:rsid w:val="00452C48"/>
    <w:rsid w:val="00452C66"/>
    <w:rsid w:val="00452CE4"/>
    <w:rsid w:val="00452D28"/>
    <w:rsid w:val="00452DE5"/>
    <w:rsid w:val="00452EC4"/>
    <w:rsid w:val="00452F87"/>
    <w:rsid w:val="00453130"/>
    <w:rsid w:val="00453152"/>
    <w:rsid w:val="00453340"/>
    <w:rsid w:val="0045335B"/>
    <w:rsid w:val="004533B0"/>
    <w:rsid w:val="004534A0"/>
    <w:rsid w:val="0045374C"/>
    <w:rsid w:val="00453775"/>
    <w:rsid w:val="00453857"/>
    <w:rsid w:val="00453890"/>
    <w:rsid w:val="004538DF"/>
    <w:rsid w:val="004538EC"/>
    <w:rsid w:val="004538F5"/>
    <w:rsid w:val="00453967"/>
    <w:rsid w:val="004539F2"/>
    <w:rsid w:val="00453A9C"/>
    <w:rsid w:val="00453AF5"/>
    <w:rsid w:val="00453B31"/>
    <w:rsid w:val="00453C00"/>
    <w:rsid w:val="00453D45"/>
    <w:rsid w:val="00453D62"/>
    <w:rsid w:val="00453DF8"/>
    <w:rsid w:val="00453E61"/>
    <w:rsid w:val="00453F17"/>
    <w:rsid w:val="0045408D"/>
    <w:rsid w:val="004541D7"/>
    <w:rsid w:val="0045422E"/>
    <w:rsid w:val="00454254"/>
    <w:rsid w:val="00454336"/>
    <w:rsid w:val="00454380"/>
    <w:rsid w:val="004544AC"/>
    <w:rsid w:val="00454624"/>
    <w:rsid w:val="0045464D"/>
    <w:rsid w:val="00454672"/>
    <w:rsid w:val="00454681"/>
    <w:rsid w:val="004546D7"/>
    <w:rsid w:val="0045470C"/>
    <w:rsid w:val="004547D9"/>
    <w:rsid w:val="00454846"/>
    <w:rsid w:val="00454A4A"/>
    <w:rsid w:val="00454BBD"/>
    <w:rsid w:val="00454C18"/>
    <w:rsid w:val="00454CFD"/>
    <w:rsid w:val="00454DEB"/>
    <w:rsid w:val="00454E1D"/>
    <w:rsid w:val="00455274"/>
    <w:rsid w:val="004552C8"/>
    <w:rsid w:val="0045536C"/>
    <w:rsid w:val="004555B7"/>
    <w:rsid w:val="0045574F"/>
    <w:rsid w:val="004557C5"/>
    <w:rsid w:val="00455848"/>
    <w:rsid w:val="0045584D"/>
    <w:rsid w:val="00455A07"/>
    <w:rsid w:val="00455AEB"/>
    <w:rsid w:val="00455B26"/>
    <w:rsid w:val="00455B7A"/>
    <w:rsid w:val="00455D1A"/>
    <w:rsid w:val="00455D4F"/>
    <w:rsid w:val="00455DBC"/>
    <w:rsid w:val="00455DFB"/>
    <w:rsid w:val="0045603C"/>
    <w:rsid w:val="00456053"/>
    <w:rsid w:val="00456068"/>
    <w:rsid w:val="0045618C"/>
    <w:rsid w:val="004561F4"/>
    <w:rsid w:val="004562B3"/>
    <w:rsid w:val="004562F1"/>
    <w:rsid w:val="00456353"/>
    <w:rsid w:val="0045637C"/>
    <w:rsid w:val="004565E4"/>
    <w:rsid w:val="0045677D"/>
    <w:rsid w:val="00456896"/>
    <w:rsid w:val="004568BF"/>
    <w:rsid w:val="00456ABC"/>
    <w:rsid w:val="00456ADA"/>
    <w:rsid w:val="00456B0D"/>
    <w:rsid w:val="00456C30"/>
    <w:rsid w:val="00456CA1"/>
    <w:rsid w:val="00456E90"/>
    <w:rsid w:val="00456E9E"/>
    <w:rsid w:val="00456F45"/>
    <w:rsid w:val="0045701C"/>
    <w:rsid w:val="00457135"/>
    <w:rsid w:val="0045714A"/>
    <w:rsid w:val="004571A2"/>
    <w:rsid w:val="00457276"/>
    <w:rsid w:val="00457312"/>
    <w:rsid w:val="0045740B"/>
    <w:rsid w:val="0045740F"/>
    <w:rsid w:val="0045748F"/>
    <w:rsid w:val="004574E9"/>
    <w:rsid w:val="004576DA"/>
    <w:rsid w:val="0045770D"/>
    <w:rsid w:val="004578BF"/>
    <w:rsid w:val="004578D7"/>
    <w:rsid w:val="0045790F"/>
    <w:rsid w:val="00457982"/>
    <w:rsid w:val="00457998"/>
    <w:rsid w:val="004579FF"/>
    <w:rsid w:val="00457B1F"/>
    <w:rsid w:val="00457C37"/>
    <w:rsid w:val="00457D63"/>
    <w:rsid w:val="00457E21"/>
    <w:rsid w:val="00457E81"/>
    <w:rsid w:val="00457ED6"/>
    <w:rsid w:val="0046007E"/>
    <w:rsid w:val="0046010E"/>
    <w:rsid w:val="0046024B"/>
    <w:rsid w:val="00460268"/>
    <w:rsid w:val="004602B6"/>
    <w:rsid w:val="00460366"/>
    <w:rsid w:val="00460367"/>
    <w:rsid w:val="00460394"/>
    <w:rsid w:val="0046048E"/>
    <w:rsid w:val="004604E1"/>
    <w:rsid w:val="00460643"/>
    <w:rsid w:val="00460745"/>
    <w:rsid w:val="0046091A"/>
    <w:rsid w:val="00460A20"/>
    <w:rsid w:val="00460A39"/>
    <w:rsid w:val="00460C07"/>
    <w:rsid w:val="00460CA2"/>
    <w:rsid w:val="00460DAD"/>
    <w:rsid w:val="00460E36"/>
    <w:rsid w:val="00460E60"/>
    <w:rsid w:val="00460F78"/>
    <w:rsid w:val="00460FE8"/>
    <w:rsid w:val="00461155"/>
    <w:rsid w:val="004613C4"/>
    <w:rsid w:val="0046142C"/>
    <w:rsid w:val="00461496"/>
    <w:rsid w:val="004614BE"/>
    <w:rsid w:val="00461516"/>
    <w:rsid w:val="00461538"/>
    <w:rsid w:val="004615BA"/>
    <w:rsid w:val="00461727"/>
    <w:rsid w:val="00461768"/>
    <w:rsid w:val="004618DA"/>
    <w:rsid w:val="00461A4C"/>
    <w:rsid w:val="00461A81"/>
    <w:rsid w:val="00461B95"/>
    <w:rsid w:val="00461B9A"/>
    <w:rsid w:val="00461E1C"/>
    <w:rsid w:val="00461EA4"/>
    <w:rsid w:val="00461ECB"/>
    <w:rsid w:val="00461FF2"/>
    <w:rsid w:val="0046218C"/>
    <w:rsid w:val="004621AD"/>
    <w:rsid w:val="00462213"/>
    <w:rsid w:val="00462345"/>
    <w:rsid w:val="00462356"/>
    <w:rsid w:val="004623D4"/>
    <w:rsid w:val="004623F6"/>
    <w:rsid w:val="00462423"/>
    <w:rsid w:val="00462493"/>
    <w:rsid w:val="0046249E"/>
    <w:rsid w:val="00462679"/>
    <w:rsid w:val="004627DA"/>
    <w:rsid w:val="00462B68"/>
    <w:rsid w:val="00462E8B"/>
    <w:rsid w:val="00462EA3"/>
    <w:rsid w:val="00462F25"/>
    <w:rsid w:val="00462FAF"/>
    <w:rsid w:val="00463327"/>
    <w:rsid w:val="00463332"/>
    <w:rsid w:val="004633D4"/>
    <w:rsid w:val="004634D2"/>
    <w:rsid w:val="0046355D"/>
    <w:rsid w:val="00463856"/>
    <w:rsid w:val="00463944"/>
    <w:rsid w:val="00463AB1"/>
    <w:rsid w:val="00463BBA"/>
    <w:rsid w:val="00463E5A"/>
    <w:rsid w:val="00463EA2"/>
    <w:rsid w:val="004640A9"/>
    <w:rsid w:val="00464231"/>
    <w:rsid w:val="00464600"/>
    <w:rsid w:val="004646C5"/>
    <w:rsid w:val="004647DE"/>
    <w:rsid w:val="00464882"/>
    <w:rsid w:val="00464A32"/>
    <w:rsid w:val="00464BC6"/>
    <w:rsid w:val="00464BF6"/>
    <w:rsid w:val="00464C1D"/>
    <w:rsid w:val="00464D0E"/>
    <w:rsid w:val="00464D2B"/>
    <w:rsid w:val="00464E49"/>
    <w:rsid w:val="00464E71"/>
    <w:rsid w:val="00464EFB"/>
    <w:rsid w:val="00465000"/>
    <w:rsid w:val="00465039"/>
    <w:rsid w:val="004650E2"/>
    <w:rsid w:val="0046512A"/>
    <w:rsid w:val="00465234"/>
    <w:rsid w:val="0046530B"/>
    <w:rsid w:val="00465513"/>
    <w:rsid w:val="00465542"/>
    <w:rsid w:val="0046557F"/>
    <w:rsid w:val="004655CB"/>
    <w:rsid w:val="00465623"/>
    <w:rsid w:val="004656EA"/>
    <w:rsid w:val="00465740"/>
    <w:rsid w:val="0046574B"/>
    <w:rsid w:val="004657E6"/>
    <w:rsid w:val="004657EC"/>
    <w:rsid w:val="00465824"/>
    <w:rsid w:val="004658B1"/>
    <w:rsid w:val="004659DD"/>
    <w:rsid w:val="00465B24"/>
    <w:rsid w:val="00465BE1"/>
    <w:rsid w:val="00465CF3"/>
    <w:rsid w:val="00465D92"/>
    <w:rsid w:val="00465DEF"/>
    <w:rsid w:val="00465FAA"/>
    <w:rsid w:val="0046607F"/>
    <w:rsid w:val="00466230"/>
    <w:rsid w:val="00466243"/>
    <w:rsid w:val="00466281"/>
    <w:rsid w:val="00466344"/>
    <w:rsid w:val="00466423"/>
    <w:rsid w:val="0046644C"/>
    <w:rsid w:val="004664AC"/>
    <w:rsid w:val="004664F1"/>
    <w:rsid w:val="004664F5"/>
    <w:rsid w:val="0046662B"/>
    <w:rsid w:val="00466631"/>
    <w:rsid w:val="0046672B"/>
    <w:rsid w:val="00466858"/>
    <w:rsid w:val="00466A35"/>
    <w:rsid w:val="00466AF6"/>
    <w:rsid w:val="00466CD7"/>
    <w:rsid w:val="00466D0F"/>
    <w:rsid w:val="00466D11"/>
    <w:rsid w:val="00466EAF"/>
    <w:rsid w:val="004670DC"/>
    <w:rsid w:val="004671A7"/>
    <w:rsid w:val="0046724D"/>
    <w:rsid w:val="004673BA"/>
    <w:rsid w:val="00467544"/>
    <w:rsid w:val="004675B2"/>
    <w:rsid w:val="0046763A"/>
    <w:rsid w:val="0046764F"/>
    <w:rsid w:val="004676A3"/>
    <w:rsid w:val="004676BA"/>
    <w:rsid w:val="00467762"/>
    <w:rsid w:val="0046784C"/>
    <w:rsid w:val="00467AC5"/>
    <w:rsid w:val="00467BDC"/>
    <w:rsid w:val="00467C94"/>
    <w:rsid w:val="00467CD5"/>
    <w:rsid w:val="00467EC2"/>
    <w:rsid w:val="00467ECB"/>
    <w:rsid w:val="00467F65"/>
    <w:rsid w:val="00467F6C"/>
    <w:rsid w:val="00470032"/>
    <w:rsid w:val="004701E2"/>
    <w:rsid w:val="004703CC"/>
    <w:rsid w:val="004703F9"/>
    <w:rsid w:val="004705E1"/>
    <w:rsid w:val="004707D4"/>
    <w:rsid w:val="00470864"/>
    <w:rsid w:val="0047098A"/>
    <w:rsid w:val="00470B99"/>
    <w:rsid w:val="00470E3C"/>
    <w:rsid w:val="00470E6A"/>
    <w:rsid w:val="00470EF0"/>
    <w:rsid w:val="00470F3D"/>
    <w:rsid w:val="004710C3"/>
    <w:rsid w:val="004711B2"/>
    <w:rsid w:val="0047122A"/>
    <w:rsid w:val="00471418"/>
    <w:rsid w:val="00471443"/>
    <w:rsid w:val="00471459"/>
    <w:rsid w:val="0047157B"/>
    <w:rsid w:val="00471611"/>
    <w:rsid w:val="004717BA"/>
    <w:rsid w:val="00471829"/>
    <w:rsid w:val="00471CB6"/>
    <w:rsid w:val="00471DCC"/>
    <w:rsid w:val="00471F0A"/>
    <w:rsid w:val="00471FC4"/>
    <w:rsid w:val="004720A1"/>
    <w:rsid w:val="0047212D"/>
    <w:rsid w:val="00472274"/>
    <w:rsid w:val="004722CE"/>
    <w:rsid w:val="004722D4"/>
    <w:rsid w:val="00472315"/>
    <w:rsid w:val="0047235D"/>
    <w:rsid w:val="0047240E"/>
    <w:rsid w:val="004726A2"/>
    <w:rsid w:val="0047295A"/>
    <w:rsid w:val="00472991"/>
    <w:rsid w:val="004729F2"/>
    <w:rsid w:val="00472AD0"/>
    <w:rsid w:val="00472C08"/>
    <w:rsid w:val="00472D9C"/>
    <w:rsid w:val="00472DD0"/>
    <w:rsid w:val="00472E32"/>
    <w:rsid w:val="00472EE4"/>
    <w:rsid w:val="00472F9F"/>
    <w:rsid w:val="00472FDC"/>
    <w:rsid w:val="0047317C"/>
    <w:rsid w:val="004731BF"/>
    <w:rsid w:val="004732B8"/>
    <w:rsid w:val="004734DC"/>
    <w:rsid w:val="004736DF"/>
    <w:rsid w:val="0047372E"/>
    <w:rsid w:val="004737F6"/>
    <w:rsid w:val="0047383F"/>
    <w:rsid w:val="0047391C"/>
    <w:rsid w:val="0047395E"/>
    <w:rsid w:val="004739FB"/>
    <w:rsid w:val="00473AE3"/>
    <w:rsid w:val="00473B60"/>
    <w:rsid w:val="00473B80"/>
    <w:rsid w:val="00473EA1"/>
    <w:rsid w:val="00473ED8"/>
    <w:rsid w:val="0047407B"/>
    <w:rsid w:val="0047419B"/>
    <w:rsid w:val="004741B9"/>
    <w:rsid w:val="004741E0"/>
    <w:rsid w:val="0047430D"/>
    <w:rsid w:val="004743CC"/>
    <w:rsid w:val="00474480"/>
    <w:rsid w:val="00474587"/>
    <w:rsid w:val="004745CB"/>
    <w:rsid w:val="0047462A"/>
    <w:rsid w:val="004746D0"/>
    <w:rsid w:val="00474759"/>
    <w:rsid w:val="00474AD8"/>
    <w:rsid w:val="00474B31"/>
    <w:rsid w:val="00474C1A"/>
    <w:rsid w:val="00474CB9"/>
    <w:rsid w:val="00474D93"/>
    <w:rsid w:val="00474FE4"/>
    <w:rsid w:val="00475079"/>
    <w:rsid w:val="004751FB"/>
    <w:rsid w:val="0047559D"/>
    <w:rsid w:val="00475614"/>
    <w:rsid w:val="00475822"/>
    <w:rsid w:val="0047583B"/>
    <w:rsid w:val="004758A9"/>
    <w:rsid w:val="004758B9"/>
    <w:rsid w:val="004758BA"/>
    <w:rsid w:val="004758BD"/>
    <w:rsid w:val="00475AFF"/>
    <w:rsid w:val="00475B6F"/>
    <w:rsid w:val="00475B84"/>
    <w:rsid w:val="00475BF1"/>
    <w:rsid w:val="00475C27"/>
    <w:rsid w:val="00475CCC"/>
    <w:rsid w:val="00475D30"/>
    <w:rsid w:val="00475DEE"/>
    <w:rsid w:val="00475F6F"/>
    <w:rsid w:val="00476034"/>
    <w:rsid w:val="004761B2"/>
    <w:rsid w:val="004761BF"/>
    <w:rsid w:val="004762CB"/>
    <w:rsid w:val="00476492"/>
    <w:rsid w:val="00476519"/>
    <w:rsid w:val="00476574"/>
    <w:rsid w:val="004765F4"/>
    <w:rsid w:val="004766BE"/>
    <w:rsid w:val="00476796"/>
    <w:rsid w:val="0047695F"/>
    <w:rsid w:val="004769A4"/>
    <w:rsid w:val="00476B4D"/>
    <w:rsid w:val="00476B7C"/>
    <w:rsid w:val="00476C2E"/>
    <w:rsid w:val="00476C4C"/>
    <w:rsid w:val="00476CBC"/>
    <w:rsid w:val="00476CDA"/>
    <w:rsid w:val="00476E6C"/>
    <w:rsid w:val="00477028"/>
    <w:rsid w:val="004770F8"/>
    <w:rsid w:val="00477282"/>
    <w:rsid w:val="004772FF"/>
    <w:rsid w:val="00477377"/>
    <w:rsid w:val="004773AA"/>
    <w:rsid w:val="004773D3"/>
    <w:rsid w:val="00477411"/>
    <w:rsid w:val="00477430"/>
    <w:rsid w:val="00477447"/>
    <w:rsid w:val="004776B1"/>
    <w:rsid w:val="004776BE"/>
    <w:rsid w:val="004776DD"/>
    <w:rsid w:val="004777B4"/>
    <w:rsid w:val="00477821"/>
    <w:rsid w:val="00477947"/>
    <w:rsid w:val="00477CD8"/>
    <w:rsid w:val="00477D3C"/>
    <w:rsid w:val="00477D40"/>
    <w:rsid w:val="004801A5"/>
    <w:rsid w:val="004803A1"/>
    <w:rsid w:val="004803C3"/>
    <w:rsid w:val="0048069A"/>
    <w:rsid w:val="00480732"/>
    <w:rsid w:val="00480796"/>
    <w:rsid w:val="004807A8"/>
    <w:rsid w:val="004807AE"/>
    <w:rsid w:val="00480849"/>
    <w:rsid w:val="00480AD1"/>
    <w:rsid w:val="00480C9B"/>
    <w:rsid w:val="00480D68"/>
    <w:rsid w:val="00480EA5"/>
    <w:rsid w:val="00480FA1"/>
    <w:rsid w:val="0048138D"/>
    <w:rsid w:val="004813A3"/>
    <w:rsid w:val="00481502"/>
    <w:rsid w:val="004816C2"/>
    <w:rsid w:val="00481905"/>
    <w:rsid w:val="00481A4C"/>
    <w:rsid w:val="00481D4C"/>
    <w:rsid w:val="00481DAB"/>
    <w:rsid w:val="00481E66"/>
    <w:rsid w:val="00481ED7"/>
    <w:rsid w:val="00481F90"/>
    <w:rsid w:val="00481FD7"/>
    <w:rsid w:val="0048226E"/>
    <w:rsid w:val="00482281"/>
    <w:rsid w:val="00482297"/>
    <w:rsid w:val="004823AD"/>
    <w:rsid w:val="00482632"/>
    <w:rsid w:val="00482671"/>
    <w:rsid w:val="00482743"/>
    <w:rsid w:val="00482854"/>
    <w:rsid w:val="00482A51"/>
    <w:rsid w:val="00482ABD"/>
    <w:rsid w:val="00482B13"/>
    <w:rsid w:val="00482C75"/>
    <w:rsid w:val="00482DC6"/>
    <w:rsid w:val="00482DE5"/>
    <w:rsid w:val="00482E96"/>
    <w:rsid w:val="00483046"/>
    <w:rsid w:val="0048317C"/>
    <w:rsid w:val="004831F8"/>
    <w:rsid w:val="00483266"/>
    <w:rsid w:val="004832AA"/>
    <w:rsid w:val="00483397"/>
    <w:rsid w:val="00483413"/>
    <w:rsid w:val="0048345B"/>
    <w:rsid w:val="0048352E"/>
    <w:rsid w:val="004835DE"/>
    <w:rsid w:val="00483641"/>
    <w:rsid w:val="004836A9"/>
    <w:rsid w:val="004837E7"/>
    <w:rsid w:val="00483985"/>
    <w:rsid w:val="0048398B"/>
    <w:rsid w:val="00483B01"/>
    <w:rsid w:val="00483B23"/>
    <w:rsid w:val="00483B58"/>
    <w:rsid w:val="00483FD5"/>
    <w:rsid w:val="00483FEF"/>
    <w:rsid w:val="0048404D"/>
    <w:rsid w:val="004840D7"/>
    <w:rsid w:val="00484142"/>
    <w:rsid w:val="00484313"/>
    <w:rsid w:val="004844DA"/>
    <w:rsid w:val="004845B8"/>
    <w:rsid w:val="004846F4"/>
    <w:rsid w:val="004847C6"/>
    <w:rsid w:val="004847F8"/>
    <w:rsid w:val="00484846"/>
    <w:rsid w:val="00484889"/>
    <w:rsid w:val="0048489E"/>
    <w:rsid w:val="004848BD"/>
    <w:rsid w:val="004848D1"/>
    <w:rsid w:val="004849C5"/>
    <w:rsid w:val="00484A60"/>
    <w:rsid w:val="00484D4F"/>
    <w:rsid w:val="00484FAA"/>
    <w:rsid w:val="00485055"/>
    <w:rsid w:val="0048507D"/>
    <w:rsid w:val="004850CF"/>
    <w:rsid w:val="00485215"/>
    <w:rsid w:val="004852C0"/>
    <w:rsid w:val="004852F6"/>
    <w:rsid w:val="0048532E"/>
    <w:rsid w:val="00485450"/>
    <w:rsid w:val="00485597"/>
    <w:rsid w:val="004855E4"/>
    <w:rsid w:val="00485685"/>
    <w:rsid w:val="0048571F"/>
    <w:rsid w:val="00485A82"/>
    <w:rsid w:val="00485C18"/>
    <w:rsid w:val="00485C26"/>
    <w:rsid w:val="00485C31"/>
    <w:rsid w:val="00485CD9"/>
    <w:rsid w:val="00485D0A"/>
    <w:rsid w:val="00485E2C"/>
    <w:rsid w:val="00485E92"/>
    <w:rsid w:val="00485EC0"/>
    <w:rsid w:val="00485FBA"/>
    <w:rsid w:val="004860E5"/>
    <w:rsid w:val="0048617E"/>
    <w:rsid w:val="004861F3"/>
    <w:rsid w:val="00486278"/>
    <w:rsid w:val="0048629A"/>
    <w:rsid w:val="004863BB"/>
    <w:rsid w:val="004863C1"/>
    <w:rsid w:val="00486566"/>
    <w:rsid w:val="0048671B"/>
    <w:rsid w:val="004867E1"/>
    <w:rsid w:val="00486A51"/>
    <w:rsid w:val="00486B30"/>
    <w:rsid w:val="00486B52"/>
    <w:rsid w:val="00486CDB"/>
    <w:rsid w:val="00486D4E"/>
    <w:rsid w:val="00486E6C"/>
    <w:rsid w:val="00486EA1"/>
    <w:rsid w:val="00486F9C"/>
    <w:rsid w:val="00486FBA"/>
    <w:rsid w:val="0048711F"/>
    <w:rsid w:val="00487283"/>
    <w:rsid w:val="004874EC"/>
    <w:rsid w:val="004875BF"/>
    <w:rsid w:val="004875E1"/>
    <w:rsid w:val="004875FF"/>
    <w:rsid w:val="00487629"/>
    <w:rsid w:val="004877BE"/>
    <w:rsid w:val="004877E1"/>
    <w:rsid w:val="00487B37"/>
    <w:rsid w:val="00487B57"/>
    <w:rsid w:val="00487BB2"/>
    <w:rsid w:val="00487BF3"/>
    <w:rsid w:val="00487DAD"/>
    <w:rsid w:val="00487F69"/>
    <w:rsid w:val="00487F73"/>
    <w:rsid w:val="0049007F"/>
    <w:rsid w:val="00490132"/>
    <w:rsid w:val="0049033A"/>
    <w:rsid w:val="0049047A"/>
    <w:rsid w:val="004904A0"/>
    <w:rsid w:val="004904FE"/>
    <w:rsid w:val="004905B4"/>
    <w:rsid w:val="004905B8"/>
    <w:rsid w:val="00490636"/>
    <w:rsid w:val="00490798"/>
    <w:rsid w:val="00490A24"/>
    <w:rsid w:val="00490AE4"/>
    <w:rsid w:val="00490BDC"/>
    <w:rsid w:val="00490C1A"/>
    <w:rsid w:val="00490D24"/>
    <w:rsid w:val="00490DD9"/>
    <w:rsid w:val="00490F0C"/>
    <w:rsid w:val="00490FC0"/>
    <w:rsid w:val="00490FF0"/>
    <w:rsid w:val="00491036"/>
    <w:rsid w:val="00491038"/>
    <w:rsid w:val="004910FE"/>
    <w:rsid w:val="00491117"/>
    <w:rsid w:val="00491198"/>
    <w:rsid w:val="00491529"/>
    <w:rsid w:val="004917E0"/>
    <w:rsid w:val="00491B04"/>
    <w:rsid w:val="00491BF6"/>
    <w:rsid w:val="00491CCF"/>
    <w:rsid w:val="00491D0A"/>
    <w:rsid w:val="00491D37"/>
    <w:rsid w:val="00491E1F"/>
    <w:rsid w:val="00491E83"/>
    <w:rsid w:val="00491FED"/>
    <w:rsid w:val="00492001"/>
    <w:rsid w:val="004920D2"/>
    <w:rsid w:val="00492159"/>
    <w:rsid w:val="004921D3"/>
    <w:rsid w:val="00492249"/>
    <w:rsid w:val="0049224A"/>
    <w:rsid w:val="004922FC"/>
    <w:rsid w:val="00492437"/>
    <w:rsid w:val="00492550"/>
    <w:rsid w:val="004928FA"/>
    <w:rsid w:val="0049292D"/>
    <w:rsid w:val="00492A6E"/>
    <w:rsid w:val="00492B8B"/>
    <w:rsid w:val="00492BB0"/>
    <w:rsid w:val="00492C0C"/>
    <w:rsid w:val="00492C9D"/>
    <w:rsid w:val="00492CAF"/>
    <w:rsid w:val="00492D7B"/>
    <w:rsid w:val="00492D84"/>
    <w:rsid w:val="00492D88"/>
    <w:rsid w:val="00492EEC"/>
    <w:rsid w:val="00492F82"/>
    <w:rsid w:val="00492FD5"/>
    <w:rsid w:val="0049309C"/>
    <w:rsid w:val="00493113"/>
    <w:rsid w:val="0049342A"/>
    <w:rsid w:val="004935CC"/>
    <w:rsid w:val="00493664"/>
    <w:rsid w:val="00493773"/>
    <w:rsid w:val="00493782"/>
    <w:rsid w:val="004938B6"/>
    <w:rsid w:val="00493B9B"/>
    <w:rsid w:val="00493BED"/>
    <w:rsid w:val="00493E05"/>
    <w:rsid w:val="00493E59"/>
    <w:rsid w:val="00493F9F"/>
    <w:rsid w:val="00494089"/>
    <w:rsid w:val="004940F8"/>
    <w:rsid w:val="00494155"/>
    <w:rsid w:val="0049416A"/>
    <w:rsid w:val="004941E8"/>
    <w:rsid w:val="00494297"/>
    <w:rsid w:val="004943C2"/>
    <w:rsid w:val="0049448B"/>
    <w:rsid w:val="0049460E"/>
    <w:rsid w:val="00494671"/>
    <w:rsid w:val="00494800"/>
    <w:rsid w:val="00494918"/>
    <w:rsid w:val="004949AB"/>
    <w:rsid w:val="004949FF"/>
    <w:rsid w:val="00494A07"/>
    <w:rsid w:val="00494A7E"/>
    <w:rsid w:val="00494AD9"/>
    <w:rsid w:val="00494AF7"/>
    <w:rsid w:val="00494B15"/>
    <w:rsid w:val="00494C65"/>
    <w:rsid w:val="00494CF2"/>
    <w:rsid w:val="00494D5D"/>
    <w:rsid w:val="00494D97"/>
    <w:rsid w:val="00494F07"/>
    <w:rsid w:val="00494F0C"/>
    <w:rsid w:val="00494FDE"/>
    <w:rsid w:val="00495042"/>
    <w:rsid w:val="00495150"/>
    <w:rsid w:val="0049540A"/>
    <w:rsid w:val="00495557"/>
    <w:rsid w:val="0049556E"/>
    <w:rsid w:val="0049569B"/>
    <w:rsid w:val="00495A39"/>
    <w:rsid w:val="00495A56"/>
    <w:rsid w:val="00495A83"/>
    <w:rsid w:val="00495BBD"/>
    <w:rsid w:val="00495C1B"/>
    <w:rsid w:val="00495C58"/>
    <w:rsid w:val="00495D37"/>
    <w:rsid w:val="00495D60"/>
    <w:rsid w:val="00495F7A"/>
    <w:rsid w:val="00495FB0"/>
    <w:rsid w:val="00496009"/>
    <w:rsid w:val="00496023"/>
    <w:rsid w:val="0049605F"/>
    <w:rsid w:val="004960C0"/>
    <w:rsid w:val="0049618D"/>
    <w:rsid w:val="004961D0"/>
    <w:rsid w:val="00496256"/>
    <w:rsid w:val="004962B8"/>
    <w:rsid w:val="004963F9"/>
    <w:rsid w:val="00496454"/>
    <w:rsid w:val="0049648D"/>
    <w:rsid w:val="004964BD"/>
    <w:rsid w:val="0049658A"/>
    <w:rsid w:val="004965EF"/>
    <w:rsid w:val="0049670E"/>
    <w:rsid w:val="00496719"/>
    <w:rsid w:val="0049678A"/>
    <w:rsid w:val="004968C4"/>
    <w:rsid w:val="00496967"/>
    <w:rsid w:val="00496997"/>
    <w:rsid w:val="00496A81"/>
    <w:rsid w:val="00496B3D"/>
    <w:rsid w:val="00496BF8"/>
    <w:rsid w:val="00496C7A"/>
    <w:rsid w:val="00496DDC"/>
    <w:rsid w:val="00496E0F"/>
    <w:rsid w:val="00496E96"/>
    <w:rsid w:val="00496EE1"/>
    <w:rsid w:val="00496F7C"/>
    <w:rsid w:val="00496FCF"/>
    <w:rsid w:val="0049719D"/>
    <w:rsid w:val="0049752B"/>
    <w:rsid w:val="00497556"/>
    <w:rsid w:val="004977D9"/>
    <w:rsid w:val="00497812"/>
    <w:rsid w:val="0049794D"/>
    <w:rsid w:val="004979F3"/>
    <w:rsid w:val="00497AA2"/>
    <w:rsid w:val="00497C7B"/>
    <w:rsid w:val="00497D5B"/>
    <w:rsid w:val="00497DBA"/>
    <w:rsid w:val="00497E31"/>
    <w:rsid w:val="00497FCD"/>
    <w:rsid w:val="004A023F"/>
    <w:rsid w:val="004A033E"/>
    <w:rsid w:val="004A03E5"/>
    <w:rsid w:val="004A04B7"/>
    <w:rsid w:val="004A05FD"/>
    <w:rsid w:val="004A06D3"/>
    <w:rsid w:val="004A093F"/>
    <w:rsid w:val="004A095C"/>
    <w:rsid w:val="004A09A4"/>
    <w:rsid w:val="004A09E4"/>
    <w:rsid w:val="004A0A09"/>
    <w:rsid w:val="004A0A49"/>
    <w:rsid w:val="004A0ACF"/>
    <w:rsid w:val="004A0B7B"/>
    <w:rsid w:val="004A0B8E"/>
    <w:rsid w:val="004A0CC4"/>
    <w:rsid w:val="004A0D1E"/>
    <w:rsid w:val="004A0DC0"/>
    <w:rsid w:val="004A0E66"/>
    <w:rsid w:val="004A0ECA"/>
    <w:rsid w:val="004A0EEC"/>
    <w:rsid w:val="004A0FDA"/>
    <w:rsid w:val="004A106D"/>
    <w:rsid w:val="004A1188"/>
    <w:rsid w:val="004A130F"/>
    <w:rsid w:val="004A1330"/>
    <w:rsid w:val="004A133F"/>
    <w:rsid w:val="004A134D"/>
    <w:rsid w:val="004A1624"/>
    <w:rsid w:val="004A1692"/>
    <w:rsid w:val="004A17EF"/>
    <w:rsid w:val="004A1887"/>
    <w:rsid w:val="004A196A"/>
    <w:rsid w:val="004A1A3D"/>
    <w:rsid w:val="004A1B4B"/>
    <w:rsid w:val="004A1BC1"/>
    <w:rsid w:val="004A1BDA"/>
    <w:rsid w:val="004A1DB6"/>
    <w:rsid w:val="004A1EAC"/>
    <w:rsid w:val="004A1FED"/>
    <w:rsid w:val="004A2004"/>
    <w:rsid w:val="004A2231"/>
    <w:rsid w:val="004A22DA"/>
    <w:rsid w:val="004A24A5"/>
    <w:rsid w:val="004A2700"/>
    <w:rsid w:val="004A277D"/>
    <w:rsid w:val="004A2796"/>
    <w:rsid w:val="004A27DE"/>
    <w:rsid w:val="004A2A3B"/>
    <w:rsid w:val="004A2AFF"/>
    <w:rsid w:val="004A2BEA"/>
    <w:rsid w:val="004A2F78"/>
    <w:rsid w:val="004A2FB1"/>
    <w:rsid w:val="004A2FC7"/>
    <w:rsid w:val="004A31E1"/>
    <w:rsid w:val="004A3279"/>
    <w:rsid w:val="004A34A1"/>
    <w:rsid w:val="004A34A8"/>
    <w:rsid w:val="004A366B"/>
    <w:rsid w:val="004A36C8"/>
    <w:rsid w:val="004A3721"/>
    <w:rsid w:val="004A3742"/>
    <w:rsid w:val="004A37B8"/>
    <w:rsid w:val="004A37E4"/>
    <w:rsid w:val="004A37F3"/>
    <w:rsid w:val="004A38AE"/>
    <w:rsid w:val="004A39EF"/>
    <w:rsid w:val="004A3BF6"/>
    <w:rsid w:val="004A3C68"/>
    <w:rsid w:val="004A3CC2"/>
    <w:rsid w:val="004A3D0C"/>
    <w:rsid w:val="004A3E94"/>
    <w:rsid w:val="004A3ED3"/>
    <w:rsid w:val="004A4005"/>
    <w:rsid w:val="004A4151"/>
    <w:rsid w:val="004A43B5"/>
    <w:rsid w:val="004A4551"/>
    <w:rsid w:val="004A4578"/>
    <w:rsid w:val="004A4609"/>
    <w:rsid w:val="004A47BC"/>
    <w:rsid w:val="004A4910"/>
    <w:rsid w:val="004A491F"/>
    <w:rsid w:val="004A4AC6"/>
    <w:rsid w:val="004A4BF6"/>
    <w:rsid w:val="004A50B6"/>
    <w:rsid w:val="004A51CD"/>
    <w:rsid w:val="004A52AF"/>
    <w:rsid w:val="004A5386"/>
    <w:rsid w:val="004A5565"/>
    <w:rsid w:val="004A56CD"/>
    <w:rsid w:val="004A5704"/>
    <w:rsid w:val="004A5744"/>
    <w:rsid w:val="004A5834"/>
    <w:rsid w:val="004A58BE"/>
    <w:rsid w:val="004A599B"/>
    <w:rsid w:val="004A5C6A"/>
    <w:rsid w:val="004A5C9A"/>
    <w:rsid w:val="004A5CDC"/>
    <w:rsid w:val="004A5D4E"/>
    <w:rsid w:val="004A5DCD"/>
    <w:rsid w:val="004A603A"/>
    <w:rsid w:val="004A62B2"/>
    <w:rsid w:val="004A6430"/>
    <w:rsid w:val="004A643C"/>
    <w:rsid w:val="004A64DA"/>
    <w:rsid w:val="004A65A0"/>
    <w:rsid w:val="004A6792"/>
    <w:rsid w:val="004A67A0"/>
    <w:rsid w:val="004A6980"/>
    <w:rsid w:val="004A6AF3"/>
    <w:rsid w:val="004A6B41"/>
    <w:rsid w:val="004A6C6F"/>
    <w:rsid w:val="004A6CD5"/>
    <w:rsid w:val="004A6D2E"/>
    <w:rsid w:val="004A6F1E"/>
    <w:rsid w:val="004A6F3B"/>
    <w:rsid w:val="004A7033"/>
    <w:rsid w:val="004A70D7"/>
    <w:rsid w:val="004A739C"/>
    <w:rsid w:val="004A7452"/>
    <w:rsid w:val="004A7455"/>
    <w:rsid w:val="004A74B5"/>
    <w:rsid w:val="004A7600"/>
    <w:rsid w:val="004A768F"/>
    <w:rsid w:val="004A7783"/>
    <w:rsid w:val="004A79E6"/>
    <w:rsid w:val="004A7AC0"/>
    <w:rsid w:val="004A7CB2"/>
    <w:rsid w:val="004A7E79"/>
    <w:rsid w:val="004A7EF6"/>
    <w:rsid w:val="004B002C"/>
    <w:rsid w:val="004B01DC"/>
    <w:rsid w:val="004B0287"/>
    <w:rsid w:val="004B031C"/>
    <w:rsid w:val="004B0334"/>
    <w:rsid w:val="004B033F"/>
    <w:rsid w:val="004B0459"/>
    <w:rsid w:val="004B050D"/>
    <w:rsid w:val="004B0528"/>
    <w:rsid w:val="004B06A8"/>
    <w:rsid w:val="004B0BFE"/>
    <w:rsid w:val="004B0D9D"/>
    <w:rsid w:val="004B0ED0"/>
    <w:rsid w:val="004B0F2A"/>
    <w:rsid w:val="004B0F71"/>
    <w:rsid w:val="004B1007"/>
    <w:rsid w:val="004B1172"/>
    <w:rsid w:val="004B1199"/>
    <w:rsid w:val="004B14F2"/>
    <w:rsid w:val="004B1619"/>
    <w:rsid w:val="004B163C"/>
    <w:rsid w:val="004B16C4"/>
    <w:rsid w:val="004B1725"/>
    <w:rsid w:val="004B179F"/>
    <w:rsid w:val="004B1867"/>
    <w:rsid w:val="004B1A2A"/>
    <w:rsid w:val="004B1AB2"/>
    <w:rsid w:val="004B1B1D"/>
    <w:rsid w:val="004B1D56"/>
    <w:rsid w:val="004B1E46"/>
    <w:rsid w:val="004B2031"/>
    <w:rsid w:val="004B2073"/>
    <w:rsid w:val="004B210F"/>
    <w:rsid w:val="004B2123"/>
    <w:rsid w:val="004B219C"/>
    <w:rsid w:val="004B2345"/>
    <w:rsid w:val="004B2438"/>
    <w:rsid w:val="004B2457"/>
    <w:rsid w:val="004B25D3"/>
    <w:rsid w:val="004B260D"/>
    <w:rsid w:val="004B26F6"/>
    <w:rsid w:val="004B2709"/>
    <w:rsid w:val="004B2714"/>
    <w:rsid w:val="004B27C9"/>
    <w:rsid w:val="004B2847"/>
    <w:rsid w:val="004B2A64"/>
    <w:rsid w:val="004B2C8C"/>
    <w:rsid w:val="004B2DB4"/>
    <w:rsid w:val="004B2E92"/>
    <w:rsid w:val="004B2F69"/>
    <w:rsid w:val="004B320A"/>
    <w:rsid w:val="004B3378"/>
    <w:rsid w:val="004B357E"/>
    <w:rsid w:val="004B36B1"/>
    <w:rsid w:val="004B372B"/>
    <w:rsid w:val="004B37B7"/>
    <w:rsid w:val="004B3879"/>
    <w:rsid w:val="004B3974"/>
    <w:rsid w:val="004B3A63"/>
    <w:rsid w:val="004B3C7F"/>
    <w:rsid w:val="004B3F4B"/>
    <w:rsid w:val="004B3F72"/>
    <w:rsid w:val="004B3F7D"/>
    <w:rsid w:val="004B3FCD"/>
    <w:rsid w:val="004B41DA"/>
    <w:rsid w:val="004B4220"/>
    <w:rsid w:val="004B439B"/>
    <w:rsid w:val="004B450D"/>
    <w:rsid w:val="004B470D"/>
    <w:rsid w:val="004B4764"/>
    <w:rsid w:val="004B477A"/>
    <w:rsid w:val="004B483F"/>
    <w:rsid w:val="004B4846"/>
    <w:rsid w:val="004B4A4B"/>
    <w:rsid w:val="004B4CDB"/>
    <w:rsid w:val="004B4DDA"/>
    <w:rsid w:val="004B4DE9"/>
    <w:rsid w:val="004B4EAD"/>
    <w:rsid w:val="004B4EBA"/>
    <w:rsid w:val="004B4F52"/>
    <w:rsid w:val="004B4FAA"/>
    <w:rsid w:val="004B5394"/>
    <w:rsid w:val="004B5546"/>
    <w:rsid w:val="004B554A"/>
    <w:rsid w:val="004B56F1"/>
    <w:rsid w:val="004B5720"/>
    <w:rsid w:val="004B5771"/>
    <w:rsid w:val="004B579C"/>
    <w:rsid w:val="004B5824"/>
    <w:rsid w:val="004B58F7"/>
    <w:rsid w:val="004B5991"/>
    <w:rsid w:val="004B59E3"/>
    <w:rsid w:val="004B5A74"/>
    <w:rsid w:val="004B5BDD"/>
    <w:rsid w:val="004B5D20"/>
    <w:rsid w:val="004B5D63"/>
    <w:rsid w:val="004B5EB0"/>
    <w:rsid w:val="004B5FB2"/>
    <w:rsid w:val="004B607E"/>
    <w:rsid w:val="004B6098"/>
    <w:rsid w:val="004B60D5"/>
    <w:rsid w:val="004B624B"/>
    <w:rsid w:val="004B626E"/>
    <w:rsid w:val="004B62E3"/>
    <w:rsid w:val="004B63E7"/>
    <w:rsid w:val="004B6600"/>
    <w:rsid w:val="004B6654"/>
    <w:rsid w:val="004B6655"/>
    <w:rsid w:val="004B66A3"/>
    <w:rsid w:val="004B66C0"/>
    <w:rsid w:val="004B6804"/>
    <w:rsid w:val="004B6826"/>
    <w:rsid w:val="004B6951"/>
    <w:rsid w:val="004B6BF3"/>
    <w:rsid w:val="004B6E9E"/>
    <w:rsid w:val="004B6EFC"/>
    <w:rsid w:val="004B6F83"/>
    <w:rsid w:val="004B6FAF"/>
    <w:rsid w:val="004B7044"/>
    <w:rsid w:val="004B7078"/>
    <w:rsid w:val="004B7203"/>
    <w:rsid w:val="004B721D"/>
    <w:rsid w:val="004B72C7"/>
    <w:rsid w:val="004B7316"/>
    <w:rsid w:val="004B789C"/>
    <w:rsid w:val="004B79CD"/>
    <w:rsid w:val="004B7A03"/>
    <w:rsid w:val="004B7A4D"/>
    <w:rsid w:val="004B7A80"/>
    <w:rsid w:val="004B7BE5"/>
    <w:rsid w:val="004B7C29"/>
    <w:rsid w:val="004B7C7F"/>
    <w:rsid w:val="004B7FFA"/>
    <w:rsid w:val="004C009E"/>
    <w:rsid w:val="004C0338"/>
    <w:rsid w:val="004C04A0"/>
    <w:rsid w:val="004C04AD"/>
    <w:rsid w:val="004C06E5"/>
    <w:rsid w:val="004C0702"/>
    <w:rsid w:val="004C07AD"/>
    <w:rsid w:val="004C0803"/>
    <w:rsid w:val="004C097C"/>
    <w:rsid w:val="004C0A76"/>
    <w:rsid w:val="004C0B20"/>
    <w:rsid w:val="004C0B46"/>
    <w:rsid w:val="004C0C20"/>
    <w:rsid w:val="004C0D05"/>
    <w:rsid w:val="004C0DA3"/>
    <w:rsid w:val="004C0FD4"/>
    <w:rsid w:val="004C107E"/>
    <w:rsid w:val="004C11A4"/>
    <w:rsid w:val="004C136D"/>
    <w:rsid w:val="004C13B7"/>
    <w:rsid w:val="004C1400"/>
    <w:rsid w:val="004C1446"/>
    <w:rsid w:val="004C144A"/>
    <w:rsid w:val="004C1479"/>
    <w:rsid w:val="004C14CE"/>
    <w:rsid w:val="004C1525"/>
    <w:rsid w:val="004C15DF"/>
    <w:rsid w:val="004C1636"/>
    <w:rsid w:val="004C170E"/>
    <w:rsid w:val="004C1918"/>
    <w:rsid w:val="004C1A14"/>
    <w:rsid w:val="004C1A9B"/>
    <w:rsid w:val="004C1B7D"/>
    <w:rsid w:val="004C1D9F"/>
    <w:rsid w:val="004C1E3C"/>
    <w:rsid w:val="004C1F1C"/>
    <w:rsid w:val="004C1F54"/>
    <w:rsid w:val="004C1FD7"/>
    <w:rsid w:val="004C2042"/>
    <w:rsid w:val="004C204D"/>
    <w:rsid w:val="004C20D5"/>
    <w:rsid w:val="004C218D"/>
    <w:rsid w:val="004C21D4"/>
    <w:rsid w:val="004C21FA"/>
    <w:rsid w:val="004C22FC"/>
    <w:rsid w:val="004C23C5"/>
    <w:rsid w:val="004C2584"/>
    <w:rsid w:val="004C25F0"/>
    <w:rsid w:val="004C26DD"/>
    <w:rsid w:val="004C2708"/>
    <w:rsid w:val="004C2892"/>
    <w:rsid w:val="004C28C2"/>
    <w:rsid w:val="004C2B05"/>
    <w:rsid w:val="004C2B5D"/>
    <w:rsid w:val="004C2D68"/>
    <w:rsid w:val="004C2E00"/>
    <w:rsid w:val="004C2E9D"/>
    <w:rsid w:val="004C2F56"/>
    <w:rsid w:val="004C302F"/>
    <w:rsid w:val="004C3120"/>
    <w:rsid w:val="004C32A0"/>
    <w:rsid w:val="004C339D"/>
    <w:rsid w:val="004C33B0"/>
    <w:rsid w:val="004C33E8"/>
    <w:rsid w:val="004C3593"/>
    <w:rsid w:val="004C36B3"/>
    <w:rsid w:val="004C3751"/>
    <w:rsid w:val="004C38B8"/>
    <w:rsid w:val="004C3A7F"/>
    <w:rsid w:val="004C3B20"/>
    <w:rsid w:val="004C3B5E"/>
    <w:rsid w:val="004C3BD3"/>
    <w:rsid w:val="004C3F2A"/>
    <w:rsid w:val="004C3F52"/>
    <w:rsid w:val="004C3FFA"/>
    <w:rsid w:val="004C402C"/>
    <w:rsid w:val="004C4096"/>
    <w:rsid w:val="004C4232"/>
    <w:rsid w:val="004C4307"/>
    <w:rsid w:val="004C4309"/>
    <w:rsid w:val="004C445D"/>
    <w:rsid w:val="004C447A"/>
    <w:rsid w:val="004C45EB"/>
    <w:rsid w:val="004C469B"/>
    <w:rsid w:val="004C47CA"/>
    <w:rsid w:val="004C4805"/>
    <w:rsid w:val="004C48D1"/>
    <w:rsid w:val="004C49A2"/>
    <w:rsid w:val="004C49E3"/>
    <w:rsid w:val="004C4A1C"/>
    <w:rsid w:val="004C4AC8"/>
    <w:rsid w:val="004C4E2C"/>
    <w:rsid w:val="004C4E8A"/>
    <w:rsid w:val="004C4F1B"/>
    <w:rsid w:val="004C4FD4"/>
    <w:rsid w:val="004C4FF6"/>
    <w:rsid w:val="004C50C3"/>
    <w:rsid w:val="004C514A"/>
    <w:rsid w:val="004C514D"/>
    <w:rsid w:val="004C537E"/>
    <w:rsid w:val="004C5390"/>
    <w:rsid w:val="004C5424"/>
    <w:rsid w:val="004C5438"/>
    <w:rsid w:val="004C54C6"/>
    <w:rsid w:val="004C5534"/>
    <w:rsid w:val="004C55D4"/>
    <w:rsid w:val="004C568D"/>
    <w:rsid w:val="004C58A2"/>
    <w:rsid w:val="004C59DC"/>
    <w:rsid w:val="004C5A9C"/>
    <w:rsid w:val="004C5BEE"/>
    <w:rsid w:val="004C5E2C"/>
    <w:rsid w:val="004C5EBD"/>
    <w:rsid w:val="004C5F12"/>
    <w:rsid w:val="004C6176"/>
    <w:rsid w:val="004C6252"/>
    <w:rsid w:val="004C63EC"/>
    <w:rsid w:val="004C645A"/>
    <w:rsid w:val="004C647F"/>
    <w:rsid w:val="004C6530"/>
    <w:rsid w:val="004C6572"/>
    <w:rsid w:val="004C65F1"/>
    <w:rsid w:val="004C674F"/>
    <w:rsid w:val="004C69BB"/>
    <w:rsid w:val="004C6C07"/>
    <w:rsid w:val="004C6D39"/>
    <w:rsid w:val="004C6D4F"/>
    <w:rsid w:val="004C6E1E"/>
    <w:rsid w:val="004C7063"/>
    <w:rsid w:val="004C7089"/>
    <w:rsid w:val="004C7176"/>
    <w:rsid w:val="004C7380"/>
    <w:rsid w:val="004C74DA"/>
    <w:rsid w:val="004C7541"/>
    <w:rsid w:val="004C758B"/>
    <w:rsid w:val="004C777E"/>
    <w:rsid w:val="004C77B7"/>
    <w:rsid w:val="004C78A5"/>
    <w:rsid w:val="004C791D"/>
    <w:rsid w:val="004C7A3B"/>
    <w:rsid w:val="004C7A43"/>
    <w:rsid w:val="004C7BFA"/>
    <w:rsid w:val="004C7E43"/>
    <w:rsid w:val="004C7F63"/>
    <w:rsid w:val="004D0029"/>
    <w:rsid w:val="004D02C2"/>
    <w:rsid w:val="004D036E"/>
    <w:rsid w:val="004D04E4"/>
    <w:rsid w:val="004D04F8"/>
    <w:rsid w:val="004D05DB"/>
    <w:rsid w:val="004D069A"/>
    <w:rsid w:val="004D086E"/>
    <w:rsid w:val="004D08BD"/>
    <w:rsid w:val="004D0984"/>
    <w:rsid w:val="004D09AF"/>
    <w:rsid w:val="004D0A41"/>
    <w:rsid w:val="004D0A86"/>
    <w:rsid w:val="004D0B25"/>
    <w:rsid w:val="004D0BC9"/>
    <w:rsid w:val="004D0D99"/>
    <w:rsid w:val="004D0F4A"/>
    <w:rsid w:val="004D0F88"/>
    <w:rsid w:val="004D104C"/>
    <w:rsid w:val="004D10C6"/>
    <w:rsid w:val="004D1195"/>
    <w:rsid w:val="004D11BE"/>
    <w:rsid w:val="004D1259"/>
    <w:rsid w:val="004D1341"/>
    <w:rsid w:val="004D134D"/>
    <w:rsid w:val="004D1377"/>
    <w:rsid w:val="004D1530"/>
    <w:rsid w:val="004D1703"/>
    <w:rsid w:val="004D185F"/>
    <w:rsid w:val="004D187A"/>
    <w:rsid w:val="004D1B31"/>
    <w:rsid w:val="004D1CD5"/>
    <w:rsid w:val="004D1E71"/>
    <w:rsid w:val="004D1FDD"/>
    <w:rsid w:val="004D209F"/>
    <w:rsid w:val="004D2198"/>
    <w:rsid w:val="004D21EC"/>
    <w:rsid w:val="004D2363"/>
    <w:rsid w:val="004D2412"/>
    <w:rsid w:val="004D2535"/>
    <w:rsid w:val="004D276F"/>
    <w:rsid w:val="004D2813"/>
    <w:rsid w:val="004D29A9"/>
    <w:rsid w:val="004D2AC8"/>
    <w:rsid w:val="004D2C12"/>
    <w:rsid w:val="004D2CDF"/>
    <w:rsid w:val="004D2DFF"/>
    <w:rsid w:val="004D300A"/>
    <w:rsid w:val="004D3136"/>
    <w:rsid w:val="004D31DE"/>
    <w:rsid w:val="004D33B6"/>
    <w:rsid w:val="004D33CE"/>
    <w:rsid w:val="004D343F"/>
    <w:rsid w:val="004D349B"/>
    <w:rsid w:val="004D34D4"/>
    <w:rsid w:val="004D35A3"/>
    <w:rsid w:val="004D38E1"/>
    <w:rsid w:val="004D3AC5"/>
    <w:rsid w:val="004D3C89"/>
    <w:rsid w:val="004D3E1C"/>
    <w:rsid w:val="004D3E2A"/>
    <w:rsid w:val="004D4155"/>
    <w:rsid w:val="004D4233"/>
    <w:rsid w:val="004D4305"/>
    <w:rsid w:val="004D436B"/>
    <w:rsid w:val="004D43B6"/>
    <w:rsid w:val="004D45C5"/>
    <w:rsid w:val="004D4606"/>
    <w:rsid w:val="004D46C4"/>
    <w:rsid w:val="004D477A"/>
    <w:rsid w:val="004D49D8"/>
    <w:rsid w:val="004D4A7B"/>
    <w:rsid w:val="004D4AAE"/>
    <w:rsid w:val="004D4ADF"/>
    <w:rsid w:val="004D4B5F"/>
    <w:rsid w:val="004D4C4F"/>
    <w:rsid w:val="004D4C6A"/>
    <w:rsid w:val="004D4D27"/>
    <w:rsid w:val="004D4DAD"/>
    <w:rsid w:val="004D4DF3"/>
    <w:rsid w:val="004D4E53"/>
    <w:rsid w:val="004D4F34"/>
    <w:rsid w:val="004D4F5B"/>
    <w:rsid w:val="004D5064"/>
    <w:rsid w:val="004D528E"/>
    <w:rsid w:val="004D53AA"/>
    <w:rsid w:val="004D54DE"/>
    <w:rsid w:val="004D56AF"/>
    <w:rsid w:val="004D5788"/>
    <w:rsid w:val="004D580A"/>
    <w:rsid w:val="004D583F"/>
    <w:rsid w:val="004D5887"/>
    <w:rsid w:val="004D58F0"/>
    <w:rsid w:val="004D5A87"/>
    <w:rsid w:val="004D5AFB"/>
    <w:rsid w:val="004D5C71"/>
    <w:rsid w:val="004D5CA9"/>
    <w:rsid w:val="004D5D24"/>
    <w:rsid w:val="004D5E2C"/>
    <w:rsid w:val="004D5E9F"/>
    <w:rsid w:val="004D6080"/>
    <w:rsid w:val="004D60A7"/>
    <w:rsid w:val="004D616B"/>
    <w:rsid w:val="004D6228"/>
    <w:rsid w:val="004D624C"/>
    <w:rsid w:val="004D6256"/>
    <w:rsid w:val="004D632E"/>
    <w:rsid w:val="004D6433"/>
    <w:rsid w:val="004D6592"/>
    <w:rsid w:val="004D6646"/>
    <w:rsid w:val="004D6799"/>
    <w:rsid w:val="004D69BA"/>
    <w:rsid w:val="004D6ABB"/>
    <w:rsid w:val="004D6E7C"/>
    <w:rsid w:val="004D6EF4"/>
    <w:rsid w:val="004D6F04"/>
    <w:rsid w:val="004D6F4A"/>
    <w:rsid w:val="004D721E"/>
    <w:rsid w:val="004D731E"/>
    <w:rsid w:val="004D7507"/>
    <w:rsid w:val="004D769F"/>
    <w:rsid w:val="004D7AA5"/>
    <w:rsid w:val="004D7C86"/>
    <w:rsid w:val="004D7D22"/>
    <w:rsid w:val="004D7D2F"/>
    <w:rsid w:val="004D7F07"/>
    <w:rsid w:val="004E0042"/>
    <w:rsid w:val="004E0197"/>
    <w:rsid w:val="004E0230"/>
    <w:rsid w:val="004E03CC"/>
    <w:rsid w:val="004E04A7"/>
    <w:rsid w:val="004E04AF"/>
    <w:rsid w:val="004E069E"/>
    <w:rsid w:val="004E06F0"/>
    <w:rsid w:val="004E0709"/>
    <w:rsid w:val="004E07AB"/>
    <w:rsid w:val="004E0953"/>
    <w:rsid w:val="004E0C0C"/>
    <w:rsid w:val="004E0C44"/>
    <w:rsid w:val="004E0D77"/>
    <w:rsid w:val="004E0DBF"/>
    <w:rsid w:val="004E0DE0"/>
    <w:rsid w:val="004E109C"/>
    <w:rsid w:val="004E1122"/>
    <w:rsid w:val="004E1144"/>
    <w:rsid w:val="004E11C5"/>
    <w:rsid w:val="004E1230"/>
    <w:rsid w:val="004E137E"/>
    <w:rsid w:val="004E138C"/>
    <w:rsid w:val="004E1409"/>
    <w:rsid w:val="004E1491"/>
    <w:rsid w:val="004E1575"/>
    <w:rsid w:val="004E171E"/>
    <w:rsid w:val="004E1793"/>
    <w:rsid w:val="004E1804"/>
    <w:rsid w:val="004E18F6"/>
    <w:rsid w:val="004E1A25"/>
    <w:rsid w:val="004E1A43"/>
    <w:rsid w:val="004E1A87"/>
    <w:rsid w:val="004E1A8E"/>
    <w:rsid w:val="004E1A96"/>
    <w:rsid w:val="004E1A9C"/>
    <w:rsid w:val="004E1B92"/>
    <w:rsid w:val="004E1BB0"/>
    <w:rsid w:val="004E1DDA"/>
    <w:rsid w:val="004E1F54"/>
    <w:rsid w:val="004E203D"/>
    <w:rsid w:val="004E2085"/>
    <w:rsid w:val="004E24E6"/>
    <w:rsid w:val="004E259E"/>
    <w:rsid w:val="004E25A3"/>
    <w:rsid w:val="004E27EB"/>
    <w:rsid w:val="004E29A0"/>
    <w:rsid w:val="004E29C4"/>
    <w:rsid w:val="004E2AA8"/>
    <w:rsid w:val="004E2ACE"/>
    <w:rsid w:val="004E2C2A"/>
    <w:rsid w:val="004E2CC0"/>
    <w:rsid w:val="004E2CEA"/>
    <w:rsid w:val="004E2E81"/>
    <w:rsid w:val="004E2E82"/>
    <w:rsid w:val="004E2F4F"/>
    <w:rsid w:val="004E2FE7"/>
    <w:rsid w:val="004E3030"/>
    <w:rsid w:val="004E3179"/>
    <w:rsid w:val="004E3311"/>
    <w:rsid w:val="004E3529"/>
    <w:rsid w:val="004E3648"/>
    <w:rsid w:val="004E3724"/>
    <w:rsid w:val="004E37B1"/>
    <w:rsid w:val="004E3829"/>
    <w:rsid w:val="004E388F"/>
    <w:rsid w:val="004E38EC"/>
    <w:rsid w:val="004E3933"/>
    <w:rsid w:val="004E3943"/>
    <w:rsid w:val="004E3A1E"/>
    <w:rsid w:val="004E3B4C"/>
    <w:rsid w:val="004E3B99"/>
    <w:rsid w:val="004E3C0C"/>
    <w:rsid w:val="004E3DCE"/>
    <w:rsid w:val="004E3FE6"/>
    <w:rsid w:val="004E407D"/>
    <w:rsid w:val="004E425E"/>
    <w:rsid w:val="004E42D9"/>
    <w:rsid w:val="004E4326"/>
    <w:rsid w:val="004E4549"/>
    <w:rsid w:val="004E4577"/>
    <w:rsid w:val="004E46B8"/>
    <w:rsid w:val="004E498B"/>
    <w:rsid w:val="004E4B07"/>
    <w:rsid w:val="004E4C52"/>
    <w:rsid w:val="004E4C83"/>
    <w:rsid w:val="004E4CBA"/>
    <w:rsid w:val="004E4D53"/>
    <w:rsid w:val="004E4D84"/>
    <w:rsid w:val="004E4E98"/>
    <w:rsid w:val="004E4EBC"/>
    <w:rsid w:val="004E4F44"/>
    <w:rsid w:val="004E4F52"/>
    <w:rsid w:val="004E5038"/>
    <w:rsid w:val="004E5104"/>
    <w:rsid w:val="004E51B2"/>
    <w:rsid w:val="004E51D0"/>
    <w:rsid w:val="004E5286"/>
    <w:rsid w:val="004E5346"/>
    <w:rsid w:val="004E545C"/>
    <w:rsid w:val="004E547B"/>
    <w:rsid w:val="004E582C"/>
    <w:rsid w:val="004E5978"/>
    <w:rsid w:val="004E59C8"/>
    <w:rsid w:val="004E5B06"/>
    <w:rsid w:val="004E5B41"/>
    <w:rsid w:val="004E5BAA"/>
    <w:rsid w:val="004E5C7D"/>
    <w:rsid w:val="004E5FA8"/>
    <w:rsid w:val="004E602D"/>
    <w:rsid w:val="004E6065"/>
    <w:rsid w:val="004E6101"/>
    <w:rsid w:val="004E622C"/>
    <w:rsid w:val="004E63E4"/>
    <w:rsid w:val="004E64A4"/>
    <w:rsid w:val="004E64CF"/>
    <w:rsid w:val="004E684C"/>
    <w:rsid w:val="004E6910"/>
    <w:rsid w:val="004E6914"/>
    <w:rsid w:val="004E6993"/>
    <w:rsid w:val="004E6A08"/>
    <w:rsid w:val="004E6AAE"/>
    <w:rsid w:val="004E6B05"/>
    <w:rsid w:val="004E6B5B"/>
    <w:rsid w:val="004E6D47"/>
    <w:rsid w:val="004E6FEF"/>
    <w:rsid w:val="004E6FF1"/>
    <w:rsid w:val="004E702D"/>
    <w:rsid w:val="004E7140"/>
    <w:rsid w:val="004E7154"/>
    <w:rsid w:val="004E725A"/>
    <w:rsid w:val="004E736C"/>
    <w:rsid w:val="004E73B8"/>
    <w:rsid w:val="004E73C9"/>
    <w:rsid w:val="004E75CE"/>
    <w:rsid w:val="004E76BC"/>
    <w:rsid w:val="004E76DB"/>
    <w:rsid w:val="004E78B1"/>
    <w:rsid w:val="004E78F9"/>
    <w:rsid w:val="004E7A01"/>
    <w:rsid w:val="004E7A5B"/>
    <w:rsid w:val="004E7B2E"/>
    <w:rsid w:val="004E7C7C"/>
    <w:rsid w:val="004E7E4D"/>
    <w:rsid w:val="004E7EB7"/>
    <w:rsid w:val="004F0090"/>
    <w:rsid w:val="004F00E2"/>
    <w:rsid w:val="004F06DF"/>
    <w:rsid w:val="004F06FD"/>
    <w:rsid w:val="004F0718"/>
    <w:rsid w:val="004F082E"/>
    <w:rsid w:val="004F0A0A"/>
    <w:rsid w:val="004F0B2F"/>
    <w:rsid w:val="004F0BFE"/>
    <w:rsid w:val="004F0C77"/>
    <w:rsid w:val="004F0D6E"/>
    <w:rsid w:val="004F0F0B"/>
    <w:rsid w:val="004F0F61"/>
    <w:rsid w:val="004F10C2"/>
    <w:rsid w:val="004F1126"/>
    <w:rsid w:val="004F11BB"/>
    <w:rsid w:val="004F122A"/>
    <w:rsid w:val="004F125B"/>
    <w:rsid w:val="004F1321"/>
    <w:rsid w:val="004F1334"/>
    <w:rsid w:val="004F13A9"/>
    <w:rsid w:val="004F1437"/>
    <w:rsid w:val="004F1568"/>
    <w:rsid w:val="004F157E"/>
    <w:rsid w:val="004F1798"/>
    <w:rsid w:val="004F17DA"/>
    <w:rsid w:val="004F187D"/>
    <w:rsid w:val="004F18DF"/>
    <w:rsid w:val="004F1947"/>
    <w:rsid w:val="004F199D"/>
    <w:rsid w:val="004F1D73"/>
    <w:rsid w:val="004F1E31"/>
    <w:rsid w:val="004F1F90"/>
    <w:rsid w:val="004F1FBA"/>
    <w:rsid w:val="004F20EF"/>
    <w:rsid w:val="004F2225"/>
    <w:rsid w:val="004F2235"/>
    <w:rsid w:val="004F2401"/>
    <w:rsid w:val="004F2432"/>
    <w:rsid w:val="004F2628"/>
    <w:rsid w:val="004F26C6"/>
    <w:rsid w:val="004F27E7"/>
    <w:rsid w:val="004F28AC"/>
    <w:rsid w:val="004F2948"/>
    <w:rsid w:val="004F2A44"/>
    <w:rsid w:val="004F2B57"/>
    <w:rsid w:val="004F2B87"/>
    <w:rsid w:val="004F2CB2"/>
    <w:rsid w:val="004F2DAD"/>
    <w:rsid w:val="004F2E28"/>
    <w:rsid w:val="004F2EFA"/>
    <w:rsid w:val="004F2F41"/>
    <w:rsid w:val="004F2FF6"/>
    <w:rsid w:val="004F31C3"/>
    <w:rsid w:val="004F320D"/>
    <w:rsid w:val="004F3221"/>
    <w:rsid w:val="004F347B"/>
    <w:rsid w:val="004F34B7"/>
    <w:rsid w:val="004F34F7"/>
    <w:rsid w:val="004F367A"/>
    <w:rsid w:val="004F36CF"/>
    <w:rsid w:val="004F3827"/>
    <w:rsid w:val="004F38B6"/>
    <w:rsid w:val="004F397B"/>
    <w:rsid w:val="004F39E8"/>
    <w:rsid w:val="004F3A2D"/>
    <w:rsid w:val="004F3A7D"/>
    <w:rsid w:val="004F3C5F"/>
    <w:rsid w:val="004F3E18"/>
    <w:rsid w:val="004F4004"/>
    <w:rsid w:val="004F40D4"/>
    <w:rsid w:val="004F4185"/>
    <w:rsid w:val="004F41EA"/>
    <w:rsid w:val="004F4373"/>
    <w:rsid w:val="004F43AC"/>
    <w:rsid w:val="004F4446"/>
    <w:rsid w:val="004F4498"/>
    <w:rsid w:val="004F45A0"/>
    <w:rsid w:val="004F45E7"/>
    <w:rsid w:val="004F4661"/>
    <w:rsid w:val="004F46F5"/>
    <w:rsid w:val="004F48D2"/>
    <w:rsid w:val="004F4A7A"/>
    <w:rsid w:val="004F4C6C"/>
    <w:rsid w:val="004F4DA3"/>
    <w:rsid w:val="004F4E80"/>
    <w:rsid w:val="004F4EA8"/>
    <w:rsid w:val="004F4F46"/>
    <w:rsid w:val="004F4FFC"/>
    <w:rsid w:val="004F507F"/>
    <w:rsid w:val="004F5338"/>
    <w:rsid w:val="004F539A"/>
    <w:rsid w:val="004F53BF"/>
    <w:rsid w:val="004F5497"/>
    <w:rsid w:val="004F5510"/>
    <w:rsid w:val="004F55B5"/>
    <w:rsid w:val="004F55D6"/>
    <w:rsid w:val="004F565A"/>
    <w:rsid w:val="004F5698"/>
    <w:rsid w:val="004F571B"/>
    <w:rsid w:val="004F579A"/>
    <w:rsid w:val="004F57AC"/>
    <w:rsid w:val="004F57DA"/>
    <w:rsid w:val="004F5972"/>
    <w:rsid w:val="004F5976"/>
    <w:rsid w:val="004F5AD8"/>
    <w:rsid w:val="004F5B60"/>
    <w:rsid w:val="004F5CE7"/>
    <w:rsid w:val="004F5E49"/>
    <w:rsid w:val="004F5ECB"/>
    <w:rsid w:val="004F60DC"/>
    <w:rsid w:val="004F6133"/>
    <w:rsid w:val="004F61A1"/>
    <w:rsid w:val="004F622A"/>
    <w:rsid w:val="004F64EB"/>
    <w:rsid w:val="004F650F"/>
    <w:rsid w:val="004F655E"/>
    <w:rsid w:val="004F65EF"/>
    <w:rsid w:val="004F676A"/>
    <w:rsid w:val="004F6843"/>
    <w:rsid w:val="004F6844"/>
    <w:rsid w:val="004F68B1"/>
    <w:rsid w:val="004F6C30"/>
    <w:rsid w:val="004F6DB8"/>
    <w:rsid w:val="004F6FC3"/>
    <w:rsid w:val="004F700A"/>
    <w:rsid w:val="004F7126"/>
    <w:rsid w:val="004F71DD"/>
    <w:rsid w:val="004F7253"/>
    <w:rsid w:val="004F72FB"/>
    <w:rsid w:val="004F73A9"/>
    <w:rsid w:val="004F757B"/>
    <w:rsid w:val="004F75B0"/>
    <w:rsid w:val="004F775E"/>
    <w:rsid w:val="004F791D"/>
    <w:rsid w:val="004F7A74"/>
    <w:rsid w:val="004F7B3F"/>
    <w:rsid w:val="004F7BA4"/>
    <w:rsid w:val="004F7C0E"/>
    <w:rsid w:val="004F7C11"/>
    <w:rsid w:val="004F7C2A"/>
    <w:rsid w:val="004F7C56"/>
    <w:rsid w:val="004F7E21"/>
    <w:rsid w:val="004F7EDB"/>
    <w:rsid w:val="005000F0"/>
    <w:rsid w:val="00500250"/>
    <w:rsid w:val="00500264"/>
    <w:rsid w:val="00500309"/>
    <w:rsid w:val="00500475"/>
    <w:rsid w:val="005004A7"/>
    <w:rsid w:val="00500590"/>
    <w:rsid w:val="0050066D"/>
    <w:rsid w:val="00500755"/>
    <w:rsid w:val="00500824"/>
    <w:rsid w:val="0050082A"/>
    <w:rsid w:val="00500835"/>
    <w:rsid w:val="00500A34"/>
    <w:rsid w:val="00500B98"/>
    <w:rsid w:val="00500DAB"/>
    <w:rsid w:val="00500DC8"/>
    <w:rsid w:val="00501144"/>
    <w:rsid w:val="005012F0"/>
    <w:rsid w:val="00501319"/>
    <w:rsid w:val="005013EF"/>
    <w:rsid w:val="00501421"/>
    <w:rsid w:val="0050148C"/>
    <w:rsid w:val="005015A0"/>
    <w:rsid w:val="0050167B"/>
    <w:rsid w:val="005016A8"/>
    <w:rsid w:val="005016CC"/>
    <w:rsid w:val="00501703"/>
    <w:rsid w:val="005017EA"/>
    <w:rsid w:val="00501950"/>
    <w:rsid w:val="00501972"/>
    <w:rsid w:val="005019E0"/>
    <w:rsid w:val="00501A4D"/>
    <w:rsid w:val="00501B2D"/>
    <w:rsid w:val="00501CE6"/>
    <w:rsid w:val="00501D60"/>
    <w:rsid w:val="00501D66"/>
    <w:rsid w:val="00501E32"/>
    <w:rsid w:val="00501E9E"/>
    <w:rsid w:val="0050211F"/>
    <w:rsid w:val="00502154"/>
    <w:rsid w:val="00502188"/>
    <w:rsid w:val="0050222B"/>
    <w:rsid w:val="005022C0"/>
    <w:rsid w:val="005022E7"/>
    <w:rsid w:val="005023EB"/>
    <w:rsid w:val="005024DD"/>
    <w:rsid w:val="0050298A"/>
    <w:rsid w:val="00502A7F"/>
    <w:rsid w:val="00502A93"/>
    <w:rsid w:val="00502BAF"/>
    <w:rsid w:val="00502BC2"/>
    <w:rsid w:val="00502ED0"/>
    <w:rsid w:val="00502FBA"/>
    <w:rsid w:val="00503029"/>
    <w:rsid w:val="005031DF"/>
    <w:rsid w:val="00503206"/>
    <w:rsid w:val="005033B5"/>
    <w:rsid w:val="0050347B"/>
    <w:rsid w:val="00503492"/>
    <w:rsid w:val="005034F9"/>
    <w:rsid w:val="0050361A"/>
    <w:rsid w:val="00503658"/>
    <w:rsid w:val="00503847"/>
    <w:rsid w:val="005038FC"/>
    <w:rsid w:val="005039C2"/>
    <w:rsid w:val="00503BA2"/>
    <w:rsid w:val="00503D2A"/>
    <w:rsid w:val="00503DAF"/>
    <w:rsid w:val="00503E81"/>
    <w:rsid w:val="00503F99"/>
    <w:rsid w:val="00504034"/>
    <w:rsid w:val="00504289"/>
    <w:rsid w:val="005043D3"/>
    <w:rsid w:val="0050448B"/>
    <w:rsid w:val="0050448E"/>
    <w:rsid w:val="005046DC"/>
    <w:rsid w:val="00504922"/>
    <w:rsid w:val="00504D2C"/>
    <w:rsid w:val="0050506F"/>
    <w:rsid w:val="00505123"/>
    <w:rsid w:val="005051FF"/>
    <w:rsid w:val="0050523B"/>
    <w:rsid w:val="005052D4"/>
    <w:rsid w:val="005053FB"/>
    <w:rsid w:val="005055C3"/>
    <w:rsid w:val="005057E7"/>
    <w:rsid w:val="005058D6"/>
    <w:rsid w:val="005058DF"/>
    <w:rsid w:val="00505A47"/>
    <w:rsid w:val="00505A9E"/>
    <w:rsid w:val="00505B50"/>
    <w:rsid w:val="00505C04"/>
    <w:rsid w:val="00505EAA"/>
    <w:rsid w:val="00505F7B"/>
    <w:rsid w:val="00505FDE"/>
    <w:rsid w:val="00506083"/>
    <w:rsid w:val="005060EF"/>
    <w:rsid w:val="00506101"/>
    <w:rsid w:val="00506140"/>
    <w:rsid w:val="00506146"/>
    <w:rsid w:val="00506217"/>
    <w:rsid w:val="00506307"/>
    <w:rsid w:val="005064A2"/>
    <w:rsid w:val="005064BC"/>
    <w:rsid w:val="005065DB"/>
    <w:rsid w:val="005066F5"/>
    <w:rsid w:val="005068B0"/>
    <w:rsid w:val="005068D6"/>
    <w:rsid w:val="005068D8"/>
    <w:rsid w:val="0050695D"/>
    <w:rsid w:val="005069E8"/>
    <w:rsid w:val="00506A0B"/>
    <w:rsid w:val="00506AC1"/>
    <w:rsid w:val="00506B86"/>
    <w:rsid w:val="00506E68"/>
    <w:rsid w:val="00506EEC"/>
    <w:rsid w:val="00506FD4"/>
    <w:rsid w:val="00507091"/>
    <w:rsid w:val="005071CB"/>
    <w:rsid w:val="00507232"/>
    <w:rsid w:val="00507400"/>
    <w:rsid w:val="0050758C"/>
    <w:rsid w:val="0050786E"/>
    <w:rsid w:val="00507895"/>
    <w:rsid w:val="0050793B"/>
    <w:rsid w:val="00507981"/>
    <w:rsid w:val="00507B6B"/>
    <w:rsid w:val="00507BD5"/>
    <w:rsid w:val="00507BE2"/>
    <w:rsid w:val="00507D42"/>
    <w:rsid w:val="00507EB3"/>
    <w:rsid w:val="00507EEC"/>
    <w:rsid w:val="00507F62"/>
    <w:rsid w:val="005100CC"/>
    <w:rsid w:val="00510436"/>
    <w:rsid w:val="0051059C"/>
    <w:rsid w:val="005107FF"/>
    <w:rsid w:val="005109C8"/>
    <w:rsid w:val="00510A21"/>
    <w:rsid w:val="00510BAF"/>
    <w:rsid w:val="00510CBC"/>
    <w:rsid w:val="00510D85"/>
    <w:rsid w:val="00510ECB"/>
    <w:rsid w:val="00510EE5"/>
    <w:rsid w:val="00510F1D"/>
    <w:rsid w:val="00510F4C"/>
    <w:rsid w:val="0051102D"/>
    <w:rsid w:val="00511075"/>
    <w:rsid w:val="005112A5"/>
    <w:rsid w:val="0051137B"/>
    <w:rsid w:val="00511387"/>
    <w:rsid w:val="005113E8"/>
    <w:rsid w:val="00511413"/>
    <w:rsid w:val="00511551"/>
    <w:rsid w:val="00511564"/>
    <w:rsid w:val="00511650"/>
    <w:rsid w:val="005117DD"/>
    <w:rsid w:val="00511852"/>
    <w:rsid w:val="00511944"/>
    <w:rsid w:val="005119A0"/>
    <w:rsid w:val="00511A3E"/>
    <w:rsid w:val="00511A76"/>
    <w:rsid w:val="00511B61"/>
    <w:rsid w:val="00511BA7"/>
    <w:rsid w:val="00511C3B"/>
    <w:rsid w:val="00511E84"/>
    <w:rsid w:val="00511F48"/>
    <w:rsid w:val="0051204D"/>
    <w:rsid w:val="005120D6"/>
    <w:rsid w:val="005122AC"/>
    <w:rsid w:val="00512308"/>
    <w:rsid w:val="00512435"/>
    <w:rsid w:val="00512448"/>
    <w:rsid w:val="0051253A"/>
    <w:rsid w:val="0051266C"/>
    <w:rsid w:val="00512689"/>
    <w:rsid w:val="005126AB"/>
    <w:rsid w:val="005126B3"/>
    <w:rsid w:val="0051283A"/>
    <w:rsid w:val="00512957"/>
    <w:rsid w:val="00512CCD"/>
    <w:rsid w:val="00512D17"/>
    <w:rsid w:val="00512DA0"/>
    <w:rsid w:val="00512EF0"/>
    <w:rsid w:val="00512F21"/>
    <w:rsid w:val="00513308"/>
    <w:rsid w:val="00513335"/>
    <w:rsid w:val="005134CE"/>
    <w:rsid w:val="005134EF"/>
    <w:rsid w:val="005135A1"/>
    <w:rsid w:val="00513639"/>
    <w:rsid w:val="00513747"/>
    <w:rsid w:val="00513761"/>
    <w:rsid w:val="00513AFE"/>
    <w:rsid w:val="00513B72"/>
    <w:rsid w:val="00513B89"/>
    <w:rsid w:val="00513CD1"/>
    <w:rsid w:val="00513CFD"/>
    <w:rsid w:val="00513EA0"/>
    <w:rsid w:val="00513EF5"/>
    <w:rsid w:val="00513F80"/>
    <w:rsid w:val="00513FD4"/>
    <w:rsid w:val="00514215"/>
    <w:rsid w:val="00514441"/>
    <w:rsid w:val="005144D1"/>
    <w:rsid w:val="005144DD"/>
    <w:rsid w:val="0051455E"/>
    <w:rsid w:val="005146BB"/>
    <w:rsid w:val="005146CB"/>
    <w:rsid w:val="0051480E"/>
    <w:rsid w:val="00514847"/>
    <w:rsid w:val="00514976"/>
    <w:rsid w:val="005149CF"/>
    <w:rsid w:val="00514A89"/>
    <w:rsid w:val="00514C2A"/>
    <w:rsid w:val="00514DA7"/>
    <w:rsid w:val="00514DBE"/>
    <w:rsid w:val="00514FE3"/>
    <w:rsid w:val="0051505F"/>
    <w:rsid w:val="00515119"/>
    <w:rsid w:val="005151BC"/>
    <w:rsid w:val="00515277"/>
    <w:rsid w:val="0051547A"/>
    <w:rsid w:val="0051565D"/>
    <w:rsid w:val="005156FC"/>
    <w:rsid w:val="0051576D"/>
    <w:rsid w:val="005157DE"/>
    <w:rsid w:val="005157EC"/>
    <w:rsid w:val="005157FD"/>
    <w:rsid w:val="00515816"/>
    <w:rsid w:val="005158C2"/>
    <w:rsid w:val="005159CD"/>
    <w:rsid w:val="00515B28"/>
    <w:rsid w:val="00515B70"/>
    <w:rsid w:val="00515CCE"/>
    <w:rsid w:val="00515CF1"/>
    <w:rsid w:val="00515D1C"/>
    <w:rsid w:val="00515DA7"/>
    <w:rsid w:val="00515FA0"/>
    <w:rsid w:val="00516167"/>
    <w:rsid w:val="005161B9"/>
    <w:rsid w:val="005162A0"/>
    <w:rsid w:val="0051638D"/>
    <w:rsid w:val="00516576"/>
    <w:rsid w:val="0051668F"/>
    <w:rsid w:val="005166D9"/>
    <w:rsid w:val="0051673D"/>
    <w:rsid w:val="00516775"/>
    <w:rsid w:val="005167C5"/>
    <w:rsid w:val="0051684F"/>
    <w:rsid w:val="005169BB"/>
    <w:rsid w:val="005169DE"/>
    <w:rsid w:val="00516AC2"/>
    <w:rsid w:val="00516B49"/>
    <w:rsid w:val="00516BB1"/>
    <w:rsid w:val="00516C3A"/>
    <w:rsid w:val="00516D57"/>
    <w:rsid w:val="00516E5B"/>
    <w:rsid w:val="00516E6A"/>
    <w:rsid w:val="00516EC1"/>
    <w:rsid w:val="00516EDB"/>
    <w:rsid w:val="0051715F"/>
    <w:rsid w:val="00517256"/>
    <w:rsid w:val="00517336"/>
    <w:rsid w:val="0051742D"/>
    <w:rsid w:val="0051754D"/>
    <w:rsid w:val="005176A0"/>
    <w:rsid w:val="0051785D"/>
    <w:rsid w:val="00517913"/>
    <w:rsid w:val="005179A5"/>
    <w:rsid w:val="00517AEF"/>
    <w:rsid w:val="00517B19"/>
    <w:rsid w:val="00517B76"/>
    <w:rsid w:val="00517D14"/>
    <w:rsid w:val="00517E5F"/>
    <w:rsid w:val="00517E9E"/>
    <w:rsid w:val="00517F1D"/>
    <w:rsid w:val="0052001E"/>
    <w:rsid w:val="0052005F"/>
    <w:rsid w:val="00520200"/>
    <w:rsid w:val="00520336"/>
    <w:rsid w:val="00520392"/>
    <w:rsid w:val="005203AF"/>
    <w:rsid w:val="005203BF"/>
    <w:rsid w:val="00520402"/>
    <w:rsid w:val="00520404"/>
    <w:rsid w:val="00520470"/>
    <w:rsid w:val="00520757"/>
    <w:rsid w:val="00520AAC"/>
    <w:rsid w:val="00520BE2"/>
    <w:rsid w:val="00520C73"/>
    <w:rsid w:val="00520DA2"/>
    <w:rsid w:val="00520E2D"/>
    <w:rsid w:val="00520EA2"/>
    <w:rsid w:val="00520F04"/>
    <w:rsid w:val="005210D0"/>
    <w:rsid w:val="005210FE"/>
    <w:rsid w:val="0052113B"/>
    <w:rsid w:val="005211D8"/>
    <w:rsid w:val="00521244"/>
    <w:rsid w:val="00521357"/>
    <w:rsid w:val="00521368"/>
    <w:rsid w:val="005213C0"/>
    <w:rsid w:val="005214EF"/>
    <w:rsid w:val="0052169D"/>
    <w:rsid w:val="005216B5"/>
    <w:rsid w:val="00521717"/>
    <w:rsid w:val="0052179A"/>
    <w:rsid w:val="005217D3"/>
    <w:rsid w:val="005218F2"/>
    <w:rsid w:val="0052194B"/>
    <w:rsid w:val="00521950"/>
    <w:rsid w:val="00521A37"/>
    <w:rsid w:val="00521C03"/>
    <w:rsid w:val="00521D2D"/>
    <w:rsid w:val="00521F1E"/>
    <w:rsid w:val="00521F6F"/>
    <w:rsid w:val="005221C6"/>
    <w:rsid w:val="005221D4"/>
    <w:rsid w:val="005222D3"/>
    <w:rsid w:val="00522347"/>
    <w:rsid w:val="00522353"/>
    <w:rsid w:val="005223D5"/>
    <w:rsid w:val="005224B2"/>
    <w:rsid w:val="00522972"/>
    <w:rsid w:val="00522A76"/>
    <w:rsid w:val="00522B0B"/>
    <w:rsid w:val="00522B3A"/>
    <w:rsid w:val="00522DF8"/>
    <w:rsid w:val="00522E47"/>
    <w:rsid w:val="00522E4A"/>
    <w:rsid w:val="00522FC2"/>
    <w:rsid w:val="00523170"/>
    <w:rsid w:val="00523305"/>
    <w:rsid w:val="00523449"/>
    <w:rsid w:val="00523476"/>
    <w:rsid w:val="0052347D"/>
    <w:rsid w:val="005235CB"/>
    <w:rsid w:val="00523604"/>
    <w:rsid w:val="0052365F"/>
    <w:rsid w:val="00523668"/>
    <w:rsid w:val="005236BC"/>
    <w:rsid w:val="0052383B"/>
    <w:rsid w:val="0052386B"/>
    <w:rsid w:val="00523B23"/>
    <w:rsid w:val="00523CFD"/>
    <w:rsid w:val="00523DEC"/>
    <w:rsid w:val="00523DFA"/>
    <w:rsid w:val="00523F66"/>
    <w:rsid w:val="00524082"/>
    <w:rsid w:val="0052438A"/>
    <w:rsid w:val="00524405"/>
    <w:rsid w:val="00524411"/>
    <w:rsid w:val="00524462"/>
    <w:rsid w:val="00524689"/>
    <w:rsid w:val="00524865"/>
    <w:rsid w:val="00524AE1"/>
    <w:rsid w:val="00524B20"/>
    <w:rsid w:val="00524D79"/>
    <w:rsid w:val="0052533E"/>
    <w:rsid w:val="00525351"/>
    <w:rsid w:val="00525424"/>
    <w:rsid w:val="0052546C"/>
    <w:rsid w:val="005254BC"/>
    <w:rsid w:val="00525528"/>
    <w:rsid w:val="00525588"/>
    <w:rsid w:val="005256FC"/>
    <w:rsid w:val="005257C7"/>
    <w:rsid w:val="0052585E"/>
    <w:rsid w:val="005258B3"/>
    <w:rsid w:val="005258FF"/>
    <w:rsid w:val="00525A8F"/>
    <w:rsid w:val="00525B8B"/>
    <w:rsid w:val="00525B9D"/>
    <w:rsid w:val="00525C56"/>
    <w:rsid w:val="00525D07"/>
    <w:rsid w:val="00525D35"/>
    <w:rsid w:val="00525DFB"/>
    <w:rsid w:val="00525E8F"/>
    <w:rsid w:val="005260F4"/>
    <w:rsid w:val="005262A7"/>
    <w:rsid w:val="005262FE"/>
    <w:rsid w:val="005264A9"/>
    <w:rsid w:val="0052653A"/>
    <w:rsid w:val="00526598"/>
    <w:rsid w:val="005266EB"/>
    <w:rsid w:val="0052673F"/>
    <w:rsid w:val="0052674F"/>
    <w:rsid w:val="00526996"/>
    <w:rsid w:val="00526A23"/>
    <w:rsid w:val="00526C27"/>
    <w:rsid w:val="00526C6C"/>
    <w:rsid w:val="00526CAF"/>
    <w:rsid w:val="00526DE8"/>
    <w:rsid w:val="00526DF7"/>
    <w:rsid w:val="00526DFF"/>
    <w:rsid w:val="00526E1D"/>
    <w:rsid w:val="00526E5E"/>
    <w:rsid w:val="00526FFD"/>
    <w:rsid w:val="00527109"/>
    <w:rsid w:val="00527473"/>
    <w:rsid w:val="00527558"/>
    <w:rsid w:val="00527608"/>
    <w:rsid w:val="005276AC"/>
    <w:rsid w:val="00527945"/>
    <w:rsid w:val="00527C1B"/>
    <w:rsid w:val="00527E28"/>
    <w:rsid w:val="00527EF9"/>
    <w:rsid w:val="00527F06"/>
    <w:rsid w:val="00530088"/>
    <w:rsid w:val="005301D4"/>
    <w:rsid w:val="0053028B"/>
    <w:rsid w:val="005305CD"/>
    <w:rsid w:val="005305FF"/>
    <w:rsid w:val="005307D8"/>
    <w:rsid w:val="00530864"/>
    <w:rsid w:val="0053095E"/>
    <w:rsid w:val="005309D0"/>
    <w:rsid w:val="00530AE0"/>
    <w:rsid w:val="00530BEF"/>
    <w:rsid w:val="00530C09"/>
    <w:rsid w:val="00530C57"/>
    <w:rsid w:val="00530C9B"/>
    <w:rsid w:val="00530F7F"/>
    <w:rsid w:val="00531084"/>
    <w:rsid w:val="00531205"/>
    <w:rsid w:val="00531235"/>
    <w:rsid w:val="005312B4"/>
    <w:rsid w:val="005313D9"/>
    <w:rsid w:val="00531607"/>
    <w:rsid w:val="00531616"/>
    <w:rsid w:val="00531671"/>
    <w:rsid w:val="0053170A"/>
    <w:rsid w:val="005317D1"/>
    <w:rsid w:val="00531808"/>
    <w:rsid w:val="0053183F"/>
    <w:rsid w:val="005319C9"/>
    <w:rsid w:val="005319EC"/>
    <w:rsid w:val="00531AAA"/>
    <w:rsid w:val="00531AFF"/>
    <w:rsid w:val="00531B13"/>
    <w:rsid w:val="00531B74"/>
    <w:rsid w:val="00531C5D"/>
    <w:rsid w:val="00531C89"/>
    <w:rsid w:val="00531D15"/>
    <w:rsid w:val="00531D80"/>
    <w:rsid w:val="005320A1"/>
    <w:rsid w:val="0053214A"/>
    <w:rsid w:val="005321ED"/>
    <w:rsid w:val="00532334"/>
    <w:rsid w:val="00532466"/>
    <w:rsid w:val="005324AF"/>
    <w:rsid w:val="005325CA"/>
    <w:rsid w:val="005326F9"/>
    <w:rsid w:val="0053287B"/>
    <w:rsid w:val="00532A09"/>
    <w:rsid w:val="00532AB3"/>
    <w:rsid w:val="00532AC0"/>
    <w:rsid w:val="00532B47"/>
    <w:rsid w:val="00532E71"/>
    <w:rsid w:val="005330D3"/>
    <w:rsid w:val="005331CD"/>
    <w:rsid w:val="005331F0"/>
    <w:rsid w:val="0053323B"/>
    <w:rsid w:val="00533244"/>
    <w:rsid w:val="0053326D"/>
    <w:rsid w:val="00533271"/>
    <w:rsid w:val="0053329B"/>
    <w:rsid w:val="005333B5"/>
    <w:rsid w:val="005333D6"/>
    <w:rsid w:val="00533593"/>
    <w:rsid w:val="0053376B"/>
    <w:rsid w:val="005337B3"/>
    <w:rsid w:val="00533922"/>
    <w:rsid w:val="00533AC3"/>
    <w:rsid w:val="00533DA0"/>
    <w:rsid w:val="00533DF3"/>
    <w:rsid w:val="00533DF7"/>
    <w:rsid w:val="00533E06"/>
    <w:rsid w:val="00533EFE"/>
    <w:rsid w:val="00533F2E"/>
    <w:rsid w:val="00533F75"/>
    <w:rsid w:val="0053402C"/>
    <w:rsid w:val="00534090"/>
    <w:rsid w:val="00534201"/>
    <w:rsid w:val="00534270"/>
    <w:rsid w:val="0053432F"/>
    <w:rsid w:val="005343A1"/>
    <w:rsid w:val="00534400"/>
    <w:rsid w:val="00534464"/>
    <w:rsid w:val="005346CC"/>
    <w:rsid w:val="0053494E"/>
    <w:rsid w:val="00534A3C"/>
    <w:rsid w:val="00534A4A"/>
    <w:rsid w:val="00534ABA"/>
    <w:rsid w:val="00534AE5"/>
    <w:rsid w:val="00534BB7"/>
    <w:rsid w:val="00534DED"/>
    <w:rsid w:val="00534E9C"/>
    <w:rsid w:val="00534F02"/>
    <w:rsid w:val="00534FCD"/>
    <w:rsid w:val="0053509A"/>
    <w:rsid w:val="0053516F"/>
    <w:rsid w:val="0053529D"/>
    <w:rsid w:val="00535381"/>
    <w:rsid w:val="005353A9"/>
    <w:rsid w:val="005354EE"/>
    <w:rsid w:val="005355C2"/>
    <w:rsid w:val="00535659"/>
    <w:rsid w:val="00535796"/>
    <w:rsid w:val="005357B3"/>
    <w:rsid w:val="005358F7"/>
    <w:rsid w:val="00535910"/>
    <w:rsid w:val="00535915"/>
    <w:rsid w:val="00535AB9"/>
    <w:rsid w:val="00535AEA"/>
    <w:rsid w:val="00535B48"/>
    <w:rsid w:val="00535B73"/>
    <w:rsid w:val="00535D1F"/>
    <w:rsid w:val="00535D3F"/>
    <w:rsid w:val="00535DA4"/>
    <w:rsid w:val="00535E2F"/>
    <w:rsid w:val="00535F60"/>
    <w:rsid w:val="00535FFF"/>
    <w:rsid w:val="00536053"/>
    <w:rsid w:val="0053616F"/>
    <w:rsid w:val="0053621B"/>
    <w:rsid w:val="00536350"/>
    <w:rsid w:val="0053649C"/>
    <w:rsid w:val="00536526"/>
    <w:rsid w:val="00536775"/>
    <w:rsid w:val="0053680E"/>
    <w:rsid w:val="005368AD"/>
    <w:rsid w:val="005368B2"/>
    <w:rsid w:val="005369A1"/>
    <w:rsid w:val="00536B5F"/>
    <w:rsid w:val="005370BC"/>
    <w:rsid w:val="005371B9"/>
    <w:rsid w:val="005371EF"/>
    <w:rsid w:val="005372BF"/>
    <w:rsid w:val="0053740E"/>
    <w:rsid w:val="005374A6"/>
    <w:rsid w:val="0053750B"/>
    <w:rsid w:val="005375A9"/>
    <w:rsid w:val="005375C3"/>
    <w:rsid w:val="00537809"/>
    <w:rsid w:val="005378FB"/>
    <w:rsid w:val="005379AD"/>
    <w:rsid w:val="00537B35"/>
    <w:rsid w:val="00537C7A"/>
    <w:rsid w:val="00537DE7"/>
    <w:rsid w:val="00537E8A"/>
    <w:rsid w:val="00537EC4"/>
    <w:rsid w:val="00537FCE"/>
    <w:rsid w:val="00537FE4"/>
    <w:rsid w:val="0054009E"/>
    <w:rsid w:val="005401A7"/>
    <w:rsid w:val="0054027D"/>
    <w:rsid w:val="005403BD"/>
    <w:rsid w:val="005403F4"/>
    <w:rsid w:val="005403F9"/>
    <w:rsid w:val="00540469"/>
    <w:rsid w:val="0054075B"/>
    <w:rsid w:val="0054079F"/>
    <w:rsid w:val="00540948"/>
    <w:rsid w:val="00540DA1"/>
    <w:rsid w:val="00540E6C"/>
    <w:rsid w:val="00540E93"/>
    <w:rsid w:val="00540E9F"/>
    <w:rsid w:val="00540F3C"/>
    <w:rsid w:val="00540F85"/>
    <w:rsid w:val="00541000"/>
    <w:rsid w:val="00541035"/>
    <w:rsid w:val="00541041"/>
    <w:rsid w:val="00541222"/>
    <w:rsid w:val="00541266"/>
    <w:rsid w:val="00541279"/>
    <w:rsid w:val="0054135E"/>
    <w:rsid w:val="00541381"/>
    <w:rsid w:val="005413B6"/>
    <w:rsid w:val="0054147F"/>
    <w:rsid w:val="00541592"/>
    <w:rsid w:val="0054159C"/>
    <w:rsid w:val="005415B8"/>
    <w:rsid w:val="005415BA"/>
    <w:rsid w:val="005415BE"/>
    <w:rsid w:val="00541A8D"/>
    <w:rsid w:val="00541CD8"/>
    <w:rsid w:val="00541D14"/>
    <w:rsid w:val="00541D43"/>
    <w:rsid w:val="00541D65"/>
    <w:rsid w:val="00541E24"/>
    <w:rsid w:val="00541E32"/>
    <w:rsid w:val="00541F18"/>
    <w:rsid w:val="00541FA0"/>
    <w:rsid w:val="0054208F"/>
    <w:rsid w:val="00542111"/>
    <w:rsid w:val="0054220F"/>
    <w:rsid w:val="005423CF"/>
    <w:rsid w:val="005423E6"/>
    <w:rsid w:val="005424DF"/>
    <w:rsid w:val="005426A9"/>
    <w:rsid w:val="005429D4"/>
    <w:rsid w:val="00542AF2"/>
    <w:rsid w:val="00542BE3"/>
    <w:rsid w:val="00542D2C"/>
    <w:rsid w:val="00542D3D"/>
    <w:rsid w:val="00542D43"/>
    <w:rsid w:val="00542DB6"/>
    <w:rsid w:val="00543087"/>
    <w:rsid w:val="00543143"/>
    <w:rsid w:val="0054314C"/>
    <w:rsid w:val="0054318C"/>
    <w:rsid w:val="00543203"/>
    <w:rsid w:val="00543259"/>
    <w:rsid w:val="005433B8"/>
    <w:rsid w:val="00543423"/>
    <w:rsid w:val="0054363C"/>
    <w:rsid w:val="005436B2"/>
    <w:rsid w:val="0054376A"/>
    <w:rsid w:val="005437C3"/>
    <w:rsid w:val="005439A7"/>
    <w:rsid w:val="00543B98"/>
    <w:rsid w:val="00543C27"/>
    <w:rsid w:val="00543C7C"/>
    <w:rsid w:val="00543C80"/>
    <w:rsid w:val="00543D11"/>
    <w:rsid w:val="00543EB2"/>
    <w:rsid w:val="00543FBB"/>
    <w:rsid w:val="005442F7"/>
    <w:rsid w:val="00544316"/>
    <w:rsid w:val="00544319"/>
    <w:rsid w:val="005443A3"/>
    <w:rsid w:val="00544423"/>
    <w:rsid w:val="0054445A"/>
    <w:rsid w:val="0054472E"/>
    <w:rsid w:val="00544849"/>
    <w:rsid w:val="005449D9"/>
    <w:rsid w:val="00544A5E"/>
    <w:rsid w:val="00544C69"/>
    <w:rsid w:val="00544DA0"/>
    <w:rsid w:val="00544ED2"/>
    <w:rsid w:val="00544F5E"/>
    <w:rsid w:val="0054505C"/>
    <w:rsid w:val="00545248"/>
    <w:rsid w:val="00545277"/>
    <w:rsid w:val="005454BD"/>
    <w:rsid w:val="0054553F"/>
    <w:rsid w:val="0054567D"/>
    <w:rsid w:val="005456BA"/>
    <w:rsid w:val="005457E4"/>
    <w:rsid w:val="005458CB"/>
    <w:rsid w:val="005459F3"/>
    <w:rsid w:val="00545CAA"/>
    <w:rsid w:val="00545CE5"/>
    <w:rsid w:val="00545D16"/>
    <w:rsid w:val="00545E85"/>
    <w:rsid w:val="00545ECB"/>
    <w:rsid w:val="0054600B"/>
    <w:rsid w:val="0054607D"/>
    <w:rsid w:val="00546190"/>
    <w:rsid w:val="005461EA"/>
    <w:rsid w:val="00546229"/>
    <w:rsid w:val="00546275"/>
    <w:rsid w:val="005462F3"/>
    <w:rsid w:val="00546320"/>
    <w:rsid w:val="005463FD"/>
    <w:rsid w:val="005464D7"/>
    <w:rsid w:val="00546567"/>
    <w:rsid w:val="005465F0"/>
    <w:rsid w:val="005466E1"/>
    <w:rsid w:val="0054680C"/>
    <w:rsid w:val="00546871"/>
    <w:rsid w:val="005468E7"/>
    <w:rsid w:val="00546B34"/>
    <w:rsid w:val="00546C49"/>
    <w:rsid w:val="00546C85"/>
    <w:rsid w:val="00546CA9"/>
    <w:rsid w:val="00546D96"/>
    <w:rsid w:val="00546DEA"/>
    <w:rsid w:val="00546E22"/>
    <w:rsid w:val="00547141"/>
    <w:rsid w:val="005471E5"/>
    <w:rsid w:val="00547412"/>
    <w:rsid w:val="00547560"/>
    <w:rsid w:val="0054758D"/>
    <w:rsid w:val="00547676"/>
    <w:rsid w:val="00547719"/>
    <w:rsid w:val="00547747"/>
    <w:rsid w:val="0054781B"/>
    <w:rsid w:val="0054795A"/>
    <w:rsid w:val="00547970"/>
    <w:rsid w:val="005479D4"/>
    <w:rsid w:val="00547B7F"/>
    <w:rsid w:val="00547CF9"/>
    <w:rsid w:val="00547ECE"/>
    <w:rsid w:val="00547EF2"/>
    <w:rsid w:val="00547F3C"/>
    <w:rsid w:val="00547F4C"/>
    <w:rsid w:val="00547FEA"/>
    <w:rsid w:val="0055010B"/>
    <w:rsid w:val="00550110"/>
    <w:rsid w:val="005501CF"/>
    <w:rsid w:val="005503AB"/>
    <w:rsid w:val="005503CF"/>
    <w:rsid w:val="005503F3"/>
    <w:rsid w:val="0055058A"/>
    <w:rsid w:val="0055086C"/>
    <w:rsid w:val="005509D8"/>
    <w:rsid w:val="00550C83"/>
    <w:rsid w:val="00550D2B"/>
    <w:rsid w:val="00550D53"/>
    <w:rsid w:val="00550D59"/>
    <w:rsid w:val="00550EE4"/>
    <w:rsid w:val="00550F46"/>
    <w:rsid w:val="0055110D"/>
    <w:rsid w:val="005512AF"/>
    <w:rsid w:val="005513B2"/>
    <w:rsid w:val="005515C5"/>
    <w:rsid w:val="00551629"/>
    <w:rsid w:val="005516A6"/>
    <w:rsid w:val="0055171D"/>
    <w:rsid w:val="00551778"/>
    <w:rsid w:val="00551B23"/>
    <w:rsid w:val="00551CEF"/>
    <w:rsid w:val="00551D98"/>
    <w:rsid w:val="00551DBE"/>
    <w:rsid w:val="00551E53"/>
    <w:rsid w:val="00551E9E"/>
    <w:rsid w:val="00551F81"/>
    <w:rsid w:val="00551FDB"/>
    <w:rsid w:val="0055204A"/>
    <w:rsid w:val="00552081"/>
    <w:rsid w:val="005520DD"/>
    <w:rsid w:val="005520E0"/>
    <w:rsid w:val="0055210F"/>
    <w:rsid w:val="005521A3"/>
    <w:rsid w:val="0055241A"/>
    <w:rsid w:val="00552632"/>
    <w:rsid w:val="0055263D"/>
    <w:rsid w:val="005528A5"/>
    <w:rsid w:val="005528C6"/>
    <w:rsid w:val="00552ACB"/>
    <w:rsid w:val="00552CD7"/>
    <w:rsid w:val="00552CF5"/>
    <w:rsid w:val="00552D4C"/>
    <w:rsid w:val="00552D63"/>
    <w:rsid w:val="00552DA8"/>
    <w:rsid w:val="00552DCB"/>
    <w:rsid w:val="00552E0F"/>
    <w:rsid w:val="00552FB9"/>
    <w:rsid w:val="0055308B"/>
    <w:rsid w:val="005533A4"/>
    <w:rsid w:val="005533BE"/>
    <w:rsid w:val="0055346E"/>
    <w:rsid w:val="005534D4"/>
    <w:rsid w:val="00553536"/>
    <w:rsid w:val="00553572"/>
    <w:rsid w:val="00553695"/>
    <w:rsid w:val="005536FA"/>
    <w:rsid w:val="0055371F"/>
    <w:rsid w:val="0055381B"/>
    <w:rsid w:val="005538E2"/>
    <w:rsid w:val="00553961"/>
    <w:rsid w:val="00553A98"/>
    <w:rsid w:val="00553AF3"/>
    <w:rsid w:val="00553B26"/>
    <w:rsid w:val="00553CEA"/>
    <w:rsid w:val="00553DE6"/>
    <w:rsid w:val="00553FB7"/>
    <w:rsid w:val="0055403A"/>
    <w:rsid w:val="0055409C"/>
    <w:rsid w:val="00554454"/>
    <w:rsid w:val="005544FF"/>
    <w:rsid w:val="00554690"/>
    <w:rsid w:val="005547FE"/>
    <w:rsid w:val="00554811"/>
    <w:rsid w:val="00554965"/>
    <w:rsid w:val="00554A03"/>
    <w:rsid w:val="00554B30"/>
    <w:rsid w:val="00554B3D"/>
    <w:rsid w:val="00554C29"/>
    <w:rsid w:val="00554C42"/>
    <w:rsid w:val="00554CC3"/>
    <w:rsid w:val="00554CCC"/>
    <w:rsid w:val="00554D2D"/>
    <w:rsid w:val="00554FFB"/>
    <w:rsid w:val="00555039"/>
    <w:rsid w:val="00555044"/>
    <w:rsid w:val="0055520E"/>
    <w:rsid w:val="0055542A"/>
    <w:rsid w:val="00555529"/>
    <w:rsid w:val="00555591"/>
    <w:rsid w:val="0055565B"/>
    <w:rsid w:val="005556D2"/>
    <w:rsid w:val="005558A8"/>
    <w:rsid w:val="0055597C"/>
    <w:rsid w:val="005559EE"/>
    <w:rsid w:val="00555A08"/>
    <w:rsid w:val="00555A26"/>
    <w:rsid w:val="00555A50"/>
    <w:rsid w:val="00555AF0"/>
    <w:rsid w:val="00555B8F"/>
    <w:rsid w:val="00555C7F"/>
    <w:rsid w:val="00555E54"/>
    <w:rsid w:val="00555F54"/>
    <w:rsid w:val="00556199"/>
    <w:rsid w:val="00556588"/>
    <w:rsid w:val="0055678D"/>
    <w:rsid w:val="005567A4"/>
    <w:rsid w:val="005568DE"/>
    <w:rsid w:val="005569B1"/>
    <w:rsid w:val="00556B33"/>
    <w:rsid w:val="00556C4A"/>
    <w:rsid w:val="00556C98"/>
    <w:rsid w:val="00556D95"/>
    <w:rsid w:val="00556E64"/>
    <w:rsid w:val="00556F47"/>
    <w:rsid w:val="00556F9E"/>
    <w:rsid w:val="00557074"/>
    <w:rsid w:val="00557137"/>
    <w:rsid w:val="00557223"/>
    <w:rsid w:val="00557244"/>
    <w:rsid w:val="00557290"/>
    <w:rsid w:val="00557575"/>
    <w:rsid w:val="00557678"/>
    <w:rsid w:val="0055775E"/>
    <w:rsid w:val="00557823"/>
    <w:rsid w:val="00557921"/>
    <w:rsid w:val="005579E7"/>
    <w:rsid w:val="00557B35"/>
    <w:rsid w:val="00557C50"/>
    <w:rsid w:val="00557CD8"/>
    <w:rsid w:val="00557CED"/>
    <w:rsid w:val="00557DF3"/>
    <w:rsid w:val="00557EC0"/>
    <w:rsid w:val="00557EEF"/>
    <w:rsid w:val="00557F5F"/>
    <w:rsid w:val="00557FB8"/>
    <w:rsid w:val="00560020"/>
    <w:rsid w:val="00560480"/>
    <w:rsid w:val="0056053B"/>
    <w:rsid w:val="005606B6"/>
    <w:rsid w:val="005608D6"/>
    <w:rsid w:val="00560A8B"/>
    <w:rsid w:val="00560CCD"/>
    <w:rsid w:val="00560D78"/>
    <w:rsid w:val="00560D93"/>
    <w:rsid w:val="00560F19"/>
    <w:rsid w:val="005612FF"/>
    <w:rsid w:val="0056141A"/>
    <w:rsid w:val="005614B5"/>
    <w:rsid w:val="005617CA"/>
    <w:rsid w:val="00561978"/>
    <w:rsid w:val="0056198A"/>
    <w:rsid w:val="005619E5"/>
    <w:rsid w:val="00561A10"/>
    <w:rsid w:val="00561A22"/>
    <w:rsid w:val="00561DA1"/>
    <w:rsid w:val="00561DEC"/>
    <w:rsid w:val="00561E3C"/>
    <w:rsid w:val="00561E6B"/>
    <w:rsid w:val="00561E86"/>
    <w:rsid w:val="005620EB"/>
    <w:rsid w:val="005620FD"/>
    <w:rsid w:val="00562178"/>
    <w:rsid w:val="005621A0"/>
    <w:rsid w:val="005621D2"/>
    <w:rsid w:val="005621DC"/>
    <w:rsid w:val="005621E0"/>
    <w:rsid w:val="005623C7"/>
    <w:rsid w:val="005624A2"/>
    <w:rsid w:val="005626A2"/>
    <w:rsid w:val="005626F8"/>
    <w:rsid w:val="00562806"/>
    <w:rsid w:val="00562935"/>
    <w:rsid w:val="00562D6E"/>
    <w:rsid w:val="00562D90"/>
    <w:rsid w:val="00562D9A"/>
    <w:rsid w:val="00562E69"/>
    <w:rsid w:val="00562FF2"/>
    <w:rsid w:val="005631BF"/>
    <w:rsid w:val="00563275"/>
    <w:rsid w:val="00563317"/>
    <w:rsid w:val="0056362F"/>
    <w:rsid w:val="00563643"/>
    <w:rsid w:val="005636AB"/>
    <w:rsid w:val="0056372A"/>
    <w:rsid w:val="0056376F"/>
    <w:rsid w:val="00563773"/>
    <w:rsid w:val="00563821"/>
    <w:rsid w:val="005638E0"/>
    <w:rsid w:val="00563998"/>
    <w:rsid w:val="00563A23"/>
    <w:rsid w:val="00563A5A"/>
    <w:rsid w:val="00563C61"/>
    <w:rsid w:val="00563D10"/>
    <w:rsid w:val="00563EA6"/>
    <w:rsid w:val="00563ECB"/>
    <w:rsid w:val="00563F47"/>
    <w:rsid w:val="00563F7B"/>
    <w:rsid w:val="005640BB"/>
    <w:rsid w:val="00564165"/>
    <w:rsid w:val="005642E6"/>
    <w:rsid w:val="00564421"/>
    <w:rsid w:val="005647E1"/>
    <w:rsid w:val="0056483F"/>
    <w:rsid w:val="00564930"/>
    <w:rsid w:val="00564A2C"/>
    <w:rsid w:val="00564B94"/>
    <w:rsid w:val="00564B96"/>
    <w:rsid w:val="00564B97"/>
    <w:rsid w:val="00564BC6"/>
    <w:rsid w:val="00564BCB"/>
    <w:rsid w:val="00564C23"/>
    <w:rsid w:val="00564C86"/>
    <w:rsid w:val="00564D65"/>
    <w:rsid w:val="00564E18"/>
    <w:rsid w:val="00564E4D"/>
    <w:rsid w:val="00564F2D"/>
    <w:rsid w:val="0056502C"/>
    <w:rsid w:val="00565033"/>
    <w:rsid w:val="00565042"/>
    <w:rsid w:val="005650EA"/>
    <w:rsid w:val="005650F0"/>
    <w:rsid w:val="0056515E"/>
    <w:rsid w:val="0056531F"/>
    <w:rsid w:val="00565326"/>
    <w:rsid w:val="0056539A"/>
    <w:rsid w:val="00565406"/>
    <w:rsid w:val="005654BD"/>
    <w:rsid w:val="00565570"/>
    <w:rsid w:val="005657DD"/>
    <w:rsid w:val="00565842"/>
    <w:rsid w:val="00565AD7"/>
    <w:rsid w:val="00565AFA"/>
    <w:rsid w:val="00565B29"/>
    <w:rsid w:val="00565D61"/>
    <w:rsid w:val="00565E4B"/>
    <w:rsid w:val="00565FC6"/>
    <w:rsid w:val="00566185"/>
    <w:rsid w:val="005661F1"/>
    <w:rsid w:val="00566298"/>
    <w:rsid w:val="005663D8"/>
    <w:rsid w:val="005664CC"/>
    <w:rsid w:val="005664CE"/>
    <w:rsid w:val="0056655B"/>
    <w:rsid w:val="0056664B"/>
    <w:rsid w:val="005667C3"/>
    <w:rsid w:val="005667C6"/>
    <w:rsid w:val="0056698D"/>
    <w:rsid w:val="00566AE1"/>
    <w:rsid w:val="00566C89"/>
    <w:rsid w:val="00566CFE"/>
    <w:rsid w:val="00566D74"/>
    <w:rsid w:val="00566E38"/>
    <w:rsid w:val="00566F8B"/>
    <w:rsid w:val="0056719D"/>
    <w:rsid w:val="00567298"/>
    <w:rsid w:val="005673D6"/>
    <w:rsid w:val="00567578"/>
    <w:rsid w:val="00567588"/>
    <w:rsid w:val="005676D2"/>
    <w:rsid w:val="00567711"/>
    <w:rsid w:val="00567869"/>
    <w:rsid w:val="00567992"/>
    <w:rsid w:val="00567AEE"/>
    <w:rsid w:val="00567B03"/>
    <w:rsid w:val="00567B53"/>
    <w:rsid w:val="00567B96"/>
    <w:rsid w:val="00567C3C"/>
    <w:rsid w:val="00567D8E"/>
    <w:rsid w:val="00567EA4"/>
    <w:rsid w:val="0057002D"/>
    <w:rsid w:val="005700C1"/>
    <w:rsid w:val="00570237"/>
    <w:rsid w:val="005702F8"/>
    <w:rsid w:val="00570327"/>
    <w:rsid w:val="005706DF"/>
    <w:rsid w:val="005707C1"/>
    <w:rsid w:val="00570AC2"/>
    <w:rsid w:val="00570C2B"/>
    <w:rsid w:val="00570C2C"/>
    <w:rsid w:val="00570DD6"/>
    <w:rsid w:val="00570F60"/>
    <w:rsid w:val="00571077"/>
    <w:rsid w:val="005710CE"/>
    <w:rsid w:val="00571228"/>
    <w:rsid w:val="0057122A"/>
    <w:rsid w:val="00571231"/>
    <w:rsid w:val="0057142A"/>
    <w:rsid w:val="005714B1"/>
    <w:rsid w:val="00571504"/>
    <w:rsid w:val="00571564"/>
    <w:rsid w:val="005715B0"/>
    <w:rsid w:val="00571732"/>
    <w:rsid w:val="00571767"/>
    <w:rsid w:val="0057190E"/>
    <w:rsid w:val="0057191A"/>
    <w:rsid w:val="0057194B"/>
    <w:rsid w:val="00571953"/>
    <w:rsid w:val="00571996"/>
    <w:rsid w:val="00571A68"/>
    <w:rsid w:val="00571BA6"/>
    <w:rsid w:val="00571BB6"/>
    <w:rsid w:val="00571C49"/>
    <w:rsid w:val="00571CD7"/>
    <w:rsid w:val="00571DB6"/>
    <w:rsid w:val="00571E0B"/>
    <w:rsid w:val="00571E44"/>
    <w:rsid w:val="00571EA5"/>
    <w:rsid w:val="00571FB6"/>
    <w:rsid w:val="00571FFC"/>
    <w:rsid w:val="00572106"/>
    <w:rsid w:val="005721DD"/>
    <w:rsid w:val="00572211"/>
    <w:rsid w:val="00572213"/>
    <w:rsid w:val="0057222B"/>
    <w:rsid w:val="00572251"/>
    <w:rsid w:val="005722B3"/>
    <w:rsid w:val="005722BF"/>
    <w:rsid w:val="00572431"/>
    <w:rsid w:val="00572548"/>
    <w:rsid w:val="00572598"/>
    <w:rsid w:val="00572873"/>
    <w:rsid w:val="005729F0"/>
    <w:rsid w:val="00572AD8"/>
    <w:rsid w:val="00572BEB"/>
    <w:rsid w:val="00572E23"/>
    <w:rsid w:val="00572E73"/>
    <w:rsid w:val="00572E98"/>
    <w:rsid w:val="00572F04"/>
    <w:rsid w:val="00572FDB"/>
    <w:rsid w:val="005731C9"/>
    <w:rsid w:val="0057328A"/>
    <w:rsid w:val="0057329D"/>
    <w:rsid w:val="005733D5"/>
    <w:rsid w:val="005734B9"/>
    <w:rsid w:val="00573860"/>
    <w:rsid w:val="0057388C"/>
    <w:rsid w:val="00573A05"/>
    <w:rsid w:val="00573CFC"/>
    <w:rsid w:val="00573D53"/>
    <w:rsid w:val="00573DC9"/>
    <w:rsid w:val="00573E31"/>
    <w:rsid w:val="00573E61"/>
    <w:rsid w:val="00573F11"/>
    <w:rsid w:val="00573FFF"/>
    <w:rsid w:val="005740B8"/>
    <w:rsid w:val="0057411B"/>
    <w:rsid w:val="00574189"/>
    <w:rsid w:val="0057440C"/>
    <w:rsid w:val="005744D2"/>
    <w:rsid w:val="00574525"/>
    <w:rsid w:val="00574533"/>
    <w:rsid w:val="00574586"/>
    <w:rsid w:val="0057465F"/>
    <w:rsid w:val="00574777"/>
    <w:rsid w:val="00574778"/>
    <w:rsid w:val="005747F2"/>
    <w:rsid w:val="005747FD"/>
    <w:rsid w:val="0057485B"/>
    <w:rsid w:val="00574958"/>
    <w:rsid w:val="0057498F"/>
    <w:rsid w:val="00574B0C"/>
    <w:rsid w:val="00574B8F"/>
    <w:rsid w:val="00574DE9"/>
    <w:rsid w:val="00574E6D"/>
    <w:rsid w:val="0057510A"/>
    <w:rsid w:val="0057511E"/>
    <w:rsid w:val="00575813"/>
    <w:rsid w:val="005759B1"/>
    <w:rsid w:val="00575DF4"/>
    <w:rsid w:val="00575F05"/>
    <w:rsid w:val="005760DB"/>
    <w:rsid w:val="00576166"/>
    <w:rsid w:val="005762BB"/>
    <w:rsid w:val="00576547"/>
    <w:rsid w:val="005765FE"/>
    <w:rsid w:val="00576DD8"/>
    <w:rsid w:val="00576EBA"/>
    <w:rsid w:val="00577007"/>
    <w:rsid w:val="00577059"/>
    <w:rsid w:val="00577483"/>
    <w:rsid w:val="005774DD"/>
    <w:rsid w:val="00577505"/>
    <w:rsid w:val="0057765D"/>
    <w:rsid w:val="00577768"/>
    <w:rsid w:val="005777FC"/>
    <w:rsid w:val="00577A92"/>
    <w:rsid w:val="00577C95"/>
    <w:rsid w:val="00577D04"/>
    <w:rsid w:val="00577D05"/>
    <w:rsid w:val="00577D9C"/>
    <w:rsid w:val="00577E82"/>
    <w:rsid w:val="00577F17"/>
    <w:rsid w:val="00577F9F"/>
    <w:rsid w:val="00577FE7"/>
    <w:rsid w:val="00577FEC"/>
    <w:rsid w:val="0058006F"/>
    <w:rsid w:val="0058051A"/>
    <w:rsid w:val="0058065B"/>
    <w:rsid w:val="005806D4"/>
    <w:rsid w:val="0058078C"/>
    <w:rsid w:val="005808CB"/>
    <w:rsid w:val="005808EB"/>
    <w:rsid w:val="00580AB6"/>
    <w:rsid w:val="00580B09"/>
    <w:rsid w:val="00580CB7"/>
    <w:rsid w:val="00580D26"/>
    <w:rsid w:val="00580D37"/>
    <w:rsid w:val="00580EBB"/>
    <w:rsid w:val="00580F45"/>
    <w:rsid w:val="00580F90"/>
    <w:rsid w:val="00580FEC"/>
    <w:rsid w:val="005812DC"/>
    <w:rsid w:val="0058141C"/>
    <w:rsid w:val="0058145A"/>
    <w:rsid w:val="0058149B"/>
    <w:rsid w:val="005815A5"/>
    <w:rsid w:val="00581657"/>
    <w:rsid w:val="005817A3"/>
    <w:rsid w:val="00581980"/>
    <w:rsid w:val="005819A4"/>
    <w:rsid w:val="005819CC"/>
    <w:rsid w:val="00581B5C"/>
    <w:rsid w:val="00581C56"/>
    <w:rsid w:val="00581F94"/>
    <w:rsid w:val="00581FA0"/>
    <w:rsid w:val="00581FE2"/>
    <w:rsid w:val="0058202D"/>
    <w:rsid w:val="0058216D"/>
    <w:rsid w:val="00582196"/>
    <w:rsid w:val="005821FB"/>
    <w:rsid w:val="005822E0"/>
    <w:rsid w:val="0058246D"/>
    <w:rsid w:val="00582620"/>
    <w:rsid w:val="00582648"/>
    <w:rsid w:val="00582689"/>
    <w:rsid w:val="005826D3"/>
    <w:rsid w:val="005826F9"/>
    <w:rsid w:val="00582AAA"/>
    <w:rsid w:val="00582B90"/>
    <w:rsid w:val="00582C6B"/>
    <w:rsid w:val="00582CB5"/>
    <w:rsid w:val="00582F8E"/>
    <w:rsid w:val="00583071"/>
    <w:rsid w:val="00583134"/>
    <w:rsid w:val="00583169"/>
    <w:rsid w:val="0058316E"/>
    <w:rsid w:val="005831A7"/>
    <w:rsid w:val="00583321"/>
    <w:rsid w:val="00583380"/>
    <w:rsid w:val="005833FF"/>
    <w:rsid w:val="0058341E"/>
    <w:rsid w:val="005836D3"/>
    <w:rsid w:val="00583831"/>
    <w:rsid w:val="00583906"/>
    <w:rsid w:val="005839B6"/>
    <w:rsid w:val="00583D4F"/>
    <w:rsid w:val="00583EAD"/>
    <w:rsid w:val="00583EE2"/>
    <w:rsid w:val="00584041"/>
    <w:rsid w:val="0058412E"/>
    <w:rsid w:val="005842A6"/>
    <w:rsid w:val="005842F8"/>
    <w:rsid w:val="005843E6"/>
    <w:rsid w:val="005844A4"/>
    <w:rsid w:val="00584595"/>
    <w:rsid w:val="00584727"/>
    <w:rsid w:val="0058487E"/>
    <w:rsid w:val="005848C7"/>
    <w:rsid w:val="00584A6F"/>
    <w:rsid w:val="00584A92"/>
    <w:rsid w:val="00584ABA"/>
    <w:rsid w:val="00584B58"/>
    <w:rsid w:val="00584BDE"/>
    <w:rsid w:val="00584C73"/>
    <w:rsid w:val="00584CD3"/>
    <w:rsid w:val="00584D0F"/>
    <w:rsid w:val="00584D1B"/>
    <w:rsid w:val="00584F3A"/>
    <w:rsid w:val="00584FA9"/>
    <w:rsid w:val="005850B4"/>
    <w:rsid w:val="005851ED"/>
    <w:rsid w:val="00585270"/>
    <w:rsid w:val="00585351"/>
    <w:rsid w:val="005853AB"/>
    <w:rsid w:val="005853EE"/>
    <w:rsid w:val="00585552"/>
    <w:rsid w:val="0058564D"/>
    <w:rsid w:val="005856D8"/>
    <w:rsid w:val="00585748"/>
    <w:rsid w:val="005857B7"/>
    <w:rsid w:val="005859C5"/>
    <w:rsid w:val="005859D4"/>
    <w:rsid w:val="00585BFC"/>
    <w:rsid w:val="00585C79"/>
    <w:rsid w:val="00585C7D"/>
    <w:rsid w:val="00585C9A"/>
    <w:rsid w:val="00585CC0"/>
    <w:rsid w:val="00585CD2"/>
    <w:rsid w:val="00585D61"/>
    <w:rsid w:val="00585D74"/>
    <w:rsid w:val="00585D77"/>
    <w:rsid w:val="00585E19"/>
    <w:rsid w:val="00585EEF"/>
    <w:rsid w:val="00585FD0"/>
    <w:rsid w:val="00585FEF"/>
    <w:rsid w:val="00586144"/>
    <w:rsid w:val="0058619A"/>
    <w:rsid w:val="00586298"/>
    <w:rsid w:val="005862C0"/>
    <w:rsid w:val="005862E4"/>
    <w:rsid w:val="005862FC"/>
    <w:rsid w:val="00586361"/>
    <w:rsid w:val="0058669D"/>
    <w:rsid w:val="00586709"/>
    <w:rsid w:val="00586744"/>
    <w:rsid w:val="005867D7"/>
    <w:rsid w:val="005867F7"/>
    <w:rsid w:val="00586848"/>
    <w:rsid w:val="00586988"/>
    <w:rsid w:val="00586A30"/>
    <w:rsid w:val="00586B13"/>
    <w:rsid w:val="00586B8F"/>
    <w:rsid w:val="00586C29"/>
    <w:rsid w:val="00586D76"/>
    <w:rsid w:val="00586D98"/>
    <w:rsid w:val="00586F05"/>
    <w:rsid w:val="00586F94"/>
    <w:rsid w:val="005871DA"/>
    <w:rsid w:val="0058735C"/>
    <w:rsid w:val="00587583"/>
    <w:rsid w:val="005875B3"/>
    <w:rsid w:val="0058764A"/>
    <w:rsid w:val="00587785"/>
    <w:rsid w:val="00587798"/>
    <w:rsid w:val="0058784B"/>
    <w:rsid w:val="0058788D"/>
    <w:rsid w:val="005878EB"/>
    <w:rsid w:val="00587C41"/>
    <w:rsid w:val="00587E07"/>
    <w:rsid w:val="00587E29"/>
    <w:rsid w:val="00587F78"/>
    <w:rsid w:val="00587FE6"/>
    <w:rsid w:val="0059005C"/>
    <w:rsid w:val="005900F8"/>
    <w:rsid w:val="005901C2"/>
    <w:rsid w:val="005902A4"/>
    <w:rsid w:val="0059040D"/>
    <w:rsid w:val="0059091E"/>
    <w:rsid w:val="00590A15"/>
    <w:rsid w:val="00590D37"/>
    <w:rsid w:val="00590EBE"/>
    <w:rsid w:val="00590FCD"/>
    <w:rsid w:val="00590FD5"/>
    <w:rsid w:val="00591023"/>
    <w:rsid w:val="005910FE"/>
    <w:rsid w:val="005911DC"/>
    <w:rsid w:val="00591211"/>
    <w:rsid w:val="00591224"/>
    <w:rsid w:val="0059122B"/>
    <w:rsid w:val="0059122F"/>
    <w:rsid w:val="00591590"/>
    <w:rsid w:val="0059161C"/>
    <w:rsid w:val="00591698"/>
    <w:rsid w:val="005918AA"/>
    <w:rsid w:val="00591946"/>
    <w:rsid w:val="00591A91"/>
    <w:rsid w:val="00591BBC"/>
    <w:rsid w:val="00591CCF"/>
    <w:rsid w:val="00591EEE"/>
    <w:rsid w:val="00591F51"/>
    <w:rsid w:val="00591FBE"/>
    <w:rsid w:val="0059223D"/>
    <w:rsid w:val="0059224B"/>
    <w:rsid w:val="0059241E"/>
    <w:rsid w:val="005926D6"/>
    <w:rsid w:val="0059277E"/>
    <w:rsid w:val="00592863"/>
    <w:rsid w:val="005929B8"/>
    <w:rsid w:val="00592A17"/>
    <w:rsid w:val="00592B2A"/>
    <w:rsid w:val="00592C21"/>
    <w:rsid w:val="00592D49"/>
    <w:rsid w:val="00592EAB"/>
    <w:rsid w:val="00592F22"/>
    <w:rsid w:val="0059313A"/>
    <w:rsid w:val="00593140"/>
    <w:rsid w:val="00593196"/>
    <w:rsid w:val="00593201"/>
    <w:rsid w:val="005932E0"/>
    <w:rsid w:val="0059339C"/>
    <w:rsid w:val="005934F8"/>
    <w:rsid w:val="005935FE"/>
    <w:rsid w:val="0059367D"/>
    <w:rsid w:val="005939B5"/>
    <w:rsid w:val="005939D5"/>
    <w:rsid w:val="005939FB"/>
    <w:rsid w:val="00593B11"/>
    <w:rsid w:val="00593B6A"/>
    <w:rsid w:val="00593B87"/>
    <w:rsid w:val="00593BE7"/>
    <w:rsid w:val="00593C1C"/>
    <w:rsid w:val="00593C6C"/>
    <w:rsid w:val="00593E94"/>
    <w:rsid w:val="00593F7C"/>
    <w:rsid w:val="00593FCE"/>
    <w:rsid w:val="0059407F"/>
    <w:rsid w:val="0059409B"/>
    <w:rsid w:val="005940E2"/>
    <w:rsid w:val="00594143"/>
    <w:rsid w:val="005941D8"/>
    <w:rsid w:val="00594230"/>
    <w:rsid w:val="0059432A"/>
    <w:rsid w:val="00594383"/>
    <w:rsid w:val="005944CD"/>
    <w:rsid w:val="00594543"/>
    <w:rsid w:val="00594612"/>
    <w:rsid w:val="00594712"/>
    <w:rsid w:val="00594748"/>
    <w:rsid w:val="00594984"/>
    <w:rsid w:val="00594A63"/>
    <w:rsid w:val="00594ABE"/>
    <w:rsid w:val="00594DE6"/>
    <w:rsid w:val="00595113"/>
    <w:rsid w:val="0059514F"/>
    <w:rsid w:val="005953E3"/>
    <w:rsid w:val="0059544E"/>
    <w:rsid w:val="00595470"/>
    <w:rsid w:val="00595590"/>
    <w:rsid w:val="005956EB"/>
    <w:rsid w:val="00595873"/>
    <w:rsid w:val="00595981"/>
    <w:rsid w:val="00595A51"/>
    <w:rsid w:val="00595B42"/>
    <w:rsid w:val="00595C75"/>
    <w:rsid w:val="00595CDD"/>
    <w:rsid w:val="00595EA0"/>
    <w:rsid w:val="00595FFB"/>
    <w:rsid w:val="005960F0"/>
    <w:rsid w:val="00596150"/>
    <w:rsid w:val="00596175"/>
    <w:rsid w:val="0059618B"/>
    <w:rsid w:val="005962D9"/>
    <w:rsid w:val="0059633F"/>
    <w:rsid w:val="00596349"/>
    <w:rsid w:val="00596417"/>
    <w:rsid w:val="005964BB"/>
    <w:rsid w:val="0059673A"/>
    <w:rsid w:val="0059679A"/>
    <w:rsid w:val="00596973"/>
    <w:rsid w:val="00596986"/>
    <w:rsid w:val="00596A36"/>
    <w:rsid w:val="00596A3A"/>
    <w:rsid w:val="00596A5C"/>
    <w:rsid w:val="00596A70"/>
    <w:rsid w:val="00596B24"/>
    <w:rsid w:val="00596B2D"/>
    <w:rsid w:val="00596BD3"/>
    <w:rsid w:val="00596BDF"/>
    <w:rsid w:val="00596BE7"/>
    <w:rsid w:val="00596C3E"/>
    <w:rsid w:val="00596EAB"/>
    <w:rsid w:val="00596FBD"/>
    <w:rsid w:val="00597247"/>
    <w:rsid w:val="005973A7"/>
    <w:rsid w:val="005974D2"/>
    <w:rsid w:val="005974F4"/>
    <w:rsid w:val="00597560"/>
    <w:rsid w:val="00597581"/>
    <w:rsid w:val="005976B6"/>
    <w:rsid w:val="0059774A"/>
    <w:rsid w:val="005977DD"/>
    <w:rsid w:val="0059793A"/>
    <w:rsid w:val="00597AAA"/>
    <w:rsid w:val="00597BF7"/>
    <w:rsid w:val="00597C7A"/>
    <w:rsid w:val="00597CC1"/>
    <w:rsid w:val="00597E2C"/>
    <w:rsid w:val="00597F34"/>
    <w:rsid w:val="005A015C"/>
    <w:rsid w:val="005A0181"/>
    <w:rsid w:val="005A04BD"/>
    <w:rsid w:val="005A0605"/>
    <w:rsid w:val="005A060D"/>
    <w:rsid w:val="005A0727"/>
    <w:rsid w:val="005A0808"/>
    <w:rsid w:val="005A0A3F"/>
    <w:rsid w:val="005A0C13"/>
    <w:rsid w:val="005A0C16"/>
    <w:rsid w:val="005A0C92"/>
    <w:rsid w:val="005A0D2F"/>
    <w:rsid w:val="005A0E42"/>
    <w:rsid w:val="005A0F18"/>
    <w:rsid w:val="005A10EB"/>
    <w:rsid w:val="005A114F"/>
    <w:rsid w:val="005A1173"/>
    <w:rsid w:val="005A1188"/>
    <w:rsid w:val="005A11C3"/>
    <w:rsid w:val="005A1228"/>
    <w:rsid w:val="005A1562"/>
    <w:rsid w:val="005A167F"/>
    <w:rsid w:val="005A1935"/>
    <w:rsid w:val="005A198E"/>
    <w:rsid w:val="005A19E4"/>
    <w:rsid w:val="005A1A15"/>
    <w:rsid w:val="005A1BA1"/>
    <w:rsid w:val="005A1D7A"/>
    <w:rsid w:val="005A1D85"/>
    <w:rsid w:val="005A1E64"/>
    <w:rsid w:val="005A1F36"/>
    <w:rsid w:val="005A1F49"/>
    <w:rsid w:val="005A1FE2"/>
    <w:rsid w:val="005A2099"/>
    <w:rsid w:val="005A2158"/>
    <w:rsid w:val="005A218A"/>
    <w:rsid w:val="005A21BD"/>
    <w:rsid w:val="005A2323"/>
    <w:rsid w:val="005A2364"/>
    <w:rsid w:val="005A2480"/>
    <w:rsid w:val="005A24D3"/>
    <w:rsid w:val="005A2500"/>
    <w:rsid w:val="005A25F4"/>
    <w:rsid w:val="005A268E"/>
    <w:rsid w:val="005A26D3"/>
    <w:rsid w:val="005A274D"/>
    <w:rsid w:val="005A280B"/>
    <w:rsid w:val="005A293C"/>
    <w:rsid w:val="005A2B1B"/>
    <w:rsid w:val="005A2B2C"/>
    <w:rsid w:val="005A2D6B"/>
    <w:rsid w:val="005A2E6E"/>
    <w:rsid w:val="005A2EC7"/>
    <w:rsid w:val="005A2F58"/>
    <w:rsid w:val="005A2F9E"/>
    <w:rsid w:val="005A3176"/>
    <w:rsid w:val="005A31E7"/>
    <w:rsid w:val="005A31F2"/>
    <w:rsid w:val="005A31FA"/>
    <w:rsid w:val="005A3252"/>
    <w:rsid w:val="005A339C"/>
    <w:rsid w:val="005A33F7"/>
    <w:rsid w:val="005A340E"/>
    <w:rsid w:val="005A3469"/>
    <w:rsid w:val="005A357B"/>
    <w:rsid w:val="005A3A11"/>
    <w:rsid w:val="005A3A58"/>
    <w:rsid w:val="005A3B70"/>
    <w:rsid w:val="005A3C0D"/>
    <w:rsid w:val="005A3CD8"/>
    <w:rsid w:val="005A3E2F"/>
    <w:rsid w:val="005A3EFF"/>
    <w:rsid w:val="005A3F7D"/>
    <w:rsid w:val="005A40CF"/>
    <w:rsid w:val="005A425E"/>
    <w:rsid w:val="005A4262"/>
    <w:rsid w:val="005A42D1"/>
    <w:rsid w:val="005A42EE"/>
    <w:rsid w:val="005A44CD"/>
    <w:rsid w:val="005A456A"/>
    <w:rsid w:val="005A458E"/>
    <w:rsid w:val="005A45C1"/>
    <w:rsid w:val="005A46AF"/>
    <w:rsid w:val="005A4742"/>
    <w:rsid w:val="005A4747"/>
    <w:rsid w:val="005A47BC"/>
    <w:rsid w:val="005A481D"/>
    <w:rsid w:val="005A4942"/>
    <w:rsid w:val="005A494A"/>
    <w:rsid w:val="005A4A46"/>
    <w:rsid w:val="005A4A9C"/>
    <w:rsid w:val="005A4BAE"/>
    <w:rsid w:val="005A4BC3"/>
    <w:rsid w:val="005A4BD1"/>
    <w:rsid w:val="005A4BFF"/>
    <w:rsid w:val="005A4C8E"/>
    <w:rsid w:val="005A4E26"/>
    <w:rsid w:val="005A4ED3"/>
    <w:rsid w:val="005A4F39"/>
    <w:rsid w:val="005A4F3A"/>
    <w:rsid w:val="005A4F5D"/>
    <w:rsid w:val="005A50E8"/>
    <w:rsid w:val="005A51B9"/>
    <w:rsid w:val="005A54AD"/>
    <w:rsid w:val="005A55CD"/>
    <w:rsid w:val="005A574D"/>
    <w:rsid w:val="005A57A5"/>
    <w:rsid w:val="005A584B"/>
    <w:rsid w:val="005A5855"/>
    <w:rsid w:val="005A592A"/>
    <w:rsid w:val="005A5998"/>
    <w:rsid w:val="005A59A0"/>
    <w:rsid w:val="005A5AC5"/>
    <w:rsid w:val="005A5B5C"/>
    <w:rsid w:val="005A5DC1"/>
    <w:rsid w:val="005A5F7F"/>
    <w:rsid w:val="005A601A"/>
    <w:rsid w:val="005A6044"/>
    <w:rsid w:val="005A60C3"/>
    <w:rsid w:val="005A6137"/>
    <w:rsid w:val="005A615E"/>
    <w:rsid w:val="005A6450"/>
    <w:rsid w:val="005A6527"/>
    <w:rsid w:val="005A6586"/>
    <w:rsid w:val="005A65A3"/>
    <w:rsid w:val="005A671E"/>
    <w:rsid w:val="005A6790"/>
    <w:rsid w:val="005A67FC"/>
    <w:rsid w:val="005A6863"/>
    <w:rsid w:val="005A68B4"/>
    <w:rsid w:val="005A68F0"/>
    <w:rsid w:val="005A6914"/>
    <w:rsid w:val="005A6939"/>
    <w:rsid w:val="005A6969"/>
    <w:rsid w:val="005A6C27"/>
    <w:rsid w:val="005A6D0F"/>
    <w:rsid w:val="005A6D4D"/>
    <w:rsid w:val="005A6E1A"/>
    <w:rsid w:val="005A6E93"/>
    <w:rsid w:val="005A6F6D"/>
    <w:rsid w:val="005A6FEB"/>
    <w:rsid w:val="005A700E"/>
    <w:rsid w:val="005A707A"/>
    <w:rsid w:val="005A70AD"/>
    <w:rsid w:val="005A7153"/>
    <w:rsid w:val="005A7261"/>
    <w:rsid w:val="005A7340"/>
    <w:rsid w:val="005A749F"/>
    <w:rsid w:val="005A74A5"/>
    <w:rsid w:val="005A75D1"/>
    <w:rsid w:val="005A7696"/>
    <w:rsid w:val="005A76F5"/>
    <w:rsid w:val="005A792C"/>
    <w:rsid w:val="005A7CF8"/>
    <w:rsid w:val="005A7DD5"/>
    <w:rsid w:val="005A7DEA"/>
    <w:rsid w:val="005A7E01"/>
    <w:rsid w:val="005A7F93"/>
    <w:rsid w:val="005B0003"/>
    <w:rsid w:val="005B004F"/>
    <w:rsid w:val="005B00D6"/>
    <w:rsid w:val="005B01A2"/>
    <w:rsid w:val="005B02D7"/>
    <w:rsid w:val="005B0344"/>
    <w:rsid w:val="005B03E9"/>
    <w:rsid w:val="005B0414"/>
    <w:rsid w:val="005B067B"/>
    <w:rsid w:val="005B0726"/>
    <w:rsid w:val="005B07EA"/>
    <w:rsid w:val="005B0815"/>
    <w:rsid w:val="005B09C3"/>
    <w:rsid w:val="005B0B1E"/>
    <w:rsid w:val="005B0B20"/>
    <w:rsid w:val="005B0BAA"/>
    <w:rsid w:val="005B0BD6"/>
    <w:rsid w:val="005B0C27"/>
    <w:rsid w:val="005B0D4E"/>
    <w:rsid w:val="005B0D94"/>
    <w:rsid w:val="005B0D9F"/>
    <w:rsid w:val="005B0DA9"/>
    <w:rsid w:val="005B0EFB"/>
    <w:rsid w:val="005B0F34"/>
    <w:rsid w:val="005B1028"/>
    <w:rsid w:val="005B1060"/>
    <w:rsid w:val="005B10FB"/>
    <w:rsid w:val="005B12B9"/>
    <w:rsid w:val="005B144E"/>
    <w:rsid w:val="005B14AC"/>
    <w:rsid w:val="005B163D"/>
    <w:rsid w:val="005B1697"/>
    <w:rsid w:val="005B16BA"/>
    <w:rsid w:val="005B17C1"/>
    <w:rsid w:val="005B17C8"/>
    <w:rsid w:val="005B1805"/>
    <w:rsid w:val="005B1813"/>
    <w:rsid w:val="005B182A"/>
    <w:rsid w:val="005B182C"/>
    <w:rsid w:val="005B18C7"/>
    <w:rsid w:val="005B1A8F"/>
    <w:rsid w:val="005B1CD8"/>
    <w:rsid w:val="005B2021"/>
    <w:rsid w:val="005B2269"/>
    <w:rsid w:val="005B24C0"/>
    <w:rsid w:val="005B2551"/>
    <w:rsid w:val="005B2801"/>
    <w:rsid w:val="005B2B9C"/>
    <w:rsid w:val="005B2BC6"/>
    <w:rsid w:val="005B2C96"/>
    <w:rsid w:val="005B3014"/>
    <w:rsid w:val="005B30A3"/>
    <w:rsid w:val="005B30AB"/>
    <w:rsid w:val="005B313A"/>
    <w:rsid w:val="005B3166"/>
    <w:rsid w:val="005B348F"/>
    <w:rsid w:val="005B34E2"/>
    <w:rsid w:val="005B36B5"/>
    <w:rsid w:val="005B3737"/>
    <w:rsid w:val="005B37BA"/>
    <w:rsid w:val="005B3936"/>
    <w:rsid w:val="005B39AA"/>
    <w:rsid w:val="005B3A11"/>
    <w:rsid w:val="005B3A1F"/>
    <w:rsid w:val="005B3A42"/>
    <w:rsid w:val="005B3B8F"/>
    <w:rsid w:val="005B3C36"/>
    <w:rsid w:val="005B3CCB"/>
    <w:rsid w:val="005B3D9D"/>
    <w:rsid w:val="005B3EBC"/>
    <w:rsid w:val="005B3EC4"/>
    <w:rsid w:val="005B3F5A"/>
    <w:rsid w:val="005B40F2"/>
    <w:rsid w:val="005B4314"/>
    <w:rsid w:val="005B436B"/>
    <w:rsid w:val="005B43A4"/>
    <w:rsid w:val="005B440F"/>
    <w:rsid w:val="005B462F"/>
    <w:rsid w:val="005B46C7"/>
    <w:rsid w:val="005B47F1"/>
    <w:rsid w:val="005B4A14"/>
    <w:rsid w:val="005B4ABF"/>
    <w:rsid w:val="005B4B06"/>
    <w:rsid w:val="005B4BB8"/>
    <w:rsid w:val="005B4C62"/>
    <w:rsid w:val="005B4F67"/>
    <w:rsid w:val="005B505F"/>
    <w:rsid w:val="005B510D"/>
    <w:rsid w:val="005B51B0"/>
    <w:rsid w:val="005B529C"/>
    <w:rsid w:val="005B5494"/>
    <w:rsid w:val="005B54C4"/>
    <w:rsid w:val="005B5720"/>
    <w:rsid w:val="005B5836"/>
    <w:rsid w:val="005B5886"/>
    <w:rsid w:val="005B589F"/>
    <w:rsid w:val="005B5950"/>
    <w:rsid w:val="005B5AB7"/>
    <w:rsid w:val="005B5B43"/>
    <w:rsid w:val="005B5D3A"/>
    <w:rsid w:val="005B5D40"/>
    <w:rsid w:val="005B5E02"/>
    <w:rsid w:val="005B5E4B"/>
    <w:rsid w:val="005B5EFC"/>
    <w:rsid w:val="005B5F86"/>
    <w:rsid w:val="005B601F"/>
    <w:rsid w:val="005B61B1"/>
    <w:rsid w:val="005B6257"/>
    <w:rsid w:val="005B6412"/>
    <w:rsid w:val="005B647F"/>
    <w:rsid w:val="005B6565"/>
    <w:rsid w:val="005B6698"/>
    <w:rsid w:val="005B66B8"/>
    <w:rsid w:val="005B671D"/>
    <w:rsid w:val="005B67FA"/>
    <w:rsid w:val="005B68A7"/>
    <w:rsid w:val="005B694B"/>
    <w:rsid w:val="005B69E4"/>
    <w:rsid w:val="005B6AC3"/>
    <w:rsid w:val="005B6ACC"/>
    <w:rsid w:val="005B6C74"/>
    <w:rsid w:val="005B6E8D"/>
    <w:rsid w:val="005B6FF0"/>
    <w:rsid w:val="005B7230"/>
    <w:rsid w:val="005B72B0"/>
    <w:rsid w:val="005B7354"/>
    <w:rsid w:val="005B74FD"/>
    <w:rsid w:val="005B750F"/>
    <w:rsid w:val="005B7518"/>
    <w:rsid w:val="005B755D"/>
    <w:rsid w:val="005B759F"/>
    <w:rsid w:val="005B77B2"/>
    <w:rsid w:val="005B78D2"/>
    <w:rsid w:val="005B7AA5"/>
    <w:rsid w:val="005B7CD0"/>
    <w:rsid w:val="005B7D9E"/>
    <w:rsid w:val="005C00A2"/>
    <w:rsid w:val="005C0128"/>
    <w:rsid w:val="005C0358"/>
    <w:rsid w:val="005C03C1"/>
    <w:rsid w:val="005C0402"/>
    <w:rsid w:val="005C04D6"/>
    <w:rsid w:val="005C04F0"/>
    <w:rsid w:val="005C04F9"/>
    <w:rsid w:val="005C055E"/>
    <w:rsid w:val="005C066D"/>
    <w:rsid w:val="005C066E"/>
    <w:rsid w:val="005C0707"/>
    <w:rsid w:val="005C07CF"/>
    <w:rsid w:val="005C07D5"/>
    <w:rsid w:val="005C09EC"/>
    <w:rsid w:val="005C0A2C"/>
    <w:rsid w:val="005C0A80"/>
    <w:rsid w:val="005C0BFD"/>
    <w:rsid w:val="005C0D00"/>
    <w:rsid w:val="005C0D14"/>
    <w:rsid w:val="005C0D3E"/>
    <w:rsid w:val="005C0FA1"/>
    <w:rsid w:val="005C0FE0"/>
    <w:rsid w:val="005C105E"/>
    <w:rsid w:val="005C1183"/>
    <w:rsid w:val="005C12B6"/>
    <w:rsid w:val="005C1347"/>
    <w:rsid w:val="005C1421"/>
    <w:rsid w:val="005C1476"/>
    <w:rsid w:val="005C1534"/>
    <w:rsid w:val="005C1557"/>
    <w:rsid w:val="005C1615"/>
    <w:rsid w:val="005C17CB"/>
    <w:rsid w:val="005C17F7"/>
    <w:rsid w:val="005C19AD"/>
    <w:rsid w:val="005C1A57"/>
    <w:rsid w:val="005C1C2F"/>
    <w:rsid w:val="005C1C7E"/>
    <w:rsid w:val="005C1D98"/>
    <w:rsid w:val="005C1DA5"/>
    <w:rsid w:val="005C1E36"/>
    <w:rsid w:val="005C23AE"/>
    <w:rsid w:val="005C2559"/>
    <w:rsid w:val="005C25E1"/>
    <w:rsid w:val="005C2608"/>
    <w:rsid w:val="005C281C"/>
    <w:rsid w:val="005C2873"/>
    <w:rsid w:val="005C28B6"/>
    <w:rsid w:val="005C2B46"/>
    <w:rsid w:val="005C2BEE"/>
    <w:rsid w:val="005C2C85"/>
    <w:rsid w:val="005C2CA5"/>
    <w:rsid w:val="005C2CAC"/>
    <w:rsid w:val="005C2CC9"/>
    <w:rsid w:val="005C2D58"/>
    <w:rsid w:val="005C2D98"/>
    <w:rsid w:val="005C2FCC"/>
    <w:rsid w:val="005C300E"/>
    <w:rsid w:val="005C3240"/>
    <w:rsid w:val="005C3294"/>
    <w:rsid w:val="005C32DC"/>
    <w:rsid w:val="005C33BA"/>
    <w:rsid w:val="005C348F"/>
    <w:rsid w:val="005C34FC"/>
    <w:rsid w:val="005C3723"/>
    <w:rsid w:val="005C38E7"/>
    <w:rsid w:val="005C3B5C"/>
    <w:rsid w:val="005C3C7F"/>
    <w:rsid w:val="005C3F60"/>
    <w:rsid w:val="005C40B8"/>
    <w:rsid w:val="005C4234"/>
    <w:rsid w:val="005C4680"/>
    <w:rsid w:val="005C4A03"/>
    <w:rsid w:val="005C4A56"/>
    <w:rsid w:val="005C4A91"/>
    <w:rsid w:val="005C4B23"/>
    <w:rsid w:val="005C4BD2"/>
    <w:rsid w:val="005C4C86"/>
    <w:rsid w:val="005C4D0D"/>
    <w:rsid w:val="005C4DC3"/>
    <w:rsid w:val="005C4E31"/>
    <w:rsid w:val="005C4E32"/>
    <w:rsid w:val="005C4E35"/>
    <w:rsid w:val="005C4F17"/>
    <w:rsid w:val="005C505C"/>
    <w:rsid w:val="005C50DD"/>
    <w:rsid w:val="005C50EA"/>
    <w:rsid w:val="005C5143"/>
    <w:rsid w:val="005C529F"/>
    <w:rsid w:val="005C52B3"/>
    <w:rsid w:val="005C52E2"/>
    <w:rsid w:val="005C54C7"/>
    <w:rsid w:val="005C55EC"/>
    <w:rsid w:val="005C5639"/>
    <w:rsid w:val="005C5669"/>
    <w:rsid w:val="005C5742"/>
    <w:rsid w:val="005C57D1"/>
    <w:rsid w:val="005C5991"/>
    <w:rsid w:val="005C5A46"/>
    <w:rsid w:val="005C5A53"/>
    <w:rsid w:val="005C5C63"/>
    <w:rsid w:val="005C5C86"/>
    <w:rsid w:val="005C5CF9"/>
    <w:rsid w:val="005C5F29"/>
    <w:rsid w:val="005C5FE4"/>
    <w:rsid w:val="005C6001"/>
    <w:rsid w:val="005C61A3"/>
    <w:rsid w:val="005C620B"/>
    <w:rsid w:val="005C6479"/>
    <w:rsid w:val="005C6610"/>
    <w:rsid w:val="005C673D"/>
    <w:rsid w:val="005C6862"/>
    <w:rsid w:val="005C699D"/>
    <w:rsid w:val="005C69C0"/>
    <w:rsid w:val="005C6A23"/>
    <w:rsid w:val="005C6B06"/>
    <w:rsid w:val="005C6CA5"/>
    <w:rsid w:val="005C6E48"/>
    <w:rsid w:val="005C6ED9"/>
    <w:rsid w:val="005C6F64"/>
    <w:rsid w:val="005C708E"/>
    <w:rsid w:val="005C720A"/>
    <w:rsid w:val="005C725F"/>
    <w:rsid w:val="005C751C"/>
    <w:rsid w:val="005C7596"/>
    <w:rsid w:val="005C75C1"/>
    <w:rsid w:val="005C760E"/>
    <w:rsid w:val="005C77E5"/>
    <w:rsid w:val="005C77F5"/>
    <w:rsid w:val="005C7879"/>
    <w:rsid w:val="005C794C"/>
    <w:rsid w:val="005C79D1"/>
    <w:rsid w:val="005C7B0D"/>
    <w:rsid w:val="005C7B54"/>
    <w:rsid w:val="005C7D6C"/>
    <w:rsid w:val="005C7E9E"/>
    <w:rsid w:val="005C7FE4"/>
    <w:rsid w:val="005D0000"/>
    <w:rsid w:val="005D00FE"/>
    <w:rsid w:val="005D0129"/>
    <w:rsid w:val="005D01B7"/>
    <w:rsid w:val="005D03ED"/>
    <w:rsid w:val="005D03F0"/>
    <w:rsid w:val="005D041F"/>
    <w:rsid w:val="005D0431"/>
    <w:rsid w:val="005D044B"/>
    <w:rsid w:val="005D061B"/>
    <w:rsid w:val="005D061D"/>
    <w:rsid w:val="005D0771"/>
    <w:rsid w:val="005D0866"/>
    <w:rsid w:val="005D0899"/>
    <w:rsid w:val="005D0A04"/>
    <w:rsid w:val="005D0A5C"/>
    <w:rsid w:val="005D0AD1"/>
    <w:rsid w:val="005D0DB6"/>
    <w:rsid w:val="005D0E52"/>
    <w:rsid w:val="005D0E86"/>
    <w:rsid w:val="005D0EA6"/>
    <w:rsid w:val="005D104A"/>
    <w:rsid w:val="005D10C0"/>
    <w:rsid w:val="005D114B"/>
    <w:rsid w:val="005D12C8"/>
    <w:rsid w:val="005D12E1"/>
    <w:rsid w:val="005D131F"/>
    <w:rsid w:val="005D15A7"/>
    <w:rsid w:val="005D16AE"/>
    <w:rsid w:val="005D1761"/>
    <w:rsid w:val="005D1826"/>
    <w:rsid w:val="005D18B9"/>
    <w:rsid w:val="005D18C9"/>
    <w:rsid w:val="005D1AF4"/>
    <w:rsid w:val="005D1B0E"/>
    <w:rsid w:val="005D1B62"/>
    <w:rsid w:val="005D1B72"/>
    <w:rsid w:val="005D1C06"/>
    <w:rsid w:val="005D1CD1"/>
    <w:rsid w:val="005D1DDC"/>
    <w:rsid w:val="005D1F0A"/>
    <w:rsid w:val="005D1F9B"/>
    <w:rsid w:val="005D1FD6"/>
    <w:rsid w:val="005D1FE5"/>
    <w:rsid w:val="005D20FC"/>
    <w:rsid w:val="005D218C"/>
    <w:rsid w:val="005D2230"/>
    <w:rsid w:val="005D2471"/>
    <w:rsid w:val="005D2474"/>
    <w:rsid w:val="005D24E5"/>
    <w:rsid w:val="005D25A3"/>
    <w:rsid w:val="005D2727"/>
    <w:rsid w:val="005D2745"/>
    <w:rsid w:val="005D2779"/>
    <w:rsid w:val="005D29F1"/>
    <w:rsid w:val="005D2A5B"/>
    <w:rsid w:val="005D2B9F"/>
    <w:rsid w:val="005D2BBD"/>
    <w:rsid w:val="005D2CAB"/>
    <w:rsid w:val="005D2DB4"/>
    <w:rsid w:val="005D2EAF"/>
    <w:rsid w:val="005D30BB"/>
    <w:rsid w:val="005D312C"/>
    <w:rsid w:val="005D31E8"/>
    <w:rsid w:val="005D3242"/>
    <w:rsid w:val="005D37B0"/>
    <w:rsid w:val="005D37CA"/>
    <w:rsid w:val="005D3B3D"/>
    <w:rsid w:val="005D3D67"/>
    <w:rsid w:val="005D3FB6"/>
    <w:rsid w:val="005D4498"/>
    <w:rsid w:val="005D44F3"/>
    <w:rsid w:val="005D459F"/>
    <w:rsid w:val="005D4617"/>
    <w:rsid w:val="005D466B"/>
    <w:rsid w:val="005D484F"/>
    <w:rsid w:val="005D4B78"/>
    <w:rsid w:val="005D4C1A"/>
    <w:rsid w:val="005D4D7E"/>
    <w:rsid w:val="005D4DDD"/>
    <w:rsid w:val="005D4E1A"/>
    <w:rsid w:val="005D4F5E"/>
    <w:rsid w:val="005D5063"/>
    <w:rsid w:val="005D50A9"/>
    <w:rsid w:val="005D5222"/>
    <w:rsid w:val="005D5253"/>
    <w:rsid w:val="005D5388"/>
    <w:rsid w:val="005D53D8"/>
    <w:rsid w:val="005D55F1"/>
    <w:rsid w:val="005D5672"/>
    <w:rsid w:val="005D567C"/>
    <w:rsid w:val="005D56A0"/>
    <w:rsid w:val="005D570C"/>
    <w:rsid w:val="005D5769"/>
    <w:rsid w:val="005D5871"/>
    <w:rsid w:val="005D58E9"/>
    <w:rsid w:val="005D5A5D"/>
    <w:rsid w:val="005D5A72"/>
    <w:rsid w:val="005D5A99"/>
    <w:rsid w:val="005D5AB2"/>
    <w:rsid w:val="005D5AF7"/>
    <w:rsid w:val="005D5C4D"/>
    <w:rsid w:val="005D5C97"/>
    <w:rsid w:val="005D5D45"/>
    <w:rsid w:val="005D5E59"/>
    <w:rsid w:val="005D5E93"/>
    <w:rsid w:val="005D6027"/>
    <w:rsid w:val="005D6070"/>
    <w:rsid w:val="005D610C"/>
    <w:rsid w:val="005D61D6"/>
    <w:rsid w:val="005D642E"/>
    <w:rsid w:val="005D665F"/>
    <w:rsid w:val="005D68C4"/>
    <w:rsid w:val="005D6A37"/>
    <w:rsid w:val="005D6ACA"/>
    <w:rsid w:val="005D6C8F"/>
    <w:rsid w:val="005D6DA3"/>
    <w:rsid w:val="005D73F2"/>
    <w:rsid w:val="005D74D2"/>
    <w:rsid w:val="005D74E7"/>
    <w:rsid w:val="005D75D9"/>
    <w:rsid w:val="005D7869"/>
    <w:rsid w:val="005D78DE"/>
    <w:rsid w:val="005D7954"/>
    <w:rsid w:val="005D7A3D"/>
    <w:rsid w:val="005D7A53"/>
    <w:rsid w:val="005D7AFE"/>
    <w:rsid w:val="005D7C64"/>
    <w:rsid w:val="005D7CD4"/>
    <w:rsid w:val="005D7D85"/>
    <w:rsid w:val="005D7E0A"/>
    <w:rsid w:val="005D7F7B"/>
    <w:rsid w:val="005E0179"/>
    <w:rsid w:val="005E02FD"/>
    <w:rsid w:val="005E03A7"/>
    <w:rsid w:val="005E04E6"/>
    <w:rsid w:val="005E04EC"/>
    <w:rsid w:val="005E0502"/>
    <w:rsid w:val="005E0542"/>
    <w:rsid w:val="005E073E"/>
    <w:rsid w:val="005E0897"/>
    <w:rsid w:val="005E08C8"/>
    <w:rsid w:val="005E0911"/>
    <w:rsid w:val="005E09DA"/>
    <w:rsid w:val="005E0B78"/>
    <w:rsid w:val="005E0DE1"/>
    <w:rsid w:val="005E0F43"/>
    <w:rsid w:val="005E0F59"/>
    <w:rsid w:val="005E1221"/>
    <w:rsid w:val="005E1278"/>
    <w:rsid w:val="005E13B7"/>
    <w:rsid w:val="005E155E"/>
    <w:rsid w:val="005E177D"/>
    <w:rsid w:val="005E18E6"/>
    <w:rsid w:val="005E1B04"/>
    <w:rsid w:val="005E1DB8"/>
    <w:rsid w:val="005E1EB3"/>
    <w:rsid w:val="005E1EE9"/>
    <w:rsid w:val="005E203A"/>
    <w:rsid w:val="005E2060"/>
    <w:rsid w:val="005E2079"/>
    <w:rsid w:val="005E20BC"/>
    <w:rsid w:val="005E2123"/>
    <w:rsid w:val="005E2146"/>
    <w:rsid w:val="005E21C5"/>
    <w:rsid w:val="005E2285"/>
    <w:rsid w:val="005E22E7"/>
    <w:rsid w:val="005E230E"/>
    <w:rsid w:val="005E25A9"/>
    <w:rsid w:val="005E2882"/>
    <w:rsid w:val="005E2909"/>
    <w:rsid w:val="005E2A78"/>
    <w:rsid w:val="005E2CB2"/>
    <w:rsid w:val="005E2D44"/>
    <w:rsid w:val="005E2E2C"/>
    <w:rsid w:val="005E2F1D"/>
    <w:rsid w:val="005E2FB2"/>
    <w:rsid w:val="005E3247"/>
    <w:rsid w:val="005E327D"/>
    <w:rsid w:val="005E3373"/>
    <w:rsid w:val="005E345F"/>
    <w:rsid w:val="005E3549"/>
    <w:rsid w:val="005E3862"/>
    <w:rsid w:val="005E38D2"/>
    <w:rsid w:val="005E3909"/>
    <w:rsid w:val="005E393D"/>
    <w:rsid w:val="005E39D0"/>
    <w:rsid w:val="005E3A01"/>
    <w:rsid w:val="005E3A30"/>
    <w:rsid w:val="005E3B87"/>
    <w:rsid w:val="005E3BCD"/>
    <w:rsid w:val="005E3C47"/>
    <w:rsid w:val="005E3D84"/>
    <w:rsid w:val="005E3DEA"/>
    <w:rsid w:val="005E3ED5"/>
    <w:rsid w:val="005E3FE8"/>
    <w:rsid w:val="005E407F"/>
    <w:rsid w:val="005E40DE"/>
    <w:rsid w:val="005E410F"/>
    <w:rsid w:val="005E42D7"/>
    <w:rsid w:val="005E4337"/>
    <w:rsid w:val="005E438C"/>
    <w:rsid w:val="005E43A0"/>
    <w:rsid w:val="005E4486"/>
    <w:rsid w:val="005E458D"/>
    <w:rsid w:val="005E45CD"/>
    <w:rsid w:val="005E45E2"/>
    <w:rsid w:val="005E45EE"/>
    <w:rsid w:val="005E463D"/>
    <w:rsid w:val="005E46A9"/>
    <w:rsid w:val="005E46C8"/>
    <w:rsid w:val="005E46CE"/>
    <w:rsid w:val="005E4876"/>
    <w:rsid w:val="005E4A87"/>
    <w:rsid w:val="005E4B33"/>
    <w:rsid w:val="005E4BE3"/>
    <w:rsid w:val="005E4C42"/>
    <w:rsid w:val="005E4CA1"/>
    <w:rsid w:val="005E4CD5"/>
    <w:rsid w:val="005E4DA5"/>
    <w:rsid w:val="005E4DF9"/>
    <w:rsid w:val="005E4F27"/>
    <w:rsid w:val="005E503D"/>
    <w:rsid w:val="005E503E"/>
    <w:rsid w:val="005E53F4"/>
    <w:rsid w:val="005E556D"/>
    <w:rsid w:val="005E55D5"/>
    <w:rsid w:val="005E572B"/>
    <w:rsid w:val="005E5759"/>
    <w:rsid w:val="005E5928"/>
    <w:rsid w:val="005E59B9"/>
    <w:rsid w:val="005E59C7"/>
    <w:rsid w:val="005E5BE6"/>
    <w:rsid w:val="005E5C21"/>
    <w:rsid w:val="005E5CDC"/>
    <w:rsid w:val="005E5CFA"/>
    <w:rsid w:val="005E5D64"/>
    <w:rsid w:val="005E5DAC"/>
    <w:rsid w:val="005E5E33"/>
    <w:rsid w:val="005E5E7B"/>
    <w:rsid w:val="005E5EDF"/>
    <w:rsid w:val="005E5F0D"/>
    <w:rsid w:val="005E5FB8"/>
    <w:rsid w:val="005E6095"/>
    <w:rsid w:val="005E6168"/>
    <w:rsid w:val="005E6280"/>
    <w:rsid w:val="005E6352"/>
    <w:rsid w:val="005E636A"/>
    <w:rsid w:val="005E6405"/>
    <w:rsid w:val="005E64A5"/>
    <w:rsid w:val="005E655B"/>
    <w:rsid w:val="005E67AA"/>
    <w:rsid w:val="005E67AB"/>
    <w:rsid w:val="005E67DD"/>
    <w:rsid w:val="005E6836"/>
    <w:rsid w:val="005E68D6"/>
    <w:rsid w:val="005E68FB"/>
    <w:rsid w:val="005E692E"/>
    <w:rsid w:val="005E6988"/>
    <w:rsid w:val="005E6A3F"/>
    <w:rsid w:val="005E6AC4"/>
    <w:rsid w:val="005E6AD2"/>
    <w:rsid w:val="005E6B60"/>
    <w:rsid w:val="005E6B94"/>
    <w:rsid w:val="005E6DB8"/>
    <w:rsid w:val="005E6E33"/>
    <w:rsid w:val="005E6ED1"/>
    <w:rsid w:val="005E6F0F"/>
    <w:rsid w:val="005E6F35"/>
    <w:rsid w:val="005E6FCC"/>
    <w:rsid w:val="005E70C3"/>
    <w:rsid w:val="005E7127"/>
    <w:rsid w:val="005E713A"/>
    <w:rsid w:val="005E717C"/>
    <w:rsid w:val="005E7228"/>
    <w:rsid w:val="005E722D"/>
    <w:rsid w:val="005E7284"/>
    <w:rsid w:val="005E7478"/>
    <w:rsid w:val="005E7769"/>
    <w:rsid w:val="005E776C"/>
    <w:rsid w:val="005E78C2"/>
    <w:rsid w:val="005E79F4"/>
    <w:rsid w:val="005E7AA5"/>
    <w:rsid w:val="005E7AC0"/>
    <w:rsid w:val="005E7BAC"/>
    <w:rsid w:val="005E7BEB"/>
    <w:rsid w:val="005E7C5F"/>
    <w:rsid w:val="005E7CC4"/>
    <w:rsid w:val="005E7E13"/>
    <w:rsid w:val="005E7EB2"/>
    <w:rsid w:val="005E7F8D"/>
    <w:rsid w:val="005E7FAD"/>
    <w:rsid w:val="005F0080"/>
    <w:rsid w:val="005F019D"/>
    <w:rsid w:val="005F01EC"/>
    <w:rsid w:val="005F022E"/>
    <w:rsid w:val="005F0440"/>
    <w:rsid w:val="005F046A"/>
    <w:rsid w:val="005F0534"/>
    <w:rsid w:val="005F0589"/>
    <w:rsid w:val="005F05C0"/>
    <w:rsid w:val="005F0627"/>
    <w:rsid w:val="005F068C"/>
    <w:rsid w:val="005F06CB"/>
    <w:rsid w:val="005F0741"/>
    <w:rsid w:val="005F0778"/>
    <w:rsid w:val="005F0876"/>
    <w:rsid w:val="005F08B3"/>
    <w:rsid w:val="005F0911"/>
    <w:rsid w:val="005F0927"/>
    <w:rsid w:val="005F0B2C"/>
    <w:rsid w:val="005F0CF1"/>
    <w:rsid w:val="005F0D57"/>
    <w:rsid w:val="005F0E32"/>
    <w:rsid w:val="005F0E5C"/>
    <w:rsid w:val="005F0FA9"/>
    <w:rsid w:val="005F10A3"/>
    <w:rsid w:val="005F1145"/>
    <w:rsid w:val="005F1203"/>
    <w:rsid w:val="005F1204"/>
    <w:rsid w:val="005F134E"/>
    <w:rsid w:val="005F1365"/>
    <w:rsid w:val="005F13FF"/>
    <w:rsid w:val="005F1406"/>
    <w:rsid w:val="005F159F"/>
    <w:rsid w:val="005F1676"/>
    <w:rsid w:val="005F16AD"/>
    <w:rsid w:val="005F16CA"/>
    <w:rsid w:val="005F1773"/>
    <w:rsid w:val="005F1776"/>
    <w:rsid w:val="005F17AC"/>
    <w:rsid w:val="005F1963"/>
    <w:rsid w:val="005F1995"/>
    <w:rsid w:val="005F19EE"/>
    <w:rsid w:val="005F1C6F"/>
    <w:rsid w:val="005F1C76"/>
    <w:rsid w:val="005F1CF6"/>
    <w:rsid w:val="005F1D01"/>
    <w:rsid w:val="005F1D71"/>
    <w:rsid w:val="005F1EB6"/>
    <w:rsid w:val="005F21D1"/>
    <w:rsid w:val="005F22B5"/>
    <w:rsid w:val="005F2311"/>
    <w:rsid w:val="005F2349"/>
    <w:rsid w:val="005F2363"/>
    <w:rsid w:val="005F23B9"/>
    <w:rsid w:val="005F2840"/>
    <w:rsid w:val="005F2938"/>
    <w:rsid w:val="005F2A32"/>
    <w:rsid w:val="005F2BC3"/>
    <w:rsid w:val="005F2BC5"/>
    <w:rsid w:val="005F2BD2"/>
    <w:rsid w:val="005F2C1F"/>
    <w:rsid w:val="005F2CBE"/>
    <w:rsid w:val="005F2CE7"/>
    <w:rsid w:val="005F2DF6"/>
    <w:rsid w:val="005F2E44"/>
    <w:rsid w:val="005F2E5A"/>
    <w:rsid w:val="005F2F3B"/>
    <w:rsid w:val="005F300D"/>
    <w:rsid w:val="005F31F2"/>
    <w:rsid w:val="005F3304"/>
    <w:rsid w:val="005F3460"/>
    <w:rsid w:val="005F349D"/>
    <w:rsid w:val="005F3564"/>
    <w:rsid w:val="005F3690"/>
    <w:rsid w:val="005F37E5"/>
    <w:rsid w:val="005F38A4"/>
    <w:rsid w:val="005F3986"/>
    <w:rsid w:val="005F3990"/>
    <w:rsid w:val="005F39AF"/>
    <w:rsid w:val="005F3BA6"/>
    <w:rsid w:val="005F4284"/>
    <w:rsid w:val="005F42D7"/>
    <w:rsid w:val="005F434A"/>
    <w:rsid w:val="005F46BD"/>
    <w:rsid w:val="005F47D0"/>
    <w:rsid w:val="005F47FE"/>
    <w:rsid w:val="005F489A"/>
    <w:rsid w:val="005F4A72"/>
    <w:rsid w:val="005F4A9C"/>
    <w:rsid w:val="005F4C57"/>
    <w:rsid w:val="005F4D5F"/>
    <w:rsid w:val="005F4F72"/>
    <w:rsid w:val="005F5183"/>
    <w:rsid w:val="005F51AF"/>
    <w:rsid w:val="005F51CC"/>
    <w:rsid w:val="005F528E"/>
    <w:rsid w:val="005F530A"/>
    <w:rsid w:val="005F53C9"/>
    <w:rsid w:val="005F5702"/>
    <w:rsid w:val="005F578A"/>
    <w:rsid w:val="005F58BC"/>
    <w:rsid w:val="005F59E2"/>
    <w:rsid w:val="005F5BD3"/>
    <w:rsid w:val="005F5F49"/>
    <w:rsid w:val="005F5F7B"/>
    <w:rsid w:val="005F621E"/>
    <w:rsid w:val="005F63F8"/>
    <w:rsid w:val="005F6774"/>
    <w:rsid w:val="005F6A58"/>
    <w:rsid w:val="005F6D6B"/>
    <w:rsid w:val="005F6D9C"/>
    <w:rsid w:val="005F6E06"/>
    <w:rsid w:val="005F6E27"/>
    <w:rsid w:val="005F6EE0"/>
    <w:rsid w:val="005F703C"/>
    <w:rsid w:val="005F705B"/>
    <w:rsid w:val="005F70D4"/>
    <w:rsid w:val="005F716D"/>
    <w:rsid w:val="005F7298"/>
    <w:rsid w:val="005F7327"/>
    <w:rsid w:val="005F750B"/>
    <w:rsid w:val="005F7635"/>
    <w:rsid w:val="005F7886"/>
    <w:rsid w:val="005F7908"/>
    <w:rsid w:val="005F794D"/>
    <w:rsid w:val="005F79AA"/>
    <w:rsid w:val="005F7CE5"/>
    <w:rsid w:val="005F7D49"/>
    <w:rsid w:val="005F7D7A"/>
    <w:rsid w:val="005F7DC2"/>
    <w:rsid w:val="005F7E76"/>
    <w:rsid w:val="005F7FAB"/>
    <w:rsid w:val="00600001"/>
    <w:rsid w:val="00600036"/>
    <w:rsid w:val="00600074"/>
    <w:rsid w:val="00600339"/>
    <w:rsid w:val="00600340"/>
    <w:rsid w:val="0060035A"/>
    <w:rsid w:val="0060044B"/>
    <w:rsid w:val="006004E8"/>
    <w:rsid w:val="00600520"/>
    <w:rsid w:val="006006C4"/>
    <w:rsid w:val="006007FE"/>
    <w:rsid w:val="0060081F"/>
    <w:rsid w:val="00600870"/>
    <w:rsid w:val="0060089C"/>
    <w:rsid w:val="00600956"/>
    <w:rsid w:val="00600A89"/>
    <w:rsid w:val="00600B59"/>
    <w:rsid w:val="00600BBD"/>
    <w:rsid w:val="00600CA5"/>
    <w:rsid w:val="00600D02"/>
    <w:rsid w:val="00600ECC"/>
    <w:rsid w:val="00600FC9"/>
    <w:rsid w:val="00601032"/>
    <w:rsid w:val="006011B7"/>
    <w:rsid w:val="00601317"/>
    <w:rsid w:val="006013D7"/>
    <w:rsid w:val="006014DB"/>
    <w:rsid w:val="006014E5"/>
    <w:rsid w:val="00601587"/>
    <w:rsid w:val="006017DC"/>
    <w:rsid w:val="00601805"/>
    <w:rsid w:val="0060190C"/>
    <w:rsid w:val="0060191B"/>
    <w:rsid w:val="00601A9B"/>
    <w:rsid w:val="00601AF8"/>
    <w:rsid w:val="00601B06"/>
    <w:rsid w:val="00601B52"/>
    <w:rsid w:val="00601E1D"/>
    <w:rsid w:val="00601EA4"/>
    <w:rsid w:val="00602020"/>
    <w:rsid w:val="00602079"/>
    <w:rsid w:val="00602139"/>
    <w:rsid w:val="006022F3"/>
    <w:rsid w:val="006023E9"/>
    <w:rsid w:val="00602579"/>
    <w:rsid w:val="0060291E"/>
    <w:rsid w:val="00602A99"/>
    <w:rsid w:val="00602AD7"/>
    <w:rsid w:val="00602BA4"/>
    <w:rsid w:val="00602C6F"/>
    <w:rsid w:val="00602C78"/>
    <w:rsid w:val="00602C80"/>
    <w:rsid w:val="00602CBA"/>
    <w:rsid w:val="00602D04"/>
    <w:rsid w:val="00602DA2"/>
    <w:rsid w:val="00602F07"/>
    <w:rsid w:val="00602F8E"/>
    <w:rsid w:val="00602FDD"/>
    <w:rsid w:val="00602FF4"/>
    <w:rsid w:val="00603081"/>
    <w:rsid w:val="0060316B"/>
    <w:rsid w:val="006031EE"/>
    <w:rsid w:val="00603228"/>
    <w:rsid w:val="00603277"/>
    <w:rsid w:val="00603567"/>
    <w:rsid w:val="006036B6"/>
    <w:rsid w:val="00603911"/>
    <w:rsid w:val="00603992"/>
    <w:rsid w:val="006039E6"/>
    <w:rsid w:val="00603B66"/>
    <w:rsid w:val="00603ECC"/>
    <w:rsid w:val="00603FE9"/>
    <w:rsid w:val="0060403D"/>
    <w:rsid w:val="0060404F"/>
    <w:rsid w:val="00604130"/>
    <w:rsid w:val="00604174"/>
    <w:rsid w:val="00604185"/>
    <w:rsid w:val="0060426F"/>
    <w:rsid w:val="00604534"/>
    <w:rsid w:val="0060453F"/>
    <w:rsid w:val="00604598"/>
    <w:rsid w:val="006046DD"/>
    <w:rsid w:val="006046E6"/>
    <w:rsid w:val="00604731"/>
    <w:rsid w:val="006047D7"/>
    <w:rsid w:val="006048D5"/>
    <w:rsid w:val="00604952"/>
    <w:rsid w:val="00604ACD"/>
    <w:rsid w:val="00604AFE"/>
    <w:rsid w:val="00604BEC"/>
    <w:rsid w:val="00604C15"/>
    <w:rsid w:val="00604CF0"/>
    <w:rsid w:val="00604D42"/>
    <w:rsid w:val="00604DC2"/>
    <w:rsid w:val="00604E87"/>
    <w:rsid w:val="00604EF2"/>
    <w:rsid w:val="00604FA2"/>
    <w:rsid w:val="00605065"/>
    <w:rsid w:val="0060523D"/>
    <w:rsid w:val="0060532A"/>
    <w:rsid w:val="006053B6"/>
    <w:rsid w:val="00605568"/>
    <w:rsid w:val="00605576"/>
    <w:rsid w:val="00605600"/>
    <w:rsid w:val="0060579E"/>
    <w:rsid w:val="0060596C"/>
    <w:rsid w:val="00605AD6"/>
    <w:rsid w:val="00605B5D"/>
    <w:rsid w:val="00605C9B"/>
    <w:rsid w:val="00605D80"/>
    <w:rsid w:val="00605EA4"/>
    <w:rsid w:val="006060C4"/>
    <w:rsid w:val="0060619F"/>
    <w:rsid w:val="006064A9"/>
    <w:rsid w:val="0060650D"/>
    <w:rsid w:val="00606521"/>
    <w:rsid w:val="0060662A"/>
    <w:rsid w:val="006067D9"/>
    <w:rsid w:val="0060688D"/>
    <w:rsid w:val="006069EA"/>
    <w:rsid w:val="00606A77"/>
    <w:rsid w:val="00606AFD"/>
    <w:rsid w:val="00606BEA"/>
    <w:rsid w:val="00606D3E"/>
    <w:rsid w:val="00606E2A"/>
    <w:rsid w:val="00606F0F"/>
    <w:rsid w:val="00606FD6"/>
    <w:rsid w:val="00606FF8"/>
    <w:rsid w:val="006071A3"/>
    <w:rsid w:val="006072EB"/>
    <w:rsid w:val="00607343"/>
    <w:rsid w:val="00607379"/>
    <w:rsid w:val="00607482"/>
    <w:rsid w:val="006074C6"/>
    <w:rsid w:val="0060763B"/>
    <w:rsid w:val="00607721"/>
    <w:rsid w:val="0060784A"/>
    <w:rsid w:val="0060796A"/>
    <w:rsid w:val="0060796D"/>
    <w:rsid w:val="00607997"/>
    <w:rsid w:val="00607A2B"/>
    <w:rsid w:val="00607B9A"/>
    <w:rsid w:val="00607C35"/>
    <w:rsid w:val="00607D0A"/>
    <w:rsid w:val="00607E44"/>
    <w:rsid w:val="00610011"/>
    <w:rsid w:val="0061019C"/>
    <w:rsid w:val="006101C7"/>
    <w:rsid w:val="00610244"/>
    <w:rsid w:val="0061026B"/>
    <w:rsid w:val="00610415"/>
    <w:rsid w:val="0061042E"/>
    <w:rsid w:val="00610655"/>
    <w:rsid w:val="00610946"/>
    <w:rsid w:val="00610B9A"/>
    <w:rsid w:val="00610BF8"/>
    <w:rsid w:val="00610D94"/>
    <w:rsid w:val="00610F57"/>
    <w:rsid w:val="006110C8"/>
    <w:rsid w:val="006111F2"/>
    <w:rsid w:val="0061121D"/>
    <w:rsid w:val="00611305"/>
    <w:rsid w:val="00611412"/>
    <w:rsid w:val="00611427"/>
    <w:rsid w:val="00611777"/>
    <w:rsid w:val="0061189F"/>
    <w:rsid w:val="006118DC"/>
    <w:rsid w:val="0061190E"/>
    <w:rsid w:val="00611A23"/>
    <w:rsid w:val="00611A25"/>
    <w:rsid w:val="00611A27"/>
    <w:rsid w:val="00611A8A"/>
    <w:rsid w:val="00611B35"/>
    <w:rsid w:val="00611B9E"/>
    <w:rsid w:val="00611DEA"/>
    <w:rsid w:val="00611E36"/>
    <w:rsid w:val="006120B8"/>
    <w:rsid w:val="0061219B"/>
    <w:rsid w:val="006121E1"/>
    <w:rsid w:val="006123D2"/>
    <w:rsid w:val="0061255A"/>
    <w:rsid w:val="006125EC"/>
    <w:rsid w:val="006127D4"/>
    <w:rsid w:val="00612868"/>
    <w:rsid w:val="00612972"/>
    <w:rsid w:val="00612ACB"/>
    <w:rsid w:val="00612B6E"/>
    <w:rsid w:val="00612C5D"/>
    <w:rsid w:val="00612D05"/>
    <w:rsid w:val="00612D27"/>
    <w:rsid w:val="00612DCF"/>
    <w:rsid w:val="00612F24"/>
    <w:rsid w:val="00612F93"/>
    <w:rsid w:val="00612FA6"/>
    <w:rsid w:val="006130C1"/>
    <w:rsid w:val="006131B2"/>
    <w:rsid w:val="006131C1"/>
    <w:rsid w:val="00613335"/>
    <w:rsid w:val="00613439"/>
    <w:rsid w:val="00613659"/>
    <w:rsid w:val="006137FC"/>
    <w:rsid w:val="006139A7"/>
    <w:rsid w:val="006139DF"/>
    <w:rsid w:val="00613A18"/>
    <w:rsid w:val="00613C81"/>
    <w:rsid w:val="00613E2F"/>
    <w:rsid w:val="00613EBB"/>
    <w:rsid w:val="00613FB6"/>
    <w:rsid w:val="00614007"/>
    <w:rsid w:val="00614042"/>
    <w:rsid w:val="006140C6"/>
    <w:rsid w:val="006140E8"/>
    <w:rsid w:val="00614134"/>
    <w:rsid w:val="00614241"/>
    <w:rsid w:val="0061428D"/>
    <w:rsid w:val="00614312"/>
    <w:rsid w:val="0061435F"/>
    <w:rsid w:val="00614454"/>
    <w:rsid w:val="00614466"/>
    <w:rsid w:val="006145E3"/>
    <w:rsid w:val="006147A3"/>
    <w:rsid w:val="006148A2"/>
    <w:rsid w:val="00614935"/>
    <w:rsid w:val="00614977"/>
    <w:rsid w:val="00614A81"/>
    <w:rsid w:val="00614ADD"/>
    <w:rsid w:val="00614C2A"/>
    <w:rsid w:val="00614C9A"/>
    <w:rsid w:val="00615143"/>
    <w:rsid w:val="0061524A"/>
    <w:rsid w:val="0061526E"/>
    <w:rsid w:val="00615411"/>
    <w:rsid w:val="006156B5"/>
    <w:rsid w:val="006157CE"/>
    <w:rsid w:val="00615899"/>
    <w:rsid w:val="006158AA"/>
    <w:rsid w:val="006158ED"/>
    <w:rsid w:val="0061599E"/>
    <w:rsid w:val="00615A25"/>
    <w:rsid w:val="00615A3A"/>
    <w:rsid w:val="00615AC1"/>
    <w:rsid w:val="00615AC7"/>
    <w:rsid w:val="00615C8C"/>
    <w:rsid w:val="00615C9B"/>
    <w:rsid w:val="00615CA9"/>
    <w:rsid w:val="00615CF1"/>
    <w:rsid w:val="00615DA4"/>
    <w:rsid w:val="006160B0"/>
    <w:rsid w:val="00616113"/>
    <w:rsid w:val="00616167"/>
    <w:rsid w:val="00616170"/>
    <w:rsid w:val="006162E6"/>
    <w:rsid w:val="0061645F"/>
    <w:rsid w:val="006164F1"/>
    <w:rsid w:val="00616764"/>
    <w:rsid w:val="00616888"/>
    <w:rsid w:val="00616924"/>
    <w:rsid w:val="00616ADA"/>
    <w:rsid w:val="00616BA4"/>
    <w:rsid w:val="00616FC0"/>
    <w:rsid w:val="006171A5"/>
    <w:rsid w:val="0061724C"/>
    <w:rsid w:val="00617371"/>
    <w:rsid w:val="00617402"/>
    <w:rsid w:val="00617708"/>
    <w:rsid w:val="00617724"/>
    <w:rsid w:val="006179E6"/>
    <w:rsid w:val="00617A35"/>
    <w:rsid w:val="00617C20"/>
    <w:rsid w:val="00617DF9"/>
    <w:rsid w:val="00617E6F"/>
    <w:rsid w:val="00617FC7"/>
    <w:rsid w:val="00620008"/>
    <w:rsid w:val="006200C2"/>
    <w:rsid w:val="00620275"/>
    <w:rsid w:val="006202B6"/>
    <w:rsid w:val="00620309"/>
    <w:rsid w:val="0062033C"/>
    <w:rsid w:val="0062050B"/>
    <w:rsid w:val="0062082F"/>
    <w:rsid w:val="00620903"/>
    <w:rsid w:val="00620CAD"/>
    <w:rsid w:val="00620D46"/>
    <w:rsid w:val="00620D81"/>
    <w:rsid w:val="00620D88"/>
    <w:rsid w:val="00620DA0"/>
    <w:rsid w:val="00620F34"/>
    <w:rsid w:val="00620FFA"/>
    <w:rsid w:val="00621013"/>
    <w:rsid w:val="006211E2"/>
    <w:rsid w:val="00621244"/>
    <w:rsid w:val="00621422"/>
    <w:rsid w:val="00621514"/>
    <w:rsid w:val="0062159D"/>
    <w:rsid w:val="0062160D"/>
    <w:rsid w:val="00621680"/>
    <w:rsid w:val="00621770"/>
    <w:rsid w:val="0062180D"/>
    <w:rsid w:val="00621A69"/>
    <w:rsid w:val="00621A72"/>
    <w:rsid w:val="00621BB5"/>
    <w:rsid w:val="00621BF5"/>
    <w:rsid w:val="00621C5D"/>
    <w:rsid w:val="00621E91"/>
    <w:rsid w:val="00621EC5"/>
    <w:rsid w:val="00621F9D"/>
    <w:rsid w:val="00622065"/>
    <w:rsid w:val="00622392"/>
    <w:rsid w:val="006223E0"/>
    <w:rsid w:val="00622412"/>
    <w:rsid w:val="0062241F"/>
    <w:rsid w:val="006224D0"/>
    <w:rsid w:val="00622591"/>
    <w:rsid w:val="006225B5"/>
    <w:rsid w:val="00622619"/>
    <w:rsid w:val="006226A3"/>
    <w:rsid w:val="006228B2"/>
    <w:rsid w:val="006228E5"/>
    <w:rsid w:val="00622BCE"/>
    <w:rsid w:val="00622C2D"/>
    <w:rsid w:val="00622C5E"/>
    <w:rsid w:val="00622DDD"/>
    <w:rsid w:val="00622E1F"/>
    <w:rsid w:val="00622E29"/>
    <w:rsid w:val="00622E45"/>
    <w:rsid w:val="00622EF4"/>
    <w:rsid w:val="00622F0E"/>
    <w:rsid w:val="006233C8"/>
    <w:rsid w:val="006233F2"/>
    <w:rsid w:val="0062342D"/>
    <w:rsid w:val="0062353A"/>
    <w:rsid w:val="006235FB"/>
    <w:rsid w:val="00623643"/>
    <w:rsid w:val="00623673"/>
    <w:rsid w:val="006237D5"/>
    <w:rsid w:val="006238B4"/>
    <w:rsid w:val="006239A9"/>
    <w:rsid w:val="00623A9E"/>
    <w:rsid w:val="00623B56"/>
    <w:rsid w:val="00623D3C"/>
    <w:rsid w:val="00623E4E"/>
    <w:rsid w:val="00623EA1"/>
    <w:rsid w:val="00624001"/>
    <w:rsid w:val="00624018"/>
    <w:rsid w:val="006240A6"/>
    <w:rsid w:val="006240C4"/>
    <w:rsid w:val="0062413A"/>
    <w:rsid w:val="00624251"/>
    <w:rsid w:val="0062442C"/>
    <w:rsid w:val="00624721"/>
    <w:rsid w:val="00624723"/>
    <w:rsid w:val="00624AAC"/>
    <w:rsid w:val="00624B3C"/>
    <w:rsid w:val="00624BE4"/>
    <w:rsid w:val="00624C10"/>
    <w:rsid w:val="00624CB9"/>
    <w:rsid w:val="00624D92"/>
    <w:rsid w:val="00624DDC"/>
    <w:rsid w:val="00624DE0"/>
    <w:rsid w:val="00624E76"/>
    <w:rsid w:val="00624ED7"/>
    <w:rsid w:val="00624F27"/>
    <w:rsid w:val="0062502A"/>
    <w:rsid w:val="00625127"/>
    <w:rsid w:val="00625137"/>
    <w:rsid w:val="006251A1"/>
    <w:rsid w:val="00625290"/>
    <w:rsid w:val="006252C2"/>
    <w:rsid w:val="006252EF"/>
    <w:rsid w:val="00625304"/>
    <w:rsid w:val="00625331"/>
    <w:rsid w:val="00625355"/>
    <w:rsid w:val="00625425"/>
    <w:rsid w:val="0062549D"/>
    <w:rsid w:val="006254E3"/>
    <w:rsid w:val="006256EC"/>
    <w:rsid w:val="0062581B"/>
    <w:rsid w:val="00625849"/>
    <w:rsid w:val="00625A7E"/>
    <w:rsid w:val="00625B2A"/>
    <w:rsid w:val="00625D2D"/>
    <w:rsid w:val="00625D9B"/>
    <w:rsid w:val="00625DB9"/>
    <w:rsid w:val="00625DE4"/>
    <w:rsid w:val="00625E47"/>
    <w:rsid w:val="0062603E"/>
    <w:rsid w:val="006261F4"/>
    <w:rsid w:val="006263A7"/>
    <w:rsid w:val="006263CB"/>
    <w:rsid w:val="0062657B"/>
    <w:rsid w:val="006265AA"/>
    <w:rsid w:val="00626687"/>
    <w:rsid w:val="00626702"/>
    <w:rsid w:val="00626784"/>
    <w:rsid w:val="00626808"/>
    <w:rsid w:val="006268EF"/>
    <w:rsid w:val="00626AB4"/>
    <w:rsid w:val="00626B0E"/>
    <w:rsid w:val="00626BA3"/>
    <w:rsid w:val="00626C84"/>
    <w:rsid w:val="00626D8E"/>
    <w:rsid w:val="006270B5"/>
    <w:rsid w:val="00627272"/>
    <w:rsid w:val="0062731D"/>
    <w:rsid w:val="0062755A"/>
    <w:rsid w:val="00627615"/>
    <w:rsid w:val="006277AA"/>
    <w:rsid w:val="006277B1"/>
    <w:rsid w:val="0062783C"/>
    <w:rsid w:val="00627885"/>
    <w:rsid w:val="0062794A"/>
    <w:rsid w:val="00627977"/>
    <w:rsid w:val="00627989"/>
    <w:rsid w:val="00627B16"/>
    <w:rsid w:val="00627D90"/>
    <w:rsid w:val="00627DC3"/>
    <w:rsid w:val="00627E16"/>
    <w:rsid w:val="00627E2E"/>
    <w:rsid w:val="00627FCA"/>
    <w:rsid w:val="0063014A"/>
    <w:rsid w:val="0063016E"/>
    <w:rsid w:val="006303A3"/>
    <w:rsid w:val="0063042E"/>
    <w:rsid w:val="00630647"/>
    <w:rsid w:val="00630677"/>
    <w:rsid w:val="006306F1"/>
    <w:rsid w:val="00630CDE"/>
    <w:rsid w:val="00630F23"/>
    <w:rsid w:val="006311E4"/>
    <w:rsid w:val="0063133B"/>
    <w:rsid w:val="00631589"/>
    <w:rsid w:val="0063164E"/>
    <w:rsid w:val="0063165E"/>
    <w:rsid w:val="0063184F"/>
    <w:rsid w:val="006318CE"/>
    <w:rsid w:val="0063191D"/>
    <w:rsid w:val="00631CFB"/>
    <w:rsid w:val="00631D4B"/>
    <w:rsid w:val="00631E70"/>
    <w:rsid w:val="00631E97"/>
    <w:rsid w:val="00631EC6"/>
    <w:rsid w:val="00631F8B"/>
    <w:rsid w:val="00631FE3"/>
    <w:rsid w:val="0063239D"/>
    <w:rsid w:val="006324BB"/>
    <w:rsid w:val="006329BD"/>
    <w:rsid w:val="00632A35"/>
    <w:rsid w:val="00632AD5"/>
    <w:rsid w:val="00632B31"/>
    <w:rsid w:val="00632B34"/>
    <w:rsid w:val="00632C14"/>
    <w:rsid w:val="00632D4E"/>
    <w:rsid w:val="00632E31"/>
    <w:rsid w:val="00632EE0"/>
    <w:rsid w:val="00632EE3"/>
    <w:rsid w:val="00632FE2"/>
    <w:rsid w:val="00633218"/>
    <w:rsid w:val="006333C9"/>
    <w:rsid w:val="00633405"/>
    <w:rsid w:val="00633488"/>
    <w:rsid w:val="00633581"/>
    <w:rsid w:val="00633730"/>
    <w:rsid w:val="006337D9"/>
    <w:rsid w:val="006337F3"/>
    <w:rsid w:val="0063380C"/>
    <w:rsid w:val="0063394C"/>
    <w:rsid w:val="006339AF"/>
    <w:rsid w:val="006339B5"/>
    <w:rsid w:val="00633AE5"/>
    <w:rsid w:val="00633C47"/>
    <w:rsid w:val="00633C52"/>
    <w:rsid w:val="00633C63"/>
    <w:rsid w:val="00633D18"/>
    <w:rsid w:val="00633EC7"/>
    <w:rsid w:val="00633EDB"/>
    <w:rsid w:val="00633F4F"/>
    <w:rsid w:val="0063412C"/>
    <w:rsid w:val="0063441F"/>
    <w:rsid w:val="0063458E"/>
    <w:rsid w:val="00634700"/>
    <w:rsid w:val="00634816"/>
    <w:rsid w:val="00634867"/>
    <w:rsid w:val="00634882"/>
    <w:rsid w:val="006348AD"/>
    <w:rsid w:val="006348F7"/>
    <w:rsid w:val="0063496E"/>
    <w:rsid w:val="006349C0"/>
    <w:rsid w:val="00634B2E"/>
    <w:rsid w:val="00634D8A"/>
    <w:rsid w:val="00634E6C"/>
    <w:rsid w:val="00634EB8"/>
    <w:rsid w:val="00635119"/>
    <w:rsid w:val="0063512D"/>
    <w:rsid w:val="00635158"/>
    <w:rsid w:val="00635436"/>
    <w:rsid w:val="006357C8"/>
    <w:rsid w:val="00635858"/>
    <w:rsid w:val="006358FB"/>
    <w:rsid w:val="00635965"/>
    <w:rsid w:val="006359E1"/>
    <w:rsid w:val="00635A28"/>
    <w:rsid w:val="00635ABD"/>
    <w:rsid w:val="00635AE2"/>
    <w:rsid w:val="00635B38"/>
    <w:rsid w:val="00635B85"/>
    <w:rsid w:val="00635BEE"/>
    <w:rsid w:val="00635C56"/>
    <w:rsid w:val="00635CB1"/>
    <w:rsid w:val="00635DD9"/>
    <w:rsid w:val="00635E1E"/>
    <w:rsid w:val="00635E54"/>
    <w:rsid w:val="00635EED"/>
    <w:rsid w:val="00635EF1"/>
    <w:rsid w:val="00635F5D"/>
    <w:rsid w:val="00636002"/>
    <w:rsid w:val="0063609D"/>
    <w:rsid w:val="0063612A"/>
    <w:rsid w:val="006363C8"/>
    <w:rsid w:val="0063677C"/>
    <w:rsid w:val="0063683F"/>
    <w:rsid w:val="00636852"/>
    <w:rsid w:val="006368DF"/>
    <w:rsid w:val="00636949"/>
    <w:rsid w:val="00636972"/>
    <w:rsid w:val="00636B69"/>
    <w:rsid w:val="00636BC2"/>
    <w:rsid w:val="00636EA3"/>
    <w:rsid w:val="00637002"/>
    <w:rsid w:val="0063711F"/>
    <w:rsid w:val="0063713B"/>
    <w:rsid w:val="0063717B"/>
    <w:rsid w:val="006371D5"/>
    <w:rsid w:val="006373CD"/>
    <w:rsid w:val="0063763D"/>
    <w:rsid w:val="0063770E"/>
    <w:rsid w:val="0063778F"/>
    <w:rsid w:val="006377E3"/>
    <w:rsid w:val="006378D6"/>
    <w:rsid w:val="00637954"/>
    <w:rsid w:val="00637982"/>
    <w:rsid w:val="00637A86"/>
    <w:rsid w:val="00637B81"/>
    <w:rsid w:val="00637C35"/>
    <w:rsid w:val="00637CB1"/>
    <w:rsid w:val="00637D78"/>
    <w:rsid w:val="00637F5F"/>
    <w:rsid w:val="0064001E"/>
    <w:rsid w:val="00640081"/>
    <w:rsid w:val="00640094"/>
    <w:rsid w:val="006402DC"/>
    <w:rsid w:val="00640349"/>
    <w:rsid w:val="006404B1"/>
    <w:rsid w:val="006404D1"/>
    <w:rsid w:val="00640576"/>
    <w:rsid w:val="0064059C"/>
    <w:rsid w:val="006407DA"/>
    <w:rsid w:val="00640860"/>
    <w:rsid w:val="006408F2"/>
    <w:rsid w:val="00640934"/>
    <w:rsid w:val="006409CA"/>
    <w:rsid w:val="00640B4F"/>
    <w:rsid w:val="00640EE6"/>
    <w:rsid w:val="00640F43"/>
    <w:rsid w:val="006411B5"/>
    <w:rsid w:val="006411BC"/>
    <w:rsid w:val="006412CA"/>
    <w:rsid w:val="0064138F"/>
    <w:rsid w:val="00641685"/>
    <w:rsid w:val="00641795"/>
    <w:rsid w:val="00641871"/>
    <w:rsid w:val="006418F3"/>
    <w:rsid w:val="0064197C"/>
    <w:rsid w:val="00641B10"/>
    <w:rsid w:val="00641DEC"/>
    <w:rsid w:val="00641F7F"/>
    <w:rsid w:val="006420DA"/>
    <w:rsid w:val="00642158"/>
    <w:rsid w:val="006422CC"/>
    <w:rsid w:val="006422F8"/>
    <w:rsid w:val="0064233D"/>
    <w:rsid w:val="006423BC"/>
    <w:rsid w:val="0064264A"/>
    <w:rsid w:val="0064268A"/>
    <w:rsid w:val="006427A7"/>
    <w:rsid w:val="0064283C"/>
    <w:rsid w:val="00642943"/>
    <w:rsid w:val="00642A0A"/>
    <w:rsid w:val="00642A4E"/>
    <w:rsid w:val="00642B5F"/>
    <w:rsid w:val="00642D70"/>
    <w:rsid w:val="00642E22"/>
    <w:rsid w:val="00642E29"/>
    <w:rsid w:val="00642E8F"/>
    <w:rsid w:val="00642F07"/>
    <w:rsid w:val="00642FA0"/>
    <w:rsid w:val="00642FA6"/>
    <w:rsid w:val="006434F5"/>
    <w:rsid w:val="00643552"/>
    <w:rsid w:val="00643633"/>
    <w:rsid w:val="00643669"/>
    <w:rsid w:val="00643766"/>
    <w:rsid w:val="006437D3"/>
    <w:rsid w:val="00643A59"/>
    <w:rsid w:val="00643AC1"/>
    <w:rsid w:val="00643D62"/>
    <w:rsid w:val="00643DF6"/>
    <w:rsid w:val="00643F91"/>
    <w:rsid w:val="00644160"/>
    <w:rsid w:val="00644218"/>
    <w:rsid w:val="00644228"/>
    <w:rsid w:val="00644505"/>
    <w:rsid w:val="00644580"/>
    <w:rsid w:val="00644630"/>
    <w:rsid w:val="00644859"/>
    <w:rsid w:val="00644A5E"/>
    <w:rsid w:val="00644A6C"/>
    <w:rsid w:val="00644D69"/>
    <w:rsid w:val="00644DA9"/>
    <w:rsid w:val="00644DEB"/>
    <w:rsid w:val="00644F6F"/>
    <w:rsid w:val="0064512D"/>
    <w:rsid w:val="00645165"/>
    <w:rsid w:val="006451CD"/>
    <w:rsid w:val="00645360"/>
    <w:rsid w:val="0064537C"/>
    <w:rsid w:val="00645380"/>
    <w:rsid w:val="006453B6"/>
    <w:rsid w:val="006454C6"/>
    <w:rsid w:val="00645520"/>
    <w:rsid w:val="00645600"/>
    <w:rsid w:val="006456E7"/>
    <w:rsid w:val="0064570D"/>
    <w:rsid w:val="0064575B"/>
    <w:rsid w:val="006457A8"/>
    <w:rsid w:val="0064588B"/>
    <w:rsid w:val="00645928"/>
    <w:rsid w:val="00645950"/>
    <w:rsid w:val="00645A27"/>
    <w:rsid w:val="00645A62"/>
    <w:rsid w:val="00645EA0"/>
    <w:rsid w:val="00645F76"/>
    <w:rsid w:val="00646185"/>
    <w:rsid w:val="0064653D"/>
    <w:rsid w:val="0064657D"/>
    <w:rsid w:val="0064667C"/>
    <w:rsid w:val="00646715"/>
    <w:rsid w:val="0064682E"/>
    <w:rsid w:val="00646870"/>
    <w:rsid w:val="0064691E"/>
    <w:rsid w:val="0064693F"/>
    <w:rsid w:val="00646ABF"/>
    <w:rsid w:val="00646B2A"/>
    <w:rsid w:val="00646B62"/>
    <w:rsid w:val="00646EB0"/>
    <w:rsid w:val="00646F5E"/>
    <w:rsid w:val="00646F7A"/>
    <w:rsid w:val="00646FCF"/>
    <w:rsid w:val="006470A8"/>
    <w:rsid w:val="0064714D"/>
    <w:rsid w:val="00647165"/>
    <w:rsid w:val="0064727D"/>
    <w:rsid w:val="006473CE"/>
    <w:rsid w:val="00647496"/>
    <w:rsid w:val="006476F9"/>
    <w:rsid w:val="0064776A"/>
    <w:rsid w:val="00647777"/>
    <w:rsid w:val="0064789D"/>
    <w:rsid w:val="00647B32"/>
    <w:rsid w:val="00647C27"/>
    <w:rsid w:val="00647D08"/>
    <w:rsid w:val="00647D11"/>
    <w:rsid w:val="00647D4F"/>
    <w:rsid w:val="00647DD5"/>
    <w:rsid w:val="00647E5D"/>
    <w:rsid w:val="00647F5B"/>
    <w:rsid w:val="006501A2"/>
    <w:rsid w:val="00650255"/>
    <w:rsid w:val="00650442"/>
    <w:rsid w:val="0065051E"/>
    <w:rsid w:val="00650532"/>
    <w:rsid w:val="00650668"/>
    <w:rsid w:val="00650734"/>
    <w:rsid w:val="00650777"/>
    <w:rsid w:val="006508D7"/>
    <w:rsid w:val="006508D8"/>
    <w:rsid w:val="006508E7"/>
    <w:rsid w:val="0065091C"/>
    <w:rsid w:val="00650A23"/>
    <w:rsid w:val="00650A3B"/>
    <w:rsid w:val="00650AD4"/>
    <w:rsid w:val="00650B8F"/>
    <w:rsid w:val="00650BB3"/>
    <w:rsid w:val="00650CFF"/>
    <w:rsid w:val="00650E4D"/>
    <w:rsid w:val="0065126A"/>
    <w:rsid w:val="006514DB"/>
    <w:rsid w:val="0065155A"/>
    <w:rsid w:val="0065163E"/>
    <w:rsid w:val="00651775"/>
    <w:rsid w:val="00651939"/>
    <w:rsid w:val="0065199B"/>
    <w:rsid w:val="006519E6"/>
    <w:rsid w:val="00651B51"/>
    <w:rsid w:val="00651B7A"/>
    <w:rsid w:val="00651B7D"/>
    <w:rsid w:val="00651CDE"/>
    <w:rsid w:val="00651D50"/>
    <w:rsid w:val="00651EAA"/>
    <w:rsid w:val="00651F79"/>
    <w:rsid w:val="00652013"/>
    <w:rsid w:val="006520B4"/>
    <w:rsid w:val="0065212C"/>
    <w:rsid w:val="00652228"/>
    <w:rsid w:val="00652326"/>
    <w:rsid w:val="0065237E"/>
    <w:rsid w:val="00652435"/>
    <w:rsid w:val="006524C0"/>
    <w:rsid w:val="006524F6"/>
    <w:rsid w:val="006524F8"/>
    <w:rsid w:val="006524FD"/>
    <w:rsid w:val="006526A4"/>
    <w:rsid w:val="0065272D"/>
    <w:rsid w:val="006527EB"/>
    <w:rsid w:val="006528DF"/>
    <w:rsid w:val="00652907"/>
    <w:rsid w:val="006529BB"/>
    <w:rsid w:val="00652AEB"/>
    <w:rsid w:val="00652BD8"/>
    <w:rsid w:val="00652C55"/>
    <w:rsid w:val="00652D71"/>
    <w:rsid w:val="00652DC0"/>
    <w:rsid w:val="00652E06"/>
    <w:rsid w:val="00652F9E"/>
    <w:rsid w:val="00652FB0"/>
    <w:rsid w:val="00653040"/>
    <w:rsid w:val="0065334F"/>
    <w:rsid w:val="006535C5"/>
    <w:rsid w:val="00653649"/>
    <w:rsid w:val="006536DE"/>
    <w:rsid w:val="00653AF1"/>
    <w:rsid w:val="00653CA1"/>
    <w:rsid w:val="00653DE1"/>
    <w:rsid w:val="00653EA7"/>
    <w:rsid w:val="00653F24"/>
    <w:rsid w:val="00653FC4"/>
    <w:rsid w:val="00654225"/>
    <w:rsid w:val="00654236"/>
    <w:rsid w:val="00654279"/>
    <w:rsid w:val="00654287"/>
    <w:rsid w:val="006543FC"/>
    <w:rsid w:val="00654538"/>
    <w:rsid w:val="006547A1"/>
    <w:rsid w:val="00654C50"/>
    <w:rsid w:val="00654CA0"/>
    <w:rsid w:val="00654D46"/>
    <w:rsid w:val="00654D64"/>
    <w:rsid w:val="00654DBC"/>
    <w:rsid w:val="00654DD2"/>
    <w:rsid w:val="00654E6C"/>
    <w:rsid w:val="00654F3F"/>
    <w:rsid w:val="00654F91"/>
    <w:rsid w:val="00654FE6"/>
    <w:rsid w:val="006550F1"/>
    <w:rsid w:val="0065517D"/>
    <w:rsid w:val="00655361"/>
    <w:rsid w:val="0065536B"/>
    <w:rsid w:val="006555B8"/>
    <w:rsid w:val="006555F8"/>
    <w:rsid w:val="00655665"/>
    <w:rsid w:val="006556E9"/>
    <w:rsid w:val="00655C49"/>
    <w:rsid w:val="00655E8D"/>
    <w:rsid w:val="00655E92"/>
    <w:rsid w:val="00656032"/>
    <w:rsid w:val="0065624B"/>
    <w:rsid w:val="00656253"/>
    <w:rsid w:val="00656673"/>
    <w:rsid w:val="00656682"/>
    <w:rsid w:val="00656799"/>
    <w:rsid w:val="00656804"/>
    <w:rsid w:val="006569DD"/>
    <w:rsid w:val="00656B77"/>
    <w:rsid w:val="00656B8D"/>
    <w:rsid w:val="00656C96"/>
    <w:rsid w:val="00656CFC"/>
    <w:rsid w:val="00656E10"/>
    <w:rsid w:val="00656E1E"/>
    <w:rsid w:val="00656E61"/>
    <w:rsid w:val="00656E72"/>
    <w:rsid w:val="0065726C"/>
    <w:rsid w:val="00657501"/>
    <w:rsid w:val="006575FF"/>
    <w:rsid w:val="0065772E"/>
    <w:rsid w:val="006577C8"/>
    <w:rsid w:val="006578A1"/>
    <w:rsid w:val="00657A50"/>
    <w:rsid w:val="00657A78"/>
    <w:rsid w:val="00657CE0"/>
    <w:rsid w:val="00657E76"/>
    <w:rsid w:val="00657EC6"/>
    <w:rsid w:val="00657F69"/>
    <w:rsid w:val="006600E9"/>
    <w:rsid w:val="006601C4"/>
    <w:rsid w:val="006601ED"/>
    <w:rsid w:val="006602F4"/>
    <w:rsid w:val="00660322"/>
    <w:rsid w:val="006605D5"/>
    <w:rsid w:val="006606E7"/>
    <w:rsid w:val="006606FB"/>
    <w:rsid w:val="00660771"/>
    <w:rsid w:val="0066079A"/>
    <w:rsid w:val="006607CC"/>
    <w:rsid w:val="00660823"/>
    <w:rsid w:val="00660919"/>
    <w:rsid w:val="00660AAB"/>
    <w:rsid w:val="00660AB1"/>
    <w:rsid w:val="00660B54"/>
    <w:rsid w:val="00660B93"/>
    <w:rsid w:val="00660DD7"/>
    <w:rsid w:val="00660ED1"/>
    <w:rsid w:val="00661109"/>
    <w:rsid w:val="0066127A"/>
    <w:rsid w:val="0066137B"/>
    <w:rsid w:val="00661574"/>
    <w:rsid w:val="00661597"/>
    <w:rsid w:val="0066174E"/>
    <w:rsid w:val="006617D1"/>
    <w:rsid w:val="006618B5"/>
    <w:rsid w:val="006618D3"/>
    <w:rsid w:val="00661A75"/>
    <w:rsid w:val="00661B9F"/>
    <w:rsid w:val="00661BBB"/>
    <w:rsid w:val="00661C48"/>
    <w:rsid w:val="00661D55"/>
    <w:rsid w:val="00661E50"/>
    <w:rsid w:val="00661E57"/>
    <w:rsid w:val="00661EF3"/>
    <w:rsid w:val="00662114"/>
    <w:rsid w:val="0066223E"/>
    <w:rsid w:val="00662421"/>
    <w:rsid w:val="006624C3"/>
    <w:rsid w:val="00662783"/>
    <w:rsid w:val="0066291C"/>
    <w:rsid w:val="006629E4"/>
    <w:rsid w:val="00662B95"/>
    <w:rsid w:val="00662C02"/>
    <w:rsid w:val="00662D0B"/>
    <w:rsid w:val="00662EF9"/>
    <w:rsid w:val="00662FEB"/>
    <w:rsid w:val="006630DC"/>
    <w:rsid w:val="0066320C"/>
    <w:rsid w:val="00663339"/>
    <w:rsid w:val="00663408"/>
    <w:rsid w:val="0066352E"/>
    <w:rsid w:val="00663553"/>
    <w:rsid w:val="006635CA"/>
    <w:rsid w:val="00663783"/>
    <w:rsid w:val="006637E2"/>
    <w:rsid w:val="00663896"/>
    <w:rsid w:val="00663920"/>
    <w:rsid w:val="00663C00"/>
    <w:rsid w:val="00663C7A"/>
    <w:rsid w:val="00663D7D"/>
    <w:rsid w:val="00663DCE"/>
    <w:rsid w:val="00663E47"/>
    <w:rsid w:val="00663F45"/>
    <w:rsid w:val="00663F79"/>
    <w:rsid w:val="00663F9A"/>
    <w:rsid w:val="00663FA3"/>
    <w:rsid w:val="00663FB2"/>
    <w:rsid w:val="00663FD6"/>
    <w:rsid w:val="00664059"/>
    <w:rsid w:val="006643C8"/>
    <w:rsid w:val="00664463"/>
    <w:rsid w:val="006644A1"/>
    <w:rsid w:val="006644A7"/>
    <w:rsid w:val="00664549"/>
    <w:rsid w:val="0066478A"/>
    <w:rsid w:val="006648D2"/>
    <w:rsid w:val="0066497C"/>
    <w:rsid w:val="006649C8"/>
    <w:rsid w:val="00664B38"/>
    <w:rsid w:val="00664B4E"/>
    <w:rsid w:val="00664BC0"/>
    <w:rsid w:val="00664BDE"/>
    <w:rsid w:val="00664C05"/>
    <w:rsid w:val="00664EC5"/>
    <w:rsid w:val="00664FF8"/>
    <w:rsid w:val="00665219"/>
    <w:rsid w:val="00665259"/>
    <w:rsid w:val="0066531D"/>
    <w:rsid w:val="00665433"/>
    <w:rsid w:val="006654A0"/>
    <w:rsid w:val="006654C5"/>
    <w:rsid w:val="006654F4"/>
    <w:rsid w:val="00665545"/>
    <w:rsid w:val="006655EC"/>
    <w:rsid w:val="00665637"/>
    <w:rsid w:val="0066565B"/>
    <w:rsid w:val="006657D0"/>
    <w:rsid w:val="0066596C"/>
    <w:rsid w:val="006659C8"/>
    <w:rsid w:val="006659F2"/>
    <w:rsid w:val="006659FF"/>
    <w:rsid w:val="00665A13"/>
    <w:rsid w:val="00665BB6"/>
    <w:rsid w:val="00665C2E"/>
    <w:rsid w:val="00665C44"/>
    <w:rsid w:val="00665D2A"/>
    <w:rsid w:val="00665F93"/>
    <w:rsid w:val="006660D9"/>
    <w:rsid w:val="006660DD"/>
    <w:rsid w:val="00666104"/>
    <w:rsid w:val="00666284"/>
    <w:rsid w:val="006663AE"/>
    <w:rsid w:val="006664C4"/>
    <w:rsid w:val="006667F3"/>
    <w:rsid w:val="006668ED"/>
    <w:rsid w:val="00666A69"/>
    <w:rsid w:val="00666B97"/>
    <w:rsid w:val="00666C23"/>
    <w:rsid w:val="00666C82"/>
    <w:rsid w:val="00666CD8"/>
    <w:rsid w:val="00666D31"/>
    <w:rsid w:val="00666D33"/>
    <w:rsid w:val="00666DB7"/>
    <w:rsid w:val="00666E31"/>
    <w:rsid w:val="00666E94"/>
    <w:rsid w:val="00666EB0"/>
    <w:rsid w:val="00666F08"/>
    <w:rsid w:val="00666FEA"/>
    <w:rsid w:val="0066711B"/>
    <w:rsid w:val="0066720F"/>
    <w:rsid w:val="006672B0"/>
    <w:rsid w:val="006672C9"/>
    <w:rsid w:val="006673A2"/>
    <w:rsid w:val="0066762B"/>
    <w:rsid w:val="006677E8"/>
    <w:rsid w:val="006677F5"/>
    <w:rsid w:val="00667902"/>
    <w:rsid w:val="00667A73"/>
    <w:rsid w:val="00667AEA"/>
    <w:rsid w:val="00667FE8"/>
    <w:rsid w:val="00670058"/>
    <w:rsid w:val="0067020D"/>
    <w:rsid w:val="00670340"/>
    <w:rsid w:val="0067043D"/>
    <w:rsid w:val="0067043E"/>
    <w:rsid w:val="006704FA"/>
    <w:rsid w:val="0067057D"/>
    <w:rsid w:val="00670685"/>
    <w:rsid w:val="00670687"/>
    <w:rsid w:val="0067068B"/>
    <w:rsid w:val="0067075E"/>
    <w:rsid w:val="006707CA"/>
    <w:rsid w:val="0067080A"/>
    <w:rsid w:val="00670911"/>
    <w:rsid w:val="00670932"/>
    <w:rsid w:val="00670937"/>
    <w:rsid w:val="00670BE8"/>
    <w:rsid w:val="00670DA3"/>
    <w:rsid w:val="00670DC5"/>
    <w:rsid w:val="00670F0C"/>
    <w:rsid w:val="006712AA"/>
    <w:rsid w:val="006714FE"/>
    <w:rsid w:val="00671512"/>
    <w:rsid w:val="00671652"/>
    <w:rsid w:val="00671756"/>
    <w:rsid w:val="00671A71"/>
    <w:rsid w:val="00671B85"/>
    <w:rsid w:val="00671BA2"/>
    <w:rsid w:val="00671C5D"/>
    <w:rsid w:val="00671CAF"/>
    <w:rsid w:val="00671D18"/>
    <w:rsid w:val="00671DCD"/>
    <w:rsid w:val="00671F6B"/>
    <w:rsid w:val="00671FAA"/>
    <w:rsid w:val="00672284"/>
    <w:rsid w:val="00672482"/>
    <w:rsid w:val="0067262C"/>
    <w:rsid w:val="00672651"/>
    <w:rsid w:val="00672665"/>
    <w:rsid w:val="006726E4"/>
    <w:rsid w:val="00672898"/>
    <w:rsid w:val="006728B3"/>
    <w:rsid w:val="00672DBB"/>
    <w:rsid w:val="00672EB3"/>
    <w:rsid w:val="00673125"/>
    <w:rsid w:val="006731E9"/>
    <w:rsid w:val="00673488"/>
    <w:rsid w:val="0067357F"/>
    <w:rsid w:val="006735C3"/>
    <w:rsid w:val="00673696"/>
    <w:rsid w:val="006736F1"/>
    <w:rsid w:val="00673726"/>
    <w:rsid w:val="00673739"/>
    <w:rsid w:val="0067376F"/>
    <w:rsid w:val="00673860"/>
    <w:rsid w:val="00673A67"/>
    <w:rsid w:val="00673C25"/>
    <w:rsid w:val="00673C2E"/>
    <w:rsid w:val="00673C99"/>
    <w:rsid w:val="00673CD9"/>
    <w:rsid w:val="00673D5F"/>
    <w:rsid w:val="00673DA3"/>
    <w:rsid w:val="00673E48"/>
    <w:rsid w:val="00673F72"/>
    <w:rsid w:val="00673F89"/>
    <w:rsid w:val="006740D8"/>
    <w:rsid w:val="00674174"/>
    <w:rsid w:val="0067424D"/>
    <w:rsid w:val="0067450D"/>
    <w:rsid w:val="006746B9"/>
    <w:rsid w:val="0067487A"/>
    <w:rsid w:val="00674984"/>
    <w:rsid w:val="00674BE0"/>
    <w:rsid w:val="00674E21"/>
    <w:rsid w:val="00674EF5"/>
    <w:rsid w:val="00675049"/>
    <w:rsid w:val="006750EE"/>
    <w:rsid w:val="00675196"/>
    <w:rsid w:val="006751AB"/>
    <w:rsid w:val="006751E5"/>
    <w:rsid w:val="00675217"/>
    <w:rsid w:val="0067537D"/>
    <w:rsid w:val="006753A4"/>
    <w:rsid w:val="00675444"/>
    <w:rsid w:val="00675762"/>
    <w:rsid w:val="006757AF"/>
    <w:rsid w:val="00675C22"/>
    <w:rsid w:val="00675CB2"/>
    <w:rsid w:val="00675D13"/>
    <w:rsid w:val="00675D3D"/>
    <w:rsid w:val="00675DA5"/>
    <w:rsid w:val="00675E63"/>
    <w:rsid w:val="00675F48"/>
    <w:rsid w:val="00675F55"/>
    <w:rsid w:val="006761BB"/>
    <w:rsid w:val="006762FF"/>
    <w:rsid w:val="00676385"/>
    <w:rsid w:val="006763DE"/>
    <w:rsid w:val="006765CB"/>
    <w:rsid w:val="0067673A"/>
    <w:rsid w:val="00676825"/>
    <w:rsid w:val="00676845"/>
    <w:rsid w:val="00676A88"/>
    <w:rsid w:val="00676ABE"/>
    <w:rsid w:val="00676AC5"/>
    <w:rsid w:val="00676AE3"/>
    <w:rsid w:val="00676BDF"/>
    <w:rsid w:val="00676C28"/>
    <w:rsid w:val="00676C64"/>
    <w:rsid w:val="00676CFA"/>
    <w:rsid w:val="00676DFE"/>
    <w:rsid w:val="0067712F"/>
    <w:rsid w:val="00677223"/>
    <w:rsid w:val="0067729A"/>
    <w:rsid w:val="006773C6"/>
    <w:rsid w:val="00677AB4"/>
    <w:rsid w:val="00677CA4"/>
    <w:rsid w:val="00677EBA"/>
    <w:rsid w:val="00677FC5"/>
    <w:rsid w:val="0068008C"/>
    <w:rsid w:val="00680290"/>
    <w:rsid w:val="006802BA"/>
    <w:rsid w:val="00680310"/>
    <w:rsid w:val="00680466"/>
    <w:rsid w:val="00680482"/>
    <w:rsid w:val="006807D5"/>
    <w:rsid w:val="006808DC"/>
    <w:rsid w:val="00680908"/>
    <w:rsid w:val="006809C7"/>
    <w:rsid w:val="00680A4B"/>
    <w:rsid w:val="00680B0A"/>
    <w:rsid w:val="00680D3A"/>
    <w:rsid w:val="00680DF8"/>
    <w:rsid w:val="00680E52"/>
    <w:rsid w:val="00680FE3"/>
    <w:rsid w:val="00681256"/>
    <w:rsid w:val="006814A8"/>
    <w:rsid w:val="006814DF"/>
    <w:rsid w:val="00681631"/>
    <w:rsid w:val="006816B6"/>
    <w:rsid w:val="006816D4"/>
    <w:rsid w:val="0068193F"/>
    <w:rsid w:val="006819C8"/>
    <w:rsid w:val="00681A1B"/>
    <w:rsid w:val="00681AF1"/>
    <w:rsid w:val="00681B3F"/>
    <w:rsid w:val="00681BE8"/>
    <w:rsid w:val="00681DA6"/>
    <w:rsid w:val="00681EF5"/>
    <w:rsid w:val="00681F26"/>
    <w:rsid w:val="00681F78"/>
    <w:rsid w:val="0068207A"/>
    <w:rsid w:val="006820EB"/>
    <w:rsid w:val="00682128"/>
    <w:rsid w:val="00682156"/>
    <w:rsid w:val="0068220C"/>
    <w:rsid w:val="0068228C"/>
    <w:rsid w:val="006822BC"/>
    <w:rsid w:val="0068234A"/>
    <w:rsid w:val="0068241C"/>
    <w:rsid w:val="00682568"/>
    <w:rsid w:val="0068282E"/>
    <w:rsid w:val="00682AB1"/>
    <w:rsid w:val="00682AD5"/>
    <w:rsid w:val="00682B39"/>
    <w:rsid w:val="00682C05"/>
    <w:rsid w:val="00682E98"/>
    <w:rsid w:val="00682E9F"/>
    <w:rsid w:val="00682FD5"/>
    <w:rsid w:val="00683083"/>
    <w:rsid w:val="006830D1"/>
    <w:rsid w:val="00683213"/>
    <w:rsid w:val="00683252"/>
    <w:rsid w:val="0068343A"/>
    <w:rsid w:val="006834D4"/>
    <w:rsid w:val="006834F1"/>
    <w:rsid w:val="00683533"/>
    <w:rsid w:val="006835AA"/>
    <w:rsid w:val="006836BD"/>
    <w:rsid w:val="006837ED"/>
    <w:rsid w:val="006838F6"/>
    <w:rsid w:val="006838FC"/>
    <w:rsid w:val="00683A1B"/>
    <w:rsid w:val="00683B3C"/>
    <w:rsid w:val="00683B92"/>
    <w:rsid w:val="00683B95"/>
    <w:rsid w:val="00683BA2"/>
    <w:rsid w:val="00683EAC"/>
    <w:rsid w:val="00683F24"/>
    <w:rsid w:val="00683F4D"/>
    <w:rsid w:val="00684094"/>
    <w:rsid w:val="006840ED"/>
    <w:rsid w:val="0068413D"/>
    <w:rsid w:val="00684244"/>
    <w:rsid w:val="0068434F"/>
    <w:rsid w:val="006844B8"/>
    <w:rsid w:val="006844BA"/>
    <w:rsid w:val="00684591"/>
    <w:rsid w:val="006845A2"/>
    <w:rsid w:val="00684755"/>
    <w:rsid w:val="006847A2"/>
    <w:rsid w:val="00684935"/>
    <w:rsid w:val="00684950"/>
    <w:rsid w:val="006849A0"/>
    <w:rsid w:val="006849A9"/>
    <w:rsid w:val="00684B95"/>
    <w:rsid w:val="00684BF8"/>
    <w:rsid w:val="00684D30"/>
    <w:rsid w:val="00684D9B"/>
    <w:rsid w:val="00684E73"/>
    <w:rsid w:val="00684ED1"/>
    <w:rsid w:val="00684F2B"/>
    <w:rsid w:val="00685160"/>
    <w:rsid w:val="00685335"/>
    <w:rsid w:val="00685558"/>
    <w:rsid w:val="00685763"/>
    <w:rsid w:val="00685846"/>
    <w:rsid w:val="006858AA"/>
    <w:rsid w:val="00685916"/>
    <w:rsid w:val="00685A81"/>
    <w:rsid w:val="00685BB0"/>
    <w:rsid w:val="00685BCF"/>
    <w:rsid w:val="00685D68"/>
    <w:rsid w:val="00685D80"/>
    <w:rsid w:val="00685DE4"/>
    <w:rsid w:val="00685FA9"/>
    <w:rsid w:val="006862D4"/>
    <w:rsid w:val="0068644B"/>
    <w:rsid w:val="006864BA"/>
    <w:rsid w:val="0068679C"/>
    <w:rsid w:val="00686816"/>
    <w:rsid w:val="00686898"/>
    <w:rsid w:val="0068697E"/>
    <w:rsid w:val="00686B5C"/>
    <w:rsid w:val="00686C4B"/>
    <w:rsid w:val="00686D12"/>
    <w:rsid w:val="00686D38"/>
    <w:rsid w:val="00686E09"/>
    <w:rsid w:val="00686E1C"/>
    <w:rsid w:val="00686E7B"/>
    <w:rsid w:val="0068715D"/>
    <w:rsid w:val="00687177"/>
    <w:rsid w:val="006871D0"/>
    <w:rsid w:val="006871D3"/>
    <w:rsid w:val="00687271"/>
    <w:rsid w:val="00687437"/>
    <w:rsid w:val="0068751F"/>
    <w:rsid w:val="00687590"/>
    <w:rsid w:val="0068771F"/>
    <w:rsid w:val="00687737"/>
    <w:rsid w:val="0068784F"/>
    <w:rsid w:val="006878D9"/>
    <w:rsid w:val="0068790D"/>
    <w:rsid w:val="00687A43"/>
    <w:rsid w:val="00687A5C"/>
    <w:rsid w:val="00687CAA"/>
    <w:rsid w:val="00687D38"/>
    <w:rsid w:val="00687D49"/>
    <w:rsid w:val="00687D81"/>
    <w:rsid w:val="00687D8D"/>
    <w:rsid w:val="00687E30"/>
    <w:rsid w:val="00687EEC"/>
    <w:rsid w:val="00687F01"/>
    <w:rsid w:val="0069000A"/>
    <w:rsid w:val="006900AF"/>
    <w:rsid w:val="006900D1"/>
    <w:rsid w:val="00690133"/>
    <w:rsid w:val="006901C1"/>
    <w:rsid w:val="006901F7"/>
    <w:rsid w:val="00690297"/>
    <w:rsid w:val="006903C0"/>
    <w:rsid w:val="00690404"/>
    <w:rsid w:val="00690435"/>
    <w:rsid w:val="00690474"/>
    <w:rsid w:val="00690554"/>
    <w:rsid w:val="0069087C"/>
    <w:rsid w:val="006908F0"/>
    <w:rsid w:val="00690AA4"/>
    <w:rsid w:val="00690B2E"/>
    <w:rsid w:val="00690BBE"/>
    <w:rsid w:val="00690C26"/>
    <w:rsid w:val="00690E98"/>
    <w:rsid w:val="00690F2C"/>
    <w:rsid w:val="00690F4E"/>
    <w:rsid w:val="00690F89"/>
    <w:rsid w:val="0069115A"/>
    <w:rsid w:val="006912F1"/>
    <w:rsid w:val="00691387"/>
    <w:rsid w:val="006916DB"/>
    <w:rsid w:val="0069180D"/>
    <w:rsid w:val="006919B1"/>
    <w:rsid w:val="00691A30"/>
    <w:rsid w:val="00691B3D"/>
    <w:rsid w:val="00691B9A"/>
    <w:rsid w:val="00691BB6"/>
    <w:rsid w:val="00691DB6"/>
    <w:rsid w:val="00691EC4"/>
    <w:rsid w:val="00692077"/>
    <w:rsid w:val="006920C5"/>
    <w:rsid w:val="006920EA"/>
    <w:rsid w:val="00692233"/>
    <w:rsid w:val="006922B2"/>
    <w:rsid w:val="006923E6"/>
    <w:rsid w:val="0069242A"/>
    <w:rsid w:val="006927BB"/>
    <w:rsid w:val="006927EA"/>
    <w:rsid w:val="006927F2"/>
    <w:rsid w:val="00692852"/>
    <w:rsid w:val="006929C7"/>
    <w:rsid w:val="00692B78"/>
    <w:rsid w:val="00692BDA"/>
    <w:rsid w:val="00692C47"/>
    <w:rsid w:val="00692EB4"/>
    <w:rsid w:val="00692F89"/>
    <w:rsid w:val="00693021"/>
    <w:rsid w:val="00693154"/>
    <w:rsid w:val="0069318E"/>
    <w:rsid w:val="006931E1"/>
    <w:rsid w:val="006933A7"/>
    <w:rsid w:val="00693645"/>
    <w:rsid w:val="0069366C"/>
    <w:rsid w:val="00693831"/>
    <w:rsid w:val="00693966"/>
    <w:rsid w:val="00693BE1"/>
    <w:rsid w:val="00693D11"/>
    <w:rsid w:val="00693D54"/>
    <w:rsid w:val="00693E3A"/>
    <w:rsid w:val="00693E74"/>
    <w:rsid w:val="0069415D"/>
    <w:rsid w:val="00694308"/>
    <w:rsid w:val="00694310"/>
    <w:rsid w:val="00694515"/>
    <w:rsid w:val="006945B6"/>
    <w:rsid w:val="00694700"/>
    <w:rsid w:val="006947C0"/>
    <w:rsid w:val="00694803"/>
    <w:rsid w:val="00694986"/>
    <w:rsid w:val="00694C73"/>
    <w:rsid w:val="00694C77"/>
    <w:rsid w:val="00694CE8"/>
    <w:rsid w:val="006950B6"/>
    <w:rsid w:val="0069539D"/>
    <w:rsid w:val="006953C2"/>
    <w:rsid w:val="0069544C"/>
    <w:rsid w:val="0069569E"/>
    <w:rsid w:val="006956C6"/>
    <w:rsid w:val="00695A2B"/>
    <w:rsid w:val="00695B14"/>
    <w:rsid w:val="00695C3E"/>
    <w:rsid w:val="00695E8B"/>
    <w:rsid w:val="00695F5E"/>
    <w:rsid w:val="006961B6"/>
    <w:rsid w:val="00696457"/>
    <w:rsid w:val="00696506"/>
    <w:rsid w:val="006965D3"/>
    <w:rsid w:val="0069680D"/>
    <w:rsid w:val="00696811"/>
    <w:rsid w:val="00696895"/>
    <w:rsid w:val="00696A42"/>
    <w:rsid w:val="00696AF1"/>
    <w:rsid w:val="00696AF3"/>
    <w:rsid w:val="00696C30"/>
    <w:rsid w:val="00696CDF"/>
    <w:rsid w:val="00696E54"/>
    <w:rsid w:val="00696E5C"/>
    <w:rsid w:val="00696E96"/>
    <w:rsid w:val="00696EE3"/>
    <w:rsid w:val="00697100"/>
    <w:rsid w:val="0069715D"/>
    <w:rsid w:val="00697178"/>
    <w:rsid w:val="00697213"/>
    <w:rsid w:val="006972C2"/>
    <w:rsid w:val="00697392"/>
    <w:rsid w:val="006973E5"/>
    <w:rsid w:val="006973EB"/>
    <w:rsid w:val="0069740D"/>
    <w:rsid w:val="0069742D"/>
    <w:rsid w:val="006974E2"/>
    <w:rsid w:val="0069752D"/>
    <w:rsid w:val="006975EB"/>
    <w:rsid w:val="00697664"/>
    <w:rsid w:val="00697681"/>
    <w:rsid w:val="006976B9"/>
    <w:rsid w:val="0069770C"/>
    <w:rsid w:val="00697848"/>
    <w:rsid w:val="00697AAE"/>
    <w:rsid w:val="00697D0B"/>
    <w:rsid w:val="006A011B"/>
    <w:rsid w:val="006A0185"/>
    <w:rsid w:val="006A047E"/>
    <w:rsid w:val="006A04C9"/>
    <w:rsid w:val="006A068C"/>
    <w:rsid w:val="006A08A9"/>
    <w:rsid w:val="006A08F2"/>
    <w:rsid w:val="006A0BC0"/>
    <w:rsid w:val="006A0D32"/>
    <w:rsid w:val="006A0D64"/>
    <w:rsid w:val="006A0E0F"/>
    <w:rsid w:val="006A0F93"/>
    <w:rsid w:val="006A1196"/>
    <w:rsid w:val="006A126E"/>
    <w:rsid w:val="006A1297"/>
    <w:rsid w:val="006A132D"/>
    <w:rsid w:val="006A1366"/>
    <w:rsid w:val="006A1448"/>
    <w:rsid w:val="006A14C2"/>
    <w:rsid w:val="006A151A"/>
    <w:rsid w:val="006A16BE"/>
    <w:rsid w:val="006A1713"/>
    <w:rsid w:val="006A174E"/>
    <w:rsid w:val="006A190A"/>
    <w:rsid w:val="006A1A5A"/>
    <w:rsid w:val="006A1C72"/>
    <w:rsid w:val="006A1E43"/>
    <w:rsid w:val="006A1E62"/>
    <w:rsid w:val="006A1F40"/>
    <w:rsid w:val="006A1F43"/>
    <w:rsid w:val="006A1FE4"/>
    <w:rsid w:val="006A2096"/>
    <w:rsid w:val="006A23E3"/>
    <w:rsid w:val="006A243E"/>
    <w:rsid w:val="006A261F"/>
    <w:rsid w:val="006A2685"/>
    <w:rsid w:val="006A2715"/>
    <w:rsid w:val="006A2A12"/>
    <w:rsid w:val="006A2B6D"/>
    <w:rsid w:val="006A2CFF"/>
    <w:rsid w:val="006A2E9C"/>
    <w:rsid w:val="006A2EBC"/>
    <w:rsid w:val="006A302D"/>
    <w:rsid w:val="006A30A2"/>
    <w:rsid w:val="006A3238"/>
    <w:rsid w:val="006A33B5"/>
    <w:rsid w:val="006A35E0"/>
    <w:rsid w:val="006A377F"/>
    <w:rsid w:val="006A37B9"/>
    <w:rsid w:val="006A384A"/>
    <w:rsid w:val="006A3875"/>
    <w:rsid w:val="006A3A62"/>
    <w:rsid w:val="006A3B49"/>
    <w:rsid w:val="006A3D40"/>
    <w:rsid w:val="006A3EBA"/>
    <w:rsid w:val="006A3EFE"/>
    <w:rsid w:val="006A3F24"/>
    <w:rsid w:val="006A40D0"/>
    <w:rsid w:val="006A43C9"/>
    <w:rsid w:val="006A4402"/>
    <w:rsid w:val="006A4621"/>
    <w:rsid w:val="006A46AD"/>
    <w:rsid w:val="006A46E9"/>
    <w:rsid w:val="006A472C"/>
    <w:rsid w:val="006A48B9"/>
    <w:rsid w:val="006A48D4"/>
    <w:rsid w:val="006A49F3"/>
    <w:rsid w:val="006A4A83"/>
    <w:rsid w:val="006A4AA4"/>
    <w:rsid w:val="006A4C4D"/>
    <w:rsid w:val="006A4D24"/>
    <w:rsid w:val="006A4D7E"/>
    <w:rsid w:val="006A4DC7"/>
    <w:rsid w:val="006A502E"/>
    <w:rsid w:val="006A50EE"/>
    <w:rsid w:val="006A51BC"/>
    <w:rsid w:val="006A53DB"/>
    <w:rsid w:val="006A5445"/>
    <w:rsid w:val="006A544F"/>
    <w:rsid w:val="006A561D"/>
    <w:rsid w:val="006A56D8"/>
    <w:rsid w:val="006A5858"/>
    <w:rsid w:val="006A59C5"/>
    <w:rsid w:val="006A5A0C"/>
    <w:rsid w:val="006A5A9A"/>
    <w:rsid w:val="006A5AA0"/>
    <w:rsid w:val="006A5AC9"/>
    <w:rsid w:val="006A5AEE"/>
    <w:rsid w:val="006A5B82"/>
    <w:rsid w:val="006A5BA0"/>
    <w:rsid w:val="006A5BB1"/>
    <w:rsid w:val="006A5CC0"/>
    <w:rsid w:val="006A5D88"/>
    <w:rsid w:val="006A5E76"/>
    <w:rsid w:val="006A5F88"/>
    <w:rsid w:val="006A6245"/>
    <w:rsid w:val="006A6273"/>
    <w:rsid w:val="006A6381"/>
    <w:rsid w:val="006A6419"/>
    <w:rsid w:val="006A6560"/>
    <w:rsid w:val="006A66A5"/>
    <w:rsid w:val="006A6749"/>
    <w:rsid w:val="006A6A8B"/>
    <w:rsid w:val="006A6AF2"/>
    <w:rsid w:val="006A6C75"/>
    <w:rsid w:val="006A7125"/>
    <w:rsid w:val="006A7141"/>
    <w:rsid w:val="006A715E"/>
    <w:rsid w:val="006A736C"/>
    <w:rsid w:val="006A7531"/>
    <w:rsid w:val="006A7740"/>
    <w:rsid w:val="006A7780"/>
    <w:rsid w:val="006A794B"/>
    <w:rsid w:val="006A7C0F"/>
    <w:rsid w:val="006A7C41"/>
    <w:rsid w:val="006A7C83"/>
    <w:rsid w:val="006A7C99"/>
    <w:rsid w:val="006A7CB1"/>
    <w:rsid w:val="006A7D95"/>
    <w:rsid w:val="006A7FD6"/>
    <w:rsid w:val="006B0174"/>
    <w:rsid w:val="006B02CD"/>
    <w:rsid w:val="006B0358"/>
    <w:rsid w:val="006B07DA"/>
    <w:rsid w:val="006B0AD7"/>
    <w:rsid w:val="006B0B8E"/>
    <w:rsid w:val="006B0D8D"/>
    <w:rsid w:val="006B0E5A"/>
    <w:rsid w:val="006B0EE7"/>
    <w:rsid w:val="006B0FDA"/>
    <w:rsid w:val="006B10A9"/>
    <w:rsid w:val="006B11D1"/>
    <w:rsid w:val="006B11E2"/>
    <w:rsid w:val="006B120D"/>
    <w:rsid w:val="006B1259"/>
    <w:rsid w:val="006B1294"/>
    <w:rsid w:val="006B13C1"/>
    <w:rsid w:val="006B1405"/>
    <w:rsid w:val="006B142C"/>
    <w:rsid w:val="006B1504"/>
    <w:rsid w:val="006B1B98"/>
    <w:rsid w:val="006B1CD6"/>
    <w:rsid w:val="006B1D3D"/>
    <w:rsid w:val="006B1F54"/>
    <w:rsid w:val="006B202A"/>
    <w:rsid w:val="006B2036"/>
    <w:rsid w:val="006B215F"/>
    <w:rsid w:val="006B2248"/>
    <w:rsid w:val="006B2368"/>
    <w:rsid w:val="006B23A4"/>
    <w:rsid w:val="006B243F"/>
    <w:rsid w:val="006B24B4"/>
    <w:rsid w:val="006B2519"/>
    <w:rsid w:val="006B25CB"/>
    <w:rsid w:val="006B2724"/>
    <w:rsid w:val="006B2907"/>
    <w:rsid w:val="006B29B6"/>
    <w:rsid w:val="006B29D8"/>
    <w:rsid w:val="006B29E8"/>
    <w:rsid w:val="006B2AC7"/>
    <w:rsid w:val="006B2CC7"/>
    <w:rsid w:val="006B2D53"/>
    <w:rsid w:val="006B2DFE"/>
    <w:rsid w:val="006B3362"/>
    <w:rsid w:val="006B337B"/>
    <w:rsid w:val="006B33B5"/>
    <w:rsid w:val="006B3679"/>
    <w:rsid w:val="006B36D2"/>
    <w:rsid w:val="006B3789"/>
    <w:rsid w:val="006B3AF9"/>
    <w:rsid w:val="006B3B56"/>
    <w:rsid w:val="006B3CE5"/>
    <w:rsid w:val="006B3D59"/>
    <w:rsid w:val="006B3DD2"/>
    <w:rsid w:val="006B3F15"/>
    <w:rsid w:val="006B42B9"/>
    <w:rsid w:val="006B43B0"/>
    <w:rsid w:val="006B441C"/>
    <w:rsid w:val="006B44C5"/>
    <w:rsid w:val="006B4792"/>
    <w:rsid w:val="006B47FE"/>
    <w:rsid w:val="006B49FF"/>
    <w:rsid w:val="006B4A8F"/>
    <w:rsid w:val="006B4B12"/>
    <w:rsid w:val="006B4BDD"/>
    <w:rsid w:val="006B4C13"/>
    <w:rsid w:val="006B4C40"/>
    <w:rsid w:val="006B4D2D"/>
    <w:rsid w:val="006B4D91"/>
    <w:rsid w:val="006B4E53"/>
    <w:rsid w:val="006B4F9D"/>
    <w:rsid w:val="006B4FFB"/>
    <w:rsid w:val="006B5171"/>
    <w:rsid w:val="006B525B"/>
    <w:rsid w:val="006B52DE"/>
    <w:rsid w:val="006B533B"/>
    <w:rsid w:val="006B54E0"/>
    <w:rsid w:val="006B555F"/>
    <w:rsid w:val="006B566D"/>
    <w:rsid w:val="006B575C"/>
    <w:rsid w:val="006B589B"/>
    <w:rsid w:val="006B58DD"/>
    <w:rsid w:val="006B58E6"/>
    <w:rsid w:val="006B590E"/>
    <w:rsid w:val="006B5A2C"/>
    <w:rsid w:val="006B5A4C"/>
    <w:rsid w:val="006B5A60"/>
    <w:rsid w:val="006B5AC5"/>
    <w:rsid w:val="006B5AD7"/>
    <w:rsid w:val="006B5B82"/>
    <w:rsid w:val="006B5C4A"/>
    <w:rsid w:val="006B5CA0"/>
    <w:rsid w:val="006B60BF"/>
    <w:rsid w:val="006B6242"/>
    <w:rsid w:val="006B62B8"/>
    <w:rsid w:val="006B63B3"/>
    <w:rsid w:val="006B66DC"/>
    <w:rsid w:val="006B673E"/>
    <w:rsid w:val="006B697F"/>
    <w:rsid w:val="006B69A8"/>
    <w:rsid w:val="006B6AF2"/>
    <w:rsid w:val="006B6B6D"/>
    <w:rsid w:val="006B6C7C"/>
    <w:rsid w:val="006B6C8B"/>
    <w:rsid w:val="006B6D6B"/>
    <w:rsid w:val="006B6E39"/>
    <w:rsid w:val="006B6EA4"/>
    <w:rsid w:val="006B707C"/>
    <w:rsid w:val="006B71B2"/>
    <w:rsid w:val="006B735C"/>
    <w:rsid w:val="006B741F"/>
    <w:rsid w:val="006B775E"/>
    <w:rsid w:val="006B77BB"/>
    <w:rsid w:val="006B7850"/>
    <w:rsid w:val="006B7907"/>
    <w:rsid w:val="006B7920"/>
    <w:rsid w:val="006B7A31"/>
    <w:rsid w:val="006B7ABC"/>
    <w:rsid w:val="006B7AE8"/>
    <w:rsid w:val="006B7BE8"/>
    <w:rsid w:val="006B7C32"/>
    <w:rsid w:val="006B7CC1"/>
    <w:rsid w:val="006B7D0D"/>
    <w:rsid w:val="006B7D77"/>
    <w:rsid w:val="006B7F8F"/>
    <w:rsid w:val="006B7F9C"/>
    <w:rsid w:val="006B7FC5"/>
    <w:rsid w:val="006B7FF9"/>
    <w:rsid w:val="006C0088"/>
    <w:rsid w:val="006C02A6"/>
    <w:rsid w:val="006C0365"/>
    <w:rsid w:val="006C039D"/>
    <w:rsid w:val="006C03E9"/>
    <w:rsid w:val="006C0431"/>
    <w:rsid w:val="006C046A"/>
    <w:rsid w:val="006C055E"/>
    <w:rsid w:val="006C076A"/>
    <w:rsid w:val="006C08D1"/>
    <w:rsid w:val="006C0D13"/>
    <w:rsid w:val="006C0D8F"/>
    <w:rsid w:val="006C0F71"/>
    <w:rsid w:val="006C1010"/>
    <w:rsid w:val="006C108E"/>
    <w:rsid w:val="006C10FD"/>
    <w:rsid w:val="006C11B3"/>
    <w:rsid w:val="006C12B1"/>
    <w:rsid w:val="006C12C0"/>
    <w:rsid w:val="006C1372"/>
    <w:rsid w:val="006C1588"/>
    <w:rsid w:val="006C159C"/>
    <w:rsid w:val="006C15A8"/>
    <w:rsid w:val="006C1633"/>
    <w:rsid w:val="006C16B7"/>
    <w:rsid w:val="006C16E4"/>
    <w:rsid w:val="006C16F2"/>
    <w:rsid w:val="006C17DB"/>
    <w:rsid w:val="006C187F"/>
    <w:rsid w:val="006C192A"/>
    <w:rsid w:val="006C19BC"/>
    <w:rsid w:val="006C19D5"/>
    <w:rsid w:val="006C1A56"/>
    <w:rsid w:val="006C1A7E"/>
    <w:rsid w:val="006C1B44"/>
    <w:rsid w:val="006C1E77"/>
    <w:rsid w:val="006C1F47"/>
    <w:rsid w:val="006C1F77"/>
    <w:rsid w:val="006C2211"/>
    <w:rsid w:val="006C222E"/>
    <w:rsid w:val="006C226E"/>
    <w:rsid w:val="006C26C0"/>
    <w:rsid w:val="006C28FC"/>
    <w:rsid w:val="006C295B"/>
    <w:rsid w:val="006C2977"/>
    <w:rsid w:val="006C2D07"/>
    <w:rsid w:val="006C2F0C"/>
    <w:rsid w:val="006C3031"/>
    <w:rsid w:val="006C3098"/>
    <w:rsid w:val="006C30B2"/>
    <w:rsid w:val="006C3115"/>
    <w:rsid w:val="006C319E"/>
    <w:rsid w:val="006C3288"/>
    <w:rsid w:val="006C3347"/>
    <w:rsid w:val="006C33E0"/>
    <w:rsid w:val="006C3607"/>
    <w:rsid w:val="006C364B"/>
    <w:rsid w:val="006C3789"/>
    <w:rsid w:val="006C3990"/>
    <w:rsid w:val="006C3B37"/>
    <w:rsid w:val="006C3B83"/>
    <w:rsid w:val="006C3B90"/>
    <w:rsid w:val="006C3C85"/>
    <w:rsid w:val="006C3E5B"/>
    <w:rsid w:val="006C3ED2"/>
    <w:rsid w:val="006C40E0"/>
    <w:rsid w:val="006C4104"/>
    <w:rsid w:val="006C4194"/>
    <w:rsid w:val="006C4233"/>
    <w:rsid w:val="006C42E7"/>
    <w:rsid w:val="006C430E"/>
    <w:rsid w:val="006C4329"/>
    <w:rsid w:val="006C4422"/>
    <w:rsid w:val="006C471B"/>
    <w:rsid w:val="006C4884"/>
    <w:rsid w:val="006C48ED"/>
    <w:rsid w:val="006C4B31"/>
    <w:rsid w:val="006C4EA5"/>
    <w:rsid w:val="006C4EBF"/>
    <w:rsid w:val="006C50A8"/>
    <w:rsid w:val="006C50BB"/>
    <w:rsid w:val="006C517E"/>
    <w:rsid w:val="006C51BC"/>
    <w:rsid w:val="006C51F2"/>
    <w:rsid w:val="006C51F8"/>
    <w:rsid w:val="006C5282"/>
    <w:rsid w:val="006C52D9"/>
    <w:rsid w:val="006C535C"/>
    <w:rsid w:val="006C54A8"/>
    <w:rsid w:val="006C54B4"/>
    <w:rsid w:val="006C54D6"/>
    <w:rsid w:val="006C5548"/>
    <w:rsid w:val="006C55E7"/>
    <w:rsid w:val="006C5765"/>
    <w:rsid w:val="006C58AD"/>
    <w:rsid w:val="006C596B"/>
    <w:rsid w:val="006C59BA"/>
    <w:rsid w:val="006C5C19"/>
    <w:rsid w:val="006C5CCA"/>
    <w:rsid w:val="006C5CE1"/>
    <w:rsid w:val="006C5E1E"/>
    <w:rsid w:val="006C6110"/>
    <w:rsid w:val="006C625F"/>
    <w:rsid w:val="006C62DD"/>
    <w:rsid w:val="006C6342"/>
    <w:rsid w:val="006C6467"/>
    <w:rsid w:val="006C664E"/>
    <w:rsid w:val="006C6691"/>
    <w:rsid w:val="006C66B0"/>
    <w:rsid w:val="006C683F"/>
    <w:rsid w:val="006C68A0"/>
    <w:rsid w:val="006C6969"/>
    <w:rsid w:val="006C696D"/>
    <w:rsid w:val="006C6A7D"/>
    <w:rsid w:val="006C6BE8"/>
    <w:rsid w:val="006C6C4C"/>
    <w:rsid w:val="006C6D52"/>
    <w:rsid w:val="006C6DFB"/>
    <w:rsid w:val="006C6E85"/>
    <w:rsid w:val="006C6F24"/>
    <w:rsid w:val="006C7021"/>
    <w:rsid w:val="006C736D"/>
    <w:rsid w:val="006C757D"/>
    <w:rsid w:val="006C78A6"/>
    <w:rsid w:val="006C798B"/>
    <w:rsid w:val="006C7A09"/>
    <w:rsid w:val="006C7AB4"/>
    <w:rsid w:val="006C7CB5"/>
    <w:rsid w:val="006C7EB4"/>
    <w:rsid w:val="006C7EB5"/>
    <w:rsid w:val="006D006B"/>
    <w:rsid w:val="006D0306"/>
    <w:rsid w:val="006D03CB"/>
    <w:rsid w:val="006D048E"/>
    <w:rsid w:val="006D05D6"/>
    <w:rsid w:val="006D064A"/>
    <w:rsid w:val="006D0827"/>
    <w:rsid w:val="006D091C"/>
    <w:rsid w:val="006D0C29"/>
    <w:rsid w:val="006D0C69"/>
    <w:rsid w:val="006D0E03"/>
    <w:rsid w:val="006D0ECF"/>
    <w:rsid w:val="006D0F6F"/>
    <w:rsid w:val="006D0F80"/>
    <w:rsid w:val="006D105C"/>
    <w:rsid w:val="006D1117"/>
    <w:rsid w:val="006D116F"/>
    <w:rsid w:val="006D11BB"/>
    <w:rsid w:val="006D1209"/>
    <w:rsid w:val="006D1623"/>
    <w:rsid w:val="006D16E0"/>
    <w:rsid w:val="006D1707"/>
    <w:rsid w:val="006D1708"/>
    <w:rsid w:val="006D17B4"/>
    <w:rsid w:val="006D1885"/>
    <w:rsid w:val="006D18B7"/>
    <w:rsid w:val="006D19DC"/>
    <w:rsid w:val="006D1AB3"/>
    <w:rsid w:val="006D1BDE"/>
    <w:rsid w:val="006D1E8D"/>
    <w:rsid w:val="006D20FD"/>
    <w:rsid w:val="006D21C2"/>
    <w:rsid w:val="006D26FE"/>
    <w:rsid w:val="006D2787"/>
    <w:rsid w:val="006D297C"/>
    <w:rsid w:val="006D2AB2"/>
    <w:rsid w:val="006D2B0F"/>
    <w:rsid w:val="006D2BD6"/>
    <w:rsid w:val="006D2C34"/>
    <w:rsid w:val="006D2D2D"/>
    <w:rsid w:val="006D2DD1"/>
    <w:rsid w:val="006D2EE9"/>
    <w:rsid w:val="006D2EED"/>
    <w:rsid w:val="006D2EF4"/>
    <w:rsid w:val="006D2FC8"/>
    <w:rsid w:val="006D30E7"/>
    <w:rsid w:val="006D313E"/>
    <w:rsid w:val="006D31AD"/>
    <w:rsid w:val="006D3259"/>
    <w:rsid w:val="006D3286"/>
    <w:rsid w:val="006D32B2"/>
    <w:rsid w:val="006D344A"/>
    <w:rsid w:val="006D345A"/>
    <w:rsid w:val="006D36E8"/>
    <w:rsid w:val="006D37F3"/>
    <w:rsid w:val="006D38FD"/>
    <w:rsid w:val="006D39AF"/>
    <w:rsid w:val="006D3A92"/>
    <w:rsid w:val="006D3B43"/>
    <w:rsid w:val="006D3B60"/>
    <w:rsid w:val="006D3B97"/>
    <w:rsid w:val="006D3BCD"/>
    <w:rsid w:val="006D3D0F"/>
    <w:rsid w:val="006D3E40"/>
    <w:rsid w:val="006D3E54"/>
    <w:rsid w:val="006D3E5B"/>
    <w:rsid w:val="006D3FEA"/>
    <w:rsid w:val="006D40BC"/>
    <w:rsid w:val="006D41C3"/>
    <w:rsid w:val="006D42FE"/>
    <w:rsid w:val="006D43B8"/>
    <w:rsid w:val="006D43F7"/>
    <w:rsid w:val="006D441A"/>
    <w:rsid w:val="006D4537"/>
    <w:rsid w:val="006D454B"/>
    <w:rsid w:val="006D4629"/>
    <w:rsid w:val="006D47BB"/>
    <w:rsid w:val="006D48E7"/>
    <w:rsid w:val="006D48F6"/>
    <w:rsid w:val="006D4947"/>
    <w:rsid w:val="006D4978"/>
    <w:rsid w:val="006D49E3"/>
    <w:rsid w:val="006D4A81"/>
    <w:rsid w:val="006D4B3E"/>
    <w:rsid w:val="006D4FE3"/>
    <w:rsid w:val="006D5109"/>
    <w:rsid w:val="006D533B"/>
    <w:rsid w:val="006D5396"/>
    <w:rsid w:val="006D53D2"/>
    <w:rsid w:val="006D54CA"/>
    <w:rsid w:val="006D5585"/>
    <w:rsid w:val="006D573D"/>
    <w:rsid w:val="006D574C"/>
    <w:rsid w:val="006D57BD"/>
    <w:rsid w:val="006D57D3"/>
    <w:rsid w:val="006D5832"/>
    <w:rsid w:val="006D5B73"/>
    <w:rsid w:val="006D5C43"/>
    <w:rsid w:val="006D5C4C"/>
    <w:rsid w:val="006D5D91"/>
    <w:rsid w:val="006D5F16"/>
    <w:rsid w:val="006D6331"/>
    <w:rsid w:val="006D63AD"/>
    <w:rsid w:val="006D644F"/>
    <w:rsid w:val="006D6516"/>
    <w:rsid w:val="006D671D"/>
    <w:rsid w:val="006D6764"/>
    <w:rsid w:val="006D67D9"/>
    <w:rsid w:val="006D684A"/>
    <w:rsid w:val="006D6B4A"/>
    <w:rsid w:val="006D6B52"/>
    <w:rsid w:val="006D6B62"/>
    <w:rsid w:val="006D6C93"/>
    <w:rsid w:val="006D6CBC"/>
    <w:rsid w:val="006D6EE4"/>
    <w:rsid w:val="006D71A6"/>
    <w:rsid w:val="006D7203"/>
    <w:rsid w:val="006D7293"/>
    <w:rsid w:val="006D7573"/>
    <w:rsid w:val="006D75A9"/>
    <w:rsid w:val="006D76CC"/>
    <w:rsid w:val="006D7751"/>
    <w:rsid w:val="006D784E"/>
    <w:rsid w:val="006D7870"/>
    <w:rsid w:val="006D7873"/>
    <w:rsid w:val="006D794C"/>
    <w:rsid w:val="006D79CE"/>
    <w:rsid w:val="006D7CB3"/>
    <w:rsid w:val="006D7CB9"/>
    <w:rsid w:val="006D7ECA"/>
    <w:rsid w:val="006E002F"/>
    <w:rsid w:val="006E021B"/>
    <w:rsid w:val="006E0257"/>
    <w:rsid w:val="006E025E"/>
    <w:rsid w:val="006E02B3"/>
    <w:rsid w:val="006E0340"/>
    <w:rsid w:val="006E0565"/>
    <w:rsid w:val="006E05EB"/>
    <w:rsid w:val="006E061F"/>
    <w:rsid w:val="006E06A4"/>
    <w:rsid w:val="006E06F9"/>
    <w:rsid w:val="006E07A9"/>
    <w:rsid w:val="006E0855"/>
    <w:rsid w:val="006E0917"/>
    <w:rsid w:val="006E0C38"/>
    <w:rsid w:val="006E0CBD"/>
    <w:rsid w:val="006E0CF0"/>
    <w:rsid w:val="006E0D91"/>
    <w:rsid w:val="006E0F80"/>
    <w:rsid w:val="006E0FCA"/>
    <w:rsid w:val="006E10AD"/>
    <w:rsid w:val="006E10E6"/>
    <w:rsid w:val="006E112A"/>
    <w:rsid w:val="006E1130"/>
    <w:rsid w:val="006E11D0"/>
    <w:rsid w:val="006E11D9"/>
    <w:rsid w:val="006E14D0"/>
    <w:rsid w:val="006E1706"/>
    <w:rsid w:val="006E18CA"/>
    <w:rsid w:val="006E1905"/>
    <w:rsid w:val="006E1B25"/>
    <w:rsid w:val="006E1B7C"/>
    <w:rsid w:val="006E1BD4"/>
    <w:rsid w:val="006E1BE9"/>
    <w:rsid w:val="006E1C17"/>
    <w:rsid w:val="006E1C2D"/>
    <w:rsid w:val="006E1C99"/>
    <w:rsid w:val="006E1C9B"/>
    <w:rsid w:val="006E1D59"/>
    <w:rsid w:val="006E1DF9"/>
    <w:rsid w:val="006E1EDC"/>
    <w:rsid w:val="006E2155"/>
    <w:rsid w:val="006E21BB"/>
    <w:rsid w:val="006E21D3"/>
    <w:rsid w:val="006E23EA"/>
    <w:rsid w:val="006E23EC"/>
    <w:rsid w:val="006E2429"/>
    <w:rsid w:val="006E24A0"/>
    <w:rsid w:val="006E25B4"/>
    <w:rsid w:val="006E2718"/>
    <w:rsid w:val="006E27ED"/>
    <w:rsid w:val="006E2A00"/>
    <w:rsid w:val="006E2A89"/>
    <w:rsid w:val="006E2AE2"/>
    <w:rsid w:val="006E2B23"/>
    <w:rsid w:val="006E2BC8"/>
    <w:rsid w:val="006E2DF5"/>
    <w:rsid w:val="006E2E9C"/>
    <w:rsid w:val="006E2ECF"/>
    <w:rsid w:val="006E3016"/>
    <w:rsid w:val="006E3072"/>
    <w:rsid w:val="006E3241"/>
    <w:rsid w:val="006E3395"/>
    <w:rsid w:val="006E33E1"/>
    <w:rsid w:val="006E3477"/>
    <w:rsid w:val="006E36E9"/>
    <w:rsid w:val="006E37AB"/>
    <w:rsid w:val="006E3844"/>
    <w:rsid w:val="006E3BF9"/>
    <w:rsid w:val="006E3CB2"/>
    <w:rsid w:val="006E3CE2"/>
    <w:rsid w:val="006E3D8F"/>
    <w:rsid w:val="006E3DA8"/>
    <w:rsid w:val="006E3DAE"/>
    <w:rsid w:val="006E40C7"/>
    <w:rsid w:val="006E428B"/>
    <w:rsid w:val="006E42C2"/>
    <w:rsid w:val="006E4385"/>
    <w:rsid w:val="006E4433"/>
    <w:rsid w:val="006E454A"/>
    <w:rsid w:val="006E454E"/>
    <w:rsid w:val="006E4569"/>
    <w:rsid w:val="006E4592"/>
    <w:rsid w:val="006E459F"/>
    <w:rsid w:val="006E4625"/>
    <w:rsid w:val="006E4775"/>
    <w:rsid w:val="006E479D"/>
    <w:rsid w:val="006E4C58"/>
    <w:rsid w:val="006E4F00"/>
    <w:rsid w:val="006E4F9F"/>
    <w:rsid w:val="006E505D"/>
    <w:rsid w:val="006E506A"/>
    <w:rsid w:val="006E50BE"/>
    <w:rsid w:val="006E513F"/>
    <w:rsid w:val="006E516E"/>
    <w:rsid w:val="006E5397"/>
    <w:rsid w:val="006E543A"/>
    <w:rsid w:val="006E5488"/>
    <w:rsid w:val="006E54CC"/>
    <w:rsid w:val="006E5506"/>
    <w:rsid w:val="006E5514"/>
    <w:rsid w:val="006E5848"/>
    <w:rsid w:val="006E5981"/>
    <w:rsid w:val="006E5A11"/>
    <w:rsid w:val="006E5C07"/>
    <w:rsid w:val="006E5D37"/>
    <w:rsid w:val="006E5DAA"/>
    <w:rsid w:val="006E5E16"/>
    <w:rsid w:val="006E5F64"/>
    <w:rsid w:val="006E5FEA"/>
    <w:rsid w:val="006E60ED"/>
    <w:rsid w:val="006E61F1"/>
    <w:rsid w:val="006E6251"/>
    <w:rsid w:val="006E628A"/>
    <w:rsid w:val="006E63A0"/>
    <w:rsid w:val="006E63FF"/>
    <w:rsid w:val="006E6640"/>
    <w:rsid w:val="006E6677"/>
    <w:rsid w:val="006E673E"/>
    <w:rsid w:val="006E6887"/>
    <w:rsid w:val="006E6AB1"/>
    <w:rsid w:val="006E6B3E"/>
    <w:rsid w:val="006E6BB3"/>
    <w:rsid w:val="006E6C7B"/>
    <w:rsid w:val="006E6D2C"/>
    <w:rsid w:val="006E6D72"/>
    <w:rsid w:val="006E6E8E"/>
    <w:rsid w:val="006E7006"/>
    <w:rsid w:val="006E7148"/>
    <w:rsid w:val="006E7199"/>
    <w:rsid w:val="006E7276"/>
    <w:rsid w:val="006E72A7"/>
    <w:rsid w:val="006E7408"/>
    <w:rsid w:val="006E75F2"/>
    <w:rsid w:val="006E774C"/>
    <w:rsid w:val="006E7785"/>
    <w:rsid w:val="006E78EC"/>
    <w:rsid w:val="006E7900"/>
    <w:rsid w:val="006E7D41"/>
    <w:rsid w:val="006E7D6C"/>
    <w:rsid w:val="006F000A"/>
    <w:rsid w:val="006F00DF"/>
    <w:rsid w:val="006F00E7"/>
    <w:rsid w:val="006F025C"/>
    <w:rsid w:val="006F0450"/>
    <w:rsid w:val="006F0526"/>
    <w:rsid w:val="006F05CB"/>
    <w:rsid w:val="006F0625"/>
    <w:rsid w:val="006F081A"/>
    <w:rsid w:val="006F0B77"/>
    <w:rsid w:val="006F0CF5"/>
    <w:rsid w:val="006F0CFF"/>
    <w:rsid w:val="006F0D2D"/>
    <w:rsid w:val="006F0D81"/>
    <w:rsid w:val="006F0F6E"/>
    <w:rsid w:val="006F1049"/>
    <w:rsid w:val="006F111C"/>
    <w:rsid w:val="006F121A"/>
    <w:rsid w:val="006F1273"/>
    <w:rsid w:val="006F13C6"/>
    <w:rsid w:val="006F13D5"/>
    <w:rsid w:val="006F140D"/>
    <w:rsid w:val="006F1906"/>
    <w:rsid w:val="006F199E"/>
    <w:rsid w:val="006F19E9"/>
    <w:rsid w:val="006F1A93"/>
    <w:rsid w:val="006F1AE6"/>
    <w:rsid w:val="006F1B22"/>
    <w:rsid w:val="006F1BA4"/>
    <w:rsid w:val="006F1CA3"/>
    <w:rsid w:val="006F1D81"/>
    <w:rsid w:val="006F1DB8"/>
    <w:rsid w:val="006F1DD8"/>
    <w:rsid w:val="006F1DF0"/>
    <w:rsid w:val="006F1E12"/>
    <w:rsid w:val="006F1FDB"/>
    <w:rsid w:val="006F1FFD"/>
    <w:rsid w:val="006F2098"/>
    <w:rsid w:val="006F2184"/>
    <w:rsid w:val="006F220B"/>
    <w:rsid w:val="006F2259"/>
    <w:rsid w:val="006F2336"/>
    <w:rsid w:val="006F2393"/>
    <w:rsid w:val="006F2399"/>
    <w:rsid w:val="006F23E1"/>
    <w:rsid w:val="006F26BB"/>
    <w:rsid w:val="006F273A"/>
    <w:rsid w:val="006F27AA"/>
    <w:rsid w:val="006F27DD"/>
    <w:rsid w:val="006F291E"/>
    <w:rsid w:val="006F2962"/>
    <w:rsid w:val="006F29E0"/>
    <w:rsid w:val="006F2A0F"/>
    <w:rsid w:val="006F2F8F"/>
    <w:rsid w:val="006F2FA9"/>
    <w:rsid w:val="006F2FC4"/>
    <w:rsid w:val="006F2FDA"/>
    <w:rsid w:val="006F2FE5"/>
    <w:rsid w:val="006F2FE6"/>
    <w:rsid w:val="006F3165"/>
    <w:rsid w:val="006F3198"/>
    <w:rsid w:val="006F32FD"/>
    <w:rsid w:val="006F3460"/>
    <w:rsid w:val="006F34FE"/>
    <w:rsid w:val="006F351D"/>
    <w:rsid w:val="006F3615"/>
    <w:rsid w:val="006F3779"/>
    <w:rsid w:val="006F3856"/>
    <w:rsid w:val="006F38D2"/>
    <w:rsid w:val="006F3ADB"/>
    <w:rsid w:val="006F3B14"/>
    <w:rsid w:val="006F3C2B"/>
    <w:rsid w:val="006F3C32"/>
    <w:rsid w:val="006F3DA4"/>
    <w:rsid w:val="006F3E00"/>
    <w:rsid w:val="006F3E7F"/>
    <w:rsid w:val="006F3FA3"/>
    <w:rsid w:val="006F3FC6"/>
    <w:rsid w:val="006F40C1"/>
    <w:rsid w:val="006F42C9"/>
    <w:rsid w:val="006F45D1"/>
    <w:rsid w:val="006F45FA"/>
    <w:rsid w:val="006F4655"/>
    <w:rsid w:val="006F471B"/>
    <w:rsid w:val="006F479B"/>
    <w:rsid w:val="006F48B5"/>
    <w:rsid w:val="006F48BA"/>
    <w:rsid w:val="006F4992"/>
    <w:rsid w:val="006F4A0D"/>
    <w:rsid w:val="006F4A16"/>
    <w:rsid w:val="006F4A6E"/>
    <w:rsid w:val="006F4AF9"/>
    <w:rsid w:val="006F4B4E"/>
    <w:rsid w:val="006F4B81"/>
    <w:rsid w:val="006F4F52"/>
    <w:rsid w:val="006F5065"/>
    <w:rsid w:val="006F534E"/>
    <w:rsid w:val="006F5378"/>
    <w:rsid w:val="006F53D4"/>
    <w:rsid w:val="006F54EB"/>
    <w:rsid w:val="006F5522"/>
    <w:rsid w:val="006F55EA"/>
    <w:rsid w:val="006F561E"/>
    <w:rsid w:val="006F5705"/>
    <w:rsid w:val="006F57B8"/>
    <w:rsid w:val="006F5979"/>
    <w:rsid w:val="006F59BF"/>
    <w:rsid w:val="006F59F1"/>
    <w:rsid w:val="006F5B35"/>
    <w:rsid w:val="006F5C91"/>
    <w:rsid w:val="006F5C95"/>
    <w:rsid w:val="006F5CC1"/>
    <w:rsid w:val="006F5DAD"/>
    <w:rsid w:val="006F5EAD"/>
    <w:rsid w:val="006F601E"/>
    <w:rsid w:val="006F60CE"/>
    <w:rsid w:val="006F62CD"/>
    <w:rsid w:val="006F65B0"/>
    <w:rsid w:val="006F67A5"/>
    <w:rsid w:val="006F693A"/>
    <w:rsid w:val="006F6C57"/>
    <w:rsid w:val="006F6C67"/>
    <w:rsid w:val="006F6D30"/>
    <w:rsid w:val="006F6E1B"/>
    <w:rsid w:val="006F6E84"/>
    <w:rsid w:val="006F6FBC"/>
    <w:rsid w:val="006F6FC7"/>
    <w:rsid w:val="006F7069"/>
    <w:rsid w:val="006F706D"/>
    <w:rsid w:val="006F7462"/>
    <w:rsid w:val="006F74CB"/>
    <w:rsid w:val="006F75AC"/>
    <w:rsid w:val="006F762D"/>
    <w:rsid w:val="006F76D6"/>
    <w:rsid w:val="006F77FA"/>
    <w:rsid w:val="006F79AE"/>
    <w:rsid w:val="006F7B3D"/>
    <w:rsid w:val="006F7BDE"/>
    <w:rsid w:val="006F7C44"/>
    <w:rsid w:val="006F7D83"/>
    <w:rsid w:val="007002B8"/>
    <w:rsid w:val="00700492"/>
    <w:rsid w:val="00700512"/>
    <w:rsid w:val="00700524"/>
    <w:rsid w:val="00700713"/>
    <w:rsid w:val="007009AC"/>
    <w:rsid w:val="007009D5"/>
    <w:rsid w:val="00700A50"/>
    <w:rsid w:val="00700AED"/>
    <w:rsid w:val="00700D21"/>
    <w:rsid w:val="00701050"/>
    <w:rsid w:val="00701134"/>
    <w:rsid w:val="00701296"/>
    <w:rsid w:val="00701528"/>
    <w:rsid w:val="0070167E"/>
    <w:rsid w:val="00701696"/>
    <w:rsid w:val="00701816"/>
    <w:rsid w:val="0070191A"/>
    <w:rsid w:val="007019EA"/>
    <w:rsid w:val="00701A79"/>
    <w:rsid w:val="00701C8C"/>
    <w:rsid w:val="00701D1A"/>
    <w:rsid w:val="00701D6A"/>
    <w:rsid w:val="00701E1B"/>
    <w:rsid w:val="00701EFA"/>
    <w:rsid w:val="00701FC3"/>
    <w:rsid w:val="00702036"/>
    <w:rsid w:val="007020E0"/>
    <w:rsid w:val="00702378"/>
    <w:rsid w:val="007025C2"/>
    <w:rsid w:val="007026BC"/>
    <w:rsid w:val="0070274D"/>
    <w:rsid w:val="0070279D"/>
    <w:rsid w:val="00702921"/>
    <w:rsid w:val="0070292B"/>
    <w:rsid w:val="00702B07"/>
    <w:rsid w:val="00702B0B"/>
    <w:rsid w:val="00702BA9"/>
    <w:rsid w:val="00702BFB"/>
    <w:rsid w:val="00702C16"/>
    <w:rsid w:val="00702D8C"/>
    <w:rsid w:val="00702ED0"/>
    <w:rsid w:val="007030AB"/>
    <w:rsid w:val="0070316C"/>
    <w:rsid w:val="007031ED"/>
    <w:rsid w:val="00703323"/>
    <w:rsid w:val="0070336D"/>
    <w:rsid w:val="007033CC"/>
    <w:rsid w:val="00703584"/>
    <w:rsid w:val="007035A2"/>
    <w:rsid w:val="00703792"/>
    <w:rsid w:val="00703835"/>
    <w:rsid w:val="00703885"/>
    <w:rsid w:val="00703AC1"/>
    <w:rsid w:val="00703C09"/>
    <w:rsid w:val="00703D78"/>
    <w:rsid w:val="00703DF6"/>
    <w:rsid w:val="00703E42"/>
    <w:rsid w:val="0070434A"/>
    <w:rsid w:val="00704365"/>
    <w:rsid w:val="00704469"/>
    <w:rsid w:val="007045F0"/>
    <w:rsid w:val="007048C1"/>
    <w:rsid w:val="007048C4"/>
    <w:rsid w:val="00704979"/>
    <w:rsid w:val="007049E5"/>
    <w:rsid w:val="00704C4F"/>
    <w:rsid w:val="00704CC4"/>
    <w:rsid w:val="00704E99"/>
    <w:rsid w:val="0070513D"/>
    <w:rsid w:val="00705345"/>
    <w:rsid w:val="00705350"/>
    <w:rsid w:val="007053CD"/>
    <w:rsid w:val="007053D6"/>
    <w:rsid w:val="00705446"/>
    <w:rsid w:val="00705449"/>
    <w:rsid w:val="00705455"/>
    <w:rsid w:val="0070548F"/>
    <w:rsid w:val="007054BC"/>
    <w:rsid w:val="0070550E"/>
    <w:rsid w:val="00705540"/>
    <w:rsid w:val="0070560A"/>
    <w:rsid w:val="007056BF"/>
    <w:rsid w:val="0070578A"/>
    <w:rsid w:val="00705A4F"/>
    <w:rsid w:val="00705A91"/>
    <w:rsid w:val="00705B61"/>
    <w:rsid w:val="00705C29"/>
    <w:rsid w:val="00705C66"/>
    <w:rsid w:val="00705C82"/>
    <w:rsid w:val="00705C8A"/>
    <w:rsid w:val="00705F50"/>
    <w:rsid w:val="00705F94"/>
    <w:rsid w:val="00705FE6"/>
    <w:rsid w:val="0070624E"/>
    <w:rsid w:val="007062AF"/>
    <w:rsid w:val="007062BC"/>
    <w:rsid w:val="0070638D"/>
    <w:rsid w:val="007063D0"/>
    <w:rsid w:val="0070646E"/>
    <w:rsid w:val="0070659C"/>
    <w:rsid w:val="00706658"/>
    <w:rsid w:val="00706664"/>
    <w:rsid w:val="007066ED"/>
    <w:rsid w:val="00706787"/>
    <w:rsid w:val="007068A7"/>
    <w:rsid w:val="007068BD"/>
    <w:rsid w:val="007068D4"/>
    <w:rsid w:val="007068EE"/>
    <w:rsid w:val="007069C9"/>
    <w:rsid w:val="00706A4A"/>
    <w:rsid w:val="00706DBF"/>
    <w:rsid w:val="00706DDA"/>
    <w:rsid w:val="00706F46"/>
    <w:rsid w:val="00706F8B"/>
    <w:rsid w:val="0070703C"/>
    <w:rsid w:val="00707155"/>
    <w:rsid w:val="00707175"/>
    <w:rsid w:val="0070725D"/>
    <w:rsid w:val="007072A7"/>
    <w:rsid w:val="007072AC"/>
    <w:rsid w:val="00707501"/>
    <w:rsid w:val="007075A0"/>
    <w:rsid w:val="00707612"/>
    <w:rsid w:val="0070761A"/>
    <w:rsid w:val="00707649"/>
    <w:rsid w:val="00707702"/>
    <w:rsid w:val="00707923"/>
    <w:rsid w:val="007079DB"/>
    <w:rsid w:val="00707A29"/>
    <w:rsid w:val="00707A59"/>
    <w:rsid w:val="00707ADB"/>
    <w:rsid w:val="00707BF9"/>
    <w:rsid w:val="00707C78"/>
    <w:rsid w:val="00707CB5"/>
    <w:rsid w:val="00707D90"/>
    <w:rsid w:val="00707E2A"/>
    <w:rsid w:val="00707FC8"/>
    <w:rsid w:val="0071046B"/>
    <w:rsid w:val="007104A4"/>
    <w:rsid w:val="007104F9"/>
    <w:rsid w:val="007106D5"/>
    <w:rsid w:val="007106F0"/>
    <w:rsid w:val="007107A7"/>
    <w:rsid w:val="007107F2"/>
    <w:rsid w:val="0071082C"/>
    <w:rsid w:val="00710871"/>
    <w:rsid w:val="00710901"/>
    <w:rsid w:val="00710AC6"/>
    <w:rsid w:val="00710B0F"/>
    <w:rsid w:val="00710BF8"/>
    <w:rsid w:val="00710C1D"/>
    <w:rsid w:val="00710CE6"/>
    <w:rsid w:val="00710DD2"/>
    <w:rsid w:val="00710EE9"/>
    <w:rsid w:val="0071102A"/>
    <w:rsid w:val="0071105C"/>
    <w:rsid w:val="0071106A"/>
    <w:rsid w:val="007110A3"/>
    <w:rsid w:val="007110BD"/>
    <w:rsid w:val="00711108"/>
    <w:rsid w:val="00711181"/>
    <w:rsid w:val="00711213"/>
    <w:rsid w:val="00711291"/>
    <w:rsid w:val="007112A1"/>
    <w:rsid w:val="00711516"/>
    <w:rsid w:val="007115BF"/>
    <w:rsid w:val="007116A3"/>
    <w:rsid w:val="0071177F"/>
    <w:rsid w:val="00711996"/>
    <w:rsid w:val="00711B1F"/>
    <w:rsid w:val="00711B3B"/>
    <w:rsid w:val="00711BA3"/>
    <w:rsid w:val="00711C9D"/>
    <w:rsid w:val="00711CE1"/>
    <w:rsid w:val="00711D23"/>
    <w:rsid w:val="00711DAA"/>
    <w:rsid w:val="00711E9A"/>
    <w:rsid w:val="00711EBA"/>
    <w:rsid w:val="00712119"/>
    <w:rsid w:val="00712339"/>
    <w:rsid w:val="00712433"/>
    <w:rsid w:val="00712515"/>
    <w:rsid w:val="007125A2"/>
    <w:rsid w:val="0071265B"/>
    <w:rsid w:val="00712780"/>
    <w:rsid w:val="00712827"/>
    <w:rsid w:val="00712903"/>
    <w:rsid w:val="007129D1"/>
    <w:rsid w:val="00712B0B"/>
    <w:rsid w:val="00712B71"/>
    <w:rsid w:val="00712CCD"/>
    <w:rsid w:val="00712CDB"/>
    <w:rsid w:val="00712CF8"/>
    <w:rsid w:val="00712D82"/>
    <w:rsid w:val="00712E13"/>
    <w:rsid w:val="00712E55"/>
    <w:rsid w:val="00713023"/>
    <w:rsid w:val="00713041"/>
    <w:rsid w:val="007131B9"/>
    <w:rsid w:val="0071322C"/>
    <w:rsid w:val="0071340E"/>
    <w:rsid w:val="00713644"/>
    <w:rsid w:val="00713779"/>
    <w:rsid w:val="007137FF"/>
    <w:rsid w:val="00713989"/>
    <w:rsid w:val="00713ABE"/>
    <w:rsid w:val="00713CF0"/>
    <w:rsid w:val="00713DCF"/>
    <w:rsid w:val="00714004"/>
    <w:rsid w:val="00714046"/>
    <w:rsid w:val="0071410F"/>
    <w:rsid w:val="00714276"/>
    <w:rsid w:val="00714433"/>
    <w:rsid w:val="00714579"/>
    <w:rsid w:val="0071458E"/>
    <w:rsid w:val="007145C9"/>
    <w:rsid w:val="007145CE"/>
    <w:rsid w:val="00714631"/>
    <w:rsid w:val="00714657"/>
    <w:rsid w:val="00714841"/>
    <w:rsid w:val="00714923"/>
    <w:rsid w:val="00714A9F"/>
    <w:rsid w:val="00714AE6"/>
    <w:rsid w:val="00714B6E"/>
    <w:rsid w:val="00714BCB"/>
    <w:rsid w:val="00714C43"/>
    <w:rsid w:val="00714CEA"/>
    <w:rsid w:val="00714E0B"/>
    <w:rsid w:val="00714E41"/>
    <w:rsid w:val="00714E53"/>
    <w:rsid w:val="00714EDF"/>
    <w:rsid w:val="007150A2"/>
    <w:rsid w:val="0071512F"/>
    <w:rsid w:val="007151C6"/>
    <w:rsid w:val="0071542C"/>
    <w:rsid w:val="00715461"/>
    <w:rsid w:val="0071582C"/>
    <w:rsid w:val="00715948"/>
    <w:rsid w:val="007159AD"/>
    <w:rsid w:val="00715A51"/>
    <w:rsid w:val="00715B3D"/>
    <w:rsid w:val="00715B84"/>
    <w:rsid w:val="00715C2F"/>
    <w:rsid w:val="00715CC8"/>
    <w:rsid w:val="00715D70"/>
    <w:rsid w:val="00715F48"/>
    <w:rsid w:val="0071609C"/>
    <w:rsid w:val="00716392"/>
    <w:rsid w:val="0071660D"/>
    <w:rsid w:val="00716708"/>
    <w:rsid w:val="007167B8"/>
    <w:rsid w:val="007167F4"/>
    <w:rsid w:val="00716992"/>
    <w:rsid w:val="007169AC"/>
    <w:rsid w:val="007169DD"/>
    <w:rsid w:val="00716A20"/>
    <w:rsid w:val="00716B0D"/>
    <w:rsid w:val="00716B39"/>
    <w:rsid w:val="00716B83"/>
    <w:rsid w:val="00716BD2"/>
    <w:rsid w:val="00716D9F"/>
    <w:rsid w:val="00716EA6"/>
    <w:rsid w:val="00716FB0"/>
    <w:rsid w:val="00717123"/>
    <w:rsid w:val="007171D8"/>
    <w:rsid w:val="007172E2"/>
    <w:rsid w:val="007172FE"/>
    <w:rsid w:val="007173C1"/>
    <w:rsid w:val="00717407"/>
    <w:rsid w:val="00717478"/>
    <w:rsid w:val="00717555"/>
    <w:rsid w:val="00717679"/>
    <w:rsid w:val="00717686"/>
    <w:rsid w:val="007176D4"/>
    <w:rsid w:val="00717764"/>
    <w:rsid w:val="007178F9"/>
    <w:rsid w:val="00717A94"/>
    <w:rsid w:val="00717B53"/>
    <w:rsid w:val="00717B67"/>
    <w:rsid w:val="00717E6F"/>
    <w:rsid w:val="00717F53"/>
    <w:rsid w:val="00717FA4"/>
    <w:rsid w:val="00720336"/>
    <w:rsid w:val="0072038D"/>
    <w:rsid w:val="007203E9"/>
    <w:rsid w:val="007205F7"/>
    <w:rsid w:val="007206A2"/>
    <w:rsid w:val="007207B5"/>
    <w:rsid w:val="007208CC"/>
    <w:rsid w:val="00720B38"/>
    <w:rsid w:val="00720C8F"/>
    <w:rsid w:val="00720CA7"/>
    <w:rsid w:val="00720CE1"/>
    <w:rsid w:val="00721056"/>
    <w:rsid w:val="007210A1"/>
    <w:rsid w:val="007210E7"/>
    <w:rsid w:val="00721144"/>
    <w:rsid w:val="00721422"/>
    <w:rsid w:val="0072147B"/>
    <w:rsid w:val="007214DA"/>
    <w:rsid w:val="007217C2"/>
    <w:rsid w:val="007217C8"/>
    <w:rsid w:val="0072181E"/>
    <w:rsid w:val="007218F4"/>
    <w:rsid w:val="0072190F"/>
    <w:rsid w:val="00721923"/>
    <w:rsid w:val="007219B4"/>
    <w:rsid w:val="007219BA"/>
    <w:rsid w:val="00721B09"/>
    <w:rsid w:val="00721C41"/>
    <w:rsid w:val="00721DC4"/>
    <w:rsid w:val="00721E38"/>
    <w:rsid w:val="00721E70"/>
    <w:rsid w:val="00722014"/>
    <w:rsid w:val="0072213B"/>
    <w:rsid w:val="00722210"/>
    <w:rsid w:val="00722249"/>
    <w:rsid w:val="00722267"/>
    <w:rsid w:val="007222FB"/>
    <w:rsid w:val="007224E9"/>
    <w:rsid w:val="007225ED"/>
    <w:rsid w:val="007227FA"/>
    <w:rsid w:val="0072285E"/>
    <w:rsid w:val="00722923"/>
    <w:rsid w:val="00722BBA"/>
    <w:rsid w:val="00722C62"/>
    <w:rsid w:val="00722ED3"/>
    <w:rsid w:val="00722F70"/>
    <w:rsid w:val="00722FE7"/>
    <w:rsid w:val="0072321F"/>
    <w:rsid w:val="0072322D"/>
    <w:rsid w:val="00723295"/>
    <w:rsid w:val="007232BB"/>
    <w:rsid w:val="0072344E"/>
    <w:rsid w:val="00723526"/>
    <w:rsid w:val="0072352A"/>
    <w:rsid w:val="0072361B"/>
    <w:rsid w:val="00723649"/>
    <w:rsid w:val="007237DE"/>
    <w:rsid w:val="007238E2"/>
    <w:rsid w:val="007239B4"/>
    <w:rsid w:val="00723A24"/>
    <w:rsid w:val="00723BA8"/>
    <w:rsid w:val="00723BB5"/>
    <w:rsid w:val="00723C9F"/>
    <w:rsid w:val="00723D71"/>
    <w:rsid w:val="00723F1F"/>
    <w:rsid w:val="00723FFD"/>
    <w:rsid w:val="00724278"/>
    <w:rsid w:val="007242B1"/>
    <w:rsid w:val="00724353"/>
    <w:rsid w:val="00724366"/>
    <w:rsid w:val="00724379"/>
    <w:rsid w:val="00724446"/>
    <w:rsid w:val="00724479"/>
    <w:rsid w:val="007244F2"/>
    <w:rsid w:val="00724584"/>
    <w:rsid w:val="00724629"/>
    <w:rsid w:val="00724655"/>
    <w:rsid w:val="007246A0"/>
    <w:rsid w:val="0072478A"/>
    <w:rsid w:val="00724799"/>
    <w:rsid w:val="00724807"/>
    <w:rsid w:val="0072485B"/>
    <w:rsid w:val="00724966"/>
    <w:rsid w:val="00724AA1"/>
    <w:rsid w:val="00724D01"/>
    <w:rsid w:val="00724D39"/>
    <w:rsid w:val="00724E0D"/>
    <w:rsid w:val="00724F31"/>
    <w:rsid w:val="00724F41"/>
    <w:rsid w:val="007251DE"/>
    <w:rsid w:val="007251EE"/>
    <w:rsid w:val="007251F2"/>
    <w:rsid w:val="0072566C"/>
    <w:rsid w:val="00725824"/>
    <w:rsid w:val="0072596D"/>
    <w:rsid w:val="007259AC"/>
    <w:rsid w:val="00725A19"/>
    <w:rsid w:val="00725A6D"/>
    <w:rsid w:val="00725A73"/>
    <w:rsid w:val="00725A8A"/>
    <w:rsid w:val="00725BE0"/>
    <w:rsid w:val="00725F07"/>
    <w:rsid w:val="00725F18"/>
    <w:rsid w:val="00726356"/>
    <w:rsid w:val="0072635B"/>
    <w:rsid w:val="0072639D"/>
    <w:rsid w:val="007263EA"/>
    <w:rsid w:val="0072657A"/>
    <w:rsid w:val="0072671D"/>
    <w:rsid w:val="00726794"/>
    <w:rsid w:val="00726851"/>
    <w:rsid w:val="00726875"/>
    <w:rsid w:val="0072689F"/>
    <w:rsid w:val="007268C7"/>
    <w:rsid w:val="007269E2"/>
    <w:rsid w:val="00726A17"/>
    <w:rsid w:val="00726AAB"/>
    <w:rsid w:val="00726ABA"/>
    <w:rsid w:val="00726B73"/>
    <w:rsid w:val="00726BB7"/>
    <w:rsid w:val="00726CED"/>
    <w:rsid w:val="00726CF0"/>
    <w:rsid w:val="00726D55"/>
    <w:rsid w:val="00726DC8"/>
    <w:rsid w:val="00726DF1"/>
    <w:rsid w:val="00727077"/>
    <w:rsid w:val="007270E0"/>
    <w:rsid w:val="007271B6"/>
    <w:rsid w:val="00727219"/>
    <w:rsid w:val="00727270"/>
    <w:rsid w:val="00727330"/>
    <w:rsid w:val="00727356"/>
    <w:rsid w:val="007273EF"/>
    <w:rsid w:val="007275D2"/>
    <w:rsid w:val="0072775D"/>
    <w:rsid w:val="00727940"/>
    <w:rsid w:val="00727976"/>
    <w:rsid w:val="00727A5C"/>
    <w:rsid w:val="00727AB0"/>
    <w:rsid w:val="00727BE7"/>
    <w:rsid w:val="00727C6B"/>
    <w:rsid w:val="00727E40"/>
    <w:rsid w:val="00727E44"/>
    <w:rsid w:val="00727E49"/>
    <w:rsid w:val="00727E71"/>
    <w:rsid w:val="00727FE0"/>
    <w:rsid w:val="00727FE5"/>
    <w:rsid w:val="00730121"/>
    <w:rsid w:val="007302CF"/>
    <w:rsid w:val="00730556"/>
    <w:rsid w:val="007305E2"/>
    <w:rsid w:val="007308CA"/>
    <w:rsid w:val="007308DB"/>
    <w:rsid w:val="00730A68"/>
    <w:rsid w:val="00730AB0"/>
    <w:rsid w:val="00730B28"/>
    <w:rsid w:val="00730BFC"/>
    <w:rsid w:val="00730DA8"/>
    <w:rsid w:val="00730EA6"/>
    <w:rsid w:val="00730ED9"/>
    <w:rsid w:val="007310D9"/>
    <w:rsid w:val="00731156"/>
    <w:rsid w:val="00731190"/>
    <w:rsid w:val="0073124B"/>
    <w:rsid w:val="0073131D"/>
    <w:rsid w:val="00731335"/>
    <w:rsid w:val="00731358"/>
    <w:rsid w:val="007314B1"/>
    <w:rsid w:val="00731741"/>
    <w:rsid w:val="0073176F"/>
    <w:rsid w:val="007317CC"/>
    <w:rsid w:val="00731834"/>
    <w:rsid w:val="0073184C"/>
    <w:rsid w:val="00731883"/>
    <w:rsid w:val="007318F1"/>
    <w:rsid w:val="007319C1"/>
    <w:rsid w:val="00731B6D"/>
    <w:rsid w:val="00731BDC"/>
    <w:rsid w:val="00731C15"/>
    <w:rsid w:val="00731D2E"/>
    <w:rsid w:val="00731D56"/>
    <w:rsid w:val="00731D8E"/>
    <w:rsid w:val="00731DDF"/>
    <w:rsid w:val="00731F56"/>
    <w:rsid w:val="00731FE4"/>
    <w:rsid w:val="00732045"/>
    <w:rsid w:val="007321E6"/>
    <w:rsid w:val="007322A0"/>
    <w:rsid w:val="0073240B"/>
    <w:rsid w:val="00732448"/>
    <w:rsid w:val="00732453"/>
    <w:rsid w:val="00732484"/>
    <w:rsid w:val="007324FF"/>
    <w:rsid w:val="0073258F"/>
    <w:rsid w:val="0073266D"/>
    <w:rsid w:val="0073284A"/>
    <w:rsid w:val="00732B41"/>
    <w:rsid w:val="00732B7F"/>
    <w:rsid w:val="00732B98"/>
    <w:rsid w:val="00732C1A"/>
    <w:rsid w:val="00732D81"/>
    <w:rsid w:val="00732DF6"/>
    <w:rsid w:val="00732EFD"/>
    <w:rsid w:val="00732F43"/>
    <w:rsid w:val="00732F4C"/>
    <w:rsid w:val="0073300D"/>
    <w:rsid w:val="0073307D"/>
    <w:rsid w:val="0073311D"/>
    <w:rsid w:val="00733180"/>
    <w:rsid w:val="0073330C"/>
    <w:rsid w:val="00733314"/>
    <w:rsid w:val="00733321"/>
    <w:rsid w:val="0073336E"/>
    <w:rsid w:val="0073339B"/>
    <w:rsid w:val="00733608"/>
    <w:rsid w:val="00733695"/>
    <w:rsid w:val="007338C1"/>
    <w:rsid w:val="00733AD9"/>
    <w:rsid w:val="00733B28"/>
    <w:rsid w:val="00733CDC"/>
    <w:rsid w:val="00733D20"/>
    <w:rsid w:val="00733DD7"/>
    <w:rsid w:val="00733EDF"/>
    <w:rsid w:val="00733F5F"/>
    <w:rsid w:val="00733FA8"/>
    <w:rsid w:val="00734000"/>
    <w:rsid w:val="0073410D"/>
    <w:rsid w:val="00734154"/>
    <w:rsid w:val="00734180"/>
    <w:rsid w:val="00734289"/>
    <w:rsid w:val="00734333"/>
    <w:rsid w:val="007344BE"/>
    <w:rsid w:val="0073463B"/>
    <w:rsid w:val="007346CB"/>
    <w:rsid w:val="00734895"/>
    <w:rsid w:val="007348E1"/>
    <w:rsid w:val="007348F9"/>
    <w:rsid w:val="0073493A"/>
    <w:rsid w:val="00734A2D"/>
    <w:rsid w:val="00734AAC"/>
    <w:rsid w:val="00734AEC"/>
    <w:rsid w:val="00734B39"/>
    <w:rsid w:val="00734B9A"/>
    <w:rsid w:val="00734D32"/>
    <w:rsid w:val="00734F12"/>
    <w:rsid w:val="00734F88"/>
    <w:rsid w:val="0073515C"/>
    <w:rsid w:val="0073537A"/>
    <w:rsid w:val="0073544F"/>
    <w:rsid w:val="0073556D"/>
    <w:rsid w:val="00735695"/>
    <w:rsid w:val="007356CE"/>
    <w:rsid w:val="007356F7"/>
    <w:rsid w:val="0073583A"/>
    <w:rsid w:val="00735953"/>
    <w:rsid w:val="007359E1"/>
    <w:rsid w:val="00735AF5"/>
    <w:rsid w:val="00735BD3"/>
    <w:rsid w:val="00735C17"/>
    <w:rsid w:val="00735CB0"/>
    <w:rsid w:val="00735DA5"/>
    <w:rsid w:val="00735F0D"/>
    <w:rsid w:val="00735FD6"/>
    <w:rsid w:val="007360CB"/>
    <w:rsid w:val="00736307"/>
    <w:rsid w:val="007365FC"/>
    <w:rsid w:val="00736700"/>
    <w:rsid w:val="00736716"/>
    <w:rsid w:val="0073675B"/>
    <w:rsid w:val="00736789"/>
    <w:rsid w:val="007369E8"/>
    <w:rsid w:val="00736A75"/>
    <w:rsid w:val="00736AFA"/>
    <w:rsid w:val="00736B5E"/>
    <w:rsid w:val="00736CE7"/>
    <w:rsid w:val="00736D96"/>
    <w:rsid w:val="00736E39"/>
    <w:rsid w:val="00736EC6"/>
    <w:rsid w:val="0073702B"/>
    <w:rsid w:val="00737087"/>
    <w:rsid w:val="0073709B"/>
    <w:rsid w:val="007370A7"/>
    <w:rsid w:val="0073712A"/>
    <w:rsid w:val="007372BA"/>
    <w:rsid w:val="00737300"/>
    <w:rsid w:val="007374CF"/>
    <w:rsid w:val="00737566"/>
    <w:rsid w:val="00737674"/>
    <w:rsid w:val="007377B0"/>
    <w:rsid w:val="00737944"/>
    <w:rsid w:val="007379AE"/>
    <w:rsid w:val="007379CA"/>
    <w:rsid w:val="007379D2"/>
    <w:rsid w:val="00737B0D"/>
    <w:rsid w:val="00737C98"/>
    <w:rsid w:val="00737F8F"/>
    <w:rsid w:val="0074012E"/>
    <w:rsid w:val="007402AF"/>
    <w:rsid w:val="00740471"/>
    <w:rsid w:val="007404E6"/>
    <w:rsid w:val="007406DB"/>
    <w:rsid w:val="00740746"/>
    <w:rsid w:val="007407FF"/>
    <w:rsid w:val="00740872"/>
    <w:rsid w:val="00740E10"/>
    <w:rsid w:val="00741170"/>
    <w:rsid w:val="007414FF"/>
    <w:rsid w:val="007415F6"/>
    <w:rsid w:val="00741722"/>
    <w:rsid w:val="00741740"/>
    <w:rsid w:val="00741783"/>
    <w:rsid w:val="007417C9"/>
    <w:rsid w:val="00741A7E"/>
    <w:rsid w:val="00741AED"/>
    <w:rsid w:val="00741B15"/>
    <w:rsid w:val="00741BA2"/>
    <w:rsid w:val="00741BAD"/>
    <w:rsid w:val="00741CF4"/>
    <w:rsid w:val="00741DCC"/>
    <w:rsid w:val="00741DE2"/>
    <w:rsid w:val="00741E86"/>
    <w:rsid w:val="00741FCA"/>
    <w:rsid w:val="00741FD2"/>
    <w:rsid w:val="007421A1"/>
    <w:rsid w:val="007421BA"/>
    <w:rsid w:val="00742285"/>
    <w:rsid w:val="00742299"/>
    <w:rsid w:val="007422BF"/>
    <w:rsid w:val="0074237A"/>
    <w:rsid w:val="007423F4"/>
    <w:rsid w:val="0074246A"/>
    <w:rsid w:val="00742722"/>
    <w:rsid w:val="007427FE"/>
    <w:rsid w:val="007428DC"/>
    <w:rsid w:val="007429E2"/>
    <w:rsid w:val="00742A0B"/>
    <w:rsid w:val="00742C51"/>
    <w:rsid w:val="00742E65"/>
    <w:rsid w:val="00743025"/>
    <w:rsid w:val="0074303F"/>
    <w:rsid w:val="007430E3"/>
    <w:rsid w:val="00743178"/>
    <w:rsid w:val="007432D1"/>
    <w:rsid w:val="00743445"/>
    <w:rsid w:val="007434C4"/>
    <w:rsid w:val="007434FD"/>
    <w:rsid w:val="00743535"/>
    <w:rsid w:val="0074368B"/>
    <w:rsid w:val="0074385A"/>
    <w:rsid w:val="0074394E"/>
    <w:rsid w:val="00743A1E"/>
    <w:rsid w:val="00743B9F"/>
    <w:rsid w:val="00743F31"/>
    <w:rsid w:val="00743F63"/>
    <w:rsid w:val="00743FED"/>
    <w:rsid w:val="00744070"/>
    <w:rsid w:val="00744647"/>
    <w:rsid w:val="007446E9"/>
    <w:rsid w:val="00744872"/>
    <w:rsid w:val="0074487E"/>
    <w:rsid w:val="00744B8C"/>
    <w:rsid w:val="00744D88"/>
    <w:rsid w:val="00744EC2"/>
    <w:rsid w:val="007451C3"/>
    <w:rsid w:val="007452A8"/>
    <w:rsid w:val="007456AF"/>
    <w:rsid w:val="00745753"/>
    <w:rsid w:val="0074575D"/>
    <w:rsid w:val="00745A08"/>
    <w:rsid w:val="00745A54"/>
    <w:rsid w:val="00745A85"/>
    <w:rsid w:val="00745C35"/>
    <w:rsid w:val="00745C52"/>
    <w:rsid w:val="00745CB2"/>
    <w:rsid w:val="00745D3C"/>
    <w:rsid w:val="00745DCE"/>
    <w:rsid w:val="00745DF3"/>
    <w:rsid w:val="00745E01"/>
    <w:rsid w:val="00745E18"/>
    <w:rsid w:val="00745F28"/>
    <w:rsid w:val="00745F32"/>
    <w:rsid w:val="00745F70"/>
    <w:rsid w:val="00745FA9"/>
    <w:rsid w:val="00745FE2"/>
    <w:rsid w:val="00745FE3"/>
    <w:rsid w:val="00746010"/>
    <w:rsid w:val="00746070"/>
    <w:rsid w:val="00746098"/>
    <w:rsid w:val="0074617F"/>
    <w:rsid w:val="007461DD"/>
    <w:rsid w:val="007462B8"/>
    <w:rsid w:val="0074638E"/>
    <w:rsid w:val="0074660F"/>
    <w:rsid w:val="0074666B"/>
    <w:rsid w:val="007468D6"/>
    <w:rsid w:val="00746954"/>
    <w:rsid w:val="00746AC9"/>
    <w:rsid w:val="00746BFF"/>
    <w:rsid w:val="00746E4D"/>
    <w:rsid w:val="00746E93"/>
    <w:rsid w:val="00746F36"/>
    <w:rsid w:val="00747082"/>
    <w:rsid w:val="00747241"/>
    <w:rsid w:val="0074729A"/>
    <w:rsid w:val="007472FC"/>
    <w:rsid w:val="0074735D"/>
    <w:rsid w:val="007473E1"/>
    <w:rsid w:val="0074751B"/>
    <w:rsid w:val="00747583"/>
    <w:rsid w:val="0074779F"/>
    <w:rsid w:val="00747897"/>
    <w:rsid w:val="007478D4"/>
    <w:rsid w:val="00747991"/>
    <w:rsid w:val="007479F8"/>
    <w:rsid w:val="00747A27"/>
    <w:rsid w:val="00747A55"/>
    <w:rsid w:val="00747AE8"/>
    <w:rsid w:val="00747E47"/>
    <w:rsid w:val="00747ECD"/>
    <w:rsid w:val="00747F20"/>
    <w:rsid w:val="00747FA1"/>
    <w:rsid w:val="00747FE0"/>
    <w:rsid w:val="00750020"/>
    <w:rsid w:val="00750021"/>
    <w:rsid w:val="00750025"/>
    <w:rsid w:val="00750129"/>
    <w:rsid w:val="00750192"/>
    <w:rsid w:val="00750197"/>
    <w:rsid w:val="0075019D"/>
    <w:rsid w:val="007502B3"/>
    <w:rsid w:val="0075036A"/>
    <w:rsid w:val="007504E1"/>
    <w:rsid w:val="00750544"/>
    <w:rsid w:val="007505DE"/>
    <w:rsid w:val="00750778"/>
    <w:rsid w:val="00750804"/>
    <w:rsid w:val="0075082C"/>
    <w:rsid w:val="0075086F"/>
    <w:rsid w:val="007509AB"/>
    <w:rsid w:val="00750A25"/>
    <w:rsid w:val="00750B54"/>
    <w:rsid w:val="00750BC2"/>
    <w:rsid w:val="00750BFC"/>
    <w:rsid w:val="00750D8F"/>
    <w:rsid w:val="00750F87"/>
    <w:rsid w:val="00750F88"/>
    <w:rsid w:val="00751309"/>
    <w:rsid w:val="00751339"/>
    <w:rsid w:val="007514B5"/>
    <w:rsid w:val="0075156C"/>
    <w:rsid w:val="0075159D"/>
    <w:rsid w:val="00751689"/>
    <w:rsid w:val="007516FC"/>
    <w:rsid w:val="00751839"/>
    <w:rsid w:val="007518F9"/>
    <w:rsid w:val="007519B0"/>
    <w:rsid w:val="00751C63"/>
    <w:rsid w:val="00751D7D"/>
    <w:rsid w:val="00751E49"/>
    <w:rsid w:val="00751E90"/>
    <w:rsid w:val="00751F3C"/>
    <w:rsid w:val="00751F4F"/>
    <w:rsid w:val="00751FC3"/>
    <w:rsid w:val="00752054"/>
    <w:rsid w:val="007520E0"/>
    <w:rsid w:val="007524AA"/>
    <w:rsid w:val="00752619"/>
    <w:rsid w:val="007526B6"/>
    <w:rsid w:val="00752A3D"/>
    <w:rsid w:val="00752AEC"/>
    <w:rsid w:val="00752AFE"/>
    <w:rsid w:val="00752EC9"/>
    <w:rsid w:val="00753139"/>
    <w:rsid w:val="0075320D"/>
    <w:rsid w:val="00753462"/>
    <w:rsid w:val="007534B0"/>
    <w:rsid w:val="00753530"/>
    <w:rsid w:val="00753646"/>
    <w:rsid w:val="00753744"/>
    <w:rsid w:val="007537CC"/>
    <w:rsid w:val="007537EE"/>
    <w:rsid w:val="00753A2F"/>
    <w:rsid w:val="00753A93"/>
    <w:rsid w:val="00753ACE"/>
    <w:rsid w:val="00753C16"/>
    <w:rsid w:val="00753C3F"/>
    <w:rsid w:val="00753CB5"/>
    <w:rsid w:val="00753CD2"/>
    <w:rsid w:val="00753E92"/>
    <w:rsid w:val="00753F5C"/>
    <w:rsid w:val="00754007"/>
    <w:rsid w:val="007540DB"/>
    <w:rsid w:val="00754398"/>
    <w:rsid w:val="00754405"/>
    <w:rsid w:val="00754581"/>
    <w:rsid w:val="007546E6"/>
    <w:rsid w:val="007546EE"/>
    <w:rsid w:val="007547F5"/>
    <w:rsid w:val="00754936"/>
    <w:rsid w:val="00754A1D"/>
    <w:rsid w:val="00754CA4"/>
    <w:rsid w:val="00754DA5"/>
    <w:rsid w:val="007550B0"/>
    <w:rsid w:val="007553C2"/>
    <w:rsid w:val="007555BF"/>
    <w:rsid w:val="00755663"/>
    <w:rsid w:val="007557CA"/>
    <w:rsid w:val="00755968"/>
    <w:rsid w:val="00755ABC"/>
    <w:rsid w:val="00755B2C"/>
    <w:rsid w:val="00755C7C"/>
    <w:rsid w:val="00755D33"/>
    <w:rsid w:val="00755FC4"/>
    <w:rsid w:val="00756068"/>
    <w:rsid w:val="00756072"/>
    <w:rsid w:val="00756116"/>
    <w:rsid w:val="00756246"/>
    <w:rsid w:val="0075625B"/>
    <w:rsid w:val="00756279"/>
    <w:rsid w:val="00756386"/>
    <w:rsid w:val="007565B0"/>
    <w:rsid w:val="00756603"/>
    <w:rsid w:val="007569A9"/>
    <w:rsid w:val="007569B0"/>
    <w:rsid w:val="00756A62"/>
    <w:rsid w:val="00756BED"/>
    <w:rsid w:val="00756C71"/>
    <w:rsid w:val="00756D27"/>
    <w:rsid w:val="00756D6E"/>
    <w:rsid w:val="0075708D"/>
    <w:rsid w:val="007570CD"/>
    <w:rsid w:val="007571EE"/>
    <w:rsid w:val="0075736A"/>
    <w:rsid w:val="00757461"/>
    <w:rsid w:val="007574B7"/>
    <w:rsid w:val="007575C0"/>
    <w:rsid w:val="007575D2"/>
    <w:rsid w:val="0075764C"/>
    <w:rsid w:val="00757687"/>
    <w:rsid w:val="00757706"/>
    <w:rsid w:val="00757867"/>
    <w:rsid w:val="007578D8"/>
    <w:rsid w:val="0075794D"/>
    <w:rsid w:val="00757B1A"/>
    <w:rsid w:val="00757B62"/>
    <w:rsid w:val="00757D2F"/>
    <w:rsid w:val="00757E49"/>
    <w:rsid w:val="0076000E"/>
    <w:rsid w:val="007601D9"/>
    <w:rsid w:val="007602FD"/>
    <w:rsid w:val="0076049B"/>
    <w:rsid w:val="007604EF"/>
    <w:rsid w:val="00760569"/>
    <w:rsid w:val="007606E4"/>
    <w:rsid w:val="00760708"/>
    <w:rsid w:val="00760971"/>
    <w:rsid w:val="00760AEA"/>
    <w:rsid w:val="00760AFB"/>
    <w:rsid w:val="00760BAD"/>
    <w:rsid w:val="00760C00"/>
    <w:rsid w:val="00760D3A"/>
    <w:rsid w:val="00760D64"/>
    <w:rsid w:val="00760DAC"/>
    <w:rsid w:val="00760DBC"/>
    <w:rsid w:val="00760E3E"/>
    <w:rsid w:val="00761026"/>
    <w:rsid w:val="007610E9"/>
    <w:rsid w:val="0076122D"/>
    <w:rsid w:val="00761316"/>
    <w:rsid w:val="0076134A"/>
    <w:rsid w:val="007613A3"/>
    <w:rsid w:val="00761501"/>
    <w:rsid w:val="00761561"/>
    <w:rsid w:val="00761728"/>
    <w:rsid w:val="00761811"/>
    <w:rsid w:val="00761968"/>
    <w:rsid w:val="00761AE9"/>
    <w:rsid w:val="00761B22"/>
    <w:rsid w:val="00761BBC"/>
    <w:rsid w:val="00761C6C"/>
    <w:rsid w:val="00761C84"/>
    <w:rsid w:val="00761CA2"/>
    <w:rsid w:val="00761CC9"/>
    <w:rsid w:val="00761D1E"/>
    <w:rsid w:val="00761F76"/>
    <w:rsid w:val="0076205D"/>
    <w:rsid w:val="0076215C"/>
    <w:rsid w:val="007622B9"/>
    <w:rsid w:val="007623A0"/>
    <w:rsid w:val="007625CE"/>
    <w:rsid w:val="00762639"/>
    <w:rsid w:val="00762852"/>
    <w:rsid w:val="007629BA"/>
    <w:rsid w:val="007629C5"/>
    <w:rsid w:val="00762B2A"/>
    <w:rsid w:val="00762B72"/>
    <w:rsid w:val="00762B75"/>
    <w:rsid w:val="00762BC8"/>
    <w:rsid w:val="00762C50"/>
    <w:rsid w:val="00762D4B"/>
    <w:rsid w:val="00762EEF"/>
    <w:rsid w:val="007633EE"/>
    <w:rsid w:val="0076340F"/>
    <w:rsid w:val="007634D5"/>
    <w:rsid w:val="0076362C"/>
    <w:rsid w:val="00763648"/>
    <w:rsid w:val="007636F1"/>
    <w:rsid w:val="0076380C"/>
    <w:rsid w:val="0076383C"/>
    <w:rsid w:val="00763851"/>
    <w:rsid w:val="0076392D"/>
    <w:rsid w:val="00763934"/>
    <w:rsid w:val="0076396F"/>
    <w:rsid w:val="00763990"/>
    <w:rsid w:val="00763CCB"/>
    <w:rsid w:val="00763DD9"/>
    <w:rsid w:val="00763E88"/>
    <w:rsid w:val="00763F3C"/>
    <w:rsid w:val="00764095"/>
    <w:rsid w:val="007642B4"/>
    <w:rsid w:val="00764380"/>
    <w:rsid w:val="0076449B"/>
    <w:rsid w:val="007644E2"/>
    <w:rsid w:val="0076455F"/>
    <w:rsid w:val="007646B3"/>
    <w:rsid w:val="0076476C"/>
    <w:rsid w:val="007648E9"/>
    <w:rsid w:val="007649B7"/>
    <w:rsid w:val="00764A0E"/>
    <w:rsid w:val="00764B7F"/>
    <w:rsid w:val="00764BAB"/>
    <w:rsid w:val="00764C45"/>
    <w:rsid w:val="00764C5D"/>
    <w:rsid w:val="00764C7F"/>
    <w:rsid w:val="00764CFE"/>
    <w:rsid w:val="00764DCB"/>
    <w:rsid w:val="00764E61"/>
    <w:rsid w:val="007651E1"/>
    <w:rsid w:val="00765217"/>
    <w:rsid w:val="00765330"/>
    <w:rsid w:val="00765594"/>
    <w:rsid w:val="00765630"/>
    <w:rsid w:val="0076587E"/>
    <w:rsid w:val="00765ACA"/>
    <w:rsid w:val="00765B5F"/>
    <w:rsid w:val="00765D0D"/>
    <w:rsid w:val="00765E42"/>
    <w:rsid w:val="00765FEA"/>
    <w:rsid w:val="00765FED"/>
    <w:rsid w:val="007660FD"/>
    <w:rsid w:val="00766113"/>
    <w:rsid w:val="00766277"/>
    <w:rsid w:val="00766286"/>
    <w:rsid w:val="0076656A"/>
    <w:rsid w:val="007665C4"/>
    <w:rsid w:val="007666D9"/>
    <w:rsid w:val="007666F0"/>
    <w:rsid w:val="00766701"/>
    <w:rsid w:val="00766904"/>
    <w:rsid w:val="00766911"/>
    <w:rsid w:val="00766943"/>
    <w:rsid w:val="00766A67"/>
    <w:rsid w:val="00766DEC"/>
    <w:rsid w:val="00766E46"/>
    <w:rsid w:val="00766E73"/>
    <w:rsid w:val="00766FE7"/>
    <w:rsid w:val="0076716C"/>
    <w:rsid w:val="007671E7"/>
    <w:rsid w:val="00767359"/>
    <w:rsid w:val="007673E4"/>
    <w:rsid w:val="00767507"/>
    <w:rsid w:val="00767684"/>
    <w:rsid w:val="007676C2"/>
    <w:rsid w:val="00767718"/>
    <w:rsid w:val="00767793"/>
    <w:rsid w:val="00767796"/>
    <w:rsid w:val="007677E8"/>
    <w:rsid w:val="0076786E"/>
    <w:rsid w:val="007679D8"/>
    <w:rsid w:val="007679F9"/>
    <w:rsid w:val="00767A32"/>
    <w:rsid w:val="00767BD4"/>
    <w:rsid w:val="00767C12"/>
    <w:rsid w:val="00767D0A"/>
    <w:rsid w:val="00767DE2"/>
    <w:rsid w:val="00767E59"/>
    <w:rsid w:val="00767F8A"/>
    <w:rsid w:val="00767F99"/>
    <w:rsid w:val="00767F9D"/>
    <w:rsid w:val="00770122"/>
    <w:rsid w:val="0077029D"/>
    <w:rsid w:val="007702B6"/>
    <w:rsid w:val="00770358"/>
    <w:rsid w:val="00770449"/>
    <w:rsid w:val="00770803"/>
    <w:rsid w:val="00770894"/>
    <w:rsid w:val="0077094A"/>
    <w:rsid w:val="0077095A"/>
    <w:rsid w:val="007709A1"/>
    <w:rsid w:val="007709BA"/>
    <w:rsid w:val="00770AEE"/>
    <w:rsid w:val="00770B12"/>
    <w:rsid w:val="00770C33"/>
    <w:rsid w:val="00770C3F"/>
    <w:rsid w:val="00770CDE"/>
    <w:rsid w:val="00770D76"/>
    <w:rsid w:val="00770DAD"/>
    <w:rsid w:val="007710BE"/>
    <w:rsid w:val="007710FB"/>
    <w:rsid w:val="0077114D"/>
    <w:rsid w:val="007711DA"/>
    <w:rsid w:val="007712B6"/>
    <w:rsid w:val="00771319"/>
    <w:rsid w:val="007713E8"/>
    <w:rsid w:val="0077144B"/>
    <w:rsid w:val="007715D6"/>
    <w:rsid w:val="00771731"/>
    <w:rsid w:val="00771794"/>
    <w:rsid w:val="00771CC6"/>
    <w:rsid w:val="00771CCF"/>
    <w:rsid w:val="00771CEB"/>
    <w:rsid w:val="00771D00"/>
    <w:rsid w:val="00771D58"/>
    <w:rsid w:val="00771D9C"/>
    <w:rsid w:val="00771F7D"/>
    <w:rsid w:val="007723E8"/>
    <w:rsid w:val="0077242A"/>
    <w:rsid w:val="007725D8"/>
    <w:rsid w:val="00772617"/>
    <w:rsid w:val="007726CD"/>
    <w:rsid w:val="00772755"/>
    <w:rsid w:val="00772C2D"/>
    <w:rsid w:val="00772C3E"/>
    <w:rsid w:val="00772C4A"/>
    <w:rsid w:val="00772D16"/>
    <w:rsid w:val="00772D2C"/>
    <w:rsid w:val="00772D6C"/>
    <w:rsid w:val="00772D71"/>
    <w:rsid w:val="00772EB1"/>
    <w:rsid w:val="0077300A"/>
    <w:rsid w:val="0077302B"/>
    <w:rsid w:val="00773107"/>
    <w:rsid w:val="0077323C"/>
    <w:rsid w:val="00773312"/>
    <w:rsid w:val="00773445"/>
    <w:rsid w:val="007734A0"/>
    <w:rsid w:val="007734D8"/>
    <w:rsid w:val="007736E8"/>
    <w:rsid w:val="00773D57"/>
    <w:rsid w:val="00773D9D"/>
    <w:rsid w:val="00773F1D"/>
    <w:rsid w:val="00773FFF"/>
    <w:rsid w:val="007740EB"/>
    <w:rsid w:val="00774157"/>
    <w:rsid w:val="00774178"/>
    <w:rsid w:val="0077430F"/>
    <w:rsid w:val="00774354"/>
    <w:rsid w:val="0077437F"/>
    <w:rsid w:val="00774400"/>
    <w:rsid w:val="007744B4"/>
    <w:rsid w:val="00774814"/>
    <w:rsid w:val="0077487E"/>
    <w:rsid w:val="00774A1F"/>
    <w:rsid w:val="00774ACE"/>
    <w:rsid w:val="00774AF7"/>
    <w:rsid w:val="00774B4A"/>
    <w:rsid w:val="00774BA4"/>
    <w:rsid w:val="00774CD0"/>
    <w:rsid w:val="00774E01"/>
    <w:rsid w:val="00774F81"/>
    <w:rsid w:val="00774FD2"/>
    <w:rsid w:val="0077572E"/>
    <w:rsid w:val="00775823"/>
    <w:rsid w:val="00775842"/>
    <w:rsid w:val="00775980"/>
    <w:rsid w:val="0077599B"/>
    <w:rsid w:val="007759CC"/>
    <w:rsid w:val="00775ABE"/>
    <w:rsid w:val="00775CF6"/>
    <w:rsid w:val="00775ED3"/>
    <w:rsid w:val="00775F57"/>
    <w:rsid w:val="00775F65"/>
    <w:rsid w:val="007761E8"/>
    <w:rsid w:val="007764F1"/>
    <w:rsid w:val="0077657D"/>
    <w:rsid w:val="00776584"/>
    <w:rsid w:val="007765F0"/>
    <w:rsid w:val="0077664D"/>
    <w:rsid w:val="007768DD"/>
    <w:rsid w:val="007769EF"/>
    <w:rsid w:val="00776CF0"/>
    <w:rsid w:val="00776D4F"/>
    <w:rsid w:val="00776DDC"/>
    <w:rsid w:val="00776E62"/>
    <w:rsid w:val="00776F1F"/>
    <w:rsid w:val="00777029"/>
    <w:rsid w:val="007770F9"/>
    <w:rsid w:val="00777124"/>
    <w:rsid w:val="00777179"/>
    <w:rsid w:val="007773B5"/>
    <w:rsid w:val="00777431"/>
    <w:rsid w:val="007777F7"/>
    <w:rsid w:val="00777923"/>
    <w:rsid w:val="00777945"/>
    <w:rsid w:val="00777A2D"/>
    <w:rsid w:val="00777B67"/>
    <w:rsid w:val="00777CE8"/>
    <w:rsid w:val="00777D1F"/>
    <w:rsid w:val="00777D40"/>
    <w:rsid w:val="00777ED8"/>
    <w:rsid w:val="00777F92"/>
    <w:rsid w:val="00780052"/>
    <w:rsid w:val="007800E0"/>
    <w:rsid w:val="00780387"/>
    <w:rsid w:val="007803D1"/>
    <w:rsid w:val="00780583"/>
    <w:rsid w:val="007806FD"/>
    <w:rsid w:val="00780806"/>
    <w:rsid w:val="00780886"/>
    <w:rsid w:val="00780A49"/>
    <w:rsid w:val="00780ABD"/>
    <w:rsid w:val="00780B8D"/>
    <w:rsid w:val="00780B8E"/>
    <w:rsid w:val="00780BD1"/>
    <w:rsid w:val="00780C94"/>
    <w:rsid w:val="00780D09"/>
    <w:rsid w:val="00780D80"/>
    <w:rsid w:val="00780E38"/>
    <w:rsid w:val="00781175"/>
    <w:rsid w:val="00781348"/>
    <w:rsid w:val="0078134C"/>
    <w:rsid w:val="0078148E"/>
    <w:rsid w:val="00781649"/>
    <w:rsid w:val="0078193D"/>
    <w:rsid w:val="00781958"/>
    <w:rsid w:val="00781BB5"/>
    <w:rsid w:val="00781D97"/>
    <w:rsid w:val="00781E78"/>
    <w:rsid w:val="00781FD5"/>
    <w:rsid w:val="00781FE0"/>
    <w:rsid w:val="0078209F"/>
    <w:rsid w:val="007822A8"/>
    <w:rsid w:val="007823D6"/>
    <w:rsid w:val="00782401"/>
    <w:rsid w:val="007824E3"/>
    <w:rsid w:val="0078254E"/>
    <w:rsid w:val="00782628"/>
    <w:rsid w:val="007826AB"/>
    <w:rsid w:val="00782709"/>
    <w:rsid w:val="0078273C"/>
    <w:rsid w:val="00782A21"/>
    <w:rsid w:val="00782EFE"/>
    <w:rsid w:val="007831E2"/>
    <w:rsid w:val="0078334F"/>
    <w:rsid w:val="00783490"/>
    <w:rsid w:val="007835B1"/>
    <w:rsid w:val="00783647"/>
    <w:rsid w:val="0078386C"/>
    <w:rsid w:val="00783A54"/>
    <w:rsid w:val="00783DF2"/>
    <w:rsid w:val="00783E29"/>
    <w:rsid w:val="0078405D"/>
    <w:rsid w:val="007840E2"/>
    <w:rsid w:val="007842E4"/>
    <w:rsid w:val="007842F4"/>
    <w:rsid w:val="00784348"/>
    <w:rsid w:val="00784486"/>
    <w:rsid w:val="007845CE"/>
    <w:rsid w:val="007846B3"/>
    <w:rsid w:val="007847B6"/>
    <w:rsid w:val="00784980"/>
    <w:rsid w:val="007849D4"/>
    <w:rsid w:val="00784C28"/>
    <w:rsid w:val="00784CAB"/>
    <w:rsid w:val="00784D19"/>
    <w:rsid w:val="00784DBB"/>
    <w:rsid w:val="00784DE7"/>
    <w:rsid w:val="00784E42"/>
    <w:rsid w:val="0078525E"/>
    <w:rsid w:val="00785299"/>
    <w:rsid w:val="0078529B"/>
    <w:rsid w:val="007852E2"/>
    <w:rsid w:val="0078534E"/>
    <w:rsid w:val="007853E6"/>
    <w:rsid w:val="00785419"/>
    <w:rsid w:val="0078567A"/>
    <w:rsid w:val="0078569F"/>
    <w:rsid w:val="00785700"/>
    <w:rsid w:val="00785803"/>
    <w:rsid w:val="007859AF"/>
    <w:rsid w:val="00785A73"/>
    <w:rsid w:val="00785B1A"/>
    <w:rsid w:val="00785C3C"/>
    <w:rsid w:val="00785D5B"/>
    <w:rsid w:val="00785EA9"/>
    <w:rsid w:val="00785EB4"/>
    <w:rsid w:val="00785F05"/>
    <w:rsid w:val="0078607D"/>
    <w:rsid w:val="0078609A"/>
    <w:rsid w:val="0078612E"/>
    <w:rsid w:val="0078613E"/>
    <w:rsid w:val="007862D4"/>
    <w:rsid w:val="007862DA"/>
    <w:rsid w:val="00786472"/>
    <w:rsid w:val="00786490"/>
    <w:rsid w:val="007867C6"/>
    <w:rsid w:val="00786822"/>
    <w:rsid w:val="00786EA4"/>
    <w:rsid w:val="00786EAF"/>
    <w:rsid w:val="00786EEA"/>
    <w:rsid w:val="00786F85"/>
    <w:rsid w:val="0078709D"/>
    <w:rsid w:val="00787219"/>
    <w:rsid w:val="00787259"/>
    <w:rsid w:val="00787295"/>
    <w:rsid w:val="0078731A"/>
    <w:rsid w:val="007873C3"/>
    <w:rsid w:val="00787487"/>
    <w:rsid w:val="007874A7"/>
    <w:rsid w:val="00787581"/>
    <w:rsid w:val="00787592"/>
    <w:rsid w:val="0078769A"/>
    <w:rsid w:val="007876E5"/>
    <w:rsid w:val="00787842"/>
    <w:rsid w:val="007878E9"/>
    <w:rsid w:val="00787A7E"/>
    <w:rsid w:val="00787AE2"/>
    <w:rsid w:val="00787B7C"/>
    <w:rsid w:val="00787DAD"/>
    <w:rsid w:val="00787DC1"/>
    <w:rsid w:val="00787F02"/>
    <w:rsid w:val="00787F82"/>
    <w:rsid w:val="007901E8"/>
    <w:rsid w:val="0079024E"/>
    <w:rsid w:val="00790388"/>
    <w:rsid w:val="007903DE"/>
    <w:rsid w:val="007906DB"/>
    <w:rsid w:val="007906F1"/>
    <w:rsid w:val="0079097F"/>
    <w:rsid w:val="00790EDA"/>
    <w:rsid w:val="00790F48"/>
    <w:rsid w:val="0079104A"/>
    <w:rsid w:val="00791160"/>
    <w:rsid w:val="00791349"/>
    <w:rsid w:val="007914D2"/>
    <w:rsid w:val="007914FD"/>
    <w:rsid w:val="007915EE"/>
    <w:rsid w:val="00791684"/>
    <w:rsid w:val="0079188F"/>
    <w:rsid w:val="00791A2D"/>
    <w:rsid w:val="00791B2B"/>
    <w:rsid w:val="00791CE0"/>
    <w:rsid w:val="00791D2C"/>
    <w:rsid w:val="00791D85"/>
    <w:rsid w:val="00791DAF"/>
    <w:rsid w:val="00791E0F"/>
    <w:rsid w:val="00791E8D"/>
    <w:rsid w:val="00791EB6"/>
    <w:rsid w:val="00791EC2"/>
    <w:rsid w:val="00791EFF"/>
    <w:rsid w:val="00791F2B"/>
    <w:rsid w:val="00791FC7"/>
    <w:rsid w:val="007922B2"/>
    <w:rsid w:val="007924BD"/>
    <w:rsid w:val="007924CA"/>
    <w:rsid w:val="0079256B"/>
    <w:rsid w:val="00792602"/>
    <w:rsid w:val="00792715"/>
    <w:rsid w:val="00792740"/>
    <w:rsid w:val="007927D9"/>
    <w:rsid w:val="0079296C"/>
    <w:rsid w:val="00792B7C"/>
    <w:rsid w:val="00792F44"/>
    <w:rsid w:val="00792F57"/>
    <w:rsid w:val="00792F86"/>
    <w:rsid w:val="00792FAD"/>
    <w:rsid w:val="00793082"/>
    <w:rsid w:val="007930BF"/>
    <w:rsid w:val="007930C2"/>
    <w:rsid w:val="007934F1"/>
    <w:rsid w:val="00793554"/>
    <w:rsid w:val="00793660"/>
    <w:rsid w:val="007936D3"/>
    <w:rsid w:val="00793782"/>
    <w:rsid w:val="00793820"/>
    <w:rsid w:val="00793928"/>
    <w:rsid w:val="00793934"/>
    <w:rsid w:val="00793D32"/>
    <w:rsid w:val="00793F4A"/>
    <w:rsid w:val="00794047"/>
    <w:rsid w:val="007940CC"/>
    <w:rsid w:val="0079446E"/>
    <w:rsid w:val="007945A8"/>
    <w:rsid w:val="007945F6"/>
    <w:rsid w:val="00794651"/>
    <w:rsid w:val="007946C7"/>
    <w:rsid w:val="0079475D"/>
    <w:rsid w:val="00794807"/>
    <w:rsid w:val="007948EE"/>
    <w:rsid w:val="00794B0A"/>
    <w:rsid w:val="00794CBF"/>
    <w:rsid w:val="00794E73"/>
    <w:rsid w:val="00794F7E"/>
    <w:rsid w:val="00794F8F"/>
    <w:rsid w:val="00794FFD"/>
    <w:rsid w:val="00795024"/>
    <w:rsid w:val="00795365"/>
    <w:rsid w:val="0079539C"/>
    <w:rsid w:val="00795584"/>
    <w:rsid w:val="0079567E"/>
    <w:rsid w:val="007957D2"/>
    <w:rsid w:val="00795833"/>
    <w:rsid w:val="007958E2"/>
    <w:rsid w:val="00795A59"/>
    <w:rsid w:val="00795A7A"/>
    <w:rsid w:val="00795A9B"/>
    <w:rsid w:val="00795B1E"/>
    <w:rsid w:val="00795C0C"/>
    <w:rsid w:val="00795CF7"/>
    <w:rsid w:val="00795EA6"/>
    <w:rsid w:val="00795F7D"/>
    <w:rsid w:val="007961D5"/>
    <w:rsid w:val="00796241"/>
    <w:rsid w:val="00796251"/>
    <w:rsid w:val="007964D2"/>
    <w:rsid w:val="007968E7"/>
    <w:rsid w:val="0079692C"/>
    <w:rsid w:val="00796A6F"/>
    <w:rsid w:val="00796B31"/>
    <w:rsid w:val="00796C5D"/>
    <w:rsid w:val="00796C60"/>
    <w:rsid w:val="00796EDA"/>
    <w:rsid w:val="00796EFF"/>
    <w:rsid w:val="00797059"/>
    <w:rsid w:val="007970B6"/>
    <w:rsid w:val="0079721F"/>
    <w:rsid w:val="00797237"/>
    <w:rsid w:val="00797367"/>
    <w:rsid w:val="00797677"/>
    <w:rsid w:val="0079775A"/>
    <w:rsid w:val="007979BB"/>
    <w:rsid w:val="00797B06"/>
    <w:rsid w:val="00797B9C"/>
    <w:rsid w:val="00797CF1"/>
    <w:rsid w:val="00797ED7"/>
    <w:rsid w:val="007A00DE"/>
    <w:rsid w:val="007A01CC"/>
    <w:rsid w:val="007A01E9"/>
    <w:rsid w:val="007A0308"/>
    <w:rsid w:val="007A03BB"/>
    <w:rsid w:val="007A03D4"/>
    <w:rsid w:val="007A0483"/>
    <w:rsid w:val="007A05AE"/>
    <w:rsid w:val="007A075A"/>
    <w:rsid w:val="007A0767"/>
    <w:rsid w:val="007A0788"/>
    <w:rsid w:val="007A0B4D"/>
    <w:rsid w:val="007A0DD2"/>
    <w:rsid w:val="007A0E6B"/>
    <w:rsid w:val="007A0EAB"/>
    <w:rsid w:val="007A1052"/>
    <w:rsid w:val="007A1065"/>
    <w:rsid w:val="007A10A2"/>
    <w:rsid w:val="007A10DF"/>
    <w:rsid w:val="007A1153"/>
    <w:rsid w:val="007A1422"/>
    <w:rsid w:val="007A1451"/>
    <w:rsid w:val="007A17D1"/>
    <w:rsid w:val="007A18F1"/>
    <w:rsid w:val="007A1B18"/>
    <w:rsid w:val="007A1B76"/>
    <w:rsid w:val="007A1D86"/>
    <w:rsid w:val="007A1DE8"/>
    <w:rsid w:val="007A1E32"/>
    <w:rsid w:val="007A1E9C"/>
    <w:rsid w:val="007A1F45"/>
    <w:rsid w:val="007A1F5F"/>
    <w:rsid w:val="007A1FC9"/>
    <w:rsid w:val="007A2011"/>
    <w:rsid w:val="007A2111"/>
    <w:rsid w:val="007A215D"/>
    <w:rsid w:val="007A2304"/>
    <w:rsid w:val="007A25B9"/>
    <w:rsid w:val="007A26E4"/>
    <w:rsid w:val="007A28A1"/>
    <w:rsid w:val="007A29D4"/>
    <w:rsid w:val="007A29DB"/>
    <w:rsid w:val="007A29DC"/>
    <w:rsid w:val="007A29E8"/>
    <w:rsid w:val="007A2A97"/>
    <w:rsid w:val="007A2B2D"/>
    <w:rsid w:val="007A2BC3"/>
    <w:rsid w:val="007A2C6A"/>
    <w:rsid w:val="007A2CDC"/>
    <w:rsid w:val="007A303D"/>
    <w:rsid w:val="007A3073"/>
    <w:rsid w:val="007A3181"/>
    <w:rsid w:val="007A32BE"/>
    <w:rsid w:val="007A3303"/>
    <w:rsid w:val="007A337B"/>
    <w:rsid w:val="007A33B6"/>
    <w:rsid w:val="007A3459"/>
    <w:rsid w:val="007A34A3"/>
    <w:rsid w:val="007A34FD"/>
    <w:rsid w:val="007A371B"/>
    <w:rsid w:val="007A3832"/>
    <w:rsid w:val="007A3920"/>
    <w:rsid w:val="007A39A9"/>
    <w:rsid w:val="007A3A0F"/>
    <w:rsid w:val="007A3A75"/>
    <w:rsid w:val="007A3B23"/>
    <w:rsid w:val="007A3BB9"/>
    <w:rsid w:val="007A3BC5"/>
    <w:rsid w:val="007A3CE8"/>
    <w:rsid w:val="007A3D8E"/>
    <w:rsid w:val="007A3E60"/>
    <w:rsid w:val="007A3F5F"/>
    <w:rsid w:val="007A3FE0"/>
    <w:rsid w:val="007A4046"/>
    <w:rsid w:val="007A407D"/>
    <w:rsid w:val="007A408B"/>
    <w:rsid w:val="007A41FF"/>
    <w:rsid w:val="007A4244"/>
    <w:rsid w:val="007A42C3"/>
    <w:rsid w:val="007A43C4"/>
    <w:rsid w:val="007A4648"/>
    <w:rsid w:val="007A464F"/>
    <w:rsid w:val="007A4661"/>
    <w:rsid w:val="007A4739"/>
    <w:rsid w:val="007A47CA"/>
    <w:rsid w:val="007A4889"/>
    <w:rsid w:val="007A496F"/>
    <w:rsid w:val="007A49B2"/>
    <w:rsid w:val="007A4B36"/>
    <w:rsid w:val="007A4BB2"/>
    <w:rsid w:val="007A4BC7"/>
    <w:rsid w:val="007A4C18"/>
    <w:rsid w:val="007A4CFA"/>
    <w:rsid w:val="007A4D97"/>
    <w:rsid w:val="007A4E4D"/>
    <w:rsid w:val="007A5072"/>
    <w:rsid w:val="007A52A8"/>
    <w:rsid w:val="007A52F3"/>
    <w:rsid w:val="007A5364"/>
    <w:rsid w:val="007A554B"/>
    <w:rsid w:val="007A57F1"/>
    <w:rsid w:val="007A5B20"/>
    <w:rsid w:val="007A5B4D"/>
    <w:rsid w:val="007A5B9B"/>
    <w:rsid w:val="007A5D1E"/>
    <w:rsid w:val="007A5D8B"/>
    <w:rsid w:val="007A5E5B"/>
    <w:rsid w:val="007A609F"/>
    <w:rsid w:val="007A6100"/>
    <w:rsid w:val="007A615F"/>
    <w:rsid w:val="007A6196"/>
    <w:rsid w:val="007A63D5"/>
    <w:rsid w:val="007A6481"/>
    <w:rsid w:val="007A652C"/>
    <w:rsid w:val="007A660E"/>
    <w:rsid w:val="007A66F1"/>
    <w:rsid w:val="007A6776"/>
    <w:rsid w:val="007A67D0"/>
    <w:rsid w:val="007A689A"/>
    <w:rsid w:val="007A68EA"/>
    <w:rsid w:val="007A6922"/>
    <w:rsid w:val="007A6993"/>
    <w:rsid w:val="007A6B7D"/>
    <w:rsid w:val="007A6D4B"/>
    <w:rsid w:val="007A712E"/>
    <w:rsid w:val="007A7352"/>
    <w:rsid w:val="007A7460"/>
    <w:rsid w:val="007A74F3"/>
    <w:rsid w:val="007A7629"/>
    <w:rsid w:val="007A766A"/>
    <w:rsid w:val="007A7671"/>
    <w:rsid w:val="007A7876"/>
    <w:rsid w:val="007A7989"/>
    <w:rsid w:val="007A79E3"/>
    <w:rsid w:val="007A7B1C"/>
    <w:rsid w:val="007A7BF6"/>
    <w:rsid w:val="007A7C35"/>
    <w:rsid w:val="007A7C95"/>
    <w:rsid w:val="007A7E1A"/>
    <w:rsid w:val="007A7EA1"/>
    <w:rsid w:val="007B0083"/>
    <w:rsid w:val="007B00EF"/>
    <w:rsid w:val="007B021C"/>
    <w:rsid w:val="007B0556"/>
    <w:rsid w:val="007B0599"/>
    <w:rsid w:val="007B066A"/>
    <w:rsid w:val="007B0681"/>
    <w:rsid w:val="007B07FC"/>
    <w:rsid w:val="007B0847"/>
    <w:rsid w:val="007B08DF"/>
    <w:rsid w:val="007B09A2"/>
    <w:rsid w:val="007B09AB"/>
    <w:rsid w:val="007B09C0"/>
    <w:rsid w:val="007B0C47"/>
    <w:rsid w:val="007B0DB1"/>
    <w:rsid w:val="007B0E2A"/>
    <w:rsid w:val="007B0E5D"/>
    <w:rsid w:val="007B0F6D"/>
    <w:rsid w:val="007B0FB9"/>
    <w:rsid w:val="007B0FEA"/>
    <w:rsid w:val="007B1027"/>
    <w:rsid w:val="007B1204"/>
    <w:rsid w:val="007B1267"/>
    <w:rsid w:val="007B12C5"/>
    <w:rsid w:val="007B13E8"/>
    <w:rsid w:val="007B145A"/>
    <w:rsid w:val="007B14DE"/>
    <w:rsid w:val="007B1691"/>
    <w:rsid w:val="007B174F"/>
    <w:rsid w:val="007B1863"/>
    <w:rsid w:val="007B19EC"/>
    <w:rsid w:val="007B1AEA"/>
    <w:rsid w:val="007B1C08"/>
    <w:rsid w:val="007B1D03"/>
    <w:rsid w:val="007B1E53"/>
    <w:rsid w:val="007B1FD0"/>
    <w:rsid w:val="007B22E0"/>
    <w:rsid w:val="007B236C"/>
    <w:rsid w:val="007B23CE"/>
    <w:rsid w:val="007B2414"/>
    <w:rsid w:val="007B2454"/>
    <w:rsid w:val="007B26DC"/>
    <w:rsid w:val="007B28CA"/>
    <w:rsid w:val="007B28D2"/>
    <w:rsid w:val="007B2B17"/>
    <w:rsid w:val="007B2B1D"/>
    <w:rsid w:val="007B2B3C"/>
    <w:rsid w:val="007B2BA3"/>
    <w:rsid w:val="007B319E"/>
    <w:rsid w:val="007B31C5"/>
    <w:rsid w:val="007B358D"/>
    <w:rsid w:val="007B360A"/>
    <w:rsid w:val="007B37A9"/>
    <w:rsid w:val="007B3893"/>
    <w:rsid w:val="007B38B2"/>
    <w:rsid w:val="007B3919"/>
    <w:rsid w:val="007B3925"/>
    <w:rsid w:val="007B39FD"/>
    <w:rsid w:val="007B3A32"/>
    <w:rsid w:val="007B3A92"/>
    <w:rsid w:val="007B3ADE"/>
    <w:rsid w:val="007B3B07"/>
    <w:rsid w:val="007B3BD3"/>
    <w:rsid w:val="007B40D3"/>
    <w:rsid w:val="007B4129"/>
    <w:rsid w:val="007B41F3"/>
    <w:rsid w:val="007B420D"/>
    <w:rsid w:val="007B431B"/>
    <w:rsid w:val="007B44CB"/>
    <w:rsid w:val="007B4513"/>
    <w:rsid w:val="007B452C"/>
    <w:rsid w:val="007B487F"/>
    <w:rsid w:val="007B488F"/>
    <w:rsid w:val="007B495C"/>
    <w:rsid w:val="007B499B"/>
    <w:rsid w:val="007B4AB1"/>
    <w:rsid w:val="007B4B53"/>
    <w:rsid w:val="007B4BCF"/>
    <w:rsid w:val="007B4BE9"/>
    <w:rsid w:val="007B4BEF"/>
    <w:rsid w:val="007B4C73"/>
    <w:rsid w:val="007B4CDF"/>
    <w:rsid w:val="007B4D60"/>
    <w:rsid w:val="007B52FC"/>
    <w:rsid w:val="007B5365"/>
    <w:rsid w:val="007B5401"/>
    <w:rsid w:val="007B5448"/>
    <w:rsid w:val="007B54A5"/>
    <w:rsid w:val="007B55A8"/>
    <w:rsid w:val="007B56EA"/>
    <w:rsid w:val="007B56F8"/>
    <w:rsid w:val="007B57E3"/>
    <w:rsid w:val="007B5824"/>
    <w:rsid w:val="007B5858"/>
    <w:rsid w:val="007B58A2"/>
    <w:rsid w:val="007B5BCB"/>
    <w:rsid w:val="007B5C0F"/>
    <w:rsid w:val="007B5CE4"/>
    <w:rsid w:val="007B5DA1"/>
    <w:rsid w:val="007B5DB7"/>
    <w:rsid w:val="007B5E99"/>
    <w:rsid w:val="007B5FB4"/>
    <w:rsid w:val="007B6002"/>
    <w:rsid w:val="007B6292"/>
    <w:rsid w:val="007B62AC"/>
    <w:rsid w:val="007B62D2"/>
    <w:rsid w:val="007B6383"/>
    <w:rsid w:val="007B63FE"/>
    <w:rsid w:val="007B646B"/>
    <w:rsid w:val="007B678E"/>
    <w:rsid w:val="007B67AC"/>
    <w:rsid w:val="007B69E6"/>
    <w:rsid w:val="007B6A56"/>
    <w:rsid w:val="007B6B2B"/>
    <w:rsid w:val="007B6BC9"/>
    <w:rsid w:val="007B6E8B"/>
    <w:rsid w:val="007B7182"/>
    <w:rsid w:val="007B71CB"/>
    <w:rsid w:val="007B7216"/>
    <w:rsid w:val="007B7249"/>
    <w:rsid w:val="007B7286"/>
    <w:rsid w:val="007B7552"/>
    <w:rsid w:val="007B7608"/>
    <w:rsid w:val="007B76FE"/>
    <w:rsid w:val="007B7842"/>
    <w:rsid w:val="007B7913"/>
    <w:rsid w:val="007B792E"/>
    <w:rsid w:val="007B7949"/>
    <w:rsid w:val="007B7C4B"/>
    <w:rsid w:val="007B7CFD"/>
    <w:rsid w:val="007B7D30"/>
    <w:rsid w:val="007B7DF4"/>
    <w:rsid w:val="007B7E48"/>
    <w:rsid w:val="007B7EE0"/>
    <w:rsid w:val="007B7F50"/>
    <w:rsid w:val="007C001C"/>
    <w:rsid w:val="007C0024"/>
    <w:rsid w:val="007C00F1"/>
    <w:rsid w:val="007C012D"/>
    <w:rsid w:val="007C0217"/>
    <w:rsid w:val="007C02B0"/>
    <w:rsid w:val="007C050F"/>
    <w:rsid w:val="007C054A"/>
    <w:rsid w:val="007C0556"/>
    <w:rsid w:val="007C0647"/>
    <w:rsid w:val="007C0666"/>
    <w:rsid w:val="007C067B"/>
    <w:rsid w:val="007C0856"/>
    <w:rsid w:val="007C0A48"/>
    <w:rsid w:val="007C0B83"/>
    <w:rsid w:val="007C0CFD"/>
    <w:rsid w:val="007C0D00"/>
    <w:rsid w:val="007C0E51"/>
    <w:rsid w:val="007C0F61"/>
    <w:rsid w:val="007C0FA9"/>
    <w:rsid w:val="007C10D1"/>
    <w:rsid w:val="007C11EA"/>
    <w:rsid w:val="007C1515"/>
    <w:rsid w:val="007C1577"/>
    <w:rsid w:val="007C168A"/>
    <w:rsid w:val="007C192C"/>
    <w:rsid w:val="007C1962"/>
    <w:rsid w:val="007C1A84"/>
    <w:rsid w:val="007C1B56"/>
    <w:rsid w:val="007C1C36"/>
    <w:rsid w:val="007C1C51"/>
    <w:rsid w:val="007C1D7F"/>
    <w:rsid w:val="007C1F33"/>
    <w:rsid w:val="007C1F76"/>
    <w:rsid w:val="007C1FB5"/>
    <w:rsid w:val="007C2019"/>
    <w:rsid w:val="007C20DC"/>
    <w:rsid w:val="007C2148"/>
    <w:rsid w:val="007C2413"/>
    <w:rsid w:val="007C2480"/>
    <w:rsid w:val="007C24B3"/>
    <w:rsid w:val="007C24E6"/>
    <w:rsid w:val="007C252C"/>
    <w:rsid w:val="007C25AE"/>
    <w:rsid w:val="007C2608"/>
    <w:rsid w:val="007C275B"/>
    <w:rsid w:val="007C2826"/>
    <w:rsid w:val="007C29B9"/>
    <w:rsid w:val="007C2C1A"/>
    <w:rsid w:val="007C2C69"/>
    <w:rsid w:val="007C2C9D"/>
    <w:rsid w:val="007C2D25"/>
    <w:rsid w:val="007C2D55"/>
    <w:rsid w:val="007C2DAD"/>
    <w:rsid w:val="007C2FDA"/>
    <w:rsid w:val="007C3102"/>
    <w:rsid w:val="007C310D"/>
    <w:rsid w:val="007C3152"/>
    <w:rsid w:val="007C324D"/>
    <w:rsid w:val="007C3305"/>
    <w:rsid w:val="007C333B"/>
    <w:rsid w:val="007C34D5"/>
    <w:rsid w:val="007C370B"/>
    <w:rsid w:val="007C3721"/>
    <w:rsid w:val="007C3843"/>
    <w:rsid w:val="007C38CF"/>
    <w:rsid w:val="007C3914"/>
    <w:rsid w:val="007C3934"/>
    <w:rsid w:val="007C3CEA"/>
    <w:rsid w:val="007C3D92"/>
    <w:rsid w:val="007C3E5D"/>
    <w:rsid w:val="007C3E8F"/>
    <w:rsid w:val="007C3E98"/>
    <w:rsid w:val="007C4034"/>
    <w:rsid w:val="007C40C5"/>
    <w:rsid w:val="007C412E"/>
    <w:rsid w:val="007C4268"/>
    <w:rsid w:val="007C42E7"/>
    <w:rsid w:val="007C4316"/>
    <w:rsid w:val="007C441B"/>
    <w:rsid w:val="007C4470"/>
    <w:rsid w:val="007C4521"/>
    <w:rsid w:val="007C45A0"/>
    <w:rsid w:val="007C47ED"/>
    <w:rsid w:val="007C49CE"/>
    <w:rsid w:val="007C4A29"/>
    <w:rsid w:val="007C4BC9"/>
    <w:rsid w:val="007C4BDD"/>
    <w:rsid w:val="007C4C6E"/>
    <w:rsid w:val="007C4D1A"/>
    <w:rsid w:val="007C4D79"/>
    <w:rsid w:val="007C4D94"/>
    <w:rsid w:val="007C4E24"/>
    <w:rsid w:val="007C4E39"/>
    <w:rsid w:val="007C4F2D"/>
    <w:rsid w:val="007C5024"/>
    <w:rsid w:val="007C503A"/>
    <w:rsid w:val="007C5043"/>
    <w:rsid w:val="007C52A7"/>
    <w:rsid w:val="007C52BB"/>
    <w:rsid w:val="007C53BB"/>
    <w:rsid w:val="007C56A0"/>
    <w:rsid w:val="007C5723"/>
    <w:rsid w:val="007C59B9"/>
    <w:rsid w:val="007C5A8F"/>
    <w:rsid w:val="007C5B38"/>
    <w:rsid w:val="007C5C5C"/>
    <w:rsid w:val="007C5C64"/>
    <w:rsid w:val="007C5DE3"/>
    <w:rsid w:val="007C5E55"/>
    <w:rsid w:val="007C607E"/>
    <w:rsid w:val="007C610A"/>
    <w:rsid w:val="007C6236"/>
    <w:rsid w:val="007C6696"/>
    <w:rsid w:val="007C6865"/>
    <w:rsid w:val="007C6884"/>
    <w:rsid w:val="007C6A7D"/>
    <w:rsid w:val="007C6B1C"/>
    <w:rsid w:val="007C6E9B"/>
    <w:rsid w:val="007C6F73"/>
    <w:rsid w:val="007C7165"/>
    <w:rsid w:val="007C719D"/>
    <w:rsid w:val="007C7396"/>
    <w:rsid w:val="007C76E8"/>
    <w:rsid w:val="007C7730"/>
    <w:rsid w:val="007C779F"/>
    <w:rsid w:val="007C77C2"/>
    <w:rsid w:val="007C782F"/>
    <w:rsid w:val="007C7874"/>
    <w:rsid w:val="007C78FC"/>
    <w:rsid w:val="007C7913"/>
    <w:rsid w:val="007C79EC"/>
    <w:rsid w:val="007C7B02"/>
    <w:rsid w:val="007C7E27"/>
    <w:rsid w:val="007C7E58"/>
    <w:rsid w:val="007C7F79"/>
    <w:rsid w:val="007D01D4"/>
    <w:rsid w:val="007D01E6"/>
    <w:rsid w:val="007D02EA"/>
    <w:rsid w:val="007D035E"/>
    <w:rsid w:val="007D0396"/>
    <w:rsid w:val="007D0435"/>
    <w:rsid w:val="007D0612"/>
    <w:rsid w:val="007D0644"/>
    <w:rsid w:val="007D06BC"/>
    <w:rsid w:val="007D08B6"/>
    <w:rsid w:val="007D0A08"/>
    <w:rsid w:val="007D0BF1"/>
    <w:rsid w:val="007D0C34"/>
    <w:rsid w:val="007D0C58"/>
    <w:rsid w:val="007D0C90"/>
    <w:rsid w:val="007D0CDC"/>
    <w:rsid w:val="007D0FA7"/>
    <w:rsid w:val="007D0FDC"/>
    <w:rsid w:val="007D0FFA"/>
    <w:rsid w:val="007D11A5"/>
    <w:rsid w:val="007D11BD"/>
    <w:rsid w:val="007D13C8"/>
    <w:rsid w:val="007D14AC"/>
    <w:rsid w:val="007D163D"/>
    <w:rsid w:val="007D1640"/>
    <w:rsid w:val="007D16D5"/>
    <w:rsid w:val="007D179D"/>
    <w:rsid w:val="007D1801"/>
    <w:rsid w:val="007D1856"/>
    <w:rsid w:val="007D1988"/>
    <w:rsid w:val="007D1FC5"/>
    <w:rsid w:val="007D1FD1"/>
    <w:rsid w:val="007D1FE0"/>
    <w:rsid w:val="007D20BB"/>
    <w:rsid w:val="007D2312"/>
    <w:rsid w:val="007D248B"/>
    <w:rsid w:val="007D2502"/>
    <w:rsid w:val="007D2564"/>
    <w:rsid w:val="007D257D"/>
    <w:rsid w:val="007D25BB"/>
    <w:rsid w:val="007D261E"/>
    <w:rsid w:val="007D2695"/>
    <w:rsid w:val="007D26CE"/>
    <w:rsid w:val="007D276B"/>
    <w:rsid w:val="007D2A47"/>
    <w:rsid w:val="007D2CAF"/>
    <w:rsid w:val="007D2D3C"/>
    <w:rsid w:val="007D2DD8"/>
    <w:rsid w:val="007D2F4A"/>
    <w:rsid w:val="007D2F61"/>
    <w:rsid w:val="007D2F94"/>
    <w:rsid w:val="007D3004"/>
    <w:rsid w:val="007D318A"/>
    <w:rsid w:val="007D3396"/>
    <w:rsid w:val="007D3472"/>
    <w:rsid w:val="007D3617"/>
    <w:rsid w:val="007D383E"/>
    <w:rsid w:val="007D3909"/>
    <w:rsid w:val="007D3B6A"/>
    <w:rsid w:val="007D3C1C"/>
    <w:rsid w:val="007D3CD7"/>
    <w:rsid w:val="007D3D05"/>
    <w:rsid w:val="007D3D0E"/>
    <w:rsid w:val="007D3D33"/>
    <w:rsid w:val="007D3E0C"/>
    <w:rsid w:val="007D3F73"/>
    <w:rsid w:val="007D4082"/>
    <w:rsid w:val="007D417A"/>
    <w:rsid w:val="007D41C2"/>
    <w:rsid w:val="007D42F2"/>
    <w:rsid w:val="007D4301"/>
    <w:rsid w:val="007D4306"/>
    <w:rsid w:val="007D438A"/>
    <w:rsid w:val="007D468E"/>
    <w:rsid w:val="007D46B3"/>
    <w:rsid w:val="007D4954"/>
    <w:rsid w:val="007D499A"/>
    <w:rsid w:val="007D4A29"/>
    <w:rsid w:val="007D4BD5"/>
    <w:rsid w:val="007D4C1A"/>
    <w:rsid w:val="007D4DE4"/>
    <w:rsid w:val="007D4DF9"/>
    <w:rsid w:val="007D4EB5"/>
    <w:rsid w:val="007D4F02"/>
    <w:rsid w:val="007D4F32"/>
    <w:rsid w:val="007D50BE"/>
    <w:rsid w:val="007D5156"/>
    <w:rsid w:val="007D516C"/>
    <w:rsid w:val="007D526D"/>
    <w:rsid w:val="007D534E"/>
    <w:rsid w:val="007D5385"/>
    <w:rsid w:val="007D5433"/>
    <w:rsid w:val="007D5734"/>
    <w:rsid w:val="007D595B"/>
    <w:rsid w:val="007D5988"/>
    <w:rsid w:val="007D5C16"/>
    <w:rsid w:val="007D5FC5"/>
    <w:rsid w:val="007D603A"/>
    <w:rsid w:val="007D6104"/>
    <w:rsid w:val="007D6161"/>
    <w:rsid w:val="007D6180"/>
    <w:rsid w:val="007D62B4"/>
    <w:rsid w:val="007D62D4"/>
    <w:rsid w:val="007D6375"/>
    <w:rsid w:val="007D639D"/>
    <w:rsid w:val="007D64B0"/>
    <w:rsid w:val="007D6541"/>
    <w:rsid w:val="007D659F"/>
    <w:rsid w:val="007D6695"/>
    <w:rsid w:val="007D66A4"/>
    <w:rsid w:val="007D6732"/>
    <w:rsid w:val="007D674C"/>
    <w:rsid w:val="007D6843"/>
    <w:rsid w:val="007D6B7B"/>
    <w:rsid w:val="007D6BC5"/>
    <w:rsid w:val="007D6C11"/>
    <w:rsid w:val="007D6CF1"/>
    <w:rsid w:val="007D6D1C"/>
    <w:rsid w:val="007D6D82"/>
    <w:rsid w:val="007D6E68"/>
    <w:rsid w:val="007D6ED5"/>
    <w:rsid w:val="007D7046"/>
    <w:rsid w:val="007D70A2"/>
    <w:rsid w:val="007D7131"/>
    <w:rsid w:val="007D727D"/>
    <w:rsid w:val="007D7309"/>
    <w:rsid w:val="007D7550"/>
    <w:rsid w:val="007D75B0"/>
    <w:rsid w:val="007D75B6"/>
    <w:rsid w:val="007D765F"/>
    <w:rsid w:val="007D7983"/>
    <w:rsid w:val="007D7A45"/>
    <w:rsid w:val="007D7A5C"/>
    <w:rsid w:val="007D7BEC"/>
    <w:rsid w:val="007D7C10"/>
    <w:rsid w:val="007D7CE3"/>
    <w:rsid w:val="007D7D49"/>
    <w:rsid w:val="007D7FFB"/>
    <w:rsid w:val="007E0079"/>
    <w:rsid w:val="007E00D8"/>
    <w:rsid w:val="007E0124"/>
    <w:rsid w:val="007E014B"/>
    <w:rsid w:val="007E0315"/>
    <w:rsid w:val="007E051A"/>
    <w:rsid w:val="007E0570"/>
    <w:rsid w:val="007E05ED"/>
    <w:rsid w:val="007E06B5"/>
    <w:rsid w:val="007E06BF"/>
    <w:rsid w:val="007E0798"/>
    <w:rsid w:val="007E0992"/>
    <w:rsid w:val="007E0D35"/>
    <w:rsid w:val="007E0DD6"/>
    <w:rsid w:val="007E0E7E"/>
    <w:rsid w:val="007E0F28"/>
    <w:rsid w:val="007E1033"/>
    <w:rsid w:val="007E10F1"/>
    <w:rsid w:val="007E13E2"/>
    <w:rsid w:val="007E1489"/>
    <w:rsid w:val="007E1538"/>
    <w:rsid w:val="007E160D"/>
    <w:rsid w:val="007E164F"/>
    <w:rsid w:val="007E194D"/>
    <w:rsid w:val="007E1A26"/>
    <w:rsid w:val="007E1B61"/>
    <w:rsid w:val="007E1B72"/>
    <w:rsid w:val="007E1BD2"/>
    <w:rsid w:val="007E1C17"/>
    <w:rsid w:val="007E1CB9"/>
    <w:rsid w:val="007E1FA1"/>
    <w:rsid w:val="007E236B"/>
    <w:rsid w:val="007E2379"/>
    <w:rsid w:val="007E2469"/>
    <w:rsid w:val="007E24D0"/>
    <w:rsid w:val="007E26A2"/>
    <w:rsid w:val="007E2939"/>
    <w:rsid w:val="007E294D"/>
    <w:rsid w:val="007E2987"/>
    <w:rsid w:val="007E29EA"/>
    <w:rsid w:val="007E2A9B"/>
    <w:rsid w:val="007E2CA5"/>
    <w:rsid w:val="007E2D57"/>
    <w:rsid w:val="007E2E4F"/>
    <w:rsid w:val="007E2F4A"/>
    <w:rsid w:val="007E3185"/>
    <w:rsid w:val="007E322A"/>
    <w:rsid w:val="007E325F"/>
    <w:rsid w:val="007E33C5"/>
    <w:rsid w:val="007E3578"/>
    <w:rsid w:val="007E37BA"/>
    <w:rsid w:val="007E395A"/>
    <w:rsid w:val="007E39CB"/>
    <w:rsid w:val="007E3B97"/>
    <w:rsid w:val="007E3C29"/>
    <w:rsid w:val="007E3C64"/>
    <w:rsid w:val="007E3CBF"/>
    <w:rsid w:val="007E3CFE"/>
    <w:rsid w:val="007E3E20"/>
    <w:rsid w:val="007E3E21"/>
    <w:rsid w:val="007E3E2F"/>
    <w:rsid w:val="007E3EE3"/>
    <w:rsid w:val="007E3F81"/>
    <w:rsid w:val="007E4094"/>
    <w:rsid w:val="007E43C1"/>
    <w:rsid w:val="007E4465"/>
    <w:rsid w:val="007E452B"/>
    <w:rsid w:val="007E454D"/>
    <w:rsid w:val="007E462A"/>
    <w:rsid w:val="007E4736"/>
    <w:rsid w:val="007E4A06"/>
    <w:rsid w:val="007E4AB3"/>
    <w:rsid w:val="007E4B1C"/>
    <w:rsid w:val="007E4B66"/>
    <w:rsid w:val="007E4C65"/>
    <w:rsid w:val="007E4D80"/>
    <w:rsid w:val="007E4DE0"/>
    <w:rsid w:val="007E4E2C"/>
    <w:rsid w:val="007E4EE3"/>
    <w:rsid w:val="007E4F06"/>
    <w:rsid w:val="007E4FB9"/>
    <w:rsid w:val="007E5115"/>
    <w:rsid w:val="007E513C"/>
    <w:rsid w:val="007E51E9"/>
    <w:rsid w:val="007E528A"/>
    <w:rsid w:val="007E52C4"/>
    <w:rsid w:val="007E544D"/>
    <w:rsid w:val="007E5535"/>
    <w:rsid w:val="007E556C"/>
    <w:rsid w:val="007E55AB"/>
    <w:rsid w:val="007E57DE"/>
    <w:rsid w:val="007E58A2"/>
    <w:rsid w:val="007E5902"/>
    <w:rsid w:val="007E5925"/>
    <w:rsid w:val="007E5933"/>
    <w:rsid w:val="007E59DB"/>
    <w:rsid w:val="007E5A19"/>
    <w:rsid w:val="007E5C28"/>
    <w:rsid w:val="007E5D44"/>
    <w:rsid w:val="007E5DCE"/>
    <w:rsid w:val="007E5F74"/>
    <w:rsid w:val="007E5F94"/>
    <w:rsid w:val="007E606B"/>
    <w:rsid w:val="007E61F0"/>
    <w:rsid w:val="007E62C6"/>
    <w:rsid w:val="007E62D5"/>
    <w:rsid w:val="007E6586"/>
    <w:rsid w:val="007E6646"/>
    <w:rsid w:val="007E668C"/>
    <w:rsid w:val="007E6719"/>
    <w:rsid w:val="007E68CD"/>
    <w:rsid w:val="007E68D9"/>
    <w:rsid w:val="007E68ED"/>
    <w:rsid w:val="007E68FF"/>
    <w:rsid w:val="007E69ED"/>
    <w:rsid w:val="007E6A0B"/>
    <w:rsid w:val="007E6C3B"/>
    <w:rsid w:val="007E6D57"/>
    <w:rsid w:val="007E7103"/>
    <w:rsid w:val="007E7233"/>
    <w:rsid w:val="007E7267"/>
    <w:rsid w:val="007E7363"/>
    <w:rsid w:val="007E73B9"/>
    <w:rsid w:val="007E757E"/>
    <w:rsid w:val="007E76C7"/>
    <w:rsid w:val="007E7793"/>
    <w:rsid w:val="007E78E7"/>
    <w:rsid w:val="007E7984"/>
    <w:rsid w:val="007E79B6"/>
    <w:rsid w:val="007E7ACF"/>
    <w:rsid w:val="007E7B2D"/>
    <w:rsid w:val="007E7EB8"/>
    <w:rsid w:val="007E7EEF"/>
    <w:rsid w:val="007F00BC"/>
    <w:rsid w:val="007F0221"/>
    <w:rsid w:val="007F0231"/>
    <w:rsid w:val="007F034B"/>
    <w:rsid w:val="007F0386"/>
    <w:rsid w:val="007F0569"/>
    <w:rsid w:val="007F06FA"/>
    <w:rsid w:val="007F078E"/>
    <w:rsid w:val="007F07B9"/>
    <w:rsid w:val="007F0928"/>
    <w:rsid w:val="007F0A45"/>
    <w:rsid w:val="007F0ACC"/>
    <w:rsid w:val="007F0D7B"/>
    <w:rsid w:val="007F0DF0"/>
    <w:rsid w:val="007F1537"/>
    <w:rsid w:val="007F1598"/>
    <w:rsid w:val="007F15B3"/>
    <w:rsid w:val="007F15CE"/>
    <w:rsid w:val="007F1685"/>
    <w:rsid w:val="007F16AA"/>
    <w:rsid w:val="007F16E1"/>
    <w:rsid w:val="007F17BD"/>
    <w:rsid w:val="007F17DB"/>
    <w:rsid w:val="007F19A7"/>
    <w:rsid w:val="007F1AA2"/>
    <w:rsid w:val="007F1AAA"/>
    <w:rsid w:val="007F1B01"/>
    <w:rsid w:val="007F1B98"/>
    <w:rsid w:val="007F1BD2"/>
    <w:rsid w:val="007F1CE0"/>
    <w:rsid w:val="007F1D52"/>
    <w:rsid w:val="007F1E14"/>
    <w:rsid w:val="007F1E18"/>
    <w:rsid w:val="007F1E88"/>
    <w:rsid w:val="007F1F4B"/>
    <w:rsid w:val="007F1F93"/>
    <w:rsid w:val="007F203D"/>
    <w:rsid w:val="007F2046"/>
    <w:rsid w:val="007F2058"/>
    <w:rsid w:val="007F22E3"/>
    <w:rsid w:val="007F24AD"/>
    <w:rsid w:val="007F263E"/>
    <w:rsid w:val="007F2646"/>
    <w:rsid w:val="007F2762"/>
    <w:rsid w:val="007F27C3"/>
    <w:rsid w:val="007F283D"/>
    <w:rsid w:val="007F2878"/>
    <w:rsid w:val="007F293C"/>
    <w:rsid w:val="007F2AB9"/>
    <w:rsid w:val="007F2B04"/>
    <w:rsid w:val="007F2C8F"/>
    <w:rsid w:val="007F2CD7"/>
    <w:rsid w:val="007F2E37"/>
    <w:rsid w:val="007F2E4C"/>
    <w:rsid w:val="007F2F46"/>
    <w:rsid w:val="007F2FD5"/>
    <w:rsid w:val="007F303F"/>
    <w:rsid w:val="007F3295"/>
    <w:rsid w:val="007F340A"/>
    <w:rsid w:val="007F3568"/>
    <w:rsid w:val="007F37C7"/>
    <w:rsid w:val="007F3852"/>
    <w:rsid w:val="007F38A1"/>
    <w:rsid w:val="007F3B83"/>
    <w:rsid w:val="007F3C6F"/>
    <w:rsid w:val="007F3D55"/>
    <w:rsid w:val="007F3EF1"/>
    <w:rsid w:val="007F4018"/>
    <w:rsid w:val="007F4113"/>
    <w:rsid w:val="007F4133"/>
    <w:rsid w:val="007F422D"/>
    <w:rsid w:val="007F431D"/>
    <w:rsid w:val="007F4380"/>
    <w:rsid w:val="007F44B8"/>
    <w:rsid w:val="007F4544"/>
    <w:rsid w:val="007F4648"/>
    <w:rsid w:val="007F4738"/>
    <w:rsid w:val="007F47C8"/>
    <w:rsid w:val="007F47E6"/>
    <w:rsid w:val="007F482B"/>
    <w:rsid w:val="007F491C"/>
    <w:rsid w:val="007F4920"/>
    <w:rsid w:val="007F4944"/>
    <w:rsid w:val="007F4C7C"/>
    <w:rsid w:val="007F4CEE"/>
    <w:rsid w:val="007F4DBA"/>
    <w:rsid w:val="007F4DCC"/>
    <w:rsid w:val="007F4E1F"/>
    <w:rsid w:val="007F4F62"/>
    <w:rsid w:val="007F4FFD"/>
    <w:rsid w:val="007F5068"/>
    <w:rsid w:val="007F5092"/>
    <w:rsid w:val="007F50EC"/>
    <w:rsid w:val="007F519C"/>
    <w:rsid w:val="007F51E1"/>
    <w:rsid w:val="007F534D"/>
    <w:rsid w:val="007F536A"/>
    <w:rsid w:val="007F53E6"/>
    <w:rsid w:val="007F54A2"/>
    <w:rsid w:val="007F54EE"/>
    <w:rsid w:val="007F54FE"/>
    <w:rsid w:val="007F5501"/>
    <w:rsid w:val="007F5535"/>
    <w:rsid w:val="007F579C"/>
    <w:rsid w:val="007F5896"/>
    <w:rsid w:val="007F5902"/>
    <w:rsid w:val="007F59F6"/>
    <w:rsid w:val="007F5A15"/>
    <w:rsid w:val="007F5AB9"/>
    <w:rsid w:val="007F5ABE"/>
    <w:rsid w:val="007F5B39"/>
    <w:rsid w:val="007F5C27"/>
    <w:rsid w:val="007F5C9C"/>
    <w:rsid w:val="007F5CA3"/>
    <w:rsid w:val="007F5CF8"/>
    <w:rsid w:val="007F5D32"/>
    <w:rsid w:val="007F5DC7"/>
    <w:rsid w:val="007F5EFE"/>
    <w:rsid w:val="007F602C"/>
    <w:rsid w:val="007F61BC"/>
    <w:rsid w:val="007F6499"/>
    <w:rsid w:val="007F6623"/>
    <w:rsid w:val="007F6675"/>
    <w:rsid w:val="007F68C0"/>
    <w:rsid w:val="007F6950"/>
    <w:rsid w:val="007F6A94"/>
    <w:rsid w:val="007F6AA2"/>
    <w:rsid w:val="007F6D40"/>
    <w:rsid w:val="007F6DAC"/>
    <w:rsid w:val="007F6E25"/>
    <w:rsid w:val="007F6EDE"/>
    <w:rsid w:val="007F7067"/>
    <w:rsid w:val="007F7142"/>
    <w:rsid w:val="007F71AB"/>
    <w:rsid w:val="007F7210"/>
    <w:rsid w:val="007F72DC"/>
    <w:rsid w:val="007F72FA"/>
    <w:rsid w:val="007F7358"/>
    <w:rsid w:val="007F73A0"/>
    <w:rsid w:val="007F740D"/>
    <w:rsid w:val="007F742E"/>
    <w:rsid w:val="007F7508"/>
    <w:rsid w:val="007F759F"/>
    <w:rsid w:val="007F7608"/>
    <w:rsid w:val="007F789E"/>
    <w:rsid w:val="007F7906"/>
    <w:rsid w:val="007F795F"/>
    <w:rsid w:val="007F7AD7"/>
    <w:rsid w:val="007F7C9E"/>
    <w:rsid w:val="007F7E4B"/>
    <w:rsid w:val="008000C6"/>
    <w:rsid w:val="00800152"/>
    <w:rsid w:val="00800332"/>
    <w:rsid w:val="00800475"/>
    <w:rsid w:val="0080058D"/>
    <w:rsid w:val="008005B5"/>
    <w:rsid w:val="0080069C"/>
    <w:rsid w:val="008006FD"/>
    <w:rsid w:val="00800894"/>
    <w:rsid w:val="00800936"/>
    <w:rsid w:val="0080093B"/>
    <w:rsid w:val="00800A73"/>
    <w:rsid w:val="00800AB7"/>
    <w:rsid w:val="00800BB1"/>
    <w:rsid w:val="008010D8"/>
    <w:rsid w:val="00801130"/>
    <w:rsid w:val="0080114E"/>
    <w:rsid w:val="008011BC"/>
    <w:rsid w:val="0080137A"/>
    <w:rsid w:val="008013F3"/>
    <w:rsid w:val="00801421"/>
    <w:rsid w:val="0080148D"/>
    <w:rsid w:val="00801505"/>
    <w:rsid w:val="0080156B"/>
    <w:rsid w:val="008015BD"/>
    <w:rsid w:val="00801634"/>
    <w:rsid w:val="008016D1"/>
    <w:rsid w:val="008018D1"/>
    <w:rsid w:val="008018ED"/>
    <w:rsid w:val="008019FD"/>
    <w:rsid w:val="00801A3A"/>
    <w:rsid w:val="00801AB6"/>
    <w:rsid w:val="00801CB8"/>
    <w:rsid w:val="00801CE5"/>
    <w:rsid w:val="00801DE7"/>
    <w:rsid w:val="00801FEC"/>
    <w:rsid w:val="00802076"/>
    <w:rsid w:val="008020A0"/>
    <w:rsid w:val="008021C4"/>
    <w:rsid w:val="0080280C"/>
    <w:rsid w:val="00802852"/>
    <w:rsid w:val="00802D4A"/>
    <w:rsid w:val="00803067"/>
    <w:rsid w:val="00803218"/>
    <w:rsid w:val="00803503"/>
    <w:rsid w:val="0080354B"/>
    <w:rsid w:val="008035C2"/>
    <w:rsid w:val="00803693"/>
    <w:rsid w:val="008036B6"/>
    <w:rsid w:val="0080372B"/>
    <w:rsid w:val="008037BD"/>
    <w:rsid w:val="008038E5"/>
    <w:rsid w:val="008039FA"/>
    <w:rsid w:val="00803D11"/>
    <w:rsid w:val="00803DE4"/>
    <w:rsid w:val="00803E12"/>
    <w:rsid w:val="00803E37"/>
    <w:rsid w:val="0080400B"/>
    <w:rsid w:val="00804114"/>
    <w:rsid w:val="008041BF"/>
    <w:rsid w:val="008043FA"/>
    <w:rsid w:val="008044BC"/>
    <w:rsid w:val="008045D7"/>
    <w:rsid w:val="0080460B"/>
    <w:rsid w:val="00804634"/>
    <w:rsid w:val="0080468C"/>
    <w:rsid w:val="008047E8"/>
    <w:rsid w:val="00804D3E"/>
    <w:rsid w:val="00804D49"/>
    <w:rsid w:val="00804DE3"/>
    <w:rsid w:val="0080516B"/>
    <w:rsid w:val="00805192"/>
    <w:rsid w:val="0080520D"/>
    <w:rsid w:val="0080531E"/>
    <w:rsid w:val="0080561F"/>
    <w:rsid w:val="008057BA"/>
    <w:rsid w:val="00805874"/>
    <w:rsid w:val="00805B30"/>
    <w:rsid w:val="00805C3D"/>
    <w:rsid w:val="00805C80"/>
    <w:rsid w:val="00805CFF"/>
    <w:rsid w:val="00805F52"/>
    <w:rsid w:val="008061A9"/>
    <w:rsid w:val="00806211"/>
    <w:rsid w:val="0080627C"/>
    <w:rsid w:val="008062B2"/>
    <w:rsid w:val="00806300"/>
    <w:rsid w:val="0080633F"/>
    <w:rsid w:val="00806396"/>
    <w:rsid w:val="0080684B"/>
    <w:rsid w:val="0080689A"/>
    <w:rsid w:val="008068F0"/>
    <w:rsid w:val="008069A2"/>
    <w:rsid w:val="008069F4"/>
    <w:rsid w:val="008069F9"/>
    <w:rsid w:val="00806A1D"/>
    <w:rsid w:val="00806A9A"/>
    <w:rsid w:val="00806BB0"/>
    <w:rsid w:val="00806C41"/>
    <w:rsid w:val="00806F1D"/>
    <w:rsid w:val="00807018"/>
    <w:rsid w:val="008070A7"/>
    <w:rsid w:val="00807113"/>
    <w:rsid w:val="0080717D"/>
    <w:rsid w:val="0080731E"/>
    <w:rsid w:val="008073C6"/>
    <w:rsid w:val="0080745C"/>
    <w:rsid w:val="008076E2"/>
    <w:rsid w:val="008076FF"/>
    <w:rsid w:val="008077C6"/>
    <w:rsid w:val="008077ED"/>
    <w:rsid w:val="00807852"/>
    <w:rsid w:val="0080788E"/>
    <w:rsid w:val="0080796A"/>
    <w:rsid w:val="0080799C"/>
    <w:rsid w:val="008079AE"/>
    <w:rsid w:val="00807AD6"/>
    <w:rsid w:val="00807B6F"/>
    <w:rsid w:val="00807D7D"/>
    <w:rsid w:val="00807DDD"/>
    <w:rsid w:val="00807E93"/>
    <w:rsid w:val="00810172"/>
    <w:rsid w:val="00810175"/>
    <w:rsid w:val="00810297"/>
    <w:rsid w:val="0081029B"/>
    <w:rsid w:val="008102A8"/>
    <w:rsid w:val="00810616"/>
    <w:rsid w:val="00810762"/>
    <w:rsid w:val="00810858"/>
    <w:rsid w:val="008108D1"/>
    <w:rsid w:val="0081091D"/>
    <w:rsid w:val="00810948"/>
    <w:rsid w:val="00810A79"/>
    <w:rsid w:val="00810AD1"/>
    <w:rsid w:val="00810AE4"/>
    <w:rsid w:val="00810AF4"/>
    <w:rsid w:val="00810BAE"/>
    <w:rsid w:val="00810CEB"/>
    <w:rsid w:val="00810E59"/>
    <w:rsid w:val="00810EFF"/>
    <w:rsid w:val="00810F46"/>
    <w:rsid w:val="00810F76"/>
    <w:rsid w:val="00811050"/>
    <w:rsid w:val="008111ED"/>
    <w:rsid w:val="0081125B"/>
    <w:rsid w:val="00811314"/>
    <w:rsid w:val="00811588"/>
    <w:rsid w:val="008115C7"/>
    <w:rsid w:val="0081169B"/>
    <w:rsid w:val="0081173A"/>
    <w:rsid w:val="00811956"/>
    <w:rsid w:val="00811A39"/>
    <w:rsid w:val="00811BE7"/>
    <w:rsid w:val="00811C48"/>
    <w:rsid w:val="00811E11"/>
    <w:rsid w:val="00811EC6"/>
    <w:rsid w:val="00811EEC"/>
    <w:rsid w:val="00811FA2"/>
    <w:rsid w:val="00812174"/>
    <w:rsid w:val="0081217F"/>
    <w:rsid w:val="008121C9"/>
    <w:rsid w:val="008121E2"/>
    <w:rsid w:val="0081230E"/>
    <w:rsid w:val="0081244E"/>
    <w:rsid w:val="00812464"/>
    <w:rsid w:val="008124F5"/>
    <w:rsid w:val="00812549"/>
    <w:rsid w:val="008125F4"/>
    <w:rsid w:val="0081291B"/>
    <w:rsid w:val="00812A5B"/>
    <w:rsid w:val="00812B2F"/>
    <w:rsid w:val="00812B31"/>
    <w:rsid w:val="00812B70"/>
    <w:rsid w:val="008130AB"/>
    <w:rsid w:val="008132B8"/>
    <w:rsid w:val="0081334A"/>
    <w:rsid w:val="00813353"/>
    <w:rsid w:val="008134E0"/>
    <w:rsid w:val="00813622"/>
    <w:rsid w:val="00813856"/>
    <w:rsid w:val="00813920"/>
    <w:rsid w:val="008139E0"/>
    <w:rsid w:val="008139F6"/>
    <w:rsid w:val="00813A57"/>
    <w:rsid w:val="00813C8A"/>
    <w:rsid w:val="00813CAE"/>
    <w:rsid w:val="00813CEC"/>
    <w:rsid w:val="00813DCF"/>
    <w:rsid w:val="00813EF4"/>
    <w:rsid w:val="00813FAB"/>
    <w:rsid w:val="00813FD5"/>
    <w:rsid w:val="00813FE1"/>
    <w:rsid w:val="008141CE"/>
    <w:rsid w:val="008142BB"/>
    <w:rsid w:val="008142DB"/>
    <w:rsid w:val="00814459"/>
    <w:rsid w:val="008146AC"/>
    <w:rsid w:val="0081473A"/>
    <w:rsid w:val="00814860"/>
    <w:rsid w:val="008148D5"/>
    <w:rsid w:val="00814910"/>
    <w:rsid w:val="0081498C"/>
    <w:rsid w:val="008149E8"/>
    <w:rsid w:val="00814A35"/>
    <w:rsid w:val="00814AD7"/>
    <w:rsid w:val="00814AE1"/>
    <w:rsid w:val="00814BC8"/>
    <w:rsid w:val="00814C8E"/>
    <w:rsid w:val="00814CF6"/>
    <w:rsid w:val="00814E8F"/>
    <w:rsid w:val="00814F70"/>
    <w:rsid w:val="00815088"/>
    <w:rsid w:val="008152F4"/>
    <w:rsid w:val="00815699"/>
    <w:rsid w:val="0081569B"/>
    <w:rsid w:val="00815745"/>
    <w:rsid w:val="008157B0"/>
    <w:rsid w:val="00815866"/>
    <w:rsid w:val="008158D5"/>
    <w:rsid w:val="00815AAE"/>
    <w:rsid w:val="00815AAF"/>
    <w:rsid w:val="00815AB7"/>
    <w:rsid w:val="00815BC8"/>
    <w:rsid w:val="00815CBA"/>
    <w:rsid w:val="00815D31"/>
    <w:rsid w:val="0081601F"/>
    <w:rsid w:val="0081602D"/>
    <w:rsid w:val="00816064"/>
    <w:rsid w:val="00816210"/>
    <w:rsid w:val="008163D3"/>
    <w:rsid w:val="0081642D"/>
    <w:rsid w:val="0081658C"/>
    <w:rsid w:val="00816592"/>
    <w:rsid w:val="0081679C"/>
    <w:rsid w:val="008167E0"/>
    <w:rsid w:val="0081694F"/>
    <w:rsid w:val="0081697E"/>
    <w:rsid w:val="008169CB"/>
    <w:rsid w:val="008169D8"/>
    <w:rsid w:val="008169F5"/>
    <w:rsid w:val="00816A87"/>
    <w:rsid w:val="00816B67"/>
    <w:rsid w:val="00816C64"/>
    <w:rsid w:val="00816ED6"/>
    <w:rsid w:val="00817079"/>
    <w:rsid w:val="00817220"/>
    <w:rsid w:val="008174B2"/>
    <w:rsid w:val="008175D0"/>
    <w:rsid w:val="00817631"/>
    <w:rsid w:val="00817794"/>
    <w:rsid w:val="008178ED"/>
    <w:rsid w:val="008179C0"/>
    <w:rsid w:val="00817A2D"/>
    <w:rsid w:val="00817A97"/>
    <w:rsid w:val="00817B50"/>
    <w:rsid w:val="00817CFF"/>
    <w:rsid w:val="00817DB0"/>
    <w:rsid w:val="0082000D"/>
    <w:rsid w:val="0082011D"/>
    <w:rsid w:val="00820232"/>
    <w:rsid w:val="00820300"/>
    <w:rsid w:val="0082037E"/>
    <w:rsid w:val="00820460"/>
    <w:rsid w:val="008204A5"/>
    <w:rsid w:val="008204B5"/>
    <w:rsid w:val="008204EE"/>
    <w:rsid w:val="00820530"/>
    <w:rsid w:val="00820589"/>
    <w:rsid w:val="00820616"/>
    <w:rsid w:val="0082084D"/>
    <w:rsid w:val="00820867"/>
    <w:rsid w:val="008209A7"/>
    <w:rsid w:val="008209F1"/>
    <w:rsid w:val="00820AC1"/>
    <w:rsid w:val="00820AFC"/>
    <w:rsid w:val="00820B83"/>
    <w:rsid w:val="00820BCB"/>
    <w:rsid w:val="00820C49"/>
    <w:rsid w:val="00820C9C"/>
    <w:rsid w:val="00820D46"/>
    <w:rsid w:val="00820D4B"/>
    <w:rsid w:val="00820DC0"/>
    <w:rsid w:val="00820DFC"/>
    <w:rsid w:val="00820E5D"/>
    <w:rsid w:val="00820F55"/>
    <w:rsid w:val="00820F71"/>
    <w:rsid w:val="00820FAD"/>
    <w:rsid w:val="00821092"/>
    <w:rsid w:val="00821254"/>
    <w:rsid w:val="008212E9"/>
    <w:rsid w:val="00821362"/>
    <w:rsid w:val="0082138E"/>
    <w:rsid w:val="0082140D"/>
    <w:rsid w:val="00821493"/>
    <w:rsid w:val="00821572"/>
    <w:rsid w:val="008217F8"/>
    <w:rsid w:val="00821852"/>
    <w:rsid w:val="00821A40"/>
    <w:rsid w:val="00821BB2"/>
    <w:rsid w:val="00821C7A"/>
    <w:rsid w:val="00821F09"/>
    <w:rsid w:val="0082200F"/>
    <w:rsid w:val="008222A2"/>
    <w:rsid w:val="00822310"/>
    <w:rsid w:val="0082231E"/>
    <w:rsid w:val="0082232A"/>
    <w:rsid w:val="00822470"/>
    <w:rsid w:val="00822487"/>
    <w:rsid w:val="0082248D"/>
    <w:rsid w:val="008225C8"/>
    <w:rsid w:val="0082267A"/>
    <w:rsid w:val="00822AB8"/>
    <w:rsid w:val="00822BE4"/>
    <w:rsid w:val="00822C45"/>
    <w:rsid w:val="00822CEB"/>
    <w:rsid w:val="00822FB4"/>
    <w:rsid w:val="00823090"/>
    <w:rsid w:val="008230B3"/>
    <w:rsid w:val="00823471"/>
    <w:rsid w:val="0082352A"/>
    <w:rsid w:val="0082357D"/>
    <w:rsid w:val="008236BC"/>
    <w:rsid w:val="00823794"/>
    <w:rsid w:val="008237F4"/>
    <w:rsid w:val="008238A9"/>
    <w:rsid w:val="008238AA"/>
    <w:rsid w:val="008239D5"/>
    <w:rsid w:val="00823A5E"/>
    <w:rsid w:val="00823DB2"/>
    <w:rsid w:val="00823F67"/>
    <w:rsid w:val="00824022"/>
    <w:rsid w:val="00824084"/>
    <w:rsid w:val="0082417A"/>
    <w:rsid w:val="008241C9"/>
    <w:rsid w:val="00824292"/>
    <w:rsid w:val="00824297"/>
    <w:rsid w:val="00824307"/>
    <w:rsid w:val="0082435B"/>
    <w:rsid w:val="008245C4"/>
    <w:rsid w:val="00824617"/>
    <w:rsid w:val="00824660"/>
    <w:rsid w:val="00824717"/>
    <w:rsid w:val="008247AB"/>
    <w:rsid w:val="0082483A"/>
    <w:rsid w:val="008248A9"/>
    <w:rsid w:val="0082490B"/>
    <w:rsid w:val="00824A81"/>
    <w:rsid w:val="00824BB2"/>
    <w:rsid w:val="00824C1D"/>
    <w:rsid w:val="00824C75"/>
    <w:rsid w:val="00824CF2"/>
    <w:rsid w:val="00824E6C"/>
    <w:rsid w:val="00824FBE"/>
    <w:rsid w:val="00825206"/>
    <w:rsid w:val="0082546E"/>
    <w:rsid w:val="0082553F"/>
    <w:rsid w:val="0082556B"/>
    <w:rsid w:val="0082558F"/>
    <w:rsid w:val="008255B0"/>
    <w:rsid w:val="00825727"/>
    <w:rsid w:val="008257B8"/>
    <w:rsid w:val="0082586B"/>
    <w:rsid w:val="008258A2"/>
    <w:rsid w:val="008258E5"/>
    <w:rsid w:val="00825AE8"/>
    <w:rsid w:val="00825B87"/>
    <w:rsid w:val="00825B95"/>
    <w:rsid w:val="00825D7E"/>
    <w:rsid w:val="00825F9E"/>
    <w:rsid w:val="008260ED"/>
    <w:rsid w:val="00826196"/>
    <w:rsid w:val="00826215"/>
    <w:rsid w:val="008262C1"/>
    <w:rsid w:val="0082660F"/>
    <w:rsid w:val="00826659"/>
    <w:rsid w:val="00826988"/>
    <w:rsid w:val="0082699D"/>
    <w:rsid w:val="008269D6"/>
    <w:rsid w:val="00826AB3"/>
    <w:rsid w:val="00826B3B"/>
    <w:rsid w:val="00826D01"/>
    <w:rsid w:val="00826D35"/>
    <w:rsid w:val="00826E6B"/>
    <w:rsid w:val="00826FCC"/>
    <w:rsid w:val="0082704A"/>
    <w:rsid w:val="0082712A"/>
    <w:rsid w:val="00827399"/>
    <w:rsid w:val="008273A2"/>
    <w:rsid w:val="008274F3"/>
    <w:rsid w:val="0082754E"/>
    <w:rsid w:val="008275FD"/>
    <w:rsid w:val="0082777B"/>
    <w:rsid w:val="008277EB"/>
    <w:rsid w:val="00827813"/>
    <w:rsid w:val="00827D4E"/>
    <w:rsid w:val="00827D92"/>
    <w:rsid w:val="00827DEB"/>
    <w:rsid w:val="008300E4"/>
    <w:rsid w:val="008301DD"/>
    <w:rsid w:val="0083046A"/>
    <w:rsid w:val="00830486"/>
    <w:rsid w:val="00830495"/>
    <w:rsid w:val="0083049B"/>
    <w:rsid w:val="008304C3"/>
    <w:rsid w:val="00830598"/>
    <w:rsid w:val="0083061E"/>
    <w:rsid w:val="00830627"/>
    <w:rsid w:val="00830827"/>
    <w:rsid w:val="00830904"/>
    <w:rsid w:val="00830916"/>
    <w:rsid w:val="0083093B"/>
    <w:rsid w:val="00830A39"/>
    <w:rsid w:val="00830A4E"/>
    <w:rsid w:val="00830B12"/>
    <w:rsid w:val="00830BA1"/>
    <w:rsid w:val="00830D5E"/>
    <w:rsid w:val="00830EB2"/>
    <w:rsid w:val="00830EBB"/>
    <w:rsid w:val="00830F1A"/>
    <w:rsid w:val="008310E4"/>
    <w:rsid w:val="008311BA"/>
    <w:rsid w:val="00831237"/>
    <w:rsid w:val="00831252"/>
    <w:rsid w:val="00831599"/>
    <w:rsid w:val="008315CF"/>
    <w:rsid w:val="00831652"/>
    <w:rsid w:val="008316C6"/>
    <w:rsid w:val="00831729"/>
    <w:rsid w:val="00831794"/>
    <w:rsid w:val="008317D4"/>
    <w:rsid w:val="008317D5"/>
    <w:rsid w:val="008317E7"/>
    <w:rsid w:val="008319B3"/>
    <w:rsid w:val="008319B6"/>
    <w:rsid w:val="00831A00"/>
    <w:rsid w:val="00831AAB"/>
    <w:rsid w:val="00831BAA"/>
    <w:rsid w:val="00831C15"/>
    <w:rsid w:val="00831CF1"/>
    <w:rsid w:val="00831D73"/>
    <w:rsid w:val="00831E8E"/>
    <w:rsid w:val="00831EA3"/>
    <w:rsid w:val="00831F1D"/>
    <w:rsid w:val="0083202E"/>
    <w:rsid w:val="0083226D"/>
    <w:rsid w:val="008323B2"/>
    <w:rsid w:val="008323EB"/>
    <w:rsid w:val="00832415"/>
    <w:rsid w:val="008324DC"/>
    <w:rsid w:val="0083250D"/>
    <w:rsid w:val="0083254F"/>
    <w:rsid w:val="0083259A"/>
    <w:rsid w:val="008325DD"/>
    <w:rsid w:val="0083264C"/>
    <w:rsid w:val="00832708"/>
    <w:rsid w:val="0083275A"/>
    <w:rsid w:val="00832875"/>
    <w:rsid w:val="0083289F"/>
    <w:rsid w:val="008328C9"/>
    <w:rsid w:val="00832C4D"/>
    <w:rsid w:val="00832D1A"/>
    <w:rsid w:val="00832DE7"/>
    <w:rsid w:val="00832F03"/>
    <w:rsid w:val="00832F79"/>
    <w:rsid w:val="00833003"/>
    <w:rsid w:val="00833012"/>
    <w:rsid w:val="0083304F"/>
    <w:rsid w:val="008330B4"/>
    <w:rsid w:val="00833132"/>
    <w:rsid w:val="00833285"/>
    <w:rsid w:val="008334BE"/>
    <w:rsid w:val="008334C9"/>
    <w:rsid w:val="008334E9"/>
    <w:rsid w:val="008334FE"/>
    <w:rsid w:val="0083361F"/>
    <w:rsid w:val="00833623"/>
    <w:rsid w:val="008337CD"/>
    <w:rsid w:val="00833A2F"/>
    <w:rsid w:val="00833B7F"/>
    <w:rsid w:val="00833BFE"/>
    <w:rsid w:val="00833CA7"/>
    <w:rsid w:val="00833D5F"/>
    <w:rsid w:val="00833D7D"/>
    <w:rsid w:val="00833E15"/>
    <w:rsid w:val="00833F23"/>
    <w:rsid w:val="00833FC3"/>
    <w:rsid w:val="00834062"/>
    <w:rsid w:val="00834105"/>
    <w:rsid w:val="0083410F"/>
    <w:rsid w:val="00834122"/>
    <w:rsid w:val="008341EA"/>
    <w:rsid w:val="00834249"/>
    <w:rsid w:val="0083453E"/>
    <w:rsid w:val="0083454E"/>
    <w:rsid w:val="008345CB"/>
    <w:rsid w:val="00834607"/>
    <w:rsid w:val="008349D4"/>
    <w:rsid w:val="00834B60"/>
    <w:rsid w:val="00834B8E"/>
    <w:rsid w:val="00834BAF"/>
    <w:rsid w:val="00834DE0"/>
    <w:rsid w:val="00834E2B"/>
    <w:rsid w:val="00834ED0"/>
    <w:rsid w:val="00834FCB"/>
    <w:rsid w:val="008351D2"/>
    <w:rsid w:val="008351F2"/>
    <w:rsid w:val="00835294"/>
    <w:rsid w:val="008352C5"/>
    <w:rsid w:val="00835480"/>
    <w:rsid w:val="0083548C"/>
    <w:rsid w:val="00835495"/>
    <w:rsid w:val="0083550D"/>
    <w:rsid w:val="0083555D"/>
    <w:rsid w:val="00835728"/>
    <w:rsid w:val="00835751"/>
    <w:rsid w:val="00835766"/>
    <w:rsid w:val="008358A6"/>
    <w:rsid w:val="00835955"/>
    <w:rsid w:val="008359F1"/>
    <w:rsid w:val="008359FB"/>
    <w:rsid w:val="00835B86"/>
    <w:rsid w:val="00835C56"/>
    <w:rsid w:val="00835D7B"/>
    <w:rsid w:val="00835E4B"/>
    <w:rsid w:val="00835E74"/>
    <w:rsid w:val="008360FC"/>
    <w:rsid w:val="008361DD"/>
    <w:rsid w:val="00836336"/>
    <w:rsid w:val="008364C4"/>
    <w:rsid w:val="00836657"/>
    <w:rsid w:val="0083667B"/>
    <w:rsid w:val="00836703"/>
    <w:rsid w:val="00836726"/>
    <w:rsid w:val="0083676C"/>
    <w:rsid w:val="00836796"/>
    <w:rsid w:val="008368FB"/>
    <w:rsid w:val="00836BB3"/>
    <w:rsid w:val="00836BCE"/>
    <w:rsid w:val="00836BEA"/>
    <w:rsid w:val="00836DAC"/>
    <w:rsid w:val="00836DAD"/>
    <w:rsid w:val="00836DDB"/>
    <w:rsid w:val="00836E81"/>
    <w:rsid w:val="00836F52"/>
    <w:rsid w:val="0083704F"/>
    <w:rsid w:val="00837232"/>
    <w:rsid w:val="00837380"/>
    <w:rsid w:val="008373D1"/>
    <w:rsid w:val="00837565"/>
    <w:rsid w:val="008377C1"/>
    <w:rsid w:val="008377FE"/>
    <w:rsid w:val="008379B6"/>
    <w:rsid w:val="00837AA4"/>
    <w:rsid w:val="00837C7F"/>
    <w:rsid w:val="00837C90"/>
    <w:rsid w:val="00837CE4"/>
    <w:rsid w:val="00837DCA"/>
    <w:rsid w:val="00837E0F"/>
    <w:rsid w:val="00837EB1"/>
    <w:rsid w:val="00837FB0"/>
    <w:rsid w:val="0084001E"/>
    <w:rsid w:val="0084019A"/>
    <w:rsid w:val="008401E7"/>
    <w:rsid w:val="0084042B"/>
    <w:rsid w:val="00840436"/>
    <w:rsid w:val="008404BC"/>
    <w:rsid w:val="008405AF"/>
    <w:rsid w:val="008409BB"/>
    <w:rsid w:val="008409F2"/>
    <w:rsid w:val="00840A7B"/>
    <w:rsid w:val="00840A9A"/>
    <w:rsid w:val="00840B05"/>
    <w:rsid w:val="00840B6F"/>
    <w:rsid w:val="00840C93"/>
    <w:rsid w:val="00840CE2"/>
    <w:rsid w:val="00840EEF"/>
    <w:rsid w:val="00840F79"/>
    <w:rsid w:val="00841008"/>
    <w:rsid w:val="00841034"/>
    <w:rsid w:val="0084107C"/>
    <w:rsid w:val="008411EF"/>
    <w:rsid w:val="008411F4"/>
    <w:rsid w:val="00841377"/>
    <w:rsid w:val="008413C4"/>
    <w:rsid w:val="00841528"/>
    <w:rsid w:val="008415EB"/>
    <w:rsid w:val="00841754"/>
    <w:rsid w:val="008417AA"/>
    <w:rsid w:val="00841800"/>
    <w:rsid w:val="0084184A"/>
    <w:rsid w:val="008418E3"/>
    <w:rsid w:val="00841925"/>
    <w:rsid w:val="00841931"/>
    <w:rsid w:val="00841AB4"/>
    <w:rsid w:val="00841B53"/>
    <w:rsid w:val="00841B7C"/>
    <w:rsid w:val="00841D99"/>
    <w:rsid w:val="00841F06"/>
    <w:rsid w:val="00842012"/>
    <w:rsid w:val="00842056"/>
    <w:rsid w:val="008423F2"/>
    <w:rsid w:val="008425FC"/>
    <w:rsid w:val="00842691"/>
    <w:rsid w:val="00842880"/>
    <w:rsid w:val="00842982"/>
    <w:rsid w:val="0084298F"/>
    <w:rsid w:val="008429E2"/>
    <w:rsid w:val="00842A30"/>
    <w:rsid w:val="00842C7E"/>
    <w:rsid w:val="00842D24"/>
    <w:rsid w:val="00842D9A"/>
    <w:rsid w:val="00842F71"/>
    <w:rsid w:val="00842F84"/>
    <w:rsid w:val="00842F9D"/>
    <w:rsid w:val="00843029"/>
    <w:rsid w:val="0084312B"/>
    <w:rsid w:val="00843142"/>
    <w:rsid w:val="00843179"/>
    <w:rsid w:val="008431A0"/>
    <w:rsid w:val="0084328C"/>
    <w:rsid w:val="0084341B"/>
    <w:rsid w:val="008434F9"/>
    <w:rsid w:val="008435E4"/>
    <w:rsid w:val="0084380E"/>
    <w:rsid w:val="00843844"/>
    <w:rsid w:val="00843856"/>
    <w:rsid w:val="0084386A"/>
    <w:rsid w:val="00843AB2"/>
    <w:rsid w:val="00843BC8"/>
    <w:rsid w:val="00843C4A"/>
    <w:rsid w:val="00843CFA"/>
    <w:rsid w:val="00843E0E"/>
    <w:rsid w:val="00843F79"/>
    <w:rsid w:val="008440C8"/>
    <w:rsid w:val="008442EA"/>
    <w:rsid w:val="00844352"/>
    <w:rsid w:val="008443EF"/>
    <w:rsid w:val="00844507"/>
    <w:rsid w:val="00844539"/>
    <w:rsid w:val="0084457B"/>
    <w:rsid w:val="00844589"/>
    <w:rsid w:val="00844698"/>
    <w:rsid w:val="008446A3"/>
    <w:rsid w:val="00844794"/>
    <w:rsid w:val="008449C9"/>
    <w:rsid w:val="00844A41"/>
    <w:rsid w:val="00844AB2"/>
    <w:rsid w:val="00844B4B"/>
    <w:rsid w:val="00844B56"/>
    <w:rsid w:val="00844BC4"/>
    <w:rsid w:val="00844F07"/>
    <w:rsid w:val="00844F21"/>
    <w:rsid w:val="00844FE7"/>
    <w:rsid w:val="00845103"/>
    <w:rsid w:val="00845195"/>
    <w:rsid w:val="0084526D"/>
    <w:rsid w:val="008453A2"/>
    <w:rsid w:val="008453A5"/>
    <w:rsid w:val="00845518"/>
    <w:rsid w:val="00845650"/>
    <w:rsid w:val="008456A2"/>
    <w:rsid w:val="008456C9"/>
    <w:rsid w:val="008456CB"/>
    <w:rsid w:val="008456DD"/>
    <w:rsid w:val="00845851"/>
    <w:rsid w:val="0084585F"/>
    <w:rsid w:val="00845922"/>
    <w:rsid w:val="00845969"/>
    <w:rsid w:val="00845ABC"/>
    <w:rsid w:val="00845D39"/>
    <w:rsid w:val="00845F16"/>
    <w:rsid w:val="00845F37"/>
    <w:rsid w:val="00845FF5"/>
    <w:rsid w:val="00846001"/>
    <w:rsid w:val="0084602E"/>
    <w:rsid w:val="00846098"/>
    <w:rsid w:val="0084609E"/>
    <w:rsid w:val="0084615D"/>
    <w:rsid w:val="008461B9"/>
    <w:rsid w:val="0084642A"/>
    <w:rsid w:val="00846556"/>
    <w:rsid w:val="0084658A"/>
    <w:rsid w:val="008465C4"/>
    <w:rsid w:val="008465FF"/>
    <w:rsid w:val="00846710"/>
    <w:rsid w:val="0084673B"/>
    <w:rsid w:val="0084674E"/>
    <w:rsid w:val="00846779"/>
    <w:rsid w:val="008468B6"/>
    <w:rsid w:val="00846B96"/>
    <w:rsid w:val="00846C98"/>
    <w:rsid w:val="00846D57"/>
    <w:rsid w:val="00846D87"/>
    <w:rsid w:val="00846F47"/>
    <w:rsid w:val="008470D9"/>
    <w:rsid w:val="00847166"/>
    <w:rsid w:val="008471ED"/>
    <w:rsid w:val="008471EE"/>
    <w:rsid w:val="00847321"/>
    <w:rsid w:val="0084735A"/>
    <w:rsid w:val="008475BB"/>
    <w:rsid w:val="008478ED"/>
    <w:rsid w:val="0084793F"/>
    <w:rsid w:val="00847AE4"/>
    <w:rsid w:val="00847B46"/>
    <w:rsid w:val="00847C22"/>
    <w:rsid w:val="00847D22"/>
    <w:rsid w:val="00847DFE"/>
    <w:rsid w:val="00847EB4"/>
    <w:rsid w:val="00850045"/>
    <w:rsid w:val="00850077"/>
    <w:rsid w:val="008500A6"/>
    <w:rsid w:val="00850279"/>
    <w:rsid w:val="00850392"/>
    <w:rsid w:val="00850398"/>
    <w:rsid w:val="00850417"/>
    <w:rsid w:val="00850503"/>
    <w:rsid w:val="00850559"/>
    <w:rsid w:val="008506A9"/>
    <w:rsid w:val="008506CC"/>
    <w:rsid w:val="0085072A"/>
    <w:rsid w:val="008507CF"/>
    <w:rsid w:val="0085087F"/>
    <w:rsid w:val="00850ABC"/>
    <w:rsid w:val="00850AD3"/>
    <w:rsid w:val="00850BA5"/>
    <w:rsid w:val="00850F9F"/>
    <w:rsid w:val="008510E6"/>
    <w:rsid w:val="00851480"/>
    <w:rsid w:val="0085158F"/>
    <w:rsid w:val="00851728"/>
    <w:rsid w:val="008518AF"/>
    <w:rsid w:val="00851A36"/>
    <w:rsid w:val="00851A94"/>
    <w:rsid w:val="00851CCC"/>
    <w:rsid w:val="00851DFF"/>
    <w:rsid w:val="00851F37"/>
    <w:rsid w:val="00851F55"/>
    <w:rsid w:val="00851F60"/>
    <w:rsid w:val="00851FBA"/>
    <w:rsid w:val="00852049"/>
    <w:rsid w:val="008521D5"/>
    <w:rsid w:val="008523AC"/>
    <w:rsid w:val="00852467"/>
    <w:rsid w:val="008526D4"/>
    <w:rsid w:val="008529A5"/>
    <w:rsid w:val="00852C8D"/>
    <w:rsid w:val="00852EA8"/>
    <w:rsid w:val="00852FB4"/>
    <w:rsid w:val="00853071"/>
    <w:rsid w:val="00853084"/>
    <w:rsid w:val="008530B1"/>
    <w:rsid w:val="00853142"/>
    <w:rsid w:val="00853196"/>
    <w:rsid w:val="008533D7"/>
    <w:rsid w:val="00853458"/>
    <w:rsid w:val="00853463"/>
    <w:rsid w:val="00853472"/>
    <w:rsid w:val="00853717"/>
    <w:rsid w:val="008537C5"/>
    <w:rsid w:val="00853814"/>
    <w:rsid w:val="00853943"/>
    <w:rsid w:val="0085396E"/>
    <w:rsid w:val="008539F2"/>
    <w:rsid w:val="00853C81"/>
    <w:rsid w:val="00853D01"/>
    <w:rsid w:val="00853DCB"/>
    <w:rsid w:val="00853E68"/>
    <w:rsid w:val="00853F26"/>
    <w:rsid w:val="00853F67"/>
    <w:rsid w:val="00853F8A"/>
    <w:rsid w:val="00853F8F"/>
    <w:rsid w:val="008540A6"/>
    <w:rsid w:val="008541D1"/>
    <w:rsid w:val="008541FC"/>
    <w:rsid w:val="00854420"/>
    <w:rsid w:val="00854481"/>
    <w:rsid w:val="008546C5"/>
    <w:rsid w:val="00854709"/>
    <w:rsid w:val="00854821"/>
    <w:rsid w:val="008548E2"/>
    <w:rsid w:val="008549A2"/>
    <w:rsid w:val="00854A67"/>
    <w:rsid w:val="00854B2A"/>
    <w:rsid w:val="00854B76"/>
    <w:rsid w:val="00854CAD"/>
    <w:rsid w:val="00854DF9"/>
    <w:rsid w:val="008550AB"/>
    <w:rsid w:val="00855277"/>
    <w:rsid w:val="008555B3"/>
    <w:rsid w:val="008555EF"/>
    <w:rsid w:val="00855609"/>
    <w:rsid w:val="00855713"/>
    <w:rsid w:val="008558D4"/>
    <w:rsid w:val="00855B44"/>
    <w:rsid w:val="00855B46"/>
    <w:rsid w:val="00855B7C"/>
    <w:rsid w:val="00855C81"/>
    <w:rsid w:val="00855E45"/>
    <w:rsid w:val="00855F59"/>
    <w:rsid w:val="00855FC0"/>
    <w:rsid w:val="00855FE6"/>
    <w:rsid w:val="0085609B"/>
    <w:rsid w:val="00856346"/>
    <w:rsid w:val="00856395"/>
    <w:rsid w:val="008563EE"/>
    <w:rsid w:val="0085661A"/>
    <w:rsid w:val="00856761"/>
    <w:rsid w:val="008568B4"/>
    <w:rsid w:val="008568CD"/>
    <w:rsid w:val="00856944"/>
    <w:rsid w:val="00856AC7"/>
    <w:rsid w:val="00856B7F"/>
    <w:rsid w:val="00856B8D"/>
    <w:rsid w:val="00856BCE"/>
    <w:rsid w:val="00856BF2"/>
    <w:rsid w:val="00856C4A"/>
    <w:rsid w:val="00856C73"/>
    <w:rsid w:val="00856D11"/>
    <w:rsid w:val="00856F23"/>
    <w:rsid w:val="008570C5"/>
    <w:rsid w:val="00857115"/>
    <w:rsid w:val="008571E6"/>
    <w:rsid w:val="00857257"/>
    <w:rsid w:val="0085744D"/>
    <w:rsid w:val="00857591"/>
    <w:rsid w:val="00857668"/>
    <w:rsid w:val="008577FF"/>
    <w:rsid w:val="008579A2"/>
    <w:rsid w:val="00857A63"/>
    <w:rsid w:val="00857AEE"/>
    <w:rsid w:val="00857B51"/>
    <w:rsid w:val="00857DB8"/>
    <w:rsid w:val="00857DF2"/>
    <w:rsid w:val="00857E88"/>
    <w:rsid w:val="0086000B"/>
    <w:rsid w:val="00860027"/>
    <w:rsid w:val="008602FA"/>
    <w:rsid w:val="0086037B"/>
    <w:rsid w:val="008604F3"/>
    <w:rsid w:val="0086069F"/>
    <w:rsid w:val="00860787"/>
    <w:rsid w:val="008607F4"/>
    <w:rsid w:val="0086092D"/>
    <w:rsid w:val="008609DA"/>
    <w:rsid w:val="00860A5C"/>
    <w:rsid w:val="00860B98"/>
    <w:rsid w:val="00860C87"/>
    <w:rsid w:val="00860D42"/>
    <w:rsid w:val="00860D54"/>
    <w:rsid w:val="00861001"/>
    <w:rsid w:val="00861158"/>
    <w:rsid w:val="008612DB"/>
    <w:rsid w:val="008614CD"/>
    <w:rsid w:val="00861948"/>
    <w:rsid w:val="00861B57"/>
    <w:rsid w:val="00861BAD"/>
    <w:rsid w:val="00861DA9"/>
    <w:rsid w:val="00861EF9"/>
    <w:rsid w:val="00861F5B"/>
    <w:rsid w:val="008621AA"/>
    <w:rsid w:val="0086247D"/>
    <w:rsid w:val="00862689"/>
    <w:rsid w:val="008627B3"/>
    <w:rsid w:val="00862A7D"/>
    <w:rsid w:val="00862AC4"/>
    <w:rsid w:val="00862DA9"/>
    <w:rsid w:val="00862E83"/>
    <w:rsid w:val="00862FE9"/>
    <w:rsid w:val="0086307E"/>
    <w:rsid w:val="008630C9"/>
    <w:rsid w:val="0086311F"/>
    <w:rsid w:val="00863173"/>
    <w:rsid w:val="008632FA"/>
    <w:rsid w:val="008633AC"/>
    <w:rsid w:val="00863494"/>
    <w:rsid w:val="008634E3"/>
    <w:rsid w:val="0086356A"/>
    <w:rsid w:val="008635D3"/>
    <w:rsid w:val="0086363D"/>
    <w:rsid w:val="00863984"/>
    <w:rsid w:val="00863990"/>
    <w:rsid w:val="00863AA1"/>
    <w:rsid w:val="00863E92"/>
    <w:rsid w:val="00863E97"/>
    <w:rsid w:val="0086401A"/>
    <w:rsid w:val="00864161"/>
    <w:rsid w:val="00864208"/>
    <w:rsid w:val="00864627"/>
    <w:rsid w:val="00864635"/>
    <w:rsid w:val="00864678"/>
    <w:rsid w:val="008647D0"/>
    <w:rsid w:val="008649F4"/>
    <w:rsid w:val="008649F5"/>
    <w:rsid w:val="00864A59"/>
    <w:rsid w:val="00864A9E"/>
    <w:rsid w:val="00864B7C"/>
    <w:rsid w:val="00864BB3"/>
    <w:rsid w:val="00864BB6"/>
    <w:rsid w:val="00864C1A"/>
    <w:rsid w:val="00864E53"/>
    <w:rsid w:val="00864F72"/>
    <w:rsid w:val="00864FF0"/>
    <w:rsid w:val="0086500C"/>
    <w:rsid w:val="00865217"/>
    <w:rsid w:val="00865235"/>
    <w:rsid w:val="0086544F"/>
    <w:rsid w:val="008655CD"/>
    <w:rsid w:val="008658AA"/>
    <w:rsid w:val="00865900"/>
    <w:rsid w:val="0086592F"/>
    <w:rsid w:val="00865A77"/>
    <w:rsid w:val="00865B05"/>
    <w:rsid w:val="00865B1F"/>
    <w:rsid w:val="00865B66"/>
    <w:rsid w:val="00865B7C"/>
    <w:rsid w:val="00865C87"/>
    <w:rsid w:val="00865CBD"/>
    <w:rsid w:val="00865D16"/>
    <w:rsid w:val="00865DDC"/>
    <w:rsid w:val="00865E1C"/>
    <w:rsid w:val="00865EE0"/>
    <w:rsid w:val="00865F54"/>
    <w:rsid w:val="00866055"/>
    <w:rsid w:val="0086609D"/>
    <w:rsid w:val="008660A4"/>
    <w:rsid w:val="008663A2"/>
    <w:rsid w:val="0086657C"/>
    <w:rsid w:val="0086664F"/>
    <w:rsid w:val="008666C6"/>
    <w:rsid w:val="00866905"/>
    <w:rsid w:val="00866A9D"/>
    <w:rsid w:val="00866CA1"/>
    <w:rsid w:val="00866D99"/>
    <w:rsid w:val="00866DA2"/>
    <w:rsid w:val="00866E37"/>
    <w:rsid w:val="00866F9E"/>
    <w:rsid w:val="00867002"/>
    <w:rsid w:val="0086716A"/>
    <w:rsid w:val="008672E2"/>
    <w:rsid w:val="0086740A"/>
    <w:rsid w:val="00867652"/>
    <w:rsid w:val="008676E9"/>
    <w:rsid w:val="0086793D"/>
    <w:rsid w:val="0086799C"/>
    <w:rsid w:val="00867B1C"/>
    <w:rsid w:val="00867B4B"/>
    <w:rsid w:val="00867D69"/>
    <w:rsid w:val="00867D89"/>
    <w:rsid w:val="00867E99"/>
    <w:rsid w:val="0087001F"/>
    <w:rsid w:val="0087011B"/>
    <w:rsid w:val="0087034A"/>
    <w:rsid w:val="008705B6"/>
    <w:rsid w:val="00870743"/>
    <w:rsid w:val="008707D1"/>
    <w:rsid w:val="00870B2E"/>
    <w:rsid w:val="00870E4D"/>
    <w:rsid w:val="00870EC6"/>
    <w:rsid w:val="00870F26"/>
    <w:rsid w:val="00870F57"/>
    <w:rsid w:val="00871031"/>
    <w:rsid w:val="00871079"/>
    <w:rsid w:val="00871176"/>
    <w:rsid w:val="008711C6"/>
    <w:rsid w:val="00871200"/>
    <w:rsid w:val="008713D6"/>
    <w:rsid w:val="00871432"/>
    <w:rsid w:val="00871454"/>
    <w:rsid w:val="00871509"/>
    <w:rsid w:val="008715D1"/>
    <w:rsid w:val="008715DD"/>
    <w:rsid w:val="00871612"/>
    <w:rsid w:val="00871643"/>
    <w:rsid w:val="00871694"/>
    <w:rsid w:val="008717E0"/>
    <w:rsid w:val="008717F4"/>
    <w:rsid w:val="008718A2"/>
    <w:rsid w:val="00871A7F"/>
    <w:rsid w:val="00871B6A"/>
    <w:rsid w:val="00871BEA"/>
    <w:rsid w:val="00871CBA"/>
    <w:rsid w:val="00871CFC"/>
    <w:rsid w:val="00871D4D"/>
    <w:rsid w:val="00871DA4"/>
    <w:rsid w:val="0087221B"/>
    <w:rsid w:val="008722BD"/>
    <w:rsid w:val="008725F1"/>
    <w:rsid w:val="0087261B"/>
    <w:rsid w:val="008727D9"/>
    <w:rsid w:val="0087281D"/>
    <w:rsid w:val="00872AAA"/>
    <w:rsid w:val="00872B00"/>
    <w:rsid w:val="00872B5D"/>
    <w:rsid w:val="00872B89"/>
    <w:rsid w:val="00872C61"/>
    <w:rsid w:val="00872DDB"/>
    <w:rsid w:val="00872E08"/>
    <w:rsid w:val="00872EDE"/>
    <w:rsid w:val="008731D6"/>
    <w:rsid w:val="008732D8"/>
    <w:rsid w:val="00873377"/>
    <w:rsid w:val="0087349D"/>
    <w:rsid w:val="0087351B"/>
    <w:rsid w:val="00873577"/>
    <w:rsid w:val="00873969"/>
    <w:rsid w:val="00873B03"/>
    <w:rsid w:val="00873B76"/>
    <w:rsid w:val="00873BD6"/>
    <w:rsid w:val="00873C33"/>
    <w:rsid w:val="00873F08"/>
    <w:rsid w:val="0087409F"/>
    <w:rsid w:val="00874136"/>
    <w:rsid w:val="008741E4"/>
    <w:rsid w:val="008741E8"/>
    <w:rsid w:val="00874206"/>
    <w:rsid w:val="008742C3"/>
    <w:rsid w:val="00874341"/>
    <w:rsid w:val="008743CB"/>
    <w:rsid w:val="008746E3"/>
    <w:rsid w:val="0087475F"/>
    <w:rsid w:val="008747BE"/>
    <w:rsid w:val="008747D8"/>
    <w:rsid w:val="0087481A"/>
    <w:rsid w:val="0087484F"/>
    <w:rsid w:val="00874891"/>
    <w:rsid w:val="0087490E"/>
    <w:rsid w:val="00874B65"/>
    <w:rsid w:val="00874C79"/>
    <w:rsid w:val="00874D58"/>
    <w:rsid w:val="00874DBD"/>
    <w:rsid w:val="00874E6D"/>
    <w:rsid w:val="00874F0A"/>
    <w:rsid w:val="00874F92"/>
    <w:rsid w:val="008750D2"/>
    <w:rsid w:val="0087530E"/>
    <w:rsid w:val="008753EE"/>
    <w:rsid w:val="008755B5"/>
    <w:rsid w:val="008755EE"/>
    <w:rsid w:val="00875852"/>
    <w:rsid w:val="008759AF"/>
    <w:rsid w:val="00875A74"/>
    <w:rsid w:val="00875AB5"/>
    <w:rsid w:val="00875B76"/>
    <w:rsid w:val="00875C2D"/>
    <w:rsid w:val="00875C91"/>
    <w:rsid w:val="00875CAC"/>
    <w:rsid w:val="00875CC2"/>
    <w:rsid w:val="00875D34"/>
    <w:rsid w:val="00875DE4"/>
    <w:rsid w:val="00875F21"/>
    <w:rsid w:val="00875F85"/>
    <w:rsid w:val="00876033"/>
    <w:rsid w:val="00876034"/>
    <w:rsid w:val="0087613C"/>
    <w:rsid w:val="008761DD"/>
    <w:rsid w:val="008761DF"/>
    <w:rsid w:val="0087629D"/>
    <w:rsid w:val="00876331"/>
    <w:rsid w:val="008763E8"/>
    <w:rsid w:val="008765CD"/>
    <w:rsid w:val="0087660B"/>
    <w:rsid w:val="0087661A"/>
    <w:rsid w:val="00876753"/>
    <w:rsid w:val="008768BB"/>
    <w:rsid w:val="008768F6"/>
    <w:rsid w:val="008769F8"/>
    <w:rsid w:val="00876A0A"/>
    <w:rsid w:val="00876A3F"/>
    <w:rsid w:val="00876AC0"/>
    <w:rsid w:val="00876AFC"/>
    <w:rsid w:val="00876B0A"/>
    <w:rsid w:val="00876C64"/>
    <w:rsid w:val="00876C6B"/>
    <w:rsid w:val="00876D12"/>
    <w:rsid w:val="00876D4A"/>
    <w:rsid w:val="00876DC9"/>
    <w:rsid w:val="00876E0D"/>
    <w:rsid w:val="00876E73"/>
    <w:rsid w:val="00877002"/>
    <w:rsid w:val="0087708B"/>
    <w:rsid w:val="00877125"/>
    <w:rsid w:val="00877128"/>
    <w:rsid w:val="00877222"/>
    <w:rsid w:val="00877234"/>
    <w:rsid w:val="0087759B"/>
    <w:rsid w:val="008775B1"/>
    <w:rsid w:val="00877733"/>
    <w:rsid w:val="008777C2"/>
    <w:rsid w:val="0087786C"/>
    <w:rsid w:val="00877885"/>
    <w:rsid w:val="00877A9D"/>
    <w:rsid w:val="00877B70"/>
    <w:rsid w:val="00877C24"/>
    <w:rsid w:val="00877CF7"/>
    <w:rsid w:val="00877DB7"/>
    <w:rsid w:val="00877E38"/>
    <w:rsid w:val="00877EE1"/>
    <w:rsid w:val="00880329"/>
    <w:rsid w:val="008803C9"/>
    <w:rsid w:val="00880412"/>
    <w:rsid w:val="0088063B"/>
    <w:rsid w:val="008807E4"/>
    <w:rsid w:val="008808DC"/>
    <w:rsid w:val="00880A6A"/>
    <w:rsid w:val="00880C0D"/>
    <w:rsid w:val="00880D24"/>
    <w:rsid w:val="00880F1A"/>
    <w:rsid w:val="008810BA"/>
    <w:rsid w:val="00881156"/>
    <w:rsid w:val="008814DE"/>
    <w:rsid w:val="00881511"/>
    <w:rsid w:val="00881530"/>
    <w:rsid w:val="00881553"/>
    <w:rsid w:val="00881575"/>
    <w:rsid w:val="0088177A"/>
    <w:rsid w:val="0088185C"/>
    <w:rsid w:val="00881925"/>
    <w:rsid w:val="0088197F"/>
    <w:rsid w:val="0088199C"/>
    <w:rsid w:val="00881A60"/>
    <w:rsid w:val="00881B7E"/>
    <w:rsid w:val="00881BF6"/>
    <w:rsid w:val="00881CAA"/>
    <w:rsid w:val="00881CAE"/>
    <w:rsid w:val="008820E2"/>
    <w:rsid w:val="008820E3"/>
    <w:rsid w:val="008822B4"/>
    <w:rsid w:val="00882448"/>
    <w:rsid w:val="008825C9"/>
    <w:rsid w:val="00882659"/>
    <w:rsid w:val="0088284B"/>
    <w:rsid w:val="00882857"/>
    <w:rsid w:val="0088292C"/>
    <w:rsid w:val="00882931"/>
    <w:rsid w:val="008829DC"/>
    <w:rsid w:val="00882CA1"/>
    <w:rsid w:val="00882CE4"/>
    <w:rsid w:val="00882D05"/>
    <w:rsid w:val="00882EAF"/>
    <w:rsid w:val="00882F1D"/>
    <w:rsid w:val="00882F90"/>
    <w:rsid w:val="00883003"/>
    <w:rsid w:val="00883182"/>
    <w:rsid w:val="00883202"/>
    <w:rsid w:val="00883398"/>
    <w:rsid w:val="008838C1"/>
    <w:rsid w:val="00883A4D"/>
    <w:rsid w:val="00883B21"/>
    <w:rsid w:val="00883BC5"/>
    <w:rsid w:val="00883CF8"/>
    <w:rsid w:val="00883D36"/>
    <w:rsid w:val="00883E53"/>
    <w:rsid w:val="00883F8F"/>
    <w:rsid w:val="00883F94"/>
    <w:rsid w:val="00883FBE"/>
    <w:rsid w:val="00884086"/>
    <w:rsid w:val="00884235"/>
    <w:rsid w:val="00884392"/>
    <w:rsid w:val="008846B9"/>
    <w:rsid w:val="00884833"/>
    <w:rsid w:val="0088485E"/>
    <w:rsid w:val="008849A5"/>
    <w:rsid w:val="00884A55"/>
    <w:rsid w:val="00884C36"/>
    <w:rsid w:val="00884CA1"/>
    <w:rsid w:val="00884E32"/>
    <w:rsid w:val="00884ECC"/>
    <w:rsid w:val="00884ECD"/>
    <w:rsid w:val="00884F5C"/>
    <w:rsid w:val="00884F78"/>
    <w:rsid w:val="0088512E"/>
    <w:rsid w:val="008851B3"/>
    <w:rsid w:val="00885285"/>
    <w:rsid w:val="0088547F"/>
    <w:rsid w:val="008854D8"/>
    <w:rsid w:val="00885985"/>
    <w:rsid w:val="00885A3C"/>
    <w:rsid w:val="00885B04"/>
    <w:rsid w:val="00885B13"/>
    <w:rsid w:val="00885CF4"/>
    <w:rsid w:val="00885D83"/>
    <w:rsid w:val="00885DD0"/>
    <w:rsid w:val="00885ED9"/>
    <w:rsid w:val="00885F5D"/>
    <w:rsid w:val="0088622A"/>
    <w:rsid w:val="00886245"/>
    <w:rsid w:val="00886450"/>
    <w:rsid w:val="0088648B"/>
    <w:rsid w:val="00886630"/>
    <w:rsid w:val="00886699"/>
    <w:rsid w:val="008866D2"/>
    <w:rsid w:val="008867FC"/>
    <w:rsid w:val="00886901"/>
    <w:rsid w:val="008869D8"/>
    <w:rsid w:val="00886AE8"/>
    <w:rsid w:val="00886D0C"/>
    <w:rsid w:val="00886E3E"/>
    <w:rsid w:val="00886F31"/>
    <w:rsid w:val="00886FB3"/>
    <w:rsid w:val="00886FF1"/>
    <w:rsid w:val="0088709A"/>
    <w:rsid w:val="00887372"/>
    <w:rsid w:val="00887525"/>
    <w:rsid w:val="00887559"/>
    <w:rsid w:val="008876EC"/>
    <w:rsid w:val="00887889"/>
    <w:rsid w:val="00887B72"/>
    <w:rsid w:val="00887BBE"/>
    <w:rsid w:val="00887C65"/>
    <w:rsid w:val="00887D10"/>
    <w:rsid w:val="00887D37"/>
    <w:rsid w:val="00887E23"/>
    <w:rsid w:val="00887E49"/>
    <w:rsid w:val="00890079"/>
    <w:rsid w:val="0089007C"/>
    <w:rsid w:val="008900E9"/>
    <w:rsid w:val="008902F9"/>
    <w:rsid w:val="0089041A"/>
    <w:rsid w:val="00890473"/>
    <w:rsid w:val="008908D9"/>
    <w:rsid w:val="0089094A"/>
    <w:rsid w:val="008909FE"/>
    <w:rsid w:val="00890A4A"/>
    <w:rsid w:val="00890A77"/>
    <w:rsid w:val="00890AB3"/>
    <w:rsid w:val="00890C5D"/>
    <w:rsid w:val="00890E56"/>
    <w:rsid w:val="00890E91"/>
    <w:rsid w:val="00890EE4"/>
    <w:rsid w:val="00891085"/>
    <w:rsid w:val="008910CB"/>
    <w:rsid w:val="0089111B"/>
    <w:rsid w:val="00891166"/>
    <w:rsid w:val="008911F0"/>
    <w:rsid w:val="00891260"/>
    <w:rsid w:val="0089126D"/>
    <w:rsid w:val="00891350"/>
    <w:rsid w:val="008915BE"/>
    <w:rsid w:val="00891634"/>
    <w:rsid w:val="008916B8"/>
    <w:rsid w:val="008916BF"/>
    <w:rsid w:val="0089173B"/>
    <w:rsid w:val="00891775"/>
    <w:rsid w:val="008917B7"/>
    <w:rsid w:val="00891820"/>
    <w:rsid w:val="00891822"/>
    <w:rsid w:val="0089199F"/>
    <w:rsid w:val="008919CF"/>
    <w:rsid w:val="00891A94"/>
    <w:rsid w:val="00891B34"/>
    <w:rsid w:val="00891B91"/>
    <w:rsid w:val="00891C32"/>
    <w:rsid w:val="00891D62"/>
    <w:rsid w:val="00891D7F"/>
    <w:rsid w:val="00891D93"/>
    <w:rsid w:val="00892075"/>
    <w:rsid w:val="008920BC"/>
    <w:rsid w:val="00892265"/>
    <w:rsid w:val="0089233E"/>
    <w:rsid w:val="00892377"/>
    <w:rsid w:val="008923C6"/>
    <w:rsid w:val="008925D3"/>
    <w:rsid w:val="0089271A"/>
    <w:rsid w:val="00892785"/>
    <w:rsid w:val="008927D4"/>
    <w:rsid w:val="00892A4D"/>
    <w:rsid w:val="00892C32"/>
    <w:rsid w:val="00892D05"/>
    <w:rsid w:val="00892D30"/>
    <w:rsid w:val="00892E9A"/>
    <w:rsid w:val="00892EAA"/>
    <w:rsid w:val="00892F25"/>
    <w:rsid w:val="00892F53"/>
    <w:rsid w:val="00893074"/>
    <w:rsid w:val="008930B3"/>
    <w:rsid w:val="0089330E"/>
    <w:rsid w:val="0089339C"/>
    <w:rsid w:val="00893588"/>
    <w:rsid w:val="008935F9"/>
    <w:rsid w:val="008936C5"/>
    <w:rsid w:val="008939EC"/>
    <w:rsid w:val="00893A23"/>
    <w:rsid w:val="00893A8E"/>
    <w:rsid w:val="00893A98"/>
    <w:rsid w:val="00893D05"/>
    <w:rsid w:val="00893E27"/>
    <w:rsid w:val="00894265"/>
    <w:rsid w:val="0089431D"/>
    <w:rsid w:val="00894324"/>
    <w:rsid w:val="008943DE"/>
    <w:rsid w:val="0089449C"/>
    <w:rsid w:val="008944CA"/>
    <w:rsid w:val="008944D3"/>
    <w:rsid w:val="0089451F"/>
    <w:rsid w:val="008945F7"/>
    <w:rsid w:val="0089463D"/>
    <w:rsid w:val="0089466A"/>
    <w:rsid w:val="008947F1"/>
    <w:rsid w:val="0089487D"/>
    <w:rsid w:val="00894945"/>
    <w:rsid w:val="0089498E"/>
    <w:rsid w:val="00894BD6"/>
    <w:rsid w:val="00894CD1"/>
    <w:rsid w:val="00894DCD"/>
    <w:rsid w:val="00894E21"/>
    <w:rsid w:val="00894EAA"/>
    <w:rsid w:val="00895248"/>
    <w:rsid w:val="008953C6"/>
    <w:rsid w:val="00895438"/>
    <w:rsid w:val="0089554F"/>
    <w:rsid w:val="008955E6"/>
    <w:rsid w:val="008955F1"/>
    <w:rsid w:val="0089565F"/>
    <w:rsid w:val="008956A1"/>
    <w:rsid w:val="008956CD"/>
    <w:rsid w:val="008957CF"/>
    <w:rsid w:val="0089587E"/>
    <w:rsid w:val="00895AC6"/>
    <w:rsid w:val="00895B5F"/>
    <w:rsid w:val="00895EE1"/>
    <w:rsid w:val="00895F85"/>
    <w:rsid w:val="0089626C"/>
    <w:rsid w:val="008962E9"/>
    <w:rsid w:val="00896373"/>
    <w:rsid w:val="0089637C"/>
    <w:rsid w:val="00896417"/>
    <w:rsid w:val="008964F6"/>
    <w:rsid w:val="00896712"/>
    <w:rsid w:val="0089686C"/>
    <w:rsid w:val="00896870"/>
    <w:rsid w:val="008968B1"/>
    <w:rsid w:val="00896940"/>
    <w:rsid w:val="008969BD"/>
    <w:rsid w:val="00896A5B"/>
    <w:rsid w:val="00896B1C"/>
    <w:rsid w:val="00896B4B"/>
    <w:rsid w:val="00896BD4"/>
    <w:rsid w:val="00896C42"/>
    <w:rsid w:val="00896EEE"/>
    <w:rsid w:val="00896FF5"/>
    <w:rsid w:val="008970A1"/>
    <w:rsid w:val="008970FD"/>
    <w:rsid w:val="0089726F"/>
    <w:rsid w:val="008973D6"/>
    <w:rsid w:val="00897421"/>
    <w:rsid w:val="00897533"/>
    <w:rsid w:val="00897C33"/>
    <w:rsid w:val="00897C69"/>
    <w:rsid w:val="008A02AD"/>
    <w:rsid w:val="008A049B"/>
    <w:rsid w:val="008A07AC"/>
    <w:rsid w:val="008A0870"/>
    <w:rsid w:val="008A0A3A"/>
    <w:rsid w:val="008A0A5D"/>
    <w:rsid w:val="008A0BA5"/>
    <w:rsid w:val="008A0DFF"/>
    <w:rsid w:val="008A0FBB"/>
    <w:rsid w:val="008A105A"/>
    <w:rsid w:val="008A12AA"/>
    <w:rsid w:val="008A1324"/>
    <w:rsid w:val="008A1358"/>
    <w:rsid w:val="008A13BD"/>
    <w:rsid w:val="008A1596"/>
    <w:rsid w:val="008A16DC"/>
    <w:rsid w:val="008A1767"/>
    <w:rsid w:val="008A19D9"/>
    <w:rsid w:val="008A1BF5"/>
    <w:rsid w:val="008A1CBB"/>
    <w:rsid w:val="008A1CC8"/>
    <w:rsid w:val="008A1EDF"/>
    <w:rsid w:val="008A1F50"/>
    <w:rsid w:val="008A1F68"/>
    <w:rsid w:val="008A2045"/>
    <w:rsid w:val="008A2096"/>
    <w:rsid w:val="008A220C"/>
    <w:rsid w:val="008A22E3"/>
    <w:rsid w:val="008A25A5"/>
    <w:rsid w:val="008A2652"/>
    <w:rsid w:val="008A2684"/>
    <w:rsid w:val="008A2695"/>
    <w:rsid w:val="008A270D"/>
    <w:rsid w:val="008A2857"/>
    <w:rsid w:val="008A293A"/>
    <w:rsid w:val="008A2AF2"/>
    <w:rsid w:val="008A2C25"/>
    <w:rsid w:val="008A2DC9"/>
    <w:rsid w:val="008A2DCB"/>
    <w:rsid w:val="008A2E02"/>
    <w:rsid w:val="008A2E8F"/>
    <w:rsid w:val="008A2FF1"/>
    <w:rsid w:val="008A30E1"/>
    <w:rsid w:val="008A3106"/>
    <w:rsid w:val="008A3199"/>
    <w:rsid w:val="008A325D"/>
    <w:rsid w:val="008A32A3"/>
    <w:rsid w:val="008A32D4"/>
    <w:rsid w:val="008A34D1"/>
    <w:rsid w:val="008A35A7"/>
    <w:rsid w:val="008A367F"/>
    <w:rsid w:val="008A37AF"/>
    <w:rsid w:val="008A3940"/>
    <w:rsid w:val="008A395F"/>
    <w:rsid w:val="008A397F"/>
    <w:rsid w:val="008A3A70"/>
    <w:rsid w:val="008A3BAA"/>
    <w:rsid w:val="008A3CD0"/>
    <w:rsid w:val="008A3D62"/>
    <w:rsid w:val="008A3F93"/>
    <w:rsid w:val="008A4073"/>
    <w:rsid w:val="008A41B0"/>
    <w:rsid w:val="008A425D"/>
    <w:rsid w:val="008A4311"/>
    <w:rsid w:val="008A433E"/>
    <w:rsid w:val="008A447E"/>
    <w:rsid w:val="008A448D"/>
    <w:rsid w:val="008A454F"/>
    <w:rsid w:val="008A4943"/>
    <w:rsid w:val="008A49BD"/>
    <w:rsid w:val="008A4A0A"/>
    <w:rsid w:val="008A4A55"/>
    <w:rsid w:val="008A4B53"/>
    <w:rsid w:val="008A4B56"/>
    <w:rsid w:val="008A4BA9"/>
    <w:rsid w:val="008A4F3D"/>
    <w:rsid w:val="008A4F93"/>
    <w:rsid w:val="008A506F"/>
    <w:rsid w:val="008A5101"/>
    <w:rsid w:val="008A528A"/>
    <w:rsid w:val="008A5298"/>
    <w:rsid w:val="008A529B"/>
    <w:rsid w:val="008A534C"/>
    <w:rsid w:val="008A535A"/>
    <w:rsid w:val="008A537E"/>
    <w:rsid w:val="008A53C7"/>
    <w:rsid w:val="008A542D"/>
    <w:rsid w:val="008A54C8"/>
    <w:rsid w:val="008A588F"/>
    <w:rsid w:val="008A5980"/>
    <w:rsid w:val="008A5C99"/>
    <w:rsid w:val="008A5D81"/>
    <w:rsid w:val="008A5E17"/>
    <w:rsid w:val="008A5F49"/>
    <w:rsid w:val="008A606D"/>
    <w:rsid w:val="008A613E"/>
    <w:rsid w:val="008A618B"/>
    <w:rsid w:val="008A6603"/>
    <w:rsid w:val="008A6724"/>
    <w:rsid w:val="008A68C0"/>
    <w:rsid w:val="008A6920"/>
    <w:rsid w:val="008A694C"/>
    <w:rsid w:val="008A699E"/>
    <w:rsid w:val="008A6DDB"/>
    <w:rsid w:val="008A6EEB"/>
    <w:rsid w:val="008A6F36"/>
    <w:rsid w:val="008A6FA1"/>
    <w:rsid w:val="008A70D1"/>
    <w:rsid w:val="008A717B"/>
    <w:rsid w:val="008A71D5"/>
    <w:rsid w:val="008A71DD"/>
    <w:rsid w:val="008A720F"/>
    <w:rsid w:val="008A7320"/>
    <w:rsid w:val="008A7498"/>
    <w:rsid w:val="008A7675"/>
    <w:rsid w:val="008A7808"/>
    <w:rsid w:val="008A795D"/>
    <w:rsid w:val="008A7ABC"/>
    <w:rsid w:val="008A7B52"/>
    <w:rsid w:val="008A7BD8"/>
    <w:rsid w:val="008A7C72"/>
    <w:rsid w:val="008A7F48"/>
    <w:rsid w:val="008B00E3"/>
    <w:rsid w:val="008B0130"/>
    <w:rsid w:val="008B018C"/>
    <w:rsid w:val="008B04F2"/>
    <w:rsid w:val="008B05D7"/>
    <w:rsid w:val="008B0696"/>
    <w:rsid w:val="008B073B"/>
    <w:rsid w:val="008B0A0B"/>
    <w:rsid w:val="008B0A43"/>
    <w:rsid w:val="008B0B86"/>
    <w:rsid w:val="008B0CDD"/>
    <w:rsid w:val="008B0D0E"/>
    <w:rsid w:val="008B0DF1"/>
    <w:rsid w:val="008B0F52"/>
    <w:rsid w:val="008B110D"/>
    <w:rsid w:val="008B120D"/>
    <w:rsid w:val="008B1246"/>
    <w:rsid w:val="008B12BB"/>
    <w:rsid w:val="008B1363"/>
    <w:rsid w:val="008B13BE"/>
    <w:rsid w:val="008B13E4"/>
    <w:rsid w:val="008B1411"/>
    <w:rsid w:val="008B141E"/>
    <w:rsid w:val="008B1449"/>
    <w:rsid w:val="008B1508"/>
    <w:rsid w:val="008B15EF"/>
    <w:rsid w:val="008B1760"/>
    <w:rsid w:val="008B17A2"/>
    <w:rsid w:val="008B17DC"/>
    <w:rsid w:val="008B181B"/>
    <w:rsid w:val="008B18B1"/>
    <w:rsid w:val="008B1DED"/>
    <w:rsid w:val="008B1F1F"/>
    <w:rsid w:val="008B1F94"/>
    <w:rsid w:val="008B20ED"/>
    <w:rsid w:val="008B20F1"/>
    <w:rsid w:val="008B214D"/>
    <w:rsid w:val="008B23D5"/>
    <w:rsid w:val="008B256F"/>
    <w:rsid w:val="008B25F2"/>
    <w:rsid w:val="008B25FA"/>
    <w:rsid w:val="008B2643"/>
    <w:rsid w:val="008B2760"/>
    <w:rsid w:val="008B27BB"/>
    <w:rsid w:val="008B287B"/>
    <w:rsid w:val="008B28BA"/>
    <w:rsid w:val="008B2A58"/>
    <w:rsid w:val="008B2B7F"/>
    <w:rsid w:val="008B2CFD"/>
    <w:rsid w:val="008B2D0E"/>
    <w:rsid w:val="008B2DA2"/>
    <w:rsid w:val="008B2FAE"/>
    <w:rsid w:val="008B2FE8"/>
    <w:rsid w:val="008B305B"/>
    <w:rsid w:val="008B3229"/>
    <w:rsid w:val="008B32AA"/>
    <w:rsid w:val="008B32F1"/>
    <w:rsid w:val="008B3317"/>
    <w:rsid w:val="008B33E0"/>
    <w:rsid w:val="008B357D"/>
    <w:rsid w:val="008B35E8"/>
    <w:rsid w:val="008B368A"/>
    <w:rsid w:val="008B36A8"/>
    <w:rsid w:val="008B36B0"/>
    <w:rsid w:val="008B37FA"/>
    <w:rsid w:val="008B3929"/>
    <w:rsid w:val="008B39F6"/>
    <w:rsid w:val="008B3AFE"/>
    <w:rsid w:val="008B3CAE"/>
    <w:rsid w:val="008B3F41"/>
    <w:rsid w:val="008B414B"/>
    <w:rsid w:val="008B42D7"/>
    <w:rsid w:val="008B4337"/>
    <w:rsid w:val="008B438A"/>
    <w:rsid w:val="008B442E"/>
    <w:rsid w:val="008B4563"/>
    <w:rsid w:val="008B46D8"/>
    <w:rsid w:val="008B4859"/>
    <w:rsid w:val="008B4895"/>
    <w:rsid w:val="008B49F7"/>
    <w:rsid w:val="008B4A35"/>
    <w:rsid w:val="008B4A7D"/>
    <w:rsid w:val="008B4C3F"/>
    <w:rsid w:val="008B4CDF"/>
    <w:rsid w:val="008B4DEB"/>
    <w:rsid w:val="008B4E0E"/>
    <w:rsid w:val="008B4E99"/>
    <w:rsid w:val="008B4FB9"/>
    <w:rsid w:val="008B4FF9"/>
    <w:rsid w:val="008B50E4"/>
    <w:rsid w:val="008B53D4"/>
    <w:rsid w:val="008B54B9"/>
    <w:rsid w:val="008B55F5"/>
    <w:rsid w:val="008B567C"/>
    <w:rsid w:val="008B5715"/>
    <w:rsid w:val="008B57D9"/>
    <w:rsid w:val="008B59B6"/>
    <w:rsid w:val="008B5A2D"/>
    <w:rsid w:val="008B5A3B"/>
    <w:rsid w:val="008B5BC2"/>
    <w:rsid w:val="008B5C72"/>
    <w:rsid w:val="008B5CE0"/>
    <w:rsid w:val="008B5E54"/>
    <w:rsid w:val="008B5EF6"/>
    <w:rsid w:val="008B600F"/>
    <w:rsid w:val="008B60BB"/>
    <w:rsid w:val="008B6385"/>
    <w:rsid w:val="008B63D3"/>
    <w:rsid w:val="008B64ED"/>
    <w:rsid w:val="008B6732"/>
    <w:rsid w:val="008B6761"/>
    <w:rsid w:val="008B68BD"/>
    <w:rsid w:val="008B68EC"/>
    <w:rsid w:val="008B6B76"/>
    <w:rsid w:val="008B6D27"/>
    <w:rsid w:val="008B6D69"/>
    <w:rsid w:val="008B6FC2"/>
    <w:rsid w:val="008B7044"/>
    <w:rsid w:val="008B70C1"/>
    <w:rsid w:val="008B70F5"/>
    <w:rsid w:val="008B711E"/>
    <w:rsid w:val="008B726F"/>
    <w:rsid w:val="008B73E8"/>
    <w:rsid w:val="008B7467"/>
    <w:rsid w:val="008B74B9"/>
    <w:rsid w:val="008B7791"/>
    <w:rsid w:val="008B77EE"/>
    <w:rsid w:val="008B78F4"/>
    <w:rsid w:val="008B79E5"/>
    <w:rsid w:val="008B7C6E"/>
    <w:rsid w:val="008B7CD7"/>
    <w:rsid w:val="008B7DA8"/>
    <w:rsid w:val="008B7E86"/>
    <w:rsid w:val="008B7F64"/>
    <w:rsid w:val="008C0102"/>
    <w:rsid w:val="008C0134"/>
    <w:rsid w:val="008C01AB"/>
    <w:rsid w:val="008C01C0"/>
    <w:rsid w:val="008C0206"/>
    <w:rsid w:val="008C042F"/>
    <w:rsid w:val="008C057B"/>
    <w:rsid w:val="008C0704"/>
    <w:rsid w:val="008C07A5"/>
    <w:rsid w:val="008C08BB"/>
    <w:rsid w:val="008C09AA"/>
    <w:rsid w:val="008C0AFC"/>
    <w:rsid w:val="008C0CAC"/>
    <w:rsid w:val="008C0CCF"/>
    <w:rsid w:val="008C0D64"/>
    <w:rsid w:val="008C0DC3"/>
    <w:rsid w:val="008C0E3A"/>
    <w:rsid w:val="008C0E5B"/>
    <w:rsid w:val="008C0ED4"/>
    <w:rsid w:val="008C0FD8"/>
    <w:rsid w:val="008C1284"/>
    <w:rsid w:val="008C1314"/>
    <w:rsid w:val="008C13B4"/>
    <w:rsid w:val="008C1557"/>
    <w:rsid w:val="008C15D1"/>
    <w:rsid w:val="008C1634"/>
    <w:rsid w:val="008C1695"/>
    <w:rsid w:val="008C17FD"/>
    <w:rsid w:val="008C1929"/>
    <w:rsid w:val="008C1B00"/>
    <w:rsid w:val="008C1B8C"/>
    <w:rsid w:val="008C1C49"/>
    <w:rsid w:val="008C1C57"/>
    <w:rsid w:val="008C1D61"/>
    <w:rsid w:val="008C1D6B"/>
    <w:rsid w:val="008C1DD0"/>
    <w:rsid w:val="008C1DF2"/>
    <w:rsid w:val="008C1E46"/>
    <w:rsid w:val="008C1E5F"/>
    <w:rsid w:val="008C2005"/>
    <w:rsid w:val="008C213C"/>
    <w:rsid w:val="008C2306"/>
    <w:rsid w:val="008C2425"/>
    <w:rsid w:val="008C24DD"/>
    <w:rsid w:val="008C24E1"/>
    <w:rsid w:val="008C26D1"/>
    <w:rsid w:val="008C274D"/>
    <w:rsid w:val="008C2786"/>
    <w:rsid w:val="008C2A5C"/>
    <w:rsid w:val="008C2AD0"/>
    <w:rsid w:val="008C2B7F"/>
    <w:rsid w:val="008C2C2B"/>
    <w:rsid w:val="008C2C9D"/>
    <w:rsid w:val="008C2CBA"/>
    <w:rsid w:val="008C2D72"/>
    <w:rsid w:val="008C2E82"/>
    <w:rsid w:val="008C2EC4"/>
    <w:rsid w:val="008C2F03"/>
    <w:rsid w:val="008C30B0"/>
    <w:rsid w:val="008C32C6"/>
    <w:rsid w:val="008C32F9"/>
    <w:rsid w:val="008C3348"/>
    <w:rsid w:val="008C34B5"/>
    <w:rsid w:val="008C353D"/>
    <w:rsid w:val="008C35AF"/>
    <w:rsid w:val="008C3607"/>
    <w:rsid w:val="008C36AC"/>
    <w:rsid w:val="008C38E6"/>
    <w:rsid w:val="008C3B5A"/>
    <w:rsid w:val="008C3C54"/>
    <w:rsid w:val="008C4352"/>
    <w:rsid w:val="008C44F0"/>
    <w:rsid w:val="008C4749"/>
    <w:rsid w:val="008C4953"/>
    <w:rsid w:val="008C4A1F"/>
    <w:rsid w:val="008C4A2F"/>
    <w:rsid w:val="008C4CEB"/>
    <w:rsid w:val="008C4E44"/>
    <w:rsid w:val="008C5097"/>
    <w:rsid w:val="008C52A0"/>
    <w:rsid w:val="008C5385"/>
    <w:rsid w:val="008C547F"/>
    <w:rsid w:val="008C5523"/>
    <w:rsid w:val="008C583B"/>
    <w:rsid w:val="008C58A0"/>
    <w:rsid w:val="008C59B0"/>
    <w:rsid w:val="008C5B7A"/>
    <w:rsid w:val="008C5BF3"/>
    <w:rsid w:val="008C5E19"/>
    <w:rsid w:val="008C5EF8"/>
    <w:rsid w:val="008C5F1D"/>
    <w:rsid w:val="008C6160"/>
    <w:rsid w:val="008C6255"/>
    <w:rsid w:val="008C62F3"/>
    <w:rsid w:val="008C6373"/>
    <w:rsid w:val="008C6396"/>
    <w:rsid w:val="008C63EB"/>
    <w:rsid w:val="008C660E"/>
    <w:rsid w:val="008C675D"/>
    <w:rsid w:val="008C67B2"/>
    <w:rsid w:val="008C684B"/>
    <w:rsid w:val="008C685D"/>
    <w:rsid w:val="008C6892"/>
    <w:rsid w:val="008C68F3"/>
    <w:rsid w:val="008C69A3"/>
    <w:rsid w:val="008C6ABD"/>
    <w:rsid w:val="008C6B6A"/>
    <w:rsid w:val="008C6BEE"/>
    <w:rsid w:val="008C6C64"/>
    <w:rsid w:val="008C6C75"/>
    <w:rsid w:val="008C6EE1"/>
    <w:rsid w:val="008C6F18"/>
    <w:rsid w:val="008C6F67"/>
    <w:rsid w:val="008C6F6F"/>
    <w:rsid w:val="008C7022"/>
    <w:rsid w:val="008C7031"/>
    <w:rsid w:val="008C7204"/>
    <w:rsid w:val="008C7258"/>
    <w:rsid w:val="008C733A"/>
    <w:rsid w:val="008C7420"/>
    <w:rsid w:val="008C747A"/>
    <w:rsid w:val="008C7685"/>
    <w:rsid w:val="008C7770"/>
    <w:rsid w:val="008C783F"/>
    <w:rsid w:val="008C785C"/>
    <w:rsid w:val="008C7872"/>
    <w:rsid w:val="008C7A96"/>
    <w:rsid w:val="008C7D7A"/>
    <w:rsid w:val="008C7D99"/>
    <w:rsid w:val="008C7EB5"/>
    <w:rsid w:val="008D0064"/>
    <w:rsid w:val="008D007A"/>
    <w:rsid w:val="008D00A5"/>
    <w:rsid w:val="008D017A"/>
    <w:rsid w:val="008D0519"/>
    <w:rsid w:val="008D05C5"/>
    <w:rsid w:val="008D061D"/>
    <w:rsid w:val="008D06D5"/>
    <w:rsid w:val="008D07DE"/>
    <w:rsid w:val="008D0831"/>
    <w:rsid w:val="008D0A71"/>
    <w:rsid w:val="008D0B65"/>
    <w:rsid w:val="008D0C84"/>
    <w:rsid w:val="008D0E40"/>
    <w:rsid w:val="008D0E99"/>
    <w:rsid w:val="008D0EA7"/>
    <w:rsid w:val="008D0FE4"/>
    <w:rsid w:val="008D11FC"/>
    <w:rsid w:val="008D1225"/>
    <w:rsid w:val="008D1369"/>
    <w:rsid w:val="008D1556"/>
    <w:rsid w:val="008D1687"/>
    <w:rsid w:val="008D17B5"/>
    <w:rsid w:val="008D17F1"/>
    <w:rsid w:val="008D1837"/>
    <w:rsid w:val="008D1893"/>
    <w:rsid w:val="008D1AA2"/>
    <w:rsid w:val="008D1B84"/>
    <w:rsid w:val="008D1CC7"/>
    <w:rsid w:val="008D1D17"/>
    <w:rsid w:val="008D1DFB"/>
    <w:rsid w:val="008D1E4B"/>
    <w:rsid w:val="008D1E7F"/>
    <w:rsid w:val="008D1E80"/>
    <w:rsid w:val="008D2159"/>
    <w:rsid w:val="008D2232"/>
    <w:rsid w:val="008D224E"/>
    <w:rsid w:val="008D2367"/>
    <w:rsid w:val="008D2407"/>
    <w:rsid w:val="008D24DC"/>
    <w:rsid w:val="008D2509"/>
    <w:rsid w:val="008D2510"/>
    <w:rsid w:val="008D2655"/>
    <w:rsid w:val="008D2679"/>
    <w:rsid w:val="008D26D0"/>
    <w:rsid w:val="008D28F7"/>
    <w:rsid w:val="008D29D2"/>
    <w:rsid w:val="008D2A48"/>
    <w:rsid w:val="008D2AA6"/>
    <w:rsid w:val="008D2AC5"/>
    <w:rsid w:val="008D2E08"/>
    <w:rsid w:val="008D2F42"/>
    <w:rsid w:val="008D2FA6"/>
    <w:rsid w:val="008D3005"/>
    <w:rsid w:val="008D3021"/>
    <w:rsid w:val="008D30A6"/>
    <w:rsid w:val="008D30DE"/>
    <w:rsid w:val="008D353D"/>
    <w:rsid w:val="008D36BD"/>
    <w:rsid w:val="008D3715"/>
    <w:rsid w:val="008D3730"/>
    <w:rsid w:val="008D3947"/>
    <w:rsid w:val="008D3A4E"/>
    <w:rsid w:val="008D3B1F"/>
    <w:rsid w:val="008D3BDF"/>
    <w:rsid w:val="008D3C38"/>
    <w:rsid w:val="008D3C65"/>
    <w:rsid w:val="008D3CDD"/>
    <w:rsid w:val="008D3D5E"/>
    <w:rsid w:val="008D3DFC"/>
    <w:rsid w:val="008D3F4F"/>
    <w:rsid w:val="008D3FA8"/>
    <w:rsid w:val="008D4074"/>
    <w:rsid w:val="008D40F5"/>
    <w:rsid w:val="008D427A"/>
    <w:rsid w:val="008D44C6"/>
    <w:rsid w:val="008D45B9"/>
    <w:rsid w:val="008D486B"/>
    <w:rsid w:val="008D48C7"/>
    <w:rsid w:val="008D4901"/>
    <w:rsid w:val="008D4903"/>
    <w:rsid w:val="008D4915"/>
    <w:rsid w:val="008D4B1B"/>
    <w:rsid w:val="008D4B1F"/>
    <w:rsid w:val="008D4B90"/>
    <w:rsid w:val="008D4C4F"/>
    <w:rsid w:val="008D4D37"/>
    <w:rsid w:val="008D4D95"/>
    <w:rsid w:val="008D4DD5"/>
    <w:rsid w:val="008D5145"/>
    <w:rsid w:val="008D51EC"/>
    <w:rsid w:val="008D529C"/>
    <w:rsid w:val="008D52CE"/>
    <w:rsid w:val="008D5304"/>
    <w:rsid w:val="008D53B4"/>
    <w:rsid w:val="008D55F1"/>
    <w:rsid w:val="008D5630"/>
    <w:rsid w:val="008D5657"/>
    <w:rsid w:val="008D56A0"/>
    <w:rsid w:val="008D56FB"/>
    <w:rsid w:val="008D5980"/>
    <w:rsid w:val="008D59F6"/>
    <w:rsid w:val="008D5A8F"/>
    <w:rsid w:val="008D5A90"/>
    <w:rsid w:val="008D5AFD"/>
    <w:rsid w:val="008D5B91"/>
    <w:rsid w:val="008D5C08"/>
    <w:rsid w:val="008D5CC7"/>
    <w:rsid w:val="008D5DED"/>
    <w:rsid w:val="008D5E53"/>
    <w:rsid w:val="008D5F1E"/>
    <w:rsid w:val="008D5FDE"/>
    <w:rsid w:val="008D60A2"/>
    <w:rsid w:val="008D6329"/>
    <w:rsid w:val="008D65B0"/>
    <w:rsid w:val="008D66AD"/>
    <w:rsid w:val="008D6752"/>
    <w:rsid w:val="008D67D1"/>
    <w:rsid w:val="008D67DC"/>
    <w:rsid w:val="008D694F"/>
    <w:rsid w:val="008D69B7"/>
    <w:rsid w:val="008D69E7"/>
    <w:rsid w:val="008D6A3F"/>
    <w:rsid w:val="008D6AB5"/>
    <w:rsid w:val="008D6B33"/>
    <w:rsid w:val="008D6BE9"/>
    <w:rsid w:val="008D6C8D"/>
    <w:rsid w:val="008D6D4F"/>
    <w:rsid w:val="008D6F27"/>
    <w:rsid w:val="008D6FC1"/>
    <w:rsid w:val="008D700A"/>
    <w:rsid w:val="008D7016"/>
    <w:rsid w:val="008D7042"/>
    <w:rsid w:val="008D70D0"/>
    <w:rsid w:val="008D711D"/>
    <w:rsid w:val="008D7188"/>
    <w:rsid w:val="008D7217"/>
    <w:rsid w:val="008D725A"/>
    <w:rsid w:val="008D735A"/>
    <w:rsid w:val="008D73EA"/>
    <w:rsid w:val="008D7543"/>
    <w:rsid w:val="008D75DE"/>
    <w:rsid w:val="008D761A"/>
    <w:rsid w:val="008D77A6"/>
    <w:rsid w:val="008D7872"/>
    <w:rsid w:val="008D78F5"/>
    <w:rsid w:val="008D7958"/>
    <w:rsid w:val="008D7F0F"/>
    <w:rsid w:val="008D7F8B"/>
    <w:rsid w:val="008E0060"/>
    <w:rsid w:val="008E0140"/>
    <w:rsid w:val="008E018D"/>
    <w:rsid w:val="008E01C0"/>
    <w:rsid w:val="008E024B"/>
    <w:rsid w:val="008E03EF"/>
    <w:rsid w:val="008E04A3"/>
    <w:rsid w:val="008E04F4"/>
    <w:rsid w:val="008E05E0"/>
    <w:rsid w:val="008E0638"/>
    <w:rsid w:val="008E0688"/>
    <w:rsid w:val="008E06AD"/>
    <w:rsid w:val="008E07F3"/>
    <w:rsid w:val="008E08A5"/>
    <w:rsid w:val="008E092A"/>
    <w:rsid w:val="008E096D"/>
    <w:rsid w:val="008E0A08"/>
    <w:rsid w:val="008E0B5A"/>
    <w:rsid w:val="008E0BB8"/>
    <w:rsid w:val="008E0BEF"/>
    <w:rsid w:val="008E0BFD"/>
    <w:rsid w:val="008E0CBC"/>
    <w:rsid w:val="008E0E38"/>
    <w:rsid w:val="008E0F09"/>
    <w:rsid w:val="008E0F84"/>
    <w:rsid w:val="008E0FDF"/>
    <w:rsid w:val="008E103C"/>
    <w:rsid w:val="008E1308"/>
    <w:rsid w:val="008E1406"/>
    <w:rsid w:val="008E142D"/>
    <w:rsid w:val="008E149E"/>
    <w:rsid w:val="008E14D3"/>
    <w:rsid w:val="008E151C"/>
    <w:rsid w:val="008E15B0"/>
    <w:rsid w:val="008E16FA"/>
    <w:rsid w:val="008E17FF"/>
    <w:rsid w:val="008E1826"/>
    <w:rsid w:val="008E18EA"/>
    <w:rsid w:val="008E1971"/>
    <w:rsid w:val="008E198B"/>
    <w:rsid w:val="008E1B50"/>
    <w:rsid w:val="008E1DA3"/>
    <w:rsid w:val="008E1DCC"/>
    <w:rsid w:val="008E2088"/>
    <w:rsid w:val="008E20C2"/>
    <w:rsid w:val="008E2252"/>
    <w:rsid w:val="008E2284"/>
    <w:rsid w:val="008E230E"/>
    <w:rsid w:val="008E23DC"/>
    <w:rsid w:val="008E2526"/>
    <w:rsid w:val="008E266D"/>
    <w:rsid w:val="008E2677"/>
    <w:rsid w:val="008E279A"/>
    <w:rsid w:val="008E287C"/>
    <w:rsid w:val="008E290D"/>
    <w:rsid w:val="008E297E"/>
    <w:rsid w:val="008E2A76"/>
    <w:rsid w:val="008E2BF1"/>
    <w:rsid w:val="008E2C33"/>
    <w:rsid w:val="008E2C3A"/>
    <w:rsid w:val="008E2C9E"/>
    <w:rsid w:val="008E2D92"/>
    <w:rsid w:val="008E2E87"/>
    <w:rsid w:val="008E2F0C"/>
    <w:rsid w:val="008E2F8E"/>
    <w:rsid w:val="008E2F9B"/>
    <w:rsid w:val="008E32B3"/>
    <w:rsid w:val="008E32C8"/>
    <w:rsid w:val="008E32F1"/>
    <w:rsid w:val="008E3308"/>
    <w:rsid w:val="008E3346"/>
    <w:rsid w:val="008E3485"/>
    <w:rsid w:val="008E34AB"/>
    <w:rsid w:val="008E352C"/>
    <w:rsid w:val="008E3662"/>
    <w:rsid w:val="008E3697"/>
    <w:rsid w:val="008E3790"/>
    <w:rsid w:val="008E37D3"/>
    <w:rsid w:val="008E37DA"/>
    <w:rsid w:val="008E380B"/>
    <w:rsid w:val="008E387D"/>
    <w:rsid w:val="008E38CC"/>
    <w:rsid w:val="008E3A87"/>
    <w:rsid w:val="008E3B2E"/>
    <w:rsid w:val="008E3E23"/>
    <w:rsid w:val="008E3E2D"/>
    <w:rsid w:val="008E3FB3"/>
    <w:rsid w:val="008E4233"/>
    <w:rsid w:val="008E4411"/>
    <w:rsid w:val="008E4416"/>
    <w:rsid w:val="008E455C"/>
    <w:rsid w:val="008E45D6"/>
    <w:rsid w:val="008E4661"/>
    <w:rsid w:val="008E46AB"/>
    <w:rsid w:val="008E47D8"/>
    <w:rsid w:val="008E4888"/>
    <w:rsid w:val="008E499F"/>
    <w:rsid w:val="008E49FF"/>
    <w:rsid w:val="008E4A22"/>
    <w:rsid w:val="008E4BD6"/>
    <w:rsid w:val="008E4C86"/>
    <w:rsid w:val="008E4DB5"/>
    <w:rsid w:val="008E5139"/>
    <w:rsid w:val="008E5169"/>
    <w:rsid w:val="008E5288"/>
    <w:rsid w:val="008E5291"/>
    <w:rsid w:val="008E5479"/>
    <w:rsid w:val="008E547B"/>
    <w:rsid w:val="008E54A5"/>
    <w:rsid w:val="008E5525"/>
    <w:rsid w:val="008E55A6"/>
    <w:rsid w:val="008E57C0"/>
    <w:rsid w:val="008E5838"/>
    <w:rsid w:val="008E588C"/>
    <w:rsid w:val="008E58BC"/>
    <w:rsid w:val="008E5900"/>
    <w:rsid w:val="008E59B3"/>
    <w:rsid w:val="008E5AA7"/>
    <w:rsid w:val="008E5ADC"/>
    <w:rsid w:val="008E5CBB"/>
    <w:rsid w:val="008E5DF8"/>
    <w:rsid w:val="008E5E33"/>
    <w:rsid w:val="008E5EDC"/>
    <w:rsid w:val="008E5EEF"/>
    <w:rsid w:val="008E5FD3"/>
    <w:rsid w:val="008E61F8"/>
    <w:rsid w:val="008E62D1"/>
    <w:rsid w:val="008E6312"/>
    <w:rsid w:val="008E6463"/>
    <w:rsid w:val="008E64DE"/>
    <w:rsid w:val="008E65C3"/>
    <w:rsid w:val="008E6719"/>
    <w:rsid w:val="008E673A"/>
    <w:rsid w:val="008E6778"/>
    <w:rsid w:val="008E67C0"/>
    <w:rsid w:val="008E6834"/>
    <w:rsid w:val="008E69E8"/>
    <w:rsid w:val="008E6A77"/>
    <w:rsid w:val="008E6AC7"/>
    <w:rsid w:val="008E6BDA"/>
    <w:rsid w:val="008E6BFE"/>
    <w:rsid w:val="008E6D13"/>
    <w:rsid w:val="008E6DF6"/>
    <w:rsid w:val="008E6E1D"/>
    <w:rsid w:val="008E6EC1"/>
    <w:rsid w:val="008E6F61"/>
    <w:rsid w:val="008E7098"/>
    <w:rsid w:val="008E722F"/>
    <w:rsid w:val="008E72DB"/>
    <w:rsid w:val="008E73D3"/>
    <w:rsid w:val="008E7606"/>
    <w:rsid w:val="008E772E"/>
    <w:rsid w:val="008E7749"/>
    <w:rsid w:val="008E77FC"/>
    <w:rsid w:val="008E7BF0"/>
    <w:rsid w:val="008E7D11"/>
    <w:rsid w:val="008E7DC2"/>
    <w:rsid w:val="008E7E9F"/>
    <w:rsid w:val="008E7FC7"/>
    <w:rsid w:val="008F0143"/>
    <w:rsid w:val="008F01D0"/>
    <w:rsid w:val="008F0250"/>
    <w:rsid w:val="008F031C"/>
    <w:rsid w:val="008F03CC"/>
    <w:rsid w:val="008F0412"/>
    <w:rsid w:val="008F0433"/>
    <w:rsid w:val="008F058F"/>
    <w:rsid w:val="008F077A"/>
    <w:rsid w:val="008F07BC"/>
    <w:rsid w:val="008F091F"/>
    <w:rsid w:val="008F0B2C"/>
    <w:rsid w:val="008F0C1B"/>
    <w:rsid w:val="008F0E1B"/>
    <w:rsid w:val="008F0EAF"/>
    <w:rsid w:val="008F103E"/>
    <w:rsid w:val="008F108A"/>
    <w:rsid w:val="008F109F"/>
    <w:rsid w:val="008F111C"/>
    <w:rsid w:val="008F111D"/>
    <w:rsid w:val="008F11F4"/>
    <w:rsid w:val="008F127B"/>
    <w:rsid w:val="008F1350"/>
    <w:rsid w:val="008F13DE"/>
    <w:rsid w:val="008F15B3"/>
    <w:rsid w:val="008F16D7"/>
    <w:rsid w:val="008F177C"/>
    <w:rsid w:val="008F17EA"/>
    <w:rsid w:val="008F1819"/>
    <w:rsid w:val="008F1941"/>
    <w:rsid w:val="008F1952"/>
    <w:rsid w:val="008F1963"/>
    <w:rsid w:val="008F196B"/>
    <w:rsid w:val="008F1AC9"/>
    <w:rsid w:val="008F1B65"/>
    <w:rsid w:val="008F1BC7"/>
    <w:rsid w:val="008F1C05"/>
    <w:rsid w:val="008F1C0C"/>
    <w:rsid w:val="008F1CF1"/>
    <w:rsid w:val="008F2267"/>
    <w:rsid w:val="008F22B7"/>
    <w:rsid w:val="008F23A1"/>
    <w:rsid w:val="008F254D"/>
    <w:rsid w:val="008F27C1"/>
    <w:rsid w:val="008F281F"/>
    <w:rsid w:val="008F2A1A"/>
    <w:rsid w:val="008F2A5A"/>
    <w:rsid w:val="008F2A9A"/>
    <w:rsid w:val="008F2B5B"/>
    <w:rsid w:val="008F2B9E"/>
    <w:rsid w:val="008F2F6C"/>
    <w:rsid w:val="008F303E"/>
    <w:rsid w:val="008F30AB"/>
    <w:rsid w:val="008F30D6"/>
    <w:rsid w:val="008F30DC"/>
    <w:rsid w:val="008F310B"/>
    <w:rsid w:val="008F31AD"/>
    <w:rsid w:val="008F321B"/>
    <w:rsid w:val="008F322B"/>
    <w:rsid w:val="008F32DD"/>
    <w:rsid w:val="008F3413"/>
    <w:rsid w:val="008F3428"/>
    <w:rsid w:val="008F34CB"/>
    <w:rsid w:val="008F3519"/>
    <w:rsid w:val="008F3579"/>
    <w:rsid w:val="008F3779"/>
    <w:rsid w:val="008F3893"/>
    <w:rsid w:val="008F3966"/>
    <w:rsid w:val="008F39A7"/>
    <w:rsid w:val="008F3AD3"/>
    <w:rsid w:val="008F3B56"/>
    <w:rsid w:val="008F3B6B"/>
    <w:rsid w:val="008F3BFC"/>
    <w:rsid w:val="008F3C1F"/>
    <w:rsid w:val="008F3C8E"/>
    <w:rsid w:val="008F3CA7"/>
    <w:rsid w:val="008F3D79"/>
    <w:rsid w:val="008F3EF9"/>
    <w:rsid w:val="008F3F88"/>
    <w:rsid w:val="008F3F97"/>
    <w:rsid w:val="008F4006"/>
    <w:rsid w:val="008F416B"/>
    <w:rsid w:val="008F41F8"/>
    <w:rsid w:val="008F4202"/>
    <w:rsid w:val="008F4438"/>
    <w:rsid w:val="008F443F"/>
    <w:rsid w:val="008F4530"/>
    <w:rsid w:val="008F457E"/>
    <w:rsid w:val="008F45FD"/>
    <w:rsid w:val="008F46CA"/>
    <w:rsid w:val="008F46DE"/>
    <w:rsid w:val="008F479C"/>
    <w:rsid w:val="008F4845"/>
    <w:rsid w:val="008F494D"/>
    <w:rsid w:val="008F4958"/>
    <w:rsid w:val="008F49CA"/>
    <w:rsid w:val="008F4C75"/>
    <w:rsid w:val="008F4CFC"/>
    <w:rsid w:val="008F4DF1"/>
    <w:rsid w:val="008F5026"/>
    <w:rsid w:val="008F51E4"/>
    <w:rsid w:val="008F5239"/>
    <w:rsid w:val="008F52EE"/>
    <w:rsid w:val="008F5618"/>
    <w:rsid w:val="008F563E"/>
    <w:rsid w:val="008F5732"/>
    <w:rsid w:val="008F58B4"/>
    <w:rsid w:val="008F5A5C"/>
    <w:rsid w:val="008F5A9B"/>
    <w:rsid w:val="008F5B80"/>
    <w:rsid w:val="008F5DE5"/>
    <w:rsid w:val="008F5E42"/>
    <w:rsid w:val="008F5EC1"/>
    <w:rsid w:val="008F639D"/>
    <w:rsid w:val="008F63B1"/>
    <w:rsid w:val="008F64A1"/>
    <w:rsid w:val="008F64D7"/>
    <w:rsid w:val="008F653F"/>
    <w:rsid w:val="008F657B"/>
    <w:rsid w:val="008F685F"/>
    <w:rsid w:val="008F68AF"/>
    <w:rsid w:val="008F6973"/>
    <w:rsid w:val="008F6A4B"/>
    <w:rsid w:val="008F6A85"/>
    <w:rsid w:val="008F6AAF"/>
    <w:rsid w:val="008F6B76"/>
    <w:rsid w:val="008F6C2B"/>
    <w:rsid w:val="008F6CF1"/>
    <w:rsid w:val="008F6DF4"/>
    <w:rsid w:val="008F6E59"/>
    <w:rsid w:val="008F6E6A"/>
    <w:rsid w:val="008F6ECF"/>
    <w:rsid w:val="008F6EE4"/>
    <w:rsid w:val="008F6F6F"/>
    <w:rsid w:val="008F717E"/>
    <w:rsid w:val="008F73B6"/>
    <w:rsid w:val="008F765C"/>
    <w:rsid w:val="008F76C5"/>
    <w:rsid w:val="008F7859"/>
    <w:rsid w:val="008F79E8"/>
    <w:rsid w:val="008F7A77"/>
    <w:rsid w:val="008F7AA7"/>
    <w:rsid w:val="008F7CE9"/>
    <w:rsid w:val="008F7F00"/>
    <w:rsid w:val="008F7F94"/>
    <w:rsid w:val="0090015F"/>
    <w:rsid w:val="009001D4"/>
    <w:rsid w:val="009002E9"/>
    <w:rsid w:val="00900395"/>
    <w:rsid w:val="0090040C"/>
    <w:rsid w:val="0090047B"/>
    <w:rsid w:val="0090050C"/>
    <w:rsid w:val="0090054F"/>
    <w:rsid w:val="009007E4"/>
    <w:rsid w:val="00900895"/>
    <w:rsid w:val="00900947"/>
    <w:rsid w:val="00900964"/>
    <w:rsid w:val="00900BFB"/>
    <w:rsid w:val="00900CE5"/>
    <w:rsid w:val="00900E91"/>
    <w:rsid w:val="00900EB8"/>
    <w:rsid w:val="00900FBA"/>
    <w:rsid w:val="00900FEA"/>
    <w:rsid w:val="00900FFF"/>
    <w:rsid w:val="0090108E"/>
    <w:rsid w:val="009010E1"/>
    <w:rsid w:val="009012E5"/>
    <w:rsid w:val="00901322"/>
    <w:rsid w:val="009014F2"/>
    <w:rsid w:val="009015CB"/>
    <w:rsid w:val="009015EF"/>
    <w:rsid w:val="00901752"/>
    <w:rsid w:val="00901A54"/>
    <w:rsid w:val="00901A66"/>
    <w:rsid w:val="00901BB9"/>
    <w:rsid w:val="00901BD3"/>
    <w:rsid w:val="00901C91"/>
    <w:rsid w:val="00901D4A"/>
    <w:rsid w:val="00901D69"/>
    <w:rsid w:val="00901E18"/>
    <w:rsid w:val="00901EBC"/>
    <w:rsid w:val="00902003"/>
    <w:rsid w:val="00902072"/>
    <w:rsid w:val="009020E9"/>
    <w:rsid w:val="009021A0"/>
    <w:rsid w:val="00902219"/>
    <w:rsid w:val="009022E6"/>
    <w:rsid w:val="009023B1"/>
    <w:rsid w:val="0090240E"/>
    <w:rsid w:val="00902557"/>
    <w:rsid w:val="00902664"/>
    <w:rsid w:val="009026BF"/>
    <w:rsid w:val="00902721"/>
    <w:rsid w:val="009027E4"/>
    <w:rsid w:val="009028EB"/>
    <w:rsid w:val="00902A2C"/>
    <w:rsid w:val="00902B17"/>
    <w:rsid w:val="00902E5B"/>
    <w:rsid w:val="00902E76"/>
    <w:rsid w:val="00902E7B"/>
    <w:rsid w:val="00902F50"/>
    <w:rsid w:val="00903218"/>
    <w:rsid w:val="009032C0"/>
    <w:rsid w:val="00903379"/>
    <w:rsid w:val="00903448"/>
    <w:rsid w:val="009034C2"/>
    <w:rsid w:val="009034CB"/>
    <w:rsid w:val="0090352D"/>
    <w:rsid w:val="00903569"/>
    <w:rsid w:val="00903683"/>
    <w:rsid w:val="00903695"/>
    <w:rsid w:val="009036E2"/>
    <w:rsid w:val="009037F6"/>
    <w:rsid w:val="0090386C"/>
    <w:rsid w:val="00903974"/>
    <w:rsid w:val="00903A6E"/>
    <w:rsid w:val="00903ABE"/>
    <w:rsid w:val="00903AEE"/>
    <w:rsid w:val="00903BF3"/>
    <w:rsid w:val="00903E42"/>
    <w:rsid w:val="00903FAD"/>
    <w:rsid w:val="00903FD9"/>
    <w:rsid w:val="00904019"/>
    <w:rsid w:val="00904055"/>
    <w:rsid w:val="0090418A"/>
    <w:rsid w:val="00904250"/>
    <w:rsid w:val="0090430A"/>
    <w:rsid w:val="009044CD"/>
    <w:rsid w:val="00904527"/>
    <w:rsid w:val="0090479D"/>
    <w:rsid w:val="009047B1"/>
    <w:rsid w:val="00904959"/>
    <w:rsid w:val="00904A9B"/>
    <w:rsid w:val="00904CF5"/>
    <w:rsid w:val="00904D0D"/>
    <w:rsid w:val="00904D4C"/>
    <w:rsid w:val="00904DCD"/>
    <w:rsid w:val="00904F61"/>
    <w:rsid w:val="009051BF"/>
    <w:rsid w:val="00905259"/>
    <w:rsid w:val="00905271"/>
    <w:rsid w:val="009052C9"/>
    <w:rsid w:val="00905455"/>
    <w:rsid w:val="0090556C"/>
    <w:rsid w:val="0090558D"/>
    <w:rsid w:val="00905633"/>
    <w:rsid w:val="00905A76"/>
    <w:rsid w:val="00905B43"/>
    <w:rsid w:val="00905BFA"/>
    <w:rsid w:val="00905D41"/>
    <w:rsid w:val="00905D70"/>
    <w:rsid w:val="00905E25"/>
    <w:rsid w:val="00905E8E"/>
    <w:rsid w:val="00905EAA"/>
    <w:rsid w:val="00905EAE"/>
    <w:rsid w:val="00905EB6"/>
    <w:rsid w:val="00905F35"/>
    <w:rsid w:val="009060C4"/>
    <w:rsid w:val="009061EC"/>
    <w:rsid w:val="0090626A"/>
    <w:rsid w:val="009063F7"/>
    <w:rsid w:val="00906514"/>
    <w:rsid w:val="00906564"/>
    <w:rsid w:val="00906585"/>
    <w:rsid w:val="00906824"/>
    <w:rsid w:val="0090688A"/>
    <w:rsid w:val="009069BD"/>
    <w:rsid w:val="00906A2C"/>
    <w:rsid w:val="00906C91"/>
    <w:rsid w:val="00906C95"/>
    <w:rsid w:val="00906DCE"/>
    <w:rsid w:val="00906DE9"/>
    <w:rsid w:val="00906DEC"/>
    <w:rsid w:val="00906F80"/>
    <w:rsid w:val="0090703E"/>
    <w:rsid w:val="009070E2"/>
    <w:rsid w:val="009071A9"/>
    <w:rsid w:val="00907230"/>
    <w:rsid w:val="0090762B"/>
    <w:rsid w:val="00907656"/>
    <w:rsid w:val="00907779"/>
    <w:rsid w:val="009078B0"/>
    <w:rsid w:val="00907954"/>
    <w:rsid w:val="0090797A"/>
    <w:rsid w:val="00907B0C"/>
    <w:rsid w:val="00907B50"/>
    <w:rsid w:val="00907E47"/>
    <w:rsid w:val="00907F13"/>
    <w:rsid w:val="00907F27"/>
    <w:rsid w:val="00907F2D"/>
    <w:rsid w:val="00910066"/>
    <w:rsid w:val="009101EF"/>
    <w:rsid w:val="00910406"/>
    <w:rsid w:val="009104EA"/>
    <w:rsid w:val="009108EC"/>
    <w:rsid w:val="009109B0"/>
    <w:rsid w:val="00910A91"/>
    <w:rsid w:val="00910DA1"/>
    <w:rsid w:val="00910E96"/>
    <w:rsid w:val="00910EDB"/>
    <w:rsid w:val="00910FC3"/>
    <w:rsid w:val="009110E1"/>
    <w:rsid w:val="0091147E"/>
    <w:rsid w:val="009115EF"/>
    <w:rsid w:val="009116DD"/>
    <w:rsid w:val="0091180A"/>
    <w:rsid w:val="00911B06"/>
    <w:rsid w:val="00911BD9"/>
    <w:rsid w:val="00911C80"/>
    <w:rsid w:val="00911CBF"/>
    <w:rsid w:val="00911E78"/>
    <w:rsid w:val="00911EF5"/>
    <w:rsid w:val="00911FE3"/>
    <w:rsid w:val="0091200C"/>
    <w:rsid w:val="009120DE"/>
    <w:rsid w:val="00912132"/>
    <w:rsid w:val="009122A7"/>
    <w:rsid w:val="009123B7"/>
    <w:rsid w:val="0091247E"/>
    <w:rsid w:val="009124EF"/>
    <w:rsid w:val="0091250C"/>
    <w:rsid w:val="0091252A"/>
    <w:rsid w:val="009126E5"/>
    <w:rsid w:val="00912A15"/>
    <w:rsid w:val="00912A48"/>
    <w:rsid w:val="00912B1E"/>
    <w:rsid w:val="00912C79"/>
    <w:rsid w:val="00912D13"/>
    <w:rsid w:val="00912D1C"/>
    <w:rsid w:val="00912E6E"/>
    <w:rsid w:val="00912FEE"/>
    <w:rsid w:val="00913019"/>
    <w:rsid w:val="00913097"/>
    <w:rsid w:val="009132A8"/>
    <w:rsid w:val="0091334C"/>
    <w:rsid w:val="009136D1"/>
    <w:rsid w:val="0091371D"/>
    <w:rsid w:val="00913770"/>
    <w:rsid w:val="00913797"/>
    <w:rsid w:val="00913895"/>
    <w:rsid w:val="009138CC"/>
    <w:rsid w:val="0091399B"/>
    <w:rsid w:val="009139FC"/>
    <w:rsid w:val="00913C4F"/>
    <w:rsid w:val="00913D75"/>
    <w:rsid w:val="00913DDB"/>
    <w:rsid w:val="00913DE9"/>
    <w:rsid w:val="00913F1E"/>
    <w:rsid w:val="00913FB2"/>
    <w:rsid w:val="0091404F"/>
    <w:rsid w:val="00914061"/>
    <w:rsid w:val="00914073"/>
    <w:rsid w:val="00914089"/>
    <w:rsid w:val="009140C4"/>
    <w:rsid w:val="009140F9"/>
    <w:rsid w:val="00914143"/>
    <w:rsid w:val="00914360"/>
    <w:rsid w:val="00914369"/>
    <w:rsid w:val="00914408"/>
    <w:rsid w:val="009144A9"/>
    <w:rsid w:val="009144F1"/>
    <w:rsid w:val="0091465F"/>
    <w:rsid w:val="0091468B"/>
    <w:rsid w:val="009147F5"/>
    <w:rsid w:val="009149D4"/>
    <w:rsid w:val="00914A9E"/>
    <w:rsid w:val="00914D49"/>
    <w:rsid w:val="00914EF7"/>
    <w:rsid w:val="00914F60"/>
    <w:rsid w:val="00914FEF"/>
    <w:rsid w:val="00915064"/>
    <w:rsid w:val="0091520C"/>
    <w:rsid w:val="0091522C"/>
    <w:rsid w:val="0091526F"/>
    <w:rsid w:val="009153D2"/>
    <w:rsid w:val="009153D9"/>
    <w:rsid w:val="009154E6"/>
    <w:rsid w:val="00915539"/>
    <w:rsid w:val="00915557"/>
    <w:rsid w:val="009155CF"/>
    <w:rsid w:val="009156D4"/>
    <w:rsid w:val="009157C7"/>
    <w:rsid w:val="009157DC"/>
    <w:rsid w:val="0091584E"/>
    <w:rsid w:val="0091586C"/>
    <w:rsid w:val="00915E28"/>
    <w:rsid w:val="00915E31"/>
    <w:rsid w:val="00915EBF"/>
    <w:rsid w:val="00915EC4"/>
    <w:rsid w:val="00915EE2"/>
    <w:rsid w:val="00915F94"/>
    <w:rsid w:val="009160AA"/>
    <w:rsid w:val="009160B4"/>
    <w:rsid w:val="0091612A"/>
    <w:rsid w:val="00916286"/>
    <w:rsid w:val="009163BD"/>
    <w:rsid w:val="00916494"/>
    <w:rsid w:val="00916595"/>
    <w:rsid w:val="00916600"/>
    <w:rsid w:val="00916627"/>
    <w:rsid w:val="009166BF"/>
    <w:rsid w:val="009167C3"/>
    <w:rsid w:val="00916866"/>
    <w:rsid w:val="009168A7"/>
    <w:rsid w:val="0091690A"/>
    <w:rsid w:val="00916A25"/>
    <w:rsid w:val="00916C47"/>
    <w:rsid w:val="00916C51"/>
    <w:rsid w:val="00916D65"/>
    <w:rsid w:val="00916FCA"/>
    <w:rsid w:val="00917035"/>
    <w:rsid w:val="009171AD"/>
    <w:rsid w:val="009172B7"/>
    <w:rsid w:val="0091754D"/>
    <w:rsid w:val="00917569"/>
    <w:rsid w:val="00917B93"/>
    <w:rsid w:val="00917BA7"/>
    <w:rsid w:val="00917C77"/>
    <w:rsid w:val="00917FBC"/>
    <w:rsid w:val="00917FD3"/>
    <w:rsid w:val="00920046"/>
    <w:rsid w:val="009200FB"/>
    <w:rsid w:val="00920174"/>
    <w:rsid w:val="009201F6"/>
    <w:rsid w:val="00920323"/>
    <w:rsid w:val="009204B1"/>
    <w:rsid w:val="00920533"/>
    <w:rsid w:val="009205A3"/>
    <w:rsid w:val="009205DD"/>
    <w:rsid w:val="009206F5"/>
    <w:rsid w:val="009209CF"/>
    <w:rsid w:val="00920AA7"/>
    <w:rsid w:val="00920AFA"/>
    <w:rsid w:val="00920BBA"/>
    <w:rsid w:val="00920D57"/>
    <w:rsid w:val="00920D7F"/>
    <w:rsid w:val="00920E3F"/>
    <w:rsid w:val="00920EEB"/>
    <w:rsid w:val="00920F1E"/>
    <w:rsid w:val="00920F88"/>
    <w:rsid w:val="00920FAA"/>
    <w:rsid w:val="0092134F"/>
    <w:rsid w:val="009213D2"/>
    <w:rsid w:val="00921442"/>
    <w:rsid w:val="009215DD"/>
    <w:rsid w:val="00921703"/>
    <w:rsid w:val="00921738"/>
    <w:rsid w:val="009217BE"/>
    <w:rsid w:val="0092198C"/>
    <w:rsid w:val="009219D2"/>
    <w:rsid w:val="00921A4E"/>
    <w:rsid w:val="00921DF9"/>
    <w:rsid w:val="00921E37"/>
    <w:rsid w:val="00921E60"/>
    <w:rsid w:val="00921ECF"/>
    <w:rsid w:val="00922027"/>
    <w:rsid w:val="009220C0"/>
    <w:rsid w:val="009220F7"/>
    <w:rsid w:val="0092226E"/>
    <w:rsid w:val="009222F3"/>
    <w:rsid w:val="0092233D"/>
    <w:rsid w:val="00922511"/>
    <w:rsid w:val="00922532"/>
    <w:rsid w:val="00922573"/>
    <w:rsid w:val="00922685"/>
    <w:rsid w:val="00922845"/>
    <w:rsid w:val="009228F8"/>
    <w:rsid w:val="00922B30"/>
    <w:rsid w:val="00922D61"/>
    <w:rsid w:val="00922E48"/>
    <w:rsid w:val="00922E87"/>
    <w:rsid w:val="00922ED7"/>
    <w:rsid w:val="00922F07"/>
    <w:rsid w:val="00922F93"/>
    <w:rsid w:val="009230CB"/>
    <w:rsid w:val="009232BA"/>
    <w:rsid w:val="00923424"/>
    <w:rsid w:val="00923463"/>
    <w:rsid w:val="009234F2"/>
    <w:rsid w:val="00923528"/>
    <w:rsid w:val="0092353B"/>
    <w:rsid w:val="00923542"/>
    <w:rsid w:val="0092358F"/>
    <w:rsid w:val="0092367B"/>
    <w:rsid w:val="00923726"/>
    <w:rsid w:val="009237AB"/>
    <w:rsid w:val="009237EA"/>
    <w:rsid w:val="00923800"/>
    <w:rsid w:val="00923857"/>
    <w:rsid w:val="00923896"/>
    <w:rsid w:val="00923C29"/>
    <w:rsid w:val="00923C92"/>
    <w:rsid w:val="00923CFC"/>
    <w:rsid w:val="00923DD4"/>
    <w:rsid w:val="00924077"/>
    <w:rsid w:val="00924101"/>
    <w:rsid w:val="00924132"/>
    <w:rsid w:val="00924212"/>
    <w:rsid w:val="0092424E"/>
    <w:rsid w:val="009242FA"/>
    <w:rsid w:val="00924537"/>
    <w:rsid w:val="0092465C"/>
    <w:rsid w:val="0092488C"/>
    <w:rsid w:val="009249EA"/>
    <w:rsid w:val="00924BFA"/>
    <w:rsid w:val="00924D6D"/>
    <w:rsid w:val="00924F11"/>
    <w:rsid w:val="009250DD"/>
    <w:rsid w:val="00925212"/>
    <w:rsid w:val="00925238"/>
    <w:rsid w:val="0092527C"/>
    <w:rsid w:val="00925285"/>
    <w:rsid w:val="0092551A"/>
    <w:rsid w:val="00925561"/>
    <w:rsid w:val="009256C5"/>
    <w:rsid w:val="0092576A"/>
    <w:rsid w:val="009257BE"/>
    <w:rsid w:val="009258A2"/>
    <w:rsid w:val="00925927"/>
    <w:rsid w:val="009259DE"/>
    <w:rsid w:val="00925A32"/>
    <w:rsid w:val="00925A3E"/>
    <w:rsid w:val="00925AC2"/>
    <w:rsid w:val="00925ACF"/>
    <w:rsid w:val="00925AD0"/>
    <w:rsid w:val="00925D06"/>
    <w:rsid w:val="00925E6D"/>
    <w:rsid w:val="0092609F"/>
    <w:rsid w:val="009260CE"/>
    <w:rsid w:val="009260FB"/>
    <w:rsid w:val="0092615D"/>
    <w:rsid w:val="0092626E"/>
    <w:rsid w:val="009262B5"/>
    <w:rsid w:val="00926352"/>
    <w:rsid w:val="00926366"/>
    <w:rsid w:val="009263B7"/>
    <w:rsid w:val="009263F2"/>
    <w:rsid w:val="00926408"/>
    <w:rsid w:val="00926546"/>
    <w:rsid w:val="009265A1"/>
    <w:rsid w:val="00926655"/>
    <w:rsid w:val="00926846"/>
    <w:rsid w:val="00926868"/>
    <w:rsid w:val="00926912"/>
    <w:rsid w:val="00926993"/>
    <w:rsid w:val="00926A49"/>
    <w:rsid w:val="00926A4C"/>
    <w:rsid w:val="00926AD1"/>
    <w:rsid w:val="00926AF9"/>
    <w:rsid w:val="00926C50"/>
    <w:rsid w:val="00927045"/>
    <w:rsid w:val="0092717B"/>
    <w:rsid w:val="0092723A"/>
    <w:rsid w:val="009272A9"/>
    <w:rsid w:val="009272CA"/>
    <w:rsid w:val="00927356"/>
    <w:rsid w:val="009273B2"/>
    <w:rsid w:val="0092761B"/>
    <w:rsid w:val="00927640"/>
    <w:rsid w:val="00927700"/>
    <w:rsid w:val="00927712"/>
    <w:rsid w:val="0092775D"/>
    <w:rsid w:val="009277A7"/>
    <w:rsid w:val="00927A1C"/>
    <w:rsid w:val="00927A8B"/>
    <w:rsid w:val="00927C14"/>
    <w:rsid w:val="00927D26"/>
    <w:rsid w:val="00927D67"/>
    <w:rsid w:val="00927E8F"/>
    <w:rsid w:val="00927F63"/>
    <w:rsid w:val="00927F8C"/>
    <w:rsid w:val="00927FA6"/>
    <w:rsid w:val="0093007B"/>
    <w:rsid w:val="009301C5"/>
    <w:rsid w:val="0093036E"/>
    <w:rsid w:val="0093039F"/>
    <w:rsid w:val="0093041B"/>
    <w:rsid w:val="00930595"/>
    <w:rsid w:val="009305A2"/>
    <w:rsid w:val="009306B3"/>
    <w:rsid w:val="009306CE"/>
    <w:rsid w:val="00930770"/>
    <w:rsid w:val="0093078A"/>
    <w:rsid w:val="009307F3"/>
    <w:rsid w:val="0093084F"/>
    <w:rsid w:val="00930A5C"/>
    <w:rsid w:val="00930A7B"/>
    <w:rsid w:val="00930B3B"/>
    <w:rsid w:val="00930C68"/>
    <w:rsid w:val="00930CB9"/>
    <w:rsid w:val="00931139"/>
    <w:rsid w:val="00931224"/>
    <w:rsid w:val="00931273"/>
    <w:rsid w:val="009313DB"/>
    <w:rsid w:val="00931410"/>
    <w:rsid w:val="009314CC"/>
    <w:rsid w:val="0093155D"/>
    <w:rsid w:val="00931612"/>
    <w:rsid w:val="00931651"/>
    <w:rsid w:val="0093171E"/>
    <w:rsid w:val="009317A7"/>
    <w:rsid w:val="009317A9"/>
    <w:rsid w:val="00931833"/>
    <w:rsid w:val="00931916"/>
    <w:rsid w:val="009319DB"/>
    <w:rsid w:val="009319EE"/>
    <w:rsid w:val="00931A19"/>
    <w:rsid w:val="00931A8C"/>
    <w:rsid w:val="00931B4D"/>
    <w:rsid w:val="00931F25"/>
    <w:rsid w:val="00932093"/>
    <w:rsid w:val="00932272"/>
    <w:rsid w:val="009324C0"/>
    <w:rsid w:val="00932561"/>
    <w:rsid w:val="00932567"/>
    <w:rsid w:val="00932642"/>
    <w:rsid w:val="0093264C"/>
    <w:rsid w:val="009326BE"/>
    <w:rsid w:val="009327D1"/>
    <w:rsid w:val="0093295E"/>
    <w:rsid w:val="00932CD7"/>
    <w:rsid w:val="00932E9B"/>
    <w:rsid w:val="00932FAF"/>
    <w:rsid w:val="00933066"/>
    <w:rsid w:val="00933251"/>
    <w:rsid w:val="009333D3"/>
    <w:rsid w:val="0093342E"/>
    <w:rsid w:val="0093347B"/>
    <w:rsid w:val="00933615"/>
    <w:rsid w:val="00933782"/>
    <w:rsid w:val="00933924"/>
    <w:rsid w:val="009339B6"/>
    <w:rsid w:val="009339EA"/>
    <w:rsid w:val="00933B01"/>
    <w:rsid w:val="00933B11"/>
    <w:rsid w:val="00933B4C"/>
    <w:rsid w:val="00933BBF"/>
    <w:rsid w:val="00933C23"/>
    <w:rsid w:val="00933C59"/>
    <w:rsid w:val="00933C78"/>
    <w:rsid w:val="00933CB4"/>
    <w:rsid w:val="00933DC4"/>
    <w:rsid w:val="00933EE4"/>
    <w:rsid w:val="009340C2"/>
    <w:rsid w:val="009341D3"/>
    <w:rsid w:val="0093431B"/>
    <w:rsid w:val="00934501"/>
    <w:rsid w:val="009345CE"/>
    <w:rsid w:val="00934631"/>
    <w:rsid w:val="009346D6"/>
    <w:rsid w:val="00934743"/>
    <w:rsid w:val="009347BD"/>
    <w:rsid w:val="00934837"/>
    <w:rsid w:val="0093487E"/>
    <w:rsid w:val="009348D1"/>
    <w:rsid w:val="009348DD"/>
    <w:rsid w:val="00934946"/>
    <w:rsid w:val="00934951"/>
    <w:rsid w:val="00934C68"/>
    <w:rsid w:val="00934F9C"/>
    <w:rsid w:val="00934FFE"/>
    <w:rsid w:val="009352B2"/>
    <w:rsid w:val="0093541B"/>
    <w:rsid w:val="0093544E"/>
    <w:rsid w:val="00935584"/>
    <w:rsid w:val="009355F4"/>
    <w:rsid w:val="009355FE"/>
    <w:rsid w:val="009356AB"/>
    <w:rsid w:val="00935900"/>
    <w:rsid w:val="00935ACD"/>
    <w:rsid w:val="00935B72"/>
    <w:rsid w:val="00935BC2"/>
    <w:rsid w:val="00935DB6"/>
    <w:rsid w:val="00936098"/>
    <w:rsid w:val="009360C6"/>
    <w:rsid w:val="00936123"/>
    <w:rsid w:val="00936131"/>
    <w:rsid w:val="00936139"/>
    <w:rsid w:val="009361EF"/>
    <w:rsid w:val="009362E2"/>
    <w:rsid w:val="0093634F"/>
    <w:rsid w:val="009363D7"/>
    <w:rsid w:val="00936405"/>
    <w:rsid w:val="00936994"/>
    <w:rsid w:val="009369BA"/>
    <w:rsid w:val="009369D3"/>
    <w:rsid w:val="00936AEA"/>
    <w:rsid w:val="00936B64"/>
    <w:rsid w:val="00936DA4"/>
    <w:rsid w:val="009375EC"/>
    <w:rsid w:val="009377D6"/>
    <w:rsid w:val="009377F2"/>
    <w:rsid w:val="00937920"/>
    <w:rsid w:val="009379AF"/>
    <w:rsid w:val="009379C4"/>
    <w:rsid w:val="00937BCF"/>
    <w:rsid w:val="00937CBF"/>
    <w:rsid w:val="00937F62"/>
    <w:rsid w:val="00937F90"/>
    <w:rsid w:val="00937F9A"/>
    <w:rsid w:val="009400C5"/>
    <w:rsid w:val="009401A2"/>
    <w:rsid w:val="0094030A"/>
    <w:rsid w:val="00940310"/>
    <w:rsid w:val="009403CD"/>
    <w:rsid w:val="00940409"/>
    <w:rsid w:val="0094041A"/>
    <w:rsid w:val="00940477"/>
    <w:rsid w:val="009404BC"/>
    <w:rsid w:val="00940630"/>
    <w:rsid w:val="009406B0"/>
    <w:rsid w:val="009407AF"/>
    <w:rsid w:val="009407DC"/>
    <w:rsid w:val="009409A4"/>
    <w:rsid w:val="009409E1"/>
    <w:rsid w:val="009409F6"/>
    <w:rsid w:val="00940B28"/>
    <w:rsid w:val="00940C01"/>
    <w:rsid w:val="00940CF1"/>
    <w:rsid w:val="00940CF5"/>
    <w:rsid w:val="00940D32"/>
    <w:rsid w:val="00940EF5"/>
    <w:rsid w:val="00940EFD"/>
    <w:rsid w:val="00940F64"/>
    <w:rsid w:val="00940FA9"/>
    <w:rsid w:val="00941065"/>
    <w:rsid w:val="00941156"/>
    <w:rsid w:val="00941158"/>
    <w:rsid w:val="009411AB"/>
    <w:rsid w:val="0094129E"/>
    <w:rsid w:val="009415CE"/>
    <w:rsid w:val="00941680"/>
    <w:rsid w:val="00941690"/>
    <w:rsid w:val="00941715"/>
    <w:rsid w:val="009417A0"/>
    <w:rsid w:val="0094190D"/>
    <w:rsid w:val="00941BFD"/>
    <w:rsid w:val="00941E89"/>
    <w:rsid w:val="00941EB1"/>
    <w:rsid w:val="0094203A"/>
    <w:rsid w:val="009420B5"/>
    <w:rsid w:val="0094213B"/>
    <w:rsid w:val="00942354"/>
    <w:rsid w:val="00942493"/>
    <w:rsid w:val="009425C1"/>
    <w:rsid w:val="009425C7"/>
    <w:rsid w:val="00942681"/>
    <w:rsid w:val="009426A8"/>
    <w:rsid w:val="0094276F"/>
    <w:rsid w:val="009427A3"/>
    <w:rsid w:val="009427ED"/>
    <w:rsid w:val="00942829"/>
    <w:rsid w:val="0094284F"/>
    <w:rsid w:val="0094288F"/>
    <w:rsid w:val="0094298B"/>
    <w:rsid w:val="009429B8"/>
    <w:rsid w:val="00942B91"/>
    <w:rsid w:val="00942DE6"/>
    <w:rsid w:val="009431E5"/>
    <w:rsid w:val="0094337F"/>
    <w:rsid w:val="0094340A"/>
    <w:rsid w:val="00943424"/>
    <w:rsid w:val="00943441"/>
    <w:rsid w:val="00943507"/>
    <w:rsid w:val="00943550"/>
    <w:rsid w:val="00943749"/>
    <w:rsid w:val="009437A4"/>
    <w:rsid w:val="009437F5"/>
    <w:rsid w:val="00943A7E"/>
    <w:rsid w:val="00943B83"/>
    <w:rsid w:val="00943D7C"/>
    <w:rsid w:val="00943D88"/>
    <w:rsid w:val="00943E42"/>
    <w:rsid w:val="00943E5D"/>
    <w:rsid w:val="00943E9E"/>
    <w:rsid w:val="00944192"/>
    <w:rsid w:val="0094421E"/>
    <w:rsid w:val="00944728"/>
    <w:rsid w:val="00944809"/>
    <w:rsid w:val="00944A1C"/>
    <w:rsid w:val="00944B31"/>
    <w:rsid w:val="00944C46"/>
    <w:rsid w:val="00944C96"/>
    <w:rsid w:val="00944EA0"/>
    <w:rsid w:val="00944F2A"/>
    <w:rsid w:val="00944F5A"/>
    <w:rsid w:val="009453E8"/>
    <w:rsid w:val="00945664"/>
    <w:rsid w:val="00945731"/>
    <w:rsid w:val="0094585B"/>
    <w:rsid w:val="0094589C"/>
    <w:rsid w:val="009459AA"/>
    <w:rsid w:val="00945AD1"/>
    <w:rsid w:val="00945BA4"/>
    <w:rsid w:val="00945D37"/>
    <w:rsid w:val="00945DD7"/>
    <w:rsid w:val="00945EF1"/>
    <w:rsid w:val="00945F2A"/>
    <w:rsid w:val="009463EE"/>
    <w:rsid w:val="00946565"/>
    <w:rsid w:val="0094678B"/>
    <w:rsid w:val="00946843"/>
    <w:rsid w:val="00946A32"/>
    <w:rsid w:val="00946A5B"/>
    <w:rsid w:val="00946B33"/>
    <w:rsid w:val="00946B56"/>
    <w:rsid w:val="00946C78"/>
    <w:rsid w:val="00946CCD"/>
    <w:rsid w:val="00946CD2"/>
    <w:rsid w:val="00946D19"/>
    <w:rsid w:val="00946D33"/>
    <w:rsid w:val="00946E00"/>
    <w:rsid w:val="00946E36"/>
    <w:rsid w:val="00946ECB"/>
    <w:rsid w:val="00946FDA"/>
    <w:rsid w:val="0094713C"/>
    <w:rsid w:val="00947184"/>
    <w:rsid w:val="00947193"/>
    <w:rsid w:val="009471EE"/>
    <w:rsid w:val="00947268"/>
    <w:rsid w:val="009474C2"/>
    <w:rsid w:val="0094750E"/>
    <w:rsid w:val="00947618"/>
    <w:rsid w:val="00947677"/>
    <w:rsid w:val="009477DC"/>
    <w:rsid w:val="009478C3"/>
    <w:rsid w:val="00947BDC"/>
    <w:rsid w:val="00947C80"/>
    <w:rsid w:val="00947C94"/>
    <w:rsid w:val="00947F86"/>
    <w:rsid w:val="00947FD5"/>
    <w:rsid w:val="00950079"/>
    <w:rsid w:val="009500BA"/>
    <w:rsid w:val="00950147"/>
    <w:rsid w:val="0095041E"/>
    <w:rsid w:val="009505D5"/>
    <w:rsid w:val="00950695"/>
    <w:rsid w:val="009507C8"/>
    <w:rsid w:val="009507E6"/>
    <w:rsid w:val="009508D9"/>
    <w:rsid w:val="009509DB"/>
    <w:rsid w:val="00950AB7"/>
    <w:rsid w:val="00950C0C"/>
    <w:rsid w:val="00950C57"/>
    <w:rsid w:val="00950CCF"/>
    <w:rsid w:val="00950CED"/>
    <w:rsid w:val="00950CF2"/>
    <w:rsid w:val="00950D94"/>
    <w:rsid w:val="00950DA8"/>
    <w:rsid w:val="00951094"/>
    <w:rsid w:val="0095112E"/>
    <w:rsid w:val="0095115E"/>
    <w:rsid w:val="0095117E"/>
    <w:rsid w:val="0095118A"/>
    <w:rsid w:val="00951591"/>
    <w:rsid w:val="0095164C"/>
    <w:rsid w:val="009516A4"/>
    <w:rsid w:val="0095172C"/>
    <w:rsid w:val="00951876"/>
    <w:rsid w:val="009519FC"/>
    <w:rsid w:val="00951BB5"/>
    <w:rsid w:val="00951BED"/>
    <w:rsid w:val="00951CA0"/>
    <w:rsid w:val="00951D84"/>
    <w:rsid w:val="00951E76"/>
    <w:rsid w:val="00951EE7"/>
    <w:rsid w:val="00951F58"/>
    <w:rsid w:val="00951F87"/>
    <w:rsid w:val="00951FD9"/>
    <w:rsid w:val="00952092"/>
    <w:rsid w:val="009521B6"/>
    <w:rsid w:val="009522A4"/>
    <w:rsid w:val="0095233F"/>
    <w:rsid w:val="0095238F"/>
    <w:rsid w:val="00952398"/>
    <w:rsid w:val="00952468"/>
    <w:rsid w:val="0095252A"/>
    <w:rsid w:val="00952580"/>
    <w:rsid w:val="009526F3"/>
    <w:rsid w:val="00952800"/>
    <w:rsid w:val="0095283F"/>
    <w:rsid w:val="009528CF"/>
    <w:rsid w:val="00952B44"/>
    <w:rsid w:val="00952BDF"/>
    <w:rsid w:val="00952C3D"/>
    <w:rsid w:val="00952C45"/>
    <w:rsid w:val="00952DF6"/>
    <w:rsid w:val="00952DFE"/>
    <w:rsid w:val="00952EB7"/>
    <w:rsid w:val="00952F45"/>
    <w:rsid w:val="00952F7C"/>
    <w:rsid w:val="00952FEB"/>
    <w:rsid w:val="00953293"/>
    <w:rsid w:val="0095370D"/>
    <w:rsid w:val="00953886"/>
    <w:rsid w:val="0095390C"/>
    <w:rsid w:val="009539CB"/>
    <w:rsid w:val="00953C13"/>
    <w:rsid w:val="00953D38"/>
    <w:rsid w:val="00953E86"/>
    <w:rsid w:val="00953F36"/>
    <w:rsid w:val="00954040"/>
    <w:rsid w:val="00954068"/>
    <w:rsid w:val="0095424E"/>
    <w:rsid w:val="0095431E"/>
    <w:rsid w:val="0095432A"/>
    <w:rsid w:val="009543E4"/>
    <w:rsid w:val="00954586"/>
    <w:rsid w:val="009545EB"/>
    <w:rsid w:val="009546DC"/>
    <w:rsid w:val="009546F8"/>
    <w:rsid w:val="00954767"/>
    <w:rsid w:val="0095478B"/>
    <w:rsid w:val="0095485E"/>
    <w:rsid w:val="0095487A"/>
    <w:rsid w:val="009548FB"/>
    <w:rsid w:val="00954B5A"/>
    <w:rsid w:val="00954C18"/>
    <w:rsid w:val="00954CA2"/>
    <w:rsid w:val="00954D3B"/>
    <w:rsid w:val="00954F6B"/>
    <w:rsid w:val="00955101"/>
    <w:rsid w:val="00955207"/>
    <w:rsid w:val="00955286"/>
    <w:rsid w:val="00955344"/>
    <w:rsid w:val="0095538B"/>
    <w:rsid w:val="009554A1"/>
    <w:rsid w:val="009554F2"/>
    <w:rsid w:val="00955513"/>
    <w:rsid w:val="00955728"/>
    <w:rsid w:val="0095584E"/>
    <w:rsid w:val="00955910"/>
    <w:rsid w:val="0095595D"/>
    <w:rsid w:val="00955980"/>
    <w:rsid w:val="00955988"/>
    <w:rsid w:val="009559D7"/>
    <w:rsid w:val="00955A84"/>
    <w:rsid w:val="00955A92"/>
    <w:rsid w:val="00955B21"/>
    <w:rsid w:val="00955BAB"/>
    <w:rsid w:val="00955C00"/>
    <w:rsid w:val="00955C0C"/>
    <w:rsid w:val="00955C14"/>
    <w:rsid w:val="00955CCD"/>
    <w:rsid w:val="00955D4D"/>
    <w:rsid w:val="00955D83"/>
    <w:rsid w:val="0095607D"/>
    <w:rsid w:val="00956280"/>
    <w:rsid w:val="00956398"/>
    <w:rsid w:val="009563B3"/>
    <w:rsid w:val="0095646C"/>
    <w:rsid w:val="0095673D"/>
    <w:rsid w:val="00956E47"/>
    <w:rsid w:val="00956EAE"/>
    <w:rsid w:val="00957206"/>
    <w:rsid w:val="0095728E"/>
    <w:rsid w:val="0095757E"/>
    <w:rsid w:val="009575B9"/>
    <w:rsid w:val="00957660"/>
    <w:rsid w:val="009579DC"/>
    <w:rsid w:val="00957AA7"/>
    <w:rsid w:val="00957AC3"/>
    <w:rsid w:val="00957AF7"/>
    <w:rsid w:val="00957E17"/>
    <w:rsid w:val="00957EEF"/>
    <w:rsid w:val="00957EFE"/>
    <w:rsid w:val="00960168"/>
    <w:rsid w:val="00960202"/>
    <w:rsid w:val="0096032D"/>
    <w:rsid w:val="009603B5"/>
    <w:rsid w:val="0096041E"/>
    <w:rsid w:val="0096054C"/>
    <w:rsid w:val="009605F3"/>
    <w:rsid w:val="00960A9D"/>
    <w:rsid w:val="00960AB9"/>
    <w:rsid w:val="00960ACA"/>
    <w:rsid w:val="00960B25"/>
    <w:rsid w:val="00960B2E"/>
    <w:rsid w:val="00960C4F"/>
    <w:rsid w:val="00960DDF"/>
    <w:rsid w:val="00960F90"/>
    <w:rsid w:val="00961133"/>
    <w:rsid w:val="009611AE"/>
    <w:rsid w:val="009611BC"/>
    <w:rsid w:val="00961284"/>
    <w:rsid w:val="009612EA"/>
    <w:rsid w:val="009612F9"/>
    <w:rsid w:val="009613AE"/>
    <w:rsid w:val="009613E9"/>
    <w:rsid w:val="00961590"/>
    <w:rsid w:val="009615FB"/>
    <w:rsid w:val="0096161C"/>
    <w:rsid w:val="0096161E"/>
    <w:rsid w:val="0096164A"/>
    <w:rsid w:val="00961AB8"/>
    <w:rsid w:val="00961AC2"/>
    <w:rsid w:val="00961CEA"/>
    <w:rsid w:val="00961F2F"/>
    <w:rsid w:val="00962043"/>
    <w:rsid w:val="00962050"/>
    <w:rsid w:val="00962073"/>
    <w:rsid w:val="00962116"/>
    <w:rsid w:val="0096217C"/>
    <w:rsid w:val="00962180"/>
    <w:rsid w:val="009622D5"/>
    <w:rsid w:val="009623A2"/>
    <w:rsid w:val="00962419"/>
    <w:rsid w:val="00962441"/>
    <w:rsid w:val="0096267D"/>
    <w:rsid w:val="0096290D"/>
    <w:rsid w:val="00962B89"/>
    <w:rsid w:val="00962CB5"/>
    <w:rsid w:val="00962D1B"/>
    <w:rsid w:val="00962E99"/>
    <w:rsid w:val="00962EF5"/>
    <w:rsid w:val="00962F61"/>
    <w:rsid w:val="00962FC5"/>
    <w:rsid w:val="00963058"/>
    <w:rsid w:val="00963155"/>
    <w:rsid w:val="0096320F"/>
    <w:rsid w:val="00963277"/>
    <w:rsid w:val="00963483"/>
    <w:rsid w:val="009634BE"/>
    <w:rsid w:val="00963536"/>
    <w:rsid w:val="009635AE"/>
    <w:rsid w:val="00963761"/>
    <w:rsid w:val="0096390C"/>
    <w:rsid w:val="00963987"/>
    <w:rsid w:val="00963AA3"/>
    <w:rsid w:val="00963B94"/>
    <w:rsid w:val="00963BDF"/>
    <w:rsid w:val="00963C64"/>
    <w:rsid w:val="00963CBC"/>
    <w:rsid w:val="00963D7F"/>
    <w:rsid w:val="00963DDC"/>
    <w:rsid w:val="00963E5B"/>
    <w:rsid w:val="00963E5D"/>
    <w:rsid w:val="00963F1E"/>
    <w:rsid w:val="00964000"/>
    <w:rsid w:val="009640C3"/>
    <w:rsid w:val="009642B8"/>
    <w:rsid w:val="009642F3"/>
    <w:rsid w:val="009644F9"/>
    <w:rsid w:val="00964538"/>
    <w:rsid w:val="009645C0"/>
    <w:rsid w:val="009645DD"/>
    <w:rsid w:val="00964B53"/>
    <w:rsid w:val="00964BC9"/>
    <w:rsid w:val="00964BF8"/>
    <w:rsid w:val="00964C37"/>
    <w:rsid w:val="00964C3F"/>
    <w:rsid w:val="00964C6C"/>
    <w:rsid w:val="00964DE7"/>
    <w:rsid w:val="00964DF9"/>
    <w:rsid w:val="00964F99"/>
    <w:rsid w:val="0096501B"/>
    <w:rsid w:val="009650B5"/>
    <w:rsid w:val="009650E2"/>
    <w:rsid w:val="009650FB"/>
    <w:rsid w:val="00965176"/>
    <w:rsid w:val="00965240"/>
    <w:rsid w:val="0096535E"/>
    <w:rsid w:val="009653D6"/>
    <w:rsid w:val="00965495"/>
    <w:rsid w:val="00965742"/>
    <w:rsid w:val="00965831"/>
    <w:rsid w:val="00965847"/>
    <w:rsid w:val="00965A3E"/>
    <w:rsid w:val="00965A95"/>
    <w:rsid w:val="00965B6C"/>
    <w:rsid w:val="00965B71"/>
    <w:rsid w:val="00965B7A"/>
    <w:rsid w:val="00965C48"/>
    <w:rsid w:val="00965D03"/>
    <w:rsid w:val="00965D5C"/>
    <w:rsid w:val="00965EFA"/>
    <w:rsid w:val="0096604B"/>
    <w:rsid w:val="0096609A"/>
    <w:rsid w:val="009660B5"/>
    <w:rsid w:val="009660E8"/>
    <w:rsid w:val="009663AC"/>
    <w:rsid w:val="0096643E"/>
    <w:rsid w:val="00966442"/>
    <w:rsid w:val="0096664F"/>
    <w:rsid w:val="00966904"/>
    <w:rsid w:val="00966A42"/>
    <w:rsid w:val="00966AD6"/>
    <w:rsid w:val="00966C42"/>
    <w:rsid w:val="00966D46"/>
    <w:rsid w:val="00966D9D"/>
    <w:rsid w:val="00966E4A"/>
    <w:rsid w:val="00966EAE"/>
    <w:rsid w:val="00966F6D"/>
    <w:rsid w:val="00966F70"/>
    <w:rsid w:val="00967041"/>
    <w:rsid w:val="009670DE"/>
    <w:rsid w:val="0096712E"/>
    <w:rsid w:val="00967528"/>
    <w:rsid w:val="00967685"/>
    <w:rsid w:val="009676B5"/>
    <w:rsid w:val="0096773D"/>
    <w:rsid w:val="00967A13"/>
    <w:rsid w:val="00967C55"/>
    <w:rsid w:val="00967D84"/>
    <w:rsid w:val="00967DF5"/>
    <w:rsid w:val="00967E19"/>
    <w:rsid w:val="00967E92"/>
    <w:rsid w:val="00967F75"/>
    <w:rsid w:val="00967FB4"/>
    <w:rsid w:val="00967FDF"/>
    <w:rsid w:val="00967FF7"/>
    <w:rsid w:val="00970100"/>
    <w:rsid w:val="00970279"/>
    <w:rsid w:val="009705D3"/>
    <w:rsid w:val="009706C6"/>
    <w:rsid w:val="009706D6"/>
    <w:rsid w:val="00970708"/>
    <w:rsid w:val="009707C1"/>
    <w:rsid w:val="00970918"/>
    <w:rsid w:val="0097099E"/>
    <w:rsid w:val="00970A25"/>
    <w:rsid w:val="00970B04"/>
    <w:rsid w:val="00970B0B"/>
    <w:rsid w:val="00970DEB"/>
    <w:rsid w:val="00970F3A"/>
    <w:rsid w:val="00970FFA"/>
    <w:rsid w:val="009711AA"/>
    <w:rsid w:val="009711AB"/>
    <w:rsid w:val="00971248"/>
    <w:rsid w:val="009713DC"/>
    <w:rsid w:val="00971487"/>
    <w:rsid w:val="00971504"/>
    <w:rsid w:val="009716ED"/>
    <w:rsid w:val="00971706"/>
    <w:rsid w:val="0097172C"/>
    <w:rsid w:val="00971741"/>
    <w:rsid w:val="00971761"/>
    <w:rsid w:val="00971887"/>
    <w:rsid w:val="009718C6"/>
    <w:rsid w:val="00971928"/>
    <w:rsid w:val="009719B1"/>
    <w:rsid w:val="00971A39"/>
    <w:rsid w:val="00971B02"/>
    <w:rsid w:val="00971CCC"/>
    <w:rsid w:val="00971D37"/>
    <w:rsid w:val="00971D80"/>
    <w:rsid w:val="00971EC0"/>
    <w:rsid w:val="00971ED9"/>
    <w:rsid w:val="00971FCF"/>
    <w:rsid w:val="009720C7"/>
    <w:rsid w:val="0097216F"/>
    <w:rsid w:val="009721B1"/>
    <w:rsid w:val="00972300"/>
    <w:rsid w:val="0097234C"/>
    <w:rsid w:val="009723BC"/>
    <w:rsid w:val="009725B7"/>
    <w:rsid w:val="0097267B"/>
    <w:rsid w:val="009726DD"/>
    <w:rsid w:val="00972721"/>
    <w:rsid w:val="0097280F"/>
    <w:rsid w:val="009729AC"/>
    <w:rsid w:val="00972A67"/>
    <w:rsid w:val="00972AA6"/>
    <w:rsid w:val="00972BD7"/>
    <w:rsid w:val="00972C0B"/>
    <w:rsid w:val="00972C3B"/>
    <w:rsid w:val="00972C64"/>
    <w:rsid w:val="00972CAA"/>
    <w:rsid w:val="00972D91"/>
    <w:rsid w:val="00972EAC"/>
    <w:rsid w:val="00972F5D"/>
    <w:rsid w:val="00972FB6"/>
    <w:rsid w:val="00973057"/>
    <w:rsid w:val="0097305C"/>
    <w:rsid w:val="00973163"/>
    <w:rsid w:val="00973182"/>
    <w:rsid w:val="009736D1"/>
    <w:rsid w:val="0097374A"/>
    <w:rsid w:val="0097386F"/>
    <w:rsid w:val="00973AEA"/>
    <w:rsid w:val="00973B5F"/>
    <w:rsid w:val="00973BF8"/>
    <w:rsid w:val="00973C91"/>
    <w:rsid w:val="00973E59"/>
    <w:rsid w:val="00973ED1"/>
    <w:rsid w:val="0097414E"/>
    <w:rsid w:val="0097414F"/>
    <w:rsid w:val="0097420E"/>
    <w:rsid w:val="009742C3"/>
    <w:rsid w:val="009742EC"/>
    <w:rsid w:val="0097461C"/>
    <w:rsid w:val="009746C7"/>
    <w:rsid w:val="009747A0"/>
    <w:rsid w:val="009747A9"/>
    <w:rsid w:val="0097486E"/>
    <w:rsid w:val="00974A82"/>
    <w:rsid w:val="00974A8A"/>
    <w:rsid w:val="00974D50"/>
    <w:rsid w:val="00974E63"/>
    <w:rsid w:val="00974E91"/>
    <w:rsid w:val="00974F56"/>
    <w:rsid w:val="00974F94"/>
    <w:rsid w:val="009751AF"/>
    <w:rsid w:val="00975252"/>
    <w:rsid w:val="00975273"/>
    <w:rsid w:val="00975326"/>
    <w:rsid w:val="0097545D"/>
    <w:rsid w:val="0097590E"/>
    <w:rsid w:val="00975993"/>
    <w:rsid w:val="00975AF0"/>
    <w:rsid w:val="00975B52"/>
    <w:rsid w:val="00975B91"/>
    <w:rsid w:val="00975BCA"/>
    <w:rsid w:val="00975D54"/>
    <w:rsid w:val="00975DA2"/>
    <w:rsid w:val="00975DA7"/>
    <w:rsid w:val="00975DEA"/>
    <w:rsid w:val="00975EA5"/>
    <w:rsid w:val="00975EC8"/>
    <w:rsid w:val="00975F19"/>
    <w:rsid w:val="009760BB"/>
    <w:rsid w:val="009760CA"/>
    <w:rsid w:val="00976195"/>
    <w:rsid w:val="00976234"/>
    <w:rsid w:val="009763B7"/>
    <w:rsid w:val="00976515"/>
    <w:rsid w:val="0097664C"/>
    <w:rsid w:val="009766A6"/>
    <w:rsid w:val="00976881"/>
    <w:rsid w:val="009769FF"/>
    <w:rsid w:val="00976C39"/>
    <w:rsid w:val="00976C7F"/>
    <w:rsid w:val="00976C82"/>
    <w:rsid w:val="00976CE9"/>
    <w:rsid w:val="009770AC"/>
    <w:rsid w:val="00977179"/>
    <w:rsid w:val="00977408"/>
    <w:rsid w:val="009774DB"/>
    <w:rsid w:val="009775F1"/>
    <w:rsid w:val="0097768E"/>
    <w:rsid w:val="009776AD"/>
    <w:rsid w:val="009776BD"/>
    <w:rsid w:val="00977734"/>
    <w:rsid w:val="00977841"/>
    <w:rsid w:val="0097785B"/>
    <w:rsid w:val="009778AC"/>
    <w:rsid w:val="00977916"/>
    <w:rsid w:val="00977973"/>
    <w:rsid w:val="00977991"/>
    <w:rsid w:val="00977A3C"/>
    <w:rsid w:val="00977C98"/>
    <w:rsid w:val="00977CDF"/>
    <w:rsid w:val="00977E01"/>
    <w:rsid w:val="00977E76"/>
    <w:rsid w:val="00977F3F"/>
    <w:rsid w:val="00977FE9"/>
    <w:rsid w:val="00980179"/>
    <w:rsid w:val="00980294"/>
    <w:rsid w:val="009802FA"/>
    <w:rsid w:val="00980301"/>
    <w:rsid w:val="00980368"/>
    <w:rsid w:val="009803E8"/>
    <w:rsid w:val="00980410"/>
    <w:rsid w:val="0098043F"/>
    <w:rsid w:val="009804A4"/>
    <w:rsid w:val="0098051F"/>
    <w:rsid w:val="009805AA"/>
    <w:rsid w:val="009805D3"/>
    <w:rsid w:val="00980698"/>
    <w:rsid w:val="0098093B"/>
    <w:rsid w:val="00980ACB"/>
    <w:rsid w:val="00980D01"/>
    <w:rsid w:val="00980FA5"/>
    <w:rsid w:val="00981038"/>
    <w:rsid w:val="0098106E"/>
    <w:rsid w:val="00981116"/>
    <w:rsid w:val="00981365"/>
    <w:rsid w:val="00981438"/>
    <w:rsid w:val="00981511"/>
    <w:rsid w:val="009816D8"/>
    <w:rsid w:val="009817A1"/>
    <w:rsid w:val="00981908"/>
    <w:rsid w:val="00981B76"/>
    <w:rsid w:val="00981B85"/>
    <w:rsid w:val="00981D07"/>
    <w:rsid w:val="00981D1C"/>
    <w:rsid w:val="00981DBA"/>
    <w:rsid w:val="00981E06"/>
    <w:rsid w:val="00981E1C"/>
    <w:rsid w:val="009820FB"/>
    <w:rsid w:val="00982118"/>
    <w:rsid w:val="009821A0"/>
    <w:rsid w:val="0098221C"/>
    <w:rsid w:val="00982321"/>
    <w:rsid w:val="00982371"/>
    <w:rsid w:val="009823B4"/>
    <w:rsid w:val="00982413"/>
    <w:rsid w:val="00982463"/>
    <w:rsid w:val="00982475"/>
    <w:rsid w:val="009824E7"/>
    <w:rsid w:val="00982561"/>
    <w:rsid w:val="009827FC"/>
    <w:rsid w:val="0098281A"/>
    <w:rsid w:val="009828EE"/>
    <w:rsid w:val="0098290A"/>
    <w:rsid w:val="00982AAC"/>
    <w:rsid w:val="00982ADC"/>
    <w:rsid w:val="00982B01"/>
    <w:rsid w:val="00982B75"/>
    <w:rsid w:val="00982C02"/>
    <w:rsid w:val="00982C62"/>
    <w:rsid w:val="00982C91"/>
    <w:rsid w:val="00982CBD"/>
    <w:rsid w:val="00982D07"/>
    <w:rsid w:val="00982E99"/>
    <w:rsid w:val="00982EFD"/>
    <w:rsid w:val="00982F76"/>
    <w:rsid w:val="00982FA3"/>
    <w:rsid w:val="00982FDB"/>
    <w:rsid w:val="00983204"/>
    <w:rsid w:val="00983262"/>
    <w:rsid w:val="0098327D"/>
    <w:rsid w:val="00983352"/>
    <w:rsid w:val="009833A9"/>
    <w:rsid w:val="00983450"/>
    <w:rsid w:val="00983AB0"/>
    <w:rsid w:val="009840BF"/>
    <w:rsid w:val="009840FD"/>
    <w:rsid w:val="00984586"/>
    <w:rsid w:val="00984701"/>
    <w:rsid w:val="00984847"/>
    <w:rsid w:val="0098498F"/>
    <w:rsid w:val="00984AB6"/>
    <w:rsid w:val="00984BEC"/>
    <w:rsid w:val="00984C15"/>
    <w:rsid w:val="00984C3A"/>
    <w:rsid w:val="00984DE2"/>
    <w:rsid w:val="00984E2D"/>
    <w:rsid w:val="00984E8C"/>
    <w:rsid w:val="00984EE6"/>
    <w:rsid w:val="009851D9"/>
    <w:rsid w:val="009851FB"/>
    <w:rsid w:val="00985220"/>
    <w:rsid w:val="00985267"/>
    <w:rsid w:val="009852F4"/>
    <w:rsid w:val="00985470"/>
    <w:rsid w:val="0098559C"/>
    <w:rsid w:val="009855B6"/>
    <w:rsid w:val="009858D0"/>
    <w:rsid w:val="009858E4"/>
    <w:rsid w:val="00985A40"/>
    <w:rsid w:val="00985ADD"/>
    <w:rsid w:val="00985BEA"/>
    <w:rsid w:val="00985C22"/>
    <w:rsid w:val="00985CCF"/>
    <w:rsid w:val="00985D60"/>
    <w:rsid w:val="00985DD0"/>
    <w:rsid w:val="00985EB8"/>
    <w:rsid w:val="00985F99"/>
    <w:rsid w:val="00985FB3"/>
    <w:rsid w:val="00986297"/>
    <w:rsid w:val="00986485"/>
    <w:rsid w:val="00986496"/>
    <w:rsid w:val="00986566"/>
    <w:rsid w:val="00986589"/>
    <w:rsid w:val="0098661E"/>
    <w:rsid w:val="0098679B"/>
    <w:rsid w:val="0098680E"/>
    <w:rsid w:val="00986814"/>
    <w:rsid w:val="0098686B"/>
    <w:rsid w:val="009868BA"/>
    <w:rsid w:val="009869DA"/>
    <w:rsid w:val="00986A8E"/>
    <w:rsid w:val="00986CC1"/>
    <w:rsid w:val="00986CC7"/>
    <w:rsid w:val="00986E68"/>
    <w:rsid w:val="00986EC5"/>
    <w:rsid w:val="00986F4E"/>
    <w:rsid w:val="00986FF6"/>
    <w:rsid w:val="009870BB"/>
    <w:rsid w:val="0098717B"/>
    <w:rsid w:val="00987191"/>
    <w:rsid w:val="00987244"/>
    <w:rsid w:val="00987295"/>
    <w:rsid w:val="0098738C"/>
    <w:rsid w:val="009875B4"/>
    <w:rsid w:val="009875E0"/>
    <w:rsid w:val="0098769E"/>
    <w:rsid w:val="009876F4"/>
    <w:rsid w:val="0098770A"/>
    <w:rsid w:val="009877E5"/>
    <w:rsid w:val="00987A5A"/>
    <w:rsid w:val="00987AB3"/>
    <w:rsid w:val="00987ADA"/>
    <w:rsid w:val="00987CB4"/>
    <w:rsid w:val="00987CEE"/>
    <w:rsid w:val="00987E5F"/>
    <w:rsid w:val="00987E9E"/>
    <w:rsid w:val="00987ED5"/>
    <w:rsid w:val="00987F7C"/>
    <w:rsid w:val="00987F8B"/>
    <w:rsid w:val="00990025"/>
    <w:rsid w:val="00990054"/>
    <w:rsid w:val="00990212"/>
    <w:rsid w:val="009902C3"/>
    <w:rsid w:val="009903B6"/>
    <w:rsid w:val="009903FC"/>
    <w:rsid w:val="00990404"/>
    <w:rsid w:val="0099065C"/>
    <w:rsid w:val="00990693"/>
    <w:rsid w:val="009906C4"/>
    <w:rsid w:val="0099088D"/>
    <w:rsid w:val="0099089A"/>
    <w:rsid w:val="009908F6"/>
    <w:rsid w:val="00990962"/>
    <w:rsid w:val="00990976"/>
    <w:rsid w:val="0099097E"/>
    <w:rsid w:val="00990A04"/>
    <w:rsid w:val="00990BAA"/>
    <w:rsid w:val="00990BCD"/>
    <w:rsid w:val="00990CB7"/>
    <w:rsid w:val="00990DC2"/>
    <w:rsid w:val="00990DD2"/>
    <w:rsid w:val="00990F7E"/>
    <w:rsid w:val="00990F84"/>
    <w:rsid w:val="00991064"/>
    <w:rsid w:val="009910BD"/>
    <w:rsid w:val="009911B0"/>
    <w:rsid w:val="009913E9"/>
    <w:rsid w:val="00991528"/>
    <w:rsid w:val="00991546"/>
    <w:rsid w:val="009915CD"/>
    <w:rsid w:val="00991603"/>
    <w:rsid w:val="00991612"/>
    <w:rsid w:val="0099196F"/>
    <w:rsid w:val="00991A57"/>
    <w:rsid w:val="00991B70"/>
    <w:rsid w:val="00991B74"/>
    <w:rsid w:val="00991CE5"/>
    <w:rsid w:val="0099205D"/>
    <w:rsid w:val="0099208B"/>
    <w:rsid w:val="009920AA"/>
    <w:rsid w:val="009920DB"/>
    <w:rsid w:val="00992129"/>
    <w:rsid w:val="009921FC"/>
    <w:rsid w:val="00992266"/>
    <w:rsid w:val="009923A6"/>
    <w:rsid w:val="009923AF"/>
    <w:rsid w:val="00992678"/>
    <w:rsid w:val="0099272B"/>
    <w:rsid w:val="00992809"/>
    <w:rsid w:val="00992936"/>
    <w:rsid w:val="00992943"/>
    <w:rsid w:val="00992A0E"/>
    <w:rsid w:val="00992AC8"/>
    <w:rsid w:val="00992B4C"/>
    <w:rsid w:val="00992C34"/>
    <w:rsid w:val="00992C58"/>
    <w:rsid w:val="00992E0F"/>
    <w:rsid w:val="0099306B"/>
    <w:rsid w:val="009930CB"/>
    <w:rsid w:val="0099313D"/>
    <w:rsid w:val="00993291"/>
    <w:rsid w:val="009934F2"/>
    <w:rsid w:val="0099389C"/>
    <w:rsid w:val="0099394A"/>
    <w:rsid w:val="0099399E"/>
    <w:rsid w:val="00993BA5"/>
    <w:rsid w:val="00993BAF"/>
    <w:rsid w:val="00993BB1"/>
    <w:rsid w:val="00993BD1"/>
    <w:rsid w:val="00993E92"/>
    <w:rsid w:val="00993EAC"/>
    <w:rsid w:val="00993F5D"/>
    <w:rsid w:val="00994008"/>
    <w:rsid w:val="0099409C"/>
    <w:rsid w:val="0099413C"/>
    <w:rsid w:val="00994230"/>
    <w:rsid w:val="009944B4"/>
    <w:rsid w:val="009944B5"/>
    <w:rsid w:val="0099479E"/>
    <w:rsid w:val="00994930"/>
    <w:rsid w:val="00994B38"/>
    <w:rsid w:val="00994B74"/>
    <w:rsid w:val="00994BC5"/>
    <w:rsid w:val="00994BEB"/>
    <w:rsid w:val="00994D05"/>
    <w:rsid w:val="00994E07"/>
    <w:rsid w:val="00994E5D"/>
    <w:rsid w:val="00994E8C"/>
    <w:rsid w:val="00994ED0"/>
    <w:rsid w:val="00994FFE"/>
    <w:rsid w:val="00995021"/>
    <w:rsid w:val="00995111"/>
    <w:rsid w:val="009951D8"/>
    <w:rsid w:val="0099521C"/>
    <w:rsid w:val="00995355"/>
    <w:rsid w:val="00995419"/>
    <w:rsid w:val="009957C5"/>
    <w:rsid w:val="0099586F"/>
    <w:rsid w:val="00995C83"/>
    <w:rsid w:val="00995DB1"/>
    <w:rsid w:val="00995E24"/>
    <w:rsid w:val="00995F1E"/>
    <w:rsid w:val="00995FDE"/>
    <w:rsid w:val="0099603C"/>
    <w:rsid w:val="00996051"/>
    <w:rsid w:val="009960B4"/>
    <w:rsid w:val="009960CB"/>
    <w:rsid w:val="0099615E"/>
    <w:rsid w:val="0099627D"/>
    <w:rsid w:val="00996349"/>
    <w:rsid w:val="00996368"/>
    <w:rsid w:val="009963C0"/>
    <w:rsid w:val="00996691"/>
    <w:rsid w:val="009968DA"/>
    <w:rsid w:val="00996B00"/>
    <w:rsid w:val="00996B6E"/>
    <w:rsid w:val="00996C19"/>
    <w:rsid w:val="00996C2E"/>
    <w:rsid w:val="00996C93"/>
    <w:rsid w:val="00996CB5"/>
    <w:rsid w:val="00996D7C"/>
    <w:rsid w:val="00996E21"/>
    <w:rsid w:val="00996E57"/>
    <w:rsid w:val="0099712A"/>
    <w:rsid w:val="0099719E"/>
    <w:rsid w:val="009971EA"/>
    <w:rsid w:val="009972AB"/>
    <w:rsid w:val="009973B9"/>
    <w:rsid w:val="009973F6"/>
    <w:rsid w:val="00997463"/>
    <w:rsid w:val="00997510"/>
    <w:rsid w:val="00997524"/>
    <w:rsid w:val="00997975"/>
    <w:rsid w:val="0099799E"/>
    <w:rsid w:val="00997A86"/>
    <w:rsid w:val="00997BED"/>
    <w:rsid w:val="00997D95"/>
    <w:rsid w:val="00997F12"/>
    <w:rsid w:val="00997FEE"/>
    <w:rsid w:val="009A0062"/>
    <w:rsid w:val="009A0169"/>
    <w:rsid w:val="009A01EF"/>
    <w:rsid w:val="009A0262"/>
    <w:rsid w:val="009A04D9"/>
    <w:rsid w:val="009A052D"/>
    <w:rsid w:val="009A053F"/>
    <w:rsid w:val="009A056C"/>
    <w:rsid w:val="009A05CC"/>
    <w:rsid w:val="009A0624"/>
    <w:rsid w:val="009A071F"/>
    <w:rsid w:val="009A0A2D"/>
    <w:rsid w:val="009A0A49"/>
    <w:rsid w:val="009A0ADD"/>
    <w:rsid w:val="009A0C23"/>
    <w:rsid w:val="009A0C2F"/>
    <w:rsid w:val="009A0CF3"/>
    <w:rsid w:val="009A0D60"/>
    <w:rsid w:val="009A0DE0"/>
    <w:rsid w:val="009A0E22"/>
    <w:rsid w:val="009A0F94"/>
    <w:rsid w:val="009A1123"/>
    <w:rsid w:val="009A1147"/>
    <w:rsid w:val="009A114E"/>
    <w:rsid w:val="009A119B"/>
    <w:rsid w:val="009A1306"/>
    <w:rsid w:val="009A13D5"/>
    <w:rsid w:val="009A143A"/>
    <w:rsid w:val="009A1498"/>
    <w:rsid w:val="009A187B"/>
    <w:rsid w:val="009A1A3C"/>
    <w:rsid w:val="009A1B56"/>
    <w:rsid w:val="009A1C8D"/>
    <w:rsid w:val="009A1FC9"/>
    <w:rsid w:val="009A2052"/>
    <w:rsid w:val="009A207F"/>
    <w:rsid w:val="009A2349"/>
    <w:rsid w:val="009A237A"/>
    <w:rsid w:val="009A2450"/>
    <w:rsid w:val="009A27EF"/>
    <w:rsid w:val="009A2A4B"/>
    <w:rsid w:val="009A2A8A"/>
    <w:rsid w:val="009A2ACC"/>
    <w:rsid w:val="009A2B05"/>
    <w:rsid w:val="009A2C43"/>
    <w:rsid w:val="009A2CAB"/>
    <w:rsid w:val="009A2EFC"/>
    <w:rsid w:val="009A305A"/>
    <w:rsid w:val="009A308B"/>
    <w:rsid w:val="009A309B"/>
    <w:rsid w:val="009A313F"/>
    <w:rsid w:val="009A325C"/>
    <w:rsid w:val="009A3270"/>
    <w:rsid w:val="009A3371"/>
    <w:rsid w:val="009A3656"/>
    <w:rsid w:val="009A396E"/>
    <w:rsid w:val="009A3A41"/>
    <w:rsid w:val="009A3B17"/>
    <w:rsid w:val="009A3BED"/>
    <w:rsid w:val="009A3C35"/>
    <w:rsid w:val="009A3C93"/>
    <w:rsid w:val="009A3D99"/>
    <w:rsid w:val="009A3E86"/>
    <w:rsid w:val="009A3EF5"/>
    <w:rsid w:val="009A3F2C"/>
    <w:rsid w:val="009A3FD0"/>
    <w:rsid w:val="009A401A"/>
    <w:rsid w:val="009A405C"/>
    <w:rsid w:val="009A40DB"/>
    <w:rsid w:val="009A420E"/>
    <w:rsid w:val="009A42B8"/>
    <w:rsid w:val="009A4325"/>
    <w:rsid w:val="009A443F"/>
    <w:rsid w:val="009A466A"/>
    <w:rsid w:val="009A476D"/>
    <w:rsid w:val="009A4961"/>
    <w:rsid w:val="009A49D5"/>
    <w:rsid w:val="009A4C5A"/>
    <w:rsid w:val="009A4CFC"/>
    <w:rsid w:val="009A4DB8"/>
    <w:rsid w:val="009A4E90"/>
    <w:rsid w:val="009A4EFF"/>
    <w:rsid w:val="009A4F04"/>
    <w:rsid w:val="009A4F08"/>
    <w:rsid w:val="009A4F39"/>
    <w:rsid w:val="009A4F82"/>
    <w:rsid w:val="009A4FB5"/>
    <w:rsid w:val="009A4FE0"/>
    <w:rsid w:val="009A511D"/>
    <w:rsid w:val="009A51C7"/>
    <w:rsid w:val="009A5524"/>
    <w:rsid w:val="009A57EE"/>
    <w:rsid w:val="009A587C"/>
    <w:rsid w:val="009A5896"/>
    <w:rsid w:val="009A58AD"/>
    <w:rsid w:val="009A58D5"/>
    <w:rsid w:val="009A5909"/>
    <w:rsid w:val="009A59EC"/>
    <w:rsid w:val="009A5A11"/>
    <w:rsid w:val="009A5A48"/>
    <w:rsid w:val="009A5B6D"/>
    <w:rsid w:val="009A5BEF"/>
    <w:rsid w:val="009A5C56"/>
    <w:rsid w:val="009A5CA8"/>
    <w:rsid w:val="009A5CB5"/>
    <w:rsid w:val="009A5F62"/>
    <w:rsid w:val="009A5F92"/>
    <w:rsid w:val="009A6013"/>
    <w:rsid w:val="009A6037"/>
    <w:rsid w:val="009A6048"/>
    <w:rsid w:val="009A613B"/>
    <w:rsid w:val="009A620C"/>
    <w:rsid w:val="009A6211"/>
    <w:rsid w:val="009A63A4"/>
    <w:rsid w:val="009A6437"/>
    <w:rsid w:val="009A64A5"/>
    <w:rsid w:val="009A6515"/>
    <w:rsid w:val="009A6716"/>
    <w:rsid w:val="009A6830"/>
    <w:rsid w:val="009A687B"/>
    <w:rsid w:val="009A68BB"/>
    <w:rsid w:val="009A69B0"/>
    <w:rsid w:val="009A6A9E"/>
    <w:rsid w:val="009A6AD6"/>
    <w:rsid w:val="009A6CBD"/>
    <w:rsid w:val="009A6DF2"/>
    <w:rsid w:val="009A6DF8"/>
    <w:rsid w:val="009A6ED0"/>
    <w:rsid w:val="009A6ED3"/>
    <w:rsid w:val="009A704D"/>
    <w:rsid w:val="009A706A"/>
    <w:rsid w:val="009A71AB"/>
    <w:rsid w:val="009A72D0"/>
    <w:rsid w:val="009A738C"/>
    <w:rsid w:val="009A76D5"/>
    <w:rsid w:val="009A7733"/>
    <w:rsid w:val="009A7745"/>
    <w:rsid w:val="009A78A2"/>
    <w:rsid w:val="009A7B03"/>
    <w:rsid w:val="009A7C09"/>
    <w:rsid w:val="009A7C3D"/>
    <w:rsid w:val="009B003B"/>
    <w:rsid w:val="009B00E1"/>
    <w:rsid w:val="009B0156"/>
    <w:rsid w:val="009B01DF"/>
    <w:rsid w:val="009B0295"/>
    <w:rsid w:val="009B0340"/>
    <w:rsid w:val="009B05BA"/>
    <w:rsid w:val="009B0649"/>
    <w:rsid w:val="009B071E"/>
    <w:rsid w:val="009B0751"/>
    <w:rsid w:val="009B080D"/>
    <w:rsid w:val="009B09AF"/>
    <w:rsid w:val="009B0A56"/>
    <w:rsid w:val="009B0AF1"/>
    <w:rsid w:val="009B0BBC"/>
    <w:rsid w:val="009B0C55"/>
    <w:rsid w:val="009B0C91"/>
    <w:rsid w:val="009B0D55"/>
    <w:rsid w:val="009B0DED"/>
    <w:rsid w:val="009B0EB7"/>
    <w:rsid w:val="009B0EDB"/>
    <w:rsid w:val="009B0FBF"/>
    <w:rsid w:val="009B1018"/>
    <w:rsid w:val="009B1069"/>
    <w:rsid w:val="009B10BA"/>
    <w:rsid w:val="009B11D5"/>
    <w:rsid w:val="009B1407"/>
    <w:rsid w:val="009B1602"/>
    <w:rsid w:val="009B18A7"/>
    <w:rsid w:val="009B19C2"/>
    <w:rsid w:val="009B1A1C"/>
    <w:rsid w:val="009B1B0E"/>
    <w:rsid w:val="009B1C63"/>
    <w:rsid w:val="009B1F0D"/>
    <w:rsid w:val="009B1F88"/>
    <w:rsid w:val="009B20C2"/>
    <w:rsid w:val="009B2285"/>
    <w:rsid w:val="009B229C"/>
    <w:rsid w:val="009B2499"/>
    <w:rsid w:val="009B2596"/>
    <w:rsid w:val="009B25E2"/>
    <w:rsid w:val="009B2946"/>
    <w:rsid w:val="009B2987"/>
    <w:rsid w:val="009B2B4F"/>
    <w:rsid w:val="009B2BDA"/>
    <w:rsid w:val="009B2C9B"/>
    <w:rsid w:val="009B2D92"/>
    <w:rsid w:val="009B2DD4"/>
    <w:rsid w:val="009B2E55"/>
    <w:rsid w:val="009B2F4B"/>
    <w:rsid w:val="009B3082"/>
    <w:rsid w:val="009B3193"/>
    <w:rsid w:val="009B3775"/>
    <w:rsid w:val="009B3851"/>
    <w:rsid w:val="009B3952"/>
    <w:rsid w:val="009B3AC6"/>
    <w:rsid w:val="009B3B1F"/>
    <w:rsid w:val="009B3C6B"/>
    <w:rsid w:val="009B4057"/>
    <w:rsid w:val="009B40B3"/>
    <w:rsid w:val="009B40C8"/>
    <w:rsid w:val="009B410D"/>
    <w:rsid w:val="009B4194"/>
    <w:rsid w:val="009B42B6"/>
    <w:rsid w:val="009B42CC"/>
    <w:rsid w:val="009B4350"/>
    <w:rsid w:val="009B43D6"/>
    <w:rsid w:val="009B4537"/>
    <w:rsid w:val="009B454B"/>
    <w:rsid w:val="009B4583"/>
    <w:rsid w:val="009B4688"/>
    <w:rsid w:val="009B46DA"/>
    <w:rsid w:val="009B473D"/>
    <w:rsid w:val="009B4869"/>
    <w:rsid w:val="009B492B"/>
    <w:rsid w:val="009B4C30"/>
    <w:rsid w:val="009B4D13"/>
    <w:rsid w:val="009B4E19"/>
    <w:rsid w:val="009B4ED5"/>
    <w:rsid w:val="009B4F28"/>
    <w:rsid w:val="009B504E"/>
    <w:rsid w:val="009B5081"/>
    <w:rsid w:val="009B5338"/>
    <w:rsid w:val="009B53C6"/>
    <w:rsid w:val="009B555F"/>
    <w:rsid w:val="009B556F"/>
    <w:rsid w:val="009B5580"/>
    <w:rsid w:val="009B559F"/>
    <w:rsid w:val="009B5822"/>
    <w:rsid w:val="009B58D4"/>
    <w:rsid w:val="009B58F3"/>
    <w:rsid w:val="009B591C"/>
    <w:rsid w:val="009B5C76"/>
    <w:rsid w:val="009B5D44"/>
    <w:rsid w:val="009B62E9"/>
    <w:rsid w:val="009B6385"/>
    <w:rsid w:val="009B64FF"/>
    <w:rsid w:val="009B65EA"/>
    <w:rsid w:val="009B6623"/>
    <w:rsid w:val="009B6714"/>
    <w:rsid w:val="009B6753"/>
    <w:rsid w:val="009B6985"/>
    <w:rsid w:val="009B69B3"/>
    <w:rsid w:val="009B6BB2"/>
    <w:rsid w:val="009B6CE6"/>
    <w:rsid w:val="009B6E4F"/>
    <w:rsid w:val="009B6E53"/>
    <w:rsid w:val="009B6FBA"/>
    <w:rsid w:val="009B6FF1"/>
    <w:rsid w:val="009B7011"/>
    <w:rsid w:val="009B7067"/>
    <w:rsid w:val="009B70CB"/>
    <w:rsid w:val="009B7117"/>
    <w:rsid w:val="009B71E4"/>
    <w:rsid w:val="009B7291"/>
    <w:rsid w:val="009B7400"/>
    <w:rsid w:val="009B74C0"/>
    <w:rsid w:val="009B7642"/>
    <w:rsid w:val="009B76A7"/>
    <w:rsid w:val="009B7CA3"/>
    <w:rsid w:val="009B7D09"/>
    <w:rsid w:val="009B7D69"/>
    <w:rsid w:val="009B7D9E"/>
    <w:rsid w:val="009B7EB0"/>
    <w:rsid w:val="009B7EFC"/>
    <w:rsid w:val="009B7F03"/>
    <w:rsid w:val="009C00EF"/>
    <w:rsid w:val="009C0185"/>
    <w:rsid w:val="009C04EE"/>
    <w:rsid w:val="009C053B"/>
    <w:rsid w:val="009C062C"/>
    <w:rsid w:val="009C07A0"/>
    <w:rsid w:val="009C08E9"/>
    <w:rsid w:val="009C0A0F"/>
    <w:rsid w:val="009C0A2C"/>
    <w:rsid w:val="009C0B8D"/>
    <w:rsid w:val="009C0C2B"/>
    <w:rsid w:val="009C0C2F"/>
    <w:rsid w:val="009C0CD4"/>
    <w:rsid w:val="009C0D54"/>
    <w:rsid w:val="009C0EBB"/>
    <w:rsid w:val="009C0F55"/>
    <w:rsid w:val="009C0F81"/>
    <w:rsid w:val="009C0FF5"/>
    <w:rsid w:val="009C10B1"/>
    <w:rsid w:val="009C1242"/>
    <w:rsid w:val="009C12D2"/>
    <w:rsid w:val="009C135B"/>
    <w:rsid w:val="009C1592"/>
    <w:rsid w:val="009C15D4"/>
    <w:rsid w:val="009C15E7"/>
    <w:rsid w:val="009C17C8"/>
    <w:rsid w:val="009C17E9"/>
    <w:rsid w:val="009C17F2"/>
    <w:rsid w:val="009C1A7E"/>
    <w:rsid w:val="009C1CCE"/>
    <w:rsid w:val="009C1DC4"/>
    <w:rsid w:val="009C1E1C"/>
    <w:rsid w:val="009C1FA9"/>
    <w:rsid w:val="009C1FE7"/>
    <w:rsid w:val="009C2170"/>
    <w:rsid w:val="009C229C"/>
    <w:rsid w:val="009C23CE"/>
    <w:rsid w:val="009C23E1"/>
    <w:rsid w:val="009C2489"/>
    <w:rsid w:val="009C2637"/>
    <w:rsid w:val="009C27A8"/>
    <w:rsid w:val="009C28E3"/>
    <w:rsid w:val="009C2A27"/>
    <w:rsid w:val="009C2D4A"/>
    <w:rsid w:val="009C2E00"/>
    <w:rsid w:val="009C2E90"/>
    <w:rsid w:val="009C2EE3"/>
    <w:rsid w:val="009C2F98"/>
    <w:rsid w:val="009C2FCF"/>
    <w:rsid w:val="009C319B"/>
    <w:rsid w:val="009C321F"/>
    <w:rsid w:val="009C3282"/>
    <w:rsid w:val="009C3337"/>
    <w:rsid w:val="009C333B"/>
    <w:rsid w:val="009C339F"/>
    <w:rsid w:val="009C377A"/>
    <w:rsid w:val="009C3804"/>
    <w:rsid w:val="009C385B"/>
    <w:rsid w:val="009C3B54"/>
    <w:rsid w:val="009C3E3C"/>
    <w:rsid w:val="009C3F3A"/>
    <w:rsid w:val="009C402C"/>
    <w:rsid w:val="009C4087"/>
    <w:rsid w:val="009C4154"/>
    <w:rsid w:val="009C418D"/>
    <w:rsid w:val="009C4244"/>
    <w:rsid w:val="009C4301"/>
    <w:rsid w:val="009C4353"/>
    <w:rsid w:val="009C443A"/>
    <w:rsid w:val="009C44A9"/>
    <w:rsid w:val="009C45F4"/>
    <w:rsid w:val="009C4694"/>
    <w:rsid w:val="009C4852"/>
    <w:rsid w:val="009C4857"/>
    <w:rsid w:val="009C49B2"/>
    <w:rsid w:val="009C49C2"/>
    <w:rsid w:val="009C4BB3"/>
    <w:rsid w:val="009C4CE1"/>
    <w:rsid w:val="009C4D62"/>
    <w:rsid w:val="009C4E2D"/>
    <w:rsid w:val="009C4E79"/>
    <w:rsid w:val="009C4EE3"/>
    <w:rsid w:val="009C4FD2"/>
    <w:rsid w:val="009C5005"/>
    <w:rsid w:val="009C503B"/>
    <w:rsid w:val="009C5354"/>
    <w:rsid w:val="009C539D"/>
    <w:rsid w:val="009C555F"/>
    <w:rsid w:val="009C567E"/>
    <w:rsid w:val="009C573F"/>
    <w:rsid w:val="009C5836"/>
    <w:rsid w:val="009C58DF"/>
    <w:rsid w:val="009C58E7"/>
    <w:rsid w:val="009C5908"/>
    <w:rsid w:val="009C5A04"/>
    <w:rsid w:val="009C5AC2"/>
    <w:rsid w:val="009C5B4D"/>
    <w:rsid w:val="009C5CA7"/>
    <w:rsid w:val="009C6146"/>
    <w:rsid w:val="009C61B3"/>
    <w:rsid w:val="009C62C0"/>
    <w:rsid w:val="009C632B"/>
    <w:rsid w:val="009C63B4"/>
    <w:rsid w:val="009C63BF"/>
    <w:rsid w:val="009C63E3"/>
    <w:rsid w:val="009C6446"/>
    <w:rsid w:val="009C65E3"/>
    <w:rsid w:val="009C68B3"/>
    <w:rsid w:val="009C6919"/>
    <w:rsid w:val="009C6940"/>
    <w:rsid w:val="009C69CD"/>
    <w:rsid w:val="009C6A39"/>
    <w:rsid w:val="009C6A88"/>
    <w:rsid w:val="009C6B95"/>
    <w:rsid w:val="009C6EB8"/>
    <w:rsid w:val="009C7094"/>
    <w:rsid w:val="009C71F8"/>
    <w:rsid w:val="009C7305"/>
    <w:rsid w:val="009C736B"/>
    <w:rsid w:val="009C7519"/>
    <w:rsid w:val="009C765D"/>
    <w:rsid w:val="009C7679"/>
    <w:rsid w:val="009C76C5"/>
    <w:rsid w:val="009C76FB"/>
    <w:rsid w:val="009C77FE"/>
    <w:rsid w:val="009C7ADA"/>
    <w:rsid w:val="009C7B04"/>
    <w:rsid w:val="009C7B82"/>
    <w:rsid w:val="009C7BF0"/>
    <w:rsid w:val="009C7C16"/>
    <w:rsid w:val="009C7D31"/>
    <w:rsid w:val="009C7D85"/>
    <w:rsid w:val="009C7F53"/>
    <w:rsid w:val="009D0006"/>
    <w:rsid w:val="009D000A"/>
    <w:rsid w:val="009D0234"/>
    <w:rsid w:val="009D03D4"/>
    <w:rsid w:val="009D0530"/>
    <w:rsid w:val="009D053D"/>
    <w:rsid w:val="009D0588"/>
    <w:rsid w:val="009D0858"/>
    <w:rsid w:val="009D08D8"/>
    <w:rsid w:val="009D0941"/>
    <w:rsid w:val="009D0BFA"/>
    <w:rsid w:val="009D0C97"/>
    <w:rsid w:val="009D0CFF"/>
    <w:rsid w:val="009D0E25"/>
    <w:rsid w:val="009D0F33"/>
    <w:rsid w:val="009D1083"/>
    <w:rsid w:val="009D10E1"/>
    <w:rsid w:val="009D11B4"/>
    <w:rsid w:val="009D1246"/>
    <w:rsid w:val="009D12EC"/>
    <w:rsid w:val="009D14D5"/>
    <w:rsid w:val="009D1600"/>
    <w:rsid w:val="009D194D"/>
    <w:rsid w:val="009D1A74"/>
    <w:rsid w:val="009D1A86"/>
    <w:rsid w:val="009D1BFD"/>
    <w:rsid w:val="009D1CBF"/>
    <w:rsid w:val="009D1CE0"/>
    <w:rsid w:val="009D1D9D"/>
    <w:rsid w:val="009D1E12"/>
    <w:rsid w:val="009D22C4"/>
    <w:rsid w:val="009D2395"/>
    <w:rsid w:val="009D23A7"/>
    <w:rsid w:val="009D281E"/>
    <w:rsid w:val="009D2993"/>
    <w:rsid w:val="009D2A76"/>
    <w:rsid w:val="009D2A78"/>
    <w:rsid w:val="009D2ACA"/>
    <w:rsid w:val="009D2C77"/>
    <w:rsid w:val="009D2C82"/>
    <w:rsid w:val="009D2D03"/>
    <w:rsid w:val="009D2DA9"/>
    <w:rsid w:val="009D2E93"/>
    <w:rsid w:val="009D2EA9"/>
    <w:rsid w:val="009D2EC5"/>
    <w:rsid w:val="009D2F25"/>
    <w:rsid w:val="009D3038"/>
    <w:rsid w:val="009D304C"/>
    <w:rsid w:val="009D314C"/>
    <w:rsid w:val="009D31A8"/>
    <w:rsid w:val="009D31E4"/>
    <w:rsid w:val="009D32AA"/>
    <w:rsid w:val="009D3355"/>
    <w:rsid w:val="009D33A4"/>
    <w:rsid w:val="009D3433"/>
    <w:rsid w:val="009D34C0"/>
    <w:rsid w:val="009D3538"/>
    <w:rsid w:val="009D35FB"/>
    <w:rsid w:val="009D3657"/>
    <w:rsid w:val="009D386E"/>
    <w:rsid w:val="009D3AD6"/>
    <w:rsid w:val="009D3BFE"/>
    <w:rsid w:val="009D3CBC"/>
    <w:rsid w:val="009D3E05"/>
    <w:rsid w:val="009D3F54"/>
    <w:rsid w:val="009D3F74"/>
    <w:rsid w:val="009D410A"/>
    <w:rsid w:val="009D417F"/>
    <w:rsid w:val="009D431A"/>
    <w:rsid w:val="009D44AF"/>
    <w:rsid w:val="009D457C"/>
    <w:rsid w:val="009D4619"/>
    <w:rsid w:val="009D4644"/>
    <w:rsid w:val="009D46F3"/>
    <w:rsid w:val="009D4747"/>
    <w:rsid w:val="009D4AFF"/>
    <w:rsid w:val="009D4BBE"/>
    <w:rsid w:val="009D4CFA"/>
    <w:rsid w:val="009D4D92"/>
    <w:rsid w:val="009D4DCB"/>
    <w:rsid w:val="009D4E16"/>
    <w:rsid w:val="009D4EB7"/>
    <w:rsid w:val="009D4F3E"/>
    <w:rsid w:val="009D51E3"/>
    <w:rsid w:val="009D5281"/>
    <w:rsid w:val="009D528B"/>
    <w:rsid w:val="009D52EF"/>
    <w:rsid w:val="009D531B"/>
    <w:rsid w:val="009D5478"/>
    <w:rsid w:val="009D55CD"/>
    <w:rsid w:val="009D55EC"/>
    <w:rsid w:val="009D5666"/>
    <w:rsid w:val="009D571F"/>
    <w:rsid w:val="009D5756"/>
    <w:rsid w:val="009D57B2"/>
    <w:rsid w:val="009D57DB"/>
    <w:rsid w:val="009D5825"/>
    <w:rsid w:val="009D5893"/>
    <w:rsid w:val="009D592C"/>
    <w:rsid w:val="009D5AB7"/>
    <w:rsid w:val="009D5CB1"/>
    <w:rsid w:val="009D5EF8"/>
    <w:rsid w:val="009D5FFD"/>
    <w:rsid w:val="009D606A"/>
    <w:rsid w:val="009D6140"/>
    <w:rsid w:val="009D6620"/>
    <w:rsid w:val="009D678D"/>
    <w:rsid w:val="009D67DA"/>
    <w:rsid w:val="009D683A"/>
    <w:rsid w:val="009D687D"/>
    <w:rsid w:val="009D68A5"/>
    <w:rsid w:val="009D6A96"/>
    <w:rsid w:val="009D6B99"/>
    <w:rsid w:val="009D6BC9"/>
    <w:rsid w:val="009D6C54"/>
    <w:rsid w:val="009D6F21"/>
    <w:rsid w:val="009D6FF4"/>
    <w:rsid w:val="009D7220"/>
    <w:rsid w:val="009D72B0"/>
    <w:rsid w:val="009D7363"/>
    <w:rsid w:val="009D73C1"/>
    <w:rsid w:val="009D7470"/>
    <w:rsid w:val="009D747D"/>
    <w:rsid w:val="009D76B5"/>
    <w:rsid w:val="009D77B3"/>
    <w:rsid w:val="009D77CE"/>
    <w:rsid w:val="009D7850"/>
    <w:rsid w:val="009D7A0D"/>
    <w:rsid w:val="009D7A94"/>
    <w:rsid w:val="009D7B31"/>
    <w:rsid w:val="009D7C70"/>
    <w:rsid w:val="009D7CA5"/>
    <w:rsid w:val="009D7DB3"/>
    <w:rsid w:val="009D7DBD"/>
    <w:rsid w:val="009D7DE3"/>
    <w:rsid w:val="009D7DF2"/>
    <w:rsid w:val="009D7E34"/>
    <w:rsid w:val="009D7F18"/>
    <w:rsid w:val="009D7F22"/>
    <w:rsid w:val="009E004A"/>
    <w:rsid w:val="009E010C"/>
    <w:rsid w:val="009E02DB"/>
    <w:rsid w:val="009E035A"/>
    <w:rsid w:val="009E043C"/>
    <w:rsid w:val="009E05F3"/>
    <w:rsid w:val="009E066B"/>
    <w:rsid w:val="009E06D3"/>
    <w:rsid w:val="009E0715"/>
    <w:rsid w:val="009E08BA"/>
    <w:rsid w:val="009E0914"/>
    <w:rsid w:val="009E0A64"/>
    <w:rsid w:val="009E0A97"/>
    <w:rsid w:val="009E0BEF"/>
    <w:rsid w:val="009E0D3B"/>
    <w:rsid w:val="009E0E07"/>
    <w:rsid w:val="009E0F79"/>
    <w:rsid w:val="009E0FD4"/>
    <w:rsid w:val="009E10BA"/>
    <w:rsid w:val="009E1429"/>
    <w:rsid w:val="009E147A"/>
    <w:rsid w:val="009E1515"/>
    <w:rsid w:val="009E1A08"/>
    <w:rsid w:val="009E1B39"/>
    <w:rsid w:val="009E1B43"/>
    <w:rsid w:val="009E1BB6"/>
    <w:rsid w:val="009E1CFF"/>
    <w:rsid w:val="009E1D27"/>
    <w:rsid w:val="009E1E09"/>
    <w:rsid w:val="009E1FEE"/>
    <w:rsid w:val="009E204E"/>
    <w:rsid w:val="009E23EA"/>
    <w:rsid w:val="009E2404"/>
    <w:rsid w:val="009E2612"/>
    <w:rsid w:val="009E2981"/>
    <w:rsid w:val="009E2A3A"/>
    <w:rsid w:val="009E2AB9"/>
    <w:rsid w:val="009E2C54"/>
    <w:rsid w:val="009E2D24"/>
    <w:rsid w:val="009E2D30"/>
    <w:rsid w:val="009E2E61"/>
    <w:rsid w:val="009E2EA0"/>
    <w:rsid w:val="009E2FF3"/>
    <w:rsid w:val="009E3037"/>
    <w:rsid w:val="009E305F"/>
    <w:rsid w:val="009E311C"/>
    <w:rsid w:val="009E32F9"/>
    <w:rsid w:val="009E33AA"/>
    <w:rsid w:val="009E35F3"/>
    <w:rsid w:val="009E36FF"/>
    <w:rsid w:val="009E37D3"/>
    <w:rsid w:val="009E390D"/>
    <w:rsid w:val="009E3B3D"/>
    <w:rsid w:val="009E3C2C"/>
    <w:rsid w:val="009E3E23"/>
    <w:rsid w:val="009E3E5B"/>
    <w:rsid w:val="009E3ECE"/>
    <w:rsid w:val="009E419E"/>
    <w:rsid w:val="009E41D9"/>
    <w:rsid w:val="009E43F8"/>
    <w:rsid w:val="009E44B4"/>
    <w:rsid w:val="009E460C"/>
    <w:rsid w:val="009E47CF"/>
    <w:rsid w:val="009E494C"/>
    <w:rsid w:val="009E4971"/>
    <w:rsid w:val="009E49E0"/>
    <w:rsid w:val="009E4D3F"/>
    <w:rsid w:val="009E4DD0"/>
    <w:rsid w:val="009E4EA8"/>
    <w:rsid w:val="009E4EE9"/>
    <w:rsid w:val="009E4EF5"/>
    <w:rsid w:val="009E4F1E"/>
    <w:rsid w:val="009E4FF0"/>
    <w:rsid w:val="009E5013"/>
    <w:rsid w:val="009E5028"/>
    <w:rsid w:val="009E50FB"/>
    <w:rsid w:val="009E5280"/>
    <w:rsid w:val="009E52B3"/>
    <w:rsid w:val="009E5356"/>
    <w:rsid w:val="009E5386"/>
    <w:rsid w:val="009E545D"/>
    <w:rsid w:val="009E546A"/>
    <w:rsid w:val="009E548F"/>
    <w:rsid w:val="009E54EC"/>
    <w:rsid w:val="009E5628"/>
    <w:rsid w:val="009E56F4"/>
    <w:rsid w:val="009E5806"/>
    <w:rsid w:val="009E59C1"/>
    <w:rsid w:val="009E5A80"/>
    <w:rsid w:val="009E5D56"/>
    <w:rsid w:val="009E5D69"/>
    <w:rsid w:val="009E5DC8"/>
    <w:rsid w:val="009E5DD1"/>
    <w:rsid w:val="009E5E12"/>
    <w:rsid w:val="009E5E51"/>
    <w:rsid w:val="009E5E77"/>
    <w:rsid w:val="009E5F9A"/>
    <w:rsid w:val="009E5FD4"/>
    <w:rsid w:val="009E6026"/>
    <w:rsid w:val="009E6030"/>
    <w:rsid w:val="009E60AD"/>
    <w:rsid w:val="009E6122"/>
    <w:rsid w:val="009E6265"/>
    <w:rsid w:val="009E631E"/>
    <w:rsid w:val="009E6434"/>
    <w:rsid w:val="009E6440"/>
    <w:rsid w:val="009E6460"/>
    <w:rsid w:val="009E64C0"/>
    <w:rsid w:val="009E65B7"/>
    <w:rsid w:val="009E674A"/>
    <w:rsid w:val="009E6870"/>
    <w:rsid w:val="009E68C8"/>
    <w:rsid w:val="009E6AB5"/>
    <w:rsid w:val="009E6B61"/>
    <w:rsid w:val="009E6C02"/>
    <w:rsid w:val="009E6DAB"/>
    <w:rsid w:val="009E6F1C"/>
    <w:rsid w:val="009E6F4B"/>
    <w:rsid w:val="009E6F5F"/>
    <w:rsid w:val="009E703C"/>
    <w:rsid w:val="009E706D"/>
    <w:rsid w:val="009E71A0"/>
    <w:rsid w:val="009E7291"/>
    <w:rsid w:val="009E7358"/>
    <w:rsid w:val="009E7490"/>
    <w:rsid w:val="009E767E"/>
    <w:rsid w:val="009E788E"/>
    <w:rsid w:val="009E78AC"/>
    <w:rsid w:val="009E7B37"/>
    <w:rsid w:val="009E7B8F"/>
    <w:rsid w:val="009E7C3B"/>
    <w:rsid w:val="009E7C49"/>
    <w:rsid w:val="009E7D29"/>
    <w:rsid w:val="009E7E4C"/>
    <w:rsid w:val="009E7FF4"/>
    <w:rsid w:val="009F01B2"/>
    <w:rsid w:val="009F02E2"/>
    <w:rsid w:val="009F03D6"/>
    <w:rsid w:val="009F0444"/>
    <w:rsid w:val="009F05AF"/>
    <w:rsid w:val="009F05BF"/>
    <w:rsid w:val="009F060E"/>
    <w:rsid w:val="009F06BA"/>
    <w:rsid w:val="009F0831"/>
    <w:rsid w:val="009F08F5"/>
    <w:rsid w:val="009F0931"/>
    <w:rsid w:val="009F0956"/>
    <w:rsid w:val="009F0AAD"/>
    <w:rsid w:val="009F0B25"/>
    <w:rsid w:val="009F0CB5"/>
    <w:rsid w:val="009F0D22"/>
    <w:rsid w:val="009F0D32"/>
    <w:rsid w:val="009F0EE5"/>
    <w:rsid w:val="009F0FC1"/>
    <w:rsid w:val="009F113E"/>
    <w:rsid w:val="009F1192"/>
    <w:rsid w:val="009F1264"/>
    <w:rsid w:val="009F14A2"/>
    <w:rsid w:val="009F15AF"/>
    <w:rsid w:val="009F1664"/>
    <w:rsid w:val="009F168E"/>
    <w:rsid w:val="009F18C7"/>
    <w:rsid w:val="009F1922"/>
    <w:rsid w:val="009F194D"/>
    <w:rsid w:val="009F1CE2"/>
    <w:rsid w:val="009F1D14"/>
    <w:rsid w:val="009F1D7F"/>
    <w:rsid w:val="009F1DB3"/>
    <w:rsid w:val="009F1DF9"/>
    <w:rsid w:val="009F1FDF"/>
    <w:rsid w:val="009F2127"/>
    <w:rsid w:val="009F22E8"/>
    <w:rsid w:val="009F22F2"/>
    <w:rsid w:val="009F230D"/>
    <w:rsid w:val="009F237C"/>
    <w:rsid w:val="009F23A1"/>
    <w:rsid w:val="009F23F3"/>
    <w:rsid w:val="009F245B"/>
    <w:rsid w:val="009F25C5"/>
    <w:rsid w:val="009F25E6"/>
    <w:rsid w:val="009F2812"/>
    <w:rsid w:val="009F2882"/>
    <w:rsid w:val="009F2A4B"/>
    <w:rsid w:val="009F2AEC"/>
    <w:rsid w:val="009F2BE8"/>
    <w:rsid w:val="009F2BFC"/>
    <w:rsid w:val="009F2C27"/>
    <w:rsid w:val="009F2CED"/>
    <w:rsid w:val="009F2DC0"/>
    <w:rsid w:val="009F2E91"/>
    <w:rsid w:val="009F2F09"/>
    <w:rsid w:val="009F2F18"/>
    <w:rsid w:val="009F2F27"/>
    <w:rsid w:val="009F3359"/>
    <w:rsid w:val="009F3386"/>
    <w:rsid w:val="009F36DC"/>
    <w:rsid w:val="009F37BF"/>
    <w:rsid w:val="009F39A7"/>
    <w:rsid w:val="009F3A9A"/>
    <w:rsid w:val="009F3ACC"/>
    <w:rsid w:val="009F3AD8"/>
    <w:rsid w:val="009F3AFE"/>
    <w:rsid w:val="009F3B43"/>
    <w:rsid w:val="009F3BF7"/>
    <w:rsid w:val="009F3F21"/>
    <w:rsid w:val="009F3FBC"/>
    <w:rsid w:val="009F40B7"/>
    <w:rsid w:val="009F4188"/>
    <w:rsid w:val="009F41C2"/>
    <w:rsid w:val="009F4302"/>
    <w:rsid w:val="009F4393"/>
    <w:rsid w:val="009F4463"/>
    <w:rsid w:val="009F4635"/>
    <w:rsid w:val="009F49AE"/>
    <w:rsid w:val="009F4B60"/>
    <w:rsid w:val="009F4B9A"/>
    <w:rsid w:val="009F4BE9"/>
    <w:rsid w:val="009F4C58"/>
    <w:rsid w:val="009F4F2F"/>
    <w:rsid w:val="009F4FE2"/>
    <w:rsid w:val="009F5023"/>
    <w:rsid w:val="009F5123"/>
    <w:rsid w:val="009F515A"/>
    <w:rsid w:val="009F52DD"/>
    <w:rsid w:val="009F53F4"/>
    <w:rsid w:val="009F5408"/>
    <w:rsid w:val="009F55B9"/>
    <w:rsid w:val="009F5817"/>
    <w:rsid w:val="009F5A50"/>
    <w:rsid w:val="009F5B3A"/>
    <w:rsid w:val="009F5BBB"/>
    <w:rsid w:val="009F5BCC"/>
    <w:rsid w:val="009F5CE1"/>
    <w:rsid w:val="009F5CEE"/>
    <w:rsid w:val="009F5D4E"/>
    <w:rsid w:val="009F5F3F"/>
    <w:rsid w:val="009F60BC"/>
    <w:rsid w:val="009F616D"/>
    <w:rsid w:val="009F6259"/>
    <w:rsid w:val="009F62D3"/>
    <w:rsid w:val="009F63F4"/>
    <w:rsid w:val="009F63FE"/>
    <w:rsid w:val="009F6425"/>
    <w:rsid w:val="009F64D3"/>
    <w:rsid w:val="009F6573"/>
    <w:rsid w:val="009F65A8"/>
    <w:rsid w:val="009F65E1"/>
    <w:rsid w:val="009F671F"/>
    <w:rsid w:val="009F68CE"/>
    <w:rsid w:val="009F6911"/>
    <w:rsid w:val="009F694D"/>
    <w:rsid w:val="009F6BDD"/>
    <w:rsid w:val="009F6BFC"/>
    <w:rsid w:val="009F6D71"/>
    <w:rsid w:val="009F6DB2"/>
    <w:rsid w:val="009F7111"/>
    <w:rsid w:val="009F722D"/>
    <w:rsid w:val="009F7258"/>
    <w:rsid w:val="009F737C"/>
    <w:rsid w:val="009F73E8"/>
    <w:rsid w:val="009F742F"/>
    <w:rsid w:val="009F749A"/>
    <w:rsid w:val="009F75BE"/>
    <w:rsid w:val="009F786C"/>
    <w:rsid w:val="009F79CB"/>
    <w:rsid w:val="009F7AEF"/>
    <w:rsid w:val="009F7BFA"/>
    <w:rsid w:val="009F7C53"/>
    <w:rsid w:val="009F7C5D"/>
    <w:rsid w:val="009F7CB5"/>
    <w:rsid w:val="009F7D07"/>
    <w:rsid w:val="009F7E1E"/>
    <w:rsid w:val="009F7EC7"/>
    <w:rsid w:val="00A0008C"/>
    <w:rsid w:val="00A000FA"/>
    <w:rsid w:val="00A00112"/>
    <w:rsid w:val="00A0011C"/>
    <w:rsid w:val="00A001D6"/>
    <w:rsid w:val="00A002B6"/>
    <w:rsid w:val="00A00350"/>
    <w:rsid w:val="00A00363"/>
    <w:rsid w:val="00A004CC"/>
    <w:rsid w:val="00A006C4"/>
    <w:rsid w:val="00A006C8"/>
    <w:rsid w:val="00A008B5"/>
    <w:rsid w:val="00A008C3"/>
    <w:rsid w:val="00A00904"/>
    <w:rsid w:val="00A00A05"/>
    <w:rsid w:val="00A00AC0"/>
    <w:rsid w:val="00A00B62"/>
    <w:rsid w:val="00A00B6D"/>
    <w:rsid w:val="00A00C2A"/>
    <w:rsid w:val="00A00CD2"/>
    <w:rsid w:val="00A00D66"/>
    <w:rsid w:val="00A00DCD"/>
    <w:rsid w:val="00A00DE3"/>
    <w:rsid w:val="00A00E3E"/>
    <w:rsid w:val="00A00E65"/>
    <w:rsid w:val="00A00EDB"/>
    <w:rsid w:val="00A00FAB"/>
    <w:rsid w:val="00A010F0"/>
    <w:rsid w:val="00A01288"/>
    <w:rsid w:val="00A012EA"/>
    <w:rsid w:val="00A0130B"/>
    <w:rsid w:val="00A01423"/>
    <w:rsid w:val="00A014FC"/>
    <w:rsid w:val="00A0153C"/>
    <w:rsid w:val="00A01625"/>
    <w:rsid w:val="00A016DF"/>
    <w:rsid w:val="00A01715"/>
    <w:rsid w:val="00A017B4"/>
    <w:rsid w:val="00A019F7"/>
    <w:rsid w:val="00A01A12"/>
    <w:rsid w:val="00A01C03"/>
    <w:rsid w:val="00A01C53"/>
    <w:rsid w:val="00A01CB4"/>
    <w:rsid w:val="00A01CE5"/>
    <w:rsid w:val="00A01D38"/>
    <w:rsid w:val="00A01E3F"/>
    <w:rsid w:val="00A020AA"/>
    <w:rsid w:val="00A02247"/>
    <w:rsid w:val="00A02389"/>
    <w:rsid w:val="00A02414"/>
    <w:rsid w:val="00A02420"/>
    <w:rsid w:val="00A025B9"/>
    <w:rsid w:val="00A0262A"/>
    <w:rsid w:val="00A0271B"/>
    <w:rsid w:val="00A02783"/>
    <w:rsid w:val="00A02885"/>
    <w:rsid w:val="00A02D43"/>
    <w:rsid w:val="00A02D53"/>
    <w:rsid w:val="00A02DE0"/>
    <w:rsid w:val="00A02E8A"/>
    <w:rsid w:val="00A02F6E"/>
    <w:rsid w:val="00A03072"/>
    <w:rsid w:val="00A03074"/>
    <w:rsid w:val="00A030A2"/>
    <w:rsid w:val="00A03178"/>
    <w:rsid w:val="00A03198"/>
    <w:rsid w:val="00A031ED"/>
    <w:rsid w:val="00A031FB"/>
    <w:rsid w:val="00A03320"/>
    <w:rsid w:val="00A0355C"/>
    <w:rsid w:val="00A035F8"/>
    <w:rsid w:val="00A03616"/>
    <w:rsid w:val="00A03722"/>
    <w:rsid w:val="00A03A13"/>
    <w:rsid w:val="00A03C69"/>
    <w:rsid w:val="00A03CA0"/>
    <w:rsid w:val="00A03EBD"/>
    <w:rsid w:val="00A03F38"/>
    <w:rsid w:val="00A040CD"/>
    <w:rsid w:val="00A04330"/>
    <w:rsid w:val="00A04429"/>
    <w:rsid w:val="00A04440"/>
    <w:rsid w:val="00A044E4"/>
    <w:rsid w:val="00A0457A"/>
    <w:rsid w:val="00A045E9"/>
    <w:rsid w:val="00A04652"/>
    <w:rsid w:val="00A0479A"/>
    <w:rsid w:val="00A04885"/>
    <w:rsid w:val="00A0490E"/>
    <w:rsid w:val="00A04C56"/>
    <w:rsid w:val="00A04CB7"/>
    <w:rsid w:val="00A04EF2"/>
    <w:rsid w:val="00A04FBE"/>
    <w:rsid w:val="00A05184"/>
    <w:rsid w:val="00A0518A"/>
    <w:rsid w:val="00A051E2"/>
    <w:rsid w:val="00A054E6"/>
    <w:rsid w:val="00A05776"/>
    <w:rsid w:val="00A05780"/>
    <w:rsid w:val="00A05922"/>
    <w:rsid w:val="00A0593E"/>
    <w:rsid w:val="00A059E4"/>
    <w:rsid w:val="00A05B0F"/>
    <w:rsid w:val="00A05C5C"/>
    <w:rsid w:val="00A05C5E"/>
    <w:rsid w:val="00A05CDD"/>
    <w:rsid w:val="00A05E33"/>
    <w:rsid w:val="00A05ED1"/>
    <w:rsid w:val="00A05EE9"/>
    <w:rsid w:val="00A0607B"/>
    <w:rsid w:val="00A0628D"/>
    <w:rsid w:val="00A06446"/>
    <w:rsid w:val="00A06469"/>
    <w:rsid w:val="00A06697"/>
    <w:rsid w:val="00A0685A"/>
    <w:rsid w:val="00A06AB3"/>
    <w:rsid w:val="00A06B58"/>
    <w:rsid w:val="00A06BC7"/>
    <w:rsid w:val="00A06C40"/>
    <w:rsid w:val="00A06C54"/>
    <w:rsid w:val="00A06D25"/>
    <w:rsid w:val="00A06E6D"/>
    <w:rsid w:val="00A06FBC"/>
    <w:rsid w:val="00A0729B"/>
    <w:rsid w:val="00A07339"/>
    <w:rsid w:val="00A0746F"/>
    <w:rsid w:val="00A0757B"/>
    <w:rsid w:val="00A075E7"/>
    <w:rsid w:val="00A0772C"/>
    <w:rsid w:val="00A07754"/>
    <w:rsid w:val="00A077DD"/>
    <w:rsid w:val="00A07CBB"/>
    <w:rsid w:val="00A07D0D"/>
    <w:rsid w:val="00A100A2"/>
    <w:rsid w:val="00A101A3"/>
    <w:rsid w:val="00A1046B"/>
    <w:rsid w:val="00A1048E"/>
    <w:rsid w:val="00A1054D"/>
    <w:rsid w:val="00A10586"/>
    <w:rsid w:val="00A10627"/>
    <w:rsid w:val="00A10682"/>
    <w:rsid w:val="00A106B2"/>
    <w:rsid w:val="00A106B4"/>
    <w:rsid w:val="00A106EA"/>
    <w:rsid w:val="00A107F1"/>
    <w:rsid w:val="00A10989"/>
    <w:rsid w:val="00A10A48"/>
    <w:rsid w:val="00A10CB3"/>
    <w:rsid w:val="00A10CD3"/>
    <w:rsid w:val="00A10D25"/>
    <w:rsid w:val="00A10D55"/>
    <w:rsid w:val="00A10D75"/>
    <w:rsid w:val="00A10E94"/>
    <w:rsid w:val="00A10E95"/>
    <w:rsid w:val="00A10F5B"/>
    <w:rsid w:val="00A110DA"/>
    <w:rsid w:val="00A110E3"/>
    <w:rsid w:val="00A111B3"/>
    <w:rsid w:val="00A1132B"/>
    <w:rsid w:val="00A114C2"/>
    <w:rsid w:val="00A11553"/>
    <w:rsid w:val="00A118AA"/>
    <w:rsid w:val="00A11930"/>
    <w:rsid w:val="00A11968"/>
    <w:rsid w:val="00A119D5"/>
    <w:rsid w:val="00A11B54"/>
    <w:rsid w:val="00A11C45"/>
    <w:rsid w:val="00A11CDC"/>
    <w:rsid w:val="00A11DCB"/>
    <w:rsid w:val="00A122B2"/>
    <w:rsid w:val="00A122C9"/>
    <w:rsid w:val="00A1237D"/>
    <w:rsid w:val="00A1238C"/>
    <w:rsid w:val="00A12403"/>
    <w:rsid w:val="00A1263D"/>
    <w:rsid w:val="00A12938"/>
    <w:rsid w:val="00A1295A"/>
    <w:rsid w:val="00A12A06"/>
    <w:rsid w:val="00A12AF2"/>
    <w:rsid w:val="00A12B34"/>
    <w:rsid w:val="00A12BB0"/>
    <w:rsid w:val="00A12C53"/>
    <w:rsid w:val="00A12D09"/>
    <w:rsid w:val="00A12D8A"/>
    <w:rsid w:val="00A12E6C"/>
    <w:rsid w:val="00A12E89"/>
    <w:rsid w:val="00A13069"/>
    <w:rsid w:val="00A13542"/>
    <w:rsid w:val="00A13587"/>
    <w:rsid w:val="00A136A9"/>
    <w:rsid w:val="00A136D0"/>
    <w:rsid w:val="00A13758"/>
    <w:rsid w:val="00A137C0"/>
    <w:rsid w:val="00A13A7F"/>
    <w:rsid w:val="00A13B6B"/>
    <w:rsid w:val="00A13D1A"/>
    <w:rsid w:val="00A13D4B"/>
    <w:rsid w:val="00A13D8D"/>
    <w:rsid w:val="00A13FA2"/>
    <w:rsid w:val="00A141AE"/>
    <w:rsid w:val="00A141F8"/>
    <w:rsid w:val="00A14283"/>
    <w:rsid w:val="00A142BE"/>
    <w:rsid w:val="00A148F6"/>
    <w:rsid w:val="00A14A24"/>
    <w:rsid w:val="00A14AE1"/>
    <w:rsid w:val="00A14C27"/>
    <w:rsid w:val="00A14DB3"/>
    <w:rsid w:val="00A14DC2"/>
    <w:rsid w:val="00A14DD6"/>
    <w:rsid w:val="00A14E4A"/>
    <w:rsid w:val="00A14E57"/>
    <w:rsid w:val="00A14EC6"/>
    <w:rsid w:val="00A14EC9"/>
    <w:rsid w:val="00A14FB8"/>
    <w:rsid w:val="00A1501C"/>
    <w:rsid w:val="00A150C4"/>
    <w:rsid w:val="00A152CF"/>
    <w:rsid w:val="00A153CF"/>
    <w:rsid w:val="00A1546A"/>
    <w:rsid w:val="00A1549F"/>
    <w:rsid w:val="00A15646"/>
    <w:rsid w:val="00A156C9"/>
    <w:rsid w:val="00A15727"/>
    <w:rsid w:val="00A1583B"/>
    <w:rsid w:val="00A158C1"/>
    <w:rsid w:val="00A1599A"/>
    <w:rsid w:val="00A15C69"/>
    <w:rsid w:val="00A15CE5"/>
    <w:rsid w:val="00A15D29"/>
    <w:rsid w:val="00A15D5E"/>
    <w:rsid w:val="00A15E83"/>
    <w:rsid w:val="00A15EB4"/>
    <w:rsid w:val="00A15F29"/>
    <w:rsid w:val="00A161F8"/>
    <w:rsid w:val="00A162CE"/>
    <w:rsid w:val="00A16386"/>
    <w:rsid w:val="00A16556"/>
    <w:rsid w:val="00A1658C"/>
    <w:rsid w:val="00A16647"/>
    <w:rsid w:val="00A1670A"/>
    <w:rsid w:val="00A16720"/>
    <w:rsid w:val="00A167FA"/>
    <w:rsid w:val="00A169B2"/>
    <w:rsid w:val="00A169FA"/>
    <w:rsid w:val="00A16AB8"/>
    <w:rsid w:val="00A16ABD"/>
    <w:rsid w:val="00A16C02"/>
    <w:rsid w:val="00A16C2B"/>
    <w:rsid w:val="00A16D78"/>
    <w:rsid w:val="00A16F3D"/>
    <w:rsid w:val="00A1711A"/>
    <w:rsid w:val="00A173A0"/>
    <w:rsid w:val="00A174D9"/>
    <w:rsid w:val="00A17520"/>
    <w:rsid w:val="00A17576"/>
    <w:rsid w:val="00A175C5"/>
    <w:rsid w:val="00A1762C"/>
    <w:rsid w:val="00A1766A"/>
    <w:rsid w:val="00A17789"/>
    <w:rsid w:val="00A1782B"/>
    <w:rsid w:val="00A17A27"/>
    <w:rsid w:val="00A17A67"/>
    <w:rsid w:val="00A17AB4"/>
    <w:rsid w:val="00A17AF2"/>
    <w:rsid w:val="00A17D68"/>
    <w:rsid w:val="00A17DDD"/>
    <w:rsid w:val="00A17EB5"/>
    <w:rsid w:val="00A17F91"/>
    <w:rsid w:val="00A17FF9"/>
    <w:rsid w:val="00A20065"/>
    <w:rsid w:val="00A200F0"/>
    <w:rsid w:val="00A200F4"/>
    <w:rsid w:val="00A201D3"/>
    <w:rsid w:val="00A201E0"/>
    <w:rsid w:val="00A2041C"/>
    <w:rsid w:val="00A20469"/>
    <w:rsid w:val="00A204BA"/>
    <w:rsid w:val="00A2064D"/>
    <w:rsid w:val="00A206C9"/>
    <w:rsid w:val="00A20756"/>
    <w:rsid w:val="00A207CD"/>
    <w:rsid w:val="00A208F7"/>
    <w:rsid w:val="00A20B05"/>
    <w:rsid w:val="00A20B7D"/>
    <w:rsid w:val="00A20C27"/>
    <w:rsid w:val="00A20C89"/>
    <w:rsid w:val="00A20D27"/>
    <w:rsid w:val="00A20D7D"/>
    <w:rsid w:val="00A20E7D"/>
    <w:rsid w:val="00A20F81"/>
    <w:rsid w:val="00A20FBF"/>
    <w:rsid w:val="00A21171"/>
    <w:rsid w:val="00A21209"/>
    <w:rsid w:val="00A214E8"/>
    <w:rsid w:val="00A21618"/>
    <w:rsid w:val="00A2167C"/>
    <w:rsid w:val="00A216BC"/>
    <w:rsid w:val="00A21765"/>
    <w:rsid w:val="00A217DD"/>
    <w:rsid w:val="00A21862"/>
    <w:rsid w:val="00A219DB"/>
    <w:rsid w:val="00A21C26"/>
    <w:rsid w:val="00A21E9E"/>
    <w:rsid w:val="00A21F3A"/>
    <w:rsid w:val="00A21FEA"/>
    <w:rsid w:val="00A220C3"/>
    <w:rsid w:val="00A220FD"/>
    <w:rsid w:val="00A222D4"/>
    <w:rsid w:val="00A2247C"/>
    <w:rsid w:val="00A22689"/>
    <w:rsid w:val="00A2296E"/>
    <w:rsid w:val="00A22A5E"/>
    <w:rsid w:val="00A22C04"/>
    <w:rsid w:val="00A22D23"/>
    <w:rsid w:val="00A22D3C"/>
    <w:rsid w:val="00A22E7E"/>
    <w:rsid w:val="00A22FEE"/>
    <w:rsid w:val="00A231A4"/>
    <w:rsid w:val="00A2325C"/>
    <w:rsid w:val="00A23270"/>
    <w:rsid w:val="00A233AE"/>
    <w:rsid w:val="00A23439"/>
    <w:rsid w:val="00A2372E"/>
    <w:rsid w:val="00A23849"/>
    <w:rsid w:val="00A23931"/>
    <w:rsid w:val="00A2393E"/>
    <w:rsid w:val="00A23A18"/>
    <w:rsid w:val="00A23A8F"/>
    <w:rsid w:val="00A23AE0"/>
    <w:rsid w:val="00A23B49"/>
    <w:rsid w:val="00A23CCA"/>
    <w:rsid w:val="00A23E84"/>
    <w:rsid w:val="00A23FD6"/>
    <w:rsid w:val="00A24065"/>
    <w:rsid w:val="00A240F5"/>
    <w:rsid w:val="00A24131"/>
    <w:rsid w:val="00A24163"/>
    <w:rsid w:val="00A241D8"/>
    <w:rsid w:val="00A24259"/>
    <w:rsid w:val="00A24336"/>
    <w:rsid w:val="00A24346"/>
    <w:rsid w:val="00A244D3"/>
    <w:rsid w:val="00A24509"/>
    <w:rsid w:val="00A2462D"/>
    <w:rsid w:val="00A248BA"/>
    <w:rsid w:val="00A248D1"/>
    <w:rsid w:val="00A24A62"/>
    <w:rsid w:val="00A24B22"/>
    <w:rsid w:val="00A24DAB"/>
    <w:rsid w:val="00A24F06"/>
    <w:rsid w:val="00A24F7D"/>
    <w:rsid w:val="00A24FF4"/>
    <w:rsid w:val="00A25112"/>
    <w:rsid w:val="00A25317"/>
    <w:rsid w:val="00A2544E"/>
    <w:rsid w:val="00A25571"/>
    <w:rsid w:val="00A255A2"/>
    <w:rsid w:val="00A255AB"/>
    <w:rsid w:val="00A255F5"/>
    <w:rsid w:val="00A2561E"/>
    <w:rsid w:val="00A256E8"/>
    <w:rsid w:val="00A25706"/>
    <w:rsid w:val="00A257B2"/>
    <w:rsid w:val="00A258F9"/>
    <w:rsid w:val="00A259B4"/>
    <w:rsid w:val="00A25B2A"/>
    <w:rsid w:val="00A25C07"/>
    <w:rsid w:val="00A25C7F"/>
    <w:rsid w:val="00A25C95"/>
    <w:rsid w:val="00A25D84"/>
    <w:rsid w:val="00A25D87"/>
    <w:rsid w:val="00A25FAB"/>
    <w:rsid w:val="00A26029"/>
    <w:rsid w:val="00A2609A"/>
    <w:rsid w:val="00A260C0"/>
    <w:rsid w:val="00A26153"/>
    <w:rsid w:val="00A262CA"/>
    <w:rsid w:val="00A262E4"/>
    <w:rsid w:val="00A2648C"/>
    <w:rsid w:val="00A265C7"/>
    <w:rsid w:val="00A2671B"/>
    <w:rsid w:val="00A2677C"/>
    <w:rsid w:val="00A26806"/>
    <w:rsid w:val="00A26816"/>
    <w:rsid w:val="00A268EA"/>
    <w:rsid w:val="00A26A51"/>
    <w:rsid w:val="00A26B98"/>
    <w:rsid w:val="00A26BF0"/>
    <w:rsid w:val="00A26D1A"/>
    <w:rsid w:val="00A26F1D"/>
    <w:rsid w:val="00A271AB"/>
    <w:rsid w:val="00A272DA"/>
    <w:rsid w:val="00A272FE"/>
    <w:rsid w:val="00A2769B"/>
    <w:rsid w:val="00A27B69"/>
    <w:rsid w:val="00A27BB8"/>
    <w:rsid w:val="00A27D85"/>
    <w:rsid w:val="00A27EF7"/>
    <w:rsid w:val="00A27F2D"/>
    <w:rsid w:val="00A27F3D"/>
    <w:rsid w:val="00A27F96"/>
    <w:rsid w:val="00A300C0"/>
    <w:rsid w:val="00A3010E"/>
    <w:rsid w:val="00A301CD"/>
    <w:rsid w:val="00A3031A"/>
    <w:rsid w:val="00A304DB"/>
    <w:rsid w:val="00A30564"/>
    <w:rsid w:val="00A3060B"/>
    <w:rsid w:val="00A30620"/>
    <w:rsid w:val="00A30799"/>
    <w:rsid w:val="00A3096F"/>
    <w:rsid w:val="00A309E7"/>
    <w:rsid w:val="00A30A95"/>
    <w:rsid w:val="00A30DC6"/>
    <w:rsid w:val="00A30E03"/>
    <w:rsid w:val="00A30F38"/>
    <w:rsid w:val="00A30FBA"/>
    <w:rsid w:val="00A311A2"/>
    <w:rsid w:val="00A311C1"/>
    <w:rsid w:val="00A31288"/>
    <w:rsid w:val="00A31378"/>
    <w:rsid w:val="00A31492"/>
    <w:rsid w:val="00A31771"/>
    <w:rsid w:val="00A31947"/>
    <w:rsid w:val="00A31A1F"/>
    <w:rsid w:val="00A31A35"/>
    <w:rsid w:val="00A31A86"/>
    <w:rsid w:val="00A31AE0"/>
    <w:rsid w:val="00A31B1C"/>
    <w:rsid w:val="00A31CE0"/>
    <w:rsid w:val="00A31FA8"/>
    <w:rsid w:val="00A31FA9"/>
    <w:rsid w:val="00A3202B"/>
    <w:rsid w:val="00A32040"/>
    <w:rsid w:val="00A32056"/>
    <w:rsid w:val="00A320B2"/>
    <w:rsid w:val="00A321BA"/>
    <w:rsid w:val="00A32259"/>
    <w:rsid w:val="00A32582"/>
    <w:rsid w:val="00A325A8"/>
    <w:rsid w:val="00A326A2"/>
    <w:rsid w:val="00A32774"/>
    <w:rsid w:val="00A32803"/>
    <w:rsid w:val="00A32841"/>
    <w:rsid w:val="00A32B65"/>
    <w:rsid w:val="00A32CAB"/>
    <w:rsid w:val="00A32FD0"/>
    <w:rsid w:val="00A3319C"/>
    <w:rsid w:val="00A331D5"/>
    <w:rsid w:val="00A3336A"/>
    <w:rsid w:val="00A333BF"/>
    <w:rsid w:val="00A33825"/>
    <w:rsid w:val="00A33844"/>
    <w:rsid w:val="00A3398F"/>
    <w:rsid w:val="00A33D0F"/>
    <w:rsid w:val="00A33D4D"/>
    <w:rsid w:val="00A33DC8"/>
    <w:rsid w:val="00A340F6"/>
    <w:rsid w:val="00A34111"/>
    <w:rsid w:val="00A34343"/>
    <w:rsid w:val="00A344CC"/>
    <w:rsid w:val="00A345BC"/>
    <w:rsid w:val="00A34653"/>
    <w:rsid w:val="00A3468E"/>
    <w:rsid w:val="00A34988"/>
    <w:rsid w:val="00A34ABB"/>
    <w:rsid w:val="00A34AC3"/>
    <w:rsid w:val="00A34BDD"/>
    <w:rsid w:val="00A34C64"/>
    <w:rsid w:val="00A34E6F"/>
    <w:rsid w:val="00A34E76"/>
    <w:rsid w:val="00A34ED6"/>
    <w:rsid w:val="00A34EE5"/>
    <w:rsid w:val="00A35046"/>
    <w:rsid w:val="00A350DB"/>
    <w:rsid w:val="00A354D4"/>
    <w:rsid w:val="00A35583"/>
    <w:rsid w:val="00A35588"/>
    <w:rsid w:val="00A3572F"/>
    <w:rsid w:val="00A357EA"/>
    <w:rsid w:val="00A359EA"/>
    <w:rsid w:val="00A35B45"/>
    <w:rsid w:val="00A35BA8"/>
    <w:rsid w:val="00A35C07"/>
    <w:rsid w:val="00A35C16"/>
    <w:rsid w:val="00A35C76"/>
    <w:rsid w:val="00A35DBC"/>
    <w:rsid w:val="00A35E30"/>
    <w:rsid w:val="00A35EBD"/>
    <w:rsid w:val="00A3600A"/>
    <w:rsid w:val="00A360D7"/>
    <w:rsid w:val="00A360F6"/>
    <w:rsid w:val="00A361B9"/>
    <w:rsid w:val="00A3622B"/>
    <w:rsid w:val="00A362CB"/>
    <w:rsid w:val="00A36311"/>
    <w:rsid w:val="00A3632F"/>
    <w:rsid w:val="00A363B5"/>
    <w:rsid w:val="00A363EF"/>
    <w:rsid w:val="00A36440"/>
    <w:rsid w:val="00A36596"/>
    <w:rsid w:val="00A366E6"/>
    <w:rsid w:val="00A36861"/>
    <w:rsid w:val="00A3692C"/>
    <w:rsid w:val="00A369AC"/>
    <w:rsid w:val="00A36A23"/>
    <w:rsid w:val="00A36A9C"/>
    <w:rsid w:val="00A36AA4"/>
    <w:rsid w:val="00A36B1F"/>
    <w:rsid w:val="00A36B38"/>
    <w:rsid w:val="00A36DE7"/>
    <w:rsid w:val="00A36DFE"/>
    <w:rsid w:val="00A36F40"/>
    <w:rsid w:val="00A36FD6"/>
    <w:rsid w:val="00A37040"/>
    <w:rsid w:val="00A3709B"/>
    <w:rsid w:val="00A370AE"/>
    <w:rsid w:val="00A370FD"/>
    <w:rsid w:val="00A37256"/>
    <w:rsid w:val="00A37330"/>
    <w:rsid w:val="00A373D4"/>
    <w:rsid w:val="00A378BE"/>
    <w:rsid w:val="00A3798C"/>
    <w:rsid w:val="00A379BA"/>
    <w:rsid w:val="00A37A91"/>
    <w:rsid w:val="00A37ADF"/>
    <w:rsid w:val="00A37C69"/>
    <w:rsid w:val="00A37CA4"/>
    <w:rsid w:val="00A37D4E"/>
    <w:rsid w:val="00A37DB6"/>
    <w:rsid w:val="00A37DD9"/>
    <w:rsid w:val="00A37DFB"/>
    <w:rsid w:val="00A37E4C"/>
    <w:rsid w:val="00A37F8B"/>
    <w:rsid w:val="00A40094"/>
    <w:rsid w:val="00A400F4"/>
    <w:rsid w:val="00A40146"/>
    <w:rsid w:val="00A4020A"/>
    <w:rsid w:val="00A40551"/>
    <w:rsid w:val="00A405CD"/>
    <w:rsid w:val="00A40772"/>
    <w:rsid w:val="00A4079C"/>
    <w:rsid w:val="00A40A88"/>
    <w:rsid w:val="00A40C0E"/>
    <w:rsid w:val="00A40C2F"/>
    <w:rsid w:val="00A40D19"/>
    <w:rsid w:val="00A40DC2"/>
    <w:rsid w:val="00A40ED7"/>
    <w:rsid w:val="00A40F23"/>
    <w:rsid w:val="00A40F3B"/>
    <w:rsid w:val="00A40F83"/>
    <w:rsid w:val="00A41019"/>
    <w:rsid w:val="00A4104E"/>
    <w:rsid w:val="00A412BA"/>
    <w:rsid w:val="00A4137D"/>
    <w:rsid w:val="00A4140A"/>
    <w:rsid w:val="00A41414"/>
    <w:rsid w:val="00A41416"/>
    <w:rsid w:val="00A417C6"/>
    <w:rsid w:val="00A41972"/>
    <w:rsid w:val="00A419F3"/>
    <w:rsid w:val="00A41A76"/>
    <w:rsid w:val="00A41AEA"/>
    <w:rsid w:val="00A41B16"/>
    <w:rsid w:val="00A41B91"/>
    <w:rsid w:val="00A41D73"/>
    <w:rsid w:val="00A41E22"/>
    <w:rsid w:val="00A41EC3"/>
    <w:rsid w:val="00A41EEE"/>
    <w:rsid w:val="00A41F5F"/>
    <w:rsid w:val="00A4200D"/>
    <w:rsid w:val="00A42044"/>
    <w:rsid w:val="00A420D1"/>
    <w:rsid w:val="00A422A7"/>
    <w:rsid w:val="00A424BF"/>
    <w:rsid w:val="00A4258E"/>
    <w:rsid w:val="00A426DF"/>
    <w:rsid w:val="00A428E7"/>
    <w:rsid w:val="00A42A97"/>
    <w:rsid w:val="00A42B5A"/>
    <w:rsid w:val="00A42B6E"/>
    <w:rsid w:val="00A42E28"/>
    <w:rsid w:val="00A42F50"/>
    <w:rsid w:val="00A42FA7"/>
    <w:rsid w:val="00A42FD2"/>
    <w:rsid w:val="00A43037"/>
    <w:rsid w:val="00A4311A"/>
    <w:rsid w:val="00A43226"/>
    <w:rsid w:val="00A43279"/>
    <w:rsid w:val="00A432C4"/>
    <w:rsid w:val="00A432D1"/>
    <w:rsid w:val="00A432DF"/>
    <w:rsid w:val="00A43612"/>
    <w:rsid w:val="00A43629"/>
    <w:rsid w:val="00A43716"/>
    <w:rsid w:val="00A4382A"/>
    <w:rsid w:val="00A43D0C"/>
    <w:rsid w:val="00A43D8D"/>
    <w:rsid w:val="00A43F08"/>
    <w:rsid w:val="00A440B0"/>
    <w:rsid w:val="00A442C5"/>
    <w:rsid w:val="00A442CE"/>
    <w:rsid w:val="00A44321"/>
    <w:rsid w:val="00A44339"/>
    <w:rsid w:val="00A4448F"/>
    <w:rsid w:val="00A445E3"/>
    <w:rsid w:val="00A44696"/>
    <w:rsid w:val="00A44712"/>
    <w:rsid w:val="00A447B9"/>
    <w:rsid w:val="00A447D6"/>
    <w:rsid w:val="00A44816"/>
    <w:rsid w:val="00A4487B"/>
    <w:rsid w:val="00A44A32"/>
    <w:rsid w:val="00A44A6A"/>
    <w:rsid w:val="00A44AF5"/>
    <w:rsid w:val="00A44B40"/>
    <w:rsid w:val="00A44B8B"/>
    <w:rsid w:val="00A44BD9"/>
    <w:rsid w:val="00A44D82"/>
    <w:rsid w:val="00A44DA8"/>
    <w:rsid w:val="00A44E1B"/>
    <w:rsid w:val="00A45050"/>
    <w:rsid w:val="00A450A5"/>
    <w:rsid w:val="00A4512C"/>
    <w:rsid w:val="00A45140"/>
    <w:rsid w:val="00A45460"/>
    <w:rsid w:val="00A45504"/>
    <w:rsid w:val="00A4552C"/>
    <w:rsid w:val="00A45838"/>
    <w:rsid w:val="00A45C11"/>
    <w:rsid w:val="00A45DC7"/>
    <w:rsid w:val="00A45DEB"/>
    <w:rsid w:val="00A45E28"/>
    <w:rsid w:val="00A45E69"/>
    <w:rsid w:val="00A45E96"/>
    <w:rsid w:val="00A45EC4"/>
    <w:rsid w:val="00A45F33"/>
    <w:rsid w:val="00A45F89"/>
    <w:rsid w:val="00A4600B"/>
    <w:rsid w:val="00A46030"/>
    <w:rsid w:val="00A46040"/>
    <w:rsid w:val="00A46088"/>
    <w:rsid w:val="00A460C1"/>
    <w:rsid w:val="00A460C9"/>
    <w:rsid w:val="00A460E3"/>
    <w:rsid w:val="00A46161"/>
    <w:rsid w:val="00A46227"/>
    <w:rsid w:val="00A4622F"/>
    <w:rsid w:val="00A462B9"/>
    <w:rsid w:val="00A46350"/>
    <w:rsid w:val="00A46493"/>
    <w:rsid w:val="00A464F9"/>
    <w:rsid w:val="00A4674C"/>
    <w:rsid w:val="00A468D2"/>
    <w:rsid w:val="00A46CFB"/>
    <w:rsid w:val="00A46DE7"/>
    <w:rsid w:val="00A46E78"/>
    <w:rsid w:val="00A46ECB"/>
    <w:rsid w:val="00A4710E"/>
    <w:rsid w:val="00A47212"/>
    <w:rsid w:val="00A47415"/>
    <w:rsid w:val="00A474EA"/>
    <w:rsid w:val="00A4760B"/>
    <w:rsid w:val="00A47633"/>
    <w:rsid w:val="00A477D6"/>
    <w:rsid w:val="00A47970"/>
    <w:rsid w:val="00A47B9C"/>
    <w:rsid w:val="00A47E5F"/>
    <w:rsid w:val="00A5010F"/>
    <w:rsid w:val="00A501B2"/>
    <w:rsid w:val="00A5034A"/>
    <w:rsid w:val="00A504FB"/>
    <w:rsid w:val="00A50C0E"/>
    <w:rsid w:val="00A50C3F"/>
    <w:rsid w:val="00A50C68"/>
    <w:rsid w:val="00A50C8A"/>
    <w:rsid w:val="00A50CA7"/>
    <w:rsid w:val="00A50E3F"/>
    <w:rsid w:val="00A50FC2"/>
    <w:rsid w:val="00A50FF1"/>
    <w:rsid w:val="00A50FFA"/>
    <w:rsid w:val="00A5117A"/>
    <w:rsid w:val="00A5118A"/>
    <w:rsid w:val="00A511A3"/>
    <w:rsid w:val="00A513D2"/>
    <w:rsid w:val="00A515CD"/>
    <w:rsid w:val="00A516A8"/>
    <w:rsid w:val="00A518F6"/>
    <w:rsid w:val="00A5190B"/>
    <w:rsid w:val="00A51965"/>
    <w:rsid w:val="00A519EB"/>
    <w:rsid w:val="00A51C3D"/>
    <w:rsid w:val="00A51C76"/>
    <w:rsid w:val="00A51D67"/>
    <w:rsid w:val="00A51E6F"/>
    <w:rsid w:val="00A51F0D"/>
    <w:rsid w:val="00A51F48"/>
    <w:rsid w:val="00A521A0"/>
    <w:rsid w:val="00A522AA"/>
    <w:rsid w:val="00A523E8"/>
    <w:rsid w:val="00A525DB"/>
    <w:rsid w:val="00A526D7"/>
    <w:rsid w:val="00A526E9"/>
    <w:rsid w:val="00A52791"/>
    <w:rsid w:val="00A52B81"/>
    <w:rsid w:val="00A52BAA"/>
    <w:rsid w:val="00A52C50"/>
    <w:rsid w:val="00A52C68"/>
    <w:rsid w:val="00A52E28"/>
    <w:rsid w:val="00A52E56"/>
    <w:rsid w:val="00A52E77"/>
    <w:rsid w:val="00A52FB2"/>
    <w:rsid w:val="00A5306F"/>
    <w:rsid w:val="00A5320B"/>
    <w:rsid w:val="00A53363"/>
    <w:rsid w:val="00A53423"/>
    <w:rsid w:val="00A53494"/>
    <w:rsid w:val="00A534A4"/>
    <w:rsid w:val="00A534E3"/>
    <w:rsid w:val="00A536C2"/>
    <w:rsid w:val="00A537D3"/>
    <w:rsid w:val="00A5391C"/>
    <w:rsid w:val="00A539D1"/>
    <w:rsid w:val="00A53A6A"/>
    <w:rsid w:val="00A53D27"/>
    <w:rsid w:val="00A53EC9"/>
    <w:rsid w:val="00A53FDD"/>
    <w:rsid w:val="00A54078"/>
    <w:rsid w:val="00A542BE"/>
    <w:rsid w:val="00A54490"/>
    <w:rsid w:val="00A54511"/>
    <w:rsid w:val="00A54574"/>
    <w:rsid w:val="00A546EF"/>
    <w:rsid w:val="00A547E3"/>
    <w:rsid w:val="00A5484D"/>
    <w:rsid w:val="00A548DC"/>
    <w:rsid w:val="00A54BB9"/>
    <w:rsid w:val="00A54C49"/>
    <w:rsid w:val="00A54C9D"/>
    <w:rsid w:val="00A54D27"/>
    <w:rsid w:val="00A54DAE"/>
    <w:rsid w:val="00A54DEA"/>
    <w:rsid w:val="00A55035"/>
    <w:rsid w:val="00A55060"/>
    <w:rsid w:val="00A5521E"/>
    <w:rsid w:val="00A553D3"/>
    <w:rsid w:val="00A555CD"/>
    <w:rsid w:val="00A5564A"/>
    <w:rsid w:val="00A558D0"/>
    <w:rsid w:val="00A559B2"/>
    <w:rsid w:val="00A55A64"/>
    <w:rsid w:val="00A55B05"/>
    <w:rsid w:val="00A55B10"/>
    <w:rsid w:val="00A55B43"/>
    <w:rsid w:val="00A55CE4"/>
    <w:rsid w:val="00A55DFC"/>
    <w:rsid w:val="00A56015"/>
    <w:rsid w:val="00A56260"/>
    <w:rsid w:val="00A562E9"/>
    <w:rsid w:val="00A56417"/>
    <w:rsid w:val="00A5649A"/>
    <w:rsid w:val="00A56539"/>
    <w:rsid w:val="00A5658F"/>
    <w:rsid w:val="00A567B4"/>
    <w:rsid w:val="00A567FE"/>
    <w:rsid w:val="00A56899"/>
    <w:rsid w:val="00A568D0"/>
    <w:rsid w:val="00A56AC4"/>
    <w:rsid w:val="00A56ADC"/>
    <w:rsid w:val="00A56CDE"/>
    <w:rsid w:val="00A56D3B"/>
    <w:rsid w:val="00A56EEB"/>
    <w:rsid w:val="00A56EF7"/>
    <w:rsid w:val="00A570D2"/>
    <w:rsid w:val="00A57207"/>
    <w:rsid w:val="00A57224"/>
    <w:rsid w:val="00A57450"/>
    <w:rsid w:val="00A57479"/>
    <w:rsid w:val="00A57563"/>
    <w:rsid w:val="00A577A4"/>
    <w:rsid w:val="00A5782F"/>
    <w:rsid w:val="00A57953"/>
    <w:rsid w:val="00A57BB7"/>
    <w:rsid w:val="00A57C08"/>
    <w:rsid w:val="00A57D86"/>
    <w:rsid w:val="00A57D8D"/>
    <w:rsid w:val="00A57E74"/>
    <w:rsid w:val="00A57E82"/>
    <w:rsid w:val="00A57ED6"/>
    <w:rsid w:val="00A57ED8"/>
    <w:rsid w:val="00A60083"/>
    <w:rsid w:val="00A600D9"/>
    <w:rsid w:val="00A601B2"/>
    <w:rsid w:val="00A601CA"/>
    <w:rsid w:val="00A60289"/>
    <w:rsid w:val="00A60480"/>
    <w:rsid w:val="00A604CD"/>
    <w:rsid w:val="00A60527"/>
    <w:rsid w:val="00A6062B"/>
    <w:rsid w:val="00A606EE"/>
    <w:rsid w:val="00A606FD"/>
    <w:rsid w:val="00A60700"/>
    <w:rsid w:val="00A6073B"/>
    <w:rsid w:val="00A608BD"/>
    <w:rsid w:val="00A608F1"/>
    <w:rsid w:val="00A60955"/>
    <w:rsid w:val="00A60BC7"/>
    <w:rsid w:val="00A60D50"/>
    <w:rsid w:val="00A61054"/>
    <w:rsid w:val="00A61111"/>
    <w:rsid w:val="00A6138D"/>
    <w:rsid w:val="00A6151A"/>
    <w:rsid w:val="00A615C1"/>
    <w:rsid w:val="00A61697"/>
    <w:rsid w:val="00A61706"/>
    <w:rsid w:val="00A6182A"/>
    <w:rsid w:val="00A6187F"/>
    <w:rsid w:val="00A61A3E"/>
    <w:rsid w:val="00A61B1A"/>
    <w:rsid w:val="00A61C42"/>
    <w:rsid w:val="00A61E49"/>
    <w:rsid w:val="00A61FFE"/>
    <w:rsid w:val="00A6224B"/>
    <w:rsid w:val="00A62362"/>
    <w:rsid w:val="00A6236E"/>
    <w:rsid w:val="00A623AB"/>
    <w:rsid w:val="00A62480"/>
    <w:rsid w:val="00A624E6"/>
    <w:rsid w:val="00A626CB"/>
    <w:rsid w:val="00A627A6"/>
    <w:rsid w:val="00A63062"/>
    <w:rsid w:val="00A631BE"/>
    <w:rsid w:val="00A63256"/>
    <w:rsid w:val="00A63378"/>
    <w:rsid w:val="00A63595"/>
    <w:rsid w:val="00A63688"/>
    <w:rsid w:val="00A6378F"/>
    <w:rsid w:val="00A637A0"/>
    <w:rsid w:val="00A637C3"/>
    <w:rsid w:val="00A638B3"/>
    <w:rsid w:val="00A638D6"/>
    <w:rsid w:val="00A63ADB"/>
    <w:rsid w:val="00A63D3B"/>
    <w:rsid w:val="00A63E56"/>
    <w:rsid w:val="00A63ECD"/>
    <w:rsid w:val="00A64093"/>
    <w:rsid w:val="00A640EB"/>
    <w:rsid w:val="00A64239"/>
    <w:rsid w:val="00A642EB"/>
    <w:rsid w:val="00A642F2"/>
    <w:rsid w:val="00A643D5"/>
    <w:rsid w:val="00A64489"/>
    <w:rsid w:val="00A64526"/>
    <w:rsid w:val="00A64815"/>
    <w:rsid w:val="00A649C7"/>
    <w:rsid w:val="00A64A37"/>
    <w:rsid w:val="00A64BA5"/>
    <w:rsid w:val="00A64BC5"/>
    <w:rsid w:val="00A64E19"/>
    <w:rsid w:val="00A64E9A"/>
    <w:rsid w:val="00A64F3F"/>
    <w:rsid w:val="00A64F78"/>
    <w:rsid w:val="00A64F8B"/>
    <w:rsid w:val="00A65043"/>
    <w:rsid w:val="00A65639"/>
    <w:rsid w:val="00A6577A"/>
    <w:rsid w:val="00A657C3"/>
    <w:rsid w:val="00A657C8"/>
    <w:rsid w:val="00A65884"/>
    <w:rsid w:val="00A658FB"/>
    <w:rsid w:val="00A659B2"/>
    <w:rsid w:val="00A65B4F"/>
    <w:rsid w:val="00A65B67"/>
    <w:rsid w:val="00A65C1B"/>
    <w:rsid w:val="00A65D70"/>
    <w:rsid w:val="00A65E1E"/>
    <w:rsid w:val="00A66062"/>
    <w:rsid w:val="00A66138"/>
    <w:rsid w:val="00A662A8"/>
    <w:rsid w:val="00A664EE"/>
    <w:rsid w:val="00A66511"/>
    <w:rsid w:val="00A6679B"/>
    <w:rsid w:val="00A66AE0"/>
    <w:rsid w:val="00A66D55"/>
    <w:rsid w:val="00A66DB5"/>
    <w:rsid w:val="00A66DF9"/>
    <w:rsid w:val="00A66E5E"/>
    <w:rsid w:val="00A66E93"/>
    <w:rsid w:val="00A66FBA"/>
    <w:rsid w:val="00A67073"/>
    <w:rsid w:val="00A670D1"/>
    <w:rsid w:val="00A6733A"/>
    <w:rsid w:val="00A673C2"/>
    <w:rsid w:val="00A673EF"/>
    <w:rsid w:val="00A6741C"/>
    <w:rsid w:val="00A6741D"/>
    <w:rsid w:val="00A6781B"/>
    <w:rsid w:val="00A67845"/>
    <w:rsid w:val="00A679B0"/>
    <w:rsid w:val="00A67E2F"/>
    <w:rsid w:val="00A67E73"/>
    <w:rsid w:val="00A67F3D"/>
    <w:rsid w:val="00A7003B"/>
    <w:rsid w:val="00A70090"/>
    <w:rsid w:val="00A700E7"/>
    <w:rsid w:val="00A7014F"/>
    <w:rsid w:val="00A701F5"/>
    <w:rsid w:val="00A7020B"/>
    <w:rsid w:val="00A70246"/>
    <w:rsid w:val="00A704E4"/>
    <w:rsid w:val="00A70724"/>
    <w:rsid w:val="00A70780"/>
    <w:rsid w:val="00A707D2"/>
    <w:rsid w:val="00A70999"/>
    <w:rsid w:val="00A709DD"/>
    <w:rsid w:val="00A709E6"/>
    <w:rsid w:val="00A70A47"/>
    <w:rsid w:val="00A70A78"/>
    <w:rsid w:val="00A70ACD"/>
    <w:rsid w:val="00A70AFA"/>
    <w:rsid w:val="00A70D12"/>
    <w:rsid w:val="00A70F25"/>
    <w:rsid w:val="00A710D0"/>
    <w:rsid w:val="00A710D3"/>
    <w:rsid w:val="00A710DD"/>
    <w:rsid w:val="00A711AF"/>
    <w:rsid w:val="00A711F2"/>
    <w:rsid w:val="00A7136A"/>
    <w:rsid w:val="00A71423"/>
    <w:rsid w:val="00A71454"/>
    <w:rsid w:val="00A7150E"/>
    <w:rsid w:val="00A7197B"/>
    <w:rsid w:val="00A719C7"/>
    <w:rsid w:val="00A719F0"/>
    <w:rsid w:val="00A71A67"/>
    <w:rsid w:val="00A71C44"/>
    <w:rsid w:val="00A71CA5"/>
    <w:rsid w:val="00A71DB7"/>
    <w:rsid w:val="00A71E96"/>
    <w:rsid w:val="00A71F02"/>
    <w:rsid w:val="00A71F0E"/>
    <w:rsid w:val="00A71F76"/>
    <w:rsid w:val="00A71F98"/>
    <w:rsid w:val="00A7211D"/>
    <w:rsid w:val="00A7215D"/>
    <w:rsid w:val="00A7219F"/>
    <w:rsid w:val="00A721CF"/>
    <w:rsid w:val="00A72252"/>
    <w:rsid w:val="00A72296"/>
    <w:rsid w:val="00A7230E"/>
    <w:rsid w:val="00A7238D"/>
    <w:rsid w:val="00A723FD"/>
    <w:rsid w:val="00A72705"/>
    <w:rsid w:val="00A72795"/>
    <w:rsid w:val="00A727F1"/>
    <w:rsid w:val="00A72B9E"/>
    <w:rsid w:val="00A72E08"/>
    <w:rsid w:val="00A72E40"/>
    <w:rsid w:val="00A72F31"/>
    <w:rsid w:val="00A72F68"/>
    <w:rsid w:val="00A72F96"/>
    <w:rsid w:val="00A72FCA"/>
    <w:rsid w:val="00A72FCE"/>
    <w:rsid w:val="00A73510"/>
    <w:rsid w:val="00A736EB"/>
    <w:rsid w:val="00A73700"/>
    <w:rsid w:val="00A737A3"/>
    <w:rsid w:val="00A73822"/>
    <w:rsid w:val="00A7388E"/>
    <w:rsid w:val="00A7394B"/>
    <w:rsid w:val="00A739C6"/>
    <w:rsid w:val="00A73A2D"/>
    <w:rsid w:val="00A73ED0"/>
    <w:rsid w:val="00A7401E"/>
    <w:rsid w:val="00A7417B"/>
    <w:rsid w:val="00A74282"/>
    <w:rsid w:val="00A742BC"/>
    <w:rsid w:val="00A7439A"/>
    <w:rsid w:val="00A74544"/>
    <w:rsid w:val="00A74546"/>
    <w:rsid w:val="00A74548"/>
    <w:rsid w:val="00A7463A"/>
    <w:rsid w:val="00A74721"/>
    <w:rsid w:val="00A7476A"/>
    <w:rsid w:val="00A7484E"/>
    <w:rsid w:val="00A7489E"/>
    <w:rsid w:val="00A748AD"/>
    <w:rsid w:val="00A74930"/>
    <w:rsid w:val="00A74954"/>
    <w:rsid w:val="00A74962"/>
    <w:rsid w:val="00A749F4"/>
    <w:rsid w:val="00A74AEE"/>
    <w:rsid w:val="00A74DF2"/>
    <w:rsid w:val="00A74E4D"/>
    <w:rsid w:val="00A7508D"/>
    <w:rsid w:val="00A751D4"/>
    <w:rsid w:val="00A75316"/>
    <w:rsid w:val="00A75334"/>
    <w:rsid w:val="00A75412"/>
    <w:rsid w:val="00A754F7"/>
    <w:rsid w:val="00A75584"/>
    <w:rsid w:val="00A75633"/>
    <w:rsid w:val="00A757C1"/>
    <w:rsid w:val="00A7592E"/>
    <w:rsid w:val="00A75935"/>
    <w:rsid w:val="00A759E1"/>
    <w:rsid w:val="00A75BC3"/>
    <w:rsid w:val="00A75C11"/>
    <w:rsid w:val="00A75DA6"/>
    <w:rsid w:val="00A75DD7"/>
    <w:rsid w:val="00A75DE4"/>
    <w:rsid w:val="00A75F99"/>
    <w:rsid w:val="00A75FB4"/>
    <w:rsid w:val="00A760DE"/>
    <w:rsid w:val="00A7630F"/>
    <w:rsid w:val="00A76320"/>
    <w:rsid w:val="00A76327"/>
    <w:rsid w:val="00A764DC"/>
    <w:rsid w:val="00A7652C"/>
    <w:rsid w:val="00A76687"/>
    <w:rsid w:val="00A767BF"/>
    <w:rsid w:val="00A76839"/>
    <w:rsid w:val="00A76C1F"/>
    <w:rsid w:val="00A76FE1"/>
    <w:rsid w:val="00A76FE4"/>
    <w:rsid w:val="00A770F2"/>
    <w:rsid w:val="00A77171"/>
    <w:rsid w:val="00A7718D"/>
    <w:rsid w:val="00A7723C"/>
    <w:rsid w:val="00A7727C"/>
    <w:rsid w:val="00A772BF"/>
    <w:rsid w:val="00A7731E"/>
    <w:rsid w:val="00A774AF"/>
    <w:rsid w:val="00A7755B"/>
    <w:rsid w:val="00A775AE"/>
    <w:rsid w:val="00A7762C"/>
    <w:rsid w:val="00A7771D"/>
    <w:rsid w:val="00A77849"/>
    <w:rsid w:val="00A778FC"/>
    <w:rsid w:val="00A77988"/>
    <w:rsid w:val="00A77A97"/>
    <w:rsid w:val="00A77AEF"/>
    <w:rsid w:val="00A77C16"/>
    <w:rsid w:val="00A77C36"/>
    <w:rsid w:val="00A77DE1"/>
    <w:rsid w:val="00A77EF6"/>
    <w:rsid w:val="00A77F67"/>
    <w:rsid w:val="00A77FAF"/>
    <w:rsid w:val="00A77FEE"/>
    <w:rsid w:val="00A8008E"/>
    <w:rsid w:val="00A8009F"/>
    <w:rsid w:val="00A80159"/>
    <w:rsid w:val="00A801B8"/>
    <w:rsid w:val="00A801C8"/>
    <w:rsid w:val="00A8030B"/>
    <w:rsid w:val="00A803D3"/>
    <w:rsid w:val="00A803FC"/>
    <w:rsid w:val="00A80597"/>
    <w:rsid w:val="00A80645"/>
    <w:rsid w:val="00A80662"/>
    <w:rsid w:val="00A806E2"/>
    <w:rsid w:val="00A8071A"/>
    <w:rsid w:val="00A80910"/>
    <w:rsid w:val="00A80A11"/>
    <w:rsid w:val="00A80A36"/>
    <w:rsid w:val="00A80BEC"/>
    <w:rsid w:val="00A80C35"/>
    <w:rsid w:val="00A80C4B"/>
    <w:rsid w:val="00A80DD9"/>
    <w:rsid w:val="00A80EE1"/>
    <w:rsid w:val="00A80F2C"/>
    <w:rsid w:val="00A80F6F"/>
    <w:rsid w:val="00A80FCA"/>
    <w:rsid w:val="00A811AE"/>
    <w:rsid w:val="00A81223"/>
    <w:rsid w:val="00A8135B"/>
    <w:rsid w:val="00A81365"/>
    <w:rsid w:val="00A81379"/>
    <w:rsid w:val="00A813CF"/>
    <w:rsid w:val="00A81459"/>
    <w:rsid w:val="00A81488"/>
    <w:rsid w:val="00A814D2"/>
    <w:rsid w:val="00A81608"/>
    <w:rsid w:val="00A81785"/>
    <w:rsid w:val="00A81789"/>
    <w:rsid w:val="00A81879"/>
    <w:rsid w:val="00A819E7"/>
    <w:rsid w:val="00A81A4E"/>
    <w:rsid w:val="00A81AA7"/>
    <w:rsid w:val="00A81C96"/>
    <w:rsid w:val="00A81CBC"/>
    <w:rsid w:val="00A81D78"/>
    <w:rsid w:val="00A81F06"/>
    <w:rsid w:val="00A8200B"/>
    <w:rsid w:val="00A8206C"/>
    <w:rsid w:val="00A82095"/>
    <w:rsid w:val="00A82115"/>
    <w:rsid w:val="00A82338"/>
    <w:rsid w:val="00A824C8"/>
    <w:rsid w:val="00A82506"/>
    <w:rsid w:val="00A82513"/>
    <w:rsid w:val="00A8254B"/>
    <w:rsid w:val="00A825BA"/>
    <w:rsid w:val="00A82645"/>
    <w:rsid w:val="00A82783"/>
    <w:rsid w:val="00A827ED"/>
    <w:rsid w:val="00A827F8"/>
    <w:rsid w:val="00A828B2"/>
    <w:rsid w:val="00A82976"/>
    <w:rsid w:val="00A82BB0"/>
    <w:rsid w:val="00A82E90"/>
    <w:rsid w:val="00A82F4E"/>
    <w:rsid w:val="00A82F9D"/>
    <w:rsid w:val="00A83221"/>
    <w:rsid w:val="00A8338F"/>
    <w:rsid w:val="00A835C5"/>
    <w:rsid w:val="00A83640"/>
    <w:rsid w:val="00A837CE"/>
    <w:rsid w:val="00A83845"/>
    <w:rsid w:val="00A83917"/>
    <w:rsid w:val="00A839F3"/>
    <w:rsid w:val="00A83B79"/>
    <w:rsid w:val="00A83DB5"/>
    <w:rsid w:val="00A83F9A"/>
    <w:rsid w:val="00A83FBA"/>
    <w:rsid w:val="00A83FFB"/>
    <w:rsid w:val="00A843E1"/>
    <w:rsid w:val="00A8440F"/>
    <w:rsid w:val="00A84415"/>
    <w:rsid w:val="00A84636"/>
    <w:rsid w:val="00A8482D"/>
    <w:rsid w:val="00A848E8"/>
    <w:rsid w:val="00A84A3D"/>
    <w:rsid w:val="00A84A5C"/>
    <w:rsid w:val="00A84AD9"/>
    <w:rsid w:val="00A84B54"/>
    <w:rsid w:val="00A84B86"/>
    <w:rsid w:val="00A84BF5"/>
    <w:rsid w:val="00A84E50"/>
    <w:rsid w:val="00A84F05"/>
    <w:rsid w:val="00A84FE1"/>
    <w:rsid w:val="00A85080"/>
    <w:rsid w:val="00A85097"/>
    <w:rsid w:val="00A85337"/>
    <w:rsid w:val="00A853B0"/>
    <w:rsid w:val="00A856C5"/>
    <w:rsid w:val="00A8572E"/>
    <w:rsid w:val="00A8576F"/>
    <w:rsid w:val="00A8588B"/>
    <w:rsid w:val="00A85892"/>
    <w:rsid w:val="00A8598A"/>
    <w:rsid w:val="00A85A7B"/>
    <w:rsid w:val="00A85A9C"/>
    <w:rsid w:val="00A85AE7"/>
    <w:rsid w:val="00A85B53"/>
    <w:rsid w:val="00A85B86"/>
    <w:rsid w:val="00A85C9C"/>
    <w:rsid w:val="00A85E1B"/>
    <w:rsid w:val="00A85F99"/>
    <w:rsid w:val="00A86032"/>
    <w:rsid w:val="00A8606F"/>
    <w:rsid w:val="00A8626D"/>
    <w:rsid w:val="00A86406"/>
    <w:rsid w:val="00A866F2"/>
    <w:rsid w:val="00A8672E"/>
    <w:rsid w:val="00A8676A"/>
    <w:rsid w:val="00A867E3"/>
    <w:rsid w:val="00A867FC"/>
    <w:rsid w:val="00A86853"/>
    <w:rsid w:val="00A868C4"/>
    <w:rsid w:val="00A8691A"/>
    <w:rsid w:val="00A869C1"/>
    <w:rsid w:val="00A86A58"/>
    <w:rsid w:val="00A86A7B"/>
    <w:rsid w:val="00A86A88"/>
    <w:rsid w:val="00A86B05"/>
    <w:rsid w:val="00A86B75"/>
    <w:rsid w:val="00A86C74"/>
    <w:rsid w:val="00A86DCC"/>
    <w:rsid w:val="00A86E1F"/>
    <w:rsid w:val="00A86E3F"/>
    <w:rsid w:val="00A86E75"/>
    <w:rsid w:val="00A86F1B"/>
    <w:rsid w:val="00A86F33"/>
    <w:rsid w:val="00A86F9C"/>
    <w:rsid w:val="00A86FA0"/>
    <w:rsid w:val="00A8714F"/>
    <w:rsid w:val="00A871B7"/>
    <w:rsid w:val="00A87216"/>
    <w:rsid w:val="00A87222"/>
    <w:rsid w:val="00A87262"/>
    <w:rsid w:val="00A87439"/>
    <w:rsid w:val="00A87540"/>
    <w:rsid w:val="00A87694"/>
    <w:rsid w:val="00A87838"/>
    <w:rsid w:val="00A878D7"/>
    <w:rsid w:val="00A87984"/>
    <w:rsid w:val="00A879BE"/>
    <w:rsid w:val="00A879CB"/>
    <w:rsid w:val="00A87A30"/>
    <w:rsid w:val="00A87AD2"/>
    <w:rsid w:val="00A87AF0"/>
    <w:rsid w:val="00A87B24"/>
    <w:rsid w:val="00A87BC5"/>
    <w:rsid w:val="00A87CA5"/>
    <w:rsid w:val="00A87E6F"/>
    <w:rsid w:val="00A87FCB"/>
    <w:rsid w:val="00A90114"/>
    <w:rsid w:val="00A9012C"/>
    <w:rsid w:val="00A9025F"/>
    <w:rsid w:val="00A90375"/>
    <w:rsid w:val="00A903A2"/>
    <w:rsid w:val="00A90521"/>
    <w:rsid w:val="00A90525"/>
    <w:rsid w:val="00A9065F"/>
    <w:rsid w:val="00A9081D"/>
    <w:rsid w:val="00A908E4"/>
    <w:rsid w:val="00A9090F"/>
    <w:rsid w:val="00A90B0E"/>
    <w:rsid w:val="00A90BA7"/>
    <w:rsid w:val="00A90C48"/>
    <w:rsid w:val="00A90D6F"/>
    <w:rsid w:val="00A90E23"/>
    <w:rsid w:val="00A90EB2"/>
    <w:rsid w:val="00A90F03"/>
    <w:rsid w:val="00A90F4F"/>
    <w:rsid w:val="00A91024"/>
    <w:rsid w:val="00A9113E"/>
    <w:rsid w:val="00A912B7"/>
    <w:rsid w:val="00A913D7"/>
    <w:rsid w:val="00A913D9"/>
    <w:rsid w:val="00A91465"/>
    <w:rsid w:val="00A914B4"/>
    <w:rsid w:val="00A91596"/>
    <w:rsid w:val="00A915AF"/>
    <w:rsid w:val="00A9164F"/>
    <w:rsid w:val="00A917F5"/>
    <w:rsid w:val="00A91AA1"/>
    <w:rsid w:val="00A91C4D"/>
    <w:rsid w:val="00A91C8C"/>
    <w:rsid w:val="00A91E05"/>
    <w:rsid w:val="00A91E94"/>
    <w:rsid w:val="00A91F0D"/>
    <w:rsid w:val="00A922DA"/>
    <w:rsid w:val="00A9235A"/>
    <w:rsid w:val="00A923C7"/>
    <w:rsid w:val="00A92405"/>
    <w:rsid w:val="00A924CD"/>
    <w:rsid w:val="00A92647"/>
    <w:rsid w:val="00A927F1"/>
    <w:rsid w:val="00A929EB"/>
    <w:rsid w:val="00A92BB8"/>
    <w:rsid w:val="00A92C4E"/>
    <w:rsid w:val="00A92C6A"/>
    <w:rsid w:val="00A92F34"/>
    <w:rsid w:val="00A92FF7"/>
    <w:rsid w:val="00A93069"/>
    <w:rsid w:val="00A9309A"/>
    <w:rsid w:val="00A930BA"/>
    <w:rsid w:val="00A930E0"/>
    <w:rsid w:val="00A9323A"/>
    <w:rsid w:val="00A9337F"/>
    <w:rsid w:val="00A933AB"/>
    <w:rsid w:val="00A9340A"/>
    <w:rsid w:val="00A93432"/>
    <w:rsid w:val="00A93480"/>
    <w:rsid w:val="00A935DE"/>
    <w:rsid w:val="00A93B89"/>
    <w:rsid w:val="00A93C77"/>
    <w:rsid w:val="00A93CA6"/>
    <w:rsid w:val="00A93CF5"/>
    <w:rsid w:val="00A93E08"/>
    <w:rsid w:val="00A94096"/>
    <w:rsid w:val="00A940F0"/>
    <w:rsid w:val="00A94466"/>
    <w:rsid w:val="00A9449D"/>
    <w:rsid w:val="00A9450B"/>
    <w:rsid w:val="00A94511"/>
    <w:rsid w:val="00A9468F"/>
    <w:rsid w:val="00A946D0"/>
    <w:rsid w:val="00A94702"/>
    <w:rsid w:val="00A94810"/>
    <w:rsid w:val="00A94849"/>
    <w:rsid w:val="00A9498D"/>
    <w:rsid w:val="00A949ED"/>
    <w:rsid w:val="00A94A1B"/>
    <w:rsid w:val="00A94BBE"/>
    <w:rsid w:val="00A94D4A"/>
    <w:rsid w:val="00A94DEF"/>
    <w:rsid w:val="00A94FE6"/>
    <w:rsid w:val="00A95208"/>
    <w:rsid w:val="00A9526F"/>
    <w:rsid w:val="00A952D4"/>
    <w:rsid w:val="00A95335"/>
    <w:rsid w:val="00A95375"/>
    <w:rsid w:val="00A953AF"/>
    <w:rsid w:val="00A9554D"/>
    <w:rsid w:val="00A9566B"/>
    <w:rsid w:val="00A95695"/>
    <w:rsid w:val="00A957DE"/>
    <w:rsid w:val="00A95853"/>
    <w:rsid w:val="00A95CDF"/>
    <w:rsid w:val="00A95D78"/>
    <w:rsid w:val="00A95DE5"/>
    <w:rsid w:val="00A95E4E"/>
    <w:rsid w:val="00A9605C"/>
    <w:rsid w:val="00A96289"/>
    <w:rsid w:val="00A9628B"/>
    <w:rsid w:val="00A96393"/>
    <w:rsid w:val="00A9657F"/>
    <w:rsid w:val="00A965EF"/>
    <w:rsid w:val="00A9667A"/>
    <w:rsid w:val="00A967BE"/>
    <w:rsid w:val="00A9685F"/>
    <w:rsid w:val="00A96B96"/>
    <w:rsid w:val="00A96D08"/>
    <w:rsid w:val="00A96D84"/>
    <w:rsid w:val="00A96E05"/>
    <w:rsid w:val="00A96E12"/>
    <w:rsid w:val="00A96F9B"/>
    <w:rsid w:val="00A96FBE"/>
    <w:rsid w:val="00A970AB"/>
    <w:rsid w:val="00A970B1"/>
    <w:rsid w:val="00A971FF"/>
    <w:rsid w:val="00A97218"/>
    <w:rsid w:val="00A97487"/>
    <w:rsid w:val="00A974B6"/>
    <w:rsid w:val="00A974D2"/>
    <w:rsid w:val="00A97591"/>
    <w:rsid w:val="00A975DA"/>
    <w:rsid w:val="00A97674"/>
    <w:rsid w:val="00A977AA"/>
    <w:rsid w:val="00A97803"/>
    <w:rsid w:val="00A9794B"/>
    <w:rsid w:val="00A9797D"/>
    <w:rsid w:val="00A9798E"/>
    <w:rsid w:val="00A97B35"/>
    <w:rsid w:val="00A97F44"/>
    <w:rsid w:val="00A97F7E"/>
    <w:rsid w:val="00A97FDA"/>
    <w:rsid w:val="00A97FE5"/>
    <w:rsid w:val="00A97FF3"/>
    <w:rsid w:val="00AA0030"/>
    <w:rsid w:val="00AA0054"/>
    <w:rsid w:val="00AA015F"/>
    <w:rsid w:val="00AA0197"/>
    <w:rsid w:val="00AA032D"/>
    <w:rsid w:val="00AA0426"/>
    <w:rsid w:val="00AA0526"/>
    <w:rsid w:val="00AA0553"/>
    <w:rsid w:val="00AA05C3"/>
    <w:rsid w:val="00AA06D2"/>
    <w:rsid w:val="00AA0715"/>
    <w:rsid w:val="00AA077E"/>
    <w:rsid w:val="00AA079E"/>
    <w:rsid w:val="00AA0888"/>
    <w:rsid w:val="00AA0941"/>
    <w:rsid w:val="00AA09BA"/>
    <w:rsid w:val="00AA0AA9"/>
    <w:rsid w:val="00AA0B87"/>
    <w:rsid w:val="00AA0C3A"/>
    <w:rsid w:val="00AA0C56"/>
    <w:rsid w:val="00AA0EB6"/>
    <w:rsid w:val="00AA0EF3"/>
    <w:rsid w:val="00AA1019"/>
    <w:rsid w:val="00AA104C"/>
    <w:rsid w:val="00AA105B"/>
    <w:rsid w:val="00AA115E"/>
    <w:rsid w:val="00AA127B"/>
    <w:rsid w:val="00AA1308"/>
    <w:rsid w:val="00AA154B"/>
    <w:rsid w:val="00AA15C7"/>
    <w:rsid w:val="00AA1723"/>
    <w:rsid w:val="00AA1742"/>
    <w:rsid w:val="00AA190D"/>
    <w:rsid w:val="00AA1961"/>
    <w:rsid w:val="00AA19B1"/>
    <w:rsid w:val="00AA1FDD"/>
    <w:rsid w:val="00AA1FFD"/>
    <w:rsid w:val="00AA2016"/>
    <w:rsid w:val="00AA20A0"/>
    <w:rsid w:val="00AA2128"/>
    <w:rsid w:val="00AA22C3"/>
    <w:rsid w:val="00AA22F3"/>
    <w:rsid w:val="00AA230D"/>
    <w:rsid w:val="00AA2379"/>
    <w:rsid w:val="00AA23A5"/>
    <w:rsid w:val="00AA23DF"/>
    <w:rsid w:val="00AA2408"/>
    <w:rsid w:val="00AA24AF"/>
    <w:rsid w:val="00AA261B"/>
    <w:rsid w:val="00AA279E"/>
    <w:rsid w:val="00AA283C"/>
    <w:rsid w:val="00AA2858"/>
    <w:rsid w:val="00AA285C"/>
    <w:rsid w:val="00AA2A6D"/>
    <w:rsid w:val="00AA2CBF"/>
    <w:rsid w:val="00AA2F0B"/>
    <w:rsid w:val="00AA3045"/>
    <w:rsid w:val="00AA305E"/>
    <w:rsid w:val="00AA32EF"/>
    <w:rsid w:val="00AA331C"/>
    <w:rsid w:val="00AA35A6"/>
    <w:rsid w:val="00AA3637"/>
    <w:rsid w:val="00AA363F"/>
    <w:rsid w:val="00AA3738"/>
    <w:rsid w:val="00AA374F"/>
    <w:rsid w:val="00AA37F9"/>
    <w:rsid w:val="00AA3848"/>
    <w:rsid w:val="00AA3A65"/>
    <w:rsid w:val="00AA3B5C"/>
    <w:rsid w:val="00AA3F36"/>
    <w:rsid w:val="00AA4112"/>
    <w:rsid w:val="00AA4114"/>
    <w:rsid w:val="00AA41E2"/>
    <w:rsid w:val="00AA4361"/>
    <w:rsid w:val="00AA4824"/>
    <w:rsid w:val="00AA4835"/>
    <w:rsid w:val="00AA488D"/>
    <w:rsid w:val="00AA4941"/>
    <w:rsid w:val="00AA49E9"/>
    <w:rsid w:val="00AA4AD4"/>
    <w:rsid w:val="00AA4B2E"/>
    <w:rsid w:val="00AA4C82"/>
    <w:rsid w:val="00AA4D5A"/>
    <w:rsid w:val="00AA5036"/>
    <w:rsid w:val="00AA50B6"/>
    <w:rsid w:val="00AA5246"/>
    <w:rsid w:val="00AA53A5"/>
    <w:rsid w:val="00AA5475"/>
    <w:rsid w:val="00AA54AF"/>
    <w:rsid w:val="00AA577B"/>
    <w:rsid w:val="00AA5876"/>
    <w:rsid w:val="00AA5962"/>
    <w:rsid w:val="00AA59AA"/>
    <w:rsid w:val="00AA5A7A"/>
    <w:rsid w:val="00AA5B64"/>
    <w:rsid w:val="00AA5C83"/>
    <w:rsid w:val="00AA5CE5"/>
    <w:rsid w:val="00AA5D30"/>
    <w:rsid w:val="00AA5D51"/>
    <w:rsid w:val="00AA5F37"/>
    <w:rsid w:val="00AA62C3"/>
    <w:rsid w:val="00AA631C"/>
    <w:rsid w:val="00AA6686"/>
    <w:rsid w:val="00AA669E"/>
    <w:rsid w:val="00AA6828"/>
    <w:rsid w:val="00AA6900"/>
    <w:rsid w:val="00AA6A8A"/>
    <w:rsid w:val="00AA6B1B"/>
    <w:rsid w:val="00AA6BA5"/>
    <w:rsid w:val="00AA6BD3"/>
    <w:rsid w:val="00AA6DD8"/>
    <w:rsid w:val="00AA6EE6"/>
    <w:rsid w:val="00AA6FA3"/>
    <w:rsid w:val="00AA706D"/>
    <w:rsid w:val="00AA70BB"/>
    <w:rsid w:val="00AA716C"/>
    <w:rsid w:val="00AA71BC"/>
    <w:rsid w:val="00AA7200"/>
    <w:rsid w:val="00AA7248"/>
    <w:rsid w:val="00AA741B"/>
    <w:rsid w:val="00AA756C"/>
    <w:rsid w:val="00AA757C"/>
    <w:rsid w:val="00AA75B4"/>
    <w:rsid w:val="00AA75FF"/>
    <w:rsid w:val="00AA78D1"/>
    <w:rsid w:val="00AA7B06"/>
    <w:rsid w:val="00AA7EC1"/>
    <w:rsid w:val="00AA7F10"/>
    <w:rsid w:val="00AA7FB4"/>
    <w:rsid w:val="00AA7FFE"/>
    <w:rsid w:val="00AB0004"/>
    <w:rsid w:val="00AB00D2"/>
    <w:rsid w:val="00AB0110"/>
    <w:rsid w:val="00AB01A0"/>
    <w:rsid w:val="00AB01C6"/>
    <w:rsid w:val="00AB01F2"/>
    <w:rsid w:val="00AB01F8"/>
    <w:rsid w:val="00AB023A"/>
    <w:rsid w:val="00AB02B2"/>
    <w:rsid w:val="00AB0391"/>
    <w:rsid w:val="00AB04AF"/>
    <w:rsid w:val="00AB04E9"/>
    <w:rsid w:val="00AB05B2"/>
    <w:rsid w:val="00AB073F"/>
    <w:rsid w:val="00AB0838"/>
    <w:rsid w:val="00AB08B6"/>
    <w:rsid w:val="00AB08D5"/>
    <w:rsid w:val="00AB08FC"/>
    <w:rsid w:val="00AB09FF"/>
    <w:rsid w:val="00AB0A20"/>
    <w:rsid w:val="00AB0A66"/>
    <w:rsid w:val="00AB0BDE"/>
    <w:rsid w:val="00AB0C8A"/>
    <w:rsid w:val="00AB0DC4"/>
    <w:rsid w:val="00AB0DF7"/>
    <w:rsid w:val="00AB0E1C"/>
    <w:rsid w:val="00AB0F03"/>
    <w:rsid w:val="00AB0F08"/>
    <w:rsid w:val="00AB101F"/>
    <w:rsid w:val="00AB1211"/>
    <w:rsid w:val="00AB1561"/>
    <w:rsid w:val="00AB16BB"/>
    <w:rsid w:val="00AB172F"/>
    <w:rsid w:val="00AB1881"/>
    <w:rsid w:val="00AB1A10"/>
    <w:rsid w:val="00AB1C38"/>
    <w:rsid w:val="00AB1E6A"/>
    <w:rsid w:val="00AB2151"/>
    <w:rsid w:val="00AB2185"/>
    <w:rsid w:val="00AB2334"/>
    <w:rsid w:val="00AB23DB"/>
    <w:rsid w:val="00AB259D"/>
    <w:rsid w:val="00AB25F4"/>
    <w:rsid w:val="00AB274D"/>
    <w:rsid w:val="00AB2782"/>
    <w:rsid w:val="00AB2927"/>
    <w:rsid w:val="00AB2A0E"/>
    <w:rsid w:val="00AB2A2A"/>
    <w:rsid w:val="00AB2A4A"/>
    <w:rsid w:val="00AB2AA9"/>
    <w:rsid w:val="00AB2AC1"/>
    <w:rsid w:val="00AB2AF3"/>
    <w:rsid w:val="00AB2BFE"/>
    <w:rsid w:val="00AB2C08"/>
    <w:rsid w:val="00AB2C59"/>
    <w:rsid w:val="00AB2C8A"/>
    <w:rsid w:val="00AB2CD9"/>
    <w:rsid w:val="00AB2F1A"/>
    <w:rsid w:val="00AB332B"/>
    <w:rsid w:val="00AB333E"/>
    <w:rsid w:val="00AB33DE"/>
    <w:rsid w:val="00AB344D"/>
    <w:rsid w:val="00AB3473"/>
    <w:rsid w:val="00AB34A7"/>
    <w:rsid w:val="00AB37B7"/>
    <w:rsid w:val="00AB3818"/>
    <w:rsid w:val="00AB3908"/>
    <w:rsid w:val="00AB3BE1"/>
    <w:rsid w:val="00AB3BFE"/>
    <w:rsid w:val="00AB3C29"/>
    <w:rsid w:val="00AB3C41"/>
    <w:rsid w:val="00AB3CA2"/>
    <w:rsid w:val="00AB3F68"/>
    <w:rsid w:val="00AB40CB"/>
    <w:rsid w:val="00AB40DF"/>
    <w:rsid w:val="00AB41A1"/>
    <w:rsid w:val="00AB42B6"/>
    <w:rsid w:val="00AB4409"/>
    <w:rsid w:val="00AB4471"/>
    <w:rsid w:val="00AB450A"/>
    <w:rsid w:val="00AB46C9"/>
    <w:rsid w:val="00AB470C"/>
    <w:rsid w:val="00AB4785"/>
    <w:rsid w:val="00AB4801"/>
    <w:rsid w:val="00AB4805"/>
    <w:rsid w:val="00AB48FA"/>
    <w:rsid w:val="00AB499F"/>
    <w:rsid w:val="00AB4A3D"/>
    <w:rsid w:val="00AB4B5C"/>
    <w:rsid w:val="00AB4B7C"/>
    <w:rsid w:val="00AB4D67"/>
    <w:rsid w:val="00AB5057"/>
    <w:rsid w:val="00AB505D"/>
    <w:rsid w:val="00AB52C7"/>
    <w:rsid w:val="00AB530D"/>
    <w:rsid w:val="00AB545D"/>
    <w:rsid w:val="00AB54D7"/>
    <w:rsid w:val="00AB553F"/>
    <w:rsid w:val="00AB5637"/>
    <w:rsid w:val="00AB57D3"/>
    <w:rsid w:val="00AB58D0"/>
    <w:rsid w:val="00AB590D"/>
    <w:rsid w:val="00AB595E"/>
    <w:rsid w:val="00AB59E5"/>
    <w:rsid w:val="00AB5A19"/>
    <w:rsid w:val="00AB5A75"/>
    <w:rsid w:val="00AB5BF8"/>
    <w:rsid w:val="00AB5D77"/>
    <w:rsid w:val="00AB607A"/>
    <w:rsid w:val="00AB6106"/>
    <w:rsid w:val="00AB6208"/>
    <w:rsid w:val="00AB6235"/>
    <w:rsid w:val="00AB6336"/>
    <w:rsid w:val="00AB659E"/>
    <w:rsid w:val="00AB67D8"/>
    <w:rsid w:val="00AB67E3"/>
    <w:rsid w:val="00AB6826"/>
    <w:rsid w:val="00AB6872"/>
    <w:rsid w:val="00AB6886"/>
    <w:rsid w:val="00AB689E"/>
    <w:rsid w:val="00AB68F3"/>
    <w:rsid w:val="00AB69F5"/>
    <w:rsid w:val="00AB6ABE"/>
    <w:rsid w:val="00AB6AE4"/>
    <w:rsid w:val="00AB6D38"/>
    <w:rsid w:val="00AB6D51"/>
    <w:rsid w:val="00AB6E00"/>
    <w:rsid w:val="00AB6EA7"/>
    <w:rsid w:val="00AB6F37"/>
    <w:rsid w:val="00AB7120"/>
    <w:rsid w:val="00AB721A"/>
    <w:rsid w:val="00AB7237"/>
    <w:rsid w:val="00AB7296"/>
    <w:rsid w:val="00AB72B4"/>
    <w:rsid w:val="00AB730E"/>
    <w:rsid w:val="00AB755B"/>
    <w:rsid w:val="00AB769E"/>
    <w:rsid w:val="00AB7707"/>
    <w:rsid w:val="00AB7A11"/>
    <w:rsid w:val="00AB7A41"/>
    <w:rsid w:val="00AB7B50"/>
    <w:rsid w:val="00AB7C51"/>
    <w:rsid w:val="00AB7CAF"/>
    <w:rsid w:val="00AB7D55"/>
    <w:rsid w:val="00AB7D5E"/>
    <w:rsid w:val="00AB7E62"/>
    <w:rsid w:val="00AB7F03"/>
    <w:rsid w:val="00AB7F40"/>
    <w:rsid w:val="00AC00D3"/>
    <w:rsid w:val="00AC0136"/>
    <w:rsid w:val="00AC035D"/>
    <w:rsid w:val="00AC0552"/>
    <w:rsid w:val="00AC0681"/>
    <w:rsid w:val="00AC0A11"/>
    <w:rsid w:val="00AC0B2E"/>
    <w:rsid w:val="00AC0E0A"/>
    <w:rsid w:val="00AC0E34"/>
    <w:rsid w:val="00AC0E58"/>
    <w:rsid w:val="00AC100A"/>
    <w:rsid w:val="00AC10A8"/>
    <w:rsid w:val="00AC10CD"/>
    <w:rsid w:val="00AC1202"/>
    <w:rsid w:val="00AC1224"/>
    <w:rsid w:val="00AC13EB"/>
    <w:rsid w:val="00AC1408"/>
    <w:rsid w:val="00AC154B"/>
    <w:rsid w:val="00AC1584"/>
    <w:rsid w:val="00AC1606"/>
    <w:rsid w:val="00AC197C"/>
    <w:rsid w:val="00AC19CC"/>
    <w:rsid w:val="00AC1A0F"/>
    <w:rsid w:val="00AC1B72"/>
    <w:rsid w:val="00AC1C66"/>
    <w:rsid w:val="00AC1E02"/>
    <w:rsid w:val="00AC1F10"/>
    <w:rsid w:val="00AC2109"/>
    <w:rsid w:val="00AC211F"/>
    <w:rsid w:val="00AC220E"/>
    <w:rsid w:val="00AC22AD"/>
    <w:rsid w:val="00AC2343"/>
    <w:rsid w:val="00AC249E"/>
    <w:rsid w:val="00AC2655"/>
    <w:rsid w:val="00AC26FE"/>
    <w:rsid w:val="00AC27DA"/>
    <w:rsid w:val="00AC2853"/>
    <w:rsid w:val="00AC2A73"/>
    <w:rsid w:val="00AC2C1D"/>
    <w:rsid w:val="00AC2C7E"/>
    <w:rsid w:val="00AC2CA3"/>
    <w:rsid w:val="00AC2D77"/>
    <w:rsid w:val="00AC2E6F"/>
    <w:rsid w:val="00AC2F42"/>
    <w:rsid w:val="00AC2FD3"/>
    <w:rsid w:val="00AC3201"/>
    <w:rsid w:val="00AC3210"/>
    <w:rsid w:val="00AC350D"/>
    <w:rsid w:val="00AC3568"/>
    <w:rsid w:val="00AC35E3"/>
    <w:rsid w:val="00AC3685"/>
    <w:rsid w:val="00AC3982"/>
    <w:rsid w:val="00AC3A3E"/>
    <w:rsid w:val="00AC3B51"/>
    <w:rsid w:val="00AC3B94"/>
    <w:rsid w:val="00AC3BD5"/>
    <w:rsid w:val="00AC3C2B"/>
    <w:rsid w:val="00AC3CA4"/>
    <w:rsid w:val="00AC3CF2"/>
    <w:rsid w:val="00AC3EAE"/>
    <w:rsid w:val="00AC3F4E"/>
    <w:rsid w:val="00AC3F6F"/>
    <w:rsid w:val="00AC4058"/>
    <w:rsid w:val="00AC411A"/>
    <w:rsid w:val="00AC41F5"/>
    <w:rsid w:val="00AC4215"/>
    <w:rsid w:val="00AC4223"/>
    <w:rsid w:val="00AC4246"/>
    <w:rsid w:val="00AC4333"/>
    <w:rsid w:val="00AC4373"/>
    <w:rsid w:val="00AC43CC"/>
    <w:rsid w:val="00AC446A"/>
    <w:rsid w:val="00AC4595"/>
    <w:rsid w:val="00AC45D4"/>
    <w:rsid w:val="00AC45DF"/>
    <w:rsid w:val="00AC45EA"/>
    <w:rsid w:val="00AC4617"/>
    <w:rsid w:val="00AC46F4"/>
    <w:rsid w:val="00AC47EC"/>
    <w:rsid w:val="00AC48A5"/>
    <w:rsid w:val="00AC4AF7"/>
    <w:rsid w:val="00AC4BCA"/>
    <w:rsid w:val="00AC4C8C"/>
    <w:rsid w:val="00AC4D82"/>
    <w:rsid w:val="00AC4E5D"/>
    <w:rsid w:val="00AC4ECC"/>
    <w:rsid w:val="00AC4F22"/>
    <w:rsid w:val="00AC4FB5"/>
    <w:rsid w:val="00AC51DA"/>
    <w:rsid w:val="00AC531B"/>
    <w:rsid w:val="00AC544D"/>
    <w:rsid w:val="00AC54EE"/>
    <w:rsid w:val="00AC5585"/>
    <w:rsid w:val="00AC56B5"/>
    <w:rsid w:val="00AC575F"/>
    <w:rsid w:val="00AC5788"/>
    <w:rsid w:val="00AC59D2"/>
    <w:rsid w:val="00AC5C0F"/>
    <w:rsid w:val="00AC5C46"/>
    <w:rsid w:val="00AC5C8E"/>
    <w:rsid w:val="00AC5D29"/>
    <w:rsid w:val="00AC5E08"/>
    <w:rsid w:val="00AC5EC1"/>
    <w:rsid w:val="00AC5F07"/>
    <w:rsid w:val="00AC5FFF"/>
    <w:rsid w:val="00AC60F2"/>
    <w:rsid w:val="00AC61A8"/>
    <w:rsid w:val="00AC63EC"/>
    <w:rsid w:val="00AC65A1"/>
    <w:rsid w:val="00AC6695"/>
    <w:rsid w:val="00AC66CA"/>
    <w:rsid w:val="00AC676C"/>
    <w:rsid w:val="00AC67A7"/>
    <w:rsid w:val="00AC6852"/>
    <w:rsid w:val="00AC6907"/>
    <w:rsid w:val="00AC6969"/>
    <w:rsid w:val="00AC69CF"/>
    <w:rsid w:val="00AC6A57"/>
    <w:rsid w:val="00AC6A94"/>
    <w:rsid w:val="00AC6B65"/>
    <w:rsid w:val="00AC6B78"/>
    <w:rsid w:val="00AC6BF0"/>
    <w:rsid w:val="00AC6C1E"/>
    <w:rsid w:val="00AC6C53"/>
    <w:rsid w:val="00AC6CC5"/>
    <w:rsid w:val="00AC6E52"/>
    <w:rsid w:val="00AC6E85"/>
    <w:rsid w:val="00AC6F15"/>
    <w:rsid w:val="00AC7020"/>
    <w:rsid w:val="00AC7052"/>
    <w:rsid w:val="00AC708B"/>
    <w:rsid w:val="00AC722A"/>
    <w:rsid w:val="00AC7284"/>
    <w:rsid w:val="00AC72D7"/>
    <w:rsid w:val="00AC7377"/>
    <w:rsid w:val="00AC74A9"/>
    <w:rsid w:val="00AC76A6"/>
    <w:rsid w:val="00AC7723"/>
    <w:rsid w:val="00AC772F"/>
    <w:rsid w:val="00AC7776"/>
    <w:rsid w:val="00AC780E"/>
    <w:rsid w:val="00AC784F"/>
    <w:rsid w:val="00AC7BB8"/>
    <w:rsid w:val="00AC7C4D"/>
    <w:rsid w:val="00AC7CE6"/>
    <w:rsid w:val="00AD0010"/>
    <w:rsid w:val="00AD0072"/>
    <w:rsid w:val="00AD0146"/>
    <w:rsid w:val="00AD03FF"/>
    <w:rsid w:val="00AD04EE"/>
    <w:rsid w:val="00AD065F"/>
    <w:rsid w:val="00AD0666"/>
    <w:rsid w:val="00AD0828"/>
    <w:rsid w:val="00AD08DF"/>
    <w:rsid w:val="00AD096A"/>
    <w:rsid w:val="00AD09BA"/>
    <w:rsid w:val="00AD0B13"/>
    <w:rsid w:val="00AD0C63"/>
    <w:rsid w:val="00AD0E69"/>
    <w:rsid w:val="00AD0E6D"/>
    <w:rsid w:val="00AD0EE9"/>
    <w:rsid w:val="00AD0F15"/>
    <w:rsid w:val="00AD0F91"/>
    <w:rsid w:val="00AD1022"/>
    <w:rsid w:val="00AD103D"/>
    <w:rsid w:val="00AD11DF"/>
    <w:rsid w:val="00AD11FB"/>
    <w:rsid w:val="00AD132E"/>
    <w:rsid w:val="00AD1421"/>
    <w:rsid w:val="00AD1554"/>
    <w:rsid w:val="00AD159C"/>
    <w:rsid w:val="00AD15A3"/>
    <w:rsid w:val="00AD17C3"/>
    <w:rsid w:val="00AD17FA"/>
    <w:rsid w:val="00AD183A"/>
    <w:rsid w:val="00AD185E"/>
    <w:rsid w:val="00AD19EC"/>
    <w:rsid w:val="00AD1B08"/>
    <w:rsid w:val="00AD1B97"/>
    <w:rsid w:val="00AD1C58"/>
    <w:rsid w:val="00AD1CEB"/>
    <w:rsid w:val="00AD1D1A"/>
    <w:rsid w:val="00AD1E1A"/>
    <w:rsid w:val="00AD1F28"/>
    <w:rsid w:val="00AD1FB3"/>
    <w:rsid w:val="00AD2047"/>
    <w:rsid w:val="00AD216F"/>
    <w:rsid w:val="00AD225F"/>
    <w:rsid w:val="00AD22DA"/>
    <w:rsid w:val="00AD2470"/>
    <w:rsid w:val="00AD258A"/>
    <w:rsid w:val="00AD26F0"/>
    <w:rsid w:val="00AD2707"/>
    <w:rsid w:val="00AD2713"/>
    <w:rsid w:val="00AD2717"/>
    <w:rsid w:val="00AD31DE"/>
    <w:rsid w:val="00AD3327"/>
    <w:rsid w:val="00AD33B3"/>
    <w:rsid w:val="00AD35D3"/>
    <w:rsid w:val="00AD36B5"/>
    <w:rsid w:val="00AD3729"/>
    <w:rsid w:val="00AD37E7"/>
    <w:rsid w:val="00AD38C4"/>
    <w:rsid w:val="00AD3AF0"/>
    <w:rsid w:val="00AD3C98"/>
    <w:rsid w:val="00AD3CFF"/>
    <w:rsid w:val="00AD3DC4"/>
    <w:rsid w:val="00AD3F7A"/>
    <w:rsid w:val="00AD3FA3"/>
    <w:rsid w:val="00AD3FE7"/>
    <w:rsid w:val="00AD4187"/>
    <w:rsid w:val="00AD41FF"/>
    <w:rsid w:val="00AD4285"/>
    <w:rsid w:val="00AD43A1"/>
    <w:rsid w:val="00AD451B"/>
    <w:rsid w:val="00AD451C"/>
    <w:rsid w:val="00AD4873"/>
    <w:rsid w:val="00AD491B"/>
    <w:rsid w:val="00AD496E"/>
    <w:rsid w:val="00AD4AA1"/>
    <w:rsid w:val="00AD4B8A"/>
    <w:rsid w:val="00AD4DB0"/>
    <w:rsid w:val="00AD4F5E"/>
    <w:rsid w:val="00AD4FCD"/>
    <w:rsid w:val="00AD4FF4"/>
    <w:rsid w:val="00AD5046"/>
    <w:rsid w:val="00AD5129"/>
    <w:rsid w:val="00AD520F"/>
    <w:rsid w:val="00AD5234"/>
    <w:rsid w:val="00AD531D"/>
    <w:rsid w:val="00AD5473"/>
    <w:rsid w:val="00AD54B4"/>
    <w:rsid w:val="00AD559C"/>
    <w:rsid w:val="00AD581F"/>
    <w:rsid w:val="00AD58BA"/>
    <w:rsid w:val="00AD5A55"/>
    <w:rsid w:val="00AD5B68"/>
    <w:rsid w:val="00AD5BE5"/>
    <w:rsid w:val="00AD5CFF"/>
    <w:rsid w:val="00AD5E1F"/>
    <w:rsid w:val="00AD5FA4"/>
    <w:rsid w:val="00AD5FAB"/>
    <w:rsid w:val="00AD600C"/>
    <w:rsid w:val="00AD6080"/>
    <w:rsid w:val="00AD6087"/>
    <w:rsid w:val="00AD610F"/>
    <w:rsid w:val="00AD61A8"/>
    <w:rsid w:val="00AD61F3"/>
    <w:rsid w:val="00AD62CF"/>
    <w:rsid w:val="00AD63D6"/>
    <w:rsid w:val="00AD6494"/>
    <w:rsid w:val="00AD6519"/>
    <w:rsid w:val="00AD654E"/>
    <w:rsid w:val="00AD665A"/>
    <w:rsid w:val="00AD6681"/>
    <w:rsid w:val="00AD676A"/>
    <w:rsid w:val="00AD67B9"/>
    <w:rsid w:val="00AD693C"/>
    <w:rsid w:val="00AD69F1"/>
    <w:rsid w:val="00AD6A36"/>
    <w:rsid w:val="00AD6AFD"/>
    <w:rsid w:val="00AD6C3D"/>
    <w:rsid w:val="00AD6CD5"/>
    <w:rsid w:val="00AD6D8B"/>
    <w:rsid w:val="00AD6E0A"/>
    <w:rsid w:val="00AD6E6C"/>
    <w:rsid w:val="00AD6F72"/>
    <w:rsid w:val="00AD6FA5"/>
    <w:rsid w:val="00AD7009"/>
    <w:rsid w:val="00AD70F5"/>
    <w:rsid w:val="00AD71EA"/>
    <w:rsid w:val="00AD730D"/>
    <w:rsid w:val="00AD733B"/>
    <w:rsid w:val="00AD73D7"/>
    <w:rsid w:val="00AD74EA"/>
    <w:rsid w:val="00AD74F4"/>
    <w:rsid w:val="00AD769B"/>
    <w:rsid w:val="00AD76EA"/>
    <w:rsid w:val="00AD7726"/>
    <w:rsid w:val="00AD77FB"/>
    <w:rsid w:val="00AD7872"/>
    <w:rsid w:val="00AD798D"/>
    <w:rsid w:val="00AD7BCE"/>
    <w:rsid w:val="00AD7CA7"/>
    <w:rsid w:val="00AD7D84"/>
    <w:rsid w:val="00AD7DE8"/>
    <w:rsid w:val="00AD7DEC"/>
    <w:rsid w:val="00AD7EBE"/>
    <w:rsid w:val="00AD7EF9"/>
    <w:rsid w:val="00AD7FAE"/>
    <w:rsid w:val="00AE0040"/>
    <w:rsid w:val="00AE005D"/>
    <w:rsid w:val="00AE028E"/>
    <w:rsid w:val="00AE03CC"/>
    <w:rsid w:val="00AE047E"/>
    <w:rsid w:val="00AE0894"/>
    <w:rsid w:val="00AE0BBF"/>
    <w:rsid w:val="00AE0BE7"/>
    <w:rsid w:val="00AE0CB9"/>
    <w:rsid w:val="00AE0CD2"/>
    <w:rsid w:val="00AE0E54"/>
    <w:rsid w:val="00AE0FB8"/>
    <w:rsid w:val="00AE12B8"/>
    <w:rsid w:val="00AE13D4"/>
    <w:rsid w:val="00AE1559"/>
    <w:rsid w:val="00AE156A"/>
    <w:rsid w:val="00AE157D"/>
    <w:rsid w:val="00AE1667"/>
    <w:rsid w:val="00AE184D"/>
    <w:rsid w:val="00AE1A49"/>
    <w:rsid w:val="00AE1BB8"/>
    <w:rsid w:val="00AE1C03"/>
    <w:rsid w:val="00AE1C06"/>
    <w:rsid w:val="00AE1D0B"/>
    <w:rsid w:val="00AE1E2F"/>
    <w:rsid w:val="00AE1F80"/>
    <w:rsid w:val="00AE2112"/>
    <w:rsid w:val="00AE2206"/>
    <w:rsid w:val="00AE22B0"/>
    <w:rsid w:val="00AE2370"/>
    <w:rsid w:val="00AE238B"/>
    <w:rsid w:val="00AE23E3"/>
    <w:rsid w:val="00AE2842"/>
    <w:rsid w:val="00AE2D8E"/>
    <w:rsid w:val="00AE2E46"/>
    <w:rsid w:val="00AE2EB3"/>
    <w:rsid w:val="00AE2F44"/>
    <w:rsid w:val="00AE2F65"/>
    <w:rsid w:val="00AE317E"/>
    <w:rsid w:val="00AE32BB"/>
    <w:rsid w:val="00AE3362"/>
    <w:rsid w:val="00AE34C7"/>
    <w:rsid w:val="00AE35A5"/>
    <w:rsid w:val="00AE3619"/>
    <w:rsid w:val="00AE3673"/>
    <w:rsid w:val="00AE3789"/>
    <w:rsid w:val="00AE37B9"/>
    <w:rsid w:val="00AE3815"/>
    <w:rsid w:val="00AE3915"/>
    <w:rsid w:val="00AE3C80"/>
    <w:rsid w:val="00AE3DD7"/>
    <w:rsid w:val="00AE3E30"/>
    <w:rsid w:val="00AE3FBF"/>
    <w:rsid w:val="00AE4081"/>
    <w:rsid w:val="00AE40B2"/>
    <w:rsid w:val="00AE40D2"/>
    <w:rsid w:val="00AE415F"/>
    <w:rsid w:val="00AE4187"/>
    <w:rsid w:val="00AE4302"/>
    <w:rsid w:val="00AE4489"/>
    <w:rsid w:val="00AE4504"/>
    <w:rsid w:val="00AE459E"/>
    <w:rsid w:val="00AE460B"/>
    <w:rsid w:val="00AE471E"/>
    <w:rsid w:val="00AE4778"/>
    <w:rsid w:val="00AE482D"/>
    <w:rsid w:val="00AE4977"/>
    <w:rsid w:val="00AE4985"/>
    <w:rsid w:val="00AE49DD"/>
    <w:rsid w:val="00AE4C66"/>
    <w:rsid w:val="00AE4D98"/>
    <w:rsid w:val="00AE4DF0"/>
    <w:rsid w:val="00AE4E2A"/>
    <w:rsid w:val="00AE4EC3"/>
    <w:rsid w:val="00AE50A3"/>
    <w:rsid w:val="00AE559F"/>
    <w:rsid w:val="00AE562E"/>
    <w:rsid w:val="00AE585D"/>
    <w:rsid w:val="00AE592F"/>
    <w:rsid w:val="00AE59E7"/>
    <w:rsid w:val="00AE5AFA"/>
    <w:rsid w:val="00AE5CF9"/>
    <w:rsid w:val="00AE5DB6"/>
    <w:rsid w:val="00AE5E53"/>
    <w:rsid w:val="00AE5F78"/>
    <w:rsid w:val="00AE6019"/>
    <w:rsid w:val="00AE6065"/>
    <w:rsid w:val="00AE60B6"/>
    <w:rsid w:val="00AE617A"/>
    <w:rsid w:val="00AE6A73"/>
    <w:rsid w:val="00AE6B81"/>
    <w:rsid w:val="00AE6C3B"/>
    <w:rsid w:val="00AE6C3C"/>
    <w:rsid w:val="00AE6FB1"/>
    <w:rsid w:val="00AE702E"/>
    <w:rsid w:val="00AE7034"/>
    <w:rsid w:val="00AE70E1"/>
    <w:rsid w:val="00AE70F3"/>
    <w:rsid w:val="00AE7194"/>
    <w:rsid w:val="00AE738E"/>
    <w:rsid w:val="00AE73E0"/>
    <w:rsid w:val="00AE74BF"/>
    <w:rsid w:val="00AE7569"/>
    <w:rsid w:val="00AE760B"/>
    <w:rsid w:val="00AE7712"/>
    <w:rsid w:val="00AE78E9"/>
    <w:rsid w:val="00AE7967"/>
    <w:rsid w:val="00AE79A9"/>
    <w:rsid w:val="00AE7AA4"/>
    <w:rsid w:val="00AE7AE2"/>
    <w:rsid w:val="00AE7BB5"/>
    <w:rsid w:val="00AE7C04"/>
    <w:rsid w:val="00AE7DA5"/>
    <w:rsid w:val="00AF004E"/>
    <w:rsid w:val="00AF009D"/>
    <w:rsid w:val="00AF02F4"/>
    <w:rsid w:val="00AF036D"/>
    <w:rsid w:val="00AF03C0"/>
    <w:rsid w:val="00AF03D3"/>
    <w:rsid w:val="00AF0528"/>
    <w:rsid w:val="00AF0683"/>
    <w:rsid w:val="00AF0769"/>
    <w:rsid w:val="00AF0965"/>
    <w:rsid w:val="00AF0A16"/>
    <w:rsid w:val="00AF0AA7"/>
    <w:rsid w:val="00AF0C1C"/>
    <w:rsid w:val="00AF0CE8"/>
    <w:rsid w:val="00AF0DA6"/>
    <w:rsid w:val="00AF0E6C"/>
    <w:rsid w:val="00AF0EBE"/>
    <w:rsid w:val="00AF0F2F"/>
    <w:rsid w:val="00AF10EE"/>
    <w:rsid w:val="00AF114F"/>
    <w:rsid w:val="00AF138D"/>
    <w:rsid w:val="00AF166F"/>
    <w:rsid w:val="00AF17D9"/>
    <w:rsid w:val="00AF18E6"/>
    <w:rsid w:val="00AF194B"/>
    <w:rsid w:val="00AF1982"/>
    <w:rsid w:val="00AF19A7"/>
    <w:rsid w:val="00AF1A4B"/>
    <w:rsid w:val="00AF1A6B"/>
    <w:rsid w:val="00AF1A79"/>
    <w:rsid w:val="00AF1B28"/>
    <w:rsid w:val="00AF1C03"/>
    <w:rsid w:val="00AF1D26"/>
    <w:rsid w:val="00AF1DCD"/>
    <w:rsid w:val="00AF1F75"/>
    <w:rsid w:val="00AF1F9F"/>
    <w:rsid w:val="00AF205C"/>
    <w:rsid w:val="00AF2167"/>
    <w:rsid w:val="00AF2267"/>
    <w:rsid w:val="00AF2365"/>
    <w:rsid w:val="00AF246D"/>
    <w:rsid w:val="00AF24B7"/>
    <w:rsid w:val="00AF254A"/>
    <w:rsid w:val="00AF2591"/>
    <w:rsid w:val="00AF27A5"/>
    <w:rsid w:val="00AF29EE"/>
    <w:rsid w:val="00AF2A24"/>
    <w:rsid w:val="00AF2B1D"/>
    <w:rsid w:val="00AF2B4C"/>
    <w:rsid w:val="00AF2C3D"/>
    <w:rsid w:val="00AF2D1F"/>
    <w:rsid w:val="00AF2E75"/>
    <w:rsid w:val="00AF30A8"/>
    <w:rsid w:val="00AF3104"/>
    <w:rsid w:val="00AF3209"/>
    <w:rsid w:val="00AF32F7"/>
    <w:rsid w:val="00AF345E"/>
    <w:rsid w:val="00AF360C"/>
    <w:rsid w:val="00AF3768"/>
    <w:rsid w:val="00AF385C"/>
    <w:rsid w:val="00AF38FB"/>
    <w:rsid w:val="00AF3972"/>
    <w:rsid w:val="00AF397A"/>
    <w:rsid w:val="00AF39AF"/>
    <w:rsid w:val="00AF3B84"/>
    <w:rsid w:val="00AF3BDE"/>
    <w:rsid w:val="00AF3C35"/>
    <w:rsid w:val="00AF3D75"/>
    <w:rsid w:val="00AF3E3B"/>
    <w:rsid w:val="00AF3E5A"/>
    <w:rsid w:val="00AF3EAE"/>
    <w:rsid w:val="00AF3F3D"/>
    <w:rsid w:val="00AF3F3F"/>
    <w:rsid w:val="00AF417D"/>
    <w:rsid w:val="00AF4194"/>
    <w:rsid w:val="00AF4205"/>
    <w:rsid w:val="00AF4227"/>
    <w:rsid w:val="00AF4420"/>
    <w:rsid w:val="00AF45EA"/>
    <w:rsid w:val="00AF45F1"/>
    <w:rsid w:val="00AF46FE"/>
    <w:rsid w:val="00AF486F"/>
    <w:rsid w:val="00AF4935"/>
    <w:rsid w:val="00AF49EC"/>
    <w:rsid w:val="00AF4B43"/>
    <w:rsid w:val="00AF4D48"/>
    <w:rsid w:val="00AF4D5F"/>
    <w:rsid w:val="00AF4DAD"/>
    <w:rsid w:val="00AF4E22"/>
    <w:rsid w:val="00AF4F52"/>
    <w:rsid w:val="00AF4FC2"/>
    <w:rsid w:val="00AF502B"/>
    <w:rsid w:val="00AF5094"/>
    <w:rsid w:val="00AF5230"/>
    <w:rsid w:val="00AF5233"/>
    <w:rsid w:val="00AF5239"/>
    <w:rsid w:val="00AF5304"/>
    <w:rsid w:val="00AF548B"/>
    <w:rsid w:val="00AF549B"/>
    <w:rsid w:val="00AF55E0"/>
    <w:rsid w:val="00AF5666"/>
    <w:rsid w:val="00AF571C"/>
    <w:rsid w:val="00AF5740"/>
    <w:rsid w:val="00AF57C4"/>
    <w:rsid w:val="00AF5870"/>
    <w:rsid w:val="00AF59A2"/>
    <w:rsid w:val="00AF5A99"/>
    <w:rsid w:val="00AF5B87"/>
    <w:rsid w:val="00AF5BCD"/>
    <w:rsid w:val="00AF5BCF"/>
    <w:rsid w:val="00AF5C88"/>
    <w:rsid w:val="00AF5C9A"/>
    <w:rsid w:val="00AF5CDC"/>
    <w:rsid w:val="00AF5CDD"/>
    <w:rsid w:val="00AF5CDE"/>
    <w:rsid w:val="00AF5F23"/>
    <w:rsid w:val="00AF5F67"/>
    <w:rsid w:val="00AF5FBF"/>
    <w:rsid w:val="00AF60AA"/>
    <w:rsid w:val="00AF62D3"/>
    <w:rsid w:val="00AF6311"/>
    <w:rsid w:val="00AF639D"/>
    <w:rsid w:val="00AF63D7"/>
    <w:rsid w:val="00AF6551"/>
    <w:rsid w:val="00AF6619"/>
    <w:rsid w:val="00AF6643"/>
    <w:rsid w:val="00AF66A7"/>
    <w:rsid w:val="00AF68AA"/>
    <w:rsid w:val="00AF6B1E"/>
    <w:rsid w:val="00AF6BC1"/>
    <w:rsid w:val="00AF6C66"/>
    <w:rsid w:val="00AF6CFD"/>
    <w:rsid w:val="00AF6EC2"/>
    <w:rsid w:val="00AF6EC3"/>
    <w:rsid w:val="00AF704F"/>
    <w:rsid w:val="00AF707F"/>
    <w:rsid w:val="00AF7449"/>
    <w:rsid w:val="00AF7504"/>
    <w:rsid w:val="00AF756C"/>
    <w:rsid w:val="00AF766D"/>
    <w:rsid w:val="00AF7946"/>
    <w:rsid w:val="00AF7B1F"/>
    <w:rsid w:val="00AF7C94"/>
    <w:rsid w:val="00AF7DC1"/>
    <w:rsid w:val="00AF7DCF"/>
    <w:rsid w:val="00AF7F97"/>
    <w:rsid w:val="00B0008D"/>
    <w:rsid w:val="00B000AE"/>
    <w:rsid w:val="00B00173"/>
    <w:rsid w:val="00B0032A"/>
    <w:rsid w:val="00B0040B"/>
    <w:rsid w:val="00B00465"/>
    <w:rsid w:val="00B0058F"/>
    <w:rsid w:val="00B00693"/>
    <w:rsid w:val="00B006C6"/>
    <w:rsid w:val="00B00830"/>
    <w:rsid w:val="00B00919"/>
    <w:rsid w:val="00B0091F"/>
    <w:rsid w:val="00B00AB5"/>
    <w:rsid w:val="00B00AC7"/>
    <w:rsid w:val="00B00B3E"/>
    <w:rsid w:val="00B00B7E"/>
    <w:rsid w:val="00B00C49"/>
    <w:rsid w:val="00B00CC0"/>
    <w:rsid w:val="00B00D69"/>
    <w:rsid w:val="00B00DDA"/>
    <w:rsid w:val="00B00E49"/>
    <w:rsid w:val="00B00EC6"/>
    <w:rsid w:val="00B00F01"/>
    <w:rsid w:val="00B00F5C"/>
    <w:rsid w:val="00B00FCE"/>
    <w:rsid w:val="00B01266"/>
    <w:rsid w:val="00B0135A"/>
    <w:rsid w:val="00B0137B"/>
    <w:rsid w:val="00B01495"/>
    <w:rsid w:val="00B014D4"/>
    <w:rsid w:val="00B018C7"/>
    <w:rsid w:val="00B018CE"/>
    <w:rsid w:val="00B019C1"/>
    <w:rsid w:val="00B01A99"/>
    <w:rsid w:val="00B01AB5"/>
    <w:rsid w:val="00B01CA3"/>
    <w:rsid w:val="00B01CCD"/>
    <w:rsid w:val="00B01D0D"/>
    <w:rsid w:val="00B01D9F"/>
    <w:rsid w:val="00B01E25"/>
    <w:rsid w:val="00B01EEF"/>
    <w:rsid w:val="00B01F19"/>
    <w:rsid w:val="00B020AF"/>
    <w:rsid w:val="00B020ED"/>
    <w:rsid w:val="00B02135"/>
    <w:rsid w:val="00B02183"/>
    <w:rsid w:val="00B022B8"/>
    <w:rsid w:val="00B0236E"/>
    <w:rsid w:val="00B02386"/>
    <w:rsid w:val="00B023B3"/>
    <w:rsid w:val="00B02441"/>
    <w:rsid w:val="00B02506"/>
    <w:rsid w:val="00B0263A"/>
    <w:rsid w:val="00B02785"/>
    <w:rsid w:val="00B0279E"/>
    <w:rsid w:val="00B028E5"/>
    <w:rsid w:val="00B02A37"/>
    <w:rsid w:val="00B02A44"/>
    <w:rsid w:val="00B02A9A"/>
    <w:rsid w:val="00B02ACE"/>
    <w:rsid w:val="00B02B54"/>
    <w:rsid w:val="00B02B56"/>
    <w:rsid w:val="00B02BA3"/>
    <w:rsid w:val="00B02E34"/>
    <w:rsid w:val="00B02E3C"/>
    <w:rsid w:val="00B02F77"/>
    <w:rsid w:val="00B03006"/>
    <w:rsid w:val="00B0325F"/>
    <w:rsid w:val="00B033DE"/>
    <w:rsid w:val="00B0345F"/>
    <w:rsid w:val="00B03560"/>
    <w:rsid w:val="00B03573"/>
    <w:rsid w:val="00B03642"/>
    <w:rsid w:val="00B036B2"/>
    <w:rsid w:val="00B03704"/>
    <w:rsid w:val="00B0374F"/>
    <w:rsid w:val="00B03782"/>
    <w:rsid w:val="00B03786"/>
    <w:rsid w:val="00B037D4"/>
    <w:rsid w:val="00B03804"/>
    <w:rsid w:val="00B03913"/>
    <w:rsid w:val="00B0394A"/>
    <w:rsid w:val="00B03A1B"/>
    <w:rsid w:val="00B03A45"/>
    <w:rsid w:val="00B03A55"/>
    <w:rsid w:val="00B03AAF"/>
    <w:rsid w:val="00B03ABF"/>
    <w:rsid w:val="00B03AD0"/>
    <w:rsid w:val="00B03C01"/>
    <w:rsid w:val="00B03CD9"/>
    <w:rsid w:val="00B03CDF"/>
    <w:rsid w:val="00B03D4F"/>
    <w:rsid w:val="00B03DAD"/>
    <w:rsid w:val="00B03DFC"/>
    <w:rsid w:val="00B03F95"/>
    <w:rsid w:val="00B0413E"/>
    <w:rsid w:val="00B0444B"/>
    <w:rsid w:val="00B04477"/>
    <w:rsid w:val="00B04487"/>
    <w:rsid w:val="00B0450F"/>
    <w:rsid w:val="00B04606"/>
    <w:rsid w:val="00B04622"/>
    <w:rsid w:val="00B0465B"/>
    <w:rsid w:val="00B04840"/>
    <w:rsid w:val="00B048FB"/>
    <w:rsid w:val="00B04962"/>
    <w:rsid w:val="00B0498B"/>
    <w:rsid w:val="00B049B8"/>
    <w:rsid w:val="00B049CE"/>
    <w:rsid w:val="00B04A24"/>
    <w:rsid w:val="00B04B37"/>
    <w:rsid w:val="00B04CEA"/>
    <w:rsid w:val="00B04E5F"/>
    <w:rsid w:val="00B04EE1"/>
    <w:rsid w:val="00B04F12"/>
    <w:rsid w:val="00B05078"/>
    <w:rsid w:val="00B050DC"/>
    <w:rsid w:val="00B050E3"/>
    <w:rsid w:val="00B0515D"/>
    <w:rsid w:val="00B052E1"/>
    <w:rsid w:val="00B05571"/>
    <w:rsid w:val="00B05607"/>
    <w:rsid w:val="00B056BB"/>
    <w:rsid w:val="00B057D9"/>
    <w:rsid w:val="00B05A08"/>
    <w:rsid w:val="00B05A46"/>
    <w:rsid w:val="00B05B4C"/>
    <w:rsid w:val="00B05BEC"/>
    <w:rsid w:val="00B05D09"/>
    <w:rsid w:val="00B05D5B"/>
    <w:rsid w:val="00B05D70"/>
    <w:rsid w:val="00B05E1E"/>
    <w:rsid w:val="00B05F14"/>
    <w:rsid w:val="00B05FAA"/>
    <w:rsid w:val="00B060D4"/>
    <w:rsid w:val="00B06234"/>
    <w:rsid w:val="00B064D5"/>
    <w:rsid w:val="00B06737"/>
    <w:rsid w:val="00B0686E"/>
    <w:rsid w:val="00B06957"/>
    <w:rsid w:val="00B06A5E"/>
    <w:rsid w:val="00B06A95"/>
    <w:rsid w:val="00B06C68"/>
    <w:rsid w:val="00B06D75"/>
    <w:rsid w:val="00B07061"/>
    <w:rsid w:val="00B07072"/>
    <w:rsid w:val="00B072A7"/>
    <w:rsid w:val="00B074C8"/>
    <w:rsid w:val="00B075E3"/>
    <w:rsid w:val="00B07710"/>
    <w:rsid w:val="00B0784C"/>
    <w:rsid w:val="00B07B4E"/>
    <w:rsid w:val="00B07CCE"/>
    <w:rsid w:val="00B07CE9"/>
    <w:rsid w:val="00B07CF2"/>
    <w:rsid w:val="00B07D48"/>
    <w:rsid w:val="00B07D9D"/>
    <w:rsid w:val="00B07F9E"/>
    <w:rsid w:val="00B101D5"/>
    <w:rsid w:val="00B103A6"/>
    <w:rsid w:val="00B105AC"/>
    <w:rsid w:val="00B10633"/>
    <w:rsid w:val="00B106D4"/>
    <w:rsid w:val="00B1070A"/>
    <w:rsid w:val="00B107A5"/>
    <w:rsid w:val="00B10817"/>
    <w:rsid w:val="00B10827"/>
    <w:rsid w:val="00B108EB"/>
    <w:rsid w:val="00B10B08"/>
    <w:rsid w:val="00B10B0D"/>
    <w:rsid w:val="00B10B92"/>
    <w:rsid w:val="00B10C6F"/>
    <w:rsid w:val="00B10CC7"/>
    <w:rsid w:val="00B10D17"/>
    <w:rsid w:val="00B10D82"/>
    <w:rsid w:val="00B10E17"/>
    <w:rsid w:val="00B10E59"/>
    <w:rsid w:val="00B10F71"/>
    <w:rsid w:val="00B10F7A"/>
    <w:rsid w:val="00B10FFB"/>
    <w:rsid w:val="00B11001"/>
    <w:rsid w:val="00B110CC"/>
    <w:rsid w:val="00B11188"/>
    <w:rsid w:val="00B112AD"/>
    <w:rsid w:val="00B114E6"/>
    <w:rsid w:val="00B114EF"/>
    <w:rsid w:val="00B115F9"/>
    <w:rsid w:val="00B1161C"/>
    <w:rsid w:val="00B1178E"/>
    <w:rsid w:val="00B119C0"/>
    <w:rsid w:val="00B11A65"/>
    <w:rsid w:val="00B11A78"/>
    <w:rsid w:val="00B11ACD"/>
    <w:rsid w:val="00B11C2D"/>
    <w:rsid w:val="00B11CFB"/>
    <w:rsid w:val="00B11D9B"/>
    <w:rsid w:val="00B11E42"/>
    <w:rsid w:val="00B11E5A"/>
    <w:rsid w:val="00B11E5E"/>
    <w:rsid w:val="00B11F3E"/>
    <w:rsid w:val="00B11F50"/>
    <w:rsid w:val="00B11F56"/>
    <w:rsid w:val="00B120F2"/>
    <w:rsid w:val="00B12111"/>
    <w:rsid w:val="00B121CF"/>
    <w:rsid w:val="00B123E7"/>
    <w:rsid w:val="00B12408"/>
    <w:rsid w:val="00B124D4"/>
    <w:rsid w:val="00B1256C"/>
    <w:rsid w:val="00B12587"/>
    <w:rsid w:val="00B125DB"/>
    <w:rsid w:val="00B12BDB"/>
    <w:rsid w:val="00B12D8E"/>
    <w:rsid w:val="00B12F13"/>
    <w:rsid w:val="00B1300D"/>
    <w:rsid w:val="00B130AD"/>
    <w:rsid w:val="00B130CE"/>
    <w:rsid w:val="00B13130"/>
    <w:rsid w:val="00B13144"/>
    <w:rsid w:val="00B132CB"/>
    <w:rsid w:val="00B13325"/>
    <w:rsid w:val="00B133DE"/>
    <w:rsid w:val="00B1350F"/>
    <w:rsid w:val="00B13880"/>
    <w:rsid w:val="00B138B3"/>
    <w:rsid w:val="00B13A64"/>
    <w:rsid w:val="00B13B0C"/>
    <w:rsid w:val="00B13BCB"/>
    <w:rsid w:val="00B13BDE"/>
    <w:rsid w:val="00B13E18"/>
    <w:rsid w:val="00B14109"/>
    <w:rsid w:val="00B141DE"/>
    <w:rsid w:val="00B142B5"/>
    <w:rsid w:val="00B1434B"/>
    <w:rsid w:val="00B14410"/>
    <w:rsid w:val="00B144D1"/>
    <w:rsid w:val="00B1486D"/>
    <w:rsid w:val="00B1493D"/>
    <w:rsid w:val="00B14988"/>
    <w:rsid w:val="00B14BEC"/>
    <w:rsid w:val="00B14CF0"/>
    <w:rsid w:val="00B14D8A"/>
    <w:rsid w:val="00B14EA6"/>
    <w:rsid w:val="00B150D6"/>
    <w:rsid w:val="00B15267"/>
    <w:rsid w:val="00B152C8"/>
    <w:rsid w:val="00B15373"/>
    <w:rsid w:val="00B15406"/>
    <w:rsid w:val="00B15438"/>
    <w:rsid w:val="00B154F5"/>
    <w:rsid w:val="00B154FB"/>
    <w:rsid w:val="00B15639"/>
    <w:rsid w:val="00B157DF"/>
    <w:rsid w:val="00B15970"/>
    <w:rsid w:val="00B159CA"/>
    <w:rsid w:val="00B15A61"/>
    <w:rsid w:val="00B15BD2"/>
    <w:rsid w:val="00B15C7B"/>
    <w:rsid w:val="00B15D15"/>
    <w:rsid w:val="00B15D1B"/>
    <w:rsid w:val="00B15D4B"/>
    <w:rsid w:val="00B15D68"/>
    <w:rsid w:val="00B15D7E"/>
    <w:rsid w:val="00B15D80"/>
    <w:rsid w:val="00B15E1F"/>
    <w:rsid w:val="00B15E42"/>
    <w:rsid w:val="00B15E44"/>
    <w:rsid w:val="00B15EEE"/>
    <w:rsid w:val="00B15F08"/>
    <w:rsid w:val="00B16026"/>
    <w:rsid w:val="00B16198"/>
    <w:rsid w:val="00B161E3"/>
    <w:rsid w:val="00B1620E"/>
    <w:rsid w:val="00B16356"/>
    <w:rsid w:val="00B1648B"/>
    <w:rsid w:val="00B165A2"/>
    <w:rsid w:val="00B165C6"/>
    <w:rsid w:val="00B165CA"/>
    <w:rsid w:val="00B165E6"/>
    <w:rsid w:val="00B166EB"/>
    <w:rsid w:val="00B16855"/>
    <w:rsid w:val="00B168E7"/>
    <w:rsid w:val="00B16A2C"/>
    <w:rsid w:val="00B16AC0"/>
    <w:rsid w:val="00B16CAA"/>
    <w:rsid w:val="00B16E94"/>
    <w:rsid w:val="00B16FB6"/>
    <w:rsid w:val="00B17022"/>
    <w:rsid w:val="00B1705B"/>
    <w:rsid w:val="00B1734D"/>
    <w:rsid w:val="00B1738A"/>
    <w:rsid w:val="00B173C9"/>
    <w:rsid w:val="00B17465"/>
    <w:rsid w:val="00B17633"/>
    <w:rsid w:val="00B17697"/>
    <w:rsid w:val="00B176BC"/>
    <w:rsid w:val="00B176C8"/>
    <w:rsid w:val="00B1775C"/>
    <w:rsid w:val="00B177AA"/>
    <w:rsid w:val="00B17A66"/>
    <w:rsid w:val="00B17B10"/>
    <w:rsid w:val="00B17BC5"/>
    <w:rsid w:val="00B17C2C"/>
    <w:rsid w:val="00B17D75"/>
    <w:rsid w:val="00B2046E"/>
    <w:rsid w:val="00B20782"/>
    <w:rsid w:val="00B20791"/>
    <w:rsid w:val="00B20851"/>
    <w:rsid w:val="00B209AC"/>
    <w:rsid w:val="00B20A1B"/>
    <w:rsid w:val="00B20B14"/>
    <w:rsid w:val="00B20BD3"/>
    <w:rsid w:val="00B20CB8"/>
    <w:rsid w:val="00B20D2C"/>
    <w:rsid w:val="00B20D9B"/>
    <w:rsid w:val="00B20EAD"/>
    <w:rsid w:val="00B20EB3"/>
    <w:rsid w:val="00B21295"/>
    <w:rsid w:val="00B21422"/>
    <w:rsid w:val="00B21567"/>
    <w:rsid w:val="00B215CE"/>
    <w:rsid w:val="00B21736"/>
    <w:rsid w:val="00B2181D"/>
    <w:rsid w:val="00B218B1"/>
    <w:rsid w:val="00B21917"/>
    <w:rsid w:val="00B21964"/>
    <w:rsid w:val="00B21A33"/>
    <w:rsid w:val="00B21CD9"/>
    <w:rsid w:val="00B21D0E"/>
    <w:rsid w:val="00B21F46"/>
    <w:rsid w:val="00B21F9F"/>
    <w:rsid w:val="00B22272"/>
    <w:rsid w:val="00B224AA"/>
    <w:rsid w:val="00B225D1"/>
    <w:rsid w:val="00B227DF"/>
    <w:rsid w:val="00B22853"/>
    <w:rsid w:val="00B2293A"/>
    <w:rsid w:val="00B22998"/>
    <w:rsid w:val="00B229FE"/>
    <w:rsid w:val="00B22A0F"/>
    <w:rsid w:val="00B22A7D"/>
    <w:rsid w:val="00B22C63"/>
    <w:rsid w:val="00B22DD9"/>
    <w:rsid w:val="00B2302B"/>
    <w:rsid w:val="00B230B4"/>
    <w:rsid w:val="00B23145"/>
    <w:rsid w:val="00B231F0"/>
    <w:rsid w:val="00B23299"/>
    <w:rsid w:val="00B23537"/>
    <w:rsid w:val="00B237E5"/>
    <w:rsid w:val="00B2382A"/>
    <w:rsid w:val="00B23AC6"/>
    <w:rsid w:val="00B23AED"/>
    <w:rsid w:val="00B23D18"/>
    <w:rsid w:val="00B23D72"/>
    <w:rsid w:val="00B23E08"/>
    <w:rsid w:val="00B23E7D"/>
    <w:rsid w:val="00B240D3"/>
    <w:rsid w:val="00B24149"/>
    <w:rsid w:val="00B241D2"/>
    <w:rsid w:val="00B241E7"/>
    <w:rsid w:val="00B24363"/>
    <w:rsid w:val="00B2455C"/>
    <w:rsid w:val="00B2456E"/>
    <w:rsid w:val="00B2457A"/>
    <w:rsid w:val="00B24597"/>
    <w:rsid w:val="00B246F8"/>
    <w:rsid w:val="00B248E4"/>
    <w:rsid w:val="00B2490B"/>
    <w:rsid w:val="00B24934"/>
    <w:rsid w:val="00B24979"/>
    <w:rsid w:val="00B249DB"/>
    <w:rsid w:val="00B24A9E"/>
    <w:rsid w:val="00B24B67"/>
    <w:rsid w:val="00B24C83"/>
    <w:rsid w:val="00B24CB5"/>
    <w:rsid w:val="00B24EB2"/>
    <w:rsid w:val="00B24F36"/>
    <w:rsid w:val="00B250A5"/>
    <w:rsid w:val="00B254A7"/>
    <w:rsid w:val="00B255EA"/>
    <w:rsid w:val="00B2563C"/>
    <w:rsid w:val="00B25651"/>
    <w:rsid w:val="00B25709"/>
    <w:rsid w:val="00B25949"/>
    <w:rsid w:val="00B25AAC"/>
    <w:rsid w:val="00B25ABD"/>
    <w:rsid w:val="00B25C14"/>
    <w:rsid w:val="00B25E26"/>
    <w:rsid w:val="00B25F50"/>
    <w:rsid w:val="00B2600F"/>
    <w:rsid w:val="00B2602C"/>
    <w:rsid w:val="00B26099"/>
    <w:rsid w:val="00B261E3"/>
    <w:rsid w:val="00B2625B"/>
    <w:rsid w:val="00B26309"/>
    <w:rsid w:val="00B264F0"/>
    <w:rsid w:val="00B2663A"/>
    <w:rsid w:val="00B26702"/>
    <w:rsid w:val="00B26937"/>
    <w:rsid w:val="00B26984"/>
    <w:rsid w:val="00B269E7"/>
    <w:rsid w:val="00B26D1E"/>
    <w:rsid w:val="00B26D84"/>
    <w:rsid w:val="00B26EB1"/>
    <w:rsid w:val="00B27034"/>
    <w:rsid w:val="00B270F5"/>
    <w:rsid w:val="00B2751E"/>
    <w:rsid w:val="00B27826"/>
    <w:rsid w:val="00B2789F"/>
    <w:rsid w:val="00B27BEB"/>
    <w:rsid w:val="00B27C00"/>
    <w:rsid w:val="00B27C5E"/>
    <w:rsid w:val="00B27D73"/>
    <w:rsid w:val="00B27DC1"/>
    <w:rsid w:val="00B27FDA"/>
    <w:rsid w:val="00B27FE6"/>
    <w:rsid w:val="00B301B6"/>
    <w:rsid w:val="00B30243"/>
    <w:rsid w:val="00B3025F"/>
    <w:rsid w:val="00B302BF"/>
    <w:rsid w:val="00B302D4"/>
    <w:rsid w:val="00B30421"/>
    <w:rsid w:val="00B304C2"/>
    <w:rsid w:val="00B307A3"/>
    <w:rsid w:val="00B30879"/>
    <w:rsid w:val="00B308DF"/>
    <w:rsid w:val="00B30986"/>
    <w:rsid w:val="00B30AEC"/>
    <w:rsid w:val="00B30B41"/>
    <w:rsid w:val="00B30DC8"/>
    <w:rsid w:val="00B3115A"/>
    <w:rsid w:val="00B3127A"/>
    <w:rsid w:val="00B31281"/>
    <w:rsid w:val="00B3142A"/>
    <w:rsid w:val="00B314D0"/>
    <w:rsid w:val="00B315BB"/>
    <w:rsid w:val="00B315C8"/>
    <w:rsid w:val="00B315F2"/>
    <w:rsid w:val="00B316BD"/>
    <w:rsid w:val="00B316DC"/>
    <w:rsid w:val="00B317D0"/>
    <w:rsid w:val="00B3182C"/>
    <w:rsid w:val="00B31977"/>
    <w:rsid w:val="00B320C2"/>
    <w:rsid w:val="00B32208"/>
    <w:rsid w:val="00B3220D"/>
    <w:rsid w:val="00B32354"/>
    <w:rsid w:val="00B3235A"/>
    <w:rsid w:val="00B323EF"/>
    <w:rsid w:val="00B327A0"/>
    <w:rsid w:val="00B32852"/>
    <w:rsid w:val="00B32875"/>
    <w:rsid w:val="00B32941"/>
    <w:rsid w:val="00B32A8F"/>
    <w:rsid w:val="00B32AE9"/>
    <w:rsid w:val="00B32C0F"/>
    <w:rsid w:val="00B32C54"/>
    <w:rsid w:val="00B32CE1"/>
    <w:rsid w:val="00B32DB9"/>
    <w:rsid w:val="00B32E9A"/>
    <w:rsid w:val="00B32ED1"/>
    <w:rsid w:val="00B33100"/>
    <w:rsid w:val="00B33145"/>
    <w:rsid w:val="00B331DC"/>
    <w:rsid w:val="00B33238"/>
    <w:rsid w:val="00B333E9"/>
    <w:rsid w:val="00B333FE"/>
    <w:rsid w:val="00B3382B"/>
    <w:rsid w:val="00B33B9F"/>
    <w:rsid w:val="00B33DA6"/>
    <w:rsid w:val="00B33DB9"/>
    <w:rsid w:val="00B33E2C"/>
    <w:rsid w:val="00B34006"/>
    <w:rsid w:val="00B34060"/>
    <w:rsid w:val="00B34097"/>
    <w:rsid w:val="00B340F1"/>
    <w:rsid w:val="00B34227"/>
    <w:rsid w:val="00B34270"/>
    <w:rsid w:val="00B3435E"/>
    <w:rsid w:val="00B34490"/>
    <w:rsid w:val="00B3461C"/>
    <w:rsid w:val="00B34682"/>
    <w:rsid w:val="00B3473B"/>
    <w:rsid w:val="00B3478F"/>
    <w:rsid w:val="00B3488B"/>
    <w:rsid w:val="00B34DA0"/>
    <w:rsid w:val="00B34FD8"/>
    <w:rsid w:val="00B34FF7"/>
    <w:rsid w:val="00B35094"/>
    <w:rsid w:val="00B350F0"/>
    <w:rsid w:val="00B351FA"/>
    <w:rsid w:val="00B352CF"/>
    <w:rsid w:val="00B353BD"/>
    <w:rsid w:val="00B35464"/>
    <w:rsid w:val="00B354CB"/>
    <w:rsid w:val="00B35686"/>
    <w:rsid w:val="00B35690"/>
    <w:rsid w:val="00B356A8"/>
    <w:rsid w:val="00B357AC"/>
    <w:rsid w:val="00B35844"/>
    <w:rsid w:val="00B35890"/>
    <w:rsid w:val="00B35992"/>
    <w:rsid w:val="00B359A9"/>
    <w:rsid w:val="00B359F9"/>
    <w:rsid w:val="00B35ADA"/>
    <w:rsid w:val="00B35DCB"/>
    <w:rsid w:val="00B35E4B"/>
    <w:rsid w:val="00B35E6C"/>
    <w:rsid w:val="00B35F30"/>
    <w:rsid w:val="00B35FCC"/>
    <w:rsid w:val="00B36006"/>
    <w:rsid w:val="00B3608C"/>
    <w:rsid w:val="00B360B4"/>
    <w:rsid w:val="00B36284"/>
    <w:rsid w:val="00B36395"/>
    <w:rsid w:val="00B36409"/>
    <w:rsid w:val="00B364B3"/>
    <w:rsid w:val="00B36518"/>
    <w:rsid w:val="00B3675F"/>
    <w:rsid w:val="00B3684B"/>
    <w:rsid w:val="00B3696F"/>
    <w:rsid w:val="00B3697F"/>
    <w:rsid w:val="00B36A28"/>
    <w:rsid w:val="00B36AA2"/>
    <w:rsid w:val="00B36ABA"/>
    <w:rsid w:val="00B36B7F"/>
    <w:rsid w:val="00B36B8D"/>
    <w:rsid w:val="00B36D3B"/>
    <w:rsid w:val="00B36DB3"/>
    <w:rsid w:val="00B36DC1"/>
    <w:rsid w:val="00B36DC6"/>
    <w:rsid w:val="00B36E55"/>
    <w:rsid w:val="00B36E73"/>
    <w:rsid w:val="00B3707E"/>
    <w:rsid w:val="00B37172"/>
    <w:rsid w:val="00B37333"/>
    <w:rsid w:val="00B374DD"/>
    <w:rsid w:val="00B374E2"/>
    <w:rsid w:val="00B37705"/>
    <w:rsid w:val="00B3777F"/>
    <w:rsid w:val="00B3778A"/>
    <w:rsid w:val="00B377E3"/>
    <w:rsid w:val="00B378CC"/>
    <w:rsid w:val="00B378E5"/>
    <w:rsid w:val="00B37958"/>
    <w:rsid w:val="00B37AA7"/>
    <w:rsid w:val="00B37B32"/>
    <w:rsid w:val="00B37C9D"/>
    <w:rsid w:val="00B37CD1"/>
    <w:rsid w:val="00B37EA4"/>
    <w:rsid w:val="00B37F11"/>
    <w:rsid w:val="00B4006A"/>
    <w:rsid w:val="00B400F9"/>
    <w:rsid w:val="00B402AB"/>
    <w:rsid w:val="00B403E8"/>
    <w:rsid w:val="00B40411"/>
    <w:rsid w:val="00B4058E"/>
    <w:rsid w:val="00B40770"/>
    <w:rsid w:val="00B408B7"/>
    <w:rsid w:val="00B40971"/>
    <w:rsid w:val="00B40984"/>
    <w:rsid w:val="00B40A07"/>
    <w:rsid w:val="00B40A98"/>
    <w:rsid w:val="00B40C75"/>
    <w:rsid w:val="00B40CE7"/>
    <w:rsid w:val="00B40F43"/>
    <w:rsid w:val="00B410B6"/>
    <w:rsid w:val="00B4110A"/>
    <w:rsid w:val="00B413A4"/>
    <w:rsid w:val="00B413FA"/>
    <w:rsid w:val="00B4149A"/>
    <w:rsid w:val="00B4158D"/>
    <w:rsid w:val="00B41615"/>
    <w:rsid w:val="00B41681"/>
    <w:rsid w:val="00B4189D"/>
    <w:rsid w:val="00B41ADD"/>
    <w:rsid w:val="00B41BAA"/>
    <w:rsid w:val="00B41D70"/>
    <w:rsid w:val="00B41EB3"/>
    <w:rsid w:val="00B41F2D"/>
    <w:rsid w:val="00B41F38"/>
    <w:rsid w:val="00B41FA9"/>
    <w:rsid w:val="00B41FD8"/>
    <w:rsid w:val="00B420DF"/>
    <w:rsid w:val="00B42194"/>
    <w:rsid w:val="00B42249"/>
    <w:rsid w:val="00B42360"/>
    <w:rsid w:val="00B423F2"/>
    <w:rsid w:val="00B42447"/>
    <w:rsid w:val="00B424A2"/>
    <w:rsid w:val="00B4271F"/>
    <w:rsid w:val="00B42759"/>
    <w:rsid w:val="00B428E2"/>
    <w:rsid w:val="00B4296D"/>
    <w:rsid w:val="00B429B8"/>
    <w:rsid w:val="00B429C4"/>
    <w:rsid w:val="00B42A2C"/>
    <w:rsid w:val="00B42A5C"/>
    <w:rsid w:val="00B42A98"/>
    <w:rsid w:val="00B42AEE"/>
    <w:rsid w:val="00B42C64"/>
    <w:rsid w:val="00B42DE5"/>
    <w:rsid w:val="00B42E76"/>
    <w:rsid w:val="00B42F6F"/>
    <w:rsid w:val="00B43049"/>
    <w:rsid w:val="00B43151"/>
    <w:rsid w:val="00B431E0"/>
    <w:rsid w:val="00B434D1"/>
    <w:rsid w:val="00B43650"/>
    <w:rsid w:val="00B437D0"/>
    <w:rsid w:val="00B43970"/>
    <w:rsid w:val="00B43C2D"/>
    <w:rsid w:val="00B43DD2"/>
    <w:rsid w:val="00B44003"/>
    <w:rsid w:val="00B440C7"/>
    <w:rsid w:val="00B440E0"/>
    <w:rsid w:val="00B44257"/>
    <w:rsid w:val="00B4446B"/>
    <w:rsid w:val="00B444D5"/>
    <w:rsid w:val="00B444F2"/>
    <w:rsid w:val="00B44653"/>
    <w:rsid w:val="00B44842"/>
    <w:rsid w:val="00B448EF"/>
    <w:rsid w:val="00B44991"/>
    <w:rsid w:val="00B44CE5"/>
    <w:rsid w:val="00B44F54"/>
    <w:rsid w:val="00B451F6"/>
    <w:rsid w:val="00B452EF"/>
    <w:rsid w:val="00B4558A"/>
    <w:rsid w:val="00B455B6"/>
    <w:rsid w:val="00B45660"/>
    <w:rsid w:val="00B45742"/>
    <w:rsid w:val="00B458AB"/>
    <w:rsid w:val="00B458C4"/>
    <w:rsid w:val="00B45A38"/>
    <w:rsid w:val="00B45B8C"/>
    <w:rsid w:val="00B45C2F"/>
    <w:rsid w:val="00B4600F"/>
    <w:rsid w:val="00B46067"/>
    <w:rsid w:val="00B46236"/>
    <w:rsid w:val="00B46392"/>
    <w:rsid w:val="00B465E2"/>
    <w:rsid w:val="00B46708"/>
    <w:rsid w:val="00B4670C"/>
    <w:rsid w:val="00B468D0"/>
    <w:rsid w:val="00B4696E"/>
    <w:rsid w:val="00B46B1B"/>
    <w:rsid w:val="00B46C2A"/>
    <w:rsid w:val="00B46C37"/>
    <w:rsid w:val="00B46C58"/>
    <w:rsid w:val="00B46D6F"/>
    <w:rsid w:val="00B46E03"/>
    <w:rsid w:val="00B46EC1"/>
    <w:rsid w:val="00B46FC0"/>
    <w:rsid w:val="00B47149"/>
    <w:rsid w:val="00B47493"/>
    <w:rsid w:val="00B474C5"/>
    <w:rsid w:val="00B474C8"/>
    <w:rsid w:val="00B474DF"/>
    <w:rsid w:val="00B475E1"/>
    <w:rsid w:val="00B476F8"/>
    <w:rsid w:val="00B47864"/>
    <w:rsid w:val="00B47895"/>
    <w:rsid w:val="00B47915"/>
    <w:rsid w:val="00B47AA9"/>
    <w:rsid w:val="00B47B0B"/>
    <w:rsid w:val="00B47B44"/>
    <w:rsid w:val="00B47CAA"/>
    <w:rsid w:val="00B47D08"/>
    <w:rsid w:val="00B47EFE"/>
    <w:rsid w:val="00B47F9C"/>
    <w:rsid w:val="00B50524"/>
    <w:rsid w:val="00B5056A"/>
    <w:rsid w:val="00B507D4"/>
    <w:rsid w:val="00B508DD"/>
    <w:rsid w:val="00B50BB2"/>
    <w:rsid w:val="00B50BC5"/>
    <w:rsid w:val="00B50D12"/>
    <w:rsid w:val="00B50E18"/>
    <w:rsid w:val="00B50E95"/>
    <w:rsid w:val="00B50ED5"/>
    <w:rsid w:val="00B50EF1"/>
    <w:rsid w:val="00B51075"/>
    <w:rsid w:val="00B511C8"/>
    <w:rsid w:val="00B512B5"/>
    <w:rsid w:val="00B513A9"/>
    <w:rsid w:val="00B5145C"/>
    <w:rsid w:val="00B514AE"/>
    <w:rsid w:val="00B51568"/>
    <w:rsid w:val="00B515F5"/>
    <w:rsid w:val="00B51610"/>
    <w:rsid w:val="00B5167B"/>
    <w:rsid w:val="00B51736"/>
    <w:rsid w:val="00B517A9"/>
    <w:rsid w:val="00B518EB"/>
    <w:rsid w:val="00B5192E"/>
    <w:rsid w:val="00B519F5"/>
    <w:rsid w:val="00B51B09"/>
    <w:rsid w:val="00B51B2F"/>
    <w:rsid w:val="00B51B9A"/>
    <w:rsid w:val="00B51BDF"/>
    <w:rsid w:val="00B51C75"/>
    <w:rsid w:val="00B51CA2"/>
    <w:rsid w:val="00B51D49"/>
    <w:rsid w:val="00B51D92"/>
    <w:rsid w:val="00B51E3C"/>
    <w:rsid w:val="00B51E54"/>
    <w:rsid w:val="00B51EDE"/>
    <w:rsid w:val="00B51F19"/>
    <w:rsid w:val="00B51FC3"/>
    <w:rsid w:val="00B51FDD"/>
    <w:rsid w:val="00B520B9"/>
    <w:rsid w:val="00B520E3"/>
    <w:rsid w:val="00B52106"/>
    <w:rsid w:val="00B52224"/>
    <w:rsid w:val="00B52267"/>
    <w:rsid w:val="00B522AF"/>
    <w:rsid w:val="00B5230E"/>
    <w:rsid w:val="00B52336"/>
    <w:rsid w:val="00B52371"/>
    <w:rsid w:val="00B523CF"/>
    <w:rsid w:val="00B523FC"/>
    <w:rsid w:val="00B524FE"/>
    <w:rsid w:val="00B526FC"/>
    <w:rsid w:val="00B52726"/>
    <w:rsid w:val="00B528E1"/>
    <w:rsid w:val="00B52B5E"/>
    <w:rsid w:val="00B52C6B"/>
    <w:rsid w:val="00B52D1C"/>
    <w:rsid w:val="00B52EAE"/>
    <w:rsid w:val="00B53016"/>
    <w:rsid w:val="00B530D6"/>
    <w:rsid w:val="00B53268"/>
    <w:rsid w:val="00B532AC"/>
    <w:rsid w:val="00B53389"/>
    <w:rsid w:val="00B534D8"/>
    <w:rsid w:val="00B535A9"/>
    <w:rsid w:val="00B535AB"/>
    <w:rsid w:val="00B536A0"/>
    <w:rsid w:val="00B53834"/>
    <w:rsid w:val="00B5388C"/>
    <w:rsid w:val="00B538AA"/>
    <w:rsid w:val="00B539A7"/>
    <w:rsid w:val="00B53C1C"/>
    <w:rsid w:val="00B53DBC"/>
    <w:rsid w:val="00B53EB7"/>
    <w:rsid w:val="00B54096"/>
    <w:rsid w:val="00B5430F"/>
    <w:rsid w:val="00B54490"/>
    <w:rsid w:val="00B54750"/>
    <w:rsid w:val="00B54792"/>
    <w:rsid w:val="00B547CF"/>
    <w:rsid w:val="00B548CD"/>
    <w:rsid w:val="00B54A56"/>
    <w:rsid w:val="00B54AAA"/>
    <w:rsid w:val="00B54B08"/>
    <w:rsid w:val="00B54B52"/>
    <w:rsid w:val="00B54BFD"/>
    <w:rsid w:val="00B54C1D"/>
    <w:rsid w:val="00B5510A"/>
    <w:rsid w:val="00B5519E"/>
    <w:rsid w:val="00B55270"/>
    <w:rsid w:val="00B55282"/>
    <w:rsid w:val="00B5534B"/>
    <w:rsid w:val="00B55436"/>
    <w:rsid w:val="00B554A1"/>
    <w:rsid w:val="00B5583C"/>
    <w:rsid w:val="00B55AF8"/>
    <w:rsid w:val="00B55BAE"/>
    <w:rsid w:val="00B55CED"/>
    <w:rsid w:val="00B55D57"/>
    <w:rsid w:val="00B55D68"/>
    <w:rsid w:val="00B55D73"/>
    <w:rsid w:val="00B55E18"/>
    <w:rsid w:val="00B55E6B"/>
    <w:rsid w:val="00B55E9D"/>
    <w:rsid w:val="00B55EC8"/>
    <w:rsid w:val="00B55EEA"/>
    <w:rsid w:val="00B55F80"/>
    <w:rsid w:val="00B56131"/>
    <w:rsid w:val="00B563F8"/>
    <w:rsid w:val="00B56423"/>
    <w:rsid w:val="00B56480"/>
    <w:rsid w:val="00B565D6"/>
    <w:rsid w:val="00B56608"/>
    <w:rsid w:val="00B566F1"/>
    <w:rsid w:val="00B56804"/>
    <w:rsid w:val="00B56927"/>
    <w:rsid w:val="00B569BF"/>
    <w:rsid w:val="00B56AF5"/>
    <w:rsid w:val="00B56C76"/>
    <w:rsid w:val="00B56EDC"/>
    <w:rsid w:val="00B57042"/>
    <w:rsid w:val="00B5705A"/>
    <w:rsid w:val="00B5745D"/>
    <w:rsid w:val="00B57465"/>
    <w:rsid w:val="00B5747B"/>
    <w:rsid w:val="00B57507"/>
    <w:rsid w:val="00B57612"/>
    <w:rsid w:val="00B57695"/>
    <w:rsid w:val="00B576A4"/>
    <w:rsid w:val="00B576C3"/>
    <w:rsid w:val="00B578AA"/>
    <w:rsid w:val="00B57998"/>
    <w:rsid w:val="00B57A09"/>
    <w:rsid w:val="00B57AF6"/>
    <w:rsid w:val="00B57B5B"/>
    <w:rsid w:val="00B57C04"/>
    <w:rsid w:val="00B57CD0"/>
    <w:rsid w:val="00B57DA9"/>
    <w:rsid w:val="00B60131"/>
    <w:rsid w:val="00B60177"/>
    <w:rsid w:val="00B60481"/>
    <w:rsid w:val="00B60490"/>
    <w:rsid w:val="00B604F3"/>
    <w:rsid w:val="00B6062F"/>
    <w:rsid w:val="00B60639"/>
    <w:rsid w:val="00B606B2"/>
    <w:rsid w:val="00B60805"/>
    <w:rsid w:val="00B60884"/>
    <w:rsid w:val="00B612BA"/>
    <w:rsid w:val="00B614CA"/>
    <w:rsid w:val="00B6150C"/>
    <w:rsid w:val="00B61765"/>
    <w:rsid w:val="00B61A9F"/>
    <w:rsid w:val="00B61C27"/>
    <w:rsid w:val="00B61D7E"/>
    <w:rsid w:val="00B61FC3"/>
    <w:rsid w:val="00B62223"/>
    <w:rsid w:val="00B623C8"/>
    <w:rsid w:val="00B6248C"/>
    <w:rsid w:val="00B625E7"/>
    <w:rsid w:val="00B6263C"/>
    <w:rsid w:val="00B62676"/>
    <w:rsid w:val="00B627AD"/>
    <w:rsid w:val="00B62897"/>
    <w:rsid w:val="00B629D3"/>
    <w:rsid w:val="00B62A40"/>
    <w:rsid w:val="00B62ACD"/>
    <w:rsid w:val="00B62ACF"/>
    <w:rsid w:val="00B62B5D"/>
    <w:rsid w:val="00B62C0D"/>
    <w:rsid w:val="00B62E25"/>
    <w:rsid w:val="00B63013"/>
    <w:rsid w:val="00B6308E"/>
    <w:rsid w:val="00B63358"/>
    <w:rsid w:val="00B6341D"/>
    <w:rsid w:val="00B637C6"/>
    <w:rsid w:val="00B63804"/>
    <w:rsid w:val="00B6381F"/>
    <w:rsid w:val="00B63825"/>
    <w:rsid w:val="00B639C6"/>
    <w:rsid w:val="00B639E4"/>
    <w:rsid w:val="00B63A16"/>
    <w:rsid w:val="00B63B97"/>
    <w:rsid w:val="00B63C0F"/>
    <w:rsid w:val="00B63D58"/>
    <w:rsid w:val="00B63E33"/>
    <w:rsid w:val="00B64217"/>
    <w:rsid w:val="00B642D4"/>
    <w:rsid w:val="00B6437A"/>
    <w:rsid w:val="00B644D9"/>
    <w:rsid w:val="00B64554"/>
    <w:rsid w:val="00B6457B"/>
    <w:rsid w:val="00B645B8"/>
    <w:rsid w:val="00B64640"/>
    <w:rsid w:val="00B64739"/>
    <w:rsid w:val="00B648E2"/>
    <w:rsid w:val="00B64916"/>
    <w:rsid w:val="00B64AC1"/>
    <w:rsid w:val="00B64AD7"/>
    <w:rsid w:val="00B64C3A"/>
    <w:rsid w:val="00B64D61"/>
    <w:rsid w:val="00B64E8A"/>
    <w:rsid w:val="00B64F87"/>
    <w:rsid w:val="00B65019"/>
    <w:rsid w:val="00B65256"/>
    <w:rsid w:val="00B6527A"/>
    <w:rsid w:val="00B6534F"/>
    <w:rsid w:val="00B65588"/>
    <w:rsid w:val="00B6579D"/>
    <w:rsid w:val="00B658D1"/>
    <w:rsid w:val="00B65D51"/>
    <w:rsid w:val="00B65E5D"/>
    <w:rsid w:val="00B65FD2"/>
    <w:rsid w:val="00B66013"/>
    <w:rsid w:val="00B6605F"/>
    <w:rsid w:val="00B66064"/>
    <w:rsid w:val="00B6612B"/>
    <w:rsid w:val="00B661A1"/>
    <w:rsid w:val="00B66320"/>
    <w:rsid w:val="00B66447"/>
    <w:rsid w:val="00B66531"/>
    <w:rsid w:val="00B66594"/>
    <w:rsid w:val="00B666BC"/>
    <w:rsid w:val="00B666DC"/>
    <w:rsid w:val="00B66995"/>
    <w:rsid w:val="00B66C11"/>
    <w:rsid w:val="00B66C33"/>
    <w:rsid w:val="00B66D56"/>
    <w:rsid w:val="00B66E76"/>
    <w:rsid w:val="00B66E8D"/>
    <w:rsid w:val="00B67020"/>
    <w:rsid w:val="00B671A1"/>
    <w:rsid w:val="00B67277"/>
    <w:rsid w:val="00B67398"/>
    <w:rsid w:val="00B673C8"/>
    <w:rsid w:val="00B6751F"/>
    <w:rsid w:val="00B675A6"/>
    <w:rsid w:val="00B67726"/>
    <w:rsid w:val="00B677C6"/>
    <w:rsid w:val="00B67855"/>
    <w:rsid w:val="00B6794D"/>
    <w:rsid w:val="00B67A75"/>
    <w:rsid w:val="00B67ABD"/>
    <w:rsid w:val="00B67B55"/>
    <w:rsid w:val="00B67B5F"/>
    <w:rsid w:val="00B67C6C"/>
    <w:rsid w:val="00B67C7B"/>
    <w:rsid w:val="00B67D9D"/>
    <w:rsid w:val="00B67E58"/>
    <w:rsid w:val="00B67FDB"/>
    <w:rsid w:val="00B70018"/>
    <w:rsid w:val="00B70062"/>
    <w:rsid w:val="00B70154"/>
    <w:rsid w:val="00B701D0"/>
    <w:rsid w:val="00B702E5"/>
    <w:rsid w:val="00B704CF"/>
    <w:rsid w:val="00B70534"/>
    <w:rsid w:val="00B7068E"/>
    <w:rsid w:val="00B7083D"/>
    <w:rsid w:val="00B70A01"/>
    <w:rsid w:val="00B70AE8"/>
    <w:rsid w:val="00B70C61"/>
    <w:rsid w:val="00B70DCA"/>
    <w:rsid w:val="00B70DD5"/>
    <w:rsid w:val="00B70E5A"/>
    <w:rsid w:val="00B711A5"/>
    <w:rsid w:val="00B7123D"/>
    <w:rsid w:val="00B71457"/>
    <w:rsid w:val="00B7148D"/>
    <w:rsid w:val="00B71535"/>
    <w:rsid w:val="00B71637"/>
    <w:rsid w:val="00B718EF"/>
    <w:rsid w:val="00B718F3"/>
    <w:rsid w:val="00B7193B"/>
    <w:rsid w:val="00B719AB"/>
    <w:rsid w:val="00B71F37"/>
    <w:rsid w:val="00B7210E"/>
    <w:rsid w:val="00B72152"/>
    <w:rsid w:val="00B721D1"/>
    <w:rsid w:val="00B721DD"/>
    <w:rsid w:val="00B7220D"/>
    <w:rsid w:val="00B7237B"/>
    <w:rsid w:val="00B723B8"/>
    <w:rsid w:val="00B723BE"/>
    <w:rsid w:val="00B72453"/>
    <w:rsid w:val="00B72596"/>
    <w:rsid w:val="00B728EE"/>
    <w:rsid w:val="00B72B09"/>
    <w:rsid w:val="00B72DA3"/>
    <w:rsid w:val="00B72E62"/>
    <w:rsid w:val="00B72F18"/>
    <w:rsid w:val="00B73043"/>
    <w:rsid w:val="00B73123"/>
    <w:rsid w:val="00B732CD"/>
    <w:rsid w:val="00B7362D"/>
    <w:rsid w:val="00B73837"/>
    <w:rsid w:val="00B73855"/>
    <w:rsid w:val="00B7395B"/>
    <w:rsid w:val="00B739CC"/>
    <w:rsid w:val="00B73AED"/>
    <w:rsid w:val="00B73C40"/>
    <w:rsid w:val="00B73C51"/>
    <w:rsid w:val="00B73C53"/>
    <w:rsid w:val="00B73CBA"/>
    <w:rsid w:val="00B73DDB"/>
    <w:rsid w:val="00B73EF5"/>
    <w:rsid w:val="00B73FB4"/>
    <w:rsid w:val="00B740B9"/>
    <w:rsid w:val="00B740C1"/>
    <w:rsid w:val="00B740CB"/>
    <w:rsid w:val="00B74133"/>
    <w:rsid w:val="00B74418"/>
    <w:rsid w:val="00B7443D"/>
    <w:rsid w:val="00B74496"/>
    <w:rsid w:val="00B74540"/>
    <w:rsid w:val="00B74618"/>
    <w:rsid w:val="00B7499D"/>
    <w:rsid w:val="00B749B6"/>
    <w:rsid w:val="00B74A17"/>
    <w:rsid w:val="00B74E90"/>
    <w:rsid w:val="00B74EA8"/>
    <w:rsid w:val="00B74F39"/>
    <w:rsid w:val="00B74F82"/>
    <w:rsid w:val="00B74F84"/>
    <w:rsid w:val="00B7509A"/>
    <w:rsid w:val="00B7541D"/>
    <w:rsid w:val="00B755D1"/>
    <w:rsid w:val="00B75937"/>
    <w:rsid w:val="00B75997"/>
    <w:rsid w:val="00B75C76"/>
    <w:rsid w:val="00B75DF6"/>
    <w:rsid w:val="00B75FA4"/>
    <w:rsid w:val="00B76034"/>
    <w:rsid w:val="00B760BE"/>
    <w:rsid w:val="00B760D4"/>
    <w:rsid w:val="00B76115"/>
    <w:rsid w:val="00B7613E"/>
    <w:rsid w:val="00B761E1"/>
    <w:rsid w:val="00B761EE"/>
    <w:rsid w:val="00B761FA"/>
    <w:rsid w:val="00B76351"/>
    <w:rsid w:val="00B76459"/>
    <w:rsid w:val="00B7648C"/>
    <w:rsid w:val="00B766C1"/>
    <w:rsid w:val="00B76879"/>
    <w:rsid w:val="00B76966"/>
    <w:rsid w:val="00B769A4"/>
    <w:rsid w:val="00B76A28"/>
    <w:rsid w:val="00B76B96"/>
    <w:rsid w:val="00B76B97"/>
    <w:rsid w:val="00B76BC5"/>
    <w:rsid w:val="00B76BF5"/>
    <w:rsid w:val="00B76DB4"/>
    <w:rsid w:val="00B76E4E"/>
    <w:rsid w:val="00B76EAB"/>
    <w:rsid w:val="00B76EFB"/>
    <w:rsid w:val="00B76FD7"/>
    <w:rsid w:val="00B77129"/>
    <w:rsid w:val="00B772D0"/>
    <w:rsid w:val="00B77414"/>
    <w:rsid w:val="00B774D7"/>
    <w:rsid w:val="00B77533"/>
    <w:rsid w:val="00B77568"/>
    <w:rsid w:val="00B77812"/>
    <w:rsid w:val="00B779B1"/>
    <w:rsid w:val="00B77AAE"/>
    <w:rsid w:val="00B77BF3"/>
    <w:rsid w:val="00B77C19"/>
    <w:rsid w:val="00B77C37"/>
    <w:rsid w:val="00B77C4B"/>
    <w:rsid w:val="00B77C85"/>
    <w:rsid w:val="00B77D89"/>
    <w:rsid w:val="00B77DED"/>
    <w:rsid w:val="00B77F3C"/>
    <w:rsid w:val="00B802BC"/>
    <w:rsid w:val="00B802D3"/>
    <w:rsid w:val="00B8065D"/>
    <w:rsid w:val="00B806CB"/>
    <w:rsid w:val="00B807BF"/>
    <w:rsid w:val="00B8096A"/>
    <w:rsid w:val="00B809B1"/>
    <w:rsid w:val="00B80D27"/>
    <w:rsid w:val="00B80D66"/>
    <w:rsid w:val="00B80EC9"/>
    <w:rsid w:val="00B80F17"/>
    <w:rsid w:val="00B80F72"/>
    <w:rsid w:val="00B81041"/>
    <w:rsid w:val="00B8104A"/>
    <w:rsid w:val="00B81115"/>
    <w:rsid w:val="00B8135C"/>
    <w:rsid w:val="00B8159D"/>
    <w:rsid w:val="00B8165D"/>
    <w:rsid w:val="00B816B7"/>
    <w:rsid w:val="00B816D3"/>
    <w:rsid w:val="00B816DE"/>
    <w:rsid w:val="00B816F2"/>
    <w:rsid w:val="00B81823"/>
    <w:rsid w:val="00B81872"/>
    <w:rsid w:val="00B81E9E"/>
    <w:rsid w:val="00B81EDF"/>
    <w:rsid w:val="00B82025"/>
    <w:rsid w:val="00B8205C"/>
    <w:rsid w:val="00B8205F"/>
    <w:rsid w:val="00B82154"/>
    <w:rsid w:val="00B82193"/>
    <w:rsid w:val="00B8228F"/>
    <w:rsid w:val="00B8233B"/>
    <w:rsid w:val="00B82543"/>
    <w:rsid w:val="00B82556"/>
    <w:rsid w:val="00B82816"/>
    <w:rsid w:val="00B82890"/>
    <w:rsid w:val="00B82998"/>
    <w:rsid w:val="00B82A20"/>
    <w:rsid w:val="00B82A6E"/>
    <w:rsid w:val="00B82C19"/>
    <w:rsid w:val="00B82D9B"/>
    <w:rsid w:val="00B82E2B"/>
    <w:rsid w:val="00B830CA"/>
    <w:rsid w:val="00B8331F"/>
    <w:rsid w:val="00B83344"/>
    <w:rsid w:val="00B83382"/>
    <w:rsid w:val="00B833AE"/>
    <w:rsid w:val="00B833C1"/>
    <w:rsid w:val="00B834B0"/>
    <w:rsid w:val="00B835CD"/>
    <w:rsid w:val="00B835E1"/>
    <w:rsid w:val="00B8363D"/>
    <w:rsid w:val="00B836B4"/>
    <w:rsid w:val="00B837F4"/>
    <w:rsid w:val="00B837F6"/>
    <w:rsid w:val="00B83944"/>
    <w:rsid w:val="00B83A12"/>
    <w:rsid w:val="00B83A7F"/>
    <w:rsid w:val="00B83B44"/>
    <w:rsid w:val="00B83BC9"/>
    <w:rsid w:val="00B83DAE"/>
    <w:rsid w:val="00B83EEF"/>
    <w:rsid w:val="00B83F90"/>
    <w:rsid w:val="00B83FA4"/>
    <w:rsid w:val="00B83FB4"/>
    <w:rsid w:val="00B84105"/>
    <w:rsid w:val="00B84168"/>
    <w:rsid w:val="00B8420E"/>
    <w:rsid w:val="00B84391"/>
    <w:rsid w:val="00B843AB"/>
    <w:rsid w:val="00B845B8"/>
    <w:rsid w:val="00B846C2"/>
    <w:rsid w:val="00B84823"/>
    <w:rsid w:val="00B8493A"/>
    <w:rsid w:val="00B84994"/>
    <w:rsid w:val="00B849A5"/>
    <w:rsid w:val="00B84ADC"/>
    <w:rsid w:val="00B84DA8"/>
    <w:rsid w:val="00B84DDA"/>
    <w:rsid w:val="00B84DE5"/>
    <w:rsid w:val="00B84F05"/>
    <w:rsid w:val="00B84FB4"/>
    <w:rsid w:val="00B85065"/>
    <w:rsid w:val="00B85083"/>
    <w:rsid w:val="00B854D8"/>
    <w:rsid w:val="00B85515"/>
    <w:rsid w:val="00B85562"/>
    <w:rsid w:val="00B85571"/>
    <w:rsid w:val="00B85796"/>
    <w:rsid w:val="00B857D3"/>
    <w:rsid w:val="00B8583C"/>
    <w:rsid w:val="00B85890"/>
    <w:rsid w:val="00B85938"/>
    <w:rsid w:val="00B859E4"/>
    <w:rsid w:val="00B85B86"/>
    <w:rsid w:val="00B85BE6"/>
    <w:rsid w:val="00B85CA4"/>
    <w:rsid w:val="00B85DCD"/>
    <w:rsid w:val="00B8602E"/>
    <w:rsid w:val="00B86034"/>
    <w:rsid w:val="00B862B9"/>
    <w:rsid w:val="00B8636B"/>
    <w:rsid w:val="00B86694"/>
    <w:rsid w:val="00B86806"/>
    <w:rsid w:val="00B86854"/>
    <w:rsid w:val="00B869C7"/>
    <w:rsid w:val="00B86B37"/>
    <w:rsid w:val="00B86BC2"/>
    <w:rsid w:val="00B86E34"/>
    <w:rsid w:val="00B86EF4"/>
    <w:rsid w:val="00B86F2A"/>
    <w:rsid w:val="00B873FA"/>
    <w:rsid w:val="00B87537"/>
    <w:rsid w:val="00B8756E"/>
    <w:rsid w:val="00B875C9"/>
    <w:rsid w:val="00B87624"/>
    <w:rsid w:val="00B87642"/>
    <w:rsid w:val="00B87C2A"/>
    <w:rsid w:val="00B87C75"/>
    <w:rsid w:val="00B87C7E"/>
    <w:rsid w:val="00B87CD8"/>
    <w:rsid w:val="00B87D0F"/>
    <w:rsid w:val="00B87DDD"/>
    <w:rsid w:val="00B87DF9"/>
    <w:rsid w:val="00B87E37"/>
    <w:rsid w:val="00B87F78"/>
    <w:rsid w:val="00B90129"/>
    <w:rsid w:val="00B901AC"/>
    <w:rsid w:val="00B90352"/>
    <w:rsid w:val="00B90427"/>
    <w:rsid w:val="00B90473"/>
    <w:rsid w:val="00B904FA"/>
    <w:rsid w:val="00B905AC"/>
    <w:rsid w:val="00B906B8"/>
    <w:rsid w:val="00B90742"/>
    <w:rsid w:val="00B907B5"/>
    <w:rsid w:val="00B907E1"/>
    <w:rsid w:val="00B90820"/>
    <w:rsid w:val="00B9083F"/>
    <w:rsid w:val="00B90A2C"/>
    <w:rsid w:val="00B90A43"/>
    <w:rsid w:val="00B90A67"/>
    <w:rsid w:val="00B90CD2"/>
    <w:rsid w:val="00B90DB8"/>
    <w:rsid w:val="00B90DCD"/>
    <w:rsid w:val="00B90E5B"/>
    <w:rsid w:val="00B90E70"/>
    <w:rsid w:val="00B90F2A"/>
    <w:rsid w:val="00B9105A"/>
    <w:rsid w:val="00B910D9"/>
    <w:rsid w:val="00B91277"/>
    <w:rsid w:val="00B9130D"/>
    <w:rsid w:val="00B91442"/>
    <w:rsid w:val="00B914DF"/>
    <w:rsid w:val="00B916D0"/>
    <w:rsid w:val="00B917B9"/>
    <w:rsid w:val="00B91821"/>
    <w:rsid w:val="00B91951"/>
    <w:rsid w:val="00B91965"/>
    <w:rsid w:val="00B91971"/>
    <w:rsid w:val="00B91A58"/>
    <w:rsid w:val="00B91C48"/>
    <w:rsid w:val="00B91DE6"/>
    <w:rsid w:val="00B91EAD"/>
    <w:rsid w:val="00B91F1D"/>
    <w:rsid w:val="00B920B9"/>
    <w:rsid w:val="00B920C8"/>
    <w:rsid w:val="00B92123"/>
    <w:rsid w:val="00B922EB"/>
    <w:rsid w:val="00B922F8"/>
    <w:rsid w:val="00B9239C"/>
    <w:rsid w:val="00B9268D"/>
    <w:rsid w:val="00B927E4"/>
    <w:rsid w:val="00B92847"/>
    <w:rsid w:val="00B92A9E"/>
    <w:rsid w:val="00B92B0F"/>
    <w:rsid w:val="00B92C75"/>
    <w:rsid w:val="00B92E73"/>
    <w:rsid w:val="00B92F39"/>
    <w:rsid w:val="00B92FE9"/>
    <w:rsid w:val="00B930D2"/>
    <w:rsid w:val="00B93100"/>
    <w:rsid w:val="00B93265"/>
    <w:rsid w:val="00B933C1"/>
    <w:rsid w:val="00B9356F"/>
    <w:rsid w:val="00B93578"/>
    <w:rsid w:val="00B937A8"/>
    <w:rsid w:val="00B937CD"/>
    <w:rsid w:val="00B93856"/>
    <w:rsid w:val="00B93863"/>
    <w:rsid w:val="00B938BC"/>
    <w:rsid w:val="00B93995"/>
    <w:rsid w:val="00B93997"/>
    <w:rsid w:val="00B93A03"/>
    <w:rsid w:val="00B93A90"/>
    <w:rsid w:val="00B93A96"/>
    <w:rsid w:val="00B93C97"/>
    <w:rsid w:val="00B93C98"/>
    <w:rsid w:val="00B93CC0"/>
    <w:rsid w:val="00B93FD9"/>
    <w:rsid w:val="00B9415A"/>
    <w:rsid w:val="00B94189"/>
    <w:rsid w:val="00B94418"/>
    <w:rsid w:val="00B94690"/>
    <w:rsid w:val="00B94820"/>
    <w:rsid w:val="00B9490F"/>
    <w:rsid w:val="00B94B66"/>
    <w:rsid w:val="00B94BED"/>
    <w:rsid w:val="00B94C14"/>
    <w:rsid w:val="00B94D72"/>
    <w:rsid w:val="00B94D79"/>
    <w:rsid w:val="00B94F27"/>
    <w:rsid w:val="00B94FEA"/>
    <w:rsid w:val="00B950C8"/>
    <w:rsid w:val="00B951A1"/>
    <w:rsid w:val="00B954B0"/>
    <w:rsid w:val="00B955F6"/>
    <w:rsid w:val="00B9569B"/>
    <w:rsid w:val="00B9571F"/>
    <w:rsid w:val="00B957E0"/>
    <w:rsid w:val="00B958EF"/>
    <w:rsid w:val="00B95F4B"/>
    <w:rsid w:val="00B9607F"/>
    <w:rsid w:val="00B960BA"/>
    <w:rsid w:val="00B960D0"/>
    <w:rsid w:val="00B96253"/>
    <w:rsid w:val="00B962BA"/>
    <w:rsid w:val="00B9633B"/>
    <w:rsid w:val="00B963DC"/>
    <w:rsid w:val="00B9666B"/>
    <w:rsid w:val="00B96687"/>
    <w:rsid w:val="00B966E6"/>
    <w:rsid w:val="00B967A7"/>
    <w:rsid w:val="00B96845"/>
    <w:rsid w:val="00B9694B"/>
    <w:rsid w:val="00B969F7"/>
    <w:rsid w:val="00B96ADD"/>
    <w:rsid w:val="00B96B12"/>
    <w:rsid w:val="00B96B55"/>
    <w:rsid w:val="00B96C82"/>
    <w:rsid w:val="00B96D09"/>
    <w:rsid w:val="00B96D9C"/>
    <w:rsid w:val="00B96E10"/>
    <w:rsid w:val="00B96F2A"/>
    <w:rsid w:val="00B96FC7"/>
    <w:rsid w:val="00B973B2"/>
    <w:rsid w:val="00B974FE"/>
    <w:rsid w:val="00B976BB"/>
    <w:rsid w:val="00B977A4"/>
    <w:rsid w:val="00B977A8"/>
    <w:rsid w:val="00B97813"/>
    <w:rsid w:val="00B978B0"/>
    <w:rsid w:val="00B97A68"/>
    <w:rsid w:val="00B97B7F"/>
    <w:rsid w:val="00B97BA2"/>
    <w:rsid w:val="00B97BAF"/>
    <w:rsid w:val="00B97BC6"/>
    <w:rsid w:val="00B97CA7"/>
    <w:rsid w:val="00B97D3D"/>
    <w:rsid w:val="00B97DD4"/>
    <w:rsid w:val="00B97DF9"/>
    <w:rsid w:val="00B97E7D"/>
    <w:rsid w:val="00B97E8F"/>
    <w:rsid w:val="00B97EE1"/>
    <w:rsid w:val="00BA017F"/>
    <w:rsid w:val="00BA01A7"/>
    <w:rsid w:val="00BA0224"/>
    <w:rsid w:val="00BA025E"/>
    <w:rsid w:val="00BA0286"/>
    <w:rsid w:val="00BA0339"/>
    <w:rsid w:val="00BA037F"/>
    <w:rsid w:val="00BA0404"/>
    <w:rsid w:val="00BA054C"/>
    <w:rsid w:val="00BA05C8"/>
    <w:rsid w:val="00BA0715"/>
    <w:rsid w:val="00BA0831"/>
    <w:rsid w:val="00BA0950"/>
    <w:rsid w:val="00BA09AA"/>
    <w:rsid w:val="00BA0AD5"/>
    <w:rsid w:val="00BA0BA2"/>
    <w:rsid w:val="00BA0CA0"/>
    <w:rsid w:val="00BA0DB1"/>
    <w:rsid w:val="00BA0E3C"/>
    <w:rsid w:val="00BA0F1F"/>
    <w:rsid w:val="00BA0F7E"/>
    <w:rsid w:val="00BA1100"/>
    <w:rsid w:val="00BA11D8"/>
    <w:rsid w:val="00BA120B"/>
    <w:rsid w:val="00BA12D0"/>
    <w:rsid w:val="00BA1420"/>
    <w:rsid w:val="00BA142C"/>
    <w:rsid w:val="00BA14E7"/>
    <w:rsid w:val="00BA1525"/>
    <w:rsid w:val="00BA16BA"/>
    <w:rsid w:val="00BA1806"/>
    <w:rsid w:val="00BA1A5A"/>
    <w:rsid w:val="00BA1AFC"/>
    <w:rsid w:val="00BA1CD2"/>
    <w:rsid w:val="00BA1D90"/>
    <w:rsid w:val="00BA1F74"/>
    <w:rsid w:val="00BA1FE7"/>
    <w:rsid w:val="00BA2019"/>
    <w:rsid w:val="00BA2222"/>
    <w:rsid w:val="00BA234B"/>
    <w:rsid w:val="00BA23BB"/>
    <w:rsid w:val="00BA2405"/>
    <w:rsid w:val="00BA247E"/>
    <w:rsid w:val="00BA2647"/>
    <w:rsid w:val="00BA267B"/>
    <w:rsid w:val="00BA26FB"/>
    <w:rsid w:val="00BA276E"/>
    <w:rsid w:val="00BA2A46"/>
    <w:rsid w:val="00BA2AEF"/>
    <w:rsid w:val="00BA2B1D"/>
    <w:rsid w:val="00BA2B89"/>
    <w:rsid w:val="00BA2F77"/>
    <w:rsid w:val="00BA3146"/>
    <w:rsid w:val="00BA3178"/>
    <w:rsid w:val="00BA31F2"/>
    <w:rsid w:val="00BA339A"/>
    <w:rsid w:val="00BA33EE"/>
    <w:rsid w:val="00BA355F"/>
    <w:rsid w:val="00BA358E"/>
    <w:rsid w:val="00BA35EE"/>
    <w:rsid w:val="00BA371A"/>
    <w:rsid w:val="00BA374D"/>
    <w:rsid w:val="00BA3836"/>
    <w:rsid w:val="00BA38BC"/>
    <w:rsid w:val="00BA38D4"/>
    <w:rsid w:val="00BA3981"/>
    <w:rsid w:val="00BA3A94"/>
    <w:rsid w:val="00BA3C5A"/>
    <w:rsid w:val="00BA3CA2"/>
    <w:rsid w:val="00BA3CBE"/>
    <w:rsid w:val="00BA3D14"/>
    <w:rsid w:val="00BA3D3D"/>
    <w:rsid w:val="00BA3DAC"/>
    <w:rsid w:val="00BA3DD3"/>
    <w:rsid w:val="00BA3EA4"/>
    <w:rsid w:val="00BA40EE"/>
    <w:rsid w:val="00BA4192"/>
    <w:rsid w:val="00BA42F1"/>
    <w:rsid w:val="00BA435A"/>
    <w:rsid w:val="00BA45C7"/>
    <w:rsid w:val="00BA4850"/>
    <w:rsid w:val="00BA4BCE"/>
    <w:rsid w:val="00BA4CF0"/>
    <w:rsid w:val="00BA4EC7"/>
    <w:rsid w:val="00BA4FBE"/>
    <w:rsid w:val="00BA5107"/>
    <w:rsid w:val="00BA5141"/>
    <w:rsid w:val="00BA54BA"/>
    <w:rsid w:val="00BA5560"/>
    <w:rsid w:val="00BA5603"/>
    <w:rsid w:val="00BA56D9"/>
    <w:rsid w:val="00BA5971"/>
    <w:rsid w:val="00BA5A0E"/>
    <w:rsid w:val="00BA5B6D"/>
    <w:rsid w:val="00BA5C41"/>
    <w:rsid w:val="00BA5CD1"/>
    <w:rsid w:val="00BA5D56"/>
    <w:rsid w:val="00BA5D71"/>
    <w:rsid w:val="00BA5E3F"/>
    <w:rsid w:val="00BA6032"/>
    <w:rsid w:val="00BA608E"/>
    <w:rsid w:val="00BA6101"/>
    <w:rsid w:val="00BA6172"/>
    <w:rsid w:val="00BA6194"/>
    <w:rsid w:val="00BA61EE"/>
    <w:rsid w:val="00BA62C6"/>
    <w:rsid w:val="00BA6404"/>
    <w:rsid w:val="00BA644B"/>
    <w:rsid w:val="00BA644D"/>
    <w:rsid w:val="00BA648B"/>
    <w:rsid w:val="00BA6568"/>
    <w:rsid w:val="00BA65FD"/>
    <w:rsid w:val="00BA675C"/>
    <w:rsid w:val="00BA6889"/>
    <w:rsid w:val="00BA6B5A"/>
    <w:rsid w:val="00BA6CE6"/>
    <w:rsid w:val="00BA6EA2"/>
    <w:rsid w:val="00BA6F6C"/>
    <w:rsid w:val="00BA71AA"/>
    <w:rsid w:val="00BA7350"/>
    <w:rsid w:val="00BA7414"/>
    <w:rsid w:val="00BA742C"/>
    <w:rsid w:val="00BA751A"/>
    <w:rsid w:val="00BA7594"/>
    <w:rsid w:val="00BA7631"/>
    <w:rsid w:val="00BA768F"/>
    <w:rsid w:val="00BA7767"/>
    <w:rsid w:val="00BA7A6B"/>
    <w:rsid w:val="00BA7A94"/>
    <w:rsid w:val="00BA7CF4"/>
    <w:rsid w:val="00BA7D50"/>
    <w:rsid w:val="00BA7D9A"/>
    <w:rsid w:val="00BA7DE8"/>
    <w:rsid w:val="00BA7EEE"/>
    <w:rsid w:val="00BB000D"/>
    <w:rsid w:val="00BB027E"/>
    <w:rsid w:val="00BB03DF"/>
    <w:rsid w:val="00BB04C3"/>
    <w:rsid w:val="00BB05AA"/>
    <w:rsid w:val="00BB068A"/>
    <w:rsid w:val="00BB0724"/>
    <w:rsid w:val="00BB0807"/>
    <w:rsid w:val="00BB08A8"/>
    <w:rsid w:val="00BB0A16"/>
    <w:rsid w:val="00BB0F26"/>
    <w:rsid w:val="00BB11BE"/>
    <w:rsid w:val="00BB12EF"/>
    <w:rsid w:val="00BB1496"/>
    <w:rsid w:val="00BB1694"/>
    <w:rsid w:val="00BB16A4"/>
    <w:rsid w:val="00BB16DF"/>
    <w:rsid w:val="00BB16F1"/>
    <w:rsid w:val="00BB18D2"/>
    <w:rsid w:val="00BB190A"/>
    <w:rsid w:val="00BB1E16"/>
    <w:rsid w:val="00BB1E8E"/>
    <w:rsid w:val="00BB1F3F"/>
    <w:rsid w:val="00BB2008"/>
    <w:rsid w:val="00BB2099"/>
    <w:rsid w:val="00BB21E4"/>
    <w:rsid w:val="00BB22FB"/>
    <w:rsid w:val="00BB23BE"/>
    <w:rsid w:val="00BB23DD"/>
    <w:rsid w:val="00BB2611"/>
    <w:rsid w:val="00BB26B6"/>
    <w:rsid w:val="00BB296E"/>
    <w:rsid w:val="00BB29DF"/>
    <w:rsid w:val="00BB2BAF"/>
    <w:rsid w:val="00BB2C6F"/>
    <w:rsid w:val="00BB2CC5"/>
    <w:rsid w:val="00BB2CFC"/>
    <w:rsid w:val="00BB2D15"/>
    <w:rsid w:val="00BB2D7E"/>
    <w:rsid w:val="00BB2D95"/>
    <w:rsid w:val="00BB2DD6"/>
    <w:rsid w:val="00BB2EC9"/>
    <w:rsid w:val="00BB2FFF"/>
    <w:rsid w:val="00BB3177"/>
    <w:rsid w:val="00BB31A2"/>
    <w:rsid w:val="00BB3204"/>
    <w:rsid w:val="00BB343A"/>
    <w:rsid w:val="00BB34DC"/>
    <w:rsid w:val="00BB35D0"/>
    <w:rsid w:val="00BB365F"/>
    <w:rsid w:val="00BB377C"/>
    <w:rsid w:val="00BB379C"/>
    <w:rsid w:val="00BB3981"/>
    <w:rsid w:val="00BB3AC4"/>
    <w:rsid w:val="00BB3B52"/>
    <w:rsid w:val="00BB3BD8"/>
    <w:rsid w:val="00BB3D2B"/>
    <w:rsid w:val="00BB3D71"/>
    <w:rsid w:val="00BB3E5E"/>
    <w:rsid w:val="00BB3EBD"/>
    <w:rsid w:val="00BB3ED3"/>
    <w:rsid w:val="00BB3F91"/>
    <w:rsid w:val="00BB3FC8"/>
    <w:rsid w:val="00BB3FF1"/>
    <w:rsid w:val="00BB411D"/>
    <w:rsid w:val="00BB4261"/>
    <w:rsid w:val="00BB42B6"/>
    <w:rsid w:val="00BB42BC"/>
    <w:rsid w:val="00BB455B"/>
    <w:rsid w:val="00BB4691"/>
    <w:rsid w:val="00BB46ED"/>
    <w:rsid w:val="00BB482F"/>
    <w:rsid w:val="00BB4878"/>
    <w:rsid w:val="00BB4999"/>
    <w:rsid w:val="00BB4B4D"/>
    <w:rsid w:val="00BB4BCD"/>
    <w:rsid w:val="00BB4C77"/>
    <w:rsid w:val="00BB4CF6"/>
    <w:rsid w:val="00BB4D40"/>
    <w:rsid w:val="00BB4D72"/>
    <w:rsid w:val="00BB4DB8"/>
    <w:rsid w:val="00BB4EC9"/>
    <w:rsid w:val="00BB5047"/>
    <w:rsid w:val="00BB508E"/>
    <w:rsid w:val="00BB50BB"/>
    <w:rsid w:val="00BB513D"/>
    <w:rsid w:val="00BB51B3"/>
    <w:rsid w:val="00BB52EB"/>
    <w:rsid w:val="00BB52EF"/>
    <w:rsid w:val="00BB5465"/>
    <w:rsid w:val="00BB54ED"/>
    <w:rsid w:val="00BB5551"/>
    <w:rsid w:val="00BB5563"/>
    <w:rsid w:val="00BB5633"/>
    <w:rsid w:val="00BB56C3"/>
    <w:rsid w:val="00BB56C7"/>
    <w:rsid w:val="00BB56E0"/>
    <w:rsid w:val="00BB582D"/>
    <w:rsid w:val="00BB587E"/>
    <w:rsid w:val="00BB5880"/>
    <w:rsid w:val="00BB592D"/>
    <w:rsid w:val="00BB5951"/>
    <w:rsid w:val="00BB5B62"/>
    <w:rsid w:val="00BB5B9B"/>
    <w:rsid w:val="00BB5BFD"/>
    <w:rsid w:val="00BB5CB8"/>
    <w:rsid w:val="00BB5F16"/>
    <w:rsid w:val="00BB5F90"/>
    <w:rsid w:val="00BB6222"/>
    <w:rsid w:val="00BB63A9"/>
    <w:rsid w:val="00BB6464"/>
    <w:rsid w:val="00BB64C4"/>
    <w:rsid w:val="00BB6502"/>
    <w:rsid w:val="00BB661C"/>
    <w:rsid w:val="00BB678D"/>
    <w:rsid w:val="00BB6AB5"/>
    <w:rsid w:val="00BB6BCD"/>
    <w:rsid w:val="00BB6C59"/>
    <w:rsid w:val="00BB6D67"/>
    <w:rsid w:val="00BB6D68"/>
    <w:rsid w:val="00BB70F9"/>
    <w:rsid w:val="00BB712B"/>
    <w:rsid w:val="00BB7168"/>
    <w:rsid w:val="00BB7169"/>
    <w:rsid w:val="00BB7241"/>
    <w:rsid w:val="00BB726E"/>
    <w:rsid w:val="00BB7426"/>
    <w:rsid w:val="00BB75AD"/>
    <w:rsid w:val="00BB75E0"/>
    <w:rsid w:val="00BB764B"/>
    <w:rsid w:val="00BB7747"/>
    <w:rsid w:val="00BB793A"/>
    <w:rsid w:val="00BB79B1"/>
    <w:rsid w:val="00BB7AA8"/>
    <w:rsid w:val="00BB7AE1"/>
    <w:rsid w:val="00BB7B91"/>
    <w:rsid w:val="00BB7C83"/>
    <w:rsid w:val="00BB7C9B"/>
    <w:rsid w:val="00BB7ED8"/>
    <w:rsid w:val="00BB7FD3"/>
    <w:rsid w:val="00BC0284"/>
    <w:rsid w:val="00BC0343"/>
    <w:rsid w:val="00BC0491"/>
    <w:rsid w:val="00BC0514"/>
    <w:rsid w:val="00BC070C"/>
    <w:rsid w:val="00BC07B8"/>
    <w:rsid w:val="00BC089D"/>
    <w:rsid w:val="00BC093F"/>
    <w:rsid w:val="00BC0943"/>
    <w:rsid w:val="00BC0AE1"/>
    <w:rsid w:val="00BC0B1B"/>
    <w:rsid w:val="00BC0BA7"/>
    <w:rsid w:val="00BC0D27"/>
    <w:rsid w:val="00BC0F1C"/>
    <w:rsid w:val="00BC127B"/>
    <w:rsid w:val="00BC13D0"/>
    <w:rsid w:val="00BC1493"/>
    <w:rsid w:val="00BC1527"/>
    <w:rsid w:val="00BC162E"/>
    <w:rsid w:val="00BC16BF"/>
    <w:rsid w:val="00BC1946"/>
    <w:rsid w:val="00BC1A54"/>
    <w:rsid w:val="00BC1A89"/>
    <w:rsid w:val="00BC1ADD"/>
    <w:rsid w:val="00BC1B1F"/>
    <w:rsid w:val="00BC1B45"/>
    <w:rsid w:val="00BC1B59"/>
    <w:rsid w:val="00BC1DFE"/>
    <w:rsid w:val="00BC1E7F"/>
    <w:rsid w:val="00BC1EBC"/>
    <w:rsid w:val="00BC201A"/>
    <w:rsid w:val="00BC202F"/>
    <w:rsid w:val="00BC20A9"/>
    <w:rsid w:val="00BC2163"/>
    <w:rsid w:val="00BC21FF"/>
    <w:rsid w:val="00BC22B6"/>
    <w:rsid w:val="00BC2306"/>
    <w:rsid w:val="00BC2366"/>
    <w:rsid w:val="00BC2550"/>
    <w:rsid w:val="00BC25E1"/>
    <w:rsid w:val="00BC2654"/>
    <w:rsid w:val="00BC26BD"/>
    <w:rsid w:val="00BC26E2"/>
    <w:rsid w:val="00BC28AF"/>
    <w:rsid w:val="00BC28B0"/>
    <w:rsid w:val="00BC2953"/>
    <w:rsid w:val="00BC2A2C"/>
    <w:rsid w:val="00BC2CEF"/>
    <w:rsid w:val="00BC2D32"/>
    <w:rsid w:val="00BC2DA8"/>
    <w:rsid w:val="00BC2DBA"/>
    <w:rsid w:val="00BC2E59"/>
    <w:rsid w:val="00BC2E72"/>
    <w:rsid w:val="00BC2F31"/>
    <w:rsid w:val="00BC2F64"/>
    <w:rsid w:val="00BC3252"/>
    <w:rsid w:val="00BC3366"/>
    <w:rsid w:val="00BC341E"/>
    <w:rsid w:val="00BC348B"/>
    <w:rsid w:val="00BC35BF"/>
    <w:rsid w:val="00BC3733"/>
    <w:rsid w:val="00BC3763"/>
    <w:rsid w:val="00BC3A96"/>
    <w:rsid w:val="00BC3A9B"/>
    <w:rsid w:val="00BC3AD6"/>
    <w:rsid w:val="00BC3D30"/>
    <w:rsid w:val="00BC3DCC"/>
    <w:rsid w:val="00BC3E2A"/>
    <w:rsid w:val="00BC3E82"/>
    <w:rsid w:val="00BC4036"/>
    <w:rsid w:val="00BC4208"/>
    <w:rsid w:val="00BC423B"/>
    <w:rsid w:val="00BC427E"/>
    <w:rsid w:val="00BC4288"/>
    <w:rsid w:val="00BC435E"/>
    <w:rsid w:val="00BC43B6"/>
    <w:rsid w:val="00BC4491"/>
    <w:rsid w:val="00BC4540"/>
    <w:rsid w:val="00BC471E"/>
    <w:rsid w:val="00BC47D4"/>
    <w:rsid w:val="00BC485A"/>
    <w:rsid w:val="00BC488C"/>
    <w:rsid w:val="00BC48B2"/>
    <w:rsid w:val="00BC48D0"/>
    <w:rsid w:val="00BC490D"/>
    <w:rsid w:val="00BC4915"/>
    <w:rsid w:val="00BC4931"/>
    <w:rsid w:val="00BC4995"/>
    <w:rsid w:val="00BC4A43"/>
    <w:rsid w:val="00BC4A8B"/>
    <w:rsid w:val="00BC4AE9"/>
    <w:rsid w:val="00BC4F0A"/>
    <w:rsid w:val="00BC509F"/>
    <w:rsid w:val="00BC50D1"/>
    <w:rsid w:val="00BC51D2"/>
    <w:rsid w:val="00BC51E4"/>
    <w:rsid w:val="00BC5424"/>
    <w:rsid w:val="00BC5538"/>
    <w:rsid w:val="00BC553F"/>
    <w:rsid w:val="00BC55B1"/>
    <w:rsid w:val="00BC5635"/>
    <w:rsid w:val="00BC572D"/>
    <w:rsid w:val="00BC57E1"/>
    <w:rsid w:val="00BC591D"/>
    <w:rsid w:val="00BC5B21"/>
    <w:rsid w:val="00BC5ED2"/>
    <w:rsid w:val="00BC61FA"/>
    <w:rsid w:val="00BC6239"/>
    <w:rsid w:val="00BC6288"/>
    <w:rsid w:val="00BC62A5"/>
    <w:rsid w:val="00BC6304"/>
    <w:rsid w:val="00BC64BE"/>
    <w:rsid w:val="00BC65E6"/>
    <w:rsid w:val="00BC661C"/>
    <w:rsid w:val="00BC6642"/>
    <w:rsid w:val="00BC6863"/>
    <w:rsid w:val="00BC6915"/>
    <w:rsid w:val="00BC69DD"/>
    <w:rsid w:val="00BC6C9C"/>
    <w:rsid w:val="00BC6D37"/>
    <w:rsid w:val="00BC6E0D"/>
    <w:rsid w:val="00BC6E5A"/>
    <w:rsid w:val="00BC6F54"/>
    <w:rsid w:val="00BC7023"/>
    <w:rsid w:val="00BC7155"/>
    <w:rsid w:val="00BC73F6"/>
    <w:rsid w:val="00BC748D"/>
    <w:rsid w:val="00BC74B1"/>
    <w:rsid w:val="00BC74E0"/>
    <w:rsid w:val="00BC7550"/>
    <w:rsid w:val="00BC7659"/>
    <w:rsid w:val="00BC7678"/>
    <w:rsid w:val="00BC778C"/>
    <w:rsid w:val="00BC78F0"/>
    <w:rsid w:val="00BC791F"/>
    <w:rsid w:val="00BC7A00"/>
    <w:rsid w:val="00BC7B19"/>
    <w:rsid w:val="00BC7B89"/>
    <w:rsid w:val="00BC7BAE"/>
    <w:rsid w:val="00BC7BE0"/>
    <w:rsid w:val="00BC7BEB"/>
    <w:rsid w:val="00BC7C2D"/>
    <w:rsid w:val="00BC7C88"/>
    <w:rsid w:val="00BC7CFA"/>
    <w:rsid w:val="00BC7E96"/>
    <w:rsid w:val="00BC7ED4"/>
    <w:rsid w:val="00BC7F0B"/>
    <w:rsid w:val="00BD0058"/>
    <w:rsid w:val="00BD02B0"/>
    <w:rsid w:val="00BD04D8"/>
    <w:rsid w:val="00BD0539"/>
    <w:rsid w:val="00BD059C"/>
    <w:rsid w:val="00BD062B"/>
    <w:rsid w:val="00BD0633"/>
    <w:rsid w:val="00BD0690"/>
    <w:rsid w:val="00BD0784"/>
    <w:rsid w:val="00BD0843"/>
    <w:rsid w:val="00BD0B72"/>
    <w:rsid w:val="00BD0BEB"/>
    <w:rsid w:val="00BD0E87"/>
    <w:rsid w:val="00BD110D"/>
    <w:rsid w:val="00BD11A3"/>
    <w:rsid w:val="00BD11AE"/>
    <w:rsid w:val="00BD123F"/>
    <w:rsid w:val="00BD12E6"/>
    <w:rsid w:val="00BD12E7"/>
    <w:rsid w:val="00BD1407"/>
    <w:rsid w:val="00BD1496"/>
    <w:rsid w:val="00BD157B"/>
    <w:rsid w:val="00BD1586"/>
    <w:rsid w:val="00BD15EB"/>
    <w:rsid w:val="00BD1670"/>
    <w:rsid w:val="00BD16B9"/>
    <w:rsid w:val="00BD1734"/>
    <w:rsid w:val="00BD1983"/>
    <w:rsid w:val="00BD1B21"/>
    <w:rsid w:val="00BD1D4D"/>
    <w:rsid w:val="00BD1D6F"/>
    <w:rsid w:val="00BD1D70"/>
    <w:rsid w:val="00BD1DA7"/>
    <w:rsid w:val="00BD1F21"/>
    <w:rsid w:val="00BD1F3E"/>
    <w:rsid w:val="00BD1FC6"/>
    <w:rsid w:val="00BD1FFB"/>
    <w:rsid w:val="00BD2113"/>
    <w:rsid w:val="00BD22D3"/>
    <w:rsid w:val="00BD25B4"/>
    <w:rsid w:val="00BD2668"/>
    <w:rsid w:val="00BD28C4"/>
    <w:rsid w:val="00BD28D6"/>
    <w:rsid w:val="00BD2962"/>
    <w:rsid w:val="00BD2A16"/>
    <w:rsid w:val="00BD2E0D"/>
    <w:rsid w:val="00BD2EBD"/>
    <w:rsid w:val="00BD2F1E"/>
    <w:rsid w:val="00BD2F2A"/>
    <w:rsid w:val="00BD2FCD"/>
    <w:rsid w:val="00BD3166"/>
    <w:rsid w:val="00BD3177"/>
    <w:rsid w:val="00BD31C5"/>
    <w:rsid w:val="00BD33BF"/>
    <w:rsid w:val="00BD3565"/>
    <w:rsid w:val="00BD3651"/>
    <w:rsid w:val="00BD3679"/>
    <w:rsid w:val="00BD3724"/>
    <w:rsid w:val="00BD376C"/>
    <w:rsid w:val="00BD3780"/>
    <w:rsid w:val="00BD3841"/>
    <w:rsid w:val="00BD38A4"/>
    <w:rsid w:val="00BD3924"/>
    <w:rsid w:val="00BD394D"/>
    <w:rsid w:val="00BD3A3C"/>
    <w:rsid w:val="00BD3ADC"/>
    <w:rsid w:val="00BD3AFB"/>
    <w:rsid w:val="00BD3B59"/>
    <w:rsid w:val="00BD3D7D"/>
    <w:rsid w:val="00BD3DE2"/>
    <w:rsid w:val="00BD3ED3"/>
    <w:rsid w:val="00BD3F86"/>
    <w:rsid w:val="00BD4059"/>
    <w:rsid w:val="00BD40D7"/>
    <w:rsid w:val="00BD4118"/>
    <w:rsid w:val="00BD4121"/>
    <w:rsid w:val="00BD4166"/>
    <w:rsid w:val="00BD41C2"/>
    <w:rsid w:val="00BD41E0"/>
    <w:rsid w:val="00BD4254"/>
    <w:rsid w:val="00BD42B4"/>
    <w:rsid w:val="00BD4352"/>
    <w:rsid w:val="00BD44C5"/>
    <w:rsid w:val="00BD450F"/>
    <w:rsid w:val="00BD4512"/>
    <w:rsid w:val="00BD4600"/>
    <w:rsid w:val="00BD4738"/>
    <w:rsid w:val="00BD492A"/>
    <w:rsid w:val="00BD496A"/>
    <w:rsid w:val="00BD4A03"/>
    <w:rsid w:val="00BD4A9C"/>
    <w:rsid w:val="00BD4C45"/>
    <w:rsid w:val="00BD4DE4"/>
    <w:rsid w:val="00BD4E8F"/>
    <w:rsid w:val="00BD4FF1"/>
    <w:rsid w:val="00BD50EA"/>
    <w:rsid w:val="00BD52AA"/>
    <w:rsid w:val="00BD5463"/>
    <w:rsid w:val="00BD54C5"/>
    <w:rsid w:val="00BD54F9"/>
    <w:rsid w:val="00BD56E9"/>
    <w:rsid w:val="00BD5779"/>
    <w:rsid w:val="00BD5B4E"/>
    <w:rsid w:val="00BD5B6F"/>
    <w:rsid w:val="00BD5C25"/>
    <w:rsid w:val="00BD5D02"/>
    <w:rsid w:val="00BD5F4E"/>
    <w:rsid w:val="00BD62B7"/>
    <w:rsid w:val="00BD6383"/>
    <w:rsid w:val="00BD63A4"/>
    <w:rsid w:val="00BD641D"/>
    <w:rsid w:val="00BD666A"/>
    <w:rsid w:val="00BD6697"/>
    <w:rsid w:val="00BD66A1"/>
    <w:rsid w:val="00BD67F4"/>
    <w:rsid w:val="00BD6905"/>
    <w:rsid w:val="00BD6934"/>
    <w:rsid w:val="00BD6A0F"/>
    <w:rsid w:val="00BD6B6F"/>
    <w:rsid w:val="00BD6D15"/>
    <w:rsid w:val="00BD6DB7"/>
    <w:rsid w:val="00BD6E03"/>
    <w:rsid w:val="00BD6E05"/>
    <w:rsid w:val="00BD6E33"/>
    <w:rsid w:val="00BD6F81"/>
    <w:rsid w:val="00BD6FD7"/>
    <w:rsid w:val="00BD723D"/>
    <w:rsid w:val="00BD7340"/>
    <w:rsid w:val="00BD73E2"/>
    <w:rsid w:val="00BD73EA"/>
    <w:rsid w:val="00BD73EC"/>
    <w:rsid w:val="00BD746C"/>
    <w:rsid w:val="00BD756D"/>
    <w:rsid w:val="00BD75B0"/>
    <w:rsid w:val="00BD76D2"/>
    <w:rsid w:val="00BD78CC"/>
    <w:rsid w:val="00BD79BC"/>
    <w:rsid w:val="00BD7A2D"/>
    <w:rsid w:val="00BD7BB5"/>
    <w:rsid w:val="00BD7DE9"/>
    <w:rsid w:val="00BD7F17"/>
    <w:rsid w:val="00BE0311"/>
    <w:rsid w:val="00BE0343"/>
    <w:rsid w:val="00BE05A7"/>
    <w:rsid w:val="00BE06AA"/>
    <w:rsid w:val="00BE09E6"/>
    <w:rsid w:val="00BE0AED"/>
    <w:rsid w:val="00BE0AF8"/>
    <w:rsid w:val="00BE0BA5"/>
    <w:rsid w:val="00BE0C75"/>
    <w:rsid w:val="00BE0CAA"/>
    <w:rsid w:val="00BE0D00"/>
    <w:rsid w:val="00BE0DBF"/>
    <w:rsid w:val="00BE0E24"/>
    <w:rsid w:val="00BE0E55"/>
    <w:rsid w:val="00BE0EBC"/>
    <w:rsid w:val="00BE1061"/>
    <w:rsid w:val="00BE10A1"/>
    <w:rsid w:val="00BE10CD"/>
    <w:rsid w:val="00BE130F"/>
    <w:rsid w:val="00BE1321"/>
    <w:rsid w:val="00BE1346"/>
    <w:rsid w:val="00BE1424"/>
    <w:rsid w:val="00BE1456"/>
    <w:rsid w:val="00BE1586"/>
    <w:rsid w:val="00BE1712"/>
    <w:rsid w:val="00BE1747"/>
    <w:rsid w:val="00BE1795"/>
    <w:rsid w:val="00BE1999"/>
    <w:rsid w:val="00BE1A56"/>
    <w:rsid w:val="00BE1B2D"/>
    <w:rsid w:val="00BE1BF5"/>
    <w:rsid w:val="00BE1DB0"/>
    <w:rsid w:val="00BE1F75"/>
    <w:rsid w:val="00BE1F9F"/>
    <w:rsid w:val="00BE1FE7"/>
    <w:rsid w:val="00BE205C"/>
    <w:rsid w:val="00BE2397"/>
    <w:rsid w:val="00BE24BD"/>
    <w:rsid w:val="00BE24F1"/>
    <w:rsid w:val="00BE271F"/>
    <w:rsid w:val="00BE27BD"/>
    <w:rsid w:val="00BE2893"/>
    <w:rsid w:val="00BE2C27"/>
    <w:rsid w:val="00BE2CC8"/>
    <w:rsid w:val="00BE2D82"/>
    <w:rsid w:val="00BE2E34"/>
    <w:rsid w:val="00BE2E9B"/>
    <w:rsid w:val="00BE2EB4"/>
    <w:rsid w:val="00BE2F5A"/>
    <w:rsid w:val="00BE2F7B"/>
    <w:rsid w:val="00BE3213"/>
    <w:rsid w:val="00BE32EC"/>
    <w:rsid w:val="00BE333F"/>
    <w:rsid w:val="00BE33CA"/>
    <w:rsid w:val="00BE3564"/>
    <w:rsid w:val="00BE3628"/>
    <w:rsid w:val="00BE36AF"/>
    <w:rsid w:val="00BE376B"/>
    <w:rsid w:val="00BE37D3"/>
    <w:rsid w:val="00BE3856"/>
    <w:rsid w:val="00BE38A5"/>
    <w:rsid w:val="00BE38F5"/>
    <w:rsid w:val="00BE3924"/>
    <w:rsid w:val="00BE3951"/>
    <w:rsid w:val="00BE3970"/>
    <w:rsid w:val="00BE39FD"/>
    <w:rsid w:val="00BE3A1C"/>
    <w:rsid w:val="00BE3CD8"/>
    <w:rsid w:val="00BE3DEF"/>
    <w:rsid w:val="00BE3DF4"/>
    <w:rsid w:val="00BE3E0B"/>
    <w:rsid w:val="00BE3F49"/>
    <w:rsid w:val="00BE3F92"/>
    <w:rsid w:val="00BE3F99"/>
    <w:rsid w:val="00BE4037"/>
    <w:rsid w:val="00BE40D1"/>
    <w:rsid w:val="00BE4289"/>
    <w:rsid w:val="00BE4601"/>
    <w:rsid w:val="00BE4746"/>
    <w:rsid w:val="00BE48F1"/>
    <w:rsid w:val="00BE4964"/>
    <w:rsid w:val="00BE4AAE"/>
    <w:rsid w:val="00BE4E3C"/>
    <w:rsid w:val="00BE519F"/>
    <w:rsid w:val="00BE51D0"/>
    <w:rsid w:val="00BE522A"/>
    <w:rsid w:val="00BE5600"/>
    <w:rsid w:val="00BE57B5"/>
    <w:rsid w:val="00BE5806"/>
    <w:rsid w:val="00BE5A34"/>
    <w:rsid w:val="00BE5B3B"/>
    <w:rsid w:val="00BE5C6D"/>
    <w:rsid w:val="00BE5CEE"/>
    <w:rsid w:val="00BE5F1D"/>
    <w:rsid w:val="00BE5FB0"/>
    <w:rsid w:val="00BE6320"/>
    <w:rsid w:val="00BE6335"/>
    <w:rsid w:val="00BE6432"/>
    <w:rsid w:val="00BE647B"/>
    <w:rsid w:val="00BE64BF"/>
    <w:rsid w:val="00BE65B3"/>
    <w:rsid w:val="00BE6757"/>
    <w:rsid w:val="00BE67C0"/>
    <w:rsid w:val="00BE67D1"/>
    <w:rsid w:val="00BE67D4"/>
    <w:rsid w:val="00BE6938"/>
    <w:rsid w:val="00BE693D"/>
    <w:rsid w:val="00BE6A1D"/>
    <w:rsid w:val="00BE6C37"/>
    <w:rsid w:val="00BE6F11"/>
    <w:rsid w:val="00BE6F22"/>
    <w:rsid w:val="00BE70EE"/>
    <w:rsid w:val="00BE7163"/>
    <w:rsid w:val="00BE71DB"/>
    <w:rsid w:val="00BE7210"/>
    <w:rsid w:val="00BE7228"/>
    <w:rsid w:val="00BE7665"/>
    <w:rsid w:val="00BE76E9"/>
    <w:rsid w:val="00BE78AA"/>
    <w:rsid w:val="00BE7961"/>
    <w:rsid w:val="00BE7995"/>
    <w:rsid w:val="00BE7A23"/>
    <w:rsid w:val="00BE7A5C"/>
    <w:rsid w:val="00BE7A6B"/>
    <w:rsid w:val="00BE7A7C"/>
    <w:rsid w:val="00BE7A9D"/>
    <w:rsid w:val="00BE7C98"/>
    <w:rsid w:val="00BE7D62"/>
    <w:rsid w:val="00BE7DD1"/>
    <w:rsid w:val="00BE7DF3"/>
    <w:rsid w:val="00BE7E47"/>
    <w:rsid w:val="00BE7E61"/>
    <w:rsid w:val="00BE7ED9"/>
    <w:rsid w:val="00BF01A0"/>
    <w:rsid w:val="00BF0293"/>
    <w:rsid w:val="00BF02C8"/>
    <w:rsid w:val="00BF03D2"/>
    <w:rsid w:val="00BF0407"/>
    <w:rsid w:val="00BF04CE"/>
    <w:rsid w:val="00BF059D"/>
    <w:rsid w:val="00BF08C4"/>
    <w:rsid w:val="00BF0989"/>
    <w:rsid w:val="00BF0A44"/>
    <w:rsid w:val="00BF0AA1"/>
    <w:rsid w:val="00BF0B06"/>
    <w:rsid w:val="00BF0BC6"/>
    <w:rsid w:val="00BF0CEC"/>
    <w:rsid w:val="00BF0DAF"/>
    <w:rsid w:val="00BF0E90"/>
    <w:rsid w:val="00BF1231"/>
    <w:rsid w:val="00BF12F8"/>
    <w:rsid w:val="00BF138C"/>
    <w:rsid w:val="00BF1499"/>
    <w:rsid w:val="00BF14B5"/>
    <w:rsid w:val="00BF1550"/>
    <w:rsid w:val="00BF16F3"/>
    <w:rsid w:val="00BF1768"/>
    <w:rsid w:val="00BF18A2"/>
    <w:rsid w:val="00BF1917"/>
    <w:rsid w:val="00BF1A03"/>
    <w:rsid w:val="00BF1A44"/>
    <w:rsid w:val="00BF1EDF"/>
    <w:rsid w:val="00BF1F88"/>
    <w:rsid w:val="00BF2392"/>
    <w:rsid w:val="00BF23DC"/>
    <w:rsid w:val="00BF2489"/>
    <w:rsid w:val="00BF24DB"/>
    <w:rsid w:val="00BF25F9"/>
    <w:rsid w:val="00BF2638"/>
    <w:rsid w:val="00BF274E"/>
    <w:rsid w:val="00BF2A45"/>
    <w:rsid w:val="00BF2A59"/>
    <w:rsid w:val="00BF2AFF"/>
    <w:rsid w:val="00BF2B1E"/>
    <w:rsid w:val="00BF2BA4"/>
    <w:rsid w:val="00BF2BBA"/>
    <w:rsid w:val="00BF2BC9"/>
    <w:rsid w:val="00BF2BD0"/>
    <w:rsid w:val="00BF2C1E"/>
    <w:rsid w:val="00BF2CF0"/>
    <w:rsid w:val="00BF2EA5"/>
    <w:rsid w:val="00BF2EAE"/>
    <w:rsid w:val="00BF3429"/>
    <w:rsid w:val="00BF3460"/>
    <w:rsid w:val="00BF3763"/>
    <w:rsid w:val="00BF3931"/>
    <w:rsid w:val="00BF39D0"/>
    <w:rsid w:val="00BF3B09"/>
    <w:rsid w:val="00BF3B4C"/>
    <w:rsid w:val="00BF3C72"/>
    <w:rsid w:val="00BF3CF5"/>
    <w:rsid w:val="00BF3D4B"/>
    <w:rsid w:val="00BF3D8F"/>
    <w:rsid w:val="00BF3E3E"/>
    <w:rsid w:val="00BF42E6"/>
    <w:rsid w:val="00BF4551"/>
    <w:rsid w:val="00BF4815"/>
    <w:rsid w:val="00BF487A"/>
    <w:rsid w:val="00BF48E9"/>
    <w:rsid w:val="00BF4ADE"/>
    <w:rsid w:val="00BF4D3D"/>
    <w:rsid w:val="00BF4FE1"/>
    <w:rsid w:val="00BF505B"/>
    <w:rsid w:val="00BF52FF"/>
    <w:rsid w:val="00BF5378"/>
    <w:rsid w:val="00BF5468"/>
    <w:rsid w:val="00BF548C"/>
    <w:rsid w:val="00BF560C"/>
    <w:rsid w:val="00BF561B"/>
    <w:rsid w:val="00BF56B1"/>
    <w:rsid w:val="00BF5783"/>
    <w:rsid w:val="00BF58BB"/>
    <w:rsid w:val="00BF58D3"/>
    <w:rsid w:val="00BF599A"/>
    <w:rsid w:val="00BF5A97"/>
    <w:rsid w:val="00BF5B8C"/>
    <w:rsid w:val="00BF5C94"/>
    <w:rsid w:val="00BF5CFC"/>
    <w:rsid w:val="00BF5D07"/>
    <w:rsid w:val="00BF5D8F"/>
    <w:rsid w:val="00BF5E0E"/>
    <w:rsid w:val="00BF5E49"/>
    <w:rsid w:val="00BF5ECD"/>
    <w:rsid w:val="00BF5EDA"/>
    <w:rsid w:val="00BF5F0E"/>
    <w:rsid w:val="00BF6015"/>
    <w:rsid w:val="00BF63D2"/>
    <w:rsid w:val="00BF63D7"/>
    <w:rsid w:val="00BF654D"/>
    <w:rsid w:val="00BF66B7"/>
    <w:rsid w:val="00BF6768"/>
    <w:rsid w:val="00BF6773"/>
    <w:rsid w:val="00BF692E"/>
    <w:rsid w:val="00BF69BB"/>
    <w:rsid w:val="00BF6A28"/>
    <w:rsid w:val="00BF6A68"/>
    <w:rsid w:val="00BF6AB5"/>
    <w:rsid w:val="00BF6B51"/>
    <w:rsid w:val="00BF6C5F"/>
    <w:rsid w:val="00BF6C60"/>
    <w:rsid w:val="00BF6D6D"/>
    <w:rsid w:val="00BF6DAE"/>
    <w:rsid w:val="00BF6E76"/>
    <w:rsid w:val="00BF6EDE"/>
    <w:rsid w:val="00BF6FC6"/>
    <w:rsid w:val="00BF7044"/>
    <w:rsid w:val="00BF7146"/>
    <w:rsid w:val="00BF7152"/>
    <w:rsid w:val="00BF7269"/>
    <w:rsid w:val="00BF72A2"/>
    <w:rsid w:val="00BF72EE"/>
    <w:rsid w:val="00BF73F0"/>
    <w:rsid w:val="00BF7411"/>
    <w:rsid w:val="00BF751E"/>
    <w:rsid w:val="00BF7547"/>
    <w:rsid w:val="00BF75B1"/>
    <w:rsid w:val="00BF75C9"/>
    <w:rsid w:val="00BF7659"/>
    <w:rsid w:val="00BF769B"/>
    <w:rsid w:val="00BF76A1"/>
    <w:rsid w:val="00BF779B"/>
    <w:rsid w:val="00BF77AC"/>
    <w:rsid w:val="00BF77CC"/>
    <w:rsid w:val="00BF79B1"/>
    <w:rsid w:val="00BF7A28"/>
    <w:rsid w:val="00BF7A4F"/>
    <w:rsid w:val="00BF7BD3"/>
    <w:rsid w:val="00BF7D3E"/>
    <w:rsid w:val="00BF7F1F"/>
    <w:rsid w:val="00BF7FF2"/>
    <w:rsid w:val="00C000DB"/>
    <w:rsid w:val="00C001E2"/>
    <w:rsid w:val="00C0030A"/>
    <w:rsid w:val="00C00352"/>
    <w:rsid w:val="00C003EA"/>
    <w:rsid w:val="00C00665"/>
    <w:rsid w:val="00C006BD"/>
    <w:rsid w:val="00C00703"/>
    <w:rsid w:val="00C007CE"/>
    <w:rsid w:val="00C008D7"/>
    <w:rsid w:val="00C00A22"/>
    <w:rsid w:val="00C00BAF"/>
    <w:rsid w:val="00C00D02"/>
    <w:rsid w:val="00C00F18"/>
    <w:rsid w:val="00C010EE"/>
    <w:rsid w:val="00C0110B"/>
    <w:rsid w:val="00C01198"/>
    <w:rsid w:val="00C011A4"/>
    <w:rsid w:val="00C011DD"/>
    <w:rsid w:val="00C011F0"/>
    <w:rsid w:val="00C01216"/>
    <w:rsid w:val="00C01229"/>
    <w:rsid w:val="00C016AA"/>
    <w:rsid w:val="00C01729"/>
    <w:rsid w:val="00C017CB"/>
    <w:rsid w:val="00C018C3"/>
    <w:rsid w:val="00C018FE"/>
    <w:rsid w:val="00C01955"/>
    <w:rsid w:val="00C019A8"/>
    <w:rsid w:val="00C01AB7"/>
    <w:rsid w:val="00C01C1A"/>
    <w:rsid w:val="00C01D39"/>
    <w:rsid w:val="00C01E92"/>
    <w:rsid w:val="00C01F93"/>
    <w:rsid w:val="00C01FF4"/>
    <w:rsid w:val="00C0200C"/>
    <w:rsid w:val="00C020A8"/>
    <w:rsid w:val="00C020CF"/>
    <w:rsid w:val="00C020D0"/>
    <w:rsid w:val="00C02247"/>
    <w:rsid w:val="00C0231D"/>
    <w:rsid w:val="00C02412"/>
    <w:rsid w:val="00C025A7"/>
    <w:rsid w:val="00C025B1"/>
    <w:rsid w:val="00C029D6"/>
    <w:rsid w:val="00C029F7"/>
    <w:rsid w:val="00C02B68"/>
    <w:rsid w:val="00C02DD3"/>
    <w:rsid w:val="00C02E07"/>
    <w:rsid w:val="00C02F83"/>
    <w:rsid w:val="00C03127"/>
    <w:rsid w:val="00C031E6"/>
    <w:rsid w:val="00C032B9"/>
    <w:rsid w:val="00C032BD"/>
    <w:rsid w:val="00C034A4"/>
    <w:rsid w:val="00C034F2"/>
    <w:rsid w:val="00C03524"/>
    <w:rsid w:val="00C035AD"/>
    <w:rsid w:val="00C03A89"/>
    <w:rsid w:val="00C03BD5"/>
    <w:rsid w:val="00C03C01"/>
    <w:rsid w:val="00C03C1D"/>
    <w:rsid w:val="00C03DD0"/>
    <w:rsid w:val="00C03EAB"/>
    <w:rsid w:val="00C03FAF"/>
    <w:rsid w:val="00C03FB9"/>
    <w:rsid w:val="00C04177"/>
    <w:rsid w:val="00C04189"/>
    <w:rsid w:val="00C04445"/>
    <w:rsid w:val="00C046DD"/>
    <w:rsid w:val="00C04705"/>
    <w:rsid w:val="00C047FD"/>
    <w:rsid w:val="00C048BB"/>
    <w:rsid w:val="00C048C7"/>
    <w:rsid w:val="00C04958"/>
    <w:rsid w:val="00C04A7F"/>
    <w:rsid w:val="00C04B0E"/>
    <w:rsid w:val="00C04C36"/>
    <w:rsid w:val="00C04DF2"/>
    <w:rsid w:val="00C04E2B"/>
    <w:rsid w:val="00C04EC9"/>
    <w:rsid w:val="00C04F92"/>
    <w:rsid w:val="00C04FC8"/>
    <w:rsid w:val="00C051AA"/>
    <w:rsid w:val="00C051CC"/>
    <w:rsid w:val="00C052E8"/>
    <w:rsid w:val="00C05401"/>
    <w:rsid w:val="00C054CA"/>
    <w:rsid w:val="00C05743"/>
    <w:rsid w:val="00C05845"/>
    <w:rsid w:val="00C05872"/>
    <w:rsid w:val="00C0588A"/>
    <w:rsid w:val="00C05995"/>
    <w:rsid w:val="00C059B1"/>
    <w:rsid w:val="00C05A1E"/>
    <w:rsid w:val="00C05AED"/>
    <w:rsid w:val="00C05E20"/>
    <w:rsid w:val="00C05EAF"/>
    <w:rsid w:val="00C05F1B"/>
    <w:rsid w:val="00C0601C"/>
    <w:rsid w:val="00C060A0"/>
    <w:rsid w:val="00C06144"/>
    <w:rsid w:val="00C06161"/>
    <w:rsid w:val="00C06268"/>
    <w:rsid w:val="00C0626F"/>
    <w:rsid w:val="00C0629D"/>
    <w:rsid w:val="00C062D2"/>
    <w:rsid w:val="00C06450"/>
    <w:rsid w:val="00C06531"/>
    <w:rsid w:val="00C065AD"/>
    <w:rsid w:val="00C0661D"/>
    <w:rsid w:val="00C06620"/>
    <w:rsid w:val="00C067D8"/>
    <w:rsid w:val="00C06B6A"/>
    <w:rsid w:val="00C06CB6"/>
    <w:rsid w:val="00C06EF8"/>
    <w:rsid w:val="00C07020"/>
    <w:rsid w:val="00C0706B"/>
    <w:rsid w:val="00C07187"/>
    <w:rsid w:val="00C071A2"/>
    <w:rsid w:val="00C075C9"/>
    <w:rsid w:val="00C07808"/>
    <w:rsid w:val="00C07892"/>
    <w:rsid w:val="00C078FF"/>
    <w:rsid w:val="00C07979"/>
    <w:rsid w:val="00C07C75"/>
    <w:rsid w:val="00C07C84"/>
    <w:rsid w:val="00C07D08"/>
    <w:rsid w:val="00C07D70"/>
    <w:rsid w:val="00C07D8F"/>
    <w:rsid w:val="00C07DBF"/>
    <w:rsid w:val="00C07EC1"/>
    <w:rsid w:val="00C07F85"/>
    <w:rsid w:val="00C07FAD"/>
    <w:rsid w:val="00C100C8"/>
    <w:rsid w:val="00C10114"/>
    <w:rsid w:val="00C10123"/>
    <w:rsid w:val="00C102B1"/>
    <w:rsid w:val="00C106A4"/>
    <w:rsid w:val="00C106C4"/>
    <w:rsid w:val="00C108BC"/>
    <w:rsid w:val="00C109CC"/>
    <w:rsid w:val="00C10A18"/>
    <w:rsid w:val="00C10A76"/>
    <w:rsid w:val="00C10B13"/>
    <w:rsid w:val="00C10BD7"/>
    <w:rsid w:val="00C10C35"/>
    <w:rsid w:val="00C10CD5"/>
    <w:rsid w:val="00C10CEC"/>
    <w:rsid w:val="00C11034"/>
    <w:rsid w:val="00C111EA"/>
    <w:rsid w:val="00C11468"/>
    <w:rsid w:val="00C1147E"/>
    <w:rsid w:val="00C114C6"/>
    <w:rsid w:val="00C114F6"/>
    <w:rsid w:val="00C11540"/>
    <w:rsid w:val="00C11541"/>
    <w:rsid w:val="00C116C0"/>
    <w:rsid w:val="00C116F1"/>
    <w:rsid w:val="00C11827"/>
    <w:rsid w:val="00C11835"/>
    <w:rsid w:val="00C11840"/>
    <w:rsid w:val="00C119AD"/>
    <w:rsid w:val="00C119F2"/>
    <w:rsid w:val="00C11A9B"/>
    <w:rsid w:val="00C11AC4"/>
    <w:rsid w:val="00C11B64"/>
    <w:rsid w:val="00C11CAF"/>
    <w:rsid w:val="00C11E40"/>
    <w:rsid w:val="00C11EE0"/>
    <w:rsid w:val="00C121C3"/>
    <w:rsid w:val="00C1228D"/>
    <w:rsid w:val="00C122BF"/>
    <w:rsid w:val="00C123B1"/>
    <w:rsid w:val="00C124A4"/>
    <w:rsid w:val="00C1265F"/>
    <w:rsid w:val="00C1273A"/>
    <w:rsid w:val="00C1273C"/>
    <w:rsid w:val="00C12753"/>
    <w:rsid w:val="00C127A0"/>
    <w:rsid w:val="00C127B8"/>
    <w:rsid w:val="00C1288A"/>
    <w:rsid w:val="00C12907"/>
    <w:rsid w:val="00C12BDE"/>
    <w:rsid w:val="00C12C02"/>
    <w:rsid w:val="00C12CDE"/>
    <w:rsid w:val="00C12D5E"/>
    <w:rsid w:val="00C12F59"/>
    <w:rsid w:val="00C12FD7"/>
    <w:rsid w:val="00C13026"/>
    <w:rsid w:val="00C132E2"/>
    <w:rsid w:val="00C13304"/>
    <w:rsid w:val="00C133FB"/>
    <w:rsid w:val="00C133FE"/>
    <w:rsid w:val="00C135AF"/>
    <w:rsid w:val="00C135B6"/>
    <w:rsid w:val="00C13682"/>
    <w:rsid w:val="00C13778"/>
    <w:rsid w:val="00C13BAB"/>
    <w:rsid w:val="00C13C04"/>
    <w:rsid w:val="00C13DB2"/>
    <w:rsid w:val="00C13E1C"/>
    <w:rsid w:val="00C13E6D"/>
    <w:rsid w:val="00C13FED"/>
    <w:rsid w:val="00C1410C"/>
    <w:rsid w:val="00C14183"/>
    <w:rsid w:val="00C141DC"/>
    <w:rsid w:val="00C142ED"/>
    <w:rsid w:val="00C14340"/>
    <w:rsid w:val="00C14464"/>
    <w:rsid w:val="00C144A1"/>
    <w:rsid w:val="00C1454F"/>
    <w:rsid w:val="00C145D5"/>
    <w:rsid w:val="00C146C2"/>
    <w:rsid w:val="00C14705"/>
    <w:rsid w:val="00C14724"/>
    <w:rsid w:val="00C1481C"/>
    <w:rsid w:val="00C148EE"/>
    <w:rsid w:val="00C14932"/>
    <w:rsid w:val="00C14A2B"/>
    <w:rsid w:val="00C14AB8"/>
    <w:rsid w:val="00C14BDB"/>
    <w:rsid w:val="00C14C5C"/>
    <w:rsid w:val="00C14C6E"/>
    <w:rsid w:val="00C14C7C"/>
    <w:rsid w:val="00C14E56"/>
    <w:rsid w:val="00C14E7D"/>
    <w:rsid w:val="00C151F2"/>
    <w:rsid w:val="00C153AA"/>
    <w:rsid w:val="00C153DB"/>
    <w:rsid w:val="00C1548D"/>
    <w:rsid w:val="00C156E8"/>
    <w:rsid w:val="00C15722"/>
    <w:rsid w:val="00C157FA"/>
    <w:rsid w:val="00C1587E"/>
    <w:rsid w:val="00C158E3"/>
    <w:rsid w:val="00C15925"/>
    <w:rsid w:val="00C15B4B"/>
    <w:rsid w:val="00C15B95"/>
    <w:rsid w:val="00C15C59"/>
    <w:rsid w:val="00C15E4A"/>
    <w:rsid w:val="00C15FE4"/>
    <w:rsid w:val="00C1644F"/>
    <w:rsid w:val="00C164F1"/>
    <w:rsid w:val="00C1662C"/>
    <w:rsid w:val="00C16739"/>
    <w:rsid w:val="00C16897"/>
    <w:rsid w:val="00C1697D"/>
    <w:rsid w:val="00C16A00"/>
    <w:rsid w:val="00C16A4C"/>
    <w:rsid w:val="00C16AAF"/>
    <w:rsid w:val="00C16CCE"/>
    <w:rsid w:val="00C16D13"/>
    <w:rsid w:val="00C16EB8"/>
    <w:rsid w:val="00C16F35"/>
    <w:rsid w:val="00C16F41"/>
    <w:rsid w:val="00C16F64"/>
    <w:rsid w:val="00C16F69"/>
    <w:rsid w:val="00C170CC"/>
    <w:rsid w:val="00C1730F"/>
    <w:rsid w:val="00C17399"/>
    <w:rsid w:val="00C17456"/>
    <w:rsid w:val="00C176AB"/>
    <w:rsid w:val="00C176AD"/>
    <w:rsid w:val="00C17ABE"/>
    <w:rsid w:val="00C17ADE"/>
    <w:rsid w:val="00C17C0F"/>
    <w:rsid w:val="00C17D0C"/>
    <w:rsid w:val="00C17D63"/>
    <w:rsid w:val="00C17D7C"/>
    <w:rsid w:val="00C17E1C"/>
    <w:rsid w:val="00C17FB4"/>
    <w:rsid w:val="00C200C9"/>
    <w:rsid w:val="00C2034E"/>
    <w:rsid w:val="00C20379"/>
    <w:rsid w:val="00C203A3"/>
    <w:rsid w:val="00C20810"/>
    <w:rsid w:val="00C2083C"/>
    <w:rsid w:val="00C208F8"/>
    <w:rsid w:val="00C20A23"/>
    <w:rsid w:val="00C20BDA"/>
    <w:rsid w:val="00C20F25"/>
    <w:rsid w:val="00C21185"/>
    <w:rsid w:val="00C214F6"/>
    <w:rsid w:val="00C21845"/>
    <w:rsid w:val="00C218BE"/>
    <w:rsid w:val="00C218E4"/>
    <w:rsid w:val="00C218FD"/>
    <w:rsid w:val="00C21953"/>
    <w:rsid w:val="00C21AA7"/>
    <w:rsid w:val="00C21B46"/>
    <w:rsid w:val="00C21B7A"/>
    <w:rsid w:val="00C21C88"/>
    <w:rsid w:val="00C21D8E"/>
    <w:rsid w:val="00C21DEE"/>
    <w:rsid w:val="00C21E10"/>
    <w:rsid w:val="00C21E68"/>
    <w:rsid w:val="00C22071"/>
    <w:rsid w:val="00C22228"/>
    <w:rsid w:val="00C2234D"/>
    <w:rsid w:val="00C22525"/>
    <w:rsid w:val="00C2258F"/>
    <w:rsid w:val="00C227E3"/>
    <w:rsid w:val="00C22A1F"/>
    <w:rsid w:val="00C22A35"/>
    <w:rsid w:val="00C22BF7"/>
    <w:rsid w:val="00C22D20"/>
    <w:rsid w:val="00C22D26"/>
    <w:rsid w:val="00C22E36"/>
    <w:rsid w:val="00C22F72"/>
    <w:rsid w:val="00C23210"/>
    <w:rsid w:val="00C23587"/>
    <w:rsid w:val="00C235E4"/>
    <w:rsid w:val="00C23800"/>
    <w:rsid w:val="00C23B32"/>
    <w:rsid w:val="00C23BD2"/>
    <w:rsid w:val="00C23BFC"/>
    <w:rsid w:val="00C23C69"/>
    <w:rsid w:val="00C23CDD"/>
    <w:rsid w:val="00C23D59"/>
    <w:rsid w:val="00C23DBB"/>
    <w:rsid w:val="00C23E9E"/>
    <w:rsid w:val="00C23EBF"/>
    <w:rsid w:val="00C23FE1"/>
    <w:rsid w:val="00C2410D"/>
    <w:rsid w:val="00C243E9"/>
    <w:rsid w:val="00C245D0"/>
    <w:rsid w:val="00C24609"/>
    <w:rsid w:val="00C24BAF"/>
    <w:rsid w:val="00C24CA9"/>
    <w:rsid w:val="00C24DD0"/>
    <w:rsid w:val="00C24DFD"/>
    <w:rsid w:val="00C24EF4"/>
    <w:rsid w:val="00C24F17"/>
    <w:rsid w:val="00C2518A"/>
    <w:rsid w:val="00C2523B"/>
    <w:rsid w:val="00C25378"/>
    <w:rsid w:val="00C25637"/>
    <w:rsid w:val="00C2583B"/>
    <w:rsid w:val="00C2591E"/>
    <w:rsid w:val="00C25986"/>
    <w:rsid w:val="00C25BD0"/>
    <w:rsid w:val="00C25C17"/>
    <w:rsid w:val="00C25D39"/>
    <w:rsid w:val="00C25E03"/>
    <w:rsid w:val="00C25EE9"/>
    <w:rsid w:val="00C25F8B"/>
    <w:rsid w:val="00C25F90"/>
    <w:rsid w:val="00C25FB5"/>
    <w:rsid w:val="00C2605B"/>
    <w:rsid w:val="00C26160"/>
    <w:rsid w:val="00C26223"/>
    <w:rsid w:val="00C26304"/>
    <w:rsid w:val="00C265C0"/>
    <w:rsid w:val="00C26B35"/>
    <w:rsid w:val="00C26B9E"/>
    <w:rsid w:val="00C26BC5"/>
    <w:rsid w:val="00C26CD6"/>
    <w:rsid w:val="00C26F1E"/>
    <w:rsid w:val="00C26FBC"/>
    <w:rsid w:val="00C26FCF"/>
    <w:rsid w:val="00C2700D"/>
    <w:rsid w:val="00C270E7"/>
    <w:rsid w:val="00C272C2"/>
    <w:rsid w:val="00C272EF"/>
    <w:rsid w:val="00C2732B"/>
    <w:rsid w:val="00C273DF"/>
    <w:rsid w:val="00C274AB"/>
    <w:rsid w:val="00C2751B"/>
    <w:rsid w:val="00C2753F"/>
    <w:rsid w:val="00C27589"/>
    <w:rsid w:val="00C27680"/>
    <w:rsid w:val="00C276A8"/>
    <w:rsid w:val="00C276E3"/>
    <w:rsid w:val="00C27743"/>
    <w:rsid w:val="00C27754"/>
    <w:rsid w:val="00C277D3"/>
    <w:rsid w:val="00C27833"/>
    <w:rsid w:val="00C27975"/>
    <w:rsid w:val="00C27A02"/>
    <w:rsid w:val="00C27A26"/>
    <w:rsid w:val="00C27A37"/>
    <w:rsid w:val="00C27A93"/>
    <w:rsid w:val="00C27D6F"/>
    <w:rsid w:val="00C27EAD"/>
    <w:rsid w:val="00C30093"/>
    <w:rsid w:val="00C300BC"/>
    <w:rsid w:val="00C3013A"/>
    <w:rsid w:val="00C3017C"/>
    <w:rsid w:val="00C30265"/>
    <w:rsid w:val="00C30424"/>
    <w:rsid w:val="00C3044F"/>
    <w:rsid w:val="00C304B6"/>
    <w:rsid w:val="00C304FA"/>
    <w:rsid w:val="00C30516"/>
    <w:rsid w:val="00C3052A"/>
    <w:rsid w:val="00C30866"/>
    <w:rsid w:val="00C30AEE"/>
    <w:rsid w:val="00C30B0D"/>
    <w:rsid w:val="00C30BAC"/>
    <w:rsid w:val="00C30DF1"/>
    <w:rsid w:val="00C31097"/>
    <w:rsid w:val="00C3123E"/>
    <w:rsid w:val="00C31282"/>
    <w:rsid w:val="00C31464"/>
    <w:rsid w:val="00C318F7"/>
    <w:rsid w:val="00C319AE"/>
    <w:rsid w:val="00C319D2"/>
    <w:rsid w:val="00C31C0C"/>
    <w:rsid w:val="00C31D8A"/>
    <w:rsid w:val="00C31EBD"/>
    <w:rsid w:val="00C31F85"/>
    <w:rsid w:val="00C31F9C"/>
    <w:rsid w:val="00C31FA7"/>
    <w:rsid w:val="00C31FAF"/>
    <w:rsid w:val="00C3212A"/>
    <w:rsid w:val="00C32172"/>
    <w:rsid w:val="00C321AF"/>
    <w:rsid w:val="00C322A2"/>
    <w:rsid w:val="00C3242E"/>
    <w:rsid w:val="00C32430"/>
    <w:rsid w:val="00C32483"/>
    <w:rsid w:val="00C324BF"/>
    <w:rsid w:val="00C32534"/>
    <w:rsid w:val="00C3258F"/>
    <w:rsid w:val="00C325C2"/>
    <w:rsid w:val="00C3265D"/>
    <w:rsid w:val="00C326EE"/>
    <w:rsid w:val="00C32754"/>
    <w:rsid w:val="00C32868"/>
    <w:rsid w:val="00C32951"/>
    <w:rsid w:val="00C32A4A"/>
    <w:rsid w:val="00C32C02"/>
    <w:rsid w:val="00C32C85"/>
    <w:rsid w:val="00C32E32"/>
    <w:rsid w:val="00C32EE5"/>
    <w:rsid w:val="00C3314C"/>
    <w:rsid w:val="00C331F2"/>
    <w:rsid w:val="00C33203"/>
    <w:rsid w:val="00C33235"/>
    <w:rsid w:val="00C332E6"/>
    <w:rsid w:val="00C3354C"/>
    <w:rsid w:val="00C33677"/>
    <w:rsid w:val="00C336E6"/>
    <w:rsid w:val="00C33968"/>
    <w:rsid w:val="00C33978"/>
    <w:rsid w:val="00C33AEA"/>
    <w:rsid w:val="00C33BFE"/>
    <w:rsid w:val="00C33C37"/>
    <w:rsid w:val="00C33C8A"/>
    <w:rsid w:val="00C33D47"/>
    <w:rsid w:val="00C33D54"/>
    <w:rsid w:val="00C33DDA"/>
    <w:rsid w:val="00C33DDF"/>
    <w:rsid w:val="00C33EA8"/>
    <w:rsid w:val="00C34033"/>
    <w:rsid w:val="00C34051"/>
    <w:rsid w:val="00C34137"/>
    <w:rsid w:val="00C34164"/>
    <w:rsid w:val="00C343CD"/>
    <w:rsid w:val="00C344B4"/>
    <w:rsid w:val="00C346AA"/>
    <w:rsid w:val="00C3476B"/>
    <w:rsid w:val="00C3483B"/>
    <w:rsid w:val="00C34964"/>
    <w:rsid w:val="00C34B24"/>
    <w:rsid w:val="00C34BD2"/>
    <w:rsid w:val="00C34CE1"/>
    <w:rsid w:val="00C34D4B"/>
    <w:rsid w:val="00C3508E"/>
    <w:rsid w:val="00C351B8"/>
    <w:rsid w:val="00C35240"/>
    <w:rsid w:val="00C35326"/>
    <w:rsid w:val="00C35342"/>
    <w:rsid w:val="00C35446"/>
    <w:rsid w:val="00C3549F"/>
    <w:rsid w:val="00C354AC"/>
    <w:rsid w:val="00C355F4"/>
    <w:rsid w:val="00C35689"/>
    <w:rsid w:val="00C35756"/>
    <w:rsid w:val="00C359C3"/>
    <w:rsid w:val="00C359D4"/>
    <w:rsid w:val="00C35C82"/>
    <w:rsid w:val="00C35E44"/>
    <w:rsid w:val="00C35EE4"/>
    <w:rsid w:val="00C35F9B"/>
    <w:rsid w:val="00C361DF"/>
    <w:rsid w:val="00C36209"/>
    <w:rsid w:val="00C36277"/>
    <w:rsid w:val="00C362C3"/>
    <w:rsid w:val="00C3630C"/>
    <w:rsid w:val="00C364C8"/>
    <w:rsid w:val="00C364DC"/>
    <w:rsid w:val="00C36552"/>
    <w:rsid w:val="00C365A7"/>
    <w:rsid w:val="00C3662D"/>
    <w:rsid w:val="00C368B3"/>
    <w:rsid w:val="00C36959"/>
    <w:rsid w:val="00C369A3"/>
    <w:rsid w:val="00C369BB"/>
    <w:rsid w:val="00C369C3"/>
    <w:rsid w:val="00C36C55"/>
    <w:rsid w:val="00C36C87"/>
    <w:rsid w:val="00C36CF4"/>
    <w:rsid w:val="00C36D19"/>
    <w:rsid w:val="00C36D45"/>
    <w:rsid w:val="00C36E83"/>
    <w:rsid w:val="00C36EC1"/>
    <w:rsid w:val="00C36ED1"/>
    <w:rsid w:val="00C36F06"/>
    <w:rsid w:val="00C36F07"/>
    <w:rsid w:val="00C36FFC"/>
    <w:rsid w:val="00C37022"/>
    <w:rsid w:val="00C37161"/>
    <w:rsid w:val="00C37162"/>
    <w:rsid w:val="00C37214"/>
    <w:rsid w:val="00C372E8"/>
    <w:rsid w:val="00C37310"/>
    <w:rsid w:val="00C3735A"/>
    <w:rsid w:val="00C3739C"/>
    <w:rsid w:val="00C37579"/>
    <w:rsid w:val="00C375EB"/>
    <w:rsid w:val="00C375F2"/>
    <w:rsid w:val="00C37607"/>
    <w:rsid w:val="00C37854"/>
    <w:rsid w:val="00C378C8"/>
    <w:rsid w:val="00C3799A"/>
    <w:rsid w:val="00C37A57"/>
    <w:rsid w:val="00C37C32"/>
    <w:rsid w:val="00C37CD8"/>
    <w:rsid w:val="00C37DC2"/>
    <w:rsid w:val="00C37DCA"/>
    <w:rsid w:val="00C37E2B"/>
    <w:rsid w:val="00C37EB7"/>
    <w:rsid w:val="00C40143"/>
    <w:rsid w:val="00C40282"/>
    <w:rsid w:val="00C403FE"/>
    <w:rsid w:val="00C40942"/>
    <w:rsid w:val="00C40991"/>
    <w:rsid w:val="00C409DC"/>
    <w:rsid w:val="00C40A3B"/>
    <w:rsid w:val="00C40B1B"/>
    <w:rsid w:val="00C40E88"/>
    <w:rsid w:val="00C40F06"/>
    <w:rsid w:val="00C4104E"/>
    <w:rsid w:val="00C4115D"/>
    <w:rsid w:val="00C4133A"/>
    <w:rsid w:val="00C41441"/>
    <w:rsid w:val="00C4148F"/>
    <w:rsid w:val="00C4158F"/>
    <w:rsid w:val="00C415D1"/>
    <w:rsid w:val="00C416A3"/>
    <w:rsid w:val="00C4173E"/>
    <w:rsid w:val="00C41785"/>
    <w:rsid w:val="00C419EF"/>
    <w:rsid w:val="00C41B7B"/>
    <w:rsid w:val="00C41E72"/>
    <w:rsid w:val="00C41F23"/>
    <w:rsid w:val="00C41F3E"/>
    <w:rsid w:val="00C41F80"/>
    <w:rsid w:val="00C41FC1"/>
    <w:rsid w:val="00C41FC7"/>
    <w:rsid w:val="00C4202E"/>
    <w:rsid w:val="00C42062"/>
    <w:rsid w:val="00C42232"/>
    <w:rsid w:val="00C4227A"/>
    <w:rsid w:val="00C42336"/>
    <w:rsid w:val="00C424C9"/>
    <w:rsid w:val="00C42723"/>
    <w:rsid w:val="00C428D2"/>
    <w:rsid w:val="00C4292E"/>
    <w:rsid w:val="00C42999"/>
    <w:rsid w:val="00C42B7D"/>
    <w:rsid w:val="00C42C04"/>
    <w:rsid w:val="00C431A2"/>
    <w:rsid w:val="00C432D8"/>
    <w:rsid w:val="00C43352"/>
    <w:rsid w:val="00C43361"/>
    <w:rsid w:val="00C43445"/>
    <w:rsid w:val="00C434C2"/>
    <w:rsid w:val="00C437E8"/>
    <w:rsid w:val="00C43940"/>
    <w:rsid w:val="00C43A64"/>
    <w:rsid w:val="00C43BE6"/>
    <w:rsid w:val="00C43BEE"/>
    <w:rsid w:val="00C43C9D"/>
    <w:rsid w:val="00C43CFA"/>
    <w:rsid w:val="00C43DB3"/>
    <w:rsid w:val="00C43F9A"/>
    <w:rsid w:val="00C43FC7"/>
    <w:rsid w:val="00C4417A"/>
    <w:rsid w:val="00C441B5"/>
    <w:rsid w:val="00C4425B"/>
    <w:rsid w:val="00C442C5"/>
    <w:rsid w:val="00C44342"/>
    <w:rsid w:val="00C44656"/>
    <w:rsid w:val="00C44694"/>
    <w:rsid w:val="00C446CA"/>
    <w:rsid w:val="00C44744"/>
    <w:rsid w:val="00C447CB"/>
    <w:rsid w:val="00C44849"/>
    <w:rsid w:val="00C448EB"/>
    <w:rsid w:val="00C44906"/>
    <w:rsid w:val="00C44943"/>
    <w:rsid w:val="00C44A0A"/>
    <w:rsid w:val="00C44AA2"/>
    <w:rsid w:val="00C44BB5"/>
    <w:rsid w:val="00C44D3A"/>
    <w:rsid w:val="00C44F41"/>
    <w:rsid w:val="00C45014"/>
    <w:rsid w:val="00C4504F"/>
    <w:rsid w:val="00C45438"/>
    <w:rsid w:val="00C45661"/>
    <w:rsid w:val="00C457C1"/>
    <w:rsid w:val="00C457F3"/>
    <w:rsid w:val="00C45827"/>
    <w:rsid w:val="00C4589B"/>
    <w:rsid w:val="00C458E2"/>
    <w:rsid w:val="00C45980"/>
    <w:rsid w:val="00C45A92"/>
    <w:rsid w:val="00C45A97"/>
    <w:rsid w:val="00C45AC9"/>
    <w:rsid w:val="00C45CF8"/>
    <w:rsid w:val="00C45D09"/>
    <w:rsid w:val="00C45D5A"/>
    <w:rsid w:val="00C45F4D"/>
    <w:rsid w:val="00C46031"/>
    <w:rsid w:val="00C46117"/>
    <w:rsid w:val="00C46160"/>
    <w:rsid w:val="00C462CC"/>
    <w:rsid w:val="00C464FC"/>
    <w:rsid w:val="00C46541"/>
    <w:rsid w:val="00C46625"/>
    <w:rsid w:val="00C466C1"/>
    <w:rsid w:val="00C466D8"/>
    <w:rsid w:val="00C46814"/>
    <w:rsid w:val="00C46870"/>
    <w:rsid w:val="00C46A0B"/>
    <w:rsid w:val="00C46AAD"/>
    <w:rsid w:val="00C46BB8"/>
    <w:rsid w:val="00C46D09"/>
    <w:rsid w:val="00C46D57"/>
    <w:rsid w:val="00C46D7D"/>
    <w:rsid w:val="00C473FE"/>
    <w:rsid w:val="00C4747A"/>
    <w:rsid w:val="00C47545"/>
    <w:rsid w:val="00C47554"/>
    <w:rsid w:val="00C47593"/>
    <w:rsid w:val="00C47748"/>
    <w:rsid w:val="00C4785C"/>
    <w:rsid w:val="00C47C15"/>
    <w:rsid w:val="00C47C35"/>
    <w:rsid w:val="00C47CF4"/>
    <w:rsid w:val="00C47DFF"/>
    <w:rsid w:val="00C47E14"/>
    <w:rsid w:val="00C47E5B"/>
    <w:rsid w:val="00C47EC4"/>
    <w:rsid w:val="00C50133"/>
    <w:rsid w:val="00C50197"/>
    <w:rsid w:val="00C502C1"/>
    <w:rsid w:val="00C5044B"/>
    <w:rsid w:val="00C50453"/>
    <w:rsid w:val="00C50503"/>
    <w:rsid w:val="00C50520"/>
    <w:rsid w:val="00C505F5"/>
    <w:rsid w:val="00C5065A"/>
    <w:rsid w:val="00C506BD"/>
    <w:rsid w:val="00C50813"/>
    <w:rsid w:val="00C508B2"/>
    <w:rsid w:val="00C5097E"/>
    <w:rsid w:val="00C50B62"/>
    <w:rsid w:val="00C50D45"/>
    <w:rsid w:val="00C50D4B"/>
    <w:rsid w:val="00C50D9C"/>
    <w:rsid w:val="00C50E55"/>
    <w:rsid w:val="00C50FBA"/>
    <w:rsid w:val="00C512F0"/>
    <w:rsid w:val="00C513C2"/>
    <w:rsid w:val="00C51426"/>
    <w:rsid w:val="00C514DC"/>
    <w:rsid w:val="00C51566"/>
    <w:rsid w:val="00C51579"/>
    <w:rsid w:val="00C51622"/>
    <w:rsid w:val="00C5172D"/>
    <w:rsid w:val="00C51907"/>
    <w:rsid w:val="00C51950"/>
    <w:rsid w:val="00C51C92"/>
    <w:rsid w:val="00C51C9F"/>
    <w:rsid w:val="00C51D08"/>
    <w:rsid w:val="00C51E63"/>
    <w:rsid w:val="00C51EDA"/>
    <w:rsid w:val="00C51F81"/>
    <w:rsid w:val="00C51FB3"/>
    <w:rsid w:val="00C5223C"/>
    <w:rsid w:val="00C522EF"/>
    <w:rsid w:val="00C522F7"/>
    <w:rsid w:val="00C5271C"/>
    <w:rsid w:val="00C52868"/>
    <w:rsid w:val="00C529CB"/>
    <w:rsid w:val="00C52A35"/>
    <w:rsid w:val="00C52BB1"/>
    <w:rsid w:val="00C52C15"/>
    <w:rsid w:val="00C52CDF"/>
    <w:rsid w:val="00C53027"/>
    <w:rsid w:val="00C530BE"/>
    <w:rsid w:val="00C530C8"/>
    <w:rsid w:val="00C531B0"/>
    <w:rsid w:val="00C53213"/>
    <w:rsid w:val="00C53295"/>
    <w:rsid w:val="00C5337D"/>
    <w:rsid w:val="00C533A9"/>
    <w:rsid w:val="00C533B0"/>
    <w:rsid w:val="00C5357A"/>
    <w:rsid w:val="00C537CF"/>
    <w:rsid w:val="00C5388C"/>
    <w:rsid w:val="00C53917"/>
    <w:rsid w:val="00C53977"/>
    <w:rsid w:val="00C539AD"/>
    <w:rsid w:val="00C53A26"/>
    <w:rsid w:val="00C53C81"/>
    <w:rsid w:val="00C53E1A"/>
    <w:rsid w:val="00C53F27"/>
    <w:rsid w:val="00C541DE"/>
    <w:rsid w:val="00C543D4"/>
    <w:rsid w:val="00C54599"/>
    <w:rsid w:val="00C5459F"/>
    <w:rsid w:val="00C54695"/>
    <w:rsid w:val="00C546C2"/>
    <w:rsid w:val="00C54869"/>
    <w:rsid w:val="00C54B64"/>
    <w:rsid w:val="00C54C11"/>
    <w:rsid w:val="00C54C67"/>
    <w:rsid w:val="00C54CDD"/>
    <w:rsid w:val="00C54DED"/>
    <w:rsid w:val="00C54E21"/>
    <w:rsid w:val="00C54E65"/>
    <w:rsid w:val="00C54EB1"/>
    <w:rsid w:val="00C54F19"/>
    <w:rsid w:val="00C54FB9"/>
    <w:rsid w:val="00C5501A"/>
    <w:rsid w:val="00C55056"/>
    <w:rsid w:val="00C55069"/>
    <w:rsid w:val="00C551DF"/>
    <w:rsid w:val="00C552C5"/>
    <w:rsid w:val="00C55305"/>
    <w:rsid w:val="00C555CA"/>
    <w:rsid w:val="00C5579B"/>
    <w:rsid w:val="00C55847"/>
    <w:rsid w:val="00C55896"/>
    <w:rsid w:val="00C55959"/>
    <w:rsid w:val="00C55B0C"/>
    <w:rsid w:val="00C55BDF"/>
    <w:rsid w:val="00C55ED9"/>
    <w:rsid w:val="00C55FBC"/>
    <w:rsid w:val="00C5616E"/>
    <w:rsid w:val="00C56324"/>
    <w:rsid w:val="00C5635A"/>
    <w:rsid w:val="00C564E0"/>
    <w:rsid w:val="00C5653B"/>
    <w:rsid w:val="00C565A3"/>
    <w:rsid w:val="00C567AA"/>
    <w:rsid w:val="00C56885"/>
    <w:rsid w:val="00C56A30"/>
    <w:rsid w:val="00C56C15"/>
    <w:rsid w:val="00C56C2E"/>
    <w:rsid w:val="00C56C35"/>
    <w:rsid w:val="00C56D79"/>
    <w:rsid w:val="00C56F47"/>
    <w:rsid w:val="00C570CE"/>
    <w:rsid w:val="00C5712B"/>
    <w:rsid w:val="00C5715D"/>
    <w:rsid w:val="00C5720B"/>
    <w:rsid w:val="00C5725C"/>
    <w:rsid w:val="00C57381"/>
    <w:rsid w:val="00C57698"/>
    <w:rsid w:val="00C5777E"/>
    <w:rsid w:val="00C577F7"/>
    <w:rsid w:val="00C57853"/>
    <w:rsid w:val="00C579DC"/>
    <w:rsid w:val="00C57A1B"/>
    <w:rsid w:val="00C57B5F"/>
    <w:rsid w:val="00C57B99"/>
    <w:rsid w:val="00C57BFF"/>
    <w:rsid w:val="00C57D99"/>
    <w:rsid w:val="00C600DB"/>
    <w:rsid w:val="00C60175"/>
    <w:rsid w:val="00C601EB"/>
    <w:rsid w:val="00C6021E"/>
    <w:rsid w:val="00C60338"/>
    <w:rsid w:val="00C60427"/>
    <w:rsid w:val="00C60624"/>
    <w:rsid w:val="00C60667"/>
    <w:rsid w:val="00C60669"/>
    <w:rsid w:val="00C606A8"/>
    <w:rsid w:val="00C60750"/>
    <w:rsid w:val="00C60919"/>
    <w:rsid w:val="00C609C2"/>
    <w:rsid w:val="00C60A92"/>
    <w:rsid w:val="00C60AF1"/>
    <w:rsid w:val="00C60B39"/>
    <w:rsid w:val="00C60F61"/>
    <w:rsid w:val="00C60FAD"/>
    <w:rsid w:val="00C610CB"/>
    <w:rsid w:val="00C610CE"/>
    <w:rsid w:val="00C6114F"/>
    <w:rsid w:val="00C613FB"/>
    <w:rsid w:val="00C614D0"/>
    <w:rsid w:val="00C61567"/>
    <w:rsid w:val="00C61751"/>
    <w:rsid w:val="00C61768"/>
    <w:rsid w:val="00C619AF"/>
    <w:rsid w:val="00C619E4"/>
    <w:rsid w:val="00C61A7D"/>
    <w:rsid w:val="00C61AB9"/>
    <w:rsid w:val="00C61AD7"/>
    <w:rsid w:val="00C61C85"/>
    <w:rsid w:val="00C61CC3"/>
    <w:rsid w:val="00C61D8F"/>
    <w:rsid w:val="00C61DD7"/>
    <w:rsid w:val="00C61E83"/>
    <w:rsid w:val="00C61F76"/>
    <w:rsid w:val="00C61F80"/>
    <w:rsid w:val="00C61F84"/>
    <w:rsid w:val="00C6203D"/>
    <w:rsid w:val="00C62047"/>
    <w:rsid w:val="00C62113"/>
    <w:rsid w:val="00C6229D"/>
    <w:rsid w:val="00C62367"/>
    <w:rsid w:val="00C6247E"/>
    <w:rsid w:val="00C625E6"/>
    <w:rsid w:val="00C625FC"/>
    <w:rsid w:val="00C6270D"/>
    <w:rsid w:val="00C62727"/>
    <w:rsid w:val="00C627E9"/>
    <w:rsid w:val="00C628FA"/>
    <w:rsid w:val="00C62A28"/>
    <w:rsid w:val="00C62A64"/>
    <w:rsid w:val="00C62A78"/>
    <w:rsid w:val="00C62B5E"/>
    <w:rsid w:val="00C62FF7"/>
    <w:rsid w:val="00C63135"/>
    <w:rsid w:val="00C631EF"/>
    <w:rsid w:val="00C6330A"/>
    <w:rsid w:val="00C63446"/>
    <w:rsid w:val="00C6367B"/>
    <w:rsid w:val="00C637DC"/>
    <w:rsid w:val="00C637FA"/>
    <w:rsid w:val="00C63880"/>
    <w:rsid w:val="00C63961"/>
    <w:rsid w:val="00C63971"/>
    <w:rsid w:val="00C63A80"/>
    <w:rsid w:val="00C63B05"/>
    <w:rsid w:val="00C63C0D"/>
    <w:rsid w:val="00C63C2B"/>
    <w:rsid w:val="00C63E5D"/>
    <w:rsid w:val="00C63E98"/>
    <w:rsid w:val="00C63EBC"/>
    <w:rsid w:val="00C63EE1"/>
    <w:rsid w:val="00C63EE8"/>
    <w:rsid w:val="00C63FDB"/>
    <w:rsid w:val="00C641E8"/>
    <w:rsid w:val="00C64279"/>
    <w:rsid w:val="00C642CA"/>
    <w:rsid w:val="00C6432E"/>
    <w:rsid w:val="00C6450F"/>
    <w:rsid w:val="00C64678"/>
    <w:rsid w:val="00C64791"/>
    <w:rsid w:val="00C649C8"/>
    <w:rsid w:val="00C64A3D"/>
    <w:rsid w:val="00C64BC1"/>
    <w:rsid w:val="00C64C7D"/>
    <w:rsid w:val="00C64D7F"/>
    <w:rsid w:val="00C64DC0"/>
    <w:rsid w:val="00C64DD4"/>
    <w:rsid w:val="00C64ED9"/>
    <w:rsid w:val="00C64F64"/>
    <w:rsid w:val="00C650BD"/>
    <w:rsid w:val="00C652A5"/>
    <w:rsid w:val="00C6538D"/>
    <w:rsid w:val="00C654CB"/>
    <w:rsid w:val="00C65572"/>
    <w:rsid w:val="00C655C0"/>
    <w:rsid w:val="00C655C5"/>
    <w:rsid w:val="00C65608"/>
    <w:rsid w:val="00C6563A"/>
    <w:rsid w:val="00C65718"/>
    <w:rsid w:val="00C657EF"/>
    <w:rsid w:val="00C65A8E"/>
    <w:rsid w:val="00C65AA8"/>
    <w:rsid w:val="00C65BF8"/>
    <w:rsid w:val="00C65C81"/>
    <w:rsid w:val="00C65CFE"/>
    <w:rsid w:val="00C65E33"/>
    <w:rsid w:val="00C66007"/>
    <w:rsid w:val="00C66053"/>
    <w:rsid w:val="00C66086"/>
    <w:rsid w:val="00C66324"/>
    <w:rsid w:val="00C66443"/>
    <w:rsid w:val="00C665C4"/>
    <w:rsid w:val="00C666DE"/>
    <w:rsid w:val="00C66772"/>
    <w:rsid w:val="00C6688C"/>
    <w:rsid w:val="00C668A3"/>
    <w:rsid w:val="00C66986"/>
    <w:rsid w:val="00C669D3"/>
    <w:rsid w:val="00C66A13"/>
    <w:rsid w:val="00C66B1C"/>
    <w:rsid w:val="00C66BD3"/>
    <w:rsid w:val="00C66BED"/>
    <w:rsid w:val="00C66C42"/>
    <w:rsid w:val="00C66CE5"/>
    <w:rsid w:val="00C66D2B"/>
    <w:rsid w:val="00C66DC5"/>
    <w:rsid w:val="00C66E1D"/>
    <w:rsid w:val="00C66E31"/>
    <w:rsid w:val="00C66F81"/>
    <w:rsid w:val="00C67028"/>
    <w:rsid w:val="00C670A4"/>
    <w:rsid w:val="00C670D0"/>
    <w:rsid w:val="00C6732B"/>
    <w:rsid w:val="00C67373"/>
    <w:rsid w:val="00C6738D"/>
    <w:rsid w:val="00C6744F"/>
    <w:rsid w:val="00C674BD"/>
    <w:rsid w:val="00C67580"/>
    <w:rsid w:val="00C67588"/>
    <w:rsid w:val="00C675C7"/>
    <w:rsid w:val="00C67796"/>
    <w:rsid w:val="00C6781C"/>
    <w:rsid w:val="00C678DB"/>
    <w:rsid w:val="00C67ABC"/>
    <w:rsid w:val="00C67CB7"/>
    <w:rsid w:val="00C67DCF"/>
    <w:rsid w:val="00C67E3D"/>
    <w:rsid w:val="00C67EA1"/>
    <w:rsid w:val="00C700A8"/>
    <w:rsid w:val="00C70106"/>
    <w:rsid w:val="00C703DE"/>
    <w:rsid w:val="00C703FF"/>
    <w:rsid w:val="00C704EB"/>
    <w:rsid w:val="00C70641"/>
    <w:rsid w:val="00C7069C"/>
    <w:rsid w:val="00C7078E"/>
    <w:rsid w:val="00C707FF"/>
    <w:rsid w:val="00C7090E"/>
    <w:rsid w:val="00C7094C"/>
    <w:rsid w:val="00C70999"/>
    <w:rsid w:val="00C70AEE"/>
    <w:rsid w:val="00C70B0F"/>
    <w:rsid w:val="00C70C0E"/>
    <w:rsid w:val="00C70C2E"/>
    <w:rsid w:val="00C70CB8"/>
    <w:rsid w:val="00C70FCF"/>
    <w:rsid w:val="00C710D6"/>
    <w:rsid w:val="00C7111F"/>
    <w:rsid w:val="00C711E8"/>
    <w:rsid w:val="00C7139D"/>
    <w:rsid w:val="00C71436"/>
    <w:rsid w:val="00C7146F"/>
    <w:rsid w:val="00C7155B"/>
    <w:rsid w:val="00C71683"/>
    <w:rsid w:val="00C71AFB"/>
    <w:rsid w:val="00C71B0D"/>
    <w:rsid w:val="00C71C6C"/>
    <w:rsid w:val="00C71CE7"/>
    <w:rsid w:val="00C71D15"/>
    <w:rsid w:val="00C71E13"/>
    <w:rsid w:val="00C71EB0"/>
    <w:rsid w:val="00C71F9E"/>
    <w:rsid w:val="00C7204D"/>
    <w:rsid w:val="00C72072"/>
    <w:rsid w:val="00C722EB"/>
    <w:rsid w:val="00C7234D"/>
    <w:rsid w:val="00C72449"/>
    <w:rsid w:val="00C7244E"/>
    <w:rsid w:val="00C7263D"/>
    <w:rsid w:val="00C72694"/>
    <w:rsid w:val="00C726C9"/>
    <w:rsid w:val="00C72801"/>
    <w:rsid w:val="00C72888"/>
    <w:rsid w:val="00C7294C"/>
    <w:rsid w:val="00C72AAB"/>
    <w:rsid w:val="00C72AD0"/>
    <w:rsid w:val="00C72B71"/>
    <w:rsid w:val="00C72BA1"/>
    <w:rsid w:val="00C72C0A"/>
    <w:rsid w:val="00C72C42"/>
    <w:rsid w:val="00C72C89"/>
    <w:rsid w:val="00C72D17"/>
    <w:rsid w:val="00C72E53"/>
    <w:rsid w:val="00C72FD3"/>
    <w:rsid w:val="00C73241"/>
    <w:rsid w:val="00C732CE"/>
    <w:rsid w:val="00C73346"/>
    <w:rsid w:val="00C73378"/>
    <w:rsid w:val="00C73504"/>
    <w:rsid w:val="00C737A4"/>
    <w:rsid w:val="00C73857"/>
    <w:rsid w:val="00C73947"/>
    <w:rsid w:val="00C73AB5"/>
    <w:rsid w:val="00C73B4E"/>
    <w:rsid w:val="00C73E67"/>
    <w:rsid w:val="00C73EE8"/>
    <w:rsid w:val="00C73FAD"/>
    <w:rsid w:val="00C73FB2"/>
    <w:rsid w:val="00C73FC1"/>
    <w:rsid w:val="00C74015"/>
    <w:rsid w:val="00C742F7"/>
    <w:rsid w:val="00C74323"/>
    <w:rsid w:val="00C744CD"/>
    <w:rsid w:val="00C74653"/>
    <w:rsid w:val="00C749AD"/>
    <w:rsid w:val="00C74AE1"/>
    <w:rsid w:val="00C74C3E"/>
    <w:rsid w:val="00C74CB0"/>
    <w:rsid w:val="00C74E60"/>
    <w:rsid w:val="00C74FB1"/>
    <w:rsid w:val="00C74FFB"/>
    <w:rsid w:val="00C751E1"/>
    <w:rsid w:val="00C752BC"/>
    <w:rsid w:val="00C753E0"/>
    <w:rsid w:val="00C755B4"/>
    <w:rsid w:val="00C757B8"/>
    <w:rsid w:val="00C7587B"/>
    <w:rsid w:val="00C758BF"/>
    <w:rsid w:val="00C759D0"/>
    <w:rsid w:val="00C759D4"/>
    <w:rsid w:val="00C75ADE"/>
    <w:rsid w:val="00C75B33"/>
    <w:rsid w:val="00C75BE2"/>
    <w:rsid w:val="00C75C6C"/>
    <w:rsid w:val="00C75F53"/>
    <w:rsid w:val="00C761F5"/>
    <w:rsid w:val="00C7644C"/>
    <w:rsid w:val="00C766AC"/>
    <w:rsid w:val="00C76906"/>
    <w:rsid w:val="00C76914"/>
    <w:rsid w:val="00C76B7C"/>
    <w:rsid w:val="00C76BB6"/>
    <w:rsid w:val="00C76CC7"/>
    <w:rsid w:val="00C76CE5"/>
    <w:rsid w:val="00C76D3B"/>
    <w:rsid w:val="00C76D5E"/>
    <w:rsid w:val="00C76F81"/>
    <w:rsid w:val="00C76FBE"/>
    <w:rsid w:val="00C77199"/>
    <w:rsid w:val="00C77222"/>
    <w:rsid w:val="00C7722C"/>
    <w:rsid w:val="00C77273"/>
    <w:rsid w:val="00C7738B"/>
    <w:rsid w:val="00C77449"/>
    <w:rsid w:val="00C774B8"/>
    <w:rsid w:val="00C775F5"/>
    <w:rsid w:val="00C776A4"/>
    <w:rsid w:val="00C776C6"/>
    <w:rsid w:val="00C77800"/>
    <w:rsid w:val="00C77929"/>
    <w:rsid w:val="00C77A07"/>
    <w:rsid w:val="00C77ED5"/>
    <w:rsid w:val="00C77F36"/>
    <w:rsid w:val="00C77FBE"/>
    <w:rsid w:val="00C800DD"/>
    <w:rsid w:val="00C800ED"/>
    <w:rsid w:val="00C8016C"/>
    <w:rsid w:val="00C801B6"/>
    <w:rsid w:val="00C8035C"/>
    <w:rsid w:val="00C80499"/>
    <w:rsid w:val="00C804BB"/>
    <w:rsid w:val="00C804D5"/>
    <w:rsid w:val="00C8072F"/>
    <w:rsid w:val="00C807E3"/>
    <w:rsid w:val="00C80920"/>
    <w:rsid w:val="00C80B03"/>
    <w:rsid w:val="00C80D93"/>
    <w:rsid w:val="00C80ECE"/>
    <w:rsid w:val="00C80FE2"/>
    <w:rsid w:val="00C81032"/>
    <w:rsid w:val="00C81089"/>
    <w:rsid w:val="00C81146"/>
    <w:rsid w:val="00C81186"/>
    <w:rsid w:val="00C811EC"/>
    <w:rsid w:val="00C811ED"/>
    <w:rsid w:val="00C81238"/>
    <w:rsid w:val="00C81282"/>
    <w:rsid w:val="00C812F2"/>
    <w:rsid w:val="00C8138A"/>
    <w:rsid w:val="00C813F4"/>
    <w:rsid w:val="00C81478"/>
    <w:rsid w:val="00C814A5"/>
    <w:rsid w:val="00C815DA"/>
    <w:rsid w:val="00C817D0"/>
    <w:rsid w:val="00C81854"/>
    <w:rsid w:val="00C818C7"/>
    <w:rsid w:val="00C819A2"/>
    <w:rsid w:val="00C819CE"/>
    <w:rsid w:val="00C81A24"/>
    <w:rsid w:val="00C81AF1"/>
    <w:rsid w:val="00C81F1D"/>
    <w:rsid w:val="00C81FA3"/>
    <w:rsid w:val="00C82140"/>
    <w:rsid w:val="00C82255"/>
    <w:rsid w:val="00C8243F"/>
    <w:rsid w:val="00C82833"/>
    <w:rsid w:val="00C8289B"/>
    <w:rsid w:val="00C829AE"/>
    <w:rsid w:val="00C82A29"/>
    <w:rsid w:val="00C82B98"/>
    <w:rsid w:val="00C82C88"/>
    <w:rsid w:val="00C82D54"/>
    <w:rsid w:val="00C82F3B"/>
    <w:rsid w:val="00C82F76"/>
    <w:rsid w:val="00C82F9B"/>
    <w:rsid w:val="00C82FC6"/>
    <w:rsid w:val="00C82FE3"/>
    <w:rsid w:val="00C83219"/>
    <w:rsid w:val="00C837C4"/>
    <w:rsid w:val="00C83829"/>
    <w:rsid w:val="00C83A0B"/>
    <w:rsid w:val="00C83EDD"/>
    <w:rsid w:val="00C83FE5"/>
    <w:rsid w:val="00C84243"/>
    <w:rsid w:val="00C842B7"/>
    <w:rsid w:val="00C8432F"/>
    <w:rsid w:val="00C84475"/>
    <w:rsid w:val="00C844F1"/>
    <w:rsid w:val="00C84552"/>
    <w:rsid w:val="00C84638"/>
    <w:rsid w:val="00C8463B"/>
    <w:rsid w:val="00C846B3"/>
    <w:rsid w:val="00C84738"/>
    <w:rsid w:val="00C8476E"/>
    <w:rsid w:val="00C848ED"/>
    <w:rsid w:val="00C849DC"/>
    <w:rsid w:val="00C849F5"/>
    <w:rsid w:val="00C84BB1"/>
    <w:rsid w:val="00C84BF1"/>
    <w:rsid w:val="00C84CA2"/>
    <w:rsid w:val="00C84E1C"/>
    <w:rsid w:val="00C8508F"/>
    <w:rsid w:val="00C85153"/>
    <w:rsid w:val="00C85205"/>
    <w:rsid w:val="00C854E2"/>
    <w:rsid w:val="00C8558D"/>
    <w:rsid w:val="00C855C2"/>
    <w:rsid w:val="00C85746"/>
    <w:rsid w:val="00C85A36"/>
    <w:rsid w:val="00C85C85"/>
    <w:rsid w:val="00C85CD1"/>
    <w:rsid w:val="00C86067"/>
    <w:rsid w:val="00C86537"/>
    <w:rsid w:val="00C86630"/>
    <w:rsid w:val="00C86718"/>
    <w:rsid w:val="00C8674D"/>
    <w:rsid w:val="00C86779"/>
    <w:rsid w:val="00C86793"/>
    <w:rsid w:val="00C86828"/>
    <w:rsid w:val="00C868DC"/>
    <w:rsid w:val="00C868EB"/>
    <w:rsid w:val="00C8698B"/>
    <w:rsid w:val="00C86A9C"/>
    <w:rsid w:val="00C86C56"/>
    <w:rsid w:val="00C86D56"/>
    <w:rsid w:val="00C86E1B"/>
    <w:rsid w:val="00C86E4A"/>
    <w:rsid w:val="00C86E8B"/>
    <w:rsid w:val="00C86EC7"/>
    <w:rsid w:val="00C86EEB"/>
    <w:rsid w:val="00C86FA7"/>
    <w:rsid w:val="00C86FDB"/>
    <w:rsid w:val="00C871C5"/>
    <w:rsid w:val="00C871F9"/>
    <w:rsid w:val="00C8735A"/>
    <w:rsid w:val="00C873B7"/>
    <w:rsid w:val="00C87498"/>
    <w:rsid w:val="00C8758D"/>
    <w:rsid w:val="00C876A5"/>
    <w:rsid w:val="00C8773E"/>
    <w:rsid w:val="00C878C5"/>
    <w:rsid w:val="00C87B18"/>
    <w:rsid w:val="00C87C3F"/>
    <w:rsid w:val="00C87C44"/>
    <w:rsid w:val="00C87C86"/>
    <w:rsid w:val="00C87CAC"/>
    <w:rsid w:val="00C87D24"/>
    <w:rsid w:val="00C87EDA"/>
    <w:rsid w:val="00C87FD6"/>
    <w:rsid w:val="00C9001E"/>
    <w:rsid w:val="00C90044"/>
    <w:rsid w:val="00C9015B"/>
    <w:rsid w:val="00C90160"/>
    <w:rsid w:val="00C901D1"/>
    <w:rsid w:val="00C902A9"/>
    <w:rsid w:val="00C903E3"/>
    <w:rsid w:val="00C9047D"/>
    <w:rsid w:val="00C904C6"/>
    <w:rsid w:val="00C904ED"/>
    <w:rsid w:val="00C9055B"/>
    <w:rsid w:val="00C90601"/>
    <w:rsid w:val="00C90746"/>
    <w:rsid w:val="00C9085B"/>
    <w:rsid w:val="00C90875"/>
    <w:rsid w:val="00C908FD"/>
    <w:rsid w:val="00C909E3"/>
    <w:rsid w:val="00C90AEC"/>
    <w:rsid w:val="00C90C08"/>
    <w:rsid w:val="00C90C28"/>
    <w:rsid w:val="00C90C57"/>
    <w:rsid w:val="00C90D12"/>
    <w:rsid w:val="00C90D16"/>
    <w:rsid w:val="00C90D96"/>
    <w:rsid w:val="00C90DBB"/>
    <w:rsid w:val="00C90DCB"/>
    <w:rsid w:val="00C90E08"/>
    <w:rsid w:val="00C90E4F"/>
    <w:rsid w:val="00C90EDC"/>
    <w:rsid w:val="00C90F47"/>
    <w:rsid w:val="00C9106C"/>
    <w:rsid w:val="00C9116A"/>
    <w:rsid w:val="00C91316"/>
    <w:rsid w:val="00C914CE"/>
    <w:rsid w:val="00C91529"/>
    <w:rsid w:val="00C9181A"/>
    <w:rsid w:val="00C91828"/>
    <w:rsid w:val="00C91B8F"/>
    <w:rsid w:val="00C91B90"/>
    <w:rsid w:val="00C91C56"/>
    <w:rsid w:val="00C9203E"/>
    <w:rsid w:val="00C9219B"/>
    <w:rsid w:val="00C92200"/>
    <w:rsid w:val="00C92281"/>
    <w:rsid w:val="00C92347"/>
    <w:rsid w:val="00C9265D"/>
    <w:rsid w:val="00C92824"/>
    <w:rsid w:val="00C92840"/>
    <w:rsid w:val="00C92894"/>
    <w:rsid w:val="00C92900"/>
    <w:rsid w:val="00C929E8"/>
    <w:rsid w:val="00C92A4F"/>
    <w:rsid w:val="00C92A6A"/>
    <w:rsid w:val="00C92A9C"/>
    <w:rsid w:val="00C92AD2"/>
    <w:rsid w:val="00C92CD4"/>
    <w:rsid w:val="00C92E37"/>
    <w:rsid w:val="00C92E4A"/>
    <w:rsid w:val="00C93010"/>
    <w:rsid w:val="00C930DE"/>
    <w:rsid w:val="00C93563"/>
    <w:rsid w:val="00C935F5"/>
    <w:rsid w:val="00C937BA"/>
    <w:rsid w:val="00C938D4"/>
    <w:rsid w:val="00C93B58"/>
    <w:rsid w:val="00C93C20"/>
    <w:rsid w:val="00C93FF1"/>
    <w:rsid w:val="00C94064"/>
    <w:rsid w:val="00C940AF"/>
    <w:rsid w:val="00C9419B"/>
    <w:rsid w:val="00C94231"/>
    <w:rsid w:val="00C942E4"/>
    <w:rsid w:val="00C943B4"/>
    <w:rsid w:val="00C94411"/>
    <w:rsid w:val="00C94644"/>
    <w:rsid w:val="00C949FC"/>
    <w:rsid w:val="00C94AD4"/>
    <w:rsid w:val="00C94D44"/>
    <w:rsid w:val="00C94DFA"/>
    <w:rsid w:val="00C94E9B"/>
    <w:rsid w:val="00C94EB5"/>
    <w:rsid w:val="00C94EFE"/>
    <w:rsid w:val="00C950F2"/>
    <w:rsid w:val="00C9511B"/>
    <w:rsid w:val="00C95175"/>
    <w:rsid w:val="00C954AE"/>
    <w:rsid w:val="00C95507"/>
    <w:rsid w:val="00C955CE"/>
    <w:rsid w:val="00C9563F"/>
    <w:rsid w:val="00C9576D"/>
    <w:rsid w:val="00C957CA"/>
    <w:rsid w:val="00C95805"/>
    <w:rsid w:val="00C9585F"/>
    <w:rsid w:val="00C95BBD"/>
    <w:rsid w:val="00C95C9F"/>
    <w:rsid w:val="00C95CEC"/>
    <w:rsid w:val="00C95DC3"/>
    <w:rsid w:val="00C95E54"/>
    <w:rsid w:val="00C95FA2"/>
    <w:rsid w:val="00C960CF"/>
    <w:rsid w:val="00C9630C"/>
    <w:rsid w:val="00C96325"/>
    <w:rsid w:val="00C96386"/>
    <w:rsid w:val="00C96531"/>
    <w:rsid w:val="00C96571"/>
    <w:rsid w:val="00C96635"/>
    <w:rsid w:val="00C96672"/>
    <w:rsid w:val="00C96678"/>
    <w:rsid w:val="00C96772"/>
    <w:rsid w:val="00C96801"/>
    <w:rsid w:val="00C968A9"/>
    <w:rsid w:val="00C96A7A"/>
    <w:rsid w:val="00C96ADA"/>
    <w:rsid w:val="00C96B1D"/>
    <w:rsid w:val="00C96CFA"/>
    <w:rsid w:val="00C96E5A"/>
    <w:rsid w:val="00C96EB5"/>
    <w:rsid w:val="00C96F7E"/>
    <w:rsid w:val="00C96FE1"/>
    <w:rsid w:val="00C9706C"/>
    <w:rsid w:val="00C971EF"/>
    <w:rsid w:val="00C97342"/>
    <w:rsid w:val="00C9766B"/>
    <w:rsid w:val="00C976F9"/>
    <w:rsid w:val="00C97794"/>
    <w:rsid w:val="00C977A6"/>
    <w:rsid w:val="00C97913"/>
    <w:rsid w:val="00C97965"/>
    <w:rsid w:val="00C97A9E"/>
    <w:rsid w:val="00C97AA2"/>
    <w:rsid w:val="00C97B0C"/>
    <w:rsid w:val="00C97CC8"/>
    <w:rsid w:val="00C97D95"/>
    <w:rsid w:val="00C97E54"/>
    <w:rsid w:val="00C97F06"/>
    <w:rsid w:val="00C97F82"/>
    <w:rsid w:val="00CA00D1"/>
    <w:rsid w:val="00CA0104"/>
    <w:rsid w:val="00CA0257"/>
    <w:rsid w:val="00CA02E5"/>
    <w:rsid w:val="00CA0335"/>
    <w:rsid w:val="00CA047E"/>
    <w:rsid w:val="00CA04D4"/>
    <w:rsid w:val="00CA0617"/>
    <w:rsid w:val="00CA06D3"/>
    <w:rsid w:val="00CA0917"/>
    <w:rsid w:val="00CA0A0B"/>
    <w:rsid w:val="00CA0AAD"/>
    <w:rsid w:val="00CA0AC6"/>
    <w:rsid w:val="00CA0AD9"/>
    <w:rsid w:val="00CA0BA4"/>
    <w:rsid w:val="00CA0BE3"/>
    <w:rsid w:val="00CA102B"/>
    <w:rsid w:val="00CA1091"/>
    <w:rsid w:val="00CA1177"/>
    <w:rsid w:val="00CA131A"/>
    <w:rsid w:val="00CA1321"/>
    <w:rsid w:val="00CA1525"/>
    <w:rsid w:val="00CA166A"/>
    <w:rsid w:val="00CA17E8"/>
    <w:rsid w:val="00CA1871"/>
    <w:rsid w:val="00CA192D"/>
    <w:rsid w:val="00CA1975"/>
    <w:rsid w:val="00CA1A0B"/>
    <w:rsid w:val="00CA1B38"/>
    <w:rsid w:val="00CA1C6A"/>
    <w:rsid w:val="00CA1E96"/>
    <w:rsid w:val="00CA2178"/>
    <w:rsid w:val="00CA21E7"/>
    <w:rsid w:val="00CA24B9"/>
    <w:rsid w:val="00CA283D"/>
    <w:rsid w:val="00CA28A7"/>
    <w:rsid w:val="00CA29AE"/>
    <w:rsid w:val="00CA29D1"/>
    <w:rsid w:val="00CA2AA6"/>
    <w:rsid w:val="00CA2B56"/>
    <w:rsid w:val="00CA2C1F"/>
    <w:rsid w:val="00CA2CED"/>
    <w:rsid w:val="00CA2CF2"/>
    <w:rsid w:val="00CA2D58"/>
    <w:rsid w:val="00CA2DD6"/>
    <w:rsid w:val="00CA2EBB"/>
    <w:rsid w:val="00CA2F7F"/>
    <w:rsid w:val="00CA3247"/>
    <w:rsid w:val="00CA3336"/>
    <w:rsid w:val="00CA3416"/>
    <w:rsid w:val="00CA3514"/>
    <w:rsid w:val="00CA3752"/>
    <w:rsid w:val="00CA3785"/>
    <w:rsid w:val="00CA37E4"/>
    <w:rsid w:val="00CA3861"/>
    <w:rsid w:val="00CA3907"/>
    <w:rsid w:val="00CA3999"/>
    <w:rsid w:val="00CA39C0"/>
    <w:rsid w:val="00CA39F5"/>
    <w:rsid w:val="00CA3ACE"/>
    <w:rsid w:val="00CA3DD4"/>
    <w:rsid w:val="00CA3E25"/>
    <w:rsid w:val="00CA40E2"/>
    <w:rsid w:val="00CA41C2"/>
    <w:rsid w:val="00CA41EF"/>
    <w:rsid w:val="00CA44E9"/>
    <w:rsid w:val="00CA4783"/>
    <w:rsid w:val="00CA47B0"/>
    <w:rsid w:val="00CA47F4"/>
    <w:rsid w:val="00CA489B"/>
    <w:rsid w:val="00CA48C3"/>
    <w:rsid w:val="00CA4991"/>
    <w:rsid w:val="00CA49C0"/>
    <w:rsid w:val="00CA4A2C"/>
    <w:rsid w:val="00CA4D6E"/>
    <w:rsid w:val="00CA4D85"/>
    <w:rsid w:val="00CA4EAC"/>
    <w:rsid w:val="00CA4EC8"/>
    <w:rsid w:val="00CA4EFD"/>
    <w:rsid w:val="00CA4FA9"/>
    <w:rsid w:val="00CA4FAD"/>
    <w:rsid w:val="00CA513D"/>
    <w:rsid w:val="00CA51D6"/>
    <w:rsid w:val="00CA5450"/>
    <w:rsid w:val="00CA547F"/>
    <w:rsid w:val="00CA5587"/>
    <w:rsid w:val="00CA560E"/>
    <w:rsid w:val="00CA569F"/>
    <w:rsid w:val="00CA56C5"/>
    <w:rsid w:val="00CA56CF"/>
    <w:rsid w:val="00CA5744"/>
    <w:rsid w:val="00CA57D0"/>
    <w:rsid w:val="00CA58AA"/>
    <w:rsid w:val="00CA5AD3"/>
    <w:rsid w:val="00CA5BAE"/>
    <w:rsid w:val="00CA5CF2"/>
    <w:rsid w:val="00CA5D45"/>
    <w:rsid w:val="00CA5DDD"/>
    <w:rsid w:val="00CA5E2B"/>
    <w:rsid w:val="00CA5EE9"/>
    <w:rsid w:val="00CA6003"/>
    <w:rsid w:val="00CA617F"/>
    <w:rsid w:val="00CA61A2"/>
    <w:rsid w:val="00CA62B2"/>
    <w:rsid w:val="00CA62DD"/>
    <w:rsid w:val="00CA64A6"/>
    <w:rsid w:val="00CA6520"/>
    <w:rsid w:val="00CA65AA"/>
    <w:rsid w:val="00CA65D8"/>
    <w:rsid w:val="00CA67BE"/>
    <w:rsid w:val="00CA67DB"/>
    <w:rsid w:val="00CA680A"/>
    <w:rsid w:val="00CA6833"/>
    <w:rsid w:val="00CA6944"/>
    <w:rsid w:val="00CA69BA"/>
    <w:rsid w:val="00CA6A98"/>
    <w:rsid w:val="00CA6B58"/>
    <w:rsid w:val="00CA6BDB"/>
    <w:rsid w:val="00CA6CF1"/>
    <w:rsid w:val="00CA6F2D"/>
    <w:rsid w:val="00CA7031"/>
    <w:rsid w:val="00CA717D"/>
    <w:rsid w:val="00CA7258"/>
    <w:rsid w:val="00CA7348"/>
    <w:rsid w:val="00CA7425"/>
    <w:rsid w:val="00CA7587"/>
    <w:rsid w:val="00CA7711"/>
    <w:rsid w:val="00CA79E5"/>
    <w:rsid w:val="00CA79E7"/>
    <w:rsid w:val="00CA7B20"/>
    <w:rsid w:val="00CA7BCF"/>
    <w:rsid w:val="00CA7BD8"/>
    <w:rsid w:val="00CA7C58"/>
    <w:rsid w:val="00CA7C68"/>
    <w:rsid w:val="00CA7C74"/>
    <w:rsid w:val="00CA7CAE"/>
    <w:rsid w:val="00CA7DE6"/>
    <w:rsid w:val="00CB0339"/>
    <w:rsid w:val="00CB033A"/>
    <w:rsid w:val="00CB0470"/>
    <w:rsid w:val="00CB0675"/>
    <w:rsid w:val="00CB087B"/>
    <w:rsid w:val="00CB0C0F"/>
    <w:rsid w:val="00CB0C10"/>
    <w:rsid w:val="00CB0C24"/>
    <w:rsid w:val="00CB0C61"/>
    <w:rsid w:val="00CB0C79"/>
    <w:rsid w:val="00CB1065"/>
    <w:rsid w:val="00CB110E"/>
    <w:rsid w:val="00CB11F8"/>
    <w:rsid w:val="00CB1389"/>
    <w:rsid w:val="00CB149F"/>
    <w:rsid w:val="00CB14A3"/>
    <w:rsid w:val="00CB155E"/>
    <w:rsid w:val="00CB1581"/>
    <w:rsid w:val="00CB169A"/>
    <w:rsid w:val="00CB16D8"/>
    <w:rsid w:val="00CB1773"/>
    <w:rsid w:val="00CB18EC"/>
    <w:rsid w:val="00CB1922"/>
    <w:rsid w:val="00CB1957"/>
    <w:rsid w:val="00CB1A1F"/>
    <w:rsid w:val="00CB1A97"/>
    <w:rsid w:val="00CB1AED"/>
    <w:rsid w:val="00CB1B9D"/>
    <w:rsid w:val="00CB1F98"/>
    <w:rsid w:val="00CB1FC7"/>
    <w:rsid w:val="00CB21ED"/>
    <w:rsid w:val="00CB225B"/>
    <w:rsid w:val="00CB245E"/>
    <w:rsid w:val="00CB24BF"/>
    <w:rsid w:val="00CB25A8"/>
    <w:rsid w:val="00CB289B"/>
    <w:rsid w:val="00CB28D6"/>
    <w:rsid w:val="00CB28EF"/>
    <w:rsid w:val="00CB29AD"/>
    <w:rsid w:val="00CB2C55"/>
    <w:rsid w:val="00CB2D0B"/>
    <w:rsid w:val="00CB2EF5"/>
    <w:rsid w:val="00CB2F2A"/>
    <w:rsid w:val="00CB2FE1"/>
    <w:rsid w:val="00CB30B4"/>
    <w:rsid w:val="00CB30F8"/>
    <w:rsid w:val="00CB3256"/>
    <w:rsid w:val="00CB3259"/>
    <w:rsid w:val="00CB33E4"/>
    <w:rsid w:val="00CB34BC"/>
    <w:rsid w:val="00CB366C"/>
    <w:rsid w:val="00CB3690"/>
    <w:rsid w:val="00CB3760"/>
    <w:rsid w:val="00CB378D"/>
    <w:rsid w:val="00CB3814"/>
    <w:rsid w:val="00CB3857"/>
    <w:rsid w:val="00CB3968"/>
    <w:rsid w:val="00CB39A2"/>
    <w:rsid w:val="00CB3A3A"/>
    <w:rsid w:val="00CB3BAC"/>
    <w:rsid w:val="00CB3C39"/>
    <w:rsid w:val="00CB3C5D"/>
    <w:rsid w:val="00CB3C7F"/>
    <w:rsid w:val="00CB4062"/>
    <w:rsid w:val="00CB41EF"/>
    <w:rsid w:val="00CB4208"/>
    <w:rsid w:val="00CB4214"/>
    <w:rsid w:val="00CB4230"/>
    <w:rsid w:val="00CB431B"/>
    <w:rsid w:val="00CB43EA"/>
    <w:rsid w:val="00CB4438"/>
    <w:rsid w:val="00CB453F"/>
    <w:rsid w:val="00CB460C"/>
    <w:rsid w:val="00CB4718"/>
    <w:rsid w:val="00CB4785"/>
    <w:rsid w:val="00CB47C2"/>
    <w:rsid w:val="00CB4A77"/>
    <w:rsid w:val="00CB4ADD"/>
    <w:rsid w:val="00CB4D51"/>
    <w:rsid w:val="00CB4E56"/>
    <w:rsid w:val="00CB4E7F"/>
    <w:rsid w:val="00CB4EA5"/>
    <w:rsid w:val="00CB4F6E"/>
    <w:rsid w:val="00CB4FDD"/>
    <w:rsid w:val="00CB500F"/>
    <w:rsid w:val="00CB505D"/>
    <w:rsid w:val="00CB5206"/>
    <w:rsid w:val="00CB52C4"/>
    <w:rsid w:val="00CB5391"/>
    <w:rsid w:val="00CB53FB"/>
    <w:rsid w:val="00CB5424"/>
    <w:rsid w:val="00CB557F"/>
    <w:rsid w:val="00CB5595"/>
    <w:rsid w:val="00CB57E8"/>
    <w:rsid w:val="00CB585F"/>
    <w:rsid w:val="00CB592B"/>
    <w:rsid w:val="00CB5C5F"/>
    <w:rsid w:val="00CB5CB1"/>
    <w:rsid w:val="00CB5DC0"/>
    <w:rsid w:val="00CB5E32"/>
    <w:rsid w:val="00CB5E8C"/>
    <w:rsid w:val="00CB5E97"/>
    <w:rsid w:val="00CB5EBB"/>
    <w:rsid w:val="00CB5FB7"/>
    <w:rsid w:val="00CB600E"/>
    <w:rsid w:val="00CB624E"/>
    <w:rsid w:val="00CB6492"/>
    <w:rsid w:val="00CB658B"/>
    <w:rsid w:val="00CB65B8"/>
    <w:rsid w:val="00CB66AF"/>
    <w:rsid w:val="00CB6709"/>
    <w:rsid w:val="00CB6780"/>
    <w:rsid w:val="00CB678A"/>
    <w:rsid w:val="00CB6948"/>
    <w:rsid w:val="00CB69E2"/>
    <w:rsid w:val="00CB6CDF"/>
    <w:rsid w:val="00CB6E2B"/>
    <w:rsid w:val="00CB7155"/>
    <w:rsid w:val="00CB7180"/>
    <w:rsid w:val="00CB7264"/>
    <w:rsid w:val="00CB730F"/>
    <w:rsid w:val="00CB7598"/>
    <w:rsid w:val="00CB75DE"/>
    <w:rsid w:val="00CB761C"/>
    <w:rsid w:val="00CB76B5"/>
    <w:rsid w:val="00CB7929"/>
    <w:rsid w:val="00CB79A4"/>
    <w:rsid w:val="00CB7AD6"/>
    <w:rsid w:val="00CB7C70"/>
    <w:rsid w:val="00CB7D3C"/>
    <w:rsid w:val="00CB7E33"/>
    <w:rsid w:val="00CC0077"/>
    <w:rsid w:val="00CC00FC"/>
    <w:rsid w:val="00CC03A0"/>
    <w:rsid w:val="00CC0463"/>
    <w:rsid w:val="00CC0495"/>
    <w:rsid w:val="00CC06AB"/>
    <w:rsid w:val="00CC0750"/>
    <w:rsid w:val="00CC07D3"/>
    <w:rsid w:val="00CC09A3"/>
    <w:rsid w:val="00CC0B7B"/>
    <w:rsid w:val="00CC0C13"/>
    <w:rsid w:val="00CC0C1D"/>
    <w:rsid w:val="00CC0E22"/>
    <w:rsid w:val="00CC0E78"/>
    <w:rsid w:val="00CC0E7A"/>
    <w:rsid w:val="00CC0F2D"/>
    <w:rsid w:val="00CC1092"/>
    <w:rsid w:val="00CC110F"/>
    <w:rsid w:val="00CC11B8"/>
    <w:rsid w:val="00CC12F9"/>
    <w:rsid w:val="00CC1391"/>
    <w:rsid w:val="00CC1507"/>
    <w:rsid w:val="00CC1552"/>
    <w:rsid w:val="00CC1582"/>
    <w:rsid w:val="00CC1636"/>
    <w:rsid w:val="00CC169F"/>
    <w:rsid w:val="00CC1759"/>
    <w:rsid w:val="00CC17AD"/>
    <w:rsid w:val="00CC19FC"/>
    <w:rsid w:val="00CC1A47"/>
    <w:rsid w:val="00CC1AA2"/>
    <w:rsid w:val="00CC1AF9"/>
    <w:rsid w:val="00CC1BA3"/>
    <w:rsid w:val="00CC1BDA"/>
    <w:rsid w:val="00CC1F15"/>
    <w:rsid w:val="00CC1F16"/>
    <w:rsid w:val="00CC20C9"/>
    <w:rsid w:val="00CC20E0"/>
    <w:rsid w:val="00CC21AD"/>
    <w:rsid w:val="00CC21B3"/>
    <w:rsid w:val="00CC242B"/>
    <w:rsid w:val="00CC2637"/>
    <w:rsid w:val="00CC2731"/>
    <w:rsid w:val="00CC2818"/>
    <w:rsid w:val="00CC28E8"/>
    <w:rsid w:val="00CC2971"/>
    <w:rsid w:val="00CC2AFA"/>
    <w:rsid w:val="00CC2C13"/>
    <w:rsid w:val="00CC2C2B"/>
    <w:rsid w:val="00CC2C5C"/>
    <w:rsid w:val="00CC2DB9"/>
    <w:rsid w:val="00CC2E23"/>
    <w:rsid w:val="00CC2EB9"/>
    <w:rsid w:val="00CC2F7A"/>
    <w:rsid w:val="00CC2FBA"/>
    <w:rsid w:val="00CC301A"/>
    <w:rsid w:val="00CC30E3"/>
    <w:rsid w:val="00CC31CD"/>
    <w:rsid w:val="00CC32EF"/>
    <w:rsid w:val="00CC373E"/>
    <w:rsid w:val="00CC3750"/>
    <w:rsid w:val="00CC3915"/>
    <w:rsid w:val="00CC39DE"/>
    <w:rsid w:val="00CC3A70"/>
    <w:rsid w:val="00CC3B5F"/>
    <w:rsid w:val="00CC3B68"/>
    <w:rsid w:val="00CC3CF2"/>
    <w:rsid w:val="00CC3D9B"/>
    <w:rsid w:val="00CC3DF8"/>
    <w:rsid w:val="00CC401B"/>
    <w:rsid w:val="00CC4033"/>
    <w:rsid w:val="00CC4073"/>
    <w:rsid w:val="00CC40B8"/>
    <w:rsid w:val="00CC427A"/>
    <w:rsid w:val="00CC428A"/>
    <w:rsid w:val="00CC42CC"/>
    <w:rsid w:val="00CC4387"/>
    <w:rsid w:val="00CC4503"/>
    <w:rsid w:val="00CC4505"/>
    <w:rsid w:val="00CC4506"/>
    <w:rsid w:val="00CC45D2"/>
    <w:rsid w:val="00CC4660"/>
    <w:rsid w:val="00CC4692"/>
    <w:rsid w:val="00CC4927"/>
    <w:rsid w:val="00CC4A1A"/>
    <w:rsid w:val="00CC4BCA"/>
    <w:rsid w:val="00CC4C35"/>
    <w:rsid w:val="00CC4DFB"/>
    <w:rsid w:val="00CC4E7A"/>
    <w:rsid w:val="00CC4EF6"/>
    <w:rsid w:val="00CC514C"/>
    <w:rsid w:val="00CC5444"/>
    <w:rsid w:val="00CC5458"/>
    <w:rsid w:val="00CC55DE"/>
    <w:rsid w:val="00CC5631"/>
    <w:rsid w:val="00CC575B"/>
    <w:rsid w:val="00CC57D6"/>
    <w:rsid w:val="00CC5810"/>
    <w:rsid w:val="00CC5886"/>
    <w:rsid w:val="00CC5C9D"/>
    <w:rsid w:val="00CC5CFD"/>
    <w:rsid w:val="00CC5EA8"/>
    <w:rsid w:val="00CC605D"/>
    <w:rsid w:val="00CC6085"/>
    <w:rsid w:val="00CC60F3"/>
    <w:rsid w:val="00CC61EE"/>
    <w:rsid w:val="00CC6239"/>
    <w:rsid w:val="00CC62A6"/>
    <w:rsid w:val="00CC6432"/>
    <w:rsid w:val="00CC64AA"/>
    <w:rsid w:val="00CC64DC"/>
    <w:rsid w:val="00CC6577"/>
    <w:rsid w:val="00CC658D"/>
    <w:rsid w:val="00CC663F"/>
    <w:rsid w:val="00CC676C"/>
    <w:rsid w:val="00CC67AB"/>
    <w:rsid w:val="00CC67CC"/>
    <w:rsid w:val="00CC6A8A"/>
    <w:rsid w:val="00CC6B0F"/>
    <w:rsid w:val="00CC6B13"/>
    <w:rsid w:val="00CC6B52"/>
    <w:rsid w:val="00CC6BB8"/>
    <w:rsid w:val="00CC6BBE"/>
    <w:rsid w:val="00CC6BFE"/>
    <w:rsid w:val="00CC6C0E"/>
    <w:rsid w:val="00CC6C1E"/>
    <w:rsid w:val="00CC6CF6"/>
    <w:rsid w:val="00CC6D4A"/>
    <w:rsid w:val="00CC6E95"/>
    <w:rsid w:val="00CC6F38"/>
    <w:rsid w:val="00CC70A7"/>
    <w:rsid w:val="00CC71F2"/>
    <w:rsid w:val="00CC7253"/>
    <w:rsid w:val="00CC72F8"/>
    <w:rsid w:val="00CC7378"/>
    <w:rsid w:val="00CC75B2"/>
    <w:rsid w:val="00CC75F6"/>
    <w:rsid w:val="00CC7640"/>
    <w:rsid w:val="00CC7672"/>
    <w:rsid w:val="00CC76F5"/>
    <w:rsid w:val="00CC7898"/>
    <w:rsid w:val="00CC7A11"/>
    <w:rsid w:val="00CC7A6B"/>
    <w:rsid w:val="00CC7AFE"/>
    <w:rsid w:val="00CC7DD0"/>
    <w:rsid w:val="00CC7F91"/>
    <w:rsid w:val="00CD008D"/>
    <w:rsid w:val="00CD0097"/>
    <w:rsid w:val="00CD015C"/>
    <w:rsid w:val="00CD0162"/>
    <w:rsid w:val="00CD017C"/>
    <w:rsid w:val="00CD01D7"/>
    <w:rsid w:val="00CD02B3"/>
    <w:rsid w:val="00CD02FA"/>
    <w:rsid w:val="00CD0331"/>
    <w:rsid w:val="00CD03ED"/>
    <w:rsid w:val="00CD0403"/>
    <w:rsid w:val="00CD04A8"/>
    <w:rsid w:val="00CD04AA"/>
    <w:rsid w:val="00CD0512"/>
    <w:rsid w:val="00CD051B"/>
    <w:rsid w:val="00CD0736"/>
    <w:rsid w:val="00CD0801"/>
    <w:rsid w:val="00CD0E1D"/>
    <w:rsid w:val="00CD0F72"/>
    <w:rsid w:val="00CD1052"/>
    <w:rsid w:val="00CD1056"/>
    <w:rsid w:val="00CD105B"/>
    <w:rsid w:val="00CD105C"/>
    <w:rsid w:val="00CD109E"/>
    <w:rsid w:val="00CD1330"/>
    <w:rsid w:val="00CD14D0"/>
    <w:rsid w:val="00CD14D3"/>
    <w:rsid w:val="00CD1555"/>
    <w:rsid w:val="00CD17B9"/>
    <w:rsid w:val="00CD196A"/>
    <w:rsid w:val="00CD19C7"/>
    <w:rsid w:val="00CD1A07"/>
    <w:rsid w:val="00CD1A4C"/>
    <w:rsid w:val="00CD1AB7"/>
    <w:rsid w:val="00CD1C0D"/>
    <w:rsid w:val="00CD1C52"/>
    <w:rsid w:val="00CD1DB1"/>
    <w:rsid w:val="00CD1DC1"/>
    <w:rsid w:val="00CD1DE6"/>
    <w:rsid w:val="00CD1F30"/>
    <w:rsid w:val="00CD1F3A"/>
    <w:rsid w:val="00CD21F0"/>
    <w:rsid w:val="00CD22B5"/>
    <w:rsid w:val="00CD22F4"/>
    <w:rsid w:val="00CD2444"/>
    <w:rsid w:val="00CD2484"/>
    <w:rsid w:val="00CD2582"/>
    <w:rsid w:val="00CD25B0"/>
    <w:rsid w:val="00CD25E1"/>
    <w:rsid w:val="00CD2790"/>
    <w:rsid w:val="00CD27E4"/>
    <w:rsid w:val="00CD285B"/>
    <w:rsid w:val="00CD2A37"/>
    <w:rsid w:val="00CD2A78"/>
    <w:rsid w:val="00CD2BA3"/>
    <w:rsid w:val="00CD2C38"/>
    <w:rsid w:val="00CD2CC6"/>
    <w:rsid w:val="00CD2CDC"/>
    <w:rsid w:val="00CD2DEC"/>
    <w:rsid w:val="00CD2DF8"/>
    <w:rsid w:val="00CD2F9E"/>
    <w:rsid w:val="00CD2F9F"/>
    <w:rsid w:val="00CD328F"/>
    <w:rsid w:val="00CD333D"/>
    <w:rsid w:val="00CD334F"/>
    <w:rsid w:val="00CD3679"/>
    <w:rsid w:val="00CD367C"/>
    <w:rsid w:val="00CD387F"/>
    <w:rsid w:val="00CD38EC"/>
    <w:rsid w:val="00CD39B8"/>
    <w:rsid w:val="00CD3A86"/>
    <w:rsid w:val="00CD3AA7"/>
    <w:rsid w:val="00CD3B0F"/>
    <w:rsid w:val="00CD3B3F"/>
    <w:rsid w:val="00CD3C67"/>
    <w:rsid w:val="00CD3CA1"/>
    <w:rsid w:val="00CD3D7C"/>
    <w:rsid w:val="00CD3DF7"/>
    <w:rsid w:val="00CD3F23"/>
    <w:rsid w:val="00CD3F93"/>
    <w:rsid w:val="00CD3FC6"/>
    <w:rsid w:val="00CD4013"/>
    <w:rsid w:val="00CD4369"/>
    <w:rsid w:val="00CD454A"/>
    <w:rsid w:val="00CD46AF"/>
    <w:rsid w:val="00CD47AC"/>
    <w:rsid w:val="00CD4921"/>
    <w:rsid w:val="00CD4A3E"/>
    <w:rsid w:val="00CD4A80"/>
    <w:rsid w:val="00CD4ABA"/>
    <w:rsid w:val="00CD4CC7"/>
    <w:rsid w:val="00CD4E65"/>
    <w:rsid w:val="00CD4EB5"/>
    <w:rsid w:val="00CD4F54"/>
    <w:rsid w:val="00CD4F7E"/>
    <w:rsid w:val="00CD4FDD"/>
    <w:rsid w:val="00CD4FFE"/>
    <w:rsid w:val="00CD5099"/>
    <w:rsid w:val="00CD50CB"/>
    <w:rsid w:val="00CD5171"/>
    <w:rsid w:val="00CD51AE"/>
    <w:rsid w:val="00CD51BB"/>
    <w:rsid w:val="00CD527E"/>
    <w:rsid w:val="00CD5304"/>
    <w:rsid w:val="00CD5648"/>
    <w:rsid w:val="00CD57DA"/>
    <w:rsid w:val="00CD57FA"/>
    <w:rsid w:val="00CD5997"/>
    <w:rsid w:val="00CD5A6E"/>
    <w:rsid w:val="00CD5BE7"/>
    <w:rsid w:val="00CD5C48"/>
    <w:rsid w:val="00CD5C5A"/>
    <w:rsid w:val="00CD5CEB"/>
    <w:rsid w:val="00CD5F1B"/>
    <w:rsid w:val="00CD6050"/>
    <w:rsid w:val="00CD6230"/>
    <w:rsid w:val="00CD665B"/>
    <w:rsid w:val="00CD66A3"/>
    <w:rsid w:val="00CD66F8"/>
    <w:rsid w:val="00CD6723"/>
    <w:rsid w:val="00CD67A1"/>
    <w:rsid w:val="00CD6A83"/>
    <w:rsid w:val="00CD6A8F"/>
    <w:rsid w:val="00CD6C78"/>
    <w:rsid w:val="00CD6CCC"/>
    <w:rsid w:val="00CD6E83"/>
    <w:rsid w:val="00CD7044"/>
    <w:rsid w:val="00CD70BA"/>
    <w:rsid w:val="00CD711F"/>
    <w:rsid w:val="00CD728D"/>
    <w:rsid w:val="00CD72C8"/>
    <w:rsid w:val="00CD7369"/>
    <w:rsid w:val="00CD7397"/>
    <w:rsid w:val="00CD73A0"/>
    <w:rsid w:val="00CD7443"/>
    <w:rsid w:val="00CD7449"/>
    <w:rsid w:val="00CD74A7"/>
    <w:rsid w:val="00CD750C"/>
    <w:rsid w:val="00CD75AA"/>
    <w:rsid w:val="00CD76A5"/>
    <w:rsid w:val="00CD7778"/>
    <w:rsid w:val="00CD7966"/>
    <w:rsid w:val="00CD79B2"/>
    <w:rsid w:val="00CD7A15"/>
    <w:rsid w:val="00CD7A43"/>
    <w:rsid w:val="00CD7A7C"/>
    <w:rsid w:val="00CD7B7D"/>
    <w:rsid w:val="00CD7CC3"/>
    <w:rsid w:val="00CD7D01"/>
    <w:rsid w:val="00CD7E49"/>
    <w:rsid w:val="00CD7E8B"/>
    <w:rsid w:val="00CD7EF0"/>
    <w:rsid w:val="00CE0016"/>
    <w:rsid w:val="00CE0113"/>
    <w:rsid w:val="00CE01CC"/>
    <w:rsid w:val="00CE01EC"/>
    <w:rsid w:val="00CE0303"/>
    <w:rsid w:val="00CE03D6"/>
    <w:rsid w:val="00CE0544"/>
    <w:rsid w:val="00CE066A"/>
    <w:rsid w:val="00CE06A6"/>
    <w:rsid w:val="00CE06F5"/>
    <w:rsid w:val="00CE093D"/>
    <w:rsid w:val="00CE0A92"/>
    <w:rsid w:val="00CE0BEE"/>
    <w:rsid w:val="00CE0D3A"/>
    <w:rsid w:val="00CE0D46"/>
    <w:rsid w:val="00CE0D4F"/>
    <w:rsid w:val="00CE0DA7"/>
    <w:rsid w:val="00CE0EE8"/>
    <w:rsid w:val="00CE0F2A"/>
    <w:rsid w:val="00CE100E"/>
    <w:rsid w:val="00CE10FE"/>
    <w:rsid w:val="00CE1211"/>
    <w:rsid w:val="00CE130A"/>
    <w:rsid w:val="00CE1313"/>
    <w:rsid w:val="00CE132D"/>
    <w:rsid w:val="00CE149E"/>
    <w:rsid w:val="00CE14CA"/>
    <w:rsid w:val="00CE157C"/>
    <w:rsid w:val="00CE159A"/>
    <w:rsid w:val="00CE1754"/>
    <w:rsid w:val="00CE1848"/>
    <w:rsid w:val="00CE195E"/>
    <w:rsid w:val="00CE1AF6"/>
    <w:rsid w:val="00CE1D34"/>
    <w:rsid w:val="00CE1D73"/>
    <w:rsid w:val="00CE1EA6"/>
    <w:rsid w:val="00CE1FC9"/>
    <w:rsid w:val="00CE1FCD"/>
    <w:rsid w:val="00CE2056"/>
    <w:rsid w:val="00CE20EF"/>
    <w:rsid w:val="00CE20F4"/>
    <w:rsid w:val="00CE2298"/>
    <w:rsid w:val="00CE2357"/>
    <w:rsid w:val="00CE2372"/>
    <w:rsid w:val="00CE24FA"/>
    <w:rsid w:val="00CE2500"/>
    <w:rsid w:val="00CE2677"/>
    <w:rsid w:val="00CE27AB"/>
    <w:rsid w:val="00CE2AF1"/>
    <w:rsid w:val="00CE2D5C"/>
    <w:rsid w:val="00CE2DCC"/>
    <w:rsid w:val="00CE2E0A"/>
    <w:rsid w:val="00CE3064"/>
    <w:rsid w:val="00CE3165"/>
    <w:rsid w:val="00CE32B5"/>
    <w:rsid w:val="00CE3319"/>
    <w:rsid w:val="00CE331E"/>
    <w:rsid w:val="00CE339F"/>
    <w:rsid w:val="00CE34B0"/>
    <w:rsid w:val="00CE3503"/>
    <w:rsid w:val="00CE35B2"/>
    <w:rsid w:val="00CE35E7"/>
    <w:rsid w:val="00CE3632"/>
    <w:rsid w:val="00CE37CF"/>
    <w:rsid w:val="00CE38C7"/>
    <w:rsid w:val="00CE39E4"/>
    <w:rsid w:val="00CE3A2C"/>
    <w:rsid w:val="00CE3ACA"/>
    <w:rsid w:val="00CE3B0C"/>
    <w:rsid w:val="00CE3C37"/>
    <w:rsid w:val="00CE3C6C"/>
    <w:rsid w:val="00CE3CF7"/>
    <w:rsid w:val="00CE3E7A"/>
    <w:rsid w:val="00CE4024"/>
    <w:rsid w:val="00CE41BD"/>
    <w:rsid w:val="00CE4282"/>
    <w:rsid w:val="00CE42A5"/>
    <w:rsid w:val="00CE44C4"/>
    <w:rsid w:val="00CE4533"/>
    <w:rsid w:val="00CE45DF"/>
    <w:rsid w:val="00CE467B"/>
    <w:rsid w:val="00CE46BF"/>
    <w:rsid w:val="00CE494D"/>
    <w:rsid w:val="00CE49CA"/>
    <w:rsid w:val="00CE4AD5"/>
    <w:rsid w:val="00CE4AEA"/>
    <w:rsid w:val="00CE4B0E"/>
    <w:rsid w:val="00CE4C2C"/>
    <w:rsid w:val="00CE4C72"/>
    <w:rsid w:val="00CE4E62"/>
    <w:rsid w:val="00CE4E7E"/>
    <w:rsid w:val="00CE50EA"/>
    <w:rsid w:val="00CE51D2"/>
    <w:rsid w:val="00CE51FB"/>
    <w:rsid w:val="00CE52BF"/>
    <w:rsid w:val="00CE52CA"/>
    <w:rsid w:val="00CE52E5"/>
    <w:rsid w:val="00CE53AE"/>
    <w:rsid w:val="00CE54E1"/>
    <w:rsid w:val="00CE5546"/>
    <w:rsid w:val="00CE55B6"/>
    <w:rsid w:val="00CE56C0"/>
    <w:rsid w:val="00CE5856"/>
    <w:rsid w:val="00CE5BAA"/>
    <w:rsid w:val="00CE5BDD"/>
    <w:rsid w:val="00CE5BDE"/>
    <w:rsid w:val="00CE5D8C"/>
    <w:rsid w:val="00CE5DEF"/>
    <w:rsid w:val="00CE5F10"/>
    <w:rsid w:val="00CE5F85"/>
    <w:rsid w:val="00CE6003"/>
    <w:rsid w:val="00CE63B5"/>
    <w:rsid w:val="00CE65A1"/>
    <w:rsid w:val="00CE6684"/>
    <w:rsid w:val="00CE6780"/>
    <w:rsid w:val="00CE678D"/>
    <w:rsid w:val="00CE68A7"/>
    <w:rsid w:val="00CE6A6D"/>
    <w:rsid w:val="00CE6AA1"/>
    <w:rsid w:val="00CE6B40"/>
    <w:rsid w:val="00CE6EDE"/>
    <w:rsid w:val="00CE6F18"/>
    <w:rsid w:val="00CE711E"/>
    <w:rsid w:val="00CE7226"/>
    <w:rsid w:val="00CE7304"/>
    <w:rsid w:val="00CE740A"/>
    <w:rsid w:val="00CE765E"/>
    <w:rsid w:val="00CE7714"/>
    <w:rsid w:val="00CE7729"/>
    <w:rsid w:val="00CE7738"/>
    <w:rsid w:val="00CE774C"/>
    <w:rsid w:val="00CE7923"/>
    <w:rsid w:val="00CE7929"/>
    <w:rsid w:val="00CE7971"/>
    <w:rsid w:val="00CE7A07"/>
    <w:rsid w:val="00CE7A87"/>
    <w:rsid w:val="00CE7A8F"/>
    <w:rsid w:val="00CE7A9F"/>
    <w:rsid w:val="00CE7B52"/>
    <w:rsid w:val="00CE7FB3"/>
    <w:rsid w:val="00CF000E"/>
    <w:rsid w:val="00CF0040"/>
    <w:rsid w:val="00CF0071"/>
    <w:rsid w:val="00CF012E"/>
    <w:rsid w:val="00CF02F5"/>
    <w:rsid w:val="00CF02FC"/>
    <w:rsid w:val="00CF03AA"/>
    <w:rsid w:val="00CF04D4"/>
    <w:rsid w:val="00CF060E"/>
    <w:rsid w:val="00CF087C"/>
    <w:rsid w:val="00CF0887"/>
    <w:rsid w:val="00CF08F1"/>
    <w:rsid w:val="00CF0A69"/>
    <w:rsid w:val="00CF0B4C"/>
    <w:rsid w:val="00CF0B6E"/>
    <w:rsid w:val="00CF0BED"/>
    <w:rsid w:val="00CF0C97"/>
    <w:rsid w:val="00CF0DD1"/>
    <w:rsid w:val="00CF0F86"/>
    <w:rsid w:val="00CF1144"/>
    <w:rsid w:val="00CF1169"/>
    <w:rsid w:val="00CF12DF"/>
    <w:rsid w:val="00CF12EF"/>
    <w:rsid w:val="00CF1321"/>
    <w:rsid w:val="00CF144D"/>
    <w:rsid w:val="00CF1680"/>
    <w:rsid w:val="00CF16CE"/>
    <w:rsid w:val="00CF175A"/>
    <w:rsid w:val="00CF1775"/>
    <w:rsid w:val="00CF1864"/>
    <w:rsid w:val="00CF1B18"/>
    <w:rsid w:val="00CF1BD7"/>
    <w:rsid w:val="00CF1C08"/>
    <w:rsid w:val="00CF1C93"/>
    <w:rsid w:val="00CF1DA0"/>
    <w:rsid w:val="00CF21A5"/>
    <w:rsid w:val="00CF221D"/>
    <w:rsid w:val="00CF24AB"/>
    <w:rsid w:val="00CF2518"/>
    <w:rsid w:val="00CF253B"/>
    <w:rsid w:val="00CF25FB"/>
    <w:rsid w:val="00CF266C"/>
    <w:rsid w:val="00CF26EA"/>
    <w:rsid w:val="00CF278C"/>
    <w:rsid w:val="00CF2AA4"/>
    <w:rsid w:val="00CF2B05"/>
    <w:rsid w:val="00CF2CEF"/>
    <w:rsid w:val="00CF2DDA"/>
    <w:rsid w:val="00CF2DDE"/>
    <w:rsid w:val="00CF2EC6"/>
    <w:rsid w:val="00CF2F71"/>
    <w:rsid w:val="00CF3026"/>
    <w:rsid w:val="00CF30F7"/>
    <w:rsid w:val="00CF31D2"/>
    <w:rsid w:val="00CF3260"/>
    <w:rsid w:val="00CF33B0"/>
    <w:rsid w:val="00CF344A"/>
    <w:rsid w:val="00CF34C1"/>
    <w:rsid w:val="00CF359C"/>
    <w:rsid w:val="00CF35EB"/>
    <w:rsid w:val="00CF3780"/>
    <w:rsid w:val="00CF3979"/>
    <w:rsid w:val="00CF399D"/>
    <w:rsid w:val="00CF399F"/>
    <w:rsid w:val="00CF39A0"/>
    <w:rsid w:val="00CF39A1"/>
    <w:rsid w:val="00CF39B3"/>
    <w:rsid w:val="00CF3A6E"/>
    <w:rsid w:val="00CF3BCB"/>
    <w:rsid w:val="00CF3C0D"/>
    <w:rsid w:val="00CF3C86"/>
    <w:rsid w:val="00CF3D1C"/>
    <w:rsid w:val="00CF3D5B"/>
    <w:rsid w:val="00CF3EE2"/>
    <w:rsid w:val="00CF3FBB"/>
    <w:rsid w:val="00CF4025"/>
    <w:rsid w:val="00CF4037"/>
    <w:rsid w:val="00CF403A"/>
    <w:rsid w:val="00CF40F9"/>
    <w:rsid w:val="00CF415F"/>
    <w:rsid w:val="00CF420E"/>
    <w:rsid w:val="00CF432A"/>
    <w:rsid w:val="00CF4354"/>
    <w:rsid w:val="00CF44F2"/>
    <w:rsid w:val="00CF460B"/>
    <w:rsid w:val="00CF4713"/>
    <w:rsid w:val="00CF480D"/>
    <w:rsid w:val="00CF48AC"/>
    <w:rsid w:val="00CF4967"/>
    <w:rsid w:val="00CF4B12"/>
    <w:rsid w:val="00CF4E0E"/>
    <w:rsid w:val="00CF4E33"/>
    <w:rsid w:val="00CF4EC8"/>
    <w:rsid w:val="00CF4F97"/>
    <w:rsid w:val="00CF5023"/>
    <w:rsid w:val="00CF516E"/>
    <w:rsid w:val="00CF5235"/>
    <w:rsid w:val="00CF52A4"/>
    <w:rsid w:val="00CF52CF"/>
    <w:rsid w:val="00CF5444"/>
    <w:rsid w:val="00CF56B9"/>
    <w:rsid w:val="00CF5785"/>
    <w:rsid w:val="00CF57E9"/>
    <w:rsid w:val="00CF587F"/>
    <w:rsid w:val="00CF58FE"/>
    <w:rsid w:val="00CF5907"/>
    <w:rsid w:val="00CF5AB2"/>
    <w:rsid w:val="00CF5BAC"/>
    <w:rsid w:val="00CF5C1A"/>
    <w:rsid w:val="00CF5C3B"/>
    <w:rsid w:val="00CF5DEA"/>
    <w:rsid w:val="00CF5E69"/>
    <w:rsid w:val="00CF5EBE"/>
    <w:rsid w:val="00CF5F44"/>
    <w:rsid w:val="00CF5F4D"/>
    <w:rsid w:val="00CF62A1"/>
    <w:rsid w:val="00CF62BC"/>
    <w:rsid w:val="00CF632B"/>
    <w:rsid w:val="00CF6338"/>
    <w:rsid w:val="00CF6538"/>
    <w:rsid w:val="00CF6771"/>
    <w:rsid w:val="00CF6825"/>
    <w:rsid w:val="00CF6840"/>
    <w:rsid w:val="00CF68AF"/>
    <w:rsid w:val="00CF69B4"/>
    <w:rsid w:val="00CF6A33"/>
    <w:rsid w:val="00CF6A84"/>
    <w:rsid w:val="00CF6AAB"/>
    <w:rsid w:val="00CF6B73"/>
    <w:rsid w:val="00CF6B7A"/>
    <w:rsid w:val="00CF6BFB"/>
    <w:rsid w:val="00CF6C13"/>
    <w:rsid w:val="00CF7201"/>
    <w:rsid w:val="00CF729D"/>
    <w:rsid w:val="00CF73C0"/>
    <w:rsid w:val="00CF7457"/>
    <w:rsid w:val="00CF763A"/>
    <w:rsid w:val="00CF7786"/>
    <w:rsid w:val="00CF77D0"/>
    <w:rsid w:val="00CF783B"/>
    <w:rsid w:val="00CF78FD"/>
    <w:rsid w:val="00CF7949"/>
    <w:rsid w:val="00CF79C8"/>
    <w:rsid w:val="00CF7B57"/>
    <w:rsid w:val="00CF7C66"/>
    <w:rsid w:val="00CF7D97"/>
    <w:rsid w:val="00CF7DC2"/>
    <w:rsid w:val="00CF7EEC"/>
    <w:rsid w:val="00CF7F2D"/>
    <w:rsid w:val="00CF7F3A"/>
    <w:rsid w:val="00D00056"/>
    <w:rsid w:val="00D00070"/>
    <w:rsid w:val="00D000C1"/>
    <w:rsid w:val="00D0016A"/>
    <w:rsid w:val="00D001C2"/>
    <w:rsid w:val="00D00296"/>
    <w:rsid w:val="00D0032E"/>
    <w:rsid w:val="00D00370"/>
    <w:rsid w:val="00D00499"/>
    <w:rsid w:val="00D004AA"/>
    <w:rsid w:val="00D004CE"/>
    <w:rsid w:val="00D005F2"/>
    <w:rsid w:val="00D00779"/>
    <w:rsid w:val="00D007E8"/>
    <w:rsid w:val="00D0093C"/>
    <w:rsid w:val="00D009D8"/>
    <w:rsid w:val="00D00B66"/>
    <w:rsid w:val="00D00BDF"/>
    <w:rsid w:val="00D00C1B"/>
    <w:rsid w:val="00D00CF7"/>
    <w:rsid w:val="00D00F18"/>
    <w:rsid w:val="00D00F1C"/>
    <w:rsid w:val="00D00FB3"/>
    <w:rsid w:val="00D010F1"/>
    <w:rsid w:val="00D012E1"/>
    <w:rsid w:val="00D01318"/>
    <w:rsid w:val="00D014A3"/>
    <w:rsid w:val="00D01665"/>
    <w:rsid w:val="00D01672"/>
    <w:rsid w:val="00D017BC"/>
    <w:rsid w:val="00D0185A"/>
    <w:rsid w:val="00D01BEE"/>
    <w:rsid w:val="00D01C0F"/>
    <w:rsid w:val="00D01D12"/>
    <w:rsid w:val="00D01D1E"/>
    <w:rsid w:val="00D01DD6"/>
    <w:rsid w:val="00D021A9"/>
    <w:rsid w:val="00D022A5"/>
    <w:rsid w:val="00D02354"/>
    <w:rsid w:val="00D02416"/>
    <w:rsid w:val="00D024E8"/>
    <w:rsid w:val="00D02580"/>
    <w:rsid w:val="00D025B4"/>
    <w:rsid w:val="00D02937"/>
    <w:rsid w:val="00D029E3"/>
    <w:rsid w:val="00D02B3D"/>
    <w:rsid w:val="00D02D7F"/>
    <w:rsid w:val="00D02EF9"/>
    <w:rsid w:val="00D02F16"/>
    <w:rsid w:val="00D0300E"/>
    <w:rsid w:val="00D0311A"/>
    <w:rsid w:val="00D033D8"/>
    <w:rsid w:val="00D03449"/>
    <w:rsid w:val="00D03641"/>
    <w:rsid w:val="00D0377D"/>
    <w:rsid w:val="00D0398C"/>
    <w:rsid w:val="00D03997"/>
    <w:rsid w:val="00D039CA"/>
    <w:rsid w:val="00D03A45"/>
    <w:rsid w:val="00D03BF7"/>
    <w:rsid w:val="00D03C4C"/>
    <w:rsid w:val="00D03E8E"/>
    <w:rsid w:val="00D03ED0"/>
    <w:rsid w:val="00D03F1E"/>
    <w:rsid w:val="00D03FC5"/>
    <w:rsid w:val="00D04047"/>
    <w:rsid w:val="00D040B9"/>
    <w:rsid w:val="00D0416C"/>
    <w:rsid w:val="00D04175"/>
    <w:rsid w:val="00D0428E"/>
    <w:rsid w:val="00D04391"/>
    <w:rsid w:val="00D04416"/>
    <w:rsid w:val="00D04426"/>
    <w:rsid w:val="00D04466"/>
    <w:rsid w:val="00D0452F"/>
    <w:rsid w:val="00D0457D"/>
    <w:rsid w:val="00D045B9"/>
    <w:rsid w:val="00D04769"/>
    <w:rsid w:val="00D047F1"/>
    <w:rsid w:val="00D0480F"/>
    <w:rsid w:val="00D0482F"/>
    <w:rsid w:val="00D04A33"/>
    <w:rsid w:val="00D04A92"/>
    <w:rsid w:val="00D04B6D"/>
    <w:rsid w:val="00D04BC8"/>
    <w:rsid w:val="00D04E16"/>
    <w:rsid w:val="00D04EDC"/>
    <w:rsid w:val="00D04FCD"/>
    <w:rsid w:val="00D051C1"/>
    <w:rsid w:val="00D05204"/>
    <w:rsid w:val="00D053D0"/>
    <w:rsid w:val="00D05549"/>
    <w:rsid w:val="00D0554F"/>
    <w:rsid w:val="00D055B6"/>
    <w:rsid w:val="00D055C5"/>
    <w:rsid w:val="00D0560C"/>
    <w:rsid w:val="00D05672"/>
    <w:rsid w:val="00D056A5"/>
    <w:rsid w:val="00D05892"/>
    <w:rsid w:val="00D05915"/>
    <w:rsid w:val="00D05AF1"/>
    <w:rsid w:val="00D05B4F"/>
    <w:rsid w:val="00D05E89"/>
    <w:rsid w:val="00D05F90"/>
    <w:rsid w:val="00D0607B"/>
    <w:rsid w:val="00D061BD"/>
    <w:rsid w:val="00D062A3"/>
    <w:rsid w:val="00D06484"/>
    <w:rsid w:val="00D06604"/>
    <w:rsid w:val="00D06725"/>
    <w:rsid w:val="00D067AF"/>
    <w:rsid w:val="00D067C9"/>
    <w:rsid w:val="00D06815"/>
    <w:rsid w:val="00D06824"/>
    <w:rsid w:val="00D06A3D"/>
    <w:rsid w:val="00D06B86"/>
    <w:rsid w:val="00D06C03"/>
    <w:rsid w:val="00D06C42"/>
    <w:rsid w:val="00D06C53"/>
    <w:rsid w:val="00D06DB9"/>
    <w:rsid w:val="00D06E3D"/>
    <w:rsid w:val="00D06E51"/>
    <w:rsid w:val="00D06F1F"/>
    <w:rsid w:val="00D06FF3"/>
    <w:rsid w:val="00D07006"/>
    <w:rsid w:val="00D07206"/>
    <w:rsid w:val="00D074B9"/>
    <w:rsid w:val="00D074F5"/>
    <w:rsid w:val="00D07789"/>
    <w:rsid w:val="00D077FC"/>
    <w:rsid w:val="00D07834"/>
    <w:rsid w:val="00D0797B"/>
    <w:rsid w:val="00D07A7F"/>
    <w:rsid w:val="00D07C02"/>
    <w:rsid w:val="00D07C5A"/>
    <w:rsid w:val="00D07DE4"/>
    <w:rsid w:val="00D07E1D"/>
    <w:rsid w:val="00D07E7A"/>
    <w:rsid w:val="00D101AA"/>
    <w:rsid w:val="00D1027B"/>
    <w:rsid w:val="00D1037A"/>
    <w:rsid w:val="00D1044E"/>
    <w:rsid w:val="00D1069B"/>
    <w:rsid w:val="00D106EB"/>
    <w:rsid w:val="00D10784"/>
    <w:rsid w:val="00D1087E"/>
    <w:rsid w:val="00D10891"/>
    <w:rsid w:val="00D108E6"/>
    <w:rsid w:val="00D109A4"/>
    <w:rsid w:val="00D10C64"/>
    <w:rsid w:val="00D10CC4"/>
    <w:rsid w:val="00D10D09"/>
    <w:rsid w:val="00D10DCB"/>
    <w:rsid w:val="00D11156"/>
    <w:rsid w:val="00D11234"/>
    <w:rsid w:val="00D11252"/>
    <w:rsid w:val="00D11253"/>
    <w:rsid w:val="00D11456"/>
    <w:rsid w:val="00D11625"/>
    <w:rsid w:val="00D1163E"/>
    <w:rsid w:val="00D11842"/>
    <w:rsid w:val="00D11A39"/>
    <w:rsid w:val="00D11C42"/>
    <w:rsid w:val="00D11D0F"/>
    <w:rsid w:val="00D11D25"/>
    <w:rsid w:val="00D11D41"/>
    <w:rsid w:val="00D11D65"/>
    <w:rsid w:val="00D11D7F"/>
    <w:rsid w:val="00D11DAE"/>
    <w:rsid w:val="00D11FAE"/>
    <w:rsid w:val="00D121AE"/>
    <w:rsid w:val="00D122D4"/>
    <w:rsid w:val="00D12362"/>
    <w:rsid w:val="00D12398"/>
    <w:rsid w:val="00D12579"/>
    <w:rsid w:val="00D1262B"/>
    <w:rsid w:val="00D12664"/>
    <w:rsid w:val="00D12726"/>
    <w:rsid w:val="00D12739"/>
    <w:rsid w:val="00D12954"/>
    <w:rsid w:val="00D12A4F"/>
    <w:rsid w:val="00D12A5E"/>
    <w:rsid w:val="00D12B4C"/>
    <w:rsid w:val="00D12BA6"/>
    <w:rsid w:val="00D12C17"/>
    <w:rsid w:val="00D12DD1"/>
    <w:rsid w:val="00D12E72"/>
    <w:rsid w:val="00D12EC8"/>
    <w:rsid w:val="00D13038"/>
    <w:rsid w:val="00D1311F"/>
    <w:rsid w:val="00D13361"/>
    <w:rsid w:val="00D13663"/>
    <w:rsid w:val="00D136BB"/>
    <w:rsid w:val="00D1389B"/>
    <w:rsid w:val="00D1396C"/>
    <w:rsid w:val="00D13972"/>
    <w:rsid w:val="00D139B3"/>
    <w:rsid w:val="00D13B26"/>
    <w:rsid w:val="00D14192"/>
    <w:rsid w:val="00D141FA"/>
    <w:rsid w:val="00D142A0"/>
    <w:rsid w:val="00D146DE"/>
    <w:rsid w:val="00D14866"/>
    <w:rsid w:val="00D14896"/>
    <w:rsid w:val="00D14968"/>
    <w:rsid w:val="00D14989"/>
    <w:rsid w:val="00D14A41"/>
    <w:rsid w:val="00D14C15"/>
    <w:rsid w:val="00D14D50"/>
    <w:rsid w:val="00D14DE9"/>
    <w:rsid w:val="00D14FF8"/>
    <w:rsid w:val="00D15234"/>
    <w:rsid w:val="00D152F6"/>
    <w:rsid w:val="00D15363"/>
    <w:rsid w:val="00D1542D"/>
    <w:rsid w:val="00D154FC"/>
    <w:rsid w:val="00D15739"/>
    <w:rsid w:val="00D15896"/>
    <w:rsid w:val="00D159A6"/>
    <w:rsid w:val="00D159AF"/>
    <w:rsid w:val="00D15CB3"/>
    <w:rsid w:val="00D15F41"/>
    <w:rsid w:val="00D15F51"/>
    <w:rsid w:val="00D161A0"/>
    <w:rsid w:val="00D164B4"/>
    <w:rsid w:val="00D16744"/>
    <w:rsid w:val="00D167BF"/>
    <w:rsid w:val="00D16848"/>
    <w:rsid w:val="00D16999"/>
    <w:rsid w:val="00D16B80"/>
    <w:rsid w:val="00D16C08"/>
    <w:rsid w:val="00D16D66"/>
    <w:rsid w:val="00D16D7D"/>
    <w:rsid w:val="00D16D88"/>
    <w:rsid w:val="00D16DB7"/>
    <w:rsid w:val="00D16ED5"/>
    <w:rsid w:val="00D16EEE"/>
    <w:rsid w:val="00D16F14"/>
    <w:rsid w:val="00D16FD8"/>
    <w:rsid w:val="00D1710E"/>
    <w:rsid w:val="00D1713C"/>
    <w:rsid w:val="00D173FE"/>
    <w:rsid w:val="00D174A3"/>
    <w:rsid w:val="00D174B1"/>
    <w:rsid w:val="00D174F5"/>
    <w:rsid w:val="00D174FF"/>
    <w:rsid w:val="00D17636"/>
    <w:rsid w:val="00D17777"/>
    <w:rsid w:val="00D17A61"/>
    <w:rsid w:val="00D17A8D"/>
    <w:rsid w:val="00D17AF4"/>
    <w:rsid w:val="00D17D2A"/>
    <w:rsid w:val="00D17E0F"/>
    <w:rsid w:val="00D17F67"/>
    <w:rsid w:val="00D17F6F"/>
    <w:rsid w:val="00D2011B"/>
    <w:rsid w:val="00D202B1"/>
    <w:rsid w:val="00D202F0"/>
    <w:rsid w:val="00D204CF"/>
    <w:rsid w:val="00D20662"/>
    <w:rsid w:val="00D20695"/>
    <w:rsid w:val="00D20720"/>
    <w:rsid w:val="00D20828"/>
    <w:rsid w:val="00D20879"/>
    <w:rsid w:val="00D20900"/>
    <w:rsid w:val="00D20B04"/>
    <w:rsid w:val="00D20B6C"/>
    <w:rsid w:val="00D20D46"/>
    <w:rsid w:val="00D20D8A"/>
    <w:rsid w:val="00D20D98"/>
    <w:rsid w:val="00D20FB7"/>
    <w:rsid w:val="00D2120A"/>
    <w:rsid w:val="00D21291"/>
    <w:rsid w:val="00D212C2"/>
    <w:rsid w:val="00D2147D"/>
    <w:rsid w:val="00D2157C"/>
    <w:rsid w:val="00D215C8"/>
    <w:rsid w:val="00D2171D"/>
    <w:rsid w:val="00D217DD"/>
    <w:rsid w:val="00D2182F"/>
    <w:rsid w:val="00D21906"/>
    <w:rsid w:val="00D21C5D"/>
    <w:rsid w:val="00D21C8A"/>
    <w:rsid w:val="00D21CB8"/>
    <w:rsid w:val="00D21DD3"/>
    <w:rsid w:val="00D2210B"/>
    <w:rsid w:val="00D22321"/>
    <w:rsid w:val="00D22348"/>
    <w:rsid w:val="00D22894"/>
    <w:rsid w:val="00D2297E"/>
    <w:rsid w:val="00D229D2"/>
    <w:rsid w:val="00D229DF"/>
    <w:rsid w:val="00D22A65"/>
    <w:rsid w:val="00D22DE5"/>
    <w:rsid w:val="00D22E46"/>
    <w:rsid w:val="00D23079"/>
    <w:rsid w:val="00D2318F"/>
    <w:rsid w:val="00D231D2"/>
    <w:rsid w:val="00D2334B"/>
    <w:rsid w:val="00D23359"/>
    <w:rsid w:val="00D233BD"/>
    <w:rsid w:val="00D233D7"/>
    <w:rsid w:val="00D233FB"/>
    <w:rsid w:val="00D2344A"/>
    <w:rsid w:val="00D234B2"/>
    <w:rsid w:val="00D23665"/>
    <w:rsid w:val="00D23757"/>
    <w:rsid w:val="00D23889"/>
    <w:rsid w:val="00D23A39"/>
    <w:rsid w:val="00D23AAE"/>
    <w:rsid w:val="00D23CBB"/>
    <w:rsid w:val="00D23E59"/>
    <w:rsid w:val="00D23F47"/>
    <w:rsid w:val="00D24053"/>
    <w:rsid w:val="00D24145"/>
    <w:rsid w:val="00D24183"/>
    <w:rsid w:val="00D241E4"/>
    <w:rsid w:val="00D24249"/>
    <w:rsid w:val="00D244F1"/>
    <w:rsid w:val="00D24503"/>
    <w:rsid w:val="00D246F8"/>
    <w:rsid w:val="00D2479B"/>
    <w:rsid w:val="00D24822"/>
    <w:rsid w:val="00D24A55"/>
    <w:rsid w:val="00D24BF7"/>
    <w:rsid w:val="00D24C2E"/>
    <w:rsid w:val="00D24C4F"/>
    <w:rsid w:val="00D24DDB"/>
    <w:rsid w:val="00D24E3A"/>
    <w:rsid w:val="00D2511E"/>
    <w:rsid w:val="00D25806"/>
    <w:rsid w:val="00D25849"/>
    <w:rsid w:val="00D258D9"/>
    <w:rsid w:val="00D25925"/>
    <w:rsid w:val="00D259BF"/>
    <w:rsid w:val="00D259E0"/>
    <w:rsid w:val="00D259E1"/>
    <w:rsid w:val="00D25A41"/>
    <w:rsid w:val="00D25A89"/>
    <w:rsid w:val="00D25AF0"/>
    <w:rsid w:val="00D25B62"/>
    <w:rsid w:val="00D25CB9"/>
    <w:rsid w:val="00D25CBA"/>
    <w:rsid w:val="00D25D62"/>
    <w:rsid w:val="00D25E46"/>
    <w:rsid w:val="00D25E9D"/>
    <w:rsid w:val="00D25F1C"/>
    <w:rsid w:val="00D25F7D"/>
    <w:rsid w:val="00D26005"/>
    <w:rsid w:val="00D260E5"/>
    <w:rsid w:val="00D26196"/>
    <w:rsid w:val="00D261AC"/>
    <w:rsid w:val="00D2654C"/>
    <w:rsid w:val="00D2664A"/>
    <w:rsid w:val="00D267C9"/>
    <w:rsid w:val="00D26835"/>
    <w:rsid w:val="00D26885"/>
    <w:rsid w:val="00D268A8"/>
    <w:rsid w:val="00D26A1B"/>
    <w:rsid w:val="00D26ABB"/>
    <w:rsid w:val="00D26C15"/>
    <w:rsid w:val="00D26D83"/>
    <w:rsid w:val="00D26DE6"/>
    <w:rsid w:val="00D26E5D"/>
    <w:rsid w:val="00D26EE7"/>
    <w:rsid w:val="00D26F92"/>
    <w:rsid w:val="00D2719F"/>
    <w:rsid w:val="00D271C1"/>
    <w:rsid w:val="00D2724B"/>
    <w:rsid w:val="00D27270"/>
    <w:rsid w:val="00D27292"/>
    <w:rsid w:val="00D272C8"/>
    <w:rsid w:val="00D27380"/>
    <w:rsid w:val="00D27382"/>
    <w:rsid w:val="00D273AF"/>
    <w:rsid w:val="00D275B1"/>
    <w:rsid w:val="00D276FB"/>
    <w:rsid w:val="00D27812"/>
    <w:rsid w:val="00D2789B"/>
    <w:rsid w:val="00D27A25"/>
    <w:rsid w:val="00D27B1E"/>
    <w:rsid w:val="00D27B6F"/>
    <w:rsid w:val="00D27D60"/>
    <w:rsid w:val="00D27E8B"/>
    <w:rsid w:val="00D27E92"/>
    <w:rsid w:val="00D300E1"/>
    <w:rsid w:val="00D30184"/>
    <w:rsid w:val="00D30202"/>
    <w:rsid w:val="00D30401"/>
    <w:rsid w:val="00D304B7"/>
    <w:rsid w:val="00D304CC"/>
    <w:rsid w:val="00D30558"/>
    <w:rsid w:val="00D30581"/>
    <w:rsid w:val="00D305BD"/>
    <w:rsid w:val="00D30718"/>
    <w:rsid w:val="00D307F2"/>
    <w:rsid w:val="00D3090C"/>
    <w:rsid w:val="00D30A25"/>
    <w:rsid w:val="00D30A49"/>
    <w:rsid w:val="00D30D5E"/>
    <w:rsid w:val="00D30DC9"/>
    <w:rsid w:val="00D30E32"/>
    <w:rsid w:val="00D30FD2"/>
    <w:rsid w:val="00D311B1"/>
    <w:rsid w:val="00D3130D"/>
    <w:rsid w:val="00D31528"/>
    <w:rsid w:val="00D31A86"/>
    <w:rsid w:val="00D31A8A"/>
    <w:rsid w:val="00D31D0F"/>
    <w:rsid w:val="00D31D7A"/>
    <w:rsid w:val="00D31E76"/>
    <w:rsid w:val="00D31F05"/>
    <w:rsid w:val="00D31F1C"/>
    <w:rsid w:val="00D31F58"/>
    <w:rsid w:val="00D3202C"/>
    <w:rsid w:val="00D321AF"/>
    <w:rsid w:val="00D32268"/>
    <w:rsid w:val="00D322FB"/>
    <w:rsid w:val="00D32306"/>
    <w:rsid w:val="00D3240E"/>
    <w:rsid w:val="00D32430"/>
    <w:rsid w:val="00D32475"/>
    <w:rsid w:val="00D32528"/>
    <w:rsid w:val="00D3266D"/>
    <w:rsid w:val="00D3285C"/>
    <w:rsid w:val="00D32909"/>
    <w:rsid w:val="00D32A13"/>
    <w:rsid w:val="00D32AE7"/>
    <w:rsid w:val="00D32B00"/>
    <w:rsid w:val="00D32B2D"/>
    <w:rsid w:val="00D32D4E"/>
    <w:rsid w:val="00D32DDD"/>
    <w:rsid w:val="00D32EF4"/>
    <w:rsid w:val="00D32F9F"/>
    <w:rsid w:val="00D3308B"/>
    <w:rsid w:val="00D3315F"/>
    <w:rsid w:val="00D332B7"/>
    <w:rsid w:val="00D3346F"/>
    <w:rsid w:val="00D33715"/>
    <w:rsid w:val="00D33726"/>
    <w:rsid w:val="00D337C1"/>
    <w:rsid w:val="00D337EC"/>
    <w:rsid w:val="00D338FE"/>
    <w:rsid w:val="00D339B0"/>
    <w:rsid w:val="00D33A02"/>
    <w:rsid w:val="00D33AE2"/>
    <w:rsid w:val="00D33C85"/>
    <w:rsid w:val="00D33D6D"/>
    <w:rsid w:val="00D33E11"/>
    <w:rsid w:val="00D33F81"/>
    <w:rsid w:val="00D33FBA"/>
    <w:rsid w:val="00D3411B"/>
    <w:rsid w:val="00D341BD"/>
    <w:rsid w:val="00D34203"/>
    <w:rsid w:val="00D3426F"/>
    <w:rsid w:val="00D342AC"/>
    <w:rsid w:val="00D343A8"/>
    <w:rsid w:val="00D346F3"/>
    <w:rsid w:val="00D34841"/>
    <w:rsid w:val="00D34850"/>
    <w:rsid w:val="00D349DE"/>
    <w:rsid w:val="00D34E28"/>
    <w:rsid w:val="00D34E51"/>
    <w:rsid w:val="00D3505B"/>
    <w:rsid w:val="00D35060"/>
    <w:rsid w:val="00D35101"/>
    <w:rsid w:val="00D35205"/>
    <w:rsid w:val="00D353B8"/>
    <w:rsid w:val="00D35501"/>
    <w:rsid w:val="00D35612"/>
    <w:rsid w:val="00D3566D"/>
    <w:rsid w:val="00D3567A"/>
    <w:rsid w:val="00D3570E"/>
    <w:rsid w:val="00D3572E"/>
    <w:rsid w:val="00D358CD"/>
    <w:rsid w:val="00D3590C"/>
    <w:rsid w:val="00D35957"/>
    <w:rsid w:val="00D35B2F"/>
    <w:rsid w:val="00D35B47"/>
    <w:rsid w:val="00D35BA9"/>
    <w:rsid w:val="00D35C57"/>
    <w:rsid w:val="00D35CFF"/>
    <w:rsid w:val="00D35D09"/>
    <w:rsid w:val="00D35D7C"/>
    <w:rsid w:val="00D35DF4"/>
    <w:rsid w:val="00D35E2F"/>
    <w:rsid w:val="00D35E67"/>
    <w:rsid w:val="00D35E71"/>
    <w:rsid w:val="00D35E97"/>
    <w:rsid w:val="00D36092"/>
    <w:rsid w:val="00D36140"/>
    <w:rsid w:val="00D36306"/>
    <w:rsid w:val="00D36414"/>
    <w:rsid w:val="00D366D3"/>
    <w:rsid w:val="00D367BF"/>
    <w:rsid w:val="00D369CD"/>
    <w:rsid w:val="00D369D4"/>
    <w:rsid w:val="00D36AD7"/>
    <w:rsid w:val="00D36B81"/>
    <w:rsid w:val="00D36B9C"/>
    <w:rsid w:val="00D36C8F"/>
    <w:rsid w:val="00D36E2F"/>
    <w:rsid w:val="00D36F69"/>
    <w:rsid w:val="00D371C9"/>
    <w:rsid w:val="00D373E9"/>
    <w:rsid w:val="00D373F4"/>
    <w:rsid w:val="00D37449"/>
    <w:rsid w:val="00D37694"/>
    <w:rsid w:val="00D3771B"/>
    <w:rsid w:val="00D378BB"/>
    <w:rsid w:val="00D37961"/>
    <w:rsid w:val="00D37A5E"/>
    <w:rsid w:val="00D37A6C"/>
    <w:rsid w:val="00D37AC2"/>
    <w:rsid w:val="00D37BC4"/>
    <w:rsid w:val="00D37C44"/>
    <w:rsid w:val="00D37C61"/>
    <w:rsid w:val="00D37DBA"/>
    <w:rsid w:val="00D37E5F"/>
    <w:rsid w:val="00D37E63"/>
    <w:rsid w:val="00D37EE6"/>
    <w:rsid w:val="00D37F45"/>
    <w:rsid w:val="00D37F93"/>
    <w:rsid w:val="00D40025"/>
    <w:rsid w:val="00D4002E"/>
    <w:rsid w:val="00D403FF"/>
    <w:rsid w:val="00D404C4"/>
    <w:rsid w:val="00D404D5"/>
    <w:rsid w:val="00D4054E"/>
    <w:rsid w:val="00D40553"/>
    <w:rsid w:val="00D4095A"/>
    <w:rsid w:val="00D40972"/>
    <w:rsid w:val="00D40978"/>
    <w:rsid w:val="00D40A09"/>
    <w:rsid w:val="00D40B98"/>
    <w:rsid w:val="00D40BF5"/>
    <w:rsid w:val="00D40C02"/>
    <w:rsid w:val="00D40CE9"/>
    <w:rsid w:val="00D40D9D"/>
    <w:rsid w:val="00D40DBB"/>
    <w:rsid w:val="00D40DF0"/>
    <w:rsid w:val="00D40E2B"/>
    <w:rsid w:val="00D40FBF"/>
    <w:rsid w:val="00D40FCF"/>
    <w:rsid w:val="00D41027"/>
    <w:rsid w:val="00D41065"/>
    <w:rsid w:val="00D411FF"/>
    <w:rsid w:val="00D41252"/>
    <w:rsid w:val="00D4138C"/>
    <w:rsid w:val="00D41653"/>
    <w:rsid w:val="00D41790"/>
    <w:rsid w:val="00D418CB"/>
    <w:rsid w:val="00D41BBE"/>
    <w:rsid w:val="00D41E33"/>
    <w:rsid w:val="00D41E36"/>
    <w:rsid w:val="00D41EF2"/>
    <w:rsid w:val="00D41F14"/>
    <w:rsid w:val="00D41F4A"/>
    <w:rsid w:val="00D42115"/>
    <w:rsid w:val="00D42137"/>
    <w:rsid w:val="00D422A1"/>
    <w:rsid w:val="00D422C4"/>
    <w:rsid w:val="00D423D2"/>
    <w:rsid w:val="00D4257D"/>
    <w:rsid w:val="00D425DC"/>
    <w:rsid w:val="00D427C1"/>
    <w:rsid w:val="00D42836"/>
    <w:rsid w:val="00D42910"/>
    <w:rsid w:val="00D42A1C"/>
    <w:rsid w:val="00D42B67"/>
    <w:rsid w:val="00D42BC3"/>
    <w:rsid w:val="00D42C2E"/>
    <w:rsid w:val="00D42C99"/>
    <w:rsid w:val="00D42D0B"/>
    <w:rsid w:val="00D42EC3"/>
    <w:rsid w:val="00D42EFD"/>
    <w:rsid w:val="00D42FA1"/>
    <w:rsid w:val="00D4311D"/>
    <w:rsid w:val="00D43186"/>
    <w:rsid w:val="00D431B4"/>
    <w:rsid w:val="00D4337B"/>
    <w:rsid w:val="00D43517"/>
    <w:rsid w:val="00D4357E"/>
    <w:rsid w:val="00D436BF"/>
    <w:rsid w:val="00D43725"/>
    <w:rsid w:val="00D43BA0"/>
    <w:rsid w:val="00D43D02"/>
    <w:rsid w:val="00D43E24"/>
    <w:rsid w:val="00D43F55"/>
    <w:rsid w:val="00D4403C"/>
    <w:rsid w:val="00D44047"/>
    <w:rsid w:val="00D440BF"/>
    <w:rsid w:val="00D4413F"/>
    <w:rsid w:val="00D4426E"/>
    <w:rsid w:val="00D4432B"/>
    <w:rsid w:val="00D4448B"/>
    <w:rsid w:val="00D446D6"/>
    <w:rsid w:val="00D447B0"/>
    <w:rsid w:val="00D44B35"/>
    <w:rsid w:val="00D44C3B"/>
    <w:rsid w:val="00D44C5B"/>
    <w:rsid w:val="00D44CD8"/>
    <w:rsid w:val="00D44F1B"/>
    <w:rsid w:val="00D44FC9"/>
    <w:rsid w:val="00D45013"/>
    <w:rsid w:val="00D4512D"/>
    <w:rsid w:val="00D4514D"/>
    <w:rsid w:val="00D452D9"/>
    <w:rsid w:val="00D45318"/>
    <w:rsid w:val="00D457D1"/>
    <w:rsid w:val="00D458AA"/>
    <w:rsid w:val="00D459C2"/>
    <w:rsid w:val="00D45A18"/>
    <w:rsid w:val="00D45A6C"/>
    <w:rsid w:val="00D45AD9"/>
    <w:rsid w:val="00D45B37"/>
    <w:rsid w:val="00D45C43"/>
    <w:rsid w:val="00D45DB4"/>
    <w:rsid w:val="00D45E75"/>
    <w:rsid w:val="00D45F13"/>
    <w:rsid w:val="00D4603E"/>
    <w:rsid w:val="00D4607B"/>
    <w:rsid w:val="00D460B8"/>
    <w:rsid w:val="00D461DE"/>
    <w:rsid w:val="00D461F3"/>
    <w:rsid w:val="00D461FE"/>
    <w:rsid w:val="00D46227"/>
    <w:rsid w:val="00D4627A"/>
    <w:rsid w:val="00D4627E"/>
    <w:rsid w:val="00D46338"/>
    <w:rsid w:val="00D46402"/>
    <w:rsid w:val="00D4654A"/>
    <w:rsid w:val="00D465EA"/>
    <w:rsid w:val="00D4668F"/>
    <w:rsid w:val="00D4684D"/>
    <w:rsid w:val="00D46987"/>
    <w:rsid w:val="00D46A63"/>
    <w:rsid w:val="00D46B22"/>
    <w:rsid w:val="00D46BA2"/>
    <w:rsid w:val="00D46D8E"/>
    <w:rsid w:val="00D46F0A"/>
    <w:rsid w:val="00D46FD7"/>
    <w:rsid w:val="00D470E7"/>
    <w:rsid w:val="00D47234"/>
    <w:rsid w:val="00D47258"/>
    <w:rsid w:val="00D47281"/>
    <w:rsid w:val="00D47354"/>
    <w:rsid w:val="00D47366"/>
    <w:rsid w:val="00D47581"/>
    <w:rsid w:val="00D47883"/>
    <w:rsid w:val="00D47908"/>
    <w:rsid w:val="00D47954"/>
    <w:rsid w:val="00D47995"/>
    <w:rsid w:val="00D479DE"/>
    <w:rsid w:val="00D47B66"/>
    <w:rsid w:val="00D47BA5"/>
    <w:rsid w:val="00D47CE2"/>
    <w:rsid w:val="00D500E0"/>
    <w:rsid w:val="00D501DF"/>
    <w:rsid w:val="00D50295"/>
    <w:rsid w:val="00D502F5"/>
    <w:rsid w:val="00D5038E"/>
    <w:rsid w:val="00D504F8"/>
    <w:rsid w:val="00D50643"/>
    <w:rsid w:val="00D50671"/>
    <w:rsid w:val="00D5069A"/>
    <w:rsid w:val="00D5069E"/>
    <w:rsid w:val="00D506BF"/>
    <w:rsid w:val="00D5076A"/>
    <w:rsid w:val="00D50802"/>
    <w:rsid w:val="00D50816"/>
    <w:rsid w:val="00D50C0E"/>
    <w:rsid w:val="00D50C62"/>
    <w:rsid w:val="00D50C73"/>
    <w:rsid w:val="00D50E43"/>
    <w:rsid w:val="00D50E59"/>
    <w:rsid w:val="00D50F0A"/>
    <w:rsid w:val="00D5126E"/>
    <w:rsid w:val="00D5140B"/>
    <w:rsid w:val="00D51469"/>
    <w:rsid w:val="00D51596"/>
    <w:rsid w:val="00D515D3"/>
    <w:rsid w:val="00D516A0"/>
    <w:rsid w:val="00D516D4"/>
    <w:rsid w:val="00D51850"/>
    <w:rsid w:val="00D518F6"/>
    <w:rsid w:val="00D51A3B"/>
    <w:rsid w:val="00D51AEF"/>
    <w:rsid w:val="00D51B38"/>
    <w:rsid w:val="00D51BB9"/>
    <w:rsid w:val="00D51D93"/>
    <w:rsid w:val="00D51EAA"/>
    <w:rsid w:val="00D522C7"/>
    <w:rsid w:val="00D52446"/>
    <w:rsid w:val="00D52615"/>
    <w:rsid w:val="00D52699"/>
    <w:rsid w:val="00D526B0"/>
    <w:rsid w:val="00D526B3"/>
    <w:rsid w:val="00D52720"/>
    <w:rsid w:val="00D5275F"/>
    <w:rsid w:val="00D527A9"/>
    <w:rsid w:val="00D527FE"/>
    <w:rsid w:val="00D529D7"/>
    <w:rsid w:val="00D52B45"/>
    <w:rsid w:val="00D52BE4"/>
    <w:rsid w:val="00D52CAF"/>
    <w:rsid w:val="00D52F46"/>
    <w:rsid w:val="00D52F4F"/>
    <w:rsid w:val="00D5301A"/>
    <w:rsid w:val="00D53032"/>
    <w:rsid w:val="00D530EB"/>
    <w:rsid w:val="00D531A6"/>
    <w:rsid w:val="00D53393"/>
    <w:rsid w:val="00D534C6"/>
    <w:rsid w:val="00D535B6"/>
    <w:rsid w:val="00D5365A"/>
    <w:rsid w:val="00D5372D"/>
    <w:rsid w:val="00D53761"/>
    <w:rsid w:val="00D537D8"/>
    <w:rsid w:val="00D53C03"/>
    <w:rsid w:val="00D53C3B"/>
    <w:rsid w:val="00D53C8F"/>
    <w:rsid w:val="00D53F1F"/>
    <w:rsid w:val="00D53F68"/>
    <w:rsid w:val="00D54440"/>
    <w:rsid w:val="00D54774"/>
    <w:rsid w:val="00D548BF"/>
    <w:rsid w:val="00D5499D"/>
    <w:rsid w:val="00D54B70"/>
    <w:rsid w:val="00D54C6E"/>
    <w:rsid w:val="00D54F8B"/>
    <w:rsid w:val="00D55235"/>
    <w:rsid w:val="00D55284"/>
    <w:rsid w:val="00D5534D"/>
    <w:rsid w:val="00D55440"/>
    <w:rsid w:val="00D55567"/>
    <w:rsid w:val="00D556AF"/>
    <w:rsid w:val="00D557A3"/>
    <w:rsid w:val="00D557AF"/>
    <w:rsid w:val="00D557F4"/>
    <w:rsid w:val="00D5581A"/>
    <w:rsid w:val="00D559A5"/>
    <w:rsid w:val="00D55D78"/>
    <w:rsid w:val="00D55DB2"/>
    <w:rsid w:val="00D55DCC"/>
    <w:rsid w:val="00D55E0E"/>
    <w:rsid w:val="00D55E5A"/>
    <w:rsid w:val="00D55F9E"/>
    <w:rsid w:val="00D5602E"/>
    <w:rsid w:val="00D56207"/>
    <w:rsid w:val="00D56376"/>
    <w:rsid w:val="00D56410"/>
    <w:rsid w:val="00D564D3"/>
    <w:rsid w:val="00D564FB"/>
    <w:rsid w:val="00D5665D"/>
    <w:rsid w:val="00D56824"/>
    <w:rsid w:val="00D56852"/>
    <w:rsid w:val="00D56911"/>
    <w:rsid w:val="00D56916"/>
    <w:rsid w:val="00D56963"/>
    <w:rsid w:val="00D56975"/>
    <w:rsid w:val="00D56AA5"/>
    <w:rsid w:val="00D56B47"/>
    <w:rsid w:val="00D56E46"/>
    <w:rsid w:val="00D570AC"/>
    <w:rsid w:val="00D57107"/>
    <w:rsid w:val="00D571BE"/>
    <w:rsid w:val="00D571D2"/>
    <w:rsid w:val="00D57235"/>
    <w:rsid w:val="00D572B2"/>
    <w:rsid w:val="00D573DB"/>
    <w:rsid w:val="00D5752E"/>
    <w:rsid w:val="00D57576"/>
    <w:rsid w:val="00D575FB"/>
    <w:rsid w:val="00D575FE"/>
    <w:rsid w:val="00D57606"/>
    <w:rsid w:val="00D5769E"/>
    <w:rsid w:val="00D57737"/>
    <w:rsid w:val="00D5779A"/>
    <w:rsid w:val="00D57940"/>
    <w:rsid w:val="00D57AEB"/>
    <w:rsid w:val="00D57B90"/>
    <w:rsid w:val="00D57CB4"/>
    <w:rsid w:val="00D57E45"/>
    <w:rsid w:val="00D57F53"/>
    <w:rsid w:val="00D602A2"/>
    <w:rsid w:val="00D604C1"/>
    <w:rsid w:val="00D60577"/>
    <w:rsid w:val="00D606A2"/>
    <w:rsid w:val="00D606B6"/>
    <w:rsid w:val="00D606BD"/>
    <w:rsid w:val="00D607DA"/>
    <w:rsid w:val="00D6087F"/>
    <w:rsid w:val="00D60917"/>
    <w:rsid w:val="00D60991"/>
    <w:rsid w:val="00D60A4A"/>
    <w:rsid w:val="00D60BEA"/>
    <w:rsid w:val="00D60C29"/>
    <w:rsid w:val="00D60CAB"/>
    <w:rsid w:val="00D60E6F"/>
    <w:rsid w:val="00D60E9E"/>
    <w:rsid w:val="00D60ED5"/>
    <w:rsid w:val="00D60F71"/>
    <w:rsid w:val="00D610BD"/>
    <w:rsid w:val="00D610FD"/>
    <w:rsid w:val="00D61217"/>
    <w:rsid w:val="00D612AF"/>
    <w:rsid w:val="00D6132C"/>
    <w:rsid w:val="00D615A0"/>
    <w:rsid w:val="00D6173F"/>
    <w:rsid w:val="00D61905"/>
    <w:rsid w:val="00D619F3"/>
    <w:rsid w:val="00D619FA"/>
    <w:rsid w:val="00D61AF4"/>
    <w:rsid w:val="00D61C14"/>
    <w:rsid w:val="00D61C58"/>
    <w:rsid w:val="00D620D8"/>
    <w:rsid w:val="00D620EA"/>
    <w:rsid w:val="00D622CB"/>
    <w:rsid w:val="00D622DD"/>
    <w:rsid w:val="00D6256F"/>
    <w:rsid w:val="00D625BB"/>
    <w:rsid w:val="00D626D1"/>
    <w:rsid w:val="00D626D6"/>
    <w:rsid w:val="00D627A7"/>
    <w:rsid w:val="00D6293D"/>
    <w:rsid w:val="00D629F4"/>
    <w:rsid w:val="00D62A5B"/>
    <w:rsid w:val="00D62B43"/>
    <w:rsid w:val="00D62B49"/>
    <w:rsid w:val="00D62B7B"/>
    <w:rsid w:val="00D62B92"/>
    <w:rsid w:val="00D62C39"/>
    <w:rsid w:val="00D62C60"/>
    <w:rsid w:val="00D62DC2"/>
    <w:rsid w:val="00D62E24"/>
    <w:rsid w:val="00D62E56"/>
    <w:rsid w:val="00D62ECD"/>
    <w:rsid w:val="00D62F34"/>
    <w:rsid w:val="00D62F4F"/>
    <w:rsid w:val="00D62F8F"/>
    <w:rsid w:val="00D62FCE"/>
    <w:rsid w:val="00D6301A"/>
    <w:rsid w:val="00D63192"/>
    <w:rsid w:val="00D6325F"/>
    <w:rsid w:val="00D632A7"/>
    <w:rsid w:val="00D63519"/>
    <w:rsid w:val="00D63654"/>
    <w:rsid w:val="00D63748"/>
    <w:rsid w:val="00D63750"/>
    <w:rsid w:val="00D637C8"/>
    <w:rsid w:val="00D637EB"/>
    <w:rsid w:val="00D639F0"/>
    <w:rsid w:val="00D63A99"/>
    <w:rsid w:val="00D63AC8"/>
    <w:rsid w:val="00D63BCA"/>
    <w:rsid w:val="00D63C1B"/>
    <w:rsid w:val="00D63D76"/>
    <w:rsid w:val="00D63DAE"/>
    <w:rsid w:val="00D63DB9"/>
    <w:rsid w:val="00D63E8F"/>
    <w:rsid w:val="00D640C7"/>
    <w:rsid w:val="00D64230"/>
    <w:rsid w:val="00D6432E"/>
    <w:rsid w:val="00D64401"/>
    <w:rsid w:val="00D64478"/>
    <w:rsid w:val="00D6451C"/>
    <w:rsid w:val="00D645BA"/>
    <w:rsid w:val="00D645D0"/>
    <w:rsid w:val="00D648CB"/>
    <w:rsid w:val="00D64BFF"/>
    <w:rsid w:val="00D64C67"/>
    <w:rsid w:val="00D64CF9"/>
    <w:rsid w:val="00D64DE1"/>
    <w:rsid w:val="00D64E3F"/>
    <w:rsid w:val="00D64EC3"/>
    <w:rsid w:val="00D65055"/>
    <w:rsid w:val="00D6508B"/>
    <w:rsid w:val="00D6514A"/>
    <w:rsid w:val="00D65321"/>
    <w:rsid w:val="00D6532B"/>
    <w:rsid w:val="00D6535C"/>
    <w:rsid w:val="00D653D0"/>
    <w:rsid w:val="00D654B4"/>
    <w:rsid w:val="00D654D7"/>
    <w:rsid w:val="00D654FF"/>
    <w:rsid w:val="00D655AC"/>
    <w:rsid w:val="00D655D9"/>
    <w:rsid w:val="00D65645"/>
    <w:rsid w:val="00D656B4"/>
    <w:rsid w:val="00D6582E"/>
    <w:rsid w:val="00D659C8"/>
    <w:rsid w:val="00D65B32"/>
    <w:rsid w:val="00D65B81"/>
    <w:rsid w:val="00D65CE8"/>
    <w:rsid w:val="00D65D4D"/>
    <w:rsid w:val="00D65E33"/>
    <w:rsid w:val="00D65F23"/>
    <w:rsid w:val="00D65F2C"/>
    <w:rsid w:val="00D6626A"/>
    <w:rsid w:val="00D6640C"/>
    <w:rsid w:val="00D664D8"/>
    <w:rsid w:val="00D66570"/>
    <w:rsid w:val="00D66641"/>
    <w:rsid w:val="00D666A9"/>
    <w:rsid w:val="00D6682E"/>
    <w:rsid w:val="00D668FA"/>
    <w:rsid w:val="00D6692A"/>
    <w:rsid w:val="00D669AF"/>
    <w:rsid w:val="00D66AF3"/>
    <w:rsid w:val="00D66B1E"/>
    <w:rsid w:val="00D66B93"/>
    <w:rsid w:val="00D66BD0"/>
    <w:rsid w:val="00D66CA5"/>
    <w:rsid w:val="00D66D24"/>
    <w:rsid w:val="00D66D30"/>
    <w:rsid w:val="00D66DF0"/>
    <w:rsid w:val="00D66E55"/>
    <w:rsid w:val="00D66E7B"/>
    <w:rsid w:val="00D67004"/>
    <w:rsid w:val="00D6717A"/>
    <w:rsid w:val="00D671A2"/>
    <w:rsid w:val="00D672E9"/>
    <w:rsid w:val="00D674E9"/>
    <w:rsid w:val="00D675CB"/>
    <w:rsid w:val="00D675D8"/>
    <w:rsid w:val="00D67719"/>
    <w:rsid w:val="00D67775"/>
    <w:rsid w:val="00D6799A"/>
    <w:rsid w:val="00D67A68"/>
    <w:rsid w:val="00D67CE8"/>
    <w:rsid w:val="00D70044"/>
    <w:rsid w:val="00D7009C"/>
    <w:rsid w:val="00D700CF"/>
    <w:rsid w:val="00D702E3"/>
    <w:rsid w:val="00D70303"/>
    <w:rsid w:val="00D70331"/>
    <w:rsid w:val="00D7040D"/>
    <w:rsid w:val="00D70423"/>
    <w:rsid w:val="00D70631"/>
    <w:rsid w:val="00D707FD"/>
    <w:rsid w:val="00D708DC"/>
    <w:rsid w:val="00D70984"/>
    <w:rsid w:val="00D70C15"/>
    <w:rsid w:val="00D70CE3"/>
    <w:rsid w:val="00D70D3D"/>
    <w:rsid w:val="00D70F17"/>
    <w:rsid w:val="00D7108C"/>
    <w:rsid w:val="00D7110E"/>
    <w:rsid w:val="00D71116"/>
    <w:rsid w:val="00D711E3"/>
    <w:rsid w:val="00D7125E"/>
    <w:rsid w:val="00D712DA"/>
    <w:rsid w:val="00D7140F"/>
    <w:rsid w:val="00D71459"/>
    <w:rsid w:val="00D714AE"/>
    <w:rsid w:val="00D715FE"/>
    <w:rsid w:val="00D71728"/>
    <w:rsid w:val="00D717B8"/>
    <w:rsid w:val="00D719EF"/>
    <w:rsid w:val="00D71A1C"/>
    <w:rsid w:val="00D71A9D"/>
    <w:rsid w:val="00D71ABA"/>
    <w:rsid w:val="00D71CD3"/>
    <w:rsid w:val="00D71DB6"/>
    <w:rsid w:val="00D71E3B"/>
    <w:rsid w:val="00D71FB2"/>
    <w:rsid w:val="00D71FB9"/>
    <w:rsid w:val="00D72121"/>
    <w:rsid w:val="00D72327"/>
    <w:rsid w:val="00D723AD"/>
    <w:rsid w:val="00D727E0"/>
    <w:rsid w:val="00D727FB"/>
    <w:rsid w:val="00D72904"/>
    <w:rsid w:val="00D7293B"/>
    <w:rsid w:val="00D72B87"/>
    <w:rsid w:val="00D72C72"/>
    <w:rsid w:val="00D72DBE"/>
    <w:rsid w:val="00D72E82"/>
    <w:rsid w:val="00D72EC9"/>
    <w:rsid w:val="00D72F3B"/>
    <w:rsid w:val="00D7333A"/>
    <w:rsid w:val="00D73551"/>
    <w:rsid w:val="00D7356E"/>
    <w:rsid w:val="00D736A2"/>
    <w:rsid w:val="00D7398B"/>
    <w:rsid w:val="00D73A81"/>
    <w:rsid w:val="00D73AA0"/>
    <w:rsid w:val="00D73CC7"/>
    <w:rsid w:val="00D74160"/>
    <w:rsid w:val="00D7450E"/>
    <w:rsid w:val="00D7454F"/>
    <w:rsid w:val="00D74797"/>
    <w:rsid w:val="00D7481F"/>
    <w:rsid w:val="00D749BF"/>
    <w:rsid w:val="00D74A86"/>
    <w:rsid w:val="00D74BC3"/>
    <w:rsid w:val="00D74C58"/>
    <w:rsid w:val="00D74C8E"/>
    <w:rsid w:val="00D74D00"/>
    <w:rsid w:val="00D74D57"/>
    <w:rsid w:val="00D74E77"/>
    <w:rsid w:val="00D74F97"/>
    <w:rsid w:val="00D7518A"/>
    <w:rsid w:val="00D75203"/>
    <w:rsid w:val="00D75504"/>
    <w:rsid w:val="00D756BE"/>
    <w:rsid w:val="00D756CE"/>
    <w:rsid w:val="00D75713"/>
    <w:rsid w:val="00D75753"/>
    <w:rsid w:val="00D75860"/>
    <w:rsid w:val="00D758C9"/>
    <w:rsid w:val="00D75A1A"/>
    <w:rsid w:val="00D75A35"/>
    <w:rsid w:val="00D75A84"/>
    <w:rsid w:val="00D75A88"/>
    <w:rsid w:val="00D75AB8"/>
    <w:rsid w:val="00D75B88"/>
    <w:rsid w:val="00D75C63"/>
    <w:rsid w:val="00D75D22"/>
    <w:rsid w:val="00D75D73"/>
    <w:rsid w:val="00D75DA5"/>
    <w:rsid w:val="00D75E13"/>
    <w:rsid w:val="00D75ED9"/>
    <w:rsid w:val="00D75F75"/>
    <w:rsid w:val="00D7615C"/>
    <w:rsid w:val="00D76279"/>
    <w:rsid w:val="00D76392"/>
    <w:rsid w:val="00D763E5"/>
    <w:rsid w:val="00D76658"/>
    <w:rsid w:val="00D7676D"/>
    <w:rsid w:val="00D76846"/>
    <w:rsid w:val="00D76996"/>
    <w:rsid w:val="00D76A4D"/>
    <w:rsid w:val="00D76A5B"/>
    <w:rsid w:val="00D76C58"/>
    <w:rsid w:val="00D76CA5"/>
    <w:rsid w:val="00D76CC5"/>
    <w:rsid w:val="00D76CDD"/>
    <w:rsid w:val="00D76CF2"/>
    <w:rsid w:val="00D76D82"/>
    <w:rsid w:val="00D76DB2"/>
    <w:rsid w:val="00D76E7C"/>
    <w:rsid w:val="00D76EEE"/>
    <w:rsid w:val="00D76FF5"/>
    <w:rsid w:val="00D7738F"/>
    <w:rsid w:val="00D774E9"/>
    <w:rsid w:val="00D776BA"/>
    <w:rsid w:val="00D777D1"/>
    <w:rsid w:val="00D7783B"/>
    <w:rsid w:val="00D7787E"/>
    <w:rsid w:val="00D7795D"/>
    <w:rsid w:val="00D77A9F"/>
    <w:rsid w:val="00D77C64"/>
    <w:rsid w:val="00D77C76"/>
    <w:rsid w:val="00D77D72"/>
    <w:rsid w:val="00D77DBE"/>
    <w:rsid w:val="00D77DF4"/>
    <w:rsid w:val="00D8002A"/>
    <w:rsid w:val="00D80052"/>
    <w:rsid w:val="00D8007B"/>
    <w:rsid w:val="00D8008E"/>
    <w:rsid w:val="00D80163"/>
    <w:rsid w:val="00D8021F"/>
    <w:rsid w:val="00D80359"/>
    <w:rsid w:val="00D80471"/>
    <w:rsid w:val="00D805B0"/>
    <w:rsid w:val="00D806AE"/>
    <w:rsid w:val="00D8097C"/>
    <w:rsid w:val="00D80B40"/>
    <w:rsid w:val="00D80BF8"/>
    <w:rsid w:val="00D80F97"/>
    <w:rsid w:val="00D81026"/>
    <w:rsid w:val="00D812A1"/>
    <w:rsid w:val="00D812A5"/>
    <w:rsid w:val="00D813EA"/>
    <w:rsid w:val="00D8155B"/>
    <w:rsid w:val="00D81560"/>
    <w:rsid w:val="00D8156A"/>
    <w:rsid w:val="00D816D5"/>
    <w:rsid w:val="00D81E1D"/>
    <w:rsid w:val="00D81E79"/>
    <w:rsid w:val="00D81FEA"/>
    <w:rsid w:val="00D820CF"/>
    <w:rsid w:val="00D820F5"/>
    <w:rsid w:val="00D821C9"/>
    <w:rsid w:val="00D821D0"/>
    <w:rsid w:val="00D822F7"/>
    <w:rsid w:val="00D82376"/>
    <w:rsid w:val="00D823B6"/>
    <w:rsid w:val="00D8251A"/>
    <w:rsid w:val="00D8253A"/>
    <w:rsid w:val="00D825A5"/>
    <w:rsid w:val="00D825B7"/>
    <w:rsid w:val="00D827A4"/>
    <w:rsid w:val="00D827C8"/>
    <w:rsid w:val="00D8290E"/>
    <w:rsid w:val="00D82A05"/>
    <w:rsid w:val="00D82AD1"/>
    <w:rsid w:val="00D82AD5"/>
    <w:rsid w:val="00D82DE5"/>
    <w:rsid w:val="00D82E60"/>
    <w:rsid w:val="00D82E6E"/>
    <w:rsid w:val="00D82EB0"/>
    <w:rsid w:val="00D83040"/>
    <w:rsid w:val="00D8309C"/>
    <w:rsid w:val="00D830B8"/>
    <w:rsid w:val="00D8310A"/>
    <w:rsid w:val="00D831F5"/>
    <w:rsid w:val="00D8323B"/>
    <w:rsid w:val="00D83318"/>
    <w:rsid w:val="00D83357"/>
    <w:rsid w:val="00D83489"/>
    <w:rsid w:val="00D834E3"/>
    <w:rsid w:val="00D83586"/>
    <w:rsid w:val="00D836E1"/>
    <w:rsid w:val="00D83A98"/>
    <w:rsid w:val="00D83ACC"/>
    <w:rsid w:val="00D83B6D"/>
    <w:rsid w:val="00D83CA7"/>
    <w:rsid w:val="00D83CC9"/>
    <w:rsid w:val="00D83D13"/>
    <w:rsid w:val="00D83E5E"/>
    <w:rsid w:val="00D83F2A"/>
    <w:rsid w:val="00D83FF1"/>
    <w:rsid w:val="00D840C8"/>
    <w:rsid w:val="00D840EB"/>
    <w:rsid w:val="00D8412F"/>
    <w:rsid w:val="00D84189"/>
    <w:rsid w:val="00D841AC"/>
    <w:rsid w:val="00D8430C"/>
    <w:rsid w:val="00D84408"/>
    <w:rsid w:val="00D84442"/>
    <w:rsid w:val="00D844F5"/>
    <w:rsid w:val="00D84581"/>
    <w:rsid w:val="00D84695"/>
    <w:rsid w:val="00D847A6"/>
    <w:rsid w:val="00D847CD"/>
    <w:rsid w:val="00D8485D"/>
    <w:rsid w:val="00D848A3"/>
    <w:rsid w:val="00D84B58"/>
    <w:rsid w:val="00D84E46"/>
    <w:rsid w:val="00D84FB3"/>
    <w:rsid w:val="00D84FF0"/>
    <w:rsid w:val="00D850F2"/>
    <w:rsid w:val="00D851A0"/>
    <w:rsid w:val="00D851B6"/>
    <w:rsid w:val="00D85293"/>
    <w:rsid w:val="00D85440"/>
    <w:rsid w:val="00D85744"/>
    <w:rsid w:val="00D8589D"/>
    <w:rsid w:val="00D85A12"/>
    <w:rsid w:val="00D85A35"/>
    <w:rsid w:val="00D85A81"/>
    <w:rsid w:val="00D85C00"/>
    <w:rsid w:val="00D85CF3"/>
    <w:rsid w:val="00D85DD0"/>
    <w:rsid w:val="00D85E3F"/>
    <w:rsid w:val="00D85F00"/>
    <w:rsid w:val="00D85F7C"/>
    <w:rsid w:val="00D85FDE"/>
    <w:rsid w:val="00D86203"/>
    <w:rsid w:val="00D86466"/>
    <w:rsid w:val="00D868ED"/>
    <w:rsid w:val="00D86988"/>
    <w:rsid w:val="00D86997"/>
    <w:rsid w:val="00D869DB"/>
    <w:rsid w:val="00D86A56"/>
    <w:rsid w:val="00D86B53"/>
    <w:rsid w:val="00D86BEB"/>
    <w:rsid w:val="00D86D53"/>
    <w:rsid w:val="00D86E31"/>
    <w:rsid w:val="00D86E81"/>
    <w:rsid w:val="00D86F67"/>
    <w:rsid w:val="00D86FAF"/>
    <w:rsid w:val="00D86FDB"/>
    <w:rsid w:val="00D870E8"/>
    <w:rsid w:val="00D8724D"/>
    <w:rsid w:val="00D873D6"/>
    <w:rsid w:val="00D87423"/>
    <w:rsid w:val="00D87452"/>
    <w:rsid w:val="00D87485"/>
    <w:rsid w:val="00D875BA"/>
    <w:rsid w:val="00D875C5"/>
    <w:rsid w:val="00D875D3"/>
    <w:rsid w:val="00D875DF"/>
    <w:rsid w:val="00D87681"/>
    <w:rsid w:val="00D877AD"/>
    <w:rsid w:val="00D87993"/>
    <w:rsid w:val="00D879C3"/>
    <w:rsid w:val="00D87A3C"/>
    <w:rsid w:val="00D87B90"/>
    <w:rsid w:val="00D87BB7"/>
    <w:rsid w:val="00D87C09"/>
    <w:rsid w:val="00D87D02"/>
    <w:rsid w:val="00D87DB5"/>
    <w:rsid w:val="00D87F90"/>
    <w:rsid w:val="00D9002E"/>
    <w:rsid w:val="00D90368"/>
    <w:rsid w:val="00D903C2"/>
    <w:rsid w:val="00D90478"/>
    <w:rsid w:val="00D9064A"/>
    <w:rsid w:val="00D90656"/>
    <w:rsid w:val="00D907CB"/>
    <w:rsid w:val="00D908B4"/>
    <w:rsid w:val="00D90A2C"/>
    <w:rsid w:val="00D90A7B"/>
    <w:rsid w:val="00D90AC1"/>
    <w:rsid w:val="00D90B44"/>
    <w:rsid w:val="00D90BD6"/>
    <w:rsid w:val="00D90BEE"/>
    <w:rsid w:val="00D90E41"/>
    <w:rsid w:val="00D90F2B"/>
    <w:rsid w:val="00D90FA8"/>
    <w:rsid w:val="00D90FB1"/>
    <w:rsid w:val="00D90FBB"/>
    <w:rsid w:val="00D90FDD"/>
    <w:rsid w:val="00D9115F"/>
    <w:rsid w:val="00D91337"/>
    <w:rsid w:val="00D91719"/>
    <w:rsid w:val="00D91774"/>
    <w:rsid w:val="00D91915"/>
    <w:rsid w:val="00D91A64"/>
    <w:rsid w:val="00D91B9F"/>
    <w:rsid w:val="00D91BAD"/>
    <w:rsid w:val="00D91BF0"/>
    <w:rsid w:val="00D91BF2"/>
    <w:rsid w:val="00D91C76"/>
    <w:rsid w:val="00D91C97"/>
    <w:rsid w:val="00D91D09"/>
    <w:rsid w:val="00D91D68"/>
    <w:rsid w:val="00D91E7A"/>
    <w:rsid w:val="00D91EFB"/>
    <w:rsid w:val="00D91F02"/>
    <w:rsid w:val="00D921BC"/>
    <w:rsid w:val="00D921FA"/>
    <w:rsid w:val="00D92408"/>
    <w:rsid w:val="00D9269C"/>
    <w:rsid w:val="00D92777"/>
    <w:rsid w:val="00D927C3"/>
    <w:rsid w:val="00D92945"/>
    <w:rsid w:val="00D92A6E"/>
    <w:rsid w:val="00D92C78"/>
    <w:rsid w:val="00D92D3D"/>
    <w:rsid w:val="00D92FAE"/>
    <w:rsid w:val="00D9302E"/>
    <w:rsid w:val="00D930BF"/>
    <w:rsid w:val="00D930D9"/>
    <w:rsid w:val="00D93112"/>
    <w:rsid w:val="00D9311D"/>
    <w:rsid w:val="00D93322"/>
    <w:rsid w:val="00D933C2"/>
    <w:rsid w:val="00D93669"/>
    <w:rsid w:val="00D93701"/>
    <w:rsid w:val="00D9370F"/>
    <w:rsid w:val="00D937A9"/>
    <w:rsid w:val="00D938DF"/>
    <w:rsid w:val="00D93B3C"/>
    <w:rsid w:val="00D93BC5"/>
    <w:rsid w:val="00D93C1C"/>
    <w:rsid w:val="00D93C20"/>
    <w:rsid w:val="00D93DE8"/>
    <w:rsid w:val="00D93EA9"/>
    <w:rsid w:val="00D9400A"/>
    <w:rsid w:val="00D94026"/>
    <w:rsid w:val="00D94066"/>
    <w:rsid w:val="00D94120"/>
    <w:rsid w:val="00D941C8"/>
    <w:rsid w:val="00D9437B"/>
    <w:rsid w:val="00D94453"/>
    <w:rsid w:val="00D94521"/>
    <w:rsid w:val="00D9457A"/>
    <w:rsid w:val="00D9462E"/>
    <w:rsid w:val="00D946F3"/>
    <w:rsid w:val="00D946FE"/>
    <w:rsid w:val="00D94837"/>
    <w:rsid w:val="00D948F4"/>
    <w:rsid w:val="00D94991"/>
    <w:rsid w:val="00D94A21"/>
    <w:rsid w:val="00D94A3C"/>
    <w:rsid w:val="00D94A43"/>
    <w:rsid w:val="00D94B16"/>
    <w:rsid w:val="00D94BF3"/>
    <w:rsid w:val="00D94C2E"/>
    <w:rsid w:val="00D94CCF"/>
    <w:rsid w:val="00D94FAE"/>
    <w:rsid w:val="00D95054"/>
    <w:rsid w:val="00D951DD"/>
    <w:rsid w:val="00D952ED"/>
    <w:rsid w:val="00D95462"/>
    <w:rsid w:val="00D954A4"/>
    <w:rsid w:val="00D954A8"/>
    <w:rsid w:val="00D954AC"/>
    <w:rsid w:val="00D95743"/>
    <w:rsid w:val="00D9578F"/>
    <w:rsid w:val="00D957FA"/>
    <w:rsid w:val="00D95817"/>
    <w:rsid w:val="00D95931"/>
    <w:rsid w:val="00D95932"/>
    <w:rsid w:val="00D95AC8"/>
    <w:rsid w:val="00D95B2D"/>
    <w:rsid w:val="00D95BB3"/>
    <w:rsid w:val="00D95CA9"/>
    <w:rsid w:val="00D95D12"/>
    <w:rsid w:val="00D95FB0"/>
    <w:rsid w:val="00D961CE"/>
    <w:rsid w:val="00D961D7"/>
    <w:rsid w:val="00D962C9"/>
    <w:rsid w:val="00D962D9"/>
    <w:rsid w:val="00D962ED"/>
    <w:rsid w:val="00D96537"/>
    <w:rsid w:val="00D96541"/>
    <w:rsid w:val="00D9655A"/>
    <w:rsid w:val="00D965E1"/>
    <w:rsid w:val="00D9664C"/>
    <w:rsid w:val="00D966F8"/>
    <w:rsid w:val="00D967B1"/>
    <w:rsid w:val="00D968EC"/>
    <w:rsid w:val="00D96C2A"/>
    <w:rsid w:val="00D96CC4"/>
    <w:rsid w:val="00D9713A"/>
    <w:rsid w:val="00D97292"/>
    <w:rsid w:val="00D97302"/>
    <w:rsid w:val="00D97404"/>
    <w:rsid w:val="00D9740B"/>
    <w:rsid w:val="00D9748A"/>
    <w:rsid w:val="00D975A3"/>
    <w:rsid w:val="00D9760E"/>
    <w:rsid w:val="00D9762B"/>
    <w:rsid w:val="00D97643"/>
    <w:rsid w:val="00D976A4"/>
    <w:rsid w:val="00D976BE"/>
    <w:rsid w:val="00D979D0"/>
    <w:rsid w:val="00D97B6C"/>
    <w:rsid w:val="00D97BE8"/>
    <w:rsid w:val="00D97E74"/>
    <w:rsid w:val="00DA0079"/>
    <w:rsid w:val="00DA0121"/>
    <w:rsid w:val="00DA0142"/>
    <w:rsid w:val="00DA037E"/>
    <w:rsid w:val="00DA050C"/>
    <w:rsid w:val="00DA05E6"/>
    <w:rsid w:val="00DA0638"/>
    <w:rsid w:val="00DA064B"/>
    <w:rsid w:val="00DA06B5"/>
    <w:rsid w:val="00DA08CA"/>
    <w:rsid w:val="00DA08D7"/>
    <w:rsid w:val="00DA0946"/>
    <w:rsid w:val="00DA0ADF"/>
    <w:rsid w:val="00DA0C99"/>
    <w:rsid w:val="00DA0CB2"/>
    <w:rsid w:val="00DA0DF4"/>
    <w:rsid w:val="00DA0E74"/>
    <w:rsid w:val="00DA0F37"/>
    <w:rsid w:val="00DA0FAE"/>
    <w:rsid w:val="00DA1012"/>
    <w:rsid w:val="00DA101A"/>
    <w:rsid w:val="00DA1074"/>
    <w:rsid w:val="00DA10B3"/>
    <w:rsid w:val="00DA10D2"/>
    <w:rsid w:val="00DA120E"/>
    <w:rsid w:val="00DA122C"/>
    <w:rsid w:val="00DA1468"/>
    <w:rsid w:val="00DA14E2"/>
    <w:rsid w:val="00DA1667"/>
    <w:rsid w:val="00DA16A4"/>
    <w:rsid w:val="00DA16B6"/>
    <w:rsid w:val="00DA16DC"/>
    <w:rsid w:val="00DA1A06"/>
    <w:rsid w:val="00DA1A25"/>
    <w:rsid w:val="00DA1B84"/>
    <w:rsid w:val="00DA1BEE"/>
    <w:rsid w:val="00DA1C63"/>
    <w:rsid w:val="00DA1CC4"/>
    <w:rsid w:val="00DA1E01"/>
    <w:rsid w:val="00DA1F07"/>
    <w:rsid w:val="00DA22B5"/>
    <w:rsid w:val="00DA22C3"/>
    <w:rsid w:val="00DA237F"/>
    <w:rsid w:val="00DA2471"/>
    <w:rsid w:val="00DA26CA"/>
    <w:rsid w:val="00DA26D7"/>
    <w:rsid w:val="00DA2784"/>
    <w:rsid w:val="00DA2840"/>
    <w:rsid w:val="00DA29B4"/>
    <w:rsid w:val="00DA2A1B"/>
    <w:rsid w:val="00DA2B28"/>
    <w:rsid w:val="00DA2B2A"/>
    <w:rsid w:val="00DA2C78"/>
    <w:rsid w:val="00DA2E24"/>
    <w:rsid w:val="00DA2E47"/>
    <w:rsid w:val="00DA2E5E"/>
    <w:rsid w:val="00DA2FD5"/>
    <w:rsid w:val="00DA3084"/>
    <w:rsid w:val="00DA31BE"/>
    <w:rsid w:val="00DA32D1"/>
    <w:rsid w:val="00DA337A"/>
    <w:rsid w:val="00DA349A"/>
    <w:rsid w:val="00DA34D7"/>
    <w:rsid w:val="00DA34DF"/>
    <w:rsid w:val="00DA3598"/>
    <w:rsid w:val="00DA36ED"/>
    <w:rsid w:val="00DA37F4"/>
    <w:rsid w:val="00DA38EC"/>
    <w:rsid w:val="00DA3A9A"/>
    <w:rsid w:val="00DA3AD0"/>
    <w:rsid w:val="00DA3B5F"/>
    <w:rsid w:val="00DA3B6D"/>
    <w:rsid w:val="00DA3C75"/>
    <w:rsid w:val="00DA3C76"/>
    <w:rsid w:val="00DA3D58"/>
    <w:rsid w:val="00DA3DEE"/>
    <w:rsid w:val="00DA3ED3"/>
    <w:rsid w:val="00DA3F8E"/>
    <w:rsid w:val="00DA4030"/>
    <w:rsid w:val="00DA403D"/>
    <w:rsid w:val="00DA40B8"/>
    <w:rsid w:val="00DA433C"/>
    <w:rsid w:val="00DA448E"/>
    <w:rsid w:val="00DA452A"/>
    <w:rsid w:val="00DA470B"/>
    <w:rsid w:val="00DA4795"/>
    <w:rsid w:val="00DA47C7"/>
    <w:rsid w:val="00DA4838"/>
    <w:rsid w:val="00DA4929"/>
    <w:rsid w:val="00DA4989"/>
    <w:rsid w:val="00DA4A54"/>
    <w:rsid w:val="00DA4AD5"/>
    <w:rsid w:val="00DA4B67"/>
    <w:rsid w:val="00DA4D9C"/>
    <w:rsid w:val="00DA4DD6"/>
    <w:rsid w:val="00DA4F3C"/>
    <w:rsid w:val="00DA4F96"/>
    <w:rsid w:val="00DA5040"/>
    <w:rsid w:val="00DA524A"/>
    <w:rsid w:val="00DA53A1"/>
    <w:rsid w:val="00DA541A"/>
    <w:rsid w:val="00DA5557"/>
    <w:rsid w:val="00DA55DA"/>
    <w:rsid w:val="00DA5721"/>
    <w:rsid w:val="00DA5758"/>
    <w:rsid w:val="00DA59C4"/>
    <w:rsid w:val="00DA59EA"/>
    <w:rsid w:val="00DA5B1B"/>
    <w:rsid w:val="00DA5BD3"/>
    <w:rsid w:val="00DA5D34"/>
    <w:rsid w:val="00DA5E60"/>
    <w:rsid w:val="00DA5E63"/>
    <w:rsid w:val="00DA5E8E"/>
    <w:rsid w:val="00DA5E8F"/>
    <w:rsid w:val="00DA5F49"/>
    <w:rsid w:val="00DA60A6"/>
    <w:rsid w:val="00DA6173"/>
    <w:rsid w:val="00DA623D"/>
    <w:rsid w:val="00DA62D3"/>
    <w:rsid w:val="00DA63D6"/>
    <w:rsid w:val="00DA64FC"/>
    <w:rsid w:val="00DA651C"/>
    <w:rsid w:val="00DA652C"/>
    <w:rsid w:val="00DA657E"/>
    <w:rsid w:val="00DA6591"/>
    <w:rsid w:val="00DA65E6"/>
    <w:rsid w:val="00DA6601"/>
    <w:rsid w:val="00DA660D"/>
    <w:rsid w:val="00DA671D"/>
    <w:rsid w:val="00DA69E0"/>
    <w:rsid w:val="00DA6A20"/>
    <w:rsid w:val="00DA6AE5"/>
    <w:rsid w:val="00DA6F01"/>
    <w:rsid w:val="00DA6F37"/>
    <w:rsid w:val="00DA6FFE"/>
    <w:rsid w:val="00DA7050"/>
    <w:rsid w:val="00DA712A"/>
    <w:rsid w:val="00DA7218"/>
    <w:rsid w:val="00DA745C"/>
    <w:rsid w:val="00DA7477"/>
    <w:rsid w:val="00DA751C"/>
    <w:rsid w:val="00DA7573"/>
    <w:rsid w:val="00DA76BB"/>
    <w:rsid w:val="00DA7837"/>
    <w:rsid w:val="00DA79B0"/>
    <w:rsid w:val="00DA79C3"/>
    <w:rsid w:val="00DA7B7C"/>
    <w:rsid w:val="00DA7B9A"/>
    <w:rsid w:val="00DA7BBC"/>
    <w:rsid w:val="00DA7BD4"/>
    <w:rsid w:val="00DA7C0E"/>
    <w:rsid w:val="00DB0032"/>
    <w:rsid w:val="00DB0191"/>
    <w:rsid w:val="00DB01C9"/>
    <w:rsid w:val="00DB0255"/>
    <w:rsid w:val="00DB025F"/>
    <w:rsid w:val="00DB0309"/>
    <w:rsid w:val="00DB0359"/>
    <w:rsid w:val="00DB03C9"/>
    <w:rsid w:val="00DB03F1"/>
    <w:rsid w:val="00DB04B0"/>
    <w:rsid w:val="00DB04FA"/>
    <w:rsid w:val="00DB0872"/>
    <w:rsid w:val="00DB09D9"/>
    <w:rsid w:val="00DB0A04"/>
    <w:rsid w:val="00DB0B68"/>
    <w:rsid w:val="00DB0C05"/>
    <w:rsid w:val="00DB0C58"/>
    <w:rsid w:val="00DB0C8D"/>
    <w:rsid w:val="00DB0D07"/>
    <w:rsid w:val="00DB0D6F"/>
    <w:rsid w:val="00DB0EE4"/>
    <w:rsid w:val="00DB0EF6"/>
    <w:rsid w:val="00DB0F4D"/>
    <w:rsid w:val="00DB0F6F"/>
    <w:rsid w:val="00DB0F8A"/>
    <w:rsid w:val="00DB12B1"/>
    <w:rsid w:val="00DB1600"/>
    <w:rsid w:val="00DB1617"/>
    <w:rsid w:val="00DB1774"/>
    <w:rsid w:val="00DB17B2"/>
    <w:rsid w:val="00DB17E4"/>
    <w:rsid w:val="00DB181F"/>
    <w:rsid w:val="00DB191E"/>
    <w:rsid w:val="00DB1B6D"/>
    <w:rsid w:val="00DB1EE4"/>
    <w:rsid w:val="00DB1FA5"/>
    <w:rsid w:val="00DB2146"/>
    <w:rsid w:val="00DB251E"/>
    <w:rsid w:val="00DB25CC"/>
    <w:rsid w:val="00DB25FE"/>
    <w:rsid w:val="00DB26A8"/>
    <w:rsid w:val="00DB2762"/>
    <w:rsid w:val="00DB27CF"/>
    <w:rsid w:val="00DB2934"/>
    <w:rsid w:val="00DB2999"/>
    <w:rsid w:val="00DB2A87"/>
    <w:rsid w:val="00DB2BE9"/>
    <w:rsid w:val="00DB2D12"/>
    <w:rsid w:val="00DB2DE9"/>
    <w:rsid w:val="00DB2E98"/>
    <w:rsid w:val="00DB2EA3"/>
    <w:rsid w:val="00DB2F21"/>
    <w:rsid w:val="00DB318B"/>
    <w:rsid w:val="00DB31B8"/>
    <w:rsid w:val="00DB324C"/>
    <w:rsid w:val="00DB324E"/>
    <w:rsid w:val="00DB33D0"/>
    <w:rsid w:val="00DB36D2"/>
    <w:rsid w:val="00DB3809"/>
    <w:rsid w:val="00DB3889"/>
    <w:rsid w:val="00DB389B"/>
    <w:rsid w:val="00DB3A2F"/>
    <w:rsid w:val="00DB3CA1"/>
    <w:rsid w:val="00DB3EA5"/>
    <w:rsid w:val="00DB3F1D"/>
    <w:rsid w:val="00DB3FD3"/>
    <w:rsid w:val="00DB4034"/>
    <w:rsid w:val="00DB41BD"/>
    <w:rsid w:val="00DB457E"/>
    <w:rsid w:val="00DB46D1"/>
    <w:rsid w:val="00DB46D6"/>
    <w:rsid w:val="00DB46DC"/>
    <w:rsid w:val="00DB4833"/>
    <w:rsid w:val="00DB4882"/>
    <w:rsid w:val="00DB49D9"/>
    <w:rsid w:val="00DB4CA7"/>
    <w:rsid w:val="00DB4FBE"/>
    <w:rsid w:val="00DB5009"/>
    <w:rsid w:val="00DB51BA"/>
    <w:rsid w:val="00DB5698"/>
    <w:rsid w:val="00DB58BE"/>
    <w:rsid w:val="00DB5A01"/>
    <w:rsid w:val="00DB5A31"/>
    <w:rsid w:val="00DB5C02"/>
    <w:rsid w:val="00DB5DB4"/>
    <w:rsid w:val="00DB5DCF"/>
    <w:rsid w:val="00DB5DE0"/>
    <w:rsid w:val="00DB5E46"/>
    <w:rsid w:val="00DB5F2A"/>
    <w:rsid w:val="00DB5F33"/>
    <w:rsid w:val="00DB6053"/>
    <w:rsid w:val="00DB606E"/>
    <w:rsid w:val="00DB60CA"/>
    <w:rsid w:val="00DB6224"/>
    <w:rsid w:val="00DB6398"/>
    <w:rsid w:val="00DB652E"/>
    <w:rsid w:val="00DB663A"/>
    <w:rsid w:val="00DB667A"/>
    <w:rsid w:val="00DB693E"/>
    <w:rsid w:val="00DB6A2B"/>
    <w:rsid w:val="00DB6B8F"/>
    <w:rsid w:val="00DB6C60"/>
    <w:rsid w:val="00DB6F45"/>
    <w:rsid w:val="00DB7055"/>
    <w:rsid w:val="00DB70E3"/>
    <w:rsid w:val="00DB714A"/>
    <w:rsid w:val="00DB72B7"/>
    <w:rsid w:val="00DB7523"/>
    <w:rsid w:val="00DB7546"/>
    <w:rsid w:val="00DB757A"/>
    <w:rsid w:val="00DB76BF"/>
    <w:rsid w:val="00DB77CD"/>
    <w:rsid w:val="00DB782D"/>
    <w:rsid w:val="00DB7963"/>
    <w:rsid w:val="00DB7970"/>
    <w:rsid w:val="00DB7A27"/>
    <w:rsid w:val="00DB7A5A"/>
    <w:rsid w:val="00DB7BAA"/>
    <w:rsid w:val="00DB7CAB"/>
    <w:rsid w:val="00DB7D2F"/>
    <w:rsid w:val="00DB7F11"/>
    <w:rsid w:val="00DB7F43"/>
    <w:rsid w:val="00DB7F70"/>
    <w:rsid w:val="00DC00BE"/>
    <w:rsid w:val="00DC0142"/>
    <w:rsid w:val="00DC01C8"/>
    <w:rsid w:val="00DC0302"/>
    <w:rsid w:val="00DC034B"/>
    <w:rsid w:val="00DC05C2"/>
    <w:rsid w:val="00DC05D9"/>
    <w:rsid w:val="00DC0624"/>
    <w:rsid w:val="00DC06D7"/>
    <w:rsid w:val="00DC0997"/>
    <w:rsid w:val="00DC0A1F"/>
    <w:rsid w:val="00DC0B49"/>
    <w:rsid w:val="00DC0BB5"/>
    <w:rsid w:val="00DC0FC3"/>
    <w:rsid w:val="00DC103C"/>
    <w:rsid w:val="00DC109C"/>
    <w:rsid w:val="00DC116B"/>
    <w:rsid w:val="00DC11BA"/>
    <w:rsid w:val="00DC11E7"/>
    <w:rsid w:val="00DC12D1"/>
    <w:rsid w:val="00DC15AF"/>
    <w:rsid w:val="00DC1637"/>
    <w:rsid w:val="00DC1759"/>
    <w:rsid w:val="00DC17C2"/>
    <w:rsid w:val="00DC17DF"/>
    <w:rsid w:val="00DC1949"/>
    <w:rsid w:val="00DC1A58"/>
    <w:rsid w:val="00DC1AC0"/>
    <w:rsid w:val="00DC1B1D"/>
    <w:rsid w:val="00DC1BCC"/>
    <w:rsid w:val="00DC1C7C"/>
    <w:rsid w:val="00DC1CDD"/>
    <w:rsid w:val="00DC1D8E"/>
    <w:rsid w:val="00DC1FA5"/>
    <w:rsid w:val="00DC20C3"/>
    <w:rsid w:val="00DC2145"/>
    <w:rsid w:val="00DC21F8"/>
    <w:rsid w:val="00DC222C"/>
    <w:rsid w:val="00DC227A"/>
    <w:rsid w:val="00DC2360"/>
    <w:rsid w:val="00DC24A1"/>
    <w:rsid w:val="00DC2632"/>
    <w:rsid w:val="00DC26E4"/>
    <w:rsid w:val="00DC2727"/>
    <w:rsid w:val="00DC2BAE"/>
    <w:rsid w:val="00DC2C0E"/>
    <w:rsid w:val="00DC2CAA"/>
    <w:rsid w:val="00DC2CAC"/>
    <w:rsid w:val="00DC2CCA"/>
    <w:rsid w:val="00DC2CEE"/>
    <w:rsid w:val="00DC2E7F"/>
    <w:rsid w:val="00DC2FEB"/>
    <w:rsid w:val="00DC31B7"/>
    <w:rsid w:val="00DC31C0"/>
    <w:rsid w:val="00DC3257"/>
    <w:rsid w:val="00DC3279"/>
    <w:rsid w:val="00DC335B"/>
    <w:rsid w:val="00DC33DF"/>
    <w:rsid w:val="00DC340F"/>
    <w:rsid w:val="00DC354E"/>
    <w:rsid w:val="00DC357D"/>
    <w:rsid w:val="00DC3633"/>
    <w:rsid w:val="00DC364C"/>
    <w:rsid w:val="00DC36A8"/>
    <w:rsid w:val="00DC36B8"/>
    <w:rsid w:val="00DC392B"/>
    <w:rsid w:val="00DC3990"/>
    <w:rsid w:val="00DC3BF1"/>
    <w:rsid w:val="00DC3BFC"/>
    <w:rsid w:val="00DC3CE2"/>
    <w:rsid w:val="00DC3CFC"/>
    <w:rsid w:val="00DC3DD3"/>
    <w:rsid w:val="00DC405F"/>
    <w:rsid w:val="00DC40A2"/>
    <w:rsid w:val="00DC40B3"/>
    <w:rsid w:val="00DC40C9"/>
    <w:rsid w:val="00DC4329"/>
    <w:rsid w:val="00DC4397"/>
    <w:rsid w:val="00DC44B8"/>
    <w:rsid w:val="00DC45E2"/>
    <w:rsid w:val="00DC46EB"/>
    <w:rsid w:val="00DC4719"/>
    <w:rsid w:val="00DC4870"/>
    <w:rsid w:val="00DC489A"/>
    <w:rsid w:val="00DC4A9D"/>
    <w:rsid w:val="00DC4C66"/>
    <w:rsid w:val="00DC4C68"/>
    <w:rsid w:val="00DC4D1D"/>
    <w:rsid w:val="00DC4D45"/>
    <w:rsid w:val="00DC4D87"/>
    <w:rsid w:val="00DC4E2B"/>
    <w:rsid w:val="00DC4E7E"/>
    <w:rsid w:val="00DC4E9C"/>
    <w:rsid w:val="00DC4F9E"/>
    <w:rsid w:val="00DC500E"/>
    <w:rsid w:val="00DC501D"/>
    <w:rsid w:val="00DC521C"/>
    <w:rsid w:val="00DC52AC"/>
    <w:rsid w:val="00DC53C3"/>
    <w:rsid w:val="00DC5410"/>
    <w:rsid w:val="00DC5446"/>
    <w:rsid w:val="00DC54EB"/>
    <w:rsid w:val="00DC55CB"/>
    <w:rsid w:val="00DC56BE"/>
    <w:rsid w:val="00DC5729"/>
    <w:rsid w:val="00DC57A1"/>
    <w:rsid w:val="00DC580A"/>
    <w:rsid w:val="00DC5A18"/>
    <w:rsid w:val="00DC5B50"/>
    <w:rsid w:val="00DC5B87"/>
    <w:rsid w:val="00DC5D55"/>
    <w:rsid w:val="00DC5DAF"/>
    <w:rsid w:val="00DC60DE"/>
    <w:rsid w:val="00DC6177"/>
    <w:rsid w:val="00DC61BF"/>
    <w:rsid w:val="00DC625C"/>
    <w:rsid w:val="00DC6562"/>
    <w:rsid w:val="00DC6596"/>
    <w:rsid w:val="00DC6646"/>
    <w:rsid w:val="00DC66BC"/>
    <w:rsid w:val="00DC68E8"/>
    <w:rsid w:val="00DC68F4"/>
    <w:rsid w:val="00DC6B6F"/>
    <w:rsid w:val="00DC6CD3"/>
    <w:rsid w:val="00DC6CD5"/>
    <w:rsid w:val="00DC6DE5"/>
    <w:rsid w:val="00DC6E05"/>
    <w:rsid w:val="00DC6FE9"/>
    <w:rsid w:val="00DC706D"/>
    <w:rsid w:val="00DC717D"/>
    <w:rsid w:val="00DC724B"/>
    <w:rsid w:val="00DC727F"/>
    <w:rsid w:val="00DC74B0"/>
    <w:rsid w:val="00DC75E6"/>
    <w:rsid w:val="00DC7674"/>
    <w:rsid w:val="00DC770C"/>
    <w:rsid w:val="00DC772E"/>
    <w:rsid w:val="00DC783E"/>
    <w:rsid w:val="00DC792F"/>
    <w:rsid w:val="00DC799F"/>
    <w:rsid w:val="00DC79AC"/>
    <w:rsid w:val="00DC7B85"/>
    <w:rsid w:val="00DC7DBD"/>
    <w:rsid w:val="00DC7DD6"/>
    <w:rsid w:val="00DC7DE9"/>
    <w:rsid w:val="00DC7DF8"/>
    <w:rsid w:val="00DC7E78"/>
    <w:rsid w:val="00DC7EEB"/>
    <w:rsid w:val="00DD0154"/>
    <w:rsid w:val="00DD0214"/>
    <w:rsid w:val="00DD02A9"/>
    <w:rsid w:val="00DD0442"/>
    <w:rsid w:val="00DD0477"/>
    <w:rsid w:val="00DD0493"/>
    <w:rsid w:val="00DD054B"/>
    <w:rsid w:val="00DD0611"/>
    <w:rsid w:val="00DD065F"/>
    <w:rsid w:val="00DD06CB"/>
    <w:rsid w:val="00DD06D6"/>
    <w:rsid w:val="00DD0704"/>
    <w:rsid w:val="00DD0766"/>
    <w:rsid w:val="00DD0924"/>
    <w:rsid w:val="00DD0B14"/>
    <w:rsid w:val="00DD0B15"/>
    <w:rsid w:val="00DD0B2E"/>
    <w:rsid w:val="00DD0B5E"/>
    <w:rsid w:val="00DD0B8A"/>
    <w:rsid w:val="00DD0BF3"/>
    <w:rsid w:val="00DD0C4B"/>
    <w:rsid w:val="00DD0CBF"/>
    <w:rsid w:val="00DD0D00"/>
    <w:rsid w:val="00DD0D71"/>
    <w:rsid w:val="00DD0DDC"/>
    <w:rsid w:val="00DD0E7B"/>
    <w:rsid w:val="00DD0E98"/>
    <w:rsid w:val="00DD1031"/>
    <w:rsid w:val="00DD1071"/>
    <w:rsid w:val="00DD10E7"/>
    <w:rsid w:val="00DD1130"/>
    <w:rsid w:val="00DD11B7"/>
    <w:rsid w:val="00DD127E"/>
    <w:rsid w:val="00DD12FD"/>
    <w:rsid w:val="00DD137F"/>
    <w:rsid w:val="00DD13FE"/>
    <w:rsid w:val="00DD1576"/>
    <w:rsid w:val="00DD19EF"/>
    <w:rsid w:val="00DD1A5B"/>
    <w:rsid w:val="00DD1AAE"/>
    <w:rsid w:val="00DD1C6E"/>
    <w:rsid w:val="00DD1D31"/>
    <w:rsid w:val="00DD1EBD"/>
    <w:rsid w:val="00DD1F50"/>
    <w:rsid w:val="00DD1F58"/>
    <w:rsid w:val="00DD232B"/>
    <w:rsid w:val="00DD23F8"/>
    <w:rsid w:val="00DD245F"/>
    <w:rsid w:val="00DD24A1"/>
    <w:rsid w:val="00DD2650"/>
    <w:rsid w:val="00DD27FE"/>
    <w:rsid w:val="00DD2858"/>
    <w:rsid w:val="00DD2893"/>
    <w:rsid w:val="00DD2A5B"/>
    <w:rsid w:val="00DD2A9C"/>
    <w:rsid w:val="00DD2B08"/>
    <w:rsid w:val="00DD2B51"/>
    <w:rsid w:val="00DD2C89"/>
    <w:rsid w:val="00DD2CB0"/>
    <w:rsid w:val="00DD2CC4"/>
    <w:rsid w:val="00DD3013"/>
    <w:rsid w:val="00DD30C0"/>
    <w:rsid w:val="00DD332B"/>
    <w:rsid w:val="00DD33AB"/>
    <w:rsid w:val="00DD33B5"/>
    <w:rsid w:val="00DD3411"/>
    <w:rsid w:val="00DD3416"/>
    <w:rsid w:val="00DD34A1"/>
    <w:rsid w:val="00DD387E"/>
    <w:rsid w:val="00DD38B1"/>
    <w:rsid w:val="00DD38E1"/>
    <w:rsid w:val="00DD395B"/>
    <w:rsid w:val="00DD39EB"/>
    <w:rsid w:val="00DD3AE0"/>
    <w:rsid w:val="00DD3EDB"/>
    <w:rsid w:val="00DD3F05"/>
    <w:rsid w:val="00DD3FBF"/>
    <w:rsid w:val="00DD4346"/>
    <w:rsid w:val="00DD444C"/>
    <w:rsid w:val="00DD44C1"/>
    <w:rsid w:val="00DD44DF"/>
    <w:rsid w:val="00DD4717"/>
    <w:rsid w:val="00DD47B6"/>
    <w:rsid w:val="00DD489D"/>
    <w:rsid w:val="00DD495D"/>
    <w:rsid w:val="00DD49C5"/>
    <w:rsid w:val="00DD4C51"/>
    <w:rsid w:val="00DD4D18"/>
    <w:rsid w:val="00DD4DB5"/>
    <w:rsid w:val="00DD4F2C"/>
    <w:rsid w:val="00DD4F3B"/>
    <w:rsid w:val="00DD4F74"/>
    <w:rsid w:val="00DD4FBC"/>
    <w:rsid w:val="00DD4FBE"/>
    <w:rsid w:val="00DD50E1"/>
    <w:rsid w:val="00DD5189"/>
    <w:rsid w:val="00DD522B"/>
    <w:rsid w:val="00DD5261"/>
    <w:rsid w:val="00DD52E2"/>
    <w:rsid w:val="00DD531F"/>
    <w:rsid w:val="00DD535E"/>
    <w:rsid w:val="00DD5365"/>
    <w:rsid w:val="00DD53B7"/>
    <w:rsid w:val="00DD53C3"/>
    <w:rsid w:val="00DD556C"/>
    <w:rsid w:val="00DD56BB"/>
    <w:rsid w:val="00DD5737"/>
    <w:rsid w:val="00DD57C9"/>
    <w:rsid w:val="00DD5861"/>
    <w:rsid w:val="00DD592C"/>
    <w:rsid w:val="00DD5C57"/>
    <w:rsid w:val="00DD5D27"/>
    <w:rsid w:val="00DD5E35"/>
    <w:rsid w:val="00DD5E81"/>
    <w:rsid w:val="00DD5EC8"/>
    <w:rsid w:val="00DD605C"/>
    <w:rsid w:val="00DD61DD"/>
    <w:rsid w:val="00DD624F"/>
    <w:rsid w:val="00DD63B5"/>
    <w:rsid w:val="00DD63F7"/>
    <w:rsid w:val="00DD6416"/>
    <w:rsid w:val="00DD64C2"/>
    <w:rsid w:val="00DD651B"/>
    <w:rsid w:val="00DD66CB"/>
    <w:rsid w:val="00DD6B71"/>
    <w:rsid w:val="00DD6BB5"/>
    <w:rsid w:val="00DD6C00"/>
    <w:rsid w:val="00DD6C46"/>
    <w:rsid w:val="00DD6C7A"/>
    <w:rsid w:val="00DD6EE9"/>
    <w:rsid w:val="00DD6F44"/>
    <w:rsid w:val="00DD7003"/>
    <w:rsid w:val="00DD708E"/>
    <w:rsid w:val="00DD7313"/>
    <w:rsid w:val="00DD75A9"/>
    <w:rsid w:val="00DD768B"/>
    <w:rsid w:val="00DD791A"/>
    <w:rsid w:val="00DD798B"/>
    <w:rsid w:val="00DD7B10"/>
    <w:rsid w:val="00DD7BA9"/>
    <w:rsid w:val="00DD7C70"/>
    <w:rsid w:val="00DD7C99"/>
    <w:rsid w:val="00DD7CCA"/>
    <w:rsid w:val="00DD7D3E"/>
    <w:rsid w:val="00DD7E0A"/>
    <w:rsid w:val="00DD7F47"/>
    <w:rsid w:val="00DE01F3"/>
    <w:rsid w:val="00DE0221"/>
    <w:rsid w:val="00DE03A4"/>
    <w:rsid w:val="00DE043A"/>
    <w:rsid w:val="00DE04A7"/>
    <w:rsid w:val="00DE0562"/>
    <w:rsid w:val="00DE06D9"/>
    <w:rsid w:val="00DE06E5"/>
    <w:rsid w:val="00DE0772"/>
    <w:rsid w:val="00DE07BF"/>
    <w:rsid w:val="00DE088D"/>
    <w:rsid w:val="00DE0BDE"/>
    <w:rsid w:val="00DE0D63"/>
    <w:rsid w:val="00DE0DC9"/>
    <w:rsid w:val="00DE0E28"/>
    <w:rsid w:val="00DE0F51"/>
    <w:rsid w:val="00DE0FB7"/>
    <w:rsid w:val="00DE10CF"/>
    <w:rsid w:val="00DE10DC"/>
    <w:rsid w:val="00DE1212"/>
    <w:rsid w:val="00DE126A"/>
    <w:rsid w:val="00DE1270"/>
    <w:rsid w:val="00DE1337"/>
    <w:rsid w:val="00DE1520"/>
    <w:rsid w:val="00DE153B"/>
    <w:rsid w:val="00DE1597"/>
    <w:rsid w:val="00DE15C6"/>
    <w:rsid w:val="00DE16CE"/>
    <w:rsid w:val="00DE18F5"/>
    <w:rsid w:val="00DE1C56"/>
    <w:rsid w:val="00DE1C82"/>
    <w:rsid w:val="00DE1E07"/>
    <w:rsid w:val="00DE1E1E"/>
    <w:rsid w:val="00DE1E89"/>
    <w:rsid w:val="00DE1F05"/>
    <w:rsid w:val="00DE203A"/>
    <w:rsid w:val="00DE216D"/>
    <w:rsid w:val="00DE223E"/>
    <w:rsid w:val="00DE230F"/>
    <w:rsid w:val="00DE2315"/>
    <w:rsid w:val="00DE23A7"/>
    <w:rsid w:val="00DE23AC"/>
    <w:rsid w:val="00DE258B"/>
    <w:rsid w:val="00DE27D4"/>
    <w:rsid w:val="00DE2927"/>
    <w:rsid w:val="00DE2A2B"/>
    <w:rsid w:val="00DE2A56"/>
    <w:rsid w:val="00DE2B4E"/>
    <w:rsid w:val="00DE2D33"/>
    <w:rsid w:val="00DE2E67"/>
    <w:rsid w:val="00DE2ED3"/>
    <w:rsid w:val="00DE2F38"/>
    <w:rsid w:val="00DE31CD"/>
    <w:rsid w:val="00DE323D"/>
    <w:rsid w:val="00DE3271"/>
    <w:rsid w:val="00DE3363"/>
    <w:rsid w:val="00DE33A1"/>
    <w:rsid w:val="00DE34AB"/>
    <w:rsid w:val="00DE34EB"/>
    <w:rsid w:val="00DE350A"/>
    <w:rsid w:val="00DE356A"/>
    <w:rsid w:val="00DE3592"/>
    <w:rsid w:val="00DE35E4"/>
    <w:rsid w:val="00DE3674"/>
    <w:rsid w:val="00DE369B"/>
    <w:rsid w:val="00DE375D"/>
    <w:rsid w:val="00DE37E6"/>
    <w:rsid w:val="00DE39E7"/>
    <w:rsid w:val="00DE39ED"/>
    <w:rsid w:val="00DE3C7A"/>
    <w:rsid w:val="00DE3CC9"/>
    <w:rsid w:val="00DE3D50"/>
    <w:rsid w:val="00DE3DD3"/>
    <w:rsid w:val="00DE3E78"/>
    <w:rsid w:val="00DE3E86"/>
    <w:rsid w:val="00DE3F36"/>
    <w:rsid w:val="00DE3F4A"/>
    <w:rsid w:val="00DE3F99"/>
    <w:rsid w:val="00DE3FDF"/>
    <w:rsid w:val="00DE4004"/>
    <w:rsid w:val="00DE4142"/>
    <w:rsid w:val="00DE415F"/>
    <w:rsid w:val="00DE41F8"/>
    <w:rsid w:val="00DE4520"/>
    <w:rsid w:val="00DE4540"/>
    <w:rsid w:val="00DE475A"/>
    <w:rsid w:val="00DE48F7"/>
    <w:rsid w:val="00DE49C2"/>
    <w:rsid w:val="00DE4A0B"/>
    <w:rsid w:val="00DE4AB7"/>
    <w:rsid w:val="00DE4B75"/>
    <w:rsid w:val="00DE4B87"/>
    <w:rsid w:val="00DE4B96"/>
    <w:rsid w:val="00DE4B9D"/>
    <w:rsid w:val="00DE4C16"/>
    <w:rsid w:val="00DE4CE9"/>
    <w:rsid w:val="00DE4DA9"/>
    <w:rsid w:val="00DE4DF0"/>
    <w:rsid w:val="00DE4FC6"/>
    <w:rsid w:val="00DE50EA"/>
    <w:rsid w:val="00DE515D"/>
    <w:rsid w:val="00DE5161"/>
    <w:rsid w:val="00DE5231"/>
    <w:rsid w:val="00DE5289"/>
    <w:rsid w:val="00DE5414"/>
    <w:rsid w:val="00DE545C"/>
    <w:rsid w:val="00DE55A9"/>
    <w:rsid w:val="00DE5745"/>
    <w:rsid w:val="00DE5915"/>
    <w:rsid w:val="00DE5A80"/>
    <w:rsid w:val="00DE5A8F"/>
    <w:rsid w:val="00DE5AF2"/>
    <w:rsid w:val="00DE5BC5"/>
    <w:rsid w:val="00DE5C4C"/>
    <w:rsid w:val="00DE5C9F"/>
    <w:rsid w:val="00DE5D2B"/>
    <w:rsid w:val="00DE5DEE"/>
    <w:rsid w:val="00DE5E16"/>
    <w:rsid w:val="00DE5F52"/>
    <w:rsid w:val="00DE617D"/>
    <w:rsid w:val="00DE6193"/>
    <w:rsid w:val="00DE61A2"/>
    <w:rsid w:val="00DE622A"/>
    <w:rsid w:val="00DE63DB"/>
    <w:rsid w:val="00DE6455"/>
    <w:rsid w:val="00DE65EA"/>
    <w:rsid w:val="00DE6A25"/>
    <w:rsid w:val="00DE6C59"/>
    <w:rsid w:val="00DE6D9D"/>
    <w:rsid w:val="00DE6FEF"/>
    <w:rsid w:val="00DE70EC"/>
    <w:rsid w:val="00DE7213"/>
    <w:rsid w:val="00DE722E"/>
    <w:rsid w:val="00DE7278"/>
    <w:rsid w:val="00DE72B8"/>
    <w:rsid w:val="00DE734E"/>
    <w:rsid w:val="00DE739F"/>
    <w:rsid w:val="00DE7410"/>
    <w:rsid w:val="00DE758A"/>
    <w:rsid w:val="00DE7693"/>
    <w:rsid w:val="00DE77C4"/>
    <w:rsid w:val="00DE7887"/>
    <w:rsid w:val="00DE7951"/>
    <w:rsid w:val="00DE7960"/>
    <w:rsid w:val="00DE7AD6"/>
    <w:rsid w:val="00DE7BF8"/>
    <w:rsid w:val="00DE7CA6"/>
    <w:rsid w:val="00DE7E40"/>
    <w:rsid w:val="00DE7FD2"/>
    <w:rsid w:val="00DF011F"/>
    <w:rsid w:val="00DF0147"/>
    <w:rsid w:val="00DF0200"/>
    <w:rsid w:val="00DF0711"/>
    <w:rsid w:val="00DF071D"/>
    <w:rsid w:val="00DF086A"/>
    <w:rsid w:val="00DF0904"/>
    <w:rsid w:val="00DF09AD"/>
    <w:rsid w:val="00DF09D9"/>
    <w:rsid w:val="00DF09E7"/>
    <w:rsid w:val="00DF09F4"/>
    <w:rsid w:val="00DF0C85"/>
    <w:rsid w:val="00DF0DC3"/>
    <w:rsid w:val="00DF0EBF"/>
    <w:rsid w:val="00DF0FE1"/>
    <w:rsid w:val="00DF10C6"/>
    <w:rsid w:val="00DF11A5"/>
    <w:rsid w:val="00DF12C8"/>
    <w:rsid w:val="00DF12D2"/>
    <w:rsid w:val="00DF1400"/>
    <w:rsid w:val="00DF14F9"/>
    <w:rsid w:val="00DF177F"/>
    <w:rsid w:val="00DF178B"/>
    <w:rsid w:val="00DF1AC3"/>
    <w:rsid w:val="00DF1B12"/>
    <w:rsid w:val="00DF1B8D"/>
    <w:rsid w:val="00DF1C2D"/>
    <w:rsid w:val="00DF1E28"/>
    <w:rsid w:val="00DF1F36"/>
    <w:rsid w:val="00DF1FAE"/>
    <w:rsid w:val="00DF2033"/>
    <w:rsid w:val="00DF21F9"/>
    <w:rsid w:val="00DF223C"/>
    <w:rsid w:val="00DF2263"/>
    <w:rsid w:val="00DF261E"/>
    <w:rsid w:val="00DF2698"/>
    <w:rsid w:val="00DF2849"/>
    <w:rsid w:val="00DF29FA"/>
    <w:rsid w:val="00DF2A73"/>
    <w:rsid w:val="00DF2AD9"/>
    <w:rsid w:val="00DF2B3C"/>
    <w:rsid w:val="00DF2EA9"/>
    <w:rsid w:val="00DF2EFD"/>
    <w:rsid w:val="00DF31E6"/>
    <w:rsid w:val="00DF327C"/>
    <w:rsid w:val="00DF33F0"/>
    <w:rsid w:val="00DF3435"/>
    <w:rsid w:val="00DF37CE"/>
    <w:rsid w:val="00DF37D8"/>
    <w:rsid w:val="00DF395C"/>
    <w:rsid w:val="00DF39AB"/>
    <w:rsid w:val="00DF3A19"/>
    <w:rsid w:val="00DF3B04"/>
    <w:rsid w:val="00DF3BD2"/>
    <w:rsid w:val="00DF3CA8"/>
    <w:rsid w:val="00DF3CF7"/>
    <w:rsid w:val="00DF3D68"/>
    <w:rsid w:val="00DF3E26"/>
    <w:rsid w:val="00DF3E35"/>
    <w:rsid w:val="00DF4168"/>
    <w:rsid w:val="00DF41B9"/>
    <w:rsid w:val="00DF4224"/>
    <w:rsid w:val="00DF42F0"/>
    <w:rsid w:val="00DF4523"/>
    <w:rsid w:val="00DF4566"/>
    <w:rsid w:val="00DF46EC"/>
    <w:rsid w:val="00DF4733"/>
    <w:rsid w:val="00DF48B8"/>
    <w:rsid w:val="00DF49E0"/>
    <w:rsid w:val="00DF4A49"/>
    <w:rsid w:val="00DF4BAE"/>
    <w:rsid w:val="00DF4D25"/>
    <w:rsid w:val="00DF4E62"/>
    <w:rsid w:val="00DF4E6E"/>
    <w:rsid w:val="00DF4F6D"/>
    <w:rsid w:val="00DF506E"/>
    <w:rsid w:val="00DF50C9"/>
    <w:rsid w:val="00DF5399"/>
    <w:rsid w:val="00DF54D0"/>
    <w:rsid w:val="00DF54DB"/>
    <w:rsid w:val="00DF5582"/>
    <w:rsid w:val="00DF55E3"/>
    <w:rsid w:val="00DF56E8"/>
    <w:rsid w:val="00DF575B"/>
    <w:rsid w:val="00DF580C"/>
    <w:rsid w:val="00DF58D3"/>
    <w:rsid w:val="00DF5AF5"/>
    <w:rsid w:val="00DF5B79"/>
    <w:rsid w:val="00DF5C1A"/>
    <w:rsid w:val="00DF60CA"/>
    <w:rsid w:val="00DF622C"/>
    <w:rsid w:val="00DF62EA"/>
    <w:rsid w:val="00DF63E3"/>
    <w:rsid w:val="00DF645D"/>
    <w:rsid w:val="00DF6763"/>
    <w:rsid w:val="00DF679D"/>
    <w:rsid w:val="00DF682A"/>
    <w:rsid w:val="00DF694E"/>
    <w:rsid w:val="00DF696A"/>
    <w:rsid w:val="00DF6BCB"/>
    <w:rsid w:val="00DF6C27"/>
    <w:rsid w:val="00DF6C95"/>
    <w:rsid w:val="00DF6D45"/>
    <w:rsid w:val="00DF6F1C"/>
    <w:rsid w:val="00DF6F74"/>
    <w:rsid w:val="00DF7042"/>
    <w:rsid w:val="00DF70E4"/>
    <w:rsid w:val="00DF7118"/>
    <w:rsid w:val="00DF752E"/>
    <w:rsid w:val="00DF75E5"/>
    <w:rsid w:val="00DF76AA"/>
    <w:rsid w:val="00DF770E"/>
    <w:rsid w:val="00DF776F"/>
    <w:rsid w:val="00DF77B2"/>
    <w:rsid w:val="00DF78FD"/>
    <w:rsid w:val="00DF7A9B"/>
    <w:rsid w:val="00DF7BC8"/>
    <w:rsid w:val="00DF7C00"/>
    <w:rsid w:val="00DF7D51"/>
    <w:rsid w:val="00DF7DDD"/>
    <w:rsid w:val="00DF7E91"/>
    <w:rsid w:val="00DF7EFE"/>
    <w:rsid w:val="00E00097"/>
    <w:rsid w:val="00E001DD"/>
    <w:rsid w:val="00E00301"/>
    <w:rsid w:val="00E0038A"/>
    <w:rsid w:val="00E003FC"/>
    <w:rsid w:val="00E00448"/>
    <w:rsid w:val="00E00933"/>
    <w:rsid w:val="00E0097C"/>
    <w:rsid w:val="00E00985"/>
    <w:rsid w:val="00E00A13"/>
    <w:rsid w:val="00E00BD9"/>
    <w:rsid w:val="00E00C1E"/>
    <w:rsid w:val="00E00C47"/>
    <w:rsid w:val="00E00C4B"/>
    <w:rsid w:val="00E00E15"/>
    <w:rsid w:val="00E00E19"/>
    <w:rsid w:val="00E00E35"/>
    <w:rsid w:val="00E00E57"/>
    <w:rsid w:val="00E00F63"/>
    <w:rsid w:val="00E01210"/>
    <w:rsid w:val="00E012A2"/>
    <w:rsid w:val="00E012A4"/>
    <w:rsid w:val="00E012A5"/>
    <w:rsid w:val="00E012E1"/>
    <w:rsid w:val="00E012E7"/>
    <w:rsid w:val="00E01325"/>
    <w:rsid w:val="00E0135A"/>
    <w:rsid w:val="00E014A6"/>
    <w:rsid w:val="00E0165D"/>
    <w:rsid w:val="00E01730"/>
    <w:rsid w:val="00E01912"/>
    <w:rsid w:val="00E01ACE"/>
    <w:rsid w:val="00E01B7F"/>
    <w:rsid w:val="00E01D1D"/>
    <w:rsid w:val="00E01D50"/>
    <w:rsid w:val="00E0222B"/>
    <w:rsid w:val="00E0230F"/>
    <w:rsid w:val="00E02372"/>
    <w:rsid w:val="00E02582"/>
    <w:rsid w:val="00E02664"/>
    <w:rsid w:val="00E02685"/>
    <w:rsid w:val="00E02795"/>
    <w:rsid w:val="00E027BF"/>
    <w:rsid w:val="00E027E1"/>
    <w:rsid w:val="00E029C2"/>
    <w:rsid w:val="00E02C4D"/>
    <w:rsid w:val="00E02E87"/>
    <w:rsid w:val="00E02FEA"/>
    <w:rsid w:val="00E031A5"/>
    <w:rsid w:val="00E032FF"/>
    <w:rsid w:val="00E03393"/>
    <w:rsid w:val="00E033F8"/>
    <w:rsid w:val="00E0341B"/>
    <w:rsid w:val="00E0348F"/>
    <w:rsid w:val="00E034BF"/>
    <w:rsid w:val="00E035A6"/>
    <w:rsid w:val="00E038F5"/>
    <w:rsid w:val="00E03991"/>
    <w:rsid w:val="00E03A0C"/>
    <w:rsid w:val="00E03B78"/>
    <w:rsid w:val="00E03D33"/>
    <w:rsid w:val="00E03D67"/>
    <w:rsid w:val="00E03E35"/>
    <w:rsid w:val="00E03F0E"/>
    <w:rsid w:val="00E03F6F"/>
    <w:rsid w:val="00E03F87"/>
    <w:rsid w:val="00E04003"/>
    <w:rsid w:val="00E04047"/>
    <w:rsid w:val="00E040BE"/>
    <w:rsid w:val="00E0442B"/>
    <w:rsid w:val="00E04510"/>
    <w:rsid w:val="00E046E7"/>
    <w:rsid w:val="00E04784"/>
    <w:rsid w:val="00E047B3"/>
    <w:rsid w:val="00E049D0"/>
    <w:rsid w:val="00E04BA3"/>
    <w:rsid w:val="00E04CF7"/>
    <w:rsid w:val="00E04E78"/>
    <w:rsid w:val="00E05099"/>
    <w:rsid w:val="00E050E3"/>
    <w:rsid w:val="00E0510C"/>
    <w:rsid w:val="00E0518C"/>
    <w:rsid w:val="00E05491"/>
    <w:rsid w:val="00E054CE"/>
    <w:rsid w:val="00E05569"/>
    <w:rsid w:val="00E0560D"/>
    <w:rsid w:val="00E05849"/>
    <w:rsid w:val="00E05889"/>
    <w:rsid w:val="00E05A6C"/>
    <w:rsid w:val="00E05A70"/>
    <w:rsid w:val="00E05C5A"/>
    <w:rsid w:val="00E05ECB"/>
    <w:rsid w:val="00E05F2F"/>
    <w:rsid w:val="00E05F33"/>
    <w:rsid w:val="00E05F59"/>
    <w:rsid w:val="00E06333"/>
    <w:rsid w:val="00E0642F"/>
    <w:rsid w:val="00E06451"/>
    <w:rsid w:val="00E06548"/>
    <w:rsid w:val="00E0655D"/>
    <w:rsid w:val="00E06630"/>
    <w:rsid w:val="00E067E2"/>
    <w:rsid w:val="00E06B20"/>
    <w:rsid w:val="00E06B52"/>
    <w:rsid w:val="00E06C40"/>
    <w:rsid w:val="00E06D31"/>
    <w:rsid w:val="00E06D4E"/>
    <w:rsid w:val="00E06D7B"/>
    <w:rsid w:val="00E06E41"/>
    <w:rsid w:val="00E070AD"/>
    <w:rsid w:val="00E070C2"/>
    <w:rsid w:val="00E071AC"/>
    <w:rsid w:val="00E0745F"/>
    <w:rsid w:val="00E074CC"/>
    <w:rsid w:val="00E07604"/>
    <w:rsid w:val="00E07627"/>
    <w:rsid w:val="00E0773A"/>
    <w:rsid w:val="00E07891"/>
    <w:rsid w:val="00E078B3"/>
    <w:rsid w:val="00E07A55"/>
    <w:rsid w:val="00E07C6D"/>
    <w:rsid w:val="00E07EA7"/>
    <w:rsid w:val="00E10124"/>
    <w:rsid w:val="00E1024A"/>
    <w:rsid w:val="00E102F6"/>
    <w:rsid w:val="00E10721"/>
    <w:rsid w:val="00E10923"/>
    <w:rsid w:val="00E10975"/>
    <w:rsid w:val="00E10B17"/>
    <w:rsid w:val="00E10B67"/>
    <w:rsid w:val="00E1101E"/>
    <w:rsid w:val="00E110B5"/>
    <w:rsid w:val="00E110FC"/>
    <w:rsid w:val="00E11179"/>
    <w:rsid w:val="00E111C5"/>
    <w:rsid w:val="00E111D1"/>
    <w:rsid w:val="00E1123A"/>
    <w:rsid w:val="00E113AF"/>
    <w:rsid w:val="00E11581"/>
    <w:rsid w:val="00E11587"/>
    <w:rsid w:val="00E115E8"/>
    <w:rsid w:val="00E11610"/>
    <w:rsid w:val="00E11622"/>
    <w:rsid w:val="00E11633"/>
    <w:rsid w:val="00E11806"/>
    <w:rsid w:val="00E1187F"/>
    <w:rsid w:val="00E119F3"/>
    <w:rsid w:val="00E11BE3"/>
    <w:rsid w:val="00E11C74"/>
    <w:rsid w:val="00E11D95"/>
    <w:rsid w:val="00E11DDD"/>
    <w:rsid w:val="00E11EFC"/>
    <w:rsid w:val="00E12047"/>
    <w:rsid w:val="00E1209E"/>
    <w:rsid w:val="00E120DF"/>
    <w:rsid w:val="00E1219A"/>
    <w:rsid w:val="00E12290"/>
    <w:rsid w:val="00E12345"/>
    <w:rsid w:val="00E123E0"/>
    <w:rsid w:val="00E1244C"/>
    <w:rsid w:val="00E12550"/>
    <w:rsid w:val="00E1261F"/>
    <w:rsid w:val="00E12742"/>
    <w:rsid w:val="00E12870"/>
    <w:rsid w:val="00E128B1"/>
    <w:rsid w:val="00E1294A"/>
    <w:rsid w:val="00E12A56"/>
    <w:rsid w:val="00E12AB9"/>
    <w:rsid w:val="00E12B62"/>
    <w:rsid w:val="00E12B67"/>
    <w:rsid w:val="00E12C51"/>
    <w:rsid w:val="00E12E87"/>
    <w:rsid w:val="00E12E9B"/>
    <w:rsid w:val="00E12EE7"/>
    <w:rsid w:val="00E13146"/>
    <w:rsid w:val="00E1314A"/>
    <w:rsid w:val="00E132A7"/>
    <w:rsid w:val="00E132C0"/>
    <w:rsid w:val="00E13778"/>
    <w:rsid w:val="00E13890"/>
    <w:rsid w:val="00E13BD8"/>
    <w:rsid w:val="00E13C1C"/>
    <w:rsid w:val="00E13CA5"/>
    <w:rsid w:val="00E13D07"/>
    <w:rsid w:val="00E13FF2"/>
    <w:rsid w:val="00E140CB"/>
    <w:rsid w:val="00E141D3"/>
    <w:rsid w:val="00E14304"/>
    <w:rsid w:val="00E1432F"/>
    <w:rsid w:val="00E144D2"/>
    <w:rsid w:val="00E14583"/>
    <w:rsid w:val="00E1458F"/>
    <w:rsid w:val="00E1461E"/>
    <w:rsid w:val="00E14719"/>
    <w:rsid w:val="00E1477F"/>
    <w:rsid w:val="00E14786"/>
    <w:rsid w:val="00E14820"/>
    <w:rsid w:val="00E14941"/>
    <w:rsid w:val="00E149C2"/>
    <w:rsid w:val="00E14A15"/>
    <w:rsid w:val="00E14B14"/>
    <w:rsid w:val="00E14B20"/>
    <w:rsid w:val="00E14F9E"/>
    <w:rsid w:val="00E1523E"/>
    <w:rsid w:val="00E1526B"/>
    <w:rsid w:val="00E152B7"/>
    <w:rsid w:val="00E1534B"/>
    <w:rsid w:val="00E153A8"/>
    <w:rsid w:val="00E153C9"/>
    <w:rsid w:val="00E15408"/>
    <w:rsid w:val="00E154B4"/>
    <w:rsid w:val="00E15728"/>
    <w:rsid w:val="00E15743"/>
    <w:rsid w:val="00E15746"/>
    <w:rsid w:val="00E157D5"/>
    <w:rsid w:val="00E15821"/>
    <w:rsid w:val="00E15830"/>
    <w:rsid w:val="00E15B21"/>
    <w:rsid w:val="00E15BB8"/>
    <w:rsid w:val="00E15C52"/>
    <w:rsid w:val="00E15E70"/>
    <w:rsid w:val="00E15EDA"/>
    <w:rsid w:val="00E15F0B"/>
    <w:rsid w:val="00E15F48"/>
    <w:rsid w:val="00E160E8"/>
    <w:rsid w:val="00E1611D"/>
    <w:rsid w:val="00E1618A"/>
    <w:rsid w:val="00E16199"/>
    <w:rsid w:val="00E162B5"/>
    <w:rsid w:val="00E16311"/>
    <w:rsid w:val="00E1640E"/>
    <w:rsid w:val="00E1655A"/>
    <w:rsid w:val="00E16669"/>
    <w:rsid w:val="00E16690"/>
    <w:rsid w:val="00E166D8"/>
    <w:rsid w:val="00E16774"/>
    <w:rsid w:val="00E168D1"/>
    <w:rsid w:val="00E16944"/>
    <w:rsid w:val="00E169DB"/>
    <w:rsid w:val="00E16A19"/>
    <w:rsid w:val="00E16AA3"/>
    <w:rsid w:val="00E16AF9"/>
    <w:rsid w:val="00E16B05"/>
    <w:rsid w:val="00E16B3A"/>
    <w:rsid w:val="00E16DC6"/>
    <w:rsid w:val="00E1702C"/>
    <w:rsid w:val="00E171C9"/>
    <w:rsid w:val="00E17200"/>
    <w:rsid w:val="00E1721D"/>
    <w:rsid w:val="00E175FF"/>
    <w:rsid w:val="00E179BC"/>
    <w:rsid w:val="00E17ACA"/>
    <w:rsid w:val="00E17BE0"/>
    <w:rsid w:val="00E17BF9"/>
    <w:rsid w:val="00E17CE0"/>
    <w:rsid w:val="00E17EC0"/>
    <w:rsid w:val="00E17EF6"/>
    <w:rsid w:val="00E20088"/>
    <w:rsid w:val="00E200E7"/>
    <w:rsid w:val="00E20222"/>
    <w:rsid w:val="00E202E7"/>
    <w:rsid w:val="00E202F3"/>
    <w:rsid w:val="00E2035F"/>
    <w:rsid w:val="00E2041E"/>
    <w:rsid w:val="00E2053D"/>
    <w:rsid w:val="00E2073A"/>
    <w:rsid w:val="00E2082F"/>
    <w:rsid w:val="00E208C9"/>
    <w:rsid w:val="00E20953"/>
    <w:rsid w:val="00E209E2"/>
    <w:rsid w:val="00E20C90"/>
    <w:rsid w:val="00E20CB3"/>
    <w:rsid w:val="00E20CC5"/>
    <w:rsid w:val="00E20F1A"/>
    <w:rsid w:val="00E20F70"/>
    <w:rsid w:val="00E21029"/>
    <w:rsid w:val="00E21035"/>
    <w:rsid w:val="00E2115C"/>
    <w:rsid w:val="00E2129C"/>
    <w:rsid w:val="00E21337"/>
    <w:rsid w:val="00E2149F"/>
    <w:rsid w:val="00E214DB"/>
    <w:rsid w:val="00E21515"/>
    <w:rsid w:val="00E215A5"/>
    <w:rsid w:val="00E2160D"/>
    <w:rsid w:val="00E216FE"/>
    <w:rsid w:val="00E217DD"/>
    <w:rsid w:val="00E21867"/>
    <w:rsid w:val="00E218B7"/>
    <w:rsid w:val="00E21999"/>
    <w:rsid w:val="00E21ACA"/>
    <w:rsid w:val="00E21B70"/>
    <w:rsid w:val="00E21D3D"/>
    <w:rsid w:val="00E21EDF"/>
    <w:rsid w:val="00E220B1"/>
    <w:rsid w:val="00E227A8"/>
    <w:rsid w:val="00E22911"/>
    <w:rsid w:val="00E2297E"/>
    <w:rsid w:val="00E229F1"/>
    <w:rsid w:val="00E22A6B"/>
    <w:rsid w:val="00E22A8D"/>
    <w:rsid w:val="00E22B7F"/>
    <w:rsid w:val="00E22B80"/>
    <w:rsid w:val="00E22C06"/>
    <w:rsid w:val="00E22C0E"/>
    <w:rsid w:val="00E22C10"/>
    <w:rsid w:val="00E22C90"/>
    <w:rsid w:val="00E22CE2"/>
    <w:rsid w:val="00E22CFF"/>
    <w:rsid w:val="00E22DC6"/>
    <w:rsid w:val="00E22DEB"/>
    <w:rsid w:val="00E22F4D"/>
    <w:rsid w:val="00E2304A"/>
    <w:rsid w:val="00E23100"/>
    <w:rsid w:val="00E23112"/>
    <w:rsid w:val="00E23179"/>
    <w:rsid w:val="00E23186"/>
    <w:rsid w:val="00E231CD"/>
    <w:rsid w:val="00E231E1"/>
    <w:rsid w:val="00E2321D"/>
    <w:rsid w:val="00E23598"/>
    <w:rsid w:val="00E23601"/>
    <w:rsid w:val="00E23703"/>
    <w:rsid w:val="00E23732"/>
    <w:rsid w:val="00E237E4"/>
    <w:rsid w:val="00E237FD"/>
    <w:rsid w:val="00E23888"/>
    <w:rsid w:val="00E2394F"/>
    <w:rsid w:val="00E23955"/>
    <w:rsid w:val="00E23A40"/>
    <w:rsid w:val="00E23A88"/>
    <w:rsid w:val="00E23ABA"/>
    <w:rsid w:val="00E23B73"/>
    <w:rsid w:val="00E23B9C"/>
    <w:rsid w:val="00E23BA8"/>
    <w:rsid w:val="00E23C6A"/>
    <w:rsid w:val="00E23CE3"/>
    <w:rsid w:val="00E23CF7"/>
    <w:rsid w:val="00E23D3F"/>
    <w:rsid w:val="00E23D82"/>
    <w:rsid w:val="00E23DCB"/>
    <w:rsid w:val="00E23DD5"/>
    <w:rsid w:val="00E23DF0"/>
    <w:rsid w:val="00E23DF6"/>
    <w:rsid w:val="00E23E76"/>
    <w:rsid w:val="00E23E90"/>
    <w:rsid w:val="00E242FA"/>
    <w:rsid w:val="00E2432D"/>
    <w:rsid w:val="00E243C0"/>
    <w:rsid w:val="00E24477"/>
    <w:rsid w:val="00E244ED"/>
    <w:rsid w:val="00E24602"/>
    <w:rsid w:val="00E2469D"/>
    <w:rsid w:val="00E24824"/>
    <w:rsid w:val="00E2485A"/>
    <w:rsid w:val="00E249DB"/>
    <w:rsid w:val="00E24A81"/>
    <w:rsid w:val="00E24E2A"/>
    <w:rsid w:val="00E24E2B"/>
    <w:rsid w:val="00E24E5C"/>
    <w:rsid w:val="00E2516A"/>
    <w:rsid w:val="00E25354"/>
    <w:rsid w:val="00E25396"/>
    <w:rsid w:val="00E253A3"/>
    <w:rsid w:val="00E253B5"/>
    <w:rsid w:val="00E253CB"/>
    <w:rsid w:val="00E25402"/>
    <w:rsid w:val="00E25672"/>
    <w:rsid w:val="00E25687"/>
    <w:rsid w:val="00E25779"/>
    <w:rsid w:val="00E25901"/>
    <w:rsid w:val="00E259B0"/>
    <w:rsid w:val="00E259BF"/>
    <w:rsid w:val="00E25AF8"/>
    <w:rsid w:val="00E25B39"/>
    <w:rsid w:val="00E25E00"/>
    <w:rsid w:val="00E25F0B"/>
    <w:rsid w:val="00E26032"/>
    <w:rsid w:val="00E261A9"/>
    <w:rsid w:val="00E26389"/>
    <w:rsid w:val="00E26644"/>
    <w:rsid w:val="00E26690"/>
    <w:rsid w:val="00E2669C"/>
    <w:rsid w:val="00E2673D"/>
    <w:rsid w:val="00E269B2"/>
    <w:rsid w:val="00E26AEC"/>
    <w:rsid w:val="00E26B84"/>
    <w:rsid w:val="00E26C49"/>
    <w:rsid w:val="00E26CB8"/>
    <w:rsid w:val="00E26D41"/>
    <w:rsid w:val="00E26D8B"/>
    <w:rsid w:val="00E26DED"/>
    <w:rsid w:val="00E26F43"/>
    <w:rsid w:val="00E26FED"/>
    <w:rsid w:val="00E272B5"/>
    <w:rsid w:val="00E27305"/>
    <w:rsid w:val="00E2734F"/>
    <w:rsid w:val="00E2738A"/>
    <w:rsid w:val="00E274D2"/>
    <w:rsid w:val="00E2757B"/>
    <w:rsid w:val="00E27602"/>
    <w:rsid w:val="00E276B1"/>
    <w:rsid w:val="00E276EE"/>
    <w:rsid w:val="00E2776D"/>
    <w:rsid w:val="00E27817"/>
    <w:rsid w:val="00E2783C"/>
    <w:rsid w:val="00E2792D"/>
    <w:rsid w:val="00E27B28"/>
    <w:rsid w:val="00E27D46"/>
    <w:rsid w:val="00E27DC0"/>
    <w:rsid w:val="00E27FE4"/>
    <w:rsid w:val="00E3001F"/>
    <w:rsid w:val="00E30112"/>
    <w:rsid w:val="00E30147"/>
    <w:rsid w:val="00E301D1"/>
    <w:rsid w:val="00E30324"/>
    <w:rsid w:val="00E3053A"/>
    <w:rsid w:val="00E30576"/>
    <w:rsid w:val="00E30643"/>
    <w:rsid w:val="00E306C7"/>
    <w:rsid w:val="00E30752"/>
    <w:rsid w:val="00E30828"/>
    <w:rsid w:val="00E3095B"/>
    <w:rsid w:val="00E309AE"/>
    <w:rsid w:val="00E30A4B"/>
    <w:rsid w:val="00E30A50"/>
    <w:rsid w:val="00E30B37"/>
    <w:rsid w:val="00E30DD6"/>
    <w:rsid w:val="00E30DEC"/>
    <w:rsid w:val="00E30E43"/>
    <w:rsid w:val="00E31025"/>
    <w:rsid w:val="00E3109C"/>
    <w:rsid w:val="00E311D1"/>
    <w:rsid w:val="00E3124E"/>
    <w:rsid w:val="00E31317"/>
    <w:rsid w:val="00E313D1"/>
    <w:rsid w:val="00E31427"/>
    <w:rsid w:val="00E314FB"/>
    <w:rsid w:val="00E317A4"/>
    <w:rsid w:val="00E318C2"/>
    <w:rsid w:val="00E31931"/>
    <w:rsid w:val="00E319F4"/>
    <w:rsid w:val="00E31C0B"/>
    <w:rsid w:val="00E31C2D"/>
    <w:rsid w:val="00E31EF0"/>
    <w:rsid w:val="00E31F3B"/>
    <w:rsid w:val="00E31F3D"/>
    <w:rsid w:val="00E31F75"/>
    <w:rsid w:val="00E32134"/>
    <w:rsid w:val="00E322D5"/>
    <w:rsid w:val="00E323AC"/>
    <w:rsid w:val="00E32432"/>
    <w:rsid w:val="00E32493"/>
    <w:rsid w:val="00E325E9"/>
    <w:rsid w:val="00E325F3"/>
    <w:rsid w:val="00E32732"/>
    <w:rsid w:val="00E329B2"/>
    <w:rsid w:val="00E32A69"/>
    <w:rsid w:val="00E32B5E"/>
    <w:rsid w:val="00E32B99"/>
    <w:rsid w:val="00E32C7D"/>
    <w:rsid w:val="00E32D0E"/>
    <w:rsid w:val="00E32DB4"/>
    <w:rsid w:val="00E32F0A"/>
    <w:rsid w:val="00E32F38"/>
    <w:rsid w:val="00E32FEC"/>
    <w:rsid w:val="00E32FF1"/>
    <w:rsid w:val="00E33293"/>
    <w:rsid w:val="00E3329A"/>
    <w:rsid w:val="00E3334B"/>
    <w:rsid w:val="00E333CB"/>
    <w:rsid w:val="00E333E6"/>
    <w:rsid w:val="00E3359A"/>
    <w:rsid w:val="00E3375A"/>
    <w:rsid w:val="00E337B6"/>
    <w:rsid w:val="00E337FF"/>
    <w:rsid w:val="00E3396F"/>
    <w:rsid w:val="00E339C5"/>
    <w:rsid w:val="00E339DD"/>
    <w:rsid w:val="00E33A9F"/>
    <w:rsid w:val="00E33B1E"/>
    <w:rsid w:val="00E33CB1"/>
    <w:rsid w:val="00E33D1E"/>
    <w:rsid w:val="00E33E43"/>
    <w:rsid w:val="00E33F56"/>
    <w:rsid w:val="00E33F8E"/>
    <w:rsid w:val="00E33FDB"/>
    <w:rsid w:val="00E3402A"/>
    <w:rsid w:val="00E341D2"/>
    <w:rsid w:val="00E34277"/>
    <w:rsid w:val="00E343BD"/>
    <w:rsid w:val="00E344F0"/>
    <w:rsid w:val="00E34587"/>
    <w:rsid w:val="00E3458D"/>
    <w:rsid w:val="00E34720"/>
    <w:rsid w:val="00E3481D"/>
    <w:rsid w:val="00E348A5"/>
    <w:rsid w:val="00E348D2"/>
    <w:rsid w:val="00E34A0D"/>
    <w:rsid w:val="00E34AF6"/>
    <w:rsid w:val="00E34C43"/>
    <w:rsid w:val="00E34E71"/>
    <w:rsid w:val="00E34F39"/>
    <w:rsid w:val="00E34F3A"/>
    <w:rsid w:val="00E34FA4"/>
    <w:rsid w:val="00E34FBE"/>
    <w:rsid w:val="00E35037"/>
    <w:rsid w:val="00E3503E"/>
    <w:rsid w:val="00E350CE"/>
    <w:rsid w:val="00E35192"/>
    <w:rsid w:val="00E35224"/>
    <w:rsid w:val="00E353B6"/>
    <w:rsid w:val="00E35445"/>
    <w:rsid w:val="00E3590C"/>
    <w:rsid w:val="00E35991"/>
    <w:rsid w:val="00E35A77"/>
    <w:rsid w:val="00E35A91"/>
    <w:rsid w:val="00E35A97"/>
    <w:rsid w:val="00E35AA4"/>
    <w:rsid w:val="00E35AF0"/>
    <w:rsid w:val="00E35B1F"/>
    <w:rsid w:val="00E35B37"/>
    <w:rsid w:val="00E35B38"/>
    <w:rsid w:val="00E35C22"/>
    <w:rsid w:val="00E35EDE"/>
    <w:rsid w:val="00E35F32"/>
    <w:rsid w:val="00E35F5C"/>
    <w:rsid w:val="00E36053"/>
    <w:rsid w:val="00E36151"/>
    <w:rsid w:val="00E3621B"/>
    <w:rsid w:val="00E3625B"/>
    <w:rsid w:val="00E36332"/>
    <w:rsid w:val="00E363F3"/>
    <w:rsid w:val="00E3643F"/>
    <w:rsid w:val="00E36480"/>
    <w:rsid w:val="00E364F6"/>
    <w:rsid w:val="00E36525"/>
    <w:rsid w:val="00E365DD"/>
    <w:rsid w:val="00E36668"/>
    <w:rsid w:val="00E366BF"/>
    <w:rsid w:val="00E36797"/>
    <w:rsid w:val="00E369A0"/>
    <w:rsid w:val="00E36B71"/>
    <w:rsid w:val="00E36C18"/>
    <w:rsid w:val="00E36F20"/>
    <w:rsid w:val="00E36F40"/>
    <w:rsid w:val="00E36F43"/>
    <w:rsid w:val="00E37031"/>
    <w:rsid w:val="00E370F7"/>
    <w:rsid w:val="00E371AA"/>
    <w:rsid w:val="00E3747F"/>
    <w:rsid w:val="00E37504"/>
    <w:rsid w:val="00E3758F"/>
    <w:rsid w:val="00E37591"/>
    <w:rsid w:val="00E375FA"/>
    <w:rsid w:val="00E376F7"/>
    <w:rsid w:val="00E377A2"/>
    <w:rsid w:val="00E379E0"/>
    <w:rsid w:val="00E37A18"/>
    <w:rsid w:val="00E37B5F"/>
    <w:rsid w:val="00E37BA1"/>
    <w:rsid w:val="00E37D40"/>
    <w:rsid w:val="00E37DB4"/>
    <w:rsid w:val="00E37DC1"/>
    <w:rsid w:val="00E37DF8"/>
    <w:rsid w:val="00E37EEE"/>
    <w:rsid w:val="00E37F0C"/>
    <w:rsid w:val="00E400BE"/>
    <w:rsid w:val="00E4012F"/>
    <w:rsid w:val="00E402CA"/>
    <w:rsid w:val="00E4052C"/>
    <w:rsid w:val="00E405A6"/>
    <w:rsid w:val="00E406B4"/>
    <w:rsid w:val="00E407C8"/>
    <w:rsid w:val="00E40955"/>
    <w:rsid w:val="00E40ADF"/>
    <w:rsid w:val="00E40B02"/>
    <w:rsid w:val="00E40B85"/>
    <w:rsid w:val="00E40BC6"/>
    <w:rsid w:val="00E40CE5"/>
    <w:rsid w:val="00E40E78"/>
    <w:rsid w:val="00E40FAF"/>
    <w:rsid w:val="00E41049"/>
    <w:rsid w:val="00E4115D"/>
    <w:rsid w:val="00E411F2"/>
    <w:rsid w:val="00E413C8"/>
    <w:rsid w:val="00E4143E"/>
    <w:rsid w:val="00E41547"/>
    <w:rsid w:val="00E41667"/>
    <w:rsid w:val="00E416C8"/>
    <w:rsid w:val="00E4174F"/>
    <w:rsid w:val="00E418B9"/>
    <w:rsid w:val="00E418E3"/>
    <w:rsid w:val="00E41B0D"/>
    <w:rsid w:val="00E41BB4"/>
    <w:rsid w:val="00E41C21"/>
    <w:rsid w:val="00E41C94"/>
    <w:rsid w:val="00E41CCE"/>
    <w:rsid w:val="00E41D37"/>
    <w:rsid w:val="00E41D8C"/>
    <w:rsid w:val="00E41E0B"/>
    <w:rsid w:val="00E41E1F"/>
    <w:rsid w:val="00E41F60"/>
    <w:rsid w:val="00E41FE9"/>
    <w:rsid w:val="00E421D3"/>
    <w:rsid w:val="00E423DE"/>
    <w:rsid w:val="00E42446"/>
    <w:rsid w:val="00E426C3"/>
    <w:rsid w:val="00E429A6"/>
    <w:rsid w:val="00E42A55"/>
    <w:rsid w:val="00E42A6A"/>
    <w:rsid w:val="00E42BA2"/>
    <w:rsid w:val="00E42D02"/>
    <w:rsid w:val="00E42D43"/>
    <w:rsid w:val="00E42DC4"/>
    <w:rsid w:val="00E42ED5"/>
    <w:rsid w:val="00E42F07"/>
    <w:rsid w:val="00E43000"/>
    <w:rsid w:val="00E4304C"/>
    <w:rsid w:val="00E43401"/>
    <w:rsid w:val="00E434A9"/>
    <w:rsid w:val="00E4351E"/>
    <w:rsid w:val="00E4370F"/>
    <w:rsid w:val="00E43AE8"/>
    <w:rsid w:val="00E43E3D"/>
    <w:rsid w:val="00E4402F"/>
    <w:rsid w:val="00E4426A"/>
    <w:rsid w:val="00E442E5"/>
    <w:rsid w:val="00E44341"/>
    <w:rsid w:val="00E44385"/>
    <w:rsid w:val="00E4441D"/>
    <w:rsid w:val="00E44545"/>
    <w:rsid w:val="00E4456F"/>
    <w:rsid w:val="00E446A9"/>
    <w:rsid w:val="00E44701"/>
    <w:rsid w:val="00E44707"/>
    <w:rsid w:val="00E44874"/>
    <w:rsid w:val="00E44BBA"/>
    <w:rsid w:val="00E44F6F"/>
    <w:rsid w:val="00E450BC"/>
    <w:rsid w:val="00E45238"/>
    <w:rsid w:val="00E45241"/>
    <w:rsid w:val="00E45296"/>
    <w:rsid w:val="00E452E4"/>
    <w:rsid w:val="00E452F2"/>
    <w:rsid w:val="00E453AB"/>
    <w:rsid w:val="00E45488"/>
    <w:rsid w:val="00E455B2"/>
    <w:rsid w:val="00E45880"/>
    <w:rsid w:val="00E459A2"/>
    <w:rsid w:val="00E459C0"/>
    <w:rsid w:val="00E45BBB"/>
    <w:rsid w:val="00E45D00"/>
    <w:rsid w:val="00E45D97"/>
    <w:rsid w:val="00E45EA6"/>
    <w:rsid w:val="00E45EE5"/>
    <w:rsid w:val="00E46070"/>
    <w:rsid w:val="00E46156"/>
    <w:rsid w:val="00E4616B"/>
    <w:rsid w:val="00E462A8"/>
    <w:rsid w:val="00E462E6"/>
    <w:rsid w:val="00E4638D"/>
    <w:rsid w:val="00E463A0"/>
    <w:rsid w:val="00E463E8"/>
    <w:rsid w:val="00E465EE"/>
    <w:rsid w:val="00E469E0"/>
    <w:rsid w:val="00E46C4D"/>
    <w:rsid w:val="00E46CFF"/>
    <w:rsid w:val="00E46E13"/>
    <w:rsid w:val="00E46E85"/>
    <w:rsid w:val="00E4705A"/>
    <w:rsid w:val="00E473C6"/>
    <w:rsid w:val="00E47493"/>
    <w:rsid w:val="00E4769A"/>
    <w:rsid w:val="00E476E4"/>
    <w:rsid w:val="00E47839"/>
    <w:rsid w:val="00E4793E"/>
    <w:rsid w:val="00E47948"/>
    <w:rsid w:val="00E47984"/>
    <w:rsid w:val="00E4798B"/>
    <w:rsid w:val="00E47B89"/>
    <w:rsid w:val="00E47E16"/>
    <w:rsid w:val="00E47F59"/>
    <w:rsid w:val="00E47FE7"/>
    <w:rsid w:val="00E5004B"/>
    <w:rsid w:val="00E501BD"/>
    <w:rsid w:val="00E50368"/>
    <w:rsid w:val="00E5036F"/>
    <w:rsid w:val="00E505E6"/>
    <w:rsid w:val="00E507E2"/>
    <w:rsid w:val="00E508A5"/>
    <w:rsid w:val="00E5093B"/>
    <w:rsid w:val="00E5094F"/>
    <w:rsid w:val="00E50AC8"/>
    <w:rsid w:val="00E50BC2"/>
    <w:rsid w:val="00E50BDE"/>
    <w:rsid w:val="00E50D48"/>
    <w:rsid w:val="00E50D96"/>
    <w:rsid w:val="00E50DA3"/>
    <w:rsid w:val="00E50DE5"/>
    <w:rsid w:val="00E50E86"/>
    <w:rsid w:val="00E50F88"/>
    <w:rsid w:val="00E5102C"/>
    <w:rsid w:val="00E5115B"/>
    <w:rsid w:val="00E5127E"/>
    <w:rsid w:val="00E513B6"/>
    <w:rsid w:val="00E513F4"/>
    <w:rsid w:val="00E515A0"/>
    <w:rsid w:val="00E51641"/>
    <w:rsid w:val="00E516B4"/>
    <w:rsid w:val="00E5195D"/>
    <w:rsid w:val="00E51CDE"/>
    <w:rsid w:val="00E51DFB"/>
    <w:rsid w:val="00E51EB0"/>
    <w:rsid w:val="00E51F94"/>
    <w:rsid w:val="00E51F95"/>
    <w:rsid w:val="00E5210B"/>
    <w:rsid w:val="00E52237"/>
    <w:rsid w:val="00E5241C"/>
    <w:rsid w:val="00E5242D"/>
    <w:rsid w:val="00E5246E"/>
    <w:rsid w:val="00E52553"/>
    <w:rsid w:val="00E527A0"/>
    <w:rsid w:val="00E528F1"/>
    <w:rsid w:val="00E529CC"/>
    <w:rsid w:val="00E52A40"/>
    <w:rsid w:val="00E52CAE"/>
    <w:rsid w:val="00E52DC6"/>
    <w:rsid w:val="00E52E4E"/>
    <w:rsid w:val="00E52E97"/>
    <w:rsid w:val="00E52F1F"/>
    <w:rsid w:val="00E53051"/>
    <w:rsid w:val="00E5325F"/>
    <w:rsid w:val="00E53324"/>
    <w:rsid w:val="00E533E4"/>
    <w:rsid w:val="00E53631"/>
    <w:rsid w:val="00E53777"/>
    <w:rsid w:val="00E5388F"/>
    <w:rsid w:val="00E539AD"/>
    <w:rsid w:val="00E53C22"/>
    <w:rsid w:val="00E53EB5"/>
    <w:rsid w:val="00E53FEF"/>
    <w:rsid w:val="00E540AC"/>
    <w:rsid w:val="00E5412E"/>
    <w:rsid w:val="00E54239"/>
    <w:rsid w:val="00E54272"/>
    <w:rsid w:val="00E542BC"/>
    <w:rsid w:val="00E5433F"/>
    <w:rsid w:val="00E54497"/>
    <w:rsid w:val="00E544A9"/>
    <w:rsid w:val="00E54521"/>
    <w:rsid w:val="00E5455C"/>
    <w:rsid w:val="00E54612"/>
    <w:rsid w:val="00E54617"/>
    <w:rsid w:val="00E5465C"/>
    <w:rsid w:val="00E54762"/>
    <w:rsid w:val="00E547CF"/>
    <w:rsid w:val="00E54806"/>
    <w:rsid w:val="00E5484B"/>
    <w:rsid w:val="00E548E1"/>
    <w:rsid w:val="00E54918"/>
    <w:rsid w:val="00E5495F"/>
    <w:rsid w:val="00E54CCF"/>
    <w:rsid w:val="00E54DC2"/>
    <w:rsid w:val="00E54E3B"/>
    <w:rsid w:val="00E54FFE"/>
    <w:rsid w:val="00E550F0"/>
    <w:rsid w:val="00E55232"/>
    <w:rsid w:val="00E55321"/>
    <w:rsid w:val="00E554B3"/>
    <w:rsid w:val="00E554E7"/>
    <w:rsid w:val="00E555F3"/>
    <w:rsid w:val="00E55881"/>
    <w:rsid w:val="00E5599B"/>
    <w:rsid w:val="00E55ACA"/>
    <w:rsid w:val="00E55C30"/>
    <w:rsid w:val="00E55C7C"/>
    <w:rsid w:val="00E55C90"/>
    <w:rsid w:val="00E55C99"/>
    <w:rsid w:val="00E55F42"/>
    <w:rsid w:val="00E55F94"/>
    <w:rsid w:val="00E55FC9"/>
    <w:rsid w:val="00E56023"/>
    <w:rsid w:val="00E560F1"/>
    <w:rsid w:val="00E5621F"/>
    <w:rsid w:val="00E56264"/>
    <w:rsid w:val="00E562C5"/>
    <w:rsid w:val="00E5641E"/>
    <w:rsid w:val="00E5647D"/>
    <w:rsid w:val="00E564BF"/>
    <w:rsid w:val="00E565E5"/>
    <w:rsid w:val="00E56726"/>
    <w:rsid w:val="00E567F5"/>
    <w:rsid w:val="00E568BE"/>
    <w:rsid w:val="00E56CD8"/>
    <w:rsid w:val="00E56D6E"/>
    <w:rsid w:val="00E56FEF"/>
    <w:rsid w:val="00E57048"/>
    <w:rsid w:val="00E571D6"/>
    <w:rsid w:val="00E572EA"/>
    <w:rsid w:val="00E57378"/>
    <w:rsid w:val="00E574D8"/>
    <w:rsid w:val="00E577C3"/>
    <w:rsid w:val="00E577F9"/>
    <w:rsid w:val="00E5780C"/>
    <w:rsid w:val="00E5791C"/>
    <w:rsid w:val="00E57B88"/>
    <w:rsid w:val="00E57C0F"/>
    <w:rsid w:val="00E57F91"/>
    <w:rsid w:val="00E57F95"/>
    <w:rsid w:val="00E57FB5"/>
    <w:rsid w:val="00E6024F"/>
    <w:rsid w:val="00E6069B"/>
    <w:rsid w:val="00E609D5"/>
    <w:rsid w:val="00E60A50"/>
    <w:rsid w:val="00E60AAD"/>
    <w:rsid w:val="00E60AFE"/>
    <w:rsid w:val="00E60C4B"/>
    <w:rsid w:val="00E60CA0"/>
    <w:rsid w:val="00E60CB7"/>
    <w:rsid w:val="00E60F14"/>
    <w:rsid w:val="00E60F53"/>
    <w:rsid w:val="00E61272"/>
    <w:rsid w:val="00E613D8"/>
    <w:rsid w:val="00E6145A"/>
    <w:rsid w:val="00E61477"/>
    <w:rsid w:val="00E6160E"/>
    <w:rsid w:val="00E6168E"/>
    <w:rsid w:val="00E61798"/>
    <w:rsid w:val="00E61871"/>
    <w:rsid w:val="00E619F3"/>
    <w:rsid w:val="00E61A92"/>
    <w:rsid w:val="00E61B23"/>
    <w:rsid w:val="00E61E25"/>
    <w:rsid w:val="00E61E4E"/>
    <w:rsid w:val="00E62027"/>
    <w:rsid w:val="00E622A4"/>
    <w:rsid w:val="00E623BC"/>
    <w:rsid w:val="00E624AE"/>
    <w:rsid w:val="00E625BE"/>
    <w:rsid w:val="00E62633"/>
    <w:rsid w:val="00E6284B"/>
    <w:rsid w:val="00E62870"/>
    <w:rsid w:val="00E62976"/>
    <w:rsid w:val="00E62A89"/>
    <w:rsid w:val="00E62AD1"/>
    <w:rsid w:val="00E62B75"/>
    <w:rsid w:val="00E62C3C"/>
    <w:rsid w:val="00E62D07"/>
    <w:rsid w:val="00E62D7A"/>
    <w:rsid w:val="00E62DF6"/>
    <w:rsid w:val="00E62EF7"/>
    <w:rsid w:val="00E62F17"/>
    <w:rsid w:val="00E62F8D"/>
    <w:rsid w:val="00E62FC4"/>
    <w:rsid w:val="00E63156"/>
    <w:rsid w:val="00E6323E"/>
    <w:rsid w:val="00E6337A"/>
    <w:rsid w:val="00E6341D"/>
    <w:rsid w:val="00E63547"/>
    <w:rsid w:val="00E6367B"/>
    <w:rsid w:val="00E63831"/>
    <w:rsid w:val="00E63840"/>
    <w:rsid w:val="00E639D2"/>
    <w:rsid w:val="00E63A22"/>
    <w:rsid w:val="00E63A82"/>
    <w:rsid w:val="00E63B8F"/>
    <w:rsid w:val="00E63CC6"/>
    <w:rsid w:val="00E63F12"/>
    <w:rsid w:val="00E64336"/>
    <w:rsid w:val="00E643C0"/>
    <w:rsid w:val="00E6452A"/>
    <w:rsid w:val="00E64674"/>
    <w:rsid w:val="00E646B5"/>
    <w:rsid w:val="00E64917"/>
    <w:rsid w:val="00E64937"/>
    <w:rsid w:val="00E64A1B"/>
    <w:rsid w:val="00E64A6A"/>
    <w:rsid w:val="00E64B6D"/>
    <w:rsid w:val="00E64B6F"/>
    <w:rsid w:val="00E650B4"/>
    <w:rsid w:val="00E65120"/>
    <w:rsid w:val="00E653FE"/>
    <w:rsid w:val="00E65427"/>
    <w:rsid w:val="00E6543F"/>
    <w:rsid w:val="00E654FD"/>
    <w:rsid w:val="00E65616"/>
    <w:rsid w:val="00E65632"/>
    <w:rsid w:val="00E65659"/>
    <w:rsid w:val="00E65BC8"/>
    <w:rsid w:val="00E65BE0"/>
    <w:rsid w:val="00E65C26"/>
    <w:rsid w:val="00E65D0A"/>
    <w:rsid w:val="00E65D18"/>
    <w:rsid w:val="00E65E8B"/>
    <w:rsid w:val="00E660E8"/>
    <w:rsid w:val="00E661C0"/>
    <w:rsid w:val="00E662AB"/>
    <w:rsid w:val="00E663F5"/>
    <w:rsid w:val="00E665DA"/>
    <w:rsid w:val="00E66ABA"/>
    <w:rsid w:val="00E66D54"/>
    <w:rsid w:val="00E66DE8"/>
    <w:rsid w:val="00E66E0B"/>
    <w:rsid w:val="00E66E91"/>
    <w:rsid w:val="00E66E97"/>
    <w:rsid w:val="00E66F51"/>
    <w:rsid w:val="00E67249"/>
    <w:rsid w:val="00E672BC"/>
    <w:rsid w:val="00E672FD"/>
    <w:rsid w:val="00E6733D"/>
    <w:rsid w:val="00E6764D"/>
    <w:rsid w:val="00E67650"/>
    <w:rsid w:val="00E67658"/>
    <w:rsid w:val="00E67755"/>
    <w:rsid w:val="00E677CB"/>
    <w:rsid w:val="00E677EC"/>
    <w:rsid w:val="00E679BF"/>
    <w:rsid w:val="00E67A69"/>
    <w:rsid w:val="00E67BEC"/>
    <w:rsid w:val="00E67C74"/>
    <w:rsid w:val="00E67C77"/>
    <w:rsid w:val="00E67CCB"/>
    <w:rsid w:val="00E67D1C"/>
    <w:rsid w:val="00E7014F"/>
    <w:rsid w:val="00E70207"/>
    <w:rsid w:val="00E702F8"/>
    <w:rsid w:val="00E705E2"/>
    <w:rsid w:val="00E7063E"/>
    <w:rsid w:val="00E707F4"/>
    <w:rsid w:val="00E70949"/>
    <w:rsid w:val="00E709E2"/>
    <w:rsid w:val="00E70A11"/>
    <w:rsid w:val="00E70A83"/>
    <w:rsid w:val="00E70BD6"/>
    <w:rsid w:val="00E70C2A"/>
    <w:rsid w:val="00E70C44"/>
    <w:rsid w:val="00E70D2E"/>
    <w:rsid w:val="00E70E67"/>
    <w:rsid w:val="00E70F55"/>
    <w:rsid w:val="00E70FE3"/>
    <w:rsid w:val="00E71217"/>
    <w:rsid w:val="00E71231"/>
    <w:rsid w:val="00E7129D"/>
    <w:rsid w:val="00E712E7"/>
    <w:rsid w:val="00E71305"/>
    <w:rsid w:val="00E7132A"/>
    <w:rsid w:val="00E7154F"/>
    <w:rsid w:val="00E71551"/>
    <w:rsid w:val="00E7161A"/>
    <w:rsid w:val="00E7166A"/>
    <w:rsid w:val="00E7169C"/>
    <w:rsid w:val="00E716F3"/>
    <w:rsid w:val="00E71716"/>
    <w:rsid w:val="00E7188F"/>
    <w:rsid w:val="00E71B0C"/>
    <w:rsid w:val="00E71E17"/>
    <w:rsid w:val="00E71E60"/>
    <w:rsid w:val="00E71E67"/>
    <w:rsid w:val="00E71EE5"/>
    <w:rsid w:val="00E71FE5"/>
    <w:rsid w:val="00E72079"/>
    <w:rsid w:val="00E7207E"/>
    <w:rsid w:val="00E720F5"/>
    <w:rsid w:val="00E721BD"/>
    <w:rsid w:val="00E7230F"/>
    <w:rsid w:val="00E72383"/>
    <w:rsid w:val="00E72486"/>
    <w:rsid w:val="00E724AB"/>
    <w:rsid w:val="00E724D2"/>
    <w:rsid w:val="00E72570"/>
    <w:rsid w:val="00E72648"/>
    <w:rsid w:val="00E72817"/>
    <w:rsid w:val="00E728F2"/>
    <w:rsid w:val="00E72A7A"/>
    <w:rsid w:val="00E72BD2"/>
    <w:rsid w:val="00E72CC3"/>
    <w:rsid w:val="00E72D9F"/>
    <w:rsid w:val="00E72DE8"/>
    <w:rsid w:val="00E72DF7"/>
    <w:rsid w:val="00E72F65"/>
    <w:rsid w:val="00E732C7"/>
    <w:rsid w:val="00E7339C"/>
    <w:rsid w:val="00E7343A"/>
    <w:rsid w:val="00E73456"/>
    <w:rsid w:val="00E734CE"/>
    <w:rsid w:val="00E735E7"/>
    <w:rsid w:val="00E7363B"/>
    <w:rsid w:val="00E73812"/>
    <w:rsid w:val="00E7381E"/>
    <w:rsid w:val="00E73826"/>
    <w:rsid w:val="00E73B87"/>
    <w:rsid w:val="00E73C41"/>
    <w:rsid w:val="00E73C5F"/>
    <w:rsid w:val="00E73CFD"/>
    <w:rsid w:val="00E73E9B"/>
    <w:rsid w:val="00E73EBD"/>
    <w:rsid w:val="00E7401F"/>
    <w:rsid w:val="00E744CE"/>
    <w:rsid w:val="00E7461F"/>
    <w:rsid w:val="00E74663"/>
    <w:rsid w:val="00E746B4"/>
    <w:rsid w:val="00E746F9"/>
    <w:rsid w:val="00E74933"/>
    <w:rsid w:val="00E74950"/>
    <w:rsid w:val="00E74D4D"/>
    <w:rsid w:val="00E74E60"/>
    <w:rsid w:val="00E74E79"/>
    <w:rsid w:val="00E74EDC"/>
    <w:rsid w:val="00E74F85"/>
    <w:rsid w:val="00E75033"/>
    <w:rsid w:val="00E75061"/>
    <w:rsid w:val="00E75078"/>
    <w:rsid w:val="00E75180"/>
    <w:rsid w:val="00E751BD"/>
    <w:rsid w:val="00E751FC"/>
    <w:rsid w:val="00E75256"/>
    <w:rsid w:val="00E752D5"/>
    <w:rsid w:val="00E7558A"/>
    <w:rsid w:val="00E755C0"/>
    <w:rsid w:val="00E755F6"/>
    <w:rsid w:val="00E75737"/>
    <w:rsid w:val="00E75788"/>
    <w:rsid w:val="00E75875"/>
    <w:rsid w:val="00E75886"/>
    <w:rsid w:val="00E758A7"/>
    <w:rsid w:val="00E758E0"/>
    <w:rsid w:val="00E75B39"/>
    <w:rsid w:val="00E75D3A"/>
    <w:rsid w:val="00E75D6E"/>
    <w:rsid w:val="00E75E48"/>
    <w:rsid w:val="00E76007"/>
    <w:rsid w:val="00E7608F"/>
    <w:rsid w:val="00E76181"/>
    <w:rsid w:val="00E763E7"/>
    <w:rsid w:val="00E7641C"/>
    <w:rsid w:val="00E7668A"/>
    <w:rsid w:val="00E766FB"/>
    <w:rsid w:val="00E768C5"/>
    <w:rsid w:val="00E76BDE"/>
    <w:rsid w:val="00E76CF1"/>
    <w:rsid w:val="00E76EA7"/>
    <w:rsid w:val="00E76F6C"/>
    <w:rsid w:val="00E770CF"/>
    <w:rsid w:val="00E770F2"/>
    <w:rsid w:val="00E771FC"/>
    <w:rsid w:val="00E77400"/>
    <w:rsid w:val="00E77449"/>
    <w:rsid w:val="00E7750A"/>
    <w:rsid w:val="00E7750C"/>
    <w:rsid w:val="00E7764E"/>
    <w:rsid w:val="00E7770E"/>
    <w:rsid w:val="00E779E8"/>
    <w:rsid w:val="00E77B3D"/>
    <w:rsid w:val="00E77DBD"/>
    <w:rsid w:val="00E77E0E"/>
    <w:rsid w:val="00E77EAC"/>
    <w:rsid w:val="00E77F73"/>
    <w:rsid w:val="00E80260"/>
    <w:rsid w:val="00E8032B"/>
    <w:rsid w:val="00E804E8"/>
    <w:rsid w:val="00E8050F"/>
    <w:rsid w:val="00E8077A"/>
    <w:rsid w:val="00E80818"/>
    <w:rsid w:val="00E80AD4"/>
    <w:rsid w:val="00E80B1A"/>
    <w:rsid w:val="00E80BD1"/>
    <w:rsid w:val="00E80C40"/>
    <w:rsid w:val="00E80CB9"/>
    <w:rsid w:val="00E80CD8"/>
    <w:rsid w:val="00E80DEB"/>
    <w:rsid w:val="00E80EEE"/>
    <w:rsid w:val="00E80F76"/>
    <w:rsid w:val="00E80F8D"/>
    <w:rsid w:val="00E81004"/>
    <w:rsid w:val="00E81038"/>
    <w:rsid w:val="00E81069"/>
    <w:rsid w:val="00E810A4"/>
    <w:rsid w:val="00E81154"/>
    <w:rsid w:val="00E812AA"/>
    <w:rsid w:val="00E815AC"/>
    <w:rsid w:val="00E817AD"/>
    <w:rsid w:val="00E817EF"/>
    <w:rsid w:val="00E8184F"/>
    <w:rsid w:val="00E81859"/>
    <w:rsid w:val="00E8194D"/>
    <w:rsid w:val="00E81AE0"/>
    <w:rsid w:val="00E81C50"/>
    <w:rsid w:val="00E81C97"/>
    <w:rsid w:val="00E81D03"/>
    <w:rsid w:val="00E81E8B"/>
    <w:rsid w:val="00E8202D"/>
    <w:rsid w:val="00E8203F"/>
    <w:rsid w:val="00E8225F"/>
    <w:rsid w:val="00E8228B"/>
    <w:rsid w:val="00E824B6"/>
    <w:rsid w:val="00E824DC"/>
    <w:rsid w:val="00E8257E"/>
    <w:rsid w:val="00E8280C"/>
    <w:rsid w:val="00E82883"/>
    <w:rsid w:val="00E828D5"/>
    <w:rsid w:val="00E82901"/>
    <w:rsid w:val="00E8290D"/>
    <w:rsid w:val="00E82D81"/>
    <w:rsid w:val="00E82DAA"/>
    <w:rsid w:val="00E82E3B"/>
    <w:rsid w:val="00E82FC7"/>
    <w:rsid w:val="00E83017"/>
    <w:rsid w:val="00E830F7"/>
    <w:rsid w:val="00E8311D"/>
    <w:rsid w:val="00E831C9"/>
    <w:rsid w:val="00E83259"/>
    <w:rsid w:val="00E83380"/>
    <w:rsid w:val="00E83536"/>
    <w:rsid w:val="00E8383A"/>
    <w:rsid w:val="00E8383F"/>
    <w:rsid w:val="00E839BE"/>
    <w:rsid w:val="00E83B4E"/>
    <w:rsid w:val="00E83CAC"/>
    <w:rsid w:val="00E83D61"/>
    <w:rsid w:val="00E8400B"/>
    <w:rsid w:val="00E84035"/>
    <w:rsid w:val="00E841B3"/>
    <w:rsid w:val="00E841D2"/>
    <w:rsid w:val="00E8425A"/>
    <w:rsid w:val="00E842DD"/>
    <w:rsid w:val="00E8443E"/>
    <w:rsid w:val="00E8466E"/>
    <w:rsid w:val="00E84822"/>
    <w:rsid w:val="00E84C66"/>
    <w:rsid w:val="00E84C77"/>
    <w:rsid w:val="00E84C89"/>
    <w:rsid w:val="00E84CF2"/>
    <w:rsid w:val="00E84F5D"/>
    <w:rsid w:val="00E85018"/>
    <w:rsid w:val="00E85043"/>
    <w:rsid w:val="00E85144"/>
    <w:rsid w:val="00E855DC"/>
    <w:rsid w:val="00E858FF"/>
    <w:rsid w:val="00E85A0D"/>
    <w:rsid w:val="00E85B55"/>
    <w:rsid w:val="00E85B80"/>
    <w:rsid w:val="00E85B85"/>
    <w:rsid w:val="00E85E56"/>
    <w:rsid w:val="00E85F65"/>
    <w:rsid w:val="00E860DD"/>
    <w:rsid w:val="00E861D7"/>
    <w:rsid w:val="00E86221"/>
    <w:rsid w:val="00E86332"/>
    <w:rsid w:val="00E863D2"/>
    <w:rsid w:val="00E8643F"/>
    <w:rsid w:val="00E8645B"/>
    <w:rsid w:val="00E864D1"/>
    <w:rsid w:val="00E86662"/>
    <w:rsid w:val="00E86A54"/>
    <w:rsid w:val="00E86A68"/>
    <w:rsid w:val="00E86AF6"/>
    <w:rsid w:val="00E86BBE"/>
    <w:rsid w:val="00E86C1B"/>
    <w:rsid w:val="00E86E04"/>
    <w:rsid w:val="00E86E7E"/>
    <w:rsid w:val="00E86F3F"/>
    <w:rsid w:val="00E87093"/>
    <w:rsid w:val="00E87095"/>
    <w:rsid w:val="00E870FF"/>
    <w:rsid w:val="00E8713D"/>
    <w:rsid w:val="00E872B6"/>
    <w:rsid w:val="00E87470"/>
    <w:rsid w:val="00E87496"/>
    <w:rsid w:val="00E875FF"/>
    <w:rsid w:val="00E8760E"/>
    <w:rsid w:val="00E87947"/>
    <w:rsid w:val="00E879AA"/>
    <w:rsid w:val="00E879C8"/>
    <w:rsid w:val="00E879D0"/>
    <w:rsid w:val="00E87CA1"/>
    <w:rsid w:val="00E87CA7"/>
    <w:rsid w:val="00E87CBF"/>
    <w:rsid w:val="00E90048"/>
    <w:rsid w:val="00E9010F"/>
    <w:rsid w:val="00E901FC"/>
    <w:rsid w:val="00E90230"/>
    <w:rsid w:val="00E902AE"/>
    <w:rsid w:val="00E902D4"/>
    <w:rsid w:val="00E90329"/>
    <w:rsid w:val="00E90459"/>
    <w:rsid w:val="00E9046F"/>
    <w:rsid w:val="00E905AD"/>
    <w:rsid w:val="00E90619"/>
    <w:rsid w:val="00E90895"/>
    <w:rsid w:val="00E908E9"/>
    <w:rsid w:val="00E90995"/>
    <w:rsid w:val="00E90C60"/>
    <w:rsid w:val="00E90C92"/>
    <w:rsid w:val="00E90CBC"/>
    <w:rsid w:val="00E90E31"/>
    <w:rsid w:val="00E90F8A"/>
    <w:rsid w:val="00E90FA9"/>
    <w:rsid w:val="00E91020"/>
    <w:rsid w:val="00E910D5"/>
    <w:rsid w:val="00E915D1"/>
    <w:rsid w:val="00E91715"/>
    <w:rsid w:val="00E9179A"/>
    <w:rsid w:val="00E91A52"/>
    <w:rsid w:val="00E91AC2"/>
    <w:rsid w:val="00E91BD4"/>
    <w:rsid w:val="00E91F16"/>
    <w:rsid w:val="00E91F58"/>
    <w:rsid w:val="00E9212E"/>
    <w:rsid w:val="00E92224"/>
    <w:rsid w:val="00E922BE"/>
    <w:rsid w:val="00E922C4"/>
    <w:rsid w:val="00E9239E"/>
    <w:rsid w:val="00E92500"/>
    <w:rsid w:val="00E925A4"/>
    <w:rsid w:val="00E92635"/>
    <w:rsid w:val="00E9292D"/>
    <w:rsid w:val="00E929B0"/>
    <w:rsid w:val="00E92A70"/>
    <w:rsid w:val="00E92AB4"/>
    <w:rsid w:val="00E92BC4"/>
    <w:rsid w:val="00E92C81"/>
    <w:rsid w:val="00E92D4C"/>
    <w:rsid w:val="00E92EA6"/>
    <w:rsid w:val="00E93085"/>
    <w:rsid w:val="00E9336A"/>
    <w:rsid w:val="00E933ED"/>
    <w:rsid w:val="00E935A6"/>
    <w:rsid w:val="00E93924"/>
    <w:rsid w:val="00E93961"/>
    <w:rsid w:val="00E939B2"/>
    <w:rsid w:val="00E93F18"/>
    <w:rsid w:val="00E93FA5"/>
    <w:rsid w:val="00E94289"/>
    <w:rsid w:val="00E9431A"/>
    <w:rsid w:val="00E943AE"/>
    <w:rsid w:val="00E94451"/>
    <w:rsid w:val="00E94537"/>
    <w:rsid w:val="00E94556"/>
    <w:rsid w:val="00E94577"/>
    <w:rsid w:val="00E946AB"/>
    <w:rsid w:val="00E946AF"/>
    <w:rsid w:val="00E946C4"/>
    <w:rsid w:val="00E946DB"/>
    <w:rsid w:val="00E947B0"/>
    <w:rsid w:val="00E948DD"/>
    <w:rsid w:val="00E94963"/>
    <w:rsid w:val="00E949F2"/>
    <w:rsid w:val="00E94B04"/>
    <w:rsid w:val="00E94B56"/>
    <w:rsid w:val="00E94D87"/>
    <w:rsid w:val="00E9502E"/>
    <w:rsid w:val="00E950CA"/>
    <w:rsid w:val="00E95291"/>
    <w:rsid w:val="00E95301"/>
    <w:rsid w:val="00E95371"/>
    <w:rsid w:val="00E95618"/>
    <w:rsid w:val="00E958E6"/>
    <w:rsid w:val="00E95AFF"/>
    <w:rsid w:val="00E95D70"/>
    <w:rsid w:val="00E95D82"/>
    <w:rsid w:val="00E95DA2"/>
    <w:rsid w:val="00E95F14"/>
    <w:rsid w:val="00E95F21"/>
    <w:rsid w:val="00E95F95"/>
    <w:rsid w:val="00E95FE9"/>
    <w:rsid w:val="00E96273"/>
    <w:rsid w:val="00E9638A"/>
    <w:rsid w:val="00E96438"/>
    <w:rsid w:val="00E965D6"/>
    <w:rsid w:val="00E967B0"/>
    <w:rsid w:val="00E967F8"/>
    <w:rsid w:val="00E968F2"/>
    <w:rsid w:val="00E969CC"/>
    <w:rsid w:val="00E96BEF"/>
    <w:rsid w:val="00E96C50"/>
    <w:rsid w:val="00E96D28"/>
    <w:rsid w:val="00E96D4F"/>
    <w:rsid w:val="00E96E97"/>
    <w:rsid w:val="00E96F53"/>
    <w:rsid w:val="00E9701E"/>
    <w:rsid w:val="00E9713C"/>
    <w:rsid w:val="00E9736E"/>
    <w:rsid w:val="00E97492"/>
    <w:rsid w:val="00E974AA"/>
    <w:rsid w:val="00E97689"/>
    <w:rsid w:val="00E976B5"/>
    <w:rsid w:val="00E976C2"/>
    <w:rsid w:val="00E97726"/>
    <w:rsid w:val="00E977AC"/>
    <w:rsid w:val="00E977B8"/>
    <w:rsid w:val="00E97BBD"/>
    <w:rsid w:val="00E97BF9"/>
    <w:rsid w:val="00E97D06"/>
    <w:rsid w:val="00E97D49"/>
    <w:rsid w:val="00E97DAE"/>
    <w:rsid w:val="00E97E2B"/>
    <w:rsid w:val="00E97ECB"/>
    <w:rsid w:val="00E97F04"/>
    <w:rsid w:val="00E97F0D"/>
    <w:rsid w:val="00EA0251"/>
    <w:rsid w:val="00EA02C5"/>
    <w:rsid w:val="00EA02E3"/>
    <w:rsid w:val="00EA03EF"/>
    <w:rsid w:val="00EA0609"/>
    <w:rsid w:val="00EA06C0"/>
    <w:rsid w:val="00EA085A"/>
    <w:rsid w:val="00EA0939"/>
    <w:rsid w:val="00EA0B12"/>
    <w:rsid w:val="00EA0C35"/>
    <w:rsid w:val="00EA0D33"/>
    <w:rsid w:val="00EA0E4E"/>
    <w:rsid w:val="00EA0F1B"/>
    <w:rsid w:val="00EA0F65"/>
    <w:rsid w:val="00EA0F8A"/>
    <w:rsid w:val="00EA0FD0"/>
    <w:rsid w:val="00EA1065"/>
    <w:rsid w:val="00EA10A9"/>
    <w:rsid w:val="00EA11D8"/>
    <w:rsid w:val="00EA129C"/>
    <w:rsid w:val="00EA1434"/>
    <w:rsid w:val="00EA14BA"/>
    <w:rsid w:val="00EA14FF"/>
    <w:rsid w:val="00EA1679"/>
    <w:rsid w:val="00EA16C5"/>
    <w:rsid w:val="00EA1714"/>
    <w:rsid w:val="00EA1750"/>
    <w:rsid w:val="00EA1A16"/>
    <w:rsid w:val="00EA1B14"/>
    <w:rsid w:val="00EA1C1D"/>
    <w:rsid w:val="00EA1E3E"/>
    <w:rsid w:val="00EA1EC5"/>
    <w:rsid w:val="00EA2084"/>
    <w:rsid w:val="00EA239E"/>
    <w:rsid w:val="00EA2661"/>
    <w:rsid w:val="00EA27ED"/>
    <w:rsid w:val="00EA29BF"/>
    <w:rsid w:val="00EA2A8C"/>
    <w:rsid w:val="00EA2B31"/>
    <w:rsid w:val="00EA2C93"/>
    <w:rsid w:val="00EA2CB5"/>
    <w:rsid w:val="00EA2D5E"/>
    <w:rsid w:val="00EA2D9C"/>
    <w:rsid w:val="00EA2F16"/>
    <w:rsid w:val="00EA2F5C"/>
    <w:rsid w:val="00EA3126"/>
    <w:rsid w:val="00EA31C8"/>
    <w:rsid w:val="00EA3209"/>
    <w:rsid w:val="00EA339E"/>
    <w:rsid w:val="00EA33E6"/>
    <w:rsid w:val="00EA3568"/>
    <w:rsid w:val="00EA3661"/>
    <w:rsid w:val="00EA386F"/>
    <w:rsid w:val="00EA3879"/>
    <w:rsid w:val="00EA38D0"/>
    <w:rsid w:val="00EA3A24"/>
    <w:rsid w:val="00EA3A67"/>
    <w:rsid w:val="00EA3B71"/>
    <w:rsid w:val="00EA3C3A"/>
    <w:rsid w:val="00EA3C3E"/>
    <w:rsid w:val="00EA3CD9"/>
    <w:rsid w:val="00EA3CE0"/>
    <w:rsid w:val="00EA3D3C"/>
    <w:rsid w:val="00EA3E75"/>
    <w:rsid w:val="00EA3E90"/>
    <w:rsid w:val="00EA3EC5"/>
    <w:rsid w:val="00EA3F1D"/>
    <w:rsid w:val="00EA4097"/>
    <w:rsid w:val="00EA43FB"/>
    <w:rsid w:val="00EA4441"/>
    <w:rsid w:val="00EA4694"/>
    <w:rsid w:val="00EA48D3"/>
    <w:rsid w:val="00EA4B58"/>
    <w:rsid w:val="00EA4BD3"/>
    <w:rsid w:val="00EA4CA8"/>
    <w:rsid w:val="00EA4D41"/>
    <w:rsid w:val="00EA4E70"/>
    <w:rsid w:val="00EA5157"/>
    <w:rsid w:val="00EA5162"/>
    <w:rsid w:val="00EA51AA"/>
    <w:rsid w:val="00EA546B"/>
    <w:rsid w:val="00EA5589"/>
    <w:rsid w:val="00EA57C5"/>
    <w:rsid w:val="00EA5917"/>
    <w:rsid w:val="00EA59C3"/>
    <w:rsid w:val="00EA5D7E"/>
    <w:rsid w:val="00EA5F1C"/>
    <w:rsid w:val="00EA5F31"/>
    <w:rsid w:val="00EA5F92"/>
    <w:rsid w:val="00EA5FAE"/>
    <w:rsid w:val="00EA6383"/>
    <w:rsid w:val="00EA63E8"/>
    <w:rsid w:val="00EA63F5"/>
    <w:rsid w:val="00EA64B4"/>
    <w:rsid w:val="00EA65F1"/>
    <w:rsid w:val="00EA6665"/>
    <w:rsid w:val="00EA673E"/>
    <w:rsid w:val="00EA6935"/>
    <w:rsid w:val="00EA6952"/>
    <w:rsid w:val="00EA6967"/>
    <w:rsid w:val="00EA6A5A"/>
    <w:rsid w:val="00EA6B18"/>
    <w:rsid w:val="00EA6C72"/>
    <w:rsid w:val="00EA6C90"/>
    <w:rsid w:val="00EA6D34"/>
    <w:rsid w:val="00EA6DD6"/>
    <w:rsid w:val="00EA6F44"/>
    <w:rsid w:val="00EA6F48"/>
    <w:rsid w:val="00EA70EB"/>
    <w:rsid w:val="00EA7118"/>
    <w:rsid w:val="00EA71CD"/>
    <w:rsid w:val="00EA721C"/>
    <w:rsid w:val="00EA72B7"/>
    <w:rsid w:val="00EA7547"/>
    <w:rsid w:val="00EA7613"/>
    <w:rsid w:val="00EA763C"/>
    <w:rsid w:val="00EA774F"/>
    <w:rsid w:val="00EA77E5"/>
    <w:rsid w:val="00EA7814"/>
    <w:rsid w:val="00EA787D"/>
    <w:rsid w:val="00EA7883"/>
    <w:rsid w:val="00EA793B"/>
    <w:rsid w:val="00EA79AD"/>
    <w:rsid w:val="00EA7A7E"/>
    <w:rsid w:val="00EA7BE0"/>
    <w:rsid w:val="00EA7C41"/>
    <w:rsid w:val="00EA7CDA"/>
    <w:rsid w:val="00EA7D29"/>
    <w:rsid w:val="00EA7F7E"/>
    <w:rsid w:val="00EA7F91"/>
    <w:rsid w:val="00EB01A2"/>
    <w:rsid w:val="00EB0201"/>
    <w:rsid w:val="00EB037E"/>
    <w:rsid w:val="00EB0497"/>
    <w:rsid w:val="00EB05DA"/>
    <w:rsid w:val="00EB0724"/>
    <w:rsid w:val="00EB07F7"/>
    <w:rsid w:val="00EB082D"/>
    <w:rsid w:val="00EB08C2"/>
    <w:rsid w:val="00EB094F"/>
    <w:rsid w:val="00EB0A7C"/>
    <w:rsid w:val="00EB0ADF"/>
    <w:rsid w:val="00EB0CD2"/>
    <w:rsid w:val="00EB0E7F"/>
    <w:rsid w:val="00EB0E9C"/>
    <w:rsid w:val="00EB0EA5"/>
    <w:rsid w:val="00EB0F43"/>
    <w:rsid w:val="00EB1036"/>
    <w:rsid w:val="00EB105A"/>
    <w:rsid w:val="00EB1131"/>
    <w:rsid w:val="00EB1273"/>
    <w:rsid w:val="00EB1446"/>
    <w:rsid w:val="00EB1624"/>
    <w:rsid w:val="00EB1792"/>
    <w:rsid w:val="00EB184E"/>
    <w:rsid w:val="00EB1873"/>
    <w:rsid w:val="00EB190F"/>
    <w:rsid w:val="00EB1B9E"/>
    <w:rsid w:val="00EB1CEF"/>
    <w:rsid w:val="00EB1CFF"/>
    <w:rsid w:val="00EB1D63"/>
    <w:rsid w:val="00EB1E82"/>
    <w:rsid w:val="00EB1EE2"/>
    <w:rsid w:val="00EB1F9C"/>
    <w:rsid w:val="00EB1FCC"/>
    <w:rsid w:val="00EB1FFD"/>
    <w:rsid w:val="00EB2038"/>
    <w:rsid w:val="00EB20FF"/>
    <w:rsid w:val="00EB2109"/>
    <w:rsid w:val="00EB21EA"/>
    <w:rsid w:val="00EB2239"/>
    <w:rsid w:val="00EB232D"/>
    <w:rsid w:val="00EB235B"/>
    <w:rsid w:val="00EB23BF"/>
    <w:rsid w:val="00EB24AC"/>
    <w:rsid w:val="00EB262B"/>
    <w:rsid w:val="00EB268D"/>
    <w:rsid w:val="00EB2854"/>
    <w:rsid w:val="00EB29B6"/>
    <w:rsid w:val="00EB2C0B"/>
    <w:rsid w:val="00EB2C1E"/>
    <w:rsid w:val="00EB2C3B"/>
    <w:rsid w:val="00EB2C4D"/>
    <w:rsid w:val="00EB2CF6"/>
    <w:rsid w:val="00EB2DAD"/>
    <w:rsid w:val="00EB30F8"/>
    <w:rsid w:val="00EB311D"/>
    <w:rsid w:val="00EB31A3"/>
    <w:rsid w:val="00EB31D2"/>
    <w:rsid w:val="00EB325B"/>
    <w:rsid w:val="00EB338C"/>
    <w:rsid w:val="00EB3411"/>
    <w:rsid w:val="00EB3476"/>
    <w:rsid w:val="00EB34A3"/>
    <w:rsid w:val="00EB374B"/>
    <w:rsid w:val="00EB3848"/>
    <w:rsid w:val="00EB38D5"/>
    <w:rsid w:val="00EB3912"/>
    <w:rsid w:val="00EB3938"/>
    <w:rsid w:val="00EB39C8"/>
    <w:rsid w:val="00EB3E22"/>
    <w:rsid w:val="00EB3EB8"/>
    <w:rsid w:val="00EB41A9"/>
    <w:rsid w:val="00EB462E"/>
    <w:rsid w:val="00EB4762"/>
    <w:rsid w:val="00EB4892"/>
    <w:rsid w:val="00EB48E7"/>
    <w:rsid w:val="00EB4A56"/>
    <w:rsid w:val="00EB4B95"/>
    <w:rsid w:val="00EB4C93"/>
    <w:rsid w:val="00EB4D9E"/>
    <w:rsid w:val="00EB4E9A"/>
    <w:rsid w:val="00EB4EC9"/>
    <w:rsid w:val="00EB523F"/>
    <w:rsid w:val="00EB524D"/>
    <w:rsid w:val="00EB5265"/>
    <w:rsid w:val="00EB52F4"/>
    <w:rsid w:val="00EB5399"/>
    <w:rsid w:val="00EB5405"/>
    <w:rsid w:val="00EB5455"/>
    <w:rsid w:val="00EB5660"/>
    <w:rsid w:val="00EB5744"/>
    <w:rsid w:val="00EB57EA"/>
    <w:rsid w:val="00EB5807"/>
    <w:rsid w:val="00EB5A75"/>
    <w:rsid w:val="00EB5BD7"/>
    <w:rsid w:val="00EB5BEE"/>
    <w:rsid w:val="00EB5D99"/>
    <w:rsid w:val="00EB5F0A"/>
    <w:rsid w:val="00EB5FCA"/>
    <w:rsid w:val="00EB6003"/>
    <w:rsid w:val="00EB6082"/>
    <w:rsid w:val="00EB6144"/>
    <w:rsid w:val="00EB628B"/>
    <w:rsid w:val="00EB6359"/>
    <w:rsid w:val="00EB641F"/>
    <w:rsid w:val="00EB6745"/>
    <w:rsid w:val="00EB693B"/>
    <w:rsid w:val="00EB6953"/>
    <w:rsid w:val="00EB6AC8"/>
    <w:rsid w:val="00EB6B24"/>
    <w:rsid w:val="00EB6E87"/>
    <w:rsid w:val="00EB6E9B"/>
    <w:rsid w:val="00EB6F3A"/>
    <w:rsid w:val="00EB700E"/>
    <w:rsid w:val="00EB7195"/>
    <w:rsid w:val="00EB7363"/>
    <w:rsid w:val="00EB74F3"/>
    <w:rsid w:val="00EB75AD"/>
    <w:rsid w:val="00EB7693"/>
    <w:rsid w:val="00EB77D1"/>
    <w:rsid w:val="00EB784A"/>
    <w:rsid w:val="00EB784B"/>
    <w:rsid w:val="00EB7BA6"/>
    <w:rsid w:val="00EB7BA9"/>
    <w:rsid w:val="00EB7BCE"/>
    <w:rsid w:val="00EB7D75"/>
    <w:rsid w:val="00EB7DBA"/>
    <w:rsid w:val="00EB7E47"/>
    <w:rsid w:val="00EC0118"/>
    <w:rsid w:val="00EC0225"/>
    <w:rsid w:val="00EC0267"/>
    <w:rsid w:val="00EC0309"/>
    <w:rsid w:val="00EC033A"/>
    <w:rsid w:val="00EC03B3"/>
    <w:rsid w:val="00EC03C3"/>
    <w:rsid w:val="00EC0674"/>
    <w:rsid w:val="00EC071C"/>
    <w:rsid w:val="00EC086D"/>
    <w:rsid w:val="00EC08C8"/>
    <w:rsid w:val="00EC0AC9"/>
    <w:rsid w:val="00EC0B20"/>
    <w:rsid w:val="00EC0E50"/>
    <w:rsid w:val="00EC0E83"/>
    <w:rsid w:val="00EC0ECB"/>
    <w:rsid w:val="00EC0EE7"/>
    <w:rsid w:val="00EC0F4F"/>
    <w:rsid w:val="00EC0FC5"/>
    <w:rsid w:val="00EC106A"/>
    <w:rsid w:val="00EC1078"/>
    <w:rsid w:val="00EC10C9"/>
    <w:rsid w:val="00EC10F6"/>
    <w:rsid w:val="00EC1146"/>
    <w:rsid w:val="00EC15F4"/>
    <w:rsid w:val="00EC1613"/>
    <w:rsid w:val="00EC169C"/>
    <w:rsid w:val="00EC17C8"/>
    <w:rsid w:val="00EC1841"/>
    <w:rsid w:val="00EC19C2"/>
    <w:rsid w:val="00EC1AB5"/>
    <w:rsid w:val="00EC1B35"/>
    <w:rsid w:val="00EC1C3A"/>
    <w:rsid w:val="00EC1C72"/>
    <w:rsid w:val="00EC1CB1"/>
    <w:rsid w:val="00EC1CBB"/>
    <w:rsid w:val="00EC1F51"/>
    <w:rsid w:val="00EC1FC2"/>
    <w:rsid w:val="00EC20FB"/>
    <w:rsid w:val="00EC2200"/>
    <w:rsid w:val="00EC24A2"/>
    <w:rsid w:val="00EC25E3"/>
    <w:rsid w:val="00EC2712"/>
    <w:rsid w:val="00EC2789"/>
    <w:rsid w:val="00EC28BF"/>
    <w:rsid w:val="00EC2A14"/>
    <w:rsid w:val="00EC2A2E"/>
    <w:rsid w:val="00EC2B1D"/>
    <w:rsid w:val="00EC2DEC"/>
    <w:rsid w:val="00EC2ED3"/>
    <w:rsid w:val="00EC2FE7"/>
    <w:rsid w:val="00EC2FF9"/>
    <w:rsid w:val="00EC3127"/>
    <w:rsid w:val="00EC316B"/>
    <w:rsid w:val="00EC3294"/>
    <w:rsid w:val="00EC32B3"/>
    <w:rsid w:val="00EC336E"/>
    <w:rsid w:val="00EC352C"/>
    <w:rsid w:val="00EC35F0"/>
    <w:rsid w:val="00EC3745"/>
    <w:rsid w:val="00EC3750"/>
    <w:rsid w:val="00EC37F8"/>
    <w:rsid w:val="00EC3834"/>
    <w:rsid w:val="00EC3A79"/>
    <w:rsid w:val="00EC3B48"/>
    <w:rsid w:val="00EC3BEC"/>
    <w:rsid w:val="00EC3C1B"/>
    <w:rsid w:val="00EC3D53"/>
    <w:rsid w:val="00EC3E02"/>
    <w:rsid w:val="00EC3E8B"/>
    <w:rsid w:val="00EC3E91"/>
    <w:rsid w:val="00EC3F16"/>
    <w:rsid w:val="00EC4037"/>
    <w:rsid w:val="00EC40AA"/>
    <w:rsid w:val="00EC4139"/>
    <w:rsid w:val="00EC4171"/>
    <w:rsid w:val="00EC418F"/>
    <w:rsid w:val="00EC4233"/>
    <w:rsid w:val="00EC4372"/>
    <w:rsid w:val="00EC4432"/>
    <w:rsid w:val="00EC448D"/>
    <w:rsid w:val="00EC4544"/>
    <w:rsid w:val="00EC4748"/>
    <w:rsid w:val="00EC484A"/>
    <w:rsid w:val="00EC4883"/>
    <w:rsid w:val="00EC49E9"/>
    <w:rsid w:val="00EC4A85"/>
    <w:rsid w:val="00EC4B75"/>
    <w:rsid w:val="00EC4B88"/>
    <w:rsid w:val="00EC4BC3"/>
    <w:rsid w:val="00EC4C39"/>
    <w:rsid w:val="00EC4D8E"/>
    <w:rsid w:val="00EC501E"/>
    <w:rsid w:val="00EC5028"/>
    <w:rsid w:val="00EC5033"/>
    <w:rsid w:val="00EC50B0"/>
    <w:rsid w:val="00EC50B3"/>
    <w:rsid w:val="00EC53C6"/>
    <w:rsid w:val="00EC5561"/>
    <w:rsid w:val="00EC57A0"/>
    <w:rsid w:val="00EC57B2"/>
    <w:rsid w:val="00EC5851"/>
    <w:rsid w:val="00EC58F4"/>
    <w:rsid w:val="00EC5B67"/>
    <w:rsid w:val="00EC5BCC"/>
    <w:rsid w:val="00EC5D84"/>
    <w:rsid w:val="00EC6086"/>
    <w:rsid w:val="00EC60DD"/>
    <w:rsid w:val="00EC6152"/>
    <w:rsid w:val="00EC6214"/>
    <w:rsid w:val="00EC629C"/>
    <w:rsid w:val="00EC6340"/>
    <w:rsid w:val="00EC650B"/>
    <w:rsid w:val="00EC662C"/>
    <w:rsid w:val="00EC6748"/>
    <w:rsid w:val="00EC680A"/>
    <w:rsid w:val="00EC68A6"/>
    <w:rsid w:val="00EC69D5"/>
    <w:rsid w:val="00EC6C6F"/>
    <w:rsid w:val="00EC6CCC"/>
    <w:rsid w:val="00EC6E27"/>
    <w:rsid w:val="00EC6E3E"/>
    <w:rsid w:val="00EC6E81"/>
    <w:rsid w:val="00EC6EC8"/>
    <w:rsid w:val="00EC6F10"/>
    <w:rsid w:val="00EC70AE"/>
    <w:rsid w:val="00EC726E"/>
    <w:rsid w:val="00EC77C2"/>
    <w:rsid w:val="00EC7808"/>
    <w:rsid w:val="00EC79EC"/>
    <w:rsid w:val="00EC7B12"/>
    <w:rsid w:val="00EC7BFA"/>
    <w:rsid w:val="00EC7D20"/>
    <w:rsid w:val="00EC7DA6"/>
    <w:rsid w:val="00EC7F8D"/>
    <w:rsid w:val="00ED00F0"/>
    <w:rsid w:val="00ED0298"/>
    <w:rsid w:val="00ED033B"/>
    <w:rsid w:val="00ED042E"/>
    <w:rsid w:val="00ED0629"/>
    <w:rsid w:val="00ED0698"/>
    <w:rsid w:val="00ED06B2"/>
    <w:rsid w:val="00ED0757"/>
    <w:rsid w:val="00ED07E6"/>
    <w:rsid w:val="00ED0867"/>
    <w:rsid w:val="00ED089A"/>
    <w:rsid w:val="00ED0A1E"/>
    <w:rsid w:val="00ED0BEC"/>
    <w:rsid w:val="00ED0C38"/>
    <w:rsid w:val="00ED0C51"/>
    <w:rsid w:val="00ED128C"/>
    <w:rsid w:val="00ED1295"/>
    <w:rsid w:val="00ED13A8"/>
    <w:rsid w:val="00ED13F3"/>
    <w:rsid w:val="00ED14CC"/>
    <w:rsid w:val="00ED14D2"/>
    <w:rsid w:val="00ED1540"/>
    <w:rsid w:val="00ED1848"/>
    <w:rsid w:val="00ED1886"/>
    <w:rsid w:val="00ED18DD"/>
    <w:rsid w:val="00ED1933"/>
    <w:rsid w:val="00ED1ADD"/>
    <w:rsid w:val="00ED1CE0"/>
    <w:rsid w:val="00ED1D0C"/>
    <w:rsid w:val="00ED1FA4"/>
    <w:rsid w:val="00ED1FE6"/>
    <w:rsid w:val="00ED2054"/>
    <w:rsid w:val="00ED20A1"/>
    <w:rsid w:val="00ED20BF"/>
    <w:rsid w:val="00ED2370"/>
    <w:rsid w:val="00ED248C"/>
    <w:rsid w:val="00ED2633"/>
    <w:rsid w:val="00ED26A8"/>
    <w:rsid w:val="00ED26F9"/>
    <w:rsid w:val="00ED2725"/>
    <w:rsid w:val="00ED2800"/>
    <w:rsid w:val="00ED2958"/>
    <w:rsid w:val="00ED29AC"/>
    <w:rsid w:val="00ED2B7D"/>
    <w:rsid w:val="00ED2BD2"/>
    <w:rsid w:val="00ED2C29"/>
    <w:rsid w:val="00ED2C40"/>
    <w:rsid w:val="00ED2CC9"/>
    <w:rsid w:val="00ED2D35"/>
    <w:rsid w:val="00ED2DF6"/>
    <w:rsid w:val="00ED2FD1"/>
    <w:rsid w:val="00ED2FF7"/>
    <w:rsid w:val="00ED3056"/>
    <w:rsid w:val="00ED30A1"/>
    <w:rsid w:val="00ED3112"/>
    <w:rsid w:val="00ED31B8"/>
    <w:rsid w:val="00ED31D7"/>
    <w:rsid w:val="00ED330A"/>
    <w:rsid w:val="00ED3320"/>
    <w:rsid w:val="00ED3333"/>
    <w:rsid w:val="00ED34D1"/>
    <w:rsid w:val="00ED3500"/>
    <w:rsid w:val="00ED356B"/>
    <w:rsid w:val="00ED35AD"/>
    <w:rsid w:val="00ED367E"/>
    <w:rsid w:val="00ED367F"/>
    <w:rsid w:val="00ED36B3"/>
    <w:rsid w:val="00ED38E6"/>
    <w:rsid w:val="00ED38F9"/>
    <w:rsid w:val="00ED3A81"/>
    <w:rsid w:val="00ED3B99"/>
    <w:rsid w:val="00ED3E64"/>
    <w:rsid w:val="00ED3EF5"/>
    <w:rsid w:val="00ED4026"/>
    <w:rsid w:val="00ED4206"/>
    <w:rsid w:val="00ED43A9"/>
    <w:rsid w:val="00ED4572"/>
    <w:rsid w:val="00ED45E2"/>
    <w:rsid w:val="00ED460E"/>
    <w:rsid w:val="00ED48CC"/>
    <w:rsid w:val="00ED4A06"/>
    <w:rsid w:val="00ED4A6D"/>
    <w:rsid w:val="00ED4B2F"/>
    <w:rsid w:val="00ED4CAE"/>
    <w:rsid w:val="00ED4F00"/>
    <w:rsid w:val="00ED5084"/>
    <w:rsid w:val="00ED52D1"/>
    <w:rsid w:val="00ED5495"/>
    <w:rsid w:val="00ED54DF"/>
    <w:rsid w:val="00ED557B"/>
    <w:rsid w:val="00ED58A2"/>
    <w:rsid w:val="00ED58C3"/>
    <w:rsid w:val="00ED59B9"/>
    <w:rsid w:val="00ED5AC5"/>
    <w:rsid w:val="00ED5BF2"/>
    <w:rsid w:val="00ED5C71"/>
    <w:rsid w:val="00ED5CDC"/>
    <w:rsid w:val="00ED5D7A"/>
    <w:rsid w:val="00ED5EEE"/>
    <w:rsid w:val="00ED6046"/>
    <w:rsid w:val="00ED60F2"/>
    <w:rsid w:val="00ED62C0"/>
    <w:rsid w:val="00ED638C"/>
    <w:rsid w:val="00ED63FB"/>
    <w:rsid w:val="00ED6427"/>
    <w:rsid w:val="00ED6430"/>
    <w:rsid w:val="00ED653B"/>
    <w:rsid w:val="00ED65D7"/>
    <w:rsid w:val="00ED667C"/>
    <w:rsid w:val="00ED66B3"/>
    <w:rsid w:val="00ED68BD"/>
    <w:rsid w:val="00ED6908"/>
    <w:rsid w:val="00ED6954"/>
    <w:rsid w:val="00ED6967"/>
    <w:rsid w:val="00ED696E"/>
    <w:rsid w:val="00ED6B0D"/>
    <w:rsid w:val="00ED6C9F"/>
    <w:rsid w:val="00ED6DC9"/>
    <w:rsid w:val="00ED6ED9"/>
    <w:rsid w:val="00ED6EF7"/>
    <w:rsid w:val="00ED6F64"/>
    <w:rsid w:val="00ED70D8"/>
    <w:rsid w:val="00ED7327"/>
    <w:rsid w:val="00ED74DB"/>
    <w:rsid w:val="00ED75FB"/>
    <w:rsid w:val="00ED775B"/>
    <w:rsid w:val="00ED7966"/>
    <w:rsid w:val="00ED799D"/>
    <w:rsid w:val="00ED7B4E"/>
    <w:rsid w:val="00ED7D23"/>
    <w:rsid w:val="00ED7D24"/>
    <w:rsid w:val="00ED7DC0"/>
    <w:rsid w:val="00ED7F41"/>
    <w:rsid w:val="00ED7F65"/>
    <w:rsid w:val="00EE00CB"/>
    <w:rsid w:val="00EE0102"/>
    <w:rsid w:val="00EE0127"/>
    <w:rsid w:val="00EE013F"/>
    <w:rsid w:val="00EE0147"/>
    <w:rsid w:val="00EE01CC"/>
    <w:rsid w:val="00EE01F6"/>
    <w:rsid w:val="00EE0264"/>
    <w:rsid w:val="00EE02B3"/>
    <w:rsid w:val="00EE046D"/>
    <w:rsid w:val="00EE047B"/>
    <w:rsid w:val="00EE04EE"/>
    <w:rsid w:val="00EE0699"/>
    <w:rsid w:val="00EE06F7"/>
    <w:rsid w:val="00EE0746"/>
    <w:rsid w:val="00EE0852"/>
    <w:rsid w:val="00EE0934"/>
    <w:rsid w:val="00EE0AC0"/>
    <w:rsid w:val="00EE0B25"/>
    <w:rsid w:val="00EE0DA5"/>
    <w:rsid w:val="00EE0E65"/>
    <w:rsid w:val="00EE124F"/>
    <w:rsid w:val="00EE1333"/>
    <w:rsid w:val="00EE13D8"/>
    <w:rsid w:val="00EE1550"/>
    <w:rsid w:val="00EE15B2"/>
    <w:rsid w:val="00EE16D5"/>
    <w:rsid w:val="00EE16F9"/>
    <w:rsid w:val="00EE1707"/>
    <w:rsid w:val="00EE1760"/>
    <w:rsid w:val="00EE18EA"/>
    <w:rsid w:val="00EE1ABC"/>
    <w:rsid w:val="00EE1AF2"/>
    <w:rsid w:val="00EE1D07"/>
    <w:rsid w:val="00EE1D32"/>
    <w:rsid w:val="00EE2034"/>
    <w:rsid w:val="00EE223A"/>
    <w:rsid w:val="00EE22F9"/>
    <w:rsid w:val="00EE2483"/>
    <w:rsid w:val="00EE2535"/>
    <w:rsid w:val="00EE2634"/>
    <w:rsid w:val="00EE2683"/>
    <w:rsid w:val="00EE2723"/>
    <w:rsid w:val="00EE276D"/>
    <w:rsid w:val="00EE287D"/>
    <w:rsid w:val="00EE298D"/>
    <w:rsid w:val="00EE2ABE"/>
    <w:rsid w:val="00EE2B00"/>
    <w:rsid w:val="00EE2B64"/>
    <w:rsid w:val="00EE2C8D"/>
    <w:rsid w:val="00EE2D42"/>
    <w:rsid w:val="00EE2E8C"/>
    <w:rsid w:val="00EE2F60"/>
    <w:rsid w:val="00EE2FBD"/>
    <w:rsid w:val="00EE30A3"/>
    <w:rsid w:val="00EE30A9"/>
    <w:rsid w:val="00EE31E8"/>
    <w:rsid w:val="00EE31F3"/>
    <w:rsid w:val="00EE331A"/>
    <w:rsid w:val="00EE33BC"/>
    <w:rsid w:val="00EE33E3"/>
    <w:rsid w:val="00EE3522"/>
    <w:rsid w:val="00EE3599"/>
    <w:rsid w:val="00EE3689"/>
    <w:rsid w:val="00EE3691"/>
    <w:rsid w:val="00EE370B"/>
    <w:rsid w:val="00EE3A39"/>
    <w:rsid w:val="00EE3B25"/>
    <w:rsid w:val="00EE3B32"/>
    <w:rsid w:val="00EE3B33"/>
    <w:rsid w:val="00EE3BAC"/>
    <w:rsid w:val="00EE3C14"/>
    <w:rsid w:val="00EE3C78"/>
    <w:rsid w:val="00EE3CFF"/>
    <w:rsid w:val="00EE3DE1"/>
    <w:rsid w:val="00EE3E91"/>
    <w:rsid w:val="00EE3F39"/>
    <w:rsid w:val="00EE414C"/>
    <w:rsid w:val="00EE41B0"/>
    <w:rsid w:val="00EE421E"/>
    <w:rsid w:val="00EE421F"/>
    <w:rsid w:val="00EE4248"/>
    <w:rsid w:val="00EE43CE"/>
    <w:rsid w:val="00EE448F"/>
    <w:rsid w:val="00EE44FE"/>
    <w:rsid w:val="00EE44FF"/>
    <w:rsid w:val="00EE4503"/>
    <w:rsid w:val="00EE4521"/>
    <w:rsid w:val="00EE469A"/>
    <w:rsid w:val="00EE4971"/>
    <w:rsid w:val="00EE49D8"/>
    <w:rsid w:val="00EE4B0B"/>
    <w:rsid w:val="00EE4D0D"/>
    <w:rsid w:val="00EE4DCD"/>
    <w:rsid w:val="00EE4EBE"/>
    <w:rsid w:val="00EE5056"/>
    <w:rsid w:val="00EE52FE"/>
    <w:rsid w:val="00EE5406"/>
    <w:rsid w:val="00EE5436"/>
    <w:rsid w:val="00EE54EB"/>
    <w:rsid w:val="00EE5528"/>
    <w:rsid w:val="00EE5670"/>
    <w:rsid w:val="00EE567D"/>
    <w:rsid w:val="00EE591B"/>
    <w:rsid w:val="00EE59DC"/>
    <w:rsid w:val="00EE5A73"/>
    <w:rsid w:val="00EE5BD6"/>
    <w:rsid w:val="00EE5CEC"/>
    <w:rsid w:val="00EE5E1C"/>
    <w:rsid w:val="00EE5EF8"/>
    <w:rsid w:val="00EE6010"/>
    <w:rsid w:val="00EE604B"/>
    <w:rsid w:val="00EE60A3"/>
    <w:rsid w:val="00EE6270"/>
    <w:rsid w:val="00EE629A"/>
    <w:rsid w:val="00EE6386"/>
    <w:rsid w:val="00EE6398"/>
    <w:rsid w:val="00EE64CC"/>
    <w:rsid w:val="00EE6585"/>
    <w:rsid w:val="00EE66D6"/>
    <w:rsid w:val="00EE67FD"/>
    <w:rsid w:val="00EE6931"/>
    <w:rsid w:val="00EE6964"/>
    <w:rsid w:val="00EE6A1D"/>
    <w:rsid w:val="00EE6B75"/>
    <w:rsid w:val="00EE6B94"/>
    <w:rsid w:val="00EE6BFE"/>
    <w:rsid w:val="00EE6CD2"/>
    <w:rsid w:val="00EE6D18"/>
    <w:rsid w:val="00EE6D3D"/>
    <w:rsid w:val="00EE6EF3"/>
    <w:rsid w:val="00EE7065"/>
    <w:rsid w:val="00EE71C8"/>
    <w:rsid w:val="00EE71FB"/>
    <w:rsid w:val="00EE72B4"/>
    <w:rsid w:val="00EE756E"/>
    <w:rsid w:val="00EE764F"/>
    <w:rsid w:val="00EE76CE"/>
    <w:rsid w:val="00EE7845"/>
    <w:rsid w:val="00EE78DB"/>
    <w:rsid w:val="00EE7905"/>
    <w:rsid w:val="00EE7AE9"/>
    <w:rsid w:val="00EE7B3E"/>
    <w:rsid w:val="00EE7B80"/>
    <w:rsid w:val="00EE7C4A"/>
    <w:rsid w:val="00EE7DAA"/>
    <w:rsid w:val="00EE7E0C"/>
    <w:rsid w:val="00EE7E7A"/>
    <w:rsid w:val="00EE7F28"/>
    <w:rsid w:val="00EF00F7"/>
    <w:rsid w:val="00EF036F"/>
    <w:rsid w:val="00EF03DB"/>
    <w:rsid w:val="00EF03FF"/>
    <w:rsid w:val="00EF04E4"/>
    <w:rsid w:val="00EF04F2"/>
    <w:rsid w:val="00EF055B"/>
    <w:rsid w:val="00EF057B"/>
    <w:rsid w:val="00EF084A"/>
    <w:rsid w:val="00EF0A9B"/>
    <w:rsid w:val="00EF0AC4"/>
    <w:rsid w:val="00EF0B4B"/>
    <w:rsid w:val="00EF0B92"/>
    <w:rsid w:val="00EF0BDC"/>
    <w:rsid w:val="00EF0CC5"/>
    <w:rsid w:val="00EF0DCE"/>
    <w:rsid w:val="00EF0F89"/>
    <w:rsid w:val="00EF1186"/>
    <w:rsid w:val="00EF1230"/>
    <w:rsid w:val="00EF1361"/>
    <w:rsid w:val="00EF13AB"/>
    <w:rsid w:val="00EF1482"/>
    <w:rsid w:val="00EF1547"/>
    <w:rsid w:val="00EF1638"/>
    <w:rsid w:val="00EF1816"/>
    <w:rsid w:val="00EF199D"/>
    <w:rsid w:val="00EF19E7"/>
    <w:rsid w:val="00EF1A9D"/>
    <w:rsid w:val="00EF1B01"/>
    <w:rsid w:val="00EF1B64"/>
    <w:rsid w:val="00EF1BC8"/>
    <w:rsid w:val="00EF1ECF"/>
    <w:rsid w:val="00EF223B"/>
    <w:rsid w:val="00EF2352"/>
    <w:rsid w:val="00EF23E9"/>
    <w:rsid w:val="00EF2507"/>
    <w:rsid w:val="00EF256B"/>
    <w:rsid w:val="00EF269D"/>
    <w:rsid w:val="00EF29B4"/>
    <w:rsid w:val="00EF29DE"/>
    <w:rsid w:val="00EF2A02"/>
    <w:rsid w:val="00EF2C86"/>
    <w:rsid w:val="00EF2C8D"/>
    <w:rsid w:val="00EF2CE2"/>
    <w:rsid w:val="00EF2D0E"/>
    <w:rsid w:val="00EF2FB5"/>
    <w:rsid w:val="00EF301C"/>
    <w:rsid w:val="00EF3057"/>
    <w:rsid w:val="00EF3066"/>
    <w:rsid w:val="00EF30E6"/>
    <w:rsid w:val="00EF3382"/>
    <w:rsid w:val="00EF34E7"/>
    <w:rsid w:val="00EF350B"/>
    <w:rsid w:val="00EF350D"/>
    <w:rsid w:val="00EF35ED"/>
    <w:rsid w:val="00EF35FA"/>
    <w:rsid w:val="00EF36F4"/>
    <w:rsid w:val="00EF37AD"/>
    <w:rsid w:val="00EF37C9"/>
    <w:rsid w:val="00EF3978"/>
    <w:rsid w:val="00EF3A80"/>
    <w:rsid w:val="00EF3AAC"/>
    <w:rsid w:val="00EF3B7F"/>
    <w:rsid w:val="00EF3BC5"/>
    <w:rsid w:val="00EF3C64"/>
    <w:rsid w:val="00EF3CE5"/>
    <w:rsid w:val="00EF3D65"/>
    <w:rsid w:val="00EF3D8E"/>
    <w:rsid w:val="00EF3DD8"/>
    <w:rsid w:val="00EF3E69"/>
    <w:rsid w:val="00EF3F0B"/>
    <w:rsid w:val="00EF3FAB"/>
    <w:rsid w:val="00EF41DE"/>
    <w:rsid w:val="00EF4274"/>
    <w:rsid w:val="00EF438C"/>
    <w:rsid w:val="00EF4391"/>
    <w:rsid w:val="00EF43A8"/>
    <w:rsid w:val="00EF43F6"/>
    <w:rsid w:val="00EF461C"/>
    <w:rsid w:val="00EF4757"/>
    <w:rsid w:val="00EF489E"/>
    <w:rsid w:val="00EF4A63"/>
    <w:rsid w:val="00EF4A7E"/>
    <w:rsid w:val="00EF4B05"/>
    <w:rsid w:val="00EF4B94"/>
    <w:rsid w:val="00EF4C83"/>
    <w:rsid w:val="00EF4D42"/>
    <w:rsid w:val="00EF4D52"/>
    <w:rsid w:val="00EF4DF0"/>
    <w:rsid w:val="00EF4EC9"/>
    <w:rsid w:val="00EF4FD1"/>
    <w:rsid w:val="00EF5235"/>
    <w:rsid w:val="00EF5318"/>
    <w:rsid w:val="00EF53A9"/>
    <w:rsid w:val="00EF54D3"/>
    <w:rsid w:val="00EF55FA"/>
    <w:rsid w:val="00EF59A4"/>
    <w:rsid w:val="00EF5A7D"/>
    <w:rsid w:val="00EF5CA9"/>
    <w:rsid w:val="00EF5F04"/>
    <w:rsid w:val="00EF60E1"/>
    <w:rsid w:val="00EF610C"/>
    <w:rsid w:val="00EF6218"/>
    <w:rsid w:val="00EF6252"/>
    <w:rsid w:val="00EF638C"/>
    <w:rsid w:val="00EF6559"/>
    <w:rsid w:val="00EF6586"/>
    <w:rsid w:val="00EF674D"/>
    <w:rsid w:val="00EF67A2"/>
    <w:rsid w:val="00EF6BE4"/>
    <w:rsid w:val="00EF6BE8"/>
    <w:rsid w:val="00EF6BF2"/>
    <w:rsid w:val="00EF6E08"/>
    <w:rsid w:val="00EF6F2C"/>
    <w:rsid w:val="00EF6F86"/>
    <w:rsid w:val="00EF6F88"/>
    <w:rsid w:val="00EF702B"/>
    <w:rsid w:val="00EF708A"/>
    <w:rsid w:val="00EF71B8"/>
    <w:rsid w:val="00EF725B"/>
    <w:rsid w:val="00EF72C3"/>
    <w:rsid w:val="00EF7377"/>
    <w:rsid w:val="00EF742C"/>
    <w:rsid w:val="00EF7890"/>
    <w:rsid w:val="00EF78EA"/>
    <w:rsid w:val="00EF795C"/>
    <w:rsid w:val="00EF79CE"/>
    <w:rsid w:val="00EF7D94"/>
    <w:rsid w:val="00EF7EF9"/>
    <w:rsid w:val="00EF7FAD"/>
    <w:rsid w:val="00F00020"/>
    <w:rsid w:val="00F000D2"/>
    <w:rsid w:val="00F0013A"/>
    <w:rsid w:val="00F00152"/>
    <w:rsid w:val="00F001AB"/>
    <w:rsid w:val="00F001DD"/>
    <w:rsid w:val="00F00352"/>
    <w:rsid w:val="00F00440"/>
    <w:rsid w:val="00F0068F"/>
    <w:rsid w:val="00F007ED"/>
    <w:rsid w:val="00F00896"/>
    <w:rsid w:val="00F00911"/>
    <w:rsid w:val="00F009A2"/>
    <w:rsid w:val="00F00AC3"/>
    <w:rsid w:val="00F00B1B"/>
    <w:rsid w:val="00F00E37"/>
    <w:rsid w:val="00F010CB"/>
    <w:rsid w:val="00F010EE"/>
    <w:rsid w:val="00F01249"/>
    <w:rsid w:val="00F01383"/>
    <w:rsid w:val="00F014CA"/>
    <w:rsid w:val="00F0160E"/>
    <w:rsid w:val="00F0167D"/>
    <w:rsid w:val="00F0177A"/>
    <w:rsid w:val="00F017AB"/>
    <w:rsid w:val="00F017C0"/>
    <w:rsid w:val="00F01967"/>
    <w:rsid w:val="00F019D5"/>
    <w:rsid w:val="00F01A6E"/>
    <w:rsid w:val="00F01B7B"/>
    <w:rsid w:val="00F01CEB"/>
    <w:rsid w:val="00F02007"/>
    <w:rsid w:val="00F0205B"/>
    <w:rsid w:val="00F020F2"/>
    <w:rsid w:val="00F02240"/>
    <w:rsid w:val="00F022EE"/>
    <w:rsid w:val="00F023D6"/>
    <w:rsid w:val="00F023D7"/>
    <w:rsid w:val="00F024CE"/>
    <w:rsid w:val="00F02500"/>
    <w:rsid w:val="00F02699"/>
    <w:rsid w:val="00F027BB"/>
    <w:rsid w:val="00F0282C"/>
    <w:rsid w:val="00F02897"/>
    <w:rsid w:val="00F02919"/>
    <w:rsid w:val="00F02B5C"/>
    <w:rsid w:val="00F02B7E"/>
    <w:rsid w:val="00F02C92"/>
    <w:rsid w:val="00F02D19"/>
    <w:rsid w:val="00F02D44"/>
    <w:rsid w:val="00F02EBE"/>
    <w:rsid w:val="00F030F3"/>
    <w:rsid w:val="00F031AF"/>
    <w:rsid w:val="00F03224"/>
    <w:rsid w:val="00F032E2"/>
    <w:rsid w:val="00F03310"/>
    <w:rsid w:val="00F03438"/>
    <w:rsid w:val="00F03615"/>
    <w:rsid w:val="00F036D5"/>
    <w:rsid w:val="00F037E3"/>
    <w:rsid w:val="00F0381A"/>
    <w:rsid w:val="00F03977"/>
    <w:rsid w:val="00F03A81"/>
    <w:rsid w:val="00F03A9B"/>
    <w:rsid w:val="00F03B9C"/>
    <w:rsid w:val="00F03BBF"/>
    <w:rsid w:val="00F03C5E"/>
    <w:rsid w:val="00F03C83"/>
    <w:rsid w:val="00F03EFC"/>
    <w:rsid w:val="00F03F13"/>
    <w:rsid w:val="00F03FF2"/>
    <w:rsid w:val="00F0418E"/>
    <w:rsid w:val="00F04242"/>
    <w:rsid w:val="00F043BA"/>
    <w:rsid w:val="00F043C7"/>
    <w:rsid w:val="00F043FE"/>
    <w:rsid w:val="00F045C5"/>
    <w:rsid w:val="00F0461A"/>
    <w:rsid w:val="00F04836"/>
    <w:rsid w:val="00F04854"/>
    <w:rsid w:val="00F048BF"/>
    <w:rsid w:val="00F04900"/>
    <w:rsid w:val="00F04988"/>
    <w:rsid w:val="00F0498E"/>
    <w:rsid w:val="00F04A05"/>
    <w:rsid w:val="00F04A0F"/>
    <w:rsid w:val="00F04C87"/>
    <w:rsid w:val="00F04D47"/>
    <w:rsid w:val="00F04E6E"/>
    <w:rsid w:val="00F04E7D"/>
    <w:rsid w:val="00F04F9E"/>
    <w:rsid w:val="00F05225"/>
    <w:rsid w:val="00F052D6"/>
    <w:rsid w:val="00F0539A"/>
    <w:rsid w:val="00F054CF"/>
    <w:rsid w:val="00F05519"/>
    <w:rsid w:val="00F055EC"/>
    <w:rsid w:val="00F05609"/>
    <w:rsid w:val="00F0572F"/>
    <w:rsid w:val="00F05825"/>
    <w:rsid w:val="00F0583D"/>
    <w:rsid w:val="00F058B4"/>
    <w:rsid w:val="00F05B86"/>
    <w:rsid w:val="00F05B89"/>
    <w:rsid w:val="00F05B90"/>
    <w:rsid w:val="00F05CD2"/>
    <w:rsid w:val="00F05D3C"/>
    <w:rsid w:val="00F05D71"/>
    <w:rsid w:val="00F05D8A"/>
    <w:rsid w:val="00F05DDB"/>
    <w:rsid w:val="00F05EC8"/>
    <w:rsid w:val="00F05EE8"/>
    <w:rsid w:val="00F06025"/>
    <w:rsid w:val="00F061FC"/>
    <w:rsid w:val="00F062CC"/>
    <w:rsid w:val="00F06451"/>
    <w:rsid w:val="00F066FA"/>
    <w:rsid w:val="00F06836"/>
    <w:rsid w:val="00F06850"/>
    <w:rsid w:val="00F069B5"/>
    <w:rsid w:val="00F06A47"/>
    <w:rsid w:val="00F06A75"/>
    <w:rsid w:val="00F06AD5"/>
    <w:rsid w:val="00F06C21"/>
    <w:rsid w:val="00F06C76"/>
    <w:rsid w:val="00F06CDE"/>
    <w:rsid w:val="00F06E0B"/>
    <w:rsid w:val="00F07057"/>
    <w:rsid w:val="00F070A0"/>
    <w:rsid w:val="00F0711D"/>
    <w:rsid w:val="00F07134"/>
    <w:rsid w:val="00F07177"/>
    <w:rsid w:val="00F0717F"/>
    <w:rsid w:val="00F071B1"/>
    <w:rsid w:val="00F07246"/>
    <w:rsid w:val="00F072B8"/>
    <w:rsid w:val="00F072D5"/>
    <w:rsid w:val="00F072EF"/>
    <w:rsid w:val="00F072F2"/>
    <w:rsid w:val="00F0747A"/>
    <w:rsid w:val="00F074A4"/>
    <w:rsid w:val="00F074AE"/>
    <w:rsid w:val="00F07522"/>
    <w:rsid w:val="00F077D6"/>
    <w:rsid w:val="00F07849"/>
    <w:rsid w:val="00F07882"/>
    <w:rsid w:val="00F07883"/>
    <w:rsid w:val="00F07888"/>
    <w:rsid w:val="00F07908"/>
    <w:rsid w:val="00F07A32"/>
    <w:rsid w:val="00F07AC0"/>
    <w:rsid w:val="00F07BE4"/>
    <w:rsid w:val="00F07D2E"/>
    <w:rsid w:val="00F07E8F"/>
    <w:rsid w:val="00F07F6D"/>
    <w:rsid w:val="00F1001A"/>
    <w:rsid w:val="00F10177"/>
    <w:rsid w:val="00F104D8"/>
    <w:rsid w:val="00F10521"/>
    <w:rsid w:val="00F1055A"/>
    <w:rsid w:val="00F10638"/>
    <w:rsid w:val="00F1086E"/>
    <w:rsid w:val="00F108FA"/>
    <w:rsid w:val="00F108FF"/>
    <w:rsid w:val="00F1098E"/>
    <w:rsid w:val="00F10B36"/>
    <w:rsid w:val="00F10B99"/>
    <w:rsid w:val="00F10C82"/>
    <w:rsid w:val="00F10D07"/>
    <w:rsid w:val="00F10D82"/>
    <w:rsid w:val="00F10D83"/>
    <w:rsid w:val="00F10D84"/>
    <w:rsid w:val="00F10E46"/>
    <w:rsid w:val="00F10E5C"/>
    <w:rsid w:val="00F10F76"/>
    <w:rsid w:val="00F10FA5"/>
    <w:rsid w:val="00F110C3"/>
    <w:rsid w:val="00F112F2"/>
    <w:rsid w:val="00F11420"/>
    <w:rsid w:val="00F11475"/>
    <w:rsid w:val="00F11562"/>
    <w:rsid w:val="00F1168A"/>
    <w:rsid w:val="00F116B0"/>
    <w:rsid w:val="00F116F3"/>
    <w:rsid w:val="00F1172F"/>
    <w:rsid w:val="00F11772"/>
    <w:rsid w:val="00F118B5"/>
    <w:rsid w:val="00F118E5"/>
    <w:rsid w:val="00F1196B"/>
    <w:rsid w:val="00F119B0"/>
    <w:rsid w:val="00F11A6A"/>
    <w:rsid w:val="00F11AC2"/>
    <w:rsid w:val="00F11AF5"/>
    <w:rsid w:val="00F11AF6"/>
    <w:rsid w:val="00F11BB5"/>
    <w:rsid w:val="00F11EEC"/>
    <w:rsid w:val="00F12073"/>
    <w:rsid w:val="00F121FE"/>
    <w:rsid w:val="00F12234"/>
    <w:rsid w:val="00F1239B"/>
    <w:rsid w:val="00F12411"/>
    <w:rsid w:val="00F1251E"/>
    <w:rsid w:val="00F12551"/>
    <w:rsid w:val="00F126BD"/>
    <w:rsid w:val="00F126FE"/>
    <w:rsid w:val="00F12752"/>
    <w:rsid w:val="00F12789"/>
    <w:rsid w:val="00F12865"/>
    <w:rsid w:val="00F129B9"/>
    <w:rsid w:val="00F12A2E"/>
    <w:rsid w:val="00F12A98"/>
    <w:rsid w:val="00F12B12"/>
    <w:rsid w:val="00F12B59"/>
    <w:rsid w:val="00F12BD1"/>
    <w:rsid w:val="00F12C78"/>
    <w:rsid w:val="00F12DF8"/>
    <w:rsid w:val="00F12E6A"/>
    <w:rsid w:val="00F12EC4"/>
    <w:rsid w:val="00F1331B"/>
    <w:rsid w:val="00F13433"/>
    <w:rsid w:val="00F13487"/>
    <w:rsid w:val="00F134D0"/>
    <w:rsid w:val="00F134FC"/>
    <w:rsid w:val="00F1350B"/>
    <w:rsid w:val="00F1350E"/>
    <w:rsid w:val="00F13547"/>
    <w:rsid w:val="00F1393F"/>
    <w:rsid w:val="00F1399A"/>
    <w:rsid w:val="00F13A8A"/>
    <w:rsid w:val="00F13A91"/>
    <w:rsid w:val="00F13B55"/>
    <w:rsid w:val="00F13C97"/>
    <w:rsid w:val="00F13E07"/>
    <w:rsid w:val="00F13F39"/>
    <w:rsid w:val="00F13FA5"/>
    <w:rsid w:val="00F140EA"/>
    <w:rsid w:val="00F14163"/>
    <w:rsid w:val="00F1419A"/>
    <w:rsid w:val="00F1427D"/>
    <w:rsid w:val="00F142FD"/>
    <w:rsid w:val="00F1430C"/>
    <w:rsid w:val="00F14419"/>
    <w:rsid w:val="00F1451C"/>
    <w:rsid w:val="00F1470E"/>
    <w:rsid w:val="00F1475E"/>
    <w:rsid w:val="00F147A5"/>
    <w:rsid w:val="00F1494F"/>
    <w:rsid w:val="00F14AA7"/>
    <w:rsid w:val="00F14C87"/>
    <w:rsid w:val="00F14D54"/>
    <w:rsid w:val="00F14D80"/>
    <w:rsid w:val="00F14DF3"/>
    <w:rsid w:val="00F14EA6"/>
    <w:rsid w:val="00F14ED1"/>
    <w:rsid w:val="00F14FF8"/>
    <w:rsid w:val="00F15029"/>
    <w:rsid w:val="00F15042"/>
    <w:rsid w:val="00F1513F"/>
    <w:rsid w:val="00F15385"/>
    <w:rsid w:val="00F154C1"/>
    <w:rsid w:val="00F15526"/>
    <w:rsid w:val="00F15673"/>
    <w:rsid w:val="00F15734"/>
    <w:rsid w:val="00F15753"/>
    <w:rsid w:val="00F15787"/>
    <w:rsid w:val="00F157F9"/>
    <w:rsid w:val="00F1580A"/>
    <w:rsid w:val="00F15884"/>
    <w:rsid w:val="00F1589E"/>
    <w:rsid w:val="00F15AA5"/>
    <w:rsid w:val="00F15AAB"/>
    <w:rsid w:val="00F15B8E"/>
    <w:rsid w:val="00F15BD0"/>
    <w:rsid w:val="00F15D33"/>
    <w:rsid w:val="00F15DD3"/>
    <w:rsid w:val="00F15F43"/>
    <w:rsid w:val="00F15FDC"/>
    <w:rsid w:val="00F16175"/>
    <w:rsid w:val="00F16215"/>
    <w:rsid w:val="00F1625A"/>
    <w:rsid w:val="00F1627D"/>
    <w:rsid w:val="00F162D6"/>
    <w:rsid w:val="00F164F3"/>
    <w:rsid w:val="00F16665"/>
    <w:rsid w:val="00F166E6"/>
    <w:rsid w:val="00F16789"/>
    <w:rsid w:val="00F167B7"/>
    <w:rsid w:val="00F16805"/>
    <w:rsid w:val="00F16C2F"/>
    <w:rsid w:val="00F16D1E"/>
    <w:rsid w:val="00F16D33"/>
    <w:rsid w:val="00F16DC1"/>
    <w:rsid w:val="00F16E5A"/>
    <w:rsid w:val="00F16FB0"/>
    <w:rsid w:val="00F1703A"/>
    <w:rsid w:val="00F17084"/>
    <w:rsid w:val="00F1733B"/>
    <w:rsid w:val="00F17401"/>
    <w:rsid w:val="00F17445"/>
    <w:rsid w:val="00F17474"/>
    <w:rsid w:val="00F17560"/>
    <w:rsid w:val="00F1757C"/>
    <w:rsid w:val="00F175C0"/>
    <w:rsid w:val="00F176E7"/>
    <w:rsid w:val="00F17821"/>
    <w:rsid w:val="00F178B4"/>
    <w:rsid w:val="00F178D8"/>
    <w:rsid w:val="00F178EE"/>
    <w:rsid w:val="00F178F4"/>
    <w:rsid w:val="00F17D02"/>
    <w:rsid w:val="00F17D7B"/>
    <w:rsid w:val="00F17EFB"/>
    <w:rsid w:val="00F2006B"/>
    <w:rsid w:val="00F2009E"/>
    <w:rsid w:val="00F201CC"/>
    <w:rsid w:val="00F2029E"/>
    <w:rsid w:val="00F203A0"/>
    <w:rsid w:val="00F20487"/>
    <w:rsid w:val="00F20500"/>
    <w:rsid w:val="00F2069F"/>
    <w:rsid w:val="00F20749"/>
    <w:rsid w:val="00F2081A"/>
    <w:rsid w:val="00F20B96"/>
    <w:rsid w:val="00F20CA1"/>
    <w:rsid w:val="00F20D2D"/>
    <w:rsid w:val="00F20DC1"/>
    <w:rsid w:val="00F20F21"/>
    <w:rsid w:val="00F20F65"/>
    <w:rsid w:val="00F2106D"/>
    <w:rsid w:val="00F210F8"/>
    <w:rsid w:val="00F21107"/>
    <w:rsid w:val="00F21139"/>
    <w:rsid w:val="00F2116B"/>
    <w:rsid w:val="00F211EC"/>
    <w:rsid w:val="00F2126A"/>
    <w:rsid w:val="00F21288"/>
    <w:rsid w:val="00F2145E"/>
    <w:rsid w:val="00F21467"/>
    <w:rsid w:val="00F21751"/>
    <w:rsid w:val="00F21982"/>
    <w:rsid w:val="00F21983"/>
    <w:rsid w:val="00F219DE"/>
    <w:rsid w:val="00F21B0D"/>
    <w:rsid w:val="00F21BC0"/>
    <w:rsid w:val="00F21C4E"/>
    <w:rsid w:val="00F21D60"/>
    <w:rsid w:val="00F21EAB"/>
    <w:rsid w:val="00F22182"/>
    <w:rsid w:val="00F22211"/>
    <w:rsid w:val="00F2226F"/>
    <w:rsid w:val="00F22291"/>
    <w:rsid w:val="00F22337"/>
    <w:rsid w:val="00F223D7"/>
    <w:rsid w:val="00F224AD"/>
    <w:rsid w:val="00F224AE"/>
    <w:rsid w:val="00F226B8"/>
    <w:rsid w:val="00F227F2"/>
    <w:rsid w:val="00F22815"/>
    <w:rsid w:val="00F2289A"/>
    <w:rsid w:val="00F228CF"/>
    <w:rsid w:val="00F229D8"/>
    <w:rsid w:val="00F22A7E"/>
    <w:rsid w:val="00F22CBD"/>
    <w:rsid w:val="00F22D5A"/>
    <w:rsid w:val="00F22D65"/>
    <w:rsid w:val="00F22DFD"/>
    <w:rsid w:val="00F22EF0"/>
    <w:rsid w:val="00F22F0B"/>
    <w:rsid w:val="00F23015"/>
    <w:rsid w:val="00F230F0"/>
    <w:rsid w:val="00F23175"/>
    <w:rsid w:val="00F2328A"/>
    <w:rsid w:val="00F2335E"/>
    <w:rsid w:val="00F2342C"/>
    <w:rsid w:val="00F23695"/>
    <w:rsid w:val="00F23909"/>
    <w:rsid w:val="00F23A3E"/>
    <w:rsid w:val="00F23B5C"/>
    <w:rsid w:val="00F23BCD"/>
    <w:rsid w:val="00F23C59"/>
    <w:rsid w:val="00F23D17"/>
    <w:rsid w:val="00F23E6D"/>
    <w:rsid w:val="00F23EDD"/>
    <w:rsid w:val="00F23F5C"/>
    <w:rsid w:val="00F23F77"/>
    <w:rsid w:val="00F23FB0"/>
    <w:rsid w:val="00F24032"/>
    <w:rsid w:val="00F244A6"/>
    <w:rsid w:val="00F244CF"/>
    <w:rsid w:val="00F245F0"/>
    <w:rsid w:val="00F2464B"/>
    <w:rsid w:val="00F2465B"/>
    <w:rsid w:val="00F246DC"/>
    <w:rsid w:val="00F246FF"/>
    <w:rsid w:val="00F247ED"/>
    <w:rsid w:val="00F2480A"/>
    <w:rsid w:val="00F24891"/>
    <w:rsid w:val="00F24899"/>
    <w:rsid w:val="00F248E9"/>
    <w:rsid w:val="00F24AB4"/>
    <w:rsid w:val="00F24ADF"/>
    <w:rsid w:val="00F24B30"/>
    <w:rsid w:val="00F24B9F"/>
    <w:rsid w:val="00F24CA6"/>
    <w:rsid w:val="00F24F21"/>
    <w:rsid w:val="00F25086"/>
    <w:rsid w:val="00F250E8"/>
    <w:rsid w:val="00F250FE"/>
    <w:rsid w:val="00F251B3"/>
    <w:rsid w:val="00F251BA"/>
    <w:rsid w:val="00F251C0"/>
    <w:rsid w:val="00F25233"/>
    <w:rsid w:val="00F2542B"/>
    <w:rsid w:val="00F2560C"/>
    <w:rsid w:val="00F256AE"/>
    <w:rsid w:val="00F256EF"/>
    <w:rsid w:val="00F25723"/>
    <w:rsid w:val="00F25741"/>
    <w:rsid w:val="00F25773"/>
    <w:rsid w:val="00F257FA"/>
    <w:rsid w:val="00F25918"/>
    <w:rsid w:val="00F2595E"/>
    <w:rsid w:val="00F2598A"/>
    <w:rsid w:val="00F259A8"/>
    <w:rsid w:val="00F259F7"/>
    <w:rsid w:val="00F25C80"/>
    <w:rsid w:val="00F25C85"/>
    <w:rsid w:val="00F25CBD"/>
    <w:rsid w:val="00F25D72"/>
    <w:rsid w:val="00F25F8F"/>
    <w:rsid w:val="00F26004"/>
    <w:rsid w:val="00F2611E"/>
    <w:rsid w:val="00F26161"/>
    <w:rsid w:val="00F261DB"/>
    <w:rsid w:val="00F26274"/>
    <w:rsid w:val="00F2631B"/>
    <w:rsid w:val="00F264EA"/>
    <w:rsid w:val="00F26720"/>
    <w:rsid w:val="00F26A75"/>
    <w:rsid w:val="00F26A98"/>
    <w:rsid w:val="00F26B12"/>
    <w:rsid w:val="00F26BE3"/>
    <w:rsid w:val="00F26CA4"/>
    <w:rsid w:val="00F26F02"/>
    <w:rsid w:val="00F26FC6"/>
    <w:rsid w:val="00F270E8"/>
    <w:rsid w:val="00F271D6"/>
    <w:rsid w:val="00F27211"/>
    <w:rsid w:val="00F272B6"/>
    <w:rsid w:val="00F27332"/>
    <w:rsid w:val="00F27430"/>
    <w:rsid w:val="00F274D2"/>
    <w:rsid w:val="00F2751B"/>
    <w:rsid w:val="00F27526"/>
    <w:rsid w:val="00F2753B"/>
    <w:rsid w:val="00F275C7"/>
    <w:rsid w:val="00F27654"/>
    <w:rsid w:val="00F278B0"/>
    <w:rsid w:val="00F27AA4"/>
    <w:rsid w:val="00F27C18"/>
    <w:rsid w:val="00F27E5C"/>
    <w:rsid w:val="00F27EF5"/>
    <w:rsid w:val="00F27FAF"/>
    <w:rsid w:val="00F27FDB"/>
    <w:rsid w:val="00F30016"/>
    <w:rsid w:val="00F300B6"/>
    <w:rsid w:val="00F30153"/>
    <w:rsid w:val="00F30251"/>
    <w:rsid w:val="00F302EC"/>
    <w:rsid w:val="00F302ED"/>
    <w:rsid w:val="00F305CC"/>
    <w:rsid w:val="00F30617"/>
    <w:rsid w:val="00F30690"/>
    <w:rsid w:val="00F3075E"/>
    <w:rsid w:val="00F307CF"/>
    <w:rsid w:val="00F308EE"/>
    <w:rsid w:val="00F3099F"/>
    <w:rsid w:val="00F30A1B"/>
    <w:rsid w:val="00F30B34"/>
    <w:rsid w:val="00F30B43"/>
    <w:rsid w:val="00F30B8C"/>
    <w:rsid w:val="00F30B9E"/>
    <w:rsid w:val="00F30BA5"/>
    <w:rsid w:val="00F30BFE"/>
    <w:rsid w:val="00F30C59"/>
    <w:rsid w:val="00F30D36"/>
    <w:rsid w:val="00F30F0C"/>
    <w:rsid w:val="00F30FEF"/>
    <w:rsid w:val="00F3100E"/>
    <w:rsid w:val="00F310C2"/>
    <w:rsid w:val="00F311BE"/>
    <w:rsid w:val="00F3125E"/>
    <w:rsid w:val="00F3145D"/>
    <w:rsid w:val="00F3149B"/>
    <w:rsid w:val="00F314F9"/>
    <w:rsid w:val="00F315ED"/>
    <w:rsid w:val="00F31639"/>
    <w:rsid w:val="00F31644"/>
    <w:rsid w:val="00F31724"/>
    <w:rsid w:val="00F3179A"/>
    <w:rsid w:val="00F3179E"/>
    <w:rsid w:val="00F318E0"/>
    <w:rsid w:val="00F319CE"/>
    <w:rsid w:val="00F31C5C"/>
    <w:rsid w:val="00F31C90"/>
    <w:rsid w:val="00F31D54"/>
    <w:rsid w:val="00F31DD6"/>
    <w:rsid w:val="00F31DF9"/>
    <w:rsid w:val="00F31FF2"/>
    <w:rsid w:val="00F320EF"/>
    <w:rsid w:val="00F32299"/>
    <w:rsid w:val="00F32357"/>
    <w:rsid w:val="00F32379"/>
    <w:rsid w:val="00F3268E"/>
    <w:rsid w:val="00F32815"/>
    <w:rsid w:val="00F328BB"/>
    <w:rsid w:val="00F329C2"/>
    <w:rsid w:val="00F329F0"/>
    <w:rsid w:val="00F32A8F"/>
    <w:rsid w:val="00F32AF1"/>
    <w:rsid w:val="00F32BB8"/>
    <w:rsid w:val="00F32C22"/>
    <w:rsid w:val="00F32C70"/>
    <w:rsid w:val="00F32CF9"/>
    <w:rsid w:val="00F32E28"/>
    <w:rsid w:val="00F32F26"/>
    <w:rsid w:val="00F32F8D"/>
    <w:rsid w:val="00F33047"/>
    <w:rsid w:val="00F33100"/>
    <w:rsid w:val="00F332A8"/>
    <w:rsid w:val="00F332FB"/>
    <w:rsid w:val="00F3332E"/>
    <w:rsid w:val="00F3341D"/>
    <w:rsid w:val="00F334C3"/>
    <w:rsid w:val="00F33681"/>
    <w:rsid w:val="00F33852"/>
    <w:rsid w:val="00F338C3"/>
    <w:rsid w:val="00F33953"/>
    <w:rsid w:val="00F33969"/>
    <w:rsid w:val="00F339A4"/>
    <w:rsid w:val="00F33BAE"/>
    <w:rsid w:val="00F33D13"/>
    <w:rsid w:val="00F33D40"/>
    <w:rsid w:val="00F33D59"/>
    <w:rsid w:val="00F33EF8"/>
    <w:rsid w:val="00F33F0C"/>
    <w:rsid w:val="00F33FF8"/>
    <w:rsid w:val="00F340C8"/>
    <w:rsid w:val="00F340F5"/>
    <w:rsid w:val="00F3413A"/>
    <w:rsid w:val="00F343F4"/>
    <w:rsid w:val="00F34447"/>
    <w:rsid w:val="00F34616"/>
    <w:rsid w:val="00F34647"/>
    <w:rsid w:val="00F346F1"/>
    <w:rsid w:val="00F34A38"/>
    <w:rsid w:val="00F34A5E"/>
    <w:rsid w:val="00F34B0D"/>
    <w:rsid w:val="00F34BA3"/>
    <w:rsid w:val="00F34BC1"/>
    <w:rsid w:val="00F34C3E"/>
    <w:rsid w:val="00F34D1D"/>
    <w:rsid w:val="00F34E02"/>
    <w:rsid w:val="00F34F48"/>
    <w:rsid w:val="00F352BF"/>
    <w:rsid w:val="00F35344"/>
    <w:rsid w:val="00F3549E"/>
    <w:rsid w:val="00F357C9"/>
    <w:rsid w:val="00F35826"/>
    <w:rsid w:val="00F35A35"/>
    <w:rsid w:val="00F35B04"/>
    <w:rsid w:val="00F35B26"/>
    <w:rsid w:val="00F35C42"/>
    <w:rsid w:val="00F35D0E"/>
    <w:rsid w:val="00F35D50"/>
    <w:rsid w:val="00F35D88"/>
    <w:rsid w:val="00F35E9C"/>
    <w:rsid w:val="00F35EEB"/>
    <w:rsid w:val="00F36022"/>
    <w:rsid w:val="00F36257"/>
    <w:rsid w:val="00F3649A"/>
    <w:rsid w:val="00F36511"/>
    <w:rsid w:val="00F365A7"/>
    <w:rsid w:val="00F3660D"/>
    <w:rsid w:val="00F3667F"/>
    <w:rsid w:val="00F3669D"/>
    <w:rsid w:val="00F3671E"/>
    <w:rsid w:val="00F36755"/>
    <w:rsid w:val="00F36765"/>
    <w:rsid w:val="00F3681B"/>
    <w:rsid w:val="00F3681C"/>
    <w:rsid w:val="00F3687B"/>
    <w:rsid w:val="00F36C02"/>
    <w:rsid w:val="00F37124"/>
    <w:rsid w:val="00F371CE"/>
    <w:rsid w:val="00F37200"/>
    <w:rsid w:val="00F372A8"/>
    <w:rsid w:val="00F37379"/>
    <w:rsid w:val="00F373E7"/>
    <w:rsid w:val="00F3742C"/>
    <w:rsid w:val="00F37459"/>
    <w:rsid w:val="00F3763F"/>
    <w:rsid w:val="00F37664"/>
    <w:rsid w:val="00F3769D"/>
    <w:rsid w:val="00F377C1"/>
    <w:rsid w:val="00F378D6"/>
    <w:rsid w:val="00F37A7F"/>
    <w:rsid w:val="00F37A83"/>
    <w:rsid w:val="00F37D49"/>
    <w:rsid w:val="00F37F38"/>
    <w:rsid w:val="00F37FE0"/>
    <w:rsid w:val="00F4004D"/>
    <w:rsid w:val="00F40130"/>
    <w:rsid w:val="00F40153"/>
    <w:rsid w:val="00F40234"/>
    <w:rsid w:val="00F4039F"/>
    <w:rsid w:val="00F404D4"/>
    <w:rsid w:val="00F404F4"/>
    <w:rsid w:val="00F40501"/>
    <w:rsid w:val="00F40509"/>
    <w:rsid w:val="00F40627"/>
    <w:rsid w:val="00F40705"/>
    <w:rsid w:val="00F40725"/>
    <w:rsid w:val="00F4084D"/>
    <w:rsid w:val="00F40931"/>
    <w:rsid w:val="00F40AEA"/>
    <w:rsid w:val="00F40BB7"/>
    <w:rsid w:val="00F40BE7"/>
    <w:rsid w:val="00F40D36"/>
    <w:rsid w:val="00F40DF5"/>
    <w:rsid w:val="00F40E44"/>
    <w:rsid w:val="00F40F28"/>
    <w:rsid w:val="00F4102A"/>
    <w:rsid w:val="00F410A0"/>
    <w:rsid w:val="00F4143E"/>
    <w:rsid w:val="00F414D9"/>
    <w:rsid w:val="00F41510"/>
    <w:rsid w:val="00F4169D"/>
    <w:rsid w:val="00F4178D"/>
    <w:rsid w:val="00F417E1"/>
    <w:rsid w:val="00F417F9"/>
    <w:rsid w:val="00F41830"/>
    <w:rsid w:val="00F41989"/>
    <w:rsid w:val="00F41BBC"/>
    <w:rsid w:val="00F41BF3"/>
    <w:rsid w:val="00F41C38"/>
    <w:rsid w:val="00F41CC5"/>
    <w:rsid w:val="00F41CE4"/>
    <w:rsid w:val="00F41D25"/>
    <w:rsid w:val="00F41DBB"/>
    <w:rsid w:val="00F41EBA"/>
    <w:rsid w:val="00F4209A"/>
    <w:rsid w:val="00F420F2"/>
    <w:rsid w:val="00F42115"/>
    <w:rsid w:val="00F4215A"/>
    <w:rsid w:val="00F42307"/>
    <w:rsid w:val="00F423C2"/>
    <w:rsid w:val="00F4252B"/>
    <w:rsid w:val="00F4266B"/>
    <w:rsid w:val="00F427A6"/>
    <w:rsid w:val="00F427B0"/>
    <w:rsid w:val="00F429E5"/>
    <w:rsid w:val="00F42AB5"/>
    <w:rsid w:val="00F42C76"/>
    <w:rsid w:val="00F42D17"/>
    <w:rsid w:val="00F43250"/>
    <w:rsid w:val="00F433F8"/>
    <w:rsid w:val="00F433FE"/>
    <w:rsid w:val="00F4340E"/>
    <w:rsid w:val="00F4347B"/>
    <w:rsid w:val="00F434E0"/>
    <w:rsid w:val="00F435CE"/>
    <w:rsid w:val="00F435DD"/>
    <w:rsid w:val="00F43603"/>
    <w:rsid w:val="00F43627"/>
    <w:rsid w:val="00F43772"/>
    <w:rsid w:val="00F43781"/>
    <w:rsid w:val="00F437EF"/>
    <w:rsid w:val="00F437FF"/>
    <w:rsid w:val="00F43B57"/>
    <w:rsid w:val="00F43C0D"/>
    <w:rsid w:val="00F43C90"/>
    <w:rsid w:val="00F43CE6"/>
    <w:rsid w:val="00F43DBE"/>
    <w:rsid w:val="00F44104"/>
    <w:rsid w:val="00F4447A"/>
    <w:rsid w:val="00F444CD"/>
    <w:rsid w:val="00F4463C"/>
    <w:rsid w:val="00F4468B"/>
    <w:rsid w:val="00F446D4"/>
    <w:rsid w:val="00F447F7"/>
    <w:rsid w:val="00F44899"/>
    <w:rsid w:val="00F44A00"/>
    <w:rsid w:val="00F44A21"/>
    <w:rsid w:val="00F44B34"/>
    <w:rsid w:val="00F44D32"/>
    <w:rsid w:val="00F44E59"/>
    <w:rsid w:val="00F44E73"/>
    <w:rsid w:val="00F44E94"/>
    <w:rsid w:val="00F44EA0"/>
    <w:rsid w:val="00F45004"/>
    <w:rsid w:val="00F450F5"/>
    <w:rsid w:val="00F45476"/>
    <w:rsid w:val="00F454B0"/>
    <w:rsid w:val="00F45680"/>
    <w:rsid w:val="00F45A88"/>
    <w:rsid w:val="00F45B0F"/>
    <w:rsid w:val="00F45D90"/>
    <w:rsid w:val="00F4621F"/>
    <w:rsid w:val="00F462AE"/>
    <w:rsid w:val="00F46366"/>
    <w:rsid w:val="00F46369"/>
    <w:rsid w:val="00F463DC"/>
    <w:rsid w:val="00F46403"/>
    <w:rsid w:val="00F46412"/>
    <w:rsid w:val="00F46462"/>
    <w:rsid w:val="00F465F1"/>
    <w:rsid w:val="00F4671F"/>
    <w:rsid w:val="00F4682F"/>
    <w:rsid w:val="00F46907"/>
    <w:rsid w:val="00F46ABF"/>
    <w:rsid w:val="00F46E4C"/>
    <w:rsid w:val="00F46E7E"/>
    <w:rsid w:val="00F470E0"/>
    <w:rsid w:val="00F472E5"/>
    <w:rsid w:val="00F473A5"/>
    <w:rsid w:val="00F473F3"/>
    <w:rsid w:val="00F473F8"/>
    <w:rsid w:val="00F473FB"/>
    <w:rsid w:val="00F474B8"/>
    <w:rsid w:val="00F475A5"/>
    <w:rsid w:val="00F47734"/>
    <w:rsid w:val="00F478CA"/>
    <w:rsid w:val="00F47906"/>
    <w:rsid w:val="00F47B1D"/>
    <w:rsid w:val="00F47BFB"/>
    <w:rsid w:val="00F47C50"/>
    <w:rsid w:val="00F47CE2"/>
    <w:rsid w:val="00F47D69"/>
    <w:rsid w:val="00F47DE4"/>
    <w:rsid w:val="00F50063"/>
    <w:rsid w:val="00F500DF"/>
    <w:rsid w:val="00F501F3"/>
    <w:rsid w:val="00F50207"/>
    <w:rsid w:val="00F502D2"/>
    <w:rsid w:val="00F505F8"/>
    <w:rsid w:val="00F50A98"/>
    <w:rsid w:val="00F50B3B"/>
    <w:rsid w:val="00F50D2B"/>
    <w:rsid w:val="00F50D3F"/>
    <w:rsid w:val="00F50E5F"/>
    <w:rsid w:val="00F50FA9"/>
    <w:rsid w:val="00F51016"/>
    <w:rsid w:val="00F5103C"/>
    <w:rsid w:val="00F51225"/>
    <w:rsid w:val="00F51400"/>
    <w:rsid w:val="00F51460"/>
    <w:rsid w:val="00F514E5"/>
    <w:rsid w:val="00F51529"/>
    <w:rsid w:val="00F51584"/>
    <w:rsid w:val="00F51667"/>
    <w:rsid w:val="00F51A94"/>
    <w:rsid w:val="00F51CF2"/>
    <w:rsid w:val="00F51D5C"/>
    <w:rsid w:val="00F51DA6"/>
    <w:rsid w:val="00F51F6E"/>
    <w:rsid w:val="00F520FE"/>
    <w:rsid w:val="00F52199"/>
    <w:rsid w:val="00F521DC"/>
    <w:rsid w:val="00F5237B"/>
    <w:rsid w:val="00F52405"/>
    <w:rsid w:val="00F52489"/>
    <w:rsid w:val="00F5277E"/>
    <w:rsid w:val="00F527DE"/>
    <w:rsid w:val="00F529A2"/>
    <w:rsid w:val="00F52CA2"/>
    <w:rsid w:val="00F52D0F"/>
    <w:rsid w:val="00F52EC4"/>
    <w:rsid w:val="00F53099"/>
    <w:rsid w:val="00F530E9"/>
    <w:rsid w:val="00F530F1"/>
    <w:rsid w:val="00F530F5"/>
    <w:rsid w:val="00F53134"/>
    <w:rsid w:val="00F53199"/>
    <w:rsid w:val="00F533E1"/>
    <w:rsid w:val="00F535DB"/>
    <w:rsid w:val="00F535F4"/>
    <w:rsid w:val="00F535FE"/>
    <w:rsid w:val="00F536B3"/>
    <w:rsid w:val="00F53702"/>
    <w:rsid w:val="00F537C7"/>
    <w:rsid w:val="00F538CD"/>
    <w:rsid w:val="00F53902"/>
    <w:rsid w:val="00F53987"/>
    <w:rsid w:val="00F53991"/>
    <w:rsid w:val="00F539CE"/>
    <w:rsid w:val="00F53A25"/>
    <w:rsid w:val="00F53B3D"/>
    <w:rsid w:val="00F53B47"/>
    <w:rsid w:val="00F53CEF"/>
    <w:rsid w:val="00F53DD5"/>
    <w:rsid w:val="00F53E0D"/>
    <w:rsid w:val="00F5401C"/>
    <w:rsid w:val="00F540E6"/>
    <w:rsid w:val="00F54100"/>
    <w:rsid w:val="00F541A1"/>
    <w:rsid w:val="00F541E4"/>
    <w:rsid w:val="00F542AE"/>
    <w:rsid w:val="00F54344"/>
    <w:rsid w:val="00F543D0"/>
    <w:rsid w:val="00F544D0"/>
    <w:rsid w:val="00F546B9"/>
    <w:rsid w:val="00F549C3"/>
    <w:rsid w:val="00F549D5"/>
    <w:rsid w:val="00F549EC"/>
    <w:rsid w:val="00F54B09"/>
    <w:rsid w:val="00F54B82"/>
    <w:rsid w:val="00F54BEA"/>
    <w:rsid w:val="00F54C98"/>
    <w:rsid w:val="00F54CD0"/>
    <w:rsid w:val="00F54D0B"/>
    <w:rsid w:val="00F54E8A"/>
    <w:rsid w:val="00F54EA9"/>
    <w:rsid w:val="00F55004"/>
    <w:rsid w:val="00F55039"/>
    <w:rsid w:val="00F55067"/>
    <w:rsid w:val="00F550E5"/>
    <w:rsid w:val="00F5517F"/>
    <w:rsid w:val="00F5525F"/>
    <w:rsid w:val="00F55300"/>
    <w:rsid w:val="00F55398"/>
    <w:rsid w:val="00F556F1"/>
    <w:rsid w:val="00F559A8"/>
    <w:rsid w:val="00F55BF9"/>
    <w:rsid w:val="00F55C21"/>
    <w:rsid w:val="00F55C57"/>
    <w:rsid w:val="00F55DC0"/>
    <w:rsid w:val="00F55DDA"/>
    <w:rsid w:val="00F55E50"/>
    <w:rsid w:val="00F55E5F"/>
    <w:rsid w:val="00F55F6D"/>
    <w:rsid w:val="00F55FCB"/>
    <w:rsid w:val="00F55FF8"/>
    <w:rsid w:val="00F56039"/>
    <w:rsid w:val="00F561AB"/>
    <w:rsid w:val="00F561CF"/>
    <w:rsid w:val="00F5636C"/>
    <w:rsid w:val="00F563C0"/>
    <w:rsid w:val="00F564CD"/>
    <w:rsid w:val="00F5652B"/>
    <w:rsid w:val="00F56549"/>
    <w:rsid w:val="00F566D1"/>
    <w:rsid w:val="00F56739"/>
    <w:rsid w:val="00F56790"/>
    <w:rsid w:val="00F56819"/>
    <w:rsid w:val="00F56B57"/>
    <w:rsid w:val="00F56B99"/>
    <w:rsid w:val="00F56C94"/>
    <w:rsid w:val="00F56CCB"/>
    <w:rsid w:val="00F56D91"/>
    <w:rsid w:val="00F56E28"/>
    <w:rsid w:val="00F56E79"/>
    <w:rsid w:val="00F56EB0"/>
    <w:rsid w:val="00F56F55"/>
    <w:rsid w:val="00F56F58"/>
    <w:rsid w:val="00F57167"/>
    <w:rsid w:val="00F572AA"/>
    <w:rsid w:val="00F5736B"/>
    <w:rsid w:val="00F573D4"/>
    <w:rsid w:val="00F57481"/>
    <w:rsid w:val="00F577B4"/>
    <w:rsid w:val="00F57880"/>
    <w:rsid w:val="00F578C5"/>
    <w:rsid w:val="00F57908"/>
    <w:rsid w:val="00F57B58"/>
    <w:rsid w:val="00F57B66"/>
    <w:rsid w:val="00F57CF2"/>
    <w:rsid w:val="00F57DE9"/>
    <w:rsid w:val="00F57DF1"/>
    <w:rsid w:val="00F57F65"/>
    <w:rsid w:val="00F57F8E"/>
    <w:rsid w:val="00F60064"/>
    <w:rsid w:val="00F600F9"/>
    <w:rsid w:val="00F60142"/>
    <w:rsid w:val="00F60145"/>
    <w:rsid w:val="00F6014E"/>
    <w:rsid w:val="00F6028D"/>
    <w:rsid w:val="00F60414"/>
    <w:rsid w:val="00F604ED"/>
    <w:rsid w:val="00F605BF"/>
    <w:rsid w:val="00F6066D"/>
    <w:rsid w:val="00F60741"/>
    <w:rsid w:val="00F608AB"/>
    <w:rsid w:val="00F6098C"/>
    <w:rsid w:val="00F609E9"/>
    <w:rsid w:val="00F60A9E"/>
    <w:rsid w:val="00F60BE7"/>
    <w:rsid w:val="00F60E42"/>
    <w:rsid w:val="00F60EB1"/>
    <w:rsid w:val="00F61082"/>
    <w:rsid w:val="00F611E3"/>
    <w:rsid w:val="00F612E2"/>
    <w:rsid w:val="00F61539"/>
    <w:rsid w:val="00F6159C"/>
    <w:rsid w:val="00F616A2"/>
    <w:rsid w:val="00F616FD"/>
    <w:rsid w:val="00F61714"/>
    <w:rsid w:val="00F6182A"/>
    <w:rsid w:val="00F61895"/>
    <w:rsid w:val="00F618CB"/>
    <w:rsid w:val="00F619F8"/>
    <w:rsid w:val="00F619FA"/>
    <w:rsid w:val="00F61AED"/>
    <w:rsid w:val="00F61B82"/>
    <w:rsid w:val="00F61C92"/>
    <w:rsid w:val="00F61D4B"/>
    <w:rsid w:val="00F61EE5"/>
    <w:rsid w:val="00F61F55"/>
    <w:rsid w:val="00F622E8"/>
    <w:rsid w:val="00F622FC"/>
    <w:rsid w:val="00F6231C"/>
    <w:rsid w:val="00F6238F"/>
    <w:rsid w:val="00F6247A"/>
    <w:rsid w:val="00F6249E"/>
    <w:rsid w:val="00F624D6"/>
    <w:rsid w:val="00F6259C"/>
    <w:rsid w:val="00F625BE"/>
    <w:rsid w:val="00F62620"/>
    <w:rsid w:val="00F627D7"/>
    <w:rsid w:val="00F6285F"/>
    <w:rsid w:val="00F628F1"/>
    <w:rsid w:val="00F629BD"/>
    <w:rsid w:val="00F62AFF"/>
    <w:rsid w:val="00F62B9F"/>
    <w:rsid w:val="00F62CA6"/>
    <w:rsid w:val="00F62F05"/>
    <w:rsid w:val="00F63158"/>
    <w:rsid w:val="00F631F8"/>
    <w:rsid w:val="00F63493"/>
    <w:rsid w:val="00F63605"/>
    <w:rsid w:val="00F63696"/>
    <w:rsid w:val="00F63816"/>
    <w:rsid w:val="00F6391F"/>
    <w:rsid w:val="00F639F8"/>
    <w:rsid w:val="00F63C05"/>
    <w:rsid w:val="00F63C2B"/>
    <w:rsid w:val="00F63CC9"/>
    <w:rsid w:val="00F63CED"/>
    <w:rsid w:val="00F63E59"/>
    <w:rsid w:val="00F63EE5"/>
    <w:rsid w:val="00F63EF0"/>
    <w:rsid w:val="00F63EFD"/>
    <w:rsid w:val="00F641A9"/>
    <w:rsid w:val="00F64266"/>
    <w:rsid w:val="00F64354"/>
    <w:rsid w:val="00F64632"/>
    <w:rsid w:val="00F6482F"/>
    <w:rsid w:val="00F648CE"/>
    <w:rsid w:val="00F64B15"/>
    <w:rsid w:val="00F64BE0"/>
    <w:rsid w:val="00F64C2F"/>
    <w:rsid w:val="00F64DA0"/>
    <w:rsid w:val="00F64EA1"/>
    <w:rsid w:val="00F64FE4"/>
    <w:rsid w:val="00F6508B"/>
    <w:rsid w:val="00F65233"/>
    <w:rsid w:val="00F652D4"/>
    <w:rsid w:val="00F6530B"/>
    <w:rsid w:val="00F65462"/>
    <w:rsid w:val="00F654FE"/>
    <w:rsid w:val="00F6556E"/>
    <w:rsid w:val="00F65576"/>
    <w:rsid w:val="00F65612"/>
    <w:rsid w:val="00F65770"/>
    <w:rsid w:val="00F6592B"/>
    <w:rsid w:val="00F65A78"/>
    <w:rsid w:val="00F65B68"/>
    <w:rsid w:val="00F65C18"/>
    <w:rsid w:val="00F65C4A"/>
    <w:rsid w:val="00F65C4D"/>
    <w:rsid w:val="00F65E0C"/>
    <w:rsid w:val="00F65F31"/>
    <w:rsid w:val="00F65FD5"/>
    <w:rsid w:val="00F663B9"/>
    <w:rsid w:val="00F664D8"/>
    <w:rsid w:val="00F66558"/>
    <w:rsid w:val="00F668F2"/>
    <w:rsid w:val="00F6694B"/>
    <w:rsid w:val="00F66955"/>
    <w:rsid w:val="00F66A67"/>
    <w:rsid w:val="00F66B05"/>
    <w:rsid w:val="00F66B08"/>
    <w:rsid w:val="00F66B18"/>
    <w:rsid w:val="00F66C92"/>
    <w:rsid w:val="00F66CDA"/>
    <w:rsid w:val="00F66E19"/>
    <w:rsid w:val="00F67008"/>
    <w:rsid w:val="00F6702B"/>
    <w:rsid w:val="00F67473"/>
    <w:rsid w:val="00F67507"/>
    <w:rsid w:val="00F67592"/>
    <w:rsid w:val="00F6770A"/>
    <w:rsid w:val="00F67846"/>
    <w:rsid w:val="00F67AFC"/>
    <w:rsid w:val="00F67B42"/>
    <w:rsid w:val="00F67CEC"/>
    <w:rsid w:val="00F67D12"/>
    <w:rsid w:val="00F67EE0"/>
    <w:rsid w:val="00F67F41"/>
    <w:rsid w:val="00F70088"/>
    <w:rsid w:val="00F702BF"/>
    <w:rsid w:val="00F70418"/>
    <w:rsid w:val="00F70469"/>
    <w:rsid w:val="00F704A7"/>
    <w:rsid w:val="00F705AC"/>
    <w:rsid w:val="00F70659"/>
    <w:rsid w:val="00F70742"/>
    <w:rsid w:val="00F70919"/>
    <w:rsid w:val="00F70921"/>
    <w:rsid w:val="00F70B72"/>
    <w:rsid w:val="00F70B9E"/>
    <w:rsid w:val="00F70C58"/>
    <w:rsid w:val="00F70D58"/>
    <w:rsid w:val="00F70DC4"/>
    <w:rsid w:val="00F70DEF"/>
    <w:rsid w:val="00F70EA3"/>
    <w:rsid w:val="00F70F12"/>
    <w:rsid w:val="00F70F2E"/>
    <w:rsid w:val="00F70F8C"/>
    <w:rsid w:val="00F71018"/>
    <w:rsid w:val="00F710B0"/>
    <w:rsid w:val="00F71291"/>
    <w:rsid w:val="00F71398"/>
    <w:rsid w:val="00F71480"/>
    <w:rsid w:val="00F714C0"/>
    <w:rsid w:val="00F714D6"/>
    <w:rsid w:val="00F71674"/>
    <w:rsid w:val="00F717CE"/>
    <w:rsid w:val="00F718B9"/>
    <w:rsid w:val="00F718F9"/>
    <w:rsid w:val="00F718FF"/>
    <w:rsid w:val="00F71BD9"/>
    <w:rsid w:val="00F71C52"/>
    <w:rsid w:val="00F71F00"/>
    <w:rsid w:val="00F71F48"/>
    <w:rsid w:val="00F720FC"/>
    <w:rsid w:val="00F72203"/>
    <w:rsid w:val="00F723B3"/>
    <w:rsid w:val="00F72476"/>
    <w:rsid w:val="00F72485"/>
    <w:rsid w:val="00F72578"/>
    <w:rsid w:val="00F725F4"/>
    <w:rsid w:val="00F72701"/>
    <w:rsid w:val="00F727F2"/>
    <w:rsid w:val="00F728D3"/>
    <w:rsid w:val="00F728E8"/>
    <w:rsid w:val="00F7294C"/>
    <w:rsid w:val="00F729E7"/>
    <w:rsid w:val="00F72AD9"/>
    <w:rsid w:val="00F72ADC"/>
    <w:rsid w:val="00F72B28"/>
    <w:rsid w:val="00F72B58"/>
    <w:rsid w:val="00F72B5F"/>
    <w:rsid w:val="00F72C5F"/>
    <w:rsid w:val="00F72E95"/>
    <w:rsid w:val="00F72FBF"/>
    <w:rsid w:val="00F72FD8"/>
    <w:rsid w:val="00F73102"/>
    <w:rsid w:val="00F73157"/>
    <w:rsid w:val="00F732CE"/>
    <w:rsid w:val="00F73549"/>
    <w:rsid w:val="00F735BA"/>
    <w:rsid w:val="00F7370E"/>
    <w:rsid w:val="00F7378A"/>
    <w:rsid w:val="00F73828"/>
    <w:rsid w:val="00F73835"/>
    <w:rsid w:val="00F7386A"/>
    <w:rsid w:val="00F73882"/>
    <w:rsid w:val="00F73965"/>
    <w:rsid w:val="00F73990"/>
    <w:rsid w:val="00F739C5"/>
    <w:rsid w:val="00F73AB2"/>
    <w:rsid w:val="00F73C9B"/>
    <w:rsid w:val="00F73CF1"/>
    <w:rsid w:val="00F73D08"/>
    <w:rsid w:val="00F73DD6"/>
    <w:rsid w:val="00F740D7"/>
    <w:rsid w:val="00F74100"/>
    <w:rsid w:val="00F74589"/>
    <w:rsid w:val="00F74628"/>
    <w:rsid w:val="00F74644"/>
    <w:rsid w:val="00F74676"/>
    <w:rsid w:val="00F74888"/>
    <w:rsid w:val="00F74915"/>
    <w:rsid w:val="00F74BDF"/>
    <w:rsid w:val="00F74C5B"/>
    <w:rsid w:val="00F74C82"/>
    <w:rsid w:val="00F74CC7"/>
    <w:rsid w:val="00F7508F"/>
    <w:rsid w:val="00F75093"/>
    <w:rsid w:val="00F750EC"/>
    <w:rsid w:val="00F75189"/>
    <w:rsid w:val="00F751C0"/>
    <w:rsid w:val="00F7522B"/>
    <w:rsid w:val="00F752D9"/>
    <w:rsid w:val="00F753A2"/>
    <w:rsid w:val="00F7544A"/>
    <w:rsid w:val="00F754E4"/>
    <w:rsid w:val="00F75782"/>
    <w:rsid w:val="00F75891"/>
    <w:rsid w:val="00F758CB"/>
    <w:rsid w:val="00F75A9C"/>
    <w:rsid w:val="00F75ADA"/>
    <w:rsid w:val="00F75B06"/>
    <w:rsid w:val="00F75B26"/>
    <w:rsid w:val="00F75BB6"/>
    <w:rsid w:val="00F75C98"/>
    <w:rsid w:val="00F75E4B"/>
    <w:rsid w:val="00F75F23"/>
    <w:rsid w:val="00F75FD6"/>
    <w:rsid w:val="00F7607F"/>
    <w:rsid w:val="00F7615B"/>
    <w:rsid w:val="00F7621C"/>
    <w:rsid w:val="00F762C0"/>
    <w:rsid w:val="00F76463"/>
    <w:rsid w:val="00F76A60"/>
    <w:rsid w:val="00F76B67"/>
    <w:rsid w:val="00F76BC5"/>
    <w:rsid w:val="00F76BE8"/>
    <w:rsid w:val="00F76D44"/>
    <w:rsid w:val="00F77126"/>
    <w:rsid w:val="00F771CF"/>
    <w:rsid w:val="00F7720A"/>
    <w:rsid w:val="00F77233"/>
    <w:rsid w:val="00F773F3"/>
    <w:rsid w:val="00F77603"/>
    <w:rsid w:val="00F77936"/>
    <w:rsid w:val="00F779B7"/>
    <w:rsid w:val="00F77AE2"/>
    <w:rsid w:val="00F77B12"/>
    <w:rsid w:val="00F77BD4"/>
    <w:rsid w:val="00F77C73"/>
    <w:rsid w:val="00F77CE4"/>
    <w:rsid w:val="00F77D2C"/>
    <w:rsid w:val="00F77D78"/>
    <w:rsid w:val="00F77F51"/>
    <w:rsid w:val="00F77FF3"/>
    <w:rsid w:val="00F80100"/>
    <w:rsid w:val="00F80181"/>
    <w:rsid w:val="00F80210"/>
    <w:rsid w:val="00F802B5"/>
    <w:rsid w:val="00F80324"/>
    <w:rsid w:val="00F80357"/>
    <w:rsid w:val="00F80543"/>
    <w:rsid w:val="00F8065C"/>
    <w:rsid w:val="00F806BB"/>
    <w:rsid w:val="00F80788"/>
    <w:rsid w:val="00F80A16"/>
    <w:rsid w:val="00F80C1D"/>
    <w:rsid w:val="00F80C3C"/>
    <w:rsid w:val="00F80DF5"/>
    <w:rsid w:val="00F80E89"/>
    <w:rsid w:val="00F80FCB"/>
    <w:rsid w:val="00F8101A"/>
    <w:rsid w:val="00F8102D"/>
    <w:rsid w:val="00F8110B"/>
    <w:rsid w:val="00F81130"/>
    <w:rsid w:val="00F81356"/>
    <w:rsid w:val="00F81405"/>
    <w:rsid w:val="00F816AD"/>
    <w:rsid w:val="00F81864"/>
    <w:rsid w:val="00F81878"/>
    <w:rsid w:val="00F818BD"/>
    <w:rsid w:val="00F818F7"/>
    <w:rsid w:val="00F81AEC"/>
    <w:rsid w:val="00F81B1E"/>
    <w:rsid w:val="00F81B53"/>
    <w:rsid w:val="00F81BB0"/>
    <w:rsid w:val="00F81C5F"/>
    <w:rsid w:val="00F81F00"/>
    <w:rsid w:val="00F81F0B"/>
    <w:rsid w:val="00F81FFF"/>
    <w:rsid w:val="00F82024"/>
    <w:rsid w:val="00F82098"/>
    <w:rsid w:val="00F8209F"/>
    <w:rsid w:val="00F82210"/>
    <w:rsid w:val="00F823FC"/>
    <w:rsid w:val="00F8269E"/>
    <w:rsid w:val="00F826B7"/>
    <w:rsid w:val="00F82763"/>
    <w:rsid w:val="00F82BBE"/>
    <w:rsid w:val="00F82DCA"/>
    <w:rsid w:val="00F83040"/>
    <w:rsid w:val="00F831F2"/>
    <w:rsid w:val="00F8325D"/>
    <w:rsid w:val="00F832A8"/>
    <w:rsid w:val="00F832A9"/>
    <w:rsid w:val="00F832B0"/>
    <w:rsid w:val="00F83307"/>
    <w:rsid w:val="00F833A5"/>
    <w:rsid w:val="00F8340C"/>
    <w:rsid w:val="00F836DF"/>
    <w:rsid w:val="00F8374D"/>
    <w:rsid w:val="00F83A3F"/>
    <w:rsid w:val="00F83B39"/>
    <w:rsid w:val="00F83BA4"/>
    <w:rsid w:val="00F83F73"/>
    <w:rsid w:val="00F83F95"/>
    <w:rsid w:val="00F84229"/>
    <w:rsid w:val="00F84316"/>
    <w:rsid w:val="00F8434C"/>
    <w:rsid w:val="00F844D3"/>
    <w:rsid w:val="00F844F5"/>
    <w:rsid w:val="00F84589"/>
    <w:rsid w:val="00F84629"/>
    <w:rsid w:val="00F846AF"/>
    <w:rsid w:val="00F846E6"/>
    <w:rsid w:val="00F848CD"/>
    <w:rsid w:val="00F84AF3"/>
    <w:rsid w:val="00F84B71"/>
    <w:rsid w:val="00F84DB0"/>
    <w:rsid w:val="00F84DBA"/>
    <w:rsid w:val="00F84EF1"/>
    <w:rsid w:val="00F84F0E"/>
    <w:rsid w:val="00F8503E"/>
    <w:rsid w:val="00F850EB"/>
    <w:rsid w:val="00F8519E"/>
    <w:rsid w:val="00F85231"/>
    <w:rsid w:val="00F85246"/>
    <w:rsid w:val="00F85528"/>
    <w:rsid w:val="00F85533"/>
    <w:rsid w:val="00F855E1"/>
    <w:rsid w:val="00F856B2"/>
    <w:rsid w:val="00F856B6"/>
    <w:rsid w:val="00F8584F"/>
    <w:rsid w:val="00F859AA"/>
    <w:rsid w:val="00F859CA"/>
    <w:rsid w:val="00F85AC1"/>
    <w:rsid w:val="00F85AC6"/>
    <w:rsid w:val="00F85EDD"/>
    <w:rsid w:val="00F85FC5"/>
    <w:rsid w:val="00F85FD3"/>
    <w:rsid w:val="00F85FF5"/>
    <w:rsid w:val="00F8606B"/>
    <w:rsid w:val="00F860B8"/>
    <w:rsid w:val="00F86184"/>
    <w:rsid w:val="00F861C0"/>
    <w:rsid w:val="00F86459"/>
    <w:rsid w:val="00F867FE"/>
    <w:rsid w:val="00F86985"/>
    <w:rsid w:val="00F869A0"/>
    <w:rsid w:val="00F86AC7"/>
    <w:rsid w:val="00F86BB4"/>
    <w:rsid w:val="00F86CB8"/>
    <w:rsid w:val="00F86D49"/>
    <w:rsid w:val="00F86F4E"/>
    <w:rsid w:val="00F8706E"/>
    <w:rsid w:val="00F8708C"/>
    <w:rsid w:val="00F870C7"/>
    <w:rsid w:val="00F870F5"/>
    <w:rsid w:val="00F87219"/>
    <w:rsid w:val="00F873B5"/>
    <w:rsid w:val="00F8741A"/>
    <w:rsid w:val="00F87504"/>
    <w:rsid w:val="00F878CE"/>
    <w:rsid w:val="00F8797D"/>
    <w:rsid w:val="00F87C7F"/>
    <w:rsid w:val="00F87CA6"/>
    <w:rsid w:val="00F87CD6"/>
    <w:rsid w:val="00F87D66"/>
    <w:rsid w:val="00F87E9E"/>
    <w:rsid w:val="00F87F9D"/>
    <w:rsid w:val="00F90118"/>
    <w:rsid w:val="00F902D2"/>
    <w:rsid w:val="00F9039C"/>
    <w:rsid w:val="00F903B8"/>
    <w:rsid w:val="00F904A1"/>
    <w:rsid w:val="00F9058C"/>
    <w:rsid w:val="00F906C6"/>
    <w:rsid w:val="00F907BA"/>
    <w:rsid w:val="00F90824"/>
    <w:rsid w:val="00F908CD"/>
    <w:rsid w:val="00F90929"/>
    <w:rsid w:val="00F90B12"/>
    <w:rsid w:val="00F90C4B"/>
    <w:rsid w:val="00F90CBD"/>
    <w:rsid w:val="00F90F11"/>
    <w:rsid w:val="00F90F57"/>
    <w:rsid w:val="00F91005"/>
    <w:rsid w:val="00F91060"/>
    <w:rsid w:val="00F9109E"/>
    <w:rsid w:val="00F910D8"/>
    <w:rsid w:val="00F91338"/>
    <w:rsid w:val="00F9146E"/>
    <w:rsid w:val="00F914C7"/>
    <w:rsid w:val="00F914FB"/>
    <w:rsid w:val="00F915DB"/>
    <w:rsid w:val="00F9177E"/>
    <w:rsid w:val="00F9180A"/>
    <w:rsid w:val="00F91B35"/>
    <w:rsid w:val="00F91DA6"/>
    <w:rsid w:val="00F91E4F"/>
    <w:rsid w:val="00F91FDF"/>
    <w:rsid w:val="00F9205B"/>
    <w:rsid w:val="00F920FF"/>
    <w:rsid w:val="00F922FB"/>
    <w:rsid w:val="00F92577"/>
    <w:rsid w:val="00F9260D"/>
    <w:rsid w:val="00F9272B"/>
    <w:rsid w:val="00F927C2"/>
    <w:rsid w:val="00F928B5"/>
    <w:rsid w:val="00F92974"/>
    <w:rsid w:val="00F929CF"/>
    <w:rsid w:val="00F929FA"/>
    <w:rsid w:val="00F92AA1"/>
    <w:rsid w:val="00F92AC5"/>
    <w:rsid w:val="00F92B53"/>
    <w:rsid w:val="00F92BE6"/>
    <w:rsid w:val="00F92C44"/>
    <w:rsid w:val="00F92EEA"/>
    <w:rsid w:val="00F92FB5"/>
    <w:rsid w:val="00F92FDC"/>
    <w:rsid w:val="00F93079"/>
    <w:rsid w:val="00F9308F"/>
    <w:rsid w:val="00F931D2"/>
    <w:rsid w:val="00F93316"/>
    <w:rsid w:val="00F93358"/>
    <w:rsid w:val="00F9337C"/>
    <w:rsid w:val="00F93426"/>
    <w:rsid w:val="00F93431"/>
    <w:rsid w:val="00F936C1"/>
    <w:rsid w:val="00F93750"/>
    <w:rsid w:val="00F93972"/>
    <w:rsid w:val="00F93A4A"/>
    <w:rsid w:val="00F93B5A"/>
    <w:rsid w:val="00F93BC6"/>
    <w:rsid w:val="00F93BC7"/>
    <w:rsid w:val="00F93D27"/>
    <w:rsid w:val="00F93D2C"/>
    <w:rsid w:val="00F940ED"/>
    <w:rsid w:val="00F9417F"/>
    <w:rsid w:val="00F94182"/>
    <w:rsid w:val="00F944A1"/>
    <w:rsid w:val="00F944A7"/>
    <w:rsid w:val="00F94601"/>
    <w:rsid w:val="00F946E3"/>
    <w:rsid w:val="00F948A5"/>
    <w:rsid w:val="00F94942"/>
    <w:rsid w:val="00F949BB"/>
    <w:rsid w:val="00F94A8E"/>
    <w:rsid w:val="00F94AB2"/>
    <w:rsid w:val="00F94B0C"/>
    <w:rsid w:val="00F94BB2"/>
    <w:rsid w:val="00F94C58"/>
    <w:rsid w:val="00F94C69"/>
    <w:rsid w:val="00F94D0A"/>
    <w:rsid w:val="00F94E78"/>
    <w:rsid w:val="00F95035"/>
    <w:rsid w:val="00F95147"/>
    <w:rsid w:val="00F95271"/>
    <w:rsid w:val="00F95300"/>
    <w:rsid w:val="00F954D1"/>
    <w:rsid w:val="00F954FC"/>
    <w:rsid w:val="00F9551E"/>
    <w:rsid w:val="00F95575"/>
    <w:rsid w:val="00F955AE"/>
    <w:rsid w:val="00F95607"/>
    <w:rsid w:val="00F95B40"/>
    <w:rsid w:val="00F95C2D"/>
    <w:rsid w:val="00F95C88"/>
    <w:rsid w:val="00F95CB2"/>
    <w:rsid w:val="00F95DD6"/>
    <w:rsid w:val="00F95E10"/>
    <w:rsid w:val="00F96076"/>
    <w:rsid w:val="00F9608A"/>
    <w:rsid w:val="00F960D8"/>
    <w:rsid w:val="00F96142"/>
    <w:rsid w:val="00F96180"/>
    <w:rsid w:val="00F961CF"/>
    <w:rsid w:val="00F96370"/>
    <w:rsid w:val="00F963D6"/>
    <w:rsid w:val="00F96557"/>
    <w:rsid w:val="00F9680E"/>
    <w:rsid w:val="00F9685A"/>
    <w:rsid w:val="00F968D2"/>
    <w:rsid w:val="00F96972"/>
    <w:rsid w:val="00F96A15"/>
    <w:rsid w:val="00F96AFC"/>
    <w:rsid w:val="00F96D6E"/>
    <w:rsid w:val="00F96DE6"/>
    <w:rsid w:val="00F96E2F"/>
    <w:rsid w:val="00F96EDF"/>
    <w:rsid w:val="00F96EFE"/>
    <w:rsid w:val="00F96F0F"/>
    <w:rsid w:val="00F96FDB"/>
    <w:rsid w:val="00F97155"/>
    <w:rsid w:val="00F97439"/>
    <w:rsid w:val="00F97454"/>
    <w:rsid w:val="00F9749C"/>
    <w:rsid w:val="00F9749D"/>
    <w:rsid w:val="00F97578"/>
    <w:rsid w:val="00F975A3"/>
    <w:rsid w:val="00F975C1"/>
    <w:rsid w:val="00F97656"/>
    <w:rsid w:val="00F976E2"/>
    <w:rsid w:val="00F978F2"/>
    <w:rsid w:val="00F97940"/>
    <w:rsid w:val="00F979C2"/>
    <w:rsid w:val="00F97BA3"/>
    <w:rsid w:val="00F97BD5"/>
    <w:rsid w:val="00F97D02"/>
    <w:rsid w:val="00F97EA2"/>
    <w:rsid w:val="00F97F0D"/>
    <w:rsid w:val="00F97FA1"/>
    <w:rsid w:val="00FA003D"/>
    <w:rsid w:val="00FA00F1"/>
    <w:rsid w:val="00FA0362"/>
    <w:rsid w:val="00FA054F"/>
    <w:rsid w:val="00FA06DA"/>
    <w:rsid w:val="00FA0713"/>
    <w:rsid w:val="00FA080A"/>
    <w:rsid w:val="00FA0844"/>
    <w:rsid w:val="00FA085D"/>
    <w:rsid w:val="00FA0929"/>
    <w:rsid w:val="00FA0B0A"/>
    <w:rsid w:val="00FA0B99"/>
    <w:rsid w:val="00FA0C3B"/>
    <w:rsid w:val="00FA0CA7"/>
    <w:rsid w:val="00FA0D80"/>
    <w:rsid w:val="00FA0E8D"/>
    <w:rsid w:val="00FA119E"/>
    <w:rsid w:val="00FA11C5"/>
    <w:rsid w:val="00FA1202"/>
    <w:rsid w:val="00FA121C"/>
    <w:rsid w:val="00FA1407"/>
    <w:rsid w:val="00FA143C"/>
    <w:rsid w:val="00FA1655"/>
    <w:rsid w:val="00FA16F0"/>
    <w:rsid w:val="00FA1707"/>
    <w:rsid w:val="00FA18E0"/>
    <w:rsid w:val="00FA18E4"/>
    <w:rsid w:val="00FA19B3"/>
    <w:rsid w:val="00FA1A68"/>
    <w:rsid w:val="00FA1B1A"/>
    <w:rsid w:val="00FA1F1C"/>
    <w:rsid w:val="00FA2017"/>
    <w:rsid w:val="00FA20A2"/>
    <w:rsid w:val="00FA2179"/>
    <w:rsid w:val="00FA21F7"/>
    <w:rsid w:val="00FA2429"/>
    <w:rsid w:val="00FA2430"/>
    <w:rsid w:val="00FA24C3"/>
    <w:rsid w:val="00FA2530"/>
    <w:rsid w:val="00FA2596"/>
    <w:rsid w:val="00FA2680"/>
    <w:rsid w:val="00FA26B2"/>
    <w:rsid w:val="00FA2747"/>
    <w:rsid w:val="00FA2A33"/>
    <w:rsid w:val="00FA2C83"/>
    <w:rsid w:val="00FA2C8F"/>
    <w:rsid w:val="00FA2CF6"/>
    <w:rsid w:val="00FA2CF7"/>
    <w:rsid w:val="00FA2D7F"/>
    <w:rsid w:val="00FA2DC4"/>
    <w:rsid w:val="00FA2F34"/>
    <w:rsid w:val="00FA3011"/>
    <w:rsid w:val="00FA32B7"/>
    <w:rsid w:val="00FA32D5"/>
    <w:rsid w:val="00FA338A"/>
    <w:rsid w:val="00FA3410"/>
    <w:rsid w:val="00FA3447"/>
    <w:rsid w:val="00FA344B"/>
    <w:rsid w:val="00FA34ED"/>
    <w:rsid w:val="00FA34EE"/>
    <w:rsid w:val="00FA360B"/>
    <w:rsid w:val="00FA36E0"/>
    <w:rsid w:val="00FA36EF"/>
    <w:rsid w:val="00FA381F"/>
    <w:rsid w:val="00FA3822"/>
    <w:rsid w:val="00FA3860"/>
    <w:rsid w:val="00FA394A"/>
    <w:rsid w:val="00FA3A50"/>
    <w:rsid w:val="00FA3A6D"/>
    <w:rsid w:val="00FA3B3B"/>
    <w:rsid w:val="00FA4000"/>
    <w:rsid w:val="00FA40AA"/>
    <w:rsid w:val="00FA41AD"/>
    <w:rsid w:val="00FA437D"/>
    <w:rsid w:val="00FA4553"/>
    <w:rsid w:val="00FA463A"/>
    <w:rsid w:val="00FA46F3"/>
    <w:rsid w:val="00FA4763"/>
    <w:rsid w:val="00FA4782"/>
    <w:rsid w:val="00FA4830"/>
    <w:rsid w:val="00FA4840"/>
    <w:rsid w:val="00FA4932"/>
    <w:rsid w:val="00FA4ABD"/>
    <w:rsid w:val="00FA4B4F"/>
    <w:rsid w:val="00FA4E21"/>
    <w:rsid w:val="00FA4F2B"/>
    <w:rsid w:val="00FA5021"/>
    <w:rsid w:val="00FA5032"/>
    <w:rsid w:val="00FA50A4"/>
    <w:rsid w:val="00FA50A5"/>
    <w:rsid w:val="00FA5298"/>
    <w:rsid w:val="00FA5445"/>
    <w:rsid w:val="00FA5515"/>
    <w:rsid w:val="00FA56BB"/>
    <w:rsid w:val="00FA571C"/>
    <w:rsid w:val="00FA5831"/>
    <w:rsid w:val="00FA59CA"/>
    <w:rsid w:val="00FA5A49"/>
    <w:rsid w:val="00FA5A94"/>
    <w:rsid w:val="00FA5ABD"/>
    <w:rsid w:val="00FA5DB5"/>
    <w:rsid w:val="00FA5ED4"/>
    <w:rsid w:val="00FA5EF6"/>
    <w:rsid w:val="00FA5EFF"/>
    <w:rsid w:val="00FA5F11"/>
    <w:rsid w:val="00FA60D6"/>
    <w:rsid w:val="00FA6365"/>
    <w:rsid w:val="00FA63C9"/>
    <w:rsid w:val="00FA65D3"/>
    <w:rsid w:val="00FA667F"/>
    <w:rsid w:val="00FA6686"/>
    <w:rsid w:val="00FA682B"/>
    <w:rsid w:val="00FA68CA"/>
    <w:rsid w:val="00FA6980"/>
    <w:rsid w:val="00FA699F"/>
    <w:rsid w:val="00FA6CDF"/>
    <w:rsid w:val="00FA6D18"/>
    <w:rsid w:val="00FA6DF0"/>
    <w:rsid w:val="00FA6E92"/>
    <w:rsid w:val="00FA6F9B"/>
    <w:rsid w:val="00FA7182"/>
    <w:rsid w:val="00FA7192"/>
    <w:rsid w:val="00FA7195"/>
    <w:rsid w:val="00FA71E6"/>
    <w:rsid w:val="00FA7444"/>
    <w:rsid w:val="00FA749B"/>
    <w:rsid w:val="00FA75FF"/>
    <w:rsid w:val="00FA7621"/>
    <w:rsid w:val="00FA7699"/>
    <w:rsid w:val="00FA7795"/>
    <w:rsid w:val="00FA798C"/>
    <w:rsid w:val="00FA7AF2"/>
    <w:rsid w:val="00FA7BB5"/>
    <w:rsid w:val="00FA7C19"/>
    <w:rsid w:val="00FA7C85"/>
    <w:rsid w:val="00FA7CBA"/>
    <w:rsid w:val="00FA7D19"/>
    <w:rsid w:val="00FB0066"/>
    <w:rsid w:val="00FB0103"/>
    <w:rsid w:val="00FB010F"/>
    <w:rsid w:val="00FB03D5"/>
    <w:rsid w:val="00FB05E0"/>
    <w:rsid w:val="00FB094C"/>
    <w:rsid w:val="00FB09D3"/>
    <w:rsid w:val="00FB0C47"/>
    <w:rsid w:val="00FB0D6B"/>
    <w:rsid w:val="00FB0E70"/>
    <w:rsid w:val="00FB0F3A"/>
    <w:rsid w:val="00FB0F46"/>
    <w:rsid w:val="00FB12D8"/>
    <w:rsid w:val="00FB12F3"/>
    <w:rsid w:val="00FB136D"/>
    <w:rsid w:val="00FB1629"/>
    <w:rsid w:val="00FB176A"/>
    <w:rsid w:val="00FB177F"/>
    <w:rsid w:val="00FB17BE"/>
    <w:rsid w:val="00FB17D6"/>
    <w:rsid w:val="00FB19E0"/>
    <w:rsid w:val="00FB1A02"/>
    <w:rsid w:val="00FB1A38"/>
    <w:rsid w:val="00FB1CDC"/>
    <w:rsid w:val="00FB1E52"/>
    <w:rsid w:val="00FB1E85"/>
    <w:rsid w:val="00FB1F30"/>
    <w:rsid w:val="00FB1F97"/>
    <w:rsid w:val="00FB2091"/>
    <w:rsid w:val="00FB21D4"/>
    <w:rsid w:val="00FB21F4"/>
    <w:rsid w:val="00FB229B"/>
    <w:rsid w:val="00FB238A"/>
    <w:rsid w:val="00FB2446"/>
    <w:rsid w:val="00FB25A7"/>
    <w:rsid w:val="00FB25B2"/>
    <w:rsid w:val="00FB26A6"/>
    <w:rsid w:val="00FB2703"/>
    <w:rsid w:val="00FB2958"/>
    <w:rsid w:val="00FB2A88"/>
    <w:rsid w:val="00FB2C81"/>
    <w:rsid w:val="00FB2D08"/>
    <w:rsid w:val="00FB2D4A"/>
    <w:rsid w:val="00FB2E61"/>
    <w:rsid w:val="00FB2ED0"/>
    <w:rsid w:val="00FB2F6F"/>
    <w:rsid w:val="00FB2FE9"/>
    <w:rsid w:val="00FB3314"/>
    <w:rsid w:val="00FB3316"/>
    <w:rsid w:val="00FB352F"/>
    <w:rsid w:val="00FB36A2"/>
    <w:rsid w:val="00FB36E2"/>
    <w:rsid w:val="00FB38FD"/>
    <w:rsid w:val="00FB390C"/>
    <w:rsid w:val="00FB395A"/>
    <w:rsid w:val="00FB3981"/>
    <w:rsid w:val="00FB3984"/>
    <w:rsid w:val="00FB3995"/>
    <w:rsid w:val="00FB3BC4"/>
    <w:rsid w:val="00FB3C26"/>
    <w:rsid w:val="00FB3C81"/>
    <w:rsid w:val="00FB3D47"/>
    <w:rsid w:val="00FB3DD0"/>
    <w:rsid w:val="00FB3F25"/>
    <w:rsid w:val="00FB3F9C"/>
    <w:rsid w:val="00FB3FDE"/>
    <w:rsid w:val="00FB4022"/>
    <w:rsid w:val="00FB40A9"/>
    <w:rsid w:val="00FB42FD"/>
    <w:rsid w:val="00FB4303"/>
    <w:rsid w:val="00FB437B"/>
    <w:rsid w:val="00FB4542"/>
    <w:rsid w:val="00FB4547"/>
    <w:rsid w:val="00FB45A5"/>
    <w:rsid w:val="00FB4676"/>
    <w:rsid w:val="00FB4711"/>
    <w:rsid w:val="00FB4B86"/>
    <w:rsid w:val="00FB4BF0"/>
    <w:rsid w:val="00FB4E44"/>
    <w:rsid w:val="00FB4E61"/>
    <w:rsid w:val="00FB4F5C"/>
    <w:rsid w:val="00FB4FF0"/>
    <w:rsid w:val="00FB50AB"/>
    <w:rsid w:val="00FB5270"/>
    <w:rsid w:val="00FB52BB"/>
    <w:rsid w:val="00FB54FD"/>
    <w:rsid w:val="00FB5509"/>
    <w:rsid w:val="00FB5552"/>
    <w:rsid w:val="00FB569A"/>
    <w:rsid w:val="00FB5789"/>
    <w:rsid w:val="00FB58F1"/>
    <w:rsid w:val="00FB5956"/>
    <w:rsid w:val="00FB5996"/>
    <w:rsid w:val="00FB5B0F"/>
    <w:rsid w:val="00FB5BCC"/>
    <w:rsid w:val="00FB5CD2"/>
    <w:rsid w:val="00FB5D8F"/>
    <w:rsid w:val="00FB5E39"/>
    <w:rsid w:val="00FB5E43"/>
    <w:rsid w:val="00FB5EC5"/>
    <w:rsid w:val="00FB5F01"/>
    <w:rsid w:val="00FB5F3A"/>
    <w:rsid w:val="00FB6037"/>
    <w:rsid w:val="00FB6193"/>
    <w:rsid w:val="00FB619E"/>
    <w:rsid w:val="00FB6242"/>
    <w:rsid w:val="00FB62E2"/>
    <w:rsid w:val="00FB6358"/>
    <w:rsid w:val="00FB6382"/>
    <w:rsid w:val="00FB63B2"/>
    <w:rsid w:val="00FB648A"/>
    <w:rsid w:val="00FB659D"/>
    <w:rsid w:val="00FB68AE"/>
    <w:rsid w:val="00FB69CC"/>
    <w:rsid w:val="00FB6AA9"/>
    <w:rsid w:val="00FB6AD4"/>
    <w:rsid w:val="00FB6AF7"/>
    <w:rsid w:val="00FB6AFD"/>
    <w:rsid w:val="00FB6B68"/>
    <w:rsid w:val="00FB6B6A"/>
    <w:rsid w:val="00FB6B9D"/>
    <w:rsid w:val="00FB6C9C"/>
    <w:rsid w:val="00FB6E07"/>
    <w:rsid w:val="00FB6E38"/>
    <w:rsid w:val="00FB6E56"/>
    <w:rsid w:val="00FB6EEF"/>
    <w:rsid w:val="00FB6F75"/>
    <w:rsid w:val="00FB7505"/>
    <w:rsid w:val="00FB7590"/>
    <w:rsid w:val="00FB75B8"/>
    <w:rsid w:val="00FB7686"/>
    <w:rsid w:val="00FB7694"/>
    <w:rsid w:val="00FB7695"/>
    <w:rsid w:val="00FB76F7"/>
    <w:rsid w:val="00FB787F"/>
    <w:rsid w:val="00FB7889"/>
    <w:rsid w:val="00FB788F"/>
    <w:rsid w:val="00FB78D3"/>
    <w:rsid w:val="00FB78E0"/>
    <w:rsid w:val="00FB7907"/>
    <w:rsid w:val="00FB791E"/>
    <w:rsid w:val="00FB79CD"/>
    <w:rsid w:val="00FB7A03"/>
    <w:rsid w:val="00FB7C13"/>
    <w:rsid w:val="00FB7CE1"/>
    <w:rsid w:val="00FB7F22"/>
    <w:rsid w:val="00FC0075"/>
    <w:rsid w:val="00FC00F3"/>
    <w:rsid w:val="00FC0120"/>
    <w:rsid w:val="00FC0349"/>
    <w:rsid w:val="00FC05A3"/>
    <w:rsid w:val="00FC077A"/>
    <w:rsid w:val="00FC085B"/>
    <w:rsid w:val="00FC0A33"/>
    <w:rsid w:val="00FC0A39"/>
    <w:rsid w:val="00FC0A46"/>
    <w:rsid w:val="00FC0B2B"/>
    <w:rsid w:val="00FC0C42"/>
    <w:rsid w:val="00FC0CFF"/>
    <w:rsid w:val="00FC0E6A"/>
    <w:rsid w:val="00FC0EA6"/>
    <w:rsid w:val="00FC1152"/>
    <w:rsid w:val="00FC1181"/>
    <w:rsid w:val="00FC118C"/>
    <w:rsid w:val="00FC1207"/>
    <w:rsid w:val="00FC1416"/>
    <w:rsid w:val="00FC14B2"/>
    <w:rsid w:val="00FC14C5"/>
    <w:rsid w:val="00FC15B5"/>
    <w:rsid w:val="00FC16FC"/>
    <w:rsid w:val="00FC1823"/>
    <w:rsid w:val="00FC1966"/>
    <w:rsid w:val="00FC19A1"/>
    <w:rsid w:val="00FC19C3"/>
    <w:rsid w:val="00FC1B0B"/>
    <w:rsid w:val="00FC1C02"/>
    <w:rsid w:val="00FC1CEF"/>
    <w:rsid w:val="00FC1E8A"/>
    <w:rsid w:val="00FC1EED"/>
    <w:rsid w:val="00FC2149"/>
    <w:rsid w:val="00FC218C"/>
    <w:rsid w:val="00FC2198"/>
    <w:rsid w:val="00FC219C"/>
    <w:rsid w:val="00FC21E7"/>
    <w:rsid w:val="00FC22BB"/>
    <w:rsid w:val="00FC22D5"/>
    <w:rsid w:val="00FC238F"/>
    <w:rsid w:val="00FC23E7"/>
    <w:rsid w:val="00FC2421"/>
    <w:rsid w:val="00FC246A"/>
    <w:rsid w:val="00FC2537"/>
    <w:rsid w:val="00FC264A"/>
    <w:rsid w:val="00FC26A4"/>
    <w:rsid w:val="00FC26D5"/>
    <w:rsid w:val="00FC27B7"/>
    <w:rsid w:val="00FC28E7"/>
    <w:rsid w:val="00FC297F"/>
    <w:rsid w:val="00FC29B6"/>
    <w:rsid w:val="00FC29C1"/>
    <w:rsid w:val="00FC2AE2"/>
    <w:rsid w:val="00FC2B0B"/>
    <w:rsid w:val="00FC2BEC"/>
    <w:rsid w:val="00FC2C56"/>
    <w:rsid w:val="00FC2C93"/>
    <w:rsid w:val="00FC2E63"/>
    <w:rsid w:val="00FC2EFF"/>
    <w:rsid w:val="00FC2F46"/>
    <w:rsid w:val="00FC2F73"/>
    <w:rsid w:val="00FC3141"/>
    <w:rsid w:val="00FC325A"/>
    <w:rsid w:val="00FC32AD"/>
    <w:rsid w:val="00FC33ED"/>
    <w:rsid w:val="00FC3512"/>
    <w:rsid w:val="00FC364D"/>
    <w:rsid w:val="00FC368D"/>
    <w:rsid w:val="00FC36F1"/>
    <w:rsid w:val="00FC36FA"/>
    <w:rsid w:val="00FC37FD"/>
    <w:rsid w:val="00FC3ABA"/>
    <w:rsid w:val="00FC3CAF"/>
    <w:rsid w:val="00FC3D2F"/>
    <w:rsid w:val="00FC409A"/>
    <w:rsid w:val="00FC409E"/>
    <w:rsid w:val="00FC413B"/>
    <w:rsid w:val="00FC416E"/>
    <w:rsid w:val="00FC41D7"/>
    <w:rsid w:val="00FC41DC"/>
    <w:rsid w:val="00FC428D"/>
    <w:rsid w:val="00FC4388"/>
    <w:rsid w:val="00FC43AD"/>
    <w:rsid w:val="00FC4474"/>
    <w:rsid w:val="00FC468D"/>
    <w:rsid w:val="00FC46CA"/>
    <w:rsid w:val="00FC47AE"/>
    <w:rsid w:val="00FC488E"/>
    <w:rsid w:val="00FC494C"/>
    <w:rsid w:val="00FC4A1E"/>
    <w:rsid w:val="00FC4AF9"/>
    <w:rsid w:val="00FC4B11"/>
    <w:rsid w:val="00FC4BAC"/>
    <w:rsid w:val="00FC4BB1"/>
    <w:rsid w:val="00FC4C5D"/>
    <w:rsid w:val="00FC4C80"/>
    <w:rsid w:val="00FC4CC3"/>
    <w:rsid w:val="00FC4CCA"/>
    <w:rsid w:val="00FC4D4B"/>
    <w:rsid w:val="00FC4E99"/>
    <w:rsid w:val="00FC4E9F"/>
    <w:rsid w:val="00FC53C2"/>
    <w:rsid w:val="00FC53FD"/>
    <w:rsid w:val="00FC566C"/>
    <w:rsid w:val="00FC56C0"/>
    <w:rsid w:val="00FC5709"/>
    <w:rsid w:val="00FC5746"/>
    <w:rsid w:val="00FC5876"/>
    <w:rsid w:val="00FC58C7"/>
    <w:rsid w:val="00FC5C09"/>
    <w:rsid w:val="00FC5E1A"/>
    <w:rsid w:val="00FC5EFC"/>
    <w:rsid w:val="00FC606F"/>
    <w:rsid w:val="00FC6096"/>
    <w:rsid w:val="00FC621E"/>
    <w:rsid w:val="00FC62EF"/>
    <w:rsid w:val="00FC62F5"/>
    <w:rsid w:val="00FC6313"/>
    <w:rsid w:val="00FC63DE"/>
    <w:rsid w:val="00FC6767"/>
    <w:rsid w:val="00FC6891"/>
    <w:rsid w:val="00FC68EA"/>
    <w:rsid w:val="00FC6A08"/>
    <w:rsid w:val="00FC6A4E"/>
    <w:rsid w:val="00FC6A6B"/>
    <w:rsid w:val="00FC6B3D"/>
    <w:rsid w:val="00FC6B6A"/>
    <w:rsid w:val="00FC7012"/>
    <w:rsid w:val="00FC715F"/>
    <w:rsid w:val="00FC71EA"/>
    <w:rsid w:val="00FC731E"/>
    <w:rsid w:val="00FC7498"/>
    <w:rsid w:val="00FC760A"/>
    <w:rsid w:val="00FC7645"/>
    <w:rsid w:val="00FC79FE"/>
    <w:rsid w:val="00FC7AE6"/>
    <w:rsid w:val="00FC7B12"/>
    <w:rsid w:val="00FC7E29"/>
    <w:rsid w:val="00FC7EF4"/>
    <w:rsid w:val="00FC7FA0"/>
    <w:rsid w:val="00FD011B"/>
    <w:rsid w:val="00FD014E"/>
    <w:rsid w:val="00FD028C"/>
    <w:rsid w:val="00FD02AB"/>
    <w:rsid w:val="00FD035A"/>
    <w:rsid w:val="00FD04E6"/>
    <w:rsid w:val="00FD07A1"/>
    <w:rsid w:val="00FD08F3"/>
    <w:rsid w:val="00FD0D04"/>
    <w:rsid w:val="00FD0DC7"/>
    <w:rsid w:val="00FD0F61"/>
    <w:rsid w:val="00FD1229"/>
    <w:rsid w:val="00FD125A"/>
    <w:rsid w:val="00FD131A"/>
    <w:rsid w:val="00FD14F5"/>
    <w:rsid w:val="00FD15DE"/>
    <w:rsid w:val="00FD163E"/>
    <w:rsid w:val="00FD1779"/>
    <w:rsid w:val="00FD17F8"/>
    <w:rsid w:val="00FD19F1"/>
    <w:rsid w:val="00FD1A7E"/>
    <w:rsid w:val="00FD1CC1"/>
    <w:rsid w:val="00FD1CEC"/>
    <w:rsid w:val="00FD1DE0"/>
    <w:rsid w:val="00FD1F67"/>
    <w:rsid w:val="00FD1F9B"/>
    <w:rsid w:val="00FD1FC8"/>
    <w:rsid w:val="00FD20AF"/>
    <w:rsid w:val="00FD2305"/>
    <w:rsid w:val="00FD24B5"/>
    <w:rsid w:val="00FD24D6"/>
    <w:rsid w:val="00FD2639"/>
    <w:rsid w:val="00FD2669"/>
    <w:rsid w:val="00FD2842"/>
    <w:rsid w:val="00FD2877"/>
    <w:rsid w:val="00FD2926"/>
    <w:rsid w:val="00FD298D"/>
    <w:rsid w:val="00FD29C3"/>
    <w:rsid w:val="00FD2A0B"/>
    <w:rsid w:val="00FD2C54"/>
    <w:rsid w:val="00FD2C65"/>
    <w:rsid w:val="00FD2C75"/>
    <w:rsid w:val="00FD2CC3"/>
    <w:rsid w:val="00FD2D1E"/>
    <w:rsid w:val="00FD2D2A"/>
    <w:rsid w:val="00FD2D2F"/>
    <w:rsid w:val="00FD2EFE"/>
    <w:rsid w:val="00FD2F47"/>
    <w:rsid w:val="00FD300D"/>
    <w:rsid w:val="00FD3079"/>
    <w:rsid w:val="00FD30F7"/>
    <w:rsid w:val="00FD3103"/>
    <w:rsid w:val="00FD3152"/>
    <w:rsid w:val="00FD3199"/>
    <w:rsid w:val="00FD31BF"/>
    <w:rsid w:val="00FD344A"/>
    <w:rsid w:val="00FD3518"/>
    <w:rsid w:val="00FD3643"/>
    <w:rsid w:val="00FD37DC"/>
    <w:rsid w:val="00FD3881"/>
    <w:rsid w:val="00FD3892"/>
    <w:rsid w:val="00FD3CC7"/>
    <w:rsid w:val="00FD3CD9"/>
    <w:rsid w:val="00FD3DF6"/>
    <w:rsid w:val="00FD3E4C"/>
    <w:rsid w:val="00FD3E96"/>
    <w:rsid w:val="00FD3EB4"/>
    <w:rsid w:val="00FD3ECE"/>
    <w:rsid w:val="00FD3F5F"/>
    <w:rsid w:val="00FD405C"/>
    <w:rsid w:val="00FD40BB"/>
    <w:rsid w:val="00FD4148"/>
    <w:rsid w:val="00FD4334"/>
    <w:rsid w:val="00FD439C"/>
    <w:rsid w:val="00FD46D5"/>
    <w:rsid w:val="00FD49C6"/>
    <w:rsid w:val="00FD4A40"/>
    <w:rsid w:val="00FD4AE6"/>
    <w:rsid w:val="00FD4C00"/>
    <w:rsid w:val="00FD4CAE"/>
    <w:rsid w:val="00FD4D53"/>
    <w:rsid w:val="00FD4D5B"/>
    <w:rsid w:val="00FD4D5C"/>
    <w:rsid w:val="00FD506A"/>
    <w:rsid w:val="00FD5081"/>
    <w:rsid w:val="00FD50EC"/>
    <w:rsid w:val="00FD5231"/>
    <w:rsid w:val="00FD529D"/>
    <w:rsid w:val="00FD5341"/>
    <w:rsid w:val="00FD5421"/>
    <w:rsid w:val="00FD5476"/>
    <w:rsid w:val="00FD5728"/>
    <w:rsid w:val="00FD59ED"/>
    <w:rsid w:val="00FD5A26"/>
    <w:rsid w:val="00FD5A91"/>
    <w:rsid w:val="00FD5C22"/>
    <w:rsid w:val="00FD5DB5"/>
    <w:rsid w:val="00FD5E2D"/>
    <w:rsid w:val="00FD61D9"/>
    <w:rsid w:val="00FD62D7"/>
    <w:rsid w:val="00FD639F"/>
    <w:rsid w:val="00FD6453"/>
    <w:rsid w:val="00FD658C"/>
    <w:rsid w:val="00FD65DB"/>
    <w:rsid w:val="00FD66E5"/>
    <w:rsid w:val="00FD67FD"/>
    <w:rsid w:val="00FD6935"/>
    <w:rsid w:val="00FD6C68"/>
    <w:rsid w:val="00FD6C80"/>
    <w:rsid w:val="00FD7232"/>
    <w:rsid w:val="00FD72FC"/>
    <w:rsid w:val="00FD73B4"/>
    <w:rsid w:val="00FD73BC"/>
    <w:rsid w:val="00FD742D"/>
    <w:rsid w:val="00FD744B"/>
    <w:rsid w:val="00FD7751"/>
    <w:rsid w:val="00FD7886"/>
    <w:rsid w:val="00FD793B"/>
    <w:rsid w:val="00FD7956"/>
    <w:rsid w:val="00FD7AA2"/>
    <w:rsid w:val="00FD7BD2"/>
    <w:rsid w:val="00FD7C32"/>
    <w:rsid w:val="00FD7CB2"/>
    <w:rsid w:val="00FD7D46"/>
    <w:rsid w:val="00FD7D76"/>
    <w:rsid w:val="00FD7D8B"/>
    <w:rsid w:val="00FD7D93"/>
    <w:rsid w:val="00FD7DA7"/>
    <w:rsid w:val="00FD7F31"/>
    <w:rsid w:val="00FD7FD5"/>
    <w:rsid w:val="00FE0181"/>
    <w:rsid w:val="00FE02D9"/>
    <w:rsid w:val="00FE0300"/>
    <w:rsid w:val="00FE0438"/>
    <w:rsid w:val="00FE0491"/>
    <w:rsid w:val="00FE0685"/>
    <w:rsid w:val="00FE073A"/>
    <w:rsid w:val="00FE0997"/>
    <w:rsid w:val="00FE09FD"/>
    <w:rsid w:val="00FE0A56"/>
    <w:rsid w:val="00FE0AF2"/>
    <w:rsid w:val="00FE0B1F"/>
    <w:rsid w:val="00FE0C22"/>
    <w:rsid w:val="00FE0CAA"/>
    <w:rsid w:val="00FE0DCF"/>
    <w:rsid w:val="00FE0E2E"/>
    <w:rsid w:val="00FE0EB2"/>
    <w:rsid w:val="00FE1230"/>
    <w:rsid w:val="00FE1348"/>
    <w:rsid w:val="00FE13A5"/>
    <w:rsid w:val="00FE1506"/>
    <w:rsid w:val="00FE162F"/>
    <w:rsid w:val="00FE16F5"/>
    <w:rsid w:val="00FE17D2"/>
    <w:rsid w:val="00FE19F0"/>
    <w:rsid w:val="00FE1A87"/>
    <w:rsid w:val="00FE1B0D"/>
    <w:rsid w:val="00FE1B0E"/>
    <w:rsid w:val="00FE1C47"/>
    <w:rsid w:val="00FE1E3B"/>
    <w:rsid w:val="00FE212E"/>
    <w:rsid w:val="00FE224D"/>
    <w:rsid w:val="00FE22A6"/>
    <w:rsid w:val="00FE22DD"/>
    <w:rsid w:val="00FE2378"/>
    <w:rsid w:val="00FE23F7"/>
    <w:rsid w:val="00FE246B"/>
    <w:rsid w:val="00FE2568"/>
    <w:rsid w:val="00FE272C"/>
    <w:rsid w:val="00FE2751"/>
    <w:rsid w:val="00FE28AA"/>
    <w:rsid w:val="00FE290B"/>
    <w:rsid w:val="00FE2924"/>
    <w:rsid w:val="00FE29F1"/>
    <w:rsid w:val="00FE2A2D"/>
    <w:rsid w:val="00FE2A35"/>
    <w:rsid w:val="00FE2A5B"/>
    <w:rsid w:val="00FE2B0B"/>
    <w:rsid w:val="00FE2CAA"/>
    <w:rsid w:val="00FE2CFB"/>
    <w:rsid w:val="00FE2D8D"/>
    <w:rsid w:val="00FE2F1B"/>
    <w:rsid w:val="00FE2F3F"/>
    <w:rsid w:val="00FE2F6D"/>
    <w:rsid w:val="00FE2FCD"/>
    <w:rsid w:val="00FE2FFF"/>
    <w:rsid w:val="00FE346E"/>
    <w:rsid w:val="00FE376E"/>
    <w:rsid w:val="00FE3827"/>
    <w:rsid w:val="00FE3836"/>
    <w:rsid w:val="00FE3953"/>
    <w:rsid w:val="00FE3A37"/>
    <w:rsid w:val="00FE3A7F"/>
    <w:rsid w:val="00FE3ACB"/>
    <w:rsid w:val="00FE3C15"/>
    <w:rsid w:val="00FE3C5C"/>
    <w:rsid w:val="00FE3C9E"/>
    <w:rsid w:val="00FE3CC8"/>
    <w:rsid w:val="00FE3D3F"/>
    <w:rsid w:val="00FE3FC9"/>
    <w:rsid w:val="00FE4031"/>
    <w:rsid w:val="00FE4221"/>
    <w:rsid w:val="00FE443B"/>
    <w:rsid w:val="00FE44D5"/>
    <w:rsid w:val="00FE4530"/>
    <w:rsid w:val="00FE47F2"/>
    <w:rsid w:val="00FE4859"/>
    <w:rsid w:val="00FE4A60"/>
    <w:rsid w:val="00FE4B82"/>
    <w:rsid w:val="00FE4DB9"/>
    <w:rsid w:val="00FE4E77"/>
    <w:rsid w:val="00FE5219"/>
    <w:rsid w:val="00FE52AC"/>
    <w:rsid w:val="00FE52FC"/>
    <w:rsid w:val="00FE53D8"/>
    <w:rsid w:val="00FE53DC"/>
    <w:rsid w:val="00FE5411"/>
    <w:rsid w:val="00FE54E0"/>
    <w:rsid w:val="00FE55F0"/>
    <w:rsid w:val="00FE58FA"/>
    <w:rsid w:val="00FE5986"/>
    <w:rsid w:val="00FE59EA"/>
    <w:rsid w:val="00FE5B1F"/>
    <w:rsid w:val="00FE5B98"/>
    <w:rsid w:val="00FE5C20"/>
    <w:rsid w:val="00FE5C53"/>
    <w:rsid w:val="00FE5C6E"/>
    <w:rsid w:val="00FE608E"/>
    <w:rsid w:val="00FE615F"/>
    <w:rsid w:val="00FE61A0"/>
    <w:rsid w:val="00FE61FE"/>
    <w:rsid w:val="00FE6319"/>
    <w:rsid w:val="00FE6331"/>
    <w:rsid w:val="00FE63C2"/>
    <w:rsid w:val="00FE6536"/>
    <w:rsid w:val="00FE6544"/>
    <w:rsid w:val="00FE6791"/>
    <w:rsid w:val="00FE67DF"/>
    <w:rsid w:val="00FE6804"/>
    <w:rsid w:val="00FE685B"/>
    <w:rsid w:val="00FE68D2"/>
    <w:rsid w:val="00FE68EF"/>
    <w:rsid w:val="00FE697E"/>
    <w:rsid w:val="00FE69DD"/>
    <w:rsid w:val="00FE6C12"/>
    <w:rsid w:val="00FE6F93"/>
    <w:rsid w:val="00FE70C0"/>
    <w:rsid w:val="00FE712C"/>
    <w:rsid w:val="00FE713C"/>
    <w:rsid w:val="00FE720C"/>
    <w:rsid w:val="00FE73BA"/>
    <w:rsid w:val="00FE73FB"/>
    <w:rsid w:val="00FE74C9"/>
    <w:rsid w:val="00FE74DC"/>
    <w:rsid w:val="00FE7511"/>
    <w:rsid w:val="00FE7618"/>
    <w:rsid w:val="00FE7894"/>
    <w:rsid w:val="00FE79E7"/>
    <w:rsid w:val="00FE7A7C"/>
    <w:rsid w:val="00FE7A83"/>
    <w:rsid w:val="00FE7AC6"/>
    <w:rsid w:val="00FE7BDE"/>
    <w:rsid w:val="00FE7CD0"/>
    <w:rsid w:val="00FE7DB0"/>
    <w:rsid w:val="00FE7F1B"/>
    <w:rsid w:val="00FF0047"/>
    <w:rsid w:val="00FF01E7"/>
    <w:rsid w:val="00FF01FA"/>
    <w:rsid w:val="00FF070E"/>
    <w:rsid w:val="00FF075F"/>
    <w:rsid w:val="00FF08A2"/>
    <w:rsid w:val="00FF0B0C"/>
    <w:rsid w:val="00FF0BE7"/>
    <w:rsid w:val="00FF0D69"/>
    <w:rsid w:val="00FF0D88"/>
    <w:rsid w:val="00FF0DB5"/>
    <w:rsid w:val="00FF0DEB"/>
    <w:rsid w:val="00FF0FBD"/>
    <w:rsid w:val="00FF1096"/>
    <w:rsid w:val="00FF1183"/>
    <w:rsid w:val="00FF118C"/>
    <w:rsid w:val="00FF12DC"/>
    <w:rsid w:val="00FF15DB"/>
    <w:rsid w:val="00FF16AD"/>
    <w:rsid w:val="00FF17B2"/>
    <w:rsid w:val="00FF1838"/>
    <w:rsid w:val="00FF1877"/>
    <w:rsid w:val="00FF1ADD"/>
    <w:rsid w:val="00FF1B00"/>
    <w:rsid w:val="00FF1B88"/>
    <w:rsid w:val="00FF1BCD"/>
    <w:rsid w:val="00FF1E40"/>
    <w:rsid w:val="00FF2003"/>
    <w:rsid w:val="00FF2035"/>
    <w:rsid w:val="00FF21B5"/>
    <w:rsid w:val="00FF21C3"/>
    <w:rsid w:val="00FF221C"/>
    <w:rsid w:val="00FF2320"/>
    <w:rsid w:val="00FF28FD"/>
    <w:rsid w:val="00FF29E8"/>
    <w:rsid w:val="00FF2A11"/>
    <w:rsid w:val="00FF2AA0"/>
    <w:rsid w:val="00FF2B7C"/>
    <w:rsid w:val="00FF2C71"/>
    <w:rsid w:val="00FF2C81"/>
    <w:rsid w:val="00FF2F20"/>
    <w:rsid w:val="00FF2FAB"/>
    <w:rsid w:val="00FF2FE7"/>
    <w:rsid w:val="00FF3305"/>
    <w:rsid w:val="00FF3330"/>
    <w:rsid w:val="00FF339E"/>
    <w:rsid w:val="00FF3513"/>
    <w:rsid w:val="00FF3694"/>
    <w:rsid w:val="00FF36DC"/>
    <w:rsid w:val="00FF3B15"/>
    <w:rsid w:val="00FF3C83"/>
    <w:rsid w:val="00FF3D8B"/>
    <w:rsid w:val="00FF3E9E"/>
    <w:rsid w:val="00FF3F45"/>
    <w:rsid w:val="00FF3F6C"/>
    <w:rsid w:val="00FF408C"/>
    <w:rsid w:val="00FF4269"/>
    <w:rsid w:val="00FF430D"/>
    <w:rsid w:val="00FF4338"/>
    <w:rsid w:val="00FF44AF"/>
    <w:rsid w:val="00FF4603"/>
    <w:rsid w:val="00FF474A"/>
    <w:rsid w:val="00FF476D"/>
    <w:rsid w:val="00FF4978"/>
    <w:rsid w:val="00FF4A4B"/>
    <w:rsid w:val="00FF4AA5"/>
    <w:rsid w:val="00FF4B07"/>
    <w:rsid w:val="00FF4BFC"/>
    <w:rsid w:val="00FF4C11"/>
    <w:rsid w:val="00FF4C70"/>
    <w:rsid w:val="00FF4D22"/>
    <w:rsid w:val="00FF4F34"/>
    <w:rsid w:val="00FF541B"/>
    <w:rsid w:val="00FF557A"/>
    <w:rsid w:val="00FF5584"/>
    <w:rsid w:val="00FF55D8"/>
    <w:rsid w:val="00FF56B9"/>
    <w:rsid w:val="00FF5707"/>
    <w:rsid w:val="00FF572B"/>
    <w:rsid w:val="00FF57E8"/>
    <w:rsid w:val="00FF5846"/>
    <w:rsid w:val="00FF58C0"/>
    <w:rsid w:val="00FF5948"/>
    <w:rsid w:val="00FF59D4"/>
    <w:rsid w:val="00FF5B45"/>
    <w:rsid w:val="00FF5BAE"/>
    <w:rsid w:val="00FF5C28"/>
    <w:rsid w:val="00FF5D7B"/>
    <w:rsid w:val="00FF5DEC"/>
    <w:rsid w:val="00FF5E9F"/>
    <w:rsid w:val="00FF5FC6"/>
    <w:rsid w:val="00FF600C"/>
    <w:rsid w:val="00FF61EC"/>
    <w:rsid w:val="00FF6272"/>
    <w:rsid w:val="00FF62AD"/>
    <w:rsid w:val="00FF62C6"/>
    <w:rsid w:val="00FF63E7"/>
    <w:rsid w:val="00FF68B0"/>
    <w:rsid w:val="00FF68D0"/>
    <w:rsid w:val="00FF69A1"/>
    <w:rsid w:val="00FF6A18"/>
    <w:rsid w:val="00FF6B71"/>
    <w:rsid w:val="00FF6C15"/>
    <w:rsid w:val="00FF6EAA"/>
    <w:rsid w:val="00FF6EDF"/>
    <w:rsid w:val="00FF6EEA"/>
    <w:rsid w:val="00FF6F47"/>
    <w:rsid w:val="00FF6F8A"/>
    <w:rsid w:val="00FF705F"/>
    <w:rsid w:val="00FF719E"/>
    <w:rsid w:val="00FF71BD"/>
    <w:rsid w:val="00FF724B"/>
    <w:rsid w:val="00FF72B0"/>
    <w:rsid w:val="00FF72CE"/>
    <w:rsid w:val="00FF7306"/>
    <w:rsid w:val="00FF77DF"/>
    <w:rsid w:val="00FF7881"/>
    <w:rsid w:val="00FF789E"/>
    <w:rsid w:val="00FF7A29"/>
    <w:rsid w:val="00FF7ABB"/>
    <w:rsid w:val="00FF7B99"/>
    <w:rsid w:val="00FF7C3E"/>
    <w:rsid w:val="00FF7CBB"/>
    <w:rsid w:val="00FF7E39"/>
    <w:rsid w:val="00FF7EC7"/>
    <w:rsid w:val="00FF7F6C"/>
    <w:rsid w:val="022ED9C8"/>
    <w:rsid w:val="0235678D"/>
    <w:rsid w:val="0256038F"/>
    <w:rsid w:val="040A653D"/>
    <w:rsid w:val="05E089EA"/>
    <w:rsid w:val="060297D2"/>
    <w:rsid w:val="0604F486"/>
    <w:rsid w:val="06321524"/>
    <w:rsid w:val="066D1064"/>
    <w:rsid w:val="0734C915"/>
    <w:rsid w:val="08B339D2"/>
    <w:rsid w:val="08E5DB13"/>
    <w:rsid w:val="0D7CD6BF"/>
    <w:rsid w:val="0EE812D8"/>
    <w:rsid w:val="0FC5BA84"/>
    <w:rsid w:val="101F9604"/>
    <w:rsid w:val="10238165"/>
    <w:rsid w:val="1045217A"/>
    <w:rsid w:val="10DFF6DB"/>
    <w:rsid w:val="110E8F1B"/>
    <w:rsid w:val="111093A7"/>
    <w:rsid w:val="11CD3877"/>
    <w:rsid w:val="128E743B"/>
    <w:rsid w:val="13304854"/>
    <w:rsid w:val="14096848"/>
    <w:rsid w:val="14B49826"/>
    <w:rsid w:val="1507B1E3"/>
    <w:rsid w:val="15B192A4"/>
    <w:rsid w:val="1658AF2E"/>
    <w:rsid w:val="166BAD5A"/>
    <w:rsid w:val="16B5EA16"/>
    <w:rsid w:val="17EB13EB"/>
    <w:rsid w:val="18134DD7"/>
    <w:rsid w:val="184F2A10"/>
    <w:rsid w:val="187BCAEF"/>
    <w:rsid w:val="1881B949"/>
    <w:rsid w:val="1933B545"/>
    <w:rsid w:val="19399A23"/>
    <w:rsid w:val="1A2D934E"/>
    <w:rsid w:val="1AD65B31"/>
    <w:rsid w:val="1B1DC0D8"/>
    <w:rsid w:val="1B3C5230"/>
    <w:rsid w:val="1B4476D1"/>
    <w:rsid w:val="1D6CF243"/>
    <w:rsid w:val="1F63AB69"/>
    <w:rsid w:val="1FF68D4F"/>
    <w:rsid w:val="20C53599"/>
    <w:rsid w:val="2248532A"/>
    <w:rsid w:val="23124017"/>
    <w:rsid w:val="234D1151"/>
    <w:rsid w:val="23C5F4CE"/>
    <w:rsid w:val="2559482B"/>
    <w:rsid w:val="25D53E1F"/>
    <w:rsid w:val="26F52005"/>
    <w:rsid w:val="270C0950"/>
    <w:rsid w:val="28C672F2"/>
    <w:rsid w:val="28D4E908"/>
    <w:rsid w:val="29762576"/>
    <w:rsid w:val="2A560F7C"/>
    <w:rsid w:val="2AA3833A"/>
    <w:rsid w:val="2B3F262C"/>
    <w:rsid w:val="2B52C1E3"/>
    <w:rsid w:val="2C6FCDCB"/>
    <w:rsid w:val="2CCD0390"/>
    <w:rsid w:val="2CE4E9CA"/>
    <w:rsid w:val="2D469875"/>
    <w:rsid w:val="2E27BF27"/>
    <w:rsid w:val="2E789B1B"/>
    <w:rsid w:val="2EDE9B1C"/>
    <w:rsid w:val="325ED4AC"/>
    <w:rsid w:val="33A1ABA9"/>
    <w:rsid w:val="33D33524"/>
    <w:rsid w:val="343AB1F4"/>
    <w:rsid w:val="34D4992F"/>
    <w:rsid w:val="3645C32D"/>
    <w:rsid w:val="370431DA"/>
    <w:rsid w:val="37A49FC5"/>
    <w:rsid w:val="37B1DFA0"/>
    <w:rsid w:val="37D11963"/>
    <w:rsid w:val="39A26BB8"/>
    <w:rsid w:val="39BDFF47"/>
    <w:rsid w:val="3B05A703"/>
    <w:rsid w:val="3B892B08"/>
    <w:rsid w:val="3C7A82E4"/>
    <w:rsid w:val="3CE17328"/>
    <w:rsid w:val="3CEE430D"/>
    <w:rsid w:val="3D0B575F"/>
    <w:rsid w:val="3E5882FE"/>
    <w:rsid w:val="3F9D009D"/>
    <w:rsid w:val="40624235"/>
    <w:rsid w:val="40A3E96B"/>
    <w:rsid w:val="4110CB95"/>
    <w:rsid w:val="42AF7B0D"/>
    <w:rsid w:val="42F333FD"/>
    <w:rsid w:val="432C4FCB"/>
    <w:rsid w:val="435F55AB"/>
    <w:rsid w:val="43F06AEE"/>
    <w:rsid w:val="44471227"/>
    <w:rsid w:val="4453BF73"/>
    <w:rsid w:val="453C076A"/>
    <w:rsid w:val="4552C3FB"/>
    <w:rsid w:val="455A9264"/>
    <w:rsid w:val="4566459C"/>
    <w:rsid w:val="47017740"/>
    <w:rsid w:val="47EDC6FD"/>
    <w:rsid w:val="481AD054"/>
    <w:rsid w:val="483BD35E"/>
    <w:rsid w:val="484DFED8"/>
    <w:rsid w:val="4852583F"/>
    <w:rsid w:val="49C0C6A9"/>
    <w:rsid w:val="4A0FD98A"/>
    <w:rsid w:val="4A3566B7"/>
    <w:rsid w:val="4A715E2D"/>
    <w:rsid w:val="4B6D322A"/>
    <w:rsid w:val="4B717088"/>
    <w:rsid w:val="4BB417A4"/>
    <w:rsid w:val="4C3C0400"/>
    <w:rsid w:val="4C55E293"/>
    <w:rsid w:val="4D658BA7"/>
    <w:rsid w:val="4DB34F75"/>
    <w:rsid w:val="4E04A5C8"/>
    <w:rsid w:val="4E0C1266"/>
    <w:rsid w:val="4EFD7C19"/>
    <w:rsid w:val="5034D919"/>
    <w:rsid w:val="510F45C5"/>
    <w:rsid w:val="518222C8"/>
    <w:rsid w:val="5197100B"/>
    <w:rsid w:val="51A287C7"/>
    <w:rsid w:val="5252D688"/>
    <w:rsid w:val="52E5B52B"/>
    <w:rsid w:val="532B1808"/>
    <w:rsid w:val="535E8937"/>
    <w:rsid w:val="5371FB2D"/>
    <w:rsid w:val="53776E21"/>
    <w:rsid w:val="5387F61D"/>
    <w:rsid w:val="544A6112"/>
    <w:rsid w:val="54DA3076"/>
    <w:rsid w:val="5659D134"/>
    <w:rsid w:val="565FEC42"/>
    <w:rsid w:val="56BC8C0C"/>
    <w:rsid w:val="5761898E"/>
    <w:rsid w:val="577DD2EA"/>
    <w:rsid w:val="578F3466"/>
    <w:rsid w:val="5796FD15"/>
    <w:rsid w:val="5818921F"/>
    <w:rsid w:val="589FCFCA"/>
    <w:rsid w:val="5AB5F2C5"/>
    <w:rsid w:val="5BA76C27"/>
    <w:rsid w:val="5C7EAC78"/>
    <w:rsid w:val="5C957266"/>
    <w:rsid w:val="5CEB682D"/>
    <w:rsid w:val="5D94106D"/>
    <w:rsid w:val="5E45E5DF"/>
    <w:rsid w:val="5F2C8A4C"/>
    <w:rsid w:val="5F72C8AE"/>
    <w:rsid w:val="60BA27DF"/>
    <w:rsid w:val="60F06BC0"/>
    <w:rsid w:val="61BD33E7"/>
    <w:rsid w:val="61F6C1F6"/>
    <w:rsid w:val="62D171B7"/>
    <w:rsid w:val="62EB9A73"/>
    <w:rsid w:val="65917496"/>
    <w:rsid w:val="663C40B6"/>
    <w:rsid w:val="665CEF21"/>
    <w:rsid w:val="67065899"/>
    <w:rsid w:val="6ADB87F0"/>
    <w:rsid w:val="6C460DE9"/>
    <w:rsid w:val="6CC68F52"/>
    <w:rsid w:val="6D71C5FC"/>
    <w:rsid w:val="6EBD1081"/>
    <w:rsid w:val="6FAE7227"/>
    <w:rsid w:val="7139BD8E"/>
    <w:rsid w:val="71455DD5"/>
    <w:rsid w:val="71B3837C"/>
    <w:rsid w:val="7227F175"/>
    <w:rsid w:val="72C31B89"/>
    <w:rsid w:val="75704515"/>
    <w:rsid w:val="76D326A0"/>
    <w:rsid w:val="772B46B8"/>
    <w:rsid w:val="7799D635"/>
    <w:rsid w:val="77CE4F32"/>
    <w:rsid w:val="79B41820"/>
    <w:rsid w:val="7A1F554A"/>
    <w:rsid w:val="7AED4E36"/>
    <w:rsid w:val="7BB8F29A"/>
    <w:rsid w:val="7DCC2662"/>
    <w:rsid w:val="7EA22B82"/>
    <w:rsid w:val="7F54425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82BEFE"/>
  <w14:defaultImageDpi w14:val="330"/>
  <w15:docId w15:val="{AE5F1666-4308-4F83-BC9A-A30C3E50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F7D8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6F7D83"/>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F7D83"/>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F7D83"/>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C012F"/>
    <w:pPr>
      <w:tabs>
        <w:tab w:val="right" w:pos="8505"/>
      </w:tabs>
      <w:spacing w:before="60" w:after="60" w:line="240" w:lineRule="auto"/>
      <w:ind w:left="39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tabs>
        <w:tab w:val="num" w:pos="794"/>
      </w:tabs>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tabs>
        <w:tab w:val="clear" w:pos="794"/>
        <w:tab w:val="num" w:pos="284"/>
      </w:tabs>
      <w:spacing w:before="60" w:after="60"/>
      <w:ind w:left="284" w:hanging="284"/>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Pr>
    <w:tcPr>
      <w:tcBorders>
        <w:left w:val="single" w:sz="8" w:space="0" w:color="52A8C7" w:themeColor="accent2" w:themeTint="BF"/>
        <w:right w:val="single" w:sz="8" w:space="0" w:color="52A8C7" w:themeColor="accent2" w:themeTint="BF"/>
      </w:tcBorders>
      <w:shd w:val="clear" w:color="auto" w:fill="C5E2EC"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EA64B4"/>
    <w:pPr>
      <w:spacing w:after="0" w:line="240" w:lineRule="auto"/>
    </w:pPr>
    <w:tblPr>
      <w:tblStyleRowBandSize w:val="1"/>
      <w:tblStyleColBandSize w:val="1"/>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numbering" w:customStyle="1" w:styleId="Style1">
    <w:name w:val="Style1"/>
    <w:uiPriority w:val="99"/>
    <w:rsid w:val="00B07CE9"/>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tabs>
        <w:tab w:val="num" w:pos="360"/>
      </w:tabs>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0"/>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tabs>
        <w:tab w:val="num" w:pos="360"/>
      </w:tabs>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numbering" w:customStyle="1" w:styleId="MfETable-texttoTable-text-numbered">
    <w:name w:val="MfE Table-text to Table-text-numbered"/>
    <w:uiPriority w:val="99"/>
    <w:rsid w:val="00DA34DF"/>
    <w:pPr>
      <w:numPr>
        <w:numId w:val="44"/>
      </w:numPr>
    </w:pPr>
  </w:style>
  <w:style w:type="paragraph" w:styleId="NormalWeb">
    <w:name w:val="Normal (Web)"/>
    <w:basedOn w:val="Normal"/>
    <w:uiPriority w:val="99"/>
    <w:semiHidden/>
    <w:rsid w:val="00F272B6"/>
    <w:rPr>
      <w:rFonts w:ascii="Times New Roman" w:hAnsi="Times New Roman" w:cs="Times New Roman"/>
      <w:sz w:val="24"/>
      <w:szCs w:val="24"/>
    </w:rPr>
  </w:style>
  <w:style w:type="character" w:styleId="Mention">
    <w:name w:val="Mention"/>
    <w:basedOn w:val="DefaultParagraphFont"/>
    <w:uiPriority w:val="99"/>
    <w:unhideWhenUsed/>
    <w:rsid w:val="000925FA"/>
    <w:rPr>
      <w:color w:val="2B579A"/>
      <w:shd w:val="clear" w:color="auto" w:fill="E1DFDD"/>
    </w:rPr>
  </w:style>
  <w:style w:type="paragraph" w:customStyle="1" w:styleId="Default">
    <w:name w:val="Default"/>
    <w:rsid w:val="00F3720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6240">
      <w:bodyDiv w:val="1"/>
      <w:marLeft w:val="0"/>
      <w:marRight w:val="0"/>
      <w:marTop w:val="0"/>
      <w:marBottom w:val="0"/>
      <w:divBdr>
        <w:top w:val="none" w:sz="0" w:space="0" w:color="auto"/>
        <w:left w:val="none" w:sz="0" w:space="0" w:color="auto"/>
        <w:bottom w:val="none" w:sz="0" w:space="0" w:color="auto"/>
        <w:right w:val="none" w:sz="0" w:space="0" w:color="auto"/>
      </w:divBdr>
    </w:div>
    <w:div w:id="29111550">
      <w:bodyDiv w:val="1"/>
      <w:marLeft w:val="0"/>
      <w:marRight w:val="0"/>
      <w:marTop w:val="0"/>
      <w:marBottom w:val="0"/>
      <w:divBdr>
        <w:top w:val="none" w:sz="0" w:space="0" w:color="auto"/>
        <w:left w:val="none" w:sz="0" w:space="0" w:color="auto"/>
        <w:bottom w:val="none" w:sz="0" w:space="0" w:color="auto"/>
        <w:right w:val="none" w:sz="0" w:space="0" w:color="auto"/>
      </w:divBdr>
    </w:div>
    <w:div w:id="83192272">
      <w:bodyDiv w:val="1"/>
      <w:marLeft w:val="0"/>
      <w:marRight w:val="0"/>
      <w:marTop w:val="0"/>
      <w:marBottom w:val="0"/>
      <w:divBdr>
        <w:top w:val="none" w:sz="0" w:space="0" w:color="auto"/>
        <w:left w:val="none" w:sz="0" w:space="0" w:color="auto"/>
        <w:bottom w:val="none" w:sz="0" w:space="0" w:color="auto"/>
        <w:right w:val="none" w:sz="0" w:space="0" w:color="auto"/>
      </w:divBdr>
    </w:div>
    <w:div w:id="100878402">
      <w:bodyDiv w:val="1"/>
      <w:marLeft w:val="0"/>
      <w:marRight w:val="0"/>
      <w:marTop w:val="0"/>
      <w:marBottom w:val="0"/>
      <w:divBdr>
        <w:top w:val="none" w:sz="0" w:space="0" w:color="auto"/>
        <w:left w:val="none" w:sz="0" w:space="0" w:color="auto"/>
        <w:bottom w:val="none" w:sz="0" w:space="0" w:color="auto"/>
        <w:right w:val="none" w:sz="0" w:space="0" w:color="auto"/>
      </w:divBdr>
    </w:div>
    <w:div w:id="174466036">
      <w:bodyDiv w:val="1"/>
      <w:marLeft w:val="0"/>
      <w:marRight w:val="0"/>
      <w:marTop w:val="0"/>
      <w:marBottom w:val="0"/>
      <w:divBdr>
        <w:top w:val="none" w:sz="0" w:space="0" w:color="auto"/>
        <w:left w:val="none" w:sz="0" w:space="0" w:color="auto"/>
        <w:bottom w:val="none" w:sz="0" w:space="0" w:color="auto"/>
        <w:right w:val="none" w:sz="0" w:space="0" w:color="auto"/>
      </w:divBdr>
    </w:div>
    <w:div w:id="188027918">
      <w:bodyDiv w:val="1"/>
      <w:marLeft w:val="0"/>
      <w:marRight w:val="0"/>
      <w:marTop w:val="0"/>
      <w:marBottom w:val="0"/>
      <w:divBdr>
        <w:top w:val="none" w:sz="0" w:space="0" w:color="auto"/>
        <w:left w:val="none" w:sz="0" w:space="0" w:color="auto"/>
        <w:bottom w:val="none" w:sz="0" w:space="0" w:color="auto"/>
        <w:right w:val="none" w:sz="0" w:space="0" w:color="auto"/>
      </w:divBdr>
    </w:div>
    <w:div w:id="192769105">
      <w:bodyDiv w:val="1"/>
      <w:marLeft w:val="0"/>
      <w:marRight w:val="0"/>
      <w:marTop w:val="0"/>
      <w:marBottom w:val="0"/>
      <w:divBdr>
        <w:top w:val="none" w:sz="0" w:space="0" w:color="auto"/>
        <w:left w:val="none" w:sz="0" w:space="0" w:color="auto"/>
        <w:bottom w:val="none" w:sz="0" w:space="0" w:color="auto"/>
        <w:right w:val="none" w:sz="0" w:space="0" w:color="auto"/>
      </w:divBdr>
    </w:div>
    <w:div w:id="193272623">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93885491">
      <w:bodyDiv w:val="1"/>
      <w:marLeft w:val="0"/>
      <w:marRight w:val="0"/>
      <w:marTop w:val="0"/>
      <w:marBottom w:val="0"/>
      <w:divBdr>
        <w:top w:val="none" w:sz="0" w:space="0" w:color="auto"/>
        <w:left w:val="none" w:sz="0" w:space="0" w:color="auto"/>
        <w:bottom w:val="none" w:sz="0" w:space="0" w:color="auto"/>
        <w:right w:val="none" w:sz="0" w:space="0" w:color="auto"/>
      </w:divBdr>
    </w:div>
    <w:div w:id="507519747">
      <w:bodyDiv w:val="1"/>
      <w:marLeft w:val="0"/>
      <w:marRight w:val="0"/>
      <w:marTop w:val="0"/>
      <w:marBottom w:val="0"/>
      <w:divBdr>
        <w:top w:val="none" w:sz="0" w:space="0" w:color="auto"/>
        <w:left w:val="none" w:sz="0" w:space="0" w:color="auto"/>
        <w:bottom w:val="none" w:sz="0" w:space="0" w:color="auto"/>
        <w:right w:val="none" w:sz="0" w:space="0" w:color="auto"/>
      </w:divBdr>
    </w:div>
    <w:div w:id="593392997">
      <w:bodyDiv w:val="1"/>
      <w:marLeft w:val="0"/>
      <w:marRight w:val="0"/>
      <w:marTop w:val="0"/>
      <w:marBottom w:val="0"/>
      <w:divBdr>
        <w:top w:val="none" w:sz="0" w:space="0" w:color="auto"/>
        <w:left w:val="none" w:sz="0" w:space="0" w:color="auto"/>
        <w:bottom w:val="none" w:sz="0" w:space="0" w:color="auto"/>
        <w:right w:val="none" w:sz="0" w:space="0" w:color="auto"/>
      </w:divBdr>
    </w:div>
    <w:div w:id="661350817">
      <w:bodyDiv w:val="1"/>
      <w:marLeft w:val="0"/>
      <w:marRight w:val="0"/>
      <w:marTop w:val="0"/>
      <w:marBottom w:val="0"/>
      <w:divBdr>
        <w:top w:val="none" w:sz="0" w:space="0" w:color="auto"/>
        <w:left w:val="none" w:sz="0" w:space="0" w:color="auto"/>
        <w:bottom w:val="none" w:sz="0" w:space="0" w:color="auto"/>
        <w:right w:val="none" w:sz="0" w:space="0" w:color="auto"/>
      </w:divBdr>
    </w:div>
    <w:div w:id="711923036">
      <w:bodyDiv w:val="1"/>
      <w:marLeft w:val="0"/>
      <w:marRight w:val="0"/>
      <w:marTop w:val="0"/>
      <w:marBottom w:val="0"/>
      <w:divBdr>
        <w:top w:val="none" w:sz="0" w:space="0" w:color="auto"/>
        <w:left w:val="none" w:sz="0" w:space="0" w:color="auto"/>
        <w:bottom w:val="none" w:sz="0" w:space="0" w:color="auto"/>
        <w:right w:val="none" w:sz="0" w:space="0" w:color="auto"/>
      </w:divBdr>
    </w:div>
    <w:div w:id="939071002">
      <w:bodyDiv w:val="1"/>
      <w:marLeft w:val="0"/>
      <w:marRight w:val="0"/>
      <w:marTop w:val="0"/>
      <w:marBottom w:val="0"/>
      <w:divBdr>
        <w:top w:val="none" w:sz="0" w:space="0" w:color="auto"/>
        <w:left w:val="none" w:sz="0" w:space="0" w:color="auto"/>
        <w:bottom w:val="none" w:sz="0" w:space="0" w:color="auto"/>
        <w:right w:val="none" w:sz="0" w:space="0" w:color="auto"/>
      </w:divBdr>
    </w:div>
    <w:div w:id="1069307268">
      <w:bodyDiv w:val="1"/>
      <w:marLeft w:val="0"/>
      <w:marRight w:val="0"/>
      <w:marTop w:val="0"/>
      <w:marBottom w:val="0"/>
      <w:divBdr>
        <w:top w:val="none" w:sz="0" w:space="0" w:color="auto"/>
        <w:left w:val="none" w:sz="0" w:space="0" w:color="auto"/>
        <w:bottom w:val="none" w:sz="0" w:space="0" w:color="auto"/>
        <w:right w:val="none" w:sz="0" w:space="0" w:color="auto"/>
      </w:divBdr>
    </w:div>
    <w:div w:id="1101611979">
      <w:bodyDiv w:val="1"/>
      <w:marLeft w:val="0"/>
      <w:marRight w:val="0"/>
      <w:marTop w:val="0"/>
      <w:marBottom w:val="0"/>
      <w:divBdr>
        <w:top w:val="none" w:sz="0" w:space="0" w:color="auto"/>
        <w:left w:val="none" w:sz="0" w:space="0" w:color="auto"/>
        <w:bottom w:val="none" w:sz="0" w:space="0" w:color="auto"/>
        <w:right w:val="none" w:sz="0" w:space="0" w:color="auto"/>
      </w:divBdr>
    </w:div>
    <w:div w:id="1327438307">
      <w:bodyDiv w:val="1"/>
      <w:marLeft w:val="0"/>
      <w:marRight w:val="0"/>
      <w:marTop w:val="0"/>
      <w:marBottom w:val="0"/>
      <w:divBdr>
        <w:top w:val="none" w:sz="0" w:space="0" w:color="auto"/>
        <w:left w:val="none" w:sz="0" w:space="0" w:color="auto"/>
        <w:bottom w:val="none" w:sz="0" w:space="0" w:color="auto"/>
        <w:right w:val="none" w:sz="0" w:space="0" w:color="auto"/>
      </w:divBdr>
    </w:div>
    <w:div w:id="1350372128">
      <w:bodyDiv w:val="1"/>
      <w:marLeft w:val="0"/>
      <w:marRight w:val="0"/>
      <w:marTop w:val="0"/>
      <w:marBottom w:val="0"/>
      <w:divBdr>
        <w:top w:val="none" w:sz="0" w:space="0" w:color="auto"/>
        <w:left w:val="none" w:sz="0" w:space="0" w:color="auto"/>
        <w:bottom w:val="none" w:sz="0" w:space="0" w:color="auto"/>
        <w:right w:val="none" w:sz="0" w:space="0" w:color="auto"/>
      </w:divBdr>
    </w:div>
    <w:div w:id="1359550059">
      <w:bodyDiv w:val="1"/>
      <w:marLeft w:val="0"/>
      <w:marRight w:val="0"/>
      <w:marTop w:val="0"/>
      <w:marBottom w:val="0"/>
      <w:divBdr>
        <w:top w:val="none" w:sz="0" w:space="0" w:color="auto"/>
        <w:left w:val="none" w:sz="0" w:space="0" w:color="auto"/>
        <w:bottom w:val="none" w:sz="0" w:space="0" w:color="auto"/>
        <w:right w:val="none" w:sz="0" w:space="0" w:color="auto"/>
      </w:divBdr>
    </w:div>
    <w:div w:id="1365909273">
      <w:bodyDiv w:val="1"/>
      <w:marLeft w:val="0"/>
      <w:marRight w:val="0"/>
      <w:marTop w:val="0"/>
      <w:marBottom w:val="0"/>
      <w:divBdr>
        <w:top w:val="none" w:sz="0" w:space="0" w:color="auto"/>
        <w:left w:val="none" w:sz="0" w:space="0" w:color="auto"/>
        <w:bottom w:val="none" w:sz="0" w:space="0" w:color="auto"/>
        <w:right w:val="none" w:sz="0" w:space="0" w:color="auto"/>
      </w:divBdr>
    </w:div>
    <w:div w:id="147471192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99955505">
      <w:bodyDiv w:val="1"/>
      <w:marLeft w:val="0"/>
      <w:marRight w:val="0"/>
      <w:marTop w:val="0"/>
      <w:marBottom w:val="0"/>
      <w:divBdr>
        <w:top w:val="none" w:sz="0" w:space="0" w:color="auto"/>
        <w:left w:val="none" w:sz="0" w:space="0" w:color="auto"/>
        <w:bottom w:val="none" w:sz="0" w:space="0" w:color="auto"/>
        <w:right w:val="none" w:sz="0" w:space="0" w:color="auto"/>
      </w:divBdr>
    </w:div>
    <w:div w:id="1911227557">
      <w:bodyDiv w:val="1"/>
      <w:marLeft w:val="0"/>
      <w:marRight w:val="0"/>
      <w:marTop w:val="0"/>
      <w:marBottom w:val="0"/>
      <w:divBdr>
        <w:top w:val="none" w:sz="0" w:space="0" w:color="auto"/>
        <w:left w:val="none" w:sz="0" w:space="0" w:color="auto"/>
        <w:bottom w:val="none" w:sz="0" w:space="0" w:color="auto"/>
        <w:right w:val="none" w:sz="0" w:space="0" w:color="auto"/>
      </w:divBdr>
    </w:div>
    <w:div w:id="1959481609">
      <w:bodyDiv w:val="1"/>
      <w:marLeft w:val="0"/>
      <w:marRight w:val="0"/>
      <w:marTop w:val="0"/>
      <w:marBottom w:val="0"/>
      <w:divBdr>
        <w:top w:val="none" w:sz="0" w:space="0" w:color="auto"/>
        <w:left w:val="none" w:sz="0" w:space="0" w:color="auto"/>
        <w:bottom w:val="none" w:sz="0" w:space="0" w:color="auto"/>
        <w:right w:val="none" w:sz="0" w:space="0" w:color="auto"/>
      </w:divBdr>
    </w:div>
    <w:div w:id="2001078168">
      <w:bodyDiv w:val="1"/>
      <w:marLeft w:val="0"/>
      <w:marRight w:val="0"/>
      <w:marTop w:val="0"/>
      <w:marBottom w:val="0"/>
      <w:divBdr>
        <w:top w:val="none" w:sz="0" w:space="0" w:color="auto"/>
        <w:left w:val="none" w:sz="0" w:space="0" w:color="auto"/>
        <w:bottom w:val="none" w:sz="0" w:space="0" w:color="auto"/>
        <w:right w:val="none" w:sz="0" w:space="0" w:color="auto"/>
      </w:divBdr>
    </w:div>
    <w:div w:id="2011979223">
      <w:bodyDiv w:val="1"/>
      <w:marLeft w:val="0"/>
      <w:marRight w:val="0"/>
      <w:marTop w:val="0"/>
      <w:marBottom w:val="0"/>
      <w:divBdr>
        <w:top w:val="none" w:sz="0" w:space="0" w:color="auto"/>
        <w:left w:val="none" w:sz="0" w:space="0" w:color="auto"/>
        <w:bottom w:val="none" w:sz="0" w:space="0" w:color="auto"/>
        <w:right w:val="none" w:sz="0" w:space="0" w:color="auto"/>
      </w:divBdr>
    </w:div>
    <w:div w:id="2093432826">
      <w:bodyDiv w:val="1"/>
      <w:marLeft w:val="0"/>
      <w:marRight w:val="0"/>
      <w:marTop w:val="0"/>
      <w:marBottom w:val="0"/>
      <w:divBdr>
        <w:top w:val="none" w:sz="0" w:space="0" w:color="auto"/>
        <w:left w:val="none" w:sz="0" w:space="0" w:color="auto"/>
        <w:bottom w:val="none" w:sz="0" w:space="0" w:color="auto"/>
        <w:right w:val="none" w:sz="0" w:space="0" w:color="auto"/>
      </w:divBdr>
    </w:div>
    <w:div w:id="2111580103">
      <w:bodyDiv w:val="1"/>
      <w:marLeft w:val="0"/>
      <w:marRight w:val="0"/>
      <w:marTop w:val="0"/>
      <w:marBottom w:val="0"/>
      <w:divBdr>
        <w:top w:val="none" w:sz="0" w:space="0" w:color="auto"/>
        <w:left w:val="none" w:sz="0" w:space="0" w:color="auto"/>
        <w:bottom w:val="none" w:sz="0" w:space="0" w:color="auto"/>
        <w:right w:val="none" w:sz="0" w:space="0" w:color="auto"/>
      </w:divBdr>
    </w:div>
    <w:div w:id="212160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6.jpg"/><Relationship Id="rId39" Type="http://schemas.openxmlformats.org/officeDocument/2006/relationships/footer" Target="footer7.xml"/><Relationship Id="rId21" Type="http://schemas.openxmlformats.org/officeDocument/2006/relationships/footer" Target="footer4.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environment.govt.nz/what-government-is-doing/areas-of-work/biodiversity/voluntary-nature-credits-market-in-new-zealan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environment.govt.nz/what-government-is-doing/areas-of-work/climate-change/ets/" TargetMode="Externa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environment.govt.nz/what-government-is-doing/areas-of-work/biodiversity/voluntary-nature-credits-market-in-new-zealand/" TargetMode="External"/><Relationship Id="rId30" Type="http://schemas.openxmlformats.org/officeDocument/2006/relationships/hyperlink" Target="https://environment.govt.nz/what-government-is-doing/areas-of-work/climate-change/ets/" TargetMode="External"/><Relationship Id="rId35" Type="http://schemas.openxmlformats.org/officeDocument/2006/relationships/footer" Target="footer5.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nvironment.govt.nz" TargetMode="External"/><Relationship Id="rId25" Type="http://schemas.openxmlformats.org/officeDocument/2006/relationships/hyperlink" Target="https://environment.govt.nz/what-government-is-doing/areas-of-work/biodiversity/voluntary-nature-credits-market-in-new-zealand/" TargetMode="External"/><Relationship Id="rId33" Type="http://schemas.openxmlformats.org/officeDocument/2006/relationships/header" Target="header5.xml"/><Relationship Id="rId38"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verra.org/" TargetMode="External"/><Relationship Id="rId13" Type="http://schemas.openxmlformats.org/officeDocument/2006/relationships/hyperlink" Target="https://environment.govt.nz/assets/publications/GhG-Inventory/GHG-Inventory-2025/Volume-1-GHG-Inventory-2025-ME1885.pdf" TargetMode="External"/><Relationship Id="rId3" Type="http://schemas.openxmlformats.org/officeDocument/2006/relationships/hyperlink" Target="https://environment.govt.nz/what-government-is-doing/areas-of-work/climate-change/nationally-determined-contribution/" TargetMode="External"/><Relationship Id="rId7" Type="http://schemas.openxmlformats.org/officeDocument/2006/relationships/hyperlink" Target="https://www.iucn-uk-peatlandprogramme.org/peatland-code-0" TargetMode="External"/><Relationship Id="rId12" Type="http://schemas.openxmlformats.org/officeDocument/2006/relationships/hyperlink" Target="https://www.linz.govt.nz/guidance/land-registration/land-registration-guide/maori-land/maori-land-faqs" TargetMode="External"/><Relationship Id="rId2" Type="http://schemas.openxmlformats.org/officeDocument/2006/relationships/hyperlink" Target="https://www.ipcc.ch/report/ar6/wg3/downloads/outreach/IPCC_AR6_WGIII_Factsheet_CDR.pdf" TargetMode="External"/><Relationship Id="rId1" Type="http://schemas.openxmlformats.org/officeDocument/2006/relationships/hyperlink" Target="https://environment.govt.nz/publications/new-zealands-second-emissions-reduction-plan/" TargetMode="External"/><Relationship Id="rId6" Type="http://schemas.openxmlformats.org/officeDocument/2006/relationships/hyperlink" Target="https://www.toitu.co.nz/" TargetMode="External"/><Relationship Id="rId11" Type="http://schemas.openxmlformats.org/officeDocument/2006/relationships/hyperlink" Target="https://www.ipbes.net/system/files/2021-06/2020%20IPBES%20GLOBAL%20REPORT(FIRST%20PART)_V3_SINGLE.pdf" TargetMode="External"/><Relationship Id="rId5" Type="http://schemas.openxmlformats.org/officeDocument/2006/relationships/hyperlink" Target="https://www.ekos.co.nz/" TargetMode="External"/><Relationship Id="rId15" Type="http://schemas.openxmlformats.org/officeDocument/2006/relationships/hyperlink" Target="https://environment.govt.nz/what-government-is-doing/areas-of-work/climate-change/nationally-determined-contribution/" TargetMode="External"/><Relationship Id="rId10" Type="http://schemas.openxmlformats.org/officeDocument/2006/relationships/hyperlink" Target="https://environment.govt.nz/publications/science-framework-for-assessing-new-mitigation-activities-for-natural-carbon-sequestration" TargetMode="External"/><Relationship Id="rId4" Type="http://schemas.openxmlformats.org/officeDocument/2006/relationships/hyperlink" Target="https://icvcm.org/core-carbon-principles/" TargetMode="External"/><Relationship Id="rId9" Type="http://schemas.openxmlformats.org/officeDocument/2006/relationships/hyperlink" Target="http://www.goldstandard.org" TargetMode="External"/><Relationship Id="rId14" Type="http://schemas.openxmlformats.org/officeDocument/2006/relationships/hyperlink" Target="https://environment.govt.nz/what-government-is-doing/areas-of-work/climate-change/emissions-reductions/emissions-reduction-targets/greenhouse-gas-emissions-targets-and-repor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8a6f171-52cb-4404-b47d-af1c8daf8fd1">ECM-1876268055-622</_dlc_DocId>
    <_dlc_DocIdUrl xmlns="58a6f171-52cb-4404-b47d-af1c8daf8fd1">
      <Url>https://ministryforenvironment.sharepoint.com/sites/ECM-Pol-CAP/_layouts/15/DocIdRedir.aspx?ID=ECM-1876268055-622</Url>
      <Description>ECM-1876268055-622</Description>
    </_dlc_DocIdUrl>
    <TaxCatchAll xmlns="58a6f171-52cb-4404-b47d-af1c8daf8fd1">
      <Value>1</Value>
    </TaxCatchAll>
    <e7f33ac2bcf34a98a1a12d5ea1227208 xmlns="58a6f171-52cb-4404-b47d-af1c8daf8fd1">
      <Terms xmlns="http://schemas.microsoft.com/office/infopath/2007/PartnerControls">
        <TermInfo xmlns="http://schemas.microsoft.com/office/infopath/2007/PartnerControls">
          <TermName xmlns="http://schemas.microsoft.com/office/infopath/2007/PartnerControls">Working</TermName>
          <TermId xmlns="http://schemas.microsoft.com/office/infopath/2007/PartnerControls">d06a98b1-1a97-4ea9-8f1a-99c9398f1724</TermId>
        </TermInfo>
      </Terms>
    </e7f33ac2bcf34a98a1a12d5ea1227208>
    <haadd125f0f544c688ad70259b1ca1e0 xmlns="58a6f171-52cb-4404-b47d-af1c8daf8fd1">
      <Terms xmlns="http://schemas.microsoft.com/office/infopath/2007/PartnerControls"/>
    </haadd125f0f544c688ad70259b1ca1e0>
    <ff5959d5451949f1b63b39e969520c2e xmlns="58a6f171-52cb-4404-b47d-af1c8daf8fd1">
      <Terms xmlns="http://schemas.microsoft.com/office/infopath/2007/PartnerControls"/>
    </ff5959d5451949f1b63b39e969520c2e>
    <n7f4fccded934506baac470c1eab08ef xmlns="58a6f171-52cb-4404-b47d-af1c8daf8fd1">
      <Terms xmlns="http://schemas.microsoft.com/office/infopath/2007/PartnerControls"/>
    </n7f4fccded934506baac470c1eab08ef>
    <lf7518d201de45faae79fa4d3bf21edf xmlns="58a6f171-52cb-4404-b47d-af1c8daf8fd1">
      <Terms xmlns="http://schemas.microsoft.com/office/infopath/2007/PartnerControls"/>
    </lf7518d201de45faae79fa4d3bf21ed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fE Document" ma:contentTypeID="0x0101009BE3BF0474B7BA46B509C89F146A5406008484A4533160DE4BA4A4FC4238AE37E5" ma:contentTypeVersion="24" ma:contentTypeDescription="MfE Document - parent document type" ma:contentTypeScope="" ma:versionID="02438c1c3970335fd5f9e433d6f1eaf0">
  <xsd:schema xmlns:xsd="http://www.w3.org/2001/XMLSchema" xmlns:xs="http://www.w3.org/2001/XMLSchema" xmlns:p="http://schemas.microsoft.com/office/2006/metadata/properties" xmlns:ns2="58a6f171-52cb-4404-b47d-af1c8daf8fd1" targetNamespace="http://schemas.microsoft.com/office/2006/metadata/properties" ma:root="true" ma:fieldsID="f3b4eff196cfdcb67a81b042bc4cf609" ns2:_="">
    <xsd:import namespace="58a6f171-52cb-4404-b47d-af1c8daf8fd1"/>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n7f4fccded934506baac470c1eab08ef" minOccurs="0"/>
                <xsd:element ref="ns2:e7f33ac2bcf34a98a1a12d5ea1227208" minOccurs="0"/>
                <xsd:element ref="ns2:haadd125f0f544c688ad70259b1ca1e0" minOccurs="0"/>
                <xsd:element ref="ns2:ff5959d5451949f1b63b39e969520c2e" minOccurs="0"/>
                <xsd:element ref="ns2:lf7518d201de45faae79fa4d3bf21e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ffc8bc6b-b675-45cd-8c52-a10dd19693f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fc8bc6b-b675-45cd-8c52-a10dd19693fc}" ma:internalName="TaxCatchAllLabel" ma:readOnly="true" ma:showField="CatchAllDataLabel" ma:web="0a5b0190-e301-4766-933d-448c7c363fce">
      <xsd:complexType>
        <xsd:complexContent>
          <xsd:extension base="dms:MultiChoiceLookup">
            <xsd:sequence>
              <xsd:element name="Value" type="dms:Lookup" maxOccurs="unbounded" minOccurs="0" nillable="true"/>
            </xsd:sequence>
          </xsd:extension>
        </xsd:complexContent>
      </xsd:complexType>
    </xsd:element>
    <xsd:element name="n7f4fccded934506baac470c1eab08ef" ma:index="13" nillable="true" ma:taxonomy="true" ma:internalName="n7f4fccded934506baac470c1eab08ef" ma:taxonomyFieldName="Portfolio" ma:displayName="Portfolio" ma:default="" ma:fieldId="{77f4fccd-ed93-4506-baac-470c1eab08ef}" ma:sspId="cebe92e3-83b2-4842-a6bd-e7cffea926d3" ma:termSetId="38550599-3b55-4bfe-a731-d7c3a1927089" ma:anchorId="00000000-0000-0000-0000-000000000000" ma:open="false" ma:isKeyword="false">
      <xsd:complexType>
        <xsd:sequence>
          <xsd:element ref="pc:Terms" minOccurs="0" maxOccurs="1"/>
        </xsd:sequence>
      </xsd:complexType>
    </xsd:element>
    <xsd:element name="e7f33ac2bcf34a98a1a12d5ea1227208" ma:index="15" nillable="true" ma:taxonomy="true" ma:internalName="e7f33ac2bcf34a98a1a12d5ea1227208" ma:taxonomyFieldName="Document_x0020_Status" ma:displayName="Document Status" ma:default="1;#Working|d06a98b1-1a97-4ea9-8f1a-99c9398f1724" ma:fieldId="{e7f33ac2-bcf3-4a98-a1a1-2d5ea1227208}" ma:sspId="cebe92e3-83b2-4842-a6bd-e7cffea926d3" ma:termSetId="bfba9674-2715-4bb0-89e8-3f269c60f12c" ma:anchorId="00000000-0000-0000-0000-000000000000" ma:open="false" ma:isKeyword="false">
      <xsd:complexType>
        <xsd:sequence>
          <xsd:element ref="pc:Terms" minOccurs="0" maxOccurs="1"/>
        </xsd:sequence>
      </xsd:complexType>
    </xsd:element>
    <xsd:element name="haadd125f0f544c688ad70259b1ca1e0" ma:index="17" nillable="true" ma:taxonomy="true" ma:internalName="haadd125f0f544c688ad70259b1ca1e0" ma:taxonomyFieldName="Information_x0020_Type" ma:displayName="Information Type" ma:default="" ma:fieldId="{1aadd125-f0f5-44c6-88ad-70259b1ca1e0}" ma:sspId="cebe92e3-83b2-4842-a6bd-e7cffea926d3" ma:termSetId="e1bb59ac-8892-44c3-bb64-c963d53298b6" ma:anchorId="00000000-0000-0000-0000-000000000000" ma:open="false" ma:isKeyword="false">
      <xsd:complexType>
        <xsd:sequence>
          <xsd:element ref="pc:Terms" minOccurs="0" maxOccurs="1"/>
        </xsd:sequence>
      </xsd:complexType>
    </xsd:element>
    <xsd:element name="ff5959d5451949f1b63b39e969520c2e" ma:index="19" nillable="true" ma:taxonomy="true" ma:internalName="ff5959d5451949f1b63b39e969520c2e" ma:taxonomyFieldName="FY" ma:displayName="FY" ma:default="" ma:fieldId="{ff5959d5-4519-49f1-b63b-39e969520c2e}" ma:sspId="cebe92e3-83b2-4842-a6bd-e7cffea926d3" ma:termSetId="a9a0c17c-da35-440b-b6ee-94627260dc46" ma:anchorId="00000000-0000-0000-0000-000000000000" ma:open="false" ma:isKeyword="false">
      <xsd:complexType>
        <xsd:sequence>
          <xsd:element ref="pc:Terms" minOccurs="0" maxOccurs="1"/>
        </xsd:sequence>
      </xsd:complexType>
    </xsd:element>
    <xsd:element name="lf7518d201de45faae79fa4d3bf21edf" ma:index="21" nillable="true" ma:taxonomy="true" ma:internalName="lf7518d201de45faae79fa4d3bf21edf" ma:taxonomyFieldName="Region" ma:displayName="Region" ma:default="" ma:fieldId="{5f7518d2-01de-45fa-ae79-fa4d3bf21edf}" ma:sspId="cebe92e3-83b2-4842-a6bd-e7cffea926d3" ma:termSetId="8d38c062-284f-471b-b3b7-d83133a9ad50" ma:anchorId="8b7bb00c-e72c-4d93-8c1e-5d3f2c942084"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ebe92e3-83b2-4842-a6bd-e7cffea926d3" ContentTypeId="0x0101009BE3BF0474B7BA46B509C89F146A5406" PreviousValue="false" LastSyncTimeStamp="2023-04-06T02:22:46.757Z"/>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58a6f171-52cb-4404-b47d-af1c8daf8fd1"/>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1C2D1CF9-408E-4B7C-8EA7-DC38E1804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6f171-52cb-4404-b47d-af1c8daf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6.xml><?xml version="1.0" encoding="utf-8"?>
<ds:datastoreItem xmlns:ds="http://schemas.openxmlformats.org/officeDocument/2006/customXml" ds:itemID="{F3C561A2-68D9-4184-942B-2D0117BBED3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2</TotalTime>
  <Pages>25</Pages>
  <Words>7068</Words>
  <Characters>39441</Characters>
  <Application>Microsoft Office Word</Application>
  <DocSecurity>0</DocSecurity>
  <Lines>896</Lines>
  <Paragraphs>474</Paragraphs>
  <ScaleCrop>false</ScaleCrop>
  <Company/>
  <LinksUpToDate>false</LinksUpToDate>
  <CharactersWithSpaces>46035</CharactersWithSpaces>
  <SharedDoc>false</SharedDoc>
  <HLinks>
    <vt:vector size="360" baseType="variant">
      <vt:variant>
        <vt:i4>6815840</vt:i4>
      </vt:variant>
      <vt:variant>
        <vt:i4>234</vt:i4>
      </vt:variant>
      <vt:variant>
        <vt:i4>0</vt:i4>
      </vt:variant>
      <vt:variant>
        <vt:i4>5</vt:i4>
      </vt:variant>
      <vt:variant>
        <vt:lpwstr>https://environment.govt.nz/what-government-is-doing/areas-of-work/climate-change/ets/</vt:lpwstr>
      </vt:variant>
      <vt:variant>
        <vt:lpwstr/>
      </vt:variant>
      <vt:variant>
        <vt:i4>4718610</vt:i4>
      </vt:variant>
      <vt:variant>
        <vt:i4>231</vt:i4>
      </vt:variant>
      <vt:variant>
        <vt:i4>0</vt:i4>
      </vt:variant>
      <vt:variant>
        <vt:i4>5</vt:i4>
      </vt:variant>
      <vt:variant>
        <vt:lpwstr/>
      </vt:variant>
      <vt:variant>
        <vt:lpwstr>figurea1</vt:lpwstr>
      </vt:variant>
      <vt:variant>
        <vt:i4>3932199</vt:i4>
      </vt:variant>
      <vt:variant>
        <vt:i4>228</vt:i4>
      </vt:variant>
      <vt:variant>
        <vt:i4>0</vt:i4>
      </vt:variant>
      <vt:variant>
        <vt:i4>5</vt:i4>
      </vt:variant>
      <vt:variant>
        <vt:lpwstr>https://environment.govt.nz/what-government-is-doing/areas-of-work/biodiversity/voluntary-nature-credits-market-in-new-zealand/</vt:lpwstr>
      </vt:variant>
      <vt:variant>
        <vt:lpwstr/>
      </vt:variant>
      <vt:variant>
        <vt:i4>3670131</vt:i4>
      </vt:variant>
      <vt:variant>
        <vt:i4>225</vt:i4>
      </vt:variant>
      <vt:variant>
        <vt:i4>0</vt:i4>
      </vt:variant>
      <vt:variant>
        <vt:i4>5</vt:i4>
      </vt:variant>
      <vt:variant>
        <vt:lpwstr/>
      </vt:variant>
      <vt:variant>
        <vt:lpwstr>table5</vt:lpwstr>
      </vt:variant>
      <vt:variant>
        <vt:i4>3735667</vt:i4>
      </vt:variant>
      <vt:variant>
        <vt:i4>222</vt:i4>
      </vt:variant>
      <vt:variant>
        <vt:i4>0</vt:i4>
      </vt:variant>
      <vt:variant>
        <vt:i4>5</vt:i4>
      </vt:variant>
      <vt:variant>
        <vt:lpwstr/>
      </vt:variant>
      <vt:variant>
        <vt:lpwstr>table4</vt:lpwstr>
      </vt:variant>
      <vt:variant>
        <vt:i4>4063347</vt:i4>
      </vt:variant>
      <vt:variant>
        <vt:i4>219</vt:i4>
      </vt:variant>
      <vt:variant>
        <vt:i4>0</vt:i4>
      </vt:variant>
      <vt:variant>
        <vt:i4>5</vt:i4>
      </vt:variant>
      <vt:variant>
        <vt:lpwstr/>
      </vt:variant>
      <vt:variant>
        <vt:lpwstr>table3</vt:lpwstr>
      </vt:variant>
      <vt:variant>
        <vt:i4>6815840</vt:i4>
      </vt:variant>
      <vt:variant>
        <vt:i4>216</vt:i4>
      </vt:variant>
      <vt:variant>
        <vt:i4>0</vt:i4>
      </vt:variant>
      <vt:variant>
        <vt:i4>5</vt:i4>
      </vt:variant>
      <vt:variant>
        <vt:lpwstr>https://environment.govt.nz/what-government-is-doing/areas-of-work/climate-change/ets/</vt:lpwstr>
      </vt:variant>
      <vt:variant>
        <vt:lpwstr/>
      </vt:variant>
      <vt:variant>
        <vt:i4>3932199</vt:i4>
      </vt:variant>
      <vt:variant>
        <vt:i4>213</vt:i4>
      </vt:variant>
      <vt:variant>
        <vt:i4>0</vt:i4>
      </vt:variant>
      <vt:variant>
        <vt:i4>5</vt:i4>
      </vt:variant>
      <vt:variant>
        <vt:lpwstr>https://environment.govt.nz/what-government-is-doing/areas-of-work/biodiversity/voluntary-nature-credits-market-in-new-zealand/</vt:lpwstr>
      </vt:variant>
      <vt:variant>
        <vt:lpwstr/>
      </vt:variant>
      <vt:variant>
        <vt:i4>4784214</vt:i4>
      </vt:variant>
      <vt:variant>
        <vt:i4>210</vt:i4>
      </vt:variant>
      <vt:variant>
        <vt:i4>0</vt:i4>
      </vt:variant>
      <vt:variant>
        <vt:i4>5</vt:i4>
      </vt:variant>
      <vt:variant>
        <vt:lpwstr/>
      </vt:variant>
      <vt:variant>
        <vt:lpwstr>_Appendix_1</vt:lpwstr>
      </vt:variant>
      <vt:variant>
        <vt:i4>4784214</vt:i4>
      </vt:variant>
      <vt:variant>
        <vt:i4>207</vt:i4>
      </vt:variant>
      <vt:variant>
        <vt:i4>0</vt:i4>
      </vt:variant>
      <vt:variant>
        <vt:i4>5</vt:i4>
      </vt:variant>
      <vt:variant>
        <vt:lpwstr/>
      </vt:variant>
      <vt:variant>
        <vt:lpwstr>_Appendix_2</vt:lpwstr>
      </vt:variant>
      <vt:variant>
        <vt:i4>1441895</vt:i4>
      </vt:variant>
      <vt:variant>
        <vt:i4>204</vt:i4>
      </vt:variant>
      <vt:variant>
        <vt:i4>0</vt:i4>
      </vt:variant>
      <vt:variant>
        <vt:i4>5</vt:i4>
      </vt:variant>
      <vt:variant>
        <vt:lpwstr/>
      </vt:variant>
      <vt:variant>
        <vt:lpwstr>_Appendix_1_1</vt:lpwstr>
      </vt:variant>
      <vt:variant>
        <vt:i4>3932199</vt:i4>
      </vt:variant>
      <vt:variant>
        <vt:i4>201</vt:i4>
      </vt:variant>
      <vt:variant>
        <vt:i4>0</vt:i4>
      </vt:variant>
      <vt:variant>
        <vt:i4>5</vt:i4>
      </vt:variant>
      <vt:variant>
        <vt:lpwstr>https://environment.govt.nz/what-government-is-doing/areas-of-work/biodiversity/voluntary-nature-credits-market-in-new-zealand/</vt:lpwstr>
      </vt:variant>
      <vt:variant>
        <vt:lpwstr/>
      </vt:variant>
      <vt:variant>
        <vt:i4>7929971</vt:i4>
      </vt:variant>
      <vt:variant>
        <vt:i4>198</vt:i4>
      </vt:variant>
      <vt:variant>
        <vt:i4>0</vt:i4>
      </vt:variant>
      <vt:variant>
        <vt:i4>5</vt:i4>
      </vt:variant>
      <vt:variant>
        <vt:lpwstr/>
      </vt:variant>
      <vt:variant>
        <vt:lpwstr>figure2</vt:lpwstr>
      </vt:variant>
      <vt:variant>
        <vt:i4>1179699</vt:i4>
      </vt:variant>
      <vt:variant>
        <vt:i4>191</vt:i4>
      </vt:variant>
      <vt:variant>
        <vt:i4>0</vt:i4>
      </vt:variant>
      <vt:variant>
        <vt:i4>5</vt:i4>
      </vt:variant>
      <vt:variant>
        <vt:lpwstr/>
      </vt:variant>
      <vt:variant>
        <vt:lpwstr>_Toc208302942</vt:lpwstr>
      </vt:variant>
      <vt:variant>
        <vt:i4>1179699</vt:i4>
      </vt:variant>
      <vt:variant>
        <vt:i4>185</vt:i4>
      </vt:variant>
      <vt:variant>
        <vt:i4>0</vt:i4>
      </vt:variant>
      <vt:variant>
        <vt:i4>5</vt:i4>
      </vt:variant>
      <vt:variant>
        <vt:lpwstr/>
      </vt:variant>
      <vt:variant>
        <vt:lpwstr>_Toc208302941</vt:lpwstr>
      </vt:variant>
      <vt:variant>
        <vt:i4>1179699</vt:i4>
      </vt:variant>
      <vt:variant>
        <vt:i4>179</vt:i4>
      </vt:variant>
      <vt:variant>
        <vt:i4>0</vt:i4>
      </vt:variant>
      <vt:variant>
        <vt:i4>5</vt:i4>
      </vt:variant>
      <vt:variant>
        <vt:lpwstr/>
      </vt:variant>
      <vt:variant>
        <vt:lpwstr>_Toc208302940</vt:lpwstr>
      </vt:variant>
      <vt:variant>
        <vt:i4>1376307</vt:i4>
      </vt:variant>
      <vt:variant>
        <vt:i4>173</vt:i4>
      </vt:variant>
      <vt:variant>
        <vt:i4>0</vt:i4>
      </vt:variant>
      <vt:variant>
        <vt:i4>5</vt:i4>
      </vt:variant>
      <vt:variant>
        <vt:lpwstr/>
      </vt:variant>
      <vt:variant>
        <vt:lpwstr>_Toc208302939</vt:lpwstr>
      </vt:variant>
      <vt:variant>
        <vt:i4>1376307</vt:i4>
      </vt:variant>
      <vt:variant>
        <vt:i4>167</vt:i4>
      </vt:variant>
      <vt:variant>
        <vt:i4>0</vt:i4>
      </vt:variant>
      <vt:variant>
        <vt:i4>5</vt:i4>
      </vt:variant>
      <vt:variant>
        <vt:lpwstr/>
      </vt:variant>
      <vt:variant>
        <vt:lpwstr>_Toc208302938</vt:lpwstr>
      </vt:variant>
      <vt:variant>
        <vt:i4>1376307</vt:i4>
      </vt:variant>
      <vt:variant>
        <vt:i4>161</vt:i4>
      </vt:variant>
      <vt:variant>
        <vt:i4>0</vt:i4>
      </vt:variant>
      <vt:variant>
        <vt:i4>5</vt:i4>
      </vt:variant>
      <vt:variant>
        <vt:lpwstr/>
      </vt:variant>
      <vt:variant>
        <vt:lpwstr>_Toc208302937</vt:lpwstr>
      </vt:variant>
      <vt:variant>
        <vt:i4>1441854</vt:i4>
      </vt:variant>
      <vt:variant>
        <vt:i4>152</vt:i4>
      </vt:variant>
      <vt:variant>
        <vt:i4>0</vt:i4>
      </vt:variant>
      <vt:variant>
        <vt:i4>5</vt:i4>
      </vt:variant>
      <vt:variant>
        <vt:lpwstr/>
      </vt:variant>
      <vt:variant>
        <vt:lpwstr>_Toc208304469</vt:lpwstr>
      </vt:variant>
      <vt:variant>
        <vt:i4>1441854</vt:i4>
      </vt:variant>
      <vt:variant>
        <vt:i4>146</vt:i4>
      </vt:variant>
      <vt:variant>
        <vt:i4>0</vt:i4>
      </vt:variant>
      <vt:variant>
        <vt:i4>5</vt:i4>
      </vt:variant>
      <vt:variant>
        <vt:lpwstr/>
      </vt:variant>
      <vt:variant>
        <vt:lpwstr>_Toc208304468</vt:lpwstr>
      </vt:variant>
      <vt:variant>
        <vt:i4>1441854</vt:i4>
      </vt:variant>
      <vt:variant>
        <vt:i4>140</vt:i4>
      </vt:variant>
      <vt:variant>
        <vt:i4>0</vt:i4>
      </vt:variant>
      <vt:variant>
        <vt:i4>5</vt:i4>
      </vt:variant>
      <vt:variant>
        <vt:lpwstr/>
      </vt:variant>
      <vt:variant>
        <vt:lpwstr>_Toc208304467</vt:lpwstr>
      </vt:variant>
      <vt:variant>
        <vt:i4>1441854</vt:i4>
      </vt:variant>
      <vt:variant>
        <vt:i4>134</vt:i4>
      </vt:variant>
      <vt:variant>
        <vt:i4>0</vt:i4>
      </vt:variant>
      <vt:variant>
        <vt:i4>5</vt:i4>
      </vt:variant>
      <vt:variant>
        <vt:lpwstr/>
      </vt:variant>
      <vt:variant>
        <vt:lpwstr>_Toc208304466</vt:lpwstr>
      </vt:variant>
      <vt:variant>
        <vt:i4>1441854</vt:i4>
      </vt:variant>
      <vt:variant>
        <vt:i4>128</vt:i4>
      </vt:variant>
      <vt:variant>
        <vt:i4>0</vt:i4>
      </vt:variant>
      <vt:variant>
        <vt:i4>5</vt:i4>
      </vt:variant>
      <vt:variant>
        <vt:lpwstr/>
      </vt:variant>
      <vt:variant>
        <vt:lpwstr>_Toc208304465</vt:lpwstr>
      </vt:variant>
      <vt:variant>
        <vt:i4>1441854</vt:i4>
      </vt:variant>
      <vt:variant>
        <vt:i4>122</vt:i4>
      </vt:variant>
      <vt:variant>
        <vt:i4>0</vt:i4>
      </vt:variant>
      <vt:variant>
        <vt:i4>5</vt:i4>
      </vt:variant>
      <vt:variant>
        <vt:lpwstr/>
      </vt:variant>
      <vt:variant>
        <vt:lpwstr>_Toc208304464</vt:lpwstr>
      </vt:variant>
      <vt:variant>
        <vt:i4>1376307</vt:i4>
      </vt:variant>
      <vt:variant>
        <vt:i4>113</vt:i4>
      </vt:variant>
      <vt:variant>
        <vt:i4>0</vt:i4>
      </vt:variant>
      <vt:variant>
        <vt:i4>5</vt:i4>
      </vt:variant>
      <vt:variant>
        <vt:lpwstr/>
      </vt:variant>
      <vt:variant>
        <vt:lpwstr>_Toc208302930</vt:lpwstr>
      </vt:variant>
      <vt:variant>
        <vt:i4>1310771</vt:i4>
      </vt:variant>
      <vt:variant>
        <vt:i4>107</vt:i4>
      </vt:variant>
      <vt:variant>
        <vt:i4>0</vt:i4>
      </vt:variant>
      <vt:variant>
        <vt:i4>5</vt:i4>
      </vt:variant>
      <vt:variant>
        <vt:lpwstr/>
      </vt:variant>
      <vt:variant>
        <vt:lpwstr>_Toc208302929</vt:lpwstr>
      </vt:variant>
      <vt:variant>
        <vt:i4>1310771</vt:i4>
      </vt:variant>
      <vt:variant>
        <vt:i4>101</vt:i4>
      </vt:variant>
      <vt:variant>
        <vt:i4>0</vt:i4>
      </vt:variant>
      <vt:variant>
        <vt:i4>5</vt:i4>
      </vt:variant>
      <vt:variant>
        <vt:lpwstr/>
      </vt:variant>
      <vt:variant>
        <vt:lpwstr>_Toc208302928</vt:lpwstr>
      </vt:variant>
      <vt:variant>
        <vt:i4>1310771</vt:i4>
      </vt:variant>
      <vt:variant>
        <vt:i4>95</vt:i4>
      </vt:variant>
      <vt:variant>
        <vt:i4>0</vt:i4>
      </vt:variant>
      <vt:variant>
        <vt:i4>5</vt:i4>
      </vt:variant>
      <vt:variant>
        <vt:lpwstr/>
      </vt:variant>
      <vt:variant>
        <vt:lpwstr>_Toc208302927</vt:lpwstr>
      </vt:variant>
      <vt:variant>
        <vt:i4>1310771</vt:i4>
      </vt:variant>
      <vt:variant>
        <vt:i4>89</vt:i4>
      </vt:variant>
      <vt:variant>
        <vt:i4>0</vt:i4>
      </vt:variant>
      <vt:variant>
        <vt:i4>5</vt:i4>
      </vt:variant>
      <vt:variant>
        <vt:lpwstr/>
      </vt:variant>
      <vt:variant>
        <vt:lpwstr>_Toc208302926</vt:lpwstr>
      </vt:variant>
      <vt:variant>
        <vt:i4>1310771</vt:i4>
      </vt:variant>
      <vt:variant>
        <vt:i4>83</vt:i4>
      </vt:variant>
      <vt:variant>
        <vt:i4>0</vt:i4>
      </vt:variant>
      <vt:variant>
        <vt:i4>5</vt:i4>
      </vt:variant>
      <vt:variant>
        <vt:lpwstr/>
      </vt:variant>
      <vt:variant>
        <vt:lpwstr>_Toc208302925</vt:lpwstr>
      </vt:variant>
      <vt:variant>
        <vt:i4>1310771</vt:i4>
      </vt:variant>
      <vt:variant>
        <vt:i4>77</vt:i4>
      </vt:variant>
      <vt:variant>
        <vt:i4>0</vt:i4>
      </vt:variant>
      <vt:variant>
        <vt:i4>5</vt:i4>
      </vt:variant>
      <vt:variant>
        <vt:lpwstr/>
      </vt:variant>
      <vt:variant>
        <vt:lpwstr>_Toc208302924</vt:lpwstr>
      </vt:variant>
      <vt:variant>
        <vt:i4>1310771</vt:i4>
      </vt:variant>
      <vt:variant>
        <vt:i4>71</vt:i4>
      </vt:variant>
      <vt:variant>
        <vt:i4>0</vt:i4>
      </vt:variant>
      <vt:variant>
        <vt:i4>5</vt:i4>
      </vt:variant>
      <vt:variant>
        <vt:lpwstr/>
      </vt:variant>
      <vt:variant>
        <vt:lpwstr>_Toc208302923</vt:lpwstr>
      </vt:variant>
      <vt:variant>
        <vt:i4>1310771</vt:i4>
      </vt:variant>
      <vt:variant>
        <vt:i4>65</vt:i4>
      </vt:variant>
      <vt:variant>
        <vt:i4>0</vt:i4>
      </vt:variant>
      <vt:variant>
        <vt:i4>5</vt:i4>
      </vt:variant>
      <vt:variant>
        <vt:lpwstr/>
      </vt:variant>
      <vt:variant>
        <vt:lpwstr>_Toc208302922</vt:lpwstr>
      </vt:variant>
      <vt:variant>
        <vt:i4>1310771</vt:i4>
      </vt:variant>
      <vt:variant>
        <vt:i4>59</vt:i4>
      </vt:variant>
      <vt:variant>
        <vt:i4>0</vt:i4>
      </vt:variant>
      <vt:variant>
        <vt:i4>5</vt:i4>
      </vt:variant>
      <vt:variant>
        <vt:lpwstr/>
      </vt:variant>
      <vt:variant>
        <vt:lpwstr>_Toc208302921</vt:lpwstr>
      </vt:variant>
      <vt:variant>
        <vt:i4>1310771</vt:i4>
      </vt:variant>
      <vt:variant>
        <vt:i4>53</vt:i4>
      </vt:variant>
      <vt:variant>
        <vt:i4>0</vt:i4>
      </vt:variant>
      <vt:variant>
        <vt:i4>5</vt:i4>
      </vt:variant>
      <vt:variant>
        <vt:lpwstr/>
      </vt:variant>
      <vt:variant>
        <vt:lpwstr>_Toc208302920</vt:lpwstr>
      </vt:variant>
      <vt:variant>
        <vt:i4>1507379</vt:i4>
      </vt:variant>
      <vt:variant>
        <vt:i4>47</vt:i4>
      </vt:variant>
      <vt:variant>
        <vt:i4>0</vt:i4>
      </vt:variant>
      <vt:variant>
        <vt:i4>5</vt:i4>
      </vt:variant>
      <vt:variant>
        <vt:lpwstr/>
      </vt:variant>
      <vt:variant>
        <vt:lpwstr>_Toc208302919</vt:lpwstr>
      </vt:variant>
      <vt:variant>
        <vt:i4>1507379</vt:i4>
      </vt:variant>
      <vt:variant>
        <vt:i4>41</vt:i4>
      </vt:variant>
      <vt:variant>
        <vt:i4>0</vt:i4>
      </vt:variant>
      <vt:variant>
        <vt:i4>5</vt:i4>
      </vt:variant>
      <vt:variant>
        <vt:lpwstr/>
      </vt:variant>
      <vt:variant>
        <vt:lpwstr>_Toc208302918</vt:lpwstr>
      </vt:variant>
      <vt:variant>
        <vt:i4>1507379</vt:i4>
      </vt:variant>
      <vt:variant>
        <vt:i4>35</vt:i4>
      </vt:variant>
      <vt:variant>
        <vt:i4>0</vt:i4>
      </vt:variant>
      <vt:variant>
        <vt:i4>5</vt:i4>
      </vt:variant>
      <vt:variant>
        <vt:lpwstr/>
      </vt:variant>
      <vt:variant>
        <vt:lpwstr>_Toc208302917</vt:lpwstr>
      </vt:variant>
      <vt:variant>
        <vt:i4>1507379</vt:i4>
      </vt:variant>
      <vt:variant>
        <vt:i4>29</vt:i4>
      </vt:variant>
      <vt:variant>
        <vt:i4>0</vt:i4>
      </vt:variant>
      <vt:variant>
        <vt:i4>5</vt:i4>
      </vt:variant>
      <vt:variant>
        <vt:lpwstr/>
      </vt:variant>
      <vt:variant>
        <vt:lpwstr>_Toc208302916</vt:lpwstr>
      </vt:variant>
      <vt:variant>
        <vt:i4>1507379</vt:i4>
      </vt:variant>
      <vt:variant>
        <vt:i4>23</vt:i4>
      </vt:variant>
      <vt:variant>
        <vt:i4>0</vt:i4>
      </vt:variant>
      <vt:variant>
        <vt:i4>5</vt:i4>
      </vt:variant>
      <vt:variant>
        <vt:lpwstr/>
      </vt:variant>
      <vt:variant>
        <vt:lpwstr>_Toc208302915</vt:lpwstr>
      </vt:variant>
      <vt:variant>
        <vt:i4>1507379</vt:i4>
      </vt:variant>
      <vt:variant>
        <vt:i4>17</vt:i4>
      </vt:variant>
      <vt:variant>
        <vt:i4>0</vt:i4>
      </vt:variant>
      <vt:variant>
        <vt:i4>5</vt:i4>
      </vt:variant>
      <vt:variant>
        <vt:lpwstr/>
      </vt:variant>
      <vt:variant>
        <vt:lpwstr>_Toc208302914</vt:lpwstr>
      </vt:variant>
      <vt:variant>
        <vt:i4>1507379</vt:i4>
      </vt:variant>
      <vt:variant>
        <vt:i4>11</vt:i4>
      </vt:variant>
      <vt:variant>
        <vt:i4>0</vt:i4>
      </vt:variant>
      <vt:variant>
        <vt:i4>5</vt:i4>
      </vt:variant>
      <vt:variant>
        <vt:lpwstr/>
      </vt:variant>
      <vt:variant>
        <vt:lpwstr>_Toc208302913</vt:lpwstr>
      </vt:variant>
      <vt:variant>
        <vt:i4>1507379</vt:i4>
      </vt:variant>
      <vt:variant>
        <vt:i4>5</vt:i4>
      </vt:variant>
      <vt:variant>
        <vt:i4>0</vt:i4>
      </vt:variant>
      <vt:variant>
        <vt:i4>5</vt:i4>
      </vt:variant>
      <vt:variant>
        <vt:lpwstr/>
      </vt:variant>
      <vt:variant>
        <vt:lpwstr>_Toc208302912</vt:lpwstr>
      </vt:variant>
      <vt:variant>
        <vt:i4>7340128</vt:i4>
      </vt:variant>
      <vt:variant>
        <vt:i4>0</vt:i4>
      </vt:variant>
      <vt:variant>
        <vt:i4>0</vt:i4>
      </vt:variant>
      <vt:variant>
        <vt:i4>5</vt:i4>
      </vt:variant>
      <vt:variant>
        <vt:lpwstr>http://www.environment.govt.nz/</vt:lpwstr>
      </vt:variant>
      <vt:variant>
        <vt:lpwstr/>
      </vt:variant>
      <vt:variant>
        <vt:i4>196674</vt:i4>
      </vt:variant>
      <vt:variant>
        <vt:i4>42</vt:i4>
      </vt:variant>
      <vt:variant>
        <vt:i4>0</vt:i4>
      </vt:variant>
      <vt:variant>
        <vt:i4>5</vt:i4>
      </vt:variant>
      <vt:variant>
        <vt:lpwstr>https://environment.govt.nz/what-government-is-doing/areas-of-work/climate-change/nationally-determined-contribution/</vt:lpwstr>
      </vt:variant>
      <vt:variant>
        <vt:lpwstr/>
      </vt:variant>
      <vt:variant>
        <vt:i4>5111815</vt:i4>
      </vt:variant>
      <vt:variant>
        <vt:i4>39</vt:i4>
      </vt:variant>
      <vt:variant>
        <vt:i4>0</vt:i4>
      </vt:variant>
      <vt:variant>
        <vt:i4>5</vt:i4>
      </vt:variant>
      <vt:variant>
        <vt:lpwstr>https://environment.govt.nz/what-government-is-doing/areas-of-work/climate-change/emissions-reductions/emissions-reduction-targets/greenhouse-gas-emissions-targets-and-reporting/</vt:lpwstr>
      </vt:variant>
      <vt:variant>
        <vt:lpwstr>:~:text=Target%20accounting%20emissions%20are%20a,2020%20Target%20(2013%2D2020)</vt:lpwstr>
      </vt:variant>
      <vt:variant>
        <vt:i4>6750323</vt:i4>
      </vt:variant>
      <vt:variant>
        <vt:i4>36</vt:i4>
      </vt:variant>
      <vt:variant>
        <vt:i4>0</vt:i4>
      </vt:variant>
      <vt:variant>
        <vt:i4>5</vt:i4>
      </vt:variant>
      <vt:variant>
        <vt:lpwstr>https://environment.govt.nz/assets/publications/GhG-Inventory/GHG-Inventory-2025/Volume-1-GHG-Inventory-2025-ME1885.pdf</vt:lpwstr>
      </vt:variant>
      <vt:variant>
        <vt:lpwstr/>
      </vt:variant>
      <vt:variant>
        <vt:i4>7077933</vt:i4>
      </vt:variant>
      <vt:variant>
        <vt:i4>33</vt:i4>
      </vt:variant>
      <vt:variant>
        <vt:i4>0</vt:i4>
      </vt:variant>
      <vt:variant>
        <vt:i4>5</vt:i4>
      </vt:variant>
      <vt:variant>
        <vt:lpwstr>https://www.linz.govt.nz/guidance/land-registration/land-registration-guide/maori-land/maori-land-faqs</vt:lpwstr>
      </vt:variant>
      <vt:variant>
        <vt:lpwstr/>
      </vt:variant>
      <vt:variant>
        <vt:i4>7077987</vt:i4>
      </vt:variant>
      <vt:variant>
        <vt:i4>30</vt:i4>
      </vt:variant>
      <vt:variant>
        <vt:i4>0</vt:i4>
      </vt:variant>
      <vt:variant>
        <vt:i4>5</vt:i4>
      </vt:variant>
      <vt:variant>
        <vt:lpwstr>https://www.ipbes.net/system/files/2021-06/2020 IPBES GLOBAL REPORT(FIRST PART)_V3_SINGLE.pdf</vt:lpwstr>
      </vt:variant>
      <vt:variant>
        <vt:lpwstr/>
      </vt:variant>
      <vt:variant>
        <vt:i4>5701708</vt:i4>
      </vt:variant>
      <vt:variant>
        <vt:i4>27</vt:i4>
      </vt:variant>
      <vt:variant>
        <vt:i4>0</vt:i4>
      </vt:variant>
      <vt:variant>
        <vt:i4>5</vt:i4>
      </vt:variant>
      <vt:variant>
        <vt:lpwstr>http://www.goldstandard.org/</vt:lpwstr>
      </vt:variant>
      <vt:variant>
        <vt:lpwstr/>
      </vt:variant>
      <vt:variant>
        <vt:i4>7667757</vt:i4>
      </vt:variant>
      <vt:variant>
        <vt:i4>24</vt:i4>
      </vt:variant>
      <vt:variant>
        <vt:i4>0</vt:i4>
      </vt:variant>
      <vt:variant>
        <vt:i4>5</vt:i4>
      </vt:variant>
      <vt:variant>
        <vt:lpwstr>https://verra.org/</vt:lpwstr>
      </vt:variant>
      <vt:variant>
        <vt:lpwstr/>
      </vt:variant>
      <vt:variant>
        <vt:i4>4915270</vt:i4>
      </vt:variant>
      <vt:variant>
        <vt:i4>21</vt:i4>
      </vt:variant>
      <vt:variant>
        <vt:i4>0</vt:i4>
      </vt:variant>
      <vt:variant>
        <vt:i4>5</vt:i4>
      </vt:variant>
      <vt:variant>
        <vt:lpwstr>https://www.iucn-uk-peatlandprogramme.org/peatland-code-0</vt:lpwstr>
      </vt:variant>
      <vt:variant>
        <vt:lpwstr/>
      </vt:variant>
      <vt:variant>
        <vt:i4>5439519</vt:i4>
      </vt:variant>
      <vt:variant>
        <vt:i4>18</vt:i4>
      </vt:variant>
      <vt:variant>
        <vt:i4>0</vt:i4>
      </vt:variant>
      <vt:variant>
        <vt:i4>5</vt:i4>
      </vt:variant>
      <vt:variant>
        <vt:lpwstr>https://www.toitu.co.nz/</vt:lpwstr>
      </vt:variant>
      <vt:variant>
        <vt:lpwstr/>
      </vt:variant>
      <vt:variant>
        <vt:i4>6750309</vt:i4>
      </vt:variant>
      <vt:variant>
        <vt:i4>15</vt:i4>
      </vt:variant>
      <vt:variant>
        <vt:i4>0</vt:i4>
      </vt:variant>
      <vt:variant>
        <vt:i4>5</vt:i4>
      </vt:variant>
      <vt:variant>
        <vt:lpwstr>https://www.ekos.co.nz/</vt:lpwstr>
      </vt:variant>
      <vt:variant>
        <vt:lpwstr/>
      </vt:variant>
      <vt:variant>
        <vt:i4>5308420</vt:i4>
      </vt:variant>
      <vt:variant>
        <vt:i4>12</vt:i4>
      </vt:variant>
      <vt:variant>
        <vt:i4>0</vt:i4>
      </vt:variant>
      <vt:variant>
        <vt:i4>5</vt:i4>
      </vt:variant>
      <vt:variant>
        <vt:lpwstr>https://icvcm.org/core-carbon-principles/</vt:lpwstr>
      </vt:variant>
      <vt:variant>
        <vt:lpwstr/>
      </vt:variant>
      <vt:variant>
        <vt:i4>196674</vt:i4>
      </vt:variant>
      <vt:variant>
        <vt:i4>9</vt:i4>
      </vt:variant>
      <vt:variant>
        <vt:i4>0</vt:i4>
      </vt:variant>
      <vt:variant>
        <vt:i4>5</vt:i4>
      </vt:variant>
      <vt:variant>
        <vt:lpwstr>https://environment.govt.nz/what-government-is-doing/areas-of-work/climate-change/nationally-determined-contribution/</vt:lpwstr>
      </vt:variant>
      <vt:variant>
        <vt:lpwstr/>
      </vt:variant>
      <vt:variant>
        <vt:i4>1572882</vt:i4>
      </vt:variant>
      <vt:variant>
        <vt:i4>6</vt:i4>
      </vt:variant>
      <vt:variant>
        <vt:i4>0</vt:i4>
      </vt:variant>
      <vt:variant>
        <vt:i4>5</vt:i4>
      </vt:variant>
      <vt:variant>
        <vt:lpwstr/>
      </vt:variant>
      <vt:variant>
        <vt:lpwstr>_How_this_framework_1</vt:lpwstr>
      </vt:variant>
      <vt:variant>
        <vt:i4>7733293</vt:i4>
      </vt:variant>
      <vt:variant>
        <vt:i4>3</vt:i4>
      </vt:variant>
      <vt:variant>
        <vt:i4>0</vt:i4>
      </vt:variant>
      <vt:variant>
        <vt:i4>5</vt:i4>
      </vt:variant>
      <vt:variant>
        <vt:lpwstr>https://www.ipcc.ch/report/ar6/wg3/downloads/outreach/IPCC_AR6_WGIII_Factsheet_CDR.pdf</vt:lpwstr>
      </vt:variant>
      <vt:variant>
        <vt:lpwstr/>
      </vt:variant>
      <vt:variant>
        <vt:i4>7798838</vt:i4>
      </vt:variant>
      <vt:variant>
        <vt:i4>0</vt:i4>
      </vt:variant>
      <vt:variant>
        <vt:i4>0</vt:i4>
      </vt:variant>
      <vt:variant>
        <vt:i4>5</vt:i4>
      </vt:variant>
      <vt:variant>
        <vt:lpwstr>https://environment.govt.nz/publications/new-zealands-second-emissions-reduction-plan/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5</cp:revision>
  <cp:lastPrinted>2025-11-04T06:43:00Z</cp:lastPrinted>
  <dcterms:created xsi:type="dcterms:W3CDTF">2025-11-04T06:41:00Z</dcterms:created>
  <dcterms:modified xsi:type="dcterms:W3CDTF">2025-11-04T06:43:00Z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0x0101009BE3BF0474B7BA46B509C89F146A5406008484A4533160DE4BA4A4FC4238AE37E5</vt:lpwstr>
  </property>
  <property fmtid="{D5CDD505-2E9C-101B-9397-08002B2CF9AE}" pid="3" name="_dlc_DocIdItemGuid">
    <vt:lpwstr>3716bef0-5655-4f7c-a2ce-ea063ecd9493</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y fmtid="{D5CDD505-2E9C-101B-9397-08002B2CF9AE}" pid="12" name="Document Status">
    <vt:lpwstr>1;#Working|d06a98b1-1a97-4ea9-8f1a-99c9398f1724</vt:lpwstr>
  </property>
  <property fmtid="{D5CDD505-2E9C-101B-9397-08002B2CF9AE}" pid="13" name="Information Type">
    <vt:lpwstr/>
  </property>
  <property fmtid="{D5CDD505-2E9C-101B-9397-08002B2CF9AE}" pid="14" name="Region">
    <vt:lpwstr/>
  </property>
  <property fmtid="{D5CDD505-2E9C-101B-9397-08002B2CF9AE}" pid="15" name="Information_x0020_Type">
    <vt:lpwstr/>
  </property>
  <property fmtid="{D5CDD505-2E9C-101B-9397-08002B2CF9AE}" pid="16" name="FY">
    <vt:lpwstr/>
  </property>
  <property fmtid="{D5CDD505-2E9C-101B-9397-08002B2CF9AE}" pid="17" name="Document_x0020_Status">
    <vt:lpwstr>1;#Working|d06a98b1-1a97-4ea9-8f1a-99c9398f1724</vt:lpwstr>
  </property>
  <property fmtid="{D5CDD505-2E9C-101B-9397-08002B2CF9AE}" pid="18" name="Portfolio">
    <vt:lpwstr/>
  </property>
  <property fmtid="{D5CDD505-2E9C-101B-9397-08002B2CF9AE}" pid="19" name="GrammarlyDocumentId">
    <vt:lpwstr>eec4879a-8d15-48db-a300-0934201a5f31</vt:lpwstr>
  </property>
  <property fmtid="{D5CDD505-2E9C-101B-9397-08002B2CF9AE}" pid="20" name="docLang">
    <vt:lpwstr>en</vt:lpwstr>
  </property>
</Properties>
</file>