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381E" w14:textId="355B0DE2" w:rsidR="00F5746A" w:rsidRDefault="003C674E" w:rsidP="000A5264">
      <w:pPr>
        <w:pStyle w:val="BodyText"/>
        <w:spacing w:after="5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1D7A6" wp14:editId="12C79BEE">
                <wp:simplePos x="0" y="0"/>
                <wp:positionH relativeFrom="column">
                  <wp:posOffset>-96520</wp:posOffset>
                </wp:positionH>
                <wp:positionV relativeFrom="paragraph">
                  <wp:posOffset>807174</wp:posOffset>
                </wp:positionV>
                <wp:extent cx="6035104" cy="1649423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104" cy="1649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BE6A4" w14:textId="52DE174D" w:rsidR="00B349E3" w:rsidRPr="00AD3644" w:rsidRDefault="003A3FFF" w:rsidP="000A5264">
                            <w:pPr>
                              <w:pStyle w:val="Title"/>
                            </w:pPr>
                            <w:r>
                              <w:t xml:space="preserve">Waste funds: </w:t>
                            </w:r>
                            <w:r w:rsidR="000A5264" w:rsidRPr="000A5264">
                              <w:t xml:space="preserve">Guide to providing business cases for large </w:t>
                            </w:r>
                            <w:proofErr w:type="gramStart"/>
                            <w:r w:rsidR="000A5264" w:rsidRPr="000A5264">
                              <w:t>projects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36000" tIns="72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1D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6pt;margin-top:63.55pt;width:475.2pt;height:129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" filled="f" stroked="f" strokeweight=".5pt">
                <v:textbox style="mso-fit-shape-to-text:t" inset="1mm,2mm,0">
                  <w:txbxContent>
                    <w:p w14:paraId="5F6BE6A4" w14:textId="52DE174D" w:rsidR="00B349E3" w:rsidRPr="00AD3644" w:rsidRDefault="003A3FFF" w:rsidP="000A5264">
                      <w:pPr>
                        <w:pStyle w:val="Title"/>
                      </w:pPr>
                      <w:r>
                        <w:t xml:space="preserve">Waste funds: </w:t>
                      </w:r>
                      <w:r w:rsidR="000A5264" w:rsidRPr="000A5264">
                        <w:t>Guide to providing business cases for large projects</w:t>
                      </w:r>
                    </w:p>
                  </w:txbxContent>
                </v:textbox>
              </v:shape>
            </w:pict>
          </mc:Fallback>
        </mc:AlternateContent>
      </w:r>
      <w:r w:rsidR="00D171C6">
        <w:rPr>
          <w:noProof/>
        </w:rPr>
        <w:drawing>
          <wp:anchor distT="0" distB="0" distL="114300" distR="114300" simplePos="0" relativeHeight="251655168" behindDoc="1" locked="0" layoutInCell="1" allowOverlap="1" wp14:anchorId="5135D67F" wp14:editId="60802063">
            <wp:simplePos x="0" y="0"/>
            <wp:positionH relativeFrom="column">
              <wp:posOffset>-892649</wp:posOffset>
            </wp:positionH>
            <wp:positionV relativeFrom="paragraph">
              <wp:posOffset>-715010</wp:posOffset>
            </wp:positionV>
            <wp:extent cx="7559675" cy="4100195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4337B" w14:textId="0EB7A219" w:rsidR="000A5264" w:rsidRPr="000A5264" w:rsidRDefault="000A5264" w:rsidP="000A5264">
      <w:pPr>
        <w:pStyle w:val="BodyText"/>
      </w:pPr>
      <w:r w:rsidRPr="000A5264">
        <w:t>For large, complex and/or commercially oriented projects</w:t>
      </w:r>
      <w:r w:rsidR="00BC3BA4">
        <w:t xml:space="preserve"> being proposed under one of the waste funds</w:t>
      </w:r>
      <w:r w:rsidR="003A3FFF">
        <w:t>,</w:t>
      </w:r>
      <w:r w:rsidRPr="000A5264">
        <w:t xml:space="preserve"> we will require more detailed information on </w:t>
      </w:r>
      <w:r w:rsidR="00BC3BA4">
        <w:t>some</w:t>
      </w:r>
      <w:r w:rsidR="00BC3BA4" w:rsidRPr="000A5264">
        <w:t xml:space="preserve"> </w:t>
      </w:r>
      <w:r w:rsidRPr="000A5264">
        <w:t>aspects.</w:t>
      </w:r>
    </w:p>
    <w:p w14:paraId="028D518E" w14:textId="1AF95B9E" w:rsidR="000A5264" w:rsidRPr="000A5264" w:rsidRDefault="000A5264" w:rsidP="000A5264">
      <w:pPr>
        <w:pStyle w:val="BodyText"/>
      </w:pPr>
      <w:r w:rsidRPr="000A5264">
        <w:t>As a general guide, we expect that business cases will be required for commercial projects requesting NZ$1 million or more in funding. For non</w:t>
      </w:r>
      <w:r w:rsidR="003A3FFF">
        <w:t>-</w:t>
      </w:r>
      <w:r w:rsidRPr="000A5264">
        <w:t>commercial projects and council applications requesting over NZ$1 million, your Investment Manager will outline the specific requirements for your project and the process to follow.</w:t>
      </w:r>
    </w:p>
    <w:p w14:paraId="545F3A6A" w14:textId="77777777" w:rsidR="00E21E02" w:rsidRDefault="003A3FFF" w:rsidP="00FC724E">
      <w:pPr>
        <w:pStyle w:val="BodyText"/>
        <w:spacing w:after="240"/>
      </w:pPr>
      <w:r>
        <w:t>The table</w:t>
      </w:r>
      <w:r w:rsidR="000A5264" w:rsidRPr="000A5264">
        <w:t xml:space="preserve"> below </w:t>
      </w:r>
      <w:r>
        <w:t>outlines</w:t>
      </w:r>
      <w:r w:rsidR="000A5264" w:rsidRPr="000A5264">
        <w:t xml:space="preserve"> </w:t>
      </w:r>
      <w:r>
        <w:t xml:space="preserve">the </w:t>
      </w:r>
      <w:r w:rsidR="000A5264" w:rsidRPr="000A5264">
        <w:t>key areas we w</w:t>
      </w:r>
      <w:r>
        <w:t>ill</w:t>
      </w:r>
      <w:r w:rsidR="000A5264" w:rsidRPr="000A5264">
        <w:t xml:space="preserve"> examine more closely. </w:t>
      </w:r>
      <w:r w:rsidR="00BC3BA4">
        <w:t>N</w:t>
      </w:r>
      <w:r w:rsidR="000A5264" w:rsidRPr="000A5264">
        <w:t>ote</w:t>
      </w:r>
      <w:r>
        <w:t>,</w:t>
      </w:r>
      <w:r w:rsidR="000A5264" w:rsidRPr="000A5264">
        <w:t xml:space="preserve"> these are guidelines rather than prescriptive rules or a template.</w:t>
      </w:r>
    </w:p>
    <w:tbl>
      <w:tblPr>
        <w:tblW w:w="9072" w:type="dxa"/>
        <w:tblBorders>
          <w:top w:val="single" w:sz="4" w:space="0" w:color="D2DDE1" w:themeColor="background2"/>
          <w:left w:val="single" w:sz="4" w:space="0" w:color="D2DDE1" w:themeColor="background2"/>
          <w:bottom w:val="single" w:sz="4" w:space="0" w:color="D2DDE1" w:themeColor="background2"/>
          <w:right w:val="single" w:sz="4" w:space="0" w:color="D2DDE1" w:themeColor="background2"/>
        </w:tblBorders>
        <w:shd w:val="clear" w:color="auto" w:fill="D2DDE1"/>
        <w:tblLook w:val="04A0" w:firstRow="1" w:lastRow="0" w:firstColumn="1" w:lastColumn="0" w:noHBand="0" w:noVBand="1"/>
      </w:tblPr>
      <w:tblGrid>
        <w:gridCol w:w="9072"/>
      </w:tblGrid>
      <w:tr w:rsidR="00E21E02" w:rsidRPr="00A01420" w14:paraId="20EA0F23" w14:textId="77777777" w:rsidTr="00E26CAF">
        <w:tc>
          <w:tcPr>
            <w:tcW w:w="0" w:type="auto"/>
            <w:shd w:val="clear" w:color="auto" w:fill="D2DDE1"/>
          </w:tcPr>
          <w:p w14:paraId="32F29FD2" w14:textId="7B1A9D38" w:rsidR="00E21E02" w:rsidRPr="00A01420" w:rsidRDefault="00E21E02" w:rsidP="00E21E02">
            <w:pPr>
              <w:pStyle w:val="Boxheading"/>
              <w:spacing w:after="120"/>
            </w:pPr>
            <w:r w:rsidRPr="00E21E02">
              <w:t>Financial information</w:t>
            </w:r>
            <w:r w:rsidR="0084149C">
              <w:t>,</w:t>
            </w:r>
            <w:r w:rsidRPr="00E21E02">
              <w:t xml:space="preserve"> along with all aspects of your application</w:t>
            </w:r>
            <w:r w:rsidR="0084149C">
              <w:t>,</w:t>
            </w:r>
            <w:r w:rsidRPr="00E21E02">
              <w:t xml:space="preserve"> will be kept in the strictest confidence and used only for the purposes of assessing your application. M</w:t>
            </w:r>
            <w:r>
              <w:rPr>
                <w:rFonts w:eastAsia="Calibri"/>
              </w:rPr>
              <w:t>inistry</w:t>
            </w:r>
            <w:r w:rsidRPr="00E21E02">
              <w:t xml:space="preserve"> staff, external panel members, and subject matter experts are subject to rigorous contractual requirements around confidentiality and conflict of interest management. Any potential conflicts of interest are proactively managed </w:t>
            </w:r>
            <w:r>
              <w:rPr>
                <w:rFonts w:eastAsia="Calibri"/>
              </w:rPr>
              <w:t>before</w:t>
            </w:r>
            <w:r w:rsidRPr="00E21E02">
              <w:t xml:space="preserve"> assessment and regular declaration of conflicts of interest is a</w:t>
            </w:r>
            <w:r>
              <w:t xml:space="preserve"> </w:t>
            </w:r>
            <w:r w:rsidRPr="00E21E02">
              <w:t>requirement.</w:t>
            </w:r>
          </w:p>
        </w:tc>
      </w:tr>
    </w:tbl>
    <w:p w14:paraId="330DA8A7" w14:textId="796DC924" w:rsidR="001308F4" w:rsidRPr="00E21E02" w:rsidRDefault="001308F4" w:rsidP="00FC724E">
      <w:pPr>
        <w:pStyle w:val="BodyText"/>
        <w:spacing w:after="0"/>
      </w:pPr>
    </w:p>
    <w:tbl>
      <w:tblPr>
        <w:tblStyle w:val="LightGrid-Accent11"/>
        <w:tblW w:w="9072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1308F4" w:rsidRPr="00A2703A" w14:paraId="5F2F3DC2" w14:textId="77777777" w:rsidTr="0023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1C556C"/>
            </w:tcBorders>
          </w:tcPr>
          <w:p w14:paraId="2E0BCDE9" w14:textId="50E17383" w:rsidR="001308F4" w:rsidRPr="003A3FFF" w:rsidRDefault="000A5264" w:rsidP="006F0017">
            <w:pPr>
              <w:pStyle w:val="TableTextbold"/>
              <w:rPr>
                <w:b/>
                <w:bCs w:val="0"/>
                <w:sz w:val="20"/>
                <w:szCs w:val="20"/>
              </w:rPr>
            </w:pPr>
            <w:r w:rsidRPr="003A3FFF">
              <w:rPr>
                <w:b/>
                <w:bCs w:val="0"/>
                <w:sz w:val="20"/>
                <w:szCs w:val="20"/>
              </w:rPr>
              <w:t>Type of information</w:t>
            </w:r>
            <w:r w:rsidR="001308F4" w:rsidRPr="003A3FFF">
              <w:rPr>
                <w:b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1C556C"/>
            </w:tcBorders>
          </w:tcPr>
          <w:p w14:paraId="15E722D0" w14:textId="2F1B7BD6" w:rsidR="001308F4" w:rsidRPr="003A3FFF" w:rsidRDefault="000A5264" w:rsidP="006F0017">
            <w:pPr>
              <w:pStyle w:val="TableTex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A3FFF">
              <w:rPr>
                <w:b/>
                <w:bCs w:val="0"/>
                <w:sz w:val="20"/>
                <w:szCs w:val="20"/>
              </w:rPr>
              <w:t>Guidance</w:t>
            </w:r>
          </w:p>
        </w:tc>
      </w:tr>
      <w:tr w:rsidR="001308F4" w:rsidRPr="006B77BB" w14:paraId="61AEE591" w14:textId="77777777" w:rsidTr="0023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1C556C"/>
              <w:bottom w:val="single" w:sz="4" w:space="0" w:color="1C556C"/>
            </w:tcBorders>
          </w:tcPr>
          <w:p w14:paraId="0A4899A6" w14:textId="1CAFB7AB" w:rsidR="000A5264" w:rsidRPr="003A3FFF" w:rsidRDefault="000A5264" w:rsidP="000A5264">
            <w:pPr>
              <w:pStyle w:val="TableText"/>
              <w:rPr>
                <w:b/>
                <w:bCs w:val="0"/>
                <w:sz w:val="20"/>
                <w:szCs w:val="20"/>
              </w:rPr>
            </w:pPr>
            <w:r w:rsidRPr="003A3FFF">
              <w:rPr>
                <w:b/>
                <w:bCs w:val="0"/>
                <w:sz w:val="20"/>
                <w:szCs w:val="20"/>
              </w:rPr>
              <w:t xml:space="preserve">Beyond </w:t>
            </w:r>
            <w:r w:rsidR="003A6C45">
              <w:rPr>
                <w:b/>
                <w:bCs w:val="0"/>
                <w:sz w:val="20"/>
                <w:szCs w:val="20"/>
              </w:rPr>
              <w:t>b</w:t>
            </w:r>
            <w:r w:rsidRPr="003A3FFF">
              <w:rPr>
                <w:b/>
                <w:bCs w:val="0"/>
                <w:sz w:val="20"/>
                <w:szCs w:val="20"/>
              </w:rPr>
              <w:t xml:space="preserve">usiness as </w:t>
            </w:r>
            <w:r w:rsidR="003A6C45">
              <w:rPr>
                <w:b/>
                <w:bCs w:val="0"/>
                <w:sz w:val="20"/>
                <w:szCs w:val="20"/>
              </w:rPr>
              <w:t>u</w:t>
            </w:r>
            <w:r w:rsidRPr="003A3FFF">
              <w:rPr>
                <w:b/>
                <w:bCs w:val="0"/>
                <w:sz w:val="20"/>
                <w:szCs w:val="20"/>
              </w:rPr>
              <w:t>sual (</w:t>
            </w:r>
            <w:r w:rsidR="003A6C45">
              <w:rPr>
                <w:b/>
                <w:bCs w:val="0"/>
                <w:sz w:val="20"/>
                <w:szCs w:val="20"/>
              </w:rPr>
              <w:t>a</w:t>
            </w:r>
            <w:r w:rsidRPr="003A3FFF">
              <w:rPr>
                <w:b/>
                <w:bCs w:val="0"/>
                <w:sz w:val="20"/>
                <w:szCs w:val="20"/>
              </w:rPr>
              <w:t>dditionality)</w:t>
            </w:r>
          </w:p>
          <w:p w14:paraId="32611E29" w14:textId="004269B3" w:rsidR="001308F4" w:rsidRPr="003A3FFF" w:rsidRDefault="003A6C45" w:rsidP="000A5264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Waste </w:t>
            </w:r>
            <w:r w:rsidR="000A5264" w:rsidRPr="003A3FFF">
              <w:rPr>
                <w:sz w:val="20"/>
                <w:szCs w:val="20"/>
              </w:rPr>
              <w:t>funding is for generating public benefits that would not</w:t>
            </w:r>
            <w:r>
              <w:rPr>
                <w:sz w:val="20"/>
                <w:szCs w:val="20"/>
              </w:rPr>
              <w:t xml:space="preserve"> happen</w:t>
            </w:r>
            <w:r w:rsidR="000A5264" w:rsidRPr="003A3FFF">
              <w:rPr>
                <w:sz w:val="20"/>
                <w:szCs w:val="20"/>
              </w:rPr>
              <w:t xml:space="preserve"> otherwise. It is not to displace other more appropriate sources of funding or </w:t>
            </w:r>
            <w:r>
              <w:rPr>
                <w:sz w:val="20"/>
                <w:szCs w:val="20"/>
              </w:rPr>
              <w:t xml:space="preserve">to </w:t>
            </w:r>
            <w:r w:rsidR="000A5264" w:rsidRPr="003A3FFF">
              <w:rPr>
                <w:sz w:val="20"/>
                <w:szCs w:val="20"/>
              </w:rPr>
              <w:t>subsidise normal operating costs.</w:t>
            </w:r>
          </w:p>
        </w:tc>
        <w:tc>
          <w:tcPr>
            <w:tcW w:w="6520" w:type="dxa"/>
            <w:tcBorders>
              <w:top w:val="single" w:sz="4" w:space="0" w:color="1C556C"/>
              <w:bottom w:val="single" w:sz="4" w:space="0" w:color="1C556C"/>
            </w:tcBorders>
          </w:tcPr>
          <w:p w14:paraId="32359EF2" w14:textId="77777777" w:rsidR="000A5264" w:rsidRPr="003A3FFF" w:rsidRDefault="000A5264" w:rsidP="000A526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You will need to </w:t>
            </w:r>
            <w:proofErr w:type="gramStart"/>
            <w:r w:rsidRPr="003A3FFF">
              <w:rPr>
                <w:sz w:val="20"/>
                <w:szCs w:val="20"/>
              </w:rPr>
              <w:t>show clearly</w:t>
            </w:r>
            <w:proofErr w:type="gramEnd"/>
            <w:r w:rsidRPr="003A3FFF">
              <w:rPr>
                <w:sz w:val="20"/>
                <w:szCs w:val="20"/>
              </w:rPr>
              <w:t xml:space="preserve"> that:</w:t>
            </w:r>
          </w:p>
          <w:p w14:paraId="4E1F82B4" w14:textId="0EDDAC2E" w:rsidR="000A5264" w:rsidRPr="003A3FFF" w:rsidRDefault="00C9374E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3A3FFF">
              <w:rPr>
                <w:sz w:val="20"/>
                <w:szCs w:val="20"/>
              </w:rPr>
              <w:t xml:space="preserve"> </w:t>
            </w:r>
            <w:r w:rsidR="000A5264" w:rsidRPr="003A3FFF">
              <w:rPr>
                <w:sz w:val="20"/>
                <w:szCs w:val="20"/>
              </w:rPr>
              <w:t>funding</w:t>
            </w:r>
            <w:r>
              <w:rPr>
                <w:sz w:val="20"/>
                <w:szCs w:val="20"/>
              </w:rPr>
              <w:t xml:space="preserve"> you’re applying for</w:t>
            </w:r>
            <w:r w:rsidR="000A5264" w:rsidRPr="003A3FFF">
              <w:rPr>
                <w:sz w:val="20"/>
                <w:szCs w:val="20"/>
              </w:rPr>
              <w:t xml:space="preserve"> is critical – the project, as proposed, would not happen without </w:t>
            </w:r>
            <w:proofErr w:type="gramStart"/>
            <w:r w:rsidR="000A5264" w:rsidRPr="003A3FFF">
              <w:rPr>
                <w:sz w:val="20"/>
                <w:szCs w:val="20"/>
              </w:rPr>
              <w:t>it</w:t>
            </w:r>
            <w:proofErr w:type="gramEnd"/>
          </w:p>
          <w:p w14:paraId="29E61699" w14:textId="0CFF4F2A" w:rsidR="000A5264" w:rsidRPr="003A3FFF" w:rsidRDefault="00C9374E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  <w:r w:rsidRPr="003A3FFF">
              <w:rPr>
                <w:sz w:val="20"/>
                <w:szCs w:val="20"/>
              </w:rPr>
              <w:t xml:space="preserve"> </w:t>
            </w:r>
            <w:r w:rsidR="000A5264" w:rsidRPr="003A3FFF">
              <w:rPr>
                <w:sz w:val="20"/>
                <w:szCs w:val="20"/>
              </w:rPr>
              <w:t xml:space="preserve">is the most appropriate funding option to make the project viable or to accelerate </w:t>
            </w:r>
            <w:proofErr w:type="gramStart"/>
            <w:r w:rsidR="000A5264" w:rsidRPr="003A3FFF">
              <w:rPr>
                <w:sz w:val="20"/>
                <w:szCs w:val="20"/>
              </w:rPr>
              <w:t>it</w:t>
            </w:r>
            <w:proofErr w:type="gramEnd"/>
          </w:p>
          <w:p w14:paraId="7AFDB1F0" w14:textId="398CB33C" w:rsidR="000A5264" w:rsidRPr="003A3FFF" w:rsidRDefault="003A6C45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A5264" w:rsidRPr="003A3FFF">
              <w:rPr>
                <w:sz w:val="20"/>
                <w:szCs w:val="20"/>
              </w:rPr>
              <w:t xml:space="preserve">he public benefits justify the </w:t>
            </w:r>
            <w:proofErr w:type="gramStart"/>
            <w:r w:rsidR="000A5264" w:rsidRPr="003A3FFF">
              <w:rPr>
                <w:sz w:val="20"/>
                <w:szCs w:val="20"/>
              </w:rPr>
              <w:t>investment</w:t>
            </w:r>
            <w:proofErr w:type="gramEnd"/>
          </w:p>
          <w:p w14:paraId="71A03387" w14:textId="42D6920D" w:rsidR="000A5264" w:rsidRPr="003A3FFF" w:rsidRDefault="003A6C45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A5264" w:rsidRPr="003A3FFF">
              <w:rPr>
                <w:sz w:val="20"/>
                <w:szCs w:val="20"/>
              </w:rPr>
              <w:t xml:space="preserve">he project is a new initiative or a significant expansion of existing </w:t>
            </w:r>
            <w:proofErr w:type="gramStart"/>
            <w:r w:rsidR="000A5264" w:rsidRPr="003A3FFF">
              <w:rPr>
                <w:sz w:val="20"/>
                <w:szCs w:val="20"/>
              </w:rPr>
              <w:t>activities</w:t>
            </w:r>
            <w:proofErr w:type="gramEnd"/>
          </w:p>
          <w:p w14:paraId="52CEC6D6" w14:textId="44AB92BD" w:rsidR="001308F4" w:rsidRPr="003A3FFF" w:rsidRDefault="003A6C45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A5264" w:rsidRPr="003A3FFF">
              <w:rPr>
                <w:sz w:val="20"/>
                <w:szCs w:val="20"/>
              </w:rPr>
              <w:t xml:space="preserve">ther similar activities/businesses, assets or investments would not be displaced, </w:t>
            </w:r>
            <w:proofErr w:type="gramStart"/>
            <w:r w:rsidR="000A5264" w:rsidRPr="003A3FFF">
              <w:rPr>
                <w:sz w:val="20"/>
                <w:szCs w:val="20"/>
              </w:rPr>
              <w:t>duplicated</w:t>
            </w:r>
            <w:proofErr w:type="gramEnd"/>
            <w:r w:rsidR="000A5264" w:rsidRPr="003A3FFF">
              <w:rPr>
                <w:sz w:val="20"/>
                <w:szCs w:val="20"/>
              </w:rPr>
              <w:t xml:space="preserve"> or otherwise crowded out.</w:t>
            </w:r>
          </w:p>
        </w:tc>
      </w:tr>
      <w:tr w:rsidR="001308F4" w:rsidRPr="006B77BB" w14:paraId="3A1503F4" w14:textId="77777777" w:rsidTr="0023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1C556C"/>
            </w:tcBorders>
          </w:tcPr>
          <w:p w14:paraId="565E8671" w14:textId="53F195A6" w:rsidR="000A5264" w:rsidRPr="003A3FFF" w:rsidRDefault="000A5264" w:rsidP="000A5264">
            <w:pPr>
              <w:pStyle w:val="TableText"/>
              <w:rPr>
                <w:b/>
                <w:bCs w:val="0"/>
                <w:sz w:val="20"/>
                <w:szCs w:val="20"/>
              </w:rPr>
            </w:pPr>
            <w:r w:rsidRPr="003A3FFF">
              <w:rPr>
                <w:b/>
                <w:bCs w:val="0"/>
                <w:sz w:val="20"/>
                <w:szCs w:val="20"/>
              </w:rPr>
              <w:lastRenderedPageBreak/>
              <w:t xml:space="preserve">Strategic </w:t>
            </w:r>
            <w:r w:rsidR="003A6C45">
              <w:rPr>
                <w:b/>
                <w:bCs w:val="0"/>
                <w:sz w:val="20"/>
                <w:szCs w:val="20"/>
              </w:rPr>
              <w:t>a</w:t>
            </w:r>
            <w:r w:rsidRPr="003A3FFF">
              <w:rPr>
                <w:b/>
                <w:bCs w:val="0"/>
                <w:sz w:val="20"/>
                <w:szCs w:val="20"/>
              </w:rPr>
              <w:t xml:space="preserve">lignment and </w:t>
            </w:r>
            <w:r w:rsidR="003A6C45">
              <w:rPr>
                <w:b/>
                <w:bCs w:val="0"/>
                <w:sz w:val="20"/>
                <w:szCs w:val="20"/>
              </w:rPr>
              <w:t>i</w:t>
            </w:r>
            <w:r w:rsidRPr="003A3FFF">
              <w:rPr>
                <w:b/>
                <w:bCs w:val="0"/>
                <w:sz w:val="20"/>
                <w:szCs w:val="20"/>
              </w:rPr>
              <w:t>mpact</w:t>
            </w:r>
          </w:p>
          <w:p w14:paraId="0DA9E61D" w14:textId="03588A13" w:rsidR="001308F4" w:rsidRPr="003A3FFF" w:rsidRDefault="000A5264" w:rsidP="000A5264">
            <w:pPr>
              <w:pStyle w:val="TableText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Show alignment with national and regional priorities, and impact at scale (particularly on emissions).</w:t>
            </w:r>
          </w:p>
        </w:tc>
        <w:tc>
          <w:tcPr>
            <w:tcW w:w="6520" w:type="dxa"/>
            <w:tcBorders>
              <w:top w:val="single" w:sz="4" w:space="0" w:color="1C556C"/>
            </w:tcBorders>
          </w:tcPr>
          <w:p w14:paraId="4DA08EB4" w14:textId="34F4DE25" w:rsidR="000A5264" w:rsidRPr="003A3FFF" w:rsidRDefault="000A5264" w:rsidP="000A52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In your application</w:t>
            </w:r>
            <w:r w:rsidR="003A6C45">
              <w:rPr>
                <w:sz w:val="20"/>
                <w:szCs w:val="20"/>
              </w:rPr>
              <w:t>,</w:t>
            </w:r>
            <w:r w:rsidRPr="003A3FFF">
              <w:rPr>
                <w:sz w:val="20"/>
                <w:szCs w:val="20"/>
              </w:rPr>
              <w:t xml:space="preserve"> you will have explained how your project aligns to key priorities and the objectives of the </w:t>
            </w:r>
            <w:r w:rsidR="00C9374E">
              <w:rPr>
                <w:sz w:val="20"/>
                <w:szCs w:val="20"/>
              </w:rPr>
              <w:t>fund you’re applying under</w:t>
            </w:r>
            <w:r w:rsidRPr="003A3FFF">
              <w:rPr>
                <w:sz w:val="20"/>
                <w:szCs w:val="20"/>
              </w:rPr>
              <w:t xml:space="preserve">. </w:t>
            </w:r>
            <w:r w:rsidR="00D508BE">
              <w:rPr>
                <w:sz w:val="20"/>
                <w:szCs w:val="20"/>
              </w:rPr>
              <w:t xml:space="preserve">You should include </w:t>
            </w:r>
            <w:r w:rsidR="00D63CE1">
              <w:rPr>
                <w:sz w:val="20"/>
                <w:szCs w:val="20"/>
              </w:rPr>
              <w:t>the following information:</w:t>
            </w:r>
          </w:p>
          <w:p w14:paraId="238F8003" w14:textId="6FC7F7A1" w:rsidR="000A5264" w:rsidRPr="003A3FFF" w:rsidRDefault="003A6C45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A5264" w:rsidRPr="003A3FFF">
              <w:rPr>
                <w:sz w:val="20"/>
                <w:szCs w:val="20"/>
              </w:rPr>
              <w:t xml:space="preserve">ndependent emissions calculations </w:t>
            </w:r>
          </w:p>
          <w:p w14:paraId="532EA6CA" w14:textId="19FAB6FF" w:rsidR="000A5264" w:rsidRPr="003A3FFF" w:rsidRDefault="000A5264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any </w:t>
            </w:r>
            <w:r w:rsidR="00D508BE">
              <w:rPr>
                <w:sz w:val="20"/>
                <w:szCs w:val="20"/>
              </w:rPr>
              <w:t xml:space="preserve">potential </w:t>
            </w:r>
            <w:r w:rsidRPr="003A3FFF">
              <w:rPr>
                <w:sz w:val="20"/>
                <w:szCs w:val="20"/>
              </w:rPr>
              <w:t>negative or unintended impacts</w:t>
            </w:r>
            <w:r w:rsidR="00D508BE">
              <w:rPr>
                <w:sz w:val="20"/>
                <w:szCs w:val="20"/>
              </w:rPr>
              <w:t xml:space="preserve"> you’ve </w:t>
            </w:r>
            <w:proofErr w:type="gramStart"/>
            <w:r w:rsidR="00D508BE">
              <w:rPr>
                <w:sz w:val="20"/>
                <w:szCs w:val="20"/>
              </w:rPr>
              <w:t>identified</w:t>
            </w:r>
            <w:proofErr w:type="gramEnd"/>
          </w:p>
          <w:p w14:paraId="3FC179F6" w14:textId="6EC13DCC" w:rsidR="000A5264" w:rsidRPr="003A3FFF" w:rsidRDefault="00BC3BA4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you’ve</w:t>
            </w:r>
            <w:r w:rsidR="000A5264" w:rsidRPr="003A3FFF">
              <w:rPr>
                <w:sz w:val="20"/>
                <w:szCs w:val="20"/>
              </w:rPr>
              <w:t xml:space="preserve"> engaged with your local or regional council, economic development agency and iwi, and </w:t>
            </w:r>
            <w:r w:rsidR="00D508BE">
              <w:rPr>
                <w:sz w:val="20"/>
                <w:szCs w:val="20"/>
              </w:rPr>
              <w:t>whether</w:t>
            </w:r>
            <w:r w:rsidR="00D508BE" w:rsidRPr="003A3FFF">
              <w:rPr>
                <w:sz w:val="20"/>
                <w:szCs w:val="20"/>
              </w:rPr>
              <w:t xml:space="preserve"> </w:t>
            </w:r>
            <w:r w:rsidR="000A5264" w:rsidRPr="003A3FFF">
              <w:rPr>
                <w:sz w:val="20"/>
                <w:szCs w:val="20"/>
              </w:rPr>
              <w:t>they support the project</w:t>
            </w:r>
          </w:p>
          <w:p w14:paraId="7C709F64" w14:textId="1D480516" w:rsidR="000A5264" w:rsidRPr="003A3FFF" w:rsidRDefault="00D508BE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your</w:t>
            </w:r>
            <w:r w:rsidR="000A5264" w:rsidRPr="003A3FFF">
              <w:rPr>
                <w:sz w:val="20"/>
                <w:szCs w:val="20"/>
              </w:rPr>
              <w:t xml:space="preserve"> project align</w:t>
            </w:r>
            <w:r>
              <w:rPr>
                <w:sz w:val="20"/>
                <w:szCs w:val="20"/>
              </w:rPr>
              <w:t>s</w:t>
            </w:r>
            <w:r w:rsidR="000A5264" w:rsidRPr="003A3FFF">
              <w:rPr>
                <w:sz w:val="20"/>
                <w:szCs w:val="20"/>
              </w:rPr>
              <w:t xml:space="preserve"> with regional economic or environmental development priorities</w:t>
            </w:r>
          </w:p>
          <w:p w14:paraId="6DBC81DA" w14:textId="6FD3A7E5" w:rsidR="001308F4" w:rsidRPr="003A3FFF" w:rsidRDefault="000A5264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how this project fits with your organisation’s strategy.</w:t>
            </w:r>
          </w:p>
          <w:p w14:paraId="49ED925E" w14:textId="6C2CDD7D" w:rsidR="000A5264" w:rsidRPr="003A3FFF" w:rsidRDefault="000A5264" w:rsidP="000A5264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An </w:t>
            </w:r>
            <w:r w:rsidR="00D508BE">
              <w:rPr>
                <w:sz w:val="20"/>
                <w:szCs w:val="20"/>
              </w:rPr>
              <w:t>o</w:t>
            </w:r>
            <w:r w:rsidRPr="003A3FFF">
              <w:rPr>
                <w:sz w:val="20"/>
                <w:szCs w:val="20"/>
              </w:rPr>
              <w:t xml:space="preserve">utcome </w:t>
            </w:r>
            <w:r w:rsidR="00D508BE">
              <w:rPr>
                <w:sz w:val="20"/>
                <w:szCs w:val="20"/>
              </w:rPr>
              <w:t>l</w:t>
            </w:r>
            <w:r w:rsidRPr="003A3FFF">
              <w:rPr>
                <w:sz w:val="20"/>
                <w:szCs w:val="20"/>
              </w:rPr>
              <w:t xml:space="preserve">ogic </w:t>
            </w:r>
            <w:r w:rsidR="00D508BE">
              <w:rPr>
                <w:sz w:val="20"/>
                <w:szCs w:val="20"/>
              </w:rPr>
              <w:t>m</w:t>
            </w:r>
            <w:r w:rsidRPr="003A3FFF">
              <w:rPr>
                <w:sz w:val="20"/>
                <w:szCs w:val="20"/>
              </w:rPr>
              <w:t xml:space="preserve">odel is an effective way to illustrate how the elements of your project fit together. This is a one-page diagram showing how the funding, resources, </w:t>
            </w:r>
            <w:proofErr w:type="gramStart"/>
            <w:r w:rsidRPr="003A3FFF">
              <w:rPr>
                <w:sz w:val="20"/>
                <w:szCs w:val="20"/>
              </w:rPr>
              <w:t>activities</w:t>
            </w:r>
            <w:proofErr w:type="gramEnd"/>
            <w:r w:rsidRPr="003A3FFF">
              <w:rPr>
                <w:sz w:val="20"/>
                <w:szCs w:val="20"/>
              </w:rPr>
              <w:t xml:space="preserve"> and outputs of the project lead to short</w:t>
            </w:r>
            <w:r w:rsidR="00BC3BA4">
              <w:rPr>
                <w:sz w:val="20"/>
                <w:szCs w:val="20"/>
              </w:rPr>
              <w:t>-</w:t>
            </w:r>
            <w:r w:rsidRPr="003A3FFF">
              <w:rPr>
                <w:sz w:val="20"/>
                <w:szCs w:val="20"/>
              </w:rPr>
              <w:t>, medium</w:t>
            </w:r>
            <w:r w:rsidR="00BC3BA4">
              <w:rPr>
                <w:sz w:val="20"/>
                <w:szCs w:val="20"/>
              </w:rPr>
              <w:t>-</w:t>
            </w:r>
            <w:r w:rsidRPr="003A3FFF">
              <w:rPr>
                <w:sz w:val="20"/>
                <w:szCs w:val="20"/>
              </w:rPr>
              <w:t xml:space="preserve"> and long-term outcomes, and how those </w:t>
            </w:r>
            <w:r w:rsidR="00D508BE">
              <w:rPr>
                <w:sz w:val="20"/>
                <w:szCs w:val="20"/>
              </w:rPr>
              <w:t>connect</w:t>
            </w:r>
            <w:r w:rsidR="00D508BE" w:rsidRPr="003A3FFF">
              <w:rPr>
                <w:sz w:val="20"/>
                <w:szCs w:val="20"/>
              </w:rPr>
              <w:t xml:space="preserve"> </w:t>
            </w:r>
            <w:r w:rsidRPr="003A3FFF">
              <w:rPr>
                <w:sz w:val="20"/>
                <w:szCs w:val="20"/>
              </w:rPr>
              <w:t xml:space="preserve">to the </w:t>
            </w:r>
            <w:r w:rsidR="00C9374E">
              <w:rPr>
                <w:sz w:val="20"/>
                <w:szCs w:val="20"/>
              </w:rPr>
              <w:t>fund’s</w:t>
            </w:r>
            <w:r w:rsidR="00C9374E" w:rsidRPr="003A3FFF">
              <w:rPr>
                <w:sz w:val="20"/>
                <w:szCs w:val="20"/>
              </w:rPr>
              <w:t xml:space="preserve"> </w:t>
            </w:r>
            <w:r w:rsidRPr="003A3FFF">
              <w:rPr>
                <w:sz w:val="20"/>
                <w:szCs w:val="20"/>
              </w:rPr>
              <w:t>outcomes. Your Investment Manager will advise you if this is a requirement.</w:t>
            </w:r>
          </w:p>
        </w:tc>
      </w:tr>
      <w:tr w:rsidR="001308F4" w:rsidRPr="006B77BB" w14:paraId="7A107082" w14:textId="77777777" w:rsidTr="0023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1B556B"/>
            </w:tcBorders>
          </w:tcPr>
          <w:p w14:paraId="5DF5CE79" w14:textId="49371C80" w:rsidR="000A5264" w:rsidRPr="003A3FFF" w:rsidRDefault="000A5264" w:rsidP="000A5264">
            <w:pPr>
              <w:pStyle w:val="TableText"/>
              <w:rPr>
                <w:b/>
                <w:bCs w:val="0"/>
                <w:sz w:val="20"/>
                <w:szCs w:val="20"/>
              </w:rPr>
            </w:pPr>
            <w:r w:rsidRPr="003A3FFF">
              <w:rPr>
                <w:b/>
                <w:bCs w:val="0"/>
                <w:sz w:val="20"/>
                <w:szCs w:val="20"/>
              </w:rPr>
              <w:t xml:space="preserve">Commercial </w:t>
            </w:r>
            <w:r w:rsidR="003A6C45">
              <w:rPr>
                <w:b/>
                <w:bCs w:val="0"/>
                <w:sz w:val="20"/>
                <w:szCs w:val="20"/>
              </w:rPr>
              <w:t>a</w:t>
            </w:r>
            <w:r w:rsidRPr="003A3FFF">
              <w:rPr>
                <w:b/>
                <w:bCs w:val="0"/>
                <w:sz w:val="20"/>
                <w:szCs w:val="20"/>
              </w:rPr>
              <w:t>nalysis</w:t>
            </w:r>
          </w:p>
          <w:p w14:paraId="53457F61" w14:textId="70D82E67" w:rsidR="001308F4" w:rsidRPr="003A3FFF" w:rsidRDefault="000A5264" w:rsidP="000A5264">
            <w:pPr>
              <w:pStyle w:val="TableText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Provide detail on your assumptions around supply and demand, and the viability of your project under different scenarios.</w:t>
            </w:r>
          </w:p>
        </w:tc>
        <w:tc>
          <w:tcPr>
            <w:tcW w:w="6520" w:type="dxa"/>
            <w:tcBorders>
              <w:bottom w:val="single" w:sz="4" w:space="0" w:color="1B556B"/>
            </w:tcBorders>
          </w:tcPr>
          <w:p w14:paraId="1BE29F60" w14:textId="44FB9427" w:rsidR="000A5264" w:rsidRPr="003A3FFF" w:rsidRDefault="000A5264" w:rsidP="000A526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Model different supply and demand scenarios</w:t>
            </w:r>
            <w:r w:rsidR="00D508BE">
              <w:rPr>
                <w:sz w:val="20"/>
                <w:szCs w:val="20"/>
              </w:rPr>
              <w:t>,</w:t>
            </w:r>
            <w:r w:rsidRPr="003A3FFF">
              <w:rPr>
                <w:sz w:val="20"/>
                <w:szCs w:val="20"/>
              </w:rPr>
              <w:t xml:space="preserve"> </w:t>
            </w:r>
            <w:proofErr w:type="spellStart"/>
            <w:r w:rsidRPr="003A3FFF">
              <w:rPr>
                <w:sz w:val="20"/>
                <w:szCs w:val="20"/>
              </w:rPr>
              <w:t>eg</w:t>
            </w:r>
            <w:proofErr w:type="spellEnd"/>
            <w:r w:rsidR="00D508BE">
              <w:rPr>
                <w:sz w:val="20"/>
                <w:szCs w:val="20"/>
              </w:rPr>
              <w:t>,</w:t>
            </w:r>
            <w:r w:rsidRPr="003A3FFF">
              <w:rPr>
                <w:sz w:val="20"/>
                <w:szCs w:val="20"/>
              </w:rPr>
              <w:t xml:space="preserve"> sensitivity analysis, including sharp reductions in both. </w:t>
            </w:r>
            <w:r w:rsidR="00D508BE">
              <w:rPr>
                <w:sz w:val="20"/>
                <w:szCs w:val="20"/>
              </w:rPr>
              <w:t>Listed below are the a</w:t>
            </w:r>
            <w:r w:rsidRPr="003A3FFF">
              <w:rPr>
                <w:sz w:val="20"/>
                <w:szCs w:val="20"/>
              </w:rPr>
              <w:t>reas we will be interested in exploring further</w:t>
            </w:r>
            <w:r w:rsidR="00D508BE">
              <w:rPr>
                <w:sz w:val="20"/>
                <w:szCs w:val="20"/>
              </w:rPr>
              <w:t>.</w:t>
            </w:r>
          </w:p>
          <w:p w14:paraId="6008DFF1" w14:textId="77777777" w:rsidR="000A5264" w:rsidRPr="003A3FFF" w:rsidRDefault="000A5264" w:rsidP="000A526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A3FFF">
              <w:rPr>
                <w:b/>
                <w:bCs/>
                <w:sz w:val="20"/>
                <w:szCs w:val="20"/>
              </w:rPr>
              <w:t>Feedstocks and supply chain</w:t>
            </w:r>
          </w:p>
          <w:p w14:paraId="4F8417FC" w14:textId="1475D2D7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Your assumptions of the volume, </w:t>
            </w:r>
            <w:proofErr w:type="gramStart"/>
            <w:r w:rsidRPr="003A3FFF">
              <w:rPr>
                <w:sz w:val="20"/>
                <w:szCs w:val="20"/>
              </w:rPr>
              <w:t>type</w:t>
            </w:r>
            <w:proofErr w:type="gramEnd"/>
            <w:r w:rsidRPr="003A3FFF">
              <w:rPr>
                <w:sz w:val="20"/>
                <w:szCs w:val="20"/>
              </w:rPr>
              <w:t xml:space="preserve"> and location of the feedstock(s) you propose to use</w:t>
            </w:r>
            <w:r w:rsidR="00D508BE">
              <w:rPr>
                <w:sz w:val="20"/>
                <w:szCs w:val="20"/>
              </w:rPr>
              <w:t>.</w:t>
            </w:r>
          </w:p>
          <w:p w14:paraId="19990CEB" w14:textId="1D1C1B63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What are your procurement arrangements?</w:t>
            </w:r>
          </w:p>
          <w:p w14:paraId="1F915C34" w14:textId="4C68E238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Are there competitors or risks to the feedstock(s) that could threaten the project’s ongoing sustainability?</w:t>
            </w:r>
          </w:p>
          <w:p w14:paraId="3D7E4518" w14:textId="46E75C4F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What transport options does supply depend on and how secure are they? </w:t>
            </w:r>
          </w:p>
          <w:p w14:paraId="302D6FA1" w14:textId="77777777" w:rsidR="000A5264" w:rsidRPr="003A3FFF" w:rsidRDefault="000A5264" w:rsidP="000A526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A3FFF">
              <w:rPr>
                <w:b/>
                <w:bCs/>
                <w:sz w:val="20"/>
                <w:szCs w:val="20"/>
              </w:rPr>
              <w:t>Market</w:t>
            </w:r>
          </w:p>
          <w:p w14:paraId="5A203905" w14:textId="579094B6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What is the market demand for your outputs, and what evidence is that based on? </w:t>
            </w:r>
          </w:p>
          <w:p w14:paraId="2138643D" w14:textId="56BF8455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What competition will you face? What is the likely impact of overseas producers on your domestic market?</w:t>
            </w:r>
          </w:p>
          <w:p w14:paraId="0B6A2F76" w14:textId="6234BEFB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What is your path to market</w:t>
            </w:r>
            <w:r w:rsidR="001E1B73">
              <w:rPr>
                <w:sz w:val="20"/>
                <w:szCs w:val="20"/>
              </w:rPr>
              <w:t>,</w:t>
            </w:r>
            <w:r w:rsidRPr="003A3FFF">
              <w:rPr>
                <w:sz w:val="20"/>
                <w:szCs w:val="20"/>
              </w:rPr>
              <w:t xml:space="preserve"> </w:t>
            </w:r>
            <w:proofErr w:type="spellStart"/>
            <w:r w:rsidRPr="003A3FFF">
              <w:rPr>
                <w:sz w:val="20"/>
                <w:szCs w:val="20"/>
              </w:rPr>
              <w:t>ie</w:t>
            </w:r>
            <w:proofErr w:type="spellEnd"/>
            <w:r w:rsidR="001E1B73">
              <w:rPr>
                <w:sz w:val="20"/>
                <w:szCs w:val="20"/>
              </w:rPr>
              <w:t>,</w:t>
            </w:r>
            <w:r w:rsidRPr="003A3FFF">
              <w:rPr>
                <w:sz w:val="20"/>
                <w:szCs w:val="20"/>
              </w:rPr>
              <w:t xml:space="preserve"> your strategy to establish and grow sales to the required level?</w:t>
            </w:r>
          </w:p>
          <w:p w14:paraId="640C3F47" w14:textId="22302A46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How will your outputs be distributed and what risks exist in the distribution process?</w:t>
            </w:r>
          </w:p>
          <w:p w14:paraId="2C34A0FA" w14:textId="7D4FBA3A" w:rsidR="001308F4" w:rsidRPr="003A3FFF" w:rsidRDefault="000A5264" w:rsidP="000A526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For further insight on the type of information that may be required, refer to the Treasury’s </w:t>
            </w:r>
            <w:hyperlink r:id="rId12" w:anchor="Commercial-Case" w:history="1">
              <w:r w:rsidRPr="001E1B73">
                <w:rPr>
                  <w:rStyle w:val="Hyperlink"/>
                  <w:sz w:val="20"/>
                  <w:szCs w:val="20"/>
                </w:rPr>
                <w:t>Better Business Case model, including the Commercial Case</w:t>
              </w:r>
            </w:hyperlink>
            <w:r w:rsidRPr="003A3FFF">
              <w:rPr>
                <w:sz w:val="20"/>
                <w:szCs w:val="20"/>
              </w:rPr>
              <w:t>.</w:t>
            </w:r>
          </w:p>
        </w:tc>
      </w:tr>
      <w:tr w:rsidR="000A5264" w:rsidRPr="006B77BB" w14:paraId="464CF64C" w14:textId="77777777" w:rsidTr="0023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1B556B"/>
              <w:bottom w:val="single" w:sz="4" w:space="0" w:color="1B556B"/>
            </w:tcBorders>
          </w:tcPr>
          <w:p w14:paraId="353E7629" w14:textId="76A83914" w:rsidR="000A5264" w:rsidRPr="003A3FFF" w:rsidRDefault="000A5264" w:rsidP="000A5264">
            <w:pPr>
              <w:pStyle w:val="TableText"/>
              <w:rPr>
                <w:b/>
                <w:bCs w:val="0"/>
                <w:sz w:val="20"/>
                <w:szCs w:val="20"/>
              </w:rPr>
            </w:pPr>
            <w:r w:rsidRPr="003A3FFF">
              <w:rPr>
                <w:b/>
                <w:bCs w:val="0"/>
                <w:sz w:val="20"/>
                <w:szCs w:val="20"/>
              </w:rPr>
              <w:t xml:space="preserve">Financial </w:t>
            </w:r>
            <w:r w:rsidR="003A6C45">
              <w:rPr>
                <w:b/>
                <w:bCs w:val="0"/>
                <w:sz w:val="20"/>
                <w:szCs w:val="20"/>
              </w:rPr>
              <w:t>a</w:t>
            </w:r>
            <w:r w:rsidRPr="003A3FFF">
              <w:rPr>
                <w:b/>
                <w:bCs w:val="0"/>
                <w:sz w:val="20"/>
                <w:szCs w:val="20"/>
              </w:rPr>
              <w:t>nalysis</w:t>
            </w:r>
          </w:p>
          <w:p w14:paraId="49C9308C" w14:textId="2236272B" w:rsidR="000A5264" w:rsidRPr="003A3FFF" w:rsidRDefault="000A5264" w:rsidP="000A5264">
            <w:pPr>
              <w:pStyle w:val="TableText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Demonstrate your financial sustainability, why you need co-investment</w:t>
            </w:r>
            <w:r w:rsidR="001E1B73">
              <w:rPr>
                <w:sz w:val="20"/>
                <w:szCs w:val="20"/>
              </w:rPr>
              <w:t>,</w:t>
            </w:r>
            <w:r w:rsidRPr="003A3FFF">
              <w:rPr>
                <w:sz w:val="20"/>
                <w:szCs w:val="20"/>
              </w:rPr>
              <w:t xml:space="preserve"> and that the most appropriate funding instrument is being requested</w:t>
            </w:r>
            <w:r w:rsidR="00D508BE">
              <w:rPr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single" w:sz="4" w:space="0" w:color="1B556B"/>
              <w:bottom w:val="single" w:sz="4" w:space="0" w:color="1B556B"/>
            </w:tcBorders>
          </w:tcPr>
          <w:p w14:paraId="097FA389" w14:textId="77777777" w:rsidR="000A5264" w:rsidRPr="003A3FFF" w:rsidRDefault="000A5264" w:rsidP="000A52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Please provide:</w:t>
            </w:r>
          </w:p>
          <w:p w14:paraId="00B166C9" w14:textId="5B22A386" w:rsidR="000A5264" w:rsidRPr="003A3FFF" w:rsidRDefault="001E1B73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0A5264" w:rsidRPr="003A3FFF">
              <w:rPr>
                <w:sz w:val="20"/>
                <w:szCs w:val="20"/>
              </w:rPr>
              <w:t xml:space="preserve">inancial statements covering the last three full financial years, such as </w:t>
            </w:r>
            <w:r>
              <w:rPr>
                <w:sz w:val="20"/>
                <w:szCs w:val="20"/>
              </w:rPr>
              <w:t>f</w:t>
            </w:r>
            <w:r w:rsidR="000A5264" w:rsidRPr="003A3FFF">
              <w:rPr>
                <w:sz w:val="20"/>
                <w:szCs w:val="20"/>
              </w:rPr>
              <w:t xml:space="preserve">inancial </w:t>
            </w:r>
            <w:r>
              <w:rPr>
                <w:sz w:val="20"/>
                <w:szCs w:val="20"/>
              </w:rPr>
              <w:t>p</w:t>
            </w:r>
            <w:r w:rsidR="000A5264" w:rsidRPr="003A3FFF">
              <w:rPr>
                <w:sz w:val="20"/>
                <w:szCs w:val="20"/>
              </w:rPr>
              <w:t xml:space="preserve">erformance, </w:t>
            </w:r>
            <w:r>
              <w:rPr>
                <w:sz w:val="20"/>
                <w:szCs w:val="20"/>
              </w:rPr>
              <w:t>f</w:t>
            </w:r>
            <w:r w:rsidR="000A5264" w:rsidRPr="003A3FFF">
              <w:rPr>
                <w:sz w:val="20"/>
                <w:szCs w:val="20"/>
              </w:rPr>
              <w:t xml:space="preserve">inancial </w:t>
            </w:r>
            <w:r>
              <w:rPr>
                <w:sz w:val="20"/>
                <w:szCs w:val="20"/>
              </w:rPr>
              <w:t>p</w:t>
            </w:r>
            <w:r w:rsidR="000A5264" w:rsidRPr="003A3FFF">
              <w:rPr>
                <w:sz w:val="20"/>
                <w:szCs w:val="20"/>
              </w:rPr>
              <w:t xml:space="preserve">osition, </w:t>
            </w:r>
            <w:proofErr w:type="gramStart"/>
            <w:r>
              <w:rPr>
                <w:sz w:val="20"/>
                <w:szCs w:val="20"/>
              </w:rPr>
              <w:t>c</w:t>
            </w:r>
            <w:r w:rsidR="000A5264" w:rsidRPr="003A3FFF">
              <w:rPr>
                <w:sz w:val="20"/>
                <w:szCs w:val="20"/>
              </w:rPr>
              <w:t>ashflows</w:t>
            </w:r>
            <w:proofErr w:type="gramEnd"/>
          </w:p>
          <w:p w14:paraId="30C0E059" w14:textId="7CEB5639" w:rsidR="000A5264" w:rsidRPr="00E21E02" w:rsidRDefault="001E1B73" w:rsidP="00E21E0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0A5264" w:rsidRPr="003A3FFF">
              <w:rPr>
                <w:sz w:val="20"/>
                <w:szCs w:val="20"/>
              </w:rPr>
              <w:t>orecasts for each of these over the next 3</w:t>
            </w:r>
            <w:r>
              <w:rPr>
                <w:sz w:val="20"/>
                <w:szCs w:val="20"/>
              </w:rPr>
              <w:t>–</w:t>
            </w:r>
            <w:r w:rsidR="000A5264" w:rsidRPr="003A3FFF">
              <w:rPr>
                <w:sz w:val="20"/>
                <w:szCs w:val="20"/>
              </w:rPr>
              <w:t>5 years</w:t>
            </w:r>
            <w:r w:rsidR="00E21E02">
              <w:rPr>
                <w:sz w:val="20"/>
                <w:szCs w:val="20"/>
              </w:rPr>
              <w:t xml:space="preserve">. </w:t>
            </w:r>
            <w:r w:rsidR="00E21E02" w:rsidRPr="00E21E02">
              <w:rPr>
                <w:sz w:val="20"/>
                <w:szCs w:val="20"/>
              </w:rPr>
              <w:t xml:space="preserve">Our general expectation is that historic financials are organisation focused and forecasts would just relate to the </w:t>
            </w:r>
            <w:proofErr w:type="gramStart"/>
            <w:r w:rsidR="00E21E02" w:rsidRPr="00E21E02">
              <w:rPr>
                <w:sz w:val="20"/>
                <w:szCs w:val="20"/>
              </w:rPr>
              <w:t>project</w:t>
            </w:r>
            <w:proofErr w:type="gramEnd"/>
          </w:p>
          <w:p w14:paraId="726B7A11" w14:textId="1A6E5674" w:rsidR="000A5264" w:rsidRPr="003A3FFF" w:rsidRDefault="001E1B73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A5264" w:rsidRPr="003A3FFF">
              <w:rPr>
                <w:sz w:val="20"/>
                <w:szCs w:val="20"/>
              </w:rPr>
              <w:t xml:space="preserve">alculations showing the funding gap to meet your internal investment </w:t>
            </w:r>
            <w:proofErr w:type="gramStart"/>
            <w:r w:rsidR="000A5264" w:rsidRPr="003A3FFF">
              <w:rPr>
                <w:sz w:val="20"/>
                <w:szCs w:val="20"/>
              </w:rPr>
              <w:t>hurdles</w:t>
            </w:r>
            <w:proofErr w:type="gramEnd"/>
          </w:p>
          <w:p w14:paraId="2036CB50" w14:textId="6732F31F" w:rsidR="000A5264" w:rsidRPr="003A3FFF" w:rsidRDefault="001E1B73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A5264" w:rsidRPr="003A3FFF">
              <w:rPr>
                <w:sz w:val="20"/>
                <w:szCs w:val="20"/>
              </w:rPr>
              <w:t xml:space="preserve">f you’re requesting grant funding, show why the project is unable to support alternative funding such as a loan or equity </w:t>
            </w:r>
            <w:proofErr w:type="gramStart"/>
            <w:r w:rsidR="000A5264" w:rsidRPr="003A3FFF">
              <w:rPr>
                <w:sz w:val="20"/>
                <w:szCs w:val="20"/>
              </w:rPr>
              <w:t>investment</w:t>
            </w:r>
            <w:proofErr w:type="gramEnd"/>
          </w:p>
          <w:p w14:paraId="712271EF" w14:textId="0576B3BD" w:rsidR="000A5264" w:rsidRPr="003A3FFF" w:rsidRDefault="001E1B73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A5264" w:rsidRPr="003A3FFF">
              <w:rPr>
                <w:sz w:val="20"/>
                <w:szCs w:val="20"/>
              </w:rPr>
              <w:t>f you’re proposing a loan or equity investment, outline key commercial terms</w:t>
            </w:r>
            <w:r>
              <w:rPr>
                <w:sz w:val="20"/>
                <w:szCs w:val="20"/>
              </w:rPr>
              <w:t>,</w:t>
            </w:r>
            <w:r w:rsidR="000A5264" w:rsidRPr="003A3FFF">
              <w:rPr>
                <w:sz w:val="20"/>
                <w:szCs w:val="20"/>
              </w:rPr>
              <w:t xml:space="preserve"> </w:t>
            </w:r>
            <w:proofErr w:type="spellStart"/>
            <w:r w:rsidR="000A5264" w:rsidRPr="003A3FFF"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,</w:t>
            </w:r>
            <w:r w:rsidR="000A5264" w:rsidRPr="003A3FFF">
              <w:rPr>
                <w:sz w:val="20"/>
                <w:szCs w:val="20"/>
              </w:rPr>
              <w:t xml:space="preserve"> repayment, drawdown, security, exit plan for </w:t>
            </w:r>
            <w:r w:rsidR="00C9374E">
              <w:rPr>
                <w:sz w:val="20"/>
                <w:szCs w:val="20"/>
              </w:rPr>
              <w:t xml:space="preserve">the </w:t>
            </w:r>
            <w:proofErr w:type="gramStart"/>
            <w:r w:rsidR="00C9374E">
              <w:rPr>
                <w:sz w:val="20"/>
                <w:szCs w:val="20"/>
              </w:rPr>
              <w:t>fund</w:t>
            </w:r>
            <w:proofErr w:type="gramEnd"/>
          </w:p>
          <w:p w14:paraId="48FA3EE0" w14:textId="40405CFC" w:rsidR="000A5264" w:rsidRPr="003A3FFF" w:rsidRDefault="001E1B73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0A5264" w:rsidRPr="003A3FFF">
              <w:rPr>
                <w:sz w:val="20"/>
                <w:szCs w:val="20"/>
              </w:rPr>
              <w:t>ey financial ratio analysis.</w:t>
            </w:r>
          </w:p>
          <w:p w14:paraId="465858A1" w14:textId="41E9AF29" w:rsidR="000A5264" w:rsidRPr="003A3FFF" w:rsidRDefault="000A5264" w:rsidP="000A52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For further insight on the type of information that may be required, refer to the Treasury’s </w:t>
            </w:r>
            <w:hyperlink r:id="rId13" w:anchor="Financial-Case" w:history="1">
              <w:r w:rsidRPr="005B1CC4">
                <w:rPr>
                  <w:rStyle w:val="Hyperlink"/>
                  <w:sz w:val="20"/>
                  <w:szCs w:val="20"/>
                </w:rPr>
                <w:t>Better Business Case model, including the Financial Case</w:t>
              </w:r>
            </w:hyperlink>
            <w:r w:rsidRPr="003A3FFF">
              <w:rPr>
                <w:sz w:val="20"/>
                <w:szCs w:val="20"/>
              </w:rPr>
              <w:t>.</w:t>
            </w:r>
          </w:p>
        </w:tc>
      </w:tr>
      <w:tr w:rsidR="000A5264" w:rsidRPr="006B77BB" w14:paraId="4EEBBB01" w14:textId="77777777" w:rsidTr="0023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1B556B"/>
            </w:tcBorders>
          </w:tcPr>
          <w:p w14:paraId="42D4F8A1" w14:textId="2183A969" w:rsidR="000A5264" w:rsidRPr="003A3FFF" w:rsidRDefault="000A5264" w:rsidP="000A5264">
            <w:pPr>
              <w:pStyle w:val="TableText"/>
              <w:rPr>
                <w:b/>
                <w:sz w:val="20"/>
                <w:szCs w:val="20"/>
              </w:rPr>
            </w:pPr>
            <w:r w:rsidRPr="003A3FFF">
              <w:rPr>
                <w:b/>
                <w:sz w:val="20"/>
                <w:szCs w:val="20"/>
              </w:rPr>
              <w:lastRenderedPageBreak/>
              <w:t xml:space="preserve">Investment </w:t>
            </w:r>
            <w:r w:rsidR="003A6C45">
              <w:rPr>
                <w:b/>
                <w:sz w:val="20"/>
                <w:szCs w:val="20"/>
              </w:rPr>
              <w:t>r</w:t>
            </w:r>
            <w:r w:rsidRPr="003A3FFF">
              <w:rPr>
                <w:b/>
                <w:sz w:val="20"/>
                <w:szCs w:val="20"/>
              </w:rPr>
              <w:t>eadiness</w:t>
            </w:r>
          </w:p>
          <w:p w14:paraId="05B48E22" w14:textId="10851B32" w:rsidR="000A5264" w:rsidRPr="003A3FFF" w:rsidRDefault="000A5264" w:rsidP="000A5264">
            <w:pPr>
              <w:pStyle w:val="TableText"/>
              <w:rPr>
                <w:bCs w:val="0"/>
                <w:sz w:val="20"/>
                <w:szCs w:val="20"/>
              </w:rPr>
            </w:pPr>
            <w:r w:rsidRPr="003A3FFF">
              <w:rPr>
                <w:bCs w:val="0"/>
                <w:sz w:val="20"/>
                <w:szCs w:val="20"/>
              </w:rPr>
              <w:t>Explain the readiness of your organisation to undertake the project, and the extent of capability and capacity-building required to deliver the project’s objectives</w:t>
            </w:r>
            <w:r w:rsidR="00D508BE"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single" w:sz="4" w:space="0" w:color="1B556B"/>
            </w:tcBorders>
          </w:tcPr>
          <w:p w14:paraId="0C65C520" w14:textId="77777777" w:rsidR="000A5264" w:rsidRPr="003A3FFF" w:rsidRDefault="000A5264" w:rsidP="000A526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For example:</w:t>
            </w:r>
          </w:p>
          <w:p w14:paraId="3748232C" w14:textId="6BF9AA3E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Are the necessary staff, project management and governance structures already in place or is further capacity and capability required? </w:t>
            </w:r>
          </w:p>
          <w:p w14:paraId="657A1634" w14:textId="31124A58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 xml:space="preserve">Is co-funding confirmed and available as soon as funding is confirmed? </w:t>
            </w:r>
          </w:p>
          <w:p w14:paraId="17B2A880" w14:textId="30F6EB0B" w:rsidR="000A5264" w:rsidRPr="003A3FFF" w:rsidRDefault="000A5264" w:rsidP="000A5264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Have any consents required for the project been identified and obtained?</w:t>
            </w:r>
          </w:p>
          <w:p w14:paraId="7ABD657F" w14:textId="2646B544" w:rsidR="0086798B" w:rsidRPr="00E21E02" w:rsidRDefault="000A5264" w:rsidP="00E21E02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What other elements are critical to the success of the project? Are these ready</w:t>
            </w:r>
            <w:r w:rsidR="001E1B73">
              <w:rPr>
                <w:sz w:val="20"/>
                <w:szCs w:val="20"/>
              </w:rPr>
              <w:t>,</w:t>
            </w:r>
            <w:r w:rsidRPr="003A3FFF">
              <w:rPr>
                <w:sz w:val="20"/>
                <w:szCs w:val="20"/>
              </w:rPr>
              <w:t xml:space="preserve"> </w:t>
            </w:r>
            <w:r w:rsidR="001E1B73">
              <w:rPr>
                <w:sz w:val="20"/>
                <w:szCs w:val="20"/>
              </w:rPr>
              <w:t>and</w:t>
            </w:r>
            <w:r w:rsidRPr="003A3FFF">
              <w:rPr>
                <w:sz w:val="20"/>
                <w:szCs w:val="20"/>
              </w:rPr>
              <w:t xml:space="preserve"> if not</w:t>
            </w:r>
            <w:r w:rsidR="001E1B73">
              <w:rPr>
                <w:sz w:val="20"/>
                <w:szCs w:val="20"/>
              </w:rPr>
              <w:t>,</w:t>
            </w:r>
            <w:r w:rsidRPr="003A3FFF">
              <w:rPr>
                <w:sz w:val="20"/>
                <w:szCs w:val="20"/>
              </w:rPr>
              <w:t xml:space="preserve"> how long will it take to put the</w:t>
            </w:r>
            <w:r w:rsidR="001E1B73">
              <w:rPr>
                <w:sz w:val="20"/>
                <w:szCs w:val="20"/>
              </w:rPr>
              <w:t>m</w:t>
            </w:r>
            <w:r w:rsidRPr="003A3FFF">
              <w:rPr>
                <w:sz w:val="20"/>
                <w:szCs w:val="20"/>
              </w:rPr>
              <w:t xml:space="preserve"> in place?</w:t>
            </w:r>
          </w:p>
        </w:tc>
      </w:tr>
      <w:tr w:rsidR="000A5264" w:rsidRPr="006B77BB" w14:paraId="7051381C" w14:textId="77777777" w:rsidTr="0023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2" w:space="0" w:color="1C556C"/>
            </w:tcBorders>
          </w:tcPr>
          <w:p w14:paraId="7EAF558F" w14:textId="5306DC1D" w:rsidR="000A5264" w:rsidRPr="003A3FFF" w:rsidRDefault="000A5264" w:rsidP="000A5264">
            <w:pPr>
              <w:pStyle w:val="TableText"/>
              <w:rPr>
                <w:b/>
                <w:sz w:val="20"/>
                <w:szCs w:val="20"/>
              </w:rPr>
            </w:pPr>
            <w:r w:rsidRPr="003A3FFF">
              <w:rPr>
                <w:b/>
                <w:sz w:val="20"/>
                <w:szCs w:val="20"/>
              </w:rPr>
              <w:t xml:space="preserve">Governance and </w:t>
            </w:r>
            <w:r w:rsidR="003A6C45">
              <w:rPr>
                <w:b/>
                <w:sz w:val="20"/>
                <w:szCs w:val="20"/>
              </w:rPr>
              <w:t>m</w:t>
            </w:r>
            <w:r w:rsidRPr="003A3FFF">
              <w:rPr>
                <w:b/>
                <w:sz w:val="20"/>
                <w:szCs w:val="20"/>
              </w:rPr>
              <w:t>anagement</w:t>
            </w:r>
          </w:p>
          <w:p w14:paraId="0AA60420" w14:textId="6248325D" w:rsidR="000A5264" w:rsidRPr="003A3FFF" w:rsidRDefault="000A5264" w:rsidP="000A5264">
            <w:pPr>
              <w:pStyle w:val="TableText"/>
              <w:rPr>
                <w:bCs w:val="0"/>
                <w:sz w:val="20"/>
                <w:szCs w:val="20"/>
              </w:rPr>
            </w:pPr>
            <w:r w:rsidRPr="003A3FFF">
              <w:rPr>
                <w:bCs w:val="0"/>
                <w:sz w:val="20"/>
                <w:szCs w:val="20"/>
              </w:rPr>
              <w:t>Background on your organisation and key individuals</w:t>
            </w:r>
            <w:r w:rsidR="00D508BE"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bottom w:val="single" w:sz="2" w:space="0" w:color="1C556C"/>
            </w:tcBorders>
          </w:tcPr>
          <w:p w14:paraId="1D8A8084" w14:textId="77777777" w:rsidR="000A5264" w:rsidRPr="003A3FFF" w:rsidRDefault="000A5264" w:rsidP="000A52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FFF">
              <w:rPr>
                <w:sz w:val="20"/>
                <w:szCs w:val="20"/>
              </w:rPr>
              <w:t>At a minimum we will require:</w:t>
            </w:r>
          </w:p>
          <w:p w14:paraId="65710192" w14:textId="26A61F8B" w:rsidR="000A5264" w:rsidRPr="003A3FFF" w:rsidRDefault="001E1B73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A5264" w:rsidRPr="003A3FFF">
              <w:rPr>
                <w:sz w:val="20"/>
                <w:szCs w:val="20"/>
              </w:rPr>
              <w:t xml:space="preserve"> summary of your organisation’s history</w:t>
            </w:r>
          </w:p>
          <w:p w14:paraId="3B563207" w14:textId="6A66958A" w:rsidR="000A5264" w:rsidRPr="003A3FFF" w:rsidRDefault="00BC3BA4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A5264" w:rsidRPr="003A3FFF">
              <w:rPr>
                <w:sz w:val="20"/>
                <w:szCs w:val="20"/>
              </w:rPr>
              <w:t>rief bio</w:t>
            </w:r>
            <w:r>
              <w:rPr>
                <w:sz w:val="20"/>
                <w:szCs w:val="20"/>
              </w:rPr>
              <w:t>graphie</w:t>
            </w:r>
            <w:r w:rsidR="000A5264" w:rsidRPr="003A3FFF">
              <w:rPr>
                <w:sz w:val="20"/>
                <w:szCs w:val="20"/>
              </w:rPr>
              <w:t>s of key individuals, highlighting experience relevant to the project</w:t>
            </w:r>
          </w:p>
          <w:p w14:paraId="1DF8E40B" w14:textId="7C83B901" w:rsidR="000A5264" w:rsidRPr="003A3FFF" w:rsidRDefault="00BC3BA4" w:rsidP="000A526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A5264" w:rsidRPr="003A3FFF">
              <w:rPr>
                <w:sz w:val="20"/>
                <w:szCs w:val="20"/>
              </w:rPr>
              <w:t>n outline of your capacity and proposed approach for managing the project.</w:t>
            </w:r>
          </w:p>
        </w:tc>
      </w:tr>
    </w:tbl>
    <w:p w14:paraId="4E73F2C9" w14:textId="77777777" w:rsidR="00FA0C86" w:rsidRDefault="006239DF" w:rsidP="00D1660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A55163F" wp14:editId="06EBFFE7">
                <wp:simplePos x="0" y="0"/>
                <wp:positionH relativeFrom="column">
                  <wp:posOffset>-7620</wp:posOffset>
                </wp:positionH>
                <wp:positionV relativeFrom="page">
                  <wp:posOffset>9537065</wp:posOffset>
                </wp:positionV>
                <wp:extent cx="5835650" cy="714375"/>
                <wp:effectExtent l="0" t="0" r="127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6239DF" w14:paraId="0086CFD9" w14:textId="77777777" w:rsidTr="007365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A75323D" w14:textId="6A20D521" w:rsidR="006239DF" w:rsidRDefault="006239DF" w:rsidP="003A6769">
                                  <w:pPr>
                                    <w:pStyle w:val="TableText"/>
                                  </w:pPr>
                                  <w:r w:rsidRPr="006C18C8">
                                    <w:t xml:space="preserve">Published in </w:t>
                                  </w:r>
                                  <w:r w:rsidR="003A3FFF" w:rsidRPr="003A3FFF">
                                    <w:t>November</w:t>
                                  </w:r>
                                  <w:r w:rsidRPr="003A3FFF">
                                    <w:t xml:space="preserve"> 202</w:t>
                                  </w:r>
                                  <w:r w:rsidR="003A3FFF" w:rsidRPr="003A3FFF">
                                    <w:t>2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–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Mō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Te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Taiao</w:t>
                                  </w:r>
                                  <w:proofErr w:type="spellEnd"/>
                                  <w:r w:rsidRPr="006C18C8">
                                    <w:br/>
                                    <w:t xml:space="preserve">Publication number: </w:t>
                                  </w:r>
                                  <w:r w:rsidRPr="0086798B">
                                    <w:t xml:space="preserve">INFO </w:t>
                                  </w:r>
                                  <w:r w:rsidR="0086798B">
                                    <w:t>1119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D152DB2" w14:textId="77777777" w:rsidR="006239DF" w:rsidRDefault="006239DF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65A61C" wp14:editId="5DA24541">
                                        <wp:extent cx="2194459" cy="538456"/>
                                        <wp:effectExtent l="0" t="0" r="0" b="0"/>
                                        <wp:docPr id="4" name="Picture 4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EE06490" w14:textId="77777777" w:rsidR="006239DF" w:rsidRPr="00C82C4B" w:rsidRDefault="006239DF" w:rsidP="006239DF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516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.6pt;margin-top:750.95pt;width:459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6239DF" w14:paraId="0086CFD9" w14:textId="77777777" w:rsidTr="007365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tcBorders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14:paraId="4A75323D" w14:textId="6A20D521" w:rsidR="006239DF" w:rsidRDefault="006239DF" w:rsidP="003A6769">
                            <w:pPr>
                              <w:pStyle w:val="TableText"/>
                            </w:pPr>
                            <w:r w:rsidRPr="006C18C8">
                              <w:t xml:space="preserve">Published in </w:t>
                            </w:r>
                            <w:r w:rsidR="003A3FFF" w:rsidRPr="003A3FFF">
                              <w:t>November</w:t>
                            </w:r>
                            <w:r w:rsidRPr="003A3FFF">
                              <w:t xml:space="preserve"> 202</w:t>
                            </w:r>
                            <w:r w:rsidR="003A3FFF" w:rsidRPr="003A3FFF">
                              <w:t>2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–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Mō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Te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Taiao</w:t>
                            </w:r>
                            <w:proofErr w:type="spellEnd"/>
                            <w:r w:rsidRPr="006C18C8">
                              <w:br/>
                              <w:t xml:space="preserve">Publication number: </w:t>
                            </w:r>
                            <w:r w:rsidRPr="0086798B">
                              <w:t xml:space="preserve">INFO </w:t>
                            </w:r>
                            <w:r w:rsidR="0086798B">
                              <w:t>1119</w:t>
                            </w:r>
                          </w:p>
                        </w:tc>
                        <w:tc>
                          <w:tcPr>
                            <w:tcW w:w="3588" w:type="dxa"/>
                            <w:tcBorders>
                              <w:bottom w:val="none" w:sz="0" w:space="0" w:color="auto"/>
                            </w:tcBorders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0D152DB2" w14:textId="77777777" w:rsidR="006239DF" w:rsidRDefault="006239DF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5A61C" wp14:editId="5DA24541">
                                  <wp:extent cx="2194459" cy="538456"/>
                                  <wp:effectExtent l="0" t="0" r="0" b="0"/>
                                  <wp:docPr id="4" name="Picture 4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EE06490" w14:textId="77777777" w:rsidR="006239DF" w:rsidRPr="00C82C4B" w:rsidRDefault="006239DF" w:rsidP="006239DF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A0C86" w:rsidSect="0085118C">
      <w:footerReference w:type="even" r:id="rId15"/>
      <w:footerReference w:type="default" r:id="rId16"/>
      <w:footerReference w:type="first" r:id="rId17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B5A3" w14:textId="77777777" w:rsidR="00CA5254" w:rsidRDefault="00CA5254" w:rsidP="0080531E">
      <w:pPr>
        <w:spacing w:before="0" w:after="0" w:line="240" w:lineRule="auto"/>
      </w:pPr>
      <w:r>
        <w:separator/>
      </w:r>
    </w:p>
    <w:p w14:paraId="340AFE9D" w14:textId="77777777" w:rsidR="00CA5254" w:rsidRDefault="00CA5254"/>
  </w:endnote>
  <w:endnote w:type="continuationSeparator" w:id="0">
    <w:p w14:paraId="593A17A4" w14:textId="77777777" w:rsidR="00CA5254" w:rsidRDefault="00CA5254" w:rsidP="0080531E">
      <w:pPr>
        <w:spacing w:before="0" w:after="0" w:line="240" w:lineRule="auto"/>
      </w:pPr>
      <w:r>
        <w:continuationSeparator/>
      </w:r>
    </w:p>
    <w:p w14:paraId="24A9DA54" w14:textId="77777777" w:rsidR="00CA5254" w:rsidRDefault="00CA5254"/>
  </w:endnote>
  <w:endnote w:type="continuationNotice" w:id="1">
    <w:p w14:paraId="0AABC3C2" w14:textId="77777777" w:rsidR="00CA5254" w:rsidRDefault="00CA525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A54B" w14:textId="19E53C9D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5B1CC4">
      <w:rPr>
        <w:noProof/>
      </w:rPr>
      <w:t xml:space="preserve">Waste funds: </w:t>
    </w:r>
    <w:r w:rsidR="003A3FFF" w:rsidRPr="003A3FFF">
      <w:rPr>
        <w:noProof/>
      </w:rPr>
      <w:t>Guide to providing business cases for large projects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B7D8" w14:textId="77777777" w:rsidR="006C18C8" w:rsidRPr="003A6769" w:rsidRDefault="00FE4F91" w:rsidP="00FE4F91">
    <w:pPr>
      <w:pStyle w:val="Footerodd"/>
    </w:pPr>
    <w:r>
      <w:tab/>
    </w:r>
    <w:r w:rsidRPr="00345E4E">
      <w:t>Insert running footer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418A" w14:textId="1F235741" w:rsidR="0085118C" w:rsidRPr="005B1CC4" w:rsidRDefault="005B1CC4" w:rsidP="005B1CC4">
    <w:pPr>
      <w:pStyle w:val="Footerodd"/>
    </w:pPr>
    <w:r>
      <w:tab/>
      <w:t xml:space="preserve">Waste funds: </w:t>
    </w:r>
    <w:r w:rsidRPr="003A3FFF">
      <w:t>Guide to providing business cases for large projects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142B" w14:textId="77777777" w:rsidR="00CA5254" w:rsidRDefault="00CA5254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5899A007" w14:textId="77777777" w:rsidR="00CA5254" w:rsidRDefault="00CA5254" w:rsidP="0080531E">
      <w:pPr>
        <w:spacing w:before="0" w:after="0" w:line="240" w:lineRule="auto"/>
      </w:pPr>
      <w:r>
        <w:continuationSeparator/>
      </w:r>
    </w:p>
    <w:p w14:paraId="189D0423" w14:textId="77777777" w:rsidR="00CA5254" w:rsidRDefault="00CA5254"/>
  </w:footnote>
  <w:footnote w:type="continuationNotice" w:id="1">
    <w:p w14:paraId="57B28119" w14:textId="77777777" w:rsidR="00CA5254" w:rsidRDefault="00CA525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3" w15:restartNumberingAfterBreak="0">
    <w:nsid w:val="2E6F201E"/>
    <w:multiLevelType w:val="multilevel"/>
    <w:tmpl w:val="C7440BB4"/>
    <w:numStyleLink w:val="Style2"/>
  </w:abstractNum>
  <w:abstractNum w:abstractNumId="1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5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1FB"/>
    <w:multiLevelType w:val="hybridMultilevel"/>
    <w:tmpl w:val="0BA89340"/>
    <w:lvl w:ilvl="0" w:tplc="C04A679E">
      <w:start w:val="1"/>
      <w:numFmt w:val="bullet"/>
      <w:pStyle w:val="Sub-lis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5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2717"/>
    <w:multiLevelType w:val="multilevel"/>
    <w:tmpl w:val="DCDEB9D0"/>
    <w:numStyleLink w:val="Style1"/>
  </w:abstractNum>
  <w:abstractNum w:abstractNumId="31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1357196525">
    <w:abstractNumId w:val="14"/>
  </w:num>
  <w:num w:numId="2" w16cid:durableId="659116008">
    <w:abstractNumId w:val="24"/>
  </w:num>
  <w:num w:numId="3" w16cid:durableId="428039246">
    <w:abstractNumId w:val="35"/>
  </w:num>
  <w:num w:numId="4" w16cid:durableId="1688940720">
    <w:abstractNumId w:val="19"/>
  </w:num>
  <w:num w:numId="5" w16cid:durableId="1790082978">
    <w:abstractNumId w:val="12"/>
  </w:num>
  <w:num w:numId="6" w16cid:durableId="571161853">
    <w:abstractNumId w:val="7"/>
  </w:num>
  <w:num w:numId="7" w16cid:durableId="851066908">
    <w:abstractNumId w:val="22"/>
  </w:num>
  <w:num w:numId="8" w16cid:durableId="61224443">
    <w:abstractNumId w:val="21"/>
  </w:num>
  <w:num w:numId="9" w16cid:durableId="972250063">
    <w:abstractNumId w:val="34"/>
  </w:num>
  <w:num w:numId="10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7924372">
    <w:abstractNumId w:val="1"/>
  </w:num>
  <w:num w:numId="12" w16cid:durableId="279385941">
    <w:abstractNumId w:val="28"/>
  </w:num>
  <w:num w:numId="13" w16cid:durableId="948007045">
    <w:abstractNumId w:val="11"/>
  </w:num>
  <w:num w:numId="14" w16cid:durableId="823200718">
    <w:abstractNumId w:val="30"/>
  </w:num>
  <w:num w:numId="15" w16cid:durableId="703866721">
    <w:abstractNumId w:val="20"/>
  </w:num>
  <w:num w:numId="16" w16cid:durableId="192305151">
    <w:abstractNumId w:val="10"/>
  </w:num>
  <w:num w:numId="17" w16cid:durableId="24016450">
    <w:abstractNumId w:val="29"/>
  </w:num>
  <w:num w:numId="18" w16cid:durableId="717705514">
    <w:abstractNumId w:val="25"/>
  </w:num>
  <w:num w:numId="19" w16cid:durableId="691230062">
    <w:abstractNumId w:val="31"/>
  </w:num>
  <w:num w:numId="20" w16cid:durableId="1343435891">
    <w:abstractNumId w:val="13"/>
  </w:num>
  <w:num w:numId="21" w16cid:durableId="4983556">
    <w:abstractNumId w:val="26"/>
  </w:num>
  <w:num w:numId="22" w16cid:durableId="1442725474">
    <w:abstractNumId w:val="4"/>
  </w:num>
  <w:num w:numId="23" w16cid:durableId="380246717">
    <w:abstractNumId w:val="23"/>
  </w:num>
  <w:num w:numId="24" w16cid:durableId="1964146203">
    <w:abstractNumId w:val="15"/>
  </w:num>
  <w:num w:numId="25" w16cid:durableId="1810130802">
    <w:abstractNumId w:val="33"/>
  </w:num>
  <w:num w:numId="26" w16cid:durableId="404837251">
    <w:abstractNumId w:val="27"/>
  </w:num>
  <w:num w:numId="27" w16cid:durableId="1851795376">
    <w:abstractNumId w:val="0"/>
  </w:num>
  <w:num w:numId="28" w16cid:durableId="1318416344">
    <w:abstractNumId w:val="17"/>
  </w:num>
  <w:num w:numId="29" w16cid:durableId="1533492555">
    <w:abstractNumId w:val="8"/>
  </w:num>
  <w:num w:numId="30" w16cid:durableId="1154376177">
    <w:abstractNumId w:val="3"/>
  </w:num>
  <w:num w:numId="31" w16cid:durableId="944464173">
    <w:abstractNumId w:val="2"/>
  </w:num>
  <w:num w:numId="32" w16cid:durableId="1884168811">
    <w:abstractNumId w:val="5"/>
  </w:num>
  <w:num w:numId="33" w16cid:durableId="1627159036">
    <w:abstractNumId w:val="9"/>
  </w:num>
  <w:num w:numId="34" w16cid:durableId="1671175605">
    <w:abstractNumId w:val="18"/>
  </w:num>
  <w:num w:numId="35" w16cid:durableId="152792863">
    <w:abstractNumId w:val="16"/>
  </w:num>
  <w:num w:numId="36" w16cid:durableId="448669641">
    <w:abstractNumId w:val="6"/>
  </w:num>
  <w:num w:numId="37" w16cid:durableId="41442950">
    <w:abstractNumId w:val="32"/>
  </w:num>
  <w:num w:numId="38" w16cid:durableId="592393198">
    <w:abstractNumId w:val="24"/>
  </w:num>
  <w:num w:numId="39" w16cid:durableId="588536818">
    <w:abstractNumId w:val="6"/>
  </w:num>
  <w:num w:numId="40" w16cid:durableId="5547483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81"/>
    <w:rsid w:val="00000792"/>
    <w:rsid w:val="00000F04"/>
    <w:rsid w:val="00003C4F"/>
    <w:rsid w:val="00004E0A"/>
    <w:rsid w:val="00004FD3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555"/>
    <w:rsid w:val="00014236"/>
    <w:rsid w:val="000148F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E8D"/>
    <w:rsid w:val="0002348A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40E"/>
    <w:rsid w:val="00036801"/>
    <w:rsid w:val="0003688A"/>
    <w:rsid w:val="000368FC"/>
    <w:rsid w:val="00036DA3"/>
    <w:rsid w:val="000379BF"/>
    <w:rsid w:val="00037BEC"/>
    <w:rsid w:val="00037E11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941"/>
    <w:rsid w:val="00050A22"/>
    <w:rsid w:val="00050E27"/>
    <w:rsid w:val="0005144F"/>
    <w:rsid w:val="00051AF1"/>
    <w:rsid w:val="00051D42"/>
    <w:rsid w:val="000538A1"/>
    <w:rsid w:val="00055375"/>
    <w:rsid w:val="00056319"/>
    <w:rsid w:val="000564E7"/>
    <w:rsid w:val="00056770"/>
    <w:rsid w:val="00057386"/>
    <w:rsid w:val="00057EEF"/>
    <w:rsid w:val="0006130F"/>
    <w:rsid w:val="000619CB"/>
    <w:rsid w:val="00062387"/>
    <w:rsid w:val="000633A0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67E9"/>
    <w:rsid w:val="00067128"/>
    <w:rsid w:val="000675CD"/>
    <w:rsid w:val="00067872"/>
    <w:rsid w:val="000678AC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7175"/>
    <w:rsid w:val="00087D35"/>
    <w:rsid w:val="00090F6A"/>
    <w:rsid w:val="00091796"/>
    <w:rsid w:val="00091BA2"/>
    <w:rsid w:val="00091CB0"/>
    <w:rsid w:val="00092D7C"/>
    <w:rsid w:val="00094344"/>
    <w:rsid w:val="000953C6"/>
    <w:rsid w:val="000953F4"/>
    <w:rsid w:val="0009590C"/>
    <w:rsid w:val="000959E7"/>
    <w:rsid w:val="00095E7D"/>
    <w:rsid w:val="000964DE"/>
    <w:rsid w:val="000972AB"/>
    <w:rsid w:val="00097771"/>
    <w:rsid w:val="00097B40"/>
    <w:rsid w:val="00097D0E"/>
    <w:rsid w:val="000A130F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264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36F9"/>
    <w:rsid w:val="000B4074"/>
    <w:rsid w:val="000B41DF"/>
    <w:rsid w:val="000B4732"/>
    <w:rsid w:val="000B4BCD"/>
    <w:rsid w:val="000B5849"/>
    <w:rsid w:val="000B66DC"/>
    <w:rsid w:val="000B6D1F"/>
    <w:rsid w:val="000C062F"/>
    <w:rsid w:val="000C0668"/>
    <w:rsid w:val="000C17E7"/>
    <w:rsid w:val="000C3270"/>
    <w:rsid w:val="000C574D"/>
    <w:rsid w:val="000C577E"/>
    <w:rsid w:val="000D04BA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C7C"/>
    <w:rsid w:val="000D7088"/>
    <w:rsid w:val="000D770B"/>
    <w:rsid w:val="000D788E"/>
    <w:rsid w:val="000D7EBF"/>
    <w:rsid w:val="000E12B0"/>
    <w:rsid w:val="000E1BC8"/>
    <w:rsid w:val="000E1D32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22C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5285"/>
    <w:rsid w:val="000F52E0"/>
    <w:rsid w:val="000F53A9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486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C46"/>
    <w:rsid w:val="0012470B"/>
    <w:rsid w:val="00125C75"/>
    <w:rsid w:val="00125C7E"/>
    <w:rsid w:val="0012731C"/>
    <w:rsid w:val="00127945"/>
    <w:rsid w:val="00127D94"/>
    <w:rsid w:val="00127E90"/>
    <w:rsid w:val="001302C1"/>
    <w:rsid w:val="001306D3"/>
    <w:rsid w:val="001308F4"/>
    <w:rsid w:val="001310BF"/>
    <w:rsid w:val="00131EC2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81B"/>
    <w:rsid w:val="00151A9F"/>
    <w:rsid w:val="00152A66"/>
    <w:rsid w:val="00152B87"/>
    <w:rsid w:val="00153A96"/>
    <w:rsid w:val="00153D1C"/>
    <w:rsid w:val="00153F7E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5C38"/>
    <w:rsid w:val="00166389"/>
    <w:rsid w:val="00166E03"/>
    <w:rsid w:val="00167E4C"/>
    <w:rsid w:val="001713A7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5044"/>
    <w:rsid w:val="001850DB"/>
    <w:rsid w:val="0018599C"/>
    <w:rsid w:val="001869EE"/>
    <w:rsid w:val="00186D00"/>
    <w:rsid w:val="0018743A"/>
    <w:rsid w:val="00190A57"/>
    <w:rsid w:val="00190B3F"/>
    <w:rsid w:val="0019122C"/>
    <w:rsid w:val="00191908"/>
    <w:rsid w:val="00192DF3"/>
    <w:rsid w:val="0019301F"/>
    <w:rsid w:val="00193286"/>
    <w:rsid w:val="001937B8"/>
    <w:rsid w:val="00194BB7"/>
    <w:rsid w:val="00194CC5"/>
    <w:rsid w:val="001951B2"/>
    <w:rsid w:val="0019565D"/>
    <w:rsid w:val="00197564"/>
    <w:rsid w:val="00197EC2"/>
    <w:rsid w:val="00197ECE"/>
    <w:rsid w:val="001A1CED"/>
    <w:rsid w:val="001A279B"/>
    <w:rsid w:val="001A2DC3"/>
    <w:rsid w:val="001A2E87"/>
    <w:rsid w:val="001A3869"/>
    <w:rsid w:val="001A38C2"/>
    <w:rsid w:val="001A4581"/>
    <w:rsid w:val="001A65C8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5AF9"/>
    <w:rsid w:val="001B6600"/>
    <w:rsid w:val="001B6B9B"/>
    <w:rsid w:val="001B6C27"/>
    <w:rsid w:val="001B7144"/>
    <w:rsid w:val="001B7B8A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719"/>
    <w:rsid w:val="001D171B"/>
    <w:rsid w:val="001D1732"/>
    <w:rsid w:val="001D1E2E"/>
    <w:rsid w:val="001D2203"/>
    <w:rsid w:val="001D255C"/>
    <w:rsid w:val="001D2DEF"/>
    <w:rsid w:val="001D30BB"/>
    <w:rsid w:val="001D3C6F"/>
    <w:rsid w:val="001D488C"/>
    <w:rsid w:val="001D4CDF"/>
    <w:rsid w:val="001D4F88"/>
    <w:rsid w:val="001D578D"/>
    <w:rsid w:val="001D5818"/>
    <w:rsid w:val="001D653A"/>
    <w:rsid w:val="001D7DEE"/>
    <w:rsid w:val="001E02CB"/>
    <w:rsid w:val="001E14FD"/>
    <w:rsid w:val="001E180F"/>
    <w:rsid w:val="001E1B73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FAF"/>
    <w:rsid w:val="001F139F"/>
    <w:rsid w:val="001F2805"/>
    <w:rsid w:val="001F2ACA"/>
    <w:rsid w:val="001F2E79"/>
    <w:rsid w:val="001F2F07"/>
    <w:rsid w:val="001F3123"/>
    <w:rsid w:val="001F376D"/>
    <w:rsid w:val="001F418C"/>
    <w:rsid w:val="001F4B2D"/>
    <w:rsid w:val="001F4F40"/>
    <w:rsid w:val="001F50E0"/>
    <w:rsid w:val="001F594C"/>
    <w:rsid w:val="001F69FC"/>
    <w:rsid w:val="001F6D62"/>
    <w:rsid w:val="001F7675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4EA2"/>
    <w:rsid w:val="002160FA"/>
    <w:rsid w:val="002166DD"/>
    <w:rsid w:val="002168A2"/>
    <w:rsid w:val="00217867"/>
    <w:rsid w:val="002205E4"/>
    <w:rsid w:val="00220D67"/>
    <w:rsid w:val="002215F8"/>
    <w:rsid w:val="00221F80"/>
    <w:rsid w:val="0022273A"/>
    <w:rsid w:val="00222D28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FB4"/>
    <w:rsid w:val="0023057E"/>
    <w:rsid w:val="002312BC"/>
    <w:rsid w:val="002332FF"/>
    <w:rsid w:val="002337E5"/>
    <w:rsid w:val="00233C06"/>
    <w:rsid w:val="00233F24"/>
    <w:rsid w:val="00234BBB"/>
    <w:rsid w:val="002356F4"/>
    <w:rsid w:val="00235F02"/>
    <w:rsid w:val="00236D28"/>
    <w:rsid w:val="00237DA1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ABE"/>
    <w:rsid w:val="00245C0B"/>
    <w:rsid w:val="00246EAE"/>
    <w:rsid w:val="00247116"/>
    <w:rsid w:val="002471E5"/>
    <w:rsid w:val="002517A8"/>
    <w:rsid w:val="00251EEE"/>
    <w:rsid w:val="00253177"/>
    <w:rsid w:val="002538B8"/>
    <w:rsid w:val="0025396F"/>
    <w:rsid w:val="00254319"/>
    <w:rsid w:val="0025539F"/>
    <w:rsid w:val="002554B8"/>
    <w:rsid w:val="00256388"/>
    <w:rsid w:val="00256E44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56EF"/>
    <w:rsid w:val="00275708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DAB"/>
    <w:rsid w:val="00287FB6"/>
    <w:rsid w:val="002900C5"/>
    <w:rsid w:val="002901E0"/>
    <w:rsid w:val="0029075B"/>
    <w:rsid w:val="00290BB1"/>
    <w:rsid w:val="00291BC1"/>
    <w:rsid w:val="002933CA"/>
    <w:rsid w:val="00293A8F"/>
    <w:rsid w:val="00295155"/>
    <w:rsid w:val="00295D51"/>
    <w:rsid w:val="00296203"/>
    <w:rsid w:val="00296428"/>
    <w:rsid w:val="0029643D"/>
    <w:rsid w:val="00296A94"/>
    <w:rsid w:val="00296F24"/>
    <w:rsid w:val="0029706A"/>
    <w:rsid w:val="002972EE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75CA"/>
    <w:rsid w:val="002A7889"/>
    <w:rsid w:val="002A799A"/>
    <w:rsid w:val="002B097D"/>
    <w:rsid w:val="002B11B2"/>
    <w:rsid w:val="002B17DD"/>
    <w:rsid w:val="002B18F7"/>
    <w:rsid w:val="002B3ED7"/>
    <w:rsid w:val="002B4778"/>
    <w:rsid w:val="002B4F0F"/>
    <w:rsid w:val="002B75B2"/>
    <w:rsid w:val="002B79B7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E39"/>
    <w:rsid w:val="002C5FA2"/>
    <w:rsid w:val="002C7A02"/>
    <w:rsid w:val="002C7BD4"/>
    <w:rsid w:val="002D0107"/>
    <w:rsid w:val="002D062E"/>
    <w:rsid w:val="002D0D43"/>
    <w:rsid w:val="002D15C2"/>
    <w:rsid w:val="002D2B10"/>
    <w:rsid w:val="002D386A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632"/>
    <w:rsid w:val="002F3AFB"/>
    <w:rsid w:val="002F3C41"/>
    <w:rsid w:val="002F4C8E"/>
    <w:rsid w:val="002F5076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A33"/>
    <w:rsid w:val="00320339"/>
    <w:rsid w:val="00320699"/>
    <w:rsid w:val="00321214"/>
    <w:rsid w:val="003213D5"/>
    <w:rsid w:val="003226E4"/>
    <w:rsid w:val="00323737"/>
    <w:rsid w:val="00323AD6"/>
    <w:rsid w:val="00323F27"/>
    <w:rsid w:val="003242EF"/>
    <w:rsid w:val="00325339"/>
    <w:rsid w:val="003255AA"/>
    <w:rsid w:val="003257C8"/>
    <w:rsid w:val="00326DF3"/>
    <w:rsid w:val="00327E5D"/>
    <w:rsid w:val="003314B6"/>
    <w:rsid w:val="00331A20"/>
    <w:rsid w:val="00331E65"/>
    <w:rsid w:val="00333107"/>
    <w:rsid w:val="0033343B"/>
    <w:rsid w:val="003336A1"/>
    <w:rsid w:val="0033393C"/>
    <w:rsid w:val="00333D3D"/>
    <w:rsid w:val="003357EE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3E0"/>
    <w:rsid w:val="003424E2"/>
    <w:rsid w:val="0034301A"/>
    <w:rsid w:val="00343D76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151C"/>
    <w:rsid w:val="00352254"/>
    <w:rsid w:val="003522A3"/>
    <w:rsid w:val="00353929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9B"/>
    <w:rsid w:val="00361CDD"/>
    <w:rsid w:val="00362CCF"/>
    <w:rsid w:val="003631DB"/>
    <w:rsid w:val="00363B9A"/>
    <w:rsid w:val="00364524"/>
    <w:rsid w:val="0036513A"/>
    <w:rsid w:val="00365237"/>
    <w:rsid w:val="0036536A"/>
    <w:rsid w:val="0036559C"/>
    <w:rsid w:val="0036587E"/>
    <w:rsid w:val="00365CEC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6"/>
    <w:rsid w:val="00381022"/>
    <w:rsid w:val="003814B8"/>
    <w:rsid w:val="00382909"/>
    <w:rsid w:val="00382EE1"/>
    <w:rsid w:val="003841C3"/>
    <w:rsid w:val="00384258"/>
    <w:rsid w:val="00385131"/>
    <w:rsid w:val="0038620B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D82"/>
    <w:rsid w:val="003A337C"/>
    <w:rsid w:val="003A36DA"/>
    <w:rsid w:val="003A38F1"/>
    <w:rsid w:val="003A3D1B"/>
    <w:rsid w:val="003A3F39"/>
    <w:rsid w:val="003A3FFF"/>
    <w:rsid w:val="003A4296"/>
    <w:rsid w:val="003A4549"/>
    <w:rsid w:val="003A49B3"/>
    <w:rsid w:val="003A55B4"/>
    <w:rsid w:val="003A61B6"/>
    <w:rsid w:val="003A623F"/>
    <w:rsid w:val="003A6769"/>
    <w:rsid w:val="003A6C45"/>
    <w:rsid w:val="003A71AD"/>
    <w:rsid w:val="003A7D1D"/>
    <w:rsid w:val="003B0EE7"/>
    <w:rsid w:val="003B1688"/>
    <w:rsid w:val="003B1FA4"/>
    <w:rsid w:val="003B1FE6"/>
    <w:rsid w:val="003B2813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BD9"/>
    <w:rsid w:val="003B64A3"/>
    <w:rsid w:val="003B6DB8"/>
    <w:rsid w:val="003B72B9"/>
    <w:rsid w:val="003C0887"/>
    <w:rsid w:val="003C08AF"/>
    <w:rsid w:val="003C2EDD"/>
    <w:rsid w:val="003C3220"/>
    <w:rsid w:val="003C3A47"/>
    <w:rsid w:val="003C3A79"/>
    <w:rsid w:val="003C488A"/>
    <w:rsid w:val="003C48F2"/>
    <w:rsid w:val="003C5177"/>
    <w:rsid w:val="003C52B0"/>
    <w:rsid w:val="003C5911"/>
    <w:rsid w:val="003C5CDB"/>
    <w:rsid w:val="003C6465"/>
    <w:rsid w:val="003C65E4"/>
    <w:rsid w:val="003C674E"/>
    <w:rsid w:val="003C7712"/>
    <w:rsid w:val="003C7862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330F"/>
    <w:rsid w:val="003E3478"/>
    <w:rsid w:val="003E4E74"/>
    <w:rsid w:val="003E5F7D"/>
    <w:rsid w:val="003E6520"/>
    <w:rsid w:val="003E6676"/>
    <w:rsid w:val="003E67E7"/>
    <w:rsid w:val="003E6B3C"/>
    <w:rsid w:val="003E6B95"/>
    <w:rsid w:val="003E70FF"/>
    <w:rsid w:val="003E7F1B"/>
    <w:rsid w:val="003F0B41"/>
    <w:rsid w:val="003F1E39"/>
    <w:rsid w:val="003F229D"/>
    <w:rsid w:val="003F25F0"/>
    <w:rsid w:val="003F2D5B"/>
    <w:rsid w:val="003F5AD2"/>
    <w:rsid w:val="003F5CA4"/>
    <w:rsid w:val="003F6D50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91B"/>
    <w:rsid w:val="00410298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76C7"/>
    <w:rsid w:val="00417877"/>
    <w:rsid w:val="00417D9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5173"/>
    <w:rsid w:val="004255B4"/>
    <w:rsid w:val="00426766"/>
    <w:rsid w:val="004267D0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41E"/>
    <w:rsid w:val="00440722"/>
    <w:rsid w:val="00440DF5"/>
    <w:rsid w:val="004425D9"/>
    <w:rsid w:val="00443244"/>
    <w:rsid w:val="00444AF6"/>
    <w:rsid w:val="0044519D"/>
    <w:rsid w:val="00445544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EC4"/>
    <w:rsid w:val="00453340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3944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0865"/>
    <w:rsid w:val="004710C3"/>
    <w:rsid w:val="00471459"/>
    <w:rsid w:val="00472274"/>
    <w:rsid w:val="004722D4"/>
    <w:rsid w:val="00472D9C"/>
    <w:rsid w:val="00473B60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D7"/>
    <w:rsid w:val="004846F4"/>
    <w:rsid w:val="00485C26"/>
    <w:rsid w:val="00485EC0"/>
    <w:rsid w:val="004875E1"/>
    <w:rsid w:val="00487B37"/>
    <w:rsid w:val="00490242"/>
    <w:rsid w:val="00490636"/>
    <w:rsid w:val="00490FF0"/>
    <w:rsid w:val="004910FE"/>
    <w:rsid w:val="00491198"/>
    <w:rsid w:val="004917E0"/>
    <w:rsid w:val="00491BF6"/>
    <w:rsid w:val="00491FED"/>
    <w:rsid w:val="00492F82"/>
    <w:rsid w:val="004943C2"/>
    <w:rsid w:val="00494918"/>
    <w:rsid w:val="00494C65"/>
    <w:rsid w:val="00494F0C"/>
    <w:rsid w:val="00495557"/>
    <w:rsid w:val="0049618D"/>
    <w:rsid w:val="004965EF"/>
    <w:rsid w:val="0049719D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AC6"/>
    <w:rsid w:val="004B1199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198D"/>
    <w:rsid w:val="004C1B7D"/>
    <w:rsid w:val="004C1E3C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D4F"/>
    <w:rsid w:val="004C7541"/>
    <w:rsid w:val="004D1E71"/>
    <w:rsid w:val="004D2809"/>
    <w:rsid w:val="004D2CDF"/>
    <w:rsid w:val="004D33CE"/>
    <w:rsid w:val="004D4AAE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55D6"/>
    <w:rsid w:val="004F565A"/>
    <w:rsid w:val="004F571B"/>
    <w:rsid w:val="004F64EB"/>
    <w:rsid w:val="004F756C"/>
    <w:rsid w:val="004F7A74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DE"/>
    <w:rsid w:val="0051754D"/>
    <w:rsid w:val="0051785D"/>
    <w:rsid w:val="00517913"/>
    <w:rsid w:val="0052005F"/>
    <w:rsid w:val="00520200"/>
    <w:rsid w:val="00520E2D"/>
    <w:rsid w:val="00520F04"/>
    <w:rsid w:val="00521717"/>
    <w:rsid w:val="005224B2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402C"/>
    <w:rsid w:val="00534090"/>
    <w:rsid w:val="00534ABA"/>
    <w:rsid w:val="00534DA8"/>
    <w:rsid w:val="00535FFF"/>
    <w:rsid w:val="0053616F"/>
    <w:rsid w:val="005368AD"/>
    <w:rsid w:val="005370BC"/>
    <w:rsid w:val="00537B35"/>
    <w:rsid w:val="00537DE7"/>
    <w:rsid w:val="00537EC4"/>
    <w:rsid w:val="00537FE4"/>
    <w:rsid w:val="0054027D"/>
    <w:rsid w:val="00541222"/>
    <w:rsid w:val="00541A8D"/>
    <w:rsid w:val="00541D4D"/>
    <w:rsid w:val="0054309B"/>
    <w:rsid w:val="00544DA0"/>
    <w:rsid w:val="005454BD"/>
    <w:rsid w:val="005457E4"/>
    <w:rsid w:val="00546C49"/>
    <w:rsid w:val="0055010B"/>
    <w:rsid w:val="005502D3"/>
    <w:rsid w:val="00550D59"/>
    <w:rsid w:val="00550D66"/>
    <w:rsid w:val="0055110D"/>
    <w:rsid w:val="00551297"/>
    <w:rsid w:val="00551F81"/>
    <w:rsid w:val="0055210F"/>
    <w:rsid w:val="00552CD7"/>
    <w:rsid w:val="005533BE"/>
    <w:rsid w:val="00554B30"/>
    <w:rsid w:val="00554FFB"/>
    <w:rsid w:val="005568DE"/>
    <w:rsid w:val="0055699C"/>
    <w:rsid w:val="00557C50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E61"/>
    <w:rsid w:val="00573F88"/>
    <w:rsid w:val="0057411B"/>
    <w:rsid w:val="00574525"/>
    <w:rsid w:val="00574778"/>
    <w:rsid w:val="0057498F"/>
    <w:rsid w:val="00574DE9"/>
    <w:rsid w:val="00575DF4"/>
    <w:rsid w:val="00576D65"/>
    <w:rsid w:val="0057765D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40CF"/>
    <w:rsid w:val="005A4A0A"/>
    <w:rsid w:val="005A4A9C"/>
    <w:rsid w:val="005A4BAE"/>
    <w:rsid w:val="005A4F39"/>
    <w:rsid w:val="005A574D"/>
    <w:rsid w:val="005A5B5C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7C1"/>
    <w:rsid w:val="005B1CC4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639"/>
    <w:rsid w:val="005C5742"/>
    <w:rsid w:val="005C760E"/>
    <w:rsid w:val="005C7E9E"/>
    <w:rsid w:val="005D18C9"/>
    <w:rsid w:val="005D1B72"/>
    <w:rsid w:val="005D23BD"/>
    <w:rsid w:val="005D2471"/>
    <w:rsid w:val="005D25A3"/>
    <w:rsid w:val="005D2779"/>
    <w:rsid w:val="005D3242"/>
    <w:rsid w:val="005D610C"/>
    <w:rsid w:val="005D74E7"/>
    <w:rsid w:val="005D7F7B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60C4"/>
    <w:rsid w:val="00607C35"/>
    <w:rsid w:val="00611777"/>
    <w:rsid w:val="0061189F"/>
    <w:rsid w:val="0061219B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20309"/>
    <w:rsid w:val="00620D7E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5304"/>
    <w:rsid w:val="0062581B"/>
    <w:rsid w:val="006261F4"/>
    <w:rsid w:val="0063164E"/>
    <w:rsid w:val="0063191D"/>
    <w:rsid w:val="00633488"/>
    <w:rsid w:val="00633581"/>
    <w:rsid w:val="006339AF"/>
    <w:rsid w:val="00633C47"/>
    <w:rsid w:val="00633E7B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907"/>
    <w:rsid w:val="00652E06"/>
    <w:rsid w:val="00653BBB"/>
    <w:rsid w:val="00653FC4"/>
    <w:rsid w:val="00654F91"/>
    <w:rsid w:val="00655361"/>
    <w:rsid w:val="00656253"/>
    <w:rsid w:val="00656799"/>
    <w:rsid w:val="00656B77"/>
    <w:rsid w:val="00656E72"/>
    <w:rsid w:val="006570B1"/>
    <w:rsid w:val="006578A1"/>
    <w:rsid w:val="0066137B"/>
    <w:rsid w:val="0066174E"/>
    <w:rsid w:val="00661BBB"/>
    <w:rsid w:val="00661E57"/>
    <w:rsid w:val="006626E8"/>
    <w:rsid w:val="006629E4"/>
    <w:rsid w:val="00663783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5DA5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71D0"/>
    <w:rsid w:val="0068751F"/>
    <w:rsid w:val="006900D1"/>
    <w:rsid w:val="00690297"/>
    <w:rsid w:val="0069115A"/>
    <w:rsid w:val="006912F1"/>
    <w:rsid w:val="00691387"/>
    <w:rsid w:val="006920B4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120D"/>
    <w:rsid w:val="006B13C1"/>
    <w:rsid w:val="006B2CC7"/>
    <w:rsid w:val="006B3AF9"/>
    <w:rsid w:val="006B4158"/>
    <w:rsid w:val="006B44C5"/>
    <w:rsid w:val="006B555F"/>
    <w:rsid w:val="006B6242"/>
    <w:rsid w:val="006B6C7C"/>
    <w:rsid w:val="006B6EA4"/>
    <w:rsid w:val="006B77BB"/>
    <w:rsid w:val="006B7F8F"/>
    <w:rsid w:val="006B7FC5"/>
    <w:rsid w:val="006C055E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75AA"/>
    <w:rsid w:val="006C78A6"/>
    <w:rsid w:val="006C7AB4"/>
    <w:rsid w:val="006D006B"/>
    <w:rsid w:val="006D105C"/>
    <w:rsid w:val="006D30E7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200A"/>
    <w:rsid w:val="006E2E45"/>
    <w:rsid w:val="006E3CB2"/>
    <w:rsid w:val="006E3DA8"/>
    <w:rsid w:val="006E5DAA"/>
    <w:rsid w:val="006E7006"/>
    <w:rsid w:val="006E746F"/>
    <w:rsid w:val="006F00E7"/>
    <w:rsid w:val="006F0F6E"/>
    <w:rsid w:val="006F1B22"/>
    <w:rsid w:val="006F1BA4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AF9"/>
    <w:rsid w:val="006F54EB"/>
    <w:rsid w:val="006F5CC1"/>
    <w:rsid w:val="006F67A5"/>
    <w:rsid w:val="006F762D"/>
    <w:rsid w:val="00700492"/>
    <w:rsid w:val="0070167E"/>
    <w:rsid w:val="00701E1B"/>
    <w:rsid w:val="00702ED0"/>
    <w:rsid w:val="00703C09"/>
    <w:rsid w:val="0070434A"/>
    <w:rsid w:val="007048C4"/>
    <w:rsid w:val="00704CC4"/>
    <w:rsid w:val="00705345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A1"/>
    <w:rsid w:val="00711996"/>
    <w:rsid w:val="00711B3B"/>
    <w:rsid w:val="00711BA3"/>
    <w:rsid w:val="00711C9D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3E0"/>
    <w:rsid w:val="007238E2"/>
    <w:rsid w:val="007239B4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C1A"/>
    <w:rsid w:val="00733CDC"/>
    <w:rsid w:val="00734B9A"/>
    <w:rsid w:val="00735695"/>
    <w:rsid w:val="00735863"/>
    <w:rsid w:val="007360CB"/>
    <w:rsid w:val="0073653E"/>
    <w:rsid w:val="00737566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BFF"/>
    <w:rsid w:val="007473E1"/>
    <w:rsid w:val="00747897"/>
    <w:rsid w:val="00747E47"/>
    <w:rsid w:val="00750192"/>
    <w:rsid w:val="007504E1"/>
    <w:rsid w:val="00750544"/>
    <w:rsid w:val="00750804"/>
    <w:rsid w:val="007509AB"/>
    <w:rsid w:val="00751689"/>
    <w:rsid w:val="007524AA"/>
    <w:rsid w:val="00753744"/>
    <w:rsid w:val="00753A93"/>
    <w:rsid w:val="00755663"/>
    <w:rsid w:val="00755964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CCB"/>
    <w:rsid w:val="007642B4"/>
    <w:rsid w:val="00764507"/>
    <w:rsid w:val="00764C45"/>
    <w:rsid w:val="00765A07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0FE4"/>
    <w:rsid w:val="00781649"/>
    <w:rsid w:val="007823D6"/>
    <w:rsid w:val="0078254E"/>
    <w:rsid w:val="00782628"/>
    <w:rsid w:val="007826AB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EDA"/>
    <w:rsid w:val="00791349"/>
    <w:rsid w:val="00791D85"/>
    <w:rsid w:val="00791DAF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64F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18C5"/>
    <w:rsid w:val="007B22E0"/>
    <w:rsid w:val="007B28CA"/>
    <w:rsid w:val="007B358D"/>
    <w:rsid w:val="007B5401"/>
    <w:rsid w:val="007B5FB4"/>
    <w:rsid w:val="007B6B2B"/>
    <w:rsid w:val="007B7949"/>
    <w:rsid w:val="007B7D30"/>
    <w:rsid w:val="007C0FA9"/>
    <w:rsid w:val="007C2413"/>
    <w:rsid w:val="007C25AE"/>
    <w:rsid w:val="007C3152"/>
    <w:rsid w:val="007C333B"/>
    <w:rsid w:val="007C3914"/>
    <w:rsid w:val="007C3CEA"/>
    <w:rsid w:val="007C3D92"/>
    <w:rsid w:val="007C3E6F"/>
    <w:rsid w:val="007C3E98"/>
    <w:rsid w:val="007C5A8F"/>
    <w:rsid w:val="007C5B38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EE3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4114"/>
    <w:rsid w:val="0080448C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2000D"/>
    <w:rsid w:val="0082037E"/>
    <w:rsid w:val="00820C9C"/>
    <w:rsid w:val="00820F55"/>
    <w:rsid w:val="00821572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60ED"/>
    <w:rsid w:val="0082699D"/>
    <w:rsid w:val="00826CB0"/>
    <w:rsid w:val="00826E6B"/>
    <w:rsid w:val="008275FD"/>
    <w:rsid w:val="00827A52"/>
    <w:rsid w:val="00830BA1"/>
    <w:rsid w:val="00830EB2"/>
    <w:rsid w:val="00831652"/>
    <w:rsid w:val="0083202E"/>
    <w:rsid w:val="0083304F"/>
    <w:rsid w:val="008334C9"/>
    <w:rsid w:val="00834122"/>
    <w:rsid w:val="008352C5"/>
    <w:rsid w:val="008358A6"/>
    <w:rsid w:val="008359FB"/>
    <w:rsid w:val="00835C56"/>
    <w:rsid w:val="008360FC"/>
    <w:rsid w:val="00836E81"/>
    <w:rsid w:val="0083735D"/>
    <w:rsid w:val="008377C1"/>
    <w:rsid w:val="00837C90"/>
    <w:rsid w:val="00837EB1"/>
    <w:rsid w:val="0084042B"/>
    <w:rsid w:val="008409BB"/>
    <w:rsid w:val="0084149C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7591"/>
    <w:rsid w:val="00857E88"/>
    <w:rsid w:val="008612DB"/>
    <w:rsid w:val="00861B57"/>
    <w:rsid w:val="00862AC4"/>
    <w:rsid w:val="008633AC"/>
    <w:rsid w:val="008634E3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98B"/>
    <w:rsid w:val="00867B1C"/>
    <w:rsid w:val="008713D6"/>
    <w:rsid w:val="00871643"/>
    <w:rsid w:val="0087281D"/>
    <w:rsid w:val="00872828"/>
    <w:rsid w:val="008732D8"/>
    <w:rsid w:val="00873377"/>
    <w:rsid w:val="00873577"/>
    <w:rsid w:val="0087409F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77A77"/>
    <w:rsid w:val="00881511"/>
    <w:rsid w:val="0088194A"/>
    <w:rsid w:val="00882448"/>
    <w:rsid w:val="00882F1D"/>
    <w:rsid w:val="00883A4D"/>
    <w:rsid w:val="00883B21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CAB"/>
    <w:rsid w:val="008A13BD"/>
    <w:rsid w:val="008A1596"/>
    <w:rsid w:val="008A1803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5F2"/>
    <w:rsid w:val="008B2643"/>
    <w:rsid w:val="008B2FAE"/>
    <w:rsid w:val="008B3097"/>
    <w:rsid w:val="008B3317"/>
    <w:rsid w:val="008B414B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C042F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6255"/>
    <w:rsid w:val="008C684B"/>
    <w:rsid w:val="008C6ABD"/>
    <w:rsid w:val="008C6F18"/>
    <w:rsid w:val="008C7685"/>
    <w:rsid w:val="008D007A"/>
    <w:rsid w:val="008D07DE"/>
    <w:rsid w:val="008D0831"/>
    <w:rsid w:val="008D0E4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E0140"/>
    <w:rsid w:val="008E0688"/>
    <w:rsid w:val="008E0BEF"/>
    <w:rsid w:val="008E266D"/>
    <w:rsid w:val="008E2F0C"/>
    <w:rsid w:val="008E3E23"/>
    <w:rsid w:val="008E52DA"/>
    <w:rsid w:val="008E547B"/>
    <w:rsid w:val="008E5DF8"/>
    <w:rsid w:val="008E7B47"/>
    <w:rsid w:val="008F0250"/>
    <w:rsid w:val="008F11F4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AA7"/>
    <w:rsid w:val="00900947"/>
    <w:rsid w:val="00900EB8"/>
    <w:rsid w:val="00900FBA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15EF"/>
    <w:rsid w:val="009116DD"/>
    <w:rsid w:val="00912D1C"/>
    <w:rsid w:val="00913019"/>
    <w:rsid w:val="0091356B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33D3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B64"/>
    <w:rsid w:val="00936F76"/>
    <w:rsid w:val="009379C4"/>
    <w:rsid w:val="0094041A"/>
    <w:rsid w:val="00940D32"/>
    <w:rsid w:val="0094190D"/>
    <w:rsid w:val="00942354"/>
    <w:rsid w:val="00942681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C94"/>
    <w:rsid w:val="009507C8"/>
    <w:rsid w:val="0095115E"/>
    <w:rsid w:val="0095118A"/>
    <w:rsid w:val="00952468"/>
    <w:rsid w:val="00954767"/>
    <w:rsid w:val="0095487A"/>
    <w:rsid w:val="009548FB"/>
    <w:rsid w:val="0095538B"/>
    <w:rsid w:val="0095695D"/>
    <w:rsid w:val="00957AF7"/>
    <w:rsid w:val="00960ACA"/>
    <w:rsid w:val="00960C4F"/>
    <w:rsid w:val="0096217C"/>
    <w:rsid w:val="00962441"/>
    <w:rsid w:val="00963277"/>
    <w:rsid w:val="00964B53"/>
    <w:rsid w:val="00964C3F"/>
    <w:rsid w:val="00964C6C"/>
    <w:rsid w:val="00965176"/>
    <w:rsid w:val="00965240"/>
    <w:rsid w:val="00965847"/>
    <w:rsid w:val="00965A3E"/>
    <w:rsid w:val="00965C48"/>
    <w:rsid w:val="00966D9D"/>
    <w:rsid w:val="00966E4A"/>
    <w:rsid w:val="00967041"/>
    <w:rsid w:val="00970918"/>
    <w:rsid w:val="0097099E"/>
    <w:rsid w:val="009714D1"/>
    <w:rsid w:val="00971761"/>
    <w:rsid w:val="0097216F"/>
    <w:rsid w:val="00972C3B"/>
    <w:rsid w:val="00973057"/>
    <w:rsid w:val="00973604"/>
    <w:rsid w:val="00974D50"/>
    <w:rsid w:val="009751AF"/>
    <w:rsid w:val="00975326"/>
    <w:rsid w:val="00975DEA"/>
    <w:rsid w:val="00977CDF"/>
    <w:rsid w:val="0098043F"/>
    <w:rsid w:val="00981038"/>
    <w:rsid w:val="0098106E"/>
    <w:rsid w:val="00981511"/>
    <w:rsid w:val="00981D1C"/>
    <w:rsid w:val="00981E1C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566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399E"/>
    <w:rsid w:val="0099413C"/>
    <w:rsid w:val="00994230"/>
    <w:rsid w:val="0099479E"/>
    <w:rsid w:val="00994D02"/>
    <w:rsid w:val="009951D8"/>
    <w:rsid w:val="00995355"/>
    <w:rsid w:val="0099586F"/>
    <w:rsid w:val="0099719E"/>
    <w:rsid w:val="009A0169"/>
    <w:rsid w:val="009A1B56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745"/>
    <w:rsid w:val="009A7C3D"/>
    <w:rsid w:val="009B0156"/>
    <w:rsid w:val="009B0295"/>
    <w:rsid w:val="009B05BA"/>
    <w:rsid w:val="009B14E2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115D"/>
    <w:rsid w:val="009C15E7"/>
    <w:rsid w:val="009C17C8"/>
    <w:rsid w:val="009C385B"/>
    <w:rsid w:val="009C3E3C"/>
    <w:rsid w:val="009C4353"/>
    <w:rsid w:val="009C49C2"/>
    <w:rsid w:val="009C4E2D"/>
    <w:rsid w:val="009C62C0"/>
    <w:rsid w:val="009C6A88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CC0"/>
    <w:rsid w:val="009E5028"/>
    <w:rsid w:val="009E50FB"/>
    <w:rsid w:val="009E5280"/>
    <w:rsid w:val="009E5386"/>
    <w:rsid w:val="009E5DD1"/>
    <w:rsid w:val="009E60AD"/>
    <w:rsid w:val="009E6125"/>
    <w:rsid w:val="009E68C8"/>
    <w:rsid w:val="009E6AB5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501F"/>
    <w:rsid w:val="009F62D3"/>
    <w:rsid w:val="009F65E3"/>
    <w:rsid w:val="009F6A2F"/>
    <w:rsid w:val="00A00112"/>
    <w:rsid w:val="00A0079A"/>
    <w:rsid w:val="00A008B5"/>
    <w:rsid w:val="00A01420"/>
    <w:rsid w:val="00A017B4"/>
    <w:rsid w:val="00A01C53"/>
    <w:rsid w:val="00A01D38"/>
    <w:rsid w:val="00A02414"/>
    <w:rsid w:val="00A025B9"/>
    <w:rsid w:val="00A02623"/>
    <w:rsid w:val="00A0355C"/>
    <w:rsid w:val="00A03A13"/>
    <w:rsid w:val="00A040CD"/>
    <w:rsid w:val="00A04429"/>
    <w:rsid w:val="00A06446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61F8"/>
    <w:rsid w:val="00A169FA"/>
    <w:rsid w:val="00A1766A"/>
    <w:rsid w:val="00A200F4"/>
    <w:rsid w:val="00A206C9"/>
    <w:rsid w:val="00A20C27"/>
    <w:rsid w:val="00A20E7D"/>
    <w:rsid w:val="00A2122D"/>
    <w:rsid w:val="00A216BC"/>
    <w:rsid w:val="00A23931"/>
    <w:rsid w:val="00A23FD6"/>
    <w:rsid w:val="00A25317"/>
    <w:rsid w:val="00A25706"/>
    <w:rsid w:val="00A25C26"/>
    <w:rsid w:val="00A25D84"/>
    <w:rsid w:val="00A26029"/>
    <w:rsid w:val="00A262E4"/>
    <w:rsid w:val="00A267C2"/>
    <w:rsid w:val="00A268EA"/>
    <w:rsid w:val="00A2703A"/>
    <w:rsid w:val="00A31CE0"/>
    <w:rsid w:val="00A31FA9"/>
    <w:rsid w:val="00A333BF"/>
    <w:rsid w:val="00A33825"/>
    <w:rsid w:val="00A3398F"/>
    <w:rsid w:val="00A34598"/>
    <w:rsid w:val="00A35583"/>
    <w:rsid w:val="00A363EF"/>
    <w:rsid w:val="00A36DFE"/>
    <w:rsid w:val="00A370FD"/>
    <w:rsid w:val="00A3798C"/>
    <w:rsid w:val="00A37DD9"/>
    <w:rsid w:val="00A40E06"/>
    <w:rsid w:val="00A40ED7"/>
    <w:rsid w:val="00A40F83"/>
    <w:rsid w:val="00A412BA"/>
    <w:rsid w:val="00A41416"/>
    <w:rsid w:val="00A4200D"/>
    <w:rsid w:val="00A424BF"/>
    <w:rsid w:val="00A4258E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FFA"/>
    <w:rsid w:val="00A539D1"/>
    <w:rsid w:val="00A54DAE"/>
    <w:rsid w:val="00A56D3B"/>
    <w:rsid w:val="00A57450"/>
    <w:rsid w:val="00A57479"/>
    <w:rsid w:val="00A57C08"/>
    <w:rsid w:val="00A600D9"/>
    <w:rsid w:val="00A604CD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FC"/>
    <w:rsid w:val="00A70BD2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592E"/>
    <w:rsid w:val="00A76C1F"/>
    <w:rsid w:val="00A803FC"/>
    <w:rsid w:val="00A8071A"/>
    <w:rsid w:val="00A80DD9"/>
    <w:rsid w:val="00A80FCA"/>
    <w:rsid w:val="00A81CBC"/>
    <w:rsid w:val="00A82506"/>
    <w:rsid w:val="00A837CE"/>
    <w:rsid w:val="00A83DB5"/>
    <w:rsid w:val="00A83FBA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C3A"/>
    <w:rsid w:val="00AA1723"/>
    <w:rsid w:val="00AA190D"/>
    <w:rsid w:val="00AA1FDD"/>
    <w:rsid w:val="00AA22C3"/>
    <w:rsid w:val="00AA230D"/>
    <w:rsid w:val="00AA4941"/>
    <w:rsid w:val="00AA49E9"/>
    <w:rsid w:val="00AA50B7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7EC"/>
    <w:rsid w:val="00AC4E5D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717"/>
    <w:rsid w:val="00AD3644"/>
    <w:rsid w:val="00AD3C99"/>
    <w:rsid w:val="00AD3DC4"/>
    <w:rsid w:val="00AD4A46"/>
    <w:rsid w:val="00AD4FF4"/>
    <w:rsid w:val="00AD531D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4E2A"/>
    <w:rsid w:val="00AE5CF9"/>
    <w:rsid w:val="00AE5DB6"/>
    <w:rsid w:val="00AE6C3C"/>
    <w:rsid w:val="00AE702E"/>
    <w:rsid w:val="00AE73E0"/>
    <w:rsid w:val="00AF03C0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870"/>
    <w:rsid w:val="00AF5AAF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36E"/>
    <w:rsid w:val="00B02506"/>
    <w:rsid w:val="00B02ACE"/>
    <w:rsid w:val="00B03913"/>
    <w:rsid w:val="00B04CE3"/>
    <w:rsid w:val="00B04CEA"/>
    <w:rsid w:val="00B05607"/>
    <w:rsid w:val="00B05A08"/>
    <w:rsid w:val="00B05F14"/>
    <w:rsid w:val="00B06737"/>
    <w:rsid w:val="00B0784C"/>
    <w:rsid w:val="00B07CE9"/>
    <w:rsid w:val="00B101D5"/>
    <w:rsid w:val="00B10633"/>
    <w:rsid w:val="00B10B08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47A1B"/>
    <w:rsid w:val="00B50E18"/>
    <w:rsid w:val="00B513A9"/>
    <w:rsid w:val="00B51568"/>
    <w:rsid w:val="00B51610"/>
    <w:rsid w:val="00B5167B"/>
    <w:rsid w:val="00B520E3"/>
    <w:rsid w:val="00B52336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D58"/>
    <w:rsid w:val="00B64E8A"/>
    <w:rsid w:val="00B65588"/>
    <w:rsid w:val="00B658D1"/>
    <w:rsid w:val="00B66064"/>
    <w:rsid w:val="00B66995"/>
    <w:rsid w:val="00B671A1"/>
    <w:rsid w:val="00B675A6"/>
    <w:rsid w:val="00B6794D"/>
    <w:rsid w:val="00B67B55"/>
    <w:rsid w:val="00B67C6C"/>
    <w:rsid w:val="00B70C61"/>
    <w:rsid w:val="00B70E5A"/>
    <w:rsid w:val="00B7220D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998"/>
    <w:rsid w:val="00B834B0"/>
    <w:rsid w:val="00B837F6"/>
    <w:rsid w:val="00B83DAE"/>
    <w:rsid w:val="00B84FB4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1F74"/>
    <w:rsid w:val="00BA1FE7"/>
    <w:rsid w:val="00BA2B1D"/>
    <w:rsid w:val="00BA386F"/>
    <w:rsid w:val="00BA3D14"/>
    <w:rsid w:val="00BA435A"/>
    <w:rsid w:val="00BA54BA"/>
    <w:rsid w:val="00BA5603"/>
    <w:rsid w:val="00BA56D9"/>
    <w:rsid w:val="00BA6194"/>
    <w:rsid w:val="00BA6CE3"/>
    <w:rsid w:val="00BA7EEE"/>
    <w:rsid w:val="00BB2008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56C7"/>
    <w:rsid w:val="00BB5B62"/>
    <w:rsid w:val="00BB6502"/>
    <w:rsid w:val="00BB6BCD"/>
    <w:rsid w:val="00BB70F9"/>
    <w:rsid w:val="00BB7C9B"/>
    <w:rsid w:val="00BC1527"/>
    <w:rsid w:val="00BC2306"/>
    <w:rsid w:val="00BC2F31"/>
    <w:rsid w:val="00BC316E"/>
    <w:rsid w:val="00BC3BA4"/>
    <w:rsid w:val="00BC4036"/>
    <w:rsid w:val="00BC4F0A"/>
    <w:rsid w:val="00BC509F"/>
    <w:rsid w:val="00BC51D2"/>
    <w:rsid w:val="00BC555E"/>
    <w:rsid w:val="00BC64BE"/>
    <w:rsid w:val="00BC7155"/>
    <w:rsid w:val="00BC7550"/>
    <w:rsid w:val="00BD0B72"/>
    <w:rsid w:val="00BD2668"/>
    <w:rsid w:val="00BD3924"/>
    <w:rsid w:val="00BD3C33"/>
    <w:rsid w:val="00BD450F"/>
    <w:rsid w:val="00BD4512"/>
    <w:rsid w:val="00BD52AA"/>
    <w:rsid w:val="00BD7FF4"/>
    <w:rsid w:val="00BE1061"/>
    <w:rsid w:val="00BE1321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A7C"/>
    <w:rsid w:val="00BF0A44"/>
    <w:rsid w:val="00BF0CEC"/>
    <w:rsid w:val="00BF1A44"/>
    <w:rsid w:val="00BF1EDF"/>
    <w:rsid w:val="00BF40EE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DC2"/>
    <w:rsid w:val="00C034A4"/>
    <w:rsid w:val="00C03DD0"/>
    <w:rsid w:val="00C04445"/>
    <w:rsid w:val="00C04705"/>
    <w:rsid w:val="00C04A7F"/>
    <w:rsid w:val="00C04E2B"/>
    <w:rsid w:val="00C051AA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6103"/>
    <w:rsid w:val="00C16897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63"/>
    <w:rsid w:val="00C27975"/>
    <w:rsid w:val="00C300BC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5240"/>
    <w:rsid w:val="00C368B3"/>
    <w:rsid w:val="00C36F07"/>
    <w:rsid w:val="00C37214"/>
    <w:rsid w:val="00C372E8"/>
    <w:rsid w:val="00C409DC"/>
    <w:rsid w:val="00C40B1B"/>
    <w:rsid w:val="00C40E88"/>
    <w:rsid w:val="00C416A3"/>
    <w:rsid w:val="00C41785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45"/>
    <w:rsid w:val="00C47593"/>
    <w:rsid w:val="00C5044B"/>
    <w:rsid w:val="00C506BD"/>
    <w:rsid w:val="00C50E55"/>
    <w:rsid w:val="00C51426"/>
    <w:rsid w:val="00C51622"/>
    <w:rsid w:val="00C51FB3"/>
    <w:rsid w:val="00C5223C"/>
    <w:rsid w:val="00C52A3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5718"/>
    <w:rsid w:val="00C65B95"/>
    <w:rsid w:val="00C65C81"/>
    <w:rsid w:val="00C66772"/>
    <w:rsid w:val="00C66D2B"/>
    <w:rsid w:val="00C67580"/>
    <w:rsid w:val="00C6781C"/>
    <w:rsid w:val="00C67EA1"/>
    <w:rsid w:val="00C70AEE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243F"/>
    <w:rsid w:val="00C8289B"/>
    <w:rsid w:val="00C82C4B"/>
    <w:rsid w:val="00C82D54"/>
    <w:rsid w:val="00C82F3B"/>
    <w:rsid w:val="00C837C4"/>
    <w:rsid w:val="00C83829"/>
    <w:rsid w:val="00C83EDD"/>
    <w:rsid w:val="00C84505"/>
    <w:rsid w:val="00C8495F"/>
    <w:rsid w:val="00C84BF1"/>
    <w:rsid w:val="00C84CA2"/>
    <w:rsid w:val="00C85A36"/>
    <w:rsid w:val="00C85CD1"/>
    <w:rsid w:val="00C86C56"/>
    <w:rsid w:val="00C8773E"/>
    <w:rsid w:val="00C90601"/>
    <w:rsid w:val="00C90B02"/>
    <w:rsid w:val="00C90D16"/>
    <w:rsid w:val="00C9116A"/>
    <w:rsid w:val="00C91DAF"/>
    <w:rsid w:val="00C9265D"/>
    <w:rsid w:val="00C92824"/>
    <w:rsid w:val="00C92FF5"/>
    <w:rsid w:val="00C9374E"/>
    <w:rsid w:val="00C937BA"/>
    <w:rsid w:val="00C949FC"/>
    <w:rsid w:val="00C94B5C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5254"/>
    <w:rsid w:val="00CA5AD3"/>
    <w:rsid w:val="00CA62DD"/>
    <w:rsid w:val="00CA69BA"/>
    <w:rsid w:val="00CA7DE6"/>
    <w:rsid w:val="00CB0339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110F"/>
    <w:rsid w:val="00CC11B8"/>
    <w:rsid w:val="00CC1808"/>
    <w:rsid w:val="00CC1AF9"/>
    <w:rsid w:val="00CC20E0"/>
    <w:rsid w:val="00CC2818"/>
    <w:rsid w:val="00CC2F7A"/>
    <w:rsid w:val="00CC3A70"/>
    <w:rsid w:val="00CC4033"/>
    <w:rsid w:val="00CC40B8"/>
    <w:rsid w:val="00CC5444"/>
    <w:rsid w:val="00CC5534"/>
    <w:rsid w:val="00CC5631"/>
    <w:rsid w:val="00CC5E6C"/>
    <w:rsid w:val="00CC62A6"/>
    <w:rsid w:val="00CC676C"/>
    <w:rsid w:val="00CC745B"/>
    <w:rsid w:val="00CC7A11"/>
    <w:rsid w:val="00CD04A8"/>
    <w:rsid w:val="00CD051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711F"/>
    <w:rsid w:val="00CD74A7"/>
    <w:rsid w:val="00CD79B2"/>
    <w:rsid w:val="00CE157C"/>
    <w:rsid w:val="00CE1665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A6D"/>
    <w:rsid w:val="00CE774C"/>
    <w:rsid w:val="00CF012E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330B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1037A"/>
    <w:rsid w:val="00D10D09"/>
    <w:rsid w:val="00D1163E"/>
    <w:rsid w:val="00D12362"/>
    <w:rsid w:val="00D12A4F"/>
    <w:rsid w:val="00D14C15"/>
    <w:rsid w:val="00D15CB3"/>
    <w:rsid w:val="00D15F51"/>
    <w:rsid w:val="00D1660E"/>
    <w:rsid w:val="00D16ED5"/>
    <w:rsid w:val="00D171C6"/>
    <w:rsid w:val="00D202B1"/>
    <w:rsid w:val="00D20662"/>
    <w:rsid w:val="00D21291"/>
    <w:rsid w:val="00D21C8A"/>
    <w:rsid w:val="00D2297E"/>
    <w:rsid w:val="00D22DE5"/>
    <w:rsid w:val="00D233BD"/>
    <w:rsid w:val="00D233D7"/>
    <w:rsid w:val="00D23CBB"/>
    <w:rsid w:val="00D25806"/>
    <w:rsid w:val="00D25E9D"/>
    <w:rsid w:val="00D25F1C"/>
    <w:rsid w:val="00D26DE6"/>
    <w:rsid w:val="00D26EE7"/>
    <w:rsid w:val="00D305F7"/>
    <w:rsid w:val="00D30718"/>
    <w:rsid w:val="00D322FB"/>
    <w:rsid w:val="00D32475"/>
    <w:rsid w:val="00D32EC3"/>
    <w:rsid w:val="00D32EF4"/>
    <w:rsid w:val="00D33F81"/>
    <w:rsid w:val="00D34850"/>
    <w:rsid w:val="00D3486B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BA2"/>
    <w:rsid w:val="00D47234"/>
    <w:rsid w:val="00D47281"/>
    <w:rsid w:val="00D47581"/>
    <w:rsid w:val="00D50295"/>
    <w:rsid w:val="00D5069A"/>
    <w:rsid w:val="00D508BE"/>
    <w:rsid w:val="00D50E43"/>
    <w:rsid w:val="00D51469"/>
    <w:rsid w:val="00D52B45"/>
    <w:rsid w:val="00D530EB"/>
    <w:rsid w:val="00D53393"/>
    <w:rsid w:val="00D535B6"/>
    <w:rsid w:val="00D5451D"/>
    <w:rsid w:val="00D55235"/>
    <w:rsid w:val="00D55D78"/>
    <w:rsid w:val="00D5714E"/>
    <w:rsid w:val="00D572B2"/>
    <w:rsid w:val="00D57F53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F0"/>
    <w:rsid w:val="00D63C1B"/>
    <w:rsid w:val="00D63CE1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4160"/>
    <w:rsid w:val="00D744CC"/>
    <w:rsid w:val="00D75D22"/>
    <w:rsid w:val="00D75DA5"/>
    <w:rsid w:val="00D76C58"/>
    <w:rsid w:val="00D76CF2"/>
    <w:rsid w:val="00D76E7C"/>
    <w:rsid w:val="00D77EA1"/>
    <w:rsid w:val="00D80B40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87E58"/>
    <w:rsid w:val="00D907CB"/>
    <w:rsid w:val="00D91BF2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66BC"/>
    <w:rsid w:val="00DC727F"/>
    <w:rsid w:val="00DC7E78"/>
    <w:rsid w:val="00DD0493"/>
    <w:rsid w:val="00DD0924"/>
    <w:rsid w:val="00DD0CBF"/>
    <w:rsid w:val="00DD1071"/>
    <w:rsid w:val="00DD12FD"/>
    <w:rsid w:val="00DD1576"/>
    <w:rsid w:val="00DD2893"/>
    <w:rsid w:val="00DD4717"/>
    <w:rsid w:val="00DD4F74"/>
    <w:rsid w:val="00DD531F"/>
    <w:rsid w:val="00DD556C"/>
    <w:rsid w:val="00DD5737"/>
    <w:rsid w:val="00DD5E81"/>
    <w:rsid w:val="00DD6C46"/>
    <w:rsid w:val="00DD6C7A"/>
    <w:rsid w:val="00DD6F44"/>
    <w:rsid w:val="00DD7CCA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DC3"/>
    <w:rsid w:val="00DF14F9"/>
    <w:rsid w:val="00DF1C2D"/>
    <w:rsid w:val="00DF1FAE"/>
    <w:rsid w:val="00DF2AD9"/>
    <w:rsid w:val="00DF54D0"/>
    <w:rsid w:val="00DF580C"/>
    <w:rsid w:val="00DF5C1A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1E02"/>
    <w:rsid w:val="00E21ECC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757B"/>
    <w:rsid w:val="00E2792D"/>
    <w:rsid w:val="00E30828"/>
    <w:rsid w:val="00E30B37"/>
    <w:rsid w:val="00E3109C"/>
    <w:rsid w:val="00E311D1"/>
    <w:rsid w:val="00E31C2D"/>
    <w:rsid w:val="00E32432"/>
    <w:rsid w:val="00E33B1E"/>
    <w:rsid w:val="00E34277"/>
    <w:rsid w:val="00E35C6C"/>
    <w:rsid w:val="00E3621B"/>
    <w:rsid w:val="00E36D6F"/>
    <w:rsid w:val="00E36F43"/>
    <w:rsid w:val="00E37F0C"/>
    <w:rsid w:val="00E40ADF"/>
    <w:rsid w:val="00E418E3"/>
    <w:rsid w:val="00E41F8B"/>
    <w:rsid w:val="00E423DE"/>
    <w:rsid w:val="00E4296F"/>
    <w:rsid w:val="00E42F07"/>
    <w:rsid w:val="00E4370F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46B5"/>
    <w:rsid w:val="00E65427"/>
    <w:rsid w:val="00E6543F"/>
    <w:rsid w:val="00E655EF"/>
    <w:rsid w:val="00E661C0"/>
    <w:rsid w:val="00E663F5"/>
    <w:rsid w:val="00E66E97"/>
    <w:rsid w:val="00E70BD6"/>
    <w:rsid w:val="00E71305"/>
    <w:rsid w:val="00E72383"/>
    <w:rsid w:val="00E724D2"/>
    <w:rsid w:val="00E72D9F"/>
    <w:rsid w:val="00E732B8"/>
    <w:rsid w:val="00E73C41"/>
    <w:rsid w:val="00E74933"/>
    <w:rsid w:val="00E74EDC"/>
    <w:rsid w:val="00E75597"/>
    <w:rsid w:val="00E75737"/>
    <w:rsid w:val="00E75875"/>
    <w:rsid w:val="00E75886"/>
    <w:rsid w:val="00E75D6E"/>
    <w:rsid w:val="00E76007"/>
    <w:rsid w:val="00E76181"/>
    <w:rsid w:val="00E770F2"/>
    <w:rsid w:val="00E77EAC"/>
    <w:rsid w:val="00E80934"/>
    <w:rsid w:val="00E81069"/>
    <w:rsid w:val="00E817AD"/>
    <w:rsid w:val="00E817EF"/>
    <w:rsid w:val="00E8184F"/>
    <w:rsid w:val="00E8192B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90329"/>
    <w:rsid w:val="00E910D5"/>
    <w:rsid w:val="00E922C4"/>
    <w:rsid w:val="00E943AE"/>
    <w:rsid w:val="00E947B0"/>
    <w:rsid w:val="00E95D82"/>
    <w:rsid w:val="00E95F21"/>
    <w:rsid w:val="00E96273"/>
    <w:rsid w:val="00E96E97"/>
    <w:rsid w:val="00E97D49"/>
    <w:rsid w:val="00EA0251"/>
    <w:rsid w:val="00EA1065"/>
    <w:rsid w:val="00EA1434"/>
    <w:rsid w:val="00EA3C3E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C3A"/>
    <w:rsid w:val="00EC1F51"/>
    <w:rsid w:val="00EC2B1D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295"/>
    <w:rsid w:val="00ED2725"/>
    <w:rsid w:val="00ED34D1"/>
    <w:rsid w:val="00ED367F"/>
    <w:rsid w:val="00ED3890"/>
    <w:rsid w:val="00ED4206"/>
    <w:rsid w:val="00ED58A2"/>
    <w:rsid w:val="00ED58C3"/>
    <w:rsid w:val="00ED5C71"/>
    <w:rsid w:val="00ED5EEE"/>
    <w:rsid w:val="00ED667C"/>
    <w:rsid w:val="00ED7966"/>
    <w:rsid w:val="00EE01CC"/>
    <w:rsid w:val="00EE04EE"/>
    <w:rsid w:val="00EE1760"/>
    <w:rsid w:val="00EE18B6"/>
    <w:rsid w:val="00EE25E3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318"/>
    <w:rsid w:val="00EF599F"/>
    <w:rsid w:val="00EF708A"/>
    <w:rsid w:val="00EF72C3"/>
    <w:rsid w:val="00EF79CE"/>
    <w:rsid w:val="00F00152"/>
    <w:rsid w:val="00F00352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79A"/>
    <w:rsid w:val="00F31D54"/>
    <w:rsid w:val="00F32357"/>
    <w:rsid w:val="00F32C70"/>
    <w:rsid w:val="00F34E02"/>
    <w:rsid w:val="00F3549E"/>
    <w:rsid w:val="00F365A7"/>
    <w:rsid w:val="00F3681C"/>
    <w:rsid w:val="00F371C1"/>
    <w:rsid w:val="00F3769D"/>
    <w:rsid w:val="00F404F4"/>
    <w:rsid w:val="00F4143E"/>
    <w:rsid w:val="00F41CC5"/>
    <w:rsid w:val="00F41D25"/>
    <w:rsid w:val="00F423C2"/>
    <w:rsid w:val="00F433F8"/>
    <w:rsid w:val="00F433FE"/>
    <w:rsid w:val="00F43627"/>
    <w:rsid w:val="00F43781"/>
    <w:rsid w:val="00F4463C"/>
    <w:rsid w:val="00F473A5"/>
    <w:rsid w:val="00F473F3"/>
    <w:rsid w:val="00F474B8"/>
    <w:rsid w:val="00F478CA"/>
    <w:rsid w:val="00F47CE2"/>
    <w:rsid w:val="00F501F3"/>
    <w:rsid w:val="00F50A98"/>
    <w:rsid w:val="00F50E5F"/>
    <w:rsid w:val="00F51460"/>
    <w:rsid w:val="00F51667"/>
    <w:rsid w:val="00F521DC"/>
    <w:rsid w:val="00F525D9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7846"/>
    <w:rsid w:val="00F67B42"/>
    <w:rsid w:val="00F70B72"/>
    <w:rsid w:val="00F70DEF"/>
    <w:rsid w:val="00F70EA3"/>
    <w:rsid w:val="00F71398"/>
    <w:rsid w:val="00F7294C"/>
    <w:rsid w:val="00F72C5F"/>
    <w:rsid w:val="00F73549"/>
    <w:rsid w:val="00F75782"/>
    <w:rsid w:val="00F80C1D"/>
    <w:rsid w:val="00F81130"/>
    <w:rsid w:val="00F818F7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6E69"/>
    <w:rsid w:val="00F870F5"/>
    <w:rsid w:val="00F902D2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DD6"/>
    <w:rsid w:val="00F96370"/>
    <w:rsid w:val="00F97940"/>
    <w:rsid w:val="00F97BA3"/>
    <w:rsid w:val="00F97EA2"/>
    <w:rsid w:val="00F97F0D"/>
    <w:rsid w:val="00FA0B0A"/>
    <w:rsid w:val="00FA0C86"/>
    <w:rsid w:val="00FA121C"/>
    <w:rsid w:val="00FA1407"/>
    <w:rsid w:val="00FA1A68"/>
    <w:rsid w:val="00FA1B1A"/>
    <w:rsid w:val="00FA2747"/>
    <w:rsid w:val="00FA2A33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AA9"/>
    <w:rsid w:val="00FB6AD4"/>
    <w:rsid w:val="00FB7F22"/>
    <w:rsid w:val="00FC00F3"/>
    <w:rsid w:val="00FC0A33"/>
    <w:rsid w:val="00FC1416"/>
    <w:rsid w:val="00FC14B2"/>
    <w:rsid w:val="00FC1823"/>
    <w:rsid w:val="00FC2198"/>
    <w:rsid w:val="00FC26A4"/>
    <w:rsid w:val="00FC2C93"/>
    <w:rsid w:val="00FC325A"/>
    <w:rsid w:val="00FC33ED"/>
    <w:rsid w:val="00FC43AD"/>
    <w:rsid w:val="00FC5876"/>
    <w:rsid w:val="00FC62F5"/>
    <w:rsid w:val="00FC724E"/>
    <w:rsid w:val="00FC731E"/>
    <w:rsid w:val="00FC7F3E"/>
    <w:rsid w:val="00FD035A"/>
    <w:rsid w:val="00FD03D7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A60"/>
    <w:rsid w:val="00FE4DF3"/>
    <w:rsid w:val="00FE4F91"/>
    <w:rsid w:val="00FE54E0"/>
    <w:rsid w:val="00FE55F0"/>
    <w:rsid w:val="00FE6331"/>
    <w:rsid w:val="00FE685B"/>
    <w:rsid w:val="00FE6C12"/>
    <w:rsid w:val="00FE785C"/>
    <w:rsid w:val="00FE7894"/>
    <w:rsid w:val="00FF01FA"/>
    <w:rsid w:val="00FF21B5"/>
    <w:rsid w:val="00FF21C3"/>
    <w:rsid w:val="00FF2A11"/>
    <w:rsid w:val="00FF2AA0"/>
    <w:rsid w:val="00FF3F6C"/>
    <w:rsid w:val="00FF4603"/>
    <w:rsid w:val="00FF4B07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DDC85"/>
  <w15:docId w15:val="{93D7A9EB-DAD2-448D-A324-8CA0D5F9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2270C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91356B"/>
    <w:pPr>
      <w:keepNext/>
      <w:tabs>
        <w:tab w:val="left" w:pos="851"/>
      </w:tabs>
      <w:spacing w:before="240" w:after="36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0D7EBF"/>
    <w:pPr>
      <w:keepNext/>
      <w:tabs>
        <w:tab w:val="left" w:pos="851"/>
      </w:tabs>
      <w:spacing w:before="36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0D7EBF"/>
    <w:pPr>
      <w:keepNext/>
      <w:tabs>
        <w:tab w:val="left" w:pos="851"/>
      </w:tabs>
      <w:spacing w:before="36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8B68EC"/>
    <w:pPr>
      <w:keepNext/>
      <w:spacing w:before="320" w:after="0" w:line="240" w:lineRule="auto"/>
      <w:jc w:val="left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56B"/>
    <w:rPr>
      <w:rFonts w:ascii="Georgia" w:eastAsiaTheme="majorEastAsia" w:hAnsi="Georgia" w:cstheme="majorBidi"/>
      <w:b/>
      <w:bCs/>
      <w:color w:val="1B556B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D7EBF"/>
    <w:rPr>
      <w:rFonts w:ascii="Georgia" w:eastAsiaTheme="majorEastAsia" w:hAnsi="Georgia" w:cstheme="majorBidi"/>
      <w:b/>
      <w:bCs/>
      <w:color w:val="1B556B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D7EBF"/>
    <w:rPr>
      <w:rFonts w:ascii="Georgia" w:eastAsiaTheme="majorEastAsia" w:hAnsi="Georgia" w:cstheme="majorBidi"/>
      <w:b/>
      <w:bCs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8B68EC"/>
    <w:rPr>
      <w:rFonts w:ascii="Calibri" w:eastAsia="Times New Roman" w:hAnsi="Calibri" w:cs="Times New Roman"/>
      <w:i/>
      <w:sz w:val="24"/>
      <w:lang w:eastAsia="en-NZ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3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34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list">
    <w:name w:val="Sub-lis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296A94"/>
    <w:rPr>
      <w:rFonts w:ascii="Georgia" w:eastAsia="Times New Roman" w:hAnsi="Georgia"/>
      <w:b/>
      <w:bCs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296A94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EA64B4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TableText"/>
    <w:rsid w:val="00EA64B4"/>
    <w:rPr>
      <w:b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Wingdings 3" w:eastAsia="Times New Roman" w:hAnsi="Wingdings 3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Wingdings 3" w:eastAsia="Times New Roman" w:hAnsi="Wingdings 3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Wingdings 3" w:eastAsia="Times New Roman" w:hAnsi="Wingdings 3" w:cs="Times New Roman"/>
        <w:b/>
        <w:bCs/>
      </w:rPr>
    </w:tblStylePr>
    <w:tblStylePr w:type="lastCol">
      <w:rPr>
        <w:rFonts w:ascii="Wingdings 3" w:eastAsia="Times New Roman" w:hAnsi="Wingdings 3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836C9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Wingdings 3" w:eastAsia="Times New Roman" w:hAnsi="Wingdings 3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uiPriority w:val="99"/>
    <w:semiHidden/>
    <w:rsid w:val="00EA64B4"/>
    <w:rPr>
      <w:color w:val="800080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7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39"/>
      </w:numPr>
      <w:spacing w:before="0"/>
    </w:pPr>
    <w:rPr>
      <w:rFonts w:cs="Times New Roman"/>
      <w:szCs w:val="20"/>
    </w:rPr>
  </w:style>
  <w:style w:type="paragraph" w:customStyle="1" w:styleId="Sub-bullet">
    <w:name w:val="Sub-bullet"/>
    <w:basedOn w:val="Normal"/>
    <w:qFormat/>
    <w:rsid w:val="00580FCB"/>
    <w:pPr>
      <w:tabs>
        <w:tab w:val="left" w:pos="794"/>
      </w:tabs>
      <w:spacing w:before="0"/>
      <w:ind w:left="794" w:hanging="397"/>
      <w:jc w:val="left"/>
    </w:p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easury.govt.nz/information-and-services/state-sector-leadership/investment-management/better-business-cases-bbc/overview-five-case-mode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easury.govt.nz/information-and-services/state-sector-leadership/investment-management/better-business-cases-bbc/overview-five-case-mode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99C746130D94FAE086F36469A5F8F" ma:contentTypeVersion="13" ma:contentTypeDescription="Create a new document." ma:contentTypeScope="" ma:versionID="765f6c69ce204c0a7b16ac04b90cf3e3">
  <xsd:schema xmlns:xsd="http://www.w3.org/2001/XMLSchema" xmlns:xs="http://www.w3.org/2001/XMLSchema" xmlns:p="http://schemas.microsoft.com/office/2006/metadata/properties" xmlns:ns3="34702ada-5932-4ce1-a642-bb2565fee99c" xmlns:ns4="22ea2d46-7128-4679-bb13-1544c7db07a6" targetNamespace="http://schemas.microsoft.com/office/2006/metadata/properties" ma:root="true" ma:fieldsID="75ad6a44ba4b67124c9bc8fc0c7b4d4b" ns3:_="" ns4:_="">
    <xsd:import namespace="34702ada-5932-4ce1-a642-bb2565fee99c"/>
    <xsd:import namespace="22ea2d46-7128-4679-bb13-1544c7db07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2ada-5932-4ce1-a642-bb2565fee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a2d46-7128-4679-bb13-1544c7db0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82A9D-DC48-4629-895C-D762F7C3ACF5}">
  <ds:schemaRefs>
    <ds:schemaRef ds:uri="http://www.w3.org/XML/1998/namespace"/>
    <ds:schemaRef ds:uri="http://schemas.microsoft.com/office/2006/documentManagement/types"/>
    <ds:schemaRef ds:uri="http://purl.org/dc/terms/"/>
    <ds:schemaRef ds:uri="22ea2d46-7128-4679-bb13-1544c7db07a6"/>
    <ds:schemaRef ds:uri="http://schemas.microsoft.com/office/2006/metadata/properties"/>
    <ds:schemaRef ds:uri="34702ada-5932-4ce1-a642-bb2565fee99c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F9ECC-2AE3-4C44-81F2-DDA15BF0A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02ada-5932-4ce1-a642-bb2565fee99c"/>
    <ds:schemaRef ds:uri="22ea2d46-7128-4679-bb13-1544c7db0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960</Words>
  <Characters>5459</Characters>
  <Application>Microsoft Office Word</Application>
  <DocSecurity>0</DocSecurity>
  <Lines>147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Links>
    <vt:vector size="12" baseType="variant">
      <vt:variant>
        <vt:i4>7340128</vt:i4>
      </vt:variant>
      <vt:variant>
        <vt:i4>9</vt:i4>
      </vt:variant>
      <vt:variant>
        <vt:i4>0</vt:i4>
      </vt:variant>
      <vt:variant>
        <vt:i4>5</vt:i4>
      </vt:variant>
      <vt:variant>
        <vt:lpwstr>http://www.environment.govt.nz/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Linda Stirling</cp:lastModifiedBy>
  <cp:revision>13</cp:revision>
  <dcterms:created xsi:type="dcterms:W3CDTF">2022-11-08T08:25:00Z</dcterms:created>
  <dcterms:modified xsi:type="dcterms:W3CDTF">2023-06-05T21:17:00Z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0x01010070799C746130D94FAE086F36469A5F8F</vt:lpwstr>
  </property>
  <property fmtid="{D5CDD505-2E9C-101B-9397-08002B2CF9AE}" pid="10" name="_dlc_DocIdItemGuid">
    <vt:lpwstr>9ab9575c-0a08-4201-b36a-d372f198f869</vt:lpwstr>
  </property>
</Properties>
</file>