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C259" w14:textId="66E4BEFE" w:rsidR="00536ED4" w:rsidRDefault="008B0357" w:rsidP="005D70A8">
      <w:pPr>
        <w:pStyle w:val="BodyText"/>
        <w:spacing w:before="0" w:after="0" w:line="20" w:lineRule="atLeast"/>
        <w:rPr>
          <w:sz w:val="2"/>
          <w:szCs w:val="2"/>
        </w:rPr>
      </w:pPr>
      <w:r w:rsidRPr="005D70A8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6B2FFCAF" wp14:editId="7A108E47">
                <wp:simplePos x="0" y="0"/>
                <wp:positionH relativeFrom="margin">
                  <wp:posOffset>-255905</wp:posOffset>
                </wp:positionH>
                <wp:positionV relativeFrom="page">
                  <wp:posOffset>1250950</wp:posOffset>
                </wp:positionV>
                <wp:extent cx="6430010" cy="1790065"/>
                <wp:effectExtent l="0" t="0" r="0" b="635"/>
                <wp:wrapTopAndBottom/>
                <wp:docPr id="969042202" name="Text Box 969042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179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EA3B7" w14:textId="4AC411A0" w:rsidR="004F4D22" w:rsidRPr="00BB1001" w:rsidRDefault="00536ED4" w:rsidP="00276BF8">
                            <w:pPr>
                              <w:pStyle w:val="Title-Mori"/>
                            </w:pPr>
                            <w:r w:rsidRPr="00536ED4">
                              <w:t xml:space="preserve">Waste data </w:t>
                            </w:r>
                            <w:r w:rsidR="006B24E1">
                              <w:t xml:space="preserve">– </w:t>
                            </w:r>
                            <w:r w:rsidRPr="00536ED4">
                              <w:t>Overview of reporting obligations for territorial authorities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FFCAF" id="_x0000_t202" coordsize="21600,21600" o:spt="202" path="m,l,21600r21600,l21600,xe">
                <v:stroke joinstyle="miter"/>
                <v:path gradientshapeok="t" o:connecttype="rect"/>
              </v:shapetype>
              <v:shape id="Text Box 969042202" o:spid="_x0000_s1026" type="#_x0000_t202" style="position:absolute;margin-left:-20.15pt;margin-top:98.5pt;width:506.3pt;height:140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k3FgIAAC0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" o:allowoverlap="f" filled="f" stroked="f" strokeweight=".5pt">
                <v:textbox>
                  <w:txbxContent>
                    <w:p w14:paraId="123EA3B7" w14:textId="4AC411A0" w:rsidR="004F4D22" w:rsidRPr="00BB1001" w:rsidRDefault="00536ED4" w:rsidP="00276BF8">
                      <w:pPr>
                        <w:pStyle w:val="Title-Mori"/>
                      </w:pPr>
                      <w:r w:rsidRPr="00536ED4">
                        <w:t xml:space="preserve">Waste data </w:t>
                      </w:r>
                      <w:r w:rsidR="006B24E1">
                        <w:t xml:space="preserve">– </w:t>
                      </w:r>
                      <w:r w:rsidRPr="00536ED4">
                        <w:t>Overview of reporting obligations for territorial authorities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81177"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48EBE166" wp14:editId="3D24CA7E">
            <wp:simplePos x="0" y="0"/>
            <wp:positionH relativeFrom="page">
              <wp:posOffset>9525</wp:posOffset>
            </wp:positionH>
            <wp:positionV relativeFrom="page">
              <wp:posOffset>-269240</wp:posOffset>
            </wp:positionV>
            <wp:extent cx="7544435" cy="3166711"/>
            <wp:effectExtent l="0" t="0" r="0" b="0"/>
            <wp:wrapNone/>
            <wp:docPr id="7082166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16666" name="Picture 2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" t="-4809" r="-144" b="43863"/>
                    <a:stretch/>
                  </pic:blipFill>
                  <pic:spPr bwMode="auto">
                    <a:xfrm>
                      <a:off x="0" y="0"/>
                      <a:ext cx="7544435" cy="316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84481" w14:textId="4D1A7865" w:rsidR="008C6F95" w:rsidRPr="006528B0" w:rsidRDefault="008C6F95" w:rsidP="005D70A8">
      <w:pPr>
        <w:pStyle w:val="BodyText"/>
        <w:spacing w:before="0" w:after="0" w:line="20" w:lineRule="atLeast"/>
        <w:rPr>
          <w:sz w:val="2"/>
          <w:szCs w:val="2"/>
        </w:rPr>
      </w:pPr>
      <w:bookmarkStart w:id="1" w:name="_Hlk149135238"/>
    </w:p>
    <w:p w14:paraId="18A9971C" w14:textId="2E7BA36B" w:rsidR="00C942E5" w:rsidRDefault="00C46916" w:rsidP="00BA3CA6">
      <w:pPr>
        <w:pStyle w:val="Intro"/>
      </w:pPr>
      <w:r>
        <w:t>From 1 July 2024 t</w:t>
      </w:r>
      <w:r w:rsidR="00BA6583">
        <w:t xml:space="preserve">erritorial authorities </w:t>
      </w:r>
      <w:r w:rsidR="00AB5074">
        <w:t xml:space="preserve">will need to report </w:t>
      </w:r>
      <w:r w:rsidR="00BA6583">
        <w:t xml:space="preserve">new </w:t>
      </w:r>
      <w:r w:rsidR="00AB5074">
        <w:t>information on waste data and waste levy spending</w:t>
      </w:r>
      <w:r w:rsidR="00E8454D">
        <w:t>.</w:t>
      </w:r>
    </w:p>
    <w:p w14:paraId="2F6015A6" w14:textId="7C9A998B" w:rsidR="006C0929" w:rsidRDefault="006C0929" w:rsidP="00D602F2">
      <w:pPr>
        <w:pStyle w:val="BodyText"/>
      </w:pPr>
      <w:r>
        <w:t>This</w:t>
      </w:r>
      <w:r w:rsidR="00BE17C5">
        <w:t xml:space="preserve"> factsheet</w:t>
      </w:r>
      <w:r>
        <w:t xml:space="preserve"> </w:t>
      </w:r>
      <w:r w:rsidR="00324920">
        <w:t>provides</w:t>
      </w:r>
      <w:r>
        <w:t xml:space="preserve"> a brief overview of the reporting requirements. Please see </w:t>
      </w:r>
      <w:hyperlink r:id="rId13" w:anchor="LMS904918">
        <w:r>
          <w:t xml:space="preserve">schedule 4 of the </w:t>
        </w:r>
        <w:r w:rsidRPr="13B408B2">
          <w:rPr>
            <w:rStyle w:val="Hyperlink"/>
          </w:rPr>
          <w:t>regulations</w:t>
        </w:r>
      </w:hyperlink>
      <w:r>
        <w:t xml:space="preserve"> for more detail on the data required under these reporting obligations. </w:t>
      </w:r>
      <w:r w:rsidR="001C4B18">
        <w:t xml:space="preserve">For other factsheets in the series see </w:t>
      </w:r>
      <w:hyperlink w:anchor="FurtherInformation" w:history="1">
        <w:r w:rsidR="001C4B18" w:rsidRPr="7F8B8C71">
          <w:rPr>
            <w:rStyle w:val="Hyperlink"/>
          </w:rPr>
          <w:t>Further information</w:t>
        </w:r>
      </w:hyperlink>
      <w:r w:rsidR="001C4B18">
        <w:rPr>
          <w:rStyle w:val="Hyperlink"/>
        </w:rPr>
        <w:t>.</w:t>
      </w:r>
    </w:p>
    <w:p w14:paraId="37AC4A5E" w14:textId="35E7A50D" w:rsidR="0049196D" w:rsidRPr="003B3F93" w:rsidRDefault="00BA6583" w:rsidP="003B3F93">
      <w:pPr>
        <w:pStyle w:val="Heading2"/>
      </w:pPr>
      <w:r w:rsidRPr="003B3F93">
        <w:t>New requirements</w:t>
      </w:r>
    </w:p>
    <w:p w14:paraId="1AC0EF8F" w14:textId="1C202070" w:rsidR="00CB1801" w:rsidRDefault="00CB1801" w:rsidP="008B0357">
      <w:pPr>
        <w:pStyle w:val="BodyText"/>
        <w:spacing w:after="60"/>
      </w:pPr>
      <w:r>
        <w:t>From 1 July 2024,</w:t>
      </w:r>
      <w:r w:rsidR="00E8454D">
        <w:t xml:space="preserve"> amendments to the Waste Minimisation (Information Requirements) Regulations 2021 mean </w:t>
      </w:r>
      <w:r>
        <w:t>all territorial authorities will need to:</w:t>
      </w:r>
    </w:p>
    <w:p w14:paraId="76B30E0C" w14:textId="77777777" w:rsidR="00CB1801" w:rsidRDefault="00CB1801" w:rsidP="008B0357">
      <w:pPr>
        <w:pStyle w:val="Numberedparagraph"/>
        <w:spacing w:after="60"/>
      </w:pPr>
      <w:r>
        <w:t>collect data and report on waste received by:</w:t>
      </w:r>
    </w:p>
    <w:p w14:paraId="4E2EDF0A" w14:textId="77777777" w:rsidR="00CB1801" w:rsidRDefault="00CB1801" w:rsidP="008B0357">
      <w:pPr>
        <w:pStyle w:val="Numberedparagraph"/>
        <w:numPr>
          <w:ilvl w:val="1"/>
          <w:numId w:val="5"/>
        </w:numPr>
        <w:spacing w:after="60"/>
      </w:pPr>
      <w:r>
        <w:t xml:space="preserve">waste service managed by a territorial authority (eg, kerbside recycling collection) </w:t>
      </w:r>
    </w:p>
    <w:p w14:paraId="772F660F" w14:textId="77777777" w:rsidR="00CB1801" w:rsidRDefault="00CB1801" w:rsidP="008B0357">
      <w:pPr>
        <w:pStyle w:val="Numberedparagraph"/>
        <w:numPr>
          <w:ilvl w:val="1"/>
          <w:numId w:val="5"/>
        </w:numPr>
        <w:spacing w:after="60"/>
      </w:pPr>
      <w:r>
        <w:t>a facility owned or operated by a territorial authority (eg, material recovery facility)</w:t>
      </w:r>
    </w:p>
    <w:p w14:paraId="706B4F13" w14:textId="77777777" w:rsidR="00CB1801" w:rsidRDefault="00CB1801" w:rsidP="008B0357">
      <w:pPr>
        <w:pStyle w:val="Numberedparagraph"/>
        <w:spacing w:after="60"/>
      </w:pPr>
      <w:r>
        <w:t xml:space="preserve">report on how they have spent the waste levy money they receive. This reporting was previously </w:t>
      </w:r>
      <w:proofErr w:type="gramStart"/>
      <w:r>
        <w:t>voluntary, and</w:t>
      </w:r>
      <w:proofErr w:type="gramEnd"/>
      <w:r>
        <w:t xml:space="preserve"> will now be compulsory.</w:t>
      </w:r>
    </w:p>
    <w:p w14:paraId="5FC56F08" w14:textId="77777777" w:rsidR="00CB1801" w:rsidRDefault="00CB1801" w:rsidP="00CB1801">
      <w:pPr>
        <w:pStyle w:val="BodyText"/>
      </w:pPr>
      <w:r>
        <w:t xml:space="preserve">Territorial authorities must provide these reports to the Ministry for the Environment each year, with the first report due on </w:t>
      </w:r>
      <w:r w:rsidRPr="00FE28EF">
        <w:rPr>
          <w:b/>
          <w:bCs/>
        </w:rPr>
        <w:t>30 September 2025</w:t>
      </w:r>
      <w:r>
        <w:t>.</w:t>
      </w:r>
    </w:p>
    <w:p w14:paraId="672A4D5E" w14:textId="77777777" w:rsidR="00385085" w:rsidRPr="00D602F2" w:rsidRDefault="00385085" w:rsidP="003B3F93">
      <w:pPr>
        <w:pStyle w:val="Heading2"/>
      </w:pPr>
      <w:r w:rsidRPr="00D602F2">
        <w:t>What records to keep</w:t>
      </w:r>
    </w:p>
    <w:p w14:paraId="5CE70BAE" w14:textId="596D4CC3" w:rsidR="00385085" w:rsidRDefault="00385085" w:rsidP="00385085">
      <w:pPr>
        <w:pStyle w:val="BodyText"/>
      </w:pPr>
      <w:r>
        <w:t xml:space="preserve">Territorial authorities must record the following items, </w:t>
      </w:r>
      <w:r w:rsidR="2202D154">
        <w:t>if the service or facility is provided for under their Waste Management and Minimisation Plans</w:t>
      </w:r>
      <w:r>
        <w:t>:</w:t>
      </w:r>
    </w:p>
    <w:p w14:paraId="26B7E7B5" w14:textId="77777777" w:rsidR="00385085" w:rsidRDefault="00385085" w:rsidP="00D602F2">
      <w:pPr>
        <w:pStyle w:val="Bullet"/>
        <w:spacing w:after="60" w:line="240" w:lineRule="atLeast"/>
      </w:pPr>
      <w:r>
        <w:t>types of materials collected through the territorial authority services or collections (eg,</w:t>
      </w:r>
      <w:r w:rsidDel="00F01574">
        <w:t xml:space="preserve"> </w:t>
      </w:r>
      <w:r>
        <w:t>glass, plastic, metals)</w:t>
      </w:r>
    </w:p>
    <w:p w14:paraId="7840C7E4" w14:textId="77777777" w:rsidR="00385085" w:rsidRDefault="00385085" w:rsidP="00D602F2">
      <w:pPr>
        <w:pStyle w:val="Bullet"/>
        <w:spacing w:after="60" w:line="240" w:lineRule="atLeast"/>
      </w:pPr>
      <w:r>
        <w:t xml:space="preserve">tonnes of materials collected by </w:t>
      </w:r>
      <w:r w:rsidRPr="00224592">
        <w:t>a waste service</w:t>
      </w:r>
      <w:r>
        <w:t xml:space="preserve"> managed by the territorial authority</w:t>
      </w:r>
      <w:r w:rsidRPr="00224592">
        <w:t xml:space="preserve"> (</w:t>
      </w:r>
      <w:r>
        <w:t>eg,</w:t>
      </w:r>
      <w:r w:rsidRPr="00224592">
        <w:t xml:space="preserve"> kerbside recycling collection), or a facility </w:t>
      </w:r>
      <w:r>
        <w:t>owned or operated by the territorial authority</w:t>
      </w:r>
      <w:r w:rsidRPr="00224592">
        <w:t xml:space="preserve"> (</w:t>
      </w:r>
      <w:r>
        <w:t>eg,</w:t>
      </w:r>
      <w:r w:rsidRPr="00224592">
        <w:t xml:space="preserve"> material recovery facility)</w:t>
      </w:r>
    </w:p>
    <w:p w14:paraId="68417E6C" w14:textId="77777777" w:rsidR="00385085" w:rsidRDefault="00385085" w:rsidP="00D602F2">
      <w:pPr>
        <w:pStyle w:val="Bullet"/>
        <w:spacing w:after="60" w:line="240" w:lineRule="atLeast"/>
      </w:pPr>
      <w:r>
        <w:t>contamination tonnages in the territorial authority’s services (eg, tonnes of materials collected for recycling and subsequently sent to final disposal)</w:t>
      </w:r>
    </w:p>
    <w:p w14:paraId="339BD42B" w14:textId="77777777" w:rsidR="00385085" w:rsidRDefault="00385085" w:rsidP="00D602F2">
      <w:pPr>
        <w:pStyle w:val="Bullet"/>
        <w:spacing w:after="60" w:line="240" w:lineRule="atLeast"/>
      </w:pPr>
      <w:r>
        <w:t>tonnage breakdown by category of materials (eg, tonnes of glass collected from a drop-off recycling point)</w:t>
      </w:r>
    </w:p>
    <w:p w14:paraId="143BB615" w14:textId="5CD2ED6B" w:rsidR="001C79DF" w:rsidRDefault="001C79DF" w:rsidP="00D602F2">
      <w:pPr>
        <w:pStyle w:val="Bullet"/>
        <w:spacing w:after="60" w:line="240" w:lineRule="atLeast"/>
      </w:pPr>
      <w:r>
        <w:t xml:space="preserve">other waste and administrative information (eg, </w:t>
      </w:r>
      <w:r w:rsidRPr="3B6E5164">
        <w:t>physical address</w:t>
      </w:r>
      <w:r>
        <w:t xml:space="preserve"> of community recycling centres)</w:t>
      </w:r>
    </w:p>
    <w:p w14:paraId="51C4F66F" w14:textId="77777777" w:rsidR="001C79DF" w:rsidRDefault="001C79DF" w:rsidP="00D602F2">
      <w:pPr>
        <w:pStyle w:val="Bullet"/>
        <w:spacing w:after="60" w:line="240" w:lineRule="atLeast"/>
      </w:pPr>
      <w:r>
        <w:t>waste levy expenditure (how the territorial authority has spent the levy money it receives).</w:t>
      </w:r>
    </w:p>
    <w:p w14:paraId="202DF27B" w14:textId="77777777" w:rsidR="00152C80" w:rsidRPr="00D602F2" w:rsidRDefault="00152C80" w:rsidP="003B3F93">
      <w:pPr>
        <w:pStyle w:val="Heading2"/>
      </w:pPr>
      <w:r w:rsidRPr="00D602F2">
        <w:lastRenderedPageBreak/>
        <w:t xml:space="preserve">When to provide records </w:t>
      </w:r>
    </w:p>
    <w:p w14:paraId="1DBC2EA1" w14:textId="77777777" w:rsidR="00152C80" w:rsidRDefault="00152C80" w:rsidP="00152C80">
      <w:pPr>
        <w:pStyle w:val="BodyText"/>
      </w:pPr>
      <w:r>
        <w:t>The following table sets out the key dates for the mandatory reporting for territorial authorities:</w:t>
      </w:r>
    </w:p>
    <w:tbl>
      <w:tblPr>
        <w:tblStyle w:val="LightGrid-Accent11"/>
        <w:tblW w:w="5000" w:type="pct"/>
        <w:tblLook w:val="04A0" w:firstRow="1" w:lastRow="0" w:firstColumn="1" w:lastColumn="0" w:noHBand="0" w:noVBand="1"/>
      </w:tblPr>
      <w:tblGrid>
        <w:gridCol w:w="6194"/>
        <w:gridCol w:w="2877"/>
      </w:tblGrid>
      <w:tr w:rsidR="00152C80" w:rsidRPr="00A2703A" w14:paraId="6BF4E633" w14:textId="77777777" w:rsidTr="6C41C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</w:tcPr>
          <w:p w14:paraId="62BA079C" w14:textId="5410459B" w:rsidR="00152C80" w:rsidRPr="00560404" w:rsidRDefault="00152C80" w:rsidP="009B7F58">
            <w:pPr>
              <w:pStyle w:val="TableTextbold"/>
            </w:pPr>
            <w:r>
              <w:t>Change for territorial authorities</w:t>
            </w:r>
          </w:p>
        </w:tc>
        <w:tc>
          <w:tcPr>
            <w:tcW w:w="1586" w:type="pct"/>
          </w:tcPr>
          <w:p w14:paraId="15C2C464" w14:textId="0093214F" w:rsidR="00152C80" w:rsidRPr="00A2703A" w:rsidRDefault="00152C80" w:rsidP="009B7F58">
            <w:pPr>
              <w:pStyle w:val="TableTex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152C80" w:rsidRPr="006B77BB" w14:paraId="184864DB" w14:textId="77777777" w:rsidTr="6C41C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</w:tcPr>
          <w:p w14:paraId="2D30235F" w14:textId="22606C05" w:rsidR="00152C80" w:rsidRPr="007326CB" w:rsidRDefault="1CC95EF7" w:rsidP="009D643B">
            <w:pPr>
              <w:pStyle w:val="TableText"/>
            </w:pPr>
            <w:r>
              <w:t>Start keeping records of waste in preparation for the reporting period of 1 July 2024 to 30 June 2025</w:t>
            </w:r>
            <w:r w:rsidR="79697596">
              <w:t>.</w:t>
            </w:r>
          </w:p>
        </w:tc>
        <w:tc>
          <w:tcPr>
            <w:tcW w:w="1586" w:type="pct"/>
          </w:tcPr>
          <w:p w14:paraId="2AC9BC45" w14:textId="69594672" w:rsidR="00152C80" w:rsidRPr="006B77BB" w:rsidRDefault="003F7C2E" w:rsidP="009D643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July 2024</w:t>
            </w:r>
          </w:p>
        </w:tc>
      </w:tr>
      <w:tr w:rsidR="00152C80" w:rsidRPr="006B77BB" w14:paraId="21B45B0C" w14:textId="77777777" w:rsidTr="6C41C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</w:tcPr>
          <w:p w14:paraId="060A419C" w14:textId="77777777" w:rsidR="003F7C2E" w:rsidRPr="00C32A22" w:rsidRDefault="003F7C2E" w:rsidP="009D643B">
            <w:pPr>
              <w:pStyle w:val="TableText"/>
            </w:pPr>
            <w:r w:rsidRPr="702D690B">
              <w:t>Submit</w:t>
            </w:r>
            <w:r w:rsidRPr="00C32A22">
              <w:t xml:space="preserve"> report to the Ministry on:</w:t>
            </w:r>
          </w:p>
          <w:p w14:paraId="20E51C0C" w14:textId="77777777" w:rsidR="003F7C2E" w:rsidRPr="003F7C2E" w:rsidRDefault="003F7C2E" w:rsidP="003F7C2E">
            <w:pPr>
              <w:pStyle w:val="TableBullet"/>
            </w:pPr>
            <w:r w:rsidRPr="00C32A22">
              <w:t xml:space="preserve">records of waste received </w:t>
            </w:r>
            <w:r>
              <w:t>through</w:t>
            </w:r>
            <w:r w:rsidRPr="00C32A22">
              <w:t xml:space="preserve"> a waste service </w:t>
            </w:r>
            <w:r>
              <w:t xml:space="preserve">managed, </w:t>
            </w:r>
            <w:r w:rsidRPr="00C32A22">
              <w:t>or</w:t>
            </w:r>
            <w:r>
              <w:t xml:space="preserve"> a</w:t>
            </w:r>
            <w:r w:rsidRPr="00C32A22">
              <w:t xml:space="preserve"> facility owned or operated</w:t>
            </w:r>
            <w:r>
              <w:t>,</w:t>
            </w:r>
            <w:r w:rsidRPr="00C32A22">
              <w:t xml:space="preserve"> by the territorial authority </w:t>
            </w:r>
          </w:p>
          <w:p w14:paraId="2C51EB78" w14:textId="21D5C4A1" w:rsidR="00152C80" w:rsidRPr="003F7C2E" w:rsidRDefault="003F7C2E" w:rsidP="003F7C2E">
            <w:pPr>
              <w:pStyle w:val="TableBullet"/>
            </w:pPr>
            <w:r w:rsidRPr="003F7C2E">
              <w:t>waste levy spending by the territorial authority.</w:t>
            </w:r>
          </w:p>
        </w:tc>
        <w:tc>
          <w:tcPr>
            <w:tcW w:w="1586" w:type="pct"/>
          </w:tcPr>
          <w:p w14:paraId="5DC32020" w14:textId="72B25617" w:rsidR="00152C80" w:rsidRPr="006B77BB" w:rsidRDefault="003F7C2E" w:rsidP="009D64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September 2025</w:t>
            </w:r>
          </w:p>
        </w:tc>
      </w:tr>
      <w:tr w:rsidR="00152C80" w:rsidRPr="006B77BB" w14:paraId="5FE6C952" w14:textId="77777777" w:rsidTr="6C41C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</w:tcPr>
          <w:p w14:paraId="1F1592A9" w14:textId="19454A4F" w:rsidR="00152C80" w:rsidRPr="006B77BB" w:rsidRDefault="003F7C2E" w:rsidP="009D643B">
            <w:pPr>
              <w:pStyle w:val="TableText"/>
            </w:pPr>
            <w:r w:rsidRPr="003F7C2E">
              <w:t>Submit subsequent annual reports.</w:t>
            </w:r>
          </w:p>
        </w:tc>
        <w:tc>
          <w:tcPr>
            <w:tcW w:w="1586" w:type="pct"/>
          </w:tcPr>
          <w:p w14:paraId="19A812D2" w14:textId="0514912E" w:rsidR="00152C80" w:rsidRPr="006B77BB" w:rsidRDefault="003F7C2E" w:rsidP="009D643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 September each year </w:t>
            </w:r>
          </w:p>
        </w:tc>
      </w:tr>
    </w:tbl>
    <w:p w14:paraId="46561728" w14:textId="77777777" w:rsidR="00152C80" w:rsidRPr="00D602F2" w:rsidRDefault="00152C80" w:rsidP="003B3F93">
      <w:pPr>
        <w:pStyle w:val="Heading2"/>
      </w:pPr>
      <w:r w:rsidRPr="00D602F2">
        <w:t>Submitting records</w:t>
      </w:r>
    </w:p>
    <w:p w14:paraId="6FC325CE" w14:textId="77777777" w:rsidR="00152C80" w:rsidRPr="00AD0F0A" w:rsidRDefault="00152C80" w:rsidP="00152C80">
      <w:pPr>
        <w:pStyle w:val="BodyText"/>
      </w:pPr>
      <w:r>
        <w:t xml:space="preserve">Territorial authorities will be able to submit their reports online. The Ministry is currently identifying the systems requirements for this new reporting. In the meantime, continue to submit levy-spend reports through the TAWLES online system. </w:t>
      </w:r>
    </w:p>
    <w:p w14:paraId="2C8E4C98" w14:textId="77777777" w:rsidR="00152C80" w:rsidRPr="00D602F2" w:rsidRDefault="00152C80" w:rsidP="003B3F93">
      <w:pPr>
        <w:pStyle w:val="Heading2"/>
      </w:pPr>
      <w:r w:rsidRPr="00D602F2">
        <w:t xml:space="preserve">Keeping records </w:t>
      </w:r>
    </w:p>
    <w:p w14:paraId="6A1D2754" w14:textId="77777777" w:rsidR="00152C80" w:rsidRPr="005574FF" w:rsidRDefault="00152C80" w:rsidP="00152C80">
      <w:pPr>
        <w:pStyle w:val="BodyText"/>
        <w:rPr>
          <w:rFonts w:asciiTheme="minorHAnsi" w:hAnsiTheme="minorHAnsi" w:cstheme="minorBidi"/>
        </w:rPr>
      </w:pPr>
      <w:r w:rsidRPr="702D690B">
        <w:rPr>
          <w:rStyle w:val="cf01"/>
          <w:rFonts w:asciiTheme="minorHAnsi" w:hAnsiTheme="minorHAnsi" w:cstheme="minorBidi"/>
          <w:sz w:val="22"/>
          <w:szCs w:val="22"/>
        </w:rPr>
        <w:t>Territorial authorities must retain records for at least seven years.</w:t>
      </w:r>
    </w:p>
    <w:p w14:paraId="7B7A9F9F" w14:textId="77777777" w:rsidR="00152C80" w:rsidRPr="00D602F2" w:rsidRDefault="00152C80" w:rsidP="003B3F93">
      <w:pPr>
        <w:pStyle w:val="Heading2"/>
      </w:pPr>
      <w:r w:rsidRPr="00D602F2">
        <w:t>Why</w:t>
      </w:r>
      <w:r w:rsidRPr="00D602F2" w:rsidDel="00931146">
        <w:t xml:space="preserve"> </w:t>
      </w:r>
      <w:r w:rsidRPr="00D602F2">
        <w:t>the Ministry is collecting this information</w:t>
      </w:r>
    </w:p>
    <w:p w14:paraId="37CABF2A" w14:textId="532782B7" w:rsidR="0027411D" w:rsidRDefault="00152C80" w:rsidP="00485380">
      <w:pPr>
        <w:pStyle w:val="BodyText"/>
        <w:rPr>
          <w:noProof/>
        </w:rPr>
      </w:pPr>
      <w:r w:rsidRPr="006735A4">
        <w:t xml:space="preserve">The </w:t>
      </w:r>
      <w:r w:rsidRPr="00485380">
        <w:t>information</w:t>
      </w:r>
      <w:r w:rsidRPr="006735A4">
        <w:t xml:space="preserve"> provide</w:t>
      </w:r>
      <w:r>
        <w:t>d by territorial authorities</w:t>
      </w:r>
      <w:r w:rsidRPr="006735A4">
        <w:t xml:space="preserve"> will help </w:t>
      </w:r>
      <w:r>
        <w:t>us</w:t>
      </w:r>
      <w:r w:rsidRPr="006735A4">
        <w:t xml:space="preserve"> improve waste services and infrastructure for Aotearoa New Zealand</w:t>
      </w:r>
      <w:r>
        <w:t xml:space="preserve">. It will also give us a better insight into the regional and national flow of waste materials, so we can find ways to minimise and manage waste. Aggregated data will be made </w:t>
      </w:r>
      <w:r w:rsidRPr="702D690B">
        <w:rPr>
          <w:rFonts w:asciiTheme="minorHAnsi" w:hAnsiTheme="minorHAnsi" w:cstheme="minorBidi"/>
        </w:rPr>
        <w:t xml:space="preserve">available here: </w:t>
      </w:r>
      <w:hyperlink r:id="rId14" w:history="1">
        <w:r w:rsidRPr="00D602F2">
          <w:rPr>
            <w:rStyle w:val="Hyperlink"/>
          </w:rPr>
          <w:t>Waste</w:t>
        </w:r>
        <w:r w:rsidRPr="004F1881">
          <w:rPr>
            <w:rStyle w:val="Hyperlink"/>
          </w:rPr>
          <w:t xml:space="preserve"> facilities and disposal</w:t>
        </w:r>
        <w:r w:rsidR="00051D0D" w:rsidRPr="004F1881">
          <w:t>.</w:t>
        </w:r>
      </w:hyperlink>
      <w:r w:rsidR="00485380">
        <w:rPr>
          <w:rStyle w:val="cf01"/>
          <w:rFonts w:asciiTheme="minorHAnsi" w:hAnsiTheme="minorHAnsi" w:cstheme="minorBidi"/>
          <w:color w:val="0000FF"/>
          <w:sz w:val="22"/>
          <w:szCs w:val="22"/>
          <w:u w:val="single"/>
        </w:rPr>
        <w:br/>
      </w:r>
      <w:bookmarkEnd w:id="1"/>
    </w:p>
    <w:tbl>
      <w:tblPr>
        <w:tblW w:w="9072" w:type="dxa"/>
        <w:tblBorders>
          <w:top w:val="single" w:sz="4" w:space="0" w:color="D5EBE8"/>
          <w:left w:val="single" w:sz="4" w:space="0" w:color="D5EBE8"/>
          <w:bottom w:val="single" w:sz="4" w:space="0" w:color="D5EBE8"/>
          <w:right w:val="single" w:sz="4" w:space="0" w:color="D5EBE8"/>
          <w:insideH w:val="single" w:sz="4" w:space="0" w:color="D5EBE8"/>
          <w:insideV w:val="single" w:sz="4" w:space="0" w:color="D5EBE8"/>
        </w:tblBorders>
        <w:shd w:val="clear" w:color="auto" w:fill="D5EBE8" w:themeFill="accent3"/>
        <w:tblLook w:val="04A0" w:firstRow="1" w:lastRow="0" w:firstColumn="1" w:lastColumn="0" w:noHBand="0" w:noVBand="1"/>
      </w:tblPr>
      <w:tblGrid>
        <w:gridCol w:w="9072"/>
      </w:tblGrid>
      <w:tr w:rsidR="0027411D" w:rsidRPr="00A01420" w14:paraId="4485D4C1" w14:textId="77777777" w:rsidTr="00404628">
        <w:tc>
          <w:tcPr>
            <w:tcW w:w="8505" w:type="dxa"/>
            <w:shd w:val="clear" w:color="auto" w:fill="D5EBE8" w:themeFill="accent3"/>
          </w:tcPr>
          <w:p w14:paraId="367FACEA" w14:textId="77777777" w:rsidR="008B0357" w:rsidRDefault="008B0357" w:rsidP="008B0357">
            <w:pPr>
              <w:pStyle w:val="Boxheading"/>
              <w:rPr>
                <w:rFonts w:ascii="Georgia" w:hAnsi="Georgia"/>
              </w:rPr>
            </w:pPr>
            <w:bookmarkStart w:id="2" w:name="Furtherinformation"/>
            <w:r>
              <w:rPr>
                <w:rFonts w:ascii="Georgia" w:hAnsi="Georgia"/>
              </w:rPr>
              <w:t>Further information</w:t>
            </w:r>
          </w:p>
          <w:p w14:paraId="5CAF859C" w14:textId="77777777" w:rsidR="00C7323F" w:rsidRDefault="00C7323F" w:rsidP="00D602F2">
            <w:pPr>
              <w:pStyle w:val="Boxheading"/>
              <w:spacing w:line="220" w:lineRule="atLeast"/>
            </w:pPr>
            <w:r>
              <w:t>Fact sheets in this series</w:t>
            </w:r>
          </w:p>
          <w:p w14:paraId="7976A17A" w14:textId="296FCE10" w:rsidR="00404628" w:rsidRDefault="00404628" w:rsidP="00D602F2">
            <w:pPr>
              <w:pStyle w:val="Boxtext"/>
              <w:spacing w:line="220" w:lineRule="atLeast"/>
            </w:pPr>
            <w:r w:rsidRPr="00404628">
              <w:t>This fact sheet is part of a series of three fact sheets for territorial authorities regarding their waste data and waste levy reporting obligations.</w:t>
            </w:r>
          </w:p>
          <w:p w14:paraId="3B7AA312" w14:textId="04D2B6C6" w:rsidR="00404628" w:rsidRDefault="00404628" w:rsidP="00D602F2">
            <w:pPr>
              <w:pStyle w:val="Boxbullet"/>
            </w:pPr>
            <w:r>
              <w:t>For more information on reporting on contamination in kerbside collections see</w:t>
            </w:r>
            <w:r w:rsidR="00D5049A">
              <w:t xml:space="preserve"> the factsheet</w:t>
            </w:r>
            <w:r>
              <w:t xml:space="preserve"> </w:t>
            </w:r>
            <w:hyperlink r:id="rId15" w:history="1">
              <w:r w:rsidRPr="00D5049A">
                <w:rPr>
                  <w:rStyle w:val="Hyperlink"/>
                  <w:i/>
                  <w:iCs/>
                </w:rPr>
                <w:t>Waste data – How to measure contamination in kerbside collections</w:t>
              </w:r>
            </w:hyperlink>
            <w:r w:rsidR="00D5049A" w:rsidRPr="00D5049A">
              <w:t>.</w:t>
            </w:r>
          </w:p>
          <w:p w14:paraId="59A2D989" w14:textId="1E98F9E0" w:rsidR="00E42A54" w:rsidRDefault="00E42A54" w:rsidP="00D602F2">
            <w:pPr>
              <w:pStyle w:val="Boxbullet"/>
            </w:pPr>
            <w:r>
              <w:t xml:space="preserve">For more information on reporting on TA owned or operated resource recovery facilities see the factsheet </w:t>
            </w:r>
            <w:hyperlink r:id="rId16" w:history="1">
              <w:r w:rsidR="00BE730A" w:rsidRPr="00A76EA9">
                <w:rPr>
                  <w:rStyle w:val="Hyperlink"/>
                  <w:i/>
                  <w:iCs/>
                </w:rPr>
                <w:t>Waste data – Reporting on resource recovery facilities</w:t>
              </w:r>
            </w:hyperlink>
            <w:r w:rsidR="00A76EA9">
              <w:t>.</w:t>
            </w:r>
          </w:p>
          <w:p w14:paraId="08263954" w14:textId="77777777" w:rsidR="0093127F" w:rsidRDefault="0093127F" w:rsidP="00D602F2">
            <w:pPr>
              <w:pStyle w:val="Boxtext"/>
              <w:spacing w:line="220" w:lineRule="atLeast"/>
              <w:rPr>
                <w:b/>
                <w:bCs/>
              </w:rPr>
            </w:pPr>
            <w:r w:rsidRPr="0093127F">
              <w:rPr>
                <w:b/>
                <w:bCs/>
              </w:rPr>
              <w:t>Find out more</w:t>
            </w:r>
          </w:p>
          <w:p w14:paraId="24652A23" w14:textId="476852DF" w:rsidR="006563E2" w:rsidRPr="006F7C09" w:rsidRDefault="006F7C09" w:rsidP="00D602F2">
            <w:pPr>
              <w:pStyle w:val="Boxtext"/>
              <w:spacing w:line="220" w:lineRule="atLeast"/>
              <w:rPr>
                <w:lang w:eastAsia="en-US"/>
              </w:rPr>
            </w:pPr>
            <w:r w:rsidRPr="006F7C09">
              <w:rPr>
                <w:lang w:eastAsia="en-US"/>
              </w:rPr>
              <w:t xml:space="preserve">Contact the Ministry for the Environment by emailing </w:t>
            </w:r>
            <w:hyperlink r:id="rId17" w:history="1">
              <w:r w:rsidRPr="006F7C09">
                <w:rPr>
                  <w:color w:val="467886"/>
                  <w:u w:val="single"/>
                  <w:lang w:eastAsia="en-US"/>
                </w:rPr>
                <w:t>wastedataregsupport@mfe.govt.nz</w:t>
              </w:r>
            </w:hyperlink>
            <w:r w:rsidRPr="006F7C09">
              <w:rPr>
                <w:lang w:eastAsia="en-US"/>
              </w:rPr>
              <w:t xml:space="preserve"> or visit </w:t>
            </w:r>
            <w:r w:rsidR="00023673">
              <w:rPr>
                <w:lang w:eastAsia="en-US"/>
              </w:rPr>
              <w:t>the webpage</w:t>
            </w:r>
            <w:r w:rsidRPr="006F7C09">
              <w:rPr>
                <w:lang w:eastAsia="en-US"/>
              </w:rPr>
              <w:t> </w:t>
            </w:r>
            <w:hyperlink r:id="rId18" w:history="1">
              <w:r w:rsidR="00023673" w:rsidRPr="00023673">
                <w:rPr>
                  <w:rStyle w:val="Hyperlink"/>
                  <w:lang w:eastAsia="en-US"/>
                </w:rPr>
                <w:t>Territorial authority waste data and waste levy reporting obligations.</w:t>
              </w:r>
            </w:hyperlink>
          </w:p>
          <w:p w14:paraId="4C1E6141" w14:textId="77777777" w:rsidR="0027411D" w:rsidRPr="00A01420" w:rsidRDefault="0027411D" w:rsidP="00D602F2">
            <w:pPr>
              <w:pStyle w:val="Boxtext"/>
              <w:spacing w:line="220" w:lineRule="atLeast"/>
            </w:pPr>
          </w:p>
        </w:tc>
      </w:tr>
    </w:tbl>
    <w:bookmarkEnd w:id="2"/>
    <w:p w14:paraId="3EF144DE" w14:textId="39316A60" w:rsidR="00AC19CF" w:rsidRDefault="006239DF" w:rsidP="00D1660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9F28545" wp14:editId="6DB247DE">
                <wp:simplePos x="0" y="0"/>
                <wp:positionH relativeFrom="column">
                  <wp:posOffset>-9525</wp:posOffset>
                </wp:positionH>
                <wp:positionV relativeFrom="page">
                  <wp:posOffset>9424035</wp:posOffset>
                </wp:positionV>
                <wp:extent cx="5835650" cy="1022985"/>
                <wp:effectExtent l="0" t="0" r="127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102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6239DF" w14:paraId="430119DD" w14:textId="77777777" w:rsidTr="007365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429CDD56" w14:textId="7845EB8D" w:rsidR="006239DF" w:rsidRDefault="00B0632C" w:rsidP="009D643B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="006239DF" w:rsidRPr="006C18C8">
                                    <w:t xml:space="preserve">Published in </w:t>
                                  </w:r>
                                  <w:r w:rsidR="004744F6">
                                    <w:t xml:space="preserve">May </w:t>
                                  </w:r>
                                  <w:r w:rsidR="0002323E">
                                    <w:t>2024</w:t>
                                  </w:r>
                                  <w:r w:rsidR="00FE7350">
                                    <w:t>, and updated in June 2024,</w:t>
                                  </w:r>
                                  <w:r w:rsidR="006239DF" w:rsidRPr="006C18C8">
                                    <w:t xml:space="preserve"> by the </w:t>
                                  </w:r>
                                  <w:r w:rsidR="006239DF" w:rsidRPr="006C18C8">
                                    <w:br/>
                                    <w:t xml:space="preserve">Ministry for the Environment – Manatū </w:t>
                                  </w:r>
                                  <w:r w:rsidR="00AA40AD">
                                    <w:t>m</w:t>
                                  </w:r>
                                  <w:r w:rsidR="006239DF" w:rsidRPr="006C18C8">
                                    <w:t xml:space="preserve">ō </w:t>
                                  </w:r>
                                  <w:r w:rsidR="00AA40AD">
                                    <w:t>t</w:t>
                                  </w:r>
                                  <w:r w:rsidR="006239DF" w:rsidRPr="006C18C8">
                                    <w:t>e Taiao</w:t>
                                  </w:r>
                                  <w:r w:rsidR="006239DF" w:rsidRPr="006C18C8">
                                    <w:br/>
                                    <w:t xml:space="preserve">Publication number: INFO </w:t>
                                  </w:r>
                                  <w:r w:rsidR="009015FD">
                                    <w:t>1241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16E3FA2C" w14:textId="77777777" w:rsidR="006239DF" w:rsidRDefault="006239DF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AF7453" wp14:editId="200E57BD">
                                        <wp:extent cx="2194459" cy="538456"/>
                                        <wp:effectExtent l="0" t="0" r="0" b="0"/>
                                        <wp:docPr id="618313509" name="Picture 618313509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C4A0FC0" w14:textId="77777777" w:rsidR="006239DF" w:rsidRPr="00C82C4B" w:rsidRDefault="006239DF" w:rsidP="006239DF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285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.75pt;margin-top:742.05pt;width:459.5pt;height:80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6239DF" w14:paraId="430119DD" w14:textId="77777777" w:rsidTr="007365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429CDD56" w14:textId="7845EB8D" w:rsidR="006239DF" w:rsidRDefault="00B0632C" w:rsidP="009D643B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="006239DF" w:rsidRPr="006C18C8">
                              <w:t xml:space="preserve">Published in </w:t>
                            </w:r>
                            <w:r w:rsidR="004744F6">
                              <w:t xml:space="preserve">May </w:t>
                            </w:r>
                            <w:r w:rsidR="0002323E">
                              <w:t>2024</w:t>
                            </w:r>
                            <w:r w:rsidR="00FE7350">
                              <w:t>, and updated in June 2024,</w:t>
                            </w:r>
                            <w:r w:rsidR="006239DF" w:rsidRPr="006C18C8">
                              <w:t xml:space="preserve"> by the </w:t>
                            </w:r>
                            <w:r w:rsidR="006239DF" w:rsidRPr="006C18C8">
                              <w:br/>
                              <w:t xml:space="preserve">Ministry for the Environment – Manatū </w:t>
                            </w:r>
                            <w:r w:rsidR="00AA40AD">
                              <w:t>m</w:t>
                            </w:r>
                            <w:r w:rsidR="006239DF" w:rsidRPr="006C18C8">
                              <w:t xml:space="preserve">ō </w:t>
                            </w:r>
                            <w:r w:rsidR="00AA40AD">
                              <w:t>t</w:t>
                            </w:r>
                            <w:r w:rsidR="006239DF" w:rsidRPr="006C18C8">
                              <w:t>e Taiao</w:t>
                            </w:r>
                            <w:r w:rsidR="006239DF" w:rsidRPr="006C18C8">
                              <w:br/>
                              <w:t xml:space="preserve">Publication number: INFO </w:t>
                            </w:r>
                            <w:r w:rsidR="009015FD">
                              <w:t>1241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16E3FA2C" w14:textId="77777777" w:rsidR="006239DF" w:rsidRDefault="006239DF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F7453" wp14:editId="200E57BD">
                                  <wp:extent cx="2194459" cy="538456"/>
                                  <wp:effectExtent l="0" t="0" r="0" b="0"/>
                                  <wp:docPr id="618313509" name="Picture 618313509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C4A0FC0" w14:textId="77777777" w:rsidR="006239DF" w:rsidRPr="00C82C4B" w:rsidRDefault="006239DF" w:rsidP="006239DF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AC19CF" w:rsidSect="00D979E9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FAB74" w14:textId="77777777" w:rsidR="00B669E0" w:rsidRDefault="00B669E0" w:rsidP="0080531E">
      <w:pPr>
        <w:spacing w:before="0" w:after="0" w:line="240" w:lineRule="auto"/>
      </w:pPr>
      <w:r>
        <w:separator/>
      </w:r>
    </w:p>
    <w:p w14:paraId="35A15164" w14:textId="77777777" w:rsidR="00B669E0" w:rsidRDefault="00B669E0"/>
  </w:endnote>
  <w:endnote w:type="continuationSeparator" w:id="0">
    <w:p w14:paraId="36C058F2" w14:textId="77777777" w:rsidR="00B669E0" w:rsidRDefault="00B669E0" w:rsidP="0080531E">
      <w:pPr>
        <w:spacing w:before="0" w:after="0" w:line="240" w:lineRule="auto"/>
      </w:pPr>
      <w:r>
        <w:continuationSeparator/>
      </w:r>
    </w:p>
    <w:p w14:paraId="0C21008D" w14:textId="77777777" w:rsidR="00B669E0" w:rsidRDefault="00B669E0"/>
  </w:endnote>
  <w:endnote w:type="continuationNotice" w:id="1">
    <w:p w14:paraId="61060F5A" w14:textId="77777777" w:rsidR="00B669E0" w:rsidRDefault="00B669E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8826" w14:textId="77777777" w:rsidR="007A4532" w:rsidRDefault="00FE4F91" w:rsidP="00FE4F91">
    <w:pPr>
      <w:pStyle w:val="Footerodd"/>
    </w:pPr>
    <w:r>
      <w:tab/>
    </w:r>
    <w:r w:rsidRPr="00345E4E">
      <w:t>Insert running footer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54B5" w14:textId="39A71141" w:rsidR="00500A00" w:rsidRDefault="00500A00" w:rsidP="0085118C">
    <w:pPr>
      <w:pStyle w:val="Footerodd"/>
    </w:pPr>
    <w:r>
      <w:tab/>
      <w:t>Reporting obligations for territorial authorities</w:t>
    </w:r>
    <w:r>
      <w:tab/>
    </w:r>
    <w:r w:rsidRPr="6C41C4AF">
      <w:fldChar w:fldCharType="begin"/>
    </w:r>
    <w:r>
      <w:instrText xml:space="preserve"> PAGE   \* MERGEFORMAT </w:instrText>
    </w:r>
    <w:r w:rsidRPr="6C41C4AF">
      <w:fldChar w:fldCharType="separate"/>
    </w:r>
    <w:r>
      <w:t>1</w:t>
    </w:r>
    <w:r w:rsidRPr="6C41C4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7D7C" w14:textId="77777777" w:rsidR="00B669E0" w:rsidRDefault="00B669E0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6AE6688C" w14:textId="77777777" w:rsidR="00B669E0" w:rsidRDefault="00B669E0" w:rsidP="0080531E">
      <w:pPr>
        <w:spacing w:before="0" w:after="0" w:line="240" w:lineRule="auto"/>
      </w:pPr>
      <w:r>
        <w:continuationSeparator/>
      </w:r>
    </w:p>
    <w:p w14:paraId="2445B07B" w14:textId="77777777" w:rsidR="00B669E0" w:rsidRDefault="00B669E0"/>
  </w:footnote>
  <w:footnote w:type="continuationNotice" w:id="1">
    <w:p w14:paraId="5659CF6C" w14:textId="77777777" w:rsidR="00B669E0" w:rsidRDefault="00B669E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C41C4AF" w14:paraId="4540B185" w14:textId="77777777" w:rsidTr="00FE4FC8">
      <w:trPr>
        <w:trHeight w:val="300"/>
      </w:trPr>
      <w:tc>
        <w:tcPr>
          <w:tcW w:w="3020" w:type="dxa"/>
        </w:tcPr>
        <w:p w14:paraId="52B5DAB4" w14:textId="1D035E16" w:rsidR="6C41C4AF" w:rsidRDefault="6C41C4AF" w:rsidP="00FE4FC8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1E700916" w14:textId="5DC46198" w:rsidR="6C41C4AF" w:rsidRDefault="6C41C4AF" w:rsidP="00FE4FC8">
          <w:pPr>
            <w:pStyle w:val="Header"/>
          </w:pPr>
        </w:p>
      </w:tc>
      <w:tc>
        <w:tcPr>
          <w:tcW w:w="3020" w:type="dxa"/>
        </w:tcPr>
        <w:p w14:paraId="75BF63A1" w14:textId="0A3FE10F" w:rsidR="6C41C4AF" w:rsidRDefault="6C41C4AF" w:rsidP="00FE4FC8">
          <w:pPr>
            <w:pStyle w:val="Header"/>
            <w:ind w:right="-115"/>
            <w:jc w:val="right"/>
          </w:pPr>
        </w:p>
      </w:tc>
    </w:tr>
  </w:tbl>
  <w:p w14:paraId="060F1D46" w14:textId="4F15B3D0" w:rsidR="007A4532" w:rsidRDefault="007A4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1A07" w14:textId="77777777" w:rsidR="0013076D" w:rsidRDefault="0013076D">
    <w:pPr>
      <w:pStyle w:val="Header"/>
    </w:pPr>
  </w:p>
  <w:p w14:paraId="34242462" w14:textId="77777777" w:rsidR="007A4532" w:rsidRDefault="007A4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2E6F201E"/>
    <w:multiLevelType w:val="multilevel"/>
    <w:tmpl w:val="C7440BB4"/>
    <w:numStyleLink w:val="Style2"/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5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2717"/>
    <w:multiLevelType w:val="multilevel"/>
    <w:tmpl w:val="DCDEB9D0"/>
    <w:numStyleLink w:val="Style1"/>
  </w:abstractNum>
  <w:abstractNum w:abstractNumId="31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357196525">
    <w:abstractNumId w:val="14"/>
  </w:num>
  <w:num w:numId="2" w16cid:durableId="659116008">
    <w:abstractNumId w:val="24"/>
  </w:num>
  <w:num w:numId="3" w16cid:durableId="428039246">
    <w:abstractNumId w:val="35"/>
  </w:num>
  <w:num w:numId="4" w16cid:durableId="1688940720">
    <w:abstractNumId w:val="19"/>
  </w:num>
  <w:num w:numId="5" w16cid:durableId="1790082978">
    <w:abstractNumId w:val="12"/>
  </w:num>
  <w:num w:numId="6" w16cid:durableId="571161853">
    <w:abstractNumId w:val="7"/>
  </w:num>
  <w:num w:numId="7" w16cid:durableId="851066908">
    <w:abstractNumId w:val="22"/>
  </w:num>
  <w:num w:numId="8" w16cid:durableId="61224443">
    <w:abstractNumId w:val="21"/>
  </w:num>
  <w:num w:numId="9" w16cid:durableId="972250063">
    <w:abstractNumId w:val="34"/>
  </w:num>
  <w:num w:numId="10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924372">
    <w:abstractNumId w:val="1"/>
  </w:num>
  <w:num w:numId="12" w16cid:durableId="279385941">
    <w:abstractNumId w:val="28"/>
  </w:num>
  <w:num w:numId="13" w16cid:durableId="948007045">
    <w:abstractNumId w:val="11"/>
  </w:num>
  <w:num w:numId="14" w16cid:durableId="823200718">
    <w:abstractNumId w:val="30"/>
  </w:num>
  <w:num w:numId="15" w16cid:durableId="703866721">
    <w:abstractNumId w:val="20"/>
  </w:num>
  <w:num w:numId="16" w16cid:durableId="192305151">
    <w:abstractNumId w:val="10"/>
  </w:num>
  <w:num w:numId="17" w16cid:durableId="24016450">
    <w:abstractNumId w:val="29"/>
  </w:num>
  <w:num w:numId="18" w16cid:durableId="717705514">
    <w:abstractNumId w:val="25"/>
  </w:num>
  <w:num w:numId="19" w16cid:durableId="691230062">
    <w:abstractNumId w:val="31"/>
  </w:num>
  <w:num w:numId="20" w16cid:durableId="1343435891">
    <w:abstractNumId w:val="13"/>
  </w:num>
  <w:num w:numId="21" w16cid:durableId="4983556">
    <w:abstractNumId w:val="26"/>
  </w:num>
  <w:num w:numId="22" w16cid:durableId="1442725474">
    <w:abstractNumId w:val="4"/>
  </w:num>
  <w:num w:numId="23" w16cid:durableId="380246717">
    <w:abstractNumId w:val="23"/>
  </w:num>
  <w:num w:numId="24" w16cid:durableId="1964146203">
    <w:abstractNumId w:val="15"/>
  </w:num>
  <w:num w:numId="25" w16cid:durableId="1810130802">
    <w:abstractNumId w:val="33"/>
  </w:num>
  <w:num w:numId="26" w16cid:durableId="404837251">
    <w:abstractNumId w:val="27"/>
  </w:num>
  <w:num w:numId="27" w16cid:durableId="1851795376">
    <w:abstractNumId w:val="0"/>
  </w:num>
  <w:num w:numId="28" w16cid:durableId="1318416344">
    <w:abstractNumId w:val="17"/>
  </w:num>
  <w:num w:numId="29" w16cid:durableId="1533492555">
    <w:abstractNumId w:val="8"/>
  </w:num>
  <w:num w:numId="30" w16cid:durableId="1154376177">
    <w:abstractNumId w:val="3"/>
  </w:num>
  <w:num w:numId="31" w16cid:durableId="944464173">
    <w:abstractNumId w:val="2"/>
  </w:num>
  <w:num w:numId="32" w16cid:durableId="1884168811">
    <w:abstractNumId w:val="5"/>
  </w:num>
  <w:num w:numId="33" w16cid:durableId="1627159036">
    <w:abstractNumId w:val="9"/>
  </w:num>
  <w:num w:numId="34" w16cid:durableId="1671175605">
    <w:abstractNumId w:val="18"/>
  </w:num>
  <w:num w:numId="35" w16cid:durableId="152792863">
    <w:abstractNumId w:val="16"/>
  </w:num>
  <w:num w:numId="36" w16cid:durableId="448669641">
    <w:abstractNumId w:val="6"/>
  </w:num>
  <w:num w:numId="37" w16cid:durableId="41442950">
    <w:abstractNumId w:val="32"/>
  </w:num>
  <w:num w:numId="38" w16cid:durableId="592393198">
    <w:abstractNumId w:val="24"/>
  </w:num>
  <w:num w:numId="39" w16cid:durableId="5885368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792"/>
    <w:rsid w:val="00000F04"/>
    <w:rsid w:val="00001F95"/>
    <w:rsid w:val="000020F4"/>
    <w:rsid w:val="00003C4F"/>
    <w:rsid w:val="00004E0A"/>
    <w:rsid w:val="00004FD3"/>
    <w:rsid w:val="00006DF5"/>
    <w:rsid w:val="00006F95"/>
    <w:rsid w:val="00006FC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14E"/>
    <w:rsid w:val="00012555"/>
    <w:rsid w:val="00014236"/>
    <w:rsid w:val="000148F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E8D"/>
    <w:rsid w:val="0002323E"/>
    <w:rsid w:val="0002348A"/>
    <w:rsid w:val="00023673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984"/>
    <w:rsid w:val="00032A81"/>
    <w:rsid w:val="000340D8"/>
    <w:rsid w:val="0003427D"/>
    <w:rsid w:val="00034DFA"/>
    <w:rsid w:val="000355C4"/>
    <w:rsid w:val="000357ED"/>
    <w:rsid w:val="00035E15"/>
    <w:rsid w:val="0003640E"/>
    <w:rsid w:val="00036801"/>
    <w:rsid w:val="0003688A"/>
    <w:rsid w:val="000368FC"/>
    <w:rsid w:val="00036DA3"/>
    <w:rsid w:val="0003707D"/>
    <w:rsid w:val="0003791D"/>
    <w:rsid w:val="000379BF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89E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0D"/>
    <w:rsid w:val="00051D42"/>
    <w:rsid w:val="000538A1"/>
    <w:rsid w:val="00055375"/>
    <w:rsid w:val="00055F87"/>
    <w:rsid w:val="00056319"/>
    <w:rsid w:val="000564E7"/>
    <w:rsid w:val="00056770"/>
    <w:rsid w:val="00057386"/>
    <w:rsid w:val="00057EEF"/>
    <w:rsid w:val="0006130F"/>
    <w:rsid w:val="000619CB"/>
    <w:rsid w:val="00062387"/>
    <w:rsid w:val="000633A0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7E9"/>
    <w:rsid w:val="00066DDC"/>
    <w:rsid w:val="00067128"/>
    <w:rsid w:val="000675CD"/>
    <w:rsid w:val="00067872"/>
    <w:rsid w:val="000678AC"/>
    <w:rsid w:val="00067D46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6A3F"/>
    <w:rsid w:val="00087175"/>
    <w:rsid w:val="00087D35"/>
    <w:rsid w:val="00090F6A"/>
    <w:rsid w:val="00091796"/>
    <w:rsid w:val="00091BA2"/>
    <w:rsid w:val="00091CB0"/>
    <w:rsid w:val="00092D7C"/>
    <w:rsid w:val="000933F5"/>
    <w:rsid w:val="00094344"/>
    <w:rsid w:val="000953C6"/>
    <w:rsid w:val="000953F4"/>
    <w:rsid w:val="0009590C"/>
    <w:rsid w:val="000959E7"/>
    <w:rsid w:val="00095E7D"/>
    <w:rsid w:val="000964DE"/>
    <w:rsid w:val="000972AB"/>
    <w:rsid w:val="00097771"/>
    <w:rsid w:val="00097B40"/>
    <w:rsid w:val="00097D0E"/>
    <w:rsid w:val="000A130F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2EEC"/>
    <w:rsid w:val="000B36F9"/>
    <w:rsid w:val="000B4074"/>
    <w:rsid w:val="000B41DF"/>
    <w:rsid w:val="000B4732"/>
    <w:rsid w:val="000B4BCD"/>
    <w:rsid w:val="000B5849"/>
    <w:rsid w:val="000B66DC"/>
    <w:rsid w:val="000B699A"/>
    <w:rsid w:val="000B6D1F"/>
    <w:rsid w:val="000C062F"/>
    <w:rsid w:val="000C0668"/>
    <w:rsid w:val="000C17E7"/>
    <w:rsid w:val="000C3270"/>
    <w:rsid w:val="000C4F29"/>
    <w:rsid w:val="000C574D"/>
    <w:rsid w:val="000C577E"/>
    <w:rsid w:val="000D04BA"/>
    <w:rsid w:val="000D0B6E"/>
    <w:rsid w:val="000D0D65"/>
    <w:rsid w:val="000D12E0"/>
    <w:rsid w:val="000D1944"/>
    <w:rsid w:val="000D1BE5"/>
    <w:rsid w:val="000D1DD9"/>
    <w:rsid w:val="000D203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C7C"/>
    <w:rsid w:val="000D7088"/>
    <w:rsid w:val="000D770B"/>
    <w:rsid w:val="000D788E"/>
    <w:rsid w:val="000D7EBF"/>
    <w:rsid w:val="000E0850"/>
    <w:rsid w:val="000E12B0"/>
    <w:rsid w:val="000E1BC8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6C7"/>
    <w:rsid w:val="000F4B81"/>
    <w:rsid w:val="000F5285"/>
    <w:rsid w:val="000F52E0"/>
    <w:rsid w:val="000F53A9"/>
    <w:rsid w:val="000F5E94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2C88"/>
    <w:rsid w:val="00102CB9"/>
    <w:rsid w:val="00103569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3C8E"/>
    <w:rsid w:val="0012470B"/>
    <w:rsid w:val="00125C75"/>
    <w:rsid w:val="00125C7E"/>
    <w:rsid w:val="001269A9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81B"/>
    <w:rsid w:val="00151A9F"/>
    <w:rsid w:val="00152213"/>
    <w:rsid w:val="00152A66"/>
    <w:rsid w:val="00152B87"/>
    <w:rsid w:val="00152C80"/>
    <w:rsid w:val="00153A96"/>
    <w:rsid w:val="00153C63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5C38"/>
    <w:rsid w:val="00166389"/>
    <w:rsid w:val="00166E03"/>
    <w:rsid w:val="00167E4C"/>
    <w:rsid w:val="001713A7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4E80"/>
    <w:rsid w:val="00184FBE"/>
    <w:rsid w:val="00185044"/>
    <w:rsid w:val="001850DB"/>
    <w:rsid w:val="0018599C"/>
    <w:rsid w:val="001869EE"/>
    <w:rsid w:val="00186D00"/>
    <w:rsid w:val="0018743A"/>
    <w:rsid w:val="00190A57"/>
    <w:rsid w:val="00190B3F"/>
    <w:rsid w:val="0019122C"/>
    <w:rsid w:val="00191908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4581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41A5"/>
    <w:rsid w:val="001B5AF9"/>
    <w:rsid w:val="001B61EE"/>
    <w:rsid w:val="001B6600"/>
    <w:rsid w:val="001B6B9B"/>
    <w:rsid w:val="001B6C27"/>
    <w:rsid w:val="001B7144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3800"/>
    <w:rsid w:val="001C3C7B"/>
    <w:rsid w:val="001C4B18"/>
    <w:rsid w:val="001C6122"/>
    <w:rsid w:val="001C6587"/>
    <w:rsid w:val="001C69BE"/>
    <w:rsid w:val="001C6DB5"/>
    <w:rsid w:val="001C71AC"/>
    <w:rsid w:val="001C7316"/>
    <w:rsid w:val="001C79DF"/>
    <w:rsid w:val="001C7CF7"/>
    <w:rsid w:val="001C7E5C"/>
    <w:rsid w:val="001D00CC"/>
    <w:rsid w:val="001D0494"/>
    <w:rsid w:val="001D07B7"/>
    <w:rsid w:val="001D0D8E"/>
    <w:rsid w:val="001D1719"/>
    <w:rsid w:val="001D171B"/>
    <w:rsid w:val="001D1732"/>
    <w:rsid w:val="001D1E2E"/>
    <w:rsid w:val="001D2203"/>
    <w:rsid w:val="001D255C"/>
    <w:rsid w:val="001D2DEF"/>
    <w:rsid w:val="001D30BB"/>
    <w:rsid w:val="001D30C3"/>
    <w:rsid w:val="001D3C6F"/>
    <w:rsid w:val="001D488C"/>
    <w:rsid w:val="001D4CDF"/>
    <w:rsid w:val="001D4F88"/>
    <w:rsid w:val="001D578D"/>
    <w:rsid w:val="001D5818"/>
    <w:rsid w:val="001D653A"/>
    <w:rsid w:val="001D7DEE"/>
    <w:rsid w:val="001E02CB"/>
    <w:rsid w:val="001E0BBA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B1F"/>
    <w:rsid w:val="001F0FAF"/>
    <w:rsid w:val="001F139F"/>
    <w:rsid w:val="001F2805"/>
    <w:rsid w:val="001F2ACA"/>
    <w:rsid w:val="001F2E79"/>
    <w:rsid w:val="001F2F07"/>
    <w:rsid w:val="001F3123"/>
    <w:rsid w:val="001F376D"/>
    <w:rsid w:val="001F418C"/>
    <w:rsid w:val="001F4B2D"/>
    <w:rsid w:val="001F4EE2"/>
    <w:rsid w:val="001F4F40"/>
    <w:rsid w:val="001F50E0"/>
    <w:rsid w:val="001F594C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3B4A"/>
    <w:rsid w:val="00214EA2"/>
    <w:rsid w:val="002160FA"/>
    <w:rsid w:val="002166DD"/>
    <w:rsid w:val="002168A2"/>
    <w:rsid w:val="00217867"/>
    <w:rsid w:val="00217A6F"/>
    <w:rsid w:val="002205E4"/>
    <w:rsid w:val="00220D67"/>
    <w:rsid w:val="002215F8"/>
    <w:rsid w:val="00221F80"/>
    <w:rsid w:val="0022273A"/>
    <w:rsid w:val="00222D28"/>
    <w:rsid w:val="0022341F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E18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6D28"/>
    <w:rsid w:val="00237DA1"/>
    <w:rsid w:val="00237FE4"/>
    <w:rsid w:val="00240656"/>
    <w:rsid w:val="00241610"/>
    <w:rsid w:val="00241AED"/>
    <w:rsid w:val="002422EA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847"/>
    <w:rsid w:val="00245ABE"/>
    <w:rsid w:val="00245C0B"/>
    <w:rsid w:val="00246EAE"/>
    <w:rsid w:val="00247116"/>
    <w:rsid w:val="002471E5"/>
    <w:rsid w:val="002517A8"/>
    <w:rsid w:val="00251AFB"/>
    <w:rsid w:val="00251EEE"/>
    <w:rsid w:val="00253177"/>
    <w:rsid w:val="002538B8"/>
    <w:rsid w:val="0025396F"/>
    <w:rsid w:val="00254319"/>
    <w:rsid w:val="0025454B"/>
    <w:rsid w:val="0025539F"/>
    <w:rsid w:val="002554B8"/>
    <w:rsid w:val="00256388"/>
    <w:rsid w:val="00256529"/>
    <w:rsid w:val="00256E44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7F8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2174"/>
    <w:rsid w:val="002721A6"/>
    <w:rsid w:val="002722E0"/>
    <w:rsid w:val="002730EC"/>
    <w:rsid w:val="00273100"/>
    <w:rsid w:val="002735CC"/>
    <w:rsid w:val="0027411D"/>
    <w:rsid w:val="00274588"/>
    <w:rsid w:val="00274A67"/>
    <w:rsid w:val="00274AA2"/>
    <w:rsid w:val="002752F1"/>
    <w:rsid w:val="002756EF"/>
    <w:rsid w:val="00275708"/>
    <w:rsid w:val="00276418"/>
    <w:rsid w:val="002768CF"/>
    <w:rsid w:val="00276BF8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5B"/>
    <w:rsid w:val="00290BB1"/>
    <w:rsid w:val="00291BC1"/>
    <w:rsid w:val="002933B9"/>
    <w:rsid w:val="002933CA"/>
    <w:rsid w:val="00293A8F"/>
    <w:rsid w:val="00295155"/>
    <w:rsid w:val="00295D51"/>
    <w:rsid w:val="00296203"/>
    <w:rsid w:val="00296428"/>
    <w:rsid w:val="0029643D"/>
    <w:rsid w:val="00296A94"/>
    <w:rsid w:val="00296F24"/>
    <w:rsid w:val="0029706A"/>
    <w:rsid w:val="002972EE"/>
    <w:rsid w:val="00297C02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61C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3ED7"/>
    <w:rsid w:val="002B4778"/>
    <w:rsid w:val="002B4F0F"/>
    <w:rsid w:val="002B75B2"/>
    <w:rsid w:val="002B79B7"/>
    <w:rsid w:val="002C141D"/>
    <w:rsid w:val="002C1747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6363"/>
    <w:rsid w:val="002C7A02"/>
    <w:rsid w:val="002C7BD4"/>
    <w:rsid w:val="002D0107"/>
    <w:rsid w:val="002D062E"/>
    <w:rsid w:val="002D0D43"/>
    <w:rsid w:val="002D15C2"/>
    <w:rsid w:val="002D2B10"/>
    <w:rsid w:val="002D386A"/>
    <w:rsid w:val="002D3BED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632"/>
    <w:rsid w:val="002F3AFB"/>
    <w:rsid w:val="002F3C41"/>
    <w:rsid w:val="002F3D36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5B0B"/>
    <w:rsid w:val="0031611F"/>
    <w:rsid w:val="00317A33"/>
    <w:rsid w:val="00320339"/>
    <w:rsid w:val="00320699"/>
    <w:rsid w:val="00321214"/>
    <w:rsid w:val="003213D5"/>
    <w:rsid w:val="0032241C"/>
    <w:rsid w:val="003226E4"/>
    <w:rsid w:val="00323737"/>
    <w:rsid w:val="00323AD6"/>
    <w:rsid w:val="00323F27"/>
    <w:rsid w:val="003242EF"/>
    <w:rsid w:val="00324920"/>
    <w:rsid w:val="00325339"/>
    <w:rsid w:val="003255AA"/>
    <w:rsid w:val="003257C8"/>
    <w:rsid w:val="003267A6"/>
    <w:rsid w:val="00326DF3"/>
    <w:rsid w:val="00327E5D"/>
    <w:rsid w:val="003314B6"/>
    <w:rsid w:val="00331A20"/>
    <w:rsid w:val="00331E65"/>
    <w:rsid w:val="00333107"/>
    <w:rsid w:val="0033343B"/>
    <w:rsid w:val="003336A1"/>
    <w:rsid w:val="0033393C"/>
    <w:rsid w:val="00333D3D"/>
    <w:rsid w:val="003357EE"/>
    <w:rsid w:val="00336954"/>
    <w:rsid w:val="00337368"/>
    <w:rsid w:val="00337B4D"/>
    <w:rsid w:val="003407A9"/>
    <w:rsid w:val="00340BA3"/>
    <w:rsid w:val="00340BAF"/>
    <w:rsid w:val="00340C2B"/>
    <w:rsid w:val="00340F9A"/>
    <w:rsid w:val="00341018"/>
    <w:rsid w:val="0034111B"/>
    <w:rsid w:val="00341B09"/>
    <w:rsid w:val="003420D9"/>
    <w:rsid w:val="003421E2"/>
    <w:rsid w:val="003423E0"/>
    <w:rsid w:val="003424E2"/>
    <w:rsid w:val="0034301A"/>
    <w:rsid w:val="00343D76"/>
    <w:rsid w:val="0034466A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151C"/>
    <w:rsid w:val="00352254"/>
    <w:rsid w:val="003522A3"/>
    <w:rsid w:val="003533F5"/>
    <w:rsid w:val="00353929"/>
    <w:rsid w:val="00353CFC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9B"/>
    <w:rsid w:val="00361CDD"/>
    <w:rsid w:val="00362CCF"/>
    <w:rsid w:val="003631DB"/>
    <w:rsid w:val="00363B9A"/>
    <w:rsid w:val="00364524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0AB0"/>
    <w:rsid w:val="0037243B"/>
    <w:rsid w:val="0037251C"/>
    <w:rsid w:val="0037272C"/>
    <w:rsid w:val="00372B9A"/>
    <w:rsid w:val="003731BF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6"/>
    <w:rsid w:val="00381022"/>
    <w:rsid w:val="003814B8"/>
    <w:rsid w:val="003824DD"/>
    <w:rsid w:val="00382909"/>
    <w:rsid w:val="00382EE1"/>
    <w:rsid w:val="003841C3"/>
    <w:rsid w:val="00384258"/>
    <w:rsid w:val="00385085"/>
    <w:rsid w:val="00385131"/>
    <w:rsid w:val="0038620B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3106"/>
    <w:rsid w:val="003B3974"/>
    <w:rsid w:val="003B39E0"/>
    <w:rsid w:val="003B3DAB"/>
    <w:rsid w:val="003B3F93"/>
    <w:rsid w:val="003B404D"/>
    <w:rsid w:val="003B419E"/>
    <w:rsid w:val="003B4B34"/>
    <w:rsid w:val="003B4CDA"/>
    <w:rsid w:val="003B4F2D"/>
    <w:rsid w:val="003B5BD9"/>
    <w:rsid w:val="003B64A3"/>
    <w:rsid w:val="003B6DB8"/>
    <w:rsid w:val="003B72B9"/>
    <w:rsid w:val="003C0887"/>
    <w:rsid w:val="003C08AF"/>
    <w:rsid w:val="003C2EDD"/>
    <w:rsid w:val="003C3220"/>
    <w:rsid w:val="003C3A47"/>
    <w:rsid w:val="003C3A79"/>
    <w:rsid w:val="003C488A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3C89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676"/>
    <w:rsid w:val="003E67E7"/>
    <w:rsid w:val="003E6B3C"/>
    <w:rsid w:val="003E6B95"/>
    <w:rsid w:val="003E70FF"/>
    <w:rsid w:val="003E7F1B"/>
    <w:rsid w:val="003F0B41"/>
    <w:rsid w:val="003F1E39"/>
    <w:rsid w:val="003F229D"/>
    <w:rsid w:val="003F25F0"/>
    <w:rsid w:val="003F2D5B"/>
    <w:rsid w:val="003F4EFC"/>
    <w:rsid w:val="003F5AD2"/>
    <w:rsid w:val="003F5CA4"/>
    <w:rsid w:val="003F6D50"/>
    <w:rsid w:val="003F7006"/>
    <w:rsid w:val="003F7507"/>
    <w:rsid w:val="003F7C2E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628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8BD"/>
    <w:rsid w:val="00413BF9"/>
    <w:rsid w:val="00413C25"/>
    <w:rsid w:val="00415531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4FB1"/>
    <w:rsid w:val="00425173"/>
    <w:rsid w:val="004255B4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41E"/>
    <w:rsid w:val="00440722"/>
    <w:rsid w:val="00440DF5"/>
    <w:rsid w:val="0044193B"/>
    <w:rsid w:val="004425D9"/>
    <w:rsid w:val="00443244"/>
    <w:rsid w:val="00444AF6"/>
    <w:rsid w:val="0044519D"/>
    <w:rsid w:val="00445544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3944"/>
    <w:rsid w:val="00463E33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10C3"/>
    <w:rsid w:val="00471459"/>
    <w:rsid w:val="00472274"/>
    <w:rsid w:val="004722D4"/>
    <w:rsid w:val="00472D9C"/>
    <w:rsid w:val="00473B60"/>
    <w:rsid w:val="004744F6"/>
    <w:rsid w:val="00475AFF"/>
    <w:rsid w:val="00475D30"/>
    <w:rsid w:val="004765F4"/>
    <w:rsid w:val="00476B4D"/>
    <w:rsid w:val="00476CBC"/>
    <w:rsid w:val="00476E6C"/>
    <w:rsid w:val="00477282"/>
    <w:rsid w:val="00477784"/>
    <w:rsid w:val="00477947"/>
    <w:rsid w:val="00480FA1"/>
    <w:rsid w:val="00481FD7"/>
    <w:rsid w:val="00482DE5"/>
    <w:rsid w:val="00483266"/>
    <w:rsid w:val="0048352E"/>
    <w:rsid w:val="004836A9"/>
    <w:rsid w:val="00483B23"/>
    <w:rsid w:val="004840D7"/>
    <w:rsid w:val="004846F4"/>
    <w:rsid w:val="00485380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96D"/>
    <w:rsid w:val="00491BF6"/>
    <w:rsid w:val="00491FED"/>
    <w:rsid w:val="00492F82"/>
    <w:rsid w:val="004943C2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9D2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AC6"/>
    <w:rsid w:val="004A728D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D4F"/>
    <w:rsid w:val="004C6E1C"/>
    <w:rsid w:val="004C7541"/>
    <w:rsid w:val="004C775F"/>
    <w:rsid w:val="004D0D15"/>
    <w:rsid w:val="004D1E71"/>
    <w:rsid w:val="004D2809"/>
    <w:rsid w:val="004D2CDF"/>
    <w:rsid w:val="004D33CE"/>
    <w:rsid w:val="004D4AAE"/>
    <w:rsid w:val="004D66C4"/>
    <w:rsid w:val="004D727A"/>
    <w:rsid w:val="004D7C86"/>
    <w:rsid w:val="004E0197"/>
    <w:rsid w:val="004E0D2C"/>
    <w:rsid w:val="004E1122"/>
    <w:rsid w:val="004E1203"/>
    <w:rsid w:val="004E1409"/>
    <w:rsid w:val="004E1A87"/>
    <w:rsid w:val="004E1BB0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03D5"/>
    <w:rsid w:val="004F1881"/>
    <w:rsid w:val="004F1F90"/>
    <w:rsid w:val="004F2401"/>
    <w:rsid w:val="004F2A44"/>
    <w:rsid w:val="004F2DAD"/>
    <w:rsid w:val="004F34F7"/>
    <w:rsid w:val="004F4D22"/>
    <w:rsid w:val="004F55D6"/>
    <w:rsid w:val="004F565A"/>
    <w:rsid w:val="004F571B"/>
    <w:rsid w:val="004F5E6E"/>
    <w:rsid w:val="004F64EB"/>
    <w:rsid w:val="004F756C"/>
    <w:rsid w:val="004F7A74"/>
    <w:rsid w:val="00500161"/>
    <w:rsid w:val="00500250"/>
    <w:rsid w:val="00500264"/>
    <w:rsid w:val="00500824"/>
    <w:rsid w:val="00500A00"/>
    <w:rsid w:val="00500DAB"/>
    <w:rsid w:val="00501144"/>
    <w:rsid w:val="005013EF"/>
    <w:rsid w:val="005019E0"/>
    <w:rsid w:val="0050211F"/>
    <w:rsid w:val="005022E7"/>
    <w:rsid w:val="00502A93"/>
    <w:rsid w:val="005037F9"/>
    <w:rsid w:val="0050510B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6CB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885"/>
    <w:rsid w:val="00530C9B"/>
    <w:rsid w:val="00532334"/>
    <w:rsid w:val="005324AF"/>
    <w:rsid w:val="0053402C"/>
    <w:rsid w:val="00534090"/>
    <w:rsid w:val="00534ABA"/>
    <w:rsid w:val="00534DA8"/>
    <w:rsid w:val="00535686"/>
    <w:rsid w:val="00535AED"/>
    <w:rsid w:val="00535FFF"/>
    <w:rsid w:val="0053616F"/>
    <w:rsid w:val="005368AD"/>
    <w:rsid w:val="00536BE8"/>
    <w:rsid w:val="00536ED4"/>
    <w:rsid w:val="005370BC"/>
    <w:rsid w:val="00537B35"/>
    <w:rsid w:val="00537DE7"/>
    <w:rsid w:val="00537EC4"/>
    <w:rsid w:val="00537FE4"/>
    <w:rsid w:val="0054027D"/>
    <w:rsid w:val="00541222"/>
    <w:rsid w:val="00541A8D"/>
    <w:rsid w:val="00541D4D"/>
    <w:rsid w:val="00542693"/>
    <w:rsid w:val="0054309B"/>
    <w:rsid w:val="00544DA0"/>
    <w:rsid w:val="005454BD"/>
    <w:rsid w:val="005457E4"/>
    <w:rsid w:val="00546C49"/>
    <w:rsid w:val="0055010B"/>
    <w:rsid w:val="005502D3"/>
    <w:rsid w:val="00550D59"/>
    <w:rsid w:val="00550D66"/>
    <w:rsid w:val="0055110D"/>
    <w:rsid w:val="00551297"/>
    <w:rsid w:val="00551F81"/>
    <w:rsid w:val="0055210F"/>
    <w:rsid w:val="00552CD7"/>
    <w:rsid w:val="005533BE"/>
    <w:rsid w:val="00554B30"/>
    <w:rsid w:val="00554FFB"/>
    <w:rsid w:val="005554AE"/>
    <w:rsid w:val="005568DE"/>
    <w:rsid w:val="0055699C"/>
    <w:rsid w:val="00557C50"/>
    <w:rsid w:val="00560404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0D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E61"/>
    <w:rsid w:val="00573F88"/>
    <w:rsid w:val="0057411B"/>
    <w:rsid w:val="00574525"/>
    <w:rsid w:val="00574778"/>
    <w:rsid w:val="0057498F"/>
    <w:rsid w:val="00574DE9"/>
    <w:rsid w:val="00575DF4"/>
    <w:rsid w:val="00576D65"/>
    <w:rsid w:val="0057765D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5D"/>
    <w:rsid w:val="00595873"/>
    <w:rsid w:val="00595CDD"/>
    <w:rsid w:val="005964BB"/>
    <w:rsid w:val="00596834"/>
    <w:rsid w:val="00596A70"/>
    <w:rsid w:val="00596BD3"/>
    <w:rsid w:val="00596BE7"/>
    <w:rsid w:val="00596C3E"/>
    <w:rsid w:val="005977DD"/>
    <w:rsid w:val="005A0038"/>
    <w:rsid w:val="005A04BD"/>
    <w:rsid w:val="005A0A3F"/>
    <w:rsid w:val="005A114F"/>
    <w:rsid w:val="005A1F49"/>
    <w:rsid w:val="005A2364"/>
    <w:rsid w:val="005A2480"/>
    <w:rsid w:val="005A24B6"/>
    <w:rsid w:val="005A2B2C"/>
    <w:rsid w:val="005A2D6B"/>
    <w:rsid w:val="005A3252"/>
    <w:rsid w:val="005A33F7"/>
    <w:rsid w:val="005A3FE7"/>
    <w:rsid w:val="005A40CF"/>
    <w:rsid w:val="005A4A0A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7C1"/>
    <w:rsid w:val="005B3737"/>
    <w:rsid w:val="005B3A42"/>
    <w:rsid w:val="005B49D0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639"/>
    <w:rsid w:val="005C5742"/>
    <w:rsid w:val="005C760E"/>
    <w:rsid w:val="005C7E9E"/>
    <w:rsid w:val="005D18C9"/>
    <w:rsid w:val="005D1B72"/>
    <w:rsid w:val="005D23BD"/>
    <w:rsid w:val="005D2471"/>
    <w:rsid w:val="005D25A3"/>
    <w:rsid w:val="005D2779"/>
    <w:rsid w:val="005D2E2A"/>
    <w:rsid w:val="005D3242"/>
    <w:rsid w:val="005D610C"/>
    <w:rsid w:val="005D70A8"/>
    <w:rsid w:val="005D74E7"/>
    <w:rsid w:val="005D7F7B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0EC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60C4"/>
    <w:rsid w:val="00607C35"/>
    <w:rsid w:val="00611777"/>
    <w:rsid w:val="0061189F"/>
    <w:rsid w:val="0061219B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17458"/>
    <w:rsid w:val="00620309"/>
    <w:rsid w:val="00620D7E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5304"/>
    <w:rsid w:val="0062581B"/>
    <w:rsid w:val="006261F4"/>
    <w:rsid w:val="0063164E"/>
    <w:rsid w:val="0063191D"/>
    <w:rsid w:val="00633224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CFB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8B0"/>
    <w:rsid w:val="00652907"/>
    <w:rsid w:val="00652E06"/>
    <w:rsid w:val="00653FC4"/>
    <w:rsid w:val="006548A7"/>
    <w:rsid w:val="00654F91"/>
    <w:rsid w:val="00655361"/>
    <w:rsid w:val="00655E86"/>
    <w:rsid w:val="00656253"/>
    <w:rsid w:val="006563E2"/>
    <w:rsid w:val="00656799"/>
    <w:rsid w:val="00656B77"/>
    <w:rsid w:val="00656E72"/>
    <w:rsid w:val="006570B1"/>
    <w:rsid w:val="006578A1"/>
    <w:rsid w:val="006578A6"/>
    <w:rsid w:val="006609D7"/>
    <w:rsid w:val="0066137B"/>
    <w:rsid w:val="0066174E"/>
    <w:rsid w:val="00661BBB"/>
    <w:rsid w:val="00661E57"/>
    <w:rsid w:val="006626E8"/>
    <w:rsid w:val="006629E4"/>
    <w:rsid w:val="00663783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2C8D"/>
    <w:rsid w:val="00675DA5"/>
    <w:rsid w:val="006803C7"/>
    <w:rsid w:val="00680482"/>
    <w:rsid w:val="006808DC"/>
    <w:rsid w:val="006816B6"/>
    <w:rsid w:val="006820EB"/>
    <w:rsid w:val="00682128"/>
    <w:rsid w:val="0068220C"/>
    <w:rsid w:val="00682985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703C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725"/>
    <w:rsid w:val="006A1E62"/>
    <w:rsid w:val="006A2A12"/>
    <w:rsid w:val="006A2E9C"/>
    <w:rsid w:val="006A35E0"/>
    <w:rsid w:val="006A377F"/>
    <w:rsid w:val="006A384A"/>
    <w:rsid w:val="006A3875"/>
    <w:rsid w:val="006A3D40"/>
    <w:rsid w:val="006A4516"/>
    <w:rsid w:val="006A561D"/>
    <w:rsid w:val="006A5A0C"/>
    <w:rsid w:val="006A5BA0"/>
    <w:rsid w:val="006A5BB1"/>
    <w:rsid w:val="006A5F88"/>
    <w:rsid w:val="006A7D95"/>
    <w:rsid w:val="006B120D"/>
    <w:rsid w:val="006B13C1"/>
    <w:rsid w:val="006B24E1"/>
    <w:rsid w:val="006B2CC7"/>
    <w:rsid w:val="006B3AF9"/>
    <w:rsid w:val="006B4158"/>
    <w:rsid w:val="006B44C5"/>
    <w:rsid w:val="006B555F"/>
    <w:rsid w:val="006B6172"/>
    <w:rsid w:val="006B6242"/>
    <w:rsid w:val="006B6C7C"/>
    <w:rsid w:val="006B6EA4"/>
    <w:rsid w:val="006B77BB"/>
    <w:rsid w:val="006B7F8F"/>
    <w:rsid w:val="006B7FC5"/>
    <w:rsid w:val="006C0034"/>
    <w:rsid w:val="006C055E"/>
    <w:rsid w:val="006C0929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6C3F"/>
    <w:rsid w:val="006C75AA"/>
    <w:rsid w:val="006C78A6"/>
    <w:rsid w:val="006C7AB4"/>
    <w:rsid w:val="006D006B"/>
    <w:rsid w:val="006D105C"/>
    <w:rsid w:val="006D30E7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E45"/>
    <w:rsid w:val="006E3CB2"/>
    <w:rsid w:val="006E3DA8"/>
    <w:rsid w:val="006E5DAA"/>
    <w:rsid w:val="006E7006"/>
    <w:rsid w:val="006E746F"/>
    <w:rsid w:val="006F00E7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AF9"/>
    <w:rsid w:val="006F54EB"/>
    <w:rsid w:val="006F5CC1"/>
    <w:rsid w:val="006F67A5"/>
    <w:rsid w:val="006F73E1"/>
    <w:rsid w:val="006F762D"/>
    <w:rsid w:val="006F7C09"/>
    <w:rsid w:val="00700492"/>
    <w:rsid w:val="0070167E"/>
    <w:rsid w:val="00701E1B"/>
    <w:rsid w:val="00702ED0"/>
    <w:rsid w:val="00703C09"/>
    <w:rsid w:val="0070434A"/>
    <w:rsid w:val="007048C4"/>
    <w:rsid w:val="00704CC4"/>
    <w:rsid w:val="00705345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5F"/>
    <w:rsid w:val="007112A1"/>
    <w:rsid w:val="00711996"/>
    <w:rsid w:val="00711B3B"/>
    <w:rsid w:val="00711BA3"/>
    <w:rsid w:val="00711C09"/>
    <w:rsid w:val="00711C9D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55AA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6CCE"/>
    <w:rsid w:val="00727077"/>
    <w:rsid w:val="00730A2C"/>
    <w:rsid w:val="00730EA6"/>
    <w:rsid w:val="00731C15"/>
    <w:rsid w:val="00732045"/>
    <w:rsid w:val="007322A0"/>
    <w:rsid w:val="007326CB"/>
    <w:rsid w:val="00732C1A"/>
    <w:rsid w:val="00733CDC"/>
    <w:rsid w:val="00734B71"/>
    <w:rsid w:val="00734B9A"/>
    <w:rsid w:val="00735695"/>
    <w:rsid w:val="00735863"/>
    <w:rsid w:val="007360CB"/>
    <w:rsid w:val="0073653E"/>
    <w:rsid w:val="00737566"/>
    <w:rsid w:val="0073757E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689"/>
    <w:rsid w:val="007524AA"/>
    <w:rsid w:val="00753744"/>
    <w:rsid w:val="00753A93"/>
    <w:rsid w:val="00755663"/>
    <w:rsid w:val="00755964"/>
    <w:rsid w:val="00755CE8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777"/>
    <w:rsid w:val="00763CCB"/>
    <w:rsid w:val="007642B4"/>
    <w:rsid w:val="00764C45"/>
    <w:rsid w:val="007659C0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0FE4"/>
    <w:rsid w:val="00781649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EDA"/>
    <w:rsid w:val="00791349"/>
    <w:rsid w:val="0079175F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532"/>
    <w:rsid w:val="007A464F"/>
    <w:rsid w:val="007A5E98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1925"/>
    <w:rsid w:val="007B223C"/>
    <w:rsid w:val="007B22E0"/>
    <w:rsid w:val="007B26E6"/>
    <w:rsid w:val="007B28CA"/>
    <w:rsid w:val="007B358D"/>
    <w:rsid w:val="007B5401"/>
    <w:rsid w:val="007B5FB4"/>
    <w:rsid w:val="007B6B2B"/>
    <w:rsid w:val="007B7949"/>
    <w:rsid w:val="007B7A33"/>
    <w:rsid w:val="007B7D30"/>
    <w:rsid w:val="007C0FA9"/>
    <w:rsid w:val="007C2413"/>
    <w:rsid w:val="007C25AE"/>
    <w:rsid w:val="007C3152"/>
    <w:rsid w:val="007C333B"/>
    <w:rsid w:val="007C3914"/>
    <w:rsid w:val="007C3CEA"/>
    <w:rsid w:val="007C3D92"/>
    <w:rsid w:val="007C3E6F"/>
    <w:rsid w:val="007C3E98"/>
    <w:rsid w:val="007C5A8F"/>
    <w:rsid w:val="007C5B38"/>
    <w:rsid w:val="007C6313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48DD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4114"/>
    <w:rsid w:val="0080448C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3622"/>
    <w:rsid w:val="00813B96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17EF3"/>
    <w:rsid w:val="0082000D"/>
    <w:rsid w:val="0082037E"/>
    <w:rsid w:val="00820C9C"/>
    <w:rsid w:val="00820F55"/>
    <w:rsid w:val="00821572"/>
    <w:rsid w:val="00821919"/>
    <w:rsid w:val="00821D9C"/>
    <w:rsid w:val="00822310"/>
    <w:rsid w:val="00823794"/>
    <w:rsid w:val="008237B3"/>
    <w:rsid w:val="008237F4"/>
    <w:rsid w:val="00823F67"/>
    <w:rsid w:val="00824022"/>
    <w:rsid w:val="00824106"/>
    <w:rsid w:val="0082483A"/>
    <w:rsid w:val="00824A81"/>
    <w:rsid w:val="008257B8"/>
    <w:rsid w:val="008260ED"/>
    <w:rsid w:val="0082699D"/>
    <w:rsid w:val="00826CB0"/>
    <w:rsid w:val="00826E6B"/>
    <w:rsid w:val="008275FD"/>
    <w:rsid w:val="00827A52"/>
    <w:rsid w:val="00830BA1"/>
    <w:rsid w:val="00830EB2"/>
    <w:rsid w:val="00831652"/>
    <w:rsid w:val="0083202E"/>
    <w:rsid w:val="0083304F"/>
    <w:rsid w:val="008334C9"/>
    <w:rsid w:val="00834122"/>
    <w:rsid w:val="00834AC3"/>
    <w:rsid w:val="00834D96"/>
    <w:rsid w:val="008352C5"/>
    <w:rsid w:val="008358A6"/>
    <w:rsid w:val="008359FB"/>
    <w:rsid w:val="00835C56"/>
    <w:rsid w:val="008360FC"/>
    <w:rsid w:val="00836E81"/>
    <w:rsid w:val="0083735D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7591"/>
    <w:rsid w:val="00857E88"/>
    <w:rsid w:val="008612DB"/>
    <w:rsid w:val="00861B57"/>
    <w:rsid w:val="00862AC4"/>
    <w:rsid w:val="008633AC"/>
    <w:rsid w:val="008634E3"/>
    <w:rsid w:val="00863B31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67BF2"/>
    <w:rsid w:val="008713D6"/>
    <w:rsid w:val="00871643"/>
    <w:rsid w:val="0087281D"/>
    <w:rsid w:val="00872828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F1D"/>
    <w:rsid w:val="00883A4D"/>
    <w:rsid w:val="00883B21"/>
    <w:rsid w:val="00883E9A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CAB"/>
    <w:rsid w:val="008A13BD"/>
    <w:rsid w:val="008A1596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720F"/>
    <w:rsid w:val="008A7C72"/>
    <w:rsid w:val="008B0357"/>
    <w:rsid w:val="008B04F2"/>
    <w:rsid w:val="008B0D0E"/>
    <w:rsid w:val="008B12BB"/>
    <w:rsid w:val="008B1411"/>
    <w:rsid w:val="008B17A2"/>
    <w:rsid w:val="008B25F2"/>
    <w:rsid w:val="008B2643"/>
    <w:rsid w:val="008B2FAE"/>
    <w:rsid w:val="008B3097"/>
    <w:rsid w:val="008B3317"/>
    <w:rsid w:val="008B414B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B735E"/>
    <w:rsid w:val="008C03E5"/>
    <w:rsid w:val="008C042F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6255"/>
    <w:rsid w:val="008C684B"/>
    <w:rsid w:val="008C6ABD"/>
    <w:rsid w:val="008C6F18"/>
    <w:rsid w:val="008C6F95"/>
    <w:rsid w:val="008C7685"/>
    <w:rsid w:val="008D007A"/>
    <w:rsid w:val="008D07DE"/>
    <w:rsid w:val="008D0831"/>
    <w:rsid w:val="008D0E4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E0140"/>
    <w:rsid w:val="008E0688"/>
    <w:rsid w:val="008E0BEF"/>
    <w:rsid w:val="008E266D"/>
    <w:rsid w:val="008E2F0C"/>
    <w:rsid w:val="008E3E23"/>
    <w:rsid w:val="008E5103"/>
    <w:rsid w:val="008E52DA"/>
    <w:rsid w:val="008E547B"/>
    <w:rsid w:val="008E5DF8"/>
    <w:rsid w:val="008E7B47"/>
    <w:rsid w:val="008F0250"/>
    <w:rsid w:val="008F11F4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AA7"/>
    <w:rsid w:val="00900947"/>
    <w:rsid w:val="00900EB8"/>
    <w:rsid w:val="00900FBA"/>
    <w:rsid w:val="009015FD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07BA"/>
    <w:rsid w:val="009115EF"/>
    <w:rsid w:val="009116DD"/>
    <w:rsid w:val="00912D1C"/>
    <w:rsid w:val="00913019"/>
    <w:rsid w:val="0091356B"/>
    <w:rsid w:val="00913F1E"/>
    <w:rsid w:val="00913FB2"/>
    <w:rsid w:val="009140C4"/>
    <w:rsid w:val="009144A9"/>
    <w:rsid w:val="0091468B"/>
    <w:rsid w:val="00914DB2"/>
    <w:rsid w:val="0091526F"/>
    <w:rsid w:val="009153D2"/>
    <w:rsid w:val="00915EAA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127F"/>
    <w:rsid w:val="009333D3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6F76"/>
    <w:rsid w:val="009379C4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502D1"/>
    <w:rsid w:val="009507C8"/>
    <w:rsid w:val="0095115E"/>
    <w:rsid w:val="0095118A"/>
    <w:rsid w:val="00952468"/>
    <w:rsid w:val="00954767"/>
    <w:rsid w:val="0095487A"/>
    <w:rsid w:val="009548FB"/>
    <w:rsid w:val="0095538B"/>
    <w:rsid w:val="0095695D"/>
    <w:rsid w:val="00957AF7"/>
    <w:rsid w:val="00960ACA"/>
    <w:rsid w:val="00960C4F"/>
    <w:rsid w:val="0096217C"/>
    <w:rsid w:val="00962441"/>
    <w:rsid w:val="00963277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70918"/>
    <w:rsid w:val="0097099E"/>
    <w:rsid w:val="009714D1"/>
    <w:rsid w:val="00971761"/>
    <w:rsid w:val="00971F1B"/>
    <w:rsid w:val="0097216F"/>
    <w:rsid w:val="00972C3B"/>
    <w:rsid w:val="00973057"/>
    <w:rsid w:val="00973604"/>
    <w:rsid w:val="00974D50"/>
    <w:rsid w:val="009751AF"/>
    <w:rsid w:val="00975326"/>
    <w:rsid w:val="009757C3"/>
    <w:rsid w:val="00975DEA"/>
    <w:rsid w:val="00977CDF"/>
    <w:rsid w:val="0098043F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3A2"/>
    <w:rsid w:val="00986566"/>
    <w:rsid w:val="00986ACA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8A9"/>
    <w:rsid w:val="00992A0E"/>
    <w:rsid w:val="0099399E"/>
    <w:rsid w:val="00993E5B"/>
    <w:rsid w:val="0099413C"/>
    <w:rsid w:val="00994230"/>
    <w:rsid w:val="0099479E"/>
    <w:rsid w:val="00994D02"/>
    <w:rsid w:val="009951D8"/>
    <w:rsid w:val="00995355"/>
    <w:rsid w:val="0099586F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4E2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B7F58"/>
    <w:rsid w:val="009C04EE"/>
    <w:rsid w:val="009C0CD4"/>
    <w:rsid w:val="009C115D"/>
    <w:rsid w:val="009C15E7"/>
    <w:rsid w:val="009C17C8"/>
    <w:rsid w:val="009C385B"/>
    <w:rsid w:val="009C3BE4"/>
    <w:rsid w:val="009C3E3C"/>
    <w:rsid w:val="009C4353"/>
    <w:rsid w:val="009C45D6"/>
    <w:rsid w:val="009C49C2"/>
    <w:rsid w:val="009C4E2D"/>
    <w:rsid w:val="009C62C0"/>
    <w:rsid w:val="009C6A88"/>
    <w:rsid w:val="009C765D"/>
    <w:rsid w:val="009C7ADA"/>
    <w:rsid w:val="009C7DFA"/>
    <w:rsid w:val="009D000A"/>
    <w:rsid w:val="009D1A86"/>
    <w:rsid w:val="009D1E12"/>
    <w:rsid w:val="009D2128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43B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DD1"/>
    <w:rsid w:val="009E60AD"/>
    <w:rsid w:val="009E6125"/>
    <w:rsid w:val="009E68C8"/>
    <w:rsid w:val="009E6AB5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390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0D6"/>
    <w:rsid w:val="00A01420"/>
    <w:rsid w:val="00A017B4"/>
    <w:rsid w:val="00A01C53"/>
    <w:rsid w:val="00A01D38"/>
    <w:rsid w:val="00A02414"/>
    <w:rsid w:val="00A025B9"/>
    <w:rsid w:val="00A02623"/>
    <w:rsid w:val="00A0355C"/>
    <w:rsid w:val="00A03A13"/>
    <w:rsid w:val="00A040CD"/>
    <w:rsid w:val="00A04429"/>
    <w:rsid w:val="00A05898"/>
    <w:rsid w:val="00A05ED8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9FA"/>
    <w:rsid w:val="00A1766A"/>
    <w:rsid w:val="00A1796C"/>
    <w:rsid w:val="00A200F4"/>
    <w:rsid w:val="00A206C9"/>
    <w:rsid w:val="00A20C27"/>
    <w:rsid w:val="00A20E7D"/>
    <w:rsid w:val="00A2122D"/>
    <w:rsid w:val="00A216BC"/>
    <w:rsid w:val="00A23931"/>
    <w:rsid w:val="00A23FD6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1CE0"/>
    <w:rsid w:val="00A31FA9"/>
    <w:rsid w:val="00A333BF"/>
    <w:rsid w:val="00A33825"/>
    <w:rsid w:val="00A3398F"/>
    <w:rsid w:val="00A34598"/>
    <w:rsid w:val="00A35583"/>
    <w:rsid w:val="00A363EF"/>
    <w:rsid w:val="00A36DFE"/>
    <w:rsid w:val="00A370FD"/>
    <w:rsid w:val="00A3798C"/>
    <w:rsid w:val="00A37DD9"/>
    <w:rsid w:val="00A40705"/>
    <w:rsid w:val="00A40ED7"/>
    <w:rsid w:val="00A40F83"/>
    <w:rsid w:val="00A412BA"/>
    <w:rsid w:val="00A41416"/>
    <w:rsid w:val="00A4200D"/>
    <w:rsid w:val="00A424BF"/>
    <w:rsid w:val="00A4258E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39D1"/>
    <w:rsid w:val="00A54DAE"/>
    <w:rsid w:val="00A56D3B"/>
    <w:rsid w:val="00A57450"/>
    <w:rsid w:val="00A57479"/>
    <w:rsid w:val="00A57C08"/>
    <w:rsid w:val="00A600D9"/>
    <w:rsid w:val="00A604CD"/>
    <w:rsid w:val="00A60B51"/>
    <w:rsid w:val="00A637A0"/>
    <w:rsid w:val="00A63ECD"/>
    <w:rsid w:val="00A64093"/>
    <w:rsid w:val="00A640EB"/>
    <w:rsid w:val="00A6412F"/>
    <w:rsid w:val="00A64815"/>
    <w:rsid w:val="00A65043"/>
    <w:rsid w:val="00A66220"/>
    <w:rsid w:val="00A66DF9"/>
    <w:rsid w:val="00A704E4"/>
    <w:rsid w:val="00A706FC"/>
    <w:rsid w:val="00A70889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92E"/>
    <w:rsid w:val="00A76C1F"/>
    <w:rsid w:val="00A76EA9"/>
    <w:rsid w:val="00A803FC"/>
    <w:rsid w:val="00A8071A"/>
    <w:rsid w:val="00A80DD9"/>
    <w:rsid w:val="00A80FCA"/>
    <w:rsid w:val="00A81177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280"/>
    <w:rsid w:val="00AA0C3A"/>
    <w:rsid w:val="00AA1723"/>
    <w:rsid w:val="00AA190D"/>
    <w:rsid w:val="00AA1FDD"/>
    <w:rsid w:val="00AA22C3"/>
    <w:rsid w:val="00AA230D"/>
    <w:rsid w:val="00AA40AD"/>
    <w:rsid w:val="00AA4941"/>
    <w:rsid w:val="00AA49E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5074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9CF"/>
    <w:rsid w:val="00AC1B72"/>
    <w:rsid w:val="00AC26FE"/>
    <w:rsid w:val="00AC350D"/>
    <w:rsid w:val="00AC3568"/>
    <w:rsid w:val="00AC3CF2"/>
    <w:rsid w:val="00AC4282"/>
    <w:rsid w:val="00AC47EC"/>
    <w:rsid w:val="00AC4E5D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3644"/>
    <w:rsid w:val="00AD3C99"/>
    <w:rsid w:val="00AD3DC4"/>
    <w:rsid w:val="00AD4A46"/>
    <w:rsid w:val="00AD4FF4"/>
    <w:rsid w:val="00AD531D"/>
    <w:rsid w:val="00AD570A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F03C0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7E5"/>
    <w:rsid w:val="00AF5870"/>
    <w:rsid w:val="00AF5AAF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3913"/>
    <w:rsid w:val="00B04CE3"/>
    <w:rsid w:val="00B04CEA"/>
    <w:rsid w:val="00B05607"/>
    <w:rsid w:val="00B0565F"/>
    <w:rsid w:val="00B05A08"/>
    <w:rsid w:val="00B05F14"/>
    <w:rsid w:val="00B0632C"/>
    <w:rsid w:val="00B06737"/>
    <w:rsid w:val="00B0770C"/>
    <w:rsid w:val="00B0784C"/>
    <w:rsid w:val="00B07CE9"/>
    <w:rsid w:val="00B101D5"/>
    <w:rsid w:val="00B10633"/>
    <w:rsid w:val="00B10B08"/>
    <w:rsid w:val="00B11884"/>
    <w:rsid w:val="00B11A78"/>
    <w:rsid w:val="00B11CFB"/>
    <w:rsid w:val="00B12111"/>
    <w:rsid w:val="00B127C1"/>
    <w:rsid w:val="00B12804"/>
    <w:rsid w:val="00B12A1F"/>
    <w:rsid w:val="00B133A0"/>
    <w:rsid w:val="00B13E18"/>
    <w:rsid w:val="00B14109"/>
    <w:rsid w:val="00B14410"/>
    <w:rsid w:val="00B1486D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734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4A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47A1B"/>
    <w:rsid w:val="00B50526"/>
    <w:rsid w:val="00B50E18"/>
    <w:rsid w:val="00B513A9"/>
    <w:rsid w:val="00B51568"/>
    <w:rsid w:val="00B51610"/>
    <w:rsid w:val="00B5167B"/>
    <w:rsid w:val="00B520E3"/>
    <w:rsid w:val="00B52336"/>
    <w:rsid w:val="00B5314C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8D1"/>
    <w:rsid w:val="00B66064"/>
    <w:rsid w:val="00B66995"/>
    <w:rsid w:val="00B669E0"/>
    <w:rsid w:val="00B671A1"/>
    <w:rsid w:val="00B675A6"/>
    <w:rsid w:val="00B6794D"/>
    <w:rsid w:val="00B67B55"/>
    <w:rsid w:val="00B67C6C"/>
    <w:rsid w:val="00B70C61"/>
    <w:rsid w:val="00B70E5A"/>
    <w:rsid w:val="00B7220D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3E80"/>
    <w:rsid w:val="00B84FB4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7601"/>
    <w:rsid w:val="00B976BB"/>
    <w:rsid w:val="00B977FC"/>
    <w:rsid w:val="00BA01A7"/>
    <w:rsid w:val="00BA0224"/>
    <w:rsid w:val="00BA05C8"/>
    <w:rsid w:val="00BA09AA"/>
    <w:rsid w:val="00BA0AD5"/>
    <w:rsid w:val="00BA0CA0"/>
    <w:rsid w:val="00BA0CB5"/>
    <w:rsid w:val="00BA0E3C"/>
    <w:rsid w:val="00BA1F74"/>
    <w:rsid w:val="00BA1FE7"/>
    <w:rsid w:val="00BA2B1D"/>
    <w:rsid w:val="00BA386F"/>
    <w:rsid w:val="00BA3CA6"/>
    <w:rsid w:val="00BA3D14"/>
    <w:rsid w:val="00BA435A"/>
    <w:rsid w:val="00BA54BA"/>
    <w:rsid w:val="00BA5603"/>
    <w:rsid w:val="00BA56D9"/>
    <w:rsid w:val="00BA6194"/>
    <w:rsid w:val="00BA6583"/>
    <w:rsid w:val="00BA6CE3"/>
    <w:rsid w:val="00BA7EEE"/>
    <w:rsid w:val="00BB1001"/>
    <w:rsid w:val="00BB2008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C9B"/>
    <w:rsid w:val="00BC0A3B"/>
    <w:rsid w:val="00BC1527"/>
    <w:rsid w:val="00BC2306"/>
    <w:rsid w:val="00BC2F31"/>
    <w:rsid w:val="00BC316E"/>
    <w:rsid w:val="00BC4036"/>
    <w:rsid w:val="00BC4F0A"/>
    <w:rsid w:val="00BC509F"/>
    <w:rsid w:val="00BC51D2"/>
    <w:rsid w:val="00BC555E"/>
    <w:rsid w:val="00BC64BE"/>
    <w:rsid w:val="00BC7155"/>
    <w:rsid w:val="00BC7550"/>
    <w:rsid w:val="00BD0B72"/>
    <w:rsid w:val="00BD2668"/>
    <w:rsid w:val="00BD3924"/>
    <w:rsid w:val="00BD3C33"/>
    <w:rsid w:val="00BD450F"/>
    <w:rsid w:val="00BD4512"/>
    <w:rsid w:val="00BD52AA"/>
    <w:rsid w:val="00BD7FF4"/>
    <w:rsid w:val="00BE1061"/>
    <w:rsid w:val="00BE1321"/>
    <w:rsid w:val="00BE17C5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30A"/>
    <w:rsid w:val="00BE7A7C"/>
    <w:rsid w:val="00BF0A44"/>
    <w:rsid w:val="00BF0CEC"/>
    <w:rsid w:val="00BF1A44"/>
    <w:rsid w:val="00BF1EDF"/>
    <w:rsid w:val="00BF40EE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34A4"/>
    <w:rsid w:val="00C03DD0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897"/>
    <w:rsid w:val="00C16AB4"/>
    <w:rsid w:val="00C17E76"/>
    <w:rsid w:val="00C200C9"/>
    <w:rsid w:val="00C21B52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5240"/>
    <w:rsid w:val="00C368B3"/>
    <w:rsid w:val="00C36F07"/>
    <w:rsid w:val="00C37214"/>
    <w:rsid w:val="00C372E8"/>
    <w:rsid w:val="00C409DC"/>
    <w:rsid w:val="00C40B1B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6916"/>
    <w:rsid w:val="00C47545"/>
    <w:rsid w:val="00C47593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5718"/>
    <w:rsid w:val="00C65B95"/>
    <w:rsid w:val="00C65C81"/>
    <w:rsid w:val="00C66772"/>
    <w:rsid w:val="00C66D2B"/>
    <w:rsid w:val="00C67580"/>
    <w:rsid w:val="00C6781C"/>
    <w:rsid w:val="00C67EA1"/>
    <w:rsid w:val="00C70AEE"/>
    <w:rsid w:val="00C71000"/>
    <w:rsid w:val="00C71D15"/>
    <w:rsid w:val="00C7234D"/>
    <w:rsid w:val="00C7244E"/>
    <w:rsid w:val="00C726C9"/>
    <w:rsid w:val="00C72801"/>
    <w:rsid w:val="00C72C0A"/>
    <w:rsid w:val="00C7323F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243F"/>
    <w:rsid w:val="00C8289B"/>
    <w:rsid w:val="00C82C4B"/>
    <w:rsid w:val="00C82D54"/>
    <w:rsid w:val="00C82F3B"/>
    <w:rsid w:val="00C837C4"/>
    <w:rsid w:val="00C83829"/>
    <w:rsid w:val="00C83EDD"/>
    <w:rsid w:val="00C84505"/>
    <w:rsid w:val="00C8495F"/>
    <w:rsid w:val="00C84BF1"/>
    <w:rsid w:val="00C84CA2"/>
    <w:rsid w:val="00C85A36"/>
    <w:rsid w:val="00C85CD1"/>
    <w:rsid w:val="00C86C56"/>
    <w:rsid w:val="00C8773E"/>
    <w:rsid w:val="00C90601"/>
    <w:rsid w:val="00C90B02"/>
    <w:rsid w:val="00C90D16"/>
    <w:rsid w:val="00C9116A"/>
    <w:rsid w:val="00C91DAF"/>
    <w:rsid w:val="00C9265D"/>
    <w:rsid w:val="00C92824"/>
    <w:rsid w:val="00C92FF5"/>
    <w:rsid w:val="00C937BA"/>
    <w:rsid w:val="00C942E5"/>
    <w:rsid w:val="00C949FC"/>
    <w:rsid w:val="00C94B5C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1F41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62DD"/>
    <w:rsid w:val="00CA6364"/>
    <w:rsid w:val="00CA69BA"/>
    <w:rsid w:val="00CA7DE6"/>
    <w:rsid w:val="00CB0339"/>
    <w:rsid w:val="00CB110E"/>
    <w:rsid w:val="00CB11F8"/>
    <w:rsid w:val="00CB1801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6E28"/>
    <w:rsid w:val="00CB7264"/>
    <w:rsid w:val="00CB730F"/>
    <w:rsid w:val="00CB761C"/>
    <w:rsid w:val="00CB76B5"/>
    <w:rsid w:val="00CB7AD6"/>
    <w:rsid w:val="00CC0495"/>
    <w:rsid w:val="00CC0B10"/>
    <w:rsid w:val="00CC110F"/>
    <w:rsid w:val="00CC11B8"/>
    <w:rsid w:val="00CC1808"/>
    <w:rsid w:val="00CC1AF9"/>
    <w:rsid w:val="00CC20E0"/>
    <w:rsid w:val="00CC2818"/>
    <w:rsid w:val="00CC2F7A"/>
    <w:rsid w:val="00CC3A70"/>
    <w:rsid w:val="00CC4033"/>
    <w:rsid w:val="00CC40B8"/>
    <w:rsid w:val="00CC5444"/>
    <w:rsid w:val="00CC5534"/>
    <w:rsid w:val="00CC5631"/>
    <w:rsid w:val="00CC5E6C"/>
    <w:rsid w:val="00CC62A6"/>
    <w:rsid w:val="00CC676C"/>
    <w:rsid w:val="00CC745B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4A7"/>
    <w:rsid w:val="00CD79B2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2C5E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D09"/>
    <w:rsid w:val="00D1163E"/>
    <w:rsid w:val="00D12362"/>
    <w:rsid w:val="00D12A4F"/>
    <w:rsid w:val="00D14512"/>
    <w:rsid w:val="00D14C15"/>
    <w:rsid w:val="00D15CB3"/>
    <w:rsid w:val="00D15F51"/>
    <w:rsid w:val="00D1660E"/>
    <w:rsid w:val="00D16ED5"/>
    <w:rsid w:val="00D171C6"/>
    <w:rsid w:val="00D202B1"/>
    <w:rsid w:val="00D20662"/>
    <w:rsid w:val="00D21291"/>
    <w:rsid w:val="00D21C8A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5F7"/>
    <w:rsid w:val="00D30718"/>
    <w:rsid w:val="00D322FB"/>
    <w:rsid w:val="00D32475"/>
    <w:rsid w:val="00D32EC3"/>
    <w:rsid w:val="00D32EF4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49A"/>
    <w:rsid w:val="00D5069A"/>
    <w:rsid w:val="00D50E43"/>
    <w:rsid w:val="00D51469"/>
    <w:rsid w:val="00D5182D"/>
    <w:rsid w:val="00D52B45"/>
    <w:rsid w:val="00D530EB"/>
    <w:rsid w:val="00D53393"/>
    <w:rsid w:val="00D535B6"/>
    <w:rsid w:val="00D5451D"/>
    <w:rsid w:val="00D55235"/>
    <w:rsid w:val="00D55D78"/>
    <w:rsid w:val="00D57071"/>
    <w:rsid w:val="00D5714E"/>
    <w:rsid w:val="00D572B2"/>
    <w:rsid w:val="00D57F53"/>
    <w:rsid w:val="00D602F2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4160"/>
    <w:rsid w:val="00D744CC"/>
    <w:rsid w:val="00D75D22"/>
    <w:rsid w:val="00D75DA5"/>
    <w:rsid w:val="00D761F0"/>
    <w:rsid w:val="00D76C58"/>
    <w:rsid w:val="00D76CF2"/>
    <w:rsid w:val="00D76E7C"/>
    <w:rsid w:val="00D77EA1"/>
    <w:rsid w:val="00D80B40"/>
    <w:rsid w:val="00D8155B"/>
    <w:rsid w:val="00D81D4E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1BF2"/>
    <w:rsid w:val="00D93873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979E9"/>
    <w:rsid w:val="00DA08CA"/>
    <w:rsid w:val="00DA0F37"/>
    <w:rsid w:val="00DA101A"/>
    <w:rsid w:val="00DA122C"/>
    <w:rsid w:val="00DA20BF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A48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D8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924"/>
    <w:rsid w:val="00DD0AA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E81"/>
    <w:rsid w:val="00DD6C46"/>
    <w:rsid w:val="00DD6C7A"/>
    <w:rsid w:val="00DD6F44"/>
    <w:rsid w:val="00DD7CCA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F9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1ECC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5C6C"/>
    <w:rsid w:val="00E3621B"/>
    <w:rsid w:val="00E36D6F"/>
    <w:rsid w:val="00E36F43"/>
    <w:rsid w:val="00E37492"/>
    <w:rsid w:val="00E37F0C"/>
    <w:rsid w:val="00E40ADF"/>
    <w:rsid w:val="00E418E3"/>
    <w:rsid w:val="00E41F8B"/>
    <w:rsid w:val="00E423DE"/>
    <w:rsid w:val="00E4296F"/>
    <w:rsid w:val="00E42A54"/>
    <w:rsid w:val="00E42F07"/>
    <w:rsid w:val="00E4370F"/>
    <w:rsid w:val="00E4441D"/>
    <w:rsid w:val="00E453AB"/>
    <w:rsid w:val="00E462E6"/>
    <w:rsid w:val="00E463A0"/>
    <w:rsid w:val="00E465B5"/>
    <w:rsid w:val="00E47839"/>
    <w:rsid w:val="00E50148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3F00"/>
    <w:rsid w:val="00E646B5"/>
    <w:rsid w:val="00E65427"/>
    <w:rsid w:val="00E6543F"/>
    <w:rsid w:val="00E655EF"/>
    <w:rsid w:val="00E661C0"/>
    <w:rsid w:val="00E663F5"/>
    <w:rsid w:val="00E66E97"/>
    <w:rsid w:val="00E70BD6"/>
    <w:rsid w:val="00E711DE"/>
    <w:rsid w:val="00E71305"/>
    <w:rsid w:val="00E72383"/>
    <w:rsid w:val="00E724D2"/>
    <w:rsid w:val="00E72D9F"/>
    <w:rsid w:val="00E732B8"/>
    <w:rsid w:val="00E73C41"/>
    <w:rsid w:val="00E74933"/>
    <w:rsid w:val="00E74EDC"/>
    <w:rsid w:val="00E75597"/>
    <w:rsid w:val="00E75737"/>
    <w:rsid w:val="00E75875"/>
    <w:rsid w:val="00E75886"/>
    <w:rsid w:val="00E75D6E"/>
    <w:rsid w:val="00E76007"/>
    <w:rsid w:val="00E76181"/>
    <w:rsid w:val="00E770F2"/>
    <w:rsid w:val="00E77EAC"/>
    <w:rsid w:val="00E800F6"/>
    <w:rsid w:val="00E80934"/>
    <w:rsid w:val="00E81069"/>
    <w:rsid w:val="00E817AD"/>
    <w:rsid w:val="00E817EF"/>
    <w:rsid w:val="00E8184F"/>
    <w:rsid w:val="00E8192B"/>
    <w:rsid w:val="00E828D5"/>
    <w:rsid w:val="00E82D81"/>
    <w:rsid w:val="00E83259"/>
    <w:rsid w:val="00E839BE"/>
    <w:rsid w:val="00E83CAC"/>
    <w:rsid w:val="00E8454D"/>
    <w:rsid w:val="00E84C89"/>
    <w:rsid w:val="00E85E56"/>
    <w:rsid w:val="00E860DD"/>
    <w:rsid w:val="00E8713D"/>
    <w:rsid w:val="00E90329"/>
    <w:rsid w:val="00E90448"/>
    <w:rsid w:val="00E910D5"/>
    <w:rsid w:val="00E9192B"/>
    <w:rsid w:val="00E922C4"/>
    <w:rsid w:val="00E943AE"/>
    <w:rsid w:val="00E947B0"/>
    <w:rsid w:val="00E95D82"/>
    <w:rsid w:val="00E95F21"/>
    <w:rsid w:val="00E96273"/>
    <w:rsid w:val="00E96E97"/>
    <w:rsid w:val="00E97D49"/>
    <w:rsid w:val="00EA0251"/>
    <w:rsid w:val="00EA0ABF"/>
    <w:rsid w:val="00EA1065"/>
    <w:rsid w:val="00EA1434"/>
    <w:rsid w:val="00EA16B6"/>
    <w:rsid w:val="00EA26EF"/>
    <w:rsid w:val="00EA3C3E"/>
    <w:rsid w:val="00EA432C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C3A"/>
    <w:rsid w:val="00EC1F51"/>
    <w:rsid w:val="00EC2075"/>
    <w:rsid w:val="00EC2B1D"/>
    <w:rsid w:val="00EC4233"/>
    <w:rsid w:val="00EC4544"/>
    <w:rsid w:val="00EC4A85"/>
    <w:rsid w:val="00EC57B2"/>
    <w:rsid w:val="00EC58F4"/>
    <w:rsid w:val="00EC650B"/>
    <w:rsid w:val="00EC772C"/>
    <w:rsid w:val="00EC7808"/>
    <w:rsid w:val="00EC7BFA"/>
    <w:rsid w:val="00ED042E"/>
    <w:rsid w:val="00ED1295"/>
    <w:rsid w:val="00ED20D9"/>
    <w:rsid w:val="00ED2725"/>
    <w:rsid w:val="00ED2F9A"/>
    <w:rsid w:val="00ED34D1"/>
    <w:rsid w:val="00ED367F"/>
    <w:rsid w:val="00ED3890"/>
    <w:rsid w:val="00ED4206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18B6"/>
    <w:rsid w:val="00EE1BA2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0742"/>
    <w:rsid w:val="00EF1230"/>
    <w:rsid w:val="00EF223B"/>
    <w:rsid w:val="00EF29DE"/>
    <w:rsid w:val="00EF3978"/>
    <w:rsid w:val="00EF3AAC"/>
    <w:rsid w:val="00EF4D42"/>
    <w:rsid w:val="00EF4FD1"/>
    <w:rsid w:val="00EF5318"/>
    <w:rsid w:val="00EF599F"/>
    <w:rsid w:val="00EF708A"/>
    <w:rsid w:val="00EF72C3"/>
    <w:rsid w:val="00EF79CE"/>
    <w:rsid w:val="00F00152"/>
    <w:rsid w:val="00F00352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92"/>
    <w:rsid w:val="00F02BF0"/>
    <w:rsid w:val="00F032E2"/>
    <w:rsid w:val="00F037E3"/>
    <w:rsid w:val="00F03FAF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BDC"/>
    <w:rsid w:val="00F23FB0"/>
    <w:rsid w:val="00F2480A"/>
    <w:rsid w:val="00F2489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4E02"/>
    <w:rsid w:val="00F3549E"/>
    <w:rsid w:val="00F365A7"/>
    <w:rsid w:val="00F3681C"/>
    <w:rsid w:val="00F371C1"/>
    <w:rsid w:val="00F3769D"/>
    <w:rsid w:val="00F404F4"/>
    <w:rsid w:val="00F40B7A"/>
    <w:rsid w:val="00F4143E"/>
    <w:rsid w:val="00F41CC5"/>
    <w:rsid w:val="00F41D25"/>
    <w:rsid w:val="00F423C2"/>
    <w:rsid w:val="00F433F8"/>
    <w:rsid w:val="00F433FE"/>
    <w:rsid w:val="00F43627"/>
    <w:rsid w:val="00F43781"/>
    <w:rsid w:val="00F4463C"/>
    <w:rsid w:val="00F44A42"/>
    <w:rsid w:val="00F473A5"/>
    <w:rsid w:val="00F473F3"/>
    <w:rsid w:val="00F474B8"/>
    <w:rsid w:val="00F478CA"/>
    <w:rsid w:val="00F47CE2"/>
    <w:rsid w:val="00F501F3"/>
    <w:rsid w:val="00F50A98"/>
    <w:rsid w:val="00F50E5F"/>
    <w:rsid w:val="00F51460"/>
    <w:rsid w:val="00F51667"/>
    <w:rsid w:val="00F521DC"/>
    <w:rsid w:val="00F525D9"/>
    <w:rsid w:val="00F53199"/>
    <w:rsid w:val="00F541A1"/>
    <w:rsid w:val="00F54B09"/>
    <w:rsid w:val="00F54BEA"/>
    <w:rsid w:val="00F54E8A"/>
    <w:rsid w:val="00F55386"/>
    <w:rsid w:val="00F5561E"/>
    <w:rsid w:val="00F559A8"/>
    <w:rsid w:val="00F55C21"/>
    <w:rsid w:val="00F55E5F"/>
    <w:rsid w:val="00F55F6D"/>
    <w:rsid w:val="00F5736B"/>
    <w:rsid w:val="00F5746A"/>
    <w:rsid w:val="00F57880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294C"/>
    <w:rsid w:val="00F72C5F"/>
    <w:rsid w:val="00F73549"/>
    <w:rsid w:val="00F73FB2"/>
    <w:rsid w:val="00F7451B"/>
    <w:rsid w:val="00F75782"/>
    <w:rsid w:val="00F759E0"/>
    <w:rsid w:val="00F80C1D"/>
    <w:rsid w:val="00F81130"/>
    <w:rsid w:val="00F81469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5EAB"/>
    <w:rsid w:val="00F96370"/>
    <w:rsid w:val="00F97940"/>
    <w:rsid w:val="00F97BA3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A33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045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743"/>
    <w:rsid w:val="00FB6AA9"/>
    <w:rsid w:val="00FB6AD4"/>
    <w:rsid w:val="00FB7F22"/>
    <w:rsid w:val="00FC00F3"/>
    <w:rsid w:val="00FC0A33"/>
    <w:rsid w:val="00FC1416"/>
    <w:rsid w:val="00FC14B2"/>
    <w:rsid w:val="00FC1823"/>
    <w:rsid w:val="00FC2198"/>
    <w:rsid w:val="00FC26A4"/>
    <w:rsid w:val="00FC2C93"/>
    <w:rsid w:val="00FC325A"/>
    <w:rsid w:val="00FC33ED"/>
    <w:rsid w:val="00FC43AD"/>
    <w:rsid w:val="00FC55A9"/>
    <w:rsid w:val="00FC5876"/>
    <w:rsid w:val="00FC62F5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4148"/>
    <w:rsid w:val="00FD4D5B"/>
    <w:rsid w:val="00FD5330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4FC8"/>
    <w:rsid w:val="00FE54E0"/>
    <w:rsid w:val="00FE55F0"/>
    <w:rsid w:val="00FE6331"/>
    <w:rsid w:val="00FE685B"/>
    <w:rsid w:val="00FE6C12"/>
    <w:rsid w:val="00FE7350"/>
    <w:rsid w:val="00FE785C"/>
    <w:rsid w:val="00FE7894"/>
    <w:rsid w:val="00FF0003"/>
    <w:rsid w:val="00FF01FA"/>
    <w:rsid w:val="00FF1472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1C6A7F4"/>
    <w:rsid w:val="0317E838"/>
    <w:rsid w:val="10F7BF3A"/>
    <w:rsid w:val="13B408B2"/>
    <w:rsid w:val="191BBE8E"/>
    <w:rsid w:val="1CC95EF7"/>
    <w:rsid w:val="2202D154"/>
    <w:rsid w:val="26D37EE9"/>
    <w:rsid w:val="285AF3D9"/>
    <w:rsid w:val="2AE195A6"/>
    <w:rsid w:val="30D1BC8A"/>
    <w:rsid w:val="354F2F95"/>
    <w:rsid w:val="3A49FC04"/>
    <w:rsid w:val="3D0488F1"/>
    <w:rsid w:val="4454C734"/>
    <w:rsid w:val="47810C50"/>
    <w:rsid w:val="48A4E1A7"/>
    <w:rsid w:val="49360E07"/>
    <w:rsid w:val="4FE6D03B"/>
    <w:rsid w:val="5182A09C"/>
    <w:rsid w:val="5448E9EA"/>
    <w:rsid w:val="5BDB9522"/>
    <w:rsid w:val="5BE59F11"/>
    <w:rsid w:val="6425749A"/>
    <w:rsid w:val="6C41C4AF"/>
    <w:rsid w:val="6D62D535"/>
    <w:rsid w:val="7050A09D"/>
    <w:rsid w:val="70C49E8A"/>
    <w:rsid w:val="775AAC52"/>
    <w:rsid w:val="79697596"/>
    <w:rsid w:val="7AFD9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A6559D0A-55D9-41B4-A91F-E303AA19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2270C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485380"/>
    <w:pPr>
      <w:keepNext/>
      <w:tabs>
        <w:tab w:val="left" w:pos="851"/>
      </w:tabs>
      <w:spacing w:before="16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485380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4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B50526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B50526"/>
    <w:pPr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B50526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autoRedefine/>
    <w:qFormat/>
    <w:rsid w:val="009D643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autoRedefine/>
    <w:qFormat/>
    <w:rsid w:val="00560404"/>
    <w:rPr>
      <w:rFonts w:asciiTheme="minorHAnsi" w:hAnsiTheme="minorHAnsi"/>
      <w:bCs/>
      <w:color w:val="FFFFFF" w:themeColor="background1"/>
      <w:sz w:val="18"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DengXian Light" w:eastAsia="Times New Roman" w:hAnsi="DengXian Light" w:cs="Times New Roman"/>
        <w:b/>
        <w:bCs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836C9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9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D57071"/>
    <w:pPr>
      <w:spacing w:line="400" w:lineRule="exact"/>
    </w:pPr>
    <w:rPr>
      <w:color w:val="32809C" w:themeColor="accent2"/>
      <w:sz w:val="32"/>
      <w:szCs w:val="32"/>
    </w:rPr>
  </w:style>
  <w:style w:type="character" w:customStyle="1" w:styleId="cf01">
    <w:name w:val="cf01"/>
    <w:basedOn w:val="DefaultParagraphFont"/>
    <w:rsid w:val="00152C80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F7C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t.nz/regulation/public/2023/0262/latest/LMS904885.html?search=sw_096be8ed81dc4565_financial_25_se&amp;p=1" TargetMode="External"/><Relationship Id="rId18" Type="http://schemas.openxmlformats.org/officeDocument/2006/relationships/hyperlink" Target="https://environment.govt.nz/what-government-is-doing/areas-of-work/waste/waste-disposal-levy/territorial-authority-waste-data-and-waste-levy-reporting-obligation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wastedataregsupport@mfe.govt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vironment.govt.nz/publications/waste-data-reporting-on-resource-recovery-faciliti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environment.govt.nz/publications/waste-data-how-to-measure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vironment.govt.nz/facts-and-science/waste/waste-facilities-and-disposal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69ac39cd43e1d0c5cfb9234e6fb1c3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a8b803c479febee59a7c559bf882883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Sender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MTS_x0020_ID xmlns="4a94300e-a927-4b92-9d3a-682523035cb6" xsi:nil="true"/>
    <Email_x0020_Table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Other_x0020_Details_3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ECM-1122293896-117298</_dlc_DocId>
    <_dlc_DocIdUrl xmlns="58a6f171-52cb-4404-b47d-af1c8daf8fd1">
      <Url>https://ministryforenvironment.sharepoint.com/sites/ECM-ER-Comms/_layouts/15/DocIdRedir.aspx?ID=ECM-1122293896-117298</Url>
      <Description>ECM-1122293896-117298</Description>
    </_dlc_DocIdUrl>
    <From xmlns="4a94300e-a927-4b92-9d3a-682523035cb6" xsi:nil="true"/>
    <IconOverlay xmlns="http://schemas.microsoft.com/sharepoint/v4" xsi:nil="true"/>
    <Sent_x002f_Received xmlns="4a94300e-a927-4b92-9d3a-682523035cb6" xsi:nil="true"/>
    <To xmlns="4a94300e-a927-4b92-9d3a-682523035cb6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</documentManagement>
</p:properties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37820-BDF0-473C-8C14-CA773FF19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19D66-749F-4E11-8B87-ADE5AA59C4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4a94300e-a927-4b92-9d3a-682523035cb6"/>
    <ds:schemaRef ds:uri="http://schemas.microsoft.com/sharepoint/v3"/>
    <ds:schemaRef ds:uri="58a6f171-52cb-4404-b47d-af1c8daf8fd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Lisette Du Plessis</cp:lastModifiedBy>
  <cp:revision>70</cp:revision>
  <dcterms:created xsi:type="dcterms:W3CDTF">2024-06-09T10:00:00Z</dcterms:created>
  <dcterms:modified xsi:type="dcterms:W3CDTF">2024-06-12T00:40:00Z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MediaServiceImageTags">
    <vt:lpwstr/>
  </property>
  <property fmtid="{D5CDD505-2E9C-101B-9397-08002B2CF9AE}" pid="11" name="_dlc_DocIdItemGuid">
    <vt:lpwstr>66c27f6d-a72e-45c8-81df-1024991698cd</vt:lpwstr>
  </property>
</Properties>
</file>