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53686" w14:textId="04CFE6CD" w:rsidR="00B30A89" w:rsidRPr="00D93A9D" w:rsidRDefault="00786E04" w:rsidP="00524D5E">
      <w:pPr>
        <w:pStyle w:val="BodyText"/>
        <w:spacing w:after="5000"/>
      </w:pPr>
      <w:r w:rsidRPr="00D93A9D">
        <w:rPr>
          <w:noProof/>
          <w:color w:val="2B579A"/>
          <w:shd w:val="clear" w:color="auto" w:fill="E6E6E6"/>
        </w:rPr>
        <w:drawing>
          <wp:anchor distT="0" distB="0" distL="114300" distR="114300" simplePos="0" relativeHeight="251658241" behindDoc="1" locked="0" layoutInCell="1" allowOverlap="1" wp14:anchorId="31CEB301" wp14:editId="2D11422E">
            <wp:simplePos x="0" y="0"/>
            <wp:positionH relativeFrom="column">
              <wp:posOffset>-977106</wp:posOffset>
            </wp:positionH>
            <wp:positionV relativeFrom="paragraph">
              <wp:posOffset>-758190</wp:posOffset>
            </wp:positionV>
            <wp:extent cx="7643971" cy="4145915"/>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645240" cy="4146603"/>
                    </a:xfrm>
                    <a:prstGeom prst="rect">
                      <a:avLst/>
                    </a:prstGeom>
                  </pic:spPr>
                </pic:pic>
              </a:graphicData>
            </a:graphic>
            <wp14:sizeRelH relativeFrom="margin">
              <wp14:pctWidth>0</wp14:pctWidth>
            </wp14:sizeRelH>
            <wp14:sizeRelV relativeFrom="margin">
              <wp14:pctHeight>0</wp14:pctHeight>
            </wp14:sizeRelV>
          </wp:anchor>
        </w:drawing>
      </w:r>
      <w:r w:rsidR="00681C8D" w:rsidRPr="00D93A9D">
        <w:rPr>
          <w:noProof/>
          <w:color w:val="2B579A"/>
          <w:shd w:val="clear" w:color="auto" w:fill="E6E6E6"/>
        </w:rPr>
        <mc:AlternateContent>
          <mc:Choice Requires="wps">
            <w:drawing>
              <wp:anchor distT="0" distB="0" distL="114300" distR="114300" simplePos="0" relativeHeight="251658240" behindDoc="0" locked="0" layoutInCell="1" allowOverlap="1" wp14:anchorId="6C5E063B" wp14:editId="6156048C">
                <wp:simplePos x="0" y="0"/>
                <wp:positionH relativeFrom="column">
                  <wp:posOffset>-70427</wp:posOffset>
                </wp:positionH>
                <wp:positionV relativeFrom="paragraph">
                  <wp:posOffset>721360</wp:posOffset>
                </wp:positionV>
                <wp:extent cx="6035104" cy="1649423"/>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6035104" cy="1649423"/>
                        </a:xfrm>
                        <a:prstGeom prst="rect">
                          <a:avLst/>
                        </a:prstGeom>
                        <a:noFill/>
                        <a:ln w="6350">
                          <a:noFill/>
                        </a:ln>
                      </wps:spPr>
                      <wps:txbx>
                        <w:txbxContent>
                          <w:p w14:paraId="3F3411B3" w14:textId="465B35D4" w:rsidR="00AD3644" w:rsidRPr="00177432" w:rsidRDefault="00C50C2C" w:rsidP="00296A94">
                            <w:pPr>
                              <w:pStyle w:val="Title"/>
                            </w:pPr>
                            <w:r>
                              <w:t xml:space="preserve">Climate change and </w:t>
                            </w:r>
                            <w:r w:rsidR="00681C8D">
                              <w:br/>
                            </w:r>
                            <w:r w:rsidR="002D6579">
                              <w:t>local government</w:t>
                            </w:r>
                          </w:p>
                          <w:p w14:paraId="5B5F2CED" w14:textId="1F5BFB55" w:rsidR="00B349E3" w:rsidRPr="00AD3644" w:rsidRDefault="00E95478" w:rsidP="00663361">
                            <w:pPr>
                              <w:pStyle w:val="Subtitle"/>
                            </w:pPr>
                            <w:r>
                              <w:t xml:space="preserve">What the </w:t>
                            </w:r>
                            <w:r w:rsidR="00663361">
                              <w:t xml:space="preserve">national adaptation plan </w:t>
                            </w:r>
                            <w:r w:rsidR="00475F12">
                              <w:t>means for you</w:t>
                            </w:r>
                          </w:p>
                        </w:txbxContent>
                      </wps:txbx>
                      <wps:bodyPr rot="0" spcFirstLastPara="0" vertOverflow="overflow" horzOverflow="overflow" vert="horz" wrap="square" lIns="36000" tIns="72000" rIns="0" bIns="45720" numCol="1" spcCol="0" rtlCol="0" fromWordArt="0" anchor="t" anchorCtr="0" forceAA="0" compatLnSpc="1">
                        <a:prstTxWarp prst="textNoShape">
                          <a:avLst/>
                        </a:prstTxWarp>
                        <a:spAutoFit/>
                      </wps:bodyPr>
                    </wps:wsp>
                  </a:graphicData>
                </a:graphic>
              </wp:anchor>
            </w:drawing>
          </mc:Choice>
          <mc:Fallback>
            <w:pict>
              <v:shapetype w14:anchorId="6C5E063B" id="_x0000_t202" coordsize="21600,21600" o:spt="202" path="m,l,21600r21600,l21600,xe">
                <v:stroke joinstyle="miter"/>
                <v:path gradientshapeok="t" o:connecttype="rect"/>
              </v:shapetype>
              <v:shape id="Text Box 6" o:spid="_x0000_s1026" type="#_x0000_t202" style="position:absolute;margin-left:-5.55pt;margin-top:56.8pt;width:475.2pt;height:129.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" filled="f" stroked="f" strokeweight=".5pt">
                <v:textbox style="mso-fit-shape-to-text:t" inset="1mm,2mm,0">
                  <w:txbxContent>
                    <w:p w14:paraId="3F3411B3" w14:textId="465B35D4" w:rsidR="00AD3644" w:rsidRPr="00177432" w:rsidRDefault="00C50C2C" w:rsidP="00296A94">
                      <w:pPr>
                        <w:pStyle w:val="Title"/>
                      </w:pPr>
                      <w:r>
                        <w:t xml:space="preserve">Climate change and </w:t>
                      </w:r>
                      <w:r w:rsidR="00681C8D">
                        <w:br/>
                      </w:r>
                      <w:r w:rsidR="002D6579">
                        <w:t>local government</w:t>
                      </w:r>
                    </w:p>
                    <w:p w14:paraId="5B5F2CED" w14:textId="1F5BFB55" w:rsidR="00B349E3" w:rsidRPr="00AD3644" w:rsidRDefault="00E95478" w:rsidP="00663361">
                      <w:pPr>
                        <w:pStyle w:val="Subtitle"/>
                      </w:pPr>
                      <w:r>
                        <w:t xml:space="preserve">What the </w:t>
                      </w:r>
                      <w:r w:rsidR="00663361">
                        <w:t xml:space="preserve">national adaptation plan </w:t>
                      </w:r>
                      <w:r w:rsidR="00475F12">
                        <w:t>means for you</w:t>
                      </w:r>
                    </w:p>
                  </w:txbxContent>
                </v:textbox>
              </v:shape>
            </w:pict>
          </mc:Fallback>
        </mc:AlternateContent>
      </w:r>
    </w:p>
    <w:p w14:paraId="6C3C5439" w14:textId="74CE3DC0" w:rsidR="006907DE" w:rsidRPr="0006307F" w:rsidRDefault="006907DE" w:rsidP="00A16AF1">
      <w:pPr>
        <w:pStyle w:val="Heading1"/>
        <w:rPr>
          <w:b w:val="0"/>
          <w:sz w:val="12"/>
          <w:szCs w:val="12"/>
        </w:rPr>
      </w:pPr>
      <w:r w:rsidRPr="0006307F">
        <w:t>Adapt and thrive: Building a climate-resilient New Zealand</w:t>
      </w:r>
    </w:p>
    <w:p w14:paraId="38ECD70A" w14:textId="4062531C" w:rsidR="002B2A73" w:rsidRDefault="00EC5911" w:rsidP="002B2A73">
      <w:pPr>
        <w:pStyle w:val="BodyText"/>
        <w:rPr>
          <w:rFonts w:cs="Calibri"/>
        </w:rPr>
      </w:pPr>
      <w:r>
        <w:rPr>
          <w:noProof/>
        </w:rPr>
        <mc:AlternateContent>
          <mc:Choice Requires="wps">
            <w:drawing>
              <wp:anchor distT="0" distB="0" distL="114300" distR="114300" simplePos="0" relativeHeight="251658242" behindDoc="0" locked="0" layoutInCell="1" allowOverlap="1" wp14:anchorId="6A1ADB80" wp14:editId="786BE39A">
                <wp:simplePos x="0" y="0"/>
                <wp:positionH relativeFrom="margin">
                  <wp:posOffset>3435985</wp:posOffset>
                </wp:positionH>
                <wp:positionV relativeFrom="paragraph">
                  <wp:posOffset>439420</wp:posOffset>
                </wp:positionV>
                <wp:extent cx="2312670" cy="1404620"/>
                <wp:effectExtent l="0" t="0" r="11430"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1404620"/>
                        </a:xfrm>
                        <a:prstGeom prst="rect">
                          <a:avLst/>
                        </a:prstGeom>
                        <a:solidFill>
                          <a:schemeClr val="accent3"/>
                        </a:solidFill>
                        <a:ln w="6350">
                          <a:solidFill>
                            <a:schemeClr val="accent3"/>
                          </a:solidFill>
                          <a:miter lim="800000"/>
                          <a:headEnd/>
                          <a:tailEnd/>
                        </a:ln>
                      </wps:spPr>
                      <wps:txbx>
                        <w:txbxContent>
                          <w:p w14:paraId="72A40285" w14:textId="77777777" w:rsidR="003919F8" w:rsidRPr="00D758C7" w:rsidRDefault="003919F8" w:rsidP="00D758C7">
                            <w:pPr>
                              <w:pStyle w:val="Boxheading"/>
                            </w:pPr>
                            <w:r w:rsidRPr="00D758C7">
                              <w:t>Managing risk now and for the future</w:t>
                            </w:r>
                          </w:p>
                          <w:p w14:paraId="19018E39" w14:textId="77777777" w:rsidR="003919F8" w:rsidRPr="00B5721C" w:rsidRDefault="003919F8" w:rsidP="00D758C7">
                            <w:pPr>
                              <w:pStyle w:val="Boxtext"/>
                            </w:pPr>
                            <w:r w:rsidRPr="00B5721C">
                              <w:t xml:space="preserve">In 2020, the National Climate Change Risk Assessment set out 43 risks New Zealanders face from the impacts of climate change up to 2026. </w:t>
                            </w:r>
                          </w:p>
                          <w:p w14:paraId="6BB9D561" w14:textId="26C5AD38" w:rsidR="003919F8" w:rsidRPr="00B5721C" w:rsidRDefault="003919F8" w:rsidP="00D758C7">
                            <w:pPr>
                              <w:pStyle w:val="Boxtext"/>
                            </w:pPr>
                            <w:r w:rsidRPr="00B5721C">
                              <w:t>These include risks to people’s health and property, risks to our infrastructure like roads or water supplies, and risks to our natural environments.</w:t>
                            </w:r>
                          </w:p>
                          <w:p w14:paraId="56A67D2C" w14:textId="1ACD9E2F" w:rsidR="003919F8" w:rsidRPr="00C512FD" w:rsidRDefault="003919F8" w:rsidP="00D758C7">
                            <w:pPr>
                              <w:pStyle w:val="Boxtext"/>
                              <w:rPr>
                                <w:color w:val="auto"/>
                              </w:rPr>
                            </w:pPr>
                            <w:r w:rsidRPr="00B5721C">
                              <w:t xml:space="preserve">This </w:t>
                            </w:r>
                            <w:r w:rsidR="00FB576F">
                              <w:t>n</w:t>
                            </w:r>
                            <w:r w:rsidRPr="00B5721C">
                              <w:t xml:space="preserve">ational </w:t>
                            </w:r>
                            <w:r w:rsidR="00FB576F">
                              <w:t>a</w:t>
                            </w:r>
                            <w:r w:rsidRPr="00B5721C">
                              <w:t xml:space="preserve">daptation </w:t>
                            </w:r>
                            <w:r w:rsidR="00FB576F">
                              <w:t>p</w:t>
                            </w:r>
                            <w:r w:rsidRPr="00B5721C">
                              <w:t>lan is the first in a series. It will be updated every six years to respond to changing climate risks.</w:t>
                            </w:r>
                          </w:p>
                        </w:txbxContent>
                      </wps:txbx>
                      <wps:bodyPr rot="0" vert="horz" wrap="square" lIns="91440" tIns="45720" rIns="91440" bIns="45720" anchor="t" anchorCtr="0">
                        <a:spAutoFit/>
                      </wps:bodyPr>
                    </wps:wsp>
                  </a:graphicData>
                </a:graphic>
              </wp:anchor>
            </w:drawing>
          </mc:Choice>
          <mc:Fallback>
            <w:pict>
              <v:shape w14:anchorId="6A1ADB80" id="Text Box 2" o:spid="_x0000_s1027" type="#_x0000_t202" style="position:absolute;margin-left:270.55pt;margin-top:34.6pt;width:182.1pt;height:110.6pt;z-index:25165824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" fillcolor="#d5ebe8 [3206]" strokecolor="#d5ebe8 [3206]" strokeweight=".5pt">
                <v:textbox style="mso-fit-shape-to-text:t">
                  <w:txbxContent>
                    <w:p w14:paraId="72A40285" w14:textId="77777777" w:rsidR="003919F8" w:rsidRPr="00D758C7" w:rsidRDefault="003919F8" w:rsidP="00D758C7">
                      <w:pPr>
                        <w:pStyle w:val="Boxheading"/>
                      </w:pPr>
                      <w:r w:rsidRPr="00D758C7">
                        <w:t>Managing risk now and for the future</w:t>
                      </w:r>
                    </w:p>
                    <w:p w14:paraId="19018E39" w14:textId="77777777" w:rsidR="003919F8" w:rsidRPr="00B5721C" w:rsidRDefault="003919F8" w:rsidP="00D758C7">
                      <w:pPr>
                        <w:pStyle w:val="Boxtext"/>
                      </w:pPr>
                      <w:r w:rsidRPr="00B5721C">
                        <w:t xml:space="preserve">In 2020, the National Climate Change Risk Assessment set out 43 risks New Zealanders face from the impacts of climate change up to 2026. </w:t>
                      </w:r>
                    </w:p>
                    <w:p w14:paraId="6BB9D561" w14:textId="26C5AD38" w:rsidR="003919F8" w:rsidRPr="00B5721C" w:rsidRDefault="003919F8" w:rsidP="00D758C7">
                      <w:pPr>
                        <w:pStyle w:val="Boxtext"/>
                      </w:pPr>
                      <w:r w:rsidRPr="00B5721C">
                        <w:t>These include risks to people’s health and property, risks to our infrastructure like roads or water supplies, and risks to our natural environments.</w:t>
                      </w:r>
                    </w:p>
                    <w:p w14:paraId="56A67D2C" w14:textId="1ACD9E2F" w:rsidR="003919F8" w:rsidRPr="00C512FD" w:rsidRDefault="003919F8" w:rsidP="00D758C7">
                      <w:pPr>
                        <w:pStyle w:val="Boxtext"/>
                        <w:rPr>
                          <w:color w:val="auto"/>
                        </w:rPr>
                      </w:pPr>
                      <w:r w:rsidRPr="00B5721C">
                        <w:t xml:space="preserve">This </w:t>
                      </w:r>
                      <w:r w:rsidR="00FB576F">
                        <w:t>n</w:t>
                      </w:r>
                      <w:r w:rsidRPr="00B5721C">
                        <w:t xml:space="preserve">ational </w:t>
                      </w:r>
                      <w:r w:rsidR="00FB576F">
                        <w:t>a</w:t>
                      </w:r>
                      <w:r w:rsidRPr="00B5721C">
                        <w:t xml:space="preserve">daptation </w:t>
                      </w:r>
                      <w:r w:rsidR="00FB576F">
                        <w:t>p</w:t>
                      </w:r>
                      <w:r w:rsidRPr="00B5721C">
                        <w:t>lan is the first in a series. It will be updated every six years to respond to changing climate risks.</w:t>
                      </w:r>
                    </w:p>
                  </w:txbxContent>
                </v:textbox>
                <w10:wrap type="square" anchorx="margin"/>
              </v:shape>
            </w:pict>
          </mc:Fallback>
        </mc:AlternateContent>
      </w:r>
      <w:r w:rsidR="629CB39A" w:rsidRPr="42913DF9">
        <w:rPr>
          <w:rFonts w:cs="Calibri"/>
          <w:b/>
          <w:bCs/>
        </w:rPr>
        <w:t>Our first national adaptation plan will</w:t>
      </w:r>
      <w:r w:rsidR="629CB39A">
        <w:t xml:space="preserve"> </w:t>
      </w:r>
      <w:r w:rsidR="629CB39A" w:rsidRPr="42913DF9">
        <w:rPr>
          <w:b/>
          <w:bCs/>
        </w:rPr>
        <w:t>help New Zealanders adapt to the effects of climate change now, and better protect us against changes to come.</w:t>
      </w:r>
      <w:r w:rsidR="629CB39A">
        <w:t xml:space="preserve"> </w:t>
      </w:r>
    </w:p>
    <w:p w14:paraId="710267F5" w14:textId="708BDB20" w:rsidR="002B2A73" w:rsidRDefault="002B2A73" w:rsidP="002B2A73">
      <w:pPr>
        <w:pStyle w:val="BodyText"/>
      </w:pPr>
      <w:r>
        <w:t xml:space="preserve">Many impacts are already with us, with unstable and unpredictable weather, worsening floods, droughts and storms, and rising sea levels. </w:t>
      </w:r>
      <w:r w:rsidR="00BE29F5">
        <w:t>We can expect more</w:t>
      </w:r>
      <w:r>
        <w:t xml:space="preserve"> changes </w:t>
      </w:r>
      <w:r w:rsidR="00BE29F5">
        <w:t>will happen</w:t>
      </w:r>
      <w:r>
        <w:t xml:space="preserve">. </w:t>
      </w:r>
      <w:r w:rsidR="009F7E7E">
        <w:t>Lowering emissions can reduce the impacts of climate change but won’t eliminate them all.</w:t>
      </w:r>
    </w:p>
    <w:p w14:paraId="045B0D3B" w14:textId="48B3790E" w:rsidR="002B2A73" w:rsidRDefault="002B2A73" w:rsidP="002B2A73">
      <w:pPr>
        <w:pStyle w:val="BodyText"/>
      </w:pPr>
      <w:r>
        <w:t>The national adaptation plan sets out what actions the Government will take over the next six years to help all New Zealanders adapt and thrive in a changing climate. It has actions relevant to every sector and community in New Zealand, and addresses the priority risks that need action now.</w:t>
      </w:r>
    </w:p>
    <w:p w14:paraId="36FC5181" w14:textId="77777777" w:rsidR="00612DBF" w:rsidRDefault="00612DBF" w:rsidP="00612DBF">
      <w:pPr>
        <w:pStyle w:val="BodyText"/>
      </w:pPr>
      <w:r w:rsidRPr="2CA9A4A0">
        <w:t>Climate change risks and the costs of adapting will need to be shared across society, but through the actions in the plan we can reduce the long-term costs across the motu.</w:t>
      </w:r>
    </w:p>
    <w:p w14:paraId="2469ECE9" w14:textId="77777777" w:rsidR="00FB576F" w:rsidRDefault="00FB576F">
      <w:pPr>
        <w:spacing w:before="0" w:after="0" w:line="240" w:lineRule="auto"/>
        <w:jc w:val="left"/>
        <w:rPr>
          <w:rFonts w:ascii="Georgia" w:eastAsiaTheme="majorEastAsia" w:hAnsi="Georgia" w:cstheme="majorBidi"/>
          <w:b/>
          <w:bCs/>
          <w:color w:val="1B556B"/>
          <w:sz w:val="36"/>
          <w:szCs w:val="26"/>
        </w:rPr>
      </w:pPr>
      <w:r>
        <w:br w:type="page"/>
      </w:r>
    </w:p>
    <w:p w14:paraId="7FAD2193" w14:textId="0619BCBA" w:rsidR="004C31E9" w:rsidRPr="00D93A9D" w:rsidRDefault="004C31E9" w:rsidP="000957DF">
      <w:pPr>
        <w:pStyle w:val="Heading2"/>
      </w:pPr>
      <w:r>
        <w:lastRenderedPageBreak/>
        <w:t>Local government is on the front line of climate</w:t>
      </w:r>
      <w:r w:rsidR="000957DF">
        <w:t> </w:t>
      </w:r>
      <w:r>
        <w:t>change</w:t>
      </w:r>
    </w:p>
    <w:p w14:paraId="4113F449" w14:textId="1D531B5E" w:rsidR="002F03FD" w:rsidRPr="008B3800" w:rsidRDefault="002F03FD" w:rsidP="00EB39C6">
      <w:pPr>
        <w:pStyle w:val="BodyText"/>
      </w:pPr>
      <w:r w:rsidRPr="002F03FD">
        <w:t>Councils have statutory responsibilities to avoid or mitigate natural hazards and to have regard to the effects of climate change when making certain decisions. They are also responsible for civil defence and emergency management</w:t>
      </w:r>
      <w:r w:rsidR="00051A10">
        <w:t>, as well as</w:t>
      </w:r>
      <w:r w:rsidRPr="002F03FD">
        <w:t xml:space="preserve"> improving community resilience through public education and local planning</w:t>
      </w:r>
      <w:r w:rsidR="00AB0BE6">
        <w:t>.</w:t>
      </w:r>
    </w:p>
    <w:p w14:paraId="43EDA3C4" w14:textId="62060FDD" w:rsidR="002E3604" w:rsidRDefault="002E3604" w:rsidP="00FB576F">
      <w:pPr>
        <w:pStyle w:val="BodyText"/>
        <w:spacing w:after="240"/>
        <w:rPr>
          <w:color w:val="000000"/>
          <w:shd w:val="clear" w:color="auto" w:fill="FFFFFF"/>
        </w:rPr>
      </w:pPr>
      <w:r w:rsidRPr="00D93A9D">
        <w:t xml:space="preserve">Around the country, many councils are already working with communities and iwi/Māori to address the </w:t>
      </w:r>
      <w:r w:rsidR="00E066BA" w:rsidRPr="00D93A9D">
        <w:t xml:space="preserve">climate change </w:t>
      </w:r>
      <w:r w:rsidRPr="00D93A9D">
        <w:t xml:space="preserve">impacts. Some are </w:t>
      </w:r>
      <w:r w:rsidRPr="00D93A9D">
        <w:rPr>
          <w:color w:val="000000"/>
          <w:shd w:val="clear" w:color="auto" w:fill="FFFFFF"/>
        </w:rPr>
        <w:t xml:space="preserve">developing adaptation plans and long-term adaptive pathways </w:t>
      </w:r>
      <w:r w:rsidR="00E066BA">
        <w:rPr>
          <w:color w:val="000000"/>
          <w:shd w:val="clear" w:color="auto" w:fill="FFFFFF"/>
        </w:rPr>
        <w:t xml:space="preserve">to </w:t>
      </w:r>
      <w:r w:rsidRPr="00D93A9D">
        <w:rPr>
          <w:color w:val="000000"/>
          <w:shd w:val="clear" w:color="auto" w:fill="FFFFFF"/>
        </w:rPr>
        <w:t>proactively manage future risk.</w:t>
      </w:r>
      <w:r>
        <w:rPr>
          <w:color w:val="000000"/>
          <w:shd w:val="clear" w:color="auto" w:fill="FFFFFF"/>
        </w:rPr>
        <w:t xml:space="preserve"> </w:t>
      </w:r>
      <w:r w:rsidRPr="00D93A9D">
        <w:rPr>
          <w:color w:val="000000"/>
          <w:shd w:val="clear" w:color="auto" w:fill="FFFFFF"/>
        </w:rPr>
        <w:t xml:space="preserve">However, climate preparedness varies </w:t>
      </w:r>
      <w:r>
        <w:rPr>
          <w:color w:val="000000"/>
          <w:shd w:val="clear" w:color="auto" w:fill="FFFFFF"/>
        </w:rPr>
        <w:t xml:space="preserve">from </w:t>
      </w:r>
      <w:r w:rsidRPr="00D93A9D">
        <w:rPr>
          <w:color w:val="000000"/>
          <w:shd w:val="clear" w:color="auto" w:fill="FFFFFF"/>
        </w:rPr>
        <w:t xml:space="preserve">region to region. </w:t>
      </w:r>
    </w:p>
    <w:tbl>
      <w:tblPr>
        <w:tblStyle w:val="TableGrid"/>
        <w:tblW w:w="0" w:type="auto"/>
        <w:tblBorders>
          <w:top w:val="single" w:sz="4" w:space="0" w:color="D5EBE8" w:themeColor="accent3"/>
          <w:left w:val="single" w:sz="4" w:space="0" w:color="D5EBE8" w:themeColor="accent3"/>
          <w:bottom w:val="single" w:sz="4" w:space="0" w:color="D5EBE8" w:themeColor="accent3"/>
          <w:right w:val="single" w:sz="4" w:space="0" w:color="D5EBE8" w:themeColor="accent3"/>
          <w:insideH w:val="none" w:sz="0" w:space="0" w:color="auto"/>
          <w:insideV w:val="none" w:sz="0" w:space="0" w:color="auto"/>
        </w:tblBorders>
        <w:shd w:val="clear" w:color="auto" w:fill="D5EBE8" w:themeFill="accent3"/>
        <w:tblLook w:val="04A0" w:firstRow="1" w:lastRow="0" w:firstColumn="1" w:lastColumn="0" w:noHBand="0" w:noVBand="1"/>
      </w:tblPr>
      <w:tblGrid>
        <w:gridCol w:w="9061"/>
      </w:tblGrid>
      <w:tr w:rsidR="00107061" w14:paraId="44C23986" w14:textId="77777777">
        <w:tc>
          <w:tcPr>
            <w:tcW w:w="9061" w:type="dxa"/>
            <w:shd w:val="clear" w:color="auto" w:fill="D5EBE8" w:themeFill="accent3"/>
          </w:tcPr>
          <w:p w14:paraId="4D8DEF64" w14:textId="1A79335A" w:rsidR="00C21E02" w:rsidRPr="00123C56" w:rsidRDefault="00107061" w:rsidP="00123C56">
            <w:pPr>
              <w:pStyle w:val="Boxheading"/>
            </w:pPr>
            <w:r>
              <w:t>What you told us</w:t>
            </w:r>
            <w:r w:rsidR="00CD2F44">
              <w:t xml:space="preserve"> during consultation on the draft adaptation plan</w:t>
            </w:r>
          </w:p>
          <w:p w14:paraId="0D82D4C1" w14:textId="3F1BFD08" w:rsidR="00272D49" w:rsidRPr="00123C56" w:rsidRDefault="00AE4E17" w:rsidP="00123C56">
            <w:pPr>
              <w:pStyle w:val="Boxtext"/>
            </w:pPr>
            <w:r w:rsidRPr="00123C56">
              <w:rPr>
                <w:rStyle w:val="normaltextrun"/>
              </w:rPr>
              <w:t xml:space="preserve">During consultation on the draft adaptation plan, </w:t>
            </w:r>
            <w:r w:rsidR="519DABBF" w:rsidRPr="6B977448">
              <w:rPr>
                <w:rStyle w:val="normaltextrun"/>
              </w:rPr>
              <w:t>l</w:t>
            </w:r>
            <w:r w:rsidR="519DABBF">
              <w:t>o</w:t>
            </w:r>
            <w:r w:rsidR="5FA843DE">
              <w:t>cal</w:t>
            </w:r>
            <w:r w:rsidR="00272D49" w:rsidRPr="00123C56">
              <w:t xml:space="preserve"> government submitters</w:t>
            </w:r>
            <w:r w:rsidR="00254B2A" w:rsidRPr="00123C56">
              <w:t>:</w:t>
            </w:r>
          </w:p>
          <w:p w14:paraId="7FDD21CE" w14:textId="503288AD" w:rsidR="007C5755" w:rsidRPr="00A85380" w:rsidRDefault="007C5755" w:rsidP="00123C56">
            <w:pPr>
              <w:pStyle w:val="Boxbullet"/>
              <w:rPr>
                <w:color w:val="1B556B" w:themeColor="text2"/>
                <w:szCs w:val="18"/>
                <w:lang w:eastAsia="en-US"/>
              </w:rPr>
            </w:pPr>
            <w:r w:rsidRPr="00A85380">
              <w:rPr>
                <w:lang w:eastAsia="en-US"/>
              </w:rPr>
              <w:t xml:space="preserve">sought more detail about </w:t>
            </w:r>
            <w:r w:rsidRPr="0006307F">
              <w:rPr>
                <w:color w:val="1B556B" w:themeColor="text2"/>
                <w:szCs w:val="18"/>
                <w:lang w:eastAsia="en-US"/>
              </w:rPr>
              <w:t>who would lead actions</w:t>
            </w:r>
            <w:r w:rsidRPr="00A85380">
              <w:rPr>
                <w:color w:val="1B556B" w:themeColor="text2"/>
                <w:szCs w:val="18"/>
                <w:lang w:eastAsia="en-US"/>
              </w:rPr>
              <w:t xml:space="preserve"> and called for increased </w:t>
            </w:r>
            <w:r w:rsidRPr="00A85380">
              <w:rPr>
                <w:color w:val="1B556B" w:themeColor="text2"/>
                <w:szCs w:val="18"/>
              </w:rPr>
              <w:t>clarity</w:t>
            </w:r>
            <w:r w:rsidRPr="00A85380">
              <w:rPr>
                <w:color w:val="1B556B" w:themeColor="text2"/>
                <w:szCs w:val="18"/>
                <w:lang w:eastAsia="en-US"/>
              </w:rPr>
              <w:t xml:space="preserve"> about the </w:t>
            </w:r>
            <w:r w:rsidRPr="0006307F">
              <w:rPr>
                <w:color w:val="1B556B" w:themeColor="text2"/>
                <w:szCs w:val="18"/>
                <w:lang w:eastAsia="en-US"/>
              </w:rPr>
              <w:t>roles and responsibilities</w:t>
            </w:r>
            <w:r w:rsidRPr="00A85380">
              <w:rPr>
                <w:color w:val="1B556B" w:themeColor="text2"/>
                <w:szCs w:val="18"/>
                <w:lang w:eastAsia="en-US"/>
              </w:rPr>
              <w:t xml:space="preserve"> of local government versus central government </w:t>
            </w:r>
          </w:p>
          <w:p w14:paraId="6166E81A" w14:textId="3DB23B5A" w:rsidR="007C5755" w:rsidRPr="00A85380" w:rsidRDefault="007C5755" w:rsidP="00123C56">
            <w:pPr>
              <w:pStyle w:val="Boxbullet"/>
              <w:rPr>
                <w:color w:val="1B556B" w:themeColor="text2"/>
                <w:szCs w:val="18"/>
                <w:lang w:eastAsia="en-US"/>
              </w:rPr>
            </w:pPr>
            <w:r w:rsidRPr="00A85380">
              <w:rPr>
                <w:lang w:eastAsia="en-US"/>
              </w:rPr>
              <w:t xml:space="preserve">emphasised that they </w:t>
            </w:r>
            <w:r w:rsidR="519DABBF" w:rsidRPr="6B977448">
              <w:rPr>
                <w:lang w:eastAsia="en-US"/>
              </w:rPr>
              <w:t>are</w:t>
            </w:r>
            <w:r w:rsidRPr="00A85380">
              <w:rPr>
                <w:lang w:eastAsia="en-US"/>
              </w:rPr>
              <w:t xml:space="preserve"> best placed to </w:t>
            </w:r>
            <w:r w:rsidRPr="0006307F">
              <w:rPr>
                <w:lang w:eastAsia="en-US"/>
              </w:rPr>
              <w:t>serve their own communities</w:t>
            </w:r>
            <w:r w:rsidRPr="00A85380">
              <w:rPr>
                <w:lang w:eastAsia="en-US"/>
              </w:rPr>
              <w:t xml:space="preserve"> and would </w:t>
            </w:r>
            <w:r w:rsidRPr="0006307F">
              <w:rPr>
                <w:lang w:eastAsia="en-US"/>
              </w:rPr>
              <w:t xml:space="preserve">require data, tools, </w:t>
            </w:r>
            <w:proofErr w:type="gramStart"/>
            <w:r w:rsidRPr="0006307F">
              <w:rPr>
                <w:lang w:eastAsia="en-US"/>
              </w:rPr>
              <w:t>information</w:t>
            </w:r>
            <w:proofErr w:type="gramEnd"/>
            <w:r w:rsidRPr="0006307F">
              <w:rPr>
                <w:lang w:eastAsia="en-US"/>
              </w:rPr>
              <w:t xml:space="preserve"> and funding</w:t>
            </w:r>
          </w:p>
          <w:p w14:paraId="580EA44E" w14:textId="64FF0C95" w:rsidR="00107061" w:rsidRPr="0006307F" w:rsidRDefault="007C5755" w:rsidP="00123C56">
            <w:pPr>
              <w:pStyle w:val="Boxbullet"/>
              <w:rPr>
                <w:lang w:eastAsia="en-US"/>
              </w:rPr>
            </w:pPr>
            <w:r w:rsidRPr="00A85380">
              <w:rPr>
                <w:lang w:eastAsia="en-US"/>
              </w:rPr>
              <w:t>emphasised that smaller, less well-resourced local councils with small rate</w:t>
            </w:r>
            <w:r w:rsidR="009694C3" w:rsidRPr="6B977448">
              <w:rPr>
                <w:lang w:eastAsia="en-US"/>
              </w:rPr>
              <w:t>pay</w:t>
            </w:r>
            <w:r w:rsidR="4F419379" w:rsidRPr="6B977448">
              <w:rPr>
                <w:lang w:eastAsia="en-US"/>
              </w:rPr>
              <w:t>er</w:t>
            </w:r>
            <w:r w:rsidRPr="00A85380">
              <w:rPr>
                <w:lang w:eastAsia="en-US"/>
              </w:rPr>
              <w:t xml:space="preserve"> bases </w:t>
            </w:r>
            <w:r w:rsidR="000A1C48">
              <w:rPr>
                <w:lang w:eastAsia="en-US"/>
              </w:rPr>
              <w:t>may</w:t>
            </w:r>
            <w:r w:rsidR="000A1C48" w:rsidRPr="00A85380">
              <w:rPr>
                <w:lang w:eastAsia="en-US"/>
              </w:rPr>
              <w:t xml:space="preserve"> </w:t>
            </w:r>
            <w:r w:rsidRPr="00A85380">
              <w:rPr>
                <w:lang w:eastAsia="en-US"/>
              </w:rPr>
              <w:t xml:space="preserve">require </w:t>
            </w:r>
            <w:r w:rsidRPr="0006307F">
              <w:rPr>
                <w:lang w:eastAsia="en-US"/>
              </w:rPr>
              <w:t>additional central government support</w:t>
            </w:r>
            <w:r w:rsidRPr="00A85380">
              <w:rPr>
                <w:lang w:eastAsia="en-US"/>
              </w:rPr>
              <w:t xml:space="preserve"> for adaptation planning and implementation.</w:t>
            </w:r>
          </w:p>
        </w:tc>
      </w:tr>
    </w:tbl>
    <w:p w14:paraId="36284472" w14:textId="4804EA4D" w:rsidR="000C1640" w:rsidRPr="00225830" w:rsidRDefault="000C1640" w:rsidP="000C1640">
      <w:pPr>
        <w:pStyle w:val="Heading2"/>
        <w:spacing w:before="480"/>
      </w:pPr>
      <w:r w:rsidRPr="00AE6AE8">
        <w:t xml:space="preserve">How </w:t>
      </w:r>
      <w:r w:rsidR="000831B3">
        <w:t xml:space="preserve">actions in </w:t>
      </w:r>
      <w:r w:rsidRPr="00AE6AE8">
        <w:t>t</w:t>
      </w:r>
      <w:r>
        <w:t xml:space="preserve">he </w:t>
      </w:r>
      <w:r w:rsidR="00F50853">
        <w:t>p</w:t>
      </w:r>
      <w:r w:rsidRPr="00AE6AE8">
        <w:t>lan</w:t>
      </w:r>
      <w:r>
        <w:t xml:space="preserve"> will </w:t>
      </w:r>
      <w:r w:rsidR="00117676">
        <w:t xml:space="preserve">help </w:t>
      </w:r>
      <w:r w:rsidR="00B7788A">
        <w:t>local government</w:t>
      </w:r>
      <w:r w:rsidR="006B3755">
        <w:t xml:space="preserve"> </w:t>
      </w:r>
      <w:r w:rsidR="00117676">
        <w:t xml:space="preserve">adapt </w:t>
      </w:r>
      <w:r w:rsidR="006B3755">
        <w:t>to climate change</w:t>
      </w:r>
      <w:r>
        <w:t xml:space="preserve"> </w:t>
      </w:r>
    </w:p>
    <w:p w14:paraId="661E2A08" w14:textId="3B873C22" w:rsidR="009926E5" w:rsidRDefault="002E3FBC" w:rsidP="000C1640">
      <w:pPr>
        <w:pStyle w:val="BodyText"/>
      </w:pPr>
      <w:r w:rsidRPr="42913DF9">
        <w:rPr>
          <w:rStyle w:val="cf01"/>
          <w:rFonts w:asciiTheme="minorHAnsi" w:eastAsiaTheme="majorEastAsia" w:hAnsiTheme="minorHAnsi" w:cstheme="minorBidi"/>
          <w:sz w:val="22"/>
          <w:szCs w:val="22"/>
        </w:rPr>
        <w:t xml:space="preserve">The </w:t>
      </w:r>
      <w:r w:rsidR="00A85380" w:rsidRPr="42913DF9">
        <w:rPr>
          <w:rStyle w:val="cf01"/>
          <w:rFonts w:asciiTheme="minorHAnsi" w:eastAsiaTheme="majorEastAsia" w:hAnsiTheme="minorHAnsi" w:cstheme="minorBidi"/>
          <w:sz w:val="22"/>
          <w:szCs w:val="22"/>
        </w:rPr>
        <w:t>p</w:t>
      </w:r>
      <w:r w:rsidRPr="42913DF9">
        <w:rPr>
          <w:rStyle w:val="cf01"/>
          <w:rFonts w:asciiTheme="minorHAnsi" w:eastAsiaTheme="majorEastAsia" w:hAnsiTheme="minorHAnsi" w:cstheme="minorBidi"/>
          <w:sz w:val="22"/>
          <w:szCs w:val="22"/>
        </w:rPr>
        <w:t xml:space="preserve">lan outlines a programme of work to support </w:t>
      </w:r>
      <w:r w:rsidR="4C445566" w:rsidRPr="42913DF9">
        <w:rPr>
          <w:rStyle w:val="cf01"/>
          <w:rFonts w:asciiTheme="minorHAnsi" w:eastAsiaTheme="majorEastAsia" w:hAnsiTheme="minorHAnsi" w:cstheme="minorBidi"/>
          <w:sz w:val="22"/>
          <w:szCs w:val="22"/>
        </w:rPr>
        <w:t xml:space="preserve">local </w:t>
      </w:r>
      <w:r w:rsidR="05C0FB1E" w:rsidRPr="6B977448">
        <w:rPr>
          <w:rStyle w:val="cf01"/>
          <w:rFonts w:asciiTheme="minorHAnsi" w:eastAsiaTheme="majorEastAsia" w:hAnsiTheme="minorHAnsi" w:cstheme="minorBidi"/>
          <w:sz w:val="22"/>
          <w:szCs w:val="22"/>
        </w:rPr>
        <w:t>councils</w:t>
      </w:r>
      <w:r w:rsidRPr="42913DF9">
        <w:rPr>
          <w:rStyle w:val="cf01"/>
          <w:rFonts w:asciiTheme="minorHAnsi" w:eastAsiaTheme="majorEastAsia" w:hAnsiTheme="minorHAnsi" w:cstheme="minorBidi"/>
          <w:sz w:val="22"/>
          <w:szCs w:val="22"/>
        </w:rPr>
        <w:t xml:space="preserve"> to </w:t>
      </w:r>
      <w:proofErr w:type="gramStart"/>
      <w:r w:rsidRPr="42913DF9">
        <w:rPr>
          <w:rStyle w:val="cf01"/>
          <w:rFonts w:asciiTheme="minorHAnsi" w:eastAsiaTheme="majorEastAsia" w:hAnsiTheme="minorHAnsi" w:cstheme="minorBidi"/>
          <w:sz w:val="22"/>
          <w:szCs w:val="22"/>
        </w:rPr>
        <w:t>take action</w:t>
      </w:r>
      <w:proofErr w:type="gramEnd"/>
      <w:r w:rsidR="00DC2618">
        <w:rPr>
          <w:rStyle w:val="cf01"/>
          <w:rFonts w:asciiTheme="minorHAnsi" w:eastAsiaTheme="majorEastAsia" w:hAnsiTheme="minorHAnsi" w:cstheme="minorBidi"/>
          <w:sz w:val="22"/>
          <w:szCs w:val="22"/>
        </w:rPr>
        <w:t xml:space="preserve"> and</w:t>
      </w:r>
      <w:r w:rsidRPr="42913DF9">
        <w:rPr>
          <w:rStyle w:val="cf01"/>
          <w:rFonts w:asciiTheme="minorHAnsi" w:eastAsiaTheme="majorEastAsia" w:hAnsiTheme="minorHAnsi" w:cstheme="minorBidi"/>
          <w:sz w:val="22"/>
          <w:szCs w:val="22"/>
        </w:rPr>
        <w:t xml:space="preserve"> adapt</w:t>
      </w:r>
      <w:r w:rsidR="00DC2618">
        <w:rPr>
          <w:rStyle w:val="cf01"/>
          <w:rFonts w:asciiTheme="minorHAnsi" w:eastAsiaTheme="majorEastAsia" w:hAnsiTheme="minorHAnsi" w:cstheme="minorBidi"/>
          <w:sz w:val="22"/>
          <w:szCs w:val="22"/>
        </w:rPr>
        <w:t xml:space="preserve"> to climate </w:t>
      </w:r>
      <w:r w:rsidR="00DC2618" w:rsidRPr="6B977448">
        <w:rPr>
          <w:rStyle w:val="cf01"/>
          <w:rFonts w:asciiTheme="minorHAnsi" w:eastAsiaTheme="majorEastAsia" w:hAnsiTheme="minorHAnsi" w:cstheme="minorBidi"/>
          <w:sz w:val="22"/>
          <w:szCs w:val="22"/>
        </w:rPr>
        <w:t>change</w:t>
      </w:r>
      <w:r w:rsidR="00CE0B1B" w:rsidRPr="6B977448">
        <w:rPr>
          <w:rFonts w:asciiTheme="minorHAnsi" w:hAnsiTheme="minorHAnsi" w:cstheme="minorBidi"/>
        </w:rPr>
        <w:t>.</w:t>
      </w:r>
      <w:r w:rsidR="005D06F7">
        <w:t xml:space="preserve"> </w:t>
      </w:r>
      <w:r w:rsidR="4CC2AB44">
        <w:t>It</w:t>
      </w:r>
      <w:r w:rsidR="009926E5">
        <w:t xml:space="preserve"> bring</w:t>
      </w:r>
      <w:r w:rsidR="00EF35CB">
        <w:t xml:space="preserve">s </w:t>
      </w:r>
      <w:r w:rsidR="009926E5">
        <w:t xml:space="preserve">together existing actions and </w:t>
      </w:r>
      <w:proofErr w:type="gramStart"/>
      <w:r w:rsidR="009926E5">
        <w:t>proposed</w:t>
      </w:r>
      <w:proofErr w:type="gramEnd"/>
      <w:r w:rsidR="009926E5">
        <w:t xml:space="preserve"> future work to:</w:t>
      </w:r>
    </w:p>
    <w:p w14:paraId="7B843D5B" w14:textId="42724736" w:rsidR="00433EE8" w:rsidRPr="008B3800" w:rsidRDefault="00433EE8" w:rsidP="00433EE8">
      <w:pPr>
        <w:pStyle w:val="Bullet"/>
        <w:tabs>
          <w:tab w:val="num" w:pos="397"/>
        </w:tabs>
      </w:pPr>
      <w:r w:rsidRPr="008B3800">
        <w:t>enabl</w:t>
      </w:r>
      <w:r>
        <w:t>e</w:t>
      </w:r>
      <w:r w:rsidRPr="008B3800">
        <w:t xml:space="preserve"> better risk-informed decisions</w:t>
      </w:r>
    </w:p>
    <w:p w14:paraId="1B32C1C6" w14:textId="2176212B" w:rsidR="00433EE8" w:rsidRPr="008B3800" w:rsidRDefault="00433EE8" w:rsidP="00433EE8">
      <w:pPr>
        <w:pStyle w:val="Bullet"/>
        <w:tabs>
          <w:tab w:val="num" w:pos="397"/>
        </w:tabs>
      </w:pPr>
      <w:r w:rsidRPr="008B3800">
        <w:t>driv</w:t>
      </w:r>
      <w:r>
        <w:t>e</w:t>
      </w:r>
      <w:r w:rsidRPr="008B3800">
        <w:t xml:space="preserve"> climate-resilient development in the right places</w:t>
      </w:r>
    </w:p>
    <w:p w14:paraId="05408A32" w14:textId="01FD2B82" w:rsidR="00433EE8" w:rsidRPr="008B3800" w:rsidRDefault="00433EE8" w:rsidP="00433EE8">
      <w:pPr>
        <w:pStyle w:val="Bullet"/>
        <w:tabs>
          <w:tab w:val="num" w:pos="397"/>
        </w:tabs>
      </w:pPr>
      <w:r w:rsidRPr="008B3800">
        <w:t>lay the foundations for a range of adaptation options including managed retreat</w:t>
      </w:r>
    </w:p>
    <w:p w14:paraId="32427EF9" w14:textId="5DE8F329" w:rsidR="009926E5" w:rsidRDefault="00433EE8" w:rsidP="0006307F">
      <w:pPr>
        <w:pStyle w:val="Bullet"/>
        <w:tabs>
          <w:tab w:val="num" w:pos="397"/>
        </w:tabs>
      </w:pPr>
      <w:r w:rsidRPr="008B3800">
        <w:t>embed climate resilience across government policy.</w:t>
      </w:r>
    </w:p>
    <w:p w14:paraId="63641939" w14:textId="77777777" w:rsidR="000C1640" w:rsidRDefault="000C1640" w:rsidP="000C1640">
      <w:pPr>
        <w:pStyle w:val="Heading3"/>
      </w:pPr>
      <w:r w:rsidRPr="00E931E1">
        <w:t>Enabling better risk-informed decisions</w:t>
      </w:r>
    </w:p>
    <w:p w14:paraId="12287EDE" w14:textId="4E210331" w:rsidR="000C1640" w:rsidRPr="00E931E1" w:rsidRDefault="00CB537B" w:rsidP="00F22B95">
      <w:pPr>
        <w:pStyle w:val="BodyText"/>
      </w:pPr>
      <w:r w:rsidRPr="00123C56">
        <w:t>The</w:t>
      </w:r>
      <w:r w:rsidR="000C1640" w:rsidRPr="00123C56">
        <w:t xml:space="preserve"> </w:t>
      </w:r>
      <w:r w:rsidR="00476B7A" w:rsidRPr="00123C56">
        <w:t xml:space="preserve">actions in the </w:t>
      </w:r>
      <w:r w:rsidR="00A85380" w:rsidRPr="00123C56">
        <w:t>p</w:t>
      </w:r>
      <w:r w:rsidR="00CA1151" w:rsidRPr="00123C56">
        <w:t>lan</w:t>
      </w:r>
      <w:r w:rsidR="000C1640" w:rsidRPr="00123C56">
        <w:t xml:space="preserve"> </w:t>
      </w:r>
      <w:r w:rsidR="000C1640">
        <w:t>provide</w:t>
      </w:r>
      <w:r w:rsidR="000C1640" w:rsidRPr="00E931E1">
        <w:t xml:space="preserve"> information, guidance</w:t>
      </w:r>
      <w:r w:rsidR="06768EDB">
        <w:t xml:space="preserve"> and</w:t>
      </w:r>
      <w:r w:rsidR="000C1640" w:rsidRPr="00E931E1">
        <w:t xml:space="preserve"> tools </w:t>
      </w:r>
      <w:r w:rsidR="41B129B4">
        <w:t xml:space="preserve">about climate change threats and responses. </w:t>
      </w:r>
      <w:r w:rsidR="3EE1E393">
        <w:t xml:space="preserve">These </w:t>
      </w:r>
      <w:r w:rsidR="000C1640" w:rsidRPr="00E931E1">
        <w:t xml:space="preserve">can help </w:t>
      </w:r>
      <w:r w:rsidR="00986787">
        <w:t>local government</w:t>
      </w:r>
      <w:r w:rsidR="000C1640">
        <w:t xml:space="preserve"> </w:t>
      </w:r>
      <w:r w:rsidR="000C1640" w:rsidRPr="00E931E1">
        <w:t xml:space="preserve">understand and assess </w:t>
      </w:r>
      <w:r w:rsidR="000C1640">
        <w:t>the</w:t>
      </w:r>
      <w:r w:rsidR="000C1640" w:rsidRPr="00E931E1">
        <w:t xml:space="preserve"> </w:t>
      </w:r>
      <w:r w:rsidR="2E15C6F4">
        <w:t>risk</w:t>
      </w:r>
      <w:r w:rsidR="1674F419">
        <w:t>s they face</w:t>
      </w:r>
      <w:r w:rsidR="000C1640" w:rsidRPr="00E931E1">
        <w:t xml:space="preserve"> and develop suitable adaptation strategies and solutions.</w:t>
      </w:r>
      <w:r w:rsidR="000C1640">
        <w:t xml:space="preserve"> </w:t>
      </w:r>
      <w:r w:rsidR="008A5467">
        <w:t>Some of the k</w:t>
      </w:r>
      <w:r w:rsidR="000C1640">
        <w:t>ey actions include:</w:t>
      </w:r>
    </w:p>
    <w:p w14:paraId="7FB55B7D" w14:textId="3055067E" w:rsidR="008D0E99" w:rsidRPr="001B2BF0" w:rsidRDefault="008D0E99" w:rsidP="001B2BF0">
      <w:pPr>
        <w:pStyle w:val="Bullet"/>
      </w:pPr>
      <w:r w:rsidRPr="00D758C7">
        <w:t>Action 3.1 Provide access to the latest climate projections data</w:t>
      </w:r>
      <w:r w:rsidR="008110C7" w:rsidRPr="00D758C7">
        <w:t xml:space="preserve">: </w:t>
      </w:r>
      <w:r w:rsidR="003E191B" w:rsidRPr="00D758C7">
        <w:t>t</w:t>
      </w:r>
      <w:r w:rsidR="008110C7" w:rsidRPr="00D758C7">
        <w:t>his</w:t>
      </w:r>
      <w:r w:rsidRPr="00D758C7">
        <w:t xml:space="preserve"> </w:t>
      </w:r>
      <w:r w:rsidRPr="001B2BF0">
        <w:rPr>
          <w:rFonts w:eastAsia="Georgia"/>
        </w:rPr>
        <w:t>will give New Zealanders the regional and local data they need to</w:t>
      </w:r>
      <w:r w:rsidR="00AE1496">
        <w:rPr>
          <w:rFonts w:eastAsia="Georgia"/>
        </w:rPr>
        <w:t xml:space="preserve"> </w:t>
      </w:r>
      <w:r w:rsidRPr="001B2BF0">
        <w:rPr>
          <w:rFonts w:eastAsia="Georgia"/>
        </w:rPr>
        <w:t>assess future climate risk</w:t>
      </w:r>
      <w:r w:rsidR="00744587" w:rsidRPr="001B2BF0">
        <w:rPr>
          <w:rFonts w:eastAsia="Georgia"/>
        </w:rPr>
        <w:t>s</w:t>
      </w:r>
      <w:r w:rsidRPr="001B2BF0">
        <w:rPr>
          <w:rFonts w:eastAsia="Georgia"/>
        </w:rPr>
        <w:t>.</w:t>
      </w:r>
    </w:p>
    <w:p w14:paraId="3697D85A" w14:textId="5F3CAD95" w:rsidR="000C1640" w:rsidRPr="001B2BF0" w:rsidRDefault="000C1640" w:rsidP="001B2BF0">
      <w:pPr>
        <w:pStyle w:val="Bullet"/>
      </w:pPr>
      <w:r w:rsidRPr="00D758C7">
        <w:t>Action 3.2 Design and develop risk</w:t>
      </w:r>
      <w:r w:rsidR="008A02AE" w:rsidRPr="00D758C7">
        <w:t xml:space="preserve"> </w:t>
      </w:r>
      <w:r w:rsidR="0065176F">
        <w:t>and</w:t>
      </w:r>
      <w:r w:rsidRPr="00D758C7">
        <w:t xml:space="preserve"> resilience and climate adaptation information portals</w:t>
      </w:r>
      <w:r w:rsidR="00285314" w:rsidRPr="00D758C7">
        <w:t>:</w:t>
      </w:r>
      <w:r w:rsidRPr="001B2BF0">
        <w:t xml:space="preserve"> </w:t>
      </w:r>
      <w:r w:rsidR="003E191B" w:rsidRPr="001B2BF0">
        <w:t xml:space="preserve">these will </w:t>
      </w:r>
      <w:r w:rsidR="003E081E" w:rsidRPr="001B2BF0">
        <w:t xml:space="preserve">provide </w:t>
      </w:r>
      <w:r w:rsidR="00CF6C82" w:rsidRPr="001B2BF0">
        <w:t xml:space="preserve">information and data about </w:t>
      </w:r>
      <w:r w:rsidRPr="001B2BF0">
        <w:t>natural hazard</w:t>
      </w:r>
      <w:r w:rsidR="00DD48B1" w:rsidRPr="001B2BF0">
        <w:t>s</w:t>
      </w:r>
      <w:r w:rsidR="00C20AA5" w:rsidRPr="001B2BF0">
        <w:t xml:space="preserve"> </w:t>
      </w:r>
      <w:r w:rsidR="00956B49" w:rsidRPr="001B2BF0">
        <w:t>and climate change</w:t>
      </w:r>
      <w:r w:rsidR="00325108" w:rsidRPr="001B2BF0">
        <w:t xml:space="preserve"> risks</w:t>
      </w:r>
      <w:r w:rsidR="00AE7EE5" w:rsidRPr="001B2BF0">
        <w:t>.</w:t>
      </w:r>
      <w:r w:rsidRPr="001B2BF0">
        <w:t xml:space="preserve"> </w:t>
      </w:r>
      <w:r w:rsidR="00AE7EE5" w:rsidRPr="001B2BF0">
        <w:t xml:space="preserve">They will </w:t>
      </w:r>
      <w:r w:rsidRPr="001B2BF0">
        <w:t xml:space="preserve">help communities make informed decisions and design adaptation solutions. </w:t>
      </w:r>
    </w:p>
    <w:p w14:paraId="55218352" w14:textId="61830C9D" w:rsidR="00CB537B" w:rsidRPr="008C2C33" w:rsidRDefault="00D838A4" w:rsidP="001B2BF0">
      <w:pPr>
        <w:pStyle w:val="Bullet"/>
        <w:rPr>
          <w:rFonts w:asciiTheme="minorHAnsi" w:hAnsiTheme="minorHAnsi" w:cstheme="minorHAnsi"/>
        </w:rPr>
      </w:pPr>
      <w:r w:rsidRPr="00D758C7">
        <w:t xml:space="preserve">Action </w:t>
      </w:r>
      <w:r w:rsidR="001D6C43" w:rsidRPr="00D758C7">
        <w:t>3.23 Develop 3D coastal mapping</w:t>
      </w:r>
      <w:r w:rsidR="00EA6722" w:rsidRPr="00D758C7">
        <w:t xml:space="preserve">: </w:t>
      </w:r>
      <w:r w:rsidR="003E191B" w:rsidRPr="00D758C7">
        <w:t>t</w:t>
      </w:r>
      <w:r w:rsidR="00EA6722" w:rsidRPr="00D758C7">
        <w:t>his</w:t>
      </w:r>
      <w:r w:rsidRPr="00D758C7">
        <w:t xml:space="preserve"> will help councils </w:t>
      </w:r>
      <w:r w:rsidRPr="001B2BF0">
        <w:rPr>
          <w:rFonts w:eastAsia="Georgia"/>
        </w:rPr>
        <w:t>assess the impact of sea-level rise</w:t>
      </w:r>
      <w:r w:rsidR="00334027" w:rsidRPr="001B2BF0">
        <w:rPr>
          <w:rFonts w:eastAsia="Georgia"/>
        </w:rPr>
        <w:t>,</w:t>
      </w:r>
      <w:r w:rsidRPr="001B2BF0">
        <w:rPr>
          <w:rFonts w:eastAsia="Georgia"/>
        </w:rPr>
        <w:t xml:space="preserve"> tsunami and storm surges on </w:t>
      </w:r>
      <w:r w:rsidR="00334027" w:rsidRPr="001B2BF0">
        <w:rPr>
          <w:rFonts w:eastAsia="Georgia"/>
        </w:rPr>
        <w:t xml:space="preserve">their </w:t>
      </w:r>
      <w:r w:rsidRPr="001B2BF0">
        <w:rPr>
          <w:rFonts w:eastAsia="Georgia"/>
        </w:rPr>
        <w:t xml:space="preserve">communities, </w:t>
      </w:r>
      <w:proofErr w:type="gramStart"/>
      <w:r w:rsidRPr="001B2BF0">
        <w:rPr>
          <w:rFonts w:eastAsia="Georgia"/>
        </w:rPr>
        <w:t>infrastructure</w:t>
      </w:r>
      <w:proofErr w:type="gramEnd"/>
      <w:r w:rsidRPr="001B2BF0">
        <w:rPr>
          <w:rFonts w:eastAsia="Georgia"/>
        </w:rPr>
        <w:t xml:space="preserve"> and biodiversity.</w:t>
      </w:r>
      <w:r w:rsidR="00CB537B" w:rsidRPr="00CB537B">
        <w:rPr>
          <w:rFonts w:asciiTheme="minorHAnsi" w:hAnsiTheme="minorHAnsi" w:cstheme="minorHAnsi"/>
          <w:i/>
        </w:rPr>
        <w:t xml:space="preserve"> </w:t>
      </w:r>
    </w:p>
    <w:p w14:paraId="36916BDD" w14:textId="25384D9D" w:rsidR="00527407" w:rsidRPr="00D758C7" w:rsidRDefault="00527407" w:rsidP="6B977448">
      <w:pPr>
        <w:pStyle w:val="Bullet"/>
      </w:pPr>
      <w:r>
        <w:lastRenderedPageBreak/>
        <w:t>3.6 Improve natural hazard information on Land Information Memoranda (LIM): this wi</w:t>
      </w:r>
      <w:r w:rsidR="00AF188B">
        <w:t>ll give councils greater certainty about what ha</w:t>
      </w:r>
      <w:r w:rsidR="00832B70">
        <w:t>z</w:t>
      </w:r>
      <w:r w:rsidR="00AF188B">
        <w:t>ard information to include on the LIM.</w:t>
      </w:r>
    </w:p>
    <w:p w14:paraId="1EE9B6B2" w14:textId="535F4026" w:rsidR="00CB537B" w:rsidRPr="001B2BF0" w:rsidRDefault="00CB537B" w:rsidP="001B2BF0">
      <w:pPr>
        <w:pStyle w:val="Bullet"/>
      </w:pPr>
      <w:r w:rsidRPr="00D758C7">
        <w:t>Action 3.7.5 Regularly update adaptation guidance for local government</w:t>
      </w:r>
      <w:r>
        <w:rPr>
          <w:rFonts w:asciiTheme="minorHAnsi" w:hAnsiTheme="minorHAnsi" w:cstheme="minorHAnsi"/>
        </w:rPr>
        <w:t xml:space="preserve"> will </w:t>
      </w:r>
      <w:r w:rsidRPr="00804F40">
        <w:rPr>
          <w:rFonts w:asciiTheme="minorHAnsi" w:hAnsiTheme="minorHAnsi" w:cstheme="minorHAnsi"/>
        </w:rPr>
        <w:t>s</w:t>
      </w:r>
      <w:r w:rsidRPr="001B2BF0">
        <w:rPr>
          <w:rFonts w:eastAsia="Georgia"/>
        </w:rPr>
        <w:t>upport local government to consider adaptation in planning and decisions.</w:t>
      </w:r>
    </w:p>
    <w:p w14:paraId="49B00986" w14:textId="77777777" w:rsidR="000C1640" w:rsidRDefault="000C1640" w:rsidP="000C1640">
      <w:pPr>
        <w:pStyle w:val="Heading3"/>
      </w:pPr>
      <w:r>
        <w:t>Driving climate-resilient development in the right locations</w:t>
      </w:r>
    </w:p>
    <w:p w14:paraId="4F0142A9" w14:textId="56E8688B" w:rsidR="007256F1" w:rsidRPr="00D07674" w:rsidRDefault="007256F1" w:rsidP="00123C56">
      <w:pPr>
        <w:pStyle w:val="BodyText"/>
        <w:rPr>
          <w:rFonts w:eastAsia="Segoe UI"/>
        </w:rPr>
      </w:pPr>
      <w:r w:rsidRPr="00123C56">
        <w:t>Buildings and infrastructure have a long lifespan. Decisions we make today about how and where we develop really matter.</w:t>
      </w:r>
      <w:r>
        <w:t xml:space="preserve"> </w:t>
      </w:r>
    </w:p>
    <w:p w14:paraId="016A38B1" w14:textId="16B7B2CC" w:rsidR="000C1640" w:rsidRDefault="00370E40" w:rsidP="00123C56">
      <w:pPr>
        <w:pStyle w:val="BodyText"/>
      </w:pPr>
      <w:r>
        <w:t>The plan</w:t>
      </w:r>
      <w:r w:rsidR="000C1640" w:rsidRPr="00B31F1F">
        <w:t xml:space="preserve"> will </w:t>
      </w:r>
      <w:r w:rsidR="00BF75C0">
        <w:t>improve</w:t>
      </w:r>
      <w:r w:rsidR="000C1640" w:rsidRPr="00B31F1F">
        <w:t xml:space="preserve"> planning, </w:t>
      </w:r>
      <w:proofErr w:type="gramStart"/>
      <w:r w:rsidR="000C1640" w:rsidRPr="00AE6AE8">
        <w:t>infrastructure</w:t>
      </w:r>
      <w:proofErr w:type="gramEnd"/>
      <w:r w:rsidR="000C1640" w:rsidRPr="00B31F1F">
        <w:t xml:space="preserve"> and decision-making frameworks </w:t>
      </w:r>
      <w:r w:rsidR="00BF75C0">
        <w:t xml:space="preserve">to </w:t>
      </w:r>
      <w:r w:rsidR="000C1640" w:rsidRPr="00B31F1F">
        <w:t>guide climate-resilient development in the right locations</w:t>
      </w:r>
      <w:r w:rsidR="008A027C">
        <w:t>. This includes taking</w:t>
      </w:r>
      <w:r w:rsidR="000C1640" w:rsidRPr="00B31F1F">
        <w:t xml:space="preserve"> account </w:t>
      </w:r>
      <w:r w:rsidR="004460A8">
        <w:t>of</w:t>
      </w:r>
      <w:r w:rsidR="000C1640" w:rsidRPr="00B31F1F">
        <w:t xml:space="preserve"> changing risks – such as exposure to sea-level rise, flooding, heat stress, coastal </w:t>
      </w:r>
      <w:r w:rsidR="0063012D" w:rsidRPr="00B31F1F">
        <w:t>inundation,</w:t>
      </w:r>
      <w:r w:rsidR="000C1640" w:rsidRPr="00B31F1F">
        <w:t xml:space="preserve"> and wildfire</w:t>
      </w:r>
      <w:r w:rsidR="00CD5D86">
        <w:t>s</w:t>
      </w:r>
      <w:r w:rsidR="000C1640" w:rsidRPr="00B31F1F">
        <w:t>.</w:t>
      </w:r>
    </w:p>
    <w:p w14:paraId="630D9E10" w14:textId="263073B9" w:rsidR="000C1640" w:rsidRDefault="5251CF21" w:rsidP="00123C56">
      <w:pPr>
        <w:pStyle w:val="BodyText"/>
        <w:rPr>
          <w:lang w:eastAsia="en-GB"/>
        </w:rPr>
      </w:pPr>
      <w:r w:rsidRPr="34B8D2CE">
        <w:rPr>
          <w:lang w:eastAsia="en-GB"/>
        </w:rPr>
        <w:t xml:space="preserve">Councils will need to have regard to the </w:t>
      </w:r>
      <w:r w:rsidR="0E33F3EB" w:rsidRPr="7BF4EB33">
        <w:rPr>
          <w:lang w:eastAsia="en-GB"/>
        </w:rPr>
        <w:t xml:space="preserve">national adaptation </w:t>
      </w:r>
      <w:r w:rsidR="2C76216E" w:rsidRPr="34B8D2CE">
        <w:rPr>
          <w:lang w:eastAsia="en-GB"/>
        </w:rPr>
        <w:t>p</w:t>
      </w:r>
      <w:r w:rsidRPr="34B8D2CE">
        <w:rPr>
          <w:lang w:eastAsia="en-GB"/>
        </w:rPr>
        <w:t xml:space="preserve">lan </w:t>
      </w:r>
      <w:r w:rsidR="0E33F3EB" w:rsidRPr="7BF4EB33">
        <w:rPr>
          <w:lang w:eastAsia="en-GB"/>
        </w:rPr>
        <w:t>in their plan making process</w:t>
      </w:r>
      <w:r w:rsidR="00382A37">
        <w:rPr>
          <w:lang w:eastAsia="en-GB"/>
        </w:rPr>
        <w:t xml:space="preserve"> </w:t>
      </w:r>
      <w:r w:rsidR="27896124" w:rsidRPr="34B8D2CE">
        <w:rPr>
          <w:lang w:eastAsia="en-GB"/>
        </w:rPr>
        <w:t>from</w:t>
      </w:r>
      <w:r w:rsidRPr="34B8D2CE">
        <w:rPr>
          <w:lang w:eastAsia="en-GB"/>
        </w:rPr>
        <w:t xml:space="preserve"> November 2022. </w:t>
      </w:r>
      <w:r w:rsidR="4690CDC5">
        <w:t xml:space="preserve">Local government feedback on the </w:t>
      </w:r>
      <w:r w:rsidR="663F0826">
        <w:t xml:space="preserve">draft </w:t>
      </w:r>
      <w:r w:rsidR="34F40509">
        <w:t>p</w:t>
      </w:r>
      <w:r w:rsidR="4690CDC5">
        <w:t>lan sought clearer guidance around climate change scenarios</w:t>
      </w:r>
      <w:r w:rsidR="77C7625C">
        <w:t xml:space="preserve">, so the </w:t>
      </w:r>
      <w:r w:rsidR="035225E9">
        <w:t>p</w:t>
      </w:r>
      <w:r w:rsidR="77C7625C">
        <w:t>lan advises the use of</w:t>
      </w:r>
      <w:r w:rsidR="595AE235" w:rsidRPr="34B8D2CE">
        <w:rPr>
          <w:lang w:eastAsia="en-GB"/>
        </w:rPr>
        <w:t xml:space="preserve"> recommended climate change scenarios</w:t>
      </w:r>
      <w:r w:rsidR="6C2EED90">
        <w:t xml:space="preserve"> w</w:t>
      </w:r>
      <w:r w:rsidR="6C2EED90" w:rsidRPr="34B8D2CE">
        <w:rPr>
          <w:lang w:eastAsia="en-GB"/>
        </w:rPr>
        <w:t>hen making or changing policy statements or plans</w:t>
      </w:r>
      <w:r w:rsidR="00DB00F9">
        <w:rPr>
          <w:lang w:eastAsia="en-GB"/>
        </w:rPr>
        <w:t xml:space="preserve"> </w:t>
      </w:r>
      <w:r w:rsidR="6C2EED90" w:rsidRPr="34B8D2CE">
        <w:rPr>
          <w:lang w:eastAsia="en-GB"/>
        </w:rPr>
        <w:t xml:space="preserve">under the </w:t>
      </w:r>
      <w:r w:rsidR="0063012D" w:rsidRPr="0063012D">
        <w:rPr>
          <w:lang w:eastAsia="en-GB"/>
        </w:rPr>
        <w:t>Resource Management Act 1991</w:t>
      </w:r>
      <w:r w:rsidR="6C2EED90" w:rsidRPr="34B8D2CE">
        <w:rPr>
          <w:lang w:eastAsia="en-GB"/>
        </w:rPr>
        <w:t>, including to give effect to the provisions of the New Zealand Coastal Policy Statement 2010.</w:t>
      </w:r>
      <w:r w:rsidRPr="34B8D2CE">
        <w:rPr>
          <w:lang w:eastAsia="en-GB"/>
        </w:rPr>
        <w:t xml:space="preserve"> </w:t>
      </w:r>
    </w:p>
    <w:p w14:paraId="3B1AE3EC" w14:textId="719ABF82" w:rsidR="00347E58" w:rsidRPr="00D758C7" w:rsidRDefault="00347E58" w:rsidP="001B2BF0">
      <w:pPr>
        <w:pStyle w:val="Bullet"/>
      </w:pPr>
      <w:r w:rsidRPr="00D758C7">
        <w:t>Action 4.1 Reform the resource management system</w:t>
      </w:r>
      <w:r w:rsidR="00100B9E" w:rsidRPr="00D758C7">
        <w:t xml:space="preserve">: </w:t>
      </w:r>
      <w:r w:rsidR="00100B9E" w:rsidRPr="001B2BF0">
        <w:t>this</w:t>
      </w:r>
      <w:r w:rsidR="00775541" w:rsidRPr="001B2BF0">
        <w:t xml:space="preserve"> will include objectives </w:t>
      </w:r>
      <w:r w:rsidR="00B43944" w:rsidRPr="001B2BF0">
        <w:t>to</w:t>
      </w:r>
      <w:r w:rsidR="00775541" w:rsidRPr="001B2BF0">
        <w:t xml:space="preserve"> better prepar</w:t>
      </w:r>
      <w:r w:rsidR="00B43944" w:rsidRPr="001B2BF0">
        <w:t>e</w:t>
      </w:r>
      <w:r w:rsidR="00775541" w:rsidRPr="001B2BF0">
        <w:t xml:space="preserve"> for adaptation and risks from natural hazards, and better mitigation of emissions contributing to climate change.</w:t>
      </w:r>
      <w:r w:rsidR="0034755E" w:rsidRPr="001B2BF0">
        <w:t xml:space="preserve"> </w:t>
      </w:r>
      <w:r w:rsidR="00F23B0C" w:rsidRPr="001B2BF0">
        <w:t>While t</w:t>
      </w:r>
      <w:r w:rsidR="009E2EFC" w:rsidRPr="001B2BF0">
        <w:t xml:space="preserve">he reform </w:t>
      </w:r>
      <w:r w:rsidR="0034755E" w:rsidRPr="001B2BF0">
        <w:t>will play an essential role in ensuring future development occurs in the right places</w:t>
      </w:r>
      <w:r w:rsidR="00F23B0C" w:rsidRPr="001B2BF0">
        <w:t>, t</w:t>
      </w:r>
      <w:r w:rsidR="0034755E" w:rsidRPr="001B2BF0">
        <w:t xml:space="preserve">here are also some near-term changes that will help drive </w:t>
      </w:r>
      <w:r w:rsidR="009312F6" w:rsidRPr="001B2BF0">
        <w:t xml:space="preserve">suitably placed </w:t>
      </w:r>
      <w:r w:rsidR="0034755E" w:rsidRPr="001B2BF0">
        <w:t>development during the transition to the reformed system.</w:t>
      </w:r>
      <w:r w:rsidR="00714F25">
        <w:t xml:space="preserve"> For example, </w:t>
      </w:r>
      <w:r w:rsidR="00A76645">
        <w:t>action</w:t>
      </w:r>
      <w:r w:rsidR="009F4D52">
        <w:t xml:space="preserve"> 3.6</w:t>
      </w:r>
      <w:r w:rsidR="00A76645">
        <w:t xml:space="preserve"> to improve natural hazard information on LIMS and </w:t>
      </w:r>
      <w:r w:rsidR="009F4D52">
        <w:t xml:space="preserve">action 3.1 </w:t>
      </w:r>
      <w:r w:rsidR="003F6302">
        <w:t>providing access to projections data.</w:t>
      </w:r>
    </w:p>
    <w:p w14:paraId="647B163C" w14:textId="260125C6" w:rsidR="00347E58" w:rsidRPr="001B2BF0" w:rsidRDefault="14048D87" w:rsidP="001B2BF0">
      <w:pPr>
        <w:pStyle w:val="Bullet"/>
      </w:pPr>
      <w:r>
        <w:t xml:space="preserve">Action </w:t>
      </w:r>
      <w:r w:rsidR="352A164C">
        <w:t xml:space="preserve">4.2 Set national direction on natural hazard risk management and climate adaptation through the </w:t>
      </w:r>
      <w:r w:rsidR="00F57D4E">
        <w:t xml:space="preserve">proposed </w:t>
      </w:r>
      <w:r w:rsidR="00AF2ACD">
        <w:t xml:space="preserve">new </w:t>
      </w:r>
      <w:r w:rsidR="352A164C">
        <w:t>National Planning Framework</w:t>
      </w:r>
      <w:r w:rsidR="00F27823">
        <w:t>:</w:t>
      </w:r>
      <w:r w:rsidR="7F15CD77">
        <w:t xml:space="preserve"> </w:t>
      </w:r>
      <w:r w:rsidR="775C6374">
        <w:t>this</w:t>
      </w:r>
      <w:r w:rsidR="7F15CD77">
        <w:t xml:space="preserve"> will set clear direction for local authorities on how to achieve the climate resilience outcomes in the </w:t>
      </w:r>
      <w:r w:rsidR="00684001">
        <w:rPr>
          <w:bCs/>
        </w:rPr>
        <w:t>proposed</w:t>
      </w:r>
      <w:r w:rsidR="009B1012" w:rsidRPr="009B1012">
        <w:rPr>
          <w:bCs/>
        </w:rPr>
        <w:t xml:space="preserve"> </w:t>
      </w:r>
      <w:r w:rsidR="7F15CD77">
        <w:t>Natural and Built Environments Act.</w:t>
      </w:r>
    </w:p>
    <w:p w14:paraId="15D444B8" w14:textId="7E710DC1" w:rsidR="00AB00E3" w:rsidRPr="00D758C7" w:rsidRDefault="00CA36B1" w:rsidP="001B2BF0">
      <w:pPr>
        <w:pStyle w:val="Bullet"/>
      </w:pPr>
      <w:r w:rsidRPr="00D758C7">
        <w:t>Action 4</w:t>
      </w:r>
      <w:r w:rsidR="00480E04" w:rsidRPr="00D758C7">
        <w:t>.5 Reform institutional arrangements for water services</w:t>
      </w:r>
      <w:r w:rsidR="005C2109" w:rsidRPr="00D758C7">
        <w:t>:</w:t>
      </w:r>
      <w:r w:rsidR="00244A47" w:rsidRPr="00D758C7">
        <w:t xml:space="preserve"> </w:t>
      </w:r>
      <w:r w:rsidR="00AB00E3" w:rsidRPr="00D758C7">
        <w:t>this will create new water entities that will work with councils and communities to improve health and wellbeing outcomes and protect the environment for generations to come.</w:t>
      </w:r>
    </w:p>
    <w:p w14:paraId="1C75BBC2" w14:textId="77777777" w:rsidR="000C1640" w:rsidRDefault="000C1640" w:rsidP="000C1640">
      <w:pPr>
        <w:pStyle w:val="Heading3"/>
      </w:pPr>
      <w:r>
        <w:t>Adaptation options including managed retreat</w:t>
      </w:r>
    </w:p>
    <w:p w14:paraId="55853E92" w14:textId="3631DEAB" w:rsidR="00E648CA" w:rsidRDefault="00BF1C1F" w:rsidP="000C1640">
      <w:pPr>
        <w:pStyle w:val="BodyText"/>
      </w:pPr>
      <w:r>
        <w:t>M</w:t>
      </w:r>
      <w:r w:rsidRPr="008B3800">
        <w:t>any communities are already under threat from natural hazard</w:t>
      </w:r>
      <w:r w:rsidR="006B09CC">
        <w:t>s</w:t>
      </w:r>
      <w:r w:rsidRPr="008B3800">
        <w:t xml:space="preserve"> events</w:t>
      </w:r>
      <w:r w:rsidR="00157F23">
        <w:t>. S</w:t>
      </w:r>
      <w:r w:rsidR="00B60D20">
        <w:t>uccessful</w:t>
      </w:r>
      <w:r w:rsidR="00024231">
        <w:t>ly</w:t>
      </w:r>
      <w:r>
        <w:rPr>
          <w:rFonts w:eastAsia="Soleil" w:cs="Soleil"/>
          <w:lang w:val="en-GB"/>
        </w:rPr>
        <w:t xml:space="preserve"> adapt</w:t>
      </w:r>
      <w:r w:rsidR="00024231">
        <w:rPr>
          <w:rFonts w:eastAsia="Soleil" w:cs="Soleil"/>
          <w:lang w:val="en-GB"/>
        </w:rPr>
        <w:t>ing</w:t>
      </w:r>
      <w:r>
        <w:rPr>
          <w:rFonts w:eastAsia="Soleil" w:cs="Soleil"/>
          <w:lang w:val="en-GB"/>
        </w:rPr>
        <w:t xml:space="preserve"> will be vital</w:t>
      </w:r>
      <w:r w:rsidR="00FB4440">
        <w:rPr>
          <w:rFonts w:eastAsia="Soleil" w:cs="Soleil"/>
          <w:lang w:val="en-GB"/>
        </w:rPr>
        <w:t xml:space="preserve"> as </w:t>
      </w:r>
      <w:r w:rsidR="00D2449F">
        <w:rPr>
          <w:rFonts w:eastAsia="Soleil" w:cs="Soleil"/>
          <w:lang w:val="en-GB"/>
        </w:rPr>
        <w:t>climate impacts worsen</w:t>
      </w:r>
      <w:r w:rsidR="00B60D20">
        <w:rPr>
          <w:rFonts w:eastAsia="Soleil" w:cs="Soleil"/>
          <w:lang w:val="en-GB"/>
        </w:rPr>
        <w:t xml:space="preserve">. </w:t>
      </w:r>
      <w:r w:rsidR="00E648CA">
        <w:t>Some</w:t>
      </w:r>
      <w:r w:rsidR="00E67903">
        <w:t xml:space="preserve"> people and communities may have to alter how and where they live. </w:t>
      </w:r>
    </w:p>
    <w:p w14:paraId="53DB93D8" w14:textId="77777777" w:rsidR="00E648CA" w:rsidRDefault="00E67903" w:rsidP="000C1640">
      <w:pPr>
        <w:pStyle w:val="BodyText"/>
      </w:pPr>
      <w:r>
        <w:t xml:space="preserve">One option is managed retreat, which may be necessary to reduce or eliminate exposure to intolerable risk. It’s a carefully planned and managed process of relocating assets, </w:t>
      </w:r>
      <w:proofErr w:type="gramStart"/>
      <w:r>
        <w:t>activities</w:t>
      </w:r>
      <w:proofErr w:type="gramEnd"/>
      <w:r>
        <w:t xml:space="preserve"> and sites of cultural significance away from at-risk areas</w:t>
      </w:r>
      <w:r w:rsidR="00E648CA">
        <w:t>.</w:t>
      </w:r>
    </w:p>
    <w:p w14:paraId="6BB0CEA6" w14:textId="69496CE9" w:rsidR="000C1640" w:rsidRDefault="002D62A7" w:rsidP="000C1640">
      <w:pPr>
        <w:pStyle w:val="BodyText"/>
      </w:pPr>
      <w:r>
        <w:t>The plan</w:t>
      </w:r>
      <w:r w:rsidR="000C1640" w:rsidRPr="00AE6AE8">
        <w:t xml:space="preserve"> will </w:t>
      </w:r>
      <w:r w:rsidR="000C1640" w:rsidRPr="004F1612">
        <w:t>support council</w:t>
      </w:r>
      <w:r w:rsidR="00FB4440">
        <w:t>s</w:t>
      </w:r>
      <w:r w:rsidR="000C1640" w:rsidRPr="004F1612">
        <w:t xml:space="preserve"> to understand the adaptation options available</w:t>
      </w:r>
      <w:r w:rsidR="00FB4440">
        <w:t>.</w:t>
      </w:r>
      <w:r w:rsidR="000C1640" w:rsidRPr="004F1612">
        <w:t xml:space="preserve"> </w:t>
      </w:r>
      <w:r w:rsidR="00F142F8">
        <w:t>Key actions include:</w:t>
      </w:r>
    </w:p>
    <w:p w14:paraId="2AF288E2" w14:textId="2B546A1A" w:rsidR="0088781A" w:rsidRPr="00D758C7" w:rsidRDefault="0088781A" w:rsidP="0088781A">
      <w:pPr>
        <w:pStyle w:val="Bullet"/>
        <w:rPr>
          <w:rFonts w:eastAsia="Georgia"/>
        </w:rPr>
      </w:pPr>
      <w:r w:rsidRPr="00D758C7">
        <w:rPr>
          <w:rFonts w:eastAsia="Georgia"/>
        </w:rPr>
        <w:t>Action 5.1 Pass legislation to support managed retreat:</w:t>
      </w:r>
      <w:r>
        <w:rPr>
          <w:rFonts w:eastAsia="Georgia"/>
        </w:rPr>
        <w:t xml:space="preserve"> </w:t>
      </w:r>
      <w:r w:rsidRPr="00DB52EA">
        <w:rPr>
          <w:rFonts w:eastAsia="Georgia"/>
        </w:rPr>
        <w:t xml:space="preserve">this will address the complex issues around retreating from </w:t>
      </w:r>
      <w:r>
        <w:rPr>
          <w:rFonts w:eastAsia="Georgia"/>
        </w:rPr>
        <w:t>at-risk</w:t>
      </w:r>
      <w:r w:rsidRPr="00DB52EA">
        <w:rPr>
          <w:rFonts w:eastAsia="Georgia"/>
        </w:rPr>
        <w:t xml:space="preserve"> areas exposed to climate hazards.</w:t>
      </w:r>
    </w:p>
    <w:p w14:paraId="479E289B" w14:textId="71AB1D44" w:rsidR="00D977A5" w:rsidRPr="00D758C7" w:rsidRDefault="0075512A" w:rsidP="00DB52EA">
      <w:pPr>
        <w:pStyle w:val="Bullet"/>
      </w:pPr>
      <w:r w:rsidRPr="00D758C7">
        <w:t xml:space="preserve">Action </w:t>
      </w:r>
      <w:r w:rsidR="00ED74FC" w:rsidRPr="00D758C7">
        <w:t xml:space="preserve">5.2 The </w:t>
      </w:r>
      <w:r w:rsidR="00420128">
        <w:t>f</w:t>
      </w:r>
      <w:r w:rsidR="00ED74FC" w:rsidRPr="00D758C7">
        <w:t xml:space="preserve">uture for </w:t>
      </w:r>
      <w:r w:rsidR="00420128">
        <w:t>l</w:t>
      </w:r>
      <w:r w:rsidR="00ED74FC" w:rsidRPr="00D758C7">
        <w:t xml:space="preserve">ocal </w:t>
      </w:r>
      <w:r w:rsidR="00420128">
        <w:t>g</w:t>
      </w:r>
      <w:r w:rsidR="00ED74FC" w:rsidRPr="00D758C7">
        <w:t xml:space="preserve">overnment </w:t>
      </w:r>
      <w:r w:rsidR="00420128">
        <w:t>r</w:t>
      </w:r>
      <w:r w:rsidR="00ED74FC" w:rsidRPr="00D758C7">
        <w:t>eview</w:t>
      </w:r>
      <w:r w:rsidR="005A5DC9" w:rsidRPr="00D758C7">
        <w:t>: this</w:t>
      </w:r>
      <w:r w:rsidR="00EC1CA2" w:rsidRPr="00D758C7">
        <w:t xml:space="preserve"> </w:t>
      </w:r>
      <w:r w:rsidR="00EC1CA2" w:rsidRPr="00DB52EA">
        <w:t>is likely to include recommendations on what local government does, how it does it</w:t>
      </w:r>
      <w:r w:rsidR="00420128">
        <w:t>,</w:t>
      </w:r>
      <w:r w:rsidR="00EC1CA2" w:rsidRPr="00DB52EA">
        <w:t xml:space="preserve"> and how it pays for it. This will include what </w:t>
      </w:r>
      <w:r w:rsidR="00EC1CA2" w:rsidRPr="00DB52EA">
        <w:lastRenderedPageBreak/>
        <w:t>should change in funding and financing to ensure viability and sustainability, fairness and equity, and maximum wellbeing.</w:t>
      </w:r>
    </w:p>
    <w:p w14:paraId="796D5A99" w14:textId="13524199" w:rsidR="00ED74FC" w:rsidRPr="00D758C7" w:rsidRDefault="002D62A7" w:rsidP="00DB52EA">
      <w:pPr>
        <w:pStyle w:val="Bullet"/>
        <w:rPr>
          <w:rFonts w:eastAsia="Consolas"/>
        </w:rPr>
      </w:pPr>
      <w:r w:rsidRPr="00D758C7">
        <w:rPr>
          <w:rFonts w:eastAsia="Consolas"/>
        </w:rPr>
        <w:t xml:space="preserve">Action </w:t>
      </w:r>
      <w:r w:rsidR="00990418" w:rsidRPr="00D758C7">
        <w:rPr>
          <w:rFonts w:eastAsia="Consolas"/>
        </w:rPr>
        <w:t>5.3 Complete case study to explore co-investment for flood resilience</w:t>
      </w:r>
      <w:r w:rsidR="006D41D5" w:rsidRPr="00D758C7">
        <w:rPr>
          <w:rFonts w:eastAsia="Consolas"/>
        </w:rPr>
        <w:t>: this</w:t>
      </w:r>
      <w:r w:rsidR="00235EAC" w:rsidRPr="00D758C7">
        <w:rPr>
          <w:rFonts w:eastAsia="Consolas"/>
        </w:rPr>
        <w:t xml:space="preserve"> </w:t>
      </w:r>
      <w:r w:rsidR="00235EAC" w:rsidRPr="00DB52EA">
        <w:rPr>
          <w:rFonts w:eastAsia="Georgia"/>
        </w:rPr>
        <w:t xml:space="preserve">will focus on </w:t>
      </w:r>
      <w:r w:rsidR="00B90FA7" w:rsidRPr="00DB52EA">
        <w:rPr>
          <w:rFonts w:eastAsia="Georgia"/>
        </w:rPr>
        <w:t xml:space="preserve">addressing </w:t>
      </w:r>
      <w:r w:rsidR="00235EAC" w:rsidRPr="00DB52EA">
        <w:rPr>
          <w:rFonts w:eastAsia="Georgia"/>
        </w:rPr>
        <w:t>the challenges facing small local authorities and vulnerable communities in funding flood risk management.</w:t>
      </w:r>
    </w:p>
    <w:p w14:paraId="4F8FD71C" w14:textId="2B9A1DA1" w:rsidR="00AB4F08" w:rsidRPr="0016095B" w:rsidRDefault="00AB4F08" w:rsidP="00DB52EA">
      <w:pPr>
        <w:pStyle w:val="Bullet"/>
        <w:rPr>
          <w:lang w:val="en-GB"/>
        </w:rPr>
      </w:pPr>
      <w:r w:rsidRPr="00D758C7">
        <w:t>Action 5.5 Publish the programme of work on how Aotearoa meets the costs of climate change and invests in resilience</w:t>
      </w:r>
      <w:r w:rsidR="009B37FD">
        <w:rPr>
          <w:i/>
          <w:lang w:val="en-GB"/>
        </w:rPr>
        <w:t xml:space="preserve">: </w:t>
      </w:r>
      <w:r w:rsidR="009B37FD" w:rsidRPr="008E1626">
        <w:rPr>
          <w:lang w:val="en-GB"/>
        </w:rPr>
        <w:t>this</w:t>
      </w:r>
      <w:r w:rsidRPr="0016095B">
        <w:rPr>
          <w:lang w:val="en-GB"/>
        </w:rPr>
        <w:t xml:space="preserve"> </w:t>
      </w:r>
      <w:r>
        <w:rPr>
          <w:lang w:val="en-GB"/>
        </w:rPr>
        <w:t>will</w:t>
      </w:r>
      <w:r w:rsidRPr="0016095B">
        <w:rPr>
          <w:lang w:val="en-GB"/>
        </w:rPr>
        <w:t xml:space="preserve"> </w:t>
      </w:r>
      <w:r w:rsidR="006028B8" w:rsidRPr="0016095B">
        <w:rPr>
          <w:lang w:val="en-GB"/>
        </w:rPr>
        <w:t>investigate</w:t>
      </w:r>
      <w:r w:rsidRPr="0016095B">
        <w:rPr>
          <w:lang w:val="en-GB"/>
        </w:rPr>
        <w:t xml:space="preserve"> additional investment from public and private sources to respond to the growing risks from climate change.</w:t>
      </w:r>
    </w:p>
    <w:p w14:paraId="43FB084B" w14:textId="58CAB858" w:rsidR="00997D56" w:rsidRPr="00DB52EA" w:rsidRDefault="00997D56" w:rsidP="00DB52EA">
      <w:pPr>
        <w:pStyle w:val="Bullet"/>
      </w:pPr>
      <w:r w:rsidRPr="00D758C7">
        <w:t>Action 5.6 Scope a resilience standard or code for infrastructure</w:t>
      </w:r>
      <w:r w:rsidR="00924BE2">
        <w:t>: this will</w:t>
      </w:r>
      <w:r w:rsidRPr="00DB52EA">
        <w:t xml:space="preserve"> encourage risk reduction and resilience planning in existing and new assets</w:t>
      </w:r>
    </w:p>
    <w:p w14:paraId="2E7B49D3" w14:textId="175028F7" w:rsidR="00990418" w:rsidRPr="00DB52EA" w:rsidRDefault="00EA6C6E" w:rsidP="00DB52EA">
      <w:pPr>
        <w:pStyle w:val="Bullet"/>
      </w:pPr>
      <w:r w:rsidRPr="00D758C7">
        <w:t xml:space="preserve">Action </w:t>
      </w:r>
      <w:r w:rsidR="00B32AE9" w:rsidRPr="00D758C7">
        <w:t>5.9 Prioritise nature-based solutions</w:t>
      </w:r>
      <w:r w:rsidR="002E5E64" w:rsidRPr="00D758C7">
        <w:t>:</w:t>
      </w:r>
      <w:r w:rsidR="007712FC" w:rsidRPr="00D758C7">
        <w:t xml:space="preserve"> </w:t>
      </w:r>
      <w:r w:rsidR="002E5E64" w:rsidRPr="00D758C7">
        <w:t>this</w:t>
      </w:r>
      <w:r w:rsidR="007712FC" w:rsidRPr="00D758C7">
        <w:t xml:space="preserve"> </w:t>
      </w:r>
      <w:r w:rsidR="007712FC" w:rsidRPr="00DB52EA">
        <w:t>will investigate how to</w:t>
      </w:r>
      <w:r w:rsidR="00D42318" w:rsidRPr="00DB52EA">
        <w:t xml:space="preserve"> ensure nature-based solutions are considered</w:t>
      </w:r>
      <w:r w:rsidR="007712FC" w:rsidRPr="00DB52EA">
        <w:t xml:space="preserve"> </w:t>
      </w:r>
      <w:r w:rsidR="00D42318" w:rsidRPr="00DB52EA">
        <w:t>in planning and regulations, where possible, for both carbon removals and climate change adaptation.</w:t>
      </w:r>
    </w:p>
    <w:p w14:paraId="07768355" w14:textId="31C8003C" w:rsidR="00DD3007" w:rsidRPr="0006307F" w:rsidRDefault="00DD3007" w:rsidP="000C1640">
      <w:pPr>
        <w:pStyle w:val="BodyText"/>
        <w:rPr>
          <w:lang w:val="en-GB"/>
        </w:rPr>
      </w:pPr>
      <w:r>
        <w:t>Other actions in this chapter relevant to local council action include:</w:t>
      </w:r>
    </w:p>
    <w:p w14:paraId="407A90EB" w14:textId="6D859AD7" w:rsidR="00CF2734" w:rsidRPr="00924BE2" w:rsidRDefault="00DD3007" w:rsidP="00DB52EA">
      <w:pPr>
        <w:pStyle w:val="Bullet"/>
        <w:rPr>
          <w:szCs w:val="22"/>
        </w:rPr>
      </w:pPr>
      <w:r w:rsidRPr="00D758C7">
        <w:t xml:space="preserve">Action </w:t>
      </w:r>
      <w:r w:rsidR="00CF2734" w:rsidRPr="00D758C7">
        <w:t>5.11 Encourage and support the evaluation of climate risks to landfills and contaminated sites</w:t>
      </w:r>
      <w:r w:rsidR="00924BE2">
        <w:t>.</w:t>
      </w:r>
      <w:r w:rsidR="00CF2734" w:rsidRPr="00D758C7">
        <w:t xml:space="preserve"> </w:t>
      </w:r>
    </w:p>
    <w:p w14:paraId="39165FB6" w14:textId="66E90433" w:rsidR="00CF2734" w:rsidRPr="00D758C7" w:rsidRDefault="00DD3007" w:rsidP="00DB52EA">
      <w:pPr>
        <w:pStyle w:val="Bullet"/>
      </w:pPr>
      <w:r w:rsidRPr="00D758C7">
        <w:t xml:space="preserve">Action </w:t>
      </w:r>
      <w:r w:rsidR="00CF2734" w:rsidRPr="00D758C7">
        <w:t>5.12 Explore funding options to support the investigation and remediation of contaminated sites and landfills vulnerable to the effects of climate change</w:t>
      </w:r>
      <w:r w:rsidR="00924BE2">
        <w:t>.</w:t>
      </w:r>
    </w:p>
    <w:p w14:paraId="2A62A8E1" w14:textId="02CC35B4" w:rsidR="00CF2734" w:rsidRPr="00D758C7" w:rsidRDefault="00DD3007" w:rsidP="00DB52EA">
      <w:pPr>
        <w:pStyle w:val="Bullet"/>
      </w:pPr>
      <w:r w:rsidRPr="00D758C7">
        <w:t xml:space="preserve">Action </w:t>
      </w:r>
      <w:r w:rsidR="00CF2734" w:rsidRPr="00D758C7">
        <w:t>5.13 Connect communities to wider response and recovery support</w:t>
      </w:r>
      <w:r w:rsidR="00924BE2">
        <w:t>.</w:t>
      </w:r>
    </w:p>
    <w:p w14:paraId="208691F3" w14:textId="5D00D72F" w:rsidR="00946293" w:rsidRDefault="00946293" w:rsidP="005805D2">
      <w:pPr>
        <w:pStyle w:val="Heading3"/>
        <w:spacing w:before="240"/>
      </w:pPr>
      <w:r w:rsidRPr="00420F47">
        <w:t>Embed</w:t>
      </w:r>
      <w:r>
        <w:t>ding</w:t>
      </w:r>
      <w:r w:rsidRPr="00420F47">
        <w:t xml:space="preserve"> </w:t>
      </w:r>
      <w:r>
        <w:t>c</w:t>
      </w:r>
      <w:r w:rsidRPr="00420F47">
        <w:t xml:space="preserve">limate </w:t>
      </w:r>
      <w:r>
        <w:t>r</w:t>
      </w:r>
      <w:r w:rsidRPr="00234FAA">
        <w:t>esilience</w:t>
      </w:r>
      <w:r w:rsidRPr="00420F47">
        <w:t xml:space="preserve"> </w:t>
      </w:r>
      <w:r w:rsidR="00C2166C">
        <w:t>across government</w:t>
      </w:r>
    </w:p>
    <w:p w14:paraId="3A18FB24" w14:textId="3901E75B" w:rsidR="00EC21C9" w:rsidRPr="00420F47" w:rsidRDefault="0068683B" w:rsidP="6B977448">
      <w:pPr>
        <w:pStyle w:val="BodyText"/>
        <w:rPr>
          <w:rFonts w:ascii="Georgia" w:eastAsiaTheme="majorEastAsia" w:hAnsi="Georgia" w:cstheme="majorBidi"/>
          <w:b/>
          <w:sz w:val="28"/>
          <w:szCs w:val="28"/>
        </w:rPr>
      </w:pPr>
      <w:r>
        <w:t>The Government will embed climate resilience across all its strategies and policies</w:t>
      </w:r>
      <w:r w:rsidR="00326AD9">
        <w:t xml:space="preserve">. The following chapters </w:t>
      </w:r>
      <w:r w:rsidR="000E7CE3">
        <w:t xml:space="preserve">in the plan </w:t>
      </w:r>
      <w:r w:rsidR="00326AD9">
        <w:t>have actions relevan</w:t>
      </w:r>
      <w:r w:rsidR="00DE4C7A">
        <w:t>t</w:t>
      </w:r>
      <w:r w:rsidR="00326AD9">
        <w:t xml:space="preserve"> to local government:</w:t>
      </w:r>
    </w:p>
    <w:p w14:paraId="0154BC60" w14:textId="0074DEF6" w:rsidR="000C1640" w:rsidRDefault="000C1640" w:rsidP="000C1640">
      <w:pPr>
        <w:pStyle w:val="BodyText"/>
      </w:pPr>
      <w:r w:rsidRPr="0006307F">
        <w:rPr>
          <w:b/>
          <w:bCs/>
        </w:rPr>
        <w:t>Natural environmen</w:t>
      </w:r>
      <w:r w:rsidR="006B4674">
        <w:rPr>
          <w:b/>
          <w:bCs/>
        </w:rPr>
        <w:t>t</w:t>
      </w:r>
    </w:p>
    <w:p w14:paraId="69DC8D2E" w14:textId="01E3DAD9" w:rsidR="00575F6D" w:rsidRPr="00D758C7" w:rsidRDefault="006B4674" w:rsidP="00DB52EA">
      <w:pPr>
        <w:pStyle w:val="Bullet"/>
        <w:rPr>
          <w:rFonts w:eastAsia="MS Mincho"/>
        </w:rPr>
      </w:pPr>
      <w:r w:rsidRPr="00D758C7">
        <w:rPr>
          <w:rFonts w:eastAsia="MS Mincho"/>
        </w:rPr>
        <w:t xml:space="preserve">Action </w:t>
      </w:r>
      <w:r w:rsidR="00575F6D" w:rsidRPr="00D758C7">
        <w:rPr>
          <w:rFonts w:eastAsia="MS Mincho"/>
        </w:rPr>
        <w:t>6.2 Engage with councils to implement the New Zealand Coastal Policy Statement</w:t>
      </w:r>
      <w:r w:rsidR="00E9792A">
        <w:rPr>
          <w:rFonts w:eastAsia="MS Mincho"/>
        </w:rPr>
        <w:t>.</w:t>
      </w:r>
    </w:p>
    <w:p w14:paraId="6E49848A" w14:textId="33451C74" w:rsidR="00575F6D" w:rsidRPr="00D758C7" w:rsidRDefault="006B4674" w:rsidP="00DB52EA">
      <w:pPr>
        <w:pStyle w:val="Bullet"/>
      </w:pPr>
      <w:r w:rsidRPr="00D758C7">
        <w:t xml:space="preserve">Action </w:t>
      </w:r>
      <w:r w:rsidR="00D878C8" w:rsidRPr="00D758C7">
        <w:t>6.4 Implement the proposed National Policy Statement on Indigenous Biodiversity</w:t>
      </w:r>
      <w:r w:rsidR="00E9792A">
        <w:t>.</w:t>
      </w:r>
    </w:p>
    <w:p w14:paraId="013EBFA2" w14:textId="740EDEA8" w:rsidR="00DE3527" w:rsidRPr="00714028" w:rsidRDefault="00DE3527" w:rsidP="00714028">
      <w:pPr>
        <w:pStyle w:val="BodyText"/>
        <w:rPr>
          <w:b/>
          <w:bCs/>
        </w:rPr>
      </w:pPr>
      <w:r w:rsidRPr="00714028">
        <w:rPr>
          <w:b/>
          <w:bCs/>
        </w:rPr>
        <w:t>Homes</w:t>
      </w:r>
      <w:r w:rsidR="001E1B64">
        <w:rPr>
          <w:b/>
          <w:bCs/>
        </w:rPr>
        <w:t>,</w:t>
      </w:r>
      <w:r w:rsidRPr="00714028">
        <w:rPr>
          <w:b/>
          <w:bCs/>
        </w:rPr>
        <w:t xml:space="preserve"> </w:t>
      </w:r>
      <w:proofErr w:type="gramStart"/>
      <w:r w:rsidRPr="00714028">
        <w:rPr>
          <w:b/>
          <w:bCs/>
        </w:rPr>
        <w:t>buildings</w:t>
      </w:r>
      <w:proofErr w:type="gramEnd"/>
      <w:r w:rsidRPr="00714028">
        <w:rPr>
          <w:b/>
          <w:bCs/>
        </w:rPr>
        <w:t xml:space="preserve"> and </w:t>
      </w:r>
      <w:r w:rsidR="001E1B64">
        <w:rPr>
          <w:b/>
          <w:bCs/>
        </w:rPr>
        <w:t>p</w:t>
      </w:r>
      <w:r w:rsidRPr="00714028">
        <w:rPr>
          <w:b/>
          <w:bCs/>
        </w:rPr>
        <w:t>laces</w:t>
      </w:r>
    </w:p>
    <w:p w14:paraId="2A84C509" w14:textId="6717E5A1" w:rsidR="00DE3527" w:rsidRPr="00D758C7" w:rsidRDefault="00DE3527" w:rsidP="00DB52EA">
      <w:pPr>
        <w:pStyle w:val="Bullet"/>
        <w:rPr>
          <w:rFonts w:eastAsia="MS Mincho"/>
        </w:rPr>
      </w:pPr>
      <w:r w:rsidRPr="00D758C7">
        <w:rPr>
          <w:rFonts w:eastAsia="MS Mincho"/>
        </w:rPr>
        <w:t>Action 7.4 Update regulatory requirements to ensure buildings are designed and constructed to withstand more extreme climate hazards</w:t>
      </w:r>
      <w:r w:rsidR="00E9792A">
        <w:rPr>
          <w:rFonts w:eastAsia="MS Mincho"/>
        </w:rPr>
        <w:t>.</w:t>
      </w:r>
    </w:p>
    <w:p w14:paraId="6E40DBC6" w14:textId="530FA3E8" w:rsidR="00DE3527" w:rsidRPr="00714028" w:rsidRDefault="00DE3527" w:rsidP="00714028">
      <w:pPr>
        <w:pStyle w:val="BodyText"/>
        <w:rPr>
          <w:b/>
          <w:bCs/>
        </w:rPr>
      </w:pPr>
      <w:r w:rsidRPr="00714028">
        <w:rPr>
          <w:b/>
          <w:bCs/>
        </w:rPr>
        <w:t>Infrastructure</w:t>
      </w:r>
    </w:p>
    <w:p w14:paraId="4287B80C" w14:textId="2D2168B2" w:rsidR="00DE3527" w:rsidRPr="00D758C7" w:rsidRDefault="00DE3527" w:rsidP="00D758C7">
      <w:pPr>
        <w:pStyle w:val="Bullet"/>
        <w:rPr>
          <w:rFonts w:eastAsia="MS Mincho"/>
        </w:rPr>
      </w:pPr>
      <w:r w:rsidRPr="00D758C7">
        <w:rPr>
          <w:rFonts w:eastAsia="MS Mincho"/>
        </w:rPr>
        <w:t>Action 8.6 Invest in public transport and active transport</w:t>
      </w:r>
      <w:r w:rsidR="00E9792A">
        <w:rPr>
          <w:rFonts w:eastAsia="MS Mincho"/>
        </w:rPr>
        <w:t>.</w:t>
      </w:r>
    </w:p>
    <w:p w14:paraId="1E2E8BFC" w14:textId="01F93435" w:rsidR="00326AD9" w:rsidRPr="00D758C7" w:rsidRDefault="00DE3527" w:rsidP="00D758C7">
      <w:pPr>
        <w:pStyle w:val="Bullet"/>
        <w:rPr>
          <w:rFonts w:eastAsia="MS Mincho"/>
        </w:rPr>
      </w:pPr>
      <w:r w:rsidRPr="00D758C7">
        <w:rPr>
          <w:rFonts w:eastAsia="MS Mincho"/>
        </w:rPr>
        <w:t xml:space="preserve">Action 8.8 Support knowledge sharing and </w:t>
      </w:r>
      <w:r w:rsidR="00E9792A">
        <w:rPr>
          <w:rFonts w:eastAsia="MS Mincho"/>
        </w:rPr>
        <w:t xml:space="preserve">the implementation of </w:t>
      </w:r>
      <w:r w:rsidRPr="00D758C7">
        <w:rPr>
          <w:rFonts w:eastAsia="MS Mincho"/>
        </w:rPr>
        <w:t>adaptation actions across the sector</w:t>
      </w:r>
      <w:r w:rsidR="00E9792A">
        <w:rPr>
          <w:rFonts w:eastAsia="MS Mincho"/>
        </w:rPr>
        <w:t>.</w:t>
      </w:r>
    </w:p>
    <w:p w14:paraId="6BB7EBE5" w14:textId="74EF5F79" w:rsidR="00DE3527" w:rsidRPr="001E1B64" w:rsidRDefault="00DE3527" w:rsidP="008E4176">
      <w:pPr>
        <w:pStyle w:val="BodyText"/>
        <w:rPr>
          <w:rFonts w:eastAsia="MS Mincho"/>
          <w:b/>
        </w:rPr>
      </w:pPr>
      <w:r w:rsidRPr="008E4176">
        <w:rPr>
          <w:b/>
          <w:bCs/>
        </w:rPr>
        <w:t>Communities</w:t>
      </w:r>
    </w:p>
    <w:p w14:paraId="25D24971" w14:textId="77777777" w:rsidR="004145B2" w:rsidRDefault="00DE3527" w:rsidP="00DB52EA">
      <w:pPr>
        <w:pStyle w:val="Bullet"/>
      </w:pPr>
      <w:r w:rsidRPr="00D758C7">
        <w:t>Action: 9.1 Modernise the emergency management system</w:t>
      </w:r>
      <w:r w:rsidR="00E9792A">
        <w:t>.</w:t>
      </w:r>
    </w:p>
    <w:p w14:paraId="6DE69F67" w14:textId="77777777" w:rsidR="00B76A70" w:rsidRPr="00B76A70" w:rsidRDefault="00B76A70" w:rsidP="00B76A70">
      <w:pPr>
        <w:pStyle w:val="BodyText"/>
        <w:rPr>
          <w:b/>
          <w:bCs/>
        </w:rPr>
      </w:pPr>
      <w:r w:rsidRPr="00B76A70">
        <w:rPr>
          <w:b/>
          <w:bCs/>
        </w:rPr>
        <w:t>Economy and Financial System</w:t>
      </w:r>
    </w:p>
    <w:p w14:paraId="437E12C7" w14:textId="68F6EB87" w:rsidR="00B76A70" w:rsidRPr="00D758C7" w:rsidRDefault="00B76A70" w:rsidP="00DB52EA">
      <w:pPr>
        <w:pStyle w:val="Bullet"/>
      </w:pPr>
      <w:r w:rsidRPr="00D758C7">
        <w:t>Action 10.9 Identify the impacts of climate change on regional economies</w:t>
      </w:r>
      <w:r w:rsidR="00E9792A">
        <w:t>.</w:t>
      </w:r>
    </w:p>
    <w:p w14:paraId="56A3268C" w14:textId="6F62A923" w:rsidR="00B76A70" w:rsidRPr="00D758C7" w:rsidRDefault="00B76A70" w:rsidP="00DB52EA">
      <w:pPr>
        <w:pStyle w:val="Bullet"/>
      </w:pPr>
      <w:r w:rsidRPr="00D758C7">
        <w:t>Action: 10.14 Deliver the Tourism Industry Transformation Plan</w:t>
      </w:r>
      <w:r w:rsidR="00E9792A">
        <w:t>.</w:t>
      </w:r>
      <w:r w:rsidRPr="00D758C7">
        <w:t xml:space="preserve"> </w:t>
      </w:r>
    </w:p>
    <w:p w14:paraId="3961A206" w14:textId="4C0AA2EC" w:rsidR="006B4FB2" w:rsidRPr="00D758C7" w:rsidRDefault="00B76A70" w:rsidP="00DB52EA">
      <w:pPr>
        <w:pStyle w:val="Bullet"/>
      </w:pPr>
      <w:r w:rsidRPr="00D758C7">
        <w:t>Action 10.15 Review the settings for the International Visitor Conservation and Tourism Levy</w:t>
      </w:r>
    </w:p>
    <w:tbl>
      <w:tblPr>
        <w:tblW w:w="9072" w:type="dxa"/>
        <w:tblBorders>
          <w:top w:val="single" w:sz="4" w:space="0" w:color="D5EBE8" w:themeColor="accent3"/>
          <w:left w:val="single" w:sz="4" w:space="0" w:color="D5EBE8" w:themeColor="accent3"/>
          <w:bottom w:val="single" w:sz="4" w:space="0" w:color="D5EBE8" w:themeColor="accent3"/>
          <w:right w:val="single" w:sz="4" w:space="0" w:color="D5EBE8" w:themeColor="accent3"/>
          <w:insideH w:val="single" w:sz="4" w:space="0" w:color="D5EBE8" w:themeColor="accent3"/>
          <w:insideV w:val="single" w:sz="4" w:space="0" w:color="D5EBE8" w:themeColor="accent3"/>
        </w:tblBorders>
        <w:shd w:val="clear" w:color="auto" w:fill="D5EBE8" w:themeFill="accent3"/>
        <w:tblLook w:val="04A0" w:firstRow="1" w:lastRow="0" w:firstColumn="1" w:lastColumn="0" w:noHBand="0" w:noVBand="1"/>
      </w:tblPr>
      <w:tblGrid>
        <w:gridCol w:w="9072"/>
      </w:tblGrid>
      <w:tr w:rsidR="000C1640" w:rsidRPr="00AA48CC" w14:paraId="3AD02AED" w14:textId="77777777">
        <w:tc>
          <w:tcPr>
            <w:tcW w:w="9072" w:type="dxa"/>
            <w:shd w:val="clear" w:color="auto" w:fill="D5EBE8" w:themeFill="accent3"/>
          </w:tcPr>
          <w:p w14:paraId="08F8E8CA" w14:textId="50547C11" w:rsidR="00936B40" w:rsidRPr="00FB0D5D" w:rsidRDefault="00936B40" w:rsidP="0006307F">
            <w:pPr>
              <w:pStyle w:val="Boxheading"/>
              <w:ind w:left="22"/>
            </w:pPr>
            <w:r>
              <w:lastRenderedPageBreak/>
              <w:t>Future engagement during implementation</w:t>
            </w:r>
          </w:p>
          <w:p w14:paraId="50075025" w14:textId="2A65B0EA" w:rsidR="00936B40" w:rsidRPr="00346437" w:rsidRDefault="00936B40" w:rsidP="0006307F">
            <w:pPr>
              <w:pStyle w:val="Boxtext"/>
              <w:spacing w:after="0"/>
              <w:ind w:left="22"/>
            </w:pPr>
            <w:r w:rsidRPr="00346437">
              <w:t>As the plan is implemented, more targeted engagement with different stakeholders</w:t>
            </w:r>
            <w:r w:rsidR="00C4111E">
              <w:t>, including local government</w:t>
            </w:r>
            <w:r w:rsidR="00C44643">
              <w:t>, will take place</w:t>
            </w:r>
            <w:r w:rsidRPr="00346437">
              <w:t xml:space="preserve">. </w:t>
            </w:r>
          </w:p>
          <w:p w14:paraId="439A6F36" w14:textId="0C425166" w:rsidR="00936B40" w:rsidRPr="00346437" w:rsidRDefault="00936B40" w:rsidP="0006307F">
            <w:pPr>
              <w:pStyle w:val="Boxtext"/>
              <w:spacing w:after="0"/>
              <w:ind w:left="22"/>
            </w:pPr>
            <w:r w:rsidRPr="00346437">
              <w:t>Inclusive engagement, particularly with those disproportionately affected by climate change, will help to ensure actions lead to equitable climate resilience.</w:t>
            </w:r>
          </w:p>
          <w:p w14:paraId="107D87D2" w14:textId="25C8DC3C" w:rsidR="000C1640" w:rsidRPr="002125D5" w:rsidRDefault="3C59CB39" w:rsidP="002125D5">
            <w:pPr>
              <w:pStyle w:val="Boxtext"/>
              <w:ind w:left="23"/>
            </w:pPr>
            <w:r>
              <w:t>We</w:t>
            </w:r>
            <w:r w:rsidR="00D577E1">
              <w:t xml:space="preserve"> are taking the same approach with</w:t>
            </w:r>
            <w:r w:rsidR="00936B40" w:rsidRPr="00346437">
              <w:t xml:space="preserve"> the </w:t>
            </w:r>
            <w:r w:rsidR="00D577E1">
              <w:t>implementation of</w:t>
            </w:r>
            <w:r w:rsidR="00936B40" w:rsidRPr="00346437">
              <w:t xml:space="preserve"> the </w:t>
            </w:r>
            <w:r w:rsidR="005805D2">
              <w:t>e</w:t>
            </w:r>
            <w:r w:rsidR="61458486">
              <w:t xml:space="preserve">missions </w:t>
            </w:r>
            <w:r w:rsidR="005805D2">
              <w:t>r</w:t>
            </w:r>
            <w:r w:rsidR="61458486">
              <w:t xml:space="preserve">eduction </w:t>
            </w:r>
            <w:r w:rsidR="005805D2">
              <w:t>p</w:t>
            </w:r>
            <w:r w:rsidR="61458486">
              <w:t>lan</w:t>
            </w:r>
            <w:r w:rsidR="05494929">
              <w:t>,</w:t>
            </w:r>
            <w:r w:rsidR="00936B40" w:rsidRPr="00346437">
              <w:t xml:space="preserve"> </w:t>
            </w:r>
            <w:r w:rsidR="008A0764">
              <w:t xml:space="preserve">and </w:t>
            </w:r>
            <w:r w:rsidR="00936B40" w:rsidRPr="00346437">
              <w:t>encouraging engaged and active public participation.</w:t>
            </w:r>
          </w:p>
        </w:tc>
      </w:tr>
    </w:tbl>
    <w:p w14:paraId="106B8154" w14:textId="77777777" w:rsidR="00FB1C3A" w:rsidRDefault="00FB1C3A" w:rsidP="00FB1C3A">
      <w:pPr>
        <w:pStyle w:val="Heading2"/>
      </w:pPr>
      <w:r>
        <w:t>Find out more</w:t>
      </w:r>
    </w:p>
    <w:p w14:paraId="075F95C1" w14:textId="29386BD5" w:rsidR="00825AF1" w:rsidRPr="00495CFD" w:rsidRDefault="00FB1C3A" w:rsidP="002F7F9A">
      <w:pPr>
        <w:pStyle w:val="BodyText"/>
        <w:sectPr w:rsidR="00825AF1" w:rsidRPr="00495CFD" w:rsidSect="0085118C">
          <w:headerReference w:type="even" r:id="rId13"/>
          <w:headerReference w:type="default" r:id="rId14"/>
          <w:footerReference w:type="even" r:id="rId15"/>
          <w:footerReference w:type="default" r:id="rId16"/>
          <w:headerReference w:type="first" r:id="rId17"/>
          <w:footerReference w:type="first" r:id="rId18"/>
          <w:pgSz w:w="11907" w:h="16840" w:code="9"/>
          <w:pgMar w:top="1134" w:right="1418" w:bottom="1134" w:left="1418" w:header="567" w:footer="567" w:gutter="0"/>
          <w:cols w:space="720"/>
          <w:titlePg/>
          <w:docGrid w:linePitch="299"/>
        </w:sectPr>
      </w:pPr>
      <w:r w:rsidRPr="00EF612C">
        <w:rPr>
          <w:rFonts w:eastAsia="Calibri"/>
        </w:rPr>
        <w:t xml:space="preserve">Read </w:t>
      </w:r>
      <w:hyperlink r:id="rId19" w:history="1">
        <w:r w:rsidRPr="00143089">
          <w:rPr>
            <w:rStyle w:val="Hyperlink"/>
          </w:rPr>
          <w:t>Aotearoa New Zealand’s first national adaptation plan</w:t>
        </w:r>
      </w:hyperlink>
    </w:p>
    <w:p w14:paraId="33B1ECFD" w14:textId="72A48A05" w:rsidR="00DB47F7" w:rsidRPr="00CA518D" w:rsidRDefault="00495CFD" w:rsidP="001B3367">
      <w:pPr>
        <w:pStyle w:val="BodyText"/>
        <w:rPr>
          <w:rFonts w:eastAsia="DengXian"/>
        </w:rPr>
      </w:pPr>
      <w:r>
        <w:rPr>
          <w:noProof/>
        </w:rPr>
        <mc:AlternateContent>
          <mc:Choice Requires="wps">
            <w:drawing>
              <wp:anchor distT="0" distB="0" distL="114300" distR="114300" simplePos="0" relativeHeight="251660291" behindDoc="0" locked="1" layoutInCell="1" allowOverlap="1" wp14:anchorId="1EB2A2C7" wp14:editId="6084D3AA">
                <wp:simplePos x="0" y="0"/>
                <wp:positionH relativeFrom="column">
                  <wp:posOffset>-8890</wp:posOffset>
                </wp:positionH>
                <wp:positionV relativeFrom="page">
                  <wp:posOffset>9662160</wp:posOffset>
                </wp:positionV>
                <wp:extent cx="5905500" cy="588645"/>
                <wp:effectExtent l="0" t="0" r="19050" b="20955"/>
                <wp:wrapNone/>
                <wp:docPr id="4" name="Text Box 4"/>
                <wp:cNvGraphicFramePr/>
                <a:graphic xmlns:a="http://schemas.openxmlformats.org/drawingml/2006/main">
                  <a:graphicData uri="http://schemas.microsoft.com/office/word/2010/wordprocessingShape">
                    <wps:wsp>
                      <wps:cNvSpPr txBox="1"/>
                      <wps:spPr>
                        <a:xfrm>
                          <a:off x="0" y="0"/>
                          <a:ext cx="5905500" cy="588645"/>
                        </a:xfrm>
                        <a:prstGeom prst="rect">
                          <a:avLst/>
                        </a:prstGeom>
                        <a:solidFill>
                          <a:schemeClr val="lt1"/>
                        </a:solidFill>
                        <a:ln w="6350">
                          <a:solidFill>
                            <a:schemeClr val="bg1"/>
                          </a:solidFill>
                        </a:ln>
                      </wps:spPr>
                      <wps:txbx>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495CFD" w14:paraId="7167A28C"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tcBorders>
                                    <w:bottom w:val="none" w:sz="0" w:space="0" w:color="auto"/>
                                  </w:tcBorders>
                                  <w:shd w:val="clear" w:color="auto" w:fill="FFFFFF" w:themeFill="background1"/>
                                </w:tcPr>
                                <w:p w14:paraId="6BF719BD" w14:textId="0467F5F3" w:rsidR="00495CFD" w:rsidRDefault="00495CFD" w:rsidP="003A6769">
                                  <w:pPr>
                                    <w:pStyle w:val="TableText"/>
                                  </w:pPr>
                                  <w:r w:rsidRPr="006C18C8">
                                    <w:t xml:space="preserve">Published in </w:t>
                                  </w:r>
                                  <w:r>
                                    <w:t>August 2022</w:t>
                                  </w:r>
                                  <w:r w:rsidRPr="006C18C8">
                                    <w:t xml:space="preserve"> by the </w:t>
                                  </w:r>
                                  <w:r w:rsidRPr="006C18C8">
                                    <w:br/>
                                    <w:t xml:space="preserve">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t xml:space="preserve">Publication number: INFO </w:t>
                                  </w:r>
                                  <w:r>
                                    <w:t>1080</w:t>
                                  </w:r>
                                </w:p>
                              </w:tc>
                              <w:tc>
                                <w:tcPr>
                                  <w:tcW w:w="3588" w:type="dxa"/>
                                  <w:tcBorders>
                                    <w:bottom w:val="none" w:sz="0" w:space="0" w:color="auto"/>
                                  </w:tcBorders>
                                  <w:shd w:val="clear" w:color="auto" w:fill="FFFFFF" w:themeFill="background1"/>
                                  <w:tcMar>
                                    <w:left w:w="0" w:type="dxa"/>
                                    <w:right w:w="0" w:type="dxa"/>
                                  </w:tcMar>
                                  <w:vAlign w:val="bottom"/>
                                </w:tcPr>
                                <w:p w14:paraId="01A35103" w14:textId="77777777" w:rsidR="00495CFD" w:rsidRDefault="00495CFD" w:rsidP="00E57601">
                                  <w:pPr>
                                    <w:pStyle w:val="Footer"/>
                                    <w:jc w:val="right"/>
                                  </w:pPr>
                                  <w:r>
                                    <w:rPr>
                                      <w:noProof/>
                                    </w:rPr>
                                    <w:drawing>
                                      <wp:inline distT="0" distB="0" distL="0" distR="0" wp14:anchorId="7A58BA11" wp14:editId="38E71430">
                                        <wp:extent cx="2194459" cy="538456"/>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20">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FD3D97C" w14:textId="77777777" w:rsidR="00495CFD" w:rsidRPr="00C82C4B" w:rsidRDefault="00495CFD" w:rsidP="00495CFD">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2A2C7" id="Text Box 4" o:spid="_x0000_s1028" type="#_x0000_t202" style="position:absolute;margin-left:-.7pt;margin-top:760.8pt;width:465pt;height:46.3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" fillcolor="white [3201]" strokecolor="white [3212]" strokeweight=".5pt">
                <v:textbox inset="0,0,0,0">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495CFD" w14:paraId="7167A28C"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tcBorders>
                              <w:bottom w:val="none" w:sz="0" w:space="0" w:color="auto"/>
                            </w:tcBorders>
                            <w:shd w:val="clear" w:color="auto" w:fill="FFFFFF" w:themeFill="background1"/>
                          </w:tcPr>
                          <w:p w14:paraId="6BF719BD" w14:textId="0467F5F3" w:rsidR="00495CFD" w:rsidRDefault="00495CFD" w:rsidP="003A6769">
                            <w:pPr>
                              <w:pStyle w:val="TableText"/>
                            </w:pPr>
                            <w:r w:rsidRPr="006C18C8">
                              <w:t xml:space="preserve">Published in </w:t>
                            </w:r>
                            <w:r>
                              <w:t>August 2022</w:t>
                            </w:r>
                            <w:r w:rsidRPr="006C18C8">
                              <w:t xml:space="preserve"> by the </w:t>
                            </w:r>
                            <w:r w:rsidRPr="006C18C8">
                              <w:br/>
                              <w:t xml:space="preserve">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t xml:space="preserve">Publication number: INFO </w:t>
                            </w:r>
                            <w:r>
                              <w:t>1080</w:t>
                            </w:r>
                          </w:p>
                        </w:tc>
                        <w:tc>
                          <w:tcPr>
                            <w:tcW w:w="3588" w:type="dxa"/>
                            <w:tcBorders>
                              <w:bottom w:val="none" w:sz="0" w:space="0" w:color="auto"/>
                            </w:tcBorders>
                            <w:shd w:val="clear" w:color="auto" w:fill="FFFFFF" w:themeFill="background1"/>
                            <w:tcMar>
                              <w:left w:w="0" w:type="dxa"/>
                              <w:right w:w="0" w:type="dxa"/>
                            </w:tcMar>
                            <w:vAlign w:val="bottom"/>
                          </w:tcPr>
                          <w:p w14:paraId="01A35103" w14:textId="77777777" w:rsidR="00495CFD" w:rsidRDefault="00495CFD" w:rsidP="00E57601">
                            <w:pPr>
                              <w:pStyle w:val="Footer"/>
                              <w:jc w:val="right"/>
                            </w:pPr>
                            <w:r>
                              <w:rPr>
                                <w:noProof/>
                              </w:rPr>
                              <w:drawing>
                                <wp:inline distT="0" distB="0" distL="0" distR="0" wp14:anchorId="7A58BA11" wp14:editId="38E71430">
                                  <wp:extent cx="2194459" cy="538456"/>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20">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FD3D97C" w14:textId="77777777" w:rsidR="00495CFD" w:rsidRPr="00C82C4B" w:rsidRDefault="00495CFD" w:rsidP="00495CFD">
                      <w:pPr>
                        <w:pStyle w:val="BodyText"/>
                        <w:spacing w:before="0" w:after="0" w:line="240" w:lineRule="auto"/>
                        <w:rPr>
                          <w:sz w:val="16"/>
                          <w:szCs w:val="16"/>
                        </w:rPr>
                      </w:pPr>
                    </w:p>
                  </w:txbxContent>
                </v:textbox>
                <w10:wrap anchory="page"/>
                <w10:anchorlock/>
              </v:shape>
            </w:pict>
          </mc:Fallback>
        </mc:AlternateContent>
      </w:r>
    </w:p>
    <w:sectPr w:rsidR="00DB47F7" w:rsidRPr="00CA518D" w:rsidSect="00825AF1">
      <w:headerReference w:type="default" r:id="rId21"/>
      <w:footerReference w:type="even" r:id="rId22"/>
      <w:footerReference w:type="default" r:id="rId23"/>
      <w:headerReference w:type="first" r:id="rId24"/>
      <w:footerReference w:type="first" r:id="rId25"/>
      <w:type w:val="continuous"/>
      <w:pgSz w:w="11907" w:h="16840" w:code="9"/>
      <w:pgMar w:top="1134" w:right="1418" w:bottom="1134" w:left="141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AC474" w14:textId="77777777" w:rsidR="00DA3507" w:rsidRDefault="00DA3507" w:rsidP="0080531E">
      <w:pPr>
        <w:spacing w:before="0" w:after="0" w:line="240" w:lineRule="auto"/>
      </w:pPr>
      <w:r>
        <w:separator/>
      </w:r>
    </w:p>
    <w:p w14:paraId="58EF8FD3" w14:textId="77777777" w:rsidR="00DA3507" w:rsidRDefault="00DA3507"/>
  </w:endnote>
  <w:endnote w:type="continuationSeparator" w:id="0">
    <w:p w14:paraId="75AA937A" w14:textId="77777777" w:rsidR="00DA3507" w:rsidRDefault="00DA3507" w:rsidP="0080531E">
      <w:pPr>
        <w:spacing w:before="0" w:after="0" w:line="240" w:lineRule="auto"/>
      </w:pPr>
      <w:r>
        <w:continuationSeparator/>
      </w:r>
    </w:p>
    <w:p w14:paraId="2BE8A9D4" w14:textId="77777777" w:rsidR="00DA3507" w:rsidRDefault="00DA3507"/>
  </w:endnote>
  <w:endnote w:type="continuationNotice" w:id="1">
    <w:p w14:paraId="6F31BB43" w14:textId="77777777" w:rsidR="00DA3507" w:rsidRDefault="00DA350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oleil">
    <w:altName w:val="Calibri"/>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FA95" w14:textId="0D8385F9" w:rsidR="00CF34A9" w:rsidRDefault="007746C4" w:rsidP="00A74010">
    <w:pPr>
      <w:tabs>
        <w:tab w:val="left" w:pos="567"/>
      </w:tabs>
    </w:pPr>
    <w:r w:rsidRPr="007746C4">
      <w:rPr>
        <w:b/>
        <w:sz w:val="16"/>
      </w:rPr>
      <w:fldChar w:fldCharType="begin"/>
    </w:r>
    <w:r w:rsidRPr="007746C4">
      <w:rPr>
        <w:sz w:val="16"/>
      </w:rPr>
      <w:instrText xml:space="preserve"> PAGE </w:instrText>
    </w:r>
    <w:r w:rsidRPr="007746C4">
      <w:rPr>
        <w:b/>
        <w:sz w:val="16"/>
      </w:rPr>
      <w:fldChar w:fldCharType="separate"/>
    </w:r>
    <w:r w:rsidRPr="007746C4">
      <w:rPr>
        <w:b/>
        <w:sz w:val="16"/>
      </w:rPr>
      <w:t>6</w:t>
    </w:r>
    <w:r w:rsidRPr="007746C4">
      <w:rPr>
        <w:b/>
        <w:sz w:val="16"/>
      </w:rPr>
      <w:fldChar w:fldCharType="end"/>
    </w:r>
    <w:r w:rsidRPr="007746C4">
      <w:rPr>
        <w:sz w:val="16"/>
      </w:rPr>
      <w:tab/>
    </w:r>
    <w:r>
      <w:rPr>
        <w:sz w:val="16"/>
      </w:rPr>
      <w:t>Climate change and local government: What the national adaptation plan means for you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67C2" w14:textId="5F9B221C" w:rsidR="00CF34A9" w:rsidRPr="00A74010" w:rsidRDefault="00A74010" w:rsidP="00A74010">
    <w:pPr>
      <w:tabs>
        <w:tab w:val="right" w:pos="7938"/>
        <w:tab w:val="right" w:pos="8505"/>
      </w:tabs>
      <w:jc w:val="left"/>
      <w:rPr>
        <w:sz w:val="16"/>
      </w:rPr>
    </w:pPr>
    <w:r w:rsidRPr="00046DC0">
      <w:rPr>
        <w:sz w:val="16"/>
      </w:rPr>
      <w:tab/>
    </w:r>
    <w:r>
      <w:rPr>
        <w:sz w:val="16"/>
      </w:rPr>
      <w:t>Climate change and local government: What the national adaptation plan means for you</w:t>
    </w:r>
    <w:r w:rsidRPr="00046DC0">
      <w:rPr>
        <w:sz w:val="16"/>
      </w:rPr>
      <w:tab/>
    </w:r>
    <w:r w:rsidRPr="00046DC0">
      <w:rPr>
        <w:sz w:val="16"/>
      </w:rPr>
      <w:fldChar w:fldCharType="begin"/>
    </w:r>
    <w:r w:rsidRPr="00046DC0">
      <w:rPr>
        <w:sz w:val="16"/>
      </w:rPr>
      <w:instrText xml:space="preserve"> PAGE   \* MERGEFORMAT </w:instrText>
    </w:r>
    <w:r w:rsidRPr="00046DC0">
      <w:rPr>
        <w:sz w:val="16"/>
      </w:rPr>
      <w:fldChar w:fldCharType="separate"/>
    </w:r>
    <w:r>
      <w:rPr>
        <w:sz w:val="16"/>
      </w:rPr>
      <w:t>1</w:t>
    </w:r>
    <w:r w:rsidRPr="00046DC0">
      <w:rPr>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C6C0" w14:textId="646F87A6" w:rsidR="004145B2" w:rsidRPr="00046DC0" w:rsidRDefault="00046DC0" w:rsidP="00046DC0">
    <w:pPr>
      <w:tabs>
        <w:tab w:val="right" w:pos="7938"/>
        <w:tab w:val="right" w:pos="8505"/>
      </w:tabs>
      <w:jc w:val="left"/>
      <w:rPr>
        <w:sz w:val="16"/>
      </w:rPr>
    </w:pPr>
    <w:r w:rsidRPr="00046DC0">
      <w:rPr>
        <w:sz w:val="16"/>
      </w:rPr>
      <w:tab/>
    </w:r>
    <w:r>
      <w:rPr>
        <w:sz w:val="16"/>
      </w:rPr>
      <w:t>Climate change and local government: What the national adaptation plan means for you</w:t>
    </w:r>
    <w:r w:rsidRPr="00046DC0">
      <w:rPr>
        <w:sz w:val="16"/>
      </w:rPr>
      <w:tab/>
    </w:r>
    <w:r w:rsidRPr="00046DC0">
      <w:rPr>
        <w:sz w:val="16"/>
      </w:rPr>
      <w:fldChar w:fldCharType="begin"/>
    </w:r>
    <w:r w:rsidRPr="00046DC0">
      <w:rPr>
        <w:sz w:val="16"/>
      </w:rPr>
      <w:instrText xml:space="preserve"> PAGE   \* MERGEFORMAT </w:instrText>
    </w:r>
    <w:r w:rsidRPr="00046DC0">
      <w:rPr>
        <w:sz w:val="16"/>
      </w:rPr>
      <w:fldChar w:fldCharType="separate"/>
    </w:r>
    <w:r w:rsidRPr="00046DC0">
      <w:rPr>
        <w:sz w:val="16"/>
      </w:rPr>
      <w:t>5</w:t>
    </w:r>
    <w:r w:rsidRPr="00046DC0">
      <w:rPr>
        <w:noProof/>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5B9E" w14:textId="7237EB98" w:rsidR="00872828" w:rsidRPr="00BE4098" w:rsidRDefault="00872828" w:rsidP="0068522E">
    <w:pPr>
      <w:pStyle w:val="Footereven"/>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E23B" w14:textId="66560839" w:rsidR="003A45D1" w:rsidRDefault="003A45D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57E0" w14:textId="07B31A36" w:rsidR="0085118C" w:rsidRDefault="0085118C" w:rsidP="0085118C">
    <w:pPr>
      <w:pStyle w:val="Footerodd"/>
    </w:pPr>
    <w:r>
      <w:tab/>
    </w:r>
    <w:r w:rsidR="0091125F">
      <w:t>Climate change and local government</w:t>
    </w:r>
    <w:r w:rsidR="00473706">
      <w:t>:</w:t>
    </w:r>
    <w:r w:rsidR="00473706" w:rsidRPr="00473706">
      <w:t xml:space="preserve"> </w:t>
    </w:r>
    <w:r w:rsidR="00473706">
      <w:t>What the national adaptation plan means for you</w:t>
    </w:r>
    <w:r>
      <w:tab/>
    </w:r>
    <w:r w:rsidRPr="00287587">
      <w:rPr>
        <w:shd w:val="clear" w:color="auto" w:fill="FFFFFF" w:themeFill="background1"/>
      </w:rPr>
      <w:fldChar w:fldCharType="begin"/>
    </w:r>
    <w:r w:rsidRPr="00287587">
      <w:rPr>
        <w:shd w:val="clear" w:color="auto" w:fill="FFFFFF" w:themeFill="background1"/>
      </w:rPr>
      <w:instrText xml:space="preserve"> PAGE   \* MERGEFORMAT </w:instrText>
    </w:r>
    <w:r w:rsidRPr="00287587">
      <w:rPr>
        <w:shd w:val="clear" w:color="auto" w:fill="FFFFFF" w:themeFill="background1"/>
      </w:rPr>
      <w:fldChar w:fldCharType="separate"/>
    </w:r>
    <w:r w:rsidRPr="00287587">
      <w:rPr>
        <w:shd w:val="clear" w:color="auto" w:fill="FFFFFF" w:themeFill="background1"/>
      </w:rPr>
      <w:t>1</w:t>
    </w:r>
    <w:r w:rsidRPr="00287587">
      <w:rPr>
        <w:shd w:val="clear" w:color="auto" w:fill="FFFFFF" w:themeFill="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EC8FA" w14:textId="77777777" w:rsidR="00DA3507" w:rsidRDefault="00DA3507" w:rsidP="00CB5C5F">
      <w:pPr>
        <w:spacing w:before="0" w:after="80" w:line="240" w:lineRule="auto"/>
      </w:pPr>
      <w:bookmarkStart w:id="0" w:name="_Hlk86912439"/>
      <w:bookmarkEnd w:id="0"/>
      <w:r>
        <w:separator/>
      </w:r>
    </w:p>
  </w:footnote>
  <w:footnote w:type="continuationSeparator" w:id="0">
    <w:p w14:paraId="7DACFDAC" w14:textId="77777777" w:rsidR="00DA3507" w:rsidRDefault="00DA3507" w:rsidP="0080531E">
      <w:pPr>
        <w:spacing w:before="0" w:after="0" w:line="240" w:lineRule="auto"/>
      </w:pPr>
      <w:r>
        <w:continuationSeparator/>
      </w:r>
    </w:p>
    <w:p w14:paraId="708C9DBD" w14:textId="77777777" w:rsidR="00DA3507" w:rsidRDefault="00DA3507"/>
  </w:footnote>
  <w:footnote w:type="continuationNotice" w:id="1">
    <w:p w14:paraId="680134D4" w14:textId="77777777" w:rsidR="00DA3507" w:rsidRDefault="00DA350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1F50" w14:textId="77777777" w:rsidR="005D4157" w:rsidRDefault="005D4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4FDC" w14:textId="79C028B3" w:rsidR="00BB7AB9" w:rsidRDefault="00BB7A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AB2A" w14:textId="44EF7ECB" w:rsidR="00BB7AB9" w:rsidRDefault="00BB7A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C876E" w14:textId="39E3C636" w:rsidR="003A45D1" w:rsidRDefault="003A45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4624" w14:textId="0D866307" w:rsidR="003A45D1" w:rsidRDefault="003A4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A70892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3C37EF"/>
    <w:multiLevelType w:val="hybridMultilevel"/>
    <w:tmpl w:val="284C33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0F201B"/>
    <w:multiLevelType w:val="hybridMultilevel"/>
    <w:tmpl w:val="DFCAE4DC"/>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 w15:restartNumberingAfterBreak="0">
    <w:nsid w:val="09565659"/>
    <w:multiLevelType w:val="hybridMultilevel"/>
    <w:tmpl w:val="D90ADD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A797793"/>
    <w:multiLevelType w:val="hybridMultilevel"/>
    <w:tmpl w:val="3E080C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6"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9"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78C6145"/>
    <w:multiLevelType w:val="hybridMultilevel"/>
    <w:tmpl w:val="E69EC8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3" w15:restartNumberingAfterBreak="0">
    <w:nsid w:val="2FB86C9E"/>
    <w:multiLevelType w:val="hybridMultilevel"/>
    <w:tmpl w:val="9614F6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5" w15:restartNumberingAfterBreak="0">
    <w:nsid w:val="377A6F50"/>
    <w:multiLevelType w:val="multilevel"/>
    <w:tmpl w:val="23BE945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3A6A412D"/>
    <w:multiLevelType w:val="multilevel"/>
    <w:tmpl w:val="291C9CF2"/>
    <w:lvl w:ilvl="0">
      <w:start w:val="1"/>
      <w:numFmt w:val="decimal"/>
      <w:lvlText w:val="%1."/>
      <w:lvlJc w:val="left"/>
      <w:pPr>
        <w:tabs>
          <w:tab w:val="num" w:pos="831"/>
        </w:tabs>
        <w:ind w:left="831" w:hanging="360"/>
      </w:pPr>
    </w:lvl>
    <w:lvl w:ilvl="1" w:tentative="1">
      <w:numFmt w:val="decimal"/>
      <w:lvlText w:val="%2."/>
      <w:lvlJc w:val="left"/>
      <w:pPr>
        <w:tabs>
          <w:tab w:val="num" w:pos="1551"/>
        </w:tabs>
        <w:ind w:left="1551" w:hanging="360"/>
      </w:pPr>
    </w:lvl>
    <w:lvl w:ilvl="2" w:tentative="1">
      <w:numFmt w:val="decimal"/>
      <w:lvlText w:val="%3."/>
      <w:lvlJc w:val="left"/>
      <w:pPr>
        <w:tabs>
          <w:tab w:val="num" w:pos="2271"/>
        </w:tabs>
        <w:ind w:left="2271" w:hanging="360"/>
      </w:pPr>
    </w:lvl>
    <w:lvl w:ilvl="3" w:tentative="1">
      <w:numFmt w:val="decimal"/>
      <w:lvlText w:val="%4."/>
      <w:lvlJc w:val="left"/>
      <w:pPr>
        <w:tabs>
          <w:tab w:val="num" w:pos="2991"/>
        </w:tabs>
        <w:ind w:left="2991" w:hanging="360"/>
      </w:pPr>
    </w:lvl>
    <w:lvl w:ilvl="4" w:tentative="1">
      <w:numFmt w:val="decimal"/>
      <w:lvlText w:val="%5."/>
      <w:lvlJc w:val="left"/>
      <w:pPr>
        <w:tabs>
          <w:tab w:val="num" w:pos="3711"/>
        </w:tabs>
        <w:ind w:left="3711" w:hanging="360"/>
      </w:pPr>
    </w:lvl>
    <w:lvl w:ilvl="5" w:tentative="1">
      <w:numFmt w:val="decimal"/>
      <w:lvlText w:val="%6."/>
      <w:lvlJc w:val="left"/>
      <w:pPr>
        <w:tabs>
          <w:tab w:val="num" w:pos="4431"/>
        </w:tabs>
        <w:ind w:left="4431" w:hanging="360"/>
      </w:pPr>
    </w:lvl>
    <w:lvl w:ilvl="6" w:tentative="1">
      <w:numFmt w:val="decimal"/>
      <w:lvlText w:val="%7."/>
      <w:lvlJc w:val="left"/>
      <w:pPr>
        <w:tabs>
          <w:tab w:val="num" w:pos="5151"/>
        </w:tabs>
        <w:ind w:left="5151" w:hanging="360"/>
      </w:pPr>
    </w:lvl>
    <w:lvl w:ilvl="7" w:tentative="1">
      <w:numFmt w:val="decimal"/>
      <w:lvlText w:val="%8."/>
      <w:lvlJc w:val="left"/>
      <w:pPr>
        <w:tabs>
          <w:tab w:val="num" w:pos="5871"/>
        </w:tabs>
        <w:ind w:left="5871" w:hanging="360"/>
      </w:pPr>
    </w:lvl>
    <w:lvl w:ilvl="8" w:tentative="1">
      <w:numFmt w:val="decimal"/>
      <w:lvlText w:val="%9."/>
      <w:lvlJc w:val="left"/>
      <w:pPr>
        <w:tabs>
          <w:tab w:val="num" w:pos="6591"/>
        </w:tabs>
        <w:ind w:left="6591" w:hanging="360"/>
      </w:pPr>
    </w:lvl>
  </w:abstractNum>
  <w:abstractNum w:abstractNumId="17"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D8F5B37"/>
    <w:multiLevelType w:val="hybridMultilevel"/>
    <w:tmpl w:val="1690D5DC"/>
    <w:lvl w:ilvl="0" w:tplc="14090001">
      <w:start w:val="1"/>
      <w:numFmt w:val="bullet"/>
      <w:lvlText w:val=""/>
      <w:lvlJc w:val="left"/>
      <w:pPr>
        <w:ind w:left="757" w:hanging="360"/>
      </w:pPr>
      <w:rPr>
        <w:rFonts w:ascii="Symbol" w:hAnsi="Symbol" w:hint="default"/>
      </w:rPr>
    </w:lvl>
    <w:lvl w:ilvl="1" w:tplc="14090003" w:tentative="1">
      <w:start w:val="1"/>
      <w:numFmt w:val="bullet"/>
      <w:lvlText w:val="o"/>
      <w:lvlJc w:val="left"/>
      <w:pPr>
        <w:ind w:left="1477" w:hanging="360"/>
      </w:pPr>
      <w:rPr>
        <w:rFonts w:ascii="Courier New" w:hAnsi="Courier New" w:cs="Courier New" w:hint="default"/>
      </w:rPr>
    </w:lvl>
    <w:lvl w:ilvl="2" w:tplc="14090005" w:tentative="1">
      <w:start w:val="1"/>
      <w:numFmt w:val="bullet"/>
      <w:lvlText w:val=""/>
      <w:lvlJc w:val="left"/>
      <w:pPr>
        <w:ind w:left="2197" w:hanging="360"/>
      </w:pPr>
      <w:rPr>
        <w:rFonts w:ascii="Wingdings" w:hAnsi="Wingdings" w:hint="default"/>
      </w:rPr>
    </w:lvl>
    <w:lvl w:ilvl="3" w:tplc="14090001" w:tentative="1">
      <w:start w:val="1"/>
      <w:numFmt w:val="bullet"/>
      <w:lvlText w:val=""/>
      <w:lvlJc w:val="left"/>
      <w:pPr>
        <w:ind w:left="2917" w:hanging="360"/>
      </w:pPr>
      <w:rPr>
        <w:rFonts w:ascii="Symbol" w:hAnsi="Symbol" w:hint="default"/>
      </w:rPr>
    </w:lvl>
    <w:lvl w:ilvl="4" w:tplc="14090003" w:tentative="1">
      <w:start w:val="1"/>
      <w:numFmt w:val="bullet"/>
      <w:lvlText w:val="o"/>
      <w:lvlJc w:val="left"/>
      <w:pPr>
        <w:ind w:left="3637" w:hanging="360"/>
      </w:pPr>
      <w:rPr>
        <w:rFonts w:ascii="Courier New" w:hAnsi="Courier New" w:cs="Courier New" w:hint="default"/>
      </w:rPr>
    </w:lvl>
    <w:lvl w:ilvl="5" w:tplc="14090005" w:tentative="1">
      <w:start w:val="1"/>
      <w:numFmt w:val="bullet"/>
      <w:lvlText w:val=""/>
      <w:lvlJc w:val="left"/>
      <w:pPr>
        <w:ind w:left="4357" w:hanging="360"/>
      </w:pPr>
      <w:rPr>
        <w:rFonts w:ascii="Wingdings" w:hAnsi="Wingdings" w:hint="default"/>
      </w:rPr>
    </w:lvl>
    <w:lvl w:ilvl="6" w:tplc="14090001" w:tentative="1">
      <w:start w:val="1"/>
      <w:numFmt w:val="bullet"/>
      <w:lvlText w:val=""/>
      <w:lvlJc w:val="left"/>
      <w:pPr>
        <w:ind w:left="5077" w:hanging="360"/>
      </w:pPr>
      <w:rPr>
        <w:rFonts w:ascii="Symbol" w:hAnsi="Symbol" w:hint="default"/>
      </w:rPr>
    </w:lvl>
    <w:lvl w:ilvl="7" w:tplc="14090003" w:tentative="1">
      <w:start w:val="1"/>
      <w:numFmt w:val="bullet"/>
      <w:lvlText w:val="o"/>
      <w:lvlJc w:val="left"/>
      <w:pPr>
        <w:ind w:left="5797" w:hanging="360"/>
      </w:pPr>
      <w:rPr>
        <w:rFonts w:ascii="Courier New" w:hAnsi="Courier New" w:cs="Courier New" w:hint="default"/>
      </w:rPr>
    </w:lvl>
    <w:lvl w:ilvl="8" w:tplc="14090005" w:tentative="1">
      <w:start w:val="1"/>
      <w:numFmt w:val="bullet"/>
      <w:lvlText w:val=""/>
      <w:lvlJc w:val="left"/>
      <w:pPr>
        <w:ind w:left="6517" w:hanging="360"/>
      </w:pPr>
      <w:rPr>
        <w:rFonts w:ascii="Wingdings" w:hAnsi="Wingdings" w:hint="default"/>
      </w:rPr>
    </w:lvl>
  </w:abstractNum>
  <w:abstractNum w:abstractNumId="19" w15:restartNumberingAfterBreak="0">
    <w:nsid w:val="412D1026"/>
    <w:multiLevelType w:val="hybridMultilevel"/>
    <w:tmpl w:val="53E4E0A4"/>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F0647A"/>
    <w:multiLevelType w:val="hybridMultilevel"/>
    <w:tmpl w:val="EAF6A2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4" w15:restartNumberingAfterBreak="0">
    <w:nsid w:val="4E9C714F"/>
    <w:multiLevelType w:val="hybridMultilevel"/>
    <w:tmpl w:val="786E7F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26" w15:restartNumberingAfterBreak="0">
    <w:nsid w:val="576B5DE6"/>
    <w:multiLevelType w:val="multilevel"/>
    <w:tmpl w:val="5D8060AE"/>
    <w:lvl w:ilvl="0">
      <w:start w:val="1"/>
      <w:numFmt w:val="bullet"/>
      <w:lvlText w:val=""/>
      <w:lvlJc w:val="left"/>
      <w:pPr>
        <w:tabs>
          <w:tab w:val="num" w:pos="397"/>
        </w:tabs>
        <w:ind w:left="794"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DD7C82"/>
    <w:multiLevelType w:val="hybridMultilevel"/>
    <w:tmpl w:val="AA7285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59C52804"/>
    <w:multiLevelType w:val="hybridMultilevel"/>
    <w:tmpl w:val="941A4F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3090A82"/>
    <w:multiLevelType w:val="multilevel"/>
    <w:tmpl w:val="912A87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664B235E"/>
    <w:multiLevelType w:val="hybridMultilevel"/>
    <w:tmpl w:val="1FD220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6EE726A"/>
    <w:multiLevelType w:val="hybridMultilevel"/>
    <w:tmpl w:val="27042D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4" w15:restartNumberingAfterBreak="0">
    <w:nsid w:val="71577191"/>
    <w:multiLevelType w:val="hybridMultilevel"/>
    <w:tmpl w:val="3EB4DB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E77D18"/>
    <w:multiLevelType w:val="hybridMultilevel"/>
    <w:tmpl w:val="CA3849C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num w:numId="1" w16cid:durableId="1069308787">
    <w:abstractNumId w:val="14"/>
  </w:num>
  <w:num w:numId="2" w16cid:durableId="1444181354">
    <w:abstractNumId w:val="21"/>
  </w:num>
  <w:num w:numId="3" w16cid:durableId="1134252895">
    <w:abstractNumId w:val="12"/>
  </w:num>
  <w:num w:numId="4" w16cid:durableId="646014085">
    <w:abstractNumId w:val="8"/>
  </w:num>
  <w:num w:numId="5" w16cid:durableId="1217745101">
    <w:abstractNumId w:val="23"/>
  </w:num>
  <w:num w:numId="6" w16cid:durableId="1520847661">
    <w:abstractNumId w:val="22"/>
  </w:num>
  <w:num w:numId="7" w16cid:durableId="592015255">
    <w:abstractNumId w:val="35"/>
  </w:num>
  <w:num w:numId="8" w16cid:durableId="1529155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107357">
    <w:abstractNumId w:val="11"/>
  </w:num>
  <w:num w:numId="10" w16cid:durableId="482086309">
    <w:abstractNumId w:val="32"/>
  </w:num>
  <w:num w:numId="11" w16cid:durableId="504321276">
    <w:abstractNumId w:val="6"/>
  </w:num>
  <w:num w:numId="12" w16cid:durableId="257638304">
    <w:abstractNumId w:val="9"/>
  </w:num>
  <w:num w:numId="13" w16cid:durableId="249966381">
    <w:abstractNumId w:val="17"/>
  </w:num>
  <w:num w:numId="14" w16cid:durableId="371928863">
    <w:abstractNumId w:val="33"/>
  </w:num>
  <w:num w:numId="15" w16cid:durableId="1663241984">
    <w:abstractNumId w:val="25"/>
  </w:num>
  <w:num w:numId="16" w16cid:durableId="360975565">
    <w:abstractNumId w:val="7"/>
  </w:num>
  <w:num w:numId="17" w16cid:durableId="1865315772">
    <w:abstractNumId w:val="19"/>
  </w:num>
  <w:num w:numId="18" w16cid:durableId="1151867983">
    <w:abstractNumId w:val="4"/>
  </w:num>
  <w:num w:numId="19" w16cid:durableId="2146658657">
    <w:abstractNumId w:val="30"/>
  </w:num>
  <w:num w:numId="20" w16cid:durableId="162864393">
    <w:abstractNumId w:val="3"/>
  </w:num>
  <w:num w:numId="21" w16cid:durableId="1638416558">
    <w:abstractNumId w:val="29"/>
  </w:num>
  <w:num w:numId="22" w16cid:durableId="128404698">
    <w:abstractNumId w:val="16"/>
  </w:num>
  <w:num w:numId="23" w16cid:durableId="1386444308">
    <w:abstractNumId w:val="15"/>
  </w:num>
  <w:num w:numId="24" w16cid:durableId="461775399">
    <w:abstractNumId w:val="5"/>
  </w:num>
  <w:num w:numId="25" w16cid:durableId="729114282">
    <w:abstractNumId w:val="28"/>
  </w:num>
  <w:num w:numId="26" w16cid:durableId="1435243153">
    <w:abstractNumId w:val="27"/>
  </w:num>
  <w:num w:numId="27" w16cid:durableId="1987081420">
    <w:abstractNumId w:val="18"/>
  </w:num>
  <w:num w:numId="28" w16cid:durableId="761486219">
    <w:abstractNumId w:val="2"/>
  </w:num>
  <w:num w:numId="29" w16cid:durableId="1636989153">
    <w:abstractNumId w:val="36"/>
  </w:num>
  <w:num w:numId="30" w16cid:durableId="1996564332">
    <w:abstractNumId w:val="26"/>
  </w:num>
  <w:num w:numId="31" w16cid:durableId="1971855982">
    <w:abstractNumId w:val="0"/>
  </w:num>
  <w:num w:numId="32" w16cid:durableId="1946109137">
    <w:abstractNumId w:val="24"/>
  </w:num>
  <w:num w:numId="33" w16cid:durableId="918371878">
    <w:abstractNumId w:val="13"/>
  </w:num>
  <w:num w:numId="34" w16cid:durableId="1759280964">
    <w:abstractNumId w:val="1"/>
  </w:num>
  <w:num w:numId="35" w16cid:durableId="964432212">
    <w:abstractNumId w:val="31"/>
  </w:num>
  <w:num w:numId="36" w16cid:durableId="2137869020">
    <w:abstractNumId w:val="34"/>
  </w:num>
  <w:num w:numId="37" w16cid:durableId="736048481">
    <w:abstractNumId w:val="10"/>
  </w:num>
  <w:num w:numId="38" w16cid:durableId="28456710">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300"/>
    <w:rsid w:val="00000792"/>
    <w:rsid w:val="00000F04"/>
    <w:rsid w:val="000016CC"/>
    <w:rsid w:val="00003233"/>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1DBF"/>
    <w:rsid w:val="00012555"/>
    <w:rsid w:val="000133F9"/>
    <w:rsid w:val="00014236"/>
    <w:rsid w:val="000148F6"/>
    <w:rsid w:val="00015217"/>
    <w:rsid w:val="000159D2"/>
    <w:rsid w:val="00015E19"/>
    <w:rsid w:val="00016264"/>
    <w:rsid w:val="000168EA"/>
    <w:rsid w:val="00016993"/>
    <w:rsid w:val="00016CAB"/>
    <w:rsid w:val="00016E17"/>
    <w:rsid w:val="00016E5B"/>
    <w:rsid w:val="0001749B"/>
    <w:rsid w:val="0001776D"/>
    <w:rsid w:val="00017D75"/>
    <w:rsid w:val="00017FE5"/>
    <w:rsid w:val="0002068C"/>
    <w:rsid w:val="00020EE7"/>
    <w:rsid w:val="00021910"/>
    <w:rsid w:val="00022410"/>
    <w:rsid w:val="0002270C"/>
    <w:rsid w:val="00022E8D"/>
    <w:rsid w:val="0002348A"/>
    <w:rsid w:val="00024231"/>
    <w:rsid w:val="00024708"/>
    <w:rsid w:val="00024EE7"/>
    <w:rsid w:val="000256A2"/>
    <w:rsid w:val="00025F96"/>
    <w:rsid w:val="00025FAB"/>
    <w:rsid w:val="00026E89"/>
    <w:rsid w:val="000275A3"/>
    <w:rsid w:val="00030558"/>
    <w:rsid w:val="00030699"/>
    <w:rsid w:val="00030725"/>
    <w:rsid w:val="00030DB8"/>
    <w:rsid w:val="00031A83"/>
    <w:rsid w:val="0003213A"/>
    <w:rsid w:val="00032A81"/>
    <w:rsid w:val="00033013"/>
    <w:rsid w:val="000340D8"/>
    <w:rsid w:val="0003427D"/>
    <w:rsid w:val="00034DFA"/>
    <w:rsid w:val="000357ED"/>
    <w:rsid w:val="00035A57"/>
    <w:rsid w:val="00035E15"/>
    <w:rsid w:val="0003640E"/>
    <w:rsid w:val="00036801"/>
    <w:rsid w:val="0003688A"/>
    <w:rsid w:val="000368FC"/>
    <w:rsid w:val="00036DA3"/>
    <w:rsid w:val="000379BF"/>
    <w:rsid w:val="00037BEC"/>
    <w:rsid w:val="000400B1"/>
    <w:rsid w:val="000400D9"/>
    <w:rsid w:val="0004035C"/>
    <w:rsid w:val="00040860"/>
    <w:rsid w:val="00040CED"/>
    <w:rsid w:val="00040EA1"/>
    <w:rsid w:val="0004205F"/>
    <w:rsid w:val="000423C6"/>
    <w:rsid w:val="00042EDB"/>
    <w:rsid w:val="00044A50"/>
    <w:rsid w:val="00044C65"/>
    <w:rsid w:val="000458C7"/>
    <w:rsid w:val="00045991"/>
    <w:rsid w:val="00045E5C"/>
    <w:rsid w:val="00046288"/>
    <w:rsid w:val="00046DC0"/>
    <w:rsid w:val="00047941"/>
    <w:rsid w:val="00050A22"/>
    <w:rsid w:val="00050E27"/>
    <w:rsid w:val="0005144F"/>
    <w:rsid w:val="00051A10"/>
    <w:rsid w:val="00051AF1"/>
    <w:rsid w:val="00051D42"/>
    <w:rsid w:val="000523F9"/>
    <w:rsid w:val="000538A1"/>
    <w:rsid w:val="00054470"/>
    <w:rsid w:val="00054DA3"/>
    <w:rsid w:val="00055375"/>
    <w:rsid w:val="00056319"/>
    <w:rsid w:val="0005636D"/>
    <w:rsid w:val="000564E7"/>
    <w:rsid w:val="00056770"/>
    <w:rsid w:val="000569FD"/>
    <w:rsid w:val="00057386"/>
    <w:rsid w:val="00057EEF"/>
    <w:rsid w:val="0006130F"/>
    <w:rsid w:val="000619CB"/>
    <w:rsid w:val="00062387"/>
    <w:rsid w:val="0006307F"/>
    <w:rsid w:val="000633A0"/>
    <w:rsid w:val="00063B08"/>
    <w:rsid w:val="000640F0"/>
    <w:rsid w:val="0006434D"/>
    <w:rsid w:val="000643A1"/>
    <w:rsid w:val="000643D7"/>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FE1"/>
    <w:rsid w:val="00076667"/>
    <w:rsid w:val="0007673B"/>
    <w:rsid w:val="00077473"/>
    <w:rsid w:val="00077481"/>
    <w:rsid w:val="000776F9"/>
    <w:rsid w:val="00077EE0"/>
    <w:rsid w:val="000802F9"/>
    <w:rsid w:val="00080E5E"/>
    <w:rsid w:val="0008145A"/>
    <w:rsid w:val="0008162D"/>
    <w:rsid w:val="00081766"/>
    <w:rsid w:val="000827D0"/>
    <w:rsid w:val="000831B3"/>
    <w:rsid w:val="000831C8"/>
    <w:rsid w:val="000836C9"/>
    <w:rsid w:val="00083F5E"/>
    <w:rsid w:val="00084FDB"/>
    <w:rsid w:val="0008505C"/>
    <w:rsid w:val="00085C46"/>
    <w:rsid w:val="0008686A"/>
    <w:rsid w:val="00087175"/>
    <w:rsid w:val="00087D35"/>
    <w:rsid w:val="00090F6A"/>
    <w:rsid w:val="00091796"/>
    <w:rsid w:val="00091BA2"/>
    <w:rsid w:val="00091CB0"/>
    <w:rsid w:val="00092D7C"/>
    <w:rsid w:val="00094344"/>
    <w:rsid w:val="000953C6"/>
    <w:rsid w:val="000953F4"/>
    <w:rsid w:val="000957DF"/>
    <w:rsid w:val="0009590C"/>
    <w:rsid w:val="000959E7"/>
    <w:rsid w:val="00095E7D"/>
    <w:rsid w:val="000964DE"/>
    <w:rsid w:val="000968CA"/>
    <w:rsid w:val="000972AB"/>
    <w:rsid w:val="00097544"/>
    <w:rsid w:val="00097771"/>
    <w:rsid w:val="00097B40"/>
    <w:rsid w:val="00097D0E"/>
    <w:rsid w:val="000A130F"/>
    <w:rsid w:val="000A17EA"/>
    <w:rsid w:val="000A1C48"/>
    <w:rsid w:val="000A1C7A"/>
    <w:rsid w:val="000A2345"/>
    <w:rsid w:val="000A2394"/>
    <w:rsid w:val="000A31C1"/>
    <w:rsid w:val="000A32C5"/>
    <w:rsid w:val="000A3411"/>
    <w:rsid w:val="000A34CA"/>
    <w:rsid w:val="000A3F9A"/>
    <w:rsid w:val="000A426F"/>
    <w:rsid w:val="000A4559"/>
    <w:rsid w:val="000A45FD"/>
    <w:rsid w:val="000A477B"/>
    <w:rsid w:val="000A52BB"/>
    <w:rsid w:val="000A558D"/>
    <w:rsid w:val="000A5611"/>
    <w:rsid w:val="000A563C"/>
    <w:rsid w:val="000A59C5"/>
    <w:rsid w:val="000A5BE7"/>
    <w:rsid w:val="000A5DEA"/>
    <w:rsid w:val="000A5EBD"/>
    <w:rsid w:val="000A7658"/>
    <w:rsid w:val="000A7F0F"/>
    <w:rsid w:val="000A7F4C"/>
    <w:rsid w:val="000B02BC"/>
    <w:rsid w:val="000B0498"/>
    <w:rsid w:val="000B0F36"/>
    <w:rsid w:val="000B1942"/>
    <w:rsid w:val="000B1BED"/>
    <w:rsid w:val="000B1FC2"/>
    <w:rsid w:val="000B2240"/>
    <w:rsid w:val="000B2477"/>
    <w:rsid w:val="000B2600"/>
    <w:rsid w:val="000B36F9"/>
    <w:rsid w:val="000B4074"/>
    <w:rsid w:val="000B41DF"/>
    <w:rsid w:val="000B4732"/>
    <w:rsid w:val="000B4BCD"/>
    <w:rsid w:val="000B5849"/>
    <w:rsid w:val="000B59EE"/>
    <w:rsid w:val="000B66DC"/>
    <w:rsid w:val="000B6D1F"/>
    <w:rsid w:val="000B7906"/>
    <w:rsid w:val="000C062F"/>
    <w:rsid w:val="000C0668"/>
    <w:rsid w:val="000C1640"/>
    <w:rsid w:val="000C17E7"/>
    <w:rsid w:val="000C1F7B"/>
    <w:rsid w:val="000C3270"/>
    <w:rsid w:val="000C4113"/>
    <w:rsid w:val="000C4891"/>
    <w:rsid w:val="000C574D"/>
    <w:rsid w:val="000C577E"/>
    <w:rsid w:val="000D04BA"/>
    <w:rsid w:val="000D0B6E"/>
    <w:rsid w:val="000D0D65"/>
    <w:rsid w:val="000D12E0"/>
    <w:rsid w:val="000D1944"/>
    <w:rsid w:val="000D1BE5"/>
    <w:rsid w:val="000D1DD9"/>
    <w:rsid w:val="000D20F6"/>
    <w:rsid w:val="000D2172"/>
    <w:rsid w:val="000D293C"/>
    <w:rsid w:val="000D2BC1"/>
    <w:rsid w:val="000D337B"/>
    <w:rsid w:val="000D385A"/>
    <w:rsid w:val="000D38C2"/>
    <w:rsid w:val="000D3CA7"/>
    <w:rsid w:val="000D5B16"/>
    <w:rsid w:val="000D5FD6"/>
    <w:rsid w:val="000D6201"/>
    <w:rsid w:val="000D6321"/>
    <w:rsid w:val="000D6488"/>
    <w:rsid w:val="000D6C7C"/>
    <w:rsid w:val="000D7088"/>
    <w:rsid w:val="000D731D"/>
    <w:rsid w:val="000D770B"/>
    <w:rsid w:val="000D788E"/>
    <w:rsid w:val="000D7EBF"/>
    <w:rsid w:val="000E12B0"/>
    <w:rsid w:val="000E1BC8"/>
    <w:rsid w:val="000E1D32"/>
    <w:rsid w:val="000E26D8"/>
    <w:rsid w:val="000E2B94"/>
    <w:rsid w:val="000E3156"/>
    <w:rsid w:val="000E35B6"/>
    <w:rsid w:val="000E3BB8"/>
    <w:rsid w:val="000E3D9B"/>
    <w:rsid w:val="000E3DFD"/>
    <w:rsid w:val="000E4261"/>
    <w:rsid w:val="000E4697"/>
    <w:rsid w:val="000E58C5"/>
    <w:rsid w:val="000E5D41"/>
    <w:rsid w:val="000E6203"/>
    <w:rsid w:val="000E6397"/>
    <w:rsid w:val="000E64CB"/>
    <w:rsid w:val="000E722C"/>
    <w:rsid w:val="000E755B"/>
    <w:rsid w:val="000E786F"/>
    <w:rsid w:val="000E7CE3"/>
    <w:rsid w:val="000E7DA7"/>
    <w:rsid w:val="000E7FA0"/>
    <w:rsid w:val="000F00BA"/>
    <w:rsid w:val="000F02F8"/>
    <w:rsid w:val="000F0409"/>
    <w:rsid w:val="000F049F"/>
    <w:rsid w:val="000F0642"/>
    <w:rsid w:val="000F07FA"/>
    <w:rsid w:val="000F0802"/>
    <w:rsid w:val="000F0B5E"/>
    <w:rsid w:val="000F0C49"/>
    <w:rsid w:val="000F1D43"/>
    <w:rsid w:val="000F1FFF"/>
    <w:rsid w:val="000F20AA"/>
    <w:rsid w:val="000F2651"/>
    <w:rsid w:val="000F348D"/>
    <w:rsid w:val="000F361E"/>
    <w:rsid w:val="000F369A"/>
    <w:rsid w:val="000F3734"/>
    <w:rsid w:val="000F4366"/>
    <w:rsid w:val="000F4463"/>
    <w:rsid w:val="000F4EB1"/>
    <w:rsid w:val="000F5285"/>
    <w:rsid w:val="000F52E0"/>
    <w:rsid w:val="000F533E"/>
    <w:rsid w:val="000F53A9"/>
    <w:rsid w:val="000F6464"/>
    <w:rsid w:val="000F6628"/>
    <w:rsid w:val="000F6C25"/>
    <w:rsid w:val="000F76EB"/>
    <w:rsid w:val="000F78AE"/>
    <w:rsid w:val="000F7E25"/>
    <w:rsid w:val="001007EE"/>
    <w:rsid w:val="00100B9E"/>
    <w:rsid w:val="00100F76"/>
    <w:rsid w:val="00101355"/>
    <w:rsid w:val="0010148E"/>
    <w:rsid w:val="0010194C"/>
    <w:rsid w:val="00101F14"/>
    <w:rsid w:val="0010253C"/>
    <w:rsid w:val="001028B0"/>
    <w:rsid w:val="00102BD1"/>
    <w:rsid w:val="0010486A"/>
    <w:rsid w:val="0010561C"/>
    <w:rsid w:val="00105C0F"/>
    <w:rsid w:val="00105E39"/>
    <w:rsid w:val="00106561"/>
    <w:rsid w:val="00106D63"/>
    <w:rsid w:val="00107061"/>
    <w:rsid w:val="001075F3"/>
    <w:rsid w:val="0010794B"/>
    <w:rsid w:val="00107A01"/>
    <w:rsid w:val="00107C23"/>
    <w:rsid w:val="00110307"/>
    <w:rsid w:val="00110402"/>
    <w:rsid w:val="00110C7F"/>
    <w:rsid w:val="00110EE2"/>
    <w:rsid w:val="00111A88"/>
    <w:rsid w:val="0011221A"/>
    <w:rsid w:val="00113283"/>
    <w:rsid w:val="001137AE"/>
    <w:rsid w:val="00113B20"/>
    <w:rsid w:val="00113EE1"/>
    <w:rsid w:val="00114223"/>
    <w:rsid w:val="001147B3"/>
    <w:rsid w:val="001148F7"/>
    <w:rsid w:val="001149B2"/>
    <w:rsid w:val="00114C2D"/>
    <w:rsid w:val="00114F09"/>
    <w:rsid w:val="00115125"/>
    <w:rsid w:val="001152F2"/>
    <w:rsid w:val="001157D7"/>
    <w:rsid w:val="00116382"/>
    <w:rsid w:val="00116484"/>
    <w:rsid w:val="00116ACF"/>
    <w:rsid w:val="00116D5C"/>
    <w:rsid w:val="001172B2"/>
    <w:rsid w:val="00117676"/>
    <w:rsid w:val="00117F9B"/>
    <w:rsid w:val="00117FE5"/>
    <w:rsid w:val="00121211"/>
    <w:rsid w:val="00121628"/>
    <w:rsid w:val="0012167D"/>
    <w:rsid w:val="00122189"/>
    <w:rsid w:val="00122280"/>
    <w:rsid w:val="001222CE"/>
    <w:rsid w:val="00122D42"/>
    <w:rsid w:val="00123345"/>
    <w:rsid w:val="001238FA"/>
    <w:rsid w:val="00123C46"/>
    <w:rsid w:val="00123C56"/>
    <w:rsid w:val="0012470B"/>
    <w:rsid w:val="00125C75"/>
    <w:rsid w:val="00125C7E"/>
    <w:rsid w:val="0012731C"/>
    <w:rsid w:val="00127945"/>
    <w:rsid w:val="00127D88"/>
    <w:rsid w:val="00127D94"/>
    <w:rsid w:val="00127E90"/>
    <w:rsid w:val="001302C1"/>
    <w:rsid w:val="001306D3"/>
    <w:rsid w:val="001308F4"/>
    <w:rsid w:val="001310BF"/>
    <w:rsid w:val="00131EC2"/>
    <w:rsid w:val="001321FF"/>
    <w:rsid w:val="00133E73"/>
    <w:rsid w:val="00133FDB"/>
    <w:rsid w:val="00134C79"/>
    <w:rsid w:val="00134F4A"/>
    <w:rsid w:val="00135E4E"/>
    <w:rsid w:val="00136246"/>
    <w:rsid w:val="001362A1"/>
    <w:rsid w:val="001364D4"/>
    <w:rsid w:val="001371C8"/>
    <w:rsid w:val="001372ED"/>
    <w:rsid w:val="00142B50"/>
    <w:rsid w:val="00143873"/>
    <w:rsid w:val="001439E9"/>
    <w:rsid w:val="00143C55"/>
    <w:rsid w:val="00144C6F"/>
    <w:rsid w:val="00145089"/>
    <w:rsid w:val="001451E7"/>
    <w:rsid w:val="00145C84"/>
    <w:rsid w:val="001462E3"/>
    <w:rsid w:val="0014720C"/>
    <w:rsid w:val="001472C2"/>
    <w:rsid w:val="00147458"/>
    <w:rsid w:val="00147E21"/>
    <w:rsid w:val="001503DF"/>
    <w:rsid w:val="00150BA8"/>
    <w:rsid w:val="00150D19"/>
    <w:rsid w:val="00151276"/>
    <w:rsid w:val="0015133A"/>
    <w:rsid w:val="001516A3"/>
    <w:rsid w:val="0015181B"/>
    <w:rsid w:val="00151A9F"/>
    <w:rsid w:val="00152A66"/>
    <w:rsid w:val="00152B87"/>
    <w:rsid w:val="00153A96"/>
    <w:rsid w:val="00153D1C"/>
    <w:rsid w:val="001543E2"/>
    <w:rsid w:val="00154C54"/>
    <w:rsid w:val="00155B43"/>
    <w:rsid w:val="001565A2"/>
    <w:rsid w:val="001567C3"/>
    <w:rsid w:val="00156A12"/>
    <w:rsid w:val="00157B3F"/>
    <w:rsid w:val="00157F23"/>
    <w:rsid w:val="00157F8A"/>
    <w:rsid w:val="00160C3D"/>
    <w:rsid w:val="00161B24"/>
    <w:rsid w:val="00161C41"/>
    <w:rsid w:val="00161DD5"/>
    <w:rsid w:val="001633A4"/>
    <w:rsid w:val="001634D6"/>
    <w:rsid w:val="001648DD"/>
    <w:rsid w:val="00164CD1"/>
    <w:rsid w:val="00165705"/>
    <w:rsid w:val="00165C38"/>
    <w:rsid w:val="00166389"/>
    <w:rsid w:val="00166E03"/>
    <w:rsid w:val="00167E4C"/>
    <w:rsid w:val="001713A7"/>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2EA"/>
    <w:rsid w:val="00177432"/>
    <w:rsid w:val="00177996"/>
    <w:rsid w:val="00180B3F"/>
    <w:rsid w:val="00180C83"/>
    <w:rsid w:val="00180CE5"/>
    <w:rsid w:val="0018175B"/>
    <w:rsid w:val="001820A3"/>
    <w:rsid w:val="00182A8F"/>
    <w:rsid w:val="0018332A"/>
    <w:rsid w:val="00183D80"/>
    <w:rsid w:val="001842C8"/>
    <w:rsid w:val="00185044"/>
    <w:rsid w:val="001850DB"/>
    <w:rsid w:val="0018599C"/>
    <w:rsid w:val="001869EE"/>
    <w:rsid w:val="00186D00"/>
    <w:rsid w:val="0018743A"/>
    <w:rsid w:val="00190A57"/>
    <w:rsid w:val="00190B3F"/>
    <w:rsid w:val="0019122C"/>
    <w:rsid w:val="001916D8"/>
    <w:rsid w:val="00191908"/>
    <w:rsid w:val="00192DF3"/>
    <w:rsid w:val="0019301F"/>
    <w:rsid w:val="00193286"/>
    <w:rsid w:val="001937B8"/>
    <w:rsid w:val="00194BB7"/>
    <w:rsid w:val="00194CC5"/>
    <w:rsid w:val="001951B2"/>
    <w:rsid w:val="0019565D"/>
    <w:rsid w:val="00197564"/>
    <w:rsid w:val="00197EC2"/>
    <w:rsid w:val="00197ECE"/>
    <w:rsid w:val="001A1CED"/>
    <w:rsid w:val="001A1EA6"/>
    <w:rsid w:val="001A279B"/>
    <w:rsid w:val="001A2DC3"/>
    <w:rsid w:val="001A2E87"/>
    <w:rsid w:val="001A3869"/>
    <w:rsid w:val="001A38C2"/>
    <w:rsid w:val="001A4581"/>
    <w:rsid w:val="001A65C8"/>
    <w:rsid w:val="001A732E"/>
    <w:rsid w:val="001A7F30"/>
    <w:rsid w:val="001B06E2"/>
    <w:rsid w:val="001B103A"/>
    <w:rsid w:val="001B103D"/>
    <w:rsid w:val="001B1513"/>
    <w:rsid w:val="001B1767"/>
    <w:rsid w:val="001B2453"/>
    <w:rsid w:val="001B2BF0"/>
    <w:rsid w:val="001B2D10"/>
    <w:rsid w:val="001B3367"/>
    <w:rsid w:val="001B3D48"/>
    <w:rsid w:val="001B4CDD"/>
    <w:rsid w:val="001B5286"/>
    <w:rsid w:val="001B5AF9"/>
    <w:rsid w:val="001B6600"/>
    <w:rsid w:val="001B6B9B"/>
    <w:rsid w:val="001B6C27"/>
    <w:rsid w:val="001B7144"/>
    <w:rsid w:val="001B7B8A"/>
    <w:rsid w:val="001B7E91"/>
    <w:rsid w:val="001C0748"/>
    <w:rsid w:val="001C147E"/>
    <w:rsid w:val="001C151B"/>
    <w:rsid w:val="001C19E5"/>
    <w:rsid w:val="001C1CB4"/>
    <w:rsid w:val="001C20F9"/>
    <w:rsid w:val="001C230C"/>
    <w:rsid w:val="001C3800"/>
    <w:rsid w:val="001C3C7B"/>
    <w:rsid w:val="001C6122"/>
    <w:rsid w:val="001C621B"/>
    <w:rsid w:val="001C6587"/>
    <w:rsid w:val="001C69BE"/>
    <w:rsid w:val="001C6DB5"/>
    <w:rsid w:val="001C71AC"/>
    <w:rsid w:val="001C7316"/>
    <w:rsid w:val="001C7590"/>
    <w:rsid w:val="001C7CF7"/>
    <w:rsid w:val="001C7E5C"/>
    <w:rsid w:val="001D00CC"/>
    <w:rsid w:val="001D0494"/>
    <w:rsid w:val="001D07B7"/>
    <w:rsid w:val="001D0D8E"/>
    <w:rsid w:val="001D1719"/>
    <w:rsid w:val="001D171B"/>
    <w:rsid w:val="001D1732"/>
    <w:rsid w:val="001D1E2E"/>
    <w:rsid w:val="001D2203"/>
    <w:rsid w:val="001D255C"/>
    <w:rsid w:val="001D2DEF"/>
    <w:rsid w:val="001D30BB"/>
    <w:rsid w:val="001D3681"/>
    <w:rsid w:val="001D3C6F"/>
    <w:rsid w:val="001D488C"/>
    <w:rsid w:val="001D4CDF"/>
    <w:rsid w:val="001D4F88"/>
    <w:rsid w:val="001D578D"/>
    <w:rsid w:val="001D5818"/>
    <w:rsid w:val="001D653A"/>
    <w:rsid w:val="001D6C43"/>
    <w:rsid w:val="001D7DEE"/>
    <w:rsid w:val="001E02CB"/>
    <w:rsid w:val="001E14FD"/>
    <w:rsid w:val="001E15AE"/>
    <w:rsid w:val="001E180F"/>
    <w:rsid w:val="001E1B64"/>
    <w:rsid w:val="001E1C64"/>
    <w:rsid w:val="001E1CEC"/>
    <w:rsid w:val="001E2ECB"/>
    <w:rsid w:val="001E4B64"/>
    <w:rsid w:val="001E552A"/>
    <w:rsid w:val="001E57B9"/>
    <w:rsid w:val="001E621F"/>
    <w:rsid w:val="001E6E8D"/>
    <w:rsid w:val="001E7EE4"/>
    <w:rsid w:val="001E7F76"/>
    <w:rsid w:val="001F0FAF"/>
    <w:rsid w:val="001F139F"/>
    <w:rsid w:val="001F2805"/>
    <w:rsid w:val="001F28A4"/>
    <w:rsid w:val="001F2ACA"/>
    <w:rsid w:val="001F2E79"/>
    <w:rsid w:val="001F2F07"/>
    <w:rsid w:val="001F3123"/>
    <w:rsid w:val="001F376D"/>
    <w:rsid w:val="001F418C"/>
    <w:rsid w:val="001F4B2D"/>
    <w:rsid w:val="001F4F40"/>
    <w:rsid w:val="001F50E0"/>
    <w:rsid w:val="001F5115"/>
    <w:rsid w:val="001F594C"/>
    <w:rsid w:val="001F69FC"/>
    <w:rsid w:val="001F6D62"/>
    <w:rsid w:val="001F7675"/>
    <w:rsid w:val="001F7D08"/>
    <w:rsid w:val="00200206"/>
    <w:rsid w:val="00200FAE"/>
    <w:rsid w:val="0020102D"/>
    <w:rsid w:val="002010E2"/>
    <w:rsid w:val="002014FD"/>
    <w:rsid w:val="00201B73"/>
    <w:rsid w:val="00202517"/>
    <w:rsid w:val="00202ADB"/>
    <w:rsid w:val="00202BB7"/>
    <w:rsid w:val="0020435B"/>
    <w:rsid w:val="00204533"/>
    <w:rsid w:val="00204F2D"/>
    <w:rsid w:val="00205566"/>
    <w:rsid w:val="002063AA"/>
    <w:rsid w:val="00206E33"/>
    <w:rsid w:val="00210549"/>
    <w:rsid w:val="0021069E"/>
    <w:rsid w:val="00210804"/>
    <w:rsid w:val="0021088F"/>
    <w:rsid w:val="002113FE"/>
    <w:rsid w:val="00211737"/>
    <w:rsid w:val="0021181B"/>
    <w:rsid w:val="00212090"/>
    <w:rsid w:val="0021230F"/>
    <w:rsid w:val="002125B0"/>
    <w:rsid w:val="002125D5"/>
    <w:rsid w:val="00212A82"/>
    <w:rsid w:val="0021390A"/>
    <w:rsid w:val="0021403E"/>
    <w:rsid w:val="00214EA2"/>
    <w:rsid w:val="002160FA"/>
    <w:rsid w:val="002166DD"/>
    <w:rsid w:val="002168A2"/>
    <w:rsid w:val="00217822"/>
    <w:rsid w:val="00217867"/>
    <w:rsid w:val="002205E4"/>
    <w:rsid w:val="00220D67"/>
    <w:rsid w:val="002215F8"/>
    <w:rsid w:val="00221F80"/>
    <w:rsid w:val="0022273A"/>
    <w:rsid w:val="00222D28"/>
    <w:rsid w:val="00223CF4"/>
    <w:rsid w:val="00224220"/>
    <w:rsid w:val="00224398"/>
    <w:rsid w:val="00224A81"/>
    <w:rsid w:val="00224E91"/>
    <w:rsid w:val="00225830"/>
    <w:rsid w:val="00225B4C"/>
    <w:rsid w:val="00225E1E"/>
    <w:rsid w:val="00226129"/>
    <w:rsid w:val="0022614D"/>
    <w:rsid w:val="00226380"/>
    <w:rsid w:val="00226AA2"/>
    <w:rsid w:val="00227218"/>
    <w:rsid w:val="0022770A"/>
    <w:rsid w:val="00227BEE"/>
    <w:rsid w:val="00227FB4"/>
    <w:rsid w:val="002300E2"/>
    <w:rsid w:val="0023057E"/>
    <w:rsid w:val="002306C1"/>
    <w:rsid w:val="002312BC"/>
    <w:rsid w:val="00231F06"/>
    <w:rsid w:val="002337E5"/>
    <w:rsid w:val="00233C06"/>
    <w:rsid w:val="00233F24"/>
    <w:rsid w:val="00234BBB"/>
    <w:rsid w:val="002356F4"/>
    <w:rsid w:val="00235EAC"/>
    <w:rsid w:val="00235F02"/>
    <w:rsid w:val="00236351"/>
    <w:rsid w:val="00236D28"/>
    <w:rsid w:val="00237DA1"/>
    <w:rsid w:val="00237FE4"/>
    <w:rsid w:val="002400B7"/>
    <w:rsid w:val="00240656"/>
    <w:rsid w:val="00240E73"/>
    <w:rsid w:val="00241610"/>
    <w:rsid w:val="00241AED"/>
    <w:rsid w:val="002422F8"/>
    <w:rsid w:val="00243182"/>
    <w:rsid w:val="00243928"/>
    <w:rsid w:val="00243946"/>
    <w:rsid w:val="00243BC5"/>
    <w:rsid w:val="00243C7D"/>
    <w:rsid w:val="00243E9A"/>
    <w:rsid w:val="00244371"/>
    <w:rsid w:val="00244A47"/>
    <w:rsid w:val="00244AF8"/>
    <w:rsid w:val="00244BC5"/>
    <w:rsid w:val="00244E68"/>
    <w:rsid w:val="002452B4"/>
    <w:rsid w:val="002456C5"/>
    <w:rsid w:val="00245ABE"/>
    <w:rsid w:val="00245C0B"/>
    <w:rsid w:val="00246EAE"/>
    <w:rsid w:val="00247116"/>
    <w:rsid w:val="002471E5"/>
    <w:rsid w:val="002517A8"/>
    <w:rsid w:val="00251EEE"/>
    <w:rsid w:val="00253177"/>
    <w:rsid w:val="002538B8"/>
    <w:rsid w:val="0025396F"/>
    <w:rsid w:val="00254319"/>
    <w:rsid w:val="00254580"/>
    <w:rsid w:val="00254B2A"/>
    <w:rsid w:val="0025539F"/>
    <w:rsid w:val="002554B8"/>
    <w:rsid w:val="00256388"/>
    <w:rsid w:val="00256E44"/>
    <w:rsid w:val="00260919"/>
    <w:rsid w:val="002612FD"/>
    <w:rsid w:val="002613DC"/>
    <w:rsid w:val="00261755"/>
    <w:rsid w:val="00261A20"/>
    <w:rsid w:val="00261AAA"/>
    <w:rsid w:val="00262097"/>
    <w:rsid w:val="002626D7"/>
    <w:rsid w:val="00262D20"/>
    <w:rsid w:val="002634AB"/>
    <w:rsid w:val="002638E0"/>
    <w:rsid w:val="00263C19"/>
    <w:rsid w:val="00263E9F"/>
    <w:rsid w:val="00264F03"/>
    <w:rsid w:val="00264F62"/>
    <w:rsid w:val="00264F8F"/>
    <w:rsid w:val="0026509E"/>
    <w:rsid w:val="002655AE"/>
    <w:rsid w:val="0026591F"/>
    <w:rsid w:val="00265A65"/>
    <w:rsid w:val="002660F0"/>
    <w:rsid w:val="002675B6"/>
    <w:rsid w:val="00267A99"/>
    <w:rsid w:val="00270271"/>
    <w:rsid w:val="00272174"/>
    <w:rsid w:val="002721A6"/>
    <w:rsid w:val="002722E0"/>
    <w:rsid w:val="00272D49"/>
    <w:rsid w:val="002730EC"/>
    <w:rsid w:val="00273100"/>
    <w:rsid w:val="002735CC"/>
    <w:rsid w:val="00274588"/>
    <w:rsid w:val="00274A67"/>
    <w:rsid w:val="00274AA2"/>
    <w:rsid w:val="002756EF"/>
    <w:rsid w:val="00275708"/>
    <w:rsid w:val="00276303"/>
    <w:rsid w:val="002768CF"/>
    <w:rsid w:val="00276F82"/>
    <w:rsid w:val="00277A13"/>
    <w:rsid w:val="00277B54"/>
    <w:rsid w:val="002803EA"/>
    <w:rsid w:val="002805DF"/>
    <w:rsid w:val="002808FA"/>
    <w:rsid w:val="0028092D"/>
    <w:rsid w:val="002815D9"/>
    <w:rsid w:val="00281ACC"/>
    <w:rsid w:val="00282317"/>
    <w:rsid w:val="00282538"/>
    <w:rsid w:val="00282D25"/>
    <w:rsid w:val="00282DF9"/>
    <w:rsid w:val="00283601"/>
    <w:rsid w:val="00283A44"/>
    <w:rsid w:val="00283C49"/>
    <w:rsid w:val="0028529F"/>
    <w:rsid w:val="00285314"/>
    <w:rsid w:val="00285687"/>
    <w:rsid w:val="00286345"/>
    <w:rsid w:val="00286F55"/>
    <w:rsid w:val="00287587"/>
    <w:rsid w:val="00287649"/>
    <w:rsid w:val="00287DAB"/>
    <w:rsid w:val="00287FB6"/>
    <w:rsid w:val="002900C5"/>
    <w:rsid w:val="002901E0"/>
    <w:rsid w:val="0029075B"/>
    <w:rsid w:val="00290BB1"/>
    <w:rsid w:val="00291BC1"/>
    <w:rsid w:val="002933CA"/>
    <w:rsid w:val="00293A8F"/>
    <w:rsid w:val="00295155"/>
    <w:rsid w:val="00295D51"/>
    <w:rsid w:val="00296203"/>
    <w:rsid w:val="00296428"/>
    <w:rsid w:val="0029643D"/>
    <w:rsid w:val="00296A94"/>
    <w:rsid w:val="00296F24"/>
    <w:rsid w:val="0029706A"/>
    <w:rsid w:val="002972EE"/>
    <w:rsid w:val="00297F01"/>
    <w:rsid w:val="002A025D"/>
    <w:rsid w:val="002A052D"/>
    <w:rsid w:val="002A0DF8"/>
    <w:rsid w:val="002A1928"/>
    <w:rsid w:val="002A1F1F"/>
    <w:rsid w:val="002A21B5"/>
    <w:rsid w:val="002A2631"/>
    <w:rsid w:val="002A2A0C"/>
    <w:rsid w:val="002A2BB6"/>
    <w:rsid w:val="002A30E0"/>
    <w:rsid w:val="002A310C"/>
    <w:rsid w:val="002A3521"/>
    <w:rsid w:val="002A35C5"/>
    <w:rsid w:val="002A36CA"/>
    <w:rsid w:val="002A37E1"/>
    <w:rsid w:val="002A3AF1"/>
    <w:rsid w:val="002A3B61"/>
    <w:rsid w:val="002A402A"/>
    <w:rsid w:val="002A45AA"/>
    <w:rsid w:val="002A4B0B"/>
    <w:rsid w:val="002A4B6F"/>
    <w:rsid w:val="002A4FFF"/>
    <w:rsid w:val="002A533C"/>
    <w:rsid w:val="002A56E1"/>
    <w:rsid w:val="002A59BD"/>
    <w:rsid w:val="002A6EAB"/>
    <w:rsid w:val="002A75CA"/>
    <w:rsid w:val="002A7889"/>
    <w:rsid w:val="002A799A"/>
    <w:rsid w:val="002B097D"/>
    <w:rsid w:val="002B11B2"/>
    <w:rsid w:val="002B17DD"/>
    <w:rsid w:val="002B18F7"/>
    <w:rsid w:val="002B2A73"/>
    <w:rsid w:val="002B3ED7"/>
    <w:rsid w:val="002B4778"/>
    <w:rsid w:val="002B4F0F"/>
    <w:rsid w:val="002B75B2"/>
    <w:rsid w:val="002B79B7"/>
    <w:rsid w:val="002B7C41"/>
    <w:rsid w:val="002C141D"/>
    <w:rsid w:val="002C19C0"/>
    <w:rsid w:val="002C2485"/>
    <w:rsid w:val="002C25E0"/>
    <w:rsid w:val="002C2A2D"/>
    <w:rsid w:val="002C36C0"/>
    <w:rsid w:val="002C3928"/>
    <w:rsid w:val="002C3B33"/>
    <w:rsid w:val="002C435E"/>
    <w:rsid w:val="002C43BB"/>
    <w:rsid w:val="002C44AB"/>
    <w:rsid w:val="002C5257"/>
    <w:rsid w:val="002C5770"/>
    <w:rsid w:val="002C5E39"/>
    <w:rsid w:val="002C5FA2"/>
    <w:rsid w:val="002C7A02"/>
    <w:rsid w:val="002C7BD4"/>
    <w:rsid w:val="002D0107"/>
    <w:rsid w:val="002D062E"/>
    <w:rsid w:val="002D0D43"/>
    <w:rsid w:val="002D15C2"/>
    <w:rsid w:val="002D2057"/>
    <w:rsid w:val="002D2B10"/>
    <w:rsid w:val="002D2BBD"/>
    <w:rsid w:val="002D386A"/>
    <w:rsid w:val="002D4100"/>
    <w:rsid w:val="002D477F"/>
    <w:rsid w:val="002D4F48"/>
    <w:rsid w:val="002D519B"/>
    <w:rsid w:val="002D621E"/>
    <w:rsid w:val="002D62A7"/>
    <w:rsid w:val="002D6579"/>
    <w:rsid w:val="002D66DA"/>
    <w:rsid w:val="002D7027"/>
    <w:rsid w:val="002D70DC"/>
    <w:rsid w:val="002D758B"/>
    <w:rsid w:val="002D79BC"/>
    <w:rsid w:val="002D7E58"/>
    <w:rsid w:val="002E0D31"/>
    <w:rsid w:val="002E0EFA"/>
    <w:rsid w:val="002E1073"/>
    <w:rsid w:val="002E12EC"/>
    <w:rsid w:val="002E146D"/>
    <w:rsid w:val="002E2679"/>
    <w:rsid w:val="002E272B"/>
    <w:rsid w:val="002E294E"/>
    <w:rsid w:val="002E29F8"/>
    <w:rsid w:val="002E2C52"/>
    <w:rsid w:val="002E342B"/>
    <w:rsid w:val="002E35DD"/>
    <w:rsid w:val="002E3604"/>
    <w:rsid w:val="002E3B81"/>
    <w:rsid w:val="002E3D08"/>
    <w:rsid w:val="002E3E1D"/>
    <w:rsid w:val="002E3EEA"/>
    <w:rsid w:val="002E3FBC"/>
    <w:rsid w:val="002E4D08"/>
    <w:rsid w:val="002E4DA5"/>
    <w:rsid w:val="002E52B8"/>
    <w:rsid w:val="002E5DBF"/>
    <w:rsid w:val="002E5E01"/>
    <w:rsid w:val="002E5E64"/>
    <w:rsid w:val="002E60F5"/>
    <w:rsid w:val="002E6536"/>
    <w:rsid w:val="002E69F5"/>
    <w:rsid w:val="002E6CAA"/>
    <w:rsid w:val="002E73EC"/>
    <w:rsid w:val="002E7C61"/>
    <w:rsid w:val="002F023D"/>
    <w:rsid w:val="002F03FD"/>
    <w:rsid w:val="002F06D9"/>
    <w:rsid w:val="002F0A64"/>
    <w:rsid w:val="002F0B5F"/>
    <w:rsid w:val="002F10EC"/>
    <w:rsid w:val="002F1136"/>
    <w:rsid w:val="002F1231"/>
    <w:rsid w:val="002F1521"/>
    <w:rsid w:val="002F15EE"/>
    <w:rsid w:val="002F1809"/>
    <w:rsid w:val="002F2408"/>
    <w:rsid w:val="002F3632"/>
    <w:rsid w:val="002F3AFB"/>
    <w:rsid w:val="002F3C41"/>
    <w:rsid w:val="002F4C8E"/>
    <w:rsid w:val="002F5076"/>
    <w:rsid w:val="002F5839"/>
    <w:rsid w:val="002F64D9"/>
    <w:rsid w:val="002F651D"/>
    <w:rsid w:val="002F6648"/>
    <w:rsid w:val="002F6E44"/>
    <w:rsid w:val="002F74FD"/>
    <w:rsid w:val="002F787B"/>
    <w:rsid w:val="002F7974"/>
    <w:rsid w:val="002F7D01"/>
    <w:rsid w:val="002F7D3D"/>
    <w:rsid w:val="002F7F9A"/>
    <w:rsid w:val="0030005C"/>
    <w:rsid w:val="00300369"/>
    <w:rsid w:val="00301D0A"/>
    <w:rsid w:val="0030266F"/>
    <w:rsid w:val="003027B8"/>
    <w:rsid w:val="0030293F"/>
    <w:rsid w:val="00302947"/>
    <w:rsid w:val="00302BED"/>
    <w:rsid w:val="00302C50"/>
    <w:rsid w:val="003031C2"/>
    <w:rsid w:val="00303861"/>
    <w:rsid w:val="00304FFF"/>
    <w:rsid w:val="003053E4"/>
    <w:rsid w:val="00305557"/>
    <w:rsid w:val="003055FD"/>
    <w:rsid w:val="0030561F"/>
    <w:rsid w:val="00305CA3"/>
    <w:rsid w:val="00306E5C"/>
    <w:rsid w:val="00307C19"/>
    <w:rsid w:val="00310732"/>
    <w:rsid w:val="00310BC9"/>
    <w:rsid w:val="003115B8"/>
    <w:rsid w:val="00311762"/>
    <w:rsid w:val="00311E98"/>
    <w:rsid w:val="00312215"/>
    <w:rsid w:val="0031249C"/>
    <w:rsid w:val="003125C3"/>
    <w:rsid w:val="00312896"/>
    <w:rsid w:val="00313EAC"/>
    <w:rsid w:val="003142F4"/>
    <w:rsid w:val="0031454E"/>
    <w:rsid w:val="0031611F"/>
    <w:rsid w:val="00316DB5"/>
    <w:rsid w:val="00317A33"/>
    <w:rsid w:val="00320339"/>
    <w:rsid w:val="00320699"/>
    <w:rsid w:val="00321214"/>
    <w:rsid w:val="003213D5"/>
    <w:rsid w:val="003226E4"/>
    <w:rsid w:val="003228CF"/>
    <w:rsid w:val="00323737"/>
    <w:rsid w:val="00323876"/>
    <w:rsid w:val="00323AD6"/>
    <w:rsid w:val="00323F27"/>
    <w:rsid w:val="003242EF"/>
    <w:rsid w:val="00325108"/>
    <w:rsid w:val="00325339"/>
    <w:rsid w:val="003255AA"/>
    <w:rsid w:val="003257C8"/>
    <w:rsid w:val="00326AD9"/>
    <w:rsid w:val="00326DF3"/>
    <w:rsid w:val="00327B98"/>
    <w:rsid w:val="00327E5D"/>
    <w:rsid w:val="003314B6"/>
    <w:rsid w:val="003318CF"/>
    <w:rsid w:val="00331A20"/>
    <w:rsid w:val="00331E65"/>
    <w:rsid w:val="00333107"/>
    <w:rsid w:val="0033343B"/>
    <w:rsid w:val="0033354F"/>
    <w:rsid w:val="003336A1"/>
    <w:rsid w:val="0033393C"/>
    <w:rsid w:val="00333D3D"/>
    <w:rsid w:val="00334027"/>
    <w:rsid w:val="003357EE"/>
    <w:rsid w:val="003367DF"/>
    <w:rsid w:val="00337368"/>
    <w:rsid w:val="00337B4D"/>
    <w:rsid w:val="0034065E"/>
    <w:rsid w:val="003407A9"/>
    <w:rsid w:val="00340BA3"/>
    <w:rsid w:val="00340BAF"/>
    <w:rsid w:val="00340C2B"/>
    <w:rsid w:val="00340F9A"/>
    <w:rsid w:val="00341018"/>
    <w:rsid w:val="0034154B"/>
    <w:rsid w:val="00341B09"/>
    <w:rsid w:val="003420D9"/>
    <w:rsid w:val="003423E0"/>
    <w:rsid w:val="003424E2"/>
    <w:rsid w:val="0034301A"/>
    <w:rsid w:val="00343D76"/>
    <w:rsid w:val="00344DFD"/>
    <w:rsid w:val="003451D3"/>
    <w:rsid w:val="00345E4E"/>
    <w:rsid w:val="00346631"/>
    <w:rsid w:val="00346AAD"/>
    <w:rsid w:val="00346D96"/>
    <w:rsid w:val="0034736A"/>
    <w:rsid w:val="0034747C"/>
    <w:rsid w:val="0034755E"/>
    <w:rsid w:val="00347B6C"/>
    <w:rsid w:val="00347E58"/>
    <w:rsid w:val="003501F8"/>
    <w:rsid w:val="00351010"/>
    <w:rsid w:val="0035151C"/>
    <w:rsid w:val="00351F49"/>
    <w:rsid w:val="00352254"/>
    <w:rsid w:val="003522A3"/>
    <w:rsid w:val="00353929"/>
    <w:rsid w:val="00353F9E"/>
    <w:rsid w:val="003540D1"/>
    <w:rsid w:val="003545BF"/>
    <w:rsid w:val="0035586A"/>
    <w:rsid w:val="0035611A"/>
    <w:rsid w:val="00356C3D"/>
    <w:rsid w:val="003603AF"/>
    <w:rsid w:val="00360476"/>
    <w:rsid w:val="00360B75"/>
    <w:rsid w:val="0036151C"/>
    <w:rsid w:val="00361A9B"/>
    <w:rsid w:val="00361CDD"/>
    <w:rsid w:val="00362CCF"/>
    <w:rsid w:val="00363026"/>
    <w:rsid w:val="003631DB"/>
    <w:rsid w:val="003632CB"/>
    <w:rsid w:val="00363B9A"/>
    <w:rsid w:val="00364524"/>
    <w:rsid w:val="0036513A"/>
    <w:rsid w:val="00365237"/>
    <w:rsid w:val="0036536A"/>
    <w:rsid w:val="0036559C"/>
    <w:rsid w:val="0036587E"/>
    <w:rsid w:val="003660CD"/>
    <w:rsid w:val="00366B08"/>
    <w:rsid w:val="00367496"/>
    <w:rsid w:val="003678BE"/>
    <w:rsid w:val="003700F8"/>
    <w:rsid w:val="00370949"/>
    <w:rsid w:val="00370E40"/>
    <w:rsid w:val="00371863"/>
    <w:rsid w:val="0037243B"/>
    <w:rsid w:val="0037251C"/>
    <w:rsid w:val="0037272C"/>
    <w:rsid w:val="00372B9A"/>
    <w:rsid w:val="00372DF6"/>
    <w:rsid w:val="00372F6E"/>
    <w:rsid w:val="003731BF"/>
    <w:rsid w:val="00373B01"/>
    <w:rsid w:val="00375287"/>
    <w:rsid w:val="00375791"/>
    <w:rsid w:val="00375826"/>
    <w:rsid w:val="00375994"/>
    <w:rsid w:val="00375C59"/>
    <w:rsid w:val="00375E05"/>
    <w:rsid w:val="00376153"/>
    <w:rsid w:val="00376BB7"/>
    <w:rsid w:val="00376E5B"/>
    <w:rsid w:val="00376EEE"/>
    <w:rsid w:val="00377BA1"/>
    <w:rsid w:val="00377FF0"/>
    <w:rsid w:val="00380616"/>
    <w:rsid w:val="00381022"/>
    <w:rsid w:val="003814B8"/>
    <w:rsid w:val="00382909"/>
    <w:rsid w:val="00382A37"/>
    <w:rsid w:val="00382EE1"/>
    <w:rsid w:val="003841C3"/>
    <w:rsid w:val="00384258"/>
    <w:rsid w:val="00385131"/>
    <w:rsid w:val="0038620B"/>
    <w:rsid w:val="0038643D"/>
    <w:rsid w:val="00387647"/>
    <w:rsid w:val="0038791A"/>
    <w:rsid w:val="00390056"/>
    <w:rsid w:val="0039055C"/>
    <w:rsid w:val="00390718"/>
    <w:rsid w:val="00390767"/>
    <w:rsid w:val="00390883"/>
    <w:rsid w:val="00391403"/>
    <w:rsid w:val="00391470"/>
    <w:rsid w:val="003919F8"/>
    <w:rsid w:val="00392067"/>
    <w:rsid w:val="003920C4"/>
    <w:rsid w:val="00392184"/>
    <w:rsid w:val="00392652"/>
    <w:rsid w:val="00392B41"/>
    <w:rsid w:val="0039456F"/>
    <w:rsid w:val="003945C8"/>
    <w:rsid w:val="0039480D"/>
    <w:rsid w:val="00395446"/>
    <w:rsid w:val="00396725"/>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5D1"/>
    <w:rsid w:val="003A49B3"/>
    <w:rsid w:val="003A5374"/>
    <w:rsid w:val="003A55B4"/>
    <w:rsid w:val="003A5852"/>
    <w:rsid w:val="003A61B6"/>
    <w:rsid w:val="003A623F"/>
    <w:rsid w:val="003A6769"/>
    <w:rsid w:val="003A6DA5"/>
    <w:rsid w:val="003A71AD"/>
    <w:rsid w:val="003A7D1D"/>
    <w:rsid w:val="003B0EE7"/>
    <w:rsid w:val="003B1688"/>
    <w:rsid w:val="003B1FA4"/>
    <w:rsid w:val="003B1FE6"/>
    <w:rsid w:val="003B2813"/>
    <w:rsid w:val="003B3106"/>
    <w:rsid w:val="003B3974"/>
    <w:rsid w:val="003B39E0"/>
    <w:rsid w:val="003B3DAB"/>
    <w:rsid w:val="003B404D"/>
    <w:rsid w:val="003B419E"/>
    <w:rsid w:val="003B48EE"/>
    <w:rsid w:val="003B4B34"/>
    <w:rsid w:val="003B4CDA"/>
    <w:rsid w:val="003B4F2D"/>
    <w:rsid w:val="003B5BD9"/>
    <w:rsid w:val="003B64A3"/>
    <w:rsid w:val="003B6DB8"/>
    <w:rsid w:val="003B72B9"/>
    <w:rsid w:val="003C0887"/>
    <w:rsid w:val="003C08AF"/>
    <w:rsid w:val="003C2EDD"/>
    <w:rsid w:val="003C3220"/>
    <w:rsid w:val="003C358C"/>
    <w:rsid w:val="003C3A47"/>
    <w:rsid w:val="003C3A79"/>
    <w:rsid w:val="003C488A"/>
    <w:rsid w:val="003C48F2"/>
    <w:rsid w:val="003C515C"/>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2543"/>
    <w:rsid w:val="003D2CAA"/>
    <w:rsid w:val="003D3583"/>
    <w:rsid w:val="003D391E"/>
    <w:rsid w:val="003D3B6F"/>
    <w:rsid w:val="003D40E8"/>
    <w:rsid w:val="003D44FC"/>
    <w:rsid w:val="003D455E"/>
    <w:rsid w:val="003D5785"/>
    <w:rsid w:val="003D5A2D"/>
    <w:rsid w:val="003D5A9D"/>
    <w:rsid w:val="003D62C0"/>
    <w:rsid w:val="003D65F6"/>
    <w:rsid w:val="003D6911"/>
    <w:rsid w:val="003D77DA"/>
    <w:rsid w:val="003D7E4B"/>
    <w:rsid w:val="003E0035"/>
    <w:rsid w:val="003E081E"/>
    <w:rsid w:val="003E0C14"/>
    <w:rsid w:val="003E0D6F"/>
    <w:rsid w:val="003E1591"/>
    <w:rsid w:val="003E191B"/>
    <w:rsid w:val="003E1ACF"/>
    <w:rsid w:val="003E216C"/>
    <w:rsid w:val="003E236E"/>
    <w:rsid w:val="003E259D"/>
    <w:rsid w:val="003E26BA"/>
    <w:rsid w:val="003E2906"/>
    <w:rsid w:val="003E2969"/>
    <w:rsid w:val="003E2C1A"/>
    <w:rsid w:val="003E330F"/>
    <w:rsid w:val="003E3478"/>
    <w:rsid w:val="003E4E74"/>
    <w:rsid w:val="003E5F7D"/>
    <w:rsid w:val="003E6520"/>
    <w:rsid w:val="003E6676"/>
    <w:rsid w:val="003E67E7"/>
    <w:rsid w:val="003E6B3C"/>
    <w:rsid w:val="003E6B95"/>
    <w:rsid w:val="003E70FF"/>
    <w:rsid w:val="003E7F1B"/>
    <w:rsid w:val="003F05F0"/>
    <w:rsid w:val="003F0B41"/>
    <w:rsid w:val="003F1E39"/>
    <w:rsid w:val="003F229D"/>
    <w:rsid w:val="003F25F0"/>
    <w:rsid w:val="003F2D5B"/>
    <w:rsid w:val="003F5AD2"/>
    <w:rsid w:val="003F5CA4"/>
    <w:rsid w:val="003F6302"/>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40"/>
    <w:rsid w:val="00404EE8"/>
    <w:rsid w:val="00404F5A"/>
    <w:rsid w:val="0040510D"/>
    <w:rsid w:val="0040512D"/>
    <w:rsid w:val="00405DF1"/>
    <w:rsid w:val="0040602F"/>
    <w:rsid w:val="00406AFB"/>
    <w:rsid w:val="00407382"/>
    <w:rsid w:val="0040791B"/>
    <w:rsid w:val="00411958"/>
    <w:rsid w:val="00411B2A"/>
    <w:rsid w:val="00412973"/>
    <w:rsid w:val="00412D42"/>
    <w:rsid w:val="00412DA4"/>
    <w:rsid w:val="00412EB6"/>
    <w:rsid w:val="0041351F"/>
    <w:rsid w:val="004136A4"/>
    <w:rsid w:val="004137C8"/>
    <w:rsid w:val="00413BF9"/>
    <w:rsid w:val="00413C25"/>
    <w:rsid w:val="004145B2"/>
    <w:rsid w:val="00415531"/>
    <w:rsid w:val="00416330"/>
    <w:rsid w:val="00416D40"/>
    <w:rsid w:val="004176C7"/>
    <w:rsid w:val="00417877"/>
    <w:rsid w:val="00417D9F"/>
    <w:rsid w:val="00420128"/>
    <w:rsid w:val="00420229"/>
    <w:rsid w:val="00420DBA"/>
    <w:rsid w:val="00421311"/>
    <w:rsid w:val="00422E13"/>
    <w:rsid w:val="0042350F"/>
    <w:rsid w:val="00423599"/>
    <w:rsid w:val="0042384C"/>
    <w:rsid w:val="00423893"/>
    <w:rsid w:val="00423BC9"/>
    <w:rsid w:val="00425173"/>
    <w:rsid w:val="00425275"/>
    <w:rsid w:val="004255B4"/>
    <w:rsid w:val="00425AA9"/>
    <w:rsid w:val="00426766"/>
    <w:rsid w:val="004267D0"/>
    <w:rsid w:val="004279CA"/>
    <w:rsid w:val="00427A82"/>
    <w:rsid w:val="00427EA2"/>
    <w:rsid w:val="00430115"/>
    <w:rsid w:val="004303CA"/>
    <w:rsid w:val="00430A4B"/>
    <w:rsid w:val="00431C46"/>
    <w:rsid w:val="004327E6"/>
    <w:rsid w:val="004329DC"/>
    <w:rsid w:val="00432AC6"/>
    <w:rsid w:val="00433EE8"/>
    <w:rsid w:val="00434C5E"/>
    <w:rsid w:val="00435765"/>
    <w:rsid w:val="004360B6"/>
    <w:rsid w:val="004362E5"/>
    <w:rsid w:val="00436356"/>
    <w:rsid w:val="00436C41"/>
    <w:rsid w:val="00436EAE"/>
    <w:rsid w:val="0044041E"/>
    <w:rsid w:val="00440722"/>
    <w:rsid w:val="00440DF5"/>
    <w:rsid w:val="00441068"/>
    <w:rsid w:val="004425D9"/>
    <w:rsid w:val="0044316A"/>
    <w:rsid w:val="00443244"/>
    <w:rsid w:val="00444AF6"/>
    <w:rsid w:val="0044519D"/>
    <w:rsid w:val="00445544"/>
    <w:rsid w:val="00445C0B"/>
    <w:rsid w:val="004460A8"/>
    <w:rsid w:val="00446195"/>
    <w:rsid w:val="00447CD0"/>
    <w:rsid w:val="00447FC2"/>
    <w:rsid w:val="004501E4"/>
    <w:rsid w:val="004501E7"/>
    <w:rsid w:val="004502F4"/>
    <w:rsid w:val="004506F4"/>
    <w:rsid w:val="004509D1"/>
    <w:rsid w:val="00450A42"/>
    <w:rsid w:val="00450C7D"/>
    <w:rsid w:val="00450E09"/>
    <w:rsid w:val="004513A5"/>
    <w:rsid w:val="00451C67"/>
    <w:rsid w:val="00451D50"/>
    <w:rsid w:val="00451EB6"/>
    <w:rsid w:val="00452EC4"/>
    <w:rsid w:val="00453340"/>
    <w:rsid w:val="00453775"/>
    <w:rsid w:val="0045378D"/>
    <w:rsid w:val="00453890"/>
    <w:rsid w:val="00454380"/>
    <w:rsid w:val="0045470C"/>
    <w:rsid w:val="00454927"/>
    <w:rsid w:val="004552C8"/>
    <w:rsid w:val="0045536C"/>
    <w:rsid w:val="00455A07"/>
    <w:rsid w:val="00455AEB"/>
    <w:rsid w:val="00455FDC"/>
    <w:rsid w:val="0045603C"/>
    <w:rsid w:val="00456053"/>
    <w:rsid w:val="00456068"/>
    <w:rsid w:val="00456896"/>
    <w:rsid w:val="00456955"/>
    <w:rsid w:val="00456ADA"/>
    <w:rsid w:val="00456B0D"/>
    <w:rsid w:val="0045770D"/>
    <w:rsid w:val="0045790F"/>
    <w:rsid w:val="00457B9B"/>
    <w:rsid w:val="00457D63"/>
    <w:rsid w:val="00457E21"/>
    <w:rsid w:val="0046007E"/>
    <w:rsid w:val="0046024B"/>
    <w:rsid w:val="00460E36"/>
    <w:rsid w:val="00461155"/>
    <w:rsid w:val="004616FE"/>
    <w:rsid w:val="004617E0"/>
    <w:rsid w:val="0046218C"/>
    <w:rsid w:val="004623D4"/>
    <w:rsid w:val="00463944"/>
    <w:rsid w:val="0046512A"/>
    <w:rsid w:val="00465234"/>
    <w:rsid w:val="00465B24"/>
    <w:rsid w:val="00466858"/>
    <w:rsid w:val="00466D0F"/>
    <w:rsid w:val="00467544"/>
    <w:rsid w:val="004676BA"/>
    <w:rsid w:val="0046784C"/>
    <w:rsid w:val="00467ECB"/>
    <w:rsid w:val="0047077D"/>
    <w:rsid w:val="00470865"/>
    <w:rsid w:val="004710C3"/>
    <w:rsid w:val="00471459"/>
    <w:rsid w:val="00472274"/>
    <w:rsid w:val="004722D4"/>
    <w:rsid w:val="00472D9C"/>
    <w:rsid w:val="00473706"/>
    <w:rsid w:val="00473B60"/>
    <w:rsid w:val="00475AFF"/>
    <w:rsid w:val="00475D30"/>
    <w:rsid w:val="00475F12"/>
    <w:rsid w:val="004765F4"/>
    <w:rsid w:val="00476B4D"/>
    <w:rsid w:val="00476B7A"/>
    <w:rsid w:val="00476CBC"/>
    <w:rsid w:val="00476E6C"/>
    <w:rsid w:val="00477282"/>
    <w:rsid w:val="00477947"/>
    <w:rsid w:val="00480E04"/>
    <w:rsid w:val="00480FA1"/>
    <w:rsid w:val="00481FD7"/>
    <w:rsid w:val="00482DE5"/>
    <w:rsid w:val="00483266"/>
    <w:rsid w:val="0048352E"/>
    <w:rsid w:val="004836A9"/>
    <w:rsid w:val="00483B23"/>
    <w:rsid w:val="004840D7"/>
    <w:rsid w:val="004841FE"/>
    <w:rsid w:val="004846F4"/>
    <w:rsid w:val="004859C7"/>
    <w:rsid w:val="00485C26"/>
    <w:rsid w:val="00485EC0"/>
    <w:rsid w:val="004875E1"/>
    <w:rsid w:val="00487B37"/>
    <w:rsid w:val="00490636"/>
    <w:rsid w:val="00490FF0"/>
    <w:rsid w:val="004910FE"/>
    <w:rsid w:val="00491198"/>
    <w:rsid w:val="004917E0"/>
    <w:rsid w:val="00491AC4"/>
    <w:rsid w:val="00491BF6"/>
    <w:rsid w:val="00491FED"/>
    <w:rsid w:val="00492F82"/>
    <w:rsid w:val="00493DC8"/>
    <w:rsid w:val="004943C2"/>
    <w:rsid w:val="00494918"/>
    <w:rsid w:val="00494C65"/>
    <w:rsid w:val="00494D71"/>
    <w:rsid w:val="00494F0C"/>
    <w:rsid w:val="00495557"/>
    <w:rsid w:val="00495811"/>
    <w:rsid w:val="00495CFD"/>
    <w:rsid w:val="0049618D"/>
    <w:rsid w:val="004965EF"/>
    <w:rsid w:val="0049719D"/>
    <w:rsid w:val="00497FCD"/>
    <w:rsid w:val="004A0232"/>
    <w:rsid w:val="004A0D1E"/>
    <w:rsid w:val="004A0E60"/>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B1199"/>
    <w:rsid w:val="004B16C4"/>
    <w:rsid w:val="004B1867"/>
    <w:rsid w:val="004B2A64"/>
    <w:rsid w:val="004B3073"/>
    <w:rsid w:val="004B352E"/>
    <w:rsid w:val="004B41DA"/>
    <w:rsid w:val="004B470D"/>
    <w:rsid w:val="004B4764"/>
    <w:rsid w:val="004B4846"/>
    <w:rsid w:val="004B5394"/>
    <w:rsid w:val="004B5BDD"/>
    <w:rsid w:val="004B6910"/>
    <w:rsid w:val="004B6E9E"/>
    <w:rsid w:val="004B6F83"/>
    <w:rsid w:val="004B7C29"/>
    <w:rsid w:val="004C06E5"/>
    <w:rsid w:val="004C12D2"/>
    <w:rsid w:val="004C198D"/>
    <w:rsid w:val="004C1B7D"/>
    <w:rsid w:val="004C1E3C"/>
    <w:rsid w:val="004C25F0"/>
    <w:rsid w:val="004C26DD"/>
    <w:rsid w:val="004C2B5D"/>
    <w:rsid w:val="004C2D68"/>
    <w:rsid w:val="004C2F56"/>
    <w:rsid w:val="004C31E9"/>
    <w:rsid w:val="004C339D"/>
    <w:rsid w:val="004C33E8"/>
    <w:rsid w:val="004C426D"/>
    <w:rsid w:val="004C4307"/>
    <w:rsid w:val="004C4309"/>
    <w:rsid w:val="004C49E3"/>
    <w:rsid w:val="004C4E8A"/>
    <w:rsid w:val="004C514A"/>
    <w:rsid w:val="004C6572"/>
    <w:rsid w:val="004C6D4F"/>
    <w:rsid w:val="004C7541"/>
    <w:rsid w:val="004CED1F"/>
    <w:rsid w:val="004D0DF8"/>
    <w:rsid w:val="004D1E71"/>
    <w:rsid w:val="004D2809"/>
    <w:rsid w:val="004D2CDF"/>
    <w:rsid w:val="004D33CE"/>
    <w:rsid w:val="004D4AAE"/>
    <w:rsid w:val="004D66C4"/>
    <w:rsid w:val="004D6A6F"/>
    <w:rsid w:val="004D6FE7"/>
    <w:rsid w:val="004D727A"/>
    <w:rsid w:val="004D7A49"/>
    <w:rsid w:val="004D7C86"/>
    <w:rsid w:val="004E0197"/>
    <w:rsid w:val="004E030E"/>
    <w:rsid w:val="004E0D2C"/>
    <w:rsid w:val="004E1009"/>
    <w:rsid w:val="004E1122"/>
    <w:rsid w:val="004E1409"/>
    <w:rsid w:val="004E1A87"/>
    <w:rsid w:val="004E1BB0"/>
    <w:rsid w:val="004E3030"/>
    <w:rsid w:val="004E3185"/>
    <w:rsid w:val="004E3311"/>
    <w:rsid w:val="004E38EC"/>
    <w:rsid w:val="004E38F9"/>
    <w:rsid w:val="004E3933"/>
    <w:rsid w:val="004E4549"/>
    <w:rsid w:val="004E4C83"/>
    <w:rsid w:val="004E4D53"/>
    <w:rsid w:val="004E4D84"/>
    <w:rsid w:val="004E4EBC"/>
    <w:rsid w:val="004E5104"/>
    <w:rsid w:val="004E5B06"/>
    <w:rsid w:val="004E5C48"/>
    <w:rsid w:val="004E5FA8"/>
    <w:rsid w:val="004E684C"/>
    <w:rsid w:val="004E6FF1"/>
    <w:rsid w:val="004E76DB"/>
    <w:rsid w:val="004F1F90"/>
    <w:rsid w:val="004F20C7"/>
    <w:rsid w:val="004F2401"/>
    <w:rsid w:val="004F2A44"/>
    <w:rsid w:val="004F2DAD"/>
    <w:rsid w:val="004F34F7"/>
    <w:rsid w:val="004F441E"/>
    <w:rsid w:val="004F55D6"/>
    <w:rsid w:val="004F565A"/>
    <w:rsid w:val="004F571B"/>
    <w:rsid w:val="004F64EB"/>
    <w:rsid w:val="004F756C"/>
    <w:rsid w:val="004F7A74"/>
    <w:rsid w:val="00500161"/>
    <w:rsid w:val="00500250"/>
    <w:rsid w:val="00500264"/>
    <w:rsid w:val="00500824"/>
    <w:rsid w:val="00500DAB"/>
    <w:rsid w:val="00501144"/>
    <w:rsid w:val="005013EF"/>
    <w:rsid w:val="005019E0"/>
    <w:rsid w:val="0050211F"/>
    <w:rsid w:val="005022E7"/>
    <w:rsid w:val="00502A93"/>
    <w:rsid w:val="005037F9"/>
    <w:rsid w:val="00506083"/>
    <w:rsid w:val="005068D6"/>
    <w:rsid w:val="00506B86"/>
    <w:rsid w:val="00506EEC"/>
    <w:rsid w:val="00506FD4"/>
    <w:rsid w:val="005107FF"/>
    <w:rsid w:val="00510CBC"/>
    <w:rsid w:val="0051102D"/>
    <w:rsid w:val="005112A5"/>
    <w:rsid w:val="00511509"/>
    <w:rsid w:val="00511F48"/>
    <w:rsid w:val="00512448"/>
    <w:rsid w:val="0051253A"/>
    <w:rsid w:val="0051266C"/>
    <w:rsid w:val="00512DB9"/>
    <w:rsid w:val="00513B72"/>
    <w:rsid w:val="00514804"/>
    <w:rsid w:val="005151B5"/>
    <w:rsid w:val="00515277"/>
    <w:rsid w:val="005158C2"/>
    <w:rsid w:val="005169DE"/>
    <w:rsid w:val="0051754D"/>
    <w:rsid w:val="0051785D"/>
    <w:rsid w:val="00517913"/>
    <w:rsid w:val="0052005F"/>
    <w:rsid w:val="00520200"/>
    <w:rsid w:val="00520628"/>
    <w:rsid w:val="00520E2D"/>
    <w:rsid w:val="00520F04"/>
    <w:rsid w:val="00521717"/>
    <w:rsid w:val="005224B2"/>
    <w:rsid w:val="00523403"/>
    <w:rsid w:val="00523B23"/>
    <w:rsid w:val="00523DFA"/>
    <w:rsid w:val="00524D5E"/>
    <w:rsid w:val="005254BC"/>
    <w:rsid w:val="005256FC"/>
    <w:rsid w:val="00526C27"/>
    <w:rsid w:val="00526DFF"/>
    <w:rsid w:val="00527407"/>
    <w:rsid w:val="00527473"/>
    <w:rsid w:val="00527EF9"/>
    <w:rsid w:val="005305FF"/>
    <w:rsid w:val="00530C9B"/>
    <w:rsid w:val="005320C5"/>
    <w:rsid w:val="00532334"/>
    <w:rsid w:val="005324AF"/>
    <w:rsid w:val="0053402C"/>
    <w:rsid w:val="00534090"/>
    <w:rsid w:val="00534ABA"/>
    <w:rsid w:val="00534DA8"/>
    <w:rsid w:val="00535FFF"/>
    <w:rsid w:val="0053616F"/>
    <w:rsid w:val="005368AD"/>
    <w:rsid w:val="005370BC"/>
    <w:rsid w:val="00537B35"/>
    <w:rsid w:val="00537DE7"/>
    <w:rsid w:val="00537EC4"/>
    <w:rsid w:val="00537FE4"/>
    <w:rsid w:val="0054027D"/>
    <w:rsid w:val="00540FA7"/>
    <w:rsid w:val="00541222"/>
    <w:rsid w:val="00541A8D"/>
    <w:rsid w:val="00541D4D"/>
    <w:rsid w:val="0054309B"/>
    <w:rsid w:val="00544DA0"/>
    <w:rsid w:val="005454BD"/>
    <w:rsid w:val="005457E4"/>
    <w:rsid w:val="00545F6F"/>
    <w:rsid w:val="00546C49"/>
    <w:rsid w:val="0055010B"/>
    <w:rsid w:val="005502D3"/>
    <w:rsid w:val="00550CCA"/>
    <w:rsid w:val="00550D59"/>
    <w:rsid w:val="00550D66"/>
    <w:rsid w:val="0055110D"/>
    <w:rsid w:val="00551297"/>
    <w:rsid w:val="00551F81"/>
    <w:rsid w:val="0055210F"/>
    <w:rsid w:val="00552CD7"/>
    <w:rsid w:val="005533BE"/>
    <w:rsid w:val="00554941"/>
    <w:rsid w:val="00554B30"/>
    <w:rsid w:val="00554FFB"/>
    <w:rsid w:val="005568DE"/>
    <w:rsid w:val="0055699C"/>
    <w:rsid w:val="00557C50"/>
    <w:rsid w:val="005606B6"/>
    <w:rsid w:val="00560875"/>
    <w:rsid w:val="005608D6"/>
    <w:rsid w:val="005609E3"/>
    <w:rsid w:val="00560F19"/>
    <w:rsid w:val="00561E6B"/>
    <w:rsid w:val="005621D2"/>
    <w:rsid w:val="005621E0"/>
    <w:rsid w:val="00562D90"/>
    <w:rsid w:val="00563A23"/>
    <w:rsid w:val="00563A5A"/>
    <w:rsid w:val="00563C61"/>
    <w:rsid w:val="00563ECB"/>
    <w:rsid w:val="00563F47"/>
    <w:rsid w:val="005640BB"/>
    <w:rsid w:val="00564249"/>
    <w:rsid w:val="00564C23"/>
    <w:rsid w:val="00565406"/>
    <w:rsid w:val="00565570"/>
    <w:rsid w:val="005657DD"/>
    <w:rsid w:val="00565B29"/>
    <w:rsid w:val="00565F82"/>
    <w:rsid w:val="005664CC"/>
    <w:rsid w:val="0056664B"/>
    <w:rsid w:val="00567588"/>
    <w:rsid w:val="00567992"/>
    <w:rsid w:val="00567C3C"/>
    <w:rsid w:val="005702F8"/>
    <w:rsid w:val="00570D0D"/>
    <w:rsid w:val="00571231"/>
    <w:rsid w:val="00571767"/>
    <w:rsid w:val="00571A98"/>
    <w:rsid w:val="00571D4F"/>
    <w:rsid w:val="00571E44"/>
    <w:rsid w:val="0057267E"/>
    <w:rsid w:val="00573E61"/>
    <w:rsid w:val="00573F88"/>
    <w:rsid w:val="0057411B"/>
    <w:rsid w:val="00574525"/>
    <w:rsid w:val="00574778"/>
    <w:rsid w:val="0057498F"/>
    <w:rsid w:val="00574DE9"/>
    <w:rsid w:val="00575DF4"/>
    <w:rsid w:val="00575F6D"/>
    <w:rsid w:val="00576D65"/>
    <w:rsid w:val="0057765D"/>
    <w:rsid w:val="005777FC"/>
    <w:rsid w:val="00580441"/>
    <w:rsid w:val="005805D2"/>
    <w:rsid w:val="005808EB"/>
    <w:rsid w:val="00580D37"/>
    <w:rsid w:val="00580FCB"/>
    <w:rsid w:val="0058199A"/>
    <w:rsid w:val="00581FA0"/>
    <w:rsid w:val="00582B90"/>
    <w:rsid w:val="005831A7"/>
    <w:rsid w:val="00583321"/>
    <w:rsid w:val="0058341E"/>
    <w:rsid w:val="00584F3A"/>
    <w:rsid w:val="005853AB"/>
    <w:rsid w:val="00585748"/>
    <w:rsid w:val="005859C5"/>
    <w:rsid w:val="00585C79"/>
    <w:rsid w:val="00586144"/>
    <w:rsid w:val="00587785"/>
    <w:rsid w:val="0058788D"/>
    <w:rsid w:val="00587E29"/>
    <w:rsid w:val="00587FE6"/>
    <w:rsid w:val="00590888"/>
    <w:rsid w:val="00591698"/>
    <w:rsid w:val="00592862"/>
    <w:rsid w:val="00593B87"/>
    <w:rsid w:val="00593C1C"/>
    <w:rsid w:val="00593E94"/>
    <w:rsid w:val="00594143"/>
    <w:rsid w:val="00594543"/>
    <w:rsid w:val="00594612"/>
    <w:rsid w:val="00595873"/>
    <w:rsid w:val="00595CDD"/>
    <w:rsid w:val="005964BB"/>
    <w:rsid w:val="00596834"/>
    <w:rsid w:val="00596A70"/>
    <w:rsid w:val="00596BD3"/>
    <w:rsid w:val="00596BE7"/>
    <w:rsid w:val="00596C3E"/>
    <w:rsid w:val="005977DD"/>
    <w:rsid w:val="005A0038"/>
    <w:rsid w:val="005A04BD"/>
    <w:rsid w:val="005A0A3F"/>
    <w:rsid w:val="005A114F"/>
    <w:rsid w:val="005A1F49"/>
    <w:rsid w:val="005A2364"/>
    <w:rsid w:val="005A2480"/>
    <w:rsid w:val="005A2B2C"/>
    <w:rsid w:val="005A2D6B"/>
    <w:rsid w:val="005A3252"/>
    <w:rsid w:val="005A33F7"/>
    <w:rsid w:val="005A40CF"/>
    <w:rsid w:val="005A4A0A"/>
    <w:rsid w:val="005A4A9C"/>
    <w:rsid w:val="005A4BAE"/>
    <w:rsid w:val="005A4F39"/>
    <w:rsid w:val="005A574D"/>
    <w:rsid w:val="005A5B5C"/>
    <w:rsid w:val="005A5DC9"/>
    <w:rsid w:val="005A5F57"/>
    <w:rsid w:val="005A679E"/>
    <w:rsid w:val="005A6E93"/>
    <w:rsid w:val="005A707A"/>
    <w:rsid w:val="005A7340"/>
    <w:rsid w:val="005A7F93"/>
    <w:rsid w:val="005B0374"/>
    <w:rsid w:val="005B07EA"/>
    <w:rsid w:val="005B0B20"/>
    <w:rsid w:val="005B0BD6"/>
    <w:rsid w:val="005B0C0E"/>
    <w:rsid w:val="005B0EFB"/>
    <w:rsid w:val="005B1060"/>
    <w:rsid w:val="005B12B9"/>
    <w:rsid w:val="005B17C1"/>
    <w:rsid w:val="005B27EF"/>
    <w:rsid w:val="005B3737"/>
    <w:rsid w:val="005B3A42"/>
    <w:rsid w:val="005B5D40"/>
    <w:rsid w:val="005B5EFC"/>
    <w:rsid w:val="005B6412"/>
    <w:rsid w:val="005B6698"/>
    <w:rsid w:val="005B68A7"/>
    <w:rsid w:val="005B6AC3"/>
    <w:rsid w:val="005C055E"/>
    <w:rsid w:val="005C0FA1"/>
    <w:rsid w:val="005C132F"/>
    <w:rsid w:val="005C1615"/>
    <w:rsid w:val="005C1D98"/>
    <w:rsid w:val="005C1DA5"/>
    <w:rsid w:val="005C2109"/>
    <w:rsid w:val="005C2559"/>
    <w:rsid w:val="005C2873"/>
    <w:rsid w:val="005C28AB"/>
    <w:rsid w:val="005C34FC"/>
    <w:rsid w:val="005C3B5C"/>
    <w:rsid w:val="005C3C7F"/>
    <w:rsid w:val="005C5143"/>
    <w:rsid w:val="005C5639"/>
    <w:rsid w:val="005C564E"/>
    <w:rsid w:val="005C5742"/>
    <w:rsid w:val="005C760E"/>
    <w:rsid w:val="005C7E9E"/>
    <w:rsid w:val="005D06F7"/>
    <w:rsid w:val="005D18C9"/>
    <w:rsid w:val="005D1B72"/>
    <w:rsid w:val="005D23BD"/>
    <w:rsid w:val="005D2471"/>
    <w:rsid w:val="005D25A3"/>
    <w:rsid w:val="005D2779"/>
    <w:rsid w:val="005D3242"/>
    <w:rsid w:val="005D4157"/>
    <w:rsid w:val="005D610C"/>
    <w:rsid w:val="005D74E7"/>
    <w:rsid w:val="005D7F7B"/>
    <w:rsid w:val="005E3BCD"/>
    <w:rsid w:val="005E4A87"/>
    <w:rsid w:val="005E4DA5"/>
    <w:rsid w:val="005E503E"/>
    <w:rsid w:val="005E576A"/>
    <w:rsid w:val="005E59C7"/>
    <w:rsid w:val="005E59D6"/>
    <w:rsid w:val="005E5E7B"/>
    <w:rsid w:val="005E6095"/>
    <w:rsid w:val="005E6A3F"/>
    <w:rsid w:val="005E6DB8"/>
    <w:rsid w:val="005E7228"/>
    <w:rsid w:val="005E7284"/>
    <w:rsid w:val="005E7BAC"/>
    <w:rsid w:val="005F0E5C"/>
    <w:rsid w:val="005F134E"/>
    <w:rsid w:val="005F1365"/>
    <w:rsid w:val="005F2C1F"/>
    <w:rsid w:val="005F2E44"/>
    <w:rsid w:val="005F3690"/>
    <w:rsid w:val="005F3986"/>
    <w:rsid w:val="005F4C57"/>
    <w:rsid w:val="005F588E"/>
    <w:rsid w:val="005F6774"/>
    <w:rsid w:val="005F79AA"/>
    <w:rsid w:val="0060044B"/>
    <w:rsid w:val="006009A5"/>
    <w:rsid w:val="006013D7"/>
    <w:rsid w:val="006014DB"/>
    <w:rsid w:val="00601587"/>
    <w:rsid w:val="00601E61"/>
    <w:rsid w:val="00602079"/>
    <w:rsid w:val="006022F3"/>
    <w:rsid w:val="00602579"/>
    <w:rsid w:val="006028B8"/>
    <w:rsid w:val="00602BA4"/>
    <w:rsid w:val="00602D5A"/>
    <w:rsid w:val="00602DA2"/>
    <w:rsid w:val="00602FF4"/>
    <w:rsid w:val="00603228"/>
    <w:rsid w:val="00603B09"/>
    <w:rsid w:val="00603BF2"/>
    <w:rsid w:val="00604ACD"/>
    <w:rsid w:val="00604C15"/>
    <w:rsid w:val="00604DC2"/>
    <w:rsid w:val="00604DE6"/>
    <w:rsid w:val="006060C4"/>
    <w:rsid w:val="00606C70"/>
    <w:rsid w:val="00607C35"/>
    <w:rsid w:val="00611777"/>
    <w:rsid w:val="0061189F"/>
    <w:rsid w:val="0061219B"/>
    <w:rsid w:val="00612D05"/>
    <w:rsid w:val="00612DBF"/>
    <w:rsid w:val="00613FB6"/>
    <w:rsid w:val="006140C6"/>
    <w:rsid w:val="00614134"/>
    <w:rsid w:val="00614241"/>
    <w:rsid w:val="0061428D"/>
    <w:rsid w:val="0061436E"/>
    <w:rsid w:val="00615411"/>
    <w:rsid w:val="0061599E"/>
    <w:rsid w:val="00615AC7"/>
    <w:rsid w:val="006162E6"/>
    <w:rsid w:val="006171A5"/>
    <w:rsid w:val="00620309"/>
    <w:rsid w:val="00620D7E"/>
    <w:rsid w:val="0062159D"/>
    <w:rsid w:val="00621680"/>
    <w:rsid w:val="00621EC5"/>
    <w:rsid w:val="006223E0"/>
    <w:rsid w:val="006224D0"/>
    <w:rsid w:val="00622AB9"/>
    <w:rsid w:val="00622BCE"/>
    <w:rsid w:val="00622E29"/>
    <w:rsid w:val="00623643"/>
    <w:rsid w:val="006239DF"/>
    <w:rsid w:val="00624018"/>
    <w:rsid w:val="006240C4"/>
    <w:rsid w:val="00625304"/>
    <w:rsid w:val="00625789"/>
    <w:rsid w:val="0062581B"/>
    <w:rsid w:val="006261F4"/>
    <w:rsid w:val="006267F6"/>
    <w:rsid w:val="0063012D"/>
    <w:rsid w:val="00630266"/>
    <w:rsid w:val="00630F35"/>
    <w:rsid w:val="0063164E"/>
    <w:rsid w:val="0063191D"/>
    <w:rsid w:val="00632D66"/>
    <w:rsid w:val="00633488"/>
    <w:rsid w:val="00633581"/>
    <w:rsid w:val="006339AF"/>
    <w:rsid w:val="00633C47"/>
    <w:rsid w:val="00633E7B"/>
    <w:rsid w:val="006348F7"/>
    <w:rsid w:val="0063512D"/>
    <w:rsid w:val="006358FB"/>
    <w:rsid w:val="00635AE2"/>
    <w:rsid w:val="00635E1E"/>
    <w:rsid w:val="0063613D"/>
    <w:rsid w:val="0063677C"/>
    <w:rsid w:val="00636972"/>
    <w:rsid w:val="00636B69"/>
    <w:rsid w:val="00636BC2"/>
    <w:rsid w:val="006404D1"/>
    <w:rsid w:val="00640F43"/>
    <w:rsid w:val="006412CA"/>
    <w:rsid w:val="00641718"/>
    <w:rsid w:val="006420DA"/>
    <w:rsid w:val="00642A0A"/>
    <w:rsid w:val="00643AC1"/>
    <w:rsid w:val="00643D62"/>
    <w:rsid w:val="00643E8D"/>
    <w:rsid w:val="00644A5E"/>
    <w:rsid w:val="00644A6C"/>
    <w:rsid w:val="00644D69"/>
    <w:rsid w:val="006457A8"/>
    <w:rsid w:val="00645EA0"/>
    <w:rsid w:val="00645F76"/>
    <w:rsid w:val="00646EB0"/>
    <w:rsid w:val="0064714D"/>
    <w:rsid w:val="0064727D"/>
    <w:rsid w:val="00647B32"/>
    <w:rsid w:val="00647C27"/>
    <w:rsid w:val="00650287"/>
    <w:rsid w:val="0065176F"/>
    <w:rsid w:val="006519E6"/>
    <w:rsid w:val="00651CDE"/>
    <w:rsid w:val="00652326"/>
    <w:rsid w:val="00652907"/>
    <w:rsid w:val="00652E06"/>
    <w:rsid w:val="00653B1B"/>
    <w:rsid w:val="00653FC4"/>
    <w:rsid w:val="00654CFF"/>
    <w:rsid w:val="00654F91"/>
    <w:rsid w:val="00655361"/>
    <w:rsid w:val="00656253"/>
    <w:rsid w:val="00656799"/>
    <w:rsid w:val="00656B77"/>
    <w:rsid w:val="00656E72"/>
    <w:rsid w:val="006570B1"/>
    <w:rsid w:val="006578A1"/>
    <w:rsid w:val="0066137B"/>
    <w:rsid w:val="0066174E"/>
    <w:rsid w:val="00661BBB"/>
    <w:rsid w:val="00661E57"/>
    <w:rsid w:val="006626E8"/>
    <w:rsid w:val="006629E4"/>
    <w:rsid w:val="00663077"/>
    <w:rsid w:val="00663361"/>
    <w:rsid w:val="00663783"/>
    <w:rsid w:val="00663CDF"/>
    <w:rsid w:val="00663E47"/>
    <w:rsid w:val="006644A7"/>
    <w:rsid w:val="006649EE"/>
    <w:rsid w:val="00664BDE"/>
    <w:rsid w:val="0066565B"/>
    <w:rsid w:val="00665C44"/>
    <w:rsid w:val="00666284"/>
    <w:rsid w:val="006667F3"/>
    <w:rsid w:val="00667AEA"/>
    <w:rsid w:val="006704FA"/>
    <w:rsid w:val="00670687"/>
    <w:rsid w:val="00670DC5"/>
    <w:rsid w:val="00671652"/>
    <w:rsid w:val="00671832"/>
    <w:rsid w:val="00671FAA"/>
    <w:rsid w:val="006744A7"/>
    <w:rsid w:val="00675DA5"/>
    <w:rsid w:val="006772E4"/>
    <w:rsid w:val="006776CB"/>
    <w:rsid w:val="006803C7"/>
    <w:rsid w:val="00680482"/>
    <w:rsid w:val="00680534"/>
    <w:rsid w:val="006808DC"/>
    <w:rsid w:val="006816B6"/>
    <w:rsid w:val="00681C8D"/>
    <w:rsid w:val="006820EB"/>
    <w:rsid w:val="00682128"/>
    <w:rsid w:val="0068220C"/>
    <w:rsid w:val="00682AB1"/>
    <w:rsid w:val="00682E9F"/>
    <w:rsid w:val="00683252"/>
    <w:rsid w:val="00683419"/>
    <w:rsid w:val="0068343A"/>
    <w:rsid w:val="006834D4"/>
    <w:rsid w:val="00684001"/>
    <w:rsid w:val="0068413D"/>
    <w:rsid w:val="006844BA"/>
    <w:rsid w:val="006845A2"/>
    <w:rsid w:val="00684BF8"/>
    <w:rsid w:val="00684D9B"/>
    <w:rsid w:val="00684E3D"/>
    <w:rsid w:val="0068522E"/>
    <w:rsid w:val="006858AA"/>
    <w:rsid w:val="00685BCF"/>
    <w:rsid w:val="00685E31"/>
    <w:rsid w:val="006867C7"/>
    <w:rsid w:val="0068683B"/>
    <w:rsid w:val="006871D0"/>
    <w:rsid w:val="0068751F"/>
    <w:rsid w:val="006900D1"/>
    <w:rsid w:val="00690297"/>
    <w:rsid w:val="006907DE"/>
    <w:rsid w:val="0069115A"/>
    <w:rsid w:val="006912F1"/>
    <w:rsid w:val="00691387"/>
    <w:rsid w:val="006927F2"/>
    <w:rsid w:val="006931E1"/>
    <w:rsid w:val="00693D0B"/>
    <w:rsid w:val="00694310"/>
    <w:rsid w:val="00694687"/>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4792"/>
    <w:rsid w:val="006A561D"/>
    <w:rsid w:val="006A5A0C"/>
    <w:rsid w:val="006A5BA0"/>
    <w:rsid w:val="006A5BB1"/>
    <w:rsid w:val="006A5F88"/>
    <w:rsid w:val="006A7D95"/>
    <w:rsid w:val="006B09CC"/>
    <w:rsid w:val="006B120D"/>
    <w:rsid w:val="006B13C1"/>
    <w:rsid w:val="006B2CC7"/>
    <w:rsid w:val="006B3332"/>
    <w:rsid w:val="006B3755"/>
    <w:rsid w:val="006B3AF9"/>
    <w:rsid w:val="006B4158"/>
    <w:rsid w:val="006B41A0"/>
    <w:rsid w:val="006B44C5"/>
    <w:rsid w:val="006B4674"/>
    <w:rsid w:val="006B4FB2"/>
    <w:rsid w:val="006B555F"/>
    <w:rsid w:val="006B6242"/>
    <w:rsid w:val="006B6913"/>
    <w:rsid w:val="006B6C7C"/>
    <w:rsid w:val="006B6EA4"/>
    <w:rsid w:val="006B77BB"/>
    <w:rsid w:val="006B7F8F"/>
    <w:rsid w:val="006B7FC5"/>
    <w:rsid w:val="006C055E"/>
    <w:rsid w:val="006C0754"/>
    <w:rsid w:val="006C0D13"/>
    <w:rsid w:val="006C187F"/>
    <w:rsid w:val="006C18C8"/>
    <w:rsid w:val="006C19BC"/>
    <w:rsid w:val="006C19D5"/>
    <w:rsid w:val="006C1B44"/>
    <w:rsid w:val="006C1F33"/>
    <w:rsid w:val="006C1F77"/>
    <w:rsid w:val="006C2211"/>
    <w:rsid w:val="006C3031"/>
    <w:rsid w:val="006C3607"/>
    <w:rsid w:val="006C3990"/>
    <w:rsid w:val="006C3ED2"/>
    <w:rsid w:val="006C4233"/>
    <w:rsid w:val="006C42E7"/>
    <w:rsid w:val="006C4422"/>
    <w:rsid w:val="006C4C97"/>
    <w:rsid w:val="006C5CCA"/>
    <w:rsid w:val="006C5E4D"/>
    <w:rsid w:val="006C625F"/>
    <w:rsid w:val="006C75AA"/>
    <w:rsid w:val="006C78A6"/>
    <w:rsid w:val="006C7AB4"/>
    <w:rsid w:val="006D006B"/>
    <w:rsid w:val="006D105C"/>
    <w:rsid w:val="006D2706"/>
    <w:rsid w:val="006D30E7"/>
    <w:rsid w:val="006D41D5"/>
    <w:rsid w:val="006D48E7"/>
    <w:rsid w:val="006D4947"/>
    <w:rsid w:val="006D5F16"/>
    <w:rsid w:val="006D63AD"/>
    <w:rsid w:val="006D6764"/>
    <w:rsid w:val="006D67D9"/>
    <w:rsid w:val="006D6C93"/>
    <w:rsid w:val="006D7573"/>
    <w:rsid w:val="006E0340"/>
    <w:rsid w:val="006E06F9"/>
    <w:rsid w:val="006E07A9"/>
    <w:rsid w:val="006E0D91"/>
    <w:rsid w:val="006E1150"/>
    <w:rsid w:val="006E1706"/>
    <w:rsid w:val="006E200A"/>
    <w:rsid w:val="006E2DC2"/>
    <w:rsid w:val="006E2E45"/>
    <w:rsid w:val="006E3CB2"/>
    <w:rsid w:val="006E3DA8"/>
    <w:rsid w:val="006E4DF8"/>
    <w:rsid w:val="006E5DAA"/>
    <w:rsid w:val="006E7006"/>
    <w:rsid w:val="006E746F"/>
    <w:rsid w:val="006F00E7"/>
    <w:rsid w:val="006F0F6E"/>
    <w:rsid w:val="006F12AD"/>
    <w:rsid w:val="006F14CD"/>
    <w:rsid w:val="006F1969"/>
    <w:rsid w:val="006F1B22"/>
    <w:rsid w:val="006F1BA4"/>
    <w:rsid w:val="006F2259"/>
    <w:rsid w:val="006F23E1"/>
    <w:rsid w:val="006F2F8F"/>
    <w:rsid w:val="006F2FDA"/>
    <w:rsid w:val="006F2FE5"/>
    <w:rsid w:val="006F3460"/>
    <w:rsid w:val="006F34FE"/>
    <w:rsid w:val="006F3615"/>
    <w:rsid w:val="006F3FA3"/>
    <w:rsid w:val="006F48BA"/>
    <w:rsid w:val="006F4987"/>
    <w:rsid w:val="006F4AF9"/>
    <w:rsid w:val="006F54EB"/>
    <w:rsid w:val="006F5CC1"/>
    <w:rsid w:val="006F60EB"/>
    <w:rsid w:val="006F67A5"/>
    <w:rsid w:val="006F762D"/>
    <w:rsid w:val="006F7D71"/>
    <w:rsid w:val="00700492"/>
    <w:rsid w:val="00701290"/>
    <w:rsid w:val="0070167E"/>
    <w:rsid w:val="00701E1B"/>
    <w:rsid w:val="00702ED0"/>
    <w:rsid w:val="00703C09"/>
    <w:rsid w:val="0070434A"/>
    <w:rsid w:val="007048C4"/>
    <w:rsid w:val="00704CC4"/>
    <w:rsid w:val="00705345"/>
    <w:rsid w:val="00705580"/>
    <w:rsid w:val="007061C5"/>
    <w:rsid w:val="0070638D"/>
    <w:rsid w:val="00706DBF"/>
    <w:rsid w:val="00707A59"/>
    <w:rsid w:val="007101BB"/>
    <w:rsid w:val="0071046B"/>
    <w:rsid w:val="0071049F"/>
    <w:rsid w:val="00710AC6"/>
    <w:rsid w:val="00710C1D"/>
    <w:rsid w:val="007110A3"/>
    <w:rsid w:val="007110F9"/>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028"/>
    <w:rsid w:val="0071415A"/>
    <w:rsid w:val="0071458E"/>
    <w:rsid w:val="007145C9"/>
    <w:rsid w:val="00714631"/>
    <w:rsid w:val="00714B6E"/>
    <w:rsid w:val="00714F25"/>
    <w:rsid w:val="0071512F"/>
    <w:rsid w:val="007169AC"/>
    <w:rsid w:val="007169DD"/>
    <w:rsid w:val="00716AB8"/>
    <w:rsid w:val="00717679"/>
    <w:rsid w:val="00717B67"/>
    <w:rsid w:val="0072051C"/>
    <w:rsid w:val="007206A2"/>
    <w:rsid w:val="00720B38"/>
    <w:rsid w:val="00720CA7"/>
    <w:rsid w:val="00720FED"/>
    <w:rsid w:val="0072147B"/>
    <w:rsid w:val="0072181E"/>
    <w:rsid w:val="00722267"/>
    <w:rsid w:val="0072285E"/>
    <w:rsid w:val="00722C62"/>
    <w:rsid w:val="0072321F"/>
    <w:rsid w:val="00723295"/>
    <w:rsid w:val="007238E2"/>
    <w:rsid w:val="007239B4"/>
    <w:rsid w:val="00724446"/>
    <w:rsid w:val="00724584"/>
    <w:rsid w:val="00724AA1"/>
    <w:rsid w:val="00724D39"/>
    <w:rsid w:val="007256F1"/>
    <w:rsid w:val="00725A19"/>
    <w:rsid w:val="00726356"/>
    <w:rsid w:val="007268C7"/>
    <w:rsid w:val="00726AAB"/>
    <w:rsid w:val="00727077"/>
    <w:rsid w:val="00727952"/>
    <w:rsid w:val="00730EA6"/>
    <w:rsid w:val="00731608"/>
    <w:rsid w:val="00731C15"/>
    <w:rsid w:val="00732045"/>
    <w:rsid w:val="007322A0"/>
    <w:rsid w:val="00732C1A"/>
    <w:rsid w:val="007334D2"/>
    <w:rsid w:val="00733CDC"/>
    <w:rsid w:val="00734B9A"/>
    <w:rsid w:val="00735695"/>
    <w:rsid w:val="00735863"/>
    <w:rsid w:val="007360CB"/>
    <w:rsid w:val="0073653E"/>
    <w:rsid w:val="0073695C"/>
    <w:rsid w:val="00737566"/>
    <w:rsid w:val="00737649"/>
    <w:rsid w:val="00741BA2"/>
    <w:rsid w:val="00741CF4"/>
    <w:rsid w:val="00741DCC"/>
    <w:rsid w:val="00741DE2"/>
    <w:rsid w:val="007420D7"/>
    <w:rsid w:val="007421A1"/>
    <w:rsid w:val="007427FE"/>
    <w:rsid w:val="00742880"/>
    <w:rsid w:val="00742C51"/>
    <w:rsid w:val="00743445"/>
    <w:rsid w:val="00744587"/>
    <w:rsid w:val="007448C4"/>
    <w:rsid w:val="00745E01"/>
    <w:rsid w:val="00746409"/>
    <w:rsid w:val="0074666B"/>
    <w:rsid w:val="007468D6"/>
    <w:rsid w:val="00746BFF"/>
    <w:rsid w:val="007473E1"/>
    <w:rsid w:val="00747897"/>
    <w:rsid w:val="00747E47"/>
    <w:rsid w:val="00750192"/>
    <w:rsid w:val="007504E1"/>
    <w:rsid w:val="00750544"/>
    <w:rsid w:val="00750804"/>
    <w:rsid w:val="0075084C"/>
    <w:rsid w:val="007509AB"/>
    <w:rsid w:val="00751689"/>
    <w:rsid w:val="00751A8A"/>
    <w:rsid w:val="007524AA"/>
    <w:rsid w:val="00753744"/>
    <w:rsid w:val="00753A93"/>
    <w:rsid w:val="0075512A"/>
    <w:rsid w:val="00755663"/>
    <w:rsid w:val="00755964"/>
    <w:rsid w:val="00756386"/>
    <w:rsid w:val="00756603"/>
    <w:rsid w:val="007575C0"/>
    <w:rsid w:val="00757D2F"/>
    <w:rsid w:val="0076000E"/>
    <w:rsid w:val="007600A8"/>
    <w:rsid w:val="00760C00"/>
    <w:rsid w:val="007610E9"/>
    <w:rsid w:val="00761728"/>
    <w:rsid w:val="00761C6C"/>
    <w:rsid w:val="00762B72"/>
    <w:rsid w:val="007636DB"/>
    <w:rsid w:val="00763CCB"/>
    <w:rsid w:val="007642B4"/>
    <w:rsid w:val="0076434F"/>
    <w:rsid w:val="00764C45"/>
    <w:rsid w:val="00764C85"/>
    <w:rsid w:val="00765A07"/>
    <w:rsid w:val="0076609C"/>
    <w:rsid w:val="00766277"/>
    <w:rsid w:val="0076656A"/>
    <w:rsid w:val="00766701"/>
    <w:rsid w:val="00766911"/>
    <w:rsid w:val="00767519"/>
    <w:rsid w:val="00767793"/>
    <w:rsid w:val="007679D8"/>
    <w:rsid w:val="00770803"/>
    <w:rsid w:val="007712FC"/>
    <w:rsid w:val="00771319"/>
    <w:rsid w:val="007713E8"/>
    <w:rsid w:val="00771794"/>
    <w:rsid w:val="00771CCF"/>
    <w:rsid w:val="00771F7D"/>
    <w:rsid w:val="00772C3E"/>
    <w:rsid w:val="00772FE4"/>
    <w:rsid w:val="007730F4"/>
    <w:rsid w:val="007736E8"/>
    <w:rsid w:val="007746C4"/>
    <w:rsid w:val="00774ACE"/>
    <w:rsid w:val="00775541"/>
    <w:rsid w:val="00775823"/>
    <w:rsid w:val="00775F57"/>
    <w:rsid w:val="00776372"/>
    <w:rsid w:val="00776584"/>
    <w:rsid w:val="007766DB"/>
    <w:rsid w:val="007769EF"/>
    <w:rsid w:val="00776D4F"/>
    <w:rsid w:val="00776DDC"/>
    <w:rsid w:val="007770F9"/>
    <w:rsid w:val="00777179"/>
    <w:rsid w:val="00777945"/>
    <w:rsid w:val="00777D40"/>
    <w:rsid w:val="00780B8D"/>
    <w:rsid w:val="00780B8E"/>
    <w:rsid w:val="00780FE4"/>
    <w:rsid w:val="0078130D"/>
    <w:rsid w:val="00781649"/>
    <w:rsid w:val="007823D6"/>
    <w:rsid w:val="0078254E"/>
    <w:rsid w:val="00782628"/>
    <w:rsid w:val="007826AB"/>
    <w:rsid w:val="00783311"/>
    <w:rsid w:val="007834E8"/>
    <w:rsid w:val="007836C6"/>
    <w:rsid w:val="007840E2"/>
    <w:rsid w:val="0078569F"/>
    <w:rsid w:val="00785803"/>
    <w:rsid w:val="00785EB4"/>
    <w:rsid w:val="0078609A"/>
    <w:rsid w:val="00786E04"/>
    <w:rsid w:val="00786F85"/>
    <w:rsid w:val="0078731A"/>
    <w:rsid w:val="00787487"/>
    <w:rsid w:val="00787ADD"/>
    <w:rsid w:val="007906F1"/>
    <w:rsid w:val="00790EDA"/>
    <w:rsid w:val="00791349"/>
    <w:rsid w:val="00791D85"/>
    <w:rsid w:val="00791DAF"/>
    <w:rsid w:val="007924CA"/>
    <w:rsid w:val="0079340F"/>
    <w:rsid w:val="00794CBF"/>
    <w:rsid w:val="00795365"/>
    <w:rsid w:val="0079567E"/>
    <w:rsid w:val="007961D5"/>
    <w:rsid w:val="00796A6F"/>
    <w:rsid w:val="00796C5D"/>
    <w:rsid w:val="00797B06"/>
    <w:rsid w:val="00797B9C"/>
    <w:rsid w:val="007A0483"/>
    <w:rsid w:val="007A1065"/>
    <w:rsid w:val="007A1D86"/>
    <w:rsid w:val="007A2A97"/>
    <w:rsid w:val="007A2CDC"/>
    <w:rsid w:val="007A371B"/>
    <w:rsid w:val="007A3832"/>
    <w:rsid w:val="007A3A0F"/>
    <w:rsid w:val="007A3E60"/>
    <w:rsid w:val="007A407D"/>
    <w:rsid w:val="007A464F"/>
    <w:rsid w:val="007A5ED7"/>
    <w:rsid w:val="007A6196"/>
    <w:rsid w:val="007A63D5"/>
    <w:rsid w:val="007A689A"/>
    <w:rsid w:val="007A68EA"/>
    <w:rsid w:val="007A6B7D"/>
    <w:rsid w:val="007A7629"/>
    <w:rsid w:val="007B1027"/>
    <w:rsid w:val="007B1691"/>
    <w:rsid w:val="007B174F"/>
    <w:rsid w:val="007B1863"/>
    <w:rsid w:val="007B1894"/>
    <w:rsid w:val="007B18C5"/>
    <w:rsid w:val="007B1FE0"/>
    <w:rsid w:val="007B22E0"/>
    <w:rsid w:val="007B28CA"/>
    <w:rsid w:val="007B358D"/>
    <w:rsid w:val="007B4013"/>
    <w:rsid w:val="007B5401"/>
    <w:rsid w:val="007B5FB4"/>
    <w:rsid w:val="007B6B2B"/>
    <w:rsid w:val="007B7949"/>
    <w:rsid w:val="007B7D30"/>
    <w:rsid w:val="007C0784"/>
    <w:rsid w:val="007C0FA9"/>
    <w:rsid w:val="007C2413"/>
    <w:rsid w:val="007C25AE"/>
    <w:rsid w:val="007C2A56"/>
    <w:rsid w:val="007C314B"/>
    <w:rsid w:val="007C3152"/>
    <w:rsid w:val="007C333B"/>
    <w:rsid w:val="007C3914"/>
    <w:rsid w:val="007C3CEA"/>
    <w:rsid w:val="007C3D92"/>
    <w:rsid w:val="007C3E6F"/>
    <w:rsid w:val="007C3E98"/>
    <w:rsid w:val="007C48C4"/>
    <w:rsid w:val="007C5755"/>
    <w:rsid w:val="007C5A8F"/>
    <w:rsid w:val="007C5B38"/>
    <w:rsid w:val="007C76E8"/>
    <w:rsid w:val="007D01E6"/>
    <w:rsid w:val="007D035E"/>
    <w:rsid w:val="007D0396"/>
    <w:rsid w:val="007D0644"/>
    <w:rsid w:val="007D1801"/>
    <w:rsid w:val="007D1FE0"/>
    <w:rsid w:val="007D20BB"/>
    <w:rsid w:val="007D261E"/>
    <w:rsid w:val="007D2F61"/>
    <w:rsid w:val="007D3004"/>
    <w:rsid w:val="007D337D"/>
    <w:rsid w:val="007D3D0E"/>
    <w:rsid w:val="007D3D33"/>
    <w:rsid w:val="007D40FF"/>
    <w:rsid w:val="007D41C2"/>
    <w:rsid w:val="007D439D"/>
    <w:rsid w:val="007D4F02"/>
    <w:rsid w:val="007D674C"/>
    <w:rsid w:val="007D6B7B"/>
    <w:rsid w:val="007D6CF1"/>
    <w:rsid w:val="007D7131"/>
    <w:rsid w:val="007D7BEC"/>
    <w:rsid w:val="007D7CE3"/>
    <w:rsid w:val="007E051A"/>
    <w:rsid w:val="007E0798"/>
    <w:rsid w:val="007E1B72"/>
    <w:rsid w:val="007E3EE3"/>
    <w:rsid w:val="007E57DE"/>
    <w:rsid w:val="007E5902"/>
    <w:rsid w:val="007E5C9B"/>
    <w:rsid w:val="007E6719"/>
    <w:rsid w:val="007E68ED"/>
    <w:rsid w:val="007E69ED"/>
    <w:rsid w:val="007E7B2D"/>
    <w:rsid w:val="007F0221"/>
    <w:rsid w:val="007F034B"/>
    <w:rsid w:val="007F07B9"/>
    <w:rsid w:val="007F0928"/>
    <w:rsid w:val="007F15CE"/>
    <w:rsid w:val="007F1E88"/>
    <w:rsid w:val="007F2ACF"/>
    <w:rsid w:val="007F2CD7"/>
    <w:rsid w:val="007F3568"/>
    <w:rsid w:val="007F3726"/>
    <w:rsid w:val="007F422D"/>
    <w:rsid w:val="007F4DBA"/>
    <w:rsid w:val="007F519C"/>
    <w:rsid w:val="007F534D"/>
    <w:rsid w:val="007F54A2"/>
    <w:rsid w:val="007F54FE"/>
    <w:rsid w:val="007F5535"/>
    <w:rsid w:val="007F5D32"/>
    <w:rsid w:val="007F72DC"/>
    <w:rsid w:val="007F795F"/>
    <w:rsid w:val="007F7F3B"/>
    <w:rsid w:val="0080069C"/>
    <w:rsid w:val="008006FD"/>
    <w:rsid w:val="00800E7B"/>
    <w:rsid w:val="0080148D"/>
    <w:rsid w:val="0080156B"/>
    <w:rsid w:val="00801A3A"/>
    <w:rsid w:val="0080358C"/>
    <w:rsid w:val="00804114"/>
    <w:rsid w:val="0080448C"/>
    <w:rsid w:val="00804634"/>
    <w:rsid w:val="008047E8"/>
    <w:rsid w:val="00804CC8"/>
    <w:rsid w:val="00804F40"/>
    <w:rsid w:val="0080531E"/>
    <w:rsid w:val="00805C3D"/>
    <w:rsid w:val="00806F1D"/>
    <w:rsid w:val="008077ED"/>
    <w:rsid w:val="00807B6F"/>
    <w:rsid w:val="00807E93"/>
    <w:rsid w:val="00810172"/>
    <w:rsid w:val="00810762"/>
    <w:rsid w:val="00810858"/>
    <w:rsid w:val="00810EFF"/>
    <w:rsid w:val="008110C7"/>
    <w:rsid w:val="00811314"/>
    <w:rsid w:val="00811A39"/>
    <w:rsid w:val="0081291B"/>
    <w:rsid w:val="008129CA"/>
    <w:rsid w:val="00813622"/>
    <w:rsid w:val="00813DCF"/>
    <w:rsid w:val="00813FAB"/>
    <w:rsid w:val="00814495"/>
    <w:rsid w:val="0081498C"/>
    <w:rsid w:val="00814AE1"/>
    <w:rsid w:val="00815D31"/>
    <w:rsid w:val="0081601F"/>
    <w:rsid w:val="00816064"/>
    <w:rsid w:val="008174B2"/>
    <w:rsid w:val="00817C0E"/>
    <w:rsid w:val="00817CFF"/>
    <w:rsid w:val="0082000D"/>
    <w:rsid w:val="0082037E"/>
    <w:rsid w:val="00820C9C"/>
    <w:rsid w:val="00820F55"/>
    <w:rsid w:val="00821572"/>
    <w:rsid w:val="00821D9C"/>
    <w:rsid w:val="00822310"/>
    <w:rsid w:val="00823794"/>
    <w:rsid w:val="008237B3"/>
    <w:rsid w:val="008237F4"/>
    <w:rsid w:val="00823F67"/>
    <w:rsid w:val="00824022"/>
    <w:rsid w:val="0082483A"/>
    <w:rsid w:val="00824A81"/>
    <w:rsid w:val="008257B8"/>
    <w:rsid w:val="00825AF1"/>
    <w:rsid w:val="008260ED"/>
    <w:rsid w:val="0082699D"/>
    <w:rsid w:val="00826CB0"/>
    <w:rsid w:val="00826E6B"/>
    <w:rsid w:val="008275FD"/>
    <w:rsid w:val="00827A52"/>
    <w:rsid w:val="00830677"/>
    <w:rsid w:val="00830BA1"/>
    <w:rsid w:val="00830EB2"/>
    <w:rsid w:val="00831652"/>
    <w:rsid w:val="0083202E"/>
    <w:rsid w:val="00832B70"/>
    <w:rsid w:val="0083304F"/>
    <w:rsid w:val="008334C9"/>
    <w:rsid w:val="00833E02"/>
    <w:rsid w:val="00834122"/>
    <w:rsid w:val="00835161"/>
    <w:rsid w:val="008352C5"/>
    <w:rsid w:val="008358A6"/>
    <w:rsid w:val="008359FB"/>
    <w:rsid w:val="00835C56"/>
    <w:rsid w:val="008360FC"/>
    <w:rsid w:val="00836E81"/>
    <w:rsid w:val="0083735D"/>
    <w:rsid w:val="008377C1"/>
    <w:rsid w:val="00837C90"/>
    <w:rsid w:val="00837EB1"/>
    <w:rsid w:val="0084042B"/>
    <w:rsid w:val="008409BB"/>
    <w:rsid w:val="0084184A"/>
    <w:rsid w:val="008423F2"/>
    <w:rsid w:val="0084263E"/>
    <w:rsid w:val="00842A30"/>
    <w:rsid w:val="00842F71"/>
    <w:rsid w:val="00843179"/>
    <w:rsid w:val="0084386A"/>
    <w:rsid w:val="00843E0E"/>
    <w:rsid w:val="008442EA"/>
    <w:rsid w:val="00844589"/>
    <w:rsid w:val="00844794"/>
    <w:rsid w:val="00844FE7"/>
    <w:rsid w:val="00845969"/>
    <w:rsid w:val="00845C27"/>
    <w:rsid w:val="00845F37"/>
    <w:rsid w:val="00845FF5"/>
    <w:rsid w:val="00846001"/>
    <w:rsid w:val="0084615D"/>
    <w:rsid w:val="008463DF"/>
    <w:rsid w:val="0084642A"/>
    <w:rsid w:val="008465C4"/>
    <w:rsid w:val="00846710"/>
    <w:rsid w:val="008478ED"/>
    <w:rsid w:val="0085118C"/>
    <w:rsid w:val="00851728"/>
    <w:rsid w:val="00851DFF"/>
    <w:rsid w:val="00853064"/>
    <w:rsid w:val="00853084"/>
    <w:rsid w:val="00853142"/>
    <w:rsid w:val="0085326F"/>
    <w:rsid w:val="008540A6"/>
    <w:rsid w:val="00854420"/>
    <w:rsid w:val="00854481"/>
    <w:rsid w:val="00855120"/>
    <w:rsid w:val="00857591"/>
    <w:rsid w:val="00857C87"/>
    <w:rsid w:val="00857E88"/>
    <w:rsid w:val="008612DB"/>
    <w:rsid w:val="00861B57"/>
    <w:rsid w:val="00862AC4"/>
    <w:rsid w:val="008633AC"/>
    <w:rsid w:val="008634E3"/>
    <w:rsid w:val="00864627"/>
    <w:rsid w:val="00864635"/>
    <w:rsid w:val="00864678"/>
    <w:rsid w:val="00864C1A"/>
    <w:rsid w:val="00865217"/>
    <w:rsid w:val="008658AA"/>
    <w:rsid w:val="00865CBD"/>
    <w:rsid w:val="00865F5A"/>
    <w:rsid w:val="0086665C"/>
    <w:rsid w:val="00866E37"/>
    <w:rsid w:val="00866F9E"/>
    <w:rsid w:val="008672E2"/>
    <w:rsid w:val="0086793D"/>
    <w:rsid w:val="00867B1C"/>
    <w:rsid w:val="00870BEB"/>
    <w:rsid w:val="008713D6"/>
    <w:rsid w:val="00871643"/>
    <w:rsid w:val="0087281D"/>
    <w:rsid w:val="00872828"/>
    <w:rsid w:val="008732D8"/>
    <w:rsid w:val="00873377"/>
    <w:rsid w:val="00873577"/>
    <w:rsid w:val="0087409F"/>
    <w:rsid w:val="00874871"/>
    <w:rsid w:val="00874D58"/>
    <w:rsid w:val="008750D2"/>
    <w:rsid w:val="00875293"/>
    <w:rsid w:val="00875AB5"/>
    <w:rsid w:val="00875C91"/>
    <w:rsid w:val="00875F85"/>
    <w:rsid w:val="00876C6B"/>
    <w:rsid w:val="00876DC9"/>
    <w:rsid w:val="00877125"/>
    <w:rsid w:val="008777C2"/>
    <w:rsid w:val="00877A77"/>
    <w:rsid w:val="00881511"/>
    <w:rsid w:val="0088194A"/>
    <w:rsid w:val="00882448"/>
    <w:rsid w:val="008824D3"/>
    <w:rsid w:val="00882F1D"/>
    <w:rsid w:val="00883A4D"/>
    <w:rsid w:val="00883B21"/>
    <w:rsid w:val="00883F8F"/>
    <w:rsid w:val="00884235"/>
    <w:rsid w:val="00885002"/>
    <w:rsid w:val="00885285"/>
    <w:rsid w:val="00885985"/>
    <w:rsid w:val="008863F0"/>
    <w:rsid w:val="00886699"/>
    <w:rsid w:val="00886A21"/>
    <w:rsid w:val="0088709A"/>
    <w:rsid w:val="0088781A"/>
    <w:rsid w:val="0089199F"/>
    <w:rsid w:val="00891C32"/>
    <w:rsid w:val="00891D7F"/>
    <w:rsid w:val="00892265"/>
    <w:rsid w:val="0089233E"/>
    <w:rsid w:val="0089330E"/>
    <w:rsid w:val="00893323"/>
    <w:rsid w:val="008938C2"/>
    <w:rsid w:val="00893A8E"/>
    <w:rsid w:val="00893E21"/>
    <w:rsid w:val="00893E27"/>
    <w:rsid w:val="008941E7"/>
    <w:rsid w:val="008945F7"/>
    <w:rsid w:val="0089463D"/>
    <w:rsid w:val="0089544E"/>
    <w:rsid w:val="0089554F"/>
    <w:rsid w:val="008955E6"/>
    <w:rsid w:val="00895B5F"/>
    <w:rsid w:val="00895CE9"/>
    <w:rsid w:val="0089637C"/>
    <w:rsid w:val="00896712"/>
    <w:rsid w:val="00896870"/>
    <w:rsid w:val="008969BD"/>
    <w:rsid w:val="00897CAB"/>
    <w:rsid w:val="008A027C"/>
    <w:rsid w:val="008A02AE"/>
    <w:rsid w:val="008A0764"/>
    <w:rsid w:val="008A13BD"/>
    <w:rsid w:val="008A1596"/>
    <w:rsid w:val="008A1EDF"/>
    <w:rsid w:val="008A2695"/>
    <w:rsid w:val="008A2DC9"/>
    <w:rsid w:val="008A2FF1"/>
    <w:rsid w:val="008A32D4"/>
    <w:rsid w:val="008A34BA"/>
    <w:rsid w:val="008A367F"/>
    <w:rsid w:val="008A37AF"/>
    <w:rsid w:val="008A3D62"/>
    <w:rsid w:val="008A448D"/>
    <w:rsid w:val="008A4A55"/>
    <w:rsid w:val="008A506F"/>
    <w:rsid w:val="008A528A"/>
    <w:rsid w:val="008A5298"/>
    <w:rsid w:val="008A535A"/>
    <w:rsid w:val="008A5467"/>
    <w:rsid w:val="008A64A6"/>
    <w:rsid w:val="008A720F"/>
    <w:rsid w:val="008A7C72"/>
    <w:rsid w:val="008B04F2"/>
    <w:rsid w:val="008B0D0E"/>
    <w:rsid w:val="008B12BB"/>
    <w:rsid w:val="008B1411"/>
    <w:rsid w:val="008B17A2"/>
    <w:rsid w:val="008B25F2"/>
    <w:rsid w:val="008B2643"/>
    <w:rsid w:val="008B2FAE"/>
    <w:rsid w:val="008B3097"/>
    <w:rsid w:val="008B3317"/>
    <w:rsid w:val="008B3FAE"/>
    <w:rsid w:val="008B414B"/>
    <w:rsid w:val="008B4E0E"/>
    <w:rsid w:val="008B4FB9"/>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6D1"/>
    <w:rsid w:val="008C2B7F"/>
    <w:rsid w:val="008C2C33"/>
    <w:rsid w:val="008C36AC"/>
    <w:rsid w:val="008C4953"/>
    <w:rsid w:val="008C4E44"/>
    <w:rsid w:val="008C6255"/>
    <w:rsid w:val="008C684B"/>
    <w:rsid w:val="008C6ABD"/>
    <w:rsid w:val="008C6F18"/>
    <w:rsid w:val="008C7685"/>
    <w:rsid w:val="008D007A"/>
    <w:rsid w:val="008D07DE"/>
    <w:rsid w:val="008D0831"/>
    <w:rsid w:val="008D0AA5"/>
    <w:rsid w:val="008D0E40"/>
    <w:rsid w:val="008D0E99"/>
    <w:rsid w:val="008D1E7F"/>
    <w:rsid w:val="008D2367"/>
    <w:rsid w:val="008D427A"/>
    <w:rsid w:val="008D4DD5"/>
    <w:rsid w:val="008D5657"/>
    <w:rsid w:val="008D5F2F"/>
    <w:rsid w:val="008D6752"/>
    <w:rsid w:val="008D69E7"/>
    <w:rsid w:val="008D6FC1"/>
    <w:rsid w:val="008D7C50"/>
    <w:rsid w:val="008E0140"/>
    <w:rsid w:val="008E0688"/>
    <w:rsid w:val="008E0BEF"/>
    <w:rsid w:val="008E0D1E"/>
    <w:rsid w:val="008E14AD"/>
    <w:rsid w:val="008E1626"/>
    <w:rsid w:val="008E1718"/>
    <w:rsid w:val="008E266D"/>
    <w:rsid w:val="008E2F0C"/>
    <w:rsid w:val="008E3627"/>
    <w:rsid w:val="008E3E23"/>
    <w:rsid w:val="008E4176"/>
    <w:rsid w:val="008E52DA"/>
    <w:rsid w:val="008E547B"/>
    <w:rsid w:val="008E5DF8"/>
    <w:rsid w:val="008E7B47"/>
    <w:rsid w:val="008F0250"/>
    <w:rsid w:val="008F11F4"/>
    <w:rsid w:val="008F1952"/>
    <w:rsid w:val="008F1EF5"/>
    <w:rsid w:val="008F254D"/>
    <w:rsid w:val="008F310B"/>
    <w:rsid w:val="008F322B"/>
    <w:rsid w:val="008F34CB"/>
    <w:rsid w:val="008F3519"/>
    <w:rsid w:val="008F3AD3"/>
    <w:rsid w:val="008F3CA7"/>
    <w:rsid w:val="008F443F"/>
    <w:rsid w:val="008F5DE5"/>
    <w:rsid w:val="008F5E42"/>
    <w:rsid w:val="008F63B1"/>
    <w:rsid w:val="008F6815"/>
    <w:rsid w:val="008F6973"/>
    <w:rsid w:val="008F6E6A"/>
    <w:rsid w:val="008F7AA7"/>
    <w:rsid w:val="00900947"/>
    <w:rsid w:val="00900EB8"/>
    <w:rsid w:val="00900FBA"/>
    <w:rsid w:val="00901F59"/>
    <w:rsid w:val="00902092"/>
    <w:rsid w:val="00902E5B"/>
    <w:rsid w:val="00903FD9"/>
    <w:rsid w:val="009045DE"/>
    <w:rsid w:val="00904CEE"/>
    <w:rsid w:val="00904CF5"/>
    <w:rsid w:val="009050D7"/>
    <w:rsid w:val="00905259"/>
    <w:rsid w:val="0090556C"/>
    <w:rsid w:val="00905633"/>
    <w:rsid w:val="00905EAE"/>
    <w:rsid w:val="009060C4"/>
    <w:rsid w:val="00906C91"/>
    <w:rsid w:val="00906C95"/>
    <w:rsid w:val="00907656"/>
    <w:rsid w:val="00907E47"/>
    <w:rsid w:val="0091125F"/>
    <w:rsid w:val="009115EF"/>
    <w:rsid w:val="009116DD"/>
    <w:rsid w:val="009120C7"/>
    <w:rsid w:val="00912D1C"/>
    <w:rsid w:val="00913019"/>
    <w:rsid w:val="0091356B"/>
    <w:rsid w:val="00913F1E"/>
    <w:rsid w:val="00913FB2"/>
    <w:rsid w:val="009140C4"/>
    <w:rsid w:val="009144A9"/>
    <w:rsid w:val="0091468B"/>
    <w:rsid w:val="00914DB2"/>
    <w:rsid w:val="0091526F"/>
    <w:rsid w:val="009153D2"/>
    <w:rsid w:val="00916286"/>
    <w:rsid w:val="00916595"/>
    <w:rsid w:val="00916C47"/>
    <w:rsid w:val="009171AD"/>
    <w:rsid w:val="00917569"/>
    <w:rsid w:val="00920174"/>
    <w:rsid w:val="00921017"/>
    <w:rsid w:val="009219D2"/>
    <w:rsid w:val="00921A4E"/>
    <w:rsid w:val="00921E37"/>
    <w:rsid w:val="00922511"/>
    <w:rsid w:val="00922F07"/>
    <w:rsid w:val="00923167"/>
    <w:rsid w:val="00923463"/>
    <w:rsid w:val="00924BE2"/>
    <w:rsid w:val="00925238"/>
    <w:rsid w:val="0092528F"/>
    <w:rsid w:val="009254A3"/>
    <w:rsid w:val="00925ACF"/>
    <w:rsid w:val="0092615D"/>
    <w:rsid w:val="009262E6"/>
    <w:rsid w:val="0092638C"/>
    <w:rsid w:val="00926546"/>
    <w:rsid w:val="009265A1"/>
    <w:rsid w:val="0092719B"/>
    <w:rsid w:val="00927700"/>
    <w:rsid w:val="00927CEC"/>
    <w:rsid w:val="0093036E"/>
    <w:rsid w:val="00930468"/>
    <w:rsid w:val="00930E4D"/>
    <w:rsid w:val="00931224"/>
    <w:rsid w:val="009312E7"/>
    <w:rsid w:val="009312F6"/>
    <w:rsid w:val="009333D3"/>
    <w:rsid w:val="009339B6"/>
    <w:rsid w:val="00933B4C"/>
    <w:rsid w:val="00933DC4"/>
    <w:rsid w:val="0093431B"/>
    <w:rsid w:val="009346D6"/>
    <w:rsid w:val="00934743"/>
    <w:rsid w:val="0093487E"/>
    <w:rsid w:val="00934B6C"/>
    <w:rsid w:val="00934FFE"/>
    <w:rsid w:val="00936405"/>
    <w:rsid w:val="0093679E"/>
    <w:rsid w:val="00936B40"/>
    <w:rsid w:val="00936B64"/>
    <w:rsid w:val="00936F76"/>
    <w:rsid w:val="009379C4"/>
    <w:rsid w:val="0094041A"/>
    <w:rsid w:val="00940D32"/>
    <w:rsid w:val="0094190D"/>
    <w:rsid w:val="00942354"/>
    <w:rsid w:val="00942681"/>
    <w:rsid w:val="00943894"/>
    <w:rsid w:val="00943A7E"/>
    <w:rsid w:val="00943E42"/>
    <w:rsid w:val="00943E5D"/>
    <w:rsid w:val="00944728"/>
    <w:rsid w:val="009453E8"/>
    <w:rsid w:val="00945664"/>
    <w:rsid w:val="00945AD1"/>
    <w:rsid w:val="00945E21"/>
    <w:rsid w:val="00946293"/>
    <w:rsid w:val="00946ECB"/>
    <w:rsid w:val="00947069"/>
    <w:rsid w:val="00947268"/>
    <w:rsid w:val="0094750E"/>
    <w:rsid w:val="009477FC"/>
    <w:rsid w:val="00947C94"/>
    <w:rsid w:val="009507C8"/>
    <w:rsid w:val="0095115E"/>
    <w:rsid w:val="0095118A"/>
    <w:rsid w:val="00952468"/>
    <w:rsid w:val="00954767"/>
    <w:rsid w:val="0095487A"/>
    <w:rsid w:val="009548FB"/>
    <w:rsid w:val="00954C7B"/>
    <w:rsid w:val="0095538B"/>
    <w:rsid w:val="0095695D"/>
    <w:rsid w:val="00956B49"/>
    <w:rsid w:val="00957AF7"/>
    <w:rsid w:val="00960ACA"/>
    <w:rsid w:val="00960C4F"/>
    <w:rsid w:val="00961403"/>
    <w:rsid w:val="0096217C"/>
    <w:rsid w:val="00962441"/>
    <w:rsid w:val="00963277"/>
    <w:rsid w:val="00964B53"/>
    <w:rsid w:val="00964C3F"/>
    <w:rsid w:val="00964C6C"/>
    <w:rsid w:val="00965176"/>
    <w:rsid w:val="00965240"/>
    <w:rsid w:val="00965847"/>
    <w:rsid w:val="00965A3E"/>
    <w:rsid w:val="00965C48"/>
    <w:rsid w:val="00966D9D"/>
    <w:rsid w:val="00966E4A"/>
    <w:rsid w:val="00967041"/>
    <w:rsid w:val="009694C3"/>
    <w:rsid w:val="00970918"/>
    <w:rsid w:val="0097099E"/>
    <w:rsid w:val="009714D1"/>
    <w:rsid w:val="00971761"/>
    <w:rsid w:val="0097210E"/>
    <w:rsid w:val="0097216F"/>
    <w:rsid w:val="00972C3B"/>
    <w:rsid w:val="00973057"/>
    <w:rsid w:val="00973604"/>
    <w:rsid w:val="00974D50"/>
    <w:rsid w:val="009751AF"/>
    <w:rsid w:val="00975326"/>
    <w:rsid w:val="00975DEA"/>
    <w:rsid w:val="00977CDF"/>
    <w:rsid w:val="00980212"/>
    <w:rsid w:val="0098043F"/>
    <w:rsid w:val="00981038"/>
    <w:rsid w:val="0098106E"/>
    <w:rsid w:val="00981511"/>
    <w:rsid w:val="00981D1C"/>
    <w:rsid w:val="00981E1C"/>
    <w:rsid w:val="00982118"/>
    <w:rsid w:val="0098262F"/>
    <w:rsid w:val="00982B8F"/>
    <w:rsid w:val="00982C62"/>
    <w:rsid w:val="00982C91"/>
    <w:rsid w:val="00982F76"/>
    <w:rsid w:val="00982FA3"/>
    <w:rsid w:val="009840FD"/>
    <w:rsid w:val="00984701"/>
    <w:rsid w:val="00984847"/>
    <w:rsid w:val="00984BEC"/>
    <w:rsid w:val="00985A38"/>
    <w:rsid w:val="00985EB8"/>
    <w:rsid w:val="00985FB3"/>
    <w:rsid w:val="00986566"/>
    <w:rsid w:val="00986787"/>
    <w:rsid w:val="00986CC1"/>
    <w:rsid w:val="00986F4E"/>
    <w:rsid w:val="00987191"/>
    <w:rsid w:val="00987A5A"/>
    <w:rsid w:val="00987CB4"/>
    <w:rsid w:val="00990418"/>
    <w:rsid w:val="0099097E"/>
    <w:rsid w:val="00991C15"/>
    <w:rsid w:val="009921FC"/>
    <w:rsid w:val="009926E5"/>
    <w:rsid w:val="0099272B"/>
    <w:rsid w:val="00992A0E"/>
    <w:rsid w:val="0099399E"/>
    <w:rsid w:val="00993EE9"/>
    <w:rsid w:val="0099413C"/>
    <w:rsid w:val="00994230"/>
    <w:rsid w:val="0099479E"/>
    <w:rsid w:val="00994D02"/>
    <w:rsid w:val="009951D8"/>
    <w:rsid w:val="00995355"/>
    <w:rsid w:val="0099586F"/>
    <w:rsid w:val="0099719E"/>
    <w:rsid w:val="00997D56"/>
    <w:rsid w:val="009A0169"/>
    <w:rsid w:val="009A1B56"/>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1012"/>
    <w:rsid w:val="009B14E2"/>
    <w:rsid w:val="009B1B0E"/>
    <w:rsid w:val="009B2596"/>
    <w:rsid w:val="009B313F"/>
    <w:rsid w:val="009B37FD"/>
    <w:rsid w:val="009B42B6"/>
    <w:rsid w:val="009B42CC"/>
    <w:rsid w:val="009B43D6"/>
    <w:rsid w:val="009B5081"/>
    <w:rsid w:val="009B62F6"/>
    <w:rsid w:val="009B6985"/>
    <w:rsid w:val="009B69B3"/>
    <w:rsid w:val="009B7011"/>
    <w:rsid w:val="009B71E4"/>
    <w:rsid w:val="009C04EE"/>
    <w:rsid w:val="009C0CD4"/>
    <w:rsid w:val="009C115D"/>
    <w:rsid w:val="009C15E7"/>
    <w:rsid w:val="009C17C8"/>
    <w:rsid w:val="009C2949"/>
    <w:rsid w:val="009C385B"/>
    <w:rsid w:val="009C3E3C"/>
    <w:rsid w:val="009C4353"/>
    <w:rsid w:val="009C49C2"/>
    <w:rsid w:val="009C4E2D"/>
    <w:rsid w:val="009C5331"/>
    <w:rsid w:val="009C62C0"/>
    <w:rsid w:val="009C6A88"/>
    <w:rsid w:val="009C6B1A"/>
    <w:rsid w:val="009C765D"/>
    <w:rsid w:val="009C7ADA"/>
    <w:rsid w:val="009C7DFA"/>
    <w:rsid w:val="009D000A"/>
    <w:rsid w:val="009D1A86"/>
    <w:rsid w:val="009D1E12"/>
    <w:rsid w:val="009D2DA9"/>
    <w:rsid w:val="009D2E93"/>
    <w:rsid w:val="009D2EA9"/>
    <w:rsid w:val="009D3038"/>
    <w:rsid w:val="009D34C0"/>
    <w:rsid w:val="009D35FB"/>
    <w:rsid w:val="009D4898"/>
    <w:rsid w:val="009D4BBE"/>
    <w:rsid w:val="009D4E16"/>
    <w:rsid w:val="009D5893"/>
    <w:rsid w:val="009D6620"/>
    <w:rsid w:val="009D69D6"/>
    <w:rsid w:val="009D6C54"/>
    <w:rsid w:val="009D72B0"/>
    <w:rsid w:val="009D77CE"/>
    <w:rsid w:val="009D7DE3"/>
    <w:rsid w:val="009E004A"/>
    <w:rsid w:val="009E066B"/>
    <w:rsid w:val="009E11F5"/>
    <w:rsid w:val="009E1515"/>
    <w:rsid w:val="009E1CFF"/>
    <w:rsid w:val="009E1FEE"/>
    <w:rsid w:val="009E23EA"/>
    <w:rsid w:val="009E2D24"/>
    <w:rsid w:val="009E2E5D"/>
    <w:rsid w:val="009E2EA0"/>
    <w:rsid w:val="009E2EFC"/>
    <w:rsid w:val="009E305F"/>
    <w:rsid w:val="009E3417"/>
    <w:rsid w:val="009E36FF"/>
    <w:rsid w:val="009E37D3"/>
    <w:rsid w:val="009E3CC0"/>
    <w:rsid w:val="009E44B6"/>
    <w:rsid w:val="009E5028"/>
    <w:rsid w:val="009E50FB"/>
    <w:rsid w:val="009E5280"/>
    <w:rsid w:val="009E5386"/>
    <w:rsid w:val="009E5DD1"/>
    <w:rsid w:val="009E5E02"/>
    <w:rsid w:val="009E60AD"/>
    <w:rsid w:val="009E6125"/>
    <w:rsid w:val="009E68C8"/>
    <w:rsid w:val="009E6AB5"/>
    <w:rsid w:val="009E6DAB"/>
    <w:rsid w:val="009E6F4B"/>
    <w:rsid w:val="009E703C"/>
    <w:rsid w:val="009E7E4C"/>
    <w:rsid w:val="009E7EBB"/>
    <w:rsid w:val="009F0585"/>
    <w:rsid w:val="009F08F5"/>
    <w:rsid w:val="009F0956"/>
    <w:rsid w:val="009F0EE5"/>
    <w:rsid w:val="009F1264"/>
    <w:rsid w:val="009F1721"/>
    <w:rsid w:val="009F245B"/>
    <w:rsid w:val="009F25E6"/>
    <w:rsid w:val="009F2BE8"/>
    <w:rsid w:val="009F2F09"/>
    <w:rsid w:val="009F39A7"/>
    <w:rsid w:val="009F40B7"/>
    <w:rsid w:val="009F4188"/>
    <w:rsid w:val="009F4302"/>
    <w:rsid w:val="009F4393"/>
    <w:rsid w:val="009F4BE9"/>
    <w:rsid w:val="009F4D52"/>
    <w:rsid w:val="009F4D62"/>
    <w:rsid w:val="009F62D3"/>
    <w:rsid w:val="009F65E3"/>
    <w:rsid w:val="009F6A2F"/>
    <w:rsid w:val="009F7E7E"/>
    <w:rsid w:val="00A00112"/>
    <w:rsid w:val="00A0079A"/>
    <w:rsid w:val="00A008B5"/>
    <w:rsid w:val="00A01420"/>
    <w:rsid w:val="00A017B4"/>
    <w:rsid w:val="00A01C53"/>
    <w:rsid w:val="00A01D38"/>
    <w:rsid w:val="00A02414"/>
    <w:rsid w:val="00A025B9"/>
    <w:rsid w:val="00A02623"/>
    <w:rsid w:val="00A0355C"/>
    <w:rsid w:val="00A03A13"/>
    <w:rsid w:val="00A040CD"/>
    <w:rsid w:val="00A04429"/>
    <w:rsid w:val="00A06446"/>
    <w:rsid w:val="00A06697"/>
    <w:rsid w:val="00A06C40"/>
    <w:rsid w:val="00A10586"/>
    <w:rsid w:val="00A10A48"/>
    <w:rsid w:val="00A110DA"/>
    <w:rsid w:val="00A1132B"/>
    <w:rsid w:val="00A11930"/>
    <w:rsid w:val="00A11B54"/>
    <w:rsid w:val="00A11CDC"/>
    <w:rsid w:val="00A1238C"/>
    <w:rsid w:val="00A124CB"/>
    <w:rsid w:val="00A1263D"/>
    <w:rsid w:val="00A12AF2"/>
    <w:rsid w:val="00A12D8A"/>
    <w:rsid w:val="00A12E6C"/>
    <w:rsid w:val="00A136D0"/>
    <w:rsid w:val="00A13D1A"/>
    <w:rsid w:val="00A14274"/>
    <w:rsid w:val="00A14DC2"/>
    <w:rsid w:val="00A14DD6"/>
    <w:rsid w:val="00A15831"/>
    <w:rsid w:val="00A15924"/>
    <w:rsid w:val="00A15D5E"/>
    <w:rsid w:val="00A161F8"/>
    <w:rsid w:val="00A169FA"/>
    <w:rsid w:val="00A16A71"/>
    <w:rsid w:val="00A16AF1"/>
    <w:rsid w:val="00A1766A"/>
    <w:rsid w:val="00A200A8"/>
    <w:rsid w:val="00A200F4"/>
    <w:rsid w:val="00A205C0"/>
    <w:rsid w:val="00A206A5"/>
    <w:rsid w:val="00A206C9"/>
    <w:rsid w:val="00A20C27"/>
    <w:rsid w:val="00A20E7D"/>
    <w:rsid w:val="00A2122D"/>
    <w:rsid w:val="00A216BC"/>
    <w:rsid w:val="00A23931"/>
    <w:rsid w:val="00A23FD6"/>
    <w:rsid w:val="00A25317"/>
    <w:rsid w:val="00A25706"/>
    <w:rsid w:val="00A2591B"/>
    <w:rsid w:val="00A25C26"/>
    <w:rsid w:val="00A25D84"/>
    <w:rsid w:val="00A26029"/>
    <w:rsid w:val="00A262E4"/>
    <w:rsid w:val="00A267C2"/>
    <w:rsid w:val="00A268EA"/>
    <w:rsid w:val="00A26B48"/>
    <w:rsid w:val="00A2703A"/>
    <w:rsid w:val="00A30F85"/>
    <w:rsid w:val="00A31CE0"/>
    <w:rsid w:val="00A31FA9"/>
    <w:rsid w:val="00A333BF"/>
    <w:rsid w:val="00A33825"/>
    <w:rsid w:val="00A3398F"/>
    <w:rsid w:val="00A3441A"/>
    <w:rsid w:val="00A34598"/>
    <w:rsid w:val="00A35583"/>
    <w:rsid w:val="00A363EF"/>
    <w:rsid w:val="00A36DFE"/>
    <w:rsid w:val="00A370FD"/>
    <w:rsid w:val="00A37894"/>
    <w:rsid w:val="00A3798C"/>
    <w:rsid w:val="00A37DD9"/>
    <w:rsid w:val="00A40ED7"/>
    <w:rsid w:val="00A40F83"/>
    <w:rsid w:val="00A412BA"/>
    <w:rsid w:val="00A41416"/>
    <w:rsid w:val="00A4200D"/>
    <w:rsid w:val="00A424BF"/>
    <w:rsid w:val="00A4258E"/>
    <w:rsid w:val="00A432D1"/>
    <w:rsid w:val="00A4354D"/>
    <w:rsid w:val="00A43716"/>
    <w:rsid w:val="00A442C5"/>
    <w:rsid w:val="00A44712"/>
    <w:rsid w:val="00A44AF5"/>
    <w:rsid w:val="00A44B8B"/>
    <w:rsid w:val="00A44DDE"/>
    <w:rsid w:val="00A45367"/>
    <w:rsid w:val="00A45EC4"/>
    <w:rsid w:val="00A47212"/>
    <w:rsid w:val="00A474EA"/>
    <w:rsid w:val="00A47ECC"/>
    <w:rsid w:val="00A501B2"/>
    <w:rsid w:val="00A5034A"/>
    <w:rsid w:val="00A50FFA"/>
    <w:rsid w:val="00A52691"/>
    <w:rsid w:val="00A52B55"/>
    <w:rsid w:val="00A52ECC"/>
    <w:rsid w:val="00A538A1"/>
    <w:rsid w:val="00A539D1"/>
    <w:rsid w:val="00A54DAE"/>
    <w:rsid w:val="00A56697"/>
    <w:rsid w:val="00A56D3B"/>
    <w:rsid w:val="00A57450"/>
    <w:rsid w:val="00A57479"/>
    <w:rsid w:val="00A57C08"/>
    <w:rsid w:val="00A600D9"/>
    <w:rsid w:val="00A604CD"/>
    <w:rsid w:val="00A637A0"/>
    <w:rsid w:val="00A63ECD"/>
    <w:rsid w:val="00A64093"/>
    <w:rsid w:val="00A640EB"/>
    <w:rsid w:val="00A6412F"/>
    <w:rsid w:val="00A64815"/>
    <w:rsid w:val="00A65043"/>
    <w:rsid w:val="00A65FFC"/>
    <w:rsid w:val="00A66DF9"/>
    <w:rsid w:val="00A67371"/>
    <w:rsid w:val="00A704E4"/>
    <w:rsid w:val="00A706FC"/>
    <w:rsid w:val="00A70BD2"/>
    <w:rsid w:val="00A7136A"/>
    <w:rsid w:val="00A71C44"/>
    <w:rsid w:val="00A72296"/>
    <w:rsid w:val="00A72EE1"/>
    <w:rsid w:val="00A73268"/>
    <w:rsid w:val="00A7388E"/>
    <w:rsid w:val="00A74010"/>
    <w:rsid w:val="00A74544"/>
    <w:rsid w:val="00A74548"/>
    <w:rsid w:val="00A74DF2"/>
    <w:rsid w:val="00A74E4D"/>
    <w:rsid w:val="00A7592E"/>
    <w:rsid w:val="00A76645"/>
    <w:rsid w:val="00A76C1F"/>
    <w:rsid w:val="00A803FC"/>
    <w:rsid w:val="00A8071A"/>
    <w:rsid w:val="00A80DD9"/>
    <w:rsid w:val="00A80FCA"/>
    <w:rsid w:val="00A81CBC"/>
    <w:rsid w:val="00A82506"/>
    <w:rsid w:val="00A837CE"/>
    <w:rsid w:val="00A83DB5"/>
    <w:rsid w:val="00A83FBA"/>
    <w:rsid w:val="00A84636"/>
    <w:rsid w:val="00A84FE1"/>
    <w:rsid w:val="00A85080"/>
    <w:rsid w:val="00A85380"/>
    <w:rsid w:val="00A86406"/>
    <w:rsid w:val="00A86853"/>
    <w:rsid w:val="00A86AFF"/>
    <w:rsid w:val="00A86B75"/>
    <w:rsid w:val="00A86E75"/>
    <w:rsid w:val="00A86F33"/>
    <w:rsid w:val="00A9065F"/>
    <w:rsid w:val="00A90B0E"/>
    <w:rsid w:val="00A91AA1"/>
    <w:rsid w:val="00A91C8C"/>
    <w:rsid w:val="00A91F0D"/>
    <w:rsid w:val="00A9235A"/>
    <w:rsid w:val="00A92FF7"/>
    <w:rsid w:val="00A93069"/>
    <w:rsid w:val="00A939D6"/>
    <w:rsid w:val="00A9468F"/>
    <w:rsid w:val="00A9498D"/>
    <w:rsid w:val="00A95335"/>
    <w:rsid w:val="00A9566B"/>
    <w:rsid w:val="00A95A80"/>
    <w:rsid w:val="00A9657F"/>
    <w:rsid w:val="00A97841"/>
    <w:rsid w:val="00A9797D"/>
    <w:rsid w:val="00AA015F"/>
    <w:rsid w:val="00AA0BC4"/>
    <w:rsid w:val="00AA0C3A"/>
    <w:rsid w:val="00AA1723"/>
    <w:rsid w:val="00AA190D"/>
    <w:rsid w:val="00AA1FDD"/>
    <w:rsid w:val="00AA22C3"/>
    <w:rsid w:val="00AA230D"/>
    <w:rsid w:val="00AA4941"/>
    <w:rsid w:val="00AA49E9"/>
    <w:rsid w:val="00AA5475"/>
    <w:rsid w:val="00AA5876"/>
    <w:rsid w:val="00AA6A8A"/>
    <w:rsid w:val="00AA6DD8"/>
    <w:rsid w:val="00AA6FA3"/>
    <w:rsid w:val="00AA70BB"/>
    <w:rsid w:val="00AA757C"/>
    <w:rsid w:val="00AA7F10"/>
    <w:rsid w:val="00AB00E3"/>
    <w:rsid w:val="00AB0391"/>
    <w:rsid w:val="00AB05CD"/>
    <w:rsid w:val="00AB06B4"/>
    <w:rsid w:val="00AB0BE6"/>
    <w:rsid w:val="00AB15DA"/>
    <w:rsid w:val="00AB2085"/>
    <w:rsid w:val="00AB2151"/>
    <w:rsid w:val="00AB2195"/>
    <w:rsid w:val="00AB235B"/>
    <w:rsid w:val="00AB2C59"/>
    <w:rsid w:val="00AB2C71"/>
    <w:rsid w:val="00AB2C8A"/>
    <w:rsid w:val="00AB42B6"/>
    <w:rsid w:val="00AB4BEF"/>
    <w:rsid w:val="00AB4D67"/>
    <w:rsid w:val="00AB4F08"/>
    <w:rsid w:val="00AB545D"/>
    <w:rsid w:val="00AB54D7"/>
    <w:rsid w:val="00AB57D3"/>
    <w:rsid w:val="00AB6886"/>
    <w:rsid w:val="00AB6AE4"/>
    <w:rsid w:val="00AB6E00"/>
    <w:rsid w:val="00AB6F37"/>
    <w:rsid w:val="00AB769E"/>
    <w:rsid w:val="00AB7D55"/>
    <w:rsid w:val="00AB7E0E"/>
    <w:rsid w:val="00AC0681"/>
    <w:rsid w:val="00AC0EBE"/>
    <w:rsid w:val="00AC14FA"/>
    <w:rsid w:val="00AC154B"/>
    <w:rsid w:val="00AC1B72"/>
    <w:rsid w:val="00AC26FE"/>
    <w:rsid w:val="00AC350D"/>
    <w:rsid w:val="00AC3568"/>
    <w:rsid w:val="00AC39BC"/>
    <w:rsid w:val="00AC3CF2"/>
    <w:rsid w:val="00AC47EC"/>
    <w:rsid w:val="00AC4E5D"/>
    <w:rsid w:val="00AC6C53"/>
    <w:rsid w:val="00AC6E85"/>
    <w:rsid w:val="00AC7284"/>
    <w:rsid w:val="00AC7CE6"/>
    <w:rsid w:val="00AD0828"/>
    <w:rsid w:val="00AD0B13"/>
    <w:rsid w:val="00AD0E69"/>
    <w:rsid w:val="00AD0FD6"/>
    <w:rsid w:val="00AD103D"/>
    <w:rsid w:val="00AD159C"/>
    <w:rsid w:val="00AD17FA"/>
    <w:rsid w:val="00AD19EC"/>
    <w:rsid w:val="00AD1B6C"/>
    <w:rsid w:val="00AD2717"/>
    <w:rsid w:val="00AD3644"/>
    <w:rsid w:val="00AD3C99"/>
    <w:rsid w:val="00AD3DC4"/>
    <w:rsid w:val="00AD3DE7"/>
    <w:rsid w:val="00AD445D"/>
    <w:rsid w:val="00AD4A46"/>
    <w:rsid w:val="00AD4FF4"/>
    <w:rsid w:val="00AD531D"/>
    <w:rsid w:val="00AD600C"/>
    <w:rsid w:val="00AD63D6"/>
    <w:rsid w:val="00AD6CD5"/>
    <w:rsid w:val="00AD733B"/>
    <w:rsid w:val="00AD7CA7"/>
    <w:rsid w:val="00AE0040"/>
    <w:rsid w:val="00AE1496"/>
    <w:rsid w:val="00AE184D"/>
    <w:rsid w:val="00AE1C03"/>
    <w:rsid w:val="00AE23E3"/>
    <w:rsid w:val="00AE2F65"/>
    <w:rsid w:val="00AE317E"/>
    <w:rsid w:val="00AE35A5"/>
    <w:rsid w:val="00AE4E17"/>
    <w:rsid w:val="00AE4E2A"/>
    <w:rsid w:val="00AE5CF9"/>
    <w:rsid w:val="00AE5DB6"/>
    <w:rsid w:val="00AE6C3C"/>
    <w:rsid w:val="00AE702E"/>
    <w:rsid w:val="00AE73E0"/>
    <w:rsid w:val="00AE7EE5"/>
    <w:rsid w:val="00AF03C0"/>
    <w:rsid w:val="00AF166F"/>
    <w:rsid w:val="00AF188B"/>
    <w:rsid w:val="00AF1C03"/>
    <w:rsid w:val="00AF2ACD"/>
    <w:rsid w:val="00AF3936"/>
    <w:rsid w:val="00AF39AF"/>
    <w:rsid w:val="00AF3E3B"/>
    <w:rsid w:val="00AF3E5A"/>
    <w:rsid w:val="00AF3F09"/>
    <w:rsid w:val="00AF46FE"/>
    <w:rsid w:val="00AF486F"/>
    <w:rsid w:val="00AF548B"/>
    <w:rsid w:val="00AF55E0"/>
    <w:rsid w:val="00AF5666"/>
    <w:rsid w:val="00AF5870"/>
    <w:rsid w:val="00AF5AAF"/>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4CE3"/>
    <w:rsid w:val="00B04CEA"/>
    <w:rsid w:val="00B05607"/>
    <w:rsid w:val="00B05A08"/>
    <w:rsid w:val="00B05F14"/>
    <w:rsid w:val="00B06737"/>
    <w:rsid w:val="00B0784C"/>
    <w:rsid w:val="00B07CE9"/>
    <w:rsid w:val="00B101D5"/>
    <w:rsid w:val="00B10633"/>
    <w:rsid w:val="00B10B08"/>
    <w:rsid w:val="00B11A78"/>
    <w:rsid w:val="00B11CFB"/>
    <w:rsid w:val="00B12111"/>
    <w:rsid w:val="00B12804"/>
    <w:rsid w:val="00B12A1F"/>
    <w:rsid w:val="00B12E7A"/>
    <w:rsid w:val="00B133A0"/>
    <w:rsid w:val="00B13E18"/>
    <w:rsid w:val="00B14109"/>
    <w:rsid w:val="00B14410"/>
    <w:rsid w:val="00B1486D"/>
    <w:rsid w:val="00B150D6"/>
    <w:rsid w:val="00B15373"/>
    <w:rsid w:val="00B15639"/>
    <w:rsid w:val="00B15D15"/>
    <w:rsid w:val="00B15E42"/>
    <w:rsid w:val="00B15EEE"/>
    <w:rsid w:val="00B16198"/>
    <w:rsid w:val="00B16804"/>
    <w:rsid w:val="00B16A2C"/>
    <w:rsid w:val="00B16FB6"/>
    <w:rsid w:val="00B17022"/>
    <w:rsid w:val="00B17115"/>
    <w:rsid w:val="00B20FD1"/>
    <w:rsid w:val="00B21736"/>
    <w:rsid w:val="00B218B1"/>
    <w:rsid w:val="00B21A33"/>
    <w:rsid w:val="00B22350"/>
    <w:rsid w:val="00B224AA"/>
    <w:rsid w:val="00B22998"/>
    <w:rsid w:val="00B229FE"/>
    <w:rsid w:val="00B2302B"/>
    <w:rsid w:val="00B24363"/>
    <w:rsid w:val="00B2456E"/>
    <w:rsid w:val="00B248D0"/>
    <w:rsid w:val="00B24979"/>
    <w:rsid w:val="00B250A5"/>
    <w:rsid w:val="00B25651"/>
    <w:rsid w:val="00B26937"/>
    <w:rsid w:val="00B27A22"/>
    <w:rsid w:val="00B30243"/>
    <w:rsid w:val="00B30421"/>
    <w:rsid w:val="00B30A89"/>
    <w:rsid w:val="00B30DC8"/>
    <w:rsid w:val="00B315BB"/>
    <w:rsid w:val="00B31977"/>
    <w:rsid w:val="00B3235A"/>
    <w:rsid w:val="00B32AE9"/>
    <w:rsid w:val="00B333FE"/>
    <w:rsid w:val="00B3382B"/>
    <w:rsid w:val="00B349E3"/>
    <w:rsid w:val="00B35094"/>
    <w:rsid w:val="00B350F0"/>
    <w:rsid w:val="00B357AC"/>
    <w:rsid w:val="00B35992"/>
    <w:rsid w:val="00B35E4B"/>
    <w:rsid w:val="00B35FCC"/>
    <w:rsid w:val="00B36518"/>
    <w:rsid w:val="00B36C2D"/>
    <w:rsid w:val="00B37324"/>
    <w:rsid w:val="00B37754"/>
    <w:rsid w:val="00B378CC"/>
    <w:rsid w:val="00B41615"/>
    <w:rsid w:val="00B41686"/>
    <w:rsid w:val="00B41FD8"/>
    <w:rsid w:val="00B420DF"/>
    <w:rsid w:val="00B428E2"/>
    <w:rsid w:val="00B42A2C"/>
    <w:rsid w:val="00B42A5C"/>
    <w:rsid w:val="00B42A98"/>
    <w:rsid w:val="00B42C64"/>
    <w:rsid w:val="00B438D3"/>
    <w:rsid w:val="00B43944"/>
    <w:rsid w:val="00B448EF"/>
    <w:rsid w:val="00B47493"/>
    <w:rsid w:val="00B474C8"/>
    <w:rsid w:val="00B474DF"/>
    <w:rsid w:val="00B47605"/>
    <w:rsid w:val="00B47915"/>
    <w:rsid w:val="00B47A1B"/>
    <w:rsid w:val="00B50E18"/>
    <w:rsid w:val="00B513A9"/>
    <w:rsid w:val="00B51568"/>
    <w:rsid w:val="00B51610"/>
    <w:rsid w:val="00B5167B"/>
    <w:rsid w:val="00B520E3"/>
    <w:rsid w:val="00B521A4"/>
    <w:rsid w:val="00B52336"/>
    <w:rsid w:val="00B5388C"/>
    <w:rsid w:val="00B55CED"/>
    <w:rsid w:val="00B55D57"/>
    <w:rsid w:val="00B55F80"/>
    <w:rsid w:val="00B56480"/>
    <w:rsid w:val="00B565D6"/>
    <w:rsid w:val="00B5721C"/>
    <w:rsid w:val="00B576A4"/>
    <w:rsid w:val="00B57890"/>
    <w:rsid w:val="00B57998"/>
    <w:rsid w:val="00B57CD0"/>
    <w:rsid w:val="00B57DA9"/>
    <w:rsid w:val="00B60177"/>
    <w:rsid w:val="00B60639"/>
    <w:rsid w:val="00B60D20"/>
    <w:rsid w:val="00B61006"/>
    <w:rsid w:val="00B6308E"/>
    <w:rsid w:val="00B637D2"/>
    <w:rsid w:val="00B63D58"/>
    <w:rsid w:val="00B645B5"/>
    <w:rsid w:val="00B64E8A"/>
    <w:rsid w:val="00B65588"/>
    <w:rsid w:val="00B658D1"/>
    <w:rsid w:val="00B66064"/>
    <w:rsid w:val="00B66995"/>
    <w:rsid w:val="00B671A1"/>
    <w:rsid w:val="00B675A6"/>
    <w:rsid w:val="00B6794D"/>
    <w:rsid w:val="00B67B55"/>
    <w:rsid w:val="00B67C6C"/>
    <w:rsid w:val="00B70135"/>
    <w:rsid w:val="00B70C61"/>
    <w:rsid w:val="00B70E5A"/>
    <w:rsid w:val="00B7220D"/>
    <w:rsid w:val="00B74617"/>
    <w:rsid w:val="00B74729"/>
    <w:rsid w:val="00B749B6"/>
    <w:rsid w:val="00B7509A"/>
    <w:rsid w:val="00B7613E"/>
    <w:rsid w:val="00B766C1"/>
    <w:rsid w:val="00B76966"/>
    <w:rsid w:val="00B76A70"/>
    <w:rsid w:val="00B76B96"/>
    <w:rsid w:val="00B76EFB"/>
    <w:rsid w:val="00B77129"/>
    <w:rsid w:val="00B7788A"/>
    <w:rsid w:val="00B77C37"/>
    <w:rsid w:val="00B807BF"/>
    <w:rsid w:val="00B809B1"/>
    <w:rsid w:val="00B80C48"/>
    <w:rsid w:val="00B82543"/>
    <w:rsid w:val="00B82998"/>
    <w:rsid w:val="00B832EF"/>
    <w:rsid w:val="00B834B0"/>
    <w:rsid w:val="00B837F6"/>
    <w:rsid w:val="00B83DAE"/>
    <w:rsid w:val="00B84D8C"/>
    <w:rsid w:val="00B84FB4"/>
    <w:rsid w:val="00B8756E"/>
    <w:rsid w:val="00B87A7D"/>
    <w:rsid w:val="00B87CC0"/>
    <w:rsid w:val="00B87DF9"/>
    <w:rsid w:val="00B90FA7"/>
    <w:rsid w:val="00B91951"/>
    <w:rsid w:val="00B91A58"/>
    <w:rsid w:val="00B91EAD"/>
    <w:rsid w:val="00B920B9"/>
    <w:rsid w:val="00B930D2"/>
    <w:rsid w:val="00B937CD"/>
    <w:rsid w:val="00B938BC"/>
    <w:rsid w:val="00B93997"/>
    <w:rsid w:val="00B93C98"/>
    <w:rsid w:val="00B97601"/>
    <w:rsid w:val="00B976BB"/>
    <w:rsid w:val="00BA01A7"/>
    <w:rsid w:val="00BA0224"/>
    <w:rsid w:val="00BA05C8"/>
    <w:rsid w:val="00BA09AA"/>
    <w:rsid w:val="00BA0AD5"/>
    <w:rsid w:val="00BA0CA0"/>
    <w:rsid w:val="00BA0E3C"/>
    <w:rsid w:val="00BA10FA"/>
    <w:rsid w:val="00BA1F74"/>
    <w:rsid w:val="00BA1FE7"/>
    <w:rsid w:val="00BA1FEB"/>
    <w:rsid w:val="00BA2B1D"/>
    <w:rsid w:val="00BA386F"/>
    <w:rsid w:val="00BA3D14"/>
    <w:rsid w:val="00BA435A"/>
    <w:rsid w:val="00BA54BA"/>
    <w:rsid w:val="00BA5603"/>
    <w:rsid w:val="00BA56D9"/>
    <w:rsid w:val="00BA6194"/>
    <w:rsid w:val="00BA6CE3"/>
    <w:rsid w:val="00BA6ED6"/>
    <w:rsid w:val="00BA7EEE"/>
    <w:rsid w:val="00BB2008"/>
    <w:rsid w:val="00BB29DF"/>
    <w:rsid w:val="00BB2CFC"/>
    <w:rsid w:val="00BB34DC"/>
    <w:rsid w:val="00BB35D0"/>
    <w:rsid w:val="00BB3883"/>
    <w:rsid w:val="00BB3AC4"/>
    <w:rsid w:val="00BB44F0"/>
    <w:rsid w:val="00BB485D"/>
    <w:rsid w:val="00BB4999"/>
    <w:rsid w:val="00BB4BCD"/>
    <w:rsid w:val="00BB56C7"/>
    <w:rsid w:val="00BB5B62"/>
    <w:rsid w:val="00BB6502"/>
    <w:rsid w:val="00BB6BCD"/>
    <w:rsid w:val="00BB70F9"/>
    <w:rsid w:val="00BB7AB9"/>
    <w:rsid w:val="00BB7C9B"/>
    <w:rsid w:val="00BB7EF6"/>
    <w:rsid w:val="00BC1527"/>
    <w:rsid w:val="00BC2306"/>
    <w:rsid w:val="00BC2F31"/>
    <w:rsid w:val="00BC316E"/>
    <w:rsid w:val="00BC4036"/>
    <w:rsid w:val="00BC4F0A"/>
    <w:rsid w:val="00BC509F"/>
    <w:rsid w:val="00BC51D2"/>
    <w:rsid w:val="00BC555E"/>
    <w:rsid w:val="00BC64BE"/>
    <w:rsid w:val="00BC711C"/>
    <w:rsid w:val="00BC7155"/>
    <w:rsid w:val="00BC7550"/>
    <w:rsid w:val="00BD0B72"/>
    <w:rsid w:val="00BD2668"/>
    <w:rsid w:val="00BD3924"/>
    <w:rsid w:val="00BD3C33"/>
    <w:rsid w:val="00BD450F"/>
    <w:rsid w:val="00BD4512"/>
    <w:rsid w:val="00BD5149"/>
    <w:rsid w:val="00BD52AA"/>
    <w:rsid w:val="00BD7FF4"/>
    <w:rsid w:val="00BE0C7F"/>
    <w:rsid w:val="00BE1061"/>
    <w:rsid w:val="00BE1321"/>
    <w:rsid w:val="00BE1CB0"/>
    <w:rsid w:val="00BE2893"/>
    <w:rsid w:val="00BE29F5"/>
    <w:rsid w:val="00BE2EB4"/>
    <w:rsid w:val="00BE2F5A"/>
    <w:rsid w:val="00BE357D"/>
    <w:rsid w:val="00BE37D3"/>
    <w:rsid w:val="00BE4098"/>
    <w:rsid w:val="00BE522A"/>
    <w:rsid w:val="00BE57B5"/>
    <w:rsid w:val="00BE5ABE"/>
    <w:rsid w:val="00BE7A7C"/>
    <w:rsid w:val="00BF0A44"/>
    <w:rsid w:val="00BF0A7A"/>
    <w:rsid w:val="00BF0CEC"/>
    <w:rsid w:val="00BF1A44"/>
    <w:rsid w:val="00BF1C1F"/>
    <w:rsid w:val="00BF1E69"/>
    <w:rsid w:val="00BF1EDF"/>
    <w:rsid w:val="00BF40EE"/>
    <w:rsid w:val="00BF4541"/>
    <w:rsid w:val="00BF4BDA"/>
    <w:rsid w:val="00BF4D3D"/>
    <w:rsid w:val="00BF569C"/>
    <w:rsid w:val="00BF5B8C"/>
    <w:rsid w:val="00BF66B7"/>
    <w:rsid w:val="00BF6A68"/>
    <w:rsid w:val="00BF7152"/>
    <w:rsid w:val="00BF73F0"/>
    <w:rsid w:val="00BF75B1"/>
    <w:rsid w:val="00BF75C0"/>
    <w:rsid w:val="00BF75C9"/>
    <w:rsid w:val="00BF7BD3"/>
    <w:rsid w:val="00C00352"/>
    <w:rsid w:val="00C007CE"/>
    <w:rsid w:val="00C0090C"/>
    <w:rsid w:val="00C00A22"/>
    <w:rsid w:val="00C00F18"/>
    <w:rsid w:val="00C01D39"/>
    <w:rsid w:val="00C0200C"/>
    <w:rsid w:val="00C020A8"/>
    <w:rsid w:val="00C02DC2"/>
    <w:rsid w:val="00C034A4"/>
    <w:rsid w:val="00C03DD0"/>
    <w:rsid w:val="00C04445"/>
    <w:rsid w:val="00C04705"/>
    <w:rsid w:val="00C047AF"/>
    <w:rsid w:val="00C04A7F"/>
    <w:rsid w:val="00C04E2B"/>
    <w:rsid w:val="00C051AA"/>
    <w:rsid w:val="00C060A0"/>
    <w:rsid w:val="00C06A9F"/>
    <w:rsid w:val="00C07187"/>
    <w:rsid w:val="00C075C9"/>
    <w:rsid w:val="00C07DB2"/>
    <w:rsid w:val="00C07FAD"/>
    <w:rsid w:val="00C106C4"/>
    <w:rsid w:val="00C111EA"/>
    <w:rsid w:val="00C119AD"/>
    <w:rsid w:val="00C1228D"/>
    <w:rsid w:val="00C13FED"/>
    <w:rsid w:val="00C14E7D"/>
    <w:rsid w:val="00C15722"/>
    <w:rsid w:val="00C16103"/>
    <w:rsid w:val="00C16897"/>
    <w:rsid w:val="00C17E76"/>
    <w:rsid w:val="00C200C9"/>
    <w:rsid w:val="00C20AA5"/>
    <w:rsid w:val="00C2166C"/>
    <w:rsid w:val="00C21D8E"/>
    <w:rsid w:val="00C21E02"/>
    <w:rsid w:val="00C22525"/>
    <w:rsid w:val="00C23DBB"/>
    <w:rsid w:val="00C23FE1"/>
    <w:rsid w:val="00C2410D"/>
    <w:rsid w:val="00C24BAF"/>
    <w:rsid w:val="00C25F8B"/>
    <w:rsid w:val="00C264C3"/>
    <w:rsid w:val="00C265C0"/>
    <w:rsid w:val="00C26B9E"/>
    <w:rsid w:val="00C272EF"/>
    <w:rsid w:val="00C2732B"/>
    <w:rsid w:val="00C2753F"/>
    <w:rsid w:val="00C276A8"/>
    <w:rsid w:val="00C27963"/>
    <w:rsid w:val="00C27975"/>
    <w:rsid w:val="00C300BC"/>
    <w:rsid w:val="00C312BF"/>
    <w:rsid w:val="00C318F7"/>
    <w:rsid w:val="00C319D2"/>
    <w:rsid w:val="00C31C1F"/>
    <w:rsid w:val="00C31F85"/>
    <w:rsid w:val="00C32534"/>
    <w:rsid w:val="00C326EE"/>
    <w:rsid w:val="00C32951"/>
    <w:rsid w:val="00C32C02"/>
    <w:rsid w:val="00C33235"/>
    <w:rsid w:val="00C33677"/>
    <w:rsid w:val="00C34137"/>
    <w:rsid w:val="00C3476B"/>
    <w:rsid w:val="00C347A2"/>
    <w:rsid w:val="00C35240"/>
    <w:rsid w:val="00C368B3"/>
    <w:rsid w:val="00C36CE5"/>
    <w:rsid w:val="00C36F07"/>
    <w:rsid w:val="00C37214"/>
    <w:rsid w:val="00C372E8"/>
    <w:rsid w:val="00C409DC"/>
    <w:rsid w:val="00C40B1B"/>
    <w:rsid w:val="00C40E88"/>
    <w:rsid w:val="00C4111E"/>
    <w:rsid w:val="00C416A3"/>
    <w:rsid w:val="00C41785"/>
    <w:rsid w:val="00C41FC1"/>
    <w:rsid w:val="00C434C2"/>
    <w:rsid w:val="00C43940"/>
    <w:rsid w:val="00C44342"/>
    <w:rsid w:val="00C44643"/>
    <w:rsid w:val="00C44694"/>
    <w:rsid w:val="00C44744"/>
    <w:rsid w:val="00C457C1"/>
    <w:rsid w:val="00C46625"/>
    <w:rsid w:val="00C46870"/>
    <w:rsid w:val="00C4750B"/>
    <w:rsid w:val="00C47545"/>
    <w:rsid w:val="00C47593"/>
    <w:rsid w:val="00C479F1"/>
    <w:rsid w:val="00C5044B"/>
    <w:rsid w:val="00C506BD"/>
    <w:rsid w:val="00C50C2C"/>
    <w:rsid w:val="00C50E55"/>
    <w:rsid w:val="00C512FD"/>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FF7"/>
    <w:rsid w:val="00C63135"/>
    <w:rsid w:val="00C637DC"/>
    <w:rsid w:val="00C63C45"/>
    <w:rsid w:val="00C63EE8"/>
    <w:rsid w:val="00C6432E"/>
    <w:rsid w:val="00C65718"/>
    <w:rsid w:val="00C65B95"/>
    <w:rsid w:val="00C65C81"/>
    <w:rsid w:val="00C66772"/>
    <w:rsid w:val="00C66D2B"/>
    <w:rsid w:val="00C67580"/>
    <w:rsid w:val="00C6781C"/>
    <w:rsid w:val="00C67DDF"/>
    <w:rsid w:val="00C67EA1"/>
    <w:rsid w:val="00C70AEE"/>
    <w:rsid w:val="00C71D15"/>
    <w:rsid w:val="00C7234D"/>
    <w:rsid w:val="00C7244E"/>
    <w:rsid w:val="00C726C9"/>
    <w:rsid w:val="00C72801"/>
    <w:rsid w:val="00C72C0A"/>
    <w:rsid w:val="00C73E67"/>
    <w:rsid w:val="00C73FAD"/>
    <w:rsid w:val="00C74AE1"/>
    <w:rsid w:val="00C757B8"/>
    <w:rsid w:val="00C75FFB"/>
    <w:rsid w:val="00C765E8"/>
    <w:rsid w:val="00C76906"/>
    <w:rsid w:val="00C769A0"/>
    <w:rsid w:val="00C76B7C"/>
    <w:rsid w:val="00C76CC7"/>
    <w:rsid w:val="00C76F81"/>
    <w:rsid w:val="00C776A4"/>
    <w:rsid w:val="00C800DD"/>
    <w:rsid w:val="00C80920"/>
    <w:rsid w:val="00C80B03"/>
    <w:rsid w:val="00C81A6B"/>
    <w:rsid w:val="00C8243F"/>
    <w:rsid w:val="00C8289B"/>
    <w:rsid w:val="00C82C4B"/>
    <w:rsid w:val="00C82D54"/>
    <w:rsid w:val="00C82F3B"/>
    <w:rsid w:val="00C8359D"/>
    <w:rsid w:val="00C837C4"/>
    <w:rsid w:val="00C83829"/>
    <w:rsid w:val="00C83EDD"/>
    <w:rsid w:val="00C84505"/>
    <w:rsid w:val="00C8495F"/>
    <w:rsid w:val="00C84BF1"/>
    <w:rsid w:val="00C84CA2"/>
    <w:rsid w:val="00C85A36"/>
    <w:rsid w:val="00C85CD1"/>
    <w:rsid w:val="00C86C56"/>
    <w:rsid w:val="00C8773E"/>
    <w:rsid w:val="00C90601"/>
    <w:rsid w:val="00C90B02"/>
    <w:rsid w:val="00C90D16"/>
    <w:rsid w:val="00C91025"/>
    <w:rsid w:val="00C9116A"/>
    <w:rsid w:val="00C91DAF"/>
    <w:rsid w:val="00C9265D"/>
    <w:rsid w:val="00C92824"/>
    <w:rsid w:val="00C92F99"/>
    <w:rsid w:val="00C92FF5"/>
    <w:rsid w:val="00C937BA"/>
    <w:rsid w:val="00C949FC"/>
    <w:rsid w:val="00C94B5C"/>
    <w:rsid w:val="00C960CF"/>
    <w:rsid w:val="00C96672"/>
    <w:rsid w:val="00C96678"/>
    <w:rsid w:val="00C96772"/>
    <w:rsid w:val="00C96CFA"/>
    <w:rsid w:val="00C96E5A"/>
    <w:rsid w:val="00C96EB5"/>
    <w:rsid w:val="00CA0257"/>
    <w:rsid w:val="00CA0917"/>
    <w:rsid w:val="00CA102B"/>
    <w:rsid w:val="00CA1151"/>
    <w:rsid w:val="00CA283D"/>
    <w:rsid w:val="00CA29D1"/>
    <w:rsid w:val="00CA2DD6"/>
    <w:rsid w:val="00CA3247"/>
    <w:rsid w:val="00CA36B1"/>
    <w:rsid w:val="00CA3752"/>
    <w:rsid w:val="00CA3999"/>
    <w:rsid w:val="00CA39C0"/>
    <w:rsid w:val="00CA4021"/>
    <w:rsid w:val="00CA518D"/>
    <w:rsid w:val="00CA5AD3"/>
    <w:rsid w:val="00CA62DD"/>
    <w:rsid w:val="00CA69BA"/>
    <w:rsid w:val="00CA7DE6"/>
    <w:rsid w:val="00CB0339"/>
    <w:rsid w:val="00CB110E"/>
    <w:rsid w:val="00CB11F8"/>
    <w:rsid w:val="00CB225B"/>
    <w:rsid w:val="00CB2EF5"/>
    <w:rsid w:val="00CB33E4"/>
    <w:rsid w:val="00CB4230"/>
    <w:rsid w:val="00CB431B"/>
    <w:rsid w:val="00CB4A77"/>
    <w:rsid w:val="00CB4EA5"/>
    <w:rsid w:val="00CB537B"/>
    <w:rsid w:val="00CB557F"/>
    <w:rsid w:val="00CB592B"/>
    <w:rsid w:val="00CB5C5F"/>
    <w:rsid w:val="00CB600E"/>
    <w:rsid w:val="00CB65B8"/>
    <w:rsid w:val="00CB6CDF"/>
    <w:rsid w:val="00CB7264"/>
    <w:rsid w:val="00CB730F"/>
    <w:rsid w:val="00CB761C"/>
    <w:rsid w:val="00CB76B5"/>
    <w:rsid w:val="00CB7AD6"/>
    <w:rsid w:val="00CC0495"/>
    <w:rsid w:val="00CC0E66"/>
    <w:rsid w:val="00CC110F"/>
    <w:rsid w:val="00CC11B8"/>
    <w:rsid w:val="00CC1808"/>
    <w:rsid w:val="00CC1AF9"/>
    <w:rsid w:val="00CC20E0"/>
    <w:rsid w:val="00CC2818"/>
    <w:rsid w:val="00CC2F7A"/>
    <w:rsid w:val="00CC3A70"/>
    <w:rsid w:val="00CC4033"/>
    <w:rsid w:val="00CC40B8"/>
    <w:rsid w:val="00CC44CA"/>
    <w:rsid w:val="00CC5444"/>
    <w:rsid w:val="00CC5534"/>
    <w:rsid w:val="00CC5631"/>
    <w:rsid w:val="00CC5E6C"/>
    <w:rsid w:val="00CC62A6"/>
    <w:rsid w:val="00CC676C"/>
    <w:rsid w:val="00CC745B"/>
    <w:rsid w:val="00CC7527"/>
    <w:rsid w:val="00CC7A11"/>
    <w:rsid w:val="00CD04A8"/>
    <w:rsid w:val="00CD051B"/>
    <w:rsid w:val="00CD0DC6"/>
    <w:rsid w:val="00CD0E1E"/>
    <w:rsid w:val="00CD1DB1"/>
    <w:rsid w:val="00CD22B5"/>
    <w:rsid w:val="00CD22F4"/>
    <w:rsid w:val="00CD25E1"/>
    <w:rsid w:val="00CD2F44"/>
    <w:rsid w:val="00CD367C"/>
    <w:rsid w:val="00CD454A"/>
    <w:rsid w:val="00CD499A"/>
    <w:rsid w:val="00CD4F54"/>
    <w:rsid w:val="00CD4FFE"/>
    <w:rsid w:val="00CD57FA"/>
    <w:rsid w:val="00CD5A6E"/>
    <w:rsid w:val="00CD5A9E"/>
    <w:rsid w:val="00CD5D86"/>
    <w:rsid w:val="00CD6865"/>
    <w:rsid w:val="00CD711F"/>
    <w:rsid w:val="00CD74A7"/>
    <w:rsid w:val="00CD79B2"/>
    <w:rsid w:val="00CE0B1B"/>
    <w:rsid w:val="00CE157C"/>
    <w:rsid w:val="00CE1665"/>
    <w:rsid w:val="00CE18D0"/>
    <w:rsid w:val="00CE1AF6"/>
    <w:rsid w:val="00CE2298"/>
    <w:rsid w:val="00CE3064"/>
    <w:rsid w:val="00CE39E4"/>
    <w:rsid w:val="00CE4282"/>
    <w:rsid w:val="00CE463B"/>
    <w:rsid w:val="00CE54E1"/>
    <w:rsid w:val="00CE55B6"/>
    <w:rsid w:val="00CE5856"/>
    <w:rsid w:val="00CE5BDE"/>
    <w:rsid w:val="00CE6A6D"/>
    <w:rsid w:val="00CE774C"/>
    <w:rsid w:val="00CF012E"/>
    <w:rsid w:val="00CF04D4"/>
    <w:rsid w:val="00CF0B4C"/>
    <w:rsid w:val="00CF1680"/>
    <w:rsid w:val="00CF1BD7"/>
    <w:rsid w:val="00CF1E21"/>
    <w:rsid w:val="00CF21A5"/>
    <w:rsid w:val="00CF2518"/>
    <w:rsid w:val="00CF2734"/>
    <w:rsid w:val="00CF2DDE"/>
    <w:rsid w:val="00CF344A"/>
    <w:rsid w:val="00CF34A9"/>
    <w:rsid w:val="00CF39A0"/>
    <w:rsid w:val="00CF3D1C"/>
    <w:rsid w:val="00CF4713"/>
    <w:rsid w:val="00CF4A66"/>
    <w:rsid w:val="00CF4B12"/>
    <w:rsid w:val="00CF54D1"/>
    <w:rsid w:val="00CF58FE"/>
    <w:rsid w:val="00CF5EBE"/>
    <w:rsid w:val="00CF644D"/>
    <w:rsid w:val="00CF6C82"/>
    <w:rsid w:val="00CF71E0"/>
    <w:rsid w:val="00CF783B"/>
    <w:rsid w:val="00CF7D97"/>
    <w:rsid w:val="00CF7EEC"/>
    <w:rsid w:val="00D001C2"/>
    <w:rsid w:val="00D00779"/>
    <w:rsid w:val="00D00994"/>
    <w:rsid w:val="00D009D8"/>
    <w:rsid w:val="00D012E1"/>
    <w:rsid w:val="00D01318"/>
    <w:rsid w:val="00D01665"/>
    <w:rsid w:val="00D01D1E"/>
    <w:rsid w:val="00D02580"/>
    <w:rsid w:val="00D0330B"/>
    <w:rsid w:val="00D03BF7"/>
    <w:rsid w:val="00D03F1E"/>
    <w:rsid w:val="00D0428E"/>
    <w:rsid w:val="00D04426"/>
    <w:rsid w:val="00D0482F"/>
    <w:rsid w:val="00D04A33"/>
    <w:rsid w:val="00D04DD6"/>
    <w:rsid w:val="00D05113"/>
    <w:rsid w:val="00D05892"/>
    <w:rsid w:val="00D06824"/>
    <w:rsid w:val="00D0687F"/>
    <w:rsid w:val="00D06C03"/>
    <w:rsid w:val="00D07674"/>
    <w:rsid w:val="00D1037A"/>
    <w:rsid w:val="00D107A5"/>
    <w:rsid w:val="00D10D09"/>
    <w:rsid w:val="00D1163E"/>
    <w:rsid w:val="00D12362"/>
    <w:rsid w:val="00D12A4F"/>
    <w:rsid w:val="00D14BEF"/>
    <w:rsid w:val="00D14C15"/>
    <w:rsid w:val="00D14DF8"/>
    <w:rsid w:val="00D14EC7"/>
    <w:rsid w:val="00D15CB3"/>
    <w:rsid w:val="00D15F51"/>
    <w:rsid w:val="00D1600F"/>
    <w:rsid w:val="00D1660E"/>
    <w:rsid w:val="00D16ED5"/>
    <w:rsid w:val="00D171C6"/>
    <w:rsid w:val="00D202B1"/>
    <w:rsid w:val="00D20662"/>
    <w:rsid w:val="00D21291"/>
    <w:rsid w:val="00D21C8A"/>
    <w:rsid w:val="00D2297E"/>
    <w:rsid w:val="00D22DE5"/>
    <w:rsid w:val="00D233BD"/>
    <w:rsid w:val="00D233D7"/>
    <w:rsid w:val="00D23CBB"/>
    <w:rsid w:val="00D2449F"/>
    <w:rsid w:val="00D25806"/>
    <w:rsid w:val="00D25E9D"/>
    <w:rsid w:val="00D25F1C"/>
    <w:rsid w:val="00D26DE6"/>
    <w:rsid w:val="00D26EE7"/>
    <w:rsid w:val="00D27032"/>
    <w:rsid w:val="00D279FD"/>
    <w:rsid w:val="00D305F7"/>
    <w:rsid w:val="00D30718"/>
    <w:rsid w:val="00D322FB"/>
    <w:rsid w:val="00D32475"/>
    <w:rsid w:val="00D32EC3"/>
    <w:rsid w:val="00D32EF4"/>
    <w:rsid w:val="00D33F81"/>
    <w:rsid w:val="00D344D3"/>
    <w:rsid w:val="00D34850"/>
    <w:rsid w:val="00D3486B"/>
    <w:rsid w:val="00D35060"/>
    <w:rsid w:val="00D369D4"/>
    <w:rsid w:val="00D36AD7"/>
    <w:rsid w:val="00D373E9"/>
    <w:rsid w:val="00D37C61"/>
    <w:rsid w:val="00D4005E"/>
    <w:rsid w:val="00D403FF"/>
    <w:rsid w:val="00D404C4"/>
    <w:rsid w:val="00D40808"/>
    <w:rsid w:val="00D40CE9"/>
    <w:rsid w:val="00D40D0B"/>
    <w:rsid w:val="00D42115"/>
    <w:rsid w:val="00D42318"/>
    <w:rsid w:val="00D42EFD"/>
    <w:rsid w:val="00D43E76"/>
    <w:rsid w:val="00D457D1"/>
    <w:rsid w:val="00D458AA"/>
    <w:rsid w:val="00D46009"/>
    <w:rsid w:val="00D46338"/>
    <w:rsid w:val="00D46BA2"/>
    <w:rsid w:val="00D47234"/>
    <w:rsid w:val="00D47281"/>
    <w:rsid w:val="00D47581"/>
    <w:rsid w:val="00D50295"/>
    <w:rsid w:val="00D5069A"/>
    <w:rsid w:val="00D50E43"/>
    <w:rsid w:val="00D51469"/>
    <w:rsid w:val="00D52B45"/>
    <w:rsid w:val="00D530EB"/>
    <w:rsid w:val="00D53393"/>
    <w:rsid w:val="00D535B6"/>
    <w:rsid w:val="00D5451D"/>
    <w:rsid w:val="00D55235"/>
    <w:rsid w:val="00D55D78"/>
    <w:rsid w:val="00D5714E"/>
    <w:rsid w:val="00D572B2"/>
    <w:rsid w:val="00D577E1"/>
    <w:rsid w:val="00D579FC"/>
    <w:rsid w:val="00D57F53"/>
    <w:rsid w:val="00D60CAB"/>
    <w:rsid w:val="00D610FD"/>
    <w:rsid w:val="00D612AF"/>
    <w:rsid w:val="00D615C1"/>
    <w:rsid w:val="00D619F3"/>
    <w:rsid w:val="00D62A5B"/>
    <w:rsid w:val="00D62AD4"/>
    <w:rsid w:val="00D62B43"/>
    <w:rsid w:val="00D62CAF"/>
    <w:rsid w:val="00D62ECD"/>
    <w:rsid w:val="00D62F34"/>
    <w:rsid w:val="00D63748"/>
    <w:rsid w:val="00D639F0"/>
    <w:rsid w:val="00D63C1B"/>
    <w:rsid w:val="00D63D76"/>
    <w:rsid w:val="00D64B44"/>
    <w:rsid w:val="00D64BFF"/>
    <w:rsid w:val="00D64DE1"/>
    <w:rsid w:val="00D64E3F"/>
    <w:rsid w:val="00D653D0"/>
    <w:rsid w:val="00D6692A"/>
    <w:rsid w:val="00D66E55"/>
    <w:rsid w:val="00D674E9"/>
    <w:rsid w:val="00D6799A"/>
    <w:rsid w:val="00D7009C"/>
    <w:rsid w:val="00D70772"/>
    <w:rsid w:val="00D70F17"/>
    <w:rsid w:val="00D712DA"/>
    <w:rsid w:val="00D719EF"/>
    <w:rsid w:val="00D72327"/>
    <w:rsid w:val="00D727E0"/>
    <w:rsid w:val="00D72B87"/>
    <w:rsid w:val="00D72C08"/>
    <w:rsid w:val="00D72C72"/>
    <w:rsid w:val="00D73609"/>
    <w:rsid w:val="00D74160"/>
    <w:rsid w:val="00D744CC"/>
    <w:rsid w:val="00D758C7"/>
    <w:rsid w:val="00D75D22"/>
    <w:rsid w:val="00D75DA5"/>
    <w:rsid w:val="00D76C58"/>
    <w:rsid w:val="00D76CF2"/>
    <w:rsid w:val="00D76E7C"/>
    <w:rsid w:val="00D77EA1"/>
    <w:rsid w:val="00D80B40"/>
    <w:rsid w:val="00D8155B"/>
    <w:rsid w:val="00D81E79"/>
    <w:rsid w:val="00D825A5"/>
    <w:rsid w:val="00D825B7"/>
    <w:rsid w:val="00D8290E"/>
    <w:rsid w:val="00D82AD1"/>
    <w:rsid w:val="00D82E6E"/>
    <w:rsid w:val="00D83040"/>
    <w:rsid w:val="00D8323B"/>
    <w:rsid w:val="00D83489"/>
    <w:rsid w:val="00D838A4"/>
    <w:rsid w:val="00D83D13"/>
    <w:rsid w:val="00D841AC"/>
    <w:rsid w:val="00D8589D"/>
    <w:rsid w:val="00D85A81"/>
    <w:rsid w:val="00D86466"/>
    <w:rsid w:val="00D870E8"/>
    <w:rsid w:val="00D87423"/>
    <w:rsid w:val="00D87452"/>
    <w:rsid w:val="00D87485"/>
    <w:rsid w:val="00D87522"/>
    <w:rsid w:val="00D878C8"/>
    <w:rsid w:val="00D87E58"/>
    <w:rsid w:val="00D907CB"/>
    <w:rsid w:val="00D91BF2"/>
    <w:rsid w:val="00D93A9D"/>
    <w:rsid w:val="00D93C1C"/>
    <w:rsid w:val="00D94026"/>
    <w:rsid w:val="00D94120"/>
    <w:rsid w:val="00D951B0"/>
    <w:rsid w:val="00D951DD"/>
    <w:rsid w:val="00D952ED"/>
    <w:rsid w:val="00D957FA"/>
    <w:rsid w:val="00D961EB"/>
    <w:rsid w:val="00D9664C"/>
    <w:rsid w:val="00D97404"/>
    <w:rsid w:val="00D975A3"/>
    <w:rsid w:val="00D977A5"/>
    <w:rsid w:val="00D979D0"/>
    <w:rsid w:val="00DA08CA"/>
    <w:rsid w:val="00DA0F37"/>
    <w:rsid w:val="00DA101A"/>
    <w:rsid w:val="00DA122C"/>
    <w:rsid w:val="00DA19A2"/>
    <w:rsid w:val="00DA2FD5"/>
    <w:rsid w:val="00DA3507"/>
    <w:rsid w:val="00DA4838"/>
    <w:rsid w:val="00DA4989"/>
    <w:rsid w:val="00DA5180"/>
    <w:rsid w:val="00DA5721"/>
    <w:rsid w:val="00DA6173"/>
    <w:rsid w:val="00DA7477"/>
    <w:rsid w:val="00DA7573"/>
    <w:rsid w:val="00DA7BD4"/>
    <w:rsid w:val="00DB00F9"/>
    <w:rsid w:val="00DB0191"/>
    <w:rsid w:val="00DB0359"/>
    <w:rsid w:val="00DB0EC7"/>
    <w:rsid w:val="00DB0EF6"/>
    <w:rsid w:val="00DB0F8A"/>
    <w:rsid w:val="00DB26A8"/>
    <w:rsid w:val="00DB27CF"/>
    <w:rsid w:val="00DB324C"/>
    <w:rsid w:val="00DB3FD3"/>
    <w:rsid w:val="00DB47F7"/>
    <w:rsid w:val="00DB52EA"/>
    <w:rsid w:val="00DB5F2A"/>
    <w:rsid w:val="00DB6D86"/>
    <w:rsid w:val="00DB6F45"/>
    <w:rsid w:val="00DB72B7"/>
    <w:rsid w:val="00DB7546"/>
    <w:rsid w:val="00DC0624"/>
    <w:rsid w:val="00DC0FC3"/>
    <w:rsid w:val="00DC1A58"/>
    <w:rsid w:val="00DC1AC0"/>
    <w:rsid w:val="00DC1CDD"/>
    <w:rsid w:val="00DC1D8E"/>
    <w:rsid w:val="00DC20C3"/>
    <w:rsid w:val="00DC227A"/>
    <w:rsid w:val="00DC2360"/>
    <w:rsid w:val="00DC2618"/>
    <w:rsid w:val="00DC26E4"/>
    <w:rsid w:val="00DC2BAE"/>
    <w:rsid w:val="00DC2CEE"/>
    <w:rsid w:val="00DC2E45"/>
    <w:rsid w:val="00DC3257"/>
    <w:rsid w:val="00DC3279"/>
    <w:rsid w:val="00DC346F"/>
    <w:rsid w:val="00DC3BF1"/>
    <w:rsid w:val="00DC4D1D"/>
    <w:rsid w:val="00DC4D87"/>
    <w:rsid w:val="00DC54EB"/>
    <w:rsid w:val="00DC580A"/>
    <w:rsid w:val="00DC5B50"/>
    <w:rsid w:val="00DC66BC"/>
    <w:rsid w:val="00DC727F"/>
    <w:rsid w:val="00DC7A2A"/>
    <w:rsid w:val="00DC7E78"/>
    <w:rsid w:val="00DD0493"/>
    <w:rsid w:val="00DD0924"/>
    <w:rsid w:val="00DD0CBF"/>
    <w:rsid w:val="00DD1071"/>
    <w:rsid w:val="00DD12FD"/>
    <w:rsid w:val="00DD1576"/>
    <w:rsid w:val="00DD1DB9"/>
    <w:rsid w:val="00DD2893"/>
    <w:rsid w:val="00DD3007"/>
    <w:rsid w:val="00DD350B"/>
    <w:rsid w:val="00DD3567"/>
    <w:rsid w:val="00DD4717"/>
    <w:rsid w:val="00DD48B1"/>
    <w:rsid w:val="00DD4F74"/>
    <w:rsid w:val="00DD5300"/>
    <w:rsid w:val="00DD531F"/>
    <w:rsid w:val="00DD556C"/>
    <w:rsid w:val="00DD5737"/>
    <w:rsid w:val="00DD5E81"/>
    <w:rsid w:val="00DD6C46"/>
    <w:rsid w:val="00DD6C7A"/>
    <w:rsid w:val="00DD6F44"/>
    <w:rsid w:val="00DD6FB2"/>
    <w:rsid w:val="00DD7CCA"/>
    <w:rsid w:val="00DE0BDE"/>
    <w:rsid w:val="00DE10CF"/>
    <w:rsid w:val="00DE1270"/>
    <w:rsid w:val="00DE1E1E"/>
    <w:rsid w:val="00DE223E"/>
    <w:rsid w:val="00DE2D33"/>
    <w:rsid w:val="00DE34EB"/>
    <w:rsid w:val="00DE3527"/>
    <w:rsid w:val="00DE3592"/>
    <w:rsid w:val="00DE3E78"/>
    <w:rsid w:val="00DE41E7"/>
    <w:rsid w:val="00DE41F8"/>
    <w:rsid w:val="00DE4B9D"/>
    <w:rsid w:val="00DE4C7A"/>
    <w:rsid w:val="00DE50EA"/>
    <w:rsid w:val="00DE545C"/>
    <w:rsid w:val="00DE5C9F"/>
    <w:rsid w:val="00DE734E"/>
    <w:rsid w:val="00DE7887"/>
    <w:rsid w:val="00DE7BF8"/>
    <w:rsid w:val="00DF0DC3"/>
    <w:rsid w:val="00DF14F9"/>
    <w:rsid w:val="00DF1C2D"/>
    <w:rsid w:val="00DF1FAE"/>
    <w:rsid w:val="00DF2AD9"/>
    <w:rsid w:val="00DF54D0"/>
    <w:rsid w:val="00DF580C"/>
    <w:rsid w:val="00DF5C1A"/>
    <w:rsid w:val="00DF6BCB"/>
    <w:rsid w:val="00DF6D45"/>
    <w:rsid w:val="00DF7042"/>
    <w:rsid w:val="00DF78FD"/>
    <w:rsid w:val="00DF7EFE"/>
    <w:rsid w:val="00E00B10"/>
    <w:rsid w:val="00E00B4F"/>
    <w:rsid w:val="00E00E15"/>
    <w:rsid w:val="00E00F63"/>
    <w:rsid w:val="00E01144"/>
    <w:rsid w:val="00E01210"/>
    <w:rsid w:val="00E01D50"/>
    <w:rsid w:val="00E02664"/>
    <w:rsid w:val="00E02AB0"/>
    <w:rsid w:val="00E02C4D"/>
    <w:rsid w:val="00E031A5"/>
    <w:rsid w:val="00E0333A"/>
    <w:rsid w:val="00E033E2"/>
    <w:rsid w:val="00E0341B"/>
    <w:rsid w:val="00E0348F"/>
    <w:rsid w:val="00E035A6"/>
    <w:rsid w:val="00E038F5"/>
    <w:rsid w:val="00E03D67"/>
    <w:rsid w:val="00E04510"/>
    <w:rsid w:val="00E04784"/>
    <w:rsid w:val="00E04F7A"/>
    <w:rsid w:val="00E05569"/>
    <w:rsid w:val="00E05A6C"/>
    <w:rsid w:val="00E05F59"/>
    <w:rsid w:val="00E0655D"/>
    <w:rsid w:val="00E066BA"/>
    <w:rsid w:val="00E07A1A"/>
    <w:rsid w:val="00E1024A"/>
    <w:rsid w:val="00E10B17"/>
    <w:rsid w:val="00E10B67"/>
    <w:rsid w:val="00E12029"/>
    <w:rsid w:val="00E12532"/>
    <w:rsid w:val="00E12742"/>
    <w:rsid w:val="00E12AB9"/>
    <w:rsid w:val="00E12B67"/>
    <w:rsid w:val="00E141D3"/>
    <w:rsid w:val="00E14941"/>
    <w:rsid w:val="00E1526B"/>
    <w:rsid w:val="00E1534B"/>
    <w:rsid w:val="00E15408"/>
    <w:rsid w:val="00E15743"/>
    <w:rsid w:val="00E158FD"/>
    <w:rsid w:val="00E15C52"/>
    <w:rsid w:val="00E15EDA"/>
    <w:rsid w:val="00E15F0B"/>
    <w:rsid w:val="00E160E8"/>
    <w:rsid w:val="00E16199"/>
    <w:rsid w:val="00E16311"/>
    <w:rsid w:val="00E1702C"/>
    <w:rsid w:val="00E20CC5"/>
    <w:rsid w:val="00E21ACA"/>
    <w:rsid w:val="00E21ECC"/>
    <w:rsid w:val="00E22B80"/>
    <w:rsid w:val="00E22C0E"/>
    <w:rsid w:val="00E22CFF"/>
    <w:rsid w:val="00E231CD"/>
    <w:rsid w:val="00E231E1"/>
    <w:rsid w:val="00E23888"/>
    <w:rsid w:val="00E23B9C"/>
    <w:rsid w:val="00E23CE3"/>
    <w:rsid w:val="00E23CF7"/>
    <w:rsid w:val="00E23E2B"/>
    <w:rsid w:val="00E23E76"/>
    <w:rsid w:val="00E249DB"/>
    <w:rsid w:val="00E2514A"/>
    <w:rsid w:val="00E253A3"/>
    <w:rsid w:val="00E25402"/>
    <w:rsid w:val="00E259B0"/>
    <w:rsid w:val="00E25AF8"/>
    <w:rsid w:val="00E264F7"/>
    <w:rsid w:val="00E26AEC"/>
    <w:rsid w:val="00E26B58"/>
    <w:rsid w:val="00E2757B"/>
    <w:rsid w:val="00E2792D"/>
    <w:rsid w:val="00E30828"/>
    <w:rsid w:val="00E30B37"/>
    <w:rsid w:val="00E3109C"/>
    <w:rsid w:val="00E311D1"/>
    <w:rsid w:val="00E31C2D"/>
    <w:rsid w:val="00E32432"/>
    <w:rsid w:val="00E33B1E"/>
    <w:rsid w:val="00E33DA8"/>
    <w:rsid w:val="00E34277"/>
    <w:rsid w:val="00E35C6C"/>
    <w:rsid w:val="00E3621B"/>
    <w:rsid w:val="00E36D6F"/>
    <w:rsid w:val="00E36F43"/>
    <w:rsid w:val="00E37F0C"/>
    <w:rsid w:val="00E40ADF"/>
    <w:rsid w:val="00E418E3"/>
    <w:rsid w:val="00E41CB7"/>
    <w:rsid w:val="00E41F8B"/>
    <w:rsid w:val="00E423DE"/>
    <w:rsid w:val="00E4296F"/>
    <w:rsid w:val="00E42F07"/>
    <w:rsid w:val="00E4370F"/>
    <w:rsid w:val="00E43905"/>
    <w:rsid w:val="00E4441D"/>
    <w:rsid w:val="00E453AB"/>
    <w:rsid w:val="00E462E6"/>
    <w:rsid w:val="00E463A0"/>
    <w:rsid w:val="00E465B5"/>
    <w:rsid w:val="00E47839"/>
    <w:rsid w:val="00E50F71"/>
    <w:rsid w:val="00E513CF"/>
    <w:rsid w:val="00E51CDE"/>
    <w:rsid w:val="00E51EEC"/>
    <w:rsid w:val="00E5210B"/>
    <w:rsid w:val="00E53631"/>
    <w:rsid w:val="00E5388F"/>
    <w:rsid w:val="00E54239"/>
    <w:rsid w:val="00E54272"/>
    <w:rsid w:val="00E542BC"/>
    <w:rsid w:val="00E54521"/>
    <w:rsid w:val="00E54617"/>
    <w:rsid w:val="00E5484B"/>
    <w:rsid w:val="00E56023"/>
    <w:rsid w:val="00E56471"/>
    <w:rsid w:val="00E56BC2"/>
    <w:rsid w:val="00E56D6E"/>
    <w:rsid w:val="00E56FEF"/>
    <w:rsid w:val="00E57601"/>
    <w:rsid w:val="00E577F9"/>
    <w:rsid w:val="00E57FB5"/>
    <w:rsid w:val="00E60035"/>
    <w:rsid w:val="00E60F14"/>
    <w:rsid w:val="00E61AC4"/>
    <w:rsid w:val="00E61B23"/>
    <w:rsid w:val="00E625BE"/>
    <w:rsid w:val="00E6284B"/>
    <w:rsid w:val="00E62D07"/>
    <w:rsid w:val="00E62DF6"/>
    <w:rsid w:val="00E63A22"/>
    <w:rsid w:val="00E63B8F"/>
    <w:rsid w:val="00E646B5"/>
    <w:rsid w:val="00E648CA"/>
    <w:rsid w:val="00E65427"/>
    <w:rsid w:val="00E6543F"/>
    <w:rsid w:val="00E655EF"/>
    <w:rsid w:val="00E661C0"/>
    <w:rsid w:val="00E663D4"/>
    <w:rsid w:val="00E663F5"/>
    <w:rsid w:val="00E66E97"/>
    <w:rsid w:val="00E67903"/>
    <w:rsid w:val="00E70BD6"/>
    <w:rsid w:val="00E71305"/>
    <w:rsid w:val="00E7192C"/>
    <w:rsid w:val="00E71EE8"/>
    <w:rsid w:val="00E72383"/>
    <w:rsid w:val="00E724D2"/>
    <w:rsid w:val="00E72D9F"/>
    <w:rsid w:val="00E732B8"/>
    <w:rsid w:val="00E73C41"/>
    <w:rsid w:val="00E74933"/>
    <w:rsid w:val="00E74EDC"/>
    <w:rsid w:val="00E75597"/>
    <w:rsid w:val="00E75737"/>
    <w:rsid w:val="00E75875"/>
    <w:rsid w:val="00E75886"/>
    <w:rsid w:val="00E75D6E"/>
    <w:rsid w:val="00E76007"/>
    <w:rsid w:val="00E76181"/>
    <w:rsid w:val="00E7671A"/>
    <w:rsid w:val="00E770F2"/>
    <w:rsid w:val="00E77EAC"/>
    <w:rsid w:val="00E80934"/>
    <w:rsid w:val="00E81069"/>
    <w:rsid w:val="00E817AD"/>
    <w:rsid w:val="00E817EF"/>
    <w:rsid w:val="00E8184F"/>
    <w:rsid w:val="00E8192B"/>
    <w:rsid w:val="00E828D5"/>
    <w:rsid w:val="00E82D81"/>
    <w:rsid w:val="00E83259"/>
    <w:rsid w:val="00E839BE"/>
    <w:rsid w:val="00E83CAC"/>
    <w:rsid w:val="00E84C89"/>
    <w:rsid w:val="00E85E56"/>
    <w:rsid w:val="00E860DD"/>
    <w:rsid w:val="00E8713D"/>
    <w:rsid w:val="00E90329"/>
    <w:rsid w:val="00E910D5"/>
    <w:rsid w:val="00E922C4"/>
    <w:rsid w:val="00E92A0C"/>
    <w:rsid w:val="00E943AE"/>
    <w:rsid w:val="00E947B0"/>
    <w:rsid w:val="00E94D84"/>
    <w:rsid w:val="00E95478"/>
    <w:rsid w:val="00E95D82"/>
    <w:rsid w:val="00E95F21"/>
    <w:rsid w:val="00E96259"/>
    <w:rsid w:val="00E96273"/>
    <w:rsid w:val="00E96E97"/>
    <w:rsid w:val="00E9792A"/>
    <w:rsid w:val="00E97D49"/>
    <w:rsid w:val="00EA0251"/>
    <w:rsid w:val="00EA1065"/>
    <w:rsid w:val="00EA1434"/>
    <w:rsid w:val="00EA1FA2"/>
    <w:rsid w:val="00EA3C3E"/>
    <w:rsid w:val="00EA4694"/>
    <w:rsid w:val="00EA48D3"/>
    <w:rsid w:val="00EA4E04"/>
    <w:rsid w:val="00EA546B"/>
    <w:rsid w:val="00EA57C5"/>
    <w:rsid w:val="00EA5D7E"/>
    <w:rsid w:val="00EA5F31"/>
    <w:rsid w:val="00EA5F92"/>
    <w:rsid w:val="00EA64B4"/>
    <w:rsid w:val="00EA65F1"/>
    <w:rsid w:val="00EA6665"/>
    <w:rsid w:val="00EA6722"/>
    <w:rsid w:val="00EA6935"/>
    <w:rsid w:val="00EA6967"/>
    <w:rsid w:val="00EA6C6E"/>
    <w:rsid w:val="00EA6F44"/>
    <w:rsid w:val="00EA7613"/>
    <w:rsid w:val="00EA793B"/>
    <w:rsid w:val="00EA7A7E"/>
    <w:rsid w:val="00EB05DA"/>
    <w:rsid w:val="00EB08E4"/>
    <w:rsid w:val="00EB190F"/>
    <w:rsid w:val="00EB235B"/>
    <w:rsid w:val="00EB2AC4"/>
    <w:rsid w:val="00EB2EF9"/>
    <w:rsid w:val="00EB31A3"/>
    <w:rsid w:val="00EB325B"/>
    <w:rsid w:val="00EB39C6"/>
    <w:rsid w:val="00EB3E22"/>
    <w:rsid w:val="00EB693B"/>
    <w:rsid w:val="00EB7BA9"/>
    <w:rsid w:val="00EB7D75"/>
    <w:rsid w:val="00EC0B20"/>
    <w:rsid w:val="00EC0EE7"/>
    <w:rsid w:val="00EC1C3A"/>
    <w:rsid w:val="00EC1CA2"/>
    <w:rsid w:val="00EC1F51"/>
    <w:rsid w:val="00EC21C9"/>
    <w:rsid w:val="00EC2B1D"/>
    <w:rsid w:val="00EC4233"/>
    <w:rsid w:val="00EC4544"/>
    <w:rsid w:val="00EC4A85"/>
    <w:rsid w:val="00EC57B2"/>
    <w:rsid w:val="00EC58F4"/>
    <w:rsid w:val="00EC5911"/>
    <w:rsid w:val="00EC650B"/>
    <w:rsid w:val="00EC7808"/>
    <w:rsid w:val="00EC7BFA"/>
    <w:rsid w:val="00ED042E"/>
    <w:rsid w:val="00ED1295"/>
    <w:rsid w:val="00ED2725"/>
    <w:rsid w:val="00ED34D1"/>
    <w:rsid w:val="00ED367F"/>
    <w:rsid w:val="00ED3890"/>
    <w:rsid w:val="00ED4206"/>
    <w:rsid w:val="00ED45A3"/>
    <w:rsid w:val="00ED58A2"/>
    <w:rsid w:val="00ED58C3"/>
    <w:rsid w:val="00ED5C71"/>
    <w:rsid w:val="00ED5EEE"/>
    <w:rsid w:val="00ED667C"/>
    <w:rsid w:val="00ED74FC"/>
    <w:rsid w:val="00ED7966"/>
    <w:rsid w:val="00EE01CC"/>
    <w:rsid w:val="00EE04EE"/>
    <w:rsid w:val="00EE1760"/>
    <w:rsid w:val="00EE18B6"/>
    <w:rsid w:val="00EE25E3"/>
    <w:rsid w:val="00EE287D"/>
    <w:rsid w:val="00EE3B32"/>
    <w:rsid w:val="00EE3CFF"/>
    <w:rsid w:val="00EE3F39"/>
    <w:rsid w:val="00EE414C"/>
    <w:rsid w:val="00EE44FE"/>
    <w:rsid w:val="00EE534A"/>
    <w:rsid w:val="00EE5406"/>
    <w:rsid w:val="00EE5EF8"/>
    <w:rsid w:val="00EE6964"/>
    <w:rsid w:val="00EE6A1D"/>
    <w:rsid w:val="00EE6D18"/>
    <w:rsid w:val="00EE7E7A"/>
    <w:rsid w:val="00EF1230"/>
    <w:rsid w:val="00EF1BA5"/>
    <w:rsid w:val="00EF223B"/>
    <w:rsid w:val="00EF24CF"/>
    <w:rsid w:val="00EF29DE"/>
    <w:rsid w:val="00EF35CB"/>
    <w:rsid w:val="00EF3978"/>
    <w:rsid w:val="00EF3AAC"/>
    <w:rsid w:val="00EF4D42"/>
    <w:rsid w:val="00EF4FD1"/>
    <w:rsid w:val="00EF5318"/>
    <w:rsid w:val="00EF599F"/>
    <w:rsid w:val="00EF708A"/>
    <w:rsid w:val="00EF72C3"/>
    <w:rsid w:val="00EF79CE"/>
    <w:rsid w:val="00F00152"/>
    <w:rsid w:val="00F00352"/>
    <w:rsid w:val="00F00997"/>
    <w:rsid w:val="00F00B1B"/>
    <w:rsid w:val="00F00E37"/>
    <w:rsid w:val="00F010EE"/>
    <w:rsid w:val="00F01383"/>
    <w:rsid w:val="00F0167D"/>
    <w:rsid w:val="00F0177A"/>
    <w:rsid w:val="00F019D5"/>
    <w:rsid w:val="00F02500"/>
    <w:rsid w:val="00F025F4"/>
    <w:rsid w:val="00F02BF0"/>
    <w:rsid w:val="00F032E2"/>
    <w:rsid w:val="00F037E3"/>
    <w:rsid w:val="00F03D04"/>
    <w:rsid w:val="00F03FF2"/>
    <w:rsid w:val="00F04721"/>
    <w:rsid w:val="00F04F9E"/>
    <w:rsid w:val="00F06135"/>
    <w:rsid w:val="00F06A47"/>
    <w:rsid w:val="00F0700C"/>
    <w:rsid w:val="00F0717F"/>
    <w:rsid w:val="00F0747A"/>
    <w:rsid w:val="00F07849"/>
    <w:rsid w:val="00F07882"/>
    <w:rsid w:val="00F07883"/>
    <w:rsid w:val="00F10177"/>
    <w:rsid w:val="00F10D83"/>
    <w:rsid w:val="00F11637"/>
    <w:rsid w:val="00F116DD"/>
    <w:rsid w:val="00F1196B"/>
    <w:rsid w:val="00F11A6A"/>
    <w:rsid w:val="00F11D05"/>
    <w:rsid w:val="00F126BD"/>
    <w:rsid w:val="00F13433"/>
    <w:rsid w:val="00F134FC"/>
    <w:rsid w:val="00F1350E"/>
    <w:rsid w:val="00F142F8"/>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B95"/>
    <w:rsid w:val="00F22D65"/>
    <w:rsid w:val="00F23175"/>
    <w:rsid w:val="00F23B0C"/>
    <w:rsid w:val="00F23FB0"/>
    <w:rsid w:val="00F2421A"/>
    <w:rsid w:val="00F2480A"/>
    <w:rsid w:val="00F24891"/>
    <w:rsid w:val="00F24B9F"/>
    <w:rsid w:val="00F24CA6"/>
    <w:rsid w:val="00F25614"/>
    <w:rsid w:val="00F256AE"/>
    <w:rsid w:val="00F25773"/>
    <w:rsid w:val="00F257FA"/>
    <w:rsid w:val="00F26004"/>
    <w:rsid w:val="00F26D3D"/>
    <w:rsid w:val="00F270E8"/>
    <w:rsid w:val="00F273F4"/>
    <w:rsid w:val="00F2757E"/>
    <w:rsid w:val="00F27823"/>
    <w:rsid w:val="00F27EF5"/>
    <w:rsid w:val="00F27FDB"/>
    <w:rsid w:val="00F30251"/>
    <w:rsid w:val="00F305CC"/>
    <w:rsid w:val="00F3179A"/>
    <w:rsid w:val="00F31D54"/>
    <w:rsid w:val="00F32357"/>
    <w:rsid w:val="00F32C70"/>
    <w:rsid w:val="00F344E0"/>
    <w:rsid w:val="00F34535"/>
    <w:rsid w:val="00F34E02"/>
    <w:rsid w:val="00F3549E"/>
    <w:rsid w:val="00F365A7"/>
    <w:rsid w:val="00F3681C"/>
    <w:rsid w:val="00F371C1"/>
    <w:rsid w:val="00F3769D"/>
    <w:rsid w:val="00F37E0A"/>
    <w:rsid w:val="00F404F4"/>
    <w:rsid w:val="00F4143E"/>
    <w:rsid w:val="00F41CC5"/>
    <w:rsid w:val="00F41D25"/>
    <w:rsid w:val="00F423C2"/>
    <w:rsid w:val="00F433F8"/>
    <w:rsid w:val="00F433FE"/>
    <w:rsid w:val="00F43627"/>
    <w:rsid w:val="00F43781"/>
    <w:rsid w:val="00F4463C"/>
    <w:rsid w:val="00F473A5"/>
    <w:rsid w:val="00F473F3"/>
    <w:rsid w:val="00F474B8"/>
    <w:rsid w:val="00F478CA"/>
    <w:rsid w:val="00F47CE2"/>
    <w:rsid w:val="00F501F3"/>
    <w:rsid w:val="00F50373"/>
    <w:rsid w:val="00F50853"/>
    <w:rsid w:val="00F50A98"/>
    <w:rsid w:val="00F50E5F"/>
    <w:rsid w:val="00F51460"/>
    <w:rsid w:val="00F51667"/>
    <w:rsid w:val="00F521DC"/>
    <w:rsid w:val="00F525D9"/>
    <w:rsid w:val="00F527BE"/>
    <w:rsid w:val="00F53199"/>
    <w:rsid w:val="00F541A1"/>
    <w:rsid w:val="00F54B09"/>
    <w:rsid w:val="00F54BEA"/>
    <w:rsid w:val="00F54E8A"/>
    <w:rsid w:val="00F55386"/>
    <w:rsid w:val="00F559A8"/>
    <w:rsid w:val="00F55C21"/>
    <w:rsid w:val="00F55E5F"/>
    <w:rsid w:val="00F55F6D"/>
    <w:rsid w:val="00F5736B"/>
    <w:rsid w:val="00F5746A"/>
    <w:rsid w:val="00F57880"/>
    <w:rsid w:val="00F57D4E"/>
    <w:rsid w:val="00F606F3"/>
    <w:rsid w:val="00F608AB"/>
    <w:rsid w:val="00F60BE7"/>
    <w:rsid w:val="00F6150C"/>
    <w:rsid w:val="00F6159C"/>
    <w:rsid w:val="00F61714"/>
    <w:rsid w:val="00F6238F"/>
    <w:rsid w:val="00F6287A"/>
    <w:rsid w:val="00F63953"/>
    <w:rsid w:val="00F63E59"/>
    <w:rsid w:val="00F64915"/>
    <w:rsid w:val="00F64BE0"/>
    <w:rsid w:val="00F65B68"/>
    <w:rsid w:val="00F67846"/>
    <w:rsid w:val="00F67B42"/>
    <w:rsid w:val="00F70B72"/>
    <w:rsid w:val="00F70DEF"/>
    <w:rsid w:val="00F70EA3"/>
    <w:rsid w:val="00F71398"/>
    <w:rsid w:val="00F7294C"/>
    <w:rsid w:val="00F72C5F"/>
    <w:rsid w:val="00F73549"/>
    <w:rsid w:val="00F73A70"/>
    <w:rsid w:val="00F75782"/>
    <w:rsid w:val="00F75F18"/>
    <w:rsid w:val="00F80C1D"/>
    <w:rsid w:val="00F81130"/>
    <w:rsid w:val="00F818F7"/>
    <w:rsid w:val="00F822F0"/>
    <w:rsid w:val="00F8325D"/>
    <w:rsid w:val="00F832A9"/>
    <w:rsid w:val="00F832B0"/>
    <w:rsid w:val="00F83307"/>
    <w:rsid w:val="00F833A5"/>
    <w:rsid w:val="00F844D3"/>
    <w:rsid w:val="00F84629"/>
    <w:rsid w:val="00F84B71"/>
    <w:rsid w:val="00F84F0E"/>
    <w:rsid w:val="00F8519E"/>
    <w:rsid w:val="00F85FF5"/>
    <w:rsid w:val="00F868D5"/>
    <w:rsid w:val="00F86BB4"/>
    <w:rsid w:val="00F86E69"/>
    <w:rsid w:val="00F870F5"/>
    <w:rsid w:val="00F902D2"/>
    <w:rsid w:val="00F90B12"/>
    <w:rsid w:val="00F90CBD"/>
    <w:rsid w:val="00F90E3A"/>
    <w:rsid w:val="00F9109E"/>
    <w:rsid w:val="00F9177E"/>
    <w:rsid w:val="00F91E4F"/>
    <w:rsid w:val="00F91FDF"/>
    <w:rsid w:val="00F92AA1"/>
    <w:rsid w:val="00F92FDC"/>
    <w:rsid w:val="00F931D2"/>
    <w:rsid w:val="00F93431"/>
    <w:rsid w:val="00F93A4A"/>
    <w:rsid w:val="00F93D27"/>
    <w:rsid w:val="00F95DD6"/>
    <w:rsid w:val="00F96370"/>
    <w:rsid w:val="00F97940"/>
    <w:rsid w:val="00F97BA3"/>
    <w:rsid w:val="00F97EA2"/>
    <w:rsid w:val="00F97F0D"/>
    <w:rsid w:val="00FA0B0A"/>
    <w:rsid w:val="00FA0C86"/>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52EB"/>
    <w:rsid w:val="00FA6366"/>
    <w:rsid w:val="00FA6980"/>
    <w:rsid w:val="00FA6CDF"/>
    <w:rsid w:val="00FA7BB5"/>
    <w:rsid w:val="00FA7C85"/>
    <w:rsid w:val="00FB12D8"/>
    <w:rsid w:val="00FB176A"/>
    <w:rsid w:val="00FB1C3A"/>
    <w:rsid w:val="00FB1CDC"/>
    <w:rsid w:val="00FB238A"/>
    <w:rsid w:val="00FB2446"/>
    <w:rsid w:val="00FB2C81"/>
    <w:rsid w:val="00FB2C86"/>
    <w:rsid w:val="00FB3BC4"/>
    <w:rsid w:val="00FB3F9C"/>
    <w:rsid w:val="00FB3FDE"/>
    <w:rsid w:val="00FB4440"/>
    <w:rsid w:val="00FB4676"/>
    <w:rsid w:val="00FB5552"/>
    <w:rsid w:val="00FB576F"/>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731E"/>
    <w:rsid w:val="00FC7F3E"/>
    <w:rsid w:val="00FD035A"/>
    <w:rsid w:val="00FD03D7"/>
    <w:rsid w:val="00FD0AE9"/>
    <w:rsid w:val="00FD19F1"/>
    <w:rsid w:val="00FD1A7E"/>
    <w:rsid w:val="00FD2CC3"/>
    <w:rsid w:val="00FD31BF"/>
    <w:rsid w:val="00FD3CC7"/>
    <w:rsid w:val="00FD4148"/>
    <w:rsid w:val="00FD4D5B"/>
    <w:rsid w:val="00FD6453"/>
    <w:rsid w:val="00FD67FD"/>
    <w:rsid w:val="00FD7333"/>
    <w:rsid w:val="00FD7894"/>
    <w:rsid w:val="00FD7CB2"/>
    <w:rsid w:val="00FD7D46"/>
    <w:rsid w:val="00FD7D8B"/>
    <w:rsid w:val="00FE0AF2"/>
    <w:rsid w:val="00FE0BE2"/>
    <w:rsid w:val="00FE0E83"/>
    <w:rsid w:val="00FE1C47"/>
    <w:rsid w:val="00FE22DD"/>
    <w:rsid w:val="00FE2CFB"/>
    <w:rsid w:val="00FE3CDB"/>
    <w:rsid w:val="00FE4A60"/>
    <w:rsid w:val="00FE4DF3"/>
    <w:rsid w:val="00FE4F91"/>
    <w:rsid w:val="00FE54E0"/>
    <w:rsid w:val="00FE55B6"/>
    <w:rsid w:val="00FE55F0"/>
    <w:rsid w:val="00FE6331"/>
    <w:rsid w:val="00FE685B"/>
    <w:rsid w:val="00FE6C12"/>
    <w:rsid w:val="00FE785C"/>
    <w:rsid w:val="00FE7894"/>
    <w:rsid w:val="00FF01FA"/>
    <w:rsid w:val="00FF0FA5"/>
    <w:rsid w:val="00FF21B5"/>
    <w:rsid w:val="00FF21C3"/>
    <w:rsid w:val="00FF2A11"/>
    <w:rsid w:val="00FF2AA0"/>
    <w:rsid w:val="00FF39AE"/>
    <w:rsid w:val="00FF3F6C"/>
    <w:rsid w:val="00FF4603"/>
    <w:rsid w:val="00FF4B07"/>
    <w:rsid w:val="00FF4BFC"/>
    <w:rsid w:val="00FF4C11"/>
    <w:rsid w:val="00FF56B9"/>
    <w:rsid w:val="00FF57E8"/>
    <w:rsid w:val="00FF58C0"/>
    <w:rsid w:val="00FF5948"/>
    <w:rsid w:val="00FF6B71"/>
    <w:rsid w:val="00FF6C0F"/>
    <w:rsid w:val="00FF6EDF"/>
    <w:rsid w:val="00FF6EEA"/>
    <w:rsid w:val="00FF77DF"/>
    <w:rsid w:val="00FF7ABB"/>
    <w:rsid w:val="00FF7B99"/>
    <w:rsid w:val="01FE8588"/>
    <w:rsid w:val="031ECF80"/>
    <w:rsid w:val="035225E9"/>
    <w:rsid w:val="04F84DDC"/>
    <w:rsid w:val="05494929"/>
    <w:rsid w:val="05C0FB1E"/>
    <w:rsid w:val="06768EDB"/>
    <w:rsid w:val="068577D8"/>
    <w:rsid w:val="06B0F273"/>
    <w:rsid w:val="09C91211"/>
    <w:rsid w:val="0B7E12F4"/>
    <w:rsid w:val="0BBB7D3A"/>
    <w:rsid w:val="0D0274F1"/>
    <w:rsid w:val="0D4D4A9A"/>
    <w:rsid w:val="0D77B6CE"/>
    <w:rsid w:val="0E33F3EB"/>
    <w:rsid w:val="0EE98A50"/>
    <w:rsid w:val="0EFEB0DA"/>
    <w:rsid w:val="14048D87"/>
    <w:rsid w:val="157859D8"/>
    <w:rsid w:val="1674F419"/>
    <w:rsid w:val="1683056A"/>
    <w:rsid w:val="1789E964"/>
    <w:rsid w:val="18E63807"/>
    <w:rsid w:val="1A0CE479"/>
    <w:rsid w:val="1A25382C"/>
    <w:rsid w:val="1A8C0269"/>
    <w:rsid w:val="1AB786F5"/>
    <w:rsid w:val="1AC00EEB"/>
    <w:rsid w:val="1AC6F9E2"/>
    <w:rsid w:val="1D1F07A9"/>
    <w:rsid w:val="1EAD6761"/>
    <w:rsid w:val="1EE0BEA0"/>
    <w:rsid w:val="1F28F915"/>
    <w:rsid w:val="1FA29AFA"/>
    <w:rsid w:val="204937C2"/>
    <w:rsid w:val="234F3E2B"/>
    <w:rsid w:val="2364BAB0"/>
    <w:rsid w:val="276110DA"/>
    <w:rsid w:val="27896124"/>
    <w:rsid w:val="2A46FAF0"/>
    <w:rsid w:val="2B581574"/>
    <w:rsid w:val="2B5AD91B"/>
    <w:rsid w:val="2C76216E"/>
    <w:rsid w:val="2E15C6F4"/>
    <w:rsid w:val="2E5DC473"/>
    <w:rsid w:val="2E869424"/>
    <w:rsid w:val="302D50C0"/>
    <w:rsid w:val="3033D2CA"/>
    <w:rsid w:val="30C9CCD5"/>
    <w:rsid w:val="3148CEA8"/>
    <w:rsid w:val="31E2C2F8"/>
    <w:rsid w:val="327A1259"/>
    <w:rsid w:val="335E9E6A"/>
    <w:rsid w:val="336CF7B4"/>
    <w:rsid w:val="346D555F"/>
    <w:rsid w:val="34B8D2CE"/>
    <w:rsid w:val="34F40509"/>
    <w:rsid w:val="352A164C"/>
    <w:rsid w:val="36C8C2B2"/>
    <w:rsid w:val="370D067C"/>
    <w:rsid w:val="38559E9F"/>
    <w:rsid w:val="3C384E0E"/>
    <w:rsid w:val="3C59CB39"/>
    <w:rsid w:val="3DD23A6E"/>
    <w:rsid w:val="3EBA1A91"/>
    <w:rsid w:val="3EE1E393"/>
    <w:rsid w:val="3F05F58B"/>
    <w:rsid w:val="403462A7"/>
    <w:rsid w:val="40B9A038"/>
    <w:rsid w:val="41B129B4"/>
    <w:rsid w:val="42913DF9"/>
    <w:rsid w:val="4690CDC5"/>
    <w:rsid w:val="48A2B196"/>
    <w:rsid w:val="48A71B7D"/>
    <w:rsid w:val="4C445566"/>
    <w:rsid w:val="4CC2AB44"/>
    <w:rsid w:val="4E69E1B9"/>
    <w:rsid w:val="4F419379"/>
    <w:rsid w:val="519DABBF"/>
    <w:rsid w:val="5251CF21"/>
    <w:rsid w:val="55E0CADB"/>
    <w:rsid w:val="5660FAE6"/>
    <w:rsid w:val="568C632B"/>
    <w:rsid w:val="582630AE"/>
    <w:rsid w:val="5861503A"/>
    <w:rsid w:val="595AE235"/>
    <w:rsid w:val="5973F651"/>
    <w:rsid w:val="5C5176CA"/>
    <w:rsid w:val="5E2A4A61"/>
    <w:rsid w:val="5E957276"/>
    <w:rsid w:val="5FA843DE"/>
    <w:rsid w:val="612B2311"/>
    <w:rsid w:val="61458486"/>
    <w:rsid w:val="629CB39A"/>
    <w:rsid w:val="6310A025"/>
    <w:rsid w:val="63AF11F3"/>
    <w:rsid w:val="63EA6A6A"/>
    <w:rsid w:val="642E113C"/>
    <w:rsid w:val="663F0826"/>
    <w:rsid w:val="66956DF0"/>
    <w:rsid w:val="66E94A25"/>
    <w:rsid w:val="677C9797"/>
    <w:rsid w:val="68EDF1A4"/>
    <w:rsid w:val="692A0ACE"/>
    <w:rsid w:val="6B2E63DB"/>
    <w:rsid w:val="6B977448"/>
    <w:rsid w:val="6C2D19BA"/>
    <w:rsid w:val="6C2EED90"/>
    <w:rsid w:val="7105A7CB"/>
    <w:rsid w:val="719EA571"/>
    <w:rsid w:val="744B577A"/>
    <w:rsid w:val="74A41C63"/>
    <w:rsid w:val="74BC1DC4"/>
    <w:rsid w:val="775C6374"/>
    <w:rsid w:val="77C7625C"/>
    <w:rsid w:val="7B190A09"/>
    <w:rsid w:val="7B7846B5"/>
    <w:rsid w:val="7BF4EB33"/>
    <w:rsid w:val="7C4C7042"/>
    <w:rsid w:val="7D066453"/>
    <w:rsid w:val="7F15CD77"/>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074E2"/>
  <w15:docId w15:val="{A4649787-F57F-49F5-B2A9-2F08C4FF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2270C"/>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91356B"/>
    <w:pPr>
      <w:keepNext/>
      <w:tabs>
        <w:tab w:val="left" w:pos="851"/>
      </w:tabs>
      <w:spacing w:before="240" w:after="360"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qFormat/>
    <w:rsid w:val="000D7EBF"/>
    <w:pPr>
      <w:keepNext/>
      <w:tabs>
        <w:tab w:val="left" w:pos="851"/>
      </w:tabs>
      <w:spacing w:before="360" w:after="0" w:line="440" w:lineRule="atLeas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qFormat/>
    <w:rsid w:val="000D7EBF"/>
    <w:pPr>
      <w:keepNext/>
      <w:tabs>
        <w:tab w:val="left" w:pos="851"/>
      </w:tabs>
      <w:spacing w:before="360" w:after="0" w:line="360" w:lineRule="atLeas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56B"/>
    <w:rPr>
      <w:rFonts w:ascii="Georgia" w:eastAsiaTheme="majorEastAsia" w:hAnsi="Georgia" w:cstheme="majorBidi"/>
      <w:b/>
      <w:bCs/>
      <w:color w:val="1B556B"/>
      <w:sz w:val="48"/>
      <w:szCs w:val="28"/>
    </w:rPr>
  </w:style>
  <w:style w:type="character" w:customStyle="1" w:styleId="Heading2Char">
    <w:name w:val="Heading 2 Char"/>
    <w:basedOn w:val="DefaultParagraphFont"/>
    <w:link w:val="Heading2"/>
    <w:rsid w:val="000D7EBF"/>
    <w:rPr>
      <w:rFonts w:ascii="Georgia" w:eastAsiaTheme="majorEastAsia" w:hAnsi="Georgia" w:cstheme="majorBidi"/>
      <w:b/>
      <w:bCs/>
      <w:color w:val="1B556B"/>
      <w:sz w:val="36"/>
      <w:szCs w:val="26"/>
    </w:rPr>
  </w:style>
  <w:style w:type="character" w:customStyle="1" w:styleId="Heading3Char">
    <w:name w:val="Heading 3 Char"/>
    <w:basedOn w:val="DefaultParagraphFont"/>
    <w:link w:val="Heading3"/>
    <w:rsid w:val="000D7EBF"/>
    <w:rPr>
      <w:rFonts w:ascii="Georgia" w:eastAsiaTheme="majorEastAsia" w:hAnsi="Georgia" w:cstheme="majorBidi"/>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B04CE3"/>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5"/>
    <w:qFormat/>
    <w:rsid w:val="00684D9B"/>
    <w:pPr>
      <w:spacing w:before="60" w:after="60"/>
      <w:ind w:left="567" w:right="567"/>
      <w:jc w:val="left"/>
    </w:pPr>
    <w:rPr>
      <w:sz w:val="20"/>
    </w:rPr>
  </w:style>
  <w:style w:type="character" w:customStyle="1" w:styleId="QuoteChar">
    <w:name w:val="Quote Char"/>
    <w:link w:val="Quote"/>
    <w:uiPriority w:val="5"/>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5C132F"/>
    <w:pPr>
      <w:numPr>
        <w:numId w:val="15"/>
      </w:numPr>
      <w:tabs>
        <w:tab w:val="left" w:pos="680"/>
      </w:tabs>
      <w:spacing w:before="0"/>
    </w:pPr>
    <w:rPr>
      <w:rFonts w:cs="Times New Roman"/>
      <w:szCs w:val="20"/>
    </w:rPr>
  </w:style>
  <w:style w:type="paragraph" w:customStyle="1" w:styleId="Boxheading">
    <w:name w:val="Box heading"/>
    <w:basedOn w:val="Boxtext"/>
    <w:next w:val="Boxtext"/>
    <w:uiPriority w:val="1"/>
    <w:qFormat/>
    <w:rsid w:val="005C132F"/>
    <w:pPr>
      <w:keepNext/>
      <w:spacing w:before="240" w:after="0"/>
    </w:pPr>
    <w:rPr>
      <w:rFonts w:cs="Times New Roman"/>
      <w:b/>
      <w:sz w:val="22"/>
      <w:szCs w:val="20"/>
    </w:rPr>
  </w:style>
  <w:style w:type="paragraph" w:customStyle="1" w:styleId="Bullet">
    <w:name w:val="Bullet"/>
    <w:basedOn w:val="Normal"/>
    <w:link w:val="BulletChar"/>
    <w:qFormat/>
    <w:rsid w:val="00F00997"/>
    <w:pPr>
      <w:numPr>
        <w:numId w:val="13"/>
      </w:numPr>
      <w:tabs>
        <w:tab w:val="left" w:pos="397"/>
      </w:tabs>
      <w:spacing w:before="0"/>
      <w:jc w:val="left"/>
    </w:pPr>
    <w:rPr>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C16103"/>
    <w:rPr>
      <w:rFonts w:eastAsia="Times New Roman"/>
      <w:sz w:val="22"/>
      <w:szCs w:val="22"/>
    </w:rPr>
  </w:style>
  <w:style w:type="paragraph" w:customStyle="1" w:styleId="Sub-list">
    <w:name w:val="Sub-list"/>
    <w:basedOn w:val="Normal"/>
    <w:qFormat/>
    <w:rsid w:val="002A533C"/>
    <w:pPr>
      <w:numPr>
        <w:numId w:val="2"/>
      </w:numPr>
      <w:tabs>
        <w:tab w:val="clear" w:pos="397"/>
        <w:tab w:val="left" w:pos="794"/>
      </w:tabs>
      <w:spacing w:before="0"/>
      <w:jc w:val="left"/>
    </w:pPr>
  </w:style>
  <w:style w:type="paragraph" w:customStyle="1" w:styleId="Figureheading">
    <w:name w:val="Figure heading"/>
    <w:basedOn w:val="Normal"/>
    <w:next w:val="BodyText"/>
    <w:uiPriority w:val="2"/>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semiHidden/>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4"/>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296A94"/>
    <w:pPr>
      <w:jc w:val="left"/>
    </w:pPr>
    <w:rPr>
      <w:rFonts w:ascii="Georgia" w:hAnsi="Georgia"/>
      <w:b/>
      <w:bCs/>
      <w:color w:val="FFFFFF" w:themeColor="background1"/>
      <w:sz w:val="56"/>
      <w:szCs w:val="56"/>
    </w:rPr>
  </w:style>
  <w:style w:type="character" w:customStyle="1" w:styleId="TitleChar">
    <w:name w:val="Title Char"/>
    <w:link w:val="Title"/>
    <w:uiPriority w:val="2"/>
    <w:rsid w:val="00296A94"/>
    <w:rPr>
      <w:rFonts w:ascii="Georgia" w:eastAsia="Times New Roman" w:hAnsi="Georgia"/>
      <w:b/>
      <w:bCs/>
      <w:color w:val="FFFFFF" w:themeColor="background1"/>
      <w:sz w:val="56"/>
      <w:szCs w:val="56"/>
    </w:rPr>
  </w:style>
  <w:style w:type="paragraph" w:styleId="Subtitle">
    <w:name w:val="Subtitle"/>
    <w:basedOn w:val="Normal"/>
    <w:link w:val="SubtitleChar"/>
    <w:uiPriority w:val="2"/>
    <w:rsid w:val="00296A94"/>
    <w:pPr>
      <w:jc w:val="left"/>
    </w:pPr>
    <w:rPr>
      <w:rFonts w:ascii="Georgia" w:hAnsi="Georgia"/>
      <w:b/>
      <w:bCs/>
      <w:color w:val="FFFFFF" w:themeColor="background1"/>
      <w:sz w:val="36"/>
      <w:szCs w:val="36"/>
    </w:rPr>
  </w:style>
  <w:style w:type="character" w:customStyle="1" w:styleId="SubtitleChar">
    <w:name w:val="Subtitle Char"/>
    <w:link w:val="Subtitle"/>
    <w:uiPriority w:val="2"/>
    <w:rsid w:val="00296A94"/>
    <w:rPr>
      <w:rFonts w:ascii="Georgia" w:eastAsia="Times New Roman" w:hAnsi="Georgia"/>
      <w:b/>
      <w:bCs/>
      <w:color w:val="FFFFFF" w:themeColor="background1"/>
      <w:sz w:val="36"/>
      <w:szCs w:val="36"/>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6E2E45"/>
    <w:pPr>
      <w:tabs>
        <w:tab w:val="right" w:pos="8505"/>
        <w:tab w:val="right" w:pos="9072"/>
      </w:tabs>
      <w:jc w:val="left"/>
    </w:pPr>
    <w:rPr>
      <w:sz w:val="16"/>
    </w:rPr>
  </w:style>
  <w:style w:type="paragraph" w:customStyle="1" w:styleId="Footereven">
    <w:name w:val="Footer even"/>
    <w:basedOn w:val="Normal"/>
    <w:uiPriority w:val="2"/>
    <w:rsid w:val="00EA64B4"/>
    <w:pPr>
      <w:tabs>
        <w:tab w:val="left" w:pos="567"/>
      </w:tabs>
    </w:pPr>
    <w:rPr>
      <w:sz w:val="16"/>
    </w:rPr>
  </w:style>
  <w:style w:type="paragraph" w:customStyle="1" w:styleId="Numberedparagraph">
    <w:name w:val="Numbered paragraph"/>
    <w:basedOn w:val="Normal"/>
    <w:uiPriority w:val="1"/>
    <w:qFormat/>
    <w:rsid w:val="005B6698"/>
    <w:pPr>
      <w:numPr>
        <w:numId w:val="3"/>
      </w:numPr>
      <w:spacing w:before="0"/>
      <w:jc w:val="left"/>
    </w:pPr>
  </w:style>
  <w:style w:type="paragraph" w:customStyle="1" w:styleId="Sub-lista">
    <w:name w:val="Sub-list a"/>
    <w:aliases w:val="b"/>
    <w:basedOn w:val="Normal"/>
    <w:uiPriority w:val="2"/>
    <w:rsid w:val="00E21ACA"/>
    <w:pPr>
      <w:numPr>
        <w:numId w:val="4"/>
      </w:numPr>
      <w:spacing w:before="0"/>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5"/>
      </w:numPr>
      <w:spacing w:before="60" w:after="60"/>
    </w:pPr>
  </w:style>
  <w:style w:type="paragraph" w:customStyle="1" w:styleId="TableBullet">
    <w:name w:val="TableBullet"/>
    <w:basedOn w:val="Normal"/>
    <w:qFormat/>
    <w:rsid w:val="00523DFA"/>
    <w:pPr>
      <w:numPr>
        <w:numId w:val="6"/>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7"/>
      </w:numPr>
    </w:pPr>
  </w:style>
  <w:style w:type="paragraph" w:styleId="ListParagraph">
    <w:name w:val="List Paragraph"/>
    <w:basedOn w:val="Normal"/>
    <w:uiPriority w:val="34"/>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Myriad Pro" w:eastAsia="Times New Roman" w:hAnsi="Myriad Pro"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Myriad Pro" w:eastAsia="Times New Roman" w:hAnsi="Myriad Pro"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Myriad Pro" w:eastAsia="Times New Roman" w:hAnsi="Myriad Pro" w:cs="Times New Roman"/>
        <w:b/>
        <w:bCs/>
      </w:rPr>
    </w:tblStylePr>
    <w:tblStylePr w:type="lastCol">
      <w:rPr>
        <w:rFonts w:ascii="Myriad Pro" w:eastAsia="Times New Roman" w:hAnsi="Myriad Pro"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0836C9"/>
    <w:pPr>
      <w:spacing w:before="60" w:after="60" w:line="240" w:lineRule="atLeast"/>
    </w:pPr>
    <w:rPr>
      <w:sz w:val="18"/>
    </w:rPr>
    <w:tblPr>
      <w:tblStyleRowBandSize w:val="1"/>
      <w:tblStyleColBandSize w:val="1"/>
      <w:tblBorders>
        <w:bottom w:val="single" w:sz="4" w:space="0" w:color="1C556C"/>
        <w:insideH w:val="single" w:sz="4" w:space="0" w:color="1C556C"/>
        <w:insideV w:val="single" w:sz="4" w:space="0" w:color="1C556C"/>
      </w:tblBorders>
    </w:tblPr>
    <w:tcPr>
      <w:shd w:val="clear" w:color="auto" w:fill="FFFFFF" w:themeFill="background1"/>
    </w:tcPr>
    <w:tblStylePr w:type="firstRow">
      <w:pPr>
        <w:spacing w:before="0" w:after="0" w:line="240" w:lineRule="auto"/>
      </w:pPr>
      <w:rPr>
        <w:rFonts w:ascii="Calibri" w:eastAsia="Times New Roman" w:hAnsi="Calibri" w:cs="Times New Roman"/>
        <w:b/>
        <w:bCs/>
        <w:color w:val="FFFFFF" w:themeColor="background1"/>
        <w:sz w:val="18"/>
      </w:rPr>
      <w:tblPr/>
      <w:tcPr>
        <w:tcBorders>
          <w:top w:val="single" w:sz="2" w:space="0" w:color="1C556C"/>
          <w:left w:val="nil"/>
          <w:bottom w:val="single" w:sz="2" w:space="0" w:color="1C556C"/>
          <w:right w:val="nil"/>
          <w:insideH w:val="nil"/>
          <w:insideV w:val="single" w:sz="2" w:space="0" w:color="1C556C"/>
        </w:tcBorders>
        <w:shd w:val="clear" w:color="auto" w:fill="1B556B" w:themeFill="text2"/>
      </w:tcPr>
    </w:tblStylePr>
    <w:tblStylePr w:type="lastRow">
      <w:pPr>
        <w:spacing w:before="0" w:after="0" w:line="240" w:lineRule="auto"/>
      </w:pPr>
      <w:rPr>
        <w:rFonts w:ascii="Calibri" w:eastAsia="Times New Roman" w:hAnsi="Calibri" w:cs="Times New Roman"/>
        <w:b/>
        <w:bCs/>
        <w:sz w:val="18"/>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Calibri" w:eastAsia="Times New Roman" w:hAnsi="Calibri" w:cs="Times New Roman"/>
        <w:b w:val="0"/>
        <w:bCs/>
        <w:sz w:val="18"/>
      </w:rPr>
    </w:tblStylePr>
    <w:tblStylePr w:type="lastCol">
      <w:rPr>
        <w:rFonts w:ascii="Myriad Pro" w:eastAsia="Times New Roman" w:hAnsi="Myriad Pro"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2Vert">
      <w:rPr>
        <w:rFonts w:ascii="Calibri" w:hAnsi="Calibri"/>
        <w:sz w:val="18"/>
      </w:rPr>
    </w:tblStylePr>
    <w:tblStylePr w:type="band1Horz">
      <w:rPr>
        <w:rFonts w:ascii="Calibri" w:hAnsi="Calibri"/>
        <w:sz w:val="18"/>
      </w:rPr>
    </w:tblStylePr>
  </w:style>
  <w:style w:type="table" w:styleId="TableGridLight">
    <w:name w:val="Grid Table Light"/>
    <w:basedOn w:val="TableGrid2"/>
    <w:uiPriority w:val="40"/>
    <w:rsid w:val="00853064"/>
    <w:rPr>
      <w:sz w:val="18"/>
      <w:lang w:val="en-US" w:eastAsia="ja-JP" w:bidi="th-TH"/>
    </w:rPr>
    <w:tblPr>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tblPr>
    <w:tcPr>
      <w:shd w:val="clear" w:color="auto" w:fill="D2DDE1" w:themeFill="background2"/>
    </w:tcPr>
    <w:tblStylePr w:type="firstRow">
      <w:rPr>
        <w:rFonts w:ascii="Calibri" w:hAnsi="Calibri"/>
        <w:b w:val="0"/>
        <w:bCs/>
        <w:sz w:val="18"/>
      </w:rPr>
      <w:tblPr/>
      <w:tcPr>
        <w:tcBorders>
          <w:tl2br w:val="none" w:sz="0" w:space="0" w:color="auto"/>
          <w:tr2bl w:val="none" w:sz="0" w:space="0" w:color="auto"/>
        </w:tcBorders>
      </w:tcPr>
    </w:tblStylePr>
    <w:tblStylePr w:type="lastRow">
      <w:rPr>
        <w:rFonts w:ascii="Calibri" w:hAnsi="Calibri"/>
        <w:b w:val="0"/>
        <w:bCs/>
        <w:sz w:val="18"/>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24"/>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b/>
      <w:sz w:val="22"/>
      <w:lang w:val="en-AU" w:eastAsia="en-US"/>
    </w:rPr>
  </w:style>
  <w:style w:type="character" w:customStyle="1" w:styleId="Heading7Char">
    <w:name w:val="Heading 7 Char"/>
    <w:link w:val="Heading7"/>
    <w:semiHidden/>
    <w:rsid w:val="00EA64B4"/>
    <w:rPr>
      <w:rFonts w:ascii="Times New Roman" w:eastAsia="Times New Roman" w:hAnsi="Times New Roman"/>
      <w:sz w:val="22"/>
      <w:lang w:val="en-AU" w:eastAsia="en-US"/>
    </w:rPr>
  </w:style>
  <w:style w:type="character" w:customStyle="1" w:styleId="Heading8Char">
    <w:name w:val="Heading 8 Char"/>
    <w:link w:val="Heading8"/>
    <w:semiHidden/>
    <w:rsid w:val="00EA64B4"/>
    <w:rPr>
      <w:rFonts w:ascii="Times New Roman" w:eastAsia="Times New Roman" w:hAnsi="Times New Roman"/>
      <w:i/>
      <w:sz w:val="22"/>
      <w:lang w:val="en-AU" w:eastAsia="en-US"/>
    </w:rPr>
  </w:style>
  <w:style w:type="character" w:customStyle="1" w:styleId="Heading9Char">
    <w:name w:val="Heading 9 Char"/>
    <w:link w:val="Heading9"/>
    <w:semiHidden/>
    <w:rsid w:val="00EA64B4"/>
    <w:rPr>
      <w:rFonts w:ascii="Arial" w:eastAsiaTheme="majorEastAsia" w:hAnsi="Arial" w:cstheme="majorBidi"/>
      <w:b/>
      <w:color w:val="FFFFFF"/>
      <w:kern w:val="28"/>
      <w:sz w:val="2"/>
      <w:lang w:val="en-AU" w:eastAsia="en-US"/>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F00997"/>
    <w:rPr>
      <w:rFonts w:eastAsia="Times New Roman"/>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numbering" w:customStyle="1" w:styleId="Style1">
    <w:name w:val="Style1"/>
    <w:uiPriority w:val="99"/>
    <w:rsid w:val="00B07CE9"/>
    <w:pPr>
      <w:numPr>
        <w:numId w:val="9"/>
      </w:numPr>
    </w:pPr>
  </w:style>
  <w:style w:type="numbering" w:customStyle="1" w:styleId="Style2">
    <w:name w:val="Style2"/>
    <w:uiPriority w:val="99"/>
    <w:rsid w:val="008E0688"/>
    <w:pPr>
      <w:numPr>
        <w:numId w:val="10"/>
      </w:numPr>
    </w:pPr>
  </w:style>
  <w:style w:type="paragraph" w:customStyle="1" w:styleId="Greenbullet-casestudytables">
    <w:name w:val="Green bullet - case study tables"/>
    <w:basedOn w:val="Greentext-casestudytables"/>
    <w:uiPriority w:val="1"/>
    <w:semiHidden/>
    <w:rsid w:val="00C15722"/>
    <w:pPr>
      <w:numPr>
        <w:numId w:val="11"/>
      </w:numPr>
      <w:spacing w:before="0"/>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12"/>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semiHidden/>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C15722"/>
    <w:pPr>
      <w:numPr>
        <w:numId w:val="14"/>
      </w:numPr>
      <w:spacing w:before="0"/>
    </w:pPr>
  </w:style>
  <w:style w:type="paragraph" w:styleId="CommentText">
    <w:name w:val="annotation text"/>
    <w:basedOn w:val="Normal"/>
    <w:link w:val="CommentTextChar"/>
    <w:uiPriority w:val="99"/>
    <w:semiHidden/>
    <w:rsid w:val="00363B9A"/>
    <w:pPr>
      <w:spacing w:line="240" w:lineRule="auto"/>
    </w:pPr>
    <w:rPr>
      <w:sz w:val="20"/>
      <w:szCs w:val="20"/>
    </w:rPr>
  </w:style>
  <w:style w:type="character" w:customStyle="1" w:styleId="CommentTextChar">
    <w:name w:val="Comment Text Char"/>
    <w:basedOn w:val="DefaultParagraphFont"/>
    <w:link w:val="CommentText"/>
    <w:uiPriority w:val="99"/>
    <w:semiHidden/>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customStyle="1" w:styleId="Boxtext">
    <w:name w:val="Box text"/>
    <w:basedOn w:val="Normal"/>
    <w:link w:val="BoxtextChar"/>
    <w:uiPriority w:val="1"/>
    <w:qFormat/>
    <w:rsid w:val="005C132F"/>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5C132F"/>
    <w:pPr>
      <w:numPr>
        <w:numId w:val="16"/>
      </w:numPr>
      <w:spacing w:before="0"/>
    </w:pPr>
    <w:rPr>
      <w:rFonts w:cs="Times New Roman"/>
      <w:szCs w:val="20"/>
    </w:rPr>
  </w:style>
  <w:style w:type="paragraph" w:customStyle="1" w:styleId="Sub-bullet">
    <w:name w:val="Sub-bullet"/>
    <w:basedOn w:val="Normal"/>
    <w:qFormat/>
    <w:rsid w:val="00580FCB"/>
    <w:pPr>
      <w:tabs>
        <w:tab w:val="left" w:pos="794"/>
      </w:tabs>
      <w:spacing w:before="0"/>
      <w:ind w:left="794" w:hanging="397"/>
      <w:jc w:val="left"/>
    </w:pPr>
  </w:style>
  <w:style w:type="table" w:customStyle="1" w:styleId="Greenbox">
    <w:name w:val="Green box"/>
    <w:basedOn w:val="TableNormal"/>
    <w:uiPriority w:val="99"/>
    <w:rsid w:val="00936F76"/>
    <w:pPr>
      <w:spacing w:before="60" w:after="60" w:line="240" w:lineRule="atLeast"/>
    </w:pPr>
    <w:rPr>
      <w:sz w:val="18"/>
    </w:rPr>
    <w:tblPr>
      <w:tblBorders>
        <w:top w:val="single" w:sz="4" w:space="0" w:color="1B556B" w:themeColor="text2"/>
        <w:bottom w:val="single" w:sz="4" w:space="0" w:color="1B556B" w:themeColor="text2"/>
        <w:insideH w:val="single" w:sz="4" w:space="0" w:color="1B556B" w:themeColor="text2"/>
        <w:insideV w:val="single" w:sz="4" w:space="0" w:color="1B556B" w:themeColor="text2"/>
      </w:tblBorders>
    </w:tblPr>
    <w:tcPr>
      <w:shd w:val="clear" w:color="auto" w:fill="D5EBE8" w:themeFill="accent3"/>
    </w:tcPr>
    <w:tblStylePr w:type="firstRow">
      <w:rPr>
        <w:rFonts w:ascii="Calibri" w:hAnsi="Calibri"/>
        <w:sz w:val="18"/>
      </w:rPr>
      <w:tblPr/>
      <w:tcPr>
        <w:tcBorders>
          <w:top w:val="single" w:sz="4" w:space="0" w:color="D5EBE8" w:themeColor="accent3"/>
          <w:left w:val="single" w:sz="4" w:space="0" w:color="D5EBE8" w:themeColor="accent3"/>
          <w:bottom w:val="single" w:sz="4" w:space="0" w:color="D5EBE8" w:themeColor="accent3"/>
          <w:right w:val="single" w:sz="4" w:space="0" w:color="D5EBE8" w:themeColor="accent3"/>
        </w:tcBorders>
        <w:shd w:val="clear" w:color="auto" w:fill="D5EBE8" w:themeFill="accent3"/>
      </w:tcPr>
    </w:tblStylePr>
  </w:style>
  <w:style w:type="table" w:styleId="ListTable3-Accent1">
    <w:name w:val="List Table 3 Accent 1"/>
    <w:basedOn w:val="TableNormal"/>
    <w:uiPriority w:val="48"/>
    <w:rsid w:val="009B14E2"/>
    <w:tblPr>
      <w:tblStyleRowBandSize w:val="1"/>
      <w:tblStyleColBandSize w:val="1"/>
      <w:tblBorders>
        <w:top w:val="single" w:sz="4" w:space="0" w:color="1C556C" w:themeColor="accent1"/>
        <w:left w:val="single" w:sz="4" w:space="0" w:color="1C556C" w:themeColor="accent1"/>
        <w:bottom w:val="single" w:sz="4" w:space="0" w:color="1C556C" w:themeColor="accent1"/>
        <w:right w:val="single" w:sz="4" w:space="0" w:color="1C556C" w:themeColor="accent1"/>
      </w:tblBorders>
    </w:tblPr>
    <w:tblStylePr w:type="firstRow">
      <w:rPr>
        <w:b/>
        <w:bCs/>
        <w:color w:val="FFFFFF" w:themeColor="background1"/>
      </w:rPr>
      <w:tblPr/>
      <w:tcPr>
        <w:shd w:val="clear" w:color="auto" w:fill="1C556C" w:themeFill="accent1"/>
      </w:tcPr>
    </w:tblStylePr>
    <w:tblStylePr w:type="lastRow">
      <w:rPr>
        <w:b/>
        <w:bCs/>
      </w:rPr>
      <w:tblPr/>
      <w:tcPr>
        <w:tcBorders>
          <w:top w:val="double" w:sz="4" w:space="0" w:color="1C55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56C" w:themeColor="accent1"/>
          <w:right w:val="single" w:sz="4" w:space="0" w:color="1C556C" w:themeColor="accent1"/>
        </w:tcBorders>
      </w:tcPr>
    </w:tblStylePr>
    <w:tblStylePr w:type="band1Horz">
      <w:tblPr/>
      <w:tcPr>
        <w:tcBorders>
          <w:top w:val="single" w:sz="4" w:space="0" w:color="1C556C" w:themeColor="accent1"/>
          <w:bottom w:val="single" w:sz="4" w:space="0" w:color="1C55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56C" w:themeColor="accent1"/>
          <w:left w:val="nil"/>
        </w:tcBorders>
      </w:tcPr>
    </w:tblStylePr>
    <w:tblStylePr w:type="swCell">
      <w:tblPr/>
      <w:tcPr>
        <w:tcBorders>
          <w:top w:val="double" w:sz="4" w:space="0" w:color="1C556C" w:themeColor="accent1"/>
          <w:right w:val="nil"/>
        </w:tcBorders>
      </w:tcPr>
    </w:tblStylePr>
  </w:style>
  <w:style w:type="table" w:styleId="TableGrid2">
    <w:name w:val="Table Grid 2"/>
    <w:basedOn w:val="TableNormal"/>
    <w:uiPriority w:val="99"/>
    <w:semiHidden/>
    <w:unhideWhenUsed/>
    <w:rsid w:val="006C4C97"/>
    <w:pPr>
      <w:spacing w:before="120" w:after="12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703A"/>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BoxtextChar">
    <w:name w:val="Box text Char"/>
    <w:basedOn w:val="DefaultParagraphFont"/>
    <w:link w:val="Boxtext"/>
    <w:uiPriority w:val="1"/>
    <w:rsid w:val="00B70135"/>
    <w:rPr>
      <w:rFonts w:eastAsiaTheme="minorEastAsia" w:cstheme="minorBidi"/>
      <w:color w:val="1B556B"/>
      <w:szCs w:val="22"/>
    </w:rPr>
  </w:style>
  <w:style w:type="paragraph" w:customStyle="1" w:styleId="paragraph">
    <w:name w:val="paragraph"/>
    <w:basedOn w:val="Normal"/>
    <w:rsid w:val="000C1640"/>
    <w:pPr>
      <w:spacing w:before="100" w:beforeAutospacing="1" w:after="100" w:afterAutospacing="1" w:line="240" w:lineRule="auto"/>
      <w:jc w:val="left"/>
    </w:pPr>
    <w:rPr>
      <w:rFonts w:ascii="Times New Roman" w:hAnsi="Times New Roman"/>
      <w:sz w:val="24"/>
      <w:szCs w:val="24"/>
      <w:lang w:eastAsia="ja-JP" w:bidi="th-TH"/>
    </w:rPr>
  </w:style>
  <w:style w:type="character" w:customStyle="1" w:styleId="eop">
    <w:name w:val="eop"/>
    <w:basedOn w:val="DefaultParagraphFont"/>
    <w:rsid w:val="00110402"/>
  </w:style>
  <w:style w:type="paragraph" w:customStyle="1" w:styleId="pf0">
    <w:name w:val="pf0"/>
    <w:basedOn w:val="Normal"/>
    <w:rsid w:val="009312E7"/>
    <w:pPr>
      <w:spacing w:before="100" w:beforeAutospacing="1" w:after="100" w:afterAutospacing="1" w:line="240" w:lineRule="auto"/>
      <w:jc w:val="left"/>
    </w:pPr>
    <w:rPr>
      <w:rFonts w:ascii="Times New Roman" w:hAnsi="Times New Roman"/>
      <w:sz w:val="24"/>
      <w:szCs w:val="24"/>
    </w:rPr>
  </w:style>
  <w:style w:type="character" w:customStyle="1" w:styleId="cf01">
    <w:name w:val="cf01"/>
    <w:basedOn w:val="DefaultParagraphFont"/>
    <w:rsid w:val="009312E7"/>
    <w:rPr>
      <w:rFonts w:ascii="Segoe UI" w:hAnsi="Segoe UI" w:cs="Segoe UI" w:hint="default"/>
      <w:sz w:val="18"/>
      <w:szCs w:val="18"/>
    </w:rPr>
  </w:style>
  <w:style w:type="paragraph" w:styleId="ListBullet2">
    <w:name w:val="List Bullet 2"/>
    <w:basedOn w:val="Normal"/>
    <w:uiPriority w:val="99"/>
    <w:semiHidden/>
    <w:rsid w:val="00FF0FA5"/>
    <w:pPr>
      <w:numPr>
        <w:numId w:val="31"/>
      </w:numPr>
      <w:contextualSpacing/>
    </w:pPr>
    <w:rPr>
      <w:rFonts w:eastAsiaTheme="minorEastAsia" w:cstheme="minorBidi"/>
    </w:rPr>
  </w:style>
  <w:style w:type="character" w:customStyle="1" w:styleId="normaltextrun">
    <w:name w:val="normaltextrun"/>
    <w:basedOn w:val="DefaultParagraphFont"/>
    <w:rsid w:val="00254580"/>
  </w:style>
  <w:style w:type="character" w:styleId="Mention">
    <w:name w:val="Mention"/>
    <w:basedOn w:val="DefaultParagraphFont"/>
    <w:uiPriority w:val="99"/>
    <w:unhideWhenUsed/>
    <w:rsid w:val="0025458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6066">
      <w:bodyDiv w:val="1"/>
      <w:marLeft w:val="0"/>
      <w:marRight w:val="0"/>
      <w:marTop w:val="0"/>
      <w:marBottom w:val="0"/>
      <w:divBdr>
        <w:top w:val="none" w:sz="0" w:space="0" w:color="auto"/>
        <w:left w:val="none" w:sz="0" w:space="0" w:color="auto"/>
        <w:bottom w:val="none" w:sz="0" w:space="0" w:color="auto"/>
        <w:right w:val="none" w:sz="0" w:space="0" w:color="auto"/>
      </w:divBdr>
      <w:divsChild>
        <w:div w:id="280964501">
          <w:marLeft w:val="0"/>
          <w:marRight w:val="0"/>
          <w:marTop w:val="0"/>
          <w:marBottom w:val="0"/>
          <w:divBdr>
            <w:top w:val="none" w:sz="0" w:space="0" w:color="auto"/>
            <w:left w:val="none" w:sz="0" w:space="0" w:color="auto"/>
            <w:bottom w:val="none" w:sz="0" w:space="0" w:color="auto"/>
            <w:right w:val="none" w:sz="0" w:space="0" w:color="auto"/>
          </w:divBdr>
        </w:div>
        <w:div w:id="309673290">
          <w:marLeft w:val="0"/>
          <w:marRight w:val="0"/>
          <w:marTop w:val="0"/>
          <w:marBottom w:val="0"/>
          <w:divBdr>
            <w:top w:val="none" w:sz="0" w:space="0" w:color="auto"/>
            <w:left w:val="none" w:sz="0" w:space="0" w:color="auto"/>
            <w:bottom w:val="none" w:sz="0" w:space="0" w:color="auto"/>
            <w:right w:val="none" w:sz="0" w:space="0" w:color="auto"/>
          </w:divBdr>
        </w:div>
        <w:div w:id="343828241">
          <w:marLeft w:val="0"/>
          <w:marRight w:val="0"/>
          <w:marTop w:val="0"/>
          <w:marBottom w:val="0"/>
          <w:divBdr>
            <w:top w:val="none" w:sz="0" w:space="0" w:color="auto"/>
            <w:left w:val="none" w:sz="0" w:space="0" w:color="auto"/>
            <w:bottom w:val="none" w:sz="0" w:space="0" w:color="auto"/>
            <w:right w:val="none" w:sz="0" w:space="0" w:color="auto"/>
          </w:divBdr>
        </w:div>
        <w:div w:id="343871151">
          <w:marLeft w:val="0"/>
          <w:marRight w:val="0"/>
          <w:marTop w:val="0"/>
          <w:marBottom w:val="0"/>
          <w:divBdr>
            <w:top w:val="none" w:sz="0" w:space="0" w:color="auto"/>
            <w:left w:val="none" w:sz="0" w:space="0" w:color="auto"/>
            <w:bottom w:val="none" w:sz="0" w:space="0" w:color="auto"/>
            <w:right w:val="none" w:sz="0" w:space="0" w:color="auto"/>
          </w:divBdr>
        </w:div>
        <w:div w:id="355467620">
          <w:marLeft w:val="0"/>
          <w:marRight w:val="0"/>
          <w:marTop w:val="0"/>
          <w:marBottom w:val="0"/>
          <w:divBdr>
            <w:top w:val="none" w:sz="0" w:space="0" w:color="auto"/>
            <w:left w:val="none" w:sz="0" w:space="0" w:color="auto"/>
            <w:bottom w:val="none" w:sz="0" w:space="0" w:color="auto"/>
            <w:right w:val="none" w:sz="0" w:space="0" w:color="auto"/>
          </w:divBdr>
        </w:div>
        <w:div w:id="530805068">
          <w:marLeft w:val="0"/>
          <w:marRight w:val="0"/>
          <w:marTop w:val="0"/>
          <w:marBottom w:val="0"/>
          <w:divBdr>
            <w:top w:val="none" w:sz="0" w:space="0" w:color="auto"/>
            <w:left w:val="none" w:sz="0" w:space="0" w:color="auto"/>
            <w:bottom w:val="none" w:sz="0" w:space="0" w:color="auto"/>
            <w:right w:val="none" w:sz="0" w:space="0" w:color="auto"/>
          </w:divBdr>
        </w:div>
        <w:div w:id="629476468">
          <w:marLeft w:val="0"/>
          <w:marRight w:val="0"/>
          <w:marTop w:val="0"/>
          <w:marBottom w:val="0"/>
          <w:divBdr>
            <w:top w:val="none" w:sz="0" w:space="0" w:color="auto"/>
            <w:left w:val="none" w:sz="0" w:space="0" w:color="auto"/>
            <w:bottom w:val="none" w:sz="0" w:space="0" w:color="auto"/>
            <w:right w:val="none" w:sz="0" w:space="0" w:color="auto"/>
          </w:divBdr>
        </w:div>
        <w:div w:id="680475439">
          <w:marLeft w:val="0"/>
          <w:marRight w:val="0"/>
          <w:marTop w:val="0"/>
          <w:marBottom w:val="0"/>
          <w:divBdr>
            <w:top w:val="none" w:sz="0" w:space="0" w:color="auto"/>
            <w:left w:val="none" w:sz="0" w:space="0" w:color="auto"/>
            <w:bottom w:val="none" w:sz="0" w:space="0" w:color="auto"/>
            <w:right w:val="none" w:sz="0" w:space="0" w:color="auto"/>
          </w:divBdr>
        </w:div>
        <w:div w:id="688261585">
          <w:marLeft w:val="0"/>
          <w:marRight w:val="0"/>
          <w:marTop w:val="0"/>
          <w:marBottom w:val="0"/>
          <w:divBdr>
            <w:top w:val="none" w:sz="0" w:space="0" w:color="auto"/>
            <w:left w:val="none" w:sz="0" w:space="0" w:color="auto"/>
            <w:bottom w:val="none" w:sz="0" w:space="0" w:color="auto"/>
            <w:right w:val="none" w:sz="0" w:space="0" w:color="auto"/>
          </w:divBdr>
        </w:div>
        <w:div w:id="759445754">
          <w:marLeft w:val="0"/>
          <w:marRight w:val="0"/>
          <w:marTop w:val="0"/>
          <w:marBottom w:val="0"/>
          <w:divBdr>
            <w:top w:val="none" w:sz="0" w:space="0" w:color="auto"/>
            <w:left w:val="none" w:sz="0" w:space="0" w:color="auto"/>
            <w:bottom w:val="none" w:sz="0" w:space="0" w:color="auto"/>
            <w:right w:val="none" w:sz="0" w:space="0" w:color="auto"/>
          </w:divBdr>
        </w:div>
        <w:div w:id="1075317780">
          <w:marLeft w:val="0"/>
          <w:marRight w:val="0"/>
          <w:marTop w:val="0"/>
          <w:marBottom w:val="0"/>
          <w:divBdr>
            <w:top w:val="none" w:sz="0" w:space="0" w:color="auto"/>
            <w:left w:val="none" w:sz="0" w:space="0" w:color="auto"/>
            <w:bottom w:val="none" w:sz="0" w:space="0" w:color="auto"/>
            <w:right w:val="none" w:sz="0" w:space="0" w:color="auto"/>
          </w:divBdr>
        </w:div>
        <w:div w:id="1113786005">
          <w:marLeft w:val="0"/>
          <w:marRight w:val="0"/>
          <w:marTop w:val="0"/>
          <w:marBottom w:val="0"/>
          <w:divBdr>
            <w:top w:val="none" w:sz="0" w:space="0" w:color="auto"/>
            <w:left w:val="none" w:sz="0" w:space="0" w:color="auto"/>
            <w:bottom w:val="none" w:sz="0" w:space="0" w:color="auto"/>
            <w:right w:val="none" w:sz="0" w:space="0" w:color="auto"/>
          </w:divBdr>
        </w:div>
        <w:div w:id="1289094104">
          <w:marLeft w:val="0"/>
          <w:marRight w:val="0"/>
          <w:marTop w:val="0"/>
          <w:marBottom w:val="0"/>
          <w:divBdr>
            <w:top w:val="none" w:sz="0" w:space="0" w:color="auto"/>
            <w:left w:val="none" w:sz="0" w:space="0" w:color="auto"/>
            <w:bottom w:val="none" w:sz="0" w:space="0" w:color="auto"/>
            <w:right w:val="none" w:sz="0" w:space="0" w:color="auto"/>
          </w:divBdr>
        </w:div>
        <w:div w:id="1488932927">
          <w:marLeft w:val="0"/>
          <w:marRight w:val="0"/>
          <w:marTop w:val="0"/>
          <w:marBottom w:val="0"/>
          <w:divBdr>
            <w:top w:val="none" w:sz="0" w:space="0" w:color="auto"/>
            <w:left w:val="none" w:sz="0" w:space="0" w:color="auto"/>
            <w:bottom w:val="none" w:sz="0" w:space="0" w:color="auto"/>
            <w:right w:val="none" w:sz="0" w:space="0" w:color="auto"/>
          </w:divBdr>
        </w:div>
        <w:div w:id="1692339001">
          <w:marLeft w:val="0"/>
          <w:marRight w:val="0"/>
          <w:marTop w:val="0"/>
          <w:marBottom w:val="0"/>
          <w:divBdr>
            <w:top w:val="none" w:sz="0" w:space="0" w:color="auto"/>
            <w:left w:val="none" w:sz="0" w:space="0" w:color="auto"/>
            <w:bottom w:val="none" w:sz="0" w:space="0" w:color="auto"/>
            <w:right w:val="none" w:sz="0" w:space="0" w:color="auto"/>
          </w:divBdr>
        </w:div>
        <w:div w:id="1801339626">
          <w:marLeft w:val="0"/>
          <w:marRight w:val="0"/>
          <w:marTop w:val="0"/>
          <w:marBottom w:val="0"/>
          <w:divBdr>
            <w:top w:val="none" w:sz="0" w:space="0" w:color="auto"/>
            <w:left w:val="none" w:sz="0" w:space="0" w:color="auto"/>
            <w:bottom w:val="none" w:sz="0" w:space="0" w:color="auto"/>
            <w:right w:val="none" w:sz="0" w:space="0" w:color="auto"/>
          </w:divBdr>
        </w:div>
        <w:div w:id="1849173969">
          <w:marLeft w:val="0"/>
          <w:marRight w:val="0"/>
          <w:marTop w:val="0"/>
          <w:marBottom w:val="0"/>
          <w:divBdr>
            <w:top w:val="none" w:sz="0" w:space="0" w:color="auto"/>
            <w:left w:val="none" w:sz="0" w:space="0" w:color="auto"/>
            <w:bottom w:val="none" w:sz="0" w:space="0" w:color="auto"/>
            <w:right w:val="none" w:sz="0" w:space="0" w:color="auto"/>
          </w:divBdr>
        </w:div>
        <w:div w:id="1929659416">
          <w:marLeft w:val="0"/>
          <w:marRight w:val="0"/>
          <w:marTop w:val="0"/>
          <w:marBottom w:val="0"/>
          <w:divBdr>
            <w:top w:val="none" w:sz="0" w:space="0" w:color="auto"/>
            <w:left w:val="none" w:sz="0" w:space="0" w:color="auto"/>
            <w:bottom w:val="none" w:sz="0" w:space="0" w:color="auto"/>
            <w:right w:val="none" w:sz="0" w:space="0" w:color="auto"/>
          </w:divBdr>
        </w:div>
        <w:div w:id="2022778068">
          <w:marLeft w:val="0"/>
          <w:marRight w:val="0"/>
          <w:marTop w:val="0"/>
          <w:marBottom w:val="0"/>
          <w:divBdr>
            <w:top w:val="none" w:sz="0" w:space="0" w:color="auto"/>
            <w:left w:val="none" w:sz="0" w:space="0" w:color="auto"/>
            <w:bottom w:val="none" w:sz="0" w:space="0" w:color="auto"/>
            <w:right w:val="none" w:sz="0" w:space="0" w:color="auto"/>
          </w:divBdr>
        </w:div>
      </w:divsChild>
    </w:div>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306010526">
      <w:bodyDiv w:val="1"/>
      <w:marLeft w:val="0"/>
      <w:marRight w:val="0"/>
      <w:marTop w:val="0"/>
      <w:marBottom w:val="0"/>
      <w:divBdr>
        <w:top w:val="none" w:sz="0" w:space="0" w:color="auto"/>
        <w:left w:val="none" w:sz="0" w:space="0" w:color="auto"/>
        <w:bottom w:val="none" w:sz="0" w:space="0" w:color="auto"/>
        <w:right w:val="none" w:sz="0" w:space="0" w:color="auto"/>
      </w:divBdr>
      <w:divsChild>
        <w:div w:id="45227802">
          <w:marLeft w:val="0"/>
          <w:marRight w:val="0"/>
          <w:marTop w:val="0"/>
          <w:marBottom w:val="0"/>
          <w:divBdr>
            <w:top w:val="none" w:sz="0" w:space="0" w:color="auto"/>
            <w:left w:val="none" w:sz="0" w:space="0" w:color="auto"/>
            <w:bottom w:val="none" w:sz="0" w:space="0" w:color="auto"/>
            <w:right w:val="none" w:sz="0" w:space="0" w:color="auto"/>
          </w:divBdr>
        </w:div>
        <w:div w:id="116409791">
          <w:marLeft w:val="0"/>
          <w:marRight w:val="0"/>
          <w:marTop w:val="0"/>
          <w:marBottom w:val="0"/>
          <w:divBdr>
            <w:top w:val="none" w:sz="0" w:space="0" w:color="auto"/>
            <w:left w:val="none" w:sz="0" w:space="0" w:color="auto"/>
            <w:bottom w:val="none" w:sz="0" w:space="0" w:color="auto"/>
            <w:right w:val="none" w:sz="0" w:space="0" w:color="auto"/>
          </w:divBdr>
        </w:div>
        <w:div w:id="139158373">
          <w:marLeft w:val="0"/>
          <w:marRight w:val="0"/>
          <w:marTop w:val="0"/>
          <w:marBottom w:val="0"/>
          <w:divBdr>
            <w:top w:val="none" w:sz="0" w:space="0" w:color="auto"/>
            <w:left w:val="none" w:sz="0" w:space="0" w:color="auto"/>
            <w:bottom w:val="none" w:sz="0" w:space="0" w:color="auto"/>
            <w:right w:val="none" w:sz="0" w:space="0" w:color="auto"/>
          </w:divBdr>
        </w:div>
        <w:div w:id="182865967">
          <w:marLeft w:val="0"/>
          <w:marRight w:val="0"/>
          <w:marTop w:val="0"/>
          <w:marBottom w:val="0"/>
          <w:divBdr>
            <w:top w:val="none" w:sz="0" w:space="0" w:color="auto"/>
            <w:left w:val="none" w:sz="0" w:space="0" w:color="auto"/>
            <w:bottom w:val="none" w:sz="0" w:space="0" w:color="auto"/>
            <w:right w:val="none" w:sz="0" w:space="0" w:color="auto"/>
          </w:divBdr>
        </w:div>
        <w:div w:id="241380993">
          <w:marLeft w:val="0"/>
          <w:marRight w:val="0"/>
          <w:marTop w:val="0"/>
          <w:marBottom w:val="0"/>
          <w:divBdr>
            <w:top w:val="none" w:sz="0" w:space="0" w:color="auto"/>
            <w:left w:val="none" w:sz="0" w:space="0" w:color="auto"/>
            <w:bottom w:val="none" w:sz="0" w:space="0" w:color="auto"/>
            <w:right w:val="none" w:sz="0" w:space="0" w:color="auto"/>
          </w:divBdr>
        </w:div>
        <w:div w:id="408117708">
          <w:marLeft w:val="0"/>
          <w:marRight w:val="0"/>
          <w:marTop w:val="0"/>
          <w:marBottom w:val="0"/>
          <w:divBdr>
            <w:top w:val="none" w:sz="0" w:space="0" w:color="auto"/>
            <w:left w:val="none" w:sz="0" w:space="0" w:color="auto"/>
            <w:bottom w:val="none" w:sz="0" w:space="0" w:color="auto"/>
            <w:right w:val="none" w:sz="0" w:space="0" w:color="auto"/>
          </w:divBdr>
        </w:div>
        <w:div w:id="437919527">
          <w:marLeft w:val="0"/>
          <w:marRight w:val="0"/>
          <w:marTop w:val="0"/>
          <w:marBottom w:val="0"/>
          <w:divBdr>
            <w:top w:val="none" w:sz="0" w:space="0" w:color="auto"/>
            <w:left w:val="none" w:sz="0" w:space="0" w:color="auto"/>
            <w:bottom w:val="none" w:sz="0" w:space="0" w:color="auto"/>
            <w:right w:val="none" w:sz="0" w:space="0" w:color="auto"/>
          </w:divBdr>
        </w:div>
        <w:div w:id="516964981">
          <w:marLeft w:val="0"/>
          <w:marRight w:val="0"/>
          <w:marTop w:val="0"/>
          <w:marBottom w:val="0"/>
          <w:divBdr>
            <w:top w:val="none" w:sz="0" w:space="0" w:color="auto"/>
            <w:left w:val="none" w:sz="0" w:space="0" w:color="auto"/>
            <w:bottom w:val="none" w:sz="0" w:space="0" w:color="auto"/>
            <w:right w:val="none" w:sz="0" w:space="0" w:color="auto"/>
          </w:divBdr>
        </w:div>
        <w:div w:id="523132994">
          <w:marLeft w:val="0"/>
          <w:marRight w:val="0"/>
          <w:marTop w:val="0"/>
          <w:marBottom w:val="0"/>
          <w:divBdr>
            <w:top w:val="none" w:sz="0" w:space="0" w:color="auto"/>
            <w:left w:val="none" w:sz="0" w:space="0" w:color="auto"/>
            <w:bottom w:val="none" w:sz="0" w:space="0" w:color="auto"/>
            <w:right w:val="none" w:sz="0" w:space="0" w:color="auto"/>
          </w:divBdr>
        </w:div>
        <w:div w:id="543299053">
          <w:marLeft w:val="0"/>
          <w:marRight w:val="0"/>
          <w:marTop w:val="0"/>
          <w:marBottom w:val="0"/>
          <w:divBdr>
            <w:top w:val="none" w:sz="0" w:space="0" w:color="auto"/>
            <w:left w:val="none" w:sz="0" w:space="0" w:color="auto"/>
            <w:bottom w:val="none" w:sz="0" w:space="0" w:color="auto"/>
            <w:right w:val="none" w:sz="0" w:space="0" w:color="auto"/>
          </w:divBdr>
        </w:div>
        <w:div w:id="591471037">
          <w:marLeft w:val="0"/>
          <w:marRight w:val="0"/>
          <w:marTop w:val="0"/>
          <w:marBottom w:val="0"/>
          <w:divBdr>
            <w:top w:val="none" w:sz="0" w:space="0" w:color="auto"/>
            <w:left w:val="none" w:sz="0" w:space="0" w:color="auto"/>
            <w:bottom w:val="none" w:sz="0" w:space="0" w:color="auto"/>
            <w:right w:val="none" w:sz="0" w:space="0" w:color="auto"/>
          </w:divBdr>
          <w:divsChild>
            <w:div w:id="886451214">
              <w:marLeft w:val="0"/>
              <w:marRight w:val="0"/>
              <w:marTop w:val="0"/>
              <w:marBottom w:val="0"/>
              <w:divBdr>
                <w:top w:val="none" w:sz="0" w:space="0" w:color="auto"/>
                <w:left w:val="none" w:sz="0" w:space="0" w:color="auto"/>
                <w:bottom w:val="none" w:sz="0" w:space="0" w:color="auto"/>
                <w:right w:val="none" w:sz="0" w:space="0" w:color="auto"/>
              </w:divBdr>
            </w:div>
            <w:div w:id="1065374293">
              <w:marLeft w:val="0"/>
              <w:marRight w:val="0"/>
              <w:marTop w:val="0"/>
              <w:marBottom w:val="0"/>
              <w:divBdr>
                <w:top w:val="none" w:sz="0" w:space="0" w:color="auto"/>
                <w:left w:val="none" w:sz="0" w:space="0" w:color="auto"/>
                <w:bottom w:val="none" w:sz="0" w:space="0" w:color="auto"/>
                <w:right w:val="none" w:sz="0" w:space="0" w:color="auto"/>
              </w:divBdr>
            </w:div>
            <w:div w:id="1145005498">
              <w:marLeft w:val="0"/>
              <w:marRight w:val="0"/>
              <w:marTop w:val="0"/>
              <w:marBottom w:val="0"/>
              <w:divBdr>
                <w:top w:val="none" w:sz="0" w:space="0" w:color="auto"/>
                <w:left w:val="none" w:sz="0" w:space="0" w:color="auto"/>
                <w:bottom w:val="none" w:sz="0" w:space="0" w:color="auto"/>
                <w:right w:val="none" w:sz="0" w:space="0" w:color="auto"/>
              </w:divBdr>
            </w:div>
            <w:div w:id="1372533708">
              <w:marLeft w:val="0"/>
              <w:marRight w:val="0"/>
              <w:marTop w:val="0"/>
              <w:marBottom w:val="0"/>
              <w:divBdr>
                <w:top w:val="none" w:sz="0" w:space="0" w:color="auto"/>
                <w:left w:val="none" w:sz="0" w:space="0" w:color="auto"/>
                <w:bottom w:val="none" w:sz="0" w:space="0" w:color="auto"/>
                <w:right w:val="none" w:sz="0" w:space="0" w:color="auto"/>
              </w:divBdr>
            </w:div>
            <w:div w:id="1494485562">
              <w:marLeft w:val="0"/>
              <w:marRight w:val="0"/>
              <w:marTop w:val="0"/>
              <w:marBottom w:val="0"/>
              <w:divBdr>
                <w:top w:val="none" w:sz="0" w:space="0" w:color="auto"/>
                <w:left w:val="none" w:sz="0" w:space="0" w:color="auto"/>
                <w:bottom w:val="none" w:sz="0" w:space="0" w:color="auto"/>
                <w:right w:val="none" w:sz="0" w:space="0" w:color="auto"/>
              </w:divBdr>
            </w:div>
          </w:divsChild>
        </w:div>
        <w:div w:id="636762726">
          <w:marLeft w:val="0"/>
          <w:marRight w:val="0"/>
          <w:marTop w:val="0"/>
          <w:marBottom w:val="0"/>
          <w:divBdr>
            <w:top w:val="none" w:sz="0" w:space="0" w:color="auto"/>
            <w:left w:val="none" w:sz="0" w:space="0" w:color="auto"/>
            <w:bottom w:val="none" w:sz="0" w:space="0" w:color="auto"/>
            <w:right w:val="none" w:sz="0" w:space="0" w:color="auto"/>
          </w:divBdr>
        </w:div>
        <w:div w:id="672338148">
          <w:marLeft w:val="0"/>
          <w:marRight w:val="0"/>
          <w:marTop w:val="0"/>
          <w:marBottom w:val="0"/>
          <w:divBdr>
            <w:top w:val="none" w:sz="0" w:space="0" w:color="auto"/>
            <w:left w:val="none" w:sz="0" w:space="0" w:color="auto"/>
            <w:bottom w:val="none" w:sz="0" w:space="0" w:color="auto"/>
            <w:right w:val="none" w:sz="0" w:space="0" w:color="auto"/>
          </w:divBdr>
        </w:div>
        <w:div w:id="700084477">
          <w:marLeft w:val="0"/>
          <w:marRight w:val="0"/>
          <w:marTop w:val="0"/>
          <w:marBottom w:val="0"/>
          <w:divBdr>
            <w:top w:val="none" w:sz="0" w:space="0" w:color="auto"/>
            <w:left w:val="none" w:sz="0" w:space="0" w:color="auto"/>
            <w:bottom w:val="none" w:sz="0" w:space="0" w:color="auto"/>
            <w:right w:val="none" w:sz="0" w:space="0" w:color="auto"/>
          </w:divBdr>
        </w:div>
        <w:div w:id="748691139">
          <w:marLeft w:val="0"/>
          <w:marRight w:val="0"/>
          <w:marTop w:val="0"/>
          <w:marBottom w:val="0"/>
          <w:divBdr>
            <w:top w:val="none" w:sz="0" w:space="0" w:color="auto"/>
            <w:left w:val="none" w:sz="0" w:space="0" w:color="auto"/>
            <w:bottom w:val="none" w:sz="0" w:space="0" w:color="auto"/>
            <w:right w:val="none" w:sz="0" w:space="0" w:color="auto"/>
          </w:divBdr>
        </w:div>
        <w:div w:id="759062421">
          <w:marLeft w:val="0"/>
          <w:marRight w:val="0"/>
          <w:marTop w:val="0"/>
          <w:marBottom w:val="0"/>
          <w:divBdr>
            <w:top w:val="none" w:sz="0" w:space="0" w:color="auto"/>
            <w:left w:val="none" w:sz="0" w:space="0" w:color="auto"/>
            <w:bottom w:val="none" w:sz="0" w:space="0" w:color="auto"/>
            <w:right w:val="none" w:sz="0" w:space="0" w:color="auto"/>
          </w:divBdr>
        </w:div>
        <w:div w:id="868372069">
          <w:marLeft w:val="0"/>
          <w:marRight w:val="0"/>
          <w:marTop w:val="0"/>
          <w:marBottom w:val="0"/>
          <w:divBdr>
            <w:top w:val="none" w:sz="0" w:space="0" w:color="auto"/>
            <w:left w:val="none" w:sz="0" w:space="0" w:color="auto"/>
            <w:bottom w:val="none" w:sz="0" w:space="0" w:color="auto"/>
            <w:right w:val="none" w:sz="0" w:space="0" w:color="auto"/>
          </w:divBdr>
        </w:div>
        <w:div w:id="954092138">
          <w:marLeft w:val="0"/>
          <w:marRight w:val="0"/>
          <w:marTop w:val="0"/>
          <w:marBottom w:val="0"/>
          <w:divBdr>
            <w:top w:val="none" w:sz="0" w:space="0" w:color="auto"/>
            <w:left w:val="none" w:sz="0" w:space="0" w:color="auto"/>
            <w:bottom w:val="none" w:sz="0" w:space="0" w:color="auto"/>
            <w:right w:val="none" w:sz="0" w:space="0" w:color="auto"/>
          </w:divBdr>
        </w:div>
        <w:div w:id="964579917">
          <w:marLeft w:val="0"/>
          <w:marRight w:val="0"/>
          <w:marTop w:val="0"/>
          <w:marBottom w:val="0"/>
          <w:divBdr>
            <w:top w:val="none" w:sz="0" w:space="0" w:color="auto"/>
            <w:left w:val="none" w:sz="0" w:space="0" w:color="auto"/>
            <w:bottom w:val="none" w:sz="0" w:space="0" w:color="auto"/>
            <w:right w:val="none" w:sz="0" w:space="0" w:color="auto"/>
          </w:divBdr>
        </w:div>
        <w:div w:id="1057053153">
          <w:marLeft w:val="0"/>
          <w:marRight w:val="0"/>
          <w:marTop w:val="0"/>
          <w:marBottom w:val="0"/>
          <w:divBdr>
            <w:top w:val="none" w:sz="0" w:space="0" w:color="auto"/>
            <w:left w:val="none" w:sz="0" w:space="0" w:color="auto"/>
            <w:bottom w:val="none" w:sz="0" w:space="0" w:color="auto"/>
            <w:right w:val="none" w:sz="0" w:space="0" w:color="auto"/>
          </w:divBdr>
        </w:div>
        <w:div w:id="1137380777">
          <w:marLeft w:val="0"/>
          <w:marRight w:val="0"/>
          <w:marTop w:val="0"/>
          <w:marBottom w:val="0"/>
          <w:divBdr>
            <w:top w:val="none" w:sz="0" w:space="0" w:color="auto"/>
            <w:left w:val="none" w:sz="0" w:space="0" w:color="auto"/>
            <w:bottom w:val="none" w:sz="0" w:space="0" w:color="auto"/>
            <w:right w:val="none" w:sz="0" w:space="0" w:color="auto"/>
          </w:divBdr>
        </w:div>
        <w:div w:id="1150554921">
          <w:marLeft w:val="0"/>
          <w:marRight w:val="0"/>
          <w:marTop w:val="0"/>
          <w:marBottom w:val="0"/>
          <w:divBdr>
            <w:top w:val="none" w:sz="0" w:space="0" w:color="auto"/>
            <w:left w:val="none" w:sz="0" w:space="0" w:color="auto"/>
            <w:bottom w:val="none" w:sz="0" w:space="0" w:color="auto"/>
            <w:right w:val="none" w:sz="0" w:space="0" w:color="auto"/>
          </w:divBdr>
        </w:div>
        <w:div w:id="1200168490">
          <w:marLeft w:val="0"/>
          <w:marRight w:val="0"/>
          <w:marTop w:val="0"/>
          <w:marBottom w:val="0"/>
          <w:divBdr>
            <w:top w:val="none" w:sz="0" w:space="0" w:color="auto"/>
            <w:left w:val="none" w:sz="0" w:space="0" w:color="auto"/>
            <w:bottom w:val="none" w:sz="0" w:space="0" w:color="auto"/>
            <w:right w:val="none" w:sz="0" w:space="0" w:color="auto"/>
          </w:divBdr>
        </w:div>
        <w:div w:id="1202404035">
          <w:marLeft w:val="0"/>
          <w:marRight w:val="0"/>
          <w:marTop w:val="0"/>
          <w:marBottom w:val="0"/>
          <w:divBdr>
            <w:top w:val="none" w:sz="0" w:space="0" w:color="auto"/>
            <w:left w:val="none" w:sz="0" w:space="0" w:color="auto"/>
            <w:bottom w:val="none" w:sz="0" w:space="0" w:color="auto"/>
            <w:right w:val="none" w:sz="0" w:space="0" w:color="auto"/>
          </w:divBdr>
        </w:div>
        <w:div w:id="1293827732">
          <w:marLeft w:val="0"/>
          <w:marRight w:val="0"/>
          <w:marTop w:val="0"/>
          <w:marBottom w:val="0"/>
          <w:divBdr>
            <w:top w:val="none" w:sz="0" w:space="0" w:color="auto"/>
            <w:left w:val="none" w:sz="0" w:space="0" w:color="auto"/>
            <w:bottom w:val="none" w:sz="0" w:space="0" w:color="auto"/>
            <w:right w:val="none" w:sz="0" w:space="0" w:color="auto"/>
          </w:divBdr>
        </w:div>
        <w:div w:id="1316493635">
          <w:marLeft w:val="0"/>
          <w:marRight w:val="0"/>
          <w:marTop w:val="0"/>
          <w:marBottom w:val="0"/>
          <w:divBdr>
            <w:top w:val="none" w:sz="0" w:space="0" w:color="auto"/>
            <w:left w:val="none" w:sz="0" w:space="0" w:color="auto"/>
            <w:bottom w:val="none" w:sz="0" w:space="0" w:color="auto"/>
            <w:right w:val="none" w:sz="0" w:space="0" w:color="auto"/>
          </w:divBdr>
        </w:div>
        <w:div w:id="1379091241">
          <w:marLeft w:val="0"/>
          <w:marRight w:val="0"/>
          <w:marTop w:val="0"/>
          <w:marBottom w:val="0"/>
          <w:divBdr>
            <w:top w:val="none" w:sz="0" w:space="0" w:color="auto"/>
            <w:left w:val="none" w:sz="0" w:space="0" w:color="auto"/>
            <w:bottom w:val="none" w:sz="0" w:space="0" w:color="auto"/>
            <w:right w:val="none" w:sz="0" w:space="0" w:color="auto"/>
          </w:divBdr>
        </w:div>
        <w:div w:id="1394501726">
          <w:marLeft w:val="0"/>
          <w:marRight w:val="0"/>
          <w:marTop w:val="0"/>
          <w:marBottom w:val="0"/>
          <w:divBdr>
            <w:top w:val="none" w:sz="0" w:space="0" w:color="auto"/>
            <w:left w:val="none" w:sz="0" w:space="0" w:color="auto"/>
            <w:bottom w:val="none" w:sz="0" w:space="0" w:color="auto"/>
            <w:right w:val="none" w:sz="0" w:space="0" w:color="auto"/>
          </w:divBdr>
        </w:div>
        <w:div w:id="1634023470">
          <w:marLeft w:val="0"/>
          <w:marRight w:val="0"/>
          <w:marTop w:val="0"/>
          <w:marBottom w:val="0"/>
          <w:divBdr>
            <w:top w:val="none" w:sz="0" w:space="0" w:color="auto"/>
            <w:left w:val="none" w:sz="0" w:space="0" w:color="auto"/>
            <w:bottom w:val="none" w:sz="0" w:space="0" w:color="auto"/>
            <w:right w:val="none" w:sz="0" w:space="0" w:color="auto"/>
          </w:divBdr>
        </w:div>
        <w:div w:id="1680740789">
          <w:marLeft w:val="0"/>
          <w:marRight w:val="0"/>
          <w:marTop w:val="0"/>
          <w:marBottom w:val="0"/>
          <w:divBdr>
            <w:top w:val="none" w:sz="0" w:space="0" w:color="auto"/>
            <w:left w:val="none" w:sz="0" w:space="0" w:color="auto"/>
            <w:bottom w:val="none" w:sz="0" w:space="0" w:color="auto"/>
            <w:right w:val="none" w:sz="0" w:space="0" w:color="auto"/>
          </w:divBdr>
        </w:div>
        <w:div w:id="1705516618">
          <w:marLeft w:val="0"/>
          <w:marRight w:val="0"/>
          <w:marTop w:val="0"/>
          <w:marBottom w:val="0"/>
          <w:divBdr>
            <w:top w:val="none" w:sz="0" w:space="0" w:color="auto"/>
            <w:left w:val="none" w:sz="0" w:space="0" w:color="auto"/>
            <w:bottom w:val="none" w:sz="0" w:space="0" w:color="auto"/>
            <w:right w:val="none" w:sz="0" w:space="0" w:color="auto"/>
          </w:divBdr>
        </w:div>
        <w:div w:id="1911502460">
          <w:marLeft w:val="0"/>
          <w:marRight w:val="0"/>
          <w:marTop w:val="0"/>
          <w:marBottom w:val="0"/>
          <w:divBdr>
            <w:top w:val="none" w:sz="0" w:space="0" w:color="auto"/>
            <w:left w:val="none" w:sz="0" w:space="0" w:color="auto"/>
            <w:bottom w:val="none" w:sz="0" w:space="0" w:color="auto"/>
            <w:right w:val="none" w:sz="0" w:space="0" w:color="auto"/>
          </w:divBdr>
        </w:div>
        <w:div w:id="1918051221">
          <w:marLeft w:val="0"/>
          <w:marRight w:val="0"/>
          <w:marTop w:val="0"/>
          <w:marBottom w:val="0"/>
          <w:divBdr>
            <w:top w:val="none" w:sz="0" w:space="0" w:color="auto"/>
            <w:left w:val="none" w:sz="0" w:space="0" w:color="auto"/>
            <w:bottom w:val="none" w:sz="0" w:space="0" w:color="auto"/>
            <w:right w:val="none" w:sz="0" w:space="0" w:color="auto"/>
          </w:divBdr>
        </w:div>
        <w:div w:id="2037926959">
          <w:marLeft w:val="0"/>
          <w:marRight w:val="0"/>
          <w:marTop w:val="0"/>
          <w:marBottom w:val="0"/>
          <w:divBdr>
            <w:top w:val="none" w:sz="0" w:space="0" w:color="auto"/>
            <w:left w:val="none" w:sz="0" w:space="0" w:color="auto"/>
            <w:bottom w:val="none" w:sz="0" w:space="0" w:color="auto"/>
            <w:right w:val="none" w:sz="0" w:space="0" w:color="auto"/>
          </w:divBdr>
        </w:div>
      </w:divsChild>
    </w:div>
    <w:div w:id="398476209">
      <w:bodyDiv w:val="1"/>
      <w:marLeft w:val="0"/>
      <w:marRight w:val="0"/>
      <w:marTop w:val="0"/>
      <w:marBottom w:val="0"/>
      <w:divBdr>
        <w:top w:val="none" w:sz="0" w:space="0" w:color="auto"/>
        <w:left w:val="none" w:sz="0" w:space="0" w:color="auto"/>
        <w:bottom w:val="none" w:sz="0" w:space="0" w:color="auto"/>
        <w:right w:val="none" w:sz="0" w:space="0" w:color="auto"/>
      </w:divBdr>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742217425">
      <w:bodyDiv w:val="1"/>
      <w:marLeft w:val="0"/>
      <w:marRight w:val="0"/>
      <w:marTop w:val="0"/>
      <w:marBottom w:val="0"/>
      <w:divBdr>
        <w:top w:val="none" w:sz="0" w:space="0" w:color="auto"/>
        <w:left w:val="none" w:sz="0" w:space="0" w:color="auto"/>
        <w:bottom w:val="none" w:sz="0" w:space="0" w:color="auto"/>
        <w:right w:val="none" w:sz="0" w:space="0" w:color="auto"/>
      </w:divBdr>
    </w:div>
    <w:div w:id="742526695">
      <w:bodyDiv w:val="1"/>
      <w:marLeft w:val="0"/>
      <w:marRight w:val="0"/>
      <w:marTop w:val="0"/>
      <w:marBottom w:val="0"/>
      <w:divBdr>
        <w:top w:val="none" w:sz="0" w:space="0" w:color="auto"/>
        <w:left w:val="none" w:sz="0" w:space="0" w:color="auto"/>
        <w:bottom w:val="none" w:sz="0" w:space="0" w:color="auto"/>
        <w:right w:val="none" w:sz="0" w:space="0" w:color="auto"/>
      </w:divBdr>
      <w:divsChild>
        <w:div w:id="1145388929">
          <w:marLeft w:val="0"/>
          <w:marRight w:val="0"/>
          <w:marTop w:val="0"/>
          <w:marBottom w:val="0"/>
          <w:divBdr>
            <w:top w:val="none" w:sz="0" w:space="0" w:color="auto"/>
            <w:left w:val="none" w:sz="0" w:space="0" w:color="auto"/>
            <w:bottom w:val="none" w:sz="0" w:space="0" w:color="auto"/>
            <w:right w:val="none" w:sz="0" w:space="0" w:color="auto"/>
          </w:divBdr>
        </w:div>
        <w:div w:id="1179545302">
          <w:marLeft w:val="0"/>
          <w:marRight w:val="0"/>
          <w:marTop w:val="0"/>
          <w:marBottom w:val="0"/>
          <w:divBdr>
            <w:top w:val="none" w:sz="0" w:space="0" w:color="auto"/>
            <w:left w:val="none" w:sz="0" w:space="0" w:color="auto"/>
            <w:bottom w:val="none" w:sz="0" w:space="0" w:color="auto"/>
            <w:right w:val="none" w:sz="0" w:space="0" w:color="auto"/>
          </w:divBdr>
        </w:div>
        <w:div w:id="1484463685">
          <w:marLeft w:val="0"/>
          <w:marRight w:val="0"/>
          <w:marTop w:val="0"/>
          <w:marBottom w:val="0"/>
          <w:divBdr>
            <w:top w:val="none" w:sz="0" w:space="0" w:color="auto"/>
            <w:left w:val="none" w:sz="0" w:space="0" w:color="auto"/>
            <w:bottom w:val="none" w:sz="0" w:space="0" w:color="auto"/>
            <w:right w:val="none" w:sz="0" w:space="0" w:color="auto"/>
          </w:divBdr>
        </w:div>
      </w:divsChild>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36870038">
      <w:bodyDiv w:val="1"/>
      <w:marLeft w:val="0"/>
      <w:marRight w:val="0"/>
      <w:marTop w:val="0"/>
      <w:marBottom w:val="0"/>
      <w:divBdr>
        <w:top w:val="none" w:sz="0" w:space="0" w:color="auto"/>
        <w:left w:val="none" w:sz="0" w:space="0" w:color="auto"/>
        <w:bottom w:val="none" w:sz="0" w:space="0" w:color="auto"/>
        <w:right w:val="none" w:sz="0" w:space="0" w:color="auto"/>
      </w:divBdr>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43414597">
      <w:bodyDiv w:val="1"/>
      <w:marLeft w:val="0"/>
      <w:marRight w:val="0"/>
      <w:marTop w:val="0"/>
      <w:marBottom w:val="0"/>
      <w:divBdr>
        <w:top w:val="none" w:sz="0" w:space="0" w:color="auto"/>
        <w:left w:val="none" w:sz="0" w:space="0" w:color="auto"/>
        <w:bottom w:val="none" w:sz="0" w:space="0" w:color="auto"/>
        <w:right w:val="none" w:sz="0" w:space="0" w:color="auto"/>
      </w:divBdr>
      <w:divsChild>
        <w:div w:id="258219682">
          <w:marLeft w:val="0"/>
          <w:marRight w:val="0"/>
          <w:marTop w:val="0"/>
          <w:marBottom w:val="0"/>
          <w:divBdr>
            <w:top w:val="none" w:sz="0" w:space="0" w:color="auto"/>
            <w:left w:val="none" w:sz="0" w:space="0" w:color="auto"/>
            <w:bottom w:val="none" w:sz="0" w:space="0" w:color="auto"/>
            <w:right w:val="none" w:sz="0" w:space="0" w:color="auto"/>
          </w:divBdr>
        </w:div>
        <w:div w:id="369502405">
          <w:marLeft w:val="0"/>
          <w:marRight w:val="0"/>
          <w:marTop w:val="0"/>
          <w:marBottom w:val="0"/>
          <w:divBdr>
            <w:top w:val="none" w:sz="0" w:space="0" w:color="auto"/>
            <w:left w:val="none" w:sz="0" w:space="0" w:color="auto"/>
            <w:bottom w:val="none" w:sz="0" w:space="0" w:color="auto"/>
            <w:right w:val="none" w:sz="0" w:space="0" w:color="auto"/>
          </w:divBdr>
        </w:div>
        <w:div w:id="868376518">
          <w:marLeft w:val="0"/>
          <w:marRight w:val="0"/>
          <w:marTop w:val="0"/>
          <w:marBottom w:val="0"/>
          <w:divBdr>
            <w:top w:val="none" w:sz="0" w:space="0" w:color="auto"/>
            <w:left w:val="none" w:sz="0" w:space="0" w:color="auto"/>
            <w:bottom w:val="none" w:sz="0" w:space="0" w:color="auto"/>
            <w:right w:val="none" w:sz="0" w:space="0" w:color="auto"/>
          </w:divBdr>
        </w:div>
        <w:div w:id="1438676283">
          <w:marLeft w:val="0"/>
          <w:marRight w:val="0"/>
          <w:marTop w:val="0"/>
          <w:marBottom w:val="0"/>
          <w:divBdr>
            <w:top w:val="none" w:sz="0" w:space="0" w:color="auto"/>
            <w:left w:val="none" w:sz="0" w:space="0" w:color="auto"/>
            <w:bottom w:val="none" w:sz="0" w:space="0" w:color="auto"/>
            <w:right w:val="none" w:sz="0" w:space="0" w:color="auto"/>
          </w:divBdr>
        </w:div>
      </w:divsChild>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57302742">
      <w:bodyDiv w:val="1"/>
      <w:marLeft w:val="0"/>
      <w:marRight w:val="0"/>
      <w:marTop w:val="0"/>
      <w:marBottom w:val="0"/>
      <w:divBdr>
        <w:top w:val="none" w:sz="0" w:space="0" w:color="auto"/>
        <w:left w:val="none" w:sz="0" w:space="0" w:color="auto"/>
        <w:bottom w:val="none" w:sz="0" w:space="0" w:color="auto"/>
        <w:right w:val="none" w:sz="0" w:space="0" w:color="auto"/>
      </w:divBdr>
      <w:divsChild>
        <w:div w:id="185216127">
          <w:marLeft w:val="0"/>
          <w:marRight w:val="0"/>
          <w:marTop w:val="0"/>
          <w:marBottom w:val="0"/>
          <w:divBdr>
            <w:top w:val="none" w:sz="0" w:space="0" w:color="auto"/>
            <w:left w:val="none" w:sz="0" w:space="0" w:color="auto"/>
            <w:bottom w:val="none" w:sz="0" w:space="0" w:color="auto"/>
            <w:right w:val="none" w:sz="0" w:space="0" w:color="auto"/>
          </w:divBdr>
        </w:div>
        <w:div w:id="272330015">
          <w:marLeft w:val="0"/>
          <w:marRight w:val="0"/>
          <w:marTop w:val="0"/>
          <w:marBottom w:val="0"/>
          <w:divBdr>
            <w:top w:val="none" w:sz="0" w:space="0" w:color="auto"/>
            <w:left w:val="none" w:sz="0" w:space="0" w:color="auto"/>
            <w:bottom w:val="none" w:sz="0" w:space="0" w:color="auto"/>
            <w:right w:val="none" w:sz="0" w:space="0" w:color="auto"/>
          </w:divBdr>
        </w:div>
        <w:div w:id="293873803">
          <w:marLeft w:val="0"/>
          <w:marRight w:val="0"/>
          <w:marTop w:val="0"/>
          <w:marBottom w:val="0"/>
          <w:divBdr>
            <w:top w:val="none" w:sz="0" w:space="0" w:color="auto"/>
            <w:left w:val="none" w:sz="0" w:space="0" w:color="auto"/>
            <w:bottom w:val="none" w:sz="0" w:space="0" w:color="auto"/>
            <w:right w:val="none" w:sz="0" w:space="0" w:color="auto"/>
          </w:divBdr>
        </w:div>
        <w:div w:id="387648519">
          <w:marLeft w:val="0"/>
          <w:marRight w:val="0"/>
          <w:marTop w:val="0"/>
          <w:marBottom w:val="0"/>
          <w:divBdr>
            <w:top w:val="none" w:sz="0" w:space="0" w:color="auto"/>
            <w:left w:val="none" w:sz="0" w:space="0" w:color="auto"/>
            <w:bottom w:val="none" w:sz="0" w:space="0" w:color="auto"/>
            <w:right w:val="none" w:sz="0" w:space="0" w:color="auto"/>
          </w:divBdr>
        </w:div>
        <w:div w:id="896819033">
          <w:marLeft w:val="0"/>
          <w:marRight w:val="0"/>
          <w:marTop w:val="0"/>
          <w:marBottom w:val="0"/>
          <w:divBdr>
            <w:top w:val="none" w:sz="0" w:space="0" w:color="auto"/>
            <w:left w:val="none" w:sz="0" w:space="0" w:color="auto"/>
            <w:bottom w:val="none" w:sz="0" w:space="0" w:color="auto"/>
            <w:right w:val="none" w:sz="0" w:space="0" w:color="auto"/>
          </w:divBdr>
        </w:div>
        <w:div w:id="1188375793">
          <w:marLeft w:val="0"/>
          <w:marRight w:val="0"/>
          <w:marTop w:val="0"/>
          <w:marBottom w:val="0"/>
          <w:divBdr>
            <w:top w:val="none" w:sz="0" w:space="0" w:color="auto"/>
            <w:left w:val="none" w:sz="0" w:space="0" w:color="auto"/>
            <w:bottom w:val="none" w:sz="0" w:space="0" w:color="auto"/>
            <w:right w:val="none" w:sz="0" w:space="0" w:color="auto"/>
          </w:divBdr>
        </w:div>
        <w:div w:id="1931355612">
          <w:marLeft w:val="0"/>
          <w:marRight w:val="0"/>
          <w:marTop w:val="0"/>
          <w:marBottom w:val="0"/>
          <w:divBdr>
            <w:top w:val="none" w:sz="0" w:space="0" w:color="auto"/>
            <w:left w:val="none" w:sz="0" w:space="0" w:color="auto"/>
            <w:bottom w:val="none" w:sz="0" w:space="0" w:color="auto"/>
            <w:right w:val="none" w:sz="0" w:space="0" w:color="auto"/>
          </w:divBdr>
        </w:div>
        <w:div w:id="1931809590">
          <w:marLeft w:val="0"/>
          <w:marRight w:val="0"/>
          <w:marTop w:val="0"/>
          <w:marBottom w:val="0"/>
          <w:divBdr>
            <w:top w:val="none" w:sz="0" w:space="0" w:color="auto"/>
            <w:left w:val="none" w:sz="0" w:space="0" w:color="auto"/>
            <w:bottom w:val="none" w:sz="0" w:space="0" w:color="auto"/>
            <w:right w:val="none" w:sz="0" w:space="0" w:color="auto"/>
          </w:divBdr>
        </w:div>
        <w:div w:id="2077510488">
          <w:marLeft w:val="0"/>
          <w:marRight w:val="0"/>
          <w:marTop w:val="0"/>
          <w:marBottom w:val="0"/>
          <w:divBdr>
            <w:top w:val="none" w:sz="0" w:space="0" w:color="auto"/>
            <w:left w:val="none" w:sz="0" w:space="0" w:color="auto"/>
            <w:bottom w:val="none" w:sz="0" w:space="0" w:color="auto"/>
            <w:right w:val="none" w:sz="0" w:space="0" w:color="auto"/>
          </w:divBdr>
        </w:div>
      </w:divsChild>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907764916">
      <w:bodyDiv w:val="1"/>
      <w:marLeft w:val="0"/>
      <w:marRight w:val="0"/>
      <w:marTop w:val="0"/>
      <w:marBottom w:val="0"/>
      <w:divBdr>
        <w:top w:val="none" w:sz="0" w:space="0" w:color="auto"/>
        <w:left w:val="none" w:sz="0" w:space="0" w:color="auto"/>
        <w:bottom w:val="none" w:sz="0" w:space="0" w:color="auto"/>
        <w:right w:val="none" w:sz="0" w:space="0" w:color="auto"/>
      </w:divBdr>
    </w:div>
    <w:div w:id="1928074879">
      <w:bodyDiv w:val="1"/>
      <w:marLeft w:val="0"/>
      <w:marRight w:val="0"/>
      <w:marTop w:val="0"/>
      <w:marBottom w:val="0"/>
      <w:divBdr>
        <w:top w:val="none" w:sz="0" w:space="0" w:color="auto"/>
        <w:left w:val="none" w:sz="0" w:space="0" w:color="auto"/>
        <w:bottom w:val="none" w:sz="0" w:space="0" w:color="auto"/>
        <w:right w:val="none" w:sz="0" w:space="0" w:color="auto"/>
      </w:divBdr>
      <w:divsChild>
        <w:div w:id="1195076488">
          <w:marLeft w:val="0"/>
          <w:marRight w:val="0"/>
          <w:marTop w:val="0"/>
          <w:marBottom w:val="0"/>
          <w:divBdr>
            <w:top w:val="none" w:sz="0" w:space="0" w:color="auto"/>
            <w:left w:val="none" w:sz="0" w:space="0" w:color="auto"/>
            <w:bottom w:val="none" w:sz="0" w:space="0" w:color="auto"/>
            <w:right w:val="none" w:sz="0" w:space="0" w:color="auto"/>
          </w:divBdr>
        </w:div>
        <w:div w:id="1428696085">
          <w:marLeft w:val="0"/>
          <w:marRight w:val="0"/>
          <w:marTop w:val="0"/>
          <w:marBottom w:val="0"/>
          <w:divBdr>
            <w:top w:val="none" w:sz="0" w:space="0" w:color="auto"/>
            <w:left w:val="none" w:sz="0" w:space="0" w:color="auto"/>
            <w:bottom w:val="none" w:sz="0" w:space="0" w:color="auto"/>
            <w:right w:val="none" w:sz="0" w:space="0" w:color="auto"/>
          </w:divBdr>
        </w:div>
        <w:div w:id="1938363610">
          <w:marLeft w:val="0"/>
          <w:marRight w:val="0"/>
          <w:marTop w:val="0"/>
          <w:marBottom w:val="0"/>
          <w:divBdr>
            <w:top w:val="none" w:sz="0" w:space="0" w:color="auto"/>
            <w:left w:val="none" w:sz="0" w:space="0" w:color="auto"/>
            <w:bottom w:val="none" w:sz="0" w:space="0" w:color="auto"/>
            <w:right w:val="none" w:sz="0" w:space="0" w:color="auto"/>
          </w:divBdr>
        </w:div>
      </w:divsChild>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 w:id="207076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environment.govt.nz/publications/aotearoa-new-zealands-first-national-adaptation-pla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5" ma:contentTypeDescription="Create a new document." ma:contentTypeScope="" ma:versionID="56be3908f05fccfac550e76495e9ecdf">
  <xsd:schema xmlns:xsd="http://www.w3.org/2001/XMLSchema" xmlns:xs="http://www.w3.org/2001/XMLSchema" xmlns:p="http://schemas.microsoft.com/office/2006/metadata/properties" xmlns:ns1="http://schemas.microsoft.com/sharepoint/v3" xmlns:ns2="58a6f171-52cb-4404-b47d-af1c8daf8fd1" xmlns:ns3="4a94300e-a927-4b92-9d3a-682523035cb6" xmlns:ns4="0a5b0190-e301-4766-933d-448c7c363fce" xmlns:ns5="http://schemas.microsoft.com/sharepoint/v4" targetNamespace="http://schemas.microsoft.com/office/2006/metadata/properties" ma:root="true" ma:fieldsID="88854da7b8280ea1db4bdaa40b906885" ns1:_="" ns2:_="" ns3:_="" ns4:_="" ns5:_="">
    <xsd:import namespace="http://schemas.microsoft.com/sharepoint/v3"/>
    <xsd:import namespace="58a6f171-52cb-4404-b47d-af1c8daf8fd1"/>
    <xsd:import namespace="4a94300e-a927-4b92-9d3a-682523035cb6"/>
    <xsd:import namespace="0a5b0190-e301-4766-933d-448c7c363fc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ediaServiceDateTaken" minOccurs="0"/>
                <xsd:element ref="ns3:Other_x0020_Details_2" minOccurs="0"/>
                <xsd:element ref="ns3:MTS_x0020_Type" minOccurs="0"/>
                <xsd:element ref="ns3:MTS_x0020_ID" minOccurs="0"/>
                <xsd:element ref="ns3:MediaServiceAutoTags" minOccurs="0"/>
                <xsd:element ref="ns3:MediaServiceGenerationTime" minOccurs="0"/>
                <xsd:element ref="ns3:MediaServiceEventHashCode" minOccurs="0"/>
                <xsd:element ref="ns3:Supplemental_x0020_Markings" minOccurs="0"/>
                <xsd:element ref="ns3:To" minOccurs="0"/>
                <xsd:element ref="ns3:From" minOccurs="0"/>
                <xsd:element ref="ns3:Sent_x002f_Received" minOccurs="0"/>
                <xsd:element ref="ns3:Contract_x0020_Number" minOccurs="0"/>
                <xsd:element ref="ns3:Other_x0020_Details_3"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3:MediaLengthInSeconds" minOccurs="0"/>
                <xsd:element ref="ns5:IconOverlay"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5" nillable="true" ma:displayName="Unified Compliance Policy Properties" ma:hidden="true" ma:internalName="_ip_UnifiedCompliancePolicyProperties">
      <xsd:simpleType>
        <xsd:restriction base="dms:Note"/>
      </xsd:simpleType>
    </xsd:element>
    <xsd:element name="_ip_UnifiedCompliancePolicyUIAction" ma:index="4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4" nillable="true" ma:displayName="Taxonomy Catch All Column" ma:hidden="true" ma:list="{ffc8bc6b-b675-45cd-8c52-a10dd19693fc}"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Other_x0020_Details_2" ma:index="32" nillable="true" ma:displayName="Other Details_2" ma:description="" ma:internalName="Other_x0020_Details_2">
      <xsd:simpleType>
        <xsd:restriction base="dms:Text">
          <xsd:maxLength value="255"/>
        </xsd:restriction>
      </xsd:simpleType>
    </xsd:element>
    <xsd:element name="MTS_x0020_Type" ma:index="33" nillable="true" ma:displayName="MTS Type" ma:default="" ma:description="" ma:internalName="MTS_x0020_Type">
      <xsd:simpleType>
        <xsd:restriction base="dms:Note">
          <xsd:maxLength value="255"/>
        </xsd:restriction>
      </xsd:simpleType>
    </xsd:element>
    <xsd:element name="MTS_x0020_ID" ma:index="34" nillable="true" ma:displayName="MTS ID" ma:default="" ma:description="" ma:internalName="MTS_x0020_ID">
      <xsd:simpleType>
        <xsd:restriction base="dms:Text">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Supplemental_x0020_Markings" ma:index="38" nillable="true" ma:displayName="Supplemental Markings" ma:description="" ma:internalName="Supplemental_x0020_Markings">
      <xsd:simpleType>
        <xsd:restriction base="dms:Note">
          <xsd:maxLength value="255"/>
        </xsd:restriction>
      </xsd:simpleType>
    </xsd:element>
    <xsd:element name="To" ma:index="39" nillable="true" ma:displayName="To" ma:default="" ma:description="" ma:internalName="To">
      <xsd:simpleType>
        <xsd:restriction base="dms:Note">
          <xsd:maxLength value="255"/>
        </xsd:restriction>
      </xsd:simpleType>
    </xsd:element>
    <xsd:element name="From" ma:index="40" nillable="true" ma:displayName="From" ma:default="" ma:description="" ma:internalName="From">
      <xsd:simpleType>
        <xsd:restriction base="dms:Text">
          <xsd:maxLength value="255"/>
        </xsd:restriction>
      </xsd:simpleType>
    </xsd:element>
    <xsd:element name="Sent_x002f_Received" ma:index="41" nillable="true" ma:displayName="Sent/Received" ma:default="" ma:description="" ma:internalName="Sent_x002f_Received">
      <xsd:simpleType>
        <xsd:restriction base="dms:Text">
          <xsd:maxLength value="255"/>
        </xsd:restriction>
      </xsd:simpleType>
    </xsd:element>
    <xsd:element name="Contract_x0020_Number" ma:index="42" nillable="true" ma:displayName="Contract Number" ma:default="" ma:description="" ma:internalName="Contract_x0020_Number">
      <xsd:simpleType>
        <xsd:restriction base="dms:Text">
          <xsd:maxLength value="255"/>
        </xsd:restriction>
      </xsd:simpleType>
    </xsd:element>
    <xsd:element name="Other_x0020_Details_3" ma:index="43" nillable="true" ma:displayName="Other Details_3" ma:description="" ma:internalName="Other_x0020_Details_3">
      <xsd:simpleType>
        <xsd:restriction base="dms:Text">
          <xsd:maxLength value="255"/>
        </xsd:restriction>
      </xsd:simpleType>
    </xsd:element>
    <xsd:element name="MediaServiceOCR" ma:index="44" nillable="true" ma:displayName="Extracted Text" ma:internalName="MediaServiceOCR"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MediaServiceLocation" ma:index="51" nillable="true" ma:displayName="Location" ma:internalName="MediaServiceLocation" ma:readOnly="true">
      <xsd:simpleType>
        <xsd:restriction base="dms:Text"/>
      </xsd:simpleType>
    </xsd:element>
    <xsd:element name="lcf76f155ced4ddcb4097134ff3c332f" ma:index="53"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Sender xmlns="4a94300e-a927-4b92-9d3a-682523035cb6"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MTS_x0020_ID xmlns="4a94300e-a927-4b92-9d3a-682523035cb6" xsi:nil="true"/>
    <Email_x0020_Table xmlns="4a94300e-a927-4b92-9d3a-682523035cb6" xsi:nil="true"/>
    <MTS_x0020_Type xmlns="4a94300e-a927-4b92-9d3a-682523035cb6" xsi:nil="true"/>
    <Receiver xmlns="4a94300e-a927-4b92-9d3a-682523035cb6" xsi:nil="true"/>
    <Other_x0020_Details_2 xmlns="4a94300e-a927-4b92-9d3a-682523035cb6" xsi:nil="true"/>
    <Other_x0020_Details_3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ECM-547756131-137983</_dlc_DocId>
    <_dlc_DocIdUrl xmlns="58a6f171-52cb-4404-b47d-af1c8daf8fd1">
      <Url>https://ministryforenvironment.sharepoint.com/sites/ECM-Pol-CAP/_layouts/15/DocIdRedir.aspx?ID=ECM-547756131-137983</Url>
      <Description>ECM-547756131-137983</Description>
    </_dlc_DocIdUrl>
    <From xmlns="4a94300e-a927-4b92-9d3a-682523035cb6" xsi:nil="true"/>
    <IconOverlay xmlns="http://schemas.microsoft.com/sharepoint/v4" xsi:nil="true"/>
    <Sent_x002f_Received xmlns="4a94300e-a927-4b92-9d3a-682523035cb6" xsi:nil="true"/>
    <To xmlns="4a94300e-a927-4b92-9d3a-682523035cb6" xsi:nil="true"/>
    <Supplemental_x0020_Markings xmlns="4a94300e-a927-4b92-9d3a-682523035cb6" xsi:nil="true"/>
    <lcf76f155ced4ddcb4097134ff3c332f xmlns="4a94300e-a927-4b92-9d3a-682523035cb6">
      <Terms xmlns="http://schemas.microsoft.com/office/infopath/2007/PartnerControls"/>
    </lcf76f155ced4ddcb4097134ff3c332f>
    <TaxCatchAll xmlns="58a6f171-52cb-4404-b47d-af1c8daf8fd1" xsi:nil="true"/>
    <Contract_x0020_Number xmlns="4a94300e-a927-4b92-9d3a-682523035cb6"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DC612-CE5C-467B-8ECF-0F35DA401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0a5b0190-e301-4766-933d-448c7c363f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DF132-DBC6-4DD4-A271-C9E872C31824}">
  <ds:schemaRefs>
    <ds:schemaRef ds:uri="http://schemas.microsoft.com/sharepoint/v3/contenttype/forms"/>
  </ds:schemaRefs>
</ds:datastoreItem>
</file>

<file path=customXml/itemProps3.xml><?xml version="1.0" encoding="utf-8"?>
<ds:datastoreItem xmlns:ds="http://schemas.openxmlformats.org/officeDocument/2006/customXml" ds:itemID="{04E19D66-749F-4E11-8B87-ADE5AA59C4FC}">
  <ds:schemaRefs>
    <ds:schemaRef ds:uri="http://schemas.microsoft.com/sharepoint/events"/>
  </ds:schemaRefs>
</ds:datastoreItem>
</file>

<file path=customXml/itemProps4.xml><?xml version="1.0" encoding="utf-8"?>
<ds:datastoreItem xmlns:ds="http://schemas.openxmlformats.org/officeDocument/2006/customXml" ds:itemID="{D4782A9D-DC48-4629-895C-D762F7C3ACF5}">
  <ds:schemaRefs>
    <ds:schemaRef ds:uri="http://schemas.microsoft.com/office/2006/metadata/properties"/>
    <ds:schemaRef ds:uri="http://schemas.microsoft.com/office/infopath/2007/PartnerControls"/>
    <ds:schemaRef ds:uri="4a94300e-a927-4b92-9d3a-682523035cb6"/>
    <ds:schemaRef ds:uri="http://schemas.microsoft.com/sharepoint/v3"/>
    <ds:schemaRef ds:uri="58a6f171-52cb-4404-b47d-af1c8daf8fd1"/>
    <ds:schemaRef ds:uri="http://schemas.microsoft.com/sharepoint/v4"/>
  </ds:schemaRefs>
</ds:datastoreItem>
</file>

<file path=customXml/itemProps5.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1463</Words>
  <Characters>8574</Characters>
  <Application>Microsoft Office Word</Application>
  <DocSecurity>0</DocSecurity>
  <Lines>142</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CowperH</dc:creator>
  <cp:keywords/>
  <cp:lastModifiedBy>Daisy Smith</cp:lastModifiedBy>
  <cp:revision>4</cp:revision>
  <dcterms:created xsi:type="dcterms:W3CDTF">2022-08-02T01:30:00Z</dcterms:created>
  <dcterms:modified xsi:type="dcterms:W3CDTF">2022-08-02T03:33:00Z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978a33db-f30a-47db-8e58-0d57fefbaa9f</vt:lpwstr>
  </property>
  <property fmtid="{D5CDD505-2E9C-101B-9397-08002B2CF9AE}" pid="11" name="MediaServiceImageTags">
    <vt:lpwstr/>
  </property>
</Properties>
</file>