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0605" w14:textId="59B7E2C8" w:rsidR="00B30A89" w:rsidRPr="00AA48CC" w:rsidRDefault="00B6643B" w:rsidP="00524D5E">
      <w:pPr>
        <w:pStyle w:val="BodyText"/>
        <w:spacing w:after="5000"/>
      </w:pPr>
      <w:r w:rsidRPr="00AA48CC">
        <w:rPr>
          <w:noProof/>
          <w:color w:val="2B579A"/>
          <w:shd w:val="clear" w:color="auto" w:fill="E6E6E6"/>
        </w:rPr>
        <mc:AlternateContent>
          <mc:Choice Requires="wps">
            <w:drawing>
              <wp:anchor distT="0" distB="0" distL="114300" distR="114300" simplePos="0" relativeHeight="251658240" behindDoc="0" locked="0" layoutInCell="1" allowOverlap="1" wp14:anchorId="30C2D89C" wp14:editId="7A0E405B">
                <wp:simplePos x="0" y="0"/>
                <wp:positionH relativeFrom="column">
                  <wp:posOffset>-33656</wp:posOffset>
                </wp:positionH>
                <wp:positionV relativeFrom="paragraph">
                  <wp:posOffset>294005</wp:posOffset>
                </wp:positionV>
                <wp:extent cx="6048375" cy="1649423"/>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048375" cy="1649423"/>
                        </a:xfrm>
                        <a:prstGeom prst="rect">
                          <a:avLst/>
                        </a:prstGeom>
                        <a:noFill/>
                        <a:ln w="6350">
                          <a:noFill/>
                        </a:ln>
                      </wps:spPr>
                      <wps:txbx>
                        <w:txbxContent>
                          <w:p w14:paraId="30AFE319" w14:textId="28B47823" w:rsidR="00AD3644" w:rsidRPr="00177432" w:rsidRDefault="00335D1D" w:rsidP="00296A94">
                            <w:pPr>
                              <w:pStyle w:val="Title"/>
                            </w:pPr>
                            <w:r>
                              <w:t>Climate change</w:t>
                            </w:r>
                            <w:r w:rsidR="00E854E9">
                              <w:br/>
                            </w:r>
                            <w:r>
                              <w:t xml:space="preserve">and disabled people </w:t>
                            </w:r>
                          </w:p>
                          <w:p w14:paraId="66A7F1F3" w14:textId="2C2F27D5" w:rsidR="00B349E3" w:rsidRPr="00AD3644" w:rsidRDefault="00670508" w:rsidP="00296A94">
                            <w:pPr>
                              <w:pStyle w:val="Subtitle"/>
                            </w:pPr>
                            <w:r>
                              <w:t>W</w:t>
                            </w:r>
                            <w:r w:rsidRPr="00670508">
                              <w:t>hat the national adaptation plan means for you</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C2D89C" id="_x0000_t202" coordsize="21600,21600" o:spt="202" path="m,l,21600r21600,l21600,xe">
                <v:stroke joinstyle="miter"/>
                <v:path gradientshapeok="t" o:connecttype="rect"/>
              </v:shapetype>
              <v:shape id="Text Box 6" o:spid="_x0000_s1026" type="#_x0000_t202" style="position:absolute;margin-left:-2.65pt;margin-top:23.15pt;width:476.25pt;height:129.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" filled="f" stroked="f" strokeweight=".5pt">
                <v:textbox style="mso-fit-shape-to-text:t" inset="1mm,2mm,0">
                  <w:txbxContent>
                    <w:p w14:paraId="30AFE319" w14:textId="28B47823" w:rsidR="00AD3644" w:rsidRPr="00177432" w:rsidRDefault="00335D1D" w:rsidP="00296A94">
                      <w:pPr>
                        <w:pStyle w:val="Title"/>
                      </w:pPr>
                      <w:r>
                        <w:t>Climate change</w:t>
                      </w:r>
                      <w:r w:rsidR="00E854E9">
                        <w:br/>
                      </w:r>
                      <w:r>
                        <w:t xml:space="preserve">and disabled people </w:t>
                      </w:r>
                    </w:p>
                    <w:p w14:paraId="66A7F1F3" w14:textId="2C2F27D5" w:rsidR="00B349E3" w:rsidRPr="00AD3644" w:rsidRDefault="00670508" w:rsidP="00296A94">
                      <w:pPr>
                        <w:pStyle w:val="Subtitle"/>
                      </w:pPr>
                      <w:r>
                        <w:t>W</w:t>
                      </w:r>
                      <w:r w:rsidRPr="00670508">
                        <w:t>hat the national adaptation plan means for you</w:t>
                      </w:r>
                    </w:p>
                  </w:txbxContent>
                </v:textbox>
              </v:shape>
            </w:pict>
          </mc:Fallback>
        </mc:AlternateContent>
      </w:r>
      <w:r w:rsidR="000C7BD2" w:rsidRPr="00AA48CC">
        <w:rPr>
          <w:noProof/>
          <w:color w:val="2B579A"/>
          <w:shd w:val="clear" w:color="auto" w:fill="E6E6E6"/>
        </w:rPr>
        <w:drawing>
          <wp:anchor distT="0" distB="0" distL="114300" distR="114300" simplePos="0" relativeHeight="251658241" behindDoc="1" locked="0" layoutInCell="1" allowOverlap="1" wp14:anchorId="7AA8DB15" wp14:editId="7D806629">
            <wp:simplePos x="0" y="0"/>
            <wp:positionH relativeFrom="column">
              <wp:posOffset>-892175</wp:posOffset>
            </wp:positionH>
            <wp:positionV relativeFrom="paragraph">
              <wp:posOffset>-1014933</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26BD9CE5" w14:textId="0CBE7581" w:rsidR="00784EA2" w:rsidRPr="00784EA2" w:rsidRDefault="00784EA2" w:rsidP="0096663E">
      <w:pPr>
        <w:pStyle w:val="Heading1"/>
        <w:spacing w:before="120"/>
      </w:pPr>
      <w:r w:rsidRPr="00784EA2">
        <w:t>Adapt and thrive: Building a climate-resilient New Zealand</w:t>
      </w:r>
    </w:p>
    <w:p w14:paraId="50C57AF6" w14:textId="4273FC96" w:rsidR="00F5746A" w:rsidRPr="009D3892" w:rsidRDefault="00D622D0" w:rsidP="0096663E">
      <w:pPr>
        <w:pStyle w:val="BodyText"/>
        <w:spacing w:before="0"/>
        <w:rPr>
          <w:rFonts w:cs="Calibri"/>
          <w:b/>
        </w:rPr>
      </w:pPr>
      <w:r w:rsidRPr="00E858BF">
        <w:rPr>
          <w:rFonts w:cs="Calibri"/>
          <w:noProof/>
        </w:rPr>
        <mc:AlternateContent>
          <mc:Choice Requires="wps">
            <w:drawing>
              <wp:anchor distT="45720" distB="45720" distL="114300" distR="114300" simplePos="0" relativeHeight="251658242" behindDoc="0" locked="0" layoutInCell="1" allowOverlap="1" wp14:anchorId="0ECF78F0" wp14:editId="72403FF3">
                <wp:simplePos x="0" y="0"/>
                <wp:positionH relativeFrom="column">
                  <wp:posOffset>3671570</wp:posOffset>
                </wp:positionH>
                <wp:positionV relativeFrom="paragraph">
                  <wp:posOffset>389255</wp:posOffset>
                </wp:positionV>
                <wp:extent cx="2114550" cy="3124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24200"/>
                        </a:xfrm>
                        <a:prstGeom prst="rect">
                          <a:avLst/>
                        </a:prstGeom>
                        <a:solidFill>
                          <a:schemeClr val="accent3"/>
                        </a:solidFill>
                        <a:ln w="6350">
                          <a:solidFill>
                            <a:schemeClr val="accent3"/>
                          </a:solidFill>
                          <a:miter lim="800000"/>
                          <a:headEnd/>
                          <a:tailEnd/>
                        </a:ln>
                      </wps:spPr>
                      <wps:txbx>
                        <w:txbxContent>
                          <w:p w14:paraId="5B7E220A" w14:textId="09FE2C11" w:rsidR="00BB5045" w:rsidRPr="00B95114" w:rsidRDefault="00BB5045" w:rsidP="00355E77">
                            <w:pPr>
                              <w:pStyle w:val="Boxheading"/>
                              <w:spacing w:before="80"/>
                              <w:rPr>
                                <w:rFonts w:cs="Calibri"/>
                                <w:b w:val="0"/>
                                <w:bCs/>
                                <w:sz w:val="20"/>
                              </w:rPr>
                            </w:pPr>
                            <w:r w:rsidRPr="00B95114">
                              <w:rPr>
                                <w:rFonts w:cs="Calibri"/>
                                <w:bCs/>
                                <w:sz w:val="20"/>
                              </w:rPr>
                              <w:t xml:space="preserve">Managing risk now and </w:t>
                            </w:r>
                            <w:r w:rsidR="00AB11C1">
                              <w:rPr>
                                <w:rFonts w:cs="Calibri"/>
                                <w:bCs/>
                                <w:sz w:val="20"/>
                              </w:rPr>
                              <w:t xml:space="preserve">for </w:t>
                            </w:r>
                            <w:r w:rsidRPr="00B95114">
                              <w:rPr>
                                <w:rFonts w:cs="Calibri"/>
                                <w:bCs/>
                                <w:sz w:val="20"/>
                              </w:rPr>
                              <w:t>the future</w:t>
                            </w:r>
                          </w:p>
                          <w:p w14:paraId="10ECB98B" w14:textId="77777777" w:rsidR="00AB11C1" w:rsidRDefault="00AF3E26" w:rsidP="00AF3E26">
                            <w:pPr>
                              <w:pStyle w:val="Boxtext"/>
                            </w:pPr>
                            <w:r>
                              <w:t xml:space="preserve">In 2020, the National Climate Change Risk Assessment set out the main risks New Zealanders face from the impacts of climate change up to 2026. </w:t>
                            </w:r>
                          </w:p>
                          <w:p w14:paraId="6496D027" w14:textId="0554B5ED" w:rsidR="00AB11C1" w:rsidRDefault="00AF3E26" w:rsidP="00AF3E26">
                            <w:pPr>
                              <w:pStyle w:val="Boxtext"/>
                            </w:pPr>
                            <w:r>
                              <w:t>These include risks to people</w:t>
                            </w:r>
                            <w:r w:rsidR="0070123B">
                              <w:t xml:space="preserve">’s </w:t>
                            </w:r>
                            <w:r>
                              <w:t xml:space="preserve">health </w:t>
                            </w:r>
                            <w:r w:rsidR="009C2B89">
                              <w:t xml:space="preserve">and property, </w:t>
                            </w:r>
                            <w:r>
                              <w:t xml:space="preserve">risks to our infrastructure like roads </w:t>
                            </w:r>
                            <w:r w:rsidR="009C2B89">
                              <w:t xml:space="preserve">and </w:t>
                            </w:r>
                            <w:r>
                              <w:t>water suppl</w:t>
                            </w:r>
                            <w:r w:rsidR="009C2B89">
                              <w:t>ies</w:t>
                            </w:r>
                            <w:r>
                              <w:t xml:space="preserve">, </w:t>
                            </w:r>
                            <w:r w:rsidR="00DB0871">
                              <w:t xml:space="preserve">and risks to </w:t>
                            </w:r>
                            <w:r>
                              <w:t xml:space="preserve">our natural environment. </w:t>
                            </w:r>
                          </w:p>
                          <w:p w14:paraId="4A4CA85F" w14:textId="29F03D68" w:rsidR="00BB5045" w:rsidRPr="00B95114" w:rsidRDefault="00067AB3" w:rsidP="0096663E">
                            <w:pPr>
                              <w:pStyle w:val="Boxtext"/>
                              <w:spacing w:after="120"/>
                              <w:rPr>
                                <w:sz w:val="18"/>
                              </w:rPr>
                            </w:pPr>
                            <w:r w:rsidRPr="00067AB3">
                              <w:t>This national adaptation plan is the first in a series. It will be updated every six years to respond to changing climate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F78F0" id="Text Box 2" o:spid="_x0000_s1027" type="#_x0000_t202" style="position:absolute;margin-left:289.1pt;margin-top:30.65pt;width:166.5pt;height:24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" fillcolor="#d5ebe8 [3206]" strokecolor="#d5ebe8 [3206]" strokeweight=".5pt">
                <v:textbox>
                  <w:txbxContent>
                    <w:p w14:paraId="5B7E220A" w14:textId="09FE2C11" w:rsidR="00BB5045" w:rsidRPr="00B95114" w:rsidRDefault="00BB5045" w:rsidP="00355E77">
                      <w:pPr>
                        <w:pStyle w:val="Boxheading"/>
                        <w:spacing w:before="80"/>
                        <w:rPr>
                          <w:rFonts w:cs="Calibri"/>
                          <w:b w:val="0"/>
                          <w:bCs/>
                          <w:sz w:val="20"/>
                        </w:rPr>
                      </w:pPr>
                      <w:r w:rsidRPr="00B95114">
                        <w:rPr>
                          <w:rFonts w:cs="Calibri"/>
                          <w:bCs/>
                          <w:sz w:val="20"/>
                        </w:rPr>
                        <w:t xml:space="preserve">Managing risk now and </w:t>
                      </w:r>
                      <w:r w:rsidR="00AB11C1">
                        <w:rPr>
                          <w:rFonts w:cs="Calibri"/>
                          <w:bCs/>
                          <w:sz w:val="20"/>
                        </w:rPr>
                        <w:t xml:space="preserve">for </w:t>
                      </w:r>
                      <w:r w:rsidRPr="00B95114">
                        <w:rPr>
                          <w:rFonts w:cs="Calibri"/>
                          <w:bCs/>
                          <w:sz w:val="20"/>
                        </w:rPr>
                        <w:t>the future</w:t>
                      </w:r>
                    </w:p>
                    <w:p w14:paraId="10ECB98B" w14:textId="77777777" w:rsidR="00AB11C1" w:rsidRDefault="00AF3E26" w:rsidP="00AF3E26">
                      <w:pPr>
                        <w:pStyle w:val="Boxtext"/>
                      </w:pPr>
                      <w:r>
                        <w:t xml:space="preserve">In 2020, the National Climate Change Risk Assessment set out the main risks New Zealanders face from the impacts of climate change up to 2026. </w:t>
                      </w:r>
                    </w:p>
                    <w:p w14:paraId="6496D027" w14:textId="0554B5ED" w:rsidR="00AB11C1" w:rsidRDefault="00AF3E26" w:rsidP="00AF3E26">
                      <w:pPr>
                        <w:pStyle w:val="Boxtext"/>
                      </w:pPr>
                      <w:r>
                        <w:t>These include risks to people</w:t>
                      </w:r>
                      <w:r w:rsidR="0070123B">
                        <w:t xml:space="preserve">’s </w:t>
                      </w:r>
                      <w:r>
                        <w:t xml:space="preserve">health </w:t>
                      </w:r>
                      <w:r w:rsidR="009C2B89">
                        <w:t xml:space="preserve">and property, </w:t>
                      </w:r>
                      <w:r>
                        <w:t xml:space="preserve">risks to our infrastructure like roads </w:t>
                      </w:r>
                      <w:r w:rsidR="009C2B89">
                        <w:t xml:space="preserve">and </w:t>
                      </w:r>
                      <w:r>
                        <w:t>water suppl</w:t>
                      </w:r>
                      <w:r w:rsidR="009C2B89">
                        <w:t>ies</w:t>
                      </w:r>
                      <w:r>
                        <w:t xml:space="preserve">, </w:t>
                      </w:r>
                      <w:r w:rsidR="00DB0871">
                        <w:t xml:space="preserve">and risks to </w:t>
                      </w:r>
                      <w:r>
                        <w:t xml:space="preserve">our natural environment. </w:t>
                      </w:r>
                    </w:p>
                    <w:p w14:paraId="4A4CA85F" w14:textId="29F03D68" w:rsidR="00BB5045" w:rsidRPr="00B95114" w:rsidRDefault="00067AB3" w:rsidP="0096663E">
                      <w:pPr>
                        <w:pStyle w:val="Boxtext"/>
                        <w:spacing w:after="120"/>
                        <w:rPr>
                          <w:sz w:val="18"/>
                        </w:rPr>
                      </w:pPr>
                      <w:r w:rsidRPr="00067AB3">
                        <w:t>This national adaptation plan is the first in a series. It will be updated every six years to respond to changing climate risks.</w:t>
                      </w:r>
                    </w:p>
                  </w:txbxContent>
                </v:textbox>
                <w10:wrap type="square"/>
              </v:shape>
            </w:pict>
          </mc:Fallback>
        </mc:AlternateContent>
      </w:r>
      <w:r w:rsidR="00BB5045">
        <w:rPr>
          <w:rFonts w:cs="Calibri"/>
          <w:b/>
          <w:bCs/>
        </w:rPr>
        <w:t>The</w:t>
      </w:r>
      <w:r w:rsidR="00BB5045" w:rsidRPr="009D3892">
        <w:rPr>
          <w:rFonts w:cs="Calibri"/>
          <w:b/>
          <w:bCs/>
        </w:rPr>
        <w:t xml:space="preserve"> </w:t>
      </w:r>
      <w:r w:rsidR="007D5FE2" w:rsidRPr="009D3892">
        <w:rPr>
          <w:rFonts w:cs="Calibri"/>
          <w:b/>
          <w:bCs/>
        </w:rPr>
        <w:t xml:space="preserve">first national adaptation plan </w:t>
      </w:r>
      <w:r w:rsidR="007D5FE2">
        <w:rPr>
          <w:rFonts w:cs="Calibri"/>
          <w:b/>
          <w:bCs/>
        </w:rPr>
        <w:t>will</w:t>
      </w:r>
      <w:r w:rsidR="007D5FE2">
        <w:t xml:space="preserve"> </w:t>
      </w:r>
      <w:r w:rsidR="007D5FE2" w:rsidRPr="00D431CF">
        <w:rPr>
          <w:b/>
          <w:bCs/>
        </w:rPr>
        <w:t>help New Zealanders adapt to the effects of climate change now, and better protect us against changes to come.</w:t>
      </w:r>
    </w:p>
    <w:p w14:paraId="430B21B5" w14:textId="7A5C4FF2" w:rsidR="007D5FE2" w:rsidRDefault="007D5FE2" w:rsidP="007D5FE2">
      <w:pPr>
        <w:pStyle w:val="BodyText"/>
      </w:pPr>
      <w:r>
        <w:t>Many impacts are already with us, with unstable and unpredictable weather, worsening floods, droughts and storms, and rising sea levels</w:t>
      </w:r>
      <w:r w:rsidR="00584868">
        <w:t xml:space="preserve">. </w:t>
      </w:r>
      <w:r w:rsidR="00584868" w:rsidRPr="00FD48D0">
        <w:t xml:space="preserve">We can expect more </w:t>
      </w:r>
      <w:r w:rsidR="004A7A42">
        <w:t xml:space="preserve">will </w:t>
      </w:r>
      <w:r w:rsidR="00584868" w:rsidRPr="00FD48D0">
        <w:t>happen.</w:t>
      </w:r>
      <w:r w:rsidR="00584868">
        <w:t xml:space="preserve"> Lowering emissions can reduce the impacts of climate change but won’t eliminate them all.</w:t>
      </w:r>
      <w:r>
        <w:t xml:space="preserve"> </w:t>
      </w:r>
    </w:p>
    <w:p w14:paraId="0C3C90F3" w14:textId="77777777" w:rsidR="008833AF" w:rsidRDefault="007D5FE2" w:rsidP="00C83ED8">
      <w:pPr>
        <w:pStyle w:val="BodyText"/>
      </w:pPr>
      <w:r>
        <w:t>The national adaptation plan sets out what actions the Government will take over the next six years to help all New Zealanders adapt and thrive in a changing climate.</w:t>
      </w:r>
    </w:p>
    <w:p w14:paraId="2AEC2DA7" w14:textId="62EBD44E" w:rsidR="00C83ED8" w:rsidRDefault="007D5FE2" w:rsidP="00C83ED8">
      <w:pPr>
        <w:pStyle w:val="BodyText"/>
      </w:pPr>
      <w:r>
        <w:t xml:space="preserve">It has actions relevant to every sector and community in New </w:t>
      </w:r>
      <w:r w:rsidR="00D949ED">
        <w:t>Zealand and</w:t>
      </w:r>
      <w:r>
        <w:t xml:space="preserve"> addresses the priority risks that need action now.</w:t>
      </w:r>
    </w:p>
    <w:p w14:paraId="6D3AB2CF" w14:textId="13875459" w:rsidR="004B0237" w:rsidRDefault="004B0237" w:rsidP="004B0237">
      <w:pPr>
        <w:pStyle w:val="BodyText"/>
      </w:pPr>
      <w:r w:rsidRPr="2CA9A4A0">
        <w:t>Climate change risks and the costs of adapting will need to be shared across society, but through the actions in the plan we can reduce the long-term costs across the motu.</w:t>
      </w:r>
    </w:p>
    <w:p w14:paraId="13FFB9AF" w14:textId="77777777" w:rsidR="004B0237" w:rsidRDefault="004B0237" w:rsidP="00C83ED8">
      <w:pPr>
        <w:pStyle w:val="BodyText"/>
        <w:rPr>
          <w:b/>
          <w:bCs/>
        </w:rPr>
      </w:pPr>
    </w:p>
    <w:p w14:paraId="5DDD8C6B" w14:textId="59B27A87" w:rsidR="00A04140" w:rsidRPr="000E4604" w:rsidRDefault="00BF3C14" w:rsidP="00A01170">
      <w:pPr>
        <w:pStyle w:val="Heading2"/>
        <w:spacing w:before="240"/>
      </w:pPr>
      <w:r w:rsidRPr="000E4604">
        <w:rPr>
          <w:rFonts w:cs="Calibri"/>
        </w:rPr>
        <w:lastRenderedPageBreak/>
        <w:t>Impacts of climate change on disabled people</w:t>
      </w:r>
    </w:p>
    <w:p w14:paraId="1760C8FA" w14:textId="7CFE6475" w:rsidR="00A04140" w:rsidRPr="000E4604" w:rsidRDefault="7646C93B" w:rsidP="00DC6D4A">
      <w:pPr>
        <w:pStyle w:val="BodyText"/>
        <w:rPr>
          <w:rFonts w:cs="Calibri"/>
        </w:rPr>
      </w:pPr>
      <w:r w:rsidRPr="000E4604">
        <w:rPr>
          <w:rFonts w:cs="Calibri"/>
        </w:rPr>
        <w:t>Everyone is affected by climate change. But some people are</w:t>
      </w:r>
      <w:r w:rsidR="00A01170" w:rsidRPr="000E4604">
        <w:rPr>
          <w:rFonts w:cs="Calibri"/>
        </w:rPr>
        <w:t> </w:t>
      </w:r>
      <w:r w:rsidRPr="000E4604">
        <w:rPr>
          <w:rFonts w:cs="Calibri"/>
        </w:rPr>
        <w:t>more vulnerable to the damaging effects than others.</w:t>
      </w:r>
      <w:r w:rsidR="00074102" w:rsidRPr="000E4604">
        <w:rPr>
          <w:rFonts w:cs="Calibri"/>
        </w:rPr>
        <w:t xml:space="preserve"> </w:t>
      </w:r>
    </w:p>
    <w:p w14:paraId="0D5D5037" w14:textId="564AEB60" w:rsidR="00B64F47" w:rsidRPr="000E4604" w:rsidRDefault="00C34CFA" w:rsidP="00B64F47">
      <w:pPr>
        <w:pStyle w:val="BodyText"/>
      </w:pPr>
      <w:r w:rsidRPr="000E4604">
        <w:t>For example,</w:t>
      </w:r>
      <w:r w:rsidR="004B5536" w:rsidRPr="000E4604">
        <w:t xml:space="preserve"> </w:t>
      </w:r>
      <w:r w:rsidR="00986D6B" w:rsidRPr="000E4604">
        <w:t>i</w:t>
      </w:r>
      <w:r w:rsidR="00B64F47" w:rsidRPr="000E4604">
        <w:t>n heatwaves and severe storms,</w:t>
      </w:r>
      <w:r w:rsidR="00986D6B" w:rsidRPr="000E4604">
        <w:t xml:space="preserve"> </w:t>
      </w:r>
      <w:r w:rsidR="001D2D01" w:rsidRPr="000E4604">
        <w:t xml:space="preserve">disabled </w:t>
      </w:r>
      <w:r w:rsidR="004718B9" w:rsidRPr="000E4604">
        <w:t xml:space="preserve">people </w:t>
      </w:r>
      <w:r w:rsidR="00B64F47" w:rsidRPr="000E4604">
        <w:t xml:space="preserve">are more likely to suffer health problems </w:t>
      </w:r>
      <w:r w:rsidR="00E47B0B" w:rsidRPr="00006218">
        <w:t>or</w:t>
      </w:r>
      <w:r w:rsidR="00AD44B3" w:rsidRPr="00006218">
        <w:t xml:space="preserve"> be vul</w:t>
      </w:r>
      <w:r w:rsidR="00E13E66" w:rsidRPr="00006218">
        <w:t>nerable to power outages</w:t>
      </w:r>
      <w:r w:rsidR="00CC0C1E" w:rsidRPr="00006218">
        <w:t xml:space="preserve"> that disrupt life-supporting equipment.</w:t>
      </w:r>
      <w:r w:rsidR="00B64F47" w:rsidRPr="000E4604">
        <w:t xml:space="preserve"> </w:t>
      </w:r>
    </w:p>
    <w:p w14:paraId="70E43CA6" w14:textId="37A2C3E9" w:rsidR="00A04140" w:rsidRPr="000E4604" w:rsidRDefault="7646C93B" w:rsidP="00B95114">
      <w:pPr>
        <w:pStyle w:val="BodyText"/>
      </w:pPr>
      <w:r w:rsidRPr="000E4604">
        <w:t xml:space="preserve">If a community needs to </w:t>
      </w:r>
      <w:r w:rsidR="00BB497B" w:rsidRPr="000E4604">
        <w:t xml:space="preserve">evacuate or </w:t>
      </w:r>
      <w:r w:rsidR="68516C98" w:rsidRPr="000E4604">
        <w:t>move,</w:t>
      </w:r>
      <w:r w:rsidRPr="000E4604">
        <w:t xml:space="preserve"> people with physical disabilities and limited mobility will need accessible housing</w:t>
      </w:r>
      <w:r w:rsidR="00D36CE7" w:rsidRPr="000E4604">
        <w:t xml:space="preserve"> and facilities</w:t>
      </w:r>
      <w:r w:rsidR="00FD2CEF" w:rsidRPr="000E4604">
        <w:t>, and may need help settling in</w:t>
      </w:r>
      <w:r w:rsidRPr="000E4604">
        <w:t xml:space="preserve">. </w:t>
      </w:r>
    </w:p>
    <w:p w14:paraId="5CB1458E" w14:textId="3D8CA789" w:rsidR="00A04140" w:rsidRPr="000E4604" w:rsidRDefault="7646C93B" w:rsidP="00113B36">
      <w:pPr>
        <w:pStyle w:val="BodyText"/>
        <w:spacing w:after="240"/>
        <w:rPr>
          <w:rFonts w:cstheme="minorBidi"/>
        </w:rPr>
      </w:pPr>
      <w:r w:rsidRPr="000E4604">
        <w:rPr>
          <w:rFonts w:cstheme="minorBidi"/>
        </w:rPr>
        <w:t xml:space="preserve">Climate-related events and </w:t>
      </w:r>
      <w:r w:rsidR="004C4233" w:rsidRPr="000E4604">
        <w:rPr>
          <w:rFonts w:cstheme="minorBidi"/>
        </w:rPr>
        <w:t xml:space="preserve">changes </w:t>
      </w:r>
      <w:r w:rsidRPr="000E4604">
        <w:rPr>
          <w:rFonts w:cstheme="minorBidi"/>
        </w:rPr>
        <w:t xml:space="preserve">can also disrupt </w:t>
      </w:r>
      <w:r w:rsidR="00DD263C" w:rsidRPr="000E4604">
        <w:rPr>
          <w:rFonts w:cstheme="minorBidi"/>
        </w:rPr>
        <w:t xml:space="preserve">vital </w:t>
      </w:r>
      <w:r w:rsidR="00D56818" w:rsidRPr="00006218">
        <w:rPr>
          <w:rFonts w:cstheme="minorBidi"/>
        </w:rPr>
        <w:t xml:space="preserve">social </w:t>
      </w:r>
      <w:r w:rsidRPr="000E4604">
        <w:rPr>
          <w:rFonts w:cstheme="minorBidi"/>
        </w:rPr>
        <w:t>networks and support services</w:t>
      </w:r>
      <w:r w:rsidR="00DD263C" w:rsidRPr="000E4604">
        <w:rPr>
          <w:rFonts w:cstheme="minorBidi"/>
        </w:rPr>
        <w:t>.</w:t>
      </w:r>
    </w:p>
    <w:tbl>
      <w:tblPr>
        <w:tblStyle w:val="TableGrid"/>
        <w:tblW w:w="0" w:type="auto"/>
        <w:tblBorders>
          <w:top w:val="single" w:sz="4" w:space="0" w:color="D5EBE8" w:themeColor="accent3"/>
          <w:left w:val="single" w:sz="4" w:space="0" w:color="D5EBE8" w:themeColor="accent3"/>
          <w:bottom w:val="single" w:sz="4" w:space="0" w:color="D5EBE8" w:themeColor="accent3"/>
          <w:right w:val="single" w:sz="4" w:space="0" w:color="D5EBE8" w:themeColor="accent3"/>
          <w:insideH w:val="none" w:sz="0" w:space="0" w:color="auto"/>
          <w:insideV w:val="none" w:sz="0" w:space="0" w:color="auto"/>
        </w:tblBorders>
        <w:shd w:val="clear" w:color="auto" w:fill="D5EBE8" w:themeFill="accent3"/>
        <w:tblLook w:val="04A0" w:firstRow="1" w:lastRow="0" w:firstColumn="1" w:lastColumn="0" w:noHBand="0" w:noVBand="1"/>
      </w:tblPr>
      <w:tblGrid>
        <w:gridCol w:w="9061"/>
      </w:tblGrid>
      <w:tr w:rsidR="0096663E" w14:paraId="04FBE2E3" w14:textId="77777777">
        <w:tc>
          <w:tcPr>
            <w:tcW w:w="9061" w:type="dxa"/>
            <w:shd w:val="clear" w:color="auto" w:fill="D5EBE8" w:themeFill="accent3"/>
          </w:tcPr>
          <w:p w14:paraId="52934182" w14:textId="2FC96A4E" w:rsidR="0096663E" w:rsidRPr="000E4604" w:rsidRDefault="0096663E">
            <w:pPr>
              <w:pStyle w:val="Boxheading"/>
            </w:pPr>
            <w:r w:rsidRPr="000E4604">
              <w:t>What you’ve told us</w:t>
            </w:r>
          </w:p>
          <w:p w14:paraId="628472B0" w14:textId="2ECEE98F" w:rsidR="0096663E" w:rsidRPr="000E4604" w:rsidRDefault="00C62876" w:rsidP="0096663E">
            <w:pPr>
              <w:pStyle w:val="Boxtext"/>
            </w:pPr>
            <w:r w:rsidRPr="000E4604">
              <w:t>During consultation on the draft adaptation plan, s</w:t>
            </w:r>
            <w:r w:rsidR="0096663E" w:rsidRPr="000E4604">
              <w:t xml:space="preserve">ubmitters who identified as disabled or who represent </w:t>
            </w:r>
            <w:r w:rsidR="006A3F32" w:rsidRPr="000E4604">
              <w:t>disabled people</w:t>
            </w:r>
            <w:r w:rsidR="00496107" w:rsidRPr="000E4604">
              <w:t xml:space="preserve"> </w:t>
            </w:r>
            <w:r w:rsidR="00E61059" w:rsidRPr="000E4604">
              <w:t>raised the importance of:</w:t>
            </w:r>
          </w:p>
          <w:p w14:paraId="0E30A7E7" w14:textId="13747EB7" w:rsidR="0096663E" w:rsidRPr="00D622D0" w:rsidRDefault="00FA471A" w:rsidP="00D622D0">
            <w:pPr>
              <w:pStyle w:val="Boxbullet"/>
            </w:pPr>
            <w:r w:rsidRPr="00D622D0">
              <w:rPr>
                <w:rStyle w:val="cf01"/>
                <w:rFonts w:ascii="Calibri" w:hAnsi="Calibri" w:cs="Times New Roman"/>
                <w:sz w:val="20"/>
                <w:szCs w:val="20"/>
              </w:rPr>
              <w:t xml:space="preserve">more research into </w:t>
            </w:r>
            <w:r w:rsidR="0062080B" w:rsidRPr="00D622D0">
              <w:rPr>
                <w:rStyle w:val="cf01"/>
                <w:rFonts w:ascii="Calibri" w:hAnsi="Calibri" w:cs="Times New Roman"/>
                <w:sz w:val="20"/>
                <w:szCs w:val="20"/>
              </w:rPr>
              <w:t>c</w:t>
            </w:r>
            <w:r w:rsidRPr="00D622D0">
              <w:rPr>
                <w:rStyle w:val="cf01"/>
                <w:rFonts w:ascii="Calibri" w:hAnsi="Calibri" w:cs="Times New Roman"/>
                <w:sz w:val="20"/>
                <w:szCs w:val="20"/>
              </w:rPr>
              <w:t xml:space="preserve">limate change </w:t>
            </w:r>
            <w:r w:rsidR="0062080B" w:rsidRPr="00D622D0">
              <w:rPr>
                <w:rStyle w:val="cf01"/>
                <w:rFonts w:ascii="Calibri" w:hAnsi="Calibri" w:cs="Times New Roman"/>
                <w:sz w:val="20"/>
                <w:szCs w:val="20"/>
              </w:rPr>
              <w:t xml:space="preserve">effects and adaptation options for </w:t>
            </w:r>
            <w:r w:rsidRPr="00D622D0">
              <w:rPr>
                <w:rStyle w:val="cf01"/>
                <w:rFonts w:ascii="Calibri" w:hAnsi="Calibri" w:cs="Times New Roman"/>
                <w:sz w:val="20"/>
                <w:szCs w:val="20"/>
              </w:rPr>
              <w:t xml:space="preserve">disabled people </w:t>
            </w:r>
          </w:p>
          <w:p w14:paraId="7BA5F3D9" w14:textId="5B87AD18" w:rsidR="0096663E" w:rsidRPr="00D622D0" w:rsidRDefault="0096663E" w:rsidP="00D622D0">
            <w:pPr>
              <w:pStyle w:val="Boxbullet"/>
            </w:pPr>
            <w:r w:rsidRPr="00D622D0">
              <w:t xml:space="preserve">better access </w:t>
            </w:r>
            <w:r w:rsidR="00E61059" w:rsidRPr="00D622D0">
              <w:t xml:space="preserve">for disabled people </w:t>
            </w:r>
            <w:r w:rsidRPr="00D622D0">
              <w:t>to safe homes and transportation in emergency situations</w:t>
            </w:r>
          </w:p>
          <w:p w14:paraId="42B248C7" w14:textId="7CCE988A" w:rsidR="00590567" w:rsidRPr="00ED3390" w:rsidRDefault="0096663E" w:rsidP="00006218">
            <w:pPr>
              <w:pStyle w:val="Boxbullet"/>
            </w:pPr>
            <w:r w:rsidRPr="00ED3390">
              <w:t xml:space="preserve">more accessible </w:t>
            </w:r>
            <w:r w:rsidR="00E03AC2" w:rsidRPr="00ED3390">
              <w:t>information</w:t>
            </w:r>
            <w:r w:rsidR="003A2C16" w:rsidRPr="00006218">
              <w:t xml:space="preserve"> </w:t>
            </w:r>
            <w:r w:rsidR="007033A7" w:rsidRPr="00006218">
              <w:t>and government communication on adaptation</w:t>
            </w:r>
            <w:r w:rsidR="003A2C16" w:rsidRPr="00ED3390">
              <w:t xml:space="preserve"> </w:t>
            </w:r>
          </w:p>
          <w:p w14:paraId="2AE742D6" w14:textId="5AF1DE58" w:rsidR="0096663E" w:rsidRPr="000E4604" w:rsidRDefault="0096663E" w:rsidP="00D622D0">
            <w:pPr>
              <w:pStyle w:val="Boxbullet"/>
              <w:spacing w:after="240"/>
              <w:ind w:left="641" w:hanging="357"/>
            </w:pPr>
            <w:r w:rsidRPr="00ED3390">
              <w:t>involv</w:t>
            </w:r>
            <w:r w:rsidR="00AC36CF" w:rsidRPr="00ED3390">
              <w:t>ing</w:t>
            </w:r>
            <w:r w:rsidRPr="00ED3390">
              <w:t xml:space="preserve"> disabled people in </w:t>
            </w:r>
            <w:r w:rsidR="009C0E78" w:rsidRPr="00ED3390">
              <w:t>implement</w:t>
            </w:r>
            <w:r w:rsidR="00AC36CF" w:rsidRPr="00ED3390">
              <w:t xml:space="preserve">ing </w:t>
            </w:r>
            <w:r w:rsidR="009C0E78" w:rsidRPr="00ED3390">
              <w:t>the plan</w:t>
            </w:r>
            <w:r w:rsidR="00AC36CF" w:rsidRPr="00ED3390">
              <w:t>’s actions</w:t>
            </w:r>
            <w:r w:rsidR="009C0E78" w:rsidRPr="00ED3390">
              <w:t>.</w:t>
            </w:r>
          </w:p>
        </w:tc>
      </w:tr>
    </w:tbl>
    <w:p w14:paraId="17C65019" w14:textId="526C9BCC" w:rsidR="00F5746A" w:rsidRPr="00AA48CC" w:rsidRDefault="001C2D22" w:rsidP="00F5746A">
      <w:pPr>
        <w:pStyle w:val="Heading2"/>
      </w:pPr>
      <w:r w:rsidRPr="006B5127">
        <w:t xml:space="preserve">How </w:t>
      </w:r>
      <w:r w:rsidR="00357A3C">
        <w:t>actions in the</w:t>
      </w:r>
      <w:r w:rsidR="00357A3C" w:rsidRPr="006B5127">
        <w:t xml:space="preserve"> </w:t>
      </w:r>
      <w:r w:rsidRPr="006B5127">
        <w:t xml:space="preserve">plan </w:t>
      </w:r>
      <w:r w:rsidR="00D23AAA">
        <w:t xml:space="preserve">will </w:t>
      </w:r>
      <w:r w:rsidR="00357A3C">
        <w:t>help</w:t>
      </w:r>
      <w:r w:rsidR="00D23AAA">
        <w:t xml:space="preserve"> disable</w:t>
      </w:r>
      <w:r w:rsidR="000B1957">
        <w:t>d</w:t>
      </w:r>
      <w:r w:rsidR="00D23AAA">
        <w:t xml:space="preserve"> people</w:t>
      </w:r>
      <w:r w:rsidR="00357A3C" w:rsidRPr="00357A3C">
        <w:t xml:space="preserve"> adapt to climate change</w:t>
      </w:r>
    </w:p>
    <w:p w14:paraId="2E3E0BAC" w14:textId="584568E8" w:rsidR="001162DF" w:rsidRDefault="001162DF" w:rsidP="001162DF">
      <w:pPr>
        <w:pStyle w:val="BodyText"/>
      </w:pPr>
      <w:r>
        <w:t xml:space="preserve">The plan outlines a programme of work to support and encourage all New Zealanders to adapt. It brings together existing actions and </w:t>
      </w:r>
      <w:proofErr w:type="gramStart"/>
      <w:r>
        <w:t>proposed</w:t>
      </w:r>
      <w:proofErr w:type="gramEnd"/>
      <w:r>
        <w:t xml:space="preserve"> future work.</w:t>
      </w:r>
    </w:p>
    <w:p w14:paraId="090086D6" w14:textId="3A234C3F" w:rsidR="00D35609" w:rsidRPr="00E931E1" w:rsidRDefault="00BA2B92" w:rsidP="00D622D0">
      <w:pPr>
        <w:pStyle w:val="Heading3"/>
      </w:pPr>
      <w:r w:rsidRPr="00E931E1">
        <w:t>Enabling better risk-informed decisions</w:t>
      </w:r>
    </w:p>
    <w:p w14:paraId="2F652967" w14:textId="010E1040" w:rsidR="003E11C6" w:rsidRDefault="00875022" w:rsidP="003E11C6">
      <w:pPr>
        <w:pStyle w:val="BodyText"/>
      </w:pPr>
      <w:r w:rsidRPr="00E931E1">
        <w:t xml:space="preserve">The </w:t>
      </w:r>
      <w:r w:rsidR="00BC318E">
        <w:t>plan</w:t>
      </w:r>
      <w:r w:rsidRPr="00E931E1">
        <w:t xml:space="preserve"> </w:t>
      </w:r>
      <w:r w:rsidR="006C3123">
        <w:t xml:space="preserve">includes actions that will </w:t>
      </w:r>
      <w:r w:rsidR="00D667AA" w:rsidRPr="00E931E1">
        <w:t xml:space="preserve">provide </w:t>
      </w:r>
      <w:r w:rsidRPr="00E931E1">
        <w:t xml:space="preserve">information, </w:t>
      </w:r>
      <w:r w:rsidR="00C74A96">
        <w:t xml:space="preserve">tools and </w:t>
      </w:r>
      <w:r w:rsidRPr="00E931E1">
        <w:t>guidance</w:t>
      </w:r>
      <w:r w:rsidR="00670F38">
        <w:t xml:space="preserve"> </w:t>
      </w:r>
      <w:r w:rsidR="00670F38" w:rsidRPr="00670F38">
        <w:t xml:space="preserve">about climate change threats and responses. </w:t>
      </w:r>
      <w:r w:rsidR="00670F38">
        <w:t>Disabled people</w:t>
      </w:r>
      <w:r w:rsidR="00670F38" w:rsidRPr="00670F38">
        <w:t xml:space="preserve"> can use these to </w:t>
      </w:r>
      <w:r w:rsidR="0060252E">
        <w:t xml:space="preserve">understand and </w:t>
      </w:r>
      <w:r w:rsidR="00670F38" w:rsidRPr="00670F38">
        <w:t>assess the risks they face and decide how</w:t>
      </w:r>
      <w:r w:rsidR="00C74A96">
        <w:t xml:space="preserve"> best</w:t>
      </w:r>
      <w:r w:rsidR="00670F38" w:rsidRPr="00670F38">
        <w:t xml:space="preserve"> to </w:t>
      </w:r>
      <w:r w:rsidR="001231D4">
        <w:t>adapt</w:t>
      </w:r>
      <w:r w:rsidR="00670F38" w:rsidRPr="00670F38">
        <w:t xml:space="preserve">. </w:t>
      </w:r>
      <w:r w:rsidR="00951BAB" w:rsidRPr="00951BAB">
        <w:t>Key actions include:</w:t>
      </w:r>
    </w:p>
    <w:p w14:paraId="488C902C" w14:textId="4F624ABB" w:rsidR="00BA2B92" w:rsidRPr="00670508" w:rsidRDefault="003E11C6" w:rsidP="000E4D43">
      <w:pPr>
        <w:pStyle w:val="Bullet"/>
      </w:pPr>
      <w:r w:rsidRPr="00670508">
        <w:rPr>
          <w:szCs w:val="24"/>
        </w:rPr>
        <w:t xml:space="preserve">Action 3.2: Design and develop risk, </w:t>
      </w:r>
      <w:proofErr w:type="gramStart"/>
      <w:r w:rsidRPr="00670508">
        <w:rPr>
          <w:szCs w:val="24"/>
        </w:rPr>
        <w:t>resilience</w:t>
      </w:r>
      <w:proofErr w:type="gramEnd"/>
      <w:r w:rsidRPr="00670508">
        <w:rPr>
          <w:szCs w:val="24"/>
        </w:rPr>
        <w:t xml:space="preserve"> and climate adaptation information portals</w:t>
      </w:r>
      <w:r w:rsidR="007D4AAE">
        <w:rPr>
          <w:szCs w:val="24"/>
        </w:rPr>
        <w:t xml:space="preserve">: </w:t>
      </w:r>
      <w:r w:rsidR="00B863E5">
        <w:rPr>
          <w:szCs w:val="24"/>
        </w:rPr>
        <w:t>t</w:t>
      </w:r>
      <w:r w:rsidR="007D4AAE">
        <w:rPr>
          <w:szCs w:val="24"/>
        </w:rPr>
        <w:t>his</w:t>
      </w:r>
      <w:r w:rsidRPr="00670508">
        <w:rPr>
          <w:szCs w:val="24"/>
        </w:rPr>
        <w:t xml:space="preserve"> </w:t>
      </w:r>
      <w:r w:rsidR="000A2119" w:rsidRPr="00670508">
        <w:t>will</w:t>
      </w:r>
      <w:r w:rsidR="00BA2B92" w:rsidRPr="00670508">
        <w:t xml:space="preserve"> </w:t>
      </w:r>
      <w:r w:rsidR="00117C37" w:rsidRPr="00670508">
        <w:t xml:space="preserve">explore opportunities to </w:t>
      </w:r>
      <w:r w:rsidR="00BA2B92" w:rsidRPr="00670508">
        <w:t>collect and make available data and information on social and equity risks</w:t>
      </w:r>
      <w:r w:rsidR="00670F38">
        <w:t xml:space="preserve">. The portals will also help </w:t>
      </w:r>
      <w:r w:rsidR="00BA2B92" w:rsidRPr="00670508">
        <w:t xml:space="preserve">assess </w:t>
      </w:r>
      <w:r w:rsidR="00670F38" w:rsidRPr="00670F38">
        <w:t xml:space="preserve">people’s vulnerability to climate change, including disproportionately affected groups such as </w:t>
      </w:r>
      <w:r w:rsidR="00BA2B92" w:rsidRPr="00670508">
        <w:t>disabled people</w:t>
      </w:r>
      <w:r w:rsidR="00AE33A6" w:rsidRPr="00670508">
        <w:t>.</w:t>
      </w:r>
    </w:p>
    <w:p w14:paraId="19B963FC" w14:textId="2583F3C0" w:rsidR="002C54B2" w:rsidRPr="00006218" w:rsidRDefault="002C54B2" w:rsidP="00006218">
      <w:pPr>
        <w:pStyle w:val="Bullet"/>
        <w:tabs>
          <w:tab w:val="num" w:pos="397"/>
        </w:tabs>
      </w:pPr>
      <w:r w:rsidRPr="00670508">
        <w:t>Action 3.4</w:t>
      </w:r>
      <w:r w:rsidR="00670F38">
        <w:t>:</w:t>
      </w:r>
      <w:r w:rsidRPr="00670508">
        <w:t xml:space="preserve"> </w:t>
      </w:r>
      <w:r w:rsidR="004349DE" w:rsidRPr="00670508">
        <w:t>Raise awareness of climate hazards and how to prepare</w:t>
      </w:r>
      <w:r w:rsidR="00101D8B">
        <w:t xml:space="preserve">: </w:t>
      </w:r>
      <w:r w:rsidR="00B863E5">
        <w:rPr>
          <w:iCs/>
        </w:rPr>
        <w:t>t</w:t>
      </w:r>
      <w:r w:rsidR="00A8349B" w:rsidRPr="00A8349B">
        <w:rPr>
          <w:iCs/>
        </w:rPr>
        <w:t>his</w:t>
      </w:r>
      <w:r w:rsidR="00A8349B">
        <w:t xml:space="preserve"> will deliver public education campaigns and provide information to help people get ready for emergencies. This will help ensure people know what to do and have what they need to get through.</w:t>
      </w:r>
      <w:r w:rsidR="00853085" w:rsidRPr="00853085">
        <w:t xml:space="preserve"> </w:t>
      </w:r>
      <w:r w:rsidR="00853085">
        <w:t>For e</w:t>
      </w:r>
      <w:r w:rsidR="00D36E11" w:rsidRPr="00670508">
        <w:t>xample</w:t>
      </w:r>
      <w:r w:rsidR="00853085">
        <w:t xml:space="preserve">, the </w:t>
      </w:r>
      <w:hyperlink r:id="rId13" w:history="1">
        <w:r w:rsidR="00853085" w:rsidRPr="00B736B2">
          <w:rPr>
            <w:rStyle w:val="Hyperlink"/>
          </w:rPr>
          <w:t>Get R</w:t>
        </w:r>
        <w:r w:rsidR="00853085" w:rsidRPr="00B736B2">
          <w:rPr>
            <w:rStyle w:val="Hyperlink"/>
          </w:rPr>
          <w:t>e</w:t>
        </w:r>
        <w:r w:rsidR="00853085" w:rsidRPr="00B736B2">
          <w:rPr>
            <w:rStyle w:val="Hyperlink"/>
          </w:rPr>
          <w:t>ady</w:t>
        </w:r>
      </w:hyperlink>
      <w:r w:rsidR="0059382D">
        <w:t xml:space="preserve"> </w:t>
      </w:r>
      <w:r w:rsidR="00853085">
        <w:t>website has</w:t>
      </w:r>
      <w:r w:rsidR="00853085" w:rsidRPr="00670508">
        <w:t xml:space="preserve"> </w:t>
      </w:r>
      <w:r w:rsidR="00F2453F" w:rsidRPr="00B736B2">
        <w:t>targeted advice for disabled people</w:t>
      </w:r>
      <w:r w:rsidR="00407AB9" w:rsidRPr="00B736B2">
        <w:t>.</w:t>
      </w:r>
    </w:p>
    <w:p w14:paraId="1B252CB2" w14:textId="57D4FEEE" w:rsidR="00F24C7D" w:rsidRDefault="00F24C7D" w:rsidP="00E858BF">
      <w:pPr>
        <w:pStyle w:val="Heading3"/>
      </w:pPr>
      <w:r>
        <w:t>Driving climate-resilient development in the right locations</w:t>
      </w:r>
    </w:p>
    <w:p w14:paraId="675A1104" w14:textId="7FCF1088" w:rsidR="00D40B8F" w:rsidRDefault="00D40B8F" w:rsidP="00F24C7D">
      <w:pPr>
        <w:pStyle w:val="BodyText"/>
      </w:pPr>
      <w:r w:rsidRPr="00123C56">
        <w:t>Buildings and infrastructure have a long lifespan.</w:t>
      </w:r>
      <w:r>
        <w:t xml:space="preserve"> </w:t>
      </w:r>
      <w:r w:rsidR="00AD5759" w:rsidRPr="00AD5759">
        <w:t>Decisions we make today about how and where we develop really matter.</w:t>
      </w:r>
      <w:r w:rsidR="00AD5759">
        <w:t xml:space="preserve"> </w:t>
      </w:r>
    </w:p>
    <w:p w14:paraId="694CD235" w14:textId="747417D2" w:rsidR="00F24C7D" w:rsidRPr="0096450C" w:rsidRDefault="006353A7" w:rsidP="006353A7">
      <w:pPr>
        <w:pStyle w:val="BodyText"/>
      </w:pPr>
      <w:r>
        <w:lastRenderedPageBreak/>
        <w:t>The plan</w:t>
      </w:r>
      <w:r w:rsidRPr="00B31F1F">
        <w:t xml:space="preserve"> will </w:t>
      </w:r>
      <w:r>
        <w:t>improve</w:t>
      </w:r>
      <w:r w:rsidRPr="00B31F1F">
        <w:t xml:space="preserve"> planning, </w:t>
      </w:r>
      <w:proofErr w:type="gramStart"/>
      <w:r w:rsidRPr="00AE6AE8">
        <w:t>infrastructure</w:t>
      </w:r>
      <w:proofErr w:type="gramEnd"/>
      <w:r w:rsidRPr="00B31F1F">
        <w:t xml:space="preserve"> and decision-making frameworks </w:t>
      </w:r>
      <w:r>
        <w:t xml:space="preserve">to </w:t>
      </w:r>
      <w:r w:rsidRPr="00B31F1F">
        <w:t>guide climate-resilient development in the right locations</w:t>
      </w:r>
      <w:r>
        <w:t>. This includes taking</w:t>
      </w:r>
      <w:r w:rsidRPr="00B31F1F">
        <w:t xml:space="preserve"> account </w:t>
      </w:r>
      <w:r>
        <w:t>of</w:t>
      </w:r>
      <w:r w:rsidRPr="00B31F1F">
        <w:t xml:space="preserve"> </w:t>
      </w:r>
      <w:r w:rsidR="00FF40E3" w:rsidRPr="00B31F1F">
        <w:t>changing risks</w:t>
      </w:r>
      <w:r w:rsidR="001E6179">
        <w:t>,</w:t>
      </w:r>
      <w:r w:rsidR="00FF40E3" w:rsidRPr="00B31F1F">
        <w:t xml:space="preserve"> such as exposure to sea-level rise, flooding, heat stress, coastal </w:t>
      </w:r>
      <w:r w:rsidR="00113B36" w:rsidRPr="00B31F1F">
        <w:t>inundation,</w:t>
      </w:r>
      <w:r w:rsidR="00FF40E3" w:rsidRPr="00B31F1F">
        <w:t xml:space="preserve"> and wildfire.</w:t>
      </w:r>
      <w:r w:rsidR="008741C1">
        <w:t xml:space="preserve"> </w:t>
      </w:r>
      <w:r w:rsidR="00B20F83">
        <w:t>For example, a</w:t>
      </w:r>
      <w:r w:rsidR="00B11788">
        <w:t xml:space="preserve"> key action relevant for disabled people is:</w:t>
      </w:r>
    </w:p>
    <w:p w14:paraId="20667A11" w14:textId="4ECF4F37" w:rsidR="00F24C7D" w:rsidRPr="00670508" w:rsidRDefault="00B71990" w:rsidP="00DA7061">
      <w:pPr>
        <w:pStyle w:val="Bullet"/>
      </w:pPr>
      <w:r w:rsidRPr="00670508">
        <w:t xml:space="preserve">Action 4.5: </w:t>
      </w:r>
      <w:r w:rsidR="00B31F1F" w:rsidRPr="00670508">
        <w:t>R</w:t>
      </w:r>
      <w:r w:rsidR="00F24C7D" w:rsidRPr="00670508">
        <w:t>eform institutional arrangements for water services</w:t>
      </w:r>
      <w:r w:rsidR="003B61CB">
        <w:t xml:space="preserve">: </w:t>
      </w:r>
      <w:r w:rsidR="00B863E5">
        <w:t>t</w:t>
      </w:r>
      <w:r w:rsidR="003B61CB">
        <w:t>h</w:t>
      </w:r>
      <w:r w:rsidR="00457C6F">
        <w:t>e reforms</w:t>
      </w:r>
      <w:r w:rsidRPr="00670508">
        <w:t xml:space="preserve"> </w:t>
      </w:r>
      <w:r w:rsidR="00E76C6C" w:rsidRPr="00670508">
        <w:t>will</w:t>
      </w:r>
      <w:r w:rsidR="00F24C7D" w:rsidRPr="00670508">
        <w:t xml:space="preserve"> establish new water entities t</w:t>
      </w:r>
      <w:r w:rsidR="003B61CB">
        <w:t xml:space="preserve">o </w:t>
      </w:r>
      <w:r w:rsidR="00F24C7D" w:rsidRPr="00670508">
        <w:t xml:space="preserve">work with councils and communities to </w:t>
      </w:r>
      <w:r w:rsidR="007B3A9F" w:rsidRPr="00D758C7">
        <w:t xml:space="preserve">improve </w:t>
      </w:r>
      <w:r w:rsidR="00F24C7D" w:rsidRPr="00670508">
        <w:t>health and wellbeing outcomes</w:t>
      </w:r>
      <w:r w:rsidR="00E811DE">
        <w:t>. This includes meeting</w:t>
      </w:r>
      <w:r w:rsidR="00F24C7D" w:rsidRPr="00670508">
        <w:t xml:space="preserve"> </w:t>
      </w:r>
      <w:r w:rsidR="003279CD">
        <w:t xml:space="preserve">the </w:t>
      </w:r>
      <w:r w:rsidR="00F24C7D" w:rsidRPr="00670508">
        <w:t>needs of disabled people</w:t>
      </w:r>
      <w:r w:rsidR="00457C6F">
        <w:t>,</w:t>
      </w:r>
      <w:r w:rsidR="00F24C7D" w:rsidRPr="00670508">
        <w:t xml:space="preserve"> who are more vulnerable to the health </w:t>
      </w:r>
      <w:r w:rsidR="00E811DE">
        <w:t>effects</w:t>
      </w:r>
      <w:r w:rsidR="00F24C7D" w:rsidRPr="00670508">
        <w:t xml:space="preserve"> of poor water quality. </w:t>
      </w:r>
    </w:p>
    <w:p w14:paraId="007B7EA5" w14:textId="7936EC0F" w:rsidR="00B12AF7" w:rsidRDefault="00D9721A" w:rsidP="00E858BF">
      <w:pPr>
        <w:pStyle w:val="Heading3"/>
      </w:pPr>
      <w:r>
        <w:t>Adaptation options including managed retreat</w:t>
      </w:r>
    </w:p>
    <w:p w14:paraId="6D4B4BA7" w14:textId="3F622339" w:rsidR="003B61CB" w:rsidRDefault="721DEBD8" w:rsidP="003B61CB">
      <w:pPr>
        <w:pStyle w:val="BodyText"/>
      </w:pPr>
      <w:r>
        <w:t xml:space="preserve">Many communities are already under threat from natural hazards. Successfully </w:t>
      </w:r>
      <w:r w:rsidR="792790F4">
        <w:t xml:space="preserve">adapting </w:t>
      </w:r>
      <w:r w:rsidR="7F0FAE4E">
        <w:t>to these risks</w:t>
      </w:r>
      <w:r>
        <w:t xml:space="preserve"> will be vital as climate impacts worsen. Some people and communities may have to </w:t>
      </w:r>
      <w:r w:rsidR="497B27D8">
        <w:t xml:space="preserve">change </w:t>
      </w:r>
      <w:r>
        <w:t xml:space="preserve">how and where they live. </w:t>
      </w:r>
    </w:p>
    <w:p w14:paraId="19C47415" w14:textId="26FEC8E3" w:rsidR="00FF0007" w:rsidRDefault="003B61CB" w:rsidP="003B61CB">
      <w:pPr>
        <w:pStyle w:val="BodyText"/>
      </w:pPr>
      <w:r>
        <w:t xml:space="preserve">One option is managed retreat, which may be necessary to reduce or eliminate exposure to intolerable risk. It’s a carefully planned and managed process of relocating assets, </w:t>
      </w:r>
      <w:r w:rsidR="00113B36">
        <w:t>activities,</w:t>
      </w:r>
      <w:r>
        <w:t xml:space="preserve"> and sites of cultural significance away from at-risk areas.</w:t>
      </w:r>
      <w:r w:rsidR="005B2DB0">
        <w:t xml:space="preserve"> </w:t>
      </w:r>
    </w:p>
    <w:p w14:paraId="4413638C" w14:textId="298E91F0" w:rsidR="00B12AF7" w:rsidRPr="004F1612" w:rsidRDefault="006A4FDA" w:rsidP="003B61CB">
      <w:pPr>
        <w:pStyle w:val="BodyText"/>
      </w:pPr>
      <w:r>
        <w:t>A key action to</w:t>
      </w:r>
      <w:r w:rsidR="00286C18">
        <w:t xml:space="preserve"> support</w:t>
      </w:r>
      <w:r>
        <w:t xml:space="preserve"> disabled people </w:t>
      </w:r>
      <w:r w:rsidR="00D142CF">
        <w:t>is</w:t>
      </w:r>
      <w:r>
        <w:t>:</w:t>
      </w:r>
    </w:p>
    <w:p w14:paraId="663B230E" w14:textId="176D62A4" w:rsidR="0019186E" w:rsidRDefault="00485404" w:rsidP="00E618C7">
      <w:pPr>
        <w:pStyle w:val="Bullet"/>
        <w:rPr>
          <w:iCs/>
        </w:rPr>
      </w:pPr>
      <w:r w:rsidRPr="00670508">
        <w:rPr>
          <w:iCs/>
        </w:rPr>
        <w:t xml:space="preserve">Action 5.1: </w:t>
      </w:r>
      <w:r w:rsidR="00E76C6C" w:rsidRPr="00670508">
        <w:rPr>
          <w:iCs/>
        </w:rPr>
        <w:t xml:space="preserve">Pass legislation to support managed </w:t>
      </w:r>
      <w:r w:rsidRPr="00670508">
        <w:rPr>
          <w:iCs/>
        </w:rPr>
        <w:t>retreat</w:t>
      </w:r>
      <w:r w:rsidR="001E6179">
        <w:rPr>
          <w:iCs/>
        </w:rPr>
        <w:t xml:space="preserve">: </w:t>
      </w:r>
      <w:r w:rsidR="009D12C9">
        <w:rPr>
          <w:iCs/>
        </w:rPr>
        <w:t>the new law</w:t>
      </w:r>
      <w:r w:rsidR="009D12C9" w:rsidRPr="00DB52EA">
        <w:rPr>
          <w:rFonts w:eastAsia="Georgia"/>
        </w:rPr>
        <w:t xml:space="preserve"> will address the complex issues around retreating from </w:t>
      </w:r>
      <w:r w:rsidR="009D12C9">
        <w:rPr>
          <w:rFonts w:eastAsia="Georgia"/>
        </w:rPr>
        <w:t>at-risk</w:t>
      </w:r>
      <w:r w:rsidR="009D12C9" w:rsidRPr="00DB52EA">
        <w:rPr>
          <w:rFonts w:eastAsia="Georgia"/>
        </w:rPr>
        <w:t xml:space="preserve"> areas exposed to climate hazards</w:t>
      </w:r>
      <w:r w:rsidR="009D12C9">
        <w:rPr>
          <w:rFonts w:eastAsia="Georgia"/>
        </w:rPr>
        <w:t xml:space="preserve">. </w:t>
      </w:r>
      <w:r w:rsidR="004E4BF8">
        <w:rPr>
          <w:iCs/>
        </w:rPr>
        <w:t xml:space="preserve">This includes </w:t>
      </w:r>
      <w:r w:rsidR="009274D6">
        <w:rPr>
          <w:iCs/>
        </w:rPr>
        <w:t xml:space="preserve">addressing </w:t>
      </w:r>
      <w:r w:rsidR="00FE2558">
        <w:rPr>
          <w:iCs/>
        </w:rPr>
        <w:t>the</w:t>
      </w:r>
      <w:r w:rsidR="00B12AF7" w:rsidRPr="00670508">
        <w:rPr>
          <w:iCs/>
        </w:rPr>
        <w:t xml:space="preserve"> unique challenges</w:t>
      </w:r>
      <w:r w:rsidR="00FE2558">
        <w:rPr>
          <w:iCs/>
        </w:rPr>
        <w:t xml:space="preserve"> </w:t>
      </w:r>
      <w:r w:rsidR="009B5519">
        <w:rPr>
          <w:iCs/>
        </w:rPr>
        <w:t xml:space="preserve">that </w:t>
      </w:r>
      <w:r w:rsidR="004E4BF8">
        <w:rPr>
          <w:iCs/>
        </w:rPr>
        <w:t xml:space="preserve">managed retreat </w:t>
      </w:r>
      <w:r w:rsidR="00FE2558">
        <w:rPr>
          <w:iCs/>
        </w:rPr>
        <w:t>could cause</w:t>
      </w:r>
      <w:r w:rsidR="00B12AF7" w:rsidRPr="00670508">
        <w:rPr>
          <w:iCs/>
        </w:rPr>
        <w:t xml:space="preserve"> for </w:t>
      </w:r>
      <w:r w:rsidR="00524307" w:rsidRPr="00670508">
        <w:rPr>
          <w:iCs/>
        </w:rPr>
        <w:t>disabled people and others with accessibility needs</w:t>
      </w:r>
      <w:r w:rsidR="00B12AF7" w:rsidRPr="00670508">
        <w:rPr>
          <w:iCs/>
        </w:rPr>
        <w:t xml:space="preserve">. </w:t>
      </w:r>
    </w:p>
    <w:p w14:paraId="67358979" w14:textId="14BC9CFE" w:rsidR="0019186E" w:rsidRPr="00AA48CC" w:rsidRDefault="6DE3D45B" w:rsidP="00180DE6">
      <w:pPr>
        <w:pStyle w:val="Heading3"/>
      </w:pPr>
      <w:r w:rsidRPr="6DE3D45B">
        <w:t>Embedding climate resilience across government</w:t>
      </w:r>
    </w:p>
    <w:p w14:paraId="44FA33CD" w14:textId="0DE438E7" w:rsidR="0019186E" w:rsidRPr="00AA48CC" w:rsidRDefault="6DE3D45B" w:rsidP="00670508">
      <w:pPr>
        <w:pStyle w:val="BodyText"/>
      </w:pPr>
      <w:r w:rsidRPr="6DE3D45B">
        <w:rPr>
          <w:rFonts w:eastAsia="Calibri"/>
        </w:rPr>
        <w:t>The Government will embed climate resilience across all its strategies and policies. The following chapters have actions relevan</w:t>
      </w:r>
      <w:r w:rsidR="003279CD">
        <w:rPr>
          <w:rFonts w:eastAsia="Calibri"/>
        </w:rPr>
        <w:t>t</w:t>
      </w:r>
      <w:r w:rsidRPr="6DE3D45B">
        <w:rPr>
          <w:rFonts w:eastAsia="Calibri"/>
        </w:rPr>
        <w:t xml:space="preserve"> to disabled people</w:t>
      </w:r>
      <w:r w:rsidR="003279CD">
        <w:rPr>
          <w:rFonts w:eastAsia="Calibri"/>
        </w:rPr>
        <w:t>.</w:t>
      </w:r>
    </w:p>
    <w:p w14:paraId="445A7ACF" w14:textId="322ED699" w:rsidR="0019186E" w:rsidRPr="00670508" w:rsidRDefault="5A8F8969" w:rsidP="00670508">
      <w:pPr>
        <w:pStyle w:val="BodyText"/>
      </w:pPr>
      <w:r w:rsidRPr="00CD180E">
        <w:t xml:space="preserve">The </w:t>
      </w:r>
      <w:r w:rsidR="00D42DF3" w:rsidRPr="00006218">
        <w:rPr>
          <w:b/>
          <w:bCs/>
        </w:rPr>
        <w:t>c</w:t>
      </w:r>
      <w:r w:rsidRPr="00006218">
        <w:rPr>
          <w:b/>
          <w:bCs/>
        </w:rPr>
        <w:t>ommunities</w:t>
      </w:r>
      <w:r w:rsidR="00670508" w:rsidRPr="00006218">
        <w:rPr>
          <w:b/>
          <w:bCs/>
        </w:rPr>
        <w:t xml:space="preserve"> </w:t>
      </w:r>
      <w:r w:rsidR="79D4579E" w:rsidRPr="00006218">
        <w:rPr>
          <w:b/>
          <w:bCs/>
        </w:rPr>
        <w:t>chapter</w:t>
      </w:r>
      <w:r w:rsidR="79D4579E" w:rsidRPr="00670508">
        <w:t xml:space="preserve"> sets out how </w:t>
      </w:r>
      <w:r w:rsidR="00D42DF3">
        <w:t xml:space="preserve">the plan will support </w:t>
      </w:r>
      <w:r w:rsidR="79D4579E" w:rsidRPr="00670508">
        <w:t xml:space="preserve">all communities around New Zealand, including disabled people, </w:t>
      </w:r>
      <w:r w:rsidR="00894564">
        <w:t xml:space="preserve">to </w:t>
      </w:r>
      <w:r w:rsidR="79D4579E" w:rsidRPr="00670508">
        <w:t>adapt to climate change.</w:t>
      </w:r>
      <w:r w:rsidR="17738119" w:rsidRPr="00670508">
        <w:t xml:space="preserve"> </w:t>
      </w:r>
    </w:p>
    <w:p w14:paraId="6A308220" w14:textId="6981A7E4" w:rsidR="003D67D2" w:rsidRPr="0031562E" w:rsidRDefault="008361DD" w:rsidP="003D67D2">
      <w:pPr>
        <w:pStyle w:val="Bullet"/>
        <w:tabs>
          <w:tab w:val="num" w:pos="397"/>
        </w:tabs>
      </w:pPr>
      <w:r w:rsidRPr="00670508">
        <w:t xml:space="preserve">Action 9.2: </w:t>
      </w:r>
      <w:r w:rsidR="007A2EC2" w:rsidRPr="00670508">
        <w:t xml:space="preserve">Develop </w:t>
      </w:r>
      <w:r w:rsidR="00052231">
        <w:t xml:space="preserve">the </w:t>
      </w:r>
      <w:r w:rsidR="007A2EC2" w:rsidRPr="00670508">
        <w:t>Health National Adaptation Plan</w:t>
      </w:r>
      <w:r w:rsidR="003279CD">
        <w:t xml:space="preserve">: </w:t>
      </w:r>
      <w:r w:rsidR="00E949CD">
        <w:t>t</w:t>
      </w:r>
      <w:r w:rsidR="003D67D2">
        <w:t>his</w:t>
      </w:r>
      <w:r w:rsidR="003D67D2" w:rsidRPr="00E43E9E">
        <w:t xml:space="preserve"> </w:t>
      </w:r>
      <w:r w:rsidR="003D67D2" w:rsidRPr="0031562E">
        <w:t xml:space="preserve">will prepare the health sector to meet the needs of communities affected by climate change. </w:t>
      </w:r>
      <w:r w:rsidR="003D67D2">
        <w:t>Key steps include</w:t>
      </w:r>
      <w:r w:rsidR="003D67D2" w:rsidRPr="0031562E">
        <w:t xml:space="preserve"> identifying </w:t>
      </w:r>
      <w:r w:rsidR="003D67D2">
        <w:t xml:space="preserve">and considering the needs of </w:t>
      </w:r>
      <w:r w:rsidR="003D67D2" w:rsidRPr="0031562E">
        <w:t xml:space="preserve">groups </w:t>
      </w:r>
      <w:r w:rsidR="003D67D2">
        <w:t xml:space="preserve">who </w:t>
      </w:r>
      <w:r w:rsidR="003D67D2" w:rsidRPr="0031562E">
        <w:t xml:space="preserve">are more vulnerable to the impacts of climate change. </w:t>
      </w:r>
    </w:p>
    <w:p w14:paraId="67CB18B6" w14:textId="212FB293" w:rsidR="00C10010" w:rsidRPr="00670508" w:rsidRDefault="001633A8" w:rsidP="00670508">
      <w:pPr>
        <w:pStyle w:val="Bullet"/>
      </w:pPr>
      <w:r w:rsidRPr="00670508">
        <w:t xml:space="preserve">Action </w:t>
      </w:r>
      <w:r w:rsidR="00F3167B" w:rsidRPr="00670508">
        <w:t xml:space="preserve">9.5: </w:t>
      </w:r>
      <w:r w:rsidR="4B1E8360" w:rsidRPr="00670508">
        <w:t>Continue with the reform of the health and disability system</w:t>
      </w:r>
      <w:r w:rsidR="003279CD">
        <w:t xml:space="preserve">: </w:t>
      </w:r>
      <w:r w:rsidR="00103709">
        <w:t>t</w:t>
      </w:r>
      <w:r w:rsidR="003279CD">
        <w:t>his</w:t>
      </w:r>
      <w:r w:rsidR="00F3167B" w:rsidRPr="00670508">
        <w:t xml:space="preserve"> will </w:t>
      </w:r>
      <w:r w:rsidR="4B1E8360" w:rsidRPr="00670508">
        <w:t>restructur</w:t>
      </w:r>
      <w:r w:rsidR="00F3167B" w:rsidRPr="00670508">
        <w:t xml:space="preserve">e the system to make </w:t>
      </w:r>
      <w:r w:rsidR="003279CD">
        <w:t>it</w:t>
      </w:r>
      <w:r w:rsidR="003279CD" w:rsidRPr="00670508">
        <w:t xml:space="preserve"> </w:t>
      </w:r>
      <w:r w:rsidR="00F3167B" w:rsidRPr="00670508">
        <w:t>simpler</w:t>
      </w:r>
      <w:r w:rsidR="4B1E8360" w:rsidRPr="00670508">
        <w:t xml:space="preserve"> and more coordinated. </w:t>
      </w:r>
      <w:r w:rsidR="003279CD">
        <w:t>It</w:t>
      </w:r>
      <w:r w:rsidR="003279CD" w:rsidRPr="00670508">
        <w:t xml:space="preserve"> </w:t>
      </w:r>
      <w:r w:rsidR="4B1E8360" w:rsidRPr="00670508">
        <w:t xml:space="preserve">will </w:t>
      </w:r>
      <w:r w:rsidR="002A5F06">
        <w:t xml:space="preserve">lead to </w:t>
      </w:r>
      <w:r w:rsidR="4B1E8360" w:rsidRPr="00670508">
        <w:t>better and more consistent care that</w:t>
      </w:r>
      <w:r w:rsidR="00F3167B" w:rsidRPr="00670508">
        <w:t xml:space="preserve"> is</w:t>
      </w:r>
      <w:r w:rsidR="4B1E8360" w:rsidRPr="00670508">
        <w:t xml:space="preserve"> shaped by the voices of consumers, communities and </w:t>
      </w:r>
      <w:proofErr w:type="spellStart"/>
      <w:r w:rsidR="4B1E8360" w:rsidRPr="00670508">
        <w:t>wh</w:t>
      </w:r>
      <w:r w:rsidR="00A13772" w:rsidRPr="00670508">
        <w:t>ā</w:t>
      </w:r>
      <w:r w:rsidR="4B1E8360" w:rsidRPr="00670508">
        <w:t>nau</w:t>
      </w:r>
      <w:proofErr w:type="spellEnd"/>
      <w:r w:rsidR="4B1E8360" w:rsidRPr="00670508">
        <w:t>, and stronger partnerships with iwi and Māori.</w:t>
      </w:r>
    </w:p>
    <w:p w14:paraId="3DF11EFA" w14:textId="21C95EB0" w:rsidR="00B1174D" w:rsidRPr="00AA48CC" w:rsidRDefault="00A8567C" w:rsidP="00833E5F">
      <w:pPr>
        <w:pStyle w:val="BodyText"/>
      </w:pPr>
      <w:r>
        <w:t xml:space="preserve">The </w:t>
      </w:r>
      <w:r w:rsidR="00CD180E" w:rsidRPr="00006218">
        <w:rPr>
          <w:b/>
          <w:bCs/>
        </w:rPr>
        <w:t>i</w:t>
      </w:r>
      <w:r w:rsidR="0019186E" w:rsidRPr="00006218">
        <w:rPr>
          <w:b/>
          <w:bCs/>
        </w:rPr>
        <w:t>nfrastructure</w:t>
      </w:r>
      <w:r w:rsidRPr="00006218">
        <w:rPr>
          <w:b/>
          <w:bCs/>
        </w:rPr>
        <w:t xml:space="preserve"> </w:t>
      </w:r>
      <w:r w:rsidR="00E8281B" w:rsidRPr="00006218">
        <w:rPr>
          <w:b/>
          <w:bCs/>
        </w:rPr>
        <w:t>chapter</w:t>
      </w:r>
      <w:r w:rsidR="00E8281B" w:rsidRPr="6DE3D45B">
        <w:rPr>
          <w:b/>
        </w:rPr>
        <w:t xml:space="preserve"> </w:t>
      </w:r>
      <w:r w:rsidR="00E8281B">
        <w:t>covers sectors like transport</w:t>
      </w:r>
      <w:r w:rsidR="00837383">
        <w:t xml:space="preserve"> and</w:t>
      </w:r>
      <w:r w:rsidR="00E8281B">
        <w:t xml:space="preserve"> energy</w:t>
      </w:r>
      <w:r w:rsidR="00837383">
        <w:t xml:space="preserve">. It </w:t>
      </w:r>
      <w:r w:rsidR="00E8281B">
        <w:t xml:space="preserve">sets out </w:t>
      </w:r>
      <w:r w:rsidR="00837383">
        <w:t xml:space="preserve">what </w:t>
      </w:r>
      <w:r w:rsidR="00392167">
        <w:t xml:space="preserve">we need to do </w:t>
      </w:r>
      <w:r w:rsidR="00837383">
        <w:t xml:space="preserve">to ensure physical </w:t>
      </w:r>
      <w:r w:rsidR="00E8281B">
        <w:t>infrastructure</w:t>
      </w:r>
      <w:r w:rsidR="00E772EC">
        <w:t>,</w:t>
      </w:r>
      <w:r w:rsidR="00E8281B">
        <w:t xml:space="preserve"> </w:t>
      </w:r>
      <w:r w:rsidR="00837383">
        <w:t>like roads and water supply</w:t>
      </w:r>
      <w:r w:rsidR="00E772EC">
        <w:t>,</w:t>
      </w:r>
      <w:r w:rsidR="00837383">
        <w:t xml:space="preserve"> </w:t>
      </w:r>
      <w:r w:rsidR="00E8281B">
        <w:t>can withstand the impact</w:t>
      </w:r>
      <w:r w:rsidR="003279CD">
        <w:t>s</w:t>
      </w:r>
      <w:r w:rsidR="00E8281B">
        <w:t xml:space="preserve"> of </w:t>
      </w:r>
      <w:r w:rsidR="00837383">
        <w:t>climate change</w:t>
      </w:r>
      <w:r w:rsidR="00E8281B">
        <w:t>.</w:t>
      </w:r>
      <w:r w:rsidR="008B51E8">
        <w:t xml:space="preserve"> </w:t>
      </w:r>
    </w:p>
    <w:p w14:paraId="4EF3D114" w14:textId="07F5AA27" w:rsidR="00FA0C86" w:rsidRDefault="007E6281" w:rsidP="265C7A87">
      <w:pPr>
        <w:pStyle w:val="Bullet"/>
        <w:tabs>
          <w:tab w:val="num" w:pos="397"/>
        </w:tabs>
        <w:spacing w:after="0"/>
      </w:pPr>
      <w:r w:rsidRPr="00670508">
        <w:t xml:space="preserve">Action 3.8: </w:t>
      </w:r>
      <w:r w:rsidR="79D4579E" w:rsidRPr="00670508">
        <w:t xml:space="preserve">Develop </w:t>
      </w:r>
      <w:r w:rsidR="00955F5F" w:rsidRPr="00670508">
        <w:t xml:space="preserve">guidance </w:t>
      </w:r>
      <w:r w:rsidR="79D4579E" w:rsidRPr="00670508">
        <w:t xml:space="preserve">for assessing </w:t>
      </w:r>
      <w:r w:rsidR="00955F5F" w:rsidRPr="00670508">
        <w:t xml:space="preserve">risk and </w:t>
      </w:r>
      <w:r w:rsidR="79D4579E" w:rsidRPr="00670508">
        <w:t>impact on physical assets and the services they provide</w:t>
      </w:r>
      <w:r w:rsidR="003279CD">
        <w:t>:</w:t>
      </w:r>
      <w:r w:rsidR="00471E00" w:rsidRPr="00471E00">
        <w:t xml:space="preserve"> </w:t>
      </w:r>
      <w:r w:rsidR="00471E00">
        <w:t xml:space="preserve">this </w:t>
      </w:r>
      <w:r w:rsidR="00471E00" w:rsidRPr="00E43E9E">
        <w:t xml:space="preserve">will </w:t>
      </w:r>
      <w:r w:rsidR="00471E00" w:rsidRPr="0031562E">
        <w:t xml:space="preserve">ensure </w:t>
      </w:r>
      <w:r w:rsidR="00471E00">
        <w:t xml:space="preserve">the needs of </w:t>
      </w:r>
      <w:r w:rsidR="00532473">
        <w:t xml:space="preserve">disabled </w:t>
      </w:r>
      <w:r w:rsidR="00471E00">
        <w:t>people (and other</w:t>
      </w:r>
      <w:r w:rsidR="00532473">
        <w:t>s</w:t>
      </w:r>
      <w:r w:rsidR="00471E00">
        <w:t xml:space="preserve"> who may be disproportionately affected by climate events) are considered by infrastructure owners</w:t>
      </w:r>
      <w:r w:rsidR="6ED4D99E" w:rsidRPr="00670508">
        <w:t>.</w:t>
      </w:r>
    </w:p>
    <w:tbl>
      <w:tblPr>
        <w:tblW w:w="9072" w:type="dxa"/>
        <w:tblBorders>
          <w:top w:val="single" w:sz="4" w:space="0" w:color="D5EBE8" w:themeColor="accent3"/>
          <w:left w:val="single" w:sz="4" w:space="0" w:color="D5EBE8" w:themeColor="accent3"/>
          <w:bottom w:val="single" w:sz="4" w:space="0" w:color="D5EBE8" w:themeColor="accent3"/>
          <w:right w:val="single" w:sz="4" w:space="0" w:color="D5EBE8" w:themeColor="accent3"/>
          <w:insideH w:val="single" w:sz="4" w:space="0" w:color="D5EBE8" w:themeColor="accent3"/>
          <w:insideV w:val="single" w:sz="4" w:space="0" w:color="D5EBE8" w:themeColor="accent3"/>
        </w:tblBorders>
        <w:shd w:val="clear" w:color="auto" w:fill="D5EBE8" w:themeFill="accent3"/>
        <w:tblLook w:val="04A0" w:firstRow="1" w:lastRow="0" w:firstColumn="1" w:lastColumn="0" w:noHBand="0" w:noVBand="1"/>
      </w:tblPr>
      <w:tblGrid>
        <w:gridCol w:w="9072"/>
      </w:tblGrid>
      <w:tr w:rsidR="00833E5F" w:rsidRPr="00AA48CC" w14:paraId="03680207" w14:textId="77777777" w:rsidTr="265C7A87">
        <w:tc>
          <w:tcPr>
            <w:tcW w:w="9072" w:type="dxa"/>
            <w:shd w:val="clear" w:color="auto" w:fill="D5EBE8" w:themeFill="accent3"/>
          </w:tcPr>
          <w:p w14:paraId="6B58BC2C" w14:textId="3D9A18DE" w:rsidR="00833E5F" w:rsidRPr="00AA48CC" w:rsidRDefault="00CA4E55" w:rsidP="00833E5F">
            <w:pPr>
              <w:pStyle w:val="Boxheading"/>
            </w:pPr>
            <w:r w:rsidRPr="0098200B">
              <w:lastRenderedPageBreak/>
              <w:t>Future engagement</w:t>
            </w:r>
            <w:r w:rsidR="0098200B" w:rsidRPr="0098200B">
              <w:t xml:space="preserve"> during implementation</w:t>
            </w:r>
          </w:p>
          <w:p w14:paraId="376E80DD" w14:textId="77777777" w:rsidR="00621E40" w:rsidRDefault="00621E40" w:rsidP="00E858BF">
            <w:pPr>
              <w:pStyle w:val="Boxtext"/>
            </w:pPr>
            <w:r w:rsidRPr="00621E40">
              <w:t xml:space="preserve">As the plan is implemented, more targeted engagement with different </w:t>
            </w:r>
            <w:r>
              <w:t>group</w:t>
            </w:r>
            <w:r w:rsidRPr="00621E40">
              <w:t xml:space="preserve">s, including </w:t>
            </w:r>
            <w:r>
              <w:t>disabled people</w:t>
            </w:r>
            <w:r w:rsidRPr="00621E40">
              <w:t xml:space="preserve">, will take place. </w:t>
            </w:r>
          </w:p>
          <w:p w14:paraId="39D1DC9E" w14:textId="77777777" w:rsidR="00621E40" w:rsidRDefault="00621E40" w:rsidP="00E858BF">
            <w:pPr>
              <w:pStyle w:val="Boxtext"/>
            </w:pPr>
            <w:r w:rsidRPr="00621E40">
              <w:t>Inclusive engagement, particularly with those disproportionately affected by climate change, will help ensure actions lead to equitable climate resilience.</w:t>
            </w:r>
          </w:p>
          <w:p w14:paraId="1B14AE1B" w14:textId="310189B0" w:rsidR="00A4333D" w:rsidRPr="00A4333D" w:rsidRDefault="00621E40" w:rsidP="00670508">
            <w:pPr>
              <w:pStyle w:val="Boxtext"/>
              <w:spacing w:after="240"/>
            </w:pPr>
            <w:r w:rsidRPr="00621E40">
              <w:t>We</w:t>
            </w:r>
            <w:r>
              <w:t xml:space="preserve"> </w:t>
            </w:r>
            <w:r w:rsidRPr="00621E40">
              <w:t>are taking the same approach with the</w:t>
            </w:r>
            <w:r>
              <w:t xml:space="preserve"> </w:t>
            </w:r>
            <w:r w:rsidRPr="00621E40">
              <w:t>implementation of the emissions reduction plan</w:t>
            </w:r>
            <w:r w:rsidR="00B014DB">
              <w:t xml:space="preserve"> </w:t>
            </w:r>
            <w:r w:rsidRPr="00621E40">
              <w:t>and encouraging engaged and active public participation.</w:t>
            </w:r>
          </w:p>
        </w:tc>
      </w:tr>
    </w:tbl>
    <w:p w14:paraId="3F6D3E0E" w14:textId="77777777" w:rsidR="00670508" w:rsidRDefault="00670508" w:rsidP="00670508">
      <w:pPr>
        <w:pStyle w:val="Heading2"/>
      </w:pPr>
      <w:r>
        <w:t>Find out more</w:t>
      </w:r>
    </w:p>
    <w:p w14:paraId="770EEF48" w14:textId="1F0E58C3" w:rsidR="00833E5F" w:rsidRDefault="00670508" w:rsidP="00670508">
      <w:pPr>
        <w:pStyle w:val="BodyText"/>
      </w:pPr>
      <w:r w:rsidRPr="00EF612C">
        <w:rPr>
          <w:rFonts w:eastAsia="Calibri"/>
        </w:rPr>
        <w:t xml:space="preserve">Read </w:t>
      </w:r>
      <w:hyperlink r:id="rId14" w:history="1">
        <w:r w:rsidRPr="00143089">
          <w:rPr>
            <w:rStyle w:val="Hyperlink"/>
          </w:rPr>
          <w:t>Aotearoa New Zealand’s first national adaptation plan</w:t>
        </w:r>
      </w:hyperlink>
      <w:r>
        <w:rPr>
          <w:noProof/>
        </w:rPr>
        <mc:AlternateContent>
          <mc:Choice Requires="wps">
            <w:drawing>
              <wp:anchor distT="0" distB="0" distL="114300" distR="114300" simplePos="0" relativeHeight="251658243" behindDoc="0" locked="1" layoutInCell="1" allowOverlap="1" wp14:anchorId="087063FB" wp14:editId="3E7F92AF">
                <wp:simplePos x="0" y="0"/>
                <wp:positionH relativeFrom="column">
                  <wp:posOffset>-14605</wp:posOffset>
                </wp:positionH>
                <wp:positionV relativeFrom="page">
                  <wp:posOffset>9610725</wp:posOffset>
                </wp:positionV>
                <wp:extent cx="5835650" cy="641985"/>
                <wp:effectExtent l="0" t="0" r="12700" b="24765"/>
                <wp:wrapNone/>
                <wp:docPr id="8" name="Text Box 8"/>
                <wp:cNvGraphicFramePr/>
                <a:graphic xmlns:a="http://schemas.openxmlformats.org/drawingml/2006/main">
                  <a:graphicData uri="http://schemas.microsoft.com/office/word/2010/wordprocessingShape">
                    <wps:wsp>
                      <wps:cNvSpPr txBox="1"/>
                      <wps:spPr>
                        <a:xfrm>
                          <a:off x="0" y="0"/>
                          <a:ext cx="5835650" cy="641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70508" w14:paraId="5DA8F5B8"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C26F6AC" w14:textId="2F975FCC" w:rsidR="00670508" w:rsidRDefault="00670508" w:rsidP="003A6769">
                                  <w:pPr>
                                    <w:pStyle w:val="TableText"/>
                                  </w:pPr>
                                  <w:r w:rsidRPr="006C18C8">
                                    <w:t xml:space="preserve">Published in </w:t>
                                  </w:r>
                                  <w:r>
                                    <w:t>August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101D8B">
                                    <w:t>1084</w:t>
                                  </w:r>
                                </w:p>
                              </w:tc>
                              <w:tc>
                                <w:tcPr>
                                  <w:tcW w:w="3588" w:type="dxa"/>
                                  <w:tcBorders>
                                    <w:bottom w:val="none" w:sz="0" w:space="0" w:color="auto"/>
                                  </w:tcBorders>
                                  <w:shd w:val="clear" w:color="auto" w:fill="FFFFFF" w:themeFill="background1"/>
                                  <w:tcMar>
                                    <w:left w:w="0" w:type="dxa"/>
                                    <w:right w:w="0" w:type="dxa"/>
                                  </w:tcMar>
                                  <w:vAlign w:val="bottom"/>
                                </w:tcPr>
                                <w:p w14:paraId="5DD208D0" w14:textId="77777777" w:rsidR="00670508" w:rsidRDefault="00670508" w:rsidP="00E57601">
                                  <w:pPr>
                                    <w:pStyle w:val="Footer"/>
                                    <w:jc w:val="right"/>
                                  </w:pPr>
                                  <w:r>
                                    <w:rPr>
                                      <w:noProof/>
                                    </w:rPr>
                                    <w:drawing>
                                      <wp:inline distT="0" distB="0" distL="0" distR="0" wp14:anchorId="0A1CE79D" wp14:editId="11EE1D1F">
                                        <wp:extent cx="2194459" cy="538456"/>
                                        <wp:effectExtent l="0" t="0" r="0" b="0"/>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5E76BBC" w14:textId="77777777" w:rsidR="00670508" w:rsidRPr="00C82C4B" w:rsidRDefault="00670508" w:rsidP="00670508">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063FB" id="Text Box 8" o:spid="_x0000_s1028" type="#_x0000_t202" style="position:absolute;margin-left:-1.15pt;margin-top:756.75pt;width:459.5pt;height:50.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70508" w14:paraId="5DA8F5B8"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C26F6AC" w14:textId="2F975FCC" w:rsidR="00670508" w:rsidRDefault="00670508" w:rsidP="003A6769">
                            <w:pPr>
                              <w:pStyle w:val="TableText"/>
                            </w:pPr>
                            <w:r w:rsidRPr="006C18C8">
                              <w:t xml:space="preserve">Published in </w:t>
                            </w:r>
                            <w:r>
                              <w:t>August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101D8B">
                              <w:t>1084</w:t>
                            </w:r>
                          </w:p>
                        </w:tc>
                        <w:tc>
                          <w:tcPr>
                            <w:tcW w:w="3588" w:type="dxa"/>
                            <w:tcBorders>
                              <w:bottom w:val="none" w:sz="0" w:space="0" w:color="auto"/>
                            </w:tcBorders>
                            <w:shd w:val="clear" w:color="auto" w:fill="FFFFFF" w:themeFill="background1"/>
                            <w:tcMar>
                              <w:left w:w="0" w:type="dxa"/>
                              <w:right w:w="0" w:type="dxa"/>
                            </w:tcMar>
                            <w:vAlign w:val="bottom"/>
                          </w:tcPr>
                          <w:p w14:paraId="5DD208D0" w14:textId="77777777" w:rsidR="00670508" w:rsidRDefault="00670508" w:rsidP="00E57601">
                            <w:pPr>
                              <w:pStyle w:val="Footer"/>
                              <w:jc w:val="right"/>
                            </w:pPr>
                            <w:r>
                              <w:rPr>
                                <w:noProof/>
                              </w:rPr>
                              <w:drawing>
                                <wp:inline distT="0" distB="0" distL="0" distR="0" wp14:anchorId="0A1CE79D" wp14:editId="11EE1D1F">
                                  <wp:extent cx="2194459" cy="538456"/>
                                  <wp:effectExtent l="0" t="0" r="0" b="0"/>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5E76BBC" w14:textId="77777777" w:rsidR="00670508" w:rsidRPr="00C82C4B" w:rsidRDefault="00670508" w:rsidP="00670508">
                      <w:pPr>
                        <w:pStyle w:val="BodyText"/>
                        <w:spacing w:before="0" w:after="0" w:line="240" w:lineRule="auto"/>
                        <w:rPr>
                          <w:sz w:val="16"/>
                          <w:szCs w:val="16"/>
                        </w:rPr>
                      </w:pPr>
                    </w:p>
                  </w:txbxContent>
                </v:textbox>
                <w10:wrap anchory="page"/>
                <w10:anchorlock/>
              </v:shape>
            </w:pict>
          </mc:Fallback>
        </mc:AlternateContent>
      </w:r>
      <w:r>
        <w:rPr>
          <w:rFonts w:eastAsia="Calibri"/>
        </w:rPr>
        <w:t>.</w:t>
      </w:r>
    </w:p>
    <w:sectPr w:rsidR="00833E5F" w:rsidSect="00180DE6">
      <w:headerReference w:type="even" r:id="rId16"/>
      <w:headerReference w:type="default" r:id="rId17"/>
      <w:footerReference w:type="even" r:id="rId18"/>
      <w:footerReference w:type="default" r:id="rId19"/>
      <w:headerReference w:type="first" r:id="rId20"/>
      <w:footerReference w:type="first" r:id="rId21"/>
      <w:pgSz w:w="11907" w:h="16840" w:code="9"/>
      <w:pgMar w:top="1134" w:right="1418" w:bottom="1134" w:left="141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2C02" w14:textId="77777777" w:rsidR="0077095C" w:rsidRDefault="0077095C" w:rsidP="0080531E">
      <w:pPr>
        <w:spacing w:before="0" w:after="0" w:line="240" w:lineRule="auto"/>
      </w:pPr>
      <w:r>
        <w:separator/>
      </w:r>
    </w:p>
    <w:p w14:paraId="4993105C" w14:textId="77777777" w:rsidR="0077095C" w:rsidRDefault="0077095C"/>
  </w:endnote>
  <w:endnote w:type="continuationSeparator" w:id="0">
    <w:p w14:paraId="2D383A4B" w14:textId="77777777" w:rsidR="0077095C" w:rsidRDefault="0077095C" w:rsidP="0080531E">
      <w:pPr>
        <w:spacing w:before="0" w:after="0" w:line="240" w:lineRule="auto"/>
      </w:pPr>
      <w:r>
        <w:continuationSeparator/>
      </w:r>
    </w:p>
    <w:p w14:paraId="61210F29" w14:textId="77777777" w:rsidR="0077095C" w:rsidRDefault="0077095C"/>
  </w:endnote>
  <w:endnote w:type="continuationNotice" w:id="1">
    <w:p w14:paraId="1E71EEFB" w14:textId="77777777" w:rsidR="0077095C" w:rsidRDefault="007709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CDA8" w14:textId="0449BFC3" w:rsidR="00872828" w:rsidRPr="005E5BDA" w:rsidRDefault="00872828" w:rsidP="005E5BDA">
    <w:pPr>
      <w:pStyle w:val="Footereven"/>
    </w:pPr>
    <w:r w:rsidRPr="005E5BDA">
      <w:fldChar w:fldCharType="begin"/>
    </w:r>
    <w:r w:rsidRPr="005E5BDA">
      <w:instrText xml:space="preserve"> PAGE   \* MERGEFORMAT </w:instrText>
    </w:r>
    <w:r w:rsidRPr="005E5BDA">
      <w:fldChar w:fldCharType="separate"/>
    </w:r>
    <w:r w:rsidRPr="005E5BDA">
      <w:t>1</w:t>
    </w:r>
    <w:r w:rsidRPr="005E5BDA">
      <w:fldChar w:fldCharType="end"/>
    </w:r>
    <w:r w:rsidRPr="005E5BDA">
      <w:tab/>
    </w:r>
    <w:r w:rsidR="005E5BDA" w:rsidRPr="00AF52C8">
      <w:t>Climate change and disabled people</w:t>
    </w:r>
    <w:r w:rsidR="009417CA">
      <w:t>:</w:t>
    </w:r>
    <w:r w:rsidR="009417CA" w:rsidRPr="009417CA">
      <w:t xml:space="preserve"> </w:t>
    </w:r>
    <w:r w:rsidR="00180DE6">
      <w:t>What the national adaptation plan means for you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65C7A87" w14:paraId="0B9D4D61" w14:textId="77777777" w:rsidTr="000C7BD2">
      <w:tc>
        <w:tcPr>
          <w:tcW w:w="3020" w:type="dxa"/>
        </w:tcPr>
        <w:p w14:paraId="572C79E4" w14:textId="08F713A9" w:rsidR="265C7A87" w:rsidRDefault="265C7A87" w:rsidP="000C7BD2">
          <w:pPr>
            <w:pStyle w:val="Header"/>
            <w:ind w:left="-115"/>
            <w:jc w:val="left"/>
            <w:rPr>
              <w:szCs w:val="16"/>
            </w:rPr>
          </w:pPr>
        </w:p>
      </w:tc>
      <w:tc>
        <w:tcPr>
          <w:tcW w:w="3020" w:type="dxa"/>
        </w:tcPr>
        <w:p w14:paraId="6F373FC2" w14:textId="694E4D01" w:rsidR="265C7A87" w:rsidRDefault="265C7A87" w:rsidP="000C7BD2">
          <w:pPr>
            <w:pStyle w:val="Header"/>
            <w:rPr>
              <w:szCs w:val="16"/>
            </w:rPr>
          </w:pPr>
        </w:p>
      </w:tc>
      <w:tc>
        <w:tcPr>
          <w:tcW w:w="3020" w:type="dxa"/>
        </w:tcPr>
        <w:p w14:paraId="323BD7CB" w14:textId="615005DA" w:rsidR="265C7A87" w:rsidRDefault="265C7A87" w:rsidP="000C7BD2">
          <w:pPr>
            <w:pStyle w:val="Header"/>
            <w:ind w:right="-115"/>
            <w:jc w:val="right"/>
            <w:rPr>
              <w:szCs w:val="16"/>
            </w:rPr>
          </w:pPr>
        </w:p>
      </w:tc>
    </w:tr>
  </w:tbl>
  <w:p w14:paraId="3B701814" w14:textId="492FA52C" w:rsidR="265C7A87" w:rsidRDefault="00180DE6" w:rsidP="00180DE6">
    <w:pPr>
      <w:pStyle w:val="Footerodd"/>
    </w:pPr>
    <w:r w:rsidRPr="00AF52C8">
      <w:tab/>
      <w:t>Climate change and disabled people</w:t>
    </w:r>
    <w:r>
      <w:t>:</w:t>
    </w:r>
    <w:r w:rsidRPr="009417CA">
      <w:t xml:space="preserve"> </w:t>
    </w:r>
    <w:r>
      <w:t>What the national adaptation plan means for you</w:t>
    </w:r>
    <w:r w:rsidRPr="00AF52C8">
      <w:tab/>
    </w:r>
    <w:r w:rsidRPr="00AF52C8">
      <w:fldChar w:fldCharType="begin"/>
    </w:r>
    <w:r w:rsidRPr="00AF52C8">
      <w:instrText xml:space="preserve"> PAGE   \* MERGEFORMAT </w:instrText>
    </w:r>
    <w:r w:rsidRPr="00AF52C8">
      <w:fldChar w:fldCharType="separate"/>
    </w:r>
    <w:r>
      <w:t>1</w:t>
    </w:r>
    <w:r w:rsidRPr="00AF52C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C8EE" w14:textId="698B6858" w:rsidR="0085118C" w:rsidRPr="00AF52C8" w:rsidRDefault="0085118C" w:rsidP="00AF52C8">
    <w:pPr>
      <w:pStyle w:val="Footerodd"/>
    </w:pPr>
    <w:r w:rsidRPr="00AF52C8">
      <w:tab/>
    </w:r>
    <w:r w:rsidR="00AF52C8" w:rsidRPr="00AF52C8">
      <w:t>Climate change and disabled people</w:t>
    </w:r>
    <w:r w:rsidR="009417CA">
      <w:t>:</w:t>
    </w:r>
    <w:r w:rsidR="009417CA" w:rsidRPr="009417CA">
      <w:t xml:space="preserve"> </w:t>
    </w:r>
    <w:r w:rsidR="00180DE6">
      <w:t>What the national adaptation plan means for you</w:t>
    </w:r>
    <w:r w:rsidRPr="00AF52C8">
      <w:tab/>
    </w:r>
    <w:r w:rsidR="00AF52C8" w:rsidRPr="00AF52C8">
      <w:fldChar w:fldCharType="begin"/>
    </w:r>
    <w:r w:rsidR="00AF52C8" w:rsidRPr="00AF52C8">
      <w:instrText xml:space="preserve"> PAGE   \* MERGEFORMAT </w:instrText>
    </w:r>
    <w:r w:rsidR="00AF52C8" w:rsidRPr="00AF52C8">
      <w:fldChar w:fldCharType="separate"/>
    </w:r>
    <w:r w:rsidR="00AF52C8" w:rsidRPr="00AF52C8">
      <w:t>1</w:t>
    </w:r>
    <w:r w:rsidR="00AF52C8" w:rsidRPr="00AF52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AA9E" w14:textId="77777777" w:rsidR="0077095C" w:rsidRDefault="0077095C" w:rsidP="00CB5C5F">
      <w:pPr>
        <w:spacing w:before="0" w:after="80" w:line="240" w:lineRule="auto"/>
      </w:pPr>
      <w:bookmarkStart w:id="0" w:name="_Hlk86912439"/>
      <w:bookmarkEnd w:id="0"/>
      <w:r>
        <w:separator/>
      </w:r>
    </w:p>
  </w:footnote>
  <w:footnote w:type="continuationSeparator" w:id="0">
    <w:p w14:paraId="62AF25E1" w14:textId="77777777" w:rsidR="0077095C" w:rsidRDefault="0077095C" w:rsidP="0080531E">
      <w:pPr>
        <w:spacing w:before="0" w:after="0" w:line="240" w:lineRule="auto"/>
      </w:pPr>
      <w:r>
        <w:continuationSeparator/>
      </w:r>
    </w:p>
    <w:p w14:paraId="744D190E" w14:textId="77777777" w:rsidR="0077095C" w:rsidRDefault="0077095C"/>
  </w:footnote>
  <w:footnote w:type="continuationNotice" w:id="1">
    <w:p w14:paraId="0C22EE6E" w14:textId="77777777" w:rsidR="0077095C" w:rsidRDefault="0077095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65C7A87" w14:paraId="2CC21A75" w14:textId="77777777" w:rsidTr="004967F7">
      <w:tc>
        <w:tcPr>
          <w:tcW w:w="3020" w:type="dxa"/>
        </w:tcPr>
        <w:p w14:paraId="15BAE420" w14:textId="1AAB2148" w:rsidR="265C7A87" w:rsidRDefault="265C7A87" w:rsidP="004967F7">
          <w:pPr>
            <w:pStyle w:val="Header"/>
            <w:ind w:left="-115"/>
            <w:jc w:val="left"/>
            <w:rPr>
              <w:szCs w:val="16"/>
            </w:rPr>
          </w:pPr>
        </w:p>
      </w:tc>
      <w:tc>
        <w:tcPr>
          <w:tcW w:w="3020" w:type="dxa"/>
        </w:tcPr>
        <w:p w14:paraId="3DD4ED1A" w14:textId="469240A2" w:rsidR="265C7A87" w:rsidRDefault="265C7A87" w:rsidP="004967F7">
          <w:pPr>
            <w:pStyle w:val="Header"/>
            <w:rPr>
              <w:szCs w:val="16"/>
            </w:rPr>
          </w:pPr>
        </w:p>
      </w:tc>
      <w:tc>
        <w:tcPr>
          <w:tcW w:w="3020" w:type="dxa"/>
        </w:tcPr>
        <w:p w14:paraId="2D82C1C6" w14:textId="75A176A3" w:rsidR="265C7A87" w:rsidRDefault="265C7A87" w:rsidP="004967F7">
          <w:pPr>
            <w:pStyle w:val="Header"/>
            <w:ind w:right="-115"/>
            <w:jc w:val="right"/>
            <w:rPr>
              <w:szCs w:val="16"/>
            </w:rPr>
          </w:pPr>
        </w:p>
      </w:tc>
    </w:tr>
  </w:tbl>
  <w:p w14:paraId="2521849D" w14:textId="238B2D30" w:rsidR="265C7A87" w:rsidRDefault="265C7A87" w:rsidP="004967F7">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65C7A87" w14:paraId="0A924FAE" w14:textId="77777777" w:rsidTr="004967F7">
      <w:tc>
        <w:tcPr>
          <w:tcW w:w="3020" w:type="dxa"/>
        </w:tcPr>
        <w:p w14:paraId="05CD6FE2" w14:textId="6DC8E4C5" w:rsidR="265C7A87" w:rsidRDefault="265C7A87" w:rsidP="004967F7">
          <w:pPr>
            <w:pStyle w:val="Header"/>
            <w:ind w:left="-115"/>
            <w:jc w:val="left"/>
            <w:rPr>
              <w:szCs w:val="16"/>
            </w:rPr>
          </w:pPr>
        </w:p>
      </w:tc>
      <w:tc>
        <w:tcPr>
          <w:tcW w:w="3020" w:type="dxa"/>
        </w:tcPr>
        <w:p w14:paraId="2D14E4A9" w14:textId="4DB54FEA" w:rsidR="265C7A87" w:rsidRDefault="265C7A87" w:rsidP="004967F7">
          <w:pPr>
            <w:pStyle w:val="Header"/>
            <w:rPr>
              <w:szCs w:val="16"/>
            </w:rPr>
          </w:pPr>
        </w:p>
      </w:tc>
      <w:tc>
        <w:tcPr>
          <w:tcW w:w="3020" w:type="dxa"/>
        </w:tcPr>
        <w:p w14:paraId="1B982409" w14:textId="6EFB9D4F" w:rsidR="265C7A87" w:rsidRDefault="265C7A87" w:rsidP="004967F7">
          <w:pPr>
            <w:pStyle w:val="Header"/>
            <w:ind w:right="-115"/>
            <w:jc w:val="right"/>
            <w:rPr>
              <w:szCs w:val="16"/>
            </w:rPr>
          </w:pPr>
        </w:p>
      </w:tc>
    </w:tr>
  </w:tbl>
  <w:p w14:paraId="536E1B4F" w14:textId="153822BA" w:rsidR="265C7A87" w:rsidRDefault="265C7A87" w:rsidP="004967F7">
    <w:pPr>
      <w:pStyle w:val="Head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65C7A87" w14:paraId="00B02BFE" w14:textId="77777777" w:rsidTr="000C7BD2">
      <w:tc>
        <w:tcPr>
          <w:tcW w:w="3020" w:type="dxa"/>
        </w:tcPr>
        <w:p w14:paraId="4BBBEF7E" w14:textId="7EEB9A9A" w:rsidR="265C7A87" w:rsidRDefault="265C7A87" w:rsidP="000C7BD2">
          <w:pPr>
            <w:pStyle w:val="Header"/>
            <w:ind w:left="-115"/>
            <w:jc w:val="left"/>
            <w:rPr>
              <w:szCs w:val="16"/>
            </w:rPr>
          </w:pPr>
        </w:p>
      </w:tc>
      <w:tc>
        <w:tcPr>
          <w:tcW w:w="3020" w:type="dxa"/>
        </w:tcPr>
        <w:p w14:paraId="1D4B4814" w14:textId="6921A73C" w:rsidR="265C7A87" w:rsidRDefault="265C7A87" w:rsidP="000C7BD2">
          <w:pPr>
            <w:pStyle w:val="Header"/>
            <w:rPr>
              <w:szCs w:val="16"/>
            </w:rPr>
          </w:pPr>
        </w:p>
      </w:tc>
      <w:tc>
        <w:tcPr>
          <w:tcW w:w="3020" w:type="dxa"/>
        </w:tcPr>
        <w:p w14:paraId="5E9ED727" w14:textId="0B8451E4" w:rsidR="265C7A87" w:rsidRDefault="265C7A87" w:rsidP="000C7BD2">
          <w:pPr>
            <w:pStyle w:val="Header"/>
            <w:ind w:right="-115"/>
            <w:jc w:val="right"/>
            <w:rPr>
              <w:szCs w:val="16"/>
            </w:rPr>
          </w:pPr>
        </w:p>
      </w:tc>
    </w:tr>
  </w:tbl>
  <w:p w14:paraId="64C57AA4" w14:textId="206149F4" w:rsidR="265C7A87" w:rsidRDefault="265C7A87" w:rsidP="000C7BD2">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2"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1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16cid:durableId="2013752958">
    <w:abstractNumId w:val="7"/>
  </w:num>
  <w:num w:numId="2" w16cid:durableId="878203015">
    <w:abstractNumId w:val="12"/>
  </w:num>
  <w:num w:numId="3" w16cid:durableId="546138794">
    <w:abstractNumId w:val="9"/>
  </w:num>
  <w:num w:numId="4" w16cid:durableId="147942809">
    <w:abstractNumId w:val="6"/>
  </w:num>
  <w:num w:numId="5" w16cid:durableId="1384133410">
    <w:abstractNumId w:val="3"/>
  </w:num>
  <w:num w:numId="6" w16cid:durableId="1133792147">
    <w:abstractNumId w:val="11"/>
  </w:num>
  <w:num w:numId="7" w16cid:durableId="1063215430">
    <w:abstractNumId w:val="10"/>
  </w:num>
  <w:num w:numId="8" w16cid:durableId="911813503">
    <w:abstractNumId w:val="15"/>
  </w:num>
  <w:num w:numId="9" w16cid:durableId="1497188178">
    <w:abstractNumId w:val="0"/>
  </w:num>
  <w:num w:numId="10" w16cid:durableId="1252861228">
    <w:abstractNumId w:val="5"/>
  </w:num>
  <w:num w:numId="11" w16cid:durableId="640966929">
    <w:abstractNumId w:val="13"/>
  </w:num>
  <w:num w:numId="12" w16cid:durableId="2066753698">
    <w:abstractNumId w:val="1"/>
  </w:num>
  <w:num w:numId="13" w16cid:durableId="514073930">
    <w:abstractNumId w:val="4"/>
  </w:num>
  <w:num w:numId="14" w16cid:durableId="1532764387">
    <w:abstractNumId w:val="8"/>
  </w:num>
  <w:num w:numId="15" w16cid:durableId="1782727792">
    <w:abstractNumId w:val="2"/>
  </w:num>
  <w:num w:numId="16" w16cid:durableId="105141663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9A"/>
    <w:rsid w:val="00000792"/>
    <w:rsid w:val="00000F04"/>
    <w:rsid w:val="0000370D"/>
    <w:rsid w:val="00003C4F"/>
    <w:rsid w:val="00004E0A"/>
    <w:rsid w:val="00004FD3"/>
    <w:rsid w:val="00006218"/>
    <w:rsid w:val="00006DF5"/>
    <w:rsid w:val="00006F95"/>
    <w:rsid w:val="00007023"/>
    <w:rsid w:val="0000709F"/>
    <w:rsid w:val="000071D6"/>
    <w:rsid w:val="00007F2D"/>
    <w:rsid w:val="00007FAC"/>
    <w:rsid w:val="00010A9C"/>
    <w:rsid w:val="00010ABA"/>
    <w:rsid w:val="00010E15"/>
    <w:rsid w:val="00010F57"/>
    <w:rsid w:val="0001100C"/>
    <w:rsid w:val="00011188"/>
    <w:rsid w:val="00011E38"/>
    <w:rsid w:val="00012555"/>
    <w:rsid w:val="00014236"/>
    <w:rsid w:val="000148F6"/>
    <w:rsid w:val="00015217"/>
    <w:rsid w:val="000159D2"/>
    <w:rsid w:val="00015E19"/>
    <w:rsid w:val="00016264"/>
    <w:rsid w:val="00016993"/>
    <w:rsid w:val="00016CAB"/>
    <w:rsid w:val="00016E5B"/>
    <w:rsid w:val="0001749B"/>
    <w:rsid w:val="00017D75"/>
    <w:rsid w:val="00017F51"/>
    <w:rsid w:val="00017FE5"/>
    <w:rsid w:val="0002068C"/>
    <w:rsid w:val="00020EE7"/>
    <w:rsid w:val="00021910"/>
    <w:rsid w:val="0002270C"/>
    <w:rsid w:val="00022BB5"/>
    <w:rsid w:val="00022E8D"/>
    <w:rsid w:val="0002348A"/>
    <w:rsid w:val="00024708"/>
    <w:rsid w:val="00024EE7"/>
    <w:rsid w:val="00025445"/>
    <w:rsid w:val="00025F96"/>
    <w:rsid w:val="00025FAB"/>
    <w:rsid w:val="00026BEF"/>
    <w:rsid w:val="00026E89"/>
    <w:rsid w:val="0002750B"/>
    <w:rsid w:val="000275A3"/>
    <w:rsid w:val="00030558"/>
    <w:rsid w:val="00030699"/>
    <w:rsid w:val="00030725"/>
    <w:rsid w:val="00030DB8"/>
    <w:rsid w:val="00031384"/>
    <w:rsid w:val="00031A83"/>
    <w:rsid w:val="0003213A"/>
    <w:rsid w:val="000324AC"/>
    <w:rsid w:val="00032A81"/>
    <w:rsid w:val="000340D8"/>
    <w:rsid w:val="0003427D"/>
    <w:rsid w:val="00034DFA"/>
    <w:rsid w:val="000357A5"/>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0F3"/>
    <w:rsid w:val="00044980"/>
    <w:rsid w:val="00044A50"/>
    <w:rsid w:val="00044C65"/>
    <w:rsid w:val="000458C7"/>
    <w:rsid w:val="00045991"/>
    <w:rsid w:val="00045E5C"/>
    <w:rsid w:val="00046288"/>
    <w:rsid w:val="00047941"/>
    <w:rsid w:val="00050A22"/>
    <w:rsid w:val="00050E27"/>
    <w:rsid w:val="0005144F"/>
    <w:rsid w:val="00051AF1"/>
    <w:rsid w:val="00051D42"/>
    <w:rsid w:val="00052231"/>
    <w:rsid w:val="00052503"/>
    <w:rsid w:val="00053387"/>
    <w:rsid w:val="000538A1"/>
    <w:rsid w:val="00053FC8"/>
    <w:rsid w:val="00055375"/>
    <w:rsid w:val="00056319"/>
    <w:rsid w:val="000564E7"/>
    <w:rsid w:val="00056770"/>
    <w:rsid w:val="00057386"/>
    <w:rsid w:val="000575CA"/>
    <w:rsid w:val="00057EEF"/>
    <w:rsid w:val="000603B6"/>
    <w:rsid w:val="0006130F"/>
    <w:rsid w:val="000619CB"/>
    <w:rsid w:val="00061A64"/>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67AB3"/>
    <w:rsid w:val="00067F24"/>
    <w:rsid w:val="000703B2"/>
    <w:rsid w:val="00070FBF"/>
    <w:rsid w:val="000711EE"/>
    <w:rsid w:val="0007180E"/>
    <w:rsid w:val="00071AE4"/>
    <w:rsid w:val="00071CB5"/>
    <w:rsid w:val="00071CCB"/>
    <w:rsid w:val="00071D03"/>
    <w:rsid w:val="0007232B"/>
    <w:rsid w:val="00072DEC"/>
    <w:rsid w:val="000735A2"/>
    <w:rsid w:val="00074102"/>
    <w:rsid w:val="0007517E"/>
    <w:rsid w:val="00075FE1"/>
    <w:rsid w:val="00076667"/>
    <w:rsid w:val="00077473"/>
    <w:rsid w:val="00077481"/>
    <w:rsid w:val="000776F9"/>
    <w:rsid w:val="00077EE0"/>
    <w:rsid w:val="000802F9"/>
    <w:rsid w:val="00080A9B"/>
    <w:rsid w:val="00080E5E"/>
    <w:rsid w:val="0008131D"/>
    <w:rsid w:val="0008145A"/>
    <w:rsid w:val="0008162D"/>
    <w:rsid w:val="000822BD"/>
    <w:rsid w:val="000827D0"/>
    <w:rsid w:val="00082AA2"/>
    <w:rsid w:val="000831C8"/>
    <w:rsid w:val="000836C9"/>
    <w:rsid w:val="00083F5E"/>
    <w:rsid w:val="00084E0D"/>
    <w:rsid w:val="00084FDB"/>
    <w:rsid w:val="0008505C"/>
    <w:rsid w:val="00085C46"/>
    <w:rsid w:val="0008686A"/>
    <w:rsid w:val="00087175"/>
    <w:rsid w:val="00087D35"/>
    <w:rsid w:val="00090F6A"/>
    <w:rsid w:val="00091796"/>
    <w:rsid w:val="00091BA2"/>
    <w:rsid w:val="00091CB0"/>
    <w:rsid w:val="00092D7C"/>
    <w:rsid w:val="00093F80"/>
    <w:rsid w:val="00094344"/>
    <w:rsid w:val="00095006"/>
    <w:rsid w:val="000953C6"/>
    <w:rsid w:val="000953F4"/>
    <w:rsid w:val="0009590C"/>
    <w:rsid w:val="000959E7"/>
    <w:rsid w:val="00095E7D"/>
    <w:rsid w:val="000962BD"/>
    <w:rsid w:val="000964DE"/>
    <w:rsid w:val="000972AB"/>
    <w:rsid w:val="00097771"/>
    <w:rsid w:val="00097B40"/>
    <w:rsid w:val="00097D0E"/>
    <w:rsid w:val="000A00F0"/>
    <w:rsid w:val="000A130F"/>
    <w:rsid w:val="000A17EA"/>
    <w:rsid w:val="000A1C7A"/>
    <w:rsid w:val="000A2119"/>
    <w:rsid w:val="000A2345"/>
    <w:rsid w:val="000A2394"/>
    <w:rsid w:val="000A2735"/>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957"/>
    <w:rsid w:val="000B1BE2"/>
    <w:rsid w:val="000B1BED"/>
    <w:rsid w:val="000B2240"/>
    <w:rsid w:val="000B2477"/>
    <w:rsid w:val="000B2600"/>
    <w:rsid w:val="000B36F9"/>
    <w:rsid w:val="000B4074"/>
    <w:rsid w:val="000B41DF"/>
    <w:rsid w:val="000B4732"/>
    <w:rsid w:val="000B4BCD"/>
    <w:rsid w:val="000B4D78"/>
    <w:rsid w:val="000B5849"/>
    <w:rsid w:val="000B5B40"/>
    <w:rsid w:val="000B5F4E"/>
    <w:rsid w:val="000B66DC"/>
    <w:rsid w:val="000B6D1F"/>
    <w:rsid w:val="000C062F"/>
    <w:rsid w:val="000C0668"/>
    <w:rsid w:val="000C156A"/>
    <w:rsid w:val="000C17E7"/>
    <w:rsid w:val="000C1BD7"/>
    <w:rsid w:val="000C3270"/>
    <w:rsid w:val="000C41B5"/>
    <w:rsid w:val="000C4A63"/>
    <w:rsid w:val="000C574D"/>
    <w:rsid w:val="000C577E"/>
    <w:rsid w:val="000C7BD2"/>
    <w:rsid w:val="000C7E12"/>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473A"/>
    <w:rsid w:val="000D5231"/>
    <w:rsid w:val="000D5992"/>
    <w:rsid w:val="000D5B16"/>
    <w:rsid w:val="000D5FD6"/>
    <w:rsid w:val="000D6201"/>
    <w:rsid w:val="000D6321"/>
    <w:rsid w:val="000D6488"/>
    <w:rsid w:val="000D6735"/>
    <w:rsid w:val="000D6C7C"/>
    <w:rsid w:val="000D7088"/>
    <w:rsid w:val="000D770B"/>
    <w:rsid w:val="000D7876"/>
    <w:rsid w:val="000D788E"/>
    <w:rsid w:val="000D7EBF"/>
    <w:rsid w:val="000E12B0"/>
    <w:rsid w:val="000E1BC8"/>
    <w:rsid w:val="000E1D32"/>
    <w:rsid w:val="000E26D8"/>
    <w:rsid w:val="000E2B94"/>
    <w:rsid w:val="000E3156"/>
    <w:rsid w:val="000E3256"/>
    <w:rsid w:val="000E35B6"/>
    <w:rsid w:val="000E3BB8"/>
    <w:rsid w:val="000E3D9B"/>
    <w:rsid w:val="000E3DFD"/>
    <w:rsid w:val="000E4261"/>
    <w:rsid w:val="000E4604"/>
    <w:rsid w:val="000E4697"/>
    <w:rsid w:val="000E4D43"/>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26A5"/>
    <w:rsid w:val="000F2D9F"/>
    <w:rsid w:val="000F348D"/>
    <w:rsid w:val="000F369A"/>
    <w:rsid w:val="000F4366"/>
    <w:rsid w:val="000F4463"/>
    <w:rsid w:val="000F5285"/>
    <w:rsid w:val="000F52E0"/>
    <w:rsid w:val="000F53A9"/>
    <w:rsid w:val="000F6464"/>
    <w:rsid w:val="000F6628"/>
    <w:rsid w:val="000F6C25"/>
    <w:rsid w:val="000F6EE7"/>
    <w:rsid w:val="000F76EB"/>
    <w:rsid w:val="000F78AE"/>
    <w:rsid w:val="000F7E25"/>
    <w:rsid w:val="001007EE"/>
    <w:rsid w:val="00100F76"/>
    <w:rsid w:val="0010148E"/>
    <w:rsid w:val="0010194C"/>
    <w:rsid w:val="00101D8B"/>
    <w:rsid w:val="0010253C"/>
    <w:rsid w:val="00102BD1"/>
    <w:rsid w:val="00103709"/>
    <w:rsid w:val="0010486A"/>
    <w:rsid w:val="0010561C"/>
    <w:rsid w:val="00105C0F"/>
    <w:rsid w:val="00105E39"/>
    <w:rsid w:val="00106561"/>
    <w:rsid w:val="0010694A"/>
    <w:rsid w:val="00106D63"/>
    <w:rsid w:val="001075F3"/>
    <w:rsid w:val="00107A01"/>
    <w:rsid w:val="00107ACC"/>
    <w:rsid w:val="00107C23"/>
    <w:rsid w:val="00110307"/>
    <w:rsid w:val="00110C7F"/>
    <w:rsid w:val="00110EE2"/>
    <w:rsid w:val="00111A88"/>
    <w:rsid w:val="0011221A"/>
    <w:rsid w:val="00113283"/>
    <w:rsid w:val="001137AE"/>
    <w:rsid w:val="00113B20"/>
    <w:rsid w:val="00113B36"/>
    <w:rsid w:val="00113B87"/>
    <w:rsid w:val="00113EE1"/>
    <w:rsid w:val="001147B3"/>
    <w:rsid w:val="001148F7"/>
    <w:rsid w:val="001149B2"/>
    <w:rsid w:val="00114C2D"/>
    <w:rsid w:val="00115125"/>
    <w:rsid w:val="001152F2"/>
    <w:rsid w:val="001157D7"/>
    <w:rsid w:val="001162DF"/>
    <w:rsid w:val="00116382"/>
    <w:rsid w:val="00116484"/>
    <w:rsid w:val="00116ACF"/>
    <w:rsid w:val="00116D5C"/>
    <w:rsid w:val="001172B2"/>
    <w:rsid w:val="00117C37"/>
    <w:rsid w:val="00117F9B"/>
    <w:rsid w:val="00121211"/>
    <w:rsid w:val="00121628"/>
    <w:rsid w:val="0012167D"/>
    <w:rsid w:val="00122189"/>
    <w:rsid w:val="00122280"/>
    <w:rsid w:val="001222CE"/>
    <w:rsid w:val="00122D42"/>
    <w:rsid w:val="001231D4"/>
    <w:rsid w:val="00123345"/>
    <w:rsid w:val="00123C46"/>
    <w:rsid w:val="0012470B"/>
    <w:rsid w:val="00125C75"/>
    <w:rsid w:val="00125C7E"/>
    <w:rsid w:val="00125FCE"/>
    <w:rsid w:val="0012731C"/>
    <w:rsid w:val="001275B0"/>
    <w:rsid w:val="00127945"/>
    <w:rsid w:val="00127D94"/>
    <w:rsid w:val="00127E90"/>
    <w:rsid w:val="001302C1"/>
    <w:rsid w:val="001306D3"/>
    <w:rsid w:val="001308F4"/>
    <w:rsid w:val="001310BF"/>
    <w:rsid w:val="00131406"/>
    <w:rsid w:val="00131EC2"/>
    <w:rsid w:val="00133E73"/>
    <w:rsid w:val="00133FDB"/>
    <w:rsid w:val="00133FF2"/>
    <w:rsid w:val="00134C79"/>
    <w:rsid w:val="00134F4A"/>
    <w:rsid w:val="00135E4E"/>
    <w:rsid w:val="00136246"/>
    <w:rsid w:val="001362A1"/>
    <w:rsid w:val="001364D4"/>
    <w:rsid w:val="001371C8"/>
    <w:rsid w:val="001372ED"/>
    <w:rsid w:val="00142B50"/>
    <w:rsid w:val="00143531"/>
    <w:rsid w:val="00143873"/>
    <w:rsid w:val="001439E9"/>
    <w:rsid w:val="00143C55"/>
    <w:rsid w:val="00144C6F"/>
    <w:rsid w:val="00145089"/>
    <w:rsid w:val="001451E7"/>
    <w:rsid w:val="001458B7"/>
    <w:rsid w:val="001462E3"/>
    <w:rsid w:val="0014720C"/>
    <w:rsid w:val="001472C2"/>
    <w:rsid w:val="00147458"/>
    <w:rsid w:val="00147E21"/>
    <w:rsid w:val="00150124"/>
    <w:rsid w:val="00150BA8"/>
    <w:rsid w:val="00150D19"/>
    <w:rsid w:val="00151713"/>
    <w:rsid w:val="0015181B"/>
    <w:rsid w:val="00151A9F"/>
    <w:rsid w:val="00152A66"/>
    <w:rsid w:val="00152B87"/>
    <w:rsid w:val="00153A96"/>
    <w:rsid w:val="00153D1C"/>
    <w:rsid w:val="001543E2"/>
    <w:rsid w:val="00154C54"/>
    <w:rsid w:val="00155B43"/>
    <w:rsid w:val="00155DB5"/>
    <w:rsid w:val="001565A2"/>
    <w:rsid w:val="001567C3"/>
    <w:rsid w:val="00156A12"/>
    <w:rsid w:val="00157210"/>
    <w:rsid w:val="00157B3F"/>
    <w:rsid w:val="00157F8A"/>
    <w:rsid w:val="00160C3D"/>
    <w:rsid w:val="00161B24"/>
    <w:rsid w:val="00161C41"/>
    <w:rsid w:val="00161DD5"/>
    <w:rsid w:val="0016205A"/>
    <w:rsid w:val="00162E52"/>
    <w:rsid w:val="001633A4"/>
    <w:rsid w:val="001633A8"/>
    <w:rsid w:val="001634D6"/>
    <w:rsid w:val="001648DD"/>
    <w:rsid w:val="00165705"/>
    <w:rsid w:val="00165C38"/>
    <w:rsid w:val="00166389"/>
    <w:rsid w:val="00166E03"/>
    <w:rsid w:val="00167CBC"/>
    <w:rsid w:val="00167E4C"/>
    <w:rsid w:val="00170745"/>
    <w:rsid w:val="001713A7"/>
    <w:rsid w:val="00171449"/>
    <w:rsid w:val="0017199C"/>
    <w:rsid w:val="00171C7E"/>
    <w:rsid w:val="00171F35"/>
    <w:rsid w:val="00172552"/>
    <w:rsid w:val="00172873"/>
    <w:rsid w:val="00172CF7"/>
    <w:rsid w:val="0017319E"/>
    <w:rsid w:val="0017346F"/>
    <w:rsid w:val="00173A1F"/>
    <w:rsid w:val="00173BC3"/>
    <w:rsid w:val="00174128"/>
    <w:rsid w:val="001755E1"/>
    <w:rsid w:val="00175C34"/>
    <w:rsid w:val="00175F9A"/>
    <w:rsid w:val="00176E98"/>
    <w:rsid w:val="001770A1"/>
    <w:rsid w:val="001772EA"/>
    <w:rsid w:val="00177432"/>
    <w:rsid w:val="00177996"/>
    <w:rsid w:val="00180B3F"/>
    <w:rsid w:val="00180C83"/>
    <w:rsid w:val="00180CE5"/>
    <w:rsid w:val="00180DE6"/>
    <w:rsid w:val="0018175B"/>
    <w:rsid w:val="001820A3"/>
    <w:rsid w:val="0018332A"/>
    <w:rsid w:val="001839A7"/>
    <w:rsid w:val="00183C94"/>
    <w:rsid w:val="00183D80"/>
    <w:rsid w:val="001842C8"/>
    <w:rsid w:val="00185044"/>
    <w:rsid w:val="001850DB"/>
    <w:rsid w:val="00185797"/>
    <w:rsid w:val="0018599C"/>
    <w:rsid w:val="001869EE"/>
    <w:rsid w:val="00186D00"/>
    <w:rsid w:val="0018743A"/>
    <w:rsid w:val="001876F5"/>
    <w:rsid w:val="00190A57"/>
    <w:rsid w:val="00190B3F"/>
    <w:rsid w:val="0019122C"/>
    <w:rsid w:val="0019181D"/>
    <w:rsid w:val="0019186E"/>
    <w:rsid w:val="00191908"/>
    <w:rsid w:val="00192DF3"/>
    <w:rsid w:val="0019301F"/>
    <w:rsid w:val="0019314E"/>
    <w:rsid w:val="00193286"/>
    <w:rsid w:val="001932FB"/>
    <w:rsid w:val="001937B8"/>
    <w:rsid w:val="00194A0C"/>
    <w:rsid w:val="00194BB7"/>
    <w:rsid w:val="00194CC5"/>
    <w:rsid w:val="00195144"/>
    <w:rsid w:val="001951B2"/>
    <w:rsid w:val="001954E5"/>
    <w:rsid w:val="0019565D"/>
    <w:rsid w:val="00195821"/>
    <w:rsid w:val="00197564"/>
    <w:rsid w:val="00197EC2"/>
    <w:rsid w:val="00197ECE"/>
    <w:rsid w:val="001A1CED"/>
    <w:rsid w:val="001A279B"/>
    <w:rsid w:val="001A2DC3"/>
    <w:rsid w:val="001A2E87"/>
    <w:rsid w:val="001A385A"/>
    <w:rsid w:val="001A3869"/>
    <w:rsid w:val="001A38C2"/>
    <w:rsid w:val="001A3D27"/>
    <w:rsid w:val="001A4581"/>
    <w:rsid w:val="001A49A8"/>
    <w:rsid w:val="001A65C8"/>
    <w:rsid w:val="001A732E"/>
    <w:rsid w:val="001A7F30"/>
    <w:rsid w:val="001B06E2"/>
    <w:rsid w:val="001B103A"/>
    <w:rsid w:val="001B103D"/>
    <w:rsid w:val="001B1513"/>
    <w:rsid w:val="001B1767"/>
    <w:rsid w:val="001B1804"/>
    <w:rsid w:val="001B1951"/>
    <w:rsid w:val="001B1C7A"/>
    <w:rsid w:val="001B2453"/>
    <w:rsid w:val="001B3D48"/>
    <w:rsid w:val="001B5AF9"/>
    <w:rsid w:val="001B6600"/>
    <w:rsid w:val="001B6B9B"/>
    <w:rsid w:val="001B6C27"/>
    <w:rsid w:val="001B7144"/>
    <w:rsid w:val="001B7B8A"/>
    <w:rsid w:val="001B7E91"/>
    <w:rsid w:val="001C0748"/>
    <w:rsid w:val="001C147E"/>
    <w:rsid w:val="001C151B"/>
    <w:rsid w:val="001C19E5"/>
    <w:rsid w:val="001C2D22"/>
    <w:rsid w:val="001C3800"/>
    <w:rsid w:val="001C3C7B"/>
    <w:rsid w:val="001C54E1"/>
    <w:rsid w:val="001C59A3"/>
    <w:rsid w:val="001C5B41"/>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89B"/>
    <w:rsid w:val="001D1E2E"/>
    <w:rsid w:val="001D2203"/>
    <w:rsid w:val="001D255C"/>
    <w:rsid w:val="001D2D01"/>
    <w:rsid w:val="001D2DEF"/>
    <w:rsid w:val="001D30BB"/>
    <w:rsid w:val="001D3C6F"/>
    <w:rsid w:val="001D488C"/>
    <w:rsid w:val="001D4CDF"/>
    <w:rsid w:val="001D4F88"/>
    <w:rsid w:val="001D578D"/>
    <w:rsid w:val="001D5818"/>
    <w:rsid w:val="001D653A"/>
    <w:rsid w:val="001D6E14"/>
    <w:rsid w:val="001D793D"/>
    <w:rsid w:val="001D7DEE"/>
    <w:rsid w:val="001E02CB"/>
    <w:rsid w:val="001E0E12"/>
    <w:rsid w:val="001E14FD"/>
    <w:rsid w:val="001E180F"/>
    <w:rsid w:val="001E1C64"/>
    <w:rsid w:val="001E1CEC"/>
    <w:rsid w:val="001E2ECB"/>
    <w:rsid w:val="001E4B64"/>
    <w:rsid w:val="001E552A"/>
    <w:rsid w:val="001E57B9"/>
    <w:rsid w:val="001E6091"/>
    <w:rsid w:val="001E6179"/>
    <w:rsid w:val="001E6E8D"/>
    <w:rsid w:val="001E7EE4"/>
    <w:rsid w:val="001E7F76"/>
    <w:rsid w:val="001F0FAF"/>
    <w:rsid w:val="001F139F"/>
    <w:rsid w:val="001F2805"/>
    <w:rsid w:val="001F2ACA"/>
    <w:rsid w:val="001F2E79"/>
    <w:rsid w:val="001F2F07"/>
    <w:rsid w:val="001F3123"/>
    <w:rsid w:val="001F312B"/>
    <w:rsid w:val="001F376D"/>
    <w:rsid w:val="001F418C"/>
    <w:rsid w:val="001F4B2D"/>
    <w:rsid w:val="001F4F40"/>
    <w:rsid w:val="001F50E0"/>
    <w:rsid w:val="001F594C"/>
    <w:rsid w:val="001F69FC"/>
    <w:rsid w:val="001F6D62"/>
    <w:rsid w:val="001F710A"/>
    <w:rsid w:val="001F7675"/>
    <w:rsid w:val="00200FAE"/>
    <w:rsid w:val="0020102D"/>
    <w:rsid w:val="002010E2"/>
    <w:rsid w:val="00201B73"/>
    <w:rsid w:val="00202517"/>
    <w:rsid w:val="00202ADB"/>
    <w:rsid w:val="00202BB7"/>
    <w:rsid w:val="00204106"/>
    <w:rsid w:val="0020435B"/>
    <w:rsid w:val="00204533"/>
    <w:rsid w:val="00204F2D"/>
    <w:rsid w:val="002054E3"/>
    <w:rsid w:val="00205566"/>
    <w:rsid w:val="002063AA"/>
    <w:rsid w:val="00207672"/>
    <w:rsid w:val="00210549"/>
    <w:rsid w:val="0021069E"/>
    <w:rsid w:val="00210804"/>
    <w:rsid w:val="0021088F"/>
    <w:rsid w:val="002113FE"/>
    <w:rsid w:val="00211737"/>
    <w:rsid w:val="0021181B"/>
    <w:rsid w:val="002119A6"/>
    <w:rsid w:val="0021230F"/>
    <w:rsid w:val="002125B0"/>
    <w:rsid w:val="00212A82"/>
    <w:rsid w:val="002138CB"/>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AB7"/>
    <w:rsid w:val="00224E91"/>
    <w:rsid w:val="00225830"/>
    <w:rsid w:val="00225B4C"/>
    <w:rsid w:val="00225E1E"/>
    <w:rsid w:val="00226069"/>
    <w:rsid w:val="00226129"/>
    <w:rsid w:val="0022614D"/>
    <w:rsid w:val="00226380"/>
    <w:rsid w:val="00226AA2"/>
    <w:rsid w:val="00227218"/>
    <w:rsid w:val="0022770A"/>
    <w:rsid w:val="00227BEE"/>
    <w:rsid w:val="00227FB4"/>
    <w:rsid w:val="0023057E"/>
    <w:rsid w:val="002312BC"/>
    <w:rsid w:val="002337E5"/>
    <w:rsid w:val="00233C06"/>
    <w:rsid w:val="00233F24"/>
    <w:rsid w:val="00234633"/>
    <w:rsid w:val="00234BBB"/>
    <w:rsid w:val="002356F4"/>
    <w:rsid w:val="00235F02"/>
    <w:rsid w:val="00236D28"/>
    <w:rsid w:val="00237300"/>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0260"/>
    <w:rsid w:val="002517A8"/>
    <w:rsid w:val="00251EEE"/>
    <w:rsid w:val="00253177"/>
    <w:rsid w:val="002538B8"/>
    <w:rsid w:val="0025396F"/>
    <w:rsid w:val="00254319"/>
    <w:rsid w:val="0025460B"/>
    <w:rsid w:val="0025539F"/>
    <w:rsid w:val="002554B8"/>
    <w:rsid w:val="00256388"/>
    <w:rsid w:val="00256E44"/>
    <w:rsid w:val="00260919"/>
    <w:rsid w:val="002612FD"/>
    <w:rsid w:val="002613DC"/>
    <w:rsid w:val="00261755"/>
    <w:rsid w:val="002618A1"/>
    <w:rsid w:val="00261AAA"/>
    <w:rsid w:val="00262097"/>
    <w:rsid w:val="002626D7"/>
    <w:rsid w:val="00262D20"/>
    <w:rsid w:val="00262EC1"/>
    <w:rsid w:val="002634AB"/>
    <w:rsid w:val="002638E0"/>
    <w:rsid w:val="00263C19"/>
    <w:rsid w:val="00263E9F"/>
    <w:rsid w:val="00264F03"/>
    <w:rsid w:val="00264F8F"/>
    <w:rsid w:val="0026509E"/>
    <w:rsid w:val="002655AE"/>
    <w:rsid w:val="0026591F"/>
    <w:rsid w:val="00265A65"/>
    <w:rsid w:val="002660F0"/>
    <w:rsid w:val="00266BF3"/>
    <w:rsid w:val="002675B6"/>
    <w:rsid w:val="00267A99"/>
    <w:rsid w:val="00270271"/>
    <w:rsid w:val="00272174"/>
    <w:rsid w:val="002721A6"/>
    <w:rsid w:val="002722E0"/>
    <w:rsid w:val="002730EC"/>
    <w:rsid w:val="00273100"/>
    <w:rsid w:val="002735CC"/>
    <w:rsid w:val="00274588"/>
    <w:rsid w:val="00274A67"/>
    <w:rsid w:val="00274AA2"/>
    <w:rsid w:val="00274D34"/>
    <w:rsid w:val="002756EF"/>
    <w:rsid w:val="00275708"/>
    <w:rsid w:val="002768CF"/>
    <w:rsid w:val="00276F82"/>
    <w:rsid w:val="002776D3"/>
    <w:rsid w:val="00277B54"/>
    <w:rsid w:val="002805DF"/>
    <w:rsid w:val="0028092D"/>
    <w:rsid w:val="00280E4F"/>
    <w:rsid w:val="00280E99"/>
    <w:rsid w:val="002815D9"/>
    <w:rsid w:val="00281ACC"/>
    <w:rsid w:val="00282317"/>
    <w:rsid w:val="00282D25"/>
    <w:rsid w:val="00282DF9"/>
    <w:rsid w:val="00283601"/>
    <w:rsid w:val="00283A44"/>
    <w:rsid w:val="0028529F"/>
    <w:rsid w:val="00285687"/>
    <w:rsid w:val="00285AE0"/>
    <w:rsid w:val="00286C18"/>
    <w:rsid w:val="00286F5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EE"/>
    <w:rsid w:val="00297F01"/>
    <w:rsid w:val="002A025D"/>
    <w:rsid w:val="002A029E"/>
    <w:rsid w:val="002A052D"/>
    <w:rsid w:val="002A0657"/>
    <w:rsid w:val="002A0DF8"/>
    <w:rsid w:val="002A13BF"/>
    <w:rsid w:val="002A1928"/>
    <w:rsid w:val="002A1F1F"/>
    <w:rsid w:val="002A20AB"/>
    <w:rsid w:val="002A21B5"/>
    <w:rsid w:val="002A2631"/>
    <w:rsid w:val="002A2A0C"/>
    <w:rsid w:val="002A2BB6"/>
    <w:rsid w:val="002A30E0"/>
    <w:rsid w:val="002A310C"/>
    <w:rsid w:val="002A3521"/>
    <w:rsid w:val="002A35C5"/>
    <w:rsid w:val="002A37E1"/>
    <w:rsid w:val="002A387C"/>
    <w:rsid w:val="002A3B61"/>
    <w:rsid w:val="002A402A"/>
    <w:rsid w:val="002A45AA"/>
    <w:rsid w:val="002A4B0B"/>
    <w:rsid w:val="002A4B6F"/>
    <w:rsid w:val="002A4FFF"/>
    <w:rsid w:val="002A533C"/>
    <w:rsid w:val="002A56E1"/>
    <w:rsid w:val="002A59BD"/>
    <w:rsid w:val="002A5F06"/>
    <w:rsid w:val="002A6E60"/>
    <w:rsid w:val="002A75CA"/>
    <w:rsid w:val="002A7889"/>
    <w:rsid w:val="002A799A"/>
    <w:rsid w:val="002B097D"/>
    <w:rsid w:val="002B11B2"/>
    <w:rsid w:val="002B17DD"/>
    <w:rsid w:val="002B18F7"/>
    <w:rsid w:val="002B2199"/>
    <w:rsid w:val="002B2485"/>
    <w:rsid w:val="002B2C65"/>
    <w:rsid w:val="002B3ED7"/>
    <w:rsid w:val="002B4778"/>
    <w:rsid w:val="002B4F0F"/>
    <w:rsid w:val="002B75B2"/>
    <w:rsid w:val="002B79B7"/>
    <w:rsid w:val="002C0F42"/>
    <w:rsid w:val="002C0F90"/>
    <w:rsid w:val="002C141D"/>
    <w:rsid w:val="002C19C0"/>
    <w:rsid w:val="002C2485"/>
    <w:rsid w:val="002C25E0"/>
    <w:rsid w:val="002C2A2D"/>
    <w:rsid w:val="002C36C0"/>
    <w:rsid w:val="002C3928"/>
    <w:rsid w:val="002C3B33"/>
    <w:rsid w:val="002C435E"/>
    <w:rsid w:val="002C43BB"/>
    <w:rsid w:val="002C44AB"/>
    <w:rsid w:val="002C4A8A"/>
    <w:rsid w:val="002C54B2"/>
    <w:rsid w:val="002C5770"/>
    <w:rsid w:val="002C5844"/>
    <w:rsid w:val="002C5E39"/>
    <w:rsid w:val="002C5FA2"/>
    <w:rsid w:val="002C7A02"/>
    <w:rsid w:val="002C7BD4"/>
    <w:rsid w:val="002D0107"/>
    <w:rsid w:val="002D021F"/>
    <w:rsid w:val="002D062E"/>
    <w:rsid w:val="002D0D43"/>
    <w:rsid w:val="002D15C2"/>
    <w:rsid w:val="002D1673"/>
    <w:rsid w:val="002D292A"/>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206"/>
    <w:rsid w:val="002E342B"/>
    <w:rsid w:val="002E35DD"/>
    <w:rsid w:val="002E3690"/>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60C"/>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6AA"/>
    <w:rsid w:val="00306E5C"/>
    <w:rsid w:val="00307C19"/>
    <w:rsid w:val="00310732"/>
    <w:rsid w:val="00310BC9"/>
    <w:rsid w:val="00311412"/>
    <w:rsid w:val="00311762"/>
    <w:rsid w:val="00311E98"/>
    <w:rsid w:val="00312215"/>
    <w:rsid w:val="0031249C"/>
    <w:rsid w:val="003125C3"/>
    <w:rsid w:val="00312896"/>
    <w:rsid w:val="00313E6B"/>
    <w:rsid w:val="00313EAC"/>
    <w:rsid w:val="00313FC2"/>
    <w:rsid w:val="003142F4"/>
    <w:rsid w:val="0031454E"/>
    <w:rsid w:val="0031611F"/>
    <w:rsid w:val="00317A33"/>
    <w:rsid w:val="003202E4"/>
    <w:rsid w:val="00320339"/>
    <w:rsid w:val="00320699"/>
    <w:rsid w:val="00321214"/>
    <w:rsid w:val="003213D5"/>
    <w:rsid w:val="003226E4"/>
    <w:rsid w:val="00323737"/>
    <w:rsid w:val="00323AD6"/>
    <w:rsid w:val="00323F27"/>
    <w:rsid w:val="003242EF"/>
    <w:rsid w:val="003244EB"/>
    <w:rsid w:val="003246E6"/>
    <w:rsid w:val="00325339"/>
    <w:rsid w:val="003255AA"/>
    <w:rsid w:val="003257C8"/>
    <w:rsid w:val="0032625E"/>
    <w:rsid w:val="00326DF3"/>
    <w:rsid w:val="003279CD"/>
    <w:rsid w:val="00327E5D"/>
    <w:rsid w:val="003314B6"/>
    <w:rsid w:val="00331A20"/>
    <w:rsid w:val="00331E65"/>
    <w:rsid w:val="00333107"/>
    <w:rsid w:val="0033343B"/>
    <w:rsid w:val="003336A1"/>
    <w:rsid w:val="0033393C"/>
    <w:rsid w:val="00333D3D"/>
    <w:rsid w:val="00334102"/>
    <w:rsid w:val="003341C1"/>
    <w:rsid w:val="00334EA2"/>
    <w:rsid w:val="00335513"/>
    <w:rsid w:val="003357EE"/>
    <w:rsid w:val="00335D1D"/>
    <w:rsid w:val="00337368"/>
    <w:rsid w:val="00337B4D"/>
    <w:rsid w:val="00337F09"/>
    <w:rsid w:val="003407A9"/>
    <w:rsid w:val="00340BA3"/>
    <w:rsid w:val="00340BAF"/>
    <w:rsid w:val="00340C2B"/>
    <w:rsid w:val="00340C83"/>
    <w:rsid w:val="00340F9A"/>
    <w:rsid w:val="00341018"/>
    <w:rsid w:val="00341B09"/>
    <w:rsid w:val="00341B16"/>
    <w:rsid w:val="003420D9"/>
    <w:rsid w:val="003423E0"/>
    <w:rsid w:val="003424E2"/>
    <w:rsid w:val="0034301A"/>
    <w:rsid w:val="003439A2"/>
    <w:rsid w:val="00343D76"/>
    <w:rsid w:val="00344DFD"/>
    <w:rsid w:val="003451D3"/>
    <w:rsid w:val="00345E4E"/>
    <w:rsid w:val="00346044"/>
    <w:rsid w:val="00346437"/>
    <w:rsid w:val="00346631"/>
    <w:rsid w:val="00346AAD"/>
    <w:rsid w:val="00346D96"/>
    <w:rsid w:val="0034736A"/>
    <w:rsid w:val="0034747C"/>
    <w:rsid w:val="00347B6C"/>
    <w:rsid w:val="003501F8"/>
    <w:rsid w:val="0035077F"/>
    <w:rsid w:val="0035151C"/>
    <w:rsid w:val="00352254"/>
    <w:rsid w:val="003522A3"/>
    <w:rsid w:val="00353929"/>
    <w:rsid w:val="00353F9E"/>
    <w:rsid w:val="003540D1"/>
    <w:rsid w:val="003545BF"/>
    <w:rsid w:val="0035586A"/>
    <w:rsid w:val="00355E77"/>
    <w:rsid w:val="0035611A"/>
    <w:rsid w:val="00356C3D"/>
    <w:rsid w:val="00357A3C"/>
    <w:rsid w:val="0036004B"/>
    <w:rsid w:val="00360476"/>
    <w:rsid w:val="00360B75"/>
    <w:rsid w:val="00360C85"/>
    <w:rsid w:val="0036151C"/>
    <w:rsid w:val="00361A9B"/>
    <w:rsid w:val="00361CDD"/>
    <w:rsid w:val="00362CCF"/>
    <w:rsid w:val="003631DB"/>
    <w:rsid w:val="00363374"/>
    <w:rsid w:val="00363B9A"/>
    <w:rsid w:val="00364524"/>
    <w:rsid w:val="0036513A"/>
    <w:rsid w:val="00365237"/>
    <w:rsid w:val="0036536A"/>
    <w:rsid w:val="0036559C"/>
    <w:rsid w:val="0036587E"/>
    <w:rsid w:val="003660CD"/>
    <w:rsid w:val="00366B08"/>
    <w:rsid w:val="00367496"/>
    <w:rsid w:val="003678BE"/>
    <w:rsid w:val="003700F8"/>
    <w:rsid w:val="0037019D"/>
    <w:rsid w:val="00370896"/>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5310"/>
    <w:rsid w:val="0038620B"/>
    <w:rsid w:val="00387647"/>
    <w:rsid w:val="0038791A"/>
    <w:rsid w:val="00390056"/>
    <w:rsid w:val="0039055C"/>
    <w:rsid w:val="00390718"/>
    <w:rsid w:val="00390767"/>
    <w:rsid w:val="00390883"/>
    <w:rsid w:val="003911D9"/>
    <w:rsid w:val="00391403"/>
    <w:rsid w:val="00391470"/>
    <w:rsid w:val="003920C4"/>
    <w:rsid w:val="00392167"/>
    <w:rsid w:val="00392184"/>
    <w:rsid w:val="00392652"/>
    <w:rsid w:val="00392B41"/>
    <w:rsid w:val="0039456F"/>
    <w:rsid w:val="003945C8"/>
    <w:rsid w:val="0039480D"/>
    <w:rsid w:val="00395446"/>
    <w:rsid w:val="00396725"/>
    <w:rsid w:val="00397A28"/>
    <w:rsid w:val="00397E94"/>
    <w:rsid w:val="00397F05"/>
    <w:rsid w:val="003A0442"/>
    <w:rsid w:val="003A0899"/>
    <w:rsid w:val="003A13C3"/>
    <w:rsid w:val="003A1512"/>
    <w:rsid w:val="003A1EB7"/>
    <w:rsid w:val="003A23F3"/>
    <w:rsid w:val="003A2C16"/>
    <w:rsid w:val="003A2D82"/>
    <w:rsid w:val="003A337C"/>
    <w:rsid w:val="003A36DA"/>
    <w:rsid w:val="003A38F1"/>
    <w:rsid w:val="003A3D1B"/>
    <w:rsid w:val="003A3F39"/>
    <w:rsid w:val="003A4296"/>
    <w:rsid w:val="003A4549"/>
    <w:rsid w:val="003A49B3"/>
    <w:rsid w:val="003A55B4"/>
    <w:rsid w:val="003A61B6"/>
    <w:rsid w:val="003A623F"/>
    <w:rsid w:val="003A6769"/>
    <w:rsid w:val="003A6F27"/>
    <w:rsid w:val="003A71AD"/>
    <w:rsid w:val="003A7D1D"/>
    <w:rsid w:val="003B0EE7"/>
    <w:rsid w:val="003B1688"/>
    <w:rsid w:val="003B1FA4"/>
    <w:rsid w:val="003B1FE6"/>
    <w:rsid w:val="003B2813"/>
    <w:rsid w:val="003B2E57"/>
    <w:rsid w:val="003B3106"/>
    <w:rsid w:val="003B3974"/>
    <w:rsid w:val="003B39E0"/>
    <w:rsid w:val="003B3DAB"/>
    <w:rsid w:val="003B404D"/>
    <w:rsid w:val="003B419E"/>
    <w:rsid w:val="003B4B34"/>
    <w:rsid w:val="003B4CDA"/>
    <w:rsid w:val="003B4F2D"/>
    <w:rsid w:val="003B5BD9"/>
    <w:rsid w:val="003B61CB"/>
    <w:rsid w:val="003B64A3"/>
    <w:rsid w:val="003B6DB8"/>
    <w:rsid w:val="003B72B9"/>
    <w:rsid w:val="003C07B9"/>
    <w:rsid w:val="003C0887"/>
    <w:rsid w:val="003C08AF"/>
    <w:rsid w:val="003C2398"/>
    <w:rsid w:val="003C2EDD"/>
    <w:rsid w:val="003C3220"/>
    <w:rsid w:val="003C3A47"/>
    <w:rsid w:val="003C3A79"/>
    <w:rsid w:val="003C4192"/>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0CD6"/>
    <w:rsid w:val="003D18CC"/>
    <w:rsid w:val="003D2543"/>
    <w:rsid w:val="003D3583"/>
    <w:rsid w:val="003D391E"/>
    <w:rsid w:val="003D3B6F"/>
    <w:rsid w:val="003D40E8"/>
    <w:rsid w:val="003D44FC"/>
    <w:rsid w:val="003D455E"/>
    <w:rsid w:val="003D5785"/>
    <w:rsid w:val="003D5A2D"/>
    <w:rsid w:val="003D5A9D"/>
    <w:rsid w:val="003D62C0"/>
    <w:rsid w:val="003D65F6"/>
    <w:rsid w:val="003D67D2"/>
    <w:rsid w:val="003D6911"/>
    <w:rsid w:val="003D77DA"/>
    <w:rsid w:val="003D7E4B"/>
    <w:rsid w:val="003E0035"/>
    <w:rsid w:val="003E0C14"/>
    <w:rsid w:val="003E0D6F"/>
    <w:rsid w:val="003E11C6"/>
    <w:rsid w:val="003E1591"/>
    <w:rsid w:val="003E1ACF"/>
    <w:rsid w:val="003E216C"/>
    <w:rsid w:val="003E236E"/>
    <w:rsid w:val="003E259D"/>
    <w:rsid w:val="003E26BA"/>
    <w:rsid w:val="003E2906"/>
    <w:rsid w:val="003E2969"/>
    <w:rsid w:val="003E2C1A"/>
    <w:rsid w:val="003E330F"/>
    <w:rsid w:val="003E3478"/>
    <w:rsid w:val="003E4795"/>
    <w:rsid w:val="003E4E74"/>
    <w:rsid w:val="003E5A10"/>
    <w:rsid w:val="003E5F7D"/>
    <w:rsid w:val="003E6520"/>
    <w:rsid w:val="003E6676"/>
    <w:rsid w:val="003E67E7"/>
    <w:rsid w:val="003E6B3C"/>
    <w:rsid w:val="003E6B95"/>
    <w:rsid w:val="003E70FF"/>
    <w:rsid w:val="003E7F1B"/>
    <w:rsid w:val="003F0402"/>
    <w:rsid w:val="003F0B41"/>
    <w:rsid w:val="003F118A"/>
    <w:rsid w:val="003F1E39"/>
    <w:rsid w:val="003F229D"/>
    <w:rsid w:val="003F25F0"/>
    <w:rsid w:val="003F2D5B"/>
    <w:rsid w:val="003F5AD2"/>
    <w:rsid w:val="003F5CA4"/>
    <w:rsid w:val="003F6D50"/>
    <w:rsid w:val="003F7006"/>
    <w:rsid w:val="003F7507"/>
    <w:rsid w:val="003F7C72"/>
    <w:rsid w:val="003F7D10"/>
    <w:rsid w:val="00400632"/>
    <w:rsid w:val="00401000"/>
    <w:rsid w:val="004016C6"/>
    <w:rsid w:val="0040179A"/>
    <w:rsid w:val="00401856"/>
    <w:rsid w:val="004028A2"/>
    <w:rsid w:val="00402F9A"/>
    <w:rsid w:val="00402FEB"/>
    <w:rsid w:val="00403344"/>
    <w:rsid w:val="00403C82"/>
    <w:rsid w:val="00404C44"/>
    <w:rsid w:val="00404EE8"/>
    <w:rsid w:val="00404F5A"/>
    <w:rsid w:val="0040510D"/>
    <w:rsid w:val="0040512D"/>
    <w:rsid w:val="00405DF1"/>
    <w:rsid w:val="0040602F"/>
    <w:rsid w:val="00406AFB"/>
    <w:rsid w:val="00407382"/>
    <w:rsid w:val="00407597"/>
    <w:rsid w:val="0040791B"/>
    <w:rsid w:val="00407AB9"/>
    <w:rsid w:val="0041072A"/>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55"/>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9DE"/>
    <w:rsid w:val="00434C5E"/>
    <w:rsid w:val="00435765"/>
    <w:rsid w:val="004360B6"/>
    <w:rsid w:val="004362E5"/>
    <w:rsid w:val="00436356"/>
    <w:rsid w:val="00436475"/>
    <w:rsid w:val="0044041E"/>
    <w:rsid w:val="004406DC"/>
    <w:rsid w:val="00440722"/>
    <w:rsid w:val="00440DF5"/>
    <w:rsid w:val="00442347"/>
    <w:rsid w:val="004425D9"/>
    <w:rsid w:val="00443244"/>
    <w:rsid w:val="00443EF0"/>
    <w:rsid w:val="00444AF6"/>
    <w:rsid w:val="0044519D"/>
    <w:rsid w:val="00445544"/>
    <w:rsid w:val="00445C0B"/>
    <w:rsid w:val="00446195"/>
    <w:rsid w:val="00447CD0"/>
    <w:rsid w:val="00447FC2"/>
    <w:rsid w:val="004501E7"/>
    <w:rsid w:val="004502F4"/>
    <w:rsid w:val="004506F4"/>
    <w:rsid w:val="004508E9"/>
    <w:rsid w:val="004509D1"/>
    <w:rsid w:val="00450A42"/>
    <w:rsid w:val="00450B3E"/>
    <w:rsid w:val="00450C7D"/>
    <w:rsid w:val="004513A5"/>
    <w:rsid w:val="00451947"/>
    <w:rsid w:val="00451C67"/>
    <w:rsid w:val="00451D50"/>
    <w:rsid w:val="00452A2F"/>
    <w:rsid w:val="00452EC4"/>
    <w:rsid w:val="00453340"/>
    <w:rsid w:val="00453775"/>
    <w:rsid w:val="00453890"/>
    <w:rsid w:val="00453D82"/>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C6F"/>
    <w:rsid w:val="00457D63"/>
    <w:rsid w:val="00457E21"/>
    <w:rsid w:val="0046007E"/>
    <w:rsid w:val="0046024B"/>
    <w:rsid w:val="00460E36"/>
    <w:rsid w:val="00461155"/>
    <w:rsid w:val="004616FE"/>
    <w:rsid w:val="0046218C"/>
    <w:rsid w:val="004623D4"/>
    <w:rsid w:val="00463944"/>
    <w:rsid w:val="00464CD8"/>
    <w:rsid w:val="0046512A"/>
    <w:rsid w:val="00465234"/>
    <w:rsid w:val="00465B24"/>
    <w:rsid w:val="00466858"/>
    <w:rsid w:val="00466D0F"/>
    <w:rsid w:val="00467544"/>
    <w:rsid w:val="004676BA"/>
    <w:rsid w:val="0046784C"/>
    <w:rsid w:val="00467ECB"/>
    <w:rsid w:val="004700A8"/>
    <w:rsid w:val="00470865"/>
    <w:rsid w:val="004710C3"/>
    <w:rsid w:val="00471459"/>
    <w:rsid w:val="004718B9"/>
    <w:rsid w:val="00471E00"/>
    <w:rsid w:val="00472274"/>
    <w:rsid w:val="004722D4"/>
    <w:rsid w:val="00472D32"/>
    <w:rsid w:val="00472D9C"/>
    <w:rsid w:val="00473B60"/>
    <w:rsid w:val="00475A07"/>
    <w:rsid w:val="00475AFF"/>
    <w:rsid w:val="00475BC0"/>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404"/>
    <w:rsid w:val="00485C26"/>
    <w:rsid w:val="00485EC0"/>
    <w:rsid w:val="00486164"/>
    <w:rsid w:val="004875E1"/>
    <w:rsid w:val="00487B37"/>
    <w:rsid w:val="00487F16"/>
    <w:rsid w:val="00490636"/>
    <w:rsid w:val="00490FF0"/>
    <w:rsid w:val="004910FE"/>
    <w:rsid w:val="00491198"/>
    <w:rsid w:val="004917E0"/>
    <w:rsid w:val="00491BF6"/>
    <w:rsid w:val="00491FED"/>
    <w:rsid w:val="00492F82"/>
    <w:rsid w:val="004943C2"/>
    <w:rsid w:val="00494918"/>
    <w:rsid w:val="00494C65"/>
    <w:rsid w:val="00494F0C"/>
    <w:rsid w:val="00495557"/>
    <w:rsid w:val="00496107"/>
    <w:rsid w:val="0049618D"/>
    <w:rsid w:val="004965EF"/>
    <w:rsid w:val="004967F7"/>
    <w:rsid w:val="0049719D"/>
    <w:rsid w:val="00497FCD"/>
    <w:rsid w:val="004A0D1E"/>
    <w:rsid w:val="004A0E60"/>
    <w:rsid w:val="004A0E66"/>
    <w:rsid w:val="004A0EEC"/>
    <w:rsid w:val="004A130F"/>
    <w:rsid w:val="004A17EF"/>
    <w:rsid w:val="004A1BDA"/>
    <w:rsid w:val="004A1BEF"/>
    <w:rsid w:val="004A22DA"/>
    <w:rsid w:val="004A2700"/>
    <w:rsid w:val="004A36C8"/>
    <w:rsid w:val="004A3721"/>
    <w:rsid w:val="004A3742"/>
    <w:rsid w:val="004A37B8"/>
    <w:rsid w:val="004A3ED3"/>
    <w:rsid w:val="004A4517"/>
    <w:rsid w:val="004A47BC"/>
    <w:rsid w:val="004A4AC6"/>
    <w:rsid w:val="004A5A72"/>
    <w:rsid w:val="004A738A"/>
    <w:rsid w:val="004A7A42"/>
    <w:rsid w:val="004B0237"/>
    <w:rsid w:val="004B1199"/>
    <w:rsid w:val="004B16C4"/>
    <w:rsid w:val="004B1867"/>
    <w:rsid w:val="004B2A64"/>
    <w:rsid w:val="004B3073"/>
    <w:rsid w:val="004B31AA"/>
    <w:rsid w:val="004B352E"/>
    <w:rsid w:val="004B41DA"/>
    <w:rsid w:val="004B470D"/>
    <w:rsid w:val="004B4764"/>
    <w:rsid w:val="004B4846"/>
    <w:rsid w:val="004B5394"/>
    <w:rsid w:val="004B5536"/>
    <w:rsid w:val="004B5BDD"/>
    <w:rsid w:val="004B5F5C"/>
    <w:rsid w:val="004B6E9E"/>
    <w:rsid w:val="004B6F83"/>
    <w:rsid w:val="004B7C29"/>
    <w:rsid w:val="004C06E5"/>
    <w:rsid w:val="004C1311"/>
    <w:rsid w:val="004C198D"/>
    <w:rsid w:val="004C1B7D"/>
    <w:rsid w:val="004C1E3C"/>
    <w:rsid w:val="004C25F0"/>
    <w:rsid w:val="004C26DD"/>
    <w:rsid w:val="004C2B5D"/>
    <w:rsid w:val="004C2D68"/>
    <w:rsid w:val="004C2F56"/>
    <w:rsid w:val="004C339D"/>
    <w:rsid w:val="004C33E8"/>
    <w:rsid w:val="004C4233"/>
    <w:rsid w:val="004C426D"/>
    <w:rsid w:val="004C4307"/>
    <w:rsid w:val="004C4309"/>
    <w:rsid w:val="004C49E3"/>
    <w:rsid w:val="004C4E8A"/>
    <w:rsid w:val="004C514A"/>
    <w:rsid w:val="004C53AF"/>
    <w:rsid w:val="004C6572"/>
    <w:rsid w:val="004C6D4F"/>
    <w:rsid w:val="004C7541"/>
    <w:rsid w:val="004D07E3"/>
    <w:rsid w:val="004D0E57"/>
    <w:rsid w:val="004D1517"/>
    <w:rsid w:val="004D1E71"/>
    <w:rsid w:val="004D2809"/>
    <w:rsid w:val="004D2CDF"/>
    <w:rsid w:val="004D33CE"/>
    <w:rsid w:val="004D4AAE"/>
    <w:rsid w:val="004D5570"/>
    <w:rsid w:val="004D66C4"/>
    <w:rsid w:val="004D727A"/>
    <w:rsid w:val="004D7C86"/>
    <w:rsid w:val="004E0197"/>
    <w:rsid w:val="004E0B38"/>
    <w:rsid w:val="004E0D2C"/>
    <w:rsid w:val="004E1122"/>
    <w:rsid w:val="004E1409"/>
    <w:rsid w:val="004E1A87"/>
    <w:rsid w:val="004E1BB0"/>
    <w:rsid w:val="004E25E7"/>
    <w:rsid w:val="004E3030"/>
    <w:rsid w:val="004E3185"/>
    <w:rsid w:val="004E3311"/>
    <w:rsid w:val="004E38EC"/>
    <w:rsid w:val="004E3933"/>
    <w:rsid w:val="004E4549"/>
    <w:rsid w:val="004E4BF8"/>
    <w:rsid w:val="004E4C83"/>
    <w:rsid w:val="004E4D53"/>
    <w:rsid w:val="004E4D84"/>
    <w:rsid w:val="004E4EBC"/>
    <w:rsid w:val="004E5104"/>
    <w:rsid w:val="004E5B06"/>
    <w:rsid w:val="004E5C48"/>
    <w:rsid w:val="004E5FA8"/>
    <w:rsid w:val="004E684C"/>
    <w:rsid w:val="004E6FF1"/>
    <w:rsid w:val="004E76DB"/>
    <w:rsid w:val="004E7FE4"/>
    <w:rsid w:val="004F0C80"/>
    <w:rsid w:val="004F1612"/>
    <w:rsid w:val="004F1F90"/>
    <w:rsid w:val="004F2401"/>
    <w:rsid w:val="004F2A44"/>
    <w:rsid w:val="004F2DAD"/>
    <w:rsid w:val="004F34F7"/>
    <w:rsid w:val="004F5136"/>
    <w:rsid w:val="004F55D6"/>
    <w:rsid w:val="004F565A"/>
    <w:rsid w:val="004F571B"/>
    <w:rsid w:val="004F61B1"/>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084"/>
    <w:rsid w:val="005068D6"/>
    <w:rsid w:val="00506B86"/>
    <w:rsid w:val="00506EEC"/>
    <w:rsid w:val="00506FD4"/>
    <w:rsid w:val="005101C7"/>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307"/>
    <w:rsid w:val="00524D5E"/>
    <w:rsid w:val="005254BC"/>
    <w:rsid w:val="005256FC"/>
    <w:rsid w:val="005263CF"/>
    <w:rsid w:val="00526C27"/>
    <w:rsid w:val="00526DFF"/>
    <w:rsid w:val="00527473"/>
    <w:rsid w:val="00527EF9"/>
    <w:rsid w:val="005305FF"/>
    <w:rsid w:val="00530C9B"/>
    <w:rsid w:val="00532334"/>
    <w:rsid w:val="00532473"/>
    <w:rsid w:val="005324AF"/>
    <w:rsid w:val="00532562"/>
    <w:rsid w:val="00533DD7"/>
    <w:rsid w:val="0053402C"/>
    <w:rsid w:val="00534090"/>
    <w:rsid w:val="00534ABA"/>
    <w:rsid w:val="00534DA8"/>
    <w:rsid w:val="00535FFF"/>
    <w:rsid w:val="0053616F"/>
    <w:rsid w:val="00536252"/>
    <w:rsid w:val="005365F8"/>
    <w:rsid w:val="005368AD"/>
    <w:rsid w:val="005370BC"/>
    <w:rsid w:val="00537B35"/>
    <w:rsid w:val="00537DE7"/>
    <w:rsid w:val="00537EC4"/>
    <w:rsid w:val="00537FE4"/>
    <w:rsid w:val="0054027D"/>
    <w:rsid w:val="00541222"/>
    <w:rsid w:val="00541898"/>
    <w:rsid w:val="00541A8D"/>
    <w:rsid w:val="00541D4D"/>
    <w:rsid w:val="0054309B"/>
    <w:rsid w:val="0054352B"/>
    <w:rsid w:val="005441C2"/>
    <w:rsid w:val="00544DA0"/>
    <w:rsid w:val="005454BD"/>
    <w:rsid w:val="005457E4"/>
    <w:rsid w:val="00546C49"/>
    <w:rsid w:val="0055010B"/>
    <w:rsid w:val="005502D3"/>
    <w:rsid w:val="00550D59"/>
    <w:rsid w:val="00550D66"/>
    <w:rsid w:val="00551069"/>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885"/>
    <w:rsid w:val="00563A23"/>
    <w:rsid w:val="00563A5A"/>
    <w:rsid w:val="00563C61"/>
    <w:rsid w:val="00563ECB"/>
    <w:rsid w:val="00563F47"/>
    <w:rsid w:val="0056403A"/>
    <w:rsid w:val="005640BB"/>
    <w:rsid w:val="00564249"/>
    <w:rsid w:val="00564C23"/>
    <w:rsid w:val="00565406"/>
    <w:rsid w:val="00565570"/>
    <w:rsid w:val="005657DD"/>
    <w:rsid w:val="00565B29"/>
    <w:rsid w:val="005664CC"/>
    <w:rsid w:val="0056664B"/>
    <w:rsid w:val="00567588"/>
    <w:rsid w:val="00567992"/>
    <w:rsid w:val="00567C3C"/>
    <w:rsid w:val="005702F8"/>
    <w:rsid w:val="005710EB"/>
    <w:rsid w:val="00571231"/>
    <w:rsid w:val="00571767"/>
    <w:rsid w:val="00571A98"/>
    <w:rsid w:val="00571D4F"/>
    <w:rsid w:val="00571E44"/>
    <w:rsid w:val="00573E61"/>
    <w:rsid w:val="00573F88"/>
    <w:rsid w:val="0057411B"/>
    <w:rsid w:val="00574525"/>
    <w:rsid w:val="005745BB"/>
    <w:rsid w:val="00574778"/>
    <w:rsid w:val="0057498F"/>
    <w:rsid w:val="00574DE9"/>
    <w:rsid w:val="00575DF4"/>
    <w:rsid w:val="00576D65"/>
    <w:rsid w:val="005775E7"/>
    <w:rsid w:val="0057765D"/>
    <w:rsid w:val="005777FC"/>
    <w:rsid w:val="00580441"/>
    <w:rsid w:val="005808EB"/>
    <w:rsid w:val="00580D37"/>
    <w:rsid w:val="00580FCB"/>
    <w:rsid w:val="00581E81"/>
    <w:rsid w:val="00581FA0"/>
    <w:rsid w:val="00582B90"/>
    <w:rsid w:val="005831A7"/>
    <w:rsid w:val="00583321"/>
    <w:rsid w:val="0058341E"/>
    <w:rsid w:val="00584868"/>
    <w:rsid w:val="00584F3A"/>
    <w:rsid w:val="005853AB"/>
    <w:rsid w:val="00585748"/>
    <w:rsid w:val="005859C5"/>
    <w:rsid w:val="00585C79"/>
    <w:rsid w:val="00585C89"/>
    <w:rsid w:val="00586144"/>
    <w:rsid w:val="00587785"/>
    <w:rsid w:val="005877DA"/>
    <w:rsid w:val="0058788D"/>
    <w:rsid w:val="00587E29"/>
    <w:rsid w:val="00587FE6"/>
    <w:rsid w:val="00590567"/>
    <w:rsid w:val="00591698"/>
    <w:rsid w:val="00592862"/>
    <w:rsid w:val="0059382D"/>
    <w:rsid w:val="00593B87"/>
    <w:rsid w:val="00593C1C"/>
    <w:rsid w:val="00593E94"/>
    <w:rsid w:val="00593F58"/>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6B2"/>
    <w:rsid w:val="005B07EA"/>
    <w:rsid w:val="005B0B20"/>
    <w:rsid w:val="005B0BD6"/>
    <w:rsid w:val="005B0C0E"/>
    <w:rsid w:val="005B0EFB"/>
    <w:rsid w:val="005B1060"/>
    <w:rsid w:val="005B12B9"/>
    <w:rsid w:val="005B17C1"/>
    <w:rsid w:val="005B1905"/>
    <w:rsid w:val="005B2B40"/>
    <w:rsid w:val="005B2DB0"/>
    <w:rsid w:val="005B35F3"/>
    <w:rsid w:val="005B3737"/>
    <w:rsid w:val="005B3A42"/>
    <w:rsid w:val="005B5D40"/>
    <w:rsid w:val="005B5EFC"/>
    <w:rsid w:val="005B6412"/>
    <w:rsid w:val="005B6698"/>
    <w:rsid w:val="005B68A7"/>
    <w:rsid w:val="005B6AC3"/>
    <w:rsid w:val="005B7DD1"/>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11A"/>
    <w:rsid w:val="005D23BD"/>
    <w:rsid w:val="005D2471"/>
    <w:rsid w:val="005D25A3"/>
    <w:rsid w:val="005D2779"/>
    <w:rsid w:val="005D3242"/>
    <w:rsid w:val="005D3B40"/>
    <w:rsid w:val="005D610C"/>
    <w:rsid w:val="005D74E7"/>
    <w:rsid w:val="005D7F7B"/>
    <w:rsid w:val="005E1637"/>
    <w:rsid w:val="005E2747"/>
    <w:rsid w:val="005E3BCD"/>
    <w:rsid w:val="005E3FA8"/>
    <w:rsid w:val="005E4A87"/>
    <w:rsid w:val="005E4DA5"/>
    <w:rsid w:val="005E503E"/>
    <w:rsid w:val="005E59A5"/>
    <w:rsid w:val="005E59C7"/>
    <w:rsid w:val="005E5BDA"/>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4CED"/>
    <w:rsid w:val="005F50AB"/>
    <w:rsid w:val="005F5569"/>
    <w:rsid w:val="005F588E"/>
    <w:rsid w:val="005F637B"/>
    <w:rsid w:val="005F6774"/>
    <w:rsid w:val="005F69B4"/>
    <w:rsid w:val="005F79AA"/>
    <w:rsid w:val="0060044B"/>
    <w:rsid w:val="006013D7"/>
    <w:rsid w:val="006014DB"/>
    <w:rsid w:val="00601587"/>
    <w:rsid w:val="00601E61"/>
    <w:rsid w:val="00602079"/>
    <w:rsid w:val="006022F3"/>
    <w:rsid w:val="0060252E"/>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7F1"/>
    <w:rsid w:val="0061599E"/>
    <w:rsid w:val="00615AC7"/>
    <w:rsid w:val="006162E6"/>
    <w:rsid w:val="006171A5"/>
    <w:rsid w:val="00617719"/>
    <w:rsid w:val="00620309"/>
    <w:rsid w:val="0062080B"/>
    <w:rsid w:val="00620D7E"/>
    <w:rsid w:val="0062159D"/>
    <w:rsid w:val="00621680"/>
    <w:rsid w:val="00621E40"/>
    <w:rsid w:val="00621EC5"/>
    <w:rsid w:val="006223E0"/>
    <w:rsid w:val="006224D0"/>
    <w:rsid w:val="00622BCE"/>
    <w:rsid w:val="00622E29"/>
    <w:rsid w:val="00623643"/>
    <w:rsid w:val="006239DF"/>
    <w:rsid w:val="00624018"/>
    <w:rsid w:val="006240C4"/>
    <w:rsid w:val="00625304"/>
    <w:rsid w:val="006253B1"/>
    <w:rsid w:val="0062581B"/>
    <w:rsid w:val="006259A2"/>
    <w:rsid w:val="006261F4"/>
    <w:rsid w:val="00626B77"/>
    <w:rsid w:val="0063164E"/>
    <w:rsid w:val="0063191D"/>
    <w:rsid w:val="00633488"/>
    <w:rsid w:val="00633581"/>
    <w:rsid w:val="006339AF"/>
    <w:rsid w:val="00633C47"/>
    <w:rsid w:val="00633CB7"/>
    <w:rsid w:val="00633E7B"/>
    <w:rsid w:val="006344BE"/>
    <w:rsid w:val="006348F7"/>
    <w:rsid w:val="0063512D"/>
    <w:rsid w:val="006351B4"/>
    <w:rsid w:val="006353A7"/>
    <w:rsid w:val="0063567E"/>
    <w:rsid w:val="006358FB"/>
    <w:rsid w:val="00635AE2"/>
    <w:rsid w:val="00635D30"/>
    <w:rsid w:val="00635DEF"/>
    <w:rsid w:val="00635E1E"/>
    <w:rsid w:val="0063613D"/>
    <w:rsid w:val="0063677C"/>
    <w:rsid w:val="00636972"/>
    <w:rsid w:val="00636B69"/>
    <w:rsid w:val="00636BC2"/>
    <w:rsid w:val="00637F35"/>
    <w:rsid w:val="006404D1"/>
    <w:rsid w:val="00640F43"/>
    <w:rsid w:val="006412CA"/>
    <w:rsid w:val="00641606"/>
    <w:rsid w:val="00641718"/>
    <w:rsid w:val="00641E27"/>
    <w:rsid w:val="006420DA"/>
    <w:rsid w:val="00642989"/>
    <w:rsid w:val="00642A0A"/>
    <w:rsid w:val="00643AC1"/>
    <w:rsid w:val="00643D62"/>
    <w:rsid w:val="00644A5E"/>
    <w:rsid w:val="00644A6C"/>
    <w:rsid w:val="00644D69"/>
    <w:rsid w:val="006457A8"/>
    <w:rsid w:val="00645EA0"/>
    <w:rsid w:val="00645F76"/>
    <w:rsid w:val="006460E6"/>
    <w:rsid w:val="00646EB0"/>
    <w:rsid w:val="0064714D"/>
    <w:rsid w:val="0064727D"/>
    <w:rsid w:val="00647B32"/>
    <w:rsid w:val="00647C27"/>
    <w:rsid w:val="00651205"/>
    <w:rsid w:val="006512E2"/>
    <w:rsid w:val="0065132E"/>
    <w:rsid w:val="006519E6"/>
    <w:rsid w:val="00651CDE"/>
    <w:rsid w:val="00652326"/>
    <w:rsid w:val="00652907"/>
    <w:rsid w:val="00652E06"/>
    <w:rsid w:val="00653243"/>
    <w:rsid w:val="00653FC4"/>
    <w:rsid w:val="00654F91"/>
    <w:rsid w:val="00655361"/>
    <w:rsid w:val="00656253"/>
    <w:rsid w:val="00656799"/>
    <w:rsid w:val="00656B77"/>
    <w:rsid w:val="00656E72"/>
    <w:rsid w:val="006570B1"/>
    <w:rsid w:val="00657867"/>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508"/>
    <w:rsid w:val="00670687"/>
    <w:rsid w:val="00670DC5"/>
    <w:rsid w:val="00670F38"/>
    <w:rsid w:val="00671652"/>
    <w:rsid w:val="00671FAA"/>
    <w:rsid w:val="006738A8"/>
    <w:rsid w:val="0067589E"/>
    <w:rsid w:val="00675DA5"/>
    <w:rsid w:val="00680311"/>
    <w:rsid w:val="006803C7"/>
    <w:rsid w:val="00680482"/>
    <w:rsid w:val="006808DC"/>
    <w:rsid w:val="006816B6"/>
    <w:rsid w:val="006820EB"/>
    <w:rsid w:val="00682128"/>
    <w:rsid w:val="00682162"/>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6F57"/>
    <w:rsid w:val="006871D0"/>
    <w:rsid w:val="0068751F"/>
    <w:rsid w:val="006900D1"/>
    <w:rsid w:val="00690297"/>
    <w:rsid w:val="00690E3A"/>
    <w:rsid w:val="0069115A"/>
    <w:rsid w:val="006912F1"/>
    <w:rsid w:val="00691387"/>
    <w:rsid w:val="006927F2"/>
    <w:rsid w:val="00692AE6"/>
    <w:rsid w:val="006931E1"/>
    <w:rsid w:val="00693980"/>
    <w:rsid w:val="00694310"/>
    <w:rsid w:val="00694700"/>
    <w:rsid w:val="00694803"/>
    <w:rsid w:val="00694CE8"/>
    <w:rsid w:val="0069569E"/>
    <w:rsid w:val="006956C6"/>
    <w:rsid w:val="00696EE3"/>
    <w:rsid w:val="0069715D"/>
    <w:rsid w:val="00697392"/>
    <w:rsid w:val="006973E5"/>
    <w:rsid w:val="00697664"/>
    <w:rsid w:val="00697681"/>
    <w:rsid w:val="0069770C"/>
    <w:rsid w:val="006A0246"/>
    <w:rsid w:val="006A08F2"/>
    <w:rsid w:val="006A0ACA"/>
    <w:rsid w:val="006A151A"/>
    <w:rsid w:val="006A175A"/>
    <w:rsid w:val="006A1E62"/>
    <w:rsid w:val="006A2A12"/>
    <w:rsid w:val="006A2E9C"/>
    <w:rsid w:val="006A35E0"/>
    <w:rsid w:val="006A377F"/>
    <w:rsid w:val="006A384A"/>
    <w:rsid w:val="006A3875"/>
    <w:rsid w:val="006A3D40"/>
    <w:rsid w:val="006A3F32"/>
    <w:rsid w:val="006A4FDA"/>
    <w:rsid w:val="006A561D"/>
    <w:rsid w:val="006A5A0C"/>
    <w:rsid w:val="006A5BA0"/>
    <w:rsid w:val="006A5BB1"/>
    <w:rsid w:val="006A5F88"/>
    <w:rsid w:val="006A7D95"/>
    <w:rsid w:val="006B120D"/>
    <w:rsid w:val="006B13C1"/>
    <w:rsid w:val="006B2CC7"/>
    <w:rsid w:val="006B3AF9"/>
    <w:rsid w:val="006B4158"/>
    <w:rsid w:val="006B44C5"/>
    <w:rsid w:val="006B5127"/>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25CE"/>
    <w:rsid w:val="006C3031"/>
    <w:rsid w:val="006C3123"/>
    <w:rsid w:val="006C3607"/>
    <w:rsid w:val="006C3990"/>
    <w:rsid w:val="006C3ED2"/>
    <w:rsid w:val="006C4233"/>
    <w:rsid w:val="006C42E7"/>
    <w:rsid w:val="006C4422"/>
    <w:rsid w:val="006C4C97"/>
    <w:rsid w:val="006C55D5"/>
    <w:rsid w:val="006C5CCA"/>
    <w:rsid w:val="006C625F"/>
    <w:rsid w:val="006C75AA"/>
    <w:rsid w:val="006C78A6"/>
    <w:rsid w:val="006C7AB4"/>
    <w:rsid w:val="006D006B"/>
    <w:rsid w:val="006D105C"/>
    <w:rsid w:val="006D1CBE"/>
    <w:rsid w:val="006D30E7"/>
    <w:rsid w:val="006D48A5"/>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72"/>
    <w:rsid w:val="006E3CB2"/>
    <w:rsid w:val="006E3DA8"/>
    <w:rsid w:val="006E5DAA"/>
    <w:rsid w:val="006E7006"/>
    <w:rsid w:val="006E746F"/>
    <w:rsid w:val="006F00E7"/>
    <w:rsid w:val="006F0F6E"/>
    <w:rsid w:val="006F1B22"/>
    <w:rsid w:val="006F1BA4"/>
    <w:rsid w:val="006F2259"/>
    <w:rsid w:val="006F23E1"/>
    <w:rsid w:val="006F2F8F"/>
    <w:rsid w:val="006F2FDA"/>
    <w:rsid w:val="006F2FE5"/>
    <w:rsid w:val="006F3460"/>
    <w:rsid w:val="006F34FE"/>
    <w:rsid w:val="006F3615"/>
    <w:rsid w:val="006F3FA3"/>
    <w:rsid w:val="006F3FEE"/>
    <w:rsid w:val="006F48BA"/>
    <w:rsid w:val="006F4AF9"/>
    <w:rsid w:val="006F54EB"/>
    <w:rsid w:val="006F5630"/>
    <w:rsid w:val="006F5CC1"/>
    <w:rsid w:val="006F67A5"/>
    <w:rsid w:val="006F762D"/>
    <w:rsid w:val="006F7D2A"/>
    <w:rsid w:val="00700492"/>
    <w:rsid w:val="0070123B"/>
    <w:rsid w:val="0070167E"/>
    <w:rsid w:val="00701E1B"/>
    <w:rsid w:val="00702ED0"/>
    <w:rsid w:val="007033A7"/>
    <w:rsid w:val="00703C09"/>
    <w:rsid w:val="0070434A"/>
    <w:rsid w:val="007048C4"/>
    <w:rsid w:val="00704CC4"/>
    <w:rsid w:val="00705345"/>
    <w:rsid w:val="00705F04"/>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0DE"/>
    <w:rsid w:val="0072321F"/>
    <w:rsid w:val="00723295"/>
    <w:rsid w:val="007238E2"/>
    <w:rsid w:val="007239B4"/>
    <w:rsid w:val="00724446"/>
    <w:rsid w:val="00724584"/>
    <w:rsid w:val="00724AA1"/>
    <w:rsid w:val="00724D39"/>
    <w:rsid w:val="00725A19"/>
    <w:rsid w:val="00726356"/>
    <w:rsid w:val="00726848"/>
    <w:rsid w:val="007268C7"/>
    <w:rsid w:val="00726AAB"/>
    <w:rsid w:val="00726C27"/>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AB8"/>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297B"/>
    <w:rsid w:val="00753744"/>
    <w:rsid w:val="00753A93"/>
    <w:rsid w:val="00755663"/>
    <w:rsid w:val="00755964"/>
    <w:rsid w:val="00756386"/>
    <w:rsid w:val="00756603"/>
    <w:rsid w:val="00756D61"/>
    <w:rsid w:val="007575C0"/>
    <w:rsid w:val="00757D2F"/>
    <w:rsid w:val="0076000E"/>
    <w:rsid w:val="00760C00"/>
    <w:rsid w:val="007610E9"/>
    <w:rsid w:val="00761728"/>
    <w:rsid w:val="00761C6C"/>
    <w:rsid w:val="00762B72"/>
    <w:rsid w:val="00763A8E"/>
    <w:rsid w:val="00763CCB"/>
    <w:rsid w:val="007642B4"/>
    <w:rsid w:val="00764C45"/>
    <w:rsid w:val="00765A07"/>
    <w:rsid w:val="00766277"/>
    <w:rsid w:val="0076656A"/>
    <w:rsid w:val="00766701"/>
    <w:rsid w:val="00766911"/>
    <w:rsid w:val="00767053"/>
    <w:rsid w:val="00767793"/>
    <w:rsid w:val="007679D8"/>
    <w:rsid w:val="00770803"/>
    <w:rsid w:val="0077095C"/>
    <w:rsid w:val="00771319"/>
    <w:rsid w:val="007713E8"/>
    <w:rsid w:val="00771794"/>
    <w:rsid w:val="00771CCF"/>
    <w:rsid w:val="00771F7D"/>
    <w:rsid w:val="00772C3E"/>
    <w:rsid w:val="00772CFB"/>
    <w:rsid w:val="00772FE4"/>
    <w:rsid w:val="007730F4"/>
    <w:rsid w:val="007736E8"/>
    <w:rsid w:val="00774ACE"/>
    <w:rsid w:val="00775823"/>
    <w:rsid w:val="00775F57"/>
    <w:rsid w:val="00776372"/>
    <w:rsid w:val="00776584"/>
    <w:rsid w:val="007769EF"/>
    <w:rsid w:val="00776D4F"/>
    <w:rsid w:val="00776DDC"/>
    <w:rsid w:val="007770F9"/>
    <w:rsid w:val="00777179"/>
    <w:rsid w:val="00777296"/>
    <w:rsid w:val="00777897"/>
    <w:rsid w:val="00777945"/>
    <w:rsid w:val="00777D40"/>
    <w:rsid w:val="00780B8D"/>
    <w:rsid w:val="00780B8E"/>
    <w:rsid w:val="00780C68"/>
    <w:rsid w:val="00780FE4"/>
    <w:rsid w:val="00781649"/>
    <w:rsid w:val="007823D6"/>
    <w:rsid w:val="0078254E"/>
    <w:rsid w:val="00782628"/>
    <w:rsid w:val="007826AB"/>
    <w:rsid w:val="007834E8"/>
    <w:rsid w:val="007834FC"/>
    <w:rsid w:val="007836C6"/>
    <w:rsid w:val="007840E2"/>
    <w:rsid w:val="00784958"/>
    <w:rsid w:val="00784EA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153"/>
    <w:rsid w:val="007A0483"/>
    <w:rsid w:val="007A0F30"/>
    <w:rsid w:val="007A1065"/>
    <w:rsid w:val="007A1D86"/>
    <w:rsid w:val="007A2A97"/>
    <w:rsid w:val="007A2CDC"/>
    <w:rsid w:val="007A2EC2"/>
    <w:rsid w:val="007A371B"/>
    <w:rsid w:val="007A3832"/>
    <w:rsid w:val="007A3A0F"/>
    <w:rsid w:val="007A3E60"/>
    <w:rsid w:val="007A407D"/>
    <w:rsid w:val="007A464F"/>
    <w:rsid w:val="007A4989"/>
    <w:rsid w:val="007A6196"/>
    <w:rsid w:val="007A63D5"/>
    <w:rsid w:val="007A689A"/>
    <w:rsid w:val="007A68EA"/>
    <w:rsid w:val="007A6B7D"/>
    <w:rsid w:val="007A7629"/>
    <w:rsid w:val="007B1027"/>
    <w:rsid w:val="007B135C"/>
    <w:rsid w:val="007B1691"/>
    <w:rsid w:val="007B174F"/>
    <w:rsid w:val="007B1863"/>
    <w:rsid w:val="007B18C5"/>
    <w:rsid w:val="007B22E0"/>
    <w:rsid w:val="007B28CA"/>
    <w:rsid w:val="007B358D"/>
    <w:rsid w:val="007B3A9F"/>
    <w:rsid w:val="007B5401"/>
    <w:rsid w:val="007B5FB4"/>
    <w:rsid w:val="007B67FC"/>
    <w:rsid w:val="007B6B2B"/>
    <w:rsid w:val="007B7949"/>
    <w:rsid w:val="007B7D30"/>
    <w:rsid w:val="007C0FA9"/>
    <w:rsid w:val="007C2413"/>
    <w:rsid w:val="007C25AE"/>
    <w:rsid w:val="007C29BF"/>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C4F"/>
    <w:rsid w:val="007D3D0E"/>
    <w:rsid w:val="007D3D33"/>
    <w:rsid w:val="007D41C2"/>
    <w:rsid w:val="007D4AAE"/>
    <w:rsid w:val="007D4F02"/>
    <w:rsid w:val="007D5FE2"/>
    <w:rsid w:val="007D674C"/>
    <w:rsid w:val="007D6B7B"/>
    <w:rsid w:val="007D6CF1"/>
    <w:rsid w:val="007D7131"/>
    <w:rsid w:val="007D7BEC"/>
    <w:rsid w:val="007D7CE3"/>
    <w:rsid w:val="007E051A"/>
    <w:rsid w:val="007E0798"/>
    <w:rsid w:val="007E0C7E"/>
    <w:rsid w:val="007E1B72"/>
    <w:rsid w:val="007E3EE3"/>
    <w:rsid w:val="007E57DE"/>
    <w:rsid w:val="007E5902"/>
    <w:rsid w:val="007E6281"/>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20C8"/>
    <w:rsid w:val="008024F2"/>
    <w:rsid w:val="00802844"/>
    <w:rsid w:val="00804114"/>
    <w:rsid w:val="0080448C"/>
    <w:rsid w:val="00804634"/>
    <w:rsid w:val="008047E8"/>
    <w:rsid w:val="0080531E"/>
    <w:rsid w:val="00805C3D"/>
    <w:rsid w:val="00806F1D"/>
    <w:rsid w:val="008077ED"/>
    <w:rsid w:val="00807B6F"/>
    <w:rsid w:val="00807DA0"/>
    <w:rsid w:val="00807E93"/>
    <w:rsid w:val="00810172"/>
    <w:rsid w:val="00810762"/>
    <w:rsid w:val="00810858"/>
    <w:rsid w:val="00810EFF"/>
    <w:rsid w:val="00811314"/>
    <w:rsid w:val="0081187E"/>
    <w:rsid w:val="00811A39"/>
    <w:rsid w:val="00811F0F"/>
    <w:rsid w:val="0081291B"/>
    <w:rsid w:val="00813622"/>
    <w:rsid w:val="00813914"/>
    <w:rsid w:val="00813DCF"/>
    <w:rsid w:val="00813FAB"/>
    <w:rsid w:val="008145C0"/>
    <w:rsid w:val="0081498C"/>
    <w:rsid w:val="00814AE1"/>
    <w:rsid w:val="00814C09"/>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B70"/>
    <w:rsid w:val="00823F67"/>
    <w:rsid w:val="00824022"/>
    <w:rsid w:val="0082483A"/>
    <w:rsid w:val="00824A81"/>
    <w:rsid w:val="008257B8"/>
    <w:rsid w:val="0082590E"/>
    <w:rsid w:val="008260ED"/>
    <w:rsid w:val="0082699D"/>
    <w:rsid w:val="00826CB0"/>
    <w:rsid w:val="00826E6B"/>
    <w:rsid w:val="008275FD"/>
    <w:rsid w:val="00827A52"/>
    <w:rsid w:val="00830BA1"/>
    <w:rsid w:val="00830EB2"/>
    <w:rsid w:val="00831652"/>
    <w:rsid w:val="0083202E"/>
    <w:rsid w:val="0083304F"/>
    <w:rsid w:val="008334C9"/>
    <w:rsid w:val="0083363B"/>
    <w:rsid w:val="00833E5F"/>
    <w:rsid w:val="008340BA"/>
    <w:rsid w:val="00834122"/>
    <w:rsid w:val="008352C5"/>
    <w:rsid w:val="008358A6"/>
    <w:rsid w:val="008359FB"/>
    <w:rsid w:val="00835C56"/>
    <w:rsid w:val="008360FC"/>
    <w:rsid w:val="008361DD"/>
    <w:rsid w:val="0083667C"/>
    <w:rsid w:val="00836E81"/>
    <w:rsid w:val="0083735D"/>
    <w:rsid w:val="00837383"/>
    <w:rsid w:val="008377C1"/>
    <w:rsid w:val="00837C90"/>
    <w:rsid w:val="00837EB1"/>
    <w:rsid w:val="0084042B"/>
    <w:rsid w:val="008409BB"/>
    <w:rsid w:val="0084184A"/>
    <w:rsid w:val="00841FA2"/>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47D44"/>
    <w:rsid w:val="0085079D"/>
    <w:rsid w:val="0085118C"/>
    <w:rsid w:val="00851728"/>
    <w:rsid w:val="00851D69"/>
    <w:rsid w:val="00851DFF"/>
    <w:rsid w:val="00851F60"/>
    <w:rsid w:val="008527D6"/>
    <w:rsid w:val="00853064"/>
    <w:rsid w:val="00853084"/>
    <w:rsid w:val="00853085"/>
    <w:rsid w:val="00853142"/>
    <w:rsid w:val="00853C49"/>
    <w:rsid w:val="00853EFE"/>
    <w:rsid w:val="008540A6"/>
    <w:rsid w:val="00854420"/>
    <w:rsid w:val="00854481"/>
    <w:rsid w:val="0085461C"/>
    <w:rsid w:val="00857591"/>
    <w:rsid w:val="00857E88"/>
    <w:rsid w:val="008600F0"/>
    <w:rsid w:val="008612DB"/>
    <w:rsid w:val="00861B57"/>
    <w:rsid w:val="00862AC4"/>
    <w:rsid w:val="008633AC"/>
    <w:rsid w:val="008634E3"/>
    <w:rsid w:val="00864627"/>
    <w:rsid w:val="00864635"/>
    <w:rsid w:val="00864678"/>
    <w:rsid w:val="00864A56"/>
    <w:rsid w:val="00864C1A"/>
    <w:rsid w:val="00865217"/>
    <w:rsid w:val="008658AA"/>
    <w:rsid w:val="00865CBD"/>
    <w:rsid w:val="0086665C"/>
    <w:rsid w:val="00866E37"/>
    <w:rsid w:val="00866F9E"/>
    <w:rsid w:val="008672E2"/>
    <w:rsid w:val="0086793D"/>
    <w:rsid w:val="00867B1C"/>
    <w:rsid w:val="00867CB1"/>
    <w:rsid w:val="008713D6"/>
    <w:rsid w:val="00871643"/>
    <w:rsid w:val="008724A0"/>
    <w:rsid w:val="0087281D"/>
    <w:rsid w:val="00872828"/>
    <w:rsid w:val="008732D8"/>
    <w:rsid w:val="00873377"/>
    <w:rsid w:val="00873577"/>
    <w:rsid w:val="0087409F"/>
    <w:rsid w:val="008741C1"/>
    <w:rsid w:val="00874D58"/>
    <w:rsid w:val="00874FDB"/>
    <w:rsid w:val="00875022"/>
    <w:rsid w:val="008750D2"/>
    <w:rsid w:val="00875AB5"/>
    <w:rsid w:val="00875C91"/>
    <w:rsid w:val="00875F85"/>
    <w:rsid w:val="00876C6B"/>
    <w:rsid w:val="00876DC9"/>
    <w:rsid w:val="00877125"/>
    <w:rsid w:val="008777C2"/>
    <w:rsid w:val="00877A77"/>
    <w:rsid w:val="0088063A"/>
    <w:rsid w:val="00881511"/>
    <w:rsid w:val="0088194A"/>
    <w:rsid w:val="00882448"/>
    <w:rsid w:val="00882F1D"/>
    <w:rsid w:val="008833AF"/>
    <w:rsid w:val="00883A4D"/>
    <w:rsid w:val="00883B21"/>
    <w:rsid w:val="00883F8F"/>
    <w:rsid w:val="00884235"/>
    <w:rsid w:val="00885285"/>
    <w:rsid w:val="00885985"/>
    <w:rsid w:val="00886699"/>
    <w:rsid w:val="00886A21"/>
    <w:rsid w:val="0088709A"/>
    <w:rsid w:val="00890670"/>
    <w:rsid w:val="0089199F"/>
    <w:rsid w:val="00891C32"/>
    <w:rsid w:val="00891D7F"/>
    <w:rsid w:val="00892063"/>
    <w:rsid w:val="00892265"/>
    <w:rsid w:val="0089233E"/>
    <w:rsid w:val="0089330E"/>
    <w:rsid w:val="00893323"/>
    <w:rsid w:val="008938C2"/>
    <w:rsid w:val="00893A8E"/>
    <w:rsid w:val="00893E27"/>
    <w:rsid w:val="00894564"/>
    <w:rsid w:val="008945F7"/>
    <w:rsid w:val="0089463D"/>
    <w:rsid w:val="0089544E"/>
    <w:rsid w:val="0089554F"/>
    <w:rsid w:val="008955E6"/>
    <w:rsid w:val="00895B5F"/>
    <w:rsid w:val="0089637C"/>
    <w:rsid w:val="00896712"/>
    <w:rsid w:val="00896870"/>
    <w:rsid w:val="008969BD"/>
    <w:rsid w:val="00897CAB"/>
    <w:rsid w:val="008A13BD"/>
    <w:rsid w:val="008A1596"/>
    <w:rsid w:val="008A1AF0"/>
    <w:rsid w:val="008A1EDF"/>
    <w:rsid w:val="008A2695"/>
    <w:rsid w:val="008A2DC9"/>
    <w:rsid w:val="008A2FF1"/>
    <w:rsid w:val="008A32D4"/>
    <w:rsid w:val="008A34BA"/>
    <w:rsid w:val="008A367F"/>
    <w:rsid w:val="008A37AF"/>
    <w:rsid w:val="008A3D62"/>
    <w:rsid w:val="008A4032"/>
    <w:rsid w:val="008A448D"/>
    <w:rsid w:val="008A4A55"/>
    <w:rsid w:val="008A506F"/>
    <w:rsid w:val="008A528A"/>
    <w:rsid w:val="008A5298"/>
    <w:rsid w:val="008A535A"/>
    <w:rsid w:val="008A720F"/>
    <w:rsid w:val="008A74D5"/>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1E8"/>
    <w:rsid w:val="008B5715"/>
    <w:rsid w:val="008B5A2D"/>
    <w:rsid w:val="008B5BC2"/>
    <w:rsid w:val="008B60BB"/>
    <w:rsid w:val="008B653D"/>
    <w:rsid w:val="008B6732"/>
    <w:rsid w:val="008B68EC"/>
    <w:rsid w:val="008B711E"/>
    <w:rsid w:val="008B7280"/>
    <w:rsid w:val="008C042F"/>
    <w:rsid w:val="008C057B"/>
    <w:rsid w:val="008C0CAC"/>
    <w:rsid w:val="008C13B4"/>
    <w:rsid w:val="008C1557"/>
    <w:rsid w:val="008C1B8C"/>
    <w:rsid w:val="008C2306"/>
    <w:rsid w:val="008C26D1"/>
    <w:rsid w:val="008C2B7F"/>
    <w:rsid w:val="008C36AC"/>
    <w:rsid w:val="008C4953"/>
    <w:rsid w:val="008C4E44"/>
    <w:rsid w:val="008C5617"/>
    <w:rsid w:val="008C5FE8"/>
    <w:rsid w:val="008C6255"/>
    <w:rsid w:val="008C684B"/>
    <w:rsid w:val="008C6A49"/>
    <w:rsid w:val="008C6ABD"/>
    <w:rsid w:val="008C6C38"/>
    <w:rsid w:val="008C6F18"/>
    <w:rsid w:val="008C7685"/>
    <w:rsid w:val="008D007A"/>
    <w:rsid w:val="008D07DE"/>
    <w:rsid w:val="008D0831"/>
    <w:rsid w:val="008D0E40"/>
    <w:rsid w:val="008D1E7F"/>
    <w:rsid w:val="008D2367"/>
    <w:rsid w:val="008D2E00"/>
    <w:rsid w:val="008D427A"/>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B70"/>
    <w:rsid w:val="008F1D46"/>
    <w:rsid w:val="008F1EF5"/>
    <w:rsid w:val="008F254D"/>
    <w:rsid w:val="008F310B"/>
    <w:rsid w:val="008F322B"/>
    <w:rsid w:val="008F34CB"/>
    <w:rsid w:val="008F3519"/>
    <w:rsid w:val="008F3982"/>
    <w:rsid w:val="008F3AD3"/>
    <w:rsid w:val="008F3CA7"/>
    <w:rsid w:val="008F443F"/>
    <w:rsid w:val="008F4F9C"/>
    <w:rsid w:val="008F5DE5"/>
    <w:rsid w:val="008F5E42"/>
    <w:rsid w:val="008F63B1"/>
    <w:rsid w:val="008F6973"/>
    <w:rsid w:val="008F6E6A"/>
    <w:rsid w:val="008F7AA7"/>
    <w:rsid w:val="00900947"/>
    <w:rsid w:val="00900EB8"/>
    <w:rsid w:val="00900FBA"/>
    <w:rsid w:val="00901728"/>
    <w:rsid w:val="00901F59"/>
    <w:rsid w:val="009025A0"/>
    <w:rsid w:val="00902E5B"/>
    <w:rsid w:val="00903FD9"/>
    <w:rsid w:val="00904CF5"/>
    <w:rsid w:val="009050D7"/>
    <w:rsid w:val="00905259"/>
    <w:rsid w:val="0090556C"/>
    <w:rsid w:val="00905633"/>
    <w:rsid w:val="00905EAE"/>
    <w:rsid w:val="009060C4"/>
    <w:rsid w:val="00906C91"/>
    <w:rsid w:val="00906C95"/>
    <w:rsid w:val="009072C2"/>
    <w:rsid w:val="00907656"/>
    <w:rsid w:val="00907D9A"/>
    <w:rsid w:val="00907E47"/>
    <w:rsid w:val="009115EF"/>
    <w:rsid w:val="009116DD"/>
    <w:rsid w:val="00912D1C"/>
    <w:rsid w:val="00913019"/>
    <w:rsid w:val="0091356B"/>
    <w:rsid w:val="00913F1E"/>
    <w:rsid w:val="00913FB2"/>
    <w:rsid w:val="009140C4"/>
    <w:rsid w:val="009144A9"/>
    <w:rsid w:val="0091468B"/>
    <w:rsid w:val="00914DB2"/>
    <w:rsid w:val="00914E49"/>
    <w:rsid w:val="0091526F"/>
    <w:rsid w:val="009153D2"/>
    <w:rsid w:val="00916286"/>
    <w:rsid w:val="00916595"/>
    <w:rsid w:val="00916C47"/>
    <w:rsid w:val="009171AD"/>
    <w:rsid w:val="00917569"/>
    <w:rsid w:val="00920174"/>
    <w:rsid w:val="00921017"/>
    <w:rsid w:val="00921391"/>
    <w:rsid w:val="009219D2"/>
    <w:rsid w:val="00921A4E"/>
    <w:rsid w:val="00921E37"/>
    <w:rsid w:val="00921FF4"/>
    <w:rsid w:val="00922511"/>
    <w:rsid w:val="00922F07"/>
    <w:rsid w:val="00922FF9"/>
    <w:rsid w:val="00923463"/>
    <w:rsid w:val="00925238"/>
    <w:rsid w:val="0092528F"/>
    <w:rsid w:val="009254A3"/>
    <w:rsid w:val="00925ACF"/>
    <w:rsid w:val="0092615D"/>
    <w:rsid w:val="009262E6"/>
    <w:rsid w:val="0092638C"/>
    <w:rsid w:val="00926546"/>
    <w:rsid w:val="009265A1"/>
    <w:rsid w:val="009274D6"/>
    <w:rsid w:val="00927700"/>
    <w:rsid w:val="0093036E"/>
    <w:rsid w:val="00930E4D"/>
    <w:rsid w:val="00931224"/>
    <w:rsid w:val="009321D1"/>
    <w:rsid w:val="009333D3"/>
    <w:rsid w:val="009339B6"/>
    <w:rsid w:val="00933B4C"/>
    <w:rsid w:val="00933DC4"/>
    <w:rsid w:val="0093431B"/>
    <w:rsid w:val="009346D6"/>
    <w:rsid w:val="00934743"/>
    <w:rsid w:val="0093487E"/>
    <w:rsid w:val="00934FFE"/>
    <w:rsid w:val="00936405"/>
    <w:rsid w:val="00936B64"/>
    <w:rsid w:val="00936F76"/>
    <w:rsid w:val="009379C4"/>
    <w:rsid w:val="00937BC1"/>
    <w:rsid w:val="0094041A"/>
    <w:rsid w:val="00940D32"/>
    <w:rsid w:val="00941477"/>
    <w:rsid w:val="009417CA"/>
    <w:rsid w:val="0094190D"/>
    <w:rsid w:val="00942354"/>
    <w:rsid w:val="00942681"/>
    <w:rsid w:val="0094372E"/>
    <w:rsid w:val="00943A7E"/>
    <w:rsid w:val="00943E42"/>
    <w:rsid w:val="00943E5D"/>
    <w:rsid w:val="0094411C"/>
    <w:rsid w:val="00944476"/>
    <w:rsid w:val="00944728"/>
    <w:rsid w:val="009453E8"/>
    <w:rsid w:val="00945431"/>
    <w:rsid w:val="00945664"/>
    <w:rsid w:val="00945AD1"/>
    <w:rsid w:val="00945FF7"/>
    <w:rsid w:val="0094614C"/>
    <w:rsid w:val="00946ECB"/>
    <w:rsid w:val="00947069"/>
    <w:rsid w:val="00947268"/>
    <w:rsid w:val="0094750E"/>
    <w:rsid w:val="00947C94"/>
    <w:rsid w:val="00947DD1"/>
    <w:rsid w:val="009507C8"/>
    <w:rsid w:val="0095115E"/>
    <w:rsid w:val="0095118A"/>
    <w:rsid w:val="00951BAB"/>
    <w:rsid w:val="00952468"/>
    <w:rsid w:val="009524B7"/>
    <w:rsid w:val="009544CD"/>
    <w:rsid w:val="00954767"/>
    <w:rsid w:val="0095487A"/>
    <w:rsid w:val="009548FB"/>
    <w:rsid w:val="0095538B"/>
    <w:rsid w:val="00955F5F"/>
    <w:rsid w:val="0095695D"/>
    <w:rsid w:val="009575CF"/>
    <w:rsid w:val="00957AF7"/>
    <w:rsid w:val="00960ACA"/>
    <w:rsid w:val="00960C4F"/>
    <w:rsid w:val="0096140F"/>
    <w:rsid w:val="0096217C"/>
    <w:rsid w:val="00962441"/>
    <w:rsid w:val="00963277"/>
    <w:rsid w:val="00963321"/>
    <w:rsid w:val="009637CB"/>
    <w:rsid w:val="0096450C"/>
    <w:rsid w:val="00964B53"/>
    <w:rsid w:val="00964C3F"/>
    <w:rsid w:val="00964C6C"/>
    <w:rsid w:val="00965176"/>
    <w:rsid w:val="00965240"/>
    <w:rsid w:val="00965847"/>
    <w:rsid w:val="009658F2"/>
    <w:rsid w:val="00965A3E"/>
    <w:rsid w:val="00965C48"/>
    <w:rsid w:val="0096612F"/>
    <w:rsid w:val="0096663E"/>
    <w:rsid w:val="00966ABA"/>
    <w:rsid w:val="00966D9D"/>
    <w:rsid w:val="00966E4A"/>
    <w:rsid w:val="00966E68"/>
    <w:rsid w:val="00967041"/>
    <w:rsid w:val="00970918"/>
    <w:rsid w:val="0097099E"/>
    <w:rsid w:val="00970B94"/>
    <w:rsid w:val="009710F2"/>
    <w:rsid w:val="009714D1"/>
    <w:rsid w:val="00971761"/>
    <w:rsid w:val="00971ED6"/>
    <w:rsid w:val="0097216F"/>
    <w:rsid w:val="00972C3B"/>
    <w:rsid w:val="00973057"/>
    <w:rsid w:val="0097351B"/>
    <w:rsid w:val="00973604"/>
    <w:rsid w:val="00974D50"/>
    <w:rsid w:val="009751AF"/>
    <w:rsid w:val="00975326"/>
    <w:rsid w:val="009758CF"/>
    <w:rsid w:val="00975C5A"/>
    <w:rsid w:val="00975DEA"/>
    <w:rsid w:val="00977CDF"/>
    <w:rsid w:val="0098043F"/>
    <w:rsid w:val="00981038"/>
    <w:rsid w:val="0098106E"/>
    <w:rsid w:val="00981511"/>
    <w:rsid w:val="00981D1C"/>
    <w:rsid w:val="00981E1C"/>
    <w:rsid w:val="0098200B"/>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D6B"/>
    <w:rsid w:val="00986F4E"/>
    <w:rsid w:val="00987191"/>
    <w:rsid w:val="00987A5A"/>
    <w:rsid w:val="00987CB4"/>
    <w:rsid w:val="0099097E"/>
    <w:rsid w:val="00991C15"/>
    <w:rsid w:val="009921FC"/>
    <w:rsid w:val="0099272B"/>
    <w:rsid w:val="00992A0E"/>
    <w:rsid w:val="0099399E"/>
    <w:rsid w:val="0099413C"/>
    <w:rsid w:val="00994230"/>
    <w:rsid w:val="0099427B"/>
    <w:rsid w:val="0099479E"/>
    <w:rsid w:val="00994D02"/>
    <w:rsid w:val="009951D8"/>
    <w:rsid w:val="00995355"/>
    <w:rsid w:val="009953B7"/>
    <w:rsid w:val="0099586F"/>
    <w:rsid w:val="0099719E"/>
    <w:rsid w:val="009A0169"/>
    <w:rsid w:val="009A0F69"/>
    <w:rsid w:val="009A1B56"/>
    <w:rsid w:val="009A3C93"/>
    <w:rsid w:val="009A3FD0"/>
    <w:rsid w:val="009A51C7"/>
    <w:rsid w:val="009A5230"/>
    <w:rsid w:val="009A59EC"/>
    <w:rsid w:val="009A5C56"/>
    <w:rsid w:val="009A5CA8"/>
    <w:rsid w:val="009A5EB9"/>
    <w:rsid w:val="009A6314"/>
    <w:rsid w:val="009A63D5"/>
    <w:rsid w:val="009A6ED0"/>
    <w:rsid w:val="009A706A"/>
    <w:rsid w:val="009A71AB"/>
    <w:rsid w:val="009A7745"/>
    <w:rsid w:val="009A7C3D"/>
    <w:rsid w:val="009B0156"/>
    <w:rsid w:val="009B0295"/>
    <w:rsid w:val="009B03BA"/>
    <w:rsid w:val="009B05BA"/>
    <w:rsid w:val="009B0618"/>
    <w:rsid w:val="009B14E2"/>
    <w:rsid w:val="009B1B0E"/>
    <w:rsid w:val="009B2596"/>
    <w:rsid w:val="009B42B6"/>
    <w:rsid w:val="009B42CC"/>
    <w:rsid w:val="009B43D6"/>
    <w:rsid w:val="009B4D4C"/>
    <w:rsid w:val="009B5081"/>
    <w:rsid w:val="009B5519"/>
    <w:rsid w:val="009B6985"/>
    <w:rsid w:val="009B69B3"/>
    <w:rsid w:val="009B6E7B"/>
    <w:rsid w:val="009B7011"/>
    <w:rsid w:val="009B71E4"/>
    <w:rsid w:val="009C04EE"/>
    <w:rsid w:val="009C0CD4"/>
    <w:rsid w:val="009C0E78"/>
    <w:rsid w:val="009C115D"/>
    <w:rsid w:val="009C15E7"/>
    <w:rsid w:val="009C17C8"/>
    <w:rsid w:val="009C21B8"/>
    <w:rsid w:val="009C2B89"/>
    <w:rsid w:val="009C3340"/>
    <w:rsid w:val="009C385B"/>
    <w:rsid w:val="009C3E3C"/>
    <w:rsid w:val="009C4353"/>
    <w:rsid w:val="009C49C2"/>
    <w:rsid w:val="009C4E2D"/>
    <w:rsid w:val="009C5DB9"/>
    <w:rsid w:val="009C62C0"/>
    <w:rsid w:val="009C6A88"/>
    <w:rsid w:val="009C765D"/>
    <w:rsid w:val="009C7898"/>
    <w:rsid w:val="009C7ADA"/>
    <w:rsid w:val="009C7DFA"/>
    <w:rsid w:val="009D000A"/>
    <w:rsid w:val="009D12C9"/>
    <w:rsid w:val="009D1A86"/>
    <w:rsid w:val="009D1E12"/>
    <w:rsid w:val="009D2DA9"/>
    <w:rsid w:val="009D2E93"/>
    <w:rsid w:val="009D2EA9"/>
    <w:rsid w:val="009D3038"/>
    <w:rsid w:val="009D34C0"/>
    <w:rsid w:val="009D35FB"/>
    <w:rsid w:val="009D4BBE"/>
    <w:rsid w:val="009D4E16"/>
    <w:rsid w:val="009D5893"/>
    <w:rsid w:val="009D6620"/>
    <w:rsid w:val="009D69EC"/>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C69"/>
    <w:rsid w:val="009E7E4C"/>
    <w:rsid w:val="009E7EBB"/>
    <w:rsid w:val="009F08F5"/>
    <w:rsid w:val="009F0956"/>
    <w:rsid w:val="009F0C09"/>
    <w:rsid w:val="009F0EE5"/>
    <w:rsid w:val="009F1264"/>
    <w:rsid w:val="009F1721"/>
    <w:rsid w:val="009F21EC"/>
    <w:rsid w:val="009F245B"/>
    <w:rsid w:val="009F25E6"/>
    <w:rsid w:val="009F2BE8"/>
    <w:rsid w:val="009F2F09"/>
    <w:rsid w:val="009F39A7"/>
    <w:rsid w:val="009F3A29"/>
    <w:rsid w:val="009F40B7"/>
    <w:rsid w:val="009F4188"/>
    <w:rsid w:val="009F4302"/>
    <w:rsid w:val="009F4393"/>
    <w:rsid w:val="009F4BE9"/>
    <w:rsid w:val="009F62D3"/>
    <w:rsid w:val="009F65E3"/>
    <w:rsid w:val="009F6A2F"/>
    <w:rsid w:val="00A00112"/>
    <w:rsid w:val="00A0079A"/>
    <w:rsid w:val="00A008B5"/>
    <w:rsid w:val="00A01170"/>
    <w:rsid w:val="00A01420"/>
    <w:rsid w:val="00A017B4"/>
    <w:rsid w:val="00A01C53"/>
    <w:rsid w:val="00A01D38"/>
    <w:rsid w:val="00A02414"/>
    <w:rsid w:val="00A025B9"/>
    <w:rsid w:val="00A02623"/>
    <w:rsid w:val="00A0355C"/>
    <w:rsid w:val="00A03A13"/>
    <w:rsid w:val="00A040CD"/>
    <w:rsid w:val="00A04140"/>
    <w:rsid w:val="00A04429"/>
    <w:rsid w:val="00A06446"/>
    <w:rsid w:val="00A06697"/>
    <w:rsid w:val="00A06C40"/>
    <w:rsid w:val="00A10586"/>
    <w:rsid w:val="00A10594"/>
    <w:rsid w:val="00A10A48"/>
    <w:rsid w:val="00A110DA"/>
    <w:rsid w:val="00A1132B"/>
    <w:rsid w:val="00A11930"/>
    <w:rsid w:val="00A11B54"/>
    <w:rsid w:val="00A11CDC"/>
    <w:rsid w:val="00A1238C"/>
    <w:rsid w:val="00A124CB"/>
    <w:rsid w:val="00A1263D"/>
    <w:rsid w:val="00A12AF2"/>
    <w:rsid w:val="00A12D8A"/>
    <w:rsid w:val="00A12E6C"/>
    <w:rsid w:val="00A136D0"/>
    <w:rsid w:val="00A13772"/>
    <w:rsid w:val="00A13D1A"/>
    <w:rsid w:val="00A14DC2"/>
    <w:rsid w:val="00A14DD6"/>
    <w:rsid w:val="00A15D5E"/>
    <w:rsid w:val="00A161F8"/>
    <w:rsid w:val="00A169FA"/>
    <w:rsid w:val="00A1766A"/>
    <w:rsid w:val="00A200F4"/>
    <w:rsid w:val="00A206C9"/>
    <w:rsid w:val="00A20C27"/>
    <w:rsid w:val="00A20E7D"/>
    <w:rsid w:val="00A2122D"/>
    <w:rsid w:val="00A216BC"/>
    <w:rsid w:val="00A2341C"/>
    <w:rsid w:val="00A23931"/>
    <w:rsid w:val="00A23FD6"/>
    <w:rsid w:val="00A25317"/>
    <w:rsid w:val="00A25706"/>
    <w:rsid w:val="00A25C0E"/>
    <w:rsid w:val="00A25C26"/>
    <w:rsid w:val="00A25D84"/>
    <w:rsid w:val="00A26029"/>
    <w:rsid w:val="00A26212"/>
    <w:rsid w:val="00A262E4"/>
    <w:rsid w:val="00A267C2"/>
    <w:rsid w:val="00A268EA"/>
    <w:rsid w:val="00A2703A"/>
    <w:rsid w:val="00A31CE0"/>
    <w:rsid w:val="00A31F84"/>
    <w:rsid w:val="00A31FA9"/>
    <w:rsid w:val="00A3223F"/>
    <w:rsid w:val="00A333BF"/>
    <w:rsid w:val="00A336C3"/>
    <w:rsid w:val="00A33825"/>
    <w:rsid w:val="00A3398F"/>
    <w:rsid w:val="00A34598"/>
    <w:rsid w:val="00A348C7"/>
    <w:rsid w:val="00A35583"/>
    <w:rsid w:val="00A363EF"/>
    <w:rsid w:val="00A36DFE"/>
    <w:rsid w:val="00A370FD"/>
    <w:rsid w:val="00A3798C"/>
    <w:rsid w:val="00A37DD9"/>
    <w:rsid w:val="00A37F20"/>
    <w:rsid w:val="00A40ED7"/>
    <w:rsid w:val="00A40F83"/>
    <w:rsid w:val="00A412BA"/>
    <w:rsid w:val="00A41416"/>
    <w:rsid w:val="00A4200D"/>
    <w:rsid w:val="00A420FA"/>
    <w:rsid w:val="00A424BF"/>
    <w:rsid w:val="00A4258E"/>
    <w:rsid w:val="00A432D1"/>
    <w:rsid w:val="00A4333D"/>
    <w:rsid w:val="00A4354D"/>
    <w:rsid w:val="00A43716"/>
    <w:rsid w:val="00A442C5"/>
    <w:rsid w:val="00A44712"/>
    <w:rsid w:val="00A44AF5"/>
    <w:rsid w:val="00A44B8B"/>
    <w:rsid w:val="00A44DDE"/>
    <w:rsid w:val="00A45367"/>
    <w:rsid w:val="00A4563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11F8"/>
    <w:rsid w:val="00A637A0"/>
    <w:rsid w:val="00A63ECD"/>
    <w:rsid w:val="00A64093"/>
    <w:rsid w:val="00A640EB"/>
    <w:rsid w:val="00A6412F"/>
    <w:rsid w:val="00A64815"/>
    <w:rsid w:val="00A65043"/>
    <w:rsid w:val="00A66DF9"/>
    <w:rsid w:val="00A704E4"/>
    <w:rsid w:val="00A706FC"/>
    <w:rsid w:val="00A70BD2"/>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2A18"/>
    <w:rsid w:val="00A8349B"/>
    <w:rsid w:val="00A837CE"/>
    <w:rsid w:val="00A83DB5"/>
    <w:rsid w:val="00A83FBA"/>
    <w:rsid w:val="00A84636"/>
    <w:rsid w:val="00A84FE1"/>
    <w:rsid w:val="00A85080"/>
    <w:rsid w:val="00A8567C"/>
    <w:rsid w:val="00A86406"/>
    <w:rsid w:val="00A867CA"/>
    <w:rsid w:val="00A86853"/>
    <w:rsid w:val="00A869DB"/>
    <w:rsid w:val="00A86AFF"/>
    <w:rsid w:val="00A86B75"/>
    <w:rsid w:val="00A86E75"/>
    <w:rsid w:val="00A86F33"/>
    <w:rsid w:val="00A86F92"/>
    <w:rsid w:val="00A9065F"/>
    <w:rsid w:val="00A90849"/>
    <w:rsid w:val="00A90B0E"/>
    <w:rsid w:val="00A91AA1"/>
    <w:rsid w:val="00A91C8C"/>
    <w:rsid w:val="00A91F0D"/>
    <w:rsid w:val="00A9235A"/>
    <w:rsid w:val="00A92FF7"/>
    <w:rsid w:val="00A93069"/>
    <w:rsid w:val="00A938C5"/>
    <w:rsid w:val="00A9468F"/>
    <w:rsid w:val="00A94770"/>
    <w:rsid w:val="00A9498D"/>
    <w:rsid w:val="00A95335"/>
    <w:rsid w:val="00A9566B"/>
    <w:rsid w:val="00A9657F"/>
    <w:rsid w:val="00A9709E"/>
    <w:rsid w:val="00A9797D"/>
    <w:rsid w:val="00AA015F"/>
    <w:rsid w:val="00AA0C3A"/>
    <w:rsid w:val="00AA1723"/>
    <w:rsid w:val="00AA190D"/>
    <w:rsid w:val="00AA1FDD"/>
    <w:rsid w:val="00AA22C3"/>
    <w:rsid w:val="00AA230D"/>
    <w:rsid w:val="00AA48CC"/>
    <w:rsid w:val="00AA4941"/>
    <w:rsid w:val="00AA49E9"/>
    <w:rsid w:val="00AA5475"/>
    <w:rsid w:val="00AA5876"/>
    <w:rsid w:val="00AA5E1D"/>
    <w:rsid w:val="00AA6A8A"/>
    <w:rsid w:val="00AA6DD8"/>
    <w:rsid w:val="00AA6FA3"/>
    <w:rsid w:val="00AA70BB"/>
    <w:rsid w:val="00AA757C"/>
    <w:rsid w:val="00AA7F10"/>
    <w:rsid w:val="00AB0391"/>
    <w:rsid w:val="00AB06B4"/>
    <w:rsid w:val="00AB11C1"/>
    <w:rsid w:val="00AB15DA"/>
    <w:rsid w:val="00AB2085"/>
    <w:rsid w:val="00AB20C5"/>
    <w:rsid w:val="00AB2151"/>
    <w:rsid w:val="00AB235B"/>
    <w:rsid w:val="00AB2C59"/>
    <w:rsid w:val="00AB2C71"/>
    <w:rsid w:val="00AB2C8A"/>
    <w:rsid w:val="00AB2FCE"/>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6CF"/>
    <w:rsid w:val="00AC3CF2"/>
    <w:rsid w:val="00AC47EC"/>
    <w:rsid w:val="00AC4E5D"/>
    <w:rsid w:val="00AC6C53"/>
    <w:rsid w:val="00AC6E85"/>
    <w:rsid w:val="00AC70F4"/>
    <w:rsid w:val="00AC7284"/>
    <w:rsid w:val="00AC7CE6"/>
    <w:rsid w:val="00AD07D0"/>
    <w:rsid w:val="00AD0828"/>
    <w:rsid w:val="00AD0B13"/>
    <w:rsid w:val="00AD0E69"/>
    <w:rsid w:val="00AD103D"/>
    <w:rsid w:val="00AD159C"/>
    <w:rsid w:val="00AD17FA"/>
    <w:rsid w:val="00AD19EC"/>
    <w:rsid w:val="00AD2717"/>
    <w:rsid w:val="00AD3644"/>
    <w:rsid w:val="00AD3C99"/>
    <w:rsid w:val="00AD3DC4"/>
    <w:rsid w:val="00AD44B3"/>
    <w:rsid w:val="00AD4A46"/>
    <w:rsid w:val="00AD4FF4"/>
    <w:rsid w:val="00AD531D"/>
    <w:rsid w:val="00AD54B4"/>
    <w:rsid w:val="00AD5759"/>
    <w:rsid w:val="00AD600C"/>
    <w:rsid w:val="00AD63D6"/>
    <w:rsid w:val="00AD6CD5"/>
    <w:rsid w:val="00AD733B"/>
    <w:rsid w:val="00AD7778"/>
    <w:rsid w:val="00AD7CA7"/>
    <w:rsid w:val="00AE0040"/>
    <w:rsid w:val="00AE0E51"/>
    <w:rsid w:val="00AE12AA"/>
    <w:rsid w:val="00AE184D"/>
    <w:rsid w:val="00AE1C03"/>
    <w:rsid w:val="00AE23E3"/>
    <w:rsid w:val="00AE2F65"/>
    <w:rsid w:val="00AE317E"/>
    <w:rsid w:val="00AE33A6"/>
    <w:rsid w:val="00AE35A5"/>
    <w:rsid w:val="00AE36AA"/>
    <w:rsid w:val="00AE4E2A"/>
    <w:rsid w:val="00AE574A"/>
    <w:rsid w:val="00AE5CF9"/>
    <w:rsid w:val="00AE5DB6"/>
    <w:rsid w:val="00AE6C3C"/>
    <w:rsid w:val="00AE702E"/>
    <w:rsid w:val="00AE73E0"/>
    <w:rsid w:val="00AF03C0"/>
    <w:rsid w:val="00AF166F"/>
    <w:rsid w:val="00AF1C03"/>
    <w:rsid w:val="00AF3936"/>
    <w:rsid w:val="00AF39AF"/>
    <w:rsid w:val="00AF3E26"/>
    <w:rsid w:val="00AF3E3B"/>
    <w:rsid w:val="00AF3E5A"/>
    <w:rsid w:val="00AF3FC3"/>
    <w:rsid w:val="00AF40B9"/>
    <w:rsid w:val="00AF46FE"/>
    <w:rsid w:val="00AF486F"/>
    <w:rsid w:val="00AF52C8"/>
    <w:rsid w:val="00AF548B"/>
    <w:rsid w:val="00AF55E0"/>
    <w:rsid w:val="00AF5666"/>
    <w:rsid w:val="00AF5870"/>
    <w:rsid w:val="00AF5AAF"/>
    <w:rsid w:val="00AF6619"/>
    <w:rsid w:val="00AF6CFD"/>
    <w:rsid w:val="00AF7DC1"/>
    <w:rsid w:val="00B000AE"/>
    <w:rsid w:val="00B0040B"/>
    <w:rsid w:val="00B00706"/>
    <w:rsid w:val="00B00830"/>
    <w:rsid w:val="00B00AB5"/>
    <w:rsid w:val="00B00CA7"/>
    <w:rsid w:val="00B00CC0"/>
    <w:rsid w:val="00B00F5C"/>
    <w:rsid w:val="00B014DB"/>
    <w:rsid w:val="00B019C1"/>
    <w:rsid w:val="00B0236E"/>
    <w:rsid w:val="00B02506"/>
    <w:rsid w:val="00B02ACE"/>
    <w:rsid w:val="00B03913"/>
    <w:rsid w:val="00B04CE3"/>
    <w:rsid w:val="00B04CEA"/>
    <w:rsid w:val="00B05607"/>
    <w:rsid w:val="00B059C2"/>
    <w:rsid w:val="00B05A08"/>
    <w:rsid w:val="00B05F14"/>
    <w:rsid w:val="00B06737"/>
    <w:rsid w:val="00B0784C"/>
    <w:rsid w:val="00B07CE9"/>
    <w:rsid w:val="00B101D5"/>
    <w:rsid w:val="00B10633"/>
    <w:rsid w:val="00B10B08"/>
    <w:rsid w:val="00B1174D"/>
    <w:rsid w:val="00B11788"/>
    <w:rsid w:val="00B11A78"/>
    <w:rsid w:val="00B11CFB"/>
    <w:rsid w:val="00B12111"/>
    <w:rsid w:val="00B12804"/>
    <w:rsid w:val="00B12A1F"/>
    <w:rsid w:val="00B12AF7"/>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17AA5"/>
    <w:rsid w:val="00B20849"/>
    <w:rsid w:val="00B20B29"/>
    <w:rsid w:val="00B20F83"/>
    <w:rsid w:val="00B20FA2"/>
    <w:rsid w:val="00B20FD1"/>
    <w:rsid w:val="00B214A5"/>
    <w:rsid w:val="00B21736"/>
    <w:rsid w:val="00B218B1"/>
    <w:rsid w:val="00B21A33"/>
    <w:rsid w:val="00B224AA"/>
    <w:rsid w:val="00B22998"/>
    <w:rsid w:val="00B229FE"/>
    <w:rsid w:val="00B2302B"/>
    <w:rsid w:val="00B24363"/>
    <w:rsid w:val="00B2456E"/>
    <w:rsid w:val="00B24979"/>
    <w:rsid w:val="00B249FA"/>
    <w:rsid w:val="00B250A5"/>
    <w:rsid w:val="00B25651"/>
    <w:rsid w:val="00B26937"/>
    <w:rsid w:val="00B30243"/>
    <w:rsid w:val="00B30421"/>
    <w:rsid w:val="00B30A89"/>
    <w:rsid w:val="00B30DC8"/>
    <w:rsid w:val="00B315BB"/>
    <w:rsid w:val="00B31977"/>
    <w:rsid w:val="00B31F1F"/>
    <w:rsid w:val="00B3235A"/>
    <w:rsid w:val="00B333FE"/>
    <w:rsid w:val="00B3382B"/>
    <w:rsid w:val="00B33B79"/>
    <w:rsid w:val="00B349E3"/>
    <w:rsid w:val="00B35094"/>
    <w:rsid w:val="00B350F0"/>
    <w:rsid w:val="00B357AC"/>
    <w:rsid w:val="00B35992"/>
    <w:rsid w:val="00B35A6C"/>
    <w:rsid w:val="00B35E4B"/>
    <w:rsid w:val="00B35FCC"/>
    <w:rsid w:val="00B36518"/>
    <w:rsid w:val="00B36830"/>
    <w:rsid w:val="00B37219"/>
    <w:rsid w:val="00B37754"/>
    <w:rsid w:val="00B378CC"/>
    <w:rsid w:val="00B406F5"/>
    <w:rsid w:val="00B41097"/>
    <w:rsid w:val="00B41615"/>
    <w:rsid w:val="00B41FD8"/>
    <w:rsid w:val="00B42068"/>
    <w:rsid w:val="00B420DF"/>
    <w:rsid w:val="00B428E2"/>
    <w:rsid w:val="00B42A2C"/>
    <w:rsid w:val="00B42A5C"/>
    <w:rsid w:val="00B42A98"/>
    <w:rsid w:val="00B42C64"/>
    <w:rsid w:val="00B434A9"/>
    <w:rsid w:val="00B448EF"/>
    <w:rsid w:val="00B47041"/>
    <w:rsid w:val="00B47493"/>
    <w:rsid w:val="00B474C8"/>
    <w:rsid w:val="00B474DF"/>
    <w:rsid w:val="00B47915"/>
    <w:rsid w:val="00B47A1B"/>
    <w:rsid w:val="00B504D4"/>
    <w:rsid w:val="00B50E18"/>
    <w:rsid w:val="00B513A9"/>
    <w:rsid w:val="00B51568"/>
    <w:rsid w:val="00B51610"/>
    <w:rsid w:val="00B5167B"/>
    <w:rsid w:val="00B520E3"/>
    <w:rsid w:val="00B52336"/>
    <w:rsid w:val="00B5388C"/>
    <w:rsid w:val="00B5479D"/>
    <w:rsid w:val="00B55CED"/>
    <w:rsid w:val="00B55D57"/>
    <w:rsid w:val="00B55F80"/>
    <w:rsid w:val="00B56480"/>
    <w:rsid w:val="00B565D6"/>
    <w:rsid w:val="00B5723A"/>
    <w:rsid w:val="00B576A4"/>
    <w:rsid w:val="00B57998"/>
    <w:rsid w:val="00B57C95"/>
    <w:rsid w:val="00B57CD0"/>
    <w:rsid w:val="00B57DA9"/>
    <w:rsid w:val="00B60177"/>
    <w:rsid w:val="00B60639"/>
    <w:rsid w:val="00B616FA"/>
    <w:rsid w:val="00B6308E"/>
    <w:rsid w:val="00B63D58"/>
    <w:rsid w:val="00B64E8A"/>
    <w:rsid w:val="00B64F47"/>
    <w:rsid w:val="00B65588"/>
    <w:rsid w:val="00B658D1"/>
    <w:rsid w:val="00B66064"/>
    <w:rsid w:val="00B6643B"/>
    <w:rsid w:val="00B66995"/>
    <w:rsid w:val="00B671A1"/>
    <w:rsid w:val="00B675A6"/>
    <w:rsid w:val="00B6794D"/>
    <w:rsid w:val="00B67B55"/>
    <w:rsid w:val="00B67C6C"/>
    <w:rsid w:val="00B70C61"/>
    <w:rsid w:val="00B70E5A"/>
    <w:rsid w:val="00B71990"/>
    <w:rsid w:val="00B7220D"/>
    <w:rsid w:val="00B736B2"/>
    <w:rsid w:val="00B74706"/>
    <w:rsid w:val="00B74729"/>
    <w:rsid w:val="00B749B6"/>
    <w:rsid w:val="00B7509A"/>
    <w:rsid w:val="00B7613E"/>
    <w:rsid w:val="00B766C1"/>
    <w:rsid w:val="00B76966"/>
    <w:rsid w:val="00B76B96"/>
    <w:rsid w:val="00B76EFB"/>
    <w:rsid w:val="00B77129"/>
    <w:rsid w:val="00B77C37"/>
    <w:rsid w:val="00B807BF"/>
    <w:rsid w:val="00B809B1"/>
    <w:rsid w:val="00B8205A"/>
    <w:rsid w:val="00B82543"/>
    <w:rsid w:val="00B82998"/>
    <w:rsid w:val="00B834B0"/>
    <w:rsid w:val="00B837F6"/>
    <w:rsid w:val="00B83DAE"/>
    <w:rsid w:val="00B84FB4"/>
    <w:rsid w:val="00B863E5"/>
    <w:rsid w:val="00B8756E"/>
    <w:rsid w:val="00B87A7D"/>
    <w:rsid w:val="00B87DF9"/>
    <w:rsid w:val="00B91951"/>
    <w:rsid w:val="00B91A58"/>
    <w:rsid w:val="00B91D57"/>
    <w:rsid w:val="00B91EAD"/>
    <w:rsid w:val="00B920B9"/>
    <w:rsid w:val="00B922BB"/>
    <w:rsid w:val="00B92CA9"/>
    <w:rsid w:val="00B930D2"/>
    <w:rsid w:val="00B937CD"/>
    <w:rsid w:val="00B938BC"/>
    <w:rsid w:val="00B93997"/>
    <w:rsid w:val="00B93C98"/>
    <w:rsid w:val="00B95114"/>
    <w:rsid w:val="00B97601"/>
    <w:rsid w:val="00B976BB"/>
    <w:rsid w:val="00BA01A7"/>
    <w:rsid w:val="00BA0224"/>
    <w:rsid w:val="00BA05C8"/>
    <w:rsid w:val="00BA09AA"/>
    <w:rsid w:val="00BA0AD5"/>
    <w:rsid w:val="00BA0CA0"/>
    <w:rsid w:val="00BA0E3C"/>
    <w:rsid w:val="00BA121A"/>
    <w:rsid w:val="00BA1F74"/>
    <w:rsid w:val="00BA1FE7"/>
    <w:rsid w:val="00BA25CE"/>
    <w:rsid w:val="00BA2B1D"/>
    <w:rsid w:val="00BA2B92"/>
    <w:rsid w:val="00BA386F"/>
    <w:rsid w:val="00BA3D14"/>
    <w:rsid w:val="00BA435A"/>
    <w:rsid w:val="00BA5431"/>
    <w:rsid w:val="00BA54BA"/>
    <w:rsid w:val="00BA5603"/>
    <w:rsid w:val="00BA560E"/>
    <w:rsid w:val="00BA56D9"/>
    <w:rsid w:val="00BA6194"/>
    <w:rsid w:val="00BA6CE3"/>
    <w:rsid w:val="00BA7EEE"/>
    <w:rsid w:val="00BB16F9"/>
    <w:rsid w:val="00BB2008"/>
    <w:rsid w:val="00BB29DF"/>
    <w:rsid w:val="00BB2A4D"/>
    <w:rsid w:val="00BB2CFC"/>
    <w:rsid w:val="00BB34DC"/>
    <w:rsid w:val="00BB35D0"/>
    <w:rsid w:val="00BB3883"/>
    <w:rsid w:val="00BB3AC4"/>
    <w:rsid w:val="00BB44F0"/>
    <w:rsid w:val="00BB497B"/>
    <w:rsid w:val="00BB4999"/>
    <w:rsid w:val="00BB4BCD"/>
    <w:rsid w:val="00BB4E3D"/>
    <w:rsid w:val="00BB5045"/>
    <w:rsid w:val="00BB5148"/>
    <w:rsid w:val="00BB56C7"/>
    <w:rsid w:val="00BB5B62"/>
    <w:rsid w:val="00BB6502"/>
    <w:rsid w:val="00BB6BCD"/>
    <w:rsid w:val="00BB70F9"/>
    <w:rsid w:val="00BB7C9B"/>
    <w:rsid w:val="00BC1527"/>
    <w:rsid w:val="00BC2306"/>
    <w:rsid w:val="00BC2F31"/>
    <w:rsid w:val="00BC316E"/>
    <w:rsid w:val="00BC318E"/>
    <w:rsid w:val="00BC3452"/>
    <w:rsid w:val="00BC4036"/>
    <w:rsid w:val="00BC4488"/>
    <w:rsid w:val="00BC4F0A"/>
    <w:rsid w:val="00BC509F"/>
    <w:rsid w:val="00BC51D2"/>
    <w:rsid w:val="00BC555E"/>
    <w:rsid w:val="00BC64BE"/>
    <w:rsid w:val="00BC6A91"/>
    <w:rsid w:val="00BC7155"/>
    <w:rsid w:val="00BC7550"/>
    <w:rsid w:val="00BD0B72"/>
    <w:rsid w:val="00BD2668"/>
    <w:rsid w:val="00BD3924"/>
    <w:rsid w:val="00BD3C33"/>
    <w:rsid w:val="00BD450F"/>
    <w:rsid w:val="00BD4512"/>
    <w:rsid w:val="00BD52AA"/>
    <w:rsid w:val="00BD7DA2"/>
    <w:rsid w:val="00BD7FF4"/>
    <w:rsid w:val="00BE1061"/>
    <w:rsid w:val="00BE1321"/>
    <w:rsid w:val="00BE2893"/>
    <w:rsid w:val="00BE2EB4"/>
    <w:rsid w:val="00BE2F5A"/>
    <w:rsid w:val="00BE357D"/>
    <w:rsid w:val="00BE37D3"/>
    <w:rsid w:val="00BE4098"/>
    <w:rsid w:val="00BE4266"/>
    <w:rsid w:val="00BE501B"/>
    <w:rsid w:val="00BE522A"/>
    <w:rsid w:val="00BE57B5"/>
    <w:rsid w:val="00BE5ABE"/>
    <w:rsid w:val="00BE699A"/>
    <w:rsid w:val="00BE7A7C"/>
    <w:rsid w:val="00BF0A44"/>
    <w:rsid w:val="00BF0CEC"/>
    <w:rsid w:val="00BF1A44"/>
    <w:rsid w:val="00BF1EDF"/>
    <w:rsid w:val="00BF3C14"/>
    <w:rsid w:val="00BF40EE"/>
    <w:rsid w:val="00BF4D3D"/>
    <w:rsid w:val="00BF569C"/>
    <w:rsid w:val="00BF5B8C"/>
    <w:rsid w:val="00BF66B7"/>
    <w:rsid w:val="00BF6A68"/>
    <w:rsid w:val="00BF7052"/>
    <w:rsid w:val="00BF7152"/>
    <w:rsid w:val="00BF73F0"/>
    <w:rsid w:val="00BF75B1"/>
    <w:rsid w:val="00BF75C9"/>
    <w:rsid w:val="00BF7881"/>
    <w:rsid w:val="00BF7BD3"/>
    <w:rsid w:val="00C00352"/>
    <w:rsid w:val="00C007CE"/>
    <w:rsid w:val="00C007FE"/>
    <w:rsid w:val="00C00982"/>
    <w:rsid w:val="00C00A22"/>
    <w:rsid w:val="00C00F18"/>
    <w:rsid w:val="00C01D39"/>
    <w:rsid w:val="00C0200C"/>
    <w:rsid w:val="00C020A8"/>
    <w:rsid w:val="00C02D90"/>
    <w:rsid w:val="00C02DC2"/>
    <w:rsid w:val="00C034A4"/>
    <w:rsid w:val="00C03B02"/>
    <w:rsid w:val="00C03DD0"/>
    <w:rsid w:val="00C04445"/>
    <w:rsid w:val="00C04705"/>
    <w:rsid w:val="00C04A7F"/>
    <w:rsid w:val="00C04E2B"/>
    <w:rsid w:val="00C051AA"/>
    <w:rsid w:val="00C060A0"/>
    <w:rsid w:val="00C07187"/>
    <w:rsid w:val="00C0723D"/>
    <w:rsid w:val="00C075C9"/>
    <w:rsid w:val="00C07DB2"/>
    <w:rsid w:val="00C07FAD"/>
    <w:rsid w:val="00C10010"/>
    <w:rsid w:val="00C106C4"/>
    <w:rsid w:val="00C111EA"/>
    <w:rsid w:val="00C113B7"/>
    <w:rsid w:val="00C1170C"/>
    <w:rsid w:val="00C119AD"/>
    <w:rsid w:val="00C1228D"/>
    <w:rsid w:val="00C12557"/>
    <w:rsid w:val="00C13FED"/>
    <w:rsid w:val="00C14E7D"/>
    <w:rsid w:val="00C15722"/>
    <w:rsid w:val="00C16103"/>
    <w:rsid w:val="00C16897"/>
    <w:rsid w:val="00C17E76"/>
    <w:rsid w:val="00C200C9"/>
    <w:rsid w:val="00C20E3E"/>
    <w:rsid w:val="00C21D8E"/>
    <w:rsid w:val="00C21FFE"/>
    <w:rsid w:val="00C22525"/>
    <w:rsid w:val="00C23DBB"/>
    <w:rsid w:val="00C23FE1"/>
    <w:rsid w:val="00C23FFC"/>
    <w:rsid w:val="00C240D1"/>
    <w:rsid w:val="00C2410D"/>
    <w:rsid w:val="00C24426"/>
    <w:rsid w:val="00C24BAF"/>
    <w:rsid w:val="00C25F8B"/>
    <w:rsid w:val="00C265C0"/>
    <w:rsid w:val="00C26B9E"/>
    <w:rsid w:val="00C26FBD"/>
    <w:rsid w:val="00C272EF"/>
    <w:rsid w:val="00C2732B"/>
    <w:rsid w:val="00C2753F"/>
    <w:rsid w:val="00C276A8"/>
    <w:rsid w:val="00C27963"/>
    <w:rsid w:val="00C27975"/>
    <w:rsid w:val="00C300BC"/>
    <w:rsid w:val="00C30760"/>
    <w:rsid w:val="00C318F7"/>
    <w:rsid w:val="00C319D2"/>
    <w:rsid w:val="00C31F85"/>
    <w:rsid w:val="00C32534"/>
    <w:rsid w:val="00C326EE"/>
    <w:rsid w:val="00C32951"/>
    <w:rsid w:val="00C32C02"/>
    <w:rsid w:val="00C33235"/>
    <w:rsid w:val="00C33677"/>
    <w:rsid w:val="00C34137"/>
    <w:rsid w:val="00C3476B"/>
    <w:rsid w:val="00C347A2"/>
    <w:rsid w:val="00C3497F"/>
    <w:rsid w:val="00C34CFA"/>
    <w:rsid w:val="00C35240"/>
    <w:rsid w:val="00C368B3"/>
    <w:rsid w:val="00C36F07"/>
    <w:rsid w:val="00C37214"/>
    <w:rsid w:val="00C372E8"/>
    <w:rsid w:val="00C40879"/>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38A"/>
    <w:rsid w:val="00C47545"/>
    <w:rsid w:val="00C47593"/>
    <w:rsid w:val="00C479C5"/>
    <w:rsid w:val="00C5044B"/>
    <w:rsid w:val="00C506BD"/>
    <w:rsid w:val="00C50E55"/>
    <w:rsid w:val="00C51426"/>
    <w:rsid w:val="00C51622"/>
    <w:rsid w:val="00C5178C"/>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876"/>
    <w:rsid w:val="00C62BF2"/>
    <w:rsid w:val="00C62FF7"/>
    <w:rsid w:val="00C63135"/>
    <w:rsid w:val="00C637DC"/>
    <w:rsid w:val="00C63EE8"/>
    <w:rsid w:val="00C6432E"/>
    <w:rsid w:val="00C6468C"/>
    <w:rsid w:val="00C65718"/>
    <w:rsid w:val="00C65B95"/>
    <w:rsid w:val="00C65C81"/>
    <w:rsid w:val="00C6650A"/>
    <w:rsid w:val="00C66772"/>
    <w:rsid w:val="00C66D2B"/>
    <w:rsid w:val="00C67580"/>
    <w:rsid w:val="00C6781C"/>
    <w:rsid w:val="00C67EA1"/>
    <w:rsid w:val="00C704EB"/>
    <w:rsid w:val="00C70832"/>
    <w:rsid w:val="00C70AEE"/>
    <w:rsid w:val="00C71D15"/>
    <w:rsid w:val="00C7234D"/>
    <w:rsid w:val="00C72352"/>
    <w:rsid w:val="00C7244E"/>
    <w:rsid w:val="00C726C9"/>
    <w:rsid w:val="00C72801"/>
    <w:rsid w:val="00C72C0A"/>
    <w:rsid w:val="00C73E67"/>
    <w:rsid w:val="00C73FAD"/>
    <w:rsid w:val="00C74A96"/>
    <w:rsid w:val="00C74AE1"/>
    <w:rsid w:val="00C757B8"/>
    <w:rsid w:val="00C765E8"/>
    <w:rsid w:val="00C76906"/>
    <w:rsid w:val="00C76B7C"/>
    <w:rsid w:val="00C76CC7"/>
    <w:rsid w:val="00C76F81"/>
    <w:rsid w:val="00C776A4"/>
    <w:rsid w:val="00C800DD"/>
    <w:rsid w:val="00C80920"/>
    <w:rsid w:val="00C80B03"/>
    <w:rsid w:val="00C81823"/>
    <w:rsid w:val="00C8243F"/>
    <w:rsid w:val="00C8289B"/>
    <w:rsid w:val="00C8291C"/>
    <w:rsid w:val="00C82C4B"/>
    <w:rsid w:val="00C82D54"/>
    <w:rsid w:val="00C82F3B"/>
    <w:rsid w:val="00C837C4"/>
    <w:rsid w:val="00C83829"/>
    <w:rsid w:val="00C83ED8"/>
    <w:rsid w:val="00C83EDD"/>
    <w:rsid w:val="00C84505"/>
    <w:rsid w:val="00C8495F"/>
    <w:rsid w:val="00C84BF1"/>
    <w:rsid w:val="00C84CA2"/>
    <w:rsid w:val="00C85A36"/>
    <w:rsid w:val="00C85CD1"/>
    <w:rsid w:val="00C86617"/>
    <w:rsid w:val="00C867C6"/>
    <w:rsid w:val="00C86C56"/>
    <w:rsid w:val="00C86DD3"/>
    <w:rsid w:val="00C8773E"/>
    <w:rsid w:val="00C90601"/>
    <w:rsid w:val="00C90B02"/>
    <w:rsid w:val="00C90D16"/>
    <w:rsid w:val="00C9116A"/>
    <w:rsid w:val="00C91DAF"/>
    <w:rsid w:val="00C9265D"/>
    <w:rsid w:val="00C92824"/>
    <w:rsid w:val="00C92FF5"/>
    <w:rsid w:val="00C937BA"/>
    <w:rsid w:val="00C93B81"/>
    <w:rsid w:val="00C949FC"/>
    <w:rsid w:val="00C94B5C"/>
    <w:rsid w:val="00C960CF"/>
    <w:rsid w:val="00C96672"/>
    <w:rsid w:val="00C96678"/>
    <w:rsid w:val="00C96772"/>
    <w:rsid w:val="00C96CFA"/>
    <w:rsid w:val="00C96D81"/>
    <w:rsid w:val="00C96E5A"/>
    <w:rsid w:val="00C96EB5"/>
    <w:rsid w:val="00CA0257"/>
    <w:rsid w:val="00CA0917"/>
    <w:rsid w:val="00CA102B"/>
    <w:rsid w:val="00CA1335"/>
    <w:rsid w:val="00CA283D"/>
    <w:rsid w:val="00CA29D1"/>
    <w:rsid w:val="00CA2DD6"/>
    <w:rsid w:val="00CA31F1"/>
    <w:rsid w:val="00CA3247"/>
    <w:rsid w:val="00CA3752"/>
    <w:rsid w:val="00CA3999"/>
    <w:rsid w:val="00CA39C0"/>
    <w:rsid w:val="00CA4262"/>
    <w:rsid w:val="00CA4E55"/>
    <w:rsid w:val="00CA5459"/>
    <w:rsid w:val="00CA5AD3"/>
    <w:rsid w:val="00CA5DCA"/>
    <w:rsid w:val="00CA62DD"/>
    <w:rsid w:val="00CA69BA"/>
    <w:rsid w:val="00CA7363"/>
    <w:rsid w:val="00CA7DE6"/>
    <w:rsid w:val="00CB00E5"/>
    <w:rsid w:val="00CB0339"/>
    <w:rsid w:val="00CB110E"/>
    <w:rsid w:val="00CB11F8"/>
    <w:rsid w:val="00CB225B"/>
    <w:rsid w:val="00CB2EF5"/>
    <w:rsid w:val="00CB33E4"/>
    <w:rsid w:val="00CB41D1"/>
    <w:rsid w:val="00CB4230"/>
    <w:rsid w:val="00CB431B"/>
    <w:rsid w:val="00CB4A77"/>
    <w:rsid w:val="00CB4EA5"/>
    <w:rsid w:val="00CB5431"/>
    <w:rsid w:val="00CB557F"/>
    <w:rsid w:val="00CB592B"/>
    <w:rsid w:val="00CB5C5F"/>
    <w:rsid w:val="00CB600E"/>
    <w:rsid w:val="00CB65B8"/>
    <w:rsid w:val="00CB6CDF"/>
    <w:rsid w:val="00CB7264"/>
    <w:rsid w:val="00CB730F"/>
    <w:rsid w:val="00CB761C"/>
    <w:rsid w:val="00CB76B5"/>
    <w:rsid w:val="00CB7AB2"/>
    <w:rsid w:val="00CB7AD6"/>
    <w:rsid w:val="00CC0495"/>
    <w:rsid w:val="00CC0C1E"/>
    <w:rsid w:val="00CC110F"/>
    <w:rsid w:val="00CC11B8"/>
    <w:rsid w:val="00CC1808"/>
    <w:rsid w:val="00CC1AF9"/>
    <w:rsid w:val="00CC20E0"/>
    <w:rsid w:val="00CC2818"/>
    <w:rsid w:val="00CC2D31"/>
    <w:rsid w:val="00CC2F7A"/>
    <w:rsid w:val="00CC3A70"/>
    <w:rsid w:val="00CC4033"/>
    <w:rsid w:val="00CC40B8"/>
    <w:rsid w:val="00CC5444"/>
    <w:rsid w:val="00CC5534"/>
    <w:rsid w:val="00CC5631"/>
    <w:rsid w:val="00CC5E6C"/>
    <w:rsid w:val="00CC62A6"/>
    <w:rsid w:val="00CC676C"/>
    <w:rsid w:val="00CC7329"/>
    <w:rsid w:val="00CC745B"/>
    <w:rsid w:val="00CC7A11"/>
    <w:rsid w:val="00CD04A8"/>
    <w:rsid w:val="00CD051B"/>
    <w:rsid w:val="00CD180E"/>
    <w:rsid w:val="00CD1DB1"/>
    <w:rsid w:val="00CD22B5"/>
    <w:rsid w:val="00CD22F4"/>
    <w:rsid w:val="00CD25E1"/>
    <w:rsid w:val="00CD367C"/>
    <w:rsid w:val="00CD454A"/>
    <w:rsid w:val="00CD499A"/>
    <w:rsid w:val="00CD4F54"/>
    <w:rsid w:val="00CD4FFE"/>
    <w:rsid w:val="00CD57FA"/>
    <w:rsid w:val="00CD5A6E"/>
    <w:rsid w:val="00CD5E62"/>
    <w:rsid w:val="00CD6007"/>
    <w:rsid w:val="00CD6865"/>
    <w:rsid w:val="00CD711F"/>
    <w:rsid w:val="00CD7327"/>
    <w:rsid w:val="00CD74A7"/>
    <w:rsid w:val="00CD79B2"/>
    <w:rsid w:val="00CE157C"/>
    <w:rsid w:val="00CE1665"/>
    <w:rsid w:val="00CE1AF6"/>
    <w:rsid w:val="00CE2295"/>
    <w:rsid w:val="00CE2298"/>
    <w:rsid w:val="00CE3064"/>
    <w:rsid w:val="00CE39E4"/>
    <w:rsid w:val="00CE3BD2"/>
    <w:rsid w:val="00CE4282"/>
    <w:rsid w:val="00CE54E1"/>
    <w:rsid w:val="00CE55B6"/>
    <w:rsid w:val="00CE56DF"/>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4D5F"/>
    <w:rsid w:val="00CF58FE"/>
    <w:rsid w:val="00CF5B77"/>
    <w:rsid w:val="00CF5EBE"/>
    <w:rsid w:val="00CF644D"/>
    <w:rsid w:val="00CF74C2"/>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7F2"/>
    <w:rsid w:val="00D12A4F"/>
    <w:rsid w:val="00D142CF"/>
    <w:rsid w:val="00D14C15"/>
    <w:rsid w:val="00D14C90"/>
    <w:rsid w:val="00D14DE9"/>
    <w:rsid w:val="00D15CB3"/>
    <w:rsid w:val="00D15F51"/>
    <w:rsid w:val="00D1660E"/>
    <w:rsid w:val="00D16ED5"/>
    <w:rsid w:val="00D171C6"/>
    <w:rsid w:val="00D202B1"/>
    <w:rsid w:val="00D20662"/>
    <w:rsid w:val="00D20861"/>
    <w:rsid w:val="00D20A24"/>
    <w:rsid w:val="00D21291"/>
    <w:rsid w:val="00D21C8A"/>
    <w:rsid w:val="00D2297E"/>
    <w:rsid w:val="00D22DE5"/>
    <w:rsid w:val="00D22FED"/>
    <w:rsid w:val="00D233BD"/>
    <w:rsid w:val="00D233D7"/>
    <w:rsid w:val="00D23AAA"/>
    <w:rsid w:val="00D23CBB"/>
    <w:rsid w:val="00D25806"/>
    <w:rsid w:val="00D25867"/>
    <w:rsid w:val="00D25E9D"/>
    <w:rsid w:val="00D25F1C"/>
    <w:rsid w:val="00D26DE6"/>
    <w:rsid w:val="00D26EE7"/>
    <w:rsid w:val="00D2719B"/>
    <w:rsid w:val="00D305F7"/>
    <w:rsid w:val="00D30718"/>
    <w:rsid w:val="00D322FB"/>
    <w:rsid w:val="00D32475"/>
    <w:rsid w:val="00D32BA6"/>
    <w:rsid w:val="00D32EC3"/>
    <w:rsid w:val="00D32EF4"/>
    <w:rsid w:val="00D33F81"/>
    <w:rsid w:val="00D34850"/>
    <w:rsid w:val="00D3486B"/>
    <w:rsid w:val="00D35060"/>
    <w:rsid w:val="00D35609"/>
    <w:rsid w:val="00D36383"/>
    <w:rsid w:val="00D369D4"/>
    <w:rsid w:val="00D36AD7"/>
    <w:rsid w:val="00D36CE7"/>
    <w:rsid w:val="00D36E11"/>
    <w:rsid w:val="00D373E9"/>
    <w:rsid w:val="00D37C61"/>
    <w:rsid w:val="00D403FF"/>
    <w:rsid w:val="00D404C4"/>
    <w:rsid w:val="00D40B8F"/>
    <w:rsid w:val="00D40CE9"/>
    <w:rsid w:val="00D40D0B"/>
    <w:rsid w:val="00D42115"/>
    <w:rsid w:val="00D42DF3"/>
    <w:rsid w:val="00D42EFD"/>
    <w:rsid w:val="00D457D1"/>
    <w:rsid w:val="00D458AA"/>
    <w:rsid w:val="00D46009"/>
    <w:rsid w:val="00D46338"/>
    <w:rsid w:val="00D46BA2"/>
    <w:rsid w:val="00D47234"/>
    <w:rsid w:val="00D47281"/>
    <w:rsid w:val="00D47581"/>
    <w:rsid w:val="00D50016"/>
    <w:rsid w:val="00D50295"/>
    <w:rsid w:val="00D5069A"/>
    <w:rsid w:val="00D50E43"/>
    <w:rsid w:val="00D51469"/>
    <w:rsid w:val="00D5240E"/>
    <w:rsid w:val="00D52B45"/>
    <w:rsid w:val="00D530EB"/>
    <w:rsid w:val="00D53393"/>
    <w:rsid w:val="00D535B6"/>
    <w:rsid w:val="00D5451D"/>
    <w:rsid w:val="00D55235"/>
    <w:rsid w:val="00D55D78"/>
    <w:rsid w:val="00D5606D"/>
    <w:rsid w:val="00D56818"/>
    <w:rsid w:val="00D5714E"/>
    <w:rsid w:val="00D572B2"/>
    <w:rsid w:val="00D57F53"/>
    <w:rsid w:val="00D60553"/>
    <w:rsid w:val="00D60CAB"/>
    <w:rsid w:val="00D610FD"/>
    <w:rsid w:val="00D612AF"/>
    <w:rsid w:val="00D619F3"/>
    <w:rsid w:val="00D622D0"/>
    <w:rsid w:val="00D62A5B"/>
    <w:rsid w:val="00D62AD4"/>
    <w:rsid w:val="00D62B43"/>
    <w:rsid w:val="00D62ECD"/>
    <w:rsid w:val="00D63748"/>
    <w:rsid w:val="00D639F0"/>
    <w:rsid w:val="00D63C1B"/>
    <w:rsid w:val="00D63D76"/>
    <w:rsid w:val="00D64B44"/>
    <w:rsid w:val="00D64BFF"/>
    <w:rsid w:val="00D64DE1"/>
    <w:rsid w:val="00D64E3F"/>
    <w:rsid w:val="00D653D0"/>
    <w:rsid w:val="00D66104"/>
    <w:rsid w:val="00D667AA"/>
    <w:rsid w:val="00D6692A"/>
    <w:rsid w:val="00D66E55"/>
    <w:rsid w:val="00D66EC4"/>
    <w:rsid w:val="00D674E9"/>
    <w:rsid w:val="00D6799A"/>
    <w:rsid w:val="00D7009C"/>
    <w:rsid w:val="00D70F17"/>
    <w:rsid w:val="00D712DA"/>
    <w:rsid w:val="00D71654"/>
    <w:rsid w:val="00D719EF"/>
    <w:rsid w:val="00D72327"/>
    <w:rsid w:val="00D727E0"/>
    <w:rsid w:val="00D72B87"/>
    <w:rsid w:val="00D72C08"/>
    <w:rsid w:val="00D72C72"/>
    <w:rsid w:val="00D7391C"/>
    <w:rsid w:val="00D74160"/>
    <w:rsid w:val="00D744CC"/>
    <w:rsid w:val="00D75D22"/>
    <w:rsid w:val="00D75DA5"/>
    <w:rsid w:val="00D76C58"/>
    <w:rsid w:val="00D76CF2"/>
    <w:rsid w:val="00D76E7C"/>
    <w:rsid w:val="00D76F08"/>
    <w:rsid w:val="00D77EA1"/>
    <w:rsid w:val="00D80B40"/>
    <w:rsid w:val="00D8155B"/>
    <w:rsid w:val="00D81B7A"/>
    <w:rsid w:val="00D81E79"/>
    <w:rsid w:val="00D825A5"/>
    <w:rsid w:val="00D825B7"/>
    <w:rsid w:val="00D8290E"/>
    <w:rsid w:val="00D82AD1"/>
    <w:rsid w:val="00D82E6E"/>
    <w:rsid w:val="00D83040"/>
    <w:rsid w:val="00D8309A"/>
    <w:rsid w:val="00D8323B"/>
    <w:rsid w:val="00D83489"/>
    <w:rsid w:val="00D83D13"/>
    <w:rsid w:val="00D841AC"/>
    <w:rsid w:val="00D8589D"/>
    <w:rsid w:val="00D85A81"/>
    <w:rsid w:val="00D86466"/>
    <w:rsid w:val="00D867DD"/>
    <w:rsid w:val="00D86BC4"/>
    <w:rsid w:val="00D870E8"/>
    <w:rsid w:val="00D87423"/>
    <w:rsid w:val="00D87452"/>
    <w:rsid w:val="00D87485"/>
    <w:rsid w:val="00D87E58"/>
    <w:rsid w:val="00D907CB"/>
    <w:rsid w:val="00D91245"/>
    <w:rsid w:val="00D91BF2"/>
    <w:rsid w:val="00D93C1C"/>
    <w:rsid w:val="00D94026"/>
    <w:rsid w:val="00D94120"/>
    <w:rsid w:val="00D949ED"/>
    <w:rsid w:val="00D94A54"/>
    <w:rsid w:val="00D951DD"/>
    <w:rsid w:val="00D952ED"/>
    <w:rsid w:val="00D957FA"/>
    <w:rsid w:val="00D95C63"/>
    <w:rsid w:val="00D9664C"/>
    <w:rsid w:val="00D9721A"/>
    <w:rsid w:val="00D97404"/>
    <w:rsid w:val="00D975A3"/>
    <w:rsid w:val="00D979D0"/>
    <w:rsid w:val="00DA08A0"/>
    <w:rsid w:val="00DA08CA"/>
    <w:rsid w:val="00DA0F37"/>
    <w:rsid w:val="00DA101A"/>
    <w:rsid w:val="00DA122C"/>
    <w:rsid w:val="00DA2FD5"/>
    <w:rsid w:val="00DA4838"/>
    <w:rsid w:val="00DA4989"/>
    <w:rsid w:val="00DA5721"/>
    <w:rsid w:val="00DA6173"/>
    <w:rsid w:val="00DA7061"/>
    <w:rsid w:val="00DA7477"/>
    <w:rsid w:val="00DA7573"/>
    <w:rsid w:val="00DA7BD4"/>
    <w:rsid w:val="00DB0191"/>
    <w:rsid w:val="00DB0359"/>
    <w:rsid w:val="00DB0871"/>
    <w:rsid w:val="00DB0EF6"/>
    <w:rsid w:val="00DB0F8A"/>
    <w:rsid w:val="00DB26A8"/>
    <w:rsid w:val="00DB27CF"/>
    <w:rsid w:val="00DB3040"/>
    <w:rsid w:val="00DB324C"/>
    <w:rsid w:val="00DB3FD3"/>
    <w:rsid w:val="00DB5F2A"/>
    <w:rsid w:val="00DB6D86"/>
    <w:rsid w:val="00DB6F45"/>
    <w:rsid w:val="00DB6F92"/>
    <w:rsid w:val="00DB72B7"/>
    <w:rsid w:val="00DB7546"/>
    <w:rsid w:val="00DC0624"/>
    <w:rsid w:val="00DC0FC3"/>
    <w:rsid w:val="00DC15D7"/>
    <w:rsid w:val="00DC1A58"/>
    <w:rsid w:val="00DC1AC0"/>
    <w:rsid w:val="00DC1CDD"/>
    <w:rsid w:val="00DC1D8E"/>
    <w:rsid w:val="00DC20A6"/>
    <w:rsid w:val="00DC20C3"/>
    <w:rsid w:val="00DC227A"/>
    <w:rsid w:val="00DC2360"/>
    <w:rsid w:val="00DC26E4"/>
    <w:rsid w:val="00DC2738"/>
    <w:rsid w:val="00DC2BAE"/>
    <w:rsid w:val="00DC2CEE"/>
    <w:rsid w:val="00DC2E45"/>
    <w:rsid w:val="00DC3257"/>
    <w:rsid w:val="00DC3279"/>
    <w:rsid w:val="00DC346F"/>
    <w:rsid w:val="00DC3BF1"/>
    <w:rsid w:val="00DC4D1D"/>
    <w:rsid w:val="00DC4D87"/>
    <w:rsid w:val="00DC54EB"/>
    <w:rsid w:val="00DC580A"/>
    <w:rsid w:val="00DC5B50"/>
    <w:rsid w:val="00DC66BC"/>
    <w:rsid w:val="00DC6D4A"/>
    <w:rsid w:val="00DC727F"/>
    <w:rsid w:val="00DC7A63"/>
    <w:rsid w:val="00DC7E78"/>
    <w:rsid w:val="00DD02DD"/>
    <w:rsid w:val="00DD0493"/>
    <w:rsid w:val="00DD0924"/>
    <w:rsid w:val="00DD0CBF"/>
    <w:rsid w:val="00DD1071"/>
    <w:rsid w:val="00DD11D3"/>
    <w:rsid w:val="00DD12FD"/>
    <w:rsid w:val="00DD1576"/>
    <w:rsid w:val="00DD263C"/>
    <w:rsid w:val="00DD2893"/>
    <w:rsid w:val="00DD4717"/>
    <w:rsid w:val="00DD4F74"/>
    <w:rsid w:val="00DD531F"/>
    <w:rsid w:val="00DD556C"/>
    <w:rsid w:val="00DD5737"/>
    <w:rsid w:val="00DD5959"/>
    <w:rsid w:val="00DD5D6A"/>
    <w:rsid w:val="00DD5E81"/>
    <w:rsid w:val="00DD6C46"/>
    <w:rsid w:val="00DD6C7A"/>
    <w:rsid w:val="00DD6F44"/>
    <w:rsid w:val="00DD79AE"/>
    <w:rsid w:val="00DD7CCA"/>
    <w:rsid w:val="00DE0BDE"/>
    <w:rsid w:val="00DE10CF"/>
    <w:rsid w:val="00DE1270"/>
    <w:rsid w:val="00DE143E"/>
    <w:rsid w:val="00DE1E1E"/>
    <w:rsid w:val="00DE223E"/>
    <w:rsid w:val="00DE2D33"/>
    <w:rsid w:val="00DE34EB"/>
    <w:rsid w:val="00DE3592"/>
    <w:rsid w:val="00DE3E78"/>
    <w:rsid w:val="00DE41E7"/>
    <w:rsid w:val="00DE41F8"/>
    <w:rsid w:val="00DE4A4D"/>
    <w:rsid w:val="00DE4B9D"/>
    <w:rsid w:val="00DE50EA"/>
    <w:rsid w:val="00DE545C"/>
    <w:rsid w:val="00DE5C9F"/>
    <w:rsid w:val="00DE734E"/>
    <w:rsid w:val="00DE7887"/>
    <w:rsid w:val="00DE7BF8"/>
    <w:rsid w:val="00DE7E45"/>
    <w:rsid w:val="00DF0DC3"/>
    <w:rsid w:val="00DF14F9"/>
    <w:rsid w:val="00DF1C2D"/>
    <w:rsid w:val="00DF1F8F"/>
    <w:rsid w:val="00DF1FAE"/>
    <w:rsid w:val="00DF2382"/>
    <w:rsid w:val="00DF2AD9"/>
    <w:rsid w:val="00DF457A"/>
    <w:rsid w:val="00DF54D0"/>
    <w:rsid w:val="00DF580C"/>
    <w:rsid w:val="00DF5C1A"/>
    <w:rsid w:val="00DF6805"/>
    <w:rsid w:val="00DF6BCB"/>
    <w:rsid w:val="00DF6D45"/>
    <w:rsid w:val="00DF7042"/>
    <w:rsid w:val="00DF7797"/>
    <w:rsid w:val="00DF78FD"/>
    <w:rsid w:val="00DF7DDA"/>
    <w:rsid w:val="00DF7EFE"/>
    <w:rsid w:val="00E00E15"/>
    <w:rsid w:val="00E00F63"/>
    <w:rsid w:val="00E01210"/>
    <w:rsid w:val="00E01D50"/>
    <w:rsid w:val="00E02664"/>
    <w:rsid w:val="00E02C4D"/>
    <w:rsid w:val="00E02DC0"/>
    <w:rsid w:val="00E031A5"/>
    <w:rsid w:val="00E0341B"/>
    <w:rsid w:val="00E0348F"/>
    <w:rsid w:val="00E035A6"/>
    <w:rsid w:val="00E038F5"/>
    <w:rsid w:val="00E03AC2"/>
    <w:rsid w:val="00E03D67"/>
    <w:rsid w:val="00E04510"/>
    <w:rsid w:val="00E04784"/>
    <w:rsid w:val="00E05569"/>
    <w:rsid w:val="00E05A6C"/>
    <w:rsid w:val="00E05F59"/>
    <w:rsid w:val="00E0655D"/>
    <w:rsid w:val="00E07926"/>
    <w:rsid w:val="00E07A1A"/>
    <w:rsid w:val="00E1024A"/>
    <w:rsid w:val="00E10B17"/>
    <w:rsid w:val="00E10B67"/>
    <w:rsid w:val="00E12029"/>
    <w:rsid w:val="00E12742"/>
    <w:rsid w:val="00E12AB9"/>
    <w:rsid w:val="00E12B67"/>
    <w:rsid w:val="00E13E66"/>
    <w:rsid w:val="00E141D3"/>
    <w:rsid w:val="00E14941"/>
    <w:rsid w:val="00E14F95"/>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5D6"/>
    <w:rsid w:val="00E249DB"/>
    <w:rsid w:val="00E253A3"/>
    <w:rsid w:val="00E25402"/>
    <w:rsid w:val="00E2560D"/>
    <w:rsid w:val="00E259B0"/>
    <w:rsid w:val="00E25AF8"/>
    <w:rsid w:val="00E26AEC"/>
    <w:rsid w:val="00E2757B"/>
    <w:rsid w:val="00E2792D"/>
    <w:rsid w:val="00E30828"/>
    <w:rsid w:val="00E30B37"/>
    <w:rsid w:val="00E3109C"/>
    <w:rsid w:val="00E311D1"/>
    <w:rsid w:val="00E31C2D"/>
    <w:rsid w:val="00E3213E"/>
    <w:rsid w:val="00E32432"/>
    <w:rsid w:val="00E33B1E"/>
    <w:rsid w:val="00E34277"/>
    <w:rsid w:val="00E35C6C"/>
    <w:rsid w:val="00E3621B"/>
    <w:rsid w:val="00E36D6F"/>
    <w:rsid w:val="00E36F43"/>
    <w:rsid w:val="00E37F0C"/>
    <w:rsid w:val="00E40ADF"/>
    <w:rsid w:val="00E418E3"/>
    <w:rsid w:val="00E41F8B"/>
    <w:rsid w:val="00E423DE"/>
    <w:rsid w:val="00E426E8"/>
    <w:rsid w:val="00E4296F"/>
    <w:rsid w:val="00E42F07"/>
    <w:rsid w:val="00E4370F"/>
    <w:rsid w:val="00E443F5"/>
    <w:rsid w:val="00E4441D"/>
    <w:rsid w:val="00E453AB"/>
    <w:rsid w:val="00E462E6"/>
    <w:rsid w:val="00E463A0"/>
    <w:rsid w:val="00E465B5"/>
    <w:rsid w:val="00E47839"/>
    <w:rsid w:val="00E47B0B"/>
    <w:rsid w:val="00E50C11"/>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8E"/>
    <w:rsid w:val="00E577F9"/>
    <w:rsid w:val="00E57FB5"/>
    <w:rsid w:val="00E60F14"/>
    <w:rsid w:val="00E61059"/>
    <w:rsid w:val="00E618C7"/>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67352"/>
    <w:rsid w:val="00E70783"/>
    <w:rsid w:val="00E70A23"/>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6C6C"/>
    <w:rsid w:val="00E770F2"/>
    <w:rsid w:val="00E772EC"/>
    <w:rsid w:val="00E77850"/>
    <w:rsid w:val="00E77EAC"/>
    <w:rsid w:val="00E80934"/>
    <w:rsid w:val="00E81069"/>
    <w:rsid w:val="00E811DE"/>
    <w:rsid w:val="00E817AD"/>
    <w:rsid w:val="00E817EF"/>
    <w:rsid w:val="00E8184F"/>
    <w:rsid w:val="00E8192B"/>
    <w:rsid w:val="00E8281B"/>
    <w:rsid w:val="00E828D5"/>
    <w:rsid w:val="00E82D81"/>
    <w:rsid w:val="00E83259"/>
    <w:rsid w:val="00E839BE"/>
    <w:rsid w:val="00E83CAC"/>
    <w:rsid w:val="00E84C89"/>
    <w:rsid w:val="00E854E9"/>
    <w:rsid w:val="00E858BF"/>
    <w:rsid w:val="00E85E56"/>
    <w:rsid w:val="00E860DD"/>
    <w:rsid w:val="00E8713D"/>
    <w:rsid w:val="00E87443"/>
    <w:rsid w:val="00E90329"/>
    <w:rsid w:val="00E90D28"/>
    <w:rsid w:val="00E910D5"/>
    <w:rsid w:val="00E91917"/>
    <w:rsid w:val="00E922C4"/>
    <w:rsid w:val="00E931E1"/>
    <w:rsid w:val="00E943AE"/>
    <w:rsid w:val="00E947B0"/>
    <w:rsid w:val="00E949CD"/>
    <w:rsid w:val="00E95D82"/>
    <w:rsid w:val="00E95F21"/>
    <w:rsid w:val="00E96273"/>
    <w:rsid w:val="00E96855"/>
    <w:rsid w:val="00E96E97"/>
    <w:rsid w:val="00E97A24"/>
    <w:rsid w:val="00E97D49"/>
    <w:rsid w:val="00EA0251"/>
    <w:rsid w:val="00EA0CAC"/>
    <w:rsid w:val="00EA1065"/>
    <w:rsid w:val="00EA1434"/>
    <w:rsid w:val="00EA2E50"/>
    <w:rsid w:val="00EA3C3E"/>
    <w:rsid w:val="00EA4694"/>
    <w:rsid w:val="00EA48D3"/>
    <w:rsid w:val="00EA4E96"/>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11F"/>
    <w:rsid w:val="00EC0588"/>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390"/>
    <w:rsid w:val="00ED34D1"/>
    <w:rsid w:val="00ED367F"/>
    <w:rsid w:val="00ED3890"/>
    <w:rsid w:val="00ED4206"/>
    <w:rsid w:val="00ED58A2"/>
    <w:rsid w:val="00ED58C3"/>
    <w:rsid w:val="00ED5BAD"/>
    <w:rsid w:val="00ED5C71"/>
    <w:rsid w:val="00ED5EEE"/>
    <w:rsid w:val="00ED667C"/>
    <w:rsid w:val="00ED6A0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0141"/>
    <w:rsid w:val="00EF1230"/>
    <w:rsid w:val="00EF223B"/>
    <w:rsid w:val="00EF29DE"/>
    <w:rsid w:val="00EF3978"/>
    <w:rsid w:val="00EF3AAC"/>
    <w:rsid w:val="00EF422A"/>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1B5B"/>
    <w:rsid w:val="00F02500"/>
    <w:rsid w:val="00F028FD"/>
    <w:rsid w:val="00F02BF0"/>
    <w:rsid w:val="00F02E00"/>
    <w:rsid w:val="00F032E2"/>
    <w:rsid w:val="00F037E3"/>
    <w:rsid w:val="00F03FF2"/>
    <w:rsid w:val="00F04721"/>
    <w:rsid w:val="00F04F9E"/>
    <w:rsid w:val="00F06135"/>
    <w:rsid w:val="00F06A47"/>
    <w:rsid w:val="00F06C9D"/>
    <w:rsid w:val="00F0700C"/>
    <w:rsid w:val="00F0717F"/>
    <w:rsid w:val="00F0747A"/>
    <w:rsid w:val="00F07849"/>
    <w:rsid w:val="00F07882"/>
    <w:rsid w:val="00F07883"/>
    <w:rsid w:val="00F10177"/>
    <w:rsid w:val="00F10D83"/>
    <w:rsid w:val="00F11637"/>
    <w:rsid w:val="00F1196B"/>
    <w:rsid w:val="00F11A6A"/>
    <w:rsid w:val="00F126BD"/>
    <w:rsid w:val="00F12BDA"/>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1EA0"/>
    <w:rsid w:val="00F22337"/>
    <w:rsid w:val="00F22D65"/>
    <w:rsid w:val="00F23175"/>
    <w:rsid w:val="00F23FB0"/>
    <w:rsid w:val="00F2453F"/>
    <w:rsid w:val="00F2480A"/>
    <w:rsid w:val="00F24891"/>
    <w:rsid w:val="00F24B9F"/>
    <w:rsid w:val="00F24C7D"/>
    <w:rsid w:val="00F24CA6"/>
    <w:rsid w:val="00F256AE"/>
    <w:rsid w:val="00F25773"/>
    <w:rsid w:val="00F257FA"/>
    <w:rsid w:val="00F26004"/>
    <w:rsid w:val="00F270E8"/>
    <w:rsid w:val="00F27EF5"/>
    <w:rsid w:val="00F27FDB"/>
    <w:rsid w:val="00F30251"/>
    <w:rsid w:val="00F305CC"/>
    <w:rsid w:val="00F30D07"/>
    <w:rsid w:val="00F3167B"/>
    <w:rsid w:val="00F3179A"/>
    <w:rsid w:val="00F31CFC"/>
    <w:rsid w:val="00F31D54"/>
    <w:rsid w:val="00F32357"/>
    <w:rsid w:val="00F32C70"/>
    <w:rsid w:val="00F34E02"/>
    <w:rsid w:val="00F3549E"/>
    <w:rsid w:val="00F36014"/>
    <w:rsid w:val="00F365A7"/>
    <w:rsid w:val="00F3681C"/>
    <w:rsid w:val="00F371C1"/>
    <w:rsid w:val="00F3769D"/>
    <w:rsid w:val="00F37C9A"/>
    <w:rsid w:val="00F403F4"/>
    <w:rsid w:val="00F404F4"/>
    <w:rsid w:val="00F40CE2"/>
    <w:rsid w:val="00F4143E"/>
    <w:rsid w:val="00F41CC5"/>
    <w:rsid w:val="00F41D25"/>
    <w:rsid w:val="00F423C2"/>
    <w:rsid w:val="00F42776"/>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361C"/>
    <w:rsid w:val="00F53730"/>
    <w:rsid w:val="00F541A1"/>
    <w:rsid w:val="00F54B09"/>
    <w:rsid w:val="00F54BEA"/>
    <w:rsid w:val="00F54E8A"/>
    <w:rsid w:val="00F55386"/>
    <w:rsid w:val="00F559A8"/>
    <w:rsid w:val="00F55C21"/>
    <w:rsid w:val="00F55E5F"/>
    <w:rsid w:val="00F55F6D"/>
    <w:rsid w:val="00F56B63"/>
    <w:rsid w:val="00F5736B"/>
    <w:rsid w:val="00F5746A"/>
    <w:rsid w:val="00F57880"/>
    <w:rsid w:val="00F57F84"/>
    <w:rsid w:val="00F606F3"/>
    <w:rsid w:val="00F608AB"/>
    <w:rsid w:val="00F60BE7"/>
    <w:rsid w:val="00F6150C"/>
    <w:rsid w:val="00F6159C"/>
    <w:rsid w:val="00F61714"/>
    <w:rsid w:val="00F6238F"/>
    <w:rsid w:val="00F6364D"/>
    <w:rsid w:val="00F63E59"/>
    <w:rsid w:val="00F64915"/>
    <w:rsid w:val="00F64BE0"/>
    <w:rsid w:val="00F65B68"/>
    <w:rsid w:val="00F67846"/>
    <w:rsid w:val="00F67B42"/>
    <w:rsid w:val="00F70A2A"/>
    <w:rsid w:val="00F70B72"/>
    <w:rsid w:val="00F70DEF"/>
    <w:rsid w:val="00F70EA3"/>
    <w:rsid w:val="00F71398"/>
    <w:rsid w:val="00F7294C"/>
    <w:rsid w:val="00F72C5F"/>
    <w:rsid w:val="00F73549"/>
    <w:rsid w:val="00F74702"/>
    <w:rsid w:val="00F7561E"/>
    <w:rsid w:val="00F75782"/>
    <w:rsid w:val="00F7624F"/>
    <w:rsid w:val="00F80C1D"/>
    <w:rsid w:val="00F81130"/>
    <w:rsid w:val="00F818F7"/>
    <w:rsid w:val="00F8325D"/>
    <w:rsid w:val="00F832A9"/>
    <w:rsid w:val="00F832B0"/>
    <w:rsid w:val="00F83307"/>
    <w:rsid w:val="00F833A5"/>
    <w:rsid w:val="00F8367B"/>
    <w:rsid w:val="00F844D3"/>
    <w:rsid w:val="00F84629"/>
    <w:rsid w:val="00F84957"/>
    <w:rsid w:val="00F84B71"/>
    <w:rsid w:val="00F84F0E"/>
    <w:rsid w:val="00F8519E"/>
    <w:rsid w:val="00F85FF5"/>
    <w:rsid w:val="00F86BB4"/>
    <w:rsid w:val="00F86CB0"/>
    <w:rsid w:val="00F86E69"/>
    <w:rsid w:val="00F870F5"/>
    <w:rsid w:val="00F902D2"/>
    <w:rsid w:val="00F90B12"/>
    <w:rsid w:val="00F90CBD"/>
    <w:rsid w:val="00F9109E"/>
    <w:rsid w:val="00F9177E"/>
    <w:rsid w:val="00F91E4F"/>
    <w:rsid w:val="00F91FDF"/>
    <w:rsid w:val="00F92A36"/>
    <w:rsid w:val="00F92AA1"/>
    <w:rsid w:val="00F92FDC"/>
    <w:rsid w:val="00F931D2"/>
    <w:rsid w:val="00F93431"/>
    <w:rsid w:val="00F93A4A"/>
    <w:rsid w:val="00F93D27"/>
    <w:rsid w:val="00F9426B"/>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1A"/>
    <w:rsid w:val="00FA4763"/>
    <w:rsid w:val="00FA4830"/>
    <w:rsid w:val="00FA5032"/>
    <w:rsid w:val="00FA50B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318"/>
    <w:rsid w:val="00FB5552"/>
    <w:rsid w:val="00FB5789"/>
    <w:rsid w:val="00FB5F3A"/>
    <w:rsid w:val="00FB6488"/>
    <w:rsid w:val="00FB6AA9"/>
    <w:rsid w:val="00FB6AD4"/>
    <w:rsid w:val="00FB7F22"/>
    <w:rsid w:val="00FC00F3"/>
    <w:rsid w:val="00FC0A33"/>
    <w:rsid w:val="00FC1416"/>
    <w:rsid w:val="00FC14B2"/>
    <w:rsid w:val="00FC1823"/>
    <w:rsid w:val="00FC2198"/>
    <w:rsid w:val="00FC26A4"/>
    <w:rsid w:val="00FC2BC5"/>
    <w:rsid w:val="00FC2C93"/>
    <w:rsid w:val="00FC2EA4"/>
    <w:rsid w:val="00FC325A"/>
    <w:rsid w:val="00FC33ED"/>
    <w:rsid w:val="00FC43AD"/>
    <w:rsid w:val="00FC5876"/>
    <w:rsid w:val="00FC6121"/>
    <w:rsid w:val="00FC62F5"/>
    <w:rsid w:val="00FC731E"/>
    <w:rsid w:val="00FC7F3E"/>
    <w:rsid w:val="00FD035A"/>
    <w:rsid w:val="00FD03D7"/>
    <w:rsid w:val="00FD19F1"/>
    <w:rsid w:val="00FD1A7E"/>
    <w:rsid w:val="00FD2CC3"/>
    <w:rsid w:val="00FD2CEF"/>
    <w:rsid w:val="00FD31BF"/>
    <w:rsid w:val="00FD3CC7"/>
    <w:rsid w:val="00FD4148"/>
    <w:rsid w:val="00FD4D5B"/>
    <w:rsid w:val="00FD5FC3"/>
    <w:rsid w:val="00FD60CC"/>
    <w:rsid w:val="00FD6453"/>
    <w:rsid w:val="00FD67FD"/>
    <w:rsid w:val="00FD733A"/>
    <w:rsid w:val="00FD774B"/>
    <w:rsid w:val="00FD7CB2"/>
    <w:rsid w:val="00FD7D46"/>
    <w:rsid w:val="00FD7D8B"/>
    <w:rsid w:val="00FE0598"/>
    <w:rsid w:val="00FE0AF2"/>
    <w:rsid w:val="00FE0E83"/>
    <w:rsid w:val="00FE1C47"/>
    <w:rsid w:val="00FE22DD"/>
    <w:rsid w:val="00FE2558"/>
    <w:rsid w:val="00FE2CFB"/>
    <w:rsid w:val="00FE4A60"/>
    <w:rsid w:val="00FE4DF3"/>
    <w:rsid w:val="00FE4F91"/>
    <w:rsid w:val="00FE54E0"/>
    <w:rsid w:val="00FE55F0"/>
    <w:rsid w:val="00FE6331"/>
    <w:rsid w:val="00FE636E"/>
    <w:rsid w:val="00FE6491"/>
    <w:rsid w:val="00FE685B"/>
    <w:rsid w:val="00FE6C12"/>
    <w:rsid w:val="00FE6FDF"/>
    <w:rsid w:val="00FE785C"/>
    <w:rsid w:val="00FE7894"/>
    <w:rsid w:val="00FF0007"/>
    <w:rsid w:val="00FF01FA"/>
    <w:rsid w:val="00FF187D"/>
    <w:rsid w:val="00FF21B5"/>
    <w:rsid w:val="00FF21C3"/>
    <w:rsid w:val="00FF2A11"/>
    <w:rsid w:val="00FF2AA0"/>
    <w:rsid w:val="00FF3C35"/>
    <w:rsid w:val="00FF3F6C"/>
    <w:rsid w:val="00FF40E3"/>
    <w:rsid w:val="00FF4603"/>
    <w:rsid w:val="00FF4B07"/>
    <w:rsid w:val="00FF4BFC"/>
    <w:rsid w:val="00FF4C11"/>
    <w:rsid w:val="00FF50D6"/>
    <w:rsid w:val="00FF56B9"/>
    <w:rsid w:val="00FF57E8"/>
    <w:rsid w:val="00FF58C0"/>
    <w:rsid w:val="00FF5948"/>
    <w:rsid w:val="00FF5E80"/>
    <w:rsid w:val="00FF6B71"/>
    <w:rsid w:val="00FF6EDF"/>
    <w:rsid w:val="00FF6EEA"/>
    <w:rsid w:val="00FF77DF"/>
    <w:rsid w:val="00FF7ABB"/>
    <w:rsid w:val="00FF7B99"/>
    <w:rsid w:val="023DF65D"/>
    <w:rsid w:val="036114B2"/>
    <w:rsid w:val="03ED9246"/>
    <w:rsid w:val="0449E867"/>
    <w:rsid w:val="0632A99D"/>
    <w:rsid w:val="0633B3D4"/>
    <w:rsid w:val="0772334C"/>
    <w:rsid w:val="07D8C469"/>
    <w:rsid w:val="085281A7"/>
    <w:rsid w:val="0885655E"/>
    <w:rsid w:val="08CBFDFC"/>
    <w:rsid w:val="09003FC4"/>
    <w:rsid w:val="0B35A142"/>
    <w:rsid w:val="0BBE1057"/>
    <w:rsid w:val="10F471BD"/>
    <w:rsid w:val="124E25DA"/>
    <w:rsid w:val="12923F4F"/>
    <w:rsid w:val="131FD416"/>
    <w:rsid w:val="132EA770"/>
    <w:rsid w:val="14CA77D1"/>
    <w:rsid w:val="1582E057"/>
    <w:rsid w:val="165842D1"/>
    <w:rsid w:val="1687B6AB"/>
    <w:rsid w:val="16E25111"/>
    <w:rsid w:val="17738119"/>
    <w:rsid w:val="194A552C"/>
    <w:rsid w:val="1A990B92"/>
    <w:rsid w:val="1BFB620F"/>
    <w:rsid w:val="1CB9D553"/>
    <w:rsid w:val="1D960648"/>
    <w:rsid w:val="1E1748A2"/>
    <w:rsid w:val="1EA879CB"/>
    <w:rsid w:val="20C74B4E"/>
    <w:rsid w:val="21C6C40A"/>
    <w:rsid w:val="21D438D8"/>
    <w:rsid w:val="265C7A87"/>
    <w:rsid w:val="276386A4"/>
    <w:rsid w:val="27AAE8C0"/>
    <w:rsid w:val="2828568C"/>
    <w:rsid w:val="29CAC0CA"/>
    <w:rsid w:val="2A443D1F"/>
    <w:rsid w:val="2A5BF5A3"/>
    <w:rsid w:val="2C539588"/>
    <w:rsid w:val="2C974F6F"/>
    <w:rsid w:val="2D7B4669"/>
    <w:rsid w:val="2DB2B30F"/>
    <w:rsid w:val="2DEEBDA4"/>
    <w:rsid w:val="2FEA3470"/>
    <w:rsid w:val="305D3B15"/>
    <w:rsid w:val="312BCC08"/>
    <w:rsid w:val="324A16E8"/>
    <w:rsid w:val="32AE2986"/>
    <w:rsid w:val="362D430C"/>
    <w:rsid w:val="37D18C2B"/>
    <w:rsid w:val="38B03941"/>
    <w:rsid w:val="38D4F65E"/>
    <w:rsid w:val="396F829C"/>
    <w:rsid w:val="3A4C09A2"/>
    <w:rsid w:val="3B0B52FD"/>
    <w:rsid w:val="3C6B3B21"/>
    <w:rsid w:val="3DB4A6AA"/>
    <w:rsid w:val="3DD5860C"/>
    <w:rsid w:val="3EEADAD1"/>
    <w:rsid w:val="3F926F05"/>
    <w:rsid w:val="400BEB5A"/>
    <w:rsid w:val="4227D1ED"/>
    <w:rsid w:val="42819A20"/>
    <w:rsid w:val="42A10D59"/>
    <w:rsid w:val="4346BA32"/>
    <w:rsid w:val="44196155"/>
    <w:rsid w:val="455EDB37"/>
    <w:rsid w:val="457477A1"/>
    <w:rsid w:val="480AEC6C"/>
    <w:rsid w:val="497B27D8"/>
    <w:rsid w:val="4AFCFEC7"/>
    <w:rsid w:val="4B1E8360"/>
    <w:rsid w:val="4B7A6C93"/>
    <w:rsid w:val="4BA4D6AF"/>
    <w:rsid w:val="4CD7DFE2"/>
    <w:rsid w:val="4DDB4A15"/>
    <w:rsid w:val="508B4CC1"/>
    <w:rsid w:val="51A38838"/>
    <w:rsid w:val="51B5B7F9"/>
    <w:rsid w:val="5219389A"/>
    <w:rsid w:val="530E2D32"/>
    <w:rsid w:val="5359231F"/>
    <w:rsid w:val="55573600"/>
    <w:rsid w:val="55A2F3A3"/>
    <w:rsid w:val="563F7BE8"/>
    <w:rsid w:val="571B05D2"/>
    <w:rsid w:val="572F759D"/>
    <w:rsid w:val="587686C6"/>
    <w:rsid w:val="59BDC0B0"/>
    <w:rsid w:val="5A8F8969"/>
    <w:rsid w:val="5B2297FB"/>
    <w:rsid w:val="5C270C65"/>
    <w:rsid w:val="5C46AEBF"/>
    <w:rsid w:val="5C9AA4FA"/>
    <w:rsid w:val="5D1CEC4F"/>
    <w:rsid w:val="5D9EB721"/>
    <w:rsid w:val="5E9ABCEC"/>
    <w:rsid w:val="5EEBE055"/>
    <w:rsid w:val="5EFA88C1"/>
    <w:rsid w:val="5F772C44"/>
    <w:rsid w:val="607B6B58"/>
    <w:rsid w:val="60B810B9"/>
    <w:rsid w:val="651109FF"/>
    <w:rsid w:val="65ED9105"/>
    <w:rsid w:val="65F5334D"/>
    <w:rsid w:val="68516C98"/>
    <w:rsid w:val="6C474850"/>
    <w:rsid w:val="6D5EA925"/>
    <w:rsid w:val="6DE3D45B"/>
    <w:rsid w:val="6ED4D99E"/>
    <w:rsid w:val="70496922"/>
    <w:rsid w:val="71B18225"/>
    <w:rsid w:val="721DEBD8"/>
    <w:rsid w:val="74D60568"/>
    <w:rsid w:val="74DDE5BB"/>
    <w:rsid w:val="74FEB705"/>
    <w:rsid w:val="7646C93B"/>
    <w:rsid w:val="792790F4"/>
    <w:rsid w:val="79A8C4C3"/>
    <w:rsid w:val="79D4579E"/>
    <w:rsid w:val="7D753546"/>
    <w:rsid w:val="7E74AE02"/>
    <w:rsid w:val="7EF21BCE"/>
    <w:rsid w:val="7F0FAE4E"/>
    <w:rsid w:val="7F79226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BC30C"/>
  <w15:docId w15:val="{6B0CB5E4-E72E-44D6-B1F0-6275834C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autoRedefine/>
    <w:qFormat/>
    <w:rsid w:val="00D622D0"/>
    <w:pPr>
      <w:keepNext/>
      <w:tabs>
        <w:tab w:val="left" w:pos="851"/>
      </w:tabs>
      <w:spacing w:before="24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D622D0"/>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2"/>
      </w:numPr>
      <w:tabs>
        <w:tab w:val="left" w:pos="680"/>
      </w:tabs>
      <w:spacing w:before="0"/>
    </w:pPr>
    <w:rPr>
      <w:rFonts w:cs="Times New Roman"/>
    </w:rPr>
  </w:style>
  <w:style w:type="paragraph" w:customStyle="1" w:styleId="Boxheading">
    <w:name w:val="Box heading"/>
    <w:basedOn w:val="Boxtext"/>
    <w:next w:val="Boxtext"/>
    <w:uiPriority w:val="1"/>
    <w:qFormat/>
    <w:rsid w:val="005C132F"/>
    <w:pPr>
      <w:keepNext/>
      <w:spacing w:before="240" w:after="0"/>
    </w:pPr>
    <w:rPr>
      <w:rFonts w:cs="Times New Roman"/>
      <w:b/>
      <w:sz w:val="22"/>
    </w:rPr>
  </w:style>
  <w:style w:type="paragraph" w:customStyle="1" w:styleId="Bullet">
    <w:name w:val="Bullet"/>
    <w:basedOn w:val="Normal"/>
    <w:link w:val="BulletChar"/>
    <w:qFormat/>
    <w:rsid w:val="00F00997"/>
    <w:pPr>
      <w:numPr>
        <w:numId w:val="1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3"/>
      </w:numPr>
      <w:tabs>
        <w:tab w:val="clear" w:pos="397"/>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autoRedefine/>
    <w:uiPriority w:val="1"/>
    <w:qFormat/>
    <w:rsid w:val="00334102"/>
    <w:pPr>
      <w:spacing w:before="60" w:after="60"/>
      <w:ind w:left="113" w:hanging="113"/>
    </w:pPr>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jc w:val="left"/>
    </w:pPr>
  </w:style>
  <w:style w:type="paragraph" w:customStyle="1" w:styleId="Sub-lista">
    <w:name w:val="Sub-list a"/>
    <w:aliases w:val="b"/>
    <w:basedOn w:val="Normal"/>
    <w:uiPriority w:val="2"/>
    <w:rsid w:val="00E21ACA"/>
    <w:pPr>
      <w:numPr>
        <w:numId w:val="5"/>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p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Garamond" w:eastAsia="Times New Roman" w:hAnsi="Garamon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Garamond" w:eastAsia="Times New Roman" w:hAnsi="Garamon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Garamond" w:eastAsia="Times New Roman" w:hAnsi="Garamon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bidi="th-TH"/>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semiHidden/>
    <w:rsid w:val="00C15722"/>
    <w:pPr>
      <w:numPr>
        <w:numId w:val="12"/>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6"/>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link w:val="BoxtextChar"/>
    <w:uiPriority w:val="1"/>
    <w:qFormat/>
    <w:rsid w:val="00AE36AA"/>
    <w:pPr>
      <w:spacing w:before="80" w:after="80" w:line="260" w:lineRule="atLeast"/>
      <w:ind w:left="113" w:right="113"/>
      <w:jc w:val="left"/>
    </w:pPr>
    <w:rPr>
      <w:rFonts w:eastAsiaTheme="minorEastAsia" w:cs="Calibri"/>
      <w:color w:val="1B556B"/>
      <w:sz w:val="20"/>
      <w:szCs w:val="20"/>
    </w:rPr>
  </w:style>
  <w:style w:type="paragraph" w:customStyle="1" w:styleId="Boxsub-bullet">
    <w:name w:val="Box sub-bullet"/>
    <w:basedOn w:val="Boxtext"/>
    <w:uiPriority w:val="1"/>
    <w:qFormat/>
    <w:rsid w:val="005C132F"/>
    <w:pPr>
      <w:numPr>
        <w:numId w:val="15"/>
      </w:numPr>
      <w:spacing w:before="0"/>
    </w:pPr>
    <w:rPr>
      <w:rFonts w:cs="Times New Roman"/>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DC20A6"/>
  </w:style>
  <w:style w:type="paragraph" w:styleId="ListParagraph">
    <w:name w:val="List Paragraph"/>
    <w:basedOn w:val="Normal"/>
    <w:uiPriority w:val="34"/>
    <w:qFormat/>
    <w:rsid w:val="00B12AF7"/>
    <w:pPr>
      <w:ind w:left="720"/>
      <w:contextualSpacing/>
    </w:pPr>
  </w:style>
  <w:style w:type="paragraph" w:customStyle="1" w:styleId="paragraph">
    <w:name w:val="paragraph"/>
    <w:basedOn w:val="Normal"/>
    <w:rsid w:val="00475A07"/>
    <w:pPr>
      <w:spacing w:before="100" w:beforeAutospacing="1" w:after="100" w:afterAutospacing="1" w:line="240" w:lineRule="auto"/>
      <w:jc w:val="left"/>
    </w:pPr>
    <w:rPr>
      <w:rFonts w:ascii="Times New Roman" w:hAnsi="Times New Roman"/>
      <w:sz w:val="24"/>
      <w:szCs w:val="24"/>
      <w:lang w:eastAsia="ja-JP" w:bidi="th-TH"/>
    </w:rPr>
  </w:style>
  <w:style w:type="character" w:customStyle="1" w:styleId="eop">
    <w:name w:val="eop"/>
    <w:basedOn w:val="DefaultParagraphFont"/>
    <w:rsid w:val="00475A07"/>
  </w:style>
  <w:style w:type="character" w:styleId="Mention">
    <w:name w:val="Mention"/>
    <w:basedOn w:val="DefaultParagraphFont"/>
    <w:uiPriority w:val="99"/>
    <w:unhideWhenUsed/>
    <w:rsid w:val="00FD774B"/>
    <w:rPr>
      <w:color w:val="2B579A"/>
      <w:shd w:val="clear" w:color="auto" w:fill="E1DFDD"/>
    </w:rPr>
  </w:style>
  <w:style w:type="paragraph" w:customStyle="1" w:styleId="Default">
    <w:name w:val="Default"/>
    <w:rsid w:val="00B20FA2"/>
    <w:pPr>
      <w:autoSpaceDE w:val="0"/>
      <w:autoSpaceDN w:val="0"/>
      <w:adjustRightInd w:val="0"/>
    </w:pPr>
    <w:rPr>
      <w:rFonts w:cs="Calibri"/>
      <w:color w:val="000000"/>
      <w:sz w:val="24"/>
      <w:szCs w:val="24"/>
    </w:rPr>
  </w:style>
  <w:style w:type="character" w:customStyle="1" w:styleId="BoxtextChar">
    <w:name w:val="Box text Char"/>
    <w:basedOn w:val="DefaultParagraphFont"/>
    <w:link w:val="Boxtext"/>
    <w:uiPriority w:val="1"/>
    <w:rsid w:val="0096663E"/>
    <w:rPr>
      <w:rFonts w:eastAsiaTheme="minorEastAsia" w:cs="Calibri"/>
      <w:color w:val="1B556B"/>
    </w:rPr>
  </w:style>
  <w:style w:type="character" w:customStyle="1" w:styleId="cf01">
    <w:name w:val="cf01"/>
    <w:basedOn w:val="DefaultParagraphFont"/>
    <w:rsid w:val="00FA47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364643034">
      <w:bodyDiv w:val="1"/>
      <w:marLeft w:val="0"/>
      <w:marRight w:val="0"/>
      <w:marTop w:val="0"/>
      <w:marBottom w:val="0"/>
      <w:divBdr>
        <w:top w:val="none" w:sz="0" w:space="0" w:color="auto"/>
        <w:left w:val="none" w:sz="0" w:space="0" w:color="auto"/>
        <w:bottom w:val="none" w:sz="0" w:space="0" w:color="auto"/>
        <w:right w:val="none" w:sz="0" w:space="0" w:color="auto"/>
      </w:divBdr>
    </w:div>
    <w:div w:id="484080562">
      <w:bodyDiv w:val="1"/>
      <w:marLeft w:val="0"/>
      <w:marRight w:val="0"/>
      <w:marTop w:val="0"/>
      <w:marBottom w:val="0"/>
      <w:divBdr>
        <w:top w:val="none" w:sz="0" w:space="0" w:color="auto"/>
        <w:left w:val="none" w:sz="0" w:space="0" w:color="auto"/>
        <w:bottom w:val="none" w:sz="0" w:space="0" w:color="auto"/>
        <w:right w:val="none" w:sz="0" w:space="0" w:color="auto"/>
      </w:divBdr>
    </w:div>
    <w:div w:id="56002300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09913870">
      <w:bodyDiv w:val="1"/>
      <w:marLeft w:val="0"/>
      <w:marRight w:val="0"/>
      <w:marTop w:val="0"/>
      <w:marBottom w:val="0"/>
      <w:divBdr>
        <w:top w:val="none" w:sz="0" w:space="0" w:color="auto"/>
        <w:left w:val="none" w:sz="0" w:space="0" w:color="auto"/>
        <w:bottom w:val="none" w:sz="0" w:space="0" w:color="auto"/>
        <w:right w:val="none" w:sz="0" w:space="0" w:color="auto"/>
      </w:divBdr>
      <w:divsChild>
        <w:div w:id="139006977">
          <w:marLeft w:val="0"/>
          <w:marRight w:val="0"/>
          <w:marTop w:val="0"/>
          <w:marBottom w:val="0"/>
          <w:divBdr>
            <w:top w:val="none" w:sz="0" w:space="0" w:color="auto"/>
            <w:left w:val="none" w:sz="0" w:space="0" w:color="auto"/>
            <w:bottom w:val="none" w:sz="0" w:space="0" w:color="auto"/>
            <w:right w:val="none" w:sz="0" w:space="0" w:color="auto"/>
          </w:divBdr>
        </w:div>
        <w:div w:id="997729969">
          <w:marLeft w:val="0"/>
          <w:marRight w:val="0"/>
          <w:marTop w:val="0"/>
          <w:marBottom w:val="0"/>
          <w:divBdr>
            <w:top w:val="none" w:sz="0" w:space="0" w:color="auto"/>
            <w:left w:val="none" w:sz="0" w:space="0" w:color="auto"/>
            <w:bottom w:val="none" w:sz="0" w:space="0" w:color="auto"/>
            <w:right w:val="none" w:sz="0" w:space="0" w:color="auto"/>
          </w:divBdr>
        </w:div>
        <w:div w:id="1009214505">
          <w:marLeft w:val="0"/>
          <w:marRight w:val="0"/>
          <w:marTop w:val="0"/>
          <w:marBottom w:val="0"/>
          <w:divBdr>
            <w:top w:val="none" w:sz="0" w:space="0" w:color="auto"/>
            <w:left w:val="none" w:sz="0" w:space="0" w:color="auto"/>
            <w:bottom w:val="none" w:sz="0" w:space="0" w:color="auto"/>
            <w:right w:val="none" w:sz="0" w:space="0" w:color="auto"/>
          </w:divBdr>
        </w:div>
      </w:divsChild>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03627923">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54101954">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00823027">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2693489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30153946">
      <w:bodyDiv w:val="1"/>
      <w:marLeft w:val="0"/>
      <w:marRight w:val="0"/>
      <w:marTop w:val="0"/>
      <w:marBottom w:val="0"/>
      <w:divBdr>
        <w:top w:val="none" w:sz="0" w:space="0" w:color="auto"/>
        <w:left w:val="none" w:sz="0" w:space="0" w:color="auto"/>
        <w:bottom w:val="none" w:sz="0" w:space="0" w:color="auto"/>
        <w:right w:val="none" w:sz="0" w:space="0" w:color="auto"/>
      </w:divBdr>
    </w:div>
    <w:div w:id="1796173120">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39023412">
      <w:bodyDiv w:val="1"/>
      <w:marLeft w:val="0"/>
      <w:marRight w:val="0"/>
      <w:marTop w:val="0"/>
      <w:marBottom w:val="0"/>
      <w:divBdr>
        <w:top w:val="none" w:sz="0" w:space="0" w:color="auto"/>
        <w:left w:val="none" w:sz="0" w:space="0" w:color="auto"/>
        <w:bottom w:val="none" w:sz="0" w:space="0" w:color="auto"/>
        <w:right w:val="none" w:sz="0" w:space="0" w:color="auto"/>
      </w:divBdr>
    </w:div>
    <w:div w:id="1960410296">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 w:id="2112233848">
      <w:bodyDiv w:val="1"/>
      <w:marLeft w:val="0"/>
      <w:marRight w:val="0"/>
      <w:marTop w:val="0"/>
      <w:marBottom w:val="0"/>
      <w:divBdr>
        <w:top w:val="none" w:sz="0" w:space="0" w:color="auto"/>
        <w:left w:val="none" w:sz="0" w:space="0" w:color="auto"/>
        <w:bottom w:val="none" w:sz="0" w:space="0" w:color="auto"/>
        <w:right w:val="none" w:sz="0" w:space="0" w:color="auto"/>
      </w:divBdr>
    </w:div>
    <w:div w:id="2125420254">
      <w:bodyDiv w:val="1"/>
      <w:marLeft w:val="0"/>
      <w:marRight w:val="0"/>
      <w:marTop w:val="0"/>
      <w:marBottom w:val="0"/>
      <w:divBdr>
        <w:top w:val="none" w:sz="0" w:space="0" w:color="auto"/>
        <w:left w:val="none" w:sz="0" w:space="0" w:color="auto"/>
        <w:bottom w:val="none" w:sz="0" w:space="0" w:color="auto"/>
        <w:right w:val="none" w:sz="0" w:space="0" w:color="auto"/>
      </w:divBdr>
      <w:divsChild>
        <w:div w:id="397215644">
          <w:marLeft w:val="0"/>
          <w:marRight w:val="0"/>
          <w:marTop w:val="0"/>
          <w:marBottom w:val="0"/>
          <w:divBdr>
            <w:top w:val="none" w:sz="0" w:space="0" w:color="auto"/>
            <w:left w:val="none" w:sz="0" w:space="0" w:color="auto"/>
            <w:bottom w:val="none" w:sz="0" w:space="0" w:color="auto"/>
            <w:right w:val="none" w:sz="0" w:space="0" w:color="auto"/>
          </w:divBdr>
        </w:div>
        <w:div w:id="888568439">
          <w:marLeft w:val="0"/>
          <w:marRight w:val="0"/>
          <w:marTop w:val="0"/>
          <w:marBottom w:val="0"/>
          <w:divBdr>
            <w:top w:val="none" w:sz="0" w:space="0" w:color="auto"/>
            <w:left w:val="none" w:sz="0" w:space="0" w:color="auto"/>
            <w:bottom w:val="none" w:sz="0" w:space="0" w:color="auto"/>
            <w:right w:val="none" w:sz="0" w:space="0" w:color="auto"/>
          </w:divBdr>
        </w:div>
        <w:div w:id="156552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etready.govt.nz/en/prepared/advice-for-disabled-peop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publications/aotearoa-new-zealands-first-national-adaptation-plan"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3730277-8084-45A6-8101-196C79E0B70E}">
    <t:Anchor>
      <t:Comment id="1948754794"/>
    </t:Anchor>
    <t:History>
      <t:Event id="{F1063D74-3CDB-4F46-8D02-4F238AB0FE45}" time="2022-04-07T18:21:56.072Z">
        <t:Attribution userId="S::emma.corbett@mfe.govt.nz::f090dec4-a819-4d77-acce-6f1b12b06478" userProvider="AD" userName="Emma Corbett"/>
        <t:Anchor>
          <t:Comment id="1948754794"/>
        </t:Anchor>
        <t:Create/>
      </t:Event>
      <t:Event id="{7259E89F-0B19-447A-A631-FF7218FEDA8B}" time="2022-04-07T18:21:56.072Z">
        <t:Attribution userId="S::emma.corbett@mfe.govt.nz::f090dec4-a819-4d77-acce-6f1b12b06478" userProvider="AD" userName="Emma Corbett"/>
        <t:Anchor>
          <t:Comment id="1948754794"/>
        </t:Anchor>
        <t:Assign userId="S::Pip.Rawson@mfe.govt.nz::69bacde3-71ee-4940-9b06-b1253d5e8cf5" userProvider="AD" userName="Pip Rawson"/>
      </t:Event>
      <t:Event id="{4329516C-BBE1-487E-BCF9-D6F03344D861}" time="2022-04-07T18:21:56.072Z">
        <t:Attribution userId="S::emma.corbett@mfe.govt.nz::f090dec4-a819-4d77-acce-6f1b12b06478" userProvider="AD" userName="Emma Corbett"/>
        <t:Anchor>
          <t:Comment id="1948754794"/>
        </t:Anchor>
        <t:SetTitle title="@Pip Rawson - your advice here would be good on how to keep this short and to the point - what we want to come across here is that we need to deal with stuff now like floods etc but we also need to prepare for this getting worse - and some other …"/>
      </t:Event>
    </t:History>
  </t:Task>
  <t:Task id="{352FE02F-99DD-4C74-99AF-7A4FAA843456}">
    <t:Anchor>
      <t:Comment id="161441900"/>
    </t:Anchor>
    <t:History>
      <t:Event id="{FDB786B3-9212-4674-938B-4EFAFCC67DE2}" time="2022-04-07T19:00:16.751Z">
        <t:Attribution userId="S::emma.corbett@mfe.govt.nz::f090dec4-a819-4d77-acce-6f1b12b06478" userProvider="AD" userName="Emma Corbett"/>
        <t:Anchor>
          <t:Comment id="161441900"/>
        </t:Anchor>
        <t:Create/>
      </t:Event>
      <t:Event id="{12D8B98D-16FA-47C0-B7CF-33BF262012F5}" time="2022-04-07T19:00:16.751Z">
        <t:Attribution userId="S::emma.corbett@mfe.govt.nz::f090dec4-a819-4d77-acce-6f1b12b06478" userProvider="AD" userName="Emma Corbett"/>
        <t:Anchor>
          <t:Comment id="161441900"/>
        </t:Anchor>
        <t:Assign userId="S::Holly.Cowper@mfe.govt.nz::3f5ae30e-6ad3-4618-bea0-efc1298b8db6" userProvider="AD" userName="Holly Cowper"/>
      </t:Event>
      <t:Event id="{6287CA52-1FEA-4584-86A4-FCA2D3DCCB3B}" time="2022-04-07T19:00:16.751Z">
        <t:Attribution userId="S::emma.corbett@mfe.govt.nz::f090dec4-a819-4d77-acce-6f1b12b06478" userProvider="AD" userName="Emma Corbett"/>
        <t:Anchor>
          <t:Comment id="161441900"/>
        </t:Anchor>
        <t:SetTitle title="@Holly Cowper - please make sure everything in yellow is consistent across all factsheets."/>
      </t:Event>
    </t:History>
  </t:Task>
</t:Task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ECM-547756131-138127</_dlc_DocId>
    <_dlc_DocIdUrl xmlns="58a6f171-52cb-4404-b47d-af1c8daf8fd1">
      <Url>https://ministryforenvironment.sharepoint.com/sites/ECM-Pol-CAP/_layouts/15/DocIdRedir.aspx?ID=ECM-547756131-138127</Url>
      <Description>ECM-547756131-138127</Description>
    </_dlc_DocIdUrl>
    <From xmlns="4a94300e-a927-4b92-9d3a-682523035cb6" xsi:nil="true"/>
    <IconOverlay xmlns="http://schemas.microsoft.com/sharepoint/v4" xsi:nil="true"/>
    <Sent_x002f_Received xmlns="4a94300e-a927-4b92-9d3a-682523035cb6" xsi:nil="true"/>
    <To xmlns="4a94300e-a927-4b92-9d3a-682523035cb6" xsi:nil="true"/>
    <Supplemental_x0020_Markings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Contract_x0020_Number xmlns="4a94300e-a927-4b92-9d3a-682523035cb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56be3908f05fccfac550e76495e9ecdf">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88854da7b8280ea1db4bdaa40b906885"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DateTaken" minOccurs="0"/>
                <xsd:element ref="ns3:Other_x0020_Details_2" minOccurs="0"/>
                <xsd:element ref="ns3:MTS_x0020_Type" minOccurs="0"/>
                <xsd:element ref="ns3:MTS_x0020_ID" minOccurs="0"/>
                <xsd:element ref="ns3:MediaServiceAutoTags" minOccurs="0"/>
                <xsd:element ref="ns3:MediaServiceGenerationTime" minOccurs="0"/>
                <xsd:element ref="ns3:MediaServiceEventHashCode" minOccurs="0"/>
                <xsd:element ref="ns3:Supplemental_x0020_Markings" minOccurs="0"/>
                <xsd:element ref="ns3:To" minOccurs="0"/>
                <xsd:element ref="ns3:From" minOccurs="0"/>
                <xsd:element ref="ns3:Sent_x002f_Received" minOccurs="0"/>
                <xsd:element ref="ns3:Contract_x0020_Number" minOccurs="0"/>
                <xsd:element ref="ns3:Other_x0020_Details_3"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3:MediaLengthInSeconds" minOccurs="0"/>
                <xsd:element ref="ns5:IconOverlay"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4" nillable="true" ma:displayName="Taxonomy Catch All Column" ma:hidden="true" ma:list="{ffc8bc6b-b675-45cd-8c52-a10dd19693fc}"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Other_x0020_Details_2" ma:index="32" nillable="true" ma:displayName="Other Details_2" ma:description="" ma:internalName="Other_x0020_Details_2">
      <xsd:simpleType>
        <xsd:restriction base="dms:Text">
          <xsd:maxLength value="255"/>
        </xsd:restriction>
      </xsd:simpleType>
    </xsd:element>
    <xsd:element name="MTS_x0020_Type" ma:index="33" nillable="true" ma:displayName="MTS Type" ma:default="" ma:description="" ma:internalName="MTS_x0020_Type">
      <xsd:simpleType>
        <xsd:restriction base="dms:Note">
          <xsd:maxLength value="255"/>
        </xsd:restriction>
      </xsd:simpleType>
    </xsd:element>
    <xsd:element name="MTS_x0020_ID" ma:index="34" nillable="true" ma:displayName="MTS ID" ma:default="" ma:description="" ma:internalName="MTS_x0020_ID">
      <xsd:simpleType>
        <xsd:restriction base="dms:Text">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Supplemental_x0020_Markings" ma:index="38" nillable="true" ma:displayName="Supplemental Markings" ma:description="" ma:internalName="Supplemental_x0020_Markings">
      <xsd:simpleType>
        <xsd:restriction base="dms:Note">
          <xsd:maxLength value="255"/>
        </xsd:restriction>
      </xsd:simpleType>
    </xsd:element>
    <xsd:element name="To" ma:index="39" nillable="true" ma:displayName="To" ma:default="" ma:description="" ma:internalName="To">
      <xsd:simpleType>
        <xsd:restriction base="dms:Note">
          <xsd:maxLength value="255"/>
        </xsd:restriction>
      </xsd:simpleType>
    </xsd:element>
    <xsd:element name="From" ma:index="40" nillable="true" ma:displayName="From" ma:default="" ma:description="" ma:internalName="From">
      <xsd:simpleType>
        <xsd:restriction base="dms:Text">
          <xsd:maxLength value="255"/>
        </xsd:restriction>
      </xsd:simpleType>
    </xsd:element>
    <xsd:element name="Sent_x002f_Received" ma:index="41" nillable="true" ma:displayName="Sent/Received" ma:default="" ma:description="" ma:internalName="Sent_x002f_Received">
      <xsd:simpleType>
        <xsd:restriction base="dms:Text">
          <xsd:maxLength value="255"/>
        </xsd:restriction>
      </xsd:simpleType>
    </xsd:element>
    <xsd:element name="Contract_x0020_Number" ma:index="42" nillable="true" ma:displayName="Contract Number" ma:default="" ma:description="" ma:internalName="Contract_x0020_Number">
      <xsd:simpleType>
        <xsd:restriction base="dms:Text">
          <xsd:maxLength value="255"/>
        </xsd:restriction>
      </xsd:simpleType>
    </xsd:element>
    <xsd:element name="Other_x0020_Details_3" ma:index="43" nillable="true" ma:displayName="Other Details_3" ma:description="" ma:internalName="Other_x0020_Details_3">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MediaServiceLocation" ma:index="51" nillable="true" ma:displayName="Location" ma:internalName="MediaServiceLocation"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82A9D-DC48-4629-895C-D762F7C3ACF5}">
  <ds:schemaRefs>
    <ds:schemaRef ds:uri="58a6f171-52cb-4404-b47d-af1c8daf8fd1"/>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sharepoint/v4"/>
    <ds:schemaRef ds:uri="4a94300e-a927-4b92-9d3a-682523035cb6"/>
    <ds:schemaRef ds:uri="0a5b0190-e301-4766-933d-448c7c363fce"/>
    <ds:schemaRef ds:uri="http://schemas.microsoft.com/sharepoint/v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3.xml><?xml version="1.0" encoding="utf-8"?>
<ds:datastoreItem xmlns:ds="http://schemas.openxmlformats.org/officeDocument/2006/customXml" ds:itemID="{1F5BA357-B174-4F2D-8C4B-F4AD5931E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5.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1036</Words>
  <Characters>6025</Characters>
  <Application>Microsoft Office Word</Application>
  <DocSecurity>0</DocSecurity>
  <Lines>97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CowperH</dc:creator>
  <cp:keywords/>
  <cp:lastModifiedBy>Daisy Smith</cp:lastModifiedBy>
  <cp:revision>4</cp:revision>
  <dcterms:created xsi:type="dcterms:W3CDTF">2022-08-10T21:07:00Z</dcterms:created>
  <dcterms:modified xsi:type="dcterms:W3CDTF">2022-08-10T21:55:00Z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02472a16-c27e-49c0-80c9-4d16a88efe19</vt:lpwstr>
  </property>
  <property fmtid="{D5CDD505-2E9C-101B-9397-08002B2CF9AE}" pid="11" name="MediaServiceImageTags">
    <vt:lpwstr/>
  </property>
</Properties>
</file>