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BC7EA" w14:textId="070F11EE" w:rsidR="006C536F" w:rsidRPr="00A54A4D" w:rsidRDefault="00861012" w:rsidP="009E4286">
      <w:pPr>
        <w:pStyle w:val="BodyText"/>
      </w:pPr>
      <w:bookmarkStart w:id="0" w:name="_Hlk94783431"/>
      <w:r>
        <w:rPr>
          <w:noProof/>
        </w:rPr>
        <w:drawing>
          <wp:anchor distT="0" distB="0" distL="114300" distR="114300" simplePos="0" relativeHeight="251659264" behindDoc="0" locked="0" layoutInCell="1" allowOverlap="1" wp14:anchorId="3F237BAA" wp14:editId="1414355D">
            <wp:simplePos x="0" y="0"/>
            <wp:positionH relativeFrom="column">
              <wp:posOffset>-1099186</wp:posOffset>
            </wp:positionH>
            <wp:positionV relativeFrom="paragraph">
              <wp:posOffset>-797287</wp:posOffset>
            </wp:positionV>
            <wp:extent cx="7629525" cy="10778217"/>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41490" cy="1079512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14:paraId="347314A7" w14:textId="77777777" w:rsidR="00F85D13" w:rsidRPr="00A54A4D" w:rsidRDefault="00F85D13" w:rsidP="009E4286">
      <w:pPr>
        <w:pStyle w:val="BodyText"/>
      </w:pPr>
    </w:p>
    <w:p w14:paraId="6A608234" w14:textId="31C6D8AC" w:rsidR="009E4286" w:rsidRPr="00A54A4D" w:rsidRDefault="009E4286">
      <w:pPr>
        <w:rPr>
          <w:b/>
          <w:bCs/>
        </w:rPr>
        <w:sectPr w:rsidR="009E4286" w:rsidRPr="00A54A4D" w:rsidSect="006D65E3">
          <w:headerReference w:type="even" r:id="rId13"/>
          <w:headerReference w:type="default" r:id="rId14"/>
          <w:footerReference w:type="even" r:id="rId15"/>
          <w:footerReference w:type="default" r:id="rId16"/>
          <w:headerReference w:type="first" r:id="rId17"/>
          <w:footerReference w:type="first" r:id="rId18"/>
          <w:pgSz w:w="11906" w:h="16838"/>
          <w:pgMar w:top="1134" w:right="1701" w:bottom="1134" w:left="1701" w:header="709" w:footer="709" w:gutter="0"/>
          <w:cols w:space="708"/>
          <w:docGrid w:linePitch="360"/>
        </w:sectPr>
      </w:pPr>
    </w:p>
    <w:p w14:paraId="15FDCFAF" w14:textId="664FF9D7" w:rsidR="00A83601" w:rsidRPr="00A54A4D" w:rsidRDefault="00B675EB" w:rsidP="00A83601">
      <w:pPr>
        <w:pStyle w:val="Imprint"/>
        <w:spacing w:before="0"/>
        <w:rPr>
          <w:b/>
          <w:bCs/>
        </w:rPr>
      </w:pPr>
      <w:r w:rsidRPr="00A54A4D">
        <w:rPr>
          <w:b/>
          <w:bCs/>
        </w:rPr>
        <w:lastRenderedPageBreak/>
        <w:t>Disclaimer</w:t>
      </w:r>
    </w:p>
    <w:p w14:paraId="2AF76DD3" w14:textId="520B78C4" w:rsidR="00346301" w:rsidRPr="008F3763" w:rsidRDefault="00346301" w:rsidP="00346301">
      <w:pPr>
        <w:pStyle w:val="Imprint"/>
      </w:pPr>
      <w:r w:rsidRPr="008F3763">
        <w:t>The information in this publication is, according to the Ministry for the Environment’s best efforts, accurate at the time of publication. The Ministry will make every reasonable effort to keep it current and accurate. However, users of this publication are advised that:</w:t>
      </w:r>
    </w:p>
    <w:p w14:paraId="713CFAA3" w14:textId="77777777" w:rsidR="00346301" w:rsidRPr="008F3763" w:rsidRDefault="00346301" w:rsidP="00346301">
      <w:pPr>
        <w:pStyle w:val="Bullet"/>
        <w:tabs>
          <w:tab w:val="num" w:pos="397"/>
        </w:tabs>
        <w:spacing w:line="280" w:lineRule="exact"/>
      </w:pPr>
      <w:r w:rsidRPr="008F3763">
        <w:t>The information does not alter the laws of New Zealand, other official guidelines, or requirements.</w:t>
      </w:r>
    </w:p>
    <w:p w14:paraId="4B6827E4" w14:textId="77777777" w:rsidR="00346301" w:rsidRPr="008F3763" w:rsidRDefault="00346301" w:rsidP="00346301">
      <w:pPr>
        <w:pStyle w:val="Bullet"/>
        <w:tabs>
          <w:tab w:val="num" w:pos="397"/>
        </w:tabs>
        <w:spacing w:line="280" w:lineRule="exact"/>
      </w:pPr>
      <w:r w:rsidRPr="008F3763">
        <w:t>It does not constitute legal advice, and users should take specific advice from qualified professionals before taking any action based on information in this publication.</w:t>
      </w:r>
    </w:p>
    <w:p w14:paraId="75CF2639" w14:textId="77777777" w:rsidR="00346301" w:rsidRPr="008F3763" w:rsidRDefault="00346301" w:rsidP="00346301">
      <w:pPr>
        <w:pStyle w:val="Bullet"/>
        <w:tabs>
          <w:tab w:val="num" w:pos="397"/>
        </w:tabs>
        <w:spacing w:line="280" w:lineRule="exact"/>
      </w:pPr>
      <w:r w:rsidRPr="008F3763">
        <w:t xml:space="preserve">The Ministry does not accept any responsibility or liability whatsoever whether in contract, tort, equity, or otherwise for any action taken </w:t>
      </w:r>
      <w:proofErr w:type="gramStart"/>
      <w:r w:rsidRPr="008F3763">
        <w:t>as a result of</w:t>
      </w:r>
      <w:proofErr w:type="gramEnd"/>
      <w:r w:rsidRPr="008F3763">
        <w:t xml:space="preserve"> reading, or reliance placed on this publication because of having read any part, or all, of the information in this publication or for any error, or inadequacy, deficiency, flaw in, or omission from the information in this publication.</w:t>
      </w:r>
    </w:p>
    <w:p w14:paraId="26FA5517" w14:textId="77777777" w:rsidR="00346301" w:rsidRPr="008F3763" w:rsidRDefault="00346301" w:rsidP="00346301">
      <w:pPr>
        <w:pStyle w:val="Bullet"/>
        <w:tabs>
          <w:tab w:val="num" w:pos="397"/>
        </w:tabs>
        <w:spacing w:line="280" w:lineRule="exact"/>
      </w:pPr>
      <w:r w:rsidRPr="008F3763">
        <w:t xml:space="preserve">All references to websites, </w:t>
      </w:r>
      <w:proofErr w:type="gramStart"/>
      <w:r w:rsidRPr="008F3763">
        <w:t>organisations</w:t>
      </w:r>
      <w:proofErr w:type="gramEnd"/>
      <w:r w:rsidRPr="008F3763">
        <w:t xml:space="preserve"> or people not within the Ministry are for convenience only and should not be taken as endorsement of those websites or information contained in those websites nor of organisations or people referred to.</w:t>
      </w:r>
    </w:p>
    <w:p w14:paraId="603A29FA" w14:textId="77777777" w:rsidR="00745378" w:rsidRDefault="00745378" w:rsidP="009E4286">
      <w:pPr>
        <w:pStyle w:val="Imprint"/>
      </w:pPr>
    </w:p>
    <w:p w14:paraId="0A7B77B7" w14:textId="77777777" w:rsidR="00745378" w:rsidRDefault="00745378" w:rsidP="009E4286">
      <w:pPr>
        <w:pStyle w:val="Imprint"/>
      </w:pPr>
    </w:p>
    <w:p w14:paraId="7C0EAE46" w14:textId="32693DFA" w:rsidR="00B675EB" w:rsidRPr="00A54A4D" w:rsidRDefault="00B675EB" w:rsidP="009E4286">
      <w:pPr>
        <w:pStyle w:val="Imprint"/>
      </w:pPr>
      <w:r w:rsidRPr="00A54A4D">
        <w:t xml:space="preserve">This document may be cited as: Ministry for the Environment. 2022. </w:t>
      </w:r>
      <w:r w:rsidRPr="00A54A4D">
        <w:rPr>
          <w:i/>
          <w:iCs/>
        </w:rPr>
        <w:t>Improving Aotearoa New</w:t>
      </w:r>
      <w:r w:rsidR="00D32DEE" w:rsidRPr="00A54A4D">
        <w:rPr>
          <w:i/>
          <w:iCs/>
        </w:rPr>
        <w:t> </w:t>
      </w:r>
      <w:r w:rsidRPr="00A54A4D">
        <w:rPr>
          <w:i/>
          <w:iCs/>
        </w:rPr>
        <w:t>Zealand’s environmental reporting system: proposed amendments to the Environmental Reporting Act 2015: Summary of submissions</w:t>
      </w:r>
      <w:r w:rsidRPr="00A54A4D">
        <w:t>. Wellington: Ministry for the Environment.</w:t>
      </w:r>
    </w:p>
    <w:p w14:paraId="1BCAAA16" w14:textId="48EBD10E" w:rsidR="00B675EB" w:rsidRPr="00A54A4D" w:rsidRDefault="00B675EB" w:rsidP="004F2FF1">
      <w:pPr>
        <w:pStyle w:val="Imprint"/>
      </w:pPr>
    </w:p>
    <w:p w14:paraId="7C7587F6" w14:textId="77777777" w:rsidR="00B57AC6" w:rsidRPr="00A54A4D" w:rsidRDefault="00B57AC6" w:rsidP="004F2FF1">
      <w:pPr>
        <w:pStyle w:val="Imprint"/>
      </w:pPr>
    </w:p>
    <w:p w14:paraId="18A3FEED" w14:textId="77777777" w:rsidR="00B57AC6" w:rsidRPr="00A54A4D" w:rsidRDefault="00B57AC6" w:rsidP="004F2FF1">
      <w:pPr>
        <w:pStyle w:val="Imprint"/>
      </w:pPr>
    </w:p>
    <w:p w14:paraId="3D12318B" w14:textId="77777777" w:rsidR="00DF4625" w:rsidRPr="00A54A4D" w:rsidRDefault="00DF4625" w:rsidP="004F2FF1">
      <w:pPr>
        <w:pStyle w:val="Imprint"/>
      </w:pPr>
    </w:p>
    <w:p w14:paraId="2649A122" w14:textId="77777777" w:rsidR="001D7676" w:rsidRPr="00A54A4D" w:rsidRDefault="001D7676" w:rsidP="004F2FF1">
      <w:pPr>
        <w:pStyle w:val="Imprint"/>
      </w:pPr>
    </w:p>
    <w:p w14:paraId="0055F979" w14:textId="77777777" w:rsidR="003926D8" w:rsidRPr="00A54A4D" w:rsidRDefault="003926D8" w:rsidP="003926D8">
      <w:pPr>
        <w:pStyle w:val="Imprint"/>
        <w:spacing w:after="60"/>
      </w:pPr>
    </w:p>
    <w:p w14:paraId="1377FC3C" w14:textId="77777777" w:rsidR="00A67307" w:rsidRPr="00A54A4D" w:rsidRDefault="00A67307" w:rsidP="003926D8">
      <w:pPr>
        <w:pStyle w:val="Imprint"/>
        <w:spacing w:after="60"/>
      </w:pPr>
    </w:p>
    <w:p w14:paraId="2595E4DA" w14:textId="66418262" w:rsidR="00C33ED3" w:rsidRPr="00A54A4D" w:rsidRDefault="00B675EB" w:rsidP="003926D8">
      <w:pPr>
        <w:pStyle w:val="Imprint"/>
        <w:spacing w:after="0"/>
      </w:pPr>
      <w:r>
        <w:t xml:space="preserve">Published in </w:t>
      </w:r>
      <w:r w:rsidR="00CE5B5F">
        <w:t xml:space="preserve">July </w:t>
      </w:r>
      <w:r w:rsidR="009C1DF8">
        <w:t xml:space="preserve">2022 </w:t>
      </w:r>
      <w:r>
        <w:t xml:space="preserve">by the </w:t>
      </w:r>
      <w:r>
        <w:br/>
        <w:t>Ministry for the Environment</w:t>
      </w:r>
    </w:p>
    <w:p w14:paraId="19629039" w14:textId="3AE7FFED" w:rsidR="00B675EB" w:rsidRPr="00A54A4D" w:rsidRDefault="00B675EB" w:rsidP="004F2FF1">
      <w:pPr>
        <w:pStyle w:val="Imprint"/>
      </w:pPr>
      <w:r w:rsidRPr="00A54A4D">
        <w:t xml:space="preserve">Manatū Mō Te Taiao </w:t>
      </w:r>
      <w:r w:rsidRPr="00A54A4D">
        <w:br/>
        <w:t>PO Box 10362, Wellington 6143, New Zealand</w:t>
      </w:r>
    </w:p>
    <w:p w14:paraId="3B1459DC" w14:textId="264EC965" w:rsidR="00B675EB" w:rsidRPr="00A54A4D" w:rsidRDefault="00B675EB" w:rsidP="004F2FF1">
      <w:pPr>
        <w:pStyle w:val="Imprint"/>
      </w:pPr>
      <w:r w:rsidRPr="00A54A4D">
        <w:t xml:space="preserve">ISBN: </w:t>
      </w:r>
      <w:r w:rsidR="000777C6" w:rsidRPr="000777C6">
        <w:t>978-1-99-102554-8</w:t>
      </w:r>
      <w:r w:rsidR="00745378">
        <w:br/>
      </w:r>
      <w:r w:rsidRPr="00A54A4D">
        <w:t xml:space="preserve">Publication number: </w:t>
      </w:r>
      <w:r w:rsidR="000777C6" w:rsidRPr="000777C6">
        <w:t>ME 1664</w:t>
      </w:r>
    </w:p>
    <w:p w14:paraId="16EE5F3D" w14:textId="249587B1" w:rsidR="00B675EB" w:rsidRPr="00A54A4D" w:rsidRDefault="00B675EB" w:rsidP="004F2FF1">
      <w:pPr>
        <w:pStyle w:val="Imprint"/>
      </w:pPr>
      <w:r w:rsidRPr="00A54A4D">
        <w:t>© Crown copyright New Zealand 202</w:t>
      </w:r>
      <w:r w:rsidR="00927362">
        <w:t>2</w:t>
      </w:r>
    </w:p>
    <w:p w14:paraId="3933F371" w14:textId="77777777" w:rsidR="001332DB" w:rsidRPr="00A54A4D" w:rsidRDefault="00B675EB" w:rsidP="004F2FF1">
      <w:pPr>
        <w:pStyle w:val="Imprint"/>
        <w:sectPr w:rsidR="001332DB" w:rsidRPr="00A54A4D" w:rsidSect="001332DB">
          <w:pgSz w:w="11906" w:h="16838" w:code="9"/>
          <w:pgMar w:top="1134" w:right="1701" w:bottom="1134" w:left="1701" w:header="567" w:footer="567" w:gutter="0"/>
          <w:cols w:space="708"/>
          <w:docGrid w:linePitch="360"/>
        </w:sectPr>
      </w:pPr>
      <w:r w:rsidRPr="00A54A4D">
        <w:t xml:space="preserve">This document is available on the Ministry for the Environment website: </w:t>
      </w:r>
      <w:hyperlink r:id="rId19" w:history="1">
        <w:r w:rsidR="00430AEF" w:rsidRPr="00A54A4D">
          <w:rPr>
            <w:rStyle w:val="Hyperlink"/>
          </w:rPr>
          <w:t>environment.govt.nz</w:t>
        </w:r>
      </w:hyperlink>
      <w:r w:rsidR="00B410CF" w:rsidRPr="00A54A4D">
        <w:t>.</w:t>
      </w:r>
      <w:r w:rsidR="001332DB" w:rsidRPr="00A54A4D">
        <w:t xml:space="preserve"> </w:t>
      </w:r>
    </w:p>
    <w:p w14:paraId="451DCBAA" w14:textId="371804C5" w:rsidR="00D35EC6" w:rsidRPr="00A54A4D" w:rsidRDefault="001D31D2" w:rsidP="001332DB">
      <w:pPr>
        <w:pStyle w:val="Heading"/>
      </w:pPr>
      <w:r w:rsidRPr="00A54A4D">
        <w:lastRenderedPageBreak/>
        <w:t>Contents</w:t>
      </w:r>
    </w:p>
    <w:p w14:paraId="3EC72D83" w14:textId="6003104E" w:rsidR="00773A01" w:rsidRDefault="00426546">
      <w:pPr>
        <w:pStyle w:val="TOC1"/>
        <w:rPr>
          <w:rFonts w:asciiTheme="minorHAnsi" w:hAnsiTheme="minorHAnsi"/>
          <w:noProof/>
        </w:rPr>
      </w:pPr>
      <w:r w:rsidRPr="00A54A4D">
        <w:fldChar w:fldCharType="begin"/>
      </w:r>
      <w:r w:rsidRPr="00A54A4D">
        <w:instrText xml:space="preserve"> TOC \o "2-2" \h \z \t "Heading 1,1" </w:instrText>
      </w:r>
      <w:r w:rsidRPr="00A54A4D">
        <w:fldChar w:fldCharType="separate"/>
      </w:r>
      <w:hyperlink w:anchor="_Toc106268578" w:history="1">
        <w:r w:rsidR="00773A01" w:rsidRPr="000B1C9A">
          <w:rPr>
            <w:rStyle w:val="Hyperlink"/>
            <w:noProof/>
          </w:rPr>
          <w:t>Introduction</w:t>
        </w:r>
        <w:r w:rsidR="00773A01">
          <w:rPr>
            <w:noProof/>
            <w:webHidden/>
          </w:rPr>
          <w:tab/>
        </w:r>
        <w:r w:rsidR="00773A01">
          <w:rPr>
            <w:noProof/>
            <w:webHidden/>
          </w:rPr>
          <w:fldChar w:fldCharType="begin"/>
        </w:r>
        <w:r w:rsidR="00773A01">
          <w:rPr>
            <w:noProof/>
            <w:webHidden/>
          </w:rPr>
          <w:instrText xml:space="preserve"> PAGEREF _Toc106268578 \h </w:instrText>
        </w:r>
        <w:r w:rsidR="00773A01">
          <w:rPr>
            <w:noProof/>
            <w:webHidden/>
          </w:rPr>
        </w:r>
        <w:r w:rsidR="00773A01">
          <w:rPr>
            <w:noProof/>
            <w:webHidden/>
          </w:rPr>
          <w:fldChar w:fldCharType="separate"/>
        </w:r>
        <w:r w:rsidR="00503CB0">
          <w:rPr>
            <w:noProof/>
            <w:webHidden/>
          </w:rPr>
          <w:t>4</w:t>
        </w:r>
        <w:r w:rsidR="00773A01">
          <w:rPr>
            <w:noProof/>
            <w:webHidden/>
          </w:rPr>
          <w:fldChar w:fldCharType="end"/>
        </w:r>
      </w:hyperlink>
    </w:p>
    <w:p w14:paraId="7A29DD91" w14:textId="2FC7BE75" w:rsidR="00773A01" w:rsidRDefault="00861012">
      <w:pPr>
        <w:pStyle w:val="TOC1"/>
        <w:rPr>
          <w:rFonts w:asciiTheme="minorHAnsi" w:hAnsiTheme="minorHAnsi"/>
          <w:noProof/>
        </w:rPr>
      </w:pPr>
      <w:hyperlink w:anchor="_Toc106268579" w:history="1">
        <w:r w:rsidR="00773A01" w:rsidRPr="000B1C9A">
          <w:rPr>
            <w:rStyle w:val="Hyperlink"/>
            <w:noProof/>
          </w:rPr>
          <w:t>Background</w:t>
        </w:r>
        <w:r w:rsidR="00773A01">
          <w:rPr>
            <w:noProof/>
            <w:webHidden/>
          </w:rPr>
          <w:tab/>
        </w:r>
        <w:r w:rsidR="00773A01">
          <w:rPr>
            <w:noProof/>
            <w:webHidden/>
          </w:rPr>
          <w:fldChar w:fldCharType="begin"/>
        </w:r>
        <w:r w:rsidR="00773A01">
          <w:rPr>
            <w:noProof/>
            <w:webHidden/>
          </w:rPr>
          <w:instrText xml:space="preserve"> PAGEREF _Toc106268579 \h </w:instrText>
        </w:r>
        <w:r w:rsidR="00773A01">
          <w:rPr>
            <w:noProof/>
            <w:webHidden/>
          </w:rPr>
        </w:r>
        <w:r w:rsidR="00773A01">
          <w:rPr>
            <w:noProof/>
            <w:webHidden/>
          </w:rPr>
          <w:fldChar w:fldCharType="separate"/>
        </w:r>
        <w:r w:rsidR="00503CB0">
          <w:rPr>
            <w:noProof/>
            <w:webHidden/>
          </w:rPr>
          <w:t>5</w:t>
        </w:r>
        <w:r w:rsidR="00773A01">
          <w:rPr>
            <w:noProof/>
            <w:webHidden/>
          </w:rPr>
          <w:fldChar w:fldCharType="end"/>
        </w:r>
      </w:hyperlink>
    </w:p>
    <w:p w14:paraId="332601DB" w14:textId="319F2E1D" w:rsidR="00773A01" w:rsidRDefault="00861012">
      <w:pPr>
        <w:pStyle w:val="TOC1"/>
        <w:rPr>
          <w:rFonts w:asciiTheme="minorHAnsi" w:hAnsiTheme="minorHAnsi"/>
          <w:noProof/>
        </w:rPr>
      </w:pPr>
      <w:hyperlink w:anchor="_Toc106268580" w:history="1">
        <w:r w:rsidR="00773A01" w:rsidRPr="000B1C9A">
          <w:rPr>
            <w:rStyle w:val="Hyperlink"/>
            <w:noProof/>
          </w:rPr>
          <w:t>The consultation process</w:t>
        </w:r>
        <w:r w:rsidR="00773A01">
          <w:rPr>
            <w:noProof/>
            <w:webHidden/>
          </w:rPr>
          <w:tab/>
        </w:r>
        <w:r w:rsidR="00773A01">
          <w:rPr>
            <w:noProof/>
            <w:webHidden/>
          </w:rPr>
          <w:fldChar w:fldCharType="begin"/>
        </w:r>
        <w:r w:rsidR="00773A01">
          <w:rPr>
            <w:noProof/>
            <w:webHidden/>
          </w:rPr>
          <w:instrText xml:space="preserve"> PAGEREF _Toc106268580 \h </w:instrText>
        </w:r>
        <w:r w:rsidR="00773A01">
          <w:rPr>
            <w:noProof/>
            <w:webHidden/>
          </w:rPr>
        </w:r>
        <w:r w:rsidR="00773A01">
          <w:rPr>
            <w:noProof/>
            <w:webHidden/>
          </w:rPr>
          <w:fldChar w:fldCharType="separate"/>
        </w:r>
        <w:r w:rsidR="00503CB0">
          <w:rPr>
            <w:noProof/>
            <w:webHidden/>
          </w:rPr>
          <w:t>6</w:t>
        </w:r>
        <w:r w:rsidR="00773A01">
          <w:rPr>
            <w:noProof/>
            <w:webHidden/>
          </w:rPr>
          <w:fldChar w:fldCharType="end"/>
        </w:r>
      </w:hyperlink>
    </w:p>
    <w:p w14:paraId="542203E7" w14:textId="4695AC24" w:rsidR="00773A01" w:rsidRDefault="00861012">
      <w:pPr>
        <w:pStyle w:val="TOC1"/>
        <w:rPr>
          <w:rFonts w:asciiTheme="minorHAnsi" w:hAnsiTheme="minorHAnsi"/>
          <w:noProof/>
        </w:rPr>
      </w:pPr>
      <w:hyperlink w:anchor="_Toc106268581" w:history="1">
        <w:r w:rsidR="00773A01" w:rsidRPr="000B1C9A">
          <w:rPr>
            <w:rStyle w:val="Hyperlink"/>
            <w:noProof/>
          </w:rPr>
          <w:t>Next steps</w:t>
        </w:r>
        <w:r w:rsidR="00773A01">
          <w:rPr>
            <w:noProof/>
            <w:webHidden/>
          </w:rPr>
          <w:tab/>
        </w:r>
        <w:r w:rsidR="00773A01">
          <w:rPr>
            <w:noProof/>
            <w:webHidden/>
          </w:rPr>
          <w:fldChar w:fldCharType="begin"/>
        </w:r>
        <w:r w:rsidR="00773A01">
          <w:rPr>
            <w:noProof/>
            <w:webHidden/>
          </w:rPr>
          <w:instrText xml:space="preserve"> PAGEREF _Toc106268581 \h </w:instrText>
        </w:r>
        <w:r w:rsidR="00773A01">
          <w:rPr>
            <w:noProof/>
            <w:webHidden/>
          </w:rPr>
        </w:r>
        <w:r w:rsidR="00773A01">
          <w:rPr>
            <w:noProof/>
            <w:webHidden/>
          </w:rPr>
          <w:fldChar w:fldCharType="separate"/>
        </w:r>
        <w:r w:rsidR="00503CB0">
          <w:rPr>
            <w:noProof/>
            <w:webHidden/>
          </w:rPr>
          <w:t>7</w:t>
        </w:r>
        <w:r w:rsidR="00773A01">
          <w:rPr>
            <w:noProof/>
            <w:webHidden/>
          </w:rPr>
          <w:fldChar w:fldCharType="end"/>
        </w:r>
      </w:hyperlink>
    </w:p>
    <w:p w14:paraId="37FC8A7D" w14:textId="62C17ADB" w:rsidR="00773A01" w:rsidRDefault="00861012">
      <w:pPr>
        <w:pStyle w:val="TOC1"/>
        <w:rPr>
          <w:rFonts w:asciiTheme="minorHAnsi" w:hAnsiTheme="minorHAnsi"/>
          <w:noProof/>
        </w:rPr>
      </w:pPr>
      <w:hyperlink w:anchor="_Toc106268582" w:history="1">
        <w:r w:rsidR="00773A01" w:rsidRPr="000B1C9A">
          <w:rPr>
            <w:rStyle w:val="Hyperlink"/>
            <w:noProof/>
          </w:rPr>
          <w:t>Consultation feedback</w:t>
        </w:r>
        <w:r w:rsidR="00773A01">
          <w:rPr>
            <w:noProof/>
            <w:webHidden/>
          </w:rPr>
          <w:tab/>
        </w:r>
        <w:r w:rsidR="00773A01">
          <w:rPr>
            <w:noProof/>
            <w:webHidden/>
          </w:rPr>
          <w:fldChar w:fldCharType="begin"/>
        </w:r>
        <w:r w:rsidR="00773A01">
          <w:rPr>
            <w:noProof/>
            <w:webHidden/>
          </w:rPr>
          <w:instrText xml:space="preserve"> PAGEREF _Toc106268582 \h </w:instrText>
        </w:r>
        <w:r w:rsidR="00773A01">
          <w:rPr>
            <w:noProof/>
            <w:webHidden/>
          </w:rPr>
        </w:r>
        <w:r w:rsidR="00773A01">
          <w:rPr>
            <w:noProof/>
            <w:webHidden/>
          </w:rPr>
          <w:fldChar w:fldCharType="separate"/>
        </w:r>
        <w:r w:rsidR="00503CB0">
          <w:rPr>
            <w:noProof/>
            <w:webHidden/>
          </w:rPr>
          <w:t>8</w:t>
        </w:r>
        <w:r w:rsidR="00773A01">
          <w:rPr>
            <w:noProof/>
            <w:webHidden/>
          </w:rPr>
          <w:fldChar w:fldCharType="end"/>
        </w:r>
      </w:hyperlink>
    </w:p>
    <w:p w14:paraId="6E59A184" w14:textId="2B716850" w:rsidR="00773A01" w:rsidRDefault="00861012">
      <w:pPr>
        <w:pStyle w:val="TOC2"/>
        <w:rPr>
          <w:rFonts w:asciiTheme="minorHAnsi" w:hAnsiTheme="minorHAnsi"/>
          <w:noProof/>
        </w:rPr>
      </w:pPr>
      <w:hyperlink w:anchor="_Toc106268583" w:history="1">
        <w:r w:rsidR="00773A01" w:rsidRPr="000B1C9A">
          <w:rPr>
            <w:rStyle w:val="Hyperlink"/>
            <w:noProof/>
          </w:rPr>
          <w:t>Number and type of submissions</w:t>
        </w:r>
        <w:r w:rsidR="00773A01">
          <w:rPr>
            <w:noProof/>
            <w:webHidden/>
          </w:rPr>
          <w:tab/>
        </w:r>
        <w:r w:rsidR="00773A01">
          <w:rPr>
            <w:noProof/>
            <w:webHidden/>
          </w:rPr>
          <w:fldChar w:fldCharType="begin"/>
        </w:r>
        <w:r w:rsidR="00773A01">
          <w:rPr>
            <w:noProof/>
            <w:webHidden/>
          </w:rPr>
          <w:instrText xml:space="preserve"> PAGEREF _Toc106268583 \h </w:instrText>
        </w:r>
        <w:r w:rsidR="00773A01">
          <w:rPr>
            <w:noProof/>
            <w:webHidden/>
          </w:rPr>
        </w:r>
        <w:r w:rsidR="00773A01">
          <w:rPr>
            <w:noProof/>
            <w:webHidden/>
          </w:rPr>
          <w:fldChar w:fldCharType="separate"/>
        </w:r>
        <w:r w:rsidR="00503CB0">
          <w:rPr>
            <w:noProof/>
            <w:webHidden/>
          </w:rPr>
          <w:t>8</w:t>
        </w:r>
        <w:r w:rsidR="00773A01">
          <w:rPr>
            <w:noProof/>
            <w:webHidden/>
          </w:rPr>
          <w:fldChar w:fldCharType="end"/>
        </w:r>
      </w:hyperlink>
    </w:p>
    <w:p w14:paraId="7F96496C" w14:textId="0C484995" w:rsidR="00773A01" w:rsidRDefault="00861012">
      <w:pPr>
        <w:pStyle w:val="TOC2"/>
        <w:rPr>
          <w:rFonts w:asciiTheme="minorHAnsi" w:hAnsiTheme="minorHAnsi"/>
          <w:noProof/>
        </w:rPr>
      </w:pPr>
      <w:hyperlink w:anchor="_Toc106268584" w:history="1">
        <w:r w:rsidR="00773A01" w:rsidRPr="000B1C9A">
          <w:rPr>
            <w:rStyle w:val="Hyperlink"/>
            <w:noProof/>
          </w:rPr>
          <w:t>Summary approach</w:t>
        </w:r>
        <w:r w:rsidR="00773A01">
          <w:rPr>
            <w:noProof/>
            <w:webHidden/>
          </w:rPr>
          <w:tab/>
        </w:r>
        <w:r w:rsidR="00773A01">
          <w:rPr>
            <w:noProof/>
            <w:webHidden/>
          </w:rPr>
          <w:fldChar w:fldCharType="begin"/>
        </w:r>
        <w:r w:rsidR="00773A01">
          <w:rPr>
            <w:noProof/>
            <w:webHidden/>
          </w:rPr>
          <w:instrText xml:space="preserve"> PAGEREF _Toc106268584 \h </w:instrText>
        </w:r>
        <w:r w:rsidR="00773A01">
          <w:rPr>
            <w:noProof/>
            <w:webHidden/>
          </w:rPr>
        </w:r>
        <w:r w:rsidR="00773A01">
          <w:rPr>
            <w:noProof/>
            <w:webHidden/>
          </w:rPr>
          <w:fldChar w:fldCharType="separate"/>
        </w:r>
        <w:r w:rsidR="00503CB0">
          <w:rPr>
            <w:noProof/>
            <w:webHidden/>
          </w:rPr>
          <w:t>8</w:t>
        </w:r>
        <w:r w:rsidR="00773A01">
          <w:rPr>
            <w:noProof/>
            <w:webHidden/>
          </w:rPr>
          <w:fldChar w:fldCharType="end"/>
        </w:r>
      </w:hyperlink>
    </w:p>
    <w:p w14:paraId="438BB9D5" w14:textId="248ADC9A" w:rsidR="00773A01" w:rsidRDefault="00861012">
      <w:pPr>
        <w:pStyle w:val="TOC2"/>
        <w:rPr>
          <w:rFonts w:asciiTheme="minorHAnsi" w:hAnsiTheme="minorHAnsi"/>
          <w:noProof/>
        </w:rPr>
      </w:pPr>
      <w:hyperlink w:anchor="_Toc106268585" w:history="1">
        <w:r w:rsidR="00773A01" w:rsidRPr="000B1C9A">
          <w:rPr>
            <w:rStyle w:val="Hyperlink"/>
            <w:noProof/>
          </w:rPr>
          <w:t>Opportunities and objectives</w:t>
        </w:r>
        <w:r w:rsidR="00773A01">
          <w:rPr>
            <w:noProof/>
            <w:webHidden/>
          </w:rPr>
          <w:tab/>
        </w:r>
        <w:r w:rsidR="00773A01">
          <w:rPr>
            <w:noProof/>
            <w:webHidden/>
          </w:rPr>
          <w:fldChar w:fldCharType="begin"/>
        </w:r>
        <w:r w:rsidR="00773A01">
          <w:rPr>
            <w:noProof/>
            <w:webHidden/>
          </w:rPr>
          <w:instrText xml:space="preserve"> PAGEREF _Toc106268585 \h </w:instrText>
        </w:r>
        <w:r w:rsidR="00773A01">
          <w:rPr>
            <w:noProof/>
            <w:webHidden/>
          </w:rPr>
        </w:r>
        <w:r w:rsidR="00773A01">
          <w:rPr>
            <w:noProof/>
            <w:webHidden/>
          </w:rPr>
          <w:fldChar w:fldCharType="separate"/>
        </w:r>
        <w:r w:rsidR="00503CB0">
          <w:rPr>
            <w:noProof/>
            <w:webHidden/>
          </w:rPr>
          <w:t>9</w:t>
        </w:r>
        <w:r w:rsidR="00773A01">
          <w:rPr>
            <w:noProof/>
            <w:webHidden/>
          </w:rPr>
          <w:fldChar w:fldCharType="end"/>
        </w:r>
      </w:hyperlink>
    </w:p>
    <w:p w14:paraId="6264F51F" w14:textId="232CA479" w:rsidR="00773A01" w:rsidRDefault="00861012">
      <w:pPr>
        <w:pStyle w:val="TOC2"/>
        <w:rPr>
          <w:rFonts w:asciiTheme="minorHAnsi" w:hAnsiTheme="minorHAnsi"/>
          <w:noProof/>
        </w:rPr>
      </w:pPr>
      <w:hyperlink w:anchor="_Toc106268586" w:history="1">
        <w:r w:rsidR="00773A01" w:rsidRPr="000B1C9A">
          <w:rPr>
            <w:rStyle w:val="Hyperlink"/>
            <w:noProof/>
          </w:rPr>
          <w:t>Proposals</w:t>
        </w:r>
        <w:r w:rsidR="00773A01">
          <w:rPr>
            <w:noProof/>
            <w:webHidden/>
          </w:rPr>
          <w:tab/>
        </w:r>
        <w:r w:rsidR="00773A01">
          <w:rPr>
            <w:noProof/>
            <w:webHidden/>
          </w:rPr>
          <w:fldChar w:fldCharType="begin"/>
        </w:r>
        <w:r w:rsidR="00773A01">
          <w:rPr>
            <w:noProof/>
            <w:webHidden/>
          </w:rPr>
          <w:instrText xml:space="preserve"> PAGEREF _Toc106268586 \h </w:instrText>
        </w:r>
        <w:r w:rsidR="00773A01">
          <w:rPr>
            <w:noProof/>
            <w:webHidden/>
          </w:rPr>
        </w:r>
        <w:r w:rsidR="00773A01">
          <w:rPr>
            <w:noProof/>
            <w:webHidden/>
          </w:rPr>
          <w:fldChar w:fldCharType="separate"/>
        </w:r>
        <w:r w:rsidR="00503CB0">
          <w:rPr>
            <w:noProof/>
            <w:webHidden/>
          </w:rPr>
          <w:t>11</w:t>
        </w:r>
        <w:r w:rsidR="00773A01">
          <w:rPr>
            <w:noProof/>
            <w:webHidden/>
          </w:rPr>
          <w:fldChar w:fldCharType="end"/>
        </w:r>
      </w:hyperlink>
    </w:p>
    <w:p w14:paraId="561C90CF" w14:textId="7B3FF444" w:rsidR="00773A01" w:rsidRDefault="00861012">
      <w:pPr>
        <w:pStyle w:val="TOC2"/>
        <w:rPr>
          <w:rFonts w:asciiTheme="minorHAnsi" w:hAnsiTheme="minorHAnsi"/>
          <w:noProof/>
        </w:rPr>
      </w:pPr>
      <w:hyperlink w:anchor="_Toc106268587" w:history="1">
        <w:r w:rsidR="00773A01" w:rsidRPr="000B1C9A">
          <w:rPr>
            <w:rStyle w:val="Hyperlink"/>
            <w:noProof/>
          </w:rPr>
          <w:t>Summary of cost estimates for the initial preferred proposals</w:t>
        </w:r>
        <w:r w:rsidR="00773A01">
          <w:rPr>
            <w:noProof/>
            <w:webHidden/>
          </w:rPr>
          <w:tab/>
        </w:r>
        <w:r w:rsidR="00773A01">
          <w:rPr>
            <w:noProof/>
            <w:webHidden/>
          </w:rPr>
          <w:fldChar w:fldCharType="begin"/>
        </w:r>
        <w:r w:rsidR="00773A01">
          <w:rPr>
            <w:noProof/>
            <w:webHidden/>
          </w:rPr>
          <w:instrText xml:space="preserve"> PAGEREF _Toc106268587 \h </w:instrText>
        </w:r>
        <w:r w:rsidR="00773A01">
          <w:rPr>
            <w:noProof/>
            <w:webHidden/>
          </w:rPr>
        </w:r>
        <w:r w:rsidR="00773A01">
          <w:rPr>
            <w:noProof/>
            <w:webHidden/>
          </w:rPr>
          <w:fldChar w:fldCharType="separate"/>
        </w:r>
        <w:r w:rsidR="00503CB0">
          <w:rPr>
            <w:noProof/>
            <w:webHidden/>
          </w:rPr>
          <w:t>30</w:t>
        </w:r>
        <w:r w:rsidR="00773A01">
          <w:rPr>
            <w:noProof/>
            <w:webHidden/>
          </w:rPr>
          <w:fldChar w:fldCharType="end"/>
        </w:r>
      </w:hyperlink>
    </w:p>
    <w:p w14:paraId="20EC3A48" w14:textId="691A135B" w:rsidR="00773A01" w:rsidRDefault="00861012">
      <w:pPr>
        <w:pStyle w:val="TOC1"/>
        <w:rPr>
          <w:rFonts w:asciiTheme="minorHAnsi" w:hAnsiTheme="minorHAnsi"/>
          <w:noProof/>
        </w:rPr>
      </w:pPr>
      <w:hyperlink w:anchor="_Toc106268588" w:history="1">
        <w:r w:rsidR="00773A01" w:rsidRPr="000B1C9A">
          <w:rPr>
            <w:rStyle w:val="Hyperlink"/>
            <w:noProof/>
          </w:rPr>
          <w:t>Integrating te ao Māori and mātauranga Māori in environmental reporting</w:t>
        </w:r>
        <w:r w:rsidR="00773A01">
          <w:rPr>
            <w:noProof/>
            <w:webHidden/>
          </w:rPr>
          <w:tab/>
        </w:r>
        <w:r w:rsidR="00773A01">
          <w:rPr>
            <w:noProof/>
            <w:webHidden/>
          </w:rPr>
          <w:fldChar w:fldCharType="begin"/>
        </w:r>
        <w:r w:rsidR="00773A01">
          <w:rPr>
            <w:noProof/>
            <w:webHidden/>
          </w:rPr>
          <w:instrText xml:space="preserve"> PAGEREF _Toc106268588 \h </w:instrText>
        </w:r>
        <w:r w:rsidR="00773A01">
          <w:rPr>
            <w:noProof/>
            <w:webHidden/>
          </w:rPr>
        </w:r>
        <w:r w:rsidR="00773A01">
          <w:rPr>
            <w:noProof/>
            <w:webHidden/>
          </w:rPr>
          <w:fldChar w:fldCharType="separate"/>
        </w:r>
        <w:r w:rsidR="00503CB0">
          <w:rPr>
            <w:noProof/>
            <w:webHidden/>
          </w:rPr>
          <w:t>33</w:t>
        </w:r>
        <w:r w:rsidR="00773A01">
          <w:rPr>
            <w:noProof/>
            <w:webHidden/>
          </w:rPr>
          <w:fldChar w:fldCharType="end"/>
        </w:r>
      </w:hyperlink>
    </w:p>
    <w:p w14:paraId="218490E8" w14:textId="56964AA1" w:rsidR="00773A01" w:rsidRDefault="00861012">
      <w:pPr>
        <w:pStyle w:val="TOC1"/>
        <w:rPr>
          <w:rFonts w:asciiTheme="minorHAnsi" w:hAnsiTheme="minorHAnsi"/>
          <w:noProof/>
        </w:rPr>
      </w:pPr>
      <w:hyperlink w:anchor="_Toc106268589" w:history="1">
        <w:r w:rsidR="00773A01" w:rsidRPr="000B1C9A">
          <w:rPr>
            <w:rStyle w:val="Hyperlink"/>
            <w:noProof/>
          </w:rPr>
          <w:t>Other comments or issues</w:t>
        </w:r>
        <w:r w:rsidR="00773A01">
          <w:rPr>
            <w:noProof/>
            <w:webHidden/>
          </w:rPr>
          <w:tab/>
        </w:r>
        <w:r w:rsidR="00773A01">
          <w:rPr>
            <w:noProof/>
            <w:webHidden/>
          </w:rPr>
          <w:fldChar w:fldCharType="begin"/>
        </w:r>
        <w:r w:rsidR="00773A01">
          <w:rPr>
            <w:noProof/>
            <w:webHidden/>
          </w:rPr>
          <w:instrText xml:space="preserve"> PAGEREF _Toc106268589 \h </w:instrText>
        </w:r>
        <w:r w:rsidR="00773A01">
          <w:rPr>
            <w:noProof/>
            <w:webHidden/>
          </w:rPr>
        </w:r>
        <w:r w:rsidR="00773A01">
          <w:rPr>
            <w:noProof/>
            <w:webHidden/>
          </w:rPr>
          <w:fldChar w:fldCharType="separate"/>
        </w:r>
        <w:r w:rsidR="00503CB0">
          <w:rPr>
            <w:noProof/>
            <w:webHidden/>
          </w:rPr>
          <w:t>39</w:t>
        </w:r>
        <w:r w:rsidR="00773A01">
          <w:rPr>
            <w:noProof/>
            <w:webHidden/>
          </w:rPr>
          <w:fldChar w:fldCharType="end"/>
        </w:r>
      </w:hyperlink>
    </w:p>
    <w:p w14:paraId="75B7E952" w14:textId="1B8E30F5" w:rsidR="00773A01" w:rsidRDefault="00861012">
      <w:pPr>
        <w:pStyle w:val="TOC1"/>
        <w:rPr>
          <w:rFonts w:asciiTheme="minorHAnsi" w:hAnsiTheme="minorHAnsi"/>
          <w:noProof/>
        </w:rPr>
      </w:pPr>
      <w:hyperlink w:anchor="_Toc106268590" w:history="1">
        <w:r w:rsidR="00773A01" w:rsidRPr="000B1C9A">
          <w:rPr>
            <w:rStyle w:val="Hyperlink"/>
            <w:noProof/>
          </w:rPr>
          <w:t>Kupu Māori glossary</w:t>
        </w:r>
        <w:r w:rsidR="00773A01">
          <w:rPr>
            <w:noProof/>
            <w:webHidden/>
          </w:rPr>
          <w:tab/>
        </w:r>
        <w:r w:rsidR="00773A01">
          <w:rPr>
            <w:noProof/>
            <w:webHidden/>
          </w:rPr>
          <w:fldChar w:fldCharType="begin"/>
        </w:r>
        <w:r w:rsidR="00773A01">
          <w:rPr>
            <w:noProof/>
            <w:webHidden/>
          </w:rPr>
          <w:instrText xml:space="preserve"> PAGEREF _Toc106268590 \h </w:instrText>
        </w:r>
        <w:r w:rsidR="00773A01">
          <w:rPr>
            <w:noProof/>
            <w:webHidden/>
          </w:rPr>
        </w:r>
        <w:r w:rsidR="00773A01">
          <w:rPr>
            <w:noProof/>
            <w:webHidden/>
          </w:rPr>
          <w:fldChar w:fldCharType="separate"/>
        </w:r>
        <w:r w:rsidR="00503CB0">
          <w:rPr>
            <w:noProof/>
            <w:webHidden/>
          </w:rPr>
          <w:t>40</w:t>
        </w:r>
        <w:r w:rsidR="00773A01">
          <w:rPr>
            <w:noProof/>
            <w:webHidden/>
          </w:rPr>
          <w:fldChar w:fldCharType="end"/>
        </w:r>
      </w:hyperlink>
    </w:p>
    <w:p w14:paraId="6AD65008" w14:textId="2B7EF536" w:rsidR="00B675EB" w:rsidRPr="00A54A4D" w:rsidRDefault="00426546" w:rsidP="001332DB">
      <w:pPr>
        <w:pStyle w:val="BodyText"/>
      </w:pPr>
      <w:r w:rsidRPr="00A54A4D">
        <w:fldChar w:fldCharType="end"/>
      </w:r>
    </w:p>
    <w:p w14:paraId="5DC8F759" w14:textId="77777777" w:rsidR="00773A01" w:rsidRDefault="00773A01" w:rsidP="001332DB">
      <w:pPr>
        <w:pStyle w:val="BodyText"/>
      </w:pPr>
    </w:p>
    <w:p w14:paraId="239EE8D8" w14:textId="77777777" w:rsidR="00773A01" w:rsidRPr="00A54A4D" w:rsidRDefault="00773A01" w:rsidP="001332DB">
      <w:pPr>
        <w:pStyle w:val="BodyText"/>
      </w:pPr>
    </w:p>
    <w:p w14:paraId="7FACA39D" w14:textId="75C0E1C2" w:rsidR="001D31D2" w:rsidRPr="00A54A4D" w:rsidRDefault="001D31D2" w:rsidP="00C81266">
      <w:pPr>
        <w:pStyle w:val="Heading"/>
      </w:pPr>
      <w:r w:rsidRPr="00A54A4D">
        <w:t>Table</w:t>
      </w:r>
    </w:p>
    <w:p w14:paraId="3ABF7240" w14:textId="23F50D1E" w:rsidR="009A14D5" w:rsidRPr="00A54A4D" w:rsidRDefault="009A14D5" w:rsidP="00AD7BBB">
      <w:pPr>
        <w:pStyle w:val="TableofFigures"/>
        <w:tabs>
          <w:tab w:val="right" w:pos="7937"/>
        </w:tabs>
        <w:rPr>
          <w:rFonts w:asciiTheme="minorHAnsi" w:hAnsiTheme="minorHAnsi"/>
          <w:noProof/>
        </w:rPr>
      </w:pPr>
      <w:r w:rsidRPr="00A54A4D">
        <w:fldChar w:fldCharType="begin"/>
      </w:r>
      <w:r w:rsidRPr="00A54A4D">
        <w:instrText xml:space="preserve"> TOC \h \z \t "Table heading" \c </w:instrText>
      </w:r>
      <w:r w:rsidRPr="00A54A4D">
        <w:fldChar w:fldCharType="separate"/>
      </w:r>
      <w:hyperlink w:anchor="_Toc106221376" w:history="1">
        <w:r w:rsidRPr="007F5389">
          <w:rPr>
            <w:rStyle w:val="Hyperlink"/>
            <w:noProof/>
          </w:rPr>
          <w:t>Table 1:</w:t>
        </w:r>
        <w:r w:rsidRPr="00A54A4D">
          <w:rPr>
            <w:rStyle w:val="Hyperlink"/>
            <w:noProof/>
          </w:rPr>
          <w:t xml:space="preserve"> </w:t>
        </w:r>
        <w:r w:rsidRPr="00A54A4D">
          <w:rPr>
            <w:rFonts w:asciiTheme="minorHAnsi" w:hAnsiTheme="minorHAnsi"/>
            <w:noProof/>
          </w:rPr>
          <w:tab/>
        </w:r>
        <w:r w:rsidRPr="00A54A4D">
          <w:rPr>
            <w:rStyle w:val="Hyperlink"/>
            <w:noProof/>
          </w:rPr>
          <w:t>Number of submissions by respondent type</w:t>
        </w:r>
        <w:r w:rsidRPr="00A54A4D">
          <w:rPr>
            <w:noProof/>
            <w:webHidden/>
          </w:rPr>
          <w:tab/>
        </w:r>
        <w:r w:rsidRPr="00A54A4D">
          <w:rPr>
            <w:noProof/>
            <w:webHidden/>
          </w:rPr>
          <w:fldChar w:fldCharType="begin"/>
        </w:r>
        <w:r w:rsidRPr="00A54A4D">
          <w:rPr>
            <w:noProof/>
            <w:webHidden/>
          </w:rPr>
          <w:instrText xml:space="preserve"> PAGEREF _Toc106221376 \h </w:instrText>
        </w:r>
        <w:r w:rsidRPr="00A54A4D">
          <w:rPr>
            <w:noProof/>
            <w:webHidden/>
          </w:rPr>
        </w:r>
        <w:r w:rsidRPr="00A54A4D">
          <w:rPr>
            <w:noProof/>
            <w:webHidden/>
          </w:rPr>
          <w:fldChar w:fldCharType="separate"/>
        </w:r>
        <w:r w:rsidR="00503CB0">
          <w:rPr>
            <w:noProof/>
            <w:webHidden/>
          </w:rPr>
          <w:t>8</w:t>
        </w:r>
        <w:r w:rsidRPr="00A54A4D">
          <w:rPr>
            <w:noProof/>
            <w:webHidden/>
          </w:rPr>
          <w:fldChar w:fldCharType="end"/>
        </w:r>
      </w:hyperlink>
    </w:p>
    <w:p w14:paraId="597C4457" w14:textId="0F852AD5" w:rsidR="001D31D2" w:rsidRPr="00A54A4D" w:rsidRDefault="009A14D5" w:rsidP="00C81266">
      <w:pPr>
        <w:pStyle w:val="BodyText"/>
      </w:pPr>
      <w:r w:rsidRPr="00A54A4D">
        <w:fldChar w:fldCharType="end"/>
      </w:r>
    </w:p>
    <w:p w14:paraId="5F2D7EAE" w14:textId="6218F7D6" w:rsidR="00623AC4" w:rsidRPr="00A54A4D" w:rsidRDefault="001D31D2" w:rsidP="00C81266">
      <w:pPr>
        <w:pStyle w:val="Heading1"/>
      </w:pPr>
      <w:r w:rsidRPr="00A54A4D">
        <w:br w:type="page"/>
      </w:r>
      <w:bookmarkStart w:id="1" w:name="_Toc106268578"/>
      <w:r w:rsidR="00623AC4" w:rsidRPr="00A54A4D">
        <w:lastRenderedPageBreak/>
        <w:t>Introduction</w:t>
      </w:r>
      <w:bookmarkEnd w:id="1"/>
    </w:p>
    <w:p w14:paraId="0E162B37" w14:textId="18D19C5E" w:rsidR="001753C4" w:rsidRPr="00A54A4D" w:rsidRDefault="0051560B" w:rsidP="00C81266">
      <w:pPr>
        <w:pStyle w:val="BodyText"/>
      </w:pPr>
      <w:r w:rsidRPr="00A54A4D">
        <w:t xml:space="preserve">From 8 February to 18 March 2022, the Ministry for the Environment (the Ministry) </w:t>
      </w:r>
      <w:r w:rsidR="00831F3D" w:rsidRPr="00A54A4D">
        <w:t>consulted on</w:t>
      </w:r>
      <w:r w:rsidR="00DB307E" w:rsidRPr="00A54A4D">
        <w:t xml:space="preserve"> </w:t>
      </w:r>
      <w:r w:rsidR="00831F3D" w:rsidRPr="00A54A4D">
        <w:t xml:space="preserve">proposals </w:t>
      </w:r>
      <w:r w:rsidR="008F1824" w:rsidRPr="00A54A4D">
        <w:t xml:space="preserve">to strengthen the </w:t>
      </w:r>
      <w:bookmarkStart w:id="2" w:name="_Hlk105780505"/>
      <w:r w:rsidR="008F1824" w:rsidRPr="00A54A4D">
        <w:t>Environmental Reporting Act 2015.</w:t>
      </w:r>
    </w:p>
    <w:bookmarkEnd w:id="2"/>
    <w:p w14:paraId="11A5ACDC" w14:textId="5A0DA916" w:rsidR="00436DFB" w:rsidRPr="00A54A4D" w:rsidRDefault="00DA1609" w:rsidP="00C81266">
      <w:pPr>
        <w:pStyle w:val="BodyText"/>
      </w:pPr>
      <w:r w:rsidRPr="00A54A4D">
        <w:t xml:space="preserve">This </w:t>
      </w:r>
      <w:r w:rsidR="00961D7E" w:rsidRPr="00A54A4D">
        <w:t xml:space="preserve">document summarises </w:t>
      </w:r>
      <w:r w:rsidR="009A68E6" w:rsidRPr="00A54A4D">
        <w:t xml:space="preserve">the feedback received </w:t>
      </w:r>
      <w:r w:rsidR="00E34FAD" w:rsidRPr="00A54A4D">
        <w:t>in response to the consultation document</w:t>
      </w:r>
      <w:r w:rsidR="007429D2" w:rsidRPr="00A54A4D">
        <w:t xml:space="preserve"> </w:t>
      </w:r>
      <w:hyperlink r:id="rId20" w:history="1">
        <w:r w:rsidR="007429D2" w:rsidRPr="00A54A4D">
          <w:rPr>
            <w:rStyle w:val="Hyperlink"/>
            <w:i/>
            <w:iCs/>
          </w:rPr>
          <w:t>Te whak</w:t>
        </w:r>
        <w:r w:rsidR="00146878" w:rsidRPr="00A54A4D">
          <w:rPr>
            <w:rStyle w:val="Hyperlink"/>
            <w:i/>
            <w:iCs/>
          </w:rPr>
          <w:t>awhanake i te pūnaha rīpoata ta</w:t>
        </w:r>
        <w:r w:rsidR="005C5E35" w:rsidRPr="00A54A4D">
          <w:rPr>
            <w:rStyle w:val="Hyperlink"/>
            <w:i/>
            <w:iCs/>
          </w:rPr>
          <w:t>iao o Aotearoa</w:t>
        </w:r>
        <w:r w:rsidR="00C70C8F" w:rsidRPr="00A54A4D">
          <w:rPr>
            <w:rStyle w:val="Hyperlink"/>
            <w:i/>
            <w:iCs/>
          </w:rPr>
          <w:t xml:space="preserve"> Improving </w:t>
        </w:r>
        <w:r w:rsidR="002D4229" w:rsidRPr="00A54A4D">
          <w:rPr>
            <w:rStyle w:val="Hyperlink"/>
            <w:i/>
            <w:iCs/>
          </w:rPr>
          <w:t xml:space="preserve">Aotearoa New Zealand’s environmental reporting system: </w:t>
        </w:r>
        <w:r w:rsidR="00C232B7" w:rsidRPr="00A54A4D">
          <w:rPr>
            <w:rStyle w:val="Hyperlink"/>
            <w:i/>
            <w:iCs/>
          </w:rPr>
          <w:t xml:space="preserve">Proposed </w:t>
        </w:r>
        <w:r w:rsidR="0003558C" w:rsidRPr="00A54A4D">
          <w:rPr>
            <w:rStyle w:val="Hyperlink"/>
            <w:i/>
            <w:iCs/>
          </w:rPr>
          <w:t>amendments to the Environmental Reporting Act</w:t>
        </w:r>
        <w:r w:rsidR="00B9306C" w:rsidRPr="00A54A4D">
          <w:rPr>
            <w:rStyle w:val="Hyperlink"/>
            <w:i/>
            <w:iCs/>
          </w:rPr>
          <w:t> </w:t>
        </w:r>
        <w:r w:rsidR="0003558C" w:rsidRPr="00A54A4D">
          <w:rPr>
            <w:rStyle w:val="Hyperlink"/>
            <w:i/>
            <w:iCs/>
          </w:rPr>
          <w:t>2015</w:t>
        </w:r>
      </w:hyperlink>
      <w:r w:rsidR="0003558C" w:rsidRPr="00A54A4D">
        <w:t>.</w:t>
      </w:r>
    </w:p>
    <w:p w14:paraId="2C3A1A68" w14:textId="4A081122" w:rsidR="0033753A" w:rsidRPr="00A54A4D" w:rsidRDefault="008B462D" w:rsidP="00C81266">
      <w:pPr>
        <w:pStyle w:val="BodyText"/>
      </w:pPr>
      <w:r w:rsidRPr="00A54A4D">
        <w:t xml:space="preserve">The full set of </w:t>
      </w:r>
      <w:r w:rsidR="0018490E" w:rsidRPr="00A54A4D">
        <w:t xml:space="preserve">submissions is available on </w:t>
      </w:r>
      <w:r w:rsidR="00385C47">
        <w:t xml:space="preserve">our </w:t>
      </w:r>
      <w:hyperlink r:id="rId21" w:history="1">
        <w:r w:rsidR="0018490E" w:rsidRPr="00632C6B">
          <w:rPr>
            <w:rStyle w:val="Hyperlink"/>
          </w:rPr>
          <w:t>website</w:t>
        </w:r>
      </w:hyperlink>
      <w:r w:rsidR="00632C6B">
        <w:t>.</w:t>
      </w:r>
    </w:p>
    <w:p w14:paraId="4E40D56D" w14:textId="77777777" w:rsidR="007456FD" w:rsidRPr="00A54A4D" w:rsidRDefault="007456FD" w:rsidP="00C81266">
      <w:pPr>
        <w:pStyle w:val="BodyText"/>
      </w:pPr>
    </w:p>
    <w:p w14:paraId="02B76BEA" w14:textId="77777777" w:rsidR="007456FD" w:rsidRPr="00A54A4D" w:rsidRDefault="007456FD" w:rsidP="007456FD">
      <w:pPr>
        <w:pStyle w:val="BodyText"/>
      </w:pPr>
      <w:r w:rsidRPr="00A54A4D">
        <w:br w:type="page"/>
      </w:r>
    </w:p>
    <w:p w14:paraId="6F03CE74" w14:textId="28488F8A" w:rsidR="00657F69" w:rsidRPr="00A54A4D" w:rsidRDefault="00657F69" w:rsidP="007456FD">
      <w:pPr>
        <w:pStyle w:val="Heading1"/>
      </w:pPr>
      <w:bookmarkStart w:id="3" w:name="_Toc106268579"/>
      <w:r w:rsidRPr="00A54A4D">
        <w:lastRenderedPageBreak/>
        <w:t>Background</w:t>
      </w:r>
      <w:bookmarkEnd w:id="3"/>
    </w:p>
    <w:p w14:paraId="519A78C8" w14:textId="07C4A81E" w:rsidR="005028FE" w:rsidRPr="00A54A4D" w:rsidRDefault="00CE21DF" w:rsidP="007456FD">
      <w:pPr>
        <w:pStyle w:val="BodyText"/>
      </w:pPr>
      <w:r w:rsidRPr="00A54A4D">
        <w:t xml:space="preserve">The </w:t>
      </w:r>
      <w:r w:rsidR="00171394" w:rsidRPr="00A54A4D">
        <w:t xml:space="preserve">Environmental Reporting Act </w:t>
      </w:r>
      <w:r w:rsidR="00171394">
        <w:t>(</w:t>
      </w:r>
      <w:r w:rsidRPr="00A54A4D">
        <w:t>ERA</w:t>
      </w:r>
      <w:r w:rsidR="00171394">
        <w:t>)</w:t>
      </w:r>
      <w:r w:rsidRPr="00A54A4D">
        <w:t xml:space="preserve"> provides </w:t>
      </w:r>
      <w:r w:rsidR="001F4EE6" w:rsidRPr="00A54A4D">
        <w:t xml:space="preserve">the framework for independent, </w:t>
      </w:r>
      <w:proofErr w:type="gramStart"/>
      <w:r w:rsidR="001F4EE6" w:rsidRPr="00A54A4D">
        <w:t>structured</w:t>
      </w:r>
      <w:proofErr w:type="gramEnd"/>
      <w:r w:rsidR="001F4EE6" w:rsidRPr="00A54A4D">
        <w:t xml:space="preserve"> and regular report</w:t>
      </w:r>
      <w:r w:rsidR="002F5ADD" w:rsidRPr="00A54A4D">
        <w:t>ing</w:t>
      </w:r>
      <w:r w:rsidR="001F4EE6" w:rsidRPr="00A54A4D">
        <w:t xml:space="preserve"> on </w:t>
      </w:r>
      <w:r w:rsidR="00385C47">
        <w:t xml:space="preserve">Aotearoa </w:t>
      </w:r>
      <w:r w:rsidR="001F4EE6" w:rsidRPr="00A54A4D">
        <w:t>New</w:t>
      </w:r>
      <w:r w:rsidR="00517515" w:rsidRPr="00A54A4D">
        <w:t> </w:t>
      </w:r>
      <w:r w:rsidR="001F4EE6" w:rsidRPr="00A54A4D">
        <w:t>Zealand’s environment. This helps us understand how our environment is tracking and</w:t>
      </w:r>
      <w:r w:rsidR="00517515" w:rsidRPr="00A54A4D">
        <w:t> </w:t>
      </w:r>
      <w:r w:rsidR="001F4EE6" w:rsidRPr="00A54A4D">
        <w:t xml:space="preserve">the </w:t>
      </w:r>
      <w:r w:rsidR="005028FE" w:rsidRPr="00A54A4D">
        <w:t>impacts of our activities over time, which is vital for good decision-making.</w:t>
      </w:r>
    </w:p>
    <w:p w14:paraId="1CDB1823" w14:textId="1A5DDE2D" w:rsidR="00AD5272" w:rsidRPr="00A54A4D" w:rsidRDefault="00807971" w:rsidP="007456FD">
      <w:pPr>
        <w:pStyle w:val="BodyText"/>
      </w:pPr>
      <w:r w:rsidRPr="00A54A4D">
        <w:t xml:space="preserve">Although </w:t>
      </w:r>
      <w:r w:rsidR="005028FE" w:rsidRPr="00A54A4D">
        <w:t>the ERA has made positive changes to the way we report on the environment,</w:t>
      </w:r>
      <w:r w:rsidR="00C02CCC" w:rsidRPr="00A54A4D">
        <w:t xml:space="preserve"> the</w:t>
      </w:r>
      <w:r w:rsidR="00517515" w:rsidRPr="00A54A4D">
        <w:t> </w:t>
      </w:r>
      <w:r w:rsidR="00C02CCC" w:rsidRPr="00A54A4D">
        <w:t>Government is considering options to</w:t>
      </w:r>
      <w:r w:rsidR="00B47AF6" w:rsidRPr="00A54A4D">
        <w:t xml:space="preserve"> increase its</w:t>
      </w:r>
      <w:r w:rsidR="005028FE" w:rsidRPr="00A54A4D">
        <w:t xml:space="preserve"> functionality and breadth</w:t>
      </w:r>
      <w:r w:rsidR="00751418" w:rsidRPr="00A54A4D">
        <w:t>, to give</w:t>
      </w:r>
      <w:r w:rsidR="005028FE" w:rsidRPr="00A54A4D">
        <w:t xml:space="preserve"> environmental report</w:t>
      </w:r>
      <w:r w:rsidR="00C233CF" w:rsidRPr="00A54A4D">
        <w:t>ing</w:t>
      </w:r>
      <w:r w:rsidR="005028FE" w:rsidRPr="00A54A4D">
        <w:t xml:space="preserve"> more impact. </w:t>
      </w:r>
      <w:r w:rsidR="00342BEE" w:rsidRPr="00A54A4D">
        <w:t xml:space="preserve">A key aspect of this work is giving a </w:t>
      </w:r>
      <w:r w:rsidR="00A51CAC" w:rsidRPr="00A54A4D">
        <w:t>stronger voice to Te</w:t>
      </w:r>
      <w:r w:rsidR="00517515" w:rsidRPr="00A54A4D">
        <w:t> </w:t>
      </w:r>
      <w:r w:rsidR="00A51CAC" w:rsidRPr="00A54A4D">
        <w:t>Tiriti o Waitangi</w:t>
      </w:r>
      <w:r w:rsidR="00754B16" w:rsidRPr="00A54A4D">
        <w:t xml:space="preserve"> (the Treaty of Waitangi)</w:t>
      </w:r>
      <w:r w:rsidR="00A51CAC" w:rsidRPr="00A54A4D">
        <w:t>,</w:t>
      </w:r>
      <w:r w:rsidR="00023351" w:rsidRPr="00A54A4D">
        <w:t xml:space="preserve"> te ao Māori </w:t>
      </w:r>
      <w:r w:rsidR="00751418" w:rsidRPr="00A54A4D">
        <w:t>(Māori world view)</w:t>
      </w:r>
      <w:r w:rsidR="00663A98">
        <w:t>,</w:t>
      </w:r>
      <w:r w:rsidR="00751418" w:rsidRPr="00A54A4D">
        <w:t xml:space="preserve"> </w:t>
      </w:r>
      <w:r w:rsidR="00023351" w:rsidRPr="00A54A4D">
        <w:t>and mātauranga Māori</w:t>
      </w:r>
      <w:r w:rsidR="00C233CF" w:rsidRPr="00A54A4D">
        <w:t xml:space="preserve"> </w:t>
      </w:r>
      <w:r w:rsidR="00751418" w:rsidRPr="00A54A4D">
        <w:t>(</w:t>
      </w:r>
      <w:r w:rsidR="002D1A3E" w:rsidRPr="00A54A4D">
        <w:t xml:space="preserve">Māori </w:t>
      </w:r>
      <w:r w:rsidR="00751418" w:rsidRPr="00A54A4D">
        <w:t xml:space="preserve">knowledge) </w:t>
      </w:r>
      <w:r w:rsidR="00C233CF" w:rsidRPr="00A54A4D">
        <w:t>in environmental reporting.</w:t>
      </w:r>
    </w:p>
    <w:p w14:paraId="3A0A787F" w14:textId="7730ADEA" w:rsidR="008C5DF7" w:rsidRPr="00A54A4D" w:rsidRDefault="004507D2" w:rsidP="007456FD">
      <w:pPr>
        <w:pStyle w:val="BodyText"/>
      </w:pPr>
      <w:r w:rsidRPr="00A54A4D">
        <w:t xml:space="preserve">In 2019, the </w:t>
      </w:r>
      <w:bookmarkStart w:id="4" w:name="_Hlk105780461"/>
      <w:r w:rsidRPr="00A54A4D">
        <w:t xml:space="preserve">Parliamentary Commissioner for the Environment (PCE) </w:t>
      </w:r>
      <w:bookmarkEnd w:id="4"/>
      <w:r w:rsidRPr="00A54A4D">
        <w:t xml:space="preserve">reviewed the </w:t>
      </w:r>
      <w:r w:rsidR="00AD5272" w:rsidRPr="00A54A4D">
        <w:t xml:space="preserve">environmental reporting </w:t>
      </w:r>
      <w:r w:rsidR="00784F17" w:rsidRPr="00A54A4D">
        <w:t>system</w:t>
      </w:r>
      <w:r w:rsidR="00435245" w:rsidRPr="00A54A4D">
        <w:t>. His report,</w:t>
      </w:r>
      <w:r w:rsidR="00225133" w:rsidRPr="00A54A4D">
        <w:t xml:space="preserve"> </w:t>
      </w:r>
      <w:hyperlink r:id="rId22" w:history="1">
        <w:r w:rsidR="00225133" w:rsidRPr="00A54A4D">
          <w:rPr>
            <w:rStyle w:val="Hyperlink"/>
            <w:i/>
            <w:iCs/>
          </w:rPr>
          <w:t>Focusing Aotearoa New Zealand’s environmental reporting system</w:t>
        </w:r>
      </w:hyperlink>
      <w:r w:rsidR="00F5466C" w:rsidRPr="00A54A4D">
        <w:rPr>
          <w:i/>
          <w:iCs/>
        </w:rPr>
        <w:t>,</w:t>
      </w:r>
      <w:r w:rsidR="00863ED4" w:rsidRPr="00A54A4D">
        <w:t xml:space="preserve"> set out a number of recommendations </w:t>
      </w:r>
      <w:r w:rsidR="00CB180A" w:rsidRPr="00A54A4D">
        <w:t>to improve the ERA</w:t>
      </w:r>
      <w:r w:rsidR="0073531D" w:rsidRPr="00A54A4D">
        <w:t>. The</w:t>
      </w:r>
      <w:r w:rsidR="007E5E02" w:rsidRPr="00A54A4D">
        <w:t xml:space="preserve"> </w:t>
      </w:r>
      <w:r w:rsidR="004C6A53" w:rsidRPr="00A54A4D">
        <w:t xml:space="preserve">10 </w:t>
      </w:r>
      <w:r w:rsidR="007E5E02" w:rsidRPr="00A54A4D">
        <w:t>proposals</w:t>
      </w:r>
      <w:r w:rsidR="004C6A53" w:rsidRPr="00A54A4D">
        <w:t xml:space="preserve"> presented</w:t>
      </w:r>
      <w:r w:rsidR="007E5E02" w:rsidRPr="00A54A4D">
        <w:t xml:space="preserve"> in t</w:t>
      </w:r>
      <w:r w:rsidR="00487026" w:rsidRPr="00A54A4D">
        <w:t xml:space="preserve">he Ministry’s consultation document are based </w:t>
      </w:r>
      <w:r w:rsidR="00421CD7" w:rsidRPr="00A54A4D">
        <w:t>on these recommendations.</w:t>
      </w:r>
    </w:p>
    <w:p w14:paraId="5B8AB8F0" w14:textId="77777777" w:rsidR="00B57920" w:rsidRPr="00A54A4D" w:rsidRDefault="00B57920" w:rsidP="00B57920">
      <w:pPr>
        <w:pStyle w:val="BodyText"/>
      </w:pPr>
      <w:r w:rsidRPr="00A54A4D">
        <w:br w:type="page"/>
      </w:r>
    </w:p>
    <w:p w14:paraId="2016225D" w14:textId="1A58CBAF" w:rsidR="008C3001" w:rsidRPr="00A54A4D" w:rsidRDefault="00A13487" w:rsidP="00B57920">
      <w:pPr>
        <w:pStyle w:val="Heading1"/>
      </w:pPr>
      <w:bookmarkStart w:id="5" w:name="_Toc106268580"/>
      <w:r w:rsidRPr="00A54A4D">
        <w:lastRenderedPageBreak/>
        <w:t>The c</w:t>
      </w:r>
      <w:r w:rsidR="008C3001" w:rsidRPr="00A54A4D">
        <w:t>onsultation process</w:t>
      </w:r>
      <w:bookmarkEnd w:id="5"/>
    </w:p>
    <w:p w14:paraId="1266B552" w14:textId="0047504E" w:rsidR="00E41BF3" w:rsidRPr="00A54A4D" w:rsidRDefault="00E41BF3" w:rsidP="00B57920">
      <w:pPr>
        <w:pStyle w:val="BodyText"/>
      </w:pPr>
      <w:r w:rsidRPr="00A54A4D">
        <w:t xml:space="preserve">Treaty partners, stakeholders and the public were invited to respond to 62 questions covering opportunities and objectives, the 10 proposals, </w:t>
      </w:r>
      <w:proofErr w:type="gramStart"/>
      <w:r w:rsidRPr="00A54A4D">
        <w:t>costs</w:t>
      </w:r>
      <w:proofErr w:type="gramEnd"/>
      <w:r w:rsidRPr="00A54A4D">
        <w:t xml:space="preserve"> and benefits, and how we can better incorporate te ao Māori and mātauranga Māori in environmental reporting.</w:t>
      </w:r>
    </w:p>
    <w:p w14:paraId="0946CA8F" w14:textId="77777777" w:rsidR="00E41BF3" w:rsidRPr="00A54A4D" w:rsidRDefault="00E41BF3" w:rsidP="00B57920">
      <w:pPr>
        <w:pStyle w:val="BodyText"/>
      </w:pPr>
      <w:r w:rsidRPr="00A54A4D">
        <w:t>The consultation was promoted via the Ministry’s website and social media channels, as well as targeted emails to Treaty partners and key stakeholders.</w:t>
      </w:r>
    </w:p>
    <w:p w14:paraId="381812ED" w14:textId="4672FD9E" w:rsidR="00875968" w:rsidRPr="00A54A4D" w:rsidRDefault="00DC1244" w:rsidP="00B57920">
      <w:pPr>
        <w:pStyle w:val="BodyText"/>
      </w:pPr>
      <w:r w:rsidRPr="00A54A4D">
        <w:rPr>
          <w:spacing w:val="-2"/>
        </w:rPr>
        <w:t>On 22 February 2022, the Ministry hosted a webinar to share information about te ao Māori</w:t>
      </w:r>
      <w:r w:rsidR="00B57920" w:rsidRPr="00A54A4D">
        <w:t> </w:t>
      </w:r>
      <w:r w:rsidRPr="00A54A4D">
        <w:t>and mātauranga Māori in environmental reporting, and how Māori can help shape amendments to the ERA.</w:t>
      </w:r>
      <w:r w:rsidR="00DC5129" w:rsidRPr="00A54A4D">
        <w:t xml:space="preserve"> </w:t>
      </w:r>
      <w:r w:rsidR="00875968" w:rsidRPr="00A54A4D">
        <w:t>A recording of th</w:t>
      </w:r>
      <w:r w:rsidR="00D71435" w:rsidRPr="00A54A4D">
        <w:t>e</w:t>
      </w:r>
      <w:r w:rsidR="00875968" w:rsidRPr="00A54A4D">
        <w:t xml:space="preserve"> webinar </w:t>
      </w:r>
      <w:r w:rsidR="00D71435" w:rsidRPr="00A54A4D">
        <w:t>is available on the</w:t>
      </w:r>
      <w:r w:rsidR="002060A6" w:rsidRPr="00A54A4D">
        <w:t xml:space="preserve"> </w:t>
      </w:r>
      <w:hyperlink r:id="rId23" w:history="1">
        <w:r w:rsidR="002060A6" w:rsidRPr="00A54A4D">
          <w:rPr>
            <w:rStyle w:val="Hyperlink"/>
          </w:rPr>
          <w:t>Ministry’s YouTube channel</w:t>
        </w:r>
      </w:hyperlink>
      <w:r w:rsidR="00423BC2" w:rsidRPr="00A54A4D">
        <w:t>.</w:t>
      </w:r>
    </w:p>
    <w:p w14:paraId="41A5023E" w14:textId="406B2220" w:rsidR="00875968" w:rsidRPr="00A54A4D" w:rsidRDefault="000101FB" w:rsidP="00B57920">
      <w:pPr>
        <w:pStyle w:val="BodyText"/>
      </w:pPr>
      <w:r w:rsidRPr="00A54A4D">
        <w:t>The Ministry also met w</w:t>
      </w:r>
      <w:r w:rsidR="00944507" w:rsidRPr="00A54A4D">
        <w:t xml:space="preserve">ith stakeholders who requested </w:t>
      </w:r>
      <w:r w:rsidR="0045750C" w:rsidRPr="00A54A4D">
        <w:t xml:space="preserve">an opportunity </w:t>
      </w:r>
      <w:r w:rsidR="00994EF4" w:rsidRPr="00A54A4D">
        <w:t xml:space="preserve">to discuss the proposals </w:t>
      </w:r>
      <w:r w:rsidR="0045750C" w:rsidRPr="00A54A4D">
        <w:t>before submitting</w:t>
      </w:r>
      <w:r w:rsidR="00B356E4" w:rsidRPr="00A54A4D">
        <w:t>.</w:t>
      </w:r>
    </w:p>
    <w:p w14:paraId="597F9C76" w14:textId="77777777" w:rsidR="00B57920" w:rsidRPr="00A54A4D" w:rsidRDefault="00B57920" w:rsidP="00B57920">
      <w:pPr>
        <w:pStyle w:val="BodyText"/>
      </w:pPr>
      <w:r w:rsidRPr="00A54A4D">
        <w:br w:type="page"/>
      </w:r>
    </w:p>
    <w:p w14:paraId="1C748D2B" w14:textId="44786320" w:rsidR="00495677" w:rsidRPr="00A54A4D" w:rsidRDefault="00F36A6A" w:rsidP="00B57920">
      <w:pPr>
        <w:pStyle w:val="Heading1"/>
      </w:pPr>
      <w:bookmarkStart w:id="6" w:name="_Toc106268581"/>
      <w:r w:rsidRPr="00A54A4D">
        <w:lastRenderedPageBreak/>
        <w:t>N</w:t>
      </w:r>
      <w:r w:rsidR="00495677" w:rsidRPr="00A54A4D">
        <w:t>ext steps</w:t>
      </w:r>
      <w:bookmarkEnd w:id="6"/>
    </w:p>
    <w:p w14:paraId="1FEBCB9F" w14:textId="2CE345EA" w:rsidR="004867DD" w:rsidRPr="00A54A4D" w:rsidRDefault="00F471BD" w:rsidP="00B57920">
      <w:pPr>
        <w:pStyle w:val="BodyText"/>
      </w:pPr>
      <w:r w:rsidRPr="00A54A4D">
        <w:t>F</w:t>
      </w:r>
      <w:r w:rsidR="004867DD" w:rsidRPr="00A54A4D">
        <w:t xml:space="preserve">eedback received during consultation and other evidence </w:t>
      </w:r>
      <w:r w:rsidR="00AC1620" w:rsidRPr="00A54A4D">
        <w:t>(</w:t>
      </w:r>
      <w:r w:rsidR="004867DD" w:rsidRPr="00A54A4D">
        <w:t>including from engagement with</w:t>
      </w:r>
      <w:r w:rsidR="001675A2" w:rsidRPr="00A54A4D">
        <w:t> </w:t>
      </w:r>
      <w:r w:rsidR="004867DD" w:rsidRPr="00A54A4D">
        <w:t xml:space="preserve">government agencies and regulators, and </w:t>
      </w:r>
      <w:r w:rsidR="00CB2088" w:rsidRPr="00A54A4D">
        <w:t>the</w:t>
      </w:r>
      <w:r w:rsidR="00644BF9" w:rsidRPr="00A54A4D">
        <w:t xml:space="preserve"> </w:t>
      </w:r>
      <w:r w:rsidR="004867DD" w:rsidRPr="00A54A4D">
        <w:t>cost benefit analysis</w:t>
      </w:r>
      <w:r w:rsidR="00AC1620" w:rsidRPr="00A54A4D">
        <w:t>)</w:t>
      </w:r>
      <w:r w:rsidR="004867DD" w:rsidRPr="00A54A4D">
        <w:t xml:space="preserve"> will inform final recommendations to the Government.</w:t>
      </w:r>
    </w:p>
    <w:p w14:paraId="0345ACD8" w14:textId="7C2BAD63" w:rsidR="00567AD8" w:rsidRPr="00A54A4D" w:rsidRDefault="00D34519" w:rsidP="00B57920">
      <w:pPr>
        <w:pStyle w:val="BodyText"/>
      </w:pPr>
      <w:r w:rsidRPr="00A54A4D">
        <w:t>Once proposals are agreed, legislation will be drafted and an amendment to the ERA (through an amendment bill) will be introduced to Parliament, likely at the end of 2022. A bill passes through several stages before it can become an Act of Parliament. You can find out more about the legislative process on the</w:t>
      </w:r>
      <w:r w:rsidR="0091276C" w:rsidRPr="00A54A4D">
        <w:t xml:space="preserve"> </w:t>
      </w:r>
      <w:hyperlink r:id="rId24" w:anchor="1" w:history="1">
        <w:r w:rsidR="00FB1ACE" w:rsidRPr="00A54A4D">
          <w:rPr>
            <w:rStyle w:val="Hyperlink"/>
          </w:rPr>
          <w:t>New Zealand Parliament website</w:t>
        </w:r>
      </w:hyperlink>
      <w:r w:rsidR="00FB1ACE" w:rsidRPr="00A54A4D">
        <w:t>.</w:t>
      </w:r>
    </w:p>
    <w:p w14:paraId="09E13EB3" w14:textId="65803A33" w:rsidR="00495677" w:rsidRPr="00A54A4D" w:rsidRDefault="00D34519" w:rsidP="00B57920">
      <w:pPr>
        <w:pStyle w:val="BodyText"/>
      </w:pPr>
      <w:r w:rsidRPr="00A54A4D">
        <w:t>Some issues may also be addressed through non-legislative change.</w:t>
      </w:r>
    </w:p>
    <w:p w14:paraId="01B5CC1B" w14:textId="3663D704" w:rsidR="00CB5A51" w:rsidRPr="00A54A4D" w:rsidRDefault="00CB5A51" w:rsidP="00B57920">
      <w:pPr>
        <w:pStyle w:val="BodyText"/>
      </w:pPr>
      <w:r w:rsidRPr="00A54A4D">
        <w:br w:type="page"/>
      </w:r>
    </w:p>
    <w:p w14:paraId="6C2AF244" w14:textId="29E500B1" w:rsidR="00C41114" w:rsidRPr="00A54A4D" w:rsidRDefault="00C41114" w:rsidP="00B57920">
      <w:pPr>
        <w:pStyle w:val="Heading1"/>
      </w:pPr>
      <w:bookmarkStart w:id="7" w:name="_Toc106268582"/>
      <w:r w:rsidRPr="00A54A4D">
        <w:lastRenderedPageBreak/>
        <w:t>Consultation feedback</w:t>
      </w:r>
      <w:bookmarkEnd w:id="7"/>
    </w:p>
    <w:p w14:paraId="20ACAF8A" w14:textId="233618BE" w:rsidR="00CB5A51" w:rsidRPr="00A54A4D" w:rsidRDefault="00CB5A51" w:rsidP="00870C05">
      <w:pPr>
        <w:pStyle w:val="Heading2"/>
        <w:spacing w:before="240"/>
      </w:pPr>
      <w:bookmarkStart w:id="8" w:name="_Toc106268583"/>
      <w:r w:rsidRPr="00A54A4D">
        <w:t>Number and type of submissions</w:t>
      </w:r>
      <w:bookmarkEnd w:id="8"/>
    </w:p>
    <w:p w14:paraId="7C4430F1" w14:textId="73DB82BD" w:rsidR="00CB5A51" w:rsidRPr="00A54A4D" w:rsidRDefault="00CB5A51" w:rsidP="00B57920">
      <w:pPr>
        <w:pStyle w:val="BodyText"/>
      </w:pPr>
      <w:r w:rsidRPr="00A54A4D">
        <w:t>The Ministry received a total of 4</w:t>
      </w:r>
      <w:r w:rsidR="00031666" w:rsidRPr="00A54A4D">
        <w:t>2</w:t>
      </w:r>
      <w:r w:rsidRPr="00A54A4D">
        <w:t xml:space="preserve"> written submissions</w:t>
      </w:r>
      <w:r w:rsidR="00D531F8" w:rsidRPr="00A54A4D">
        <w:t xml:space="preserve"> </w:t>
      </w:r>
      <w:r w:rsidR="0033595A" w:rsidRPr="00A54A4D">
        <w:t>through</w:t>
      </w:r>
      <w:r w:rsidR="00D531F8" w:rsidRPr="00A54A4D">
        <w:t xml:space="preserve"> the Ministry’s consultation tool Citizen Space</w:t>
      </w:r>
      <w:r w:rsidR="002D1A3E" w:rsidRPr="00A54A4D">
        <w:t>,</w:t>
      </w:r>
      <w:r w:rsidR="00D531F8" w:rsidRPr="00A54A4D">
        <w:t xml:space="preserve"> or </w:t>
      </w:r>
      <w:r w:rsidR="0033595A" w:rsidRPr="00A54A4D">
        <w:t xml:space="preserve">via </w:t>
      </w:r>
      <w:r w:rsidR="009D24E4" w:rsidRPr="00A54A4D">
        <w:t>email</w:t>
      </w:r>
      <w:r w:rsidRPr="00A54A4D">
        <w:t>.</w:t>
      </w:r>
    </w:p>
    <w:p w14:paraId="74960324" w14:textId="1BA56871" w:rsidR="00CB5A51" w:rsidRPr="00A54A4D" w:rsidRDefault="003129D2" w:rsidP="00B57920">
      <w:pPr>
        <w:pStyle w:val="BodyText"/>
      </w:pPr>
      <w:r w:rsidRPr="00A54A4D">
        <w:t xml:space="preserve">Table 1 sets out the number of submissions received from </w:t>
      </w:r>
      <w:r w:rsidR="00F56CF6" w:rsidRPr="00A54A4D">
        <w:t>key groups and individuals.</w:t>
      </w:r>
    </w:p>
    <w:p w14:paraId="2E94F476" w14:textId="69738F45" w:rsidR="00C33024" w:rsidRPr="00A54A4D" w:rsidRDefault="00CB5A51" w:rsidP="00B57920">
      <w:pPr>
        <w:pStyle w:val="Tableheading"/>
      </w:pPr>
      <w:bookmarkStart w:id="9" w:name="_Toc106221376"/>
      <w:r w:rsidRPr="00400FC8">
        <w:t xml:space="preserve">Table </w:t>
      </w:r>
      <w:r w:rsidR="00453383" w:rsidRPr="00400FC8">
        <w:t>1</w:t>
      </w:r>
      <w:r w:rsidRPr="00400FC8">
        <w:t>:</w:t>
      </w:r>
      <w:r w:rsidRPr="00A54A4D">
        <w:t xml:space="preserve"> </w:t>
      </w:r>
      <w:r w:rsidR="00B57920" w:rsidRPr="00A54A4D">
        <w:tab/>
      </w:r>
      <w:r w:rsidRPr="00A54A4D">
        <w:t xml:space="preserve">Number of submissions by </w:t>
      </w:r>
      <w:r w:rsidR="00C253DB" w:rsidRPr="00A54A4D">
        <w:t>respondent</w:t>
      </w:r>
      <w:r w:rsidRPr="00A54A4D">
        <w:t xml:space="preserve"> </w:t>
      </w:r>
      <w:r w:rsidR="0008292B" w:rsidRPr="00A54A4D">
        <w:t>type</w:t>
      </w:r>
      <w:bookmarkEnd w:id="9"/>
    </w:p>
    <w:tbl>
      <w:tblPr>
        <w:tblStyle w:val="ListTable4-Accent6"/>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shd w:val="clear" w:color="auto" w:fill="FFFFFF" w:themeFill="background1"/>
        <w:tblLayout w:type="fixed"/>
        <w:tblLook w:val="04A0" w:firstRow="1" w:lastRow="0" w:firstColumn="1" w:lastColumn="0" w:noHBand="0" w:noVBand="1"/>
      </w:tblPr>
      <w:tblGrid>
        <w:gridCol w:w="5764"/>
        <w:gridCol w:w="2741"/>
      </w:tblGrid>
      <w:tr w:rsidR="00C33024" w:rsidRPr="00A54A4D" w14:paraId="502DFFE7" w14:textId="77777777" w:rsidTr="00A84C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none" w:sz="0" w:space="0" w:color="auto"/>
              <w:left w:val="none" w:sz="0" w:space="0" w:color="auto"/>
              <w:bottom w:val="none" w:sz="0" w:space="0" w:color="auto"/>
            </w:tcBorders>
            <w:shd w:val="clear" w:color="auto" w:fill="1B556B" w:themeFill="text2"/>
          </w:tcPr>
          <w:p w14:paraId="52794A57" w14:textId="098D141A" w:rsidR="00C33024" w:rsidRPr="00A54A4D" w:rsidRDefault="00C253DB" w:rsidP="00A84C3C">
            <w:pPr>
              <w:pStyle w:val="TableTextbold"/>
              <w:rPr>
                <w:b/>
                <w:bCs w:val="0"/>
              </w:rPr>
            </w:pPr>
            <w:r w:rsidRPr="00A54A4D">
              <w:rPr>
                <w:b/>
                <w:bCs w:val="0"/>
              </w:rPr>
              <w:t>Respondent</w:t>
            </w:r>
            <w:r w:rsidR="00C33024" w:rsidRPr="00A54A4D">
              <w:rPr>
                <w:b/>
                <w:bCs w:val="0"/>
              </w:rPr>
              <w:t xml:space="preserve"> type</w:t>
            </w:r>
          </w:p>
        </w:tc>
        <w:tc>
          <w:tcPr>
            <w:tcW w:w="1615" w:type="dxa"/>
            <w:tcBorders>
              <w:top w:val="none" w:sz="0" w:space="0" w:color="auto"/>
              <w:bottom w:val="none" w:sz="0" w:space="0" w:color="auto"/>
              <w:right w:val="none" w:sz="0" w:space="0" w:color="auto"/>
            </w:tcBorders>
            <w:shd w:val="clear" w:color="auto" w:fill="1B556B" w:themeFill="text2"/>
          </w:tcPr>
          <w:p w14:paraId="1225D376" w14:textId="4E613392" w:rsidR="00C33024" w:rsidRPr="00A54A4D" w:rsidRDefault="00C33024" w:rsidP="00A84C3C">
            <w:pPr>
              <w:pStyle w:val="TableTextbold"/>
              <w:cnfStyle w:val="100000000000" w:firstRow="1" w:lastRow="0" w:firstColumn="0" w:lastColumn="0" w:oddVBand="0" w:evenVBand="0" w:oddHBand="0" w:evenHBand="0" w:firstRowFirstColumn="0" w:firstRowLastColumn="0" w:lastRowFirstColumn="0" w:lastRowLastColumn="0"/>
              <w:rPr>
                <w:b/>
                <w:bCs w:val="0"/>
              </w:rPr>
            </w:pPr>
            <w:r w:rsidRPr="00A54A4D">
              <w:rPr>
                <w:b/>
                <w:bCs w:val="0"/>
              </w:rPr>
              <w:t>Number</w:t>
            </w:r>
          </w:p>
        </w:tc>
      </w:tr>
      <w:tr w:rsidR="006B0934" w:rsidRPr="00A54A4D" w14:paraId="42805EBF" w14:textId="77777777" w:rsidTr="00A84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FFFFFF" w:themeFill="background1"/>
          </w:tcPr>
          <w:p w14:paraId="7CC87697" w14:textId="08DCE837" w:rsidR="006B0934" w:rsidRPr="00A54A4D" w:rsidRDefault="001A2735" w:rsidP="00A84C3C">
            <w:pPr>
              <w:pStyle w:val="TableText"/>
              <w:rPr>
                <w:b w:val="0"/>
                <w:bCs w:val="0"/>
              </w:rPr>
            </w:pPr>
            <w:r w:rsidRPr="00A54A4D">
              <w:rPr>
                <w:b w:val="0"/>
                <w:bCs w:val="0"/>
              </w:rPr>
              <w:t>Local government</w:t>
            </w:r>
          </w:p>
        </w:tc>
        <w:tc>
          <w:tcPr>
            <w:tcW w:w="1615" w:type="dxa"/>
            <w:shd w:val="clear" w:color="auto" w:fill="FFFFFF" w:themeFill="background1"/>
          </w:tcPr>
          <w:p w14:paraId="317A78FD" w14:textId="3048C58D" w:rsidR="006B0934" w:rsidRPr="00A54A4D" w:rsidRDefault="001A2735" w:rsidP="00A84C3C">
            <w:pPr>
              <w:pStyle w:val="TableText"/>
              <w:cnfStyle w:val="000000100000" w:firstRow="0" w:lastRow="0" w:firstColumn="0" w:lastColumn="0" w:oddVBand="0" w:evenVBand="0" w:oddHBand="1" w:evenHBand="0" w:firstRowFirstColumn="0" w:firstRowLastColumn="0" w:lastRowFirstColumn="0" w:lastRowLastColumn="0"/>
            </w:pPr>
            <w:r w:rsidRPr="00A54A4D">
              <w:t>10</w:t>
            </w:r>
          </w:p>
        </w:tc>
      </w:tr>
      <w:tr w:rsidR="00C33024" w:rsidRPr="00A54A4D" w14:paraId="1258B0C6" w14:textId="77777777" w:rsidTr="00A84C3C">
        <w:tc>
          <w:tcPr>
            <w:cnfStyle w:val="001000000000" w:firstRow="0" w:lastRow="0" w:firstColumn="1" w:lastColumn="0" w:oddVBand="0" w:evenVBand="0" w:oddHBand="0" w:evenHBand="0" w:firstRowFirstColumn="0" w:firstRowLastColumn="0" w:lastRowFirstColumn="0" w:lastRowLastColumn="0"/>
            <w:tcW w:w="3397" w:type="dxa"/>
            <w:shd w:val="clear" w:color="auto" w:fill="FFFFFF" w:themeFill="background1"/>
          </w:tcPr>
          <w:p w14:paraId="0FBF16F0" w14:textId="2F9902DD" w:rsidR="00C33024" w:rsidRPr="00A54A4D" w:rsidRDefault="00E97E23" w:rsidP="00A84C3C">
            <w:pPr>
              <w:pStyle w:val="TableText"/>
              <w:rPr>
                <w:b w:val="0"/>
                <w:bCs w:val="0"/>
              </w:rPr>
            </w:pPr>
            <w:r w:rsidRPr="00A54A4D">
              <w:rPr>
                <w:b w:val="0"/>
                <w:bCs w:val="0"/>
              </w:rPr>
              <w:t>N</w:t>
            </w:r>
            <w:r w:rsidR="00FB7BED" w:rsidRPr="00A54A4D">
              <w:rPr>
                <w:b w:val="0"/>
                <w:bCs w:val="0"/>
              </w:rPr>
              <w:t>on-</w:t>
            </w:r>
            <w:r w:rsidR="000A4DF7" w:rsidRPr="00A54A4D">
              <w:rPr>
                <w:b w:val="0"/>
                <w:bCs w:val="0"/>
              </w:rPr>
              <w:t xml:space="preserve">governmental </w:t>
            </w:r>
            <w:r w:rsidR="00F77E04" w:rsidRPr="00A54A4D">
              <w:rPr>
                <w:b w:val="0"/>
                <w:bCs w:val="0"/>
              </w:rPr>
              <w:t>o</w:t>
            </w:r>
            <w:r w:rsidR="000A4DF7" w:rsidRPr="00A54A4D">
              <w:rPr>
                <w:b w:val="0"/>
                <w:bCs w:val="0"/>
              </w:rPr>
              <w:t>rganisations</w:t>
            </w:r>
          </w:p>
        </w:tc>
        <w:tc>
          <w:tcPr>
            <w:tcW w:w="1615" w:type="dxa"/>
            <w:shd w:val="clear" w:color="auto" w:fill="FFFFFF" w:themeFill="background1"/>
          </w:tcPr>
          <w:p w14:paraId="30DFBCBF" w14:textId="05116669" w:rsidR="00C33024" w:rsidRPr="00A54A4D" w:rsidRDefault="005F5D69" w:rsidP="00A84C3C">
            <w:pPr>
              <w:pStyle w:val="TableText"/>
              <w:cnfStyle w:val="000000000000" w:firstRow="0" w:lastRow="0" w:firstColumn="0" w:lastColumn="0" w:oddVBand="0" w:evenVBand="0" w:oddHBand="0" w:evenHBand="0" w:firstRowFirstColumn="0" w:firstRowLastColumn="0" w:lastRowFirstColumn="0" w:lastRowLastColumn="0"/>
            </w:pPr>
            <w:r w:rsidRPr="00A54A4D">
              <w:t>5</w:t>
            </w:r>
          </w:p>
        </w:tc>
      </w:tr>
      <w:tr w:rsidR="006B0934" w:rsidRPr="00A54A4D" w14:paraId="64D9F03C" w14:textId="77777777" w:rsidTr="00A84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FFFFFF" w:themeFill="background1"/>
          </w:tcPr>
          <w:p w14:paraId="348A4390" w14:textId="3FC9A419" w:rsidR="006B0934" w:rsidRPr="00A54A4D" w:rsidRDefault="00E97E23" w:rsidP="00A84C3C">
            <w:pPr>
              <w:pStyle w:val="TableText"/>
              <w:rPr>
                <w:b w:val="0"/>
                <w:bCs w:val="0"/>
              </w:rPr>
            </w:pPr>
            <w:r w:rsidRPr="00A54A4D">
              <w:rPr>
                <w:b w:val="0"/>
                <w:bCs w:val="0"/>
              </w:rPr>
              <w:t>Iwi/hapū</w:t>
            </w:r>
          </w:p>
        </w:tc>
        <w:tc>
          <w:tcPr>
            <w:tcW w:w="1615" w:type="dxa"/>
            <w:shd w:val="clear" w:color="auto" w:fill="FFFFFF" w:themeFill="background1"/>
          </w:tcPr>
          <w:p w14:paraId="374ECB4C" w14:textId="07926B57" w:rsidR="006B0934" w:rsidRPr="00A54A4D" w:rsidRDefault="005F5D69" w:rsidP="00A84C3C">
            <w:pPr>
              <w:pStyle w:val="TableText"/>
              <w:cnfStyle w:val="000000100000" w:firstRow="0" w:lastRow="0" w:firstColumn="0" w:lastColumn="0" w:oddVBand="0" w:evenVBand="0" w:oddHBand="1" w:evenHBand="0" w:firstRowFirstColumn="0" w:firstRowLastColumn="0" w:lastRowFirstColumn="0" w:lastRowLastColumn="0"/>
            </w:pPr>
            <w:r w:rsidRPr="00A54A4D">
              <w:t>4</w:t>
            </w:r>
          </w:p>
        </w:tc>
      </w:tr>
      <w:tr w:rsidR="00C33024" w:rsidRPr="00A54A4D" w14:paraId="4E6ADE61" w14:textId="77777777" w:rsidTr="00A84C3C">
        <w:tc>
          <w:tcPr>
            <w:cnfStyle w:val="001000000000" w:firstRow="0" w:lastRow="0" w:firstColumn="1" w:lastColumn="0" w:oddVBand="0" w:evenVBand="0" w:oddHBand="0" w:evenHBand="0" w:firstRowFirstColumn="0" w:firstRowLastColumn="0" w:lastRowFirstColumn="0" w:lastRowLastColumn="0"/>
            <w:tcW w:w="3397" w:type="dxa"/>
            <w:shd w:val="clear" w:color="auto" w:fill="FFFFFF" w:themeFill="background1"/>
          </w:tcPr>
          <w:p w14:paraId="6F82570C" w14:textId="1F6844BD" w:rsidR="00C33024" w:rsidRPr="00A54A4D" w:rsidRDefault="00C33024" w:rsidP="00A84C3C">
            <w:pPr>
              <w:pStyle w:val="TableText"/>
              <w:rPr>
                <w:b w:val="0"/>
                <w:bCs w:val="0"/>
              </w:rPr>
            </w:pPr>
            <w:r w:rsidRPr="00A54A4D">
              <w:rPr>
                <w:b w:val="0"/>
                <w:bCs w:val="0"/>
              </w:rPr>
              <w:t>Crown research institute</w:t>
            </w:r>
            <w:r w:rsidR="00F41CAD" w:rsidRPr="00A54A4D">
              <w:rPr>
                <w:b w:val="0"/>
                <w:bCs w:val="0"/>
              </w:rPr>
              <w:t>s</w:t>
            </w:r>
          </w:p>
        </w:tc>
        <w:tc>
          <w:tcPr>
            <w:tcW w:w="1615" w:type="dxa"/>
            <w:shd w:val="clear" w:color="auto" w:fill="FFFFFF" w:themeFill="background1"/>
          </w:tcPr>
          <w:p w14:paraId="76524D42" w14:textId="34921DE7" w:rsidR="00C33024" w:rsidRPr="00A54A4D" w:rsidRDefault="00E97E23" w:rsidP="00A84C3C">
            <w:pPr>
              <w:pStyle w:val="TableText"/>
              <w:cnfStyle w:val="000000000000" w:firstRow="0" w:lastRow="0" w:firstColumn="0" w:lastColumn="0" w:oddVBand="0" w:evenVBand="0" w:oddHBand="0" w:evenHBand="0" w:firstRowFirstColumn="0" w:firstRowLastColumn="0" w:lastRowFirstColumn="0" w:lastRowLastColumn="0"/>
            </w:pPr>
            <w:r w:rsidRPr="00A54A4D">
              <w:t>3</w:t>
            </w:r>
          </w:p>
        </w:tc>
      </w:tr>
      <w:tr w:rsidR="006B0934" w:rsidRPr="00A54A4D" w14:paraId="7304EAC8" w14:textId="77777777" w:rsidTr="00A84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FFFFFF" w:themeFill="background1"/>
          </w:tcPr>
          <w:p w14:paraId="74E1FD63" w14:textId="00E83246" w:rsidR="006B0934" w:rsidRPr="00A54A4D" w:rsidRDefault="006B0934" w:rsidP="00A84C3C">
            <w:pPr>
              <w:pStyle w:val="TableText"/>
              <w:rPr>
                <w:b w:val="0"/>
                <w:bCs w:val="0"/>
              </w:rPr>
            </w:pPr>
            <w:r w:rsidRPr="00A54A4D">
              <w:rPr>
                <w:b w:val="0"/>
                <w:bCs w:val="0"/>
              </w:rPr>
              <w:t>Industry groups</w:t>
            </w:r>
          </w:p>
        </w:tc>
        <w:tc>
          <w:tcPr>
            <w:tcW w:w="1615" w:type="dxa"/>
            <w:shd w:val="clear" w:color="auto" w:fill="FFFFFF" w:themeFill="background1"/>
          </w:tcPr>
          <w:p w14:paraId="1CC2AA1D" w14:textId="6491E7CE" w:rsidR="006B0934" w:rsidRPr="00A54A4D" w:rsidRDefault="00E97E23" w:rsidP="00A84C3C">
            <w:pPr>
              <w:pStyle w:val="TableText"/>
              <w:cnfStyle w:val="000000100000" w:firstRow="0" w:lastRow="0" w:firstColumn="0" w:lastColumn="0" w:oddVBand="0" w:evenVBand="0" w:oddHBand="1" w:evenHBand="0" w:firstRowFirstColumn="0" w:firstRowLastColumn="0" w:lastRowFirstColumn="0" w:lastRowLastColumn="0"/>
            </w:pPr>
            <w:r w:rsidRPr="00A54A4D">
              <w:t>2</w:t>
            </w:r>
          </w:p>
        </w:tc>
      </w:tr>
      <w:tr w:rsidR="006B0934" w:rsidRPr="00A54A4D" w14:paraId="392EA743" w14:textId="77777777" w:rsidTr="00A84C3C">
        <w:tc>
          <w:tcPr>
            <w:cnfStyle w:val="001000000000" w:firstRow="0" w:lastRow="0" w:firstColumn="1" w:lastColumn="0" w:oddVBand="0" w:evenVBand="0" w:oddHBand="0" w:evenHBand="0" w:firstRowFirstColumn="0" w:firstRowLastColumn="0" w:lastRowFirstColumn="0" w:lastRowLastColumn="0"/>
            <w:tcW w:w="3397" w:type="dxa"/>
            <w:shd w:val="clear" w:color="auto" w:fill="FFFFFF" w:themeFill="background1"/>
          </w:tcPr>
          <w:p w14:paraId="1EAFE91A" w14:textId="4B407BDE" w:rsidR="006B0934" w:rsidRPr="00A54A4D" w:rsidRDefault="006B0934" w:rsidP="00A84C3C">
            <w:pPr>
              <w:pStyle w:val="TableText"/>
              <w:rPr>
                <w:b w:val="0"/>
                <w:bCs w:val="0"/>
              </w:rPr>
            </w:pPr>
            <w:r w:rsidRPr="00A54A4D">
              <w:rPr>
                <w:b w:val="0"/>
                <w:bCs w:val="0"/>
              </w:rPr>
              <w:t>Business</w:t>
            </w:r>
          </w:p>
        </w:tc>
        <w:tc>
          <w:tcPr>
            <w:tcW w:w="1615" w:type="dxa"/>
            <w:shd w:val="clear" w:color="auto" w:fill="FFFFFF" w:themeFill="background1"/>
          </w:tcPr>
          <w:p w14:paraId="5D8E5A64" w14:textId="4C76AF37" w:rsidR="006B0934" w:rsidRPr="00A54A4D" w:rsidRDefault="00E97E23" w:rsidP="00A84C3C">
            <w:pPr>
              <w:pStyle w:val="TableText"/>
              <w:cnfStyle w:val="000000000000" w:firstRow="0" w:lastRow="0" w:firstColumn="0" w:lastColumn="0" w:oddVBand="0" w:evenVBand="0" w:oddHBand="0" w:evenHBand="0" w:firstRowFirstColumn="0" w:firstRowLastColumn="0" w:lastRowFirstColumn="0" w:lastRowLastColumn="0"/>
            </w:pPr>
            <w:r w:rsidRPr="00A54A4D">
              <w:t>2</w:t>
            </w:r>
          </w:p>
        </w:tc>
      </w:tr>
      <w:tr w:rsidR="006B0934" w:rsidRPr="00A54A4D" w14:paraId="669E8096" w14:textId="77777777" w:rsidTr="00A84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FFFFFF" w:themeFill="background1"/>
          </w:tcPr>
          <w:p w14:paraId="4DD3959F" w14:textId="37EAB1BE" w:rsidR="006B0934" w:rsidRPr="00A54A4D" w:rsidRDefault="00EE2F13" w:rsidP="00A84C3C">
            <w:pPr>
              <w:pStyle w:val="TableText"/>
              <w:rPr>
                <w:b w:val="0"/>
                <w:bCs w:val="0"/>
              </w:rPr>
            </w:pPr>
            <w:r w:rsidRPr="00A54A4D">
              <w:rPr>
                <w:b w:val="0"/>
                <w:bCs w:val="0"/>
              </w:rPr>
              <w:t>Education</w:t>
            </w:r>
          </w:p>
        </w:tc>
        <w:tc>
          <w:tcPr>
            <w:tcW w:w="1615" w:type="dxa"/>
            <w:shd w:val="clear" w:color="auto" w:fill="FFFFFF" w:themeFill="background1"/>
          </w:tcPr>
          <w:p w14:paraId="491FDE43" w14:textId="24986FF1" w:rsidR="006B0934" w:rsidRPr="00A54A4D" w:rsidRDefault="00EE2F13" w:rsidP="00A84C3C">
            <w:pPr>
              <w:pStyle w:val="TableText"/>
              <w:cnfStyle w:val="000000100000" w:firstRow="0" w:lastRow="0" w:firstColumn="0" w:lastColumn="0" w:oddVBand="0" w:evenVBand="0" w:oddHBand="1" w:evenHBand="0" w:firstRowFirstColumn="0" w:firstRowLastColumn="0" w:lastRowFirstColumn="0" w:lastRowLastColumn="0"/>
            </w:pPr>
            <w:r w:rsidRPr="00A54A4D">
              <w:t>1</w:t>
            </w:r>
          </w:p>
        </w:tc>
      </w:tr>
      <w:tr w:rsidR="006B0934" w:rsidRPr="00A54A4D" w14:paraId="18FBC48C" w14:textId="77777777" w:rsidTr="00A84C3C">
        <w:tc>
          <w:tcPr>
            <w:cnfStyle w:val="001000000000" w:firstRow="0" w:lastRow="0" w:firstColumn="1" w:lastColumn="0" w:oddVBand="0" w:evenVBand="0" w:oddHBand="0" w:evenHBand="0" w:firstRowFirstColumn="0" w:firstRowLastColumn="0" w:lastRowFirstColumn="0" w:lastRowLastColumn="0"/>
            <w:tcW w:w="3397" w:type="dxa"/>
            <w:shd w:val="clear" w:color="auto" w:fill="FFFFFF" w:themeFill="background1"/>
          </w:tcPr>
          <w:p w14:paraId="69B7E8EF" w14:textId="77DC866E" w:rsidR="006B0934" w:rsidRPr="00A54A4D" w:rsidRDefault="00EE2F13" w:rsidP="00A84C3C">
            <w:pPr>
              <w:pStyle w:val="TableText"/>
              <w:rPr>
                <w:b w:val="0"/>
                <w:bCs w:val="0"/>
              </w:rPr>
            </w:pPr>
            <w:r w:rsidRPr="00A54A4D">
              <w:rPr>
                <w:b w:val="0"/>
                <w:bCs w:val="0"/>
              </w:rPr>
              <w:t>Health</w:t>
            </w:r>
          </w:p>
        </w:tc>
        <w:tc>
          <w:tcPr>
            <w:tcW w:w="1615" w:type="dxa"/>
            <w:shd w:val="clear" w:color="auto" w:fill="FFFFFF" w:themeFill="background1"/>
          </w:tcPr>
          <w:p w14:paraId="4F700EFC" w14:textId="621E345A" w:rsidR="006B0934" w:rsidRPr="00A54A4D" w:rsidRDefault="00EE2F13" w:rsidP="00A84C3C">
            <w:pPr>
              <w:pStyle w:val="TableText"/>
              <w:cnfStyle w:val="000000000000" w:firstRow="0" w:lastRow="0" w:firstColumn="0" w:lastColumn="0" w:oddVBand="0" w:evenVBand="0" w:oddHBand="0" w:evenHBand="0" w:firstRowFirstColumn="0" w:firstRowLastColumn="0" w:lastRowFirstColumn="0" w:lastRowLastColumn="0"/>
            </w:pPr>
            <w:r w:rsidRPr="00A54A4D">
              <w:t>1</w:t>
            </w:r>
          </w:p>
        </w:tc>
      </w:tr>
      <w:tr w:rsidR="006B0934" w:rsidRPr="00A54A4D" w14:paraId="6919D2F7" w14:textId="77777777" w:rsidTr="00A84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FFFFFF" w:themeFill="background1"/>
          </w:tcPr>
          <w:p w14:paraId="0DAFF106" w14:textId="47EA7FD2" w:rsidR="006B0934" w:rsidRPr="00A54A4D" w:rsidRDefault="00EE2F13" w:rsidP="00A84C3C">
            <w:pPr>
              <w:pStyle w:val="TableText"/>
              <w:rPr>
                <w:b w:val="0"/>
                <w:bCs w:val="0"/>
              </w:rPr>
            </w:pPr>
            <w:r w:rsidRPr="00A54A4D">
              <w:rPr>
                <w:b w:val="0"/>
                <w:bCs w:val="0"/>
              </w:rPr>
              <w:t>Other</w:t>
            </w:r>
          </w:p>
        </w:tc>
        <w:tc>
          <w:tcPr>
            <w:tcW w:w="1615" w:type="dxa"/>
            <w:shd w:val="clear" w:color="auto" w:fill="FFFFFF" w:themeFill="background1"/>
          </w:tcPr>
          <w:p w14:paraId="31BE3591" w14:textId="0A36694B" w:rsidR="006B0934" w:rsidRPr="00A54A4D" w:rsidRDefault="00EE2F13" w:rsidP="00A84C3C">
            <w:pPr>
              <w:pStyle w:val="TableText"/>
              <w:cnfStyle w:val="000000100000" w:firstRow="0" w:lastRow="0" w:firstColumn="0" w:lastColumn="0" w:oddVBand="0" w:evenVBand="0" w:oddHBand="1" w:evenHBand="0" w:firstRowFirstColumn="0" w:firstRowLastColumn="0" w:lastRowFirstColumn="0" w:lastRowLastColumn="0"/>
            </w:pPr>
            <w:r w:rsidRPr="00A54A4D">
              <w:t>1</w:t>
            </w:r>
          </w:p>
        </w:tc>
      </w:tr>
      <w:tr w:rsidR="006B0934" w:rsidRPr="00A54A4D" w14:paraId="263C1703" w14:textId="77777777" w:rsidTr="00A84C3C">
        <w:tc>
          <w:tcPr>
            <w:cnfStyle w:val="001000000000" w:firstRow="0" w:lastRow="0" w:firstColumn="1" w:lastColumn="0" w:oddVBand="0" w:evenVBand="0" w:oddHBand="0" w:evenHBand="0" w:firstRowFirstColumn="0" w:firstRowLastColumn="0" w:lastRowFirstColumn="0" w:lastRowLastColumn="0"/>
            <w:tcW w:w="3397" w:type="dxa"/>
            <w:shd w:val="clear" w:color="auto" w:fill="FFFFFF" w:themeFill="background1"/>
          </w:tcPr>
          <w:p w14:paraId="74C9400C" w14:textId="19B75DE9" w:rsidR="006B0934" w:rsidRPr="00A54A4D" w:rsidRDefault="00EE2F13" w:rsidP="00A84C3C">
            <w:pPr>
              <w:pStyle w:val="TableText"/>
              <w:rPr>
                <w:b w:val="0"/>
                <w:bCs w:val="0"/>
              </w:rPr>
            </w:pPr>
            <w:r w:rsidRPr="00A54A4D">
              <w:rPr>
                <w:b w:val="0"/>
                <w:bCs w:val="0"/>
              </w:rPr>
              <w:t>Individuals</w:t>
            </w:r>
          </w:p>
        </w:tc>
        <w:tc>
          <w:tcPr>
            <w:tcW w:w="1615" w:type="dxa"/>
            <w:shd w:val="clear" w:color="auto" w:fill="FFFFFF" w:themeFill="background1"/>
          </w:tcPr>
          <w:p w14:paraId="67AB006C" w14:textId="0058CCD0" w:rsidR="006B0934" w:rsidRPr="00A54A4D" w:rsidRDefault="000E749B" w:rsidP="00A84C3C">
            <w:pPr>
              <w:pStyle w:val="TableText"/>
              <w:cnfStyle w:val="000000000000" w:firstRow="0" w:lastRow="0" w:firstColumn="0" w:lastColumn="0" w:oddVBand="0" w:evenVBand="0" w:oddHBand="0" w:evenHBand="0" w:firstRowFirstColumn="0" w:firstRowLastColumn="0" w:lastRowFirstColumn="0" w:lastRowLastColumn="0"/>
            </w:pPr>
            <w:r w:rsidRPr="00A54A4D">
              <w:t>13</w:t>
            </w:r>
          </w:p>
        </w:tc>
      </w:tr>
      <w:tr w:rsidR="002D1A3E" w:rsidRPr="00A54A4D" w14:paraId="69E17652" w14:textId="77777777" w:rsidTr="00A84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FFFFFF" w:themeFill="background1"/>
          </w:tcPr>
          <w:p w14:paraId="0BFF3658" w14:textId="4447B6F6" w:rsidR="002D1A3E" w:rsidRPr="00A54A4D" w:rsidRDefault="002D1A3E" w:rsidP="00A84C3C">
            <w:pPr>
              <w:pStyle w:val="TableText"/>
              <w:rPr>
                <w:b w:val="0"/>
                <w:bCs w:val="0"/>
              </w:rPr>
            </w:pPr>
            <w:bookmarkStart w:id="10" w:name="_Hlk105859289"/>
            <w:r w:rsidRPr="00A54A4D">
              <w:rPr>
                <w:b w:val="0"/>
                <w:bCs w:val="0"/>
              </w:rPr>
              <w:t>Total</w:t>
            </w:r>
          </w:p>
        </w:tc>
        <w:tc>
          <w:tcPr>
            <w:tcW w:w="1615" w:type="dxa"/>
            <w:shd w:val="clear" w:color="auto" w:fill="FFFFFF" w:themeFill="background1"/>
          </w:tcPr>
          <w:p w14:paraId="58D476E1" w14:textId="5D304837" w:rsidR="002D1A3E" w:rsidRPr="00A54A4D" w:rsidRDefault="002D1A3E" w:rsidP="00A84C3C">
            <w:pPr>
              <w:pStyle w:val="TableText"/>
              <w:cnfStyle w:val="000000100000" w:firstRow="0" w:lastRow="0" w:firstColumn="0" w:lastColumn="0" w:oddVBand="0" w:evenVBand="0" w:oddHBand="1" w:evenHBand="0" w:firstRowFirstColumn="0" w:firstRowLastColumn="0" w:lastRowFirstColumn="0" w:lastRowLastColumn="0"/>
            </w:pPr>
            <w:r w:rsidRPr="00A54A4D">
              <w:t>42</w:t>
            </w:r>
          </w:p>
        </w:tc>
      </w:tr>
    </w:tbl>
    <w:bookmarkEnd w:id="10"/>
    <w:p w14:paraId="6AF2A882" w14:textId="4C3A8B30" w:rsidR="00044BAF" w:rsidRPr="00A54A4D" w:rsidRDefault="00044BAF" w:rsidP="00A84C3C">
      <w:pPr>
        <w:pStyle w:val="Note"/>
      </w:pPr>
      <w:r w:rsidRPr="00A54A4D">
        <w:t xml:space="preserve">Nine </w:t>
      </w:r>
      <w:r w:rsidR="002B6D68" w:rsidRPr="00A54A4D">
        <w:t>respondents</w:t>
      </w:r>
      <w:r w:rsidRPr="00A54A4D">
        <w:t xml:space="preserve"> provided Māori perspective</w:t>
      </w:r>
      <w:r w:rsidR="00A902ED" w:rsidRPr="00A54A4D">
        <w:t>s</w:t>
      </w:r>
      <w:r w:rsidRPr="00A54A4D">
        <w:t>.</w:t>
      </w:r>
    </w:p>
    <w:p w14:paraId="771A30A9" w14:textId="33B6B70A" w:rsidR="00525C2D" w:rsidRPr="00A54A4D" w:rsidRDefault="000A3A37" w:rsidP="00870C05">
      <w:pPr>
        <w:pStyle w:val="Heading2"/>
      </w:pPr>
      <w:bookmarkStart w:id="11" w:name="_Toc106268584"/>
      <w:r w:rsidRPr="00A54A4D">
        <w:t>Summary approach</w:t>
      </w:r>
      <w:bookmarkEnd w:id="11"/>
    </w:p>
    <w:p w14:paraId="25EA7B1D" w14:textId="6B9EF074" w:rsidR="007F2368" w:rsidRPr="00A54A4D" w:rsidRDefault="00535897" w:rsidP="00A84C3C">
      <w:pPr>
        <w:pStyle w:val="BodyText"/>
      </w:pPr>
      <w:r w:rsidRPr="00A54A4D">
        <w:t xml:space="preserve">This summary is largely qualitative, focusing on </w:t>
      </w:r>
      <w:r w:rsidR="00F85D13" w:rsidRPr="00A54A4D">
        <w:t>respondents</w:t>
      </w:r>
      <w:r w:rsidRPr="00A54A4D">
        <w:t>’ comments and explanation</w:t>
      </w:r>
      <w:r w:rsidR="00AE6194" w:rsidRPr="00A54A4D">
        <w:t>s</w:t>
      </w:r>
      <w:r w:rsidRPr="00A54A4D">
        <w:t xml:space="preserve"> rather than on overall </w:t>
      </w:r>
      <w:r w:rsidR="000A155A" w:rsidRPr="00A54A4D">
        <w:t>numbers on e</w:t>
      </w:r>
      <w:r w:rsidR="00C25D6D" w:rsidRPr="00A54A4D">
        <w:t>ach</w:t>
      </w:r>
      <w:r w:rsidR="000A155A" w:rsidRPr="00A54A4D">
        <w:t xml:space="preserve"> </w:t>
      </w:r>
      <w:r w:rsidRPr="00A54A4D">
        <w:t>position.</w:t>
      </w:r>
    </w:p>
    <w:p w14:paraId="20849653" w14:textId="21597959" w:rsidR="007C47FF" w:rsidRPr="00A54A4D" w:rsidRDefault="00B43B60" w:rsidP="00A84C3C">
      <w:pPr>
        <w:pStyle w:val="BodyText"/>
      </w:pPr>
      <w:r w:rsidRPr="00A54A4D">
        <w:t xml:space="preserve">Not all </w:t>
      </w:r>
      <w:r w:rsidR="002B6D68" w:rsidRPr="00A54A4D">
        <w:t>respondents</w:t>
      </w:r>
      <w:r w:rsidRPr="00A54A4D">
        <w:t xml:space="preserve"> </w:t>
      </w:r>
      <w:r w:rsidR="00DF08BB" w:rsidRPr="00A54A4D">
        <w:t>answered</w:t>
      </w:r>
      <w:r w:rsidRPr="00A54A4D">
        <w:t xml:space="preserve"> every question</w:t>
      </w:r>
      <w:r w:rsidR="00824BBF" w:rsidRPr="00A54A4D">
        <w:t xml:space="preserve">. </w:t>
      </w:r>
      <w:r w:rsidR="002E5904" w:rsidRPr="00A54A4D">
        <w:t>Throughout the document w</w:t>
      </w:r>
      <w:r w:rsidR="00AA1EF4" w:rsidRPr="00A54A4D">
        <w:t>e</w:t>
      </w:r>
      <w:r w:rsidR="0054059C" w:rsidRPr="00A54A4D">
        <w:t xml:space="preserve"> use</w:t>
      </w:r>
      <w:r w:rsidR="00AC2E1E" w:rsidRPr="00A54A4D">
        <w:t xml:space="preserve"> </w:t>
      </w:r>
      <w:r w:rsidR="006511DA" w:rsidRPr="00A54A4D">
        <w:t xml:space="preserve">broad terms </w:t>
      </w:r>
      <w:r w:rsidR="002E5904" w:rsidRPr="00A54A4D">
        <w:t xml:space="preserve">such as </w:t>
      </w:r>
      <w:r w:rsidR="00AC2E1E" w:rsidRPr="00A54A4D">
        <w:t>most, many and some</w:t>
      </w:r>
      <w:r w:rsidR="002E5904" w:rsidRPr="00A54A4D">
        <w:t>,</w:t>
      </w:r>
      <w:r w:rsidR="00587677" w:rsidRPr="00A54A4D">
        <w:t xml:space="preserve"> </w:t>
      </w:r>
      <w:r w:rsidR="00C84503" w:rsidRPr="00A54A4D">
        <w:t>to</w:t>
      </w:r>
      <w:r w:rsidR="007F2FE8" w:rsidRPr="00A54A4D">
        <w:t xml:space="preserve"> </w:t>
      </w:r>
      <w:r w:rsidR="00784DE8" w:rsidRPr="00A54A4D">
        <w:t>show</w:t>
      </w:r>
      <w:r w:rsidR="007F2FE8" w:rsidRPr="00A54A4D">
        <w:t xml:space="preserve"> the level</w:t>
      </w:r>
      <w:r w:rsidR="00B8717F" w:rsidRPr="00A54A4D">
        <w:t xml:space="preserve"> of</w:t>
      </w:r>
      <w:r w:rsidR="002C30ED" w:rsidRPr="00A54A4D">
        <w:t xml:space="preserve"> support </w:t>
      </w:r>
      <w:r w:rsidR="002777C4" w:rsidRPr="00A54A4D">
        <w:t>for positions</w:t>
      </w:r>
      <w:r w:rsidR="002E5904" w:rsidRPr="00A54A4D">
        <w:t>,</w:t>
      </w:r>
      <w:r w:rsidR="002777C4" w:rsidRPr="00A54A4D">
        <w:t xml:space="preserve"> </w:t>
      </w:r>
      <w:r w:rsidR="002D1185" w:rsidRPr="00A54A4D">
        <w:t>based on</w:t>
      </w:r>
      <w:r w:rsidR="009D7FC8" w:rsidRPr="00A54A4D">
        <w:t xml:space="preserve"> </w:t>
      </w:r>
      <w:r w:rsidR="00AF043E" w:rsidRPr="00A54A4D">
        <w:t>respon</w:t>
      </w:r>
      <w:r w:rsidR="000058D5" w:rsidRPr="00A54A4D">
        <w:t xml:space="preserve">ses </w:t>
      </w:r>
      <w:r w:rsidR="005D1839" w:rsidRPr="00A54A4D">
        <w:t>to th</w:t>
      </w:r>
      <w:r w:rsidR="00DB5316" w:rsidRPr="00A54A4D">
        <w:t>e</w:t>
      </w:r>
      <w:r w:rsidR="005D1839" w:rsidRPr="00A54A4D">
        <w:t xml:space="preserve"> question</w:t>
      </w:r>
      <w:r w:rsidR="00714D29" w:rsidRPr="00A54A4D">
        <w:t>.</w:t>
      </w:r>
    </w:p>
    <w:p w14:paraId="7BA1CE16" w14:textId="1A5E4489" w:rsidR="00066537" w:rsidRPr="00A54A4D" w:rsidRDefault="00DE49AA" w:rsidP="00A84C3C">
      <w:pPr>
        <w:pStyle w:val="BodyText"/>
      </w:pPr>
      <w:r w:rsidRPr="00A54A4D">
        <w:t xml:space="preserve">Most submissions </w:t>
      </w:r>
      <w:r w:rsidR="00F61C71" w:rsidRPr="00A54A4D">
        <w:t>includ</w:t>
      </w:r>
      <w:r w:rsidRPr="00A54A4D">
        <w:t xml:space="preserve">ed </w:t>
      </w:r>
      <w:r w:rsidR="002B3295" w:rsidRPr="00A54A4D">
        <w:t>feedback</w:t>
      </w:r>
      <w:r w:rsidRPr="00A54A4D">
        <w:t xml:space="preserve"> </w:t>
      </w:r>
      <w:r w:rsidR="002E5904" w:rsidRPr="00A54A4D">
        <w:t>about</w:t>
      </w:r>
      <w:r w:rsidRPr="00A54A4D">
        <w:t xml:space="preserve"> implement</w:t>
      </w:r>
      <w:r w:rsidR="002E5904" w:rsidRPr="00A54A4D">
        <w:t>ing</w:t>
      </w:r>
      <w:r w:rsidRPr="00A54A4D">
        <w:t xml:space="preserve"> the proposed amendments</w:t>
      </w:r>
      <w:r w:rsidR="0036294C" w:rsidRPr="00A54A4D">
        <w:t>.</w:t>
      </w:r>
      <w:r w:rsidRPr="00A54A4D">
        <w:t xml:space="preserve"> </w:t>
      </w:r>
      <w:r w:rsidR="002E5904" w:rsidRPr="00A54A4D">
        <w:t>We will consider t</w:t>
      </w:r>
      <w:r w:rsidR="00665729" w:rsidRPr="00A54A4D">
        <w:t>his</w:t>
      </w:r>
      <w:r w:rsidR="000D24CD" w:rsidRPr="00A54A4D">
        <w:t xml:space="preserve"> additional</w:t>
      </w:r>
      <w:r w:rsidR="00665729" w:rsidRPr="00A54A4D">
        <w:t xml:space="preserve"> information </w:t>
      </w:r>
      <w:r w:rsidR="00C30417" w:rsidRPr="00A54A4D">
        <w:t>dur</w:t>
      </w:r>
      <w:r w:rsidR="0090399A" w:rsidRPr="00A54A4D">
        <w:t>ing planning for implementation</w:t>
      </w:r>
      <w:r w:rsidR="002E5904" w:rsidRPr="00A54A4D">
        <w:t>,</w:t>
      </w:r>
      <w:r w:rsidR="0090399A" w:rsidRPr="00A54A4D">
        <w:t xml:space="preserve"> and more broadly </w:t>
      </w:r>
      <w:r w:rsidR="00C01B0C" w:rsidRPr="00A54A4D">
        <w:t>in</w:t>
      </w:r>
      <w:r w:rsidR="007325B2" w:rsidRPr="00A54A4D">
        <w:t xml:space="preserve"> </w:t>
      </w:r>
      <w:r w:rsidR="00F408F6" w:rsidRPr="00A54A4D">
        <w:t>the environmental reporting programme</w:t>
      </w:r>
      <w:r w:rsidR="005B70C2" w:rsidRPr="00A54A4D">
        <w:t>.</w:t>
      </w:r>
    </w:p>
    <w:p w14:paraId="74CCF50F" w14:textId="4119DCDF" w:rsidR="00DE49AA" w:rsidRPr="00A54A4D" w:rsidRDefault="002E2B36" w:rsidP="00A84C3C">
      <w:pPr>
        <w:pStyle w:val="BodyText"/>
      </w:pPr>
      <w:r w:rsidRPr="00A54A4D">
        <w:t>Th</w:t>
      </w:r>
      <w:r w:rsidR="00682DBD" w:rsidRPr="00A54A4D">
        <w:t>e summary</w:t>
      </w:r>
      <w:r w:rsidRPr="00A54A4D">
        <w:t xml:space="preserve"> does not include matters raised in submissions that are unrelated to the ERA.</w:t>
      </w:r>
    </w:p>
    <w:p w14:paraId="7C0656C7" w14:textId="191C7029" w:rsidR="00A20CDE" w:rsidRPr="00A54A4D" w:rsidRDefault="002E5904" w:rsidP="00A84C3C">
      <w:pPr>
        <w:pStyle w:val="Heading2"/>
      </w:pPr>
      <w:bookmarkStart w:id="12" w:name="_Toc106268585"/>
      <w:r w:rsidRPr="00A54A4D">
        <w:lastRenderedPageBreak/>
        <w:t>O</w:t>
      </w:r>
      <w:r w:rsidR="00000737" w:rsidRPr="00A54A4D">
        <w:t>pportunities and objectives</w:t>
      </w:r>
      <w:bookmarkEnd w:id="12"/>
    </w:p>
    <w:p w14:paraId="1925B3F5" w14:textId="64204A92" w:rsidR="00CB38DD" w:rsidRPr="00A54A4D" w:rsidRDefault="00577E74" w:rsidP="001969AD">
      <w:pPr>
        <w:pStyle w:val="Heading3"/>
        <w:spacing w:before="240"/>
      </w:pPr>
      <w:r w:rsidRPr="00A54A4D">
        <w:t>Opportunities</w:t>
      </w:r>
    </w:p>
    <w:p w14:paraId="6A579F40" w14:textId="08B176F0" w:rsidR="00DE49AA" w:rsidRPr="00A54A4D" w:rsidRDefault="00DE49AA" w:rsidP="00A84C3C">
      <w:pPr>
        <w:pStyle w:val="BodyText"/>
      </w:pPr>
      <w:r w:rsidRPr="00A54A4D">
        <w:t>The</w:t>
      </w:r>
      <w:r w:rsidRPr="00A54A4D" w:rsidDel="002E0683">
        <w:t xml:space="preserve"> </w:t>
      </w:r>
      <w:r w:rsidRPr="00A54A4D">
        <w:t xml:space="preserve">consultation document set out </w:t>
      </w:r>
      <w:r w:rsidR="002E0683" w:rsidRPr="00A54A4D">
        <w:t xml:space="preserve">four issues we seek to address </w:t>
      </w:r>
      <w:r w:rsidR="00BA2630" w:rsidRPr="00A54A4D">
        <w:t>through proposed amendments</w:t>
      </w:r>
      <w:r w:rsidR="001C0AE4" w:rsidRPr="00A54A4D">
        <w:t>.</w:t>
      </w:r>
    </w:p>
    <w:p w14:paraId="39B4F8FE" w14:textId="77777777" w:rsidR="00CD2EDC" w:rsidRPr="00A54A4D" w:rsidRDefault="001C0AE4" w:rsidP="00A84C3C">
      <w:pPr>
        <w:pStyle w:val="Numberedparagraph"/>
      </w:pPr>
      <w:r w:rsidRPr="00A54A4D">
        <w:t>U</w:t>
      </w:r>
      <w:r w:rsidR="00DE49AA" w:rsidRPr="00A54A4D">
        <w:t xml:space="preserve">nclear purpose of </w:t>
      </w:r>
      <w:r w:rsidR="003B0333" w:rsidRPr="00A54A4D">
        <w:t>e</w:t>
      </w:r>
      <w:r w:rsidR="00DE49AA" w:rsidRPr="00A54A4D">
        <w:t>nvironmental reporting means that it requires regular reports, but lacks legislated direction to identify key issues or desired outcomes</w:t>
      </w:r>
      <w:r w:rsidR="00437099" w:rsidRPr="00A54A4D">
        <w:t>.</w:t>
      </w:r>
    </w:p>
    <w:p w14:paraId="19C14A49" w14:textId="7D44210D" w:rsidR="00DE49AA" w:rsidRPr="00A54A4D" w:rsidRDefault="007A7695" w:rsidP="00A84C3C">
      <w:pPr>
        <w:pStyle w:val="Numberedparagraph"/>
      </w:pPr>
      <w:r w:rsidRPr="00A54A4D">
        <w:t xml:space="preserve">The lack of </w:t>
      </w:r>
      <w:r w:rsidR="00DE49AA" w:rsidRPr="00A54A4D">
        <w:t>a fit-for-purpose designed national environmental reporting system</w:t>
      </w:r>
      <w:r w:rsidR="00437099" w:rsidRPr="00A54A4D">
        <w:t>.</w:t>
      </w:r>
    </w:p>
    <w:p w14:paraId="274B90C9" w14:textId="35AB5527" w:rsidR="00DE49AA" w:rsidRPr="00A54A4D" w:rsidRDefault="001C0AE4" w:rsidP="00A84C3C">
      <w:pPr>
        <w:pStyle w:val="Numberedparagraph"/>
      </w:pPr>
      <w:r w:rsidRPr="00A54A4D">
        <w:t>I</w:t>
      </w:r>
      <w:r w:rsidR="00DE49AA" w:rsidRPr="00A54A4D">
        <w:t>nconsistent and deficient data and knowledge which is impeding comprehensive and robust evidence-based reporting</w:t>
      </w:r>
      <w:r w:rsidR="00437099" w:rsidRPr="00A54A4D">
        <w:t>.</w:t>
      </w:r>
    </w:p>
    <w:p w14:paraId="18FE46B0" w14:textId="67256566" w:rsidR="00DE49AA" w:rsidRPr="00A54A4D" w:rsidRDefault="001C0AE4" w:rsidP="00A84C3C">
      <w:pPr>
        <w:pStyle w:val="Numberedparagraph"/>
      </w:pPr>
      <w:r w:rsidRPr="00A54A4D">
        <w:t>U</w:t>
      </w:r>
      <w:r w:rsidR="00DE49AA" w:rsidRPr="00A54A4D">
        <w:t>nder-recognition of the Crown’s Tiriti responsibilities, te ao Māori, and mātauranga Māori.</w:t>
      </w:r>
    </w:p>
    <w:p w14:paraId="276F28BE" w14:textId="735D6B37" w:rsidR="00DE49AA" w:rsidRPr="00A54A4D" w:rsidRDefault="00137D89" w:rsidP="00C503B6">
      <w:pPr>
        <w:pStyle w:val="Heading3"/>
      </w:pPr>
      <w:r w:rsidRPr="00A54A4D">
        <w:t>Consultation questions</w:t>
      </w:r>
    </w:p>
    <w:p w14:paraId="059418C3" w14:textId="2B974402" w:rsidR="00B8144B" w:rsidRPr="00A54A4D" w:rsidRDefault="00137D89" w:rsidP="00774F2A">
      <w:pPr>
        <w:pStyle w:val="Heading5"/>
      </w:pPr>
      <w:r w:rsidRPr="00A54A4D">
        <w:t>Q1.</w:t>
      </w:r>
      <w:r w:rsidR="00D90BC0" w:rsidRPr="00A54A4D">
        <w:tab/>
      </w:r>
      <w:r w:rsidR="00000737" w:rsidRPr="00A54A4D">
        <w:t>Would you add any issues to this list?</w:t>
      </w:r>
      <w:r w:rsidR="00F65D76" w:rsidRPr="00A54A4D">
        <w:t xml:space="preserve"> Why?</w:t>
      </w:r>
    </w:p>
    <w:p w14:paraId="1C3C7B3A" w14:textId="595C45BF" w:rsidR="00447C30" w:rsidRPr="00A54A4D" w:rsidRDefault="00F05858" w:rsidP="001969AD">
      <w:pPr>
        <w:pStyle w:val="BodyText"/>
      </w:pPr>
      <w:r w:rsidRPr="00A54A4D">
        <w:t>M</w:t>
      </w:r>
      <w:r w:rsidR="002A4C34" w:rsidRPr="00A54A4D">
        <w:t>ost</w:t>
      </w:r>
      <w:r w:rsidRPr="00A54A4D">
        <w:t xml:space="preserve"> </w:t>
      </w:r>
      <w:r w:rsidR="00D85C23" w:rsidRPr="00A54A4D">
        <w:t>respondents</w:t>
      </w:r>
      <w:r w:rsidR="002E2FD9" w:rsidRPr="00A54A4D" w:rsidDel="00676F33">
        <w:t xml:space="preserve"> </w:t>
      </w:r>
      <w:r w:rsidR="00B8144B" w:rsidRPr="00A54A4D">
        <w:t>not</w:t>
      </w:r>
      <w:r w:rsidR="00696043" w:rsidRPr="00A54A4D">
        <w:t>ed</w:t>
      </w:r>
      <w:r w:rsidR="00B8144B" w:rsidRPr="00A54A4D">
        <w:t xml:space="preserve"> that resolving issues with the ERA will not be sufficient on its own</w:t>
      </w:r>
      <w:r w:rsidR="008229BE" w:rsidRPr="00A54A4D">
        <w:t>,</w:t>
      </w:r>
      <w:r w:rsidR="002A7805" w:rsidRPr="00A54A4D">
        <w:t> </w:t>
      </w:r>
      <w:r w:rsidR="00B8144B" w:rsidRPr="00A54A4D">
        <w:t xml:space="preserve">and the Ministry needs to address broader, systemic issues that are undermining effectiveness. </w:t>
      </w:r>
      <w:r w:rsidR="00D85C23" w:rsidRPr="00A54A4D">
        <w:t>Respondents</w:t>
      </w:r>
      <w:r w:rsidR="001863F1" w:rsidRPr="00A54A4D">
        <w:t xml:space="preserve"> highlighted a need for</w:t>
      </w:r>
      <w:r w:rsidR="00447C30" w:rsidRPr="00A54A4D">
        <w:t>:</w:t>
      </w:r>
    </w:p>
    <w:p w14:paraId="001A5F33" w14:textId="1404676A" w:rsidR="00447C30" w:rsidRPr="00A54A4D" w:rsidRDefault="00B8144B" w:rsidP="001969AD">
      <w:pPr>
        <w:pStyle w:val="Bullet"/>
      </w:pPr>
      <w:r w:rsidRPr="00A54A4D">
        <w:t>clarity and a collective vision on the ERA’s purpose and role</w:t>
      </w:r>
      <w:r w:rsidR="009D7AF6" w:rsidRPr="00A54A4D">
        <w:t>,</w:t>
      </w:r>
      <w:r w:rsidRPr="00A54A4D">
        <w:t xml:space="preserve"> and what a fit-for-purpose</w:t>
      </w:r>
      <w:r w:rsidRPr="00A54A4D" w:rsidDel="008522CB">
        <w:t xml:space="preserve"> </w:t>
      </w:r>
      <w:r w:rsidRPr="00A54A4D">
        <w:t>national environmental reporting system might look like</w:t>
      </w:r>
    </w:p>
    <w:p w14:paraId="1D86A571" w14:textId="0662D76A" w:rsidR="00B8144B" w:rsidRPr="00A54A4D" w:rsidRDefault="00B8144B" w:rsidP="001969AD">
      <w:pPr>
        <w:pStyle w:val="Bullet"/>
      </w:pPr>
      <w:r w:rsidRPr="00A54A4D">
        <w:t>a funding model that encourages collaboration and data and information</w:t>
      </w:r>
      <w:r w:rsidR="003B0333" w:rsidRPr="00A54A4D">
        <w:t>-</w:t>
      </w:r>
      <w:r w:rsidRPr="00A54A4D">
        <w:t>sharing between organisations, with stable research programmes and a nationally co-ordinated environmental system for collecti</w:t>
      </w:r>
      <w:r w:rsidR="003B0333" w:rsidRPr="00A54A4D">
        <w:t>ng</w:t>
      </w:r>
      <w:r w:rsidRPr="00A54A4D">
        <w:t xml:space="preserve">, </w:t>
      </w:r>
      <w:proofErr w:type="gramStart"/>
      <w:r w:rsidRPr="00A54A4D">
        <w:t>collati</w:t>
      </w:r>
      <w:r w:rsidR="003B0333" w:rsidRPr="00A54A4D">
        <w:t>ng</w:t>
      </w:r>
      <w:proofErr w:type="gramEnd"/>
      <w:r w:rsidRPr="00A54A4D">
        <w:t xml:space="preserve"> and sharing data.</w:t>
      </w:r>
    </w:p>
    <w:p w14:paraId="570934FE" w14:textId="5C38BD85" w:rsidR="002E0D1D" w:rsidRPr="00A54A4D" w:rsidRDefault="00282892" w:rsidP="001969AD">
      <w:pPr>
        <w:pStyle w:val="BodyText"/>
      </w:pPr>
      <w:r w:rsidRPr="00A54A4D">
        <w:t>Many</w:t>
      </w:r>
      <w:r w:rsidR="00B8144B" w:rsidRPr="00A54A4D">
        <w:t xml:space="preserve"> </w:t>
      </w:r>
      <w:r w:rsidR="00764305" w:rsidRPr="00A54A4D">
        <w:t xml:space="preserve">said </w:t>
      </w:r>
      <w:r w:rsidR="00B8144B" w:rsidRPr="00A54A4D">
        <w:t xml:space="preserve">the issue of </w:t>
      </w:r>
      <w:r w:rsidR="00152BF7" w:rsidRPr="00A54A4D">
        <w:t>under-</w:t>
      </w:r>
      <w:r w:rsidR="00B8144B" w:rsidRPr="00A54A4D">
        <w:t xml:space="preserve">recognition </w:t>
      </w:r>
      <w:r w:rsidR="00152BF7" w:rsidRPr="00A54A4D">
        <w:t>of the C</w:t>
      </w:r>
      <w:r w:rsidR="00890C9F" w:rsidRPr="00A54A4D">
        <w:t>rown’s</w:t>
      </w:r>
      <w:r w:rsidR="00B8144B" w:rsidRPr="00A54A4D">
        <w:t xml:space="preserve"> Tiriti</w:t>
      </w:r>
      <w:r w:rsidR="00386350" w:rsidRPr="00A54A4D">
        <w:t xml:space="preserve"> responsibilities</w:t>
      </w:r>
      <w:r w:rsidR="00B8144B" w:rsidRPr="00A54A4D">
        <w:t xml:space="preserve">, te </w:t>
      </w:r>
      <w:r w:rsidR="001C2A41" w:rsidRPr="00A54A4D">
        <w:t>a</w:t>
      </w:r>
      <w:r w:rsidR="00B8144B" w:rsidRPr="00A54A4D">
        <w:t xml:space="preserve">o Māori and </w:t>
      </w:r>
      <w:r w:rsidR="003D2E3E" w:rsidRPr="00A54A4D">
        <w:t>m</w:t>
      </w:r>
      <w:r w:rsidR="00B8144B" w:rsidRPr="00A54A4D">
        <w:t>ātauranga Māori</w:t>
      </w:r>
      <w:r w:rsidR="00BC18E4" w:rsidRPr="00A54A4D">
        <w:t xml:space="preserve"> </w:t>
      </w:r>
      <w:r w:rsidR="002C4102" w:rsidRPr="00A54A4D">
        <w:t xml:space="preserve">should </w:t>
      </w:r>
      <w:r w:rsidR="00B8144B" w:rsidRPr="00A54A4D">
        <w:t>be expanded</w:t>
      </w:r>
      <w:r w:rsidR="00BC18E4" w:rsidRPr="00A54A4D">
        <w:t xml:space="preserve">, </w:t>
      </w:r>
      <w:r w:rsidR="004464D7" w:rsidRPr="00A54A4D">
        <w:t>to</w:t>
      </w:r>
      <w:r w:rsidR="002070A2" w:rsidRPr="00A54A4D">
        <w:t xml:space="preserve"> </w:t>
      </w:r>
      <w:r w:rsidR="00B8144B" w:rsidRPr="00A54A4D">
        <w:t>include</w:t>
      </w:r>
      <w:r w:rsidR="00024DAD" w:rsidRPr="00A54A4D">
        <w:t>:</w:t>
      </w:r>
    </w:p>
    <w:p w14:paraId="13C5C77B" w14:textId="7DDEB543" w:rsidR="00055F9F" w:rsidRPr="00A54A4D" w:rsidRDefault="00B8144B" w:rsidP="001969AD">
      <w:pPr>
        <w:pStyle w:val="Bullet"/>
      </w:pPr>
      <w:r w:rsidRPr="00A54A4D">
        <w:t xml:space="preserve">further clarification </w:t>
      </w:r>
      <w:r w:rsidR="00586AED" w:rsidRPr="00A54A4D">
        <w:t xml:space="preserve">about </w:t>
      </w:r>
      <w:r w:rsidRPr="00A54A4D">
        <w:t>the way indicators and timeframes will apply</w:t>
      </w:r>
    </w:p>
    <w:p w14:paraId="521CB7E6" w14:textId="1F3E3669" w:rsidR="00055F9F" w:rsidRPr="00A54A4D" w:rsidRDefault="00B8144B" w:rsidP="001969AD">
      <w:pPr>
        <w:pStyle w:val="Bullet"/>
      </w:pPr>
      <w:r w:rsidRPr="00A54A4D">
        <w:t>th</w:t>
      </w:r>
      <w:r w:rsidR="004464D7" w:rsidRPr="00A54A4D">
        <w:t>e need for</w:t>
      </w:r>
      <w:r w:rsidRPr="00A54A4D">
        <w:t xml:space="preserve"> resourcing</w:t>
      </w:r>
    </w:p>
    <w:p w14:paraId="23592FF0" w14:textId="655D70C1" w:rsidR="00055F9F" w:rsidRPr="00A54A4D" w:rsidRDefault="00B8144B" w:rsidP="001969AD">
      <w:pPr>
        <w:pStyle w:val="Bullet"/>
      </w:pPr>
      <w:r w:rsidRPr="00A54A4D">
        <w:t>shared responsibilities and joint functions</w:t>
      </w:r>
    </w:p>
    <w:p w14:paraId="4AF93B2C" w14:textId="1CDFBBF2" w:rsidR="00055F9F" w:rsidRPr="00A54A4D" w:rsidRDefault="00B8144B" w:rsidP="001969AD">
      <w:pPr>
        <w:pStyle w:val="Bullet"/>
      </w:pPr>
      <w:r w:rsidRPr="00A54A4D">
        <w:t xml:space="preserve">recognition of iwi </w:t>
      </w:r>
      <w:r w:rsidR="00850694" w:rsidRPr="00A54A4D">
        <w:t>(</w:t>
      </w:r>
      <w:r w:rsidR="00E86DBF" w:rsidRPr="00A54A4D">
        <w:t>Māori community or people</w:t>
      </w:r>
      <w:r w:rsidR="00850694" w:rsidRPr="00A54A4D">
        <w:t xml:space="preserve">) </w:t>
      </w:r>
      <w:r w:rsidRPr="00A54A4D">
        <w:t xml:space="preserve">and hapū </w:t>
      </w:r>
      <w:r w:rsidR="001E1920" w:rsidRPr="00A54A4D">
        <w:t>(</w:t>
      </w:r>
      <w:r w:rsidR="00DE2174" w:rsidRPr="00A54A4D">
        <w:t xml:space="preserve">Māori clan or </w:t>
      </w:r>
      <w:r w:rsidR="001D3F6D" w:rsidRPr="00A54A4D">
        <w:t>sub-tribe)</w:t>
      </w:r>
      <w:r w:rsidRPr="00A54A4D">
        <w:t xml:space="preserve"> rangatiratanga</w:t>
      </w:r>
      <w:r w:rsidR="00607230" w:rsidRPr="00A54A4D">
        <w:t xml:space="preserve"> (</w:t>
      </w:r>
      <w:r w:rsidR="008A5589" w:rsidRPr="00A54A4D">
        <w:t>self-determination</w:t>
      </w:r>
      <w:r w:rsidR="0043120A" w:rsidRPr="00A54A4D">
        <w:t>)</w:t>
      </w:r>
      <w:r w:rsidRPr="00A54A4D">
        <w:t xml:space="preserve"> over taonga</w:t>
      </w:r>
      <w:r w:rsidR="009F2A3F" w:rsidRPr="00A54A4D">
        <w:t xml:space="preserve"> (prized resources)</w:t>
      </w:r>
    </w:p>
    <w:p w14:paraId="4A75C130" w14:textId="4DB15158" w:rsidR="00055F9F" w:rsidRPr="00A54A4D" w:rsidRDefault="00B8144B" w:rsidP="001969AD">
      <w:pPr>
        <w:pStyle w:val="Bullet"/>
      </w:pPr>
      <w:r w:rsidRPr="00A54A4D">
        <w:t>capacity building</w:t>
      </w:r>
    </w:p>
    <w:p w14:paraId="78ED6E6E" w14:textId="5AC496D8" w:rsidR="009B17CC" w:rsidRPr="00A54A4D" w:rsidRDefault="00B8144B" w:rsidP="001969AD">
      <w:pPr>
        <w:pStyle w:val="Bullet"/>
      </w:pPr>
      <w:r w:rsidRPr="00A54A4D">
        <w:t xml:space="preserve">a strong </w:t>
      </w:r>
      <w:r w:rsidR="00E80E43" w:rsidRPr="00A54A4D">
        <w:t xml:space="preserve">focus on </w:t>
      </w:r>
      <w:r w:rsidR="00485CEE" w:rsidRPr="00A54A4D">
        <w:t>Te Tiriti</w:t>
      </w:r>
      <w:r w:rsidRPr="00A54A4D">
        <w:t>.</w:t>
      </w:r>
    </w:p>
    <w:p w14:paraId="3856C43C" w14:textId="6DAFC388" w:rsidR="00DA4546" w:rsidRPr="00A54A4D" w:rsidRDefault="006353C2" w:rsidP="001969AD">
      <w:pPr>
        <w:pStyle w:val="BodyText"/>
      </w:pPr>
      <w:r w:rsidRPr="00A54A4D">
        <w:t>Some</w:t>
      </w:r>
      <w:r w:rsidR="00B8144B" w:rsidRPr="00A54A4D">
        <w:t xml:space="preserve"> </w:t>
      </w:r>
      <w:r w:rsidR="00F70CA0" w:rsidRPr="00A54A4D">
        <w:t>respondents</w:t>
      </w:r>
      <w:r w:rsidR="00B8144B" w:rsidRPr="00A54A4D">
        <w:t xml:space="preserve"> considered the data issue, </w:t>
      </w:r>
      <w:r w:rsidR="00B41BD3" w:rsidRPr="00A54A4D">
        <w:t>calling for</w:t>
      </w:r>
      <w:r w:rsidR="00B8144B" w:rsidRPr="00A54A4D">
        <w:t xml:space="preserve"> recognition </w:t>
      </w:r>
      <w:r w:rsidR="00B41BD3" w:rsidRPr="00A54A4D">
        <w:t>of</w:t>
      </w:r>
      <w:r w:rsidR="00DA4546" w:rsidRPr="00A54A4D">
        <w:t>:</w:t>
      </w:r>
    </w:p>
    <w:p w14:paraId="7DD195FB" w14:textId="5C0A98D4" w:rsidR="00DA4546" w:rsidRPr="00A54A4D" w:rsidRDefault="00B8144B" w:rsidP="001969AD">
      <w:pPr>
        <w:pStyle w:val="Bullet"/>
      </w:pPr>
      <w:r w:rsidRPr="00A54A4D">
        <w:t>th</w:t>
      </w:r>
      <w:r w:rsidR="0099360C" w:rsidRPr="00A54A4D">
        <w:t>ose</w:t>
      </w:r>
      <w:r w:rsidRPr="00A54A4D">
        <w:t xml:space="preserve"> outside central government who may be best placed to collect data</w:t>
      </w:r>
    </w:p>
    <w:p w14:paraId="0F6A91D6" w14:textId="23AB79FE" w:rsidR="00B8144B" w:rsidRPr="00A54A4D" w:rsidRDefault="00B8144B" w:rsidP="001969AD">
      <w:pPr>
        <w:pStyle w:val="Bullet"/>
      </w:pPr>
      <w:r w:rsidRPr="00A54A4D">
        <w:t>the role of science and technological improvements</w:t>
      </w:r>
      <w:r w:rsidR="00B41BD3" w:rsidRPr="00A54A4D">
        <w:t>,</w:t>
      </w:r>
      <w:r w:rsidRPr="00A54A4D">
        <w:t xml:space="preserve"> to increase </w:t>
      </w:r>
      <w:r w:rsidR="008B6194" w:rsidRPr="00A54A4D">
        <w:t xml:space="preserve">the </w:t>
      </w:r>
      <w:r w:rsidRPr="00A54A4D">
        <w:t xml:space="preserve">quality and reduce </w:t>
      </w:r>
      <w:r w:rsidR="008B6194" w:rsidRPr="00A54A4D">
        <w:t xml:space="preserve">the </w:t>
      </w:r>
      <w:r w:rsidRPr="00A54A4D">
        <w:t>cost of data collection.</w:t>
      </w:r>
    </w:p>
    <w:p w14:paraId="19C9D439" w14:textId="37BF5839" w:rsidR="00AC67C4" w:rsidRPr="00A54A4D" w:rsidRDefault="00920E43" w:rsidP="001969AD">
      <w:pPr>
        <w:pStyle w:val="BodyText"/>
      </w:pPr>
      <w:r w:rsidRPr="00A54A4D">
        <w:t xml:space="preserve">Some </w:t>
      </w:r>
      <w:r w:rsidR="00AC67C4" w:rsidRPr="00A54A4D">
        <w:t xml:space="preserve">also </w:t>
      </w:r>
      <w:r w:rsidRPr="00A54A4D">
        <w:t>noted</w:t>
      </w:r>
      <w:r w:rsidR="00AC67C4" w:rsidRPr="00A54A4D">
        <w:t>:</w:t>
      </w:r>
    </w:p>
    <w:p w14:paraId="45DE1E76" w14:textId="3288D120" w:rsidR="002405FF" w:rsidRPr="00A54A4D" w:rsidRDefault="00920E43" w:rsidP="001969AD">
      <w:pPr>
        <w:pStyle w:val="Bullet"/>
      </w:pPr>
      <w:r w:rsidRPr="00A54A4D">
        <w:t>the importance of informing the public to increase transparency and public trust</w:t>
      </w:r>
    </w:p>
    <w:p w14:paraId="64B85DC7" w14:textId="091A5175" w:rsidR="00E91F72" w:rsidRPr="00A54A4D" w:rsidRDefault="00E91F72" w:rsidP="001969AD">
      <w:pPr>
        <w:pStyle w:val="Bullet"/>
      </w:pPr>
      <w:r w:rsidRPr="00A54A4D">
        <w:t>resource depletion is an issue</w:t>
      </w:r>
    </w:p>
    <w:p w14:paraId="06696C3A" w14:textId="76B6B82B" w:rsidR="00B8144B" w:rsidRPr="00A54A4D" w:rsidRDefault="00A605AA" w:rsidP="001969AD">
      <w:pPr>
        <w:pStyle w:val="Bullet"/>
      </w:pPr>
      <w:r w:rsidRPr="00A54A4D" w:rsidDel="0077343E">
        <w:lastRenderedPageBreak/>
        <w:t xml:space="preserve">that </w:t>
      </w:r>
      <w:r w:rsidR="008E7C6C" w:rsidRPr="00A54A4D">
        <w:t xml:space="preserve">there should be more focus on the issues organisations </w:t>
      </w:r>
      <w:r w:rsidR="00BC04DF" w:rsidRPr="00A54A4D">
        <w:t>face</w:t>
      </w:r>
      <w:r w:rsidR="008E7C6C" w:rsidRPr="00A54A4D">
        <w:t xml:space="preserve"> in supplying information for environmental reporting</w:t>
      </w:r>
      <w:r w:rsidR="00E91F72" w:rsidRPr="00A54A4D">
        <w:t>.</w:t>
      </w:r>
    </w:p>
    <w:p w14:paraId="412E5017" w14:textId="7B0839F3" w:rsidR="00C33024" w:rsidRPr="00A54A4D" w:rsidRDefault="00B41BD3" w:rsidP="00774F2A">
      <w:pPr>
        <w:pStyle w:val="Heading5"/>
      </w:pPr>
      <w:r w:rsidRPr="00A54A4D">
        <w:t>Q2.</w:t>
      </w:r>
      <w:r w:rsidR="00D90BC0" w:rsidRPr="00A54A4D">
        <w:tab/>
      </w:r>
      <w:r w:rsidR="00000737" w:rsidRPr="00A54A4D">
        <w:t>Which of these issues are the most important to fix?</w:t>
      </w:r>
      <w:r w:rsidR="0007138D" w:rsidRPr="00A54A4D">
        <w:t xml:space="preserve"> Why</w:t>
      </w:r>
      <w:r w:rsidR="00662D1F" w:rsidRPr="00A54A4D">
        <w:t>?</w:t>
      </w:r>
    </w:p>
    <w:p w14:paraId="6D8D6603" w14:textId="3D7B3F2D" w:rsidR="00F16876" w:rsidRPr="00A54A4D" w:rsidRDefault="002D3F65" w:rsidP="00D46940">
      <w:pPr>
        <w:pStyle w:val="BodyText"/>
      </w:pPr>
      <w:r w:rsidRPr="00A54A4D">
        <w:t>M</w:t>
      </w:r>
      <w:r w:rsidR="00832E62" w:rsidRPr="00A54A4D">
        <w:t>any</w:t>
      </w:r>
      <w:r w:rsidRPr="00A54A4D">
        <w:t xml:space="preserve"> </w:t>
      </w:r>
      <w:r w:rsidR="00F85D13" w:rsidRPr="00A54A4D">
        <w:t>respondents</w:t>
      </w:r>
      <w:r w:rsidR="00F16876" w:rsidRPr="00A54A4D">
        <w:t xml:space="preserve"> identified</w:t>
      </w:r>
      <w:r w:rsidR="00F16876" w:rsidRPr="00A54A4D" w:rsidDel="00E46C9A">
        <w:t xml:space="preserve"> </w:t>
      </w:r>
      <w:r w:rsidR="00A754C0" w:rsidRPr="00A54A4D">
        <w:t>the</w:t>
      </w:r>
      <w:r w:rsidR="00F16876" w:rsidRPr="00A54A4D">
        <w:t xml:space="preserve"> </w:t>
      </w:r>
      <w:r w:rsidR="00E46C9A" w:rsidRPr="00A54A4D">
        <w:t xml:space="preserve">following </w:t>
      </w:r>
      <w:r w:rsidR="00F16876" w:rsidRPr="00A54A4D">
        <w:t>issues</w:t>
      </w:r>
      <w:r w:rsidR="00E46C9A" w:rsidRPr="00A54A4D">
        <w:t xml:space="preserve"> as</w:t>
      </w:r>
      <w:r w:rsidR="00F16876" w:rsidRPr="00A54A4D">
        <w:t xml:space="preserve"> most important to fix</w:t>
      </w:r>
      <w:r w:rsidR="00E46C9A" w:rsidRPr="00A54A4D">
        <w:t>.</w:t>
      </w:r>
    </w:p>
    <w:p w14:paraId="648F6198" w14:textId="73B59923" w:rsidR="00F16876" w:rsidRPr="00A54A4D" w:rsidRDefault="00D779C2" w:rsidP="00EB2C2D">
      <w:pPr>
        <w:pStyle w:val="Bullet"/>
      </w:pPr>
      <w:r w:rsidRPr="00A54A4D">
        <w:t>Under-r</w:t>
      </w:r>
      <w:r w:rsidR="00F16876" w:rsidRPr="00A54A4D">
        <w:t>ecognition of the Crown’s Tiriti responsibilities, te ao Māori and mātauranga Māori</w:t>
      </w:r>
      <w:r w:rsidR="006D4B22" w:rsidRPr="00A54A4D">
        <w:t>,</w:t>
      </w:r>
      <w:r w:rsidR="00F16876" w:rsidRPr="00A54A4D">
        <w:t xml:space="preserve"> including sub-issues such as data sovereignty</w:t>
      </w:r>
      <w:r w:rsidR="00BC04DF" w:rsidRPr="00A54A4D">
        <w:t>,</w:t>
      </w:r>
      <w:r w:rsidR="00943E7D" w:rsidRPr="00A54A4D">
        <w:t xml:space="preserve"> and </w:t>
      </w:r>
      <w:r w:rsidR="00BC04DF" w:rsidRPr="00A54A4D">
        <w:t xml:space="preserve">recognising and protecting </w:t>
      </w:r>
      <w:r w:rsidR="00F16876" w:rsidRPr="00A54A4D">
        <w:t>mātauranga Māori and mātauranga mana whenua</w:t>
      </w:r>
      <w:r w:rsidR="00E9137C" w:rsidRPr="00A54A4D">
        <w:t xml:space="preserve"> (</w:t>
      </w:r>
      <w:r w:rsidR="00E102EC" w:rsidRPr="00A54A4D">
        <w:t xml:space="preserve">knowledge derived from the </w:t>
      </w:r>
      <w:r w:rsidR="0043075F" w:rsidRPr="00A54A4D">
        <w:t xml:space="preserve">people with </w:t>
      </w:r>
      <w:r w:rsidR="00AF1456" w:rsidRPr="00A54A4D">
        <w:t>authority</w:t>
      </w:r>
      <w:r w:rsidR="0043075F" w:rsidRPr="00A54A4D">
        <w:t xml:space="preserve"> </w:t>
      </w:r>
      <w:r w:rsidR="00AF1456" w:rsidRPr="00A54A4D">
        <w:t>over</w:t>
      </w:r>
      <w:r w:rsidR="00E102EC" w:rsidRPr="00A54A4D">
        <w:t xml:space="preserve"> </w:t>
      </w:r>
      <w:r w:rsidR="00144C53" w:rsidRPr="00A54A4D">
        <w:t xml:space="preserve">the </w:t>
      </w:r>
      <w:r w:rsidR="00E102EC" w:rsidRPr="00A54A4D">
        <w:t>land</w:t>
      </w:r>
      <w:r w:rsidR="00B353CE" w:rsidRPr="00A54A4D">
        <w:t xml:space="preserve"> or </w:t>
      </w:r>
      <w:r w:rsidR="007D089A" w:rsidRPr="00A54A4D">
        <w:t>territory</w:t>
      </w:r>
      <w:r w:rsidR="00B36460" w:rsidRPr="00A54A4D">
        <w:t>)</w:t>
      </w:r>
      <w:r w:rsidR="004A4CBC" w:rsidRPr="00A54A4D">
        <w:t>.</w:t>
      </w:r>
    </w:p>
    <w:p w14:paraId="6BA0029F" w14:textId="62A3D5E0" w:rsidR="00F16876" w:rsidRPr="00A54A4D" w:rsidRDefault="00284AAB" w:rsidP="00EB2C2D">
      <w:pPr>
        <w:pStyle w:val="Bullet"/>
      </w:pPr>
      <w:r w:rsidRPr="00A54A4D">
        <w:t>The lack of</w:t>
      </w:r>
      <w:r w:rsidR="00F16876" w:rsidRPr="00A54A4D">
        <w:t xml:space="preserve"> a fit</w:t>
      </w:r>
      <w:r w:rsidR="00BC04DF" w:rsidRPr="00A54A4D">
        <w:t>-</w:t>
      </w:r>
      <w:r w:rsidR="00F16876" w:rsidRPr="00A54A4D">
        <w:t>for</w:t>
      </w:r>
      <w:r w:rsidR="00BC04DF" w:rsidRPr="00A54A4D">
        <w:t>-</w:t>
      </w:r>
      <w:r w:rsidR="00F16876" w:rsidRPr="00A54A4D">
        <w:t>purpose system that is well designed</w:t>
      </w:r>
      <w:r w:rsidR="005C54FC" w:rsidRPr="00A54A4D">
        <w:t xml:space="preserve">, </w:t>
      </w:r>
      <w:r w:rsidR="00BC04DF" w:rsidRPr="00A54A4D">
        <w:t>addresses</w:t>
      </w:r>
      <w:r w:rsidR="001356D2" w:rsidRPr="00A54A4D">
        <w:t xml:space="preserve"> the </w:t>
      </w:r>
      <w:r w:rsidR="0065525D" w:rsidRPr="00A54A4D">
        <w:t>key environmental issues</w:t>
      </w:r>
      <w:r w:rsidR="00C62EC9" w:rsidRPr="00A54A4D">
        <w:t>,</w:t>
      </w:r>
      <w:r w:rsidR="005C54FC" w:rsidRPr="00A54A4D">
        <w:t xml:space="preserve"> </w:t>
      </w:r>
      <w:r w:rsidR="00F16876" w:rsidRPr="00A54A4D">
        <w:t>and</w:t>
      </w:r>
      <w:r w:rsidR="005275A1" w:rsidRPr="00A54A4D">
        <w:t xml:space="preserve"> </w:t>
      </w:r>
      <w:r w:rsidR="005C54FC" w:rsidRPr="00A54A4D">
        <w:t>is based on</w:t>
      </w:r>
      <w:r w:rsidR="00F16876" w:rsidRPr="00A54A4D">
        <w:t xml:space="preserve"> partnership </w:t>
      </w:r>
      <w:r w:rsidR="003F50AA" w:rsidRPr="00A54A4D">
        <w:t>with M</w:t>
      </w:r>
      <w:r w:rsidR="003F50AA" w:rsidRPr="00A54A4D">
        <w:rPr>
          <w:rFonts w:cstheme="minorHAnsi"/>
        </w:rPr>
        <w:t>ā</w:t>
      </w:r>
      <w:r w:rsidR="003F50AA" w:rsidRPr="00A54A4D">
        <w:t>ori</w:t>
      </w:r>
      <w:r w:rsidR="005C54FC" w:rsidRPr="00A54A4D">
        <w:t>.</w:t>
      </w:r>
    </w:p>
    <w:p w14:paraId="74917802" w14:textId="25CA8A35" w:rsidR="00F16876" w:rsidRPr="00A54A4D" w:rsidRDefault="00D921ED" w:rsidP="00EB2C2D">
      <w:pPr>
        <w:pStyle w:val="Bullet"/>
      </w:pPr>
      <w:r w:rsidRPr="00A54A4D">
        <w:t>T</w:t>
      </w:r>
      <w:r w:rsidR="00F16876" w:rsidRPr="00A54A4D">
        <w:t>he data issue, including the use of qualitative data and the collection of data</w:t>
      </w:r>
      <w:r w:rsidR="004813CF" w:rsidRPr="00A54A4D">
        <w:t>.</w:t>
      </w:r>
    </w:p>
    <w:p w14:paraId="6D2EAC4E" w14:textId="02F16F80" w:rsidR="000B335A" w:rsidRPr="00A54A4D" w:rsidRDefault="000B335A" w:rsidP="0002235D">
      <w:pPr>
        <w:pStyle w:val="BodyText"/>
      </w:pPr>
      <w:r w:rsidRPr="00A54A4D">
        <w:t>A few said all the issues are important to fix</w:t>
      </w:r>
      <w:r w:rsidR="00BC04DF" w:rsidRPr="00A54A4D">
        <w:t>,</w:t>
      </w:r>
      <w:r w:rsidRPr="00A54A4D">
        <w:t xml:space="preserve"> and one said it was most important to fix the purpose of the national reporting system.</w:t>
      </w:r>
    </w:p>
    <w:p w14:paraId="14C33208" w14:textId="78C94808" w:rsidR="00F16876" w:rsidRPr="00A54A4D" w:rsidRDefault="004A0AA8" w:rsidP="0002235D">
      <w:pPr>
        <w:pStyle w:val="BodyText"/>
      </w:pPr>
      <w:r w:rsidRPr="00A54A4D">
        <w:t xml:space="preserve">Respondents also </w:t>
      </w:r>
      <w:r w:rsidR="00284AAB" w:rsidRPr="00A54A4D">
        <w:t>noted the need to</w:t>
      </w:r>
      <w:r w:rsidR="00F16876" w:rsidRPr="00A54A4D">
        <w:t>:</w:t>
      </w:r>
    </w:p>
    <w:p w14:paraId="1F6310CC" w14:textId="537E20DF" w:rsidR="00F16876" w:rsidRPr="00A54A4D" w:rsidRDefault="00F16876" w:rsidP="0002235D">
      <w:pPr>
        <w:pStyle w:val="Bullet"/>
      </w:pPr>
      <w:r w:rsidRPr="00A54A4D">
        <w:t>evaluat</w:t>
      </w:r>
      <w:r w:rsidR="00B83E2F" w:rsidRPr="00A54A4D">
        <w:t>e</w:t>
      </w:r>
      <w:r w:rsidRPr="00A54A4D">
        <w:t xml:space="preserve"> the effectiveness of actions under </w:t>
      </w:r>
      <w:r w:rsidR="00BD3D94" w:rsidRPr="00A54A4D">
        <w:t xml:space="preserve">the </w:t>
      </w:r>
      <w:r w:rsidRPr="00A54A4D">
        <w:t>ERA</w:t>
      </w:r>
    </w:p>
    <w:p w14:paraId="1F560A38" w14:textId="17A5DEED" w:rsidR="00F16876" w:rsidRPr="00A54A4D" w:rsidRDefault="00284AAB" w:rsidP="0002235D">
      <w:pPr>
        <w:pStyle w:val="Bullet"/>
      </w:pPr>
      <w:r w:rsidRPr="00A54A4D">
        <w:t>address t</w:t>
      </w:r>
      <w:r w:rsidR="00336413" w:rsidRPr="00A54A4D">
        <w:t>h</w:t>
      </w:r>
      <w:r w:rsidR="00DE3A4F" w:rsidRPr="00A54A4D">
        <w:t xml:space="preserve">e lack of acknowledgement in </w:t>
      </w:r>
      <w:r w:rsidR="00F16876" w:rsidRPr="00A54A4D">
        <w:t xml:space="preserve">the current reporting system </w:t>
      </w:r>
      <w:r w:rsidR="00301E7F" w:rsidRPr="00A54A4D">
        <w:t>of</w:t>
      </w:r>
      <w:r w:rsidR="00F16876" w:rsidRPr="00A54A4D">
        <w:t xml:space="preserve"> the complexity of the environment</w:t>
      </w:r>
      <w:r w:rsidR="00301E7F" w:rsidRPr="00A54A4D">
        <w:t>,</w:t>
      </w:r>
      <w:r w:rsidR="00F16876" w:rsidRPr="00A54A4D">
        <w:t xml:space="preserve"> including the effects on wellbeing and impacts of human influence</w:t>
      </w:r>
    </w:p>
    <w:p w14:paraId="706F128D" w14:textId="70D5646D" w:rsidR="00165FBB" w:rsidRPr="00A54A4D" w:rsidRDefault="00F16876" w:rsidP="0002235D">
      <w:pPr>
        <w:pStyle w:val="Bullet"/>
      </w:pPr>
      <w:r w:rsidRPr="00A54A4D">
        <w:t>recognise current and future trends</w:t>
      </w:r>
    </w:p>
    <w:p w14:paraId="2647976B" w14:textId="24A6546A" w:rsidR="00DD3F52" w:rsidRPr="00A54A4D" w:rsidRDefault="00165FBB" w:rsidP="0002235D">
      <w:pPr>
        <w:pStyle w:val="Bullet"/>
      </w:pPr>
      <w:r w:rsidRPr="00A54A4D">
        <w:t>raise public awareness of environmental indicators for climate change</w:t>
      </w:r>
      <w:r w:rsidR="00BC04DF" w:rsidRPr="00A54A4D">
        <w:t>,</w:t>
      </w:r>
      <w:r w:rsidRPr="00A54A4D">
        <w:t xml:space="preserve"> and address the lack of knowledge about existing species</w:t>
      </w:r>
      <w:r w:rsidR="00F16876" w:rsidRPr="00A54A4D">
        <w:t>.</w:t>
      </w:r>
    </w:p>
    <w:p w14:paraId="03C0913C" w14:textId="4CEAEE73" w:rsidR="00577E74" w:rsidRPr="00A54A4D" w:rsidRDefault="00577E74" w:rsidP="0002235D">
      <w:pPr>
        <w:pStyle w:val="Heading3"/>
      </w:pPr>
      <w:r w:rsidRPr="00A54A4D">
        <w:t>Objectives</w:t>
      </w:r>
    </w:p>
    <w:p w14:paraId="08593DED" w14:textId="0B7FEB73" w:rsidR="00913151" w:rsidRPr="00A54A4D" w:rsidRDefault="00DD6EB7" w:rsidP="0002235D">
      <w:pPr>
        <w:pStyle w:val="BodyText"/>
      </w:pPr>
      <w:r w:rsidRPr="00A54A4D">
        <w:t xml:space="preserve">The consultation document set out </w:t>
      </w:r>
      <w:r w:rsidR="00476417" w:rsidRPr="00A54A4D">
        <w:t>four</w:t>
      </w:r>
      <w:r w:rsidRPr="00A54A4D">
        <w:t xml:space="preserve"> objectives</w:t>
      </w:r>
      <w:r w:rsidR="00A559AE" w:rsidRPr="00A54A4D">
        <w:t xml:space="preserve"> </w:t>
      </w:r>
      <w:r w:rsidR="00913151" w:rsidRPr="00A54A4D">
        <w:t xml:space="preserve">that </w:t>
      </w:r>
      <w:r w:rsidR="00A94C0C" w:rsidRPr="00A54A4D">
        <w:t xml:space="preserve">the </w:t>
      </w:r>
      <w:r w:rsidR="00913151" w:rsidRPr="00A54A4D">
        <w:t>proposed amendments should achieve</w:t>
      </w:r>
      <w:r w:rsidR="004F1AAE" w:rsidRPr="00A54A4D">
        <w:t>.</w:t>
      </w:r>
    </w:p>
    <w:p w14:paraId="346D24A7" w14:textId="77777777" w:rsidR="00913151" w:rsidRPr="00A54A4D" w:rsidRDefault="000346F5" w:rsidP="0002235D">
      <w:pPr>
        <w:pStyle w:val="Numberedparagraph"/>
      </w:pPr>
      <w:r w:rsidRPr="00A54A4D">
        <w:t xml:space="preserve">To have a clear purpose for environmental reporting that drives a focus on key issues and the desired outcomes. </w:t>
      </w:r>
    </w:p>
    <w:p w14:paraId="334F7233" w14:textId="57CA2795" w:rsidR="00913151" w:rsidRPr="00A54A4D" w:rsidRDefault="000346F5" w:rsidP="0002235D">
      <w:pPr>
        <w:pStyle w:val="Numberedparagraph"/>
      </w:pPr>
      <w:r w:rsidRPr="00A54A4D">
        <w:t xml:space="preserve">To drive the shift to a clearly defined, coordinated reporting system that gives a robust, comprehensive, authoritative evidence base on the state of New Zealand’s environment. </w:t>
      </w:r>
    </w:p>
    <w:p w14:paraId="20B6E1FA" w14:textId="18AB53E1" w:rsidR="00913151" w:rsidRPr="00A54A4D" w:rsidRDefault="000346F5" w:rsidP="0002235D">
      <w:pPr>
        <w:pStyle w:val="Numberedparagraph"/>
      </w:pPr>
      <w:r w:rsidRPr="00A54A4D">
        <w:t xml:space="preserve">To increase the influence environmental reporting has on decisions affecting the environment. </w:t>
      </w:r>
    </w:p>
    <w:p w14:paraId="45AA97DE" w14:textId="25EECAC5" w:rsidR="00301E7F" w:rsidRPr="00A54A4D" w:rsidRDefault="000346F5" w:rsidP="0002235D">
      <w:pPr>
        <w:pStyle w:val="Numberedparagraph"/>
        <w:rPr>
          <w:rFonts w:eastAsia="Times New Roman"/>
        </w:rPr>
      </w:pPr>
      <w:r w:rsidRPr="00A54A4D">
        <w:t>To better meet our partnership responsibilities in terms of Te Tiriti and Māori data sovereignty</w:t>
      </w:r>
      <w:r w:rsidR="0002235D" w:rsidRPr="00A54A4D">
        <w:t>,</w:t>
      </w:r>
      <w:r w:rsidR="00721292" w:rsidRPr="00A54A4D">
        <w:rPr>
          <w:rStyle w:val="FootnoteReference"/>
        </w:rPr>
        <w:footnoteReference w:id="2"/>
      </w:r>
      <w:r w:rsidRPr="00A54A4D">
        <w:t xml:space="preserve"> including how mātauranga Māori, data, evidence, </w:t>
      </w:r>
      <w:proofErr w:type="gramStart"/>
      <w:r w:rsidRPr="00A54A4D">
        <w:t>knowledge</w:t>
      </w:r>
      <w:proofErr w:type="gramEnd"/>
      <w:r w:rsidRPr="00A54A4D">
        <w:t xml:space="preserve"> and science is used, collected, managed and protected in environmental reporting.</w:t>
      </w:r>
    </w:p>
    <w:p w14:paraId="6A8185FD" w14:textId="76374CE4" w:rsidR="00000737" w:rsidRPr="00A54A4D" w:rsidRDefault="00A94C0C" w:rsidP="00774F2A">
      <w:pPr>
        <w:pStyle w:val="Heading5"/>
      </w:pPr>
      <w:r w:rsidRPr="00A54A4D">
        <w:lastRenderedPageBreak/>
        <w:t>Q3.</w:t>
      </w:r>
      <w:r w:rsidR="00D90BC0" w:rsidRPr="00A54A4D">
        <w:tab/>
      </w:r>
      <w:r w:rsidR="00000737" w:rsidRPr="00A54A4D">
        <w:t>Are these objectives the most effective for improving environmental reporting? If</w:t>
      </w:r>
      <w:r w:rsidR="00DD43CB" w:rsidRPr="00A54A4D">
        <w:t> </w:t>
      </w:r>
      <w:r w:rsidR="00000737" w:rsidRPr="00A54A4D">
        <w:t>not, what should the objectives be, and why?</w:t>
      </w:r>
    </w:p>
    <w:p w14:paraId="2AC62D85" w14:textId="15BFF899" w:rsidR="00850681" w:rsidRPr="00A54A4D" w:rsidRDefault="007C386B" w:rsidP="00DD43CB">
      <w:pPr>
        <w:pStyle w:val="BodyText"/>
        <w:keepNext/>
      </w:pPr>
      <w:r w:rsidRPr="00A54A4D">
        <w:t>Most</w:t>
      </w:r>
      <w:r w:rsidR="00850681" w:rsidRPr="00A54A4D">
        <w:t xml:space="preserve"> </w:t>
      </w:r>
      <w:r w:rsidR="007819AF" w:rsidRPr="00A54A4D">
        <w:t>respondents</w:t>
      </w:r>
      <w:r w:rsidR="00850681" w:rsidRPr="00A54A4D">
        <w:t xml:space="preserve"> </w:t>
      </w:r>
      <w:r w:rsidR="002E6CD7" w:rsidRPr="00A54A4D">
        <w:t xml:space="preserve">supported the </w:t>
      </w:r>
      <w:r w:rsidR="00850681" w:rsidRPr="00A54A4D">
        <w:t>objectives</w:t>
      </w:r>
      <w:r w:rsidR="00D60283" w:rsidRPr="00A54A4D">
        <w:t>,</w:t>
      </w:r>
      <w:r w:rsidR="0074738F" w:rsidRPr="00A54A4D">
        <w:t xml:space="preserve"> but many </w:t>
      </w:r>
      <w:r w:rsidR="00637AF4" w:rsidRPr="00A54A4D">
        <w:t>dis</w:t>
      </w:r>
      <w:r w:rsidR="00A91188" w:rsidRPr="00A54A4D">
        <w:t>a</w:t>
      </w:r>
      <w:r w:rsidR="00637AF4" w:rsidRPr="00A54A4D">
        <w:t>greed</w:t>
      </w:r>
      <w:r w:rsidR="0074738F" w:rsidRPr="00A54A4D">
        <w:t xml:space="preserve"> and</w:t>
      </w:r>
      <w:r w:rsidR="00850681" w:rsidRPr="00A54A4D">
        <w:t xml:space="preserve"> </w:t>
      </w:r>
      <w:r w:rsidR="00910C40" w:rsidRPr="00A54A4D">
        <w:t>a few</w:t>
      </w:r>
      <w:r w:rsidR="00850681" w:rsidRPr="00A54A4D">
        <w:t xml:space="preserve"> were unsure.</w:t>
      </w:r>
    </w:p>
    <w:p w14:paraId="0FCD20A3" w14:textId="6484F5BF" w:rsidR="00850681" w:rsidRPr="00A54A4D" w:rsidRDefault="00BF0887" w:rsidP="0002235D">
      <w:pPr>
        <w:pStyle w:val="BodyText"/>
      </w:pPr>
      <w:r w:rsidRPr="00A54A4D">
        <w:t xml:space="preserve">They </w:t>
      </w:r>
      <w:r w:rsidR="000921AB" w:rsidRPr="00A54A4D">
        <w:t xml:space="preserve">noted </w:t>
      </w:r>
      <w:r w:rsidR="00850681" w:rsidRPr="00A54A4D">
        <w:t>that:</w:t>
      </w:r>
    </w:p>
    <w:p w14:paraId="4B69C51C" w14:textId="5418ADBD" w:rsidR="00850681" w:rsidRPr="00A54A4D" w:rsidRDefault="00CB7AF4" w:rsidP="0002235D">
      <w:pPr>
        <w:pStyle w:val="Bullet"/>
      </w:pPr>
      <w:r w:rsidRPr="00A54A4D">
        <w:t xml:space="preserve">the objectives </w:t>
      </w:r>
      <w:r w:rsidR="00A94C0C" w:rsidRPr="00A54A4D">
        <w:t>should</w:t>
      </w:r>
      <w:r w:rsidRPr="00A54A4D">
        <w:t xml:space="preserve"> be more specific, measurable and have a timeframe</w:t>
      </w:r>
    </w:p>
    <w:p w14:paraId="4E41C305" w14:textId="36CCF14C" w:rsidR="00850681" w:rsidRPr="00A54A4D" w:rsidRDefault="00850681" w:rsidP="0002235D">
      <w:pPr>
        <w:pStyle w:val="Bullet"/>
      </w:pPr>
      <w:r w:rsidRPr="00A54A4D">
        <w:t>achieving a coordinated reporting system requires changes to systems and processes that</w:t>
      </w:r>
      <w:r w:rsidR="00910A1E" w:rsidRPr="00A54A4D">
        <w:t> </w:t>
      </w:r>
      <w:r w:rsidRPr="00A54A4D">
        <w:t xml:space="preserve">sit outside </w:t>
      </w:r>
      <w:r w:rsidR="0017300D" w:rsidRPr="00A54A4D">
        <w:t>the</w:t>
      </w:r>
      <w:r w:rsidR="008A7C02" w:rsidRPr="00A54A4D">
        <w:t xml:space="preserve"> </w:t>
      </w:r>
      <w:r w:rsidRPr="00A54A4D">
        <w:t>ERA</w:t>
      </w:r>
      <w:r w:rsidR="00BF0887" w:rsidRPr="00A54A4D">
        <w:t xml:space="preserve"> –</w:t>
      </w:r>
      <w:r w:rsidRPr="00A54A4D">
        <w:t xml:space="preserve"> </w:t>
      </w:r>
      <w:r w:rsidR="003C172A" w:rsidRPr="00A54A4D">
        <w:t>for example</w:t>
      </w:r>
      <w:r w:rsidRPr="00A54A4D">
        <w:t>, data sharing between different agencies including local government.</w:t>
      </w:r>
    </w:p>
    <w:p w14:paraId="2BBD62AB" w14:textId="0E4FBE80" w:rsidR="00820B93" w:rsidRPr="00A54A4D" w:rsidRDefault="00820B93" w:rsidP="00774F2A">
      <w:pPr>
        <w:pStyle w:val="BodyText"/>
      </w:pPr>
      <w:r w:rsidRPr="00A54A4D">
        <w:t>Many respondents suggested practical ways to achieve the objectives, such as designing a</w:t>
      </w:r>
      <w:r w:rsidR="00910A1E" w:rsidRPr="00A54A4D">
        <w:t> </w:t>
      </w:r>
      <w:r w:rsidRPr="00A54A4D">
        <w:t>system which meets the challenges and demands of the modern data environment, and the</w:t>
      </w:r>
      <w:r w:rsidR="0002235D" w:rsidRPr="00A54A4D">
        <w:t> </w:t>
      </w:r>
      <w:r w:rsidRPr="00A54A4D">
        <w:t>Ministry</w:t>
      </w:r>
      <w:r w:rsidR="009308D8" w:rsidRPr="00A54A4D">
        <w:t xml:space="preserve"> </w:t>
      </w:r>
      <w:r w:rsidRPr="00A54A4D">
        <w:t xml:space="preserve">bringing together a </w:t>
      </w:r>
      <w:r w:rsidR="00826E11" w:rsidRPr="00A54A4D">
        <w:t>wide range</w:t>
      </w:r>
      <w:r w:rsidRPr="00A54A4D">
        <w:t xml:space="preserve"> of data sources to </w:t>
      </w:r>
      <w:r w:rsidR="00826E11" w:rsidRPr="00A54A4D">
        <w:t>support</w:t>
      </w:r>
      <w:r w:rsidRPr="00A54A4D">
        <w:t xml:space="preserve"> environmental management.</w:t>
      </w:r>
    </w:p>
    <w:p w14:paraId="70A4C058" w14:textId="431DA4BC" w:rsidR="00850681" w:rsidRPr="00A54A4D" w:rsidRDefault="00C23FB0" w:rsidP="0002235D">
      <w:pPr>
        <w:pStyle w:val="BodyText"/>
      </w:pPr>
      <w:r w:rsidRPr="00A54A4D">
        <w:t>Many</w:t>
      </w:r>
      <w:r w:rsidR="00850681" w:rsidRPr="00A54A4D">
        <w:t xml:space="preserve"> </w:t>
      </w:r>
      <w:r w:rsidR="007029F1" w:rsidRPr="00A54A4D">
        <w:t>said</w:t>
      </w:r>
      <w:r w:rsidR="00850681" w:rsidRPr="00A54A4D">
        <w:t xml:space="preserve"> </w:t>
      </w:r>
      <w:r w:rsidR="007029F1" w:rsidRPr="00A54A4D">
        <w:t>it was important to</w:t>
      </w:r>
      <w:r w:rsidR="00850681" w:rsidRPr="00A54A4D">
        <w:t xml:space="preserve"> </w:t>
      </w:r>
      <w:r w:rsidR="002C5D2C" w:rsidRPr="00A54A4D">
        <w:t xml:space="preserve">release </w:t>
      </w:r>
      <w:r w:rsidR="00850681" w:rsidRPr="00A54A4D">
        <w:t xml:space="preserve">timely information so that </w:t>
      </w:r>
      <w:r w:rsidR="002C5D2C" w:rsidRPr="00A54A4D">
        <w:t>the public</w:t>
      </w:r>
      <w:r w:rsidR="00850681" w:rsidRPr="00A54A4D">
        <w:t xml:space="preserve">, especially young people, </w:t>
      </w:r>
      <w:r w:rsidR="005A0C0A" w:rsidRPr="00A54A4D">
        <w:t>are</w:t>
      </w:r>
      <w:r w:rsidR="00850681" w:rsidRPr="00A54A4D">
        <w:t xml:space="preserve"> aware of key environmental indicators and</w:t>
      </w:r>
      <w:r w:rsidR="005A0C0A" w:rsidRPr="00A54A4D">
        <w:t xml:space="preserve"> can</w:t>
      </w:r>
      <w:r w:rsidR="00850681" w:rsidRPr="00A54A4D">
        <w:t xml:space="preserve"> </w:t>
      </w:r>
      <w:proofErr w:type="gramStart"/>
      <w:r w:rsidR="00850681" w:rsidRPr="00A54A4D">
        <w:t>take action</w:t>
      </w:r>
      <w:proofErr w:type="gramEnd"/>
      <w:r w:rsidR="00850681" w:rsidRPr="00A54A4D">
        <w:t xml:space="preserve">. </w:t>
      </w:r>
      <w:r w:rsidR="0079625D" w:rsidRPr="00A54A4D">
        <w:t xml:space="preserve">Some respondents </w:t>
      </w:r>
      <w:r w:rsidR="00AD00AC" w:rsidRPr="00A54A4D">
        <w:t>said</w:t>
      </w:r>
      <w:r w:rsidR="00850681" w:rsidRPr="00A54A4D">
        <w:t xml:space="preserve"> there should be more emphasis on Māori roles in the objectives.</w:t>
      </w:r>
    </w:p>
    <w:p w14:paraId="1FC0DA95" w14:textId="195F78F5" w:rsidR="008E7117" w:rsidRPr="00A54A4D" w:rsidRDefault="001063C6" w:rsidP="00774F2A">
      <w:pPr>
        <w:pStyle w:val="Heading2"/>
      </w:pPr>
      <w:bookmarkStart w:id="13" w:name="_Toc106268586"/>
      <w:r w:rsidRPr="00A54A4D">
        <w:t>Proposals</w:t>
      </w:r>
      <w:bookmarkEnd w:id="13"/>
    </w:p>
    <w:p w14:paraId="03A7B643" w14:textId="5C6D1749" w:rsidR="00000737" w:rsidRPr="00A54A4D" w:rsidRDefault="00224D7F" w:rsidP="00774F2A">
      <w:pPr>
        <w:pStyle w:val="Heading3"/>
        <w:spacing w:before="240"/>
      </w:pPr>
      <w:r w:rsidRPr="00A54A4D">
        <w:t>Proposal 1: Clarify the purpose of environmental reporting</w:t>
      </w:r>
    </w:p>
    <w:p w14:paraId="33F3C750" w14:textId="51F3B045" w:rsidR="00A34DF3" w:rsidRPr="00A54A4D" w:rsidRDefault="00A34DF3" w:rsidP="00774F2A">
      <w:pPr>
        <w:pStyle w:val="BodyText"/>
      </w:pPr>
      <w:r w:rsidRPr="00A54A4D">
        <w:t>Clarify the purpose of the ERA to include why we are reporting on the state of the environment, and what the reports are supposed to achieve.</w:t>
      </w:r>
    </w:p>
    <w:p w14:paraId="728CAEA6" w14:textId="375DF5FB" w:rsidR="004C10A8" w:rsidRPr="00A54A4D" w:rsidRDefault="00615726" w:rsidP="00774F2A">
      <w:pPr>
        <w:pStyle w:val="Heading4"/>
        <w:rPr>
          <w:shd w:val="clear" w:color="auto" w:fill="FFFFFF"/>
        </w:rPr>
      </w:pPr>
      <w:r w:rsidRPr="00A54A4D">
        <w:rPr>
          <w:shd w:val="clear" w:color="auto" w:fill="FFFFFF"/>
        </w:rPr>
        <w:t>T</w:t>
      </w:r>
      <w:r w:rsidR="004C10A8" w:rsidRPr="00A54A4D">
        <w:rPr>
          <w:shd w:val="clear" w:color="auto" w:fill="FFFFFF"/>
        </w:rPr>
        <w:t>hem</w:t>
      </w:r>
      <w:r w:rsidR="00D40614" w:rsidRPr="00A54A4D">
        <w:rPr>
          <w:shd w:val="clear" w:color="auto" w:fill="FFFFFF"/>
        </w:rPr>
        <w:t>es</w:t>
      </w:r>
    </w:p>
    <w:p w14:paraId="40FA8A4F" w14:textId="3154F3C6" w:rsidR="005E7576" w:rsidRPr="00A54A4D" w:rsidRDefault="005E7576" w:rsidP="00774F2A">
      <w:pPr>
        <w:pStyle w:val="BodyText"/>
        <w:rPr>
          <w:shd w:val="clear" w:color="auto" w:fill="FFFFFF"/>
        </w:rPr>
      </w:pPr>
      <w:r w:rsidRPr="00A54A4D">
        <w:rPr>
          <w:shd w:val="clear" w:color="auto" w:fill="FFFFFF"/>
        </w:rPr>
        <w:t xml:space="preserve">Most </w:t>
      </w:r>
      <w:r w:rsidR="00D40614" w:rsidRPr="00A54A4D">
        <w:rPr>
          <w:shd w:val="clear" w:color="auto" w:fill="FFFFFF"/>
        </w:rPr>
        <w:t>respondents</w:t>
      </w:r>
      <w:r w:rsidRPr="00A54A4D" w:rsidDel="000F6907">
        <w:rPr>
          <w:shd w:val="clear" w:color="auto" w:fill="FFFFFF"/>
        </w:rPr>
        <w:t xml:space="preserve"> </w:t>
      </w:r>
      <w:r w:rsidRPr="00A54A4D">
        <w:rPr>
          <w:shd w:val="clear" w:color="auto" w:fill="FFFFFF"/>
        </w:rPr>
        <w:t>supported the proposal</w:t>
      </w:r>
      <w:r w:rsidR="006D60DC" w:rsidRPr="00A54A4D">
        <w:rPr>
          <w:shd w:val="clear" w:color="auto" w:fill="FFFFFF"/>
        </w:rPr>
        <w:t xml:space="preserve"> </w:t>
      </w:r>
      <w:r w:rsidR="00F14CBD" w:rsidRPr="00A54A4D">
        <w:rPr>
          <w:shd w:val="clear" w:color="auto" w:fill="FFFFFF"/>
        </w:rPr>
        <w:t>and</w:t>
      </w:r>
      <w:r w:rsidR="00402728" w:rsidRPr="00A54A4D">
        <w:rPr>
          <w:shd w:val="clear" w:color="auto" w:fill="FFFFFF"/>
        </w:rPr>
        <w:t xml:space="preserve"> </w:t>
      </w:r>
      <w:r w:rsidR="00AD3FCA" w:rsidRPr="00A54A4D">
        <w:rPr>
          <w:shd w:val="clear" w:color="auto" w:fill="FFFFFF"/>
        </w:rPr>
        <w:t xml:space="preserve">agreed it was important to separate the ‘why’ </w:t>
      </w:r>
      <w:r w:rsidR="00E478FE" w:rsidRPr="00A54A4D">
        <w:rPr>
          <w:shd w:val="clear" w:color="auto" w:fill="FFFFFF"/>
        </w:rPr>
        <w:t xml:space="preserve">(the reason for environmental reporting) </w:t>
      </w:r>
      <w:r w:rsidR="00AD3FCA" w:rsidRPr="00A54A4D">
        <w:rPr>
          <w:shd w:val="clear" w:color="auto" w:fill="FFFFFF"/>
        </w:rPr>
        <w:t>from the ‘how</w:t>
      </w:r>
      <w:r w:rsidR="00D61640" w:rsidRPr="00A54A4D">
        <w:rPr>
          <w:shd w:val="clear" w:color="auto" w:fill="FFFFFF"/>
        </w:rPr>
        <w:t>’</w:t>
      </w:r>
      <w:r w:rsidR="00E478FE" w:rsidRPr="00A54A4D">
        <w:rPr>
          <w:shd w:val="clear" w:color="auto" w:fill="FFFFFF"/>
        </w:rPr>
        <w:t xml:space="preserve"> (</w:t>
      </w:r>
      <w:r w:rsidR="00A600B8" w:rsidRPr="00A54A4D">
        <w:rPr>
          <w:shd w:val="clear" w:color="auto" w:fill="FFFFFF"/>
        </w:rPr>
        <w:t>the reporting framework</w:t>
      </w:r>
      <w:r w:rsidR="00E478FE" w:rsidRPr="00A54A4D">
        <w:rPr>
          <w:shd w:val="clear" w:color="auto" w:fill="FFFFFF"/>
        </w:rPr>
        <w:t>)</w:t>
      </w:r>
      <w:r w:rsidR="00F14CBD" w:rsidRPr="00A54A4D">
        <w:rPr>
          <w:shd w:val="clear" w:color="auto" w:fill="FFFFFF"/>
        </w:rPr>
        <w:t>.</w:t>
      </w:r>
      <w:r w:rsidR="00D61640" w:rsidRPr="00A54A4D" w:rsidDel="00F14CBD">
        <w:rPr>
          <w:shd w:val="clear" w:color="auto" w:fill="FFFFFF"/>
        </w:rPr>
        <w:t xml:space="preserve"> </w:t>
      </w:r>
      <w:r w:rsidR="004B2E82" w:rsidRPr="00A54A4D">
        <w:rPr>
          <w:shd w:val="clear" w:color="auto" w:fill="FFFFFF"/>
        </w:rPr>
        <w:t xml:space="preserve">Some </w:t>
      </w:r>
      <w:r w:rsidR="001715F3" w:rsidRPr="00A54A4D">
        <w:rPr>
          <w:shd w:val="clear" w:color="auto" w:fill="FFFFFF"/>
        </w:rPr>
        <w:t>noted</w:t>
      </w:r>
      <w:r w:rsidR="004B2E82" w:rsidRPr="00A54A4D">
        <w:rPr>
          <w:shd w:val="clear" w:color="auto" w:fill="FFFFFF"/>
        </w:rPr>
        <w:t xml:space="preserve"> the importance of </w:t>
      </w:r>
      <w:r w:rsidR="0047375F" w:rsidRPr="00A54A4D">
        <w:rPr>
          <w:shd w:val="clear" w:color="auto" w:fill="FFFFFF"/>
        </w:rPr>
        <w:t>including</w:t>
      </w:r>
      <w:r w:rsidR="004B2E82" w:rsidRPr="00A54A4D">
        <w:rPr>
          <w:shd w:val="clear" w:color="auto" w:fill="FFFFFF"/>
        </w:rPr>
        <w:t xml:space="preserve"> Tiriti principles</w:t>
      </w:r>
      <w:r w:rsidR="000F3783" w:rsidRPr="00A54A4D">
        <w:rPr>
          <w:shd w:val="clear" w:color="auto" w:fill="FFFFFF"/>
        </w:rPr>
        <w:t xml:space="preserve"> and a</w:t>
      </w:r>
      <w:r w:rsidR="0075720B" w:rsidRPr="00A54A4D">
        <w:rPr>
          <w:shd w:val="clear" w:color="auto" w:fill="FFFFFF"/>
        </w:rPr>
        <w:t>cknowledging te ao Māori and mātauranga Māori in the purpose statement.</w:t>
      </w:r>
    </w:p>
    <w:p w14:paraId="38921137" w14:textId="2D09E8C2" w:rsidR="00615726" w:rsidRPr="00A54A4D" w:rsidRDefault="00615726" w:rsidP="00774F2A">
      <w:pPr>
        <w:pStyle w:val="Heading4"/>
        <w:rPr>
          <w:rFonts w:eastAsia="Times New Roman" w:cstheme="minorHAnsi"/>
        </w:rPr>
      </w:pPr>
      <w:r w:rsidRPr="00A54A4D">
        <w:rPr>
          <w:shd w:val="clear" w:color="auto" w:fill="FFFFFF"/>
        </w:rPr>
        <w:t>Consultation questions</w:t>
      </w:r>
    </w:p>
    <w:p w14:paraId="64C517D8" w14:textId="19763CE9" w:rsidR="00BD6943" w:rsidRPr="00A54A4D" w:rsidRDefault="00373709" w:rsidP="00774F2A">
      <w:pPr>
        <w:pStyle w:val="Heading5"/>
      </w:pPr>
      <w:r w:rsidRPr="00A54A4D">
        <w:t>Q</w:t>
      </w:r>
      <w:r w:rsidR="00233899" w:rsidRPr="00A54A4D">
        <w:t>4</w:t>
      </w:r>
      <w:r w:rsidRPr="00A54A4D">
        <w:t>.</w:t>
      </w:r>
      <w:r w:rsidR="001754F2" w:rsidRPr="00A54A4D">
        <w:tab/>
      </w:r>
      <w:r w:rsidR="00FD7D57" w:rsidRPr="00A54A4D">
        <w:t>Do you agree with the proposal to expand the purpose of the ERA to include the reasons why we need environmental reporting? Please explain your answer.</w:t>
      </w:r>
    </w:p>
    <w:p w14:paraId="71176E1D" w14:textId="5C41EE96" w:rsidR="00A23ABF" w:rsidRPr="00A54A4D" w:rsidRDefault="0085164D" w:rsidP="00774F2A">
      <w:pPr>
        <w:pStyle w:val="BodyText"/>
        <w:rPr>
          <w:shd w:val="clear" w:color="auto" w:fill="FFFFFF"/>
        </w:rPr>
      </w:pPr>
      <w:r w:rsidRPr="00A54A4D">
        <w:rPr>
          <w:shd w:val="clear" w:color="auto" w:fill="FFFFFF"/>
        </w:rPr>
        <w:t xml:space="preserve">Most </w:t>
      </w:r>
      <w:r w:rsidR="00765C76" w:rsidRPr="00A54A4D">
        <w:rPr>
          <w:shd w:val="clear" w:color="auto" w:fill="FFFFFF"/>
        </w:rPr>
        <w:t xml:space="preserve">agreed </w:t>
      </w:r>
      <w:r w:rsidR="00186AC8" w:rsidRPr="00A54A4D">
        <w:rPr>
          <w:shd w:val="clear" w:color="auto" w:fill="FFFFFF"/>
        </w:rPr>
        <w:t xml:space="preserve">that the </w:t>
      </w:r>
      <w:r w:rsidR="004A2B82" w:rsidRPr="00A54A4D">
        <w:rPr>
          <w:shd w:val="clear" w:color="auto" w:fill="FFFFFF"/>
        </w:rPr>
        <w:t xml:space="preserve">purpose </w:t>
      </w:r>
      <w:r w:rsidR="00615726" w:rsidRPr="00A54A4D">
        <w:rPr>
          <w:shd w:val="clear" w:color="auto" w:fill="FFFFFF"/>
        </w:rPr>
        <w:t>should</w:t>
      </w:r>
      <w:r w:rsidR="004A2B82" w:rsidRPr="00A54A4D">
        <w:rPr>
          <w:shd w:val="clear" w:color="auto" w:fill="FFFFFF"/>
        </w:rPr>
        <w:t xml:space="preserve"> be changed</w:t>
      </w:r>
      <w:r w:rsidR="00A12622" w:rsidRPr="00A54A4D">
        <w:rPr>
          <w:shd w:val="clear" w:color="auto" w:fill="FFFFFF"/>
        </w:rPr>
        <w:t xml:space="preserve"> to support effective</w:t>
      </w:r>
      <w:r w:rsidR="0044331D" w:rsidRPr="00A54A4D">
        <w:rPr>
          <w:shd w:val="clear" w:color="auto" w:fill="FFFFFF"/>
        </w:rPr>
        <w:t xml:space="preserve"> stewardship of the environment</w:t>
      </w:r>
      <w:r w:rsidR="00EB2350" w:rsidRPr="00A54A4D">
        <w:rPr>
          <w:shd w:val="clear" w:color="auto" w:fill="FFFFFF"/>
        </w:rPr>
        <w:t>,</w:t>
      </w:r>
      <w:r w:rsidR="00ED2198" w:rsidRPr="00A54A4D">
        <w:rPr>
          <w:shd w:val="clear" w:color="auto" w:fill="FFFFFF"/>
        </w:rPr>
        <w:t xml:space="preserve"> although some </w:t>
      </w:r>
      <w:r w:rsidR="00EB2350" w:rsidRPr="00A54A4D">
        <w:rPr>
          <w:shd w:val="clear" w:color="auto" w:fill="FFFFFF"/>
        </w:rPr>
        <w:t xml:space="preserve">suggested </w:t>
      </w:r>
      <w:r w:rsidR="00ED2198" w:rsidRPr="00A54A4D">
        <w:rPr>
          <w:shd w:val="clear" w:color="auto" w:fill="FFFFFF"/>
        </w:rPr>
        <w:t>a</w:t>
      </w:r>
      <w:r w:rsidR="001A6834" w:rsidRPr="00A54A4D">
        <w:rPr>
          <w:shd w:val="clear" w:color="auto" w:fill="FFFFFF"/>
        </w:rPr>
        <w:t>lternative</w:t>
      </w:r>
      <w:r w:rsidR="00ED2198" w:rsidRPr="00A54A4D">
        <w:rPr>
          <w:shd w:val="clear" w:color="auto" w:fill="FFFFFF"/>
        </w:rPr>
        <w:t xml:space="preserve"> wording or principles</w:t>
      </w:r>
      <w:r w:rsidR="00A86215" w:rsidRPr="00A54A4D">
        <w:rPr>
          <w:shd w:val="clear" w:color="auto" w:fill="FFFFFF"/>
        </w:rPr>
        <w:t xml:space="preserve">. </w:t>
      </w:r>
      <w:r w:rsidR="00AE3829" w:rsidRPr="00A54A4D">
        <w:rPr>
          <w:shd w:val="clear" w:color="auto" w:fill="FFFFFF"/>
        </w:rPr>
        <w:t>Some respondents</w:t>
      </w:r>
      <w:r w:rsidR="004B19BA" w:rsidRPr="00A54A4D">
        <w:rPr>
          <w:shd w:val="clear" w:color="auto" w:fill="FFFFFF"/>
        </w:rPr>
        <w:t xml:space="preserve"> </w:t>
      </w:r>
      <w:r w:rsidR="00734641" w:rsidRPr="00A54A4D">
        <w:rPr>
          <w:shd w:val="clear" w:color="auto" w:fill="FFFFFF"/>
        </w:rPr>
        <w:t>noted th</w:t>
      </w:r>
      <w:r w:rsidR="00646849" w:rsidRPr="00A54A4D">
        <w:rPr>
          <w:shd w:val="clear" w:color="auto" w:fill="FFFFFF"/>
        </w:rPr>
        <w:t>e</w:t>
      </w:r>
      <w:r w:rsidR="00734641" w:rsidRPr="00A54A4D">
        <w:rPr>
          <w:shd w:val="clear" w:color="auto" w:fill="FFFFFF"/>
        </w:rPr>
        <w:t xml:space="preserve"> importance of</w:t>
      </w:r>
      <w:r w:rsidR="004B19BA" w:rsidRPr="00A54A4D">
        <w:rPr>
          <w:shd w:val="clear" w:color="auto" w:fill="FFFFFF"/>
        </w:rPr>
        <w:t xml:space="preserve"> </w:t>
      </w:r>
      <w:r w:rsidR="008A3AEA" w:rsidRPr="00A54A4D">
        <w:rPr>
          <w:shd w:val="clear" w:color="auto" w:fill="FFFFFF"/>
        </w:rPr>
        <w:t>acknowledg</w:t>
      </w:r>
      <w:r w:rsidR="00734641" w:rsidRPr="00A54A4D">
        <w:rPr>
          <w:shd w:val="clear" w:color="auto" w:fill="FFFFFF"/>
        </w:rPr>
        <w:t>ing</w:t>
      </w:r>
      <w:r w:rsidR="008A3AEA" w:rsidRPr="00A54A4D">
        <w:rPr>
          <w:shd w:val="clear" w:color="auto" w:fill="FFFFFF"/>
        </w:rPr>
        <w:t xml:space="preserve"> te ao Māori</w:t>
      </w:r>
      <w:r w:rsidR="00734641" w:rsidRPr="00A54A4D">
        <w:rPr>
          <w:shd w:val="clear" w:color="auto" w:fill="FFFFFF"/>
        </w:rPr>
        <w:t>,</w:t>
      </w:r>
      <w:r w:rsidR="008A3AEA" w:rsidRPr="00A54A4D">
        <w:rPr>
          <w:shd w:val="clear" w:color="auto" w:fill="FFFFFF"/>
        </w:rPr>
        <w:t xml:space="preserve"> </w:t>
      </w:r>
      <w:r w:rsidR="001E7D77" w:rsidRPr="00A54A4D">
        <w:rPr>
          <w:shd w:val="clear" w:color="auto" w:fill="FFFFFF"/>
        </w:rPr>
        <w:t>enshrining Te Tiriti principles</w:t>
      </w:r>
      <w:r w:rsidR="00734641" w:rsidRPr="00A54A4D">
        <w:rPr>
          <w:shd w:val="clear" w:color="auto" w:fill="FFFFFF"/>
        </w:rPr>
        <w:t xml:space="preserve">, and </w:t>
      </w:r>
      <w:r w:rsidR="009F6325" w:rsidRPr="00A54A4D">
        <w:rPr>
          <w:shd w:val="clear" w:color="auto" w:fill="FFFFFF"/>
        </w:rPr>
        <w:t>recognis</w:t>
      </w:r>
      <w:r w:rsidR="00734641" w:rsidRPr="00A54A4D">
        <w:rPr>
          <w:shd w:val="clear" w:color="auto" w:fill="FFFFFF"/>
        </w:rPr>
        <w:t xml:space="preserve">ing Māori </w:t>
      </w:r>
      <w:r w:rsidR="009A6806" w:rsidRPr="00A54A4D">
        <w:rPr>
          <w:shd w:val="clear" w:color="auto" w:fill="FFFFFF"/>
        </w:rPr>
        <w:t>values and aspirations.</w:t>
      </w:r>
    </w:p>
    <w:p w14:paraId="0CBF127D" w14:textId="6E4656A8" w:rsidR="008E7117" w:rsidRPr="00A54A4D" w:rsidRDefault="00352C3E" w:rsidP="00774F2A">
      <w:pPr>
        <w:pStyle w:val="Heading5"/>
      </w:pPr>
      <w:r w:rsidRPr="00A54A4D">
        <w:lastRenderedPageBreak/>
        <w:t>Q</w:t>
      </w:r>
      <w:r w:rsidR="006A4AD4" w:rsidRPr="00A54A4D">
        <w:t>5</w:t>
      </w:r>
      <w:r w:rsidRPr="00A54A4D">
        <w:t>.</w:t>
      </w:r>
      <w:r w:rsidR="00FB2AF6" w:rsidRPr="00A54A4D">
        <w:tab/>
      </w:r>
      <w:r w:rsidR="00967635" w:rsidRPr="00A54A4D">
        <w:t xml:space="preserve">The initial preferred option </w:t>
      </w:r>
      <w:r w:rsidRPr="00A54A4D">
        <w:t xml:space="preserve">[option 1] </w:t>
      </w:r>
      <w:r w:rsidR="00967635" w:rsidRPr="00A54A4D">
        <w:t>for this proposal sets out four points</w:t>
      </w:r>
      <w:r w:rsidR="00317370" w:rsidRPr="00A54A4D">
        <w:t>.</w:t>
      </w:r>
      <w:r w:rsidR="00704B7C" w:rsidRPr="00A54A4D">
        <w:rPr>
          <w:rStyle w:val="FootnoteReference"/>
          <w:rFonts w:eastAsia="Times New Roman"/>
          <w:b/>
        </w:rPr>
        <w:footnoteReference w:id="3"/>
      </w:r>
      <w:r w:rsidR="00967635" w:rsidRPr="00A54A4D">
        <w:t xml:space="preserve"> Are</w:t>
      </w:r>
      <w:r w:rsidR="007E3E2E" w:rsidRPr="00A54A4D">
        <w:t> </w:t>
      </w:r>
      <w:r w:rsidR="00967635" w:rsidRPr="00A54A4D">
        <w:t>these a suitable basis for a purpose statement?</w:t>
      </w:r>
      <w:r w:rsidR="002102E8" w:rsidRPr="00A54A4D">
        <w:t xml:space="preserve"> What changes, if any, do you</w:t>
      </w:r>
      <w:r w:rsidR="007E3E2E" w:rsidRPr="00A54A4D">
        <w:t> </w:t>
      </w:r>
      <w:r w:rsidR="002102E8" w:rsidRPr="00A54A4D">
        <w:t xml:space="preserve">consider are needed to focus, </w:t>
      </w:r>
      <w:proofErr w:type="gramStart"/>
      <w:r w:rsidR="002102E8" w:rsidRPr="00A54A4D">
        <w:t>expand</w:t>
      </w:r>
      <w:proofErr w:type="gramEnd"/>
      <w:r w:rsidR="002102E8" w:rsidRPr="00A54A4D">
        <w:t xml:space="preserve"> or improve them?</w:t>
      </w:r>
    </w:p>
    <w:p w14:paraId="7336CFD4" w14:textId="5A03996D" w:rsidR="00634517" w:rsidRPr="00A54A4D" w:rsidRDefault="004D4DB3" w:rsidP="00774F2A">
      <w:pPr>
        <w:pStyle w:val="BodyText"/>
        <w:rPr>
          <w:shd w:val="clear" w:color="auto" w:fill="FFFFFF"/>
        </w:rPr>
      </w:pPr>
      <w:r w:rsidRPr="00A54A4D">
        <w:rPr>
          <w:shd w:val="clear" w:color="auto" w:fill="FFFFFF"/>
        </w:rPr>
        <w:t xml:space="preserve">There were differing views </w:t>
      </w:r>
      <w:r w:rsidR="00377CDA" w:rsidRPr="00A54A4D">
        <w:rPr>
          <w:shd w:val="clear" w:color="auto" w:fill="FFFFFF"/>
        </w:rPr>
        <w:t>on</w:t>
      </w:r>
      <w:r w:rsidRPr="00A54A4D">
        <w:rPr>
          <w:shd w:val="clear" w:color="auto" w:fill="FFFFFF"/>
        </w:rPr>
        <w:t xml:space="preserve"> what </w:t>
      </w:r>
      <w:r w:rsidR="0085512E" w:rsidRPr="00A54A4D">
        <w:rPr>
          <w:shd w:val="clear" w:color="auto" w:fill="FFFFFF"/>
        </w:rPr>
        <w:t xml:space="preserve">the purpose </w:t>
      </w:r>
      <w:r w:rsidRPr="00A54A4D">
        <w:rPr>
          <w:shd w:val="clear" w:color="auto" w:fill="FFFFFF"/>
        </w:rPr>
        <w:t>should include</w:t>
      </w:r>
      <w:r w:rsidR="007E5F54" w:rsidRPr="00A54A4D">
        <w:rPr>
          <w:shd w:val="clear" w:color="auto" w:fill="FFFFFF"/>
        </w:rPr>
        <w:t>.</w:t>
      </w:r>
    </w:p>
    <w:p w14:paraId="3FEED2CE" w14:textId="61AB25B3" w:rsidR="00E5711C" w:rsidRPr="00A54A4D" w:rsidRDefault="00C31AC9" w:rsidP="00AF6B0E">
      <w:pPr>
        <w:pStyle w:val="BodyText"/>
        <w:rPr>
          <w:shd w:val="clear" w:color="auto" w:fill="FFFFFF"/>
        </w:rPr>
      </w:pPr>
      <w:r w:rsidRPr="00A54A4D">
        <w:rPr>
          <w:shd w:val="clear" w:color="auto" w:fill="FFFFFF"/>
        </w:rPr>
        <w:t xml:space="preserve">A few </w:t>
      </w:r>
      <w:r w:rsidR="00F85D13" w:rsidRPr="00A54A4D">
        <w:t>respondents</w:t>
      </w:r>
      <w:r w:rsidRPr="00A54A4D">
        <w:rPr>
          <w:shd w:val="clear" w:color="auto" w:fill="FFFFFF"/>
        </w:rPr>
        <w:t xml:space="preserve"> noted that the </w:t>
      </w:r>
      <w:r w:rsidR="00C57299" w:rsidRPr="00A54A4D">
        <w:rPr>
          <w:shd w:val="clear" w:color="auto" w:fill="FFFFFF"/>
        </w:rPr>
        <w:t xml:space="preserve">purpose </w:t>
      </w:r>
      <w:r w:rsidR="00166486" w:rsidRPr="00A54A4D">
        <w:rPr>
          <w:shd w:val="clear" w:color="auto" w:fill="FFFFFF"/>
        </w:rPr>
        <w:t xml:space="preserve">should </w:t>
      </w:r>
      <w:r w:rsidR="00E06235" w:rsidRPr="00A54A4D">
        <w:rPr>
          <w:shd w:val="clear" w:color="auto" w:fill="FFFFFF"/>
        </w:rPr>
        <w:t>present</w:t>
      </w:r>
      <w:r w:rsidRPr="00A54A4D">
        <w:rPr>
          <w:shd w:val="clear" w:color="auto" w:fill="FFFFFF"/>
        </w:rPr>
        <w:t xml:space="preserve"> the ‘why’ </w:t>
      </w:r>
      <w:r w:rsidR="00203601" w:rsidRPr="00A54A4D">
        <w:rPr>
          <w:shd w:val="clear" w:color="auto" w:fill="FFFFFF"/>
        </w:rPr>
        <w:t>separately from</w:t>
      </w:r>
      <w:r w:rsidRPr="00A54A4D">
        <w:rPr>
          <w:shd w:val="clear" w:color="auto" w:fill="FFFFFF"/>
        </w:rPr>
        <w:t xml:space="preserve"> the ‘how’</w:t>
      </w:r>
      <w:r w:rsidR="00A11F0B" w:rsidRPr="00A54A4D">
        <w:rPr>
          <w:shd w:val="clear" w:color="auto" w:fill="FFFFFF"/>
        </w:rPr>
        <w:t>,</w:t>
      </w:r>
      <w:r w:rsidR="00F73810" w:rsidRPr="00A54A4D">
        <w:rPr>
          <w:shd w:val="clear" w:color="auto" w:fill="FFFFFF"/>
        </w:rPr>
        <w:t xml:space="preserve"> </w:t>
      </w:r>
      <w:r w:rsidR="00A11F0B" w:rsidRPr="00A54A4D">
        <w:rPr>
          <w:shd w:val="clear" w:color="auto" w:fill="FFFFFF"/>
        </w:rPr>
        <w:t>as</w:t>
      </w:r>
      <w:r w:rsidRPr="00A54A4D">
        <w:rPr>
          <w:shd w:val="clear" w:color="auto" w:fill="FFFFFF"/>
        </w:rPr>
        <w:t xml:space="preserve"> the ‘why’ will endure while the means to achieve the outcome</w:t>
      </w:r>
      <w:r w:rsidR="009F68E7" w:rsidRPr="00A54A4D">
        <w:rPr>
          <w:shd w:val="clear" w:color="auto" w:fill="FFFFFF"/>
        </w:rPr>
        <w:t>s</w:t>
      </w:r>
      <w:r w:rsidRPr="00A54A4D">
        <w:rPr>
          <w:shd w:val="clear" w:color="auto" w:fill="FFFFFF"/>
        </w:rPr>
        <w:t xml:space="preserve"> </w:t>
      </w:r>
      <w:r w:rsidR="00CD0327" w:rsidRPr="00A54A4D">
        <w:rPr>
          <w:shd w:val="clear" w:color="auto" w:fill="FFFFFF"/>
        </w:rPr>
        <w:t xml:space="preserve">(the ‘how’) </w:t>
      </w:r>
      <w:r w:rsidRPr="00A54A4D">
        <w:rPr>
          <w:shd w:val="clear" w:color="auto" w:fill="FFFFFF"/>
        </w:rPr>
        <w:t>may change over</w:t>
      </w:r>
      <w:r w:rsidR="00F73810" w:rsidRPr="00A54A4D">
        <w:rPr>
          <w:shd w:val="clear" w:color="auto" w:fill="FFFFFF"/>
        </w:rPr>
        <w:t xml:space="preserve"> </w:t>
      </w:r>
      <w:r w:rsidRPr="00A54A4D">
        <w:rPr>
          <w:shd w:val="clear" w:color="auto" w:fill="FFFFFF"/>
        </w:rPr>
        <w:t>time.</w:t>
      </w:r>
    </w:p>
    <w:p w14:paraId="05EE7884" w14:textId="0FA6E5CA" w:rsidR="00335279" w:rsidRPr="00A54A4D" w:rsidRDefault="000B21A5" w:rsidP="00AF6B0E">
      <w:pPr>
        <w:pStyle w:val="BodyText"/>
        <w:rPr>
          <w:shd w:val="clear" w:color="auto" w:fill="FFFFFF"/>
        </w:rPr>
      </w:pPr>
      <w:r w:rsidRPr="00A54A4D">
        <w:rPr>
          <w:shd w:val="clear" w:color="auto" w:fill="FFFFFF"/>
        </w:rPr>
        <w:t xml:space="preserve">Some </w:t>
      </w:r>
      <w:r w:rsidR="002E744F" w:rsidRPr="00A54A4D">
        <w:rPr>
          <w:shd w:val="clear" w:color="auto" w:fill="FFFFFF"/>
        </w:rPr>
        <w:t xml:space="preserve">suggested </w:t>
      </w:r>
      <w:r w:rsidR="00210FC4" w:rsidRPr="00A54A4D">
        <w:rPr>
          <w:shd w:val="clear" w:color="auto" w:fill="FFFFFF"/>
        </w:rPr>
        <w:t>ways to strengthen the purpose</w:t>
      </w:r>
      <w:r w:rsidR="004B2271" w:rsidRPr="00A54A4D">
        <w:rPr>
          <w:shd w:val="clear" w:color="auto" w:fill="FFFFFF"/>
        </w:rPr>
        <w:t>,</w:t>
      </w:r>
      <w:r w:rsidR="00210FC4" w:rsidRPr="00A54A4D">
        <w:rPr>
          <w:shd w:val="clear" w:color="auto" w:fill="FFFFFF"/>
        </w:rPr>
        <w:t xml:space="preserve"> </w:t>
      </w:r>
      <w:r w:rsidR="00A44B4A" w:rsidRPr="00A54A4D">
        <w:rPr>
          <w:shd w:val="clear" w:color="auto" w:fill="FFFFFF"/>
        </w:rPr>
        <w:t xml:space="preserve">or </w:t>
      </w:r>
      <w:r w:rsidR="00BA300D" w:rsidRPr="00A54A4D">
        <w:rPr>
          <w:shd w:val="clear" w:color="auto" w:fill="FFFFFF"/>
        </w:rPr>
        <w:t>provided alternative wording.</w:t>
      </w:r>
      <w:r w:rsidR="00E2751D" w:rsidRPr="00A54A4D">
        <w:rPr>
          <w:shd w:val="clear" w:color="auto" w:fill="FFFFFF"/>
        </w:rPr>
        <w:t xml:space="preserve"> A few preferred </w:t>
      </w:r>
      <w:proofErr w:type="gramStart"/>
      <w:r w:rsidR="00E2751D" w:rsidRPr="00A54A4D">
        <w:rPr>
          <w:shd w:val="clear" w:color="auto" w:fill="FFFFFF"/>
        </w:rPr>
        <w:t>option</w:t>
      </w:r>
      <w:proofErr w:type="gramEnd"/>
      <w:r w:rsidR="00E2751D" w:rsidRPr="00A54A4D">
        <w:rPr>
          <w:shd w:val="clear" w:color="auto" w:fill="FFFFFF"/>
        </w:rPr>
        <w:t xml:space="preserve"> 2</w:t>
      </w:r>
      <w:r w:rsidR="00352C3E" w:rsidRPr="00A54A4D">
        <w:rPr>
          <w:shd w:val="clear" w:color="auto" w:fill="FFFFFF"/>
        </w:rPr>
        <w:t>,</w:t>
      </w:r>
      <w:r w:rsidR="0063337A" w:rsidRPr="00A54A4D">
        <w:rPr>
          <w:rStyle w:val="FootnoteReference"/>
          <w:rFonts w:cs="Calibri"/>
          <w:shd w:val="clear" w:color="auto" w:fill="FFFFFF"/>
        </w:rPr>
        <w:footnoteReference w:id="4"/>
      </w:r>
      <w:r w:rsidR="00E2751D" w:rsidRPr="00A54A4D">
        <w:rPr>
          <w:shd w:val="clear" w:color="auto" w:fill="FFFFFF"/>
        </w:rPr>
        <w:t xml:space="preserve"> which was the purpose set out by the PCE in his 2019 report.</w:t>
      </w:r>
    </w:p>
    <w:p w14:paraId="20DC2B06" w14:textId="77777777" w:rsidR="00AF6B0E" w:rsidRPr="00A54A4D" w:rsidRDefault="00943BC9" w:rsidP="00AF6B0E">
      <w:pPr>
        <w:pStyle w:val="BodyText"/>
        <w:rPr>
          <w:shd w:val="clear" w:color="auto" w:fill="FFFFFF"/>
        </w:rPr>
      </w:pPr>
      <w:r w:rsidRPr="00A54A4D">
        <w:rPr>
          <w:shd w:val="clear" w:color="auto" w:fill="FFFFFF"/>
        </w:rPr>
        <w:t xml:space="preserve">A few </w:t>
      </w:r>
      <w:r w:rsidR="009376D7" w:rsidRPr="00A54A4D">
        <w:rPr>
          <w:shd w:val="clear" w:color="auto" w:fill="FFFFFF"/>
        </w:rPr>
        <w:t>suggested</w:t>
      </w:r>
      <w:r w:rsidRPr="00A54A4D">
        <w:rPr>
          <w:shd w:val="clear" w:color="auto" w:fill="FFFFFF"/>
        </w:rPr>
        <w:t xml:space="preserve"> </w:t>
      </w:r>
      <w:r w:rsidR="00811F78" w:rsidRPr="00A54A4D">
        <w:rPr>
          <w:shd w:val="clear" w:color="auto" w:fill="FFFFFF"/>
        </w:rPr>
        <w:t xml:space="preserve">defining </w:t>
      </w:r>
      <w:r w:rsidR="007E63EF" w:rsidRPr="00A54A4D">
        <w:rPr>
          <w:shd w:val="clear" w:color="auto" w:fill="FFFFFF"/>
        </w:rPr>
        <w:t>key terms</w:t>
      </w:r>
      <w:r w:rsidR="00E05304" w:rsidRPr="00A54A4D">
        <w:rPr>
          <w:shd w:val="clear" w:color="auto" w:fill="FFFFFF"/>
        </w:rPr>
        <w:t xml:space="preserve"> </w:t>
      </w:r>
      <w:r w:rsidR="002F5FE1" w:rsidRPr="00A54A4D">
        <w:rPr>
          <w:shd w:val="clear" w:color="auto" w:fill="FFFFFF"/>
        </w:rPr>
        <w:t>to avoid confusion</w:t>
      </w:r>
      <w:r w:rsidR="00A41799" w:rsidRPr="00A54A4D">
        <w:rPr>
          <w:shd w:val="clear" w:color="auto" w:fill="FFFFFF"/>
        </w:rPr>
        <w:t>.</w:t>
      </w:r>
      <w:r w:rsidR="00F14FAE" w:rsidRPr="00A54A4D">
        <w:rPr>
          <w:shd w:val="clear" w:color="auto" w:fill="FFFFFF"/>
        </w:rPr>
        <w:t xml:space="preserve"> </w:t>
      </w:r>
      <w:r w:rsidR="009E77B6" w:rsidRPr="00A54A4D">
        <w:rPr>
          <w:shd w:val="clear" w:color="auto" w:fill="FFFFFF"/>
        </w:rPr>
        <w:t xml:space="preserve">It was also noted that </w:t>
      </w:r>
      <w:r w:rsidR="00293AC4" w:rsidRPr="00A54A4D">
        <w:rPr>
          <w:shd w:val="clear" w:color="auto" w:fill="FFFFFF"/>
        </w:rPr>
        <w:t xml:space="preserve">the purpose </w:t>
      </w:r>
      <w:r w:rsidR="009E77B6" w:rsidRPr="00A54A4D">
        <w:rPr>
          <w:shd w:val="clear" w:color="auto" w:fill="FFFFFF"/>
        </w:rPr>
        <w:t>should</w:t>
      </w:r>
      <w:r w:rsidR="0041586F" w:rsidRPr="00A54A4D">
        <w:rPr>
          <w:shd w:val="clear" w:color="auto" w:fill="FFFFFF"/>
        </w:rPr>
        <w:t xml:space="preserve"> not</w:t>
      </w:r>
      <w:r w:rsidR="00293AC4" w:rsidRPr="00A54A4D">
        <w:rPr>
          <w:shd w:val="clear" w:color="auto" w:fill="FFFFFF"/>
        </w:rPr>
        <w:t xml:space="preserve"> </w:t>
      </w:r>
      <w:r w:rsidR="009E77B6" w:rsidRPr="00A54A4D">
        <w:rPr>
          <w:shd w:val="clear" w:color="auto" w:fill="FFFFFF"/>
        </w:rPr>
        <w:t xml:space="preserve">be </w:t>
      </w:r>
      <w:r w:rsidR="00293AC4" w:rsidRPr="00A54A4D">
        <w:rPr>
          <w:shd w:val="clear" w:color="auto" w:fill="FFFFFF"/>
        </w:rPr>
        <w:t>compli</w:t>
      </w:r>
      <w:r w:rsidR="00E81DB8" w:rsidRPr="00A54A4D">
        <w:rPr>
          <w:shd w:val="clear" w:color="auto" w:fill="FFFFFF"/>
        </w:rPr>
        <w:t xml:space="preserve">cated </w:t>
      </w:r>
      <w:r w:rsidR="00811F78" w:rsidRPr="00A54A4D">
        <w:rPr>
          <w:shd w:val="clear" w:color="auto" w:fill="FFFFFF"/>
        </w:rPr>
        <w:t xml:space="preserve">by </w:t>
      </w:r>
      <w:r w:rsidR="001F2B54" w:rsidRPr="00A54A4D">
        <w:rPr>
          <w:shd w:val="clear" w:color="auto" w:fill="FFFFFF"/>
        </w:rPr>
        <w:t>competing demands</w:t>
      </w:r>
      <w:r w:rsidR="002F5FE1" w:rsidRPr="00A54A4D">
        <w:rPr>
          <w:shd w:val="clear" w:color="auto" w:fill="FFFFFF"/>
        </w:rPr>
        <w:t>.</w:t>
      </w:r>
    </w:p>
    <w:p w14:paraId="76A8215C" w14:textId="6D2F34C9" w:rsidR="006A4AD4" w:rsidRPr="00A54A4D" w:rsidRDefault="00352C3E" w:rsidP="00AF6B0E">
      <w:pPr>
        <w:pStyle w:val="Heading5"/>
      </w:pPr>
      <w:r w:rsidRPr="00A54A4D">
        <w:t>Q</w:t>
      </w:r>
      <w:r w:rsidR="006A4AD4" w:rsidRPr="00A54A4D">
        <w:t>6</w:t>
      </w:r>
      <w:r w:rsidRPr="00A54A4D">
        <w:t>.</w:t>
      </w:r>
      <w:r w:rsidR="00FB2AF6" w:rsidRPr="00A54A4D">
        <w:tab/>
      </w:r>
      <w:r w:rsidR="006A4AD4" w:rsidRPr="00A54A4D">
        <w:t>What should the purpose include to reflect te ao Māori values and perspectives?</w:t>
      </w:r>
    </w:p>
    <w:p w14:paraId="7C992972" w14:textId="4F1F231E" w:rsidR="00807F1E" w:rsidRPr="00A54A4D" w:rsidRDefault="00A9099A" w:rsidP="00AF6B0E">
      <w:pPr>
        <w:pStyle w:val="BodyText"/>
        <w:rPr>
          <w:shd w:val="clear" w:color="auto" w:fill="FFFFFF"/>
        </w:rPr>
      </w:pPr>
      <w:r w:rsidRPr="00A54A4D">
        <w:rPr>
          <w:shd w:val="clear" w:color="auto" w:fill="FFFFFF"/>
        </w:rPr>
        <w:t xml:space="preserve">Some </w:t>
      </w:r>
      <w:r w:rsidR="00011AE2" w:rsidRPr="00A54A4D">
        <w:rPr>
          <w:shd w:val="clear" w:color="auto" w:fill="FFFFFF"/>
        </w:rPr>
        <w:t xml:space="preserve">noted </w:t>
      </w:r>
      <w:r w:rsidR="00896609" w:rsidRPr="00A54A4D">
        <w:rPr>
          <w:shd w:val="clear" w:color="auto" w:fill="FFFFFF"/>
        </w:rPr>
        <w:t>that t</w:t>
      </w:r>
      <w:r w:rsidR="0021706F" w:rsidRPr="00A54A4D">
        <w:rPr>
          <w:shd w:val="clear" w:color="auto" w:fill="FFFFFF"/>
        </w:rPr>
        <w:t xml:space="preserve">he purpose </w:t>
      </w:r>
      <w:r w:rsidR="00811F78" w:rsidRPr="00A54A4D">
        <w:rPr>
          <w:shd w:val="clear" w:color="auto" w:fill="FFFFFF"/>
        </w:rPr>
        <w:t>should clarify</w:t>
      </w:r>
      <w:r w:rsidR="0021706F" w:rsidRPr="00A54A4D">
        <w:rPr>
          <w:shd w:val="clear" w:color="auto" w:fill="FFFFFF"/>
        </w:rPr>
        <w:t xml:space="preserve"> that environmental reporting is about monitoring our progress towards a desired state, and about </w:t>
      </w:r>
      <w:r w:rsidR="00811F78" w:rsidRPr="00A54A4D">
        <w:rPr>
          <w:shd w:val="clear" w:color="auto" w:fill="FFFFFF"/>
        </w:rPr>
        <w:t>protecting</w:t>
      </w:r>
      <w:r w:rsidR="0021706F" w:rsidRPr="00A54A4D">
        <w:rPr>
          <w:shd w:val="clear" w:color="auto" w:fill="FFFFFF"/>
        </w:rPr>
        <w:t xml:space="preserve"> taonga as promised in Te Tiriti.</w:t>
      </w:r>
    </w:p>
    <w:p w14:paraId="3369A8F8" w14:textId="4030EFDB" w:rsidR="00807F1E" w:rsidRPr="00A54A4D" w:rsidRDefault="002025BB" w:rsidP="00AF6B0E">
      <w:pPr>
        <w:pStyle w:val="BodyText"/>
        <w:rPr>
          <w:shd w:val="clear" w:color="auto" w:fill="FFFFFF"/>
        </w:rPr>
      </w:pPr>
      <w:r w:rsidRPr="00A54A4D">
        <w:rPr>
          <w:shd w:val="clear" w:color="auto" w:fill="FFFFFF"/>
        </w:rPr>
        <w:t>Respondents suggested referencing:</w:t>
      </w:r>
    </w:p>
    <w:p w14:paraId="1FD6245C" w14:textId="3B6A0F53" w:rsidR="00EE198D" w:rsidRPr="00A54A4D" w:rsidRDefault="002025BB" w:rsidP="00AF6B0E">
      <w:pPr>
        <w:pStyle w:val="Bullet"/>
        <w:rPr>
          <w:shd w:val="clear" w:color="auto" w:fill="FFFFFF"/>
        </w:rPr>
      </w:pPr>
      <w:r w:rsidRPr="00A54A4D">
        <w:rPr>
          <w:shd w:val="clear" w:color="auto" w:fill="FFFFFF"/>
        </w:rPr>
        <w:t>r</w:t>
      </w:r>
      <w:r w:rsidR="0004381D" w:rsidRPr="00A54A4D">
        <w:rPr>
          <w:shd w:val="clear" w:color="auto" w:fill="FFFFFF"/>
        </w:rPr>
        <w:t xml:space="preserve">estoring the mauri </w:t>
      </w:r>
      <w:r w:rsidR="00F01B9B" w:rsidRPr="00A54A4D">
        <w:rPr>
          <w:shd w:val="clear" w:color="auto" w:fill="FFFFFF"/>
        </w:rPr>
        <w:t>(</w:t>
      </w:r>
      <w:r w:rsidR="00BE4A45" w:rsidRPr="00A54A4D">
        <w:rPr>
          <w:shd w:val="clear" w:color="auto" w:fill="FFFFFF"/>
        </w:rPr>
        <w:t xml:space="preserve">life force) </w:t>
      </w:r>
      <w:r w:rsidR="0004381D" w:rsidRPr="00A54A4D">
        <w:rPr>
          <w:shd w:val="clear" w:color="auto" w:fill="FFFFFF"/>
        </w:rPr>
        <w:t>of the environment</w:t>
      </w:r>
    </w:p>
    <w:p w14:paraId="6CBAF233" w14:textId="24EA160D" w:rsidR="0004381D" w:rsidRPr="00A54A4D" w:rsidRDefault="002025BB" w:rsidP="00AF6B0E">
      <w:pPr>
        <w:pStyle w:val="Bullet"/>
        <w:rPr>
          <w:shd w:val="clear" w:color="auto" w:fill="FFFFFF"/>
        </w:rPr>
      </w:pPr>
      <w:r w:rsidRPr="00A54A4D">
        <w:rPr>
          <w:shd w:val="clear" w:color="auto" w:fill="FFFFFF"/>
        </w:rPr>
        <w:t>k</w:t>
      </w:r>
      <w:r w:rsidR="0004381D" w:rsidRPr="00A54A4D">
        <w:rPr>
          <w:shd w:val="clear" w:color="auto" w:fill="FFFFFF"/>
        </w:rPr>
        <w:t>aitiakitang</w:t>
      </w:r>
      <w:r w:rsidR="00FC31B5" w:rsidRPr="00A54A4D">
        <w:rPr>
          <w:shd w:val="clear" w:color="auto" w:fill="FFFFFF"/>
        </w:rPr>
        <w:t>a</w:t>
      </w:r>
      <w:r w:rsidR="0004381D" w:rsidRPr="00A54A4D">
        <w:rPr>
          <w:shd w:val="clear" w:color="auto" w:fill="FFFFFF"/>
        </w:rPr>
        <w:t xml:space="preserve"> </w:t>
      </w:r>
      <w:r w:rsidR="008926FB" w:rsidRPr="00A54A4D">
        <w:rPr>
          <w:shd w:val="clear" w:color="auto" w:fill="FFFFFF"/>
        </w:rPr>
        <w:t xml:space="preserve">(guardianship, stewardship) </w:t>
      </w:r>
      <w:r w:rsidR="0004381D" w:rsidRPr="00A54A4D">
        <w:rPr>
          <w:shd w:val="clear" w:color="auto" w:fill="FFFFFF"/>
        </w:rPr>
        <w:t>and Tiriti principles as well as effective stewardship</w:t>
      </w:r>
    </w:p>
    <w:p w14:paraId="481DB3EF" w14:textId="0CDA541B" w:rsidR="0021706F" w:rsidRPr="00A54A4D" w:rsidRDefault="00C13905" w:rsidP="00AF6B0E">
      <w:pPr>
        <w:pStyle w:val="Bullet"/>
        <w:rPr>
          <w:shd w:val="clear" w:color="auto" w:fill="FFFFFF"/>
        </w:rPr>
      </w:pPr>
      <w:r w:rsidRPr="00A54A4D">
        <w:rPr>
          <w:shd w:val="clear" w:color="auto" w:fill="FFFFFF"/>
        </w:rPr>
        <w:t>M</w:t>
      </w:r>
      <w:r w:rsidR="008A1C82" w:rsidRPr="00A54A4D">
        <w:rPr>
          <w:shd w:val="clear" w:color="auto" w:fill="FFFFFF"/>
        </w:rPr>
        <w:t>ā</w:t>
      </w:r>
      <w:r w:rsidRPr="00A54A4D">
        <w:rPr>
          <w:shd w:val="clear" w:color="auto" w:fill="FFFFFF"/>
        </w:rPr>
        <w:t xml:space="preserve">ori values and aspirations, </w:t>
      </w:r>
      <w:r w:rsidR="00BE21D6" w:rsidRPr="00A54A4D">
        <w:rPr>
          <w:shd w:val="clear" w:color="auto" w:fill="FFFFFF"/>
        </w:rPr>
        <w:t>rather than</w:t>
      </w:r>
      <w:r w:rsidRPr="00A54A4D">
        <w:rPr>
          <w:shd w:val="clear" w:color="auto" w:fill="FFFFFF"/>
        </w:rPr>
        <w:t xml:space="preserve"> M</w:t>
      </w:r>
      <w:r w:rsidR="008A1C82" w:rsidRPr="00A54A4D">
        <w:rPr>
          <w:shd w:val="clear" w:color="auto" w:fill="FFFFFF"/>
        </w:rPr>
        <w:t>ā</w:t>
      </w:r>
      <w:r w:rsidRPr="00A54A4D">
        <w:rPr>
          <w:shd w:val="clear" w:color="auto" w:fill="FFFFFF"/>
        </w:rPr>
        <w:t>ori needs</w:t>
      </w:r>
      <w:r w:rsidR="0004381D" w:rsidRPr="00A54A4D">
        <w:rPr>
          <w:shd w:val="clear" w:color="auto" w:fill="FFFFFF"/>
        </w:rPr>
        <w:t>.</w:t>
      </w:r>
    </w:p>
    <w:p w14:paraId="5AE66FC1" w14:textId="21F6CC71" w:rsidR="006A4AD4" w:rsidRPr="00A54A4D" w:rsidRDefault="001400B8" w:rsidP="00AF6B0E">
      <w:pPr>
        <w:pStyle w:val="Heading5"/>
      </w:pPr>
      <w:r w:rsidRPr="00A54A4D">
        <w:t>Q</w:t>
      </w:r>
      <w:r w:rsidR="006A4AD4" w:rsidRPr="00A54A4D">
        <w:t>7</w:t>
      </w:r>
      <w:r w:rsidRPr="00A54A4D">
        <w:t>.</w:t>
      </w:r>
      <w:r w:rsidR="00FB2AF6" w:rsidRPr="00A54A4D">
        <w:tab/>
      </w:r>
      <w:r w:rsidR="00690746" w:rsidRPr="00A54A4D">
        <w:t xml:space="preserve">In </w:t>
      </w:r>
      <w:r w:rsidR="006A4AD4" w:rsidRPr="00A54A4D">
        <w:t>your view, have we overlooked any costs, benefits, risks, or opportunities? Please describe these and any mitigations.</w:t>
      </w:r>
    </w:p>
    <w:p w14:paraId="278F3E46" w14:textId="3657ADC3" w:rsidR="002776C0" w:rsidRPr="00A54A4D" w:rsidRDefault="002776C0" w:rsidP="00AF6B0E">
      <w:pPr>
        <w:pStyle w:val="BodyText"/>
        <w:rPr>
          <w:rFonts w:cstheme="minorHAnsi"/>
        </w:rPr>
      </w:pPr>
      <w:r w:rsidRPr="00A54A4D">
        <w:rPr>
          <w:rFonts w:cstheme="minorHAnsi"/>
        </w:rPr>
        <w:t xml:space="preserve">Many respondents noted that </w:t>
      </w:r>
      <w:r w:rsidRPr="00A54A4D">
        <w:t>the cost of additional data collection and technical advice for local government, Māori, Crown research institutes and universities</w:t>
      </w:r>
      <w:r w:rsidR="00CF58BC" w:rsidRPr="00A54A4D">
        <w:t xml:space="preserve"> needs to be properly funded. </w:t>
      </w:r>
    </w:p>
    <w:p w14:paraId="59AC6E5B" w14:textId="4CCDE30F" w:rsidR="0068637E" w:rsidRPr="00A54A4D" w:rsidRDefault="009249EA" w:rsidP="00AF6B0E">
      <w:pPr>
        <w:pStyle w:val="BodyText"/>
        <w:rPr>
          <w:rFonts w:cstheme="minorHAnsi"/>
        </w:rPr>
      </w:pPr>
      <w:r w:rsidRPr="00A54A4D">
        <w:t xml:space="preserve">Some </w:t>
      </w:r>
      <w:r w:rsidR="007F0311" w:rsidRPr="00A54A4D">
        <w:t xml:space="preserve">noted </w:t>
      </w:r>
      <w:r w:rsidR="00A61E47" w:rsidRPr="00A54A4D">
        <w:t xml:space="preserve">an opportunity for </w:t>
      </w:r>
      <w:r w:rsidR="0068637E" w:rsidRPr="00A54A4D">
        <w:t xml:space="preserve">amendments </w:t>
      </w:r>
      <w:r w:rsidR="00CA3543" w:rsidRPr="00A54A4D">
        <w:t xml:space="preserve">to </w:t>
      </w:r>
      <w:r w:rsidR="0068637E" w:rsidRPr="00A54A4D">
        <w:t>give effect to Te T</w:t>
      </w:r>
      <w:r w:rsidR="00901427" w:rsidRPr="00A54A4D">
        <w:t>i</w:t>
      </w:r>
      <w:r w:rsidR="0068637E" w:rsidRPr="00A54A4D">
        <w:t>riti</w:t>
      </w:r>
      <w:r w:rsidR="00324DD0" w:rsidRPr="00A54A4D">
        <w:t xml:space="preserve">, </w:t>
      </w:r>
      <w:r w:rsidR="001400B8" w:rsidRPr="00A54A4D">
        <w:t>using</w:t>
      </w:r>
      <w:r w:rsidR="002B051E" w:rsidRPr="00A54A4D">
        <w:t xml:space="preserve"> t</w:t>
      </w:r>
      <w:r w:rsidR="0068637E" w:rsidRPr="00A54A4D">
        <w:t xml:space="preserve">he ERA </w:t>
      </w:r>
      <w:r w:rsidR="003F6ABD" w:rsidRPr="00A54A4D">
        <w:t xml:space="preserve">as </w:t>
      </w:r>
      <w:r w:rsidR="0068637E" w:rsidRPr="00A54A4D">
        <w:t xml:space="preserve">a driver </w:t>
      </w:r>
      <w:r w:rsidR="0068637E" w:rsidRPr="00A54A4D" w:rsidDel="002B051E">
        <w:t xml:space="preserve">to </w:t>
      </w:r>
      <w:r w:rsidR="00367C56" w:rsidRPr="00A54A4D">
        <w:t>achieve</w:t>
      </w:r>
      <w:r w:rsidR="0068637E" w:rsidRPr="00A54A4D">
        <w:t xml:space="preserve"> Māori aspirations.</w:t>
      </w:r>
    </w:p>
    <w:p w14:paraId="0CDE2DFB" w14:textId="76F8B1A7" w:rsidR="007E7D45" w:rsidRPr="00A54A4D" w:rsidRDefault="00C12BBD" w:rsidP="00AF6B0E">
      <w:pPr>
        <w:pStyle w:val="BodyText"/>
      </w:pPr>
      <w:r w:rsidRPr="00A54A4D">
        <w:t>R</w:t>
      </w:r>
      <w:r w:rsidR="00845570" w:rsidRPr="00A54A4D">
        <w:t xml:space="preserve">espondents </w:t>
      </w:r>
      <w:r w:rsidRPr="00A54A4D">
        <w:t xml:space="preserve">also </w:t>
      </w:r>
      <w:r w:rsidR="00845570" w:rsidRPr="00A54A4D">
        <w:t xml:space="preserve">raised </w:t>
      </w:r>
      <w:r w:rsidR="00366EE3" w:rsidRPr="00A54A4D">
        <w:t>several</w:t>
      </w:r>
      <w:r w:rsidR="00D3015A" w:rsidRPr="00A54A4D">
        <w:t xml:space="preserve"> risks</w:t>
      </w:r>
      <w:r w:rsidR="00845570" w:rsidRPr="00A54A4D">
        <w:t>.</w:t>
      </w:r>
    </w:p>
    <w:p w14:paraId="18F69575" w14:textId="27B84AF3" w:rsidR="005B2292" w:rsidRPr="00A54A4D" w:rsidRDefault="00EE0639" w:rsidP="00AF6B0E">
      <w:pPr>
        <w:pStyle w:val="Bullet"/>
      </w:pPr>
      <w:r w:rsidRPr="00A54A4D">
        <w:t xml:space="preserve">Misappropriation or misrepresentation of mātauranga </w:t>
      </w:r>
      <w:r w:rsidR="00497AB2" w:rsidRPr="00A54A4D">
        <w:t>Māori</w:t>
      </w:r>
      <w:r w:rsidR="000550F1" w:rsidRPr="00A54A4D">
        <w:t xml:space="preserve">, </w:t>
      </w:r>
      <w:r w:rsidRPr="00A54A4D">
        <w:t xml:space="preserve">which </w:t>
      </w:r>
      <w:r w:rsidR="000550F1" w:rsidRPr="00A54A4D">
        <w:t>c</w:t>
      </w:r>
      <w:r w:rsidR="00A1241E" w:rsidRPr="00A54A4D">
        <w:t xml:space="preserve">ould </w:t>
      </w:r>
      <w:r w:rsidRPr="00A54A4D">
        <w:t xml:space="preserve">be mitigated through partnership </w:t>
      </w:r>
      <w:r w:rsidR="000550F1" w:rsidRPr="00A54A4D">
        <w:t>approaches</w:t>
      </w:r>
      <w:r w:rsidRPr="00A54A4D">
        <w:t xml:space="preserve"> to collection, </w:t>
      </w:r>
      <w:proofErr w:type="gramStart"/>
      <w:r w:rsidRPr="00A54A4D">
        <w:t>analysis</w:t>
      </w:r>
      <w:proofErr w:type="gramEnd"/>
      <w:r w:rsidRPr="00A54A4D">
        <w:t xml:space="preserve"> and integration</w:t>
      </w:r>
      <w:r w:rsidR="0085611A" w:rsidRPr="00A54A4D">
        <w:t>.</w:t>
      </w:r>
    </w:p>
    <w:p w14:paraId="57C47097" w14:textId="16CC1450" w:rsidR="009A7D84" w:rsidRPr="00A54A4D" w:rsidRDefault="009A7D84" w:rsidP="00AF6B0E">
      <w:pPr>
        <w:pStyle w:val="Bullet"/>
      </w:pPr>
      <w:r w:rsidRPr="00A54A4D">
        <w:t xml:space="preserve">A reframed purpose statement </w:t>
      </w:r>
      <w:r w:rsidR="002B16FE" w:rsidRPr="00A54A4D">
        <w:t>m</w:t>
      </w:r>
      <w:r w:rsidR="001400B8" w:rsidRPr="00A54A4D">
        <w:t>ight</w:t>
      </w:r>
      <w:r w:rsidR="002B16FE" w:rsidRPr="00A54A4D">
        <w:t xml:space="preserve"> create</w:t>
      </w:r>
      <w:r w:rsidRPr="00A54A4D">
        <w:t xml:space="preserve"> ambiguity and have consequences for drafting downstream </w:t>
      </w:r>
      <w:r w:rsidR="00E57A2B" w:rsidRPr="00A54A4D">
        <w:t xml:space="preserve">parts </w:t>
      </w:r>
      <w:r w:rsidRPr="00A54A4D">
        <w:t>of the legislation</w:t>
      </w:r>
      <w:r w:rsidR="007D15A3" w:rsidRPr="00A54A4D">
        <w:t xml:space="preserve">, </w:t>
      </w:r>
      <w:r w:rsidRPr="00A54A4D">
        <w:t xml:space="preserve">which </w:t>
      </w:r>
      <w:r w:rsidR="007D15A3" w:rsidRPr="00A54A4D">
        <w:t>c</w:t>
      </w:r>
      <w:r w:rsidRPr="00A54A4D">
        <w:t>ould be mitigated through opportunities to review and submit on the amendment bill.</w:t>
      </w:r>
    </w:p>
    <w:p w14:paraId="70942D14" w14:textId="4DE46823" w:rsidR="000D3415" w:rsidRPr="00A54A4D" w:rsidRDefault="00633A3B" w:rsidP="00AF6B0E">
      <w:pPr>
        <w:pStyle w:val="Bullet"/>
      </w:pPr>
      <w:r w:rsidRPr="00A54A4D">
        <w:lastRenderedPageBreak/>
        <w:t>R</w:t>
      </w:r>
      <w:r w:rsidR="006045F8" w:rsidRPr="00A54A4D">
        <w:t xml:space="preserve">eporting might not </w:t>
      </w:r>
      <w:r w:rsidR="00E57A2B" w:rsidRPr="00A54A4D">
        <w:t>align</w:t>
      </w:r>
      <w:r w:rsidR="006045F8" w:rsidRPr="00A54A4D">
        <w:t xml:space="preserve"> with issues and change</w:t>
      </w:r>
      <w:r w:rsidR="00E616F5" w:rsidRPr="00A54A4D">
        <w:t>, making</w:t>
      </w:r>
      <w:r w:rsidR="006045F8" w:rsidRPr="00A54A4D">
        <w:t xml:space="preserve"> long-term monitoring and assessment </w:t>
      </w:r>
      <w:r w:rsidR="00E57A2B" w:rsidRPr="00A54A4D">
        <w:t xml:space="preserve">a </w:t>
      </w:r>
      <w:r w:rsidR="006045F8" w:rsidRPr="00A54A4D">
        <w:t>challeng</w:t>
      </w:r>
      <w:r w:rsidR="00E57A2B" w:rsidRPr="00A54A4D">
        <w:t>e</w:t>
      </w:r>
      <w:r w:rsidR="00EC59DB" w:rsidRPr="00A54A4D">
        <w:t>.</w:t>
      </w:r>
    </w:p>
    <w:p w14:paraId="69FC407C" w14:textId="4DF18309" w:rsidR="003B7ACE" w:rsidRPr="00A54A4D" w:rsidRDefault="00221D3B" w:rsidP="00AF6B0E">
      <w:pPr>
        <w:pStyle w:val="Bullet"/>
      </w:pPr>
      <w:r w:rsidRPr="00A54A4D">
        <w:t>T</w:t>
      </w:r>
      <w:r w:rsidR="008A76DA" w:rsidRPr="00A54A4D">
        <w:t>he purpose will not be met if other proposals are not achieved</w:t>
      </w:r>
      <w:r w:rsidR="00D07F3A" w:rsidRPr="00A54A4D">
        <w:t>.</w:t>
      </w:r>
    </w:p>
    <w:p w14:paraId="2D6F6254" w14:textId="044DCA1F" w:rsidR="007E7D45" w:rsidRPr="00A54A4D" w:rsidRDefault="00221D3B" w:rsidP="00AF6B0E">
      <w:pPr>
        <w:pStyle w:val="Bullet"/>
      </w:pPr>
      <w:r w:rsidRPr="00A54A4D">
        <w:rPr>
          <w:color w:val="000000" w:themeColor="text1"/>
        </w:rPr>
        <w:t xml:space="preserve">If </w:t>
      </w:r>
      <w:r w:rsidR="008A76DA" w:rsidRPr="00A54A4D">
        <w:rPr>
          <w:color w:val="000000" w:themeColor="text1"/>
        </w:rPr>
        <w:t xml:space="preserve">the roles, </w:t>
      </w:r>
      <w:proofErr w:type="gramStart"/>
      <w:r w:rsidR="008A76DA" w:rsidRPr="00A54A4D">
        <w:rPr>
          <w:color w:val="000000" w:themeColor="text1"/>
        </w:rPr>
        <w:t>responsibilities</w:t>
      </w:r>
      <w:proofErr w:type="gramEnd"/>
      <w:r w:rsidR="008A76DA" w:rsidRPr="00A54A4D">
        <w:rPr>
          <w:color w:val="000000" w:themeColor="text1"/>
        </w:rPr>
        <w:t xml:space="preserve"> and resourcing of others who deliver the data and knowledge for environmental reporting </w:t>
      </w:r>
      <w:r w:rsidR="001400B8" w:rsidRPr="00A54A4D">
        <w:rPr>
          <w:color w:val="000000" w:themeColor="text1"/>
        </w:rPr>
        <w:t xml:space="preserve">are </w:t>
      </w:r>
      <w:r w:rsidR="008A76DA" w:rsidRPr="00A54A4D">
        <w:rPr>
          <w:color w:val="000000" w:themeColor="text1"/>
        </w:rPr>
        <w:t>not addressed</w:t>
      </w:r>
      <w:r w:rsidR="005B7055" w:rsidRPr="00A54A4D">
        <w:rPr>
          <w:color w:val="000000" w:themeColor="text1"/>
        </w:rPr>
        <w:t>,</w:t>
      </w:r>
      <w:r w:rsidR="008A76DA" w:rsidRPr="00A54A4D" w:rsidDel="005B7055">
        <w:rPr>
          <w:color w:val="000000" w:themeColor="text1"/>
        </w:rPr>
        <w:t xml:space="preserve"> </w:t>
      </w:r>
      <w:r w:rsidR="008A76DA" w:rsidRPr="00A54A4D">
        <w:rPr>
          <w:color w:val="000000" w:themeColor="text1"/>
        </w:rPr>
        <w:t xml:space="preserve">the purpose </w:t>
      </w:r>
      <w:r w:rsidR="005B7055" w:rsidRPr="00A54A4D">
        <w:rPr>
          <w:color w:val="000000" w:themeColor="text1"/>
        </w:rPr>
        <w:t>may</w:t>
      </w:r>
      <w:r w:rsidR="008A76DA" w:rsidRPr="00A54A4D">
        <w:rPr>
          <w:color w:val="000000" w:themeColor="text1"/>
        </w:rPr>
        <w:t xml:space="preserve"> not be achieved</w:t>
      </w:r>
      <w:r w:rsidR="007E527E" w:rsidRPr="00A54A4D">
        <w:rPr>
          <w:color w:val="000000" w:themeColor="text1"/>
        </w:rPr>
        <w:t xml:space="preserve">, </w:t>
      </w:r>
      <w:r w:rsidR="00C215E2" w:rsidRPr="00A54A4D">
        <w:rPr>
          <w:color w:val="000000" w:themeColor="text1"/>
        </w:rPr>
        <w:t xml:space="preserve">and </w:t>
      </w:r>
      <w:r w:rsidR="005B6BAF" w:rsidRPr="00A54A4D">
        <w:rPr>
          <w:color w:val="000000" w:themeColor="text1"/>
        </w:rPr>
        <w:t xml:space="preserve">information </w:t>
      </w:r>
      <w:r w:rsidR="2029720B" w:rsidRPr="00A54A4D">
        <w:rPr>
          <w:color w:val="000000" w:themeColor="text1"/>
        </w:rPr>
        <w:t xml:space="preserve">gaps </w:t>
      </w:r>
      <w:r w:rsidR="0083372B" w:rsidRPr="00A54A4D">
        <w:rPr>
          <w:color w:val="000000" w:themeColor="text1"/>
        </w:rPr>
        <w:t xml:space="preserve">could </w:t>
      </w:r>
      <w:r w:rsidR="00D278B0" w:rsidRPr="00A54A4D">
        <w:rPr>
          <w:color w:val="000000" w:themeColor="text1"/>
        </w:rPr>
        <w:t>mean</w:t>
      </w:r>
      <w:r w:rsidR="00775E3F" w:rsidRPr="00A54A4D">
        <w:rPr>
          <w:color w:val="000000" w:themeColor="text1"/>
        </w:rPr>
        <w:t xml:space="preserve"> emerging issues </w:t>
      </w:r>
      <w:r w:rsidR="00D278B0" w:rsidRPr="00A54A4D">
        <w:rPr>
          <w:color w:val="000000" w:themeColor="text1"/>
        </w:rPr>
        <w:t>are not</w:t>
      </w:r>
      <w:r w:rsidR="000C7627" w:rsidRPr="00A54A4D">
        <w:rPr>
          <w:color w:val="000000" w:themeColor="text1"/>
        </w:rPr>
        <w:t xml:space="preserve"> quickly</w:t>
      </w:r>
      <w:r w:rsidR="00775E3F" w:rsidRPr="00A54A4D">
        <w:rPr>
          <w:color w:val="000000" w:themeColor="text1"/>
        </w:rPr>
        <w:t xml:space="preserve"> identified.</w:t>
      </w:r>
    </w:p>
    <w:p w14:paraId="377AAB82" w14:textId="7B112435" w:rsidR="00000737" w:rsidRPr="00A54A4D" w:rsidRDefault="00000737" w:rsidP="00AF6B0E">
      <w:pPr>
        <w:pStyle w:val="Heading3"/>
      </w:pPr>
      <w:r w:rsidRPr="00A54A4D">
        <w:t>Proposal 2: Mandate a government response to synthesis</w:t>
      </w:r>
      <w:r w:rsidR="0062349B" w:rsidRPr="00A54A4D">
        <w:t> </w:t>
      </w:r>
      <w:r w:rsidRPr="00A54A4D">
        <w:t>reports</w:t>
      </w:r>
    </w:p>
    <w:p w14:paraId="50AEF349" w14:textId="3FEFF063" w:rsidR="00A34DF3" w:rsidRPr="00A54A4D" w:rsidRDefault="00A34DF3" w:rsidP="0062349B">
      <w:pPr>
        <w:pStyle w:val="BodyText"/>
      </w:pPr>
      <w:r w:rsidRPr="00A54A4D">
        <w:t>Require the Government to formally respond to synthesis reports</w:t>
      </w:r>
      <w:r w:rsidR="0035169A" w:rsidRPr="00A54A4D">
        <w:rPr>
          <w:rStyle w:val="FootnoteReference"/>
        </w:rPr>
        <w:footnoteReference w:id="5"/>
      </w:r>
      <w:r w:rsidRPr="00A54A4D">
        <w:t xml:space="preserve"> within six months and release an action plan within 12 months.</w:t>
      </w:r>
    </w:p>
    <w:p w14:paraId="5A95E1A1" w14:textId="1A9923EA" w:rsidR="00E93F79" w:rsidRPr="00A54A4D" w:rsidRDefault="00E57A2B" w:rsidP="0062349B">
      <w:pPr>
        <w:pStyle w:val="Heading4"/>
      </w:pPr>
      <w:r w:rsidRPr="00A54A4D">
        <w:t>T</w:t>
      </w:r>
      <w:r w:rsidR="00E93F79" w:rsidRPr="00A54A4D">
        <w:t>heme</w:t>
      </w:r>
      <w:r w:rsidR="001400B8" w:rsidRPr="00A54A4D">
        <w:t>s</w:t>
      </w:r>
    </w:p>
    <w:p w14:paraId="3CB14A9B" w14:textId="7D9088D2" w:rsidR="00380738" w:rsidRPr="00A54A4D" w:rsidRDefault="00380738" w:rsidP="0062349B">
      <w:pPr>
        <w:pStyle w:val="BodyText"/>
      </w:pPr>
      <w:r w:rsidRPr="00A54A4D">
        <w:t>There was majority support for the proposal</w:t>
      </w:r>
      <w:r w:rsidR="00B632A8" w:rsidRPr="00A54A4D">
        <w:t>,</w:t>
      </w:r>
      <w:r w:rsidR="002A6CB4" w:rsidRPr="00A54A4D">
        <w:t xml:space="preserve"> </w:t>
      </w:r>
      <w:r w:rsidR="007B30ED" w:rsidRPr="00A54A4D">
        <w:t xml:space="preserve">with most </w:t>
      </w:r>
      <w:r w:rsidR="00E70B4C" w:rsidRPr="00A54A4D">
        <w:t xml:space="preserve">preferring a </w:t>
      </w:r>
      <w:r w:rsidR="007B30ED" w:rsidRPr="00A54A4D">
        <w:t xml:space="preserve">response </w:t>
      </w:r>
      <w:r w:rsidR="00B632A8" w:rsidRPr="00A54A4D">
        <w:t>to be led</w:t>
      </w:r>
      <w:r w:rsidR="00113867" w:rsidRPr="00A54A4D">
        <w:t xml:space="preserve"> by the Minister for the Environment alongside other relevant </w:t>
      </w:r>
      <w:r w:rsidR="001B7433" w:rsidRPr="00A54A4D">
        <w:t>M</w:t>
      </w:r>
      <w:r w:rsidR="00113867" w:rsidRPr="00A54A4D">
        <w:t>inisters</w:t>
      </w:r>
      <w:r w:rsidR="002779B9" w:rsidRPr="00A54A4D">
        <w:t>.</w:t>
      </w:r>
      <w:r w:rsidR="00113867" w:rsidRPr="00A54A4D">
        <w:t xml:space="preserve"> </w:t>
      </w:r>
      <w:r w:rsidR="0096351E" w:rsidRPr="00A54A4D">
        <w:t xml:space="preserve">Some </w:t>
      </w:r>
      <w:r w:rsidR="00201756" w:rsidRPr="00A54A4D">
        <w:t>respondents</w:t>
      </w:r>
      <w:r w:rsidR="0096351E" w:rsidRPr="00A54A4D">
        <w:t xml:space="preserve"> also wanted</w:t>
      </w:r>
      <w:r w:rsidRPr="00A54A4D">
        <w:t xml:space="preserve"> responses </w:t>
      </w:r>
      <w:r w:rsidR="0096351E" w:rsidRPr="00A54A4D">
        <w:t>to</w:t>
      </w:r>
      <w:r w:rsidRPr="00A54A4D">
        <w:t xml:space="preserve"> be required for in-between commentaries</w:t>
      </w:r>
      <w:r w:rsidR="00D409B9" w:rsidRPr="00A54A4D">
        <w:t xml:space="preserve">. </w:t>
      </w:r>
      <w:r w:rsidR="0048488B" w:rsidRPr="00A54A4D">
        <w:t xml:space="preserve">Others </w:t>
      </w:r>
      <w:r w:rsidR="0053752F" w:rsidRPr="00A54A4D">
        <w:t>highlighted the need for the response mechanisms to sit within a Tiriti framework.</w:t>
      </w:r>
    </w:p>
    <w:p w14:paraId="65C5E5FC" w14:textId="510B50EC" w:rsidR="00763E71" w:rsidRPr="00A54A4D" w:rsidRDefault="00E57A2B" w:rsidP="0062349B">
      <w:pPr>
        <w:pStyle w:val="Heading3"/>
        <w:rPr>
          <w:shd w:val="clear" w:color="auto" w:fill="FFFFFF"/>
        </w:rPr>
      </w:pPr>
      <w:r w:rsidRPr="00A54A4D">
        <w:rPr>
          <w:shd w:val="clear" w:color="auto" w:fill="FFFFFF"/>
        </w:rPr>
        <w:t>Consultation questions</w:t>
      </w:r>
    </w:p>
    <w:p w14:paraId="7EC81823" w14:textId="28F05533" w:rsidR="00AD238F" w:rsidRPr="00A54A4D" w:rsidRDefault="005E27E6" w:rsidP="0062349B">
      <w:pPr>
        <w:pStyle w:val="Heading5"/>
        <w:spacing w:before="120"/>
      </w:pPr>
      <w:r w:rsidRPr="00A54A4D">
        <w:t>Q</w:t>
      </w:r>
      <w:r w:rsidR="00AD238F" w:rsidRPr="00A54A4D">
        <w:t>8.</w:t>
      </w:r>
      <w:r w:rsidR="00AD238F" w:rsidRPr="00A54A4D">
        <w:tab/>
        <w:t>Do you agree with the proposal to require the Minister for the Environment and</w:t>
      </w:r>
      <w:r w:rsidR="000673BF">
        <w:t> </w:t>
      </w:r>
      <w:r w:rsidR="00AD238F" w:rsidRPr="00A54A4D">
        <w:t>other relevant Ministers to release a staged response to synthesis reports? Please</w:t>
      </w:r>
      <w:r w:rsidR="000673BF">
        <w:t> </w:t>
      </w:r>
      <w:r w:rsidR="00AD238F" w:rsidRPr="00A54A4D">
        <w:t>give your reasons.</w:t>
      </w:r>
    </w:p>
    <w:p w14:paraId="537139DD" w14:textId="2E1E4715" w:rsidR="0007796C" w:rsidRPr="00A54A4D" w:rsidRDefault="001A4C75" w:rsidP="0062349B">
      <w:pPr>
        <w:pStyle w:val="BodyText"/>
      </w:pPr>
      <w:r w:rsidRPr="00A54A4D">
        <w:t xml:space="preserve">Most </w:t>
      </w:r>
      <w:r w:rsidR="00375E9B" w:rsidRPr="00A54A4D">
        <w:t xml:space="preserve">respondents supported the </w:t>
      </w:r>
      <w:r w:rsidR="00330D0F" w:rsidRPr="00A54A4D">
        <w:t>proposal, noting that</w:t>
      </w:r>
      <w:r w:rsidR="00473F47" w:rsidRPr="00A54A4D">
        <w:t xml:space="preserve"> a response mechanism</w:t>
      </w:r>
      <w:r w:rsidR="00666B36" w:rsidRPr="00A54A4D">
        <w:t xml:space="preserve"> will</w:t>
      </w:r>
      <w:r w:rsidR="00860E70" w:rsidRPr="00A54A4D">
        <w:t>:</w:t>
      </w:r>
    </w:p>
    <w:p w14:paraId="183450A5" w14:textId="1C576DDA" w:rsidR="00B65722" w:rsidRPr="00A54A4D" w:rsidRDefault="00600536" w:rsidP="0062349B">
      <w:pPr>
        <w:pStyle w:val="Bullet"/>
      </w:pPr>
      <w:r w:rsidRPr="00A54A4D">
        <w:t>close the feedback loop in repor</w:t>
      </w:r>
      <w:r w:rsidR="00AD413E" w:rsidRPr="00A54A4D">
        <w:t>ting</w:t>
      </w:r>
      <w:r w:rsidR="00473F47" w:rsidRPr="00A54A4D">
        <w:t xml:space="preserve"> and prompt action</w:t>
      </w:r>
    </w:p>
    <w:p w14:paraId="229CFC0F" w14:textId="2A58A2A7" w:rsidR="003818FA" w:rsidRPr="00A54A4D" w:rsidRDefault="00754537" w:rsidP="0062349B">
      <w:pPr>
        <w:pStyle w:val="Bullet"/>
      </w:pPr>
      <w:r w:rsidRPr="00A54A4D">
        <w:t>help ensure</w:t>
      </w:r>
      <w:r w:rsidR="00256EBB" w:rsidRPr="00A54A4D">
        <w:t xml:space="preserve"> </w:t>
      </w:r>
      <w:r w:rsidRPr="00A54A4D">
        <w:t xml:space="preserve">Tiriti responsibilities are being met </w:t>
      </w:r>
      <w:r w:rsidR="00330D0F" w:rsidRPr="00A54A4D">
        <w:t>(</w:t>
      </w:r>
      <w:r w:rsidR="00F14923" w:rsidRPr="00A54A4D">
        <w:t xml:space="preserve">via </w:t>
      </w:r>
      <w:r w:rsidRPr="00A54A4D">
        <w:t>accountab</w:t>
      </w:r>
      <w:r w:rsidR="00F14923" w:rsidRPr="00A54A4D">
        <w:t>i</w:t>
      </w:r>
      <w:r w:rsidRPr="00A54A4D">
        <w:t>l</w:t>
      </w:r>
      <w:r w:rsidR="00F14923" w:rsidRPr="00A54A4D">
        <w:t>ity</w:t>
      </w:r>
      <w:r w:rsidRPr="00A54A4D">
        <w:t xml:space="preserve"> for partnership responsibilities within the government response</w:t>
      </w:r>
      <w:r w:rsidR="00330D0F" w:rsidRPr="00A54A4D">
        <w:t>)</w:t>
      </w:r>
      <w:r w:rsidRPr="00A54A4D">
        <w:t>.</w:t>
      </w:r>
    </w:p>
    <w:p w14:paraId="2840C611" w14:textId="7BCA49DC" w:rsidR="0018783D" w:rsidRPr="00A54A4D" w:rsidRDefault="00575F1C" w:rsidP="0062349B">
      <w:pPr>
        <w:pStyle w:val="Heading5"/>
      </w:pPr>
      <w:r w:rsidRPr="00A54A4D">
        <w:t>Q</w:t>
      </w:r>
      <w:r w:rsidR="002A228C" w:rsidRPr="00A54A4D">
        <w:t>9</w:t>
      </w:r>
      <w:r w:rsidR="0018783D" w:rsidRPr="00A54A4D">
        <w:t>.</w:t>
      </w:r>
      <w:r w:rsidR="002A228C" w:rsidRPr="00A54A4D">
        <w:tab/>
      </w:r>
      <w:r w:rsidR="0018783D" w:rsidRPr="00A54A4D">
        <w:t xml:space="preserve">If you disagree, should anyone be required to make a formal response? </w:t>
      </w:r>
      <w:r w:rsidR="0062349B" w:rsidRPr="00A54A4D">
        <w:br/>
      </w:r>
      <w:r w:rsidR="0018783D" w:rsidRPr="00A54A4D">
        <w:t>Who, and why?</w:t>
      </w:r>
    </w:p>
    <w:p w14:paraId="71F6E875" w14:textId="609C6BCC" w:rsidR="0018783D" w:rsidRPr="00A54A4D" w:rsidRDefault="002A228C" w:rsidP="0062349B">
      <w:pPr>
        <w:pStyle w:val="BodyText"/>
      </w:pPr>
      <w:r w:rsidRPr="00A54A4D">
        <w:t xml:space="preserve">One </w:t>
      </w:r>
      <w:r w:rsidR="000C7334" w:rsidRPr="00A54A4D">
        <w:t>respondent</w:t>
      </w:r>
      <w:r w:rsidRPr="00A54A4D">
        <w:t xml:space="preserve"> believed that a response </w:t>
      </w:r>
      <w:r w:rsidR="00F60FBE" w:rsidRPr="00A54A4D">
        <w:t>is</w:t>
      </w:r>
      <w:r w:rsidRPr="00A54A4D">
        <w:t xml:space="preserve"> not needed, </w:t>
      </w:r>
      <w:r w:rsidR="00171D6C" w:rsidRPr="00A54A4D">
        <w:t>suggesting</w:t>
      </w:r>
      <w:r w:rsidRPr="00A54A4D">
        <w:t xml:space="preserve"> that it would add administrative waste and that responses should be situation dependent.</w:t>
      </w:r>
    </w:p>
    <w:p w14:paraId="057FA8DA" w14:textId="09526817" w:rsidR="002A228C" w:rsidRPr="00A54A4D" w:rsidRDefault="00B8146F" w:rsidP="0062349B">
      <w:pPr>
        <w:pStyle w:val="Heading5"/>
      </w:pPr>
      <w:r w:rsidRPr="00A54A4D">
        <w:t>Q</w:t>
      </w:r>
      <w:r w:rsidR="002A228C" w:rsidRPr="00A54A4D">
        <w:t>10.</w:t>
      </w:r>
      <w:r w:rsidR="002A228C" w:rsidRPr="00A54A4D">
        <w:tab/>
        <w:t xml:space="preserve">Should the ERA specify the layout and style of a government response? </w:t>
      </w:r>
      <w:r w:rsidR="0062349B" w:rsidRPr="00A54A4D">
        <w:br/>
      </w:r>
      <w:r w:rsidR="002A228C" w:rsidRPr="00A54A4D">
        <w:t>If yes, what should the response include?</w:t>
      </w:r>
    </w:p>
    <w:p w14:paraId="5F0D26CD" w14:textId="79333C26" w:rsidR="00E57499" w:rsidRPr="00A54A4D" w:rsidRDefault="00EB1BDF" w:rsidP="0062349B">
      <w:pPr>
        <w:pStyle w:val="BodyText"/>
      </w:pPr>
      <w:r w:rsidRPr="00A54A4D">
        <w:t>There were mixed views</w:t>
      </w:r>
      <w:r w:rsidR="005346C7" w:rsidRPr="00A54A4D">
        <w:t xml:space="preserve"> </w:t>
      </w:r>
      <w:r w:rsidR="0017077D" w:rsidRPr="00A54A4D">
        <w:t xml:space="preserve">on the extent to which the layout and content of a response </w:t>
      </w:r>
      <w:r w:rsidR="0018606D" w:rsidRPr="00A54A4D">
        <w:t>should be specified</w:t>
      </w:r>
      <w:r w:rsidR="0017077D" w:rsidRPr="00A54A4D">
        <w:t xml:space="preserve">. </w:t>
      </w:r>
      <w:r w:rsidR="00E63321" w:rsidRPr="00A54A4D">
        <w:t>Some</w:t>
      </w:r>
      <w:r w:rsidR="000C7334" w:rsidRPr="00A54A4D">
        <w:t xml:space="preserve"> respondents</w:t>
      </w:r>
      <w:r w:rsidR="0017077D" w:rsidRPr="00A54A4D">
        <w:t xml:space="preserve"> believed that </w:t>
      </w:r>
      <w:r w:rsidR="001B7433" w:rsidRPr="00A54A4D">
        <w:t xml:space="preserve">for flexibility, </w:t>
      </w:r>
      <w:r w:rsidR="0017077D" w:rsidRPr="00A54A4D">
        <w:t>no layout should be specified</w:t>
      </w:r>
      <w:r w:rsidR="001B7433" w:rsidRPr="00A54A4D">
        <w:t>.</w:t>
      </w:r>
      <w:r w:rsidR="00B8146F" w:rsidRPr="00A54A4D">
        <w:t xml:space="preserve"> </w:t>
      </w:r>
      <w:r w:rsidR="001B7433" w:rsidRPr="00A54A4D">
        <w:t>S</w:t>
      </w:r>
      <w:r w:rsidR="001A03EB" w:rsidRPr="00A54A4D">
        <w:t xml:space="preserve">ome </w:t>
      </w:r>
      <w:r w:rsidR="0017077D" w:rsidRPr="00A54A4D">
        <w:t xml:space="preserve">suggested </w:t>
      </w:r>
      <w:r w:rsidR="001B7433" w:rsidRPr="00A54A4D">
        <w:t>requiring</w:t>
      </w:r>
      <w:r w:rsidR="0017077D" w:rsidRPr="00A54A4D">
        <w:t xml:space="preserve"> a general outline</w:t>
      </w:r>
      <w:r w:rsidR="001B7433" w:rsidRPr="00A54A4D">
        <w:t xml:space="preserve">, for </w:t>
      </w:r>
      <w:r w:rsidR="000F1CB8" w:rsidRPr="00A54A4D">
        <w:t>consistency and comparability over time</w:t>
      </w:r>
      <w:r w:rsidR="000C7334" w:rsidRPr="00A54A4D">
        <w:t>.</w:t>
      </w:r>
      <w:r w:rsidR="0017077D" w:rsidRPr="00A54A4D">
        <w:t xml:space="preserve"> </w:t>
      </w:r>
      <w:r w:rsidR="00771C4F" w:rsidRPr="00A54A4D">
        <w:t>A</w:t>
      </w:r>
      <w:r w:rsidR="000673BF">
        <w:t> </w:t>
      </w:r>
      <w:r w:rsidR="00771C4F" w:rsidRPr="00A54A4D">
        <w:t>few suggested specifying the content outlined by the PCE in his 2019 report</w:t>
      </w:r>
      <w:r w:rsidR="00AD2061" w:rsidRPr="00A54A4D">
        <w:t>.</w:t>
      </w:r>
      <w:r w:rsidR="00C0561F" w:rsidRPr="00A54A4D">
        <w:rPr>
          <w:rStyle w:val="FootnoteReference"/>
          <w:rFonts w:eastAsia="Times New Roman" w:cstheme="minorHAnsi"/>
        </w:rPr>
        <w:footnoteReference w:id="6"/>
      </w:r>
    </w:p>
    <w:p w14:paraId="1E8FFE1B" w14:textId="17565E0D" w:rsidR="0017077D" w:rsidRPr="00A54A4D" w:rsidRDefault="0063384D" w:rsidP="006B367C">
      <w:pPr>
        <w:pStyle w:val="BodyText"/>
      </w:pPr>
      <w:r w:rsidRPr="00A54A4D">
        <w:lastRenderedPageBreak/>
        <w:t>Alongside</w:t>
      </w:r>
      <w:r w:rsidR="00EB0C09" w:rsidRPr="00A54A4D">
        <w:t xml:space="preserve"> </w:t>
      </w:r>
      <w:r w:rsidR="00FD2A1A" w:rsidRPr="00A54A4D">
        <w:t xml:space="preserve">general feedback that whatever </w:t>
      </w:r>
      <w:r w:rsidR="00C07D47" w:rsidRPr="00A54A4D">
        <w:t>the response</w:t>
      </w:r>
      <w:r w:rsidR="00FD2A1A" w:rsidRPr="00A54A4D">
        <w:t xml:space="preserve"> included should allow for flexibility, </w:t>
      </w:r>
      <w:r w:rsidR="00E14315" w:rsidRPr="00A54A4D">
        <w:t xml:space="preserve">respondents suggested </w:t>
      </w:r>
      <w:proofErr w:type="gramStart"/>
      <w:r w:rsidR="00E14315" w:rsidRPr="00A54A4D">
        <w:t>a number of</w:t>
      </w:r>
      <w:proofErr w:type="gramEnd"/>
      <w:r w:rsidR="00E14315" w:rsidRPr="00A54A4D">
        <w:t xml:space="preserve"> components</w:t>
      </w:r>
      <w:r w:rsidR="00E279B6" w:rsidRPr="00A54A4D">
        <w:t>.</w:t>
      </w:r>
    </w:p>
    <w:p w14:paraId="15140FA1" w14:textId="3B3B8E66" w:rsidR="0017077D" w:rsidRPr="00A54A4D" w:rsidRDefault="00F66E9F" w:rsidP="006B367C">
      <w:pPr>
        <w:pStyle w:val="Bullet"/>
      </w:pPr>
      <w:r w:rsidRPr="00A54A4D">
        <w:t>R</w:t>
      </w:r>
      <w:r w:rsidR="0017077D" w:rsidRPr="00A54A4D">
        <w:t xml:space="preserve">eview of existing initiatives and responses </w:t>
      </w:r>
      <w:r w:rsidR="001976E2" w:rsidRPr="00A54A4D">
        <w:t>from</w:t>
      </w:r>
      <w:r w:rsidR="0017077D" w:rsidRPr="00A54A4D">
        <w:t xml:space="preserve"> local and central government, hapū and iwi, C</w:t>
      </w:r>
      <w:r w:rsidR="00615EAD" w:rsidRPr="00A54A4D">
        <w:t>rown research institute</w:t>
      </w:r>
      <w:r w:rsidR="00B57219" w:rsidRPr="00A54A4D">
        <w:t>s</w:t>
      </w:r>
      <w:r w:rsidR="00AC5235" w:rsidRPr="00A54A4D">
        <w:t xml:space="preserve"> and</w:t>
      </w:r>
      <w:r w:rsidR="0017077D" w:rsidRPr="00A54A4D">
        <w:t xml:space="preserve"> universities</w:t>
      </w:r>
      <w:r w:rsidR="0034468F" w:rsidRPr="00A54A4D">
        <w:t>.</w:t>
      </w:r>
    </w:p>
    <w:p w14:paraId="3DA84158" w14:textId="331F0350" w:rsidR="0017077D" w:rsidRPr="00A54A4D" w:rsidRDefault="00F66E9F" w:rsidP="006B367C">
      <w:pPr>
        <w:pStyle w:val="Bullet"/>
      </w:pPr>
      <w:r w:rsidRPr="00A54A4D">
        <w:t>R</w:t>
      </w:r>
      <w:r w:rsidR="0017077D" w:rsidRPr="00A54A4D">
        <w:t>eview of existing legislation and case law that addresses environmental issues.</w:t>
      </w:r>
    </w:p>
    <w:p w14:paraId="7ADFAD19" w14:textId="6E17E31D" w:rsidR="0017077D" w:rsidRPr="00A54A4D" w:rsidRDefault="00F66E9F" w:rsidP="006B367C">
      <w:pPr>
        <w:pStyle w:val="Bullet"/>
      </w:pPr>
      <w:r w:rsidRPr="00A54A4D">
        <w:t>P</w:t>
      </w:r>
      <w:r w:rsidR="0017077D" w:rsidRPr="00A54A4D">
        <w:t>rioritisation of responses</w:t>
      </w:r>
      <w:r w:rsidR="00B8146F" w:rsidRPr="00A54A4D">
        <w:t>,</w:t>
      </w:r>
      <w:r w:rsidR="0017077D" w:rsidRPr="00A54A4D">
        <w:t xml:space="preserve"> and other responses considered</w:t>
      </w:r>
      <w:r w:rsidR="00C06FAB" w:rsidRPr="00A54A4D">
        <w:t>.</w:t>
      </w:r>
    </w:p>
    <w:p w14:paraId="72009A01" w14:textId="5978B03C" w:rsidR="0017077D" w:rsidRPr="00A54A4D" w:rsidRDefault="00F66E9F" w:rsidP="006B367C">
      <w:pPr>
        <w:pStyle w:val="Bullet"/>
      </w:pPr>
      <w:r w:rsidRPr="00A54A4D">
        <w:t>H</w:t>
      </w:r>
      <w:r w:rsidR="0017077D" w:rsidRPr="00A54A4D">
        <w:t>igh</w:t>
      </w:r>
      <w:r w:rsidR="00B20EF6" w:rsidRPr="00A54A4D">
        <w:t>-</w:t>
      </w:r>
      <w:r w:rsidR="0017077D" w:rsidRPr="00A54A4D">
        <w:t>level next steps and actions</w:t>
      </w:r>
      <w:r w:rsidR="00C06FAB" w:rsidRPr="00A54A4D">
        <w:t>.</w:t>
      </w:r>
    </w:p>
    <w:p w14:paraId="1C21175F" w14:textId="5054347C" w:rsidR="0017077D" w:rsidRPr="00A54A4D" w:rsidRDefault="00F66E9F" w:rsidP="006B367C">
      <w:pPr>
        <w:pStyle w:val="Bullet"/>
      </w:pPr>
      <w:r w:rsidRPr="00A54A4D">
        <w:t>T</w:t>
      </w:r>
      <w:r w:rsidR="0017077D" w:rsidRPr="00A54A4D">
        <w:t>imelines</w:t>
      </w:r>
      <w:r w:rsidR="00B8146F" w:rsidRPr="00A54A4D">
        <w:t>,</w:t>
      </w:r>
      <w:r w:rsidR="0017077D" w:rsidRPr="00A54A4D">
        <w:t xml:space="preserve"> and roles and responsibilities</w:t>
      </w:r>
      <w:r w:rsidR="00C06FAB" w:rsidRPr="00A54A4D">
        <w:t>.</w:t>
      </w:r>
    </w:p>
    <w:p w14:paraId="3C8A467E" w14:textId="68FB3302" w:rsidR="0017077D" w:rsidRPr="00A54A4D" w:rsidRDefault="00F66E9F" w:rsidP="006B367C">
      <w:pPr>
        <w:pStyle w:val="Bullet"/>
      </w:pPr>
      <w:r w:rsidRPr="00A54A4D">
        <w:t>G</w:t>
      </w:r>
      <w:r w:rsidR="0017077D" w:rsidRPr="00A54A4D">
        <w:t>aps in information and where further research is required</w:t>
      </w:r>
      <w:r w:rsidR="00C06FAB" w:rsidRPr="00A54A4D">
        <w:t>.</w:t>
      </w:r>
    </w:p>
    <w:p w14:paraId="1FBF2558" w14:textId="07E0C612" w:rsidR="0017077D" w:rsidRPr="00A54A4D" w:rsidRDefault="00F66E9F" w:rsidP="006B367C">
      <w:pPr>
        <w:pStyle w:val="Bullet"/>
      </w:pPr>
      <w:r w:rsidRPr="00A54A4D">
        <w:t>C</w:t>
      </w:r>
      <w:r w:rsidR="0017077D" w:rsidRPr="00A54A4D">
        <w:t>osts of responses</w:t>
      </w:r>
      <w:r w:rsidR="00C06FAB" w:rsidRPr="00A54A4D">
        <w:t>.</w:t>
      </w:r>
    </w:p>
    <w:p w14:paraId="03086515" w14:textId="73695D22" w:rsidR="0017077D" w:rsidRPr="00A54A4D" w:rsidRDefault="000B4FC6" w:rsidP="006B367C">
      <w:pPr>
        <w:pStyle w:val="Bullet"/>
      </w:pPr>
      <w:r w:rsidRPr="00A54A4D">
        <w:t>Any i</w:t>
      </w:r>
      <w:r w:rsidR="0017077D" w:rsidRPr="00A54A4D">
        <w:t xml:space="preserve">ssues raised in the synthesis report that the </w:t>
      </w:r>
      <w:r w:rsidR="00A031A6" w:rsidRPr="00A54A4D">
        <w:t>G</w:t>
      </w:r>
      <w:r w:rsidR="0017077D" w:rsidRPr="00A54A4D">
        <w:t>overnment is choosing not to address</w:t>
      </w:r>
      <w:r w:rsidR="001B7433" w:rsidRPr="00A54A4D">
        <w:t>,</w:t>
      </w:r>
      <w:r w:rsidR="0017077D" w:rsidRPr="00A54A4D">
        <w:t xml:space="preserve"> and why</w:t>
      </w:r>
      <w:r w:rsidRPr="00A54A4D">
        <w:t>.</w:t>
      </w:r>
    </w:p>
    <w:p w14:paraId="741A8E5F" w14:textId="7EB0D03F" w:rsidR="0017077D" w:rsidRPr="00A54A4D" w:rsidRDefault="00BC795E" w:rsidP="006B367C">
      <w:pPr>
        <w:pStyle w:val="Bullet"/>
      </w:pPr>
      <w:r w:rsidRPr="00A54A4D">
        <w:t>H</w:t>
      </w:r>
      <w:r w:rsidR="0017077D" w:rsidRPr="00A54A4D">
        <w:t>ow existing environmental issues are impacting on Tiriti responsibilities to protect taonga</w:t>
      </w:r>
      <w:r w:rsidR="00AB11D4" w:rsidRPr="00A54A4D">
        <w:t>.</w:t>
      </w:r>
    </w:p>
    <w:p w14:paraId="39D4D81D" w14:textId="6407EFE0" w:rsidR="0017077D" w:rsidRPr="00A54A4D" w:rsidRDefault="00BC795E" w:rsidP="006B367C">
      <w:pPr>
        <w:pStyle w:val="Bullet"/>
      </w:pPr>
      <w:r w:rsidRPr="00A54A4D">
        <w:t>H</w:t>
      </w:r>
      <w:r w:rsidR="0017077D" w:rsidRPr="00A54A4D">
        <w:t>ow mātauranga</w:t>
      </w:r>
      <w:r w:rsidR="00CA36E4" w:rsidRPr="00A54A4D">
        <w:t xml:space="preserve"> Māori</w:t>
      </w:r>
      <w:r w:rsidR="0017077D" w:rsidRPr="00A54A4D">
        <w:t xml:space="preserve"> has informed current reporting, and Māori involvement in the monitoring and reporting system</w:t>
      </w:r>
      <w:r w:rsidR="00B931EF" w:rsidRPr="00A54A4D">
        <w:t>.</w:t>
      </w:r>
    </w:p>
    <w:p w14:paraId="357395D8" w14:textId="2F9BD0E8" w:rsidR="0017077D" w:rsidRPr="00A54A4D" w:rsidRDefault="00BC795E" w:rsidP="006B367C">
      <w:pPr>
        <w:pStyle w:val="Bullet"/>
      </w:pPr>
      <w:r w:rsidRPr="00A54A4D">
        <w:t>D</w:t>
      </w:r>
      <w:r w:rsidR="0017077D" w:rsidRPr="00A54A4D">
        <w:t xml:space="preserve">isclosure of how Māori were consulted during the </w:t>
      </w:r>
      <w:r w:rsidR="00B8146F" w:rsidRPr="00A54A4D">
        <w:t>development of</w:t>
      </w:r>
      <w:r w:rsidR="0017077D" w:rsidRPr="00A54A4D">
        <w:t xml:space="preserve"> the synthesis report.</w:t>
      </w:r>
    </w:p>
    <w:p w14:paraId="2E4859FC" w14:textId="2142A377" w:rsidR="0017077D" w:rsidRPr="00A54A4D" w:rsidRDefault="00BC795E" w:rsidP="006B367C">
      <w:pPr>
        <w:pStyle w:val="Bullet"/>
      </w:pPr>
      <w:r w:rsidRPr="00A54A4D">
        <w:t>S</w:t>
      </w:r>
      <w:r w:rsidR="0017077D" w:rsidRPr="00A54A4D">
        <w:t>pecific issues and recommendations, tied into strategies.</w:t>
      </w:r>
    </w:p>
    <w:p w14:paraId="28B0DC35" w14:textId="43CB39F6" w:rsidR="0017077D" w:rsidRPr="00A54A4D" w:rsidRDefault="0017077D" w:rsidP="0062349B">
      <w:pPr>
        <w:pStyle w:val="Bullet"/>
      </w:pPr>
      <w:r w:rsidRPr="00A54A4D">
        <w:t>Principles of what a response should cover</w:t>
      </w:r>
      <w:r w:rsidR="000E6534" w:rsidRPr="00A54A4D">
        <w:t>.</w:t>
      </w:r>
    </w:p>
    <w:p w14:paraId="072A6B5F" w14:textId="0CCA1D11" w:rsidR="00DC1373" w:rsidRPr="00A54A4D" w:rsidRDefault="00DC1373" w:rsidP="0062349B">
      <w:pPr>
        <w:pStyle w:val="BodyText"/>
      </w:pPr>
      <w:r w:rsidRPr="00A54A4D">
        <w:t xml:space="preserve">While most </w:t>
      </w:r>
      <w:r w:rsidR="009E20AB" w:rsidRPr="00A54A4D">
        <w:t xml:space="preserve">respondents </w:t>
      </w:r>
      <w:r w:rsidRPr="00A54A4D">
        <w:t xml:space="preserve">agreed with the timelines suggested, </w:t>
      </w:r>
      <w:r w:rsidR="001B4E65" w:rsidRPr="00A54A4D">
        <w:t>a few</w:t>
      </w:r>
      <w:r w:rsidRPr="00A54A4D">
        <w:t xml:space="preserve"> believed a complete response should be published within six months</w:t>
      </w:r>
      <w:r w:rsidR="00B8146F" w:rsidRPr="00A54A4D">
        <w:t>. A</w:t>
      </w:r>
      <w:r w:rsidR="001B4E65" w:rsidRPr="00A54A4D">
        <w:t xml:space="preserve"> few</w:t>
      </w:r>
      <w:r w:rsidRPr="00A54A4D">
        <w:t xml:space="preserve"> suggested only </w:t>
      </w:r>
      <w:r w:rsidR="008D6B80" w:rsidRPr="00A54A4D">
        <w:t xml:space="preserve">publishing </w:t>
      </w:r>
      <w:r w:rsidRPr="00A54A4D">
        <w:t>a 12-month response</w:t>
      </w:r>
      <w:r w:rsidR="0083533E" w:rsidRPr="00A54A4D">
        <w:t>,</w:t>
      </w:r>
      <w:r w:rsidRPr="00A54A4D">
        <w:t xml:space="preserve"> and one believed that 12 months m</w:t>
      </w:r>
      <w:r w:rsidR="00B8146F" w:rsidRPr="00A54A4D">
        <w:t>ight</w:t>
      </w:r>
      <w:r w:rsidRPr="00A54A4D">
        <w:t xml:space="preserve"> not be long enough for the </w:t>
      </w:r>
      <w:r w:rsidR="008D6B80" w:rsidRPr="00A54A4D">
        <w:t>G</w:t>
      </w:r>
      <w:r w:rsidRPr="00A54A4D">
        <w:t>overnment to fully understand the drivers of any given issue.</w:t>
      </w:r>
    </w:p>
    <w:p w14:paraId="0EA181B2" w14:textId="326758E6" w:rsidR="00CE5DD7" w:rsidRPr="00A54A4D" w:rsidRDefault="001B4E65" w:rsidP="0062349B">
      <w:pPr>
        <w:pStyle w:val="BodyText"/>
      </w:pPr>
      <w:r w:rsidRPr="00A54A4D">
        <w:t>A few</w:t>
      </w:r>
      <w:r w:rsidR="00CE5DD7" w:rsidRPr="00A54A4D">
        <w:t xml:space="preserve"> suggested </w:t>
      </w:r>
      <w:r w:rsidR="00C10F8B" w:rsidRPr="00A54A4D">
        <w:t xml:space="preserve">outlining </w:t>
      </w:r>
      <w:r w:rsidR="008A2299" w:rsidRPr="00A54A4D">
        <w:t xml:space="preserve">the </w:t>
      </w:r>
      <w:r w:rsidR="00CE5DD7" w:rsidRPr="00A54A4D">
        <w:t>content of the response in regulations.</w:t>
      </w:r>
    </w:p>
    <w:p w14:paraId="02E98BD0" w14:textId="7614E985" w:rsidR="002A228C" w:rsidRPr="00A54A4D" w:rsidRDefault="00B8146F" w:rsidP="0062349B">
      <w:pPr>
        <w:pStyle w:val="Heading5"/>
        <w:rPr>
          <w:bCs/>
        </w:rPr>
      </w:pPr>
      <w:r w:rsidRPr="00A54A4D">
        <w:rPr>
          <w:bCs/>
        </w:rPr>
        <w:t>Q</w:t>
      </w:r>
      <w:r w:rsidR="002A228C" w:rsidRPr="00A54A4D">
        <w:rPr>
          <w:bCs/>
        </w:rPr>
        <w:t>11.</w:t>
      </w:r>
      <w:r w:rsidR="002A228C" w:rsidRPr="00A54A4D">
        <w:rPr>
          <w:bCs/>
        </w:rPr>
        <w:tab/>
      </w:r>
      <w:r w:rsidR="002A228C" w:rsidRPr="00A54A4D">
        <w:t>If the Government is required by the ERA to respond to a synthesis report’s findings, is anything more needed? If so, what?</w:t>
      </w:r>
    </w:p>
    <w:p w14:paraId="328E8752" w14:textId="61DA9E15" w:rsidR="00141922" w:rsidRPr="00A54A4D" w:rsidRDefault="008E1CA3" w:rsidP="0062349B">
      <w:pPr>
        <w:pStyle w:val="BodyText"/>
      </w:pPr>
      <w:r w:rsidRPr="00A54A4D">
        <w:t>M</w:t>
      </w:r>
      <w:r w:rsidR="00286D0A" w:rsidRPr="00A54A4D">
        <w:t>ost</w:t>
      </w:r>
      <w:r w:rsidRPr="00A54A4D">
        <w:t xml:space="preserve"> </w:t>
      </w:r>
      <w:r w:rsidR="00286D0A" w:rsidRPr="00A54A4D">
        <w:t xml:space="preserve">agreed that </w:t>
      </w:r>
      <w:r w:rsidR="00607840" w:rsidRPr="00A54A4D">
        <w:t>a</w:t>
      </w:r>
      <w:r w:rsidR="00286D0A" w:rsidRPr="00A54A4D">
        <w:t xml:space="preserve"> response should be led by the Minister for the Environment alongside other relevant Ministers.</w:t>
      </w:r>
    </w:p>
    <w:p w14:paraId="53C39FE2" w14:textId="70642D45" w:rsidR="00141922" w:rsidRPr="00A54A4D" w:rsidRDefault="00BE60CF" w:rsidP="0062349B">
      <w:pPr>
        <w:pStyle w:val="BodyText"/>
      </w:pPr>
      <w:r w:rsidRPr="00A54A4D">
        <w:t>Some</w:t>
      </w:r>
      <w:r w:rsidR="00286D0A" w:rsidRPr="00A54A4D">
        <w:t xml:space="preserve"> suggested </w:t>
      </w:r>
      <w:r w:rsidR="00A42F75" w:rsidRPr="00A54A4D">
        <w:t xml:space="preserve">that </w:t>
      </w:r>
      <w:r w:rsidR="00286D0A" w:rsidRPr="00A54A4D">
        <w:t xml:space="preserve">a </w:t>
      </w:r>
      <w:r w:rsidR="000B7C53" w:rsidRPr="00A54A4D">
        <w:t xml:space="preserve">Māori </w:t>
      </w:r>
      <w:r w:rsidR="00286D0A" w:rsidRPr="00A54A4D">
        <w:t xml:space="preserve">response </w:t>
      </w:r>
      <w:r w:rsidR="00A42F75" w:rsidRPr="00A54A4D">
        <w:t>should be supported,</w:t>
      </w:r>
      <w:r w:rsidR="00286D0A" w:rsidRPr="00A54A4D">
        <w:t xml:space="preserve"> </w:t>
      </w:r>
      <w:r w:rsidR="00DC42C9" w:rsidRPr="00A54A4D">
        <w:t xml:space="preserve">either </w:t>
      </w:r>
      <w:r w:rsidR="00C76801" w:rsidRPr="00A54A4D">
        <w:t>by</w:t>
      </w:r>
      <w:r w:rsidR="00286D0A" w:rsidRPr="00A54A4D">
        <w:t xml:space="preserve"> working with te ao Māori and mātauranga Māori experts, engaging iwi, hapū</w:t>
      </w:r>
      <w:r w:rsidR="0055069A" w:rsidRPr="00A54A4D">
        <w:t xml:space="preserve"> and</w:t>
      </w:r>
      <w:r w:rsidR="00286D0A" w:rsidRPr="00A54A4D">
        <w:t xml:space="preserve"> kaitiaki </w:t>
      </w:r>
      <w:r w:rsidR="00850694" w:rsidRPr="00A54A4D">
        <w:t>(guardian)</w:t>
      </w:r>
      <w:r w:rsidR="00286D0A" w:rsidRPr="00A54A4D">
        <w:t xml:space="preserve"> groups and government agencies such as Te Puna Kōkiri</w:t>
      </w:r>
      <w:r w:rsidR="001966B8" w:rsidRPr="00A54A4D">
        <w:t>,</w:t>
      </w:r>
      <w:r w:rsidR="00286D0A" w:rsidRPr="00A54A4D">
        <w:t xml:space="preserve"> or establishing a role for </w:t>
      </w:r>
      <w:r w:rsidR="00954EB9" w:rsidRPr="00A54A4D">
        <w:t>the</w:t>
      </w:r>
      <w:r w:rsidR="00286D0A" w:rsidRPr="00A54A4D">
        <w:t xml:space="preserve"> Minister of Māori Development to coordinate a response.</w:t>
      </w:r>
    </w:p>
    <w:p w14:paraId="34A1AF14" w14:textId="7B1A412A" w:rsidR="00286D0A" w:rsidRPr="00A54A4D" w:rsidRDefault="00286D0A" w:rsidP="0062349B">
      <w:pPr>
        <w:pStyle w:val="BodyText"/>
      </w:pPr>
      <w:r w:rsidRPr="00A54A4D">
        <w:t xml:space="preserve">One </w:t>
      </w:r>
      <w:r w:rsidR="00F85D13" w:rsidRPr="00A54A4D">
        <w:t>respondent</w:t>
      </w:r>
      <w:r w:rsidRPr="00A54A4D">
        <w:t xml:space="preserve"> suggested </w:t>
      </w:r>
      <w:r w:rsidR="00DD3A49" w:rsidRPr="00A54A4D">
        <w:t xml:space="preserve">developing </w:t>
      </w:r>
      <w:r w:rsidRPr="00A54A4D">
        <w:t>the response in partnership with local government. Two suggested that</w:t>
      </w:r>
      <w:r w:rsidR="00857DC1" w:rsidRPr="00A54A4D">
        <w:t>,</w:t>
      </w:r>
      <w:r w:rsidRPr="00A54A4D">
        <w:t xml:space="preserve"> alongside a policy-based response, the standing advisory panel or the PCE</w:t>
      </w:r>
      <w:r w:rsidR="00DD3A49" w:rsidRPr="00A54A4D">
        <w:t xml:space="preserve"> should present a scientific response</w:t>
      </w:r>
      <w:r w:rsidRPr="00A54A4D">
        <w:t xml:space="preserve">. One also suggested that the response </w:t>
      </w:r>
      <w:r w:rsidR="00A06334" w:rsidRPr="00A54A4D">
        <w:t>should be</w:t>
      </w:r>
      <w:r w:rsidRPr="00A54A4D">
        <w:t xml:space="preserve"> tied to the </w:t>
      </w:r>
      <w:r w:rsidR="002762E1" w:rsidRPr="00A54A4D">
        <w:t>B</w:t>
      </w:r>
      <w:r w:rsidRPr="00A54A4D">
        <w:t>udget process</w:t>
      </w:r>
      <w:r w:rsidR="005545B4" w:rsidRPr="00A54A4D">
        <w:t>.</w:t>
      </w:r>
    </w:p>
    <w:p w14:paraId="54A54D1A" w14:textId="098D2605" w:rsidR="002A228C" w:rsidRPr="00A54A4D" w:rsidRDefault="00B8146F" w:rsidP="0062349B">
      <w:pPr>
        <w:pStyle w:val="Heading5"/>
        <w:rPr>
          <w:bCs/>
        </w:rPr>
      </w:pPr>
      <w:r w:rsidRPr="00A54A4D">
        <w:lastRenderedPageBreak/>
        <w:t>Q</w:t>
      </w:r>
      <w:r w:rsidR="002A228C" w:rsidRPr="00A54A4D">
        <w:t>12.</w:t>
      </w:r>
      <w:r w:rsidR="002A228C" w:rsidRPr="00A54A4D">
        <w:tab/>
        <w:t>In what way could a formal response adequately address the needs of te</w:t>
      </w:r>
      <w:r w:rsidR="00ED2ECF" w:rsidRPr="00A54A4D">
        <w:t> </w:t>
      </w:r>
      <w:r w:rsidR="002A228C" w:rsidRPr="00A54A4D">
        <w:t>ao</w:t>
      </w:r>
      <w:r w:rsidR="00ED2ECF" w:rsidRPr="00A54A4D">
        <w:t> </w:t>
      </w:r>
      <w:r w:rsidR="002A228C" w:rsidRPr="00A54A4D">
        <w:t>Māori?</w:t>
      </w:r>
    </w:p>
    <w:p w14:paraId="166EFF34" w14:textId="2B5A21AE" w:rsidR="00286D0A" w:rsidRPr="00A54A4D" w:rsidRDefault="00330968" w:rsidP="00ED2ECF">
      <w:pPr>
        <w:pStyle w:val="BodyText"/>
      </w:pPr>
      <w:r w:rsidRPr="00A54A4D">
        <w:t>Many</w:t>
      </w:r>
      <w:r w:rsidR="00286D0A" w:rsidRPr="00A54A4D">
        <w:t xml:space="preserve"> </w:t>
      </w:r>
      <w:r w:rsidR="00AC1B92" w:rsidRPr="00A54A4D">
        <w:t>respondents</w:t>
      </w:r>
      <w:r w:rsidR="00286D0A" w:rsidRPr="00A54A4D">
        <w:t xml:space="preserve"> recommended </w:t>
      </w:r>
      <w:r w:rsidR="000A291F" w:rsidRPr="00A54A4D">
        <w:t xml:space="preserve">setting </w:t>
      </w:r>
      <w:r w:rsidR="00286D0A" w:rsidRPr="00A54A4D">
        <w:t>the response mechanism within a Tiriti framework</w:t>
      </w:r>
      <w:r w:rsidR="00DD3A49" w:rsidRPr="00A54A4D">
        <w:t>,</w:t>
      </w:r>
      <w:r w:rsidR="00286D0A" w:rsidRPr="00A54A4D">
        <w:t xml:space="preserve"> to ensure Tiriti responsibilities are being met. </w:t>
      </w:r>
      <w:r w:rsidR="00FA1E45" w:rsidRPr="00A54A4D">
        <w:t>A</w:t>
      </w:r>
      <w:r w:rsidR="00286D0A" w:rsidRPr="00A54A4D">
        <w:t xml:space="preserve"> submission from iwi </w:t>
      </w:r>
      <w:r w:rsidR="00FA1E45" w:rsidRPr="00A54A4D">
        <w:t>noted</w:t>
      </w:r>
      <w:r w:rsidR="00286D0A" w:rsidRPr="00A54A4D">
        <w:t xml:space="preserve"> that amendments should ensure meaningful</w:t>
      </w:r>
      <w:r w:rsidR="00D65DA6" w:rsidRPr="00A54A4D">
        <w:t>, government-funded</w:t>
      </w:r>
      <w:r w:rsidR="00286D0A" w:rsidRPr="00A54A4D">
        <w:t xml:space="preserve"> engagement takes place with mana whenua </w:t>
      </w:r>
      <w:r w:rsidR="002263BD" w:rsidRPr="00A54A4D">
        <w:t xml:space="preserve">(people </w:t>
      </w:r>
      <w:r w:rsidR="006662D6" w:rsidRPr="00A54A4D">
        <w:t>with</w:t>
      </w:r>
      <w:r w:rsidR="002263BD" w:rsidRPr="00A54A4D">
        <w:t xml:space="preserve"> authority over land </w:t>
      </w:r>
      <w:r w:rsidR="00640F03" w:rsidRPr="00A54A4D">
        <w:t>or territory)</w:t>
      </w:r>
      <w:r w:rsidR="00AD7F1C" w:rsidRPr="00A54A4D">
        <w:t xml:space="preserve"> </w:t>
      </w:r>
      <w:r w:rsidR="00286D0A" w:rsidRPr="00A54A4D">
        <w:t>representatives</w:t>
      </w:r>
      <w:r w:rsidR="001F0B22" w:rsidRPr="00A54A4D">
        <w:t>.</w:t>
      </w:r>
    </w:p>
    <w:p w14:paraId="648BD488" w14:textId="0D7EB3BB" w:rsidR="002A228C" w:rsidRPr="00A54A4D" w:rsidRDefault="000A291F" w:rsidP="00ED2ECF">
      <w:pPr>
        <w:pStyle w:val="Heading5"/>
        <w:rPr>
          <w:bCs/>
        </w:rPr>
      </w:pPr>
      <w:r w:rsidRPr="00A54A4D">
        <w:t>Q</w:t>
      </w:r>
      <w:r w:rsidR="002A228C" w:rsidRPr="00A54A4D">
        <w:t>1</w:t>
      </w:r>
      <w:r w:rsidR="00286D0A" w:rsidRPr="00A54A4D">
        <w:t>3</w:t>
      </w:r>
      <w:r w:rsidR="002A228C" w:rsidRPr="00A54A4D">
        <w:t>.</w:t>
      </w:r>
      <w:r w:rsidR="002A228C" w:rsidRPr="00A54A4D">
        <w:tab/>
        <w:t xml:space="preserve">Do you consider a response is necessary for all environmental reports or commentaries specified in the ERA (that is, not just synthesis reports)? </w:t>
      </w:r>
      <w:r w:rsidR="00ED2ECF" w:rsidRPr="00A54A4D">
        <w:br/>
      </w:r>
      <w:r w:rsidR="002A228C" w:rsidRPr="00A54A4D">
        <w:t>If yes, why?</w:t>
      </w:r>
    </w:p>
    <w:p w14:paraId="539D1890" w14:textId="7667FCB8" w:rsidR="00CC742F" w:rsidRPr="00A54A4D" w:rsidRDefault="007E2D45" w:rsidP="00ED2ECF">
      <w:pPr>
        <w:pStyle w:val="BodyText"/>
      </w:pPr>
      <w:r w:rsidRPr="00A54A4D">
        <w:t>Most</w:t>
      </w:r>
      <w:r w:rsidR="00CC742F" w:rsidRPr="00A54A4D">
        <w:t xml:space="preserve"> </w:t>
      </w:r>
      <w:r w:rsidR="00F85D13" w:rsidRPr="00A54A4D">
        <w:t>respondents</w:t>
      </w:r>
      <w:r w:rsidR="00CC742F" w:rsidRPr="00A54A4D">
        <w:t xml:space="preserve"> </w:t>
      </w:r>
      <w:r w:rsidR="00CF33E7" w:rsidRPr="00A54A4D">
        <w:t xml:space="preserve">said </w:t>
      </w:r>
      <w:r w:rsidR="00CC742F" w:rsidRPr="00A54A4D">
        <w:t xml:space="preserve">that in-between commentaries </w:t>
      </w:r>
      <w:r w:rsidR="00D41CA7" w:rsidRPr="00A54A4D">
        <w:t>should receive</w:t>
      </w:r>
      <w:r w:rsidR="002136A5" w:rsidRPr="00A54A4D">
        <w:t xml:space="preserve"> a</w:t>
      </w:r>
      <w:r w:rsidR="00CC742F" w:rsidRPr="00A54A4D">
        <w:t xml:space="preserve"> response</w:t>
      </w:r>
      <w:r w:rsidR="00703EC3" w:rsidRPr="00A54A4D">
        <w:t>,</w:t>
      </w:r>
      <w:r w:rsidR="00CC742F" w:rsidRPr="00A54A4D">
        <w:t xml:space="preserve"> </w:t>
      </w:r>
      <w:r w:rsidR="0054287A" w:rsidRPr="00A54A4D">
        <w:t>as</w:t>
      </w:r>
      <w:r w:rsidR="00CC742F" w:rsidRPr="00A54A4D">
        <w:t xml:space="preserve"> </w:t>
      </w:r>
      <w:r w:rsidR="0098147A" w:rsidRPr="00A54A4D">
        <w:t>once every six years w</w:t>
      </w:r>
      <w:r w:rsidR="00FC5D3E" w:rsidRPr="00A54A4D">
        <w:t>ould be</w:t>
      </w:r>
      <w:r w:rsidR="0098147A" w:rsidRPr="00A54A4D">
        <w:t xml:space="preserve"> too long a gap between responses.</w:t>
      </w:r>
      <w:r w:rsidR="00CC742F" w:rsidRPr="00A54A4D">
        <w:t xml:space="preserve"> One suggested that while </w:t>
      </w:r>
      <w:r w:rsidR="00DD3A49" w:rsidRPr="00A54A4D">
        <w:t xml:space="preserve">the </w:t>
      </w:r>
      <w:r w:rsidR="00084022" w:rsidRPr="00A54A4D">
        <w:t>G</w:t>
      </w:r>
      <w:r w:rsidR="00CC742F" w:rsidRPr="00A54A4D">
        <w:t xml:space="preserve">overnment should not be required to respond to every in-between </w:t>
      </w:r>
      <w:r w:rsidR="000717FB" w:rsidRPr="00A54A4D">
        <w:t>commentary</w:t>
      </w:r>
      <w:r w:rsidR="00CC742F" w:rsidRPr="00A54A4D">
        <w:t xml:space="preserve">, </w:t>
      </w:r>
      <w:r w:rsidR="00DD3A49" w:rsidRPr="00A54A4D">
        <w:t xml:space="preserve">it </w:t>
      </w:r>
      <w:r w:rsidR="00CC742F" w:rsidRPr="00A54A4D">
        <w:t>should have the option to do so if the findings warranted a response.</w:t>
      </w:r>
    </w:p>
    <w:p w14:paraId="63656070" w14:textId="2698E7F6" w:rsidR="002A228C" w:rsidRPr="00A54A4D" w:rsidRDefault="000A291F" w:rsidP="00ED2ECF">
      <w:pPr>
        <w:pStyle w:val="Heading5"/>
      </w:pPr>
      <w:r w:rsidRPr="00A54A4D">
        <w:t>Q</w:t>
      </w:r>
      <w:r w:rsidR="002A228C" w:rsidRPr="00A54A4D">
        <w:t>14.</w:t>
      </w:r>
      <w:r w:rsidR="002A228C" w:rsidRPr="00A54A4D">
        <w:tab/>
        <w:t xml:space="preserve">In your view, have we overlooked any costs, benefits, </w:t>
      </w:r>
      <w:proofErr w:type="gramStart"/>
      <w:r w:rsidR="002A228C" w:rsidRPr="00A54A4D">
        <w:t>risks</w:t>
      </w:r>
      <w:proofErr w:type="gramEnd"/>
      <w:r w:rsidR="002A228C" w:rsidRPr="00A54A4D">
        <w:t xml:space="preserve"> or opportunities? Please describe these and any mitigations</w:t>
      </w:r>
      <w:r w:rsidR="00AA61CB" w:rsidRPr="00A54A4D">
        <w:t>.</w:t>
      </w:r>
    </w:p>
    <w:p w14:paraId="03806580" w14:textId="21024856" w:rsidR="00A8462F" w:rsidRPr="00A54A4D" w:rsidRDefault="00D06439" w:rsidP="00ED2ECF">
      <w:pPr>
        <w:pStyle w:val="BodyText"/>
      </w:pPr>
      <w:r w:rsidRPr="00A54A4D">
        <w:t>There was concern that th</w:t>
      </w:r>
      <w:r w:rsidR="00283B37" w:rsidRPr="00A54A4D">
        <w:t xml:space="preserve">e proposal did not require </w:t>
      </w:r>
      <w:r w:rsidR="000A291F" w:rsidRPr="00A54A4D">
        <w:t xml:space="preserve">evaluation of </w:t>
      </w:r>
      <w:r w:rsidR="00283B37" w:rsidRPr="00A54A4D">
        <w:t>the</w:t>
      </w:r>
      <w:r w:rsidR="005E46A8" w:rsidRPr="00A54A4D">
        <w:t xml:space="preserve"> effectiveness of the</w:t>
      </w:r>
      <w:r w:rsidR="00283B37" w:rsidRPr="00A54A4D">
        <w:t xml:space="preserve"> response and action plan</w:t>
      </w:r>
      <w:r w:rsidR="005E46A8" w:rsidRPr="00A54A4D">
        <w:t xml:space="preserve">. Several </w:t>
      </w:r>
      <w:r w:rsidR="00201756" w:rsidRPr="00A54A4D">
        <w:t>respondents</w:t>
      </w:r>
      <w:r w:rsidR="005E46A8" w:rsidRPr="00A54A4D">
        <w:t xml:space="preserve"> suggested </w:t>
      </w:r>
      <w:r w:rsidR="009B34D2" w:rsidRPr="00A54A4D">
        <w:t>including a</w:t>
      </w:r>
      <w:r w:rsidR="005E46A8" w:rsidRPr="00A54A4D">
        <w:t xml:space="preserve"> clause requir</w:t>
      </w:r>
      <w:r w:rsidR="00970A18" w:rsidRPr="00A54A4D">
        <w:t xml:space="preserve">ing a </w:t>
      </w:r>
      <w:r w:rsidR="005E46A8" w:rsidRPr="00A54A4D">
        <w:t xml:space="preserve">review of the response. One </w:t>
      </w:r>
      <w:r w:rsidR="00201756" w:rsidRPr="00A54A4D">
        <w:t>respondent</w:t>
      </w:r>
      <w:r w:rsidR="005E46A8" w:rsidRPr="00A54A4D">
        <w:t xml:space="preserve"> </w:t>
      </w:r>
      <w:r w:rsidR="009B34D2" w:rsidRPr="00A54A4D">
        <w:t>said</w:t>
      </w:r>
      <w:r w:rsidR="005E46A8" w:rsidRPr="00A54A4D">
        <w:t xml:space="preserve"> that a review and revision of the response </w:t>
      </w:r>
      <w:r w:rsidR="00603888" w:rsidRPr="00A54A4D">
        <w:t xml:space="preserve">should </w:t>
      </w:r>
      <w:r w:rsidR="005E46A8" w:rsidRPr="00A54A4D">
        <w:t xml:space="preserve">be </w:t>
      </w:r>
      <w:r w:rsidR="00772A97" w:rsidRPr="00A54A4D">
        <w:t>produced once every three years</w:t>
      </w:r>
      <w:r w:rsidR="009142EF" w:rsidRPr="00A54A4D">
        <w:t>,</w:t>
      </w:r>
      <w:r w:rsidR="003B526C" w:rsidRPr="00A54A4D">
        <w:t xml:space="preserve"> while</w:t>
      </w:r>
      <w:r w:rsidR="009142EF" w:rsidRPr="00A54A4D">
        <w:t xml:space="preserve"> another suggested an annual review</w:t>
      </w:r>
      <w:r w:rsidR="00772A97" w:rsidRPr="00A54A4D">
        <w:t>.</w:t>
      </w:r>
    </w:p>
    <w:p w14:paraId="0CC808EA" w14:textId="2C4BDEF8" w:rsidR="009E3310" w:rsidRPr="00A54A4D" w:rsidRDefault="00721F21" w:rsidP="00ED2ECF">
      <w:pPr>
        <w:pStyle w:val="BodyText"/>
      </w:pPr>
      <w:r w:rsidRPr="00A54A4D">
        <w:t>There was concern, particularly from regional councils</w:t>
      </w:r>
      <w:r w:rsidR="003B526C" w:rsidRPr="00A54A4D">
        <w:t>,</w:t>
      </w:r>
      <w:r w:rsidRPr="00A54A4D">
        <w:t xml:space="preserve"> that </w:t>
      </w:r>
      <w:r w:rsidR="00B33BDB" w:rsidRPr="00A54A4D">
        <w:t xml:space="preserve">the preliminary cost benefit analysis did not </w:t>
      </w:r>
      <w:r w:rsidR="00BC6E46" w:rsidRPr="00A54A4D">
        <w:t>include</w:t>
      </w:r>
      <w:r w:rsidR="00B33BDB" w:rsidRPr="00A54A4D">
        <w:t xml:space="preserve"> costs </w:t>
      </w:r>
      <w:r w:rsidR="004A654A" w:rsidRPr="00A54A4D">
        <w:t xml:space="preserve">for </w:t>
      </w:r>
      <w:r w:rsidR="00B33BDB" w:rsidRPr="00A54A4D">
        <w:t xml:space="preserve">local government and other organisations </w:t>
      </w:r>
      <w:r w:rsidR="003953F0" w:rsidRPr="00A54A4D">
        <w:t>related to the</w:t>
      </w:r>
      <w:r w:rsidR="00B33BDB" w:rsidRPr="00A54A4D">
        <w:t xml:space="preserve"> response. </w:t>
      </w:r>
      <w:r w:rsidR="001B2721" w:rsidRPr="00A54A4D">
        <w:t xml:space="preserve">There were also </w:t>
      </w:r>
      <w:r w:rsidR="00734EB3" w:rsidRPr="00A54A4D">
        <w:t>concern</w:t>
      </w:r>
      <w:r w:rsidR="00410B47" w:rsidRPr="00A54A4D">
        <w:t>s</w:t>
      </w:r>
      <w:r w:rsidR="00734EB3" w:rsidRPr="00A54A4D">
        <w:t xml:space="preserve"> </w:t>
      </w:r>
      <w:r w:rsidR="009B34D2" w:rsidRPr="00A54A4D">
        <w:t xml:space="preserve">about </w:t>
      </w:r>
      <w:r w:rsidR="00794936" w:rsidRPr="00A54A4D">
        <w:t>how</w:t>
      </w:r>
      <w:r w:rsidR="00410B47" w:rsidRPr="00A54A4D">
        <w:t xml:space="preserve"> </w:t>
      </w:r>
      <w:r w:rsidR="00B27A01" w:rsidRPr="00A54A4D">
        <w:t>local</w:t>
      </w:r>
      <w:r w:rsidR="00823043" w:rsidRPr="00A54A4D">
        <w:t xml:space="preserve">ised issues would be responded to at a national level, with a few submitters </w:t>
      </w:r>
      <w:r w:rsidR="009B34D2" w:rsidRPr="00A54A4D">
        <w:t xml:space="preserve">saying </w:t>
      </w:r>
      <w:r w:rsidR="00823043" w:rsidRPr="00A54A4D">
        <w:t xml:space="preserve">responses should be </w:t>
      </w:r>
      <w:r w:rsidR="00B27A01" w:rsidRPr="00A54A4D">
        <w:t>local</w:t>
      </w:r>
      <w:r w:rsidR="00823043" w:rsidRPr="00A54A4D">
        <w:t>.</w:t>
      </w:r>
    </w:p>
    <w:p w14:paraId="405F3280" w14:textId="27032C16" w:rsidR="00000737" w:rsidRPr="00A54A4D" w:rsidRDefault="003D0852" w:rsidP="00ED2ECF">
      <w:pPr>
        <w:pStyle w:val="Heading3"/>
      </w:pPr>
      <w:r w:rsidRPr="00A54A4D">
        <w:t>Proposal 3: Add drivers and outlooks to the reporting framework</w:t>
      </w:r>
    </w:p>
    <w:p w14:paraId="598DC4FB" w14:textId="77777777" w:rsidR="00A34DF3" w:rsidRPr="00A54A4D" w:rsidRDefault="00A34DF3" w:rsidP="00ED2ECF">
      <w:pPr>
        <w:pStyle w:val="BodyText"/>
      </w:pPr>
      <w:r w:rsidRPr="00A54A4D">
        <w:t>Extend the pressure-state-impact framework to include a requirement for information on:</w:t>
      </w:r>
    </w:p>
    <w:p w14:paraId="5C9FD373" w14:textId="62B0FE88" w:rsidR="006702E1" w:rsidRPr="00A54A4D" w:rsidRDefault="00A34DF3" w:rsidP="00ED2ECF">
      <w:pPr>
        <w:pStyle w:val="Bullet"/>
      </w:pPr>
      <w:r w:rsidRPr="00A54A4D">
        <w:t>drivers – factors that cause pressures on the environment</w:t>
      </w:r>
    </w:p>
    <w:p w14:paraId="0AC11BAF" w14:textId="3AB2136B" w:rsidR="006702E1" w:rsidRPr="00A54A4D" w:rsidRDefault="00A34DF3" w:rsidP="00ED2ECF">
      <w:pPr>
        <w:pStyle w:val="Bullet"/>
      </w:pPr>
      <w:r w:rsidRPr="00A54A4D">
        <w:t>outlooks – how the state of the environment may change in the future, and the likely impact of such changes.</w:t>
      </w:r>
    </w:p>
    <w:p w14:paraId="1CE02069" w14:textId="26FDFD82" w:rsidR="00177066" w:rsidRPr="00A54A4D" w:rsidRDefault="0063337A" w:rsidP="00AD2061">
      <w:pPr>
        <w:pStyle w:val="Heading4"/>
        <w:spacing w:before="180"/>
      </w:pPr>
      <w:r w:rsidRPr="00A54A4D">
        <w:t>T</w:t>
      </w:r>
      <w:r w:rsidR="00177066" w:rsidRPr="00A54A4D">
        <w:t>hemes</w:t>
      </w:r>
    </w:p>
    <w:p w14:paraId="11FBB358" w14:textId="3DC9C837" w:rsidR="004468BF" w:rsidRPr="00A54A4D" w:rsidRDefault="00963D8F" w:rsidP="00ED2ECF">
      <w:pPr>
        <w:pStyle w:val="BodyText"/>
      </w:pPr>
      <w:r w:rsidRPr="00A54A4D">
        <w:t>Most respondents supported the proposal</w:t>
      </w:r>
      <w:r w:rsidR="00A85E3E" w:rsidRPr="00A54A4D">
        <w:t xml:space="preserve">, </w:t>
      </w:r>
      <w:r w:rsidR="00E2227B" w:rsidRPr="00A54A4D">
        <w:t>but some raised concerns about the subjective nature of outlooks.</w:t>
      </w:r>
      <w:r w:rsidRPr="00A54A4D">
        <w:t xml:space="preserve"> Some </w:t>
      </w:r>
      <w:r w:rsidR="00EF4410" w:rsidRPr="00A54A4D">
        <w:t xml:space="preserve">also </w:t>
      </w:r>
      <w:r w:rsidRPr="00A54A4D">
        <w:t>supported the inclusion</w:t>
      </w:r>
      <w:r w:rsidR="004468BF" w:rsidRPr="00A54A4D">
        <w:t xml:space="preserve"> of </w:t>
      </w:r>
      <w:r w:rsidR="001E2549" w:rsidRPr="00A54A4D">
        <w:t>responses</w:t>
      </w:r>
      <w:r w:rsidR="004468BF" w:rsidRPr="00A54A4D">
        <w:t xml:space="preserve"> in the framework</w:t>
      </w:r>
      <w:r w:rsidR="00EC3457" w:rsidRPr="00A54A4D">
        <w:t>.</w:t>
      </w:r>
      <w:r w:rsidR="006050CD" w:rsidRPr="00A54A4D">
        <w:t xml:space="preserve"> </w:t>
      </w:r>
      <w:r w:rsidR="000A291F" w:rsidRPr="00A54A4D">
        <w:t>Respondents highlighted t</w:t>
      </w:r>
      <w:r w:rsidR="00F02EB7" w:rsidRPr="00A54A4D">
        <w:t xml:space="preserve">he importance of </w:t>
      </w:r>
      <w:r w:rsidR="004468BF" w:rsidRPr="00A54A4D">
        <w:t>working with Māori</w:t>
      </w:r>
      <w:r w:rsidR="00F02EB7" w:rsidRPr="00A54A4D">
        <w:t xml:space="preserve"> to ensure the</w:t>
      </w:r>
      <w:r w:rsidR="004468BF" w:rsidRPr="00A54A4D">
        <w:t xml:space="preserve"> appropriate use</w:t>
      </w:r>
      <w:r w:rsidR="00AD2061" w:rsidRPr="00A54A4D">
        <w:t> </w:t>
      </w:r>
      <w:r w:rsidR="004468BF" w:rsidRPr="00A54A4D">
        <w:t>of mātauranga Māori</w:t>
      </w:r>
      <w:r w:rsidR="00EF4410" w:rsidRPr="00A54A4D">
        <w:t>,</w:t>
      </w:r>
      <w:r w:rsidR="004468BF" w:rsidRPr="00A54A4D">
        <w:t xml:space="preserve"> and </w:t>
      </w:r>
      <w:r w:rsidR="00F02EB7" w:rsidRPr="00A54A4D">
        <w:t>to develop</w:t>
      </w:r>
      <w:r w:rsidR="004468BF" w:rsidRPr="00A54A4D">
        <w:t xml:space="preserve"> a Tiriti</w:t>
      </w:r>
      <w:r w:rsidR="0063337A" w:rsidRPr="00A54A4D">
        <w:t>-</w:t>
      </w:r>
      <w:r w:rsidR="004468BF" w:rsidRPr="00A54A4D">
        <w:t>based framework</w:t>
      </w:r>
      <w:r w:rsidR="00F02EB7" w:rsidRPr="00A54A4D">
        <w:t>.</w:t>
      </w:r>
    </w:p>
    <w:p w14:paraId="5A6BDE8C" w14:textId="75EFA04A" w:rsidR="0063337A" w:rsidRPr="00A54A4D" w:rsidRDefault="0063337A" w:rsidP="00AD2061">
      <w:pPr>
        <w:pStyle w:val="Heading4"/>
        <w:spacing w:before="180"/>
      </w:pPr>
      <w:r w:rsidRPr="00A54A4D">
        <w:lastRenderedPageBreak/>
        <w:t>Consultation questions</w:t>
      </w:r>
    </w:p>
    <w:p w14:paraId="486D068F" w14:textId="12076C54" w:rsidR="00374703" w:rsidRPr="00A54A4D" w:rsidRDefault="00C13C44" w:rsidP="009A3E4A">
      <w:pPr>
        <w:pStyle w:val="Heading5"/>
      </w:pPr>
      <w:r w:rsidRPr="00A54A4D">
        <w:t>Q</w:t>
      </w:r>
      <w:r w:rsidR="00E470EC" w:rsidRPr="00A54A4D">
        <w:t>15.</w:t>
      </w:r>
      <w:r w:rsidR="00374703" w:rsidRPr="00A54A4D">
        <w:tab/>
      </w:r>
      <w:r w:rsidR="00E470EC" w:rsidRPr="00A54A4D">
        <w:t>Do you agree with the proposal to add drivers and/or outlooks to the reporting framework? Please give reasons.</w:t>
      </w:r>
    </w:p>
    <w:p w14:paraId="128C34D6" w14:textId="619DFDF2" w:rsidR="003E4649" w:rsidRPr="00A54A4D" w:rsidRDefault="009366A0" w:rsidP="009A3E4A">
      <w:pPr>
        <w:pStyle w:val="BodyText"/>
      </w:pPr>
      <w:r w:rsidRPr="00A54A4D">
        <w:t xml:space="preserve">Most </w:t>
      </w:r>
      <w:r w:rsidR="00427029" w:rsidRPr="00A54A4D">
        <w:t>respondents</w:t>
      </w:r>
      <w:r w:rsidR="007C0DCB" w:rsidRPr="00A54A4D">
        <w:t xml:space="preserve"> agreed with the proposal</w:t>
      </w:r>
      <w:r w:rsidR="003735C7" w:rsidRPr="00A54A4D">
        <w:t>, noting that</w:t>
      </w:r>
      <w:r w:rsidR="00A20C0B" w:rsidRPr="00A54A4D">
        <w:t xml:space="preserve"> it would paint a more comprehensive picture of the environment and help identify trends to improve decision-making. </w:t>
      </w:r>
      <w:r w:rsidR="00E33670" w:rsidRPr="00A54A4D">
        <w:t xml:space="preserve">One </w:t>
      </w:r>
      <w:r w:rsidR="00010567" w:rsidRPr="00A54A4D">
        <w:t>s</w:t>
      </w:r>
      <w:r w:rsidR="00637B77" w:rsidRPr="00A54A4D">
        <w:t>aid</w:t>
      </w:r>
      <w:r w:rsidR="00010567" w:rsidRPr="00A54A4D">
        <w:t xml:space="preserve"> outlooks should not be included and</w:t>
      </w:r>
      <w:r w:rsidR="00C12BED" w:rsidRPr="00A54A4D">
        <w:t xml:space="preserve"> another</w:t>
      </w:r>
      <w:r w:rsidR="00674D5A" w:rsidRPr="00A54A4D">
        <w:t xml:space="preserve"> </w:t>
      </w:r>
      <w:r w:rsidR="00010567" w:rsidRPr="00A54A4D">
        <w:t xml:space="preserve">did not </w:t>
      </w:r>
      <w:r w:rsidR="00A840C9" w:rsidRPr="00A54A4D">
        <w:t>agree with the</w:t>
      </w:r>
      <w:r w:rsidR="00010567" w:rsidRPr="00A54A4D">
        <w:t xml:space="preserve"> framework, but</w:t>
      </w:r>
      <w:r w:rsidR="000856AD" w:rsidRPr="00A54A4D">
        <w:t xml:space="preserve"> </w:t>
      </w:r>
      <w:r w:rsidR="006277DC" w:rsidRPr="00A54A4D">
        <w:t xml:space="preserve">preferred </w:t>
      </w:r>
      <w:r w:rsidR="000856AD" w:rsidRPr="00A54A4D">
        <w:t xml:space="preserve">the full </w:t>
      </w:r>
      <w:r w:rsidR="00A90C4A" w:rsidRPr="00A54A4D">
        <w:t>drivers-pressure</w:t>
      </w:r>
      <w:r w:rsidR="007B53A2" w:rsidRPr="00A54A4D">
        <w:t>s</w:t>
      </w:r>
      <w:r w:rsidR="00A90C4A" w:rsidRPr="00A54A4D">
        <w:t xml:space="preserve">-state-impact-response </w:t>
      </w:r>
      <w:r w:rsidR="00994588" w:rsidRPr="00A54A4D">
        <w:t>(DPSIR)</w:t>
      </w:r>
      <w:r w:rsidR="009213D8" w:rsidRPr="00A54A4D">
        <w:t xml:space="preserve"> </w:t>
      </w:r>
      <w:r w:rsidR="000856AD" w:rsidRPr="00A54A4D">
        <w:t>framework (option 2)</w:t>
      </w:r>
      <w:r w:rsidR="006277DC" w:rsidRPr="00A54A4D">
        <w:t xml:space="preserve"> over the other</w:t>
      </w:r>
      <w:r w:rsidR="00AD2061" w:rsidRPr="00A54A4D">
        <w:t> </w:t>
      </w:r>
      <w:r w:rsidR="006277DC" w:rsidRPr="00A54A4D">
        <w:t>options</w:t>
      </w:r>
      <w:r w:rsidR="000856AD" w:rsidRPr="00A54A4D">
        <w:t>.</w:t>
      </w:r>
    </w:p>
    <w:p w14:paraId="61C2D479" w14:textId="40C4461A" w:rsidR="00374703" w:rsidRPr="00A54A4D" w:rsidRDefault="00C13C44" w:rsidP="009A3E4A">
      <w:pPr>
        <w:pStyle w:val="Heading5"/>
        <w:rPr>
          <w:bCs/>
        </w:rPr>
      </w:pPr>
      <w:r w:rsidRPr="00A54A4D">
        <w:rPr>
          <w:bCs/>
        </w:rPr>
        <w:t>Q</w:t>
      </w:r>
      <w:r w:rsidR="00374703" w:rsidRPr="00A54A4D">
        <w:rPr>
          <w:bCs/>
        </w:rPr>
        <w:t>16.</w:t>
      </w:r>
      <w:r w:rsidR="00374703" w:rsidRPr="00A54A4D">
        <w:rPr>
          <w:bCs/>
        </w:rPr>
        <w:tab/>
      </w:r>
      <w:r w:rsidR="00374703" w:rsidRPr="00A54A4D">
        <w:t>What benefits or drawbacks do you see in including drivers or outlooks?</w:t>
      </w:r>
    </w:p>
    <w:p w14:paraId="017E1E4E" w14:textId="5769832F" w:rsidR="00DE56C8" w:rsidRPr="00A54A4D" w:rsidRDefault="00DE56C8" w:rsidP="009A3E4A">
      <w:pPr>
        <w:pStyle w:val="BodyText"/>
      </w:pPr>
      <w:r w:rsidRPr="00A54A4D">
        <w:t xml:space="preserve">Some </w:t>
      </w:r>
      <w:r w:rsidR="0012516C" w:rsidRPr="00A54A4D">
        <w:t>respondents</w:t>
      </w:r>
      <w:r w:rsidR="00C734D2" w:rsidRPr="00A54A4D">
        <w:t xml:space="preserve"> were concerned </w:t>
      </w:r>
      <w:r w:rsidR="00CE52D9" w:rsidRPr="00A54A4D">
        <w:t>about</w:t>
      </w:r>
      <w:r w:rsidRPr="00A54A4D">
        <w:t>:</w:t>
      </w:r>
    </w:p>
    <w:p w14:paraId="1FD79F34" w14:textId="2CCB5630" w:rsidR="00DA0F52" w:rsidRPr="00A54A4D" w:rsidRDefault="00C734D2" w:rsidP="009A3E4A">
      <w:pPr>
        <w:pStyle w:val="Bullet"/>
      </w:pPr>
      <w:r w:rsidRPr="00A54A4D">
        <w:t>the methodologies that generate outlooks</w:t>
      </w:r>
      <w:r w:rsidR="0062334D" w:rsidRPr="00A54A4D">
        <w:t>,</w:t>
      </w:r>
      <w:r w:rsidRPr="00A54A4D">
        <w:t xml:space="preserve"> </w:t>
      </w:r>
      <w:r w:rsidR="0037280D" w:rsidRPr="00A54A4D">
        <w:t>as</w:t>
      </w:r>
      <w:r w:rsidRPr="00A54A4D">
        <w:t xml:space="preserve"> they are often based o</w:t>
      </w:r>
      <w:r w:rsidR="00697D58" w:rsidRPr="00A54A4D">
        <w:t>n</w:t>
      </w:r>
      <w:r w:rsidRPr="00A54A4D">
        <w:t xml:space="preserve"> assumptions and projections rather than evidence</w:t>
      </w:r>
    </w:p>
    <w:p w14:paraId="43C2851C" w14:textId="697FC59B" w:rsidR="00DA0F52" w:rsidRPr="00A54A4D" w:rsidRDefault="00DE56C8" w:rsidP="009A3E4A">
      <w:pPr>
        <w:pStyle w:val="Bullet"/>
      </w:pPr>
      <w:r w:rsidRPr="00A54A4D">
        <w:t xml:space="preserve">how </w:t>
      </w:r>
      <w:r w:rsidR="0062334D" w:rsidRPr="00A54A4D">
        <w:t xml:space="preserve">to define </w:t>
      </w:r>
      <w:r w:rsidRPr="00A54A4D">
        <w:t>drivers and outlooks</w:t>
      </w:r>
      <w:r w:rsidR="00C734D2" w:rsidRPr="00A54A4D" w:rsidDel="00DE56C8">
        <w:t>.</w:t>
      </w:r>
    </w:p>
    <w:p w14:paraId="09076C2E" w14:textId="5238D0C2" w:rsidR="006B2135" w:rsidRPr="00A54A4D" w:rsidRDefault="00EE7AF1" w:rsidP="009A3E4A">
      <w:pPr>
        <w:pStyle w:val="BodyText"/>
      </w:pPr>
      <w:r w:rsidRPr="00A54A4D">
        <w:t xml:space="preserve">Respondents also </w:t>
      </w:r>
      <w:r w:rsidR="006B2135" w:rsidRPr="00A54A4D">
        <w:t>suggest</w:t>
      </w:r>
      <w:r w:rsidRPr="00A54A4D">
        <w:t>ed</w:t>
      </w:r>
      <w:r w:rsidR="006B2135" w:rsidRPr="00A54A4D">
        <w:t xml:space="preserve"> drivers/outlooks </w:t>
      </w:r>
      <w:r w:rsidR="00C13C44" w:rsidRPr="00A54A4D">
        <w:t xml:space="preserve">to </w:t>
      </w:r>
      <w:r w:rsidR="0062334D" w:rsidRPr="00A54A4D">
        <w:t>include</w:t>
      </w:r>
      <w:r w:rsidR="00C13C44" w:rsidRPr="00A54A4D">
        <w:t>.</w:t>
      </w:r>
    </w:p>
    <w:p w14:paraId="7CCDCC9E" w14:textId="05827CCA" w:rsidR="006B2135" w:rsidRPr="00A54A4D" w:rsidRDefault="00627BEA" w:rsidP="009A3E4A">
      <w:pPr>
        <w:pStyle w:val="Bullet"/>
      </w:pPr>
      <w:r w:rsidRPr="00A54A4D">
        <w:t>M</w:t>
      </w:r>
      <w:r w:rsidR="006B2135" w:rsidRPr="00A54A4D">
        <w:t xml:space="preserve">ajor sectors including industry, agriculture, fisheries, tourism, forestry, urban </w:t>
      </w:r>
      <w:proofErr w:type="gramStart"/>
      <w:r w:rsidR="006B2135" w:rsidRPr="00A54A4D">
        <w:t>development</w:t>
      </w:r>
      <w:proofErr w:type="gramEnd"/>
      <w:r w:rsidR="006B2135" w:rsidRPr="00A54A4D">
        <w:t xml:space="preserve"> and climate change</w:t>
      </w:r>
      <w:r w:rsidR="008D5B77" w:rsidRPr="00A54A4D">
        <w:t>.</w:t>
      </w:r>
    </w:p>
    <w:p w14:paraId="7E2FB42B" w14:textId="331DBD0F" w:rsidR="006B2135" w:rsidRPr="00A54A4D" w:rsidRDefault="00136595" w:rsidP="009A3E4A">
      <w:pPr>
        <w:pStyle w:val="Bullet"/>
      </w:pPr>
      <w:r w:rsidRPr="00A54A4D">
        <w:t>T</w:t>
      </w:r>
      <w:r w:rsidR="006B2135" w:rsidRPr="00A54A4D">
        <w:t>he degradation of mauri and the continuation of cultural practices associated with taonga in accordance with tikanga</w:t>
      </w:r>
      <w:r w:rsidR="0082508F" w:rsidRPr="00A54A4D">
        <w:t xml:space="preserve"> (customs, protocols)</w:t>
      </w:r>
      <w:r w:rsidR="006B2135" w:rsidRPr="00A54A4D">
        <w:t>.</w:t>
      </w:r>
    </w:p>
    <w:p w14:paraId="071FCFAF" w14:textId="437F64A0" w:rsidR="006B2135" w:rsidRPr="00A54A4D" w:rsidRDefault="00136595" w:rsidP="009A3E4A">
      <w:pPr>
        <w:pStyle w:val="Bullet"/>
      </w:pPr>
      <w:r w:rsidRPr="00A54A4D">
        <w:t>D</w:t>
      </w:r>
      <w:r w:rsidR="006B2135" w:rsidRPr="00A54A4D">
        <w:t>ecreased capacity for water</w:t>
      </w:r>
      <w:r w:rsidR="0062334D" w:rsidRPr="00A54A4D">
        <w:t xml:space="preserve"> </w:t>
      </w:r>
      <w:r w:rsidR="006B2135" w:rsidRPr="00A54A4D">
        <w:t xml:space="preserve">bodies to give effect to </w:t>
      </w:r>
      <w:r w:rsidR="00622DB4" w:rsidRPr="00A54A4D">
        <w:t>t</w:t>
      </w:r>
      <w:r w:rsidR="006B2135" w:rsidRPr="00A54A4D">
        <w:t xml:space="preserve">e </w:t>
      </w:r>
      <w:r w:rsidR="00622DB4" w:rsidRPr="00A54A4D">
        <w:t>m</w:t>
      </w:r>
      <w:r w:rsidR="006B2135" w:rsidRPr="00A54A4D">
        <w:t xml:space="preserve">ana o te </w:t>
      </w:r>
      <w:r w:rsidR="00622DB4" w:rsidRPr="00A54A4D">
        <w:t>w</w:t>
      </w:r>
      <w:r w:rsidR="006B2135" w:rsidRPr="00A54A4D">
        <w:t>ai</w:t>
      </w:r>
      <w:r w:rsidR="00622DB4" w:rsidRPr="00A54A4D">
        <w:t xml:space="preserve"> (</w:t>
      </w:r>
      <w:r w:rsidR="001B13BA" w:rsidRPr="00A54A4D">
        <w:t>the vital importance of water</w:t>
      </w:r>
      <w:r w:rsidR="00587671" w:rsidRPr="00A54A4D">
        <w:t>)</w:t>
      </w:r>
      <w:r w:rsidR="00406017" w:rsidRPr="00A54A4D">
        <w:t xml:space="preserve"> and </w:t>
      </w:r>
      <w:r w:rsidR="00622DB4" w:rsidRPr="00A54A4D">
        <w:t>t</w:t>
      </w:r>
      <w:r w:rsidR="00406017" w:rsidRPr="00A54A4D">
        <w:t xml:space="preserve">e </w:t>
      </w:r>
      <w:r w:rsidR="00622DB4" w:rsidRPr="00A54A4D">
        <w:t>o</w:t>
      </w:r>
      <w:r w:rsidR="00406017" w:rsidRPr="00A54A4D">
        <w:t xml:space="preserve">ranga o te </w:t>
      </w:r>
      <w:r w:rsidR="00622DB4" w:rsidRPr="00A54A4D">
        <w:t>t</w:t>
      </w:r>
      <w:r w:rsidR="00406017" w:rsidRPr="00A54A4D">
        <w:t>aiao</w:t>
      </w:r>
      <w:r w:rsidR="00587671" w:rsidRPr="00A54A4D">
        <w:t xml:space="preserve"> (</w:t>
      </w:r>
      <w:r w:rsidR="00A00189" w:rsidRPr="00A54A4D">
        <w:t xml:space="preserve">the </w:t>
      </w:r>
      <w:r w:rsidR="00101B4A" w:rsidRPr="00A54A4D">
        <w:t xml:space="preserve">intergenerational </w:t>
      </w:r>
      <w:r w:rsidR="00A00189" w:rsidRPr="00A54A4D">
        <w:t>wellbeing of the environment</w:t>
      </w:r>
      <w:r w:rsidR="00587671" w:rsidRPr="00A54A4D">
        <w:t>)</w:t>
      </w:r>
      <w:r w:rsidRPr="00A54A4D">
        <w:t>.</w:t>
      </w:r>
    </w:p>
    <w:p w14:paraId="6A6F1C00" w14:textId="69E0BED5" w:rsidR="006B2135" w:rsidRPr="00A54A4D" w:rsidRDefault="00136595" w:rsidP="009A3E4A">
      <w:pPr>
        <w:pStyle w:val="Bullet"/>
      </w:pPr>
      <w:r w:rsidRPr="00A54A4D">
        <w:t>C</w:t>
      </w:r>
      <w:r w:rsidR="006B2135" w:rsidRPr="00A54A4D">
        <w:t xml:space="preserve">apability for tangata whenua </w:t>
      </w:r>
      <w:r w:rsidR="009F2A3F" w:rsidRPr="00A54A4D">
        <w:t>(people of the land)</w:t>
      </w:r>
      <w:r w:rsidR="005C459C" w:rsidRPr="00A54A4D">
        <w:t xml:space="preserve"> </w:t>
      </w:r>
      <w:r w:rsidR="006B2135" w:rsidRPr="00A54A4D">
        <w:t>to carry out functions of the marae</w:t>
      </w:r>
      <w:r w:rsidR="00606B73" w:rsidRPr="00A54A4D">
        <w:t>, including</w:t>
      </w:r>
      <w:r w:rsidR="006B2135" w:rsidRPr="00A54A4D">
        <w:t xml:space="preserve"> practi</w:t>
      </w:r>
      <w:r w:rsidR="0062334D" w:rsidRPr="00A54A4D">
        <w:t>s</w:t>
      </w:r>
      <w:r w:rsidR="00606B73" w:rsidRPr="00A54A4D">
        <w:t>ing</w:t>
      </w:r>
      <w:r w:rsidR="006B2135" w:rsidRPr="00A54A4D">
        <w:t xml:space="preserve"> manaakitanga </w:t>
      </w:r>
      <w:r w:rsidR="0062334D" w:rsidRPr="00A54A4D">
        <w:t>(hospitality</w:t>
      </w:r>
      <w:r w:rsidR="00F96C7D" w:rsidRPr="00A54A4D">
        <w:t>, generosity</w:t>
      </w:r>
      <w:r w:rsidR="0062334D" w:rsidRPr="00A54A4D">
        <w:t xml:space="preserve">) </w:t>
      </w:r>
      <w:r w:rsidR="006B2135" w:rsidRPr="00A54A4D">
        <w:t xml:space="preserve">and </w:t>
      </w:r>
      <w:r w:rsidR="0062334D" w:rsidRPr="00A54A4D">
        <w:t>serv</w:t>
      </w:r>
      <w:r w:rsidR="00606B73" w:rsidRPr="00A54A4D">
        <w:t>ing</w:t>
      </w:r>
      <w:r w:rsidR="007C2CCF" w:rsidRPr="00A54A4D">
        <w:t xml:space="preserve"> </w:t>
      </w:r>
      <w:r w:rsidR="006B2135" w:rsidRPr="00A54A4D">
        <w:t xml:space="preserve">tribal kīnaki </w:t>
      </w:r>
      <w:r w:rsidR="0062334D" w:rsidRPr="00A54A4D">
        <w:t>(</w:t>
      </w:r>
      <w:r w:rsidR="00FF0746" w:rsidRPr="00A54A4D">
        <w:t>delicacies</w:t>
      </w:r>
      <w:r w:rsidR="0062334D" w:rsidRPr="00A54A4D">
        <w:t xml:space="preserve">) </w:t>
      </w:r>
      <w:r w:rsidR="006B2135" w:rsidRPr="00A54A4D">
        <w:t>at hui</w:t>
      </w:r>
      <w:r w:rsidR="001D3F6D" w:rsidRPr="00A54A4D">
        <w:t xml:space="preserve"> (gathering</w:t>
      </w:r>
      <w:r w:rsidR="00606B73" w:rsidRPr="00A54A4D">
        <w:t>s</w:t>
      </w:r>
      <w:r w:rsidR="001D3F6D" w:rsidRPr="00A54A4D">
        <w:t>, meeting</w:t>
      </w:r>
      <w:r w:rsidR="00606B73" w:rsidRPr="00A54A4D">
        <w:t>s</w:t>
      </w:r>
      <w:r w:rsidR="001D3F6D" w:rsidRPr="00A54A4D">
        <w:t>)</w:t>
      </w:r>
      <w:r w:rsidR="006B2135" w:rsidRPr="00A54A4D">
        <w:t>.</w:t>
      </w:r>
    </w:p>
    <w:p w14:paraId="43922B61" w14:textId="4B8180B1" w:rsidR="006B2135" w:rsidRPr="00A54A4D" w:rsidRDefault="00136595" w:rsidP="009A3E4A">
      <w:pPr>
        <w:pStyle w:val="Bullet"/>
      </w:pPr>
      <w:r w:rsidRPr="00A54A4D">
        <w:t>M</w:t>
      </w:r>
      <w:r w:rsidR="006B2135" w:rsidRPr="00A54A4D">
        <w:t xml:space="preserve">ahinga kai </w:t>
      </w:r>
      <w:r w:rsidR="0062334D" w:rsidRPr="00A54A4D">
        <w:t>(</w:t>
      </w:r>
      <w:r w:rsidR="001938C7" w:rsidRPr="00A54A4D">
        <w:t>natural food source</w:t>
      </w:r>
      <w:r w:rsidR="00B757A9" w:rsidRPr="00A54A4D">
        <w:t xml:space="preserve">) </w:t>
      </w:r>
      <w:r w:rsidR="00F47241" w:rsidRPr="00A54A4D">
        <w:t>as</w:t>
      </w:r>
      <w:r w:rsidR="006B2135" w:rsidRPr="00A54A4D">
        <w:t xml:space="preserve"> an indicator of environmental performance whereby the sustained ability to harvest wild foods is conducive to the health of the environment</w:t>
      </w:r>
      <w:r w:rsidRPr="00A54A4D">
        <w:t>.</w:t>
      </w:r>
    </w:p>
    <w:p w14:paraId="3E221AD9" w14:textId="38B625B9" w:rsidR="003A6476" w:rsidRPr="00A54A4D" w:rsidRDefault="00136595" w:rsidP="009A3E4A">
      <w:pPr>
        <w:pStyle w:val="Bullet"/>
      </w:pPr>
      <w:r w:rsidRPr="00A54A4D">
        <w:t>U</w:t>
      </w:r>
      <w:r w:rsidR="006B2135" w:rsidRPr="00A54A4D">
        <w:t>nder-recognition of Tiriti responsibilities, such as</w:t>
      </w:r>
      <w:r w:rsidR="007C2CCF" w:rsidRPr="00A54A4D">
        <w:t xml:space="preserve"> </w:t>
      </w:r>
      <w:r w:rsidR="0062334D" w:rsidRPr="00A54A4D">
        <w:t>prot</w:t>
      </w:r>
      <w:r w:rsidR="00013956" w:rsidRPr="00A54A4D">
        <w:t>e</w:t>
      </w:r>
      <w:r w:rsidR="0062334D" w:rsidRPr="00A54A4D">
        <w:t>cting</w:t>
      </w:r>
      <w:r w:rsidR="006B2135" w:rsidRPr="00A54A4D">
        <w:t xml:space="preserve"> taonga</w:t>
      </w:r>
      <w:r w:rsidR="00013956" w:rsidRPr="00A54A4D">
        <w:t>;</w:t>
      </w:r>
      <w:r w:rsidR="006B2135" w:rsidRPr="00A54A4D">
        <w:t xml:space="preserve"> and the exclusion of Māori in decision-making.</w:t>
      </w:r>
    </w:p>
    <w:p w14:paraId="4D1E7D7B" w14:textId="50286849" w:rsidR="00D33049" w:rsidRPr="00A54A4D" w:rsidRDefault="00136595" w:rsidP="009A3E4A">
      <w:pPr>
        <w:pStyle w:val="Bullet"/>
      </w:pPr>
      <w:r w:rsidRPr="00A54A4D">
        <w:t>T</w:t>
      </w:r>
      <w:r w:rsidR="006B2135" w:rsidRPr="00A54A4D">
        <w:t xml:space="preserve">he concept of kaitiakitanga particularly </w:t>
      </w:r>
      <w:proofErr w:type="gramStart"/>
      <w:r w:rsidR="006B2135" w:rsidRPr="00A54A4D">
        <w:t>in regard to</w:t>
      </w:r>
      <w:proofErr w:type="gramEnd"/>
      <w:r w:rsidR="006B2135" w:rsidRPr="00A54A4D">
        <w:t xml:space="preserve"> outlooks on Māori indicators such as wai</w:t>
      </w:r>
      <w:r w:rsidR="007C2CCF" w:rsidRPr="00A54A4D">
        <w:t xml:space="preserve"> (water)</w:t>
      </w:r>
      <w:r w:rsidR="006B2135" w:rsidRPr="00A54A4D">
        <w:t>, ngahere</w:t>
      </w:r>
      <w:r w:rsidR="00013956" w:rsidRPr="00A54A4D">
        <w:t xml:space="preserve"> (forest</w:t>
      </w:r>
      <w:r w:rsidR="00395B1C" w:rsidRPr="00A54A4D">
        <w:t>, bush</w:t>
      </w:r>
      <w:r w:rsidR="00013956" w:rsidRPr="00A54A4D">
        <w:t>)</w:t>
      </w:r>
      <w:r w:rsidR="006B2135" w:rsidRPr="00A54A4D">
        <w:t>, biodiversity and pests.</w:t>
      </w:r>
    </w:p>
    <w:p w14:paraId="15254663" w14:textId="3D8C6572" w:rsidR="006B2135" w:rsidRPr="00A54A4D" w:rsidRDefault="00951634" w:rsidP="009A3E4A">
      <w:pPr>
        <w:pStyle w:val="BodyText"/>
      </w:pPr>
      <w:r w:rsidRPr="00A54A4D">
        <w:t xml:space="preserve">A few </w:t>
      </w:r>
      <w:r w:rsidR="00D33049" w:rsidRPr="00A54A4D">
        <w:t>noted that o</w:t>
      </w:r>
      <w:r w:rsidR="006B2135" w:rsidRPr="00A54A4D">
        <w:t xml:space="preserve">utlooks should be linked to limits and targets, </w:t>
      </w:r>
      <w:proofErr w:type="gramStart"/>
      <w:r w:rsidR="006B2135" w:rsidRPr="00A54A4D">
        <w:t>thresholds</w:t>
      </w:r>
      <w:proofErr w:type="gramEnd"/>
      <w:r w:rsidR="006B2135" w:rsidRPr="00A54A4D">
        <w:t xml:space="preserve"> and tipping points.</w:t>
      </w:r>
    </w:p>
    <w:p w14:paraId="07842847" w14:textId="06ECFA7F" w:rsidR="0026209A" w:rsidRPr="00A54A4D" w:rsidRDefault="0026209A" w:rsidP="009A3E4A">
      <w:pPr>
        <w:pStyle w:val="BodyText"/>
      </w:pPr>
      <w:r w:rsidRPr="00A54A4D">
        <w:t>S</w:t>
      </w:r>
      <w:r w:rsidR="00CD4B08" w:rsidRPr="00A54A4D">
        <w:t>ome</w:t>
      </w:r>
      <w:r w:rsidRPr="00A54A4D">
        <w:t xml:space="preserve"> </w:t>
      </w:r>
      <w:r w:rsidR="00013956" w:rsidRPr="00A54A4D">
        <w:t xml:space="preserve">said </w:t>
      </w:r>
      <w:r w:rsidRPr="00A54A4D">
        <w:t xml:space="preserve">that ‘backward looking responses’ should </w:t>
      </w:r>
      <w:r w:rsidR="00CD4B08" w:rsidRPr="00A54A4D">
        <w:t xml:space="preserve">also </w:t>
      </w:r>
      <w:r w:rsidRPr="00A54A4D">
        <w:t>be included, comp</w:t>
      </w:r>
      <w:r w:rsidR="00EE0A10" w:rsidRPr="00A54A4D">
        <w:t>l</w:t>
      </w:r>
      <w:r w:rsidRPr="00A54A4D">
        <w:t xml:space="preserve">eting the full </w:t>
      </w:r>
      <w:r w:rsidR="009909E6" w:rsidRPr="00A54A4D">
        <w:t>DPSIR</w:t>
      </w:r>
      <w:r w:rsidRPr="00A54A4D">
        <w:t xml:space="preserve"> framework recommended by the</w:t>
      </w:r>
      <w:r w:rsidR="00DB2A52" w:rsidRPr="00A54A4D">
        <w:t xml:space="preserve"> </w:t>
      </w:r>
      <w:r w:rsidRPr="00A54A4D">
        <w:t>OECD.</w:t>
      </w:r>
      <w:r w:rsidR="00CD4B08" w:rsidRPr="00A54A4D">
        <w:t xml:space="preserve"> R</w:t>
      </w:r>
      <w:r w:rsidRPr="00A54A4D">
        <w:t xml:space="preserve">espondents suggested that listing, but not evaluating, existing government and community initiatives in response to pressures and impacts would close the feedback loop and provide better information </w:t>
      </w:r>
      <w:r w:rsidR="00013956" w:rsidRPr="00A54A4D">
        <w:t>for</w:t>
      </w:r>
      <w:r w:rsidRPr="00A54A4D">
        <w:t xml:space="preserve"> decisions</w:t>
      </w:r>
      <w:r w:rsidR="00013956" w:rsidRPr="00A54A4D">
        <w:t>,</w:t>
      </w:r>
      <w:r w:rsidRPr="00A54A4D">
        <w:t xml:space="preserve"> without compromising the independence of report</w:t>
      </w:r>
      <w:r w:rsidR="008B1A4E" w:rsidRPr="00A54A4D">
        <w:t>ing</w:t>
      </w:r>
      <w:r w:rsidRPr="00A54A4D">
        <w:t>.</w:t>
      </w:r>
    </w:p>
    <w:p w14:paraId="173212DF" w14:textId="3A3142D8" w:rsidR="0026209A" w:rsidRPr="00A54A4D" w:rsidRDefault="0026209A" w:rsidP="009A3E4A">
      <w:pPr>
        <w:pStyle w:val="BodyText"/>
      </w:pPr>
      <w:r w:rsidRPr="00A54A4D">
        <w:t xml:space="preserve">One </w:t>
      </w:r>
      <w:r w:rsidR="00201756" w:rsidRPr="00A54A4D">
        <w:t>respondent</w:t>
      </w:r>
      <w:r w:rsidRPr="00A54A4D">
        <w:t xml:space="preserve"> suggested </w:t>
      </w:r>
      <w:r w:rsidR="007C2CCF" w:rsidRPr="00A54A4D">
        <w:t xml:space="preserve">setting </w:t>
      </w:r>
      <w:r w:rsidRPr="00A54A4D">
        <w:t xml:space="preserve">the framework within </w:t>
      </w:r>
      <w:r w:rsidR="00E648D4" w:rsidRPr="00A54A4D">
        <w:t>regulations</w:t>
      </w:r>
      <w:r w:rsidR="00013956" w:rsidRPr="00A54A4D">
        <w:t>,</w:t>
      </w:r>
      <w:r w:rsidRPr="00A54A4D">
        <w:t xml:space="preserve"> so that it would be easier to amend if updates were required.</w:t>
      </w:r>
    </w:p>
    <w:p w14:paraId="6A15AC30" w14:textId="7A3C5557" w:rsidR="00374703" w:rsidRPr="00A54A4D" w:rsidRDefault="007C2CCF" w:rsidP="009A3E4A">
      <w:pPr>
        <w:pStyle w:val="Heading5"/>
      </w:pPr>
      <w:r w:rsidRPr="00A54A4D">
        <w:lastRenderedPageBreak/>
        <w:t>Q</w:t>
      </w:r>
      <w:r w:rsidR="00374703" w:rsidRPr="00A54A4D">
        <w:t>17.</w:t>
      </w:r>
      <w:r w:rsidR="00374703" w:rsidRPr="00A54A4D">
        <w:tab/>
        <w:t xml:space="preserve">If the expanded </w:t>
      </w:r>
      <w:r w:rsidR="00374703" w:rsidRPr="00A54A4D" w:rsidDel="00C36841">
        <w:t>DPSIR</w:t>
      </w:r>
      <w:r w:rsidR="00374703" w:rsidRPr="00A54A4D">
        <w:t xml:space="preserve"> (plus outlooks) framework is not suitable for reporting, what other reporting framework should be adopted, and why?</w:t>
      </w:r>
    </w:p>
    <w:p w14:paraId="19A86EB5" w14:textId="6D66FDCC" w:rsidR="00633077" w:rsidRPr="00A54A4D" w:rsidRDefault="00951634" w:rsidP="009A3E4A">
      <w:pPr>
        <w:pStyle w:val="BodyText"/>
      </w:pPr>
      <w:r w:rsidRPr="00A54A4D">
        <w:t>A few</w:t>
      </w:r>
      <w:r w:rsidR="003C06CF" w:rsidRPr="00A54A4D">
        <w:t xml:space="preserve"> suggested </w:t>
      </w:r>
      <w:r w:rsidR="00B93BB3" w:rsidRPr="00A54A4D">
        <w:t>including</w:t>
      </w:r>
      <w:r w:rsidR="003C06CF" w:rsidRPr="00A54A4D">
        <w:t xml:space="preserve"> a</w:t>
      </w:r>
      <w:r w:rsidR="004D752E" w:rsidRPr="00A54A4D">
        <w:t xml:space="preserve"> mixture of models </w:t>
      </w:r>
      <w:r w:rsidR="00D42FF0" w:rsidRPr="00A54A4D">
        <w:t>in or alongside</w:t>
      </w:r>
      <w:r w:rsidR="004D752E" w:rsidRPr="00A54A4D">
        <w:t xml:space="preserve"> the framework, </w:t>
      </w:r>
      <w:r w:rsidR="007C2CCF" w:rsidRPr="00A54A4D">
        <w:t>for instance</w:t>
      </w:r>
      <w:r w:rsidR="004D752E" w:rsidRPr="00A54A4D">
        <w:t xml:space="preserve"> </w:t>
      </w:r>
      <w:r w:rsidR="00486AA7" w:rsidRPr="00A54A4D">
        <w:t xml:space="preserve">models </w:t>
      </w:r>
      <w:r w:rsidR="002A3F83" w:rsidRPr="00A54A4D">
        <w:t>based on</w:t>
      </w:r>
      <w:r w:rsidR="004D752E" w:rsidRPr="00A54A4D">
        <w:t xml:space="preserve"> mauri or</w:t>
      </w:r>
      <w:r w:rsidR="002A3F83" w:rsidRPr="00A54A4D">
        <w:t xml:space="preserve"> </w:t>
      </w:r>
      <w:r w:rsidR="004D752E" w:rsidRPr="00A54A4D">
        <w:t xml:space="preserve">hauora </w:t>
      </w:r>
      <w:r w:rsidR="004754CA" w:rsidRPr="00A54A4D">
        <w:t>(health)</w:t>
      </w:r>
      <w:r w:rsidR="004D752E" w:rsidRPr="00A54A4D">
        <w:t>, or elements of He Ara Waiora</w:t>
      </w:r>
      <w:r w:rsidR="004754CA" w:rsidRPr="00A54A4D">
        <w:t>.</w:t>
      </w:r>
      <w:r w:rsidR="00B93BB3" w:rsidRPr="00A54A4D">
        <w:rPr>
          <w:rStyle w:val="FootnoteReference"/>
          <w:rFonts w:eastAsia="Times New Roman" w:cs="Calibri"/>
          <w:color w:val="000000"/>
        </w:rPr>
        <w:footnoteReference w:id="7"/>
      </w:r>
    </w:p>
    <w:p w14:paraId="0E20E478" w14:textId="355C3CE9" w:rsidR="00374703" w:rsidRPr="00A54A4D" w:rsidRDefault="007C2CCF" w:rsidP="009A3E4A">
      <w:pPr>
        <w:pStyle w:val="Heading5"/>
      </w:pPr>
      <w:r w:rsidRPr="00A54A4D">
        <w:t>Q</w:t>
      </w:r>
      <w:r w:rsidR="00374703" w:rsidRPr="00A54A4D">
        <w:t>18.</w:t>
      </w:r>
      <w:r w:rsidR="00374703" w:rsidRPr="00A54A4D">
        <w:tab/>
        <w:t>What drivers and outlooks can be included to reflect the perspective of te</w:t>
      </w:r>
      <w:r w:rsidR="00AD2061" w:rsidRPr="00A54A4D">
        <w:t> </w:t>
      </w:r>
      <w:r w:rsidR="00374703" w:rsidRPr="00A54A4D">
        <w:t>ao</w:t>
      </w:r>
      <w:r w:rsidR="00AD2061" w:rsidRPr="00A54A4D">
        <w:t> </w:t>
      </w:r>
      <w:r w:rsidR="00374703" w:rsidRPr="00A54A4D">
        <w:t>Māori?</w:t>
      </w:r>
    </w:p>
    <w:p w14:paraId="399C895A" w14:textId="7133EAED" w:rsidR="0081057A" w:rsidRPr="00A54A4D" w:rsidRDefault="00645E45" w:rsidP="009A3E4A">
      <w:pPr>
        <w:pStyle w:val="BodyText"/>
      </w:pPr>
      <w:r w:rsidRPr="00A54A4D">
        <w:t>Some</w:t>
      </w:r>
      <w:r w:rsidR="00A52337" w:rsidRPr="00A54A4D">
        <w:t xml:space="preserve"> </w:t>
      </w:r>
      <w:r w:rsidR="00FD3D0F" w:rsidRPr="00A54A4D">
        <w:t>respondents</w:t>
      </w:r>
      <w:r w:rsidR="00183CD4" w:rsidRPr="00A54A4D">
        <w:t xml:space="preserve"> </w:t>
      </w:r>
      <w:r w:rsidR="00B45C27" w:rsidRPr="00A54A4D">
        <w:t xml:space="preserve">said it was important </w:t>
      </w:r>
      <w:r w:rsidR="00183CD4" w:rsidRPr="00A54A4D">
        <w:t>for the framework to embody Te Tiriti.</w:t>
      </w:r>
      <w:r w:rsidR="00C70CE5" w:rsidRPr="00A54A4D">
        <w:t xml:space="preserve"> </w:t>
      </w:r>
      <w:r w:rsidR="004754CA" w:rsidRPr="00A54A4D">
        <w:t xml:space="preserve">They </w:t>
      </w:r>
      <w:r w:rsidR="00183CD4" w:rsidRPr="00A54A4D">
        <w:t xml:space="preserve">highlighted </w:t>
      </w:r>
      <w:r w:rsidR="00CC71E8" w:rsidRPr="00A54A4D">
        <w:t>the need to:</w:t>
      </w:r>
    </w:p>
    <w:p w14:paraId="7F362F23" w14:textId="2569634B" w:rsidR="00B44CC4" w:rsidRPr="00A54A4D" w:rsidRDefault="00183CD4" w:rsidP="009A3E4A">
      <w:pPr>
        <w:pStyle w:val="Bullet"/>
      </w:pPr>
      <w:r w:rsidRPr="00A54A4D">
        <w:t>involve Māori communities in the reporting process</w:t>
      </w:r>
      <w:r w:rsidR="004754CA" w:rsidRPr="00A54A4D">
        <w:t>,</w:t>
      </w:r>
      <w:r w:rsidRPr="00A54A4D">
        <w:t xml:space="preserve"> and fund their contributions</w:t>
      </w:r>
    </w:p>
    <w:p w14:paraId="07E73FC3" w14:textId="3E6D9994" w:rsidR="00100F96" w:rsidRPr="00A54A4D" w:rsidRDefault="00183CD4" w:rsidP="009A3E4A">
      <w:pPr>
        <w:pStyle w:val="Bullet"/>
      </w:pPr>
      <w:r w:rsidRPr="00A54A4D">
        <w:t>distribute reporting responsibilities so that communities can stay involved in the process</w:t>
      </w:r>
    </w:p>
    <w:p w14:paraId="4FB9A2E4" w14:textId="4FB644FC" w:rsidR="00100F96" w:rsidRPr="00A54A4D" w:rsidRDefault="00100F96" w:rsidP="009A3E4A">
      <w:pPr>
        <w:pStyle w:val="Bullet"/>
      </w:pPr>
      <w:r w:rsidRPr="00A54A4D">
        <w:t>ensure that Māori knowledge is handled appropriately, and that the current under-recognition of Tiriti responsibilities is not carried over into the development of drivers and</w:t>
      </w:r>
      <w:r w:rsidR="006F74EC" w:rsidRPr="00A54A4D">
        <w:t> </w:t>
      </w:r>
      <w:r w:rsidRPr="00A54A4D">
        <w:t>outlooks.</w:t>
      </w:r>
    </w:p>
    <w:p w14:paraId="117F8641" w14:textId="6929AC89" w:rsidR="00183CD4" w:rsidRPr="00A54A4D" w:rsidRDefault="00183CD4" w:rsidP="009A3E4A">
      <w:pPr>
        <w:pStyle w:val="BodyText"/>
      </w:pPr>
      <w:r w:rsidRPr="00A54A4D">
        <w:t xml:space="preserve">One </w:t>
      </w:r>
      <w:r w:rsidR="00100F96" w:rsidRPr="00A54A4D">
        <w:t>respondent</w:t>
      </w:r>
      <w:r w:rsidRPr="00A54A4D">
        <w:t xml:space="preserve"> suggested that </w:t>
      </w:r>
      <w:r w:rsidR="00636BA1" w:rsidRPr="00A54A4D">
        <w:t xml:space="preserve">a Māori advisory group should provide </w:t>
      </w:r>
      <w:r w:rsidRPr="00A54A4D">
        <w:t xml:space="preserve">drivers and outlooks from a Māori perspective. </w:t>
      </w:r>
      <w:r w:rsidR="00100F96" w:rsidRPr="00A54A4D">
        <w:t>Another</w:t>
      </w:r>
      <w:r w:rsidRPr="00A54A4D">
        <w:t xml:space="preserve"> considered the </w:t>
      </w:r>
      <w:r w:rsidR="0046618C" w:rsidRPr="00A54A4D">
        <w:t>DPSIR</w:t>
      </w:r>
      <w:r w:rsidRPr="00A54A4D">
        <w:t xml:space="preserve"> framework </w:t>
      </w:r>
      <w:r w:rsidR="004754CA" w:rsidRPr="00A54A4D">
        <w:t>un</w:t>
      </w:r>
      <w:r w:rsidRPr="00A54A4D">
        <w:t>suitable for integrating te ao Māori.</w:t>
      </w:r>
    </w:p>
    <w:p w14:paraId="2EC653EA" w14:textId="7F4F1901" w:rsidR="00374703" w:rsidRPr="00A54A4D" w:rsidRDefault="00027402" w:rsidP="009A3E4A">
      <w:pPr>
        <w:pStyle w:val="Heading5"/>
        <w:rPr>
          <w:rFonts w:eastAsia="Times New Roman" w:cstheme="minorHAnsi"/>
          <w:bCs/>
          <w:sz w:val="28"/>
          <w:szCs w:val="28"/>
        </w:rPr>
      </w:pPr>
      <w:r w:rsidRPr="00A54A4D">
        <w:t>Q</w:t>
      </w:r>
      <w:r w:rsidR="00374703" w:rsidRPr="00A54A4D">
        <w:t>19.</w:t>
      </w:r>
      <w:r w:rsidR="00374703" w:rsidRPr="00A54A4D">
        <w:tab/>
        <w:t xml:space="preserve">In your view, have we overlooked any costs, benefits, </w:t>
      </w:r>
      <w:proofErr w:type="gramStart"/>
      <w:r w:rsidR="00374703" w:rsidRPr="00A54A4D">
        <w:t>risks</w:t>
      </w:r>
      <w:proofErr w:type="gramEnd"/>
      <w:r w:rsidR="00374703" w:rsidRPr="00A54A4D">
        <w:t xml:space="preserve"> or opportunities? Please describe these and any mitigations.</w:t>
      </w:r>
    </w:p>
    <w:p w14:paraId="2D737223" w14:textId="252C04BE" w:rsidR="00737334" w:rsidRPr="00A54A4D" w:rsidRDefault="00536769" w:rsidP="009A3E4A">
      <w:pPr>
        <w:pStyle w:val="BodyText"/>
      </w:pPr>
      <w:r w:rsidRPr="00A54A4D">
        <w:t>Some r</w:t>
      </w:r>
      <w:r w:rsidR="00036F41" w:rsidRPr="00A54A4D">
        <w:t>espondents</w:t>
      </w:r>
      <w:r w:rsidR="00756D5C" w:rsidRPr="00A54A4D">
        <w:t xml:space="preserve"> note</w:t>
      </w:r>
      <w:r w:rsidR="00A165CE" w:rsidRPr="00A54A4D">
        <w:t>d</w:t>
      </w:r>
      <w:r w:rsidR="00756D5C" w:rsidRPr="00A54A4D">
        <w:t xml:space="preserve"> that </w:t>
      </w:r>
      <w:r w:rsidR="002531AB" w:rsidRPr="00A54A4D">
        <w:t>adding</w:t>
      </w:r>
      <w:r w:rsidR="00756D5C" w:rsidRPr="00A54A4D">
        <w:t xml:space="preserve"> drivers and outlooks w</w:t>
      </w:r>
      <w:r w:rsidR="00957FC0" w:rsidRPr="00A54A4D">
        <w:t>ould</w:t>
      </w:r>
      <w:r w:rsidR="00756D5C" w:rsidRPr="00A54A4D">
        <w:t xml:space="preserve"> </w:t>
      </w:r>
      <w:r w:rsidR="002531AB" w:rsidRPr="00A54A4D">
        <w:t>increase</w:t>
      </w:r>
      <w:r w:rsidR="00756D5C" w:rsidRPr="00A54A4D">
        <w:t xml:space="preserve"> costs/effort</w:t>
      </w:r>
      <w:r w:rsidR="00546C52" w:rsidRPr="00A54A4D">
        <w:t>, with</w:t>
      </w:r>
      <w:r w:rsidR="006E5881" w:rsidRPr="00A54A4D">
        <w:t> </w:t>
      </w:r>
      <w:r w:rsidR="00546C52" w:rsidRPr="00A54A4D">
        <w:t>factors</w:t>
      </w:r>
      <w:r w:rsidR="003D05C6" w:rsidRPr="00A54A4D">
        <w:t xml:space="preserve"> includ</w:t>
      </w:r>
      <w:r w:rsidR="00546C52" w:rsidRPr="00A54A4D">
        <w:t>ing</w:t>
      </w:r>
      <w:r w:rsidR="00933B54" w:rsidRPr="00A54A4D">
        <w:t xml:space="preserve"> </w:t>
      </w:r>
      <w:r w:rsidR="003D05C6" w:rsidRPr="00A54A4D">
        <w:t xml:space="preserve">types of new data needed, </w:t>
      </w:r>
      <w:r w:rsidR="00933B54" w:rsidRPr="00A54A4D">
        <w:t xml:space="preserve">the </w:t>
      </w:r>
      <w:r w:rsidR="003D05C6" w:rsidRPr="00A54A4D">
        <w:t xml:space="preserve">robustness of baseline data sets, </w:t>
      </w:r>
      <w:proofErr w:type="gramStart"/>
      <w:r w:rsidR="003D05C6" w:rsidRPr="00A54A4D">
        <w:t>infra</w:t>
      </w:r>
      <w:r w:rsidR="002A0B70" w:rsidRPr="00A54A4D">
        <w:t>structure</w:t>
      </w:r>
      <w:proofErr w:type="gramEnd"/>
      <w:r w:rsidR="004A5629" w:rsidRPr="00A54A4D">
        <w:t xml:space="preserve"> and </w:t>
      </w:r>
      <w:r w:rsidR="00047983" w:rsidRPr="00A54A4D">
        <w:t xml:space="preserve">distribution of </w:t>
      </w:r>
      <w:r w:rsidR="006E2DCA" w:rsidRPr="00A54A4D">
        <w:t xml:space="preserve">data collection </w:t>
      </w:r>
      <w:r w:rsidR="00047983" w:rsidRPr="00A54A4D">
        <w:t>responsibilities.</w:t>
      </w:r>
    </w:p>
    <w:p w14:paraId="63E09D6B" w14:textId="201E363A" w:rsidR="00142A1F" w:rsidRPr="00A54A4D" w:rsidRDefault="00CE75D1" w:rsidP="009A3E4A">
      <w:pPr>
        <w:pStyle w:val="BodyText"/>
      </w:pPr>
      <w:r w:rsidRPr="00A54A4D">
        <w:t>R</w:t>
      </w:r>
      <w:r w:rsidR="00201756" w:rsidRPr="00A54A4D">
        <w:t>espondents</w:t>
      </w:r>
      <w:r w:rsidR="00C83F93" w:rsidRPr="00A54A4D">
        <w:t xml:space="preserve"> </w:t>
      </w:r>
      <w:r w:rsidR="00193D97" w:rsidRPr="00A54A4D">
        <w:t>highlighted</w:t>
      </w:r>
      <w:r w:rsidR="00C83F93" w:rsidRPr="00A54A4D">
        <w:t xml:space="preserve"> the need to resource the organisations who will be collecting data and information</w:t>
      </w:r>
      <w:r w:rsidR="00810142" w:rsidRPr="00A54A4D">
        <w:t>,</w:t>
      </w:r>
      <w:r w:rsidR="00653F97" w:rsidRPr="00A54A4D">
        <w:t xml:space="preserve"> and to invest in </w:t>
      </w:r>
      <w:r w:rsidR="00A248FA" w:rsidRPr="00A54A4D">
        <w:t xml:space="preserve">data, </w:t>
      </w:r>
      <w:r w:rsidR="00584A12" w:rsidRPr="00A54A4D">
        <w:t xml:space="preserve">standards, </w:t>
      </w:r>
      <w:proofErr w:type="gramStart"/>
      <w:r w:rsidR="00584A12" w:rsidRPr="00A54A4D">
        <w:t>resource</w:t>
      </w:r>
      <w:r w:rsidR="00810142" w:rsidRPr="00A54A4D">
        <w:t>s</w:t>
      </w:r>
      <w:proofErr w:type="gramEnd"/>
      <w:r w:rsidR="00584A12" w:rsidRPr="00A54A4D">
        <w:t xml:space="preserve"> and alignment of the system</w:t>
      </w:r>
      <w:r w:rsidR="00C83F93" w:rsidRPr="00A54A4D">
        <w:t>.</w:t>
      </w:r>
    </w:p>
    <w:p w14:paraId="44F3741C" w14:textId="567B7BDC" w:rsidR="00CC6E22" w:rsidRPr="00A54A4D" w:rsidRDefault="00CC6E22" w:rsidP="009A3E4A">
      <w:pPr>
        <w:pStyle w:val="Heading3"/>
      </w:pPr>
      <w:r w:rsidRPr="00A54A4D">
        <w:t>Proposal 4: Adjust roles and responsibilities</w:t>
      </w:r>
    </w:p>
    <w:p w14:paraId="1B7CDF52" w14:textId="57263563" w:rsidR="00A34DF3" w:rsidRPr="00A54A4D" w:rsidRDefault="00A34DF3" w:rsidP="009A3E4A">
      <w:pPr>
        <w:pStyle w:val="BodyText"/>
      </w:pPr>
      <w:r w:rsidRPr="00A54A4D">
        <w:t>Adjust the roles and responsibilities for the Secretary for the Environment and the Government Statistician, to reduce overlaps and ensure that each organisation uses their expertise, with:</w:t>
      </w:r>
    </w:p>
    <w:p w14:paraId="4647DC2E" w14:textId="77777777" w:rsidR="00810142" w:rsidRPr="00A54A4D" w:rsidRDefault="00A34DF3" w:rsidP="009A3E4A">
      <w:pPr>
        <w:pStyle w:val="Bullet"/>
      </w:pPr>
      <w:r w:rsidRPr="00A54A4D">
        <w:t>the Secretary for the Environment as steward for New Zealand’s environment</w:t>
      </w:r>
    </w:p>
    <w:p w14:paraId="1BFEAD9C" w14:textId="0A3249DA" w:rsidR="00A34DF3" w:rsidRPr="00A54A4D" w:rsidRDefault="00A34DF3" w:rsidP="009A3E4A">
      <w:pPr>
        <w:pStyle w:val="Bullet"/>
      </w:pPr>
      <w:r w:rsidRPr="00A54A4D">
        <w:t>the Government Statistician as the leader of the official statistics system.</w:t>
      </w:r>
    </w:p>
    <w:p w14:paraId="7ADC62E8" w14:textId="2EB77D2E" w:rsidR="00A67FDE" w:rsidRPr="00A54A4D" w:rsidRDefault="002531AB" w:rsidP="009A3E4A">
      <w:pPr>
        <w:pStyle w:val="Heading4"/>
      </w:pPr>
      <w:r w:rsidRPr="00A54A4D">
        <w:t>T</w:t>
      </w:r>
      <w:r w:rsidR="5575D210" w:rsidRPr="00A54A4D">
        <w:t>hemes</w:t>
      </w:r>
    </w:p>
    <w:p w14:paraId="19D2695C" w14:textId="677FEBE9" w:rsidR="00EA76FB" w:rsidRPr="00A54A4D" w:rsidRDefault="00A67FDE" w:rsidP="009A3E4A">
      <w:pPr>
        <w:pStyle w:val="BodyText"/>
      </w:pPr>
      <w:r w:rsidRPr="00A54A4D">
        <w:t>T</w:t>
      </w:r>
      <w:r w:rsidR="5575D210" w:rsidRPr="00A54A4D">
        <w:t>here</w:t>
      </w:r>
      <w:r w:rsidRPr="00A54A4D">
        <w:t xml:space="preserve"> </w:t>
      </w:r>
      <w:r w:rsidR="004B64FD" w:rsidRPr="00A54A4D">
        <w:t>was</w:t>
      </w:r>
      <w:r w:rsidRPr="00A54A4D">
        <w:t xml:space="preserve"> </w:t>
      </w:r>
      <w:r w:rsidR="5575D210" w:rsidRPr="00A54A4D" w:rsidDel="00A67FDE">
        <w:t xml:space="preserve">general </w:t>
      </w:r>
      <w:r w:rsidR="5575D210" w:rsidRPr="00A54A4D">
        <w:t xml:space="preserve">support for clarifying roles and responsibilities </w:t>
      </w:r>
      <w:r w:rsidR="00410D4E" w:rsidRPr="00A54A4D">
        <w:t>to</w:t>
      </w:r>
      <w:r w:rsidR="00D9004D" w:rsidRPr="00A54A4D">
        <w:t xml:space="preserve"> </w:t>
      </w:r>
      <w:r w:rsidR="008F1F22" w:rsidRPr="00A54A4D">
        <w:t xml:space="preserve">better </w:t>
      </w:r>
      <w:r w:rsidR="000A2FE2" w:rsidRPr="00A54A4D">
        <w:t>a</w:t>
      </w:r>
      <w:r w:rsidR="0096745E" w:rsidRPr="00A54A4D">
        <w:t>lign</w:t>
      </w:r>
      <w:r w:rsidR="00152E56" w:rsidRPr="00A54A4D">
        <w:t xml:space="preserve"> </w:t>
      </w:r>
      <w:r w:rsidR="00BF76C9" w:rsidRPr="00A54A4D">
        <w:t>with</w:t>
      </w:r>
      <w:r w:rsidR="00152E56" w:rsidRPr="00A54A4D">
        <w:t xml:space="preserve"> </w:t>
      </w:r>
      <w:r w:rsidR="0096745E" w:rsidRPr="00A54A4D">
        <w:t>expertise</w:t>
      </w:r>
      <w:r w:rsidR="00F61FBC" w:rsidRPr="00A54A4D">
        <w:t>,</w:t>
      </w:r>
      <w:r w:rsidR="000B6DCA" w:rsidRPr="00A54A4D" w:rsidDel="00A2791D">
        <w:t xml:space="preserve"> </w:t>
      </w:r>
      <w:r w:rsidR="000B6DCA" w:rsidRPr="00A54A4D">
        <w:t>and</w:t>
      </w:r>
      <w:r w:rsidR="00E063F2" w:rsidRPr="00A54A4D">
        <w:t xml:space="preserve"> </w:t>
      </w:r>
      <w:r w:rsidR="0096745E" w:rsidRPr="00A54A4D">
        <w:t>increas</w:t>
      </w:r>
      <w:r w:rsidR="0085590A" w:rsidRPr="00A54A4D">
        <w:t>e</w:t>
      </w:r>
      <w:r w:rsidR="0096745E" w:rsidRPr="00A54A4D">
        <w:t xml:space="preserve"> accountability and </w:t>
      </w:r>
      <w:r w:rsidR="000C54D6" w:rsidRPr="00A54A4D">
        <w:t>efficiency</w:t>
      </w:r>
      <w:r w:rsidR="000B6DCA" w:rsidRPr="00A54A4D">
        <w:t xml:space="preserve">. </w:t>
      </w:r>
      <w:r w:rsidR="0085590A" w:rsidRPr="00A54A4D">
        <w:t xml:space="preserve">There was also support for </w:t>
      </w:r>
      <w:r w:rsidR="004A45DE" w:rsidRPr="00A54A4D">
        <w:t>better M</w:t>
      </w:r>
      <w:r w:rsidR="004A45DE" w:rsidRPr="00A54A4D">
        <w:rPr>
          <w:rFonts w:cstheme="minorHAnsi"/>
        </w:rPr>
        <w:t>ā</w:t>
      </w:r>
      <w:r w:rsidR="004A45DE" w:rsidRPr="00A54A4D">
        <w:t>ori participation in report preparation and production</w:t>
      </w:r>
      <w:r w:rsidR="004246A4" w:rsidRPr="00A54A4D">
        <w:t>,</w:t>
      </w:r>
      <w:r w:rsidR="000B6DCA" w:rsidRPr="00A54A4D">
        <w:t xml:space="preserve"> and defining the roles and responsibilities for other stakeholders involved </w:t>
      </w:r>
      <w:r w:rsidR="00A40301" w:rsidRPr="00A54A4D">
        <w:t>in</w:t>
      </w:r>
      <w:r w:rsidR="000B6DCA" w:rsidRPr="00A54A4D">
        <w:t xml:space="preserve"> environmental reporting</w:t>
      </w:r>
      <w:r w:rsidR="00A93E29" w:rsidRPr="00A54A4D">
        <w:t>.</w:t>
      </w:r>
    </w:p>
    <w:p w14:paraId="5657A624" w14:textId="6338DE74" w:rsidR="002531AB" w:rsidRPr="00A54A4D" w:rsidRDefault="002531AB" w:rsidP="009A3E4A">
      <w:pPr>
        <w:pStyle w:val="Heading4"/>
      </w:pPr>
      <w:r w:rsidRPr="00A54A4D">
        <w:lastRenderedPageBreak/>
        <w:t>Consultation questions</w:t>
      </w:r>
    </w:p>
    <w:p w14:paraId="41F057B4" w14:textId="17732A74" w:rsidR="00CC6E22" w:rsidRPr="00A54A4D" w:rsidRDefault="008F0E80" w:rsidP="009A3E4A">
      <w:pPr>
        <w:pStyle w:val="Heading5"/>
      </w:pPr>
      <w:r w:rsidRPr="00A54A4D">
        <w:rPr>
          <w:bCs/>
        </w:rPr>
        <w:t>Q</w:t>
      </w:r>
      <w:r w:rsidR="00CC6E22" w:rsidRPr="00A54A4D">
        <w:t>20.</w:t>
      </w:r>
      <w:r w:rsidR="00CC6E22" w:rsidRPr="00A54A4D">
        <w:tab/>
        <w:t>Do you agree with the proposal to adjust the roles and responsibilities of the Secretary for the Environment and the Government Statistician? Why?</w:t>
      </w:r>
    </w:p>
    <w:p w14:paraId="2F127C0A" w14:textId="78C97347" w:rsidR="008E7117" w:rsidRPr="00A54A4D" w:rsidRDefault="00DE5773" w:rsidP="009A3E4A">
      <w:pPr>
        <w:pStyle w:val="BodyText"/>
      </w:pPr>
      <w:r w:rsidRPr="00A54A4D">
        <w:t>Most</w:t>
      </w:r>
      <w:r w:rsidR="00784553" w:rsidRPr="00A54A4D">
        <w:t xml:space="preserve"> </w:t>
      </w:r>
      <w:r w:rsidR="00421642" w:rsidRPr="00A54A4D">
        <w:t>respondents</w:t>
      </w:r>
      <w:r w:rsidR="5575D210" w:rsidRPr="00A54A4D" w:rsidDel="0011301B">
        <w:t xml:space="preserve"> </w:t>
      </w:r>
      <w:r w:rsidR="5575D210" w:rsidRPr="00A54A4D">
        <w:t>support</w:t>
      </w:r>
      <w:r w:rsidR="005E57B8" w:rsidRPr="00A54A4D">
        <w:t>ed</w:t>
      </w:r>
      <w:r w:rsidR="5575D210" w:rsidRPr="00A54A4D" w:rsidDel="00784553">
        <w:t xml:space="preserve"> </w:t>
      </w:r>
      <w:r w:rsidR="00784553" w:rsidRPr="00A54A4D">
        <w:t>the proposal</w:t>
      </w:r>
      <w:r w:rsidR="000501F6" w:rsidRPr="00A54A4D">
        <w:t xml:space="preserve">, noting that </w:t>
      </w:r>
      <w:r w:rsidR="00212981" w:rsidRPr="00A54A4D">
        <w:t xml:space="preserve">it makes sense to align responsibilities with areas of expertise, and that </w:t>
      </w:r>
      <w:r w:rsidR="5575D210" w:rsidRPr="00A54A4D">
        <w:t>a joint role is not clear or efficient</w:t>
      </w:r>
      <w:r w:rsidR="008F0E80" w:rsidRPr="00A54A4D">
        <w:t>,</w:t>
      </w:r>
      <w:r w:rsidR="5575D210" w:rsidRPr="00A54A4D">
        <w:t xml:space="preserve"> </w:t>
      </w:r>
      <w:r w:rsidR="00540957" w:rsidRPr="00A54A4D">
        <w:t xml:space="preserve">and </w:t>
      </w:r>
      <w:r w:rsidR="5575D210" w:rsidRPr="00A54A4D">
        <w:t>does not allow for accountability.</w:t>
      </w:r>
    </w:p>
    <w:p w14:paraId="14F178C7" w14:textId="6A62E3F7" w:rsidR="00BB5B87" w:rsidRPr="00A54A4D" w:rsidRDefault="00BB5B87" w:rsidP="006E5881">
      <w:pPr>
        <w:pStyle w:val="BodyText"/>
        <w:keepNext/>
      </w:pPr>
      <w:r w:rsidRPr="00A54A4D">
        <w:rPr>
          <w:rFonts w:cstheme="minorHAnsi"/>
        </w:rPr>
        <w:t>Key areas of feedback related to:</w:t>
      </w:r>
    </w:p>
    <w:p w14:paraId="364B3CC5" w14:textId="557C5659" w:rsidR="007A4BF2" w:rsidRPr="00A54A4D" w:rsidRDefault="00BA21EE" w:rsidP="009A3E4A">
      <w:pPr>
        <w:pStyle w:val="Bullet"/>
      </w:pPr>
      <w:r w:rsidRPr="00A54A4D">
        <w:t xml:space="preserve">aligning </w:t>
      </w:r>
      <w:r w:rsidR="001C7A71" w:rsidRPr="00A54A4D">
        <w:t>roles and responsibilities with those proposed under the Data and Statistics Bill</w:t>
      </w:r>
    </w:p>
    <w:p w14:paraId="165177D6" w14:textId="63252B4F" w:rsidR="007A4BF2" w:rsidRPr="00A54A4D" w:rsidRDefault="00161E0F" w:rsidP="009A3E4A">
      <w:pPr>
        <w:pStyle w:val="Bullet"/>
      </w:pPr>
      <w:r w:rsidRPr="00A54A4D">
        <w:t xml:space="preserve">the Government Statistician </w:t>
      </w:r>
      <w:r w:rsidR="00821FAB" w:rsidRPr="00A54A4D">
        <w:t>hav</w:t>
      </w:r>
      <w:r w:rsidR="00F3394D" w:rsidRPr="00A54A4D">
        <w:t>ing</w:t>
      </w:r>
      <w:r w:rsidR="00821FAB" w:rsidRPr="00A54A4D">
        <w:t xml:space="preserve"> the decision-making power </w:t>
      </w:r>
      <w:r w:rsidR="00BF17BB" w:rsidRPr="00A54A4D">
        <w:t xml:space="preserve">in </w:t>
      </w:r>
      <w:r w:rsidR="00095DAE" w:rsidRPr="00A54A4D">
        <w:t>defining core indicators</w:t>
      </w:r>
      <w:r w:rsidR="008F0E80" w:rsidRPr="00A54A4D">
        <w:t>,</w:t>
      </w:r>
      <w:r w:rsidR="00EF20B9" w:rsidRPr="00A54A4D">
        <w:t xml:space="preserve"> to</w:t>
      </w:r>
      <w:r w:rsidR="00095DAE" w:rsidRPr="00A54A4D">
        <w:t xml:space="preserve"> </w:t>
      </w:r>
      <w:r w:rsidR="00395D01" w:rsidRPr="00A54A4D">
        <w:t>ensure best practice principles and protocols</w:t>
      </w:r>
      <w:r w:rsidR="00EF30F9" w:rsidRPr="00A54A4D">
        <w:t xml:space="preserve"> are followed</w:t>
      </w:r>
    </w:p>
    <w:p w14:paraId="2E41E929" w14:textId="71856534" w:rsidR="00B53056" w:rsidRPr="00A54A4D" w:rsidRDefault="000708C5" w:rsidP="009A3E4A">
      <w:pPr>
        <w:pStyle w:val="Bullet"/>
      </w:pPr>
      <w:r w:rsidRPr="00A54A4D">
        <w:t>recognising</w:t>
      </w:r>
      <w:r w:rsidR="007D32B3" w:rsidRPr="00A54A4D">
        <w:t xml:space="preserve"> the Ministry </w:t>
      </w:r>
      <w:r w:rsidRPr="00A54A4D">
        <w:t>a</w:t>
      </w:r>
      <w:r w:rsidR="0027078E" w:rsidRPr="00A54A4D">
        <w:t>s</w:t>
      </w:r>
      <w:r w:rsidR="007D2C0D" w:rsidRPr="00A54A4D">
        <w:t xml:space="preserve"> stewards of the environment </w:t>
      </w:r>
      <w:r w:rsidR="0020239C" w:rsidRPr="00A54A4D">
        <w:t>on</w:t>
      </w:r>
      <w:r w:rsidR="005079F3" w:rsidRPr="00A54A4D">
        <w:t xml:space="preserve"> the Crown side</w:t>
      </w:r>
      <w:r w:rsidR="00324E88" w:rsidRPr="00A54A4D">
        <w:t xml:space="preserve"> only</w:t>
      </w:r>
      <w:r w:rsidR="00063BE2" w:rsidRPr="00A54A4D">
        <w:t>,</w:t>
      </w:r>
      <w:r w:rsidR="00A701EE" w:rsidRPr="00A54A4D">
        <w:t xml:space="preserve"> </w:t>
      </w:r>
      <w:r w:rsidR="00676359" w:rsidRPr="00A54A4D">
        <w:t>as</w:t>
      </w:r>
      <w:r w:rsidR="00A701EE" w:rsidRPr="00A54A4D">
        <w:t xml:space="preserve"> hap</w:t>
      </w:r>
      <w:r w:rsidR="00A701EE" w:rsidRPr="00A54A4D">
        <w:rPr>
          <w:rFonts w:cstheme="minorHAnsi"/>
        </w:rPr>
        <w:t>ū</w:t>
      </w:r>
      <w:r w:rsidR="00063BE2" w:rsidRPr="00A54A4D">
        <w:rPr>
          <w:rFonts w:cstheme="minorHAnsi"/>
        </w:rPr>
        <w:t xml:space="preserve">, iwi and Māori are </w:t>
      </w:r>
      <w:r w:rsidR="00286209" w:rsidRPr="00A54A4D">
        <w:rPr>
          <w:rFonts w:cstheme="minorHAnsi"/>
        </w:rPr>
        <w:t xml:space="preserve">kaitiaki </w:t>
      </w:r>
      <w:r w:rsidR="0035123F" w:rsidRPr="00A54A4D">
        <w:rPr>
          <w:rFonts w:cstheme="minorHAnsi"/>
        </w:rPr>
        <w:t>of the environment.</w:t>
      </w:r>
    </w:p>
    <w:p w14:paraId="7CB0B2C4" w14:textId="2E227228" w:rsidR="00CC6E22" w:rsidRPr="00A54A4D" w:rsidRDefault="008F0E80" w:rsidP="009A3E4A">
      <w:pPr>
        <w:pStyle w:val="Heading5"/>
      </w:pPr>
      <w:r w:rsidRPr="00A54A4D">
        <w:t>Q</w:t>
      </w:r>
      <w:r w:rsidR="00CC6E22" w:rsidRPr="00A54A4D">
        <w:t>21.</w:t>
      </w:r>
      <w:r w:rsidR="008E2E23" w:rsidRPr="00A54A4D">
        <w:rPr>
          <w:bCs/>
        </w:rPr>
        <w:tab/>
      </w:r>
      <w:r w:rsidR="00CC6E22" w:rsidRPr="00A54A4D">
        <w:t>Should the ERA state that the Secretary for the Environment and the Government Statistician may/must invite Māori to take part in preparing environmental reports? Why?</w:t>
      </w:r>
    </w:p>
    <w:p w14:paraId="382EC37C" w14:textId="7029F185" w:rsidR="00B5458C" w:rsidRPr="00A54A4D" w:rsidRDefault="003C17CF" w:rsidP="009A3E4A">
      <w:pPr>
        <w:pStyle w:val="BodyText"/>
      </w:pPr>
      <w:r w:rsidRPr="00A54A4D">
        <w:t>Most agreed</w:t>
      </w:r>
      <w:r w:rsidR="5575D210" w:rsidRPr="00A54A4D">
        <w:t xml:space="preserve"> that </w:t>
      </w:r>
      <w:r w:rsidR="00B304DC" w:rsidRPr="00A54A4D">
        <w:t xml:space="preserve">Māori should be invited </w:t>
      </w:r>
      <w:r w:rsidR="5575D210" w:rsidRPr="00A54A4D">
        <w:t>to take</w:t>
      </w:r>
      <w:r w:rsidR="00454F4E" w:rsidRPr="00A54A4D">
        <w:t xml:space="preserve"> part</w:t>
      </w:r>
      <w:r w:rsidR="5575D210" w:rsidRPr="00A54A4D">
        <w:t xml:space="preserve"> in preparing environmental reports</w:t>
      </w:r>
      <w:r w:rsidR="000835BD" w:rsidRPr="00A54A4D">
        <w:t xml:space="preserve">, noting that </w:t>
      </w:r>
      <w:r w:rsidR="5575D210" w:rsidRPr="00A54A4D">
        <w:t>this would support Te Tiriti and a partnership approach.</w:t>
      </w:r>
      <w:r w:rsidR="0080642F" w:rsidRPr="00A54A4D">
        <w:t xml:space="preserve"> </w:t>
      </w:r>
      <w:r w:rsidR="001D0471" w:rsidRPr="00A54A4D">
        <w:t>Respondents</w:t>
      </w:r>
      <w:r w:rsidR="00BA00DE" w:rsidRPr="00A54A4D">
        <w:t xml:space="preserve"> also noted that:</w:t>
      </w:r>
    </w:p>
    <w:p w14:paraId="0A03B0EA" w14:textId="633DCE5F" w:rsidR="00B5458C" w:rsidRPr="00A54A4D" w:rsidRDefault="00E438C2" w:rsidP="009A3E4A">
      <w:pPr>
        <w:pStyle w:val="Bullet"/>
      </w:pPr>
      <w:r w:rsidRPr="00A54A4D">
        <w:t>g</w:t>
      </w:r>
      <w:r w:rsidR="00B35E55" w:rsidRPr="00A54A4D">
        <w:t xml:space="preserve">overnment should </w:t>
      </w:r>
      <w:r w:rsidR="008476EF" w:rsidRPr="00A54A4D">
        <w:t>create real opportunities and support for Māori to participate</w:t>
      </w:r>
    </w:p>
    <w:p w14:paraId="28BFB822" w14:textId="20A7B214" w:rsidR="000E1FF7" w:rsidRPr="00A54A4D" w:rsidRDefault="00F329A5" w:rsidP="009A3E4A">
      <w:pPr>
        <w:pStyle w:val="Bullet"/>
      </w:pPr>
      <w:r w:rsidRPr="00A54A4D">
        <w:t>participation</w:t>
      </w:r>
      <w:r w:rsidR="000A3A87" w:rsidRPr="00A54A4D">
        <w:t xml:space="preserve"> should be cult</w:t>
      </w:r>
      <w:r w:rsidR="00DE1B00" w:rsidRPr="00A54A4D">
        <w:t>urally a</w:t>
      </w:r>
      <w:r w:rsidR="0079580F" w:rsidRPr="00A54A4D">
        <w:t>ppropriate</w:t>
      </w:r>
      <w:r w:rsidR="00310F4D" w:rsidRPr="00A54A4D">
        <w:t xml:space="preserve">, not </w:t>
      </w:r>
      <w:r w:rsidR="00E66F6B" w:rsidRPr="00A54A4D">
        <w:t xml:space="preserve">fitted into </w:t>
      </w:r>
      <w:r w:rsidRPr="00A54A4D">
        <w:t xml:space="preserve">a </w:t>
      </w:r>
      <w:r w:rsidR="00601313" w:rsidRPr="00A54A4D">
        <w:t>P</w:t>
      </w:r>
      <w:r w:rsidRPr="00A54A4D">
        <w:rPr>
          <w:rFonts w:cstheme="minorHAnsi"/>
        </w:rPr>
        <w:t>ā</w:t>
      </w:r>
      <w:r w:rsidRPr="00A54A4D">
        <w:t>keh</w:t>
      </w:r>
      <w:r w:rsidR="009063DA" w:rsidRPr="00A54A4D">
        <w:rPr>
          <w:rFonts w:cstheme="minorHAnsi"/>
        </w:rPr>
        <w:t>ā</w:t>
      </w:r>
      <w:r w:rsidRPr="00A54A4D">
        <w:rPr>
          <w:rFonts w:cstheme="minorHAnsi"/>
        </w:rPr>
        <w:t xml:space="preserve"> </w:t>
      </w:r>
      <w:r w:rsidR="008B2B73" w:rsidRPr="00A54A4D">
        <w:rPr>
          <w:rFonts w:cstheme="minorHAnsi"/>
        </w:rPr>
        <w:t>(</w:t>
      </w:r>
      <w:r w:rsidR="000507D9" w:rsidRPr="00A54A4D">
        <w:rPr>
          <w:rFonts w:cstheme="minorHAnsi"/>
        </w:rPr>
        <w:t>foreign</w:t>
      </w:r>
      <w:r w:rsidR="008B2B73" w:rsidRPr="00A54A4D">
        <w:rPr>
          <w:rFonts w:cstheme="minorHAnsi"/>
        </w:rPr>
        <w:t>)</w:t>
      </w:r>
      <w:r w:rsidRPr="00A54A4D">
        <w:t xml:space="preserve"> process</w:t>
      </w:r>
    </w:p>
    <w:p w14:paraId="2DE5248C" w14:textId="0FA6EA54" w:rsidR="00CD3332" w:rsidRPr="00A54A4D" w:rsidRDefault="00EE42D4" w:rsidP="009A3E4A">
      <w:pPr>
        <w:pStyle w:val="Bullet"/>
      </w:pPr>
      <w:r w:rsidRPr="00A54A4D">
        <w:t xml:space="preserve">this was a simplistic way of describing </w:t>
      </w:r>
      <w:r w:rsidR="008F0E80" w:rsidRPr="00A54A4D">
        <w:t>how best</w:t>
      </w:r>
      <w:r w:rsidR="00FB0A40" w:rsidRPr="00A54A4D">
        <w:t xml:space="preserve"> to meet responsibilities to M</w:t>
      </w:r>
      <w:r w:rsidR="00FB0A40" w:rsidRPr="00A54A4D">
        <w:rPr>
          <w:rFonts w:cstheme="minorHAnsi"/>
        </w:rPr>
        <w:t>ā</w:t>
      </w:r>
      <w:r w:rsidR="00FB0A40" w:rsidRPr="00A54A4D">
        <w:t>ori.</w:t>
      </w:r>
    </w:p>
    <w:p w14:paraId="0AE2CA2C" w14:textId="467A64BA" w:rsidR="00CC6E22" w:rsidRPr="00A54A4D" w:rsidRDefault="008F0E80" w:rsidP="009A3E4A">
      <w:pPr>
        <w:pStyle w:val="Heading5"/>
      </w:pPr>
      <w:r w:rsidRPr="00A54A4D">
        <w:t>Q</w:t>
      </w:r>
      <w:r w:rsidR="00CC6E22" w:rsidRPr="00A54A4D">
        <w:t>22.</w:t>
      </w:r>
      <w:r w:rsidR="00CC6E22" w:rsidRPr="00A54A4D">
        <w:tab/>
        <w:t>Do you consider there are broader roles and responsibilities for Māori under the</w:t>
      </w:r>
      <w:r w:rsidR="009A3E4A" w:rsidRPr="00A54A4D">
        <w:t> </w:t>
      </w:r>
      <w:r w:rsidR="00CC6E22" w:rsidRPr="00A54A4D">
        <w:t>ERA?</w:t>
      </w:r>
    </w:p>
    <w:p w14:paraId="15BBB061" w14:textId="19A845AD" w:rsidR="006D5A2A" w:rsidRPr="00A54A4D" w:rsidRDefault="005161BA" w:rsidP="009A3E4A">
      <w:pPr>
        <w:pStyle w:val="BodyText"/>
      </w:pPr>
      <w:r w:rsidRPr="00A54A4D">
        <w:t xml:space="preserve">Most agreed </w:t>
      </w:r>
      <w:r w:rsidR="00B5561B" w:rsidRPr="00A54A4D">
        <w:t>there are b</w:t>
      </w:r>
      <w:r w:rsidR="005E53D1" w:rsidRPr="00A54A4D">
        <w:t>r</w:t>
      </w:r>
      <w:r w:rsidR="00B5561B" w:rsidRPr="00A54A4D">
        <w:t>oader roles and responsibili</w:t>
      </w:r>
      <w:r w:rsidR="00082E57" w:rsidRPr="00A54A4D">
        <w:t>ties for M</w:t>
      </w:r>
      <w:r w:rsidR="00082E57" w:rsidRPr="00A54A4D">
        <w:rPr>
          <w:rFonts w:cstheme="minorHAnsi"/>
        </w:rPr>
        <w:t>ā</w:t>
      </w:r>
      <w:r w:rsidR="00082E57" w:rsidRPr="00A54A4D">
        <w:t>ori</w:t>
      </w:r>
      <w:r w:rsidR="00AF3825" w:rsidRPr="00A54A4D">
        <w:t xml:space="preserve"> under the ERA</w:t>
      </w:r>
      <w:r w:rsidR="003A6D13" w:rsidRPr="00A54A4D">
        <w:t xml:space="preserve">, noting </w:t>
      </w:r>
      <w:r w:rsidR="5575D210" w:rsidRPr="00A54A4D">
        <w:t>that M</w:t>
      </w:r>
      <w:r w:rsidR="00F675B4" w:rsidRPr="00A54A4D">
        <w:rPr>
          <w:rFonts w:cstheme="minorHAnsi"/>
        </w:rPr>
        <w:t>ā</w:t>
      </w:r>
      <w:r w:rsidR="5575D210" w:rsidRPr="00A54A4D">
        <w:t>ori have roles and responsibilities for te ao M</w:t>
      </w:r>
      <w:r w:rsidR="00F675B4" w:rsidRPr="00A54A4D">
        <w:rPr>
          <w:rFonts w:cstheme="minorHAnsi"/>
        </w:rPr>
        <w:t>ā</w:t>
      </w:r>
      <w:r w:rsidR="5575D210" w:rsidRPr="00A54A4D">
        <w:t>ori and m</w:t>
      </w:r>
      <w:r w:rsidR="00F675B4" w:rsidRPr="00A54A4D">
        <w:rPr>
          <w:rFonts w:cstheme="minorHAnsi"/>
        </w:rPr>
        <w:t>ā</w:t>
      </w:r>
      <w:r w:rsidR="5575D210" w:rsidRPr="00A54A4D">
        <w:t>tauranga M</w:t>
      </w:r>
      <w:r w:rsidR="00F675B4" w:rsidRPr="00A54A4D">
        <w:rPr>
          <w:rFonts w:cstheme="minorHAnsi"/>
        </w:rPr>
        <w:t>ā</w:t>
      </w:r>
      <w:r w:rsidR="5575D210" w:rsidRPr="00A54A4D">
        <w:t xml:space="preserve">ori, and </w:t>
      </w:r>
      <w:r w:rsidR="0085034E" w:rsidRPr="00A54A4D">
        <w:t>in</w:t>
      </w:r>
      <w:r w:rsidR="008C1AC2" w:rsidRPr="00A54A4D">
        <w:t xml:space="preserve"> determin</w:t>
      </w:r>
      <w:r w:rsidR="0085034E" w:rsidRPr="00A54A4D">
        <w:t xml:space="preserve">ing </w:t>
      </w:r>
      <w:r w:rsidR="5575D210" w:rsidRPr="00A54A4D">
        <w:t xml:space="preserve">how </w:t>
      </w:r>
      <w:r w:rsidR="00BA21EE" w:rsidRPr="00A54A4D">
        <w:t xml:space="preserve">to use </w:t>
      </w:r>
      <w:r w:rsidR="5575D210" w:rsidRPr="00A54A4D">
        <w:t>th</w:t>
      </w:r>
      <w:r w:rsidR="008C1AC2" w:rsidRPr="00A54A4D">
        <w:t xml:space="preserve">is knowledge </w:t>
      </w:r>
      <w:r w:rsidR="5575D210" w:rsidRPr="00A54A4D">
        <w:t xml:space="preserve">in environmental reporting. </w:t>
      </w:r>
      <w:r w:rsidR="00284603" w:rsidRPr="00A54A4D">
        <w:t>Respondents</w:t>
      </w:r>
      <w:r w:rsidR="006D5A2A" w:rsidRPr="00A54A4D">
        <w:t xml:space="preserve"> also </w:t>
      </w:r>
      <w:r w:rsidR="002C2123" w:rsidRPr="00A54A4D">
        <w:t>suggested</w:t>
      </w:r>
      <w:r w:rsidR="006D5A2A" w:rsidRPr="00A54A4D">
        <w:t xml:space="preserve"> that:</w:t>
      </w:r>
    </w:p>
    <w:p w14:paraId="685DD84A" w14:textId="3F310018" w:rsidR="006D5A2A" w:rsidRPr="00A54A4D" w:rsidRDefault="008D6480" w:rsidP="009A3E4A">
      <w:pPr>
        <w:pStyle w:val="Bullet"/>
      </w:pPr>
      <w:r w:rsidRPr="00A54A4D">
        <w:t>a M</w:t>
      </w:r>
      <w:r w:rsidRPr="00A54A4D">
        <w:rPr>
          <w:rFonts w:cstheme="minorHAnsi"/>
        </w:rPr>
        <w:t>ā</w:t>
      </w:r>
      <w:r w:rsidRPr="00A54A4D">
        <w:t xml:space="preserve">ori </w:t>
      </w:r>
      <w:r w:rsidR="000F6FDB" w:rsidRPr="00A54A4D">
        <w:t>m</w:t>
      </w:r>
      <w:r w:rsidRPr="00A54A4D">
        <w:t xml:space="preserve">inister </w:t>
      </w:r>
      <w:r w:rsidR="009F5B07" w:rsidRPr="00A54A4D">
        <w:t>c</w:t>
      </w:r>
      <w:r w:rsidR="00B72F8E" w:rsidRPr="00A54A4D">
        <w:t xml:space="preserve">ould be responsible for </w:t>
      </w:r>
      <w:r w:rsidR="00F173B4" w:rsidRPr="00A54A4D">
        <w:t>ensur</w:t>
      </w:r>
      <w:r w:rsidR="00197E44" w:rsidRPr="00A54A4D">
        <w:t>ing</w:t>
      </w:r>
      <w:r w:rsidR="00F173B4" w:rsidRPr="00A54A4D">
        <w:t xml:space="preserve"> that te ao M</w:t>
      </w:r>
      <w:r w:rsidR="00F173B4" w:rsidRPr="00A54A4D">
        <w:rPr>
          <w:rFonts w:cstheme="minorHAnsi"/>
        </w:rPr>
        <w:t>ā</w:t>
      </w:r>
      <w:r w:rsidR="00F173B4" w:rsidRPr="00A54A4D">
        <w:t>ori</w:t>
      </w:r>
      <w:r w:rsidR="008B2CDF" w:rsidRPr="00A54A4D">
        <w:t xml:space="preserve">, </w:t>
      </w:r>
      <w:r w:rsidR="00F173B4" w:rsidRPr="00A54A4D">
        <w:t>m</w:t>
      </w:r>
      <w:r w:rsidR="00F173B4" w:rsidRPr="00A54A4D">
        <w:rPr>
          <w:rFonts w:cstheme="minorHAnsi"/>
        </w:rPr>
        <w:t>ā</w:t>
      </w:r>
      <w:r w:rsidR="00F173B4" w:rsidRPr="00A54A4D">
        <w:t>tauranga M</w:t>
      </w:r>
      <w:r w:rsidR="00F173B4" w:rsidRPr="00A54A4D">
        <w:rPr>
          <w:rFonts w:cstheme="minorHAnsi"/>
        </w:rPr>
        <w:t>ā</w:t>
      </w:r>
      <w:r w:rsidR="00F173B4" w:rsidRPr="00A54A4D">
        <w:t>ori</w:t>
      </w:r>
      <w:r w:rsidR="008B2CDF" w:rsidRPr="00A54A4D">
        <w:t xml:space="preserve"> and M</w:t>
      </w:r>
      <w:r w:rsidR="008B2CDF" w:rsidRPr="00A54A4D">
        <w:rPr>
          <w:rFonts w:cstheme="minorHAnsi"/>
        </w:rPr>
        <w:t>ā</w:t>
      </w:r>
      <w:r w:rsidR="008B2CDF" w:rsidRPr="00A54A4D">
        <w:t>ori</w:t>
      </w:r>
      <w:r w:rsidR="00F173B4" w:rsidRPr="00A54A4D">
        <w:t xml:space="preserve"> </w:t>
      </w:r>
      <w:r w:rsidR="003F21BC" w:rsidRPr="00A54A4D">
        <w:t xml:space="preserve">have </w:t>
      </w:r>
      <w:r w:rsidR="008B2CDF" w:rsidRPr="00A54A4D">
        <w:t xml:space="preserve">a voice in </w:t>
      </w:r>
      <w:r w:rsidR="00040EC2" w:rsidRPr="00A54A4D">
        <w:t xml:space="preserve">environmental </w:t>
      </w:r>
      <w:r w:rsidR="008B2CDF" w:rsidRPr="00A54A4D">
        <w:t>reporting</w:t>
      </w:r>
    </w:p>
    <w:p w14:paraId="7FF61419" w14:textId="16083170" w:rsidR="008E7117" w:rsidRPr="00A54A4D" w:rsidRDefault="002E0969" w:rsidP="009A3E4A">
      <w:pPr>
        <w:pStyle w:val="Bullet"/>
      </w:pPr>
      <w:r w:rsidRPr="00A54A4D">
        <w:t xml:space="preserve">formalised roles </w:t>
      </w:r>
      <w:r w:rsidR="00D676EE" w:rsidRPr="00A54A4D">
        <w:t>could</w:t>
      </w:r>
      <w:r w:rsidRPr="00A54A4D">
        <w:t xml:space="preserve"> support M</w:t>
      </w:r>
      <w:r w:rsidRPr="00A54A4D">
        <w:rPr>
          <w:rFonts w:cstheme="minorHAnsi"/>
        </w:rPr>
        <w:t>ā</w:t>
      </w:r>
      <w:r w:rsidRPr="00A54A4D">
        <w:t xml:space="preserve">ori to be involved in </w:t>
      </w:r>
      <w:r w:rsidR="005B4F2B" w:rsidRPr="00A54A4D">
        <w:t>applying</w:t>
      </w:r>
      <w:r w:rsidRPr="00A54A4D">
        <w:t xml:space="preserve"> te ao M</w:t>
      </w:r>
      <w:r w:rsidRPr="00A54A4D">
        <w:rPr>
          <w:rFonts w:cstheme="minorHAnsi"/>
        </w:rPr>
        <w:t>ā</w:t>
      </w:r>
      <w:r w:rsidRPr="00A54A4D">
        <w:t>ori and m</w:t>
      </w:r>
      <w:r w:rsidRPr="00A54A4D">
        <w:rPr>
          <w:rFonts w:cstheme="minorHAnsi"/>
        </w:rPr>
        <w:t>ā</w:t>
      </w:r>
      <w:r w:rsidRPr="00A54A4D">
        <w:t>tauranga M</w:t>
      </w:r>
      <w:r w:rsidRPr="00A54A4D">
        <w:rPr>
          <w:rFonts w:cstheme="minorHAnsi"/>
        </w:rPr>
        <w:t>ā</w:t>
      </w:r>
      <w:r w:rsidRPr="00A54A4D">
        <w:t>ori</w:t>
      </w:r>
      <w:r w:rsidR="008E2CAD" w:rsidRPr="00A54A4D">
        <w:t>,</w:t>
      </w:r>
      <w:r w:rsidRPr="00A54A4D">
        <w:t xml:space="preserve"> and in reviewing the effectiveness of the environmental reporting system in delivering on </w:t>
      </w:r>
      <w:r w:rsidR="006811B9" w:rsidRPr="00A54A4D">
        <w:t>Māori</w:t>
      </w:r>
      <w:r w:rsidRPr="00A54A4D">
        <w:t xml:space="preserve"> needs</w:t>
      </w:r>
      <w:r w:rsidR="001E52B3" w:rsidRPr="00A54A4D">
        <w:t>.</w:t>
      </w:r>
    </w:p>
    <w:p w14:paraId="02BF93A7" w14:textId="645ED686" w:rsidR="00CC6E22" w:rsidRPr="00A54A4D" w:rsidRDefault="004F0F18" w:rsidP="009A3E4A">
      <w:pPr>
        <w:pStyle w:val="Heading5"/>
      </w:pPr>
      <w:r w:rsidRPr="00A54A4D">
        <w:t>Q</w:t>
      </w:r>
      <w:r w:rsidR="00CC6E22" w:rsidRPr="00A54A4D">
        <w:t>23.</w:t>
      </w:r>
      <w:r w:rsidR="00CC6E22" w:rsidRPr="00A54A4D">
        <w:tab/>
        <w:t>Do other agencies have roles and responsibilities related to environmental reporting that in future should be specified in the ERA?</w:t>
      </w:r>
    </w:p>
    <w:p w14:paraId="6607EAE6" w14:textId="5206C31B" w:rsidR="00AC702B" w:rsidRPr="00A54A4D" w:rsidRDefault="00874040" w:rsidP="009A3E4A">
      <w:pPr>
        <w:pStyle w:val="BodyText"/>
      </w:pPr>
      <w:r w:rsidRPr="00A54A4D">
        <w:t xml:space="preserve">Most agreed </w:t>
      </w:r>
      <w:r w:rsidR="5575D210" w:rsidRPr="00A54A4D">
        <w:t xml:space="preserve">that other agencies have roles and responsibilities </w:t>
      </w:r>
      <w:r w:rsidR="5575D210" w:rsidRPr="00A54A4D" w:rsidDel="001F11B4">
        <w:t>that</w:t>
      </w:r>
      <w:r w:rsidR="5575D210" w:rsidRPr="00A54A4D" w:rsidDel="00E70B3F">
        <w:t xml:space="preserve"> </w:t>
      </w:r>
      <w:r w:rsidR="5575D210" w:rsidRPr="00A54A4D">
        <w:t>the ERA</w:t>
      </w:r>
      <w:r w:rsidR="004F0F18" w:rsidRPr="00A54A4D">
        <w:t xml:space="preserve"> should specify</w:t>
      </w:r>
      <w:r w:rsidR="007948ED" w:rsidRPr="00A54A4D">
        <w:t>, noting that</w:t>
      </w:r>
      <w:r w:rsidR="5575D210" w:rsidRPr="00A54A4D">
        <w:t xml:space="preserve"> </w:t>
      </w:r>
      <w:r w:rsidR="5775908E" w:rsidRPr="00A54A4D">
        <w:t>the Ministry</w:t>
      </w:r>
      <w:r w:rsidR="5575D210" w:rsidRPr="00A54A4D">
        <w:t xml:space="preserve"> and Stats NZ rely on other agencies for data.</w:t>
      </w:r>
    </w:p>
    <w:p w14:paraId="635BA28B" w14:textId="51E70498" w:rsidR="005744F7" w:rsidRPr="00A54A4D" w:rsidRDefault="00284603" w:rsidP="00BE6B9F">
      <w:pPr>
        <w:pStyle w:val="BodyText"/>
        <w:keepNext/>
      </w:pPr>
      <w:r w:rsidRPr="00A54A4D">
        <w:lastRenderedPageBreak/>
        <w:t>Respondents</w:t>
      </w:r>
      <w:r w:rsidR="00BC64C3" w:rsidRPr="00A54A4D">
        <w:t xml:space="preserve"> identified:</w:t>
      </w:r>
    </w:p>
    <w:p w14:paraId="21C545AD" w14:textId="003A3E81" w:rsidR="00A15A3E" w:rsidRPr="00A54A4D" w:rsidRDefault="00BC64C3" w:rsidP="00BE6B9F">
      <w:pPr>
        <w:pStyle w:val="Bullet"/>
        <w:keepNext/>
      </w:pPr>
      <w:r w:rsidRPr="00A54A4D">
        <w:t>l</w:t>
      </w:r>
      <w:r w:rsidR="00583E60" w:rsidRPr="00A54A4D">
        <w:t xml:space="preserve">ocal </w:t>
      </w:r>
      <w:r w:rsidR="00BC1739" w:rsidRPr="00A54A4D">
        <w:t>government</w:t>
      </w:r>
    </w:p>
    <w:p w14:paraId="16D3CD0D" w14:textId="7FBFA505" w:rsidR="00CC0068" w:rsidRPr="00A54A4D" w:rsidRDefault="00BC64C3" w:rsidP="009A3E4A">
      <w:pPr>
        <w:pStyle w:val="Bullet"/>
      </w:pPr>
      <w:r w:rsidRPr="00A54A4D">
        <w:t>c</w:t>
      </w:r>
      <w:r w:rsidR="00CC0068" w:rsidRPr="00A54A4D">
        <w:t xml:space="preserve">entral government agencies including the </w:t>
      </w:r>
      <w:r w:rsidR="00583E60" w:rsidRPr="00A54A4D">
        <w:t xml:space="preserve">Department of Conservation, the Ministry </w:t>
      </w:r>
      <w:r w:rsidR="00963FE0" w:rsidRPr="00A54A4D">
        <w:t>for</w:t>
      </w:r>
      <w:r w:rsidR="00583E60" w:rsidRPr="00A54A4D">
        <w:t xml:space="preserve"> Primary Industries, Te Puni Kō</w:t>
      </w:r>
      <w:r w:rsidR="002316D4" w:rsidRPr="00A54A4D">
        <w:t xml:space="preserve">kiri, </w:t>
      </w:r>
      <w:r w:rsidR="00F2370D" w:rsidRPr="00A54A4D">
        <w:t xml:space="preserve">New Zealand </w:t>
      </w:r>
      <w:r w:rsidR="002316D4" w:rsidRPr="00A54A4D">
        <w:t>Customs</w:t>
      </w:r>
      <w:r w:rsidR="00F2370D" w:rsidRPr="00A54A4D">
        <w:t xml:space="preserve"> Service</w:t>
      </w:r>
      <w:r w:rsidR="00CC0068" w:rsidRPr="00A54A4D">
        <w:t xml:space="preserve"> and</w:t>
      </w:r>
      <w:r w:rsidR="002316D4" w:rsidRPr="00A54A4D">
        <w:t xml:space="preserve"> Inland Revenue</w:t>
      </w:r>
    </w:p>
    <w:p w14:paraId="6FE99D15" w14:textId="5D2991E8" w:rsidR="00CC0068" w:rsidRPr="00A54A4D" w:rsidRDefault="00BC64C3" w:rsidP="009A3E4A">
      <w:pPr>
        <w:pStyle w:val="Bullet"/>
      </w:pPr>
      <w:r w:rsidRPr="00A54A4D">
        <w:t>C</w:t>
      </w:r>
      <w:r w:rsidR="00F2370D" w:rsidRPr="00A54A4D">
        <w:t xml:space="preserve">rown </w:t>
      </w:r>
      <w:r w:rsidR="00963FE0" w:rsidRPr="00A54A4D">
        <w:t>r</w:t>
      </w:r>
      <w:r w:rsidR="00F2370D" w:rsidRPr="00A54A4D">
        <w:t xml:space="preserve">esearch </w:t>
      </w:r>
      <w:r w:rsidR="00963FE0" w:rsidRPr="00A54A4D">
        <w:t>i</w:t>
      </w:r>
      <w:r w:rsidR="00F2370D" w:rsidRPr="00A54A4D">
        <w:t>nstitutes</w:t>
      </w:r>
    </w:p>
    <w:p w14:paraId="415AEB97" w14:textId="13929E24" w:rsidR="00A15A3E" w:rsidRPr="00A54A4D" w:rsidRDefault="00BC64C3" w:rsidP="009A3E4A">
      <w:pPr>
        <w:pStyle w:val="Bullet"/>
      </w:pPr>
      <w:r w:rsidRPr="00A54A4D">
        <w:t>P</w:t>
      </w:r>
      <w:r w:rsidR="00F2370D" w:rsidRPr="00A54A4D">
        <w:t>arliamentary Commissioner for the Environment</w:t>
      </w:r>
    </w:p>
    <w:p w14:paraId="5DF848A0" w14:textId="398070BE" w:rsidR="00821468" w:rsidRPr="00A54A4D" w:rsidRDefault="00BC64C3" w:rsidP="009A3E4A">
      <w:pPr>
        <w:pStyle w:val="Bullet"/>
      </w:pPr>
      <w:r w:rsidRPr="00A54A4D">
        <w:t>h</w:t>
      </w:r>
      <w:r w:rsidR="00BA706B" w:rsidRPr="00A54A4D">
        <w:t>apū, iwi and Māori</w:t>
      </w:r>
      <w:r w:rsidR="0065067F" w:rsidRPr="00A54A4D">
        <w:t>.</w:t>
      </w:r>
    </w:p>
    <w:p w14:paraId="63B1BEEE" w14:textId="1DCEF389" w:rsidR="00821468" w:rsidRPr="00A54A4D" w:rsidRDefault="00284603" w:rsidP="006E5881">
      <w:pPr>
        <w:pStyle w:val="BodyText"/>
        <w:keepNext/>
      </w:pPr>
      <w:r w:rsidRPr="00A54A4D">
        <w:t>Respondents</w:t>
      </w:r>
      <w:r w:rsidR="00821468" w:rsidRPr="00A54A4D">
        <w:t xml:space="preserve"> also noted that:</w:t>
      </w:r>
    </w:p>
    <w:p w14:paraId="6C6B19F7" w14:textId="0750F020" w:rsidR="00821468" w:rsidRPr="00A54A4D" w:rsidRDefault="004D1D98" w:rsidP="009A3E4A">
      <w:pPr>
        <w:pStyle w:val="Bullet"/>
      </w:pPr>
      <w:r w:rsidRPr="00A54A4D">
        <w:t>agencies</w:t>
      </w:r>
      <w:r w:rsidR="00917C04" w:rsidRPr="00A54A4D">
        <w:t xml:space="preserve"> should be funded and required to implement monitoring </w:t>
      </w:r>
      <w:r w:rsidR="000A5525" w:rsidRPr="00A54A4D">
        <w:t>activities and address data gaps</w:t>
      </w:r>
    </w:p>
    <w:p w14:paraId="4E85F55A" w14:textId="276255B2" w:rsidR="008E7117" w:rsidRPr="00A54A4D" w:rsidRDefault="00682B4C" w:rsidP="009A3E4A">
      <w:pPr>
        <w:pStyle w:val="Bullet"/>
      </w:pPr>
      <w:r w:rsidRPr="00A54A4D">
        <w:t xml:space="preserve">although </w:t>
      </w:r>
      <w:r w:rsidR="007232C1" w:rsidRPr="00A54A4D">
        <w:t>other agencies have a role in environmental reporting</w:t>
      </w:r>
      <w:r w:rsidR="00BC6EBE" w:rsidRPr="00A54A4D">
        <w:t>,</w:t>
      </w:r>
      <w:r w:rsidR="007232C1" w:rsidRPr="00A54A4D">
        <w:t xml:space="preserve"> their roles may </w:t>
      </w:r>
      <w:r w:rsidR="006B6CF4" w:rsidRPr="00A54A4D">
        <w:t>fit</w:t>
      </w:r>
      <w:r w:rsidR="007232C1" w:rsidRPr="00A54A4D">
        <w:t xml:space="preserve"> </w:t>
      </w:r>
      <w:r w:rsidR="006B6CF4" w:rsidRPr="00A54A4D">
        <w:t>better with</w:t>
      </w:r>
      <w:r w:rsidR="007232C1" w:rsidRPr="00A54A4D">
        <w:t>in other legislation</w:t>
      </w:r>
      <w:r w:rsidR="00B30AD3" w:rsidRPr="00A54A4D">
        <w:t>, for example</w:t>
      </w:r>
      <w:r w:rsidR="007232C1" w:rsidRPr="00A54A4D">
        <w:t xml:space="preserve">, the </w:t>
      </w:r>
      <w:r w:rsidR="008E68E5" w:rsidRPr="00A54A4D">
        <w:t xml:space="preserve">proposed </w:t>
      </w:r>
      <w:r w:rsidR="007232C1" w:rsidRPr="00A54A4D">
        <w:t>Natural and Built Environments Act</w:t>
      </w:r>
      <w:r w:rsidR="00E45749" w:rsidRPr="00A54A4D">
        <w:t>.</w:t>
      </w:r>
    </w:p>
    <w:p w14:paraId="1F4D3056" w14:textId="5C8E4830" w:rsidR="00CC6E22" w:rsidRPr="00A54A4D" w:rsidRDefault="00606456" w:rsidP="009A3E4A">
      <w:pPr>
        <w:pStyle w:val="Heading5"/>
      </w:pPr>
      <w:r w:rsidRPr="00A54A4D">
        <w:t>Q</w:t>
      </w:r>
      <w:r w:rsidR="00CC6E22" w:rsidRPr="00A54A4D">
        <w:t>24.</w:t>
      </w:r>
      <w:r w:rsidR="00CC6E22" w:rsidRPr="00A54A4D">
        <w:tab/>
        <w:t xml:space="preserve">In your view, have we overlooked any costs, benefits, </w:t>
      </w:r>
      <w:proofErr w:type="gramStart"/>
      <w:r w:rsidR="00CC6E22" w:rsidRPr="00A54A4D">
        <w:t>risks</w:t>
      </w:r>
      <w:proofErr w:type="gramEnd"/>
      <w:r w:rsidR="00CC6E22" w:rsidRPr="00A54A4D">
        <w:t xml:space="preserve"> or opportunities? Please describe these and any mitigations.</w:t>
      </w:r>
    </w:p>
    <w:p w14:paraId="110FF6FE" w14:textId="18E1FDB9" w:rsidR="00EC7DC3" w:rsidRPr="00A54A4D" w:rsidRDefault="00055554" w:rsidP="00B6669A">
      <w:pPr>
        <w:pStyle w:val="BodyText"/>
      </w:pPr>
      <w:r w:rsidRPr="00A54A4D">
        <w:t>Respondents</w:t>
      </w:r>
      <w:r w:rsidR="006B13AE" w:rsidRPr="00A54A4D">
        <w:t xml:space="preserve"> noted </w:t>
      </w:r>
      <w:r w:rsidR="00EC7DC3" w:rsidRPr="00A54A4D">
        <w:t>opportunities to:</w:t>
      </w:r>
    </w:p>
    <w:p w14:paraId="60C27AEF" w14:textId="09D76EED" w:rsidR="001C17C8" w:rsidRPr="00A54A4D" w:rsidRDefault="5575D210" w:rsidP="00B6669A">
      <w:pPr>
        <w:pStyle w:val="Bullet"/>
      </w:pPr>
      <w:r w:rsidRPr="00A54A4D">
        <w:t>create roles and responsibilities that are adaptable</w:t>
      </w:r>
    </w:p>
    <w:p w14:paraId="52A3E2E0" w14:textId="5B4D4817" w:rsidR="003659B7" w:rsidRPr="00A54A4D" w:rsidRDefault="00A95DAC" w:rsidP="00B6669A">
      <w:pPr>
        <w:pStyle w:val="Bullet"/>
      </w:pPr>
      <w:r w:rsidRPr="00A54A4D">
        <w:t>u</w:t>
      </w:r>
      <w:r w:rsidR="00682B4C" w:rsidRPr="00A54A4D">
        <w:t>se</w:t>
      </w:r>
      <w:r w:rsidR="5575D210" w:rsidRPr="00A54A4D">
        <w:t xml:space="preserve"> place</w:t>
      </w:r>
      <w:r w:rsidRPr="00A54A4D">
        <w:t>-based</w:t>
      </w:r>
      <w:r w:rsidR="5575D210" w:rsidRPr="00A54A4D">
        <w:t xml:space="preserve"> monitoring by tangata whenua at local and </w:t>
      </w:r>
      <w:r w:rsidR="0098738B" w:rsidRPr="00A54A4D">
        <w:t>regional levels</w:t>
      </w:r>
    </w:p>
    <w:p w14:paraId="056940A7" w14:textId="61A3EA1C" w:rsidR="006C472C" w:rsidRPr="00A54A4D" w:rsidRDefault="00D57486" w:rsidP="00B6669A">
      <w:pPr>
        <w:pStyle w:val="Bullet"/>
      </w:pPr>
      <w:r w:rsidRPr="00A54A4D">
        <w:t xml:space="preserve">work </w:t>
      </w:r>
      <w:r w:rsidR="00B3477F" w:rsidRPr="00A54A4D">
        <w:t>closely</w:t>
      </w:r>
      <w:r w:rsidR="5575D210" w:rsidRPr="00A54A4D">
        <w:t xml:space="preserve"> with </w:t>
      </w:r>
      <w:r w:rsidR="00B3477F" w:rsidRPr="00A54A4D">
        <w:t>local government on core indicators to ensure data sets are</w:t>
      </w:r>
      <w:r w:rsidR="00F4000E" w:rsidRPr="00A54A4D">
        <w:t xml:space="preserve"> </w:t>
      </w:r>
      <w:r w:rsidR="00413398" w:rsidRPr="00A54A4D">
        <w:t xml:space="preserve">realistic, </w:t>
      </w:r>
      <w:r w:rsidR="00F4000E" w:rsidRPr="00A54A4D">
        <w:t>affordable</w:t>
      </w:r>
      <w:r w:rsidR="00660513" w:rsidRPr="00A54A4D">
        <w:t xml:space="preserve">, </w:t>
      </w:r>
      <w:r w:rsidR="00F4000E" w:rsidRPr="00A54A4D">
        <w:t>resourced</w:t>
      </w:r>
      <w:r w:rsidR="00CB5B8C" w:rsidRPr="00A54A4D">
        <w:t xml:space="preserve"> and u</w:t>
      </w:r>
      <w:r w:rsidR="00682B4C" w:rsidRPr="00A54A4D">
        <w:t>se</w:t>
      </w:r>
      <w:r w:rsidR="00CB5B8C" w:rsidRPr="00A54A4D">
        <w:t>d</w:t>
      </w:r>
      <w:r w:rsidR="00B60315" w:rsidRPr="00A54A4D">
        <w:t>.</w:t>
      </w:r>
    </w:p>
    <w:p w14:paraId="6928B53B" w14:textId="776BA857" w:rsidR="008E7117" w:rsidRPr="00A54A4D" w:rsidRDefault="00EC312D" w:rsidP="00B6669A">
      <w:pPr>
        <w:pStyle w:val="BodyText"/>
      </w:pPr>
      <w:r w:rsidRPr="00A54A4D">
        <w:t>Respondents</w:t>
      </w:r>
      <w:r w:rsidR="006C472C" w:rsidRPr="00A54A4D">
        <w:t xml:space="preserve"> noted</w:t>
      </w:r>
      <w:r w:rsidR="00F4000E" w:rsidRPr="00A54A4D" w:rsidDel="006C472C">
        <w:t xml:space="preserve"> </w:t>
      </w:r>
      <w:r w:rsidR="00606456" w:rsidRPr="00A54A4D">
        <w:t xml:space="preserve">the </w:t>
      </w:r>
      <w:r w:rsidR="5575D210" w:rsidRPr="00A54A4D">
        <w:t xml:space="preserve">risks </w:t>
      </w:r>
      <w:r w:rsidR="00606456" w:rsidRPr="00A54A4D">
        <w:t xml:space="preserve">of </w:t>
      </w:r>
      <w:r w:rsidR="5575D210" w:rsidRPr="00A54A4D">
        <w:t xml:space="preserve">not </w:t>
      </w:r>
      <w:r w:rsidRPr="00A54A4D">
        <w:t xml:space="preserve">recognising </w:t>
      </w:r>
      <w:r w:rsidR="5575D210" w:rsidRPr="00A54A4D">
        <w:t xml:space="preserve">the role of local government in </w:t>
      </w:r>
      <w:r w:rsidR="000C1B21" w:rsidRPr="00A54A4D">
        <w:t>state of the environment monitoring</w:t>
      </w:r>
      <w:r w:rsidR="006C472C" w:rsidRPr="00A54A4D">
        <w:t>,</w:t>
      </w:r>
      <w:r w:rsidR="000C1B21" w:rsidRPr="00A54A4D">
        <w:t xml:space="preserve"> and </w:t>
      </w:r>
      <w:r w:rsidR="5575D210" w:rsidRPr="00A54A4D">
        <w:t>the</w:t>
      </w:r>
      <w:r w:rsidR="00EA30FC" w:rsidRPr="00A54A4D">
        <w:t>ir</w:t>
      </w:r>
      <w:r w:rsidR="5575D210" w:rsidRPr="00A54A4D">
        <w:t xml:space="preserve"> investment in </w:t>
      </w:r>
      <w:r w:rsidR="00C03F0E" w:rsidRPr="00A54A4D">
        <w:t xml:space="preserve">environmental </w:t>
      </w:r>
      <w:r w:rsidR="5575D210" w:rsidRPr="00A54A4D">
        <w:t>data collection</w:t>
      </w:r>
      <w:r w:rsidR="00C03F0E" w:rsidRPr="00A54A4D">
        <w:t>, reporting and</w:t>
      </w:r>
      <w:r w:rsidR="006E5881" w:rsidRPr="00A54A4D">
        <w:t> </w:t>
      </w:r>
      <w:r w:rsidR="5575D210" w:rsidRPr="00A54A4D">
        <w:t>management</w:t>
      </w:r>
      <w:r w:rsidR="00D57486" w:rsidRPr="00A54A4D">
        <w:t>.</w:t>
      </w:r>
    </w:p>
    <w:p w14:paraId="63A87692" w14:textId="649BEA21" w:rsidR="00CC6E22" w:rsidRPr="00A54A4D" w:rsidRDefault="00CC6E22" w:rsidP="00B6669A">
      <w:pPr>
        <w:pStyle w:val="Heading3"/>
      </w:pPr>
      <w:r w:rsidRPr="00A54A4D">
        <w:t>Proposal 5: Mandate a Standing Advisory Panel</w:t>
      </w:r>
    </w:p>
    <w:p w14:paraId="26F9EB34" w14:textId="57DC76C1" w:rsidR="0081551D" w:rsidRPr="00A54A4D" w:rsidRDefault="0081551D" w:rsidP="00B6669A">
      <w:pPr>
        <w:pStyle w:val="BodyText"/>
        <w:rPr>
          <w:b/>
        </w:rPr>
      </w:pPr>
      <w:r w:rsidRPr="00A54A4D">
        <w:t>Require the establishment of a standing advisory panel under the ERA.</w:t>
      </w:r>
    </w:p>
    <w:p w14:paraId="32D15B5D" w14:textId="053E9C5B" w:rsidR="00826363" w:rsidRPr="00A54A4D" w:rsidRDefault="00332CD1" w:rsidP="00B6669A">
      <w:pPr>
        <w:pStyle w:val="Heading4"/>
        <w:rPr>
          <w:rFonts w:ascii="Calibri" w:hAnsi="Calibri" w:cs="Calibri"/>
          <w:color w:val="000000"/>
          <w:shd w:val="clear" w:color="auto" w:fill="FFFFFF"/>
        </w:rPr>
      </w:pPr>
      <w:r w:rsidRPr="00A54A4D">
        <w:t>T</w:t>
      </w:r>
      <w:r w:rsidR="00B43EC5" w:rsidRPr="00A54A4D">
        <w:t>hemes</w:t>
      </w:r>
    </w:p>
    <w:p w14:paraId="61FD657C" w14:textId="37A4A266" w:rsidR="00B43EC5" w:rsidRPr="00A54A4D" w:rsidRDefault="004B5914" w:rsidP="00B6669A">
      <w:pPr>
        <w:pStyle w:val="BodyText"/>
        <w:rPr>
          <w:shd w:val="clear" w:color="auto" w:fill="FFFFFF"/>
        </w:rPr>
      </w:pPr>
      <w:r w:rsidRPr="00A54A4D">
        <w:rPr>
          <w:shd w:val="clear" w:color="auto" w:fill="FFFFFF"/>
        </w:rPr>
        <w:t>Most r</w:t>
      </w:r>
      <w:r w:rsidR="000F4AE4" w:rsidRPr="00A54A4D">
        <w:rPr>
          <w:shd w:val="clear" w:color="auto" w:fill="FFFFFF"/>
        </w:rPr>
        <w:t>espondents</w:t>
      </w:r>
      <w:r w:rsidR="00B414E5" w:rsidRPr="00A54A4D">
        <w:rPr>
          <w:shd w:val="clear" w:color="auto" w:fill="FFFFFF"/>
        </w:rPr>
        <w:t xml:space="preserve"> supported the proposal</w:t>
      </w:r>
      <w:r w:rsidR="00223CA8" w:rsidRPr="00A54A4D">
        <w:rPr>
          <w:shd w:val="clear" w:color="auto" w:fill="FFFFFF"/>
        </w:rPr>
        <w:t xml:space="preserve">, </w:t>
      </w:r>
      <w:r w:rsidR="008722AB" w:rsidRPr="00A54A4D">
        <w:rPr>
          <w:shd w:val="clear" w:color="auto" w:fill="FFFFFF"/>
        </w:rPr>
        <w:t xml:space="preserve">emphasising that the right range of diversity and experience </w:t>
      </w:r>
      <w:r w:rsidR="00D57D40" w:rsidRPr="00A54A4D">
        <w:rPr>
          <w:shd w:val="clear" w:color="auto" w:fill="FFFFFF"/>
        </w:rPr>
        <w:t>will be</w:t>
      </w:r>
      <w:r w:rsidR="00717F3F" w:rsidRPr="00A54A4D">
        <w:rPr>
          <w:shd w:val="clear" w:color="auto" w:fill="FFFFFF"/>
        </w:rPr>
        <w:t xml:space="preserve"> critical </w:t>
      </w:r>
      <w:r w:rsidR="00FC5203" w:rsidRPr="00A54A4D">
        <w:rPr>
          <w:shd w:val="clear" w:color="auto" w:fill="FFFFFF"/>
        </w:rPr>
        <w:t>in</w:t>
      </w:r>
      <w:r w:rsidR="00717F3F" w:rsidRPr="00A54A4D">
        <w:rPr>
          <w:shd w:val="clear" w:color="auto" w:fill="FFFFFF"/>
        </w:rPr>
        <w:t xml:space="preserve"> </w:t>
      </w:r>
      <w:r w:rsidR="00FC5203" w:rsidRPr="00A54A4D">
        <w:rPr>
          <w:shd w:val="clear" w:color="auto" w:fill="FFFFFF"/>
        </w:rPr>
        <w:t>reaching</w:t>
      </w:r>
      <w:r w:rsidR="00717F3F" w:rsidRPr="00A54A4D">
        <w:rPr>
          <w:shd w:val="clear" w:color="auto" w:fill="FFFFFF"/>
        </w:rPr>
        <w:t xml:space="preserve"> the </w:t>
      </w:r>
      <w:r w:rsidR="0041789F" w:rsidRPr="00A54A4D">
        <w:rPr>
          <w:shd w:val="clear" w:color="auto" w:fill="FFFFFF"/>
        </w:rPr>
        <w:t>full potential of a</w:t>
      </w:r>
      <w:r w:rsidR="009A5CC5" w:rsidRPr="00A54A4D">
        <w:rPr>
          <w:shd w:val="clear" w:color="auto" w:fill="FFFFFF"/>
        </w:rPr>
        <w:t xml:space="preserve"> standing</w:t>
      </w:r>
      <w:r w:rsidR="0041789F" w:rsidRPr="00A54A4D">
        <w:rPr>
          <w:shd w:val="clear" w:color="auto" w:fill="FFFFFF"/>
        </w:rPr>
        <w:t xml:space="preserve"> advisory panel.</w:t>
      </w:r>
    </w:p>
    <w:p w14:paraId="2BFEB9DA" w14:textId="766C3995" w:rsidR="003B1EA4" w:rsidRPr="00A54A4D" w:rsidRDefault="00B53897" w:rsidP="00B6669A">
      <w:pPr>
        <w:pStyle w:val="Heading4"/>
      </w:pPr>
      <w:r w:rsidRPr="00A54A4D">
        <w:t>Consultation questions</w:t>
      </w:r>
    </w:p>
    <w:p w14:paraId="5508828C" w14:textId="5D183FDC" w:rsidR="00CC6E22" w:rsidRPr="00A54A4D" w:rsidRDefault="0046337A" w:rsidP="00B6669A">
      <w:pPr>
        <w:pStyle w:val="Heading5"/>
      </w:pPr>
      <w:r w:rsidRPr="00A54A4D">
        <w:t>Q</w:t>
      </w:r>
      <w:r w:rsidR="00CC6E22" w:rsidRPr="00A54A4D">
        <w:t>25.</w:t>
      </w:r>
      <w:r w:rsidR="00CC6E22" w:rsidRPr="00A54A4D">
        <w:tab/>
        <w:t>Do you foresee any problems with the proposal to make it a statutory requirement to establish a standing advisory panel under the ERA? Please</w:t>
      </w:r>
      <w:r w:rsidR="00B6669A" w:rsidRPr="00A54A4D">
        <w:t> </w:t>
      </w:r>
      <w:r w:rsidR="00CC6E22" w:rsidRPr="00A54A4D">
        <w:t>describe.</w:t>
      </w:r>
    </w:p>
    <w:p w14:paraId="502C4346" w14:textId="19C6097C" w:rsidR="00615453" w:rsidRPr="00A54A4D" w:rsidRDefault="005026E7" w:rsidP="00B6669A">
      <w:pPr>
        <w:pStyle w:val="BodyText"/>
      </w:pPr>
      <w:r w:rsidRPr="00A54A4D">
        <w:t xml:space="preserve">There was a nearly even split </w:t>
      </w:r>
      <w:r w:rsidR="00B21EEA" w:rsidRPr="00A54A4D">
        <w:t xml:space="preserve">between those that </w:t>
      </w:r>
      <w:r w:rsidR="000461E7" w:rsidRPr="00A54A4D">
        <w:t>d</w:t>
      </w:r>
      <w:r w:rsidR="006F1772" w:rsidRPr="00A54A4D">
        <w:t>id</w:t>
      </w:r>
      <w:r w:rsidR="000461E7" w:rsidRPr="00A54A4D">
        <w:t xml:space="preserve"> and d</w:t>
      </w:r>
      <w:r w:rsidR="006F1772" w:rsidRPr="00A54A4D">
        <w:t>id</w:t>
      </w:r>
      <w:r w:rsidR="000461E7" w:rsidRPr="00A54A4D">
        <w:t xml:space="preserve"> not </w:t>
      </w:r>
      <w:r w:rsidR="007D503B" w:rsidRPr="00A54A4D">
        <w:t>foresee</w:t>
      </w:r>
      <w:r w:rsidR="00B21EEA" w:rsidRPr="00A54A4D">
        <w:t xml:space="preserve"> problems. </w:t>
      </w:r>
      <w:r w:rsidR="00BE135A" w:rsidRPr="00A54A4D">
        <w:t>Respondents said:</w:t>
      </w:r>
    </w:p>
    <w:p w14:paraId="6EC3FB85" w14:textId="520C3E1F" w:rsidR="00361154" w:rsidRPr="00A54A4D" w:rsidRDefault="00BE135A" w:rsidP="00B6669A">
      <w:pPr>
        <w:pStyle w:val="Bullet"/>
      </w:pPr>
      <w:r w:rsidRPr="00A54A4D">
        <w:t>t</w:t>
      </w:r>
      <w:r w:rsidR="005A1CBA" w:rsidRPr="00A54A4D">
        <w:t>here is a need to e</w:t>
      </w:r>
      <w:r w:rsidR="001B6234" w:rsidRPr="00A54A4D">
        <w:t xml:space="preserve">nsure authentic mātauranga Māori practitioners </w:t>
      </w:r>
      <w:r w:rsidR="00B45ADE" w:rsidRPr="00A54A4D">
        <w:t>are part of the panel membership and that they are re</w:t>
      </w:r>
      <w:r w:rsidR="00B55CDD" w:rsidRPr="00A54A4D">
        <w:t>munerated</w:t>
      </w:r>
    </w:p>
    <w:p w14:paraId="28E9BAAD" w14:textId="3AB7FE0F" w:rsidR="00B55CDD" w:rsidRPr="00A54A4D" w:rsidRDefault="00BE135A" w:rsidP="00B6669A">
      <w:pPr>
        <w:pStyle w:val="Bullet"/>
      </w:pPr>
      <w:r w:rsidRPr="00A54A4D">
        <w:lastRenderedPageBreak/>
        <w:t>t</w:t>
      </w:r>
      <w:r w:rsidR="005B7106" w:rsidRPr="00A54A4D">
        <w:t>here n</w:t>
      </w:r>
      <w:r w:rsidR="00F205AE" w:rsidRPr="00A54A4D">
        <w:t>eeds</w:t>
      </w:r>
      <w:r w:rsidR="00F42C05" w:rsidRPr="00A54A4D">
        <w:t xml:space="preserve"> </w:t>
      </w:r>
      <w:r w:rsidR="005B7106" w:rsidRPr="00A54A4D">
        <w:t xml:space="preserve">to be </w:t>
      </w:r>
      <w:r w:rsidR="00F42C05" w:rsidRPr="00A54A4D">
        <w:t xml:space="preserve">a clear legislated purpose, part of which </w:t>
      </w:r>
      <w:r w:rsidR="00B9401B" w:rsidRPr="00A54A4D">
        <w:t xml:space="preserve">could be a role for the panel in advising on which </w:t>
      </w:r>
      <w:r w:rsidR="00FC14E2" w:rsidRPr="00A54A4D">
        <w:t>issues, arising from environmental reports, require further action</w:t>
      </w:r>
    </w:p>
    <w:p w14:paraId="2E185ED6" w14:textId="028EE100" w:rsidR="00457025" w:rsidRPr="00A54A4D" w:rsidRDefault="00D877F4" w:rsidP="00B6669A">
      <w:pPr>
        <w:pStyle w:val="Bullet"/>
      </w:pPr>
      <w:r w:rsidRPr="00A54A4D">
        <w:t>t</w:t>
      </w:r>
      <w:r w:rsidR="00457025" w:rsidRPr="00A54A4D">
        <w:t xml:space="preserve">here should be two </w:t>
      </w:r>
      <w:r w:rsidR="002466BB" w:rsidRPr="00A54A4D">
        <w:t xml:space="preserve">advisory </w:t>
      </w:r>
      <w:r w:rsidR="00457025" w:rsidRPr="00A54A4D">
        <w:t>panels</w:t>
      </w:r>
      <w:r w:rsidR="00C73252" w:rsidRPr="00A54A4D">
        <w:t xml:space="preserve"> </w:t>
      </w:r>
      <w:r w:rsidR="005C257D" w:rsidRPr="00A54A4D">
        <w:t>–</w:t>
      </w:r>
      <w:r w:rsidR="0073113E" w:rsidRPr="00A54A4D">
        <w:t xml:space="preserve"> </w:t>
      </w:r>
      <w:r w:rsidR="002466BB" w:rsidRPr="00A54A4D">
        <w:t>for</w:t>
      </w:r>
      <w:r w:rsidR="00457025" w:rsidRPr="00A54A4D">
        <w:t xml:space="preserve"> science and</w:t>
      </w:r>
      <w:r w:rsidR="00457025" w:rsidRPr="00A54A4D" w:rsidDel="00C73252">
        <w:t xml:space="preserve"> </w:t>
      </w:r>
      <w:r w:rsidR="00457025" w:rsidRPr="00A54A4D">
        <w:t>mātauranga Māori</w:t>
      </w:r>
    </w:p>
    <w:p w14:paraId="48CAF112" w14:textId="1E9FDE91" w:rsidR="008E1802" w:rsidRPr="00A54A4D" w:rsidRDefault="00E47B53" w:rsidP="00B6669A">
      <w:pPr>
        <w:pStyle w:val="Bullet"/>
      </w:pPr>
      <w:r w:rsidRPr="00A54A4D">
        <w:t>t</w:t>
      </w:r>
      <w:r w:rsidR="003622FD" w:rsidRPr="00A54A4D">
        <w:t>here are r</w:t>
      </w:r>
      <w:r w:rsidR="008E1802" w:rsidRPr="00A54A4D">
        <w:t xml:space="preserve">isks in having the Secretary for the Environment </w:t>
      </w:r>
      <w:r w:rsidR="00203F14" w:rsidRPr="00A54A4D">
        <w:t>as the sole selector</w:t>
      </w:r>
      <w:r w:rsidR="0031004C" w:rsidRPr="00A54A4D">
        <w:t xml:space="preserve">; </w:t>
      </w:r>
      <w:r w:rsidR="00203F14" w:rsidRPr="00A54A4D">
        <w:t xml:space="preserve">a Māori selector </w:t>
      </w:r>
      <w:r w:rsidR="0031004C" w:rsidRPr="00A54A4D">
        <w:t xml:space="preserve">should </w:t>
      </w:r>
      <w:r w:rsidR="00203F14" w:rsidRPr="00A54A4D">
        <w:t>also be included in the process</w:t>
      </w:r>
    </w:p>
    <w:p w14:paraId="0E2E876A" w14:textId="71FC35AE" w:rsidR="00E65C67" w:rsidRPr="00A54A4D" w:rsidRDefault="008B156C" w:rsidP="00B6669A">
      <w:pPr>
        <w:pStyle w:val="Bullet"/>
      </w:pPr>
      <w:r w:rsidRPr="00A54A4D">
        <w:t>e</w:t>
      </w:r>
      <w:r w:rsidR="0073113E" w:rsidRPr="00A54A4D">
        <w:t>nvironmental reporting should be done at a regional level</w:t>
      </w:r>
      <w:r w:rsidR="005C257D" w:rsidRPr="00A54A4D">
        <w:t>,</w:t>
      </w:r>
      <w:r w:rsidR="0073113E" w:rsidRPr="00A54A4D">
        <w:t xml:space="preserve"> and panels should be regional.</w:t>
      </w:r>
    </w:p>
    <w:p w14:paraId="39550CEF" w14:textId="64F6A16E" w:rsidR="00D711EB" w:rsidRPr="00A54A4D" w:rsidRDefault="00CC2438" w:rsidP="00B6669A">
      <w:pPr>
        <w:pStyle w:val="Heading5"/>
        <w:rPr>
          <w:rFonts w:cs="Calibri"/>
          <w:color w:val="000000"/>
        </w:rPr>
      </w:pPr>
      <w:r w:rsidRPr="00A54A4D">
        <w:t>Q</w:t>
      </w:r>
      <w:r w:rsidR="00CC6E22" w:rsidRPr="00A54A4D">
        <w:t>26.</w:t>
      </w:r>
      <w:r w:rsidR="00CC6E22" w:rsidRPr="00A54A4D">
        <w:tab/>
        <w:t>What range of perspectives do you think the standing advisory panel needs to</w:t>
      </w:r>
      <w:r w:rsidR="006E5881" w:rsidRPr="00A54A4D">
        <w:t> </w:t>
      </w:r>
      <w:r w:rsidR="00CC6E22" w:rsidRPr="00A54A4D">
        <w:t>include?</w:t>
      </w:r>
    </w:p>
    <w:p w14:paraId="047AA422" w14:textId="31BC3291" w:rsidR="00000E94" w:rsidRPr="00A54A4D" w:rsidRDefault="007B3BC4" w:rsidP="00B6669A">
      <w:pPr>
        <w:pStyle w:val="BodyText"/>
      </w:pPr>
      <w:r w:rsidRPr="00A54A4D">
        <w:t>Te ao M</w:t>
      </w:r>
      <w:r w:rsidR="00000E94" w:rsidRPr="00A54A4D">
        <w:t>ā</w:t>
      </w:r>
      <w:r w:rsidRPr="00A54A4D">
        <w:t>ori and m</w:t>
      </w:r>
      <w:r w:rsidR="00000E94" w:rsidRPr="00A54A4D">
        <w:t>ā</w:t>
      </w:r>
      <w:r w:rsidRPr="00A54A4D">
        <w:t>tauranga M</w:t>
      </w:r>
      <w:r w:rsidR="00000E94" w:rsidRPr="00A54A4D">
        <w:t>ā</w:t>
      </w:r>
      <w:r w:rsidRPr="00A54A4D">
        <w:t xml:space="preserve">ori perspectives came up most often, </w:t>
      </w:r>
      <w:r w:rsidR="001155E1" w:rsidRPr="00A54A4D">
        <w:t>followed by</w:t>
      </w:r>
      <w:r w:rsidRPr="00A54A4D">
        <w:t xml:space="preserve"> climate change or climate change adaptation</w:t>
      </w:r>
      <w:r w:rsidR="00C60334" w:rsidRPr="00A54A4D">
        <w:t>,</w:t>
      </w:r>
      <w:r w:rsidRPr="00A54A4D">
        <w:t xml:space="preserve"> and the economy or economics.</w:t>
      </w:r>
    </w:p>
    <w:p w14:paraId="14F39F40" w14:textId="1A4DFBA4" w:rsidR="00000E94" w:rsidRPr="00A54A4D" w:rsidRDefault="007B3BC4" w:rsidP="00B6669A">
      <w:pPr>
        <w:pStyle w:val="BodyText"/>
        <w:rPr>
          <w:b/>
          <w:bCs/>
        </w:rPr>
      </w:pPr>
      <w:r w:rsidRPr="00A54A4D">
        <w:t>Other perspectives that were mentioned once include:</w:t>
      </w:r>
    </w:p>
    <w:p w14:paraId="0090227E" w14:textId="77777777" w:rsidR="00000E94" w:rsidRPr="00A54A4D" w:rsidRDefault="007B3BC4" w:rsidP="00B6669A">
      <w:pPr>
        <w:pStyle w:val="Bullet"/>
      </w:pPr>
      <w:r w:rsidRPr="00A54A4D">
        <w:t>both ecological and environmental perspectives</w:t>
      </w:r>
    </w:p>
    <w:p w14:paraId="1881E872" w14:textId="77777777" w:rsidR="00000E94" w:rsidRPr="00A54A4D" w:rsidRDefault="007B3BC4" w:rsidP="00B6669A">
      <w:pPr>
        <w:pStyle w:val="Bullet"/>
      </w:pPr>
      <w:r w:rsidRPr="00A54A4D">
        <w:t>changes in world population</w:t>
      </w:r>
    </w:p>
    <w:p w14:paraId="5B44A6EC" w14:textId="77777777" w:rsidR="00000E94" w:rsidRPr="00A54A4D" w:rsidRDefault="007B3BC4" w:rsidP="00B6669A">
      <w:pPr>
        <w:pStyle w:val="Bullet"/>
      </w:pPr>
      <w:r w:rsidRPr="00A54A4D">
        <w:t>global supply chain, marine spatial planning</w:t>
      </w:r>
    </w:p>
    <w:p w14:paraId="30826134" w14:textId="77777777" w:rsidR="00000E94" w:rsidRPr="00A54A4D" w:rsidRDefault="007B3BC4" w:rsidP="00B6669A">
      <w:pPr>
        <w:pStyle w:val="Bullet"/>
      </w:pPr>
      <w:r w:rsidRPr="00A54A4D">
        <w:t>invasive species</w:t>
      </w:r>
    </w:p>
    <w:p w14:paraId="61B659C2" w14:textId="77777777" w:rsidR="00000E94" w:rsidRPr="00A54A4D" w:rsidRDefault="007B3BC4" w:rsidP="00B6669A">
      <w:pPr>
        <w:pStyle w:val="Bullet"/>
      </w:pPr>
      <w:r w:rsidRPr="00A54A4D">
        <w:t>ecosystem services</w:t>
      </w:r>
    </w:p>
    <w:p w14:paraId="7442EAC3" w14:textId="036C8DE4" w:rsidR="00000E94" w:rsidRPr="00A54A4D" w:rsidRDefault="007B3BC4" w:rsidP="00B6669A">
      <w:pPr>
        <w:pStyle w:val="Bullet"/>
      </w:pPr>
      <w:r w:rsidRPr="00A54A4D">
        <w:t>technology specialists (</w:t>
      </w:r>
      <w:r w:rsidR="005C257D" w:rsidRPr="00A54A4D">
        <w:t>eg</w:t>
      </w:r>
      <w:r w:rsidRPr="00A54A4D">
        <w:t xml:space="preserve">, </w:t>
      </w:r>
      <w:r w:rsidR="002473BA" w:rsidRPr="00A54A4D">
        <w:t xml:space="preserve">on </w:t>
      </w:r>
      <w:r w:rsidR="00E11136" w:rsidRPr="00A54A4D">
        <w:t>artificial intelligence</w:t>
      </w:r>
      <w:r w:rsidRPr="00A54A4D">
        <w:t xml:space="preserve"> and</w:t>
      </w:r>
      <w:r w:rsidR="002473BA" w:rsidRPr="00A54A4D">
        <w:t xml:space="preserve"> the</w:t>
      </w:r>
      <w:r w:rsidRPr="00A54A4D">
        <w:t xml:space="preserve"> I</w:t>
      </w:r>
      <w:r w:rsidR="00E11136" w:rsidRPr="00A54A4D">
        <w:t xml:space="preserve">nternet of </w:t>
      </w:r>
      <w:r w:rsidRPr="00A54A4D">
        <w:t>T</w:t>
      </w:r>
      <w:r w:rsidR="00E11136" w:rsidRPr="00A54A4D">
        <w:t>hings</w:t>
      </w:r>
      <w:r w:rsidR="002473BA" w:rsidRPr="00A54A4D">
        <w:t>,</w:t>
      </w:r>
      <w:r w:rsidRPr="00A54A4D">
        <w:t xml:space="preserve"> to scale up data</w:t>
      </w:r>
      <w:r w:rsidR="00000E94" w:rsidRPr="00A54A4D">
        <w:t xml:space="preserve"> </w:t>
      </w:r>
      <w:r w:rsidRPr="00A54A4D">
        <w:t>measurement and analytics systems)</w:t>
      </w:r>
    </w:p>
    <w:p w14:paraId="1EAA8E34" w14:textId="77777777" w:rsidR="00000E94" w:rsidRPr="00A54A4D" w:rsidRDefault="007B3BC4" w:rsidP="00B6669A">
      <w:pPr>
        <w:pStyle w:val="Bullet"/>
      </w:pPr>
      <w:r w:rsidRPr="00A54A4D">
        <w:t>public health</w:t>
      </w:r>
    </w:p>
    <w:p w14:paraId="169F3EA2" w14:textId="77777777" w:rsidR="00000E94" w:rsidRPr="00A54A4D" w:rsidRDefault="007B3BC4" w:rsidP="00B6669A">
      <w:pPr>
        <w:pStyle w:val="Bullet"/>
      </w:pPr>
      <w:r w:rsidRPr="00A54A4D">
        <w:t>social</w:t>
      </w:r>
    </w:p>
    <w:p w14:paraId="3E57EB8A" w14:textId="24F91954" w:rsidR="00000E94" w:rsidRPr="00A54A4D" w:rsidRDefault="007B3BC4" w:rsidP="00B6669A">
      <w:pPr>
        <w:pStyle w:val="Bullet"/>
      </w:pPr>
      <w:r w:rsidRPr="00A54A4D">
        <w:t xml:space="preserve">cultural experts in </w:t>
      </w:r>
      <w:r w:rsidR="00827B05" w:rsidRPr="00A54A4D">
        <w:t xml:space="preserve">the </w:t>
      </w:r>
      <w:r w:rsidR="00B26A17" w:rsidRPr="00A54A4D">
        <w:t>d</w:t>
      </w:r>
      <w:r w:rsidR="00410631" w:rsidRPr="00A54A4D">
        <w:t>rivers</w:t>
      </w:r>
      <w:r w:rsidR="00BD288F" w:rsidRPr="00A54A4D">
        <w:t>-</w:t>
      </w:r>
      <w:r w:rsidR="00B26A17" w:rsidRPr="00A54A4D">
        <w:t>p</w:t>
      </w:r>
      <w:r w:rsidR="00410631" w:rsidRPr="00A54A4D">
        <w:t>ressures</w:t>
      </w:r>
      <w:r w:rsidR="00BD288F" w:rsidRPr="00A54A4D">
        <w:t>-</w:t>
      </w:r>
      <w:r w:rsidR="00B26A17" w:rsidRPr="00A54A4D">
        <w:t>s</w:t>
      </w:r>
      <w:r w:rsidR="00410631" w:rsidRPr="00A54A4D">
        <w:t>tate</w:t>
      </w:r>
      <w:r w:rsidR="00BD288F" w:rsidRPr="00A54A4D">
        <w:t>-</w:t>
      </w:r>
      <w:r w:rsidR="00B26A17" w:rsidRPr="00A54A4D">
        <w:t>i</w:t>
      </w:r>
      <w:r w:rsidR="00410631" w:rsidRPr="00A54A4D">
        <w:t>mpact</w:t>
      </w:r>
      <w:r w:rsidR="00BD288F" w:rsidRPr="00A54A4D">
        <w:t>-</w:t>
      </w:r>
      <w:r w:rsidR="00B26A17" w:rsidRPr="00A54A4D">
        <w:t>r</w:t>
      </w:r>
      <w:r w:rsidR="003837F3" w:rsidRPr="00A54A4D">
        <w:t>esponse</w:t>
      </w:r>
      <w:r w:rsidRPr="00A54A4D">
        <w:t xml:space="preserve"> framework</w:t>
      </w:r>
    </w:p>
    <w:p w14:paraId="19836446" w14:textId="5D5448FA" w:rsidR="00000E94" w:rsidRPr="00A54A4D" w:rsidRDefault="007B3BC4" w:rsidP="00B6669A">
      <w:pPr>
        <w:pStyle w:val="Bullet"/>
      </w:pPr>
      <w:r w:rsidRPr="00A54A4D">
        <w:t>applied science</w:t>
      </w:r>
      <w:r w:rsidR="005C257D" w:rsidRPr="00A54A4D">
        <w:t>,</w:t>
      </w:r>
      <w:r w:rsidRPr="00A54A4D">
        <w:t xml:space="preserve"> and </w:t>
      </w:r>
      <w:r w:rsidR="005C257D" w:rsidRPr="00A54A4D">
        <w:t>translating</w:t>
      </w:r>
      <w:r w:rsidRPr="00A54A4D">
        <w:t xml:space="preserve"> scientific data and thinking </w:t>
      </w:r>
      <w:r w:rsidR="00000E94" w:rsidRPr="00A54A4D">
        <w:t>into</w:t>
      </w:r>
      <w:r w:rsidRPr="00A54A4D">
        <w:t xml:space="preserve"> practical action</w:t>
      </w:r>
    </w:p>
    <w:p w14:paraId="6926657A" w14:textId="7BDA5F5D" w:rsidR="00000E94" w:rsidRPr="00A54A4D" w:rsidRDefault="002473BA" w:rsidP="00B6669A">
      <w:pPr>
        <w:pStyle w:val="Bullet"/>
      </w:pPr>
      <w:r w:rsidRPr="00A54A4D">
        <w:t xml:space="preserve">a </w:t>
      </w:r>
      <w:r w:rsidR="007B3BC4" w:rsidRPr="00A54A4D">
        <w:t>balance of environmental disciplines and those with transdisciplinary experience</w:t>
      </w:r>
    </w:p>
    <w:p w14:paraId="7CA49AE8" w14:textId="598840E6" w:rsidR="00000E94" w:rsidRPr="00A54A4D" w:rsidRDefault="007B3BC4" w:rsidP="00B6669A">
      <w:pPr>
        <w:pStyle w:val="Bullet"/>
      </w:pPr>
      <w:r w:rsidRPr="00A54A4D">
        <w:t xml:space="preserve">wise heads and </w:t>
      </w:r>
      <w:r w:rsidR="00E47203" w:rsidRPr="00A54A4D">
        <w:t>emerging</w:t>
      </w:r>
      <w:r w:rsidRPr="00A54A4D">
        <w:t xml:space="preserve"> leaders </w:t>
      </w:r>
      <w:r w:rsidR="00265373" w:rsidRPr="00A54A4D">
        <w:t>for</w:t>
      </w:r>
      <w:r w:rsidRPr="00A54A4D">
        <w:t xml:space="preserve"> capability development through the system</w:t>
      </w:r>
    </w:p>
    <w:p w14:paraId="1C7380A3" w14:textId="6E7A3B18" w:rsidR="00000E94" w:rsidRPr="00A54A4D" w:rsidRDefault="007B3BC4" w:rsidP="00B6669A">
      <w:pPr>
        <w:pStyle w:val="Bullet"/>
      </w:pPr>
      <w:r w:rsidRPr="00A54A4D">
        <w:t>practi</w:t>
      </w:r>
      <w:r w:rsidR="00704394" w:rsidRPr="00A54A4D">
        <w:t>ti</w:t>
      </w:r>
      <w:r w:rsidRPr="00A54A4D">
        <w:t>oners and those involved in policy implementation as well as subject matter experts.</w:t>
      </w:r>
    </w:p>
    <w:p w14:paraId="6C921BE0" w14:textId="536DFED2" w:rsidR="00863807" w:rsidRPr="00A54A4D" w:rsidRDefault="00BB7A4F" w:rsidP="00B6669A">
      <w:pPr>
        <w:pStyle w:val="BodyText"/>
      </w:pPr>
      <w:r w:rsidRPr="00A54A4D">
        <w:t>Respondents also said that:</w:t>
      </w:r>
    </w:p>
    <w:p w14:paraId="123A6374" w14:textId="7346EDC9" w:rsidR="009E5E75" w:rsidRPr="00A54A4D" w:rsidRDefault="009E5E75" w:rsidP="00B6669A">
      <w:pPr>
        <w:pStyle w:val="Bullet"/>
      </w:pPr>
      <w:r w:rsidRPr="00A54A4D">
        <w:t xml:space="preserve">each environmental domain should be represented to </w:t>
      </w:r>
      <w:r w:rsidR="00265373" w:rsidRPr="00A54A4D">
        <w:t xml:space="preserve">avoid skewing </w:t>
      </w:r>
      <w:r w:rsidRPr="00A54A4D">
        <w:t>decisions about theme-based commentaries and the priority of issues</w:t>
      </w:r>
    </w:p>
    <w:p w14:paraId="404F4639" w14:textId="5B9F883D" w:rsidR="00773B3F" w:rsidRPr="00A54A4D" w:rsidRDefault="00BB7A4F" w:rsidP="00B6669A">
      <w:pPr>
        <w:pStyle w:val="Bullet"/>
      </w:pPr>
      <w:r w:rsidRPr="00A54A4D">
        <w:t>t</w:t>
      </w:r>
      <w:r w:rsidR="00266821" w:rsidRPr="00A54A4D">
        <w:t xml:space="preserve">he </w:t>
      </w:r>
      <w:r w:rsidR="007B3BC4" w:rsidRPr="00A54A4D">
        <w:t>standing advisory panel needs M</w:t>
      </w:r>
      <w:r w:rsidR="00DA09CB" w:rsidRPr="00A54A4D">
        <w:t>ā</w:t>
      </w:r>
      <w:r w:rsidR="007B3BC4" w:rsidRPr="00A54A4D">
        <w:t>ori in leadership positions</w:t>
      </w:r>
    </w:p>
    <w:p w14:paraId="4BCEC750" w14:textId="31436630" w:rsidR="00B93983" w:rsidRPr="00A54A4D" w:rsidRDefault="007B3BC4" w:rsidP="00B6669A">
      <w:pPr>
        <w:pStyle w:val="Bullet"/>
      </w:pPr>
      <w:r w:rsidRPr="00A54A4D">
        <w:t>a minimum of 25</w:t>
      </w:r>
      <w:r w:rsidR="00E75A7B" w:rsidRPr="00A54A4D">
        <w:t xml:space="preserve"> per</w:t>
      </w:r>
      <w:r w:rsidR="00265373" w:rsidRPr="00A54A4D">
        <w:t xml:space="preserve"> </w:t>
      </w:r>
      <w:r w:rsidR="00E75A7B" w:rsidRPr="00A54A4D">
        <w:t xml:space="preserve">cent </w:t>
      </w:r>
      <w:r w:rsidRPr="00A54A4D">
        <w:t>of member</w:t>
      </w:r>
      <w:r w:rsidR="00E90381" w:rsidRPr="00A54A4D">
        <w:t>s</w:t>
      </w:r>
      <w:r w:rsidRPr="00A54A4D">
        <w:t xml:space="preserve"> should have</w:t>
      </w:r>
      <w:r w:rsidRPr="00A54A4D" w:rsidDel="00795736">
        <w:t xml:space="preserve"> </w:t>
      </w:r>
      <w:r w:rsidRPr="00A54A4D">
        <w:t xml:space="preserve">skills, </w:t>
      </w:r>
      <w:proofErr w:type="gramStart"/>
      <w:r w:rsidRPr="00A54A4D">
        <w:t>knowledge</w:t>
      </w:r>
      <w:proofErr w:type="gramEnd"/>
      <w:r w:rsidRPr="00A54A4D">
        <w:t xml:space="preserve"> and experience in te</w:t>
      </w:r>
      <w:r w:rsidR="00EC5386">
        <w:t> </w:t>
      </w:r>
      <w:r w:rsidRPr="00A54A4D">
        <w:t>ao M</w:t>
      </w:r>
      <w:r w:rsidR="00452967" w:rsidRPr="00A54A4D">
        <w:t>ā</w:t>
      </w:r>
      <w:r w:rsidRPr="00A54A4D">
        <w:t>ori and m</w:t>
      </w:r>
      <w:r w:rsidR="00452967" w:rsidRPr="00A54A4D">
        <w:t>ā</w:t>
      </w:r>
      <w:r w:rsidRPr="00A54A4D">
        <w:t>tauranga M</w:t>
      </w:r>
      <w:r w:rsidR="00452967" w:rsidRPr="00A54A4D">
        <w:t>ā</w:t>
      </w:r>
      <w:r w:rsidRPr="00A54A4D">
        <w:t>ori</w:t>
      </w:r>
    </w:p>
    <w:p w14:paraId="7F9CDABD" w14:textId="6BBF4B88" w:rsidR="00817CC8" w:rsidRPr="00A54A4D" w:rsidRDefault="00817CC8" w:rsidP="00B6669A">
      <w:pPr>
        <w:pStyle w:val="Bullet"/>
      </w:pPr>
      <w:r w:rsidRPr="00A54A4D">
        <w:t>perspectives should include public health and environmental economics</w:t>
      </w:r>
      <w:r w:rsidR="00265373" w:rsidRPr="00A54A4D">
        <w:t>,</w:t>
      </w:r>
      <w:r w:rsidRPr="00A54A4D">
        <w:t xml:space="preserve"> so that the estimates could be made on the true costs of environmental damage</w:t>
      </w:r>
    </w:p>
    <w:p w14:paraId="114D4EBF" w14:textId="54998720" w:rsidR="5575D210" w:rsidRPr="00A54A4D" w:rsidRDefault="00420F22" w:rsidP="00B6669A">
      <w:pPr>
        <w:pStyle w:val="Bullet"/>
      </w:pPr>
      <w:r w:rsidRPr="00A54A4D">
        <w:t>i</w:t>
      </w:r>
      <w:r w:rsidR="007B3BC4" w:rsidRPr="00A54A4D">
        <w:t xml:space="preserve">ndependence </w:t>
      </w:r>
      <w:r w:rsidR="002128BC" w:rsidRPr="00A54A4D">
        <w:t>–</w:t>
      </w:r>
      <w:r w:rsidR="007B3BC4" w:rsidRPr="00A54A4D" w:rsidDel="002128BC">
        <w:t xml:space="preserve"> </w:t>
      </w:r>
      <w:r w:rsidR="007B3BC4" w:rsidRPr="00A54A4D">
        <w:t xml:space="preserve">and that </w:t>
      </w:r>
      <w:r w:rsidR="00480D98" w:rsidRPr="00A54A4D">
        <w:t>the panel</w:t>
      </w:r>
      <w:r w:rsidR="007B3BC4" w:rsidRPr="00A54A4D">
        <w:t xml:space="preserve"> </w:t>
      </w:r>
      <w:r w:rsidR="00265373" w:rsidRPr="00A54A4D">
        <w:t>does not</w:t>
      </w:r>
      <w:r w:rsidR="007B3BC4" w:rsidRPr="00A54A4D">
        <w:t xml:space="preserve"> represent interest groups</w:t>
      </w:r>
      <w:r w:rsidR="002128BC" w:rsidRPr="00A54A4D">
        <w:t xml:space="preserve"> –</w:t>
      </w:r>
      <w:r w:rsidR="00FC55BD" w:rsidRPr="00A54A4D">
        <w:t xml:space="preserve"> is key</w:t>
      </w:r>
      <w:r w:rsidR="007B3BC4" w:rsidRPr="00A54A4D">
        <w:t>.</w:t>
      </w:r>
    </w:p>
    <w:p w14:paraId="28BE637E" w14:textId="7B1D3DFB" w:rsidR="00CC6E22" w:rsidRPr="00A54A4D" w:rsidRDefault="002473BA" w:rsidP="00BE6B9F">
      <w:pPr>
        <w:pStyle w:val="Heading5"/>
      </w:pPr>
      <w:r w:rsidRPr="00A54A4D">
        <w:lastRenderedPageBreak/>
        <w:t>Q</w:t>
      </w:r>
      <w:r w:rsidR="00CC6E22" w:rsidRPr="00A54A4D">
        <w:t>27.</w:t>
      </w:r>
      <w:r w:rsidR="00CC6E22" w:rsidRPr="00A54A4D">
        <w:tab/>
        <w:t>What responsibilities should the standing advisory panel have?</w:t>
      </w:r>
    </w:p>
    <w:p w14:paraId="0523D5FF" w14:textId="285CF888" w:rsidR="00BE7A48" w:rsidRPr="00A54A4D" w:rsidRDefault="002517DE" w:rsidP="00BE6B9F">
      <w:pPr>
        <w:pStyle w:val="BodyText"/>
        <w:keepNext/>
      </w:pPr>
      <w:r w:rsidRPr="00A54A4D">
        <w:t>Suggest</w:t>
      </w:r>
      <w:r w:rsidR="002473BA" w:rsidRPr="00A54A4D">
        <w:t>ions</w:t>
      </w:r>
      <w:r w:rsidRPr="00A54A4D">
        <w:t xml:space="preserve"> include</w:t>
      </w:r>
      <w:r w:rsidR="003B07E0" w:rsidRPr="00A54A4D">
        <w:t>d</w:t>
      </w:r>
      <w:r w:rsidRPr="00A54A4D">
        <w:t>:</w:t>
      </w:r>
    </w:p>
    <w:p w14:paraId="6EC58826" w14:textId="3B707994" w:rsidR="00BE7A48" w:rsidRPr="00A54A4D" w:rsidRDefault="002517DE" w:rsidP="00B6669A">
      <w:pPr>
        <w:pStyle w:val="Bullet"/>
      </w:pPr>
      <w:r w:rsidRPr="00A54A4D">
        <w:t xml:space="preserve">reading current research to </w:t>
      </w:r>
      <w:r w:rsidR="00BE7A48" w:rsidRPr="00A54A4D">
        <w:t>identify</w:t>
      </w:r>
      <w:r w:rsidRPr="00A54A4D">
        <w:t xml:space="preserve"> best practice for </w:t>
      </w:r>
      <w:r w:rsidR="00BE7A48" w:rsidRPr="00A54A4D">
        <w:t>identifying</w:t>
      </w:r>
      <w:r w:rsidRPr="00A54A4D">
        <w:t xml:space="preserve">, reporting </w:t>
      </w:r>
      <w:proofErr w:type="gramStart"/>
      <w:r w:rsidRPr="00A54A4D">
        <w:t>on</w:t>
      </w:r>
      <w:proofErr w:type="gramEnd"/>
      <w:r w:rsidRPr="00A54A4D">
        <w:t xml:space="preserve"> and solving </w:t>
      </w:r>
      <w:r w:rsidR="00BE7A48" w:rsidRPr="00A54A4D">
        <w:t>environmental</w:t>
      </w:r>
      <w:r w:rsidRPr="00A54A4D">
        <w:t xml:space="preserve"> issues</w:t>
      </w:r>
    </w:p>
    <w:p w14:paraId="095BFF53" w14:textId="343D9483" w:rsidR="00053B0A" w:rsidRPr="00A54A4D" w:rsidRDefault="002517DE" w:rsidP="00B6669A">
      <w:pPr>
        <w:pStyle w:val="Bullet"/>
      </w:pPr>
      <w:r w:rsidRPr="00A54A4D">
        <w:t>advis</w:t>
      </w:r>
      <w:r w:rsidR="00A23244" w:rsidRPr="00A54A4D">
        <w:t>ing</w:t>
      </w:r>
      <w:r w:rsidRPr="00A54A4D">
        <w:t xml:space="preserve"> on data problems</w:t>
      </w:r>
    </w:p>
    <w:p w14:paraId="0F203EE2" w14:textId="5986A08F" w:rsidR="002E5C94" w:rsidRPr="00A54A4D" w:rsidRDefault="002517DE" w:rsidP="00B6669A">
      <w:pPr>
        <w:pStyle w:val="Bullet"/>
      </w:pPr>
      <w:r w:rsidRPr="00A54A4D">
        <w:t>maintain</w:t>
      </w:r>
      <w:r w:rsidR="00490603" w:rsidRPr="00A54A4D">
        <w:t>ing</w:t>
      </w:r>
      <w:r w:rsidRPr="00A54A4D">
        <w:t xml:space="preserve"> and </w:t>
      </w:r>
      <w:r w:rsidR="00053B0A" w:rsidRPr="00A54A4D">
        <w:t>refresh</w:t>
      </w:r>
      <w:r w:rsidR="00490603" w:rsidRPr="00A54A4D">
        <w:t>ing</w:t>
      </w:r>
      <w:r w:rsidRPr="00A54A4D">
        <w:t xml:space="preserve"> expertise in New Zealand </w:t>
      </w:r>
      <w:r w:rsidR="006C33D0" w:rsidRPr="00A54A4D">
        <w:t>to keep</w:t>
      </w:r>
      <w:r w:rsidRPr="00A54A4D">
        <w:t xml:space="preserve"> </w:t>
      </w:r>
      <w:r w:rsidR="00BC5982" w:rsidRPr="00A54A4D">
        <w:t>the</w:t>
      </w:r>
      <w:r w:rsidRPr="00A54A4D">
        <w:t xml:space="preserve"> reporting system fit for </w:t>
      </w:r>
      <w:r w:rsidR="002E5C94" w:rsidRPr="00A54A4D">
        <w:t>purpose</w:t>
      </w:r>
      <w:r w:rsidRPr="00A54A4D">
        <w:t xml:space="preserve"> and innovative</w:t>
      </w:r>
    </w:p>
    <w:p w14:paraId="2B4A7C34" w14:textId="77777777" w:rsidR="003B57AD" w:rsidRPr="00A54A4D" w:rsidRDefault="00E17EE3" w:rsidP="00B6669A">
      <w:pPr>
        <w:pStyle w:val="Bullet"/>
      </w:pPr>
      <w:r w:rsidRPr="00A54A4D">
        <w:t xml:space="preserve">providing </w:t>
      </w:r>
      <w:r w:rsidR="002517DE" w:rsidRPr="00A54A4D">
        <w:t>independent expert advice</w:t>
      </w:r>
    </w:p>
    <w:p w14:paraId="277A91CD" w14:textId="73967872" w:rsidR="00246011" w:rsidRPr="00A54A4D" w:rsidRDefault="00D1693B" w:rsidP="00B6669A">
      <w:pPr>
        <w:pStyle w:val="Bullet"/>
      </w:pPr>
      <w:r w:rsidRPr="00A54A4D">
        <w:t xml:space="preserve">identifying </w:t>
      </w:r>
      <w:r w:rsidR="00BC5982" w:rsidRPr="00A54A4D">
        <w:t xml:space="preserve">the </w:t>
      </w:r>
      <w:r w:rsidR="002517DE" w:rsidRPr="00A54A4D">
        <w:t>timing and focus of reports</w:t>
      </w:r>
    </w:p>
    <w:p w14:paraId="2C156E5D" w14:textId="1A7277C1" w:rsidR="002E5C94" w:rsidRPr="00A54A4D" w:rsidRDefault="003B57AD" w:rsidP="00B6669A">
      <w:pPr>
        <w:pStyle w:val="Bullet"/>
      </w:pPr>
      <w:r w:rsidRPr="00A54A4D">
        <w:t xml:space="preserve">identifying </w:t>
      </w:r>
      <w:r w:rsidR="002517DE" w:rsidRPr="00A54A4D">
        <w:t>priority issues</w:t>
      </w:r>
    </w:p>
    <w:p w14:paraId="0279DD47" w14:textId="783EC9E8" w:rsidR="002E5C94" w:rsidRPr="00A54A4D" w:rsidRDefault="00C96606" w:rsidP="00B6669A">
      <w:pPr>
        <w:pStyle w:val="Bullet"/>
      </w:pPr>
      <w:r w:rsidRPr="00A54A4D">
        <w:t>i</w:t>
      </w:r>
      <w:r w:rsidR="0018021E" w:rsidRPr="00A54A4D">
        <w:t xml:space="preserve">dentifying research needed </w:t>
      </w:r>
      <w:r w:rsidR="001F1570" w:rsidRPr="00A54A4D">
        <w:t xml:space="preserve">and </w:t>
      </w:r>
      <w:r w:rsidR="0018021E" w:rsidRPr="00A54A4D">
        <w:t xml:space="preserve">undertaking </w:t>
      </w:r>
      <w:r w:rsidR="002473BA" w:rsidRPr="00A54A4D">
        <w:t xml:space="preserve">it </w:t>
      </w:r>
      <w:r w:rsidR="009F7FC2" w:rsidRPr="00A54A4D">
        <w:t>to</w:t>
      </w:r>
      <w:r w:rsidR="0018021E" w:rsidRPr="00A54A4D" w:rsidDel="0018021E">
        <w:t xml:space="preserve"> </w:t>
      </w:r>
      <w:r w:rsidR="003B57AD" w:rsidRPr="00A54A4D">
        <w:t xml:space="preserve">identify </w:t>
      </w:r>
      <w:r w:rsidR="002517DE" w:rsidRPr="00A54A4D">
        <w:t>monitoring an</w:t>
      </w:r>
      <w:r w:rsidR="002E5C94" w:rsidRPr="00A54A4D">
        <w:t>d</w:t>
      </w:r>
      <w:r w:rsidR="002517DE" w:rsidRPr="00A54A4D">
        <w:t xml:space="preserve"> data needs</w:t>
      </w:r>
    </w:p>
    <w:p w14:paraId="45CF68F2" w14:textId="3EEE8508" w:rsidR="002E5C94" w:rsidRPr="00A54A4D" w:rsidRDefault="002517DE" w:rsidP="00B6669A">
      <w:pPr>
        <w:pStyle w:val="Bullet"/>
      </w:pPr>
      <w:r w:rsidRPr="00A54A4D">
        <w:t>monitoring international science and data</w:t>
      </w:r>
      <w:r w:rsidR="00BC5982" w:rsidRPr="00A54A4D">
        <w:t>,</w:t>
      </w:r>
      <w:r w:rsidRPr="00A54A4D">
        <w:t xml:space="preserve"> and identifying new and emerging global issues and trends</w:t>
      </w:r>
    </w:p>
    <w:p w14:paraId="04428771" w14:textId="781F4330" w:rsidR="002E5C94" w:rsidRPr="00A54A4D" w:rsidRDefault="002517DE" w:rsidP="00B6669A">
      <w:pPr>
        <w:pStyle w:val="Bullet"/>
      </w:pPr>
      <w:r w:rsidRPr="00A54A4D">
        <w:t>recommend</w:t>
      </w:r>
      <w:r w:rsidR="00F65E45" w:rsidRPr="00A54A4D">
        <w:t>ing</w:t>
      </w:r>
      <w:r w:rsidRPr="00A54A4D">
        <w:t xml:space="preserve"> new indicators and statistics to include in </w:t>
      </w:r>
      <w:r w:rsidR="0078133D" w:rsidRPr="00A54A4D">
        <w:t>environmental reporting</w:t>
      </w:r>
    </w:p>
    <w:p w14:paraId="025343D7" w14:textId="2E32D0FC" w:rsidR="002E5C94" w:rsidRPr="00A54A4D" w:rsidRDefault="002517DE" w:rsidP="00B6669A">
      <w:pPr>
        <w:pStyle w:val="Bullet"/>
      </w:pPr>
      <w:r w:rsidRPr="00A54A4D">
        <w:t xml:space="preserve">identifying gaps in </w:t>
      </w:r>
      <w:r w:rsidR="00F65E45" w:rsidRPr="00A54A4D">
        <w:t>environmental reporting</w:t>
      </w:r>
      <w:r w:rsidRPr="00A54A4D">
        <w:t xml:space="preserve"> and new </w:t>
      </w:r>
      <w:r w:rsidR="002E5C94" w:rsidRPr="00A54A4D">
        <w:t>information</w:t>
      </w:r>
      <w:r w:rsidRPr="00A54A4D">
        <w:t xml:space="preserve"> needs</w:t>
      </w:r>
    </w:p>
    <w:p w14:paraId="6D2E9080" w14:textId="3AB32051" w:rsidR="00CD6D56" w:rsidRPr="00A54A4D" w:rsidRDefault="002517DE" w:rsidP="00B6669A">
      <w:pPr>
        <w:pStyle w:val="Bullet"/>
      </w:pPr>
      <w:r w:rsidRPr="00A54A4D">
        <w:t>report</w:t>
      </w:r>
      <w:r w:rsidR="00CD6D56" w:rsidRPr="00A54A4D">
        <w:t>ing</w:t>
      </w:r>
      <w:r w:rsidRPr="00A54A4D">
        <w:t xml:space="preserve"> science collaboratively in a robust</w:t>
      </w:r>
      <w:r w:rsidR="000D2D38" w:rsidRPr="00A54A4D">
        <w:t xml:space="preserve">, </w:t>
      </w:r>
      <w:proofErr w:type="gramStart"/>
      <w:r w:rsidRPr="00A54A4D">
        <w:t>complete</w:t>
      </w:r>
      <w:proofErr w:type="gramEnd"/>
      <w:r w:rsidRPr="00A54A4D">
        <w:t xml:space="preserve"> and undiluted way</w:t>
      </w:r>
    </w:p>
    <w:p w14:paraId="27ADD409" w14:textId="5DC1D215" w:rsidR="002E5C94" w:rsidRPr="00A54A4D" w:rsidRDefault="002517DE" w:rsidP="00B6669A">
      <w:pPr>
        <w:pStyle w:val="Bullet"/>
      </w:pPr>
      <w:r w:rsidRPr="00A54A4D">
        <w:t>preserv</w:t>
      </w:r>
      <w:r w:rsidR="00CD6D56" w:rsidRPr="00A54A4D">
        <w:t>ing</w:t>
      </w:r>
      <w:r w:rsidRPr="00A54A4D">
        <w:t xml:space="preserve"> </w:t>
      </w:r>
      <w:r w:rsidR="002E5C94" w:rsidRPr="00A54A4D">
        <w:t xml:space="preserve">independence </w:t>
      </w:r>
      <w:r w:rsidRPr="00A54A4D">
        <w:t>from political pressure</w:t>
      </w:r>
    </w:p>
    <w:p w14:paraId="1EC7773B" w14:textId="626A4FAD" w:rsidR="00F25A96" w:rsidRPr="00A54A4D" w:rsidRDefault="000F74F5" w:rsidP="00B6669A">
      <w:pPr>
        <w:pStyle w:val="Bullet"/>
      </w:pPr>
      <w:r w:rsidRPr="00A54A4D">
        <w:t xml:space="preserve">identifying </w:t>
      </w:r>
      <w:r w:rsidR="00F25A96" w:rsidRPr="00A54A4D">
        <w:t>the best way to give te ao M</w:t>
      </w:r>
      <w:r w:rsidR="008B5867" w:rsidRPr="00A54A4D">
        <w:t>ā</w:t>
      </w:r>
      <w:r w:rsidR="00F25A96" w:rsidRPr="00A54A4D">
        <w:t>ori a voice in reporting</w:t>
      </w:r>
    </w:p>
    <w:p w14:paraId="7A9B66B6" w14:textId="008A61BE" w:rsidR="00C96606" w:rsidRPr="00A54A4D" w:rsidRDefault="00BD26A8" w:rsidP="00B6669A">
      <w:pPr>
        <w:pStyle w:val="Bullet"/>
      </w:pPr>
      <w:r w:rsidRPr="00A54A4D">
        <w:t xml:space="preserve">identifying </w:t>
      </w:r>
      <w:r w:rsidR="00F25A96" w:rsidRPr="00A54A4D">
        <w:t>m</w:t>
      </w:r>
      <w:r w:rsidR="008B5867" w:rsidRPr="00A54A4D">
        <w:t>ā</w:t>
      </w:r>
      <w:r w:rsidR="00F25A96" w:rsidRPr="00A54A4D">
        <w:t>tauranga M</w:t>
      </w:r>
      <w:r w:rsidR="008B5867" w:rsidRPr="00A54A4D">
        <w:t>ā</w:t>
      </w:r>
      <w:r w:rsidR="00F25A96" w:rsidRPr="00A54A4D">
        <w:t xml:space="preserve">ori indicators </w:t>
      </w:r>
      <w:r w:rsidR="00313EAC" w:rsidRPr="00A54A4D">
        <w:t xml:space="preserve">to </w:t>
      </w:r>
      <w:r w:rsidR="00F25A96" w:rsidRPr="00A54A4D">
        <w:t>include as core environmental indicators</w:t>
      </w:r>
    </w:p>
    <w:p w14:paraId="2CCA2AEF" w14:textId="2C17F613" w:rsidR="00F25A96" w:rsidRPr="00A54A4D" w:rsidRDefault="00C96606" w:rsidP="00B6669A">
      <w:pPr>
        <w:pStyle w:val="Bullet"/>
      </w:pPr>
      <w:r w:rsidRPr="00A54A4D">
        <w:t xml:space="preserve">weighing </w:t>
      </w:r>
      <w:r w:rsidR="00F128FF" w:rsidRPr="00A54A4D">
        <w:t xml:space="preserve">the </w:t>
      </w:r>
      <w:r w:rsidRPr="00A54A4D">
        <w:t xml:space="preserve">responsibilities </w:t>
      </w:r>
      <w:r w:rsidR="00F128FF" w:rsidRPr="00A54A4D">
        <w:t xml:space="preserve">for </w:t>
      </w:r>
      <w:r w:rsidRPr="00A54A4D">
        <w:t>future generations</w:t>
      </w:r>
      <w:r w:rsidR="008E6708" w:rsidRPr="00A54A4D">
        <w:t>.</w:t>
      </w:r>
    </w:p>
    <w:p w14:paraId="1A3361B8" w14:textId="7685B647" w:rsidR="00432DA4" w:rsidRPr="00A54A4D" w:rsidRDefault="00F128FF" w:rsidP="00B6669A">
      <w:pPr>
        <w:pStyle w:val="BodyText"/>
      </w:pPr>
      <w:r w:rsidRPr="00A54A4D">
        <w:t>Another suggestion was to s</w:t>
      </w:r>
      <w:r w:rsidR="003A023B" w:rsidRPr="00A54A4D">
        <w:t>plit responsibilities between two</w:t>
      </w:r>
      <w:r w:rsidR="00840575" w:rsidRPr="00A54A4D">
        <w:t xml:space="preserve"> </w:t>
      </w:r>
      <w:r w:rsidR="008A0378" w:rsidRPr="00A54A4D">
        <w:t>panels</w:t>
      </w:r>
      <w:r w:rsidR="007666AA" w:rsidRPr="00A54A4D">
        <w:t xml:space="preserve"> </w:t>
      </w:r>
      <w:r w:rsidR="009E3930" w:rsidRPr="00A54A4D">
        <w:t>– a technical advisory</w:t>
      </w:r>
      <w:r w:rsidR="00887F54" w:rsidRPr="00A54A4D">
        <w:t xml:space="preserve"> group</w:t>
      </w:r>
      <w:r w:rsidR="00AC1139" w:rsidRPr="00A54A4D">
        <w:t xml:space="preserve"> </w:t>
      </w:r>
      <w:r w:rsidR="00887F54" w:rsidRPr="00A54A4D">
        <w:t xml:space="preserve">and </w:t>
      </w:r>
      <w:r w:rsidR="001C7F40" w:rsidRPr="00A54A4D">
        <w:t>a governance group</w:t>
      </w:r>
      <w:r w:rsidR="00AC1139" w:rsidRPr="00A54A4D">
        <w:t>.</w:t>
      </w:r>
    </w:p>
    <w:p w14:paraId="1CABFE0A" w14:textId="579A16DB" w:rsidR="00CC6E22" w:rsidRPr="00A54A4D" w:rsidRDefault="002473BA" w:rsidP="00B6669A">
      <w:pPr>
        <w:pStyle w:val="Heading5"/>
      </w:pPr>
      <w:r w:rsidRPr="00A54A4D">
        <w:t>Q</w:t>
      </w:r>
      <w:r w:rsidR="00CC6E22" w:rsidRPr="00A54A4D">
        <w:t>28.</w:t>
      </w:r>
      <w:r w:rsidR="00CC6E22" w:rsidRPr="00A54A4D">
        <w:tab/>
        <w:t>In your view, have we overlooked</w:t>
      </w:r>
      <w:r w:rsidR="00AC3049" w:rsidRPr="00A54A4D">
        <w:t xml:space="preserve"> </w:t>
      </w:r>
      <w:r w:rsidR="00CC6E22" w:rsidRPr="00A54A4D">
        <w:t xml:space="preserve">any costs, benefits, </w:t>
      </w:r>
      <w:proofErr w:type="gramStart"/>
      <w:r w:rsidR="00CC6E22" w:rsidRPr="00A54A4D">
        <w:t>risks</w:t>
      </w:r>
      <w:proofErr w:type="gramEnd"/>
      <w:r w:rsidR="00CC6E22" w:rsidRPr="00A54A4D">
        <w:t xml:space="preserve"> or opportunities?</w:t>
      </w:r>
      <w:r w:rsidR="00AC3049" w:rsidRPr="00A54A4D">
        <w:t xml:space="preserve"> </w:t>
      </w:r>
      <w:r w:rsidR="00CC6E22" w:rsidRPr="00A54A4D">
        <w:t>Please describe</w:t>
      </w:r>
      <w:r w:rsidR="00AC3049" w:rsidRPr="00A54A4D">
        <w:t xml:space="preserve"> </w:t>
      </w:r>
      <w:r w:rsidR="00CC6E22" w:rsidRPr="00A54A4D">
        <w:t>these and any mitigations.</w:t>
      </w:r>
    </w:p>
    <w:p w14:paraId="2A1D5B6B" w14:textId="4D86103F" w:rsidR="00E51F1F" w:rsidRPr="00A54A4D" w:rsidRDefault="00201756" w:rsidP="00B6669A">
      <w:pPr>
        <w:pStyle w:val="BodyText"/>
      </w:pPr>
      <w:r w:rsidRPr="00A54A4D">
        <w:t>Respondents</w:t>
      </w:r>
      <w:r w:rsidR="00E51F1F" w:rsidRPr="00A54A4D">
        <w:t xml:space="preserve"> identified </w:t>
      </w:r>
      <w:r w:rsidR="0029488A" w:rsidRPr="00A54A4D">
        <w:t xml:space="preserve">several risks </w:t>
      </w:r>
      <w:r w:rsidR="002473BA" w:rsidRPr="00A54A4D">
        <w:t xml:space="preserve">and a </w:t>
      </w:r>
      <w:r w:rsidR="00CF15CC" w:rsidRPr="00A54A4D">
        <w:t>benefit</w:t>
      </w:r>
      <w:r w:rsidR="00675350" w:rsidRPr="00A54A4D">
        <w:t>.</w:t>
      </w:r>
    </w:p>
    <w:p w14:paraId="21995D66" w14:textId="78F319BA" w:rsidR="000903DE" w:rsidRPr="00A54A4D" w:rsidRDefault="00E51F1F" w:rsidP="00B6669A">
      <w:pPr>
        <w:pStyle w:val="Bullet"/>
      </w:pPr>
      <w:r w:rsidRPr="00A54A4D">
        <w:t>R</w:t>
      </w:r>
      <w:r w:rsidR="002517DE" w:rsidRPr="00A54A4D">
        <w:t>eliance on the same pool of M</w:t>
      </w:r>
      <w:r w:rsidR="00DC2CAD" w:rsidRPr="00A54A4D">
        <w:t>ā</w:t>
      </w:r>
      <w:r w:rsidR="002517DE" w:rsidRPr="00A54A4D">
        <w:t xml:space="preserve">ori experts without providing </w:t>
      </w:r>
      <w:r w:rsidR="00F8125E" w:rsidRPr="00A54A4D">
        <w:t xml:space="preserve">training </w:t>
      </w:r>
      <w:r w:rsidR="00AA07CF" w:rsidRPr="00A54A4D">
        <w:t>for others</w:t>
      </w:r>
      <w:r w:rsidR="002517DE" w:rsidRPr="00A54A4D">
        <w:t xml:space="preserve"> </w:t>
      </w:r>
      <w:r w:rsidR="0031005E" w:rsidRPr="00A54A4D">
        <w:t xml:space="preserve">could result in </w:t>
      </w:r>
      <w:r w:rsidR="002517DE" w:rsidRPr="00A54A4D">
        <w:t>the panel lack</w:t>
      </w:r>
      <w:r w:rsidR="0031005E" w:rsidRPr="00A54A4D">
        <w:t>ing</w:t>
      </w:r>
      <w:r w:rsidR="002517DE" w:rsidRPr="00A54A4D">
        <w:t xml:space="preserve"> diversity</w:t>
      </w:r>
      <w:r w:rsidR="00F128FF" w:rsidRPr="00A54A4D">
        <w:t>.</w:t>
      </w:r>
    </w:p>
    <w:p w14:paraId="3F84CD75" w14:textId="2FAE9B3F" w:rsidR="00603EF9" w:rsidRPr="00A54A4D" w:rsidRDefault="0031005E" w:rsidP="00B6669A">
      <w:pPr>
        <w:pStyle w:val="Bullet"/>
      </w:pPr>
      <w:r w:rsidRPr="00A54A4D">
        <w:t xml:space="preserve">If </w:t>
      </w:r>
      <w:r w:rsidR="002517DE" w:rsidRPr="00A54A4D">
        <w:t xml:space="preserve">the panel does not have expertise in all aspects of the environment, </w:t>
      </w:r>
      <w:r w:rsidR="00E24061" w:rsidRPr="00A54A4D">
        <w:t>th</w:t>
      </w:r>
      <w:r w:rsidR="007D56B2" w:rsidRPr="00A54A4D">
        <w:t>ere could be</w:t>
      </w:r>
      <w:r w:rsidR="002517DE" w:rsidRPr="00A54A4D">
        <w:t xml:space="preserve"> gaps in reporting</w:t>
      </w:r>
      <w:r w:rsidR="007D56B2" w:rsidRPr="00A54A4D">
        <w:t>,</w:t>
      </w:r>
      <w:r w:rsidR="002517DE" w:rsidRPr="00A54A4D">
        <w:t xml:space="preserve"> including on broader issues such as health, wellbeing, social and economic impacts</w:t>
      </w:r>
      <w:r w:rsidR="008A32D5" w:rsidRPr="00A54A4D">
        <w:t>.</w:t>
      </w:r>
    </w:p>
    <w:p w14:paraId="7A796A05" w14:textId="15A0F33A" w:rsidR="00A54263" w:rsidRPr="00A54A4D" w:rsidRDefault="00532177" w:rsidP="00B6669A">
      <w:pPr>
        <w:pStyle w:val="Bullet"/>
      </w:pPr>
      <w:r w:rsidRPr="00A54A4D">
        <w:t>L</w:t>
      </w:r>
      <w:r w:rsidR="000037E9" w:rsidRPr="00A54A4D">
        <w:t xml:space="preserve">egislating a </w:t>
      </w:r>
      <w:r w:rsidR="00E5623A" w:rsidRPr="00A54A4D">
        <w:t>standing advisory panel</w:t>
      </w:r>
      <w:r w:rsidR="000037E9" w:rsidRPr="00A54A4D">
        <w:t xml:space="preserve"> </w:t>
      </w:r>
      <w:r w:rsidR="009A2A5A" w:rsidRPr="00A54A4D">
        <w:t>creates</w:t>
      </w:r>
      <w:r w:rsidR="000037E9" w:rsidRPr="00A54A4D">
        <w:t xml:space="preserve"> a binding obligation which may be difficult to </w:t>
      </w:r>
      <w:r w:rsidR="000037E9" w:rsidRPr="00A54A4D">
        <w:rPr>
          <w:spacing w:val="-2"/>
        </w:rPr>
        <w:t>meet if suitable candidates cannot be found</w:t>
      </w:r>
      <w:r w:rsidR="00E52E67" w:rsidRPr="00A54A4D">
        <w:rPr>
          <w:spacing w:val="-2"/>
        </w:rPr>
        <w:t>.</w:t>
      </w:r>
      <w:r w:rsidR="00A54263" w:rsidRPr="00A54A4D">
        <w:rPr>
          <w:spacing w:val="-2"/>
        </w:rPr>
        <w:t xml:space="preserve"> </w:t>
      </w:r>
      <w:r w:rsidR="00424E4E" w:rsidRPr="00A54A4D">
        <w:rPr>
          <w:spacing w:val="-2"/>
        </w:rPr>
        <w:t>R</w:t>
      </w:r>
      <w:r w:rsidR="00572356" w:rsidRPr="00A54A4D">
        <w:rPr>
          <w:spacing w:val="-2"/>
        </w:rPr>
        <w:t xml:space="preserve">emuneration, </w:t>
      </w:r>
      <w:r w:rsidR="002371AC" w:rsidRPr="00A54A4D">
        <w:rPr>
          <w:spacing w:val="-2"/>
        </w:rPr>
        <w:t>level</w:t>
      </w:r>
      <w:r w:rsidR="00572356" w:rsidRPr="00A54A4D">
        <w:rPr>
          <w:spacing w:val="-2"/>
        </w:rPr>
        <w:t xml:space="preserve"> of participation required,</w:t>
      </w:r>
      <w:r w:rsidR="00572356" w:rsidRPr="00A54A4D">
        <w:t xml:space="preserve"> conflicts of interest, and terms of engagement need to be considered </w:t>
      </w:r>
      <w:r w:rsidR="004534DD" w:rsidRPr="00A54A4D">
        <w:t>to address this risk</w:t>
      </w:r>
      <w:r w:rsidR="008A15DD" w:rsidRPr="00A54A4D" w:rsidDel="00572356">
        <w:t>.</w:t>
      </w:r>
    </w:p>
    <w:p w14:paraId="7CD04D76" w14:textId="77777777" w:rsidR="002473BA" w:rsidRPr="00A54A4D" w:rsidRDefault="002473BA" w:rsidP="00B6669A">
      <w:pPr>
        <w:pStyle w:val="Bullet"/>
      </w:pPr>
      <w:r w:rsidRPr="00A54A4D">
        <w:t>Legislating a standing advisory panel will create a sense of permanence for panel members and an easier pathway to secure funding, which should help attract a higher number of quality candidates.</w:t>
      </w:r>
    </w:p>
    <w:p w14:paraId="0D16796C" w14:textId="21D069D7" w:rsidR="00CC6E22" w:rsidRPr="00A54A4D" w:rsidRDefault="00CC6E22" w:rsidP="00B6669A">
      <w:pPr>
        <w:pStyle w:val="Heading3"/>
      </w:pPr>
      <w:r w:rsidRPr="00A54A4D">
        <w:lastRenderedPageBreak/>
        <w:t>Proposal 6: Replace environmental domains with cross</w:t>
      </w:r>
      <w:r w:rsidR="008627C7" w:rsidRPr="00A54A4D">
        <w:noBreakHyphen/>
      </w:r>
      <w:r w:rsidRPr="00A54A4D">
        <w:t>domain themes</w:t>
      </w:r>
    </w:p>
    <w:p w14:paraId="520B48DB" w14:textId="2924F86E" w:rsidR="0081551D" w:rsidRPr="00A54A4D" w:rsidRDefault="0081551D" w:rsidP="00B6669A">
      <w:pPr>
        <w:pStyle w:val="BodyText"/>
      </w:pPr>
      <w:r w:rsidRPr="00A54A4D">
        <w:t>Replace environmental domains with cross-domain themes that form the basis of synthesis reports and in-between commentaries.</w:t>
      </w:r>
    </w:p>
    <w:p w14:paraId="7AF3037B" w14:textId="547ED3FD" w:rsidR="002367A9" w:rsidRPr="00A54A4D" w:rsidRDefault="00F128FF" w:rsidP="00B6669A">
      <w:pPr>
        <w:pStyle w:val="Heading4"/>
      </w:pPr>
      <w:r w:rsidRPr="00A54A4D">
        <w:t>T</w:t>
      </w:r>
      <w:r w:rsidR="006D379A" w:rsidRPr="00A54A4D">
        <w:t>hemes</w:t>
      </w:r>
    </w:p>
    <w:p w14:paraId="5DFE0F78" w14:textId="32E2B2B4" w:rsidR="002B3AD1" w:rsidRPr="00A54A4D" w:rsidRDefault="002B3AD1" w:rsidP="00B6669A">
      <w:pPr>
        <w:pStyle w:val="BodyText"/>
      </w:pPr>
      <w:r w:rsidRPr="00A54A4D">
        <w:t>T</w:t>
      </w:r>
      <w:r w:rsidR="006D379A" w:rsidRPr="00A54A4D">
        <w:t>here w</w:t>
      </w:r>
      <w:r w:rsidR="00B53897" w:rsidRPr="00A54A4D">
        <w:t>as</w:t>
      </w:r>
      <w:r w:rsidR="00262FEA" w:rsidRPr="00A54A4D">
        <w:t xml:space="preserve"> mixed </w:t>
      </w:r>
      <w:r w:rsidR="006D379A" w:rsidRPr="00A54A4D">
        <w:t>opinion on mov</w:t>
      </w:r>
      <w:r w:rsidR="00DF7ED5" w:rsidRPr="00A54A4D">
        <w:t>ing</w:t>
      </w:r>
      <w:r w:rsidR="006D379A" w:rsidRPr="00A54A4D">
        <w:t xml:space="preserve"> to cross-domain themes. Most </w:t>
      </w:r>
      <w:r w:rsidR="00225073" w:rsidRPr="00A54A4D">
        <w:t>submitters said</w:t>
      </w:r>
      <w:r w:rsidR="006D379A" w:rsidRPr="00A54A4D">
        <w:t xml:space="preserve"> that it would </w:t>
      </w:r>
      <w:r w:rsidR="002D1C46" w:rsidRPr="00A54A4D">
        <w:t xml:space="preserve">help </w:t>
      </w:r>
      <w:r w:rsidR="006D379A" w:rsidRPr="00A54A4D">
        <w:t>communicat</w:t>
      </w:r>
      <w:r w:rsidR="002D1C46" w:rsidRPr="00A54A4D">
        <w:t>e</w:t>
      </w:r>
      <w:r w:rsidR="006D379A" w:rsidRPr="00A54A4D">
        <w:t xml:space="preserve"> the interconnectedness of environmental issues</w:t>
      </w:r>
      <w:r w:rsidR="00B53897" w:rsidRPr="00A54A4D">
        <w:t>,</w:t>
      </w:r>
      <w:r w:rsidR="006D379A" w:rsidRPr="00A54A4D">
        <w:t xml:space="preserve"> but that </w:t>
      </w:r>
      <w:r w:rsidR="00E448D2" w:rsidRPr="00A54A4D">
        <w:t>there was a</w:t>
      </w:r>
      <w:r w:rsidR="006D379A" w:rsidRPr="00A54A4D">
        <w:t xml:space="preserve"> risk</w:t>
      </w:r>
      <w:r w:rsidR="0035777E" w:rsidRPr="00A54A4D">
        <w:t xml:space="preserve"> of</w:t>
      </w:r>
      <w:r w:rsidR="006D379A" w:rsidRPr="00A54A4D">
        <w:t xml:space="preserve"> less detailed reporting.</w:t>
      </w:r>
      <w:r w:rsidR="00521057" w:rsidRPr="00A54A4D">
        <w:t xml:space="preserve"> </w:t>
      </w:r>
      <w:r w:rsidR="007E00D7" w:rsidRPr="00A54A4D">
        <w:t xml:space="preserve">There was </w:t>
      </w:r>
      <w:proofErr w:type="gramStart"/>
      <w:r w:rsidR="00494332" w:rsidRPr="00A54A4D">
        <w:t xml:space="preserve">general </w:t>
      </w:r>
      <w:r w:rsidR="007E00D7" w:rsidRPr="00A54A4D">
        <w:t>consensus</w:t>
      </w:r>
      <w:proofErr w:type="gramEnd"/>
      <w:r w:rsidR="007E00D7" w:rsidRPr="00A54A4D">
        <w:t xml:space="preserve"> that </w:t>
      </w:r>
      <w:r w:rsidR="006468F3" w:rsidRPr="00A54A4D">
        <w:t>te ao Māori should not be a theme but rather should span all themes.</w:t>
      </w:r>
    </w:p>
    <w:p w14:paraId="31B19C75" w14:textId="7BBC92D1" w:rsidR="00CC6E22" w:rsidRPr="00A54A4D" w:rsidRDefault="008F7A0B" w:rsidP="00B6669A">
      <w:pPr>
        <w:pStyle w:val="Heading5"/>
      </w:pPr>
      <w:r w:rsidRPr="00A54A4D">
        <w:t>Q</w:t>
      </w:r>
      <w:r w:rsidR="00CC6E22" w:rsidRPr="00A54A4D">
        <w:t>29.</w:t>
      </w:r>
      <w:r w:rsidR="00CC6E22" w:rsidRPr="00A54A4D">
        <w:tab/>
        <w:t xml:space="preserve">What are some pros and cons of a theme-based approach for both synthesis reports and in-between commentaries? Should another approach be used? </w:t>
      </w:r>
      <w:r w:rsidR="00B6669A" w:rsidRPr="00A54A4D">
        <w:br/>
      </w:r>
      <w:r w:rsidR="00CC6E22" w:rsidRPr="00A54A4D">
        <w:t>If yes, why?</w:t>
      </w:r>
    </w:p>
    <w:p w14:paraId="7BE86B05" w14:textId="2AB55FBC" w:rsidR="00AE2DFC" w:rsidRPr="00A54A4D" w:rsidRDefault="00C22869" w:rsidP="00B6669A">
      <w:pPr>
        <w:pStyle w:val="BodyText"/>
        <w:rPr>
          <w:color w:val="000000"/>
        </w:rPr>
      </w:pPr>
      <w:r w:rsidRPr="00A54A4D">
        <w:t xml:space="preserve">Most </w:t>
      </w:r>
      <w:r w:rsidR="00872E1F" w:rsidRPr="00A54A4D">
        <w:t>agreed</w:t>
      </w:r>
      <w:r w:rsidR="00B35462" w:rsidRPr="00A54A4D">
        <w:t xml:space="preserve"> that</w:t>
      </w:r>
      <w:r w:rsidR="00053F99" w:rsidRPr="00A54A4D">
        <w:t xml:space="preserve"> </w:t>
      </w:r>
      <w:r w:rsidR="00B35462" w:rsidRPr="00A54A4D">
        <w:t>theme-based reporting would better</w:t>
      </w:r>
      <w:r w:rsidR="00B53897" w:rsidRPr="00A54A4D">
        <w:t xml:space="preserve"> </w:t>
      </w:r>
      <w:r w:rsidR="00B35462" w:rsidRPr="00A54A4D">
        <w:t>communicate the interconnectedness of key environmental issues</w:t>
      </w:r>
      <w:r w:rsidR="00B53897" w:rsidRPr="00A54A4D">
        <w:t>,</w:t>
      </w:r>
      <w:r w:rsidR="00B35462" w:rsidRPr="00A54A4D">
        <w:t xml:space="preserve"> or communicate issues in more holistic way.</w:t>
      </w:r>
      <w:r w:rsidR="00937EB9" w:rsidRPr="00A54A4D">
        <w:t xml:space="preserve"> </w:t>
      </w:r>
      <w:r w:rsidR="7E07FD46" w:rsidRPr="00A54A4D">
        <w:t>Some</w:t>
      </w:r>
      <w:r w:rsidR="2B75BC82" w:rsidRPr="00A54A4D">
        <w:t xml:space="preserve"> </w:t>
      </w:r>
      <w:r w:rsidR="00937EB9" w:rsidRPr="00A54A4D">
        <w:t>no</w:t>
      </w:r>
      <w:r w:rsidR="00622EF1" w:rsidRPr="00A54A4D">
        <w:t>ted t</w:t>
      </w:r>
      <w:r w:rsidR="00922C1E" w:rsidRPr="00A54A4D">
        <w:t>hat it m</w:t>
      </w:r>
      <w:r w:rsidR="008B1350" w:rsidRPr="00A54A4D">
        <w:t>ight</w:t>
      </w:r>
      <w:r w:rsidR="00922C1E" w:rsidRPr="00A54A4D">
        <w:t xml:space="preserve"> result in</w:t>
      </w:r>
      <w:r w:rsidR="004B2846" w:rsidRPr="00A54A4D">
        <w:t xml:space="preserve"> losing detail on </w:t>
      </w:r>
      <w:proofErr w:type="gramStart"/>
      <w:r w:rsidR="004B2846" w:rsidRPr="00A54A4D">
        <w:t>particular issues</w:t>
      </w:r>
      <w:proofErr w:type="gramEnd"/>
      <w:r w:rsidR="008B1350" w:rsidRPr="00A54A4D">
        <w:t>,</w:t>
      </w:r>
      <w:r w:rsidR="004B2846" w:rsidRPr="00A54A4D">
        <w:t xml:space="preserve"> </w:t>
      </w:r>
      <w:r w:rsidR="004E5DF5" w:rsidRPr="00A54A4D">
        <w:t>and inconsistencies across reporting, and that th</w:t>
      </w:r>
      <w:r w:rsidR="00B50C01" w:rsidRPr="00A54A4D">
        <w:t>ere w</w:t>
      </w:r>
      <w:r w:rsidR="008B1350" w:rsidRPr="00A54A4D">
        <w:t>ould</w:t>
      </w:r>
      <w:r w:rsidR="00B50C01" w:rsidRPr="00A54A4D">
        <w:t xml:space="preserve"> be times when reporting on a separate domain m</w:t>
      </w:r>
      <w:r w:rsidR="008B1350" w:rsidRPr="00A54A4D">
        <w:t>ight</w:t>
      </w:r>
      <w:r w:rsidR="00B50C01" w:rsidRPr="00A54A4D">
        <w:t xml:space="preserve"> be more useful.</w:t>
      </w:r>
    </w:p>
    <w:p w14:paraId="10057DCA" w14:textId="0FD0D4AD" w:rsidR="00053F99" w:rsidRPr="00A54A4D" w:rsidRDefault="00442EF1" w:rsidP="00945A94">
      <w:pPr>
        <w:pStyle w:val="BodyText"/>
      </w:pPr>
      <w:r w:rsidRPr="00A54A4D">
        <w:t>Respondents</w:t>
      </w:r>
      <w:r w:rsidR="005B008E" w:rsidRPr="00A54A4D">
        <w:t xml:space="preserve"> </w:t>
      </w:r>
      <w:r w:rsidR="00FB2077" w:rsidRPr="00A54A4D">
        <w:t xml:space="preserve">also </w:t>
      </w:r>
      <w:r w:rsidR="005B008E" w:rsidRPr="00A54A4D">
        <w:t xml:space="preserve">said </w:t>
      </w:r>
      <w:r w:rsidR="00053F99" w:rsidRPr="00A54A4D">
        <w:t>that theme-based reporting:</w:t>
      </w:r>
    </w:p>
    <w:p w14:paraId="331802CE" w14:textId="0B1B5C39" w:rsidR="00053F99" w:rsidRPr="00A54A4D" w:rsidRDefault="00053F99" w:rsidP="00945A94">
      <w:pPr>
        <w:pStyle w:val="Bullet"/>
      </w:pPr>
      <w:r w:rsidRPr="00A54A4D">
        <w:t>aligns with te ao Māori</w:t>
      </w:r>
    </w:p>
    <w:p w14:paraId="78EDD8E2" w14:textId="6C8B99C9" w:rsidR="00053F99" w:rsidRPr="00A54A4D" w:rsidRDefault="004A24C0" w:rsidP="00945A94">
      <w:pPr>
        <w:pStyle w:val="Bullet"/>
      </w:pPr>
      <w:r w:rsidRPr="00A54A4D">
        <w:t xml:space="preserve">is </w:t>
      </w:r>
      <w:r w:rsidR="00053F99" w:rsidRPr="00A54A4D">
        <w:t xml:space="preserve">compatible with the </w:t>
      </w:r>
      <w:bookmarkStart w:id="14" w:name="_Hlk105850075"/>
      <w:r w:rsidR="0013137A" w:rsidRPr="00A54A4D">
        <w:t>drivers-pressures-state-impact</w:t>
      </w:r>
      <w:r w:rsidR="001513C9" w:rsidRPr="00A54A4D">
        <w:t xml:space="preserve"> </w:t>
      </w:r>
      <w:r w:rsidR="00F866D7" w:rsidRPr="00A54A4D">
        <w:t>(</w:t>
      </w:r>
      <w:r w:rsidR="001513C9" w:rsidRPr="00A54A4D">
        <w:t>plus outlooks</w:t>
      </w:r>
      <w:r w:rsidR="00F866D7" w:rsidRPr="00A54A4D">
        <w:t>)</w:t>
      </w:r>
      <w:r w:rsidR="001513C9" w:rsidRPr="00A54A4D">
        <w:t xml:space="preserve"> </w:t>
      </w:r>
      <w:r w:rsidR="00EF5F11" w:rsidRPr="00A54A4D">
        <w:t>f</w:t>
      </w:r>
      <w:r w:rsidR="00053F99" w:rsidRPr="00A54A4D">
        <w:t>ramework</w:t>
      </w:r>
      <w:bookmarkEnd w:id="14"/>
      <w:r w:rsidR="004E5101" w:rsidRPr="00A54A4D">
        <w:t>,</w:t>
      </w:r>
      <w:r w:rsidR="00053F99" w:rsidRPr="00A54A4D">
        <w:t xml:space="preserve"> and necessary to full</w:t>
      </w:r>
      <w:r w:rsidR="001A0D13" w:rsidRPr="00A54A4D">
        <w:t>y</w:t>
      </w:r>
      <w:r w:rsidR="00053F99" w:rsidRPr="00A54A4D">
        <w:t xml:space="preserve"> explore the drivers and pressures </w:t>
      </w:r>
      <w:r w:rsidR="008B1350" w:rsidRPr="00A54A4D">
        <w:t xml:space="preserve">on </w:t>
      </w:r>
      <w:r w:rsidR="00053F99" w:rsidRPr="00A54A4D">
        <w:t>any given issue or trend</w:t>
      </w:r>
    </w:p>
    <w:p w14:paraId="72E99875" w14:textId="5E4389B0" w:rsidR="00053F99" w:rsidRPr="00A54A4D" w:rsidRDefault="00C55859" w:rsidP="00945A94">
      <w:pPr>
        <w:pStyle w:val="Bullet"/>
      </w:pPr>
      <w:r w:rsidRPr="00A54A4D">
        <w:t xml:space="preserve">is </w:t>
      </w:r>
      <w:r w:rsidR="00053F99" w:rsidRPr="00A54A4D">
        <w:t xml:space="preserve">essential </w:t>
      </w:r>
      <w:r w:rsidR="008B1350" w:rsidRPr="00A54A4D">
        <w:t>for</w:t>
      </w:r>
      <w:r w:rsidR="00053F99" w:rsidRPr="00A54A4D">
        <w:t xml:space="preserve"> consistency in time-series data collection</w:t>
      </w:r>
      <w:r w:rsidR="004E5101" w:rsidRPr="00A54A4D">
        <w:t>,</w:t>
      </w:r>
      <w:r w:rsidR="00053F99" w:rsidRPr="00A54A4D">
        <w:t xml:space="preserve"> and to provide certainty for future environmental reporting</w:t>
      </w:r>
    </w:p>
    <w:p w14:paraId="223AE351" w14:textId="69B9C923" w:rsidR="008D60AB" w:rsidRPr="00A54A4D" w:rsidRDefault="008D60AB" w:rsidP="00945A94">
      <w:pPr>
        <w:pStyle w:val="Bullet"/>
      </w:pPr>
      <w:r w:rsidRPr="00A54A4D">
        <w:t>will be restrictive at times and constrain reporting to a subset of the connected system</w:t>
      </w:r>
    </w:p>
    <w:p w14:paraId="07CE6876" w14:textId="62D0509B" w:rsidR="005B5322" w:rsidRPr="00A54A4D" w:rsidRDefault="00002890" w:rsidP="00945A94">
      <w:pPr>
        <w:pStyle w:val="Bullet"/>
      </w:pPr>
      <w:r w:rsidRPr="00A54A4D">
        <w:t>could add complexity</w:t>
      </w:r>
      <w:r w:rsidR="004E5101" w:rsidRPr="00A54A4D">
        <w:t>,</w:t>
      </w:r>
      <w:r w:rsidRPr="00A54A4D">
        <w:t xml:space="preserve"> making it hard to determine action points</w:t>
      </w:r>
      <w:r w:rsidR="00CD213F" w:rsidRPr="00A54A4D">
        <w:t>.</w:t>
      </w:r>
    </w:p>
    <w:p w14:paraId="53A77F7B" w14:textId="30BD4777" w:rsidR="004128E7" w:rsidRPr="00A54A4D" w:rsidRDefault="00EE07BF" w:rsidP="00945A94">
      <w:pPr>
        <w:pStyle w:val="BodyText"/>
      </w:pPr>
      <w:r w:rsidRPr="00A54A4D">
        <w:t xml:space="preserve">One </w:t>
      </w:r>
      <w:r w:rsidR="00C127FF" w:rsidRPr="00A54A4D">
        <w:t>respondent</w:t>
      </w:r>
      <w:r w:rsidR="00307AE4" w:rsidRPr="00A54A4D">
        <w:t xml:space="preserve"> said that</w:t>
      </w:r>
      <w:r w:rsidRPr="00A54A4D">
        <w:t xml:space="preserve"> </w:t>
      </w:r>
      <w:r w:rsidR="00B334D8" w:rsidRPr="00A54A4D">
        <w:t>the distinction between themes and domains is subtle</w:t>
      </w:r>
      <w:r w:rsidR="00144892" w:rsidRPr="00A54A4D">
        <w:t xml:space="preserve"> and</w:t>
      </w:r>
      <w:r w:rsidR="00B334D8" w:rsidRPr="00A54A4D">
        <w:t xml:space="preserve"> suggest</w:t>
      </w:r>
      <w:r w:rsidR="00307AE4" w:rsidRPr="00A54A4D">
        <w:t>ed</w:t>
      </w:r>
      <w:r w:rsidR="00B334D8" w:rsidRPr="00A54A4D">
        <w:t xml:space="preserve"> </w:t>
      </w:r>
      <w:r w:rsidR="00F279E9" w:rsidRPr="00A54A4D">
        <w:t>‘</w:t>
      </w:r>
      <w:r w:rsidR="00B334D8" w:rsidRPr="00A54A4D">
        <w:t>hybrid</w:t>
      </w:r>
      <w:r w:rsidR="00F279E9" w:rsidRPr="00A54A4D">
        <w:t>’</w:t>
      </w:r>
      <w:r w:rsidR="00B334D8" w:rsidRPr="00A54A4D">
        <w:t xml:space="preserve"> themes or no themes at all</w:t>
      </w:r>
      <w:r w:rsidR="00307AE4" w:rsidRPr="00A54A4D">
        <w:t>.</w:t>
      </w:r>
    </w:p>
    <w:p w14:paraId="4EFF17F0" w14:textId="1D4DF99C" w:rsidR="008E7117" w:rsidRPr="00A54A4D" w:rsidRDefault="004E5101" w:rsidP="00945A94">
      <w:pPr>
        <w:pStyle w:val="Heading5"/>
      </w:pPr>
      <w:r w:rsidRPr="00A54A4D">
        <w:t>Q</w:t>
      </w:r>
      <w:r w:rsidR="00CC6E22" w:rsidRPr="00A54A4D">
        <w:t>30.</w:t>
      </w:r>
      <w:r w:rsidR="00CC6E22" w:rsidRPr="00A54A4D">
        <w:tab/>
        <w:t xml:space="preserve">Do you think the themes in </w:t>
      </w:r>
      <w:r w:rsidR="00CC6E22" w:rsidRPr="00A54A4D">
        <w:rPr>
          <w:iCs/>
        </w:rPr>
        <w:t>Environment Aotearoa 2019</w:t>
      </w:r>
      <w:r w:rsidR="00CC6E22" w:rsidRPr="00A54A4D">
        <w:t>, or those proposed by the PCE, or some other themes are the right ones to use?</w:t>
      </w:r>
      <w:r w:rsidR="5541FCB3" w:rsidRPr="00A54A4D">
        <w:t xml:space="preserve"> </w:t>
      </w:r>
      <w:r w:rsidR="00CC6E22" w:rsidRPr="00A54A4D">
        <w:t>Are they broad enough to give certainty for future environmental reporting?</w:t>
      </w:r>
    </w:p>
    <w:p w14:paraId="495B40DF" w14:textId="7FE83BD9" w:rsidR="00A31A60" w:rsidRPr="00A54A4D" w:rsidRDefault="00BE051E" w:rsidP="007237C4">
      <w:pPr>
        <w:pStyle w:val="BodyText"/>
      </w:pPr>
      <w:bookmarkStart w:id="15" w:name="_Hlk105851959"/>
      <w:r w:rsidRPr="00A54A4D">
        <w:t>T</w:t>
      </w:r>
      <w:r w:rsidR="006228BD" w:rsidRPr="00A54A4D">
        <w:t xml:space="preserve">here was no </w:t>
      </w:r>
      <w:r w:rsidR="00E06F97" w:rsidRPr="00A54A4D">
        <w:t xml:space="preserve">consensus </w:t>
      </w:r>
      <w:r w:rsidR="00716CB5" w:rsidRPr="00A54A4D">
        <w:t xml:space="preserve">on </w:t>
      </w:r>
      <w:r w:rsidR="00FB31FB" w:rsidRPr="00A54A4D">
        <w:t>what themes should be used for environmental reporting</w:t>
      </w:r>
      <w:r w:rsidR="00A31A60" w:rsidRPr="00A54A4D">
        <w:t xml:space="preserve">, with </w:t>
      </w:r>
      <w:r w:rsidR="001920FC" w:rsidRPr="00A54A4D">
        <w:t>respondents</w:t>
      </w:r>
      <w:r w:rsidR="00A31A60" w:rsidRPr="00A54A4D">
        <w:t>:</w:t>
      </w:r>
    </w:p>
    <w:p w14:paraId="578C88B3" w14:textId="581CD735" w:rsidR="00A161DE" w:rsidRPr="00A54A4D" w:rsidRDefault="00A161DE" w:rsidP="007237C4">
      <w:pPr>
        <w:pStyle w:val="Bullet"/>
      </w:pPr>
      <w:r w:rsidRPr="00A54A4D">
        <w:t>suggesting that themes would change over time</w:t>
      </w:r>
    </w:p>
    <w:p w14:paraId="5B7D36C9" w14:textId="35D4EF55" w:rsidR="00A161DE" w:rsidRPr="00A54A4D" w:rsidRDefault="00F50803" w:rsidP="007237C4">
      <w:pPr>
        <w:pStyle w:val="Bullet"/>
      </w:pPr>
      <w:r w:rsidRPr="00A54A4D">
        <w:t>noting general support for themes</w:t>
      </w:r>
      <w:r w:rsidR="00DD32DF" w:rsidRPr="00A54A4D">
        <w:t>,</w:t>
      </w:r>
      <w:r w:rsidRPr="00A54A4D">
        <w:t xml:space="preserve"> without </w:t>
      </w:r>
      <w:r w:rsidR="00923477" w:rsidRPr="00A54A4D">
        <w:t xml:space="preserve">specifying </w:t>
      </w:r>
      <w:r w:rsidR="00892107" w:rsidRPr="00A54A4D">
        <w:t>which they preferred</w:t>
      </w:r>
    </w:p>
    <w:p w14:paraId="545F7264" w14:textId="2EB48A9B" w:rsidR="00892107" w:rsidRPr="00A54A4D" w:rsidRDefault="004A7A85" w:rsidP="007237C4">
      <w:pPr>
        <w:pStyle w:val="Bullet"/>
      </w:pPr>
      <w:r w:rsidRPr="00A54A4D">
        <w:t xml:space="preserve">noting support for the PCE’s </w:t>
      </w:r>
      <w:r w:rsidR="00E03AB7" w:rsidRPr="00A54A4D">
        <w:t>recommend</w:t>
      </w:r>
      <w:r w:rsidRPr="00A54A4D">
        <w:t>ed themes</w:t>
      </w:r>
    </w:p>
    <w:p w14:paraId="190D41CF" w14:textId="77777777" w:rsidR="003B5E0D" w:rsidRPr="00A54A4D" w:rsidRDefault="00AB194B" w:rsidP="007237C4">
      <w:pPr>
        <w:pStyle w:val="Bullet"/>
      </w:pPr>
      <w:r w:rsidRPr="00A54A4D">
        <w:t>suggesting a mix of the themes listed in the consultation document</w:t>
      </w:r>
    </w:p>
    <w:p w14:paraId="2582D09F" w14:textId="45EAB0DB" w:rsidR="004A7A85" w:rsidRPr="00A54A4D" w:rsidRDefault="003B5E0D" w:rsidP="007237C4">
      <w:pPr>
        <w:pStyle w:val="Bullet"/>
      </w:pPr>
      <w:r w:rsidRPr="00A54A4D">
        <w:t>suggesting new themes</w:t>
      </w:r>
      <w:r w:rsidR="000E3A9B" w:rsidRPr="00A54A4D">
        <w:t>, including:</w:t>
      </w:r>
    </w:p>
    <w:bookmarkEnd w:id="15"/>
    <w:p w14:paraId="7B770AAA" w14:textId="648D2E2D" w:rsidR="008448F4" w:rsidRPr="00A54A4D" w:rsidRDefault="008448F4" w:rsidP="007237C4">
      <w:pPr>
        <w:pStyle w:val="Sub-list"/>
      </w:pPr>
      <w:r w:rsidRPr="00A54A4D">
        <w:t xml:space="preserve">landscape and natural </w:t>
      </w:r>
      <w:r w:rsidR="004612B7" w:rsidRPr="00A54A4D">
        <w:t>character</w:t>
      </w:r>
    </w:p>
    <w:p w14:paraId="259A03F2" w14:textId="517EDF24" w:rsidR="004612B7" w:rsidRPr="00A54A4D" w:rsidRDefault="004612B7" w:rsidP="007237C4">
      <w:pPr>
        <w:pStyle w:val="Sub-list"/>
      </w:pPr>
      <w:r w:rsidRPr="00A54A4D">
        <w:t>human health and wellbeing</w:t>
      </w:r>
    </w:p>
    <w:p w14:paraId="7C064E5A" w14:textId="477FFDA0" w:rsidR="000328DC" w:rsidRPr="00A54A4D" w:rsidRDefault="000328DC" w:rsidP="007237C4">
      <w:pPr>
        <w:pStyle w:val="Sub-list"/>
      </w:pPr>
      <w:r w:rsidRPr="00A54A4D">
        <w:lastRenderedPageBreak/>
        <w:t>wellbeing</w:t>
      </w:r>
    </w:p>
    <w:p w14:paraId="1035B71A" w14:textId="5A9EB73D" w:rsidR="00DD55F8" w:rsidRPr="00A54A4D" w:rsidRDefault="00DD55F8" w:rsidP="007237C4">
      <w:pPr>
        <w:pStyle w:val="Sub-list"/>
      </w:pPr>
      <w:r w:rsidRPr="00A54A4D">
        <w:t>mauri</w:t>
      </w:r>
    </w:p>
    <w:p w14:paraId="57657F06" w14:textId="75C56E47" w:rsidR="005D5501" w:rsidRPr="00A54A4D" w:rsidRDefault="005D5501" w:rsidP="007237C4">
      <w:pPr>
        <w:pStyle w:val="Sub-list"/>
      </w:pPr>
      <w:r w:rsidRPr="00A54A4D">
        <w:t>geothermal</w:t>
      </w:r>
    </w:p>
    <w:p w14:paraId="0A00DD6B" w14:textId="0B24948D" w:rsidR="008036EC" w:rsidRPr="00A54A4D" w:rsidRDefault="008036EC" w:rsidP="007237C4">
      <w:pPr>
        <w:pStyle w:val="Sub-list"/>
      </w:pPr>
      <w:r w:rsidRPr="00A54A4D">
        <w:t>waste</w:t>
      </w:r>
    </w:p>
    <w:p w14:paraId="14152EE3" w14:textId="7F7BB7D0" w:rsidR="000328DC" w:rsidRPr="00A54A4D" w:rsidRDefault="000328DC" w:rsidP="007237C4">
      <w:pPr>
        <w:pStyle w:val="Sub-list"/>
      </w:pPr>
      <w:r w:rsidRPr="00A54A4D">
        <w:t>estuaries</w:t>
      </w:r>
    </w:p>
    <w:p w14:paraId="550FF6AE" w14:textId="3336B0A4" w:rsidR="000328DC" w:rsidRPr="00A54A4D" w:rsidRDefault="000328DC" w:rsidP="007237C4">
      <w:pPr>
        <w:pStyle w:val="Sub-list"/>
      </w:pPr>
      <w:r w:rsidRPr="00A54A4D">
        <w:t>wetlands</w:t>
      </w:r>
    </w:p>
    <w:p w14:paraId="3DE84063" w14:textId="0AC4F254" w:rsidR="00556E99" w:rsidRPr="00A54A4D" w:rsidRDefault="00565933" w:rsidP="007237C4">
      <w:pPr>
        <w:pStyle w:val="Sub-list"/>
      </w:pPr>
      <w:r w:rsidRPr="00A54A4D">
        <w:t>k</w:t>
      </w:r>
      <w:r w:rsidR="003C47DC" w:rsidRPr="00A54A4D">
        <w:t xml:space="preserve">i uta ki </w:t>
      </w:r>
      <w:r w:rsidR="00976494" w:rsidRPr="00A54A4D">
        <w:t>tai</w:t>
      </w:r>
      <w:r w:rsidR="00893706" w:rsidRPr="00A54A4D">
        <w:t xml:space="preserve"> (</w:t>
      </w:r>
      <w:r w:rsidR="001938C7" w:rsidRPr="00A54A4D">
        <w:t>land to sea)</w:t>
      </w:r>
      <w:r w:rsidR="00976494" w:rsidRPr="00A54A4D">
        <w:t xml:space="preserve"> </w:t>
      </w:r>
      <w:r w:rsidR="00B93714" w:rsidRPr="00A54A4D">
        <w:t xml:space="preserve">to capture freshwater, wetlands, </w:t>
      </w:r>
      <w:proofErr w:type="gramStart"/>
      <w:r w:rsidR="00B93714" w:rsidRPr="00A54A4D">
        <w:t>estuaries</w:t>
      </w:r>
      <w:proofErr w:type="gramEnd"/>
      <w:r w:rsidR="00B93714" w:rsidRPr="00A54A4D">
        <w:t xml:space="preserve"> and near-coastal environment and associated biological communities</w:t>
      </w:r>
      <w:r w:rsidR="00EE60D7" w:rsidRPr="00A54A4D">
        <w:t>.</w:t>
      </w:r>
    </w:p>
    <w:p w14:paraId="24F65C73" w14:textId="7819E1A8" w:rsidR="00785360" w:rsidRPr="00A54A4D" w:rsidRDefault="00E05D4C" w:rsidP="0086027B">
      <w:pPr>
        <w:pStyle w:val="BodyText"/>
        <w:keepNext/>
        <w:spacing w:after="100"/>
      </w:pPr>
      <w:r w:rsidRPr="00A54A4D">
        <w:t>Respondents also said that:</w:t>
      </w:r>
    </w:p>
    <w:p w14:paraId="33A1ABAA" w14:textId="44B839A8" w:rsidR="000A5C05" w:rsidRPr="00A54A4D" w:rsidRDefault="007739A0" w:rsidP="0086027B">
      <w:pPr>
        <w:pStyle w:val="Bullet"/>
        <w:spacing w:after="100"/>
      </w:pPr>
      <w:r w:rsidRPr="00A54A4D">
        <w:t>c</w:t>
      </w:r>
      <w:r w:rsidR="000A5C05" w:rsidRPr="00A54A4D">
        <w:t>limate change should not be a theme</w:t>
      </w:r>
      <w:r w:rsidR="00A9087B" w:rsidRPr="00A54A4D">
        <w:t>,</w:t>
      </w:r>
      <w:r w:rsidR="000A5C05" w:rsidRPr="00A54A4D">
        <w:t xml:space="preserve"> as it </w:t>
      </w:r>
      <w:r w:rsidR="00A9087B" w:rsidRPr="00A54A4D">
        <w:t xml:space="preserve">underpins </w:t>
      </w:r>
      <w:r w:rsidR="000A5C05" w:rsidRPr="00A54A4D">
        <w:t xml:space="preserve">changes in every theme; </w:t>
      </w:r>
      <w:r w:rsidR="00020699" w:rsidRPr="00A54A4D">
        <w:t>instead,</w:t>
      </w:r>
      <w:r w:rsidR="000A5C05" w:rsidRPr="00A54A4D">
        <w:t xml:space="preserve"> it</w:t>
      </w:r>
      <w:r w:rsidR="0086027B" w:rsidRPr="00A54A4D">
        <w:t> </w:t>
      </w:r>
      <w:r w:rsidR="000A5C05" w:rsidRPr="00A54A4D">
        <w:t>should be used as a macro lens, along with te ao Māori and mātauranga Māori</w:t>
      </w:r>
      <w:r w:rsidR="00AB1350" w:rsidRPr="00A54A4D">
        <w:t xml:space="preserve">, </w:t>
      </w:r>
      <w:r w:rsidR="000A5C05" w:rsidRPr="00A54A4D">
        <w:t>to view other themes</w:t>
      </w:r>
    </w:p>
    <w:p w14:paraId="412F4B9A" w14:textId="7A4020A3" w:rsidR="00877083" w:rsidRPr="00A54A4D" w:rsidRDefault="0071716F" w:rsidP="0086027B">
      <w:pPr>
        <w:pStyle w:val="Bullet"/>
        <w:spacing w:after="100"/>
      </w:pPr>
      <w:r w:rsidRPr="00A54A4D">
        <w:t>t</w:t>
      </w:r>
      <w:r w:rsidR="000A5C05" w:rsidRPr="00A54A4D">
        <w:t xml:space="preserve">e ao Māori and our planetary boundaries could be important overview </w:t>
      </w:r>
      <w:r w:rsidR="00020699" w:rsidRPr="00A54A4D">
        <w:t>approaches</w:t>
      </w:r>
    </w:p>
    <w:p w14:paraId="73B958A4" w14:textId="5117D59E" w:rsidR="007524EE" w:rsidRPr="00A54A4D" w:rsidRDefault="00D922BE" w:rsidP="0086027B">
      <w:pPr>
        <w:pStyle w:val="Bullet"/>
        <w:spacing w:after="100"/>
      </w:pPr>
      <w:r w:rsidRPr="00A54A4D">
        <w:t>p</w:t>
      </w:r>
      <w:r w:rsidR="000A5C05" w:rsidRPr="00A54A4D">
        <w:t xml:space="preserve">ollution should not be </w:t>
      </w:r>
      <w:r w:rsidR="00E72BB7" w:rsidRPr="00A54A4D">
        <w:t>a theme</w:t>
      </w:r>
    </w:p>
    <w:p w14:paraId="5EC33EAC" w14:textId="6A366F2A" w:rsidR="00020699" w:rsidRPr="00A54A4D" w:rsidRDefault="00D922BE" w:rsidP="007237C4">
      <w:pPr>
        <w:pStyle w:val="Bullet"/>
      </w:pPr>
      <w:r w:rsidRPr="00A54A4D">
        <w:rPr>
          <w:color w:val="000000" w:themeColor="text1"/>
        </w:rPr>
        <w:t>t</w:t>
      </w:r>
      <w:r w:rsidR="00020699" w:rsidRPr="00A54A4D">
        <w:rPr>
          <w:color w:val="000000" w:themeColor="text1"/>
        </w:rPr>
        <w:t xml:space="preserve">here should not be a separation between wai and whenua </w:t>
      </w:r>
      <w:r w:rsidR="003E20B5" w:rsidRPr="00A54A4D">
        <w:rPr>
          <w:color w:val="000000" w:themeColor="text1"/>
        </w:rPr>
        <w:t xml:space="preserve">(land) </w:t>
      </w:r>
      <w:r w:rsidR="00020699" w:rsidRPr="00A54A4D">
        <w:rPr>
          <w:color w:val="000000" w:themeColor="text1"/>
        </w:rPr>
        <w:t>within Papatūānuku</w:t>
      </w:r>
      <w:r w:rsidR="003E20B5" w:rsidRPr="00A54A4D">
        <w:rPr>
          <w:color w:val="000000" w:themeColor="text1"/>
        </w:rPr>
        <w:t xml:space="preserve"> (</w:t>
      </w:r>
      <w:r w:rsidR="001D3EC1" w:rsidRPr="00A54A4D">
        <w:rPr>
          <w:color w:val="000000" w:themeColor="text1"/>
        </w:rPr>
        <w:t>e</w:t>
      </w:r>
      <w:r w:rsidR="003E20B5" w:rsidRPr="00A54A4D">
        <w:rPr>
          <w:color w:val="000000" w:themeColor="text1"/>
        </w:rPr>
        <w:t>arth mother)</w:t>
      </w:r>
      <w:r w:rsidR="00020699" w:rsidRPr="00A54A4D">
        <w:rPr>
          <w:color w:val="000000" w:themeColor="text1"/>
        </w:rPr>
        <w:t>, where water is seen as integral and not separate</w:t>
      </w:r>
      <w:r w:rsidRPr="00A54A4D">
        <w:rPr>
          <w:color w:val="000000" w:themeColor="text1"/>
        </w:rPr>
        <w:t>.</w:t>
      </w:r>
    </w:p>
    <w:p w14:paraId="5DE18AFF" w14:textId="07824DE7" w:rsidR="00CC6E22" w:rsidRPr="00A54A4D" w:rsidRDefault="003A6B9A" w:rsidP="007237C4">
      <w:pPr>
        <w:pStyle w:val="Heading5"/>
      </w:pPr>
      <w:r w:rsidRPr="00A54A4D">
        <w:t>Q</w:t>
      </w:r>
      <w:r w:rsidR="00CC6E22" w:rsidRPr="00A54A4D">
        <w:t>31.</w:t>
      </w:r>
      <w:r w:rsidR="00CC6E22" w:rsidRPr="00A54A4D">
        <w:tab/>
        <w:t>What themes are appropriate for te ao Māori? Should te ao Māori be considered as a theme?</w:t>
      </w:r>
    </w:p>
    <w:p w14:paraId="7799254D" w14:textId="1D0BEF9F" w:rsidR="002367A9" w:rsidRPr="00A54A4D" w:rsidRDefault="006C3B39" w:rsidP="007237C4">
      <w:pPr>
        <w:pStyle w:val="BodyText"/>
        <w:rPr>
          <w:color w:val="000000"/>
        </w:rPr>
      </w:pPr>
      <w:r w:rsidRPr="00A54A4D">
        <w:t xml:space="preserve">Most </w:t>
      </w:r>
      <w:r w:rsidR="00877083" w:rsidRPr="00A54A4D">
        <w:t>respondents</w:t>
      </w:r>
      <w:r w:rsidRPr="00A54A4D">
        <w:t xml:space="preserve"> thought </w:t>
      </w:r>
      <w:r w:rsidR="002367A9" w:rsidRPr="00A54A4D">
        <w:t xml:space="preserve">that te ao </w:t>
      </w:r>
      <w:r w:rsidR="001C02EE" w:rsidRPr="00A54A4D">
        <w:t>Māori</w:t>
      </w:r>
      <w:r w:rsidR="002367A9" w:rsidRPr="00A54A4D">
        <w:t xml:space="preserve"> should not be a theme but rather should span all</w:t>
      </w:r>
      <w:r w:rsidR="0086027B" w:rsidRPr="00A54A4D">
        <w:t> </w:t>
      </w:r>
      <w:r w:rsidR="002367A9" w:rsidRPr="00A54A4D">
        <w:t>themes.</w:t>
      </w:r>
    </w:p>
    <w:p w14:paraId="2BB798FE" w14:textId="43F5E359" w:rsidR="00CC6E22" w:rsidRPr="00A54A4D" w:rsidRDefault="003A6B9A" w:rsidP="00151D5C">
      <w:pPr>
        <w:pStyle w:val="Heading5"/>
        <w:spacing w:before="180"/>
      </w:pPr>
      <w:r w:rsidRPr="00A54A4D">
        <w:t>Q</w:t>
      </w:r>
      <w:r w:rsidR="00CC6E22" w:rsidRPr="00A54A4D">
        <w:t>32.</w:t>
      </w:r>
      <w:r w:rsidR="00CC6E22" w:rsidRPr="00A54A4D">
        <w:tab/>
        <w:t xml:space="preserve">In your view, have we overlooked any costs, benefits, </w:t>
      </w:r>
      <w:proofErr w:type="gramStart"/>
      <w:r w:rsidR="00CC6E22" w:rsidRPr="00A54A4D">
        <w:t>risks</w:t>
      </w:r>
      <w:proofErr w:type="gramEnd"/>
      <w:r w:rsidR="00CC6E22" w:rsidRPr="00A54A4D">
        <w:t xml:space="preserve"> or opportunities? Please describe these and any mitigations.</w:t>
      </w:r>
    </w:p>
    <w:p w14:paraId="223B86D9" w14:textId="3FADBECE" w:rsidR="00D92621" w:rsidRPr="00A54A4D" w:rsidRDefault="00662D2E" w:rsidP="007237C4">
      <w:pPr>
        <w:pStyle w:val="BodyText"/>
      </w:pPr>
      <w:r w:rsidRPr="00A54A4D">
        <w:t xml:space="preserve">There were concerns </w:t>
      </w:r>
      <w:r w:rsidR="004027F5" w:rsidRPr="00A54A4D">
        <w:t xml:space="preserve">about increased costs </w:t>
      </w:r>
      <w:r w:rsidR="00D369E4" w:rsidRPr="00A54A4D">
        <w:t>due to</w:t>
      </w:r>
      <w:r w:rsidR="004027F5" w:rsidRPr="00A54A4D">
        <w:t xml:space="preserve"> more complex</w:t>
      </w:r>
      <w:r w:rsidR="00045CB6" w:rsidRPr="00A54A4D">
        <w:t xml:space="preserve"> themes-based reporting</w:t>
      </w:r>
      <w:r w:rsidR="003A6B9A" w:rsidRPr="00A54A4D">
        <w:t>,</w:t>
      </w:r>
      <w:r w:rsidR="00B8085C" w:rsidRPr="00A54A4D">
        <w:t xml:space="preserve"> and</w:t>
      </w:r>
      <w:r w:rsidR="0086027B" w:rsidRPr="00A54A4D">
        <w:t> </w:t>
      </w:r>
      <w:r w:rsidR="00BC4AF5" w:rsidRPr="00A54A4D">
        <w:t>the</w:t>
      </w:r>
      <w:r w:rsidR="00AA3A5E" w:rsidRPr="00A54A4D">
        <w:t xml:space="preserve"> </w:t>
      </w:r>
      <w:r w:rsidR="00B8085C" w:rsidRPr="00A54A4D">
        <w:t>need</w:t>
      </w:r>
      <w:r w:rsidR="00AA3A5E" w:rsidRPr="00A54A4D">
        <w:t xml:space="preserve"> for</w:t>
      </w:r>
      <w:r w:rsidR="00B8085C" w:rsidRPr="00A54A4D">
        <w:t xml:space="preserve"> adequate funding</w:t>
      </w:r>
      <w:r w:rsidR="00045CB6" w:rsidRPr="00A54A4D">
        <w:t>.</w:t>
      </w:r>
      <w:r w:rsidR="00B8085C" w:rsidRPr="00A54A4D">
        <w:t xml:space="preserve"> </w:t>
      </w:r>
      <w:r w:rsidR="00BA7F86" w:rsidRPr="00A54A4D">
        <w:t>A couple of</w:t>
      </w:r>
      <w:r w:rsidR="00397A4B" w:rsidRPr="00A54A4D">
        <w:t xml:space="preserve"> </w:t>
      </w:r>
      <w:r w:rsidR="0021020F" w:rsidRPr="00A54A4D">
        <w:t>respondents</w:t>
      </w:r>
      <w:r w:rsidR="00397A4B" w:rsidRPr="00A54A4D">
        <w:t xml:space="preserve"> </w:t>
      </w:r>
      <w:r w:rsidR="009D2304" w:rsidRPr="00A54A4D">
        <w:t xml:space="preserve">saw </w:t>
      </w:r>
      <w:r w:rsidR="00D369E4" w:rsidRPr="00A54A4D">
        <w:t xml:space="preserve">an </w:t>
      </w:r>
      <w:r w:rsidR="009D2304" w:rsidRPr="00A54A4D">
        <w:t>opportunity</w:t>
      </w:r>
      <w:r w:rsidR="00D369E4" w:rsidRPr="00A54A4D">
        <w:t xml:space="preserve"> to involve </w:t>
      </w:r>
      <w:r w:rsidR="00BA7F86" w:rsidRPr="00A54A4D">
        <w:t xml:space="preserve">Māori </w:t>
      </w:r>
      <w:r w:rsidR="00155A44" w:rsidRPr="00A54A4D">
        <w:t xml:space="preserve">in creating, </w:t>
      </w:r>
      <w:proofErr w:type="gramStart"/>
      <w:r w:rsidR="00155A44" w:rsidRPr="00A54A4D">
        <w:t>changing</w:t>
      </w:r>
      <w:proofErr w:type="gramEnd"/>
      <w:r w:rsidR="00155A44" w:rsidRPr="00A54A4D">
        <w:t xml:space="preserve"> and evaluating themes</w:t>
      </w:r>
      <w:r w:rsidR="00D369E4" w:rsidRPr="00A54A4D">
        <w:t>,</w:t>
      </w:r>
      <w:r w:rsidR="00155A44" w:rsidRPr="00A54A4D">
        <w:t xml:space="preserve"> and </w:t>
      </w:r>
      <w:r w:rsidR="00D369E4" w:rsidRPr="00A54A4D">
        <w:t>to use</w:t>
      </w:r>
      <w:r w:rsidR="00D12386" w:rsidRPr="00A54A4D">
        <w:t xml:space="preserve"> Māori frameworks</w:t>
      </w:r>
      <w:r w:rsidR="0054688E" w:rsidRPr="00A54A4D">
        <w:t xml:space="preserve"> </w:t>
      </w:r>
      <w:r w:rsidR="00A505C4" w:rsidRPr="00A54A4D">
        <w:t>in</w:t>
      </w:r>
      <w:r w:rsidR="00492DA7" w:rsidRPr="00A54A4D">
        <w:t xml:space="preserve"> the cross</w:t>
      </w:r>
      <w:r w:rsidR="002B0015">
        <w:noBreakHyphen/>
      </w:r>
      <w:r w:rsidR="00492DA7" w:rsidRPr="00A54A4D">
        <w:t>domain approach.</w:t>
      </w:r>
    </w:p>
    <w:p w14:paraId="6A42591D" w14:textId="3920A158" w:rsidR="45F243B2" w:rsidRPr="00A54A4D" w:rsidRDefault="75B0776D" w:rsidP="00E01864">
      <w:pPr>
        <w:pStyle w:val="Heading3"/>
      </w:pPr>
      <w:r w:rsidRPr="00A54A4D">
        <w:t>Proposal 7: Reduce the frequency of synthesis reports to</w:t>
      </w:r>
      <w:r w:rsidR="008627C7" w:rsidRPr="00A54A4D">
        <w:t> </w:t>
      </w:r>
      <w:r w:rsidRPr="00A54A4D">
        <w:t>six-yearly</w:t>
      </w:r>
    </w:p>
    <w:p w14:paraId="360C6A65" w14:textId="259C82B1" w:rsidR="00F40D63" w:rsidRPr="00A54A4D" w:rsidRDefault="00F40D63" w:rsidP="007237C4">
      <w:pPr>
        <w:pStyle w:val="BodyText"/>
        <w:rPr>
          <w:rFonts w:eastAsia="Times New Roman"/>
          <w:b/>
        </w:rPr>
      </w:pPr>
      <w:r w:rsidRPr="00A54A4D">
        <w:t>Move from a three-yearly to six-yearly cycle for synthesis reports.</w:t>
      </w:r>
    </w:p>
    <w:p w14:paraId="481D0B5B" w14:textId="09F30B63" w:rsidR="00237684" w:rsidRPr="00A54A4D" w:rsidRDefault="0CC33C72" w:rsidP="00151D5C">
      <w:pPr>
        <w:pStyle w:val="Heading4"/>
        <w:spacing w:before="180"/>
      </w:pPr>
      <w:r w:rsidRPr="00A54A4D">
        <w:t>T</w:t>
      </w:r>
      <w:r w:rsidR="343DD9EA" w:rsidRPr="00A54A4D">
        <w:t>heme</w:t>
      </w:r>
      <w:r w:rsidR="3AF73440" w:rsidRPr="00A54A4D">
        <w:t>s</w:t>
      </w:r>
    </w:p>
    <w:p w14:paraId="2751F192" w14:textId="62A7720C" w:rsidR="0001761C" w:rsidRPr="00A54A4D" w:rsidRDefault="002916BB" w:rsidP="0086027B">
      <w:pPr>
        <w:pStyle w:val="BodyText"/>
        <w:rPr>
          <w:bCs/>
        </w:rPr>
      </w:pPr>
      <w:r w:rsidRPr="00A54A4D">
        <w:t xml:space="preserve">Most </w:t>
      </w:r>
      <w:r w:rsidR="00620CAD" w:rsidRPr="00A54A4D">
        <w:t>respondents</w:t>
      </w:r>
      <w:r w:rsidRPr="00A54A4D">
        <w:t xml:space="preserve"> </w:t>
      </w:r>
      <w:r w:rsidR="00F634BD" w:rsidRPr="00A54A4D">
        <w:rPr>
          <w:bCs/>
        </w:rPr>
        <w:t>support</w:t>
      </w:r>
      <w:r w:rsidRPr="00A54A4D">
        <w:rPr>
          <w:bCs/>
        </w:rPr>
        <w:t>ed</w:t>
      </w:r>
      <w:r w:rsidR="00F634BD" w:rsidRPr="00A54A4D">
        <w:rPr>
          <w:bCs/>
        </w:rPr>
        <w:t xml:space="preserve"> </w:t>
      </w:r>
      <w:r w:rsidR="00F634BD" w:rsidRPr="00A54A4D">
        <w:t>reducing</w:t>
      </w:r>
      <w:r w:rsidR="008B63B7" w:rsidRPr="00A54A4D">
        <w:t xml:space="preserve"> the </w:t>
      </w:r>
      <w:r w:rsidR="00F634BD" w:rsidRPr="00A54A4D">
        <w:t xml:space="preserve">frequency </w:t>
      </w:r>
      <w:r w:rsidR="008B63B7" w:rsidRPr="00A54A4D">
        <w:t>to</w:t>
      </w:r>
      <w:r w:rsidR="00DF2B94" w:rsidRPr="00A54A4D">
        <w:rPr>
          <w:bCs/>
        </w:rPr>
        <w:t xml:space="preserve"> </w:t>
      </w:r>
      <w:r w:rsidR="008B63B7" w:rsidRPr="00A54A4D">
        <w:t>six</w:t>
      </w:r>
      <w:r w:rsidR="007E5F8E" w:rsidRPr="00A54A4D">
        <w:t>-</w:t>
      </w:r>
      <w:r w:rsidR="008B63B7" w:rsidRPr="00A54A4D">
        <w:t>yearly</w:t>
      </w:r>
      <w:r w:rsidR="00DF2B94" w:rsidRPr="00A54A4D">
        <w:rPr>
          <w:bCs/>
        </w:rPr>
        <w:t>.</w:t>
      </w:r>
    </w:p>
    <w:p w14:paraId="665C1A18" w14:textId="608575AD" w:rsidR="007E5F8E" w:rsidRPr="00A54A4D" w:rsidRDefault="007E5F8E" w:rsidP="00151D5C">
      <w:pPr>
        <w:pStyle w:val="Heading4"/>
        <w:spacing w:before="180"/>
      </w:pPr>
      <w:r w:rsidRPr="00A54A4D">
        <w:t>Consultation questions</w:t>
      </w:r>
    </w:p>
    <w:p w14:paraId="472B44BA" w14:textId="7DB56844" w:rsidR="00AC3049" w:rsidRPr="00A54A4D" w:rsidRDefault="00D01C56" w:rsidP="00151D5C">
      <w:pPr>
        <w:pStyle w:val="Heading5"/>
        <w:spacing w:before="180"/>
      </w:pPr>
      <w:r w:rsidRPr="00A54A4D">
        <w:t>Q</w:t>
      </w:r>
      <w:r w:rsidR="00AC3049" w:rsidRPr="00A54A4D">
        <w:t>33.</w:t>
      </w:r>
      <w:r w:rsidR="00AC3049" w:rsidRPr="00A54A4D">
        <w:tab/>
        <w:t>Is six-yearly reporting an appropriate interval for synthesis reports? Which</w:t>
      </w:r>
      <w:r w:rsidR="002B0015">
        <w:t> </w:t>
      </w:r>
      <w:r w:rsidR="00AC3049" w:rsidRPr="00A54A4D">
        <w:t>timeframe do you prefer, and why?</w:t>
      </w:r>
    </w:p>
    <w:p w14:paraId="567F964F" w14:textId="7C5AC89D" w:rsidR="008E7117" w:rsidRPr="00A54A4D" w:rsidRDefault="001C1FAB" w:rsidP="007237C4">
      <w:pPr>
        <w:pStyle w:val="BodyText"/>
      </w:pPr>
      <w:r w:rsidRPr="00A54A4D">
        <w:t>Most</w:t>
      </w:r>
      <w:r w:rsidR="008E7117" w:rsidRPr="00A54A4D">
        <w:t xml:space="preserve"> </w:t>
      </w:r>
      <w:r w:rsidR="002E08B4" w:rsidRPr="00A54A4D">
        <w:t>respondents</w:t>
      </w:r>
      <w:r w:rsidR="008E7117" w:rsidRPr="00A54A4D">
        <w:t xml:space="preserve"> </w:t>
      </w:r>
      <w:r w:rsidR="007D27D1" w:rsidRPr="00A54A4D">
        <w:t>support</w:t>
      </w:r>
      <w:r w:rsidR="00A23D0C" w:rsidRPr="00A54A4D">
        <w:t xml:space="preserve">ed </w:t>
      </w:r>
      <w:r w:rsidR="008E7117" w:rsidRPr="00A54A4D">
        <w:t>a six-yearly interval</w:t>
      </w:r>
      <w:r w:rsidR="00527D85" w:rsidRPr="00A54A4D">
        <w:t>, noting that:</w:t>
      </w:r>
    </w:p>
    <w:p w14:paraId="0B2C7564" w14:textId="3EB7CC53" w:rsidR="00BE7718" w:rsidRPr="00A54A4D" w:rsidRDefault="00527D85" w:rsidP="007237C4">
      <w:pPr>
        <w:pStyle w:val="Bullet"/>
      </w:pPr>
      <w:r w:rsidRPr="00A54A4D">
        <w:t>i</w:t>
      </w:r>
      <w:r w:rsidR="00E2612A" w:rsidRPr="00A54A4D">
        <w:t>t a</w:t>
      </w:r>
      <w:r w:rsidR="00BE7718" w:rsidRPr="00A54A4D">
        <w:t>llows better quality reporting due to resource allocation and greater data collection</w:t>
      </w:r>
    </w:p>
    <w:p w14:paraId="43A02A96" w14:textId="1F025D7A" w:rsidR="00BE7718" w:rsidRPr="00A54A4D" w:rsidRDefault="00A20083" w:rsidP="007237C4">
      <w:pPr>
        <w:pStyle w:val="Bullet"/>
      </w:pPr>
      <w:r w:rsidRPr="00A54A4D">
        <w:lastRenderedPageBreak/>
        <w:t>e</w:t>
      </w:r>
      <w:r w:rsidR="00BE7718" w:rsidRPr="00A54A4D">
        <w:t xml:space="preserve">nvironmental changes are slow </w:t>
      </w:r>
      <w:r w:rsidR="008B1288" w:rsidRPr="00A54A4D">
        <w:t xml:space="preserve">and </w:t>
      </w:r>
      <w:r w:rsidR="00BE7718" w:rsidRPr="00A54A4D">
        <w:t>tak</w:t>
      </w:r>
      <w:r w:rsidR="008B1288" w:rsidRPr="00A54A4D">
        <w:t>e</w:t>
      </w:r>
      <w:r w:rsidR="00BE7718" w:rsidRPr="00A54A4D">
        <w:t xml:space="preserve"> time to appear in reporting</w:t>
      </w:r>
      <w:r w:rsidR="00C1018F" w:rsidRPr="00A54A4D">
        <w:t>, and</w:t>
      </w:r>
      <w:r w:rsidR="00175BCD" w:rsidRPr="00A54A4D">
        <w:t xml:space="preserve"> </w:t>
      </w:r>
      <w:r w:rsidR="00C1018F" w:rsidRPr="00A54A4D">
        <w:t>a</w:t>
      </w:r>
      <w:r w:rsidR="008B1288" w:rsidRPr="00A54A4D">
        <w:t>n appropriate</w:t>
      </w:r>
      <w:r w:rsidR="00F95CA6" w:rsidRPr="00A54A4D">
        <w:t xml:space="preserve"> </w:t>
      </w:r>
      <w:r w:rsidR="00BE7718" w:rsidRPr="00A54A4D">
        <w:t xml:space="preserve">reporting interval </w:t>
      </w:r>
      <w:r w:rsidR="006D1A87" w:rsidRPr="00A54A4D">
        <w:t>can</w:t>
      </w:r>
      <w:r w:rsidR="00BE7718" w:rsidRPr="00A54A4D">
        <w:t xml:space="preserve"> reflect this</w:t>
      </w:r>
    </w:p>
    <w:p w14:paraId="7B810238" w14:textId="1D8B071A" w:rsidR="00421488" w:rsidRPr="00A54A4D" w:rsidRDefault="00A769C3" w:rsidP="007237C4">
      <w:pPr>
        <w:pStyle w:val="Bullet"/>
      </w:pPr>
      <w:r w:rsidRPr="00A54A4D">
        <w:t>s</w:t>
      </w:r>
      <w:r w:rsidR="00BE7718" w:rsidRPr="00A54A4D">
        <w:t>ix years is more suitable than five</w:t>
      </w:r>
      <w:r w:rsidR="00964D11" w:rsidRPr="00A54A4D">
        <w:t>,</w:t>
      </w:r>
      <w:r w:rsidR="00F95CA6" w:rsidRPr="00A54A4D">
        <w:t xml:space="preserve"> </w:t>
      </w:r>
      <w:r w:rsidR="00BE7718" w:rsidRPr="00A54A4D">
        <w:t>due to short</w:t>
      </w:r>
      <w:r w:rsidR="008925E3" w:rsidRPr="00A54A4D">
        <w:t>er</w:t>
      </w:r>
      <w:r w:rsidR="00BE7718" w:rsidRPr="00A54A4D">
        <w:t xml:space="preserve"> election cycles </w:t>
      </w:r>
      <w:r w:rsidR="008925E3" w:rsidRPr="00A54A4D">
        <w:t>in New Zealand and</w:t>
      </w:r>
      <w:r w:rsidR="00BE7718" w:rsidRPr="00A54A4D">
        <w:t xml:space="preserve"> </w:t>
      </w:r>
      <w:r w:rsidR="008925E3" w:rsidRPr="00A54A4D">
        <w:t xml:space="preserve">coordination with the </w:t>
      </w:r>
      <w:r w:rsidR="00A103C9" w:rsidRPr="00A54A4D">
        <w:t>Long-Term</w:t>
      </w:r>
      <w:r w:rsidR="008925E3" w:rsidRPr="00A54A4D">
        <w:t xml:space="preserve"> Insights Briefing</w:t>
      </w:r>
      <w:r w:rsidR="00964D11" w:rsidRPr="00A54A4D">
        <w:t>,</w:t>
      </w:r>
      <w:r w:rsidR="008925E3" w:rsidRPr="00A54A4D">
        <w:t xml:space="preserve"> produced by the </w:t>
      </w:r>
      <w:r w:rsidR="00C1018F" w:rsidRPr="00A54A4D">
        <w:t>M</w:t>
      </w:r>
      <w:r w:rsidR="00055CB5" w:rsidRPr="00A54A4D">
        <w:t xml:space="preserve">inistry </w:t>
      </w:r>
      <w:r w:rsidR="008925E3" w:rsidRPr="00A54A4D">
        <w:t>on a three</w:t>
      </w:r>
      <w:r w:rsidR="002B0015">
        <w:noBreakHyphen/>
      </w:r>
      <w:r w:rsidR="008925E3" w:rsidRPr="00A54A4D">
        <w:t>yearly cycle.</w:t>
      </w:r>
    </w:p>
    <w:p w14:paraId="5C950C42" w14:textId="3ACA6A0E" w:rsidR="00B326D0" w:rsidRPr="00A54A4D" w:rsidRDefault="006752A4" w:rsidP="007237C4">
      <w:pPr>
        <w:pStyle w:val="BodyText"/>
      </w:pPr>
      <w:r w:rsidRPr="00A54A4D">
        <w:t xml:space="preserve">Some </w:t>
      </w:r>
      <w:r w:rsidR="005C1DEA" w:rsidRPr="00A54A4D">
        <w:t>did no</w:t>
      </w:r>
      <w:r w:rsidR="00331D1A" w:rsidRPr="00A54A4D">
        <w:t xml:space="preserve">t support </w:t>
      </w:r>
      <w:r w:rsidR="00E15641" w:rsidRPr="00A54A4D">
        <w:t>a</w:t>
      </w:r>
      <w:r w:rsidR="008E7117" w:rsidRPr="00A54A4D">
        <w:t xml:space="preserve"> six-yearly interval</w:t>
      </w:r>
      <w:r w:rsidR="00B326D0" w:rsidRPr="00A54A4D">
        <w:t>, noting that:</w:t>
      </w:r>
    </w:p>
    <w:p w14:paraId="1F11A506" w14:textId="7BE33B6C" w:rsidR="00421488" w:rsidRPr="00A54A4D" w:rsidRDefault="003255F2" w:rsidP="007237C4">
      <w:pPr>
        <w:pStyle w:val="Bullet"/>
      </w:pPr>
      <w:r w:rsidRPr="00A54A4D">
        <w:t>d</w:t>
      </w:r>
      <w:r w:rsidR="00421488" w:rsidRPr="00A54A4D">
        <w:t>egradation of the environment may be missed with longer intervals</w:t>
      </w:r>
    </w:p>
    <w:p w14:paraId="02F490BB" w14:textId="3CD2CD6A" w:rsidR="00421488" w:rsidRPr="00A54A4D" w:rsidRDefault="00964D11" w:rsidP="007237C4">
      <w:pPr>
        <w:pStyle w:val="Bullet"/>
      </w:pPr>
      <w:r w:rsidRPr="00A54A4D">
        <w:t xml:space="preserve">it reduces </w:t>
      </w:r>
      <w:r w:rsidR="003255F2" w:rsidRPr="00A54A4D">
        <w:t>t</w:t>
      </w:r>
      <w:r w:rsidR="007B5A61" w:rsidRPr="00A54A4D">
        <w:t xml:space="preserve">he </w:t>
      </w:r>
      <w:r w:rsidR="00421488" w:rsidRPr="00A54A4D">
        <w:t xml:space="preserve">ability to </w:t>
      </w:r>
      <w:r w:rsidR="001A20B2" w:rsidRPr="00A54A4D">
        <w:t>pinpoint</w:t>
      </w:r>
      <w:r w:rsidR="00421488" w:rsidRPr="00A54A4D">
        <w:t xml:space="preserve"> when environmental change happened</w:t>
      </w:r>
      <w:r w:rsidR="00356364" w:rsidRPr="00A54A4D">
        <w:t xml:space="preserve"> and, therefore, what </w:t>
      </w:r>
      <w:r w:rsidR="00E5590D" w:rsidRPr="00A54A4D">
        <w:t>occurred to alter the environment</w:t>
      </w:r>
    </w:p>
    <w:p w14:paraId="0781632B" w14:textId="713EBC44" w:rsidR="00421488" w:rsidRPr="00A54A4D" w:rsidRDefault="0053620A" w:rsidP="007237C4">
      <w:pPr>
        <w:pStyle w:val="Bullet"/>
      </w:pPr>
      <w:r w:rsidRPr="00A54A4D">
        <w:t>s</w:t>
      </w:r>
      <w:r w:rsidR="00F9478A" w:rsidRPr="00A54A4D">
        <w:t>ix years is a</w:t>
      </w:r>
      <w:r w:rsidR="00421488" w:rsidRPr="00A54A4D">
        <w:t xml:space="preserve"> long </w:t>
      </w:r>
      <w:r w:rsidR="00AC6857" w:rsidRPr="00A54A4D">
        <w:t xml:space="preserve">time before </w:t>
      </w:r>
      <w:r w:rsidR="00421488" w:rsidRPr="00A54A4D">
        <w:t>an environmental issue</w:t>
      </w:r>
      <w:r w:rsidR="00AC6857" w:rsidRPr="00A54A4D">
        <w:t xml:space="preserve"> can be reported on (with a synthesis report)</w:t>
      </w:r>
      <w:r w:rsidR="00ED4211" w:rsidRPr="00A54A4D">
        <w:t xml:space="preserve">, which could slow down </w:t>
      </w:r>
      <w:r w:rsidR="00F20A81" w:rsidRPr="00A54A4D">
        <w:t>remedial</w:t>
      </w:r>
      <w:r w:rsidR="00421488" w:rsidRPr="00A54A4D">
        <w:t xml:space="preserve"> </w:t>
      </w:r>
      <w:r w:rsidR="00AC6857" w:rsidRPr="00A54A4D">
        <w:t>action</w:t>
      </w:r>
    </w:p>
    <w:p w14:paraId="465AEEC8" w14:textId="61ED84B6" w:rsidR="00BE50CA" w:rsidRPr="00A54A4D" w:rsidRDefault="00BE50CA" w:rsidP="007237C4">
      <w:pPr>
        <w:pStyle w:val="Bullet"/>
      </w:pPr>
      <w:r w:rsidRPr="00A54A4D">
        <w:t>New Zealand</w:t>
      </w:r>
      <w:r w:rsidR="00E0571F" w:rsidRPr="00A54A4D">
        <w:t>’s reporting interval</w:t>
      </w:r>
      <w:r w:rsidRPr="00A54A4D">
        <w:t xml:space="preserve"> should align with </w:t>
      </w:r>
      <w:r w:rsidR="008E7117" w:rsidRPr="00A54A4D">
        <w:t xml:space="preserve">other OECD countries </w:t>
      </w:r>
      <w:r w:rsidR="00A53856" w:rsidRPr="00A54A4D">
        <w:t>(</w:t>
      </w:r>
      <w:r w:rsidR="00171CE0" w:rsidRPr="00A54A4D">
        <w:t>four or five</w:t>
      </w:r>
      <w:r w:rsidR="00BC51F2" w:rsidRPr="00A54A4D">
        <w:t> </w:t>
      </w:r>
      <w:r w:rsidR="00171CE0" w:rsidRPr="00A54A4D">
        <w:t>year</w:t>
      </w:r>
      <w:r w:rsidR="00964D11" w:rsidRPr="00A54A4D">
        <w:t>s</w:t>
      </w:r>
      <w:r w:rsidR="00A53856" w:rsidRPr="00A54A4D">
        <w:t>)</w:t>
      </w:r>
    </w:p>
    <w:p w14:paraId="0E875F39" w14:textId="25ACA7DE" w:rsidR="008E7117" w:rsidRPr="00A54A4D" w:rsidRDefault="009A6183" w:rsidP="007237C4">
      <w:pPr>
        <w:pStyle w:val="Bullet"/>
      </w:pPr>
      <w:r w:rsidRPr="00A54A4D">
        <w:t>t</w:t>
      </w:r>
      <w:r w:rsidR="00E0571F" w:rsidRPr="00A54A4D">
        <w:t xml:space="preserve">he </w:t>
      </w:r>
      <w:r w:rsidR="0020103E" w:rsidRPr="00A54A4D">
        <w:t xml:space="preserve">reporting </w:t>
      </w:r>
      <w:r w:rsidR="00BE50CA" w:rsidRPr="00A54A4D">
        <w:t xml:space="preserve">interval should </w:t>
      </w:r>
      <w:r w:rsidR="008E7117" w:rsidRPr="00A54A4D">
        <w:t>coincide with the election cycle</w:t>
      </w:r>
      <w:r w:rsidR="00A53856" w:rsidRPr="00A54A4D">
        <w:t xml:space="preserve"> (three years)</w:t>
      </w:r>
      <w:r w:rsidR="009E6B2C" w:rsidRPr="00A54A4D">
        <w:t>, ensuring that</w:t>
      </w:r>
      <w:r w:rsidR="00BC51F2" w:rsidRPr="00A54A4D">
        <w:t> </w:t>
      </w:r>
      <w:r w:rsidR="009E6B2C" w:rsidRPr="00A54A4D">
        <w:t xml:space="preserve">every </w:t>
      </w:r>
      <w:r w:rsidR="00793364" w:rsidRPr="00A54A4D">
        <w:t>G</w:t>
      </w:r>
      <w:r w:rsidR="009E6B2C" w:rsidRPr="00A54A4D">
        <w:t xml:space="preserve">overnment </w:t>
      </w:r>
      <w:r w:rsidR="00D321C3" w:rsidRPr="00A54A4D">
        <w:t>respond</w:t>
      </w:r>
      <w:r w:rsidR="00F53758" w:rsidRPr="00A54A4D">
        <w:t>s</w:t>
      </w:r>
      <w:r w:rsidR="00D321C3" w:rsidRPr="00A54A4D">
        <w:t xml:space="preserve"> and </w:t>
      </w:r>
      <w:r w:rsidR="00F53758" w:rsidRPr="00A54A4D">
        <w:t>is</w:t>
      </w:r>
      <w:r w:rsidR="00D321C3" w:rsidRPr="00A54A4D">
        <w:t xml:space="preserve"> accountable for the environment during a term</w:t>
      </w:r>
      <w:r w:rsidR="00DD6243" w:rsidRPr="00A54A4D">
        <w:t xml:space="preserve"> in</w:t>
      </w:r>
      <w:r w:rsidR="00BC51F2" w:rsidRPr="00A54A4D">
        <w:t> </w:t>
      </w:r>
      <w:r w:rsidR="00671EB7" w:rsidRPr="00A54A4D">
        <w:t>P</w:t>
      </w:r>
      <w:r w:rsidR="00DD6243" w:rsidRPr="00A54A4D">
        <w:t>arliament</w:t>
      </w:r>
      <w:r w:rsidR="45F243B2" w:rsidRPr="00A54A4D" w:rsidDel="004D7520">
        <w:t>.</w:t>
      </w:r>
    </w:p>
    <w:p w14:paraId="0C143A5B" w14:textId="71A7DAD3" w:rsidR="00CC6E22" w:rsidRPr="00A54A4D" w:rsidRDefault="00DB7135" w:rsidP="007F0BCF">
      <w:pPr>
        <w:pStyle w:val="Heading5"/>
      </w:pPr>
      <w:r w:rsidRPr="00A54A4D">
        <w:t>Q</w:t>
      </w:r>
      <w:r w:rsidR="00AC3049" w:rsidRPr="00A54A4D">
        <w:t>34.</w:t>
      </w:r>
      <w:r w:rsidR="00AC3049" w:rsidRPr="00A54A4D">
        <w:tab/>
        <w:t xml:space="preserve">In your view, have we overlooked any costs, benefits, </w:t>
      </w:r>
      <w:proofErr w:type="gramStart"/>
      <w:r w:rsidR="00AC3049" w:rsidRPr="00A54A4D">
        <w:t>risks</w:t>
      </w:r>
      <w:proofErr w:type="gramEnd"/>
      <w:r w:rsidR="00AC3049" w:rsidRPr="00A54A4D">
        <w:t xml:space="preserve"> or opportunities? Please describe these and any mitigations.</w:t>
      </w:r>
    </w:p>
    <w:p w14:paraId="6FBA6E30" w14:textId="7AB7AC9F" w:rsidR="001F06E9" w:rsidRPr="00A54A4D" w:rsidRDefault="002D1D4F" w:rsidP="007F0BCF">
      <w:pPr>
        <w:pStyle w:val="BodyText"/>
      </w:pPr>
      <w:r w:rsidRPr="00A54A4D">
        <w:t>Respondents commented that:</w:t>
      </w:r>
    </w:p>
    <w:p w14:paraId="47DD913B" w14:textId="37A3C4BF" w:rsidR="45F243B2" w:rsidRPr="00A54A4D" w:rsidRDefault="00A17E07" w:rsidP="007F0BCF">
      <w:pPr>
        <w:pStyle w:val="Bullet"/>
        <w:rPr>
          <w:rFonts w:eastAsiaTheme="minorEastAsia"/>
        </w:rPr>
      </w:pPr>
      <w:r w:rsidRPr="00A54A4D">
        <w:t>c</w:t>
      </w:r>
      <w:r w:rsidR="45F243B2" w:rsidRPr="00A54A4D">
        <w:t>hanging to six</w:t>
      </w:r>
      <w:r w:rsidR="00DD6272" w:rsidRPr="00A54A4D">
        <w:t>-</w:t>
      </w:r>
      <w:r w:rsidR="45F243B2" w:rsidRPr="00A54A4D">
        <w:t>year</w:t>
      </w:r>
      <w:r w:rsidR="00DD6272" w:rsidRPr="00A54A4D">
        <w:t>ly</w:t>
      </w:r>
      <w:r w:rsidR="45F243B2" w:rsidRPr="00A54A4D">
        <w:t xml:space="preserve"> </w:t>
      </w:r>
      <w:r w:rsidR="0087336C" w:rsidRPr="00A54A4D">
        <w:t xml:space="preserve">intervals </w:t>
      </w:r>
      <w:r w:rsidR="45F243B2" w:rsidRPr="00A54A4D">
        <w:t xml:space="preserve">is the cornerstone for </w:t>
      </w:r>
      <w:r w:rsidR="0087336C" w:rsidRPr="00A54A4D">
        <w:t xml:space="preserve">better </w:t>
      </w:r>
      <w:r w:rsidR="45F243B2" w:rsidRPr="00A54A4D">
        <w:t>national environmental reporting</w:t>
      </w:r>
    </w:p>
    <w:p w14:paraId="34F6A696" w14:textId="4FC22D29" w:rsidR="45F243B2" w:rsidRPr="00A54A4D" w:rsidRDefault="45F243B2" w:rsidP="007F0BCF">
      <w:pPr>
        <w:pStyle w:val="Bullet"/>
        <w:rPr>
          <w:rFonts w:eastAsiaTheme="minorEastAsia"/>
          <w:color w:val="000000" w:themeColor="text1"/>
        </w:rPr>
      </w:pPr>
      <w:r w:rsidRPr="00A54A4D">
        <w:rPr>
          <w:rFonts w:eastAsia="Calibri" w:cs="Calibri"/>
          <w:color w:val="000000" w:themeColor="text1"/>
        </w:rPr>
        <w:t>reporting must draw on the full period of record</w:t>
      </w:r>
      <w:r w:rsidR="00032679" w:rsidRPr="00A54A4D">
        <w:rPr>
          <w:rFonts w:eastAsia="Calibri" w:cs="Calibri"/>
          <w:color w:val="000000" w:themeColor="text1"/>
        </w:rPr>
        <w:t>s</w:t>
      </w:r>
      <w:r w:rsidRPr="00A54A4D">
        <w:rPr>
          <w:rFonts w:eastAsia="Calibri" w:cs="Calibri"/>
          <w:color w:val="000000" w:themeColor="text1"/>
        </w:rPr>
        <w:t xml:space="preserve"> and examine when change happened</w:t>
      </w:r>
    </w:p>
    <w:p w14:paraId="62005B78" w14:textId="2A2DC41D" w:rsidR="00C12158" w:rsidRPr="00A54A4D" w:rsidRDefault="000A578C" w:rsidP="007F0BCF">
      <w:pPr>
        <w:pStyle w:val="Bullet"/>
        <w:rPr>
          <w:rFonts w:eastAsiaTheme="minorEastAsia"/>
        </w:rPr>
      </w:pPr>
      <w:r w:rsidRPr="00A54A4D">
        <w:t>t</w:t>
      </w:r>
      <w:r w:rsidR="00C12158" w:rsidRPr="00A54A4D">
        <w:t>here is a need for more up</w:t>
      </w:r>
      <w:r w:rsidR="0087336C" w:rsidRPr="00A54A4D">
        <w:t>-</w:t>
      </w:r>
      <w:r w:rsidR="00C12158" w:rsidRPr="00A54A4D">
        <w:t>to</w:t>
      </w:r>
      <w:r w:rsidR="0087336C" w:rsidRPr="00A54A4D">
        <w:t>-</w:t>
      </w:r>
      <w:r w:rsidR="00C12158" w:rsidRPr="00A54A4D">
        <w:t>date reporting</w:t>
      </w:r>
    </w:p>
    <w:p w14:paraId="7A19697A" w14:textId="340ABD18" w:rsidR="45F243B2" w:rsidRPr="00A54A4D" w:rsidRDefault="000A578C" w:rsidP="007F0BCF">
      <w:pPr>
        <w:pStyle w:val="Bullet"/>
        <w:rPr>
          <w:rFonts w:eastAsiaTheme="minorEastAsia"/>
          <w:color w:val="000000" w:themeColor="text1"/>
        </w:rPr>
      </w:pPr>
      <w:r w:rsidRPr="00A54A4D">
        <w:rPr>
          <w:rFonts w:eastAsia="Calibri" w:cs="Calibri"/>
          <w:color w:val="000000" w:themeColor="text1"/>
        </w:rPr>
        <w:t>t</w:t>
      </w:r>
      <w:r w:rsidR="00801E38" w:rsidRPr="00A54A4D">
        <w:rPr>
          <w:rFonts w:eastAsia="Calibri" w:cs="Calibri"/>
          <w:color w:val="000000" w:themeColor="text1"/>
        </w:rPr>
        <w:t>here are o</w:t>
      </w:r>
      <w:r w:rsidR="45F243B2" w:rsidRPr="00A54A4D">
        <w:rPr>
          <w:rFonts w:eastAsia="Calibri" w:cs="Calibri"/>
          <w:color w:val="000000" w:themeColor="text1"/>
        </w:rPr>
        <w:t xml:space="preserve">pportunities to </w:t>
      </w:r>
      <w:r w:rsidR="0087336C" w:rsidRPr="00A54A4D">
        <w:rPr>
          <w:rFonts w:eastAsia="Calibri" w:cs="Calibri"/>
          <w:color w:val="000000" w:themeColor="text1"/>
        </w:rPr>
        <w:t xml:space="preserve">use </w:t>
      </w:r>
      <w:r w:rsidR="45F243B2" w:rsidRPr="00A54A4D">
        <w:rPr>
          <w:rFonts w:eastAsia="Calibri" w:cs="Calibri"/>
          <w:color w:val="333333"/>
        </w:rPr>
        <w:t>innovative technologies and products</w:t>
      </w:r>
      <w:r w:rsidR="0087336C" w:rsidRPr="00A54A4D">
        <w:rPr>
          <w:rFonts w:eastAsia="Calibri" w:cs="Calibri"/>
          <w:color w:val="333333"/>
        </w:rPr>
        <w:t>,</w:t>
      </w:r>
      <w:r w:rsidR="45F243B2" w:rsidRPr="00A54A4D">
        <w:rPr>
          <w:rFonts w:eastAsia="Calibri" w:cs="Calibri"/>
          <w:color w:val="333333"/>
        </w:rPr>
        <w:t xml:space="preserve"> </w:t>
      </w:r>
      <w:r w:rsidR="00801E38" w:rsidRPr="00A54A4D">
        <w:rPr>
          <w:rFonts w:eastAsia="Calibri" w:cs="Calibri"/>
          <w:color w:val="333333"/>
        </w:rPr>
        <w:t>to</w:t>
      </w:r>
      <w:r w:rsidR="45F243B2" w:rsidRPr="00A54A4D">
        <w:rPr>
          <w:rFonts w:eastAsia="Calibri" w:cs="Calibri"/>
          <w:color w:val="333333"/>
        </w:rPr>
        <w:t xml:space="preserve"> accelerate measurement of data or fill gaps in our data system</w:t>
      </w:r>
    </w:p>
    <w:p w14:paraId="4BBE0A82" w14:textId="54D1848C" w:rsidR="006D4701" w:rsidRPr="00A54A4D" w:rsidRDefault="000A578C" w:rsidP="007F0BCF">
      <w:pPr>
        <w:pStyle w:val="Bullet"/>
        <w:rPr>
          <w:rFonts w:eastAsiaTheme="minorEastAsia"/>
        </w:rPr>
      </w:pPr>
      <w:r w:rsidRPr="00A54A4D">
        <w:t>t</w:t>
      </w:r>
      <w:r w:rsidR="006D4701" w:rsidRPr="00A54A4D">
        <w:t>he Ministry should be looking for better ways to report where workload is high or extra people, especially Māori, should be recruited in the reporting space.</w:t>
      </w:r>
    </w:p>
    <w:p w14:paraId="7CEDAD52" w14:textId="3BE55291" w:rsidR="003413EC" w:rsidRPr="00A54A4D" w:rsidRDefault="00AC3049" w:rsidP="007F0BCF">
      <w:pPr>
        <w:pStyle w:val="Heading3"/>
      </w:pPr>
      <w:r w:rsidRPr="00A54A4D">
        <w:t>Proposal 8: Replace domain reports with one commentary each year</w:t>
      </w:r>
    </w:p>
    <w:p w14:paraId="4DBC0CC7" w14:textId="02695825" w:rsidR="00F40D63" w:rsidRPr="00A54A4D" w:rsidRDefault="00F40D63" w:rsidP="007F0BCF">
      <w:pPr>
        <w:pStyle w:val="BodyText"/>
        <w:rPr>
          <w:rFonts w:eastAsia="Times New Roman"/>
        </w:rPr>
      </w:pPr>
      <w:r w:rsidRPr="00A54A4D">
        <w:t>Between the six-yearly synthesis reports, replace six-monthly domain reports with one theme-based commentary each calendar year.</w:t>
      </w:r>
    </w:p>
    <w:p w14:paraId="582372EF" w14:textId="6D1A66F8" w:rsidR="00775656" w:rsidRPr="00A54A4D" w:rsidRDefault="00C05676" w:rsidP="007F0BCF">
      <w:pPr>
        <w:pStyle w:val="Heading4"/>
      </w:pPr>
      <w:r w:rsidRPr="00A54A4D">
        <w:t>T</w:t>
      </w:r>
      <w:r w:rsidR="00C97BF3" w:rsidRPr="00A54A4D">
        <w:t>heme</w:t>
      </w:r>
      <w:r w:rsidR="00C12158" w:rsidRPr="00A54A4D">
        <w:t>s</w:t>
      </w:r>
    </w:p>
    <w:p w14:paraId="5EFCC945" w14:textId="18AA609C" w:rsidR="45F243B2" w:rsidRPr="00A54A4D" w:rsidRDefault="00BB3FFC" w:rsidP="007F0BCF">
      <w:pPr>
        <w:pStyle w:val="BodyText"/>
      </w:pPr>
      <w:r w:rsidRPr="00A54A4D">
        <w:t>T</w:t>
      </w:r>
      <w:r w:rsidR="001C3EC5" w:rsidRPr="00A54A4D">
        <w:t xml:space="preserve">here was </w:t>
      </w:r>
      <w:r w:rsidR="00993F50" w:rsidRPr="00A54A4D">
        <w:t>overall</w:t>
      </w:r>
      <w:r w:rsidR="001C3EC5" w:rsidRPr="00A54A4D">
        <w:t xml:space="preserve"> support for</w:t>
      </w:r>
      <w:r w:rsidR="00356171" w:rsidRPr="00A54A4D">
        <w:t xml:space="preserve"> the proposal</w:t>
      </w:r>
      <w:r w:rsidR="00C05676" w:rsidRPr="00A54A4D">
        <w:t>. C</w:t>
      </w:r>
      <w:r w:rsidR="00C2043D" w:rsidRPr="00A54A4D">
        <w:t xml:space="preserve">ommentaries </w:t>
      </w:r>
      <w:r w:rsidR="00C05676" w:rsidRPr="00A54A4D">
        <w:t xml:space="preserve">were </w:t>
      </w:r>
      <w:r w:rsidR="00B42882" w:rsidRPr="00A54A4D">
        <w:t>considered</w:t>
      </w:r>
      <w:r w:rsidR="00C2043D" w:rsidRPr="00A54A4D">
        <w:t xml:space="preserve"> more flexible</w:t>
      </w:r>
      <w:r w:rsidR="00F31D0C" w:rsidRPr="00A54A4D">
        <w:t xml:space="preserve">, </w:t>
      </w:r>
      <w:proofErr w:type="gramStart"/>
      <w:r w:rsidR="003E7A70" w:rsidRPr="00A54A4D">
        <w:t>adaptable</w:t>
      </w:r>
      <w:proofErr w:type="gramEnd"/>
      <w:r w:rsidR="00875B66" w:rsidRPr="00A54A4D">
        <w:t xml:space="preserve"> and </w:t>
      </w:r>
      <w:r w:rsidR="00F31D0C" w:rsidRPr="00A54A4D">
        <w:t xml:space="preserve">able to </w:t>
      </w:r>
      <w:r w:rsidR="00875B66" w:rsidRPr="00A54A4D">
        <w:t>capture a more holistic view o</w:t>
      </w:r>
      <w:r w:rsidR="00691FE3" w:rsidRPr="00A54A4D">
        <w:t>f</w:t>
      </w:r>
      <w:r w:rsidR="00875B66" w:rsidRPr="00A54A4D">
        <w:t xml:space="preserve"> the environment</w:t>
      </w:r>
      <w:r w:rsidR="00885AE2" w:rsidRPr="00A54A4D">
        <w:t>.</w:t>
      </w:r>
    </w:p>
    <w:p w14:paraId="2395DC05" w14:textId="1C96696B" w:rsidR="00C05676" w:rsidRPr="00A54A4D" w:rsidRDefault="00C05676" w:rsidP="007F0BCF">
      <w:pPr>
        <w:pStyle w:val="Heading4"/>
      </w:pPr>
      <w:r w:rsidRPr="00A54A4D">
        <w:lastRenderedPageBreak/>
        <w:t>Consultation questions</w:t>
      </w:r>
    </w:p>
    <w:p w14:paraId="64AAB3DE" w14:textId="0AFD17C1" w:rsidR="00DF4090" w:rsidRPr="00A54A4D" w:rsidRDefault="00DB7135" w:rsidP="007F0BCF">
      <w:pPr>
        <w:pStyle w:val="Heading5"/>
      </w:pPr>
      <w:r w:rsidRPr="00A54A4D">
        <w:t>Q</w:t>
      </w:r>
      <w:r w:rsidR="00AC3049" w:rsidRPr="00A54A4D">
        <w:t>35.</w:t>
      </w:r>
      <w:r w:rsidR="00AC3049" w:rsidRPr="00A54A4D">
        <w:tab/>
        <w:t>What are some pros and cons of changing the frequency of in-between commentaries to a priority basis, with no mandatory coverage of all themes in</w:t>
      </w:r>
      <w:r w:rsidR="006E1ED2" w:rsidRPr="00A54A4D">
        <w:t> </w:t>
      </w:r>
      <w:r w:rsidR="00AC3049" w:rsidRPr="00A54A4D">
        <w:t>a</w:t>
      </w:r>
      <w:r w:rsidR="006E1ED2" w:rsidRPr="00A54A4D">
        <w:t> </w:t>
      </w:r>
      <w:r w:rsidR="00AC3049" w:rsidRPr="00A54A4D">
        <w:t>reporting cycle?</w:t>
      </w:r>
    </w:p>
    <w:p w14:paraId="39D87D68" w14:textId="1A2821D2" w:rsidR="00FE4314" w:rsidRPr="00A54A4D" w:rsidRDefault="001056BD" w:rsidP="007F0BCF">
      <w:pPr>
        <w:pStyle w:val="BodyText"/>
      </w:pPr>
      <w:r w:rsidRPr="00A54A4D">
        <w:t xml:space="preserve">Respondents </w:t>
      </w:r>
      <w:r w:rsidR="00B946F1" w:rsidRPr="00A54A4D">
        <w:t xml:space="preserve">highlighted </w:t>
      </w:r>
      <w:proofErr w:type="gramStart"/>
      <w:r w:rsidR="00B946F1" w:rsidRPr="00A54A4D">
        <w:t>a</w:t>
      </w:r>
      <w:r w:rsidR="00530B66" w:rsidRPr="00A54A4D">
        <w:t xml:space="preserve"> number of</w:t>
      </w:r>
      <w:proofErr w:type="gramEnd"/>
      <w:r w:rsidR="00C6043E" w:rsidRPr="00A54A4D">
        <w:t xml:space="preserve"> pros</w:t>
      </w:r>
      <w:r w:rsidR="000F2B73" w:rsidRPr="00A54A4D">
        <w:t xml:space="preserve"> and cons</w:t>
      </w:r>
      <w:r w:rsidR="00F026D2" w:rsidRPr="00A54A4D">
        <w:t>.</w:t>
      </w:r>
    </w:p>
    <w:p w14:paraId="3ABA34EC" w14:textId="254E8E03" w:rsidR="000F33B7" w:rsidRPr="00A54A4D" w:rsidRDefault="000F33B7" w:rsidP="004854F8">
      <w:pPr>
        <w:pStyle w:val="BodyText"/>
        <w:spacing w:after="80"/>
        <w:rPr>
          <w:b/>
          <w:bCs/>
        </w:rPr>
      </w:pPr>
      <w:r w:rsidRPr="00A54A4D">
        <w:rPr>
          <w:b/>
          <w:bCs/>
        </w:rPr>
        <w:t>Pros</w:t>
      </w:r>
    </w:p>
    <w:p w14:paraId="6718389D" w14:textId="79EA2161" w:rsidR="00C45F06" w:rsidRPr="00A54A4D" w:rsidRDefault="001E6E94" w:rsidP="004854F8">
      <w:pPr>
        <w:pStyle w:val="Bullet"/>
        <w:spacing w:after="100"/>
      </w:pPr>
      <w:r w:rsidRPr="00A54A4D">
        <w:t>It supports an e</w:t>
      </w:r>
      <w:r w:rsidR="00C45F06" w:rsidRPr="00A54A4D">
        <w:t>xpert</w:t>
      </w:r>
      <w:r w:rsidR="00D73869" w:rsidRPr="00A54A4D">
        <w:t>-</w:t>
      </w:r>
      <w:r w:rsidR="00C45F06" w:rsidRPr="00A54A4D">
        <w:t>based approach</w:t>
      </w:r>
      <w:r w:rsidR="00206991" w:rsidRPr="00A54A4D">
        <w:t>, with the standing advisory panel</w:t>
      </w:r>
      <w:r w:rsidR="00C45F06" w:rsidRPr="00A54A4D">
        <w:t xml:space="preserve"> qualified to act on environmental information from all levels</w:t>
      </w:r>
      <w:r w:rsidR="005B4655" w:rsidRPr="00A54A4D">
        <w:t>,</w:t>
      </w:r>
      <w:r w:rsidR="00C45F06" w:rsidRPr="00A54A4D">
        <w:t xml:space="preserve"> and inform reporting prioritisation accordingly.</w:t>
      </w:r>
    </w:p>
    <w:p w14:paraId="07DCE866" w14:textId="249F5D3F" w:rsidR="00D17D8C" w:rsidRPr="00A54A4D" w:rsidRDefault="00C45F06" w:rsidP="004854F8">
      <w:pPr>
        <w:pStyle w:val="Bullet"/>
        <w:spacing w:after="100"/>
      </w:pPr>
      <w:r w:rsidRPr="00A54A4D">
        <w:t>Reports can be prioritised based on what is happening in the environment</w:t>
      </w:r>
      <w:r w:rsidR="005D0230" w:rsidRPr="00A54A4D">
        <w:t>, which</w:t>
      </w:r>
      <w:r w:rsidR="002C4CC1" w:rsidRPr="00A54A4D">
        <w:t xml:space="preserve"> allows</w:t>
      </w:r>
      <w:r w:rsidRPr="00A54A4D">
        <w:t xml:space="preserve"> resource and effort to be targeted at the highest priority theme, enabling timely intervention.</w:t>
      </w:r>
    </w:p>
    <w:p w14:paraId="25D33087" w14:textId="59789993" w:rsidR="00C45F06" w:rsidRPr="00A54A4D" w:rsidRDefault="00C45F06" w:rsidP="004854F8">
      <w:pPr>
        <w:pStyle w:val="Bullet"/>
        <w:spacing w:after="100"/>
      </w:pPr>
      <w:r w:rsidRPr="00A54A4D">
        <w:t>Prioritisation helps create a reporting system that strikes an appropriate balance between efficiency and effectiveness, supports timely and informed decision</w:t>
      </w:r>
      <w:r w:rsidR="001A7F77" w:rsidRPr="00A54A4D">
        <w:t>-</w:t>
      </w:r>
      <w:r w:rsidRPr="00A54A4D">
        <w:t>making</w:t>
      </w:r>
      <w:r w:rsidR="00992AD3" w:rsidRPr="00A54A4D">
        <w:t>,</w:t>
      </w:r>
      <w:r w:rsidRPr="00A54A4D">
        <w:t xml:space="preserve"> and shifts away from reporting for </w:t>
      </w:r>
      <w:r w:rsidR="005523EF" w:rsidRPr="00A54A4D">
        <w:t xml:space="preserve">the </w:t>
      </w:r>
      <w:r w:rsidRPr="00A54A4D">
        <w:t>sake</w:t>
      </w:r>
      <w:r w:rsidR="005523EF" w:rsidRPr="00A54A4D">
        <w:t xml:space="preserve"> of it</w:t>
      </w:r>
      <w:r w:rsidRPr="00A54A4D">
        <w:t>.</w:t>
      </w:r>
    </w:p>
    <w:p w14:paraId="1B9C5689" w14:textId="0B1B35CC" w:rsidR="005A7A40" w:rsidRPr="00A54A4D" w:rsidRDefault="005A7A40" w:rsidP="004854F8">
      <w:pPr>
        <w:pStyle w:val="Bullet"/>
        <w:spacing w:after="100"/>
      </w:pPr>
      <w:r w:rsidRPr="00A54A4D">
        <w:t>It e</w:t>
      </w:r>
      <w:r w:rsidR="00C45F06" w:rsidRPr="00A54A4D">
        <w:t>nsures report writers aren’t overworked</w:t>
      </w:r>
      <w:r w:rsidR="00E504F6" w:rsidRPr="00A54A4D">
        <w:t>,</w:t>
      </w:r>
      <w:r w:rsidR="00C45F06" w:rsidRPr="00A54A4D">
        <w:t xml:space="preserve"> which can </w:t>
      </w:r>
      <w:r w:rsidR="00E504F6" w:rsidRPr="00A54A4D">
        <w:t>reduce</w:t>
      </w:r>
      <w:r w:rsidR="00C45F06" w:rsidRPr="00A54A4D">
        <w:t xml:space="preserve"> the level and quality of reporting </w:t>
      </w:r>
      <w:r w:rsidR="00BC598A" w:rsidRPr="00A54A4D">
        <w:t>due to</w:t>
      </w:r>
      <w:r w:rsidR="00C45F06" w:rsidRPr="00A54A4D">
        <w:t xml:space="preserve"> timeframes.</w:t>
      </w:r>
    </w:p>
    <w:p w14:paraId="626B53F2" w14:textId="71A2B30C" w:rsidR="00C45F06" w:rsidRPr="00A54A4D" w:rsidRDefault="00C45F06" w:rsidP="006E1ED2">
      <w:pPr>
        <w:pStyle w:val="Bullet"/>
      </w:pPr>
      <w:r w:rsidRPr="00A54A4D">
        <w:t>Yearly commentaries, when compared to the status quo</w:t>
      </w:r>
      <w:r w:rsidR="00A948C5" w:rsidRPr="00A54A4D">
        <w:t>,</w:t>
      </w:r>
      <w:r w:rsidRPr="00A54A4D">
        <w:t xml:space="preserve"> allow for more in-depth and focused reports, which </w:t>
      </w:r>
      <w:r w:rsidR="00426A3B" w:rsidRPr="00A54A4D">
        <w:t xml:space="preserve">will </w:t>
      </w:r>
      <w:r w:rsidR="00E504F6" w:rsidRPr="00A54A4D">
        <w:t>improve</w:t>
      </w:r>
      <w:r w:rsidRPr="00A54A4D">
        <w:t xml:space="preserve"> understanding of the theme.</w:t>
      </w:r>
    </w:p>
    <w:p w14:paraId="4653E362" w14:textId="14F911BD" w:rsidR="000F33B7" w:rsidRPr="00A54A4D" w:rsidRDefault="000F33B7" w:rsidP="004854F8">
      <w:pPr>
        <w:pStyle w:val="BodyText"/>
        <w:keepNext/>
        <w:spacing w:after="80"/>
        <w:rPr>
          <w:b/>
          <w:bCs/>
        </w:rPr>
      </w:pPr>
      <w:r w:rsidRPr="00A54A4D">
        <w:rPr>
          <w:b/>
          <w:bCs/>
        </w:rPr>
        <w:t>Cons</w:t>
      </w:r>
    </w:p>
    <w:p w14:paraId="7E550674" w14:textId="26D3F94F" w:rsidR="00E47277" w:rsidRPr="00A54A4D" w:rsidRDefault="00C45F06" w:rsidP="00D26B3B">
      <w:pPr>
        <w:pStyle w:val="Bullet"/>
      </w:pPr>
      <w:r w:rsidRPr="00A54A4D">
        <w:t xml:space="preserve">The </w:t>
      </w:r>
      <w:r w:rsidR="00E47277" w:rsidRPr="00A54A4D">
        <w:t xml:space="preserve">standing advisory </w:t>
      </w:r>
      <w:r w:rsidRPr="00A54A4D">
        <w:t>panel may get it wrong sometimes, or disputes may arise that negatively affect</w:t>
      </w:r>
      <w:r w:rsidR="00E47277" w:rsidRPr="00A54A4D">
        <w:t xml:space="preserve"> </w:t>
      </w:r>
      <w:r w:rsidRPr="00A54A4D">
        <w:t>decision</w:t>
      </w:r>
      <w:r w:rsidR="00E47277" w:rsidRPr="00A54A4D">
        <w:t>-</w:t>
      </w:r>
      <w:r w:rsidRPr="00A54A4D">
        <w:t>making</w:t>
      </w:r>
      <w:r w:rsidR="00E47277" w:rsidRPr="00A54A4D">
        <w:t xml:space="preserve"> about reporting</w:t>
      </w:r>
      <w:r w:rsidRPr="00A54A4D">
        <w:t>.</w:t>
      </w:r>
    </w:p>
    <w:p w14:paraId="337A4D1E" w14:textId="1FFED440" w:rsidR="00C45F06" w:rsidRPr="00A54A4D" w:rsidRDefault="00E47277" w:rsidP="00D26B3B">
      <w:pPr>
        <w:pStyle w:val="Bullet"/>
        <w:rPr>
          <w:rFonts w:eastAsiaTheme="minorEastAsia"/>
        </w:rPr>
      </w:pPr>
      <w:r w:rsidRPr="00A54A4D">
        <w:t>T</w:t>
      </w:r>
      <w:r w:rsidR="00C45F06" w:rsidRPr="00A54A4D">
        <w:rPr>
          <w:rFonts w:eastAsiaTheme="minorEastAsia"/>
        </w:rPr>
        <w:t xml:space="preserve">here may not be sufficient Māori expertise on the </w:t>
      </w:r>
      <w:r w:rsidRPr="00A54A4D">
        <w:rPr>
          <w:rFonts w:eastAsiaTheme="minorEastAsia"/>
        </w:rPr>
        <w:t xml:space="preserve">standing advisory </w:t>
      </w:r>
      <w:r w:rsidR="00C45F06" w:rsidRPr="00A54A4D">
        <w:rPr>
          <w:rFonts w:eastAsiaTheme="minorEastAsia"/>
        </w:rPr>
        <w:t xml:space="preserve">panel </w:t>
      </w:r>
      <w:r w:rsidR="49E372EA" w:rsidRPr="00A54A4D">
        <w:rPr>
          <w:rFonts w:eastAsiaTheme="minorEastAsia"/>
        </w:rPr>
        <w:t xml:space="preserve">to </w:t>
      </w:r>
      <w:r w:rsidR="005523EF" w:rsidRPr="00A54A4D">
        <w:rPr>
          <w:rFonts w:eastAsiaTheme="minorEastAsia"/>
        </w:rPr>
        <w:t xml:space="preserve">balance </w:t>
      </w:r>
      <w:r w:rsidR="003B162E" w:rsidRPr="00A54A4D">
        <w:rPr>
          <w:rFonts w:eastAsiaTheme="minorEastAsia"/>
        </w:rPr>
        <w:t>te</w:t>
      </w:r>
      <w:r w:rsidR="00FB4CCF" w:rsidRPr="00A54A4D">
        <w:rPr>
          <w:rFonts w:eastAsiaTheme="minorEastAsia"/>
        </w:rPr>
        <w:t> </w:t>
      </w:r>
      <w:r w:rsidR="003B162E" w:rsidRPr="00A54A4D">
        <w:rPr>
          <w:rFonts w:eastAsiaTheme="minorEastAsia"/>
        </w:rPr>
        <w:t xml:space="preserve">ao Māori </w:t>
      </w:r>
      <w:r w:rsidR="007C2DC6" w:rsidRPr="00A54A4D">
        <w:rPr>
          <w:rFonts w:eastAsiaTheme="minorEastAsia"/>
        </w:rPr>
        <w:t xml:space="preserve">perspectives with other views </w:t>
      </w:r>
      <w:r w:rsidR="00956119" w:rsidRPr="00A54A4D">
        <w:rPr>
          <w:rFonts w:eastAsiaTheme="minorEastAsia"/>
        </w:rPr>
        <w:t>in commentary recommendations</w:t>
      </w:r>
      <w:r w:rsidR="00F14A2C" w:rsidRPr="00A54A4D">
        <w:rPr>
          <w:rFonts w:eastAsiaTheme="minorEastAsia"/>
        </w:rPr>
        <w:t>.</w:t>
      </w:r>
    </w:p>
    <w:p w14:paraId="53D90EC1" w14:textId="092DCE7C" w:rsidR="00C62B8E" w:rsidRPr="00A54A4D" w:rsidRDefault="00CE63B1" w:rsidP="00D26B3B">
      <w:pPr>
        <w:pStyle w:val="Bullet"/>
      </w:pPr>
      <w:r w:rsidRPr="00A54A4D">
        <w:t xml:space="preserve">It </w:t>
      </w:r>
      <w:r w:rsidR="00491BA7" w:rsidRPr="00A54A4D">
        <w:t>will</w:t>
      </w:r>
      <w:r w:rsidR="00215D57" w:rsidRPr="00A54A4D">
        <w:t xml:space="preserve"> not allow councils and C</w:t>
      </w:r>
      <w:r w:rsidR="00491BA7" w:rsidRPr="00A54A4D">
        <w:t>rown research institutes</w:t>
      </w:r>
      <w:r w:rsidR="00215D57" w:rsidRPr="00A54A4D">
        <w:t xml:space="preserve"> to plan work with certainty.</w:t>
      </w:r>
    </w:p>
    <w:p w14:paraId="5E84D2E6" w14:textId="7DEC870A" w:rsidR="00215D57" w:rsidRPr="00A54A4D" w:rsidRDefault="00C62B8E" w:rsidP="00D26B3B">
      <w:pPr>
        <w:pStyle w:val="Bullet"/>
      </w:pPr>
      <w:r w:rsidRPr="00A54A4D">
        <w:t>T</w:t>
      </w:r>
      <w:r w:rsidR="00215D57" w:rsidRPr="00A54A4D">
        <w:t xml:space="preserve">here is no guarantee </w:t>
      </w:r>
      <w:r w:rsidR="00E504F6" w:rsidRPr="00A54A4D">
        <w:t xml:space="preserve">of </w:t>
      </w:r>
      <w:r w:rsidR="00215D57" w:rsidRPr="00A54A4D">
        <w:t xml:space="preserve">how much reporting will be </w:t>
      </w:r>
      <w:r w:rsidR="00D47C3C" w:rsidRPr="00A54A4D">
        <w:t>needed</w:t>
      </w:r>
      <w:r w:rsidR="003F5039" w:rsidRPr="00A54A4D">
        <w:t>, which</w:t>
      </w:r>
      <w:r w:rsidR="00215D57" w:rsidRPr="00A54A4D">
        <w:t xml:space="preserve"> could </w:t>
      </w:r>
      <w:r w:rsidR="00E504F6" w:rsidRPr="00A54A4D">
        <w:t>mean</w:t>
      </w:r>
      <w:r w:rsidR="00215D57" w:rsidRPr="00A54A4D">
        <w:t xml:space="preserve"> multiple reports are required at once without resourcing to</w:t>
      </w:r>
      <w:r w:rsidR="00F72666" w:rsidRPr="00A54A4D">
        <w:t xml:space="preserve"> </w:t>
      </w:r>
      <w:r w:rsidR="00215D57" w:rsidRPr="00A54A4D">
        <w:t>produce them.</w:t>
      </w:r>
    </w:p>
    <w:p w14:paraId="301D83EB" w14:textId="1F1B972E" w:rsidR="00AD5CFD" w:rsidRPr="00A54A4D" w:rsidRDefault="000F2B73" w:rsidP="00D26B3B">
      <w:pPr>
        <w:pStyle w:val="BodyText"/>
      </w:pPr>
      <w:r w:rsidRPr="00A54A4D">
        <w:t>A few</w:t>
      </w:r>
      <w:r w:rsidR="00714A9B" w:rsidRPr="00A54A4D">
        <w:t xml:space="preserve"> respondent</w:t>
      </w:r>
      <w:r w:rsidRPr="00A54A4D">
        <w:t>s</w:t>
      </w:r>
      <w:r w:rsidR="00714A9B" w:rsidRPr="00A54A4D">
        <w:t xml:space="preserve"> </w:t>
      </w:r>
      <w:r w:rsidR="00DC6BFE" w:rsidRPr="00A54A4D">
        <w:t xml:space="preserve">highlighted </w:t>
      </w:r>
      <w:r w:rsidR="00D47C3C" w:rsidRPr="00A54A4D">
        <w:t>pro</w:t>
      </w:r>
      <w:r w:rsidRPr="00A54A4D">
        <w:t>s and cons</w:t>
      </w:r>
      <w:r w:rsidR="00D83B3E" w:rsidRPr="00A54A4D" w:rsidDel="00D47C3C">
        <w:t xml:space="preserve"> </w:t>
      </w:r>
      <w:r w:rsidR="00E504F6" w:rsidRPr="00A54A4D">
        <w:t>of</w:t>
      </w:r>
      <w:r w:rsidR="00F12B78" w:rsidRPr="00A54A4D">
        <w:t xml:space="preserve"> having</w:t>
      </w:r>
      <w:r w:rsidR="00D83B3E" w:rsidRPr="00A54A4D">
        <w:t xml:space="preserve"> n</w:t>
      </w:r>
      <w:r w:rsidR="52439B19" w:rsidRPr="00A54A4D">
        <w:t>o mandatory coverage of all themes in a reporting cycle</w:t>
      </w:r>
      <w:r w:rsidR="00F12B78" w:rsidRPr="00A54A4D">
        <w:t>.</w:t>
      </w:r>
    </w:p>
    <w:p w14:paraId="6E8E2FBD" w14:textId="2F6D2356" w:rsidR="00215D57" w:rsidRPr="00A54A4D" w:rsidRDefault="008D1B07" w:rsidP="00D26B3B">
      <w:pPr>
        <w:pStyle w:val="Bullet"/>
      </w:pPr>
      <w:r w:rsidRPr="00A54A4D">
        <w:t>It f</w:t>
      </w:r>
      <w:r w:rsidR="00215D57" w:rsidRPr="00A54A4D">
        <w:t xml:space="preserve">urther promotes freedom to report in </w:t>
      </w:r>
      <w:r w:rsidR="005E33B0" w:rsidRPr="00A54A4D">
        <w:t xml:space="preserve">line </w:t>
      </w:r>
      <w:r w:rsidR="00215D57" w:rsidRPr="00A54A4D">
        <w:t xml:space="preserve">with emerging issues, </w:t>
      </w:r>
      <w:proofErr w:type="gramStart"/>
      <w:r w:rsidR="00215D57" w:rsidRPr="00A54A4D">
        <w:t>priority</w:t>
      </w:r>
      <w:proofErr w:type="gramEnd"/>
      <w:r w:rsidR="00215D57" w:rsidRPr="00A54A4D">
        <w:t xml:space="preserve"> and flexible scope.</w:t>
      </w:r>
    </w:p>
    <w:p w14:paraId="5F4CCDA0" w14:textId="2F42405F" w:rsidR="00215D57" w:rsidRPr="00A54A4D" w:rsidRDefault="00215D57" w:rsidP="00D26B3B">
      <w:pPr>
        <w:pStyle w:val="Bullet"/>
      </w:pPr>
      <w:r w:rsidRPr="00A54A4D">
        <w:t>There is potential for under-reporting on some parts of the environment not deemed as critical as others at any given time</w:t>
      </w:r>
      <w:r w:rsidR="005E33B0" w:rsidRPr="00A54A4D">
        <w:t xml:space="preserve">, which </w:t>
      </w:r>
      <w:r w:rsidRPr="00A54A4D">
        <w:t>could undermine the objectivity and robustness of the whole system.</w:t>
      </w:r>
    </w:p>
    <w:p w14:paraId="2A0A9B18" w14:textId="6919B5E4" w:rsidR="00FA5282" w:rsidRPr="00A54A4D" w:rsidRDefault="00DA2144" w:rsidP="00D26B3B">
      <w:pPr>
        <w:pStyle w:val="Bullet"/>
      </w:pPr>
      <w:r w:rsidRPr="00A54A4D">
        <w:t xml:space="preserve">A focus on </w:t>
      </w:r>
      <w:r w:rsidR="009E30F9" w:rsidRPr="00A54A4D">
        <w:t xml:space="preserve">topical </w:t>
      </w:r>
      <w:r w:rsidR="00215D57" w:rsidRPr="00A54A4D">
        <w:t>themes could lead to some themes not getting covered</w:t>
      </w:r>
      <w:r w:rsidR="00E504F6" w:rsidRPr="00A54A4D">
        <w:t>,</w:t>
      </w:r>
      <w:r w:rsidR="00215D57" w:rsidRPr="00A54A4D">
        <w:t xml:space="preserve"> and </w:t>
      </w:r>
      <w:r w:rsidR="009E30F9" w:rsidRPr="00A54A4D">
        <w:t xml:space="preserve">result in </w:t>
      </w:r>
      <w:r w:rsidR="00215D57" w:rsidRPr="00A54A4D">
        <w:t xml:space="preserve">data not </w:t>
      </w:r>
      <w:r w:rsidRPr="00A54A4D">
        <w:t xml:space="preserve">easily being </w:t>
      </w:r>
      <w:r w:rsidR="00215D57" w:rsidRPr="00A54A4D">
        <w:t xml:space="preserve">produced </w:t>
      </w:r>
      <w:r w:rsidRPr="00A54A4D">
        <w:t>for</w:t>
      </w:r>
      <w:r w:rsidR="00FE4931" w:rsidRPr="00A54A4D">
        <w:t xml:space="preserve"> these</w:t>
      </w:r>
      <w:r w:rsidRPr="00A54A4D">
        <w:t xml:space="preserve"> themes</w:t>
      </w:r>
      <w:r w:rsidR="00215D57" w:rsidRPr="00A54A4D">
        <w:t>.</w:t>
      </w:r>
    </w:p>
    <w:p w14:paraId="5B7F6299" w14:textId="2F8DFEF7" w:rsidR="00AC3049" w:rsidRPr="00A54A4D" w:rsidRDefault="0036436D" w:rsidP="00D26B3B">
      <w:pPr>
        <w:pStyle w:val="Heading5"/>
      </w:pPr>
      <w:r w:rsidRPr="00A54A4D">
        <w:t>Q</w:t>
      </w:r>
      <w:r w:rsidR="00AC3049" w:rsidRPr="00A54A4D">
        <w:t>36.</w:t>
      </w:r>
      <w:r w:rsidR="00AC3049" w:rsidRPr="00A54A4D">
        <w:tab/>
        <w:t>What frequency and timing will fit with te ao Māori to meet Māori information</w:t>
      </w:r>
      <w:r w:rsidR="00FB4CCF" w:rsidRPr="00A54A4D">
        <w:t> </w:t>
      </w:r>
      <w:r w:rsidR="00AC3049" w:rsidRPr="00A54A4D">
        <w:t>needs?</w:t>
      </w:r>
    </w:p>
    <w:p w14:paraId="10E77A79" w14:textId="6E60EA04" w:rsidR="00BA595B" w:rsidRPr="00A54A4D" w:rsidRDefault="000655B1" w:rsidP="00D26B3B">
      <w:pPr>
        <w:pStyle w:val="BodyText"/>
      </w:pPr>
      <w:r w:rsidRPr="00A54A4D">
        <w:t>Respondents</w:t>
      </w:r>
      <w:r w:rsidR="00156693" w:rsidRPr="00A54A4D">
        <w:t xml:space="preserve"> noted </w:t>
      </w:r>
      <w:r w:rsidR="45F243B2" w:rsidRPr="00A54A4D">
        <w:t xml:space="preserve">that Māori timeframes tend to be long term and intergenerational, </w:t>
      </w:r>
      <w:r w:rsidR="00AA1F09" w:rsidRPr="00A54A4D">
        <w:t>but</w:t>
      </w:r>
      <w:r w:rsidR="45F243B2" w:rsidRPr="00A54A4D">
        <w:t xml:space="preserve"> responses to pressures and issues are seen as more immediate. Seasonal and other natural cycles and the incorporation of the maramataka (</w:t>
      </w:r>
      <w:bookmarkStart w:id="16" w:name="_Hlk105851263"/>
      <w:r w:rsidR="45F243B2" w:rsidRPr="00A54A4D">
        <w:t>Māori</w:t>
      </w:r>
      <w:bookmarkEnd w:id="16"/>
      <w:r w:rsidR="45F243B2" w:rsidRPr="00A54A4D">
        <w:t xml:space="preserve"> lunar calendar) may also have </w:t>
      </w:r>
      <w:r w:rsidR="00243D73" w:rsidRPr="00A54A4D">
        <w:t>a role in</w:t>
      </w:r>
      <w:r w:rsidR="45F243B2" w:rsidRPr="00A54A4D">
        <w:t xml:space="preserve"> monitoring species, </w:t>
      </w:r>
      <w:proofErr w:type="gramStart"/>
      <w:r w:rsidR="45F243B2" w:rsidRPr="00A54A4D">
        <w:t>habitat</w:t>
      </w:r>
      <w:proofErr w:type="gramEnd"/>
      <w:r w:rsidR="45F243B2" w:rsidRPr="00A54A4D">
        <w:t xml:space="preserve"> and ecosystems.</w:t>
      </w:r>
    </w:p>
    <w:p w14:paraId="2EA45303" w14:textId="79DF08F3" w:rsidR="008E7117" w:rsidRPr="00A54A4D" w:rsidRDefault="000655B1" w:rsidP="00D26B3B">
      <w:pPr>
        <w:pStyle w:val="BodyText"/>
      </w:pPr>
      <w:r w:rsidRPr="00A54A4D">
        <w:lastRenderedPageBreak/>
        <w:t>Respondents</w:t>
      </w:r>
      <w:r w:rsidR="45F243B2" w:rsidRPr="00A54A4D">
        <w:t xml:space="preserve"> d</w:t>
      </w:r>
      <w:r w:rsidR="00FB790B" w:rsidRPr="00A54A4D">
        <w:t>id</w:t>
      </w:r>
      <w:r w:rsidR="45F243B2" w:rsidRPr="00A54A4D">
        <w:t xml:space="preserve"> not suggest that Māori timeframes, dates and events alone should drive reporting frequency and timing of reports.</w:t>
      </w:r>
      <w:r w:rsidR="00BA595B" w:rsidRPr="00A54A4D">
        <w:t xml:space="preserve"> However, there</w:t>
      </w:r>
      <w:r w:rsidR="003814D8" w:rsidRPr="00A54A4D">
        <w:t xml:space="preserve"> was support for</w:t>
      </w:r>
      <w:r w:rsidR="45F243B2" w:rsidRPr="00A54A4D">
        <w:t xml:space="preserve"> </w:t>
      </w:r>
      <w:r w:rsidR="00CC2720" w:rsidRPr="00A54A4D">
        <w:t>considering</w:t>
      </w:r>
      <w:r w:rsidR="003A5775" w:rsidRPr="00A54A4D">
        <w:t xml:space="preserve"> </w:t>
      </w:r>
      <w:r w:rsidR="45F243B2" w:rsidRPr="00A54A4D">
        <w:t>Māori calendar</w:t>
      </w:r>
      <w:r w:rsidR="008E5AF2" w:rsidRPr="00A54A4D">
        <w:t xml:space="preserve"> </w:t>
      </w:r>
      <w:r w:rsidR="45F243B2" w:rsidRPr="00A54A4D">
        <w:t>events such as Parihaka, Matariki</w:t>
      </w:r>
      <w:r w:rsidR="003027DC" w:rsidRPr="00A54A4D">
        <w:t xml:space="preserve"> and</w:t>
      </w:r>
      <w:r w:rsidR="45F243B2" w:rsidRPr="00A54A4D">
        <w:t xml:space="preserve"> Koroneihana</w:t>
      </w:r>
      <w:r w:rsidR="45F243B2" w:rsidRPr="00A54A4D" w:rsidDel="006724F9">
        <w:t xml:space="preserve"> </w:t>
      </w:r>
      <w:r w:rsidR="45F243B2" w:rsidRPr="00A54A4D">
        <w:t>when analysing any te ao Māori and mātauranga-informed reporting</w:t>
      </w:r>
      <w:r w:rsidR="003027DC" w:rsidRPr="00A54A4D">
        <w:t>.</w:t>
      </w:r>
    </w:p>
    <w:p w14:paraId="231B070D" w14:textId="037AD359" w:rsidR="00AC3049" w:rsidRPr="00A54A4D" w:rsidRDefault="0036436D" w:rsidP="00D26B3B">
      <w:pPr>
        <w:pStyle w:val="Heading5"/>
      </w:pPr>
      <w:r w:rsidRPr="00A54A4D">
        <w:t>Q</w:t>
      </w:r>
      <w:r w:rsidR="00AC3049" w:rsidRPr="00A54A4D">
        <w:t>37.</w:t>
      </w:r>
      <w:r w:rsidR="00AC3049" w:rsidRPr="00A54A4D">
        <w:tab/>
        <w:t xml:space="preserve">In your view, have we overlooked any costs, benefits, </w:t>
      </w:r>
      <w:proofErr w:type="gramStart"/>
      <w:r w:rsidR="00AC3049" w:rsidRPr="00A54A4D">
        <w:t>risks</w:t>
      </w:r>
      <w:proofErr w:type="gramEnd"/>
      <w:r w:rsidR="00AC3049" w:rsidRPr="00A54A4D">
        <w:t xml:space="preserve"> or opportunities? Please describe these and any mitigations.</w:t>
      </w:r>
    </w:p>
    <w:p w14:paraId="26EE0DE7" w14:textId="70DBEE1B" w:rsidR="008E7117" w:rsidRPr="00A54A4D" w:rsidRDefault="00B80937" w:rsidP="0031534E">
      <w:pPr>
        <w:pStyle w:val="BodyText"/>
        <w:rPr>
          <w:b/>
        </w:rPr>
      </w:pPr>
      <w:r w:rsidRPr="00A54A4D">
        <w:t>F</w:t>
      </w:r>
      <w:r w:rsidR="00A84CD3" w:rsidRPr="00A54A4D">
        <w:t xml:space="preserve">eedback </w:t>
      </w:r>
      <w:r w:rsidRPr="00A54A4D">
        <w:t>related to</w:t>
      </w:r>
      <w:r w:rsidR="009012BB" w:rsidRPr="00A54A4D">
        <w:t xml:space="preserve"> </w:t>
      </w:r>
      <w:r w:rsidR="00AA1F09" w:rsidRPr="00A54A4D">
        <w:t xml:space="preserve">treating </w:t>
      </w:r>
      <w:r w:rsidR="00ED29A3" w:rsidRPr="00A54A4D">
        <w:t xml:space="preserve">the </w:t>
      </w:r>
      <w:r w:rsidR="003818C4" w:rsidRPr="00A54A4D">
        <w:t>environment</w:t>
      </w:r>
      <w:r w:rsidR="00ED29A3" w:rsidRPr="00A54A4D">
        <w:t xml:space="preserve"> as </w:t>
      </w:r>
      <w:r w:rsidR="00A7430C" w:rsidRPr="00A54A4D">
        <w:t>newsworthy</w:t>
      </w:r>
      <w:r w:rsidR="00AA1F09" w:rsidRPr="00A54A4D">
        <w:t>,</w:t>
      </w:r>
      <w:r w:rsidR="00ED29A3" w:rsidRPr="00A54A4D">
        <w:t xml:space="preserve"> and ke</w:t>
      </w:r>
      <w:r w:rsidR="00AA1F09" w:rsidRPr="00A54A4D">
        <w:t xml:space="preserve">eping it </w:t>
      </w:r>
      <w:r w:rsidR="00ED29A3" w:rsidRPr="00A54A4D">
        <w:t>in the public eye.</w:t>
      </w:r>
    </w:p>
    <w:p w14:paraId="7F62484D" w14:textId="5FA637D8" w:rsidR="009F49A7" w:rsidRPr="00A54A4D" w:rsidRDefault="212C72EC" w:rsidP="0031534E">
      <w:pPr>
        <w:pStyle w:val="Heading3"/>
      </w:pPr>
      <w:r w:rsidRPr="00A54A4D">
        <w:t>Proposal 9: Establish a set of core environmental indicators</w:t>
      </w:r>
    </w:p>
    <w:p w14:paraId="22FAE687" w14:textId="10B72237" w:rsidR="00F40D63" w:rsidRPr="00A54A4D" w:rsidRDefault="00F40D63" w:rsidP="0031534E">
      <w:pPr>
        <w:pStyle w:val="BodyText"/>
        <w:rPr>
          <w:rFonts w:eastAsia="Times New Roman"/>
          <w:b/>
        </w:rPr>
      </w:pPr>
      <w:r w:rsidRPr="00A54A4D">
        <w:t>Define a set of environmental indicators in the regulations, to help achieve the purpose of the</w:t>
      </w:r>
      <w:r w:rsidR="00FB4CCF" w:rsidRPr="00A54A4D">
        <w:t> </w:t>
      </w:r>
      <w:r w:rsidRPr="00A54A4D">
        <w:t>ERA.</w:t>
      </w:r>
    </w:p>
    <w:p w14:paraId="49FB8A96" w14:textId="0A0EB0BF" w:rsidR="00AA1F09" w:rsidRPr="00A54A4D" w:rsidRDefault="00AA1F09" w:rsidP="0031534E">
      <w:pPr>
        <w:pStyle w:val="Heading4"/>
      </w:pPr>
      <w:r w:rsidRPr="00A54A4D">
        <w:t>T</w:t>
      </w:r>
      <w:r w:rsidR="009F49A7" w:rsidRPr="00A54A4D">
        <w:t>heme</w:t>
      </w:r>
      <w:r w:rsidR="0036436D" w:rsidRPr="00A54A4D">
        <w:t>s</w:t>
      </w:r>
    </w:p>
    <w:p w14:paraId="684736D5" w14:textId="295CC2EA" w:rsidR="00982D4E" w:rsidRPr="00A54A4D" w:rsidRDefault="00CF3A5A" w:rsidP="0031534E">
      <w:pPr>
        <w:pStyle w:val="BodyText"/>
      </w:pPr>
      <w:r w:rsidRPr="00A54A4D">
        <w:t xml:space="preserve">Most </w:t>
      </w:r>
      <w:r w:rsidR="00B42F0D" w:rsidRPr="00A54A4D">
        <w:t>respondents</w:t>
      </w:r>
      <w:r w:rsidRPr="00A54A4D">
        <w:t xml:space="preserve"> supported</w:t>
      </w:r>
      <w:r w:rsidR="00290258" w:rsidRPr="00A54A4D">
        <w:t xml:space="preserve"> the establishment </w:t>
      </w:r>
      <w:r w:rsidR="000655B1" w:rsidRPr="00A54A4D">
        <w:t xml:space="preserve">of </w:t>
      </w:r>
      <w:r w:rsidR="00F429E9" w:rsidRPr="00A54A4D">
        <w:t>c</w:t>
      </w:r>
      <w:r w:rsidR="00290258" w:rsidRPr="00A54A4D">
        <w:t xml:space="preserve">ore </w:t>
      </w:r>
      <w:r w:rsidR="00F429E9" w:rsidRPr="00A54A4D">
        <w:t>e</w:t>
      </w:r>
      <w:r w:rsidR="00290258" w:rsidRPr="00A54A4D">
        <w:t xml:space="preserve">nvironmental </w:t>
      </w:r>
      <w:r w:rsidR="00F429E9" w:rsidRPr="00A54A4D">
        <w:t>i</w:t>
      </w:r>
      <w:r w:rsidR="00290258" w:rsidRPr="00A54A4D">
        <w:t>ndicators</w:t>
      </w:r>
      <w:r w:rsidR="00F976E1" w:rsidRPr="00A54A4D" w:rsidDel="00A659AF">
        <w:t xml:space="preserve"> </w:t>
      </w:r>
      <w:r w:rsidR="00F013C1" w:rsidRPr="00A54A4D">
        <w:t xml:space="preserve">for </w:t>
      </w:r>
      <w:r w:rsidR="005D357D" w:rsidRPr="00A54A4D">
        <w:t>e</w:t>
      </w:r>
      <w:r w:rsidR="00F013C1" w:rsidRPr="00A54A4D">
        <w:t xml:space="preserve">nvironmental </w:t>
      </w:r>
      <w:r w:rsidR="005D357D" w:rsidRPr="00A54A4D">
        <w:t>r</w:t>
      </w:r>
      <w:r w:rsidR="00F013C1" w:rsidRPr="00A54A4D">
        <w:t>eporting</w:t>
      </w:r>
      <w:r w:rsidR="00DE4018" w:rsidRPr="00A54A4D">
        <w:t xml:space="preserve">. </w:t>
      </w:r>
      <w:r w:rsidR="00931DF5" w:rsidRPr="00A54A4D">
        <w:t xml:space="preserve">There was support for </w:t>
      </w:r>
      <w:r w:rsidR="00681BCD" w:rsidRPr="00A54A4D">
        <w:t xml:space="preserve">setting </w:t>
      </w:r>
      <w:r w:rsidR="00E30E7B" w:rsidRPr="00A54A4D">
        <w:t>these out in regulations</w:t>
      </w:r>
      <w:r w:rsidR="00442112" w:rsidRPr="00A54A4D">
        <w:t>,</w:t>
      </w:r>
      <w:r w:rsidR="00BC52A2" w:rsidRPr="00A54A4D">
        <w:t xml:space="preserve"> to</w:t>
      </w:r>
      <w:r w:rsidR="00AA1F09" w:rsidRPr="00A54A4D">
        <w:t xml:space="preserve"> balance</w:t>
      </w:r>
      <w:r w:rsidR="00081459" w:rsidRPr="00A54A4D">
        <w:t xml:space="preserve"> </w:t>
      </w:r>
      <w:r w:rsidR="00F976E1" w:rsidRPr="00A54A4D">
        <w:t xml:space="preserve">flexibility </w:t>
      </w:r>
      <w:r w:rsidR="00292B61" w:rsidRPr="00A54A4D">
        <w:t xml:space="preserve">to update </w:t>
      </w:r>
      <w:r w:rsidR="00AA1F09" w:rsidRPr="00A54A4D">
        <w:t xml:space="preserve">the </w:t>
      </w:r>
      <w:r w:rsidR="00C32E2F" w:rsidRPr="00A54A4D">
        <w:t xml:space="preserve">indicators with </w:t>
      </w:r>
      <w:r w:rsidR="008C3C63" w:rsidRPr="00A54A4D">
        <w:t>certainty</w:t>
      </w:r>
      <w:r w:rsidR="00CF386A" w:rsidRPr="00A54A4D">
        <w:t xml:space="preserve"> that the</w:t>
      </w:r>
      <w:r w:rsidR="000143E2" w:rsidRPr="00A54A4D">
        <w:t>y</w:t>
      </w:r>
      <w:r w:rsidR="00CF386A" w:rsidRPr="00A54A4D">
        <w:t xml:space="preserve"> will be successfully </w:t>
      </w:r>
      <w:r w:rsidR="0036436D" w:rsidRPr="00A54A4D">
        <w:t xml:space="preserve">set up </w:t>
      </w:r>
      <w:r w:rsidR="00F76E52" w:rsidRPr="00A54A4D">
        <w:t>and</w:t>
      </w:r>
      <w:r w:rsidR="003938CC">
        <w:t> </w:t>
      </w:r>
      <w:r w:rsidR="00F76E52" w:rsidRPr="00A54A4D">
        <w:t>resourced</w:t>
      </w:r>
      <w:r w:rsidR="00CF386A" w:rsidRPr="00A54A4D">
        <w:t>.</w:t>
      </w:r>
    </w:p>
    <w:p w14:paraId="67C31899" w14:textId="4AA6BAA3" w:rsidR="00AA1F09" w:rsidRPr="00A54A4D" w:rsidRDefault="00AA1F09" w:rsidP="0031534E">
      <w:pPr>
        <w:pStyle w:val="Heading4"/>
      </w:pPr>
      <w:r w:rsidRPr="00A54A4D">
        <w:t>Consultation questions</w:t>
      </w:r>
    </w:p>
    <w:p w14:paraId="2ED439B6" w14:textId="50ADDF1C" w:rsidR="008E7117" w:rsidRPr="00A54A4D" w:rsidRDefault="0036436D" w:rsidP="0031534E">
      <w:pPr>
        <w:pStyle w:val="Heading5"/>
      </w:pPr>
      <w:r w:rsidRPr="00A54A4D">
        <w:t>Q</w:t>
      </w:r>
      <w:r w:rsidR="00AC3049" w:rsidRPr="00A54A4D">
        <w:t>38.</w:t>
      </w:r>
      <w:r w:rsidR="00AC3049" w:rsidRPr="00A54A4D">
        <w:tab/>
        <w:t>Do you foresee any problems with the proposal to establish a set of core environmental indicators?</w:t>
      </w:r>
    </w:p>
    <w:p w14:paraId="48468FF2" w14:textId="1BAD7BE9" w:rsidR="2B462E8F" w:rsidRPr="00A54A4D" w:rsidRDefault="000143E2" w:rsidP="0031534E">
      <w:pPr>
        <w:pStyle w:val="BodyText"/>
      </w:pPr>
      <w:bookmarkStart w:id="17" w:name="_Hlk105851453"/>
      <w:r w:rsidRPr="00A54A4D">
        <w:t xml:space="preserve">Respondents raised </w:t>
      </w:r>
      <w:r w:rsidR="00BC7BCB" w:rsidRPr="00A54A4D">
        <w:t>c</w:t>
      </w:r>
      <w:r w:rsidR="009A306E" w:rsidRPr="00A54A4D">
        <w:t>oncerns a</w:t>
      </w:r>
      <w:r w:rsidR="00AA1F09" w:rsidRPr="00A54A4D">
        <w:t>bout</w:t>
      </w:r>
      <w:r w:rsidR="009A306E" w:rsidRPr="00A54A4D">
        <w:t xml:space="preserve"> </w:t>
      </w:r>
      <w:r w:rsidR="00C12A79" w:rsidRPr="00A54A4D">
        <w:t>implement</w:t>
      </w:r>
      <w:r w:rsidR="00AA1F09" w:rsidRPr="00A54A4D">
        <w:t>ing</w:t>
      </w:r>
      <w:r w:rsidR="00BB28DD" w:rsidRPr="00A54A4D">
        <w:t>,</w:t>
      </w:r>
      <w:r w:rsidR="00C12A79" w:rsidRPr="00A54A4D">
        <w:t xml:space="preserve"> </w:t>
      </w:r>
      <w:proofErr w:type="gramStart"/>
      <w:r w:rsidR="00C12A79" w:rsidRPr="00A54A4D">
        <w:t>funding</w:t>
      </w:r>
      <w:proofErr w:type="gramEnd"/>
      <w:r w:rsidR="00BB28DD" w:rsidRPr="00A54A4D">
        <w:t xml:space="preserve"> and monitoring core indicators</w:t>
      </w:r>
      <w:r w:rsidR="00350E70" w:rsidRPr="00A54A4D">
        <w:t>, noting that:</w:t>
      </w:r>
    </w:p>
    <w:p w14:paraId="3F909747" w14:textId="6CBC7B22" w:rsidR="00CD53BA" w:rsidRPr="00A54A4D" w:rsidRDefault="00350E70" w:rsidP="0031534E">
      <w:pPr>
        <w:pStyle w:val="Bullet"/>
        <w:rPr>
          <w:rFonts w:eastAsia="Calibri"/>
        </w:rPr>
      </w:pPr>
      <w:r w:rsidRPr="00A54A4D">
        <w:rPr>
          <w:rFonts w:eastAsia="Calibri"/>
        </w:rPr>
        <w:t>s</w:t>
      </w:r>
      <w:r w:rsidR="00CD53BA" w:rsidRPr="00A54A4D">
        <w:rPr>
          <w:rFonts w:eastAsia="Calibri"/>
        </w:rPr>
        <w:t xml:space="preserve">takeholders need to be involved in the selecting </w:t>
      </w:r>
      <w:r w:rsidR="00102822" w:rsidRPr="00A54A4D">
        <w:rPr>
          <w:rFonts w:eastAsia="Calibri"/>
        </w:rPr>
        <w:t>indicators</w:t>
      </w:r>
    </w:p>
    <w:p w14:paraId="48AF9B3F" w14:textId="7FE2CF66" w:rsidR="00400527" w:rsidRPr="00A54A4D" w:rsidRDefault="00CD53BA" w:rsidP="0031534E">
      <w:pPr>
        <w:pStyle w:val="Bullet"/>
        <w:rPr>
          <w:rFonts w:eastAsia="Calibri"/>
        </w:rPr>
      </w:pPr>
      <w:r w:rsidRPr="00A54A4D">
        <w:rPr>
          <w:rFonts w:eastAsia="Calibri"/>
        </w:rPr>
        <w:t xml:space="preserve">Māori </w:t>
      </w:r>
      <w:r w:rsidR="00C368B2" w:rsidRPr="00A54A4D">
        <w:rPr>
          <w:rFonts w:eastAsia="Calibri"/>
        </w:rPr>
        <w:t>need</w:t>
      </w:r>
      <w:r w:rsidRPr="00A54A4D">
        <w:rPr>
          <w:rFonts w:eastAsia="Calibri"/>
        </w:rPr>
        <w:t xml:space="preserve"> to be more involved </w:t>
      </w:r>
      <w:r w:rsidR="00453702" w:rsidRPr="00A54A4D">
        <w:rPr>
          <w:rFonts w:eastAsia="Calibri"/>
        </w:rPr>
        <w:t>in interpreting</w:t>
      </w:r>
      <w:r w:rsidR="00102822" w:rsidRPr="00A54A4D">
        <w:rPr>
          <w:rFonts w:eastAsia="Calibri"/>
        </w:rPr>
        <w:t xml:space="preserve"> indicators</w:t>
      </w:r>
      <w:r w:rsidRPr="00A54A4D">
        <w:rPr>
          <w:rFonts w:eastAsia="Calibri"/>
        </w:rPr>
        <w:t xml:space="preserve"> from a te ao Māori and m</w:t>
      </w:r>
      <w:r w:rsidR="001A5109" w:rsidRPr="00A54A4D">
        <w:rPr>
          <w:rFonts w:eastAsia="Calibri"/>
        </w:rPr>
        <w:t>ā</w:t>
      </w:r>
      <w:r w:rsidRPr="00A54A4D">
        <w:rPr>
          <w:rFonts w:eastAsia="Calibri"/>
        </w:rPr>
        <w:t>tauranga Māori view</w:t>
      </w:r>
    </w:p>
    <w:p w14:paraId="42B2B21A" w14:textId="5A409A7C" w:rsidR="007419A5" w:rsidRPr="00A54A4D" w:rsidRDefault="00350E70" w:rsidP="0031534E">
      <w:pPr>
        <w:pStyle w:val="Bullet"/>
        <w:rPr>
          <w:rFonts w:eastAsia="Calibri"/>
        </w:rPr>
      </w:pPr>
      <w:r w:rsidRPr="00A54A4D">
        <w:rPr>
          <w:rFonts w:eastAsia="Calibri"/>
        </w:rPr>
        <w:t>t</w:t>
      </w:r>
      <w:r w:rsidR="00400527" w:rsidRPr="00A54A4D">
        <w:rPr>
          <w:rFonts w:eastAsia="Calibri"/>
        </w:rPr>
        <w:t xml:space="preserve">here is a </w:t>
      </w:r>
      <w:r w:rsidR="00CD53BA" w:rsidRPr="00A54A4D">
        <w:rPr>
          <w:rFonts w:eastAsia="Calibri"/>
        </w:rPr>
        <w:t xml:space="preserve">need for mātauranga </w:t>
      </w:r>
      <w:r w:rsidR="00F279E9" w:rsidRPr="00A54A4D">
        <w:rPr>
          <w:rFonts w:eastAsia="Calibri"/>
        </w:rPr>
        <w:t xml:space="preserve">Māori </w:t>
      </w:r>
      <w:r w:rsidR="00102822" w:rsidRPr="00A54A4D">
        <w:rPr>
          <w:rFonts w:eastAsia="Calibri"/>
        </w:rPr>
        <w:t>indicators</w:t>
      </w:r>
      <w:r w:rsidR="00CD53BA" w:rsidRPr="00A54A4D">
        <w:rPr>
          <w:rFonts w:eastAsia="Calibri"/>
        </w:rPr>
        <w:t xml:space="preserve"> as well as science-based/mainstream </w:t>
      </w:r>
      <w:r w:rsidR="00D80F11" w:rsidRPr="00A54A4D">
        <w:rPr>
          <w:rFonts w:eastAsia="Calibri"/>
        </w:rPr>
        <w:t>ones</w:t>
      </w:r>
    </w:p>
    <w:p w14:paraId="3D2F33B3" w14:textId="343A4B8C" w:rsidR="00CD53BA" w:rsidRPr="00A54A4D" w:rsidRDefault="00350E70" w:rsidP="0031534E">
      <w:pPr>
        <w:pStyle w:val="Bullet"/>
        <w:rPr>
          <w:rFonts w:eastAsiaTheme="minorEastAsia"/>
        </w:rPr>
      </w:pPr>
      <w:r w:rsidRPr="00A54A4D">
        <w:rPr>
          <w:rFonts w:eastAsia="Calibri"/>
        </w:rPr>
        <w:t>t</w:t>
      </w:r>
      <w:r w:rsidR="00A53356" w:rsidRPr="00A54A4D">
        <w:rPr>
          <w:rFonts w:eastAsia="Calibri"/>
        </w:rPr>
        <w:t>here is a</w:t>
      </w:r>
      <w:r w:rsidR="003D7667" w:rsidRPr="00A54A4D">
        <w:rPr>
          <w:rFonts w:eastAsia="Calibri"/>
        </w:rPr>
        <w:t xml:space="preserve"> need to </w:t>
      </w:r>
      <w:r w:rsidR="00D80F11" w:rsidRPr="00A54A4D">
        <w:rPr>
          <w:rFonts w:eastAsia="Calibri"/>
        </w:rPr>
        <w:t>couple</w:t>
      </w:r>
      <w:r w:rsidR="003D7667" w:rsidRPr="00A54A4D">
        <w:rPr>
          <w:rFonts w:eastAsia="Calibri"/>
        </w:rPr>
        <w:t xml:space="preserve"> indicators </w:t>
      </w:r>
      <w:r w:rsidR="00CD53BA" w:rsidRPr="00A54A4D">
        <w:rPr>
          <w:rFonts w:eastAsia="Calibri"/>
        </w:rPr>
        <w:t>with appropriate monitoring sampling methods for</w:t>
      </w:r>
      <w:r w:rsidR="00DB2624" w:rsidRPr="00A54A4D">
        <w:rPr>
          <w:rFonts w:eastAsia="Calibri"/>
        </w:rPr>
        <w:t xml:space="preserve"> consistent</w:t>
      </w:r>
      <w:r w:rsidR="00CD53BA" w:rsidRPr="00A54A4D">
        <w:rPr>
          <w:rFonts w:eastAsia="Calibri"/>
        </w:rPr>
        <w:t xml:space="preserve"> data collection</w:t>
      </w:r>
    </w:p>
    <w:p w14:paraId="289926CB" w14:textId="01459AD0" w:rsidR="00CD53BA" w:rsidRPr="00A54A4D" w:rsidRDefault="00B34CC6" w:rsidP="0031534E">
      <w:pPr>
        <w:pStyle w:val="Bullet"/>
        <w:rPr>
          <w:rFonts w:eastAsia="Calibri"/>
        </w:rPr>
      </w:pPr>
      <w:r w:rsidRPr="00A54A4D">
        <w:rPr>
          <w:rFonts w:eastAsia="Calibri"/>
        </w:rPr>
        <w:t>t</w:t>
      </w:r>
      <w:r w:rsidR="00974047" w:rsidRPr="00A54A4D">
        <w:rPr>
          <w:rFonts w:eastAsia="Calibri"/>
        </w:rPr>
        <w:t xml:space="preserve">he cost </w:t>
      </w:r>
      <w:r w:rsidR="00C7154C" w:rsidRPr="00A54A4D">
        <w:rPr>
          <w:rFonts w:eastAsia="Calibri"/>
        </w:rPr>
        <w:t>for</w:t>
      </w:r>
      <w:r w:rsidR="00974047" w:rsidRPr="00A54A4D">
        <w:rPr>
          <w:rFonts w:eastAsia="Calibri"/>
        </w:rPr>
        <w:t xml:space="preserve"> local </w:t>
      </w:r>
      <w:r w:rsidR="00F27D39" w:rsidRPr="00A54A4D">
        <w:rPr>
          <w:rFonts w:eastAsia="Calibri"/>
        </w:rPr>
        <w:t>and regional g</w:t>
      </w:r>
      <w:r w:rsidR="00974047" w:rsidRPr="00A54A4D">
        <w:rPr>
          <w:rFonts w:eastAsia="Calibri"/>
        </w:rPr>
        <w:t>ov</w:t>
      </w:r>
      <w:r w:rsidR="00F27D39" w:rsidRPr="00A54A4D">
        <w:rPr>
          <w:rFonts w:eastAsia="Calibri"/>
        </w:rPr>
        <w:t>ernment</w:t>
      </w:r>
      <w:r w:rsidR="00974047" w:rsidRPr="00A54A4D">
        <w:rPr>
          <w:rFonts w:eastAsia="Calibri"/>
        </w:rPr>
        <w:t xml:space="preserve"> and other organisations </w:t>
      </w:r>
      <w:r w:rsidR="00C7154C" w:rsidRPr="00A54A4D">
        <w:rPr>
          <w:rFonts w:eastAsia="Calibri"/>
        </w:rPr>
        <w:t>to</w:t>
      </w:r>
      <w:r w:rsidR="00974047" w:rsidRPr="00A54A4D">
        <w:rPr>
          <w:rFonts w:eastAsia="Calibri"/>
        </w:rPr>
        <w:t xml:space="preserve"> monitor </w:t>
      </w:r>
      <w:r w:rsidR="00F27D39" w:rsidRPr="00A54A4D">
        <w:rPr>
          <w:rFonts w:eastAsia="Calibri"/>
        </w:rPr>
        <w:t xml:space="preserve">indicators </w:t>
      </w:r>
      <w:r w:rsidR="00974047" w:rsidRPr="00A54A4D">
        <w:rPr>
          <w:rFonts w:eastAsia="Calibri"/>
        </w:rPr>
        <w:t>is relatively unknown</w:t>
      </w:r>
      <w:r w:rsidR="00D80F11" w:rsidRPr="00A54A4D">
        <w:rPr>
          <w:rFonts w:eastAsia="Calibri"/>
        </w:rPr>
        <w:t>,</w:t>
      </w:r>
      <w:r w:rsidR="00A53356" w:rsidRPr="00A54A4D">
        <w:rPr>
          <w:rFonts w:eastAsia="Calibri"/>
        </w:rPr>
        <w:t xml:space="preserve"> and</w:t>
      </w:r>
      <w:r w:rsidR="001969FC" w:rsidRPr="00A54A4D">
        <w:rPr>
          <w:rFonts w:eastAsia="Calibri"/>
        </w:rPr>
        <w:t xml:space="preserve"> </w:t>
      </w:r>
      <w:r w:rsidR="00D80F11" w:rsidRPr="00A54A4D">
        <w:rPr>
          <w:rFonts w:eastAsia="Calibri"/>
        </w:rPr>
        <w:t xml:space="preserve">will require extra </w:t>
      </w:r>
      <w:r w:rsidR="00974047" w:rsidRPr="00A54A4D">
        <w:rPr>
          <w:rFonts w:eastAsia="Calibri"/>
        </w:rPr>
        <w:t>funding</w:t>
      </w:r>
      <w:r w:rsidR="001969FC" w:rsidRPr="00A54A4D">
        <w:rPr>
          <w:rFonts w:eastAsia="Calibri"/>
        </w:rPr>
        <w:t>.</w:t>
      </w:r>
    </w:p>
    <w:bookmarkEnd w:id="17"/>
    <w:p w14:paraId="1A06630B" w14:textId="6B152B25" w:rsidR="00AC3049" w:rsidRPr="00A54A4D" w:rsidRDefault="0036436D" w:rsidP="0031534E">
      <w:pPr>
        <w:pStyle w:val="Heading5"/>
      </w:pPr>
      <w:r w:rsidRPr="00A54A4D">
        <w:t>Q</w:t>
      </w:r>
      <w:r w:rsidR="00AC3049" w:rsidRPr="00A54A4D">
        <w:t>39.</w:t>
      </w:r>
      <w:r w:rsidR="00AC3049" w:rsidRPr="00A54A4D">
        <w:tab/>
        <w:t>What are some pros and cons of publishing updates to environmental indicators outside the reporting cycle?</w:t>
      </w:r>
    </w:p>
    <w:p w14:paraId="03583944" w14:textId="0CA69B18" w:rsidR="008E7117" w:rsidRPr="00A54A4D" w:rsidRDefault="00BF11E4" w:rsidP="0031534E">
      <w:pPr>
        <w:pStyle w:val="BodyText"/>
      </w:pPr>
      <w:r w:rsidRPr="00A54A4D">
        <w:t>Most</w:t>
      </w:r>
      <w:r w:rsidR="00237684" w:rsidRPr="00A54A4D">
        <w:t xml:space="preserve"> </w:t>
      </w:r>
      <w:r w:rsidR="00B42F0D" w:rsidRPr="00A54A4D">
        <w:t>respondents</w:t>
      </w:r>
      <w:r w:rsidR="008D7887" w:rsidRPr="00A54A4D">
        <w:t xml:space="preserve"> </w:t>
      </w:r>
      <w:r w:rsidR="44EEC2EA" w:rsidRPr="00A54A4D">
        <w:t>support</w:t>
      </w:r>
      <w:r w:rsidR="00C368B2" w:rsidRPr="00A54A4D">
        <w:t>ed</w:t>
      </w:r>
      <w:r w:rsidR="44EEC2EA" w:rsidRPr="00A54A4D">
        <w:t xml:space="preserve"> </w:t>
      </w:r>
      <w:r w:rsidR="00C7154C" w:rsidRPr="00A54A4D">
        <w:t xml:space="preserve">updates </w:t>
      </w:r>
      <w:r w:rsidR="44EEC2EA" w:rsidRPr="00A54A4D">
        <w:t>outside defin</w:t>
      </w:r>
      <w:r w:rsidR="00F76E52" w:rsidRPr="00A54A4D">
        <w:t>ed</w:t>
      </w:r>
      <w:r w:rsidR="44EEC2EA" w:rsidRPr="00A54A4D">
        <w:t xml:space="preserve"> reporting cycles (in-between commentaries and synthesis reports).</w:t>
      </w:r>
    </w:p>
    <w:p w14:paraId="75911CBE" w14:textId="37ED63CE" w:rsidR="008E7117" w:rsidRPr="00A54A4D" w:rsidRDefault="00ED32E9" w:rsidP="0031534E">
      <w:pPr>
        <w:pStyle w:val="BodyText"/>
      </w:pPr>
      <w:r w:rsidRPr="00A54A4D">
        <w:t xml:space="preserve">Respondents identified </w:t>
      </w:r>
      <w:proofErr w:type="gramStart"/>
      <w:r w:rsidR="00F0334F" w:rsidRPr="00A54A4D">
        <w:t>a number of</w:t>
      </w:r>
      <w:proofErr w:type="gramEnd"/>
      <w:r w:rsidR="00F0334F" w:rsidRPr="00A54A4D">
        <w:t xml:space="preserve"> </w:t>
      </w:r>
      <w:r w:rsidR="00C671CF" w:rsidRPr="00A54A4D">
        <w:t>pros and cons.</w:t>
      </w:r>
    </w:p>
    <w:p w14:paraId="291AA749" w14:textId="16D4269D" w:rsidR="00C7154C" w:rsidRPr="00A54A4D" w:rsidRDefault="00C7154C" w:rsidP="004854F8">
      <w:pPr>
        <w:pStyle w:val="BodyText"/>
        <w:keepNext/>
        <w:rPr>
          <w:b/>
          <w:bCs/>
        </w:rPr>
      </w:pPr>
      <w:r w:rsidRPr="00A54A4D">
        <w:rPr>
          <w:b/>
          <w:bCs/>
        </w:rPr>
        <w:lastRenderedPageBreak/>
        <w:t>Pros</w:t>
      </w:r>
    </w:p>
    <w:p w14:paraId="1443C05C" w14:textId="6B819DAD" w:rsidR="008E7117" w:rsidRPr="00A54A4D" w:rsidRDefault="00FE7087" w:rsidP="0031534E">
      <w:pPr>
        <w:pStyle w:val="Bullet"/>
        <w:rPr>
          <w:rFonts w:eastAsiaTheme="minorEastAsia"/>
        </w:rPr>
      </w:pPr>
      <w:r w:rsidRPr="00A54A4D">
        <w:t>It re</w:t>
      </w:r>
      <w:r w:rsidR="44EEC2EA" w:rsidRPr="00A54A4D">
        <w:t>cogni</w:t>
      </w:r>
      <w:r w:rsidRPr="00A54A4D">
        <w:t>ses</w:t>
      </w:r>
      <w:r w:rsidR="44EEC2EA" w:rsidRPr="00A54A4D">
        <w:t xml:space="preserve"> that environmental change is independent of reporting cycles</w:t>
      </w:r>
      <w:r w:rsidR="00726D22" w:rsidRPr="00A54A4D">
        <w:t>.</w:t>
      </w:r>
    </w:p>
    <w:p w14:paraId="70164199" w14:textId="153DF94B" w:rsidR="004C275A" w:rsidRPr="00A54A4D" w:rsidRDefault="006C7C18" w:rsidP="0031534E">
      <w:pPr>
        <w:pStyle w:val="Bullet"/>
        <w:rPr>
          <w:rFonts w:eastAsiaTheme="minorEastAsia"/>
        </w:rPr>
      </w:pPr>
      <w:r w:rsidRPr="00A54A4D">
        <w:t>R</w:t>
      </w:r>
      <w:r w:rsidR="44EEC2EA" w:rsidRPr="00A54A4D">
        <w:t>egularly updated data is more useful to decision</w:t>
      </w:r>
      <w:r w:rsidR="009316A4" w:rsidRPr="00A54A4D">
        <w:t>-</w:t>
      </w:r>
      <w:r w:rsidR="44EEC2EA" w:rsidRPr="00A54A4D">
        <w:t xml:space="preserve">makers </w:t>
      </w:r>
      <w:r w:rsidR="009316A4" w:rsidRPr="00A54A4D">
        <w:t>and other</w:t>
      </w:r>
      <w:r w:rsidR="44EEC2EA" w:rsidRPr="00A54A4D">
        <w:t xml:space="preserve"> interested parties</w:t>
      </w:r>
      <w:r w:rsidR="009316A4" w:rsidRPr="00A54A4D">
        <w:t>.</w:t>
      </w:r>
    </w:p>
    <w:p w14:paraId="2360BC4C" w14:textId="572F1042" w:rsidR="008E7117" w:rsidRPr="00A54A4D" w:rsidRDefault="004C275A" w:rsidP="0031534E">
      <w:pPr>
        <w:pStyle w:val="Bullet"/>
        <w:rPr>
          <w:rFonts w:eastAsiaTheme="minorEastAsia"/>
        </w:rPr>
      </w:pPr>
      <w:r w:rsidRPr="00A54A4D">
        <w:t>I</w:t>
      </w:r>
      <w:r w:rsidR="44EEC2EA" w:rsidRPr="00A54A4D">
        <w:t>t w</w:t>
      </w:r>
      <w:r w:rsidR="0096724F" w:rsidRPr="00A54A4D">
        <w:t>ill</w:t>
      </w:r>
      <w:r w:rsidR="44EEC2EA" w:rsidRPr="00A54A4D">
        <w:t xml:space="preserve"> potentially allow breaches of limits</w:t>
      </w:r>
      <w:r w:rsidR="00775D63" w:rsidRPr="00A54A4D">
        <w:t xml:space="preserve"> to be detected.</w:t>
      </w:r>
    </w:p>
    <w:p w14:paraId="7F192C89" w14:textId="5F64C157" w:rsidR="008E7117" w:rsidRPr="00A54A4D" w:rsidRDefault="004E18CC" w:rsidP="0031534E">
      <w:pPr>
        <w:pStyle w:val="Bullet"/>
        <w:rPr>
          <w:rFonts w:eastAsiaTheme="minorEastAsia"/>
        </w:rPr>
      </w:pPr>
      <w:r w:rsidRPr="00A54A4D">
        <w:t>C</w:t>
      </w:r>
      <w:r w:rsidR="44EEC2EA" w:rsidRPr="00A54A4D">
        <w:t>ommunication of current state/pressure/impact will be more transparent</w:t>
      </w:r>
      <w:r w:rsidR="001C0B7C" w:rsidRPr="00A54A4D">
        <w:t>.</w:t>
      </w:r>
    </w:p>
    <w:p w14:paraId="0F400AC1" w14:textId="71443003" w:rsidR="00C7154C" w:rsidRPr="00A54A4D" w:rsidRDefault="00C562A4" w:rsidP="0031534E">
      <w:pPr>
        <w:pStyle w:val="Bullet"/>
      </w:pPr>
      <w:r w:rsidRPr="00A54A4D">
        <w:t>I</w:t>
      </w:r>
      <w:r w:rsidR="44EEC2EA" w:rsidRPr="00A54A4D">
        <w:t xml:space="preserve">t will keep issues fresh in </w:t>
      </w:r>
      <w:r w:rsidRPr="00A54A4D">
        <w:t>people’s minds</w:t>
      </w:r>
      <w:r w:rsidR="44EEC2EA" w:rsidRPr="00A54A4D">
        <w:t>.</w:t>
      </w:r>
    </w:p>
    <w:p w14:paraId="62AD3C81" w14:textId="77B2D7AD" w:rsidR="00C7154C" w:rsidRPr="00A54A4D" w:rsidRDefault="00C7154C" w:rsidP="00DC34E1">
      <w:pPr>
        <w:pStyle w:val="BodyText"/>
        <w:keepNext/>
        <w:rPr>
          <w:b/>
          <w:bCs/>
        </w:rPr>
      </w:pPr>
      <w:r w:rsidRPr="00A54A4D">
        <w:rPr>
          <w:b/>
          <w:bCs/>
        </w:rPr>
        <w:t>Cons</w:t>
      </w:r>
    </w:p>
    <w:p w14:paraId="56152F24" w14:textId="619153C3" w:rsidR="44EEC2EA" w:rsidRPr="00A54A4D" w:rsidRDefault="000E6A9B" w:rsidP="00DC34E1">
      <w:pPr>
        <w:pStyle w:val="Bullet"/>
        <w:keepNext/>
        <w:rPr>
          <w:rFonts w:eastAsiaTheme="minorEastAsia"/>
        </w:rPr>
      </w:pPr>
      <w:r w:rsidRPr="00A54A4D">
        <w:rPr>
          <w:rFonts w:eastAsia="Calibri"/>
        </w:rPr>
        <w:t>The</w:t>
      </w:r>
      <w:r w:rsidR="00970B49" w:rsidRPr="00A54A4D">
        <w:rPr>
          <w:rFonts w:eastAsia="Calibri"/>
        </w:rPr>
        <w:t>re is a</w:t>
      </w:r>
      <w:r w:rsidR="44EEC2EA" w:rsidRPr="00A54A4D">
        <w:rPr>
          <w:rFonts w:eastAsia="Calibri"/>
        </w:rPr>
        <w:t xml:space="preserve"> risk of indicator findings not being used</w:t>
      </w:r>
      <w:r w:rsidR="00970B49" w:rsidRPr="00A54A4D">
        <w:rPr>
          <w:rFonts w:eastAsia="Calibri"/>
        </w:rPr>
        <w:t>.</w:t>
      </w:r>
    </w:p>
    <w:p w14:paraId="53B0344C" w14:textId="7BD80F87" w:rsidR="44EEC2EA" w:rsidRPr="00A54A4D" w:rsidRDefault="00670954" w:rsidP="0031534E">
      <w:pPr>
        <w:pStyle w:val="Bullet"/>
        <w:rPr>
          <w:rFonts w:eastAsiaTheme="minorEastAsia"/>
        </w:rPr>
      </w:pPr>
      <w:r w:rsidRPr="00A54A4D">
        <w:rPr>
          <w:rFonts w:eastAsia="Calibri"/>
        </w:rPr>
        <w:t>There is a</w:t>
      </w:r>
      <w:r w:rsidR="00E35D20" w:rsidRPr="00A54A4D">
        <w:rPr>
          <w:rFonts w:eastAsia="Calibri"/>
        </w:rPr>
        <w:t xml:space="preserve"> </w:t>
      </w:r>
      <w:r w:rsidR="44EEC2EA" w:rsidRPr="00A54A4D">
        <w:rPr>
          <w:rFonts w:eastAsia="Calibri"/>
        </w:rPr>
        <w:t>risk of data</w:t>
      </w:r>
      <w:r w:rsidR="000404BA" w:rsidRPr="00A54A4D">
        <w:rPr>
          <w:rFonts w:eastAsia="Calibri"/>
        </w:rPr>
        <w:t xml:space="preserve"> misinterpretation</w:t>
      </w:r>
      <w:r w:rsidR="00E35D20" w:rsidRPr="00A54A4D">
        <w:rPr>
          <w:rFonts w:eastAsia="Calibri"/>
        </w:rPr>
        <w:t>.</w:t>
      </w:r>
    </w:p>
    <w:p w14:paraId="12A55AD1" w14:textId="74C2137F" w:rsidR="008E7117" w:rsidRPr="00A54A4D" w:rsidRDefault="00E35D20" w:rsidP="0031534E">
      <w:pPr>
        <w:pStyle w:val="Bullet"/>
        <w:rPr>
          <w:rFonts w:eastAsia="Calibri"/>
        </w:rPr>
      </w:pPr>
      <w:r w:rsidRPr="00A54A4D">
        <w:rPr>
          <w:rFonts w:eastAsia="Calibri"/>
        </w:rPr>
        <w:t xml:space="preserve">There is a </w:t>
      </w:r>
      <w:r w:rsidR="44EEC2EA" w:rsidRPr="00A54A4D">
        <w:rPr>
          <w:rFonts w:eastAsia="Calibri"/>
        </w:rPr>
        <w:t xml:space="preserve">need to assess new or current templates and platforms </w:t>
      </w:r>
      <w:r w:rsidR="00B36F34" w:rsidRPr="00A54A4D">
        <w:rPr>
          <w:rFonts w:eastAsia="Calibri"/>
        </w:rPr>
        <w:t>as appropriate for reporting in this</w:t>
      </w:r>
      <w:r w:rsidR="44EEC2EA" w:rsidRPr="00A54A4D">
        <w:rPr>
          <w:rFonts w:eastAsia="Calibri"/>
        </w:rPr>
        <w:t xml:space="preserve"> way.</w:t>
      </w:r>
    </w:p>
    <w:p w14:paraId="59535C7B" w14:textId="3D9A0D7E" w:rsidR="00AC3049" w:rsidRPr="00A54A4D" w:rsidRDefault="0036436D" w:rsidP="0031534E">
      <w:pPr>
        <w:pStyle w:val="Heading5"/>
        <w:rPr>
          <w:rFonts w:eastAsia="Calibri" w:cs="Calibri"/>
          <w:bCs/>
          <w:color w:val="333333"/>
        </w:rPr>
      </w:pPr>
      <w:r w:rsidRPr="00A54A4D">
        <w:t>Q</w:t>
      </w:r>
      <w:r w:rsidR="00AC3049" w:rsidRPr="00A54A4D">
        <w:t>40.</w:t>
      </w:r>
      <w:r w:rsidR="00AC3049" w:rsidRPr="00A54A4D">
        <w:tab/>
        <w:t>Should the indicators include topics based on te ao Māori and mātauranga Māori?</w:t>
      </w:r>
    </w:p>
    <w:p w14:paraId="143105C1" w14:textId="2828FDF4" w:rsidR="00AC3049" w:rsidRPr="00A54A4D" w:rsidRDefault="008D61BB" w:rsidP="0031534E">
      <w:pPr>
        <w:pStyle w:val="BodyText"/>
      </w:pPr>
      <w:r w:rsidRPr="00A54A4D">
        <w:t>A</w:t>
      </w:r>
      <w:r w:rsidR="44EEC2EA" w:rsidRPr="00A54A4D">
        <w:t xml:space="preserve">ll </w:t>
      </w:r>
      <w:r w:rsidR="006E3953" w:rsidRPr="00A54A4D">
        <w:t>respondents</w:t>
      </w:r>
      <w:r w:rsidRPr="00A54A4D">
        <w:t xml:space="preserve"> </w:t>
      </w:r>
      <w:r w:rsidR="44EEC2EA" w:rsidRPr="00A54A4D">
        <w:t>support</w:t>
      </w:r>
      <w:r w:rsidRPr="00A54A4D">
        <w:t>ed</w:t>
      </w:r>
      <w:r w:rsidR="44EEC2EA" w:rsidRPr="00A54A4D" w:rsidDel="008D61BB">
        <w:t xml:space="preserve"> </w:t>
      </w:r>
      <w:r w:rsidR="44EEC2EA" w:rsidRPr="00A54A4D">
        <w:t xml:space="preserve">involving Māori in creating, </w:t>
      </w:r>
      <w:proofErr w:type="gramStart"/>
      <w:r w:rsidR="44EEC2EA" w:rsidRPr="00A54A4D">
        <w:t>evaluating</w:t>
      </w:r>
      <w:proofErr w:type="gramEnd"/>
      <w:r w:rsidR="44EEC2EA" w:rsidRPr="00A54A4D">
        <w:t xml:space="preserve"> and changing core indicators. There was support for </w:t>
      </w:r>
      <w:r w:rsidR="111721FD" w:rsidRPr="00A54A4D">
        <w:t xml:space="preserve">a suite of mātauranga Māori indicators as well as more emphasis on </w:t>
      </w:r>
      <w:r w:rsidR="00342B4B" w:rsidRPr="00A54A4D">
        <w:t>m</w:t>
      </w:r>
      <w:r w:rsidR="44EEC2EA" w:rsidRPr="00A54A4D">
        <w:t>ātauranga Māori and te ao Māori interpretation of indicators.</w:t>
      </w:r>
    </w:p>
    <w:p w14:paraId="683B6840" w14:textId="0A31CE1F" w:rsidR="00AC3049" w:rsidRPr="00A54A4D" w:rsidRDefault="44EEC2EA" w:rsidP="0031534E">
      <w:pPr>
        <w:pStyle w:val="BodyText"/>
      </w:pPr>
      <w:r w:rsidRPr="00A54A4D">
        <w:t xml:space="preserve">Suggestions to </w:t>
      </w:r>
      <w:r w:rsidR="00B35BFC" w:rsidRPr="00A54A4D">
        <w:t>strengthen</w:t>
      </w:r>
      <w:r w:rsidRPr="00A54A4D">
        <w:t xml:space="preserve"> Māori involvement included in-house permanent experts, an advisory group and additional advice from Māori</w:t>
      </w:r>
      <w:r w:rsidR="00EB02CD" w:rsidRPr="00A54A4D">
        <w:t xml:space="preserve"> </w:t>
      </w:r>
      <w:r w:rsidRPr="00A54A4D">
        <w:t>when required.</w:t>
      </w:r>
    </w:p>
    <w:p w14:paraId="492A0690" w14:textId="6A3D7823" w:rsidR="00AC3049" w:rsidRPr="00A54A4D" w:rsidRDefault="004B281D" w:rsidP="0031534E">
      <w:pPr>
        <w:pStyle w:val="Heading5"/>
      </w:pPr>
      <w:r w:rsidRPr="00A54A4D">
        <w:t>Q</w:t>
      </w:r>
      <w:r w:rsidR="00AC3049" w:rsidRPr="00A54A4D">
        <w:t>41.</w:t>
      </w:r>
      <w:r w:rsidR="00AC3049" w:rsidRPr="00A54A4D">
        <w:tab/>
        <w:t xml:space="preserve">In your view, have we overlooked any costs, benefits, </w:t>
      </w:r>
      <w:proofErr w:type="gramStart"/>
      <w:r w:rsidR="00AC3049" w:rsidRPr="00A54A4D">
        <w:t>risks</w:t>
      </w:r>
      <w:proofErr w:type="gramEnd"/>
      <w:r w:rsidR="00AC3049" w:rsidRPr="00A54A4D">
        <w:t xml:space="preserve"> or opportunities? Please describe these and any mitigations.</w:t>
      </w:r>
    </w:p>
    <w:p w14:paraId="7DB58ECE" w14:textId="26884E2E" w:rsidR="44EEC2EA" w:rsidRPr="00A54A4D" w:rsidRDefault="004B0DA6" w:rsidP="0031534E">
      <w:pPr>
        <w:pStyle w:val="BodyText"/>
      </w:pPr>
      <w:r w:rsidRPr="00A54A4D">
        <w:t>Respondents mainly</w:t>
      </w:r>
      <w:r w:rsidR="44EEC2EA" w:rsidRPr="00A54A4D">
        <w:t xml:space="preserve"> </w:t>
      </w:r>
      <w:r w:rsidR="00421AA0" w:rsidRPr="00A54A4D">
        <w:t xml:space="preserve">identified </w:t>
      </w:r>
      <w:r w:rsidRPr="00A54A4D">
        <w:t>risks</w:t>
      </w:r>
      <w:r w:rsidR="44EEC2EA" w:rsidRPr="00A54A4D">
        <w:t xml:space="preserve"> </w:t>
      </w:r>
      <w:r w:rsidR="00245DF1" w:rsidRPr="00A54A4D">
        <w:t xml:space="preserve">with </w:t>
      </w:r>
      <w:r w:rsidR="44EEC2EA" w:rsidRPr="00A54A4D">
        <w:t xml:space="preserve">funding and the extra resources needed to develop and maintain core indicators, </w:t>
      </w:r>
      <w:r w:rsidR="009F0594" w:rsidRPr="00A54A4D">
        <w:t xml:space="preserve">and whether the </w:t>
      </w:r>
      <w:r w:rsidR="00A00287" w:rsidRPr="00A54A4D">
        <w:t>Ministry’s</w:t>
      </w:r>
      <w:r w:rsidR="44EEC2EA" w:rsidRPr="00A54A4D">
        <w:t xml:space="preserve"> </w:t>
      </w:r>
      <w:r w:rsidR="002F1A9B" w:rsidRPr="00A54A4D">
        <w:t xml:space="preserve">preliminary </w:t>
      </w:r>
      <w:r w:rsidR="44EEC2EA" w:rsidRPr="00A54A4D">
        <w:t xml:space="preserve">cost-benefit and funding </w:t>
      </w:r>
      <w:r w:rsidR="44EEC2EA" w:rsidRPr="00A54A4D">
        <w:rPr>
          <w:spacing w:val="-2"/>
        </w:rPr>
        <w:t>analys</w:t>
      </w:r>
      <w:r w:rsidR="00901F8B" w:rsidRPr="00A54A4D">
        <w:rPr>
          <w:spacing w:val="-2"/>
        </w:rPr>
        <w:t>i</w:t>
      </w:r>
      <w:r w:rsidR="44EEC2EA" w:rsidRPr="00A54A4D">
        <w:rPr>
          <w:spacing w:val="-2"/>
        </w:rPr>
        <w:t>s</w:t>
      </w:r>
      <w:r w:rsidR="009F0594" w:rsidRPr="00A54A4D">
        <w:rPr>
          <w:spacing w:val="-2"/>
        </w:rPr>
        <w:t xml:space="preserve"> was comprehensive enough</w:t>
      </w:r>
      <w:r w:rsidR="44EEC2EA" w:rsidRPr="00A54A4D">
        <w:rPr>
          <w:spacing w:val="-2"/>
        </w:rPr>
        <w:t xml:space="preserve">. Resourcing </w:t>
      </w:r>
      <w:r w:rsidR="00FE1A24" w:rsidRPr="00A54A4D">
        <w:rPr>
          <w:spacing w:val="-2"/>
        </w:rPr>
        <w:t>wa</w:t>
      </w:r>
      <w:r w:rsidR="44EEC2EA" w:rsidRPr="00A54A4D">
        <w:rPr>
          <w:spacing w:val="-2"/>
        </w:rPr>
        <w:t xml:space="preserve">s a particular concern for </w:t>
      </w:r>
      <w:r w:rsidR="00414233" w:rsidRPr="00A54A4D">
        <w:rPr>
          <w:spacing w:val="-2"/>
        </w:rPr>
        <w:t xml:space="preserve">local </w:t>
      </w:r>
      <w:r w:rsidR="00204C01" w:rsidRPr="00A54A4D">
        <w:rPr>
          <w:spacing w:val="-2"/>
        </w:rPr>
        <w:t>government</w:t>
      </w:r>
      <w:r w:rsidR="44EEC2EA" w:rsidRPr="00A54A4D">
        <w:rPr>
          <w:spacing w:val="-2"/>
        </w:rPr>
        <w:t>.</w:t>
      </w:r>
    </w:p>
    <w:p w14:paraId="5DC1FB85" w14:textId="5CA9ABCB" w:rsidR="44EEC2EA" w:rsidRPr="00A54A4D" w:rsidRDefault="00FE1A24" w:rsidP="0031534E">
      <w:pPr>
        <w:pStyle w:val="BodyText"/>
      </w:pPr>
      <w:r w:rsidRPr="00A54A4D">
        <w:t>Respondents</w:t>
      </w:r>
      <w:r w:rsidR="00513418" w:rsidRPr="00A54A4D">
        <w:t xml:space="preserve"> identified o</w:t>
      </w:r>
      <w:r w:rsidR="44EEC2EA" w:rsidRPr="00A54A4D">
        <w:t xml:space="preserve">pportunities </w:t>
      </w:r>
      <w:r w:rsidR="00094EE4" w:rsidRPr="00A54A4D">
        <w:t>for</w:t>
      </w:r>
      <w:r w:rsidR="44EEC2EA" w:rsidRPr="00A54A4D">
        <w:t>:</w:t>
      </w:r>
    </w:p>
    <w:p w14:paraId="0F0B0167" w14:textId="45A86E29" w:rsidR="44EEC2EA" w:rsidRPr="00A54A4D" w:rsidRDefault="00094EE4" w:rsidP="0031534E">
      <w:pPr>
        <w:pStyle w:val="Bullet"/>
        <w:rPr>
          <w:rFonts w:eastAsiaTheme="minorEastAsia"/>
        </w:rPr>
      </w:pPr>
      <w:r w:rsidRPr="00A54A4D">
        <w:rPr>
          <w:rFonts w:eastAsia="Calibri"/>
        </w:rPr>
        <w:t>government to recruit Māori to support the development of</w:t>
      </w:r>
      <w:r w:rsidR="44EEC2EA" w:rsidRPr="00A54A4D">
        <w:rPr>
          <w:rFonts w:eastAsia="Calibri"/>
        </w:rPr>
        <w:t xml:space="preserve"> </w:t>
      </w:r>
      <w:r w:rsidR="008E5CAD" w:rsidRPr="00A54A4D">
        <w:rPr>
          <w:rFonts w:eastAsia="Calibri"/>
        </w:rPr>
        <w:t>m</w:t>
      </w:r>
      <w:r w:rsidR="44EEC2EA" w:rsidRPr="00A54A4D">
        <w:rPr>
          <w:rFonts w:eastAsia="Calibri"/>
        </w:rPr>
        <w:t>ātauranga/te ao Māori-based indicators</w:t>
      </w:r>
    </w:p>
    <w:p w14:paraId="59E38C8B" w14:textId="660018F0" w:rsidR="44EEC2EA" w:rsidRPr="00A54A4D" w:rsidRDefault="00094EE4" w:rsidP="0031534E">
      <w:pPr>
        <w:pStyle w:val="Bullet"/>
        <w:rPr>
          <w:rFonts w:eastAsiaTheme="minorEastAsia"/>
        </w:rPr>
      </w:pPr>
      <w:r w:rsidRPr="00A54A4D">
        <w:rPr>
          <w:rFonts w:eastAsia="Calibri"/>
        </w:rPr>
        <w:t>c</w:t>
      </w:r>
      <w:r w:rsidR="44EEC2EA" w:rsidRPr="00A54A4D">
        <w:rPr>
          <w:rFonts w:eastAsia="Calibri"/>
        </w:rPr>
        <w:t>o-development with Māori</w:t>
      </w:r>
    </w:p>
    <w:p w14:paraId="4459781A" w14:textId="19224B39" w:rsidR="00591C10" w:rsidRPr="00A54A4D" w:rsidRDefault="00094EE4" w:rsidP="0031534E">
      <w:pPr>
        <w:pStyle w:val="Bullet"/>
        <w:rPr>
          <w:rFonts w:eastAsiaTheme="minorEastAsia"/>
        </w:rPr>
      </w:pPr>
      <w:r w:rsidRPr="00A54A4D">
        <w:rPr>
          <w:rFonts w:eastAsia="Calibri"/>
        </w:rPr>
        <w:t>d</w:t>
      </w:r>
      <w:r w:rsidR="44EEC2EA" w:rsidRPr="00A54A4D">
        <w:rPr>
          <w:rFonts w:eastAsia="Calibri"/>
        </w:rPr>
        <w:t>eveloping hapū-centric indicators within a Tiriti partnership framework</w:t>
      </w:r>
      <w:r w:rsidRPr="00A54A4D">
        <w:rPr>
          <w:rFonts w:eastAsia="Calibri"/>
        </w:rPr>
        <w:t>.</w:t>
      </w:r>
    </w:p>
    <w:p w14:paraId="4D88347F" w14:textId="47913658" w:rsidR="00AC3049" w:rsidRPr="00A54A4D" w:rsidRDefault="00AC3049" w:rsidP="0031534E">
      <w:pPr>
        <w:pStyle w:val="Heading3"/>
      </w:pPr>
      <w:r w:rsidRPr="00A54A4D">
        <w:t>Proposal 10: Strengthen the mechanisms for collecting</w:t>
      </w:r>
      <w:r w:rsidR="003938CC">
        <w:t> </w:t>
      </w:r>
      <w:r w:rsidRPr="00A54A4D">
        <w:t>data</w:t>
      </w:r>
    </w:p>
    <w:p w14:paraId="1A43F3F5" w14:textId="2E3B8041" w:rsidR="00106790" w:rsidRPr="00A54A4D" w:rsidRDefault="00106790" w:rsidP="0031534E">
      <w:pPr>
        <w:pStyle w:val="BodyText"/>
      </w:pPr>
      <w:r w:rsidRPr="00A54A4D">
        <w:t>Include new provisions in the ERA to set out powers for acquiring existing data for national environmental reporting.</w:t>
      </w:r>
    </w:p>
    <w:p w14:paraId="6A76BE0D" w14:textId="497BE079" w:rsidR="00245DF1" w:rsidRPr="00A54A4D" w:rsidRDefault="00245DF1" w:rsidP="0031534E">
      <w:pPr>
        <w:pStyle w:val="Heading4"/>
      </w:pPr>
      <w:r w:rsidRPr="00A54A4D">
        <w:t>T</w:t>
      </w:r>
      <w:r w:rsidR="00A76BF9" w:rsidRPr="00A54A4D">
        <w:t>heme</w:t>
      </w:r>
      <w:r w:rsidR="00325297" w:rsidRPr="00A54A4D">
        <w:t>s</w:t>
      </w:r>
    </w:p>
    <w:p w14:paraId="7FCDB8A5" w14:textId="432CD700" w:rsidR="00106790" w:rsidRPr="00A54A4D" w:rsidRDefault="00A76BF9" w:rsidP="0031534E">
      <w:pPr>
        <w:pStyle w:val="BodyText"/>
      </w:pPr>
      <w:r w:rsidRPr="00A54A4D">
        <w:t xml:space="preserve">Most respondents </w:t>
      </w:r>
      <w:r w:rsidR="00310117" w:rsidRPr="00A54A4D">
        <w:t>supported strengthening data collection mechanisms</w:t>
      </w:r>
      <w:r w:rsidR="00B62577" w:rsidRPr="00A54A4D">
        <w:t xml:space="preserve"> for existing data</w:t>
      </w:r>
      <w:r w:rsidR="001612F2" w:rsidRPr="00A54A4D">
        <w:t xml:space="preserve">. There was also support for </w:t>
      </w:r>
      <w:r w:rsidR="007947D8" w:rsidRPr="00A54A4D">
        <w:t xml:space="preserve">requiring mechanisms for the collection of new data, </w:t>
      </w:r>
      <w:r w:rsidR="00107013" w:rsidRPr="00A54A4D">
        <w:t>a partnership approach under Te Tiriti for information collection and provision,</w:t>
      </w:r>
      <w:r w:rsidR="001612F2" w:rsidRPr="00A54A4D">
        <w:t xml:space="preserve"> </w:t>
      </w:r>
      <w:r w:rsidR="002253DA" w:rsidRPr="00A54A4D">
        <w:t xml:space="preserve">setting </w:t>
      </w:r>
      <w:r w:rsidR="00194B72" w:rsidRPr="00A54A4D">
        <w:t>data standards,</w:t>
      </w:r>
      <w:r w:rsidR="002253DA" w:rsidRPr="00A54A4D">
        <w:t xml:space="preserve"> </w:t>
      </w:r>
      <w:r w:rsidR="0085085C" w:rsidRPr="00A54A4D">
        <w:lastRenderedPageBreak/>
        <w:t xml:space="preserve">aligning data collection with the requirements in other relevant legislation, </w:t>
      </w:r>
      <w:r w:rsidR="002253DA" w:rsidRPr="00A54A4D">
        <w:t xml:space="preserve">and </w:t>
      </w:r>
      <w:r w:rsidR="00194B72" w:rsidRPr="00A54A4D">
        <w:t>making data more accessible.</w:t>
      </w:r>
      <w:r w:rsidR="00A3766D" w:rsidRPr="00A54A4D">
        <w:t xml:space="preserve"> </w:t>
      </w:r>
      <w:r w:rsidR="003B0912" w:rsidRPr="00A54A4D">
        <w:t>There was strong feedback that d</w:t>
      </w:r>
      <w:r w:rsidR="00A3766D" w:rsidRPr="00A54A4D">
        <w:t xml:space="preserve">ata collection is expensive and needs </w:t>
      </w:r>
      <w:r w:rsidR="00F45B44" w:rsidRPr="00A54A4D">
        <w:rPr>
          <w:rFonts w:cs="Calibri"/>
          <w:color w:val="000000"/>
        </w:rPr>
        <w:t>secure</w:t>
      </w:r>
      <w:r w:rsidR="003B0912" w:rsidRPr="00A54A4D">
        <w:rPr>
          <w:rFonts w:cs="Calibri"/>
          <w:color w:val="000000"/>
        </w:rPr>
        <w:t>,</w:t>
      </w:r>
      <w:r w:rsidR="00F45B44" w:rsidRPr="00A54A4D">
        <w:rPr>
          <w:rFonts w:cs="Calibri"/>
          <w:color w:val="000000"/>
        </w:rPr>
        <w:t xml:space="preserve"> long-term investment</w:t>
      </w:r>
      <w:r w:rsidR="00A3766D" w:rsidRPr="00A54A4D">
        <w:t>.</w:t>
      </w:r>
    </w:p>
    <w:p w14:paraId="1FF470F6" w14:textId="483335E8" w:rsidR="00086B78" w:rsidRPr="00A54A4D" w:rsidRDefault="00086B78" w:rsidP="0031534E">
      <w:pPr>
        <w:pStyle w:val="Heading4"/>
      </w:pPr>
      <w:r w:rsidRPr="00A54A4D">
        <w:t>Consultation questions</w:t>
      </w:r>
    </w:p>
    <w:p w14:paraId="3FB5EE65" w14:textId="032B871B" w:rsidR="001C59B3" w:rsidRPr="00A54A4D" w:rsidRDefault="00B93713" w:rsidP="0031534E">
      <w:pPr>
        <w:pStyle w:val="Heading5"/>
      </w:pPr>
      <w:r w:rsidRPr="00A54A4D">
        <w:t>Q</w:t>
      </w:r>
      <w:r w:rsidR="001C59B3" w:rsidRPr="00A54A4D">
        <w:t>42.</w:t>
      </w:r>
      <w:r w:rsidR="001C59B3" w:rsidRPr="00A54A4D">
        <w:tab/>
        <w:t>Do you foresee any problems with the proposal to include provisions in the ERA to</w:t>
      </w:r>
      <w:r w:rsidR="003938CC">
        <w:t> </w:t>
      </w:r>
      <w:r w:rsidR="001C59B3" w:rsidRPr="00A54A4D">
        <w:t>require data for national environmental reporting? Please describe.</w:t>
      </w:r>
    </w:p>
    <w:p w14:paraId="78ECFDC2" w14:textId="6C0CFA9E" w:rsidR="00FD25B4" w:rsidRPr="00A54A4D" w:rsidRDefault="001C59B3" w:rsidP="0031534E">
      <w:pPr>
        <w:pStyle w:val="BodyText"/>
        <w:rPr>
          <w:rFonts w:cs="Calibri"/>
          <w:color w:val="000000"/>
        </w:rPr>
      </w:pPr>
      <w:r w:rsidRPr="00A54A4D">
        <w:t xml:space="preserve">Many </w:t>
      </w:r>
      <w:r w:rsidR="00194B72" w:rsidRPr="00A54A4D">
        <w:t>respondents</w:t>
      </w:r>
      <w:r w:rsidRPr="00A54A4D">
        <w:t xml:space="preserve"> considered issues beyond the </w:t>
      </w:r>
      <w:r w:rsidR="00270ACC" w:rsidRPr="00A54A4D">
        <w:t xml:space="preserve">proposed </w:t>
      </w:r>
      <w:r w:rsidRPr="00A54A4D">
        <w:t>amendments to the ERA</w:t>
      </w:r>
      <w:r w:rsidR="00C47786" w:rsidRPr="00A54A4D">
        <w:t>, including</w:t>
      </w:r>
      <w:r w:rsidRPr="00A54A4D">
        <w:t xml:space="preserve"> current issues with </w:t>
      </w:r>
      <w:r w:rsidRPr="00A54A4D" w:rsidDel="008B6519">
        <w:t>both</w:t>
      </w:r>
      <w:r w:rsidRPr="00A54A4D">
        <w:t xml:space="preserve"> environmental reporting and monitoring</w:t>
      </w:r>
      <w:r w:rsidR="00C36F6F" w:rsidRPr="00A54A4D">
        <w:t>, and potential issues with implementing the amendments</w:t>
      </w:r>
      <w:r w:rsidRPr="00A54A4D">
        <w:t xml:space="preserve">. </w:t>
      </w:r>
      <w:r w:rsidR="008B4FD8" w:rsidRPr="00A54A4D">
        <w:rPr>
          <w:rFonts w:cs="Calibri"/>
          <w:color w:val="000000"/>
        </w:rPr>
        <w:t>Feedback highlighted</w:t>
      </w:r>
      <w:r w:rsidRPr="00A54A4D">
        <w:rPr>
          <w:rFonts w:cs="Calibri"/>
          <w:color w:val="000000"/>
        </w:rPr>
        <w:t>:</w:t>
      </w:r>
    </w:p>
    <w:p w14:paraId="4DFD1184" w14:textId="027B9650" w:rsidR="001C59B3" w:rsidRPr="00A54A4D" w:rsidRDefault="001C59B3" w:rsidP="0031534E">
      <w:pPr>
        <w:pStyle w:val="Bullet"/>
      </w:pPr>
      <w:r w:rsidRPr="00A54A4D">
        <w:t>issues with access to existing data</w:t>
      </w:r>
      <w:r w:rsidR="00431F2D" w:rsidRPr="00A54A4D">
        <w:t xml:space="preserve"> </w:t>
      </w:r>
      <w:r w:rsidR="00FF74DF" w:rsidRPr="00A54A4D">
        <w:t>resulting</w:t>
      </w:r>
      <w:r w:rsidR="009A4233" w:rsidRPr="00A54A4D">
        <w:t xml:space="preserve"> from</w:t>
      </w:r>
      <w:r w:rsidR="00CD52E3" w:rsidRPr="00A54A4D">
        <w:t xml:space="preserve"> </w:t>
      </w:r>
      <w:r w:rsidR="00762549" w:rsidRPr="00A54A4D">
        <w:t>a</w:t>
      </w:r>
      <w:r w:rsidRPr="00A54A4D">
        <w:t xml:space="preserve"> complicated system of data collection with inconsistent standards, a lack of quality assurance, resourcing constraints</w:t>
      </w:r>
      <w:r w:rsidR="00591790" w:rsidRPr="00A54A4D">
        <w:t>,</w:t>
      </w:r>
      <w:r w:rsidRPr="00A54A4D">
        <w:t xml:space="preserve"> </w:t>
      </w:r>
      <w:r w:rsidR="00762549" w:rsidRPr="00A54A4D">
        <w:t>and</w:t>
      </w:r>
      <w:r w:rsidR="00E4777E" w:rsidRPr="00A54A4D">
        <w:t xml:space="preserve"> </w:t>
      </w:r>
      <w:r w:rsidR="002E3A62" w:rsidRPr="00A54A4D">
        <w:t xml:space="preserve">inconsistent </w:t>
      </w:r>
      <w:r w:rsidR="00376C68" w:rsidRPr="00A54A4D">
        <w:t>provisions</w:t>
      </w:r>
      <w:r w:rsidR="002E3A62" w:rsidRPr="00A54A4D">
        <w:t xml:space="preserve"> for </w:t>
      </w:r>
      <w:r w:rsidRPr="00A54A4D">
        <w:t xml:space="preserve">parts of the biophysical environment </w:t>
      </w:r>
      <w:r w:rsidR="00106731" w:rsidRPr="00A54A4D">
        <w:t>set in</w:t>
      </w:r>
      <w:r w:rsidR="002E3A62" w:rsidRPr="00A54A4D">
        <w:t xml:space="preserve"> different </w:t>
      </w:r>
      <w:r w:rsidR="00BB2B1B" w:rsidRPr="00A54A4D">
        <w:t>A</w:t>
      </w:r>
      <w:r w:rsidR="00A5122A" w:rsidRPr="00A54A4D">
        <w:t xml:space="preserve">cts </w:t>
      </w:r>
      <w:r w:rsidRPr="00A54A4D">
        <w:t>such as the R</w:t>
      </w:r>
      <w:r w:rsidR="00913D0D" w:rsidRPr="00A54A4D">
        <w:t xml:space="preserve">esource </w:t>
      </w:r>
      <w:r w:rsidRPr="00A54A4D">
        <w:t>M</w:t>
      </w:r>
      <w:r w:rsidR="00913D0D" w:rsidRPr="00A54A4D">
        <w:t xml:space="preserve">anagement </w:t>
      </w:r>
      <w:r w:rsidRPr="00A54A4D">
        <w:t>A</w:t>
      </w:r>
      <w:r w:rsidR="00913D0D" w:rsidRPr="00A54A4D">
        <w:t>ct</w:t>
      </w:r>
      <w:r w:rsidR="00320038" w:rsidRPr="00A54A4D">
        <w:t xml:space="preserve"> 1991</w:t>
      </w:r>
    </w:p>
    <w:p w14:paraId="0095E3A0" w14:textId="7FE3F2CF" w:rsidR="001C59B3" w:rsidRPr="00A54A4D" w:rsidRDefault="001208EA" w:rsidP="0031534E">
      <w:pPr>
        <w:pStyle w:val="Bullet"/>
      </w:pPr>
      <w:bookmarkStart w:id="18" w:name="_Hlk105851873"/>
      <w:r w:rsidRPr="00A54A4D">
        <w:t>th</w:t>
      </w:r>
      <w:r w:rsidR="00693953" w:rsidRPr="00A54A4D">
        <w:t>e need to</w:t>
      </w:r>
      <w:r w:rsidR="00F63030" w:rsidRPr="00A54A4D">
        <w:t xml:space="preserve"> address </w:t>
      </w:r>
      <w:r w:rsidR="00441426" w:rsidRPr="00A54A4D">
        <w:t>large data gaps</w:t>
      </w:r>
      <w:r w:rsidR="001D4F98" w:rsidRPr="00A54A4D">
        <w:t xml:space="preserve">, </w:t>
      </w:r>
      <w:r w:rsidR="00294EA1" w:rsidRPr="00A54A4D">
        <w:t xml:space="preserve">and the issues </w:t>
      </w:r>
      <w:r w:rsidR="00F47CBC" w:rsidRPr="00A54A4D">
        <w:t>in doing so</w:t>
      </w:r>
      <w:r w:rsidR="002124DB" w:rsidRPr="00A54A4D">
        <w:t xml:space="preserve"> without</w:t>
      </w:r>
      <w:r w:rsidR="001D4F98" w:rsidRPr="00A54A4D">
        <w:t xml:space="preserve"> </w:t>
      </w:r>
      <w:r w:rsidR="00BF175A" w:rsidRPr="00A54A4D">
        <w:t>significant funding</w:t>
      </w:r>
      <w:r w:rsidR="00581A32" w:rsidRPr="00A54A4D">
        <w:t xml:space="preserve"> </w:t>
      </w:r>
    </w:p>
    <w:bookmarkEnd w:id="18"/>
    <w:p w14:paraId="114A2F78" w14:textId="03D461EE" w:rsidR="001C59B3" w:rsidRPr="00A54A4D" w:rsidRDefault="001C59B3" w:rsidP="0031534E">
      <w:pPr>
        <w:pStyle w:val="Bullet"/>
      </w:pPr>
      <w:r w:rsidRPr="00A54A4D">
        <w:t>the need to align data collection with other legislation such as the Data and Statistics Bill and the proposed N</w:t>
      </w:r>
      <w:r w:rsidR="00A54CC4" w:rsidRPr="00A54A4D">
        <w:t>at</w:t>
      </w:r>
      <w:r w:rsidR="005E4BDC" w:rsidRPr="00A54A4D">
        <w:t xml:space="preserve">ural and </w:t>
      </w:r>
      <w:r w:rsidRPr="00A54A4D">
        <w:t>B</w:t>
      </w:r>
      <w:r w:rsidR="005E4BDC" w:rsidRPr="00A54A4D">
        <w:t xml:space="preserve">uilt Environments </w:t>
      </w:r>
      <w:r w:rsidRPr="00A54A4D">
        <w:t>A</w:t>
      </w:r>
      <w:r w:rsidR="005E4BDC" w:rsidRPr="00A54A4D">
        <w:t>ct</w:t>
      </w:r>
    </w:p>
    <w:p w14:paraId="660BC6DD" w14:textId="2B224739" w:rsidR="001C59B3" w:rsidRPr="00A54A4D" w:rsidRDefault="001C59B3" w:rsidP="0031534E">
      <w:pPr>
        <w:pStyle w:val="Bullet"/>
      </w:pPr>
      <w:r w:rsidRPr="00A54A4D">
        <w:t>support for the voluntary collection of data through negotiated agreements</w:t>
      </w:r>
      <w:r w:rsidR="00245DF1" w:rsidRPr="00A54A4D">
        <w:t>,</w:t>
      </w:r>
      <w:r w:rsidRPr="00A54A4D">
        <w:t xml:space="preserve"> using similar provisions to </w:t>
      </w:r>
      <w:r w:rsidR="00490831" w:rsidRPr="00A54A4D">
        <w:t>those in</w:t>
      </w:r>
      <w:r w:rsidR="00AE03BA" w:rsidRPr="00A54A4D">
        <w:t xml:space="preserve"> </w:t>
      </w:r>
      <w:r w:rsidRPr="00A54A4D">
        <w:t xml:space="preserve">the </w:t>
      </w:r>
      <w:r w:rsidR="003C1AE5" w:rsidRPr="00A54A4D">
        <w:t>three</w:t>
      </w:r>
      <w:r w:rsidRPr="00A54A4D">
        <w:t>-step process in s</w:t>
      </w:r>
      <w:r w:rsidR="00DF4AC7" w:rsidRPr="00A54A4D">
        <w:t>ection</w:t>
      </w:r>
      <w:r w:rsidRPr="00A54A4D">
        <w:t xml:space="preserve"> 32 of </w:t>
      </w:r>
      <w:r w:rsidR="00A3549C" w:rsidRPr="00A54A4D">
        <w:t xml:space="preserve">the </w:t>
      </w:r>
      <w:r w:rsidRPr="00A54A4D">
        <w:t>C</w:t>
      </w:r>
      <w:r w:rsidR="00A3549C" w:rsidRPr="00A54A4D">
        <w:t xml:space="preserve">limate </w:t>
      </w:r>
      <w:r w:rsidRPr="00A54A4D">
        <w:t>C</w:t>
      </w:r>
      <w:r w:rsidR="00A3549C" w:rsidRPr="00A54A4D">
        <w:t xml:space="preserve">hange </w:t>
      </w:r>
      <w:r w:rsidRPr="00A54A4D">
        <w:t>R</w:t>
      </w:r>
      <w:r w:rsidR="00A3549C" w:rsidRPr="00A54A4D">
        <w:t xml:space="preserve">esponse </w:t>
      </w:r>
      <w:r w:rsidRPr="00A54A4D">
        <w:t>A</w:t>
      </w:r>
      <w:r w:rsidR="00A3549C" w:rsidRPr="00A54A4D">
        <w:t>c</w:t>
      </w:r>
      <w:r w:rsidR="00780FC0" w:rsidRPr="00A54A4D">
        <w:t>t 2002</w:t>
      </w:r>
      <w:r w:rsidR="00245DF1" w:rsidRPr="00A54A4D">
        <w:t>;</w:t>
      </w:r>
      <w:r w:rsidRPr="00A54A4D">
        <w:t xml:space="preserve"> but concern </w:t>
      </w:r>
      <w:r w:rsidR="00780FC0" w:rsidRPr="00A54A4D">
        <w:t>from</w:t>
      </w:r>
      <w:r w:rsidRPr="00A54A4D">
        <w:t xml:space="preserve"> a few </w:t>
      </w:r>
      <w:r w:rsidR="00BD1F50" w:rsidRPr="00A54A4D">
        <w:t xml:space="preserve">respondents </w:t>
      </w:r>
      <w:r w:rsidRPr="00A54A4D">
        <w:t>if data collection becomes mandatory</w:t>
      </w:r>
    </w:p>
    <w:p w14:paraId="6CD9016F" w14:textId="60C96664" w:rsidR="001C59B3" w:rsidRPr="00A54A4D" w:rsidRDefault="001C59B3" w:rsidP="0031534E">
      <w:pPr>
        <w:pStyle w:val="Bullet"/>
      </w:pPr>
      <w:r w:rsidRPr="00A54A4D">
        <w:t>the widespread need across regional councils, C</w:t>
      </w:r>
      <w:r w:rsidR="00D34C77" w:rsidRPr="00A54A4D">
        <w:t>rown research institutes</w:t>
      </w:r>
      <w:r w:rsidRPr="00A54A4D">
        <w:t xml:space="preserve">, iwi/hapū and others for a central government commitment to ongoing dedicated financial support </w:t>
      </w:r>
      <w:r w:rsidR="00245DF1" w:rsidRPr="00A54A4D">
        <w:t>for</w:t>
      </w:r>
      <w:r w:rsidRPr="00A54A4D">
        <w:t xml:space="preserve"> data collection</w:t>
      </w:r>
    </w:p>
    <w:p w14:paraId="5C18EC1E" w14:textId="7547F4C2" w:rsidR="001C59B3" w:rsidRPr="00A54A4D" w:rsidRDefault="001C59B3" w:rsidP="0031534E">
      <w:pPr>
        <w:pStyle w:val="Bullet"/>
      </w:pPr>
      <w:r w:rsidRPr="00A54A4D">
        <w:t>the need to set consistent standards for data so that there is one standard for each variable monitored</w:t>
      </w:r>
    </w:p>
    <w:p w14:paraId="43273136" w14:textId="341F9859" w:rsidR="001C59B3" w:rsidRPr="00A54A4D" w:rsidRDefault="00D070EC" w:rsidP="0031534E">
      <w:pPr>
        <w:pStyle w:val="Bullet"/>
      </w:pPr>
      <w:bookmarkStart w:id="19" w:name="_Hlk105851889"/>
      <w:r w:rsidRPr="00A54A4D">
        <w:t xml:space="preserve">the need for </w:t>
      </w:r>
      <w:r w:rsidR="001C59B3" w:rsidRPr="00A54A4D">
        <w:t>access to data collections to increase transparency and public trust of reporting</w:t>
      </w:r>
      <w:r w:rsidR="00612085" w:rsidRPr="00A54A4D">
        <w:t>,</w:t>
      </w:r>
      <w:r w:rsidR="001C59B3" w:rsidRPr="00A54A4D">
        <w:t xml:space="preserve"> and to </w:t>
      </w:r>
      <w:r w:rsidR="003B6E1D" w:rsidRPr="00A54A4D">
        <w:t xml:space="preserve">help </w:t>
      </w:r>
      <w:r w:rsidR="001C59B3" w:rsidRPr="00A54A4D">
        <w:t>people to be more involved in environmental issues</w:t>
      </w:r>
      <w:r w:rsidR="00633B40" w:rsidRPr="00A54A4D">
        <w:t>,</w:t>
      </w:r>
      <w:r w:rsidR="001C59B3" w:rsidRPr="00A54A4D">
        <w:t xml:space="preserve"> </w:t>
      </w:r>
      <w:bookmarkEnd w:id="19"/>
      <w:r w:rsidR="001C59B3" w:rsidRPr="00A54A4D">
        <w:t xml:space="preserve">in </w:t>
      </w:r>
      <w:r w:rsidR="003B6E1D" w:rsidRPr="00A54A4D">
        <w:t>line</w:t>
      </w:r>
      <w:r w:rsidR="001C59B3" w:rsidRPr="00A54A4D">
        <w:t xml:space="preserve"> with the Open Data Charter and the </w:t>
      </w:r>
      <w:r w:rsidR="005E127E" w:rsidRPr="00A54A4D">
        <w:t>G</w:t>
      </w:r>
      <w:r w:rsidR="001C59B3" w:rsidRPr="00A54A4D">
        <w:t>overnment’s Strategy for a Digital Public Service</w:t>
      </w:r>
    </w:p>
    <w:p w14:paraId="19AF31C1" w14:textId="01CE98DE" w:rsidR="3D3CAC96" w:rsidRPr="00A54A4D" w:rsidRDefault="001C59B3" w:rsidP="0031534E">
      <w:pPr>
        <w:pStyle w:val="Bullet"/>
      </w:pPr>
      <w:r w:rsidRPr="00A54A4D">
        <w:rPr>
          <w:color w:val="000000" w:themeColor="text1"/>
        </w:rPr>
        <w:t>the need to augment data collection with new technologies</w:t>
      </w:r>
      <w:r w:rsidR="009351B5" w:rsidRPr="00A54A4D">
        <w:rPr>
          <w:color w:val="000000" w:themeColor="text1"/>
        </w:rPr>
        <w:t>.</w:t>
      </w:r>
    </w:p>
    <w:p w14:paraId="445B8CB8" w14:textId="2235DCE8" w:rsidR="001C59B3" w:rsidRPr="00A54A4D" w:rsidRDefault="008837D5" w:rsidP="00930BD1">
      <w:pPr>
        <w:pStyle w:val="Heading5"/>
      </w:pPr>
      <w:r w:rsidRPr="00A54A4D">
        <w:t>Q</w:t>
      </w:r>
      <w:r w:rsidR="001C59B3" w:rsidRPr="00A54A4D">
        <w:t>43.</w:t>
      </w:r>
      <w:r w:rsidR="002C5C61" w:rsidRPr="00A54A4D">
        <w:tab/>
      </w:r>
      <w:r w:rsidR="001C59B3" w:rsidRPr="00A54A4D">
        <w:t>How can we strengthen the way we collect data to reflect the perspective and values of te ao Māori?</w:t>
      </w:r>
    </w:p>
    <w:p w14:paraId="07325859" w14:textId="1273BEC7" w:rsidR="001C59B3" w:rsidRPr="00A54A4D" w:rsidRDefault="00064A27" w:rsidP="00930BD1">
      <w:pPr>
        <w:pStyle w:val="BodyText"/>
      </w:pPr>
      <w:r w:rsidRPr="00A54A4D">
        <w:t>R</w:t>
      </w:r>
      <w:r w:rsidR="007D79EB" w:rsidRPr="00A54A4D">
        <w:t>elevant response</w:t>
      </w:r>
      <w:r w:rsidR="00D96A66" w:rsidRPr="00A54A4D">
        <w:t>s</w:t>
      </w:r>
      <w:r w:rsidR="007D79EB" w:rsidRPr="00A54A4D">
        <w:t xml:space="preserve"> to questions </w:t>
      </w:r>
      <w:r w:rsidR="009E77CD" w:rsidRPr="00A54A4D">
        <w:t xml:space="preserve">42 and 43 </w:t>
      </w:r>
      <w:r w:rsidR="00D96A66" w:rsidRPr="00A54A4D">
        <w:t>are</w:t>
      </w:r>
      <w:r w:rsidR="00D47E74" w:rsidRPr="00A54A4D">
        <w:t xml:space="preserve"> </w:t>
      </w:r>
      <w:r w:rsidR="001C59B3" w:rsidRPr="00A54A4D">
        <w:t>summarised together here.</w:t>
      </w:r>
    </w:p>
    <w:p w14:paraId="3173F838" w14:textId="6DC01551" w:rsidR="001C59B3" w:rsidRPr="00A54A4D" w:rsidRDefault="00CB1577" w:rsidP="00930BD1">
      <w:pPr>
        <w:pStyle w:val="BodyText"/>
      </w:pPr>
      <w:r w:rsidRPr="00A54A4D">
        <w:t xml:space="preserve">Respondents </w:t>
      </w:r>
      <w:r w:rsidR="005C0361" w:rsidRPr="00A54A4D">
        <w:t xml:space="preserve">suggested </w:t>
      </w:r>
      <w:r w:rsidR="001C59B3" w:rsidRPr="00A54A4D">
        <w:t>that the ERA should sit under a T</w:t>
      </w:r>
      <w:r w:rsidR="005C0361" w:rsidRPr="00A54A4D">
        <w:t>i</w:t>
      </w:r>
      <w:r w:rsidR="001C59B3" w:rsidRPr="00A54A4D">
        <w:t>riti framework</w:t>
      </w:r>
      <w:r w:rsidR="00322253" w:rsidRPr="00A54A4D">
        <w:t xml:space="preserve">, with </w:t>
      </w:r>
      <w:r w:rsidR="001C59B3" w:rsidRPr="00A54A4D">
        <w:t>a more active partnership approach embedded through shared responsibilities and joint functions.</w:t>
      </w:r>
    </w:p>
    <w:p w14:paraId="4906446D" w14:textId="3390A39B" w:rsidR="001C59B3" w:rsidRPr="00A54A4D" w:rsidRDefault="00127B19" w:rsidP="00930BD1">
      <w:pPr>
        <w:pStyle w:val="BodyText"/>
      </w:pPr>
      <w:r w:rsidRPr="00A54A4D">
        <w:t>Respondents</w:t>
      </w:r>
      <w:r w:rsidR="00033D87" w:rsidRPr="00A54A4D">
        <w:t xml:space="preserve"> noted that </w:t>
      </w:r>
      <w:r w:rsidR="001C59B3" w:rsidRPr="00A54A4D">
        <w:t xml:space="preserve">ERA </w:t>
      </w:r>
      <w:r w:rsidR="00E95B14" w:rsidRPr="00A54A4D">
        <w:t xml:space="preserve">amendments </w:t>
      </w:r>
      <w:r w:rsidR="001C59B3" w:rsidRPr="00A54A4D">
        <w:t xml:space="preserve">need to preserve iwi and hapū rangatiratanga over </w:t>
      </w:r>
      <w:r w:rsidR="0012679D" w:rsidRPr="00A54A4D">
        <w:t>data</w:t>
      </w:r>
      <w:r w:rsidR="00033D87" w:rsidRPr="00A54A4D">
        <w:t xml:space="preserve"> </w:t>
      </w:r>
      <w:r w:rsidR="00306566" w:rsidRPr="00A54A4D">
        <w:t xml:space="preserve">as </w:t>
      </w:r>
      <w:r w:rsidR="001C59B3" w:rsidRPr="00A54A4D">
        <w:t>taonga</w:t>
      </w:r>
      <w:r w:rsidR="00C16B68" w:rsidRPr="00A54A4D">
        <w:t>, and suggested</w:t>
      </w:r>
      <w:r w:rsidR="001C59B3" w:rsidRPr="00A54A4D" w:rsidDel="00C16B68">
        <w:t>:</w:t>
      </w:r>
    </w:p>
    <w:p w14:paraId="107BD966" w14:textId="77777777" w:rsidR="001C59B3" w:rsidRPr="00A54A4D" w:rsidRDefault="001C59B3" w:rsidP="00930BD1">
      <w:pPr>
        <w:pStyle w:val="Bullet"/>
      </w:pPr>
      <w:r w:rsidRPr="00A54A4D">
        <w:t>designing a framework that enables sharing of data and information between agencies without compromising iwi sovereignty over data</w:t>
      </w:r>
    </w:p>
    <w:p w14:paraId="7A4FE2B0" w14:textId="1BEFEB1E" w:rsidR="001C59B3" w:rsidRPr="00A54A4D" w:rsidRDefault="001C59B3" w:rsidP="00930BD1">
      <w:pPr>
        <w:pStyle w:val="Bullet"/>
      </w:pPr>
      <w:r w:rsidRPr="00A54A4D">
        <w:t>establish</w:t>
      </w:r>
      <w:r w:rsidR="00E60D36" w:rsidRPr="00A54A4D">
        <w:t>ing</w:t>
      </w:r>
      <w:r w:rsidRPr="00A54A4D">
        <w:t xml:space="preserve"> policies </w:t>
      </w:r>
      <w:r w:rsidR="00452E96" w:rsidRPr="00A54A4D">
        <w:t>for</w:t>
      </w:r>
      <w:r w:rsidRPr="00A54A4D">
        <w:t xml:space="preserve"> including Māori</w:t>
      </w:r>
      <w:r w:rsidR="00564FF5" w:rsidRPr="00A54A4D">
        <w:t>-</w:t>
      </w:r>
      <w:r w:rsidRPr="00A54A4D">
        <w:t>held data, but leaving ownership with Māori</w:t>
      </w:r>
    </w:p>
    <w:p w14:paraId="65B86276" w14:textId="66A31614" w:rsidR="001C59B3" w:rsidRPr="00A54A4D" w:rsidRDefault="002A3562" w:rsidP="00930BD1">
      <w:pPr>
        <w:pStyle w:val="Bullet"/>
      </w:pPr>
      <w:r w:rsidRPr="00A54A4D">
        <w:t>the Ministry’s</w:t>
      </w:r>
      <w:r w:rsidR="001C59B3" w:rsidRPr="00A54A4D">
        <w:t xml:space="preserve"> Deputy Secretary Māori </w:t>
      </w:r>
      <w:r w:rsidR="00B93713" w:rsidRPr="00A54A4D">
        <w:t>serving</w:t>
      </w:r>
      <w:r w:rsidR="001C59B3" w:rsidRPr="00A54A4D">
        <w:t xml:space="preserve"> as the pivot for data curation from various database storehouses</w:t>
      </w:r>
    </w:p>
    <w:p w14:paraId="6DA631B0" w14:textId="591BCA2F" w:rsidR="001C59B3" w:rsidRPr="00A54A4D" w:rsidRDefault="001C59B3" w:rsidP="00930BD1">
      <w:pPr>
        <w:pStyle w:val="Bullet"/>
      </w:pPr>
      <w:r w:rsidRPr="00A54A4D">
        <w:lastRenderedPageBreak/>
        <w:t>retrospective restoration of ownership of archival data to Māori</w:t>
      </w:r>
    </w:p>
    <w:p w14:paraId="1BCD3190" w14:textId="46DECD8D" w:rsidR="001C59B3" w:rsidRPr="00A54A4D" w:rsidRDefault="00AE6C6F" w:rsidP="00930BD1">
      <w:pPr>
        <w:pStyle w:val="Bullet"/>
      </w:pPr>
      <w:r w:rsidRPr="00A54A4D">
        <w:t xml:space="preserve">a </w:t>
      </w:r>
      <w:r w:rsidR="001C59B3" w:rsidRPr="00A54A4D">
        <w:t xml:space="preserve">Māori advisory group should address data sovereignty as part of </w:t>
      </w:r>
      <w:r w:rsidRPr="00A54A4D">
        <w:t>a m</w:t>
      </w:r>
      <w:r w:rsidR="001C59B3" w:rsidRPr="00A54A4D">
        <w:t xml:space="preserve">ātauranga Māori framework for understanding the </w:t>
      </w:r>
      <w:r w:rsidR="00671D60" w:rsidRPr="00A54A4D">
        <w:t xml:space="preserve">environmental </w:t>
      </w:r>
      <w:r w:rsidR="001C59B3" w:rsidRPr="00A54A4D">
        <w:t xml:space="preserve">data and metadata in te </w:t>
      </w:r>
      <w:r w:rsidR="00671D60" w:rsidRPr="00A54A4D">
        <w:t>a</w:t>
      </w:r>
      <w:r w:rsidR="001C59B3" w:rsidRPr="00A54A4D">
        <w:t>o Māori</w:t>
      </w:r>
    </w:p>
    <w:p w14:paraId="14CDE587" w14:textId="39B9F83A" w:rsidR="008535D2" w:rsidRPr="00A54A4D" w:rsidRDefault="001C59B3" w:rsidP="00930BD1">
      <w:pPr>
        <w:pStyle w:val="Bullet"/>
      </w:pPr>
      <w:r w:rsidRPr="00A54A4D">
        <w:t xml:space="preserve">investing in initiatives that help tangata whenua identify their own data and information requirements to report </w:t>
      </w:r>
      <w:r w:rsidR="008535D2" w:rsidRPr="00A54A4D">
        <w:t xml:space="preserve">the </w:t>
      </w:r>
      <w:r w:rsidRPr="00A54A4D">
        <w:t>state of the environment from their perspective</w:t>
      </w:r>
    </w:p>
    <w:p w14:paraId="29F32845" w14:textId="47712D8D" w:rsidR="001C59B3" w:rsidRPr="00A54A4D" w:rsidRDefault="008535D2" w:rsidP="00930BD1">
      <w:pPr>
        <w:pStyle w:val="Bullet"/>
      </w:pPr>
      <w:r w:rsidRPr="00A54A4D">
        <w:t>e</w:t>
      </w:r>
      <w:r w:rsidR="001C59B3" w:rsidRPr="00A54A4D">
        <w:t xml:space="preserve">ngagement with Māori </w:t>
      </w:r>
      <w:r w:rsidR="004364C9" w:rsidRPr="00A54A4D">
        <w:t>on</w:t>
      </w:r>
      <w:r w:rsidR="00831E8D" w:rsidRPr="00A54A4D">
        <w:t xml:space="preserve"> </w:t>
      </w:r>
      <w:r w:rsidR="001C59B3" w:rsidRPr="00A54A4D">
        <w:t>data sovereignty.</w:t>
      </w:r>
    </w:p>
    <w:p w14:paraId="239231B5" w14:textId="26D4B1FD" w:rsidR="003E0DBB" w:rsidRPr="00A54A4D" w:rsidRDefault="003E0DBB" w:rsidP="00930BD1">
      <w:pPr>
        <w:pStyle w:val="BodyText"/>
      </w:pPr>
      <w:r w:rsidRPr="00A54A4D">
        <w:t>Respondents also noted that:</w:t>
      </w:r>
    </w:p>
    <w:p w14:paraId="500572C9" w14:textId="4F12C432" w:rsidR="00437638" w:rsidRPr="00A54A4D" w:rsidRDefault="001C59B3" w:rsidP="00930BD1">
      <w:pPr>
        <w:pStyle w:val="Bullet"/>
      </w:pPr>
      <w:r w:rsidRPr="00A54A4D">
        <w:t xml:space="preserve">Māori </w:t>
      </w:r>
      <w:r w:rsidR="00FD4616" w:rsidRPr="00A54A4D">
        <w:t xml:space="preserve">should be resourced </w:t>
      </w:r>
      <w:r w:rsidRPr="00A54A4D">
        <w:t>to provide cultural competency training to support</w:t>
      </w:r>
      <w:r w:rsidR="00077441" w:rsidRPr="00A54A4D">
        <w:t xml:space="preserve"> the</w:t>
      </w:r>
      <w:r w:rsidRPr="00A54A4D">
        <w:t xml:space="preserve"> co-existence of </w:t>
      </w:r>
      <w:r w:rsidR="00077441" w:rsidRPr="00A54A4D">
        <w:t>m</w:t>
      </w:r>
      <w:r w:rsidRPr="00A54A4D">
        <w:t>ātauranga Māori and science</w:t>
      </w:r>
    </w:p>
    <w:p w14:paraId="705CB96D" w14:textId="29C1B6B0" w:rsidR="001C59B3" w:rsidRPr="00A54A4D" w:rsidRDefault="00AE655D" w:rsidP="00930BD1">
      <w:pPr>
        <w:pStyle w:val="Bullet"/>
      </w:pPr>
      <w:bookmarkStart w:id="20" w:name="_Hlk105852110"/>
      <w:r w:rsidRPr="00A54A4D">
        <w:t>t</w:t>
      </w:r>
      <w:r w:rsidR="001C59B3" w:rsidRPr="00A54A4D">
        <w:t xml:space="preserve">he amendments need to enable </w:t>
      </w:r>
      <w:r w:rsidR="00A54E85" w:rsidRPr="00A54A4D">
        <w:t xml:space="preserve">the </w:t>
      </w:r>
      <w:r w:rsidR="001C59B3" w:rsidRPr="00A54A4D">
        <w:t>collection and storage of different types of mātauranga Māori</w:t>
      </w:r>
      <w:bookmarkEnd w:id="20"/>
      <w:r w:rsidR="001C59B3" w:rsidRPr="00A54A4D">
        <w:t>, including inter-generational knowledge passed down through oral histories, social and familial connections with place, traditional practices and mātauranga exchange</w:t>
      </w:r>
    </w:p>
    <w:p w14:paraId="79517572" w14:textId="73A00CB5" w:rsidR="00887A72" w:rsidRPr="00A54A4D" w:rsidRDefault="00AE655D" w:rsidP="00930BD1">
      <w:pPr>
        <w:pStyle w:val="Bullet"/>
        <w:rPr>
          <w:rFonts w:cs="Calibri"/>
        </w:rPr>
      </w:pPr>
      <w:r w:rsidRPr="00A54A4D">
        <w:rPr>
          <w:rFonts w:cs="Calibri"/>
        </w:rPr>
        <w:t>t</w:t>
      </w:r>
      <w:r w:rsidR="001C59B3" w:rsidRPr="00A54A4D">
        <w:rPr>
          <w:rFonts w:cs="Calibri"/>
        </w:rPr>
        <w:t xml:space="preserve">he </w:t>
      </w:r>
      <w:r w:rsidR="00114EDD" w:rsidRPr="00A54A4D">
        <w:rPr>
          <w:rFonts w:cs="Calibri"/>
        </w:rPr>
        <w:t xml:space="preserve">amendments </w:t>
      </w:r>
      <w:r w:rsidR="001C59B3" w:rsidRPr="00A54A4D">
        <w:rPr>
          <w:rFonts w:cs="Calibri"/>
        </w:rPr>
        <w:t>must include Māori worldviews, values and mātauranga, whil</w:t>
      </w:r>
      <w:r w:rsidR="00677225" w:rsidRPr="00A54A4D">
        <w:rPr>
          <w:rFonts w:cs="Calibri"/>
        </w:rPr>
        <w:t xml:space="preserve">e </w:t>
      </w:r>
      <w:r w:rsidR="001C59B3" w:rsidRPr="00A54A4D">
        <w:rPr>
          <w:rFonts w:cs="Calibri"/>
        </w:rPr>
        <w:t>allow</w:t>
      </w:r>
      <w:r w:rsidR="004E6DA8" w:rsidRPr="00A54A4D">
        <w:rPr>
          <w:rFonts w:cs="Calibri"/>
        </w:rPr>
        <w:t>ing</w:t>
      </w:r>
      <w:r w:rsidR="001C59B3" w:rsidRPr="00A54A4D">
        <w:rPr>
          <w:rFonts w:cs="Calibri"/>
        </w:rPr>
        <w:t xml:space="preserve"> for the differences between </w:t>
      </w:r>
      <w:r w:rsidR="004E6DA8" w:rsidRPr="00A54A4D">
        <w:rPr>
          <w:rFonts w:cs="Calibri"/>
        </w:rPr>
        <w:t xml:space="preserve">and within </w:t>
      </w:r>
      <w:r w:rsidR="002904C5" w:rsidRPr="00A54A4D">
        <w:rPr>
          <w:rFonts w:cs="Calibri"/>
        </w:rPr>
        <w:t>hapū</w:t>
      </w:r>
      <w:r w:rsidR="001C59B3" w:rsidRPr="00A54A4D">
        <w:rPr>
          <w:rFonts w:cs="Calibri"/>
        </w:rPr>
        <w:t xml:space="preserve"> and </w:t>
      </w:r>
      <w:r w:rsidR="00677225" w:rsidRPr="00A54A4D">
        <w:rPr>
          <w:rFonts w:cs="Calibri"/>
        </w:rPr>
        <w:t>i</w:t>
      </w:r>
      <w:r w:rsidR="001C59B3" w:rsidRPr="00A54A4D">
        <w:rPr>
          <w:rFonts w:cs="Calibri"/>
        </w:rPr>
        <w:t>wi</w:t>
      </w:r>
    </w:p>
    <w:p w14:paraId="30428D0D" w14:textId="0C0EEB4C" w:rsidR="001C59B3" w:rsidRPr="00A54A4D" w:rsidRDefault="00AE655D" w:rsidP="00930BD1">
      <w:pPr>
        <w:pStyle w:val="Bullet"/>
        <w:rPr>
          <w:rFonts w:cs="Calibri"/>
        </w:rPr>
      </w:pPr>
      <w:r w:rsidRPr="00A54A4D">
        <w:rPr>
          <w:rFonts w:cs="Calibri"/>
        </w:rPr>
        <w:t>w</w:t>
      </w:r>
      <w:r w:rsidR="001C59B3" w:rsidRPr="00A54A4D">
        <w:rPr>
          <w:rFonts w:cs="Calibri"/>
        </w:rPr>
        <w:t>here no quantitative data is available, or quantitative research is not suitable, qualitative data (such as oral histories) should be included for reporting</w:t>
      </w:r>
    </w:p>
    <w:p w14:paraId="0429E858" w14:textId="55114B71" w:rsidR="001C59B3" w:rsidRPr="00A54A4D" w:rsidRDefault="00AE655D" w:rsidP="00930BD1">
      <w:pPr>
        <w:pStyle w:val="Bullet"/>
        <w:rPr>
          <w:b/>
          <w:bCs/>
        </w:rPr>
      </w:pPr>
      <w:r w:rsidRPr="00A54A4D">
        <w:t>r</w:t>
      </w:r>
      <w:r w:rsidR="001C59B3" w:rsidRPr="00A54A4D">
        <w:t xml:space="preserve">esourcing </w:t>
      </w:r>
      <w:r w:rsidR="00E91AE1" w:rsidRPr="00A54A4D">
        <w:t xml:space="preserve">is required </w:t>
      </w:r>
      <w:r w:rsidR="001C59B3" w:rsidRPr="00A54A4D">
        <w:t xml:space="preserve">to support </w:t>
      </w:r>
      <w:r w:rsidR="00E91AE1" w:rsidRPr="00A54A4D">
        <w:t>Māori</w:t>
      </w:r>
      <w:r w:rsidR="001C59B3" w:rsidRPr="00A54A4D">
        <w:t xml:space="preserve"> to actively participate in all levels of environmental monitoring.</w:t>
      </w:r>
    </w:p>
    <w:p w14:paraId="56C3296C" w14:textId="046BCB3A" w:rsidR="001C59B3" w:rsidRPr="00A54A4D" w:rsidRDefault="00DB11D8" w:rsidP="00930BD1">
      <w:pPr>
        <w:pStyle w:val="Heading5"/>
      </w:pPr>
      <w:r w:rsidRPr="00A54A4D">
        <w:t>Q</w:t>
      </w:r>
      <w:r w:rsidR="001C59B3" w:rsidRPr="00A54A4D">
        <w:t>44.</w:t>
      </w:r>
      <w:r w:rsidRPr="00A54A4D">
        <w:tab/>
      </w:r>
      <w:r w:rsidR="001C59B3" w:rsidRPr="00A54A4D">
        <w:t xml:space="preserve">In your view, have we overlooked any costs, benefits, </w:t>
      </w:r>
      <w:proofErr w:type="gramStart"/>
      <w:r w:rsidR="001C59B3" w:rsidRPr="00A54A4D">
        <w:t>risks</w:t>
      </w:r>
      <w:proofErr w:type="gramEnd"/>
      <w:r w:rsidR="001C59B3" w:rsidRPr="00A54A4D">
        <w:t xml:space="preserve"> or opportunities? Please describe these and any mitigations.</w:t>
      </w:r>
    </w:p>
    <w:p w14:paraId="4D677BC6" w14:textId="701167A7" w:rsidR="00F6198A" w:rsidRPr="00A54A4D" w:rsidRDefault="00F45B44" w:rsidP="00930BD1">
      <w:pPr>
        <w:pStyle w:val="BodyText"/>
      </w:pPr>
      <w:r w:rsidRPr="00A54A4D">
        <w:rPr>
          <w:rFonts w:cstheme="minorHAnsi"/>
        </w:rPr>
        <w:t>Respondents</w:t>
      </w:r>
      <w:r w:rsidR="0037150E" w:rsidRPr="00A54A4D">
        <w:rPr>
          <w:rFonts w:cstheme="minorHAnsi"/>
        </w:rPr>
        <w:t xml:space="preserve"> suggested </w:t>
      </w:r>
      <w:r w:rsidR="00AE655D" w:rsidRPr="00A54A4D">
        <w:rPr>
          <w:rFonts w:cstheme="minorHAnsi"/>
        </w:rPr>
        <w:t xml:space="preserve">that </w:t>
      </w:r>
      <w:r w:rsidR="001C59B3" w:rsidRPr="00A54A4D">
        <w:rPr>
          <w:rFonts w:cstheme="minorHAnsi"/>
        </w:rPr>
        <w:t>costs</w:t>
      </w:r>
      <w:r w:rsidR="0037150E" w:rsidRPr="00A54A4D">
        <w:rPr>
          <w:rFonts w:cstheme="minorHAnsi"/>
        </w:rPr>
        <w:t xml:space="preserve"> for other organisations </w:t>
      </w:r>
      <w:r w:rsidR="00D374FC" w:rsidRPr="00A54A4D">
        <w:rPr>
          <w:rFonts w:cstheme="minorHAnsi"/>
        </w:rPr>
        <w:t>would be higher</w:t>
      </w:r>
      <w:r w:rsidR="00DB11D8" w:rsidRPr="00A54A4D">
        <w:rPr>
          <w:rFonts w:cstheme="minorHAnsi"/>
        </w:rPr>
        <w:t>,</w:t>
      </w:r>
      <w:r w:rsidR="00643641" w:rsidRPr="00A54A4D">
        <w:rPr>
          <w:rFonts w:cstheme="minorHAnsi"/>
        </w:rPr>
        <w:t xml:space="preserve"> and highlighted </w:t>
      </w:r>
      <w:r w:rsidR="001C59B3" w:rsidRPr="00A54A4D">
        <w:rPr>
          <w:rFonts w:cstheme="minorHAnsi"/>
        </w:rPr>
        <w:t xml:space="preserve">a </w:t>
      </w:r>
      <w:r w:rsidR="001C59B3" w:rsidRPr="00A54A4D">
        <w:t>need to secure long-term investment and procurement arrangements to assure delivery of core data.</w:t>
      </w:r>
    </w:p>
    <w:p w14:paraId="2CAE9124" w14:textId="10DBE514" w:rsidR="001A26E5" w:rsidRPr="00A54A4D" w:rsidRDefault="00165447" w:rsidP="00930BD1">
      <w:pPr>
        <w:pStyle w:val="BodyText"/>
      </w:pPr>
      <w:r w:rsidRPr="00A54A4D">
        <w:t>A couple of r</w:t>
      </w:r>
      <w:r w:rsidR="00F45B44" w:rsidRPr="00A54A4D">
        <w:t>espondents</w:t>
      </w:r>
      <w:r w:rsidR="00725200" w:rsidRPr="00A54A4D">
        <w:t xml:space="preserve"> identified </w:t>
      </w:r>
      <w:r w:rsidR="001A26E5" w:rsidRPr="00A54A4D">
        <w:t>benefits.</w:t>
      </w:r>
    </w:p>
    <w:p w14:paraId="3B240042" w14:textId="015F47AB" w:rsidR="003C4B50" w:rsidRPr="00A54A4D" w:rsidRDefault="00DB11D8" w:rsidP="00930BD1">
      <w:pPr>
        <w:pStyle w:val="Bullet"/>
      </w:pPr>
      <w:r w:rsidRPr="00A54A4D">
        <w:t>C</w:t>
      </w:r>
      <w:r w:rsidR="001C59B3" w:rsidRPr="00A54A4D">
        <w:t>orrect</w:t>
      </w:r>
      <w:r w:rsidR="00B56776" w:rsidRPr="00A54A4D">
        <w:t>, robust and timely</w:t>
      </w:r>
      <w:r w:rsidR="001C59B3" w:rsidRPr="00A54A4D">
        <w:t xml:space="preserve"> data is critical for informed decision</w:t>
      </w:r>
      <w:r w:rsidRPr="00A54A4D">
        <w:t>s</w:t>
      </w:r>
      <w:r w:rsidR="001C59B3" w:rsidRPr="00A54A4D">
        <w:t xml:space="preserve"> at the national, </w:t>
      </w:r>
      <w:proofErr w:type="gramStart"/>
      <w:r w:rsidR="001C59B3" w:rsidRPr="00A54A4D">
        <w:t>regional</w:t>
      </w:r>
      <w:proofErr w:type="gramEnd"/>
      <w:r w:rsidR="001C59B3" w:rsidRPr="00A54A4D">
        <w:t xml:space="preserve"> and local level</w:t>
      </w:r>
      <w:r w:rsidR="00A87A54" w:rsidRPr="00A54A4D">
        <w:t>s.</w:t>
      </w:r>
    </w:p>
    <w:p w14:paraId="1818E995" w14:textId="618A1CDD" w:rsidR="001C59B3" w:rsidRPr="00A54A4D" w:rsidRDefault="003C4B50" w:rsidP="00930BD1">
      <w:pPr>
        <w:pStyle w:val="Bullet"/>
      </w:pPr>
      <w:r w:rsidRPr="00A54A4D">
        <w:t>A</w:t>
      </w:r>
      <w:r w:rsidR="001C59B3" w:rsidRPr="00A54A4D">
        <w:t xml:space="preserve"> collaborative approach will help build </w:t>
      </w:r>
      <w:r w:rsidRPr="00A54A4D">
        <w:t xml:space="preserve">a stronger feedback loop </w:t>
      </w:r>
      <w:r w:rsidR="001C59B3" w:rsidRPr="00A54A4D">
        <w:t>into reporting</w:t>
      </w:r>
      <w:r w:rsidR="004C0678" w:rsidRPr="00A54A4D">
        <w:t>,</w:t>
      </w:r>
      <w:r w:rsidR="00D450FB" w:rsidRPr="00A54A4D">
        <w:t xml:space="preserve"> and facilitate the identification of gaps or inconsistencies</w:t>
      </w:r>
      <w:r w:rsidRPr="00A54A4D">
        <w:t>.</w:t>
      </w:r>
    </w:p>
    <w:p w14:paraId="0EC5A856" w14:textId="345D83D1" w:rsidR="001C59B3" w:rsidRPr="00A54A4D" w:rsidRDefault="00115C88" w:rsidP="00930BD1">
      <w:pPr>
        <w:pStyle w:val="BodyText"/>
      </w:pPr>
      <w:r w:rsidRPr="00A54A4D">
        <w:t>A few respondents i</w:t>
      </w:r>
      <w:r w:rsidR="000B1A68" w:rsidRPr="00A54A4D">
        <w:t>dentified risks.</w:t>
      </w:r>
    </w:p>
    <w:p w14:paraId="206EEDCF" w14:textId="62187B58" w:rsidR="001C59B3" w:rsidRPr="00A54A4D" w:rsidRDefault="000B1A68" w:rsidP="00930BD1">
      <w:pPr>
        <w:pStyle w:val="Bullet"/>
      </w:pPr>
      <w:r w:rsidRPr="00A54A4D">
        <w:t>M</w:t>
      </w:r>
      <w:r w:rsidR="001C59B3" w:rsidRPr="00A54A4D">
        <w:t>any of the data sources lack an enduring financial commitment for collection</w:t>
      </w:r>
      <w:r w:rsidR="00854AF2" w:rsidRPr="00A54A4D">
        <w:t>.</w:t>
      </w:r>
    </w:p>
    <w:p w14:paraId="5AA5D712" w14:textId="4C104C75" w:rsidR="001C59B3" w:rsidRPr="00A54A4D" w:rsidRDefault="000B1A68" w:rsidP="00930BD1">
      <w:pPr>
        <w:pStyle w:val="Bullet"/>
      </w:pPr>
      <w:r w:rsidRPr="00A54A4D">
        <w:t>M</w:t>
      </w:r>
      <w:r w:rsidR="001C59B3" w:rsidRPr="00A54A4D">
        <w:t>onitoring is biased to variables</w:t>
      </w:r>
      <w:r w:rsidR="004C0678" w:rsidRPr="00A54A4D">
        <w:t xml:space="preserve"> that are easier to measure</w:t>
      </w:r>
      <w:r w:rsidR="00854AF2" w:rsidRPr="00A54A4D">
        <w:t>.</w:t>
      </w:r>
    </w:p>
    <w:p w14:paraId="2738A236" w14:textId="16BB94E4" w:rsidR="001C59B3" w:rsidRPr="00A54A4D" w:rsidRDefault="000B1A68" w:rsidP="00930BD1">
      <w:pPr>
        <w:pStyle w:val="Bullet"/>
      </w:pPr>
      <w:r w:rsidRPr="00A54A4D">
        <w:t>R</w:t>
      </w:r>
      <w:r w:rsidR="001C59B3" w:rsidRPr="00A54A4D">
        <w:t>egional variables such as weather, topography and population have not been accurately accounted for.</w:t>
      </w:r>
    </w:p>
    <w:p w14:paraId="5C1761C4" w14:textId="37BF668C" w:rsidR="00E348E7" w:rsidRPr="00A54A4D" w:rsidRDefault="00645334" w:rsidP="00930BD1">
      <w:pPr>
        <w:pStyle w:val="BodyText"/>
      </w:pPr>
      <w:r w:rsidRPr="00A54A4D">
        <w:t>Respondents</w:t>
      </w:r>
      <w:r w:rsidR="00E348E7" w:rsidRPr="00A54A4D">
        <w:t xml:space="preserve"> identified </w:t>
      </w:r>
      <w:r w:rsidR="00ED39DB" w:rsidRPr="00A54A4D">
        <w:t>opportunities</w:t>
      </w:r>
      <w:r w:rsidR="00AC1E17" w:rsidRPr="00A54A4D">
        <w:t xml:space="preserve"> to:</w:t>
      </w:r>
    </w:p>
    <w:p w14:paraId="69DDA1D1" w14:textId="0F21B136" w:rsidR="00ED39DB" w:rsidRPr="00A54A4D" w:rsidRDefault="001C59B3" w:rsidP="00930BD1">
      <w:pPr>
        <w:pStyle w:val="Bullet"/>
        <w:rPr>
          <w:rFonts w:cstheme="minorHAnsi"/>
        </w:rPr>
      </w:pPr>
      <w:r w:rsidRPr="00A54A4D">
        <w:t xml:space="preserve">include and resource </w:t>
      </w:r>
      <w:r w:rsidR="002254C4" w:rsidRPr="00A54A4D">
        <w:t xml:space="preserve">local </w:t>
      </w:r>
      <w:r w:rsidRPr="00A54A4D">
        <w:t>Māori communities</w:t>
      </w:r>
      <w:r w:rsidR="004C0678" w:rsidRPr="00A54A4D">
        <w:t>,</w:t>
      </w:r>
      <w:r w:rsidRPr="00A54A4D">
        <w:t xml:space="preserve"> to feed data and information to the national level</w:t>
      </w:r>
    </w:p>
    <w:p w14:paraId="5B1AB615" w14:textId="377104C5" w:rsidR="00E348E7" w:rsidRPr="00A54A4D" w:rsidRDefault="00C75CFD" w:rsidP="00930BD1">
      <w:pPr>
        <w:pStyle w:val="Bullet"/>
        <w:rPr>
          <w:rFonts w:cstheme="minorHAnsi"/>
        </w:rPr>
      </w:pPr>
      <w:r w:rsidRPr="00A54A4D">
        <w:t xml:space="preserve">respect how Māori want </w:t>
      </w:r>
      <w:r w:rsidR="0073500D" w:rsidRPr="00A54A4D">
        <w:t>to treat their data</w:t>
      </w:r>
    </w:p>
    <w:p w14:paraId="0B86C5B8" w14:textId="14EBDB52" w:rsidR="00E348E7" w:rsidRPr="00A54A4D" w:rsidRDefault="001C59B3" w:rsidP="00930BD1">
      <w:pPr>
        <w:pStyle w:val="Bullet"/>
        <w:rPr>
          <w:rFonts w:cstheme="minorHAnsi"/>
        </w:rPr>
      </w:pPr>
      <w:r w:rsidRPr="00A54A4D">
        <w:t>allocat</w:t>
      </w:r>
      <w:r w:rsidR="009917B9" w:rsidRPr="00A54A4D">
        <w:t xml:space="preserve">e </w:t>
      </w:r>
      <w:r w:rsidRPr="00A54A4D">
        <w:t>resources to standardise environmental monitoring and data collection methods</w:t>
      </w:r>
    </w:p>
    <w:p w14:paraId="044A44CF" w14:textId="3CA3A08D" w:rsidR="00B7582C" w:rsidRPr="00A54A4D" w:rsidRDefault="001C59B3" w:rsidP="00930BD1">
      <w:pPr>
        <w:pStyle w:val="Bullet"/>
        <w:rPr>
          <w:rFonts w:cstheme="minorHAnsi"/>
        </w:rPr>
      </w:pPr>
      <w:r w:rsidRPr="00A54A4D">
        <w:lastRenderedPageBreak/>
        <w:t>maintain a substantial multi-disciplinary team of analysts to turn data into meaningful information a</w:t>
      </w:r>
      <w:r w:rsidR="009917B9" w:rsidRPr="00A54A4D">
        <w:t>nd</w:t>
      </w:r>
      <w:r w:rsidRPr="00A54A4D">
        <w:t xml:space="preserve"> investigat</w:t>
      </w:r>
      <w:r w:rsidR="009917B9" w:rsidRPr="00A54A4D">
        <w:t>e</w:t>
      </w:r>
      <w:r w:rsidRPr="00A54A4D">
        <w:t xml:space="preserve"> the data when needed</w:t>
      </w:r>
    </w:p>
    <w:p w14:paraId="6E472B80" w14:textId="6F0DF804" w:rsidR="00256C47" w:rsidRPr="00A54A4D" w:rsidRDefault="001C59B3" w:rsidP="00930BD1">
      <w:pPr>
        <w:pStyle w:val="Bullet"/>
        <w:rPr>
          <w:rFonts w:cstheme="minorHAnsi"/>
        </w:rPr>
      </w:pPr>
      <w:r w:rsidRPr="00A54A4D">
        <w:t>develop a priority list of fundamental datasets that underpin regional and national reporting</w:t>
      </w:r>
    </w:p>
    <w:p w14:paraId="42B3AED5" w14:textId="48F46AD9" w:rsidR="001C59B3" w:rsidRPr="00A54A4D" w:rsidRDefault="009917B9" w:rsidP="00930BD1">
      <w:pPr>
        <w:pStyle w:val="Bullet"/>
        <w:rPr>
          <w:rFonts w:cstheme="minorHAnsi"/>
        </w:rPr>
      </w:pPr>
      <w:r w:rsidRPr="00A54A4D">
        <w:t>take</w:t>
      </w:r>
      <w:r w:rsidR="001C59B3" w:rsidRPr="00A54A4D">
        <w:t xml:space="preserve"> </w:t>
      </w:r>
      <w:r w:rsidRPr="00A54A4D">
        <w:t xml:space="preserve">a </w:t>
      </w:r>
      <w:r w:rsidR="001C59B3" w:rsidRPr="00A54A4D">
        <w:t>collaborative approach to data collection.</w:t>
      </w:r>
    </w:p>
    <w:p w14:paraId="69467948" w14:textId="3C49A810" w:rsidR="00FF34C6" w:rsidRPr="00A54A4D" w:rsidRDefault="00AC3049" w:rsidP="00930BD1">
      <w:pPr>
        <w:pStyle w:val="Heading2"/>
        <w:rPr>
          <w:rFonts w:eastAsia="Times New Roman" w:cstheme="minorHAnsi"/>
          <w:sz w:val="32"/>
          <w:szCs w:val="32"/>
        </w:rPr>
      </w:pPr>
      <w:bookmarkStart w:id="21" w:name="_Toc106268587"/>
      <w:r w:rsidRPr="00A54A4D">
        <w:t>Summary of cost estimates for the initial preferred proposals</w:t>
      </w:r>
      <w:bookmarkEnd w:id="21"/>
    </w:p>
    <w:p w14:paraId="5123C3D1" w14:textId="540B9453" w:rsidR="003D6AF3" w:rsidRPr="00A54A4D" w:rsidRDefault="008D2DD8" w:rsidP="00930BD1">
      <w:pPr>
        <w:pStyle w:val="BodyText"/>
      </w:pPr>
      <w:r w:rsidRPr="00A54A4D">
        <w:t xml:space="preserve">The results of a preliminary cost benefit analysis were </w:t>
      </w:r>
      <w:r w:rsidR="0014013D" w:rsidRPr="00A54A4D">
        <w:t>summarised</w:t>
      </w:r>
      <w:r w:rsidRPr="00A54A4D">
        <w:t xml:space="preserve"> in the consultation document and the </w:t>
      </w:r>
      <w:r w:rsidR="0014013D" w:rsidRPr="00A54A4D">
        <w:t xml:space="preserve">full document </w:t>
      </w:r>
      <w:r w:rsidR="007B6CD4" w:rsidRPr="00A54A4D">
        <w:t xml:space="preserve">was provided on the consultation page. </w:t>
      </w:r>
    </w:p>
    <w:p w14:paraId="7EE13FD9" w14:textId="0220D937" w:rsidR="00324938" w:rsidRPr="00A54A4D" w:rsidRDefault="00324938" w:rsidP="00930BD1">
      <w:pPr>
        <w:pStyle w:val="Heading4"/>
      </w:pPr>
      <w:r w:rsidRPr="00A54A4D">
        <w:t>Consultation questions</w:t>
      </w:r>
    </w:p>
    <w:p w14:paraId="799B897F" w14:textId="78B3F377" w:rsidR="00403387" w:rsidRPr="00A54A4D" w:rsidRDefault="00A47908" w:rsidP="00930BD1">
      <w:pPr>
        <w:pStyle w:val="Heading5"/>
      </w:pPr>
      <w:r w:rsidRPr="00A54A4D">
        <w:t>Q</w:t>
      </w:r>
      <w:r w:rsidR="00403387" w:rsidRPr="00A54A4D">
        <w:t>45</w:t>
      </w:r>
      <w:r w:rsidRPr="00A54A4D">
        <w:t>.</w:t>
      </w:r>
      <w:r w:rsidRPr="00A54A4D">
        <w:tab/>
      </w:r>
      <w:r w:rsidR="00403387" w:rsidRPr="00A54A4D">
        <w:t>Have we correctly noted all the high-level costs and benefits of these proposals?</w:t>
      </w:r>
      <w:r w:rsidR="004F2E51" w:rsidRPr="00A54A4D">
        <w:t xml:space="preserve"> Are there any others?</w:t>
      </w:r>
    </w:p>
    <w:p w14:paraId="1CEC587D" w14:textId="3DA7CE4A" w:rsidR="00C74D02" w:rsidRPr="00A54A4D" w:rsidRDefault="008278E4" w:rsidP="00930BD1">
      <w:pPr>
        <w:pStyle w:val="BodyText"/>
      </w:pPr>
      <w:r w:rsidRPr="00A54A4D">
        <w:t xml:space="preserve">Most </w:t>
      </w:r>
      <w:r w:rsidR="00645334" w:rsidRPr="00A54A4D">
        <w:rPr>
          <w:rFonts w:cs="Calibri"/>
          <w:color w:val="000000"/>
        </w:rPr>
        <w:t>respondents</w:t>
      </w:r>
      <w:r w:rsidRPr="00A54A4D">
        <w:t xml:space="preserve"> </w:t>
      </w:r>
      <w:r w:rsidR="00456E08" w:rsidRPr="00A54A4D">
        <w:t>said no.</w:t>
      </w:r>
    </w:p>
    <w:p w14:paraId="4D2F7911" w14:textId="19884EC2" w:rsidR="00403387" w:rsidRPr="00A54A4D" w:rsidRDefault="005D2216" w:rsidP="00930BD1">
      <w:pPr>
        <w:pStyle w:val="BodyText"/>
      </w:pPr>
      <w:r w:rsidRPr="00A54A4D">
        <w:t>Many</w:t>
      </w:r>
      <w:r w:rsidR="00403387" w:rsidRPr="00A54A4D">
        <w:t xml:space="preserve"> </w:t>
      </w:r>
      <w:r w:rsidR="00063D1C" w:rsidRPr="00A54A4D">
        <w:t xml:space="preserve">did not </w:t>
      </w:r>
      <w:r w:rsidR="001F30D3" w:rsidRPr="00A54A4D">
        <w:t>believe</w:t>
      </w:r>
      <w:r w:rsidR="00403387" w:rsidRPr="00A54A4D">
        <w:t xml:space="preserve"> that the costs </w:t>
      </w:r>
      <w:r w:rsidR="002F65D7" w:rsidRPr="00A54A4D">
        <w:t xml:space="preserve">for </w:t>
      </w:r>
      <w:r w:rsidR="00E7781C" w:rsidRPr="00A54A4D">
        <w:t>organisat</w:t>
      </w:r>
      <w:r w:rsidR="00CC6CFC" w:rsidRPr="00A54A4D">
        <w:t xml:space="preserve">ions </w:t>
      </w:r>
      <w:r w:rsidR="00E861A7" w:rsidRPr="00A54A4D">
        <w:t xml:space="preserve">to </w:t>
      </w:r>
      <w:r w:rsidR="00FB2D41" w:rsidRPr="00A54A4D">
        <w:t xml:space="preserve">supply information </w:t>
      </w:r>
      <w:r w:rsidR="008C412C" w:rsidRPr="00A54A4D">
        <w:t>were</w:t>
      </w:r>
      <w:r w:rsidR="00403387" w:rsidRPr="00A54A4D">
        <w:t xml:space="preserve"> accurately assessed in the preliminary </w:t>
      </w:r>
      <w:r w:rsidR="004D1C67" w:rsidRPr="00A54A4D">
        <w:t>cost benefit analysis</w:t>
      </w:r>
      <w:r w:rsidR="00AC0B37" w:rsidRPr="00A54A4D">
        <w:t>.</w:t>
      </w:r>
      <w:r w:rsidR="00403387" w:rsidRPr="00A54A4D">
        <w:t xml:space="preserve"> </w:t>
      </w:r>
      <w:r w:rsidR="00B42F0D" w:rsidRPr="00A54A4D">
        <w:t>Respondents</w:t>
      </w:r>
      <w:r w:rsidR="00403387" w:rsidRPr="00A54A4D">
        <w:t xml:space="preserve"> noted that some proposals could have significant cost and resource implications for regional councils</w:t>
      </w:r>
      <w:r w:rsidR="003E1870" w:rsidRPr="00A54A4D">
        <w:t xml:space="preserve">, </w:t>
      </w:r>
      <w:r w:rsidR="00403387" w:rsidRPr="00A54A4D">
        <w:t>C</w:t>
      </w:r>
      <w:r w:rsidR="003E1870" w:rsidRPr="00A54A4D">
        <w:t>rown research institutes</w:t>
      </w:r>
      <w:r w:rsidR="00403387" w:rsidRPr="00A54A4D">
        <w:t xml:space="preserve"> and </w:t>
      </w:r>
      <w:r w:rsidR="00C17E1C" w:rsidRPr="00A54A4D">
        <w:t>hapū/</w:t>
      </w:r>
      <w:r w:rsidR="00403387" w:rsidRPr="00A54A4D">
        <w:t>iwi</w:t>
      </w:r>
      <w:r w:rsidR="00403387" w:rsidRPr="00A54A4D">
        <w:rPr>
          <w:rFonts w:cstheme="minorHAnsi"/>
        </w:rPr>
        <w:t>.</w:t>
      </w:r>
    </w:p>
    <w:p w14:paraId="31446C8D" w14:textId="6526E8FC" w:rsidR="00403387" w:rsidRPr="00A54A4D" w:rsidRDefault="00B65328" w:rsidP="00930BD1">
      <w:pPr>
        <w:pStyle w:val="BodyText"/>
        <w:rPr>
          <w:rFonts w:cstheme="minorHAnsi"/>
        </w:rPr>
      </w:pPr>
      <w:r w:rsidRPr="00A54A4D">
        <w:rPr>
          <w:rFonts w:cs="Calibri"/>
          <w:color w:val="000000"/>
        </w:rPr>
        <w:t>They</w:t>
      </w:r>
      <w:r w:rsidRPr="00A54A4D">
        <w:rPr>
          <w:rFonts w:cstheme="minorHAnsi"/>
        </w:rPr>
        <w:t xml:space="preserve"> </w:t>
      </w:r>
      <w:r w:rsidR="00403387" w:rsidRPr="00A54A4D">
        <w:rPr>
          <w:rFonts w:cstheme="minorHAnsi"/>
        </w:rPr>
        <w:t>also stated that:</w:t>
      </w:r>
    </w:p>
    <w:p w14:paraId="440AC16E" w14:textId="76958273" w:rsidR="00403387" w:rsidRPr="00A54A4D" w:rsidRDefault="00403387" w:rsidP="00930BD1">
      <w:pPr>
        <w:pStyle w:val="Bullet"/>
      </w:pPr>
      <w:r w:rsidRPr="00A54A4D">
        <w:t xml:space="preserve">they want a commitment from central </w:t>
      </w:r>
      <w:r w:rsidR="00A46031" w:rsidRPr="00A54A4D">
        <w:t>gove</w:t>
      </w:r>
      <w:r w:rsidR="00390E98" w:rsidRPr="00A54A4D">
        <w:t xml:space="preserve">rnment </w:t>
      </w:r>
      <w:r w:rsidRPr="00A54A4D">
        <w:t xml:space="preserve">to fund additional environmental monitoring </w:t>
      </w:r>
      <w:r w:rsidR="006B628F" w:rsidRPr="00A54A4D">
        <w:t xml:space="preserve">resulting from </w:t>
      </w:r>
      <w:r w:rsidRPr="00A54A4D">
        <w:t>ERA amendments</w:t>
      </w:r>
    </w:p>
    <w:p w14:paraId="6BAB7220" w14:textId="4B233B67" w:rsidR="00403387" w:rsidRPr="00A54A4D" w:rsidRDefault="00B65328" w:rsidP="00930BD1">
      <w:pPr>
        <w:pStyle w:val="Bullet"/>
      </w:pPr>
      <w:r w:rsidRPr="00A54A4D">
        <w:t xml:space="preserve">cost efficiencies are possible, </w:t>
      </w:r>
      <w:r w:rsidR="00403387" w:rsidRPr="00A54A4D">
        <w:t>by aligning the ERA amendments with other legislative requirements</w:t>
      </w:r>
      <w:r w:rsidR="0022645B" w:rsidRPr="00A54A4D">
        <w:t>,</w:t>
      </w:r>
      <w:r w:rsidR="00403387" w:rsidRPr="00A54A4D">
        <w:t xml:space="preserve"> such as local government state of the environment reporting under the R</w:t>
      </w:r>
      <w:r w:rsidR="0022645B" w:rsidRPr="00A54A4D">
        <w:t xml:space="preserve">esource </w:t>
      </w:r>
      <w:r w:rsidR="00403387" w:rsidRPr="00A54A4D">
        <w:t>M</w:t>
      </w:r>
      <w:r w:rsidR="0022645B" w:rsidRPr="00A54A4D">
        <w:t xml:space="preserve">anagement </w:t>
      </w:r>
      <w:r w:rsidR="00403387" w:rsidRPr="00A54A4D">
        <w:t>A</w:t>
      </w:r>
      <w:r w:rsidR="0022645B" w:rsidRPr="00A54A4D">
        <w:t>ct</w:t>
      </w:r>
      <w:r w:rsidR="007C5512" w:rsidRPr="00A54A4D">
        <w:t xml:space="preserve"> 1991</w:t>
      </w:r>
      <w:r w:rsidRPr="00A54A4D">
        <w:t>,</w:t>
      </w:r>
      <w:r w:rsidR="00403387" w:rsidRPr="00A54A4D">
        <w:t xml:space="preserve"> and reporting on limits and targets under the proposed N</w:t>
      </w:r>
      <w:r w:rsidR="007D7740" w:rsidRPr="00A54A4D">
        <w:t xml:space="preserve">atural and </w:t>
      </w:r>
      <w:r w:rsidR="00403387" w:rsidRPr="00A54A4D">
        <w:t>B</w:t>
      </w:r>
      <w:r w:rsidR="007D7740" w:rsidRPr="00A54A4D">
        <w:t xml:space="preserve">uilt Environments </w:t>
      </w:r>
      <w:r w:rsidR="00403387" w:rsidRPr="00A54A4D">
        <w:t>A</w:t>
      </w:r>
      <w:r w:rsidR="007D7740" w:rsidRPr="00A54A4D">
        <w:t>ct</w:t>
      </w:r>
    </w:p>
    <w:p w14:paraId="2B46154F" w14:textId="7D7B447F" w:rsidR="00403387" w:rsidRPr="00A54A4D" w:rsidRDefault="00403387" w:rsidP="00930BD1">
      <w:pPr>
        <w:pStyle w:val="Bullet"/>
      </w:pPr>
      <w:r w:rsidRPr="00A54A4D">
        <w:t xml:space="preserve">new data </w:t>
      </w:r>
      <w:r w:rsidR="00863768" w:rsidRPr="00A54A4D">
        <w:t xml:space="preserve">should </w:t>
      </w:r>
      <w:r w:rsidRPr="00A54A4D">
        <w:t>be</w:t>
      </w:r>
      <w:r w:rsidR="005F25EB" w:rsidRPr="00A54A4D">
        <w:t xml:space="preserve"> included</w:t>
      </w:r>
      <w:r w:rsidRPr="00A54A4D">
        <w:t xml:space="preserve"> in the full cost benefit analysis</w:t>
      </w:r>
    </w:p>
    <w:p w14:paraId="71805A01" w14:textId="77777777" w:rsidR="00EB02CD" w:rsidRPr="00A54A4D" w:rsidRDefault="00403387" w:rsidP="00930BD1">
      <w:pPr>
        <w:pStyle w:val="Bullet"/>
        <w:rPr>
          <w:b/>
          <w:bCs/>
        </w:rPr>
      </w:pPr>
      <w:r w:rsidRPr="00A54A4D">
        <w:t>the</w:t>
      </w:r>
      <w:r w:rsidR="00863768" w:rsidRPr="00A54A4D">
        <w:t>re is</w:t>
      </w:r>
      <w:r w:rsidRPr="00A54A4D">
        <w:t xml:space="preserve"> </w:t>
      </w:r>
      <w:r w:rsidR="00863768" w:rsidRPr="00A54A4D">
        <w:t xml:space="preserve">a </w:t>
      </w:r>
      <w:r w:rsidRPr="00A54A4D">
        <w:t xml:space="preserve">need for consistency in the data </w:t>
      </w:r>
      <w:r w:rsidR="00863768" w:rsidRPr="00A54A4D">
        <w:t>(which comes with associated costs)</w:t>
      </w:r>
      <w:r w:rsidRPr="00A54A4D">
        <w:t xml:space="preserve"> and the adoption of new technologies.</w:t>
      </w:r>
    </w:p>
    <w:p w14:paraId="7F81AFA5" w14:textId="0F9FC493" w:rsidR="00403387" w:rsidRPr="00A54A4D" w:rsidRDefault="00A47908" w:rsidP="00930BD1">
      <w:pPr>
        <w:pStyle w:val="Heading5"/>
      </w:pPr>
      <w:r w:rsidRPr="00A54A4D">
        <w:t>Q</w:t>
      </w:r>
      <w:r w:rsidR="00C67493" w:rsidRPr="00A54A4D">
        <w:t>46</w:t>
      </w:r>
      <w:r w:rsidRPr="00A54A4D">
        <w:t>.</w:t>
      </w:r>
      <w:r w:rsidRPr="00A54A4D">
        <w:tab/>
      </w:r>
      <w:r w:rsidR="00403387" w:rsidRPr="00A54A4D">
        <w:t>What costs and benefits, if any, would any or all these proposed changes have for you or your organi</w:t>
      </w:r>
      <w:r w:rsidR="002B27A2" w:rsidRPr="00A54A4D">
        <w:t>s</w:t>
      </w:r>
      <w:r w:rsidR="00403387" w:rsidRPr="00A54A4D">
        <w:t>ation?</w:t>
      </w:r>
    </w:p>
    <w:p w14:paraId="770B7972" w14:textId="4F21C8EB" w:rsidR="00C94A18" w:rsidRPr="00A54A4D" w:rsidRDefault="00AD1574" w:rsidP="00930BD1">
      <w:pPr>
        <w:pStyle w:val="BodyText"/>
      </w:pPr>
      <w:r w:rsidRPr="00A54A4D">
        <w:rPr>
          <w:rFonts w:cs="Calibri"/>
          <w:color w:val="000000"/>
        </w:rPr>
        <w:t>Respondents</w:t>
      </w:r>
      <w:r w:rsidR="00E53BCE" w:rsidRPr="00A54A4D">
        <w:t xml:space="preserve"> identified benefits including:</w:t>
      </w:r>
    </w:p>
    <w:p w14:paraId="62CA1B93" w14:textId="7238CCFC" w:rsidR="00DF31B9" w:rsidRPr="00A54A4D" w:rsidRDefault="00403387" w:rsidP="00930BD1">
      <w:pPr>
        <w:pStyle w:val="Bullet"/>
      </w:pPr>
      <w:r w:rsidRPr="00A54A4D">
        <w:t>more certainty and clarity</w:t>
      </w:r>
      <w:r w:rsidR="00C17D0D" w:rsidRPr="00A54A4D">
        <w:t xml:space="preserve"> for regional councils</w:t>
      </w:r>
      <w:r w:rsidRPr="00A54A4D">
        <w:t xml:space="preserve"> about the size of the programme</w:t>
      </w:r>
      <w:r w:rsidR="00DF31B9" w:rsidRPr="00A54A4D">
        <w:t>,</w:t>
      </w:r>
      <w:r w:rsidRPr="00A54A4D">
        <w:t xml:space="preserve"> and the budget and people required</w:t>
      </w:r>
    </w:p>
    <w:p w14:paraId="63EEFC44" w14:textId="472408BE" w:rsidR="00005D75" w:rsidRPr="00A54A4D" w:rsidRDefault="00403387" w:rsidP="00930BD1">
      <w:pPr>
        <w:pStyle w:val="Bullet"/>
      </w:pPr>
      <w:r w:rsidRPr="00A54A4D">
        <w:t xml:space="preserve">a consistent, reliable, robust, </w:t>
      </w:r>
      <w:proofErr w:type="gramStart"/>
      <w:r w:rsidRPr="00A54A4D">
        <w:t>predictable</w:t>
      </w:r>
      <w:proofErr w:type="gramEnd"/>
      <w:r w:rsidRPr="00A54A4D">
        <w:t xml:space="preserve"> and realistic national monitoring framework</w:t>
      </w:r>
    </w:p>
    <w:p w14:paraId="5FF46AF0" w14:textId="4A5D2D62" w:rsidR="00BF4931" w:rsidRPr="00A54A4D" w:rsidRDefault="00005D75" w:rsidP="00930BD1">
      <w:pPr>
        <w:pStyle w:val="Bullet"/>
      </w:pPr>
      <w:r w:rsidRPr="00A54A4D">
        <w:t xml:space="preserve">clarity about </w:t>
      </w:r>
      <w:r w:rsidR="00403387" w:rsidRPr="00A54A4D">
        <w:t>what the national level response and drivers for action should be</w:t>
      </w:r>
    </w:p>
    <w:p w14:paraId="7F6DBEE8" w14:textId="475B0393" w:rsidR="00403387" w:rsidRPr="00A54A4D" w:rsidRDefault="0063749F" w:rsidP="00930BD1">
      <w:pPr>
        <w:pStyle w:val="Bullet"/>
      </w:pPr>
      <w:r w:rsidRPr="00A54A4D">
        <w:t>maintain</w:t>
      </w:r>
      <w:r w:rsidR="00391334" w:rsidRPr="00A54A4D">
        <w:t>ed</w:t>
      </w:r>
      <w:r w:rsidR="00403387" w:rsidRPr="00A54A4D">
        <w:t xml:space="preserve"> nationally significant datasets that underpin both national and regional environmental reporting</w:t>
      </w:r>
    </w:p>
    <w:p w14:paraId="127E6FC0" w14:textId="44341115" w:rsidR="00B87B20" w:rsidRPr="00A54A4D" w:rsidRDefault="00403387" w:rsidP="00930BD1">
      <w:pPr>
        <w:pStyle w:val="Bullet"/>
      </w:pPr>
      <w:r w:rsidRPr="00A54A4D">
        <w:t>the opportunity to better reflect te ao M</w:t>
      </w:r>
      <w:r w:rsidR="006B74C7" w:rsidRPr="00A54A4D">
        <w:t>ā</w:t>
      </w:r>
      <w:r w:rsidRPr="00A54A4D">
        <w:t>ori</w:t>
      </w:r>
      <w:r w:rsidR="00927FA1" w:rsidRPr="00A54A4D">
        <w:t>,</w:t>
      </w:r>
      <w:r w:rsidRPr="00A54A4D">
        <w:t xml:space="preserve"> and tikanga and </w:t>
      </w:r>
      <w:r w:rsidR="003C2BF2" w:rsidRPr="00A54A4D">
        <w:t>m</w:t>
      </w:r>
      <w:r w:rsidR="00437A2F" w:rsidRPr="00A54A4D">
        <w:t>ātauranga</w:t>
      </w:r>
      <w:r w:rsidRPr="00A54A4D">
        <w:t xml:space="preserve"> M</w:t>
      </w:r>
      <w:r w:rsidR="008F536B" w:rsidRPr="00A54A4D">
        <w:t>ā</w:t>
      </w:r>
      <w:r w:rsidRPr="00A54A4D">
        <w:t>ori</w:t>
      </w:r>
    </w:p>
    <w:p w14:paraId="3041C41E" w14:textId="17FF9AE3" w:rsidR="00403387" w:rsidRPr="00A54A4D" w:rsidRDefault="00B911C7" w:rsidP="00930BD1">
      <w:pPr>
        <w:pStyle w:val="Bullet"/>
      </w:pPr>
      <w:r w:rsidRPr="00A54A4D">
        <w:lastRenderedPageBreak/>
        <w:t>i</w:t>
      </w:r>
      <w:r w:rsidR="00403387" w:rsidRPr="00A54A4D">
        <w:t>wi</w:t>
      </w:r>
      <w:r w:rsidR="00514D2B" w:rsidRPr="00A54A4D">
        <w:t xml:space="preserve">, </w:t>
      </w:r>
      <w:r w:rsidR="00403387" w:rsidRPr="00A54A4D">
        <w:t>hapū</w:t>
      </w:r>
      <w:r w:rsidR="00514D2B" w:rsidRPr="00A54A4D">
        <w:t xml:space="preserve"> and </w:t>
      </w:r>
      <w:r w:rsidR="00403387" w:rsidRPr="00A54A4D">
        <w:t>Māori involve</w:t>
      </w:r>
      <w:r w:rsidR="00FB238E" w:rsidRPr="00A54A4D">
        <w:t>ment</w:t>
      </w:r>
      <w:r w:rsidR="00FE60F0" w:rsidRPr="00A54A4D">
        <w:t xml:space="preserve"> </w:t>
      </w:r>
      <w:r w:rsidR="00403387" w:rsidRPr="00A54A4D">
        <w:t>in system design, delivery</w:t>
      </w:r>
      <w:r w:rsidR="003F2B2C" w:rsidRPr="00A54A4D">
        <w:t>,</w:t>
      </w:r>
      <w:r w:rsidR="00403387" w:rsidRPr="00A54A4D">
        <w:t xml:space="preserve"> </w:t>
      </w:r>
      <w:proofErr w:type="gramStart"/>
      <w:r w:rsidR="00403387" w:rsidRPr="00A54A4D">
        <w:t>monitoring</w:t>
      </w:r>
      <w:proofErr w:type="gramEnd"/>
      <w:r w:rsidR="00070774" w:rsidRPr="00A54A4D">
        <w:t xml:space="preserve"> and data collection</w:t>
      </w:r>
    </w:p>
    <w:p w14:paraId="4F51E689" w14:textId="6E378796" w:rsidR="00973F98" w:rsidRPr="00A54A4D" w:rsidRDefault="00403387" w:rsidP="00930BD1">
      <w:pPr>
        <w:pStyle w:val="Bullet"/>
      </w:pPr>
      <w:r w:rsidRPr="00A54A4D">
        <w:t>the creation of New Zealand-specific indicator data which could lead to better lifecycle inventory data</w:t>
      </w:r>
    </w:p>
    <w:p w14:paraId="5875BF79" w14:textId="07CB7D2C" w:rsidR="00973F98" w:rsidRPr="00A54A4D" w:rsidRDefault="00927FA1" w:rsidP="00930BD1">
      <w:pPr>
        <w:pStyle w:val="Bullet"/>
      </w:pPr>
      <w:r w:rsidRPr="00A54A4D">
        <w:t>more</w:t>
      </w:r>
      <w:r w:rsidR="00403387" w:rsidRPr="00A54A4D">
        <w:t xml:space="preserve"> understanding of the benefit of interpreting large data sets, with more robust measurement and data gathering systems</w:t>
      </w:r>
    </w:p>
    <w:p w14:paraId="660D73DC" w14:textId="30E4E6C4" w:rsidR="00403387" w:rsidRPr="00A54A4D" w:rsidRDefault="00403387" w:rsidP="00930BD1">
      <w:pPr>
        <w:pStyle w:val="Bullet"/>
      </w:pPr>
      <w:r w:rsidRPr="00A54A4D">
        <w:t>that grandchildren might have a more sustainable future.</w:t>
      </w:r>
    </w:p>
    <w:p w14:paraId="7396BD3B" w14:textId="1431EF25" w:rsidR="00EA05FB" w:rsidRPr="00A54A4D" w:rsidRDefault="00AD1574" w:rsidP="00930BD1">
      <w:pPr>
        <w:pStyle w:val="BodyText"/>
      </w:pPr>
      <w:r w:rsidRPr="00A54A4D">
        <w:rPr>
          <w:rFonts w:cs="Calibri"/>
          <w:color w:val="000000"/>
        </w:rPr>
        <w:t>Respondents</w:t>
      </w:r>
      <w:r w:rsidR="00403387" w:rsidRPr="00A54A4D">
        <w:t xml:space="preserve"> were most concerned about the costs relating to proposals to add drivers and outlooks, establish core indicators</w:t>
      </w:r>
      <w:r w:rsidR="00044600" w:rsidRPr="00A54A4D">
        <w:t xml:space="preserve"> </w:t>
      </w:r>
      <w:r w:rsidR="00403387" w:rsidRPr="00A54A4D">
        <w:t>and strengthen data collection.</w:t>
      </w:r>
    </w:p>
    <w:p w14:paraId="11297241" w14:textId="048B158F" w:rsidR="00EA05FB" w:rsidRPr="00A54A4D" w:rsidRDefault="00927FA1" w:rsidP="00930BD1">
      <w:pPr>
        <w:pStyle w:val="BodyText"/>
      </w:pPr>
      <w:r w:rsidRPr="00A54A4D">
        <w:rPr>
          <w:rFonts w:cs="Calibri"/>
          <w:color w:val="000000"/>
        </w:rPr>
        <w:t>They</w:t>
      </w:r>
      <w:r w:rsidRPr="00A54A4D">
        <w:t xml:space="preserve"> </w:t>
      </w:r>
      <w:r w:rsidR="00EA05FB" w:rsidRPr="00A54A4D">
        <w:t>noted:</w:t>
      </w:r>
    </w:p>
    <w:p w14:paraId="189F453C" w14:textId="4D50602D" w:rsidR="0011043B" w:rsidRPr="00A54A4D" w:rsidRDefault="00403387" w:rsidP="00930BD1">
      <w:pPr>
        <w:pStyle w:val="Bullet"/>
        <w:rPr>
          <w:rFonts w:cs="Calibri"/>
        </w:rPr>
      </w:pPr>
      <w:r w:rsidRPr="00A54A4D">
        <w:t>the need to resource the proposed changes</w:t>
      </w:r>
    </w:p>
    <w:p w14:paraId="6773F11B" w14:textId="618BD5EF" w:rsidR="00C37C63" w:rsidRPr="00A54A4D" w:rsidRDefault="00403387" w:rsidP="00930BD1">
      <w:pPr>
        <w:pStyle w:val="Bullet"/>
        <w:rPr>
          <w:rFonts w:cs="Calibri"/>
        </w:rPr>
      </w:pPr>
      <w:r w:rsidRPr="00A54A4D">
        <w:t xml:space="preserve">that knowledge </w:t>
      </w:r>
      <w:r w:rsidR="00927FA1" w:rsidRPr="00A54A4D">
        <w:t>must</w:t>
      </w:r>
      <w:r w:rsidRPr="00A54A4D">
        <w:t xml:space="preserve"> be collected by those who have responsibility for that knowledge</w:t>
      </w:r>
    </w:p>
    <w:p w14:paraId="2D22AB45" w14:textId="01787F6E" w:rsidR="00403387" w:rsidRPr="00A54A4D" w:rsidRDefault="00403387" w:rsidP="00930BD1">
      <w:pPr>
        <w:pStyle w:val="Bullet"/>
        <w:rPr>
          <w:rFonts w:cs="Calibri"/>
        </w:rPr>
      </w:pPr>
      <w:r w:rsidRPr="00A54A4D">
        <w:rPr>
          <w:rFonts w:cs="Calibri"/>
        </w:rPr>
        <w:t>the role</w:t>
      </w:r>
      <w:r w:rsidR="00996203" w:rsidRPr="00A54A4D">
        <w:rPr>
          <w:rFonts w:cs="Calibri"/>
        </w:rPr>
        <w:t xml:space="preserve"> of </w:t>
      </w:r>
      <w:r w:rsidR="00FA0555" w:rsidRPr="00A54A4D">
        <w:rPr>
          <w:rFonts w:cs="Calibri"/>
        </w:rPr>
        <w:t xml:space="preserve">hapū and </w:t>
      </w:r>
      <w:r w:rsidR="00996203" w:rsidRPr="00A54A4D">
        <w:rPr>
          <w:rFonts w:cs="Calibri"/>
        </w:rPr>
        <w:t xml:space="preserve">iwi </w:t>
      </w:r>
      <w:r w:rsidRPr="00A54A4D">
        <w:rPr>
          <w:rFonts w:cs="Calibri"/>
        </w:rPr>
        <w:t xml:space="preserve">as mana whenua kaitiaki to monitor and protect te taiao </w:t>
      </w:r>
      <w:r w:rsidR="0082508F" w:rsidRPr="00A54A4D">
        <w:rPr>
          <w:rFonts w:cs="Calibri"/>
        </w:rPr>
        <w:t>(the environment)</w:t>
      </w:r>
      <w:r w:rsidRPr="00A54A4D">
        <w:rPr>
          <w:rFonts w:cs="Calibri"/>
        </w:rPr>
        <w:t xml:space="preserve"> in accordance with their m</w:t>
      </w:r>
      <w:r w:rsidR="00A719B3" w:rsidRPr="00A54A4D">
        <w:rPr>
          <w:rFonts w:cs="Calibri"/>
        </w:rPr>
        <w:t>ā</w:t>
      </w:r>
      <w:r w:rsidRPr="00A54A4D">
        <w:rPr>
          <w:rFonts w:cs="Calibri"/>
        </w:rPr>
        <w:t>tauranga and tikanga</w:t>
      </w:r>
      <w:r w:rsidR="00EA2FAD" w:rsidRPr="00A54A4D">
        <w:rPr>
          <w:rFonts w:cs="Calibri"/>
        </w:rPr>
        <w:t>,</w:t>
      </w:r>
      <w:r w:rsidR="008C29A8" w:rsidRPr="00A54A4D">
        <w:rPr>
          <w:rFonts w:cs="Calibri"/>
        </w:rPr>
        <w:t xml:space="preserve"> and</w:t>
      </w:r>
      <w:r w:rsidR="00582330" w:rsidRPr="00A54A4D">
        <w:rPr>
          <w:rFonts w:cs="Calibri"/>
        </w:rPr>
        <w:t xml:space="preserve"> </w:t>
      </w:r>
      <w:r w:rsidR="00E14B92" w:rsidRPr="00A54A4D">
        <w:rPr>
          <w:rFonts w:cs="Calibri"/>
        </w:rPr>
        <w:t xml:space="preserve">that </w:t>
      </w:r>
      <w:r w:rsidR="008C29A8" w:rsidRPr="00A54A4D">
        <w:rPr>
          <w:rFonts w:cs="Calibri"/>
        </w:rPr>
        <w:t>t</w:t>
      </w:r>
      <w:r w:rsidR="00582330" w:rsidRPr="00A54A4D">
        <w:rPr>
          <w:rFonts w:cs="Calibri"/>
        </w:rPr>
        <w:t>here needs to</w:t>
      </w:r>
      <w:r w:rsidR="000E1158">
        <w:rPr>
          <w:rFonts w:cs="Calibri"/>
        </w:rPr>
        <w:t> </w:t>
      </w:r>
      <w:r w:rsidR="00582330" w:rsidRPr="00A54A4D">
        <w:rPr>
          <w:rFonts w:cs="Calibri"/>
        </w:rPr>
        <w:t xml:space="preserve">be space and resourcing to support </w:t>
      </w:r>
      <w:r w:rsidR="00000BAA" w:rsidRPr="00A54A4D">
        <w:rPr>
          <w:rFonts w:cs="Calibri"/>
        </w:rPr>
        <w:t>Māori</w:t>
      </w:r>
      <w:r w:rsidR="00582330" w:rsidRPr="00A54A4D">
        <w:rPr>
          <w:rFonts w:cs="Calibri"/>
        </w:rPr>
        <w:t xml:space="preserve"> to actively participate in all levels of environmental monitoring</w:t>
      </w:r>
      <w:r w:rsidR="00000BAA" w:rsidRPr="00A54A4D">
        <w:rPr>
          <w:rFonts w:cs="Calibri"/>
        </w:rPr>
        <w:t>.</w:t>
      </w:r>
    </w:p>
    <w:p w14:paraId="26114292" w14:textId="7F30C2C8" w:rsidR="00403387" w:rsidRPr="00A54A4D" w:rsidRDefault="00A47908" w:rsidP="00930BD1">
      <w:pPr>
        <w:pStyle w:val="Heading5"/>
      </w:pPr>
      <w:r w:rsidRPr="00A54A4D">
        <w:t>Q</w:t>
      </w:r>
      <w:r w:rsidR="00403387" w:rsidRPr="00A54A4D">
        <w:t>47</w:t>
      </w:r>
      <w:r w:rsidRPr="00A54A4D">
        <w:t>.</w:t>
      </w:r>
      <w:r w:rsidRPr="00A54A4D">
        <w:tab/>
      </w:r>
      <w:r w:rsidR="00403387" w:rsidRPr="00A54A4D">
        <w:t>We are planning a full benefit-cost analysis after assessing all submissions. What,</w:t>
      </w:r>
      <w:r w:rsidR="008146B8" w:rsidRPr="00A54A4D">
        <w:t> </w:t>
      </w:r>
      <w:r w:rsidR="00403387" w:rsidRPr="00A54A4D">
        <w:t>if any, information should we include in that analysis?</w:t>
      </w:r>
    </w:p>
    <w:p w14:paraId="7F339FF8" w14:textId="674B5AE3" w:rsidR="00403387" w:rsidRPr="00A54A4D" w:rsidRDefault="00000BAA" w:rsidP="00930BD1">
      <w:pPr>
        <w:pStyle w:val="BodyText"/>
      </w:pPr>
      <w:r w:rsidRPr="00A54A4D">
        <w:rPr>
          <w:rFonts w:cs="Calibri"/>
          <w:color w:val="000000"/>
        </w:rPr>
        <w:t>Respondents</w:t>
      </w:r>
      <w:r w:rsidR="00D04FCF" w:rsidRPr="00A54A4D">
        <w:t xml:space="preserve"> suggested</w:t>
      </w:r>
      <w:r w:rsidR="00403387" w:rsidRPr="00A54A4D">
        <w:t>:</w:t>
      </w:r>
    </w:p>
    <w:p w14:paraId="7A8CF17D" w14:textId="678D61E0" w:rsidR="00403387" w:rsidRPr="00A54A4D" w:rsidRDefault="00403387" w:rsidP="00930BD1">
      <w:pPr>
        <w:pStyle w:val="Bullet"/>
      </w:pPr>
      <w:r w:rsidRPr="00A54A4D">
        <w:t>more details on assumptions</w:t>
      </w:r>
    </w:p>
    <w:p w14:paraId="56D245FE" w14:textId="2B580970" w:rsidR="00E827A1" w:rsidRPr="00A54A4D" w:rsidRDefault="00403387" w:rsidP="00930BD1">
      <w:pPr>
        <w:pStyle w:val="Bullet"/>
      </w:pPr>
      <w:r w:rsidRPr="00A54A4D">
        <w:t>a detailed breakdown of costs and benefits for different sectors and parties</w:t>
      </w:r>
    </w:p>
    <w:p w14:paraId="0C19471E" w14:textId="23D94CA4" w:rsidR="00403387" w:rsidRPr="00A54A4D" w:rsidRDefault="00403387" w:rsidP="00930BD1">
      <w:pPr>
        <w:pStyle w:val="Bullet"/>
      </w:pPr>
      <w:r w:rsidRPr="00A54A4D">
        <w:t xml:space="preserve">a statement </w:t>
      </w:r>
      <w:r w:rsidR="00691CAC" w:rsidRPr="00A54A4D">
        <w:t>on</w:t>
      </w:r>
      <w:r w:rsidRPr="00A54A4D">
        <w:t xml:space="preserve"> what inclusions and exclusions have been factored into cost estimates</w:t>
      </w:r>
    </w:p>
    <w:p w14:paraId="40CA035E" w14:textId="53A42EB4" w:rsidR="00403387" w:rsidRPr="00A54A4D" w:rsidRDefault="00403387" w:rsidP="00930BD1">
      <w:pPr>
        <w:pStyle w:val="Bullet"/>
      </w:pPr>
      <w:r w:rsidRPr="00A54A4D">
        <w:t xml:space="preserve">a statement of expectations </w:t>
      </w:r>
      <w:r w:rsidR="008C04DB" w:rsidRPr="00A54A4D">
        <w:t>about</w:t>
      </w:r>
      <w:r w:rsidRPr="00A54A4D">
        <w:t xml:space="preserve"> the extent </w:t>
      </w:r>
      <w:r w:rsidR="00922020" w:rsidRPr="00A54A4D">
        <w:t xml:space="preserve">of, </w:t>
      </w:r>
      <w:r w:rsidRPr="00A54A4D">
        <w:t>and timeframes for</w:t>
      </w:r>
      <w:r w:rsidR="00922020" w:rsidRPr="00A54A4D">
        <w:t>,</w:t>
      </w:r>
      <w:r w:rsidRPr="00A54A4D">
        <w:t xml:space="preserve"> alignment between national and regional environmental reporting frameworks</w:t>
      </w:r>
    </w:p>
    <w:p w14:paraId="20F01334" w14:textId="05B20969" w:rsidR="00403387" w:rsidRPr="00A54A4D" w:rsidRDefault="00403387" w:rsidP="00930BD1">
      <w:pPr>
        <w:pStyle w:val="Bullet"/>
      </w:pPr>
      <w:r w:rsidRPr="00A54A4D">
        <w:t xml:space="preserve">costs </w:t>
      </w:r>
      <w:r w:rsidR="00927FA1" w:rsidRPr="00A54A4D">
        <w:t>of</w:t>
      </w:r>
      <w:r w:rsidRPr="00A54A4D">
        <w:t xml:space="preserve"> developing </w:t>
      </w:r>
      <w:r w:rsidR="00922020" w:rsidRPr="00A54A4D">
        <w:t xml:space="preserve">a </w:t>
      </w:r>
      <w:r w:rsidRPr="00A54A4D">
        <w:t xml:space="preserve">systematic, </w:t>
      </w:r>
      <w:proofErr w:type="gramStart"/>
      <w:r w:rsidRPr="00A54A4D">
        <w:t>regular</w:t>
      </w:r>
      <w:proofErr w:type="gramEnd"/>
      <w:r w:rsidR="00772009" w:rsidRPr="00A54A4D">
        <w:t xml:space="preserve"> and</w:t>
      </w:r>
      <w:r w:rsidRPr="00A54A4D">
        <w:t xml:space="preserve"> statistically defensible approach to collecting data, with appropriate levels of quality control and audit</w:t>
      </w:r>
    </w:p>
    <w:p w14:paraId="351D7481" w14:textId="45E498BD" w:rsidR="00403387" w:rsidRPr="00A54A4D" w:rsidRDefault="00403387" w:rsidP="00930BD1">
      <w:pPr>
        <w:pStyle w:val="Bullet"/>
      </w:pPr>
      <w:r w:rsidRPr="00A54A4D">
        <w:t xml:space="preserve">more robust ground-truthing of evidence and analytical rigour in </w:t>
      </w:r>
      <w:r w:rsidR="008A522F" w:rsidRPr="00A54A4D">
        <w:t xml:space="preserve">the </w:t>
      </w:r>
      <w:r w:rsidRPr="00A54A4D">
        <w:t>national environmental reporting system</w:t>
      </w:r>
    </w:p>
    <w:p w14:paraId="460B3EB2" w14:textId="29A8F43F" w:rsidR="00403387" w:rsidRPr="00A54A4D" w:rsidRDefault="00403387" w:rsidP="00930BD1">
      <w:pPr>
        <w:pStyle w:val="Bullet"/>
      </w:pPr>
      <w:r w:rsidRPr="00A54A4D">
        <w:t xml:space="preserve">a </w:t>
      </w:r>
      <w:r w:rsidR="008A522F" w:rsidRPr="00A54A4D">
        <w:t>cost benefit analysis</w:t>
      </w:r>
      <w:r w:rsidRPr="00A54A4D">
        <w:t xml:space="preserve"> based on Tiriti principles, with Māori consultation</w:t>
      </w:r>
    </w:p>
    <w:p w14:paraId="1AFB8C69" w14:textId="563E0F1C" w:rsidR="00751377" w:rsidRPr="00A54A4D" w:rsidRDefault="00403387" w:rsidP="00930BD1">
      <w:pPr>
        <w:pStyle w:val="Bullet"/>
      </w:pPr>
      <w:r w:rsidRPr="00A54A4D">
        <w:t xml:space="preserve">a </w:t>
      </w:r>
      <w:r w:rsidR="008A522F" w:rsidRPr="00A54A4D">
        <w:t>cost benefit analysis</w:t>
      </w:r>
      <w:r w:rsidRPr="00A54A4D">
        <w:t xml:space="preserve"> based on the assumption of standardised gathering of indicator data by regional councils</w:t>
      </w:r>
    </w:p>
    <w:p w14:paraId="38711798" w14:textId="258A016F" w:rsidR="00403387" w:rsidRPr="00A54A4D" w:rsidRDefault="00ED69EF" w:rsidP="00930BD1">
      <w:pPr>
        <w:pStyle w:val="Bullet"/>
      </w:pPr>
      <w:r w:rsidRPr="00A54A4D">
        <w:t>a</w:t>
      </w:r>
      <w:r w:rsidR="00403387" w:rsidRPr="00A54A4D">
        <w:t xml:space="preserve"> central register of methods, </w:t>
      </w:r>
      <w:proofErr w:type="gramStart"/>
      <w:r w:rsidR="00403387" w:rsidRPr="00A54A4D">
        <w:t>sensors</w:t>
      </w:r>
      <w:proofErr w:type="gramEnd"/>
      <w:r w:rsidR="00C37C51" w:rsidRPr="00A54A4D">
        <w:t xml:space="preserve"> and</w:t>
      </w:r>
      <w:r w:rsidR="00403387" w:rsidRPr="00A54A4D">
        <w:t xml:space="preserve"> standard operating procedures</w:t>
      </w:r>
      <w:r w:rsidR="00786B03" w:rsidRPr="00A54A4D">
        <w:t xml:space="preserve"> for gathering indicator data</w:t>
      </w:r>
      <w:r w:rsidR="00927FA1" w:rsidRPr="00A54A4D">
        <w:t>,</w:t>
      </w:r>
      <w:r w:rsidR="00403387" w:rsidRPr="00A54A4D">
        <w:t xml:space="preserve"> and a focus on which programmes </w:t>
      </w:r>
      <w:r w:rsidR="007055E8" w:rsidRPr="00A54A4D">
        <w:t>would be</w:t>
      </w:r>
      <w:r w:rsidR="00403387" w:rsidRPr="00A54A4D">
        <w:t xml:space="preserve"> better</w:t>
      </w:r>
      <w:r w:rsidR="00403387" w:rsidRPr="00A54A4D" w:rsidDel="007055E8">
        <w:t xml:space="preserve"> </w:t>
      </w:r>
      <w:r w:rsidR="00403387" w:rsidRPr="00A54A4D">
        <w:t>run nationally</w:t>
      </w:r>
    </w:p>
    <w:p w14:paraId="65A2EF65" w14:textId="6B740EAB" w:rsidR="00403387" w:rsidRPr="00A54A4D" w:rsidRDefault="00403387" w:rsidP="00930BD1">
      <w:pPr>
        <w:pStyle w:val="Bullet"/>
      </w:pPr>
      <w:r w:rsidRPr="00A54A4D">
        <w:t xml:space="preserve">as environmental quality and wellbeing are linked, the full </w:t>
      </w:r>
      <w:r w:rsidR="008917A8" w:rsidRPr="00A54A4D">
        <w:t>cost benefit analysis</w:t>
      </w:r>
      <w:r w:rsidRPr="00A54A4D">
        <w:t xml:space="preserve"> should include a wellbeing framework</w:t>
      </w:r>
    </w:p>
    <w:p w14:paraId="36C6D2FA" w14:textId="00845E63" w:rsidR="00403387" w:rsidRPr="00A54A4D" w:rsidRDefault="00403387" w:rsidP="00930BD1">
      <w:pPr>
        <w:pStyle w:val="Bullet"/>
      </w:pPr>
      <w:r w:rsidRPr="00A54A4D">
        <w:t>provision for Māori to participate</w:t>
      </w:r>
      <w:r w:rsidR="00AA47CF" w:rsidRPr="00A54A4D">
        <w:t>,</w:t>
      </w:r>
      <w:r w:rsidR="00B5099A" w:rsidRPr="00A54A4D">
        <w:t xml:space="preserve"> including</w:t>
      </w:r>
      <w:r w:rsidR="00B3608C" w:rsidRPr="00A54A4D">
        <w:t xml:space="preserve"> </w:t>
      </w:r>
      <w:r w:rsidRPr="00A54A4D">
        <w:t xml:space="preserve">permanent paid leadership roles and the costs for full Māori participation in design, </w:t>
      </w:r>
      <w:proofErr w:type="gramStart"/>
      <w:r w:rsidRPr="00A54A4D">
        <w:t>delivery</w:t>
      </w:r>
      <w:proofErr w:type="gramEnd"/>
      <w:r w:rsidRPr="00A54A4D">
        <w:t xml:space="preserve"> and monitoring</w:t>
      </w:r>
    </w:p>
    <w:p w14:paraId="0498A022" w14:textId="77777777" w:rsidR="00403387" w:rsidRPr="00A54A4D" w:rsidRDefault="00403387" w:rsidP="00930BD1">
      <w:pPr>
        <w:pStyle w:val="Bullet"/>
      </w:pPr>
      <w:r w:rsidRPr="00A54A4D">
        <w:t>an analysis or stocktake of current investment in environmental monitoring made by ratepayers in each region</w:t>
      </w:r>
    </w:p>
    <w:p w14:paraId="6E43EDA0" w14:textId="55DB8378" w:rsidR="00403387" w:rsidRPr="00A54A4D" w:rsidRDefault="00403387" w:rsidP="00930BD1">
      <w:pPr>
        <w:pStyle w:val="Bullet"/>
      </w:pPr>
      <w:r w:rsidRPr="00A54A4D">
        <w:lastRenderedPageBreak/>
        <w:t>a cost benefit risk analysis focused on data providers</w:t>
      </w:r>
      <w:r w:rsidR="00AA47CF" w:rsidRPr="00A54A4D">
        <w:t>,</w:t>
      </w:r>
      <w:r w:rsidRPr="00A54A4D">
        <w:t xml:space="preserve"> to identify vulnerable parts of the system which may need extra support</w:t>
      </w:r>
    </w:p>
    <w:p w14:paraId="3EFFF296" w14:textId="684E475E" w:rsidR="00403387" w:rsidRPr="00A54A4D" w:rsidRDefault="00403387" w:rsidP="00930BD1">
      <w:pPr>
        <w:pStyle w:val="Bullet"/>
      </w:pPr>
      <w:r w:rsidRPr="00A54A4D">
        <w:t>mo</w:t>
      </w:r>
      <w:r w:rsidR="0042662B" w:rsidRPr="00A54A4D">
        <w:t>re</w:t>
      </w:r>
      <w:r w:rsidRPr="00A54A4D">
        <w:t xml:space="preserve"> funding </w:t>
      </w:r>
      <w:r w:rsidR="00F37271" w:rsidRPr="00A54A4D">
        <w:t>for</w:t>
      </w:r>
      <w:r w:rsidRPr="00A54A4D">
        <w:t xml:space="preserve"> Stats</w:t>
      </w:r>
      <w:r w:rsidR="00E27A18" w:rsidRPr="00A54A4D">
        <w:t xml:space="preserve"> </w:t>
      </w:r>
      <w:r w:rsidRPr="00A54A4D">
        <w:t>NZ</w:t>
      </w:r>
      <w:r w:rsidR="0042662B" w:rsidRPr="00A54A4D">
        <w:t xml:space="preserve"> </w:t>
      </w:r>
      <w:r w:rsidR="00954150" w:rsidRPr="00A54A4D">
        <w:t>and</w:t>
      </w:r>
      <w:r w:rsidR="00DD32E2" w:rsidRPr="00A54A4D">
        <w:t>, to a lesser extent,</w:t>
      </w:r>
      <w:r w:rsidR="00954150" w:rsidRPr="00A54A4D">
        <w:t xml:space="preserve"> the Ministry</w:t>
      </w:r>
    </w:p>
    <w:p w14:paraId="7C0A27D9" w14:textId="36290469" w:rsidR="00403387" w:rsidRPr="00A54A4D" w:rsidRDefault="00403387" w:rsidP="00930BD1">
      <w:pPr>
        <w:pStyle w:val="Bullet"/>
      </w:pPr>
      <w:r w:rsidRPr="00A54A4D">
        <w:t>an understanding of the role of science in making the shift in the system</w:t>
      </w:r>
    </w:p>
    <w:p w14:paraId="2CA7BB5A" w14:textId="297886BF" w:rsidR="00403387" w:rsidRPr="00A54A4D" w:rsidRDefault="00403387" w:rsidP="00930BD1">
      <w:pPr>
        <w:pStyle w:val="Bullet"/>
      </w:pPr>
      <w:r w:rsidRPr="00A54A4D">
        <w:t>for proposals 9 and 10</w:t>
      </w:r>
      <w:r w:rsidR="00AA47CF" w:rsidRPr="00A54A4D">
        <w:t>,</w:t>
      </w:r>
      <w:r w:rsidRPr="00A54A4D">
        <w:t xml:space="preserve"> </w:t>
      </w:r>
      <w:r w:rsidR="00AA47CF" w:rsidRPr="00A54A4D">
        <w:t xml:space="preserve">an explanation </w:t>
      </w:r>
      <w:r w:rsidRPr="00A54A4D">
        <w:t>of the potentially large costs for councils and impacts on data collection, and the design and spatial</w:t>
      </w:r>
      <w:r w:rsidR="00967BD9" w:rsidRPr="00A54A4D">
        <w:t>/</w:t>
      </w:r>
      <w:r w:rsidRPr="00A54A4D">
        <w:t>temporal dimensions of monitoring</w:t>
      </w:r>
    </w:p>
    <w:p w14:paraId="39CB2790" w14:textId="33156205" w:rsidR="00403387" w:rsidRPr="00A54A4D" w:rsidRDefault="00403387" w:rsidP="00930BD1">
      <w:pPr>
        <w:pStyle w:val="Bullet"/>
      </w:pPr>
      <w:r w:rsidRPr="00A54A4D">
        <w:t>funding to deal with some of the research gaps associated with indicators</w:t>
      </w:r>
    </w:p>
    <w:p w14:paraId="41B99E2C" w14:textId="74A829DA" w:rsidR="00403387" w:rsidRPr="00A54A4D" w:rsidRDefault="00403387" w:rsidP="00930BD1">
      <w:pPr>
        <w:pStyle w:val="Bullet"/>
      </w:pPr>
      <w:r w:rsidRPr="00A54A4D">
        <w:t>recognition of the technologies currently available that could assist in more cost-effective approaches</w:t>
      </w:r>
    </w:p>
    <w:p w14:paraId="5A264E2B" w14:textId="789EB113" w:rsidR="00403387" w:rsidRPr="00A54A4D" w:rsidRDefault="007705ED" w:rsidP="00930BD1">
      <w:pPr>
        <w:pStyle w:val="Bullet"/>
      </w:pPr>
      <w:r w:rsidRPr="00A54A4D">
        <w:t>record</w:t>
      </w:r>
      <w:r w:rsidR="00967BD9" w:rsidRPr="00A54A4D">
        <w:t>ing</w:t>
      </w:r>
      <w:r w:rsidRPr="00A54A4D">
        <w:t xml:space="preserve"> </w:t>
      </w:r>
      <w:r w:rsidR="00403387" w:rsidRPr="00A54A4D">
        <w:t>in the acknowledged risks that the data to be collected must be useful</w:t>
      </w:r>
    </w:p>
    <w:p w14:paraId="0A91AEF3" w14:textId="545D2F62" w:rsidR="00403387" w:rsidRPr="00A54A4D" w:rsidRDefault="00403387" w:rsidP="00930BD1">
      <w:pPr>
        <w:pStyle w:val="Bullet"/>
      </w:pPr>
      <w:r w:rsidRPr="00A54A4D">
        <w:t>demonstrat</w:t>
      </w:r>
      <w:r w:rsidR="0003437A" w:rsidRPr="00A54A4D">
        <w:t>ing</w:t>
      </w:r>
      <w:r w:rsidRPr="00A54A4D">
        <w:t xml:space="preserve"> an alternative future with much less fossil fuel consumption, less milk production, and sustained biodiversity</w:t>
      </w:r>
      <w:r w:rsidR="007705ED" w:rsidRPr="00A54A4D">
        <w:t>.</w:t>
      </w:r>
    </w:p>
    <w:p w14:paraId="7E350EE0" w14:textId="77777777" w:rsidR="00D0219E" w:rsidRPr="00A54A4D" w:rsidRDefault="00D0219E" w:rsidP="00D0219E">
      <w:pPr>
        <w:pStyle w:val="BodyText"/>
      </w:pPr>
      <w:r w:rsidRPr="00A54A4D">
        <w:br w:type="page"/>
      </w:r>
    </w:p>
    <w:p w14:paraId="6CC61FDE" w14:textId="527218FA" w:rsidR="51287DEA" w:rsidRPr="00A54A4D" w:rsidRDefault="51287DEA" w:rsidP="00D0219E">
      <w:pPr>
        <w:pStyle w:val="Heading1"/>
      </w:pPr>
      <w:bookmarkStart w:id="22" w:name="_Toc106268588"/>
      <w:r w:rsidRPr="00A54A4D">
        <w:lastRenderedPageBreak/>
        <w:t>I</w:t>
      </w:r>
      <w:r w:rsidR="00B27975" w:rsidRPr="00A54A4D">
        <w:t xml:space="preserve">ntegrating </w:t>
      </w:r>
      <w:r w:rsidR="00345D7F" w:rsidRPr="00A54A4D">
        <w:t>te ao Māori and mātauranga Māori in environmental reporting</w:t>
      </w:r>
      <w:bookmarkEnd w:id="22"/>
    </w:p>
    <w:p w14:paraId="355EAA3E" w14:textId="295ABFA5" w:rsidR="51287DEA" w:rsidRPr="00A54A4D" w:rsidRDefault="007007C5" w:rsidP="00D0219E">
      <w:pPr>
        <w:pStyle w:val="BodyText"/>
      </w:pPr>
      <w:r w:rsidRPr="00A54A4D">
        <w:t xml:space="preserve">In addition to the </w:t>
      </w:r>
      <w:r w:rsidR="00FF60CF" w:rsidRPr="00A54A4D">
        <w:t>questions in the consultation document, we sought input</w:t>
      </w:r>
      <w:r w:rsidR="00C44DE4" w:rsidRPr="00A54A4D">
        <w:t xml:space="preserve"> on </w:t>
      </w:r>
      <w:r w:rsidR="00D17B84" w:rsidRPr="00A54A4D">
        <w:t>14</w:t>
      </w:r>
      <w:r w:rsidR="00C44DE4" w:rsidRPr="00A54A4D">
        <w:t xml:space="preserve"> broader </w:t>
      </w:r>
      <w:r w:rsidR="00393992" w:rsidRPr="00A54A4D">
        <w:t xml:space="preserve">questions </w:t>
      </w:r>
      <w:r w:rsidR="00D94E0F" w:rsidRPr="00A54A4D">
        <w:t xml:space="preserve">about how to best incorporate te ao Māori and mātauranga Māori in environmental reporting. </w:t>
      </w:r>
      <w:r w:rsidR="51287DEA" w:rsidRPr="00A54A4D">
        <w:t>The</w:t>
      </w:r>
      <w:r w:rsidR="00967BD9" w:rsidRPr="00A54A4D">
        <w:t>y</w:t>
      </w:r>
      <w:r w:rsidR="51287DEA" w:rsidRPr="00A54A4D">
        <w:t xml:space="preserve"> were </w:t>
      </w:r>
      <w:r w:rsidR="00D17B84" w:rsidRPr="00A54A4D">
        <w:t xml:space="preserve">set out in </w:t>
      </w:r>
      <w:r w:rsidR="00D84B6C" w:rsidRPr="00A54A4D">
        <w:t xml:space="preserve">an </w:t>
      </w:r>
      <w:hyperlink r:id="rId25" w:history="1">
        <w:r w:rsidR="00D84B6C" w:rsidRPr="00A54A4D">
          <w:rPr>
            <w:rStyle w:val="Hyperlink"/>
            <w:rFonts w:eastAsia="Calibri" w:cs="Calibri"/>
          </w:rPr>
          <w:t>inf</w:t>
        </w:r>
        <w:r w:rsidR="00C206D8" w:rsidRPr="00A54A4D">
          <w:rPr>
            <w:rStyle w:val="Hyperlink"/>
            <w:rFonts w:eastAsia="Calibri" w:cs="Calibri"/>
          </w:rPr>
          <w:t>ormation sheet</w:t>
        </w:r>
      </w:hyperlink>
      <w:r w:rsidR="00C206D8" w:rsidRPr="00A54A4D">
        <w:t xml:space="preserve"> and</w:t>
      </w:r>
      <w:r w:rsidR="00D17B84" w:rsidRPr="00A54A4D">
        <w:t xml:space="preserve"> </w:t>
      </w:r>
      <w:r w:rsidR="51287DEA" w:rsidRPr="00A54A4D">
        <w:t xml:space="preserve">included in </w:t>
      </w:r>
      <w:r w:rsidR="005E16C5" w:rsidRPr="00A54A4D">
        <w:t xml:space="preserve">the </w:t>
      </w:r>
      <w:r w:rsidR="0039376A" w:rsidRPr="00A54A4D">
        <w:t>Ministry’s Citizen Space survey.</w:t>
      </w:r>
    </w:p>
    <w:p w14:paraId="493C6882" w14:textId="372E1E7A" w:rsidR="009670DE" w:rsidRPr="00A54A4D" w:rsidRDefault="007B6252" w:rsidP="00D0219E">
      <w:pPr>
        <w:pStyle w:val="Heading5"/>
      </w:pPr>
      <w:r w:rsidRPr="00A54A4D">
        <w:rPr>
          <w:bCs/>
        </w:rPr>
        <w:t>Q1</w:t>
      </w:r>
      <w:r w:rsidR="008141C7" w:rsidRPr="00A54A4D">
        <w:rPr>
          <w:bCs/>
        </w:rPr>
        <w:t>.</w:t>
      </w:r>
      <w:r w:rsidR="00F37271" w:rsidRPr="00A54A4D">
        <w:rPr>
          <w:bCs/>
        </w:rPr>
        <w:tab/>
      </w:r>
      <w:r w:rsidR="009039D7" w:rsidRPr="00A54A4D">
        <w:t>How could Te Tiriti o Waitangi be reflected in the ERA?</w:t>
      </w:r>
    </w:p>
    <w:p w14:paraId="6689FB34" w14:textId="15C4CA0F" w:rsidR="004104A6" w:rsidRPr="00A54A4D" w:rsidRDefault="00DD0BCD" w:rsidP="008146B8">
      <w:pPr>
        <w:pStyle w:val="BodyText"/>
      </w:pPr>
      <w:r w:rsidRPr="00A54A4D">
        <w:t>Respondents</w:t>
      </w:r>
      <w:r w:rsidR="009149AA" w:rsidRPr="00A54A4D">
        <w:t xml:space="preserve"> suggested</w:t>
      </w:r>
      <w:r w:rsidR="00127073" w:rsidRPr="00A54A4D">
        <w:t xml:space="preserve"> that</w:t>
      </w:r>
      <w:r w:rsidR="004104A6" w:rsidRPr="00A54A4D">
        <w:t>:</w:t>
      </w:r>
    </w:p>
    <w:p w14:paraId="399CA4CA" w14:textId="11CEFE21" w:rsidR="00EC6183" w:rsidRPr="00A54A4D" w:rsidRDefault="00EB2ED3" w:rsidP="008146B8">
      <w:pPr>
        <w:pStyle w:val="Bullet"/>
      </w:pPr>
      <w:r w:rsidRPr="00A54A4D">
        <w:t>the ERA state that it gives effect to the principles of Te Tiriti</w:t>
      </w:r>
      <w:r w:rsidRPr="00A54A4D" w:rsidDel="004104A6">
        <w:t xml:space="preserve"> </w:t>
      </w:r>
      <w:r w:rsidR="00CB738C" w:rsidRPr="00A54A4D">
        <w:t>through a partnership approach</w:t>
      </w:r>
    </w:p>
    <w:p w14:paraId="4C2E44DE" w14:textId="5F96FE19" w:rsidR="006502CE" w:rsidRPr="00A54A4D" w:rsidRDefault="00F0603A" w:rsidP="008146B8">
      <w:pPr>
        <w:pStyle w:val="Bullet"/>
      </w:pPr>
      <w:r w:rsidRPr="00A54A4D">
        <w:t>the ERA</w:t>
      </w:r>
      <w:r w:rsidR="006B1D50" w:rsidRPr="00A54A4D">
        <w:t xml:space="preserve"> </w:t>
      </w:r>
      <w:r w:rsidR="00F37271" w:rsidRPr="00A54A4D">
        <w:t>provide</w:t>
      </w:r>
      <w:r w:rsidR="00EB2ED3" w:rsidRPr="00A54A4D">
        <w:t xml:space="preserve"> for active Māori participation to uphold the principles of </w:t>
      </w:r>
      <w:r w:rsidR="002F231C" w:rsidRPr="00A54A4D">
        <w:t>T</w:t>
      </w:r>
      <w:r w:rsidR="00EB2ED3" w:rsidRPr="00A54A4D">
        <w:t>e Tiriti</w:t>
      </w:r>
    </w:p>
    <w:p w14:paraId="070D915F" w14:textId="59A5E44C" w:rsidR="000530D1" w:rsidRPr="00A54A4D" w:rsidRDefault="00EB2ED3" w:rsidP="008146B8">
      <w:pPr>
        <w:pStyle w:val="Bullet"/>
      </w:pPr>
      <w:r w:rsidRPr="00A54A4D">
        <w:t xml:space="preserve">the </w:t>
      </w:r>
      <w:r w:rsidR="006502CE" w:rsidRPr="00A54A4D">
        <w:t xml:space="preserve">ERA </w:t>
      </w:r>
      <w:r w:rsidRPr="00A54A4D">
        <w:t>acknowledg</w:t>
      </w:r>
      <w:r w:rsidR="00780F94" w:rsidRPr="00A54A4D">
        <w:t>e</w:t>
      </w:r>
      <w:r w:rsidRPr="00A54A4D">
        <w:t xml:space="preserve"> </w:t>
      </w:r>
      <w:r w:rsidR="00042302" w:rsidRPr="00A54A4D">
        <w:t>and preserve</w:t>
      </w:r>
      <w:r w:rsidRPr="00A54A4D">
        <w:t xml:space="preserve"> </w:t>
      </w:r>
      <w:r w:rsidR="00EC4373" w:rsidRPr="00A54A4D">
        <w:t>the</w:t>
      </w:r>
      <w:r w:rsidRPr="00A54A4D">
        <w:t xml:space="preserve"> </w:t>
      </w:r>
      <w:bookmarkStart w:id="23" w:name="_Hlk105762080"/>
      <w:r w:rsidRPr="00A54A4D">
        <w:t xml:space="preserve">tino rangatiratanga </w:t>
      </w:r>
      <w:bookmarkEnd w:id="23"/>
      <w:r w:rsidR="00437A2F" w:rsidRPr="00A54A4D">
        <w:t>(self</w:t>
      </w:r>
      <w:r w:rsidR="00AE2360" w:rsidRPr="00A54A4D">
        <w:t>-</w:t>
      </w:r>
      <w:r w:rsidR="00437A2F" w:rsidRPr="00A54A4D">
        <w:t>sovereignty)</w:t>
      </w:r>
      <w:r w:rsidRPr="00A54A4D">
        <w:t xml:space="preserve"> and </w:t>
      </w:r>
      <w:bookmarkStart w:id="24" w:name="_Hlk105762111"/>
      <w:r w:rsidRPr="00A54A4D">
        <w:t xml:space="preserve">mana </w:t>
      </w:r>
      <w:r w:rsidR="00EC4373" w:rsidRPr="00A54A4D">
        <w:t xml:space="preserve">motuhake </w:t>
      </w:r>
      <w:bookmarkEnd w:id="24"/>
      <w:r w:rsidR="0045166D" w:rsidRPr="00A54A4D">
        <w:t xml:space="preserve">(separate identity, autonomy, self-government) </w:t>
      </w:r>
      <w:r w:rsidR="00EC4373" w:rsidRPr="00A54A4D">
        <w:t>that hapū have</w:t>
      </w:r>
      <w:r w:rsidRPr="00A54A4D">
        <w:t xml:space="preserve"> over their environment</w:t>
      </w:r>
      <w:r w:rsidR="004B6111" w:rsidRPr="00A54A4D">
        <w:t xml:space="preserve"> and </w:t>
      </w:r>
      <w:r w:rsidR="00042302" w:rsidRPr="00A54A4D">
        <w:t>taonga</w:t>
      </w:r>
    </w:p>
    <w:p w14:paraId="7700868B" w14:textId="0CBCF6EA" w:rsidR="00741046" w:rsidRPr="00A54A4D" w:rsidRDefault="004B6111" w:rsidP="008146B8">
      <w:pPr>
        <w:pStyle w:val="Bullet"/>
      </w:pPr>
      <w:r w:rsidRPr="00A54A4D">
        <w:t xml:space="preserve">partnership approaches will vary from iwi to iwi, </w:t>
      </w:r>
      <w:r w:rsidR="00F37271" w:rsidRPr="00A54A4D">
        <w:t>which requires</w:t>
      </w:r>
      <w:r w:rsidRPr="00A54A4D">
        <w:t xml:space="preserve"> focused conversations </w:t>
      </w:r>
      <w:r w:rsidR="00C7578F" w:rsidRPr="00A54A4D">
        <w:t>on how best to deliver on this responsibility</w:t>
      </w:r>
    </w:p>
    <w:p w14:paraId="375DBE25" w14:textId="0BCC2B1A" w:rsidR="00C43A26" w:rsidRPr="00A54A4D" w:rsidRDefault="00A751FC" w:rsidP="008146B8">
      <w:pPr>
        <w:pStyle w:val="Bullet"/>
      </w:pPr>
      <w:r w:rsidRPr="00A54A4D">
        <w:t>t</w:t>
      </w:r>
      <w:r w:rsidR="00682719" w:rsidRPr="00A54A4D">
        <w:t>he Ministry work with iwi/hapū to co-design new environmental reporting frameworks</w:t>
      </w:r>
      <w:r w:rsidR="00967BD9" w:rsidRPr="00A54A4D">
        <w:t>,</w:t>
      </w:r>
      <w:r w:rsidR="00C2784B" w:rsidRPr="00A54A4D">
        <w:t xml:space="preserve"> and </w:t>
      </w:r>
      <w:r w:rsidR="00F43462" w:rsidRPr="00A54A4D">
        <w:t xml:space="preserve">provide </w:t>
      </w:r>
      <w:r w:rsidR="00C2784B" w:rsidRPr="00A54A4D">
        <w:t>appropriate funding to build resources and capabilities for meaningful engagement in the system</w:t>
      </w:r>
    </w:p>
    <w:p w14:paraId="7DBE9891" w14:textId="53D7835D" w:rsidR="00EB2ED3" w:rsidRPr="00A54A4D" w:rsidRDefault="00EB2ED3" w:rsidP="008146B8">
      <w:pPr>
        <w:pStyle w:val="Bullet"/>
      </w:pPr>
      <w:r w:rsidRPr="00A54A4D">
        <w:t xml:space="preserve">the ERA centre tikanga and </w:t>
      </w:r>
      <w:bookmarkStart w:id="25" w:name="_Hlk105762198"/>
      <w:r w:rsidRPr="00A54A4D">
        <w:t xml:space="preserve">mātauranga Māori </w:t>
      </w:r>
      <w:bookmarkEnd w:id="25"/>
      <w:r w:rsidRPr="00A54A4D">
        <w:t>in all aspects of the reporting system</w:t>
      </w:r>
      <w:r w:rsidR="00856233" w:rsidRPr="00A54A4D">
        <w:t>,</w:t>
      </w:r>
      <w:r w:rsidRPr="00A54A4D">
        <w:t xml:space="preserve"> address</w:t>
      </w:r>
      <w:r w:rsidR="0073290E" w:rsidRPr="00A54A4D">
        <w:t>ing</w:t>
      </w:r>
      <w:r w:rsidRPr="00A54A4D">
        <w:t xml:space="preserve"> the M</w:t>
      </w:r>
      <w:r w:rsidR="00E44840" w:rsidRPr="00A54A4D">
        <w:t>ā</w:t>
      </w:r>
      <w:r w:rsidRPr="00A54A4D">
        <w:t>ori world view</w:t>
      </w:r>
      <w:r w:rsidR="00E03D56" w:rsidRPr="00A54A4D">
        <w:t xml:space="preserve"> </w:t>
      </w:r>
      <w:r w:rsidRPr="00A54A4D">
        <w:t xml:space="preserve">alongside </w:t>
      </w:r>
      <w:r w:rsidR="00967BD9" w:rsidRPr="00A54A4D">
        <w:t>W</w:t>
      </w:r>
      <w:r w:rsidRPr="00A54A4D">
        <w:t>estern science</w:t>
      </w:r>
      <w:r w:rsidR="002F4735" w:rsidRPr="00A54A4D">
        <w:t>-</w:t>
      </w:r>
      <w:r w:rsidRPr="00A54A4D">
        <w:t>based analysis</w:t>
      </w:r>
      <w:r w:rsidR="00967BD9" w:rsidRPr="00A54A4D">
        <w:t>,</w:t>
      </w:r>
      <w:r w:rsidR="00EC4373" w:rsidRPr="00A54A4D">
        <w:t xml:space="preserve"> and </w:t>
      </w:r>
      <w:r w:rsidR="00703171" w:rsidRPr="00A54A4D">
        <w:t>ensuring Māori values, principles and practices are included and upheld</w:t>
      </w:r>
    </w:p>
    <w:p w14:paraId="22945A0C" w14:textId="629FAB78" w:rsidR="006B1428" w:rsidRPr="00A54A4D" w:rsidRDefault="00EB2ED3" w:rsidP="008146B8">
      <w:pPr>
        <w:pStyle w:val="Bullet"/>
      </w:pPr>
      <w:r w:rsidRPr="00A54A4D">
        <w:t xml:space="preserve">enhancing the visibility of mātauranga </w:t>
      </w:r>
      <w:r w:rsidR="0074158D" w:rsidRPr="00A54A4D">
        <w:t xml:space="preserve">Māori </w:t>
      </w:r>
      <w:r w:rsidRPr="00A54A4D">
        <w:t>is likely to have benefits for other processes</w:t>
      </w:r>
    </w:p>
    <w:p w14:paraId="4E97055F" w14:textId="6EC641A9" w:rsidR="009B1A8C" w:rsidRPr="00A54A4D" w:rsidRDefault="00C2784B" w:rsidP="008146B8">
      <w:pPr>
        <w:pStyle w:val="Bullet"/>
      </w:pPr>
      <w:r w:rsidRPr="00A54A4D">
        <w:t xml:space="preserve">the ERA </w:t>
      </w:r>
      <w:r w:rsidR="00EB2ED3" w:rsidRPr="00A54A4D">
        <w:t xml:space="preserve">address matters </w:t>
      </w:r>
      <w:r w:rsidR="00967BD9" w:rsidRPr="00A54A4D">
        <w:t>of</w:t>
      </w:r>
      <w:r w:rsidR="00EB2ED3" w:rsidRPr="00A54A4D">
        <w:t xml:space="preserve"> ownership/custodianship of mātauranga </w:t>
      </w:r>
      <w:r w:rsidR="00946739" w:rsidRPr="00A54A4D">
        <w:t xml:space="preserve">Māori </w:t>
      </w:r>
      <w:r w:rsidR="00EB2ED3" w:rsidRPr="00A54A4D">
        <w:t>and sovereignty of iwi/hapū information and data</w:t>
      </w:r>
    </w:p>
    <w:p w14:paraId="785770EB" w14:textId="210C02B4" w:rsidR="009B1A8C" w:rsidRPr="00A54A4D" w:rsidRDefault="00EB2ED3" w:rsidP="008146B8">
      <w:pPr>
        <w:pStyle w:val="Bullet"/>
      </w:pPr>
      <w:r w:rsidRPr="00A54A4D">
        <w:t xml:space="preserve">mātauranga Māori should be recognised as a legal person </w:t>
      </w:r>
      <w:r w:rsidR="000F5D28" w:rsidRPr="00A54A4D">
        <w:t>(</w:t>
      </w:r>
      <w:r w:rsidRPr="00A54A4D">
        <w:t xml:space="preserve">in the same way the Whanganui awa </w:t>
      </w:r>
      <w:r w:rsidR="001E1920" w:rsidRPr="00A54A4D">
        <w:t>(river)</w:t>
      </w:r>
      <w:r w:rsidRPr="00A54A4D">
        <w:t xml:space="preserve"> and Te Urewera have been granted legal person status</w:t>
      </w:r>
      <w:r w:rsidR="000F5D28" w:rsidRPr="00A54A4D">
        <w:t>)</w:t>
      </w:r>
      <w:r w:rsidR="00967BD9" w:rsidRPr="00A54A4D">
        <w:t>,</w:t>
      </w:r>
      <w:r w:rsidR="000F5D28" w:rsidRPr="00A54A4D">
        <w:t xml:space="preserve"> to</w:t>
      </w:r>
      <w:r w:rsidRPr="00A54A4D">
        <w:t xml:space="preserve"> give this knowledge the strongest possible protection</w:t>
      </w:r>
    </w:p>
    <w:p w14:paraId="6472A51F" w14:textId="77777777" w:rsidR="006309E5" w:rsidRPr="00A54A4D" w:rsidRDefault="00A04BF0" w:rsidP="008146B8">
      <w:pPr>
        <w:pStyle w:val="Bullet"/>
        <w:rPr>
          <w:b/>
        </w:rPr>
      </w:pPr>
      <w:r w:rsidRPr="00A54A4D">
        <w:t xml:space="preserve">direct engagement </w:t>
      </w:r>
      <w:r w:rsidR="00636371" w:rsidRPr="00A54A4D">
        <w:t>is</w:t>
      </w:r>
      <w:r w:rsidRPr="00A54A4D">
        <w:t xml:space="preserve"> critical.</w:t>
      </w:r>
    </w:p>
    <w:p w14:paraId="52DECD03" w14:textId="443D5273" w:rsidR="009039D7" w:rsidRPr="00A54A4D" w:rsidRDefault="002B579C" w:rsidP="008146B8">
      <w:pPr>
        <w:pStyle w:val="Heading5"/>
      </w:pPr>
      <w:r w:rsidRPr="00A54A4D">
        <w:rPr>
          <w:bCs/>
        </w:rPr>
        <w:t>Q2</w:t>
      </w:r>
      <w:r w:rsidR="00F37271" w:rsidRPr="00A54A4D">
        <w:rPr>
          <w:bCs/>
        </w:rPr>
        <w:t>.</w:t>
      </w:r>
      <w:r w:rsidR="00F37271" w:rsidRPr="00A54A4D">
        <w:rPr>
          <w:bCs/>
        </w:rPr>
        <w:tab/>
      </w:r>
      <w:r w:rsidR="009039D7" w:rsidRPr="00A54A4D">
        <w:t>Should the principles of Rights and Interests, Partnership, Participation and Protection be stated or referred to in the ERA?</w:t>
      </w:r>
    </w:p>
    <w:p w14:paraId="5B83CF36" w14:textId="6F2D7A92" w:rsidR="00626A17" w:rsidRPr="00A54A4D" w:rsidRDefault="002F7267" w:rsidP="008146B8">
      <w:pPr>
        <w:pStyle w:val="BodyText"/>
      </w:pPr>
      <w:r w:rsidRPr="00A54A4D">
        <w:t xml:space="preserve">Most </w:t>
      </w:r>
      <w:r w:rsidR="00AC6F64" w:rsidRPr="00A54A4D">
        <w:t>respondents</w:t>
      </w:r>
      <w:r w:rsidRPr="00A54A4D">
        <w:t xml:space="preserve"> </w:t>
      </w:r>
      <w:r w:rsidR="00952E8C" w:rsidRPr="00A54A4D">
        <w:t>agreed that the principles should be stated or referred to in the ERA.</w:t>
      </w:r>
      <w:r w:rsidR="00BD4DE9" w:rsidRPr="00A54A4D">
        <w:t xml:space="preserve"> One said t</w:t>
      </w:r>
      <w:r w:rsidR="00952E8C" w:rsidRPr="00A54A4D">
        <w:t>hat if the ERA states that it gives effect to Te Tiriti principles, then these principles are not</w:t>
      </w:r>
      <w:r w:rsidR="008146B8" w:rsidRPr="00A54A4D">
        <w:t> </w:t>
      </w:r>
      <w:r w:rsidR="00952E8C" w:rsidRPr="00A54A4D">
        <w:t>required.</w:t>
      </w:r>
    </w:p>
    <w:p w14:paraId="1406EF58" w14:textId="076D00FE" w:rsidR="001B298C" w:rsidRPr="00A54A4D" w:rsidRDefault="00D24103" w:rsidP="00B60B28">
      <w:pPr>
        <w:pStyle w:val="Heading5"/>
        <w:keepLines/>
      </w:pPr>
      <w:r w:rsidRPr="00A54A4D">
        <w:lastRenderedPageBreak/>
        <w:t>Q3.</w:t>
      </w:r>
      <w:r w:rsidR="00634BC1" w:rsidRPr="00A54A4D">
        <w:tab/>
      </w:r>
      <w:r w:rsidR="001B298C" w:rsidRPr="00A54A4D">
        <w:t xml:space="preserve">Manaaki Whenua’s report </w:t>
      </w:r>
      <w:hyperlink r:id="rId26" w:history="1">
        <w:r w:rsidR="001B298C" w:rsidRPr="00A54A4D">
          <w:rPr>
            <w:rStyle w:val="Hyperlink"/>
          </w:rPr>
          <w:t>Reporting Environmental Impact on Te Ao M</w:t>
        </w:r>
        <w:r w:rsidR="001B298C" w:rsidRPr="00A54A4D">
          <w:rPr>
            <w:rStyle w:val="Hyperlink"/>
            <w:rFonts w:cstheme="minorHAnsi"/>
          </w:rPr>
          <w:t>ā</w:t>
        </w:r>
        <w:r w:rsidR="001B298C" w:rsidRPr="00A54A4D">
          <w:rPr>
            <w:rStyle w:val="Hyperlink"/>
          </w:rPr>
          <w:t>ori: A</w:t>
        </w:r>
        <w:r w:rsidR="00B60B28" w:rsidRPr="00A54A4D">
          <w:rPr>
            <w:rStyle w:val="Hyperlink"/>
          </w:rPr>
          <w:t> </w:t>
        </w:r>
        <w:r w:rsidR="001B298C" w:rsidRPr="00A54A4D">
          <w:rPr>
            <w:rStyle w:val="Hyperlink"/>
          </w:rPr>
          <w:t>Strategic Scoping Document</w:t>
        </w:r>
      </w:hyperlink>
      <w:r w:rsidR="001B298C" w:rsidRPr="00A54A4D">
        <w:t xml:space="preserve"> proposes a </w:t>
      </w:r>
      <w:r w:rsidR="007B6206" w:rsidRPr="00A54A4D">
        <w:t>Te Tiriti-based framework with five key</w:t>
      </w:r>
      <w:r w:rsidR="00B60B28" w:rsidRPr="00A54A4D">
        <w:t> </w:t>
      </w:r>
      <w:r w:rsidR="007B6206" w:rsidRPr="00A54A4D">
        <w:t>principles: mana whakahaere</w:t>
      </w:r>
      <w:r w:rsidR="008146B8" w:rsidRPr="00A54A4D">
        <w:t>,</w:t>
      </w:r>
      <w:r w:rsidR="006B1BEA" w:rsidRPr="00A54A4D">
        <w:rPr>
          <w:rStyle w:val="FootnoteReference"/>
        </w:rPr>
        <w:footnoteReference w:id="8"/>
      </w:r>
      <w:r w:rsidR="007B6206" w:rsidRPr="00A54A4D">
        <w:t xml:space="preserve"> t</w:t>
      </w:r>
      <w:r w:rsidR="007B6206" w:rsidRPr="00A54A4D">
        <w:rPr>
          <w:rFonts w:cstheme="minorHAnsi"/>
        </w:rPr>
        <w:t>ū</w:t>
      </w:r>
      <w:r w:rsidR="007B6206" w:rsidRPr="00A54A4D">
        <w:t>rangawaewae</w:t>
      </w:r>
      <w:r w:rsidR="008146B8" w:rsidRPr="00A54A4D">
        <w:t>,</w:t>
      </w:r>
      <w:r w:rsidR="00437A2F" w:rsidRPr="00A54A4D">
        <w:rPr>
          <w:rStyle w:val="FootnoteReference"/>
        </w:rPr>
        <w:footnoteReference w:id="9"/>
      </w:r>
      <w:r w:rsidR="007B6206" w:rsidRPr="00A54A4D">
        <w:t xml:space="preserve"> whanaungatanga</w:t>
      </w:r>
      <w:r w:rsidR="008146B8" w:rsidRPr="00A54A4D">
        <w:t>,</w:t>
      </w:r>
      <w:r w:rsidR="009D7582" w:rsidRPr="00A54A4D">
        <w:rPr>
          <w:rStyle w:val="FootnoteReference"/>
        </w:rPr>
        <w:footnoteReference w:id="10"/>
      </w:r>
      <w:r w:rsidR="007B6206" w:rsidRPr="00A54A4D">
        <w:t xml:space="preserve"> taonga</w:t>
      </w:r>
      <w:r w:rsidR="00B60B28" w:rsidRPr="00A54A4D">
        <w:t> </w:t>
      </w:r>
      <w:r w:rsidR="007B6206" w:rsidRPr="00A54A4D">
        <w:t>tuku iho</w:t>
      </w:r>
      <w:r w:rsidR="009F2A3F" w:rsidRPr="00A54A4D">
        <w:rPr>
          <w:rStyle w:val="FootnoteReference"/>
        </w:rPr>
        <w:footnoteReference w:id="11"/>
      </w:r>
      <w:r w:rsidR="007B6206" w:rsidRPr="00A54A4D">
        <w:t xml:space="preserve"> and te ao t</w:t>
      </w:r>
      <w:r w:rsidR="007B6206" w:rsidRPr="00A54A4D">
        <w:rPr>
          <w:rFonts w:cstheme="minorHAnsi"/>
        </w:rPr>
        <w:t>ū</w:t>
      </w:r>
      <w:r w:rsidR="007B6206" w:rsidRPr="00A54A4D">
        <w:t>roa</w:t>
      </w:r>
      <w:r w:rsidR="008146B8" w:rsidRPr="00A54A4D">
        <w:t>.</w:t>
      </w:r>
      <w:r w:rsidR="00634BC1" w:rsidRPr="00A54A4D">
        <w:rPr>
          <w:rStyle w:val="FootnoteReference"/>
        </w:rPr>
        <w:footnoteReference w:id="12"/>
      </w:r>
      <w:r w:rsidR="007B6206" w:rsidRPr="00A54A4D">
        <w:t xml:space="preserve"> Do you agree with these principles? What</w:t>
      </w:r>
      <w:r w:rsidR="00B60B28" w:rsidRPr="00A54A4D">
        <w:t> </w:t>
      </w:r>
      <w:r w:rsidR="007B6206" w:rsidRPr="00A54A4D">
        <w:t>other principles are important? How might the ERA be more inclusive of</w:t>
      </w:r>
      <w:r w:rsidR="00B60B28" w:rsidRPr="00A54A4D">
        <w:t> </w:t>
      </w:r>
      <w:r w:rsidR="007B6206" w:rsidRPr="00A54A4D">
        <w:t>these principles?</w:t>
      </w:r>
    </w:p>
    <w:p w14:paraId="4ECA6719" w14:textId="46B554C7" w:rsidR="00055E29" w:rsidRPr="00A54A4D" w:rsidRDefault="009E46B1" w:rsidP="00B60B28">
      <w:pPr>
        <w:pStyle w:val="BodyText"/>
      </w:pPr>
      <w:r w:rsidRPr="00A54A4D">
        <w:t xml:space="preserve">Most </w:t>
      </w:r>
      <w:r w:rsidR="00DC02B5" w:rsidRPr="00A54A4D">
        <w:t>respondents</w:t>
      </w:r>
      <w:r w:rsidR="00D75F08" w:rsidRPr="00A54A4D">
        <w:t xml:space="preserve"> agreed with the</w:t>
      </w:r>
      <w:r w:rsidR="00634BC1" w:rsidRPr="00A54A4D">
        <w:t>se</w:t>
      </w:r>
      <w:r w:rsidR="00073221" w:rsidRPr="00A54A4D">
        <w:t xml:space="preserve"> </w:t>
      </w:r>
      <w:r w:rsidR="00D75F08" w:rsidRPr="00A54A4D">
        <w:t xml:space="preserve">principles. </w:t>
      </w:r>
      <w:r w:rsidR="006050F8" w:rsidRPr="00A54A4D">
        <w:t>Respondents also mentioned o</w:t>
      </w:r>
      <w:r w:rsidR="00055E29" w:rsidRPr="00A54A4D">
        <w:t>ther principles</w:t>
      </w:r>
      <w:r w:rsidR="006122C1" w:rsidRPr="00A54A4D">
        <w:t xml:space="preserve"> </w:t>
      </w:r>
      <w:r w:rsidR="00055E29" w:rsidRPr="00A54A4D">
        <w:t>includ</w:t>
      </w:r>
      <w:r w:rsidR="000700C3" w:rsidRPr="00A54A4D">
        <w:t>ing</w:t>
      </w:r>
      <w:r w:rsidR="00055E29" w:rsidRPr="00A54A4D">
        <w:t>:</w:t>
      </w:r>
    </w:p>
    <w:p w14:paraId="77533C12" w14:textId="04325780" w:rsidR="00626B90" w:rsidRPr="00A54A4D" w:rsidRDefault="00626B90" w:rsidP="00B60B28">
      <w:pPr>
        <w:pStyle w:val="Bullet"/>
      </w:pPr>
      <w:r w:rsidRPr="00A54A4D">
        <w:t>Tiriti principles</w:t>
      </w:r>
    </w:p>
    <w:p w14:paraId="1EA9DC5E" w14:textId="3C909B77" w:rsidR="00626B90" w:rsidRPr="00A54A4D" w:rsidRDefault="00626B90" w:rsidP="00B60B28">
      <w:pPr>
        <w:pStyle w:val="Bullet"/>
      </w:pPr>
      <w:r w:rsidRPr="00A54A4D">
        <w:t>rangatiratan</w:t>
      </w:r>
      <w:r w:rsidR="000004BE" w:rsidRPr="00A54A4D">
        <w:t>g</w:t>
      </w:r>
      <w:r w:rsidRPr="00A54A4D">
        <w:t>a</w:t>
      </w:r>
    </w:p>
    <w:p w14:paraId="2C199517" w14:textId="3D4E653B" w:rsidR="00626B90" w:rsidRPr="00A54A4D" w:rsidRDefault="00364EC9" w:rsidP="00B60B28">
      <w:pPr>
        <w:pStyle w:val="Bullet"/>
      </w:pPr>
      <w:r w:rsidRPr="00A54A4D">
        <w:t>principles that connect monitoring to reporting</w:t>
      </w:r>
      <w:r w:rsidR="00EB7C8F" w:rsidRPr="00A54A4D">
        <w:t>,</w:t>
      </w:r>
      <w:r w:rsidRPr="00A54A4D">
        <w:t xml:space="preserve"> </w:t>
      </w:r>
      <w:r w:rsidR="006D2B08" w:rsidRPr="00A54A4D">
        <w:t xml:space="preserve">such as </w:t>
      </w:r>
      <w:bookmarkStart w:id="26" w:name="_Hlk105762311"/>
      <w:r w:rsidRPr="00A54A4D">
        <w:t>mahinga kai</w:t>
      </w:r>
      <w:bookmarkEnd w:id="26"/>
      <w:r w:rsidR="00EB7C8F" w:rsidRPr="00A54A4D">
        <w:t>.</w:t>
      </w:r>
    </w:p>
    <w:p w14:paraId="79930223" w14:textId="46611B94" w:rsidR="00D75F08" w:rsidRPr="00A54A4D" w:rsidRDefault="00DC6171" w:rsidP="00B60B28">
      <w:pPr>
        <w:pStyle w:val="BodyText"/>
      </w:pPr>
      <w:r w:rsidRPr="00A54A4D">
        <w:t>In addition, r</w:t>
      </w:r>
      <w:r w:rsidR="0053018D" w:rsidRPr="00A54A4D">
        <w:t xml:space="preserve">espondents </w:t>
      </w:r>
      <w:r w:rsidR="007959EC" w:rsidRPr="00A54A4D">
        <w:t>s</w:t>
      </w:r>
      <w:r w:rsidRPr="00A54A4D">
        <w:t>aid</w:t>
      </w:r>
      <w:r w:rsidR="00D75F08" w:rsidRPr="00A54A4D">
        <w:t xml:space="preserve"> that m</w:t>
      </w:r>
      <w:r w:rsidR="00C16B84" w:rsidRPr="00A54A4D">
        <w:t>ā</w:t>
      </w:r>
      <w:r w:rsidR="00D75F08" w:rsidRPr="00A54A4D">
        <w:t>tauranga M</w:t>
      </w:r>
      <w:r w:rsidR="00B7707B" w:rsidRPr="00A54A4D">
        <w:t>ā</w:t>
      </w:r>
      <w:r w:rsidR="00D75F08" w:rsidRPr="00A54A4D">
        <w:t>ori frameworks should be designed by M</w:t>
      </w:r>
      <w:r w:rsidR="007959EC" w:rsidRPr="00A54A4D">
        <w:t>ā</w:t>
      </w:r>
      <w:r w:rsidR="00D75F08" w:rsidRPr="00A54A4D">
        <w:t xml:space="preserve">ori in parallel and not retrofitted into a </w:t>
      </w:r>
      <w:r w:rsidR="006D2B08" w:rsidRPr="00A54A4D">
        <w:t>W</w:t>
      </w:r>
      <w:r w:rsidR="00D75F08" w:rsidRPr="00A54A4D">
        <w:t>estern paradigm</w:t>
      </w:r>
      <w:r w:rsidR="00171C2D" w:rsidRPr="00A54A4D">
        <w:t xml:space="preserve">, </w:t>
      </w:r>
      <w:r w:rsidR="000547B7" w:rsidRPr="00A54A4D">
        <w:t>and that</w:t>
      </w:r>
      <w:r w:rsidR="003B5228" w:rsidRPr="00A54A4D">
        <w:t xml:space="preserve"> </w:t>
      </w:r>
      <w:r w:rsidR="00171C2D" w:rsidRPr="00A54A4D">
        <w:t>the place-based nature of mātauranga M</w:t>
      </w:r>
      <w:r w:rsidR="00F3370A" w:rsidRPr="00A54A4D">
        <w:t>āori means frameworks should be local, rather than national.</w:t>
      </w:r>
    </w:p>
    <w:p w14:paraId="5EE9B208" w14:textId="2B2CF940" w:rsidR="007B6206" w:rsidRPr="00A54A4D" w:rsidRDefault="00AB6DCF" w:rsidP="00B60B28">
      <w:pPr>
        <w:pStyle w:val="Heading5"/>
      </w:pPr>
      <w:r w:rsidRPr="00A54A4D">
        <w:rPr>
          <w:bCs/>
        </w:rPr>
        <w:t>Q4.</w:t>
      </w:r>
      <w:r w:rsidR="00C43339" w:rsidRPr="00A54A4D">
        <w:rPr>
          <w:bCs/>
        </w:rPr>
        <w:tab/>
      </w:r>
      <w:r w:rsidR="00C522E5" w:rsidRPr="00A54A4D">
        <w:t>How can the work of active kaitiaki contribute to environmental reporting?</w:t>
      </w:r>
    </w:p>
    <w:p w14:paraId="7A88D2F9" w14:textId="57260C45" w:rsidR="00AA3078" w:rsidRPr="00A54A4D" w:rsidRDefault="00D92845" w:rsidP="00B60B28">
      <w:pPr>
        <w:pStyle w:val="BodyText"/>
      </w:pPr>
      <w:r w:rsidRPr="00A54A4D">
        <w:t>Respondents</w:t>
      </w:r>
      <w:r w:rsidR="00AA3078" w:rsidRPr="00A54A4D">
        <w:t xml:space="preserve"> suggested that th</w:t>
      </w:r>
      <w:r w:rsidR="00C43339" w:rsidRPr="00A54A4D">
        <w:t>is</w:t>
      </w:r>
      <w:r w:rsidR="00AA3078" w:rsidRPr="00A54A4D">
        <w:t xml:space="preserve"> work can contribute</w:t>
      </w:r>
      <w:r w:rsidR="00413245" w:rsidRPr="00A54A4D">
        <w:t>:</w:t>
      </w:r>
    </w:p>
    <w:p w14:paraId="6E128C7F" w14:textId="76721B4D" w:rsidR="00AA3078" w:rsidRPr="00A54A4D" w:rsidRDefault="00AA3078" w:rsidP="00B60B28">
      <w:pPr>
        <w:pStyle w:val="Bullet"/>
      </w:pPr>
      <w:r w:rsidRPr="00A54A4D">
        <w:t>through pre-established and resourced lines of communication and data capture</w:t>
      </w:r>
      <w:r w:rsidR="00FD1EF8" w:rsidRPr="00A54A4D">
        <w:t>, for example,</w:t>
      </w:r>
      <w:r w:rsidR="00447ADA" w:rsidRPr="00A54A4D">
        <w:t xml:space="preserve"> </w:t>
      </w:r>
      <w:r w:rsidRPr="00A54A4D">
        <w:t>a geo-spatial platform</w:t>
      </w:r>
    </w:p>
    <w:p w14:paraId="2A5EFAE9" w14:textId="2365C6E8" w:rsidR="00CB58AA" w:rsidRPr="00A54A4D" w:rsidRDefault="00AA3078" w:rsidP="00B60B28">
      <w:pPr>
        <w:pStyle w:val="Bullet"/>
      </w:pPr>
      <w:r w:rsidRPr="00A54A4D">
        <w:t>by identif</w:t>
      </w:r>
      <w:r w:rsidR="002809E5" w:rsidRPr="00A54A4D">
        <w:t>ying</w:t>
      </w:r>
      <w:r w:rsidRPr="00A54A4D">
        <w:t xml:space="preserve"> relevant data and </w:t>
      </w:r>
      <w:r w:rsidR="002809E5" w:rsidRPr="00A54A4D">
        <w:t>providing</w:t>
      </w:r>
      <w:r w:rsidRPr="00A54A4D">
        <w:t xml:space="preserve"> locally relevant indicators, and timely and accurate monitoring</w:t>
      </w:r>
    </w:p>
    <w:p w14:paraId="05BA89AC" w14:textId="5C1F01E1" w:rsidR="008C22E8" w:rsidRPr="00A54A4D" w:rsidRDefault="00FD1EF8" w:rsidP="00B60B28">
      <w:pPr>
        <w:pStyle w:val="Bullet"/>
      </w:pPr>
      <w:r w:rsidRPr="00A54A4D">
        <w:t xml:space="preserve">by </w:t>
      </w:r>
      <w:r w:rsidR="00CB58AA" w:rsidRPr="00A54A4D">
        <w:t xml:space="preserve">ensuring that </w:t>
      </w:r>
      <w:r w:rsidR="006127A8" w:rsidRPr="00A54A4D">
        <w:t>Māori data is preserved and protected, and maintains its sovereignty or rangatiratanga</w:t>
      </w:r>
      <w:r w:rsidR="00AA3078" w:rsidRPr="00A54A4D">
        <w:t>.</w:t>
      </w:r>
    </w:p>
    <w:p w14:paraId="1315D917" w14:textId="6F63BCCD" w:rsidR="00AA3078" w:rsidRPr="00A54A4D" w:rsidRDefault="00D92845" w:rsidP="00B60B28">
      <w:pPr>
        <w:pStyle w:val="BodyText"/>
      </w:pPr>
      <w:r w:rsidRPr="00A54A4D">
        <w:t xml:space="preserve">One respondent </w:t>
      </w:r>
      <w:r w:rsidR="006D2B08" w:rsidRPr="00A54A4D">
        <w:t xml:space="preserve">gave </w:t>
      </w:r>
      <w:r w:rsidR="00B461EC" w:rsidRPr="00A54A4D">
        <w:t>positive examples of kaitiaki work that can contribute to environmental reporting</w:t>
      </w:r>
      <w:r w:rsidR="006D2B08" w:rsidRPr="00A54A4D">
        <w:t>,</w:t>
      </w:r>
      <w:r w:rsidR="00341441" w:rsidRPr="00A54A4D">
        <w:t xml:space="preserve"> including</w:t>
      </w:r>
      <w:r w:rsidR="00546581" w:rsidRPr="00A54A4D">
        <w:t xml:space="preserve"> </w:t>
      </w:r>
      <w:r w:rsidR="00AA3078" w:rsidRPr="00A54A4D">
        <w:t xml:space="preserve">the Wellington region Mana Whenua </w:t>
      </w:r>
      <w:r w:rsidR="00577480" w:rsidRPr="00A54A4D">
        <w:t>W</w:t>
      </w:r>
      <w:r w:rsidR="00AA3078" w:rsidRPr="00A54A4D">
        <w:t xml:space="preserve">haitua plan to return mana </w:t>
      </w:r>
      <w:r w:rsidR="001938C7" w:rsidRPr="00A54A4D">
        <w:t xml:space="preserve">(authority, power, spiritual power) </w:t>
      </w:r>
      <w:r w:rsidR="00AA3078" w:rsidRPr="00A54A4D">
        <w:t xml:space="preserve">to freshwater bodies and </w:t>
      </w:r>
      <w:r w:rsidR="00341441" w:rsidRPr="00A54A4D">
        <w:t xml:space="preserve">the </w:t>
      </w:r>
      <w:r w:rsidR="00AA3078" w:rsidRPr="00A54A4D">
        <w:t xml:space="preserve">mauriOmeter </w:t>
      </w:r>
      <w:r w:rsidR="00E25FEA" w:rsidRPr="00A54A4D">
        <w:t>model</w:t>
      </w:r>
      <w:r w:rsidR="00E70D3C" w:rsidRPr="00A54A4D" w:rsidDel="00546581">
        <w:t xml:space="preserve"> </w:t>
      </w:r>
      <w:r w:rsidR="00D61B11" w:rsidRPr="00A54A4D">
        <w:t>that</w:t>
      </w:r>
      <w:r w:rsidR="002C3688" w:rsidRPr="00A54A4D">
        <w:t xml:space="preserve"> </w:t>
      </w:r>
      <w:r w:rsidR="00A954E2" w:rsidRPr="00A54A4D">
        <w:t>measure</w:t>
      </w:r>
      <w:r w:rsidR="00D61B11" w:rsidRPr="00A54A4D">
        <w:t>s</w:t>
      </w:r>
      <w:r w:rsidR="00A954E2" w:rsidRPr="00A54A4D">
        <w:t xml:space="preserve"> sustainability</w:t>
      </w:r>
      <w:r w:rsidR="00D408E1" w:rsidRPr="00A54A4D">
        <w:t>.</w:t>
      </w:r>
    </w:p>
    <w:p w14:paraId="48AF8E98" w14:textId="0D85477F" w:rsidR="00C522E5" w:rsidRPr="00A54A4D" w:rsidRDefault="00AB6DCF" w:rsidP="00B60B28">
      <w:pPr>
        <w:pStyle w:val="Heading5"/>
      </w:pPr>
      <w:r w:rsidRPr="00A54A4D">
        <w:rPr>
          <w:bCs/>
        </w:rPr>
        <w:t>Q5.</w:t>
      </w:r>
      <w:r w:rsidR="005A164A" w:rsidRPr="00A54A4D">
        <w:rPr>
          <w:bCs/>
        </w:rPr>
        <w:tab/>
      </w:r>
      <w:r w:rsidR="00C522E5" w:rsidRPr="00A54A4D">
        <w:t xml:space="preserve">If a </w:t>
      </w:r>
      <w:r w:rsidR="006A5FEA" w:rsidRPr="00A54A4D">
        <w:t>s</w:t>
      </w:r>
      <w:r w:rsidR="00C522E5" w:rsidRPr="00A54A4D">
        <w:t xml:space="preserve">tanding </w:t>
      </w:r>
      <w:r w:rsidR="006A5FEA" w:rsidRPr="00A54A4D">
        <w:t>a</w:t>
      </w:r>
      <w:r w:rsidR="00C522E5" w:rsidRPr="00A54A4D">
        <w:t xml:space="preserve">dvisory </w:t>
      </w:r>
      <w:r w:rsidR="006A5FEA" w:rsidRPr="00A54A4D">
        <w:t>p</w:t>
      </w:r>
      <w:r w:rsidR="00C522E5" w:rsidRPr="00A54A4D">
        <w:t>anel was established</w:t>
      </w:r>
      <w:r w:rsidR="004E4752" w:rsidRPr="00A54A4D">
        <w:t>,</w:t>
      </w:r>
      <w:r w:rsidR="00C522E5" w:rsidRPr="00A54A4D">
        <w:t xml:space="preserve"> </w:t>
      </w:r>
      <w:r w:rsidR="004E4752" w:rsidRPr="00A54A4D">
        <w:t>h</w:t>
      </w:r>
      <w:r w:rsidR="00C522E5" w:rsidRPr="00A54A4D">
        <w:t>ow should it be organised to ensure that te ao M</w:t>
      </w:r>
      <w:r w:rsidR="00C522E5" w:rsidRPr="00A54A4D">
        <w:rPr>
          <w:rFonts w:cstheme="minorHAnsi"/>
        </w:rPr>
        <w:t>ā</w:t>
      </w:r>
      <w:r w:rsidR="00C522E5" w:rsidRPr="00A54A4D">
        <w:t>ori</w:t>
      </w:r>
      <w:r w:rsidR="00256D2C" w:rsidRPr="00A54A4D">
        <w:t xml:space="preserve"> voices are represented? What roles and responsibilities should representatives have to ensure te ao M</w:t>
      </w:r>
      <w:r w:rsidR="00256D2C" w:rsidRPr="00A54A4D">
        <w:rPr>
          <w:rFonts w:cstheme="minorHAnsi"/>
        </w:rPr>
        <w:t>ā</w:t>
      </w:r>
      <w:r w:rsidR="00256D2C" w:rsidRPr="00A54A4D">
        <w:t>ori is meaningfully represented in environmental reporting?</w:t>
      </w:r>
    </w:p>
    <w:p w14:paraId="4C0B6F37" w14:textId="419E5353" w:rsidR="00EA5960" w:rsidRPr="00A54A4D" w:rsidRDefault="006D2B08" w:rsidP="00B7242D">
      <w:pPr>
        <w:pStyle w:val="BodyText"/>
      </w:pPr>
      <w:r w:rsidRPr="00A54A4D">
        <w:t>Suggestions about m</w:t>
      </w:r>
      <w:r w:rsidR="0071044A" w:rsidRPr="00A54A4D">
        <w:t xml:space="preserve">embership </w:t>
      </w:r>
      <w:r w:rsidR="00585344" w:rsidRPr="00A54A4D">
        <w:t>included:</w:t>
      </w:r>
    </w:p>
    <w:p w14:paraId="6ECBDAC7" w14:textId="07EF3244" w:rsidR="00996DF1" w:rsidRPr="00A54A4D" w:rsidRDefault="007E39E3" w:rsidP="00B7242D">
      <w:pPr>
        <w:pStyle w:val="Bullet"/>
      </w:pPr>
      <w:r w:rsidRPr="00A54A4D">
        <w:t>an iwi representative configuration proportiona</w:t>
      </w:r>
      <w:r w:rsidR="00B14704" w:rsidRPr="00A54A4D">
        <w:t>l</w:t>
      </w:r>
      <w:r w:rsidRPr="00A54A4D">
        <w:t xml:space="preserve"> to their </w:t>
      </w:r>
      <w:bookmarkStart w:id="27" w:name="_Hlk105762394"/>
      <w:r w:rsidRPr="00A54A4D">
        <w:t>takiwā</w:t>
      </w:r>
      <w:bookmarkEnd w:id="27"/>
      <w:r w:rsidRPr="00A54A4D">
        <w:t xml:space="preserve"> </w:t>
      </w:r>
      <w:r w:rsidR="006D2B08" w:rsidRPr="00A54A4D">
        <w:t>(</w:t>
      </w:r>
      <w:r w:rsidRPr="00A54A4D">
        <w:t>area</w:t>
      </w:r>
      <w:r w:rsidR="006C1A39" w:rsidRPr="00A54A4D">
        <w:t xml:space="preserve">, </w:t>
      </w:r>
      <w:r w:rsidR="009F2A3F" w:rsidRPr="00A54A4D">
        <w:t>territory</w:t>
      </w:r>
      <w:r w:rsidR="006D2B08" w:rsidRPr="00A54A4D">
        <w:t>)</w:t>
      </w:r>
    </w:p>
    <w:p w14:paraId="2188F653" w14:textId="7C164819" w:rsidR="00EA5960" w:rsidRPr="00A54A4D" w:rsidRDefault="009A0500" w:rsidP="00B7242D">
      <w:pPr>
        <w:pStyle w:val="Bullet"/>
      </w:pPr>
      <w:r w:rsidRPr="00A54A4D">
        <w:t xml:space="preserve">having </w:t>
      </w:r>
      <w:r w:rsidR="005A28D5" w:rsidRPr="00A54A4D">
        <w:t>local</w:t>
      </w:r>
      <w:r w:rsidRPr="00A54A4D">
        <w:t xml:space="preserve"> </w:t>
      </w:r>
      <w:r w:rsidR="007E39E3" w:rsidRPr="00A54A4D">
        <w:t xml:space="preserve">Māori representatives </w:t>
      </w:r>
      <w:r w:rsidR="007178A1" w:rsidRPr="00A54A4D">
        <w:t xml:space="preserve">on the </w:t>
      </w:r>
      <w:r w:rsidR="0028289E" w:rsidRPr="00A54A4D">
        <w:t>standing advisory p</w:t>
      </w:r>
      <w:r w:rsidR="007178A1" w:rsidRPr="00A54A4D">
        <w:t xml:space="preserve">anel when the focus is on the environment in their </w:t>
      </w:r>
      <w:r w:rsidR="00A903CB" w:rsidRPr="00A54A4D">
        <w:t xml:space="preserve">specific </w:t>
      </w:r>
      <w:r w:rsidR="007178A1" w:rsidRPr="00A54A4D">
        <w:t>takiwā</w:t>
      </w:r>
    </w:p>
    <w:p w14:paraId="6D6A2D7A" w14:textId="52303A9C" w:rsidR="00392166" w:rsidRPr="00A54A4D" w:rsidRDefault="007E39E3" w:rsidP="00821F41">
      <w:pPr>
        <w:pStyle w:val="Bullet"/>
      </w:pPr>
      <w:r w:rsidRPr="00A54A4D">
        <w:lastRenderedPageBreak/>
        <w:t xml:space="preserve">representatives from all key groups including Māori, local government, </w:t>
      </w:r>
      <w:r w:rsidR="00B14704" w:rsidRPr="00A54A4D">
        <w:t>the Ministry</w:t>
      </w:r>
      <w:r w:rsidRPr="00A54A4D">
        <w:t>, Stats</w:t>
      </w:r>
      <w:r w:rsidR="00873507" w:rsidRPr="00A54A4D">
        <w:t> </w:t>
      </w:r>
      <w:r w:rsidRPr="00A54A4D">
        <w:t>NZ, C</w:t>
      </w:r>
      <w:r w:rsidR="00B14704" w:rsidRPr="00A54A4D">
        <w:t xml:space="preserve">rown research </w:t>
      </w:r>
      <w:r w:rsidR="00EF26B5" w:rsidRPr="00A54A4D">
        <w:t>institutes</w:t>
      </w:r>
      <w:r w:rsidRPr="00A54A4D">
        <w:t xml:space="preserve">, </w:t>
      </w:r>
      <w:r w:rsidR="00EF26B5" w:rsidRPr="00A54A4D">
        <w:t>non-governmental organisations</w:t>
      </w:r>
      <w:r w:rsidR="00BA26FF" w:rsidRPr="00A54A4D">
        <w:t xml:space="preserve">, </w:t>
      </w:r>
      <w:proofErr w:type="gramStart"/>
      <w:r w:rsidRPr="00A54A4D">
        <w:t>business</w:t>
      </w:r>
      <w:proofErr w:type="gramEnd"/>
      <w:r w:rsidRPr="00A54A4D">
        <w:t xml:space="preserve"> and industry bodies</w:t>
      </w:r>
    </w:p>
    <w:p w14:paraId="60BAC9BC" w14:textId="723E72D0" w:rsidR="00392166" w:rsidRPr="00A54A4D" w:rsidRDefault="00300C94" w:rsidP="00821F41">
      <w:pPr>
        <w:pStyle w:val="Bullet"/>
      </w:pPr>
      <w:r w:rsidRPr="00A54A4D">
        <w:t>authentic mātauranga Māori practitioners</w:t>
      </w:r>
      <w:r w:rsidR="006D2B08" w:rsidRPr="00A54A4D">
        <w:t>,</w:t>
      </w:r>
      <w:r w:rsidRPr="00A54A4D">
        <w:t xml:space="preserve"> </w:t>
      </w:r>
      <w:r w:rsidR="00890016" w:rsidRPr="00A54A4D">
        <w:t xml:space="preserve">to </w:t>
      </w:r>
      <w:r w:rsidR="006D2B08" w:rsidRPr="00A54A4D">
        <w:t xml:space="preserve">meaningfully represent </w:t>
      </w:r>
      <w:r w:rsidR="00890016" w:rsidRPr="00A54A4D">
        <w:t>te ao Māori.</w:t>
      </w:r>
    </w:p>
    <w:p w14:paraId="46FF256F" w14:textId="7026F729" w:rsidR="008B1D7D" w:rsidRPr="00A54A4D" w:rsidRDefault="00B34210" w:rsidP="00821F41">
      <w:pPr>
        <w:pStyle w:val="BodyText"/>
      </w:pPr>
      <w:r w:rsidRPr="00A54A4D">
        <w:t>On</w:t>
      </w:r>
      <w:r w:rsidR="007E39E3" w:rsidRPr="00A54A4D">
        <w:t xml:space="preserve"> roles and responsibilities</w:t>
      </w:r>
      <w:r w:rsidR="0019714A" w:rsidRPr="00A54A4D">
        <w:t xml:space="preserve">, </w:t>
      </w:r>
      <w:r w:rsidR="006B7693" w:rsidRPr="00A54A4D">
        <w:t>respondents</w:t>
      </w:r>
      <w:r w:rsidR="0019714A" w:rsidRPr="00A54A4D">
        <w:t xml:space="preserve"> </w:t>
      </w:r>
      <w:r w:rsidR="00CD51FB" w:rsidRPr="00A54A4D">
        <w:t>said that:</w:t>
      </w:r>
    </w:p>
    <w:p w14:paraId="4492EE60" w14:textId="2113EE0B" w:rsidR="008B1D7D" w:rsidRPr="00A54A4D" w:rsidRDefault="00CD51FB" w:rsidP="00821F41">
      <w:pPr>
        <w:pStyle w:val="Bullet"/>
      </w:pPr>
      <w:r w:rsidRPr="00A54A4D">
        <w:t>t</w:t>
      </w:r>
      <w:r w:rsidR="007E39E3" w:rsidRPr="00A54A4D">
        <w:t xml:space="preserve">akiwā representatives must retain rangatiratanga over </w:t>
      </w:r>
      <w:r w:rsidR="0079517C" w:rsidRPr="00A54A4D">
        <w:t xml:space="preserve">how </w:t>
      </w:r>
      <w:r w:rsidR="007E39E3" w:rsidRPr="00A54A4D">
        <w:t>Māori concepts</w:t>
      </w:r>
      <w:r w:rsidR="00B23D5F" w:rsidRPr="00A54A4D">
        <w:t>,</w:t>
      </w:r>
      <w:r w:rsidR="007E39E3" w:rsidRPr="00A54A4D">
        <w:t xml:space="preserve"> taonga</w:t>
      </w:r>
      <w:r w:rsidR="00B23D5F" w:rsidRPr="00A54A4D">
        <w:t>,</w:t>
      </w:r>
      <w:r w:rsidR="007E39E3" w:rsidRPr="00A54A4D">
        <w:t xml:space="preserve"> species and environs are described</w:t>
      </w:r>
    </w:p>
    <w:p w14:paraId="33FD0493" w14:textId="19B1C3A6" w:rsidR="001B1C52" w:rsidRPr="00A54A4D" w:rsidRDefault="00B8121C" w:rsidP="00821F41">
      <w:pPr>
        <w:pStyle w:val="Bullet"/>
      </w:pPr>
      <w:r w:rsidRPr="00A54A4D">
        <w:t xml:space="preserve">standing advisory </w:t>
      </w:r>
      <w:r w:rsidR="00B34210" w:rsidRPr="00A54A4D">
        <w:t xml:space="preserve">panel </w:t>
      </w:r>
      <w:r w:rsidR="00CD51FB" w:rsidRPr="00A54A4D">
        <w:t>m</w:t>
      </w:r>
      <w:r w:rsidR="007E39E3" w:rsidRPr="00A54A4D">
        <w:t>embers should be tasked with considering te ao Māori as part of their deliberations and advice</w:t>
      </w:r>
    </w:p>
    <w:p w14:paraId="207EC141" w14:textId="709722C2" w:rsidR="007E39E3" w:rsidRPr="00A54A4D" w:rsidRDefault="00B23D5F" w:rsidP="00821F41">
      <w:pPr>
        <w:pStyle w:val="Bullet"/>
      </w:pPr>
      <w:r w:rsidRPr="00A54A4D">
        <w:t>t</w:t>
      </w:r>
      <w:r w:rsidR="007E39E3" w:rsidRPr="00A54A4D">
        <w:t xml:space="preserve">he </w:t>
      </w:r>
      <w:r w:rsidR="00D74250" w:rsidRPr="00A54A4D">
        <w:t xml:space="preserve">standing advisory </w:t>
      </w:r>
      <w:r w:rsidR="007E39E3" w:rsidRPr="00A54A4D">
        <w:t>panel should act as a committee of thought leaders and positive collaborators</w:t>
      </w:r>
      <w:r w:rsidR="00B34210" w:rsidRPr="00A54A4D">
        <w:t>,</w:t>
      </w:r>
      <w:r w:rsidR="007E39E3" w:rsidRPr="00A54A4D">
        <w:t xml:space="preserve"> with an annual refresh and rotation of roles.</w:t>
      </w:r>
    </w:p>
    <w:p w14:paraId="2D177527" w14:textId="5A7C660C" w:rsidR="00667E62" w:rsidRPr="00A54A4D" w:rsidRDefault="006B7693" w:rsidP="00821F41">
      <w:pPr>
        <w:pStyle w:val="BodyText"/>
      </w:pPr>
      <w:r w:rsidRPr="00A54A4D">
        <w:t>Respondents</w:t>
      </w:r>
      <w:r w:rsidR="00667E62" w:rsidRPr="00A54A4D">
        <w:t xml:space="preserve"> noted that any national standing advisory panel should not infringe on </w:t>
      </w:r>
      <w:r w:rsidR="00415F01" w:rsidRPr="00A54A4D">
        <w:t>the mana and rangatiratanga of iwi at place</w:t>
      </w:r>
      <w:r w:rsidR="00E55B50" w:rsidRPr="00A54A4D">
        <w:t>, and that participants must be remunerated.</w:t>
      </w:r>
    </w:p>
    <w:p w14:paraId="66EC1E29" w14:textId="3D5DD9E7" w:rsidR="008428F3" w:rsidRPr="00A54A4D" w:rsidRDefault="00AB6DCF" w:rsidP="00821F41">
      <w:pPr>
        <w:pStyle w:val="Heading5"/>
        <w:rPr>
          <w:bCs/>
        </w:rPr>
      </w:pPr>
      <w:r w:rsidRPr="00A54A4D">
        <w:rPr>
          <w:bCs/>
        </w:rPr>
        <w:t>Q6.</w:t>
      </w:r>
      <w:r w:rsidR="005A164A" w:rsidRPr="00A54A4D">
        <w:rPr>
          <w:bCs/>
        </w:rPr>
        <w:tab/>
      </w:r>
      <w:r w:rsidR="001C7F68" w:rsidRPr="00A54A4D">
        <w:t xml:space="preserve">Is participation in a </w:t>
      </w:r>
      <w:r w:rsidR="005C1F41" w:rsidRPr="00A54A4D">
        <w:t>s</w:t>
      </w:r>
      <w:r w:rsidR="001C7F68" w:rsidRPr="00A54A4D">
        <w:t xml:space="preserve">tanding </w:t>
      </w:r>
      <w:r w:rsidR="005C1F41" w:rsidRPr="00A54A4D">
        <w:t>a</w:t>
      </w:r>
      <w:r w:rsidR="001C7F68" w:rsidRPr="00A54A4D">
        <w:t xml:space="preserve">dvisory </w:t>
      </w:r>
      <w:r w:rsidR="005C1F41" w:rsidRPr="00A54A4D">
        <w:t>p</w:t>
      </w:r>
      <w:r w:rsidR="001C7F68" w:rsidRPr="00A54A4D">
        <w:t>anel preferred, or is a dedicated committee or panel needed?</w:t>
      </w:r>
      <w:r w:rsidR="00AF1E14" w:rsidRPr="00A54A4D">
        <w:rPr>
          <w:bCs/>
        </w:rPr>
        <w:t xml:space="preserve"> </w:t>
      </w:r>
      <w:r w:rsidR="008428F3" w:rsidRPr="00A54A4D">
        <w:t>What other options should be considered? Please</w:t>
      </w:r>
      <w:r w:rsidR="00821F41" w:rsidRPr="00A54A4D">
        <w:t> </w:t>
      </w:r>
      <w:r w:rsidR="008428F3" w:rsidRPr="00A54A4D">
        <w:t>explain your answer.</w:t>
      </w:r>
    </w:p>
    <w:p w14:paraId="504F0443" w14:textId="635EF312" w:rsidR="00027B9B" w:rsidRPr="00A54A4D" w:rsidRDefault="00027B9B" w:rsidP="00821F41">
      <w:pPr>
        <w:pStyle w:val="BodyText"/>
      </w:pPr>
      <w:r w:rsidRPr="00A54A4D">
        <w:t xml:space="preserve">One </w:t>
      </w:r>
      <w:r w:rsidR="00415F01" w:rsidRPr="00A54A4D">
        <w:t>respondent</w:t>
      </w:r>
      <w:r w:rsidRPr="00A54A4D">
        <w:t xml:space="preserve"> </w:t>
      </w:r>
      <w:r w:rsidR="00CC20F7" w:rsidRPr="00A54A4D">
        <w:t>preferred</w:t>
      </w:r>
      <w:r w:rsidRPr="00A54A4D">
        <w:t xml:space="preserve"> participation on </w:t>
      </w:r>
      <w:r w:rsidR="008D3709" w:rsidRPr="00A54A4D">
        <w:t>a single</w:t>
      </w:r>
      <w:r w:rsidRPr="00A54A4D">
        <w:t xml:space="preserve"> panel, because separate panel</w:t>
      </w:r>
      <w:r w:rsidR="0027764C" w:rsidRPr="00A54A4D">
        <w:t>s</w:t>
      </w:r>
      <w:r w:rsidRPr="00A54A4D">
        <w:t xml:space="preserve"> could lead to </w:t>
      </w:r>
      <w:r w:rsidR="008766D4" w:rsidRPr="00A54A4D">
        <w:t>‘</w:t>
      </w:r>
      <w:r w:rsidRPr="00A54A4D">
        <w:t>us and them</w:t>
      </w:r>
      <w:r w:rsidR="008766D4" w:rsidRPr="00A54A4D">
        <w:t>’</w:t>
      </w:r>
      <w:r w:rsidRPr="00A54A4D">
        <w:t xml:space="preserve"> conflicts. Another s</w:t>
      </w:r>
      <w:r w:rsidR="00161F22" w:rsidRPr="00A54A4D">
        <w:t>aid</w:t>
      </w:r>
      <w:r w:rsidRPr="00A54A4D">
        <w:t xml:space="preserve"> that participation on the </w:t>
      </w:r>
      <w:r w:rsidR="00010EC8" w:rsidRPr="00A54A4D">
        <w:t>standing advisory panel</w:t>
      </w:r>
      <w:r w:rsidRPr="00A54A4D">
        <w:t xml:space="preserve"> must be protected for Māori but</w:t>
      </w:r>
      <w:r w:rsidR="00010EC8" w:rsidRPr="00A54A4D">
        <w:t>,</w:t>
      </w:r>
      <w:r w:rsidRPr="00A54A4D">
        <w:t xml:space="preserve"> in addition</w:t>
      </w:r>
      <w:r w:rsidR="00075A32" w:rsidRPr="00A54A4D">
        <w:t>,</w:t>
      </w:r>
      <w:r w:rsidRPr="00A54A4D">
        <w:t xml:space="preserve"> a dedicated committee </w:t>
      </w:r>
      <w:r w:rsidR="00075A32" w:rsidRPr="00A54A4D">
        <w:t xml:space="preserve">is </w:t>
      </w:r>
      <w:r w:rsidRPr="00A54A4D">
        <w:t xml:space="preserve">needed for the ongoing protection of Māori data. </w:t>
      </w:r>
      <w:r w:rsidR="00075A32" w:rsidRPr="00A54A4D">
        <w:t xml:space="preserve">Another </w:t>
      </w:r>
      <w:r w:rsidRPr="00A54A4D">
        <w:t>preferred individual iwi takiwā panel</w:t>
      </w:r>
      <w:r w:rsidR="001E2AE3" w:rsidRPr="00A54A4D">
        <w:t>s</w:t>
      </w:r>
      <w:r w:rsidR="00883213" w:rsidRPr="00A54A4D">
        <w:t>,</w:t>
      </w:r>
      <w:r w:rsidR="004C348D" w:rsidRPr="00A54A4D">
        <w:t xml:space="preserve"> and </w:t>
      </w:r>
      <w:r w:rsidR="007F3BAC" w:rsidRPr="00A54A4D">
        <w:t xml:space="preserve">stated </w:t>
      </w:r>
      <w:r w:rsidR="004C348D" w:rsidRPr="00A54A4D">
        <w:t>that a</w:t>
      </w:r>
      <w:r w:rsidRPr="00A54A4D">
        <w:t>ny national panel would need to have takiwā-proportionate representation</w:t>
      </w:r>
      <w:r w:rsidR="004C348D" w:rsidRPr="00A54A4D">
        <w:t>.</w:t>
      </w:r>
    </w:p>
    <w:p w14:paraId="0263685E" w14:textId="2B0A751E" w:rsidR="00027B9B" w:rsidRPr="00A54A4D" w:rsidRDefault="00CC4E3D" w:rsidP="00821F41">
      <w:pPr>
        <w:pStyle w:val="BodyText"/>
      </w:pPr>
      <w:bookmarkStart w:id="28" w:name="_Hlk105854395"/>
      <w:r w:rsidRPr="00A54A4D">
        <w:t xml:space="preserve">Respondents also </w:t>
      </w:r>
      <w:r w:rsidR="00CC20F7" w:rsidRPr="00A54A4D">
        <w:t>called for</w:t>
      </w:r>
      <w:r w:rsidR="003C3136" w:rsidRPr="00A54A4D">
        <w:t>:</w:t>
      </w:r>
    </w:p>
    <w:p w14:paraId="2EBBE176" w14:textId="766F9E6B" w:rsidR="005955A0" w:rsidRPr="00A54A4D" w:rsidRDefault="00027B9B" w:rsidP="00821F41">
      <w:pPr>
        <w:pStyle w:val="Bullet"/>
      </w:pPr>
      <w:r w:rsidRPr="00A54A4D">
        <w:t>seats for various representatives</w:t>
      </w:r>
      <w:r w:rsidR="00CC20F7" w:rsidRPr="00A54A4D">
        <w:t>,</w:t>
      </w:r>
      <w:r w:rsidRPr="00A54A4D">
        <w:t xml:space="preserve"> so all voices are heard</w:t>
      </w:r>
    </w:p>
    <w:p w14:paraId="3AA79273" w14:textId="3114E485" w:rsidR="00027B9B" w:rsidRPr="00A54A4D" w:rsidRDefault="00027B9B" w:rsidP="00821F41">
      <w:pPr>
        <w:pStyle w:val="Bullet"/>
      </w:pPr>
      <w:r w:rsidRPr="00A54A4D">
        <w:t>democratic process</w:t>
      </w:r>
      <w:r w:rsidR="00F57FE2" w:rsidRPr="00A54A4D">
        <w:t>es</w:t>
      </w:r>
    </w:p>
    <w:p w14:paraId="1D4FA74D" w14:textId="29EA5D50" w:rsidR="00027B9B" w:rsidRPr="00A54A4D" w:rsidRDefault="00027B9B" w:rsidP="00821F41">
      <w:pPr>
        <w:pStyle w:val="Bullet"/>
      </w:pPr>
      <w:r w:rsidRPr="00A54A4D">
        <w:t xml:space="preserve">a limited tenure for panel members so there is </w:t>
      </w:r>
      <w:r w:rsidR="00030863" w:rsidRPr="00A54A4D">
        <w:t xml:space="preserve">ongoing </w:t>
      </w:r>
      <w:r w:rsidRPr="00A54A4D">
        <w:t>rotation and refresh</w:t>
      </w:r>
    </w:p>
    <w:p w14:paraId="420F50BF" w14:textId="7FEB0DF1" w:rsidR="005955A0" w:rsidRPr="00A54A4D" w:rsidRDefault="00027B9B" w:rsidP="00821F41">
      <w:pPr>
        <w:pStyle w:val="Bullet"/>
      </w:pPr>
      <w:r w:rsidRPr="00A54A4D">
        <w:t xml:space="preserve">checks on </w:t>
      </w:r>
      <w:r w:rsidR="00CC20F7" w:rsidRPr="00A54A4D">
        <w:t xml:space="preserve">panel members’ </w:t>
      </w:r>
      <w:r w:rsidRPr="00A54A4D">
        <w:t>areas of conflict</w:t>
      </w:r>
    </w:p>
    <w:p w14:paraId="08DCFC3A" w14:textId="0121C3D0" w:rsidR="009433A4" w:rsidRPr="00A54A4D" w:rsidRDefault="00027B9B" w:rsidP="00821F41">
      <w:pPr>
        <w:pStyle w:val="Bullet"/>
      </w:pPr>
      <w:r w:rsidRPr="00A54A4D">
        <w:t xml:space="preserve">protection </w:t>
      </w:r>
      <w:r w:rsidR="00CC20F7" w:rsidRPr="00A54A4D">
        <w:t xml:space="preserve">of panels members </w:t>
      </w:r>
      <w:r w:rsidRPr="00A54A4D">
        <w:t>from harassment</w:t>
      </w:r>
      <w:r w:rsidR="003C3136" w:rsidRPr="00A54A4D">
        <w:t>.</w:t>
      </w:r>
    </w:p>
    <w:bookmarkEnd w:id="28"/>
    <w:p w14:paraId="118A5F1B" w14:textId="3CADE317" w:rsidR="009544C6" w:rsidRPr="00A54A4D" w:rsidRDefault="009544C6" w:rsidP="00821F41">
      <w:pPr>
        <w:pStyle w:val="Heading5"/>
        <w:rPr>
          <w:color w:val="000000"/>
          <w:shd w:val="clear" w:color="auto" w:fill="E2EFDA"/>
        </w:rPr>
      </w:pPr>
      <w:r w:rsidRPr="00A54A4D">
        <w:t>Q7.</w:t>
      </w:r>
      <w:r w:rsidR="001C7DED" w:rsidRPr="00A54A4D">
        <w:tab/>
      </w:r>
      <w:r w:rsidR="007D79AA" w:rsidRPr="00A54A4D">
        <w:t>How would you like to see the reporting framework expanded to include mātauranga Māori?</w:t>
      </w:r>
    </w:p>
    <w:p w14:paraId="2221E52E" w14:textId="61DB250D" w:rsidR="004E11BA" w:rsidRPr="00A54A4D" w:rsidRDefault="004E11BA" w:rsidP="00821F41">
      <w:pPr>
        <w:pStyle w:val="BodyText"/>
      </w:pPr>
      <w:r w:rsidRPr="00A54A4D">
        <w:t>R</w:t>
      </w:r>
      <w:r w:rsidR="006132EA" w:rsidRPr="00A54A4D">
        <w:t>espondent</w:t>
      </w:r>
      <w:r w:rsidRPr="00A54A4D">
        <w:t xml:space="preserve">s </w:t>
      </w:r>
      <w:r w:rsidR="002D60C4" w:rsidRPr="00A54A4D">
        <w:t>said that:</w:t>
      </w:r>
    </w:p>
    <w:p w14:paraId="5B2D3FB9" w14:textId="0D31C4B9" w:rsidR="0000579C" w:rsidRPr="00A54A4D" w:rsidRDefault="002D60C4" w:rsidP="00821F41">
      <w:pPr>
        <w:pStyle w:val="Bullet"/>
      </w:pPr>
      <w:r w:rsidRPr="00A54A4D">
        <w:t>t</w:t>
      </w:r>
      <w:r w:rsidR="009D481C" w:rsidRPr="00A54A4D">
        <w:t>h</w:t>
      </w:r>
      <w:r w:rsidR="00E84E79" w:rsidRPr="00A54A4D">
        <w:t>e</w:t>
      </w:r>
      <w:r w:rsidR="009D481C" w:rsidRPr="00A54A4D">
        <w:t xml:space="preserve"> </w:t>
      </w:r>
      <w:r w:rsidR="00ED0B0E" w:rsidRPr="00A54A4D">
        <w:t xml:space="preserve">Crown </w:t>
      </w:r>
      <w:r w:rsidR="00E84E79" w:rsidRPr="00A54A4D">
        <w:t xml:space="preserve">should </w:t>
      </w:r>
      <w:r w:rsidR="00ED0B0E" w:rsidRPr="00A54A4D">
        <w:t>engage directly and more actively with</w:t>
      </w:r>
      <w:r w:rsidR="00AC17C4" w:rsidRPr="00A54A4D">
        <w:t xml:space="preserve"> Māori,</w:t>
      </w:r>
      <w:r w:rsidR="00ED0B0E" w:rsidRPr="00A54A4D">
        <w:t xml:space="preserve"> iwi and hapū to partner and co-design a new environmental reporting framework</w:t>
      </w:r>
      <w:r w:rsidR="00FA0ACA" w:rsidRPr="00A54A4D">
        <w:t>,</w:t>
      </w:r>
      <w:r w:rsidR="00391C99" w:rsidRPr="00A54A4D">
        <w:t xml:space="preserve"> and </w:t>
      </w:r>
      <w:r w:rsidR="00A100ED" w:rsidRPr="00A54A4D">
        <w:t xml:space="preserve">meet its </w:t>
      </w:r>
      <w:r w:rsidR="000B3298" w:rsidRPr="00A54A4D">
        <w:t>Tiriti</w:t>
      </w:r>
      <w:r w:rsidR="00A100ED" w:rsidRPr="00A54A4D">
        <w:t xml:space="preserve"> obligations more widely </w:t>
      </w:r>
      <w:r w:rsidR="002E4CBE" w:rsidRPr="00A54A4D">
        <w:t>in environmental reporting and management</w:t>
      </w:r>
      <w:r w:rsidR="00E30A95" w:rsidRPr="00A54A4D">
        <w:t>, and in data collection and protection</w:t>
      </w:r>
    </w:p>
    <w:p w14:paraId="1D68B208" w14:textId="4FAEAB2F" w:rsidR="00FF23B2" w:rsidRPr="00A54A4D" w:rsidRDefault="00013AAD" w:rsidP="00821F41">
      <w:pPr>
        <w:pStyle w:val="Bullet"/>
      </w:pPr>
      <w:r w:rsidRPr="00A54A4D">
        <w:t>a</w:t>
      </w:r>
      <w:r w:rsidR="00FF23B2" w:rsidRPr="00A54A4D">
        <w:t xml:space="preserve"> mātauranga-based reporting system could be created in parallel to the existing system</w:t>
      </w:r>
    </w:p>
    <w:p w14:paraId="1E75A4D5" w14:textId="76FD6E11" w:rsidR="00FF23B2" w:rsidRPr="00A54A4D" w:rsidRDefault="00013AAD" w:rsidP="00821F41">
      <w:pPr>
        <w:pStyle w:val="Bullet"/>
      </w:pPr>
      <w:r w:rsidRPr="00A54A4D">
        <w:t>t</w:t>
      </w:r>
      <w:r w:rsidR="00FF23B2" w:rsidRPr="00A54A4D">
        <w:t xml:space="preserve">he current system could be recreated to join up the fragmented aspects of data collection, interpretation, </w:t>
      </w:r>
      <w:proofErr w:type="gramStart"/>
      <w:r w:rsidR="00FF23B2" w:rsidRPr="00A54A4D">
        <w:t>narrative</w:t>
      </w:r>
      <w:proofErr w:type="gramEnd"/>
      <w:r w:rsidR="00FF23B2" w:rsidRPr="00A54A4D">
        <w:t xml:space="preserve"> and use</w:t>
      </w:r>
    </w:p>
    <w:p w14:paraId="42D43D79" w14:textId="3E5EF156" w:rsidR="001E2376" w:rsidRPr="00A54A4D" w:rsidRDefault="00AD5644" w:rsidP="00821F41">
      <w:pPr>
        <w:pStyle w:val="Bullet"/>
      </w:pPr>
      <w:r w:rsidRPr="00A54A4D">
        <w:t>a</w:t>
      </w:r>
      <w:r w:rsidR="00343C8C" w:rsidRPr="00A54A4D">
        <w:t>dequate</w:t>
      </w:r>
      <w:r w:rsidR="00ED0B0E" w:rsidRPr="00A54A4D">
        <w:t xml:space="preserve"> funding </w:t>
      </w:r>
      <w:r w:rsidR="00A06666" w:rsidRPr="00A54A4D">
        <w:t xml:space="preserve">is needed </w:t>
      </w:r>
      <w:r w:rsidR="00ED0B0E" w:rsidRPr="00A54A4D">
        <w:t xml:space="preserve">for monitoring approaches and systems that are co-designed </w:t>
      </w:r>
      <w:r w:rsidR="007137BC" w:rsidRPr="00A54A4D">
        <w:t xml:space="preserve">for and </w:t>
      </w:r>
      <w:r w:rsidR="00ED0B0E" w:rsidRPr="00A54A4D">
        <w:t>by hapū</w:t>
      </w:r>
    </w:p>
    <w:p w14:paraId="44A7A6CC" w14:textId="5F47A1F2" w:rsidR="00034EF9" w:rsidRPr="00A54A4D" w:rsidRDefault="00AD5644" w:rsidP="00821F41">
      <w:pPr>
        <w:pStyle w:val="Bullet"/>
      </w:pPr>
      <w:r w:rsidRPr="00A54A4D">
        <w:lastRenderedPageBreak/>
        <w:t>t</w:t>
      </w:r>
      <w:r w:rsidR="0035500E" w:rsidRPr="00A54A4D">
        <w:t xml:space="preserve">he </w:t>
      </w:r>
      <w:r w:rsidR="00034EF9" w:rsidRPr="00A54A4D">
        <w:t xml:space="preserve">system needs to be responsive to Māori, </w:t>
      </w:r>
      <w:r w:rsidR="0035500E" w:rsidRPr="00A54A4D">
        <w:t>by</w:t>
      </w:r>
      <w:r w:rsidR="00034EF9" w:rsidRPr="00A54A4D">
        <w:t xml:space="preserve"> understanding what Māori values really mean</w:t>
      </w:r>
      <w:r w:rsidR="00A76D99" w:rsidRPr="00A54A4D">
        <w:t xml:space="preserve"> and</w:t>
      </w:r>
      <w:r w:rsidR="007317B6" w:rsidRPr="00A54A4D">
        <w:t xml:space="preserve"> </w:t>
      </w:r>
      <w:r w:rsidR="00034EF9" w:rsidRPr="00A54A4D">
        <w:t>collect</w:t>
      </w:r>
      <w:r w:rsidR="00A76D99" w:rsidRPr="00A54A4D">
        <w:t>ing</w:t>
      </w:r>
      <w:r w:rsidR="00034EF9" w:rsidRPr="00A54A4D">
        <w:t xml:space="preserve"> data re</w:t>
      </w:r>
      <w:r w:rsidR="00A76D99" w:rsidRPr="00A54A4D">
        <w:t>lating to</w:t>
      </w:r>
      <w:r w:rsidR="00034EF9" w:rsidRPr="00A54A4D">
        <w:t xml:space="preserve"> those values and related issues</w:t>
      </w:r>
    </w:p>
    <w:p w14:paraId="3514CA78" w14:textId="3B35F8D7" w:rsidR="00E7707B" w:rsidRPr="00A54A4D" w:rsidRDefault="00AD5644" w:rsidP="00821F41">
      <w:pPr>
        <w:pStyle w:val="Bullet"/>
      </w:pPr>
      <w:r w:rsidRPr="00A54A4D">
        <w:t>t</w:t>
      </w:r>
      <w:r w:rsidR="004525A0" w:rsidRPr="00A54A4D">
        <w:t xml:space="preserve">he framework </w:t>
      </w:r>
      <w:r w:rsidR="00B67E02" w:rsidRPr="00A54A4D">
        <w:t>should provide space for mātauranga Māori in its guiding principles and data</w:t>
      </w:r>
      <w:r w:rsidR="00A06666" w:rsidRPr="00A54A4D">
        <w:t xml:space="preserve"> </w:t>
      </w:r>
      <w:r w:rsidR="00B67E02" w:rsidRPr="00A54A4D">
        <w:t>capture</w:t>
      </w:r>
    </w:p>
    <w:p w14:paraId="4E8F246E" w14:textId="0C6E8682" w:rsidR="006A5E89" w:rsidRPr="00A54A4D" w:rsidRDefault="00081971" w:rsidP="00821F41">
      <w:pPr>
        <w:pStyle w:val="Bullet"/>
      </w:pPr>
      <w:r w:rsidRPr="00A54A4D">
        <w:t>Māori d</w:t>
      </w:r>
      <w:r w:rsidR="00B67E02" w:rsidRPr="00A54A4D">
        <w:t xml:space="preserve">ata sovereignty, </w:t>
      </w:r>
      <w:r w:rsidRPr="00A54A4D">
        <w:t xml:space="preserve">including </w:t>
      </w:r>
      <w:r w:rsidR="00B67E02" w:rsidRPr="00A54A4D">
        <w:t>intellectual property</w:t>
      </w:r>
      <w:r w:rsidR="00E7707B" w:rsidRPr="00A54A4D">
        <w:t xml:space="preserve">, </w:t>
      </w:r>
      <w:r w:rsidR="00B67E02" w:rsidRPr="00A54A4D">
        <w:t>data capture and use</w:t>
      </w:r>
      <w:r w:rsidR="00E7707B" w:rsidRPr="00A54A4D">
        <w:t>,</w:t>
      </w:r>
      <w:r w:rsidR="00B67E02" w:rsidRPr="00A54A4D">
        <w:t xml:space="preserve"> data infrastructure and accessibility</w:t>
      </w:r>
      <w:r w:rsidR="00E7707B" w:rsidRPr="00A54A4D">
        <w:t>,</w:t>
      </w:r>
      <w:r w:rsidR="00B67E02" w:rsidRPr="00A54A4D">
        <w:t xml:space="preserve"> need</w:t>
      </w:r>
      <w:r w:rsidR="00E7707B" w:rsidRPr="00A54A4D">
        <w:t>s</w:t>
      </w:r>
      <w:r w:rsidR="00B67E02" w:rsidRPr="00A54A4D">
        <w:t xml:space="preserve"> to be </w:t>
      </w:r>
      <w:r w:rsidRPr="00A54A4D">
        <w:t>considered</w:t>
      </w:r>
    </w:p>
    <w:p w14:paraId="189A6520" w14:textId="647912A2" w:rsidR="00797281" w:rsidRPr="00A54A4D" w:rsidRDefault="00AD5644" w:rsidP="00821F41">
      <w:pPr>
        <w:pStyle w:val="Bullet"/>
      </w:pPr>
      <w:r w:rsidRPr="00A54A4D">
        <w:t>r</w:t>
      </w:r>
      <w:r w:rsidR="00797281" w:rsidRPr="00A54A4D">
        <w:t xml:space="preserve">esponse indicators </w:t>
      </w:r>
      <w:r w:rsidR="004714A5" w:rsidRPr="00A54A4D">
        <w:t>would</w:t>
      </w:r>
      <w:r w:rsidR="00797281" w:rsidRPr="00A54A4D">
        <w:t xml:space="preserve"> allow Māori </w:t>
      </w:r>
      <w:r w:rsidR="00D769EE" w:rsidRPr="00A54A4D">
        <w:t>and</w:t>
      </w:r>
      <w:r w:rsidR="00303BEC" w:rsidRPr="00A54A4D">
        <w:t xml:space="preserve"> </w:t>
      </w:r>
      <w:r w:rsidR="00D769EE" w:rsidRPr="00A54A4D">
        <w:t>communities</w:t>
      </w:r>
      <w:r w:rsidR="00303BEC" w:rsidRPr="00A54A4D">
        <w:t xml:space="preserve"> </w:t>
      </w:r>
      <w:r w:rsidR="00797281" w:rsidRPr="00A54A4D">
        <w:t xml:space="preserve">to identify actions at </w:t>
      </w:r>
      <w:r w:rsidR="000E1E4D" w:rsidRPr="00A54A4D">
        <w:t>a</w:t>
      </w:r>
      <w:r w:rsidR="00797281" w:rsidRPr="00A54A4D">
        <w:t xml:space="preserve"> local level</w:t>
      </w:r>
      <w:r w:rsidR="00A06666" w:rsidRPr="00A54A4D">
        <w:t>,</w:t>
      </w:r>
      <w:r w:rsidR="00797281" w:rsidRPr="00A54A4D">
        <w:t xml:space="preserve"> and check if local actions are making a difference</w:t>
      </w:r>
    </w:p>
    <w:p w14:paraId="5E5C502F" w14:textId="007754AD" w:rsidR="00064476" w:rsidRPr="00A54A4D" w:rsidRDefault="00AD5644" w:rsidP="00821F41">
      <w:pPr>
        <w:pStyle w:val="Bullet"/>
      </w:pPr>
      <w:r w:rsidRPr="00A54A4D">
        <w:t>i</w:t>
      </w:r>
      <w:r w:rsidR="00461918" w:rsidRPr="00A54A4D">
        <w:t xml:space="preserve">wi and </w:t>
      </w:r>
      <w:r w:rsidR="00740D68" w:rsidRPr="00A54A4D">
        <w:t>h</w:t>
      </w:r>
      <w:r w:rsidR="00461918" w:rsidRPr="00A54A4D">
        <w:t xml:space="preserve">apū </w:t>
      </w:r>
      <w:r w:rsidR="00740D68" w:rsidRPr="00A54A4D">
        <w:t>m</w:t>
      </w:r>
      <w:r w:rsidR="00461918" w:rsidRPr="00A54A4D">
        <w:t xml:space="preserve">anagement </w:t>
      </w:r>
      <w:r w:rsidR="00740D68" w:rsidRPr="00A54A4D">
        <w:t>p</w:t>
      </w:r>
      <w:r w:rsidR="00461918" w:rsidRPr="00A54A4D">
        <w:t xml:space="preserve">lans and </w:t>
      </w:r>
      <w:r w:rsidR="00740D68" w:rsidRPr="00A54A4D">
        <w:t>c</w:t>
      </w:r>
      <w:r w:rsidR="00461918" w:rsidRPr="00A54A4D">
        <w:t xml:space="preserve">ultural </w:t>
      </w:r>
      <w:r w:rsidR="00740D68" w:rsidRPr="00A54A4D">
        <w:t>i</w:t>
      </w:r>
      <w:r w:rsidR="00461918" w:rsidRPr="00A54A4D">
        <w:t xml:space="preserve">mpact </w:t>
      </w:r>
      <w:r w:rsidR="00740D68" w:rsidRPr="00A54A4D">
        <w:t>a</w:t>
      </w:r>
      <w:r w:rsidR="00461918" w:rsidRPr="00A54A4D">
        <w:t>ssessments could be considered for environmental reporting</w:t>
      </w:r>
    </w:p>
    <w:p w14:paraId="183CEEA1" w14:textId="64AC981D" w:rsidR="007D2415" w:rsidRPr="00A54A4D" w:rsidRDefault="00AD5644" w:rsidP="00821F41">
      <w:pPr>
        <w:pStyle w:val="Bullet"/>
      </w:pPr>
      <w:r w:rsidRPr="00A54A4D">
        <w:t>t</w:t>
      </w:r>
      <w:r w:rsidR="00740D68" w:rsidRPr="00A54A4D">
        <w:t xml:space="preserve">he </w:t>
      </w:r>
      <w:r w:rsidR="007D2415" w:rsidRPr="00A54A4D">
        <w:t>release of reports could align with key events</w:t>
      </w:r>
      <w:r w:rsidR="002F7517" w:rsidRPr="00A54A4D">
        <w:t xml:space="preserve"> in the Māori calend</w:t>
      </w:r>
      <w:r w:rsidR="00681E48" w:rsidRPr="00A54A4D">
        <w:t>a</w:t>
      </w:r>
      <w:r w:rsidR="002F7517" w:rsidRPr="00A54A4D">
        <w:t>r, for example,</w:t>
      </w:r>
      <w:r w:rsidR="007D2415" w:rsidRPr="00A54A4D">
        <w:t xml:space="preserve"> Parihaka, Matariki</w:t>
      </w:r>
      <w:r w:rsidR="0033076D" w:rsidRPr="00A54A4D">
        <w:t xml:space="preserve"> or</w:t>
      </w:r>
      <w:r w:rsidR="007D2415" w:rsidRPr="00A54A4D">
        <w:t xml:space="preserve"> Koroneihana.</w:t>
      </w:r>
    </w:p>
    <w:p w14:paraId="5110FAB3" w14:textId="7A3132F7" w:rsidR="009A7F62" w:rsidRPr="00A54A4D" w:rsidRDefault="00FC35C8" w:rsidP="00821F41">
      <w:pPr>
        <w:pStyle w:val="BodyText"/>
      </w:pPr>
      <w:r w:rsidRPr="00A54A4D">
        <w:t>Issues include</w:t>
      </w:r>
      <w:r w:rsidR="009A7F62" w:rsidRPr="00A54A4D">
        <w:t>d:</w:t>
      </w:r>
    </w:p>
    <w:p w14:paraId="0DDA1E53" w14:textId="3C955069" w:rsidR="00EF5C79" w:rsidRPr="00A54A4D" w:rsidRDefault="00B9662E" w:rsidP="00821F41">
      <w:pPr>
        <w:pStyle w:val="Bullet"/>
      </w:pPr>
      <w:r w:rsidRPr="00A54A4D">
        <w:t>tru</w:t>
      </w:r>
      <w:r w:rsidR="00EF5C79" w:rsidRPr="00A54A4D">
        <w:t>st</w:t>
      </w:r>
      <w:r w:rsidR="001E2ACF" w:rsidRPr="00A54A4D">
        <w:t xml:space="preserve"> </w:t>
      </w:r>
      <w:r w:rsidR="00EF5C79" w:rsidRPr="00A54A4D">
        <w:t>levels</w:t>
      </w:r>
      <w:r w:rsidR="00ED0B0E" w:rsidRPr="00A54A4D">
        <w:t xml:space="preserve"> when it comes to environmental data</w:t>
      </w:r>
      <w:r w:rsidR="00EF5C79" w:rsidRPr="00A54A4D">
        <w:t xml:space="preserve">, noting iwi and hapū </w:t>
      </w:r>
      <w:r w:rsidR="00ED0B0E" w:rsidRPr="00A54A4D">
        <w:t>are likely to want to</w:t>
      </w:r>
      <w:r w:rsidR="006646C7">
        <w:t> </w:t>
      </w:r>
      <w:r w:rsidR="00ED0B0E" w:rsidRPr="00A54A4D">
        <w:t xml:space="preserve">carry out their own monitoring, and have their own ways of collecting, </w:t>
      </w:r>
      <w:proofErr w:type="gramStart"/>
      <w:r w:rsidR="00ED0B0E" w:rsidRPr="00A54A4D">
        <w:t>storing</w:t>
      </w:r>
      <w:proofErr w:type="gramEnd"/>
      <w:r w:rsidR="00ED0B0E" w:rsidRPr="00A54A4D">
        <w:t xml:space="preserve"> and describing the state of the environment</w:t>
      </w:r>
    </w:p>
    <w:p w14:paraId="479FCB50" w14:textId="2D1227E0" w:rsidR="00034EF9" w:rsidRPr="00A54A4D" w:rsidRDefault="00ED0B0E" w:rsidP="00821F41">
      <w:pPr>
        <w:pStyle w:val="Bullet"/>
      </w:pPr>
      <w:r w:rsidRPr="00A54A4D">
        <w:t xml:space="preserve">the </w:t>
      </w:r>
      <w:r w:rsidR="00554E7D" w:rsidRPr="00A54A4D">
        <w:t xml:space="preserve">need for the </w:t>
      </w:r>
      <w:r w:rsidRPr="00A54A4D">
        <w:t xml:space="preserve">ERA to state clearly what mātauranga </w:t>
      </w:r>
      <w:r w:rsidR="00B62D21" w:rsidRPr="00A54A4D">
        <w:t xml:space="preserve">Māori </w:t>
      </w:r>
      <w:r w:rsidRPr="00A54A4D">
        <w:t>is</w:t>
      </w:r>
      <w:r w:rsidR="001E2ACF" w:rsidRPr="00A54A4D">
        <w:t>,</w:t>
      </w:r>
      <w:r w:rsidRPr="00A54A4D">
        <w:t xml:space="preserve"> </w:t>
      </w:r>
      <w:r w:rsidR="00F16634" w:rsidRPr="00A54A4D">
        <w:t xml:space="preserve">to prevent </w:t>
      </w:r>
      <w:r w:rsidR="001E2ACF" w:rsidRPr="00A54A4D">
        <w:t>it</w:t>
      </w:r>
      <w:r w:rsidR="00B62D21" w:rsidRPr="00A54A4D">
        <w:t xml:space="preserve"> </w:t>
      </w:r>
      <w:r w:rsidR="00EE7A80" w:rsidRPr="00A54A4D">
        <w:t>being defined as science</w:t>
      </w:r>
      <w:r w:rsidR="00B43D67" w:rsidRPr="00A54A4D">
        <w:t xml:space="preserve"> within reporting</w:t>
      </w:r>
      <w:r w:rsidRPr="00A54A4D">
        <w:t>.</w:t>
      </w:r>
    </w:p>
    <w:p w14:paraId="1290AFA8" w14:textId="41A3431B" w:rsidR="00BE0A59" w:rsidRPr="00A54A4D" w:rsidRDefault="00BE0A59" w:rsidP="00821F41">
      <w:pPr>
        <w:pStyle w:val="Heading5"/>
      </w:pPr>
      <w:r w:rsidRPr="00A54A4D">
        <w:t>Q8</w:t>
      </w:r>
      <w:r w:rsidR="001C7DED" w:rsidRPr="00A54A4D">
        <w:t>.</w:t>
      </w:r>
      <w:r w:rsidR="005A164A" w:rsidRPr="00A54A4D">
        <w:tab/>
      </w:r>
      <w:r w:rsidRPr="00A54A4D">
        <w:t>How do you think mātauranga Māori can be better reflected and incorporated in</w:t>
      </w:r>
      <w:r w:rsidR="00873507" w:rsidRPr="00A54A4D">
        <w:t> </w:t>
      </w:r>
      <w:r w:rsidRPr="00A54A4D">
        <w:t>domain themes?</w:t>
      </w:r>
    </w:p>
    <w:p w14:paraId="55417841" w14:textId="62CB01E5" w:rsidR="00CD300A" w:rsidRPr="00A54A4D" w:rsidRDefault="00CD300A" w:rsidP="00821F41">
      <w:pPr>
        <w:pStyle w:val="BodyText"/>
      </w:pPr>
      <w:r w:rsidRPr="00A54A4D">
        <w:t>Respondents suggested that:</w:t>
      </w:r>
    </w:p>
    <w:p w14:paraId="67567988" w14:textId="004C8539" w:rsidR="007263A5" w:rsidRPr="00A54A4D" w:rsidRDefault="00CD300A" w:rsidP="00821F41">
      <w:pPr>
        <w:pStyle w:val="Bullet"/>
      </w:pPr>
      <w:r w:rsidRPr="00A54A4D">
        <w:t>a</w:t>
      </w:r>
      <w:r w:rsidR="00DD2C1D" w:rsidRPr="00A54A4D">
        <w:t xml:space="preserve">s </w:t>
      </w:r>
      <w:r w:rsidR="007D2415" w:rsidRPr="00A54A4D">
        <w:t>mā</w:t>
      </w:r>
      <w:r w:rsidR="00DD2C1D" w:rsidRPr="00A54A4D">
        <w:t>tauranga M</w:t>
      </w:r>
      <w:r w:rsidR="007D2415" w:rsidRPr="00A54A4D">
        <w:t>ā</w:t>
      </w:r>
      <w:r w:rsidR="00DD2C1D" w:rsidRPr="00A54A4D">
        <w:t xml:space="preserve">ori and te taiao are based on whakapapa </w:t>
      </w:r>
      <w:r w:rsidR="009D7582" w:rsidRPr="00A54A4D">
        <w:t>(ancestry, genealogy)</w:t>
      </w:r>
      <w:r w:rsidR="00DD2C1D" w:rsidRPr="00A54A4D">
        <w:t xml:space="preserve"> and taha</w:t>
      </w:r>
      <w:r w:rsidR="00873507" w:rsidRPr="00A54A4D">
        <w:t> </w:t>
      </w:r>
      <w:r w:rsidR="00DD2C1D" w:rsidRPr="00A54A4D">
        <w:t>wairua</w:t>
      </w:r>
      <w:r w:rsidR="0020444E" w:rsidRPr="00A54A4D">
        <w:t xml:space="preserve"> (</w:t>
      </w:r>
      <w:r w:rsidR="00C42C6F" w:rsidRPr="00A54A4D">
        <w:t>spiritual realm</w:t>
      </w:r>
      <w:r w:rsidR="00512BB7" w:rsidRPr="00A54A4D">
        <w:t>)</w:t>
      </w:r>
      <w:r w:rsidR="00F56D63" w:rsidRPr="00A54A4D">
        <w:t>,</w:t>
      </w:r>
      <w:r w:rsidR="005A164A" w:rsidRPr="00A54A4D">
        <w:t xml:space="preserve"> </w:t>
      </w:r>
      <w:r w:rsidR="00DD2C1D" w:rsidRPr="00A54A4D">
        <w:t xml:space="preserve">themes could include key </w:t>
      </w:r>
      <w:r w:rsidR="00A95B75" w:rsidRPr="00A54A4D">
        <w:t>a</w:t>
      </w:r>
      <w:r w:rsidR="00DD2C1D" w:rsidRPr="00A54A4D">
        <w:t xml:space="preserve">tua o </w:t>
      </w:r>
      <w:r w:rsidR="00A95B75" w:rsidRPr="00A54A4D">
        <w:t>t</w:t>
      </w:r>
      <w:r w:rsidR="00DD2C1D" w:rsidRPr="00A54A4D">
        <w:t xml:space="preserve">e </w:t>
      </w:r>
      <w:r w:rsidR="00A95B75" w:rsidRPr="00A54A4D">
        <w:t>t</w:t>
      </w:r>
      <w:r w:rsidR="00DD2C1D" w:rsidRPr="00A54A4D">
        <w:t>aiao</w:t>
      </w:r>
      <w:r w:rsidR="001E2ACF" w:rsidRPr="00A54A4D">
        <w:t xml:space="preserve"> (</w:t>
      </w:r>
      <w:r w:rsidR="006E4EDC" w:rsidRPr="00A54A4D">
        <w:t>gods of the environment</w:t>
      </w:r>
      <w:r w:rsidR="00150FF8" w:rsidRPr="00A54A4D">
        <w:t>)</w:t>
      </w:r>
    </w:p>
    <w:p w14:paraId="1C6000AF" w14:textId="0488E609" w:rsidR="007263A5" w:rsidRPr="00A54A4D" w:rsidRDefault="00DD2C1D" w:rsidP="00821F41">
      <w:pPr>
        <w:pStyle w:val="Bullet"/>
      </w:pPr>
      <w:r w:rsidRPr="00A54A4D">
        <w:t>M</w:t>
      </w:r>
      <w:r w:rsidR="003C7850" w:rsidRPr="00A54A4D">
        <w:t>ā</w:t>
      </w:r>
      <w:r w:rsidRPr="00A54A4D">
        <w:t>ori should design</w:t>
      </w:r>
      <w:r w:rsidR="007263A5" w:rsidRPr="00A54A4D">
        <w:t xml:space="preserve"> </w:t>
      </w:r>
      <w:r w:rsidRPr="00A54A4D">
        <w:t>the frameworks that suit their context</w:t>
      </w:r>
    </w:p>
    <w:p w14:paraId="56EF22CC" w14:textId="0E4A8F7E" w:rsidR="007263A5" w:rsidRPr="00A54A4D" w:rsidRDefault="00CD300A" w:rsidP="00821F41">
      <w:pPr>
        <w:pStyle w:val="Bullet"/>
      </w:pPr>
      <w:r w:rsidRPr="00A54A4D">
        <w:t>w</w:t>
      </w:r>
      <w:r w:rsidR="00DD2C1D" w:rsidRPr="00A54A4D">
        <w:t>ider concepts of wellbeing</w:t>
      </w:r>
      <w:r w:rsidR="0037552A" w:rsidRPr="00A54A4D">
        <w:t>,</w:t>
      </w:r>
      <w:r w:rsidR="00DD2C1D" w:rsidRPr="00A54A4D">
        <w:t xml:space="preserve"> such as health and social and economic wellbeing</w:t>
      </w:r>
      <w:r w:rsidR="0078747D" w:rsidRPr="00A54A4D">
        <w:t>, should be</w:t>
      </w:r>
      <w:r w:rsidR="00873507" w:rsidRPr="00A54A4D">
        <w:t> </w:t>
      </w:r>
      <w:r w:rsidR="0078747D" w:rsidRPr="00A54A4D">
        <w:t>integrated</w:t>
      </w:r>
    </w:p>
    <w:p w14:paraId="032D3711" w14:textId="1601934A" w:rsidR="007263A5" w:rsidRPr="00A54A4D" w:rsidRDefault="00251367" w:rsidP="00821F41">
      <w:pPr>
        <w:pStyle w:val="Bullet"/>
      </w:pPr>
      <w:r w:rsidRPr="00A54A4D">
        <w:t>s</w:t>
      </w:r>
      <w:r w:rsidR="00DD2C1D" w:rsidRPr="00A54A4D">
        <w:t xml:space="preserve">easonal and other natural cycles and the </w:t>
      </w:r>
      <w:bookmarkStart w:id="29" w:name="_Hlk105776078"/>
      <w:r w:rsidR="00DD2C1D" w:rsidRPr="00A54A4D">
        <w:t>maramataka</w:t>
      </w:r>
      <w:bookmarkEnd w:id="29"/>
      <w:r w:rsidR="00CD02F2" w:rsidRPr="00A54A4D">
        <w:t>,</w:t>
      </w:r>
      <w:r w:rsidR="00DD2C1D" w:rsidRPr="00A54A4D">
        <w:t xml:space="preserve"> which have some bearing on the monitoring of species, </w:t>
      </w:r>
      <w:proofErr w:type="gramStart"/>
      <w:r w:rsidR="00DD2C1D" w:rsidRPr="00A54A4D">
        <w:t>habitat</w:t>
      </w:r>
      <w:proofErr w:type="gramEnd"/>
      <w:r w:rsidR="00DD2C1D" w:rsidRPr="00A54A4D">
        <w:t xml:space="preserve"> and ecosystems</w:t>
      </w:r>
      <w:r w:rsidR="00CD02F2" w:rsidRPr="00A54A4D">
        <w:t>,</w:t>
      </w:r>
      <w:r w:rsidR="00DD2C1D" w:rsidRPr="00A54A4D">
        <w:t xml:space="preserve"> are potential considerations for te ao Māori and mātauranga-informed reporting.</w:t>
      </w:r>
    </w:p>
    <w:p w14:paraId="71859D79" w14:textId="282D2049" w:rsidR="00716162" w:rsidRPr="00A54A4D" w:rsidRDefault="00716162" w:rsidP="00821F41">
      <w:pPr>
        <w:pStyle w:val="Heading5"/>
      </w:pPr>
      <w:r w:rsidRPr="00A54A4D">
        <w:t>Q9.</w:t>
      </w:r>
      <w:r w:rsidR="009656D8" w:rsidRPr="00A54A4D">
        <w:tab/>
      </w:r>
      <w:r w:rsidRPr="00A54A4D">
        <w:t>How can environmental reporting be more inclusive of te ao M</w:t>
      </w:r>
      <w:r w:rsidRPr="00A54A4D">
        <w:rPr>
          <w:rFonts w:cstheme="minorHAnsi"/>
        </w:rPr>
        <w:t>ā</w:t>
      </w:r>
      <w:r w:rsidRPr="00A54A4D">
        <w:t>ori? What information should be included? Who should provide this information?</w:t>
      </w:r>
      <w:r w:rsidRPr="00A54A4D">
        <w:rPr>
          <w:bCs/>
        </w:rPr>
        <w:t xml:space="preserve"> </w:t>
      </w:r>
      <w:r w:rsidRPr="00A54A4D">
        <w:t>How can environmental reports be more useful for M</w:t>
      </w:r>
      <w:r w:rsidRPr="00A54A4D">
        <w:rPr>
          <w:rFonts w:cstheme="minorHAnsi"/>
        </w:rPr>
        <w:t>ā</w:t>
      </w:r>
      <w:r w:rsidRPr="00A54A4D">
        <w:t>ori audiences, and decision-making?</w:t>
      </w:r>
    </w:p>
    <w:p w14:paraId="4CD2A454" w14:textId="090F3ECA" w:rsidR="000933A6" w:rsidRPr="00A54A4D" w:rsidRDefault="004131A9" w:rsidP="00821F41">
      <w:pPr>
        <w:pStyle w:val="BodyText"/>
      </w:pPr>
      <w:r w:rsidRPr="00A54A4D">
        <w:t>Suggestions included</w:t>
      </w:r>
      <w:r w:rsidR="000933A6" w:rsidRPr="00A54A4D">
        <w:t>:</w:t>
      </w:r>
    </w:p>
    <w:p w14:paraId="47F6FF69" w14:textId="3EF10AA7" w:rsidR="000933A6" w:rsidRPr="00A54A4D" w:rsidRDefault="000933A6" w:rsidP="00821F41">
      <w:pPr>
        <w:pStyle w:val="Bullet"/>
      </w:pPr>
      <w:r w:rsidRPr="00A54A4D">
        <w:t>provid</w:t>
      </w:r>
      <w:r w:rsidR="00476DD8" w:rsidRPr="00A54A4D">
        <w:t>ing</w:t>
      </w:r>
      <w:r w:rsidRPr="00A54A4D">
        <w:t xml:space="preserve"> the space for inclusion, with no expectation that it will be filled</w:t>
      </w:r>
    </w:p>
    <w:p w14:paraId="69B13144" w14:textId="5D0D7CB9" w:rsidR="000933A6" w:rsidRPr="00A54A4D" w:rsidRDefault="000933A6" w:rsidP="00821F41">
      <w:pPr>
        <w:pStyle w:val="Bullet"/>
      </w:pPr>
      <w:r w:rsidRPr="00A54A4D">
        <w:t xml:space="preserve">using a partnership approach and co-design environmental reporting </w:t>
      </w:r>
      <w:r w:rsidR="00B16E42" w:rsidRPr="00A54A4D">
        <w:t>rather than</w:t>
      </w:r>
      <w:r w:rsidRPr="00A54A4D">
        <w:t xml:space="preserve"> retrofitting </w:t>
      </w:r>
      <w:r w:rsidR="00421640" w:rsidRPr="00A54A4D">
        <w:t>mā</w:t>
      </w:r>
      <w:r w:rsidRPr="00A54A4D">
        <w:t>tauranga M</w:t>
      </w:r>
      <w:r w:rsidR="00421640" w:rsidRPr="00A54A4D">
        <w:t>ā</w:t>
      </w:r>
      <w:r w:rsidRPr="00A54A4D">
        <w:t xml:space="preserve">ori into </w:t>
      </w:r>
      <w:r w:rsidR="00A41189" w:rsidRPr="00A54A4D">
        <w:t>W</w:t>
      </w:r>
      <w:r w:rsidRPr="00A54A4D">
        <w:t>estern paradigms</w:t>
      </w:r>
    </w:p>
    <w:p w14:paraId="4DBBDA8A" w14:textId="76DB90D5" w:rsidR="000933A6" w:rsidRPr="00A54A4D" w:rsidRDefault="000933A6" w:rsidP="00821F41">
      <w:pPr>
        <w:pStyle w:val="Bullet"/>
      </w:pPr>
      <w:r w:rsidRPr="00A54A4D">
        <w:t>Māori</w:t>
      </w:r>
      <w:r w:rsidR="00241000" w:rsidRPr="00A54A4D">
        <w:t xml:space="preserve"> leadership</w:t>
      </w:r>
    </w:p>
    <w:p w14:paraId="3ABBBBFF" w14:textId="3C8FEFEF" w:rsidR="000933A6" w:rsidRPr="00A54A4D" w:rsidRDefault="000933A6" w:rsidP="00821F41">
      <w:pPr>
        <w:pStyle w:val="Bullet"/>
      </w:pPr>
      <w:r w:rsidRPr="00A54A4D">
        <w:t>giv</w:t>
      </w:r>
      <w:r w:rsidR="007B04F1" w:rsidRPr="00A54A4D">
        <w:t>ing</w:t>
      </w:r>
      <w:r w:rsidRPr="00A54A4D">
        <w:t xml:space="preserve"> Māori permanent roles so that they can become experts in identifying and adapting to environmental change</w:t>
      </w:r>
    </w:p>
    <w:p w14:paraId="4F27F3A3" w14:textId="01CB6720" w:rsidR="000933A6" w:rsidRPr="00A54A4D" w:rsidRDefault="000933A6" w:rsidP="00821F41">
      <w:pPr>
        <w:pStyle w:val="Bullet"/>
      </w:pPr>
      <w:r w:rsidRPr="00A54A4D">
        <w:lastRenderedPageBreak/>
        <w:t>involv</w:t>
      </w:r>
      <w:r w:rsidR="0066536E" w:rsidRPr="00A54A4D">
        <w:t>ing</w:t>
      </w:r>
      <w:r w:rsidRPr="00A54A4D">
        <w:t xml:space="preserve"> Māori in creating, </w:t>
      </w:r>
      <w:proofErr w:type="gramStart"/>
      <w:r w:rsidRPr="00A54A4D">
        <w:t>changing</w:t>
      </w:r>
      <w:proofErr w:type="gramEnd"/>
      <w:r w:rsidRPr="00A54A4D">
        <w:t xml:space="preserve"> and evaluating the indicators</w:t>
      </w:r>
    </w:p>
    <w:p w14:paraId="4ABA916D" w14:textId="4BA210D1" w:rsidR="000933A6" w:rsidRPr="00A54A4D" w:rsidRDefault="000933A6" w:rsidP="00821F41">
      <w:pPr>
        <w:pStyle w:val="Bullet"/>
      </w:pPr>
      <w:r w:rsidRPr="00A54A4D">
        <w:t>pay</w:t>
      </w:r>
      <w:r w:rsidR="0066536E" w:rsidRPr="00A54A4D">
        <w:t>ing</w:t>
      </w:r>
      <w:r w:rsidRPr="00A54A4D">
        <w:t xml:space="preserve"> Māori for their involvement</w:t>
      </w:r>
    </w:p>
    <w:p w14:paraId="7269DAEF" w14:textId="4C38FF92" w:rsidR="000933A6" w:rsidRPr="00A54A4D" w:rsidRDefault="000933A6" w:rsidP="00821F41">
      <w:pPr>
        <w:pStyle w:val="Bullet"/>
      </w:pPr>
      <w:r w:rsidRPr="00A54A4D">
        <w:t>co-develop</w:t>
      </w:r>
      <w:r w:rsidR="006C50C4" w:rsidRPr="00A54A4D">
        <w:t>ing</w:t>
      </w:r>
      <w:r w:rsidRPr="00A54A4D">
        <w:t xml:space="preserve"> core indicators</w:t>
      </w:r>
    </w:p>
    <w:p w14:paraId="620108F2" w14:textId="672F72ED" w:rsidR="000933A6" w:rsidRPr="00A54A4D" w:rsidRDefault="000933A6" w:rsidP="00821F41">
      <w:pPr>
        <w:pStyle w:val="Bullet"/>
      </w:pPr>
      <w:r w:rsidRPr="00A54A4D">
        <w:t>includ</w:t>
      </w:r>
      <w:r w:rsidR="006C50C4" w:rsidRPr="00A54A4D">
        <w:t>ing</w:t>
      </w:r>
      <w:r w:rsidRPr="00A54A4D">
        <w:t xml:space="preserve"> items linked to Māori cultural identity, such as the state of mauri and key taonga species</w:t>
      </w:r>
      <w:r w:rsidR="00C045C2" w:rsidRPr="00A54A4D">
        <w:t>,</w:t>
      </w:r>
      <w:r w:rsidRPr="00A54A4D">
        <w:t xml:space="preserve"> in reporting</w:t>
      </w:r>
    </w:p>
    <w:p w14:paraId="5CC10B26" w14:textId="792C7632" w:rsidR="000933A6" w:rsidRPr="00A54A4D" w:rsidRDefault="000933A6" w:rsidP="00821F41">
      <w:pPr>
        <w:pStyle w:val="Bullet"/>
      </w:pPr>
      <w:r w:rsidRPr="00A54A4D">
        <w:t>includ</w:t>
      </w:r>
      <w:r w:rsidR="00C045C2" w:rsidRPr="00A54A4D">
        <w:t>ing</w:t>
      </w:r>
      <w:r w:rsidRPr="00A54A4D">
        <w:t xml:space="preserve"> observations of local environs and species over time, with the information provided by mana whenua and their customary practitioners</w:t>
      </w:r>
    </w:p>
    <w:p w14:paraId="74D58579" w14:textId="047237EE" w:rsidR="000933A6" w:rsidRPr="00A54A4D" w:rsidRDefault="000933A6" w:rsidP="00821F41">
      <w:pPr>
        <w:pStyle w:val="Bullet"/>
      </w:pPr>
      <w:r w:rsidRPr="00A54A4D">
        <w:t>address</w:t>
      </w:r>
      <w:r w:rsidR="00FA0324" w:rsidRPr="00A54A4D">
        <w:t>ing</w:t>
      </w:r>
      <w:r w:rsidRPr="00A54A4D">
        <w:t xml:space="preserve"> Māori audiences</w:t>
      </w:r>
      <w:r w:rsidR="00A97956" w:rsidRPr="00A54A4D">
        <w:t>.</w:t>
      </w:r>
    </w:p>
    <w:p w14:paraId="2ABAF8EB" w14:textId="3F1B8628" w:rsidR="00D36855" w:rsidRPr="00A54A4D" w:rsidRDefault="00AF1E14" w:rsidP="00821F41">
      <w:pPr>
        <w:pStyle w:val="Heading5"/>
      </w:pPr>
      <w:r w:rsidRPr="00A54A4D">
        <w:rPr>
          <w:bCs/>
        </w:rPr>
        <w:t>Q</w:t>
      </w:r>
      <w:r w:rsidR="00540612" w:rsidRPr="00A54A4D">
        <w:rPr>
          <w:bCs/>
        </w:rPr>
        <w:t>10</w:t>
      </w:r>
      <w:r w:rsidRPr="00A54A4D">
        <w:rPr>
          <w:bCs/>
        </w:rPr>
        <w:t>.</w:t>
      </w:r>
      <w:r w:rsidR="009656D8" w:rsidRPr="00A54A4D">
        <w:rPr>
          <w:bCs/>
        </w:rPr>
        <w:tab/>
      </w:r>
      <w:r w:rsidR="00D36855" w:rsidRPr="00A54A4D">
        <w:t>Do you support the integration of the measures and indicators proposed in Manaaki Whenua’s report</w:t>
      </w:r>
      <w:r w:rsidR="00A53850" w:rsidRPr="00A54A4D">
        <w:t xml:space="preserve"> Reporting Environmental Impact on Te Ao M</w:t>
      </w:r>
      <w:r w:rsidR="00A53850" w:rsidRPr="00A54A4D">
        <w:rPr>
          <w:rFonts w:cstheme="minorHAnsi"/>
        </w:rPr>
        <w:t>ā</w:t>
      </w:r>
      <w:r w:rsidR="00A53850" w:rsidRPr="00A54A4D">
        <w:t>ori: A</w:t>
      </w:r>
      <w:r w:rsidR="00821F41" w:rsidRPr="00A54A4D">
        <w:t> </w:t>
      </w:r>
      <w:r w:rsidR="00A53850" w:rsidRPr="00A54A4D">
        <w:t>Strategic Scoping Document?</w:t>
      </w:r>
    </w:p>
    <w:p w14:paraId="07E2BF6E" w14:textId="6AF176FE" w:rsidR="00B7553C" w:rsidRPr="00A54A4D" w:rsidRDefault="007263A5" w:rsidP="00821F41">
      <w:pPr>
        <w:pStyle w:val="BodyText"/>
      </w:pPr>
      <w:r w:rsidRPr="00A54A4D">
        <w:t>Most</w:t>
      </w:r>
      <w:r w:rsidR="00B7553C" w:rsidRPr="00A54A4D">
        <w:t xml:space="preserve"> </w:t>
      </w:r>
      <w:r w:rsidRPr="00A54A4D">
        <w:t>respondents</w:t>
      </w:r>
      <w:r w:rsidR="00B7553C" w:rsidRPr="00A54A4D">
        <w:t xml:space="preserve"> agreed with the measures and indicators proposed</w:t>
      </w:r>
      <w:r w:rsidR="0088007B" w:rsidRPr="00A54A4D">
        <w:t xml:space="preserve"> in the report</w:t>
      </w:r>
      <w:r w:rsidR="00B7553C" w:rsidRPr="00A54A4D">
        <w:t xml:space="preserve">. </w:t>
      </w:r>
      <w:r w:rsidR="00F3241E" w:rsidRPr="00A54A4D">
        <w:t>T</w:t>
      </w:r>
      <w:r w:rsidR="00B7553C" w:rsidRPr="00A54A4D">
        <w:t xml:space="preserve">he reasons were that they align well with the broader goals of the amendments, </w:t>
      </w:r>
      <w:r w:rsidR="007205D3" w:rsidRPr="00A54A4D">
        <w:t xml:space="preserve">they </w:t>
      </w:r>
      <w:r w:rsidR="00B7553C" w:rsidRPr="00A54A4D">
        <w:t>would ensure a holistic view of the environment is considered</w:t>
      </w:r>
      <w:r w:rsidR="009656D8" w:rsidRPr="00A54A4D">
        <w:t>,</w:t>
      </w:r>
      <w:r w:rsidR="00B7553C" w:rsidRPr="00A54A4D">
        <w:t xml:space="preserve"> and </w:t>
      </w:r>
      <w:r w:rsidR="009656D8" w:rsidRPr="00A54A4D">
        <w:t xml:space="preserve">would </w:t>
      </w:r>
      <w:r w:rsidR="00B7553C" w:rsidRPr="00A54A4D">
        <w:t>make report</w:t>
      </w:r>
      <w:r w:rsidR="00144146" w:rsidRPr="00A54A4D">
        <w:t>ing</w:t>
      </w:r>
      <w:r w:rsidR="00B7553C" w:rsidRPr="00A54A4D">
        <w:t xml:space="preserve"> useful for</w:t>
      </w:r>
      <w:r w:rsidR="001E75DD">
        <w:t> </w:t>
      </w:r>
      <w:r w:rsidR="00B7553C" w:rsidRPr="00A54A4D">
        <w:t>Māori communities.</w:t>
      </w:r>
    </w:p>
    <w:p w14:paraId="1D51227A" w14:textId="09F50F4F" w:rsidR="00A53850" w:rsidRPr="00A54A4D" w:rsidRDefault="00AF1E14" w:rsidP="00821F41">
      <w:pPr>
        <w:pStyle w:val="Heading5"/>
      </w:pPr>
      <w:r w:rsidRPr="00A54A4D">
        <w:rPr>
          <w:bCs/>
        </w:rPr>
        <w:t>Q</w:t>
      </w:r>
      <w:r w:rsidR="00540612" w:rsidRPr="00A54A4D">
        <w:rPr>
          <w:bCs/>
        </w:rPr>
        <w:t>11</w:t>
      </w:r>
      <w:r w:rsidRPr="00A54A4D">
        <w:rPr>
          <w:bCs/>
        </w:rPr>
        <w:t>.</w:t>
      </w:r>
      <w:r w:rsidR="009656D8" w:rsidRPr="00A54A4D">
        <w:rPr>
          <w:bCs/>
        </w:rPr>
        <w:tab/>
      </w:r>
      <w:r w:rsidR="00A53850" w:rsidRPr="00A54A4D">
        <w:t>What other measures or indicators should be included within the ERA to be inclusive of te ao M</w:t>
      </w:r>
      <w:r w:rsidR="00A53850" w:rsidRPr="00A54A4D">
        <w:rPr>
          <w:rFonts w:cstheme="minorHAnsi"/>
        </w:rPr>
        <w:t>ā</w:t>
      </w:r>
      <w:r w:rsidR="00A53850" w:rsidRPr="00A54A4D">
        <w:t>ori</w:t>
      </w:r>
      <w:r w:rsidR="00717B0F" w:rsidRPr="00A54A4D">
        <w:t>?</w:t>
      </w:r>
    </w:p>
    <w:p w14:paraId="776E8260" w14:textId="29A744D1" w:rsidR="00E665CE" w:rsidRPr="00A54A4D" w:rsidRDefault="00FE1E4C" w:rsidP="00821F41">
      <w:pPr>
        <w:pStyle w:val="BodyText"/>
      </w:pPr>
      <w:r w:rsidRPr="00A54A4D">
        <w:t xml:space="preserve">A few </w:t>
      </w:r>
      <w:r w:rsidR="008C161A" w:rsidRPr="00A54A4D">
        <w:t>respondents</w:t>
      </w:r>
      <w:r w:rsidRPr="00A54A4D">
        <w:t xml:space="preserve"> highlighted the need to include iwi and hapū in monitoring, reporting and management of the environment</w:t>
      </w:r>
      <w:r w:rsidR="002B557C" w:rsidRPr="00A54A4D">
        <w:t>.</w:t>
      </w:r>
      <w:r w:rsidR="004C1033" w:rsidRPr="00A54A4D">
        <w:t xml:space="preserve"> </w:t>
      </w:r>
      <w:r w:rsidR="00A41189" w:rsidRPr="00A54A4D">
        <w:t xml:space="preserve">Suggestions included engaging </w:t>
      </w:r>
      <w:r w:rsidRPr="00A54A4D">
        <w:t>Māori collectives to develop indicators</w:t>
      </w:r>
      <w:r w:rsidR="002B557C" w:rsidRPr="00A54A4D">
        <w:t>,</w:t>
      </w:r>
      <w:r w:rsidR="004B4E3A" w:rsidRPr="00A54A4D">
        <w:t xml:space="preserve"> and </w:t>
      </w:r>
      <w:r w:rsidR="005C342F" w:rsidRPr="00A54A4D">
        <w:t>c</w:t>
      </w:r>
      <w:r w:rsidR="0012560A" w:rsidRPr="00A54A4D">
        <w:t>onsider</w:t>
      </w:r>
      <w:r w:rsidR="006707F6" w:rsidRPr="00A54A4D">
        <w:t>ing</w:t>
      </w:r>
      <w:r w:rsidR="0012560A" w:rsidRPr="00A54A4D">
        <w:t xml:space="preserve"> how indicators will help Māori planning and action</w:t>
      </w:r>
      <w:r w:rsidR="003F64D5" w:rsidRPr="00A54A4D">
        <w:t>.</w:t>
      </w:r>
    </w:p>
    <w:p w14:paraId="0EC819D9" w14:textId="0AF9D093" w:rsidR="00EE6314" w:rsidRPr="00A54A4D" w:rsidRDefault="003F64D5" w:rsidP="00821F41">
      <w:pPr>
        <w:pStyle w:val="BodyText"/>
      </w:pPr>
      <w:r w:rsidRPr="00A54A4D">
        <w:t xml:space="preserve">Respondents noted that </w:t>
      </w:r>
      <w:r w:rsidR="00ED1622" w:rsidRPr="00A54A4D">
        <w:t xml:space="preserve">Māori environmental health indicators </w:t>
      </w:r>
      <w:r w:rsidR="0052023D" w:rsidRPr="00A54A4D">
        <w:t>could</w:t>
      </w:r>
      <w:r w:rsidR="00ED1622" w:rsidRPr="00A54A4D">
        <w:t xml:space="preserve"> supplement the </w:t>
      </w:r>
      <w:r w:rsidR="00124518" w:rsidRPr="00A54A4D">
        <w:t>indicator</w:t>
      </w:r>
      <w:r w:rsidR="00A065C5" w:rsidRPr="00A54A4D">
        <w:t>s</w:t>
      </w:r>
      <w:r w:rsidR="00ED1622" w:rsidRPr="00A54A4D">
        <w:t xml:space="preserve"> already being used, and that Māori perspectives on </w:t>
      </w:r>
      <w:r w:rsidR="00C84142" w:rsidRPr="00A54A4D">
        <w:t xml:space="preserve">whether something is an issue may differ </w:t>
      </w:r>
      <w:r w:rsidR="006707F6" w:rsidRPr="00A54A4D">
        <w:t xml:space="preserve">from </w:t>
      </w:r>
      <w:r w:rsidR="00EE6314" w:rsidRPr="00A54A4D">
        <w:t>those identified through scientific processes.</w:t>
      </w:r>
      <w:r w:rsidR="00221DAC" w:rsidRPr="00A54A4D">
        <w:t xml:space="preserve"> They noted th</w:t>
      </w:r>
      <w:r w:rsidR="00C8608A" w:rsidRPr="00A54A4D">
        <w:t>at indicators should be at local level</w:t>
      </w:r>
      <w:r w:rsidR="006707F6" w:rsidRPr="00A54A4D">
        <w:t>,</w:t>
      </w:r>
      <w:r w:rsidR="007D4B5D" w:rsidRPr="00A54A4D">
        <w:t xml:space="preserve"> </w:t>
      </w:r>
      <w:r w:rsidR="00B756C2" w:rsidRPr="00A54A4D">
        <w:t>to restore localised places such as repo (mars</w:t>
      </w:r>
      <w:r w:rsidR="001A2E8F" w:rsidRPr="00A54A4D">
        <w:t>he</w:t>
      </w:r>
      <w:r w:rsidR="00B756C2" w:rsidRPr="00A54A4D">
        <w:t xml:space="preserve">s) and </w:t>
      </w:r>
      <w:r w:rsidR="001A2E8F" w:rsidRPr="00A54A4D">
        <w:t>cultural practices such as mahinga kai</w:t>
      </w:r>
      <w:r w:rsidR="00C932D4" w:rsidRPr="00A54A4D">
        <w:t>.</w:t>
      </w:r>
    </w:p>
    <w:p w14:paraId="5326D04E" w14:textId="064F9F62" w:rsidR="00162776" w:rsidRPr="00A54A4D" w:rsidRDefault="007B038D" w:rsidP="00821F41">
      <w:pPr>
        <w:pStyle w:val="BodyText"/>
        <w:rPr>
          <w:b/>
        </w:rPr>
      </w:pPr>
      <w:r w:rsidRPr="00A54A4D">
        <w:rPr>
          <w:rFonts w:eastAsia="Times New Roman" w:cs="Calibri"/>
        </w:rPr>
        <w:t>Some</w:t>
      </w:r>
      <w:r w:rsidR="00A76178" w:rsidRPr="00A54A4D">
        <w:rPr>
          <w:rFonts w:eastAsia="Times New Roman" w:cs="Calibri"/>
        </w:rPr>
        <w:t xml:space="preserve"> suggested other measures and indicators</w:t>
      </w:r>
      <w:r w:rsidR="00EE5E17" w:rsidRPr="00A54A4D">
        <w:rPr>
          <w:rFonts w:eastAsia="Times New Roman" w:cs="Calibri"/>
        </w:rPr>
        <w:t>,</w:t>
      </w:r>
      <w:r w:rsidR="00A76178" w:rsidRPr="00A54A4D">
        <w:rPr>
          <w:rFonts w:eastAsia="Times New Roman" w:cs="Calibri"/>
        </w:rPr>
        <w:t xml:space="preserve"> includ</w:t>
      </w:r>
      <w:r w:rsidR="00FD5068" w:rsidRPr="00A54A4D">
        <w:rPr>
          <w:rFonts w:eastAsia="Times New Roman" w:cs="Calibri"/>
        </w:rPr>
        <w:t>ing</w:t>
      </w:r>
      <w:r w:rsidR="00A76178" w:rsidRPr="00A54A4D">
        <w:rPr>
          <w:rFonts w:eastAsia="Times New Roman" w:cs="Calibri"/>
        </w:rPr>
        <w:t xml:space="preserve"> mauri</w:t>
      </w:r>
      <w:r w:rsidR="00EE5E17" w:rsidRPr="00A54A4D">
        <w:rPr>
          <w:rFonts w:eastAsia="Times New Roman" w:cs="Calibri"/>
        </w:rPr>
        <w:t>,</w:t>
      </w:r>
      <w:r w:rsidR="00A76178" w:rsidRPr="00A54A4D">
        <w:rPr>
          <w:rFonts w:eastAsia="Times New Roman" w:cs="Calibri"/>
        </w:rPr>
        <w:t xml:space="preserve"> mana</w:t>
      </w:r>
      <w:r w:rsidR="00130A97" w:rsidRPr="00A54A4D">
        <w:rPr>
          <w:rFonts w:eastAsia="Times New Roman" w:cs="Calibri"/>
        </w:rPr>
        <w:t xml:space="preserve"> and tapu</w:t>
      </w:r>
      <w:r w:rsidR="0082508F" w:rsidRPr="00A54A4D">
        <w:rPr>
          <w:rFonts w:eastAsia="Times New Roman" w:cs="Calibri"/>
        </w:rPr>
        <w:t xml:space="preserve"> (sacred, restricted)</w:t>
      </w:r>
      <w:r w:rsidR="00130A97" w:rsidRPr="00A54A4D">
        <w:rPr>
          <w:rFonts w:eastAsia="Times New Roman" w:cs="Calibri"/>
        </w:rPr>
        <w:t xml:space="preserve">. </w:t>
      </w:r>
      <w:r w:rsidR="006707F6" w:rsidRPr="00A54A4D">
        <w:rPr>
          <w:rFonts w:eastAsia="Times New Roman" w:cs="Calibri"/>
        </w:rPr>
        <w:t>An</w:t>
      </w:r>
      <w:r w:rsidR="00167E77" w:rsidRPr="00A54A4D">
        <w:rPr>
          <w:rFonts w:eastAsia="Times New Roman" w:cs="Calibri"/>
        </w:rPr>
        <w:t xml:space="preserve"> example </w:t>
      </w:r>
      <w:r w:rsidR="006707F6" w:rsidRPr="00A54A4D">
        <w:rPr>
          <w:rFonts w:eastAsia="Times New Roman" w:cs="Calibri"/>
        </w:rPr>
        <w:t>was</w:t>
      </w:r>
      <w:r w:rsidR="00A33942" w:rsidRPr="00A54A4D">
        <w:rPr>
          <w:rFonts w:eastAsia="Times New Roman" w:cs="Calibri"/>
        </w:rPr>
        <w:t xml:space="preserve"> </w:t>
      </w:r>
      <w:r w:rsidR="00E74F5F" w:rsidRPr="00A54A4D">
        <w:rPr>
          <w:rFonts w:eastAsia="Times New Roman" w:cs="Calibri"/>
        </w:rPr>
        <w:t>measuring the</w:t>
      </w:r>
      <w:r w:rsidR="00EB2CEC" w:rsidRPr="00A54A4D">
        <w:rPr>
          <w:rFonts w:eastAsia="Times New Roman" w:cs="Calibri"/>
        </w:rPr>
        <w:t xml:space="preserve"> mauri of waterways</w:t>
      </w:r>
      <w:r w:rsidR="00167E77" w:rsidRPr="00A54A4D">
        <w:rPr>
          <w:rFonts w:eastAsia="Times New Roman" w:cs="Calibri"/>
        </w:rPr>
        <w:t>, which</w:t>
      </w:r>
      <w:r w:rsidR="00A76178" w:rsidRPr="00A54A4D">
        <w:rPr>
          <w:rFonts w:eastAsia="Times New Roman" w:cs="Calibri"/>
        </w:rPr>
        <w:t xml:space="preserve"> </w:t>
      </w:r>
      <w:r w:rsidR="00A33942" w:rsidRPr="00A54A4D">
        <w:rPr>
          <w:rFonts w:eastAsia="Times New Roman" w:cs="Calibri"/>
        </w:rPr>
        <w:t>would</w:t>
      </w:r>
      <w:r w:rsidR="00167E77" w:rsidRPr="00A54A4D">
        <w:rPr>
          <w:rFonts w:eastAsia="Times New Roman" w:cs="Calibri"/>
        </w:rPr>
        <w:t xml:space="preserve"> </w:t>
      </w:r>
      <w:r w:rsidR="00E01330" w:rsidRPr="00A54A4D">
        <w:rPr>
          <w:rFonts w:eastAsia="Times New Roman" w:cs="Calibri"/>
        </w:rPr>
        <w:t>include</w:t>
      </w:r>
      <w:r w:rsidR="00167E77" w:rsidRPr="00A54A4D">
        <w:rPr>
          <w:rFonts w:eastAsia="Times New Roman" w:cs="Calibri"/>
        </w:rPr>
        <w:t xml:space="preserve"> </w:t>
      </w:r>
      <w:r w:rsidR="00A76178" w:rsidRPr="00A54A4D">
        <w:rPr>
          <w:rFonts w:eastAsia="Times New Roman" w:cs="Calibri"/>
        </w:rPr>
        <w:t>whether the water is clean enough for swimming, to gather food</w:t>
      </w:r>
      <w:r w:rsidR="007747D3" w:rsidRPr="00A54A4D">
        <w:rPr>
          <w:rFonts w:eastAsia="Times New Roman" w:cs="Calibri"/>
        </w:rPr>
        <w:t>,</w:t>
      </w:r>
      <w:r w:rsidR="00A76178" w:rsidRPr="00A54A4D">
        <w:rPr>
          <w:rFonts w:eastAsia="Times New Roman" w:cs="Calibri"/>
        </w:rPr>
        <w:t xml:space="preserve"> to water gardens, for rituals, for washing and cleansing from tapu spaces, and whether it is drinkable.</w:t>
      </w:r>
    </w:p>
    <w:p w14:paraId="5D6E42CD" w14:textId="1BA48F21" w:rsidR="00717B0F" w:rsidRPr="00A54A4D" w:rsidRDefault="00EA0B20" w:rsidP="00821F41">
      <w:pPr>
        <w:pStyle w:val="Heading5"/>
      </w:pPr>
      <w:r w:rsidRPr="00A54A4D">
        <w:rPr>
          <w:bCs/>
        </w:rPr>
        <w:t>Q1</w:t>
      </w:r>
      <w:r w:rsidR="00540612" w:rsidRPr="00A54A4D">
        <w:rPr>
          <w:bCs/>
        </w:rPr>
        <w:t>2</w:t>
      </w:r>
      <w:r w:rsidRPr="00A54A4D">
        <w:rPr>
          <w:bCs/>
        </w:rPr>
        <w:t>.</w:t>
      </w:r>
      <w:r w:rsidR="009656D8" w:rsidRPr="00A54A4D">
        <w:rPr>
          <w:bCs/>
        </w:rPr>
        <w:tab/>
      </w:r>
      <w:r w:rsidR="00626A17" w:rsidRPr="00A54A4D">
        <w:t>H</w:t>
      </w:r>
      <w:r w:rsidR="00BE7AFC" w:rsidRPr="00A54A4D">
        <w:t>ow</w:t>
      </w:r>
      <w:r w:rsidR="00626A17" w:rsidRPr="00A54A4D">
        <w:t xml:space="preserve"> should information that is important to M</w:t>
      </w:r>
      <w:r w:rsidR="00626A17" w:rsidRPr="00A54A4D">
        <w:rPr>
          <w:rFonts w:cstheme="minorHAnsi"/>
        </w:rPr>
        <w:t>ā</w:t>
      </w:r>
      <w:r w:rsidR="00626A17" w:rsidRPr="00A54A4D">
        <w:t>ori be collected and protected to</w:t>
      </w:r>
      <w:r w:rsidR="00873507" w:rsidRPr="00A54A4D">
        <w:t> </w:t>
      </w:r>
      <w:r w:rsidR="00626A17" w:rsidRPr="00A54A4D">
        <w:t>ensure M</w:t>
      </w:r>
      <w:r w:rsidR="00626A17" w:rsidRPr="00A54A4D">
        <w:rPr>
          <w:rFonts w:cstheme="minorHAnsi"/>
        </w:rPr>
        <w:t>ā</w:t>
      </w:r>
      <w:r w:rsidR="00626A17" w:rsidRPr="00A54A4D">
        <w:t>ori data sovereignty is upheld?</w:t>
      </w:r>
    </w:p>
    <w:p w14:paraId="07E76FEB" w14:textId="1A297BF3" w:rsidR="00597701" w:rsidRPr="00A54A4D" w:rsidRDefault="00597701" w:rsidP="00821F41">
      <w:pPr>
        <w:pStyle w:val="BodyText"/>
      </w:pPr>
      <w:r w:rsidRPr="00A54A4D">
        <w:t xml:space="preserve">Respondents </w:t>
      </w:r>
      <w:r w:rsidR="00EC5AB5" w:rsidRPr="00A54A4D">
        <w:t>said that:</w:t>
      </w:r>
    </w:p>
    <w:p w14:paraId="20396FDC" w14:textId="6E76C816" w:rsidR="00D264B1" w:rsidRPr="00A54A4D" w:rsidRDefault="00EC5AB5" w:rsidP="00821F41">
      <w:pPr>
        <w:pStyle w:val="Bullet"/>
      </w:pPr>
      <w:r w:rsidRPr="00A54A4D">
        <w:t>e</w:t>
      </w:r>
      <w:r w:rsidR="00C346CD" w:rsidRPr="00A54A4D">
        <w:t xml:space="preserve">nvironmental reporting </w:t>
      </w:r>
      <w:r w:rsidR="006707F6" w:rsidRPr="00A54A4D">
        <w:t>must be</w:t>
      </w:r>
      <w:r w:rsidR="00C346CD" w:rsidRPr="00A54A4D">
        <w:t xml:space="preserve"> in </w:t>
      </w:r>
      <w:r w:rsidR="006707F6" w:rsidRPr="00A54A4D">
        <w:t xml:space="preserve">done </w:t>
      </w:r>
      <w:r w:rsidR="00C346CD" w:rsidRPr="00A54A4D">
        <w:t>partnership</w:t>
      </w:r>
      <w:r w:rsidR="006707F6" w:rsidRPr="00A54A4D">
        <w:t>,</w:t>
      </w:r>
      <w:r w:rsidR="0067091E" w:rsidRPr="00A54A4D">
        <w:t xml:space="preserve"> in the spirit of Te Tiriti</w:t>
      </w:r>
    </w:p>
    <w:p w14:paraId="5A3F39E5" w14:textId="000849E9" w:rsidR="00CD6971" w:rsidRPr="00A54A4D" w:rsidRDefault="00EC5AB5" w:rsidP="00821F41">
      <w:pPr>
        <w:pStyle w:val="Bullet"/>
      </w:pPr>
      <w:r w:rsidRPr="00A54A4D">
        <w:t>t</w:t>
      </w:r>
      <w:r w:rsidR="00CD6971" w:rsidRPr="00A54A4D">
        <w:t>he environmental reporting system should be respons</w:t>
      </w:r>
      <w:r w:rsidR="0043403F" w:rsidRPr="00A54A4D">
        <w:t>ive to Māori information needs</w:t>
      </w:r>
    </w:p>
    <w:p w14:paraId="23BE789B" w14:textId="3908943B" w:rsidR="00597701" w:rsidRPr="00A54A4D" w:rsidRDefault="00597701" w:rsidP="00821F41">
      <w:pPr>
        <w:pStyle w:val="Bullet"/>
      </w:pPr>
      <w:r w:rsidRPr="00A54A4D">
        <w:t xml:space="preserve">Māori </w:t>
      </w:r>
      <w:r w:rsidR="005B1B42" w:rsidRPr="00A54A4D">
        <w:t xml:space="preserve">knowledge holders </w:t>
      </w:r>
      <w:r w:rsidRPr="00A54A4D">
        <w:t>should</w:t>
      </w:r>
      <w:r w:rsidR="005B1B42" w:rsidRPr="00A54A4D">
        <w:t xml:space="preserve"> retain ownership</w:t>
      </w:r>
      <w:r w:rsidR="00DA1093" w:rsidRPr="00A54A4D">
        <w:t xml:space="preserve"> and</w:t>
      </w:r>
      <w:r w:rsidR="00A34B33" w:rsidRPr="00A54A4D">
        <w:t xml:space="preserve"> </w:t>
      </w:r>
      <w:r w:rsidR="005B1B42" w:rsidRPr="00A54A4D">
        <w:t xml:space="preserve">kaitiakitanga of that knowledge when </w:t>
      </w:r>
      <w:r w:rsidR="00353FDB" w:rsidRPr="00A54A4D">
        <w:t xml:space="preserve">it is </w:t>
      </w:r>
      <w:r w:rsidR="005B1B42" w:rsidRPr="00A54A4D">
        <w:t>shared with the government</w:t>
      </w:r>
      <w:r w:rsidR="00A34761" w:rsidRPr="00A54A4D">
        <w:t>, to avoid</w:t>
      </w:r>
      <w:r w:rsidR="00DD799B" w:rsidRPr="00A54A4D">
        <w:t xml:space="preserve"> misinterpret</w:t>
      </w:r>
      <w:r w:rsidR="00A34761" w:rsidRPr="00A54A4D">
        <w:t>ation</w:t>
      </w:r>
      <w:r w:rsidR="00DD799B" w:rsidRPr="00A54A4D">
        <w:t xml:space="preserve"> or manipulat</w:t>
      </w:r>
      <w:r w:rsidR="00A34761" w:rsidRPr="00A54A4D">
        <w:t>ion</w:t>
      </w:r>
    </w:p>
    <w:p w14:paraId="567BEA9B" w14:textId="1BE647BC" w:rsidR="00901AC8" w:rsidRPr="00A54A4D" w:rsidRDefault="00EC5AB5" w:rsidP="00821F41">
      <w:pPr>
        <w:pStyle w:val="Bullet"/>
      </w:pPr>
      <w:r w:rsidRPr="00A54A4D">
        <w:t>a</w:t>
      </w:r>
      <w:r w:rsidR="00974C1B" w:rsidRPr="00A54A4D">
        <w:t xml:space="preserve"> key part of Māori data sovereignty </w:t>
      </w:r>
      <w:r w:rsidR="009656D8" w:rsidRPr="00A54A4D">
        <w:t>is that</w:t>
      </w:r>
      <w:r w:rsidR="00974C1B" w:rsidRPr="00A54A4D">
        <w:t xml:space="preserve"> Māori communities benefit from the use of their knowledge</w:t>
      </w:r>
    </w:p>
    <w:p w14:paraId="6AC0B2A3" w14:textId="7262582D" w:rsidR="000E34AD" w:rsidRPr="00A54A4D" w:rsidRDefault="00EC5AB5" w:rsidP="00821F41">
      <w:pPr>
        <w:pStyle w:val="Bullet"/>
      </w:pPr>
      <w:r w:rsidRPr="00A54A4D">
        <w:t>m</w:t>
      </w:r>
      <w:r w:rsidR="000E34AD" w:rsidRPr="00A54A4D">
        <w:t>ātauranga</w:t>
      </w:r>
      <w:r w:rsidRPr="00A54A4D">
        <w:t xml:space="preserve"> Māori</w:t>
      </w:r>
      <w:r w:rsidR="000E34AD" w:rsidRPr="00A54A4D">
        <w:t xml:space="preserve"> should be seen as a person</w:t>
      </w:r>
      <w:r w:rsidR="00DD799B" w:rsidRPr="00A54A4D">
        <w:t>,</w:t>
      </w:r>
      <w:r w:rsidR="006B7B77" w:rsidRPr="00A54A4D">
        <w:t xml:space="preserve"> viewed </w:t>
      </w:r>
      <w:proofErr w:type="gramStart"/>
      <w:r w:rsidR="006B7B77" w:rsidRPr="00A54A4D">
        <w:t xml:space="preserve">as a whole </w:t>
      </w:r>
      <w:r w:rsidR="00A012BF" w:rsidRPr="00A54A4D">
        <w:t>which</w:t>
      </w:r>
      <w:proofErr w:type="gramEnd"/>
      <w:r w:rsidR="00A012BF" w:rsidRPr="00A54A4D">
        <w:t xml:space="preserve"> </w:t>
      </w:r>
      <w:r w:rsidR="006B7B77" w:rsidRPr="00A54A4D">
        <w:t>cannot be pulled</w:t>
      </w:r>
      <w:r w:rsidR="00873507" w:rsidRPr="00A54A4D">
        <w:t> </w:t>
      </w:r>
      <w:r w:rsidR="006B7B77" w:rsidRPr="00A54A4D">
        <w:t>apart</w:t>
      </w:r>
      <w:r w:rsidR="004A15B0" w:rsidRPr="00A54A4D">
        <w:t xml:space="preserve"> </w:t>
      </w:r>
    </w:p>
    <w:p w14:paraId="3331B61A" w14:textId="49D7D7FF" w:rsidR="00597701" w:rsidRPr="00A54A4D" w:rsidRDefault="005B1B42" w:rsidP="00821F41">
      <w:pPr>
        <w:pStyle w:val="Bullet"/>
      </w:pPr>
      <w:r w:rsidRPr="00A54A4D">
        <w:lastRenderedPageBreak/>
        <w:t xml:space="preserve">Māori knowledge holders should be acknowledged as co-authors, and they must have final say on all usage of their data (including collection, storage, </w:t>
      </w:r>
      <w:proofErr w:type="gramStart"/>
      <w:r w:rsidRPr="00A54A4D">
        <w:t>analysis</w:t>
      </w:r>
      <w:proofErr w:type="gramEnd"/>
      <w:r w:rsidRPr="00A54A4D">
        <w:t xml:space="preserve"> and publication)</w:t>
      </w:r>
    </w:p>
    <w:p w14:paraId="2EA9D197" w14:textId="5D006E01" w:rsidR="00597701" w:rsidRPr="00A54A4D" w:rsidRDefault="00EC5AB5" w:rsidP="00821F41">
      <w:pPr>
        <w:pStyle w:val="Bullet"/>
      </w:pPr>
      <w:r w:rsidRPr="00A54A4D">
        <w:t>p</w:t>
      </w:r>
      <w:r w:rsidR="005B1B42" w:rsidRPr="00A54A4D">
        <w:t>rotocols should be agreed as part of the new reporting system</w:t>
      </w:r>
    </w:p>
    <w:p w14:paraId="21FE6573" w14:textId="520BD019" w:rsidR="000F266E" w:rsidRPr="00A54A4D" w:rsidRDefault="00EC5AB5" w:rsidP="00821F41">
      <w:pPr>
        <w:pStyle w:val="Bullet"/>
      </w:pPr>
      <w:r w:rsidRPr="00A54A4D">
        <w:t>t</w:t>
      </w:r>
      <w:r w:rsidR="000F266E" w:rsidRPr="00A54A4D">
        <w:t xml:space="preserve">he jurisdiction in which data is stored is a key consideration for </w:t>
      </w:r>
      <w:bookmarkStart w:id="30" w:name="_Hlk105779390"/>
      <w:r w:rsidR="000F266E" w:rsidRPr="00A54A4D">
        <w:t>Māori data sovereignty</w:t>
      </w:r>
      <w:bookmarkEnd w:id="30"/>
    </w:p>
    <w:p w14:paraId="78BE4620" w14:textId="132BCED5" w:rsidR="006B7B77" w:rsidRPr="00A54A4D" w:rsidRDefault="00EC5AB5" w:rsidP="00821F41">
      <w:pPr>
        <w:pStyle w:val="Bullet"/>
      </w:pPr>
      <w:r w:rsidRPr="00A54A4D">
        <w:t>i</w:t>
      </w:r>
      <w:r w:rsidR="006B7B77" w:rsidRPr="00A54A4D">
        <w:t>wi authorities</w:t>
      </w:r>
      <w:r w:rsidR="00B4424B" w:rsidRPr="00A54A4D">
        <w:t xml:space="preserve"> should be supported to digitise</w:t>
      </w:r>
      <w:r w:rsidR="006B7B77" w:rsidRPr="00A54A4D">
        <w:t xml:space="preserve"> </w:t>
      </w:r>
      <w:r w:rsidR="00AB6512" w:rsidRPr="00A54A4D">
        <w:t>the</w:t>
      </w:r>
      <w:r w:rsidR="006B7B77" w:rsidRPr="00A54A4D">
        <w:t xml:space="preserve"> archives, </w:t>
      </w:r>
      <w:proofErr w:type="gramStart"/>
      <w:r w:rsidR="000F0520" w:rsidRPr="00A54A4D">
        <w:t>manuscripts</w:t>
      </w:r>
      <w:proofErr w:type="gramEnd"/>
      <w:r w:rsidR="006B7B77" w:rsidRPr="00A54A4D">
        <w:t xml:space="preserve"> and information </w:t>
      </w:r>
      <w:r w:rsidR="00A6738D" w:rsidRPr="00A54A4D">
        <w:t xml:space="preserve">they hold </w:t>
      </w:r>
      <w:r w:rsidR="006B7B77" w:rsidRPr="00A54A4D">
        <w:t>in private databases</w:t>
      </w:r>
    </w:p>
    <w:p w14:paraId="04B5485D" w14:textId="6B1F1576" w:rsidR="005B1B42" w:rsidRPr="00A54A4D" w:rsidRDefault="00EC5AB5" w:rsidP="00821F41">
      <w:pPr>
        <w:pStyle w:val="Bullet"/>
      </w:pPr>
      <w:r w:rsidRPr="00A54A4D">
        <w:t>t</w:t>
      </w:r>
      <w:r w:rsidR="005B1B42" w:rsidRPr="00A54A4D">
        <w:t xml:space="preserve">he use of data labels </w:t>
      </w:r>
      <w:r w:rsidR="00CE36EC" w:rsidRPr="00A54A4D">
        <w:t>–</w:t>
      </w:r>
      <w:r w:rsidR="00C12C5D" w:rsidRPr="00A54A4D">
        <w:t xml:space="preserve"> </w:t>
      </w:r>
      <w:r w:rsidR="00CE36EC" w:rsidRPr="00A54A4D">
        <w:t xml:space="preserve">with information about what iwi or group is the primary cultural authority for the material, or what activities the community has approved as generally acceptable use of the material – </w:t>
      </w:r>
      <w:r w:rsidR="00974C1B" w:rsidRPr="00A54A4D">
        <w:t>could</w:t>
      </w:r>
      <w:r w:rsidR="005B1B42" w:rsidRPr="00A54A4D">
        <w:t xml:space="preserve"> help by offering </w:t>
      </w:r>
      <w:r w:rsidR="00DF3DAF" w:rsidRPr="00A54A4D">
        <w:t>Māori</w:t>
      </w:r>
      <w:r w:rsidR="005B1B42" w:rsidRPr="00A54A4D">
        <w:t xml:space="preserve"> communities the tools to add cultural and historical context to environmental data in non-</w:t>
      </w:r>
      <w:r w:rsidR="00DF3DAF" w:rsidRPr="00A54A4D">
        <w:t>Māori</w:t>
      </w:r>
      <w:r w:rsidR="005B1B42" w:rsidRPr="00A54A4D">
        <w:t xml:space="preserve"> digital archives.</w:t>
      </w:r>
    </w:p>
    <w:p w14:paraId="0EC0B796" w14:textId="6E41788A" w:rsidR="00626A17" w:rsidRPr="00A54A4D" w:rsidRDefault="000A44B0" w:rsidP="00821F41">
      <w:pPr>
        <w:pStyle w:val="Heading5"/>
      </w:pPr>
      <w:r w:rsidRPr="00A54A4D">
        <w:rPr>
          <w:bCs/>
        </w:rPr>
        <w:t>Q1</w:t>
      </w:r>
      <w:r w:rsidR="00540612" w:rsidRPr="00A54A4D">
        <w:rPr>
          <w:bCs/>
        </w:rPr>
        <w:t>3</w:t>
      </w:r>
      <w:r w:rsidRPr="00A54A4D">
        <w:rPr>
          <w:bCs/>
        </w:rPr>
        <w:t>.</w:t>
      </w:r>
      <w:r w:rsidR="00A058DB" w:rsidRPr="00A54A4D">
        <w:rPr>
          <w:bCs/>
        </w:rPr>
        <w:tab/>
      </w:r>
      <w:r w:rsidR="00626A17" w:rsidRPr="00A54A4D">
        <w:t>What permission is needed for m</w:t>
      </w:r>
      <w:r w:rsidR="00626A17" w:rsidRPr="00A54A4D">
        <w:rPr>
          <w:rFonts w:cstheme="minorHAnsi"/>
        </w:rPr>
        <w:t>ā</w:t>
      </w:r>
      <w:r w:rsidR="00626A17" w:rsidRPr="00A54A4D">
        <w:t>tauranga M</w:t>
      </w:r>
      <w:r w:rsidR="00626A17" w:rsidRPr="00A54A4D">
        <w:rPr>
          <w:rFonts w:cstheme="minorHAnsi"/>
        </w:rPr>
        <w:t>ā</w:t>
      </w:r>
      <w:r w:rsidR="00626A17" w:rsidRPr="00A54A4D">
        <w:t>ori to be provided to the Ministry</w:t>
      </w:r>
      <w:r w:rsidR="00873507" w:rsidRPr="00A54A4D">
        <w:t> </w:t>
      </w:r>
      <w:r w:rsidR="00626A17" w:rsidRPr="00A54A4D">
        <w:t>and Stats NZ for environmental reporting?</w:t>
      </w:r>
    </w:p>
    <w:p w14:paraId="63533CC6" w14:textId="3E6D5E25" w:rsidR="003F0072" w:rsidRPr="00A54A4D" w:rsidRDefault="008D7B6B" w:rsidP="00821F41">
      <w:pPr>
        <w:pStyle w:val="BodyText"/>
      </w:pPr>
      <w:r w:rsidRPr="00A54A4D">
        <w:t>Some</w:t>
      </w:r>
      <w:r w:rsidR="003F0072" w:rsidRPr="00A54A4D">
        <w:t xml:space="preserve"> </w:t>
      </w:r>
      <w:r w:rsidR="00910FE8" w:rsidRPr="00A54A4D">
        <w:t xml:space="preserve">respondents </w:t>
      </w:r>
      <w:r w:rsidR="003F0072" w:rsidRPr="00A54A4D">
        <w:t>noted that permission</w:t>
      </w:r>
      <w:r w:rsidRPr="00A54A4D">
        <w:t xml:space="preserve">s </w:t>
      </w:r>
      <w:r w:rsidR="00123DA0" w:rsidRPr="00A54A4D">
        <w:t>for mātauranga Māori</w:t>
      </w:r>
      <w:r w:rsidRPr="00A54A4D">
        <w:t xml:space="preserve"> should</w:t>
      </w:r>
      <w:r w:rsidR="003F0072" w:rsidRPr="00A54A4D">
        <w:t xml:space="preserve"> </w:t>
      </w:r>
      <w:r w:rsidR="00910FE8" w:rsidRPr="00A54A4D">
        <w:t xml:space="preserve">be </w:t>
      </w:r>
      <w:r w:rsidR="003F0072" w:rsidRPr="00A54A4D">
        <w:t>negotiated individua</w:t>
      </w:r>
      <w:r w:rsidR="00034C06" w:rsidRPr="00A54A4D">
        <w:t>l</w:t>
      </w:r>
      <w:r w:rsidR="003F0072" w:rsidRPr="00A54A4D">
        <w:t>l</w:t>
      </w:r>
      <w:r w:rsidR="00034C06" w:rsidRPr="00A54A4D">
        <w:t xml:space="preserve">y, </w:t>
      </w:r>
      <w:r w:rsidR="00851A36" w:rsidRPr="00A54A4D">
        <w:t>with</w:t>
      </w:r>
      <w:r w:rsidR="003F0072" w:rsidRPr="00A54A4D">
        <w:t xml:space="preserve"> the person, whanau, hapū or iwi</w:t>
      </w:r>
      <w:r w:rsidR="007A5E53" w:rsidRPr="00A54A4D">
        <w:t>,</w:t>
      </w:r>
      <w:r w:rsidR="003F0072" w:rsidRPr="00A54A4D">
        <w:t xml:space="preserve"> according to their wishes</w:t>
      </w:r>
      <w:r w:rsidR="003B0370" w:rsidRPr="00A54A4D">
        <w:t xml:space="preserve">, and that the </w:t>
      </w:r>
      <w:r w:rsidR="003F0072" w:rsidRPr="00A54A4D">
        <w:t xml:space="preserve">explicit use and purpose </w:t>
      </w:r>
      <w:r w:rsidR="00CF4D22" w:rsidRPr="00A54A4D">
        <w:t>should be</w:t>
      </w:r>
      <w:r w:rsidR="003F0072" w:rsidRPr="00A54A4D">
        <w:t xml:space="preserve"> predefined. One noted </w:t>
      </w:r>
      <w:r w:rsidR="00CB6EAF" w:rsidRPr="00A54A4D">
        <w:t xml:space="preserve">there may not be </w:t>
      </w:r>
      <w:r w:rsidR="003F0072" w:rsidRPr="00A54A4D">
        <w:t>willingness to share information where there is no guarantee it will be respected and treated accordingly</w:t>
      </w:r>
      <w:r w:rsidR="00403423" w:rsidRPr="00A54A4D">
        <w:t>.</w:t>
      </w:r>
    </w:p>
    <w:p w14:paraId="13841952" w14:textId="65658032" w:rsidR="005378B1" w:rsidRPr="00A54A4D" w:rsidRDefault="005378B1" w:rsidP="00821F41">
      <w:pPr>
        <w:pStyle w:val="Heading5"/>
      </w:pPr>
      <w:r w:rsidRPr="00A54A4D">
        <w:t>Q14.</w:t>
      </w:r>
      <w:r w:rsidR="00A058DB" w:rsidRPr="00A54A4D">
        <w:tab/>
      </w:r>
      <w:r w:rsidRPr="00A54A4D">
        <w:t>What permission is needed before mātauranga Māori that has been included in</w:t>
      </w:r>
      <w:r w:rsidR="00873507" w:rsidRPr="00A54A4D">
        <w:t> </w:t>
      </w:r>
      <w:r w:rsidRPr="00A54A4D">
        <w:t>environmental reporting is released?</w:t>
      </w:r>
    </w:p>
    <w:p w14:paraId="4DCC2958" w14:textId="1F9F038F" w:rsidR="005378B1" w:rsidRPr="00A54A4D" w:rsidRDefault="00631EB9" w:rsidP="00821F41">
      <w:pPr>
        <w:pStyle w:val="BodyText"/>
      </w:pPr>
      <w:r w:rsidRPr="00A54A4D">
        <w:t xml:space="preserve">Most respondents </w:t>
      </w:r>
      <w:r w:rsidR="007A5E53" w:rsidRPr="00A54A4D">
        <w:t xml:space="preserve">recommended negotiating </w:t>
      </w:r>
      <w:r w:rsidR="00B74C2A" w:rsidRPr="00A54A4D">
        <w:t>i</w:t>
      </w:r>
      <w:r w:rsidR="005378B1" w:rsidRPr="00A54A4D">
        <w:t>ndividual consent</w:t>
      </w:r>
      <w:r w:rsidR="00B74C2A" w:rsidRPr="00A54A4D">
        <w:t>s</w:t>
      </w:r>
      <w:r w:rsidR="005378B1" w:rsidRPr="00A54A4D">
        <w:t xml:space="preserve"> with mātauranga Māori knowledge providers according to their wishes, even if that information is already publicly available.</w:t>
      </w:r>
    </w:p>
    <w:p w14:paraId="3388BC1B" w14:textId="77777777" w:rsidR="00821F41" w:rsidRPr="00A54A4D" w:rsidRDefault="00821F41" w:rsidP="00EA1834">
      <w:pPr>
        <w:pStyle w:val="BodyText"/>
      </w:pPr>
      <w:r w:rsidRPr="00A54A4D">
        <w:br w:type="page"/>
      </w:r>
    </w:p>
    <w:p w14:paraId="64BB5947" w14:textId="3F72D601" w:rsidR="00AC3049" w:rsidRPr="00A54A4D" w:rsidRDefault="00626A17" w:rsidP="00EA1834">
      <w:pPr>
        <w:pStyle w:val="Heading1"/>
      </w:pPr>
      <w:bookmarkStart w:id="31" w:name="_Toc106268589"/>
      <w:r w:rsidRPr="00A54A4D">
        <w:lastRenderedPageBreak/>
        <w:t xml:space="preserve">Other </w:t>
      </w:r>
      <w:r w:rsidR="005D34F9" w:rsidRPr="00A54A4D">
        <w:t xml:space="preserve">comments </w:t>
      </w:r>
      <w:r w:rsidR="00374D71" w:rsidRPr="00A54A4D">
        <w:t>or issues</w:t>
      </w:r>
      <w:bookmarkEnd w:id="31"/>
    </w:p>
    <w:p w14:paraId="191FE1D9" w14:textId="1F9F038F" w:rsidR="001E2305" w:rsidRPr="00A54A4D" w:rsidRDefault="001E2305" w:rsidP="00873507">
      <w:pPr>
        <w:pStyle w:val="Heading3"/>
        <w:spacing w:before="240"/>
        <w:rPr>
          <w:color w:val="000000" w:themeColor="text1"/>
        </w:rPr>
      </w:pPr>
      <w:r w:rsidRPr="00A54A4D">
        <w:t>General comments</w:t>
      </w:r>
    </w:p>
    <w:p w14:paraId="7727F767" w14:textId="1F9F038F" w:rsidR="001E2305" w:rsidRPr="00A54A4D" w:rsidRDefault="001E2305" w:rsidP="00EA1834">
      <w:pPr>
        <w:pStyle w:val="Heading5"/>
        <w:rPr>
          <w:rFonts w:eastAsia="Times New Roman"/>
          <w:sz w:val="32"/>
          <w:szCs w:val="32"/>
        </w:rPr>
      </w:pPr>
      <w:r w:rsidRPr="00A54A4D">
        <w:t>Q48</w:t>
      </w:r>
      <w:r w:rsidR="00A058DB" w:rsidRPr="00A54A4D">
        <w:t>.</w:t>
      </w:r>
      <w:r w:rsidR="00A058DB" w:rsidRPr="00A54A4D">
        <w:tab/>
      </w:r>
      <w:r w:rsidRPr="00A54A4D">
        <w:t>Do you have any further comments?</w:t>
      </w:r>
    </w:p>
    <w:p w14:paraId="534B25C0" w14:textId="0D22314C" w:rsidR="001E2305" w:rsidRPr="00A54A4D" w:rsidRDefault="001E2305" w:rsidP="00EA1834">
      <w:pPr>
        <w:pStyle w:val="BodyText"/>
      </w:pPr>
      <w:r w:rsidRPr="00A54A4D">
        <w:t>There was general support for the ERA amendments</w:t>
      </w:r>
      <w:r w:rsidR="00F21CB4" w:rsidRPr="00A54A4D">
        <w:t>,</w:t>
      </w:r>
      <w:r w:rsidRPr="00A54A4D">
        <w:t xml:space="preserve"> with </w:t>
      </w:r>
      <w:r w:rsidR="00DC5EF1" w:rsidRPr="00A54A4D">
        <w:t xml:space="preserve">further </w:t>
      </w:r>
      <w:r w:rsidR="00362B40" w:rsidRPr="00A54A4D">
        <w:t xml:space="preserve">comments </w:t>
      </w:r>
      <w:r w:rsidR="00DA2D22" w:rsidRPr="00A54A4D">
        <w:t>about</w:t>
      </w:r>
      <w:r w:rsidR="00DC5EF1" w:rsidRPr="00A54A4D">
        <w:t>:</w:t>
      </w:r>
    </w:p>
    <w:p w14:paraId="22164390" w14:textId="36749AF5" w:rsidR="001E2305" w:rsidRPr="00A54A4D" w:rsidRDefault="001E2305" w:rsidP="00EA1834">
      <w:pPr>
        <w:pStyle w:val="Bullet"/>
      </w:pPr>
      <w:r w:rsidRPr="00A54A4D">
        <w:t>the need for a fit</w:t>
      </w:r>
      <w:r w:rsidR="00020CD5" w:rsidRPr="00A54A4D">
        <w:t>-</w:t>
      </w:r>
      <w:r w:rsidRPr="00A54A4D">
        <w:t>for</w:t>
      </w:r>
      <w:r w:rsidR="00020CD5" w:rsidRPr="00A54A4D">
        <w:t>-</w:t>
      </w:r>
      <w:r w:rsidRPr="00A54A4D">
        <w:t>purpose national environmental monitoring and reporting system</w:t>
      </w:r>
      <w:r w:rsidR="00020CD5" w:rsidRPr="00A54A4D">
        <w:t>, for</w:t>
      </w:r>
      <w:r w:rsidRPr="00A54A4D">
        <w:t xml:space="preserve"> effective stewardship of New Zealand’s environment</w:t>
      </w:r>
    </w:p>
    <w:p w14:paraId="4B2ABF4F" w14:textId="794D275C" w:rsidR="001E2305" w:rsidRPr="00A54A4D" w:rsidRDefault="001E2305" w:rsidP="00EA1834">
      <w:pPr>
        <w:pStyle w:val="Bullet"/>
      </w:pPr>
      <w:r w:rsidRPr="00A54A4D">
        <w:t>creating a system that better reflects te ao M</w:t>
      </w:r>
      <w:r w:rsidR="00020CD5" w:rsidRPr="00A54A4D">
        <w:t>ā</w:t>
      </w:r>
      <w:r w:rsidRPr="00A54A4D">
        <w:t>ori</w:t>
      </w:r>
      <w:r w:rsidR="00F3724D" w:rsidRPr="00A54A4D">
        <w:t>,</w:t>
      </w:r>
      <w:r w:rsidRPr="00A54A4D">
        <w:t xml:space="preserve"> tikanga and mātauranga M</w:t>
      </w:r>
      <w:r w:rsidR="00020CD5" w:rsidRPr="00A54A4D">
        <w:t>ā</w:t>
      </w:r>
      <w:r w:rsidRPr="00A54A4D">
        <w:t>ori</w:t>
      </w:r>
      <w:r w:rsidR="0009431C" w:rsidRPr="00A54A4D">
        <w:t>,</w:t>
      </w:r>
      <w:r w:rsidRPr="00A54A4D">
        <w:t xml:space="preserve"> and recognises the unique role of Māori as kaitiaki</w:t>
      </w:r>
    </w:p>
    <w:p w14:paraId="41FA04ED" w14:textId="0189004D" w:rsidR="001E2305" w:rsidRPr="00A54A4D" w:rsidRDefault="001E2305" w:rsidP="00EA1834">
      <w:pPr>
        <w:pStyle w:val="Bullet"/>
      </w:pPr>
      <w:r w:rsidRPr="00A54A4D">
        <w:t>embody</w:t>
      </w:r>
      <w:r w:rsidR="00251374" w:rsidRPr="00A54A4D">
        <w:t>ing</w:t>
      </w:r>
      <w:r w:rsidRPr="00A54A4D">
        <w:t xml:space="preserve"> the principles of Te Tiriti </w:t>
      </w:r>
      <w:r w:rsidR="00C20B71" w:rsidRPr="00A54A4D">
        <w:t xml:space="preserve">in </w:t>
      </w:r>
      <w:r w:rsidR="00074067" w:rsidRPr="00A54A4D">
        <w:t xml:space="preserve">environmental </w:t>
      </w:r>
      <w:r w:rsidR="00C20B71" w:rsidRPr="00A54A4D">
        <w:t>reporting</w:t>
      </w:r>
    </w:p>
    <w:p w14:paraId="2F9BE006" w14:textId="0F1BF469" w:rsidR="001E2305" w:rsidRPr="00A54A4D" w:rsidRDefault="001E2305" w:rsidP="00EA1834">
      <w:pPr>
        <w:pStyle w:val="Bullet"/>
      </w:pPr>
      <w:r w:rsidRPr="00A54A4D">
        <w:t>the importance of Māori participation in environmental reporting</w:t>
      </w:r>
    </w:p>
    <w:p w14:paraId="09EE1D8D" w14:textId="779B224F" w:rsidR="001E2305" w:rsidRPr="00A54A4D" w:rsidRDefault="00D7282E" w:rsidP="00EA1834">
      <w:pPr>
        <w:pStyle w:val="Bullet"/>
      </w:pPr>
      <w:r w:rsidRPr="00A54A4D">
        <w:t>central government resourcing of partic</w:t>
      </w:r>
      <w:r w:rsidR="001E2305" w:rsidRPr="00A54A4D">
        <w:t>ipants</w:t>
      </w:r>
      <w:r w:rsidRPr="00A54A4D">
        <w:t xml:space="preserve"> in environmental reporting</w:t>
      </w:r>
    </w:p>
    <w:p w14:paraId="0EF055C2" w14:textId="33C9AB10" w:rsidR="001E2305" w:rsidRPr="00A54A4D" w:rsidRDefault="00915348" w:rsidP="00EA1834">
      <w:pPr>
        <w:pStyle w:val="Bullet"/>
      </w:pPr>
      <w:r w:rsidRPr="00A54A4D">
        <w:t xml:space="preserve">acknowledging </w:t>
      </w:r>
      <w:r w:rsidR="001E2305" w:rsidRPr="00A54A4D">
        <w:t>the roles of all data and information providers</w:t>
      </w:r>
    </w:p>
    <w:p w14:paraId="3516BB69" w14:textId="71782BF4" w:rsidR="001E2305" w:rsidRPr="00A54A4D" w:rsidRDefault="001E2305" w:rsidP="00EA1834">
      <w:pPr>
        <w:pStyle w:val="Bullet"/>
      </w:pPr>
      <w:r w:rsidRPr="00A54A4D">
        <w:t>consider</w:t>
      </w:r>
      <w:r w:rsidR="00442508" w:rsidRPr="00A54A4D">
        <w:t>ing</w:t>
      </w:r>
      <w:r w:rsidRPr="00A54A4D">
        <w:t xml:space="preserve"> the interaction and alignment between ERA </w:t>
      </w:r>
      <w:r w:rsidR="00D855C0" w:rsidRPr="00A54A4D">
        <w:t>amendments</w:t>
      </w:r>
      <w:r w:rsidRPr="00A54A4D">
        <w:t xml:space="preserve"> and other reforms underway</w:t>
      </w:r>
    </w:p>
    <w:p w14:paraId="44206D02" w14:textId="22E9B6DE" w:rsidR="001E2305" w:rsidRPr="00A54A4D" w:rsidRDefault="001E2305" w:rsidP="00EA1834">
      <w:pPr>
        <w:pStyle w:val="Bullet"/>
      </w:pPr>
      <w:r w:rsidRPr="00A54A4D">
        <w:t>report</w:t>
      </w:r>
      <w:r w:rsidR="00094524" w:rsidRPr="00A54A4D">
        <w:t>ing</w:t>
      </w:r>
      <w:r w:rsidRPr="00A54A4D">
        <w:t xml:space="preserve"> in ways that reach more audiences</w:t>
      </w:r>
    </w:p>
    <w:p w14:paraId="2B02B29B" w14:textId="4892EBEE" w:rsidR="001E2305" w:rsidRPr="00A54A4D" w:rsidRDefault="001E2305" w:rsidP="00EA1834">
      <w:pPr>
        <w:pStyle w:val="Bullet"/>
      </w:pPr>
      <w:r w:rsidRPr="00A54A4D">
        <w:t>report</w:t>
      </w:r>
      <w:r w:rsidR="00FB3A75" w:rsidRPr="00A54A4D">
        <w:t>ing</w:t>
      </w:r>
      <w:r w:rsidRPr="00A54A4D">
        <w:t xml:space="preserve"> in ways that are relevan</w:t>
      </w:r>
      <w:r w:rsidR="0021671A" w:rsidRPr="00A54A4D">
        <w:t>t</w:t>
      </w:r>
      <w:r w:rsidR="004657D6" w:rsidRPr="00A54A4D">
        <w:t xml:space="preserve"> </w:t>
      </w:r>
      <w:r w:rsidRPr="00A54A4D">
        <w:t>to mana whenua</w:t>
      </w:r>
    </w:p>
    <w:p w14:paraId="218AA5B9" w14:textId="1C846EF3" w:rsidR="001E2305" w:rsidRPr="00A54A4D" w:rsidRDefault="00094524" w:rsidP="00EA1834">
      <w:pPr>
        <w:pStyle w:val="Bullet"/>
      </w:pPr>
      <w:r w:rsidRPr="00A54A4D">
        <w:t xml:space="preserve">including </w:t>
      </w:r>
      <w:r w:rsidR="001E2305" w:rsidRPr="00A54A4D">
        <w:t>both aggregated data and place-based qualitative reporting</w:t>
      </w:r>
    </w:p>
    <w:p w14:paraId="5F0473A3" w14:textId="4B3FDB7F" w:rsidR="001E2305" w:rsidRPr="00A54A4D" w:rsidRDefault="001E2305" w:rsidP="00EA1834">
      <w:pPr>
        <w:pStyle w:val="Bullet"/>
      </w:pPr>
      <w:r w:rsidRPr="00A54A4D">
        <w:t>maintain</w:t>
      </w:r>
      <w:r w:rsidRPr="00A54A4D" w:rsidDel="00020CD5">
        <w:t>ing</w:t>
      </w:r>
      <w:r w:rsidRPr="00A54A4D">
        <w:t xml:space="preserve"> and protect</w:t>
      </w:r>
      <w:r w:rsidRPr="00A54A4D" w:rsidDel="00020CD5">
        <w:t>ing</w:t>
      </w:r>
      <w:r w:rsidRPr="00A54A4D">
        <w:t xml:space="preserve"> the independence of those involved in reporting, particularly the roles of the Secretary for the Environment and the Government Statistician</w:t>
      </w:r>
      <w:r w:rsidR="001C722A" w:rsidRPr="00A54A4D">
        <w:t>.</w:t>
      </w:r>
    </w:p>
    <w:p w14:paraId="4CA6DD3F" w14:textId="21357BCA" w:rsidR="001C722A" w:rsidRPr="00A54A4D" w:rsidRDefault="00576245" w:rsidP="00EA1834">
      <w:pPr>
        <w:pStyle w:val="BodyText"/>
      </w:pPr>
      <w:r w:rsidRPr="00A54A4D">
        <w:t>A few</w:t>
      </w:r>
      <w:r w:rsidR="0015601A" w:rsidRPr="00A54A4D">
        <w:t xml:space="preserve"> respondents</w:t>
      </w:r>
      <w:r w:rsidR="00647AB0" w:rsidRPr="00A54A4D">
        <w:t>:</w:t>
      </w:r>
    </w:p>
    <w:p w14:paraId="59FBB68F" w14:textId="5847A9A1" w:rsidR="00A133F6" w:rsidRPr="00A54A4D" w:rsidRDefault="00C1603C" w:rsidP="00EA1834">
      <w:pPr>
        <w:pStyle w:val="Bullet"/>
      </w:pPr>
      <w:r w:rsidRPr="00A54A4D">
        <w:t xml:space="preserve">said </w:t>
      </w:r>
      <w:r w:rsidR="00020CD5" w:rsidRPr="00A54A4D">
        <w:t xml:space="preserve">there should have been </w:t>
      </w:r>
      <w:r w:rsidR="001E2305" w:rsidRPr="00A54A4D">
        <w:t>more engagement with Māori during the consultation</w:t>
      </w:r>
    </w:p>
    <w:p w14:paraId="50456571" w14:textId="6EED5BAE" w:rsidR="00013AB4" w:rsidRPr="00A54A4D" w:rsidRDefault="00E16C0E" w:rsidP="00EA1834">
      <w:pPr>
        <w:pStyle w:val="Bullet"/>
      </w:pPr>
      <w:r w:rsidRPr="00A54A4D">
        <w:t>noted</w:t>
      </w:r>
      <w:r w:rsidR="007A05BE" w:rsidRPr="00A54A4D">
        <w:t xml:space="preserve"> </w:t>
      </w:r>
      <w:r w:rsidR="001E2305" w:rsidRPr="00A54A4D">
        <w:t xml:space="preserve">improvements </w:t>
      </w:r>
      <w:r w:rsidRPr="00A54A4D">
        <w:t xml:space="preserve">that </w:t>
      </w:r>
      <w:r w:rsidR="002C5596" w:rsidRPr="00A54A4D">
        <w:t>c</w:t>
      </w:r>
      <w:r w:rsidR="001E2305" w:rsidRPr="00A54A4D">
        <w:t>ould have been made to the consultation document</w:t>
      </w:r>
    </w:p>
    <w:p w14:paraId="6B612665" w14:textId="05ADA487" w:rsidR="00BE7502" w:rsidRPr="00A54A4D" w:rsidRDefault="001E2305" w:rsidP="00EA1834">
      <w:pPr>
        <w:pStyle w:val="Bullet"/>
      </w:pPr>
      <w:r w:rsidRPr="00A54A4D">
        <w:t>acknowledg</w:t>
      </w:r>
      <w:r w:rsidR="00A133F6" w:rsidRPr="00A54A4D">
        <w:t>ed</w:t>
      </w:r>
      <w:r w:rsidRPr="00A54A4D">
        <w:t xml:space="preserve"> the contribution of the PCE’s work in the ERA amendment process.</w:t>
      </w:r>
    </w:p>
    <w:p w14:paraId="4F275068" w14:textId="77777777" w:rsidR="007D5D82" w:rsidRPr="00A54A4D" w:rsidRDefault="007D5D82" w:rsidP="00EA1834">
      <w:pPr>
        <w:pStyle w:val="BodyText"/>
      </w:pPr>
      <w:r w:rsidRPr="00A54A4D">
        <w:br w:type="page"/>
      </w:r>
    </w:p>
    <w:p w14:paraId="1D024D23" w14:textId="7C5B13E9" w:rsidR="007F39D1" w:rsidRPr="00A54A4D" w:rsidRDefault="00A85F8F" w:rsidP="00EA1834">
      <w:pPr>
        <w:pStyle w:val="Heading1"/>
      </w:pPr>
      <w:bookmarkStart w:id="32" w:name="_Toc106268590"/>
      <w:r w:rsidRPr="00A54A4D">
        <w:lastRenderedPageBreak/>
        <w:t>Kupu Māori g</w:t>
      </w:r>
      <w:r w:rsidR="00BE7502" w:rsidRPr="00A54A4D">
        <w:t>lossary</w:t>
      </w:r>
      <w:bookmarkEnd w:id="32"/>
    </w:p>
    <w:p w14:paraId="462A7C76" w14:textId="3DA51606" w:rsidR="00BE7502" w:rsidRPr="00A54A4D" w:rsidRDefault="007F39D1" w:rsidP="00646EB9">
      <w:pPr>
        <w:pStyle w:val="Glossary"/>
        <w:spacing w:before="70"/>
        <w:ind w:left="2835" w:hanging="2835"/>
      </w:pPr>
      <w:r w:rsidRPr="001E75DD">
        <w:rPr>
          <w:b/>
          <w:bCs/>
        </w:rPr>
        <w:t>a</w:t>
      </w:r>
      <w:r w:rsidR="00BE7502" w:rsidRPr="001E75DD">
        <w:rPr>
          <w:b/>
          <w:bCs/>
        </w:rPr>
        <w:t>tua</w:t>
      </w:r>
      <w:r w:rsidR="00AC0B65" w:rsidRPr="00A54A4D">
        <w:tab/>
        <w:t>g</w:t>
      </w:r>
      <w:r w:rsidR="00BE7502" w:rsidRPr="00A54A4D">
        <w:t>ods</w:t>
      </w:r>
    </w:p>
    <w:p w14:paraId="64124F58" w14:textId="28241D20" w:rsidR="00536F51" w:rsidRPr="00A54A4D" w:rsidRDefault="00536F51" w:rsidP="00646EB9">
      <w:pPr>
        <w:pStyle w:val="Glossary"/>
        <w:spacing w:before="70"/>
        <w:ind w:left="2835" w:hanging="2835"/>
      </w:pPr>
      <w:r w:rsidRPr="001E75DD">
        <w:rPr>
          <w:b/>
          <w:bCs/>
        </w:rPr>
        <w:t>atua o te taiao</w:t>
      </w:r>
      <w:r w:rsidRPr="00A54A4D">
        <w:tab/>
        <w:t>gods of the environment</w:t>
      </w:r>
    </w:p>
    <w:p w14:paraId="66F58F29" w14:textId="74D1DF8C" w:rsidR="00BE7502" w:rsidRPr="00A54A4D" w:rsidRDefault="007F39D1" w:rsidP="00646EB9">
      <w:pPr>
        <w:pStyle w:val="Glossary"/>
        <w:spacing w:before="70"/>
        <w:ind w:left="2835" w:hanging="2835"/>
      </w:pPr>
      <w:r w:rsidRPr="001E75DD">
        <w:rPr>
          <w:b/>
          <w:bCs/>
        </w:rPr>
        <w:t>a</w:t>
      </w:r>
      <w:r w:rsidR="00BE7502" w:rsidRPr="001E75DD">
        <w:rPr>
          <w:b/>
          <w:bCs/>
        </w:rPr>
        <w:t>wa</w:t>
      </w:r>
      <w:r w:rsidR="00021C85" w:rsidRPr="00A54A4D">
        <w:tab/>
      </w:r>
      <w:r w:rsidR="00BE7502" w:rsidRPr="00A54A4D">
        <w:t>river</w:t>
      </w:r>
    </w:p>
    <w:p w14:paraId="4E465C34" w14:textId="44B1AC63" w:rsidR="00BE7502" w:rsidRPr="00A54A4D" w:rsidRDefault="007F39D1" w:rsidP="00646EB9">
      <w:pPr>
        <w:pStyle w:val="Glossary"/>
        <w:spacing w:before="70"/>
        <w:ind w:left="2835" w:hanging="2835"/>
      </w:pPr>
      <w:r w:rsidRPr="001E75DD">
        <w:rPr>
          <w:b/>
          <w:bCs/>
        </w:rPr>
        <w:t>h</w:t>
      </w:r>
      <w:r w:rsidR="00BE7502" w:rsidRPr="001E75DD">
        <w:rPr>
          <w:b/>
          <w:bCs/>
        </w:rPr>
        <w:t>auora</w:t>
      </w:r>
      <w:r w:rsidR="0063557C" w:rsidRPr="00A54A4D">
        <w:tab/>
      </w:r>
      <w:r w:rsidR="001E1920" w:rsidRPr="00A54A4D">
        <w:t>health</w:t>
      </w:r>
    </w:p>
    <w:p w14:paraId="7C4C2807" w14:textId="4AF6DB58" w:rsidR="00BE7502" w:rsidRPr="00A54A4D" w:rsidRDefault="007F39D1" w:rsidP="00646EB9">
      <w:pPr>
        <w:pStyle w:val="Glossary"/>
        <w:spacing w:before="70"/>
        <w:ind w:left="2835" w:hanging="2835"/>
      </w:pPr>
      <w:r w:rsidRPr="001E75DD">
        <w:rPr>
          <w:b/>
          <w:bCs/>
        </w:rPr>
        <w:t>h</w:t>
      </w:r>
      <w:r w:rsidR="00BE7502" w:rsidRPr="001E75DD">
        <w:rPr>
          <w:b/>
          <w:bCs/>
        </w:rPr>
        <w:t>apū</w:t>
      </w:r>
      <w:r w:rsidR="00054244" w:rsidRPr="00A54A4D">
        <w:tab/>
      </w:r>
      <w:r w:rsidR="00BE7502" w:rsidRPr="00A54A4D">
        <w:t>Māori clan or sub-tribe</w:t>
      </w:r>
    </w:p>
    <w:p w14:paraId="10A89F63" w14:textId="5057483E" w:rsidR="00BE7502" w:rsidRPr="00A54A4D" w:rsidRDefault="007F39D1" w:rsidP="00646EB9">
      <w:pPr>
        <w:pStyle w:val="Glossary"/>
        <w:spacing w:before="70"/>
        <w:ind w:left="2835" w:hanging="2835"/>
      </w:pPr>
      <w:r w:rsidRPr="001E75DD">
        <w:rPr>
          <w:b/>
          <w:bCs/>
        </w:rPr>
        <w:t>h</w:t>
      </w:r>
      <w:r w:rsidR="00BE7502" w:rsidRPr="001E75DD">
        <w:rPr>
          <w:b/>
          <w:bCs/>
        </w:rPr>
        <w:t>ui</w:t>
      </w:r>
      <w:r w:rsidR="0063557C" w:rsidRPr="00A54A4D">
        <w:tab/>
      </w:r>
      <w:r w:rsidR="00BE7502" w:rsidRPr="00A54A4D">
        <w:t>gathering, meeting</w:t>
      </w:r>
    </w:p>
    <w:p w14:paraId="2FF762C5" w14:textId="67BAAE60" w:rsidR="00BE7502" w:rsidRPr="00A54A4D" w:rsidRDefault="007F39D1" w:rsidP="00646EB9">
      <w:pPr>
        <w:pStyle w:val="Glossary"/>
        <w:spacing w:before="70"/>
        <w:ind w:left="2835" w:hanging="2835"/>
      </w:pPr>
      <w:r w:rsidRPr="001E75DD">
        <w:rPr>
          <w:b/>
          <w:bCs/>
        </w:rPr>
        <w:t>i</w:t>
      </w:r>
      <w:r w:rsidR="00BE7502" w:rsidRPr="001E75DD">
        <w:rPr>
          <w:b/>
          <w:bCs/>
        </w:rPr>
        <w:t>wi</w:t>
      </w:r>
      <w:r w:rsidR="00F534C4" w:rsidRPr="00A54A4D">
        <w:tab/>
      </w:r>
      <w:r w:rsidR="00E968DB" w:rsidRPr="00A54A4D">
        <w:t xml:space="preserve">Māori community </w:t>
      </w:r>
      <w:r w:rsidR="00190156" w:rsidRPr="00A54A4D">
        <w:t>or</w:t>
      </w:r>
      <w:r w:rsidR="00850694" w:rsidRPr="00A54A4D">
        <w:t xml:space="preserve"> people</w:t>
      </w:r>
    </w:p>
    <w:p w14:paraId="4094F62F" w14:textId="33FBF61A" w:rsidR="00BE7502" w:rsidRPr="00A54A4D" w:rsidRDefault="007F39D1" w:rsidP="00646EB9">
      <w:pPr>
        <w:pStyle w:val="Glossary"/>
        <w:spacing w:before="70"/>
        <w:ind w:left="2835" w:hanging="2835"/>
        <w:rPr>
          <w:rFonts w:eastAsia="Times New Roman"/>
        </w:rPr>
      </w:pPr>
      <w:r w:rsidRPr="001E75DD">
        <w:rPr>
          <w:rFonts w:eastAsia="Times New Roman"/>
          <w:b/>
          <w:bCs/>
        </w:rPr>
        <w:t>k</w:t>
      </w:r>
      <w:r w:rsidR="00BE7502" w:rsidRPr="001E75DD">
        <w:rPr>
          <w:rFonts w:eastAsia="Times New Roman"/>
          <w:b/>
          <w:bCs/>
        </w:rPr>
        <w:t>aitiaki</w:t>
      </w:r>
      <w:r w:rsidRPr="00A54A4D">
        <w:rPr>
          <w:rFonts w:eastAsia="Times New Roman"/>
        </w:rPr>
        <w:tab/>
        <w:t>g</w:t>
      </w:r>
      <w:r w:rsidR="00BE7502" w:rsidRPr="00A54A4D">
        <w:rPr>
          <w:rFonts w:eastAsia="Times New Roman"/>
        </w:rPr>
        <w:t>uardian</w:t>
      </w:r>
    </w:p>
    <w:p w14:paraId="2DB54204" w14:textId="4A13810C" w:rsidR="00BE7502" w:rsidRPr="00A54A4D" w:rsidRDefault="007F39D1" w:rsidP="00646EB9">
      <w:pPr>
        <w:pStyle w:val="Glossary"/>
        <w:spacing w:before="70"/>
        <w:ind w:left="2835" w:hanging="2835"/>
      </w:pPr>
      <w:r w:rsidRPr="001E75DD">
        <w:rPr>
          <w:rFonts w:eastAsia="Times New Roman"/>
          <w:b/>
          <w:bCs/>
        </w:rPr>
        <w:t>k</w:t>
      </w:r>
      <w:r w:rsidR="00BE7502" w:rsidRPr="001E75DD">
        <w:rPr>
          <w:rFonts w:eastAsia="Times New Roman"/>
          <w:b/>
          <w:bCs/>
        </w:rPr>
        <w:t>aitiakitanga</w:t>
      </w:r>
      <w:r w:rsidRPr="00A54A4D">
        <w:rPr>
          <w:rFonts w:eastAsia="Times New Roman"/>
        </w:rPr>
        <w:tab/>
        <w:t>g</w:t>
      </w:r>
      <w:r w:rsidR="00BE7502" w:rsidRPr="00A54A4D">
        <w:rPr>
          <w:rFonts w:eastAsia="Times New Roman"/>
        </w:rPr>
        <w:t>uardianship, stewardship</w:t>
      </w:r>
    </w:p>
    <w:p w14:paraId="4E4897BD" w14:textId="6B69E3C2" w:rsidR="00BE7502" w:rsidRPr="00A54A4D" w:rsidRDefault="00F8323B" w:rsidP="00646EB9">
      <w:pPr>
        <w:pStyle w:val="Glossary"/>
        <w:spacing w:before="70"/>
        <w:ind w:left="2835" w:hanging="2835"/>
      </w:pPr>
      <w:r w:rsidRPr="001E75DD">
        <w:rPr>
          <w:b/>
          <w:bCs/>
        </w:rPr>
        <w:t>k</w:t>
      </w:r>
      <w:r w:rsidR="00BE7502" w:rsidRPr="001E75DD">
        <w:rPr>
          <w:b/>
          <w:bCs/>
        </w:rPr>
        <w:t>i uta ki tai</w:t>
      </w:r>
      <w:r w:rsidRPr="00A54A4D">
        <w:tab/>
      </w:r>
      <w:r w:rsidR="00BE7502" w:rsidRPr="00A54A4D">
        <w:t xml:space="preserve">land </w:t>
      </w:r>
      <w:r w:rsidR="001938C7" w:rsidRPr="00A54A4D">
        <w:t>to</w:t>
      </w:r>
      <w:r w:rsidR="00BE7502" w:rsidRPr="00A54A4D">
        <w:t xml:space="preserve"> sea</w:t>
      </w:r>
    </w:p>
    <w:p w14:paraId="51F1FD4F" w14:textId="3CB61A03" w:rsidR="00BE7502" w:rsidRPr="00A54A4D" w:rsidRDefault="00F8323B" w:rsidP="00646EB9">
      <w:pPr>
        <w:pStyle w:val="Glossary"/>
        <w:spacing w:before="70"/>
        <w:ind w:left="2835" w:hanging="2835"/>
      </w:pPr>
      <w:r w:rsidRPr="005E71BE">
        <w:rPr>
          <w:b/>
          <w:bCs/>
        </w:rPr>
        <w:t>k</w:t>
      </w:r>
      <w:r w:rsidR="00BE7502" w:rsidRPr="005E71BE">
        <w:rPr>
          <w:b/>
          <w:bCs/>
        </w:rPr>
        <w:t>īnaki</w:t>
      </w:r>
      <w:r w:rsidRPr="00A54A4D">
        <w:tab/>
      </w:r>
      <w:r w:rsidR="00FF0746" w:rsidRPr="00A54A4D">
        <w:t>delicacies</w:t>
      </w:r>
    </w:p>
    <w:p w14:paraId="4B8F9CC3" w14:textId="6BB5B3E8" w:rsidR="00BE7502" w:rsidRPr="00A54A4D" w:rsidRDefault="004E3191" w:rsidP="00646EB9">
      <w:pPr>
        <w:pStyle w:val="Glossary"/>
        <w:spacing w:before="70"/>
        <w:ind w:left="2835" w:hanging="2835"/>
      </w:pPr>
      <w:r w:rsidRPr="005E71BE">
        <w:rPr>
          <w:b/>
          <w:bCs/>
        </w:rPr>
        <w:t>m</w:t>
      </w:r>
      <w:r w:rsidR="00BE7502" w:rsidRPr="005E71BE">
        <w:rPr>
          <w:b/>
          <w:bCs/>
        </w:rPr>
        <w:t>ahinga kai</w:t>
      </w:r>
      <w:r w:rsidRPr="00A54A4D">
        <w:tab/>
      </w:r>
      <w:r w:rsidR="00BE7502" w:rsidRPr="00A54A4D">
        <w:t>natural food resource</w:t>
      </w:r>
    </w:p>
    <w:p w14:paraId="5F7DAF3E" w14:textId="69B15B76" w:rsidR="00BE7502" w:rsidRPr="00A54A4D" w:rsidRDefault="004E3191" w:rsidP="00646EB9">
      <w:pPr>
        <w:pStyle w:val="Glossary"/>
        <w:spacing w:before="70"/>
        <w:ind w:left="2835" w:hanging="2835"/>
        <w:rPr>
          <w:color w:val="102B26"/>
        </w:rPr>
      </w:pPr>
      <w:r w:rsidRPr="005E71BE">
        <w:rPr>
          <w:b/>
          <w:bCs/>
        </w:rPr>
        <w:t>m</w:t>
      </w:r>
      <w:r w:rsidR="00BE7502" w:rsidRPr="005E71BE">
        <w:rPr>
          <w:b/>
          <w:bCs/>
        </w:rPr>
        <w:t>ana</w:t>
      </w:r>
      <w:r w:rsidRPr="00A54A4D">
        <w:tab/>
        <w:t>a</w:t>
      </w:r>
      <w:r w:rsidR="00BE7502" w:rsidRPr="00A54A4D">
        <w:rPr>
          <w:color w:val="102B26"/>
        </w:rPr>
        <w:t>uthority, power, influence, status, spiritual power</w:t>
      </w:r>
    </w:p>
    <w:p w14:paraId="73B8C585" w14:textId="5173EEAE" w:rsidR="00BE7502" w:rsidRPr="00A54A4D" w:rsidRDefault="002F43B8" w:rsidP="00646EB9">
      <w:pPr>
        <w:pStyle w:val="Glossary"/>
        <w:spacing w:before="70"/>
        <w:ind w:left="2835" w:hanging="2835"/>
      </w:pPr>
      <w:r w:rsidRPr="005E71BE">
        <w:rPr>
          <w:b/>
          <w:bCs/>
          <w:color w:val="102B26"/>
        </w:rPr>
        <w:t>m</w:t>
      </w:r>
      <w:r w:rsidR="00BE7502" w:rsidRPr="005E71BE">
        <w:rPr>
          <w:b/>
          <w:bCs/>
          <w:color w:val="102B26"/>
        </w:rPr>
        <w:t>anaakitanga</w:t>
      </w:r>
      <w:r w:rsidRPr="00A54A4D">
        <w:rPr>
          <w:color w:val="102B26"/>
        </w:rPr>
        <w:tab/>
      </w:r>
      <w:r w:rsidR="00BE7502" w:rsidRPr="00A54A4D">
        <w:rPr>
          <w:color w:val="102B26"/>
        </w:rPr>
        <w:t>hospitality, generosity</w:t>
      </w:r>
    </w:p>
    <w:p w14:paraId="127E8404" w14:textId="67986DD6" w:rsidR="00BE7502" w:rsidRPr="00A54A4D" w:rsidRDefault="00334404" w:rsidP="00646EB9">
      <w:pPr>
        <w:pStyle w:val="Glossary"/>
        <w:spacing w:before="70"/>
        <w:ind w:left="2835" w:hanging="2835"/>
        <w:rPr>
          <w:color w:val="102B26"/>
        </w:rPr>
      </w:pPr>
      <w:r w:rsidRPr="005E71BE">
        <w:rPr>
          <w:b/>
          <w:bCs/>
        </w:rPr>
        <w:t>m</w:t>
      </w:r>
      <w:r w:rsidR="00BE7502" w:rsidRPr="005E71BE">
        <w:rPr>
          <w:b/>
          <w:bCs/>
        </w:rPr>
        <w:t>ana motuhake</w:t>
      </w:r>
      <w:r w:rsidR="00DE5182" w:rsidRPr="00A54A4D">
        <w:tab/>
        <w:t>s</w:t>
      </w:r>
      <w:r w:rsidR="00BE7502" w:rsidRPr="00A54A4D">
        <w:rPr>
          <w:color w:val="102B26"/>
        </w:rPr>
        <w:t>eparate identity, autonomy, self-government</w:t>
      </w:r>
    </w:p>
    <w:p w14:paraId="550A8E9C" w14:textId="5DBAA8C5" w:rsidR="00BE7502" w:rsidRPr="00A54A4D" w:rsidRDefault="00334404" w:rsidP="00646EB9">
      <w:pPr>
        <w:pStyle w:val="Glossary"/>
        <w:spacing w:before="70"/>
        <w:ind w:left="2835" w:hanging="2835"/>
      </w:pPr>
      <w:r w:rsidRPr="005E71BE">
        <w:rPr>
          <w:b/>
          <w:bCs/>
        </w:rPr>
        <w:t>m</w:t>
      </w:r>
      <w:r w:rsidR="00BE7502" w:rsidRPr="005E71BE">
        <w:rPr>
          <w:b/>
          <w:bCs/>
        </w:rPr>
        <w:t>ana whenua</w:t>
      </w:r>
      <w:r w:rsidR="007A7B21" w:rsidRPr="00A54A4D">
        <w:tab/>
      </w:r>
      <w:r w:rsidR="00024CE1" w:rsidRPr="00A54A4D">
        <w:t>people with authority over</w:t>
      </w:r>
      <w:r w:rsidR="00E95A69" w:rsidRPr="00A54A4D">
        <w:t xml:space="preserve"> </w:t>
      </w:r>
      <w:r w:rsidR="003F7B58" w:rsidRPr="00A54A4D">
        <w:t>land or territory</w:t>
      </w:r>
    </w:p>
    <w:p w14:paraId="5B07B79F" w14:textId="042D700E" w:rsidR="00BE7502" w:rsidRPr="00A54A4D" w:rsidRDefault="00334404" w:rsidP="00646EB9">
      <w:pPr>
        <w:pStyle w:val="Glossary"/>
        <w:spacing w:before="70"/>
        <w:ind w:left="2835" w:hanging="2835"/>
        <w:rPr>
          <w:rFonts w:eastAsia="Times New Roman"/>
          <w:color w:val="000000"/>
        </w:rPr>
      </w:pPr>
      <w:r w:rsidRPr="005E71BE">
        <w:rPr>
          <w:rFonts w:eastAsia="Times New Roman"/>
          <w:b/>
          <w:bCs/>
          <w:color w:val="000000" w:themeColor="text1"/>
        </w:rPr>
        <w:t>m</w:t>
      </w:r>
      <w:r w:rsidR="00BE7502" w:rsidRPr="005E71BE">
        <w:rPr>
          <w:rFonts w:eastAsia="Times New Roman"/>
          <w:b/>
          <w:bCs/>
          <w:color w:val="000000" w:themeColor="text1"/>
        </w:rPr>
        <w:t>aramataka</w:t>
      </w:r>
      <w:r w:rsidRPr="00A54A4D">
        <w:tab/>
      </w:r>
      <w:r w:rsidR="00BE7502" w:rsidRPr="00A54A4D">
        <w:rPr>
          <w:rFonts w:eastAsia="Times New Roman"/>
        </w:rPr>
        <w:t>Māori</w:t>
      </w:r>
      <w:r w:rsidR="00BE7502" w:rsidRPr="00A54A4D">
        <w:rPr>
          <w:rFonts w:eastAsia="Times New Roman"/>
          <w:color w:val="000000" w:themeColor="text1"/>
        </w:rPr>
        <w:t xml:space="preserve"> lunar calendar</w:t>
      </w:r>
    </w:p>
    <w:p w14:paraId="63E5FAF7" w14:textId="2740C0D4" w:rsidR="6A95E758" w:rsidRPr="00A54A4D" w:rsidRDefault="00493127" w:rsidP="00646EB9">
      <w:pPr>
        <w:pStyle w:val="Glossary"/>
        <w:spacing w:before="70"/>
        <w:ind w:left="2835" w:hanging="2835"/>
      </w:pPr>
      <w:r w:rsidRPr="005E71BE">
        <w:rPr>
          <w:b/>
          <w:bCs/>
        </w:rPr>
        <w:t>m</w:t>
      </w:r>
      <w:r w:rsidR="6D04FC41" w:rsidRPr="005E71BE">
        <w:rPr>
          <w:b/>
          <w:bCs/>
        </w:rPr>
        <w:t>ātauranga mana whenua</w:t>
      </w:r>
      <w:r w:rsidR="6D04FC41" w:rsidRPr="00A54A4D">
        <w:tab/>
        <w:t xml:space="preserve">knowledge </w:t>
      </w:r>
      <w:r w:rsidR="00195A9B" w:rsidRPr="00A54A4D">
        <w:t xml:space="preserve">of </w:t>
      </w:r>
      <w:r w:rsidR="0027426C" w:rsidRPr="00A54A4D">
        <w:t xml:space="preserve">people with authority over </w:t>
      </w:r>
      <w:r w:rsidR="005142F8" w:rsidRPr="00A54A4D">
        <w:t xml:space="preserve">the </w:t>
      </w:r>
      <w:r w:rsidR="0027426C" w:rsidRPr="00A54A4D">
        <w:t xml:space="preserve">land </w:t>
      </w:r>
      <w:r w:rsidR="005142F8" w:rsidRPr="00A54A4D">
        <w:t xml:space="preserve">or territory </w:t>
      </w:r>
    </w:p>
    <w:p w14:paraId="521C34E3" w14:textId="5E308C72" w:rsidR="00BE7502" w:rsidRPr="00A54A4D" w:rsidRDefault="00334404" w:rsidP="00646EB9">
      <w:pPr>
        <w:pStyle w:val="Glossary"/>
        <w:spacing w:before="70"/>
        <w:ind w:left="2835" w:hanging="2835"/>
      </w:pPr>
      <w:r w:rsidRPr="005E71BE">
        <w:rPr>
          <w:b/>
          <w:bCs/>
        </w:rPr>
        <w:t>m</w:t>
      </w:r>
      <w:r w:rsidR="00BE7502" w:rsidRPr="005E71BE">
        <w:rPr>
          <w:b/>
          <w:bCs/>
        </w:rPr>
        <w:t>ātauranga Māori</w:t>
      </w:r>
      <w:r w:rsidRPr="00A54A4D">
        <w:tab/>
      </w:r>
      <w:r w:rsidR="00BE7502" w:rsidRPr="00A54A4D">
        <w:t>Māori knowledge</w:t>
      </w:r>
    </w:p>
    <w:p w14:paraId="1F25D869" w14:textId="34529566" w:rsidR="00BE7502" w:rsidRPr="00A54A4D" w:rsidRDefault="00BB6F27" w:rsidP="00646EB9">
      <w:pPr>
        <w:pStyle w:val="Glossary"/>
        <w:spacing w:before="70"/>
        <w:ind w:left="2835" w:hanging="2835"/>
      </w:pPr>
      <w:r w:rsidRPr="005E71BE">
        <w:rPr>
          <w:b/>
          <w:bCs/>
        </w:rPr>
        <w:t>m</w:t>
      </w:r>
      <w:r w:rsidR="00BE7502" w:rsidRPr="005E71BE">
        <w:rPr>
          <w:b/>
          <w:bCs/>
        </w:rPr>
        <w:t>auri</w:t>
      </w:r>
      <w:r w:rsidRPr="00A54A4D">
        <w:tab/>
        <w:t>l</w:t>
      </w:r>
      <w:r w:rsidR="00BE7502" w:rsidRPr="00A54A4D">
        <w:t>ife force</w:t>
      </w:r>
    </w:p>
    <w:p w14:paraId="09EBF5DC" w14:textId="5A486E7B" w:rsidR="00BE7502" w:rsidRPr="00A54A4D" w:rsidRDefault="00BB6F27" w:rsidP="00646EB9">
      <w:pPr>
        <w:pStyle w:val="Glossary"/>
        <w:spacing w:before="70"/>
        <w:ind w:left="2835" w:hanging="2835"/>
      </w:pPr>
      <w:r w:rsidRPr="005E71BE">
        <w:rPr>
          <w:b/>
          <w:bCs/>
        </w:rPr>
        <w:t>n</w:t>
      </w:r>
      <w:r w:rsidR="00BE7502" w:rsidRPr="005E71BE">
        <w:rPr>
          <w:b/>
          <w:bCs/>
        </w:rPr>
        <w:t>gahere</w:t>
      </w:r>
      <w:r w:rsidRPr="00A54A4D">
        <w:tab/>
      </w:r>
      <w:r w:rsidR="00BE7502" w:rsidRPr="00A54A4D">
        <w:t>forest, bush</w:t>
      </w:r>
    </w:p>
    <w:p w14:paraId="3C43B7DD" w14:textId="7EA0E81F" w:rsidR="00BE7502" w:rsidRPr="00A54A4D" w:rsidRDefault="00BE7502" w:rsidP="00646EB9">
      <w:pPr>
        <w:pStyle w:val="Glossary"/>
        <w:spacing w:before="70"/>
        <w:ind w:left="2835" w:hanging="2835"/>
      </w:pPr>
      <w:r w:rsidRPr="005E71BE">
        <w:rPr>
          <w:b/>
          <w:bCs/>
        </w:rPr>
        <w:t>Pākehā</w:t>
      </w:r>
      <w:r w:rsidR="00BB6F27" w:rsidRPr="00A54A4D">
        <w:tab/>
      </w:r>
      <w:r w:rsidR="000507D9" w:rsidRPr="00A54A4D">
        <w:t>foreign</w:t>
      </w:r>
    </w:p>
    <w:p w14:paraId="236D803C" w14:textId="60C8C759" w:rsidR="00BE7502" w:rsidRPr="00A54A4D" w:rsidRDefault="00BE7502" w:rsidP="00646EB9">
      <w:pPr>
        <w:pStyle w:val="Glossary"/>
        <w:spacing w:before="70"/>
        <w:ind w:left="2835" w:hanging="2835"/>
      </w:pPr>
      <w:r w:rsidRPr="005E71BE">
        <w:rPr>
          <w:b/>
          <w:bCs/>
        </w:rPr>
        <w:t>Papatūānuku</w:t>
      </w:r>
      <w:r w:rsidR="00BB6F27" w:rsidRPr="00A54A4D">
        <w:tab/>
      </w:r>
      <w:r w:rsidRPr="00A54A4D">
        <w:t>earth mother</w:t>
      </w:r>
    </w:p>
    <w:p w14:paraId="3ADD389E" w14:textId="0D14614F" w:rsidR="00BE7502" w:rsidRPr="00A54A4D" w:rsidRDefault="00D1669A" w:rsidP="00646EB9">
      <w:pPr>
        <w:pStyle w:val="Glossary"/>
        <w:spacing w:before="70"/>
        <w:ind w:left="2835" w:hanging="2835"/>
        <w:rPr>
          <w:color w:val="102B26"/>
        </w:rPr>
      </w:pPr>
      <w:r w:rsidRPr="005E71BE">
        <w:rPr>
          <w:b/>
          <w:bCs/>
        </w:rPr>
        <w:t>r</w:t>
      </w:r>
      <w:r w:rsidR="00BE7502" w:rsidRPr="005E71BE">
        <w:rPr>
          <w:b/>
          <w:bCs/>
        </w:rPr>
        <w:t>angatiratanga</w:t>
      </w:r>
      <w:r w:rsidR="001D3098" w:rsidRPr="00A54A4D">
        <w:tab/>
      </w:r>
      <w:r w:rsidR="00BE7502" w:rsidRPr="00A54A4D">
        <w:rPr>
          <w:color w:val="102B26"/>
        </w:rPr>
        <w:t>self-determination</w:t>
      </w:r>
    </w:p>
    <w:p w14:paraId="53D1CF6D" w14:textId="47281A3E" w:rsidR="00BE7502" w:rsidRPr="00A54A4D" w:rsidRDefault="001D3098" w:rsidP="00646EB9">
      <w:pPr>
        <w:pStyle w:val="Glossary"/>
        <w:spacing w:before="70"/>
        <w:ind w:left="2835" w:hanging="2835"/>
        <w:rPr>
          <w:rFonts w:eastAsia="Times New Roman"/>
        </w:rPr>
      </w:pPr>
      <w:r w:rsidRPr="005E71BE">
        <w:rPr>
          <w:b/>
          <w:bCs/>
          <w:color w:val="102B26"/>
        </w:rPr>
        <w:t>t</w:t>
      </w:r>
      <w:r w:rsidR="00BE7502" w:rsidRPr="005E71BE">
        <w:rPr>
          <w:b/>
          <w:bCs/>
          <w:color w:val="102B26"/>
        </w:rPr>
        <w:t>aha wairua</w:t>
      </w:r>
      <w:r w:rsidRPr="00A54A4D">
        <w:rPr>
          <w:color w:val="102B26"/>
        </w:rPr>
        <w:tab/>
        <w:t>s</w:t>
      </w:r>
      <w:r w:rsidR="00BE7502" w:rsidRPr="00A54A4D">
        <w:rPr>
          <w:color w:val="102B26"/>
        </w:rPr>
        <w:t>piritual realm</w:t>
      </w:r>
    </w:p>
    <w:p w14:paraId="330F741F" w14:textId="5BF411A6" w:rsidR="00BE7502" w:rsidRPr="00A54A4D" w:rsidRDefault="008B6143" w:rsidP="00646EB9">
      <w:pPr>
        <w:pStyle w:val="Glossary"/>
        <w:spacing w:before="70"/>
        <w:ind w:left="2835" w:hanging="2835"/>
      </w:pPr>
      <w:r w:rsidRPr="005E71BE">
        <w:rPr>
          <w:rFonts w:eastAsia="Times New Roman"/>
          <w:b/>
          <w:bCs/>
        </w:rPr>
        <w:t>t</w:t>
      </w:r>
      <w:r w:rsidR="00BE7502" w:rsidRPr="005E71BE">
        <w:rPr>
          <w:rFonts w:eastAsia="Times New Roman"/>
          <w:b/>
          <w:bCs/>
        </w:rPr>
        <w:t>akiwā</w:t>
      </w:r>
      <w:r w:rsidR="001D3098" w:rsidRPr="00A54A4D">
        <w:rPr>
          <w:rFonts w:eastAsia="Times New Roman"/>
        </w:rPr>
        <w:tab/>
      </w:r>
      <w:r w:rsidR="00BE7502" w:rsidRPr="00A54A4D">
        <w:rPr>
          <w:rFonts w:eastAsia="Times New Roman"/>
        </w:rPr>
        <w:t>area, territory</w:t>
      </w:r>
    </w:p>
    <w:p w14:paraId="72E695D6" w14:textId="3D55F71B" w:rsidR="00BE7502" w:rsidRPr="00A54A4D" w:rsidRDefault="008B6143" w:rsidP="00646EB9">
      <w:pPr>
        <w:pStyle w:val="Glossary"/>
        <w:spacing w:before="70"/>
        <w:ind w:left="2835" w:hanging="2835"/>
        <w:rPr>
          <w:rFonts w:eastAsia="Times New Roman"/>
          <w:color w:val="000000"/>
        </w:rPr>
      </w:pPr>
      <w:r w:rsidRPr="005E71BE">
        <w:rPr>
          <w:rFonts w:eastAsia="Times New Roman"/>
          <w:b/>
          <w:bCs/>
          <w:color w:val="000000"/>
        </w:rPr>
        <w:t>t</w:t>
      </w:r>
      <w:r w:rsidR="00BE7502" w:rsidRPr="005E71BE">
        <w:rPr>
          <w:rFonts w:eastAsia="Times New Roman"/>
          <w:b/>
          <w:bCs/>
          <w:color w:val="000000"/>
        </w:rPr>
        <w:t>angata whenua</w:t>
      </w:r>
      <w:r w:rsidR="001D3098" w:rsidRPr="00A54A4D">
        <w:rPr>
          <w:rFonts w:eastAsia="Times New Roman"/>
          <w:color w:val="000000"/>
        </w:rPr>
        <w:tab/>
        <w:t>p</w:t>
      </w:r>
      <w:r w:rsidR="00BE7502" w:rsidRPr="00A54A4D">
        <w:rPr>
          <w:rFonts w:eastAsia="Times New Roman"/>
          <w:color w:val="000000"/>
        </w:rPr>
        <w:t>eople of the land</w:t>
      </w:r>
    </w:p>
    <w:p w14:paraId="130F2503" w14:textId="236D6284" w:rsidR="00BE7502" w:rsidRPr="00A54A4D" w:rsidRDefault="008B6143" w:rsidP="00646EB9">
      <w:pPr>
        <w:pStyle w:val="Glossary"/>
        <w:spacing w:before="70"/>
        <w:ind w:left="2835" w:hanging="2835"/>
      </w:pPr>
      <w:r w:rsidRPr="005E71BE">
        <w:rPr>
          <w:b/>
          <w:bCs/>
        </w:rPr>
        <w:t>t</w:t>
      </w:r>
      <w:r w:rsidR="00BE7502" w:rsidRPr="005E71BE">
        <w:rPr>
          <w:b/>
          <w:bCs/>
        </w:rPr>
        <w:t>aonga</w:t>
      </w:r>
      <w:r w:rsidR="001D3098" w:rsidRPr="00A54A4D">
        <w:tab/>
      </w:r>
      <w:r w:rsidR="00BE7502" w:rsidRPr="00A54A4D">
        <w:t>prized resource</w:t>
      </w:r>
      <w:r w:rsidR="000838F8" w:rsidRPr="00A54A4D">
        <w:t>s</w:t>
      </w:r>
    </w:p>
    <w:p w14:paraId="22C82717" w14:textId="6F818BC1" w:rsidR="00BE7502" w:rsidRPr="00A54A4D" w:rsidRDefault="008B6143" w:rsidP="00646EB9">
      <w:pPr>
        <w:pStyle w:val="Glossary"/>
        <w:spacing w:before="70"/>
        <w:ind w:left="2835" w:hanging="2835"/>
      </w:pPr>
      <w:r w:rsidRPr="005E71BE">
        <w:rPr>
          <w:b/>
          <w:bCs/>
        </w:rPr>
        <w:t>t</w:t>
      </w:r>
      <w:r w:rsidR="00BE7502" w:rsidRPr="005E71BE">
        <w:rPr>
          <w:b/>
          <w:bCs/>
        </w:rPr>
        <w:t>apu</w:t>
      </w:r>
      <w:r w:rsidR="001D3098" w:rsidRPr="00A54A4D">
        <w:tab/>
        <w:t>s</w:t>
      </w:r>
      <w:r w:rsidR="00BE7502" w:rsidRPr="00A54A4D">
        <w:t>acred, restricted</w:t>
      </w:r>
    </w:p>
    <w:p w14:paraId="73906E80" w14:textId="18464D73" w:rsidR="00BE7502" w:rsidRPr="00A54A4D" w:rsidRDefault="008B6143" w:rsidP="00646EB9">
      <w:pPr>
        <w:pStyle w:val="Glossary"/>
        <w:spacing w:before="70"/>
        <w:ind w:left="2835" w:hanging="2835"/>
      </w:pPr>
      <w:r w:rsidRPr="005E71BE">
        <w:rPr>
          <w:b/>
          <w:bCs/>
        </w:rPr>
        <w:t>t</w:t>
      </w:r>
      <w:r w:rsidR="00BE7502" w:rsidRPr="005E71BE">
        <w:rPr>
          <w:b/>
          <w:bCs/>
        </w:rPr>
        <w:t>e ao Māori</w:t>
      </w:r>
      <w:r w:rsidR="001D3098" w:rsidRPr="00A54A4D">
        <w:tab/>
      </w:r>
      <w:r w:rsidR="00BE7502" w:rsidRPr="00A54A4D">
        <w:t>Māori world view</w:t>
      </w:r>
    </w:p>
    <w:p w14:paraId="1180DA66" w14:textId="5C15FEA8" w:rsidR="003F04ED" w:rsidRPr="00A54A4D" w:rsidRDefault="003F04ED" w:rsidP="00646EB9">
      <w:pPr>
        <w:pStyle w:val="Glossary"/>
        <w:spacing w:before="70"/>
        <w:ind w:left="2835" w:hanging="2835"/>
      </w:pPr>
      <w:r w:rsidRPr="005E71BE">
        <w:rPr>
          <w:b/>
          <w:bCs/>
        </w:rPr>
        <w:t>te mana o te wai</w:t>
      </w:r>
      <w:r w:rsidRPr="00A54A4D">
        <w:tab/>
        <w:t>the vital importance of water</w:t>
      </w:r>
    </w:p>
    <w:p w14:paraId="415141AF" w14:textId="52D7509E" w:rsidR="003F04ED" w:rsidRPr="00A54A4D" w:rsidRDefault="003F04ED" w:rsidP="00646EB9">
      <w:pPr>
        <w:pStyle w:val="Glossary"/>
        <w:spacing w:before="70"/>
        <w:ind w:left="2835" w:hanging="2835"/>
      </w:pPr>
      <w:r w:rsidRPr="005E71BE">
        <w:rPr>
          <w:b/>
          <w:bCs/>
        </w:rPr>
        <w:t xml:space="preserve">te oranga o te </w:t>
      </w:r>
      <w:r w:rsidR="006A5633" w:rsidRPr="005E71BE">
        <w:rPr>
          <w:b/>
          <w:bCs/>
        </w:rPr>
        <w:t>taiao</w:t>
      </w:r>
      <w:r w:rsidR="006A5633" w:rsidRPr="00A54A4D">
        <w:tab/>
        <w:t>the intergenerational wellbeing of the environment</w:t>
      </w:r>
    </w:p>
    <w:p w14:paraId="0CC607CD" w14:textId="1D249E19" w:rsidR="00BE7502" w:rsidRPr="00A54A4D" w:rsidRDefault="00821267" w:rsidP="00646EB9">
      <w:pPr>
        <w:pStyle w:val="Glossary"/>
        <w:spacing w:before="70"/>
        <w:ind w:left="2835" w:hanging="2835"/>
      </w:pPr>
      <w:r w:rsidRPr="005E71BE">
        <w:rPr>
          <w:b/>
          <w:bCs/>
        </w:rPr>
        <w:t>t</w:t>
      </w:r>
      <w:r w:rsidR="00BE7502" w:rsidRPr="005E71BE">
        <w:rPr>
          <w:b/>
          <w:bCs/>
        </w:rPr>
        <w:t>e taiao</w:t>
      </w:r>
      <w:r w:rsidRPr="00A54A4D">
        <w:tab/>
        <w:t>t</w:t>
      </w:r>
      <w:r w:rsidR="00BE7502" w:rsidRPr="00A54A4D">
        <w:t>he environment</w:t>
      </w:r>
    </w:p>
    <w:p w14:paraId="2425F97F" w14:textId="4309015D" w:rsidR="00BE7502" w:rsidRPr="00A54A4D" w:rsidRDefault="00821267" w:rsidP="00646EB9">
      <w:pPr>
        <w:pStyle w:val="Glossary"/>
        <w:spacing w:before="70"/>
        <w:ind w:left="2835" w:hanging="2835"/>
      </w:pPr>
      <w:r w:rsidRPr="005E71BE">
        <w:rPr>
          <w:b/>
          <w:bCs/>
        </w:rPr>
        <w:t>T</w:t>
      </w:r>
      <w:r w:rsidR="00BE7502" w:rsidRPr="005E71BE">
        <w:rPr>
          <w:b/>
          <w:bCs/>
        </w:rPr>
        <w:t>e Tiriti o Waitangi</w:t>
      </w:r>
      <w:r w:rsidR="00686F67" w:rsidRPr="005E71BE">
        <w:rPr>
          <w:b/>
          <w:bCs/>
        </w:rPr>
        <w:t>/Te Tiriti</w:t>
      </w:r>
      <w:r w:rsidR="006D74C4" w:rsidRPr="00A54A4D">
        <w:tab/>
      </w:r>
      <w:r w:rsidR="00BE7502" w:rsidRPr="00A54A4D">
        <w:t>Treaty of Waitangi</w:t>
      </w:r>
    </w:p>
    <w:p w14:paraId="5FE1558D" w14:textId="5F3741BF" w:rsidR="00BE7502" w:rsidRPr="00A54A4D" w:rsidRDefault="0055423D" w:rsidP="00646EB9">
      <w:pPr>
        <w:pStyle w:val="Glossary"/>
        <w:spacing w:before="70"/>
        <w:ind w:left="2835" w:hanging="2835"/>
      </w:pPr>
      <w:r w:rsidRPr="005E71BE">
        <w:rPr>
          <w:b/>
          <w:bCs/>
        </w:rPr>
        <w:t>t</w:t>
      </w:r>
      <w:r w:rsidR="00BE7502" w:rsidRPr="005E71BE">
        <w:rPr>
          <w:b/>
          <w:bCs/>
        </w:rPr>
        <w:t>ikanga</w:t>
      </w:r>
      <w:r w:rsidR="00EB112F" w:rsidRPr="00A54A4D">
        <w:tab/>
        <w:t>c</w:t>
      </w:r>
      <w:r w:rsidR="00BE7502" w:rsidRPr="00A54A4D">
        <w:t>ustoms, protocols</w:t>
      </w:r>
    </w:p>
    <w:p w14:paraId="629BE8F3" w14:textId="65E212DA" w:rsidR="00BE7502" w:rsidRPr="00A54A4D" w:rsidRDefault="00821267" w:rsidP="00646EB9">
      <w:pPr>
        <w:pStyle w:val="Glossary"/>
        <w:spacing w:before="70"/>
        <w:ind w:left="2835" w:hanging="2835"/>
      </w:pPr>
      <w:r w:rsidRPr="005E71BE">
        <w:rPr>
          <w:b/>
          <w:bCs/>
        </w:rPr>
        <w:t>t</w:t>
      </w:r>
      <w:r w:rsidR="00BE7502" w:rsidRPr="005E71BE">
        <w:rPr>
          <w:b/>
          <w:bCs/>
        </w:rPr>
        <w:t>ino rangatiratanga</w:t>
      </w:r>
      <w:r w:rsidR="006D18B5" w:rsidRPr="00A54A4D">
        <w:tab/>
      </w:r>
      <w:r w:rsidR="00BE7502" w:rsidRPr="00A54A4D">
        <w:t>self</w:t>
      </w:r>
      <w:r w:rsidR="006D18B5" w:rsidRPr="00A54A4D">
        <w:t>-</w:t>
      </w:r>
      <w:r w:rsidR="00BE7502" w:rsidRPr="00A54A4D">
        <w:t>sovereignty</w:t>
      </w:r>
    </w:p>
    <w:p w14:paraId="6AEB4AA1" w14:textId="6A58E19B" w:rsidR="00BE7502" w:rsidRPr="00A54A4D" w:rsidRDefault="00821267" w:rsidP="00646EB9">
      <w:pPr>
        <w:pStyle w:val="Glossary"/>
        <w:spacing w:before="70"/>
        <w:ind w:left="2835" w:hanging="2835"/>
      </w:pPr>
      <w:r w:rsidRPr="005E71BE">
        <w:rPr>
          <w:b/>
          <w:bCs/>
        </w:rPr>
        <w:t>w</w:t>
      </w:r>
      <w:r w:rsidR="00BE7502" w:rsidRPr="005E71BE">
        <w:rPr>
          <w:b/>
          <w:bCs/>
        </w:rPr>
        <w:t>ai</w:t>
      </w:r>
      <w:r w:rsidR="006D18B5" w:rsidRPr="00A54A4D">
        <w:tab/>
      </w:r>
      <w:r w:rsidR="00BE7502" w:rsidRPr="00A54A4D">
        <w:t>water</w:t>
      </w:r>
    </w:p>
    <w:p w14:paraId="20EE1DA8" w14:textId="3429EEE9" w:rsidR="00BE7502" w:rsidRPr="00A54A4D" w:rsidRDefault="00821267" w:rsidP="00646EB9">
      <w:pPr>
        <w:pStyle w:val="Glossary"/>
        <w:spacing w:before="70"/>
        <w:ind w:left="2835" w:hanging="2835"/>
      </w:pPr>
      <w:r w:rsidRPr="005E71BE">
        <w:rPr>
          <w:b/>
          <w:bCs/>
        </w:rPr>
        <w:t>w</w:t>
      </w:r>
      <w:r w:rsidR="00BE7502" w:rsidRPr="005E71BE">
        <w:rPr>
          <w:b/>
          <w:bCs/>
        </w:rPr>
        <w:t>hakapapa</w:t>
      </w:r>
      <w:r w:rsidR="006D18B5" w:rsidRPr="00A54A4D">
        <w:tab/>
      </w:r>
      <w:r w:rsidR="00BE7502" w:rsidRPr="00A54A4D">
        <w:t>ancestry</w:t>
      </w:r>
      <w:r w:rsidR="008D5974" w:rsidRPr="00A54A4D">
        <w:t>, genealogy</w:t>
      </w:r>
    </w:p>
    <w:sectPr w:rsidR="00BE7502" w:rsidRPr="00A54A4D" w:rsidSect="00C81266">
      <w:footerReference w:type="even" r:id="rId27"/>
      <w:footerReference w:type="default" r:id="rId28"/>
      <w:pgSz w:w="11906" w:h="16838" w:code="9"/>
      <w:pgMar w:top="1134" w:right="1701"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42729" w14:textId="77777777" w:rsidR="004C4CE5" w:rsidRDefault="004C4CE5" w:rsidP="00C366D1">
      <w:pPr>
        <w:spacing w:after="0" w:line="240" w:lineRule="auto"/>
      </w:pPr>
      <w:r>
        <w:separator/>
      </w:r>
    </w:p>
  </w:endnote>
  <w:endnote w:type="continuationSeparator" w:id="0">
    <w:p w14:paraId="6A6FFAC3" w14:textId="77777777" w:rsidR="004C4CE5" w:rsidRDefault="004C4CE5" w:rsidP="00C366D1">
      <w:pPr>
        <w:spacing w:after="0" w:line="240" w:lineRule="auto"/>
      </w:pPr>
      <w:r>
        <w:continuationSeparator/>
      </w:r>
    </w:p>
  </w:endnote>
  <w:endnote w:type="continuationNotice" w:id="1">
    <w:p w14:paraId="7FF406B3" w14:textId="77777777" w:rsidR="004C4CE5" w:rsidRDefault="004C4C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B5CDC" w14:textId="77777777" w:rsidR="00503CB0" w:rsidRDefault="00503C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2802F" w14:textId="77777777" w:rsidR="00503CB0" w:rsidRDefault="00503C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92398" w14:textId="77777777" w:rsidR="00503CB0" w:rsidRDefault="00503C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71438" w14:textId="71841B86" w:rsidR="00C81266" w:rsidRDefault="00C81266" w:rsidP="00C81266">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rsidR="00600CE2" w:rsidRPr="00600CE2">
      <w:rPr>
        <w:noProof/>
      </w:rPr>
      <w:t>Improving Aotearoa New Zealand’s environmental reporting system: Summary of submissions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23A44" w14:textId="22A76F67" w:rsidR="001332DB" w:rsidRDefault="00C81266" w:rsidP="001332DB">
    <w:pPr>
      <w:pStyle w:val="Footerodd"/>
    </w:pPr>
    <w:r>
      <w:tab/>
    </w:r>
    <w:r w:rsidR="001201C2" w:rsidRPr="001201C2">
      <w:t>Improving Aotearoa New Zealand’s environmental reporting system: Summary of submissions</w:t>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8182C" w14:textId="77777777" w:rsidR="004C4CE5" w:rsidRDefault="004C4CE5" w:rsidP="00C366D1">
      <w:pPr>
        <w:spacing w:after="0" w:line="240" w:lineRule="auto"/>
      </w:pPr>
      <w:r>
        <w:separator/>
      </w:r>
    </w:p>
  </w:footnote>
  <w:footnote w:type="continuationSeparator" w:id="0">
    <w:p w14:paraId="1BDB1511" w14:textId="77777777" w:rsidR="004C4CE5" w:rsidRDefault="004C4CE5" w:rsidP="00C366D1">
      <w:pPr>
        <w:spacing w:after="0" w:line="240" w:lineRule="auto"/>
      </w:pPr>
      <w:r>
        <w:continuationSeparator/>
      </w:r>
    </w:p>
  </w:footnote>
  <w:footnote w:type="continuationNotice" w:id="1">
    <w:p w14:paraId="00008522" w14:textId="77777777" w:rsidR="004C4CE5" w:rsidRDefault="004C4CE5">
      <w:pPr>
        <w:spacing w:after="0" w:line="240" w:lineRule="auto"/>
      </w:pPr>
    </w:p>
  </w:footnote>
  <w:footnote w:id="2">
    <w:p w14:paraId="517F05AD" w14:textId="0B36FB9B" w:rsidR="00721292" w:rsidRDefault="00721292" w:rsidP="0002235D">
      <w:pPr>
        <w:pStyle w:val="FootnoteText"/>
      </w:pPr>
      <w:r>
        <w:rPr>
          <w:rStyle w:val="FootnoteReference"/>
        </w:rPr>
        <w:footnoteRef/>
      </w:r>
      <w:r>
        <w:t xml:space="preserve"> </w:t>
      </w:r>
      <w:r w:rsidR="0002235D">
        <w:tab/>
      </w:r>
      <w:r w:rsidRPr="002061BE">
        <w:t>Recognises that Māori data should be subject to Māori governance. Māori data sovereignty supports tribal sovereignty and the realisation of Māori and iwi aspirations.</w:t>
      </w:r>
    </w:p>
  </w:footnote>
  <w:footnote w:id="3">
    <w:p w14:paraId="32ACD2E2" w14:textId="6E5A27F1" w:rsidR="0014183E" w:rsidRDefault="00704B7C" w:rsidP="007E3E2E">
      <w:pPr>
        <w:pStyle w:val="FootnoteText"/>
        <w:tabs>
          <w:tab w:val="left" w:pos="284"/>
        </w:tabs>
        <w:spacing w:after="40"/>
        <w:ind w:left="567" w:hanging="567"/>
      </w:pPr>
      <w:r>
        <w:rPr>
          <w:rStyle w:val="FootnoteReference"/>
        </w:rPr>
        <w:footnoteRef/>
      </w:r>
      <w:r>
        <w:t xml:space="preserve"> </w:t>
      </w:r>
      <w:r w:rsidR="00317370">
        <w:tab/>
      </w:r>
      <w:r w:rsidR="0014183E">
        <w:t xml:space="preserve">1. </w:t>
      </w:r>
      <w:r w:rsidR="00AF6B0E">
        <w:tab/>
      </w:r>
      <w:r w:rsidR="0014183E" w:rsidRPr="00317370">
        <w:t>Requiring</w:t>
      </w:r>
      <w:r w:rsidR="0014183E">
        <w:t xml:space="preserve"> regular, independent, evidence-based, authoritative, culturally inclusive (eg,</w:t>
      </w:r>
      <w:r w:rsidR="003B7A46">
        <w:t xml:space="preserve"> </w:t>
      </w:r>
      <w:r w:rsidR="0014183E">
        <w:t>aligning with te ao Māori values and perspectives), state of the environment reporting.</w:t>
      </w:r>
    </w:p>
    <w:p w14:paraId="2B2301A4" w14:textId="13BB4742" w:rsidR="0014183E" w:rsidRDefault="00317370" w:rsidP="007E3E2E">
      <w:pPr>
        <w:pStyle w:val="FootnoteText"/>
        <w:tabs>
          <w:tab w:val="left" w:pos="284"/>
        </w:tabs>
        <w:spacing w:after="40"/>
        <w:ind w:left="567" w:hanging="567"/>
      </w:pPr>
      <w:r>
        <w:tab/>
      </w:r>
      <w:r w:rsidR="0014183E">
        <w:t xml:space="preserve">2. </w:t>
      </w:r>
      <w:r w:rsidR="00AF6B0E">
        <w:tab/>
      </w:r>
      <w:r w:rsidR="0014183E">
        <w:t>Referring to reporting (as opposed to reports).</w:t>
      </w:r>
    </w:p>
    <w:p w14:paraId="7902CCBD" w14:textId="12A96873" w:rsidR="0014183E" w:rsidRDefault="00317370" w:rsidP="007E3E2E">
      <w:pPr>
        <w:pStyle w:val="FootnoteText"/>
        <w:tabs>
          <w:tab w:val="left" w:pos="284"/>
        </w:tabs>
        <w:spacing w:after="40"/>
        <w:ind w:left="567" w:hanging="567"/>
      </w:pPr>
      <w:r>
        <w:tab/>
      </w:r>
      <w:r w:rsidR="0014183E">
        <w:t xml:space="preserve">3. </w:t>
      </w:r>
      <w:r w:rsidR="00AF6B0E">
        <w:tab/>
      </w:r>
      <w:r w:rsidR="0014183E">
        <w:t>Informing New Zealanders and meeting the needs of Māori.</w:t>
      </w:r>
    </w:p>
    <w:p w14:paraId="73483337" w14:textId="0818C378" w:rsidR="00704B7C" w:rsidRDefault="00317370" w:rsidP="00AF6B0E">
      <w:pPr>
        <w:pStyle w:val="FootnoteText"/>
        <w:tabs>
          <w:tab w:val="left" w:pos="284"/>
        </w:tabs>
        <w:ind w:left="567" w:hanging="567"/>
      </w:pPr>
      <w:r>
        <w:tab/>
      </w:r>
      <w:r w:rsidR="0014183E">
        <w:t xml:space="preserve">4. </w:t>
      </w:r>
      <w:r w:rsidR="00AF6B0E">
        <w:tab/>
      </w:r>
      <w:r w:rsidR="0014183E">
        <w:t>Promoting analysis and decisions that lead to effective stewardship of the environment.</w:t>
      </w:r>
    </w:p>
  </w:footnote>
  <w:footnote w:id="4">
    <w:p w14:paraId="463AAC0B" w14:textId="3ECD4615" w:rsidR="0063337A" w:rsidRDefault="0063337A" w:rsidP="00AF6B0E">
      <w:pPr>
        <w:pStyle w:val="FootnoteText"/>
      </w:pPr>
      <w:r w:rsidRPr="00246B9C">
        <w:rPr>
          <w:rStyle w:val="FootnoteReference"/>
        </w:rPr>
        <w:footnoteRef/>
      </w:r>
      <w:r w:rsidRPr="00246B9C">
        <w:t xml:space="preserve"> </w:t>
      </w:r>
      <w:r w:rsidR="00AF6B0E">
        <w:tab/>
      </w:r>
      <w:r w:rsidRPr="00246B9C">
        <w:t>Option 2</w:t>
      </w:r>
      <w:r w:rsidR="00352C3E" w:rsidRPr="00246B9C">
        <w:t>:</w:t>
      </w:r>
      <w:r w:rsidRPr="00246B9C">
        <w:t xml:space="preserve"> </w:t>
      </w:r>
      <w:r w:rsidR="00FF6C0A">
        <w:t>The PCE’s wording combines</w:t>
      </w:r>
      <w:r w:rsidR="001A049B">
        <w:t xml:space="preserve"> two different points</w:t>
      </w:r>
      <w:r w:rsidR="00F320E6">
        <w:t>; why we are reporting and what it aims to achieve; and the reporting framework</w:t>
      </w:r>
      <w:r w:rsidR="002644B0">
        <w:t>.</w:t>
      </w:r>
    </w:p>
  </w:footnote>
  <w:footnote w:id="5">
    <w:p w14:paraId="72E5DDEE" w14:textId="6347887E" w:rsidR="0035169A" w:rsidRPr="0062349B" w:rsidRDefault="0035169A" w:rsidP="0062349B">
      <w:pPr>
        <w:pStyle w:val="FootnoteText"/>
      </w:pPr>
      <w:r>
        <w:rPr>
          <w:rStyle w:val="FootnoteReference"/>
        </w:rPr>
        <w:footnoteRef/>
      </w:r>
      <w:r>
        <w:t xml:space="preserve"> </w:t>
      </w:r>
      <w:r w:rsidR="0062349B">
        <w:tab/>
      </w:r>
      <w:r w:rsidRPr="00E93344">
        <w:t xml:space="preserve">A synthesis report is </w:t>
      </w:r>
      <w:r w:rsidR="00575F1C" w:rsidRPr="00E93344">
        <w:t xml:space="preserve">a report on the state of the environment, </w:t>
      </w:r>
      <w:r w:rsidR="00D22693" w:rsidRPr="00E93344">
        <w:t xml:space="preserve">currently </w:t>
      </w:r>
      <w:r w:rsidR="00175AB5">
        <w:t xml:space="preserve">required </w:t>
      </w:r>
      <w:r w:rsidR="00575F1C" w:rsidRPr="00E93344">
        <w:t>every three years</w:t>
      </w:r>
      <w:r w:rsidR="00175AB5">
        <w:t>.</w:t>
      </w:r>
    </w:p>
  </w:footnote>
  <w:footnote w:id="6">
    <w:p w14:paraId="1765BBA7" w14:textId="6BB8420F" w:rsidR="00C0561F" w:rsidRDefault="00C0561F">
      <w:pPr>
        <w:pStyle w:val="FootnoteText"/>
      </w:pPr>
      <w:r>
        <w:rPr>
          <w:rStyle w:val="FootnoteReference"/>
        </w:rPr>
        <w:footnoteRef/>
      </w:r>
      <w:r>
        <w:t xml:space="preserve"> </w:t>
      </w:r>
      <w:r w:rsidR="0062349B">
        <w:tab/>
      </w:r>
      <w:r>
        <w:t xml:space="preserve">The </w:t>
      </w:r>
      <w:r w:rsidR="00B23F17">
        <w:t>PCE</w:t>
      </w:r>
      <w:r>
        <w:t xml:space="preserve"> recommended the following be included in a response: what policies and initiatives currently exist, what new policies and initiatives are proposed or planned, </w:t>
      </w:r>
      <w:r w:rsidR="00A6628D">
        <w:t xml:space="preserve">and </w:t>
      </w:r>
      <w:r>
        <w:t>what policy analysis the Government proposes to undertake to identify any other policies and initiatives that are needed</w:t>
      </w:r>
      <w:r w:rsidR="00E04BDE">
        <w:t>.</w:t>
      </w:r>
      <w:r>
        <w:t xml:space="preserve"> </w:t>
      </w:r>
    </w:p>
  </w:footnote>
  <w:footnote w:id="7">
    <w:p w14:paraId="236CD4C3" w14:textId="5FEFC098" w:rsidR="00B93BB3" w:rsidRPr="00EC5386" w:rsidRDefault="00B93BB3" w:rsidP="009A3E4A">
      <w:pPr>
        <w:pStyle w:val="FootnoteText"/>
      </w:pPr>
      <w:r w:rsidRPr="009A3E4A">
        <w:rPr>
          <w:rStyle w:val="FootnoteReference"/>
          <w:rFonts w:cstheme="minorHAnsi"/>
        </w:rPr>
        <w:footnoteRef/>
      </w:r>
      <w:r w:rsidRPr="009A3E4A">
        <w:rPr>
          <w:sz w:val="22"/>
        </w:rPr>
        <w:t xml:space="preserve"> </w:t>
      </w:r>
      <w:r w:rsidR="009A3E4A">
        <w:tab/>
      </w:r>
      <w:r w:rsidR="004754CA" w:rsidRPr="00EC5386">
        <w:t>He Ara Waiora is a framework that helps the Treasury to understand waiora, often translated as a Māori perspective on wellbeing.</w:t>
      </w:r>
    </w:p>
  </w:footnote>
  <w:footnote w:id="8">
    <w:p w14:paraId="56B85DFA" w14:textId="40E21B26" w:rsidR="006B1BEA" w:rsidRPr="00B7242D" w:rsidRDefault="006B1BEA" w:rsidP="00B7242D">
      <w:pPr>
        <w:pStyle w:val="FootnoteText"/>
      </w:pPr>
      <w:r w:rsidRPr="00326BF3">
        <w:rPr>
          <w:rStyle w:val="FootnoteReference"/>
          <w:color w:val="auto"/>
        </w:rPr>
        <w:footnoteRef/>
      </w:r>
      <w:r w:rsidRPr="00B7242D">
        <w:t xml:space="preserve"> </w:t>
      </w:r>
      <w:r w:rsidR="00B7242D" w:rsidRPr="00B7242D">
        <w:tab/>
      </w:r>
      <w:r w:rsidR="00172456" w:rsidRPr="00B7242D">
        <w:t xml:space="preserve">Decision-making </w:t>
      </w:r>
      <w:r w:rsidR="00E62017" w:rsidRPr="00B7242D">
        <w:t>authority</w:t>
      </w:r>
    </w:p>
  </w:footnote>
  <w:footnote w:id="9">
    <w:p w14:paraId="5DE73D62" w14:textId="158DA40E" w:rsidR="00437A2F" w:rsidRPr="00B7242D" w:rsidRDefault="00437A2F" w:rsidP="00B7242D">
      <w:pPr>
        <w:pStyle w:val="FootnoteText"/>
      </w:pPr>
      <w:r w:rsidRPr="00326BF3">
        <w:rPr>
          <w:rStyle w:val="FootnoteReference"/>
          <w:color w:val="auto"/>
        </w:rPr>
        <w:footnoteRef/>
      </w:r>
      <w:r w:rsidRPr="00B7242D">
        <w:t xml:space="preserve"> </w:t>
      </w:r>
      <w:r w:rsidR="00326BF3">
        <w:tab/>
      </w:r>
      <w:r w:rsidR="00722E27" w:rsidRPr="00B7242D">
        <w:t>A</w:t>
      </w:r>
      <w:r w:rsidR="00172456" w:rsidRPr="00B7242D">
        <w:t>ncestral homelands</w:t>
      </w:r>
    </w:p>
  </w:footnote>
  <w:footnote w:id="10">
    <w:p w14:paraId="7F9FD4C1" w14:textId="75DB62CE" w:rsidR="009D7582" w:rsidRPr="00B7242D" w:rsidRDefault="009D7582" w:rsidP="00B7242D">
      <w:pPr>
        <w:pStyle w:val="FootnoteText"/>
      </w:pPr>
      <w:r w:rsidRPr="00326BF3">
        <w:rPr>
          <w:rStyle w:val="FootnoteReference"/>
          <w:color w:val="auto"/>
        </w:rPr>
        <w:footnoteRef/>
      </w:r>
      <w:r w:rsidRPr="00B7242D">
        <w:t xml:space="preserve"> </w:t>
      </w:r>
      <w:r w:rsidR="00326BF3">
        <w:tab/>
      </w:r>
      <w:r w:rsidR="00722E27" w:rsidRPr="00B7242D">
        <w:t>C</w:t>
      </w:r>
      <w:r w:rsidR="00172456" w:rsidRPr="00B7242D">
        <w:t>ommunity connectivity</w:t>
      </w:r>
    </w:p>
  </w:footnote>
  <w:footnote w:id="11">
    <w:p w14:paraId="39E0D634" w14:textId="7C6A821A" w:rsidR="009F2A3F" w:rsidRPr="00B7242D" w:rsidRDefault="009F2A3F" w:rsidP="00B7242D">
      <w:pPr>
        <w:pStyle w:val="FootnoteText"/>
      </w:pPr>
      <w:r w:rsidRPr="00326BF3">
        <w:rPr>
          <w:rStyle w:val="FootnoteReference"/>
          <w:color w:val="auto"/>
        </w:rPr>
        <w:footnoteRef/>
      </w:r>
      <w:r w:rsidRPr="00B7242D">
        <w:t xml:space="preserve"> </w:t>
      </w:r>
      <w:r w:rsidR="00326BF3">
        <w:tab/>
      </w:r>
      <w:r w:rsidR="00722E27" w:rsidRPr="00B7242D">
        <w:t>I</w:t>
      </w:r>
      <w:r w:rsidR="00E31D6E" w:rsidRPr="00B7242D">
        <w:t>ntergenerational resou</w:t>
      </w:r>
      <w:r w:rsidR="00A602F4" w:rsidRPr="00B7242D">
        <w:t>r</w:t>
      </w:r>
      <w:r w:rsidR="00E31D6E" w:rsidRPr="00B7242D">
        <w:t>ces</w:t>
      </w:r>
    </w:p>
  </w:footnote>
  <w:footnote w:id="12">
    <w:p w14:paraId="4ED89079" w14:textId="1D0E16A9" w:rsidR="00634BC1" w:rsidRPr="00B7242D" w:rsidRDefault="00634BC1" w:rsidP="00B7242D">
      <w:pPr>
        <w:pStyle w:val="FootnoteText"/>
      </w:pPr>
      <w:r w:rsidRPr="00326BF3">
        <w:rPr>
          <w:rStyle w:val="FootnoteReference"/>
          <w:color w:val="auto"/>
        </w:rPr>
        <w:footnoteRef/>
      </w:r>
      <w:r w:rsidRPr="00B7242D">
        <w:t xml:space="preserve"> </w:t>
      </w:r>
      <w:r w:rsidR="00326BF3">
        <w:tab/>
      </w:r>
      <w:r w:rsidR="0082508F" w:rsidRPr="00B7242D">
        <w:t xml:space="preserve">The natural </w:t>
      </w:r>
      <w:r w:rsidR="00722E27" w:rsidRPr="00B7242D">
        <w:t>environment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2CF97" w14:textId="77777777" w:rsidR="00503CB0" w:rsidRDefault="00503C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C15E6" w14:textId="77777777" w:rsidR="00503CB0" w:rsidRDefault="00503C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F149D" w14:textId="77777777" w:rsidR="00503CB0" w:rsidRDefault="00503CB0">
    <w:pPr>
      <w:pStyle w:val="Header"/>
    </w:pPr>
  </w:p>
</w:hdr>
</file>

<file path=word/intelligence2.xml><?xml version="1.0" encoding="utf-8"?>
<int2:intelligence xmlns:int2="http://schemas.microsoft.com/office/intelligence/2020/intelligence" xmlns:oel="http://schemas.microsoft.com/office/2019/extlst">
  <int2:observations>
    <int2:textHash int2:hashCode="pg5LWnudJkVk4I" int2:id="WvKbeXB8">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F002D"/>
    <w:multiLevelType w:val="hybridMultilevel"/>
    <w:tmpl w:val="FDECDE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30172A0"/>
    <w:multiLevelType w:val="hybridMultilevel"/>
    <w:tmpl w:val="74AE9E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31F6E22"/>
    <w:multiLevelType w:val="hybridMultilevel"/>
    <w:tmpl w:val="A5D44A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53E3D3A"/>
    <w:multiLevelType w:val="hybridMultilevel"/>
    <w:tmpl w:val="38E8A6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5A95880"/>
    <w:multiLevelType w:val="hybridMultilevel"/>
    <w:tmpl w:val="BCA0F1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6952A08"/>
    <w:multiLevelType w:val="hybridMultilevel"/>
    <w:tmpl w:val="82E893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9AC2F10"/>
    <w:multiLevelType w:val="hybridMultilevel"/>
    <w:tmpl w:val="64BC17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A161055"/>
    <w:multiLevelType w:val="hybridMultilevel"/>
    <w:tmpl w:val="906C23BE"/>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B0B638D"/>
    <w:multiLevelType w:val="hybridMultilevel"/>
    <w:tmpl w:val="8F18FF98"/>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EDB2ABB"/>
    <w:multiLevelType w:val="hybridMultilevel"/>
    <w:tmpl w:val="1AAA2C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23A6A8A"/>
    <w:multiLevelType w:val="hybridMultilevel"/>
    <w:tmpl w:val="17A445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4936F89"/>
    <w:multiLevelType w:val="hybridMultilevel"/>
    <w:tmpl w:val="99FCFEA2"/>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5DE2B46"/>
    <w:multiLevelType w:val="hybridMultilevel"/>
    <w:tmpl w:val="B5306E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6B27221"/>
    <w:multiLevelType w:val="hybridMultilevel"/>
    <w:tmpl w:val="76E0D306"/>
    <w:lvl w:ilvl="0" w:tplc="1C5076BE">
      <w:start w:val="1"/>
      <w:numFmt w:val="bullet"/>
      <w:lvlText w:val=""/>
      <w:lvlJc w:val="left"/>
      <w:pPr>
        <w:ind w:left="720" w:hanging="360"/>
      </w:pPr>
      <w:rPr>
        <w:rFonts w:ascii="Symbol" w:hAnsi="Symbol" w:hint="default"/>
      </w:rPr>
    </w:lvl>
    <w:lvl w:ilvl="1" w:tplc="B49C7AF0">
      <w:start w:val="1"/>
      <w:numFmt w:val="bullet"/>
      <w:lvlText w:val="o"/>
      <w:lvlJc w:val="left"/>
      <w:pPr>
        <w:ind w:left="1440" w:hanging="360"/>
      </w:pPr>
      <w:rPr>
        <w:rFonts w:ascii="Courier New" w:hAnsi="Courier New" w:hint="default"/>
      </w:rPr>
    </w:lvl>
    <w:lvl w:ilvl="2" w:tplc="D960D814">
      <w:start w:val="1"/>
      <w:numFmt w:val="bullet"/>
      <w:lvlText w:val=""/>
      <w:lvlJc w:val="left"/>
      <w:pPr>
        <w:ind w:left="2160" w:hanging="360"/>
      </w:pPr>
      <w:rPr>
        <w:rFonts w:ascii="Wingdings" w:hAnsi="Wingdings" w:hint="default"/>
      </w:rPr>
    </w:lvl>
    <w:lvl w:ilvl="3" w:tplc="0584ECCC">
      <w:start w:val="1"/>
      <w:numFmt w:val="bullet"/>
      <w:lvlText w:val=""/>
      <w:lvlJc w:val="left"/>
      <w:pPr>
        <w:ind w:left="2880" w:hanging="360"/>
      </w:pPr>
      <w:rPr>
        <w:rFonts w:ascii="Symbol" w:hAnsi="Symbol" w:hint="default"/>
      </w:rPr>
    </w:lvl>
    <w:lvl w:ilvl="4" w:tplc="FA42664A">
      <w:start w:val="1"/>
      <w:numFmt w:val="bullet"/>
      <w:lvlText w:val="o"/>
      <w:lvlJc w:val="left"/>
      <w:pPr>
        <w:ind w:left="3600" w:hanging="360"/>
      </w:pPr>
      <w:rPr>
        <w:rFonts w:ascii="Courier New" w:hAnsi="Courier New" w:hint="default"/>
      </w:rPr>
    </w:lvl>
    <w:lvl w:ilvl="5" w:tplc="BDE80E40">
      <w:start w:val="1"/>
      <w:numFmt w:val="bullet"/>
      <w:lvlText w:val=""/>
      <w:lvlJc w:val="left"/>
      <w:pPr>
        <w:ind w:left="4320" w:hanging="360"/>
      </w:pPr>
      <w:rPr>
        <w:rFonts w:ascii="Wingdings" w:hAnsi="Wingdings" w:hint="default"/>
      </w:rPr>
    </w:lvl>
    <w:lvl w:ilvl="6" w:tplc="28DC055E">
      <w:start w:val="1"/>
      <w:numFmt w:val="bullet"/>
      <w:lvlText w:val=""/>
      <w:lvlJc w:val="left"/>
      <w:pPr>
        <w:ind w:left="5040" w:hanging="360"/>
      </w:pPr>
      <w:rPr>
        <w:rFonts w:ascii="Symbol" w:hAnsi="Symbol" w:hint="default"/>
      </w:rPr>
    </w:lvl>
    <w:lvl w:ilvl="7" w:tplc="4EEE7C82">
      <w:start w:val="1"/>
      <w:numFmt w:val="bullet"/>
      <w:lvlText w:val="o"/>
      <w:lvlJc w:val="left"/>
      <w:pPr>
        <w:ind w:left="5760" w:hanging="360"/>
      </w:pPr>
      <w:rPr>
        <w:rFonts w:ascii="Courier New" w:hAnsi="Courier New" w:hint="default"/>
      </w:rPr>
    </w:lvl>
    <w:lvl w:ilvl="8" w:tplc="18409468">
      <w:start w:val="1"/>
      <w:numFmt w:val="bullet"/>
      <w:lvlText w:val=""/>
      <w:lvlJc w:val="left"/>
      <w:pPr>
        <w:ind w:left="6480" w:hanging="360"/>
      </w:pPr>
      <w:rPr>
        <w:rFonts w:ascii="Wingdings" w:hAnsi="Wingdings" w:hint="default"/>
      </w:rPr>
    </w:lvl>
  </w:abstractNum>
  <w:abstractNum w:abstractNumId="14" w15:restartNumberingAfterBreak="0">
    <w:nsid w:val="1BBD50B1"/>
    <w:multiLevelType w:val="hybridMultilevel"/>
    <w:tmpl w:val="B6C63E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5" w15:restartNumberingAfterBreak="0">
    <w:nsid w:val="1C103EEF"/>
    <w:multiLevelType w:val="hybridMultilevel"/>
    <w:tmpl w:val="297604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D4C33C6"/>
    <w:multiLevelType w:val="hybridMultilevel"/>
    <w:tmpl w:val="EB6C43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DA50096"/>
    <w:multiLevelType w:val="hybridMultilevel"/>
    <w:tmpl w:val="3F5058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9"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0" w15:restartNumberingAfterBreak="0">
    <w:nsid w:val="20ED512B"/>
    <w:multiLevelType w:val="hybridMultilevel"/>
    <w:tmpl w:val="3992E0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2B072FD"/>
    <w:multiLevelType w:val="hybridMultilevel"/>
    <w:tmpl w:val="97029CA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42567A0"/>
    <w:multiLevelType w:val="hybridMultilevel"/>
    <w:tmpl w:val="523AD0CA"/>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5D774FF"/>
    <w:multiLevelType w:val="hybridMultilevel"/>
    <w:tmpl w:val="FFFFFFFF"/>
    <w:lvl w:ilvl="0" w:tplc="706A155E">
      <w:start w:val="1"/>
      <w:numFmt w:val="bullet"/>
      <w:lvlText w:val="·"/>
      <w:lvlJc w:val="left"/>
      <w:pPr>
        <w:ind w:left="720" w:hanging="360"/>
      </w:pPr>
      <w:rPr>
        <w:rFonts w:ascii="Symbol" w:hAnsi="Symbol" w:hint="default"/>
      </w:rPr>
    </w:lvl>
    <w:lvl w:ilvl="1" w:tplc="3CD65A4E">
      <w:start w:val="1"/>
      <w:numFmt w:val="bullet"/>
      <w:lvlText w:val="o"/>
      <w:lvlJc w:val="left"/>
      <w:pPr>
        <w:ind w:left="1440" w:hanging="360"/>
      </w:pPr>
      <w:rPr>
        <w:rFonts w:ascii="Courier New" w:hAnsi="Courier New" w:hint="default"/>
      </w:rPr>
    </w:lvl>
    <w:lvl w:ilvl="2" w:tplc="E06E5E20">
      <w:start w:val="1"/>
      <w:numFmt w:val="bullet"/>
      <w:lvlText w:val=""/>
      <w:lvlJc w:val="left"/>
      <w:pPr>
        <w:ind w:left="2160" w:hanging="360"/>
      </w:pPr>
      <w:rPr>
        <w:rFonts w:ascii="Wingdings" w:hAnsi="Wingdings" w:hint="default"/>
      </w:rPr>
    </w:lvl>
    <w:lvl w:ilvl="3" w:tplc="86141916">
      <w:start w:val="1"/>
      <w:numFmt w:val="bullet"/>
      <w:lvlText w:val=""/>
      <w:lvlJc w:val="left"/>
      <w:pPr>
        <w:ind w:left="2880" w:hanging="360"/>
      </w:pPr>
      <w:rPr>
        <w:rFonts w:ascii="Symbol" w:hAnsi="Symbol" w:hint="default"/>
      </w:rPr>
    </w:lvl>
    <w:lvl w:ilvl="4" w:tplc="C1F8E32E">
      <w:start w:val="1"/>
      <w:numFmt w:val="bullet"/>
      <w:lvlText w:val="o"/>
      <w:lvlJc w:val="left"/>
      <w:pPr>
        <w:ind w:left="3600" w:hanging="360"/>
      </w:pPr>
      <w:rPr>
        <w:rFonts w:ascii="Courier New" w:hAnsi="Courier New" w:hint="default"/>
      </w:rPr>
    </w:lvl>
    <w:lvl w:ilvl="5" w:tplc="1C624988">
      <w:start w:val="1"/>
      <w:numFmt w:val="bullet"/>
      <w:lvlText w:val=""/>
      <w:lvlJc w:val="left"/>
      <w:pPr>
        <w:ind w:left="4320" w:hanging="360"/>
      </w:pPr>
      <w:rPr>
        <w:rFonts w:ascii="Wingdings" w:hAnsi="Wingdings" w:hint="default"/>
      </w:rPr>
    </w:lvl>
    <w:lvl w:ilvl="6" w:tplc="5FE2EE3E">
      <w:start w:val="1"/>
      <w:numFmt w:val="bullet"/>
      <w:lvlText w:val=""/>
      <w:lvlJc w:val="left"/>
      <w:pPr>
        <w:ind w:left="5040" w:hanging="360"/>
      </w:pPr>
      <w:rPr>
        <w:rFonts w:ascii="Symbol" w:hAnsi="Symbol" w:hint="default"/>
      </w:rPr>
    </w:lvl>
    <w:lvl w:ilvl="7" w:tplc="5A108C36">
      <w:start w:val="1"/>
      <w:numFmt w:val="bullet"/>
      <w:lvlText w:val="o"/>
      <w:lvlJc w:val="left"/>
      <w:pPr>
        <w:ind w:left="5760" w:hanging="360"/>
      </w:pPr>
      <w:rPr>
        <w:rFonts w:ascii="Courier New" w:hAnsi="Courier New" w:hint="default"/>
      </w:rPr>
    </w:lvl>
    <w:lvl w:ilvl="8" w:tplc="7F7C424A">
      <w:start w:val="1"/>
      <w:numFmt w:val="bullet"/>
      <w:lvlText w:val=""/>
      <w:lvlJc w:val="left"/>
      <w:pPr>
        <w:ind w:left="6480" w:hanging="360"/>
      </w:pPr>
      <w:rPr>
        <w:rFonts w:ascii="Wingdings" w:hAnsi="Wingdings" w:hint="default"/>
      </w:rPr>
    </w:lvl>
  </w:abstractNum>
  <w:abstractNum w:abstractNumId="24" w15:restartNumberingAfterBreak="0">
    <w:nsid w:val="29136AF6"/>
    <w:multiLevelType w:val="hybridMultilevel"/>
    <w:tmpl w:val="69CEA4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C027653"/>
    <w:multiLevelType w:val="hybridMultilevel"/>
    <w:tmpl w:val="090A0F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2C627492"/>
    <w:multiLevelType w:val="hybridMultilevel"/>
    <w:tmpl w:val="AA18D3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8" w15:restartNumberingAfterBreak="0">
    <w:nsid w:val="2D3517A8"/>
    <w:multiLevelType w:val="hybridMultilevel"/>
    <w:tmpl w:val="9AC851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2E5000E8"/>
    <w:multiLevelType w:val="hybridMultilevel"/>
    <w:tmpl w:val="CFB00B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327D350D"/>
    <w:multiLevelType w:val="hybridMultilevel"/>
    <w:tmpl w:val="DA9AF1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34B55404"/>
    <w:multiLevelType w:val="hybridMultilevel"/>
    <w:tmpl w:val="BF18B6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34FA27CF"/>
    <w:multiLevelType w:val="hybridMultilevel"/>
    <w:tmpl w:val="57A00B6E"/>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5652C48"/>
    <w:multiLevelType w:val="hybridMultilevel"/>
    <w:tmpl w:val="477E298E"/>
    <w:lvl w:ilvl="0" w:tplc="FFFFFFFF">
      <w:start w:val="1"/>
      <w:numFmt w:val="bullet"/>
      <w:lvlText w:val=""/>
      <w:lvlJc w:val="left"/>
      <w:pPr>
        <w:ind w:left="720" w:hanging="360"/>
      </w:pPr>
      <w:rPr>
        <w:rFonts w:ascii="Symbol" w:hAnsi="Symbol" w:hint="default"/>
      </w:rPr>
    </w:lvl>
    <w:lvl w:ilvl="1" w:tplc="A9A007B4">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7DE098C"/>
    <w:multiLevelType w:val="hybridMultilevel"/>
    <w:tmpl w:val="CB8076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39175F02"/>
    <w:multiLevelType w:val="hybridMultilevel"/>
    <w:tmpl w:val="217A9B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39F64E6C"/>
    <w:multiLevelType w:val="hybridMultilevel"/>
    <w:tmpl w:val="7708D0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E626936"/>
    <w:multiLevelType w:val="hybridMultilevel"/>
    <w:tmpl w:val="FFFFFFFF"/>
    <w:lvl w:ilvl="0" w:tplc="38A4438E">
      <w:start w:val="1"/>
      <w:numFmt w:val="bullet"/>
      <w:lvlText w:val=""/>
      <w:lvlJc w:val="left"/>
      <w:pPr>
        <w:ind w:left="720" w:hanging="360"/>
      </w:pPr>
      <w:rPr>
        <w:rFonts w:ascii="Symbol" w:hAnsi="Symbol" w:hint="default"/>
      </w:rPr>
    </w:lvl>
    <w:lvl w:ilvl="1" w:tplc="F028B76C">
      <w:start w:val="1"/>
      <w:numFmt w:val="bullet"/>
      <w:lvlText w:val="o"/>
      <w:lvlJc w:val="left"/>
      <w:pPr>
        <w:ind w:left="1440" w:hanging="360"/>
      </w:pPr>
      <w:rPr>
        <w:rFonts w:ascii="Courier New" w:hAnsi="Courier New" w:hint="default"/>
      </w:rPr>
    </w:lvl>
    <w:lvl w:ilvl="2" w:tplc="1BDC2F06">
      <w:start w:val="1"/>
      <w:numFmt w:val="bullet"/>
      <w:lvlText w:val=""/>
      <w:lvlJc w:val="left"/>
      <w:pPr>
        <w:ind w:left="2160" w:hanging="360"/>
      </w:pPr>
      <w:rPr>
        <w:rFonts w:ascii="Wingdings" w:hAnsi="Wingdings" w:hint="default"/>
      </w:rPr>
    </w:lvl>
    <w:lvl w:ilvl="3" w:tplc="4C6AD814">
      <w:start w:val="1"/>
      <w:numFmt w:val="bullet"/>
      <w:lvlText w:val=""/>
      <w:lvlJc w:val="left"/>
      <w:pPr>
        <w:ind w:left="2880" w:hanging="360"/>
      </w:pPr>
      <w:rPr>
        <w:rFonts w:ascii="Symbol" w:hAnsi="Symbol" w:hint="default"/>
      </w:rPr>
    </w:lvl>
    <w:lvl w:ilvl="4" w:tplc="26748C3A">
      <w:start w:val="1"/>
      <w:numFmt w:val="bullet"/>
      <w:lvlText w:val="o"/>
      <w:lvlJc w:val="left"/>
      <w:pPr>
        <w:ind w:left="3600" w:hanging="360"/>
      </w:pPr>
      <w:rPr>
        <w:rFonts w:ascii="Courier New" w:hAnsi="Courier New" w:hint="default"/>
      </w:rPr>
    </w:lvl>
    <w:lvl w:ilvl="5" w:tplc="277401FA">
      <w:start w:val="1"/>
      <w:numFmt w:val="bullet"/>
      <w:lvlText w:val=""/>
      <w:lvlJc w:val="left"/>
      <w:pPr>
        <w:ind w:left="4320" w:hanging="360"/>
      </w:pPr>
      <w:rPr>
        <w:rFonts w:ascii="Wingdings" w:hAnsi="Wingdings" w:hint="default"/>
      </w:rPr>
    </w:lvl>
    <w:lvl w:ilvl="6" w:tplc="1952BD16">
      <w:start w:val="1"/>
      <w:numFmt w:val="bullet"/>
      <w:lvlText w:val=""/>
      <w:lvlJc w:val="left"/>
      <w:pPr>
        <w:ind w:left="5040" w:hanging="360"/>
      </w:pPr>
      <w:rPr>
        <w:rFonts w:ascii="Symbol" w:hAnsi="Symbol" w:hint="default"/>
      </w:rPr>
    </w:lvl>
    <w:lvl w:ilvl="7" w:tplc="964084FC">
      <w:start w:val="1"/>
      <w:numFmt w:val="bullet"/>
      <w:lvlText w:val="o"/>
      <w:lvlJc w:val="left"/>
      <w:pPr>
        <w:ind w:left="5760" w:hanging="360"/>
      </w:pPr>
      <w:rPr>
        <w:rFonts w:ascii="Courier New" w:hAnsi="Courier New" w:hint="default"/>
      </w:rPr>
    </w:lvl>
    <w:lvl w:ilvl="8" w:tplc="4DB0D4D6">
      <w:start w:val="1"/>
      <w:numFmt w:val="bullet"/>
      <w:lvlText w:val=""/>
      <w:lvlJc w:val="left"/>
      <w:pPr>
        <w:ind w:left="6480" w:hanging="360"/>
      </w:pPr>
      <w:rPr>
        <w:rFonts w:ascii="Wingdings" w:hAnsi="Wingdings" w:hint="default"/>
      </w:rPr>
    </w:lvl>
  </w:abstractNum>
  <w:abstractNum w:abstractNumId="39" w15:restartNumberingAfterBreak="0">
    <w:nsid w:val="3EA62A98"/>
    <w:multiLevelType w:val="hybridMultilevel"/>
    <w:tmpl w:val="8F6CB3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40F35E12"/>
    <w:multiLevelType w:val="hybridMultilevel"/>
    <w:tmpl w:val="0220FD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41B61BF8"/>
    <w:multiLevelType w:val="hybridMultilevel"/>
    <w:tmpl w:val="3D182036"/>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42" w15:restartNumberingAfterBreak="0">
    <w:nsid w:val="427701FB"/>
    <w:multiLevelType w:val="hybridMultilevel"/>
    <w:tmpl w:val="D13ED66A"/>
    <w:lvl w:ilvl="0" w:tplc="30D23FA2">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63363A6"/>
    <w:multiLevelType w:val="hybridMultilevel"/>
    <w:tmpl w:val="506006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46" w15:restartNumberingAfterBreak="0">
    <w:nsid w:val="47915A6B"/>
    <w:multiLevelType w:val="hybridMultilevel"/>
    <w:tmpl w:val="FAC612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49627FF7"/>
    <w:multiLevelType w:val="hybridMultilevel"/>
    <w:tmpl w:val="067AB0DA"/>
    <w:lvl w:ilvl="0" w:tplc="14090001">
      <w:start w:val="1"/>
      <w:numFmt w:val="bullet"/>
      <w:lvlText w:val=""/>
      <w:lvlJc w:val="left"/>
      <w:pPr>
        <w:ind w:left="774" w:hanging="360"/>
      </w:pPr>
      <w:rPr>
        <w:rFonts w:ascii="Symbol" w:hAnsi="Symbol" w:hint="default"/>
      </w:rPr>
    </w:lvl>
    <w:lvl w:ilvl="1" w:tplc="14090003" w:tentative="1">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abstractNum w:abstractNumId="48" w15:restartNumberingAfterBreak="0">
    <w:nsid w:val="49F332BB"/>
    <w:multiLevelType w:val="hybridMultilevel"/>
    <w:tmpl w:val="CBFAB3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4A130442"/>
    <w:multiLevelType w:val="hybridMultilevel"/>
    <w:tmpl w:val="C53054CE"/>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C384B91"/>
    <w:multiLevelType w:val="hybridMultilevel"/>
    <w:tmpl w:val="BFD0192A"/>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D7F4368"/>
    <w:multiLevelType w:val="hybridMultilevel"/>
    <w:tmpl w:val="5FEC5E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4E654D6A"/>
    <w:multiLevelType w:val="hybridMultilevel"/>
    <w:tmpl w:val="5F941C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51D81FAF"/>
    <w:multiLevelType w:val="hybridMultilevel"/>
    <w:tmpl w:val="918C190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55" w15:restartNumberingAfterBreak="0">
    <w:nsid w:val="53BC2065"/>
    <w:multiLevelType w:val="hybridMultilevel"/>
    <w:tmpl w:val="DF3A48AA"/>
    <w:lvl w:ilvl="0" w:tplc="2912F3DA">
      <w:start w:val="1"/>
      <w:numFmt w:val="bullet"/>
      <w:lvlText w:val=""/>
      <w:lvlJc w:val="left"/>
      <w:pPr>
        <w:ind w:left="720" w:hanging="360"/>
      </w:pPr>
      <w:rPr>
        <w:rFonts w:ascii="Symbol" w:hAnsi="Symbol" w:hint="default"/>
      </w:rPr>
    </w:lvl>
    <w:lvl w:ilvl="1" w:tplc="9DD0CAA4">
      <w:start w:val="1"/>
      <w:numFmt w:val="bullet"/>
      <w:lvlText w:val="o"/>
      <w:lvlJc w:val="left"/>
      <w:pPr>
        <w:ind w:left="1440" w:hanging="360"/>
      </w:pPr>
      <w:rPr>
        <w:rFonts w:ascii="Courier New" w:hAnsi="Courier New" w:hint="default"/>
      </w:rPr>
    </w:lvl>
    <w:lvl w:ilvl="2" w:tplc="8E10956C">
      <w:start w:val="1"/>
      <w:numFmt w:val="bullet"/>
      <w:lvlText w:val=""/>
      <w:lvlJc w:val="left"/>
      <w:pPr>
        <w:ind w:left="2160" w:hanging="360"/>
      </w:pPr>
      <w:rPr>
        <w:rFonts w:ascii="Wingdings" w:hAnsi="Wingdings" w:hint="default"/>
      </w:rPr>
    </w:lvl>
    <w:lvl w:ilvl="3" w:tplc="E95068B0">
      <w:start w:val="1"/>
      <w:numFmt w:val="bullet"/>
      <w:lvlText w:val=""/>
      <w:lvlJc w:val="left"/>
      <w:pPr>
        <w:ind w:left="2880" w:hanging="360"/>
      </w:pPr>
      <w:rPr>
        <w:rFonts w:ascii="Symbol" w:hAnsi="Symbol" w:hint="default"/>
      </w:rPr>
    </w:lvl>
    <w:lvl w:ilvl="4" w:tplc="9F669EA0">
      <w:start w:val="1"/>
      <w:numFmt w:val="bullet"/>
      <w:lvlText w:val="o"/>
      <w:lvlJc w:val="left"/>
      <w:pPr>
        <w:ind w:left="3600" w:hanging="360"/>
      </w:pPr>
      <w:rPr>
        <w:rFonts w:ascii="Courier New" w:hAnsi="Courier New" w:hint="default"/>
      </w:rPr>
    </w:lvl>
    <w:lvl w:ilvl="5" w:tplc="116CAC1A">
      <w:start w:val="1"/>
      <w:numFmt w:val="bullet"/>
      <w:lvlText w:val=""/>
      <w:lvlJc w:val="left"/>
      <w:pPr>
        <w:ind w:left="4320" w:hanging="360"/>
      </w:pPr>
      <w:rPr>
        <w:rFonts w:ascii="Wingdings" w:hAnsi="Wingdings" w:hint="default"/>
      </w:rPr>
    </w:lvl>
    <w:lvl w:ilvl="6" w:tplc="FC4696F0">
      <w:start w:val="1"/>
      <w:numFmt w:val="bullet"/>
      <w:lvlText w:val=""/>
      <w:lvlJc w:val="left"/>
      <w:pPr>
        <w:ind w:left="5040" w:hanging="360"/>
      </w:pPr>
      <w:rPr>
        <w:rFonts w:ascii="Symbol" w:hAnsi="Symbol" w:hint="default"/>
      </w:rPr>
    </w:lvl>
    <w:lvl w:ilvl="7" w:tplc="DC4E1B48">
      <w:start w:val="1"/>
      <w:numFmt w:val="bullet"/>
      <w:lvlText w:val="o"/>
      <w:lvlJc w:val="left"/>
      <w:pPr>
        <w:ind w:left="5760" w:hanging="360"/>
      </w:pPr>
      <w:rPr>
        <w:rFonts w:ascii="Courier New" w:hAnsi="Courier New" w:hint="default"/>
      </w:rPr>
    </w:lvl>
    <w:lvl w:ilvl="8" w:tplc="22149E52">
      <w:start w:val="1"/>
      <w:numFmt w:val="bullet"/>
      <w:lvlText w:val=""/>
      <w:lvlJc w:val="left"/>
      <w:pPr>
        <w:ind w:left="6480" w:hanging="360"/>
      </w:pPr>
      <w:rPr>
        <w:rFonts w:ascii="Wingdings" w:hAnsi="Wingdings" w:hint="default"/>
      </w:rPr>
    </w:lvl>
  </w:abstractNum>
  <w:abstractNum w:abstractNumId="56" w15:restartNumberingAfterBreak="0">
    <w:nsid w:val="5497619B"/>
    <w:multiLevelType w:val="hybridMultilevel"/>
    <w:tmpl w:val="62526B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5A2B6610"/>
    <w:multiLevelType w:val="hybridMultilevel"/>
    <w:tmpl w:val="78EA0F0A"/>
    <w:lvl w:ilvl="0" w:tplc="14090001">
      <w:start w:val="1"/>
      <w:numFmt w:val="bullet"/>
      <w:lvlText w:val=""/>
      <w:lvlJc w:val="left"/>
      <w:pPr>
        <w:ind w:left="774" w:hanging="360"/>
      </w:pPr>
      <w:rPr>
        <w:rFonts w:ascii="Symbol" w:hAnsi="Symbol" w:hint="default"/>
      </w:rPr>
    </w:lvl>
    <w:lvl w:ilvl="1" w:tplc="14090003" w:tentative="1">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abstractNum w:abstractNumId="58" w15:restartNumberingAfterBreak="0">
    <w:nsid w:val="5C4F149E"/>
    <w:multiLevelType w:val="hybridMultilevel"/>
    <w:tmpl w:val="597676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5DFE1D4B"/>
    <w:multiLevelType w:val="hybridMultilevel"/>
    <w:tmpl w:val="046ACE70"/>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60" w15:restartNumberingAfterBreak="0">
    <w:nsid w:val="600E5091"/>
    <w:multiLevelType w:val="hybridMultilevel"/>
    <w:tmpl w:val="0D3622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63310E27"/>
    <w:multiLevelType w:val="hybridMultilevel"/>
    <w:tmpl w:val="57CA76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63C83CA9"/>
    <w:multiLevelType w:val="hybridMultilevel"/>
    <w:tmpl w:val="D2F6CE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665107D2"/>
    <w:multiLevelType w:val="hybridMultilevel"/>
    <w:tmpl w:val="8A6CD75A"/>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64" w15:restartNumberingAfterBreak="0">
    <w:nsid w:val="697F0CFE"/>
    <w:multiLevelType w:val="hybridMultilevel"/>
    <w:tmpl w:val="19C4C1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6DD56136"/>
    <w:multiLevelType w:val="hybridMultilevel"/>
    <w:tmpl w:val="1518B3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6E5F74B2"/>
    <w:multiLevelType w:val="hybridMultilevel"/>
    <w:tmpl w:val="23BE96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72021248"/>
    <w:multiLevelType w:val="hybridMultilevel"/>
    <w:tmpl w:val="FDF64C7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8" w15:restartNumberingAfterBreak="0">
    <w:nsid w:val="72D82AB9"/>
    <w:multiLevelType w:val="hybridMultilevel"/>
    <w:tmpl w:val="56FC94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5DC4CA4"/>
    <w:multiLevelType w:val="hybridMultilevel"/>
    <w:tmpl w:val="CE1240B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1" w15:restartNumberingAfterBreak="0">
    <w:nsid w:val="7BFE239F"/>
    <w:multiLevelType w:val="hybridMultilevel"/>
    <w:tmpl w:val="7A244C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15:restartNumberingAfterBreak="0">
    <w:nsid w:val="7F91214F"/>
    <w:multiLevelType w:val="hybridMultilevel"/>
    <w:tmpl w:val="2CC28E98"/>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73" w15:restartNumberingAfterBreak="0">
    <w:nsid w:val="7FB22C2C"/>
    <w:multiLevelType w:val="hybridMultilevel"/>
    <w:tmpl w:val="78E446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346325281">
    <w:abstractNumId w:val="38"/>
  </w:num>
  <w:num w:numId="2" w16cid:durableId="1770351070">
    <w:abstractNumId w:val="23"/>
  </w:num>
  <w:num w:numId="3" w16cid:durableId="1204245634">
    <w:abstractNumId w:val="55"/>
  </w:num>
  <w:num w:numId="4" w16cid:durableId="877862839">
    <w:abstractNumId w:val="13"/>
  </w:num>
  <w:num w:numId="5" w16cid:durableId="1027678097">
    <w:abstractNumId w:val="20"/>
  </w:num>
  <w:num w:numId="6" w16cid:durableId="510414093">
    <w:abstractNumId w:val="49"/>
  </w:num>
  <w:num w:numId="7" w16cid:durableId="618799470">
    <w:abstractNumId w:val="12"/>
  </w:num>
  <w:num w:numId="8" w16cid:durableId="2060326379">
    <w:abstractNumId w:val="56"/>
  </w:num>
  <w:num w:numId="9" w16cid:durableId="342047842">
    <w:abstractNumId w:val="16"/>
  </w:num>
  <w:num w:numId="10" w16cid:durableId="119105816">
    <w:abstractNumId w:val="44"/>
  </w:num>
  <w:num w:numId="11" w16cid:durableId="84890010">
    <w:abstractNumId w:val="26"/>
  </w:num>
  <w:num w:numId="12" w16cid:durableId="279531372">
    <w:abstractNumId w:val="39"/>
  </w:num>
  <w:num w:numId="13" w16cid:durableId="257639858">
    <w:abstractNumId w:val="68"/>
  </w:num>
  <w:num w:numId="14" w16cid:durableId="1135562423">
    <w:abstractNumId w:val="51"/>
  </w:num>
  <w:num w:numId="15" w16cid:durableId="700667593">
    <w:abstractNumId w:val="66"/>
  </w:num>
  <w:num w:numId="16" w16cid:durableId="2078817556">
    <w:abstractNumId w:val="3"/>
  </w:num>
  <w:num w:numId="17" w16cid:durableId="1575310377">
    <w:abstractNumId w:val="0"/>
  </w:num>
  <w:num w:numId="18" w16cid:durableId="1098062850">
    <w:abstractNumId w:val="71"/>
  </w:num>
  <w:num w:numId="19" w16cid:durableId="710543104">
    <w:abstractNumId w:val="53"/>
  </w:num>
  <w:num w:numId="20" w16cid:durableId="1378508082">
    <w:abstractNumId w:val="17"/>
  </w:num>
  <w:num w:numId="21" w16cid:durableId="596448199">
    <w:abstractNumId w:val="63"/>
  </w:num>
  <w:num w:numId="22" w16cid:durableId="1549797245">
    <w:abstractNumId w:val="64"/>
  </w:num>
  <w:num w:numId="23" w16cid:durableId="184373138">
    <w:abstractNumId w:val="61"/>
  </w:num>
  <w:num w:numId="24" w16cid:durableId="925580029">
    <w:abstractNumId w:val="36"/>
  </w:num>
  <w:num w:numId="25" w16cid:durableId="530460556">
    <w:abstractNumId w:val="52"/>
  </w:num>
  <w:num w:numId="26" w16cid:durableId="881283877">
    <w:abstractNumId w:val="6"/>
  </w:num>
  <w:num w:numId="27" w16cid:durableId="963073338">
    <w:abstractNumId w:val="46"/>
  </w:num>
  <w:num w:numId="28" w16cid:durableId="1315985134">
    <w:abstractNumId w:val="29"/>
  </w:num>
  <w:num w:numId="29" w16cid:durableId="1488746795">
    <w:abstractNumId w:val="48"/>
  </w:num>
  <w:num w:numId="30" w16cid:durableId="1759445654">
    <w:abstractNumId w:val="58"/>
  </w:num>
  <w:num w:numId="31" w16cid:durableId="1667829576">
    <w:abstractNumId w:val="72"/>
  </w:num>
  <w:num w:numId="32" w16cid:durableId="1514420662">
    <w:abstractNumId w:val="32"/>
  </w:num>
  <w:num w:numId="33" w16cid:durableId="686567657">
    <w:abstractNumId w:val="22"/>
  </w:num>
  <w:num w:numId="34" w16cid:durableId="1328630917">
    <w:abstractNumId w:val="50"/>
  </w:num>
  <w:num w:numId="35" w16cid:durableId="1446458015">
    <w:abstractNumId w:val="8"/>
  </w:num>
  <w:num w:numId="36" w16cid:durableId="411851717">
    <w:abstractNumId w:val="11"/>
  </w:num>
  <w:num w:numId="37" w16cid:durableId="377974402">
    <w:abstractNumId w:val="21"/>
  </w:num>
  <w:num w:numId="38" w16cid:durableId="1756434442">
    <w:abstractNumId w:val="70"/>
  </w:num>
  <w:num w:numId="39" w16cid:durableId="817460326">
    <w:abstractNumId w:val="47"/>
  </w:num>
  <w:num w:numId="40" w16cid:durableId="1779447236">
    <w:abstractNumId w:val="57"/>
  </w:num>
  <w:num w:numId="41" w16cid:durableId="251790436">
    <w:abstractNumId w:val="28"/>
  </w:num>
  <w:num w:numId="42" w16cid:durableId="1808812053">
    <w:abstractNumId w:val="5"/>
  </w:num>
  <w:num w:numId="43" w16cid:durableId="1756586151">
    <w:abstractNumId w:val="40"/>
  </w:num>
  <w:num w:numId="44" w16cid:durableId="1686906882">
    <w:abstractNumId w:val="2"/>
  </w:num>
  <w:num w:numId="45" w16cid:durableId="1070226338">
    <w:abstractNumId w:val="30"/>
  </w:num>
  <w:num w:numId="46" w16cid:durableId="1583175045">
    <w:abstractNumId w:val="24"/>
  </w:num>
  <w:num w:numId="47" w16cid:durableId="1687051427">
    <w:abstractNumId w:val="10"/>
  </w:num>
  <w:num w:numId="48" w16cid:durableId="1673068764">
    <w:abstractNumId w:val="15"/>
  </w:num>
  <w:num w:numId="49" w16cid:durableId="1834374472">
    <w:abstractNumId w:val="1"/>
  </w:num>
  <w:num w:numId="50" w16cid:durableId="864053424">
    <w:abstractNumId w:val="73"/>
  </w:num>
  <w:num w:numId="51" w16cid:durableId="2084373212">
    <w:abstractNumId w:val="59"/>
  </w:num>
  <w:num w:numId="52" w16cid:durableId="1010835830">
    <w:abstractNumId w:val="31"/>
  </w:num>
  <w:num w:numId="53" w16cid:durableId="218245060">
    <w:abstractNumId w:val="41"/>
  </w:num>
  <w:num w:numId="54" w16cid:durableId="1344235817">
    <w:abstractNumId w:val="9"/>
  </w:num>
  <w:num w:numId="55" w16cid:durableId="1157453694">
    <w:abstractNumId w:val="60"/>
  </w:num>
  <w:num w:numId="56" w16cid:durableId="1888099156">
    <w:abstractNumId w:val="25"/>
  </w:num>
  <w:num w:numId="57" w16cid:durableId="1548957000">
    <w:abstractNumId w:val="35"/>
  </w:num>
  <w:num w:numId="58" w16cid:durableId="1058477656">
    <w:abstractNumId w:val="65"/>
  </w:num>
  <w:num w:numId="59" w16cid:durableId="1425878458">
    <w:abstractNumId w:val="4"/>
  </w:num>
  <w:num w:numId="60" w16cid:durableId="1310674466">
    <w:abstractNumId w:val="62"/>
  </w:num>
  <w:num w:numId="61" w16cid:durableId="2075932623">
    <w:abstractNumId w:val="34"/>
  </w:num>
  <w:num w:numId="62" w16cid:durableId="1216238205">
    <w:abstractNumId w:val="7"/>
  </w:num>
  <w:num w:numId="63" w16cid:durableId="1493793649">
    <w:abstractNumId w:val="67"/>
  </w:num>
  <w:num w:numId="64" w16cid:durableId="1530219961">
    <w:abstractNumId w:val="33"/>
  </w:num>
  <w:num w:numId="65" w16cid:durableId="1839735386">
    <w:abstractNumId w:val="54"/>
  </w:num>
  <w:num w:numId="66" w16cid:durableId="319116166">
    <w:abstractNumId w:val="18"/>
  </w:num>
  <w:num w:numId="67" w16cid:durableId="137966742">
    <w:abstractNumId w:val="37"/>
  </w:num>
  <w:num w:numId="68" w16cid:durableId="377706747">
    <w:abstractNumId w:val="27"/>
  </w:num>
  <w:num w:numId="69" w16cid:durableId="1624266350">
    <w:abstractNumId w:val="42"/>
  </w:num>
  <w:num w:numId="70" w16cid:durableId="1898399171">
    <w:abstractNumId w:val="19"/>
  </w:num>
  <w:num w:numId="71" w16cid:durableId="133254614">
    <w:abstractNumId w:val="45"/>
  </w:num>
  <w:num w:numId="72" w16cid:durableId="1146582436">
    <w:abstractNumId w:val="43"/>
  </w:num>
  <w:num w:numId="73" w16cid:durableId="1941596535">
    <w:abstractNumId w:val="69"/>
  </w:num>
  <w:num w:numId="74" w16cid:durableId="1134984404">
    <w:abstractNumId w:val="1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6D1"/>
    <w:rsid w:val="000004BE"/>
    <w:rsid w:val="0000052D"/>
    <w:rsid w:val="00000737"/>
    <w:rsid w:val="00000770"/>
    <w:rsid w:val="0000091C"/>
    <w:rsid w:val="00000BAA"/>
    <w:rsid w:val="00000D2F"/>
    <w:rsid w:val="00000E94"/>
    <w:rsid w:val="00000EF9"/>
    <w:rsid w:val="00000F85"/>
    <w:rsid w:val="0000142E"/>
    <w:rsid w:val="000016A3"/>
    <w:rsid w:val="0000176D"/>
    <w:rsid w:val="0000197F"/>
    <w:rsid w:val="000019B5"/>
    <w:rsid w:val="00001B70"/>
    <w:rsid w:val="00001C9D"/>
    <w:rsid w:val="00001D20"/>
    <w:rsid w:val="00001DF0"/>
    <w:rsid w:val="00002890"/>
    <w:rsid w:val="00002988"/>
    <w:rsid w:val="00002AF6"/>
    <w:rsid w:val="00002E40"/>
    <w:rsid w:val="00002EF4"/>
    <w:rsid w:val="00003026"/>
    <w:rsid w:val="00003140"/>
    <w:rsid w:val="0000330D"/>
    <w:rsid w:val="00003365"/>
    <w:rsid w:val="000036DC"/>
    <w:rsid w:val="000037E9"/>
    <w:rsid w:val="0000388C"/>
    <w:rsid w:val="00003FF5"/>
    <w:rsid w:val="00004215"/>
    <w:rsid w:val="000043BB"/>
    <w:rsid w:val="0000470E"/>
    <w:rsid w:val="0000495B"/>
    <w:rsid w:val="00004B4F"/>
    <w:rsid w:val="00004C33"/>
    <w:rsid w:val="00004D14"/>
    <w:rsid w:val="00004D62"/>
    <w:rsid w:val="00004E54"/>
    <w:rsid w:val="00004F18"/>
    <w:rsid w:val="00004F6A"/>
    <w:rsid w:val="00005120"/>
    <w:rsid w:val="00005264"/>
    <w:rsid w:val="0000579C"/>
    <w:rsid w:val="000058CA"/>
    <w:rsid w:val="000058D5"/>
    <w:rsid w:val="00005A0E"/>
    <w:rsid w:val="00005C49"/>
    <w:rsid w:val="00005CA4"/>
    <w:rsid w:val="00005D75"/>
    <w:rsid w:val="0000611F"/>
    <w:rsid w:val="00006B1C"/>
    <w:rsid w:val="00006BE2"/>
    <w:rsid w:val="00006C22"/>
    <w:rsid w:val="0000715E"/>
    <w:rsid w:val="000073F2"/>
    <w:rsid w:val="000077F5"/>
    <w:rsid w:val="000078E2"/>
    <w:rsid w:val="00007B99"/>
    <w:rsid w:val="00007F34"/>
    <w:rsid w:val="00010087"/>
    <w:rsid w:val="000101FB"/>
    <w:rsid w:val="00010333"/>
    <w:rsid w:val="0001043F"/>
    <w:rsid w:val="00010567"/>
    <w:rsid w:val="00010574"/>
    <w:rsid w:val="000106D3"/>
    <w:rsid w:val="00010849"/>
    <w:rsid w:val="0001093E"/>
    <w:rsid w:val="00010C72"/>
    <w:rsid w:val="00010EC8"/>
    <w:rsid w:val="00010FD0"/>
    <w:rsid w:val="000110C0"/>
    <w:rsid w:val="00011135"/>
    <w:rsid w:val="000112D7"/>
    <w:rsid w:val="0001158F"/>
    <w:rsid w:val="00011696"/>
    <w:rsid w:val="000117CE"/>
    <w:rsid w:val="00011AE2"/>
    <w:rsid w:val="00011BD8"/>
    <w:rsid w:val="00011DAF"/>
    <w:rsid w:val="000123C6"/>
    <w:rsid w:val="00012532"/>
    <w:rsid w:val="00012727"/>
    <w:rsid w:val="00012861"/>
    <w:rsid w:val="00012C1F"/>
    <w:rsid w:val="00012D3B"/>
    <w:rsid w:val="00012E1B"/>
    <w:rsid w:val="0001344F"/>
    <w:rsid w:val="000134B0"/>
    <w:rsid w:val="00013690"/>
    <w:rsid w:val="0001378F"/>
    <w:rsid w:val="00013956"/>
    <w:rsid w:val="00013AAD"/>
    <w:rsid w:val="00013AB4"/>
    <w:rsid w:val="00013EBB"/>
    <w:rsid w:val="0001417F"/>
    <w:rsid w:val="000143E2"/>
    <w:rsid w:val="000146CE"/>
    <w:rsid w:val="000147D2"/>
    <w:rsid w:val="00014CAB"/>
    <w:rsid w:val="000151B0"/>
    <w:rsid w:val="00015352"/>
    <w:rsid w:val="0001538C"/>
    <w:rsid w:val="000153EE"/>
    <w:rsid w:val="000154C9"/>
    <w:rsid w:val="00015507"/>
    <w:rsid w:val="000155C5"/>
    <w:rsid w:val="0001570E"/>
    <w:rsid w:val="00015820"/>
    <w:rsid w:val="00015854"/>
    <w:rsid w:val="00015987"/>
    <w:rsid w:val="000159B4"/>
    <w:rsid w:val="00015B88"/>
    <w:rsid w:val="00015E31"/>
    <w:rsid w:val="0001627A"/>
    <w:rsid w:val="00016493"/>
    <w:rsid w:val="00016541"/>
    <w:rsid w:val="00016816"/>
    <w:rsid w:val="00016861"/>
    <w:rsid w:val="0001693F"/>
    <w:rsid w:val="00016AD7"/>
    <w:rsid w:val="00016B02"/>
    <w:rsid w:val="00016DEA"/>
    <w:rsid w:val="00017384"/>
    <w:rsid w:val="000174BA"/>
    <w:rsid w:val="0001754B"/>
    <w:rsid w:val="0001761C"/>
    <w:rsid w:val="000176A4"/>
    <w:rsid w:val="00017ED0"/>
    <w:rsid w:val="00020699"/>
    <w:rsid w:val="000206E1"/>
    <w:rsid w:val="00020CD5"/>
    <w:rsid w:val="00020CEF"/>
    <w:rsid w:val="00020D60"/>
    <w:rsid w:val="00020E8F"/>
    <w:rsid w:val="00020EC5"/>
    <w:rsid w:val="00020F3D"/>
    <w:rsid w:val="00020F7F"/>
    <w:rsid w:val="000211AD"/>
    <w:rsid w:val="0002130D"/>
    <w:rsid w:val="00021466"/>
    <w:rsid w:val="000219FB"/>
    <w:rsid w:val="00021B7A"/>
    <w:rsid w:val="00021C85"/>
    <w:rsid w:val="00021D91"/>
    <w:rsid w:val="00021F2B"/>
    <w:rsid w:val="0002235D"/>
    <w:rsid w:val="00022756"/>
    <w:rsid w:val="000228EA"/>
    <w:rsid w:val="00022DC6"/>
    <w:rsid w:val="0002313A"/>
    <w:rsid w:val="000231A3"/>
    <w:rsid w:val="00023206"/>
    <w:rsid w:val="000232C5"/>
    <w:rsid w:val="00023351"/>
    <w:rsid w:val="0002346C"/>
    <w:rsid w:val="00023BBC"/>
    <w:rsid w:val="00023BC1"/>
    <w:rsid w:val="00023C5A"/>
    <w:rsid w:val="00023F74"/>
    <w:rsid w:val="0002400B"/>
    <w:rsid w:val="000240B3"/>
    <w:rsid w:val="000244BA"/>
    <w:rsid w:val="00024CE1"/>
    <w:rsid w:val="00024D8B"/>
    <w:rsid w:val="00024DAD"/>
    <w:rsid w:val="00024FBC"/>
    <w:rsid w:val="00025203"/>
    <w:rsid w:val="00025634"/>
    <w:rsid w:val="000256F4"/>
    <w:rsid w:val="000257BD"/>
    <w:rsid w:val="00025AF2"/>
    <w:rsid w:val="00025DA7"/>
    <w:rsid w:val="00025E19"/>
    <w:rsid w:val="00025EDB"/>
    <w:rsid w:val="00025F21"/>
    <w:rsid w:val="00025FC9"/>
    <w:rsid w:val="00026496"/>
    <w:rsid w:val="000264E0"/>
    <w:rsid w:val="00026A02"/>
    <w:rsid w:val="00026AA7"/>
    <w:rsid w:val="0002730E"/>
    <w:rsid w:val="00027364"/>
    <w:rsid w:val="0002739C"/>
    <w:rsid w:val="00027402"/>
    <w:rsid w:val="00027416"/>
    <w:rsid w:val="00027B73"/>
    <w:rsid w:val="00027B9B"/>
    <w:rsid w:val="00027CD6"/>
    <w:rsid w:val="0003005E"/>
    <w:rsid w:val="000301DD"/>
    <w:rsid w:val="0003027F"/>
    <w:rsid w:val="0003029A"/>
    <w:rsid w:val="000303A7"/>
    <w:rsid w:val="00030863"/>
    <w:rsid w:val="000308F9"/>
    <w:rsid w:val="00030E43"/>
    <w:rsid w:val="0003127C"/>
    <w:rsid w:val="00031666"/>
    <w:rsid w:val="00031912"/>
    <w:rsid w:val="00031A2F"/>
    <w:rsid w:val="00031A7B"/>
    <w:rsid w:val="00031AA3"/>
    <w:rsid w:val="00031B14"/>
    <w:rsid w:val="00031D47"/>
    <w:rsid w:val="0003214C"/>
    <w:rsid w:val="0003239B"/>
    <w:rsid w:val="0003246C"/>
    <w:rsid w:val="00032679"/>
    <w:rsid w:val="000328DC"/>
    <w:rsid w:val="00032EF5"/>
    <w:rsid w:val="00033141"/>
    <w:rsid w:val="000333B8"/>
    <w:rsid w:val="0003360F"/>
    <w:rsid w:val="00033728"/>
    <w:rsid w:val="000338D2"/>
    <w:rsid w:val="00033A30"/>
    <w:rsid w:val="00033AA9"/>
    <w:rsid w:val="00033D87"/>
    <w:rsid w:val="0003400A"/>
    <w:rsid w:val="0003437A"/>
    <w:rsid w:val="00034401"/>
    <w:rsid w:val="000346F5"/>
    <w:rsid w:val="0003471D"/>
    <w:rsid w:val="00034C06"/>
    <w:rsid w:val="00034EF9"/>
    <w:rsid w:val="0003533A"/>
    <w:rsid w:val="000353D8"/>
    <w:rsid w:val="0003542B"/>
    <w:rsid w:val="0003552C"/>
    <w:rsid w:val="0003558C"/>
    <w:rsid w:val="00036297"/>
    <w:rsid w:val="0003629C"/>
    <w:rsid w:val="00036493"/>
    <w:rsid w:val="00036678"/>
    <w:rsid w:val="00036688"/>
    <w:rsid w:val="00036B33"/>
    <w:rsid w:val="00036B8C"/>
    <w:rsid w:val="00036E1C"/>
    <w:rsid w:val="00036E41"/>
    <w:rsid w:val="00036EA2"/>
    <w:rsid w:val="00036F41"/>
    <w:rsid w:val="00036F45"/>
    <w:rsid w:val="00037321"/>
    <w:rsid w:val="00037404"/>
    <w:rsid w:val="00037696"/>
    <w:rsid w:val="00037A73"/>
    <w:rsid w:val="00037B67"/>
    <w:rsid w:val="00037B9E"/>
    <w:rsid w:val="00037D65"/>
    <w:rsid w:val="00037FDB"/>
    <w:rsid w:val="0004007B"/>
    <w:rsid w:val="000404BA"/>
    <w:rsid w:val="000407A8"/>
    <w:rsid w:val="000407BA"/>
    <w:rsid w:val="00040AEF"/>
    <w:rsid w:val="00040EC2"/>
    <w:rsid w:val="00041047"/>
    <w:rsid w:val="0004118D"/>
    <w:rsid w:val="0004168F"/>
    <w:rsid w:val="0004180C"/>
    <w:rsid w:val="00041C5C"/>
    <w:rsid w:val="0004202C"/>
    <w:rsid w:val="0004210B"/>
    <w:rsid w:val="00042204"/>
    <w:rsid w:val="00042302"/>
    <w:rsid w:val="000427A6"/>
    <w:rsid w:val="00042E6F"/>
    <w:rsid w:val="000430FE"/>
    <w:rsid w:val="000431C8"/>
    <w:rsid w:val="000431DB"/>
    <w:rsid w:val="00043268"/>
    <w:rsid w:val="00043403"/>
    <w:rsid w:val="00043498"/>
    <w:rsid w:val="000434B5"/>
    <w:rsid w:val="00043511"/>
    <w:rsid w:val="00043586"/>
    <w:rsid w:val="000436D4"/>
    <w:rsid w:val="0004381D"/>
    <w:rsid w:val="00043E1C"/>
    <w:rsid w:val="00043FE4"/>
    <w:rsid w:val="00044202"/>
    <w:rsid w:val="000443C4"/>
    <w:rsid w:val="0004454C"/>
    <w:rsid w:val="00044600"/>
    <w:rsid w:val="0004469E"/>
    <w:rsid w:val="00044AC0"/>
    <w:rsid w:val="00044BAF"/>
    <w:rsid w:val="00044CCB"/>
    <w:rsid w:val="00044E59"/>
    <w:rsid w:val="00045064"/>
    <w:rsid w:val="000451E1"/>
    <w:rsid w:val="000453B5"/>
    <w:rsid w:val="00045CB6"/>
    <w:rsid w:val="00045CE2"/>
    <w:rsid w:val="00045D24"/>
    <w:rsid w:val="00045D93"/>
    <w:rsid w:val="00045EC4"/>
    <w:rsid w:val="000461E7"/>
    <w:rsid w:val="0004631A"/>
    <w:rsid w:val="00046468"/>
    <w:rsid w:val="00046932"/>
    <w:rsid w:val="00046BA5"/>
    <w:rsid w:val="00046BE6"/>
    <w:rsid w:val="0004740E"/>
    <w:rsid w:val="000475EC"/>
    <w:rsid w:val="000476F3"/>
    <w:rsid w:val="000477AA"/>
    <w:rsid w:val="0004782C"/>
    <w:rsid w:val="00047983"/>
    <w:rsid w:val="000479B7"/>
    <w:rsid w:val="000500A6"/>
    <w:rsid w:val="000500B2"/>
    <w:rsid w:val="000501F6"/>
    <w:rsid w:val="00050242"/>
    <w:rsid w:val="00050291"/>
    <w:rsid w:val="00050686"/>
    <w:rsid w:val="000507D9"/>
    <w:rsid w:val="00050BE1"/>
    <w:rsid w:val="00050D2B"/>
    <w:rsid w:val="00050DEF"/>
    <w:rsid w:val="000516EB"/>
    <w:rsid w:val="00051952"/>
    <w:rsid w:val="00051A30"/>
    <w:rsid w:val="00051EBA"/>
    <w:rsid w:val="00051F04"/>
    <w:rsid w:val="00052422"/>
    <w:rsid w:val="00052918"/>
    <w:rsid w:val="000529FD"/>
    <w:rsid w:val="00052D2E"/>
    <w:rsid w:val="00052F2A"/>
    <w:rsid w:val="000530D1"/>
    <w:rsid w:val="00053492"/>
    <w:rsid w:val="0005372D"/>
    <w:rsid w:val="00053B0A"/>
    <w:rsid w:val="00053CCF"/>
    <w:rsid w:val="00053DA2"/>
    <w:rsid w:val="00053DE5"/>
    <w:rsid w:val="00053EDA"/>
    <w:rsid w:val="00053F99"/>
    <w:rsid w:val="00054244"/>
    <w:rsid w:val="000547B7"/>
    <w:rsid w:val="000547C6"/>
    <w:rsid w:val="000548A2"/>
    <w:rsid w:val="000549CC"/>
    <w:rsid w:val="00054A03"/>
    <w:rsid w:val="00054BBD"/>
    <w:rsid w:val="00054FC0"/>
    <w:rsid w:val="00054FED"/>
    <w:rsid w:val="00055068"/>
    <w:rsid w:val="000550F1"/>
    <w:rsid w:val="00055347"/>
    <w:rsid w:val="00055373"/>
    <w:rsid w:val="00055554"/>
    <w:rsid w:val="00055686"/>
    <w:rsid w:val="0005570D"/>
    <w:rsid w:val="000558BE"/>
    <w:rsid w:val="00055A85"/>
    <w:rsid w:val="00055B00"/>
    <w:rsid w:val="00055BFF"/>
    <w:rsid w:val="00055CB5"/>
    <w:rsid w:val="00055D04"/>
    <w:rsid w:val="00055E29"/>
    <w:rsid w:val="00055F9F"/>
    <w:rsid w:val="0005613F"/>
    <w:rsid w:val="000562D9"/>
    <w:rsid w:val="00056343"/>
    <w:rsid w:val="000566BD"/>
    <w:rsid w:val="00056B8B"/>
    <w:rsid w:val="00056CE8"/>
    <w:rsid w:val="00056EEA"/>
    <w:rsid w:val="00056FF4"/>
    <w:rsid w:val="00057026"/>
    <w:rsid w:val="000575A1"/>
    <w:rsid w:val="0005773A"/>
    <w:rsid w:val="000577F1"/>
    <w:rsid w:val="000579E5"/>
    <w:rsid w:val="00057CB6"/>
    <w:rsid w:val="00057E82"/>
    <w:rsid w:val="000602FF"/>
    <w:rsid w:val="0006037D"/>
    <w:rsid w:val="00060FDA"/>
    <w:rsid w:val="00061009"/>
    <w:rsid w:val="00061073"/>
    <w:rsid w:val="00061870"/>
    <w:rsid w:val="000618DC"/>
    <w:rsid w:val="00061C50"/>
    <w:rsid w:val="00061E1E"/>
    <w:rsid w:val="00061EC1"/>
    <w:rsid w:val="00062081"/>
    <w:rsid w:val="0006237E"/>
    <w:rsid w:val="00062559"/>
    <w:rsid w:val="000625A3"/>
    <w:rsid w:val="00062AA1"/>
    <w:rsid w:val="00062ABE"/>
    <w:rsid w:val="00062D8D"/>
    <w:rsid w:val="00063351"/>
    <w:rsid w:val="00063764"/>
    <w:rsid w:val="0006377E"/>
    <w:rsid w:val="000639D0"/>
    <w:rsid w:val="00063BE2"/>
    <w:rsid w:val="00063CA6"/>
    <w:rsid w:val="00063D1C"/>
    <w:rsid w:val="00063D25"/>
    <w:rsid w:val="00063F4A"/>
    <w:rsid w:val="00064042"/>
    <w:rsid w:val="0006411C"/>
    <w:rsid w:val="00064121"/>
    <w:rsid w:val="00064174"/>
    <w:rsid w:val="00064192"/>
    <w:rsid w:val="00064209"/>
    <w:rsid w:val="000643EC"/>
    <w:rsid w:val="00064476"/>
    <w:rsid w:val="00064573"/>
    <w:rsid w:val="000645F5"/>
    <w:rsid w:val="00064A27"/>
    <w:rsid w:val="00064B82"/>
    <w:rsid w:val="00064C18"/>
    <w:rsid w:val="00064C1D"/>
    <w:rsid w:val="0006518B"/>
    <w:rsid w:val="00065241"/>
    <w:rsid w:val="000655B1"/>
    <w:rsid w:val="0006606C"/>
    <w:rsid w:val="00066184"/>
    <w:rsid w:val="000661A0"/>
    <w:rsid w:val="00066206"/>
    <w:rsid w:val="00066335"/>
    <w:rsid w:val="0006639A"/>
    <w:rsid w:val="0006640E"/>
    <w:rsid w:val="00066537"/>
    <w:rsid w:val="0006656E"/>
    <w:rsid w:val="000667A7"/>
    <w:rsid w:val="000668E3"/>
    <w:rsid w:val="00066C1A"/>
    <w:rsid w:val="00066C34"/>
    <w:rsid w:val="00066CCE"/>
    <w:rsid w:val="00066EB9"/>
    <w:rsid w:val="000673BF"/>
    <w:rsid w:val="00067443"/>
    <w:rsid w:val="00067AC0"/>
    <w:rsid w:val="00067DFE"/>
    <w:rsid w:val="000700C3"/>
    <w:rsid w:val="0007030A"/>
    <w:rsid w:val="000705FD"/>
    <w:rsid w:val="00070633"/>
    <w:rsid w:val="0007073D"/>
    <w:rsid w:val="00070774"/>
    <w:rsid w:val="000708C5"/>
    <w:rsid w:val="0007102D"/>
    <w:rsid w:val="0007138D"/>
    <w:rsid w:val="0007147A"/>
    <w:rsid w:val="000715F3"/>
    <w:rsid w:val="000716B2"/>
    <w:rsid w:val="000717FB"/>
    <w:rsid w:val="00071AAD"/>
    <w:rsid w:val="00071B17"/>
    <w:rsid w:val="00071D30"/>
    <w:rsid w:val="00071F18"/>
    <w:rsid w:val="0007240B"/>
    <w:rsid w:val="000724D9"/>
    <w:rsid w:val="000724F1"/>
    <w:rsid w:val="000727B3"/>
    <w:rsid w:val="00072ABC"/>
    <w:rsid w:val="0007302D"/>
    <w:rsid w:val="000730AF"/>
    <w:rsid w:val="00073221"/>
    <w:rsid w:val="0007324D"/>
    <w:rsid w:val="000733D3"/>
    <w:rsid w:val="0007343F"/>
    <w:rsid w:val="000736BC"/>
    <w:rsid w:val="00073987"/>
    <w:rsid w:val="00073A5F"/>
    <w:rsid w:val="00073A6F"/>
    <w:rsid w:val="00074067"/>
    <w:rsid w:val="0007429E"/>
    <w:rsid w:val="0007434F"/>
    <w:rsid w:val="000743FC"/>
    <w:rsid w:val="0007464D"/>
    <w:rsid w:val="000749CB"/>
    <w:rsid w:val="00074C12"/>
    <w:rsid w:val="00074E99"/>
    <w:rsid w:val="00074F22"/>
    <w:rsid w:val="00074F69"/>
    <w:rsid w:val="00075022"/>
    <w:rsid w:val="0007502F"/>
    <w:rsid w:val="000752AB"/>
    <w:rsid w:val="0007533A"/>
    <w:rsid w:val="00075386"/>
    <w:rsid w:val="000753DD"/>
    <w:rsid w:val="00075828"/>
    <w:rsid w:val="0007588D"/>
    <w:rsid w:val="00075A32"/>
    <w:rsid w:val="00075E63"/>
    <w:rsid w:val="00075F76"/>
    <w:rsid w:val="000763F4"/>
    <w:rsid w:val="00076878"/>
    <w:rsid w:val="000769AC"/>
    <w:rsid w:val="00076A61"/>
    <w:rsid w:val="00076C1C"/>
    <w:rsid w:val="00076D20"/>
    <w:rsid w:val="000771BE"/>
    <w:rsid w:val="00077441"/>
    <w:rsid w:val="0007748A"/>
    <w:rsid w:val="00077551"/>
    <w:rsid w:val="0007758E"/>
    <w:rsid w:val="000776AC"/>
    <w:rsid w:val="000776F9"/>
    <w:rsid w:val="000777C6"/>
    <w:rsid w:val="000777D2"/>
    <w:rsid w:val="0007796C"/>
    <w:rsid w:val="00077C23"/>
    <w:rsid w:val="00077E8F"/>
    <w:rsid w:val="00077F53"/>
    <w:rsid w:val="000800F9"/>
    <w:rsid w:val="00080244"/>
    <w:rsid w:val="000802A5"/>
    <w:rsid w:val="000803EC"/>
    <w:rsid w:val="000805AE"/>
    <w:rsid w:val="00080AD6"/>
    <w:rsid w:val="00080CEE"/>
    <w:rsid w:val="00080DD8"/>
    <w:rsid w:val="00080FA1"/>
    <w:rsid w:val="00081093"/>
    <w:rsid w:val="00081166"/>
    <w:rsid w:val="000812A2"/>
    <w:rsid w:val="00081459"/>
    <w:rsid w:val="0008159C"/>
    <w:rsid w:val="000817D6"/>
    <w:rsid w:val="00081971"/>
    <w:rsid w:val="00081B70"/>
    <w:rsid w:val="00081D9C"/>
    <w:rsid w:val="0008225B"/>
    <w:rsid w:val="00082364"/>
    <w:rsid w:val="0008292B"/>
    <w:rsid w:val="000829BA"/>
    <w:rsid w:val="00082D0B"/>
    <w:rsid w:val="00082E57"/>
    <w:rsid w:val="000832AD"/>
    <w:rsid w:val="000832B9"/>
    <w:rsid w:val="000832CA"/>
    <w:rsid w:val="0008330A"/>
    <w:rsid w:val="0008332A"/>
    <w:rsid w:val="00083380"/>
    <w:rsid w:val="0008340C"/>
    <w:rsid w:val="00083575"/>
    <w:rsid w:val="000835BD"/>
    <w:rsid w:val="00083866"/>
    <w:rsid w:val="000838F8"/>
    <w:rsid w:val="00083D22"/>
    <w:rsid w:val="00083D65"/>
    <w:rsid w:val="00084022"/>
    <w:rsid w:val="00084485"/>
    <w:rsid w:val="000848CA"/>
    <w:rsid w:val="00084A54"/>
    <w:rsid w:val="00084B11"/>
    <w:rsid w:val="00084C16"/>
    <w:rsid w:val="00084D7D"/>
    <w:rsid w:val="00084E24"/>
    <w:rsid w:val="00084E74"/>
    <w:rsid w:val="00084F07"/>
    <w:rsid w:val="00084F6C"/>
    <w:rsid w:val="0008551F"/>
    <w:rsid w:val="000856AD"/>
    <w:rsid w:val="00085826"/>
    <w:rsid w:val="00085BF6"/>
    <w:rsid w:val="00085DF6"/>
    <w:rsid w:val="00085F36"/>
    <w:rsid w:val="000861A2"/>
    <w:rsid w:val="000861CE"/>
    <w:rsid w:val="00086878"/>
    <w:rsid w:val="000869A3"/>
    <w:rsid w:val="000869BC"/>
    <w:rsid w:val="00086B78"/>
    <w:rsid w:val="00086E32"/>
    <w:rsid w:val="00087096"/>
    <w:rsid w:val="000871E4"/>
    <w:rsid w:val="00087349"/>
    <w:rsid w:val="0008742D"/>
    <w:rsid w:val="00087752"/>
    <w:rsid w:val="00087E6D"/>
    <w:rsid w:val="00090050"/>
    <w:rsid w:val="0009010E"/>
    <w:rsid w:val="000901B5"/>
    <w:rsid w:val="00090353"/>
    <w:rsid w:val="000903DE"/>
    <w:rsid w:val="00090779"/>
    <w:rsid w:val="00090860"/>
    <w:rsid w:val="00090AEC"/>
    <w:rsid w:val="00090C17"/>
    <w:rsid w:val="00090C9B"/>
    <w:rsid w:val="00090DDD"/>
    <w:rsid w:val="00090E15"/>
    <w:rsid w:val="00090FF6"/>
    <w:rsid w:val="000915D2"/>
    <w:rsid w:val="00091664"/>
    <w:rsid w:val="00091928"/>
    <w:rsid w:val="00091CAD"/>
    <w:rsid w:val="00091D66"/>
    <w:rsid w:val="00091EB5"/>
    <w:rsid w:val="00092049"/>
    <w:rsid w:val="000921AB"/>
    <w:rsid w:val="0009225C"/>
    <w:rsid w:val="00092352"/>
    <w:rsid w:val="00092506"/>
    <w:rsid w:val="0009259C"/>
    <w:rsid w:val="00092678"/>
    <w:rsid w:val="00092788"/>
    <w:rsid w:val="00092A05"/>
    <w:rsid w:val="00092BFC"/>
    <w:rsid w:val="00092E2E"/>
    <w:rsid w:val="00092EB7"/>
    <w:rsid w:val="00092EE7"/>
    <w:rsid w:val="00092F1E"/>
    <w:rsid w:val="0009325B"/>
    <w:rsid w:val="000933A6"/>
    <w:rsid w:val="000933C0"/>
    <w:rsid w:val="000933D7"/>
    <w:rsid w:val="00093550"/>
    <w:rsid w:val="00093DA9"/>
    <w:rsid w:val="00093DC2"/>
    <w:rsid w:val="00093E14"/>
    <w:rsid w:val="0009431C"/>
    <w:rsid w:val="00094524"/>
    <w:rsid w:val="00094569"/>
    <w:rsid w:val="000945C6"/>
    <w:rsid w:val="000947EF"/>
    <w:rsid w:val="00094BB9"/>
    <w:rsid w:val="00094EE4"/>
    <w:rsid w:val="0009506D"/>
    <w:rsid w:val="00095209"/>
    <w:rsid w:val="00095604"/>
    <w:rsid w:val="00095960"/>
    <w:rsid w:val="00095B4A"/>
    <w:rsid w:val="00095D20"/>
    <w:rsid w:val="00095D4B"/>
    <w:rsid w:val="00095D98"/>
    <w:rsid w:val="00095DAE"/>
    <w:rsid w:val="00096485"/>
    <w:rsid w:val="00096550"/>
    <w:rsid w:val="00096867"/>
    <w:rsid w:val="0009695E"/>
    <w:rsid w:val="00096983"/>
    <w:rsid w:val="00096A33"/>
    <w:rsid w:val="00096A79"/>
    <w:rsid w:val="00096C0B"/>
    <w:rsid w:val="00096F26"/>
    <w:rsid w:val="00097118"/>
    <w:rsid w:val="0009744B"/>
    <w:rsid w:val="0009777F"/>
    <w:rsid w:val="00097906"/>
    <w:rsid w:val="00097BCD"/>
    <w:rsid w:val="00097F8B"/>
    <w:rsid w:val="00097FE2"/>
    <w:rsid w:val="000A00CC"/>
    <w:rsid w:val="000A0502"/>
    <w:rsid w:val="000A0712"/>
    <w:rsid w:val="000A0A4A"/>
    <w:rsid w:val="000A0A7A"/>
    <w:rsid w:val="000A0B32"/>
    <w:rsid w:val="000A0B77"/>
    <w:rsid w:val="000A0F57"/>
    <w:rsid w:val="000A155A"/>
    <w:rsid w:val="000A1815"/>
    <w:rsid w:val="000A1A4A"/>
    <w:rsid w:val="000A1A61"/>
    <w:rsid w:val="000A1D3C"/>
    <w:rsid w:val="000A1D4A"/>
    <w:rsid w:val="000A1E8D"/>
    <w:rsid w:val="000A1F1A"/>
    <w:rsid w:val="000A1F52"/>
    <w:rsid w:val="000A21A3"/>
    <w:rsid w:val="000A21AF"/>
    <w:rsid w:val="000A25A2"/>
    <w:rsid w:val="000A265F"/>
    <w:rsid w:val="000A2747"/>
    <w:rsid w:val="000A291F"/>
    <w:rsid w:val="000A2A0A"/>
    <w:rsid w:val="000A2FD0"/>
    <w:rsid w:val="000A2FE2"/>
    <w:rsid w:val="000A3524"/>
    <w:rsid w:val="000A3896"/>
    <w:rsid w:val="000A39D3"/>
    <w:rsid w:val="000A3A37"/>
    <w:rsid w:val="000A3A87"/>
    <w:rsid w:val="000A3DFD"/>
    <w:rsid w:val="000A3F21"/>
    <w:rsid w:val="000A44B0"/>
    <w:rsid w:val="000A45A2"/>
    <w:rsid w:val="000A4799"/>
    <w:rsid w:val="000A49BD"/>
    <w:rsid w:val="000A4DF7"/>
    <w:rsid w:val="000A4E60"/>
    <w:rsid w:val="000A4E67"/>
    <w:rsid w:val="000A5151"/>
    <w:rsid w:val="000A5303"/>
    <w:rsid w:val="000A542D"/>
    <w:rsid w:val="000A5523"/>
    <w:rsid w:val="000A5525"/>
    <w:rsid w:val="000A5553"/>
    <w:rsid w:val="000A578C"/>
    <w:rsid w:val="000A5975"/>
    <w:rsid w:val="000A5C05"/>
    <w:rsid w:val="000A5D61"/>
    <w:rsid w:val="000A6333"/>
    <w:rsid w:val="000A63DE"/>
    <w:rsid w:val="000A6588"/>
    <w:rsid w:val="000A668B"/>
    <w:rsid w:val="000A67A0"/>
    <w:rsid w:val="000A6850"/>
    <w:rsid w:val="000A6CB7"/>
    <w:rsid w:val="000A7562"/>
    <w:rsid w:val="000A772B"/>
    <w:rsid w:val="000B051D"/>
    <w:rsid w:val="000B08E5"/>
    <w:rsid w:val="000B09C8"/>
    <w:rsid w:val="000B09CC"/>
    <w:rsid w:val="000B0A3F"/>
    <w:rsid w:val="000B0B35"/>
    <w:rsid w:val="000B0B8F"/>
    <w:rsid w:val="000B126C"/>
    <w:rsid w:val="000B1383"/>
    <w:rsid w:val="000B159D"/>
    <w:rsid w:val="000B1605"/>
    <w:rsid w:val="000B187D"/>
    <w:rsid w:val="000B1895"/>
    <w:rsid w:val="000B1A68"/>
    <w:rsid w:val="000B1C3A"/>
    <w:rsid w:val="000B1C9B"/>
    <w:rsid w:val="000B1D1A"/>
    <w:rsid w:val="000B21A5"/>
    <w:rsid w:val="000B2365"/>
    <w:rsid w:val="000B250F"/>
    <w:rsid w:val="000B2582"/>
    <w:rsid w:val="000B2A5D"/>
    <w:rsid w:val="000B2B89"/>
    <w:rsid w:val="000B3051"/>
    <w:rsid w:val="000B3296"/>
    <w:rsid w:val="000B3298"/>
    <w:rsid w:val="000B335A"/>
    <w:rsid w:val="000B352C"/>
    <w:rsid w:val="000B3665"/>
    <w:rsid w:val="000B36E6"/>
    <w:rsid w:val="000B3812"/>
    <w:rsid w:val="000B3EBD"/>
    <w:rsid w:val="000B3EF4"/>
    <w:rsid w:val="000B4025"/>
    <w:rsid w:val="000B41C3"/>
    <w:rsid w:val="000B44AE"/>
    <w:rsid w:val="000B47F8"/>
    <w:rsid w:val="000B4963"/>
    <w:rsid w:val="000B4A27"/>
    <w:rsid w:val="000B4B4B"/>
    <w:rsid w:val="000B4BFB"/>
    <w:rsid w:val="000B4DA8"/>
    <w:rsid w:val="000B4FC6"/>
    <w:rsid w:val="000B5027"/>
    <w:rsid w:val="000B529C"/>
    <w:rsid w:val="000B55E3"/>
    <w:rsid w:val="000B56EF"/>
    <w:rsid w:val="000B5888"/>
    <w:rsid w:val="000B5A36"/>
    <w:rsid w:val="000B5CA9"/>
    <w:rsid w:val="000B5E71"/>
    <w:rsid w:val="000B619A"/>
    <w:rsid w:val="000B6424"/>
    <w:rsid w:val="000B6609"/>
    <w:rsid w:val="000B679C"/>
    <w:rsid w:val="000B67A6"/>
    <w:rsid w:val="000B696B"/>
    <w:rsid w:val="000B69E8"/>
    <w:rsid w:val="000B6C1B"/>
    <w:rsid w:val="000B6DCA"/>
    <w:rsid w:val="000B6DD7"/>
    <w:rsid w:val="000B73DB"/>
    <w:rsid w:val="000B7694"/>
    <w:rsid w:val="000B77B8"/>
    <w:rsid w:val="000B7C53"/>
    <w:rsid w:val="000B7EBE"/>
    <w:rsid w:val="000B7FB8"/>
    <w:rsid w:val="000C0045"/>
    <w:rsid w:val="000C0116"/>
    <w:rsid w:val="000C05E6"/>
    <w:rsid w:val="000C0642"/>
    <w:rsid w:val="000C09B3"/>
    <w:rsid w:val="000C0E2B"/>
    <w:rsid w:val="000C12CC"/>
    <w:rsid w:val="000C1326"/>
    <w:rsid w:val="000C1529"/>
    <w:rsid w:val="000C17B7"/>
    <w:rsid w:val="000C181A"/>
    <w:rsid w:val="000C18FE"/>
    <w:rsid w:val="000C1B21"/>
    <w:rsid w:val="000C1E2C"/>
    <w:rsid w:val="000C2539"/>
    <w:rsid w:val="000C2719"/>
    <w:rsid w:val="000C29C1"/>
    <w:rsid w:val="000C29C6"/>
    <w:rsid w:val="000C2F96"/>
    <w:rsid w:val="000C318B"/>
    <w:rsid w:val="000C3253"/>
    <w:rsid w:val="000C3308"/>
    <w:rsid w:val="000C33F6"/>
    <w:rsid w:val="000C36FB"/>
    <w:rsid w:val="000C3842"/>
    <w:rsid w:val="000C38F1"/>
    <w:rsid w:val="000C3E94"/>
    <w:rsid w:val="000C41FE"/>
    <w:rsid w:val="000C43BC"/>
    <w:rsid w:val="000C4464"/>
    <w:rsid w:val="000C4777"/>
    <w:rsid w:val="000C47F5"/>
    <w:rsid w:val="000C4A32"/>
    <w:rsid w:val="000C4AE3"/>
    <w:rsid w:val="000C4C99"/>
    <w:rsid w:val="000C4EA9"/>
    <w:rsid w:val="000C5286"/>
    <w:rsid w:val="000C54D6"/>
    <w:rsid w:val="000C5603"/>
    <w:rsid w:val="000C5622"/>
    <w:rsid w:val="000C5861"/>
    <w:rsid w:val="000C5A5E"/>
    <w:rsid w:val="000C5BF8"/>
    <w:rsid w:val="000C61E5"/>
    <w:rsid w:val="000C6527"/>
    <w:rsid w:val="000C660B"/>
    <w:rsid w:val="000C6B65"/>
    <w:rsid w:val="000C6B8A"/>
    <w:rsid w:val="000C6BC7"/>
    <w:rsid w:val="000C71D5"/>
    <w:rsid w:val="000C7334"/>
    <w:rsid w:val="000C7627"/>
    <w:rsid w:val="000C7858"/>
    <w:rsid w:val="000C78B6"/>
    <w:rsid w:val="000C7BE4"/>
    <w:rsid w:val="000C7C57"/>
    <w:rsid w:val="000C7CEA"/>
    <w:rsid w:val="000D00F2"/>
    <w:rsid w:val="000D026B"/>
    <w:rsid w:val="000D059E"/>
    <w:rsid w:val="000D0851"/>
    <w:rsid w:val="000D0AC7"/>
    <w:rsid w:val="000D0CE1"/>
    <w:rsid w:val="000D0DD6"/>
    <w:rsid w:val="000D0F71"/>
    <w:rsid w:val="000D164F"/>
    <w:rsid w:val="000D1730"/>
    <w:rsid w:val="000D194E"/>
    <w:rsid w:val="000D19C9"/>
    <w:rsid w:val="000D1B40"/>
    <w:rsid w:val="000D1C88"/>
    <w:rsid w:val="000D20F7"/>
    <w:rsid w:val="000D24B2"/>
    <w:rsid w:val="000D24CD"/>
    <w:rsid w:val="000D2577"/>
    <w:rsid w:val="000D25C2"/>
    <w:rsid w:val="000D2686"/>
    <w:rsid w:val="000D2D38"/>
    <w:rsid w:val="000D2EE2"/>
    <w:rsid w:val="000D3162"/>
    <w:rsid w:val="000D31A3"/>
    <w:rsid w:val="000D33B1"/>
    <w:rsid w:val="000D3415"/>
    <w:rsid w:val="000D3607"/>
    <w:rsid w:val="000D39AF"/>
    <w:rsid w:val="000D39BA"/>
    <w:rsid w:val="000D3A68"/>
    <w:rsid w:val="000D3D10"/>
    <w:rsid w:val="000D4437"/>
    <w:rsid w:val="000D451A"/>
    <w:rsid w:val="000D45C9"/>
    <w:rsid w:val="000D470D"/>
    <w:rsid w:val="000D4FFA"/>
    <w:rsid w:val="000D5353"/>
    <w:rsid w:val="000D5388"/>
    <w:rsid w:val="000D568D"/>
    <w:rsid w:val="000D5B27"/>
    <w:rsid w:val="000D5D4A"/>
    <w:rsid w:val="000D60B7"/>
    <w:rsid w:val="000D6173"/>
    <w:rsid w:val="000D6175"/>
    <w:rsid w:val="000D6228"/>
    <w:rsid w:val="000D631D"/>
    <w:rsid w:val="000D6400"/>
    <w:rsid w:val="000D688C"/>
    <w:rsid w:val="000D6AF0"/>
    <w:rsid w:val="000D6DAD"/>
    <w:rsid w:val="000D6F1B"/>
    <w:rsid w:val="000D70D2"/>
    <w:rsid w:val="000D71EF"/>
    <w:rsid w:val="000D730B"/>
    <w:rsid w:val="000D752D"/>
    <w:rsid w:val="000D7706"/>
    <w:rsid w:val="000D7764"/>
    <w:rsid w:val="000D783B"/>
    <w:rsid w:val="000D7A5C"/>
    <w:rsid w:val="000D7A8A"/>
    <w:rsid w:val="000D7A9E"/>
    <w:rsid w:val="000D7CC5"/>
    <w:rsid w:val="000D7F6D"/>
    <w:rsid w:val="000E06B0"/>
    <w:rsid w:val="000E0705"/>
    <w:rsid w:val="000E09AB"/>
    <w:rsid w:val="000E0C28"/>
    <w:rsid w:val="000E0D0C"/>
    <w:rsid w:val="000E0EC2"/>
    <w:rsid w:val="000E0FE5"/>
    <w:rsid w:val="000E1158"/>
    <w:rsid w:val="000E125F"/>
    <w:rsid w:val="000E137C"/>
    <w:rsid w:val="000E15B6"/>
    <w:rsid w:val="000E162E"/>
    <w:rsid w:val="000E1956"/>
    <w:rsid w:val="000E1CF1"/>
    <w:rsid w:val="000E1D7B"/>
    <w:rsid w:val="000E1E4D"/>
    <w:rsid w:val="000E1FF7"/>
    <w:rsid w:val="000E25C9"/>
    <w:rsid w:val="000E2605"/>
    <w:rsid w:val="000E260B"/>
    <w:rsid w:val="000E278A"/>
    <w:rsid w:val="000E2C8C"/>
    <w:rsid w:val="000E2D32"/>
    <w:rsid w:val="000E2DCA"/>
    <w:rsid w:val="000E31AF"/>
    <w:rsid w:val="000E34AD"/>
    <w:rsid w:val="000E36CE"/>
    <w:rsid w:val="000E36D7"/>
    <w:rsid w:val="000E377D"/>
    <w:rsid w:val="000E3A9B"/>
    <w:rsid w:val="000E3AC4"/>
    <w:rsid w:val="000E3B88"/>
    <w:rsid w:val="000E3C39"/>
    <w:rsid w:val="000E3DEA"/>
    <w:rsid w:val="000E3EA2"/>
    <w:rsid w:val="000E4257"/>
    <w:rsid w:val="000E44DB"/>
    <w:rsid w:val="000E450D"/>
    <w:rsid w:val="000E4532"/>
    <w:rsid w:val="000E484B"/>
    <w:rsid w:val="000E4EA4"/>
    <w:rsid w:val="000E52E7"/>
    <w:rsid w:val="000E5636"/>
    <w:rsid w:val="000E572B"/>
    <w:rsid w:val="000E5ED3"/>
    <w:rsid w:val="000E5F5E"/>
    <w:rsid w:val="000E603F"/>
    <w:rsid w:val="000E6534"/>
    <w:rsid w:val="000E698F"/>
    <w:rsid w:val="000E6A9B"/>
    <w:rsid w:val="000E6B3B"/>
    <w:rsid w:val="000E6E2B"/>
    <w:rsid w:val="000E6E60"/>
    <w:rsid w:val="000E6F5C"/>
    <w:rsid w:val="000E6FE3"/>
    <w:rsid w:val="000E732E"/>
    <w:rsid w:val="000E749B"/>
    <w:rsid w:val="000E74AC"/>
    <w:rsid w:val="000E75B6"/>
    <w:rsid w:val="000E7A4C"/>
    <w:rsid w:val="000E7ACD"/>
    <w:rsid w:val="000E7D42"/>
    <w:rsid w:val="000E7D76"/>
    <w:rsid w:val="000F0058"/>
    <w:rsid w:val="000F0206"/>
    <w:rsid w:val="000F023B"/>
    <w:rsid w:val="000F0409"/>
    <w:rsid w:val="000F0520"/>
    <w:rsid w:val="000F059B"/>
    <w:rsid w:val="000F0718"/>
    <w:rsid w:val="000F088C"/>
    <w:rsid w:val="000F08E1"/>
    <w:rsid w:val="000F0E84"/>
    <w:rsid w:val="000F0F07"/>
    <w:rsid w:val="000F1247"/>
    <w:rsid w:val="000F1B53"/>
    <w:rsid w:val="000F1BC3"/>
    <w:rsid w:val="000F1CB8"/>
    <w:rsid w:val="000F1E90"/>
    <w:rsid w:val="000F1FA2"/>
    <w:rsid w:val="000F1FC3"/>
    <w:rsid w:val="000F2218"/>
    <w:rsid w:val="000F266E"/>
    <w:rsid w:val="000F27D5"/>
    <w:rsid w:val="000F286B"/>
    <w:rsid w:val="000F2A5B"/>
    <w:rsid w:val="000F2A88"/>
    <w:rsid w:val="000F2B73"/>
    <w:rsid w:val="000F2CAB"/>
    <w:rsid w:val="000F2E01"/>
    <w:rsid w:val="000F2F3F"/>
    <w:rsid w:val="000F32C7"/>
    <w:rsid w:val="000F332E"/>
    <w:rsid w:val="000F33B7"/>
    <w:rsid w:val="000F3542"/>
    <w:rsid w:val="000F3662"/>
    <w:rsid w:val="000F3710"/>
    <w:rsid w:val="000F3783"/>
    <w:rsid w:val="000F3950"/>
    <w:rsid w:val="000F3A08"/>
    <w:rsid w:val="000F403C"/>
    <w:rsid w:val="000F4123"/>
    <w:rsid w:val="000F424F"/>
    <w:rsid w:val="000F4862"/>
    <w:rsid w:val="000F4A0F"/>
    <w:rsid w:val="000F4AE4"/>
    <w:rsid w:val="000F4FE2"/>
    <w:rsid w:val="000F54AB"/>
    <w:rsid w:val="000F54F8"/>
    <w:rsid w:val="000F581A"/>
    <w:rsid w:val="000F581F"/>
    <w:rsid w:val="000F5B71"/>
    <w:rsid w:val="000F5D28"/>
    <w:rsid w:val="000F5D91"/>
    <w:rsid w:val="000F60C0"/>
    <w:rsid w:val="000F61FC"/>
    <w:rsid w:val="000F6253"/>
    <w:rsid w:val="000F66B1"/>
    <w:rsid w:val="000F6889"/>
    <w:rsid w:val="000F6907"/>
    <w:rsid w:val="000F69D4"/>
    <w:rsid w:val="000F6A8C"/>
    <w:rsid w:val="000F6E3E"/>
    <w:rsid w:val="000F6F40"/>
    <w:rsid w:val="000F6F5A"/>
    <w:rsid w:val="000F6FDB"/>
    <w:rsid w:val="000F70CC"/>
    <w:rsid w:val="000F711B"/>
    <w:rsid w:val="000F715E"/>
    <w:rsid w:val="000F7370"/>
    <w:rsid w:val="000F745F"/>
    <w:rsid w:val="000F74F5"/>
    <w:rsid w:val="000F78C1"/>
    <w:rsid w:val="000F7EB3"/>
    <w:rsid w:val="000F7EC8"/>
    <w:rsid w:val="00100024"/>
    <w:rsid w:val="001007B6"/>
    <w:rsid w:val="0010099C"/>
    <w:rsid w:val="001009E3"/>
    <w:rsid w:val="00100A4D"/>
    <w:rsid w:val="00100B1E"/>
    <w:rsid w:val="00100F96"/>
    <w:rsid w:val="00100FEE"/>
    <w:rsid w:val="0010106F"/>
    <w:rsid w:val="001011C0"/>
    <w:rsid w:val="00101A2D"/>
    <w:rsid w:val="00101B4A"/>
    <w:rsid w:val="00101BCA"/>
    <w:rsid w:val="00101D17"/>
    <w:rsid w:val="00101D3E"/>
    <w:rsid w:val="00101F87"/>
    <w:rsid w:val="00102041"/>
    <w:rsid w:val="00102117"/>
    <w:rsid w:val="00102247"/>
    <w:rsid w:val="0010227B"/>
    <w:rsid w:val="001023DD"/>
    <w:rsid w:val="00102473"/>
    <w:rsid w:val="00102610"/>
    <w:rsid w:val="00102695"/>
    <w:rsid w:val="00102793"/>
    <w:rsid w:val="00102822"/>
    <w:rsid w:val="00102B8B"/>
    <w:rsid w:val="00102D9E"/>
    <w:rsid w:val="001035BB"/>
    <w:rsid w:val="0010365F"/>
    <w:rsid w:val="0010367C"/>
    <w:rsid w:val="001038C1"/>
    <w:rsid w:val="00103A48"/>
    <w:rsid w:val="00103CF3"/>
    <w:rsid w:val="00103EEB"/>
    <w:rsid w:val="00103FE3"/>
    <w:rsid w:val="00103FF7"/>
    <w:rsid w:val="00104147"/>
    <w:rsid w:val="001043C1"/>
    <w:rsid w:val="001045D8"/>
    <w:rsid w:val="0010494D"/>
    <w:rsid w:val="001049C8"/>
    <w:rsid w:val="00104B57"/>
    <w:rsid w:val="00104C0C"/>
    <w:rsid w:val="00104CDC"/>
    <w:rsid w:val="00104D17"/>
    <w:rsid w:val="00104E8F"/>
    <w:rsid w:val="00105137"/>
    <w:rsid w:val="0010529A"/>
    <w:rsid w:val="0010533D"/>
    <w:rsid w:val="001056BD"/>
    <w:rsid w:val="0010590F"/>
    <w:rsid w:val="00105BD8"/>
    <w:rsid w:val="00105EC1"/>
    <w:rsid w:val="00105F02"/>
    <w:rsid w:val="00105FFA"/>
    <w:rsid w:val="0010606B"/>
    <w:rsid w:val="0010609A"/>
    <w:rsid w:val="001061C8"/>
    <w:rsid w:val="001063C6"/>
    <w:rsid w:val="0010661C"/>
    <w:rsid w:val="001066A1"/>
    <w:rsid w:val="00106731"/>
    <w:rsid w:val="00106790"/>
    <w:rsid w:val="00106943"/>
    <w:rsid w:val="00106B44"/>
    <w:rsid w:val="00106FFC"/>
    <w:rsid w:val="00107013"/>
    <w:rsid w:val="00107153"/>
    <w:rsid w:val="00107373"/>
    <w:rsid w:val="001073C9"/>
    <w:rsid w:val="001073D9"/>
    <w:rsid w:val="00107A39"/>
    <w:rsid w:val="00107B6E"/>
    <w:rsid w:val="00107C84"/>
    <w:rsid w:val="00107E34"/>
    <w:rsid w:val="00107F55"/>
    <w:rsid w:val="001100C1"/>
    <w:rsid w:val="0011017E"/>
    <w:rsid w:val="001103CF"/>
    <w:rsid w:val="001103D5"/>
    <w:rsid w:val="0011043B"/>
    <w:rsid w:val="001108DF"/>
    <w:rsid w:val="00110A69"/>
    <w:rsid w:val="001111B5"/>
    <w:rsid w:val="001114E5"/>
    <w:rsid w:val="001118E3"/>
    <w:rsid w:val="001118FC"/>
    <w:rsid w:val="00111BEB"/>
    <w:rsid w:val="00111C3E"/>
    <w:rsid w:val="00111E42"/>
    <w:rsid w:val="00111EFE"/>
    <w:rsid w:val="00111F87"/>
    <w:rsid w:val="001120D2"/>
    <w:rsid w:val="001121CE"/>
    <w:rsid w:val="00112210"/>
    <w:rsid w:val="0011224A"/>
    <w:rsid w:val="001123EA"/>
    <w:rsid w:val="00112960"/>
    <w:rsid w:val="00112CEE"/>
    <w:rsid w:val="00112D24"/>
    <w:rsid w:val="00112E39"/>
    <w:rsid w:val="00112E74"/>
    <w:rsid w:val="00112FEF"/>
    <w:rsid w:val="0011301B"/>
    <w:rsid w:val="001133A2"/>
    <w:rsid w:val="00113867"/>
    <w:rsid w:val="00113D25"/>
    <w:rsid w:val="0011407D"/>
    <w:rsid w:val="0011409B"/>
    <w:rsid w:val="00114342"/>
    <w:rsid w:val="001145F8"/>
    <w:rsid w:val="00114B6F"/>
    <w:rsid w:val="00114C16"/>
    <w:rsid w:val="00114EDD"/>
    <w:rsid w:val="00115398"/>
    <w:rsid w:val="001154C7"/>
    <w:rsid w:val="001155E1"/>
    <w:rsid w:val="00115635"/>
    <w:rsid w:val="00115A13"/>
    <w:rsid w:val="00115B1E"/>
    <w:rsid w:val="00115B54"/>
    <w:rsid w:val="00115C88"/>
    <w:rsid w:val="00115D74"/>
    <w:rsid w:val="00115DD4"/>
    <w:rsid w:val="00115EC2"/>
    <w:rsid w:val="00115F36"/>
    <w:rsid w:val="001161B8"/>
    <w:rsid w:val="00116BC6"/>
    <w:rsid w:val="00116DA6"/>
    <w:rsid w:val="0011726B"/>
    <w:rsid w:val="00117979"/>
    <w:rsid w:val="00117E53"/>
    <w:rsid w:val="00117E5B"/>
    <w:rsid w:val="001201C2"/>
    <w:rsid w:val="001203E4"/>
    <w:rsid w:val="00120443"/>
    <w:rsid w:val="0012073B"/>
    <w:rsid w:val="00120854"/>
    <w:rsid w:val="001208EA"/>
    <w:rsid w:val="001208F6"/>
    <w:rsid w:val="0012092A"/>
    <w:rsid w:val="00120ED6"/>
    <w:rsid w:val="001211FE"/>
    <w:rsid w:val="00121A45"/>
    <w:rsid w:val="00121FDE"/>
    <w:rsid w:val="00122302"/>
    <w:rsid w:val="00122462"/>
    <w:rsid w:val="0012250D"/>
    <w:rsid w:val="001227B1"/>
    <w:rsid w:val="00122B6C"/>
    <w:rsid w:val="00122FC5"/>
    <w:rsid w:val="0012307E"/>
    <w:rsid w:val="00123147"/>
    <w:rsid w:val="0012317D"/>
    <w:rsid w:val="0012333A"/>
    <w:rsid w:val="0012376E"/>
    <w:rsid w:val="001237EF"/>
    <w:rsid w:val="0012382D"/>
    <w:rsid w:val="001238DB"/>
    <w:rsid w:val="001239AB"/>
    <w:rsid w:val="00123DA0"/>
    <w:rsid w:val="00123EE9"/>
    <w:rsid w:val="00124337"/>
    <w:rsid w:val="001244D7"/>
    <w:rsid w:val="00124518"/>
    <w:rsid w:val="00124700"/>
    <w:rsid w:val="0012484F"/>
    <w:rsid w:val="001248D2"/>
    <w:rsid w:val="00124AE3"/>
    <w:rsid w:val="00124FAD"/>
    <w:rsid w:val="0012516C"/>
    <w:rsid w:val="001251EC"/>
    <w:rsid w:val="0012525D"/>
    <w:rsid w:val="001255A5"/>
    <w:rsid w:val="0012560A"/>
    <w:rsid w:val="00125663"/>
    <w:rsid w:val="00125666"/>
    <w:rsid w:val="0012570E"/>
    <w:rsid w:val="00125AF3"/>
    <w:rsid w:val="00125BF8"/>
    <w:rsid w:val="00125E3D"/>
    <w:rsid w:val="00125EC9"/>
    <w:rsid w:val="00125EFA"/>
    <w:rsid w:val="00125F71"/>
    <w:rsid w:val="001263B5"/>
    <w:rsid w:val="001266A2"/>
    <w:rsid w:val="0012679D"/>
    <w:rsid w:val="001268D9"/>
    <w:rsid w:val="00126BF2"/>
    <w:rsid w:val="00126CC6"/>
    <w:rsid w:val="00126DC0"/>
    <w:rsid w:val="00126F1D"/>
    <w:rsid w:val="00127073"/>
    <w:rsid w:val="001277FD"/>
    <w:rsid w:val="00127A39"/>
    <w:rsid w:val="00127A8F"/>
    <w:rsid w:val="00127B19"/>
    <w:rsid w:val="0013040D"/>
    <w:rsid w:val="00130519"/>
    <w:rsid w:val="00130A97"/>
    <w:rsid w:val="00130EB0"/>
    <w:rsid w:val="00130FF9"/>
    <w:rsid w:val="00131042"/>
    <w:rsid w:val="001310D9"/>
    <w:rsid w:val="0013137A"/>
    <w:rsid w:val="001313AC"/>
    <w:rsid w:val="00131416"/>
    <w:rsid w:val="00131480"/>
    <w:rsid w:val="00131577"/>
    <w:rsid w:val="0013173F"/>
    <w:rsid w:val="00131849"/>
    <w:rsid w:val="001318E3"/>
    <w:rsid w:val="00131AE7"/>
    <w:rsid w:val="00131C6D"/>
    <w:rsid w:val="00131D1F"/>
    <w:rsid w:val="00132242"/>
    <w:rsid w:val="0013243A"/>
    <w:rsid w:val="00132809"/>
    <w:rsid w:val="00132922"/>
    <w:rsid w:val="00132CBF"/>
    <w:rsid w:val="00132DA1"/>
    <w:rsid w:val="00132DA4"/>
    <w:rsid w:val="00133009"/>
    <w:rsid w:val="001332DB"/>
    <w:rsid w:val="001337B3"/>
    <w:rsid w:val="00133D54"/>
    <w:rsid w:val="00133F52"/>
    <w:rsid w:val="00133FFB"/>
    <w:rsid w:val="0013407B"/>
    <w:rsid w:val="00134936"/>
    <w:rsid w:val="001349DD"/>
    <w:rsid w:val="00134F05"/>
    <w:rsid w:val="00134F98"/>
    <w:rsid w:val="00134FC7"/>
    <w:rsid w:val="00135040"/>
    <w:rsid w:val="00135350"/>
    <w:rsid w:val="001356D2"/>
    <w:rsid w:val="001359C2"/>
    <w:rsid w:val="00135ABE"/>
    <w:rsid w:val="00135C7F"/>
    <w:rsid w:val="00135CA5"/>
    <w:rsid w:val="00135E0C"/>
    <w:rsid w:val="00136057"/>
    <w:rsid w:val="001360DD"/>
    <w:rsid w:val="00136259"/>
    <w:rsid w:val="00136312"/>
    <w:rsid w:val="00136595"/>
    <w:rsid w:val="001366E8"/>
    <w:rsid w:val="00136786"/>
    <w:rsid w:val="001367FF"/>
    <w:rsid w:val="001368B5"/>
    <w:rsid w:val="00136B68"/>
    <w:rsid w:val="00136B82"/>
    <w:rsid w:val="00136D99"/>
    <w:rsid w:val="00137025"/>
    <w:rsid w:val="001370F8"/>
    <w:rsid w:val="0013767C"/>
    <w:rsid w:val="0013793D"/>
    <w:rsid w:val="00137D7C"/>
    <w:rsid w:val="00137D89"/>
    <w:rsid w:val="00140035"/>
    <w:rsid w:val="001400B8"/>
    <w:rsid w:val="0014013D"/>
    <w:rsid w:val="00140365"/>
    <w:rsid w:val="0014053E"/>
    <w:rsid w:val="0014063A"/>
    <w:rsid w:val="00140BAE"/>
    <w:rsid w:val="00140CC1"/>
    <w:rsid w:val="00140D81"/>
    <w:rsid w:val="00140F75"/>
    <w:rsid w:val="00141119"/>
    <w:rsid w:val="00141225"/>
    <w:rsid w:val="0014174A"/>
    <w:rsid w:val="0014183E"/>
    <w:rsid w:val="00141855"/>
    <w:rsid w:val="0014191F"/>
    <w:rsid w:val="00141922"/>
    <w:rsid w:val="00141D1F"/>
    <w:rsid w:val="00141FB0"/>
    <w:rsid w:val="001420DF"/>
    <w:rsid w:val="001421F4"/>
    <w:rsid w:val="0014234A"/>
    <w:rsid w:val="00142A1F"/>
    <w:rsid w:val="0014308D"/>
    <w:rsid w:val="001434D0"/>
    <w:rsid w:val="00143553"/>
    <w:rsid w:val="00143593"/>
    <w:rsid w:val="00143650"/>
    <w:rsid w:val="0014370B"/>
    <w:rsid w:val="00143865"/>
    <w:rsid w:val="00143BA8"/>
    <w:rsid w:val="00143D9D"/>
    <w:rsid w:val="00143F2A"/>
    <w:rsid w:val="00144146"/>
    <w:rsid w:val="00144784"/>
    <w:rsid w:val="001447E7"/>
    <w:rsid w:val="00144892"/>
    <w:rsid w:val="00144C53"/>
    <w:rsid w:val="00144DE1"/>
    <w:rsid w:val="00145012"/>
    <w:rsid w:val="001454D5"/>
    <w:rsid w:val="001454F8"/>
    <w:rsid w:val="00145793"/>
    <w:rsid w:val="00145AC4"/>
    <w:rsid w:val="00145AE8"/>
    <w:rsid w:val="00145EA4"/>
    <w:rsid w:val="00146306"/>
    <w:rsid w:val="00146576"/>
    <w:rsid w:val="001465E8"/>
    <w:rsid w:val="00146878"/>
    <w:rsid w:val="00146902"/>
    <w:rsid w:val="00146933"/>
    <w:rsid w:val="00146CDE"/>
    <w:rsid w:val="00146CF6"/>
    <w:rsid w:val="00146D0F"/>
    <w:rsid w:val="00146E41"/>
    <w:rsid w:val="0014729E"/>
    <w:rsid w:val="0014762C"/>
    <w:rsid w:val="0014780F"/>
    <w:rsid w:val="00147E1D"/>
    <w:rsid w:val="00147F94"/>
    <w:rsid w:val="00150279"/>
    <w:rsid w:val="00150473"/>
    <w:rsid w:val="001509C8"/>
    <w:rsid w:val="00150BC0"/>
    <w:rsid w:val="00150DB1"/>
    <w:rsid w:val="00150E50"/>
    <w:rsid w:val="00150FF8"/>
    <w:rsid w:val="00151286"/>
    <w:rsid w:val="00151375"/>
    <w:rsid w:val="001513C9"/>
    <w:rsid w:val="00151608"/>
    <w:rsid w:val="0015162A"/>
    <w:rsid w:val="0015190F"/>
    <w:rsid w:val="00151AC9"/>
    <w:rsid w:val="00151C2F"/>
    <w:rsid w:val="00151D5C"/>
    <w:rsid w:val="00151D83"/>
    <w:rsid w:val="001521CF"/>
    <w:rsid w:val="00152374"/>
    <w:rsid w:val="001526E2"/>
    <w:rsid w:val="001527A3"/>
    <w:rsid w:val="001527E6"/>
    <w:rsid w:val="00152890"/>
    <w:rsid w:val="001529D1"/>
    <w:rsid w:val="00152A7E"/>
    <w:rsid w:val="00152AE5"/>
    <w:rsid w:val="00152BF7"/>
    <w:rsid w:val="00152DAA"/>
    <w:rsid w:val="00152E56"/>
    <w:rsid w:val="0015318B"/>
    <w:rsid w:val="0015318D"/>
    <w:rsid w:val="00153351"/>
    <w:rsid w:val="00153648"/>
    <w:rsid w:val="00153853"/>
    <w:rsid w:val="001538D9"/>
    <w:rsid w:val="001539CE"/>
    <w:rsid w:val="00153F23"/>
    <w:rsid w:val="00153F85"/>
    <w:rsid w:val="00154841"/>
    <w:rsid w:val="00154A4F"/>
    <w:rsid w:val="00154B6C"/>
    <w:rsid w:val="00154BAA"/>
    <w:rsid w:val="00154F19"/>
    <w:rsid w:val="00154F30"/>
    <w:rsid w:val="00154F81"/>
    <w:rsid w:val="0015506F"/>
    <w:rsid w:val="001550FC"/>
    <w:rsid w:val="0015537F"/>
    <w:rsid w:val="00155443"/>
    <w:rsid w:val="00155466"/>
    <w:rsid w:val="00155960"/>
    <w:rsid w:val="001559F1"/>
    <w:rsid w:val="00155A44"/>
    <w:rsid w:val="00155BDC"/>
    <w:rsid w:val="00155BF8"/>
    <w:rsid w:val="00155C6B"/>
    <w:rsid w:val="00155F86"/>
    <w:rsid w:val="0015601A"/>
    <w:rsid w:val="001564FD"/>
    <w:rsid w:val="00156693"/>
    <w:rsid w:val="00156918"/>
    <w:rsid w:val="00156976"/>
    <w:rsid w:val="00157333"/>
    <w:rsid w:val="00157627"/>
    <w:rsid w:val="00157C31"/>
    <w:rsid w:val="00157C59"/>
    <w:rsid w:val="00157E9F"/>
    <w:rsid w:val="00160701"/>
    <w:rsid w:val="00160756"/>
    <w:rsid w:val="00160F3A"/>
    <w:rsid w:val="001612F2"/>
    <w:rsid w:val="001617E9"/>
    <w:rsid w:val="00161810"/>
    <w:rsid w:val="0016194D"/>
    <w:rsid w:val="00161BE8"/>
    <w:rsid w:val="00161C21"/>
    <w:rsid w:val="00161E0F"/>
    <w:rsid w:val="00161F22"/>
    <w:rsid w:val="00161F3D"/>
    <w:rsid w:val="00161FEB"/>
    <w:rsid w:val="00162262"/>
    <w:rsid w:val="001623DF"/>
    <w:rsid w:val="0016244A"/>
    <w:rsid w:val="001625B3"/>
    <w:rsid w:val="00162776"/>
    <w:rsid w:val="0016299C"/>
    <w:rsid w:val="00162BFE"/>
    <w:rsid w:val="00162E7B"/>
    <w:rsid w:val="001635AF"/>
    <w:rsid w:val="00163662"/>
    <w:rsid w:val="00163767"/>
    <w:rsid w:val="00163C64"/>
    <w:rsid w:val="00164076"/>
    <w:rsid w:val="00164082"/>
    <w:rsid w:val="0016410C"/>
    <w:rsid w:val="001644B6"/>
    <w:rsid w:val="00164772"/>
    <w:rsid w:val="00164E44"/>
    <w:rsid w:val="00164EE6"/>
    <w:rsid w:val="00165447"/>
    <w:rsid w:val="00165724"/>
    <w:rsid w:val="0016595F"/>
    <w:rsid w:val="00165B24"/>
    <w:rsid w:val="00165FBB"/>
    <w:rsid w:val="001660A0"/>
    <w:rsid w:val="001661AC"/>
    <w:rsid w:val="00166486"/>
    <w:rsid w:val="00166586"/>
    <w:rsid w:val="0016662B"/>
    <w:rsid w:val="001667AC"/>
    <w:rsid w:val="00166A55"/>
    <w:rsid w:val="00166C58"/>
    <w:rsid w:val="00167542"/>
    <w:rsid w:val="001675A2"/>
    <w:rsid w:val="00167978"/>
    <w:rsid w:val="00167E77"/>
    <w:rsid w:val="00167FA5"/>
    <w:rsid w:val="0017008E"/>
    <w:rsid w:val="0017037A"/>
    <w:rsid w:val="001703AA"/>
    <w:rsid w:val="001704EF"/>
    <w:rsid w:val="00170603"/>
    <w:rsid w:val="0017077D"/>
    <w:rsid w:val="00171394"/>
    <w:rsid w:val="001715F3"/>
    <w:rsid w:val="001719FF"/>
    <w:rsid w:val="00171C2D"/>
    <w:rsid w:val="00171CE0"/>
    <w:rsid w:val="00171D05"/>
    <w:rsid w:val="00171D6C"/>
    <w:rsid w:val="00171EF7"/>
    <w:rsid w:val="00171F4C"/>
    <w:rsid w:val="001720D6"/>
    <w:rsid w:val="0017223D"/>
    <w:rsid w:val="00172456"/>
    <w:rsid w:val="00172954"/>
    <w:rsid w:val="00172BEA"/>
    <w:rsid w:val="00172D06"/>
    <w:rsid w:val="00172EC7"/>
    <w:rsid w:val="00172EF3"/>
    <w:rsid w:val="0017300D"/>
    <w:rsid w:val="001731B7"/>
    <w:rsid w:val="00173778"/>
    <w:rsid w:val="001738E4"/>
    <w:rsid w:val="001738F4"/>
    <w:rsid w:val="00173965"/>
    <w:rsid w:val="00173A70"/>
    <w:rsid w:val="00173DA4"/>
    <w:rsid w:val="00173E5B"/>
    <w:rsid w:val="00174174"/>
    <w:rsid w:val="00174237"/>
    <w:rsid w:val="0017450E"/>
    <w:rsid w:val="00174707"/>
    <w:rsid w:val="0017481E"/>
    <w:rsid w:val="00174EAD"/>
    <w:rsid w:val="001753C4"/>
    <w:rsid w:val="001753DA"/>
    <w:rsid w:val="001754CD"/>
    <w:rsid w:val="001754F2"/>
    <w:rsid w:val="0017558C"/>
    <w:rsid w:val="001757C8"/>
    <w:rsid w:val="00175930"/>
    <w:rsid w:val="00175AB5"/>
    <w:rsid w:val="00175BCD"/>
    <w:rsid w:val="00175F28"/>
    <w:rsid w:val="001762C7"/>
    <w:rsid w:val="001764C9"/>
    <w:rsid w:val="001767B3"/>
    <w:rsid w:val="00176A5C"/>
    <w:rsid w:val="00176B7A"/>
    <w:rsid w:val="00176DEC"/>
    <w:rsid w:val="00177066"/>
    <w:rsid w:val="00177070"/>
    <w:rsid w:val="001771C5"/>
    <w:rsid w:val="0017746F"/>
    <w:rsid w:val="00177504"/>
    <w:rsid w:val="001775C3"/>
    <w:rsid w:val="00177953"/>
    <w:rsid w:val="00177B97"/>
    <w:rsid w:val="00177D40"/>
    <w:rsid w:val="00177DCD"/>
    <w:rsid w:val="00177E73"/>
    <w:rsid w:val="00177FC0"/>
    <w:rsid w:val="0018021D"/>
    <w:rsid w:val="0018021E"/>
    <w:rsid w:val="00180438"/>
    <w:rsid w:val="001805D4"/>
    <w:rsid w:val="00180A1B"/>
    <w:rsid w:val="00180CAA"/>
    <w:rsid w:val="00180FD2"/>
    <w:rsid w:val="001811AF"/>
    <w:rsid w:val="00181AF2"/>
    <w:rsid w:val="00181D77"/>
    <w:rsid w:val="0018201B"/>
    <w:rsid w:val="00182274"/>
    <w:rsid w:val="00182547"/>
    <w:rsid w:val="001826A9"/>
    <w:rsid w:val="00182723"/>
    <w:rsid w:val="0018286C"/>
    <w:rsid w:val="00182984"/>
    <w:rsid w:val="00182B15"/>
    <w:rsid w:val="00182CB4"/>
    <w:rsid w:val="00182EA4"/>
    <w:rsid w:val="00183017"/>
    <w:rsid w:val="00183535"/>
    <w:rsid w:val="0018357A"/>
    <w:rsid w:val="00183994"/>
    <w:rsid w:val="001839DF"/>
    <w:rsid w:val="00183B86"/>
    <w:rsid w:val="00183BA9"/>
    <w:rsid w:val="00183C14"/>
    <w:rsid w:val="00183CD4"/>
    <w:rsid w:val="00183CD6"/>
    <w:rsid w:val="00184043"/>
    <w:rsid w:val="0018408E"/>
    <w:rsid w:val="001840A5"/>
    <w:rsid w:val="00184101"/>
    <w:rsid w:val="001843C6"/>
    <w:rsid w:val="001847A9"/>
    <w:rsid w:val="00184856"/>
    <w:rsid w:val="0018490E"/>
    <w:rsid w:val="00184A9E"/>
    <w:rsid w:val="00184DBB"/>
    <w:rsid w:val="001850C4"/>
    <w:rsid w:val="00185146"/>
    <w:rsid w:val="00185425"/>
    <w:rsid w:val="0018566F"/>
    <w:rsid w:val="0018568A"/>
    <w:rsid w:val="001856DF"/>
    <w:rsid w:val="00185735"/>
    <w:rsid w:val="00185A25"/>
    <w:rsid w:val="00185B9B"/>
    <w:rsid w:val="0018606D"/>
    <w:rsid w:val="0018617A"/>
    <w:rsid w:val="001861B8"/>
    <w:rsid w:val="00186395"/>
    <w:rsid w:val="001863F1"/>
    <w:rsid w:val="00186AC8"/>
    <w:rsid w:val="00186ED0"/>
    <w:rsid w:val="0018761E"/>
    <w:rsid w:val="0018783D"/>
    <w:rsid w:val="00187868"/>
    <w:rsid w:val="001879BD"/>
    <w:rsid w:val="00187A01"/>
    <w:rsid w:val="00187CBC"/>
    <w:rsid w:val="001900B5"/>
    <w:rsid w:val="00190156"/>
    <w:rsid w:val="00190DFB"/>
    <w:rsid w:val="00190E6B"/>
    <w:rsid w:val="00191328"/>
    <w:rsid w:val="00191352"/>
    <w:rsid w:val="0019184B"/>
    <w:rsid w:val="00191A91"/>
    <w:rsid w:val="001920FC"/>
    <w:rsid w:val="00192350"/>
    <w:rsid w:val="00192507"/>
    <w:rsid w:val="0019265F"/>
    <w:rsid w:val="00192786"/>
    <w:rsid w:val="001927DC"/>
    <w:rsid w:val="00192B77"/>
    <w:rsid w:val="00192CE8"/>
    <w:rsid w:val="001937FD"/>
    <w:rsid w:val="001938C7"/>
    <w:rsid w:val="00193BDC"/>
    <w:rsid w:val="00193D73"/>
    <w:rsid w:val="00193D97"/>
    <w:rsid w:val="00193DCD"/>
    <w:rsid w:val="0019433B"/>
    <w:rsid w:val="00194814"/>
    <w:rsid w:val="001948C4"/>
    <w:rsid w:val="00194B72"/>
    <w:rsid w:val="00194C65"/>
    <w:rsid w:val="00194D10"/>
    <w:rsid w:val="00194DD1"/>
    <w:rsid w:val="00194E63"/>
    <w:rsid w:val="001954AB"/>
    <w:rsid w:val="001954D3"/>
    <w:rsid w:val="0019580C"/>
    <w:rsid w:val="00195A70"/>
    <w:rsid w:val="00195A9B"/>
    <w:rsid w:val="0019605D"/>
    <w:rsid w:val="00196095"/>
    <w:rsid w:val="001962E1"/>
    <w:rsid w:val="001963DE"/>
    <w:rsid w:val="001964A0"/>
    <w:rsid w:val="00196558"/>
    <w:rsid w:val="001966A8"/>
    <w:rsid w:val="001966B8"/>
    <w:rsid w:val="00196795"/>
    <w:rsid w:val="001969AD"/>
    <w:rsid w:val="001969FC"/>
    <w:rsid w:val="00196C16"/>
    <w:rsid w:val="0019714A"/>
    <w:rsid w:val="00197387"/>
    <w:rsid w:val="00197391"/>
    <w:rsid w:val="001976E2"/>
    <w:rsid w:val="00197AA6"/>
    <w:rsid w:val="00197D4D"/>
    <w:rsid w:val="00197E44"/>
    <w:rsid w:val="001A0058"/>
    <w:rsid w:val="001A029B"/>
    <w:rsid w:val="001A03EB"/>
    <w:rsid w:val="001A049B"/>
    <w:rsid w:val="001A06D2"/>
    <w:rsid w:val="001A0CFC"/>
    <w:rsid w:val="001A0D0B"/>
    <w:rsid w:val="001A0D13"/>
    <w:rsid w:val="001A1475"/>
    <w:rsid w:val="001A1912"/>
    <w:rsid w:val="001A1A19"/>
    <w:rsid w:val="001A1A73"/>
    <w:rsid w:val="001A1E62"/>
    <w:rsid w:val="001A20B2"/>
    <w:rsid w:val="001A20E3"/>
    <w:rsid w:val="001A2242"/>
    <w:rsid w:val="001A24E2"/>
    <w:rsid w:val="001A267B"/>
    <w:rsid w:val="001A26E5"/>
    <w:rsid w:val="001A2734"/>
    <w:rsid w:val="001A2735"/>
    <w:rsid w:val="001A2E8F"/>
    <w:rsid w:val="001A2F9F"/>
    <w:rsid w:val="001A32DD"/>
    <w:rsid w:val="001A36AD"/>
    <w:rsid w:val="001A395D"/>
    <w:rsid w:val="001A4036"/>
    <w:rsid w:val="001A4238"/>
    <w:rsid w:val="001A42EB"/>
    <w:rsid w:val="001A45C5"/>
    <w:rsid w:val="001A4642"/>
    <w:rsid w:val="001A4AC2"/>
    <w:rsid w:val="001A4C75"/>
    <w:rsid w:val="001A4C77"/>
    <w:rsid w:val="001A4D5D"/>
    <w:rsid w:val="001A50C5"/>
    <w:rsid w:val="001A5109"/>
    <w:rsid w:val="001A571C"/>
    <w:rsid w:val="001A6073"/>
    <w:rsid w:val="001A6161"/>
    <w:rsid w:val="001A63A4"/>
    <w:rsid w:val="001A64F8"/>
    <w:rsid w:val="001A6519"/>
    <w:rsid w:val="001A6597"/>
    <w:rsid w:val="001A6696"/>
    <w:rsid w:val="001A6834"/>
    <w:rsid w:val="001A69D8"/>
    <w:rsid w:val="001A6C99"/>
    <w:rsid w:val="001A6D07"/>
    <w:rsid w:val="001A6D6C"/>
    <w:rsid w:val="001A6EFC"/>
    <w:rsid w:val="001A71F7"/>
    <w:rsid w:val="001A71FB"/>
    <w:rsid w:val="001A7317"/>
    <w:rsid w:val="001A7A26"/>
    <w:rsid w:val="001A7CC8"/>
    <w:rsid w:val="001A7D03"/>
    <w:rsid w:val="001A7DFF"/>
    <w:rsid w:val="001A7F77"/>
    <w:rsid w:val="001A7FFC"/>
    <w:rsid w:val="001B0064"/>
    <w:rsid w:val="001B00C6"/>
    <w:rsid w:val="001B01E6"/>
    <w:rsid w:val="001B0206"/>
    <w:rsid w:val="001B081B"/>
    <w:rsid w:val="001B0B34"/>
    <w:rsid w:val="001B0BC5"/>
    <w:rsid w:val="001B0F4B"/>
    <w:rsid w:val="001B0FEF"/>
    <w:rsid w:val="001B10D8"/>
    <w:rsid w:val="001B1121"/>
    <w:rsid w:val="001B116A"/>
    <w:rsid w:val="001B13BA"/>
    <w:rsid w:val="001B1508"/>
    <w:rsid w:val="001B15D9"/>
    <w:rsid w:val="001B1604"/>
    <w:rsid w:val="001B17FB"/>
    <w:rsid w:val="001B1802"/>
    <w:rsid w:val="001B1B04"/>
    <w:rsid w:val="001B1C52"/>
    <w:rsid w:val="001B207B"/>
    <w:rsid w:val="001B21F7"/>
    <w:rsid w:val="001B22EB"/>
    <w:rsid w:val="001B2721"/>
    <w:rsid w:val="001B298C"/>
    <w:rsid w:val="001B29E1"/>
    <w:rsid w:val="001B2DFD"/>
    <w:rsid w:val="001B3738"/>
    <w:rsid w:val="001B3C3D"/>
    <w:rsid w:val="001B3C41"/>
    <w:rsid w:val="001B3CD1"/>
    <w:rsid w:val="001B3FF3"/>
    <w:rsid w:val="001B4051"/>
    <w:rsid w:val="001B40B5"/>
    <w:rsid w:val="001B447A"/>
    <w:rsid w:val="001B450A"/>
    <w:rsid w:val="001B4714"/>
    <w:rsid w:val="001B48B3"/>
    <w:rsid w:val="001B48ED"/>
    <w:rsid w:val="001B491C"/>
    <w:rsid w:val="001B4942"/>
    <w:rsid w:val="001B4989"/>
    <w:rsid w:val="001B49CF"/>
    <w:rsid w:val="001B4B0D"/>
    <w:rsid w:val="001B4C7C"/>
    <w:rsid w:val="001B4D00"/>
    <w:rsid w:val="001B4E65"/>
    <w:rsid w:val="001B4E66"/>
    <w:rsid w:val="001B52C7"/>
    <w:rsid w:val="001B548A"/>
    <w:rsid w:val="001B5A32"/>
    <w:rsid w:val="001B5C3A"/>
    <w:rsid w:val="001B5CE8"/>
    <w:rsid w:val="001B5FA5"/>
    <w:rsid w:val="001B5FEF"/>
    <w:rsid w:val="001B6234"/>
    <w:rsid w:val="001B6591"/>
    <w:rsid w:val="001B6E67"/>
    <w:rsid w:val="001B7370"/>
    <w:rsid w:val="001B7433"/>
    <w:rsid w:val="001B743C"/>
    <w:rsid w:val="001B775C"/>
    <w:rsid w:val="001B79EB"/>
    <w:rsid w:val="001B7B25"/>
    <w:rsid w:val="001C01A3"/>
    <w:rsid w:val="001C02EE"/>
    <w:rsid w:val="001C06B9"/>
    <w:rsid w:val="001C078A"/>
    <w:rsid w:val="001C097A"/>
    <w:rsid w:val="001C09DA"/>
    <w:rsid w:val="001C0A69"/>
    <w:rsid w:val="001C0AE4"/>
    <w:rsid w:val="001C0B7C"/>
    <w:rsid w:val="001C0EEE"/>
    <w:rsid w:val="001C1692"/>
    <w:rsid w:val="001C17C8"/>
    <w:rsid w:val="001C1B12"/>
    <w:rsid w:val="001C1FAB"/>
    <w:rsid w:val="001C2171"/>
    <w:rsid w:val="001C2431"/>
    <w:rsid w:val="001C248A"/>
    <w:rsid w:val="001C2564"/>
    <w:rsid w:val="001C2A41"/>
    <w:rsid w:val="001C31AD"/>
    <w:rsid w:val="001C31C7"/>
    <w:rsid w:val="001C330C"/>
    <w:rsid w:val="001C371A"/>
    <w:rsid w:val="001C391A"/>
    <w:rsid w:val="001C3ABD"/>
    <w:rsid w:val="001C3DD7"/>
    <w:rsid w:val="001C3EC5"/>
    <w:rsid w:val="001C4215"/>
    <w:rsid w:val="001C476F"/>
    <w:rsid w:val="001C4D11"/>
    <w:rsid w:val="001C4FF2"/>
    <w:rsid w:val="001C5140"/>
    <w:rsid w:val="001C51A0"/>
    <w:rsid w:val="001C541A"/>
    <w:rsid w:val="001C570D"/>
    <w:rsid w:val="001C58AF"/>
    <w:rsid w:val="001C59B3"/>
    <w:rsid w:val="001C5B50"/>
    <w:rsid w:val="001C5BB0"/>
    <w:rsid w:val="001C61CB"/>
    <w:rsid w:val="001C61FA"/>
    <w:rsid w:val="001C6267"/>
    <w:rsid w:val="001C6593"/>
    <w:rsid w:val="001C6616"/>
    <w:rsid w:val="001C69BB"/>
    <w:rsid w:val="001C6AA7"/>
    <w:rsid w:val="001C6F5B"/>
    <w:rsid w:val="001C6FB1"/>
    <w:rsid w:val="001C722A"/>
    <w:rsid w:val="001C72DC"/>
    <w:rsid w:val="001C7453"/>
    <w:rsid w:val="001C74EC"/>
    <w:rsid w:val="001C7993"/>
    <w:rsid w:val="001C79AF"/>
    <w:rsid w:val="001C7A71"/>
    <w:rsid w:val="001C7A96"/>
    <w:rsid w:val="001C7CA0"/>
    <w:rsid w:val="001C7DED"/>
    <w:rsid w:val="001C7E99"/>
    <w:rsid w:val="001C7F40"/>
    <w:rsid w:val="001C7F68"/>
    <w:rsid w:val="001D0471"/>
    <w:rsid w:val="001D06A1"/>
    <w:rsid w:val="001D0884"/>
    <w:rsid w:val="001D0C65"/>
    <w:rsid w:val="001D0D09"/>
    <w:rsid w:val="001D10CF"/>
    <w:rsid w:val="001D13E2"/>
    <w:rsid w:val="001D157B"/>
    <w:rsid w:val="001D18CA"/>
    <w:rsid w:val="001D1C81"/>
    <w:rsid w:val="001D1FB2"/>
    <w:rsid w:val="001D22AD"/>
    <w:rsid w:val="001D2639"/>
    <w:rsid w:val="001D2691"/>
    <w:rsid w:val="001D280B"/>
    <w:rsid w:val="001D2C60"/>
    <w:rsid w:val="001D2D7C"/>
    <w:rsid w:val="001D2E6B"/>
    <w:rsid w:val="001D303B"/>
    <w:rsid w:val="001D3098"/>
    <w:rsid w:val="001D3179"/>
    <w:rsid w:val="001D31D2"/>
    <w:rsid w:val="001D3588"/>
    <w:rsid w:val="001D361B"/>
    <w:rsid w:val="001D3805"/>
    <w:rsid w:val="001D39A8"/>
    <w:rsid w:val="001D3EC1"/>
    <w:rsid w:val="001D3F6D"/>
    <w:rsid w:val="001D441F"/>
    <w:rsid w:val="001D48BF"/>
    <w:rsid w:val="001D4AC9"/>
    <w:rsid w:val="001D4C5E"/>
    <w:rsid w:val="001D4D79"/>
    <w:rsid w:val="001D4F80"/>
    <w:rsid w:val="001D4F98"/>
    <w:rsid w:val="001D554A"/>
    <w:rsid w:val="001D566F"/>
    <w:rsid w:val="001D5671"/>
    <w:rsid w:val="001D5EC6"/>
    <w:rsid w:val="001D6110"/>
    <w:rsid w:val="001D6270"/>
    <w:rsid w:val="001D67D3"/>
    <w:rsid w:val="001D6A98"/>
    <w:rsid w:val="001D6BFA"/>
    <w:rsid w:val="001D6C98"/>
    <w:rsid w:val="001D7005"/>
    <w:rsid w:val="001D7676"/>
    <w:rsid w:val="001D77DC"/>
    <w:rsid w:val="001D7AB9"/>
    <w:rsid w:val="001D7B1E"/>
    <w:rsid w:val="001D7D2D"/>
    <w:rsid w:val="001D7D5A"/>
    <w:rsid w:val="001D7EED"/>
    <w:rsid w:val="001E019E"/>
    <w:rsid w:val="001E0546"/>
    <w:rsid w:val="001E0571"/>
    <w:rsid w:val="001E067E"/>
    <w:rsid w:val="001E0743"/>
    <w:rsid w:val="001E0803"/>
    <w:rsid w:val="001E099C"/>
    <w:rsid w:val="001E10FD"/>
    <w:rsid w:val="001E11F2"/>
    <w:rsid w:val="001E1367"/>
    <w:rsid w:val="001E15A2"/>
    <w:rsid w:val="001E18E4"/>
    <w:rsid w:val="001E1920"/>
    <w:rsid w:val="001E1A19"/>
    <w:rsid w:val="001E1BB3"/>
    <w:rsid w:val="001E1D6F"/>
    <w:rsid w:val="001E1D7B"/>
    <w:rsid w:val="001E1E59"/>
    <w:rsid w:val="001E2041"/>
    <w:rsid w:val="001E22E4"/>
    <w:rsid w:val="001E2305"/>
    <w:rsid w:val="001E2376"/>
    <w:rsid w:val="001E23F3"/>
    <w:rsid w:val="001E242E"/>
    <w:rsid w:val="001E2549"/>
    <w:rsid w:val="001E27A9"/>
    <w:rsid w:val="001E2839"/>
    <w:rsid w:val="001E2924"/>
    <w:rsid w:val="001E299C"/>
    <w:rsid w:val="001E2A60"/>
    <w:rsid w:val="001E2ACF"/>
    <w:rsid w:val="001E2AE3"/>
    <w:rsid w:val="001E2D58"/>
    <w:rsid w:val="001E2D69"/>
    <w:rsid w:val="001E2E9C"/>
    <w:rsid w:val="001E3132"/>
    <w:rsid w:val="001E32A0"/>
    <w:rsid w:val="001E3458"/>
    <w:rsid w:val="001E3595"/>
    <w:rsid w:val="001E376F"/>
    <w:rsid w:val="001E3813"/>
    <w:rsid w:val="001E3AB9"/>
    <w:rsid w:val="001E3D3A"/>
    <w:rsid w:val="001E3F36"/>
    <w:rsid w:val="001E3F7A"/>
    <w:rsid w:val="001E4213"/>
    <w:rsid w:val="001E440D"/>
    <w:rsid w:val="001E46A4"/>
    <w:rsid w:val="001E4BA7"/>
    <w:rsid w:val="001E4CD4"/>
    <w:rsid w:val="001E4F19"/>
    <w:rsid w:val="001E523F"/>
    <w:rsid w:val="001E52B3"/>
    <w:rsid w:val="001E5644"/>
    <w:rsid w:val="001E5FFF"/>
    <w:rsid w:val="001E60C3"/>
    <w:rsid w:val="001E626D"/>
    <w:rsid w:val="001E66DE"/>
    <w:rsid w:val="001E6833"/>
    <w:rsid w:val="001E6884"/>
    <w:rsid w:val="001E68E9"/>
    <w:rsid w:val="001E6AAD"/>
    <w:rsid w:val="001E6AC3"/>
    <w:rsid w:val="001E6B75"/>
    <w:rsid w:val="001E6D61"/>
    <w:rsid w:val="001E6E94"/>
    <w:rsid w:val="001E701E"/>
    <w:rsid w:val="001E7308"/>
    <w:rsid w:val="001E75DD"/>
    <w:rsid w:val="001E7D77"/>
    <w:rsid w:val="001F015E"/>
    <w:rsid w:val="001F0352"/>
    <w:rsid w:val="001F04AC"/>
    <w:rsid w:val="001F06E9"/>
    <w:rsid w:val="001F097F"/>
    <w:rsid w:val="001F0B22"/>
    <w:rsid w:val="001F0DFB"/>
    <w:rsid w:val="001F0FB3"/>
    <w:rsid w:val="001F10DF"/>
    <w:rsid w:val="001F11B4"/>
    <w:rsid w:val="001F125C"/>
    <w:rsid w:val="001F1411"/>
    <w:rsid w:val="001F14D3"/>
    <w:rsid w:val="001F1570"/>
    <w:rsid w:val="001F163D"/>
    <w:rsid w:val="001F1D81"/>
    <w:rsid w:val="001F1EE9"/>
    <w:rsid w:val="001F1F74"/>
    <w:rsid w:val="001F2323"/>
    <w:rsid w:val="001F23C1"/>
    <w:rsid w:val="001F2573"/>
    <w:rsid w:val="001F287B"/>
    <w:rsid w:val="001F2A4D"/>
    <w:rsid w:val="001F2A4E"/>
    <w:rsid w:val="001F2B54"/>
    <w:rsid w:val="001F2BF3"/>
    <w:rsid w:val="001F2C65"/>
    <w:rsid w:val="001F2CF1"/>
    <w:rsid w:val="001F2EC8"/>
    <w:rsid w:val="001F30AF"/>
    <w:rsid w:val="001F30D3"/>
    <w:rsid w:val="001F340B"/>
    <w:rsid w:val="001F349D"/>
    <w:rsid w:val="001F35D3"/>
    <w:rsid w:val="001F37D4"/>
    <w:rsid w:val="001F3859"/>
    <w:rsid w:val="001F38AD"/>
    <w:rsid w:val="001F3A1A"/>
    <w:rsid w:val="001F3CA1"/>
    <w:rsid w:val="001F3EB9"/>
    <w:rsid w:val="001F3F6A"/>
    <w:rsid w:val="001F400C"/>
    <w:rsid w:val="001F402B"/>
    <w:rsid w:val="001F4355"/>
    <w:rsid w:val="001F4EE6"/>
    <w:rsid w:val="001F4F2F"/>
    <w:rsid w:val="001F514C"/>
    <w:rsid w:val="001F52B8"/>
    <w:rsid w:val="001F5517"/>
    <w:rsid w:val="001F569B"/>
    <w:rsid w:val="001F56CF"/>
    <w:rsid w:val="001F6129"/>
    <w:rsid w:val="001F6348"/>
    <w:rsid w:val="001F645E"/>
    <w:rsid w:val="001F6558"/>
    <w:rsid w:val="001F65A1"/>
    <w:rsid w:val="001F6AA9"/>
    <w:rsid w:val="001F6AE6"/>
    <w:rsid w:val="001F6CCE"/>
    <w:rsid w:val="001F7144"/>
    <w:rsid w:val="001F71BA"/>
    <w:rsid w:val="001F7376"/>
    <w:rsid w:val="001F7625"/>
    <w:rsid w:val="001F7758"/>
    <w:rsid w:val="001F7C1B"/>
    <w:rsid w:val="001F7C40"/>
    <w:rsid w:val="001F7C43"/>
    <w:rsid w:val="001F7D7E"/>
    <w:rsid w:val="001F7DD7"/>
    <w:rsid w:val="001F7E58"/>
    <w:rsid w:val="001F7F8A"/>
    <w:rsid w:val="002005B5"/>
    <w:rsid w:val="00200CE9"/>
    <w:rsid w:val="00200E21"/>
    <w:rsid w:val="0020103E"/>
    <w:rsid w:val="002014BF"/>
    <w:rsid w:val="002015AE"/>
    <w:rsid w:val="002015B9"/>
    <w:rsid w:val="00201650"/>
    <w:rsid w:val="00201756"/>
    <w:rsid w:val="00201859"/>
    <w:rsid w:val="002019DD"/>
    <w:rsid w:val="00201E7E"/>
    <w:rsid w:val="00201F63"/>
    <w:rsid w:val="0020239C"/>
    <w:rsid w:val="002025BB"/>
    <w:rsid w:val="0020265B"/>
    <w:rsid w:val="002026D6"/>
    <w:rsid w:val="0020278D"/>
    <w:rsid w:val="00202868"/>
    <w:rsid w:val="0020297E"/>
    <w:rsid w:val="00202BA8"/>
    <w:rsid w:val="00202D7F"/>
    <w:rsid w:val="00202DC7"/>
    <w:rsid w:val="00202E9B"/>
    <w:rsid w:val="00203180"/>
    <w:rsid w:val="0020327F"/>
    <w:rsid w:val="00203601"/>
    <w:rsid w:val="00203623"/>
    <w:rsid w:val="0020378C"/>
    <w:rsid w:val="0020383D"/>
    <w:rsid w:val="00203A52"/>
    <w:rsid w:val="00203DD1"/>
    <w:rsid w:val="00203F14"/>
    <w:rsid w:val="00203FC7"/>
    <w:rsid w:val="0020444E"/>
    <w:rsid w:val="002044C0"/>
    <w:rsid w:val="00204530"/>
    <w:rsid w:val="002048E3"/>
    <w:rsid w:val="00204A28"/>
    <w:rsid w:val="00204C01"/>
    <w:rsid w:val="00204C8E"/>
    <w:rsid w:val="00204DFE"/>
    <w:rsid w:val="00204EFB"/>
    <w:rsid w:val="00205019"/>
    <w:rsid w:val="0020522F"/>
    <w:rsid w:val="002052B8"/>
    <w:rsid w:val="00205730"/>
    <w:rsid w:val="0020596B"/>
    <w:rsid w:val="00205A1D"/>
    <w:rsid w:val="00205ADE"/>
    <w:rsid w:val="00205EA5"/>
    <w:rsid w:val="002060A6"/>
    <w:rsid w:val="002061BE"/>
    <w:rsid w:val="0020627B"/>
    <w:rsid w:val="00206588"/>
    <w:rsid w:val="002065B8"/>
    <w:rsid w:val="002066CD"/>
    <w:rsid w:val="00206991"/>
    <w:rsid w:val="00206A3C"/>
    <w:rsid w:val="00206B45"/>
    <w:rsid w:val="00206B79"/>
    <w:rsid w:val="00206C2F"/>
    <w:rsid w:val="00206D05"/>
    <w:rsid w:val="00206DFD"/>
    <w:rsid w:val="00206F4C"/>
    <w:rsid w:val="002070A2"/>
    <w:rsid w:val="00207414"/>
    <w:rsid w:val="00207428"/>
    <w:rsid w:val="00207574"/>
    <w:rsid w:val="00207791"/>
    <w:rsid w:val="00207820"/>
    <w:rsid w:val="002078FA"/>
    <w:rsid w:val="0020798F"/>
    <w:rsid w:val="00207B9E"/>
    <w:rsid w:val="00207DDB"/>
    <w:rsid w:val="00210030"/>
    <w:rsid w:val="0021020F"/>
    <w:rsid w:val="00210215"/>
    <w:rsid w:val="00210216"/>
    <w:rsid w:val="002102E8"/>
    <w:rsid w:val="002107E3"/>
    <w:rsid w:val="00210E5E"/>
    <w:rsid w:val="00210F6F"/>
    <w:rsid w:val="00210FA9"/>
    <w:rsid w:val="00210FC4"/>
    <w:rsid w:val="00211295"/>
    <w:rsid w:val="0021171A"/>
    <w:rsid w:val="00211727"/>
    <w:rsid w:val="00211AD1"/>
    <w:rsid w:val="00211C1E"/>
    <w:rsid w:val="00211C59"/>
    <w:rsid w:val="00211E2C"/>
    <w:rsid w:val="00211E6F"/>
    <w:rsid w:val="00211F8A"/>
    <w:rsid w:val="002120B5"/>
    <w:rsid w:val="002124DB"/>
    <w:rsid w:val="0021259C"/>
    <w:rsid w:val="0021277B"/>
    <w:rsid w:val="002128BC"/>
    <w:rsid w:val="00212981"/>
    <w:rsid w:val="00212B1E"/>
    <w:rsid w:val="00212CF4"/>
    <w:rsid w:val="00212F7A"/>
    <w:rsid w:val="0021357D"/>
    <w:rsid w:val="002136A5"/>
    <w:rsid w:val="002139B7"/>
    <w:rsid w:val="00214019"/>
    <w:rsid w:val="0021419E"/>
    <w:rsid w:val="0021428C"/>
    <w:rsid w:val="002142E4"/>
    <w:rsid w:val="00214374"/>
    <w:rsid w:val="002143D4"/>
    <w:rsid w:val="002144D9"/>
    <w:rsid w:val="002147AD"/>
    <w:rsid w:val="00214E81"/>
    <w:rsid w:val="00214EEC"/>
    <w:rsid w:val="00215039"/>
    <w:rsid w:val="0021552B"/>
    <w:rsid w:val="002156A0"/>
    <w:rsid w:val="00215D57"/>
    <w:rsid w:val="00215DDC"/>
    <w:rsid w:val="0021603A"/>
    <w:rsid w:val="002160A3"/>
    <w:rsid w:val="00216327"/>
    <w:rsid w:val="0021671A"/>
    <w:rsid w:val="002167D2"/>
    <w:rsid w:val="00216866"/>
    <w:rsid w:val="002168B1"/>
    <w:rsid w:val="00216DFE"/>
    <w:rsid w:val="0021706F"/>
    <w:rsid w:val="00217647"/>
    <w:rsid w:val="0021788A"/>
    <w:rsid w:val="00217C01"/>
    <w:rsid w:val="00220175"/>
    <w:rsid w:val="0022024D"/>
    <w:rsid w:val="00220490"/>
    <w:rsid w:val="002204CC"/>
    <w:rsid w:val="00220670"/>
    <w:rsid w:val="0022074E"/>
    <w:rsid w:val="00220A8D"/>
    <w:rsid w:val="00220ACB"/>
    <w:rsid w:val="00220C4D"/>
    <w:rsid w:val="002210FF"/>
    <w:rsid w:val="00221104"/>
    <w:rsid w:val="00221507"/>
    <w:rsid w:val="002216C1"/>
    <w:rsid w:val="00221762"/>
    <w:rsid w:val="00221818"/>
    <w:rsid w:val="00221864"/>
    <w:rsid w:val="00221D3B"/>
    <w:rsid w:val="00221DAC"/>
    <w:rsid w:val="00221DF4"/>
    <w:rsid w:val="00221E62"/>
    <w:rsid w:val="0022200F"/>
    <w:rsid w:val="002220C5"/>
    <w:rsid w:val="00222259"/>
    <w:rsid w:val="00222364"/>
    <w:rsid w:val="002224F6"/>
    <w:rsid w:val="002226C9"/>
    <w:rsid w:val="00222899"/>
    <w:rsid w:val="0022289C"/>
    <w:rsid w:val="00222BEF"/>
    <w:rsid w:val="00222FDC"/>
    <w:rsid w:val="002230E1"/>
    <w:rsid w:val="002232CB"/>
    <w:rsid w:val="002233DF"/>
    <w:rsid w:val="0022355E"/>
    <w:rsid w:val="002235FE"/>
    <w:rsid w:val="00223612"/>
    <w:rsid w:val="00223625"/>
    <w:rsid w:val="002236E9"/>
    <w:rsid w:val="0022370F"/>
    <w:rsid w:val="002237D0"/>
    <w:rsid w:val="00223A73"/>
    <w:rsid w:val="00223CA8"/>
    <w:rsid w:val="002242E3"/>
    <w:rsid w:val="00224726"/>
    <w:rsid w:val="002248D4"/>
    <w:rsid w:val="00224B0B"/>
    <w:rsid w:val="00224B1D"/>
    <w:rsid w:val="00224BA3"/>
    <w:rsid w:val="00224D7F"/>
    <w:rsid w:val="00224DAA"/>
    <w:rsid w:val="00225073"/>
    <w:rsid w:val="00225096"/>
    <w:rsid w:val="00225133"/>
    <w:rsid w:val="002253DA"/>
    <w:rsid w:val="00225424"/>
    <w:rsid w:val="002254C4"/>
    <w:rsid w:val="00225537"/>
    <w:rsid w:val="002257A0"/>
    <w:rsid w:val="00225809"/>
    <w:rsid w:val="0022582C"/>
    <w:rsid w:val="00225A46"/>
    <w:rsid w:val="00225B18"/>
    <w:rsid w:val="00225D14"/>
    <w:rsid w:val="00225D57"/>
    <w:rsid w:val="00225F1C"/>
    <w:rsid w:val="00226070"/>
    <w:rsid w:val="002262D1"/>
    <w:rsid w:val="002263BD"/>
    <w:rsid w:val="0022645B"/>
    <w:rsid w:val="00226495"/>
    <w:rsid w:val="00226762"/>
    <w:rsid w:val="002267C2"/>
    <w:rsid w:val="00226BED"/>
    <w:rsid w:val="00226CC3"/>
    <w:rsid w:val="00226DBA"/>
    <w:rsid w:val="00226EDC"/>
    <w:rsid w:val="002272B3"/>
    <w:rsid w:val="002273BB"/>
    <w:rsid w:val="002275AD"/>
    <w:rsid w:val="0022782C"/>
    <w:rsid w:val="0022784D"/>
    <w:rsid w:val="00227AB5"/>
    <w:rsid w:val="00227CED"/>
    <w:rsid w:val="00227EFB"/>
    <w:rsid w:val="00227F88"/>
    <w:rsid w:val="00227F98"/>
    <w:rsid w:val="0023017D"/>
    <w:rsid w:val="00230181"/>
    <w:rsid w:val="002301DA"/>
    <w:rsid w:val="00230291"/>
    <w:rsid w:val="002305D5"/>
    <w:rsid w:val="002305F1"/>
    <w:rsid w:val="002308C2"/>
    <w:rsid w:val="00230E06"/>
    <w:rsid w:val="00230FA0"/>
    <w:rsid w:val="0023118F"/>
    <w:rsid w:val="00231343"/>
    <w:rsid w:val="002315E5"/>
    <w:rsid w:val="002316D4"/>
    <w:rsid w:val="00231932"/>
    <w:rsid w:val="0023194C"/>
    <w:rsid w:val="00231C58"/>
    <w:rsid w:val="002321DF"/>
    <w:rsid w:val="0023242E"/>
    <w:rsid w:val="00232692"/>
    <w:rsid w:val="002326B5"/>
    <w:rsid w:val="002328D5"/>
    <w:rsid w:val="00233185"/>
    <w:rsid w:val="002337C8"/>
    <w:rsid w:val="00233899"/>
    <w:rsid w:val="00233984"/>
    <w:rsid w:val="00233D04"/>
    <w:rsid w:val="00233FCF"/>
    <w:rsid w:val="0023451A"/>
    <w:rsid w:val="00234D39"/>
    <w:rsid w:val="00234DAA"/>
    <w:rsid w:val="00234F07"/>
    <w:rsid w:val="002358A1"/>
    <w:rsid w:val="00235C6F"/>
    <w:rsid w:val="0023602C"/>
    <w:rsid w:val="00236224"/>
    <w:rsid w:val="0023673C"/>
    <w:rsid w:val="0023674D"/>
    <w:rsid w:val="00236769"/>
    <w:rsid w:val="002367A9"/>
    <w:rsid w:val="00236ACF"/>
    <w:rsid w:val="00236CE0"/>
    <w:rsid w:val="002370F2"/>
    <w:rsid w:val="0023715F"/>
    <w:rsid w:val="002371AC"/>
    <w:rsid w:val="002371C7"/>
    <w:rsid w:val="00237489"/>
    <w:rsid w:val="0023763C"/>
    <w:rsid w:val="00237684"/>
    <w:rsid w:val="00237716"/>
    <w:rsid w:val="002401EE"/>
    <w:rsid w:val="0024050C"/>
    <w:rsid w:val="002405FF"/>
    <w:rsid w:val="0024077A"/>
    <w:rsid w:val="002408CA"/>
    <w:rsid w:val="00240F46"/>
    <w:rsid w:val="00241000"/>
    <w:rsid w:val="00241EEE"/>
    <w:rsid w:val="00241F10"/>
    <w:rsid w:val="00241F6A"/>
    <w:rsid w:val="00241FB7"/>
    <w:rsid w:val="00242080"/>
    <w:rsid w:val="002423EC"/>
    <w:rsid w:val="0024260C"/>
    <w:rsid w:val="00242767"/>
    <w:rsid w:val="00242860"/>
    <w:rsid w:val="00242A81"/>
    <w:rsid w:val="00242BA2"/>
    <w:rsid w:val="00243430"/>
    <w:rsid w:val="0024349F"/>
    <w:rsid w:val="00243BB4"/>
    <w:rsid w:val="00243D73"/>
    <w:rsid w:val="00243D92"/>
    <w:rsid w:val="00243DB1"/>
    <w:rsid w:val="00243F22"/>
    <w:rsid w:val="00243FF0"/>
    <w:rsid w:val="00243FF7"/>
    <w:rsid w:val="0024449A"/>
    <w:rsid w:val="0024474C"/>
    <w:rsid w:val="002448E6"/>
    <w:rsid w:val="00244AE2"/>
    <w:rsid w:val="00244E65"/>
    <w:rsid w:val="00244F7E"/>
    <w:rsid w:val="0024516A"/>
    <w:rsid w:val="0024559A"/>
    <w:rsid w:val="002455A1"/>
    <w:rsid w:val="0024597D"/>
    <w:rsid w:val="00245A47"/>
    <w:rsid w:val="00245B97"/>
    <w:rsid w:val="00245CF1"/>
    <w:rsid w:val="00245DB5"/>
    <w:rsid w:val="00245DF1"/>
    <w:rsid w:val="00246011"/>
    <w:rsid w:val="002463E4"/>
    <w:rsid w:val="00246569"/>
    <w:rsid w:val="002466BB"/>
    <w:rsid w:val="00246747"/>
    <w:rsid w:val="00246B6C"/>
    <w:rsid w:val="00246B9C"/>
    <w:rsid w:val="00246BF3"/>
    <w:rsid w:val="002470A2"/>
    <w:rsid w:val="002473BA"/>
    <w:rsid w:val="0024778D"/>
    <w:rsid w:val="00247830"/>
    <w:rsid w:val="00247AB7"/>
    <w:rsid w:val="00247B78"/>
    <w:rsid w:val="00247FBC"/>
    <w:rsid w:val="002502B1"/>
    <w:rsid w:val="00250434"/>
    <w:rsid w:val="00250A79"/>
    <w:rsid w:val="00250A7F"/>
    <w:rsid w:val="00250B4D"/>
    <w:rsid w:val="00250F37"/>
    <w:rsid w:val="00250F53"/>
    <w:rsid w:val="00250F5F"/>
    <w:rsid w:val="00251288"/>
    <w:rsid w:val="00251367"/>
    <w:rsid w:val="00251374"/>
    <w:rsid w:val="002517DE"/>
    <w:rsid w:val="00251824"/>
    <w:rsid w:val="00251A52"/>
    <w:rsid w:val="00251D94"/>
    <w:rsid w:val="00251E42"/>
    <w:rsid w:val="00252014"/>
    <w:rsid w:val="0025211D"/>
    <w:rsid w:val="00252230"/>
    <w:rsid w:val="002523E8"/>
    <w:rsid w:val="0025259F"/>
    <w:rsid w:val="00252A54"/>
    <w:rsid w:val="00252AD4"/>
    <w:rsid w:val="00252C59"/>
    <w:rsid w:val="00253128"/>
    <w:rsid w:val="002531AB"/>
    <w:rsid w:val="002531B7"/>
    <w:rsid w:val="002534CF"/>
    <w:rsid w:val="00253866"/>
    <w:rsid w:val="0025389B"/>
    <w:rsid w:val="002538C2"/>
    <w:rsid w:val="0025393F"/>
    <w:rsid w:val="00253A77"/>
    <w:rsid w:val="00253B32"/>
    <w:rsid w:val="00253D0C"/>
    <w:rsid w:val="002541FC"/>
    <w:rsid w:val="00254945"/>
    <w:rsid w:val="00254ACF"/>
    <w:rsid w:val="0025502C"/>
    <w:rsid w:val="00255043"/>
    <w:rsid w:val="00255614"/>
    <w:rsid w:val="0025588D"/>
    <w:rsid w:val="00255977"/>
    <w:rsid w:val="002559A0"/>
    <w:rsid w:val="00255A15"/>
    <w:rsid w:val="00255A34"/>
    <w:rsid w:val="00255C21"/>
    <w:rsid w:val="00255E0B"/>
    <w:rsid w:val="0025607B"/>
    <w:rsid w:val="002562AB"/>
    <w:rsid w:val="002563C5"/>
    <w:rsid w:val="002565BF"/>
    <w:rsid w:val="002567CD"/>
    <w:rsid w:val="00256BD8"/>
    <w:rsid w:val="00256C47"/>
    <w:rsid w:val="00256CC1"/>
    <w:rsid w:val="00256D2C"/>
    <w:rsid w:val="00256D94"/>
    <w:rsid w:val="00256EBB"/>
    <w:rsid w:val="002570D0"/>
    <w:rsid w:val="00257144"/>
    <w:rsid w:val="0025742B"/>
    <w:rsid w:val="00257458"/>
    <w:rsid w:val="00257524"/>
    <w:rsid w:val="0025768C"/>
    <w:rsid w:val="00257B39"/>
    <w:rsid w:val="00257BDD"/>
    <w:rsid w:val="00257C4F"/>
    <w:rsid w:val="00257D20"/>
    <w:rsid w:val="0026002C"/>
    <w:rsid w:val="002605F4"/>
    <w:rsid w:val="00260789"/>
    <w:rsid w:val="00260A23"/>
    <w:rsid w:val="00260B46"/>
    <w:rsid w:val="00260C75"/>
    <w:rsid w:val="00260CF1"/>
    <w:rsid w:val="00260F8B"/>
    <w:rsid w:val="00261014"/>
    <w:rsid w:val="00261123"/>
    <w:rsid w:val="0026134B"/>
    <w:rsid w:val="0026143F"/>
    <w:rsid w:val="002614F1"/>
    <w:rsid w:val="0026177D"/>
    <w:rsid w:val="00261B3D"/>
    <w:rsid w:val="00261B5A"/>
    <w:rsid w:val="00261D0B"/>
    <w:rsid w:val="0026205C"/>
    <w:rsid w:val="0026209A"/>
    <w:rsid w:val="00262110"/>
    <w:rsid w:val="0026241B"/>
    <w:rsid w:val="002625F6"/>
    <w:rsid w:val="00262796"/>
    <w:rsid w:val="00262B84"/>
    <w:rsid w:val="00262DAD"/>
    <w:rsid w:val="00262E38"/>
    <w:rsid w:val="00262EA6"/>
    <w:rsid w:val="00262FEA"/>
    <w:rsid w:val="002631FA"/>
    <w:rsid w:val="0026362B"/>
    <w:rsid w:val="002638B3"/>
    <w:rsid w:val="00263E81"/>
    <w:rsid w:val="00263EF2"/>
    <w:rsid w:val="0026404E"/>
    <w:rsid w:val="00264110"/>
    <w:rsid w:val="002642AE"/>
    <w:rsid w:val="0026430C"/>
    <w:rsid w:val="002643B5"/>
    <w:rsid w:val="002644B0"/>
    <w:rsid w:val="002644DE"/>
    <w:rsid w:val="0026453C"/>
    <w:rsid w:val="00264DFF"/>
    <w:rsid w:val="00264ED7"/>
    <w:rsid w:val="00265080"/>
    <w:rsid w:val="00265373"/>
    <w:rsid w:val="002655E6"/>
    <w:rsid w:val="0026587B"/>
    <w:rsid w:val="00265C92"/>
    <w:rsid w:val="00265D0B"/>
    <w:rsid w:val="00265E6A"/>
    <w:rsid w:val="00265E6C"/>
    <w:rsid w:val="0026605C"/>
    <w:rsid w:val="00266472"/>
    <w:rsid w:val="002664F3"/>
    <w:rsid w:val="002667B8"/>
    <w:rsid w:val="00266821"/>
    <w:rsid w:val="00266B0B"/>
    <w:rsid w:val="00267130"/>
    <w:rsid w:val="00267157"/>
    <w:rsid w:val="002674F2"/>
    <w:rsid w:val="002675C4"/>
    <w:rsid w:val="00267926"/>
    <w:rsid w:val="00267A27"/>
    <w:rsid w:val="00267A45"/>
    <w:rsid w:val="00267E90"/>
    <w:rsid w:val="002702C7"/>
    <w:rsid w:val="00270480"/>
    <w:rsid w:val="0027066A"/>
    <w:rsid w:val="0027078E"/>
    <w:rsid w:val="00270ACC"/>
    <w:rsid w:val="00270D01"/>
    <w:rsid w:val="00270DBE"/>
    <w:rsid w:val="00270E6F"/>
    <w:rsid w:val="002710DE"/>
    <w:rsid w:val="002713A3"/>
    <w:rsid w:val="002714AD"/>
    <w:rsid w:val="0027177C"/>
    <w:rsid w:val="00271C5C"/>
    <w:rsid w:val="00271F4F"/>
    <w:rsid w:val="002728D4"/>
    <w:rsid w:val="00272929"/>
    <w:rsid w:val="00272931"/>
    <w:rsid w:val="002729E0"/>
    <w:rsid w:val="00272B3C"/>
    <w:rsid w:val="00272B49"/>
    <w:rsid w:val="00272CDD"/>
    <w:rsid w:val="00272ED7"/>
    <w:rsid w:val="00273053"/>
    <w:rsid w:val="002730ED"/>
    <w:rsid w:val="00273136"/>
    <w:rsid w:val="0027328E"/>
    <w:rsid w:val="002733C7"/>
    <w:rsid w:val="002734CA"/>
    <w:rsid w:val="002734F1"/>
    <w:rsid w:val="00273BAF"/>
    <w:rsid w:val="00273C1E"/>
    <w:rsid w:val="00273D0E"/>
    <w:rsid w:val="00273DBC"/>
    <w:rsid w:val="00273FBA"/>
    <w:rsid w:val="002740CA"/>
    <w:rsid w:val="0027426C"/>
    <w:rsid w:val="00274461"/>
    <w:rsid w:val="002745DD"/>
    <w:rsid w:val="00274836"/>
    <w:rsid w:val="00274BFB"/>
    <w:rsid w:val="00274F83"/>
    <w:rsid w:val="002755AF"/>
    <w:rsid w:val="00275738"/>
    <w:rsid w:val="00275871"/>
    <w:rsid w:val="00275AC5"/>
    <w:rsid w:val="00275C79"/>
    <w:rsid w:val="002761AD"/>
    <w:rsid w:val="0027626A"/>
    <w:rsid w:val="0027626E"/>
    <w:rsid w:val="002762E1"/>
    <w:rsid w:val="002764E7"/>
    <w:rsid w:val="002767A3"/>
    <w:rsid w:val="002768A1"/>
    <w:rsid w:val="00276995"/>
    <w:rsid w:val="00276A46"/>
    <w:rsid w:val="00276CD7"/>
    <w:rsid w:val="00276D78"/>
    <w:rsid w:val="002771FB"/>
    <w:rsid w:val="0027764C"/>
    <w:rsid w:val="002776C0"/>
    <w:rsid w:val="002776EA"/>
    <w:rsid w:val="002777C4"/>
    <w:rsid w:val="002779B9"/>
    <w:rsid w:val="00277B79"/>
    <w:rsid w:val="00277D10"/>
    <w:rsid w:val="00280480"/>
    <w:rsid w:val="002804D1"/>
    <w:rsid w:val="002809E5"/>
    <w:rsid w:val="00280A1B"/>
    <w:rsid w:val="00280D2E"/>
    <w:rsid w:val="00280D3C"/>
    <w:rsid w:val="00280E99"/>
    <w:rsid w:val="00280EE7"/>
    <w:rsid w:val="0028125E"/>
    <w:rsid w:val="002813F5"/>
    <w:rsid w:val="0028151B"/>
    <w:rsid w:val="00281569"/>
    <w:rsid w:val="00281599"/>
    <w:rsid w:val="002815C0"/>
    <w:rsid w:val="0028162C"/>
    <w:rsid w:val="002818E1"/>
    <w:rsid w:val="00281A65"/>
    <w:rsid w:val="00281B44"/>
    <w:rsid w:val="00281E9F"/>
    <w:rsid w:val="00282138"/>
    <w:rsid w:val="00282234"/>
    <w:rsid w:val="0028260E"/>
    <w:rsid w:val="00282892"/>
    <w:rsid w:val="0028289E"/>
    <w:rsid w:val="00282987"/>
    <w:rsid w:val="00282FFF"/>
    <w:rsid w:val="0028332E"/>
    <w:rsid w:val="002835B5"/>
    <w:rsid w:val="00283AE6"/>
    <w:rsid w:val="00283B37"/>
    <w:rsid w:val="00283B88"/>
    <w:rsid w:val="00283CFB"/>
    <w:rsid w:val="002840F6"/>
    <w:rsid w:val="002841B6"/>
    <w:rsid w:val="002841CA"/>
    <w:rsid w:val="00284278"/>
    <w:rsid w:val="00284603"/>
    <w:rsid w:val="0028471F"/>
    <w:rsid w:val="002848EC"/>
    <w:rsid w:val="00284AAB"/>
    <w:rsid w:val="00284B17"/>
    <w:rsid w:val="00284C30"/>
    <w:rsid w:val="00284E33"/>
    <w:rsid w:val="00284F1A"/>
    <w:rsid w:val="002850DE"/>
    <w:rsid w:val="002851BC"/>
    <w:rsid w:val="002852F8"/>
    <w:rsid w:val="002855A7"/>
    <w:rsid w:val="002859BF"/>
    <w:rsid w:val="00285AD5"/>
    <w:rsid w:val="00285B52"/>
    <w:rsid w:val="00285B7F"/>
    <w:rsid w:val="00285B86"/>
    <w:rsid w:val="00285F07"/>
    <w:rsid w:val="00286209"/>
    <w:rsid w:val="00286285"/>
    <w:rsid w:val="0028651E"/>
    <w:rsid w:val="0028686B"/>
    <w:rsid w:val="002868FC"/>
    <w:rsid w:val="0028694E"/>
    <w:rsid w:val="002869CD"/>
    <w:rsid w:val="00286D0A"/>
    <w:rsid w:val="002872DD"/>
    <w:rsid w:val="00287542"/>
    <w:rsid w:val="0028755D"/>
    <w:rsid w:val="002877DD"/>
    <w:rsid w:val="00287936"/>
    <w:rsid w:val="00287B51"/>
    <w:rsid w:val="00287DB8"/>
    <w:rsid w:val="00287FAA"/>
    <w:rsid w:val="0029017F"/>
    <w:rsid w:val="00290258"/>
    <w:rsid w:val="00290469"/>
    <w:rsid w:val="002904C5"/>
    <w:rsid w:val="00290660"/>
    <w:rsid w:val="0029082E"/>
    <w:rsid w:val="00290ABD"/>
    <w:rsid w:val="00290C2D"/>
    <w:rsid w:val="00290C79"/>
    <w:rsid w:val="00290FE8"/>
    <w:rsid w:val="0029112B"/>
    <w:rsid w:val="002912A6"/>
    <w:rsid w:val="00291313"/>
    <w:rsid w:val="002916BB"/>
    <w:rsid w:val="002918AB"/>
    <w:rsid w:val="00291991"/>
    <w:rsid w:val="00291BD1"/>
    <w:rsid w:val="00291C69"/>
    <w:rsid w:val="00291D16"/>
    <w:rsid w:val="00291EA9"/>
    <w:rsid w:val="00291FE3"/>
    <w:rsid w:val="00292288"/>
    <w:rsid w:val="00292AC0"/>
    <w:rsid w:val="00292B61"/>
    <w:rsid w:val="00292C8A"/>
    <w:rsid w:val="00292DE1"/>
    <w:rsid w:val="00292DE4"/>
    <w:rsid w:val="00292DF2"/>
    <w:rsid w:val="002933D3"/>
    <w:rsid w:val="00293AC4"/>
    <w:rsid w:val="00293C7A"/>
    <w:rsid w:val="002940AD"/>
    <w:rsid w:val="0029421B"/>
    <w:rsid w:val="0029488A"/>
    <w:rsid w:val="002949D1"/>
    <w:rsid w:val="00294EA1"/>
    <w:rsid w:val="00295170"/>
    <w:rsid w:val="00295482"/>
    <w:rsid w:val="002956DF"/>
    <w:rsid w:val="00295DFE"/>
    <w:rsid w:val="0029600B"/>
    <w:rsid w:val="002960F4"/>
    <w:rsid w:val="002962ED"/>
    <w:rsid w:val="002965F0"/>
    <w:rsid w:val="00296B19"/>
    <w:rsid w:val="00297087"/>
    <w:rsid w:val="0029766D"/>
    <w:rsid w:val="00297689"/>
    <w:rsid w:val="002976B0"/>
    <w:rsid w:val="00297763"/>
    <w:rsid w:val="00297953"/>
    <w:rsid w:val="0029796B"/>
    <w:rsid w:val="00297A42"/>
    <w:rsid w:val="00297CF6"/>
    <w:rsid w:val="00297D65"/>
    <w:rsid w:val="002A000C"/>
    <w:rsid w:val="002A0019"/>
    <w:rsid w:val="002A03E6"/>
    <w:rsid w:val="002A0612"/>
    <w:rsid w:val="002A0B70"/>
    <w:rsid w:val="002A0C4F"/>
    <w:rsid w:val="002A0C74"/>
    <w:rsid w:val="002A0EB5"/>
    <w:rsid w:val="002A1328"/>
    <w:rsid w:val="002A165E"/>
    <w:rsid w:val="002A1666"/>
    <w:rsid w:val="002A1983"/>
    <w:rsid w:val="002A1A61"/>
    <w:rsid w:val="002A1A72"/>
    <w:rsid w:val="002A228C"/>
    <w:rsid w:val="002A241C"/>
    <w:rsid w:val="002A26E6"/>
    <w:rsid w:val="002A2764"/>
    <w:rsid w:val="002A2782"/>
    <w:rsid w:val="002A2BDB"/>
    <w:rsid w:val="002A2BF8"/>
    <w:rsid w:val="002A2E14"/>
    <w:rsid w:val="002A2E79"/>
    <w:rsid w:val="002A2FC8"/>
    <w:rsid w:val="002A33A9"/>
    <w:rsid w:val="002A3562"/>
    <w:rsid w:val="002A3662"/>
    <w:rsid w:val="002A366C"/>
    <w:rsid w:val="002A36F1"/>
    <w:rsid w:val="002A38F4"/>
    <w:rsid w:val="002A39CE"/>
    <w:rsid w:val="002A3A9E"/>
    <w:rsid w:val="002A3AA7"/>
    <w:rsid w:val="002A3DFB"/>
    <w:rsid w:val="002A3EED"/>
    <w:rsid w:val="002A3F83"/>
    <w:rsid w:val="002A4152"/>
    <w:rsid w:val="002A47C1"/>
    <w:rsid w:val="002A4897"/>
    <w:rsid w:val="002A4AAE"/>
    <w:rsid w:val="002A4BD7"/>
    <w:rsid w:val="002A4C34"/>
    <w:rsid w:val="002A4C4B"/>
    <w:rsid w:val="002A55D5"/>
    <w:rsid w:val="002A5759"/>
    <w:rsid w:val="002A58C8"/>
    <w:rsid w:val="002A5B94"/>
    <w:rsid w:val="002A5D49"/>
    <w:rsid w:val="002A6819"/>
    <w:rsid w:val="002A6CB4"/>
    <w:rsid w:val="002A70F8"/>
    <w:rsid w:val="002A7805"/>
    <w:rsid w:val="002B0015"/>
    <w:rsid w:val="002B00A2"/>
    <w:rsid w:val="002B01CB"/>
    <w:rsid w:val="002B0353"/>
    <w:rsid w:val="002B0439"/>
    <w:rsid w:val="002B051E"/>
    <w:rsid w:val="002B0535"/>
    <w:rsid w:val="002B0875"/>
    <w:rsid w:val="002B09A9"/>
    <w:rsid w:val="002B0C9B"/>
    <w:rsid w:val="002B0E74"/>
    <w:rsid w:val="002B1244"/>
    <w:rsid w:val="002B15CC"/>
    <w:rsid w:val="002B1666"/>
    <w:rsid w:val="002B16FE"/>
    <w:rsid w:val="002B18C3"/>
    <w:rsid w:val="002B19F0"/>
    <w:rsid w:val="002B1A87"/>
    <w:rsid w:val="002B1ADE"/>
    <w:rsid w:val="002B1DD6"/>
    <w:rsid w:val="002B1EC9"/>
    <w:rsid w:val="002B2385"/>
    <w:rsid w:val="002B23EC"/>
    <w:rsid w:val="002B24D5"/>
    <w:rsid w:val="002B278F"/>
    <w:rsid w:val="002B27A2"/>
    <w:rsid w:val="002B2801"/>
    <w:rsid w:val="002B2D3C"/>
    <w:rsid w:val="002B2EAD"/>
    <w:rsid w:val="002B3103"/>
    <w:rsid w:val="002B31F6"/>
    <w:rsid w:val="002B3295"/>
    <w:rsid w:val="002B365A"/>
    <w:rsid w:val="002B3751"/>
    <w:rsid w:val="002B3765"/>
    <w:rsid w:val="002B3772"/>
    <w:rsid w:val="002B39AE"/>
    <w:rsid w:val="002B3AD1"/>
    <w:rsid w:val="002B3AE6"/>
    <w:rsid w:val="002B3C49"/>
    <w:rsid w:val="002B3C71"/>
    <w:rsid w:val="002B3D79"/>
    <w:rsid w:val="002B3DA3"/>
    <w:rsid w:val="002B4389"/>
    <w:rsid w:val="002B4543"/>
    <w:rsid w:val="002B47D6"/>
    <w:rsid w:val="002B48E7"/>
    <w:rsid w:val="002B4A58"/>
    <w:rsid w:val="002B4C93"/>
    <w:rsid w:val="002B53B2"/>
    <w:rsid w:val="002B53EC"/>
    <w:rsid w:val="002B557C"/>
    <w:rsid w:val="002B56E8"/>
    <w:rsid w:val="002B579C"/>
    <w:rsid w:val="002B5822"/>
    <w:rsid w:val="002B5890"/>
    <w:rsid w:val="002B651A"/>
    <w:rsid w:val="002B6743"/>
    <w:rsid w:val="002B6786"/>
    <w:rsid w:val="002B6787"/>
    <w:rsid w:val="002B6818"/>
    <w:rsid w:val="002B6A55"/>
    <w:rsid w:val="002B6D68"/>
    <w:rsid w:val="002B6E5C"/>
    <w:rsid w:val="002B6F87"/>
    <w:rsid w:val="002B71B4"/>
    <w:rsid w:val="002B737F"/>
    <w:rsid w:val="002B7663"/>
    <w:rsid w:val="002B7A50"/>
    <w:rsid w:val="002B7D7D"/>
    <w:rsid w:val="002C003D"/>
    <w:rsid w:val="002C0354"/>
    <w:rsid w:val="002C03FD"/>
    <w:rsid w:val="002C0569"/>
    <w:rsid w:val="002C0592"/>
    <w:rsid w:val="002C0B4A"/>
    <w:rsid w:val="002C112F"/>
    <w:rsid w:val="002C1212"/>
    <w:rsid w:val="002C135F"/>
    <w:rsid w:val="002C1575"/>
    <w:rsid w:val="002C17C2"/>
    <w:rsid w:val="002C2123"/>
    <w:rsid w:val="002C2227"/>
    <w:rsid w:val="002C22B1"/>
    <w:rsid w:val="002C22EB"/>
    <w:rsid w:val="002C2635"/>
    <w:rsid w:val="002C2EB2"/>
    <w:rsid w:val="002C30ED"/>
    <w:rsid w:val="002C33B9"/>
    <w:rsid w:val="002C3688"/>
    <w:rsid w:val="002C36C1"/>
    <w:rsid w:val="002C3C9C"/>
    <w:rsid w:val="002C3CD1"/>
    <w:rsid w:val="002C3E83"/>
    <w:rsid w:val="002C3E9B"/>
    <w:rsid w:val="002C3FBB"/>
    <w:rsid w:val="002C4102"/>
    <w:rsid w:val="002C430A"/>
    <w:rsid w:val="002C45A6"/>
    <w:rsid w:val="002C46E1"/>
    <w:rsid w:val="002C470D"/>
    <w:rsid w:val="002C47DA"/>
    <w:rsid w:val="002C4AD2"/>
    <w:rsid w:val="002C4C93"/>
    <w:rsid w:val="002C4CC1"/>
    <w:rsid w:val="002C4CE7"/>
    <w:rsid w:val="002C4E4B"/>
    <w:rsid w:val="002C4EA5"/>
    <w:rsid w:val="002C4EB2"/>
    <w:rsid w:val="002C4F8A"/>
    <w:rsid w:val="002C513D"/>
    <w:rsid w:val="002C5380"/>
    <w:rsid w:val="002C5447"/>
    <w:rsid w:val="002C5474"/>
    <w:rsid w:val="002C5528"/>
    <w:rsid w:val="002C5596"/>
    <w:rsid w:val="002C595B"/>
    <w:rsid w:val="002C59EA"/>
    <w:rsid w:val="002C5A7F"/>
    <w:rsid w:val="002C5C61"/>
    <w:rsid w:val="002C5CA4"/>
    <w:rsid w:val="002C5CE1"/>
    <w:rsid w:val="002C5D2C"/>
    <w:rsid w:val="002C5F1D"/>
    <w:rsid w:val="002C6584"/>
    <w:rsid w:val="002C65AE"/>
    <w:rsid w:val="002C65B0"/>
    <w:rsid w:val="002C6627"/>
    <w:rsid w:val="002C6990"/>
    <w:rsid w:val="002C6B8E"/>
    <w:rsid w:val="002C6FFC"/>
    <w:rsid w:val="002C7019"/>
    <w:rsid w:val="002C70C1"/>
    <w:rsid w:val="002C7157"/>
    <w:rsid w:val="002C74B9"/>
    <w:rsid w:val="002C7644"/>
    <w:rsid w:val="002C77ED"/>
    <w:rsid w:val="002C794C"/>
    <w:rsid w:val="002C7C02"/>
    <w:rsid w:val="002C7C35"/>
    <w:rsid w:val="002D004B"/>
    <w:rsid w:val="002D0086"/>
    <w:rsid w:val="002D047E"/>
    <w:rsid w:val="002D0565"/>
    <w:rsid w:val="002D070A"/>
    <w:rsid w:val="002D097F"/>
    <w:rsid w:val="002D0F0E"/>
    <w:rsid w:val="002D1185"/>
    <w:rsid w:val="002D1502"/>
    <w:rsid w:val="002D194B"/>
    <w:rsid w:val="002D19C4"/>
    <w:rsid w:val="002D1A3E"/>
    <w:rsid w:val="002D1C46"/>
    <w:rsid w:val="002D1D4F"/>
    <w:rsid w:val="002D1F0E"/>
    <w:rsid w:val="002D22A2"/>
    <w:rsid w:val="002D22B7"/>
    <w:rsid w:val="002D23FC"/>
    <w:rsid w:val="002D27AE"/>
    <w:rsid w:val="002D283F"/>
    <w:rsid w:val="002D2B80"/>
    <w:rsid w:val="002D2BC2"/>
    <w:rsid w:val="002D2C66"/>
    <w:rsid w:val="002D32B0"/>
    <w:rsid w:val="002D3611"/>
    <w:rsid w:val="002D36E0"/>
    <w:rsid w:val="002D36FC"/>
    <w:rsid w:val="002D38BE"/>
    <w:rsid w:val="002D3965"/>
    <w:rsid w:val="002D39D0"/>
    <w:rsid w:val="002D3C2F"/>
    <w:rsid w:val="002D3F65"/>
    <w:rsid w:val="002D4229"/>
    <w:rsid w:val="002D42D8"/>
    <w:rsid w:val="002D4A32"/>
    <w:rsid w:val="002D4AD9"/>
    <w:rsid w:val="002D4B79"/>
    <w:rsid w:val="002D4D6B"/>
    <w:rsid w:val="002D4F73"/>
    <w:rsid w:val="002D4FAF"/>
    <w:rsid w:val="002D502B"/>
    <w:rsid w:val="002D50E7"/>
    <w:rsid w:val="002D51AB"/>
    <w:rsid w:val="002D5451"/>
    <w:rsid w:val="002D5582"/>
    <w:rsid w:val="002D55D2"/>
    <w:rsid w:val="002D56FC"/>
    <w:rsid w:val="002D5CAE"/>
    <w:rsid w:val="002D5D0D"/>
    <w:rsid w:val="002D6049"/>
    <w:rsid w:val="002D6092"/>
    <w:rsid w:val="002D60A8"/>
    <w:rsid w:val="002D60C4"/>
    <w:rsid w:val="002D60FC"/>
    <w:rsid w:val="002D6608"/>
    <w:rsid w:val="002D682D"/>
    <w:rsid w:val="002D69E8"/>
    <w:rsid w:val="002D6D0C"/>
    <w:rsid w:val="002D6D56"/>
    <w:rsid w:val="002D7080"/>
    <w:rsid w:val="002D7447"/>
    <w:rsid w:val="002D7702"/>
    <w:rsid w:val="002D7D91"/>
    <w:rsid w:val="002D7DA2"/>
    <w:rsid w:val="002D7F16"/>
    <w:rsid w:val="002E01C6"/>
    <w:rsid w:val="002E0683"/>
    <w:rsid w:val="002E08B4"/>
    <w:rsid w:val="002E0969"/>
    <w:rsid w:val="002E09EF"/>
    <w:rsid w:val="002E0D1D"/>
    <w:rsid w:val="002E1146"/>
    <w:rsid w:val="002E163C"/>
    <w:rsid w:val="002E180D"/>
    <w:rsid w:val="002E1B56"/>
    <w:rsid w:val="002E1BA8"/>
    <w:rsid w:val="002E1D53"/>
    <w:rsid w:val="002E1E35"/>
    <w:rsid w:val="002E204E"/>
    <w:rsid w:val="002E235F"/>
    <w:rsid w:val="002E2959"/>
    <w:rsid w:val="002E2AD0"/>
    <w:rsid w:val="002E2B36"/>
    <w:rsid w:val="002E2E1D"/>
    <w:rsid w:val="002E2FD9"/>
    <w:rsid w:val="002E3055"/>
    <w:rsid w:val="002E311A"/>
    <w:rsid w:val="002E3236"/>
    <w:rsid w:val="002E3459"/>
    <w:rsid w:val="002E345E"/>
    <w:rsid w:val="002E38A4"/>
    <w:rsid w:val="002E3983"/>
    <w:rsid w:val="002E3A62"/>
    <w:rsid w:val="002E3DAA"/>
    <w:rsid w:val="002E3FAD"/>
    <w:rsid w:val="002E410C"/>
    <w:rsid w:val="002E4190"/>
    <w:rsid w:val="002E458B"/>
    <w:rsid w:val="002E473C"/>
    <w:rsid w:val="002E4A9B"/>
    <w:rsid w:val="002E4CBE"/>
    <w:rsid w:val="002E4E31"/>
    <w:rsid w:val="002E52B4"/>
    <w:rsid w:val="002E56E0"/>
    <w:rsid w:val="002E5742"/>
    <w:rsid w:val="002E58A1"/>
    <w:rsid w:val="002E5904"/>
    <w:rsid w:val="002E5B11"/>
    <w:rsid w:val="002E5BA1"/>
    <w:rsid w:val="002E5BBC"/>
    <w:rsid w:val="002E5C94"/>
    <w:rsid w:val="002E5CCE"/>
    <w:rsid w:val="002E5FE7"/>
    <w:rsid w:val="002E6158"/>
    <w:rsid w:val="002E68BF"/>
    <w:rsid w:val="002E6CD7"/>
    <w:rsid w:val="002E7431"/>
    <w:rsid w:val="002E744F"/>
    <w:rsid w:val="002E76A3"/>
    <w:rsid w:val="002E78FC"/>
    <w:rsid w:val="002E7B4B"/>
    <w:rsid w:val="002E7F36"/>
    <w:rsid w:val="002F0005"/>
    <w:rsid w:val="002F0199"/>
    <w:rsid w:val="002F04EA"/>
    <w:rsid w:val="002F05D9"/>
    <w:rsid w:val="002F0749"/>
    <w:rsid w:val="002F078F"/>
    <w:rsid w:val="002F09C0"/>
    <w:rsid w:val="002F09D7"/>
    <w:rsid w:val="002F0A06"/>
    <w:rsid w:val="002F0C64"/>
    <w:rsid w:val="002F0F6F"/>
    <w:rsid w:val="002F0F80"/>
    <w:rsid w:val="002F0FD1"/>
    <w:rsid w:val="002F108E"/>
    <w:rsid w:val="002F12F3"/>
    <w:rsid w:val="002F13A8"/>
    <w:rsid w:val="002F15FF"/>
    <w:rsid w:val="002F16C9"/>
    <w:rsid w:val="002F1933"/>
    <w:rsid w:val="002F1A9B"/>
    <w:rsid w:val="002F1ABD"/>
    <w:rsid w:val="002F1CF3"/>
    <w:rsid w:val="002F21D1"/>
    <w:rsid w:val="002F2282"/>
    <w:rsid w:val="002F2290"/>
    <w:rsid w:val="002F231C"/>
    <w:rsid w:val="002F23C3"/>
    <w:rsid w:val="002F277A"/>
    <w:rsid w:val="002F2A3E"/>
    <w:rsid w:val="002F2B9D"/>
    <w:rsid w:val="002F2C8A"/>
    <w:rsid w:val="002F2D68"/>
    <w:rsid w:val="002F30B2"/>
    <w:rsid w:val="002F32CA"/>
    <w:rsid w:val="002F3A74"/>
    <w:rsid w:val="002F40FD"/>
    <w:rsid w:val="002F4209"/>
    <w:rsid w:val="002F4348"/>
    <w:rsid w:val="002F43B8"/>
    <w:rsid w:val="002F4735"/>
    <w:rsid w:val="002F48A2"/>
    <w:rsid w:val="002F4BDC"/>
    <w:rsid w:val="002F4C76"/>
    <w:rsid w:val="002F4CB4"/>
    <w:rsid w:val="002F512F"/>
    <w:rsid w:val="002F52EE"/>
    <w:rsid w:val="002F536F"/>
    <w:rsid w:val="002F53F6"/>
    <w:rsid w:val="002F578A"/>
    <w:rsid w:val="002F59B7"/>
    <w:rsid w:val="002F5A4D"/>
    <w:rsid w:val="002F5ADD"/>
    <w:rsid w:val="002F5CC8"/>
    <w:rsid w:val="002F5EEF"/>
    <w:rsid w:val="002F5F00"/>
    <w:rsid w:val="002F5FE1"/>
    <w:rsid w:val="002F6181"/>
    <w:rsid w:val="002F650C"/>
    <w:rsid w:val="002F65D7"/>
    <w:rsid w:val="002F6829"/>
    <w:rsid w:val="002F6881"/>
    <w:rsid w:val="002F6A27"/>
    <w:rsid w:val="002F6AA9"/>
    <w:rsid w:val="002F7267"/>
    <w:rsid w:val="002F7517"/>
    <w:rsid w:val="002F75B3"/>
    <w:rsid w:val="002F781D"/>
    <w:rsid w:val="002F7948"/>
    <w:rsid w:val="002F7B8C"/>
    <w:rsid w:val="002F7BCA"/>
    <w:rsid w:val="002F7E6D"/>
    <w:rsid w:val="002F7EF8"/>
    <w:rsid w:val="002F7F2F"/>
    <w:rsid w:val="0030022C"/>
    <w:rsid w:val="00300286"/>
    <w:rsid w:val="00300327"/>
    <w:rsid w:val="003006C4"/>
    <w:rsid w:val="00300C07"/>
    <w:rsid w:val="00300C94"/>
    <w:rsid w:val="00300ECB"/>
    <w:rsid w:val="00300F8E"/>
    <w:rsid w:val="00301097"/>
    <w:rsid w:val="003015E2"/>
    <w:rsid w:val="003015EE"/>
    <w:rsid w:val="00301688"/>
    <w:rsid w:val="003016E9"/>
    <w:rsid w:val="003018F1"/>
    <w:rsid w:val="00301B5F"/>
    <w:rsid w:val="00301BB5"/>
    <w:rsid w:val="00301E7F"/>
    <w:rsid w:val="003020A7"/>
    <w:rsid w:val="00302374"/>
    <w:rsid w:val="0030253E"/>
    <w:rsid w:val="003026D9"/>
    <w:rsid w:val="003027DC"/>
    <w:rsid w:val="003027FE"/>
    <w:rsid w:val="00302813"/>
    <w:rsid w:val="003028BC"/>
    <w:rsid w:val="00302FA4"/>
    <w:rsid w:val="00303124"/>
    <w:rsid w:val="00303295"/>
    <w:rsid w:val="00303483"/>
    <w:rsid w:val="003037C5"/>
    <w:rsid w:val="00303A1E"/>
    <w:rsid w:val="00303BEC"/>
    <w:rsid w:val="00303FFB"/>
    <w:rsid w:val="0030418E"/>
    <w:rsid w:val="003041E5"/>
    <w:rsid w:val="0030427A"/>
    <w:rsid w:val="0030429C"/>
    <w:rsid w:val="00304A91"/>
    <w:rsid w:val="00304FB5"/>
    <w:rsid w:val="003053F2"/>
    <w:rsid w:val="00305448"/>
    <w:rsid w:val="00305463"/>
    <w:rsid w:val="003055FB"/>
    <w:rsid w:val="003056E5"/>
    <w:rsid w:val="003057B9"/>
    <w:rsid w:val="0030581B"/>
    <w:rsid w:val="0030586F"/>
    <w:rsid w:val="003058AC"/>
    <w:rsid w:val="00305CF6"/>
    <w:rsid w:val="00305F98"/>
    <w:rsid w:val="00306034"/>
    <w:rsid w:val="00306079"/>
    <w:rsid w:val="003061FD"/>
    <w:rsid w:val="0030624A"/>
    <w:rsid w:val="00306392"/>
    <w:rsid w:val="00306566"/>
    <w:rsid w:val="0030659A"/>
    <w:rsid w:val="003068D6"/>
    <w:rsid w:val="00306AF2"/>
    <w:rsid w:val="00306B77"/>
    <w:rsid w:val="00306F2D"/>
    <w:rsid w:val="00306F3D"/>
    <w:rsid w:val="0030710B"/>
    <w:rsid w:val="0030713A"/>
    <w:rsid w:val="00307AD1"/>
    <w:rsid w:val="00307AE4"/>
    <w:rsid w:val="00307CB1"/>
    <w:rsid w:val="00307FBF"/>
    <w:rsid w:val="0031004C"/>
    <w:rsid w:val="0031005E"/>
    <w:rsid w:val="00310117"/>
    <w:rsid w:val="00310293"/>
    <w:rsid w:val="00310722"/>
    <w:rsid w:val="00310926"/>
    <w:rsid w:val="00310E45"/>
    <w:rsid w:val="00310E7C"/>
    <w:rsid w:val="00310F4D"/>
    <w:rsid w:val="003113ED"/>
    <w:rsid w:val="003114BD"/>
    <w:rsid w:val="003116B2"/>
    <w:rsid w:val="003118A3"/>
    <w:rsid w:val="00311A58"/>
    <w:rsid w:val="00311EA4"/>
    <w:rsid w:val="00311FAF"/>
    <w:rsid w:val="0031221D"/>
    <w:rsid w:val="00312576"/>
    <w:rsid w:val="00312795"/>
    <w:rsid w:val="003129D2"/>
    <w:rsid w:val="00312AD6"/>
    <w:rsid w:val="00312B1F"/>
    <w:rsid w:val="00312C75"/>
    <w:rsid w:val="00313080"/>
    <w:rsid w:val="003138E3"/>
    <w:rsid w:val="00313BD5"/>
    <w:rsid w:val="00313EAC"/>
    <w:rsid w:val="003140B2"/>
    <w:rsid w:val="003140B8"/>
    <w:rsid w:val="003144A2"/>
    <w:rsid w:val="003147B5"/>
    <w:rsid w:val="00314893"/>
    <w:rsid w:val="0031491D"/>
    <w:rsid w:val="00314CE6"/>
    <w:rsid w:val="00314D24"/>
    <w:rsid w:val="00314F69"/>
    <w:rsid w:val="003150F4"/>
    <w:rsid w:val="0031534E"/>
    <w:rsid w:val="0031541B"/>
    <w:rsid w:val="00315569"/>
    <w:rsid w:val="00315669"/>
    <w:rsid w:val="003157C1"/>
    <w:rsid w:val="00315FE1"/>
    <w:rsid w:val="003163AB"/>
    <w:rsid w:val="00316543"/>
    <w:rsid w:val="00316610"/>
    <w:rsid w:val="00316845"/>
    <w:rsid w:val="0031694C"/>
    <w:rsid w:val="00316A11"/>
    <w:rsid w:val="00316ACF"/>
    <w:rsid w:val="00316DAB"/>
    <w:rsid w:val="003171DB"/>
    <w:rsid w:val="0031721E"/>
    <w:rsid w:val="003172BA"/>
    <w:rsid w:val="00317370"/>
    <w:rsid w:val="00317988"/>
    <w:rsid w:val="00317E65"/>
    <w:rsid w:val="00317E77"/>
    <w:rsid w:val="00317F0E"/>
    <w:rsid w:val="00320038"/>
    <w:rsid w:val="0032024A"/>
    <w:rsid w:val="003202A3"/>
    <w:rsid w:val="00320301"/>
    <w:rsid w:val="00320554"/>
    <w:rsid w:val="00320986"/>
    <w:rsid w:val="00320B66"/>
    <w:rsid w:val="0032177F"/>
    <w:rsid w:val="00321849"/>
    <w:rsid w:val="00321E29"/>
    <w:rsid w:val="00322253"/>
    <w:rsid w:val="003224DA"/>
    <w:rsid w:val="00322797"/>
    <w:rsid w:val="00323448"/>
    <w:rsid w:val="00323645"/>
    <w:rsid w:val="00323746"/>
    <w:rsid w:val="00323CC5"/>
    <w:rsid w:val="00323EA6"/>
    <w:rsid w:val="0032402F"/>
    <w:rsid w:val="0032409A"/>
    <w:rsid w:val="003242C4"/>
    <w:rsid w:val="00324371"/>
    <w:rsid w:val="003243A5"/>
    <w:rsid w:val="00324614"/>
    <w:rsid w:val="0032469C"/>
    <w:rsid w:val="00324938"/>
    <w:rsid w:val="00324969"/>
    <w:rsid w:val="00324DD0"/>
    <w:rsid w:val="00324E88"/>
    <w:rsid w:val="003250B7"/>
    <w:rsid w:val="00325297"/>
    <w:rsid w:val="003255F2"/>
    <w:rsid w:val="00325628"/>
    <w:rsid w:val="00325A0C"/>
    <w:rsid w:val="00325AAA"/>
    <w:rsid w:val="00325CDB"/>
    <w:rsid w:val="00325CED"/>
    <w:rsid w:val="00325D37"/>
    <w:rsid w:val="00325DCD"/>
    <w:rsid w:val="00325E87"/>
    <w:rsid w:val="00325F54"/>
    <w:rsid w:val="003261F4"/>
    <w:rsid w:val="00326385"/>
    <w:rsid w:val="003264E0"/>
    <w:rsid w:val="00326798"/>
    <w:rsid w:val="00326893"/>
    <w:rsid w:val="00326A46"/>
    <w:rsid w:val="00326A73"/>
    <w:rsid w:val="00326B81"/>
    <w:rsid w:val="00326BF3"/>
    <w:rsid w:val="00327012"/>
    <w:rsid w:val="00327652"/>
    <w:rsid w:val="003276A2"/>
    <w:rsid w:val="00327966"/>
    <w:rsid w:val="00327ADD"/>
    <w:rsid w:val="00327BB1"/>
    <w:rsid w:val="00327BF3"/>
    <w:rsid w:val="00327F27"/>
    <w:rsid w:val="00327F39"/>
    <w:rsid w:val="00330003"/>
    <w:rsid w:val="0033076D"/>
    <w:rsid w:val="00330968"/>
    <w:rsid w:val="00330D0F"/>
    <w:rsid w:val="00330E26"/>
    <w:rsid w:val="003310B2"/>
    <w:rsid w:val="00331D1A"/>
    <w:rsid w:val="00331E87"/>
    <w:rsid w:val="00332842"/>
    <w:rsid w:val="00332A9A"/>
    <w:rsid w:val="00332C17"/>
    <w:rsid w:val="00332CD1"/>
    <w:rsid w:val="00333125"/>
    <w:rsid w:val="00333285"/>
    <w:rsid w:val="003337C2"/>
    <w:rsid w:val="00333B33"/>
    <w:rsid w:val="00333C4C"/>
    <w:rsid w:val="00333DE2"/>
    <w:rsid w:val="00334404"/>
    <w:rsid w:val="003346F7"/>
    <w:rsid w:val="0033483B"/>
    <w:rsid w:val="00334972"/>
    <w:rsid w:val="00334E5D"/>
    <w:rsid w:val="00334F3E"/>
    <w:rsid w:val="00334FBD"/>
    <w:rsid w:val="0033505B"/>
    <w:rsid w:val="00335279"/>
    <w:rsid w:val="0033542C"/>
    <w:rsid w:val="0033566B"/>
    <w:rsid w:val="00335854"/>
    <w:rsid w:val="0033590B"/>
    <w:rsid w:val="00335921"/>
    <w:rsid w:val="0033595A"/>
    <w:rsid w:val="00335BF6"/>
    <w:rsid w:val="00335CBE"/>
    <w:rsid w:val="00335F60"/>
    <w:rsid w:val="0033621C"/>
    <w:rsid w:val="00336413"/>
    <w:rsid w:val="003365C3"/>
    <w:rsid w:val="00336605"/>
    <w:rsid w:val="00336764"/>
    <w:rsid w:val="0033678C"/>
    <w:rsid w:val="00336883"/>
    <w:rsid w:val="003368BA"/>
    <w:rsid w:val="00336D63"/>
    <w:rsid w:val="0033753A"/>
    <w:rsid w:val="0033759C"/>
    <w:rsid w:val="00337794"/>
    <w:rsid w:val="00337918"/>
    <w:rsid w:val="00337D1F"/>
    <w:rsid w:val="00337DD0"/>
    <w:rsid w:val="00337DE4"/>
    <w:rsid w:val="00340A75"/>
    <w:rsid w:val="00340A7B"/>
    <w:rsid w:val="0034108E"/>
    <w:rsid w:val="003413EC"/>
    <w:rsid w:val="0034142D"/>
    <w:rsid w:val="00341441"/>
    <w:rsid w:val="0034157D"/>
    <w:rsid w:val="00341598"/>
    <w:rsid w:val="003417FC"/>
    <w:rsid w:val="003419E8"/>
    <w:rsid w:val="00342182"/>
    <w:rsid w:val="003423F8"/>
    <w:rsid w:val="00342831"/>
    <w:rsid w:val="00342840"/>
    <w:rsid w:val="00342939"/>
    <w:rsid w:val="00342B4B"/>
    <w:rsid w:val="00342BEE"/>
    <w:rsid w:val="00343278"/>
    <w:rsid w:val="00343499"/>
    <w:rsid w:val="00343C8C"/>
    <w:rsid w:val="00344308"/>
    <w:rsid w:val="0034431D"/>
    <w:rsid w:val="0034457D"/>
    <w:rsid w:val="0034468F"/>
    <w:rsid w:val="00344C1F"/>
    <w:rsid w:val="00344C46"/>
    <w:rsid w:val="00344C9C"/>
    <w:rsid w:val="00344CD5"/>
    <w:rsid w:val="00345348"/>
    <w:rsid w:val="003456BE"/>
    <w:rsid w:val="003456D3"/>
    <w:rsid w:val="003456F4"/>
    <w:rsid w:val="003457C3"/>
    <w:rsid w:val="00345A1D"/>
    <w:rsid w:val="00345A5F"/>
    <w:rsid w:val="00345A94"/>
    <w:rsid w:val="00345D7F"/>
    <w:rsid w:val="00346301"/>
    <w:rsid w:val="00346850"/>
    <w:rsid w:val="003469EA"/>
    <w:rsid w:val="00346B95"/>
    <w:rsid w:val="00346D05"/>
    <w:rsid w:val="003470B5"/>
    <w:rsid w:val="00347258"/>
    <w:rsid w:val="00347639"/>
    <w:rsid w:val="00347691"/>
    <w:rsid w:val="00347923"/>
    <w:rsid w:val="0034799F"/>
    <w:rsid w:val="003479A7"/>
    <w:rsid w:val="00347DCB"/>
    <w:rsid w:val="00347F57"/>
    <w:rsid w:val="00350062"/>
    <w:rsid w:val="003501CE"/>
    <w:rsid w:val="003502F3"/>
    <w:rsid w:val="003503C8"/>
    <w:rsid w:val="00350508"/>
    <w:rsid w:val="0035076C"/>
    <w:rsid w:val="00350E70"/>
    <w:rsid w:val="00351236"/>
    <w:rsid w:val="0035123F"/>
    <w:rsid w:val="0035132F"/>
    <w:rsid w:val="00351364"/>
    <w:rsid w:val="0035141D"/>
    <w:rsid w:val="0035169A"/>
    <w:rsid w:val="003517A6"/>
    <w:rsid w:val="00351B2E"/>
    <w:rsid w:val="00351F10"/>
    <w:rsid w:val="00351F92"/>
    <w:rsid w:val="00352456"/>
    <w:rsid w:val="003524F2"/>
    <w:rsid w:val="00352ABB"/>
    <w:rsid w:val="00352B28"/>
    <w:rsid w:val="00352C3E"/>
    <w:rsid w:val="00352D1D"/>
    <w:rsid w:val="00352F43"/>
    <w:rsid w:val="00352F85"/>
    <w:rsid w:val="00353039"/>
    <w:rsid w:val="003530E6"/>
    <w:rsid w:val="00353299"/>
    <w:rsid w:val="0035334E"/>
    <w:rsid w:val="00353931"/>
    <w:rsid w:val="00353B22"/>
    <w:rsid w:val="00353EA4"/>
    <w:rsid w:val="00353EC3"/>
    <w:rsid w:val="00353FDB"/>
    <w:rsid w:val="0035414D"/>
    <w:rsid w:val="00354568"/>
    <w:rsid w:val="0035479A"/>
    <w:rsid w:val="00354941"/>
    <w:rsid w:val="00354A8C"/>
    <w:rsid w:val="00354B2B"/>
    <w:rsid w:val="00354B43"/>
    <w:rsid w:val="00354E68"/>
    <w:rsid w:val="0035500E"/>
    <w:rsid w:val="00355232"/>
    <w:rsid w:val="0035582C"/>
    <w:rsid w:val="0035596B"/>
    <w:rsid w:val="00355C36"/>
    <w:rsid w:val="00355C95"/>
    <w:rsid w:val="0035615A"/>
    <w:rsid w:val="00356171"/>
    <w:rsid w:val="00356364"/>
    <w:rsid w:val="00356657"/>
    <w:rsid w:val="003568EF"/>
    <w:rsid w:val="00356AC2"/>
    <w:rsid w:val="00356CBD"/>
    <w:rsid w:val="003570A0"/>
    <w:rsid w:val="00357140"/>
    <w:rsid w:val="0035716F"/>
    <w:rsid w:val="00357258"/>
    <w:rsid w:val="003573C6"/>
    <w:rsid w:val="00357546"/>
    <w:rsid w:val="0035777E"/>
    <w:rsid w:val="003578E1"/>
    <w:rsid w:val="00357956"/>
    <w:rsid w:val="00357A91"/>
    <w:rsid w:val="00357AE3"/>
    <w:rsid w:val="00357CA9"/>
    <w:rsid w:val="00357CB3"/>
    <w:rsid w:val="00357EE6"/>
    <w:rsid w:val="00357F42"/>
    <w:rsid w:val="00360118"/>
    <w:rsid w:val="00360132"/>
    <w:rsid w:val="00360377"/>
    <w:rsid w:val="003603D7"/>
    <w:rsid w:val="003607FD"/>
    <w:rsid w:val="00360C40"/>
    <w:rsid w:val="00360E7D"/>
    <w:rsid w:val="00361119"/>
    <w:rsid w:val="00361154"/>
    <w:rsid w:val="00361412"/>
    <w:rsid w:val="003616D3"/>
    <w:rsid w:val="00361738"/>
    <w:rsid w:val="00361747"/>
    <w:rsid w:val="00361C9D"/>
    <w:rsid w:val="00361E7C"/>
    <w:rsid w:val="003622FD"/>
    <w:rsid w:val="00362552"/>
    <w:rsid w:val="00362591"/>
    <w:rsid w:val="003626F5"/>
    <w:rsid w:val="0036294C"/>
    <w:rsid w:val="003629F2"/>
    <w:rsid w:val="00362AD0"/>
    <w:rsid w:val="00362B40"/>
    <w:rsid w:val="00362B51"/>
    <w:rsid w:val="00362CB9"/>
    <w:rsid w:val="00362F40"/>
    <w:rsid w:val="00362F67"/>
    <w:rsid w:val="00363022"/>
    <w:rsid w:val="0036338B"/>
    <w:rsid w:val="003633E7"/>
    <w:rsid w:val="00363606"/>
    <w:rsid w:val="00363675"/>
    <w:rsid w:val="0036392B"/>
    <w:rsid w:val="0036397F"/>
    <w:rsid w:val="00363BF1"/>
    <w:rsid w:val="00363C9C"/>
    <w:rsid w:val="00363D23"/>
    <w:rsid w:val="0036436D"/>
    <w:rsid w:val="003645E1"/>
    <w:rsid w:val="00364A9A"/>
    <w:rsid w:val="00364EC9"/>
    <w:rsid w:val="0036535B"/>
    <w:rsid w:val="00365435"/>
    <w:rsid w:val="00365842"/>
    <w:rsid w:val="00365919"/>
    <w:rsid w:val="003659B7"/>
    <w:rsid w:val="00365BB2"/>
    <w:rsid w:val="00365C3B"/>
    <w:rsid w:val="00365E0E"/>
    <w:rsid w:val="0036600C"/>
    <w:rsid w:val="00366016"/>
    <w:rsid w:val="00366083"/>
    <w:rsid w:val="0036623A"/>
    <w:rsid w:val="003664FE"/>
    <w:rsid w:val="003665F4"/>
    <w:rsid w:val="00366672"/>
    <w:rsid w:val="003666CD"/>
    <w:rsid w:val="00366EE3"/>
    <w:rsid w:val="00367007"/>
    <w:rsid w:val="0036735F"/>
    <w:rsid w:val="00367BA0"/>
    <w:rsid w:val="00367BC1"/>
    <w:rsid w:val="00367C56"/>
    <w:rsid w:val="00367D0E"/>
    <w:rsid w:val="0037045E"/>
    <w:rsid w:val="00370838"/>
    <w:rsid w:val="0037084D"/>
    <w:rsid w:val="00370A77"/>
    <w:rsid w:val="0037150E"/>
    <w:rsid w:val="00371650"/>
    <w:rsid w:val="00371736"/>
    <w:rsid w:val="003717D7"/>
    <w:rsid w:val="00371A32"/>
    <w:rsid w:val="00371CD9"/>
    <w:rsid w:val="00371E5D"/>
    <w:rsid w:val="00371E7E"/>
    <w:rsid w:val="0037280D"/>
    <w:rsid w:val="0037297C"/>
    <w:rsid w:val="00372AC8"/>
    <w:rsid w:val="003730A2"/>
    <w:rsid w:val="003735A3"/>
    <w:rsid w:val="003735C7"/>
    <w:rsid w:val="0037361A"/>
    <w:rsid w:val="00373709"/>
    <w:rsid w:val="003738C9"/>
    <w:rsid w:val="00373913"/>
    <w:rsid w:val="0037396B"/>
    <w:rsid w:val="003739C9"/>
    <w:rsid w:val="00373D29"/>
    <w:rsid w:val="00373D4B"/>
    <w:rsid w:val="00373DA7"/>
    <w:rsid w:val="00373DDC"/>
    <w:rsid w:val="00374670"/>
    <w:rsid w:val="00374703"/>
    <w:rsid w:val="003749D1"/>
    <w:rsid w:val="00374D71"/>
    <w:rsid w:val="00374E5F"/>
    <w:rsid w:val="003752CA"/>
    <w:rsid w:val="0037552A"/>
    <w:rsid w:val="00375580"/>
    <w:rsid w:val="003757A6"/>
    <w:rsid w:val="00375A76"/>
    <w:rsid w:val="00375B68"/>
    <w:rsid w:val="00375E34"/>
    <w:rsid w:val="00375E9B"/>
    <w:rsid w:val="00375EAB"/>
    <w:rsid w:val="003760A4"/>
    <w:rsid w:val="003764CC"/>
    <w:rsid w:val="003765D1"/>
    <w:rsid w:val="003767C9"/>
    <w:rsid w:val="0037688A"/>
    <w:rsid w:val="00376B2B"/>
    <w:rsid w:val="00376C68"/>
    <w:rsid w:val="00376DFB"/>
    <w:rsid w:val="00376ED2"/>
    <w:rsid w:val="003771D5"/>
    <w:rsid w:val="003774D0"/>
    <w:rsid w:val="00377A82"/>
    <w:rsid w:val="00377ADE"/>
    <w:rsid w:val="00377BBA"/>
    <w:rsid w:val="00377CDA"/>
    <w:rsid w:val="00377E39"/>
    <w:rsid w:val="00377FBF"/>
    <w:rsid w:val="00380275"/>
    <w:rsid w:val="00380288"/>
    <w:rsid w:val="00380509"/>
    <w:rsid w:val="00380561"/>
    <w:rsid w:val="00380738"/>
    <w:rsid w:val="00380A03"/>
    <w:rsid w:val="00380DD2"/>
    <w:rsid w:val="00381172"/>
    <w:rsid w:val="00381335"/>
    <w:rsid w:val="003814D2"/>
    <w:rsid w:val="003814D8"/>
    <w:rsid w:val="0038158D"/>
    <w:rsid w:val="003818C4"/>
    <w:rsid w:val="003818FA"/>
    <w:rsid w:val="00381D98"/>
    <w:rsid w:val="00381F5D"/>
    <w:rsid w:val="00381FCA"/>
    <w:rsid w:val="003822D1"/>
    <w:rsid w:val="003824E0"/>
    <w:rsid w:val="00382E14"/>
    <w:rsid w:val="00382FC8"/>
    <w:rsid w:val="003833E4"/>
    <w:rsid w:val="00383737"/>
    <w:rsid w:val="003837F3"/>
    <w:rsid w:val="003838EA"/>
    <w:rsid w:val="00383989"/>
    <w:rsid w:val="0038401B"/>
    <w:rsid w:val="00384072"/>
    <w:rsid w:val="00384256"/>
    <w:rsid w:val="0038428E"/>
    <w:rsid w:val="003842B9"/>
    <w:rsid w:val="00384681"/>
    <w:rsid w:val="0038493F"/>
    <w:rsid w:val="00384949"/>
    <w:rsid w:val="00384BB2"/>
    <w:rsid w:val="00384BFE"/>
    <w:rsid w:val="00384ED3"/>
    <w:rsid w:val="00384F7C"/>
    <w:rsid w:val="003851F6"/>
    <w:rsid w:val="003856CA"/>
    <w:rsid w:val="0038575B"/>
    <w:rsid w:val="00385C47"/>
    <w:rsid w:val="00385C57"/>
    <w:rsid w:val="00385E6E"/>
    <w:rsid w:val="00385F9B"/>
    <w:rsid w:val="0038619C"/>
    <w:rsid w:val="003862F2"/>
    <w:rsid w:val="00386350"/>
    <w:rsid w:val="003863E0"/>
    <w:rsid w:val="00386525"/>
    <w:rsid w:val="00386704"/>
    <w:rsid w:val="0038692E"/>
    <w:rsid w:val="00387BCB"/>
    <w:rsid w:val="00387D37"/>
    <w:rsid w:val="00387FDE"/>
    <w:rsid w:val="0039023A"/>
    <w:rsid w:val="00390989"/>
    <w:rsid w:val="00390A45"/>
    <w:rsid w:val="00390E98"/>
    <w:rsid w:val="00391034"/>
    <w:rsid w:val="00391334"/>
    <w:rsid w:val="003913C2"/>
    <w:rsid w:val="0039145D"/>
    <w:rsid w:val="00391535"/>
    <w:rsid w:val="003918A5"/>
    <w:rsid w:val="00391C99"/>
    <w:rsid w:val="00391E49"/>
    <w:rsid w:val="00392166"/>
    <w:rsid w:val="003921A4"/>
    <w:rsid w:val="003921D1"/>
    <w:rsid w:val="003926D8"/>
    <w:rsid w:val="00392800"/>
    <w:rsid w:val="00392D3D"/>
    <w:rsid w:val="00392D80"/>
    <w:rsid w:val="00392DCD"/>
    <w:rsid w:val="00393251"/>
    <w:rsid w:val="003933DB"/>
    <w:rsid w:val="0039353F"/>
    <w:rsid w:val="0039376A"/>
    <w:rsid w:val="00393787"/>
    <w:rsid w:val="003938CC"/>
    <w:rsid w:val="00393906"/>
    <w:rsid w:val="00393992"/>
    <w:rsid w:val="00393E07"/>
    <w:rsid w:val="00393E29"/>
    <w:rsid w:val="00393FE5"/>
    <w:rsid w:val="0039458D"/>
    <w:rsid w:val="0039464B"/>
    <w:rsid w:val="00394896"/>
    <w:rsid w:val="00394BD1"/>
    <w:rsid w:val="00395365"/>
    <w:rsid w:val="003953F0"/>
    <w:rsid w:val="0039565D"/>
    <w:rsid w:val="00395764"/>
    <w:rsid w:val="0039584F"/>
    <w:rsid w:val="003958A0"/>
    <w:rsid w:val="00395A47"/>
    <w:rsid w:val="00395A6F"/>
    <w:rsid w:val="00395A78"/>
    <w:rsid w:val="00395AFC"/>
    <w:rsid w:val="00395B1C"/>
    <w:rsid w:val="00395BF8"/>
    <w:rsid w:val="00395D01"/>
    <w:rsid w:val="00395D82"/>
    <w:rsid w:val="00395EE0"/>
    <w:rsid w:val="003963C0"/>
    <w:rsid w:val="00396511"/>
    <w:rsid w:val="00396598"/>
    <w:rsid w:val="0039682F"/>
    <w:rsid w:val="00396C92"/>
    <w:rsid w:val="00396CDD"/>
    <w:rsid w:val="00396D35"/>
    <w:rsid w:val="00396D84"/>
    <w:rsid w:val="00396DBA"/>
    <w:rsid w:val="00396EEC"/>
    <w:rsid w:val="003970A7"/>
    <w:rsid w:val="003975CE"/>
    <w:rsid w:val="00397940"/>
    <w:rsid w:val="00397A4B"/>
    <w:rsid w:val="00397C20"/>
    <w:rsid w:val="00397DCF"/>
    <w:rsid w:val="00397FE6"/>
    <w:rsid w:val="003A0051"/>
    <w:rsid w:val="003A019C"/>
    <w:rsid w:val="003A023B"/>
    <w:rsid w:val="003A06E9"/>
    <w:rsid w:val="003A0738"/>
    <w:rsid w:val="003A0C2F"/>
    <w:rsid w:val="003A0CB5"/>
    <w:rsid w:val="003A1207"/>
    <w:rsid w:val="003A120B"/>
    <w:rsid w:val="003A15AD"/>
    <w:rsid w:val="003A1718"/>
    <w:rsid w:val="003A17DB"/>
    <w:rsid w:val="003A17DC"/>
    <w:rsid w:val="003A1C0F"/>
    <w:rsid w:val="003A1F42"/>
    <w:rsid w:val="003A240A"/>
    <w:rsid w:val="003A26F4"/>
    <w:rsid w:val="003A2B95"/>
    <w:rsid w:val="003A321D"/>
    <w:rsid w:val="003A347C"/>
    <w:rsid w:val="003A3577"/>
    <w:rsid w:val="003A395D"/>
    <w:rsid w:val="003A39D0"/>
    <w:rsid w:val="003A3EAE"/>
    <w:rsid w:val="003A3F7D"/>
    <w:rsid w:val="003A41FC"/>
    <w:rsid w:val="003A4575"/>
    <w:rsid w:val="003A4723"/>
    <w:rsid w:val="003A47DE"/>
    <w:rsid w:val="003A4D15"/>
    <w:rsid w:val="003A4DBE"/>
    <w:rsid w:val="003A4DC6"/>
    <w:rsid w:val="003A4E08"/>
    <w:rsid w:val="003A5217"/>
    <w:rsid w:val="003A539B"/>
    <w:rsid w:val="003A5656"/>
    <w:rsid w:val="003A5775"/>
    <w:rsid w:val="003A5D81"/>
    <w:rsid w:val="003A5F97"/>
    <w:rsid w:val="003A6433"/>
    <w:rsid w:val="003A6476"/>
    <w:rsid w:val="003A66CE"/>
    <w:rsid w:val="003A6A94"/>
    <w:rsid w:val="003A6B9A"/>
    <w:rsid w:val="003A6D13"/>
    <w:rsid w:val="003A6F24"/>
    <w:rsid w:val="003A71DA"/>
    <w:rsid w:val="003A75EC"/>
    <w:rsid w:val="003A7674"/>
    <w:rsid w:val="003A76CA"/>
    <w:rsid w:val="003A76EA"/>
    <w:rsid w:val="003A774F"/>
    <w:rsid w:val="003A7884"/>
    <w:rsid w:val="003A79A9"/>
    <w:rsid w:val="003A7B10"/>
    <w:rsid w:val="003A7BF5"/>
    <w:rsid w:val="003A7C0B"/>
    <w:rsid w:val="003B0333"/>
    <w:rsid w:val="003B0370"/>
    <w:rsid w:val="003B078E"/>
    <w:rsid w:val="003B07E0"/>
    <w:rsid w:val="003B0912"/>
    <w:rsid w:val="003B0963"/>
    <w:rsid w:val="003B13B1"/>
    <w:rsid w:val="003B13B3"/>
    <w:rsid w:val="003B14F0"/>
    <w:rsid w:val="003B162E"/>
    <w:rsid w:val="003B163F"/>
    <w:rsid w:val="003B1D0B"/>
    <w:rsid w:val="003B1EA4"/>
    <w:rsid w:val="003B2183"/>
    <w:rsid w:val="003B21C3"/>
    <w:rsid w:val="003B2607"/>
    <w:rsid w:val="003B2822"/>
    <w:rsid w:val="003B2B00"/>
    <w:rsid w:val="003B2D40"/>
    <w:rsid w:val="003B2F52"/>
    <w:rsid w:val="003B2FE8"/>
    <w:rsid w:val="003B3364"/>
    <w:rsid w:val="003B343E"/>
    <w:rsid w:val="003B399A"/>
    <w:rsid w:val="003B3B5D"/>
    <w:rsid w:val="003B3CC6"/>
    <w:rsid w:val="003B3DC5"/>
    <w:rsid w:val="003B42AE"/>
    <w:rsid w:val="003B4353"/>
    <w:rsid w:val="003B43DD"/>
    <w:rsid w:val="003B4568"/>
    <w:rsid w:val="003B46FF"/>
    <w:rsid w:val="003B4753"/>
    <w:rsid w:val="003B4934"/>
    <w:rsid w:val="003B4E50"/>
    <w:rsid w:val="003B503B"/>
    <w:rsid w:val="003B5178"/>
    <w:rsid w:val="003B5228"/>
    <w:rsid w:val="003B5234"/>
    <w:rsid w:val="003B526C"/>
    <w:rsid w:val="003B549E"/>
    <w:rsid w:val="003B57AD"/>
    <w:rsid w:val="003B5A43"/>
    <w:rsid w:val="003B5E0D"/>
    <w:rsid w:val="003B62A8"/>
    <w:rsid w:val="003B6300"/>
    <w:rsid w:val="003B6974"/>
    <w:rsid w:val="003B6988"/>
    <w:rsid w:val="003B6B91"/>
    <w:rsid w:val="003B6E1D"/>
    <w:rsid w:val="003B715B"/>
    <w:rsid w:val="003B7301"/>
    <w:rsid w:val="003B73C7"/>
    <w:rsid w:val="003B7554"/>
    <w:rsid w:val="003B7569"/>
    <w:rsid w:val="003B7582"/>
    <w:rsid w:val="003B7606"/>
    <w:rsid w:val="003B7A46"/>
    <w:rsid w:val="003B7A91"/>
    <w:rsid w:val="003B7ACE"/>
    <w:rsid w:val="003B7D3C"/>
    <w:rsid w:val="003B7DAA"/>
    <w:rsid w:val="003C06CF"/>
    <w:rsid w:val="003C0764"/>
    <w:rsid w:val="003C0A89"/>
    <w:rsid w:val="003C1100"/>
    <w:rsid w:val="003C125B"/>
    <w:rsid w:val="003C172A"/>
    <w:rsid w:val="003C17CF"/>
    <w:rsid w:val="003C1AE5"/>
    <w:rsid w:val="003C1D54"/>
    <w:rsid w:val="003C1DDF"/>
    <w:rsid w:val="003C1F43"/>
    <w:rsid w:val="003C1F93"/>
    <w:rsid w:val="003C215A"/>
    <w:rsid w:val="003C2869"/>
    <w:rsid w:val="003C2A0C"/>
    <w:rsid w:val="003C2BF2"/>
    <w:rsid w:val="003C2F15"/>
    <w:rsid w:val="003C3136"/>
    <w:rsid w:val="003C3D37"/>
    <w:rsid w:val="003C4192"/>
    <w:rsid w:val="003C4510"/>
    <w:rsid w:val="003C45AD"/>
    <w:rsid w:val="003C47DC"/>
    <w:rsid w:val="003C483F"/>
    <w:rsid w:val="003C4B02"/>
    <w:rsid w:val="003C4B50"/>
    <w:rsid w:val="003C4DFC"/>
    <w:rsid w:val="003C4FC7"/>
    <w:rsid w:val="003C5019"/>
    <w:rsid w:val="003C5064"/>
    <w:rsid w:val="003C511C"/>
    <w:rsid w:val="003C523A"/>
    <w:rsid w:val="003C55AC"/>
    <w:rsid w:val="003C5A2F"/>
    <w:rsid w:val="003C6462"/>
    <w:rsid w:val="003C6563"/>
    <w:rsid w:val="003C6613"/>
    <w:rsid w:val="003C6BCE"/>
    <w:rsid w:val="003C6FBC"/>
    <w:rsid w:val="003C716C"/>
    <w:rsid w:val="003C7493"/>
    <w:rsid w:val="003C752F"/>
    <w:rsid w:val="003C758C"/>
    <w:rsid w:val="003C7756"/>
    <w:rsid w:val="003C7850"/>
    <w:rsid w:val="003C7AF9"/>
    <w:rsid w:val="003D0149"/>
    <w:rsid w:val="003D0324"/>
    <w:rsid w:val="003D032F"/>
    <w:rsid w:val="003D0349"/>
    <w:rsid w:val="003D05C6"/>
    <w:rsid w:val="003D0814"/>
    <w:rsid w:val="003D0852"/>
    <w:rsid w:val="003D0C66"/>
    <w:rsid w:val="003D153F"/>
    <w:rsid w:val="003D17AF"/>
    <w:rsid w:val="003D18D7"/>
    <w:rsid w:val="003D197A"/>
    <w:rsid w:val="003D1C6C"/>
    <w:rsid w:val="003D1CB0"/>
    <w:rsid w:val="003D1D41"/>
    <w:rsid w:val="003D1F4F"/>
    <w:rsid w:val="003D2335"/>
    <w:rsid w:val="003D24B5"/>
    <w:rsid w:val="003D286D"/>
    <w:rsid w:val="003D287E"/>
    <w:rsid w:val="003D298D"/>
    <w:rsid w:val="003D29C1"/>
    <w:rsid w:val="003D2A27"/>
    <w:rsid w:val="003D2E3E"/>
    <w:rsid w:val="003D2EB3"/>
    <w:rsid w:val="003D32BF"/>
    <w:rsid w:val="003D336B"/>
    <w:rsid w:val="003D3406"/>
    <w:rsid w:val="003D396E"/>
    <w:rsid w:val="003D39BC"/>
    <w:rsid w:val="003D3BE4"/>
    <w:rsid w:val="003D3D2A"/>
    <w:rsid w:val="003D3D89"/>
    <w:rsid w:val="003D3DB9"/>
    <w:rsid w:val="003D429B"/>
    <w:rsid w:val="003D47E9"/>
    <w:rsid w:val="003D47EF"/>
    <w:rsid w:val="003D4CB0"/>
    <w:rsid w:val="003D4CC1"/>
    <w:rsid w:val="003D5097"/>
    <w:rsid w:val="003D51FD"/>
    <w:rsid w:val="003D5E78"/>
    <w:rsid w:val="003D5ED9"/>
    <w:rsid w:val="003D6028"/>
    <w:rsid w:val="003D60CA"/>
    <w:rsid w:val="003D66CE"/>
    <w:rsid w:val="003D6ABB"/>
    <w:rsid w:val="003D6AF3"/>
    <w:rsid w:val="003D6BC7"/>
    <w:rsid w:val="003D6C84"/>
    <w:rsid w:val="003D6FB1"/>
    <w:rsid w:val="003D7667"/>
    <w:rsid w:val="003D7672"/>
    <w:rsid w:val="003D7847"/>
    <w:rsid w:val="003D7A59"/>
    <w:rsid w:val="003D7A85"/>
    <w:rsid w:val="003D7C67"/>
    <w:rsid w:val="003D7ED1"/>
    <w:rsid w:val="003D7F34"/>
    <w:rsid w:val="003D7FB9"/>
    <w:rsid w:val="003E022D"/>
    <w:rsid w:val="003E0559"/>
    <w:rsid w:val="003E0563"/>
    <w:rsid w:val="003E058E"/>
    <w:rsid w:val="003E09D5"/>
    <w:rsid w:val="003E0B96"/>
    <w:rsid w:val="003E0CBA"/>
    <w:rsid w:val="003E0DBB"/>
    <w:rsid w:val="003E0EA9"/>
    <w:rsid w:val="003E0EF0"/>
    <w:rsid w:val="003E104B"/>
    <w:rsid w:val="003E1392"/>
    <w:rsid w:val="003E14F8"/>
    <w:rsid w:val="003E1688"/>
    <w:rsid w:val="003E1870"/>
    <w:rsid w:val="003E1AAB"/>
    <w:rsid w:val="003E1D18"/>
    <w:rsid w:val="003E20B5"/>
    <w:rsid w:val="003E2200"/>
    <w:rsid w:val="003E276D"/>
    <w:rsid w:val="003E2A95"/>
    <w:rsid w:val="003E2B56"/>
    <w:rsid w:val="003E2B7F"/>
    <w:rsid w:val="003E3013"/>
    <w:rsid w:val="003E3504"/>
    <w:rsid w:val="003E36C3"/>
    <w:rsid w:val="003E3CFF"/>
    <w:rsid w:val="003E3EDC"/>
    <w:rsid w:val="003E3F08"/>
    <w:rsid w:val="003E4165"/>
    <w:rsid w:val="003E42A0"/>
    <w:rsid w:val="003E4649"/>
    <w:rsid w:val="003E4773"/>
    <w:rsid w:val="003E48E6"/>
    <w:rsid w:val="003E49D1"/>
    <w:rsid w:val="003E4B3D"/>
    <w:rsid w:val="003E4E2D"/>
    <w:rsid w:val="003E4F5A"/>
    <w:rsid w:val="003E508D"/>
    <w:rsid w:val="003E538B"/>
    <w:rsid w:val="003E5462"/>
    <w:rsid w:val="003E5491"/>
    <w:rsid w:val="003E54CA"/>
    <w:rsid w:val="003E5570"/>
    <w:rsid w:val="003E583E"/>
    <w:rsid w:val="003E58D4"/>
    <w:rsid w:val="003E5AC9"/>
    <w:rsid w:val="003E5CB7"/>
    <w:rsid w:val="003E5E23"/>
    <w:rsid w:val="003E6524"/>
    <w:rsid w:val="003E659E"/>
    <w:rsid w:val="003E6790"/>
    <w:rsid w:val="003E6856"/>
    <w:rsid w:val="003E6976"/>
    <w:rsid w:val="003E6A79"/>
    <w:rsid w:val="003E6F92"/>
    <w:rsid w:val="003E7704"/>
    <w:rsid w:val="003E7769"/>
    <w:rsid w:val="003E79CA"/>
    <w:rsid w:val="003E7A70"/>
    <w:rsid w:val="003E7A72"/>
    <w:rsid w:val="003E7DC7"/>
    <w:rsid w:val="003E7F46"/>
    <w:rsid w:val="003F005C"/>
    <w:rsid w:val="003F0072"/>
    <w:rsid w:val="003F00CF"/>
    <w:rsid w:val="003F00F0"/>
    <w:rsid w:val="003F0418"/>
    <w:rsid w:val="003F04ED"/>
    <w:rsid w:val="003F059D"/>
    <w:rsid w:val="003F0792"/>
    <w:rsid w:val="003F1017"/>
    <w:rsid w:val="003F11C8"/>
    <w:rsid w:val="003F1218"/>
    <w:rsid w:val="003F1376"/>
    <w:rsid w:val="003F15AC"/>
    <w:rsid w:val="003F15EF"/>
    <w:rsid w:val="003F16C2"/>
    <w:rsid w:val="003F18D9"/>
    <w:rsid w:val="003F1A9D"/>
    <w:rsid w:val="003F1AB6"/>
    <w:rsid w:val="003F1ABC"/>
    <w:rsid w:val="003F21BB"/>
    <w:rsid w:val="003F21BC"/>
    <w:rsid w:val="003F2381"/>
    <w:rsid w:val="003F248D"/>
    <w:rsid w:val="003F295B"/>
    <w:rsid w:val="003F2B2C"/>
    <w:rsid w:val="003F2D38"/>
    <w:rsid w:val="003F30DA"/>
    <w:rsid w:val="003F37F3"/>
    <w:rsid w:val="003F3B5D"/>
    <w:rsid w:val="003F3BD0"/>
    <w:rsid w:val="003F3CB8"/>
    <w:rsid w:val="003F3F3D"/>
    <w:rsid w:val="003F4259"/>
    <w:rsid w:val="003F458F"/>
    <w:rsid w:val="003F45C8"/>
    <w:rsid w:val="003F478A"/>
    <w:rsid w:val="003F4CFF"/>
    <w:rsid w:val="003F4F7C"/>
    <w:rsid w:val="003F5039"/>
    <w:rsid w:val="003F50AA"/>
    <w:rsid w:val="003F54BA"/>
    <w:rsid w:val="003F5593"/>
    <w:rsid w:val="003F58A4"/>
    <w:rsid w:val="003F5C8F"/>
    <w:rsid w:val="003F5E8B"/>
    <w:rsid w:val="003F602C"/>
    <w:rsid w:val="003F63E1"/>
    <w:rsid w:val="003F64D5"/>
    <w:rsid w:val="003F65EE"/>
    <w:rsid w:val="003F6744"/>
    <w:rsid w:val="003F69B1"/>
    <w:rsid w:val="003F6A72"/>
    <w:rsid w:val="003F6ABD"/>
    <w:rsid w:val="003F6B30"/>
    <w:rsid w:val="003F6CA8"/>
    <w:rsid w:val="003F6F8C"/>
    <w:rsid w:val="003F710F"/>
    <w:rsid w:val="003F724E"/>
    <w:rsid w:val="003F7572"/>
    <w:rsid w:val="003F762E"/>
    <w:rsid w:val="003F7B3A"/>
    <w:rsid w:val="003F7B58"/>
    <w:rsid w:val="003F7E50"/>
    <w:rsid w:val="003F7F28"/>
    <w:rsid w:val="003F7F56"/>
    <w:rsid w:val="003F7F91"/>
    <w:rsid w:val="004000F5"/>
    <w:rsid w:val="00400392"/>
    <w:rsid w:val="00400470"/>
    <w:rsid w:val="00400527"/>
    <w:rsid w:val="00400542"/>
    <w:rsid w:val="00400600"/>
    <w:rsid w:val="004006AF"/>
    <w:rsid w:val="004007AF"/>
    <w:rsid w:val="00400FC8"/>
    <w:rsid w:val="00400FF0"/>
    <w:rsid w:val="00401779"/>
    <w:rsid w:val="00401A58"/>
    <w:rsid w:val="00401D99"/>
    <w:rsid w:val="00402535"/>
    <w:rsid w:val="004026D7"/>
    <w:rsid w:val="00402728"/>
    <w:rsid w:val="004027F5"/>
    <w:rsid w:val="00402880"/>
    <w:rsid w:val="0040288C"/>
    <w:rsid w:val="0040290E"/>
    <w:rsid w:val="0040294E"/>
    <w:rsid w:val="00402ED1"/>
    <w:rsid w:val="00402FBE"/>
    <w:rsid w:val="0040315F"/>
    <w:rsid w:val="00403325"/>
    <w:rsid w:val="00403387"/>
    <w:rsid w:val="004033B3"/>
    <w:rsid w:val="00403423"/>
    <w:rsid w:val="00403438"/>
    <w:rsid w:val="0040343C"/>
    <w:rsid w:val="004038C4"/>
    <w:rsid w:val="00403A51"/>
    <w:rsid w:val="00403E8C"/>
    <w:rsid w:val="00403F59"/>
    <w:rsid w:val="00404080"/>
    <w:rsid w:val="0040445B"/>
    <w:rsid w:val="0040449F"/>
    <w:rsid w:val="004046BE"/>
    <w:rsid w:val="00404C85"/>
    <w:rsid w:val="00404F76"/>
    <w:rsid w:val="00405176"/>
    <w:rsid w:val="004058E9"/>
    <w:rsid w:val="00405A39"/>
    <w:rsid w:val="00405B80"/>
    <w:rsid w:val="00405C6A"/>
    <w:rsid w:val="00405FCD"/>
    <w:rsid w:val="00406017"/>
    <w:rsid w:val="0040607A"/>
    <w:rsid w:val="00406140"/>
    <w:rsid w:val="004064E9"/>
    <w:rsid w:val="004067B5"/>
    <w:rsid w:val="004069D0"/>
    <w:rsid w:val="004077CC"/>
    <w:rsid w:val="00407D46"/>
    <w:rsid w:val="004104A6"/>
    <w:rsid w:val="004105BD"/>
    <w:rsid w:val="00410631"/>
    <w:rsid w:val="00410A0C"/>
    <w:rsid w:val="00410B47"/>
    <w:rsid w:val="00410D24"/>
    <w:rsid w:val="00410D4E"/>
    <w:rsid w:val="00410D8A"/>
    <w:rsid w:val="00410DDD"/>
    <w:rsid w:val="004115C6"/>
    <w:rsid w:val="004119E0"/>
    <w:rsid w:val="00411CE5"/>
    <w:rsid w:val="004120FA"/>
    <w:rsid w:val="00412385"/>
    <w:rsid w:val="00412465"/>
    <w:rsid w:val="00412627"/>
    <w:rsid w:val="00412668"/>
    <w:rsid w:val="004128E7"/>
    <w:rsid w:val="00412D20"/>
    <w:rsid w:val="00412D6F"/>
    <w:rsid w:val="004130F3"/>
    <w:rsid w:val="004131A9"/>
    <w:rsid w:val="00413245"/>
    <w:rsid w:val="004132DA"/>
    <w:rsid w:val="004132EF"/>
    <w:rsid w:val="0041337C"/>
    <w:rsid w:val="00413398"/>
    <w:rsid w:val="00413411"/>
    <w:rsid w:val="00413641"/>
    <w:rsid w:val="00413E37"/>
    <w:rsid w:val="00414233"/>
    <w:rsid w:val="00414504"/>
    <w:rsid w:val="00414531"/>
    <w:rsid w:val="004146A5"/>
    <w:rsid w:val="00414894"/>
    <w:rsid w:val="00414C84"/>
    <w:rsid w:val="00414D8E"/>
    <w:rsid w:val="00414D92"/>
    <w:rsid w:val="004151E8"/>
    <w:rsid w:val="004152E2"/>
    <w:rsid w:val="0041536B"/>
    <w:rsid w:val="004153E6"/>
    <w:rsid w:val="00415553"/>
    <w:rsid w:val="00415584"/>
    <w:rsid w:val="004156EE"/>
    <w:rsid w:val="0041586F"/>
    <w:rsid w:val="004158DE"/>
    <w:rsid w:val="00415CC6"/>
    <w:rsid w:val="00415F01"/>
    <w:rsid w:val="00415F23"/>
    <w:rsid w:val="004161AA"/>
    <w:rsid w:val="00416819"/>
    <w:rsid w:val="00416A68"/>
    <w:rsid w:val="00416CC2"/>
    <w:rsid w:val="00416CD7"/>
    <w:rsid w:val="00417006"/>
    <w:rsid w:val="004171C1"/>
    <w:rsid w:val="004171F6"/>
    <w:rsid w:val="004172A0"/>
    <w:rsid w:val="0041743D"/>
    <w:rsid w:val="00417496"/>
    <w:rsid w:val="0041789F"/>
    <w:rsid w:val="00417BA2"/>
    <w:rsid w:val="00417D02"/>
    <w:rsid w:val="00417EEF"/>
    <w:rsid w:val="00420100"/>
    <w:rsid w:val="00420168"/>
    <w:rsid w:val="00420486"/>
    <w:rsid w:val="00420700"/>
    <w:rsid w:val="00420946"/>
    <w:rsid w:val="00420D31"/>
    <w:rsid w:val="00420DF4"/>
    <w:rsid w:val="00420F22"/>
    <w:rsid w:val="004211F6"/>
    <w:rsid w:val="0042135C"/>
    <w:rsid w:val="00421488"/>
    <w:rsid w:val="00421520"/>
    <w:rsid w:val="00421640"/>
    <w:rsid w:val="00421642"/>
    <w:rsid w:val="00421704"/>
    <w:rsid w:val="0042190A"/>
    <w:rsid w:val="00421AA0"/>
    <w:rsid w:val="00421CD7"/>
    <w:rsid w:val="00422123"/>
    <w:rsid w:val="00422431"/>
    <w:rsid w:val="004228E2"/>
    <w:rsid w:val="00422B1C"/>
    <w:rsid w:val="00422E2D"/>
    <w:rsid w:val="00422EDE"/>
    <w:rsid w:val="0042319C"/>
    <w:rsid w:val="00423361"/>
    <w:rsid w:val="004235BE"/>
    <w:rsid w:val="00423863"/>
    <w:rsid w:val="00423A5C"/>
    <w:rsid w:val="00423BC2"/>
    <w:rsid w:val="004246A4"/>
    <w:rsid w:val="0042482B"/>
    <w:rsid w:val="0042493B"/>
    <w:rsid w:val="00424E4E"/>
    <w:rsid w:val="00425118"/>
    <w:rsid w:val="00425332"/>
    <w:rsid w:val="0042539A"/>
    <w:rsid w:val="00425439"/>
    <w:rsid w:val="00425848"/>
    <w:rsid w:val="00425A3B"/>
    <w:rsid w:val="00425B3A"/>
    <w:rsid w:val="00425B54"/>
    <w:rsid w:val="004263F6"/>
    <w:rsid w:val="0042650A"/>
    <w:rsid w:val="00426546"/>
    <w:rsid w:val="0042662B"/>
    <w:rsid w:val="004266D5"/>
    <w:rsid w:val="00426A00"/>
    <w:rsid w:val="00426A3B"/>
    <w:rsid w:val="00426C84"/>
    <w:rsid w:val="00427029"/>
    <w:rsid w:val="004272BE"/>
    <w:rsid w:val="00427594"/>
    <w:rsid w:val="0042763E"/>
    <w:rsid w:val="0042781C"/>
    <w:rsid w:val="004278A3"/>
    <w:rsid w:val="00427901"/>
    <w:rsid w:val="004279C0"/>
    <w:rsid w:val="00427A0B"/>
    <w:rsid w:val="00427A21"/>
    <w:rsid w:val="00427D9F"/>
    <w:rsid w:val="004302C7"/>
    <w:rsid w:val="00430343"/>
    <w:rsid w:val="004304FE"/>
    <w:rsid w:val="0043075F"/>
    <w:rsid w:val="00430AEF"/>
    <w:rsid w:val="004310D3"/>
    <w:rsid w:val="0043120A"/>
    <w:rsid w:val="0043141B"/>
    <w:rsid w:val="0043152F"/>
    <w:rsid w:val="00431756"/>
    <w:rsid w:val="00431769"/>
    <w:rsid w:val="00431A4E"/>
    <w:rsid w:val="00431C0C"/>
    <w:rsid w:val="00431F2D"/>
    <w:rsid w:val="004321D7"/>
    <w:rsid w:val="004321FD"/>
    <w:rsid w:val="004324CB"/>
    <w:rsid w:val="004327CF"/>
    <w:rsid w:val="004329EB"/>
    <w:rsid w:val="00432D3F"/>
    <w:rsid w:val="00432D7D"/>
    <w:rsid w:val="00432DA4"/>
    <w:rsid w:val="00432F0A"/>
    <w:rsid w:val="00432FF2"/>
    <w:rsid w:val="004330E7"/>
    <w:rsid w:val="004332C1"/>
    <w:rsid w:val="00433375"/>
    <w:rsid w:val="00433403"/>
    <w:rsid w:val="0043341C"/>
    <w:rsid w:val="00433451"/>
    <w:rsid w:val="0043348A"/>
    <w:rsid w:val="00433802"/>
    <w:rsid w:val="00433D99"/>
    <w:rsid w:val="0043403F"/>
    <w:rsid w:val="004341B7"/>
    <w:rsid w:val="004341E7"/>
    <w:rsid w:val="0043430C"/>
    <w:rsid w:val="004346DD"/>
    <w:rsid w:val="004347B9"/>
    <w:rsid w:val="0043491F"/>
    <w:rsid w:val="00434B4E"/>
    <w:rsid w:val="00434BCB"/>
    <w:rsid w:val="00434E3C"/>
    <w:rsid w:val="00434EE4"/>
    <w:rsid w:val="00435245"/>
    <w:rsid w:val="00435332"/>
    <w:rsid w:val="00435339"/>
    <w:rsid w:val="004353C3"/>
    <w:rsid w:val="00435769"/>
    <w:rsid w:val="0043579A"/>
    <w:rsid w:val="004357CF"/>
    <w:rsid w:val="00435933"/>
    <w:rsid w:val="00435A8D"/>
    <w:rsid w:val="00435C92"/>
    <w:rsid w:val="00435D81"/>
    <w:rsid w:val="00436411"/>
    <w:rsid w:val="004364C9"/>
    <w:rsid w:val="004367DA"/>
    <w:rsid w:val="004368E7"/>
    <w:rsid w:val="00436971"/>
    <w:rsid w:val="00436A38"/>
    <w:rsid w:val="00436B29"/>
    <w:rsid w:val="00436CFF"/>
    <w:rsid w:val="00436DFB"/>
    <w:rsid w:val="00436E22"/>
    <w:rsid w:val="00436EED"/>
    <w:rsid w:val="00437099"/>
    <w:rsid w:val="00437534"/>
    <w:rsid w:val="004375EB"/>
    <w:rsid w:val="00437638"/>
    <w:rsid w:val="00437A2F"/>
    <w:rsid w:val="00437C38"/>
    <w:rsid w:val="00437CEA"/>
    <w:rsid w:val="00437FF9"/>
    <w:rsid w:val="004403E2"/>
    <w:rsid w:val="0044063C"/>
    <w:rsid w:val="0044063F"/>
    <w:rsid w:val="004407C2"/>
    <w:rsid w:val="004408EA"/>
    <w:rsid w:val="00440E5E"/>
    <w:rsid w:val="0044107E"/>
    <w:rsid w:val="004411A3"/>
    <w:rsid w:val="0044125D"/>
    <w:rsid w:val="00441426"/>
    <w:rsid w:val="00441829"/>
    <w:rsid w:val="00441A21"/>
    <w:rsid w:val="00441B23"/>
    <w:rsid w:val="00441D50"/>
    <w:rsid w:val="00441D60"/>
    <w:rsid w:val="00441D7D"/>
    <w:rsid w:val="00441F92"/>
    <w:rsid w:val="00442112"/>
    <w:rsid w:val="00442329"/>
    <w:rsid w:val="00442508"/>
    <w:rsid w:val="004428A4"/>
    <w:rsid w:val="0044293A"/>
    <w:rsid w:val="004429D8"/>
    <w:rsid w:val="00442A71"/>
    <w:rsid w:val="00442B47"/>
    <w:rsid w:val="00442EF1"/>
    <w:rsid w:val="00442F9B"/>
    <w:rsid w:val="00443069"/>
    <w:rsid w:val="00443221"/>
    <w:rsid w:val="0044331D"/>
    <w:rsid w:val="00443609"/>
    <w:rsid w:val="00443A7C"/>
    <w:rsid w:val="004445F8"/>
    <w:rsid w:val="00444784"/>
    <w:rsid w:val="004447F3"/>
    <w:rsid w:val="00444F82"/>
    <w:rsid w:val="0044539E"/>
    <w:rsid w:val="004453BE"/>
    <w:rsid w:val="00445486"/>
    <w:rsid w:val="0044550D"/>
    <w:rsid w:val="00445741"/>
    <w:rsid w:val="004458E1"/>
    <w:rsid w:val="00445A9E"/>
    <w:rsid w:val="00445B6C"/>
    <w:rsid w:val="00446044"/>
    <w:rsid w:val="0044608B"/>
    <w:rsid w:val="004462FC"/>
    <w:rsid w:val="004464D7"/>
    <w:rsid w:val="0044656F"/>
    <w:rsid w:val="0044677B"/>
    <w:rsid w:val="004468BF"/>
    <w:rsid w:val="00446B23"/>
    <w:rsid w:val="00446BE6"/>
    <w:rsid w:val="00446DFE"/>
    <w:rsid w:val="00447101"/>
    <w:rsid w:val="004472C9"/>
    <w:rsid w:val="004474D1"/>
    <w:rsid w:val="0044755C"/>
    <w:rsid w:val="00447568"/>
    <w:rsid w:val="0044776A"/>
    <w:rsid w:val="004478B1"/>
    <w:rsid w:val="004478DF"/>
    <w:rsid w:val="00447ADA"/>
    <w:rsid w:val="00447BD1"/>
    <w:rsid w:val="00447C30"/>
    <w:rsid w:val="00447EFE"/>
    <w:rsid w:val="00447FC9"/>
    <w:rsid w:val="0045039C"/>
    <w:rsid w:val="004504C3"/>
    <w:rsid w:val="004507D2"/>
    <w:rsid w:val="00450C29"/>
    <w:rsid w:val="00450E6C"/>
    <w:rsid w:val="00450FD9"/>
    <w:rsid w:val="00451611"/>
    <w:rsid w:val="0045166D"/>
    <w:rsid w:val="00451B3F"/>
    <w:rsid w:val="004520C8"/>
    <w:rsid w:val="004525A0"/>
    <w:rsid w:val="00452818"/>
    <w:rsid w:val="004528B1"/>
    <w:rsid w:val="00452967"/>
    <w:rsid w:val="00452C37"/>
    <w:rsid w:val="00452CDD"/>
    <w:rsid w:val="00452E51"/>
    <w:rsid w:val="00452E96"/>
    <w:rsid w:val="00452F12"/>
    <w:rsid w:val="0045301C"/>
    <w:rsid w:val="004530E5"/>
    <w:rsid w:val="004532C8"/>
    <w:rsid w:val="00453383"/>
    <w:rsid w:val="00453459"/>
    <w:rsid w:val="004534DD"/>
    <w:rsid w:val="00453702"/>
    <w:rsid w:val="00453957"/>
    <w:rsid w:val="00453AF5"/>
    <w:rsid w:val="00453C48"/>
    <w:rsid w:val="00453E57"/>
    <w:rsid w:val="004540FD"/>
    <w:rsid w:val="004541ED"/>
    <w:rsid w:val="0045435E"/>
    <w:rsid w:val="00454448"/>
    <w:rsid w:val="00454518"/>
    <w:rsid w:val="004546C4"/>
    <w:rsid w:val="00454F4E"/>
    <w:rsid w:val="004552A7"/>
    <w:rsid w:val="004554CA"/>
    <w:rsid w:val="00455564"/>
    <w:rsid w:val="00455917"/>
    <w:rsid w:val="00455E39"/>
    <w:rsid w:val="004561F3"/>
    <w:rsid w:val="00456491"/>
    <w:rsid w:val="00456594"/>
    <w:rsid w:val="0045671F"/>
    <w:rsid w:val="00456AEF"/>
    <w:rsid w:val="00456E08"/>
    <w:rsid w:val="00456E8C"/>
    <w:rsid w:val="00456F8C"/>
    <w:rsid w:val="00456FF9"/>
    <w:rsid w:val="00457025"/>
    <w:rsid w:val="0045750C"/>
    <w:rsid w:val="004577C5"/>
    <w:rsid w:val="0045787A"/>
    <w:rsid w:val="00457C46"/>
    <w:rsid w:val="00457CDB"/>
    <w:rsid w:val="00457DC7"/>
    <w:rsid w:val="0046005B"/>
    <w:rsid w:val="004603FB"/>
    <w:rsid w:val="0046048D"/>
    <w:rsid w:val="00460550"/>
    <w:rsid w:val="00460676"/>
    <w:rsid w:val="0046074B"/>
    <w:rsid w:val="00460B23"/>
    <w:rsid w:val="004612B7"/>
    <w:rsid w:val="00461547"/>
    <w:rsid w:val="00461918"/>
    <w:rsid w:val="0046196C"/>
    <w:rsid w:val="00461A2F"/>
    <w:rsid w:val="00461C42"/>
    <w:rsid w:val="00461E64"/>
    <w:rsid w:val="00461F19"/>
    <w:rsid w:val="00462057"/>
    <w:rsid w:val="004620F5"/>
    <w:rsid w:val="0046224C"/>
    <w:rsid w:val="00462485"/>
    <w:rsid w:val="00462678"/>
    <w:rsid w:val="0046268E"/>
    <w:rsid w:val="00462A1F"/>
    <w:rsid w:val="00462D6B"/>
    <w:rsid w:val="00462DDE"/>
    <w:rsid w:val="00462F17"/>
    <w:rsid w:val="00462FA3"/>
    <w:rsid w:val="00463044"/>
    <w:rsid w:val="004630C9"/>
    <w:rsid w:val="0046337A"/>
    <w:rsid w:val="004634BA"/>
    <w:rsid w:val="00463632"/>
    <w:rsid w:val="00463680"/>
    <w:rsid w:val="00463941"/>
    <w:rsid w:val="00463B87"/>
    <w:rsid w:val="00463C24"/>
    <w:rsid w:val="004641A5"/>
    <w:rsid w:val="004641D8"/>
    <w:rsid w:val="004642A5"/>
    <w:rsid w:val="004646B2"/>
    <w:rsid w:val="00464762"/>
    <w:rsid w:val="00464855"/>
    <w:rsid w:val="00464C15"/>
    <w:rsid w:val="00465019"/>
    <w:rsid w:val="00465120"/>
    <w:rsid w:val="004651CF"/>
    <w:rsid w:val="00465260"/>
    <w:rsid w:val="004655F1"/>
    <w:rsid w:val="0046573F"/>
    <w:rsid w:val="004657D6"/>
    <w:rsid w:val="00465828"/>
    <w:rsid w:val="004659B8"/>
    <w:rsid w:val="00465D7C"/>
    <w:rsid w:val="00465E88"/>
    <w:rsid w:val="00465ED1"/>
    <w:rsid w:val="0046618C"/>
    <w:rsid w:val="004669AF"/>
    <w:rsid w:val="00466C12"/>
    <w:rsid w:val="00466C84"/>
    <w:rsid w:val="00466D5F"/>
    <w:rsid w:val="00466E61"/>
    <w:rsid w:val="00466F8D"/>
    <w:rsid w:val="00467111"/>
    <w:rsid w:val="0046789F"/>
    <w:rsid w:val="00467BB2"/>
    <w:rsid w:val="004700C4"/>
    <w:rsid w:val="00470124"/>
    <w:rsid w:val="004703BE"/>
    <w:rsid w:val="00470664"/>
    <w:rsid w:val="004706F9"/>
    <w:rsid w:val="00470701"/>
    <w:rsid w:val="00470928"/>
    <w:rsid w:val="004709A6"/>
    <w:rsid w:val="00470FE9"/>
    <w:rsid w:val="004712C8"/>
    <w:rsid w:val="0047148F"/>
    <w:rsid w:val="004714A5"/>
    <w:rsid w:val="0047156A"/>
    <w:rsid w:val="004715C9"/>
    <w:rsid w:val="0047168E"/>
    <w:rsid w:val="0047184D"/>
    <w:rsid w:val="00471CA9"/>
    <w:rsid w:val="00471DA3"/>
    <w:rsid w:val="00471DEE"/>
    <w:rsid w:val="00471EA4"/>
    <w:rsid w:val="00471FCC"/>
    <w:rsid w:val="00472052"/>
    <w:rsid w:val="00472237"/>
    <w:rsid w:val="0047226C"/>
    <w:rsid w:val="004723E8"/>
    <w:rsid w:val="00472494"/>
    <w:rsid w:val="00472A12"/>
    <w:rsid w:val="00472B94"/>
    <w:rsid w:val="00473753"/>
    <w:rsid w:val="0047375F"/>
    <w:rsid w:val="0047391D"/>
    <w:rsid w:val="00473DC9"/>
    <w:rsid w:val="00473F47"/>
    <w:rsid w:val="00473F4A"/>
    <w:rsid w:val="00474037"/>
    <w:rsid w:val="0047425F"/>
    <w:rsid w:val="004742BF"/>
    <w:rsid w:val="0047457D"/>
    <w:rsid w:val="004747D3"/>
    <w:rsid w:val="00474DAD"/>
    <w:rsid w:val="00474EA1"/>
    <w:rsid w:val="00474EDF"/>
    <w:rsid w:val="004750DB"/>
    <w:rsid w:val="00475207"/>
    <w:rsid w:val="00475290"/>
    <w:rsid w:val="004753F7"/>
    <w:rsid w:val="004754CA"/>
    <w:rsid w:val="004756DD"/>
    <w:rsid w:val="004759EC"/>
    <w:rsid w:val="00475B44"/>
    <w:rsid w:val="00476178"/>
    <w:rsid w:val="004763AC"/>
    <w:rsid w:val="004763B6"/>
    <w:rsid w:val="00476417"/>
    <w:rsid w:val="0047678D"/>
    <w:rsid w:val="0047690A"/>
    <w:rsid w:val="004769AF"/>
    <w:rsid w:val="004769BB"/>
    <w:rsid w:val="004769FC"/>
    <w:rsid w:val="00476DD8"/>
    <w:rsid w:val="00477002"/>
    <w:rsid w:val="0047768D"/>
    <w:rsid w:val="004777A4"/>
    <w:rsid w:val="00477976"/>
    <w:rsid w:val="00477B45"/>
    <w:rsid w:val="00477D11"/>
    <w:rsid w:val="00477D15"/>
    <w:rsid w:val="004805F1"/>
    <w:rsid w:val="0048061B"/>
    <w:rsid w:val="00480799"/>
    <w:rsid w:val="004808EF"/>
    <w:rsid w:val="004808F5"/>
    <w:rsid w:val="004809BA"/>
    <w:rsid w:val="00480D98"/>
    <w:rsid w:val="004813CF"/>
    <w:rsid w:val="0048146B"/>
    <w:rsid w:val="004817C2"/>
    <w:rsid w:val="00481B0D"/>
    <w:rsid w:val="00482160"/>
    <w:rsid w:val="00482654"/>
    <w:rsid w:val="0048286B"/>
    <w:rsid w:val="00482BDF"/>
    <w:rsid w:val="00482C60"/>
    <w:rsid w:val="004830FD"/>
    <w:rsid w:val="00483151"/>
    <w:rsid w:val="00483348"/>
    <w:rsid w:val="0048356D"/>
    <w:rsid w:val="00483577"/>
    <w:rsid w:val="004837FA"/>
    <w:rsid w:val="00483B21"/>
    <w:rsid w:val="00484048"/>
    <w:rsid w:val="00484199"/>
    <w:rsid w:val="00484430"/>
    <w:rsid w:val="00484620"/>
    <w:rsid w:val="0048488B"/>
    <w:rsid w:val="00484922"/>
    <w:rsid w:val="0048498C"/>
    <w:rsid w:val="00484D25"/>
    <w:rsid w:val="00484E0C"/>
    <w:rsid w:val="00485168"/>
    <w:rsid w:val="00485337"/>
    <w:rsid w:val="004854F8"/>
    <w:rsid w:val="00485844"/>
    <w:rsid w:val="0048585A"/>
    <w:rsid w:val="00485CEE"/>
    <w:rsid w:val="00485EC8"/>
    <w:rsid w:val="00486016"/>
    <w:rsid w:val="004863FE"/>
    <w:rsid w:val="004864BA"/>
    <w:rsid w:val="00486512"/>
    <w:rsid w:val="004867DD"/>
    <w:rsid w:val="00486AA7"/>
    <w:rsid w:val="00486B67"/>
    <w:rsid w:val="00486BB0"/>
    <w:rsid w:val="00486C18"/>
    <w:rsid w:val="00486E77"/>
    <w:rsid w:val="00486FAE"/>
    <w:rsid w:val="00487026"/>
    <w:rsid w:val="004870E0"/>
    <w:rsid w:val="004871C0"/>
    <w:rsid w:val="00487424"/>
    <w:rsid w:val="0048753A"/>
    <w:rsid w:val="0048756E"/>
    <w:rsid w:val="00487787"/>
    <w:rsid w:val="00487925"/>
    <w:rsid w:val="00487D0D"/>
    <w:rsid w:val="00490350"/>
    <w:rsid w:val="004903B9"/>
    <w:rsid w:val="00490543"/>
    <w:rsid w:val="00490601"/>
    <w:rsid w:val="00490603"/>
    <w:rsid w:val="004906AD"/>
    <w:rsid w:val="00490831"/>
    <w:rsid w:val="00490A3C"/>
    <w:rsid w:val="00490AC1"/>
    <w:rsid w:val="00490E5A"/>
    <w:rsid w:val="00491152"/>
    <w:rsid w:val="00491311"/>
    <w:rsid w:val="00491BA7"/>
    <w:rsid w:val="00491C6E"/>
    <w:rsid w:val="00492572"/>
    <w:rsid w:val="004926AA"/>
    <w:rsid w:val="00492724"/>
    <w:rsid w:val="00492744"/>
    <w:rsid w:val="00492948"/>
    <w:rsid w:val="00492A86"/>
    <w:rsid w:val="00492AAC"/>
    <w:rsid w:val="00492DA7"/>
    <w:rsid w:val="00493127"/>
    <w:rsid w:val="00493194"/>
    <w:rsid w:val="00493472"/>
    <w:rsid w:val="00493581"/>
    <w:rsid w:val="00493601"/>
    <w:rsid w:val="00493C12"/>
    <w:rsid w:val="00493CA5"/>
    <w:rsid w:val="00493FE1"/>
    <w:rsid w:val="00494235"/>
    <w:rsid w:val="00494332"/>
    <w:rsid w:val="00494A92"/>
    <w:rsid w:val="00494DDC"/>
    <w:rsid w:val="00495677"/>
    <w:rsid w:val="004957E9"/>
    <w:rsid w:val="004958FF"/>
    <w:rsid w:val="0049599F"/>
    <w:rsid w:val="00495D9A"/>
    <w:rsid w:val="00495FE3"/>
    <w:rsid w:val="0049610C"/>
    <w:rsid w:val="004966C6"/>
    <w:rsid w:val="00496CE0"/>
    <w:rsid w:val="00496DFE"/>
    <w:rsid w:val="00496E5D"/>
    <w:rsid w:val="004971D4"/>
    <w:rsid w:val="004975D8"/>
    <w:rsid w:val="004976ED"/>
    <w:rsid w:val="004977B0"/>
    <w:rsid w:val="00497AB2"/>
    <w:rsid w:val="004A067F"/>
    <w:rsid w:val="004A0963"/>
    <w:rsid w:val="004A0A32"/>
    <w:rsid w:val="004A0AA8"/>
    <w:rsid w:val="004A0F65"/>
    <w:rsid w:val="004A1166"/>
    <w:rsid w:val="004A1260"/>
    <w:rsid w:val="004A15B0"/>
    <w:rsid w:val="004A1748"/>
    <w:rsid w:val="004A196D"/>
    <w:rsid w:val="004A197D"/>
    <w:rsid w:val="004A1CF5"/>
    <w:rsid w:val="004A2197"/>
    <w:rsid w:val="004A24C0"/>
    <w:rsid w:val="004A283A"/>
    <w:rsid w:val="004A29EC"/>
    <w:rsid w:val="004A2A32"/>
    <w:rsid w:val="004A2B82"/>
    <w:rsid w:val="004A2F6F"/>
    <w:rsid w:val="004A301B"/>
    <w:rsid w:val="004A30EF"/>
    <w:rsid w:val="004A33D2"/>
    <w:rsid w:val="004A35EC"/>
    <w:rsid w:val="004A35EE"/>
    <w:rsid w:val="004A3840"/>
    <w:rsid w:val="004A3924"/>
    <w:rsid w:val="004A3A7D"/>
    <w:rsid w:val="004A3D4A"/>
    <w:rsid w:val="004A3DE1"/>
    <w:rsid w:val="004A3F2D"/>
    <w:rsid w:val="004A3F32"/>
    <w:rsid w:val="004A3FD5"/>
    <w:rsid w:val="004A45DE"/>
    <w:rsid w:val="004A47EC"/>
    <w:rsid w:val="004A4CBC"/>
    <w:rsid w:val="004A4CDD"/>
    <w:rsid w:val="004A4D43"/>
    <w:rsid w:val="004A4EAF"/>
    <w:rsid w:val="004A50A6"/>
    <w:rsid w:val="004A5118"/>
    <w:rsid w:val="004A5629"/>
    <w:rsid w:val="004A5844"/>
    <w:rsid w:val="004A5D6C"/>
    <w:rsid w:val="004A5F71"/>
    <w:rsid w:val="004A63A6"/>
    <w:rsid w:val="004A654A"/>
    <w:rsid w:val="004A657E"/>
    <w:rsid w:val="004A6BF5"/>
    <w:rsid w:val="004A6C27"/>
    <w:rsid w:val="004A6DB8"/>
    <w:rsid w:val="004A714C"/>
    <w:rsid w:val="004A71AA"/>
    <w:rsid w:val="004A7422"/>
    <w:rsid w:val="004A7A43"/>
    <w:rsid w:val="004A7A85"/>
    <w:rsid w:val="004A7ADB"/>
    <w:rsid w:val="004A7EB0"/>
    <w:rsid w:val="004A7F2A"/>
    <w:rsid w:val="004B09BB"/>
    <w:rsid w:val="004B0B85"/>
    <w:rsid w:val="004B0C77"/>
    <w:rsid w:val="004B0DA6"/>
    <w:rsid w:val="004B0EA5"/>
    <w:rsid w:val="004B0F3C"/>
    <w:rsid w:val="004B14EC"/>
    <w:rsid w:val="004B16C9"/>
    <w:rsid w:val="004B19BA"/>
    <w:rsid w:val="004B1BC3"/>
    <w:rsid w:val="004B1CBA"/>
    <w:rsid w:val="004B2089"/>
    <w:rsid w:val="004B2271"/>
    <w:rsid w:val="004B2323"/>
    <w:rsid w:val="004B2591"/>
    <w:rsid w:val="004B26DE"/>
    <w:rsid w:val="004B281D"/>
    <w:rsid w:val="004B2825"/>
    <w:rsid w:val="004B2846"/>
    <w:rsid w:val="004B2874"/>
    <w:rsid w:val="004B2AA2"/>
    <w:rsid w:val="004B2E82"/>
    <w:rsid w:val="004B2F6A"/>
    <w:rsid w:val="004B3089"/>
    <w:rsid w:val="004B3277"/>
    <w:rsid w:val="004B32A6"/>
    <w:rsid w:val="004B359A"/>
    <w:rsid w:val="004B37C4"/>
    <w:rsid w:val="004B3B3D"/>
    <w:rsid w:val="004B3D88"/>
    <w:rsid w:val="004B3DFB"/>
    <w:rsid w:val="004B4113"/>
    <w:rsid w:val="004B4204"/>
    <w:rsid w:val="004B44A9"/>
    <w:rsid w:val="004B4800"/>
    <w:rsid w:val="004B4B80"/>
    <w:rsid w:val="004B4CA6"/>
    <w:rsid w:val="004B4E3A"/>
    <w:rsid w:val="004B5262"/>
    <w:rsid w:val="004B585C"/>
    <w:rsid w:val="004B5914"/>
    <w:rsid w:val="004B5DCD"/>
    <w:rsid w:val="004B6111"/>
    <w:rsid w:val="004B64FD"/>
    <w:rsid w:val="004B6949"/>
    <w:rsid w:val="004B6BA5"/>
    <w:rsid w:val="004B6FA9"/>
    <w:rsid w:val="004B7159"/>
    <w:rsid w:val="004B77ED"/>
    <w:rsid w:val="004B78FE"/>
    <w:rsid w:val="004B7E09"/>
    <w:rsid w:val="004B7F01"/>
    <w:rsid w:val="004B7F27"/>
    <w:rsid w:val="004C00C4"/>
    <w:rsid w:val="004C025C"/>
    <w:rsid w:val="004C0678"/>
    <w:rsid w:val="004C0B6F"/>
    <w:rsid w:val="004C0CF7"/>
    <w:rsid w:val="004C0D94"/>
    <w:rsid w:val="004C0E8C"/>
    <w:rsid w:val="004C1033"/>
    <w:rsid w:val="004C10A8"/>
    <w:rsid w:val="004C170C"/>
    <w:rsid w:val="004C197F"/>
    <w:rsid w:val="004C1E95"/>
    <w:rsid w:val="004C1F91"/>
    <w:rsid w:val="004C239D"/>
    <w:rsid w:val="004C240A"/>
    <w:rsid w:val="004C25FF"/>
    <w:rsid w:val="004C260F"/>
    <w:rsid w:val="004C275A"/>
    <w:rsid w:val="004C297A"/>
    <w:rsid w:val="004C2BD4"/>
    <w:rsid w:val="004C2E4C"/>
    <w:rsid w:val="004C2E68"/>
    <w:rsid w:val="004C2EB6"/>
    <w:rsid w:val="004C2F08"/>
    <w:rsid w:val="004C31AC"/>
    <w:rsid w:val="004C33F0"/>
    <w:rsid w:val="004C348D"/>
    <w:rsid w:val="004C3694"/>
    <w:rsid w:val="004C37BC"/>
    <w:rsid w:val="004C3C5D"/>
    <w:rsid w:val="004C3EDF"/>
    <w:rsid w:val="004C405D"/>
    <w:rsid w:val="004C4115"/>
    <w:rsid w:val="004C48AA"/>
    <w:rsid w:val="004C493F"/>
    <w:rsid w:val="004C4B6E"/>
    <w:rsid w:val="004C4CD2"/>
    <w:rsid w:val="004C4CE5"/>
    <w:rsid w:val="004C5048"/>
    <w:rsid w:val="004C510E"/>
    <w:rsid w:val="004C54CB"/>
    <w:rsid w:val="004C5818"/>
    <w:rsid w:val="004C599A"/>
    <w:rsid w:val="004C5C89"/>
    <w:rsid w:val="004C5E78"/>
    <w:rsid w:val="004C645A"/>
    <w:rsid w:val="004C6734"/>
    <w:rsid w:val="004C6A53"/>
    <w:rsid w:val="004C6C83"/>
    <w:rsid w:val="004C6D9C"/>
    <w:rsid w:val="004C7162"/>
    <w:rsid w:val="004C77DA"/>
    <w:rsid w:val="004C77E3"/>
    <w:rsid w:val="004C7C2B"/>
    <w:rsid w:val="004D0130"/>
    <w:rsid w:val="004D02A9"/>
    <w:rsid w:val="004D05D0"/>
    <w:rsid w:val="004D0681"/>
    <w:rsid w:val="004D0997"/>
    <w:rsid w:val="004D1040"/>
    <w:rsid w:val="004D1052"/>
    <w:rsid w:val="004D107F"/>
    <w:rsid w:val="004D11C9"/>
    <w:rsid w:val="004D137D"/>
    <w:rsid w:val="004D13B6"/>
    <w:rsid w:val="004D1AF7"/>
    <w:rsid w:val="004D1C67"/>
    <w:rsid w:val="004D1D98"/>
    <w:rsid w:val="004D1ED1"/>
    <w:rsid w:val="004D205D"/>
    <w:rsid w:val="004D225D"/>
    <w:rsid w:val="004D288D"/>
    <w:rsid w:val="004D2971"/>
    <w:rsid w:val="004D2BFD"/>
    <w:rsid w:val="004D2CC2"/>
    <w:rsid w:val="004D3138"/>
    <w:rsid w:val="004D34B5"/>
    <w:rsid w:val="004D371F"/>
    <w:rsid w:val="004D386B"/>
    <w:rsid w:val="004D3896"/>
    <w:rsid w:val="004D39DA"/>
    <w:rsid w:val="004D3B43"/>
    <w:rsid w:val="004D3C64"/>
    <w:rsid w:val="004D3CA1"/>
    <w:rsid w:val="004D40BB"/>
    <w:rsid w:val="004D42DC"/>
    <w:rsid w:val="004D437C"/>
    <w:rsid w:val="004D4603"/>
    <w:rsid w:val="004D4B63"/>
    <w:rsid w:val="004D4B99"/>
    <w:rsid w:val="004D4DB3"/>
    <w:rsid w:val="004D4F49"/>
    <w:rsid w:val="004D5009"/>
    <w:rsid w:val="004D5117"/>
    <w:rsid w:val="004D56FF"/>
    <w:rsid w:val="004D5C44"/>
    <w:rsid w:val="004D5EF2"/>
    <w:rsid w:val="004D64D6"/>
    <w:rsid w:val="004D65D0"/>
    <w:rsid w:val="004D68F3"/>
    <w:rsid w:val="004D6C00"/>
    <w:rsid w:val="004D6DB2"/>
    <w:rsid w:val="004D6E12"/>
    <w:rsid w:val="004D6F71"/>
    <w:rsid w:val="004D6F81"/>
    <w:rsid w:val="004D745C"/>
    <w:rsid w:val="004D7520"/>
    <w:rsid w:val="004D752E"/>
    <w:rsid w:val="004D78C8"/>
    <w:rsid w:val="004D78FB"/>
    <w:rsid w:val="004D7995"/>
    <w:rsid w:val="004D7B35"/>
    <w:rsid w:val="004D7ECD"/>
    <w:rsid w:val="004D7F17"/>
    <w:rsid w:val="004E01A4"/>
    <w:rsid w:val="004E01CF"/>
    <w:rsid w:val="004E0230"/>
    <w:rsid w:val="004E05CC"/>
    <w:rsid w:val="004E0633"/>
    <w:rsid w:val="004E0893"/>
    <w:rsid w:val="004E0969"/>
    <w:rsid w:val="004E096F"/>
    <w:rsid w:val="004E0BA7"/>
    <w:rsid w:val="004E0BDA"/>
    <w:rsid w:val="004E0DB5"/>
    <w:rsid w:val="004E11BA"/>
    <w:rsid w:val="004E14B8"/>
    <w:rsid w:val="004E150E"/>
    <w:rsid w:val="004E15B3"/>
    <w:rsid w:val="004E1622"/>
    <w:rsid w:val="004E16AC"/>
    <w:rsid w:val="004E16DF"/>
    <w:rsid w:val="004E1860"/>
    <w:rsid w:val="004E18CC"/>
    <w:rsid w:val="004E18F7"/>
    <w:rsid w:val="004E1B28"/>
    <w:rsid w:val="004E1CCB"/>
    <w:rsid w:val="004E1E5D"/>
    <w:rsid w:val="004E1EFD"/>
    <w:rsid w:val="004E1F9A"/>
    <w:rsid w:val="004E2196"/>
    <w:rsid w:val="004E24D9"/>
    <w:rsid w:val="004E270E"/>
    <w:rsid w:val="004E2BC1"/>
    <w:rsid w:val="004E3191"/>
    <w:rsid w:val="004E3312"/>
    <w:rsid w:val="004E356B"/>
    <w:rsid w:val="004E37BF"/>
    <w:rsid w:val="004E383E"/>
    <w:rsid w:val="004E3865"/>
    <w:rsid w:val="004E3923"/>
    <w:rsid w:val="004E3B3E"/>
    <w:rsid w:val="004E3D3A"/>
    <w:rsid w:val="004E3E69"/>
    <w:rsid w:val="004E44B5"/>
    <w:rsid w:val="004E4752"/>
    <w:rsid w:val="004E480A"/>
    <w:rsid w:val="004E4AAC"/>
    <w:rsid w:val="004E4C3E"/>
    <w:rsid w:val="004E4DB4"/>
    <w:rsid w:val="004E50EA"/>
    <w:rsid w:val="004E5101"/>
    <w:rsid w:val="004E5195"/>
    <w:rsid w:val="004E5977"/>
    <w:rsid w:val="004E5AF0"/>
    <w:rsid w:val="004E5CF2"/>
    <w:rsid w:val="004E5D67"/>
    <w:rsid w:val="004E5DF5"/>
    <w:rsid w:val="004E5EE2"/>
    <w:rsid w:val="004E6149"/>
    <w:rsid w:val="004E645C"/>
    <w:rsid w:val="004E6DA8"/>
    <w:rsid w:val="004E71E8"/>
    <w:rsid w:val="004E71F3"/>
    <w:rsid w:val="004E76CA"/>
    <w:rsid w:val="004E786D"/>
    <w:rsid w:val="004E7F2C"/>
    <w:rsid w:val="004F0142"/>
    <w:rsid w:val="004F01D0"/>
    <w:rsid w:val="004F0228"/>
    <w:rsid w:val="004F0644"/>
    <w:rsid w:val="004F0798"/>
    <w:rsid w:val="004F09D2"/>
    <w:rsid w:val="004F0B87"/>
    <w:rsid w:val="004F0F0D"/>
    <w:rsid w:val="004F0F18"/>
    <w:rsid w:val="004F0F29"/>
    <w:rsid w:val="004F0F51"/>
    <w:rsid w:val="004F0F8C"/>
    <w:rsid w:val="004F11CE"/>
    <w:rsid w:val="004F1798"/>
    <w:rsid w:val="004F17E5"/>
    <w:rsid w:val="004F188E"/>
    <w:rsid w:val="004F1AAE"/>
    <w:rsid w:val="004F1AF8"/>
    <w:rsid w:val="004F1F95"/>
    <w:rsid w:val="004F210C"/>
    <w:rsid w:val="004F223D"/>
    <w:rsid w:val="004F22A6"/>
    <w:rsid w:val="004F2754"/>
    <w:rsid w:val="004F28DB"/>
    <w:rsid w:val="004F2A46"/>
    <w:rsid w:val="004F2E51"/>
    <w:rsid w:val="004F2FF1"/>
    <w:rsid w:val="004F308D"/>
    <w:rsid w:val="004F3876"/>
    <w:rsid w:val="004F38FC"/>
    <w:rsid w:val="004F480B"/>
    <w:rsid w:val="004F48E2"/>
    <w:rsid w:val="004F48FD"/>
    <w:rsid w:val="004F4B5A"/>
    <w:rsid w:val="004F4D81"/>
    <w:rsid w:val="004F5127"/>
    <w:rsid w:val="004F526D"/>
    <w:rsid w:val="004F53C2"/>
    <w:rsid w:val="004F599A"/>
    <w:rsid w:val="004F67D7"/>
    <w:rsid w:val="004F6B5B"/>
    <w:rsid w:val="004F6E29"/>
    <w:rsid w:val="004F732D"/>
    <w:rsid w:val="004F733E"/>
    <w:rsid w:val="004F7C8D"/>
    <w:rsid w:val="0050036E"/>
    <w:rsid w:val="00500784"/>
    <w:rsid w:val="00500788"/>
    <w:rsid w:val="00500A7F"/>
    <w:rsid w:val="005011AA"/>
    <w:rsid w:val="005011D0"/>
    <w:rsid w:val="005011EB"/>
    <w:rsid w:val="0050128A"/>
    <w:rsid w:val="00501397"/>
    <w:rsid w:val="005014A5"/>
    <w:rsid w:val="00501551"/>
    <w:rsid w:val="00501738"/>
    <w:rsid w:val="00501CA6"/>
    <w:rsid w:val="005020EF"/>
    <w:rsid w:val="0050212F"/>
    <w:rsid w:val="0050226F"/>
    <w:rsid w:val="00502689"/>
    <w:rsid w:val="005026E7"/>
    <w:rsid w:val="005026F0"/>
    <w:rsid w:val="005028FE"/>
    <w:rsid w:val="00502969"/>
    <w:rsid w:val="00502B6D"/>
    <w:rsid w:val="00502C84"/>
    <w:rsid w:val="005035F3"/>
    <w:rsid w:val="00503608"/>
    <w:rsid w:val="005036AC"/>
    <w:rsid w:val="00503771"/>
    <w:rsid w:val="00503B12"/>
    <w:rsid w:val="00503B5A"/>
    <w:rsid w:val="00503BE7"/>
    <w:rsid w:val="00503CB0"/>
    <w:rsid w:val="00503D5D"/>
    <w:rsid w:val="00503DF5"/>
    <w:rsid w:val="00504052"/>
    <w:rsid w:val="00504080"/>
    <w:rsid w:val="0050436F"/>
    <w:rsid w:val="0050469F"/>
    <w:rsid w:val="00504902"/>
    <w:rsid w:val="00504920"/>
    <w:rsid w:val="00504BF0"/>
    <w:rsid w:val="00504E17"/>
    <w:rsid w:val="00505334"/>
    <w:rsid w:val="005054BB"/>
    <w:rsid w:val="00505505"/>
    <w:rsid w:val="00505648"/>
    <w:rsid w:val="005058B9"/>
    <w:rsid w:val="00505AA1"/>
    <w:rsid w:val="00505BE5"/>
    <w:rsid w:val="005062E1"/>
    <w:rsid w:val="0050633E"/>
    <w:rsid w:val="0050639A"/>
    <w:rsid w:val="00506410"/>
    <w:rsid w:val="005066BE"/>
    <w:rsid w:val="00506735"/>
    <w:rsid w:val="005068DB"/>
    <w:rsid w:val="00506F19"/>
    <w:rsid w:val="00507020"/>
    <w:rsid w:val="00507089"/>
    <w:rsid w:val="00507249"/>
    <w:rsid w:val="00507476"/>
    <w:rsid w:val="00507845"/>
    <w:rsid w:val="0050796E"/>
    <w:rsid w:val="00507985"/>
    <w:rsid w:val="005079F3"/>
    <w:rsid w:val="00507B43"/>
    <w:rsid w:val="00507C47"/>
    <w:rsid w:val="00507CE8"/>
    <w:rsid w:val="0051005D"/>
    <w:rsid w:val="00510156"/>
    <w:rsid w:val="00510390"/>
    <w:rsid w:val="00510704"/>
    <w:rsid w:val="00511095"/>
    <w:rsid w:val="0051139E"/>
    <w:rsid w:val="00511478"/>
    <w:rsid w:val="00511859"/>
    <w:rsid w:val="00511B98"/>
    <w:rsid w:val="00511BD2"/>
    <w:rsid w:val="00511EB8"/>
    <w:rsid w:val="0051209E"/>
    <w:rsid w:val="005120CD"/>
    <w:rsid w:val="005120F1"/>
    <w:rsid w:val="00512217"/>
    <w:rsid w:val="00512955"/>
    <w:rsid w:val="00512969"/>
    <w:rsid w:val="00512A44"/>
    <w:rsid w:val="00512B59"/>
    <w:rsid w:val="00512BB7"/>
    <w:rsid w:val="00513013"/>
    <w:rsid w:val="005132F6"/>
    <w:rsid w:val="00513418"/>
    <w:rsid w:val="00513430"/>
    <w:rsid w:val="00513A80"/>
    <w:rsid w:val="00513B50"/>
    <w:rsid w:val="00513BF0"/>
    <w:rsid w:val="00513ECD"/>
    <w:rsid w:val="00513F68"/>
    <w:rsid w:val="005142C9"/>
    <w:rsid w:val="005142F8"/>
    <w:rsid w:val="00514434"/>
    <w:rsid w:val="005148FA"/>
    <w:rsid w:val="00514967"/>
    <w:rsid w:val="00514A46"/>
    <w:rsid w:val="00514A77"/>
    <w:rsid w:val="00514A82"/>
    <w:rsid w:val="00514D2B"/>
    <w:rsid w:val="00514ED2"/>
    <w:rsid w:val="00514F41"/>
    <w:rsid w:val="00514F4A"/>
    <w:rsid w:val="0051501F"/>
    <w:rsid w:val="0051545B"/>
    <w:rsid w:val="0051550C"/>
    <w:rsid w:val="0051560B"/>
    <w:rsid w:val="00515849"/>
    <w:rsid w:val="005158FD"/>
    <w:rsid w:val="00515CA7"/>
    <w:rsid w:val="00515CE0"/>
    <w:rsid w:val="00515F26"/>
    <w:rsid w:val="00516115"/>
    <w:rsid w:val="005161BA"/>
    <w:rsid w:val="00516455"/>
    <w:rsid w:val="00516564"/>
    <w:rsid w:val="00516838"/>
    <w:rsid w:val="005168D2"/>
    <w:rsid w:val="00516BC4"/>
    <w:rsid w:val="00517515"/>
    <w:rsid w:val="00517830"/>
    <w:rsid w:val="00517A71"/>
    <w:rsid w:val="00517B99"/>
    <w:rsid w:val="00517CE5"/>
    <w:rsid w:val="00520001"/>
    <w:rsid w:val="005201CF"/>
    <w:rsid w:val="0052023D"/>
    <w:rsid w:val="00520683"/>
    <w:rsid w:val="00520715"/>
    <w:rsid w:val="00520834"/>
    <w:rsid w:val="00520ACC"/>
    <w:rsid w:val="00520B5A"/>
    <w:rsid w:val="00520C07"/>
    <w:rsid w:val="0052101F"/>
    <w:rsid w:val="00521057"/>
    <w:rsid w:val="005216AA"/>
    <w:rsid w:val="00521C01"/>
    <w:rsid w:val="00521E19"/>
    <w:rsid w:val="0052223A"/>
    <w:rsid w:val="0052253F"/>
    <w:rsid w:val="00522659"/>
    <w:rsid w:val="00522703"/>
    <w:rsid w:val="00522782"/>
    <w:rsid w:val="005229CA"/>
    <w:rsid w:val="00522C8E"/>
    <w:rsid w:val="00522DE6"/>
    <w:rsid w:val="00523714"/>
    <w:rsid w:val="00523788"/>
    <w:rsid w:val="00523824"/>
    <w:rsid w:val="005238F5"/>
    <w:rsid w:val="00523940"/>
    <w:rsid w:val="00523A44"/>
    <w:rsid w:val="00523B18"/>
    <w:rsid w:val="00523F41"/>
    <w:rsid w:val="005243F0"/>
    <w:rsid w:val="0052459F"/>
    <w:rsid w:val="005247AD"/>
    <w:rsid w:val="0052482A"/>
    <w:rsid w:val="00524B1E"/>
    <w:rsid w:val="00524EDC"/>
    <w:rsid w:val="00525583"/>
    <w:rsid w:val="0052559E"/>
    <w:rsid w:val="0052562B"/>
    <w:rsid w:val="005256C5"/>
    <w:rsid w:val="0052575D"/>
    <w:rsid w:val="00525C2D"/>
    <w:rsid w:val="00525D47"/>
    <w:rsid w:val="00525EFF"/>
    <w:rsid w:val="00525FEC"/>
    <w:rsid w:val="005262F4"/>
    <w:rsid w:val="00526EED"/>
    <w:rsid w:val="005275A1"/>
    <w:rsid w:val="00527962"/>
    <w:rsid w:val="00527988"/>
    <w:rsid w:val="00527A42"/>
    <w:rsid w:val="00527B34"/>
    <w:rsid w:val="00527BA4"/>
    <w:rsid w:val="00527D85"/>
    <w:rsid w:val="00530125"/>
    <w:rsid w:val="0053018D"/>
    <w:rsid w:val="00530232"/>
    <w:rsid w:val="0053036E"/>
    <w:rsid w:val="00530AC9"/>
    <w:rsid w:val="00530B66"/>
    <w:rsid w:val="00530DF0"/>
    <w:rsid w:val="0053116F"/>
    <w:rsid w:val="005314BA"/>
    <w:rsid w:val="00531526"/>
    <w:rsid w:val="0053156D"/>
    <w:rsid w:val="00531932"/>
    <w:rsid w:val="00531B60"/>
    <w:rsid w:val="00531D41"/>
    <w:rsid w:val="00531E0F"/>
    <w:rsid w:val="00531E50"/>
    <w:rsid w:val="00531EB6"/>
    <w:rsid w:val="00531F57"/>
    <w:rsid w:val="00532177"/>
    <w:rsid w:val="00532456"/>
    <w:rsid w:val="005327B5"/>
    <w:rsid w:val="005328A7"/>
    <w:rsid w:val="00532AD4"/>
    <w:rsid w:val="00532BC7"/>
    <w:rsid w:val="005334C6"/>
    <w:rsid w:val="005336B9"/>
    <w:rsid w:val="0053395E"/>
    <w:rsid w:val="00533A3E"/>
    <w:rsid w:val="00533AF7"/>
    <w:rsid w:val="00533D2D"/>
    <w:rsid w:val="00533ECB"/>
    <w:rsid w:val="0053420B"/>
    <w:rsid w:val="00534221"/>
    <w:rsid w:val="005346C7"/>
    <w:rsid w:val="005347EF"/>
    <w:rsid w:val="005349EA"/>
    <w:rsid w:val="00534AF2"/>
    <w:rsid w:val="00534B0E"/>
    <w:rsid w:val="00534C46"/>
    <w:rsid w:val="00534EDF"/>
    <w:rsid w:val="00534F3D"/>
    <w:rsid w:val="0053529C"/>
    <w:rsid w:val="00535897"/>
    <w:rsid w:val="00535FDE"/>
    <w:rsid w:val="00536049"/>
    <w:rsid w:val="00536187"/>
    <w:rsid w:val="0053620A"/>
    <w:rsid w:val="0053637D"/>
    <w:rsid w:val="0053668D"/>
    <w:rsid w:val="00536769"/>
    <w:rsid w:val="00536918"/>
    <w:rsid w:val="005369A9"/>
    <w:rsid w:val="00536B18"/>
    <w:rsid w:val="00536B39"/>
    <w:rsid w:val="00536F51"/>
    <w:rsid w:val="0053724B"/>
    <w:rsid w:val="0053752F"/>
    <w:rsid w:val="00537777"/>
    <w:rsid w:val="005378B1"/>
    <w:rsid w:val="00537933"/>
    <w:rsid w:val="005379B5"/>
    <w:rsid w:val="00537A33"/>
    <w:rsid w:val="00537B67"/>
    <w:rsid w:val="005401FF"/>
    <w:rsid w:val="00540545"/>
    <w:rsid w:val="0054059C"/>
    <w:rsid w:val="0054060D"/>
    <w:rsid w:val="00540612"/>
    <w:rsid w:val="0054061F"/>
    <w:rsid w:val="005406F9"/>
    <w:rsid w:val="00540873"/>
    <w:rsid w:val="00540910"/>
    <w:rsid w:val="00540957"/>
    <w:rsid w:val="00540A1E"/>
    <w:rsid w:val="00540A3C"/>
    <w:rsid w:val="00540B69"/>
    <w:rsid w:val="00541174"/>
    <w:rsid w:val="005416CA"/>
    <w:rsid w:val="005417F9"/>
    <w:rsid w:val="005420DD"/>
    <w:rsid w:val="005422DE"/>
    <w:rsid w:val="00542488"/>
    <w:rsid w:val="00542598"/>
    <w:rsid w:val="00542717"/>
    <w:rsid w:val="0054281E"/>
    <w:rsid w:val="0054287A"/>
    <w:rsid w:val="005428EF"/>
    <w:rsid w:val="00542C8A"/>
    <w:rsid w:val="00542E7C"/>
    <w:rsid w:val="00542E9C"/>
    <w:rsid w:val="005430DA"/>
    <w:rsid w:val="00543834"/>
    <w:rsid w:val="00543843"/>
    <w:rsid w:val="005442D1"/>
    <w:rsid w:val="00544672"/>
    <w:rsid w:val="0054478E"/>
    <w:rsid w:val="005448AE"/>
    <w:rsid w:val="00544943"/>
    <w:rsid w:val="00544AB2"/>
    <w:rsid w:val="00544C24"/>
    <w:rsid w:val="00544C79"/>
    <w:rsid w:val="00544E26"/>
    <w:rsid w:val="005450AC"/>
    <w:rsid w:val="0054515C"/>
    <w:rsid w:val="0054542B"/>
    <w:rsid w:val="0054578E"/>
    <w:rsid w:val="00545920"/>
    <w:rsid w:val="00545B74"/>
    <w:rsid w:val="00545D47"/>
    <w:rsid w:val="00545E68"/>
    <w:rsid w:val="00546460"/>
    <w:rsid w:val="005464CD"/>
    <w:rsid w:val="0054651D"/>
    <w:rsid w:val="00546581"/>
    <w:rsid w:val="0054688E"/>
    <w:rsid w:val="005468BC"/>
    <w:rsid w:val="00546C52"/>
    <w:rsid w:val="00546C7F"/>
    <w:rsid w:val="00546C9C"/>
    <w:rsid w:val="00546CA4"/>
    <w:rsid w:val="00546D05"/>
    <w:rsid w:val="00546E49"/>
    <w:rsid w:val="00547081"/>
    <w:rsid w:val="00547954"/>
    <w:rsid w:val="00547D3A"/>
    <w:rsid w:val="0055069A"/>
    <w:rsid w:val="00550D75"/>
    <w:rsid w:val="00550D8F"/>
    <w:rsid w:val="00550E11"/>
    <w:rsid w:val="00550E78"/>
    <w:rsid w:val="005513A0"/>
    <w:rsid w:val="0055140A"/>
    <w:rsid w:val="0055169E"/>
    <w:rsid w:val="00551A40"/>
    <w:rsid w:val="00551CC3"/>
    <w:rsid w:val="00551D1F"/>
    <w:rsid w:val="00552083"/>
    <w:rsid w:val="005522F4"/>
    <w:rsid w:val="005523EF"/>
    <w:rsid w:val="0055262B"/>
    <w:rsid w:val="005527C5"/>
    <w:rsid w:val="00552B90"/>
    <w:rsid w:val="00552DF4"/>
    <w:rsid w:val="00553000"/>
    <w:rsid w:val="0055341E"/>
    <w:rsid w:val="0055358F"/>
    <w:rsid w:val="005536BD"/>
    <w:rsid w:val="0055386A"/>
    <w:rsid w:val="0055423D"/>
    <w:rsid w:val="005543B9"/>
    <w:rsid w:val="0055442E"/>
    <w:rsid w:val="005545B4"/>
    <w:rsid w:val="00554D02"/>
    <w:rsid w:val="00554E7D"/>
    <w:rsid w:val="00555114"/>
    <w:rsid w:val="005552E2"/>
    <w:rsid w:val="00555392"/>
    <w:rsid w:val="00555613"/>
    <w:rsid w:val="005556B0"/>
    <w:rsid w:val="00555C23"/>
    <w:rsid w:val="00555FC0"/>
    <w:rsid w:val="00556163"/>
    <w:rsid w:val="005561A0"/>
    <w:rsid w:val="005561FB"/>
    <w:rsid w:val="0055626F"/>
    <w:rsid w:val="005564DF"/>
    <w:rsid w:val="005569FC"/>
    <w:rsid w:val="00556D3A"/>
    <w:rsid w:val="00556E99"/>
    <w:rsid w:val="00557270"/>
    <w:rsid w:val="00557415"/>
    <w:rsid w:val="0055745C"/>
    <w:rsid w:val="005579D7"/>
    <w:rsid w:val="00557A76"/>
    <w:rsid w:val="00557AB3"/>
    <w:rsid w:val="00557B0E"/>
    <w:rsid w:val="00557B61"/>
    <w:rsid w:val="00557BBD"/>
    <w:rsid w:val="00557F97"/>
    <w:rsid w:val="00557FF5"/>
    <w:rsid w:val="0056001C"/>
    <w:rsid w:val="0056068E"/>
    <w:rsid w:val="00560A7B"/>
    <w:rsid w:val="0056115F"/>
    <w:rsid w:val="0056168E"/>
    <w:rsid w:val="005616CC"/>
    <w:rsid w:val="005619EF"/>
    <w:rsid w:val="00561BA7"/>
    <w:rsid w:val="00561D95"/>
    <w:rsid w:val="005620A9"/>
    <w:rsid w:val="00562156"/>
    <w:rsid w:val="00562258"/>
    <w:rsid w:val="00562388"/>
    <w:rsid w:val="00562423"/>
    <w:rsid w:val="00562564"/>
    <w:rsid w:val="005625EC"/>
    <w:rsid w:val="005626A8"/>
    <w:rsid w:val="005628B2"/>
    <w:rsid w:val="00562BB9"/>
    <w:rsid w:val="00562CE3"/>
    <w:rsid w:val="00562E38"/>
    <w:rsid w:val="00563537"/>
    <w:rsid w:val="005639F1"/>
    <w:rsid w:val="00563A82"/>
    <w:rsid w:val="00563EC9"/>
    <w:rsid w:val="005641F3"/>
    <w:rsid w:val="00564342"/>
    <w:rsid w:val="00564509"/>
    <w:rsid w:val="00564546"/>
    <w:rsid w:val="005646CF"/>
    <w:rsid w:val="00564815"/>
    <w:rsid w:val="005648D3"/>
    <w:rsid w:val="00564A41"/>
    <w:rsid w:val="00564EEB"/>
    <w:rsid w:val="00564FF5"/>
    <w:rsid w:val="00564FF6"/>
    <w:rsid w:val="00565100"/>
    <w:rsid w:val="0056537A"/>
    <w:rsid w:val="0056542F"/>
    <w:rsid w:val="00565607"/>
    <w:rsid w:val="00565894"/>
    <w:rsid w:val="005658E7"/>
    <w:rsid w:val="00565933"/>
    <w:rsid w:val="00565A58"/>
    <w:rsid w:val="00565AF1"/>
    <w:rsid w:val="00566506"/>
    <w:rsid w:val="00566529"/>
    <w:rsid w:val="00566604"/>
    <w:rsid w:val="005666C9"/>
    <w:rsid w:val="005666E0"/>
    <w:rsid w:val="0056670F"/>
    <w:rsid w:val="00566E46"/>
    <w:rsid w:val="005672AF"/>
    <w:rsid w:val="0056733F"/>
    <w:rsid w:val="0056752A"/>
    <w:rsid w:val="00567604"/>
    <w:rsid w:val="00567AD8"/>
    <w:rsid w:val="00567EE1"/>
    <w:rsid w:val="0057056E"/>
    <w:rsid w:val="00570A32"/>
    <w:rsid w:val="00570A59"/>
    <w:rsid w:val="00570B0E"/>
    <w:rsid w:val="00570CCB"/>
    <w:rsid w:val="00570D99"/>
    <w:rsid w:val="0057129F"/>
    <w:rsid w:val="0057138C"/>
    <w:rsid w:val="0057140B"/>
    <w:rsid w:val="00571427"/>
    <w:rsid w:val="005714CA"/>
    <w:rsid w:val="00571727"/>
    <w:rsid w:val="005718EB"/>
    <w:rsid w:val="00571A42"/>
    <w:rsid w:val="00571B7E"/>
    <w:rsid w:val="00571B89"/>
    <w:rsid w:val="00571BE9"/>
    <w:rsid w:val="00571C5E"/>
    <w:rsid w:val="00571DD5"/>
    <w:rsid w:val="00572356"/>
    <w:rsid w:val="005728DA"/>
    <w:rsid w:val="005729DC"/>
    <w:rsid w:val="00573061"/>
    <w:rsid w:val="005734BD"/>
    <w:rsid w:val="00573607"/>
    <w:rsid w:val="0057392F"/>
    <w:rsid w:val="00573A8B"/>
    <w:rsid w:val="00573CE4"/>
    <w:rsid w:val="00574420"/>
    <w:rsid w:val="00574492"/>
    <w:rsid w:val="005744F7"/>
    <w:rsid w:val="005747D2"/>
    <w:rsid w:val="005747D7"/>
    <w:rsid w:val="00574BA4"/>
    <w:rsid w:val="00574C65"/>
    <w:rsid w:val="005750F7"/>
    <w:rsid w:val="00575156"/>
    <w:rsid w:val="005754DB"/>
    <w:rsid w:val="0057585F"/>
    <w:rsid w:val="0057592A"/>
    <w:rsid w:val="00575D48"/>
    <w:rsid w:val="00575DFA"/>
    <w:rsid w:val="00575DFC"/>
    <w:rsid w:val="00575F1C"/>
    <w:rsid w:val="00576245"/>
    <w:rsid w:val="005763AC"/>
    <w:rsid w:val="00576401"/>
    <w:rsid w:val="005769F7"/>
    <w:rsid w:val="00576B83"/>
    <w:rsid w:val="00576CC1"/>
    <w:rsid w:val="005772A0"/>
    <w:rsid w:val="005773DC"/>
    <w:rsid w:val="005773F7"/>
    <w:rsid w:val="00577480"/>
    <w:rsid w:val="005778D6"/>
    <w:rsid w:val="0057791F"/>
    <w:rsid w:val="00577A3F"/>
    <w:rsid w:val="00577AFD"/>
    <w:rsid w:val="00577E74"/>
    <w:rsid w:val="00577EC6"/>
    <w:rsid w:val="005807C5"/>
    <w:rsid w:val="00580A6D"/>
    <w:rsid w:val="00581066"/>
    <w:rsid w:val="005814BF"/>
    <w:rsid w:val="00581595"/>
    <w:rsid w:val="00581624"/>
    <w:rsid w:val="005818D7"/>
    <w:rsid w:val="00581A0B"/>
    <w:rsid w:val="00581A32"/>
    <w:rsid w:val="00581AE1"/>
    <w:rsid w:val="00581BBD"/>
    <w:rsid w:val="00581C31"/>
    <w:rsid w:val="00581F92"/>
    <w:rsid w:val="005821A8"/>
    <w:rsid w:val="00582310"/>
    <w:rsid w:val="00582330"/>
    <w:rsid w:val="0058269A"/>
    <w:rsid w:val="00582714"/>
    <w:rsid w:val="005828B5"/>
    <w:rsid w:val="00582A79"/>
    <w:rsid w:val="00582D5B"/>
    <w:rsid w:val="00582F39"/>
    <w:rsid w:val="0058304C"/>
    <w:rsid w:val="005832C8"/>
    <w:rsid w:val="00583857"/>
    <w:rsid w:val="00583911"/>
    <w:rsid w:val="00583C26"/>
    <w:rsid w:val="00583C86"/>
    <w:rsid w:val="00583E60"/>
    <w:rsid w:val="00584418"/>
    <w:rsid w:val="00584801"/>
    <w:rsid w:val="00584A12"/>
    <w:rsid w:val="00584EE8"/>
    <w:rsid w:val="00584FCF"/>
    <w:rsid w:val="005850BF"/>
    <w:rsid w:val="00585206"/>
    <w:rsid w:val="00585344"/>
    <w:rsid w:val="005853E4"/>
    <w:rsid w:val="0058551D"/>
    <w:rsid w:val="00585766"/>
    <w:rsid w:val="00585811"/>
    <w:rsid w:val="00585EA1"/>
    <w:rsid w:val="00586114"/>
    <w:rsid w:val="005861C3"/>
    <w:rsid w:val="0058623E"/>
    <w:rsid w:val="0058652E"/>
    <w:rsid w:val="0058678B"/>
    <w:rsid w:val="00586AED"/>
    <w:rsid w:val="00587140"/>
    <w:rsid w:val="005871D8"/>
    <w:rsid w:val="005872AC"/>
    <w:rsid w:val="00587332"/>
    <w:rsid w:val="00587390"/>
    <w:rsid w:val="005873C7"/>
    <w:rsid w:val="00587505"/>
    <w:rsid w:val="00587671"/>
    <w:rsid w:val="00587677"/>
    <w:rsid w:val="005876E2"/>
    <w:rsid w:val="005879C2"/>
    <w:rsid w:val="00587C3A"/>
    <w:rsid w:val="00587CB7"/>
    <w:rsid w:val="00587CEC"/>
    <w:rsid w:val="00587D4D"/>
    <w:rsid w:val="00587D66"/>
    <w:rsid w:val="00587EDA"/>
    <w:rsid w:val="00587F35"/>
    <w:rsid w:val="00587F3F"/>
    <w:rsid w:val="00587F54"/>
    <w:rsid w:val="005905AD"/>
    <w:rsid w:val="00590C71"/>
    <w:rsid w:val="00590F07"/>
    <w:rsid w:val="00591072"/>
    <w:rsid w:val="005910AF"/>
    <w:rsid w:val="00591319"/>
    <w:rsid w:val="00591344"/>
    <w:rsid w:val="0059140B"/>
    <w:rsid w:val="005914ED"/>
    <w:rsid w:val="005915A0"/>
    <w:rsid w:val="00591790"/>
    <w:rsid w:val="005918A2"/>
    <w:rsid w:val="00591AB7"/>
    <w:rsid w:val="00591AF1"/>
    <w:rsid w:val="00591C10"/>
    <w:rsid w:val="00592098"/>
    <w:rsid w:val="00592199"/>
    <w:rsid w:val="005921E0"/>
    <w:rsid w:val="00592617"/>
    <w:rsid w:val="0059336B"/>
    <w:rsid w:val="005935E0"/>
    <w:rsid w:val="00593692"/>
    <w:rsid w:val="005938E5"/>
    <w:rsid w:val="00593A6A"/>
    <w:rsid w:val="00593D11"/>
    <w:rsid w:val="00594112"/>
    <w:rsid w:val="0059418E"/>
    <w:rsid w:val="0059458C"/>
    <w:rsid w:val="0059489B"/>
    <w:rsid w:val="00594A12"/>
    <w:rsid w:val="00594AAB"/>
    <w:rsid w:val="00594F6A"/>
    <w:rsid w:val="005951F4"/>
    <w:rsid w:val="00595588"/>
    <w:rsid w:val="005955A0"/>
    <w:rsid w:val="005955FD"/>
    <w:rsid w:val="005956D8"/>
    <w:rsid w:val="00595A10"/>
    <w:rsid w:val="00595E12"/>
    <w:rsid w:val="00595E32"/>
    <w:rsid w:val="00595FC6"/>
    <w:rsid w:val="00595FD5"/>
    <w:rsid w:val="005961B2"/>
    <w:rsid w:val="005961D7"/>
    <w:rsid w:val="005962E2"/>
    <w:rsid w:val="0059632E"/>
    <w:rsid w:val="005964C8"/>
    <w:rsid w:val="005967A4"/>
    <w:rsid w:val="00596834"/>
    <w:rsid w:val="0059695D"/>
    <w:rsid w:val="00596A32"/>
    <w:rsid w:val="00596B18"/>
    <w:rsid w:val="0059706C"/>
    <w:rsid w:val="00597319"/>
    <w:rsid w:val="00597668"/>
    <w:rsid w:val="005976A4"/>
    <w:rsid w:val="00597701"/>
    <w:rsid w:val="00597837"/>
    <w:rsid w:val="00597E8A"/>
    <w:rsid w:val="005A0028"/>
    <w:rsid w:val="005A0091"/>
    <w:rsid w:val="005A0332"/>
    <w:rsid w:val="005A03AB"/>
    <w:rsid w:val="005A0465"/>
    <w:rsid w:val="005A0482"/>
    <w:rsid w:val="005A05BE"/>
    <w:rsid w:val="005A0687"/>
    <w:rsid w:val="005A0C0A"/>
    <w:rsid w:val="005A123D"/>
    <w:rsid w:val="005A1391"/>
    <w:rsid w:val="005A14CC"/>
    <w:rsid w:val="005A164A"/>
    <w:rsid w:val="005A1C3A"/>
    <w:rsid w:val="005A1CBA"/>
    <w:rsid w:val="005A2272"/>
    <w:rsid w:val="005A2375"/>
    <w:rsid w:val="005A277D"/>
    <w:rsid w:val="005A28D5"/>
    <w:rsid w:val="005A2DDD"/>
    <w:rsid w:val="005A2F33"/>
    <w:rsid w:val="005A331F"/>
    <w:rsid w:val="005A34E7"/>
    <w:rsid w:val="005A35B7"/>
    <w:rsid w:val="005A3B68"/>
    <w:rsid w:val="005A3E26"/>
    <w:rsid w:val="005A3EEF"/>
    <w:rsid w:val="005A419D"/>
    <w:rsid w:val="005A41EE"/>
    <w:rsid w:val="005A426D"/>
    <w:rsid w:val="005A44F7"/>
    <w:rsid w:val="005A45E4"/>
    <w:rsid w:val="005A46B6"/>
    <w:rsid w:val="005A5032"/>
    <w:rsid w:val="005A5203"/>
    <w:rsid w:val="005A57A6"/>
    <w:rsid w:val="005A5FEA"/>
    <w:rsid w:val="005A61BD"/>
    <w:rsid w:val="005A627D"/>
    <w:rsid w:val="005A6A64"/>
    <w:rsid w:val="005A7284"/>
    <w:rsid w:val="005A73D3"/>
    <w:rsid w:val="005A757C"/>
    <w:rsid w:val="005A7582"/>
    <w:rsid w:val="005A76DC"/>
    <w:rsid w:val="005A78A5"/>
    <w:rsid w:val="005A7932"/>
    <w:rsid w:val="005A7A40"/>
    <w:rsid w:val="005A7B07"/>
    <w:rsid w:val="005A7BC3"/>
    <w:rsid w:val="005A7C65"/>
    <w:rsid w:val="005A7DC1"/>
    <w:rsid w:val="005B0025"/>
    <w:rsid w:val="005B0049"/>
    <w:rsid w:val="005B008E"/>
    <w:rsid w:val="005B00F9"/>
    <w:rsid w:val="005B0309"/>
    <w:rsid w:val="005B03D8"/>
    <w:rsid w:val="005B0416"/>
    <w:rsid w:val="005B0656"/>
    <w:rsid w:val="005B06A8"/>
    <w:rsid w:val="005B0813"/>
    <w:rsid w:val="005B08C8"/>
    <w:rsid w:val="005B09DD"/>
    <w:rsid w:val="005B0A83"/>
    <w:rsid w:val="005B0D2A"/>
    <w:rsid w:val="005B0F07"/>
    <w:rsid w:val="005B1355"/>
    <w:rsid w:val="005B19A7"/>
    <w:rsid w:val="005B1AA9"/>
    <w:rsid w:val="005B1AFE"/>
    <w:rsid w:val="005B1B42"/>
    <w:rsid w:val="005B1C75"/>
    <w:rsid w:val="005B2292"/>
    <w:rsid w:val="005B245D"/>
    <w:rsid w:val="005B2770"/>
    <w:rsid w:val="005B29A7"/>
    <w:rsid w:val="005B2BCC"/>
    <w:rsid w:val="005B2C29"/>
    <w:rsid w:val="005B2F2B"/>
    <w:rsid w:val="005B2F6B"/>
    <w:rsid w:val="005B2FEE"/>
    <w:rsid w:val="005B3222"/>
    <w:rsid w:val="005B3279"/>
    <w:rsid w:val="005B39E0"/>
    <w:rsid w:val="005B3B68"/>
    <w:rsid w:val="005B3DBE"/>
    <w:rsid w:val="005B3E95"/>
    <w:rsid w:val="005B3FBE"/>
    <w:rsid w:val="005B3FF0"/>
    <w:rsid w:val="005B44A4"/>
    <w:rsid w:val="005B45D0"/>
    <w:rsid w:val="005B4655"/>
    <w:rsid w:val="005B49CE"/>
    <w:rsid w:val="005B4A4C"/>
    <w:rsid w:val="005B4BF6"/>
    <w:rsid w:val="005B4F2B"/>
    <w:rsid w:val="005B52DE"/>
    <w:rsid w:val="005B5322"/>
    <w:rsid w:val="005B570C"/>
    <w:rsid w:val="005B5797"/>
    <w:rsid w:val="005B5E27"/>
    <w:rsid w:val="005B5E2B"/>
    <w:rsid w:val="005B5F58"/>
    <w:rsid w:val="005B68D1"/>
    <w:rsid w:val="005B6954"/>
    <w:rsid w:val="005B6BAF"/>
    <w:rsid w:val="005B7055"/>
    <w:rsid w:val="005B70C2"/>
    <w:rsid w:val="005B7106"/>
    <w:rsid w:val="005B72FA"/>
    <w:rsid w:val="005B766D"/>
    <w:rsid w:val="005B78C0"/>
    <w:rsid w:val="005B795C"/>
    <w:rsid w:val="005B7A12"/>
    <w:rsid w:val="005B7A31"/>
    <w:rsid w:val="005B7AAF"/>
    <w:rsid w:val="005B7DD1"/>
    <w:rsid w:val="005B7E7C"/>
    <w:rsid w:val="005C0171"/>
    <w:rsid w:val="005C0361"/>
    <w:rsid w:val="005C038D"/>
    <w:rsid w:val="005C042E"/>
    <w:rsid w:val="005C0459"/>
    <w:rsid w:val="005C049A"/>
    <w:rsid w:val="005C0614"/>
    <w:rsid w:val="005C0769"/>
    <w:rsid w:val="005C0A72"/>
    <w:rsid w:val="005C0C8C"/>
    <w:rsid w:val="005C0D4A"/>
    <w:rsid w:val="005C0D91"/>
    <w:rsid w:val="005C0EE6"/>
    <w:rsid w:val="005C163B"/>
    <w:rsid w:val="005C17A9"/>
    <w:rsid w:val="005C18A6"/>
    <w:rsid w:val="005C1BB8"/>
    <w:rsid w:val="005C1C71"/>
    <w:rsid w:val="005C1CEC"/>
    <w:rsid w:val="005C1D3E"/>
    <w:rsid w:val="005C1DEA"/>
    <w:rsid w:val="005C1F41"/>
    <w:rsid w:val="005C2189"/>
    <w:rsid w:val="005C22B4"/>
    <w:rsid w:val="005C2304"/>
    <w:rsid w:val="005C235D"/>
    <w:rsid w:val="005C257D"/>
    <w:rsid w:val="005C2CEF"/>
    <w:rsid w:val="005C2D2F"/>
    <w:rsid w:val="005C2F75"/>
    <w:rsid w:val="005C3393"/>
    <w:rsid w:val="005C342F"/>
    <w:rsid w:val="005C35E0"/>
    <w:rsid w:val="005C387B"/>
    <w:rsid w:val="005C3A15"/>
    <w:rsid w:val="005C3D60"/>
    <w:rsid w:val="005C3FA9"/>
    <w:rsid w:val="005C3FB8"/>
    <w:rsid w:val="005C459C"/>
    <w:rsid w:val="005C47B8"/>
    <w:rsid w:val="005C4B26"/>
    <w:rsid w:val="005C4B46"/>
    <w:rsid w:val="005C4C09"/>
    <w:rsid w:val="005C4C9C"/>
    <w:rsid w:val="005C4CAE"/>
    <w:rsid w:val="005C4D68"/>
    <w:rsid w:val="005C4DCF"/>
    <w:rsid w:val="005C4E17"/>
    <w:rsid w:val="005C5095"/>
    <w:rsid w:val="005C50A6"/>
    <w:rsid w:val="005C52D9"/>
    <w:rsid w:val="005C53E3"/>
    <w:rsid w:val="005C54FC"/>
    <w:rsid w:val="005C5530"/>
    <w:rsid w:val="005C584F"/>
    <w:rsid w:val="005C5877"/>
    <w:rsid w:val="005C5A86"/>
    <w:rsid w:val="005C5C2B"/>
    <w:rsid w:val="005C5C54"/>
    <w:rsid w:val="005C5E35"/>
    <w:rsid w:val="005C61E7"/>
    <w:rsid w:val="005C65B9"/>
    <w:rsid w:val="005C6E75"/>
    <w:rsid w:val="005C6FCF"/>
    <w:rsid w:val="005C7100"/>
    <w:rsid w:val="005C7708"/>
    <w:rsid w:val="005C77A1"/>
    <w:rsid w:val="005C7801"/>
    <w:rsid w:val="005C78A2"/>
    <w:rsid w:val="005C7A92"/>
    <w:rsid w:val="005C7B1C"/>
    <w:rsid w:val="005C7C3A"/>
    <w:rsid w:val="005C7D0B"/>
    <w:rsid w:val="005C7D41"/>
    <w:rsid w:val="005D002F"/>
    <w:rsid w:val="005D0173"/>
    <w:rsid w:val="005D018F"/>
    <w:rsid w:val="005D01D2"/>
    <w:rsid w:val="005D0230"/>
    <w:rsid w:val="005D04EA"/>
    <w:rsid w:val="005D06BC"/>
    <w:rsid w:val="005D0B2B"/>
    <w:rsid w:val="005D0FD7"/>
    <w:rsid w:val="005D14DF"/>
    <w:rsid w:val="005D1501"/>
    <w:rsid w:val="005D181F"/>
    <w:rsid w:val="005D1839"/>
    <w:rsid w:val="005D18E9"/>
    <w:rsid w:val="005D1F3C"/>
    <w:rsid w:val="005D2071"/>
    <w:rsid w:val="005D2216"/>
    <w:rsid w:val="005D250C"/>
    <w:rsid w:val="005D25F3"/>
    <w:rsid w:val="005D27BA"/>
    <w:rsid w:val="005D28CF"/>
    <w:rsid w:val="005D290C"/>
    <w:rsid w:val="005D2A40"/>
    <w:rsid w:val="005D2C9C"/>
    <w:rsid w:val="005D2EF9"/>
    <w:rsid w:val="005D3162"/>
    <w:rsid w:val="005D3192"/>
    <w:rsid w:val="005D31A9"/>
    <w:rsid w:val="005D34F9"/>
    <w:rsid w:val="005D357D"/>
    <w:rsid w:val="005D3587"/>
    <w:rsid w:val="005D3627"/>
    <w:rsid w:val="005D396F"/>
    <w:rsid w:val="005D3B66"/>
    <w:rsid w:val="005D3BE9"/>
    <w:rsid w:val="005D3C87"/>
    <w:rsid w:val="005D3EEE"/>
    <w:rsid w:val="005D3FEB"/>
    <w:rsid w:val="005D440C"/>
    <w:rsid w:val="005D47EF"/>
    <w:rsid w:val="005D4B6A"/>
    <w:rsid w:val="005D5242"/>
    <w:rsid w:val="005D5277"/>
    <w:rsid w:val="005D5501"/>
    <w:rsid w:val="005D5509"/>
    <w:rsid w:val="005D6172"/>
    <w:rsid w:val="005D660B"/>
    <w:rsid w:val="005D6680"/>
    <w:rsid w:val="005D6811"/>
    <w:rsid w:val="005D6890"/>
    <w:rsid w:val="005D742A"/>
    <w:rsid w:val="005D773F"/>
    <w:rsid w:val="005D77E6"/>
    <w:rsid w:val="005D7861"/>
    <w:rsid w:val="005D79EC"/>
    <w:rsid w:val="005D7A08"/>
    <w:rsid w:val="005D7B36"/>
    <w:rsid w:val="005D7E48"/>
    <w:rsid w:val="005D7F2F"/>
    <w:rsid w:val="005E0934"/>
    <w:rsid w:val="005E0B6C"/>
    <w:rsid w:val="005E0D6A"/>
    <w:rsid w:val="005E127E"/>
    <w:rsid w:val="005E138B"/>
    <w:rsid w:val="005E1414"/>
    <w:rsid w:val="005E16C5"/>
    <w:rsid w:val="005E1B85"/>
    <w:rsid w:val="005E1C62"/>
    <w:rsid w:val="005E1D7A"/>
    <w:rsid w:val="005E25FA"/>
    <w:rsid w:val="005E27E6"/>
    <w:rsid w:val="005E2860"/>
    <w:rsid w:val="005E2AC8"/>
    <w:rsid w:val="005E306D"/>
    <w:rsid w:val="005E31E9"/>
    <w:rsid w:val="005E321E"/>
    <w:rsid w:val="005E33B0"/>
    <w:rsid w:val="005E38B2"/>
    <w:rsid w:val="005E3B96"/>
    <w:rsid w:val="005E3EFA"/>
    <w:rsid w:val="005E46A8"/>
    <w:rsid w:val="005E4778"/>
    <w:rsid w:val="005E4BDC"/>
    <w:rsid w:val="005E5127"/>
    <w:rsid w:val="005E53D1"/>
    <w:rsid w:val="005E5432"/>
    <w:rsid w:val="005E57B8"/>
    <w:rsid w:val="005E5A6C"/>
    <w:rsid w:val="005E5B09"/>
    <w:rsid w:val="005E5BBE"/>
    <w:rsid w:val="005E5C9C"/>
    <w:rsid w:val="005E5CA1"/>
    <w:rsid w:val="005E5CB9"/>
    <w:rsid w:val="005E5D65"/>
    <w:rsid w:val="005E60D2"/>
    <w:rsid w:val="005E61CF"/>
    <w:rsid w:val="005E64C1"/>
    <w:rsid w:val="005E6BA6"/>
    <w:rsid w:val="005E6BFF"/>
    <w:rsid w:val="005E6D97"/>
    <w:rsid w:val="005E70FE"/>
    <w:rsid w:val="005E71AC"/>
    <w:rsid w:val="005E71BE"/>
    <w:rsid w:val="005E748A"/>
    <w:rsid w:val="005E7576"/>
    <w:rsid w:val="005E7B13"/>
    <w:rsid w:val="005E7EDA"/>
    <w:rsid w:val="005F0049"/>
    <w:rsid w:val="005F0141"/>
    <w:rsid w:val="005F0184"/>
    <w:rsid w:val="005F0297"/>
    <w:rsid w:val="005F05CD"/>
    <w:rsid w:val="005F064A"/>
    <w:rsid w:val="005F0728"/>
    <w:rsid w:val="005F0D69"/>
    <w:rsid w:val="005F0DAD"/>
    <w:rsid w:val="005F0E95"/>
    <w:rsid w:val="005F109E"/>
    <w:rsid w:val="005F1596"/>
    <w:rsid w:val="005F18B7"/>
    <w:rsid w:val="005F1AE3"/>
    <w:rsid w:val="005F1DA3"/>
    <w:rsid w:val="005F2223"/>
    <w:rsid w:val="005F25EB"/>
    <w:rsid w:val="005F27F0"/>
    <w:rsid w:val="005F281F"/>
    <w:rsid w:val="005F2BE8"/>
    <w:rsid w:val="005F2D8C"/>
    <w:rsid w:val="005F2EAD"/>
    <w:rsid w:val="005F3299"/>
    <w:rsid w:val="005F3478"/>
    <w:rsid w:val="005F353A"/>
    <w:rsid w:val="005F380D"/>
    <w:rsid w:val="005F380E"/>
    <w:rsid w:val="005F388B"/>
    <w:rsid w:val="005F3C16"/>
    <w:rsid w:val="005F3C94"/>
    <w:rsid w:val="005F42C2"/>
    <w:rsid w:val="005F47FA"/>
    <w:rsid w:val="005F4B21"/>
    <w:rsid w:val="005F4C5A"/>
    <w:rsid w:val="005F57C2"/>
    <w:rsid w:val="005F599D"/>
    <w:rsid w:val="005F5B51"/>
    <w:rsid w:val="005F5B67"/>
    <w:rsid w:val="005F5D38"/>
    <w:rsid w:val="005F5D69"/>
    <w:rsid w:val="005F5EA9"/>
    <w:rsid w:val="005F5F31"/>
    <w:rsid w:val="005F60E8"/>
    <w:rsid w:val="005F6206"/>
    <w:rsid w:val="005F679A"/>
    <w:rsid w:val="005F6839"/>
    <w:rsid w:val="005F68F0"/>
    <w:rsid w:val="005F6FE8"/>
    <w:rsid w:val="005F7182"/>
    <w:rsid w:val="005F75A3"/>
    <w:rsid w:val="005F790A"/>
    <w:rsid w:val="005F7B09"/>
    <w:rsid w:val="005F7DE8"/>
    <w:rsid w:val="005F7DEF"/>
    <w:rsid w:val="00600191"/>
    <w:rsid w:val="00600536"/>
    <w:rsid w:val="006006D2"/>
    <w:rsid w:val="00600888"/>
    <w:rsid w:val="00600CE2"/>
    <w:rsid w:val="00601086"/>
    <w:rsid w:val="0060126D"/>
    <w:rsid w:val="00601313"/>
    <w:rsid w:val="0060138E"/>
    <w:rsid w:val="006013E1"/>
    <w:rsid w:val="0060188F"/>
    <w:rsid w:val="00601F3A"/>
    <w:rsid w:val="0060213E"/>
    <w:rsid w:val="0060233A"/>
    <w:rsid w:val="00602771"/>
    <w:rsid w:val="00602B29"/>
    <w:rsid w:val="00602C46"/>
    <w:rsid w:val="00602C73"/>
    <w:rsid w:val="00602F96"/>
    <w:rsid w:val="0060320B"/>
    <w:rsid w:val="006033B5"/>
    <w:rsid w:val="0060375C"/>
    <w:rsid w:val="00603888"/>
    <w:rsid w:val="00603AA3"/>
    <w:rsid w:val="00603BC0"/>
    <w:rsid w:val="00603C9C"/>
    <w:rsid w:val="00603D06"/>
    <w:rsid w:val="00603EF9"/>
    <w:rsid w:val="00603F72"/>
    <w:rsid w:val="00604336"/>
    <w:rsid w:val="006045F8"/>
    <w:rsid w:val="00604D78"/>
    <w:rsid w:val="00604D88"/>
    <w:rsid w:val="006050CD"/>
    <w:rsid w:val="006050F8"/>
    <w:rsid w:val="006055D8"/>
    <w:rsid w:val="00605608"/>
    <w:rsid w:val="00605615"/>
    <w:rsid w:val="00605660"/>
    <w:rsid w:val="0060599B"/>
    <w:rsid w:val="00605CBE"/>
    <w:rsid w:val="00605DAD"/>
    <w:rsid w:val="00605DD9"/>
    <w:rsid w:val="00605E68"/>
    <w:rsid w:val="00606456"/>
    <w:rsid w:val="00606A04"/>
    <w:rsid w:val="00606B73"/>
    <w:rsid w:val="00606E1C"/>
    <w:rsid w:val="00606F59"/>
    <w:rsid w:val="006071FD"/>
    <w:rsid w:val="00607230"/>
    <w:rsid w:val="006072CD"/>
    <w:rsid w:val="006072EA"/>
    <w:rsid w:val="00607311"/>
    <w:rsid w:val="00607700"/>
    <w:rsid w:val="00607840"/>
    <w:rsid w:val="006078D7"/>
    <w:rsid w:val="006079A9"/>
    <w:rsid w:val="00607CBA"/>
    <w:rsid w:val="00607E7C"/>
    <w:rsid w:val="00607F73"/>
    <w:rsid w:val="00610472"/>
    <w:rsid w:val="00610654"/>
    <w:rsid w:val="00610698"/>
    <w:rsid w:val="00610933"/>
    <w:rsid w:val="00610969"/>
    <w:rsid w:val="00611196"/>
    <w:rsid w:val="006112CB"/>
    <w:rsid w:val="00611411"/>
    <w:rsid w:val="00611591"/>
    <w:rsid w:val="00611626"/>
    <w:rsid w:val="0061193B"/>
    <w:rsid w:val="00611F70"/>
    <w:rsid w:val="00612085"/>
    <w:rsid w:val="006122C1"/>
    <w:rsid w:val="00612678"/>
    <w:rsid w:val="006127A8"/>
    <w:rsid w:val="006127E0"/>
    <w:rsid w:val="00612899"/>
    <w:rsid w:val="00612A75"/>
    <w:rsid w:val="00612BA6"/>
    <w:rsid w:val="00612BD1"/>
    <w:rsid w:val="00612DA0"/>
    <w:rsid w:val="006132EA"/>
    <w:rsid w:val="00613382"/>
    <w:rsid w:val="00613388"/>
    <w:rsid w:val="006138A4"/>
    <w:rsid w:val="00613999"/>
    <w:rsid w:val="006139E2"/>
    <w:rsid w:val="00613DC1"/>
    <w:rsid w:val="00613EFF"/>
    <w:rsid w:val="0061409A"/>
    <w:rsid w:val="006145AA"/>
    <w:rsid w:val="006145DA"/>
    <w:rsid w:val="00614713"/>
    <w:rsid w:val="0061489C"/>
    <w:rsid w:val="00614A33"/>
    <w:rsid w:val="00614FF2"/>
    <w:rsid w:val="006152EE"/>
    <w:rsid w:val="00615453"/>
    <w:rsid w:val="0061552A"/>
    <w:rsid w:val="00615726"/>
    <w:rsid w:val="0061575E"/>
    <w:rsid w:val="00615B3D"/>
    <w:rsid w:val="00615D09"/>
    <w:rsid w:val="00615EAD"/>
    <w:rsid w:val="00615FF2"/>
    <w:rsid w:val="00616045"/>
    <w:rsid w:val="006160E6"/>
    <w:rsid w:val="006161F0"/>
    <w:rsid w:val="006162BF"/>
    <w:rsid w:val="0061678C"/>
    <w:rsid w:val="006167C0"/>
    <w:rsid w:val="00616D01"/>
    <w:rsid w:val="00617126"/>
    <w:rsid w:val="006178BC"/>
    <w:rsid w:val="00617A8C"/>
    <w:rsid w:val="00617D5D"/>
    <w:rsid w:val="00617F6E"/>
    <w:rsid w:val="00617FB0"/>
    <w:rsid w:val="0062016E"/>
    <w:rsid w:val="0062020D"/>
    <w:rsid w:val="00620337"/>
    <w:rsid w:val="006208ED"/>
    <w:rsid w:val="00620988"/>
    <w:rsid w:val="00620BB5"/>
    <w:rsid w:val="00620C28"/>
    <w:rsid w:val="00620CAD"/>
    <w:rsid w:val="00620EE0"/>
    <w:rsid w:val="006210F3"/>
    <w:rsid w:val="00621144"/>
    <w:rsid w:val="00621385"/>
    <w:rsid w:val="00621D42"/>
    <w:rsid w:val="006222F3"/>
    <w:rsid w:val="0062235F"/>
    <w:rsid w:val="006224BF"/>
    <w:rsid w:val="0062253C"/>
    <w:rsid w:val="0062265C"/>
    <w:rsid w:val="0062274D"/>
    <w:rsid w:val="006228BD"/>
    <w:rsid w:val="00622A6E"/>
    <w:rsid w:val="00622DB4"/>
    <w:rsid w:val="00622DDF"/>
    <w:rsid w:val="00622EF1"/>
    <w:rsid w:val="00623300"/>
    <w:rsid w:val="0062334D"/>
    <w:rsid w:val="0062349B"/>
    <w:rsid w:val="00623510"/>
    <w:rsid w:val="00623683"/>
    <w:rsid w:val="00623AC4"/>
    <w:rsid w:val="00623D05"/>
    <w:rsid w:val="006241F5"/>
    <w:rsid w:val="00624446"/>
    <w:rsid w:val="00624A0F"/>
    <w:rsid w:val="00624AB7"/>
    <w:rsid w:val="00624BBA"/>
    <w:rsid w:val="00624BCB"/>
    <w:rsid w:val="00624C00"/>
    <w:rsid w:val="00625208"/>
    <w:rsid w:val="0062549D"/>
    <w:rsid w:val="00625E5D"/>
    <w:rsid w:val="006260E6"/>
    <w:rsid w:val="00626142"/>
    <w:rsid w:val="006266CC"/>
    <w:rsid w:val="00626904"/>
    <w:rsid w:val="00626A17"/>
    <w:rsid w:val="00626A26"/>
    <w:rsid w:val="00626B90"/>
    <w:rsid w:val="006270E3"/>
    <w:rsid w:val="006270E7"/>
    <w:rsid w:val="006271A9"/>
    <w:rsid w:val="0062759E"/>
    <w:rsid w:val="0062766C"/>
    <w:rsid w:val="006277DC"/>
    <w:rsid w:val="00627883"/>
    <w:rsid w:val="00627BEA"/>
    <w:rsid w:val="006301A8"/>
    <w:rsid w:val="0063030E"/>
    <w:rsid w:val="006309E5"/>
    <w:rsid w:val="00630C00"/>
    <w:rsid w:val="00630CF6"/>
    <w:rsid w:val="00630DCF"/>
    <w:rsid w:val="00630E12"/>
    <w:rsid w:val="00631241"/>
    <w:rsid w:val="00631413"/>
    <w:rsid w:val="00631564"/>
    <w:rsid w:val="00631658"/>
    <w:rsid w:val="0063168E"/>
    <w:rsid w:val="006318A9"/>
    <w:rsid w:val="00631924"/>
    <w:rsid w:val="00631EB9"/>
    <w:rsid w:val="00631F18"/>
    <w:rsid w:val="00631FEF"/>
    <w:rsid w:val="0063225C"/>
    <w:rsid w:val="00632880"/>
    <w:rsid w:val="006328C7"/>
    <w:rsid w:val="00632B66"/>
    <w:rsid w:val="00632C6B"/>
    <w:rsid w:val="00632C7D"/>
    <w:rsid w:val="00632CCF"/>
    <w:rsid w:val="00633077"/>
    <w:rsid w:val="00633255"/>
    <w:rsid w:val="0063337A"/>
    <w:rsid w:val="006333D3"/>
    <w:rsid w:val="0063347C"/>
    <w:rsid w:val="006336A9"/>
    <w:rsid w:val="0063384D"/>
    <w:rsid w:val="00633A3B"/>
    <w:rsid w:val="00633B40"/>
    <w:rsid w:val="00633F8E"/>
    <w:rsid w:val="00634349"/>
    <w:rsid w:val="00634517"/>
    <w:rsid w:val="00634655"/>
    <w:rsid w:val="00634678"/>
    <w:rsid w:val="0063481E"/>
    <w:rsid w:val="00634A2E"/>
    <w:rsid w:val="00634B83"/>
    <w:rsid w:val="00634BC1"/>
    <w:rsid w:val="00634EBA"/>
    <w:rsid w:val="00635209"/>
    <w:rsid w:val="00635387"/>
    <w:rsid w:val="006353C2"/>
    <w:rsid w:val="0063557C"/>
    <w:rsid w:val="006356B2"/>
    <w:rsid w:val="00635DA7"/>
    <w:rsid w:val="00636371"/>
    <w:rsid w:val="0063638F"/>
    <w:rsid w:val="006363C5"/>
    <w:rsid w:val="006364ED"/>
    <w:rsid w:val="0063658E"/>
    <w:rsid w:val="0063663D"/>
    <w:rsid w:val="00636906"/>
    <w:rsid w:val="00636AAE"/>
    <w:rsid w:val="00636BA1"/>
    <w:rsid w:val="00636C9F"/>
    <w:rsid w:val="00636F48"/>
    <w:rsid w:val="00637345"/>
    <w:rsid w:val="0063745B"/>
    <w:rsid w:val="0063749F"/>
    <w:rsid w:val="00637773"/>
    <w:rsid w:val="00637A46"/>
    <w:rsid w:val="00637AF4"/>
    <w:rsid w:val="00637B39"/>
    <w:rsid w:val="00637B77"/>
    <w:rsid w:val="00637E6C"/>
    <w:rsid w:val="006407ED"/>
    <w:rsid w:val="00640BE7"/>
    <w:rsid w:val="00640F03"/>
    <w:rsid w:val="00640F6A"/>
    <w:rsid w:val="0064134E"/>
    <w:rsid w:val="006418CD"/>
    <w:rsid w:val="00641A39"/>
    <w:rsid w:val="00641BA9"/>
    <w:rsid w:val="00641F2C"/>
    <w:rsid w:val="0064200D"/>
    <w:rsid w:val="006426EA"/>
    <w:rsid w:val="0064294F"/>
    <w:rsid w:val="00642A91"/>
    <w:rsid w:val="00642BCF"/>
    <w:rsid w:val="006430F0"/>
    <w:rsid w:val="0064320F"/>
    <w:rsid w:val="0064337C"/>
    <w:rsid w:val="0064351E"/>
    <w:rsid w:val="00643641"/>
    <w:rsid w:val="00643A1A"/>
    <w:rsid w:val="00643A8C"/>
    <w:rsid w:val="006440AF"/>
    <w:rsid w:val="0064421F"/>
    <w:rsid w:val="0064424B"/>
    <w:rsid w:val="0064428F"/>
    <w:rsid w:val="006449E2"/>
    <w:rsid w:val="00644BF9"/>
    <w:rsid w:val="00644C6B"/>
    <w:rsid w:val="00644D5F"/>
    <w:rsid w:val="00645159"/>
    <w:rsid w:val="00645334"/>
    <w:rsid w:val="00645437"/>
    <w:rsid w:val="0064577E"/>
    <w:rsid w:val="00645996"/>
    <w:rsid w:val="00645A0E"/>
    <w:rsid w:val="00645A81"/>
    <w:rsid w:val="00645E45"/>
    <w:rsid w:val="0064669D"/>
    <w:rsid w:val="00646849"/>
    <w:rsid w:val="006468F3"/>
    <w:rsid w:val="0064697D"/>
    <w:rsid w:val="00646985"/>
    <w:rsid w:val="00646E34"/>
    <w:rsid w:val="00646EB9"/>
    <w:rsid w:val="006470D2"/>
    <w:rsid w:val="00647177"/>
    <w:rsid w:val="00647756"/>
    <w:rsid w:val="0064782C"/>
    <w:rsid w:val="0064793D"/>
    <w:rsid w:val="00647AB0"/>
    <w:rsid w:val="006502CE"/>
    <w:rsid w:val="006505DD"/>
    <w:rsid w:val="0065067F"/>
    <w:rsid w:val="00650794"/>
    <w:rsid w:val="00650B6B"/>
    <w:rsid w:val="00650C06"/>
    <w:rsid w:val="00650F74"/>
    <w:rsid w:val="00650FD7"/>
    <w:rsid w:val="0065113A"/>
    <w:rsid w:val="006511DA"/>
    <w:rsid w:val="006512E7"/>
    <w:rsid w:val="006513CF"/>
    <w:rsid w:val="00651522"/>
    <w:rsid w:val="006517D5"/>
    <w:rsid w:val="00651B52"/>
    <w:rsid w:val="00651CAC"/>
    <w:rsid w:val="00651F08"/>
    <w:rsid w:val="00652005"/>
    <w:rsid w:val="0065208E"/>
    <w:rsid w:val="006520D5"/>
    <w:rsid w:val="00652203"/>
    <w:rsid w:val="00652627"/>
    <w:rsid w:val="00652640"/>
    <w:rsid w:val="0065272C"/>
    <w:rsid w:val="00652ABF"/>
    <w:rsid w:val="00652CEA"/>
    <w:rsid w:val="00652D4A"/>
    <w:rsid w:val="00652D81"/>
    <w:rsid w:val="00652DBF"/>
    <w:rsid w:val="0065320B"/>
    <w:rsid w:val="00653258"/>
    <w:rsid w:val="00653409"/>
    <w:rsid w:val="0065342B"/>
    <w:rsid w:val="0065372C"/>
    <w:rsid w:val="006538D4"/>
    <w:rsid w:val="00653A6C"/>
    <w:rsid w:val="00653A97"/>
    <w:rsid w:val="00653B81"/>
    <w:rsid w:val="00653F23"/>
    <w:rsid w:val="00653F97"/>
    <w:rsid w:val="00654353"/>
    <w:rsid w:val="0065525D"/>
    <w:rsid w:val="006552C9"/>
    <w:rsid w:val="006558C2"/>
    <w:rsid w:val="00655A98"/>
    <w:rsid w:val="00655D4D"/>
    <w:rsid w:val="00656075"/>
    <w:rsid w:val="00656309"/>
    <w:rsid w:val="00656420"/>
    <w:rsid w:val="006564F8"/>
    <w:rsid w:val="00656518"/>
    <w:rsid w:val="00656543"/>
    <w:rsid w:val="0065654C"/>
    <w:rsid w:val="00656776"/>
    <w:rsid w:val="00656DFE"/>
    <w:rsid w:val="00657117"/>
    <w:rsid w:val="0065724E"/>
    <w:rsid w:val="006574F6"/>
    <w:rsid w:val="00657970"/>
    <w:rsid w:val="00657AFE"/>
    <w:rsid w:val="00657E6B"/>
    <w:rsid w:val="00657F69"/>
    <w:rsid w:val="0066006A"/>
    <w:rsid w:val="00660133"/>
    <w:rsid w:val="00660241"/>
    <w:rsid w:val="00660397"/>
    <w:rsid w:val="006604ED"/>
    <w:rsid w:val="00660513"/>
    <w:rsid w:val="00660631"/>
    <w:rsid w:val="00660749"/>
    <w:rsid w:val="00660A3E"/>
    <w:rsid w:val="00660BC2"/>
    <w:rsid w:val="00660CA8"/>
    <w:rsid w:val="00661049"/>
    <w:rsid w:val="00661227"/>
    <w:rsid w:val="0066125D"/>
    <w:rsid w:val="006613B4"/>
    <w:rsid w:val="006614CA"/>
    <w:rsid w:val="00661646"/>
    <w:rsid w:val="0066174F"/>
    <w:rsid w:val="00661DEA"/>
    <w:rsid w:val="006620ED"/>
    <w:rsid w:val="006622BD"/>
    <w:rsid w:val="00662343"/>
    <w:rsid w:val="006623AD"/>
    <w:rsid w:val="00662493"/>
    <w:rsid w:val="006625B4"/>
    <w:rsid w:val="0066284C"/>
    <w:rsid w:val="00662A26"/>
    <w:rsid w:val="00662D1F"/>
    <w:rsid w:val="00662D2E"/>
    <w:rsid w:val="00662E88"/>
    <w:rsid w:val="00662F52"/>
    <w:rsid w:val="00663031"/>
    <w:rsid w:val="006633A8"/>
    <w:rsid w:val="006633E0"/>
    <w:rsid w:val="0066361B"/>
    <w:rsid w:val="006636D3"/>
    <w:rsid w:val="00663A98"/>
    <w:rsid w:val="00663B65"/>
    <w:rsid w:val="00664041"/>
    <w:rsid w:val="0066450F"/>
    <w:rsid w:val="006646C7"/>
    <w:rsid w:val="0066482C"/>
    <w:rsid w:val="00664BB7"/>
    <w:rsid w:val="00664DD4"/>
    <w:rsid w:val="00664ED2"/>
    <w:rsid w:val="006650E1"/>
    <w:rsid w:val="0066536E"/>
    <w:rsid w:val="00665494"/>
    <w:rsid w:val="00665729"/>
    <w:rsid w:val="00665A57"/>
    <w:rsid w:val="00665B9F"/>
    <w:rsid w:val="00665DDE"/>
    <w:rsid w:val="00666079"/>
    <w:rsid w:val="006662D6"/>
    <w:rsid w:val="0066648F"/>
    <w:rsid w:val="0066697A"/>
    <w:rsid w:val="006669AF"/>
    <w:rsid w:val="00666B36"/>
    <w:rsid w:val="00666BB6"/>
    <w:rsid w:val="00666E33"/>
    <w:rsid w:val="00666E39"/>
    <w:rsid w:val="00666EAA"/>
    <w:rsid w:val="00666EE1"/>
    <w:rsid w:val="00667BAC"/>
    <w:rsid w:val="00667E62"/>
    <w:rsid w:val="00667ED1"/>
    <w:rsid w:val="00667FB5"/>
    <w:rsid w:val="00670044"/>
    <w:rsid w:val="00670229"/>
    <w:rsid w:val="006702E1"/>
    <w:rsid w:val="00670421"/>
    <w:rsid w:val="00670563"/>
    <w:rsid w:val="00670613"/>
    <w:rsid w:val="00670738"/>
    <w:rsid w:val="006707F6"/>
    <w:rsid w:val="0067084F"/>
    <w:rsid w:val="0067091E"/>
    <w:rsid w:val="00670954"/>
    <w:rsid w:val="006718F2"/>
    <w:rsid w:val="00671A51"/>
    <w:rsid w:val="00671CCA"/>
    <w:rsid w:val="00671D60"/>
    <w:rsid w:val="00671DEB"/>
    <w:rsid w:val="00671E71"/>
    <w:rsid w:val="00671EB7"/>
    <w:rsid w:val="00671F31"/>
    <w:rsid w:val="00671FAE"/>
    <w:rsid w:val="006724F9"/>
    <w:rsid w:val="00672ED7"/>
    <w:rsid w:val="00672EE6"/>
    <w:rsid w:val="00673110"/>
    <w:rsid w:val="0067323A"/>
    <w:rsid w:val="00673278"/>
    <w:rsid w:val="0067373D"/>
    <w:rsid w:val="006737F3"/>
    <w:rsid w:val="00673A94"/>
    <w:rsid w:val="00673B84"/>
    <w:rsid w:val="00673DB9"/>
    <w:rsid w:val="00673E91"/>
    <w:rsid w:val="006744B9"/>
    <w:rsid w:val="006745C9"/>
    <w:rsid w:val="00674AA0"/>
    <w:rsid w:val="00674B01"/>
    <w:rsid w:val="00674B8A"/>
    <w:rsid w:val="00674D5A"/>
    <w:rsid w:val="006752A4"/>
    <w:rsid w:val="00675350"/>
    <w:rsid w:val="00675418"/>
    <w:rsid w:val="00675898"/>
    <w:rsid w:val="00675C6E"/>
    <w:rsid w:val="00675EAE"/>
    <w:rsid w:val="00676004"/>
    <w:rsid w:val="00676284"/>
    <w:rsid w:val="00676359"/>
    <w:rsid w:val="006763E5"/>
    <w:rsid w:val="00676417"/>
    <w:rsid w:val="00676559"/>
    <w:rsid w:val="00676A30"/>
    <w:rsid w:val="00676B16"/>
    <w:rsid w:val="00676BC3"/>
    <w:rsid w:val="00676CCE"/>
    <w:rsid w:val="00676F33"/>
    <w:rsid w:val="00677225"/>
    <w:rsid w:val="006776CB"/>
    <w:rsid w:val="00677743"/>
    <w:rsid w:val="00677761"/>
    <w:rsid w:val="006778FA"/>
    <w:rsid w:val="00677C1A"/>
    <w:rsid w:val="00677D16"/>
    <w:rsid w:val="00677F69"/>
    <w:rsid w:val="00677FBF"/>
    <w:rsid w:val="0068004E"/>
    <w:rsid w:val="0068082B"/>
    <w:rsid w:val="0068091A"/>
    <w:rsid w:val="006811B9"/>
    <w:rsid w:val="0068162D"/>
    <w:rsid w:val="00681A39"/>
    <w:rsid w:val="00681AAD"/>
    <w:rsid w:val="00681BCD"/>
    <w:rsid w:val="00681CB1"/>
    <w:rsid w:val="00681D19"/>
    <w:rsid w:val="00681E33"/>
    <w:rsid w:val="00681E48"/>
    <w:rsid w:val="00681F16"/>
    <w:rsid w:val="00682511"/>
    <w:rsid w:val="0068261F"/>
    <w:rsid w:val="006826B2"/>
    <w:rsid w:val="00682719"/>
    <w:rsid w:val="00682ABD"/>
    <w:rsid w:val="00682B4C"/>
    <w:rsid w:val="00682D62"/>
    <w:rsid w:val="00682DBD"/>
    <w:rsid w:val="0068302D"/>
    <w:rsid w:val="006830BD"/>
    <w:rsid w:val="006830EB"/>
    <w:rsid w:val="006833F1"/>
    <w:rsid w:val="006835F7"/>
    <w:rsid w:val="006838FE"/>
    <w:rsid w:val="00683B60"/>
    <w:rsid w:val="00683C4F"/>
    <w:rsid w:val="00683F2F"/>
    <w:rsid w:val="0068404C"/>
    <w:rsid w:val="0068412B"/>
    <w:rsid w:val="006841A8"/>
    <w:rsid w:val="006843B5"/>
    <w:rsid w:val="006847B5"/>
    <w:rsid w:val="006848EE"/>
    <w:rsid w:val="00684B41"/>
    <w:rsid w:val="00684CAE"/>
    <w:rsid w:val="00684DD0"/>
    <w:rsid w:val="00684E09"/>
    <w:rsid w:val="00685131"/>
    <w:rsid w:val="0068555E"/>
    <w:rsid w:val="00685BF1"/>
    <w:rsid w:val="00685D27"/>
    <w:rsid w:val="00685F27"/>
    <w:rsid w:val="00685F30"/>
    <w:rsid w:val="00685F5F"/>
    <w:rsid w:val="00686062"/>
    <w:rsid w:val="00686343"/>
    <w:rsid w:val="0068637E"/>
    <w:rsid w:val="006867B8"/>
    <w:rsid w:val="00686810"/>
    <w:rsid w:val="00686931"/>
    <w:rsid w:val="00686F67"/>
    <w:rsid w:val="006871A3"/>
    <w:rsid w:val="006871CD"/>
    <w:rsid w:val="00687D24"/>
    <w:rsid w:val="00687D80"/>
    <w:rsid w:val="00687E72"/>
    <w:rsid w:val="00687ED2"/>
    <w:rsid w:val="00687F9B"/>
    <w:rsid w:val="00690555"/>
    <w:rsid w:val="00690746"/>
    <w:rsid w:val="00690858"/>
    <w:rsid w:val="00690A2F"/>
    <w:rsid w:val="00690AA1"/>
    <w:rsid w:val="00690C15"/>
    <w:rsid w:val="00690EDD"/>
    <w:rsid w:val="00690FBF"/>
    <w:rsid w:val="00690FCA"/>
    <w:rsid w:val="006910BE"/>
    <w:rsid w:val="00691339"/>
    <w:rsid w:val="00691C8F"/>
    <w:rsid w:val="00691CAC"/>
    <w:rsid w:val="00691E32"/>
    <w:rsid w:val="00691FE3"/>
    <w:rsid w:val="0069212F"/>
    <w:rsid w:val="006925E7"/>
    <w:rsid w:val="006926CB"/>
    <w:rsid w:val="00692706"/>
    <w:rsid w:val="00692CBE"/>
    <w:rsid w:val="00693053"/>
    <w:rsid w:val="006930C2"/>
    <w:rsid w:val="00693433"/>
    <w:rsid w:val="006935AD"/>
    <w:rsid w:val="00693667"/>
    <w:rsid w:val="006938C9"/>
    <w:rsid w:val="00693953"/>
    <w:rsid w:val="00693A8B"/>
    <w:rsid w:val="00693C1B"/>
    <w:rsid w:val="00693C4A"/>
    <w:rsid w:val="00694678"/>
    <w:rsid w:val="00694C14"/>
    <w:rsid w:val="00694D0E"/>
    <w:rsid w:val="00694FAD"/>
    <w:rsid w:val="00695364"/>
    <w:rsid w:val="00695386"/>
    <w:rsid w:val="006953FB"/>
    <w:rsid w:val="006956D6"/>
    <w:rsid w:val="006956F3"/>
    <w:rsid w:val="00695F92"/>
    <w:rsid w:val="0069600B"/>
    <w:rsid w:val="00696043"/>
    <w:rsid w:val="0069622C"/>
    <w:rsid w:val="006963DA"/>
    <w:rsid w:val="006965B6"/>
    <w:rsid w:val="006965CE"/>
    <w:rsid w:val="00696882"/>
    <w:rsid w:val="00696AC3"/>
    <w:rsid w:val="00696DF1"/>
    <w:rsid w:val="00697217"/>
    <w:rsid w:val="00697448"/>
    <w:rsid w:val="00697556"/>
    <w:rsid w:val="00697A4E"/>
    <w:rsid w:val="00697BB1"/>
    <w:rsid w:val="00697BBA"/>
    <w:rsid w:val="00697D58"/>
    <w:rsid w:val="006A047A"/>
    <w:rsid w:val="006A091C"/>
    <w:rsid w:val="006A0B02"/>
    <w:rsid w:val="006A0B07"/>
    <w:rsid w:val="006A0D32"/>
    <w:rsid w:val="006A0E7B"/>
    <w:rsid w:val="006A0E88"/>
    <w:rsid w:val="006A0EA8"/>
    <w:rsid w:val="006A0EF8"/>
    <w:rsid w:val="006A12BD"/>
    <w:rsid w:val="006A15AF"/>
    <w:rsid w:val="006A1613"/>
    <w:rsid w:val="006A16F5"/>
    <w:rsid w:val="006A1726"/>
    <w:rsid w:val="006A19E5"/>
    <w:rsid w:val="006A1B30"/>
    <w:rsid w:val="006A1CD0"/>
    <w:rsid w:val="006A1E06"/>
    <w:rsid w:val="006A1E2D"/>
    <w:rsid w:val="006A1E33"/>
    <w:rsid w:val="006A1F22"/>
    <w:rsid w:val="006A20FE"/>
    <w:rsid w:val="006A235E"/>
    <w:rsid w:val="006A257A"/>
    <w:rsid w:val="006A26D9"/>
    <w:rsid w:val="006A28BC"/>
    <w:rsid w:val="006A2D7A"/>
    <w:rsid w:val="006A2E55"/>
    <w:rsid w:val="006A3128"/>
    <w:rsid w:val="006A343D"/>
    <w:rsid w:val="006A3893"/>
    <w:rsid w:val="006A3975"/>
    <w:rsid w:val="006A39E1"/>
    <w:rsid w:val="006A3C65"/>
    <w:rsid w:val="006A3D6E"/>
    <w:rsid w:val="006A4064"/>
    <w:rsid w:val="006A4080"/>
    <w:rsid w:val="006A440F"/>
    <w:rsid w:val="006A441E"/>
    <w:rsid w:val="006A4525"/>
    <w:rsid w:val="006A452E"/>
    <w:rsid w:val="006A45BC"/>
    <w:rsid w:val="006A478D"/>
    <w:rsid w:val="006A47F0"/>
    <w:rsid w:val="006A494D"/>
    <w:rsid w:val="006A4AD4"/>
    <w:rsid w:val="006A4C2A"/>
    <w:rsid w:val="006A4CE5"/>
    <w:rsid w:val="006A4D24"/>
    <w:rsid w:val="006A4EAC"/>
    <w:rsid w:val="006A5184"/>
    <w:rsid w:val="006A5393"/>
    <w:rsid w:val="006A5589"/>
    <w:rsid w:val="006A5633"/>
    <w:rsid w:val="006A56EE"/>
    <w:rsid w:val="006A5B17"/>
    <w:rsid w:val="006A5E89"/>
    <w:rsid w:val="006A5E97"/>
    <w:rsid w:val="006A5EC6"/>
    <w:rsid w:val="006A5EEC"/>
    <w:rsid w:val="006A5FEA"/>
    <w:rsid w:val="006A603A"/>
    <w:rsid w:val="006A6252"/>
    <w:rsid w:val="006A626E"/>
    <w:rsid w:val="006A6284"/>
    <w:rsid w:val="006A644C"/>
    <w:rsid w:val="006A6CF0"/>
    <w:rsid w:val="006A6D7F"/>
    <w:rsid w:val="006A6E24"/>
    <w:rsid w:val="006A7CFE"/>
    <w:rsid w:val="006A7EAA"/>
    <w:rsid w:val="006B016B"/>
    <w:rsid w:val="006B04E4"/>
    <w:rsid w:val="006B0934"/>
    <w:rsid w:val="006B09AC"/>
    <w:rsid w:val="006B09BF"/>
    <w:rsid w:val="006B0A8F"/>
    <w:rsid w:val="006B105D"/>
    <w:rsid w:val="006B1157"/>
    <w:rsid w:val="006B11E3"/>
    <w:rsid w:val="006B13AE"/>
    <w:rsid w:val="006B1428"/>
    <w:rsid w:val="006B154E"/>
    <w:rsid w:val="006B15BF"/>
    <w:rsid w:val="006B1604"/>
    <w:rsid w:val="006B1688"/>
    <w:rsid w:val="006B1BEA"/>
    <w:rsid w:val="006B1D1D"/>
    <w:rsid w:val="006B1D50"/>
    <w:rsid w:val="006B2135"/>
    <w:rsid w:val="006B22E2"/>
    <w:rsid w:val="006B2B4B"/>
    <w:rsid w:val="006B3360"/>
    <w:rsid w:val="006B367C"/>
    <w:rsid w:val="006B36B9"/>
    <w:rsid w:val="006B394D"/>
    <w:rsid w:val="006B43DE"/>
    <w:rsid w:val="006B49EC"/>
    <w:rsid w:val="006B4A26"/>
    <w:rsid w:val="006B5088"/>
    <w:rsid w:val="006B531A"/>
    <w:rsid w:val="006B5473"/>
    <w:rsid w:val="006B55B5"/>
    <w:rsid w:val="006B5768"/>
    <w:rsid w:val="006B576F"/>
    <w:rsid w:val="006B5A3E"/>
    <w:rsid w:val="006B5C68"/>
    <w:rsid w:val="006B628F"/>
    <w:rsid w:val="006B690B"/>
    <w:rsid w:val="006B6CF4"/>
    <w:rsid w:val="006B705E"/>
    <w:rsid w:val="006B72BD"/>
    <w:rsid w:val="006B74C7"/>
    <w:rsid w:val="006B7693"/>
    <w:rsid w:val="006B7709"/>
    <w:rsid w:val="006B7826"/>
    <w:rsid w:val="006B79EC"/>
    <w:rsid w:val="006B7A92"/>
    <w:rsid w:val="006B7B77"/>
    <w:rsid w:val="006B7BDF"/>
    <w:rsid w:val="006B7D61"/>
    <w:rsid w:val="006C0187"/>
    <w:rsid w:val="006C0477"/>
    <w:rsid w:val="006C05A2"/>
    <w:rsid w:val="006C0692"/>
    <w:rsid w:val="006C0746"/>
    <w:rsid w:val="006C0CA3"/>
    <w:rsid w:val="006C0CC3"/>
    <w:rsid w:val="006C0E13"/>
    <w:rsid w:val="006C0FFD"/>
    <w:rsid w:val="006C1246"/>
    <w:rsid w:val="006C15D9"/>
    <w:rsid w:val="006C1718"/>
    <w:rsid w:val="006C1729"/>
    <w:rsid w:val="006C1A39"/>
    <w:rsid w:val="006C1DE9"/>
    <w:rsid w:val="006C2567"/>
    <w:rsid w:val="006C28D1"/>
    <w:rsid w:val="006C28D9"/>
    <w:rsid w:val="006C2B99"/>
    <w:rsid w:val="006C2C14"/>
    <w:rsid w:val="006C2D99"/>
    <w:rsid w:val="006C30E8"/>
    <w:rsid w:val="006C33D0"/>
    <w:rsid w:val="006C394E"/>
    <w:rsid w:val="006C3B39"/>
    <w:rsid w:val="006C3BC0"/>
    <w:rsid w:val="006C3C9A"/>
    <w:rsid w:val="006C3E3A"/>
    <w:rsid w:val="006C472C"/>
    <w:rsid w:val="006C4767"/>
    <w:rsid w:val="006C48FE"/>
    <w:rsid w:val="006C49A8"/>
    <w:rsid w:val="006C49EE"/>
    <w:rsid w:val="006C4BA1"/>
    <w:rsid w:val="006C50C4"/>
    <w:rsid w:val="006C52E9"/>
    <w:rsid w:val="006C536F"/>
    <w:rsid w:val="006C53CF"/>
    <w:rsid w:val="006C5590"/>
    <w:rsid w:val="006C5783"/>
    <w:rsid w:val="006C59DA"/>
    <w:rsid w:val="006C5ED5"/>
    <w:rsid w:val="006C6175"/>
    <w:rsid w:val="006C6495"/>
    <w:rsid w:val="006C667A"/>
    <w:rsid w:val="006C66F1"/>
    <w:rsid w:val="006C686C"/>
    <w:rsid w:val="006C696A"/>
    <w:rsid w:val="006C6EA4"/>
    <w:rsid w:val="006C752E"/>
    <w:rsid w:val="006C78B6"/>
    <w:rsid w:val="006C7C18"/>
    <w:rsid w:val="006D0126"/>
    <w:rsid w:val="006D0144"/>
    <w:rsid w:val="006D036D"/>
    <w:rsid w:val="006D03CF"/>
    <w:rsid w:val="006D0669"/>
    <w:rsid w:val="006D09C6"/>
    <w:rsid w:val="006D0A30"/>
    <w:rsid w:val="006D0D59"/>
    <w:rsid w:val="006D0DAA"/>
    <w:rsid w:val="006D0E6C"/>
    <w:rsid w:val="006D0F59"/>
    <w:rsid w:val="006D0FDE"/>
    <w:rsid w:val="006D126E"/>
    <w:rsid w:val="006D1684"/>
    <w:rsid w:val="006D18B5"/>
    <w:rsid w:val="006D1991"/>
    <w:rsid w:val="006D1A87"/>
    <w:rsid w:val="006D1CB7"/>
    <w:rsid w:val="006D1E3C"/>
    <w:rsid w:val="006D1FB7"/>
    <w:rsid w:val="006D2301"/>
    <w:rsid w:val="006D24C9"/>
    <w:rsid w:val="006D2520"/>
    <w:rsid w:val="006D285A"/>
    <w:rsid w:val="006D29C8"/>
    <w:rsid w:val="006D29CB"/>
    <w:rsid w:val="006D2B08"/>
    <w:rsid w:val="006D2C74"/>
    <w:rsid w:val="006D2D31"/>
    <w:rsid w:val="006D2DA1"/>
    <w:rsid w:val="006D3199"/>
    <w:rsid w:val="006D32ED"/>
    <w:rsid w:val="006D378B"/>
    <w:rsid w:val="006D379A"/>
    <w:rsid w:val="006D3AB7"/>
    <w:rsid w:val="006D3EFB"/>
    <w:rsid w:val="006D4095"/>
    <w:rsid w:val="006D41FD"/>
    <w:rsid w:val="006D425B"/>
    <w:rsid w:val="006D42A3"/>
    <w:rsid w:val="006D43F1"/>
    <w:rsid w:val="006D46E7"/>
    <w:rsid w:val="006D4701"/>
    <w:rsid w:val="006D497A"/>
    <w:rsid w:val="006D4AA5"/>
    <w:rsid w:val="006D4B22"/>
    <w:rsid w:val="006D4B3C"/>
    <w:rsid w:val="006D4E20"/>
    <w:rsid w:val="006D5782"/>
    <w:rsid w:val="006D57C4"/>
    <w:rsid w:val="006D5A2A"/>
    <w:rsid w:val="006D5A40"/>
    <w:rsid w:val="006D5E05"/>
    <w:rsid w:val="006D5F17"/>
    <w:rsid w:val="006D5FA2"/>
    <w:rsid w:val="006D60DC"/>
    <w:rsid w:val="006D6587"/>
    <w:rsid w:val="006D65E3"/>
    <w:rsid w:val="006D6621"/>
    <w:rsid w:val="006D6A92"/>
    <w:rsid w:val="006D6B65"/>
    <w:rsid w:val="006D6C1C"/>
    <w:rsid w:val="006D6D5F"/>
    <w:rsid w:val="006D721C"/>
    <w:rsid w:val="006D7246"/>
    <w:rsid w:val="006D7435"/>
    <w:rsid w:val="006D74C4"/>
    <w:rsid w:val="006D7506"/>
    <w:rsid w:val="006D7525"/>
    <w:rsid w:val="006D7E9E"/>
    <w:rsid w:val="006D7FA0"/>
    <w:rsid w:val="006E043A"/>
    <w:rsid w:val="006E0EB9"/>
    <w:rsid w:val="006E177D"/>
    <w:rsid w:val="006E17A0"/>
    <w:rsid w:val="006E1D67"/>
    <w:rsid w:val="006E1ED2"/>
    <w:rsid w:val="006E1FBB"/>
    <w:rsid w:val="006E2298"/>
    <w:rsid w:val="006E25ED"/>
    <w:rsid w:val="006E26E1"/>
    <w:rsid w:val="006E274F"/>
    <w:rsid w:val="006E280E"/>
    <w:rsid w:val="006E2B11"/>
    <w:rsid w:val="006E2B4C"/>
    <w:rsid w:val="006E2DCA"/>
    <w:rsid w:val="006E352F"/>
    <w:rsid w:val="006E380F"/>
    <w:rsid w:val="006E3900"/>
    <w:rsid w:val="006E393E"/>
    <w:rsid w:val="006E3953"/>
    <w:rsid w:val="006E3E32"/>
    <w:rsid w:val="006E4DC4"/>
    <w:rsid w:val="006E4E8E"/>
    <w:rsid w:val="006E4EDC"/>
    <w:rsid w:val="006E526E"/>
    <w:rsid w:val="006E5327"/>
    <w:rsid w:val="006E55D9"/>
    <w:rsid w:val="006E5663"/>
    <w:rsid w:val="006E5724"/>
    <w:rsid w:val="006E5881"/>
    <w:rsid w:val="006E5890"/>
    <w:rsid w:val="006E5A01"/>
    <w:rsid w:val="006E5A53"/>
    <w:rsid w:val="006E65AE"/>
    <w:rsid w:val="006E66CA"/>
    <w:rsid w:val="006E6A0C"/>
    <w:rsid w:val="006E6BDB"/>
    <w:rsid w:val="006E6C04"/>
    <w:rsid w:val="006E6CD5"/>
    <w:rsid w:val="006E6F23"/>
    <w:rsid w:val="006E7170"/>
    <w:rsid w:val="006E7403"/>
    <w:rsid w:val="006E7554"/>
    <w:rsid w:val="006E79B8"/>
    <w:rsid w:val="006F0161"/>
    <w:rsid w:val="006F029F"/>
    <w:rsid w:val="006F05EF"/>
    <w:rsid w:val="006F063D"/>
    <w:rsid w:val="006F074E"/>
    <w:rsid w:val="006F07C4"/>
    <w:rsid w:val="006F0815"/>
    <w:rsid w:val="006F0B53"/>
    <w:rsid w:val="006F0D19"/>
    <w:rsid w:val="006F0F9F"/>
    <w:rsid w:val="006F1030"/>
    <w:rsid w:val="006F1671"/>
    <w:rsid w:val="006F16AD"/>
    <w:rsid w:val="006F1772"/>
    <w:rsid w:val="006F17FE"/>
    <w:rsid w:val="006F1B33"/>
    <w:rsid w:val="006F1BAD"/>
    <w:rsid w:val="006F1C70"/>
    <w:rsid w:val="006F1C9A"/>
    <w:rsid w:val="006F1FA4"/>
    <w:rsid w:val="006F2028"/>
    <w:rsid w:val="006F2137"/>
    <w:rsid w:val="006F215B"/>
    <w:rsid w:val="006F2438"/>
    <w:rsid w:val="006F2747"/>
    <w:rsid w:val="006F2754"/>
    <w:rsid w:val="006F290F"/>
    <w:rsid w:val="006F2994"/>
    <w:rsid w:val="006F2DEC"/>
    <w:rsid w:val="006F2E2D"/>
    <w:rsid w:val="006F3158"/>
    <w:rsid w:val="006F3247"/>
    <w:rsid w:val="006F367B"/>
    <w:rsid w:val="006F3779"/>
    <w:rsid w:val="006F3D61"/>
    <w:rsid w:val="006F3D9F"/>
    <w:rsid w:val="006F3FD4"/>
    <w:rsid w:val="006F3FDC"/>
    <w:rsid w:val="006F4007"/>
    <w:rsid w:val="006F40F6"/>
    <w:rsid w:val="006F44F1"/>
    <w:rsid w:val="006F4928"/>
    <w:rsid w:val="006F49DA"/>
    <w:rsid w:val="006F4CAF"/>
    <w:rsid w:val="006F4FCC"/>
    <w:rsid w:val="006F5057"/>
    <w:rsid w:val="006F505D"/>
    <w:rsid w:val="006F510B"/>
    <w:rsid w:val="006F53A6"/>
    <w:rsid w:val="006F5588"/>
    <w:rsid w:val="006F5977"/>
    <w:rsid w:val="006F5A04"/>
    <w:rsid w:val="006F5BA2"/>
    <w:rsid w:val="006F5BBB"/>
    <w:rsid w:val="006F5D11"/>
    <w:rsid w:val="006F5E26"/>
    <w:rsid w:val="006F5E77"/>
    <w:rsid w:val="006F5EC9"/>
    <w:rsid w:val="006F5F62"/>
    <w:rsid w:val="006F60A3"/>
    <w:rsid w:val="006F6243"/>
    <w:rsid w:val="006F657E"/>
    <w:rsid w:val="006F6A13"/>
    <w:rsid w:val="006F6B2E"/>
    <w:rsid w:val="006F6BEC"/>
    <w:rsid w:val="006F6C03"/>
    <w:rsid w:val="006F6C90"/>
    <w:rsid w:val="006F6FBF"/>
    <w:rsid w:val="006F72A2"/>
    <w:rsid w:val="006F74EC"/>
    <w:rsid w:val="006F7AF7"/>
    <w:rsid w:val="00700340"/>
    <w:rsid w:val="007007C5"/>
    <w:rsid w:val="0070084F"/>
    <w:rsid w:val="00700B70"/>
    <w:rsid w:val="00700E1D"/>
    <w:rsid w:val="007012F0"/>
    <w:rsid w:val="00701636"/>
    <w:rsid w:val="00701673"/>
    <w:rsid w:val="007019DF"/>
    <w:rsid w:val="00701AF1"/>
    <w:rsid w:val="00701B21"/>
    <w:rsid w:val="00701D6D"/>
    <w:rsid w:val="00701F06"/>
    <w:rsid w:val="00701F95"/>
    <w:rsid w:val="00702032"/>
    <w:rsid w:val="0070205A"/>
    <w:rsid w:val="0070237C"/>
    <w:rsid w:val="0070298B"/>
    <w:rsid w:val="007029F1"/>
    <w:rsid w:val="00702FEF"/>
    <w:rsid w:val="00703171"/>
    <w:rsid w:val="007031DF"/>
    <w:rsid w:val="007032CE"/>
    <w:rsid w:val="00703519"/>
    <w:rsid w:val="0070376C"/>
    <w:rsid w:val="0070387A"/>
    <w:rsid w:val="00703941"/>
    <w:rsid w:val="00703A05"/>
    <w:rsid w:val="00703A46"/>
    <w:rsid w:val="00703D9A"/>
    <w:rsid w:val="00703DDC"/>
    <w:rsid w:val="00703EC3"/>
    <w:rsid w:val="00703F5F"/>
    <w:rsid w:val="00704174"/>
    <w:rsid w:val="00704394"/>
    <w:rsid w:val="007043B1"/>
    <w:rsid w:val="00704690"/>
    <w:rsid w:val="00704938"/>
    <w:rsid w:val="00704994"/>
    <w:rsid w:val="00704B7C"/>
    <w:rsid w:val="00704D93"/>
    <w:rsid w:val="00704E1E"/>
    <w:rsid w:val="007050CC"/>
    <w:rsid w:val="00705162"/>
    <w:rsid w:val="007053A8"/>
    <w:rsid w:val="007054AE"/>
    <w:rsid w:val="00705520"/>
    <w:rsid w:val="007055E8"/>
    <w:rsid w:val="007056CD"/>
    <w:rsid w:val="0070593D"/>
    <w:rsid w:val="00705C5E"/>
    <w:rsid w:val="007065E2"/>
    <w:rsid w:val="00706687"/>
    <w:rsid w:val="00706A5D"/>
    <w:rsid w:val="00707730"/>
    <w:rsid w:val="0070785A"/>
    <w:rsid w:val="00707D07"/>
    <w:rsid w:val="00707F15"/>
    <w:rsid w:val="00707F2D"/>
    <w:rsid w:val="00707F2E"/>
    <w:rsid w:val="00707F39"/>
    <w:rsid w:val="00707F8C"/>
    <w:rsid w:val="0071002C"/>
    <w:rsid w:val="00710057"/>
    <w:rsid w:val="0071044A"/>
    <w:rsid w:val="00710569"/>
    <w:rsid w:val="00710791"/>
    <w:rsid w:val="0071079C"/>
    <w:rsid w:val="00710955"/>
    <w:rsid w:val="00710C63"/>
    <w:rsid w:val="00711110"/>
    <w:rsid w:val="007111DD"/>
    <w:rsid w:val="007114E5"/>
    <w:rsid w:val="0071158D"/>
    <w:rsid w:val="0071160C"/>
    <w:rsid w:val="00711671"/>
    <w:rsid w:val="007116FE"/>
    <w:rsid w:val="00711FF2"/>
    <w:rsid w:val="007120A5"/>
    <w:rsid w:val="0071231B"/>
    <w:rsid w:val="0071272F"/>
    <w:rsid w:val="007127CF"/>
    <w:rsid w:val="00712CB5"/>
    <w:rsid w:val="00712E68"/>
    <w:rsid w:val="007137BC"/>
    <w:rsid w:val="00713CFE"/>
    <w:rsid w:val="00713F43"/>
    <w:rsid w:val="007141B8"/>
    <w:rsid w:val="0071428D"/>
    <w:rsid w:val="00714298"/>
    <w:rsid w:val="00714390"/>
    <w:rsid w:val="00714447"/>
    <w:rsid w:val="00714A9B"/>
    <w:rsid w:val="00714B50"/>
    <w:rsid w:val="00714BCB"/>
    <w:rsid w:val="00714D29"/>
    <w:rsid w:val="00714FF2"/>
    <w:rsid w:val="007150E8"/>
    <w:rsid w:val="007151F4"/>
    <w:rsid w:val="00715451"/>
    <w:rsid w:val="0071565F"/>
    <w:rsid w:val="007156BE"/>
    <w:rsid w:val="00715711"/>
    <w:rsid w:val="0071593A"/>
    <w:rsid w:val="00715AAA"/>
    <w:rsid w:val="00716162"/>
    <w:rsid w:val="007161A2"/>
    <w:rsid w:val="007162D4"/>
    <w:rsid w:val="007164C9"/>
    <w:rsid w:val="00716506"/>
    <w:rsid w:val="00716754"/>
    <w:rsid w:val="00716CB5"/>
    <w:rsid w:val="00716CEF"/>
    <w:rsid w:val="00716E48"/>
    <w:rsid w:val="007170C9"/>
    <w:rsid w:val="0071716F"/>
    <w:rsid w:val="0071719B"/>
    <w:rsid w:val="007171CF"/>
    <w:rsid w:val="00717247"/>
    <w:rsid w:val="00717462"/>
    <w:rsid w:val="0071751C"/>
    <w:rsid w:val="00717577"/>
    <w:rsid w:val="0071757F"/>
    <w:rsid w:val="0071777E"/>
    <w:rsid w:val="007178A1"/>
    <w:rsid w:val="00717B0F"/>
    <w:rsid w:val="00717D75"/>
    <w:rsid w:val="00717D80"/>
    <w:rsid w:val="00717DC9"/>
    <w:rsid w:val="00717F3F"/>
    <w:rsid w:val="00717FD9"/>
    <w:rsid w:val="00720025"/>
    <w:rsid w:val="00720079"/>
    <w:rsid w:val="007201DC"/>
    <w:rsid w:val="0072022C"/>
    <w:rsid w:val="00720496"/>
    <w:rsid w:val="007205D3"/>
    <w:rsid w:val="0072096C"/>
    <w:rsid w:val="00720B4E"/>
    <w:rsid w:val="00720D45"/>
    <w:rsid w:val="00720F41"/>
    <w:rsid w:val="0072111F"/>
    <w:rsid w:val="00721292"/>
    <w:rsid w:val="00721324"/>
    <w:rsid w:val="007219D1"/>
    <w:rsid w:val="00721A6E"/>
    <w:rsid w:val="00721F21"/>
    <w:rsid w:val="00722028"/>
    <w:rsid w:val="00722167"/>
    <w:rsid w:val="0072235C"/>
    <w:rsid w:val="007228EC"/>
    <w:rsid w:val="00722971"/>
    <w:rsid w:val="00722B06"/>
    <w:rsid w:val="00722CEF"/>
    <w:rsid w:val="00722E27"/>
    <w:rsid w:val="00723166"/>
    <w:rsid w:val="007232C1"/>
    <w:rsid w:val="00723419"/>
    <w:rsid w:val="0072355A"/>
    <w:rsid w:val="0072358D"/>
    <w:rsid w:val="00723602"/>
    <w:rsid w:val="00723619"/>
    <w:rsid w:val="007237BA"/>
    <w:rsid w:val="007237C4"/>
    <w:rsid w:val="0072387E"/>
    <w:rsid w:val="00723936"/>
    <w:rsid w:val="00723ACB"/>
    <w:rsid w:val="00723B67"/>
    <w:rsid w:val="00723BBE"/>
    <w:rsid w:val="00723C28"/>
    <w:rsid w:val="00723CD4"/>
    <w:rsid w:val="0072410C"/>
    <w:rsid w:val="0072419D"/>
    <w:rsid w:val="007241A5"/>
    <w:rsid w:val="00724401"/>
    <w:rsid w:val="00724471"/>
    <w:rsid w:val="007244F7"/>
    <w:rsid w:val="0072457A"/>
    <w:rsid w:val="00724AC0"/>
    <w:rsid w:val="00724B4F"/>
    <w:rsid w:val="00724B60"/>
    <w:rsid w:val="00724F15"/>
    <w:rsid w:val="007250F1"/>
    <w:rsid w:val="00725165"/>
    <w:rsid w:val="00725200"/>
    <w:rsid w:val="00725286"/>
    <w:rsid w:val="00725683"/>
    <w:rsid w:val="007256D3"/>
    <w:rsid w:val="00725719"/>
    <w:rsid w:val="007257F7"/>
    <w:rsid w:val="00725937"/>
    <w:rsid w:val="00725A9C"/>
    <w:rsid w:val="00725C1F"/>
    <w:rsid w:val="00725F7A"/>
    <w:rsid w:val="007262F0"/>
    <w:rsid w:val="007263A5"/>
    <w:rsid w:val="00726758"/>
    <w:rsid w:val="007268A4"/>
    <w:rsid w:val="00726D22"/>
    <w:rsid w:val="00726D84"/>
    <w:rsid w:val="00726F57"/>
    <w:rsid w:val="0072740B"/>
    <w:rsid w:val="00727414"/>
    <w:rsid w:val="00727967"/>
    <w:rsid w:val="00727A09"/>
    <w:rsid w:val="00727B47"/>
    <w:rsid w:val="00727C45"/>
    <w:rsid w:val="00727E0D"/>
    <w:rsid w:val="00727F19"/>
    <w:rsid w:val="00730B18"/>
    <w:rsid w:val="00730C4A"/>
    <w:rsid w:val="00730DC9"/>
    <w:rsid w:val="00730DD5"/>
    <w:rsid w:val="0073113E"/>
    <w:rsid w:val="007311FA"/>
    <w:rsid w:val="0073124A"/>
    <w:rsid w:val="00731473"/>
    <w:rsid w:val="007314BA"/>
    <w:rsid w:val="00731501"/>
    <w:rsid w:val="0073159A"/>
    <w:rsid w:val="007317B6"/>
    <w:rsid w:val="0073183E"/>
    <w:rsid w:val="007318A4"/>
    <w:rsid w:val="00731B34"/>
    <w:rsid w:val="00731DC5"/>
    <w:rsid w:val="007324A0"/>
    <w:rsid w:val="007325B2"/>
    <w:rsid w:val="007326E4"/>
    <w:rsid w:val="0073290E"/>
    <w:rsid w:val="00732B3C"/>
    <w:rsid w:val="00732F78"/>
    <w:rsid w:val="00733120"/>
    <w:rsid w:val="00733168"/>
    <w:rsid w:val="007333AB"/>
    <w:rsid w:val="00733542"/>
    <w:rsid w:val="00733734"/>
    <w:rsid w:val="00733852"/>
    <w:rsid w:val="007338E9"/>
    <w:rsid w:val="0073407B"/>
    <w:rsid w:val="007341E5"/>
    <w:rsid w:val="00734641"/>
    <w:rsid w:val="00734A36"/>
    <w:rsid w:val="00734B80"/>
    <w:rsid w:val="00734BB9"/>
    <w:rsid w:val="00734D56"/>
    <w:rsid w:val="00734EB3"/>
    <w:rsid w:val="0073500D"/>
    <w:rsid w:val="00735036"/>
    <w:rsid w:val="00735048"/>
    <w:rsid w:val="007351B9"/>
    <w:rsid w:val="007351F7"/>
    <w:rsid w:val="0073531D"/>
    <w:rsid w:val="007354F8"/>
    <w:rsid w:val="0073550A"/>
    <w:rsid w:val="007355BC"/>
    <w:rsid w:val="007356B1"/>
    <w:rsid w:val="00735906"/>
    <w:rsid w:val="00735985"/>
    <w:rsid w:val="00735B62"/>
    <w:rsid w:val="00735CE4"/>
    <w:rsid w:val="00735F8B"/>
    <w:rsid w:val="0073604A"/>
    <w:rsid w:val="00736329"/>
    <w:rsid w:val="00736404"/>
    <w:rsid w:val="007364CA"/>
    <w:rsid w:val="00736783"/>
    <w:rsid w:val="00736B64"/>
    <w:rsid w:val="00736EE3"/>
    <w:rsid w:val="0073716F"/>
    <w:rsid w:val="00737334"/>
    <w:rsid w:val="007373D4"/>
    <w:rsid w:val="007375CA"/>
    <w:rsid w:val="0073792B"/>
    <w:rsid w:val="007379BB"/>
    <w:rsid w:val="00737A6E"/>
    <w:rsid w:val="00737AEC"/>
    <w:rsid w:val="00737FB5"/>
    <w:rsid w:val="00737FD5"/>
    <w:rsid w:val="00740011"/>
    <w:rsid w:val="00740182"/>
    <w:rsid w:val="00740198"/>
    <w:rsid w:val="007403B7"/>
    <w:rsid w:val="00740470"/>
    <w:rsid w:val="0074052C"/>
    <w:rsid w:val="00740567"/>
    <w:rsid w:val="00740682"/>
    <w:rsid w:val="0074095D"/>
    <w:rsid w:val="007409B3"/>
    <w:rsid w:val="00740A1E"/>
    <w:rsid w:val="00740BBE"/>
    <w:rsid w:val="00740D68"/>
    <w:rsid w:val="00740EDA"/>
    <w:rsid w:val="00740EEA"/>
    <w:rsid w:val="00741046"/>
    <w:rsid w:val="00741279"/>
    <w:rsid w:val="0074158D"/>
    <w:rsid w:val="00741907"/>
    <w:rsid w:val="007419A5"/>
    <w:rsid w:val="00741B79"/>
    <w:rsid w:val="00741BC6"/>
    <w:rsid w:val="00741E0B"/>
    <w:rsid w:val="00741ECC"/>
    <w:rsid w:val="00742198"/>
    <w:rsid w:val="0074227D"/>
    <w:rsid w:val="00742327"/>
    <w:rsid w:val="00742345"/>
    <w:rsid w:val="00742398"/>
    <w:rsid w:val="0074279A"/>
    <w:rsid w:val="00742964"/>
    <w:rsid w:val="007429D2"/>
    <w:rsid w:val="00742B20"/>
    <w:rsid w:val="00742E5F"/>
    <w:rsid w:val="00743249"/>
    <w:rsid w:val="007432C6"/>
    <w:rsid w:val="00743A5A"/>
    <w:rsid w:val="00743CF0"/>
    <w:rsid w:val="00743E1C"/>
    <w:rsid w:val="0074406E"/>
    <w:rsid w:val="007440E5"/>
    <w:rsid w:val="007442BE"/>
    <w:rsid w:val="007442DA"/>
    <w:rsid w:val="00744C78"/>
    <w:rsid w:val="007450CD"/>
    <w:rsid w:val="007451EE"/>
    <w:rsid w:val="00745378"/>
    <w:rsid w:val="007456FD"/>
    <w:rsid w:val="00745B70"/>
    <w:rsid w:val="00745D14"/>
    <w:rsid w:val="00745DEA"/>
    <w:rsid w:val="00746161"/>
    <w:rsid w:val="007462A7"/>
    <w:rsid w:val="007462F1"/>
    <w:rsid w:val="007463E4"/>
    <w:rsid w:val="0074685A"/>
    <w:rsid w:val="00746A06"/>
    <w:rsid w:val="00746DEC"/>
    <w:rsid w:val="00746E4E"/>
    <w:rsid w:val="00746F26"/>
    <w:rsid w:val="00747346"/>
    <w:rsid w:val="0074738F"/>
    <w:rsid w:val="007475FB"/>
    <w:rsid w:val="00747626"/>
    <w:rsid w:val="0074762E"/>
    <w:rsid w:val="0074773C"/>
    <w:rsid w:val="00747A26"/>
    <w:rsid w:val="00747B79"/>
    <w:rsid w:val="00747E33"/>
    <w:rsid w:val="00750386"/>
    <w:rsid w:val="0075049B"/>
    <w:rsid w:val="0075056F"/>
    <w:rsid w:val="00750592"/>
    <w:rsid w:val="007508E4"/>
    <w:rsid w:val="00750BCA"/>
    <w:rsid w:val="00750DB0"/>
    <w:rsid w:val="00750FAF"/>
    <w:rsid w:val="00750FDB"/>
    <w:rsid w:val="0075105F"/>
    <w:rsid w:val="00751091"/>
    <w:rsid w:val="00751104"/>
    <w:rsid w:val="0075118E"/>
    <w:rsid w:val="00751377"/>
    <w:rsid w:val="00751418"/>
    <w:rsid w:val="007514C9"/>
    <w:rsid w:val="0075160D"/>
    <w:rsid w:val="00751DB4"/>
    <w:rsid w:val="00751DB6"/>
    <w:rsid w:val="007522DE"/>
    <w:rsid w:val="007523EF"/>
    <w:rsid w:val="007524EE"/>
    <w:rsid w:val="00752514"/>
    <w:rsid w:val="007527CC"/>
    <w:rsid w:val="00752890"/>
    <w:rsid w:val="00752B36"/>
    <w:rsid w:val="00752EE9"/>
    <w:rsid w:val="00753084"/>
    <w:rsid w:val="0075310C"/>
    <w:rsid w:val="007536B2"/>
    <w:rsid w:val="00753749"/>
    <w:rsid w:val="00753808"/>
    <w:rsid w:val="00753875"/>
    <w:rsid w:val="007538D0"/>
    <w:rsid w:val="00753E8E"/>
    <w:rsid w:val="00753F3D"/>
    <w:rsid w:val="00753FAE"/>
    <w:rsid w:val="00753FC4"/>
    <w:rsid w:val="00753FFC"/>
    <w:rsid w:val="00754537"/>
    <w:rsid w:val="0075461A"/>
    <w:rsid w:val="0075470E"/>
    <w:rsid w:val="00754746"/>
    <w:rsid w:val="007547F6"/>
    <w:rsid w:val="00754AF5"/>
    <w:rsid w:val="00754B16"/>
    <w:rsid w:val="00754CEF"/>
    <w:rsid w:val="00755238"/>
    <w:rsid w:val="00755266"/>
    <w:rsid w:val="007553E1"/>
    <w:rsid w:val="00755C37"/>
    <w:rsid w:val="00755D8F"/>
    <w:rsid w:val="00756228"/>
    <w:rsid w:val="0075646D"/>
    <w:rsid w:val="00756595"/>
    <w:rsid w:val="0075685A"/>
    <w:rsid w:val="00756C4F"/>
    <w:rsid w:val="00756D5C"/>
    <w:rsid w:val="00756EAA"/>
    <w:rsid w:val="00756F07"/>
    <w:rsid w:val="00756FC4"/>
    <w:rsid w:val="00756FE5"/>
    <w:rsid w:val="007570DE"/>
    <w:rsid w:val="00757160"/>
    <w:rsid w:val="00757174"/>
    <w:rsid w:val="00757190"/>
    <w:rsid w:val="0075719A"/>
    <w:rsid w:val="0075720B"/>
    <w:rsid w:val="00757249"/>
    <w:rsid w:val="0075742C"/>
    <w:rsid w:val="00757725"/>
    <w:rsid w:val="00757806"/>
    <w:rsid w:val="00757B7C"/>
    <w:rsid w:val="00757C0E"/>
    <w:rsid w:val="00757E7E"/>
    <w:rsid w:val="00757F9F"/>
    <w:rsid w:val="0076028B"/>
    <w:rsid w:val="0076044A"/>
    <w:rsid w:val="007606C1"/>
    <w:rsid w:val="007609A1"/>
    <w:rsid w:val="00760E17"/>
    <w:rsid w:val="00760EBA"/>
    <w:rsid w:val="007615D2"/>
    <w:rsid w:val="00761642"/>
    <w:rsid w:val="00761696"/>
    <w:rsid w:val="00761A71"/>
    <w:rsid w:val="00761B2D"/>
    <w:rsid w:val="00761CC7"/>
    <w:rsid w:val="00761CF6"/>
    <w:rsid w:val="00761D5D"/>
    <w:rsid w:val="007622E9"/>
    <w:rsid w:val="007623F8"/>
    <w:rsid w:val="00762549"/>
    <w:rsid w:val="0076257D"/>
    <w:rsid w:val="00762840"/>
    <w:rsid w:val="00762DD9"/>
    <w:rsid w:val="00762EB1"/>
    <w:rsid w:val="00762EE0"/>
    <w:rsid w:val="00762F72"/>
    <w:rsid w:val="00763370"/>
    <w:rsid w:val="007633E9"/>
    <w:rsid w:val="00763700"/>
    <w:rsid w:val="007639BC"/>
    <w:rsid w:val="00763B90"/>
    <w:rsid w:val="00763C5F"/>
    <w:rsid w:val="00763E71"/>
    <w:rsid w:val="00763E8B"/>
    <w:rsid w:val="00764305"/>
    <w:rsid w:val="0076430F"/>
    <w:rsid w:val="007643D8"/>
    <w:rsid w:val="00764857"/>
    <w:rsid w:val="0076521C"/>
    <w:rsid w:val="00765540"/>
    <w:rsid w:val="0076597B"/>
    <w:rsid w:val="00765AA0"/>
    <w:rsid w:val="00765B25"/>
    <w:rsid w:val="00765C76"/>
    <w:rsid w:val="00765F45"/>
    <w:rsid w:val="007663DF"/>
    <w:rsid w:val="007665EE"/>
    <w:rsid w:val="007666AA"/>
    <w:rsid w:val="007666E3"/>
    <w:rsid w:val="00766832"/>
    <w:rsid w:val="00766954"/>
    <w:rsid w:val="00766A61"/>
    <w:rsid w:val="00766C32"/>
    <w:rsid w:val="00766C42"/>
    <w:rsid w:val="00766D42"/>
    <w:rsid w:val="00766DA6"/>
    <w:rsid w:val="00766DB2"/>
    <w:rsid w:val="00767220"/>
    <w:rsid w:val="00767246"/>
    <w:rsid w:val="007674E1"/>
    <w:rsid w:val="007674FB"/>
    <w:rsid w:val="00767A2C"/>
    <w:rsid w:val="007700CF"/>
    <w:rsid w:val="0077010B"/>
    <w:rsid w:val="007701F3"/>
    <w:rsid w:val="00770247"/>
    <w:rsid w:val="007705ED"/>
    <w:rsid w:val="007707B9"/>
    <w:rsid w:val="00770C4A"/>
    <w:rsid w:val="00770D33"/>
    <w:rsid w:val="00770D7C"/>
    <w:rsid w:val="00770EF8"/>
    <w:rsid w:val="00770FB5"/>
    <w:rsid w:val="00771253"/>
    <w:rsid w:val="0077127F"/>
    <w:rsid w:val="00771741"/>
    <w:rsid w:val="007719D7"/>
    <w:rsid w:val="00771C4F"/>
    <w:rsid w:val="00771EBF"/>
    <w:rsid w:val="00772009"/>
    <w:rsid w:val="0077254D"/>
    <w:rsid w:val="007725A3"/>
    <w:rsid w:val="007727AA"/>
    <w:rsid w:val="00772A97"/>
    <w:rsid w:val="00772D60"/>
    <w:rsid w:val="00772E23"/>
    <w:rsid w:val="00773300"/>
    <w:rsid w:val="0077343E"/>
    <w:rsid w:val="0077364B"/>
    <w:rsid w:val="0077380F"/>
    <w:rsid w:val="007739A0"/>
    <w:rsid w:val="007739BA"/>
    <w:rsid w:val="00773A01"/>
    <w:rsid w:val="00773B3F"/>
    <w:rsid w:val="00773B55"/>
    <w:rsid w:val="0077404C"/>
    <w:rsid w:val="007740E5"/>
    <w:rsid w:val="0077413C"/>
    <w:rsid w:val="00774299"/>
    <w:rsid w:val="007742A0"/>
    <w:rsid w:val="007744C6"/>
    <w:rsid w:val="007746FC"/>
    <w:rsid w:val="007747D3"/>
    <w:rsid w:val="00774A1D"/>
    <w:rsid w:val="00774F2A"/>
    <w:rsid w:val="00774F71"/>
    <w:rsid w:val="0077506A"/>
    <w:rsid w:val="0077552C"/>
    <w:rsid w:val="00775656"/>
    <w:rsid w:val="007759FB"/>
    <w:rsid w:val="00775D36"/>
    <w:rsid w:val="00775D49"/>
    <w:rsid w:val="00775D63"/>
    <w:rsid w:val="00775E3F"/>
    <w:rsid w:val="00775EB8"/>
    <w:rsid w:val="00775EF5"/>
    <w:rsid w:val="0077635D"/>
    <w:rsid w:val="0077653A"/>
    <w:rsid w:val="00776689"/>
    <w:rsid w:val="007766D7"/>
    <w:rsid w:val="0077674E"/>
    <w:rsid w:val="00776FA0"/>
    <w:rsid w:val="007770F5"/>
    <w:rsid w:val="00777258"/>
    <w:rsid w:val="00777509"/>
    <w:rsid w:val="007775E2"/>
    <w:rsid w:val="007776E0"/>
    <w:rsid w:val="007777C7"/>
    <w:rsid w:val="00777853"/>
    <w:rsid w:val="007778F0"/>
    <w:rsid w:val="007778FA"/>
    <w:rsid w:val="00780108"/>
    <w:rsid w:val="0078060E"/>
    <w:rsid w:val="0078080F"/>
    <w:rsid w:val="00780C69"/>
    <w:rsid w:val="00780D4D"/>
    <w:rsid w:val="00780D82"/>
    <w:rsid w:val="00780F94"/>
    <w:rsid w:val="00780FC0"/>
    <w:rsid w:val="00781246"/>
    <w:rsid w:val="0078133D"/>
    <w:rsid w:val="007819AF"/>
    <w:rsid w:val="007819DE"/>
    <w:rsid w:val="007819E4"/>
    <w:rsid w:val="007819E9"/>
    <w:rsid w:val="00781AC3"/>
    <w:rsid w:val="00781B08"/>
    <w:rsid w:val="00781B92"/>
    <w:rsid w:val="00781DD6"/>
    <w:rsid w:val="00781F82"/>
    <w:rsid w:val="007822B9"/>
    <w:rsid w:val="007826D6"/>
    <w:rsid w:val="007827D5"/>
    <w:rsid w:val="0078284C"/>
    <w:rsid w:val="007828E2"/>
    <w:rsid w:val="00782AFD"/>
    <w:rsid w:val="00782B63"/>
    <w:rsid w:val="00782D53"/>
    <w:rsid w:val="00782F8B"/>
    <w:rsid w:val="007833B8"/>
    <w:rsid w:val="0078341A"/>
    <w:rsid w:val="00783725"/>
    <w:rsid w:val="007837CD"/>
    <w:rsid w:val="00783AFE"/>
    <w:rsid w:val="00784147"/>
    <w:rsid w:val="00784456"/>
    <w:rsid w:val="00784553"/>
    <w:rsid w:val="007846CD"/>
    <w:rsid w:val="0078476A"/>
    <w:rsid w:val="007848B2"/>
    <w:rsid w:val="00784A26"/>
    <w:rsid w:val="00784BF2"/>
    <w:rsid w:val="00784DE2"/>
    <w:rsid w:val="00784DE8"/>
    <w:rsid w:val="00784F17"/>
    <w:rsid w:val="007850B7"/>
    <w:rsid w:val="00785107"/>
    <w:rsid w:val="0078511B"/>
    <w:rsid w:val="00785360"/>
    <w:rsid w:val="0078538D"/>
    <w:rsid w:val="0078590A"/>
    <w:rsid w:val="00785B78"/>
    <w:rsid w:val="00785BD9"/>
    <w:rsid w:val="00786064"/>
    <w:rsid w:val="00786496"/>
    <w:rsid w:val="007864E6"/>
    <w:rsid w:val="00786647"/>
    <w:rsid w:val="00786B03"/>
    <w:rsid w:val="00786B3C"/>
    <w:rsid w:val="00786C9E"/>
    <w:rsid w:val="00786CFB"/>
    <w:rsid w:val="00786FF0"/>
    <w:rsid w:val="0078747D"/>
    <w:rsid w:val="00787528"/>
    <w:rsid w:val="007878B7"/>
    <w:rsid w:val="00787C56"/>
    <w:rsid w:val="00787FC8"/>
    <w:rsid w:val="007902D9"/>
    <w:rsid w:val="007902FA"/>
    <w:rsid w:val="007905D5"/>
    <w:rsid w:val="00790B12"/>
    <w:rsid w:val="00790FF8"/>
    <w:rsid w:val="007910CD"/>
    <w:rsid w:val="007912CC"/>
    <w:rsid w:val="00791374"/>
    <w:rsid w:val="0079146B"/>
    <w:rsid w:val="007916AB"/>
    <w:rsid w:val="0079210C"/>
    <w:rsid w:val="007922CE"/>
    <w:rsid w:val="00792442"/>
    <w:rsid w:val="0079250F"/>
    <w:rsid w:val="00792637"/>
    <w:rsid w:val="00792659"/>
    <w:rsid w:val="00792785"/>
    <w:rsid w:val="007928A2"/>
    <w:rsid w:val="0079291B"/>
    <w:rsid w:val="00792A8F"/>
    <w:rsid w:val="00792B1C"/>
    <w:rsid w:val="00792C9C"/>
    <w:rsid w:val="00792D99"/>
    <w:rsid w:val="00792E73"/>
    <w:rsid w:val="00792E91"/>
    <w:rsid w:val="00792E9C"/>
    <w:rsid w:val="00792ED8"/>
    <w:rsid w:val="0079311B"/>
    <w:rsid w:val="00793364"/>
    <w:rsid w:val="00793408"/>
    <w:rsid w:val="00793546"/>
    <w:rsid w:val="007937AF"/>
    <w:rsid w:val="00793AD4"/>
    <w:rsid w:val="00793C3B"/>
    <w:rsid w:val="007941D4"/>
    <w:rsid w:val="00794341"/>
    <w:rsid w:val="0079435B"/>
    <w:rsid w:val="0079449D"/>
    <w:rsid w:val="007944B8"/>
    <w:rsid w:val="0079460B"/>
    <w:rsid w:val="007947D8"/>
    <w:rsid w:val="007948D6"/>
    <w:rsid w:val="007948ED"/>
    <w:rsid w:val="00794936"/>
    <w:rsid w:val="00794B7F"/>
    <w:rsid w:val="00794B99"/>
    <w:rsid w:val="00794D33"/>
    <w:rsid w:val="00794E70"/>
    <w:rsid w:val="00795118"/>
    <w:rsid w:val="0079517C"/>
    <w:rsid w:val="00795736"/>
    <w:rsid w:val="007957DF"/>
    <w:rsid w:val="0079580F"/>
    <w:rsid w:val="007959EC"/>
    <w:rsid w:val="0079625D"/>
    <w:rsid w:val="0079664A"/>
    <w:rsid w:val="00796863"/>
    <w:rsid w:val="00796A9E"/>
    <w:rsid w:val="00796B9F"/>
    <w:rsid w:val="00796DC8"/>
    <w:rsid w:val="00796ED9"/>
    <w:rsid w:val="00797027"/>
    <w:rsid w:val="007970E2"/>
    <w:rsid w:val="007970EA"/>
    <w:rsid w:val="00797281"/>
    <w:rsid w:val="00797C8F"/>
    <w:rsid w:val="00797D74"/>
    <w:rsid w:val="00797DB7"/>
    <w:rsid w:val="00797FA6"/>
    <w:rsid w:val="007A0499"/>
    <w:rsid w:val="007A05BE"/>
    <w:rsid w:val="007A0795"/>
    <w:rsid w:val="007A07C6"/>
    <w:rsid w:val="007A0EF5"/>
    <w:rsid w:val="007A1757"/>
    <w:rsid w:val="007A18C7"/>
    <w:rsid w:val="007A1AB2"/>
    <w:rsid w:val="007A1B70"/>
    <w:rsid w:val="007A1FEC"/>
    <w:rsid w:val="007A2229"/>
    <w:rsid w:val="007A259A"/>
    <w:rsid w:val="007A27AE"/>
    <w:rsid w:val="007A2C64"/>
    <w:rsid w:val="007A3325"/>
    <w:rsid w:val="007A34F4"/>
    <w:rsid w:val="007A366F"/>
    <w:rsid w:val="007A396E"/>
    <w:rsid w:val="007A3B1B"/>
    <w:rsid w:val="007A3E72"/>
    <w:rsid w:val="007A45E9"/>
    <w:rsid w:val="007A4905"/>
    <w:rsid w:val="007A4BF2"/>
    <w:rsid w:val="007A4C9E"/>
    <w:rsid w:val="007A4E30"/>
    <w:rsid w:val="007A520C"/>
    <w:rsid w:val="007A585A"/>
    <w:rsid w:val="007A589F"/>
    <w:rsid w:val="007A5E53"/>
    <w:rsid w:val="007A6078"/>
    <w:rsid w:val="007A61D5"/>
    <w:rsid w:val="007A63F3"/>
    <w:rsid w:val="007A6698"/>
    <w:rsid w:val="007A6791"/>
    <w:rsid w:val="007A6A6F"/>
    <w:rsid w:val="007A6EF0"/>
    <w:rsid w:val="007A7337"/>
    <w:rsid w:val="007A7356"/>
    <w:rsid w:val="007A740A"/>
    <w:rsid w:val="007A7695"/>
    <w:rsid w:val="007A778A"/>
    <w:rsid w:val="007A77D5"/>
    <w:rsid w:val="007A77E2"/>
    <w:rsid w:val="007A7B21"/>
    <w:rsid w:val="007A7D2D"/>
    <w:rsid w:val="007A7DB2"/>
    <w:rsid w:val="007B0101"/>
    <w:rsid w:val="007B0193"/>
    <w:rsid w:val="007B038D"/>
    <w:rsid w:val="007B04F1"/>
    <w:rsid w:val="007B0580"/>
    <w:rsid w:val="007B065C"/>
    <w:rsid w:val="007B0A7F"/>
    <w:rsid w:val="007B0B0C"/>
    <w:rsid w:val="007B0B43"/>
    <w:rsid w:val="007B0C22"/>
    <w:rsid w:val="007B1244"/>
    <w:rsid w:val="007B14DF"/>
    <w:rsid w:val="007B15B0"/>
    <w:rsid w:val="007B167E"/>
    <w:rsid w:val="007B186D"/>
    <w:rsid w:val="007B1CD2"/>
    <w:rsid w:val="007B2A3E"/>
    <w:rsid w:val="007B2D8B"/>
    <w:rsid w:val="007B2EF1"/>
    <w:rsid w:val="007B30ED"/>
    <w:rsid w:val="007B3414"/>
    <w:rsid w:val="007B342E"/>
    <w:rsid w:val="007B3494"/>
    <w:rsid w:val="007B382C"/>
    <w:rsid w:val="007B383D"/>
    <w:rsid w:val="007B3BC4"/>
    <w:rsid w:val="007B3EB1"/>
    <w:rsid w:val="007B441B"/>
    <w:rsid w:val="007B44F0"/>
    <w:rsid w:val="007B4BC5"/>
    <w:rsid w:val="007B4E5F"/>
    <w:rsid w:val="007B4E9C"/>
    <w:rsid w:val="007B5023"/>
    <w:rsid w:val="007B53A2"/>
    <w:rsid w:val="007B564B"/>
    <w:rsid w:val="007B5865"/>
    <w:rsid w:val="007B5A61"/>
    <w:rsid w:val="007B5C08"/>
    <w:rsid w:val="007B5FB1"/>
    <w:rsid w:val="007B60BB"/>
    <w:rsid w:val="007B6206"/>
    <w:rsid w:val="007B6252"/>
    <w:rsid w:val="007B644A"/>
    <w:rsid w:val="007B6C1B"/>
    <w:rsid w:val="007B6CD4"/>
    <w:rsid w:val="007B6D0C"/>
    <w:rsid w:val="007B6F9F"/>
    <w:rsid w:val="007B7187"/>
    <w:rsid w:val="007B71F3"/>
    <w:rsid w:val="007B7311"/>
    <w:rsid w:val="007B735D"/>
    <w:rsid w:val="007B73B4"/>
    <w:rsid w:val="007B75FC"/>
    <w:rsid w:val="007B781E"/>
    <w:rsid w:val="007B7B7D"/>
    <w:rsid w:val="007B7D6D"/>
    <w:rsid w:val="007C012B"/>
    <w:rsid w:val="007C03D8"/>
    <w:rsid w:val="007C041E"/>
    <w:rsid w:val="007C094E"/>
    <w:rsid w:val="007C0A76"/>
    <w:rsid w:val="007C0B52"/>
    <w:rsid w:val="007C0DCB"/>
    <w:rsid w:val="007C0E18"/>
    <w:rsid w:val="007C0EDF"/>
    <w:rsid w:val="007C0F44"/>
    <w:rsid w:val="007C0FD1"/>
    <w:rsid w:val="007C1827"/>
    <w:rsid w:val="007C1925"/>
    <w:rsid w:val="007C19FE"/>
    <w:rsid w:val="007C1A5A"/>
    <w:rsid w:val="007C1BB7"/>
    <w:rsid w:val="007C1D6F"/>
    <w:rsid w:val="007C2466"/>
    <w:rsid w:val="007C2695"/>
    <w:rsid w:val="007C26A1"/>
    <w:rsid w:val="007C272F"/>
    <w:rsid w:val="007C2C47"/>
    <w:rsid w:val="007C2CCF"/>
    <w:rsid w:val="007C2DC6"/>
    <w:rsid w:val="007C2F49"/>
    <w:rsid w:val="007C3051"/>
    <w:rsid w:val="007C35A2"/>
    <w:rsid w:val="007C386B"/>
    <w:rsid w:val="007C4760"/>
    <w:rsid w:val="007C47FF"/>
    <w:rsid w:val="007C4B2C"/>
    <w:rsid w:val="007C4C40"/>
    <w:rsid w:val="007C4DBD"/>
    <w:rsid w:val="007C4F19"/>
    <w:rsid w:val="007C4F2B"/>
    <w:rsid w:val="007C50EF"/>
    <w:rsid w:val="007C5327"/>
    <w:rsid w:val="007C53E1"/>
    <w:rsid w:val="007C5512"/>
    <w:rsid w:val="007C5597"/>
    <w:rsid w:val="007C575E"/>
    <w:rsid w:val="007C591A"/>
    <w:rsid w:val="007C5CC0"/>
    <w:rsid w:val="007C6A8D"/>
    <w:rsid w:val="007C6ABA"/>
    <w:rsid w:val="007C6DF8"/>
    <w:rsid w:val="007C703A"/>
    <w:rsid w:val="007C72C3"/>
    <w:rsid w:val="007C747C"/>
    <w:rsid w:val="007C7668"/>
    <w:rsid w:val="007C793D"/>
    <w:rsid w:val="007C7A0B"/>
    <w:rsid w:val="007C7E9E"/>
    <w:rsid w:val="007D089A"/>
    <w:rsid w:val="007D08DC"/>
    <w:rsid w:val="007D0B37"/>
    <w:rsid w:val="007D0C40"/>
    <w:rsid w:val="007D0D3D"/>
    <w:rsid w:val="007D15A3"/>
    <w:rsid w:val="007D16D3"/>
    <w:rsid w:val="007D1966"/>
    <w:rsid w:val="007D1C33"/>
    <w:rsid w:val="007D1C58"/>
    <w:rsid w:val="007D1D19"/>
    <w:rsid w:val="007D1D37"/>
    <w:rsid w:val="007D1DC3"/>
    <w:rsid w:val="007D2078"/>
    <w:rsid w:val="007D20F1"/>
    <w:rsid w:val="007D2244"/>
    <w:rsid w:val="007D2415"/>
    <w:rsid w:val="007D2626"/>
    <w:rsid w:val="007D262D"/>
    <w:rsid w:val="007D27D1"/>
    <w:rsid w:val="007D27D5"/>
    <w:rsid w:val="007D28B0"/>
    <w:rsid w:val="007D2A69"/>
    <w:rsid w:val="007D2C0D"/>
    <w:rsid w:val="007D2C56"/>
    <w:rsid w:val="007D2E70"/>
    <w:rsid w:val="007D2EE1"/>
    <w:rsid w:val="007D3202"/>
    <w:rsid w:val="007D32B3"/>
    <w:rsid w:val="007D363C"/>
    <w:rsid w:val="007D365F"/>
    <w:rsid w:val="007D4289"/>
    <w:rsid w:val="007D4888"/>
    <w:rsid w:val="007D49EB"/>
    <w:rsid w:val="007D4B5D"/>
    <w:rsid w:val="007D4DEF"/>
    <w:rsid w:val="007D4E81"/>
    <w:rsid w:val="007D503B"/>
    <w:rsid w:val="007D50DF"/>
    <w:rsid w:val="007D50E8"/>
    <w:rsid w:val="007D517E"/>
    <w:rsid w:val="007D5320"/>
    <w:rsid w:val="007D5371"/>
    <w:rsid w:val="007D53DC"/>
    <w:rsid w:val="007D56B2"/>
    <w:rsid w:val="007D5767"/>
    <w:rsid w:val="007D58BB"/>
    <w:rsid w:val="007D5A90"/>
    <w:rsid w:val="007D5A91"/>
    <w:rsid w:val="007D5B22"/>
    <w:rsid w:val="007D5C38"/>
    <w:rsid w:val="007D5D82"/>
    <w:rsid w:val="007D6033"/>
    <w:rsid w:val="007D61C7"/>
    <w:rsid w:val="007D62D6"/>
    <w:rsid w:val="007D69CF"/>
    <w:rsid w:val="007D6D00"/>
    <w:rsid w:val="007D707A"/>
    <w:rsid w:val="007D7740"/>
    <w:rsid w:val="007D788B"/>
    <w:rsid w:val="007D79AA"/>
    <w:rsid w:val="007D79EB"/>
    <w:rsid w:val="007D7C9A"/>
    <w:rsid w:val="007D7E55"/>
    <w:rsid w:val="007E00D7"/>
    <w:rsid w:val="007E0106"/>
    <w:rsid w:val="007E01C7"/>
    <w:rsid w:val="007E0674"/>
    <w:rsid w:val="007E0B0B"/>
    <w:rsid w:val="007E0DF4"/>
    <w:rsid w:val="007E0E09"/>
    <w:rsid w:val="007E117E"/>
    <w:rsid w:val="007E1383"/>
    <w:rsid w:val="007E15B2"/>
    <w:rsid w:val="007E1625"/>
    <w:rsid w:val="007E1856"/>
    <w:rsid w:val="007E1893"/>
    <w:rsid w:val="007E18B3"/>
    <w:rsid w:val="007E1C0E"/>
    <w:rsid w:val="007E1C4D"/>
    <w:rsid w:val="007E1C5B"/>
    <w:rsid w:val="007E1C7A"/>
    <w:rsid w:val="007E1D72"/>
    <w:rsid w:val="007E1ED4"/>
    <w:rsid w:val="007E21FB"/>
    <w:rsid w:val="007E2A65"/>
    <w:rsid w:val="007E2B3D"/>
    <w:rsid w:val="007E2B6F"/>
    <w:rsid w:val="007E2CF9"/>
    <w:rsid w:val="007E2D45"/>
    <w:rsid w:val="007E2F63"/>
    <w:rsid w:val="007E3014"/>
    <w:rsid w:val="007E3526"/>
    <w:rsid w:val="007E3970"/>
    <w:rsid w:val="007E39E3"/>
    <w:rsid w:val="007E3B7B"/>
    <w:rsid w:val="007E3E2E"/>
    <w:rsid w:val="007E4253"/>
    <w:rsid w:val="007E4261"/>
    <w:rsid w:val="007E4515"/>
    <w:rsid w:val="007E4945"/>
    <w:rsid w:val="007E49B7"/>
    <w:rsid w:val="007E4B83"/>
    <w:rsid w:val="007E527E"/>
    <w:rsid w:val="007E56A3"/>
    <w:rsid w:val="007E573A"/>
    <w:rsid w:val="007E57EB"/>
    <w:rsid w:val="007E59B9"/>
    <w:rsid w:val="007E5BF5"/>
    <w:rsid w:val="007E5CD8"/>
    <w:rsid w:val="007E5E02"/>
    <w:rsid w:val="007E5E08"/>
    <w:rsid w:val="007E5EA4"/>
    <w:rsid w:val="007E5EF8"/>
    <w:rsid w:val="007E5F54"/>
    <w:rsid w:val="007E5F8E"/>
    <w:rsid w:val="007E5FDF"/>
    <w:rsid w:val="007E6124"/>
    <w:rsid w:val="007E6295"/>
    <w:rsid w:val="007E63EF"/>
    <w:rsid w:val="007E692A"/>
    <w:rsid w:val="007E6A24"/>
    <w:rsid w:val="007E6B67"/>
    <w:rsid w:val="007E6BB4"/>
    <w:rsid w:val="007E7973"/>
    <w:rsid w:val="007E7C4E"/>
    <w:rsid w:val="007E7D45"/>
    <w:rsid w:val="007F01A3"/>
    <w:rsid w:val="007F02B4"/>
    <w:rsid w:val="007F0311"/>
    <w:rsid w:val="007F0698"/>
    <w:rsid w:val="007F06A3"/>
    <w:rsid w:val="007F0BCF"/>
    <w:rsid w:val="007F0C53"/>
    <w:rsid w:val="007F0CD5"/>
    <w:rsid w:val="007F0D90"/>
    <w:rsid w:val="007F10F8"/>
    <w:rsid w:val="007F1233"/>
    <w:rsid w:val="007F1276"/>
    <w:rsid w:val="007F1561"/>
    <w:rsid w:val="007F1607"/>
    <w:rsid w:val="007F16CB"/>
    <w:rsid w:val="007F2368"/>
    <w:rsid w:val="007F2636"/>
    <w:rsid w:val="007F2AF5"/>
    <w:rsid w:val="007F2BB9"/>
    <w:rsid w:val="007F2FE8"/>
    <w:rsid w:val="007F33C0"/>
    <w:rsid w:val="007F3434"/>
    <w:rsid w:val="007F3472"/>
    <w:rsid w:val="007F34B1"/>
    <w:rsid w:val="007F3770"/>
    <w:rsid w:val="007F39AD"/>
    <w:rsid w:val="007F39D1"/>
    <w:rsid w:val="007F3BAC"/>
    <w:rsid w:val="007F3CD2"/>
    <w:rsid w:val="007F3E09"/>
    <w:rsid w:val="007F473D"/>
    <w:rsid w:val="007F4932"/>
    <w:rsid w:val="007F4DD5"/>
    <w:rsid w:val="007F4DF9"/>
    <w:rsid w:val="007F5389"/>
    <w:rsid w:val="007F53FA"/>
    <w:rsid w:val="007F56A9"/>
    <w:rsid w:val="007F56FD"/>
    <w:rsid w:val="007F5765"/>
    <w:rsid w:val="007F5773"/>
    <w:rsid w:val="007F591F"/>
    <w:rsid w:val="007F59EC"/>
    <w:rsid w:val="007F5CBB"/>
    <w:rsid w:val="007F5CD0"/>
    <w:rsid w:val="007F5DA5"/>
    <w:rsid w:val="007F5FE5"/>
    <w:rsid w:val="007F611C"/>
    <w:rsid w:val="007F65B1"/>
    <w:rsid w:val="007F6633"/>
    <w:rsid w:val="007F6D04"/>
    <w:rsid w:val="007F732F"/>
    <w:rsid w:val="007F73C0"/>
    <w:rsid w:val="007F73DA"/>
    <w:rsid w:val="007F756D"/>
    <w:rsid w:val="007F78BF"/>
    <w:rsid w:val="007F7DEC"/>
    <w:rsid w:val="007F7FE5"/>
    <w:rsid w:val="00800174"/>
    <w:rsid w:val="00800690"/>
    <w:rsid w:val="00800BB6"/>
    <w:rsid w:val="008011CE"/>
    <w:rsid w:val="00801414"/>
    <w:rsid w:val="00801A60"/>
    <w:rsid w:val="00801B63"/>
    <w:rsid w:val="00801E38"/>
    <w:rsid w:val="00802393"/>
    <w:rsid w:val="00802512"/>
    <w:rsid w:val="00802604"/>
    <w:rsid w:val="00802AA7"/>
    <w:rsid w:val="00802B3B"/>
    <w:rsid w:val="00802D66"/>
    <w:rsid w:val="00802E64"/>
    <w:rsid w:val="00802F54"/>
    <w:rsid w:val="00803027"/>
    <w:rsid w:val="008032F0"/>
    <w:rsid w:val="00803585"/>
    <w:rsid w:val="008036EC"/>
    <w:rsid w:val="00803832"/>
    <w:rsid w:val="008039E6"/>
    <w:rsid w:val="00803ED4"/>
    <w:rsid w:val="008040A2"/>
    <w:rsid w:val="008040E0"/>
    <w:rsid w:val="008045F5"/>
    <w:rsid w:val="00804A98"/>
    <w:rsid w:val="00804ABD"/>
    <w:rsid w:val="00804D2C"/>
    <w:rsid w:val="008056CB"/>
    <w:rsid w:val="0080577E"/>
    <w:rsid w:val="00805BA2"/>
    <w:rsid w:val="00805BB6"/>
    <w:rsid w:val="00805C71"/>
    <w:rsid w:val="00805DC7"/>
    <w:rsid w:val="00806394"/>
    <w:rsid w:val="0080642F"/>
    <w:rsid w:val="008064C9"/>
    <w:rsid w:val="008064F6"/>
    <w:rsid w:val="00806BCD"/>
    <w:rsid w:val="00806C31"/>
    <w:rsid w:val="00806FCD"/>
    <w:rsid w:val="00807145"/>
    <w:rsid w:val="008073AF"/>
    <w:rsid w:val="0080763D"/>
    <w:rsid w:val="008076E1"/>
    <w:rsid w:val="00807971"/>
    <w:rsid w:val="00807977"/>
    <w:rsid w:val="00807D90"/>
    <w:rsid w:val="00807E06"/>
    <w:rsid w:val="00807F1E"/>
    <w:rsid w:val="0081011F"/>
    <w:rsid w:val="00810142"/>
    <w:rsid w:val="008103EC"/>
    <w:rsid w:val="0081057A"/>
    <w:rsid w:val="00810849"/>
    <w:rsid w:val="00810898"/>
    <w:rsid w:val="00810CF3"/>
    <w:rsid w:val="00810FA9"/>
    <w:rsid w:val="00811040"/>
    <w:rsid w:val="00811632"/>
    <w:rsid w:val="0081178F"/>
    <w:rsid w:val="00811966"/>
    <w:rsid w:val="00811C9B"/>
    <w:rsid w:val="00811F78"/>
    <w:rsid w:val="008124EB"/>
    <w:rsid w:val="00812516"/>
    <w:rsid w:val="008126A3"/>
    <w:rsid w:val="00812773"/>
    <w:rsid w:val="00812C41"/>
    <w:rsid w:val="00813735"/>
    <w:rsid w:val="00813BE2"/>
    <w:rsid w:val="00813C12"/>
    <w:rsid w:val="00813D6C"/>
    <w:rsid w:val="00814086"/>
    <w:rsid w:val="008141C7"/>
    <w:rsid w:val="008146B8"/>
    <w:rsid w:val="00814879"/>
    <w:rsid w:val="00814898"/>
    <w:rsid w:val="008154B2"/>
    <w:rsid w:val="0081551D"/>
    <w:rsid w:val="008156B2"/>
    <w:rsid w:val="00815724"/>
    <w:rsid w:val="00815903"/>
    <w:rsid w:val="00815D97"/>
    <w:rsid w:val="00815FA5"/>
    <w:rsid w:val="008160D7"/>
    <w:rsid w:val="008166FA"/>
    <w:rsid w:val="00816B49"/>
    <w:rsid w:val="00816C35"/>
    <w:rsid w:val="00816DAD"/>
    <w:rsid w:val="00816E6D"/>
    <w:rsid w:val="00817032"/>
    <w:rsid w:val="00817153"/>
    <w:rsid w:val="0081738B"/>
    <w:rsid w:val="008174E5"/>
    <w:rsid w:val="0081756B"/>
    <w:rsid w:val="0081770B"/>
    <w:rsid w:val="00817723"/>
    <w:rsid w:val="008177C3"/>
    <w:rsid w:val="008178CE"/>
    <w:rsid w:val="00817949"/>
    <w:rsid w:val="00817CC8"/>
    <w:rsid w:val="00817CEA"/>
    <w:rsid w:val="00820409"/>
    <w:rsid w:val="00820683"/>
    <w:rsid w:val="00820766"/>
    <w:rsid w:val="00820B93"/>
    <w:rsid w:val="00820BB6"/>
    <w:rsid w:val="00821038"/>
    <w:rsid w:val="008211C9"/>
    <w:rsid w:val="00821267"/>
    <w:rsid w:val="008212A0"/>
    <w:rsid w:val="00821307"/>
    <w:rsid w:val="00821468"/>
    <w:rsid w:val="00821C38"/>
    <w:rsid w:val="00821E31"/>
    <w:rsid w:val="00821F41"/>
    <w:rsid w:val="00821F68"/>
    <w:rsid w:val="00821FAB"/>
    <w:rsid w:val="00822139"/>
    <w:rsid w:val="00822397"/>
    <w:rsid w:val="008226CF"/>
    <w:rsid w:val="008228B3"/>
    <w:rsid w:val="008228C7"/>
    <w:rsid w:val="0082298B"/>
    <w:rsid w:val="008229BE"/>
    <w:rsid w:val="00822DDC"/>
    <w:rsid w:val="00823019"/>
    <w:rsid w:val="00823043"/>
    <w:rsid w:val="008232E6"/>
    <w:rsid w:val="008237A3"/>
    <w:rsid w:val="008237A8"/>
    <w:rsid w:val="008238A7"/>
    <w:rsid w:val="00823AA3"/>
    <w:rsid w:val="00823DF8"/>
    <w:rsid w:val="0082442B"/>
    <w:rsid w:val="008245CA"/>
    <w:rsid w:val="00824759"/>
    <w:rsid w:val="008248D1"/>
    <w:rsid w:val="00824ADD"/>
    <w:rsid w:val="00824AFC"/>
    <w:rsid w:val="00824B89"/>
    <w:rsid w:val="00824BBF"/>
    <w:rsid w:val="00824E2E"/>
    <w:rsid w:val="00824F6A"/>
    <w:rsid w:val="0082508D"/>
    <w:rsid w:val="0082508F"/>
    <w:rsid w:val="008250B9"/>
    <w:rsid w:val="008252D8"/>
    <w:rsid w:val="008254D8"/>
    <w:rsid w:val="0082575E"/>
    <w:rsid w:val="00825AA2"/>
    <w:rsid w:val="00825D1E"/>
    <w:rsid w:val="00825E84"/>
    <w:rsid w:val="00826314"/>
    <w:rsid w:val="00826363"/>
    <w:rsid w:val="008263C6"/>
    <w:rsid w:val="008263DC"/>
    <w:rsid w:val="00826718"/>
    <w:rsid w:val="00826A47"/>
    <w:rsid w:val="00826A7F"/>
    <w:rsid w:val="00826DCA"/>
    <w:rsid w:val="00826E11"/>
    <w:rsid w:val="008271EC"/>
    <w:rsid w:val="008273F0"/>
    <w:rsid w:val="0082751D"/>
    <w:rsid w:val="00827627"/>
    <w:rsid w:val="0082788D"/>
    <w:rsid w:val="008278E4"/>
    <w:rsid w:val="008279BA"/>
    <w:rsid w:val="00827A17"/>
    <w:rsid w:val="00827B05"/>
    <w:rsid w:val="00827D2C"/>
    <w:rsid w:val="008309D2"/>
    <w:rsid w:val="00830C14"/>
    <w:rsid w:val="00830F7C"/>
    <w:rsid w:val="00831132"/>
    <w:rsid w:val="00831A14"/>
    <w:rsid w:val="00831A21"/>
    <w:rsid w:val="00831AA7"/>
    <w:rsid w:val="00831D27"/>
    <w:rsid w:val="00831E8D"/>
    <w:rsid w:val="00831F3D"/>
    <w:rsid w:val="00832469"/>
    <w:rsid w:val="00832888"/>
    <w:rsid w:val="00832940"/>
    <w:rsid w:val="008329A9"/>
    <w:rsid w:val="00832C9E"/>
    <w:rsid w:val="00832E62"/>
    <w:rsid w:val="00832E96"/>
    <w:rsid w:val="00833153"/>
    <w:rsid w:val="008334E7"/>
    <w:rsid w:val="0083372B"/>
    <w:rsid w:val="008338EE"/>
    <w:rsid w:val="00833ADB"/>
    <w:rsid w:val="00834182"/>
    <w:rsid w:val="00834467"/>
    <w:rsid w:val="008345C8"/>
    <w:rsid w:val="008347DB"/>
    <w:rsid w:val="008347EE"/>
    <w:rsid w:val="00834BD1"/>
    <w:rsid w:val="00834C20"/>
    <w:rsid w:val="00834D6D"/>
    <w:rsid w:val="00834ED8"/>
    <w:rsid w:val="0083533E"/>
    <w:rsid w:val="00835568"/>
    <w:rsid w:val="00835690"/>
    <w:rsid w:val="00835728"/>
    <w:rsid w:val="00835A56"/>
    <w:rsid w:val="00835A80"/>
    <w:rsid w:val="00835B02"/>
    <w:rsid w:val="00836057"/>
    <w:rsid w:val="00836175"/>
    <w:rsid w:val="008364BC"/>
    <w:rsid w:val="00836533"/>
    <w:rsid w:val="00836642"/>
    <w:rsid w:val="008369AA"/>
    <w:rsid w:val="00836C74"/>
    <w:rsid w:val="00836ED6"/>
    <w:rsid w:val="008374C3"/>
    <w:rsid w:val="008374F9"/>
    <w:rsid w:val="00837763"/>
    <w:rsid w:val="0083791F"/>
    <w:rsid w:val="008379DE"/>
    <w:rsid w:val="00837AA8"/>
    <w:rsid w:val="00837C6F"/>
    <w:rsid w:val="00837D59"/>
    <w:rsid w:val="00840210"/>
    <w:rsid w:val="008402D6"/>
    <w:rsid w:val="00840457"/>
    <w:rsid w:val="00840575"/>
    <w:rsid w:val="00840C51"/>
    <w:rsid w:val="00840D84"/>
    <w:rsid w:val="00840DC6"/>
    <w:rsid w:val="00840EBC"/>
    <w:rsid w:val="0084110A"/>
    <w:rsid w:val="00841126"/>
    <w:rsid w:val="00841B47"/>
    <w:rsid w:val="00841D2B"/>
    <w:rsid w:val="00841E5B"/>
    <w:rsid w:val="008421B8"/>
    <w:rsid w:val="0084262C"/>
    <w:rsid w:val="008428F3"/>
    <w:rsid w:val="00842CA1"/>
    <w:rsid w:val="00842D2F"/>
    <w:rsid w:val="008433B7"/>
    <w:rsid w:val="0084343F"/>
    <w:rsid w:val="00843452"/>
    <w:rsid w:val="00843563"/>
    <w:rsid w:val="008436C1"/>
    <w:rsid w:val="00844015"/>
    <w:rsid w:val="008442D9"/>
    <w:rsid w:val="0084471B"/>
    <w:rsid w:val="0084489A"/>
    <w:rsid w:val="008448F4"/>
    <w:rsid w:val="00844A9C"/>
    <w:rsid w:val="00844BFD"/>
    <w:rsid w:val="00844F76"/>
    <w:rsid w:val="00845085"/>
    <w:rsid w:val="0084512B"/>
    <w:rsid w:val="008452B7"/>
    <w:rsid w:val="008453BD"/>
    <w:rsid w:val="008454EC"/>
    <w:rsid w:val="00845570"/>
    <w:rsid w:val="008455D3"/>
    <w:rsid w:val="0084563C"/>
    <w:rsid w:val="00845797"/>
    <w:rsid w:val="00845811"/>
    <w:rsid w:val="008459A9"/>
    <w:rsid w:val="00845A6E"/>
    <w:rsid w:val="00845A88"/>
    <w:rsid w:val="00845F07"/>
    <w:rsid w:val="008462A2"/>
    <w:rsid w:val="0084642C"/>
    <w:rsid w:val="008464F0"/>
    <w:rsid w:val="008468CE"/>
    <w:rsid w:val="00846C84"/>
    <w:rsid w:val="0084702A"/>
    <w:rsid w:val="00847165"/>
    <w:rsid w:val="0084733D"/>
    <w:rsid w:val="0084769D"/>
    <w:rsid w:val="008476EF"/>
    <w:rsid w:val="00847702"/>
    <w:rsid w:val="0084786E"/>
    <w:rsid w:val="00847AC3"/>
    <w:rsid w:val="00847AC4"/>
    <w:rsid w:val="00847C5B"/>
    <w:rsid w:val="0085004F"/>
    <w:rsid w:val="0085006B"/>
    <w:rsid w:val="0085034E"/>
    <w:rsid w:val="0085041F"/>
    <w:rsid w:val="00850611"/>
    <w:rsid w:val="00850681"/>
    <w:rsid w:val="00850694"/>
    <w:rsid w:val="0085085C"/>
    <w:rsid w:val="00850A1A"/>
    <w:rsid w:val="00850A3B"/>
    <w:rsid w:val="00850C25"/>
    <w:rsid w:val="00850CB3"/>
    <w:rsid w:val="00850E26"/>
    <w:rsid w:val="00850E73"/>
    <w:rsid w:val="0085136E"/>
    <w:rsid w:val="0085164D"/>
    <w:rsid w:val="0085165A"/>
    <w:rsid w:val="008516A9"/>
    <w:rsid w:val="0085185A"/>
    <w:rsid w:val="00851955"/>
    <w:rsid w:val="00851A36"/>
    <w:rsid w:val="00851B2D"/>
    <w:rsid w:val="00851CCB"/>
    <w:rsid w:val="00851EDC"/>
    <w:rsid w:val="008521B8"/>
    <w:rsid w:val="008522CB"/>
    <w:rsid w:val="00852362"/>
    <w:rsid w:val="0085254F"/>
    <w:rsid w:val="00852A05"/>
    <w:rsid w:val="00852CDA"/>
    <w:rsid w:val="00852F87"/>
    <w:rsid w:val="008532D2"/>
    <w:rsid w:val="00853384"/>
    <w:rsid w:val="008533D7"/>
    <w:rsid w:val="008535D2"/>
    <w:rsid w:val="00853628"/>
    <w:rsid w:val="00853715"/>
    <w:rsid w:val="00853804"/>
    <w:rsid w:val="008538EF"/>
    <w:rsid w:val="008538FF"/>
    <w:rsid w:val="0085393D"/>
    <w:rsid w:val="00853B15"/>
    <w:rsid w:val="00853C6B"/>
    <w:rsid w:val="00853FB3"/>
    <w:rsid w:val="008540C5"/>
    <w:rsid w:val="00854183"/>
    <w:rsid w:val="008542E4"/>
    <w:rsid w:val="00854377"/>
    <w:rsid w:val="00854AF2"/>
    <w:rsid w:val="00854B01"/>
    <w:rsid w:val="0085512E"/>
    <w:rsid w:val="008551FA"/>
    <w:rsid w:val="0085526A"/>
    <w:rsid w:val="008552DB"/>
    <w:rsid w:val="0085534A"/>
    <w:rsid w:val="0085590A"/>
    <w:rsid w:val="00855C5E"/>
    <w:rsid w:val="00855D9B"/>
    <w:rsid w:val="00855E14"/>
    <w:rsid w:val="0085604A"/>
    <w:rsid w:val="0085611A"/>
    <w:rsid w:val="00856233"/>
    <w:rsid w:val="0085624F"/>
    <w:rsid w:val="00856352"/>
    <w:rsid w:val="00856549"/>
    <w:rsid w:val="008565C8"/>
    <w:rsid w:val="008565DA"/>
    <w:rsid w:val="00856751"/>
    <w:rsid w:val="00856888"/>
    <w:rsid w:val="00856C7C"/>
    <w:rsid w:val="008570A5"/>
    <w:rsid w:val="008573B9"/>
    <w:rsid w:val="00857556"/>
    <w:rsid w:val="0085758D"/>
    <w:rsid w:val="00857A7C"/>
    <w:rsid w:val="00857DC1"/>
    <w:rsid w:val="00857F53"/>
    <w:rsid w:val="0086027B"/>
    <w:rsid w:val="00860419"/>
    <w:rsid w:val="008605DD"/>
    <w:rsid w:val="008607D9"/>
    <w:rsid w:val="008609E7"/>
    <w:rsid w:val="00860ABD"/>
    <w:rsid w:val="00860BE8"/>
    <w:rsid w:val="00860E70"/>
    <w:rsid w:val="00861012"/>
    <w:rsid w:val="00861381"/>
    <w:rsid w:val="008615A0"/>
    <w:rsid w:val="00861768"/>
    <w:rsid w:val="00861824"/>
    <w:rsid w:val="00861959"/>
    <w:rsid w:val="008619E9"/>
    <w:rsid w:val="00862147"/>
    <w:rsid w:val="00862395"/>
    <w:rsid w:val="008625C9"/>
    <w:rsid w:val="00862762"/>
    <w:rsid w:val="008627A5"/>
    <w:rsid w:val="008627C7"/>
    <w:rsid w:val="00862B1D"/>
    <w:rsid w:val="008630D6"/>
    <w:rsid w:val="008631CA"/>
    <w:rsid w:val="00863402"/>
    <w:rsid w:val="00863416"/>
    <w:rsid w:val="00863768"/>
    <w:rsid w:val="00863807"/>
    <w:rsid w:val="00863A6C"/>
    <w:rsid w:val="00863ED4"/>
    <w:rsid w:val="00863FC8"/>
    <w:rsid w:val="00863FEF"/>
    <w:rsid w:val="00864106"/>
    <w:rsid w:val="00864155"/>
    <w:rsid w:val="0086417C"/>
    <w:rsid w:val="008644FD"/>
    <w:rsid w:val="00864D00"/>
    <w:rsid w:val="008654B8"/>
    <w:rsid w:val="00865BE5"/>
    <w:rsid w:val="00865C26"/>
    <w:rsid w:val="00866200"/>
    <w:rsid w:val="00866748"/>
    <w:rsid w:val="008669B9"/>
    <w:rsid w:val="00866C8C"/>
    <w:rsid w:val="00866D07"/>
    <w:rsid w:val="00866DCD"/>
    <w:rsid w:val="00867477"/>
    <w:rsid w:val="008676AE"/>
    <w:rsid w:val="00867843"/>
    <w:rsid w:val="00867852"/>
    <w:rsid w:val="00867A9E"/>
    <w:rsid w:val="00867AE9"/>
    <w:rsid w:val="00867EE6"/>
    <w:rsid w:val="0087007F"/>
    <w:rsid w:val="008703B0"/>
    <w:rsid w:val="00870666"/>
    <w:rsid w:val="00870B40"/>
    <w:rsid w:val="00870C05"/>
    <w:rsid w:val="00870F52"/>
    <w:rsid w:val="0087138A"/>
    <w:rsid w:val="0087159D"/>
    <w:rsid w:val="008717F3"/>
    <w:rsid w:val="00871917"/>
    <w:rsid w:val="00871AFB"/>
    <w:rsid w:val="00871BCF"/>
    <w:rsid w:val="00871C1C"/>
    <w:rsid w:val="00871D14"/>
    <w:rsid w:val="008722AB"/>
    <w:rsid w:val="008724F0"/>
    <w:rsid w:val="00872649"/>
    <w:rsid w:val="008726D8"/>
    <w:rsid w:val="00872A3B"/>
    <w:rsid w:val="00872B17"/>
    <w:rsid w:val="00872B9C"/>
    <w:rsid w:val="00872BDF"/>
    <w:rsid w:val="00872E1F"/>
    <w:rsid w:val="00873124"/>
    <w:rsid w:val="00873340"/>
    <w:rsid w:val="0087336C"/>
    <w:rsid w:val="00873468"/>
    <w:rsid w:val="00873507"/>
    <w:rsid w:val="0087379F"/>
    <w:rsid w:val="00873F4C"/>
    <w:rsid w:val="00874040"/>
    <w:rsid w:val="008742B1"/>
    <w:rsid w:val="008744A0"/>
    <w:rsid w:val="00874590"/>
    <w:rsid w:val="008747CE"/>
    <w:rsid w:val="008748AE"/>
    <w:rsid w:val="00874B40"/>
    <w:rsid w:val="00874B7A"/>
    <w:rsid w:val="00874FC7"/>
    <w:rsid w:val="00875010"/>
    <w:rsid w:val="00875637"/>
    <w:rsid w:val="0087587A"/>
    <w:rsid w:val="008758CF"/>
    <w:rsid w:val="00875968"/>
    <w:rsid w:val="00875AB1"/>
    <w:rsid w:val="00875AE0"/>
    <w:rsid w:val="00875B66"/>
    <w:rsid w:val="00875E7F"/>
    <w:rsid w:val="00875FCD"/>
    <w:rsid w:val="00876187"/>
    <w:rsid w:val="008763AF"/>
    <w:rsid w:val="00876685"/>
    <w:rsid w:val="008766D4"/>
    <w:rsid w:val="008766E7"/>
    <w:rsid w:val="00876A3E"/>
    <w:rsid w:val="00876ACC"/>
    <w:rsid w:val="00876F32"/>
    <w:rsid w:val="00876F52"/>
    <w:rsid w:val="00876FB0"/>
    <w:rsid w:val="00877083"/>
    <w:rsid w:val="00877196"/>
    <w:rsid w:val="008771A6"/>
    <w:rsid w:val="008772A4"/>
    <w:rsid w:val="0087778B"/>
    <w:rsid w:val="00877997"/>
    <w:rsid w:val="00877CF0"/>
    <w:rsid w:val="00877E8D"/>
    <w:rsid w:val="0088007B"/>
    <w:rsid w:val="008801F9"/>
    <w:rsid w:val="00880265"/>
    <w:rsid w:val="008804A1"/>
    <w:rsid w:val="0088066E"/>
    <w:rsid w:val="00880883"/>
    <w:rsid w:val="00880A00"/>
    <w:rsid w:val="00880A37"/>
    <w:rsid w:val="00880A9E"/>
    <w:rsid w:val="00880C33"/>
    <w:rsid w:val="00880F02"/>
    <w:rsid w:val="00881003"/>
    <w:rsid w:val="00881149"/>
    <w:rsid w:val="008812A4"/>
    <w:rsid w:val="008814FB"/>
    <w:rsid w:val="008816B0"/>
    <w:rsid w:val="008816C4"/>
    <w:rsid w:val="0088173F"/>
    <w:rsid w:val="008818EC"/>
    <w:rsid w:val="00881910"/>
    <w:rsid w:val="00881B4A"/>
    <w:rsid w:val="00881B58"/>
    <w:rsid w:val="00881B82"/>
    <w:rsid w:val="00881BA3"/>
    <w:rsid w:val="00881EA1"/>
    <w:rsid w:val="0088235A"/>
    <w:rsid w:val="00882A51"/>
    <w:rsid w:val="00882D41"/>
    <w:rsid w:val="00882D52"/>
    <w:rsid w:val="00882FE2"/>
    <w:rsid w:val="00883213"/>
    <w:rsid w:val="00883318"/>
    <w:rsid w:val="008836CE"/>
    <w:rsid w:val="008837C0"/>
    <w:rsid w:val="008837D5"/>
    <w:rsid w:val="00883922"/>
    <w:rsid w:val="00883A59"/>
    <w:rsid w:val="00883AD2"/>
    <w:rsid w:val="00883DBC"/>
    <w:rsid w:val="008840AF"/>
    <w:rsid w:val="00884605"/>
    <w:rsid w:val="00884660"/>
    <w:rsid w:val="00884BD2"/>
    <w:rsid w:val="00884EAF"/>
    <w:rsid w:val="0088521D"/>
    <w:rsid w:val="00885AB6"/>
    <w:rsid w:val="00885AE2"/>
    <w:rsid w:val="00885BBC"/>
    <w:rsid w:val="00885F23"/>
    <w:rsid w:val="00886044"/>
    <w:rsid w:val="00886119"/>
    <w:rsid w:val="008863B8"/>
    <w:rsid w:val="008866FE"/>
    <w:rsid w:val="0088673F"/>
    <w:rsid w:val="008867C1"/>
    <w:rsid w:val="00886ACD"/>
    <w:rsid w:val="00886C16"/>
    <w:rsid w:val="00886CD1"/>
    <w:rsid w:val="00886CE7"/>
    <w:rsid w:val="00886CF6"/>
    <w:rsid w:val="00886CFC"/>
    <w:rsid w:val="00886E77"/>
    <w:rsid w:val="00886F48"/>
    <w:rsid w:val="0088758E"/>
    <w:rsid w:val="00887652"/>
    <w:rsid w:val="00887655"/>
    <w:rsid w:val="008876B4"/>
    <w:rsid w:val="00887749"/>
    <w:rsid w:val="008879B0"/>
    <w:rsid w:val="00887A2E"/>
    <w:rsid w:val="00887A72"/>
    <w:rsid w:val="00887C00"/>
    <w:rsid w:val="00887F54"/>
    <w:rsid w:val="00890016"/>
    <w:rsid w:val="0089018C"/>
    <w:rsid w:val="0089031C"/>
    <w:rsid w:val="00890350"/>
    <w:rsid w:val="008904A6"/>
    <w:rsid w:val="00890734"/>
    <w:rsid w:val="00890B0A"/>
    <w:rsid w:val="00890C9F"/>
    <w:rsid w:val="00890CA1"/>
    <w:rsid w:val="00890F86"/>
    <w:rsid w:val="00890FA0"/>
    <w:rsid w:val="00891262"/>
    <w:rsid w:val="008912B2"/>
    <w:rsid w:val="00891551"/>
    <w:rsid w:val="008916CD"/>
    <w:rsid w:val="008917A8"/>
    <w:rsid w:val="00891911"/>
    <w:rsid w:val="00891A71"/>
    <w:rsid w:val="00891C33"/>
    <w:rsid w:val="00891D03"/>
    <w:rsid w:val="00891D2B"/>
    <w:rsid w:val="00891D4C"/>
    <w:rsid w:val="00891EA2"/>
    <w:rsid w:val="00891F03"/>
    <w:rsid w:val="00891F21"/>
    <w:rsid w:val="00892107"/>
    <w:rsid w:val="0089254A"/>
    <w:rsid w:val="008925A2"/>
    <w:rsid w:val="008925E3"/>
    <w:rsid w:val="008926F8"/>
    <w:rsid w:val="008926FB"/>
    <w:rsid w:val="008928B3"/>
    <w:rsid w:val="008928F8"/>
    <w:rsid w:val="00892A68"/>
    <w:rsid w:val="00892DB8"/>
    <w:rsid w:val="00893117"/>
    <w:rsid w:val="008935A5"/>
    <w:rsid w:val="00893706"/>
    <w:rsid w:val="008939B5"/>
    <w:rsid w:val="00893DD5"/>
    <w:rsid w:val="00893F83"/>
    <w:rsid w:val="008942D3"/>
    <w:rsid w:val="008943A3"/>
    <w:rsid w:val="00894C86"/>
    <w:rsid w:val="00894DB7"/>
    <w:rsid w:val="00895271"/>
    <w:rsid w:val="00895781"/>
    <w:rsid w:val="0089590B"/>
    <w:rsid w:val="00895B0B"/>
    <w:rsid w:val="00895C41"/>
    <w:rsid w:val="00895D04"/>
    <w:rsid w:val="008965B5"/>
    <w:rsid w:val="00896609"/>
    <w:rsid w:val="0089678C"/>
    <w:rsid w:val="00896977"/>
    <w:rsid w:val="00896D0A"/>
    <w:rsid w:val="00896F03"/>
    <w:rsid w:val="0089799D"/>
    <w:rsid w:val="00897E64"/>
    <w:rsid w:val="008A0378"/>
    <w:rsid w:val="008A0552"/>
    <w:rsid w:val="008A0562"/>
    <w:rsid w:val="008A0619"/>
    <w:rsid w:val="008A07D9"/>
    <w:rsid w:val="008A14E9"/>
    <w:rsid w:val="008A157E"/>
    <w:rsid w:val="008A15DD"/>
    <w:rsid w:val="008A1653"/>
    <w:rsid w:val="008A1B65"/>
    <w:rsid w:val="008A1C5A"/>
    <w:rsid w:val="008A1C82"/>
    <w:rsid w:val="008A1EEA"/>
    <w:rsid w:val="008A2299"/>
    <w:rsid w:val="008A2375"/>
    <w:rsid w:val="008A2457"/>
    <w:rsid w:val="008A2505"/>
    <w:rsid w:val="008A2571"/>
    <w:rsid w:val="008A264F"/>
    <w:rsid w:val="008A2735"/>
    <w:rsid w:val="008A2864"/>
    <w:rsid w:val="008A29B0"/>
    <w:rsid w:val="008A305A"/>
    <w:rsid w:val="008A309E"/>
    <w:rsid w:val="008A32D5"/>
    <w:rsid w:val="008A36A3"/>
    <w:rsid w:val="008A3718"/>
    <w:rsid w:val="008A371F"/>
    <w:rsid w:val="008A3A0D"/>
    <w:rsid w:val="008A3A71"/>
    <w:rsid w:val="008A3AEA"/>
    <w:rsid w:val="008A3C70"/>
    <w:rsid w:val="008A43E1"/>
    <w:rsid w:val="008A4412"/>
    <w:rsid w:val="008A4556"/>
    <w:rsid w:val="008A4601"/>
    <w:rsid w:val="008A48BC"/>
    <w:rsid w:val="008A48CD"/>
    <w:rsid w:val="008A4C0E"/>
    <w:rsid w:val="008A4D79"/>
    <w:rsid w:val="008A5013"/>
    <w:rsid w:val="008A5048"/>
    <w:rsid w:val="008A5176"/>
    <w:rsid w:val="008A522F"/>
    <w:rsid w:val="008A5318"/>
    <w:rsid w:val="008A5589"/>
    <w:rsid w:val="008A57E5"/>
    <w:rsid w:val="008A5D3A"/>
    <w:rsid w:val="008A607B"/>
    <w:rsid w:val="008A65C0"/>
    <w:rsid w:val="008A6A6D"/>
    <w:rsid w:val="008A6EBD"/>
    <w:rsid w:val="008A6F31"/>
    <w:rsid w:val="008A76DA"/>
    <w:rsid w:val="008A7906"/>
    <w:rsid w:val="008A7B95"/>
    <w:rsid w:val="008A7C02"/>
    <w:rsid w:val="008A7C7D"/>
    <w:rsid w:val="008A7EA9"/>
    <w:rsid w:val="008B00FE"/>
    <w:rsid w:val="008B034E"/>
    <w:rsid w:val="008B073C"/>
    <w:rsid w:val="008B0829"/>
    <w:rsid w:val="008B0896"/>
    <w:rsid w:val="008B089D"/>
    <w:rsid w:val="008B0985"/>
    <w:rsid w:val="008B0999"/>
    <w:rsid w:val="008B10F3"/>
    <w:rsid w:val="008B112C"/>
    <w:rsid w:val="008B1288"/>
    <w:rsid w:val="008B1350"/>
    <w:rsid w:val="008B156C"/>
    <w:rsid w:val="008B15D7"/>
    <w:rsid w:val="008B1A4E"/>
    <w:rsid w:val="008B1D7D"/>
    <w:rsid w:val="008B1F54"/>
    <w:rsid w:val="008B20A0"/>
    <w:rsid w:val="008B2101"/>
    <w:rsid w:val="008B214D"/>
    <w:rsid w:val="008B21A4"/>
    <w:rsid w:val="008B230B"/>
    <w:rsid w:val="008B26CE"/>
    <w:rsid w:val="008B29F8"/>
    <w:rsid w:val="008B2B73"/>
    <w:rsid w:val="008B2C00"/>
    <w:rsid w:val="008B2CDF"/>
    <w:rsid w:val="008B335E"/>
    <w:rsid w:val="008B3AF9"/>
    <w:rsid w:val="008B3B43"/>
    <w:rsid w:val="008B3D38"/>
    <w:rsid w:val="008B4147"/>
    <w:rsid w:val="008B4242"/>
    <w:rsid w:val="008B4248"/>
    <w:rsid w:val="008B44D5"/>
    <w:rsid w:val="008B462D"/>
    <w:rsid w:val="008B4FD8"/>
    <w:rsid w:val="008B50FB"/>
    <w:rsid w:val="008B54DB"/>
    <w:rsid w:val="008B55E3"/>
    <w:rsid w:val="008B56A5"/>
    <w:rsid w:val="008B5867"/>
    <w:rsid w:val="008B5890"/>
    <w:rsid w:val="008B5B26"/>
    <w:rsid w:val="008B5CE6"/>
    <w:rsid w:val="008B5D8B"/>
    <w:rsid w:val="008B5F73"/>
    <w:rsid w:val="008B6143"/>
    <w:rsid w:val="008B6174"/>
    <w:rsid w:val="008B6194"/>
    <w:rsid w:val="008B63B7"/>
    <w:rsid w:val="008B6519"/>
    <w:rsid w:val="008B661F"/>
    <w:rsid w:val="008B680B"/>
    <w:rsid w:val="008B68A2"/>
    <w:rsid w:val="008B6918"/>
    <w:rsid w:val="008B6A58"/>
    <w:rsid w:val="008B6B5A"/>
    <w:rsid w:val="008B6B94"/>
    <w:rsid w:val="008B6CBB"/>
    <w:rsid w:val="008B6DD2"/>
    <w:rsid w:val="008B7328"/>
    <w:rsid w:val="008B73AE"/>
    <w:rsid w:val="008B7425"/>
    <w:rsid w:val="008B75C9"/>
    <w:rsid w:val="008B7907"/>
    <w:rsid w:val="008B7A5A"/>
    <w:rsid w:val="008B7B51"/>
    <w:rsid w:val="008B7B82"/>
    <w:rsid w:val="008B7C03"/>
    <w:rsid w:val="008B7C80"/>
    <w:rsid w:val="008B7CD0"/>
    <w:rsid w:val="008B7EE7"/>
    <w:rsid w:val="008C0023"/>
    <w:rsid w:val="008C04DB"/>
    <w:rsid w:val="008C0768"/>
    <w:rsid w:val="008C0F13"/>
    <w:rsid w:val="008C1150"/>
    <w:rsid w:val="008C11C3"/>
    <w:rsid w:val="008C1325"/>
    <w:rsid w:val="008C1377"/>
    <w:rsid w:val="008C1595"/>
    <w:rsid w:val="008C161A"/>
    <w:rsid w:val="008C16E2"/>
    <w:rsid w:val="008C17F2"/>
    <w:rsid w:val="008C19D8"/>
    <w:rsid w:val="008C1AC2"/>
    <w:rsid w:val="008C1D22"/>
    <w:rsid w:val="008C2149"/>
    <w:rsid w:val="008C221F"/>
    <w:rsid w:val="008C22D6"/>
    <w:rsid w:val="008C22E8"/>
    <w:rsid w:val="008C24F4"/>
    <w:rsid w:val="008C26A8"/>
    <w:rsid w:val="008C26C1"/>
    <w:rsid w:val="008C285A"/>
    <w:rsid w:val="008C29A8"/>
    <w:rsid w:val="008C2DB7"/>
    <w:rsid w:val="008C3001"/>
    <w:rsid w:val="008C325E"/>
    <w:rsid w:val="008C333B"/>
    <w:rsid w:val="008C337D"/>
    <w:rsid w:val="008C34B7"/>
    <w:rsid w:val="008C3596"/>
    <w:rsid w:val="008C367E"/>
    <w:rsid w:val="008C37B0"/>
    <w:rsid w:val="008C3B14"/>
    <w:rsid w:val="008C3B86"/>
    <w:rsid w:val="008C3BAF"/>
    <w:rsid w:val="008C3BDD"/>
    <w:rsid w:val="008C3C63"/>
    <w:rsid w:val="008C3DE6"/>
    <w:rsid w:val="008C3F9E"/>
    <w:rsid w:val="008C412C"/>
    <w:rsid w:val="008C418F"/>
    <w:rsid w:val="008C42D4"/>
    <w:rsid w:val="008C4518"/>
    <w:rsid w:val="008C4522"/>
    <w:rsid w:val="008C4545"/>
    <w:rsid w:val="008C477F"/>
    <w:rsid w:val="008C4999"/>
    <w:rsid w:val="008C4F53"/>
    <w:rsid w:val="008C5560"/>
    <w:rsid w:val="008C59E7"/>
    <w:rsid w:val="008C5DF7"/>
    <w:rsid w:val="008C60CE"/>
    <w:rsid w:val="008C610C"/>
    <w:rsid w:val="008C630D"/>
    <w:rsid w:val="008C6492"/>
    <w:rsid w:val="008C655F"/>
    <w:rsid w:val="008C6883"/>
    <w:rsid w:val="008C6B74"/>
    <w:rsid w:val="008C6FAD"/>
    <w:rsid w:val="008C7177"/>
    <w:rsid w:val="008C756A"/>
    <w:rsid w:val="008C7580"/>
    <w:rsid w:val="008C7EFD"/>
    <w:rsid w:val="008C7F7A"/>
    <w:rsid w:val="008D0023"/>
    <w:rsid w:val="008D00F0"/>
    <w:rsid w:val="008D045E"/>
    <w:rsid w:val="008D0913"/>
    <w:rsid w:val="008D09FC"/>
    <w:rsid w:val="008D0BFA"/>
    <w:rsid w:val="008D0D5E"/>
    <w:rsid w:val="008D0ECD"/>
    <w:rsid w:val="008D10AF"/>
    <w:rsid w:val="008D12F9"/>
    <w:rsid w:val="008D138B"/>
    <w:rsid w:val="008D13CB"/>
    <w:rsid w:val="008D14FB"/>
    <w:rsid w:val="008D1559"/>
    <w:rsid w:val="008D1669"/>
    <w:rsid w:val="008D1781"/>
    <w:rsid w:val="008D1B07"/>
    <w:rsid w:val="008D21EE"/>
    <w:rsid w:val="008D2202"/>
    <w:rsid w:val="008D2265"/>
    <w:rsid w:val="008D226D"/>
    <w:rsid w:val="008D23F1"/>
    <w:rsid w:val="008D24A1"/>
    <w:rsid w:val="008D267F"/>
    <w:rsid w:val="008D2752"/>
    <w:rsid w:val="008D2D89"/>
    <w:rsid w:val="008D2DD8"/>
    <w:rsid w:val="008D2ED1"/>
    <w:rsid w:val="008D2EEA"/>
    <w:rsid w:val="008D3375"/>
    <w:rsid w:val="008D3531"/>
    <w:rsid w:val="008D3563"/>
    <w:rsid w:val="008D36A7"/>
    <w:rsid w:val="008D3709"/>
    <w:rsid w:val="008D3788"/>
    <w:rsid w:val="008D397F"/>
    <w:rsid w:val="008D3DD7"/>
    <w:rsid w:val="008D3F18"/>
    <w:rsid w:val="008D3F2C"/>
    <w:rsid w:val="008D3FA0"/>
    <w:rsid w:val="008D4449"/>
    <w:rsid w:val="008D4595"/>
    <w:rsid w:val="008D470E"/>
    <w:rsid w:val="008D49F9"/>
    <w:rsid w:val="008D4E66"/>
    <w:rsid w:val="008D5069"/>
    <w:rsid w:val="008D5086"/>
    <w:rsid w:val="008D509C"/>
    <w:rsid w:val="008D50D0"/>
    <w:rsid w:val="008D58E7"/>
    <w:rsid w:val="008D5974"/>
    <w:rsid w:val="008D5B4A"/>
    <w:rsid w:val="008D5B77"/>
    <w:rsid w:val="008D5CDD"/>
    <w:rsid w:val="008D6080"/>
    <w:rsid w:val="008D60AB"/>
    <w:rsid w:val="008D61BB"/>
    <w:rsid w:val="008D6438"/>
    <w:rsid w:val="008D6477"/>
    <w:rsid w:val="008D6480"/>
    <w:rsid w:val="008D64AE"/>
    <w:rsid w:val="008D6521"/>
    <w:rsid w:val="008D680E"/>
    <w:rsid w:val="008D683E"/>
    <w:rsid w:val="008D696E"/>
    <w:rsid w:val="008D6B80"/>
    <w:rsid w:val="008D6C4E"/>
    <w:rsid w:val="008D6E31"/>
    <w:rsid w:val="008D6EF3"/>
    <w:rsid w:val="008D7153"/>
    <w:rsid w:val="008D720E"/>
    <w:rsid w:val="008D7255"/>
    <w:rsid w:val="008D74F6"/>
    <w:rsid w:val="008D7661"/>
    <w:rsid w:val="008D77C9"/>
    <w:rsid w:val="008D7887"/>
    <w:rsid w:val="008D7B6B"/>
    <w:rsid w:val="008D7B79"/>
    <w:rsid w:val="008D7F27"/>
    <w:rsid w:val="008E006A"/>
    <w:rsid w:val="008E008F"/>
    <w:rsid w:val="008E03E1"/>
    <w:rsid w:val="008E062D"/>
    <w:rsid w:val="008E06DD"/>
    <w:rsid w:val="008E07E1"/>
    <w:rsid w:val="008E09FF"/>
    <w:rsid w:val="008E0BB7"/>
    <w:rsid w:val="008E102F"/>
    <w:rsid w:val="008E1171"/>
    <w:rsid w:val="008E13B5"/>
    <w:rsid w:val="008E141C"/>
    <w:rsid w:val="008E166E"/>
    <w:rsid w:val="008E1802"/>
    <w:rsid w:val="008E1BDC"/>
    <w:rsid w:val="008E1CA3"/>
    <w:rsid w:val="008E1CB1"/>
    <w:rsid w:val="008E1CD3"/>
    <w:rsid w:val="008E2CAD"/>
    <w:rsid w:val="008E2CB1"/>
    <w:rsid w:val="008E2E23"/>
    <w:rsid w:val="008E38E4"/>
    <w:rsid w:val="008E3AA7"/>
    <w:rsid w:val="008E44AD"/>
    <w:rsid w:val="008E44E8"/>
    <w:rsid w:val="008E44F0"/>
    <w:rsid w:val="008E4616"/>
    <w:rsid w:val="008E4A81"/>
    <w:rsid w:val="008E4DA1"/>
    <w:rsid w:val="008E4E4F"/>
    <w:rsid w:val="008E52CB"/>
    <w:rsid w:val="008E5A78"/>
    <w:rsid w:val="008E5AF2"/>
    <w:rsid w:val="008E5CAD"/>
    <w:rsid w:val="008E5F89"/>
    <w:rsid w:val="008E6270"/>
    <w:rsid w:val="008E633A"/>
    <w:rsid w:val="008E6708"/>
    <w:rsid w:val="008E679B"/>
    <w:rsid w:val="008E68E5"/>
    <w:rsid w:val="008E69E0"/>
    <w:rsid w:val="008E703D"/>
    <w:rsid w:val="008E7117"/>
    <w:rsid w:val="008E71C4"/>
    <w:rsid w:val="008E7255"/>
    <w:rsid w:val="008E7727"/>
    <w:rsid w:val="008E775B"/>
    <w:rsid w:val="008E7762"/>
    <w:rsid w:val="008E7820"/>
    <w:rsid w:val="008E7BCD"/>
    <w:rsid w:val="008E7C2C"/>
    <w:rsid w:val="008E7C6C"/>
    <w:rsid w:val="008F0105"/>
    <w:rsid w:val="008F02EC"/>
    <w:rsid w:val="008F094D"/>
    <w:rsid w:val="008F0B75"/>
    <w:rsid w:val="008F0E80"/>
    <w:rsid w:val="008F17F6"/>
    <w:rsid w:val="008F1824"/>
    <w:rsid w:val="008F1869"/>
    <w:rsid w:val="008F18B1"/>
    <w:rsid w:val="008F1952"/>
    <w:rsid w:val="008F197D"/>
    <w:rsid w:val="008F1A7D"/>
    <w:rsid w:val="008F1F22"/>
    <w:rsid w:val="008F1FE3"/>
    <w:rsid w:val="008F2069"/>
    <w:rsid w:val="008F2B46"/>
    <w:rsid w:val="008F2C70"/>
    <w:rsid w:val="008F2CBE"/>
    <w:rsid w:val="008F3473"/>
    <w:rsid w:val="008F3562"/>
    <w:rsid w:val="008F36FE"/>
    <w:rsid w:val="008F3BDF"/>
    <w:rsid w:val="008F4586"/>
    <w:rsid w:val="008F47EF"/>
    <w:rsid w:val="008F4C5D"/>
    <w:rsid w:val="008F4E71"/>
    <w:rsid w:val="008F501C"/>
    <w:rsid w:val="008F52C2"/>
    <w:rsid w:val="008F536B"/>
    <w:rsid w:val="008F53D8"/>
    <w:rsid w:val="008F556B"/>
    <w:rsid w:val="008F579B"/>
    <w:rsid w:val="008F57D0"/>
    <w:rsid w:val="008F59EF"/>
    <w:rsid w:val="008F5B11"/>
    <w:rsid w:val="008F6109"/>
    <w:rsid w:val="008F62BF"/>
    <w:rsid w:val="008F6475"/>
    <w:rsid w:val="008F647C"/>
    <w:rsid w:val="008F64F5"/>
    <w:rsid w:val="008F654B"/>
    <w:rsid w:val="008F6756"/>
    <w:rsid w:val="008F7097"/>
    <w:rsid w:val="008F738D"/>
    <w:rsid w:val="008F7423"/>
    <w:rsid w:val="008F78A1"/>
    <w:rsid w:val="008F7A0B"/>
    <w:rsid w:val="008F7B27"/>
    <w:rsid w:val="0090011A"/>
    <w:rsid w:val="0090014E"/>
    <w:rsid w:val="0090021C"/>
    <w:rsid w:val="009004CA"/>
    <w:rsid w:val="009005A1"/>
    <w:rsid w:val="0090071F"/>
    <w:rsid w:val="009007F3"/>
    <w:rsid w:val="009008FB"/>
    <w:rsid w:val="00901029"/>
    <w:rsid w:val="00901110"/>
    <w:rsid w:val="009012BB"/>
    <w:rsid w:val="00901427"/>
    <w:rsid w:val="009015A9"/>
    <w:rsid w:val="00901669"/>
    <w:rsid w:val="0090190B"/>
    <w:rsid w:val="009019C7"/>
    <w:rsid w:val="00901AC8"/>
    <w:rsid w:val="00901F8B"/>
    <w:rsid w:val="00901FCF"/>
    <w:rsid w:val="00902EF3"/>
    <w:rsid w:val="0090344F"/>
    <w:rsid w:val="00903521"/>
    <w:rsid w:val="00903670"/>
    <w:rsid w:val="009036AA"/>
    <w:rsid w:val="0090399A"/>
    <w:rsid w:val="009039D7"/>
    <w:rsid w:val="00903D74"/>
    <w:rsid w:val="00903E2A"/>
    <w:rsid w:val="009041B4"/>
    <w:rsid w:val="009044B3"/>
    <w:rsid w:val="00904BAD"/>
    <w:rsid w:val="00904CE5"/>
    <w:rsid w:val="00904E4B"/>
    <w:rsid w:val="00904F44"/>
    <w:rsid w:val="0090531F"/>
    <w:rsid w:val="0090532B"/>
    <w:rsid w:val="0090539D"/>
    <w:rsid w:val="00905575"/>
    <w:rsid w:val="0090560F"/>
    <w:rsid w:val="009056AC"/>
    <w:rsid w:val="009056CA"/>
    <w:rsid w:val="00905B3E"/>
    <w:rsid w:val="00905B69"/>
    <w:rsid w:val="00905F3A"/>
    <w:rsid w:val="0090635B"/>
    <w:rsid w:val="009063DA"/>
    <w:rsid w:val="009064E2"/>
    <w:rsid w:val="009066A2"/>
    <w:rsid w:val="0090680B"/>
    <w:rsid w:val="00906A66"/>
    <w:rsid w:val="0090724B"/>
    <w:rsid w:val="0090770A"/>
    <w:rsid w:val="009079BB"/>
    <w:rsid w:val="00907BA6"/>
    <w:rsid w:val="00907E54"/>
    <w:rsid w:val="00910887"/>
    <w:rsid w:val="00910911"/>
    <w:rsid w:val="00910A1E"/>
    <w:rsid w:val="00910A75"/>
    <w:rsid w:val="00910C40"/>
    <w:rsid w:val="00910CAE"/>
    <w:rsid w:val="00910E14"/>
    <w:rsid w:val="00910FE8"/>
    <w:rsid w:val="0091114E"/>
    <w:rsid w:val="0091145F"/>
    <w:rsid w:val="009116AA"/>
    <w:rsid w:val="00911774"/>
    <w:rsid w:val="009118DE"/>
    <w:rsid w:val="00911FAD"/>
    <w:rsid w:val="009122B3"/>
    <w:rsid w:val="0091276C"/>
    <w:rsid w:val="00912AC7"/>
    <w:rsid w:val="00912E6D"/>
    <w:rsid w:val="00912EE6"/>
    <w:rsid w:val="0091306C"/>
    <w:rsid w:val="00913151"/>
    <w:rsid w:val="009131FC"/>
    <w:rsid w:val="00913228"/>
    <w:rsid w:val="009136F6"/>
    <w:rsid w:val="009137A5"/>
    <w:rsid w:val="009137A6"/>
    <w:rsid w:val="0091380C"/>
    <w:rsid w:val="0091396D"/>
    <w:rsid w:val="00913B14"/>
    <w:rsid w:val="00913BAC"/>
    <w:rsid w:val="00913D0D"/>
    <w:rsid w:val="00913F27"/>
    <w:rsid w:val="00913F63"/>
    <w:rsid w:val="00914021"/>
    <w:rsid w:val="009142EF"/>
    <w:rsid w:val="00914706"/>
    <w:rsid w:val="009147B7"/>
    <w:rsid w:val="009149AA"/>
    <w:rsid w:val="00914A77"/>
    <w:rsid w:val="00914A9B"/>
    <w:rsid w:val="00914B0B"/>
    <w:rsid w:val="00914B3F"/>
    <w:rsid w:val="00914C3F"/>
    <w:rsid w:val="00914C62"/>
    <w:rsid w:val="00914D27"/>
    <w:rsid w:val="00914D84"/>
    <w:rsid w:val="00914D97"/>
    <w:rsid w:val="009150E9"/>
    <w:rsid w:val="00915348"/>
    <w:rsid w:val="009156FE"/>
    <w:rsid w:val="00915A6F"/>
    <w:rsid w:val="0091629E"/>
    <w:rsid w:val="0091649E"/>
    <w:rsid w:val="009166BC"/>
    <w:rsid w:val="0091670D"/>
    <w:rsid w:val="00916715"/>
    <w:rsid w:val="009168CE"/>
    <w:rsid w:val="00916B9C"/>
    <w:rsid w:val="00916C50"/>
    <w:rsid w:val="00916C8E"/>
    <w:rsid w:val="00917380"/>
    <w:rsid w:val="0091742E"/>
    <w:rsid w:val="00917679"/>
    <w:rsid w:val="0091788C"/>
    <w:rsid w:val="0091795B"/>
    <w:rsid w:val="00917A7D"/>
    <w:rsid w:val="00917C04"/>
    <w:rsid w:val="00917C15"/>
    <w:rsid w:val="00917E6E"/>
    <w:rsid w:val="00917E9C"/>
    <w:rsid w:val="0092073F"/>
    <w:rsid w:val="00920E43"/>
    <w:rsid w:val="009212B5"/>
    <w:rsid w:val="009213D8"/>
    <w:rsid w:val="00921802"/>
    <w:rsid w:val="0092190E"/>
    <w:rsid w:val="00921D4A"/>
    <w:rsid w:val="00922020"/>
    <w:rsid w:val="009221CD"/>
    <w:rsid w:val="0092282F"/>
    <w:rsid w:val="00922BA2"/>
    <w:rsid w:val="00922BB2"/>
    <w:rsid w:val="00922C1E"/>
    <w:rsid w:val="00922D97"/>
    <w:rsid w:val="00922EEE"/>
    <w:rsid w:val="00923038"/>
    <w:rsid w:val="00923095"/>
    <w:rsid w:val="0092316A"/>
    <w:rsid w:val="00923477"/>
    <w:rsid w:val="00923677"/>
    <w:rsid w:val="00923773"/>
    <w:rsid w:val="009237B6"/>
    <w:rsid w:val="0092383E"/>
    <w:rsid w:val="0092389D"/>
    <w:rsid w:val="00923A2F"/>
    <w:rsid w:val="00923AC5"/>
    <w:rsid w:val="00923F26"/>
    <w:rsid w:val="009241BF"/>
    <w:rsid w:val="00924216"/>
    <w:rsid w:val="009245D6"/>
    <w:rsid w:val="009248DA"/>
    <w:rsid w:val="009249EA"/>
    <w:rsid w:val="00924A82"/>
    <w:rsid w:val="00924C79"/>
    <w:rsid w:val="00924DBA"/>
    <w:rsid w:val="0092502E"/>
    <w:rsid w:val="00925071"/>
    <w:rsid w:val="009250DE"/>
    <w:rsid w:val="00925184"/>
    <w:rsid w:val="009254AF"/>
    <w:rsid w:val="009254CE"/>
    <w:rsid w:val="009255C1"/>
    <w:rsid w:val="009255CC"/>
    <w:rsid w:val="00925628"/>
    <w:rsid w:val="0092573C"/>
    <w:rsid w:val="00925765"/>
    <w:rsid w:val="00925963"/>
    <w:rsid w:val="00925ED1"/>
    <w:rsid w:val="0092614E"/>
    <w:rsid w:val="009269CE"/>
    <w:rsid w:val="00926AA9"/>
    <w:rsid w:val="00926C02"/>
    <w:rsid w:val="00926E5C"/>
    <w:rsid w:val="00926ED7"/>
    <w:rsid w:val="00927184"/>
    <w:rsid w:val="00927319"/>
    <w:rsid w:val="00927362"/>
    <w:rsid w:val="0092755F"/>
    <w:rsid w:val="00927830"/>
    <w:rsid w:val="0092798B"/>
    <w:rsid w:val="00927C07"/>
    <w:rsid w:val="00927FA1"/>
    <w:rsid w:val="00927FC1"/>
    <w:rsid w:val="00927FFB"/>
    <w:rsid w:val="00930031"/>
    <w:rsid w:val="00930079"/>
    <w:rsid w:val="009304BF"/>
    <w:rsid w:val="00930515"/>
    <w:rsid w:val="00930763"/>
    <w:rsid w:val="00930842"/>
    <w:rsid w:val="009308D8"/>
    <w:rsid w:val="00930AE0"/>
    <w:rsid w:val="00930BD1"/>
    <w:rsid w:val="00930BF3"/>
    <w:rsid w:val="00930EF6"/>
    <w:rsid w:val="0093115B"/>
    <w:rsid w:val="00931480"/>
    <w:rsid w:val="009316A4"/>
    <w:rsid w:val="00931AF5"/>
    <w:rsid w:val="00931BC1"/>
    <w:rsid w:val="00931DF5"/>
    <w:rsid w:val="00931EF4"/>
    <w:rsid w:val="009321D1"/>
    <w:rsid w:val="009323F6"/>
    <w:rsid w:val="009324F7"/>
    <w:rsid w:val="009326A0"/>
    <w:rsid w:val="00932969"/>
    <w:rsid w:val="00932979"/>
    <w:rsid w:val="009329D8"/>
    <w:rsid w:val="009329DA"/>
    <w:rsid w:val="00932B06"/>
    <w:rsid w:val="00932B68"/>
    <w:rsid w:val="00932C9D"/>
    <w:rsid w:val="00932D68"/>
    <w:rsid w:val="009330DE"/>
    <w:rsid w:val="00933A13"/>
    <w:rsid w:val="00933B54"/>
    <w:rsid w:val="00933E8E"/>
    <w:rsid w:val="00933F01"/>
    <w:rsid w:val="00934067"/>
    <w:rsid w:val="009341C1"/>
    <w:rsid w:val="009342BB"/>
    <w:rsid w:val="00934688"/>
    <w:rsid w:val="0093490B"/>
    <w:rsid w:val="009349AA"/>
    <w:rsid w:val="00934DB2"/>
    <w:rsid w:val="00934E4F"/>
    <w:rsid w:val="00934ECA"/>
    <w:rsid w:val="0093508C"/>
    <w:rsid w:val="009351B5"/>
    <w:rsid w:val="00935255"/>
    <w:rsid w:val="009352CC"/>
    <w:rsid w:val="0093558C"/>
    <w:rsid w:val="00935682"/>
    <w:rsid w:val="00935722"/>
    <w:rsid w:val="00935752"/>
    <w:rsid w:val="00935C99"/>
    <w:rsid w:val="009361C8"/>
    <w:rsid w:val="00936433"/>
    <w:rsid w:val="0093660B"/>
    <w:rsid w:val="009366A0"/>
    <w:rsid w:val="00936714"/>
    <w:rsid w:val="0093697D"/>
    <w:rsid w:val="00936AA9"/>
    <w:rsid w:val="00936BA4"/>
    <w:rsid w:val="00936C8C"/>
    <w:rsid w:val="00936D2E"/>
    <w:rsid w:val="009370A0"/>
    <w:rsid w:val="00937213"/>
    <w:rsid w:val="0093722D"/>
    <w:rsid w:val="009376D7"/>
    <w:rsid w:val="00937949"/>
    <w:rsid w:val="00937C4E"/>
    <w:rsid w:val="00937D7C"/>
    <w:rsid w:val="00937DF5"/>
    <w:rsid w:val="00937EB7"/>
    <w:rsid w:val="00937EB9"/>
    <w:rsid w:val="009401DD"/>
    <w:rsid w:val="009402CC"/>
    <w:rsid w:val="009402E4"/>
    <w:rsid w:val="00940384"/>
    <w:rsid w:val="00940593"/>
    <w:rsid w:val="00940850"/>
    <w:rsid w:val="00940B64"/>
    <w:rsid w:val="00940E3E"/>
    <w:rsid w:val="00941268"/>
    <w:rsid w:val="00941269"/>
    <w:rsid w:val="00941BA9"/>
    <w:rsid w:val="00941D00"/>
    <w:rsid w:val="00941D1D"/>
    <w:rsid w:val="00941EE7"/>
    <w:rsid w:val="00942349"/>
    <w:rsid w:val="00942378"/>
    <w:rsid w:val="0094285B"/>
    <w:rsid w:val="00942A2C"/>
    <w:rsid w:val="00942A7E"/>
    <w:rsid w:val="00942AA6"/>
    <w:rsid w:val="00942D26"/>
    <w:rsid w:val="00942F7D"/>
    <w:rsid w:val="009433A4"/>
    <w:rsid w:val="00943677"/>
    <w:rsid w:val="00943882"/>
    <w:rsid w:val="00943B48"/>
    <w:rsid w:val="00943B70"/>
    <w:rsid w:val="00943BC9"/>
    <w:rsid w:val="00943E7D"/>
    <w:rsid w:val="00944091"/>
    <w:rsid w:val="00944507"/>
    <w:rsid w:val="00944934"/>
    <w:rsid w:val="00944B81"/>
    <w:rsid w:val="00944BAB"/>
    <w:rsid w:val="00944CEE"/>
    <w:rsid w:val="0094512B"/>
    <w:rsid w:val="009453F1"/>
    <w:rsid w:val="00945A94"/>
    <w:rsid w:val="00945F50"/>
    <w:rsid w:val="00946337"/>
    <w:rsid w:val="00946706"/>
    <w:rsid w:val="00946739"/>
    <w:rsid w:val="00946DC1"/>
    <w:rsid w:val="009473C1"/>
    <w:rsid w:val="009478FD"/>
    <w:rsid w:val="00947A9F"/>
    <w:rsid w:val="00947CC3"/>
    <w:rsid w:val="00950414"/>
    <w:rsid w:val="00950741"/>
    <w:rsid w:val="0095101F"/>
    <w:rsid w:val="00951119"/>
    <w:rsid w:val="009511D0"/>
    <w:rsid w:val="00951634"/>
    <w:rsid w:val="009517D5"/>
    <w:rsid w:val="009517E7"/>
    <w:rsid w:val="00951978"/>
    <w:rsid w:val="00951A3C"/>
    <w:rsid w:val="00951ACF"/>
    <w:rsid w:val="00951FC8"/>
    <w:rsid w:val="0095232C"/>
    <w:rsid w:val="009525A2"/>
    <w:rsid w:val="00952716"/>
    <w:rsid w:val="009527F8"/>
    <w:rsid w:val="00952970"/>
    <w:rsid w:val="00952AD2"/>
    <w:rsid w:val="00952B6A"/>
    <w:rsid w:val="00952E8C"/>
    <w:rsid w:val="00952F49"/>
    <w:rsid w:val="0095319D"/>
    <w:rsid w:val="009532AF"/>
    <w:rsid w:val="00953AAB"/>
    <w:rsid w:val="00953AC4"/>
    <w:rsid w:val="00953C09"/>
    <w:rsid w:val="0095402B"/>
    <w:rsid w:val="00954150"/>
    <w:rsid w:val="009544C6"/>
    <w:rsid w:val="009547AE"/>
    <w:rsid w:val="00954BD4"/>
    <w:rsid w:val="00954DCC"/>
    <w:rsid w:val="00954EB9"/>
    <w:rsid w:val="0095510C"/>
    <w:rsid w:val="00955179"/>
    <w:rsid w:val="00955197"/>
    <w:rsid w:val="009552EF"/>
    <w:rsid w:val="009554F2"/>
    <w:rsid w:val="00955F2F"/>
    <w:rsid w:val="00955F58"/>
    <w:rsid w:val="00956119"/>
    <w:rsid w:val="00956932"/>
    <w:rsid w:val="009569C1"/>
    <w:rsid w:val="00956D02"/>
    <w:rsid w:val="00956D90"/>
    <w:rsid w:val="00956DFB"/>
    <w:rsid w:val="00957183"/>
    <w:rsid w:val="009571C0"/>
    <w:rsid w:val="0095735C"/>
    <w:rsid w:val="009577F9"/>
    <w:rsid w:val="00957C7A"/>
    <w:rsid w:val="00957CF2"/>
    <w:rsid w:val="00957F27"/>
    <w:rsid w:val="00957FC0"/>
    <w:rsid w:val="00960266"/>
    <w:rsid w:val="0096040E"/>
    <w:rsid w:val="00960493"/>
    <w:rsid w:val="009608FC"/>
    <w:rsid w:val="00960AED"/>
    <w:rsid w:val="00960B50"/>
    <w:rsid w:val="00960C44"/>
    <w:rsid w:val="00960C6A"/>
    <w:rsid w:val="00960D4A"/>
    <w:rsid w:val="00960D89"/>
    <w:rsid w:val="00960E5A"/>
    <w:rsid w:val="00960F9D"/>
    <w:rsid w:val="00961008"/>
    <w:rsid w:val="0096108A"/>
    <w:rsid w:val="0096116C"/>
    <w:rsid w:val="00961465"/>
    <w:rsid w:val="00961AF1"/>
    <w:rsid w:val="00961CB1"/>
    <w:rsid w:val="00961D7E"/>
    <w:rsid w:val="00961D90"/>
    <w:rsid w:val="00961F4C"/>
    <w:rsid w:val="00962158"/>
    <w:rsid w:val="009621FA"/>
    <w:rsid w:val="0096231C"/>
    <w:rsid w:val="009626CC"/>
    <w:rsid w:val="00962973"/>
    <w:rsid w:val="00962CD7"/>
    <w:rsid w:val="00962D21"/>
    <w:rsid w:val="00962FDD"/>
    <w:rsid w:val="00963169"/>
    <w:rsid w:val="00963331"/>
    <w:rsid w:val="0096349F"/>
    <w:rsid w:val="0096351E"/>
    <w:rsid w:val="00963874"/>
    <w:rsid w:val="009638C1"/>
    <w:rsid w:val="009638D5"/>
    <w:rsid w:val="00963C46"/>
    <w:rsid w:val="00963C77"/>
    <w:rsid w:val="00963D8F"/>
    <w:rsid w:val="00963FE0"/>
    <w:rsid w:val="00964045"/>
    <w:rsid w:val="00964789"/>
    <w:rsid w:val="00964813"/>
    <w:rsid w:val="00964BE7"/>
    <w:rsid w:val="00964C00"/>
    <w:rsid w:val="00964D11"/>
    <w:rsid w:val="00964F9F"/>
    <w:rsid w:val="00964FE2"/>
    <w:rsid w:val="00965240"/>
    <w:rsid w:val="00965328"/>
    <w:rsid w:val="009653E6"/>
    <w:rsid w:val="0096547A"/>
    <w:rsid w:val="009655BF"/>
    <w:rsid w:val="009656CB"/>
    <w:rsid w:val="009656D8"/>
    <w:rsid w:val="009657C6"/>
    <w:rsid w:val="009658BD"/>
    <w:rsid w:val="009658F8"/>
    <w:rsid w:val="0096598B"/>
    <w:rsid w:val="00965A69"/>
    <w:rsid w:val="00965EC6"/>
    <w:rsid w:val="00966255"/>
    <w:rsid w:val="009662C6"/>
    <w:rsid w:val="0096693A"/>
    <w:rsid w:val="009669F8"/>
    <w:rsid w:val="00966A3F"/>
    <w:rsid w:val="00966B46"/>
    <w:rsid w:val="00966C3D"/>
    <w:rsid w:val="00966C94"/>
    <w:rsid w:val="00966D85"/>
    <w:rsid w:val="00966D93"/>
    <w:rsid w:val="00966F72"/>
    <w:rsid w:val="00967003"/>
    <w:rsid w:val="009670DE"/>
    <w:rsid w:val="009671B7"/>
    <w:rsid w:val="0096724F"/>
    <w:rsid w:val="0096744F"/>
    <w:rsid w:val="0096745E"/>
    <w:rsid w:val="00967635"/>
    <w:rsid w:val="00967746"/>
    <w:rsid w:val="00967BD9"/>
    <w:rsid w:val="00967BF8"/>
    <w:rsid w:val="00967F2B"/>
    <w:rsid w:val="009700D4"/>
    <w:rsid w:val="00970102"/>
    <w:rsid w:val="009702D6"/>
    <w:rsid w:val="0097038E"/>
    <w:rsid w:val="00970808"/>
    <w:rsid w:val="00970890"/>
    <w:rsid w:val="00970A18"/>
    <w:rsid w:val="00970AFA"/>
    <w:rsid w:val="00970AFC"/>
    <w:rsid w:val="00970B49"/>
    <w:rsid w:val="00970C8B"/>
    <w:rsid w:val="00971AE2"/>
    <w:rsid w:val="00971AEB"/>
    <w:rsid w:val="00971D85"/>
    <w:rsid w:val="00972405"/>
    <w:rsid w:val="0097263B"/>
    <w:rsid w:val="0097284E"/>
    <w:rsid w:val="00972A4C"/>
    <w:rsid w:val="00972AAC"/>
    <w:rsid w:val="00972D05"/>
    <w:rsid w:val="009730F1"/>
    <w:rsid w:val="00973610"/>
    <w:rsid w:val="009737D3"/>
    <w:rsid w:val="009739E3"/>
    <w:rsid w:val="00973F98"/>
    <w:rsid w:val="00974047"/>
    <w:rsid w:val="0097414B"/>
    <w:rsid w:val="00974A5E"/>
    <w:rsid w:val="00974C1B"/>
    <w:rsid w:val="00974CBA"/>
    <w:rsid w:val="00974F96"/>
    <w:rsid w:val="0097552B"/>
    <w:rsid w:val="009758F7"/>
    <w:rsid w:val="00975A85"/>
    <w:rsid w:val="00975BEB"/>
    <w:rsid w:val="00975D7D"/>
    <w:rsid w:val="00975DAA"/>
    <w:rsid w:val="00975F6E"/>
    <w:rsid w:val="00976479"/>
    <w:rsid w:val="00976494"/>
    <w:rsid w:val="00976729"/>
    <w:rsid w:val="00976798"/>
    <w:rsid w:val="00976ADA"/>
    <w:rsid w:val="009771A6"/>
    <w:rsid w:val="009772D1"/>
    <w:rsid w:val="009775D2"/>
    <w:rsid w:val="009776CC"/>
    <w:rsid w:val="009777CA"/>
    <w:rsid w:val="00977B76"/>
    <w:rsid w:val="00977BB9"/>
    <w:rsid w:val="0098020B"/>
    <w:rsid w:val="009805FF"/>
    <w:rsid w:val="0098098D"/>
    <w:rsid w:val="00980BEE"/>
    <w:rsid w:val="00980DBB"/>
    <w:rsid w:val="00980DC0"/>
    <w:rsid w:val="00980E01"/>
    <w:rsid w:val="00981003"/>
    <w:rsid w:val="00981224"/>
    <w:rsid w:val="00981433"/>
    <w:rsid w:val="0098147A"/>
    <w:rsid w:val="009817CB"/>
    <w:rsid w:val="009817CD"/>
    <w:rsid w:val="009818C5"/>
    <w:rsid w:val="00981B7E"/>
    <w:rsid w:val="00981BE5"/>
    <w:rsid w:val="00982056"/>
    <w:rsid w:val="0098211C"/>
    <w:rsid w:val="00982246"/>
    <w:rsid w:val="009824A6"/>
    <w:rsid w:val="00982D4E"/>
    <w:rsid w:val="00982FE3"/>
    <w:rsid w:val="00982FEA"/>
    <w:rsid w:val="009830CC"/>
    <w:rsid w:val="0098358F"/>
    <w:rsid w:val="00983592"/>
    <w:rsid w:val="009835BF"/>
    <w:rsid w:val="0098383D"/>
    <w:rsid w:val="00983847"/>
    <w:rsid w:val="0098390F"/>
    <w:rsid w:val="0098391F"/>
    <w:rsid w:val="00983C1F"/>
    <w:rsid w:val="00983E46"/>
    <w:rsid w:val="009840DD"/>
    <w:rsid w:val="009842BB"/>
    <w:rsid w:val="0098441C"/>
    <w:rsid w:val="00984846"/>
    <w:rsid w:val="00984998"/>
    <w:rsid w:val="009849DB"/>
    <w:rsid w:val="009849DE"/>
    <w:rsid w:val="00984D7A"/>
    <w:rsid w:val="00984D9D"/>
    <w:rsid w:val="009850FB"/>
    <w:rsid w:val="00985751"/>
    <w:rsid w:val="00985909"/>
    <w:rsid w:val="00985A71"/>
    <w:rsid w:val="00986007"/>
    <w:rsid w:val="009869AB"/>
    <w:rsid w:val="00986AC4"/>
    <w:rsid w:val="00986BBB"/>
    <w:rsid w:val="00986ED9"/>
    <w:rsid w:val="009872A0"/>
    <w:rsid w:val="0098738B"/>
    <w:rsid w:val="00987717"/>
    <w:rsid w:val="00987A99"/>
    <w:rsid w:val="00987AB7"/>
    <w:rsid w:val="00987EBE"/>
    <w:rsid w:val="00987EE4"/>
    <w:rsid w:val="00987F80"/>
    <w:rsid w:val="009901EF"/>
    <w:rsid w:val="00990506"/>
    <w:rsid w:val="009906F7"/>
    <w:rsid w:val="009909E6"/>
    <w:rsid w:val="00990CA4"/>
    <w:rsid w:val="00990D9D"/>
    <w:rsid w:val="00990E3D"/>
    <w:rsid w:val="00991351"/>
    <w:rsid w:val="009913A9"/>
    <w:rsid w:val="009915EB"/>
    <w:rsid w:val="009917B9"/>
    <w:rsid w:val="00991929"/>
    <w:rsid w:val="009919BC"/>
    <w:rsid w:val="009919F0"/>
    <w:rsid w:val="00991ECB"/>
    <w:rsid w:val="00991F64"/>
    <w:rsid w:val="00991FF0"/>
    <w:rsid w:val="0099202E"/>
    <w:rsid w:val="0099234B"/>
    <w:rsid w:val="009927EE"/>
    <w:rsid w:val="0099285B"/>
    <w:rsid w:val="00992865"/>
    <w:rsid w:val="00992959"/>
    <w:rsid w:val="00992AD3"/>
    <w:rsid w:val="00992B8F"/>
    <w:rsid w:val="00992C0B"/>
    <w:rsid w:val="00992C13"/>
    <w:rsid w:val="00992DD4"/>
    <w:rsid w:val="00992E85"/>
    <w:rsid w:val="00992FD6"/>
    <w:rsid w:val="0099330C"/>
    <w:rsid w:val="009933AF"/>
    <w:rsid w:val="0099360C"/>
    <w:rsid w:val="00993841"/>
    <w:rsid w:val="009939A2"/>
    <w:rsid w:val="00993AE9"/>
    <w:rsid w:val="00993F50"/>
    <w:rsid w:val="00993F5D"/>
    <w:rsid w:val="0099417F"/>
    <w:rsid w:val="009942FD"/>
    <w:rsid w:val="00994306"/>
    <w:rsid w:val="00994356"/>
    <w:rsid w:val="00994495"/>
    <w:rsid w:val="00994588"/>
    <w:rsid w:val="0099460B"/>
    <w:rsid w:val="00994C37"/>
    <w:rsid w:val="00994C76"/>
    <w:rsid w:val="00994EF4"/>
    <w:rsid w:val="0099536E"/>
    <w:rsid w:val="009953FD"/>
    <w:rsid w:val="00995A83"/>
    <w:rsid w:val="00995B79"/>
    <w:rsid w:val="00995BAF"/>
    <w:rsid w:val="00996203"/>
    <w:rsid w:val="009964F3"/>
    <w:rsid w:val="0099661F"/>
    <w:rsid w:val="00996DF1"/>
    <w:rsid w:val="00996F81"/>
    <w:rsid w:val="009972B9"/>
    <w:rsid w:val="0099761D"/>
    <w:rsid w:val="00997907"/>
    <w:rsid w:val="00997D35"/>
    <w:rsid w:val="00997D60"/>
    <w:rsid w:val="00997D95"/>
    <w:rsid w:val="00997EF8"/>
    <w:rsid w:val="009A0386"/>
    <w:rsid w:val="009A0500"/>
    <w:rsid w:val="009A0635"/>
    <w:rsid w:val="009A06B7"/>
    <w:rsid w:val="009A0A1C"/>
    <w:rsid w:val="009A1359"/>
    <w:rsid w:val="009A13F3"/>
    <w:rsid w:val="009A146C"/>
    <w:rsid w:val="009A14D5"/>
    <w:rsid w:val="009A14FC"/>
    <w:rsid w:val="009A1C60"/>
    <w:rsid w:val="009A22AA"/>
    <w:rsid w:val="009A22FB"/>
    <w:rsid w:val="009A2614"/>
    <w:rsid w:val="009A28B2"/>
    <w:rsid w:val="009A2A5A"/>
    <w:rsid w:val="009A2B36"/>
    <w:rsid w:val="009A2DED"/>
    <w:rsid w:val="009A2FBA"/>
    <w:rsid w:val="009A306E"/>
    <w:rsid w:val="009A3296"/>
    <w:rsid w:val="009A3699"/>
    <w:rsid w:val="009A3785"/>
    <w:rsid w:val="009A3A0F"/>
    <w:rsid w:val="009A3A27"/>
    <w:rsid w:val="009A3B21"/>
    <w:rsid w:val="009A3CE2"/>
    <w:rsid w:val="009A3D17"/>
    <w:rsid w:val="009A3E10"/>
    <w:rsid w:val="009A3E4A"/>
    <w:rsid w:val="009A40CD"/>
    <w:rsid w:val="009A4233"/>
    <w:rsid w:val="009A4434"/>
    <w:rsid w:val="009A46E5"/>
    <w:rsid w:val="009A4A51"/>
    <w:rsid w:val="009A4AE2"/>
    <w:rsid w:val="009A4C70"/>
    <w:rsid w:val="009A501F"/>
    <w:rsid w:val="009A51E4"/>
    <w:rsid w:val="009A5319"/>
    <w:rsid w:val="009A55E0"/>
    <w:rsid w:val="009A56DA"/>
    <w:rsid w:val="009A5847"/>
    <w:rsid w:val="009A5CC5"/>
    <w:rsid w:val="009A60E5"/>
    <w:rsid w:val="009A6183"/>
    <w:rsid w:val="009A6233"/>
    <w:rsid w:val="009A6806"/>
    <w:rsid w:val="009A6856"/>
    <w:rsid w:val="009A68E6"/>
    <w:rsid w:val="009A6EA5"/>
    <w:rsid w:val="009A6FAB"/>
    <w:rsid w:val="009A7433"/>
    <w:rsid w:val="009A743B"/>
    <w:rsid w:val="009A7672"/>
    <w:rsid w:val="009A7705"/>
    <w:rsid w:val="009A7751"/>
    <w:rsid w:val="009A78A6"/>
    <w:rsid w:val="009A7C3E"/>
    <w:rsid w:val="009A7CA6"/>
    <w:rsid w:val="009A7D7F"/>
    <w:rsid w:val="009A7D84"/>
    <w:rsid w:val="009A7F62"/>
    <w:rsid w:val="009A7F8E"/>
    <w:rsid w:val="009B02D8"/>
    <w:rsid w:val="009B065F"/>
    <w:rsid w:val="009B06C8"/>
    <w:rsid w:val="009B0814"/>
    <w:rsid w:val="009B0F9A"/>
    <w:rsid w:val="009B121F"/>
    <w:rsid w:val="009B1312"/>
    <w:rsid w:val="009B1368"/>
    <w:rsid w:val="009B17CC"/>
    <w:rsid w:val="009B1A8C"/>
    <w:rsid w:val="009B1D19"/>
    <w:rsid w:val="009B1F33"/>
    <w:rsid w:val="009B22BD"/>
    <w:rsid w:val="009B2506"/>
    <w:rsid w:val="009B25C5"/>
    <w:rsid w:val="009B2C50"/>
    <w:rsid w:val="009B34D2"/>
    <w:rsid w:val="009B366D"/>
    <w:rsid w:val="009B3EA0"/>
    <w:rsid w:val="009B40DD"/>
    <w:rsid w:val="009B4274"/>
    <w:rsid w:val="009B436A"/>
    <w:rsid w:val="009B4572"/>
    <w:rsid w:val="009B47D8"/>
    <w:rsid w:val="009B485B"/>
    <w:rsid w:val="009B4B55"/>
    <w:rsid w:val="009B4BD5"/>
    <w:rsid w:val="009B4DBF"/>
    <w:rsid w:val="009B53C0"/>
    <w:rsid w:val="009B5489"/>
    <w:rsid w:val="009B5625"/>
    <w:rsid w:val="009B5AC2"/>
    <w:rsid w:val="009B5BB5"/>
    <w:rsid w:val="009B5F5C"/>
    <w:rsid w:val="009B608C"/>
    <w:rsid w:val="009B62D1"/>
    <w:rsid w:val="009B685F"/>
    <w:rsid w:val="009B6CC7"/>
    <w:rsid w:val="009B6DF2"/>
    <w:rsid w:val="009B7079"/>
    <w:rsid w:val="009B7387"/>
    <w:rsid w:val="009B74FE"/>
    <w:rsid w:val="009B76EF"/>
    <w:rsid w:val="009B7898"/>
    <w:rsid w:val="009B7BFB"/>
    <w:rsid w:val="009B7DCE"/>
    <w:rsid w:val="009B7DFB"/>
    <w:rsid w:val="009B7DFF"/>
    <w:rsid w:val="009C027E"/>
    <w:rsid w:val="009C0466"/>
    <w:rsid w:val="009C08B9"/>
    <w:rsid w:val="009C0A96"/>
    <w:rsid w:val="009C0D82"/>
    <w:rsid w:val="009C1117"/>
    <w:rsid w:val="009C1120"/>
    <w:rsid w:val="009C18F3"/>
    <w:rsid w:val="009C1A82"/>
    <w:rsid w:val="009C1A8D"/>
    <w:rsid w:val="009C1AA4"/>
    <w:rsid w:val="009C1B98"/>
    <w:rsid w:val="009C1DF8"/>
    <w:rsid w:val="009C1E76"/>
    <w:rsid w:val="009C2645"/>
    <w:rsid w:val="009C2CE4"/>
    <w:rsid w:val="009C2F27"/>
    <w:rsid w:val="009C3493"/>
    <w:rsid w:val="009C3502"/>
    <w:rsid w:val="009C3906"/>
    <w:rsid w:val="009C39EE"/>
    <w:rsid w:val="009C407E"/>
    <w:rsid w:val="009C4203"/>
    <w:rsid w:val="009C436F"/>
    <w:rsid w:val="009C4668"/>
    <w:rsid w:val="009C4D27"/>
    <w:rsid w:val="009C54A1"/>
    <w:rsid w:val="009C555E"/>
    <w:rsid w:val="009C55AD"/>
    <w:rsid w:val="009C5635"/>
    <w:rsid w:val="009C57EA"/>
    <w:rsid w:val="009C5BF6"/>
    <w:rsid w:val="009C6479"/>
    <w:rsid w:val="009C6956"/>
    <w:rsid w:val="009C696E"/>
    <w:rsid w:val="009C6D89"/>
    <w:rsid w:val="009C6F61"/>
    <w:rsid w:val="009C70DE"/>
    <w:rsid w:val="009C79CE"/>
    <w:rsid w:val="009C7E38"/>
    <w:rsid w:val="009D02A5"/>
    <w:rsid w:val="009D04EE"/>
    <w:rsid w:val="009D061D"/>
    <w:rsid w:val="009D0796"/>
    <w:rsid w:val="009D0B4C"/>
    <w:rsid w:val="009D0BD2"/>
    <w:rsid w:val="009D0D7A"/>
    <w:rsid w:val="009D11AD"/>
    <w:rsid w:val="009D143F"/>
    <w:rsid w:val="009D148B"/>
    <w:rsid w:val="009D1861"/>
    <w:rsid w:val="009D18C0"/>
    <w:rsid w:val="009D1AA6"/>
    <w:rsid w:val="009D1EA2"/>
    <w:rsid w:val="009D2304"/>
    <w:rsid w:val="009D24E4"/>
    <w:rsid w:val="009D2616"/>
    <w:rsid w:val="009D2744"/>
    <w:rsid w:val="009D2BAF"/>
    <w:rsid w:val="009D2C68"/>
    <w:rsid w:val="009D31CF"/>
    <w:rsid w:val="009D31D4"/>
    <w:rsid w:val="009D38E8"/>
    <w:rsid w:val="009D3974"/>
    <w:rsid w:val="009D3D07"/>
    <w:rsid w:val="009D3D22"/>
    <w:rsid w:val="009D4064"/>
    <w:rsid w:val="009D410E"/>
    <w:rsid w:val="009D43AF"/>
    <w:rsid w:val="009D481C"/>
    <w:rsid w:val="009D4A80"/>
    <w:rsid w:val="009D4CA2"/>
    <w:rsid w:val="009D4CDF"/>
    <w:rsid w:val="009D4D60"/>
    <w:rsid w:val="009D4E27"/>
    <w:rsid w:val="009D4F76"/>
    <w:rsid w:val="009D50CD"/>
    <w:rsid w:val="009D5135"/>
    <w:rsid w:val="009D5225"/>
    <w:rsid w:val="009D5349"/>
    <w:rsid w:val="009D576B"/>
    <w:rsid w:val="009D581C"/>
    <w:rsid w:val="009D5875"/>
    <w:rsid w:val="009D58C9"/>
    <w:rsid w:val="009D596C"/>
    <w:rsid w:val="009D5A5E"/>
    <w:rsid w:val="009D5C8F"/>
    <w:rsid w:val="009D5DF6"/>
    <w:rsid w:val="009D5F97"/>
    <w:rsid w:val="009D64C2"/>
    <w:rsid w:val="009D698E"/>
    <w:rsid w:val="009D74F0"/>
    <w:rsid w:val="009D7582"/>
    <w:rsid w:val="009D7668"/>
    <w:rsid w:val="009D76BF"/>
    <w:rsid w:val="009D7AF6"/>
    <w:rsid w:val="009D7BDB"/>
    <w:rsid w:val="009D7FC8"/>
    <w:rsid w:val="009DE5B2"/>
    <w:rsid w:val="009E008A"/>
    <w:rsid w:val="009E030F"/>
    <w:rsid w:val="009E043B"/>
    <w:rsid w:val="009E0463"/>
    <w:rsid w:val="009E07BB"/>
    <w:rsid w:val="009E0879"/>
    <w:rsid w:val="009E0CA6"/>
    <w:rsid w:val="009E0F3E"/>
    <w:rsid w:val="009E105E"/>
    <w:rsid w:val="009E14C7"/>
    <w:rsid w:val="009E15F1"/>
    <w:rsid w:val="009E190B"/>
    <w:rsid w:val="009E19C4"/>
    <w:rsid w:val="009E1ACC"/>
    <w:rsid w:val="009E1ADA"/>
    <w:rsid w:val="009E1DF3"/>
    <w:rsid w:val="009E2060"/>
    <w:rsid w:val="009E20AB"/>
    <w:rsid w:val="009E22CA"/>
    <w:rsid w:val="009E29FB"/>
    <w:rsid w:val="009E2B48"/>
    <w:rsid w:val="009E2F23"/>
    <w:rsid w:val="009E30F9"/>
    <w:rsid w:val="009E31DA"/>
    <w:rsid w:val="009E3310"/>
    <w:rsid w:val="009E33C2"/>
    <w:rsid w:val="009E361B"/>
    <w:rsid w:val="009E3930"/>
    <w:rsid w:val="009E4141"/>
    <w:rsid w:val="009E4286"/>
    <w:rsid w:val="009E433F"/>
    <w:rsid w:val="009E443C"/>
    <w:rsid w:val="009E46B1"/>
    <w:rsid w:val="009E48F4"/>
    <w:rsid w:val="009E492F"/>
    <w:rsid w:val="009E4BCE"/>
    <w:rsid w:val="009E4C91"/>
    <w:rsid w:val="009E4C9B"/>
    <w:rsid w:val="009E4D7F"/>
    <w:rsid w:val="009E4E90"/>
    <w:rsid w:val="009E5146"/>
    <w:rsid w:val="009E534A"/>
    <w:rsid w:val="009E5372"/>
    <w:rsid w:val="009E5A77"/>
    <w:rsid w:val="009E5BA6"/>
    <w:rsid w:val="009E5CB3"/>
    <w:rsid w:val="009E5E0A"/>
    <w:rsid w:val="009E5E75"/>
    <w:rsid w:val="009E5FA0"/>
    <w:rsid w:val="009E605A"/>
    <w:rsid w:val="009E6102"/>
    <w:rsid w:val="009E6950"/>
    <w:rsid w:val="009E6B2C"/>
    <w:rsid w:val="009E6CB9"/>
    <w:rsid w:val="009E6CD6"/>
    <w:rsid w:val="009E6E3F"/>
    <w:rsid w:val="009E6FAF"/>
    <w:rsid w:val="009E745B"/>
    <w:rsid w:val="009E750C"/>
    <w:rsid w:val="009E758C"/>
    <w:rsid w:val="009E77B6"/>
    <w:rsid w:val="009E77CD"/>
    <w:rsid w:val="009E785C"/>
    <w:rsid w:val="009E7986"/>
    <w:rsid w:val="009E79AD"/>
    <w:rsid w:val="009E7B3E"/>
    <w:rsid w:val="009E7E56"/>
    <w:rsid w:val="009F0143"/>
    <w:rsid w:val="009F01D0"/>
    <w:rsid w:val="009F0476"/>
    <w:rsid w:val="009F0577"/>
    <w:rsid w:val="009F0594"/>
    <w:rsid w:val="009F05FF"/>
    <w:rsid w:val="009F0744"/>
    <w:rsid w:val="009F090E"/>
    <w:rsid w:val="009F0922"/>
    <w:rsid w:val="009F09D8"/>
    <w:rsid w:val="009F0B5B"/>
    <w:rsid w:val="009F0D0A"/>
    <w:rsid w:val="009F0D26"/>
    <w:rsid w:val="009F0F8A"/>
    <w:rsid w:val="009F1067"/>
    <w:rsid w:val="009F111F"/>
    <w:rsid w:val="009F12B0"/>
    <w:rsid w:val="009F1378"/>
    <w:rsid w:val="009F15BF"/>
    <w:rsid w:val="009F1892"/>
    <w:rsid w:val="009F19C9"/>
    <w:rsid w:val="009F1A4D"/>
    <w:rsid w:val="009F1E2B"/>
    <w:rsid w:val="009F2456"/>
    <w:rsid w:val="009F255B"/>
    <w:rsid w:val="009F294D"/>
    <w:rsid w:val="009F29A5"/>
    <w:rsid w:val="009F2A3F"/>
    <w:rsid w:val="009F2B53"/>
    <w:rsid w:val="009F2C90"/>
    <w:rsid w:val="009F2DB1"/>
    <w:rsid w:val="009F2EA5"/>
    <w:rsid w:val="009F31D4"/>
    <w:rsid w:val="009F35BC"/>
    <w:rsid w:val="009F390B"/>
    <w:rsid w:val="009F391B"/>
    <w:rsid w:val="009F3AFB"/>
    <w:rsid w:val="009F3D82"/>
    <w:rsid w:val="009F3F9F"/>
    <w:rsid w:val="009F4523"/>
    <w:rsid w:val="009F4927"/>
    <w:rsid w:val="009F49A7"/>
    <w:rsid w:val="009F4BF6"/>
    <w:rsid w:val="009F500E"/>
    <w:rsid w:val="009F5461"/>
    <w:rsid w:val="009F54EC"/>
    <w:rsid w:val="009F5954"/>
    <w:rsid w:val="009F5B07"/>
    <w:rsid w:val="009F5E4B"/>
    <w:rsid w:val="009F624E"/>
    <w:rsid w:val="009F6325"/>
    <w:rsid w:val="009F6417"/>
    <w:rsid w:val="009F64F5"/>
    <w:rsid w:val="009F651C"/>
    <w:rsid w:val="009F685E"/>
    <w:rsid w:val="009F68E7"/>
    <w:rsid w:val="009F69B6"/>
    <w:rsid w:val="009F6DA0"/>
    <w:rsid w:val="009F6E8E"/>
    <w:rsid w:val="009F6EA9"/>
    <w:rsid w:val="009F6EF6"/>
    <w:rsid w:val="009F73DB"/>
    <w:rsid w:val="009F7AA3"/>
    <w:rsid w:val="009F7B4B"/>
    <w:rsid w:val="009F7FC2"/>
    <w:rsid w:val="00A0003A"/>
    <w:rsid w:val="00A0015D"/>
    <w:rsid w:val="00A00189"/>
    <w:rsid w:val="00A00243"/>
    <w:rsid w:val="00A00287"/>
    <w:rsid w:val="00A00B4C"/>
    <w:rsid w:val="00A00B6E"/>
    <w:rsid w:val="00A00C1D"/>
    <w:rsid w:val="00A00C96"/>
    <w:rsid w:val="00A01240"/>
    <w:rsid w:val="00A012BF"/>
    <w:rsid w:val="00A015C4"/>
    <w:rsid w:val="00A01709"/>
    <w:rsid w:val="00A01A0C"/>
    <w:rsid w:val="00A01BD3"/>
    <w:rsid w:val="00A01C15"/>
    <w:rsid w:val="00A01CEA"/>
    <w:rsid w:val="00A01D9B"/>
    <w:rsid w:val="00A01E90"/>
    <w:rsid w:val="00A021D8"/>
    <w:rsid w:val="00A02216"/>
    <w:rsid w:val="00A023C5"/>
    <w:rsid w:val="00A025D6"/>
    <w:rsid w:val="00A027FD"/>
    <w:rsid w:val="00A02A32"/>
    <w:rsid w:val="00A02AE2"/>
    <w:rsid w:val="00A02D88"/>
    <w:rsid w:val="00A02E3E"/>
    <w:rsid w:val="00A031A6"/>
    <w:rsid w:val="00A0352A"/>
    <w:rsid w:val="00A035F4"/>
    <w:rsid w:val="00A0362D"/>
    <w:rsid w:val="00A0370D"/>
    <w:rsid w:val="00A038D4"/>
    <w:rsid w:val="00A03DD6"/>
    <w:rsid w:val="00A03EC4"/>
    <w:rsid w:val="00A04A08"/>
    <w:rsid w:val="00A04AED"/>
    <w:rsid w:val="00A04BF0"/>
    <w:rsid w:val="00A0502D"/>
    <w:rsid w:val="00A05146"/>
    <w:rsid w:val="00A052D5"/>
    <w:rsid w:val="00A05402"/>
    <w:rsid w:val="00A05702"/>
    <w:rsid w:val="00A058DB"/>
    <w:rsid w:val="00A05AE2"/>
    <w:rsid w:val="00A05B05"/>
    <w:rsid w:val="00A05C66"/>
    <w:rsid w:val="00A06241"/>
    <w:rsid w:val="00A06334"/>
    <w:rsid w:val="00A065C5"/>
    <w:rsid w:val="00A06648"/>
    <w:rsid w:val="00A06666"/>
    <w:rsid w:val="00A069BE"/>
    <w:rsid w:val="00A069C6"/>
    <w:rsid w:val="00A06BBB"/>
    <w:rsid w:val="00A070A0"/>
    <w:rsid w:val="00A074B0"/>
    <w:rsid w:val="00A07C17"/>
    <w:rsid w:val="00A07F99"/>
    <w:rsid w:val="00A10006"/>
    <w:rsid w:val="00A100ED"/>
    <w:rsid w:val="00A10115"/>
    <w:rsid w:val="00A10253"/>
    <w:rsid w:val="00A10323"/>
    <w:rsid w:val="00A103C9"/>
    <w:rsid w:val="00A10709"/>
    <w:rsid w:val="00A10B61"/>
    <w:rsid w:val="00A10C98"/>
    <w:rsid w:val="00A10DE6"/>
    <w:rsid w:val="00A11076"/>
    <w:rsid w:val="00A11212"/>
    <w:rsid w:val="00A11454"/>
    <w:rsid w:val="00A11648"/>
    <w:rsid w:val="00A11776"/>
    <w:rsid w:val="00A11A59"/>
    <w:rsid w:val="00A11E8D"/>
    <w:rsid w:val="00A11F0B"/>
    <w:rsid w:val="00A1241E"/>
    <w:rsid w:val="00A1259F"/>
    <w:rsid w:val="00A12614"/>
    <w:rsid w:val="00A12622"/>
    <w:rsid w:val="00A127A5"/>
    <w:rsid w:val="00A1287F"/>
    <w:rsid w:val="00A12900"/>
    <w:rsid w:val="00A12C00"/>
    <w:rsid w:val="00A12D6E"/>
    <w:rsid w:val="00A12E31"/>
    <w:rsid w:val="00A12EF3"/>
    <w:rsid w:val="00A133F6"/>
    <w:rsid w:val="00A13410"/>
    <w:rsid w:val="00A1347C"/>
    <w:rsid w:val="00A13487"/>
    <w:rsid w:val="00A13777"/>
    <w:rsid w:val="00A13929"/>
    <w:rsid w:val="00A141D0"/>
    <w:rsid w:val="00A14415"/>
    <w:rsid w:val="00A145B4"/>
    <w:rsid w:val="00A146B5"/>
    <w:rsid w:val="00A14ADD"/>
    <w:rsid w:val="00A14C58"/>
    <w:rsid w:val="00A14D0B"/>
    <w:rsid w:val="00A15661"/>
    <w:rsid w:val="00A157FF"/>
    <w:rsid w:val="00A15A3E"/>
    <w:rsid w:val="00A15C95"/>
    <w:rsid w:val="00A161DE"/>
    <w:rsid w:val="00A1624A"/>
    <w:rsid w:val="00A1635C"/>
    <w:rsid w:val="00A1643E"/>
    <w:rsid w:val="00A165CE"/>
    <w:rsid w:val="00A16DFA"/>
    <w:rsid w:val="00A16FE7"/>
    <w:rsid w:val="00A170FA"/>
    <w:rsid w:val="00A1730F"/>
    <w:rsid w:val="00A1763A"/>
    <w:rsid w:val="00A178D4"/>
    <w:rsid w:val="00A17B34"/>
    <w:rsid w:val="00A17C4F"/>
    <w:rsid w:val="00A17E07"/>
    <w:rsid w:val="00A17FB3"/>
    <w:rsid w:val="00A20083"/>
    <w:rsid w:val="00A202C3"/>
    <w:rsid w:val="00A20327"/>
    <w:rsid w:val="00A204D9"/>
    <w:rsid w:val="00A2071F"/>
    <w:rsid w:val="00A208B8"/>
    <w:rsid w:val="00A20A0C"/>
    <w:rsid w:val="00A20BFF"/>
    <w:rsid w:val="00A20C0B"/>
    <w:rsid w:val="00A20CDE"/>
    <w:rsid w:val="00A20EA4"/>
    <w:rsid w:val="00A2110C"/>
    <w:rsid w:val="00A211E2"/>
    <w:rsid w:val="00A21926"/>
    <w:rsid w:val="00A219AA"/>
    <w:rsid w:val="00A219CD"/>
    <w:rsid w:val="00A21C38"/>
    <w:rsid w:val="00A21D9F"/>
    <w:rsid w:val="00A21E43"/>
    <w:rsid w:val="00A21EE2"/>
    <w:rsid w:val="00A21F55"/>
    <w:rsid w:val="00A21F7F"/>
    <w:rsid w:val="00A221CC"/>
    <w:rsid w:val="00A221F7"/>
    <w:rsid w:val="00A22303"/>
    <w:rsid w:val="00A223AF"/>
    <w:rsid w:val="00A22698"/>
    <w:rsid w:val="00A22849"/>
    <w:rsid w:val="00A2290B"/>
    <w:rsid w:val="00A22937"/>
    <w:rsid w:val="00A22D6B"/>
    <w:rsid w:val="00A22D8D"/>
    <w:rsid w:val="00A22E1D"/>
    <w:rsid w:val="00A230C2"/>
    <w:rsid w:val="00A2315E"/>
    <w:rsid w:val="00A2319F"/>
    <w:rsid w:val="00A23244"/>
    <w:rsid w:val="00A2353F"/>
    <w:rsid w:val="00A23772"/>
    <w:rsid w:val="00A23ABF"/>
    <w:rsid w:val="00A23BB2"/>
    <w:rsid w:val="00A23D0C"/>
    <w:rsid w:val="00A2453B"/>
    <w:rsid w:val="00A248FA"/>
    <w:rsid w:val="00A24994"/>
    <w:rsid w:val="00A24ACC"/>
    <w:rsid w:val="00A24B4B"/>
    <w:rsid w:val="00A24CFA"/>
    <w:rsid w:val="00A250B7"/>
    <w:rsid w:val="00A252EC"/>
    <w:rsid w:val="00A25B96"/>
    <w:rsid w:val="00A25DB5"/>
    <w:rsid w:val="00A2609D"/>
    <w:rsid w:val="00A260AA"/>
    <w:rsid w:val="00A2618C"/>
    <w:rsid w:val="00A26592"/>
    <w:rsid w:val="00A26595"/>
    <w:rsid w:val="00A2659C"/>
    <w:rsid w:val="00A267A2"/>
    <w:rsid w:val="00A26975"/>
    <w:rsid w:val="00A26B58"/>
    <w:rsid w:val="00A26BEE"/>
    <w:rsid w:val="00A26FD3"/>
    <w:rsid w:val="00A27331"/>
    <w:rsid w:val="00A27341"/>
    <w:rsid w:val="00A276B8"/>
    <w:rsid w:val="00A2791D"/>
    <w:rsid w:val="00A27B24"/>
    <w:rsid w:val="00A27F84"/>
    <w:rsid w:val="00A3025E"/>
    <w:rsid w:val="00A30716"/>
    <w:rsid w:val="00A30879"/>
    <w:rsid w:val="00A309E0"/>
    <w:rsid w:val="00A30D63"/>
    <w:rsid w:val="00A3102B"/>
    <w:rsid w:val="00A3110A"/>
    <w:rsid w:val="00A31218"/>
    <w:rsid w:val="00A312B6"/>
    <w:rsid w:val="00A318B4"/>
    <w:rsid w:val="00A31A13"/>
    <w:rsid w:val="00A31A60"/>
    <w:rsid w:val="00A31CB1"/>
    <w:rsid w:val="00A31F31"/>
    <w:rsid w:val="00A31F86"/>
    <w:rsid w:val="00A3233D"/>
    <w:rsid w:val="00A324C7"/>
    <w:rsid w:val="00A325E5"/>
    <w:rsid w:val="00A32916"/>
    <w:rsid w:val="00A32A7D"/>
    <w:rsid w:val="00A3329C"/>
    <w:rsid w:val="00A332A9"/>
    <w:rsid w:val="00A33389"/>
    <w:rsid w:val="00A33405"/>
    <w:rsid w:val="00A335FE"/>
    <w:rsid w:val="00A3369E"/>
    <w:rsid w:val="00A3375A"/>
    <w:rsid w:val="00A33942"/>
    <w:rsid w:val="00A339AA"/>
    <w:rsid w:val="00A33A00"/>
    <w:rsid w:val="00A33A1C"/>
    <w:rsid w:val="00A33BC2"/>
    <w:rsid w:val="00A33D1D"/>
    <w:rsid w:val="00A34042"/>
    <w:rsid w:val="00A34299"/>
    <w:rsid w:val="00A3436F"/>
    <w:rsid w:val="00A343B3"/>
    <w:rsid w:val="00A344BB"/>
    <w:rsid w:val="00A34619"/>
    <w:rsid w:val="00A34761"/>
    <w:rsid w:val="00A34859"/>
    <w:rsid w:val="00A34B33"/>
    <w:rsid w:val="00A34DF3"/>
    <w:rsid w:val="00A34F30"/>
    <w:rsid w:val="00A3525C"/>
    <w:rsid w:val="00A35466"/>
    <w:rsid w:val="00A3549C"/>
    <w:rsid w:val="00A35A67"/>
    <w:rsid w:val="00A35BE2"/>
    <w:rsid w:val="00A35E20"/>
    <w:rsid w:val="00A363B0"/>
    <w:rsid w:val="00A369AE"/>
    <w:rsid w:val="00A36BAB"/>
    <w:rsid w:val="00A36C18"/>
    <w:rsid w:val="00A36D75"/>
    <w:rsid w:val="00A3719C"/>
    <w:rsid w:val="00A373AE"/>
    <w:rsid w:val="00A3766D"/>
    <w:rsid w:val="00A3778B"/>
    <w:rsid w:val="00A378D9"/>
    <w:rsid w:val="00A37B56"/>
    <w:rsid w:val="00A37C0D"/>
    <w:rsid w:val="00A37CA4"/>
    <w:rsid w:val="00A37F70"/>
    <w:rsid w:val="00A40301"/>
    <w:rsid w:val="00A40594"/>
    <w:rsid w:val="00A4074E"/>
    <w:rsid w:val="00A40866"/>
    <w:rsid w:val="00A40BD8"/>
    <w:rsid w:val="00A4107F"/>
    <w:rsid w:val="00A410B9"/>
    <w:rsid w:val="00A41189"/>
    <w:rsid w:val="00A41799"/>
    <w:rsid w:val="00A41869"/>
    <w:rsid w:val="00A419CE"/>
    <w:rsid w:val="00A41B0F"/>
    <w:rsid w:val="00A41CDD"/>
    <w:rsid w:val="00A420BE"/>
    <w:rsid w:val="00A421FA"/>
    <w:rsid w:val="00A424CE"/>
    <w:rsid w:val="00A42719"/>
    <w:rsid w:val="00A42F6A"/>
    <w:rsid w:val="00A42F75"/>
    <w:rsid w:val="00A433CF"/>
    <w:rsid w:val="00A43BBE"/>
    <w:rsid w:val="00A43BDF"/>
    <w:rsid w:val="00A43C0A"/>
    <w:rsid w:val="00A43CE6"/>
    <w:rsid w:val="00A43D26"/>
    <w:rsid w:val="00A43E02"/>
    <w:rsid w:val="00A4407E"/>
    <w:rsid w:val="00A44088"/>
    <w:rsid w:val="00A442AA"/>
    <w:rsid w:val="00A445A1"/>
    <w:rsid w:val="00A4469F"/>
    <w:rsid w:val="00A44B4A"/>
    <w:rsid w:val="00A4539B"/>
    <w:rsid w:val="00A45455"/>
    <w:rsid w:val="00A4546B"/>
    <w:rsid w:val="00A454D3"/>
    <w:rsid w:val="00A4553A"/>
    <w:rsid w:val="00A459E1"/>
    <w:rsid w:val="00A45A91"/>
    <w:rsid w:val="00A45FED"/>
    <w:rsid w:val="00A46031"/>
    <w:rsid w:val="00A46282"/>
    <w:rsid w:val="00A46340"/>
    <w:rsid w:val="00A46E50"/>
    <w:rsid w:val="00A470EC"/>
    <w:rsid w:val="00A471B4"/>
    <w:rsid w:val="00A4727A"/>
    <w:rsid w:val="00A473A3"/>
    <w:rsid w:val="00A4761F"/>
    <w:rsid w:val="00A47908"/>
    <w:rsid w:val="00A47B69"/>
    <w:rsid w:val="00A47B7E"/>
    <w:rsid w:val="00A47D89"/>
    <w:rsid w:val="00A47FD8"/>
    <w:rsid w:val="00A50525"/>
    <w:rsid w:val="00A50553"/>
    <w:rsid w:val="00A505C4"/>
    <w:rsid w:val="00A50AE9"/>
    <w:rsid w:val="00A50D2B"/>
    <w:rsid w:val="00A51078"/>
    <w:rsid w:val="00A5122A"/>
    <w:rsid w:val="00A512DB"/>
    <w:rsid w:val="00A51AB9"/>
    <w:rsid w:val="00A51CAC"/>
    <w:rsid w:val="00A51F2D"/>
    <w:rsid w:val="00A52187"/>
    <w:rsid w:val="00A52337"/>
    <w:rsid w:val="00A52606"/>
    <w:rsid w:val="00A526D8"/>
    <w:rsid w:val="00A5286A"/>
    <w:rsid w:val="00A528B3"/>
    <w:rsid w:val="00A5298F"/>
    <w:rsid w:val="00A52CFC"/>
    <w:rsid w:val="00A53356"/>
    <w:rsid w:val="00A53407"/>
    <w:rsid w:val="00A534E9"/>
    <w:rsid w:val="00A53800"/>
    <w:rsid w:val="00A53850"/>
    <w:rsid w:val="00A53856"/>
    <w:rsid w:val="00A53882"/>
    <w:rsid w:val="00A5399E"/>
    <w:rsid w:val="00A53C36"/>
    <w:rsid w:val="00A53C9D"/>
    <w:rsid w:val="00A53DA5"/>
    <w:rsid w:val="00A53ED5"/>
    <w:rsid w:val="00A5404A"/>
    <w:rsid w:val="00A54263"/>
    <w:rsid w:val="00A54980"/>
    <w:rsid w:val="00A549EA"/>
    <w:rsid w:val="00A54A4D"/>
    <w:rsid w:val="00A54CC4"/>
    <w:rsid w:val="00A54D29"/>
    <w:rsid w:val="00A54D86"/>
    <w:rsid w:val="00A54E85"/>
    <w:rsid w:val="00A54FE8"/>
    <w:rsid w:val="00A55289"/>
    <w:rsid w:val="00A55366"/>
    <w:rsid w:val="00A5538B"/>
    <w:rsid w:val="00A5543F"/>
    <w:rsid w:val="00A555BD"/>
    <w:rsid w:val="00A55745"/>
    <w:rsid w:val="00A558B8"/>
    <w:rsid w:val="00A55986"/>
    <w:rsid w:val="00A559AE"/>
    <w:rsid w:val="00A55AE2"/>
    <w:rsid w:val="00A55F48"/>
    <w:rsid w:val="00A56234"/>
    <w:rsid w:val="00A562BD"/>
    <w:rsid w:val="00A5651F"/>
    <w:rsid w:val="00A56847"/>
    <w:rsid w:val="00A56FA0"/>
    <w:rsid w:val="00A57476"/>
    <w:rsid w:val="00A574F7"/>
    <w:rsid w:val="00A57594"/>
    <w:rsid w:val="00A5762C"/>
    <w:rsid w:val="00A577D1"/>
    <w:rsid w:val="00A57902"/>
    <w:rsid w:val="00A57ABF"/>
    <w:rsid w:val="00A57B38"/>
    <w:rsid w:val="00A57B4D"/>
    <w:rsid w:val="00A57B61"/>
    <w:rsid w:val="00A60013"/>
    <w:rsid w:val="00A60086"/>
    <w:rsid w:val="00A600B0"/>
    <w:rsid w:val="00A600B8"/>
    <w:rsid w:val="00A602A6"/>
    <w:rsid w:val="00A602F4"/>
    <w:rsid w:val="00A60419"/>
    <w:rsid w:val="00A605AA"/>
    <w:rsid w:val="00A606ED"/>
    <w:rsid w:val="00A60B31"/>
    <w:rsid w:val="00A60DA6"/>
    <w:rsid w:val="00A60E31"/>
    <w:rsid w:val="00A610E5"/>
    <w:rsid w:val="00A6112C"/>
    <w:rsid w:val="00A614B9"/>
    <w:rsid w:val="00A61A40"/>
    <w:rsid w:val="00A61BA6"/>
    <w:rsid w:val="00A61E23"/>
    <w:rsid w:val="00A61E47"/>
    <w:rsid w:val="00A620DF"/>
    <w:rsid w:val="00A622BD"/>
    <w:rsid w:val="00A62472"/>
    <w:rsid w:val="00A62AEF"/>
    <w:rsid w:val="00A62CBE"/>
    <w:rsid w:val="00A62E2D"/>
    <w:rsid w:val="00A62EC1"/>
    <w:rsid w:val="00A63147"/>
    <w:rsid w:val="00A633F4"/>
    <w:rsid w:val="00A634EF"/>
    <w:rsid w:val="00A6356D"/>
    <w:rsid w:val="00A63786"/>
    <w:rsid w:val="00A6385E"/>
    <w:rsid w:val="00A63CE4"/>
    <w:rsid w:val="00A63CF3"/>
    <w:rsid w:val="00A641E5"/>
    <w:rsid w:val="00A64286"/>
    <w:rsid w:val="00A6443B"/>
    <w:rsid w:val="00A64579"/>
    <w:rsid w:val="00A645FD"/>
    <w:rsid w:val="00A64661"/>
    <w:rsid w:val="00A64704"/>
    <w:rsid w:val="00A648AC"/>
    <w:rsid w:val="00A6500D"/>
    <w:rsid w:val="00A65053"/>
    <w:rsid w:val="00A65103"/>
    <w:rsid w:val="00A65599"/>
    <w:rsid w:val="00A655BD"/>
    <w:rsid w:val="00A659AF"/>
    <w:rsid w:val="00A65B40"/>
    <w:rsid w:val="00A65D37"/>
    <w:rsid w:val="00A65E4E"/>
    <w:rsid w:val="00A66012"/>
    <w:rsid w:val="00A6628D"/>
    <w:rsid w:val="00A66526"/>
    <w:rsid w:val="00A667EB"/>
    <w:rsid w:val="00A6687E"/>
    <w:rsid w:val="00A66A1F"/>
    <w:rsid w:val="00A66B03"/>
    <w:rsid w:val="00A66BBA"/>
    <w:rsid w:val="00A66C3D"/>
    <w:rsid w:val="00A66C76"/>
    <w:rsid w:val="00A67307"/>
    <w:rsid w:val="00A6732D"/>
    <w:rsid w:val="00A67330"/>
    <w:rsid w:val="00A6738D"/>
    <w:rsid w:val="00A673C8"/>
    <w:rsid w:val="00A67839"/>
    <w:rsid w:val="00A6784F"/>
    <w:rsid w:val="00A67A37"/>
    <w:rsid w:val="00A67D07"/>
    <w:rsid w:val="00A67EC0"/>
    <w:rsid w:val="00A67FDE"/>
    <w:rsid w:val="00A7005E"/>
    <w:rsid w:val="00A70197"/>
    <w:rsid w:val="00A701EE"/>
    <w:rsid w:val="00A70300"/>
    <w:rsid w:val="00A704E5"/>
    <w:rsid w:val="00A70526"/>
    <w:rsid w:val="00A70782"/>
    <w:rsid w:val="00A709DD"/>
    <w:rsid w:val="00A70B61"/>
    <w:rsid w:val="00A70BF1"/>
    <w:rsid w:val="00A7104B"/>
    <w:rsid w:val="00A71178"/>
    <w:rsid w:val="00A71428"/>
    <w:rsid w:val="00A715BB"/>
    <w:rsid w:val="00A7184C"/>
    <w:rsid w:val="00A71916"/>
    <w:rsid w:val="00A7191F"/>
    <w:rsid w:val="00A719B3"/>
    <w:rsid w:val="00A71ACA"/>
    <w:rsid w:val="00A71D7F"/>
    <w:rsid w:val="00A720DC"/>
    <w:rsid w:val="00A72122"/>
    <w:rsid w:val="00A72128"/>
    <w:rsid w:val="00A7247D"/>
    <w:rsid w:val="00A72994"/>
    <w:rsid w:val="00A72CCC"/>
    <w:rsid w:val="00A72D6C"/>
    <w:rsid w:val="00A731ED"/>
    <w:rsid w:val="00A7320E"/>
    <w:rsid w:val="00A73259"/>
    <w:rsid w:val="00A73268"/>
    <w:rsid w:val="00A73346"/>
    <w:rsid w:val="00A733C3"/>
    <w:rsid w:val="00A73697"/>
    <w:rsid w:val="00A738F6"/>
    <w:rsid w:val="00A739D2"/>
    <w:rsid w:val="00A73A23"/>
    <w:rsid w:val="00A73C50"/>
    <w:rsid w:val="00A7430C"/>
    <w:rsid w:val="00A74493"/>
    <w:rsid w:val="00A745DA"/>
    <w:rsid w:val="00A7484E"/>
    <w:rsid w:val="00A749CE"/>
    <w:rsid w:val="00A74D2F"/>
    <w:rsid w:val="00A74F62"/>
    <w:rsid w:val="00A751FC"/>
    <w:rsid w:val="00A75227"/>
    <w:rsid w:val="00A752F7"/>
    <w:rsid w:val="00A753B9"/>
    <w:rsid w:val="00A754C0"/>
    <w:rsid w:val="00A75538"/>
    <w:rsid w:val="00A755A7"/>
    <w:rsid w:val="00A75EC0"/>
    <w:rsid w:val="00A76178"/>
    <w:rsid w:val="00A7627F"/>
    <w:rsid w:val="00A763F0"/>
    <w:rsid w:val="00A764F8"/>
    <w:rsid w:val="00A76538"/>
    <w:rsid w:val="00A76633"/>
    <w:rsid w:val="00A769C3"/>
    <w:rsid w:val="00A76BF9"/>
    <w:rsid w:val="00A76C18"/>
    <w:rsid w:val="00A76D99"/>
    <w:rsid w:val="00A76E17"/>
    <w:rsid w:val="00A771AB"/>
    <w:rsid w:val="00A777C3"/>
    <w:rsid w:val="00A7785D"/>
    <w:rsid w:val="00A77BBA"/>
    <w:rsid w:val="00A77FE0"/>
    <w:rsid w:val="00A80083"/>
    <w:rsid w:val="00A801BF"/>
    <w:rsid w:val="00A80517"/>
    <w:rsid w:val="00A8064F"/>
    <w:rsid w:val="00A806A2"/>
    <w:rsid w:val="00A808DD"/>
    <w:rsid w:val="00A80B59"/>
    <w:rsid w:val="00A811E8"/>
    <w:rsid w:val="00A813C7"/>
    <w:rsid w:val="00A814E5"/>
    <w:rsid w:val="00A8167B"/>
    <w:rsid w:val="00A81ADC"/>
    <w:rsid w:val="00A821F3"/>
    <w:rsid w:val="00A8239B"/>
    <w:rsid w:val="00A82599"/>
    <w:rsid w:val="00A82886"/>
    <w:rsid w:val="00A82985"/>
    <w:rsid w:val="00A82D48"/>
    <w:rsid w:val="00A82F72"/>
    <w:rsid w:val="00A83104"/>
    <w:rsid w:val="00A83158"/>
    <w:rsid w:val="00A833D9"/>
    <w:rsid w:val="00A83543"/>
    <w:rsid w:val="00A83601"/>
    <w:rsid w:val="00A83ABF"/>
    <w:rsid w:val="00A83C2E"/>
    <w:rsid w:val="00A83E4A"/>
    <w:rsid w:val="00A840C9"/>
    <w:rsid w:val="00A842EA"/>
    <w:rsid w:val="00A8462F"/>
    <w:rsid w:val="00A848C8"/>
    <w:rsid w:val="00A84C3C"/>
    <w:rsid w:val="00A84CD3"/>
    <w:rsid w:val="00A84E2F"/>
    <w:rsid w:val="00A84FC1"/>
    <w:rsid w:val="00A8515F"/>
    <w:rsid w:val="00A85164"/>
    <w:rsid w:val="00A85432"/>
    <w:rsid w:val="00A85717"/>
    <w:rsid w:val="00A857B7"/>
    <w:rsid w:val="00A858FC"/>
    <w:rsid w:val="00A85906"/>
    <w:rsid w:val="00A85B16"/>
    <w:rsid w:val="00A85D62"/>
    <w:rsid w:val="00A85E3E"/>
    <w:rsid w:val="00A85F04"/>
    <w:rsid w:val="00A85F8F"/>
    <w:rsid w:val="00A86215"/>
    <w:rsid w:val="00A864F5"/>
    <w:rsid w:val="00A8657B"/>
    <w:rsid w:val="00A8669C"/>
    <w:rsid w:val="00A866A3"/>
    <w:rsid w:val="00A869F2"/>
    <w:rsid w:val="00A86D35"/>
    <w:rsid w:val="00A86D4D"/>
    <w:rsid w:val="00A86EB2"/>
    <w:rsid w:val="00A87248"/>
    <w:rsid w:val="00A87336"/>
    <w:rsid w:val="00A87355"/>
    <w:rsid w:val="00A87425"/>
    <w:rsid w:val="00A876EC"/>
    <w:rsid w:val="00A87908"/>
    <w:rsid w:val="00A8791D"/>
    <w:rsid w:val="00A879A0"/>
    <w:rsid w:val="00A87A54"/>
    <w:rsid w:val="00A87AF0"/>
    <w:rsid w:val="00A87DFD"/>
    <w:rsid w:val="00A87F3D"/>
    <w:rsid w:val="00A90216"/>
    <w:rsid w:val="00A902ED"/>
    <w:rsid w:val="00A903CB"/>
    <w:rsid w:val="00A90461"/>
    <w:rsid w:val="00A90594"/>
    <w:rsid w:val="00A9087B"/>
    <w:rsid w:val="00A9099A"/>
    <w:rsid w:val="00A90C4A"/>
    <w:rsid w:val="00A91188"/>
    <w:rsid w:val="00A912D8"/>
    <w:rsid w:val="00A913BA"/>
    <w:rsid w:val="00A915C7"/>
    <w:rsid w:val="00A9173B"/>
    <w:rsid w:val="00A91AA1"/>
    <w:rsid w:val="00A91DA1"/>
    <w:rsid w:val="00A91DFB"/>
    <w:rsid w:val="00A92075"/>
    <w:rsid w:val="00A92380"/>
    <w:rsid w:val="00A92429"/>
    <w:rsid w:val="00A9266A"/>
    <w:rsid w:val="00A9296F"/>
    <w:rsid w:val="00A93036"/>
    <w:rsid w:val="00A9315E"/>
    <w:rsid w:val="00A9369E"/>
    <w:rsid w:val="00A93D7A"/>
    <w:rsid w:val="00A93E28"/>
    <w:rsid w:val="00A93E29"/>
    <w:rsid w:val="00A93E32"/>
    <w:rsid w:val="00A93ED6"/>
    <w:rsid w:val="00A93F1E"/>
    <w:rsid w:val="00A940D8"/>
    <w:rsid w:val="00A9411C"/>
    <w:rsid w:val="00A941B4"/>
    <w:rsid w:val="00A948C5"/>
    <w:rsid w:val="00A94C0C"/>
    <w:rsid w:val="00A95042"/>
    <w:rsid w:val="00A954E2"/>
    <w:rsid w:val="00A955AD"/>
    <w:rsid w:val="00A955BA"/>
    <w:rsid w:val="00A95B75"/>
    <w:rsid w:val="00A95C0A"/>
    <w:rsid w:val="00A95C9B"/>
    <w:rsid w:val="00A95CEC"/>
    <w:rsid w:val="00A95D28"/>
    <w:rsid w:val="00A95D93"/>
    <w:rsid w:val="00A95DAC"/>
    <w:rsid w:val="00A96023"/>
    <w:rsid w:val="00A96498"/>
    <w:rsid w:val="00A9670E"/>
    <w:rsid w:val="00A96B4C"/>
    <w:rsid w:val="00A96D59"/>
    <w:rsid w:val="00A9748F"/>
    <w:rsid w:val="00A97517"/>
    <w:rsid w:val="00A97575"/>
    <w:rsid w:val="00A97728"/>
    <w:rsid w:val="00A97956"/>
    <w:rsid w:val="00A97984"/>
    <w:rsid w:val="00A97AEF"/>
    <w:rsid w:val="00A97C8E"/>
    <w:rsid w:val="00A97CCB"/>
    <w:rsid w:val="00A97DE5"/>
    <w:rsid w:val="00AA00EB"/>
    <w:rsid w:val="00AA049F"/>
    <w:rsid w:val="00AA0755"/>
    <w:rsid w:val="00AA07CF"/>
    <w:rsid w:val="00AA0DCC"/>
    <w:rsid w:val="00AA10C7"/>
    <w:rsid w:val="00AA124E"/>
    <w:rsid w:val="00AA180C"/>
    <w:rsid w:val="00AA18A3"/>
    <w:rsid w:val="00AA1A7F"/>
    <w:rsid w:val="00AA1C0D"/>
    <w:rsid w:val="00AA1C86"/>
    <w:rsid w:val="00AA1D2E"/>
    <w:rsid w:val="00AA1EF4"/>
    <w:rsid w:val="00AA1F09"/>
    <w:rsid w:val="00AA213E"/>
    <w:rsid w:val="00AA219B"/>
    <w:rsid w:val="00AA25FA"/>
    <w:rsid w:val="00AA27CE"/>
    <w:rsid w:val="00AA2862"/>
    <w:rsid w:val="00AA29BA"/>
    <w:rsid w:val="00AA3078"/>
    <w:rsid w:val="00AA309B"/>
    <w:rsid w:val="00AA30DD"/>
    <w:rsid w:val="00AA325C"/>
    <w:rsid w:val="00AA3A5E"/>
    <w:rsid w:val="00AA3B56"/>
    <w:rsid w:val="00AA3D5E"/>
    <w:rsid w:val="00AA47CF"/>
    <w:rsid w:val="00AA4817"/>
    <w:rsid w:val="00AA4821"/>
    <w:rsid w:val="00AA4D04"/>
    <w:rsid w:val="00AA4DB9"/>
    <w:rsid w:val="00AA4E03"/>
    <w:rsid w:val="00AA5275"/>
    <w:rsid w:val="00AA52F5"/>
    <w:rsid w:val="00AA554C"/>
    <w:rsid w:val="00AA559F"/>
    <w:rsid w:val="00AA5654"/>
    <w:rsid w:val="00AA567A"/>
    <w:rsid w:val="00AA5A8A"/>
    <w:rsid w:val="00AA5BDF"/>
    <w:rsid w:val="00AA5C57"/>
    <w:rsid w:val="00AA5CAB"/>
    <w:rsid w:val="00AA61CB"/>
    <w:rsid w:val="00AA6558"/>
    <w:rsid w:val="00AA69B1"/>
    <w:rsid w:val="00AA6B78"/>
    <w:rsid w:val="00AA6BF6"/>
    <w:rsid w:val="00AA6F89"/>
    <w:rsid w:val="00AA707A"/>
    <w:rsid w:val="00AA73DF"/>
    <w:rsid w:val="00AA7571"/>
    <w:rsid w:val="00AA75E4"/>
    <w:rsid w:val="00AA772B"/>
    <w:rsid w:val="00AA7783"/>
    <w:rsid w:val="00AA7A90"/>
    <w:rsid w:val="00AA7C32"/>
    <w:rsid w:val="00AA7E11"/>
    <w:rsid w:val="00AA7E96"/>
    <w:rsid w:val="00AB0076"/>
    <w:rsid w:val="00AB02BB"/>
    <w:rsid w:val="00AB048B"/>
    <w:rsid w:val="00AB0DDF"/>
    <w:rsid w:val="00AB0E16"/>
    <w:rsid w:val="00AB11D4"/>
    <w:rsid w:val="00AB132F"/>
    <w:rsid w:val="00AB1350"/>
    <w:rsid w:val="00AB17FF"/>
    <w:rsid w:val="00AB1929"/>
    <w:rsid w:val="00AB194B"/>
    <w:rsid w:val="00AB1A15"/>
    <w:rsid w:val="00AB1F0D"/>
    <w:rsid w:val="00AB2330"/>
    <w:rsid w:val="00AB25C5"/>
    <w:rsid w:val="00AB26ED"/>
    <w:rsid w:val="00AB2909"/>
    <w:rsid w:val="00AB2BB8"/>
    <w:rsid w:val="00AB2C3F"/>
    <w:rsid w:val="00AB2C4A"/>
    <w:rsid w:val="00AB2E7C"/>
    <w:rsid w:val="00AB2F40"/>
    <w:rsid w:val="00AB3118"/>
    <w:rsid w:val="00AB344E"/>
    <w:rsid w:val="00AB3653"/>
    <w:rsid w:val="00AB3C31"/>
    <w:rsid w:val="00AB3DF4"/>
    <w:rsid w:val="00AB4027"/>
    <w:rsid w:val="00AB4281"/>
    <w:rsid w:val="00AB4295"/>
    <w:rsid w:val="00AB42F1"/>
    <w:rsid w:val="00AB442B"/>
    <w:rsid w:val="00AB4616"/>
    <w:rsid w:val="00AB495B"/>
    <w:rsid w:val="00AB49F0"/>
    <w:rsid w:val="00AB4FA6"/>
    <w:rsid w:val="00AB5110"/>
    <w:rsid w:val="00AB54A9"/>
    <w:rsid w:val="00AB591B"/>
    <w:rsid w:val="00AB5AFB"/>
    <w:rsid w:val="00AB5B02"/>
    <w:rsid w:val="00AB5B44"/>
    <w:rsid w:val="00AB5C53"/>
    <w:rsid w:val="00AB605D"/>
    <w:rsid w:val="00AB625E"/>
    <w:rsid w:val="00AB6332"/>
    <w:rsid w:val="00AB6512"/>
    <w:rsid w:val="00AB657C"/>
    <w:rsid w:val="00AB67A8"/>
    <w:rsid w:val="00AB67C1"/>
    <w:rsid w:val="00AB6882"/>
    <w:rsid w:val="00AB6969"/>
    <w:rsid w:val="00AB6DCF"/>
    <w:rsid w:val="00AB6EB0"/>
    <w:rsid w:val="00AB754A"/>
    <w:rsid w:val="00AB768E"/>
    <w:rsid w:val="00AB771E"/>
    <w:rsid w:val="00AB7951"/>
    <w:rsid w:val="00AB79AA"/>
    <w:rsid w:val="00AB7AB7"/>
    <w:rsid w:val="00AB7D83"/>
    <w:rsid w:val="00AC000B"/>
    <w:rsid w:val="00AC0305"/>
    <w:rsid w:val="00AC040E"/>
    <w:rsid w:val="00AC0465"/>
    <w:rsid w:val="00AC0B37"/>
    <w:rsid w:val="00AC0B65"/>
    <w:rsid w:val="00AC1139"/>
    <w:rsid w:val="00AC12DD"/>
    <w:rsid w:val="00AC156B"/>
    <w:rsid w:val="00AC1620"/>
    <w:rsid w:val="00AC1627"/>
    <w:rsid w:val="00AC17C4"/>
    <w:rsid w:val="00AC1B79"/>
    <w:rsid w:val="00AC1B92"/>
    <w:rsid w:val="00AC1E17"/>
    <w:rsid w:val="00AC1E5D"/>
    <w:rsid w:val="00AC1F58"/>
    <w:rsid w:val="00AC1F99"/>
    <w:rsid w:val="00AC2307"/>
    <w:rsid w:val="00AC2464"/>
    <w:rsid w:val="00AC2C92"/>
    <w:rsid w:val="00AC2E1E"/>
    <w:rsid w:val="00AC3049"/>
    <w:rsid w:val="00AC310E"/>
    <w:rsid w:val="00AC333A"/>
    <w:rsid w:val="00AC360A"/>
    <w:rsid w:val="00AC3D85"/>
    <w:rsid w:val="00AC41A1"/>
    <w:rsid w:val="00AC41D1"/>
    <w:rsid w:val="00AC427F"/>
    <w:rsid w:val="00AC447F"/>
    <w:rsid w:val="00AC4D30"/>
    <w:rsid w:val="00AC4DC8"/>
    <w:rsid w:val="00AC4E9C"/>
    <w:rsid w:val="00AC4F5F"/>
    <w:rsid w:val="00AC50CB"/>
    <w:rsid w:val="00AC50EE"/>
    <w:rsid w:val="00AC51F6"/>
    <w:rsid w:val="00AC5208"/>
    <w:rsid w:val="00AC5235"/>
    <w:rsid w:val="00AC58C6"/>
    <w:rsid w:val="00AC5B1A"/>
    <w:rsid w:val="00AC5B45"/>
    <w:rsid w:val="00AC5DCA"/>
    <w:rsid w:val="00AC5EBD"/>
    <w:rsid w:val="00AC64F9"/>
    <w:rsid w:val="00AC652E"/>
    <w:rsid w:val="00AC6579"/>
    <w:rsid w:val="00AC6628"/>
    <w:rsid w:val="00AC665D"/>
    <w:rsid w:val="00AC67A1"/>
    <w:rsid w:val="00AC67C4"/>
    <w:rsid w:val="00AC6857"/>
    <w:rsid w:val="00AC6EAA"/>
    <w:rsid w:val="00AC6F64"/>
    <w:rsid w:val="00AC702B"/>
    <w:rsid w:val="00AC705A"/>
    <w:rsid w:val="00AC759C"/>
    <w:rsid w:val="00AC76C5"/>
    <w:rsid w:val="00AC7BE9"/>
    <w:rsid w:val="00AC7CC3"/>
    <w:rsid w:val="00AD00AC"/>
    <w:rsid w:val="00AD00B9"/>
    <w:rsid w:val="00AD0281"/>
    <w:rsid w:val="00AD04B6"/>
    <w:rsid w:val="00AD04BF"/>
    <w:rsid w:val="00AD0EE3"/>
    <w:rsid w:val="00AD13D9"/>
    <w:rsid w:val="00AD13F8"/>
    <w:rsid w:val="00AD1571"/>
    <w:rsid w:val="00AD1574"/>
    <w:rsid w:val="00AD1E2B"/>
    <w:rsid w:val="00AD1F08"/>
    <w:rsid w:val="00AD1F16"/>
    <w:rsid w:val="00AD2061"/>
    <w:rsid w:val="00AD2158"/>
    <w:rsid w:val="00AD22C3"/>
    <w:rsid w:val="00AD238F"/>
    <w:rsid w:val="00AD242B"/>
    <w:rsid w:val="00AD2815"/>
    <w:rsid w:val="00AD3643"/>
    <w:rsid w:val="00AD3D7D"/>
    <w:rsid w:val="00AD3F5A"/>
    <w:rsid w:val="00AD3FCA"/>
    <w:rsid w:val="00AD4008"/>
    <w:rsid w:val="00AD413E"/>
    <w:rsid w:val="00AD41E4"/>
    <w:rsid w:val="00AD490F"/>
    <w:rsid w:val="00AD4C65"/>
    <w:rsid w:val="00AD4CEB"/>
    <w:rsid w:val="00AD5272"/>
    <w:rsid w:val="00AD531F"/>
    <w:rsid w:val="00AD563C"/>
    <w:rsid w:val="00AD5644"/>
    <w:rsid w:val="00AD5960"/>
    <w:rsid w:val="00AD5CFD"/>
    <w:rsid w:val="00AD5EFF"/>
    <w:rsid w:val="00AD611D"/>
    <w:rsid w:val="00AD6477"/>
    <w:rsid w:val="00AD675E"/>
    <w:rsid w:val="00AD6808"/>
    <w:rsid w:val="00AD696C"/>
    <w:rsid w:val="00AD6B7E"/>
    <w:rsid w:val="00AD6D5C"/>
    <w:rsid w:val="00AD6ECC"/>
    <w:rsid w:val="00AD6FD2"/>
    <w:rsid w:val="00AD74D0"/>
    <w:rsid w:val="00AD787E"/>
    <w:rsid w:val="00AD7BBB"/>
    <w:rsid w:val="00AD7CEC"/>
    <w:rsid w:val="00AD7F1C"/>
    <w:rsid w:val="00AE0100"/>
    <w:rsid w:val="00AE03BA"/>
    <w:rsid w:val="00AE097C"/>
    <w:rsid w:val="00AE097F"/>
    <w:rsid w:val="00AE0DC5"/>
    <w:rsid w:val="00AE0DD3"/>
    <w:rsid w:val="00AE0EE0"/>
    <w:rsid w:val="00AE1003"/>
    <w:rsid w:val="00AE1205"/>
    <w:rsid w:val="00AE121D"/>
    <w:rsid w:val="00AE1278"/>
    <w:rsid w:val="00AE12A4"/>
    <w:rsid w:val="00AE152A"/>
    <w:rsid w:val="00AE1558"/>
    <w:rsid w:val="00AE15B7"/>
    <w:rsid w:val="00AE16CA"/>
    <w:rsid w:val="00AE1767"/>
    <w:rsid w:val="00AE179E"/>
    <w:rsid w:val="00AE1A4C"/>
    <w:rsid w:val="00AE1E08"/>
    <w:rsid w:val="00AE1FDD"/>
    <w:rsid w:val="00AE2360"/>
    <w:rsid w:val="00AE2685"/>
    <w:rsid w:val="00AE27CF"/>
    <w:rsid w:val="00AE27E8"/>
    <w:rsid w:val="00AE29FD"/>
    <w:rsid w:val="00AE2AA1"/>
    <w:rsid w:val="00AE2CE7"/>
    <w:rsid w:val="00AE2DFC"/>
    <w:rsid w:val="00AE2EC3"/>
    <w:rsid w:val="00AE350C"/>
    <w:rsid w:val="00AE3590"/>
    <w:rsid w:val="00AE35CE"/>
    <w:rsid w:val="00AE36B9"/>
    <w:rsid w:val="00AE37B5"/>
    <w:rsid w:val="00AE3829"/>
    <w:rsid w:val="00AE382B"/>
    <w:rsid w:val="00AE38ED"/>
    <w:rsid w:val="00AE39A3"/>
    <w:rsid w:val="00AE3F71"/>
    <w:rsid w:val="00AE40BC"/>
    <w:rsid w:val="00AE4112"/>
    <w:rsid w:val="00AE4138"/>
    <w:rsid w:val="00AE429C"/>
    <w:rsid w:val="00AE42E5"/>
    <w:rsid w:val="00AE4662"/>
    <w:rsid w:val="00AE47BF"/>
    <w:rsid w:val="00AE483E"/>
    <w:rsid w:val="00AE4AB8"/>
    <w:rsid w:val="00AE4B1E"/>
    <w:rsid w:val="00AE4D7F"/>
    <w:rsid w:val="00AE514F"/>
    <w:rsid w:val="00AE51E3"/>
    <w:rsid w:val="00AE5643"/>
    <w:rsid w:val="00AE586D"/>
    <w:rsid w:val="00AE587C"/>
    <w:rsid w:val="00AE5B3F"/>
    <w:rsid w:val="00AE5E65"/>
    <w:rsid w:val="00AE6194"/>
    <w:rsid w:val="00AE62AB"/>
    <w:rsid w:val="00AE635F"/>
    <w:rsid w:val="00AE655D"/>
    <w:rsid w:val="00AE6584"/>
    <w:rsid w:val="00AE65AA"/>
    <w:rsid w:val="00AE67A8"/>
    <w:rsid w:val="00AE6925"/>
    <w:rsid w:val="00AE6C6F"/>
    <w:rsid w:val="00AE710E"/>
    <w:rsid w:val="00AE7416"/>
    <w:rsid w:val="00AE794A"/>
    <w:rsid w:val="00AE7AB9"/>
    <w:rsid w:val="00AE7AC2"/>
    <w:rsid w:val="00AE7B06"/>
    <w:rsid w:val="00AE7CB4"/>
    <w:rsid w:val="00AE7D6B"/>
    <w:rsid w:val="00AE7DD9"/>
    <w:rsid w:val="00AF0330"/>
    <w:rsid w:val="00AF043E"/>
    <w:rsid w:val="00AF060F"/>
    <w:rsid w:val="00AF0682"/>
    <w:rsid w:val="00AF0855"/>
    <w:rsid w:val="00AF08AE"/>
    <w:rsid w:val="00AF08BF"/>
    <w:rsid w:val="00AF08F2"/>
    <w:rsid w:val="00AF09B6"/>
    <w:rsid w:val="00AF0B66"/>
    <w:rsid w:val="00AF0D43"/>
    <w:rsid w:val="00AF0E4B"/>
    <w:rsid w:val="00AF1254"/>
    <w:rsid w:val="00AF13DB"/>
    <w:rsid w:val="00AF1456"/>
    <w:rsid w:val="00AF15D6"/>
    <w:rsid w:val="00AF1E14"/>
    <w:rsid w:val="00AF2069"/>
    <w:rsid w:val="00AF2718"/>
    <w:rsid w:val="00AF2A7B"/>
    <w:rsid w:val="00AF2EF4"/>
    <w:rsid w:val="00AF2FC0"/>
    <w:rsid w:val="00AF33FF"/>
    <w:rsid w:val="00AF3515"/>
    <w:rsid w:val="00AF3593"/>
    <w:rsid w:val="00AF3825"/>
    <w:rsid w:val="00AF3BDE"/>
    <w:rsid w:val="00AF42BA"/>
    <w:rsid w:val="00AF43F0"/>
    <w:rsid w:val="00AF45C6"/>
    <w:rsid w:val="00AF47AF"/>
    <w:rsid w:val="00AF48A3"/>
    <w:rsid w:val="00AF49D8"/>
    <w:rsid w:val="00AF5227"/>
    <w:rsid w:val="00AF52A6"/>
    <w:rsid w:val="00AF5388"/>
    <w:rsid w:val="00AF5402"/>
    <w:rsid w:val="00AF557A"/>
    <w:rsid w:val="00AF5585"/>
    <w:rsid w:val="00AF57F7"/>
    <w:rsid w:val="00AF5B65"/>
    <w:rsid w:val="00AF5BDB"/>
    <w:rsid w:val="00AF6149"/>
    <w:rsid w:val="00AF62D1"/>
    <w:rsid w:val="00AF656C"/>
    <w:rsid w:val="00AF68D1"/>
    <w:rsid w:val="00AF698E"/>
    <w:rsid w:val="00AF6992"/>
    <w:rsid w:val="00AF6B0E"/>
    <w:rsid w:val="00AF6C42"/>
    <w:rsid w:val="00AF6F45"/>
    <w:rsid w:val="00AF72C6"/>
    <w:rsid w:val="00AF77C6"/>
    <w:rsid w:val="00AF78A7"/>
    <w:rsid w:val="00AF79AA"/>
    <w:rsid w:val="00AF7C75"/>
    <w:rsid w:val="00AF7DA7"/>
    <w:rsid w:val="00AF7E09"/>
    <w:rsid w:val="00B0060E"/>
    <w:rsid w:val="00B00798"/>
    <w:rsid w:val="00B0079D"/>
    <w:rsid w:val="00B00A16"/>
    <w:rsid w:val="00B00BED"/>
    <w:rsid w:val="00B01150"/>
    <w:rsid w:val="00B01230"/>
    <w:rsid w:val="00B013B9"/>
    <w:rsid w:val="00B01475"/>
    <w:rsid w:val="00B01605"/>
    <w:rsid w:val="00B0164D"/>
    <w:rsid w:val="00B0192C"/>
    <w:rsid w:val="00B019E0"/>
    <w:rsid w:val="00B01A7A"/>
    <w:rsid w:val="00B02069"/>
    <w:rsid w:val="00B022F9"/>
    <w:rsid w:val="00B022FA"/>
    <w:rsid w:val="00B02417"/>
    <w:rsid w:val="00B02422"/>
    <w:rsid w:val="00B02535"/>
    <w:rsid w:val="00B02944"/>
    <w:rsid w:val="00B02A39"/>
    <w:rsid w:val="00B02E98"/>
    <w:rsid w:val="00B02ED6"/>
    <w:rsid w:val="00B02F47"/>
    <w:rsid w:val="00B0319A"/>
    <w:rsid w:val="00B03299"/>
    <w:rsid w:val="00B03308"/>
    <w:rsid w:val="00B03357"/>
    <w:rsid w:val="00B03549"/>
    <w:rsid w:val="00B03827"/>
    <w:rsid w:val="00B03DAE"/>
    <w:rsid w:val="00B03E9E"/>
    <w:rsid w:val="00B04587"/>
    <w:rsid w:val="00B047E1"/>
    <w:rsid w:val="00B04B51"/>
    <w:rsid w:val="00B04E40"/>
    <w:rsid w:val="00B04FA2"/>
    <w:rsid w:val="00B0505F"/>
    <w:rsid w:val="00B05432"/>
    <w:rsid w:val="00B05473"/>
    <w:rsid w:val="00B055C4"/>
    <w:rsid w:val="00B055D1"/>
    <w:rsid w:val="00B05918"/>
    <w:rsid w:val="00B05ADB"/>
    <w:rsid w:val="00B05EB2"/>
    <w:rsid w:val="00B05F35"/>
    <w:rsid w:val="00B0638D"/>
    <w:rsid w:val="00B06D2C"/>
    <w:rsid w:val="00B06F24"/>
    <w:rsid w:val="00B070A8"/>
    <w:rsid w:val="00B0725D"/>
    <w:rsid w:val="00B074AD"/>
    <w:rsid w:val="00B074C2"/>
    <w:rsid w:val="00B077B9"/>
    <w:rsid w:val="00B07A28"/>
    <w:rsid w:val="00B07A2E"/>
    <w:rsid w:val="00B07B0C"/>
    <w:rsid w:val="00B07E17"/>
    <w:rsid w:val="00B104E4"/>
    <w:rsid w:val="00B105C4"/>
    <w:rsid w:val="00B105C9"/>
    <w:rsid w:val="00B1069D"/>
    <w:rsid w:val="00B1070F"/>
    <w:rsid w:val="00B10852"/>
    <w:rsid w:val="00B10B6D"/>
    <w:rsid w:val="00B10D3F"/>
    <w:rsid w:val="00B10DE6"/>
    <w:rsid w:val="00B10EB4"/>
    <w:rsid w:val="00B11217"/>
    <w:rsid w:val="00B11275"/>
    <w:rsid w:val="00B1169D"/>
    <w:rsid w:val="00B117FD"/>
    <w:rsid w:val="00B11A45"/>
    <w:rsid w:val="00B11FD1"/>
    <w:rsid w:val="00B1228C"/>
    <w:rsid w:val="00B12367"/>
    <w:rsid w:val="00B12468"/>
    <w:rsid w:val="00B125BD"/>
    <w:rsid w:val="00B127AA"/>
    <w:rsid w:val="00B12BEA"/>
    <w:rsid w:val="00B12C1B"/>
    <w:rsid w:val="00B13086"/>
    <w:rsid w:val="00B130BC"/>
    <w:rsid w:val="00B13152"/>
    <w:rsid w:val="00B13524"/>
    <w:rsid w:val="00B135B6"/>
    <w:rsid w:val="00B13A84"/>
    <w:rsid w:val="00B13B22"/>
    <w:rsid w:val="00B1428A"/>
    <w:rsid w:val="00B145E0"/>
    <w:rsid w:val="00B14699"/>
    <w:rsid w:val="00B146C6"/>
    <w:rsid w:val="00B14704"/>
    <w:rsid w:val="00B14942"/>
    <w:rsid w:val="00B15159"/>
    <w:rsid w:val="00B1561E"/>
    <w:rsid w:val="00B15859"/>
    <w:rsid w:val="00B1594D"/>
    <w:rsid w:val="00B15A82"/>
    <w:rsid w:val="00B15BEA"/>
    <w:rsid w:val="00B15CCC"/>
    <w:rsid w:val="00B15DE4"/>
    <w:rsid w:val="00B164BA"/>
    <w:rsid w:val="00B16B5A"/>
    <w:rsid w:val="00B16BCB"/>
    <w:rsid w:val="00B16C7D"/>
    <w:rsid w:val="00B16D1C"/>
    <w:rsid w:val="00B16E42"/>
    <w:rsid w:val="00B16F2C"/>
    <w:rsid w:val="00B17079"/>
    <w:rsid w:val="00B17752"/>
    <w:rsid w:val="00B17A32"/>
    <w:rsid w:val="00B2018C"/>
    <w:rsid w:val="00B203EB"/>
    <w:rsid w:val="00B204A1"/>
    <w:rsid w:val="00B20582"/>
    <w:rsid w:val="00B206B0"/>
    <w:rsid w:val="00B20B37"/>
    <w:rsid w:val="00B20EF6"/>
    <w:rsid w:val="00B20F43"/>
    <w:rsid w:val="00B212F2"/>
    <w:rsid w:val="00B213B8"/>
    <w:rsid w:val="00B214D7"/>
    <w:rsid w:val="00B216B5"/>
    <w:rsid w:val="00B21771"/>
    <w:rsid w:val="00B21814"/>
    <w:rsid w:val="00B21817"/>
    <w:rsid w:val="00B21ADC"/>
    <w:rsid w:val="00B21DD8"/>
    <w:rsid w:val="00B21EEA"/>
    <w:rsid w:val="00B21F3F"/>
    <w:rsid w:val="00B223AD"/>
    <w:rsid w:val="00B2245E"/>
    <w:rsid w:val="00B224CA"/>
    <w:rsid w:val="00B22C85"/>
    <w:rsid w:val="00B23C81"/>
    <w:rsid w:val="00B23C99"/>
    <w:rsid w:val="00B23D5F"/>
    <w:rsid w:val="00B23F17"/>
    <w:rsid w:val="00B24527"/>
    <w:rsid w:val="00B247C5"/>
    <w:rsid w:val="00B24A43"/>
    <w:rsid w:val="00B24D3A"/>
    <w:rsid w:val="00B24DE4"/>
    <w:rsid w:val="00B24EBC"/>
    <w:rsid w:val="00B25047"/>
    <w:rsid w:val="00B250E7"/>
    <w:rsid w:val="00B25164"/>
    <w:rsid w:val="00B25280"/>
    <w:rsid w:val="00B25419"/>
    <w:rsid w:val="00B256FF"/>
    <w:rsid w:val="00B25732"/>
    <w:rsid w:val="00B25770"/>
    <w:rsid w:val="00B257E3"/>
    <w:rsid w:val="00B25989"/>
    <w:rsid w:val="00B25D16"/>
    <w:rsid w:val="00B25D22"/>
    <w:rsid w:val="00B25F5B"/>
    <w:rsid w:val="00B261EF"/>
    <w:rsid w:val="00B268C7"/>
    <w:rsid w:val="00B26940"/>
    <w:rsid w:val="00B26A17"/>
    <w:rsid w:val="00B27156"/>
    <w:rsid w:val="00B272A4"/>
    <w:rsid w:val="00B275DF"/>
    <w:rsid w:val="00B27638"/>
    <w:rsid w:val="00B27975"/>
    <w:rsid w:val="00B27A01"/>
    <w:rsid w:val="00B27A38"/>
    <w:rsid w:val="00B27C82"/>
    <w:rsid w:val="00B27E16"/>
    <w:rsid w:val="00B27F95"/>
    <w:rsid w:val="00B30074"/>
    <w:rsid w:val="00B30204"/>
    <w:rsid w:val="00B30388"/>
    <w:rsid w:val="00B304DC"/>
    <w:rsid w:val="00B3094A"/>
    <w:rsid w:val="00B309E5"/>
    <w:rsid w:val="00B30AD3"/>
    <w:rsid w:val="00B30B3F"/>
    <w:rsid w:val="00B30C98"/>
    <w:rsid w:val="00B30E3B"/>
    <w:rsid w:val="00B31350"/>
    <w:rsid w:val="00B31359"/>
    <w:rsid w:val="00B31385"/>
    <w:rsid w:val="00B319DC"/>
    <w:rsid w:val="00B320C3"/>
    <w:rsid w:val="00B322F9"/>
    <w:rsid w:val="00B32320"/>
    <w:rsid w:val="00B326D0"/>
    <w:rsid w:val="00B32F33"/>
    <w:rsid w:val="00B33173"/>
    <w:rsid w:val="00B333C6"/>
    <w:rsid w:val="00B3341F"/>
    <w:rsid w:val="00B334D8"/>
    <w:rsid w:val="00B335DA"/>
    <w:rsid w:val="00B33BB9"/>
    <w:rsid w:val="00B33BDB"/>
    <w:rsid w:val="00B33C4C"/>
    <w:rsid w:val="00B33DF6"/>
    <w:rsid w:val="00B33E6D"/>
    <w:rsid w:val="00B3403E"/>
    <w:rsid w:val="00B340F0"/>
    <w:rsid w:val="00B34136"/>
    <w:rsid w:val="00B341BE"/>
    <w:rsid w:val="00B341DB"/>
    <w:rsid w:val="00B34210"/>
    <w:rsid w:val="00B342B0"/>
    <w:rsid w:val="00B3441F"/>
    <w:rsid w:val="00B34531"/>
    <w:rsid w:val="00B345C6"/>
    <w:rsid w:val="00B346AD"/>
    <w:rsid w:val="00B3477F"/>
    <w:rsid w:val="00B34C11"/>
    <w:rsid w:val="00B34CC6"/>
    <w:rsid w:val="00B35008"/>
    <w:rsid w:val="00B35185"/>
    <w:rsid w:val="00B352F0"/>
    <w:rsid w:val="00B353CE"/>
    <w:rsid w:val="00B35422"/>
    <w:rsid w:val="00B35462"/>
    <w:rsid w:val="00B3557B"/>
    <w:rsid w:val="00B35643"/>
    <w:rsid w:val="00B356E4"/>
    <w:rsid w:val="00B35B14"/>
    <w:rsid w:val="00B35BE1"/>
    <w:rsid w:val="00B35BFC"/>
    <w:rsid w:val="00B35CD1"/>
    <w:rsid w:val="00B35CDC"/>
    <w:rsid w:val="00B35E4C"/>
    <w:rsid w:val="00B35E55"/>
    <w:rsid w:val="00B35E83"/>
    <w:rsid w:val="00B35FA7"/>
    <w:rsid w:val="00B3608C"/>
    <w:rsid w:val="00B36460"/>
    <w:rsid w:val="00B36966"/>
    <w:rsid w:val="00B36B0B"/>
    <w:rsid w:val="00B36CB0"/>
    <w:rsid w:val="00B36F34"/>
    <w:rsid w:val="00B37301"/>
    <w:rsid w:val="00B37628"/>
    <w:rsid w:val="00B37637"/>
    <w:rsid w:val="00B37A58"/>
    <w:rsid w:val="00B37C95"/>
    <w:rsid w:val="00B401A6"/>
    <w:rsid w:val="00B4020B"/>
    <w:rsid w:val="00B40248"/>
    <w:rsid w:val="00B40254"/>
    <w:rsid w:val="00B402E7"/>
    <w:rsid w:val="00B40934"/>
    <w:rsid w:val="00B40C4D"/>
    <w:rsid w:val="00B40E27"/>
    <w:rsid w:val="00B40EC0"/>
    <w:rsid w:val="00B40F68"/>
    <w:rsid w:val="00B41057"/>
    <w:rsid w:val="00B410CF"/>
    <w:rsid w:val="00B411DE"/>
    <w:rsid w:val="00B412D2"/>
    <w:rsid w:val="00B41350"/>
    <w:rsid w:val="00B41360"/>
    <w:rsid w:val="00B4146F"/>
    <w:rsid w:val="00B414E5"/>
    <w:rsid w:val="00B41AEA"/>
    <w:rsid w:val="00B41BD3"/>
    <w:rsid w:val="00B41BF6"/>
    <w:rsid w:val="00B41D0B"/>
    <w:rsid w:val="00B41E3E"/>
    <w:rsid w:val="00B4206C"/>
    <w:rsid w:val="00B42343"/>
    <w:rsid w:val="00B42644"/>
    <w:rsid w:val="00B42882"/>
    <w:rsid w:val="00B42E9C"/>
    <w:rsid w:val="00B42F0D"/>
    <w:rsid w:val="00B42F2E"/>
    <w:rsid w:val="00B4304A"/>
    <w:rsid w:val="00B431A9"/>
    <w:rsid w:val="00B432A9"/>
    <w:rsid w:val="00B4339A"/>
    <w:rsid w:val="00B439E3"/>
    <w:rsid w:val="00B43A3D"/>
    <w:rsid w:val="00B43B60"/>
    <w:rsid w:val="00B43BA1"/>
    <w:rsid w:val="00B43D67"/>
    <w:rsid w:val="00B43EC5"/>
    <w:rsid w:val="00B44091"/>
    <w:rsid w:val="00B440A5"/>
    <w:rsid w:val="00B4411C"/>
    <w:rsid w:val="00B4424B"/>
    <w:rsid w:val="00B4452D"/>
    <w:rsid w:val="00B445D8"/>
    <w:rsid w:val="00B447B7"/>
    <w:rsid w:val="00B44C7E"/>
    <w:rsid w:val="00B44CC4"/>
    <w:rsid w:val="00B455D0"/>
    <w:rsid w:val="00B45888"/>
    <w:rsid w:val="00B45ADE"/>
    <w:rsid w:val="00B45C27"/>
    <w:rsid w:val="00B461EC"/>
    <w:rsid w:val="00B462E0"/>
    <w:rsid w:val="00B46544"/>
    <w:rsid w:val="00B46673"/>
    <w:rsid w:val="00B466E1"/>
    <w:rsid w:val="00B468A2"/>
    <w:rsid w:val="00B46B01"/>
    <w:rsid w:val="00B46C20"/>
    <w:rsid w:val="00B46F95"/>
    <w:rsid w:val="00B46FB4"/>
    <w:rsid w:val="00B47267"/>
    <w:rsid w:val="00B47574"/>
    <w:rsid w:val="00B475D0"/>
    <w:rsid w:val="00B478A7"/>
    <w:rsid w:val="00B47AF6"/>
    <w:rsid w:val="00B47C53"/>
    <w:rsid w:val="00B47E83"/>
    <w:rsid w:val="00B47F9C"/>
    <w:rsid w:val="00B50201"/>
    <w:rsid w:val="00B506CE"/>
    <w:rsid w:val="00B507D5"/>
    <w:rsid w:val="00B5099A"/>
    <w:rsid w:val="00B50B62"/>
    <w:rsid w:val="00B50C01"/>
    <w:rsid w:val="00B50D7E"/>
    <w:rsid w:val="00B510DE"/>
    <w:rsid w:val="00B5168F"/>
    <w:rsid w:val="00B518BD"/>
    <w:rsid w:val="00B51C98"/>
    <w:rsid w:val="00B51CF5"/>
    <w:rsid w:val="00B51FD1"/>
    <w:rsid w:val="00B5219E"/>
    <w:rsid w:val="00B524FB"/>
    <w:rsid w:val="00B52908"/>
    <w:rsid w:val="00B5292E"/>
    <w:rsid w:val="00B529F8"/>
    <w:rsid w:val="00B52A7C"/>
    <w:rsid w:val="00B52E91"/>
    <w:rsid w:val="00B53056"/>
    <w:rsid w:val="00B530F9"/>
    <w:rsid w:val="00B53111"/>
    <w:rsid w:val="00B5333D"/>
    <w:rsid w:val="00B536C8"/>
    <w:rsid w:val="00B53827"/>
    <w:rsid w:val="00B53897"/>
    <w:rsid w:val="00B53BC0"/>
    <w:rsid w:val="00B53D6C"/>
    <w:rsid w:val="00B53DDB"/>
    <w:rsid w:val="00B53F02"/>
    <w:rsid w:val="00B541F2"/>
    <w:rsid w:val="00B54306"/>
    <w:rsid w:val="00B54447"/>
    <w:rsid w:val="00B544BE"/>
    <w:rsid w:val="00B5458C"/>
    <w:rsid w:val="00B545F4"/>
    <w:rsid w:val="00B546BB"/>
    <w:rsid w:val="00B546F1"/>
    <w:rsid w:val="00B547D5"/>
    <w:rsid w:val="00B54BDD"/>
    <w:rsid w:val="00B54C32"/>
    <w:rsid w:val="00B54E5F"/>
    <w:rsid w:val="00B553E7"/>
    <w:rsid w:val="00B553EA"/>
    <w:rsid w:val="00B554DA"/>
    <w:rsid w:val="00B5560F"/>
    <w:rsid w:val="00B5561B"/>
    <w:rsid w:val="00B55865"/>
    <w:rsid w:val="00B55CDD"/>
    <w:rsid w:val="00B5600B"/>
    <w:rsid w:val="00B56190"/>
    <w:rsid w:val="00B56776"/>
    <w:rsid w:val="00B56B2A"/>
    <w:rsid w:val="00B56E26"/>
    <w:rsid w:val="00B570F7"/>
    <w:rsid w:val="00B571E5"/>
    <w:rsid w:val="00B57219"/>
    <w:rsid w:val="00B57920"/>
    <w:rsid w:val="00B57AC6"/>
    <w:rsid w:val="00B57E3A"/>
    <w:rsid w:val="00B6002F"/>
    <w:rsid w:val="00B60315"/>
    <w:rsid w:val="00B60798"/>
    <w:rsid w:val="00B607A5"/>
    <w:rsid w:val="00B60806"/>
    <w:rsid w:val="00B6097E"/>
    <w:rsid w:val="00B60A3F"/>
    <w:rsid w:val="00B60B28"/>
    <w:rsid w:val="00B60EA4"/>
    <w:rsid w:val="00B60F44"/>
    <w:rsid w:val="00B61878"/>
    <w:rsid w:val="00B61985"/>
    <w:rsid w:val="00B61CC8"/>
    <w:rsid w:val="00B61D46"/>
    <w:rsid w:val="00B61D51"/>
    <w:rsid w:val="00B61DD1"/>
    <w:rsid w:val="00B6247F"/>
    <w:rsid w:val="00B62577"/>
    <w:rsid w:val="00B62841"/>
    <w:rsid w:val="00B62844"/>
    <w:rsid w:val="00B62A04"/>
    <w:rsid w:val="00B62CAE"/>
    <w:rsid w:val="00B62D21"/>
    <w:rsid w:val="00B62E0F"/>
    <w:rsid w:val="00B63102"/>
    <w:rsid w:val="00B6314E"/>
    <w:rsid w:val="00B632A8"/>
    <w:rsid w:val="00B63454"/>
    <w:rsid w:val="00B636D5"/>
    <w:rsid w:val="00B63A41"/>
    <w:rsid w:val="00B63D15"/>
    <w:rsid w:val="00B63DC1"/>
    <w:rsid w:val="00B6425E"/>
    <w:rsid w:val="00B64BE4"/>
    <w:rsid w:val="00B64F65"/>
    <w:rsid w:val="00B650F6"/>
    <w:rsid w:val="00B651A5"/>
    <w:rsid w:val="00B65328"/>
    <w:rsid w:val="00B65346"/>
    <w:rsid w:val="00B65438"/>
    <w:rsid w:val="00B65493"/>
    <w:rsid w:val="00B6553C"/>
    <w:rsid w:val="00B656BD"/>
    <w:rsid w:val="00B65722"/>
    <w:rsid w:val="00B657C4"/>
    <w:rsid w:val="00B65A33"/>
    <w:rsid w:val="00B65BB5"/>
    <w:rsid w:val="00B65E15"/>
    <w:rsid w:val="00B6615F"/>
    <w:rsid w:val="00B66206"/>
    <w:rsid w:val="00B6647F"/>
    <w:rsid w:val="00B66501"/>
    <w:rsid w:val="00B665CC"/>
    <w:rsid w:val="00B6669A"/>
    <w:rsid w:val="00B668A6"/>
    <w:rsid w:val="00B66AFD"/>
    <w:rsid w:val="00B66C73"/>
    <w:rsid w:val="00B66C7B"/>
    <w:rsid w:val="00B66D4B"/>
    <w:rsid w:val="00B66FDC"/>
    <w:rsid w:val="00B674BB"/>
    <w:rsid w:val="00B675EB"/>
    <w:rsid w:val="00B67612"/>
    <w:rsid w:val="00B67A7C"/>
    <w:rsid w:val="00B67DF9"/>
    <w:rsid w:val="00B67E02"/>
    <w:rsid w:val="00B67FCB"/>
    <w:rsid w:val="00B70306"/>
    <w:rsid w:val="00B70662"/>
    <w:rsid w:val="00B70EB3"/>
    <w:rsid w:val="00B7102C"/>
    <w:rsid w:val="00B71602"/>
    <w:rsid w:val="00B71764"/>
    <w:rsid w:val="00B718D3"/>
    <w:rsid w:val="00B71E36"/>
    <w:rsid w:val="00B71EF5"/>
    <w:rsid w:val="00B7242D"/>
    <w:rsid w:val="00B7243F"/>
    <w:rsid w:val="00B72557"/>
    <w:rsid w:val="00B726A9"/>
    <w:rsid w:val="00B72853"/>
    <w:rsid w:val="00B72925"/>
    <w:rsid w:val="00B72F1C"/>
    <w:rsid w:val="00B72F8E"/>
    <w:rsid w:val="00B7355C"/>
    <w:rsid w:val="00B7391F"/>
    <w:rsid w:val="00B73958"/>
    <w:rsid w:val="00B739EF"/>
    <w:rsid w:val="00B73C34"/>
    <w:rsid w:val="00B73C71"/>
    <w:rsid w:val="00B74077"/>
    <w:rsid w:val="00B740FD"/>
    <w:rsid w:val="00B7439C"/>
    <w:rsid w:val="00B744A0"/>
    <w:rsid w:val="00B745BF"/>
    <w:rsid w:val="00B74C2A"/>
    <w:rsid w:val="00B74CB3"/>
    <w:rsid w:val="00B74CB6"/>
    <w:rsid w:val="00B75152"/>
    <w:rsid w:val="00B75225"/>
    <w:rsid w:val="00B753DA"/>
    <w:rsid w:val="00B7542F"/>
    <w:rsid w:val="00B7553C"/>
    <w:rsid w:val="00B75571"/>
    <w:rsid w:val="00B755B8"/>
    <w:rsid w:val="00B756C2"/>
    <w:rsid w:val="00B757A9"/>
    <w:rsid w:val="00B7582C"/>
    <w:rsid w:val="00B75D41"/>
    <w:rsid w:val="00B75DDA"/>
    <w:rsid w:val="00B75F60"/>
    <w:rsid w:val="00B75FD0"/>
    <w:rsid w:val="00B763E8"/>
    <w:rsid w:val="00B76854"/>
    <w:rsid w:val="00B76B6E"/>
    <w:rsid w:val="00B76BAD"/>
    <w:rsid w:val="00B76C69"/>
    <w:rsid w:val="00B76D49"/>
    <w:rsid w:val="00B76E5C"/>
    <w:rsid w:val="00B76F63"/>
    <w:rsid w:val="00B7707B"/>
    <w:rsid w:val="00B77A55"/>
    <w:rsid w:val="00B77E1A"/>
    <w:rsid w:val="00B800EE"/>
    <w:rsid w:val="00B8085C"/>
    <w:rsid w:val="00B80937"/>
    <w:rsid w:val="00B81124"/>
    <w:rsid w:val="00B8121C"/>
    <w:rsid w:val="00B8144B"/>
    <w:rsid w:val="00B8146F"/>
    <w:rsid w:val="00B817C4"/>
    <w:rsid w:val="00B81EFB"/>
    <w:rsid w:val="00B82197"/>
    <w:rsid w:val="00B821C4"/>
    <w:rsid w:val="00B822E1"/>
    <w:rsid w:val="00B82329"/>
    <w:rsid w:val="00B825A5"/>
    <w:rsid w:val="00B8261B"/>
    <w:rsid w:val="00B827D6"/>
    <w:rsid w:val="00B82862"/>
    <w:rsid w:val="00B8287C"/>
    <w:rsid w:val="00B829DE"/>
    <w:rsid w:val="00B82A76"/>
    <w:rsid w:val="00B82CD0"/>
    <w:rsid w:val="00B82D1F"/>
    <w:rsid w:val="00B832C6"/>
    <w:rsid w:val="00B83548"/>
    <w:rsid w:val="00B83E2F"/>
    <w:rsid w:val="00B84548"/>
    <w:rsid w:val="00B84654"/>
    <w:rsid w:val="00B8466F"/>
    <w:rsid w:val="00B84747"/>
    <w:rsid w:val="00B84828"/>
    <w:rsid w:val="00B84CA5"/>
    <w:rsid w:val="00B84CE1"/>
    <w:rsid w:val="00B850A8"/>
    <w:rsid w:val="00B85277"/>
    <w:rsid w:val="00B8528D"/>
    <w:rsid w:val="00B852AD"/>
    <w:rsid w:val="00B85671"/>
    <w:rsid w:val="00B85708"/>
    <w:rsid w:val="00B8577D"/>
    <w:rsid w:val="00B858E6"/>
    <w:rsid w:val="00B85A39"/>
    <w:rsid w:val="00B85B5C"/>
    <w:rsid w:val="00B85FA5"/>
    <w:rsid w:val="00B86137"/>
    <w:rsid w:val="00B863E3"/>
    <w:rsid w:val="00B865BC"/>
    <w:rsid w:val="00B868AB"/>
    <w:rsid w:val="00B86BFF"/>
    <w:rsid w:val="00B86C25"/>
    <w:rsid w:val="00B8717F"/>
    <w:rsid w:val="00B877B3"/>
    <w:rsid w:val="00B879A6"/>
    <w:rsid w:val="00B87B20"/>
    <w:rsid w:val="00B90127"/>
    <w:rsid w:val="00B901A5"/>
    <w:rsid w:val="00B903BC"/>
    <w:rsid w:val="00B9059B"/>
    <w:rsid w:val="00B908F3"/>
    <w:rsid w:val="00B90902"/>
    <w:rsid w:val="00B909F8"/>
    <w:rsid w:val="00B90E83"/>
    <w:rsid w:val="00B90EAC"/>
    <w:rsid w:val="00B90F91"/>
    <w:rsid w:val="00B910CA"/>
    <w:rsid w:val="00B911C7"/>
    <w:rsid w:val="00B9190C"/>
    <w:rsid w:val="00B91C56"/>
    <w:rsid w:val="00B9211D"/>
    <w:rsid w:val="00B92450"/>
    <w:rsid w:val="00B92A46"/>
    <w:rsid w:val="00B92DD7"/>
    <w:rsid w:val="00B92EFE"/>
    <w:rsid w:val="00B92F21"/>
    <w:rsid w:val="00B9306C"/>
    <w:rsid w:val="00B93135"/>
    <w:rsid w:val="00B931EF"/>
    <w:rsid w:val="00B934A0"/>
    <w:rsid w:val="00B934BC"/>
    <w:rsid w:val="00B93713"/>
    <w:rsid w:val="00B93714"/>
    <w:rsid w:val="00B9374A"/>
    <w:rsid w:val="00B93950"/>
    <w:rsid w:val="00B93983"/>
    <w:rsid w:val="00B93BB3"/>
    <w:rsid w:val="00B93BF3"/>
    <w:rsid w:val="00B93F0B"/>
    <w:rsid w:val="00B9401B"/>
    <w:rsid w:val="00B94065"/>
    <w:rsid w:val="00B94218"/>
    <w:rsid w:val="00B942C1"/>
    <w:rsid w:val="00B944B6"/>
    <w:rsid w:val="00B944C8"/>
    <w:rsid w:val="00B946F1"/>
    <w:rsid w:val="00B94813"/>
    <w:rsid w:val="00B94A03"/>
    <w:rsid w:val="00B94C28"/>
    <w:rsid w:val="00B94C6A"/>
    <w:rsid w:val="00B94D11"/>
    <w:rsid w:val="00B951EE"/>
    <w:rsid w:val="00B95201"/>
    <w:rsid w:val="00B95212"/>
    <w:rsid w:val="00B952BD"/>
    <w:rsid w:val="00B95393"/>
    <w:rsid w:val="00B959F4"/>
    <w:rsid w:val="00B95C5D"/>
    <w:rsid w:val="00B95CCD"/>
    <w:rsid w:val="00B95EDC"/>
    <w:rsid w:val="00B95FA4"/>
    <w:rsid w:val="00B960F6"/>
    <w:rsid w:val="00B96591"/>
    <w:rsid w:val="00B9662E"/>
    <w:rsid w:val="00B9676C"/>
    <w:rsid w:val="00B96C08"/>
    <w:rsid w:val="00B96CE8"/>
    <w:rsid w:val="00B96DB8"/>
    <w:rsid w:val="00B96EA0"/>
    <w:rsid w:val="00B97006"/>
    <w:rsid w:val="00B9702E"/>
    <w:rsid w:val="00B973DB"/>
    <w:rsid w:val="00B977F3"/>
    <w:rsid w:val="00B9792A"/>
    <w:rsid w:val="00B97A2F"/>
    <w:rsid w:val="00B97DAF"/>
    <w:rsid w:val="00B97E8F"/>
    <w:rsid w:val="00BA00DE"/>
    <w:rsid w:val="00BA025E"/>
    <w:rsid w:val="00BA0360"/>
    <w:rsid w:val="00BA05F6"/>
    <w:rsid w:val="00BA0760"/>
    <w:rsid w:val="00BA0793"/>
    <w:rsid w:val="00BA07AA"/>
    <w:rsid w:val="00BA0ADB"/>
    <w:rsid w:val="00BA0BFA"/>
    <w:rsid w:val="00BA0C1B"/>
    <w:rsid w:val="00BA0E75"/>
    <w:rsid w:val="00BA0F91"/>
    <w:rsid w:val="00BA110D"/>
    <w:rsid w:val="00BA13B0"/>
    <w:rsid w:val="00BA1499"/>
    <w:rsid w:val="00BA15C8"/>
    <w:rsid w:val="00BA1A3B"/>
    <w:rsid w:val="00BA2074"/>
    <w:rsid w:val="00BA21EE"/>
    <w:rsid w:val="00BA2259"/>
    <w:rsid w:val="00BA22AA"/>
    <w:rsid w:val="00BA2585"/>
    <w:rsid w:val="00BA25BB"/>
    <w:rsid w:val="00BA2630"/>
    <w:rsid w:val="00BA26FF"/>
    <w:rsid w:val="00BA2DCB"/>
    <w:rsid w:val="00BA300D"/>
    <w:rsid w:val="00BA30FA"/>
    <w:rsid w:val="00BA3263"/>
    <w:rsid w:val="00BA3584"/>
    <w:rsid w:val="00BA3771"/>
    <w:rsid w:val="00BA3841"/>
    <w:rsid w:val="00BA3943"/>
    <w:rsid w:val="00BA39CE"/>
    <w:rsid w:val="00BA3D45"/>
    <w:rsid w:val="00BA3D5F"/>
    <w:rsid w:val="00BA3E23"/>
    <w:rsid w:val="00BA40B5"/>
    <w:rsid w:val="00BA43C5"/>
    <w:rsid w:val="00BA4460"/>
    <w:rsid w:val="00BA44A3"/>
    <w:rsid w:val="00BA47D9"/>
    <w:rsid w:val="00BA50D7"/>
    <w:rsid w:val="00BA50FA"/>
    <w:rsid w:val="00BA55C9"/>
    <w:rsid w:val="00BA567E"/>
    <w:rsid w:val="00BA595B"/>
    <w:rsid w:val="00BA5BCE"/>
    <w:rsid w:val="00BA5F1A"/>
    <w:rsid w:val="00BA603A"/>
    <w:rsid w:val="00BA6237"/>
    <w:rsid w:val="00BA6311"/>
    <w:rsid w:val="00BA6402"/>
    <w:rsid w:val="00BA6602"/>
    <w:rsid w:val="00BA6639"/>
    <w:rsid w:val="00BA6B21"/>
    <w:rsid w:val="00BA6DEE"/>
    <w:rsid w:val="00BA706B"/>
    <w:rsid w:val="00BA7073"/>
    <w:rsid w:val="00BA74FA"/>
    <w:rsid w:val="00BA773C"/>
    <w:rsid w:val="00BA778B"/>
    <w:rsid w:val="00BA7873"/>
    <w:rsid w:val="00BA79CA"/>
    <w:rsid w:val="00BA7F86"/>
    <w:rsid w:val="00BB012A"/>
    <w:rsid w:val="00BB01BF"/>
    <w:rsid w:val="00BB0239"/>
    <w:rsid w:val="00BB038A"/>
    <w:rsid w:val="00BB0425"/>
    <w:rsid w:val="00BB0461"/>
    <w:rsid w:val="00BB0556"/>
    <w:rsid w:val="00BB06FB"/>
    <w:rsid w:val="00BB0748"/>
    <w:rsid w:val="00BB0F79"/>
    <w:rsid w:val="00BB13C3"/>
    <w:rsid w:val="00BB1621"/>
    <w:rsid w:val="00BB1DEC"/>
    <w:rsid w:val="00BB1E21"/>
    <w:rsid w:val="00BB2083"/>
    <w:rsid w:val="00BB23CB"/>
    <w:rsid w:val="00BB2804"/>
    <w:rsid w:val="00BB2863"/>
    <w:rsid w:val="00BB28DD"/>
    <w:rsid w:val="00BB295F"/>
    <w:rsid w:val="00BB2A1A"/>
    <w:rsid w:val="00BB2B1B"/>
    <w:rsid w:val="00BB2B22"/>
    <w:rsid w:val="00BB2DBA"/>
    <w:rsid w:val="00BB2DBD"/>
    <w:rsid w:val="00BB2E33"/>
    <w:rsid w:val="00BB31A0"/>
    <w:rsid w:val="00BB3946"/>
    <w:rsid w:val="00BB3FFC"/>
    <w:rsid w:val="00BB408B"/>
    <w:rsid w:val="00BB422B"/>
    <w:rsid w:val="00BB4352"/>
    <w:rsid w:val="00BB450C"/>
    <w:rsid w:val="00BB4740"/>
    <w:rsid w:val="00BB490E"/>
    <w:rsid w:val="00BB4D12"/>
    <w:rsid w:val="00BB4DF8"/>
    <w:rsid w:val="00BB5042"/>
    <w:rsid w:val="00BB5124"/>
    <w:rsid w:val="00BB530C"/>
    <w:rsid w:val="00BB589C"/>
    <w:rsid w:val="00BB5AD5"/>
    <w:rsid w:val="00BB5B87"/>
    <w:rsid w:val="00BB5D47"/>
    <w:rsid w:val="00BB6379"/>
    <w:rsid w:val="00BB6462"/>
    <w:rsid w:val="00BB6C7C"/>
    <w:rsid w:val="00BB6C8C"/>
    <w:rsid w:val="00BB6F27"/>
    <w:rsid w:val="00BB7068"/>
    <w:rsid w:val="00BB707B"/>
    <w:rsid w:val="00BB72ED"/>
    <w:rsid w:val="00BB75B4"/>
    <w:rsid w:val="00BB7614"/>
    <w:rsid w:val="00BB76DD"/>
    <w:rsid w:val="00BB79B0"/>
    <w:rsid w:val="00BB7A4F"/>
    <w:rsid w:val="00BB7BB6"/>
    <w:rsid w:val="00BB7C01"/>
    <w:rsid w:val="00BB7E62"/>
    <w:rsid w:val="00BB7EF1"/>
    <w:rsid w:val="00BB7F35"/>
    <w:rsid w:val="00BC0184"/>
    <w:rsid w:val="00BC04DF"/>
    <w:rsid w:val="00BC04FE"/>
    <w:rsid w:val="00BC06AD"/>
    <w:rsid w:val="00BC0785"/>
    <w:rsid w:val="00BC08E5"/>
    <w:rsid w:val="00BC0947"/>
    <w:rsid w:val="00BC0E56"/>
    <w:rsid w:val="00BC1368"/>
    <w:rsid w:val="00BC13DE"/>
    <w:rsid w:val="00BC14B3"/>
    <w:rsid w:val="00BC1589"/>
    <w:rsid w:val="00BC1739"/>
    <w:rsid w:val="00BC176E"/>
    <w:rsid w:val="00BC17A2"/>
    <w:rsid w:val="00BC18E4"/>
    <w:rsid w:val="00BC194E"/>
    <w:rsid w:val="00BC19DC"/>
    <w:rsid w:val="00BC1A94"/>
    <w:rsid w:val="00BC1AB2"/>
    <w:rsid w:val="00BC205F"/>
    <w:rsid w:val="00BC208B"/>
    <w:rsid w:val="00BC21D8"/>
    <w:rsid w:val="00BC21EA"/>
    <w:rsid w:val="00BC21F6"/>
    <w:rsid w:val="00BC23B4"/>
    <w:rsid w:val="00BC24F3"/>
    <w:rsid w:val="00BC26FB"/>
    <w:rsid w:val="00BC2D30"/>
    <w:rsid w:val="00BC2F67"/>
    <w:rsid w:val="00BC30D4"/>
    <w:rsid w:val="00BC32DF"/>
    <w:rsid w:val="00BC337F"/>
    <w:rsid w:val="00BC3A78"/>
    <w:rsid w:val="00BC4028"/>
    <w:rsid w:val="00BC42CD"/>
    <w:rsid w:val="00BC487C"/>
    <w:rsid w:val="00BC4972"/>
    <w:rsid w:val="00BC4A0F"/>
    <w:rsid w:val="00BC4AF5"/>
    <w:rsid w:val="00BC4B61"/>
    <w:rsid w:val="00BC5071"/>
    <w:rsid w:val="00BC51F2"/>
    <w:rsid w:val="00BC52A2"/>
    <w:rsid w:val="00BC5599"/>
    <w:rsid w:val="00BC5982"/>
    <w:rsid w:val="00BC598A"/>
    <w:rsid w:val="00BC59D6"/>
    <w:rsid w:val="00BC59F1"/>
    <w:rsid w:val="00BC63A0"/>
    <w:rsid w:val="00BC63E7"/>
    <w:rsid w:val="00BC642D"/>
    <w:rsid w:val="00BC6475"/>
    <w:rsid w:val="00BC64C3"/>
    <w:rsid w:val="00BC6E46"/>
    <w:rsid w:val="00BC6EBE"/>
    <w:rsid w:val="00BC71D6"/>
    <w:rsid w:val="00BC7404"/>
    <w:rsid w:val="00BC74BA"/>
    <w:rsid w:val="00BC75D1"/>
    <w:rsid w:val="00BC75F2"/>
    <w:rsid w:val="00BC795E"/>
    <w:rsid w:val="00BC7BCB"/>
    <w:rsid w:val="00BC7CB8"/>
    <w:rsid w:val="00BC7D8E"/>
    <w:rsid w:val="00BC7E2F"/>
    <w:rsid w:val="00BC7EC4"/>
    <w:rsid w:val="00BD01FE"/>
    <w:rsid w:val="00BD0408"/>
    <w:rsid w:val="00BD0E6A"/>
    <w:rsid w:val="00BD0EC3"/>
    <w:rsid w:val="00BD1093"/>
    <w:rsid w:val="00BD15C9"/>
    <w:rsid w:val="00BD16E8"/>
    <w:rsid w:val="00BD1B23"/>
    <w:rsid w:val="00BD1F50"/>
    <w:rsid w:val="00BD2071"/>
    <w:rsid w:val="00BD26A8"/>
    <w:rsid w:val="00BD27BC"/>
    <w:rsid w:val="00BD288F"/>
    <w:rsid w:val="00BD2AFD"/>
    <w:rsid w:val="00BD2D03"/>
    <w:rsid w:val="00BD2D39"/>
    <w:rsid w:val="00BD2EAF"/>
    <w:rsid w:val="00BD353A"/>
    <w:rsid w:val="00BD364E"/>
    <w:rsid w:val="00BD3D94"/>
    <w:rsid w:val="00BD3DCF"/>
    <w:rsid w:val="00BD3FA8"/>
    <w:rsid w:val="00BD419E"/>
    <w:rsid w:val="00BD4450"/>
    <w:rsid w:val="00BD447B"/>
    <w:rsid w:val="00BD466D"/>
    <w:rsid w:val="00BD4BE6"/>
    <w:rsid w:val="00BD4D54"/>
    <w:rsid w:val="00BD4DE9"/>
    <w:rsid w:val="00BD4E9B"/>
    <w:rsid w:val="00BD4FE8"/>
    <w:rsid w:val="00BD5225"/>
    <w:rsid w:val="00BD585E"/>
    <w:rsid w:val="00BD5B4D"/>
    <w:rsid w:val="00BD5C0F"/>
    <w:rsid w:val="00BD5DCF"/>
    <w:rsid w:val="00BD60F7"/>
    <w:rsid w:val="00BD6515"/>
    <w:rsid w:val="00BD6943"/>
    <w:rsid w:val="00BD6B60"/>
    <w:rsid w:val="00BD6CB6"/>
    <w:rsid w:val="00BD6E57"/>
    <w:rsid w:val="00BD7285"/>
    <w:rsid w:val="00BD736C"/>
    <w:rsid w:val="00BD740F"/>
    <w:rsid w:val="00BD745E"/>
    <w:rsid w:val="00BD757A"/>
    <w:rsid w:val="00BD7BF3"/>
    <w:rsid w:val="00BD7C2D"/>
    <w:rsid w:val="00BD7EF1"/>
    <w:rsid w:val="00BE0324"/>
    <w:rsid w:val="00BE0325"/>
    <w:rsid w:val="00BE03D0"/>
    <w:rsid w:val="00BE051E"/>
    <w:rsid w:val="00BE059A"/>
    <w:rsid w:val="00BE087B"/>
    <w:rsid w:val="00BE08A3"/>
    <w:rsid w:val="00BE0A59"/>
    <w:rsid w:val="00BE0BFD"/>
    <w:rsid w:val="00BE0E1E"/>
    <w:rsid w:val="00BE135A"/>
    <w:rsid w:val="00BE1502"/>
    <w:rsid w:val="00BE1519"/>
    <w:rsid w:val="00BE1889"/>
    <w:rsid w:val="00BE1A9A"/>
    <w:rsid w:val="00BE1BB0"/>
    <w:rsid w:val="00BE1BB2"/>
    <w:rsid w:val="00BE1BDB"/>
    <w:rsid w:val="00BE1EA4"/>
    <w:rsid w:val="00BE2011"/>
    <w:rsid w:val="00BE21D6"/>
    <w:rsid w:val="00BE22B1"/>
    <w:rsid w:val="00BE22D7"/>
    <w:rsid w:val="00BE2419"/>
    <w:rsid w:val="00BE24BF"/>
    <w:rsid w:val="00BE25CC"/>
    <w:rsid w:val="00BE285C"/>
    <w:rsid w:val="00BE2DE6"/>
    <w:rsid w:val="00BE2F33"/>
    <w:rsid w:val="00BE31FE"/>
    <w:rsid w:val="00BE32F7"/>
    <w:rsid w:val="00BE338B"/>
    <w:rsid w:val="00BE35D7"/>
    <w:rsid w:val="00BE381A"/>
    <w:rsid w:val="00BE3B29"/>
    <w:rsid w:val="00BE3C43"/>
    <w:rsid w:val="00BE3CCA"/>
    <w:rsid w:val="00BE3CF1"/>
    <w:rsid w:val="00BE3D80"/>
    <w:rsid w:val="00BE3E9C"/>
    <w:rsid w:val="00BE43EA"/>
    <w:rsid w:val="00BE45A8"/>
    <w:rsid w:val="00BE45D4"/>
    <w:rsid w:val="00BE4741"/>
    <w:rsid w:val="00BE4A3D"/>
    <w:rsid w:val="00BE4A45"/>
    <w:rsid w:val="00BE4B59"/>
    <w:rsid w:val="00BE4BAD"/>
    <w:rsid w:val="00BE4CA8"/>
    <w:rsid w:val="00BE4E81"/>
    <w:rsid w:val="00BE50A8"/>
    <w:rsid w:val="00BE50CA"/>
    <w:rsid w:val="00BE52F0"/>
    <w:rsid w:val="00BE52F6"/>
    <w:rsid w:val="00BE5461"/>
    <w:rsid w:val="00BE553C"/>
    <w:rsid w:val="00BE568D"/>
    <w:rsid w:val="00BE5B62"/>
    <w:rsid w:val="00BE5E15"/>
    <w:rsid w:val="00BE60CF"/>
    <w:rsid w:val="00BE62BF"/>
    <w:rsid w:val="00BE64B2"/>
    <w:rsid w:val="00BE6B9F"/>
    <w:rsid w:val="00BE6D94"/>
    <w:rsid w:val="00BE6EA5"/>
    <w:rsid w:val="00BE6F8E"/>
    <w:rsid w:val="00BE6FC7"/>
    <w:rsid w:val="00BE71A9"/>
    <w:rsid w:val="00BE74BC"/>
    <w:rsid w:val="00BE7502"/>
    <w:rsid w:val="00BE7520"/>
    <w:rsid w:val="00BE75EF"/>
    <w:rsid w:val="00BE7718"/>
    <w:rsid w:val="00BE791A"/>
    <w:rsid w:val="00BE7A48"/>
    <w:rsid w:val="00BE7AFC"/>
    <w:rsid w:val="00BE7CE8"/>
    <w:rsid w:val="00BE7F20"/>
    <w:rsid w:val="00BF0076"/>
    <w:rsid w:val="00BF015A"/>
    <w:rsid w:val="00BF01C0"/>
    <w:rsid w:val="00BF0224"/>
    <w:rsid w:val="00BF06DC"/>
    <w:rsid w:val="00BF0887"/>
    <w:rsid w:val="00BF1164"/>
    <w:rsid w:val="00BF1168"/>
    <w:rsid w:val="00BF11E4"/>
    <w:rsid w:val="00BF139E"/>
    <w:rsid w:val="00BF175A"/>
    <w:rsid w:val="00BF17BB"/>
    <w:rsid w:val="00BF183E"/>
    <w:rsid w:val="00BF188F"/>
    <w:rsid w:val="00BF1D23"/>
    <w:rsid w:val="00BF1EAF"/>
    <w:rsid w:val="00BF209A"/>
    <w:rsid w:val="00BF257D"/>
    <w:rsid w:val="00BF26BC"/>
    <w:rsid w:val="00BF31C6"/>
    <w:rsid w:val="00BF33A3"/>
    <w:rsid w:val="00BF33A7"/>
    <w:rsid w:val="00BF3411"/>
    <w:rsid w:val="00BF393A"/>
    <w:rsid w:val="00BF3B8F"/>
    <w:rsid w:val="00BF3B93"/>
    <w:rsid w:val="00BF3D34"/>
    <w:rsid w:val="00BF3E1C"/>
    <w:rsid w:val="00BF4088"/>
    <w:rsid w:val="00BF44B0"/>
    <w:rsid w:val="00BF456E"/>
    <w:rsid w:val="00BF45DF"/>
    <w:rsid w:val="00BF467E"/>
    <w:rsid w:val="00BF47C0"/>
    <w:rsid w:val="00BF4931"/>
    <w:rsid w:val="00BF50F3"/>
    <w:rsid w:val="00BF54D6"/>
    <w:rsid w:val="00BF5724"/>
    <w:rsid w:val="00BF5C6F"/>
    <w:rsid w:val="00BF5C7D"/>
    <w:rsid w:val="00BF6138"/>
    <w:rsid w:val="00BF6642"/>
    <w:rsid w:val="00BF6C11"/>
    <w:rsid w:val="00BF6E9A"/>
    <w:rsid w:val="00BF6FFE"/>
    <w:rsid w:val="00BF76C9"/>
    <w:rsid w:val="00BF78C9"/>
    <w:rsid w:val="00BF7914"/>
    <w:rsid w:val="00C00369"/>
    <w:rsid w:val="00C00503"/>
    <w:rsid w:val="00C0052B"/>
    <w:rsid w:val="00C0085C"/>
    <w:rsid w:val="00C00D6C"/>
    <w:rsid w:val="00C0107E"/>
    <w:rsid w:val="00C0122D"/>
    <w:rsid w:val="00C01438"/>
    <w:rsid w:val="00C014CE"/>
    <w:rsid w:val="00C01616"/>
    <w:rsid w:val="00C01B0C"/>
    <w:rsid w:val="00C01C8D"/>
    <w:rsid w:val="00C02268"/>
    <w:rsid w:val="00C022EF"/>
    <w:rsid w:val="00C025E9"/>
    <w:rsid w:val="00C02C02"/>
    <w:rsid w:val="00C02CCC"/>
    <w:rsid w:val="00C02EF5"/>
    <w:rsid w:val="00C02FBC"/>
    <w:rsid w:val="00C03126"/>
    <w:rsid w:val="00C03218"/>
    <w:rsid w:val="00C0325B"/>
    <w:rsid w:val="00C03655"/>
    <w:rsid w:val="00C03761"/>
    <w:rsid w:val="00C03791"/>
    <w:rsid w:val="00C03798"/>
    <w:rsid w:val="00C03F0E"/>
    <w:rsid w:val="00C03FA1"/>
    <w:rsid w:val="00C04026"/>
    <w:rsid w:val="00C04321"/>
    <w:rsid w:val="00C043DA"/>
    <w:rsid w:val="00C045C2"/>
    <w:rsid w:val="00C0466C"/>
    <w:rsid w:val="00C04879"/>
    <w:rsid w:val="00C04950"/>
    <w:rsid w:val="00C04F07"/>
    <w:rsid w:val="00C04FED"/>
    <w:rsid w:val="00C051BB"/>
    <w:rsid w:val="00C0558A"/>
    <w:rsid w:val="00C0561F"/>
    <w:rsid w:val="00C05676"/>
    <w:rsid w:val="00C059C3"/>
    <w:rsid w:val="00C06175"/>
    <w:rsid w:val="00C063CC"/>
    <w:rsid w:val="00C06456"/>
    <w:rsid w:val="00C065EA"/>
    <w:rsid w:val="00C0663B"/>
    <w:rsid w:val="00C066A6"/>
    <w:rsid w:val="00C066C6"/>
    <w:rsid w:val="00C06706"/>
    <w:rsid w:val="00C0673C"/>
    <w:rsid w:val="00C06872"/>
    <w:rsid w:val="00C068FE"/>
    <w:rsid w:val="00C0695B"/>
    <w:rsid w:val="00C06F1E"/>
    <w:rsid w:val="00C06FAB"/>
    <w:rsid w:val="00C06FB8"/>
    <w:rsid w:val="00C07649"/>
    <w:rsid w:val="00C0780A"/>
    <w:rsid w:val="00C07853"/>
    <w:rsid w:val="00C07904"/>
    <w:rsid w:val="00C07A06"/>
    <w:rsid w:val="00C07B59"/>
    <w:rsid w:val="00C07D47"/>
    <w:rsid w:val="00C07D6D"/>
    <w:rsid w:val="00C07E81"/>
    <w:rsid w:val="00C07F19"/>
    <w:rsid w:val="00C10036"/>
    <w:rsid w:val="00C1018F"/>
    <w:rsid w:val="00C1034B"/>
    <w:rsid w:val="00C10C9C"/>
    <w:rsid w:val="00C10D48"/>
    <w:rsid w:val="00C10DA1"/>
    <w:rsid w:val="00C10E4E"/>
    <w:rsid w:val="00C10EDC"/>
    <w:rsid w:val="00C10F8B"/>
    <w:rsid w:val="00C1130B"/>
    <w:rsid w:val="00C118AB"/>
    <w:rsid w:val="00C11BA7"/>
    <w:rsid w:val="00C11BFB"/>
    <w:rsid w:val="00C11CA0"/>
    <w:rsid w:val="00C11DBF"/>
    <w:rsid w:val="00C12049"/>
    <w:rsid w:val="00C1209A"/>
    <w:rsid w:val="00C12158"/>
    <w:rsid w:val="00C12676"/>
    <w:rsid w:val="00C1278D"/>
    <w:rsid w:val="00C127FF"/>
    <w:rsid w:val="00C1299F"/>
    <w:rsid w:val="00C12A79"/>
    <w:rsid w:val="00C12BBD"/>
    <w:rsid w:val="00C12BED"/>
    <w:rsid w:val="00C12C5D"/>
    <w:rsid w:val="00C12DD9"/>
    <w:rsid w:val="00C130AD"/>
    <w:rsid w:val="00C13239"/>
    <w:rsid w:val="00C1348C"/>
    <w:rsid w:val="00C13905"/>
    <w:rsid w:val="00C13A30"/>
    <w:rsid w:val="00C13C44"/>
    <w:rsid w:val="00C13FFF"/>
    <w:rsid w:val="00C1455C"/>
    <w:rsid w:val="00C14AD4"/>
    <w:rsid w:val="00C14B87"/>
    <w:rsid w:val="00C14F4F"/>
    <w:rsid w:val="00C14F6B"/>
    <w:rsid w:val="00C150D0"/>
    <w:rsid w:val="00C151C4"/>
    <w:rsid w:val="00C15841"/>
    <w:rsid w:val="00C1585F"/>
    <w:rsid w:val="00C15950"/>
    <w:rsid w:val="00C1603C"/>
    <w:rsid w:val="00C161DE"/>
    <w:rsid w:val="00C1635E"/>
    <w:rsid w:val="00C1648C"/>
    <w:rsid w:val="00C1649E"/>
    <w:rsid w:val="00C16561"/>
    <w:rsid w:val="00C16708"/>
    <w:rsid w:val="00C16B32"/>
    <w:rsid w:val="00C16B68"/>
    <w:rsid w:val="00C16B84"/>
    <w:rsid w:val="00C16D16"/>
    <w:rsid w:val="00C16E3F"/>
    <w:rsid w:val="00C1704E"/>
    <w:rsid w:val="00C17342"/>
    <w:rsid w:val="00C17AA6"/>
    <w:rsid w:val="00C17D0D"/>
    <w:rsid w:val="00C17E1C"/>
    <w:rsid w:val="00C2043D"/>
    <w:rsid w:val="00C2047D"/>
    <w:rsid w:val="00C206D8"/>
    <w:rsid w:val="00C20729"/>
    <w:rsid w:val="00C207C5"/>
    <w:rsid w:val="00C20A78"/>
    <w:rsid w:val="00C20B71"/>
    <w:rsid w:val="00C20E6C"/>
    <w:rsid w:val="00C20F33"/>
    <w:rsid w:val="00C20FFC"/>
    <w:rsid w:val="00C212D0"/>
    <w:rsid w:val="00C213A6"/>
    <w:rsid w:val="00C215DB"/>
    <w:rsid w:val="00C215E2"/>
    <w:rsid w:val="00C217CA"/>
    <w:rsid w:val="00C2193A"/>
    <w:rsid w:val="00C21AFE"/>
    <w:rsid w:val="00C21FEA"/>
    <w:rsid w:val="00C220AC"/>
    <w:rsid w:val="00C221ED"/>
    <w:rsid w:val="00C224B0"/>
    <w:rsid w:val="00C227FB"/>
    <w:rsid w:val="00C22869"/>
    <w:rsid w:val="00C22C3F"/>
    <w:rsid w:val="00C22D89"/>
    <w:rsid w:val="00C230A3"/>
    <w:rsid w:val="00C232B7"/>
    <w:rsid w:val="00C23306"/>
    <w:rsid w:val="00C233CF"/>
    <w:rsid w:val="00C23FB0"/>
    <w:rsid w:val="00C2446F"/>
    <w:rsid w:val="00C2476C"/>
    <w:rsid w:val="00C248EA"/>
    <w:rsid w:val="00C24C7D"/>
    <w:rsid w:val="00C24E36"/>
    <w:rsid w:val="00C252C5"/>
    <w:rsid w:val="00C253DB"/>
    <w:rsid w:val="00C255CC"/>
    <w:rsid w:val="00C25857"/>
    <w:rsid w:val="00C25B53"/>
    <w:rsid w:val="00C25D6D"/>
    <w:rsid w:val="00C261DC"/>
    <w:rsid w:val="00C26830"/>
    <w:rsid w:val="00C26EB5"/>
    <w:rsid w:val="00C26FFE"/>
    <w:rsid w:val="00C2784B"/>
    <w:rsid w:val="00C30004"/>
    <w:rsid w:val="00C3006A"/>
    <w:rsid w:val="00C30257"/>
    <w:rsid w:val="00C303B6"/>
    <w:rsid w:val="00C30417"/>
    <w:rsid w:val="00C306AF"/>
    <w:rsid w:val="00C30982"/>
    <w:rsid w:val="00C30986"/>
    <w:rsid w:val="00C30A39"/>
    <w:rsid w:val="00C30D3D"/>
    <w:rsid w:val="00C3100F"/>
    <w:rsid w:val="00C3104B"/>
    <w:rsid w:val="00C311B7"/>
    <w:rsid w:val="00C311D4"/>
    <w:rsid w:val="00C312F3"/>
    <w:rsid w:val="00C31353"/>
    <w:rsid w:val="00C31AC9"/>
    <w:rsid w:val="00C31F92"/>
    <w:rsid w:val="00C31FC2"/>
    <w:rsid w:val="00C32096"/>
    <w:rsid w:val="00C32141"/>
    <w:rsid w:val="00C322BA"/>
    <w:rsid w:val="00C322EC"/>
    <w:rsid w:val="00C32362"/>
    <w:rsid w:val="00C323D2"/>
    <w:rsid w:val="00C32490"/>
    <w:rsid w:val="00C32520"/>
    <w:rsid w:val="00C325A1"/>
    <w:rsid w:val="00C32BC9"/>
    <w:rsid w:val="00C32BF9"/>
    <w:rsid w:val="00C32E2F"/>
    <w:rsid w:val="00C32EFE"/>
    <w:rsid w:val="00C33024"/>
    <w:rsid w:val="00C33433"/>
    <w:rsid w:val="00C33847"/>
    <w:rsid w:val="00C339FE"/>
    <w:rsid w:val="00C33AB0"/>
    <w:rsid w:val="00C33CC2"/>
    <w:rsid w:val="00C33ED3"/>
    <w:rsid w:val="00C33F4D"/>
    <w:rsid w:val="00C34512"/>
    <w:rsid w:val="00C346CD"/>
    <w:rsid w:val="00C34A1D"/>
    <w:rsid w:val="00C34FD6"/>
    <w:rsid w:val="00C35037"/>
    <w:rsid w:val="00C35259"/>
    <w:rsid w:val="00C35CE8"/>
    <w:rsid w:val="00C366D1"/>
    <w:rsid w:val="00C36841"/>
    <w:rsid w:val="00C36849"/>
    <w:rsid w:val="00C368B2"/>
    <w:rsid w:val="00C368F0"/>
    <w:rsid w:val="00C36F1D"/>
    <w:rsid w:val="00C36F6F"/>
    <w:rsid w:val="00C372EA"/>
    <w:rsid w:val="00C37462"/>
    <w:rsid w:val="00C37738"/>
    <w:rsid w:val="00C37A59"/>
    <w:rsid w:val="00C37BA3"/>
    <w:rsid w:val="00C37C51"/>
    <w:rsid w:val="00C37C63"/>
    <w:rsid w:val="00C40942"/>
    <w:rsid w:val="00C40DD6"/>
    <w:rsid w:val="00C40F42"/>
    <w:rsid w:val="00C410F3"/>
    <w:rsid w:val="00C41114"/>
    <w:rsid w:val="00C412E0"/>
    <w:rsid w:val="00C41527"/>
    <w:rsid w:val="00C4154D"/>
    <w:rsid w:val="00C41842"/>
    <w:rsid w:val="00C42159"/>
    <w:rsid w:val="00C421EC"/>
    <w:rsid w:val="00C4241B"/>
    <w:rsid w:val="00C4287D"/>
    <w:rsid w:val="00C429D3"/>
    <w:rsid w:val="00C42C6F"/>
    <w:rsid w:val="00C43339"/>
    <w:rsid w:val="00C436A2"/>
    <w:rsid w:val="00C436E0"/>
    <w:rsid w:val="00C43780"/>
    <w:rsid w:val="00C43A26"/>
    <w:rsid w:val="00C43B7A"/>
    <w:rsid w:val="00C43CA8"/>
    <w:rsid w:val="00C43EE7"/>
    <w:rsid w:val="00C44076"/>
    <w:rsid w:val="00C441E4"/>
    <w:rsid w:val="00C447E2"/>
    <w:rsid w:val="00C447F4"/>
    <w:rsid w:val="00C448C8"/>
    <w:rsid w:val="00C44D16"/>
    <w:rsid w:val="00C44DE4"/>
    <w:rsid w:val="00C45AC5"/>
    <w:rsid w:val="00C45F06"/>
    <w:rsid w:val="00C45F5F"/>
    <w:rsid w:val="00C46237"/>
    <w:rsid w:val="00C4633A"/>
    <w:rsid w:val="00C46423"/>
    <w:rsid w:val="00C46532"/>
    <w:rsid w:val="00C465D7"/>
    <w:rsid w:val="00C4683C"/>
    <w:rsid w:val="00C468B7"/>
    <w:rsid w:val="00C46C98"/>
    <w:rsid w:val="00C46CBC"/>
    <w:rsid w:val="00C46E30"/>
    <w:rsid w:val="00C47124"/>
    <w:rsid w:val="00C47269"/>
    <w:rsid w:val="00C4765A"/>
    <w:rsid w:val="00C4773A"/>
    <w:rsid w:val="00C47786"/>
    <w:rsid w:val="00C47787"/>
    <w:rsid w:val="00C47BDC"/>
    <w:rsid w:val="00C500AB"/>
    <w:rsid w:val="00C502DB"/>
    <w:rsid w:val="00C503B6"/>
    <w:rsid w:val="00C50595"/>
    <w:rsid w:val="00C50667"/>
    <w:rsid w:val="00C506B6"/>
    <w:rsid w:val="00C5087A"/>
    <w:rsid w:val="00C508FE"/>
    <w:rsid w:val="00C5090E"/>
    <w:rsid w:val="00C50A93"/>
    <w:rsid w:val="00C50CA3"/>
    <w:rsid w:val="00C50CAC"/>
    <w:rsid w:val="00C513AB"/>
    <w:rsid w:val="00C51447"/>
    <w:rsid w:val="00C51496"/>
    <w:rsid w:val="00C51617"/>
    <w:rsid w:val="00C51A8A"/>
    <w:rsid w:val="00C51CB7"/>
    <w:rsid w:val="00C51EF3"/>
    <w:rsid w:val="00C52167"/>
    <w:rsid w:val="00C522E5"/>
    <w:rsid w:val="00C52A15"/>
    <w:rsid w:val="00C52B8D"/>
    <w:rsid w:val="00C52D0C"/>
    <w:rsid w:val="00C52EA4"/>
    <w:rsid w:val="00C5333B"/>
    <w:rsid w:val="00C53362"/>
    <w:rsid w:val="00C533F2"/>
    <w:rsid w:val="00C533F7"/>
    <w:rsid w:val="00C53716"/>
    <w:rsid w:val="00C537CB"/>
    <w:rsid w:val="00C53A12"/>
    <w:rsid w:val="00C53FD3"/>
    <w:rsid w:val="00C54B8F"/>
    <w:rsid w:val="00C54BDE"/>
    <w:rsid w:val="00C54C08"/>
    <w:rsid w:val="00C553A8"/>
    <w:rsid w:val="00C5583C"/>
    <w:rsid w:val="00C55859"/>
    <w:rsid w:val="00C55913"/>
    <w:rsid w:val="00C55A4E"/>
    <w:rsid w:val="00C55B90"/>
    <w:rsid w:val="00C55B9A"/>
    <w:rsid w:val="00C55BFF"/>
    <w:rsid w:val="00C55CCB"/>
    <w:rsid w:val="00C55D7E"/>
    <w:rsid w:val="00C55E5B"/>
    <w:rsid w:val="00C55E74"/>
    <w:rsid w:val="00C55FD8"/>
    <w:rsid w:val="00C56220"/>
    <w:rsid w:val="00C56234"/>
    <w:rsid w:val="00C562A4"/>
    <w:rsid w:val="00C56ADA"/>
    <w:rsid w:val="00C56E75"/>
    <w:rsid w:val="00C570A1"/>
    <w:rsid w:val="00C5719F"/>
    <w:rsid w:val="00C57294"/>
    <w:rsid w:val="00C57299"/>
    <w:rsid w:val="00C57655"/>
    <w:rsid w:val="00C57780"/>
    <w:rsid w:val="00C577C3"/>
    <w:rsid w:val="00C57D10"/>
    <w:rsid w:val="00C60324"/>
    <w:rsid w:val="00C60332"/>
    <w:rsid w:val="00C60334"/>
    <w:rsid w:val="00C60397"/>
    <w:rsid w:val="00C6043E"/>
    <w:rsid w:val="00C6044B"/>
    <w:rsid w:val="00C60469"/>
    <w:rsid w:val="00C60BD8"/>
    <w:rsid w:val="00C60FE5"/>
    <w:rsid w:val="00C61135"/>
    <w:rsid w:val="00C6130B"/>
    <w:rsid w:val="00C615E2"/>
    <w:rsid w:val="00C61D92"/>
    <w:rsid w:val="00C620D5"/>
    <w:rsid w:val="00C6217F"/>
    <w:rsid w:val="00C623E4"/>
    <w:rsid w:val="00C62648"/>
    <w:rsid w:val="00C62666"/>
    <w:rsid w:val="00C629FF"/>
    <w:rsid w:val="00C62A40"/>
    <w:rsid w:val="00C62B28"/>
    <w:rsid w:val="00C62B8E"/>
    <w:rsid w:val="00C62E24"/>
    <w:rsid w:val="00C62EC9"/>
    <w:rsid w:val="00C63145"/>
    <w:rsid w:val="00C63410"/>
    <w:rsid w:val="00C63940"/>
    <w:rsid w:val="00C63A38"/>
    <w:rsid w:val="00C63A40"/>
    <w:rsid w:val="00C63E18"/>
    <w:rsid w:val="00C63F56"/>
    <w:rsid w:val="00C641B6"/>
    <w:rsid w:val="00C64381"/>
    <w:rsid w:val="00C64482"/>
    <w:rsid w:val="00C64596"/>
    <w:rsid w:val="00C6466E"/>
    <w:rsid w:val="00C647EC"/>
    <w:rsid w:val="00C649C1"/>
    <w:rsid w:val="00C64AD7"/>
    <w:rsid w:val="00C64D76"/>
    <w:rsid w:val="00C64F40"/>
    <w:rsid w:val="00C651D0"/>
    <w:rsid w:val="00C6530A"/>
    <w:rsid w:val="00C6547B"/>
    <w:rsid w:val="00C655DE"/>
    <w:rsid w:val="00C6569B"/>
    <w:rsid w:val="00C65A7E"/>
    <w:rsid w:val="00C65B4D"/>
    <w:rsid w:val="00C65BEB"/>
    <w:rsid w:val="00C65E39"/>
    <w:rsid w:val="00C65E7D"/>
    <w:rsid w:val="00C65F30"/>
    <w:rsid w:val="00C66741"/>
    <w:rsid w:val="00C66A30"/>
    <w:rsid w:val="00C66B05"/>
    <w:rsid w:val="00C66DBC"/>
    <w:rsid w:val="00C671CF"/>
    <w:rsid w:val="00C67493"/>
    <w:rsid w:val="00C70047"/>
    <w:rsid w:val="00C701D2"/>
    <w:rsid w:val="00C70751"/>
    <w:rsid w:val="00C70A78"/>
    <w:rsid w:val="00C70C8F"/>
    <w:rsid w:val="00C70CE5"/>
    <w:rsid w:val="00C70F20"/>
    <w:rsid w:val="00C7154C"/>
    <w:rsid w:val="00C71738"/>
    <w:rsid w:val="00C71864"/>
    <w:rsid w:val="00C719D3"/>
    <w:rsid w:val="00C71A5F"/>
    <w:rsid w:val="00C71E93"/>
    <w:rsid w:val="00C720B8"/>
    <w:rsid w:val="00C72146"/>
    <w:rsid w:val="00C722D6"/>
    <w:rsid w:val="00C7267B"/>
    <w:rsid w:val="00C72876"/>
    <w:rsid w:val="00C72B9F"/>
    <w:rsid w:val="00C72E6B"/>
    <w:rsid w:val="00C73252"/>
    <w:rsid w:val="00C734D2"/>
    <w:rsid w:val="00C73542"/>
    <w:rsid w:val="00C7370D"/>
    <w:rsid w:val="00C73819"/>
    <w:rsid w:val="00C738D2"/>
    <w:rsid w:val="00C73A4C"/>
    <w:rsid w:val="00C73E59"/>
    <w:rsid w:val="00C743B2"/>
    <w:rsid w:val="00C7449C"/>
    <w:rsid w:val="00C746CE"/>
    <w:rsid w:val="00C746EB"/>
    <w:rsid w:val="00C746EF"/>
    <w:rsid w:val="00C747C6"/>
    <w:rsid w:val="00C74D02"/>
    <w:rsid w:val="00C74DBC"/>
    <w:rsid w:val="00C751F3"/>
    <w:rsid w:val="00C75332"/>
    <w:rsid w:val="00C75478"/>
    <w:rsid w:val="00C7565F"/>
    <w:rsid w:val="00C7578F"/>
    <w:rsid w:val="00C757A8"/>
    <w:rsid w:val="00C757D5"/>
    <w:rsid w:val="00C758EC"/>
    <w:rsid w:val="00C75AFC"/>
    <w:rsid w:val="00C75CFD"/>
    <w:rsid w:val="00C75E6D"/>
    <w:rsid w:val="00C7620E"/>
    <w:rsid w:val="00C76801"/>
    <w:rsid w:val="00C7686D"/>
    <w:rsid w:val="00C76A69"/>
    <w:rsid w:val="00C76CD2"/>
    <w:rsid w:val="00C76E58"/>
    <w:rsid w:val="00C770E9"/>
    <w:rsid w:val="00C77570"/>
    <w:rsid w:val="00C77787"/>
    <w:rsid w:val="00C7782D"/>
    <w:rsid w:val="00C779C3"/>
    <w:rsid w:val="00C77B01"/>
    <w:rsid w:val="00C805D4"/>
    <w:rsid w:val="00C80687"/>
    <w:rsid w:val="00C80766"/>
    <w:rsid w:val="00C809DF"/>
    <w:rsid w:val="00C80A7F"/>
    <w:rsid w:val="00C80AB2"/>
    <w:rsid w:val="00C81266"/>
    <w:rsid w:val="00C8167A"/>
    <w:rsid w:val="00C8173D"/>
    <w:rsid w:val="00C817DE"/>
    <w:rsid w:val="00C81D56"/>
    <w:rsid w:val="00C81E73"/>
    <w:rsid w:val="00C81F5F"/>
    <w:rsid w:val="00C82055"/>
    <w:rsid w:val="00C82297"/>
    <w:rsid w:val="00C82471"/>
    <w:rsid w:val="00C82507"/>
    <w:rsid w:val="00C82C70"/>
    <w:rsid w:val="00C8308B"/>
    <w:rsid w:val="00C832B1"/>
    <w:rsid w:val="00C83312"/>
    <w:rsid w:val="00C8339F"/>
    <w:rsid w:val="00C83C70"/>
    <w:rsid w:val="00C83F93"/>
    <w:rsid w:val="00C84142"/>
    <w:rsid w:val="00C841C4"/>
    <w:rsid w:val="00C843DF"/>
    <w:rsid w:val="00C84503"/>
    <w:rsid w:val="00C848A6"/>
    <w:rsid w:val="00C84959"/>
    <w:rsid w:val="00C84A82"/>
    <w:rsid w:val="00C84BDF"/>
    <w:rsid w:val="00C84CB6"/>
    <w:rsid w:val="00C84CE2"/>
    <w:rsid w:val="00C84D35"/>
    <w:rsid w:val="00C84DC5"/>
    <w:rsid w:val="00C84E3A"/>
    <w:rsid w:val="00C84FFA"/>
    <w:rsid w:val="00C85218"/>
    <w:rsid w:val="00C8526C"/>
    <w:rsid w:val="00C855D5"/>
    <w:rsid w:val="00C8578B"/>
    <w:rsid w:val="00C8588E"/>
    <w:rsid w:val="00C85CFB"/>
    <w:rsid w:val="00C85D43"/>
    <w:rsid w:val="00C85D94"/>
    <w:rsid w:val="00C8608A"/>
    <w:rsid w:val="00C86B8A"/>
    <w:rsid w:val="00C86D15"/>
    <w:rsid w:val="00C8713E"/>
    <w:rsid w:val="00C87450"/>
    <w:rsid w:val="00C87618"/>
    <w:rsid w:val="00C87CA4"/>
    <w:rsid w:val="00C87F71"/>
    <w:rsid w:val="00C901BA"/>
    <w:rsid w:val="00C90623"/>
    <w:rsid w:val="00C906C8"/>
    <w:rsid w:val="00C90838"/>
    <w:rsid w:val="00C9094B"/>
    <w:rsid w:val="00C90B7D"/>
    <w:rsid w:val="00C90F55"/>
    <w:rsid w:val="00C911E1"/>
    <w:rsid w:val="00C9139F"/>
    <w:rsid w:val="00C9188A"/>
    <w:rsid w:val="00C918D5"/>
    <w:rsid w:val="00C91CC2"/>
    <w:rsid w:val="00C91D4D"/>
    <w:rsid w:val="00C9274C"/>
    <w:rsid w:val="00C927AF"/>
    <w:rsid w:val="00C927ED"/>
    <w:rsid w:val="00C928EB"/>
    <w:rsid w:val="00C92B6B"/>
    <w:rsid w:val="00C92B70"/>
    <w:rsid w:val="00C92B99"/>
    <w:rsid w:val="00C92F12"/>
    <w:rsid w:val="00C92FAC"/>
    <w:rsid w:val="00C9311C"/>
    <w:rsid w:val="00C9322F"/>
    <w:rsid w:val="00C93263"/>
    <w:rsid w:val="00C932D4"/>
    <w:rsid w:val="00C932E5"/>
    <w:rsid w:val="00C9342E"/>
    <w:rsid w:val="00C93547"/>
    <w:rsid w:val="00C93854"/>
    <w:rsid w:val="00C93D14"/>
    <w:rsid w:val="00C940E4"/>
    <w:rsid w:val="00C941C9"/>
    <w:rsid w:val="00C94287"/>
    <w:rsid w:val="00C9476F"/>
    <w:rsid w:val="00C948ED"/>
    <w:rsid w:val="00C94A18"/>
    <w:rsid w:val="00C94F5D"/>
    <w:rsid w:val="00C94F7D"/>
    <w:rsid w:val="00C94FE2"/>
    <w:rsid w:val="00C95131"/>
    <w:rsid w:val="00C95295"/>
    <w:rsid w:val="00C95434"/>
    <w:rsid w:val="00C954AA"/>
    <w:rsid w:val="00C95785"/>
    <w:rsid w:val="00C95A59"/>
    <w:rsid w:val="00C95DCA"/>
    <w:rsid w:val="00C95E76"/>
    <w:rsid w:val="00C9602A"/>
    <w:rsid w:val="00C96187"/>
    <w:rsid w:val="00C96606"/>
    <w:rsid w:val="00C96735"/>
    <w:rsid w:val="00C9694C"/>
    <w:rsid w:val="00C96958"/>
    <w:rsid w:val="00C969DF"/>
    <w:rsid w:val="00C9757C"/>
    <w:rsid w:val="00C975A7"/>
    <w:rsid w:val="00C97688"/>
    <w:rsid w:val="00C977F7"/>
    <w:rsid w:val="00C97A23"/>
    <w:rsid w:val="00C97A27"/>
    <w:rsid w:val="00C97A9F"/>
    <w:rsid w:val="00C97B59"/>
    <w:rsid w:val="00C97BF3"/>
    <w:rsid w:val="00C97D4B"/>
    <w:rsid w:val="00C97DD4"/>
    <w:rsid w:val="00C97E47"/>
    <w:rsid w:val="00CA0861"/>
    <w:rsid w:val="00CA0894"/>
    <w:rsid w:val="00CA0BCF"/>
    <w:rsid w:val="00CA0CFD"/>
    <w:rsid w:val="00CA0E1A"/>
    <w:rsid w:val="00CA12D8"/>
    <w:rsid w:val="00CA134D"/>
    <w:rsid w:val="00CA1371"/>
    <w:rsid w:val="00CA1A4D"/>
    <w:rsid w:val="00CA1AEE"/>
    <w:rsid w:val="00CA1C1D"/>
    <w:rsid w:val="00CA1C47"/>
    <w:rsid w:val="00CA1D9B"/>
    <w:rsid w:val="00CA1DB6"/>
    <w:rsid w:val="00CA1E4A"/>
    <w:rsid w:val="00CA216E"/>
    <w:rsid w:val="00CA21C6"/>
    <w:rsid w:val="00CA2491"/>
    <w:rsid w:val="00CA2561"/>
    <w:rsid w:val="00CA25AE"/>
    <w:rsid w:val="00CA2B52"/>
    <w:rsid w:val="00CA2CE1"/>
    <w:rsid w:val="00CA2E13"/>
    <w:rsid w:val="00CA34AE"/>
    <w:rsid w:val="00CA3543"/>
    <w:rsid w:val="00CA36E4"/>
    <w:rsid w:val="00CA3725"/>
    <w:rsid w:val="00CA3B05"/>
    <w:rsid w:val="00CA3C68"/>
    <w:rsid w:val="00CA3DE1"/>
    <w:rsid w:val="00CA4308"/>
    <w:rsid w:val="00CA442A"/>
    <w:rsid w:val="00CA456C"/>
    <w:rsid w:val="00CA46FF"/>
    <w:rsid w:val="00CA4813"/>
    <w:rsid w:val="00CA497B"/>
    <w:rsid w:val="00CA4A5F"/>
    <w:rsid w:val="00CA4C65"/>
    <w:rsid w:val="00CA4D01"/>
    <w:rsid w:val="00CA4DC4"/>
    <w:rsid w:val="00CA587F"/>
    <w:rsid w:val="00CA58CB"/>
    <w:rsid w:val="00CA59B8"/>
    <w:rsid w:val="00CA5B1E"/>
    <w:rsid w:val="00CA611B"/>
    <w:rsid w:val="00CA6520"/>
    <w:rsid w:val="00CA65DE"/>
    <w:rsid w:val="00CA6720"/>
    <w:rsid w:val="00CA6733"/>
    <w:rsid w:val="00CA692D"/>
    <w:rsid w:val="00CA6EB0"/>
    <w:rsid w:val="00CA6EC9"/>
    <w:rsid w:val="00CA70F4"/>
    <w:rsid w:val="00CA7861"/>
    <w:rsid w:val="00CA7C15"/>
    <w:rsid w:val="00CA7C36"/>
    <w:rsid w:val="00CA7D92"/>
    <w:rsid w:val="00CB0102"/>
    <w:rsid w:val="00CB048E"/>
    <w:rsid w:val="00CB04C7"/>
    <w:rsid w:val="00CB0638"/>
    <w:rsid w:val="00CB0759"/>
    <w:rsid w:val="00CB0783"/>
    <w:rsid w:val="00CB09F6"/>
    <w:rsid w:val="00CB0A75"/>
    <w:rsid w:val="00CB0B43"/>
    <w:rsid w:val="00CB0E27"/>
    <w:rsid w:val="00CB101D"/>
    <w:rsid w:val="00CB132F"/>
    <w:rsid w:val="00CB1577"/>
    <w:rsid w:val="00CB180A"/>
    <w:rsid w:val="00CB183E"/>
    <w:rsid w:val="00CB197B"/>
    <w:rsid w:val="00CB1A60"/>
    <w:rsid w:val="00CB1DEF"/>
    <w:rsid w:val="00CB1E5E"/>
    <w:rsid w:val="00CB1FAF"/>
    <w:rsid w:val="00CB2066"/>
    <w:rsid w:val="00CB2088"/>
    <w:rsid w:val="00CB20B8"/>
    <w:rsid w:val="00CB210D"/>
    <w:rsid w:val="00CB236F"/>
    <w:rsid w:val="00CB3186"/>
    <w:rsid w:val="00CB32B9"/>
    <w:rsid w:val="00CB38DD"/>
    <w:rsid w:val="00CB41E5"/>
    <w:rsid w:val="00CB45D5"/>
    <w:rsid w:val="00CB477A"/>
    <w:rsid w:val="00CB48CF"/>
    <w:rsid w:val="00CB49D2"/>
    <w:rsid w:val="00CB4A6A"/>
    <w:rsid w:val="00CB4D2C"/>
    <w:rsid w:val="00CB4DD3"/>
    <w:rsid w:val="00CB5055"/>
    <w:rsid w:val="00CB50DF"/>
    <w:rsid w:val="00CB53D1"/>
    <w:rsid w:val="00CB5539"/>
    <w:rsid w:val="00CB55F8"/>
    <w:rsid w:val="00CB58AA"/>
    <w:rsid w:val="00CB5A51"/>
    <w:rsid w:val="00CB5B5F"/>
    <w:rsid w:val="00CB5B8C"/>
    <w:rsid w:val="00CB5C89"/>
    <w:rsid w:val="00CB5E81"/>
    <w:rsid w:val="00CB624C"/>
    <w:rsid w:val="00CB63CA"/>
    <w:rsid w:val="00CB69E3"/>
    <w:rsid w:val="00CB6B7B"/>
    <w:rsid w:val="00CB6EAF"/>
    <w:rsid w:val="00CB71BB"/>
    <w:rsid w:val="00CB7377"/>
    <w:rsid w:val="00CB738C"/>
    <w:rsid w:val="00CB7470"/>
    <w:rsid w:val="00CB75F5"/>
    <w:rsid w:val="00CB76AA"/>
    <w:rsid w:val="00CB7768"/>
    <w:rsid w:val="00CB78AB"/>
    <w:rsid w:val="00CB7AF4"/>
    <w:rsid w:val="00CB7DF3"/>
    <w:rsid w:val="00CC0068"/>
    <w:rsid w:val="00CC022C"/>
    <w:rsid w:val="00CC0241"/>
    <w:rsid w:val="00CC0851"/>
    <w:rsid w:val="00CC123E"/>
    <w:rsid w:val="00CC1270"/>
    <w:rsid w:val="00CC1794"/>
    <w:rsid w:val="00CC1A0C"/>
    <w:rsid w:val="00CC1B72"/>
    <w:rsid w:val="00CC1C55"/>
    <w:rsid w:val="00CC20F7"/>
    <w:rsid w:val="00CC2396"/>
    <w:rsid w:val="00CC2438"/>
    <w:rsid w:val="00CC2610"/>
    <w:rsid w:val="00CC26FE"/>
    <w:rsid w:val="00CC270A"/>
    <w:rsid w:val="00CC2720"/>
    <w:rsid w:val="00CC29FB"/>
    <w:rsid w:val="00CC2F1B"/>
    <w:rsid w:val="00CC2FFF"/>
    <w:rsid w:val="00CC3180"/>
    <w:rsid w:val="00CC3297"/>
    <w:rsid w:val="00CC3888"/>
    <w:rsid w:val="00CC38B5"/>
    <w:rsid w:val="00CC38EE"/>
    <w:rsid w:val="00CC38F0"/>
    <w:rsid w:val="00CC39CF"/>
    <w:rsid w:val="00CC3C0E"/>
    <w:rsid w:val="00CC40E5"/>
    <w:rsid w:val="00CC4230"/>
    <w:rsid w:val="00CC45F4"/>
    <w:rsid w:val="00CC47DD"/>
    <w:rsid w:val="00CC493D"/>
    <w:rsid w:val="00CC4A2F"/>
    <w:rsid w:val="00CC4A72"/>
    <w:rsid w:val="00CC4E3D"/>
    <w:rsid w:val="00CC4F34"/>
    <w:rsid w:val="00CC4FF4"/>
    <w:rsid w:val="00CC55D2"/>
    <w:rsid w:val="00CC57B4"/>
    <w:rsid w:val="00CC57D3"/>
    <w:rsid w:val="00CC596A"/>
    <w:rsid w:val="00CC59A3"/>
    <w:rsid w:val="00CC5AE6"/>
    <w:rsid w:val="00CC611D"/>
    <w:rsid w:val="00CC6350"/>
    <w:rsid w:val="00CC63E0"/>
    <w:rsid w:val="00CC6685"/>
    <w:rsid w:val="00CC66E9"/>
    <w:rsid w:val="00CC6801"/>
    <w:rsid w:val="00CC69A2"/>
    <w:rsid w:val="00CC69B1"/>
    <w:rsid w:val="00CC6CFC"/>
    <w:rsid w:val="00CC6DC6"/>
    <w:rsid w:val="00CC6E22"/>
    <w:rsid w:val="00CC6FC7"/>
    <w:rsid w:val="00CC6FF2"/>
    <w:rsid w:val="00CC7195"/>
    <w:rsid w:val="00CC71E8"/>
    <w:rsid w:val="00CC739E"/>
    <w:rsid w:val="00CC742F"/>
    <w:rsid w:val="00CC7E2D"/>
    <w:rsid w:val="00CC7E6F"/>
    <w:rsid w:val="00CC7EAE"/>
    <w:rsid w:val="00CC7EB6"/>
    <w:rsid w:val="00CC7F2D"/>
    <w:rsid w:val="00CD02F2"/>
    <w:rsid w:val="00CD0327"/>
    <w:rsid w:val="00CD03D8"/>
    <w:rsid w:val="00CD054E"/>
    <w:rsid w:val="00CD0734"/>
    <w:rsid w:val="00CD088D"/>
    <w:rsid w:val="00CD0C83"/>
    <w:rsid w:val="00CD0E73"/>
    <w:rsid w:val="00CD0EE9"/>
    <w:rsid w:val="00CD0F53"/>
    <w:rsid w:val="00CD107D"/>
    <w:rsid w:val="00CD1335"/>
    <w:rsid w:val="00CD15A4"/>
    <w:rsid w:val="00CD162D"/>
    <w:rsid w:val="00CD194B"/>
    <w:rsid w:val="00CD19F6"/>
    <w:rsid w:val="00CD1E5B"/>
    <w:rsid w:val="00CD2067"/>
    <w:rsid w:val="00CD213F"/>
    <w:rsid w:val="00CD215C"/>
    <w:rsid w:val="00CD21C3"/>
    <w:rsid w:val="00CD225B"/>
    <w:rsid w:val="00CD233F"/>
    <w:rsid w:val="00CD27F3"/>
    <w:rsid w:val="00CD2C29"/>
    <w:rsid w:val="00CD2EDC"/>
    <w:rsid w:val="00CD2F1E"/>
    <w:rsid w:val="00CD2FA8"/>
    <w:rsid w:val="00CD300A"/>
    <w:rsid w:val="00CD3327"/>
    <w:rsid w:val="00CD3332"/>
    <w:rsid w:val="00CD33F8"/>
    <w:rsid w:val="00CD34F8"/>
    <w:rsid w:val="00CD35A8"/>
    <w:rsid w:val="00CD36D5"/>
    <w:rsid w:val="00CD3989"/>
    <w:rsid w:val="00CD3BD8"/>
    <w:rsid w:val="00CD4016"/>
    <w:rsid w:val="00CD4228"/>
    <w:rsid w:val="00CD43DB"/>
    <w:rsid w:val="00CD45B2"/>
    <w:rsid w:val="00CD485E"/>
    <w:rsid w:val="00CD491D"/>
    <w:rsid w:val="00CD4B08"/>
    <w:rsid w:val="00CD4B0D"/>
    <w:rsid w:val="00CD518B"/>
    <w:rsid w:val="00CD51FB"/>
    <w:rsid w:val="00CD52E3"/>
    <w:rsid w:val="00CD53BA"/>
    <w:rsid w:val="00CD58F9"/>
    <w:rsid w:val="00CD5921"/>
    <w:rsid w:val="00CD5E53"/>
    <w:rsid w:val="00CD61FC"/>
    <w:rsid w:val="00CD67DD"/>
    <w:rsid w:val="00CD6971"/>
    <w:rsid w:val="00CD6986"/>
    <w:rsid w:val="00CD6BB8"/>
    <w:rsid w:val="00CD6D56"/>
    <w:rsid w:val="00CD6ECC"/>
    <w:rsid w:val="00CD6F85"/>
    <w:rsid w:val="00CD7390"/>
    <w:rsid w:val="00CD7437"/>
    <w:rsid w:val="00CD774D"/>
    <w:rsid w:val="00CD7A77"/>
    <w:rsid w:val="00CD7B30"/>
    <w:rsid w:val="00CD7B92"/>
    <w:rsid w:val="00CD7BE5"/>
    <w:rsid w:val="00CD7C58"/>
    <w:rsid w:val="00CD7DC2"/>
    <w:rsid w:val="00CE01ED"/>
    <w:rsid w:val="00CE02D9"/>
    <w:rsid w:val="00CE048D"/>
    <w:rsid w:val="00CE0755"/>
    <w:rsid w:val="00CE087E"/>
    <w:rsid w:val="00CE0884"/>
    <w:rsid w:val="00CE09E7"/>
    <w:rsid w:val="00CE0D60"/>
    <w:rsid w:val="00CE0DD1"/>
    <w:rsid w:val="00CE109D"/>
    <w:rsid w:val="00CE10F7"/>
    <w:rsid w:val="00CE119C"/>
    <w:rsid w:val="00CE12BC"/>
    <w:rsid w:val="00CE13C6"/>
    <w:rsid w:val="00CE14D8"/>
    <w:rsid w:val="00CE15B2"/>
    <w:rsid w:val="00CE15DB"/>
    <w:rsid w:val="00CE18C9"/>
    <w:rsid w:val="00CE1996"/>
    <w:rsid w:val="00CE1A2C"/>
    <w:rsid w:val="00CE1AD7"/>
    <w:rsid w:val="00CE1B5E"/>
    <w:rsid w:val="00CE1C56"/>
    <w:rsid w:val="00CE1F2D"/>
    <w:rsid w:val="00CE209E"/>
    <w:rsid w:val="00CE21DF"/>
    <w:rsid w:val="00CE233F"/>
    <w:rsid w:val="00CE23B7"/>
    <w:rsid w:val="00CE2901"/>
    <w:rsid w:val="00CE2A9C"/>
    <w:rsid w:val="00CE2ADA"/>
    <w:rsid w:val="00CE2EEC"/>
    <w:rsid w:val="00CE3404"/>
    <w:rsid w:val="00CE36D7"/>
    <w:rsid w:val="00CE36EC"/>
    <w:rsid w:val="00CE38E8"/>
    <w:rsid w:val="00CE396F"/>
    <w:rsid w:val="00CE3EBA"/>
    <w:rsid w:val="00CE3FFC"/>
    <w:rsid w:val="00CE45A1"/>
    <w:rsid w:val="00CE48EB"/>
    <w:rsid w:val="00CE4E01"/>
    <w:rsid w:val="00CE503A"/>
    <w:rsid w:val="00CE50F4"/>
    <w:rsid w:val="00CE5153"/>
    <w:rsid w:val="00CE52D9"/>
    <w:rsid w:val="00CE52F7"/>
    <w:rsid w:val="00CE531A"/>
    <w:rsid w:val="00CE531F"/>
    <w:rsid w:val="00CE5467"/>
    <w:rsid w:val="00CE5516"/>
    <w:rsid w:val="00CE58DC"/>
    <w:rsid w:val="00CE5995"/>
    <w:rsid w:val="00CE5B5F"/>
    <w:rsid w:val="00CE5D36"/>
    <w:rsid w:val="00CE5DD7"/>
    <w:rsid w:val="00CE5DDE"/>
    <w:rsid w:val="00CE5E70"/>
    <w:rsid w:val="00CE5F84"/>
    <w:rsid w:val="00CE6032"/>
    <w:rsid w:val="00CE6228"/>
    <w:rsid w:val="00CE63B1"/>
    <w:rsid w:val="00CE6553"/>
    <w:rsid w:val="00CE65DD"/>
    <w:rsid w:val="00CE66D5"/>
    <w:rsid w:val="00CE6976"/>
    <w:rsid w:val="00CE6DFD"/>
    <w:rsid w:val="00CE6F1A"/>
    <w:rsid w:val="00CE7149"/>
    <w:rsid w:val="00CE728F"/>
    <w:rsid w:val="00CE7305"/>
    <w:rsid w:val="00CE750C"/>
    <w:rsid w:val="00CE75D1"/>
    <w:rsid w:val="00CE7639"/>
    <w:rsid w:val="00CE7A30"/>
    <w:rsid w:val="00CE7A57"/>
    <w:rsid w:val="00CE7B1E"/>
    <w:rsid w:val="00CE7CC3"/>
    <w:rsid w:val="00CF0327"/>
    <w:rsid w:val="00CF0542"/>
    <w:rsid w:val="00CF08D4"/>
    <w:rsid w:val="00CF0A7A"/>
    <w:rsid w:val="00CF0A9A"/>
    <w:rsid w:val="00CF0B65"/>
    <w:rsid w:val="00CF0E83"/>
    <w:rsid w:val="00CF10B7"/>
    <w:rsid w:val="00CF10E9"/>
    <w:rsid w:val="00CF126E"/>
    <w:rsid w:val="00CF150C"/>
    <w:rsid w:val="00CF1591"/>
    <w:rsid w:val="00CF15CC"/>
    <w:rsid w:val="00CF1702"/>
    <w:rsid w:val="00CF1A33"/>
    <w:rsid w:val="00CF1ED2"/>
    <w:rsid w:val="00CF1F2D"/>
    <w:rsid w:val="00CF1F90"/>
    <w:rsid w:val="00CF2220"/>
    <w:rsid w:val="00CF25AF"/>
    <w:rsid w:val="00CF26C2"/>
    <w:rsid w:val="00CF281C"/>
    <w:rsid w:val="00CF2928"/>
    <w:rsid w:val="00CF2B28"/>
    <w:rsid w:val="00CF2F42"/>
    <w:rsid w:val="00CF2FF0"/>
    <w:rsid w:val="00CF309D"/>
    <w:rsid w:val="00CF33E7"/>
    <w:rsid w:val="00CF3500"/>
    <w:rsid w:val="00CF3681"/>
    <w:rsid w:val="00CF386A"/>
    <w:rsid w:val="00CF3A5A"/>
    <w:rsid w:val="00CF3B7D"/>
    <w:rsid w:val="00CF3EE1"/>
    <w:rsid w:val="00CF3FCF"/>
    <w:rsid w:val="00CF43EC"/>
    <w:rsid w:val="00CF4A2A"/>
    <w:rsid w:val="00CF4A2C"/>
    <w:rsid w:val="00CF4D22"/>
    <w:rsid w:val="00CF5507"/>
    <w:rsid w:val="00CF58BC"/>
    <w:rsid w:val="00CF6340"/>
    <w:rsid w:val="00CF6627"/>
    <w:rsid w:val="00CF6858"/>
    <w:rsid w:val="00CF6877"/>
    <w:rsid w:val="00CF6DF1"/>
    <w:rsid w:val="00CF6DFF"/>
    <w:rsid w:val="00CF720D"/>
    <w:rsid w:val="00CF731A"/>
    <w:rsid w:val="00CF7523"/>
    <w:rsid w:val="00CF754B"/>
    <w:rsid w:val="00CF758D"/>
    <w:rsid w:val="00CF75DE"/>
    <w:rsid w:val="00CF7639"/>
    <w:rsid w:val="00CF7662"/>
    <w:rsid w:val="00CF78D5"/>
    <w:rsid w:val="00CF7B32"/>
    <w:rsid w:val="00CF7EAE"/>
    <w:rsid w:val="00CF7EC6"/>
    <w:rsid w:val="00CF7FCF"/>
    <w:rsid w:val="00D00364"/>
    <w:rsid w:val="00D00C7D"/>
    <w:rsid w:val="00D00E1A"/>
    <w:rsid w:val="00D0106E"/>
    <w:rsid w:val="00D0112E"/>
    <w:rsid w:val="00D01C56"/>
    <w:rsid w:val="00D01F57"/>
    <w:rsid w:val="00D0219E"/>
    <w:rsid w:val="00D021C4"/>
    <w:rsid w:val="00D024F7"/>
    <w:rsid w:val="00D027FA"/>
    <w:rsid w:val="00D02B6D"/>
    <w:rsid w:val="00D033DC"/>
    <w:rsid w:val="00D0346E"/>
    <w:rsid w:val="00D0378D"/>
    <w:rsid w:val="00D03A1B"/>
    <w:rsid w:val="00D03B0C"/>
    <w:rsid w:val="00D03BA5"/>
    <w:rsid w:val="00D03C7B"/>
    <w:rsid w:val="00D041F6"/>
    <w:rsid w:val="00D044E6"/>
    <w:rsid w:val="00D0457B"/>
    <w:rsid w:val="00D047A6"/>
    <w:rsid w:val="00D04AB6"/>
    <w:rsid w:val="00D04FCF"/>
    <w:rsid w:val="00D05068"/>
    <w:rsid w:val="00D05287"/>
    <w:rsid w:val="00D05698"/>
    <w:rsid w:val="00D05B1D"/>
    <w:rsid w:val="00D05BDD"/>
    <w:rsid w:val="00D061E9"/>
    <w:rsid w:val="00D063A2"/>
    <w:rsid w:val="00D06439"/>
    <w:rsid w:val="00D064AA"/>
    <w:rsid w:val="00D0670B"/>
    <w:rsid w:val="00D067B5"/>
    <w:rsid w:val="00D06AA5"/>
    <w:rsid w:val="00D06C8C"/>
    <w:rsid w:val="00D070EC"/>
    <w:rsid w:val="00D07345"/>
    <w:rsid w:val="00D074EE"/>
    <w:rsid w:val="00D0753D"/>
    <w:rsid w:val="00D07B0D"/>
    <w:rsid w:val="00D07B72"/>
    <w:rsid w:val="00D07E23"/>
    <w:rsid w:val="00D07F3A"/>
    <w:rsid w:val="00D07F72"/>
    <w:rsid w:val="00D10008"/>
    <w:rsid w:val="00D10112"/>
    <w:rsid w:val="00D104DB"/>
    <w:rsid w:val="00D10582"/>
    <w:rsid w:val="00D10836"/>
    <w:rsid w:val="00D10A0B"/>
    <w:rsid w:val="00D10AD5"/>
    <w:rsid w:val="00D10B1D"/>
    <w:rsid w:val="00D10B25"/>
    <w:rsid w:val="00D10CFE"/>
    <w:rsid w:val="00D10DDE"/>
    <w:rsid w:val="00D1178C"/>
    <w:rsid w:val="00D12089"/>
    <w:rsid w:val="00D12386"/>
    <w:rsid w:val="00D12718"/>
    <w:rsid w:val="00D12888"/>
    <w:rsid w:val="00D130D0"/>
    <w:rsid w:val="00D131A2"/>
    <w:rsid w:val="00D1391D"/>
    <w:rsid w:val="00D13D63"/>
    <w:rsid w:val="00D14078"/>
    <w:rsid w:val="00D142D4"/>
    <w:rsid w:val="00D144D2"/>
    <w:rsid w:val="00D14885"/>
    <w:rsid w:val="00D14A78"/>
    <w:rsid w:val="00D14AC8"/>
    <w:rsid w:val="00D14C43"/>
    <w:rsid w:val="00D14F43"/>
    <w:rsid w:val="00D14F5B"/>
    <w:rsid w:val="00D14FC5"/>
    <w:rsid w:val="00D14FF7"/>
    <w:rsid w:val="00D1513F"/>
    <w:rsid w:val="00D154C0"/>
    <w:rsid w:val="00D155D9"/>
    <w:rsid w:val="00D15BA1"/>
    <w:rsid w:val="00D15BAC"/>
    <w:rsid w:val="00D15C95"/>
    <w:rsid w:val="00D15CD0"/>
    <w:rsid w:val="00D15F3D"/>
    <w:rsid w:val="00D15FAD"/>
    <w:rsid w:val="00D1649F"/>
    <w:rsid w:val="00D164D3"/>
    <w:rsid w:val="00D165A9"/>
    <w:rsid w:val="00D1669A"/>
    <w:rsid w:val="00D166D9"/>
    <w:rsid w:val="00D16754"/>
    <w:rsid w:val="00D167E1"/>
    <w:rsid w:val="00D1693B"/>
    <w:rsid w:val="00D16B90"/>
    <w:rsid w:val="00D16C31"/>
    <w:rsid w:val="00D16DB0"/>
    <w:rsid w:val="00D171DF"/>
    <w:rsid w:val="00D1722C"/>
    <w:rsid w:val="00D17650"/>
    <w:rsid w:val="00D17AF1"/>
    <w:rsid w:val="00D17B78"/>
    <w:rsid w:val="00D17B84"/>
    <w:rsid w:val="00D17D0D"/>
    <w:rsid w:val="00D17D8C"/>
    <w:rsid w:val="00D17DE7"/>
    <w:rsid w:val="00D17FD7"/>
    <w:rsid w:val="00D202C0"/>
    <w:rsid w:val="00D208A4"/>
    <w:rsid w:val="00D20DE8"/>
    <w:rsid w:val="00D21184"/>
    <w:rsid w:val="00D21937"/>
    <w:rsid w:val="00D21D05"/>
    <w:rsid w:val="00D21DB4"/>
    <w:rsid w:val="00D2214A"/>
    <w:rsid w:val="00D2264C"/>
    <w:rsid w:val="00D22693"/>
    <w:rsid w:val="00D226B6"/>
    <w:rsid w:val="00D226D8"/>
    <w:rsid w:val="00D2295C"/>
    <w:rsid w:val="00D22BB2"/>
    <w:rsid w:val="00D22C9F"/>
    <w:rsid w:val="00D23082"/>
    <w:rsid w:val="00D2314B"/>
    <w:rsid w:val="00D23719"/>
    <w:rsid w:val="00D237EF"/>
    <w:rsid w:val="00D2399F"/>
    <w:rsid w:val="00D24030"/>
    <w:rsid w:val="00D24103"/>
    <w:rsid w:val="00D242A8"/>
    <w:rsid w:val="00D24839"/>
    <w:rsid w:val="00D24C94"/>
    <w:rsid w:val="00D24FD8"/>
    <w:rsid w:val="00D250C7"/>
    <w:rsid w:val="00D2544B"/>
    <w:rsid w:val="00D255CA"/>
    <w:rsid w:val="00D25916"/>
    <w:rsid w:val="00D25957"/>
    <w:rsid w:val="00D25BAE"/>
    <w:rsid w:val="00D264B1"/>
    <w:rsid w:val="00D264D7"/>
    <w:rsid w:val="00D267D3"/>
    <w:rsid w:val="00D26832"/>
    <w:rsid w:val="00D26AC2"/>
    <w:rsid w:val="00D26B3B"/>
    <w:rsid w:val="00D26BAE"/>
    <w:rsid w:val="00D26D1D"/>
    <w:rsid w:val="00D2729F"/>
    <w:rsid w:val="00D27382"/>
    <w:rsid w:val="00D27709"/>
    <w:rsid w:val="00D27736"/>
    <w:rsid w:val="00D277E6"/>
    <w:rsid w:val="00D278B0"/>
    <w:rsid w:val="00D27C93"/>
    <w:rsid w:val="00D3015A"/>
    <w:rsid w:val="00D3063A"/>
    <w:rsid w:val="00D30B4E"/>
    <w:rsid w:val="00D30BC9"/>
    <w:rsid w:val="00D30E14"/>
    <w:rsid w:val="00D31093"/>
    <w:rsid w:val="00D3128C"/>
    <w:rsid w:val="00D314B9"/>
    <w:rsid w:val="00D31BC9"/>
    <w:rsid w:val="00D31BEA"/>
    <w:rsid w:val="00D31F98"/>
    <w:rsid w:val="00D321C3"/>
    <w:rsid w:val="00D321D0"/>
    <w:rsid w:val="00D32234"/>
    <w:rsid w:val="00D322EF"/>
    <w:rsid w:val="00D32AAC"/>
    <w:rsid w:val="00D32ACD"/>
    <w:rsid w:val="00D32DEE"/>
    <w:rsid w:val="00D33049"/>
    <w:rsid w:val="00D3311B"/>
    <w:rsid w:val="00D33176"/>
    <w:rsid w:val="00D33185"/>
    <w:rsid w:val="00D33209"/>
    <w:rsid w:val="00D33592"/>
    <w:rsid w:val="00D33919"/>
    <w:rsid w:val="00D33952"/>
    <w:rsid w:val="00D33B7A"/>
    <w:rsid w:val="00D33E30"/>
    <w:rsid w:val="00D33F15"/>
    <w:rsid w:val="00D341A7"/>
    <w:rsid w:val="00D341EF"/>
    <w:rsid w:val="00D34519"/>
    <w:rsid w:val="00D345E2"/>
    <w:rsid w:val="00D3474F"/>
    <w:rsid w:val="00D34C77"/>
    <w:rsid w:val="00D34ED3"/>
    <w:rsid w:val="00D351F7"/>
    <w:rsid w:val="00D354B0"/>
    <w:rsid w:val="00D3562E"/>
    <w:rsid w:val="00D356B2"/>
    <w:rsid w:val="00D35938"/>
    <w:rsid w:val="00D35BAC"/>
    <w:rsid w:val="00D35EC6"/>
    <w:rsid w:val="00D35F59"/>
    <w:rsid w:val="00D360AE"/>
    <w:rsid w:val="00D36342"/>
    <w:rsid w:val="00D365CC"/>
    <w:rsid w:val="00D36855"/>
    <w:rsid w:val="00D369DD"/>
    <w:rsid w:val="00D369E4"/>
    <w:rsid w:val="00D36CF3"/>
    <w:rsid w:val="00D36D30"/>
    <w:rsid w:val="00D37097"/>
    <w:rsid w:val="00D370EB"/>
    <w:rsid w:val="00D374FC"/>
    <w:rsid w:val="00D37C4A"/>
    <w:rsid w:val="00D37D20"/>
    <w:rsid w:val="00D400B6"/>
    <w:rsid w:val="00D404BF"/>
    <w:rsid w:val="00D40614"/>
    <w:rsid w:val="00D408E1"/>
    <w:rsid w:val="00D409B9"/>
    <w:rsid w:val="00D40AA4"/>
    <w:rsid w:val="00D40B34"/>
    <w:rsid w:val="00D40BB3"/>
    <w:rsid w:val="00D41103"/>
    <w:rsid w:val="00D41143"/>
    <w:rsid w:val="00D411AE"/>
    <w:rsid w:val="00D413E4"/>
    <w:rsid w:val="00D415AE"/>
    <w:rsid w:val="00D416A8"/>
    <w:rsid w:val="00D419D2"/>
    <w:rsid w:val="00D41A11"/>
    <w:rsid w:val="00D41A9B"/>
    <w:rsid w:val="00D41BB8"/>
    <w:rsid w:val="00D41C19"/>
    <w:rsid w:val="00D41CA7"/>
    <w:rsid w:val="00D41D7F"/>
    <w:rsid w:val="00D41EED"/>
    <w:rsid w:val="00D4269D"/>
    <w:rsid w:val="00D42A25"/>
    <w:rsid w:val="00D42EA3"/>
    <w:rsid w:val="00D42EF6"/>
    <w:rsid w:val="00D42FD6"/>
    <w:rsid w:val="00D42FF0"/>
    <w:rsid w:val="00D43272"/>
    <w:rsid w:val="00D432FC"/>
    <w:rsid w:val="00D433DF"/>
    <w:rsid w:val="00D435F4"/>
    <w:rsid w:val="00D44F7E"/>
    <w:rsid w:val="00D450FB"/>
    <w:rsid w:val="00D4512E"/>
    <w:rsid w:val="00D45333"/>
    <w:rsid w:val="00D457E8"/>
    <w:rsid w:val="00D4586D"/>
    <w:rsid w:val="00D45CD9"/>
    <w:rsid w:val="00D45D84"/>
    <w:rsid w:val="00D45EC9"/>
    <w:rsid w:val="00D46117"/>
    <w:rsid w:val="00D462D4"/>
    <w:rsid w:val="00D46940"/>
    <w:rsid w:val="00D46BBA"/>
    <w:rsid w:val="00D46F0D"/>
    <w:rsid w:val="00D47092"/>
    <w:rsid w:val="00D472DC"/>
    <w:rsid w:val="00D47502"/>
    <w:rsid w:val="00D47544"/>
    <w:rsid w:val="00D4777D"/>
    <w:rsid w:val="00D477FF"/>
    <w:rsid w:val="00D47C3C"/>
    <w:rsid w:val="00D47E74"/>
    <w:rsid w:val="00D47E92"/>
    <w:rsid w:val="00D47EAF"/>
    <w:rsid w:val="00D47F92"/>
    <w:rsid w:val="00D50104"/>
    <w:rsid w:val="00D5010A"/>
    <w:rsid w:val="00D50398"/>
    <w:rsid w:val="00D507B0"/>
    <w:rsid w:val="00D50874"/>
    <w:rsid w:val="00D50ACC"/>
    <w:rsid w:val="00D50F3A"/>
    <w:rsid w:val="00D518DC"/>
    <w:rsid w:val="00D519E0"/>
    <w:rsid w:val="00D51E2D"/>
    <w:rsid w:val="00D51F8E"/>
    <w:rsid w:val="00D51FEB"/>
    <w:rsid w:val="00D52039"/>
    <w:rsid w:val="00D521F0"/>
    <w:rsid w:val="00D52244"/>
    <w:rsid w:val="00D525CC"/>
    <w:rsid w:val="00D52812"/>
    <w:rsid w:val="00D52865"/>
    <w:rsid w:val="00D52C4C"/>
    <w:rsid w:val="00D52CD5"/>
    <w:rsid w:val="00D52F80"/>
    <w:rsid w:val="00D531F8"/>
    <w:rsid w:val="00D53395"/>
    <w:rsid w:val="00D534D1"/>
    <w:rsid w:val="00D5355B"/>
    <w:rsid w:val="00D53A51"/>
    <w:rsid w:val="00D54125"/>
    <w:rsid w:val="00D55206"/>
    <w:rsid w:val="00D553D8"/>
    <w:rsid w:val="00D55505"/>
    <w:rsid w:val="00D55AF3"/>
    <w:rsid w:val="00D55D95"/>
    <w:rsid w:val="00D55EF0"/>
    <w:rsid w:val="00D55F05"/>
    <w:rsid w:val="00D56133"/>
    <w:rsid w:val="00D5629A"/>
    <w:rsid w:val="00D5667B"/>
    <w:rsid w:val="00D566CA"/>
    <w:rsid w:val="00D56BB9"/>
    <w:rsid w:val="00D56D49"/>
    <w:rsid w:val="00D56F2D"/>
    <w:rsid w:val="00D571A9"/>
    <w:rsid w:val="00D5745B"/>
    <w:rsid w:val="00D57486"/>
    <w:rsid w:val="00D57503"/>
    <w:rsid w:val="00D5765E"/>
    <w:rsid w:val="00D5780A"/>
    <w:rsid w:val="00D57D40"/>
    <w:rsid w:val="00D57F50"/>
    <w:rsid w:val="00D60068"/>
    <w:rsid w:val="00D600EB"/>
    <w:rsid w:val="00D60283"/>
    <w:rsid w:val="00D606D8"/>
    <w:rsid w:val="00D60752"/>
    <w:rsid w:val="00D60D1A"/>
    <w:rsid w:val="00D60D31"/>
    <w:rsid w:val="00D60E6F"/>
    <w:rsid w:val="00D60F0D"/>
    <w:rsid w:val="00D614C1"/>
    <w:rsid w:val="00D614CC"/>
    <w:rsid w:val="00D6158A"/>
    <w:rsid w:val="00D61640"/>
    <w:rsid w:val="00D61677"/>
    <w:rsid w:val="00D61944"/>
    <w:rsid w:val="00D61AB0"/>
    <w:rsid w:val="00D61B11"/>
    <w:rsid w:val="00D61B92"/>
    <w:rsid w:val="00D61BE1"/>
    <w:rsid w:val="00D61F8A"/>
    <w:rsid w:val="00D62109"/>
    <w:rsid w:val="00D62724"/>
    <w:rsid w:val="00D627C4"/>
    <w:rsid w:val="00D628C6"/>
    <w:rsid w:val="00D62938"/>
    <w:rsid w:val="00D6351B"/>
    <w:rsid w:val="00D63520"/>
    <w:rsid w:val="00D63646"/>
    <w:rsid w:val="00D636D1"/>
    <w:rsid w:val="00D638CE"/>
    <w:rsid w:val="00D63E36"/>
    <w:rsid w:val="00D63E4E"/>
    <w:rsid w:val="00D64310"/>
    <w:rsid w:val="00D646FB"/>
    <w:rsid w:val="00D6499F"/>
    <w:rsid w:val="00D64B18"/>
    <w:rsid w:val="00D64BD5"/>
    <w:rsid w:val="00D64DC6"/>
    <w:rsid w:val="00D64ECB"/>
    <w:rsid w:val="00D64F54"/>
    <w:rsid w:val="00D65015"/>
    <w:rsid w:val="00D6543E"/>
    <w:rsid w:val="00D657A4"/>
    <w:rsid w:val="00D658F4"/>
    <w:rsid w:val="00D6599E"/>
    <w:rsid w:val="00D65AA7"/>
    <w:rsid w:val="00D65C25"/>
    <w:rsid w:val="00D65CD6"/>
    <w:rsid w:val="00D65DA6"/>
    <w:rsid w:val="00D66237"/>
    <w:rsid w:val="00D66724"/>
    <w:rsid w:val="00D66757"/>
    <w:rsid w:val="00D66951"/>
    <w:rsid w:val="00D6699F"/>
    <w:rsid w:val="00D66B65"/>
    <w:rsid w:val="00D66D14"/>
    <w:rsid w:val="00D670C1"/>
    <w:rsid w:val="00D67188"/>
    <w:rsid w:val="00D67423"/>
    <w:rsid w:val="00D675A2"/>
    <w:rsid w:val="00D676EE"/>
    <w:rsid w:val="00D67744"/>
    <w:rsid w:val="00D678F8"/>
    <w:rsid w:val="00D67913"/>
    <w:rsid w:val="00D679B6"/>
    <w:rsid w:val="00D67CC5"/>
    <w:rsid w:val="00D67D00"/>
    <w:rsid w:val="00D67D3A"/>
    <w:rsid w:val="00D67F03"/>
    <w:rsid w:val="00D704AB"/>
    <w:rsid w:val="00D70655"/>
    <w:rsid w:val="00D70700"/>
    <w:rsid w:val="00D709E6"/>
    <w:rsid w:val="00D70A34"/>
    <w:rsid w:val="00D71051"/>
    <w:rsid w:val="00D711EB"/>
    <w:rsid w:val="00D712CF"/>
    <w:rsid w:val="00D71435"/>
    <w:rsid w:val="00D71583"/>
    <w:rsid w:val="00D7158D"/>
    <w:rsid w:val="00D71747"/>
    <w:rsid w:val="00D718F2"/>
    <w:rsid w:val="00D71A3F"/>
    <w:rsid w:val="00D71A82"/>
    <w:rsid w:val="00D71C7F"/>
    <w:rsid w:val="00D71C9B"/>
    <w:rsid w:val="00D71CFB"/>
    <w:rsid w:val="00D7255C"/>
    <w:rsid w:val="00D725A7"/>
    <w:rsid w:val="00D726AD"/>
    <w:rsid w:val="00D7282E"/>
    <w:rsid w:val="00D72967"/>
    <w:rsid w:val="00D72C3E"/>
    <w:rsid w:val="00D72E08"/>
    <w:rsid w:val="00D72EF9"/>
    <w:rsid w:val="00D737CD"/>
    <w:rsid w:val="00D73869"/>
    <w:rsid w:val="00D73AAE"/>
    <w:rsid w:val="00D73AE3"/>
    <w:rsid w:val="00D73B2D"/>
    <w:rsid w:val="00D74250"/>
    <w:rsid w:val="00D74354"/>
    <w:rsid w:val="00D7481C"/>
    <w:rsid w:val="00D748EC"/>
    <w:rsid w:val="00D75406"/>
    <w:rsid w:val="00D75531"/>
    <w:rsid w:val="00D7595B"/>
    <w:rsid w:val="00D75A02"/>
    <w:rsid w:val="00D75F08"/>
    <w:rsid w:val="00D75FE7"/>
    <w:rsid w:val="00D76596"/>
    <w:rsid w:val="00D7671D"/>
    <w:rsid w:val="00D76761"/>
    <w:rsid w:val="00D76902"/>
    <w:rsid w:val="00D769EE"/>
    <w:rsid w:val="00D76C3E"/>
    <w:rsid w:val="00D76C98"/>
    <w:rsid w:val="00D77007"/>
    <w:rsid w:val="00D77086"/>
    <w:rsid w:val="00D772A0"/>
    <w:rsid w:val="00D773C9"/>
    <w:rsid w:val="00D777D1"/>
    <w:rsid w:val="00D77836"/>
    <w:rsid w:val="00D779C2"/>
    <w:rsid w:val="00D77CA6"/>
    <w:rsid w:val="00D77CDD"/>
    <w:rsid w:val="00D77F56"/>
    <w:rsid w:val="00D803B3"/>
    <w:rsid w:val="00D804E4"/>
    <w:rsid w:val="00D80888"/>
    <w:rsid w:val="00D80D2A"/>
    <w:rsid w:val="00D80F11"/>
    <w:rsid w:val="00D80F36"/>
    <w:rsid w:val="00D81009"/>
    <w:rsid w:val="00D812DE"/>
    <w:rsid w:val="00D813C7"/>
    <w:rsid w:val="00D8145E"/>
    <w:rsid w:val="00D814B9"/>
    <w:rsid w:val="00D81562"/>
    <w:rsid w:val="00D81606"/>
    <w:rsid w:val="00D816EC"/>
    <w:rsid w:val="00D8195E"/>
    <w:rsid w:val="00D81CE5"/>
    <w:rsid w:val="00D81EE9"/>
    <w:rsid w:val="00D81F81"/>
    <w:rsid w:val="00D820D2"/>
    <w:rsid w:val="00D82865"/>
    <w:rsid w:val="00D82879"/>
    <w:rsid w:val="00D82919"/>
    <w:rsid w:val="00D82A8D"/>
    <w:rsid w:val="00D82AD9"/>
    <w:rsid w:val="00D82C64"/>
    <w:rsid w:val="00D82F92"/>
    <w:rsid w:val="00D82FD1"/>
    <w:rsid w:val="00D83088"/>
    <w:rsid w:val="00D83420"/>
    <w:rsid w:val="00D83452"/>
    <w:rsid w:val="00D83589"/>
    <w:rsid w:val="00D835E1"/>
    <w:rsid w:val="00D83B24"/>
    <w:rsid w:val="00D83B3E"/>
    <w:rsid w:val="00D83C40"/>
    <w:rsid w:val="00D83E5F"/>
    <w:rsid w:val="00D83E88"/>
    <w:rsid w:val="00D83E93"/>
    <w:rsid w:val="00D83F93"/>
    <w:rsid w:val="00D84117"/>
    <w:rsid w:val="00D84306"/>
    <w:rsid w:val="00D843C5"/>
    <w:rsid w:val="00D84411"/>
    <w:rsid w:val="00D84548"/>
    <w:rsid w:val="00D84569"/>
    <w:rsid w:val="00D847C6"/>
    <w:rsid w:val="00D84B33"/>
    <w:rsid w:val="00D84B6C"/>
    <w:rsid w:val="00D84BA7"/>
    <w:rsid w:val="00D84E30"/>
    <w:rsid w:val="00D8508B"/>
    <w:rsid w:val="00D855C0"/>
    <w:rsid w:val="00D8561B"/>
    <w:rsid w:val="00D856B7"/>
    <w:rsid w:val="00D856C6"/>
    <w:rsid w:val="00D85778"/>
    <w:rsid w:val="00D8586E"/>
    <w:rsid w:val="00D85938"/>
    <w:rsid w:val="00D85C1E"/>
    <w:rsid w:val="00D85C23"/>
    <w:rsid w:val="00D85C7E"/>
    <w:rsid w:val="00D85E6F"/>
    <w:rsid w:val="00D865B5"/>
    <w:rsid w:val="00D866A5"/>
    <w:rsid w:val="00D86C2F"/>
    <w:rsid w:val="00D86CB9"/>
    <w:rsid w:val="00D86E63"/>
    <w:rsid w:val="00D86EA9"/>
    <w:rsid w:val="00D877F4"/>
    <w:rsid w:val="00D87C99"/>
    <w:rsid w:val="00D9004D"/>
    <w:rsid w:val="00D90170"/>
    <w:rsid w:val="00D904DB"/>
    <w:rsid w:val="00D906AC"/>
    <w:rsid w:val="00D9079D"/>
    <w:rsid w:val="00D90917"/>
    <w:rsid w:val="00D90BC0"/>
    <w:rsid w:val="00D90DFC"/>
    <w:rsid w:val="00D90F87"/>
    <w:rsid w:val="00D91000"/>
    <w:rsid w:val="00D914B5"/>
    <w:rsid w:val="00D918DD"/>
    <w:rsid w:val="00D91DA5"/>
    <w:rsid w:val="00D91DBD"/>
    <w:rsid w:val="00D91DC4"/>
    <w:rsid w:val="00D921E6"/>
    <w:rsid w:val="00D921ED"/>
    <w:rsid w:val="00D92230"/>
    <w:rsid w:val="00D9223A"/>
    <w:rsid w:val="00D9227E"/>
    <w:rsid w:val="00D922BE"/>
    <w:rsid w:val="00D92621"/>
    <w:rsid w:val="00D9273C"/>
    <w:rsid w:val="00D92781"/>
    <w:rsid w:val="00D92845"/>
    <w:rsid w:val="00D92E70"/>
    <w:rsid w:val="00D9320D"/>
    <w:rsid w:val="00D93543"/>
    <w:rsid w:val="00D9383C"/>
    <w:rsid w:val="00D938C8"/>
    <w:rsid w:val="00D93C48"/>
    <w:rsid w:val="00D93D0F"/>
    <w:rsid w:val="00D93D90"/>
    <w:rsid w:val="00D940AE"/>
    <w:rsid w:val="00D94108"/>
    <w:rsid w:val="00D941C5"/>
    <w:rsid w:val="00D941E7"/>
    <w:rsid w:val="00D94476"/>
    <w:rsid w:val="00D94496"/>
    <w:rsid w:val="00D946CB"/>
    <w:rsid w:val="00D94E0F"/>
    <w:rsid w:val="00D94E60"/>
    <w:rsid w:val="00D95636"/>
    <w:rsid w:val="00D958B7"/>
    <w:rsid w:val="00D95B79"/>
    <w:rsid w:val="00D95D6E"/>
    <w:rsid w:val="00D95EA2"/>
    <w:rsid w:val="00D95EF8"/>
    <w:rsid w:val="00D95EFE"/>
    <w:rsid w:val="00D95F7E"/>
    <w:rsid w:val="00D96838"/>
    <w:rsid w:val="00D96A66"/>
    <w:rsid w:val="00D96A6A"/>
    <w:rsid w:val="00D96B4C"/>
    <w:rsid w:val="00D9711D"/>
    <w:rsid w:val="00D97272"/>
    <w:rsid w:val="00D97449"/>
    <w:rsid w:val="00D978B5"/>
    <w:rsid w:val="00D97AB3"/>
    <w:rsid w:val="00D97B5D"/>
    <w:rsid w:val="00D97E55"/>
    <w:rsid w:val="00DA0561"/>
    <w:rsid w:val="00DA063F"/>
    <w:rsid w:val="00DA074F"/>
    <w:rsid w:val="00DA09CB"/>
    <w:rsid w:val="00DA0E19"/>
    <w:rsid w:val="00DA0EF8"/>
    <w:rsid w:val="00DA0F52"/>
    <w:rsid w:val="00DA1034"/>
    <w:rsid w:val="00DA1093"/>
    <w:rsid w:val="00DA1609"/>
    <w:rsid w:val="00DA1AD4"/>
    <w:rsid w:val="00DA1BDB"/>
    <w:rsid w:val="00DA1F44"/>
    <w:rsid w:val="00DA210A"/>
    <w:rsid w:val="00DA2144"/>
    <w:rsid w:val="00DA2323"/>
    <w:rsid w:val="00DA2333"/>
    <w:rsid w:val="00DA249C"/>
    <w:rsid w:val="00DA25B1"/>
    <w:rsid w:val="00DA2D22"/>
    <w:rsid w:val="00DA304A"/>
    <w:rsid w:val="00DA3345"/>
    <w:rsid w:val="00DA3398"/>
    <w:rsid w:val="00DA3767"/>
    <w:rsid w:val="00DA3AB6"/>
    <w:rsid w:val="00DA404C"/>
    <w:rsid w:val="00DA404E"/>
    <w:rsid w:val="00DA4119"/>
    <w:rsid w:val="00DA4546"/>
    <w:rsid w:val="00DA45F8"/>
    <w:rsid w:val="00DA4668"/>
    <w:rsid w:val="00DA4680"/>
    <w:rsid w:val="00DA47D5"/>
    <w:rsid w:val="00DA4D19"/>
    <w:rsid w:val="00DA5091"/>
    <w:rsid w:val="00DA510E"/>
    <w:rsid w:val="00DA51FC"/>
    <w:rsid w:val="00DA5550"/>
    <w:rsid w:val="00DA55D6"/>
    <w:rsid w:val="00DA5CF9"/>
    <w:rsid w:val="00DA5DF6"/>
    <w:rsid w:val="00DA5F2D"/>
    <w:rsid w:val="00DA5F50"/>
    <w:rsid w:val="00DA6957"/>
    <w:rsid w:val="00DA6A59"/>
    <w:rsid w:val="00DA6B21"/>
    <w:rsid w:val="00DA6E16"/>
    <w:rsid w:val="00DA6EE3"/>
    <w:rsid w:val="00DA7025"/>
    <w:rsid w:val="00DA7667"/>
    <w:rsid w:val="00DA7704"/>
    <w:rsid w:val="00DA783E"/>
    <w:rsid w:val="00DA790B"/>
    <w:rsid w:val="00DA7A18"/>
    <w:rsid w:val="00DB06B9"/>
    <w:rsid w:val="00DB06EC"/>
    <w:rsid w:val="00DB0844"/>
    <w:rsid w:val="00DB09E6"/>
    <w:rsid w:val="00DB0C6E"/>
    <w:rsid w:val="00DB0E3D"/>
    <w:rsid w:val="00DB0F61"/>
    <w:rsid w:val="00DB1184"/>
    <w:rsid w:val="00DB11D8"/>
    <w:rsid w:val="00DB142F"/>
    <w:rsid w:val="00DB18D1"/>
    <w:rsid w:val="00DB1B4D"/>
    <w:rsid w:val="00DB1BA4"/>
    <w:rsid w:val="00DB1FBA"/>
    <w:rsid w:val="00DB210F"/>
    <w:rsid w:val="00DB2329"/>
    <w:rsid w:val="00DB2624"/>
    <w:rsid w:val="00DB26FC"/>
    <w:rsid w:val="00DB2A52"/>
    <w:rsid w:val="00DB2C16"/>
    <w:rsid w:val="00DB2F05"/>
    <w:rsid w:val="00DB2F85"/>
    <w:rsid w:val="00DB307E"/>
    <w:rsid w:val="00DB3AD9"/>
    <w:rsid w:val="00DB3BA5"/>
    <w:rsid w:val="00DB3F1B"/>
    <w:rsid w:val="00DB438D"/>
    <w:rsid w:val="00DB44E0"/>
    <w:rsid w:val="00DB44E8"/>
    <w:rsid w:val="00DB4741"/>
    <w:rsid w:val="00DB474E"/>
    <w:rsid w:val="00DB4774"/>
    <w:rsid w:val="00DB4876"/>
    <w:rsid w:val="00DB4BF1"/>
    <w:rsid w:val="00DB4DB2"/>
    <w:rsid w:val="00DB5143"/>
    <w:rsid w:val="00DB52CB"/>
    <w:rsid w:val="00DB5316"/>
    <w:rsid w:val="00DB54E2"/>
    <w:rsid w:val="00DB5533"/>
    <w:rsid w:val="00DB579C"/>
    <w:rsid w:val="00DB57E6"/>
    <w:rsid w:val="00DB5856"/>
    <w:rsid w:val="00DB598C"/>
    <w:rsid w:val="00DB5BC9"/>
    <w:rsid w:val="00DB5F4D"/>
    <w:rsid w:val="00DB6321"/>
    <w:rsid w:val="00DB6585"/>
    <w:rsid w:val="00DB6679"/>
    <w:rsid w:val="00DB66B9"/>
    <w:rsid w:val="00DB6EAC"/>
    <w:rsid w:val="00DB6EE8"/>
    <w:rsid w:val="00DB6F74"/>
    <w:rsid w:val="00DB7135"/>
    <w:rsid w:val="00DB77DA"/>
    <w:rsid w:val="00DB7A94"/>
    <w:rsid w:val="00DB7ECB"/>
    <w:rsid w:val="00DC019B"/>
    <w:rsid w:val="00DC02B5"/>
    <w:rsid w:val="00DC0643"/>
    <w:rsid w:val="00DC06CB"/>
    <w:rsid w:val="00DC0CA2"/>
    <w:rsid w:val="00DC0D69"/>
    <w:rsid w:val="00DC0E00"/>
    <w:rsid w:val="00DC1202"/>
    <w:rsid w:val="00DC1244"/>
    <w:rsid w:val="00DC1373"/>
    <w:rsid w:val="00DC1406"/>
    <w:rsid w:val="00DC1A0F"/>
    <w:rsid w:val="00DC1B84"/>
    <w:rsid w:val="00DC1DEC"/>
    <w:rsid w:val="00DC1E4E"/>
    <w:rsid w:val="00DC2095"/>
    <w:rsid w:val="00DC20B3"/>
    <w:rsid w:val="00DC21B3"/>
    <w:rsid w:val="00DC222E"/>
    <w:rsid w:val="00DC22E4"/>
    <w:rsid w:val="00DC2385"/>
    <w:rsid w:val="00DC2740"/>
    <w:rsid w:val="00DC28EA"/>
    <w:rsid w:val="00DC2CAD"/>
    <w:rsid w:val="00DC317A"/>
    <w:rsid w:val="00DC31F0"/>
    <w:rsid w:val="00DC3207"/>
    <w:rsid w:val="00DC3271"/>
    <w:rsid w:val="00DC32DD"/>
    <w:rsid w:val="00DC34E1"/>
    <w:rsid w:val="00DC3584"/>
    <w:rsid w:val="00DC3998"/>
    <w:rsid w:val="00DC3AAF"/>
    <w:rsid w:val="00DC3BE8"/>
    <w:rsid w:val="00DC3C12"/>
    <w:rsid w:val="00DC3E41"/>
    <w:rsid w:val="00DC3EFA"/>
    <w:rsid w:val="00DC3FC9"/>
    <w:rsid w:val="00DC4012"/>
    <w:rsid w:val="00DC4137"/>
    <w:rsid w:val="00DC41FD"/>
    <w:rsid w:val="00DC42C9"/>
    <w:rsid w:val="00DC4351"/>
    <w:rsid w:val="00DC44CA"/>
    <w:rsid w:val="00DC4624"/>
    <w:rsid w:val="00DC463D"/>
    <w:rsid w:val="00DC481E"/>
    <w:rsid w:val="00DC49E2"/>
    <w:rsid w:val="00DC4CF7"/>
    <w:rsid w:val="00DC5089"/>
    <w:rsid w:val="00DC5129"/>
    <w:rsid w:val="00DC5584"/>
    <w:rsid w:val="00DC5618"/>
    <w:rsid w:val="00DC5AFF"/>
    <w:rsid w:val="00DC5E68"/>
    <w:rsid w:val="00DC5EF1"/>
    <w:rsid w:val="00DC601C"/>
    <w:rsid w:val="00DC6171"/>
    <w:rsid w:val="00DC672E"/>
    <w:rsid w:val="00DC68E6"/>
    <w:rsid w:val="00DC6B43"/>
    <w:rsid w:val="00DC6BFE"/>
    <w:rsid w:val="00DC6EA9"/>
    <w:rsid w:val="00DC71BF"/>
    <w:rsid w:val="00DC72F9"/>
    <w:rsid w:val="00DC7564"/>
    <w:rsid w:val="00DC788D"/>
    <w:rsid w:val="00DC79A1"/>
    <w:rsid w:val="00DC7CAE"/>
    <w:rsid w:val="00DC7D04"/>
    <w:rsid w:val="00DC7F9F"/>
    <w:rsid w:val="00DD0100"/>
    <w:rsid w:val="00DD068E"/>
    <w:rsid w:val="00DD0AF0"/>
    <w:rsid w:val="00DD0BCD"/>
    <w:rsid w:val="00DD1057"/>
    <w:rsid w:val="00DD17A0"/>
    <w:rsid w:val="00DD17B1"/>
    <w:rsid w:val="00DD18B3"/>
    <w:rsid w:val="00DD1D40"/>
    <w:rsid w:val="00DD1FEA"/>
    <w:rsid w:val="00DD209E"/>
    <w:rsid w:val="00DD2141"/>
    <w:rsid w:val="00DD2143"/>
    <w:rsid w:val="00DD2705"/>
    <w:rsid w:val="00DD28E4"/>
    <w:rsid w:val="00DD2C1D"/>
    <w:rsid w:val="00DD2E34"/>
    <w:rsid w:val="00DD2FEA"/>
    <w:rsid w:val="00DD32D0"/>
    <w:rsid w:val="00DD32DF"/>
    <w:rsid w:val="00DD32E2"/>
    <w:rsid w:val="00DD3345"/>
    <w:rsid w:val="00DD3464"/>
    <w:rsid w:val="00DD375B"/>
    <w:rsid w:val="00DD3A49"/>
    <w:rsid w:val="00DD3B2C"/>
    <w:rsid w:val="00DD3BA5"/>
    <w:rsid w:val="00DD3F52"/>
    <w:rsid w:val="00DD4084"/>
    <w:rsid w:val="00DD4168"/>
    <w:rsid w:val="00DD41C4"/>
    <w:rsid w:val="00DD43CB"/>
    <w:rsid w:val="00DD44B2"/>
    <w:rsid w:val="00DD44E1"/>
    <w:rsid w:val="00DD450E"/>
    <w:rsid w:val="00DD4611"/>
    <w:rsid w:val="00DD4622"/>
    <w:rsid w:val="00DD4F55"/>
    <w:rsid w:val="00DD4F7D"/>
    <w:rsid w:val="00DD51C2"/>
    <w:rsid w:val="00DD5340"/>
    <w:rsid w:val="00DD55F8"/>
    <w:rsid w:val="00DD57D4"/>
    <w:rsid w:val="00DD592E"/>
    <w:rsid w:val="00DD5FA2"/>
    <w:rsid w:val="00DD61AD"/>
    <w:rsid w:val="00DD623A"/>
    <w:rsid w:val="00DD6243"/>
    <w:rsid w:val="00DD6272"/>
    <w:rsid w:val="00DD653E"/>
    <w:rsid w:val="00DD65E8"/>
    <w:rsid w:val="00DD65EB"/>
    <w:rsid w:val="00DD661F"/>
    <w:rsid w:val="00DD663D"/>
    <w:rsid w:val="00DD6B8C"/>
    <w:rsid w:val="00DD6EB7"/>
    <w:rsid w:val="00DD6FC1"/>
    <w:rsid w:val="00DD6FFE"/>
    <w:rsid w:val="00DD722F"/>
    <w:rsid w:val="00DD734A"/>
    <w:rsid w:val="00DD73BF"/>
    <w:rsid w:val="00DD74B4"/>
    <w:rsid w:val="00DD7509"/>
    <w:rsid w:val="00DD7546"/>
    <w:rsid w:val="00DD799B"/>
    <w:rsid w:val="00DD7BD8"/>
    <w:rsid w:val="00DD7C12"/>
    <w:rsid w:val="00DE006C"/>
    <w:rsid w:val="00DE05DB"/>
    <w:rsid w:val="00DE0625"/>
    <w:rsid w:val="00DE06CE"/>
    <w:rsid w:val="00DE0AC1"/>
    <w:rsid w:val="00DE1021"/>
    <w:rsid w:val="00DE1040"/>
    <w:rsid w:val="00DE14B6"/>
    <w:rsid w:val="00DE1596"/>
    <w:rsid w:val="00DE15F8"/>
    <w:rsid w:val="00DE169E"/>
    <w:rsid w:val="00DE17AC"/>
    <w:rsid w:val="00DE17E4"/>
    <w:rsid w:val="00DE1B00"/>
    <w:rsid w:val="00DE2094"/>
    <w:rsid w:val="00DE2174"/>
    <w:rsid w:val="00DE2394"/>
    <w:rsid w:val="00DE242A"/>
    <w:rsid w:val="00DE2610"/>
    <w:rsid w:val="00DE27AC"/>
    <w:rsid w:val="00DE2815"/>
    <w:rsid w:val="00DE2CE0"/>
    <w:rsid w:val="00DE317D"/>
    <w:rsid w:val="00DE32D2"/>
    <w:rsid w:val="00DE35D7"/>
    <w:rsid w:val="00DE3969"/>
    <w:rsid w:val="00DE3A4F"/>
    <w:rsid w:val="00DE3B03"/>
    <w:rsid w:val="00DE3B64"/>
    <w:rsid w:val="00DE3C19"/>
    <w:rsid w:val="00DE3F9B"/>
    <w:rsid w:val="00DE3FE3"/>
    <w:rsid w:val="00DE4018"/>
    <w:rsid w:val="00DE4362"/>
    <w:rsid w:val="00DE45FC"/>
    <w:rsid w:val="00DE46C0"/>
    <w:rsid w:val="00DE497B"/>
    <w:rsid w:val="00DE49AA"/>
    <w:rsid w:val="00DE4CE1"/>
    <w:rsid w:val="00DE4DF6"/>
    <w:rsid w:val="00DE4FAE"/>
    <w:rsid w:val="00DE4FCD"/>
    <w:rsid w:val="00DE5099"/>
    <w:rsid w:val="00DE5182"/>
    <w:rsid w:val="00DE51AE"/>
    <w:rsid w:val="00DE5243"/>
    <w:rsid w:val="00DE5363"/>
    <w:rsid w:val="00DE54C2"/>
    <w:rsid w:val="00DE5581"/>
    <w:rsid w:val="00DE5597"/>
    <w:rsid w:val="00DE569D"/>
    <w:rsid w:val="00DE56C8"/>
    <w:rsid w:val="00DE5773"/>
    <w:rsid w:val="00DE57B1"/>
    <w:rsid w:val="00DE5D4B"/>
    <w:rsid w:val="00DE6173"/>
    <w:rsid w:val="00DE6382"/>
    <w:rsid w:val="00DE663B"/>
    <w:rsid w:val="00DE66F0"/>
    <w:rsid w:val="00DE68CD"/>
    <w:rsid w:val="00DE68DF"/>
    <w:rsid w:val="00DE6B8B"/>
    <w:rsid w:val="00DE6E36"/>
    <w:rsid w:val="00DE763A"/>
    <w:rsid w:val="00DE798D"/>
    <w:rsid w:val="00DE7BAB"/>
    <w:rsid w:val="00DE7D59"/>
    <w:rsid w:val="00DF00F1"/>
    <w:rsid w:val="00DF0153"/>
    <w:rsid w:val="00DF053F"/>
    <w:rsid w:val="00DF085C"/>
    <w:rsid w:val="00DF08BB"/>
    <w:rsid w:val="00DF0DAD"/>
    <w:rsid w:val="00DF0F70"/>
    <w:rsid w:val="00DF130B"/>
    <w:rsid w:val="00DF155D"/>
    <w:rsid w:val="00DF169C"/>
    <w:rsid w:val="00DF172A"/>
    <w:rsid w:val="00DF1846"/>
    <w:rsid w:val="00DF186B"/>
    <w:rsid w:val="00DF1902"/>
    <w:rsid w:val="00DF1CC7"/>
    <w:rsid w:val="00DF2071"/>
    <w:rsid w:val="00DF2134"/>
    <w:rsid w:val="00DF22DE"/>
    <w:rsid w:val="00DF23AF"/>
    <w:rsid w:val="00DF25C1"/>
    <w:rsid w:val="00DF2633"/>
    <w:rsid w:val="00DF2B94"/>
    <w:rsid w:val="00DF2C41"/>
    <w:rsid w:val="00DF2C6E"/>
    <w:rsid w:val="00DF2ECC"/>
    <w:rsid w:val="00DF2F96"/>
    <w:rsid w:val="00DF2FD4"/>
    <w:rsid w:val="00DF31B9"/>
    <w:rsid w:val="00DF3227"/>
    <w:rsid w:val="00DF3259"/>
    <w:rsid w:val="00DF350A"/>
    <w:rsid w:val="00DF3656"/>
    <w:rsid w:val="00DF379C"/>
    <w:rsid w:val="00DF3936"/>
    <w:rsid w:val="00DF3ADE"/>
    <w:rsid w:val="00DF3AE1"/>
    <w:rsid w:val="00DF3BDD"/>
    <w:rsid w:val="00DF3C5B"/>
    <w:rsid w:val="00DF3DAF"/>
    <w:rsid w:val="00DF3E03"/>
    <w:rsid w:val="00DF4090"/>
    <w:rsid w:val="00DF439A"/>
    <w:rsid w:val="00DF4625"/>
    <w:rsid w:val="00DF46D8"/>
    <w:rsid w:val="00DF4AC7"/>
    <w:rsid w:val="00DF4C62"/>
    <w:rsid w:val="00DF4F08"/>
    <w:rsid w:val="00DF538D"/>
    <w:rsid w:val="00DF548A"/>
    <w:rsid w:val="00DF5808"/>
    <w:rsid w:val="00DF5829"/>
    <w:rsid w:val="00DF5CB8"/>
    <w:rsid w:val="00DF5DFA"/>
    <w:rsid w:val="00DF5E23"/>
    <w:rsid w:val="00DF5EFF"/>
    <w:rsid w:val="00DF5F05"/>
    <w:rsid w:val="00DF5FD7"/>
    <w:rsid w:val="00DF6496"/>
    <w:rsid w:val="00DF6683"/>
    <w:rsid w:val="00DF68CB"/>
    <w:rsid w:val="00DF68D4"/>
    <w:rsid w:val="00DF6FC1"/>
    <w:rsid w:val="00DF6FD2"/>
    <w:rsid w:val="00DF702E"/>
    <w:rsid w:val="00DF74BB"/>
    <w:rsid w:val="00DF7579"/>
    <w:rsid w:val="00DF77AE"/>
    <w:rsid w:val="00DF786D"/>
    <w:rsid w:val="00DF7915"/>
    <w:rsid w:val="00DF7C68"/>
    <w:rsid w:val="00DF7CFA"/>
    <w:rsid w:val="00DF7E24"/>
    <w:rsid w:val="00DF7ED5"/>
    <w:rsid w:val="00E0010A"/>
    <w:rsid w:val="00E00696"/>
    <w:rsid w:val="00E00AAE"/>
    <w:rsid w:val="00E00B1C"/>
    <w:rsid w:val="00E00D4E"/>
    <w:rsid w:val="00E01057"/>
    <w:rsid w:val="00E01330"/>
    <w:rsid w:val="00E015D6"/>
    <w:rsid w:val="00E01864"/>
    <w:rsid w:val="00E021DA"/>
    <w:rsid w:val="00E02273"/>
    <w:rsid w:val="00E0263F"/>
    <w:rsid w:val="00E02711"/>
    <w:rsid w:val="00E027A6"/>
    <w:rsid w:val="00E02856"/>
    <w:rsid w:val="00E0299D"/>
    <w:rsid w:val="00E02A2B"/>
    <w:rsid w:val="00E02A9E"/>
    <w:rsid w:val="00E031A5"/>
    <w:rsid w:val="00E036A5"/>
    <w:rsid w:val="00E036A9"/>
    <w:rsid w:val="00E038DA"/>
    <w:rsid w:val="00E03946"/>
    <w:rsid w:val="00E03AB7"/>
    <w:rsid w:val="00E03D56"/>
    <w:rsid w:val="00E03D67"/>
    <w:rsid w:val="00E03D75"/>
    <w:rsid w:val="00E03F24"/>
    <w:rsid w:val="00E04070"/>
    <w:rsid w:val="00E0439A"/>
    <w:rsid w:val="00E043A0"/>
    <w:rsid w:val="00E04488"/>
    <w:rsid w:val="00E046D9"/>
    <w:rsid w:val="00E047E3"/>
    <w:rsid w:val="00E04B37"/>
    <w:rsid w:val="00E04BDE"/>
    <w:rsid w:val="00E04D00"/>
    <w:rsid w:val="00E04D72"/>
    <w:rsid w:val="00E04F03"/>
    <w:rsid w:val="00E04F78"/>
    <w:rsid w:val="00E05304"/>
    <w:rsid w:val="00E05366"/>
    <w:rsid w:val="00E055A0"/>
    <w:rsid w:val="00E0571F"/>
    <w:rsid w:val="00E05A97"/>
    <w:rsid w:val="00E05D4C"/>
    <w:rsid w:val="00E06188"/>
    <w:rsid w:val="00E06235"/>
    <w:rsid w:val="00E0635E"/>
    <w:rsid w:val="00E063F2"/>
    <w:rsid w:val="00E066F7"/>
    <w:rsid w:val="00E0671B"/>
    <w:rsid w:val="00E069AC"/>
    <w:rsid w:val="00E06C0D"/>
    <w:rsid w:val="00E06F97"/>
    <w:rsid w:val="00E06FC3"/>
    <w:rsid w:val="00E070D6"/>
    <w:rsid w:val="00E07225"/>
    <w:rsid w:val="00E0767C"/>
    <w:rsid w:val="00E07AE8"/>
    <w:rsid w:val="00E07C5C"/>
    <w:rsid w:val="00E07D54"/>
    <w:rsid w:val="00E07EB4"/>
    <w:rsid w:val="00E07F8C"/>
    <w:rsid w:val="00E100FA"/>
    <w:rsid w:val="00E102EC"/>
    <w:rsid w:val="00E1035E"/>
    <w:rsid w:val="00E103B0"/>
    <w:rsid w:val="00E103D0"/>
    <w:rsid w:val="00E10850"/>
    <w:rsid w:val="00E10938"/>
    <w:rsid w:val="00E10BB9"/>
    <w:rsid w:val="00E10BCB"/>
    <w:rsid w:val="00E10D99"/>
    <w:rsid w:val="00E10DA4"/>
    <w:rsid w:val="00E10DD7"/>
    <w:rsid w:val="00E11136"/>
    <w:rsid w:val="00E111DB"/>
    <w:rsid w:val="00E11346"/>
    <w:rsid w:val="00E11CD3"/>
    <w:rsid w:val="00E11D50"/>
    <w:rsid w:val="00E11FF7"/>
    <w:rsid w:val="00E12305"/>
    <w:rsid w:val="00E12371"/>
    <w:rsid w:val="00E123EB"/>
    <w:rsid w:val="00E12622"/>
    <w:rsid w:val="00E126B9"/>
    <w:rsid w:val="00E12835"/>
    <w:rsid w:val="00E128C6"/>
    <w:rsid w:val="00E129CE"/>
    <w:rsid w:val="00E12D77"/>
    <w:rsid w:val="00E13131"/>
    <w:rsid w:val="00E1319C"/>
    <w:rsid w:val="00E1356C"/>
    <w:rsid w:val="00E13F35"/>
    <w:rsid w:val="00E13F3C"/>
    <w:rsid w:val="00E13F42"/>
    <w:rsid w:val="00E14315"/>
    <w:rsid w:val="00E148B0"/>
    <w:rsid w:val="00E148F4"/>
    <w:rsid w:val="00E14920"/>
    <w:rsid w:val="00E14A57"/>
    <w:rsid w:val="00E14B92"/>
    <w:rsid w:val="00E14BD9"/>
    <w:rsid w:val="00E14BF6"/>
    <w:rsid w:val="00E14C05"/>
    <w:rsid w:val="00E14C24"/>
    <w:rsid w:val="00E14CF9"/>
    <w:rsid w:val="00E14E60"/>
    <w:rsid w:val="00E151C4"/>
    <w:rsid w:val="00E15641"/>
    <w:rsid w:val="00E1592E"/>
    <w:rsid w:val="00E15960"/>
    <w:rsid w:val="00E15E11"/>
    <w:rsid w:val="00E15E85"/>
    <w:rsid w:val="00E161D3"/>
    <w:rsid w:val="00E1649B"/>
    <w:rsid w:val="00E166C9"/>
    <w:rsid w:val="00E16802"/>
    <w:rsid w:val="00E16C0E"/>
    <w:rsid w:val="00E16CC8"/>
    <w:rsid w:val="00E16F2C"/>
    <w:rsid w:val="00E17048"/>
    <w:rsid w:val="00E17084"/>
    <w:rsid w:val="00E170B8"/>
    <w:rsid w:val="00E17494"/>
    <w:rsid w:val="00E174DD"/>
    <w:rsid w:val="00E17582"/>
    <w:rsid w:val="00E176DD"/>
    <w:rsid w:val="00E176FC"/>
    <w:rsid w:val="00E177D8"/>
    <w:rsid w:val="00E1792F"/>
    <w:rsid w:val="00E17EE3"/>
    <w:rsid w:val="00E200AD"/>
    <w:rsid w:val="00E20537"/>
    <w:rsid w:val="00E2086B"/>
    <w:rsid w:val="00E20D23"/>
    <w:rsid w:val="00E20F56"/>
    <w:rsid w:val="00E21390"/>
    <w:rsid w:val="00E21625"/>
    <w:rsid w:val="00E2165B"/>
    <w:rsid w:val="00E21BAD"/>
    <w:rsid w:val="00E21D88"/>
    <w:rsid w:val="00E21DDF"/>
    <w:rsid w:val="00E220ED"/>
    <w:rsid w:val="00E22107"/>
    <w:rsid w:val="00E2227B"/>
    <w:rsid w:val="00E228CE"/>
    <w:rsid w:val="00E22E94"/>
    <w:rsid w:val="00E232CB"/>
    <w:rsid w:val="00E2336F"/>
    <w:rsid w:val="00E2344B"/>
    <w:rsid w:val="00E236E6"/>
    <w:rsid w:val="00E236FF"/>
    <w:rsid w:val="00E23A24"/>
    <w:rsid w:val="00E23A28"/>
    <w:rsid w:val="00E23D14"/>
    <w:rsid w:val="00E23D71"/>
    <w:rsid w:val="00E23E84"/>
    <w:rsid w:val="00E24061"/>
    <w:rsid w:val="00E24168"/>
    <w:rsid w:val="00E241F5"/>
    <w:rsid w:val="00E2420C"/>
    <w:rsid w:val="00E244C3"/>
    <w:rsid w:val="00E24A50"/>
    <w:rsid w:val="00E24B74"/>
    <w:rsid w:val="00E24C2B"/>
    <w:rsid w:val="00E24D97"/>
    <w:rsid w:val="00E2503A"/>
    <w:rsid w:val="00E25231"/>
    <w:rsid w:val="00E25411"/>
    <w:rsid w:val="00E25632"/>
    <w:rsid w:val="00E25798"/>
    <w:rsid w:val="00E25B49"/>
    <w:rsid w:val="00E25B67"/>
    <w:rsid w:val="00E25EAA"/>
    <w:rsid w:val="00E25FEA"/>
    <w:rsid w:val="00E2612A"/>
    <w:rsid w:val="00E26468"/>
    <w:rsid w:val="00E26471"/>
    <w:rsid w:val="00E266BF"/>
    <w:rsid w:val="00E266C8"/>
    <w:rsid w:val="00E269EF"/>
    <w:rsid w:val="00E26D07"/>
    <w:rsid w:val="00E26D47"/>
    <w:rsid w:val="00E26D9C"/>
    <w:rsid w:val="00E26DE4"/>
    <w:rsid w:val="00E26F1B"/>
    <w:rsid w:val="00E26F55"/>
    <w:rsid w:val="00E2718A"/>
    <w:rsid w:val="00E271B8"/>
    <w:rsid w:val="00E2726D"/>
    <w:rsid w:val="00E272F0"/>
    <w:rsid w:val="00E27372"/>
    <w:rsid w:val="00E2751D"/>
    <w:rsid w:val="00E278B7"/>
    <w:rsid w:val="00E2793A"/>
    <w:rsid w:val="00E279B6"/>
    <w:rsid w:val="00E27A18"/>
    <w:rsid w:val="00E27B4E"/>
    <w:rsid w:val="00E27DDA"/>
    <w:rsid w:val="00E30130"/>
    <w:rsid w:val="00E3017F"/>
    <w:rsid w:val="00E30A95"/>
    <w:rsid w:val="00E30DC5"/>
    <w:rsid w:val="00E30E7B"/>
    <w:rsid w:val="00E30F15"/>
    <w:rsid w:val="00E312E6"/>
    <w:rsid w:val="00E31367"/>
    <w:rsid w:val="00E3149B"/>
    <w:rsid w:val="00E3149E"/>
    <w:rsid w:val="00E314B1"/>
    <w:rsid w:val="00E3154C"/>
    <w:rsid w:val="00E317A7"/>
    <w:rsid w:val="00E31BF6"/>
    <w:rsid w:val="00E31D6E"/>
    <w:rsid w:val="00E31DF7"/>
    <w:rsid w:val="00E32022"/>
    <w:rsid w:val="00E324B3"/>
    <w:rsid w:val="00E3252B"/>
    <w:rsid w:val="00E32565"/>
    <w:rsid w:val="00E325EC"/>
    <w:rsid w:val="00E32735"/>
    <w:rsid w:val="00E3283C"/>
    <w:rsid w:val="00E32949"/>
    <w:rsid w:val="00E32D96"/>
    <w:rsid w:val="00E32EFB"/>
    <w:rsid w:val="00E33285"/>
    <w:rsid w:val="00E33670"/>
    <w:rsid w:val="00E33989"/>
    <w:rsid w:val="00E33B85"/>
    <w:rsid w:val="00E33E9D"/>
    <w:rsid w:val="00E33FC9"/>
    <w:rsid w:val="00E34358"/>
    <w:rsid w:val="00E343BC"/>
    <w:rsid w:val="00E34685"/>
    <w:rsid w:val="00E347C1"/>
    <w:rsid w:val="00E348E7"/>
    <w:rsid w:val="00E34962"/>
    <w:rsid w:val="00E34FAD"/>
    <w:rsid w:val="00E3520D"/>
    <w:rsid w:val="00E352C0"/>
    <w:rsid w:val="00E3533D"/>
    <w:rsid w:val="00E35545"/>
    <w:rsid w:val="00E356E5"/>
    <w:rsid w:val="00E35A20"/>
    <w:rsid w:val="00E35D20"/>
    <w:rsid w:val="00E36164"/>
    <w:rsid w:val="00E36242"/>
    <w:rsid w:val="00E3646E"/>
    <w:rsid w:val="00E3683B"/>
    <w:rsid w:val="00E369DC"/>
    <w:rsid w:val="00E370A7"/>
    <w:rsid w:val="00E370AF"/>
    <w:rsid w:val="00E37135"/>
    <w:rsid w:val="00E3723E"/>
    <w:rsid w:val="00E374B2"/>
    <w:rsid w:val="00E37A6B"/>
    <w:rsid w:val="00E37B13"/>
    <w:rsid w:val="00E401DA"/>
    <w:rsid w:val="00E403EC"/>
    <w:rsid w:val="00E4070F"/>
    <w:rsid w:val="00E40B52"/>
    <w:rsid w:val="00E40CA8"/>
    <w:rsid w:val="00E40F43"/>
    <w:rsid w:val="00E40FFD"/>
    <w:rsid w:val="00E4102A"/>
    <w:rsid w:val="00E41153"/>
    <w:rsid w:val="00E41664"/>
    <w:rsid w:val="00E416C3"/>
    <w:rsid w:val="00E418C3"/>
    <w:rsid w:val="00E419D7"/>
    <w:rsid w:val="00E41A6F"/>
    <w:rsid w:val="00E41A7E"/>
    <w:rsid w:val="00E41BF3"/>
    <w:rsid w:val="00E41D8E"/>
    <w:rsid w:val="00E41E64"/>
    <w:rsid w:val="00E42146"/>
    <w:rsid w:val="00E42538"/>
    <w:rsid w:val="00E42542"/>
    <w:rsid w:val="00E42684"/>
    <w:rsid w:val="00E42A54"/>
    <w:rsid w:val="00E42D54"/>
    <w:rsid w:val="00E4311A"/>
    <w:rsid w:val="00E4313F"/>
    <w:rsid w:val="00E435BD"/>
    <w:rsid w:val="00E436FC"/>
    <w:rsid w:val="00E43797"/>
    <w:rsid w:val="00E438C2"/>
    <w:rsid w:val="00E43C26"/>
    <w:rsid w:val="00E4435A"/>
    <w:rsid w:val="00E4470F"/>
    <w:rsid w:val="00E44840"/>
    <w:rsid w:val="00E448D2"/>
    <w:rsid w:val="00E44C30"/>
    <w:rsid w:val="00E45091"/>
    <w:rsid w:val="00E451C9"/>
    <w:rsid w:val="00E4556F"/>
    <w:rsid w:val="00E45749"/>
    <w:rsid w:val="00E458B2"/>
    <w:rsid w:val="00E45964"/>
    <w:rsid w:val="00E459C3"/>
    <w:rsid w:val="00E46193"/>
    <w:rsid w:val="00E46669"/>
    <w:rsid w:val="00E46780"/>
    <w:rsid w:val="00E467FA"/>
    <w:rsid w:val="00E46A49"/>
    <w:rsid w:val="00E46C9A"/>
    <w:rsid w:val="00E46F96"/>
    <w:rsid w:val="00E4701E"/>
    <w:rsid w:val="00E470EC"/>
    <w:rsid w:val="00E47203"/>
    <w:rsid w:val="00E4723B"/>
    <w:rsid w:val="00E47277"/>
    <w:rsid w:val="00E474C1"/>
    <w:rsid w:val="00E47503"/>
    <w:rsid w:val="00E475EF"/>
    <w:rsid w:val="00E4777E"/>
    <w:rsid w:val="00E47878"/>
    <w:rsid w:val="00E478FE"/>
    <w:rsid w:val="00E479F0"/>
    <w:rsid w:val="00E47A87"/>
    <w:rsid w:val="00E47B53"/>
    <w:rsid w:val="00E47C2B"/>
    <w:rsid w:val="00E47EA3"/>
    <w:rsid w:val="00E500AC"/>
    <w:rsid w:val="00E5015F"/>
    <w:rsid w:val="00E50327"/>
    <w:rsid w:val="00E504F6"/>
    <w:rsid w:val="00E506D2"/>
    <w:rsid w:val="00E50D0F"/>
    <w:rsid w:val="00E510EE"/>
    <w:rsid w:val="00E51492"/>
    <w:rsid w:val="00E51661"/>
    <w:rsid w:val="00E51A1C"/>
    <w:rsid w:val="00E51E8F"/>
    <w:rsid w:val="00E51F1F"/>
    <w:rsid w:val="00E52077"/>
    <w:rsid w:val="00E52083"/>
    <w:rsid w:val="00E524DA"/>
    <w:rsid w:val="00E52D34"/>
    <w:rsid w:val="00E52DA6"/>
    <w:rsid w:val="00E52E67"/>
    <w:rsid w:val="00E52EF2"/>
    <w:rsid w:val="00E52F88"/>
    <w:rsid w:val="00E53403"/>
    <w:rsid w:val="00E53642"/>
    <w:rsid w:val="00E53828"/>
    <w:rsid w:val="00E53987"/>
    <w:rsid w:val="00E539B0"/>
    <w:rsid w:val="00E53ACB"/>
    <w:rsid w:val="00E53B3D"/>
    <w:rsid w:val="00E53BCE"/>
    <w:rsid w:val="00E53C35"/>
    <w:rsid w:val="00E53FE0"/>
    <w:rsid w:val="00E54347"/>
    <w:rsid w:val="00E54521"/>
    <w:rsid w:val="00E54637"/>
    <w:rsid w:val="00E546F0"/>
    <w:rsid w:val="00E54857"/>
    <w:rsid w:val="00E54ACA"/>
    <w:rsid w:val="00E54AEF"/>
    <w:rsid w:val="00E54C2E"/>
    <w:rsid w:val="00E54E62"/>
    <w:rsid w:val="00E553DC"/>
    <w:rsid w:val="00E558BA"/>
    <w:rsid w:val="00E558D5"/>
    <w:rsid w:val="00E5590D"/>
    <w:rsid w:val="00E55AD5"/>
    <w:rsid w:val="00E55B50"/>
    <w:rsid w:val="00E55B8A"/>
    <w:rsid w:val="00E55BAB"/>
    <w:rsid w:val="00E55BB7"/>
    <w:rsid w:val="00E55D62"/>
    <w:rsid w:val="00E55F7F"/>
    <w:rsid w:val="00E561DB"/>
    <w:rsid w:val="00E5623A"/>
    <w:rsid w:val="00E56275"/>
    <w:rsid w:val="00E56552"/>
    <w:rsid w:val="00E5679E"/>
    <w:rsid w:val="00E5683F"/>
    <w:rsid w:val="00E56C34"/>
    <w:rsid w:val="00E56C44"/>
    <w:rsid w:val="00E56C6B"/>
    <w:rsid w:val="00E56D91"/>
    <w:rsid w:val="00E56E99"/>
    <w:rsid w:val="00E5711C"/>
    <w:rsid w:val="00E571B7"/>
    <w:rsid w:val="00E57380"/>
    <w:rsid w:val="00E573EE"/>
    <w:rsid w:val="00E57499"/>
    <w:rsid w:val="00E57A2B"/>
    <w:rsid w:val="00E60159"/>
    <w:rsid w:val="00E60447"/>
    <w:rsid w:val="00E60681"/>
    <w:rsid w:val="00E60808"/>
    <w:rsid w:val="00E60CB1"/>
    <w:rsid w:val="00E60D36"/>
    <w:rsid w:val="00E60E41"/>
    <w:rsid w:val="00E60E50"/>
    <w:rsid w:val="00E60F95"/>
    <w:rsid w:val="00E61257"/>
    <w:rsid w:val="00E616F5"/>
    <w:rsid w:val="00E61E75"/>
    <w:rsid w:val="00E61F0D"/>
    <w:rsid w:val="00E62017"/>
    <w:rsid w:val="00E620DE"/>
    <w:rsid w:val="00E62250"/>
    <w:rsid w:val="00E62386"/>
    <w:rsid w:val="00E625A3"/>
    <w:rsid w:val="00E62714"/>
    <w:rsid w:val="00E6289A"/>
    <w:rsid w:val="00E62A7C"/>
    <w:rsid w:val="00E62C24"/>
    <w:rsid w:val="00E62DF9"/>
    <w:rsid w:val="00E6316D"/>
    <w:rsid w:val="00E63321"/>
    <w:rsid w:val="00E633B4"/>
    <w:rsid w:val="00E635BB"/>
    <w:rsid w:val="00E6368E"/>
    <w:rsid w:val="00E6374D"/>
    <w:rsid w:val="00E63B92"/>
    <w:rsid w:val="00E63FBC"/>
    <w:rsid w:val="00E6445F"/>
    <w:rsid w:val="00E6475F"/>
    <w:rsid w:val="00E648D4"/>
    <w:rsid w:val="00E64CF6"/>
    <w:rsid w:val="00E64D9A"/>
    <w:rsid w:val="00E64DA9"/>
    <w:rsid w:val="00E654C2"/>
    <w:rsid w:val="00E656B8"/>
    <w:rsid w:val="00E658FD"/>
    <w:rsid w:val="00E65C67"/>
    <w:rsid w:val="00E65DFA"/>
    <w:rsid w:val="00E65E67"/>
    <w:rsid w:val="00E660F1"/>
    <w:rsid w:val="00E66112"/>
    <w:rsid w:val="00E661AD"/>
    <w:rsid w:val="00E66294"/>
    <w:rsid w:val="00E665AC"/>
    <w:rsid w:val="00E665CE"/>
    <w:rsid w:val="00E666C7"/>
    <w:rsid w:val="00E66AE8"/>
    <w:rsid w:val="00E66B38"/>
    <w:rsid w:val="00E66B89"/>
    <w:rsid w:val="00E66CA3"/>
    <w:rsid w:val="00E66D8D"/>
    <w:rsid w:val="00E66DFD"/>
    <w:rsid w:val="00E66F6B"/>
    <w:rsid w:val="00E672CE"/>
    <w:rsid w:val="00E673D1"/>
    <w:rsid w:val="00E67A13"/>
    <w:rsid w:val="00E67A14"/>
    <w:rsid w:val="00E67C96"/>
    <w:rsid w:val="00E67E95"/>
    <w:rsid w:val="00E701AA"/>
    <w:rsid w:val="00E701C9"/>
    <w:rsid w:val="00E70576"/>
    <w:rsid w:val="00E7068D"/>
    <w:rsid w:val="00E70A15"/>
    <w:rsid w:val="00E70B3F"/>
    <w:rsid w:val="00E70B4C"/>
    <w:rsid w:val="00E70C51"/>
    <w:rsid w:val="00E70D3C"/>
    <w:rsid w:val="00E7108E"/>
    <w:rsid w:val="00E711C3"/>
    <w:rsid w:val="00E71231"/>
    <w:rsid w:val="00E712B4"/>
    <w:rsid w:val="00E716C9"/>
    <w:rsid w:val="00E71A44"/>
    <w:rsid w:val="00E71B19"/>
    <w:rsid w:val="00E71B32"/>
    <w:rsid w:val="00E71CDA"/>
    <w:rsid w:val="00E71ED8"/>
    <w:rsid w:val="00E7224D"/>
    <w:rsid w:val="00E722B0"/>
    <w:rsid w:val="00E72BB7"/>
    <w:rsid w:val="00E72CBC"/>
    <w:rsid w:val="00E72CC2"/>
    <w:rsid w:val="00E72D14"/>
    <w:rsid w:val="00E72DBA"/>
    <w:rsid w:val="00E72FEB"/>
    <w:rsid w:val="00E7307B"/>
    <w:rsid w:val="00E73175"/>
    <w:rsid w:val="00E73373"/>
    <w:rsid w:val="00E734D4"/>
    <w:rsid w:val="00E736AB"/>
    <w:rsid w:val="00E737C5"/>
    <w:rsid w:val="00E738E0"/>
    <w:rsid w:val="00E73B96"/>
    <w:rsid w:val="00E73C0E"/>
    <w:rsid w:val="00E73CB6"/>
    <w:rsid w:val="00E73F97"/>
    <w:rsid w:val="00E74055"/>
    <w:rsid w:val="00E7414F"/>
    <w:rsid w:val="00E74462"/>
    <w:rsid w:val="00E7450B"/>
    <w:rsid w:val="00E74550"/>
    <w:rsid w:val="00E74F5F"/>
    <w:rsid w:val="00E74FD6"/>
    <w:rsid w:val="00E750E3"/>
    <w:rsid w:val="00E75117"/>
    <w:rsid w:val="00E751F6"/>
    <w:rsid w:val="00E75463"/>
    <w:rsid w:val="00E754CF"/>
    <w:rsid w:val="00E7560B"/>
    <w:rsid w:val="00E75A7B"/>
    <w:rsid w:val="00E75AA3"/>
    <w:rsid w:val="00E75DAF"/>
    <w:rsid w:val="00E75EB6"/>
    <w:rsid w:val="00E76199"/>
    <w:rsid w:val="00E76211"/>
    <w:rsid w:val="00E766DD"/>
    <w:rsid w:val="00E76768"/>
    <w:rsid w:val="00E76A56"/>
    <w:rsid w:val="00E76BAA"/>
    <w:rsid w:val="00E76C5F"/>
    <w:rsid w:val="00E76C60"/>
    <w:rsid w:val="00E76C71"/>
    <w:rsid w:val="00E76CA3"/>
    <w:rsid w:val="00E76CF6"/>
    <w:rsid w:val="00E76DA4"/>
    <w:rsid w:val="00E76E98"/>
    <w:rsid w:val="00E76F66"/>
    <w:rsid w:val="00E7707B"/>
    <w:rsid w:val="00E770C8"/>
    <w:rsid w:val="00E77259"/>
    <w:rsid w:val="00E7735B"/>
    <w:rsid w:val="00E77554"/>
    <w:rsid w:val="00E7781C"/>
    <w:rsid w:val="00E7783B"/>
    <w:rsid w:val="00E7790E"/>
    <w:rsid w:val="00E779C7"/>
    <w:rsid w:val="00E77BDC"/>
    <w:rsid w:val="00E77C3C"/>
    <w:rsid w:val="00E800B3"/>
    <w:rsid w:val="00E80176"/>
    <w:rsid w:val="00E8054A"/>
    <w:rsid w:val="00E80C70"/>
    <w:rsid w:val="00E80D1F"/>
    <w:rsid w:val="00E80D8F"/>
    <w:rsid w:val="00E80E43"/>
    <w:rsid w:val="00E80E64"/>
    <w:rsid w:val="00E80EBD"/>
    <w:rsid w:val="00E80EDC"/>
    <w:rsid w:val="00E81014"/>
    <w:rsid w:val="00E8104B"/>
    <w:rsid w:val="00E81550"/>
    <w:rsid w:val="00E81B7D"/>
    <w:rsid w:val="00E81DB8"/>
    <w:rsid w:val="00E82487"/>
    <w:rsid w:val="00E8252F"/>
    <w:rsid w:val="00E8268A"/>
    <w:rsid w:val="00E827A1"/>
    <w:rsid w:val="00E8284D"/>
    <w:rsid w:val="00E82B9E"/>
    <w:rsid w:val="00E82E45"/>
    <w:rsid w:val="00E83358"/>
    <w:rsid w:val="00E8381F"/>
    <w:rsid w:val="00E83919"/>
    <w:rsid w:val="00E83B38"/>
    <w:rsid w:val="00E83D91"/>
    <w:rsid w:val="00E83FC4"/>
    <w:rsid w:val="00E845BC"/>
    <w:rsid w:val="00E848D8"/>
    <w:rsid w:val="00E84AD3"/>
    <w:rsid w:val="00E84CFB"/>
    <w:rsid w:val="00E84E79"/>
    <w:rsid w:val="00E85359"/>
    <w:rsid w:val="00E85B56"/>
    <w:rsid w:val="00E85D0C"/>
    <w:rsid w:val="00E85DE9"/>
    <w:rsid w:val="00E85F4C"/>
    <w:rsid w:val="00E8605A"/>
    <w:rsid w:val="00E861A7"/>
    <w:rsid w:val="00E863E1"/>
    <w:rsid w:val="00E8659C"/>
    <w:rsid w:val="00E8670D"/>
    <w:rsid w:val="00E8673E"/>
    <w:rsid w:val="00E86802"/>
    <w:rsid w:val="00E86964"/>
    <w:rsid w:val="00E86993"/>
    <w:rsid w:val="00E869AE"/>
    <w:rsid w:val="00E86DBF"/>
    <w:rsid w:val="00E86E82"/>
    <w:rsid w:val="00E8730E"/>
    <w:rsid w:val="00E87373"/>
    <w:rsid w:val="00E874F4"/>
    <w:rsid w:val="00E8757C"/>
    <w:rsid w:val="00E876FD"/>
    <w:rsid w:val="00E87B61"/>
    <w:rsid w:val="00E87CD0"/>
    <w:rsid w:val="00E87D6D"/>
    <w:rsid w:val="00E9008D"/>
    <w:rsid w:val="00E90164"/>
    <w:rsid w:val="00E90174"/>
    <w:rsid w:val="00E90381"/>
    <w:rsid w:val="00E9059C"/>
    <w:rsid w:val="00E90852"/>
    <w:rsid w:val="00E90B0B"/>
    <w:rsid w:val="00E90C18"/>
    <w:rsid w:val="00E90CD7"/>
    <w:rsid w:val="00E90E12"/>
    <w:rsid w:val="00E9125A"/>
    <w:rsid w:val="00E912CE"/>
    <w:rsid w:val="00E9132E"/>
    <w:rsid w:val="00E9137C"/>
    <w:rsid w:val="00E914A0"/>
    <w:rsid w:val="00E9159C"/>
    <w:rsid w:val="00E915BE"/>
    <w:rsid w:val="00E91899"/>
    <w:rsid w:val="00E91946"/>
    <w:rsid w:val="00E91977"/>
    <w:rsid w:val="00E919E1"/>
    <w:rsid w:val="00E91AE1"/>
    <w:rsid w:val="00E91E86"/>
    <w:rsid w:val="00E91F72"/>
    <w:rsid w:val="00E9217A"/>
    <w:rsid w:val="00E92629"/>
    <w:rsid w:val="00E928CA"/>
    <w:rsid w:val="00E92FDB"/>
    <w:rsid w:val="00E93344"/>
    <w:rsid w:val="00E93370"/>
    <w:rsid w:val="00E93390"/>
    <w:rsid w:val="00E9355E"/>
    <w:rsid w:val="00E93F79"/>
    <w:rsid w:val="00E947EE"/>
    <w:rsid w:val="00E94A16"/>
    <w:rsid w:val="00E94D7E"/>
    <w:rsid w:val="00E94E58"/>
    <w:rsid w:val="00E94EDB"/>
    <w:rsid w:val="00E94F44"/>
    <w:rsid w:val="00E95034"/>
    <w:rsid w:val="00E9516B"/>
    <w:rsid w:val="00E9544A"/>
    <w:rsid w:val="00E95459"/>
    <w:rsid w:val="00E957F4"/>
    <w:rsid w:val="00E95A69"/>
    <w:rsid w:val="00E95B05"/>
    <w:rsid w:val="00E95B14"/>
    <w:rsid w:val="00E95CB7"/>
    <w:rsid w:val="00E962A0"/>
    <w:rsid w:val="00E9661B"/>
    <w:rsid w:val="00E9662D"/>
    <w:rsid w:val="00E9677D"/>
    <w:rsid w:val="00E967C3"/>
    <w:rsid w:val="00E968C8"/>
    <w:rsid w:val="00E968CD"/>
    <w:rsid w:val="00E968DB"/>
    <w:rsid w:val="00E969CB"/>
    <w:rsid w:val="00E96AAD"/>
    <w:rsid w:val="00E96BC1"/>
    <w:rsid w:val="00E96C23"/>
    <w:rsid w:val="00E96E74"/>
    <w:rsid w:val="00E96ED9"/>
    <w:rsid w:val="00E97261"/>
    <w:rsid w:val="00E974B2"/>
    <w:rsid w:val="00E9759B"/>
    <w:rsid w:val="00E97770"/>
    <w:rsid w:val="00E97ACB"/>
    <w:rsid w:val="00E97C2B"/>
    <w:rsid w:val="00E97E23"/>
    <w:rsid w:val="00E97F05"/>
    <w:rsid w:val="00EA0068"/>
    <w:rsid w:val="00EA0088"/>
    <w:rsid w:val="00EA0220"/>
    <w:rsid w:val="00EA02FE"/>
    <w:rsid w:val="00EA053E"/>
    <w:rsid w:val="00EA05FB"/>
    <w:rsid w:val="00EA072D"/>
    <w:rsid w:val="00EA0791"/>
    <w:rsid w:val="00EA079E"/>
    <w:rsid w:val="00EA07D3"/>
    <w:rsid w:val="00EA0B20"/>
    <w:rsid w:val="00EA0B4C"/>
    <w:rsid w:val="00EA13BE"/>
    <w:rsid w:val="00EA1484"/>
    <w:rsid w:val="00EA16CA"/>
    <w:rsid w:val="00EA170C"/>
    <w:rsid w:val="00EA1834"/>
    <w:rsid w:val="00EA198D"/>
    <w:rsid w:val="00EA1A00"/>
    <w:rsid w:val="00EA1DB6"/>
    <w:rsid w:val="00EA239B"/>
    <w:rsid w:val="00EA2598"/>
    <w:rsid w:val="00EA275C"/>
    <w:rsid w:val="00EA2B31"/>
    <w:rsid w:val="00EA2CA5"/>
    <w:rsid w:val="00EA2F12"/>
    <w:rsid w:val="00EA2FAD"/>
    <w:rsid w:val="00EA2FD5"/>
    <w:rsid w:val="00EA30FC"/>
    <w:rsid w:val="00EA3256"/>
    <w:rsid w:val="00EA3536"/>
    <w:rsid w:val="00EA3707"/>
    <w:rsid w:val="00EA3933"/>
    <w:rsid w:val="00EA3970"/>
    <w:rsid w:val="00EA3E79"/>
    <w:rsid w:val="00EA3F81"/>
    <w:rsid w:val="00EA4048"/>
    <w:rsid w:val="00EA4343"/>
    <w:rsid w:val="00EA442D"/>
    <w:rsid w:val="00EA453A"/>
    <w:rsid w:val="00EA46C3"/>
    <w:rsid w:val="00EA4803"/>
    <w:rsid w:val="00EA4856"/>
    <w:rsid w:val="00EA48AD"/>
    <w:rsid w:val="00EA4926"/>
    <w:rsid w:val="00EA4B32"/>
    <w:rsid w:val="00EA4BD7"/>
    <w:rsid w:val="00EA4CBA"/>
    <w:rsid w:val="00EA4F21"/>
    <w:rsid w:val="00EA5100"/>
    <w:rsid w:val="00EA51C4"/>
    <w:rsid w:val="00EA5264"/>
    <w:rsid w:val="00EA5755"/>
    <w:rsid w:val="00EA57DA"/>
    <w:rsid w:val="00EA5960"/>
    <w:rsid w:val="00EA5D60"/>
    <w:rsid w:val="00EA5EC7"/>
    <w:rsid w:val="00EA5F88"/>
    <w:rsid w:val="00EA617C"/>
    <w:rsid w:val="00EA640C"/>
    <w:rsid w:val="00EA67C0"/>
    <w:rsid w:val="00EA6832"/>
    <w:rsid w:val="00EA6B93"/>
    <w:rsid w:val="00EA6BE3"/>
    <w:rsid w:val="00EA6D21"/>
    <w:rsid w:val="00EA6D45"/>
    <w:rsid w:val="00EA705C"/>
    <w:rsid w:val="00EA7084"/>
    <w:rsid w:val="00EA714E"/>
    <w:rsid w:val="00EA718E"/>
    <w:rsid w:val="00EA74D6"/>
    <w:rsid w:val="00EA76FB"/>
    <w:rsid w:val="00EA7741"/>
    <w:rsid w:val="00EA78F7"/>
    <w:rsid w:val="00EA797C"/>
    <w:rsid w:val="00EB011C"/>
    <w:rsid w:val="00EB01EC"/>
    <w:rsid w:val="00EB01EF"/>
    <w:rsid w:val="00EB02CD"/>
    <w:rsid w:val="00EB02FC"/>
    <w:rsid w:val="00EB053E"/>
    <w:rsid w:val="00EB0861"/>
    <w:rsid w:val="00EB09D9"/>
    <w:rsid w:val="00EB0C09"/>
    <w:rsid w:val="00EB0CDA"/>
    <w:rsid w:val="00EB0F2B"/>
    <w:rsid w:val="00EB112F"/>
    <w:rsid w:val="00EB1413"/>
    <w:rsid w:val="00EB144D"/>
    <w:rsid w:val="00EB15EC"/>
    <w:rsid w:val="00EB1869"/>
    <w:rsid w:val="00EB1BDF"/>
    <w:rsid w:val="00EB2350"/>
    <w:rsid w:val="00EB2A53"/>
    <w:rsid w:val="00EB2ABD"/>
    <w:rsid w:val="00EB2C2D"/>
    <w:rsid w:val="00EB2CEC"/>
    <w:rsid w:val="00EB2DD1"/>
    <w:rsid w:val="00EB2E19"/>
    <w:rsid w:val="00EB2ED3"/>
    <w:rsid w:val="00EB3147"/>
    <w:rsid w:val="00EB3209"/>
    <w:rsid w:val="00EB3257"/>
    <w:rsid w:val="00EB34EF"/>
    <w:rsid w:val="00EB3935"/>
    <w:rsid w:val="00EB3B2F"/>
    <w:rsid w:val="00EB3BB4"/>
    <w:rsid w:val="00EB3D19"/>
    <w:rsid w:val="00EB3E04"/>
    <w:rsid w:val="00EB3E42"/>
    <w:rsid w:val="00EB3F4C"/>
    <w:rsid w:val="00EB40FC"/>
    <w:rsid w:val="00EB420F"/>
    <w:rsid w:val="00EB4729"/>
    <w:rsid w:val="00EB4A5F"/>
    <w:rsid w:val="00EB4C9D"/>
    <w:rsid w:val="00EB4FE5"/>
    <w:rsid w:val="00EB4FF2"/>
    <w:rsid w:val="00EB504C"/>
    <w:rsid w:val="00EB50C9"/>
    <w:rsid w:val="00EB52C0"/>
    <w:rsid w:val="00EB53F4"/>
    <w:rsid w:val="00EB5642"/>
    <w:rsid w:val="00EB5C86"/>
    <w:rsid w:val="00EB6069"/>
    <w:rsid w:val="00EB6467"/>
    <w:rsid w:val="00EB66F0"/>
    <w:rsid w:val="00EB68E4"/>
    <w:rsid w:val="00EB6A8D"/>
    <w:rsid w:val="00EB6E47"/>
    <w:rsid w:val="00EB7141"/>
    <w:rsid w:val="00EB7C8F"/>
    <w:rsid w:val="00EC00FD"/>
    <w:rsid w:val="00EC019E"/>
    <w:rsid w:val="00EC026E"/>
    <w:rsid w:val="00EC0ABF"/>
    <w:rsid w:val="00EC0BF2"/>
    <w:rsid w:val="00EC0DD7"/>
    <w:rsid w:val="00EC0F82"/>
    <w:rsid w:val="00EC1053"/>
    <w:rsid w:val="00EC11A4"/>
    <w:rsid w:val="00EC122C"/>
    <w:rsid w:val="00EC144F"/>
    <w:rsid w:val="00EC1470"/>
    <w:rsid w:val="00EC19B4"/>
    <w:rsid w:val="00EC1BBD"/>
    <w:rsid w:val="00EC1CA2"/>
    <w:rsid w:val="00EC1F05"/>
    <w:rsid w:val="00EC1FC7"/>
    <w:rsid w:val="00EC20D5"/>
    <w:rsid w:val="00EC25A1"/>
    <w:rsid w:val="00EC27E9"/>
    <w:rsid w:val="00EC2A93"/>
    <w:rsid w:val="00EC2FB5"/>
    <w:rsid w:val="00EC312D"/>
    <w:rsid w:val="00EC3457"/>
    <w:rsid w:val="00EC3784"/>
    <w:rsid w:val="00EC37F7"/>
    <w:rsid w:val="00EC392D"/>
    <w:rsid w:val="00EC39EC"/>
    <w:rsid w:val="00EC3B23"/>
    <w:rsid w:val="00EC3BF7"/>
    <w:rsid w:val="00EC3C64"/>
    <w:rsid w:val="00EC3CDD"/>
    <w:rsid w:val="00EC3E56"/>
    <w:rsid w:val="00EC3E75"/>
    <w:rsid w:val="00EC3F4D"/>
    <w:rsid w:val="00EC402C"/>
    <w:rsid w:val="00EC4373"/>
    <w:rsid w:val="00EC45BC"/>
    <w:rsid w:val="00EC4618"/>
    <w:rsid w:val="00EC482C"/>
    <w:rsid w:val="00EC4E23"/>
    <w:rsid w:val="00EC4EBD"/>
    <w:rsid w:val="00EC4F40"/>
    <w:rsid w:val="00EC52B5"/>
    <w:rsid w:val="00EC5386"/>
    <w:rsid w:val="00EC53D6"/>
    <w:rsid w:val="00EC554A"/>
    <w:rsid w:val="00EC55F4"/>
    <w:rsid w:val="00EC5799"/>
    <w:rsid w:val="00EC59DB"/>
    <w:rsid w:val="00EC5AB5"/>
    <w:rsid w:val="00EC6183"/>
    <w:rsid w:val="00EC631F"/>
    <w:rsid w:val="00EC64E5"/>
    <w:rsid w:val="00EC6819"/>
    <w:rsid w:val="00EC686A"/>
    <w:rsid w:val="00EC6BFD"/>
    <w:rsid w:val="00EC6DB8"/>
    <w:rsid w:val="00EC716E"/>
    <w:rsid w:val="00EC73FC"/>
    <w:rsid w:val="00EC7733"/>
    <w:rsid w:val="00EC7C11"/>
    <w:rsid w:val="00EC7C72"/>
    <w:rsid w:val="00EC7DC1"/>
    <w:rsid w:val="00EC7DC3"/>
    <w:rsid w:val="00EC7E11"/>
    <w:rsid w:val="00EC7F3F"/>
    <w:rsid w:val="00ED03B9"/>
    <w:rsid w:val="00ED0B0E"/>
    <w:rsid w:val="00ED0ED6"/>
    <w:rsid w:val="00ED0F3E"/>
    <w:rsid w:val="00ED1256"/>
    <w:rsid w:val="00ED12E6"/>
    <w:rsid w:val="00ED1622"/>
    <w:rsid w:val="00ED181D"/>
    <w:rsid w:val="00ED1FCE"/>
    <w:rsid w:val="00ED2198"/>
    <w:rsid w:val="00ED2211"/>
    <w:rsid w:val="00ED2811"/>
    <w:rsid w:val="00ED2856"/>
    <w:rsid w:val="00ED28AE"/>
    <w:rsid w:val="00ED29A3"/>
    <w:rsid w:val="00ED2C7B"/>
    <w:rsid w:val="00ED2ECF"/>
    <w:rsid w:val="00ED31D8"/>
    <w:rsid w:val="00ED3209"/>
    <w:rsid w:val="00ED32E9"/>
    <w:rsid w:val="00ED3466"/>
    <w:rsid w:val="00ED35EE"/>
    <w:rsid w:val="00ED364B"/>
    <w:rsid w:val="00ED3738"/>
    <w:rsid w:val="00ED3999"/>
    <w:rsid w:val="00ED39DB"/>
    <w:rsid w:val="00ED3A5C"/>
    <w:rsid w:val="00ED3BDB"/>
    <w:rsid w:val="00ED4211"/>
    <w:rsid w:val="00ED4319"/>
    <w:rsid w:val="00ED452D"/>
    <w:rsid w:val="00ED4946"/>
    <w:rsid w:val="00ED4A8E"/>
    <w:rsid w:val="00ED4C64"/>
    <w:rsid w:val="00ED4CD3"/>
    <w:rsid w:val="00ED4D25"/>
    <w:rsid w:val="00ED4D8F"/>
    <w:rsid w:val="00ED4DCC"/>
    <w:rsid w:val="00ED53FF"/>
    <w:rsid w:val="00ED5543"/>
    <w:rsid w:val="00ED584D"/>
    <w:rsid w:val="00ED58F6"/>
    <w:rsid w:val="00ED59F9"/>
    <w:rsid w:val="00ED5C97"/>
    <w:rsid w:val="00ED69EF"/>
    <w:rsid w:val="00ED6B6E"/>
    <w:rsid w:val="00ED6E4D"/>
    <w:rsid w:val="00ED75E8"/>
    <w:rsid w:val="00ED7780"/>
    <w:rsid w:val="00ED7A60"/>
    <w:rsid w:val="00ED7A73"/>
    <w:rsid w:val="00ED7B81"/>
    <w:rsid w:val="00ED7CCA"/>
    <w:rsid w:val="00ED7DE1"/>
    <w:rsid w:val="00ED7EA7"/>
    <w:rsid w:val="00ED7ECB"/>
    <w:rsid w:val="00ED7F69"/>
    <w:rsid w:val="00ED7FA3"/>
    <w:rsid w:val="00EE033B"/>
    <w:rsid w:val="00EE0639"/>
    <w:rsid w:val="00EE07BF"/>
    <w:rsid w:val="00EE0A10"/>
    <w:rsid w:val="00EE0B4C"/>
    <w:rsid w:val="00EE0C1E"/>
    <w:rsid w:val="00EE0FB1"/>
    <w:rsid w:val="00EE10CD"/>
    <w:rsid w:val="00EE1261"/>
    <w:rsid w:val="00EE17BD"/>
    <w:rsid w:val="00EE198D"/>
    <w:rsid w:val="00EE1D6C"/>
    <w:rsid w:val="00EE206C"/>
    <w:rsid w:val="00EE2131"/>
    <w:rsid w:val="00EE2684"/>
    <w:rsid w:val="00EE2B5C"/>
    <w:rsid w:val="00EE2BEE"/>
    <w:rsid w:val="00EE2F13"/>
    <w:rsid w:val="00EE2FC8"/>
    <w:rsid w:val="00EE3648"/>
    <w:rsid w:val="00EE3961"/>
    <w:rsid w:val="00EE3C67"/>
    <w:rsid w:val="00EE40B7"/>
    <w:rsid w:val="00EE41BD"/>
    <w:rsid w:val="00EE42D4"/>
    <w:rsid w:val="00EE44D2"/>
    <w:rsid w:val="00EE4A9E"/>
    <w:rsid w:val="00EE4B07"/>
    <w:rsid w:val="00EE4D83"/>
    <w:rsid w:val="00EE4F10"/>
    <w:rsid w:val="00EE533D"/>
    <w:rsid w:val="00EE5387"/>
    <w:rsid w:val="00EE5465"/>
    <w:rsid w:val="00EE55F9"/>
    <w:rsid w:val="00EE5639"/>
    <w:rsid w:val="00EE59B4"/>
    <w:rsid w:val="00EE59E5"/>
    <w:rsid w:val="00EE5B38"/>
    <w:rsid w:val="00EE5BEE"/>
    <w:rsid w:val="00EE5D22"/>
    <w:rsid w:val="00EE5E17"/>
    <w:rsid w:val="00EE5EBD"/>
    <w:rsid w:val="00EE60D7"/>
    <w:rsid w:val="00EE60F7"/>
    <w:rsid w:val="00EE6148"/>
    <w:rsid w:val="00EE6314"/>
    <w:rsid w:val="00EE6618"/>
    <w:rsid w:val="00EE6B5E"/>
    <w:rsid w:val="00EE6C0F"/>
    <w:rsid w:val="00EE7067"/>
    <w:rsid w:val="00EE730A"/>
    <w:rsid w:val="00EE748B"/>
    <w:rsid w:val="00EE752B"/>
    <w:rsid w:val="00EE7A17"/>
    <w:rsid w:val="00EE7A80"/>
    <w:rsid w:val="00EE7AF1"/>
    <w:rsid w:val="00EE7D43"/>
    <w:rsid w:val="00EE7DA6"/>
    <w:rsid w:val="00EE7F16"/>
    <w:rsid w:val="00EF00B6"/>
    <w:rsid w:val="00EF076C"/>
    <w:rsid w:val="00EF0A95"/>
    <w:rsid w:val="00EF0B63"/>
    <w:rsid w:val="00EF0E36"/>
    <w:rsid w:val="00EF0ED9"/>
    <w:rsid w:val="00EF125B"/>
    <w:rsid w:val="00EF12B8"/>
    <w:rsid w:val="00EF142E"/>
    <w:rsid w:val="00EF1663"/>
    <w:rsid w:val="00EF194E"/>
    <w:rsid w:val="00EF1C26"/>
    <w:rsid w:val="00EF1EF1"/>
    <w:rsid w:val="00EF20B9"/>
    <w:rsid w:val="00EF20EC"/>
    <w:rsid w:val="00EF224A"/>
    <w:rsid w:val="00EF2513"/>
    <w:rsid w:val="00EF2538"/>
    <w:rsid w:val="00EF26B5"/>
    <w:rsid w:val="00EF2743"/>
    <w:rsid w:val="00EF27A1"/>
    <w:rsid w:val="00EF2A40"/>
    <w:rsid w:val="00EF2EBC"/>
    <w:rsid w:val="00EF2FCE"/>
    <w:rsid w:val="00EF30F9"/>
    <w:rsid w:val="00EF33DE"/>
    <w:rsid w:val="00EF397C"/>
    <w:rsid w:val="00EF3C59"/>
    <w:rsid w:val="00EF3EDE"/>
    <w:rsid w:val="00EF3FC3"/>
    <w:rsid w:val="00EF40B6"/>
    <w:rsid w:val="00EF4408"/>
    <w:rsid w:val="00EF4410"/>
    <w:rsid w:val="00EF45E1"/>
    <w:rsid w:val="00EF47B1"/>
    <w:rsid w:val="00EF482C"/>
    <w:rsid w:val="00EF4A29"/>
    <w:rsid w:val="00EF4B86"/>
    <w:rsid w:val="00EF4E59"/>
    <w:rsid w:val="00EF503C"/>
    <w:rsid w:val="00EF5C79"/>
    <w:rsid w:val="00EF5CD4"/>
    <w:rsid w:val="00EF5EB7"/>
    <w:rsid w:val="00EF5F11"/>
    <w:rsid w:val="00EF6093"/>
    <w:rsid w:val="00EF6215"/>
    <w:rsid w:val="00EF647D"/>
    <w:rsid w:val="00EF66B8"/>
    <w:rsid w:val="00EF67D7"/>
    <w:rsid w:val="00EF6C2E"/>
    <w:rsid w:val="00EF72CB"/>
    <w:rsid w:val="00EF791A"/>
    <w:rsid w:val="00EF7995"/>
    <w:rsid w:val="00EF7AAF"/>
    <w:rsid w:val="00EF7C2F"/>
    <w:rsid w:val="00EF7DE0"/>
    <w:rsid w:val="00F00175"/>
    <w:rsid w:val="00F00219"/>
    <w:rsid w:val="00F0032D"/>
    <w:rsid w:val="00F0087F"/>
    <w:rsid w:val="00F008DF"/>
    <w:rsid w:val="00F00943"/>
    <w:rsid w:val="00F00B02"/>
    <w:rsid w:val="00F00D85"/>
    <w:rsid w:val="00F00EC7"/>
    <w:rsid w:val="00F01352"/>
    <w:rsid w:val="00F01395"/>
    <w:rsid w:val="00F013C1"/>
    <w:rsid w:val="00F014BC"/>
    <w:rsid w:val="00F01878"/>
    <w:rsid w:val="00F01A2A"/>
    <w:rsid w:val="00F01B32"/>
    <w:rsid w:val="00F01B9B"/>
    <w:rsid w:val="00F01C8C"/>
    <w:rsid w:val="00F01D94"/>
    <w:rsid w:val="00F01F02"/>
    <w:rsid w:val="00F020DD"/>
    <w:rsid w:val="00F0215D"/>
    <w:rsid w:val="00F021F5"/>
    <w:rsid w:val="00F0228A"/>
    <w:rsid w:val="00F026D2"/>
    <w:rsid w:val="00F026F2"/>
    <w:rsid w:val="00F029CA"/>
    <w:rsid w:val="00F02A7D"/>
    <w:rsid w:val="00F02B5E"/>
    <w:rsid w:val="00F02C75"/>
    <w:rsid w:val="00F02EB7"/>
    <w:rsid w:val="00F03131"/>
    <w:rsid w:val="00F031C2"/>
    <w:rsid w:val="00F0334F"/>
    <w:rsid w:val="00F033DB"/>
    <w:rsid w:val="00F03510"/>
    <w:rsid w:val="00F03863"/>
    <w:rsid w:val="00F03974"/>
    <w:rsid w:val="00F03AAB"/>
    <w:rsid w:val="00F03C84"/>
    <w:rsid w:val="00F043DF"/>
    <w:rsid w:val="00F04439"/>
    <w:rsid w:val="00F04448"/>
    <w:rsid w:val="00F04520"/>
    <w:rsid w:val="00F045E5"/>
    <w:rsid w:val="00F0490B"/>
    <w:rsid w:val="00F049D6"/>
    <w:rsid w:val="00F04DA3"/>
    <w:rsid w:val="00F0509C"/>
    <w:rsid w:val="00F050B7"/>
    <w:rsid w:val="00F051C8"/>
    <w:rsid w:val="00F05380"/>
    <w:rsid w:val="00F056F4"/>
    <w:rsid w:val="00F05858"/>
    <w:rsid w:val="00F0596C"/>
    <w:rsid w:val="00F059C3"/>
    <w:rsid w:val="00F05AF8"/>
    <w:rsid w:val="00F05BAF"/>
    <w:rsid w:val="00F05C49"/>
    <w:rsid w:val="00F0603A"/>
    <w:rsid w:val="00F06157"/>
    <w:rsid w:val="00F06572"/>
    <w:rsid w:val="00F0666B"/>
    <w:rsid w:val="00F06A5F"/>
    <w:rsid w:val="00F06C2B"/>
    <w:rsid w:val="00F06C52"/>
    <w:rsid w:val="00F06E59"/>
    <w:rsid w:val="00F07529"/>
    <w:rsid w:val="00F07554"/>
    <w:rsid w:val="00F075FC"/>
    <w:rsid w:val="00F07E2E"/>
    <w:rsid w:val="00F07FA4"/>
    <w:rsid w:val="00F100BE"/>
    <w:rsid w:val="00F1013C"/>
    <w:rsid w:val="00F10864"/>
    <w:rsid w:val="00F108B9"/>
    <w:rsid w:val="00F10A4B"/>
    <w:rsid w:val="00F10C69"/>
    <w:rsid w:val="00F10FC2"/>
    <w:rsid w:val="00F11147"/>
    <w:rsid w:val="00F114AC"/>
    <w:rsid w:val="00F114CB"/>
    <w:rsid w:val="00F1201E"/>
    <w:rsid w:val="00F120EA"/>
    <w:rsid w:val="00F123BB"/>
    <w:rsid w:val="00F12412"/>
    <w:rsid w:val="00F1244E"/>
    <w:rsid w:val="00F12509"/>
    <w:rsid w:val="00F125B6"/>
    <w:rsid w:val="00F1260F"/>
    <w:rsid w:val="00F128FF"/>
    <w:rsid w:val="00F12B78"/>
    <w:rsid w:val="00F13001"/>
    <w:rsid w:val="00F1312A"/>
    <w:rsid w:val="00F13368"/>
    <w:rsid w:val="00F1346A"/>
    <w:rsid w:val="00F13BD2"/>
    <w:rsid w:val="00F13E8A"/>
    <w:rsid w:val="00F14222"/>
    <w:rsid w:val="00F14723"/>
    <w:rsid w:val="00F14923"/>
    <w:rsid w:val="00F14A2C"/>
    <w:rsid w:val="00F14CBD"/>
    <w:rsid w:val="00F14E63"/>
    <w:rsid w:val="00F14FAE"/>
    <w:rsid w:val="00F15849"/>
    <w:rsid w:val="00F1587F"/>
    <w:rsid w:val="00F15992"/>
    <w:rsid w:val="00F15FDC"/>
    <w:rsid w:val="00F163C1"/>
    <w:rsid w:val="00F16548"/>
    <w:rsid w:val="00F16634"/>
    <w:rsid w:val="00F166DF"/>
    <w:rsid w:val="00F16771"/>
    <w:rsid w:val="00F16876"/>
    <w:rsid w:val="00F16A7E"/>
    <w:rsid w:val="00F16CD3"/>
    <w:rsid w:val="00F16CDA"/>
    <w:rsid w:val="00F16D45"/>
    <w:rsid w:val="00F17319"/>
    <w:rsid w:val="00F173B4"/>
    <w:rsid w:val="00F174FD"/>
    <w:rsid w:val="00F17546"/>
    <w:rsid w:val="00F178EE"/>
    <w:rsid w:val="00F179A8"/>
    <w:rsid w:val="00F17F7C"/>
    <w:rsid w:val="00F17FB2"/>
    <w:rsid w:val="00F20120"/>
    <w:rsid w:val="00F202DE"/>
    <w:rsid w:val="00F205AE"/>
    <w:rsid w:val="00F20748"/>
    <w:rsid w:val="00F20A81"/>
    <w:rsid w:val="00F2129B"/>
    <w:rsid w:val="00F21377"/>
    <w:rsid w:val="00F2156D"/>
    <w:rsid w:val="00F21AA1"/>
    <w:rsid w:val="00F21C11"/>
    <w:rsid w:val="00F21C40"/>
    <w:rsid w:val="00F21CB4"/>
    <w:rsid w:val="00F21D5B"/>
    <w:rsid w:val="00F22394"/>
    <w:rsid w:val="00F22689"/>
    <w:rsid w:val="00F22B4A"/>
    <w:rsid w:val="00F2304C"/>
    <w:rsid w:val="00F23163"/>
    <w:rsid w:val="00F235DC"/>
    <w:rsid w:val="00F2370D"/>
    <w:rsid w:val="00F237B1"/>
    <w:rsid w:val="00F237B9"/>
    <w:rsid w:val="00F23851"/>
    <w:rsid w:val="00F238F3"/>
    <w:rsid w:val="00F23950"/>
    <w:rsid w:val="00F23F32"/>
    <w:rsid w:val="00F23F96"/>
    <w:rsid w:val="00F2412C"/>
    <w:rsid w:val="00F243D0"/>
    <w:rsid w:val="00F24BEC"/>
    <w:rsid w:val="00F25060"/>
    <w:rsid w:val="00F25062"/>
    <w:rsid w:val="00F2514E"/>
    <w:rsid w:val="00F2547B"/>
    <w:rsid w:val="00F254D0"/>
    <w:rsid w:val="00F254FD"/>
    <w:rsid w:val="00F2557F"/>
    <w:rsid w:val="00F255F4"/>
    <w:rsid w:val="00F25A49"/>
    <w:rsid w:val="00F25A96"/>
    <w:rsid w:val="00F26126"/>
    <w:rsid w:val="00F262F9"/>
    <w:rsid w:val="00F2636C"/>
    <w:rsid w:val="00F26B23"/>
    <w:rsid w:val="00F26CCD"/>
    <w:rsid w:val="00F26EB2"/>
    <w:rsid w:val="00F27131"/>
    <w:rsid w:val="00F273BA"/>
    <w:rsid w:val="00F27521"/>
    <w:rsid w:val="00F2764C"/>
    <w:rsid w:val="00F27678"/>
    <w:rsid w:val="00F2772B"/>
    <w:rsid w:val="00F279E9"/>
    <w:rsid w:val="00F27B38"/>
    <w:rsid w:val="00F27D39"/>
    <w:rsid w:val="00F306B7"/>
    <w:rsid w:val="00F307DB"/>
    <w:rsid w:val="00F308E4"/>
    <w:rsid w:val="00F30AD9"/>
    <w:rsid w:val="00F30AF0"/>
    <w:rsid w:val="00F30D47"/>
    <w:rsid w:val="00F30E82"/>
    <w:rsid w:val="00F30EC2"/>
    <w:rsid w:val="00F3102E"/>
    <w:rsid w:val="00F3152B"/>
    <w:rsid w:val="00F319E7"/>
    <w:rsid w:val="00F31D0C"/>
    <w:rsid w:val="00F320A8"/>
    <w:rsid w:val="00F320B1"/>
    <w:rsid w:val="00F320E6"/>
    <w:rsid w:val="00F320F6"/>
    <w:rsid w:val="00F322A1"/>
    <w:rsid w:val="00F3239F"/>
    <w:rsid w:val="00F3241E"/>
    <w:rsid w:val="00F324C4"/>
    <w:rsid w:val="00F325EB"/>
    <w:rsid w:val="00F32938"/>
    <w:rsid w:val="00F329A5"/>
    <w:rsid w:val="00F32ADB"/>
    <w:rsid w:val="00F32AEA"/>
    <w:rsid w:val="00F32BA7"/>
    <w:rsid w:val="00F32D5D"/>
    <w:rsid w:val="00F32F00"/>
    <w:rsid w:val="00F33082"/>
    <w:rsid w:val="00F3312E"/>
    <w:rsid w:val="00F33574"/>
    <w:rsid w:val="00F33656"/>
    <w:rsid w:val="00F3370A"/>
    <w:rsid w:val="00F3383B"/>
    <w:rsid w:val="00F33853"/>
    <w:rsid w:val="00F3394D"/>
    <w:rsid w:val="00F33B74"/>
    <w:rsid w:val="00F33B8A"/>
    <w:rsid w:val="00F33E54"/>
    <w:rsid w:val="00F342D3"/>
    <w:rsid w:val="00F34DA8"/>
    <w:rsid w:val="00F35027"/>
    <w:rsid w:val="00F35090"/>
    <w:rsid w:val="00F3513B"/>
    <w:rsid w:val="00F35598"/>
    <w:rsid w:val="00F35CFC"/>
    <w:rsid w:val="00F35D32"/>
    <w:rsid w:val="00F35DCC"/>
    <w:rsid w:val="00F35FB5"/>
    <w:rsid w:val="00F35FBB"/>
    <w:rsid w:val="00F36077"/>
    <w:rsid w:val="00F3629E"/>
    <w:rsid w:val="00F36A6A"/>
    <w:rsid w:val="00F36CBA"/>
    <w:rsid w:val="00F36D34"/>
    <w:rsid w:val="00F3724D"/>
    <w:rsid w:val="00F37271"/>
    <w:rsid w:val="00F374C1"/>
    <w:rsid w:val="00F37955"/>
    <w:rsid w:val="00F37C5D"/>
    <w:rsid w:val="00F4000E"/>
    <w:rsid w:val="00F40204"/>
    <w:rsid w:val="00F402AB"/>
    <w:rsid w:val="00F40407"/>
    <w:rsid w:val="00F404BA"/>
    <w:rsid w:val="00F405A2"/>
    <w:rsid w:val="00F405AA"/>
    <w:rsid w:val="00F405C4"/>
    <w:rsid w:val="00F405FA"/>
    <w:rsid w:val="00F40837"/>
    <w:rsid w:val="00F408F6"/>
    <w:rsid w:val="00F40D63"/>
    <w:rsid w:val="00F40F60"/>
    <w:rsid w:val="00F410A2"/>
    <w:rsid w:val="00F41151"/>
    <w:rsid w:val="00F414FE"/>
    <w:rsid w:val="00F41549"/>
    <w:rsid w:val="00F415B8"/>
    <w:rsid w:val="00F418B7"/>
    <w:rsid w:val="00F41CAD"/>
    <w:rsid w:val="00F41F32"/>
    <w:rsid w:val="00F41FE5"/>
    <w:rsid w:val="00F422EC"/>
    <w:rsid w:val="00F4230E"/>
    <w:rsid w:val="00F424C2"/>
    <w:rsid w:val="00F425B5"/>
    <w:rsid w:val="00F4299B"/>
    <w:rsid w:val="00F429E9"/>
    <w:rsid w:val="00F42B19"/>
    <w:rsid w:val="00F42C05"/>
    <w:rsid w:val="00F4315F"/>
    <w:rsid w:val="00F43448"/>
    <w:rsid w:val="00F43462"/>
    <w:rsid w:val="00F43819"/>
    <w:rsid w:val="00F43BD4"/>
    <w:rsid w:val="00F4435B"/>
    <w:rsid w:val="00F448EB"/>
    <w:rsid w:val="00F448F9"/>
    <w:rsid w:val="00F44AEA"/>
    <w:rsid w:val="00F44EF7"/>
    <w:rsid w:val="00F4508F"/>
    <w:rsid w:val="00F45162"/>
    <w:rsid w:val="00F454DD"/>
    <w:rsid w:val="00F45B06"/>
    <w:rsid w:val="00F45B44"/>
    <w:rsid w:val="00F45F17"/>
    <w:rsid w:val="00F46148"/>
    <w:rsid w:val="00F461F3"/>
    <w:rsid w:val="00F468F8"/>
    <w:rsid w:val="00F46C6C"/>
    <w:rsid w:val="00F46ECF"/>
    <w:rsid w:val="00F471BD"/>
    <w:rsid w:val="00F47241"/>
    <w:rsid w:val="00F47242"/>
    <w:rsid w:val="00F4764A"/>
    <w:rsid w:val="00F478D4"/>
    <w:rsid w:val="00F47AF1"/>
    <w:rsid w:val="00F47CBC"/>
    <w:rsid w:val="00F47EA4"/>
    <w:rsid w:val="00F5003B"/>
    <w:rsid w:val="00F5043C"/>
    <w:rsid w:val="00F505BD"/>
    <w:rsid w:val="00F50803"/>
    <w:rsid w:val="00F50806"/>
    <w:rsid w:val="00F5083E"/>
    <w:rsid w:val="00F50AC4"/>
    <w:rsid w:val="00F50C30"/>
    <w:rsid w:val="00F50DDE"/>
    <w:rsid w:val="00F51023"/>
    <w:rsid w:val="00F5121B"/>
    <w:rsid w:val="00F51765"/>
    <w:rsid w:val="00F519B5"/>
    <w:rsid w:val="00F51D05"/>
    <w:rsid w:val="00F51E33"/>
    <w:rsid w:val="00F520C3"/>
    <w:rsid w:val="00F521DD"/>
    <w:rsid w:val="00F521EE"/>
    <w:rsid w:val="00F52539"/>
    <w:rsid w:val="00F525C8"/>
    <w:rsid w:val="00F527DA"/>
    <w:rsid w:val="00F528EB"/>
    <w:rsid w:val="00F52CFA"/>
    <w:rsid w:val="00F52E84"/>
    <w:rsid w:val="00F52F09"/>
    <w:rsid w:val="00F530D2"/>
    <w:rsid w:val="00F532C9"/>
    <w:rsid w:val="00F533BA"/>
    <w:rsid w:val="00F534C4"/>
    <w:rsid w:val="00F534D4"/>
    <w:rsid w:val="00F53561"/>
    <w:rsid w:val="00F53758"/>
    <w:rsid w:val="00F537B2"/>
    <w:rsid w:val="00F538DD"/>
    <w:rsid w:val="00F53C90"/>
    <w:rsid w:val="00F53E33"/>
    <w:rsid w:val="00F54015"/>
    <w:rsid w:val="00F5424F"/>
    <w:rsid w:val="00F5440E"/>
    <w:rsid w:val="00F544B1"/>
    <w:rsid w:val="00F544D0"/>
    <w:rsid w:val="00F5466C"/>
    <w:rsid w:val="00F5467A"/>
    <w:rsid w:val="00F546B7"/>
    <w:rsid w:val="00F547B3"/>
    <w:rsid w:val="00F54B55"/>
    <w:rsid w:val="00F54C8B"/>
    <w:rsid w:val="00F54D46"/>
    <w:rsid w:val="00F55031"/>
    <w:rsid w:val="00F55089"/>
    <w:rsid w:val="00F5525E"/>
    <w:rsid w:val="00F55355"/>
    <w:rsid w:val="00F557CD"/>
    <w:rsid w:val="00F55860"/>
    <w:rsid w:val="00F55A1A"/>
    <w:rsid w:val="00F55B0C"/>
    <w:rsid w:val="00F55CFA"/>
    <w:rsid w:val="00F55F45"/>
    <w:rsid w:val="00F567C9"/>
    <w:rsid w:val="00F56CF6"/>
    <w:rsid w:val="00F56D63"/>
    <w:rsid w:val="00F56D8C"/>
    <w:rsid w:val="00F57173"/>
    <w:rsid w:val="00F57329"/>
    <w:rsid w:val="00F573BA"/>
    <w:rsid w:val="00F575E9"/>
    <w:rsid w:val="00F576CB"/>
    <w:rsid w:val="00F577AD"/>
    <w:rsid w:val="00F57865"/>
    <w:rsid w:val="00F57C6E"/>
    <w:rsid w:val="00F57E65"/>
    <w:rsid w:val="00F57E86"/>
    <w:rsid w:val="00F57FE2"/>
    <w:rsid w:val="00F60102"/>
    <w:rsid w:val="00F60255"/>
    <w:rsid w:val="00F6026A"/>
    <w:rsid w:val="00F60473"/>
    <w:rsid w:val="00F6074E"/>
    <w:rsid w:val="00F60A95"/>
    <w:rsid w:val="00F60FBE"/>
    <w:rsid w:val="00F6127F"/>
    <w:rsid w:val="00F6131E"/>
    <w:rsid w:val="00F615D7"/>
    <w:rsid w:val="00F6188D"/>
    <w:rsid w:val="00F6198A"/>
    <w:rsid w:val="00F61AC8"/>
    <w:rsid w:val="00F61C71"/>
    <w:rsid w:val="00F61D4C"/>
    <w:rsid w:val="00F61D79"/>
    <w:rsid w:val="00F61EE5"/>
    <w:rsid w:val="00F61F92"/>
    <w:rsid w:val="00F61FBC"/>
    <w:rsid w:val="00F62551"/>
    <w:rsid w:val="00F62613"/>
    <w:rsid w:val="00F628F4"/>
    <w:rsid w:val="00F629E2"/>
    <w:rsid w:val="00F62AFE"/>
    <w:rsid w:val="00F62B0C"/>
    <w:rsid w:val="00F62B36"/>
    <w:rsid w:val="00F62E33"/>
    <w:rsid w:val="00F62E43"/>
    <w:rsid w:val="00F62F59"/>
    <w:rsid w:val="00F63030"/>
    <w:rsid w:val="00F634BD"/>
    <w:rsid w:val="00F634E7"/>
    <w:rsid w:val="00F63571"/>
    <w:rsid w:val="00F6373A"/>
    <w:rsid w:val="00F6377E"/>
    <w:rsid w:val="00F63E00"/>
    <w:rsid w:val="00F6411F"/>
    <w:rsid w:val="00F64336"/>
    <w:rsid w:val="00F643B0"/>
    <w:rsid w:val="00F64600"/>
    <w:rsid w:val="00F64AE6"/>
    <w:rsid w:val="00F64C49"/>
    <w:rsid w:val="00F64F78"/>
    <w:rsid w:val="00F65192"/>
    <w:rsid w:val="00F65214"/>
    <w:rsid w:val="00F65245"/>
    <w:rsid w:val="00F65736"/>
    <w:rsid w:val="00F657A3"/>
    <w:rsid w:val="00F65914"/>
    <w:rsid w:val="00F6599D"/>
    <w:rsid w:val="00F659F7"/>
    <w:rsid w:val="00F65A34"/>
    <w:rsid w:val="00F65B34"/>
    <w:rsid w:val="00F65CA5"/>
    <w:rsid w:val="00F65D76"/>
    <w:rsid w:val="00F65DAE"/>
    <w:rsid w:val="00F65E45"/>
    <w:rsid w:val="00F66037"/>
    <w:rsid w:val="00F6633D"/>
    <w:rsid w:val="00F663E9"/>
    <w:rsid w:val="00F66527"/>
    <w:rsid w:val="00F665E1"/>
    <w:rsid w:val="00F667A1"/>
    <w:rsid w:val="00F669E5"/>
    <w:rsid w:val="00F66A1F"/>
    <w:rsid w:val="00F66A4F"/>
    <w:rsid w:val="00F66CDE"/>
    <w:rsid w:val="00F66DB0"/>
    <w:rsid w:val="00F66DEF"/>
    <w:rsid w:val="00F66E9F"/>
    <w:rsid w:val="00F6714B"/>
    <w:rsid w:val="00F67323"/>
    <w:rsid w:val="00F675B4"/>
    <w:rsid w:val="00F678A6"/>
    <w:rsid w:val="00F67BE0"/>
    <w:rsid w:val="00F67C9B"/>
    <w:rsid w:val="00F67D3B"/>
    <w:rsid w:val="00F67FB1"/>
    <w:rsid w:val="00F705D7"/>
    <w:rsid w:val="00F70B56"/>
    <w:rsid w:val="00F70B57"/>
    <w:rsid w:val="00F70BF7"/>
    <w:rsid w:val="00F70CA0"/>
    <w:rsid w:val="00F70F68"/>
    <w:rsid w:val="00F71086"/>
    <w:rsid w:val="00F7196D"/>
    <w:rsid w:val="00F71A9F"/>
    <w:rsid w:val="00F71EB5"/>
    <w:rsid w:val="00F72008"/>
    <w:rsid w:val="00F72066"/>
    <w:rsid w:val="00F724F3"/>
    <w:rsid w:val="00F72666"/>
    <w:rsid w:val="00F726E5"/>
    <w:rsid w:val="00F72790"/>
    <w:rsid w:val="00F727CC"/>
    <w:rsid w:val="00F72852"/>
    <w:rsid w:val="00F72CFD"/>
    <w:rsid w:val="00F72FEF"/>
    <w:rsid w:val="00F73157"/>
    <w:rsid w:val="00F731BA"/>
    <w:rsid w:val="00F735D7"/>
    <w:rsid w:val="00F73810"/>
    <w:rsid w:val="00F73E52"/>
    <w:rsid w:val="00F74102"/>
    <w:rsid w:val="00F7421F"/>
    <w:rsid w:val="00F7426D"/>
    <w:rsid w:val="00F7487D"/>
    <w:rsid w:val="00F7496D"/>
    <w:rsid w:val="00F74C01"/>
    <w:rsid w:val="00F74D4C"/>
    <w:rsid w:val="00F74E06"/>
    <w:rsid w:val="00F74E55"/>
    <w:rsid w:val="00F751AE"/>
    <w:rsid w:val="00F75278"/>
    <w:rsid w:val="00F7551B"/>
    <w:rsid w:val="00F75752"/>
    <w:rsid w:val="00F75A05"/>
    <w:rsid w:val="00F75BAF"/>
    <w:rsid w:val="00F75F05"/>
    <w:rsid w:val="00F75F67"/>
    <w:rsid w:val="00F76060"/>
    <w:rsid w:val="00F760E3"/>
    <w:rsid w:val="00F76AD8"/>
    <w:rsid w:val="00F76CC1"/>
    <w:rsid w:val="00F76E52"/>
    <w:rsid w:val="00F76F3F"/>
    <w:rsid w:val="00F76F42"/>
    <w:rsid w:val="00F7763B"/>
    <w:rsid w:val="00F7769C"/>
    <w:rsid w:val="00F776CF"/>
    <w:rsid w:val="00F7776D"/>
    <w:rsid w:val="00F7779F"/>
    <w:rsid w:val="00F77880"/>
    <w:rsid w:val="00F77881"/>
    <w:rsid w:val="00F778A8"/>
    <w:rsid w:val="00F77B51"/>
    <w:rsid w:val="00F77D68"/>
    <w:rsid w:val="00F77E04"/>
    <w:rsid w:val="00F80105"/>
    <w:rsid w:val="00F801FC"/>
    <w:rsid w:val="00F805A6"/>
    <w:rsid w:val="00F81183"/>
    <w:rsid w:val="00F811CA"/>
    <w:rsid w:val="00F8125E"/>
    <w:rsid w:val="00F81F5F"/>
    <w:rsid w:val="00F824A4"/>
    <w:rsid w:val="00F824BF"/>
    <w:rsid w:val="00F826BD"/>
    <w:rsid w:val="00F82C54"/>
    <w:rsid w:val="00F82D07"/>
    <w:rsid w:val="00F82E92"/>
    <w:rsid w:val="00F82FEB"/>
    <w:rsid w:val="00F8323B"/>
    <w:rsid w:val="00F834A9"/>
    <w:rsid w:val="00F834F2"/>
    <w:rsid w:val="00F8374B"/>
    <w:rsid w:val="00F839CE"/>
    <w:rsid w:val="00F83F16"/>
    <w:rsid w:val="00F84007"/>
    <w:rsid w:val="00F8440D"/>
    <w:rsid w:val="00F848F4"/>
    <w:rsid w:val="00F84AF6"/>
    <w:rsid w:val="00F84E37"/>
    <w:rsid w:val="00F84EFD"/>
    <w:rsid w:val="00F85096"/>
    <w:rsid w:val="00F8534E"/>
    <w:rsid w:val="00F8564A"/>
    <w:rsid w:val="00F8570A"/>
    <w:rsid w:val="00F85C03"/>
    <w:rsid w:val="00F85D13"/>
    <w:rsid w:val="00F85E09"/>
    <w:rsid w:val="00F85FD1"/>
    <w:rsid w:val="00F86309"/>
    <w:rsid w:val="00F8652A"/>
    <w:rsid w:val="00F86665"/>
    <w:rsid w:val="00F866D7"/>
    <w:rsid w:val="00F86A61"/>
    <w:rsid w:val="00F86B5D"/>
    <w:rsid w:val="00F871CE"/>
    <w:rsid w:val="00F873F2"/>
    <w:rsid w:val="00F875EF"/>
    <w:rsid w:val="00F876B7"/>
    <w:rsid w:val="00F87705"/>
    <w:rsid w:val="00F8770C"/>
    <w:rsid w:val="00F87922"/>
    <w:rsid w:val="00F87BB3"/>
    <w:rsid w:val="00F87F23"/>
    <w:rsid w:val="00F90065"/>
    <w:rsid w:val="00F901DF"/>
    <w:rsid w:val="00F9092D"/>
    <w:rsid w:val="00F909AE"/>
    <w:rsid w:val="00F90A6B"/>
    <w:rsid w:val="00F90BDE"/>
    <w:rsid w:val="00F90E36"/>
    <w:rsid w:val="00F90E40"/>
    <w:rsid w:val="00F91028"/>
    <w:rsid w:val="00F910B5"/>
    <w:rsid w:val="00F910EE"/>
    <w:rsid w:val="00F91368"/>
    <w:rsid w:val="00F91578"/>
    <w:rsid w:val="00F9180E"/>
    <w:rsid w:val="00F91C02"/>
    <w:rsid w:val="00F91C84"/>
    <w:rsid w:val="00F91D99"/>
    <w:rsid w:val="00F92205"/>
    <w:rsid w:val="00F92384"/>
    <w:rsid w:val="00F925D4"/>
    <w:rsid w:val="00F92943"/>
    <w:rsid w:val="00F92AFF"/>
    <w:rsid w:val="00F935AD"/>
    <w:rsid w:val="00F936D3"/>
    <w:rsid w:val="00F939D1"/>
    <w:rsid w:val="00F93CA9"/>
    <w:rsid w:val="00F94559"/>
    <w:rsid w:val="00F94626"/>
    <w:rsid w:val="00F9478A"/>
    <w:rsid w:val="00F94A29"/>
    <w:rsid w:val="00F94A3C"/>
    <w:rsid w:val="00F94A8E"/>
    <w:rsid w:val="00F94C15"/>
    <w:rsid w:val="00F955E1"/>
    <w:rsid w:val="00F95CA6"/>
    <w:rsid w:val="00F95E0E"/>
    <w:rsid w:val="00F95EA8"/>
    <w:rsid w:val="00F960B6"/>
    <w:rsid w:val="00F963E0"/>
    <w:rsid w:val="00F96423"/>
    <w:rsid w:val="00F96505"/>
    <w:rsid w:val="00F96BA1"/>
    <w:rsid w:val="00F96C7D"/>
    <w:rsid w:val="00F96DD2"/>
    <w:rsid w:val="00F97070"/>
    <w:rsid w:val="00F97408"/>
    <w:rsid w:val="00F974CF"/>
    <w:rsid w:val="00F97606"/>
    <w:rsid w:val="00F9761C"/>
    <w:rsid w:val="00F97633"/>
    <w:rsid w:val="00F976E1"/>
    <w:rsid w:val="00F9791A"/>
    <w:rsid w:val="00F97CDA"/>
    <w:rsid w:val="00F97DD5"/>
    <w:rsid w:val="00F97FE4"/>
    <w:rsid w:val="00FA00FF"/>
    <w:rsid w:val="00FA023F"/>
    <w:rsid w:val="00FA0324"/>
    <w:rsid w:val="00FA04CA"/>
    <w:rsid w:val="00FA0555"/>
    <w:rsid w:val="00FA0663"/>
    <w:rsid w:val="00FA0683"/>
    <w:rsid w:val="00FA0802"/>
    <w:rsid w:val="00FA0921"/>
    <w:rsid w:val="00FA0ACA"/>
    <w:rsid w:val="00FA0C43"/>
    <w:rsid w:val="00FA105D"/>
    <w:rsid w:val="00FA1136"/>
    <w:rsid w:val="00FA140F"/>
    <w:rsid w:val="00FA1470"/>
    <w:rsid w:val="00FA1521"/>
    <w:rsid w:val="00FA16D9"/>
    <w:rsid w:val="00FA1889"/>
    <w:rsid w:val="00FA1A4A"/>
    <w:rsid w:val="00FA1A8A"/>
    <w:rsid w:val="00FA1B03"/>
    <w:rsid w:val="00FA1C7C"/>
    <w:rsid w:val="00FA1D34"/>
    <w:rsid w:val="00FA1E45"/>
    <w:rsid w:val="00FA20DE"/>
    <w:rsid w:val="00FA2128"/>
    <w:rsid w:val="00FA279C"/>
    <w:rsid w:val="00FA27AB"/>
    <w:rsid w:val="00FA27CD"/>
    <w:rsid w:val="00FA28C3"/>
    <w:rsid w:val="00FA2B53"/>
    <w:rsid w:val="00FA2B83"/>
    <w:rsid w:val="00FA2C76"/>
    <w:rsid w:val="00FA2D40"/>
    <w:rsid w:val="00FA30D5"/>
    <w:rsid w:val="00FA3100"/>
    <w:rsid w:val="00FA31CC"/>
    <w:rsid w:val="00FA3228"/>
    <w:rsid w:val="00FA3587"/>
    <w:rsid w:val="00FA3717"/>
    <w:rsid w:val="00FA404F"/>
    <w:rsid w:val="00FA42C8"/>
    <w:rsid w:val="00FA4475"/>
    <w:rsid w:val="00FA463C"/>
    <w:rsid w:val="00FA4933"/>
    <w:rsid w:val="00FA4FF0"/>
    <w:rsid w:val="00FA5282"/>
    <w:rsid w:val="00FA5339"/>
    <w:rsid w:val="00FA54EE"/>
    <w:rsid w:val="00FA569B"/>
    <w:rsid w:val="00FA5CFF"/>
    <w:rsid w:val="00FA5D88"/>
    <w:rsid w:val="00FA6129"/>
    <w:rsid w:val="00FA63E4"/>
    <w:rsid w:val="00FA663E"/>
    <w:rsid w:val="00FA677D"/>
    <w:rsid w:val="00FA7629"/>
    <w:rsid w:val="00FA7693"/>
    <w:rsid w:val="00FA76C7"/>
    <w:rsid w:val="00FA7959"/>
    <w:rsid w:val="00FA7A71"/>
    <w:rsid w:val="00FA7B48"/>
    <w:rsid w:val="00FA7B83"/>
    <w:rsid w:val="00FA7CC3"/>
    <w:rsid w:val="00FA7D9F"/>
    <w:rsid w:val="00FA7DFD"/>
    <w:rsid w:val="00FA7EEA"/>
    <w:rsid w:val="00FA7FAB"/>
    <w:rsid w:val="00FB00E5"/>
    <w:rsid w:val="00FB0159"/>
    <w:rsid w:val="00FB02CD"/>
    <w:rsid w:val="00FB035D"/>
    <w:rsid w:val="00FB047A"/>
    <w:rsid w:val="00FB04F0"/>
    <w:rsid w:val="00FB0509"/>
    <w:rsid w:val="00FB06B2"/>
    <w:rsid w:val="00FB0779"/>
    <w:rsid w:val="00FB088B"/>
    <w:rsid w:val="00FB0A12"/>
    <w:rsid w:val="00FB0A40"/>
    <w:rsid w:val="00FB0C80"/>
    <w:rsid w:val="00FB0CAF"/>
    <w:rsid w:val="00FB0E57"/>
    <w:rsid w:val="00FB14A9"/>
    <w:rsid w:val="00FB185F"/>
    <w:rsid w:val="00FB1869"/>
    <w:rsid w:val="00FB1ACE"/>
    <w:rsid w:val="00FB1DC3"/>
    <w:rsid w:val="00FB1FCF"/>
    <w:rsid w:val="00FB2077"/>
    <w:rsid w:val="00FB21DA"/>
    <w:rsid w:val="00FB22AA"/>
    <w:rsid w:val="00FB238E"/>
    <w:rsid w:val="00FB269A"/>
    <w:rsid w:val="00FB28C2"/>
    <w:rsid w:val="00FB2AF6"/>
    <w:rsid w:val="00FB2B42"/>
    <w:rsid w:val="00FB2D41"/>
    <w:rsid w:val="00FB2EDD"/>
    <w:rsid w:val="00FB2F84"/>
    <w:rsid w:val="00FB2FA6"/>
    <w:rsid w:val="00FB3105"/>
    <w:rsid w:val="00FB31FB"/>
    <w:rsid w:val="00FB3A75"/>
    <w:rsid w:val="00FB3E4F"/>
    <w:rsid w:val="00FB45AA"/>
    <w:rsid w:val="00FB48C5"/>
    <w:rsid w:val="00FB4979"/>
    <w:rsid w:val="00FB4CCF"/>
    <w:rsid w:val="00FB4DF2"/>
    <w:rsid w:val="00FB5244"/>
    <w:rsid w:val="00FB56C1"/>
    <w:rsid w:val="00FB594F"/>
    <w:rsid w:val="00FB5A52"/>
    <w:rsid w:val="00FB5B25"/>
    <w:rsid w:val="00FB634A"/>
    <w:rsid w:val="00FB67FD"/>
    <w:rsid w:val="00FB6A47"/>
    <w:rsid w:val="00FB6B94"/>
    <w:rsid w:val="00FB6C54"/>
    <w:rsid w:val="00FB6C71"/>
    <w:rsid w:val="00FB6CE5"/>
    <w:rsid w:val="00FB6F98"/>
    <w:rsid w:val="00FB6FC6"/>
    <w:rsid w:val="00FB71F3"/>
    <w:rsid w:val="00FB7250"/>
    <w:rsid w:val="00FB72E2"/>
    <w:rsid w:val="00FB74F6"/>
    <w:rsid w:val="00FB750D"/>
    <w:rsid w:val="00FB790B"/>
    <w:rsid w:val="00FB7A0C"/>
    <w:rsid w:val="00FB7AAC"/>
    <w:rsid w:val="00FB7BED"/>
    <w:rsid w:val="00FB7DB0"/>
    <w:rsid w:val="00FC049F"/>
    <w:rsid w:val="00FC0870"/>
    <w:rsid w:val="00FC0A4E"/>
    <w:rsid w:val="00FC0B5C"/>
    <w:rsid w:val="00FC0C65"/>
    <w:rsid w:val="00FC0C6A"/>
    <w:rsid w:val="00FC0E3C"/>
    <w:rsid w:val="00FC1001"/>
    <w:rsid w:val="00FC14E2"/>
    <w:rsid w:val="00FC16B2"/>
    <w:rsid w:val="00FC1C32"/>
    <w:rsid w:val="00FC229B"/>
    <w:rsid w:val="00FC2391"/>
    <w:rsid w:val="00FC256E"/>
    <w:rsid w:val="00FC2697"/>
    <w:rsid w:val="00FC285E"/>
    <w:rsid w:val="00FC2A61"/>
    <w:rsid w:val="00FC2ADE"/>
    <w:rsid w:val="00FC2B2F"/>
    <w:rsid w:val="00FC2B9B"/>
    <w:rsid w:val="00FC2E9F"/>
    <w:rsid w:val="00FC31B5"/>
    <w:rsid w:val="00FC3326"/>
    <w:rsid w:val="00FC3380"/>
    <w:rsid w:val="00FC359D"/>
    <w:rsid w:val="00FC35C8"/>
    <w:rsid w:val="00FC35CC"/>
    <w:rsid w:val="00FC3B70"/>
    <w:rsid w:val="00FC3EFA"/>
    <w:rsid w:val="00FC4000"/>
    <w:rsid w:val="00FC48ED"/>
    <w:rsid w:val="00FC49D5"/>
    <w:rsid w:val="00FC5203"/>
    <w:rsid w:val="00FC53CA"/>
    <w:rsid w:val="00FC5576"/>
    <w:rsid w:val="00FC55BB"/>
    <w:rsid w:val="00FC55BD"/>
    <w:rsid w:val="00FC560F"/>
    <w:rsid w:val="00FC566E"/>
    <w:rsid w:val="00FC568E"/>
    <w:rsid w:val="00FC56B5"/>
    <w:rsid w:val="00FC570E"/>
    <w:rsid w:val="00FC596F"/>
    <w:rsid w:val="00FC59D1"/>
    <w:rsid w:val="00FC5D3E"/>
    <w:rsid w:val="00FC5E7B"/>
    <w:rsid w:val="00FC5EA1"/>
    <w:rsid w:val="00FC5EB1"/>
    <w:rsid w:val="00FC60F8"/>
    <w:rsid w:val="00FC617B"/>
    <w:rsid w:val="00FC6186"/>
    <w:rsid w:val="00FC62B6"/>
    <w:rsid w:val="00FC645D"/>
    <w:rsid w:val="00FC6844"/>
    <w:rsid w:val="00FC772B"/>
    <w:rsid w:val="00FC7B00"/>
    <w:rsid w:val="00FC7B85"/>
    <w:rsid w:val="00FC7C51"/>
    <w:rsid w:val="00FC7D57"/>
    <w:rsid w:val="00FD0011"/>
    <w:rsid w:val="00FD008C"/>
    <w:rsid w:val="00FD048C"/>
    <w:rsid w:val="00FD0A10"/>
    <w:rsid w:val="00FD0AC9"/>
    <w:rsid w:val="00FD0FC5"/>
    <w:rsid w:val="00FD12AE"/>
    <w:rsid w:val="00FD12C8"/>
    <w:rsid w:val="00FD1829"/>
    <w:rsid w:val="00FD1ADA"/>
    <w:rsid w:val="00FD1EAB"/>
    <w:rsid w:val="00FD1EF8"/>
    <w:rsid w:val="00FD21B2"/>
    <w:rsid w:val="00FD25B4"/>
    <w:rsid w:val="00FD295C"/>
    <w:rsid w:val="00FD2A1A"/>
    <w:rsid w:val="00FD2B67"/>
    <w:rsid w:val="00FD2C28"/>
    <w:rsid w:val="00FD3274"/>
    <w:rsid w:val="00FD3376"/>
    <w:rsid w:val="00FD3454"/>
    <w:rsid w:val="00FD359F"/>
    <w:rsid w:val="00FD3616"/>
    <w:rsid w:val="00FD3717"/>
    <w:rsid w:val="00FD3C85"/>
    <w:rsid w:val="00FD3D0F"/>
    <w:rsid w:val="00FD423A"/>
    <w:rsid w:val="00FD4616"/>
    <w:rsid w:val="00FD4895"/>
    <w:rsid w:val="00FD4941"/>
    <w:rsid w:val="00FD5068"/>
    <w:rsid w:val="00FD5074"/>
    <w:rsid w:val="00FD5260"/>
    <w:rsid w:val="00FD52FF"/>
    <w:rsid w:val="00FD543C"/>
    <w:rsid w:val="00FD54D9"/>
    <w:rsid w:val="00FD5731"/>
    <w:rsid w:val="00FD5A28"/>
    <w:rsid w:val="00FD5AD6"/>
    <w:rsid w:val="00FD5EB3"/>
    <w:rsid w:val="00FD615B"/>
    <w:rsid w:val="00FD62FB"/>
    <w:rsid w:val="00FD6444"/>
    <w:rsid w:val="00FD65D4"/>
    <w:rsid w:val="00FD6AB2"/>
    <w:rsid w:val="00FD6D3A"/>
    <w:rsid w:val="00FD707E"/>
    <w:rsid w:val="00FD715C"/>
    <w:rsid w:val="00FD7162"/>
    <w:rsid w:val="00FD7458"/>
    <w:rsid w:val="00FD77B4"/>
    <w:rsid w:val="00FD7867"/>
    <w:rsid w:val="00FD795D"/>
    <w:rsid w:val="00FD79EE"/>
    <w:rsid w:val="00FD7CEF"/>
    <w:rsid w:val="00FD7D57"/>
    <w:rsid w:val="00FD7F62"/>
    <w:rsid w:val="00FE0072"/>
    <w:rsid w:val="00FE0098"/>
    <w:rsid w:val="00FE05D8"/>
    <w:rsid w:val="00FE06AB"/>
    <w:rsid w:val="00FE0E66"/>
    <w:rsid w:val="00FE0F51"/>
    <w:rsid w:val="00FE0FE0"/>
    <w:rsid w:val="00FE10DC"/>
    <w:rsid w:val="00FE199E"/>
    <w:rsid w:val="00FE19A4"/>
    <w:rsid w:val="00FE1A24"/>
    <w:rsid w:val="00FE1CEC"/>
    <w:rsid w:val="00FE1D48"/>
    <w:rsid w:val="00FE1DA3"/>
    <w:rsid w:val="00FE1DDD"/>
    <w:rsid w:val="00FE1E4C"/>
    <w:rsid w:val="00FE2056"/>
    <w:rsid w:val="00FE20D4"/>
    <w:rsid w:val="00FE2132"/>
    <w:rsid w:val="00FE22A8"/>
    <w:rsid w:val="00FE2351"/>
    <w:rsid w:val="00FE238F"/>
    <w:rsid w:val="00FE2514"/>
    <w:rsid w:val="00FE2BCA"/>
    <w:rsid w:val="00FE2C65"/>
    <w:rsid w:val="00FE3253"/>
    <w:rsid w:val="00FE359E"/>
    <w:rsid w:val="00FE3800"/>
    <w:rsid w:val="00FE3950"/>
    <w:rsid w:val="00FE3B05"/>
    <w:rsid w:val="00FE3B10"/>
    <w:rsid w:val="00FE4086"/>
    <w:rsid w:val="00FE4096"/>
    <w:rsid w:val="00FE4314"/>
    <w:rsid w:val="00FE4731"/>
    <w:rsid w:val="00FE4931"/>
    <w:rsid w:val="00FE4B0E"/>
    <w:rsid w:val="00FE4C53"/>
    <w:rsid w:val="00FE5145"/>
    <w:rsid w:val="00FE56D8"/>
    <w:rsid w:val="00FE59D3"/>
    <w:rsid w:val="00FE5AD2"/>
    <w:rsid w:val="00FE5CD0"/>
    <w:rsid w:val="00FE5D30"/>
    <w:rsid w:val="00FE5D33"/>
    <w:rsid w:val="00FE5E1D"/>
    <w:rsid w:val="00FE601A"/>
    <w:rsid w:val="00FE60F0"/>
    <w:rsid w:val="00FE6155"/>
    <w:rsid w:val="00FE6233"/>
    <w:rsid w:val="00FE632A"/>
    <w:rsid w:val="00FE67DB"/>
    <w:rsid w:val="00FE6F37"/>
    <w:rsid w:val="00FE7087"/>
    <w:rsid w:val="00FE731E"/>
    <w:rsid w:val="00FE764A"/>
    <w:rsid w:val="00FE7ADD"/>
    <w:rsid w:val="00FE7B2F"/>
    <w:rsid w:val="00FF00E4"/>
    <w:rsid w:val="00FF00F2"/>
    <w:rsid w:val="00FF01CD"/>
    <w:rsid w:val="00FF0494"/>
    <w:rsid w:val="00FF0587"/>
    <w:rsid w:val="00FF060F"/>
    <w:rsid w:val="00FF0746"/>
    <w:rsid w:val="00FF0805"/>
    <w:rsid w:val="00FF0CC4"/>
    <w:rsid w:val="00FF0FAC"/>
    <w:rsid w:val="00FF108B"/>
    <w:rsid w:val="00FF1831"/>
    <w:rsid w:val="00FF184F"/>
    <w:rsid w:val="00FF1881"/>
    <w:rsid w:val="00FF1C01"/>
    <w:rsid w:val="00FF23B2"/>
    <w:rsid w:val="00FF2665"/>
    <w:rsid w:val="00FF3170"/>
    <w:rsid w:val="00FF3318"/>
    <w:rsid w:val="00FF34C6"/>
    <w:rsid w:val="00FF3874"/>
    <w:rsid w:val="00FF3A47"/>
    <w:rsid w:val="00FF3C46"/>
    <w:rsid w:val="00FF3D52"/>
    <w:rsid w:val="00FF41B9"/>
    <w:rsid w:val="00FF45D7"/>
    <w:rsid w:val="00FF47AC"/>
    <w:rsid w:val="00FF4DE0"/>
    <w:rsid w:val="00FF500A"/>
    <w:rsid w:val="00FF523D"/>
    <w:rsid w:val="00FF528C"/>
    <w:rsid w:val="00FF5313"/>
    <w:rsid w:val="00FF5882"/>
    <w:rsid w:val="00FF5891"/>
    <w:rsid w:val="00FF591E"/>
    <w:rsid w:val="00FF5B25"/>
    <w:rsid w:val="00FF5C61"/>
    <w:rsid w:val="00FF5D4E"/>
    <w:rsid w:val="00FF5E02"/>
    <w:rsid w:val="00FF5E86"/>
    <w:rsid w:val="00FF60CD"/>
    <w:rsid w:val="00FF60CF"/>
    <w:rsid w:val="00FF6132"/>
    <w:rsid w:val="00FF6308"/>
    <w:rsid w:val="00FF6388"/>
    <w:rsid w:val="00FF6B3B"/>
    <w:rsid w:val="00FF6C0A"/>
    <w:rsid w:val="00FF6CA5"/>
    <w:rsid w:val="00FF6EB7"/>
    <w:rsid w:val="00FF74DF"/>
    <w:rsid w:val="00FF78DC"/>
    <w:rsid w:val="00FF7953"/>
    <w:rsid w:val="00FF7F4C"/>
    <w:rsid w:val="00FF7F74"/>
    <w:rsid w:val="00FF7FAB"/>
    <w:rsid w:val="00FF7FAE"/>
    <w:rsid w:val="015D0EA9"/>
    <w:rsid w:val="0186D840"/>
    <w:rsid w:val="01A4A470"/>
    <w:rsid w:val="02BA86C8"/>
    <w:rsid w:val="030E82E7"/>
    <w:rsid w:val="031D9D47"/>
    <w:rsid w:val="0386B1CF"/>
    <w:rsid w:val="0393334E"/>
    <w:rsid w:val="041914CB"/>
    <w:rsid w:val="0443896E"/>
    <w:rsid w:val="046C772A"/>
    <w:rsid w:val="04730025"/>
    <w:rsid w:val="04A265C2"/>
    <w:rsid w:val="052F03AF"/>
    <w:rsid w:val="055DBF2D"/>
    <w:rsid w:val="0573B371"/>
    <w:rsid w:val="058E7A46"/>
    <w:rsid w:val="05D7A37D"/>
    <w:rsid w:val="060A1F92"/>
    <w:rsid w:val="0610FDFC"/>
    <w:rsid w:val="061E2724"/>
    <w:rsid w:val="063C9802"/>
    <w:rsid w:val="0655965E"/>
    <w:rsid w:val="06819D2E"/>
    <w:rsid w:val="06B83705"/>
    <w:rsid w:val="0700A8CA"/>
    <w:rsid w:val="0770934B"/>
    <w:rsid w:val="07F0185C"/>
    <w:rsid w:val="07F10E6A"/>
    <w:rsid w:val="07FBEC5D"/>
    <w:rsid w:val="082632B7"/>
    <w:rsid w:val="0835D288"/>
    <w:rsid w:val="089AD10F"/>
    <w:rsid w:val="08CA58E3"/>
    <w:rsid w:val="08DC275B"/>
    <w:rsid w:val="0959A548"/>
    <w:rsid w:val="098CDECB"/>
    <w:rsid w:val="09B56D0F"/>
    <w:rsid w:val="0A0274D2"/>
    <w:rsid w:val="0A70943E"/>
    <w:rsid w:val="0AE167BF"/>
    <w:rsid w:val="0AE5FE8D"/>
    <w:rsid w:val="0AF369C6"/>
    <w:rsid w:val="0B31FAAD"/>
    <w:rsid w:val="0B3F7B57"/>
    <w:rsid w:val="0B46D10D"/>
    <w:rsid w:val="0B49C149"/>
    <w:rsid w:val="0B977A2D"/>
    <w:rsid w:val="0B9DD03A"/>
    <w:rsid w:val="0BBC6B3E"/>
    <w:rsid w:val="0C165E73"/>
    <w:rsid w:val="0C885AB3"/>
    <w:rsid w:val="0CAB5D41"/>
    <w:rsid w:val="0CC33C72"/>
    <w:rsid w:val="0D22DAC4"/>
    <w:rsid w:val="0D49B7BC"/>
    <w:rsid w:val="0D55AD4E"/>
    <w:rsid w:val="0DA14B43"/>
    <w:rsid w:val="0EE382E6"/>
    <w:rsid w:val="0F09AC19"/>
    <w:rsid w:val="0F255508"/>
    <w:rsid w:val="0F3670B2"/>
    <w:rsid w:val="0F3FF35B"/>
    <w:rsid w:val="0F627B28"/>
    <w:rsid w:val="0FA87D76"/>
    <w:rsid w:val="0FB1E7CC"/>
    <w:rsid w:val="0FCDA834"/>
    <w:rsid w:val="0FED05EF"/>
    <w:rsid w:val="0FF1DBF5"/>
    <w:rsid w:val="10435D8E"/>
    <w:rsid w:val="104EFE27"/>
    <w:rsid w:val="106DDCC6"/>
    <w:rsid w:val="10714C97"/>
    <w:rsid w:val="108D4E10"/>
    <w:rsid w:val="111721FD"/>
    <w:rsid w:val="116C3D5F"/>
    <w:rsid w:val="11AC2935"/>
    <w:rsid w:val="11D27074"/>
    <w:rsid w:val="128CAFC2"/>
    <w:rsid w:val="12CECB34"/>
    <w:rsid w:val="12F06B74"/>
    <w:rsid w:val="13356FE9"/>
    <w:rsid w:val="1346F7D9"/>
    <w:rsid w:val="13C33D30"/>
    <w:rsid w:val="1438DA1C"/>
    <w:rsid w:val="145BDCAA"/>
    <w:rsid w:val="14D6012D"/>
    <w:rsid w:val="14DF6782"/>
    <w:rsid w:val="1531C5EE"/>
    <w:rsid w:val="15E5B37E"/>
    <w:rsid w:val="15E93058"/>
    <w:rsid w:val="1612B100"/>
    <w:rsid w:val="164CF963"/>
    <w:rsid w:val="16794E3E"/>
    <w:rsid w:val="1696B2C8"/>
    <w:rsid w:val="16E455FA"/>
    <w:rsid w:val="170A5CDF"/>
    <w:rsid w:val="1714F572"/>
    <w:rsid w:val="172514EE"/>
    <w:rsid w:val="17327B48"/>
    <w:rsid w:val="1747A9F0"/>
    <w:rsid w:val="1771674F"/>
    <w:rsid w:val="17B38F5B"/>
    <w:rsid w:val="17F817D4"/>
    <w:rsid w:val="182CADE3"/>
    <w:rsid w:val="18549FC3"/>
    <w:rsid w:val="185927B7"/>
    <w:rsid w:val="188FE169"/>
    <w:rsid w:val="18CF32EF"/>
    <w:rsid w:val="19574D42"/>
    <w:rsid w:val="195D304B"/>
    <w:rsid w:val="195F0513"/>
    <w:rsid w:val="19776E2F"/>
    <w:rsid w:val="199FAEA7"/>
    <w:rsid w:val="1A1A86AC"/>
    <w:rsid w:val="1ADE9A3F"/>
    <w:rsid w:val="1B04587A"/>
    <w:rsid w:val="1B6DFF37"/>
    <w:rsid w:val="1BB506F0"/>
    <w:rsid w:val="1BD66C10"/>
    <w:rsid w:val="1BEF80A3"/>
    <w:rsid w:val="1BF983E7"/>
    <w:rsid w:val="1CF077C6"/>
    <w:rsid w:val="1CF6AEFA"/>
    <w:rsid w:val="1D13FE20"/>
    <w:rsid w:val="1DC5C951"/>
    <w:rsid w:val="1DCDFDDD"/>
    <w:rsid w:val="1DE26CC9"/>
    <w:rsid w:val="1E466BAE"/>
    <w:rsid w:val="1E5DE269"/>
    <w:rsid w:val="1E87CACB"/>
    <w:rsid w:val="1EB355E3"/>
    <w:rsid w:val="1EE192FE"/>
    <w:rsid w:val="1EF98C6B"/>
    <w:rsid w:val="1FB7D411"/>
    <w:rsid w:val="1FE23C0F"/>
    <w:rsid w:val="200255BF"/>
    <w:rsid w:val="200BD395"/>
    <w:rsid w:val="2029720B"/>
    <w:rsid w:val="208491E9"/>
    <w:rsid w:val="20C71930"/>
    <w:rsid w:val="210332FE"/>
    <w:rsid w:val="212C72EC"/>
    <w:rsid w:val="215434B7"/>
    <w:rsid w:val="21B938DC"/>
    <w:rsid w:val="21E18891"/>
    <w:rsid w:val="222405AD"/>
    <w:rsid w:val="225515C3"/>
    <w:rsid w:val="225ABB80"/>
    <w:rsid w:val="227D1488"/>
    <w:rsid w:val="228CE306"/>
    <w:rsid w:val="22FE2F88"/>
    <w:rsid w:val="237D58F2"/>
    <w:rsid w:val="23ABE4C8"/>
    <w:rsid w:val="23B7EDE6"/>
    <w:rsid w:val="23E5722E"/>
    <w:rsid w:val="23FDEBE3"/>
    <w:rsid w:val="23FF7A0D"/>
    <w:rsid w:val="2450EB8C"/>
    <w:rsid w:val="24B5AD32"/>
    <w:rsid w:val="25192953"/>
    <w:rsid w:val="25B75424"/>
    <w:rsid w:val="25FE1E5B"/>
    <w:rsid w:val="26B18CB1"/>
    <w:rsid w:val="26B99B03"/>
    <w:rsid w:val="27BBCFFB"/>
    <w:rsid w:val="27D1A0AB"/>
    <w:rsid w:val="27F38D82"/>
    <w:rsid w:val="281D51CE"/>
    <w:rsid w:val="2898E6CD"/>
    <w:rsid w:val="28ED3F40"/>
    <w:rsid w:val="296D710C"/>
    <w:rsid w:val="296F537E"/>
    <w:rsid w:val="297CCFAF"/>
    <w:rsid w:val="2A033E9B"/>
    <w:rsid w:val="2A429806"/>
    <w:rsid w:val="2AA71046"/>
    <w:rsid w:val="2AB72986"/>
    <w:rsid w:val="2AC3172E"/>
    <w:rsid w:val="2AD9DB73"/>
    <w:rsid w:val="2B462E8F"/>
    <w:rsid w:val="2B75BC82"/>
    <w:rsid w:val="2B80C0DF"/>
    <w:rsid w:val="2BB70E55"/>
    <w:rsid w:val="2BEC6065"/>
    <w:rsid w:val="2C1C6EEA"/>
    <w:rsid w:val="2C8A2580"/>
    <w:rsid w:val="2CBAD963"/>
    <w:rsid w:val="2CC20E7A"/>
    <w:rsid w:val="2CD1E3F0"/>
    <w:rsid w:val="2CD35A4A"/>
    <w:rsid w:val="2D4898C4"/>
    <w:rsid w:val="2D49B8CD"/>
    <w:rsid w:val="2DC5039A"/>
    <w:rsid w:val="2DC62023"/>
    <w:rsid w:val="2DD34F3D"/>
    <w:rsid w:val="2E8E9373"/>
    <w:rsid w:val="2E8F494A"/>
    <w:rsid w:val="2EE7D2F2"/>
    <w:rsid w:val="2F5817B8"/>
    <w:rsid w:val="304BDAAB"/>
    <w:rsid w:val="30C887FD"/>
    <w:rsid w:val="320907F5"/>
    <w:rsid w:val="3212B1E9"/>
    <w:rsid w:val="3261805C"/>
    <w:rsid w:val="3303FDD3"/>
    <w:rsid w:val="333EF2F4"/>
    <w:rsid w:val="33A93B6A"/>
    <w:rsid w:val="343DD9EA"/>
    <w:rsid w:val="344290C1"/>
    <w:rsid w:val="34A82E23"/>
    <w:rsid w:val="34AB6A6A"/>
    <w:rsid w:val="34FDD4F7"/>
    <w:rsid w:val="35049D2F"/>
    <w:rsid w:val="352DD064"/>
    <w:rsid w:val="358CAFDF"/>
    <w:rsid w:val="365BF6FD"/>
    <w:rsid w:val="3699A558"/>
    <w:rsid w:val="36D13CA3"/>
    <w:rsid w:val="372F130C"/>
    <w:rsid w:val="375A7F0F"/>
    <w:rsid w:val="378AF023"/>
    <w:rsid w:val="37D21E1C"/>
    <w:rsid w:val="37DC4D4B"/>
    <w:rsid w:val="37E27817"/>
    <w:rsid w:val="3816C458"/>
    <w:rsid w:val="38615CD4"/>
    <w:rsid w:val="3881838A"/>
    <w:rsid w:val="38B6D583"/>
    <w:rsid w:val="38EE8EC5"/>
    <w:rsid w:val="3939FAB3"/>
    <w:rsid w:val="3AF73440"/>
    <w:rsid w:val="3B5F79F1"/>
    <w:rsid w:val="3B79179E"/>
    <w:rsid w:val="3BDA2EC9"/>
    <w:rsid w:val="3C01AEC2"/>
    <w:rsid w:val="3C2D23D1"/>
    <w:rsid w:val="3C338CD8"/>
    <w:rsid w:val="3C364B49"/>
    <w:rsid w:val="3D3CAC96"/>
    <w:rsid w:val="3D68A454"/>
    <w:rsid w:val="3E383BB3"/>
    <w:rsid w:val="3EC92F9B"/>
    <w:rsid w:val="3EE06582"/>
    <w:rsid w:val="3EE4F416"/>
    <w:rsid w:val="3F071CF7"/>
    <w:rsid w:val="3F5F328B"/>
    <w:rsid w:val="3FC90B67"/>
    <w:rsid w:val="4031D122"/>
    <w:rsid w:val="4048D618"/>
    <w:rsid w:val="404C55F0"/>
    <w:rsid w:val="405F1433"/>
    <w:rsid w:val="40A04516"/>
    <w:rsid w:val="40AA1EC4"/>
    <w:rsid w:val="40D83174"/>
    <w:rsid w:val="4159CD25"/>
    <w:rsid w:val="41A97E5A"/>
    <w:rsid w:val="41C058C4"/>
    <w:rsid w:val="41D36BA2"/>
    <w:rsid w:val="41FDCED6"/>
    <w:rsid w:val="42188C30"/>
    <w:rsid w:val="4346457B"/>
    <w:rsid w:val="435DE99C"/>
    <w:rsid w:val="43612D98"/>
    <w:rsid w:val="4397E515"/>
    <w:rsid w:val="43B1A33C"/>
    <w:rsid w:val="43C85629"/>
    <w:rsid w:val="43D7E5D8"/>
    <w:rsid w:val="440511B2"/>
    <w:rsid w:val="440B0CD9"/>
    <w:rsid w:val="44D038A2"/>
    <w:rsid w:val="44EEC2EA"/>
    <w:rsid w:val="4510EA1C"/>
    <w:rsid w:val="4514C642"/>
    <w:rsid w:val="45667E59"/>
    <w:rsid w:val="45AD31CB"/>
    <w:rsid w:val="45F04308"/>
    <w:rsid w:val="45F243B2"/>
    <w:rsid w:val="46202FF9"/>
    <w:rsid w:val="464AC01B"/>
    <w:rsid w:val="46E5F010"/>
    <w:rsid w:val="46EB4492"/>
    <w:rsid w:val="47204288"/>
    <w:rsid w:val="473CB274"/>
    <w:rsid w:val="481FD16C"/>
    <w:rsid w:val="48C6FBDC"/>
    <w:rsid w:val="48D882D5"/>
    <w:rsid w:val="49229064"/>
    <w:rsid w:val="49858AE8"/>
    <w:rsid w:val="49E372EA"/>
    <w:rsid w:val="4A0E6203"/>
    <w:rsid w:val="4A184743"/>
    <w:rsid w:val="4A759E30"/>
    <w:rsid w:val="4A90399F"/>
    <w:rsid w:val="4B524172"/>
    <w:rsid w:val="4B790863"/>
    <w:rsid w:val="4BDBE179"/>
    <w:rsid w:val="4C61F57D"/>
    <w:rsid w:val="4D161E49"/>
    <w:rsid w:val="4D7E3D9F"/>
    <w:rsid w:val="4DE5D100"/>
    <w:rsid w:val="4E868E8E"/>
    <w:rsid w:val="4EB52C03"/>
    <w:rsid w:val="4F6B5F28"/>
    <w:rsid w:val="4F6E07D2"/>
    <w:rsid w:val="4FC8EDC9"/>
    <w:rsid w:val="50225EEF"/>
    <w:rsid w:val="502F134E"/>
    <w:rsid w:val="51106DED"/>
    <w:rsid w:val="512859A1"/>
    <w:rsid w:val="51287DEA"/>
    <w:rsid w:val="51485BD5"/>
    <w:rsid w:val="5165333A"/>
    <w:rsid w:val="51EA9C34"/>
    <w:rsid w:val="522508F1"/>
    <w:rsid w:val="52439B19"/>
    <w:rsid w:val="526E3FD3"/>
    <w:rsid w:val="527F651B"/>
    <w:rsid w:val="52D564D9"/>
    <w:rsid w:val="53013169"/>
    <w:rsid w:val="541802D4"/>
    <w:rsid w:val="5452F382"/>
    <w:rsid w:val="54619EA3"/>
    <w:rsid w:val="54BE091C"/>
    <w:rsid w:val="54D877CE"/>
    <w:rsid w:val="54E52C17"/>
    <w:rsid w:val="5531CF87"/>
    <w:rsid w:val="5541FCB3"/>
    <w:rsid w:val="5575D210"/>
    <w:rsid w:val="5597A096"/>
    <w:rsid w:val="561F44C9"/>
    <w:rsid w:val="563F858A"/>
    <w:rsid w:val="5680FC78"/>
    <w:rsid w:val="56B1FD7E"/>
    <w:rsid w:val="57597E0D"/>
    <w:rsid w:val="575EA782"/>
    <w:rsid w:val="5775908E"/>
    <w:rsid w:val="578BD6FE"/>
    <w:rsid w:val="57A2950E"/>
    <w:rsid w:val="57D91B05"/>
    <w:rsid w:val="5830A974"/>
    <w:rsid w:val="58D226BA"/>
    <w:rsid w:val="5948DA7E"/>
    <w:rsid w:val="594B42CB"/>
    <w:rsid w:val="59E26992"/>
    <w:rsid w:val="59E4A0B5"/>
    <w:rsid w:val="59FF4466"/>
    <w:rsid w:val="5A0CCA17"/>
    <w:rsid w:val="5AB514A0"/>
    <w:rsid w:val="5AE015CA"/>
    <w:rsid w:val="5AFE9F9F"/>
    <w:rsid w:val="5B852D0B"/>
    <w:rsid w:val="5BF1A0EE"/>
    <w:rsid w:val="5C30B9D3"/>
    <w:rsid w:val="5C53BA8C"/>
    <w:rsid w:val="5C7C471F"/>
    <w:rsid w:val="5C851DC0"/>
    <w:rsid w:val="5CA6F7C3"/>
    <w:rsid w:val="5CB07887"/>
    <w:rsid w:val="5CF03DFC"/>
    <w:rsid w:val="5D2C4213"/>
    <w:rsid w:val="5D861646"/>
    <w:rsid w:val="5DA7250A"/>
    <w:rsid w:val="5DBFDE72"/>
    <w:rsid w:val="5DD6F191"/>
    <w:rsid w:val="5EF93ED6"/>
    <w:rsid w:val="5F3B54A7"/>
    <w:rsid w:val="5F9A038B"/>
    <w:rsid w:val="5FB3E7E1"/>
    <w:rsid w:val="5FC58669"/>
    <w:rsid w:val="5FD4AF00"/>
    <w:rsid w:val="600150CA"/>
    <w:rsid w:val="602AE1D5"/>
    <w:rsid w:val="602FCC44"/>
    <w:rsid w:val="60A7BB7D"/>
    <w:rsid w:val="60B261FA"/>
    <w:rsid w:val="60B52124"/>
    <w:rsid w:val="60BD7CCC"/>
    <w:rsid w:val="6166C028"/>
    <w:rsid w:val="61F4BABE"/>
    <w:rsid w:val="61F584A3"/>
    <w:rsid w:val="625932FE"/>
    <w:rsid w:val="625C1CC3"/>
    <w:rsid w:val="628BECBA"/>
    <w:rsid w:val="62C42B70"/>
    <w:rsid w:val="6369CBE7"/>
    <w:rsid w:val="6370237B"/>
    <w:rsid w:val="653753F8"/>
    <w:rsid w:val="653DF066"/>
    <w:rsid w:val="6551BD38"/>
    <w:rsid w:val="6568805A"/>
    <w:rsid w:val="657CCF69"/>
    <w:rsid w:val="65FFB6CF"/>
    <w:rsid w:val="6622C871"/>
    <w:rsid w:val="662F2E3B"/>
    <w:rsid w:val="6634DE8B"/>
    <w:rsid w:val="663B2D6A"/>
    <w:rsid w:val="6659B44A"/>
    <w:rsid w:val="668FC8CE"/>
    <w:rsid w:val="669F0DC8"/>
    <w:rsid w:val="66AFB1C3"/>
    <w:rsid w:val="66AFC752"/>
    <w:rsid w:val="66EBFD3F"/>
    <w:rsid w:val="670450BB"/>
    <w:rsid w:val="6705B181"/>
    <w:rsid w:val="681D14CF"/>
    <w:rsid w:val="6848A770"/>
    <w:rsid w:val="684B97B3"/>
    <w:rsid w:val="68871F07"/>
    <w:rsid w:val="6887CDA0"/>
    <w:rsid w:val="68A0211C"/>
    <w:rsid w:val="68A2EEEE"/>
    <w:rsid w:val="68C1C3C0"/>
    <w:rsid w:val="6A47038B"/>
    <w:rsid w:val="6A916392"/>
    <w:rsid w:val="6A95E758"/>
    <w:rsid w:val="6A9F03AE"/>
    <w:rsid w:val="6B5BF80E"/>
    <w:rsid w:val="6B5C6791"/>
    <w:rsid w:val="6BE92701"/>
    <w:rsid w:val="6C4102B3"/>
    <w:rsid w:val="6C9D73A0"/>
    <w:rsid w:val="6CE24E3E"/>
    <w:rsid w:val="6D04FC41"/>
    <w:rsid w:val="6D05E079"/>
    <w:rsid w:val="6D91DF7D"/>
    <w:rsid w:val="6DC05391"/>
    <w:rsid w:val="6E41E1DB"/>
    <w:rsid w:val="6EAA1FAD"/>
    <w:rsid w:val="6FF44A59"/>
    <w:rsid w:val="70AB3301"/>
    <w:rsid w:val="70E6C414"/>
    <w:rsid w:val="713066CD"/>
    <w:rsid w:val="71E164CB"/>
    <w:rsid w:val="7344E01B"/>
    <w:rsid w:val="73662C7A"/>
    <w:rsid w:val="73E2D3C3"/>
    <w:rsid w:val="73FD63B8"/>
    <w:rsid w:val="7429297C"/>
    <w:rsid w:val="756F5FB5"/>
    <w:rsid w:val="75B0776D"/>
    <w:rsid w:val="76723829"/>
    <w:rsid w:val="7685F12D"/>
    <w:rsid w:val="7694C01F"/>
    <w:rsid w:val="76B32B60"/>
    <w:rsid w:val="76D653DA"/>
    <w:rsid w:val="776B56C3"/>
    <w:rsid w:val="777C21F3"/>
    <w:rsid w:val="77C3E2B9"/>
    <w:rsid w:val="788FEE6A"/>
    <w:rsid w:val="792BD5D5"/>
    <w:rsid w:val="79363570"/>
    <w:rsid w:val="79FFFB3B"/>
    <w:rsid w:val="7A53760D"/>
    <w:rsid w:val="7AFB09A3"/>
    <w:rsid w:val="7B021FE9"/>
    <w:rsid w:val="7B2A2951"/>
    <w:rsid w:val="7B35B4C3"/>
    <w:rsid w:val="7B57FB94"/>
    <w:rsid w:val="7B6C79E1"/>
    <w:rsid w:val="7BE2BE8B"/>
    <w:rsid w:val="7C2DEB3B"/>
    <w:rsid w:val="7C7DD781"/>
    <w:rsid w:val="7C8482A3"/>
    <w:rsid w:val="7CDE7DA7"/>
    <w:rsid w:val="7D092625"/>
    <w:rsid w:val="7D351711"/>
    <w:rsid w:val="7D5BD7A9"/>
    <w:rsid w:val="7D98A0BF"/>
    <w:rsid w:val="7DE6B613"/>
    <w:rsid w:val="7E07FD46"/>
    <w:rsid w:val="7E3B11C3"/>
    <w:rsid w:val="7E4BFD23"/>
    <w:rsid w:val="7E6D5285"/>
    <w:rsid w:val="7E7A97D3"/>
    <w:rsid w:val="7E818F51"/>
    <w:rsid w:val="7E882EE0"/>
    <w:rsid w:val="7EE3CEF8"/>
    <w:rsid w:val="7F0588E2"/>
    <w:rsid w:val="7F828211"/>
    <w:rsid w:val="7FA39482"/>
    <w:rsid w:val="7FF9B029"/>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EF4CD"/>
  <w15:chartTrackingRefBased/>
  <w15:docId w15:val="{478FAC0E-2ABA-4A1B-A652-7D1591A09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695364"/>
  </w:style>
  <w:style w:type="paragraph" w:styleId="Heading1">
    <w:name w:val="heading 1"/>
    <w:basedOn w:val="Normal"/>
    <w:next w:val="BodyText"/>
    <w:link w:val="Heading1Char"/>
    <w:qFormat/>
    <w:rsid w:val="00141225"/>
    <w:pPr>
      <w:keepNext/>
      <w:tabs>
        <w:tab w:val="left" w:pos="851"/>
      </w:tabs>
      <w:spacing w:after="360" w:line="600" w:lineRule="atLeast"/>
      <w:outlineLvl w:val="0"/>
    </w:pPr>
    <w:rPr>
      <w:rFonts w:ascii="Georgia" w:eastAsiaTheme="majorEastAsia" w:hAnsi="Georgia" w:cstheme="majorBidi"/>
      <w:b/>
      <w:bCs/>
      <w:color w:val="1B556B"/>
      <w:sz w:val="48"/>
      <w:szCs w:val="28"/>
      <w:lang w:eastAsia="en-NZ"/>
    </w:rPr>
  </w:style>
  <w:style w:type="paragraph" w:styleId="Heading2">
    <w:name w:val="heading 2"/>
    <w:basedOn w:val="Normal"/>
    <w:next w:val="BodyText"/>
    <w:link w:val="Heading2Char"/>
    <w:qFormat/>
    <w:rsid w:val="00141225"/>
    <w:pPr>
      <w:keepNext/>
      <w:tabs>
        <w:tab w:val="left" w:pos="851"/>
      </w:tabs>
      <w:spacing w:before="360" w:after="0" w:line="440" w:lineRule="exact"/>
      <w:outlineLvl w:val="1"/>
    </w:pPr>
    <w:rPr>
      <w:rFonts w:ascii="Georgia" w:eastAsiaTheme="majorEastAsia" w:hAnsi="Georgia" w:cstheme="majorBidi"/>
      <w:b/>
      <w:bCs/>
      <w:color w:val="1B556B"/>
      <w:sz w:val="36"/>
      <w:szCs w:val="26"/>
      <w:lang w:eastAsia="en-NZ"/>
    </w:rPr>
  </w:style>
  <w:style w:type="paragraph" w:styleId="Heading3">
    <w:name w:val="heading 3"/>
    <w:basedOn w:val="Normal"/>
    <w:next w:val="BodyText"/>
    <w:link w:val="Heading3Char"/>
    <w:qFormat/>
    <w:rsid w:val="00141225"/>
    <w:pPr>
      <w:keepNext/>
      <w:tabs>
        <w:tab w:val="left" w:pos="851"/>
      </w:tabs>
      <w:spacing w:before="360" w:after="0" w:line="360" w:lineRule="exact"/>
      <w:outlineLvl w:val="2"/>
    </w:pPr>
    <w:rPr>
      <w:rFonts w:ascii="Georgia" w:eastAsiaTheme="majorEastAsia" w:hAnsi="Georgia" w:cstheme="majorBidi"/>
      <w:b/>
      <w:bCs/>
      <w:sz w:val="28"/>
      <w:lang w:eastAsia="en-NZ"/>
    </w:rPr>
  </w:style>
  <w:style w:type="paragraph" w:styleId="Heading4">
    <w:name w:val="heading 4"/>
    <w:basedOn w:val="Heading3"/>
    <w:next w:val="BodyText"/>
    <w:link w:val="Heading4Char"/>
    <w:qFormat/>
    <w:rsid w:val="001969AD"/>
    <w:pPr>
      <w:spacing w:before="240"/>
      <w:outlineLvl w:val="3"/>
    </w:pPr>
    <w:rPr>
      <w:sz w:val="24"/>
    </w:rPr>
  </w:style>
  <w:style w:type="paragraph" w:styleId="Heading5">
    <w:name w:val="heading 5"/>
    <w:basedOn w:val="Normal"/>
    <w:next w:val="BodyText"/>
    <w:link w:val="Heading5Char"/>
    <w:qFormat/>
    <w:rsid w:val="00774F2A"/>
    <w:pPr>
      <w:keepNext/>
      <w:spacing w:before="240" w:after="0" w:line="240" w:lineRule="auto"/>
      <w:ind w:left="567" w:hanging="567"/>
      <w:outlineLvl w:val="4"/>
    </w:pPr>
    <w:rPr>
      <w:rFonts w:ascii="Calibri" w:eastAsiaTheme="majorEastAsia" w:hAnsi="Calibri" w:cstheme="majorBidi"/>
      <w:i/>
      <w:sz w:val="24"/>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qFormat/>
    <w:rsid w:val="00141225"/>
    <w:rPr>
      <w:color w:val="32809C"/>
      <w:u w:val="none"/>
    </w:rPr>
  </w:style>
  <w:style w:type="paragraph" w:styleId="BodyText">
    <w:name w:val="Body Text"/>
    <w:basedOn w:val="Normal"/>
    <w:link w:val="BodyTextChar"/>
    <w:qFormat/>
    <w:rsid w:val="00141225"/>
    <w:pPr>
      <w:spacing w:before="120" w:after="120" w:line="280" w:lineRule="atLeast"/>
    </w:pPr>
    <w:rPr>
      <w:rFonts w:ascii="Calibri" w:eastAsiaTheme="minorEastAsia" w:hAnsi="Calibri"/>
      <w:lang w:eastAsia="en-NZ"/>
    </w:rPr>
  </w:style>
  <w:style w:type="paragraph" w:styleId="Header">
    <w:name w:val="header"/>
    <w:basedOn w:val="Normal"/>
    <w:link w:val="HeaderChar"/>
    <w:uiPriority w:val="99"/>
    <w:semiHidden/>
    <w:rsid w:val="003D032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81266"/>
  </w:style>
  <w:style w:type="paragraph" w:styleId="Footer">
    <w:name w:val="footer"/>
    <w:basedOn w:val="Normal"/>
    <w:link w:val="FooterChar"/>
    <w:uiPriority w:val="99"/>
    <w:semiHidden/>
    <w:rsid w:val="003D032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81266"/>
  </w:style>
  <w:style w:type="paragraph" w:styleId="ListParagraph">
    <w:name w:val="List Paragraph"/>
    <w:basedOn w:val="Normal"/>
    <w:uiPriority w:val="34"/>
    <w:semiHidden/>
    <w:qFormat/>
    <w:rsid w:val="000D4437"/>
    <w:pPr>
      <w:ind w:left="720"/>
      <w:contextualSpacing/>
    </w:pPr>
  </w:style>
  <w:style w:type="table" w:styleId="TableGrid">
    <w:name w:val="Table Grid"/>
    <w:basedOn w:val="TableNormal"/>
    <w:uiPriority w:val="39"/>
    <w:rsid w:val="00C33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6">
    <w:name w:val="List Table 4 Accent 6"/>
    <w:basedOn w:val="TableNormal"/>
    <w:uiPriority w:val="49"/>
    <w:rsid w:val="00C33024"/>
    <w:pPr>
      <w:spacing w:after="0" w:line="240" w:lineRule="auto"/>
    </w:pPr>
    <w:tblPr>
      <w:tblStyleRowBandSize w:val="1"/>
      <w:tblStyleColBandSize w:val="1"/>
      <w:tblBorders>
        <w:top w:val="single" w:sz="4" w:space="0" w:color="E8A67D" w:themeColor="accent6" w:themeTint="99"/>
        <w:left w:val="single" w:sz="4" w:space="0" w:color="E8A67D" w:themeColor="accent6" w:themeTint="99"/>
        <w:bottom w:val="single" w:sz="4" w:space="0" w:color="E8A67D" w:themeColor="accent6" w:themeTint="99"/>
        <w:right w:val="single" w:sz="4" w:space="0" w:color="E8A67D" w:themeColor="accent6" w:themeTint="99"/>
        <w:insideH w:val="single" w:sz="4" w:space="0" w:color="E8A67D" w:themeColor="accent6" w:themeTint="99"/>
      </w:tblBorders>
    </w:tblPr>
    <w:tblStylePr w:type="firstRow">
      <w:rPr>
        <w:b/>
        <w:bCs/>
        <w:color w:val="FFFFFF" w:themeColor="background1"/>
      </w:rPr>
      <w:tblPr/>
      <w:tcPr>
        <w:tcBorders>
          <w:top w:val="single" w:sz="4" w:space="0" w:color="DA6C28" w:themeColor="accent6"/>
          <w:left w:val="single" w:sz="4" w:space="0" w:color="DA6C28" w:themeColor="accent6"/>
          <w:bottom w:val="single" w:sz="4" w:space="0" w:color="DA6C28" w:themeColor="accent6"/>
          <w:right w:val="single" w:sz="4" w:space="0" w:color="DA6C28" w:themeColor="accent6"/>
          <w:insideH w:val="nil"/>
        </w:tcBorders>
        <w:shd w:val="clear" w:color="auto" w:fill="DA6C28" w:themeFill="accent6"/>
      </w:tcPr>
    </w:tblStylePr>
    <w:tblStylePr w:type="lastRow">
      <w:rPr>
        <w:b/>
        <w:bCs/>
      </w:rPr>
      <w:tblPr/>
      <w:tcPr>
        <w:tcBorders>
          <w:top w:val="double" w:sz="4" w:space="0" w:color="E8A67D" w:themeColor="accent6" w:themeTint="99"/>
        </w:tcBorders>
      </w:tcPr>
    </w:tblStylePr>
    <w:tblStylePr w:type="firstCol">
      <w:rPr>
        <w:b/>
        <w:bCs/>
      </w:rPr>
    </w:tblStylePr>
    <w:tblStylePr w:type="lastCol">
      <w:rPr>
        <w:b/>
        <w:bCs/>
      </w:rPr>
    </w:tblStylePr>
    <w:tblStylePr w:type="band1Vert">
      <w:tblPr/>
      <w:tcPr>
        <w:shd w:val="clear" w:color="auto" w:fill="F7E1D3" w:themeFill="accent6" w:themeFillTint="33"/>
      </w:tcPr>
    </w:tblStylePr>
    <w:tblStylePr w:type="band1Horz">
      <w:tblPr/>
      <w:tcPr>
        <w:shd w:val="clear" w:color="auto" w:fill="F7E1D3" w:themeFill="accent6" w:themeFillTint="33"/>
      </w:tcPr>
    </w:tblStylePr>
  </w:style>
  <w:style w:type="paragraph" w:styleId="FootnoteText">
    <w:name w:val="footnote text"/>
    <w:basedOn w:val="Normal"/>
    <w:link w:val="FootnoteTextChar"/>
    <w:uiPriority w:val="99"/>
    <w:rsid w:val="00141225"/>
    <w:pPr>
      <w:spacing w:after="60" w:line="240" w:lineRule="atLeast"/>
      <w:ind w:left="284" w:hanging="284"/>
    </w:pPr>
    <w:rPr>
      <w:rFonts w:ascii="Calibri" w:eastAsiaTheme="minorEastAsia" w:hAnsi="Calibri"/>
      <w:sz w:val="19"/>
      <w:lang w:eastAsia="en-NZ"/>
    </w:rPr>
  </w:style>
  <w:style w:type="character" w:customStyle="1" w:styleId="FootnoteTextChar">
    <w:name w:val="Footnote Text Char"/>
    <w:basedOn w:val="DefaultParagraphFont"/>
    <w:link w:val="FootnoteText"/>
    <w:uiPriority w:val="99"/>
    <w:rsid w:val="0002235D"/>
    <w:rPr>
      <w:rFonts w:ascii="Calibri" w:eastAsiaTheme="minorEastAsia" w:hAnsi="Calibri"/>
      <w:sz w:val="19"/>
      <w:lang w:eastAsia="en-NZ"/>
    </w:rPr>
  </w:style>
  <w:style w:type="character" w:styleId="FootnoteReference">
    <w:name w:val="footnote reference"/>
    <w:semiHidden/>
    <w:rsid w:val="00141225"/>
    <w:rPr>
      <w:rFonts w:ascii="Calibri" w:hAnsi="Calibri"/>
      <w:color w:val="183C47"/>
      <w:sz w:val="22"/>
      <w:vertAlign w:val="superscript"/>
    </w:rPr>
  </w:style>
  <w:style w:type="character" w:styleId="CommentReference">
    <w:name w:val="annotation reference"/>
    <w:basedOn w:val="DefaultParagraphFont"/>
    <w:uiPriority w:val="99"/>
    <w:semiHidden/>
    <w:unhideWhenUsed/>
    <w:rsid w:val="00416A68"/>
    <w:rPr>
      <w:sz w:val="16"/>
      <w:szCs w:val="16"/>
    </w:rPr>
  </w:style>
  <w:style w:type="paragraph" w:styleId="CommentText">
    <w:name w:val="annotation text"/>
    <w:basedOn w:val="Normal"/>
    <w:link w:val="CommentTextChar"/>
    <w:uiPriority w:val="99"/>
    <w:semiHidden/>
    <w:rsid w:val="00416A68"/>
    <w:pPr>
      <w:spacing w:line="240" w:lineRule="auto"/>
    </w:pPr>
    <w:rPr>
      <w:sz w:val="20"/>
      <w:szCs w:val="20"/>
    </w:rPr>
  </w:style>
  <w:style w:type="character" w:customStyle="1" w:styleId="CommentTextChar">
    <w:name w:val="Comment Text Char"/>
    <w:basedOn w:val="DefaultParagraphFont"/>
    <w:link w:val="CommentText"/>
    <w:uiPriority w:val="99"/>
    <w:semiHidden/>
    <w:rsid w:val="00141225"/>
    <w:rPr>
      <w:sz w:val="20"/>
      <w:szCs w:val="20"/>
    </w:rPr>
  </w:style>
  <w:style w:type="paragraph" w:styleId="CommentSubject">
    <w:name w:val="annotation subject"/>
    <w:basedOn w:val="CommentText"/>
    <w:next w:val="CommentText"/>
    <w:link w:val="CommentSubjectChar"/>
    <w:uiPriority w:val="99"/>
    <w:semiHidden/>
    <w:unhideWhenUsed/>
    <w:rsid w:val="00416A68"/>
    <w:rPr>
      <w:b/>
      <w:bCs/>
    </w:rPr>
  </w:style>
  <w:style w:type="character" w:customStyle="1" w:styleId="CommentSubjectChar">
    <w:name w:val="Comment Subject Char"/>
    <w:basedOn w:val="CommentTextChar"/>
    <w:link w:val="CommentSubject"/>
    <w:uiPriority w:val="99"/>
    <w:semiHidden/>
    <w:rsid w:val="00416A68"/>
    <w:rPr>
      <w:b/>
      <w:bCs/>
      <w:sz w:val="20"/>
      <w:szCs w:val="20"/>
    </w:rPr>
  </w:style>
  <w:style w:type="character" w:customStyle="1" w:styleId="Heading1Char">
    <w:name w:val="Heading 1 Char"/>
    <w:basedOn w:val="DefaultParagraphFont"/>
    <w:link w:val="Heading1"/>
    <w:rsid w:val="00141225"/>
    <w:rPr>
      <w:rFonts w:ascii="Georgia" w:eastAsiaTheme="majorEastAsia" w:hAnsi="Georgia" w:cstheme="majorBidi"/>
      <w:b/>
      <w:bCs/>
      <w:color w:val="1B556B"/>
      <w:sz w:val="48"/>
      <w:szCs w:val="28"/>
      <w:lang w:eastAsia="en-NZ"/>
    </w:rPr>
  </w:style>
  <w:style w:type="character" w:customStyle="1" w:styleId="BodyTextChar">
    <w:name w:val="Body Text Char"/>
    <w:basedOn w:val="DefaultParagraphFont"/>
    <w:link w:val="BodyText"/>
    <w:rsid w:val="00141225"/>
    <w:rPr>
      <w:rFonts w:ascii="Calibri" w:eastAsiaTheme="minorEastAsia" w:hAnsi="Calibri"/>
      <w:lang w:eastAsia="en-NZ"/>
    </w:rPr>
  </w:style>
  <w:style w:type="paragraph" w:customStyle="1" w:styleId="Boxtext">
    <w:name w:val="Box text"/>
    <w:basedOn w:val="Normal"/>
    <w:uiPriority w:val="1"/>
    <w:semiHidden/>
    <w:qFormat/>
    <w:rsid w:val="00141225"/>
    <w:pPr>
      <w:spacing w:before="120" w:after="120" w:line="260" w:lineRule="atLeast"/>
      <w:ind w:left="284" w:right="284"/>
    </w:pPr>
    <w:rPr>
      <w:rFonts w:ascii="Calibri" w:eastAsiaTheme="minorEastAsia" w:hAnsi="Calibri"/>
      <w:color w:val="1B556B"/>
      <w:sz w:val="20"/>
      <w:lang w:eastAsia="en-NZ"/>
    </w:rPr>
  </w:style>
  <w:style w:type="paragraph" w:customStyle="1" w:styleId="Heading">
    <w:name w:val="Heading"/>
    <w:basedOn w:val="Heading1"/>
    <w:next w:val="Normal"/>
    <w:uiPriority w:val="3"/>
    <w:semiHidden/>
    <w:rsid w:val="00141225"/>
  </w:style>
  <w:style w:type="paragraph" w:styleId="Revision">
    <w:name w:val="Revision"/>
    <w:hidden/>
    <w:uiPriority w:val="99"/>
    <w:semiHidden/>
    <w:rsid w:val="001811AF"/>
    <w:pPr>
      <w:spacing w:after="0" w:line="240" w:lineRule="auto"/>
    </w:pPr>
  </w:style>
  <w:style w:type="character" w:styleId="Mention">
    <w:name w:val="Mention"/>
    <w:basedOn w:val="DefaultParagraphFont"/>
    <w:uiPriority w:val="99"/>
    <w:semiHidden/>
    <w:rsid w:val="00604336"/>
    <w:rPr>
      <w:color w:val="2B579A"/>
      <w:shd w:val="clear" w:color="auto" w:fill="E1DFDD"/>
    </w:rPr>
  </w:style>
  <w:style w:type="character" w:styleId="FollowedHyperlink">
    <w:name w:val="FollowedHyperlink"/>
    <w:basedOn w:val="DefaultParagraphFont"/>
    <w:uiPriority w:val="99"/>
    <w:semiHidden/>
    <w:unhideWhenUsed/>
    <w:rsid w:val="006F4007"/>
    <w:rPr>
      <w:color w:val="800080" w:themeColor="followedHyperlink"/>
      <w:u w:val="single"/>
    </w:rPr>
  </w:style>
  <w:style w:type="paragraph" w:styleId="NormalWeb">
    <w:name w:val="Normal (Web)"/>
    <w:basedOn w:val="Normal"/>
    <w:uiPriority w:val="99"/>
    <w:semiHidden/>
    <w:unhideWhenUsed/>
    <w:rsid w:val="000B335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Boxbullet">
    <w:name w:val="Box bullet"/>
    <w:basedOn w:val="Boxtext"/>
    <w:uiPriority w:val="1"/>
    <w:semiHidden/>
    <w:qFormat/>
    <w:rsid w:val="00141225"/>
    <w:pPr>
      <w:numPr>
        <w:numId w:val="65"/>
      </w:numPr>
      <w:tabs>
        <w:tab w:val="left" w:pos="680"/>
      </w:tabs>
      <w:spacing w:before="0"/>
    </w:pPr>
    <w:rPr>
      <w:rFonts w:cs="Times New Roman"/>
      <w:szCs w:val="20"/>
    </w:rPr>
  </w:style>
  <w:style w:type="character" w:styleId="Emphasis">
    <w:name w:val="Emphasis"/>
    <w:basedOn w:val="DefaultParagraphFont"/>
    <w:uiPriority w:val="20"/>
    <w:semiHidden/>
    <w:qFormat/>
    <w:rsid w:val="004754CA"/>
    <w:rPr>
      <w:i/>
      <w:iCs/>
    </w:rPr>
  </w:style>
  <w:style w:type="character" w:styleId="Strong">
    <w:name w:val="Strong"/>
    <w:basedOn w:val="DefaultParagraphFont"/>
    <w:uiPriority w:val="22"/>
    <w:semiHidden/>
    <w:qFormat/>
    <w:rsid w:val="004E4AAC"/>
    <w:rPr>
      <w:b/>
      <w:bCs/>
    </w:rPr>
  </w:style>
  <w:style w:type="paragraph" w:customStyle="1" w:styleId="Boxheading">
    <w:name w:val="Box heading"/>
    <w:basedOn w:val="Boxtext"/>
    <w:next w:val="Boxtext"/>
    <w:uiPriority w:val="1"/>
    <w:semiHidden/>
    <w:qFormat/>
    <w:rsid w:val="00141225"/>
    <w:pPr>
      <w:keepNext/>
      <w:spacing w:before="240" w:after="0"/>
    </w:pPr>
    <w:rPr>
      <w:rFonts w:cs="Times New Roman"/>
      <w:b/>
      <w:sz w:val="22"/>
      <w:szCs w:val="20"/>
    </w:rPr>
  </w:style>
  <w:style w:type="paragraph" w:customStyle="1" w:styleId="Boxsub-bullet">
    <w:name w:val="Box sub-bullet"/>
    <w:basedOn w:val="Boxtext"/>
    <w:uiPriority w:val="1"/>
    <w:semiHidden/>
    <w:qFormat/>
    <w:rsid w:val="00141225"/>
    <w:pPr>
      <w:numPr>
        <w:numId w:val="66"/>
      </w:numPr>
      <w:spacing w:before="0"/>
    </w:pPr>
    <w:rPr>
      <w:rFonts w:cs="Times New Roman"/>
      <w:szCs w:val="20"/>
    </w:rPr>
  </w:style>
  <w:style w:type="paragraph" w:customStyle="1" w:styleId="Bullet">
    <w:name w:val="Bullet"/>
    <w:basedOn w:val="Normal"/>
    <w:link w:val="BulletChar"/>
    <w:qFormat/>
    <w:rsid w:val="00141225"/>
    <w:pPr>
      <w:numPr>
        <w:numId w:val="67"/>
      </w:numPr>
      <w:tabs>
        <w:tab w:val="left" w:pos="397"/>
      </w:tabs>
      <w:spacing w:after="120" w:line="280" w:lineRule="atLeast"/>
    </w:pPr>
    <w:rPr>
      <w:rFonts w:ascii="Calibri" w:eastAsia="Times New Roman" w:hAnsi="Calibri" w:cs="Times New Roman"/>
      <w:szCs w:val="20"/>
      <w:lang w:eastAsia="en-NZ"/>
    </w:rPr>
  </w:style>
  <w:style w:type="character" w:customStyle="1" w:styleId="BulletChar">
    <w:name w:val="Bullet Char"/>
    <w:basedOn w:val="DefaultParagraphFont"/>
    <w:link w:val="Bullet"/>
    <w:locked/>
    <w:rsid w:val="00141225"/>
    <w:rPr>
      <w:rFonts w:ascii="Calibri" w:eastAsia="Times New Roman" w:hAnsi="Calibri" w:cs="Times New Roman"/>
      <w:szCs w:val="20"/>
      <w:lang w:eastAsia="en-NZ"/>
    </w:rPr>
  </w:style>
  <w:style w:type="paragraph" w:customStyle="1" w:styleId="Figureheading">
    <w:name w:val="Figure heading"/>
    <w:basedOn w:val="Normal"/>
    <w:next w:val="BodyText"/>
    <w:uiPriority w:val="1"/>
    <w:semiHidden/>
    <w:qFormat/>
    <w:rsid w:val="00141225"/>
    <w:pPr>
      <w:keepNext/>
      <w:spacing w:before="120" w:after="120" w:line="280" w:lineRule="atLeast"/>
      <w:ind w:left="1134" w:hanging="1134"/>
    </w:pPr>
    <w:rPr>
      <w:rFonts w:ascii="Calibri" w:eastAsiaTheme="minorEastAsia" w:hAnsi="Calibri"/>
      <w:b/>
      <w:sz w:val="20"/>
      <w:lang w:eastAsia="en-NZ"/>
    </w:rPr>
  </w:style>
  <w:style w:type="paragraph" w:customStyle="1" w:styleId="Footereven">
    <w:name w:val="Footer even"/>
    <w:basedOn w:val="Normal"/>
    <w:uiPriority w:val="2"/>
    <w:rsid w:val="00141225"/>
    <w:pPr>
      <w:tabs>
        <w:tab w:val="left" w:pos="567"/>
      </w:tabs>
      <w:spacing w:before="120" w:after="120" w:line="280" w:lineRule="atLeast"/>
      <w:jc w:val="both"/>
    </w:pPr>
    <w:rPr>
      <w:rFonts w:ascii="Calibri" w:eastAsiaTheme="minorEastAsia" w:hAnsi="Calibri"/>
      <w:sz w:val="16"/>
      <w:lang w:eastAsia="en-NZ"/>
    </w:rPr>
  </w:style>
  <w:style w:type="paragraph" w:customStyle="1" w:styleId="Footerodd">
    <w:name w:val="Footer odd"/>
    <w:basedOn w:val="Normal"/>
    <w:uiPriority w:val="2"/>
    <w:rsid w:val="00141225"/>
    <w:pPr>
      <w:tabs>
        <w:tab w:val="right" w:pos="7938"/>
        <w:tab w:val="right" w:pos="8505"/>
      </w:tabs>
      <w:spacing w:before="120" w:after="120" w:line="280" w:lineRule="atLeast"/>
    </w:pPr>
    <w:rPr>
      <w:rFonts w:ascii="Calibri" w:eastAsiaTheme="minorEastAsia" w:hAnsi="Calibri"/>
      <w:sz w:val="16"/>
      <w:lang w:eastAsia="en-NZ"/>
    </w:rPr>
  </w:style>
  <w:style w:type="paragraph" w:customStyle="1" w:styleId="Glossary">
    <w:name w:val="Glossary"/>
    <w:basedOn w:val="Normal"/>
    <w:uiPriority w:val="1"/>
    <w:qFormat/>
    <w:rsid w:val="00141225"/>
    <w:pPr>
      <w:tabs>
        <w:tab w:val="left" w:pos="2835"/>
      </w:tabs>
      <w:spacing w:before="120" w:after="0" w:line="280" w:lineRule="atLeast"/>
    </w:pPr>
    <w:rPr>
      <w:rFonts w:ascii="Calibri" w:eastAsiaTheme="minorEastAsia" w:hAnsi="Calibri"/>
      <w:lang w:eastAsia="en-NZ"/>
    </w:rPr>
  </w:style>
  <w:style w:type="character" w:customStyle="1" w:styleId="Heading2Char">
    <w:name w:val="Heading 2 Char"/>
    <w:basedOn w:val="DefaultParagraphFont"/>
    <w:link w:val="Heading2"/>
    <w:rsid w:val="00141225"/>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141225"/>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1969AD"/>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774F2A"/>
    <w:rPr>
      <w:rFonts w:ascii="Calibri" w:eastAsiaTheme="majorEastAsia" w:hAnsi="Calibri" w:cstheme="majorBidi"/>
      <w:i/>
      <w:sz w:val="24"/>
      <w:lang w:eastAsia="en-NZ"/>
    </w:rPr>
  </w:style>
  <w:style w:type="paragraph" w:customStyle="1" w:styleId="Imprint">
    <w:name w:val="Imprint"/>
    <w:basedOn w:val="Normal"/>
    <w:uiPriority w:val="3"/>
    <w:semiHidden/>
    <w:rsid w:val="00141225"/>
    <w:pPr>
      <w:spacing w:before="120" w:after="120" w:line="280" w:lineRule="atLeast"/>
    </w:pPr>
    <w:rPr>
      <w:rFonts w:ascii="Calibri" w:eastAsiaTheme="minorEastAsia" w:hAnsi="Calibri"/>
      <w:lang w:eastAsia="en-NZ"/>
    </w:rPr>
  </w:style>
  <w:style w:type="paragraph" w:customStyle="1" w:styleId="Note">
    <w:name w:val="Note"/>
    <w:basedOn w:val="BodyText"/>
    <w:next w:val="Normal"/>
    <w:uiPriority w:val="1"/>
    <w:qFormat/>
    <w:rsid w:val="00141225"/>
    <w:rPr>
      <w:sz w:val="18"/>
    </w:rPr>
  </w:style>
  <w:style w:type="paragraph" w:customStyle="1" w:styleId="Numberedparagraph">
    <w:name w:val="Numbered paragraph"/>
    <w:basedOn w:val="Normal"/>
    <w:uiPriority w:val="1"/>
    <w:qFormat/>
    <w:rsid w:val="00141225"/>
    <w:pPr>
      <w:numPr>
        <w:numId w:val="68"/>
      </w:numPr>
      <w:spacing w:after="120" w:line="280" w:lineRule="atLeast"/>
    </w:pPr>
    <w:rPr>
      <w:rFonts w:ascii="Calibri" w:eastAsiaTheme="minorEastAsia" w:hAnsi="Calibri"/>
      <w:lang w:eastAsia="en-NZ"/>
    </w:rPr>
  </w:style>
  <w:style w:type="paragraph" w:styleId="Quote">
    <w:name w:val="Quote"/>
    <w:basedOn w:val="Normal"/>
    <w:next w:val="BodyText"/>
    <w:link w:val="QuoteChar"/>
    <w:uiPriority w:val="1"/>
    <w:semiHidden/>
    <w:qFormat/>
    <w:rsid w:val="00141225"/>
    <w:pPr>
      <w:spacing w:before="60" w:after="60" w:line="280" w:lineRule="atLeast"/>
      <w:ind w:left="567" w:right="567"/>
    </w:pPr>
    <w:rPr>
      <w:rFonts w:ascii="Calibri" w:eastAsiaTheme="minorEastAsia" w:hAnsi="Calibri"/>
      <w:sz w:val="20"/>
      <w:lang w:eastAsia="en-NZ"/>
    </w:rPr>
  </w:style>
  <w:style w:type="character" w:customStyle="1" w:styleId="QuoteChar">
    <w:name w:val="Quote Char"/>
    <w:basedOn w:val="DefaultParagraphFont"/>
    <w:link w:val="Quote"/>
    <w:uiPriority w:val="1"/>
    <w:semiHidden/>
    <w:rsid w:val="001969AD"/>
    <w:rPr>
      <w:rFonts w:ascii="Calibri" w:eastAsiaTheme="minorEastAsia" w:hAnsi="Calibri"/>
      <w:sz w:val="20"/>
      <w:lang w:eastAsia="en-NZ"/>
    </w:rPr>
  </w:style>
  <w:style w:type="paragraph" w:customStyle="1" w:styleId="References">
    <w:name w:val="References"/>
    <w:basedOn w:val="Normal"/>
    <w:uiPriority w:val="1"/>
    <w:semiHidden/>
    <w:qFormat/>
    <w:rsid w:val="00141225"/>
    <w:pPr>
      <w:spacing w:after="120" w:line="260" w:lineRule="atLeast"/>
    </w:pPr>
    <w:rPr>
      <w:rFonts w:ascii="Calibri" w:eastAsiaTheme="minorEastAsia" w:hAnsi="Calibri"/>
      <w:sz w:val="20"/>
      <w:lang w:eastAsia="en-NZ"/>
    </w:rPr>
  </w:style>
  <w:style w:type="paragraph" w:customStyle="1" w:styleId="Source">
    <w:name w:val="Source"/>
    <w:basedOn w:val="Normal"/>
    <w:next w:val="Normal"/>
    <w:uiPriority w:val="1"/>
    <w:semiHidden/>
    <w:qFormat/>
    <w:rsid w:val="00141225"/>
    <w:pPr>
      <w:tabs>
        <w:tab w:val="left" w:pos="680"/>
      </w:tabs>
      <w:spacing w:before="120" w:after="120" w:line="280" w:lineRule="atLeast"/>
    </w:pPr>
    <w:rPr>
      <w:rFonts w:ascii="Calibri" w:eastAsiaTheme="minorEastAsia" w:hAnsi="Calibri"/>
      <w:sz w:val="18"/>
      <w:lang w:eastAsia="en-NZ"/>
    </w:rPr>
  </w:style>
  <w:style w:type="paragraph" w:customStyle="1" w:styleId="Sub-list">
    <w:name w:val="Sub-list"/>
    <w:basedOn w:val="Normal"/>
    <w:qFormat/>
    <w:rsid w:val="007237C4"/>
    <w:pPr>
      <w:numPr>
        <w:numId w:val="69"/>
      </w:numPr>
      <w:tabs>
        <w:tab w:val="clear" w:pos="397"/>
        <w:tab w:val="left" w:pos="794"/>
      </w:tabs>
      <w:spacing w:after="120" w:line="280" w:lineRule="atLeast"/>
    </w:pPr>
    <w:rPr>
      <w:rFonts w:ascii="Calibri" w:eastAsiaTheme="minorEastAsia" w:hAnsi="Calibri"/>
      <w:lang w:eastAsia="en-NZ"/>
    </w:rPr>
  </w:style>
  <w:style w:type="paragraph" w:customStyle="1" w:styleId="Sub-lista">
    <w:name w:val="Sub-list a"/>
    <w:aliases w:val="b"/>
    <w:basedOn w:val="Normal"/>
    <w:uiPriority w:val="2"/>
    <w:semiHidden/>
    <w:rsid w:val="00141225"/>
    <w:pPr>
      <w:numPr>
        <w:numId w:val="70"/>
      </w:numPr>
      <w:spacing w:after="120" w:line="280" w:lineRule="atLeast"/>
    </w:pPr>
    <w:rPr>
      <w:rFonts w:ascii="Calibri" w:eastAsiaTheme="minorEastAsia" w:hAnsi="Calibri"/>
      <w:lang w:eastAsia="en-NZ"/>
    </w:rPr>
  </w:style>
  <w:style w:type="paragraph" w:customStyle="1" w:styleId="Sub-listi">
    <w:name w:val="Sub-list i"/>
    <w:aliases w:val="ii"/>
    <w:basedOn w:val="BodyText"/>
    <w:semiHidden/>
    <w:rsid w:val="00141225"/>
    <w:pPr>
      <w:numPr>
        <w:numId w:val="71"/>
      </w:numPr>
      <w:spacing w:before="60" w:after="60"/>
    </w:pPr>
  </w:style>
  <w:style w:type="paragraph" w:styleId="Title">
    <w:name w:val="Title"/>
    <w:basedOn w:val="Normal"/>
    <w:link w:val="TitleChar"/>
    <w:uiPriority w:val="2"/>
    <w:semiHidden/>
    <w:rsid w:val="00141225"/>
    <w:pPr>
      <w:spacing w:before="120" w:after="120" w:line="360" w:lineRule="auto"/>
      <w:jc w:val="center"/>
    </w:pPr>
    <w:rPr>
      <w:rFonts w:ascii="Georgia" w:eastAsiaTheme="minorEastAsia" w:hAnsi="Georgia"/>
      <w:b/>
      <w:color w:val="1B556B"/>
      <w:sz w:val="56"/>
      <w:lang w:eastAsia="en-NZ"/>
    </w:rPr>
  </w:style>
  <w:style w:type="character" w:customStyle="1" w:styleId="TitleChar">
    <w:name w:val="Title Char"/>
    <w:basedOn w:val="DefaultParagraphFont"/>
    <w:link w:val="Title"/>
    <w:uiPriority w:val="2"/>
    <w:semiHidden/>
    <w:rsid w:val="00E41153"/>
    <w:rPr>
      <w:rFonts w:ascii="Georgia" w:eastAsiaTheme="minorEastAsia" w:hAnsi="Georgia"/>
      <w:b/>
      <w:color w:val="1B556B"/>
      <w:sz w:val="56"/>
      <w:lang w:eastAsia="en-NZ"/>
    </w:rPr>
  </w:style>
  <w:style w:type="paragraph" w:styleId="Subtitle">
    <w:name w:val="Subtitle"/>
    <w:basedOn w:val="Title"/>
    <w:link w:val="SubtitleChar"/>
    <w:uiPriority w:val="2"/>
    <w:semiHidden/>
    <w:rsid w:val="00141225"/>
    <w:pPr>
      <w:spacing w:before="600" w:line="240" w:lineRule="auto"/>
    </w:pPr>
    <w:rPr>
      <w:sz w:val="36"/>
      <w:szCs w:val="36"/>
    </w:rPr>
  </w:style>
  <w:style w:type="character" w:customStyle="1" w:styleId="SubtitleChar">
    <w:name w:val="Subtitle Char"/>
    <w:basedOn w:val="DefaultParagraphFont"/>
    <w:link w:val="Subtitle"/>
    <w:uiPriority w:val="2"/>
    <w:semiHidden/>
    <w:rsid w:val="00E41153"/>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141225"/>
    <w:pPr>
      <w:keepNext/>
      <w:spacing w:before="120" w:after="120" w:line="280" w:lineRule="atLeast"/>
      <w:ind w:left="1134" w:hanging="1134"/>
    </w:pPr>
    <w:rPr>
      <w:rFonts w:ascii="Calibri" w:eastAsiaTheme="minorEastAsia" w:hAnsi="Calibri"/>
      <w:b/>
      <w:sz w:val="20"/>
      <w:lang w:eastAsia="en-NZ"/>
    </w:rPr>
  </w:style>
  <w:style w:type="paragraph" w:styleId="TableofFigures">
    <w:name w:val="table of figures"/>
    <w:basedOn w:val="Normal"/>
    <w:next w:val="Normal"/>
    <w:uiPriority w:val="99"/>
    <w:rsid w:val="00141225"/>
    <w:pPr>
      <w:spacing w:after="120" w:line="280" w:lineRule="atLeast"/>
      <w:ind w:left="1134" w:right="567" w:hanging="1134"/>
    </w:pPr>
    <w:rPr>
      <w:rFonts w:ascii="Calibri" w:eastAsiaTheme="minorEastAsia" w:hAnsi="Calibri"/>
      <w:lang w:eastAsia="en-NZ"/>
    </w:rPr>
  </w:style>
  <w:style w:type="paragraph" w:customStyle="1" w:styleId="TableBullet">
    <w:name w:val="TableBullet"/>
    <w:basedOn w:val="Normal"/>
    <w:qFormat/>
    <w:rsid w:val="00141225"/>
    <w:pPr>
      <w:numPr>
        <w:numId w:val="72"/>
      </w:numPr>
      <w:spacing w:after="60" w:line="240" w:lineRule="atLeast"/>
    </w:pPr>
    <w:rPr>
      <w:rFonts w:ascii="Calibri" w:eastAsiaTheme="minorEastAsia" w:hAnsi="Calibri" w:cs="Arial"/>
      <w:sz w:val="18"/>
      <w:szCs w:val="16"/>
      <w:lang w:eastAsia="en-NZ"/>
    </w:rPr>
  </w:style>
  <w:style w:type="paragraph" w:customStyle="1" w:styleId="TableDash">
    <w:name w:val="TableDash"/>
    <w:basedOn w:val="TableBullet"/>
    <w:qFormat/>
    <w:rsid w:val="00141225"/>
    <w:pPr>
      <w:numPr>
        <w:numId w:val="73"/>
      </w:numPr>
    </w:pPr>
  </w:style>
  <w:style w:type="paragraph" w:customStyle="1" w:styleId="TableText">
    <w:name w:val="TableText"/>
    <w:basedOn w:val="Normal"/>
    <w:qFormat/>
    <w:rsid w:val="00141225"/>
    <w:pPr>
      <w:spacing w:before="60" w:after="60" w:line="240" w:lineRule="atLeast"/>
    </w:pPr>
    <w:rPr>
      <w:rFonts w:ascii="Calibri" w:eastAsiaTheme="minorEastAsia" w:hAnsi="Calibri"/>
      <w:sz w:val="18"/>
      <w:lang w:eastAsia="en-NZ"/>
    </w:rPr>
  </w:style>
  <w:style w:type="paragraph" w:customStyle="1" w:styleId="TableTextbold">
    <w:name w:val="TableText bold"/>
    <w:basedOn w:val="TableText"/>
    <w:rsid w:val="00141225"/>
    <w:rPr>
      <w:b/>
    </w:rPr>
  </w:style>
  <w:style w:type="paragraph" w:styleId="TOC1">
    <w:name w:val="toc 1"/>
    <w:basedOn w:val="Normal"/>
    <w:next w:val="Normal"/>
    <w:uiPriority w:val="39"/>
    <w:rsid w:val="00141225"/>
    <w:pPr>
      <w:tabs>
        <w:tab w:val="right" w:pos="8505"/>
      </w:tabs>
      <w:spacing w:before="280" w:after="0" w:line="240" w:lineRule="auto"/>
      <w:ind w:left="567" w:right="567" w:hanging="567"/>
    </w:pPr>
    <w:rPr>
      <w:rFonts w:ascii="Calibri" w:eastAsiaTheme="minorEastAsia" w:hAnsi="Calibri"/>
      <w:lang w:eastAsia="en-NZ"/>
    </w:rPr>
  </w:style>
  <w:style w:type="paragraph" w:styleId="TOC2">
    <w:name w:val="toc 2"/>
    <w:basedOn w:val="Normal"/>
    <w:next w:val="Normal"/>
    <w:uiPriority w:val="39"/>
    <w:rsid w:val="00141225"/>
    <w:pPr>
      <w:tabs>
        <w:tab w:val="right" w:pos="8505"/>
      </w:tabs>
      <w:spacing w:before="60" w:after="60" w:line="240" w:lineRule="auto"/>
      <w:ind w:left="1134" w:right="567" w:hanging="567"/>
    </w:pPr>
    <w:rPr>
      <w:rFonts w:ascii="Calibri" w:eastAsiaTheme="minorEastAsia" w:hAnsi="Calibri"/>
      <w:lang w:eastAsia="en-NZ"/>
    </w:rPr>
  </w:style>
  <w:style w:type="character" w:styleId="UnresolvedMention">
    <w:name w:val="Unresolved Mention"/>
    <w:basedOn w:val="DefaultParagraphFont"/>
    <w:uiPriority w:val="99"/>
    <w:semiHidden/>
    <w:unhideWhenUsed/>
    <w:rsid w:val="00632C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971415">
      <w:bodyDiv w:val="1"/>
      <w:marLeft w:val="0"/>
      <w:marRight w:val="0"/>
      <w:marTop w:val="0"/>
      <w:marBottom w:val="0"/>
      <w:divBdr>
        <w:top w:val="none" w:sz="0" w:space="0" w:color="auto"/>
        <w:left w:val="none" w:sz="0" w:space="0" w:color="auto"/>
        <w:bottom w:val="none" w:sz="0" w:space="0" w:color="auto"/>
        <w:right w:val="none" w:sz="0" w:space="0" w:color="auto"/>
      </w:divBdr>
      <w:divsChild>
        <w:div w:id="44767481">
          <w:marLeft w:val="0"/>
          <w:marRight w:val="0"/>
          <w:marTop w:val="0"/>
          <w:marBottom w:val="0"/>
          <w:divBdr>
            <w:top w:val="none" w:sz="0" w:space="0" w:color="auto"/>
            <w:left w:val="none" w:sz="0" w:space="0" w:color="auto"/>
            <w:bottom w:val="none" w:sz="0" w:space="0" w:color="auto"/>
            <w:right w:val="none" w:sz="0" w:space="0" w:color="auto"/>
          </w:divBdr>
          <w:divsChild>
            <w:div w:id="677850392">
              <w:marLeft w:val="0"/>
              <w:marRight w:val="0"/>
              <w:marTop w:val="0"/>
              <w:marBottom w:val="0"/>
              <w:divBdr>
                <w:top w:val="none" w:sz="0" w:space="0" w:color="auto"/>
                <w:left w:val="none" w:sz="0" w:space="0" w:color="auto"/>
                <w:bottom w:val="none" w:sz="0" w:space="0" w:color="auto"/>
                <w:right w:val="none" w:sz="0" w:space="0" w:color="auto"/>
              </w:divBdr>
              <w:divsChild>
                <w:div w:id="143767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977008">
      <w:bodyDiv w:val="1"/>
      <w:marLeft w:val="0"/>
      <w:marRight w:val="0"/>
      <w:marTop w:val="0"/>
      <w:marBottom w:val="0"/>
      <w:divBdr>
        <w:top w:val="none" w:sz="0" w:space="0" w:color="auto"/>
        <w:left w:val="none" w:sz="0" w:space="0" w:color="auto"/>
        <w:bottom w:val="none" w:sz="0" w:space="0" w:color="auto"/>
        <w:right w:val="none" w:sz="0" w:space="0" w:color="auto"/>
      </w:divBdr>
    </w:div>
    <w:div w:id="302581858">
      <w:bodyDiv w:val="1"/>
      <w:marLeft w:val="0"/>
      <w:marRight w:val="0"/>
      <w:marTop w:val="0"/>
      <w:marBottom w:val="0"/>
      <w:divBdr>
        <w:top w:val="none" w:sz="0" w:space="0" w:color="auto"/>
        <w:left w:val="none" w:sz="0" w:space="0" w:color="auto"/>
        <w:bottom w:val="none" w:sz="0" w:space="0" w:color="auto"/>
        <w:right w:val="none" w:sz="0" w:space="0" w:color="auto"/>
      </w:divBdr>
      <w:divsChild>
        <w:div w:id="1467158533">
          <w:marLeft w:val="0"/>
          <w:marRight w:val="0"/>
          <w:marTop w:val="0"/>
          <w:marBottom w:val="0"/>
          <w:divBdr>
            <w:top w:val="none" w:sz="0" w:space="0" w:color="auto"/>
            <w:left w:val="none" w:sz="0" w:space="0" w:color="auto"/>
            <w:bottom w:val="none" w:sz="0" w:space="0" w:color="auto"/>
            <w:right w:val="none" w:sz="0" w:space="0" w:color="auto"/>
          </w:divBdr>
          <w:divsChild>
            <w:div w:id="57825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357297">
      <w:bodyDiv w:val="1"/>
      <w:marLeft w:val="0"/>
      <w:marRight w:val="0"/>
      <w:marTop w:val="0"/>
      <w:marBottom w:val="0"/>
      <w:divBdr>
        <w:top w:val="none" w:sz="0" w:space="0" w:color="auto"/>
        <w:left w:val="none" w:sz="0" w:space="0" w:color="auto"/>
        <w:bottom w:val="none" w:sz="0" w:space="0" w:color="auto"/>
        <w:right w:val="none" w:sz="0" w:space="0" w:color="auto"/>
      </w:divBdr>
      <w:divsChild>
        <w:div w:id="1027221892">
          <w:marLeft w:val="0"/>
          <w:marRight w:val="0"/>
          <w:marTop w:val="0"/>
          <w:marBottom w:val="0"/>
          <w:divBdr>
            <w:top w:val="none" w:sz="0" w:space="0" w:color="auto"/>
            <w:left w:val="none" w:sz="0" w:space="0" w:color="auto"/>
            <w:bottom w:val="none" w:sz="0" w:space="0" w:color="auto"/>
            <w:right w:val="none" w:sz="0" w:space="0" w:color="auto"/>
          </w:divBdr>
        </w:div>
        <w:div w:id="1210264386">
          <w:marLeft w:val="0"/>
          <w:marRight w:val="0"/>
          <w:marTop w:val="0"/>
          <w:marBottom w:val="0"/>
          <w:divBdr>
            <w:top w:val="none" w:sz="0" w:space="0" w:color="auto"/>
            <w:left w:val="none" w:sz="0" w:space="0" w:color="auto"/>
            <w:bottom w:val="none" w:sz="0" w:space="0" w:color="auto"/>
            <w:right w:val="none" w:sz="0" w:space="0" w:color="auto"/>
          </w:divBdr>
        </w:div>
        <w:div w:id="1580166960">
          <w:marLeft w:val="0"/>
          <w:marRight w:val="0"/>
          <w:marTop w:val="0"/>
          <w:marBottom w:val="0"/>
          <w:divBdr>
            <w:top w:val="none" w:sz="0" w:space="0" w:color="auto"/>
            <w:left w:val="none" w:sz="0" w:space="0" w:color="auto"/>
            <w:bottom w:val="none" w:sz="0" w:space="0" w:color="auto"/>
            <w:right w:val="none" w:sz="0" w:space="0" w:color="auto"/>
          </w:divBdr>
        </w:div>
      </w:divsChild>
    </w:div>
    <w:div w:id="568659130">
      <w:bodyDiv w:val="1"/>
      <w:marLeft w:val="0"/>
      <w:marRight w:val="0"/>
      <w:marTop w:val="0"/>
      <w:marBottom w:val="0"/>
      <w:divBdr>
        <w:top w:val="none" w:sz="0" w:space="0" w:color="auto"/>
        <w:left w:val="none" w:sz="0" w:space="0" w:color="auto"/>
        <w:bottom w:val="none" w:sz="0" w:space="0" w:color="auto"/>
        <w:right w:val="none" w:sz="0" w:space="0" w:color="auto"/>
      </w:divBdr>
      <w:divsChild>
        <w:div w:id="1754623511">
          <w:marLeft w:val="0"/>
          <w:marRight w:val="0"/>
          <w:marTop w:val="0"/>
          <w:marBottom w:val="0"/>
          <w:divBdr>
            <w:top w:val="none" w:sz="0" w:space="0" w:color="auto"/>
            <w:left w:val="none" w:sz="0" w:space="0" w:color="auto"/>
            <w:bottom w:val="none" w:sz="0" w:space="0" w:color="auto"/>
            <w:right w:val="none" w:sz="0" w:space="0" w:color="auto"/>
          </w:divBdr>
          <w:divsChild>
            <w:div w:id="172008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7544">
      <w:bodyDiv w:val="1"/>
      <w:marLeft w:val="0"/>
      <w:marRight w:val="0"/>
      <w:marTop w:val="0"/>
      <w:marBottom w:val="0"/>
      <w:divBdr>
        <w:top w:val="none" w:sz="0" w:space="0" w:color="auto"/>
        <w:left w:val="none" w:sz="0" w:space="0" w:color="auto"/>
        <w:bottom w:val="none" w:sz="0" w:space="0" w:color="auto"/>
        <w:right w:val="none" w:sz="0" w:space="0" w:color="auto"/>
      </w:divBdr>
    </w:div>
    <w:div w:id="724328996">
      <w:bodyDiv w:val="1"/>
      <w:marLeft w:val="0"/>
      <w:marRight w:val="0"/>
      <w:marTop w:val="0"/>
      <w:marBottom w:val="0"/>
      <w:divBdr>
        <w:top w:val="none" w:sz="0" w:space="0" w:color="auto"/>
        <w:left w:val="none" w:sz="0" w:space="0" w:color="auto"/>
        <w:bottom w:val="none" w:sz="0" w:space="0" w:color="auto"/>
        <w:right w:val="none" w:sz="0" w:space="0" w:color="auto"/>
      </w:divBdr>
      <w:divsChild>
        <w:div w:id="93479249">
          <w:marLeft w:val="0"/>
          <w:marRight w:val="0"/>
          <w:marTop w:val="0"/>
          <w:marBottom w:val="0"/>
          <w:divBdr>
            <w:top w:val="none" w:sz="0" w:space="0" w:color="auto"/>
            <w:left w:val="none" w:sz="0" w:space="0" w:color="auto"/>
            <w:bottom w:val="none" w:sz="0" w:space="0" w:color="auto"/>
            <w:right w:val="none" w:sz="0" w:space="0" w:color="auto"/>
          </w:divBdr>
        </w:div>
        <w:div w:id="141195310">
          <w:marLeft w:val="0"/>
          <w:marRight w:val="0"/>
          <w:marTop w:val="0"/>
          <w:marBottom w:val="0"/>
          <w:divBdr>
            <w:top w:val="none" w:sz="0" w:space="0" w:color="auto"/>
            <w:left w:val="none" w:sz="0" w:space="0" w:color="auto"/>
            <w:bottom w:val="none" w:sz="0" w:space="0" w:color="auto"/>
            <w:right w:val="none" w:sz="0" w:space="0" w:color="auto"/>
          </w:divBdr>
        </w:div>
        <w:div w:id="339043390">
          <w:marLeft w:val="0"/>
          <w:marRight w:val="0"/>
          <w:marTop w:val="0"/>
          <w:marBottom w:val="0"/>
          <w:divBdr>
            <w:top w:val="none" w:sz="0" w:space="0" w:color="auto"/>
            <w:left w:val="none" w:sz="0" w:space="0" w:color="auto"/>
            <w:bottom w:val="none" w:sz="0" w:space="0" w:color="auto"/>
            <w:right w:val="none" w:sz="0" w:space="0" w:color="auto"/>
          </w:divBdr>
        </w:div>
        <w:div w:id="1125613062">
          <w:marLeft w:val="0"/>
          <w:marRight w:val="0"/>
          <w:marTop w:val="0"/>
          <w:marBottom w:val="0"/>
          <w:divBdr>
            <w:top w:val="none" w:sz="0" w:space="0" w:color="auto"/>
            <w:left w:val="none" w:sz="0" w:space="0" w:color="auto"/>
            <w:bottom w:val="none" w:sz="0" w:space="0" w:color="auto"/>
            <w:right w:val="none" w:sz="0" w:space="0" w:color="auto"/>
          </w:divBdr>
        </w:div>
        <w:div w:id="1255168565">
          <w:marLeft w:val="0"/>
          <w:marRight w:val="0"/>
          <w:marTop w:val="0"/>
          <w:marBottom w:val="0"/>
          <w:divBdr>
            <w:top w:val="none" w:sz="0" w:space="0" w:color="auto"/>
            <w:left w:val="none" w:sz="0" w:space="0" w:color="auto"/>
            <w:bottom w:val="none" w:sz="0" w:space="0" w:color="auto"/>
            <w:right w:val="none" w:sz="0" w:space="0" w:color="auto"/>
          </w:divBdr>
        </w:div>
        <w:div w:id="1636331546">
          <w:marLeft w:val="0"/>
          <w:marRight w:val="0"/>
          <w:marTop w:val="0"/>
          <w:marBottom w:val="0"/>
          <w:divBdr>
            <w:top w:val="none" w:sz="0" w:space="0" w:color="auto"/>
            <w:left w:val="none" w:sz="0" w:space="0" w:color="auto"/>
            <w:bottom w:val="none" w:sz="0" w:space="0" w:color="auto"/>
            <w:right w:val="none" w:sz="0" w:space="0" w:color="auto"/>
          </w:divBdr>
        </w:div>
        <w:div w:id="1801264931">
          <w:marLeft w:val="0"/>
          <w:marRight w:val="0"/>
          <w:marTop w:val="0"/>
          <w:marBottom w:val="0"/>
          <w:divBdr>
            <w:top w:val="none" w:sz="0" w:space="0" w:color="auto"/>
            <w:left w:val="none" w:sz="0" w:space="0" w:color="auto"/>
            <w:bottom w:val="none" w:sz="0" w:space="0" w:color="auto"/>
            <w:right w:val="none" w:sz="0" w:space="0" w:color="auto"/>
          </w:divBdr>
        </w:div>
        <w:div w:id="1937978399">
          <w:marLeft w:val="0"/>
          <w:marRight w:val="0"/>
          <w:marTop w:val="0"/>
          <w:marBottom w:val="0"/>
          <w:divBdr>
            <w:top w:val="none" w:sz="0" w:space="0" w:color="auto"/>
            <w:left w:val="none" w:sz="0" w:space="0" w:color="auto"/>
            <w:bottom w:val="none" w:sz="0" w:space="0" w:color="auto"/>
            <w:right w:val="none" w:sz="0" w:space="0" w:color="auto"/>
          </w:divBdr>
        </w:div>
        <w:div w:id="1942297050">
          <w:marLeft w:val="0"/>
          <w:marRight w:val="0"/>
          <w:marTop w:val="0"/>
          <w:marBottom w:val="0"/>
          <w:divBdr>
            <w:top w:val="none" w:sz="0" w:space="0" w:color="auto"/>
            <w:left w:val="none" w:sz="0" w:space="0" w:color="auto"/>
            <w:bottom w:val="none" w:sz="0" w:space="0" w:color="auto"/>
            <w:right w:val="none" w:sz="0" w:space="0" w:color="auto"/>
          </w:divBdr>
        </w:div>
        <w:div w:id="2103841377">
          <w:marLeft w:val="0"/>
          <w:marRight w:val="0"/>
          <w:marTop w:val="0"/>
          <w:marBottom w:val="0"/>
          <w:divBdr>
            <w:top w:val="none" w:sz="0" w:space="0" w:color="auto"/>
            <w:left w:val="none" w:sz="0" w:space="0" w:color="auto"/>
            <w:bottom w:val="none" w:sz="0" w:space="0" w:color="auto"/>
            <w:right w:val="none" w:sz="0" w:space="0" w:color="auto"/>
          </w:divBdr>
        </w:div>
      </w:divsChild>
    </w:div>
    <w:div w:id="1067266125">
      <w:bodyDiv w:val="1"/>
      <w:marLeft w:val="0"/>
      <w:marRight w:val="0"/>
      <w:marTop w:val="0"/>
      <w:marBottom w:val="0"/>
      <w:divBdr>
        <w:top w:val="none" w:sz="0" w:space="0" w:color="auto"/>
        <w:left w:val="none" w:sz="0" w:space="0" w:color="auto"/>
        <w:bottom w:val="none" w:sz="0" w:space="0" w:color="auto"/>
        <w:right w:val="none" w:sz="0" w:space="0" w:color="auto"/>
      </w:divBdr>
    </w:div>
    <w:div w:id="1323701693">
      <w:bodyDiv w:val="1"/>
      <w:marLeft w:val="0"/>
      <w:marRight w:val="0"/>
      <w:marTop w:val="0"/>
      <w:marBottom w:val="0"/>
      <w:divBdr>
        <w:top w:val="none" w:sz="0" w:space="0" w:color="auto"/>
        <w:left w:val="none" w:sz="0" w:space="0" w:color="auto"/>
        <w:bottom w:val="none" w:sz="0" w:space="0" w:color="auto"/>
        <w:right w:val="none" w:sz="0" w:space="0" w:color="auto"/>
      </w:divBdr>
      <w:divsChild>
        <w:div w:id="43874370">
          <w:marLeft w:val="0"/>
          <w:marRight w:val="0"/>
          <w:marTop w:val="0"/>
          <w:marBottom w:val="0"/>
          <w:divBdr>
            <w:top w:val="none" w:sz="0" w:space="0" w:color="auto"/>
            <w:left w:val="none" w:sz="0" w:space="0" w:color="auto"/>
            <w:bottom w:val="none" w:sz="0" w:space="0" w:color="auto"/>
            <w:right w:val="none" w:sz="0" w:space="0" w:color="auto"/>
          </w:divBdr>
        </w:div>
        <w:div w:id="57943366">
          <w:marLeft w:val="0"/>
          <w:marRight w:val="0"/>
          <w:marTop w:val="0"/>
          <w:marBottom w:val="0"/>
          <w:divBdr>
            <w:top w:val="none" w:sz="0" w:space="0" w:color="auto"/>
            <w:left w:val="none" w:sz="0" w:space="0" w:color="auto"/>
            <w:bottom w:val="none" w:sz="0" w:space="0" w:color="auto"/>
            <w:right w:val="none" w:sz="0" w:space="0" w:color="auto"/>
          </w:divBdr>
        </w:div>
        <w:div w:id="72629074">
          <w:marLeft w:val="0"/>
          <w:marRight w:val="0"/>
          <w:marTop w:val="0"/>
          <w:marBottom w:val="0"/>
          <w:divBdr>
            <w:top w:val="none" w:sz="0" w:space="0" w:color="auto"/>
            <w:left w:val="none" w:sz="0" w:space="0" w:color="auto"/>
            <w:bottom w:val="none" w:sz="0" w:space="0" w:color="auto"/>
            <w:right w:val="none" w:sz="0" w:space="0" w:color="auto"/>
          </w:divBdr>
        </w:div>
        <w:div w:id="207110431">
          <w:marLeft w:val="0"/>
          <w:marRight w:val="0"/>
          <w:marTop w:val="0"/>
          <w:marBottom w:val="0"/>
          <w:divBdr>
            <w:top w:val="none" w:sz="0" w:space="0" w:color="auto"/>
            <w:left w:val="none" w:sz="0" w:space="0" w:color="auto"/>
            <w:bottom w:val="none" w:sz="0" w:space="0" w:color="auto"/>
            <w:right w:val="none" w:sz="0" w:space="0" w:color="auto"/>
          </w:divBdr>
        </w:div>
        <w:div w:id="278218509">
          <w:marLeft w:val="0"/>
          <w:marRight w:val="0"/>
          <w:marTop w:val="0"/>
          <w:marBottom w:val="0"/>
          <w:divBdr>
            <w:top w:val="none" w:sz="0" w:space="0" w:color="auto"/>
            <w:left w:val="none" w:sz="0" w:space="0" w:color="auto"/>
            <w:bottom w:val="none" w:sz="0" w:space="0" w:color="auto"/>
            <w:right w:val="none" w:sz="0" w:space="0" w:color="auto"/>
          </w:divBdr>
        </w:div>
        <w:div w:id="439449742">
          <w:marLeft w:val="0"/>
          <w:marRight w:val="0"/>
          <w:marTop w:val="0"/>
          <w:marBottom w:val="0"/>
          <w:divBdr>
            <w:top w:val="none" w:sz="0" w:space="0" w:color="auto"/>
            <w:left w:val="none" w:sz="0" w:space="0" w:color="auto"/>
            <w:bottom w:val="none" w:sz="0" w:space="0" w:color="auto"/>
            <w:right w:val="none" w:sz="0" w:space="0" w:color="auto"/>
          </w:divBdr>
        </w:div>
        <w:div w:id="558901169">
          <w:marLeft w:val="0"/>
          <w:marRight w:val="0"/>
          <w:marTop w:val="0"/>
          <w:marBottom w:val="0"/>
          <w:divBdr>
            <w:top w:val="none" w:sz="0" w:space="0" w:color="auto"/>
            <w:left w:val="none" w:sz="0" w:space="0" w:color="auto"/>
            <w:bottom w:val="none" w:sz="0" w:space="0" w:color="auto"/>
            <w:right w:val="none" w:sz="0" w:space="0" w:color="auto"/>
          </w:divBdr>
        </w:div>
        <w:div w:id="593131320">
          <w:marLeft w:val="0"/>
          <w:marRight w:val="0"/>
          <w:marTop w:val="0"/>
          <w:marBottom w:val="0"/>
          <w:divBdr>
            <w:top w:val="none" w:sz="0" w:space="0" w:color="auto"/>
            <w:left w:val="none" w:sz="0" w:space="0" w:color="auto"/>
            <w:bottom w:val="none" w:sz="0" w:space="0" w:color="auto"/>
            <w:right w:val="none" w:sz="0" w:space="0" w:color="auto"/>
          </w:divBdr>
        </w:div>
        <w:div w:id="763107684">
          <w:marLeft w:val="0"/>
          <w:marRight w:val="0"/>
          <w:marTop w:val="0"/>
          <w:marBottom w:val="0"/>
          <w:divBdr>
            <w:top w:val="none" w:sz="0" w:space="0" w:color="auto"/>
            <w:left w:val="none" w:sz="0" w:space="0" w:color="auto"/>
            <w:bottom w:val="none" w:sz="0" w:space="0" w:color="auto"/>
            <w:right w:val="none" w:sz="0" w:space="0" w:color="auto"/>
          </w:divBdr>
        </w:div>
        <w:div w:id="908077395">
          <w:marLeft w:val="0"/>
          <w:marRight w:val="0"/>
          <w:marTop w:val="0"/>
          <w:marBottom w:val="0"/>
          <w:divBdr>
            <w:top w:val="none" w:sz="0" w:space="0" w:color="auto"/>
            <w:left w:val="none" w:sz="0" w:space="0" w:color="auto"/>
            <w:bottom w:val="none" w:sz="0" w:space="0" w:color="auto"/>
            <w:right w:val="none" w:sz="0" w:space="0" w:color="auto"/>
          </w:divBdr>
        </w:div>
        <w:div w:id="920141286">
          <w:marLeft w:val="0"/>
          <w:marRight w:val="0"/>
          <w:marTop w:val="0"/>
          <w:marBottom w:val="0"/>
          <w:divBdr>
            <w:top w:val="none" w:sz="0" w:space="0" w:color="auto"/>
            <w:left w:val="none" w:sz="0" w:space="0" w:color="auto"/>
            <w:bottom w:val="none" w:sz="0" w:space="0" w:color="auto"/>
            <w:right w:val="none" w:sz="0" w:space="0" w:color="auto"/>
          </w:divBdr>
        </w:div>
        <w:div w:id="969672494">
          <w:marLeft w:val="0"/>
          <w:marRight w:val="0"/>
          <w:marTop w:val="0"/>
          <w:marBottom w:val="0"/>
          <w:divBdr>
            <w:top w:val="none" w:sz="0" w:space="0" w:color="auto"/>
            <w:left w:val="none" w:sz="0" w:space="0" w:color="auto"/>
            <w:bottom w:val="none" w:sz="0" w:space="0" w:color="auto"/>
            <w:right w:val="none" w:sz="0" w:space="0" w:color="auto"/>
          </w:divBdr>
        </w:div>
        <w:div w:id="974068222">
          <w:marLeft w:val="0"/>
          <w:marRight w:val="0"/>
          <w:marTop w:val="0"/>
          <w:marBottom w:val="0"/>
          <w:divBdr>
            <w:top w:val="none" w:sz="0" w:space="0" w:color="auto"/>
            <w:left w:val="none" w:sz="0" w:space="0" w:color="auto"/>
            <w:bottom w:val="none" w:sz="0" w:space="0" w:color="auto"/>
            <w:right w:val="none" w:sz="0" w:space="0" w:color="auto"/>
          </w:divBdr>
        </w:div>
        <w:div w:id="1053651462">
          <w:marLeft w:val="0"/>
          <w:marRight w:val="0"/>
          <w:marTop w:val="0"/>
          <w:marBottom w:val="0"/>
          <w:divBdr>
            <w:top w:val="none" w:sz="0" w:space="0" w:color="auto"/>
            <w:left w:val="none" w:sz="0" w:space="0" w:color="auto"/>
            <w:bottom w:val="none" w:sz="0" w:space="0" w:color="auto"/>
            <w:right w:val="none" w:sz="0" w:space="0" w:color="auto"/>
          </w:divBdr>
        </w:div>
        <w:div w:id="1055470510">
          <w:marLeft w:val="0"/>
          <w:marRight w:val="0"/>
          <w:marTop w:val="0"/>
          <w:marBottom w:val="0"/>
          <w:divBdr>
            <w:top w:val="none" w:sz="0" w:space="0" w:color="auto"/>
            <w:left w:val="none" w:sz="0" w:space="0" w:color="auto"/>
            <w:bottom w:val="none" w:sz="0" w:space="0" w:color="auto"/>
            <w:right w:val="none" w:sz="0" w:space="0" w:color="auto"/>
          </w:divBdr>
        </w:div>
        <w:div w:id="1134132716">
          <w:marLeft w:val="0"/>
          <w:marRight w:val="0"/>
          <w:marTop w:val="0"/>
          <w:marBottom w:val="0"/>
          <w:divBdr>
            <w:top w:val="none" w:sz="0" w:space="0" w:color="auto"/>
            <w:left w:val="none" w:sz="0" w:space="0" w:color="auto"/>
            <w:bottom w:val="none" w:sz="0" w:space="0" w:color="auto"/>
            <w:right w:val="none" w:sz="0" w:space="0" w:color="auto"/>
          </w:divBdr>
        </w:div>
        <w:div w:id="1180120600">
          <w:marLeft w:val="0"/>
          <w:marRight w:val="0"/>
          <w:marTop w:val="0"/>
          <w:marBottom w:val="0"/>
          <w:divBdr>
            <w:top w:val="none" w:sz="0" w:space="0" w:color="auto"/>
            <w:left w:val="none" w:sz="0" w:space="0" w:color="auto"/>
            <w:bottom w:val="none" w:sz="0" w:space="0" w:color="auto"/>
            <w:right w:val="none" w:sz="0" w:space="0" w:color="auto"/>
          </w:divBdr>
        </w:div>
        <w:div w:id="1215582962">
          <w:marLeft w:val="0"/>
          <w:marRight w:val="0"/>
          <w:marTop w:val="0"/>
          <w:marBottom w:val="0"/>
          <w:divBdr>
            <w:top w:val="none" w:sz="0" w:space="0" w:color="auto"/>
            <w:left w:val="none" w:sz="0" w:space="0" w:color="auto"/>
            <w:bottom w:val="none" w:sz="0" w:space="0" w:color="auto"/>
            <w:right w:val="none" w:sz="0" w:space="0" w:color="auto"/>
          </w:divBdr>
        </w:div>
        <w:div w:id="1437945793">
          <w:marLeft w:val="0"/>
          <w:marRight w:val="0"/>
          <w:marTop w:val="0"/>
          <w:marBottom w:val="0"/>
          <w:divBdr>
            <w:top w:val="none" w:sz="0" w:space="0" w:color="auto"/>
            <w:left w:val="none" w:sz="0" w:space="0" w:color="auto"/>
            <w:bottom w:val="none" w:sz="0" w:space="0" w:color="auto"/>
            <w:right w:val="none" w:sz="0" w:space="0" w:color="auto"/>
          </w:divBdr>
        </w:div>
        <w:div w:id="1453086732">
          <w:marLeft w:val="0"/>
          <w:marRight w:val="0"/>
          <w:marTop w:val="0"/>
          <w:marBottom w:val="0"/>
          <w:divBdr>
            <w:top w:val="none" w:sz="0" w:space="0" w:color="auto"/>
            <w:left w:val="none" w:sz="0" w:space="0" w:color="auto"/>
            <w:bottom w:val="none" w:sz="0" w:space="0" w:color="auto"/>
            <w:right w:val="none" w:sz="0" w:space="0" w:color="auto"/>
          </w:divBdr>
        </w:div>
        <w:div w:id="1629819234">
          <w:marLeft w:val="0"/>
          <w:marRight w:val="0"/>
          <w:marTop w:val="0"/>
          <w:marBottom w:val="0"/>
          <w:divBdr>
            <w:top w:val="none" w:sz="0" w:space="0" w:color="auto"/>
            <w:left w:val="none" w:sz="0" w:space="0" w:color="auto"/>
            <w:bottom w:val="none" w:sz="0" w:space="0" w:color="auto"/>
            <w:right w:val="none" w:sz="0" w:space="0" w:color="auto"/>
          </w:divBdr>
        </w:div>
        <w:div w:id="1803497202">
          <w:marLeft w:val="0"/>
          <w:marRight w:val="0"/>
          <w:marTop w:val="0"/>
          <w:marBottom w:val="0"/>
          <w:divBdr>
            <w:top w:val="none" w:sz="0" w:space="0" w:color="auto"/>
            <w:left w:val="none" w:sz="0" w:space="0" w:color="auto"/>
            <w:bottom w:val="none" w:sz="0" w:space="0" w:color="auto"/>
            <w:right w:val="none" w:sz="0" w:space="0" w:color="auto"/>
          </w:divBdr>
        </w:div>
        <w:div w:id="1916236442">
          <w:marLeft w:val="0"/>
          <w:marRight w:val="0"/>
          <w:marTop w:val="0"/>
          <w:marBottom w:val="0"/>
          <w:divBdr>
            <w:top w:val="none" w:sz="0" w:space="0" w:color="auto"/>
            <w:left w:val="none" w:sz="0" w:space="0" w:color="auto"/>
            <w:bottom w:val="none" w:sz="0" w:space="0" w:color="auto"/>
            <w:right w:val="none" w:sz="0" w:space="0" w:color="auto"/>
          </w:divBdr>
        </w:div>
        <w:div w:id="1985624760">
          <w:marLeft w:val="0"/>
          <w:marRight w:val="0"/>
          <w:marTop w:val="0"/>
          <w:marBottom w:val="0"/>
          <w:divBdr>
            <w:top w:val="none" w:sz="0" w:space="0" w:color="auto"/>
            <w:left w:val="none" w:sz="0" w:space="0" w:color="auto"/>
            <w:bottom w:val="none" w:sz="0" w:space="0" w:color="auto"/>
            <w:right w:val="none" w:sz="0" w:space="0" w:color="auto"/>
          </w:divBdr>
        </w:div>
        <w:div w:id="2141651529">
          <w:marLeft w:val="0"/>
          <w:marRight w:val="0"/>
          <w:marTop w:val="0"/>
          <w:marBottom w:val="0"/>
          <w:divBdr>
            <w:top w:val="none" w:sz="0" w:space="0" w:color="auto"/>
            <w:left w:val="none" w:sz="0" w:space="0" w:color="auto"/>
            <w:bottom w:val="none" w:sz="0" w:space="0" w:color="auto"/>
            <w:right w:val="none" w:sz="0" w:space="0" w:color="auto"/>
          </w:divBdr>
        </w:div>
      </w:divsChild>
    </w:div>
    <w:div w:id="1596130568">
      <w:bodyDiv w:val="1"/>
      <w:marLeft w:val="0"/>
      <w:marRight w:val="0"/>
      <w:marTop w:val="0"/>
      <w:marBottom w:val="0"/>
      <w:divBdr>
        <w:top w:val="none" w:sz="0" w:space="0" w:color="auto"/>
        <w:left w:val="none" w:sz="0" w:space="0" w:color="auto"/>
        <w:bottom w:val="none" w:sz="0" w:space="0" w:color="auto"/>
        <w:right w:val="none" w:sz="0" w:space="0" w:color="auto"/>
      </w:divBdr>
      <w:divsChild>
        <w:div w:id="360866387">
          <w:marLeft w:val="0"/>
          <w:marRight w:val="0"/>
          <w:marTop w:val="0"/>
          <w:marBottom w:val="120"/>
          <w:divBdr>
            <w:top w:val="none" w:sz="0" w:space="0" w:color="auto"/>
            <w:left w:val="none" w:sz="0" w:space="0" w:color="auto"/>
            <w:bottom w:val="none" w:sz="0" w:space="0" w:color="auto"/>
            <w:right w:val="none" w:sz="0" w:space="0" w:color="auto"/>
          </w:divBdr>
          <w:divsChild>
            <w:div w:id="1964800396">
              <w:marLeft w:val="0"/>
              <w:marRight w:val="0"/>
              <w:marTop w:val="0"/>
              <w:marBottom w:val="0"/>
              <w:divBdr>
                <w:top w:val="none" w:sz="0" w:space="0" w:color="auto"/>
                <w:left w:val="none" w:sz="0" w:space="0" w:color="auto"/>
                <w:bottom w:val="none" w:sz="0" w:space="0" w:color="auto"/>
                <w:right w:val="none" w:sz="0" w:space="0" w:color="auto"/>
              </w:divBdr>
            </w:div>
          </w:divsChild>
        </w:div>
        <w:div w:id="817651251">
          <w:marLeft w:val="0"/>
          <w:marRight w:val="0"/>
          <w:marTop w:val="0"/>
          <w:marBottom w:val="120"/>
          <w:divBdr>
            <w:top w:val="none" w:sz="0" w:space="0" w:color="auto"/>
            <w:left w:val="none" w:sz="0" w:space="0" w:color="auto"/>
            <w:bottom w:val="none" w:sz="0" w:space="0" w:color="auto"/>
            <w:right w:val="none" w:sz="0" w:space="0" w:color="auto"/>
          </w:divBdr>
          <w:divsChild>
            <w:div w:id="978805872">
              <w:marLeft w:val="0"/>
              <w:marRight w:val="0"/>
              <w:marTop w:val="0"/>
              <w:marBottom w:val="0"/>
              <w:divBdr>
                <w:top w:val="none" w:sz="0" w:space="0" w:color="auto"/>
                <w:left w:val="none" w:sz="0" w:space="0" w:color="auto"/>
                <w:bottom w:val="none" w:sz="0" w:space="0" w:color="auto"/>
                <w:right w:val="none" w:sz="0" w:space="0" w:color="auto"/>
              </w:divBdr>
            </w:div>
          </w:divsChild>
        </w:div>
        <w:div w:id="1277103080">
          <w:marLeft w:val="0"/>
          <w:marRight w:val="0"/>
          <w:marTop w:val="0"/>
          <w:marBottom w:val="120"/>
          <w:divBdr>
            <w:top w:val="none" w:sz="0" w:space="0" w:color="auto"/>
            <w:left w:val="none" w:sz="0" w:space="0" w:color="auto"/>
            <w:bottom w:val="none" w:sz="0" w:space="0" w:color="auto"/>
            <w:right w:val="none" w:sz="0" w:space="0" w:color="auto"/>
          </w:divBdr>
          <w:divsChild>
            <w:div w:id="167164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83292">
      <w:bodyDiv w:val="1"/>
      <w:marLeft w:val="0"/>
      <w:marRight w:val="0"/>
      <w:marTop w:val="0"/>
      <w:marBottom w:val="0"/>
      <w:divBdr>
        <w:top w:val="none" w:sz="0" w:space="0" w:color="auto"/>
        <w:left w:val="none" w:sz="0" w:space="0" w:color="auto"/>
        <w:bottom w:val="none" w:sz="0" w:space="0" w:color="auto"/>
        <w:right w:val="none" w:sz="0" w:space="0" w:color="auto"/>
      </w:divBdr>
      <w:divsChild>
        <w:div w:id="506292582">
          <w:marLeft w:val="0"/>
          <w:marRight w:val="0"/>
          <w:marTop w:val="0"/>
          <w:marBottom w:val="120"/>
          <w:divBdr>
            <w:top w:val="none" w:sz="0" w:space="0" w:color="auto"/>
            <w:left w:val="none" w:sz="0" w:space="0" w:color="auto"/>
            <w:bottom w:val="none" w:sz="0" w:space="0" w:color="auto"/>
            <w:right w:val="none" w:sz="0" w:space="0" w:color="auto"/>
          </w:divBdr>
          <w:divsChild>
            <w:div w:id="97988255">
              <w:marLeft w:val="0"/>
              <w:marRight w:val="0"/>
              <w:marTop w:val="0"/>
              <w:marBottom w:val="0"/>
              <w:divBdr>
                <w:top w:val="none" w:sz="0" w:space="0" w:color="auto"/>
                <w:left w:val="none" w:sz="0" w:space="0" w:color="auto"/>
                <w:bottom w:val="none" w:sz="0" w:space="0" w:color="auto"/>
                <w:right w:val="none" w:sz="0" w:space="0" w:color="auto"/>
              </w:divBdr>
            </w:div>
          </w:divsChild>
        </w:div>
        <w:div w:id="681202895">
          <w:marLeft w:val="0"/>
          <w:marRight w:val="0"/>
          <w:marTop w:val="0"/>
          <w:marBottom w:val="120"/>
          <w:divBdr>
            <w:top w:val="none" w:sz="0" w:space="0" w:color="auto"/>
            <w:left w:val="none" w:sz="0" w:space="0" w:color="auto"/>
            <w:bottom w:val="none" w:sz="0" w:space="0" w:color="auto"/>
            <w:right w:val="none" w:sz="0" w:space="0" w:color="auto"/>
          </w:divBdr>
          <w:divsChild>
            <w:div w:id="435445878">
              <w:marLeft w:val="0"/>
              <w:marRight w:val="0"/>
              <w:marTop w:val="0"/>
              <w:marBottom w:val="0"/>
              <w:divBdr>
                <w:top w:val="none" w:sz="0" w:space="0" w:color="auto"/>
                <w:left w:val="none" w:sz="0" w:space="0" w:color="auto"/>
                <w:bottom w:val="none" w:sz="0" w:space="0" w:color="auto"/>
                <w:right w:val="none" w:sz="0" w:space="0" w:color="auto"/>
              </w:divBdr>
            </w:div>
          </w:divsChild>
        </w:div>
        <w:div w:id="2012179649">
          <w:marLeft w:val="0"/>
          <w:marRight w:val="0"/>
          <w:marTop w:val="0"/>
          <w:marBottom w:val="120"/>
          <w:divBdr>
            <w:top w:val="none" w:sz="0" w:space="0" w:color="auto"/>
            <w:left w:val="none" w:sz="0" w:space="0" w:color="auto"/>
            <w:bottom w:val="none" w:sz="0" w:space="0" w:color="auto"/>
            <w:right w:val="none" w:sz="0" w:space="0" w:color="auto"/>
          </w:divBdr>
          <w:divsChild>
            <w:div w:id="40353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52237">
      <w:bodyDiv w:val="1"/>
      <w:marLeft w:val="0"/>
      <w:marRight w:val="0"/>
      <w:marTop w:val="0"/>
      <w:marBottom w:val="0"/>
      <w:divBdr>
        <w:top w:val="none" w:sz="0" w:space="0" w:color="auto"/>
        <w:left w:val="none" w:sz="0" w:space="0" w:color="auto"/>
        <w:bottom w:val="none" w:sz="0" w:space="0" w:color="auto"/>
        <w:right w:val="none" w:sz="0" w:space="0" w:color="auto"/>
      </w:divBdr>
      <w:divsChild>
        <w:div w:id="1235894586">
          <w:marLeft w:val="0"/>
          <w:marRight w:val="0"/>
          <w:marTop w:val="0"/>
          <w:marBottom w:val="0"/>
          <w:divBdr>
            <w:top w:val="none" w:sz="0" w:space="0" w:color="auto"/>
            <w:left w:val="none" w:sz="0" w:space="0" w:color="auto"/>
            <w:bottom w:val="none" w:sz="0" w:space="0" w:color="auto"/>
            <w:right w:val="none" w:sz="0" w:space="0" w:color="auto"/>
          </w:divBdr>
          <w:divsChild>
            <w:div w:id="93127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environment.govt.nz/publications/reporting-environmental-impacts-on-te-ao-maori-a-strategic-scoping-document/" TargetMode="External"/><Relationship Id="rId3" Type="http://schemas.openxmlformats.org/officeDocument/2006/relationships/customXml" Target="../customXml/item3.xml"/><Relationship Id="rId21" Type="http://schemas.openxmlformats.org/officeDocument/2006/relationships/hyperlink" Target="https://consult.environment.govt.nz/environment/proposed-amendments-environmental-reporting-act/"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s://environment.govt.nz/assets/publications/era-maori-engagement-infosheet.pdf"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environment.govt.nz/assets/publications/era-amendments-consultation-document.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parliament.nz/en/visit-and-learn/how-parliament-works/fact-sheets/parliament-brief-the-legislative-process/"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youtube.com/watch?v=ohSggiEdk_U" TargetMode="External"/><Relationship Id="rId28"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yperlink" Target="https://environment.govt.nz/" TargetMode="External"/><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pce.parliament.nz/media/196940/focusing-aotearoa-new-zealand-s-environmental-reporting-system.pdf" TargetMode="External"/><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Project_x0020_Manager xmlns="4a94300e-a927-4b92-9d3a-682523035cb6">
      <UserInfo>
        <DisplayName/>
        <AccountId xsi:nil="true"/>
        <AccountType/>
      </UserInfo>
    </Project_x0020_Manager>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Project_x0020_Status xmlns="4a94300e-a927-4b92-9d3a-682523035cb6">Pending</Project_x0020_Status>
    <Sender xmlns="4a94300e-a927-4b92-9d3a-682523035cb6" xsi:nil="true"/>
    <IconOverlay xmlns="http://schemas.microsoft.com/sharepoint/v4" xsi:nil="true"/>
    <_Flow_SignoffStatus xmlns="4a94300e-a927-4b92-9d3a-682523035cb6"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Project_x0020_Type xmlns="4a94300e-a927-4b92-9d3a-682523035cb6">Business Implementation Project</Project_x0020_Type>
    <MTS_x0020_ID xmlns="4a94300e-a927-4b92-9d3a-682523035cb6" xsi:nil="true"/>
    <Email_x0020_Table xmlns="4a94300e-a927-4b92-9d3a-682523035cb6" xsi:nil="true"/>
    <Project_x0020_Close_x0020_Date xmlns="4a94300e-a927-4b92-9d3a-682523035cb6" xsi:nil="true"/>
    <MTS_x0020_Type xmlns="4a94300e-a927-4b92-9d3a-682523035cb6" xsi:nil="true"/>
    <Te_x0020_Puna_x0020_Project_x0020_Manager xmlns="4a94300e-a927-4b92-9d3a-682523035cb6" xsi:nil="true"/>
    <Receiver xmlns="4a94300e-a927-4b92-9d3a-682523035cb6" xsi:nil="true"/>
    <Other_x0020_Details_2 xmlns="4a94300e-a927-4b92-9d3a-682523035cb6" xsi:nil="true"/>
    <Project_x0020_Name xmlns="4a94300e-a927-4b92-9d3a-682523035cb6" xsi:nil="true"/>
    <Other_x0020_Details_3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ECM-455979444-47930</_dlc_DocId>
    <_dlc_DocIdUrl xmlns="58a6f171-52cb-4404-b47d-af1c8daf8fd1">
      <Url>https://ministryforenvironment.sharepoint.com/sites/ECM-ER-IRSD/_layouts/15/DocIdRedir.aspx?ID=ECM-455979444-47930</Url>
      <Description>ECM-455979444-47930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2" ma:contentTypeDescription="Create a new document." ma:contentTypeScope="" ma:versionID="d261d540f0bd04b2331ca3dd150917e9">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xmlns:ns5="http://schemas.microsoft.com/sharepoint/v4" targetNamespace="http://schemas.microsoft.com/office/2006/metadata/properties" ma:root="true" ma:fieldsID="3f686cbd19107b281dc98b917a0217c8" ns1:_="" ns2:_="" ns3:_="" ns4:_="" ns5:_="">
    <xsd:import namespace="http://schemas.microsoft.com/sharepoint/v3"/>
    <xsd:import namespace="58a6f171-52cb-4404-b47d-af1c8daf8fd1"/>
    <xsd:import namespace="4a94300e-a927-4b92-9d3a-682523035cb6"/>
    <xsd:import namespace="0a5b0190-e301-4766-933d-448c7c363fc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MTS_x0020_Type" minOccurs="0"/>
                <xsd:element ref="ns3:MTS_x0020_ID"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ediaServiceKeyPoints" minOccurs="0"/>
                <xsd:element ref="ns3:Other_x0020_Details_2" minOccurs="0"/>
                <xsd:element ref="ns3:Other_x0020_Details_3" minOccurs="0"/>
                <xsd:element ref="ns3:MediaServiceDateTaken" minOccurs="0"/>
                <xsd:element ref="ns3:Project_x0020_Name" minOccurs="0"/>
                <xsd:element ref="ns3:Project_x0020_Type" minOccurs="0"/>
                <xsd:element ref="ns3:Project_x0020_Status" minOccurs="0"/>
                <xsd:element ref="ns3:Project_x0020_Manager" minOccurs="0"/>
                <xsd:element ref="ns3:Project_x0020_Close_x0020_Date" minOccurs="0"/>
                <xsd:element ref="ns3:Te_x0020_Puna_x0020_Project_x0020_Manager"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4:SharedWithUsers" minOccurs="0"/>
                <xsd:element ref="ns4:SharedWithDetails" minOccurs="0"/>
                <xsd:element ref="ns3:_Flow_SignoffStatus"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6" nillable="true" ma:displayName="Unified Compliance Policy Properties" ma:hidden="true" ma:internalName="_ip_UnifiedCompliancePolicyProperties">
      <xsd:simpleType>
        <xsd:restriction base="dms:Note"/>
      </xsd:simpleType>
    </xsd:element>
    <xsd:element name="_ip_UnifiedCompliancePolicyUIAction" ma:index="4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MTS_x0020_Type" ma:index="12" nillable="true" ma:displayName="MTS Type" ma:default="" ma:description="" ma:internalName="MTS_x0020_Type">
      <xsd:simpleType>
        <xsd:restriction base="dms:Note">
          <xsd:maxLength value="255"/>
        </xsd:restriction>
      </xsd:simpleType>
    </xsd:element>
    <xsd:element name="MTS_x0020_ID" ma:index="13" nillable="true" ma:displayName="MTS ID" ma:default="" ma:description="" ma:internalName="MTS_x0020_ID">
      <xsd:simpleType>
        <xsd:restriction base="dms:Text">
          <xsd:maxLength value="255"/>
        </xsd:restriction>
      </xsd:simpleType>
    </xsd:element>
    <xsd:element name="Sender" ma:index="14" nillable="true" ma:displayName="Sender" ma:description="" ma:internalName="Sender">
      <xsd:simpleType>
        <xsd:restriction base="dms:Text">
          <xsd:maxLength value="255"/>
        </xsd:restriction>
      </xsd:simpleType>
    </xsd:element>
    <xsd:element name="Receiver" ma:index="15" nillable="true" ma:displayName="Receiver" ma:description="" ma:internalName="Receiver">
      <xsd:simpleType>
        <xsd:restriction base="dms:Text">
          <xsd:maxLength value="255"/>
        </xsd:restriction>
      </xsd:simpleType>
    </xsd:element>
    <xsd:element name="Sender_x0020_Date" ma:index="16" nillable="true" ma:displayName="Sender Date" ma:default="" ma:description="" ma:format="DateTime" ma:internalName="Sender_x0020_Date">
      <xsd:simpleType>
        <xsd:restriction base="dms:DateTime"/>
      </xsd:simpleType>
    </xsd:element>
    <xsd:element name="Receiver_x0020_Date" ma:index="17" nillable="true" ma:displayName="Receiver Date" ma:default="" ma:description="" ma:format="DateTime" ma:internalName="Receiver_x0020_Date">
      <xsd:simpleType>
        <xsd:restriction base="dms:DateTime"/>
      </xsd:simpleType>
    </xsd:element>
    <xsd:element name="Carbon_x0020_Copy" ma:index="18" nillable="true" ma:displayName="Carbon Copy" ma:description="" ma:internalName="Carbon_x0020_Copy">
      <xsd:simpleType>
        <xsd:restriction base="dms:Text">
          <xsd:maxLength value="255"/>
        </xsd:restriction>
      </xsd:simpleType>
    </xsd:element>
    <xsd:element name="Email_x0020_Table" ma:index="20" nillable="true" ma:displayName="Email Table" ma:description="" ma:internalName="Email_x0020_Table">
      <xsd:simpleType>
        <xsd:restriction base="dms:Note">
          <xsd:maxLength value="255"/>
        </xsd:restriction>
      </xsd:simple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AutoKeyPoints" ma:index="23" nillable="true" ma:displayName="MediaServiceAutoKeyPoints" ma:hidden="true" ma:internalName="MediaServiceAutoKeyPoints" ma:readOnly="true">
      <xsd:simpleType>
        <xsd:restriction base="dms:Note"/>
      </xsd:simpleType>
    </xsd:element>
    <xsd:element name="Library" ma:index="24" nillable="true" ma:displayName="Library" ma:default="" ma:description="" ma:internalName="Library">
      <xsd:simpleType>
        <xsd:restriction base="dms:Text">
          <xsd:maxLength value="255"/>
        </xsd:restriction>
      </xsd:simpleType>
    </xsd:element>
    <xsd:element name="Legacy_x0020_DocID" ma:index="25" nillable="true" ma:displayName="Legacy DocID" ma:decimals="-1" ma:default="" ma:description="" ma:internalName="Legacy_x0020_DocID">
      <xsd:simpleType>
        <xsd:restriction base="dms:Number"/>
      </xsd:simpleType>
    </xsd:element>
    <xsd:element name="Legacy_x0020_Version" ma:index="26" nillable="true" ma:displayName="Legacy Version" ma:default="" ma:description="" ma:internalName="Legacy_x0020_Version">
      <xsd:simpleType>
        <xsd:restriction base="dms:Text">
          <xsd:maxLength value="255"/>
        </xsd:restriction>
      </xsd:simpleType>
    </xsd:element>
    <xsd:element name="Class" ma:index="27" nillable="true" ma:displayName="Class" ma:default="" ma:description="" ma:internalName="Class">
      <xsd:simpleType>
        <xsd:restriction base="dms:Text">
          <xsd:maxLength value="255"/>
        </xsd:restriction>
      </xsd:simpleType>
    </xsd:element>
    <xsd:element name="Author0" ma:index="28" nillable="true" ma:displayName="Author" ma:default="" ma:description="" ma:internalName="Author0">
      <xsd:simpleType>
        <xsd:restriction base="dms:Text">
          <xsd:maxLength value="255"/>
        </xsd:restriction>
      </xsd:simpleType>
    </xsd:element>
    <xsd:element name="Status" ma:index="29" nillable="true" ma:displayName="Status" ma:default="" ma:description="" ma:internalName="Status">
      <xsd:simpleType>
        <xsd:restriction base="dms:Text">
          <xsd:maxLength value="255"/>
        </xsd:restriction>
      </xsd:simpleType>
    </xsd:element>
    <xsd:element name="Year" ma:index="30" nillable="true" ma:displayName="Year" ma:default="" ma:description="" ma:internalName="Year">
      <xsd:simpleType>
        <xsd:restriction base="dms:Text">
          <xsd:maxLength value="255"/>
        </xsd:restriction>
      </xsd:simpleType>
    </xsd:element>
    <xsd:element name="Other_x0020_Details" ma:index="31" nillable="true" ma:displayName="Other Details" ma:default="" ma:description="" ma:internalName="Other_x0020_Details">
      <xsd:simpleType>
        <xsd:restriction base="dms:Text">
          <xsd:maxLength value="255"/>
        </xsd:restriction>
      </xsd:simpleType>
    </xsd:element>
    <xsd:element name="MediaServiceKeyPoints" ma:index="32" nillable="true" ma:displayName="KeyPoints" ma:internalName="MediaServiceKeyPoints" ma:readOnly="true">
      <xsd:simpleType>
        <xsd:restriction base="dms:Note">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Other_x0020_Details_3" ma:index="34" nillable="true" ma:displayName="Other Details_3" ma:description="" ma:internalName="Other_x0020_Details_3">
      <xsd:simpleType>
        <xsd:restriction base="dms:Text">
          <xsd:maxLength value="255"/>
        </xsd:restriction>
      </xsd:simpleType>
    </xsd:element>
    <xsd:element name="MediaServiceDateTaken" ma:index="35" nillable="true" ma:displayName="MediaServiceDateTaken" ma:hidden="true" ma:internalName="MediaServiceDateTaken" ma:readOnly="true">
      <xsd:simpleType>
        <xsd:restriction base="dms:Text"/>
      </xsd:simpleType>
    </xsd:element>
    <xsd:element name="Project_x0020_Name" ma:index="36" nillable="true" ma:displayName="Project Name" ma:default="" ma:description="" ma:internalName="Project_x0020_Name">
      <xsd:simpleType>
        <xsd:restriction base="dms:Text">
          <xsd:maxLength value="255"/>
        </xsd:restriction>
      </xsd:simpleType>
    </xsd:element>
    <xsd:element name="Project_x0020_Type" ma:index="37" nillable="true" ma:displayName="Project Type" ma:default="Business Implementation Project" ma:description="" ma:format="Dropdown" ma:internalName="Project_x0020_Type">
      <xsd:simpleType>
        <xsd:restriction base="dms:Choice">
          <xsd:enumeration value="Business Implementation Project"/>
          <xsd:enumeration value="Construction Project"/>
          <xsd:enumeration value="Procurement Project"/>
          <xsd:enumeration value="Research Project"/>
          <xsd:enumeration value="Re-engineering Project"/>
          <xsd:enumeration value="Business Implementation Project"/>
        </xsd:restriction>
      </xsd:simpleType>
    </xsd:element>
    <xsd:element name="Project_x0020_Status" ma:index="38" nillable="true" ma:displayName="Project Status" ma:default="Pending" ma:description="" ma:format="Dropdown" ma:internalName="Project_x0020_Status">
      <xsd:simpleType>
        <xsd:restriction base="dms:Choice">
          <xsd:enumeration value="Pending"/>
          <xsd:enumeration value="On Target"/>
          <xsd:enumeration value="Caution"/>
          <xsd:enumeration value="Critical"/>
          <xsd:enumeration value="Pending"/>
        </xsd:restriction>
      </xsd:simpleType>
    </xsd:element>
    <xsd:element name="Project_x0020_Manager" ma:index="39" nillable="true" ma:displayName="Project Manager" ma:default="" ma:description="" ma:list="UserInfo" ma:SharePointGroup="0" ma:internalName="Project_x0020_Manag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Close_x0020_Date" ma:index="40" nillable="true" ma:displayName="Project Close Date" ma:default="" ma:description="" ma:format="DateTime" ma:internalName="Project_x0020_Close_x0020_Date">
      <xsd:simpleType>
        <xsd:restriction base="dms:DateTime"/>
      </xsd:simpleType>
    </xsd:element>
    <xsd:element name="Te_x0020_Puna_x0020_Project_x0020_Manager" ma:index="41" nillable="true" ma:displayName="Te Puna Project Manager" ma:description="" ma:internalName="Te_x0020_Puna_x0020_Project_x0020_Manager">
      <xsd:simpleType>
        <xsd:restriction base="dms:Text">
          <xsd:maxLength value="255"/>
        </xsd:restriction>
      </xsd:simpleType>
    </xsd:element>
    <xsd:element name="MediaServiceAutoTags" ma:index="42" nillable="true" ma:displayName="Tags" ma:internalName="MediaServiceAutoTags" ma:readOnly="true">
      <xsd:simpleType>
        <xsd:restriction base="dms:Text"/>
      </xsd:simpleType>
    </xsd:element>
    <xsd:element name="MediaServiceOCR" ma:index="43" nillable="true" ma:displayName="Extracted Text" ma:internalName="MediaServiceOCR" ma:readOnly="true">
      <xsd:simpleType>
        <xsd:restriction base="dms:Note">
          <xsd:maxLength value="255"/>
        </xsd:restriction>
      </xsd:simpleType>
    </xsd:element>
    <xsd:element name="MediaServiceGenerationTime" ma:index="44" nillable="true" ma:displayName="MediaServiceGenerationTime" ma:hidden="true" ma:internalName="MediaServiceGenerationTime" ma:readOnly="true">
      <xsd:simpleType>
        <xsd:restriction base="dms:Text"/>
      </xsd:simpleType>
    </xsd:element>
    <xsd:element name="MediaServiceEventHashCode" ma:index="45" nillable="true" ma:displayName="MediaServiceEventHashCode" ma:hidden="true" ma:internalName="MediaServiceEventHashCode" ma:readOnly="true">
      <xsd:simpleType>
        <xsd:restriction base="dms:Text"/>
      </xsd:simpleType>
    </xsd:element>
    <xsd:element name="_Flow_SignoffStatus" ma:index="5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9"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4855521-0C32-4813-B138-1D13F79F9CC7}">
  <ds:schemaRefs>
    <ds:schemaRef ds:uri="http://schemas.microsoft.com/sharepoint/v3/contenttype/forms"/>
  </ds:schemaRefs>
</ds:datastoreItem>
</file>

<file path=customXml/itemProps2.xml><?xml version="1.0" encoding="utf-8"?>
<ds:datastoreItem xmlns:ds="http://schemas.openxmlformats.org/officeDocument/2006/customXml" ds:itemID="{C75ABF24-14DE-471B-BA95-6766E10D5F53}">
  <ds:schemaRefs>
    <ds:schemaRef ds:uri="http://schemas.openxmlformats.org/officeDocument/2006/bibliography"/>
  </ds:schemaRefs>
</ds:datastoreItem>
</file>

<file path=customXml/itemProps3.xml><?xml version="1.0" encoding="utf-8"?>
<ds:datastoreItem xmlns:ds="http://schemas.openxmlformats.org/officeDocument/2006/customXml" ds:itemID="{FB02B72B-9E35-41CF-AA7B-86E677EE43A6}">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customXml/itemProps4.xml><?xml version="1.0" encoding="utf-8"?>
<ds:datastoreItem xmlns:ds="http://schemas.openxmlformats.org/officeDocument/2006/customXml" ds:itemID="{A92BEA82-5EE1-4F73-A686-BC6054AD7A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0a5b0190-e301-4766-933d-448c7c363f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365DEEA-B3BA-4607-ADFC-210948EBFFE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40</Pages>
  <Words>11306</Words>
  <Characters>65129</Characters>
  <Application>Microsoft Office Word</Application>
  <DocSecurity>0</DocSecurity>
  <Lines>1302</Lines>
  <Paragraphs>839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Thomson</dc:creator>
  <cp:keywords/>
  <dc:description/>
  <cp:lastModifiedBy>Daisy Smith</cp:lastModifiedBy>
  <cp:revision>6</cp:revision>
  <cp:lastPrinted>2022-06-19T21:46:00Z</cp:lastPrinted>
  <dcterms:created xsi:type="dcterms:W3CDTF">2022-07-01T03:32:00Z</dcterms:created>
  <dcterms:modified xsi:type="dcterms:W3CDTF">2022-07-01T04:04:00Z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8d551089-5cf0-4510-8443-6ebfdce68cba</vt:lpwstr>
  </property>
  <property fmtid="{D5CDD505-2E9C-101B-9397-08002B2CF9AE}" pid="4" name="MSIP_Label_52dda6cc-d61d-4fd2-bf18-9b3017d931cc_Enabled">
    <vt:lpwstr>true</vt:lpwstr>
  </property>
  <property fmtid="{D5CDD505-2E9C-101B-9397-08002B2CF9AE}" pid="5" name="MSIP_Label_52dda6cc-d61d-4fd2-bf18-9b3017d931cc_SetDate">
    <vt:lpwstr>2022-06-09T02:08:00Z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2d14bf8e-f148-4208-87c4-e4310bd508b5</vt:lpwstr>
  </property>
  <property fmtid="{D5CDD505-2E9C-101B-9397-08002B2CF9AE}" pid="10" name="MSIP_Label_52dda6cc-d61d-4fd2-bf18-9b3017d931cc_ContentBits">
    <vt:lpwstr>0</vt:lpwstr>
  </property>
</Properties>
</file>