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3119" w14:textId="11337D9C" w:rsidR="00796A6F" w:rsidRPr="00887D2A" w:rsidRDefault="00F41AD1">
      <w:pPr>
        <w:spacing w:before="0" w:after="200" w:line="276" w:lineRule="auto"/>
        <w:jc w:val="left"/>
        <w:rPr>
          <w:b/>
          <w:bCs/>
          <w:color w:val="17556C"/>
          <w:sz w:val="48"/>
          <w:szCs w:val="28"/>
        </w:rPr>
      </w:pPr>
      <w:bookmarkStart w:id="0" w:name="_Toc215561202"/>
      <w:r>
        <w:rPr>
          <w:noProof/>
        </w:rPr>
        <mc:AlternateContent>
          <mc:Choice Requires="wpg">
            <w:drawing>
              <wp:anchor distT="0" distB="0" distL="114300" distR="114300" simplePos="0" relativeHeight="251673088" behindDoc="1" locked="0" layoutInCell="1" allowOverlap="1" wp14:anchorId="61353920" wp14:editId="1B35693D">
                <wp:simplePos x="0" y="0"/>
                <wp:positionH relativeFrom="column">
                  <wp:posOffset>-7610475</wp:posOffset>
                </wp:positionH>
                <wp:positionV relativeFrom="paragraph">
                  <wp:posOffset>-14836140</wp:posOffset>
                </wp:positionV>
                <wp:extent cx="19641185" cy="19697700"/>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97700"/>
                          <a:chOff x="0" y="0"/>
                          <a:chExt cx="19641185" cy="19910770"/>
                        </a:xfrm>
                      </wpg:grpSpPr>
                      <wps:wsp>
                        <wps:cNvPr id="1" name="Oval 1"/>
                        <wps:cNvSpPr/>
                        <wps:spPr>
                          <a:xfrm>
                            <a:off x="0" y="0"/>
                            <a:ext cx="19641185" cy="19910770"/>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E47B2"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14:sizeRelV relativeFrom="margin">
                  <wp14:pctHeight>0</wp14:pctHeight>
                </wp14:sizeRelV>
              </wp:anchor>
            </w:drawing>
          </mc:Choice>
          <mc:Fallback>
            <w:pict>
              <v:group w14:anchorId="61353920" id="Group 4" o:spid="_x0000_s1026" style="position:absolute;margin-left:-599.25pt;margin-top:-1168.2pt;width:1546.55pt;height:1551pt;z-index:-251643392;mso-height-relative:margin" coordsize="196411,199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">
                <v:oval id="Oval 1" o:spid="_x0000_s1027" style="position:absolute;width:196411;height:199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05AE47B2"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9" o:title="" chromakey="#24667e"/>
                </v:shape>
              </v:group>
            </w:pict>
          </mc:Fallback>
        </mc:AlternateContent>
      </w:r>
      <w:r>
        <w:rPr>
          <w:noProof/>
        </w:rPr>
        <mc:AlternateContent>
          <mc:Choice Requires="wps">
            <w:drawing>
              <wp:anchor distT="45720" distB="1008380" distL="114300" distR="114300" simplePos="0" relativeHeight="251671040" behindDoc="0" locked="0" layoutInCell="1" allowOverlap="1" wp14:anchorId="37C9CC07" wp14:editId="5136C6C9">
                <wp:simplePos x="0" y="0"/>
                <wp:positionH relativeFrom="margin">
                  <wp:align>right</wp:align>
                </wp:positionH>
                <wp:positionV relativeFrom="paragraph">
                  <wp:posOffset>737870</wp:posOffset>
                </wp:positionV>
                <wp:extent cx="6101715" cy="3000375"/>
                <wp:effectExtent l="0" t="0" r="13335"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3000375"/>
                        </a:xfrm>
                        <a:prstGeom prst="rect">
                          <a:avLst/>
                        </a:prstGeom>
                        <a:noFill/>
                        <a:ln w="9525">
                          <a:noFill/>
                          <a:miter lim="800000"/>
                          <a:headEnd/>
                          <a:tailEnd/>
                        </a:ln>
                      </wps:spPr>
                      <wps:txbx>
                        <w:txbxContent>
                          <w:p w14:paraId="6ADB9FCC" w14:textId="2DC6A6B8" w:rsidR="00CF7BF4" w:rsidRDefault="00A536D3" w:rsidP="00CA0F54">
                            <w:pPr>
                              <w:pStyle w:val="Subtitle"/>
                              <w:rPr>
                                <w:rStyle w:val="Heading1Char"/>
                                <w:rFonts w:asciiTheme="majorHAnsi" w:hAnsiTheme="majorHAnsi"/>
                                <w:bCs w:val="0"/>
                                <w:sz w:val="72"/>
                                <w:szCs w:val="72"/>
                              </w:rPr>
                            </w:pPr>
                            <w:r w:rsidRPr="00CA0F54">
                              <w:rPr>
                                <w:rStyle w:val="Heading1Char"/>
                                <w:rFonts w:asciiTheme="majorHAnsi" w:hAnsiTheme="majorHAnsi"/>
                                <w:bCs w:val="0"/>
                                <w:sz w:val="72"/>
                                <w:szCs w:val="72"/>
                              </w:rPr>
                              <w:t>National Environmental Standards</w:t>
                            </w:r>
                            <w:r w:rsidR="009164C4" w:rsidRPr="00CA0F54">
                              <w:rPr>
                                <w:rStyle w:val="Heading1Char"/>
                                <w:rFonts w:asciiTheme="majorHAnsi" w:hAnsiTheme="majorHAnsi"/>
                                <w:bCs w:val="0"/>
                                <w:sz w:val="72"/>
                                <w:szCs w:val="72"/>
                              </w:rPr>
                              <w:t xml:space="preserve"> </w:t>
                            </w:r>
                            <w:r w:rsidRPr="00CA0F54">
                              <w:rPr>
                                <w:rStyle w:val="Heading1Char"/>
                                <w:rFonts w:asciiTheme="majorHAnsi" w:hAnsiTheme="majorHAnsi"/>
                                <w:bCs w:val="0"/>
                                <w:sz w:val="72"/>
                                <w:szCs w:val="72"/>
                              </w:rPr>
                              <w:t xml:space="preserve">for Storing Tyres Outdoors </w:t>
                            </w:r>
                          </w:p>
                          <w:p w14:paraId="38F6A734" w14:textId="56120847" w:rsidR="00CA0F54" w:rsidRPr="00CA0F54" w:rsidRDefault="00CA0F54" w:rsidP="00CA0F54">
                            <w:pPr>
                              <w:pStyle w:val="Subtitle"/>
                              <w:rPr>
                                <w:sz w:val="48"/>
                                <w:szCs w:val="48"/>
                              </w:rPr>
                            </w:pPr>
                            <w:r w:rsidRPr="00CA0F54">
                              <w:rPr>
                                <w:rStyle w:val="Heading1Char"/>
                                <w:rFonts w:ascii="Calibri" w:hAnsi="Calibri"/>
                                <w:b w:val="0"/>
                                <w:bCs w:val="0"/>
                                <w:sz w:val="48"/>
                                <w:szCs w:val="48"/>
                              </w:rPr>
                              <w:t>Q</w:t>
                            </w:r>
                            <w:r>
                              <w:rPr>
                                <w:rStyle w:val="Heading1Char"/>
                                <w:rFonts w:ascii="Calibri" w:hAnsi="Calibri"/>
                                <w:b w:val="0"/>
                                <w:bCs w:val="0"/>
                                <w:sz w:val="48"/>
                                <w:szCs w:val="48"/>
                              </w:rPr>
                              <w:t>UICK REFERENCE GUIDE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C9CC07" id="_x0000_t202" coordsize="21600,21600" o:spt="202" path="m,l,21600r21600,l21600,xe">
                <v:stroke joinstyle="miter"/>
                <v:path gradientshapeok="t" o:connecttype="rect"/>
              </v:shapetype>
              <v:shape id="Text Box 2" o:spid="_x0000_s1029" type="#_x0000_t202" style="position:absolute;margin-left:429.25pt;margin-top:58.1pt;width:480.45pt;height:236.25pt;z-index:251671040;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" filled="f" stroked="f">
                <v:textbox inset="0,0,0,0">
                  <w:txbxContent>
                    <w:p w14:paraId="6ADB9FCC" w14:textId="2DC6A6B8" w:rsidR="00CF7BF4" w:rsidRDefault="00A536D3" w:rsidP="00CA0F54">
                      <w:pPr>
                        <w:pStyle w:val="Subtitle"/>
                        <w:rPr>
                          <w:rStyle w:val="Heading1Char"/>
                          <w:rFonts w:asciiTheme="majorHAnsi" w:hAnsiTheme="majorHAnsi"/>
                          <w:bCs w:val="0"/>
                          <w:sz w:val="72"/>
                          <w:szCs w:val="72"/>
                        </w:rPr>
                      </w:pPr>
                      <w:r w:rsidRPr="00CA0F54">
                        <w:rPr>
                          <w:rStyle w:val="Heading1Char"/>
                          <w:rFonts w:asciiTheme="majorHAnsi" w:hAnsiTheme="majorHAnsi"/>
                          <w:bCs w:val="0"/>
                          <w:sz w:val="72"/>
                          <w:szCs w:val="72"/>
                        </w:rPr>
                        <w:t>National Environmental Standards</w:t>
                      </w:r>
                      <w:r w:rsidR="009164C4" w:rsidRPr="00CA0F54">
                        <w:rPr>
                          <w:rStyle w:val="Heading1Char"/>
                          <w:rFonts w:asciiTheme="majorHAnsi" w:hAnsiTheme="majorHAnsi"/>
                          <w:bCs w:val="0"/>
                          <w:sz w:val="72"/>
                          <w:szCs w:val="72"/>
                        </w:rPr>
                        <w:t xml:space="preserve"> </w:t>
                      </w:r>
                      <w:r w:rsidRPr="00CA0F54">
                        <w:rPr>
                          <w:rStyle w:val="Heading1Char"/>
                          <w:rFonts w:asciiTheme="majorHAnsi" w:hAnsiTheme="majorHAnsi"/>
                          <w:bCs w:val="0"/>
                          <w:sz w:val="72"/>
                          <w:szCs w:val="72"/>
                        </w:rPr>
                        <w:t xml:space="preserve">for Storing Tyres Outdoors </w:t>
                      </w:r>
                    </w:p>
                    <w:p w14:paraId="38F6A734" w14:textId="56120847" w:rsidR="00CA0F54" w:rsidRPr="00CA0F54" w:rsidRDefault="00CA0F54" w:rsidP="00CA0F54">
                      <w:pPr>
                        <w:pStyle w:val="Subtitle"/>
                        <w:rPr>
                          <w:sz w:val="48"/>
                          <w:szCs w:val="48"/>
                        </w:rPr>
                      </w:pPr>
                      <w:r w:rsidRPr="00CA0F54">
                        <w:rPr>
                          <w:rStyle w:val="Heading1Char"/>
                          <w:rFonts w:ascii="Calibri" w:hAnsi="Calibri"/>
                          <w:b w:val="0"/>
                          <w:bCs w:val="0"/>
                          <w:sz w:val="48"/>
                          <w:szCs w:val="48"/>
                        </w:rPr>
                        <w:t>Q</w:t>
                      </w:r>
                      <w:r>
                        <w:rPr>
                          <w:rStyle w:val="Heading1Char"/>
                          <w:rFonts w:ascii="Calibri" w:hAnsi="Calibri"/>
                          <w:b w:val="0"/>
                          <w:bCs w:val="0"/>
                          <w:sz w:val="48"/>
                          <w:szCs w:val="48"/>
                        </w:rPr>
                        <w:t>UICK REFERENCE GUIDE</w:t>
                      </w:r>
                    </w:p>
                  </w:txbxContent>
                </v:textbox>
                <w10:wrap type="topAndBottom" anchorx="margin"/>
              </v:shape>
            </w:pict>
          </mc:Fallback>
        </mc:AlternateContent>
      </w:r>
      <w:r w:rsidR="00777261">
        <w:rPr>
          <w:noProof/>
        </w:rPr>
        <w:t xml:space="preserve"> </w:t>
      </w:r>
    </w:p>
    <w:p w14:paraId="561EC099" w14:textId="77777777" w:rsidR="007874EE" w:rsidRDefault="007874EE" w:rsidP="00F41AD1">
      <w:pPr>
        <w:pStyle w:val="LeadCopy"/>
        <w:spacing w:before="360"/>
      </w:pPr>
      <w:bookmarkStart w:id="1" w:name="_Toc345760336"/>
      <w:bookmarkEnd w:id="0"/>
    </w:p>
    <w:p w14:paraId="14C2A85D" w14:textId="6B131523" w:rsidR="009164C4" w:rsidRDefault="009164C4" w:rsidP="00F41AD1">
      <w:pPr>
        <w:pStyle w:val="LeadCopy"/>
        <w:spacing w:before="360"/>
        <w:rPr>
          <w:b/>
          <w:bCs/>
        </w:rPr>
      </w:pPr>
      <w:r w:rsidRPr="009164C4">
        <w:t xml:space="preserve">This is a summary of the National Environmental Standards for Storing Tyres Outdoors (NES-STO) </w:t>
      </w:r>
      <w:r w:rsidR="00CA0F54">
        <w:br/>
      </w:r>
      <w:r w:rsidRPr="009164C4">
        <w:t>and how they apply to tyre businesses and other stakeholders.</w:t>
      </w:r>
    </w:p>
    <w:p w14:paraId="4E892AD9" w14:textId="54E77E32" w:rsidR="0080531E" w:rsidRPr="004B6CB2" w:rsidRDefault="00A536D3" w:rsidP="004B6CB2">
      <w:pPr>
        <w:pStyle w:val="Heading3"/>
      </w:pPr>
      <w:r>
        <w:t>Further information</w:t>
      </w:r>
    </w:p>
    <w:p w14:paraId="1AB8DAFC" w14:textId="77777777" w:rsidR="00A536D3" w:rsidRDefault="007874EE" w:rsidP="00A536D3">
      <w:hyperlink r:id="rId10" w:history="1">
        <w:r w:rsidR="00A536D3" w:rsidRPr="00891FEA">
          <w:rPr>
            <w:rStyle w:val="Hyperlink"/>
          </w:rPr>
          <w:t>View the NES-STO regulations</w:t>
        </w:r>
      </w:hyperlink>
    </w:p>
    <w:p w14:paraId="40B5B1F0" w14:textId="236F9CBD" w:rsidR="00A536D3" w:rsidRDefault="007874EE" w:rsidP="00A536D3">
      <w:pPr>
        <w:rPr>
          <w:rStyle w:val="Hyperlink"/>
        </w:rPr>
      </w:pPr>
      <w:hyperlink r:id="rId11" w:history="1">
        <w:r w:rsidR="00A536D3" w:rsidRPr="0012490F">
          <w:rPr>
            <w:rStyle w:val="Hyperlink"/>
          </w:rPr>
          <w:t>View all NES-STO information including the detailed Users’ Guide</w:t>
        </w:r>
      </w:hyperlink>
    </w:p>
    <w:p w14:paraId="7C552478" w14:textId="77777777" w:rsidR="00F216C8" w:rsidRDefault="00F216C8" w:rsidP="00A536D3"/>
    <w:p w14:paraId="3867BFA8" w14:textId="77777777" w:rsidR="00F216C8" w:rsidRDefault="00F216C8">
      <w:pPr>
        <w:spacing w:before="0" w:after="0" w:line="240" w:lineRule="auto"/>
        <w:jc w:val="left"/>
        <w:rPr>
          <w:b/>
          <w:szCs w:val="28"/>
        </w:rPr>
      </w:pPr>
      <w:r>
        <w:br w:type="page"/>
      </w:r>
    </w:p>
    <w:p w14:paraId="54789CB6" w14:textId="55DDC8A8" w:rsidR="0003640E" w:rsidRPr="00393B11" w:rsidRDefault="005902EE" w:rsidP="00A112DD">
      <w:pPr>
        <w:pStyle w:val="Tableheading"/>
      </w:pPr>
      <w:r>
        <w:lastRenderedPageBreak/>
        <w:t>Summary of NES-STO</w:t>
      </w:r>
    </w:p>
    <w:tbl>
      <w:tblPr>
        <w:tblStyle w:val="MinistryfortheEnvironment"/>
        <w:tblW w:w="8505" w:type="dxa"/>
        <w:tblLook w:val="04A0" w:firstRow="1" w:lastRow="0" w:firstColumn="1" w:lastColumn="0" w:noHBand="0" w:noVBand="1"/>
      </w:tblPr>
      <w:tblGrid>
        <w:gridCol w:w="2694"/>
        <w:gridCol w:w="5811"/>
      </w:tblGrid>
      <w:tr w:rsidR="002F1231" w:rsidRPr="00BF0EB4" w14:paraId="213856F9" w14:textId="77777777" w:rsidTr="00CA0F54">
        <w:trPr>
          <w:cnfStyle w:val="100000000000" w:firstRow="1" w:lastRow="0" w:firstColumn="0" w:lastColumn="0" w:oddVBand="0" w:evenVBand="0" w:oddHBand="0" w:evenHBand="0" w:firstRowFirstColumn="0" w:firstRowLastColumn="0" w:lastRowFirstColumn="0" w:lastRowLastColumn="0"/>
        </w:trPr>
        <w:tc>
          <w:tcPr>
            <w:tcW w:w="2694" w:type="dxa"/>
            <w:tcBorders>
              <w:bottom w:val="single" w:sz="4" w:space="0" w:color="1B556B"/>
            </w:tcBorders>
          </w:tcPr>
          <w:p w14:paraId="3220E62F" w14:textId="23DDFB3E" w:rsidR="0080531E" w:rsidRPr="00BF0EB4" w:rsidRDefault="005902EE" w:rsidP="00B521B4">
            <w:pPr>
              <w:jc w:val="left"/>
            </w:pPr>
            <w:r>
              <w:t>Tyre volume and rule</w:t>
            </w:r>
          </w:p>
        </w:tc>
        <w:tc>
          <w:tcPr>
            <w:tcW w:w="5811" w:type="dxa"/>
            <w:tcBorders>
              <w:bottom w:val="single" w:sz="4" w:space="0" w:color="1B556B"/>
            </w:tcBorders>
          </w:tcPr>
          <w:p w14:paraId="332B5A6A" w14:textId="0AD18ACC" w:rsidR="0080531E" w:rsidRPr="00BF0EB4" w:rsidRDefault="005902EE" w:rsidP="00B521B4">
            <w:pPr>
              <w:jc w:val="left"/>
            </w:pPr>
            <w:r>
              <w:t>Control</w:t>
            </w:r>
          </w:p>
        </w:tc>
      </w:tr>
      <w:tr w:rsidR="0080531E" w:rsidRPr="00F41AD1" w14:paraId="6C7FEE96" w14:textId="77777777" w:rsidTr="00CA0F54">
        <w:tc>
          <w:tcPr>
            <w:tcW w:w="2694" w:type="dxa"/>
            <w:tcBorders>
              <w:top w:val="single" w:sz="4" w:space="0" w:color="1B556B"/>
              <w:bottom w:val="single" w:sz="4" w:space="0" w:color="1B556B"/>
              <w:right w:val="single" w:sz="4" w:space="0" w:color="1B556B"/>
            </w:tcBorders>
          </w:tcPr>
          <w:p w14:paraId="28DF46BE" w14:textId="180B73C3" w:rsidR="005902EE" w:rsidRPr="00F41AD1" w:rsidRDefault="005902EE" w:rsidP="00B521B4">
            <w:pPr>
              <w:jc w:val="left"/>
              <w:rPr>
                <w:b/>
                <w:bCs/>
                <w:sz w:val="22"/>
                <w:szCs w:val="20"/>
              </w:rPr>
            </w:pPr>
            <w:r w:rsidRPr="00F41AD1">
              <w:rPr>
                <w:b/>
                <w:bCs/>
                <w:sz w:val="22"/>
                <w:szCs w:val="20"/>
              </w:rPr>
              <w:t xml:space="preserve">Permitted activity rule </w:t>
            </w:r>
            <w:r w:rsidR="00F41AD1" w:rsidRPr="00F41AD1">
              <w:rPr>
                <w:b/>
                <w:bCs/>
                <w:sz w:val="22"/>
                <w:szCs w:val="20"/>
              </w:rPr>
              <w:br/>
            </w:r>
            <w:r w:rsidR="001E4737" w:rsidRPr="00F41AD1">
              <w:rPr>
                <w:sz w:val="22"/>
                <w:szCs w:val="20"/>
              </w:rPr>
              <w:t xml:space="preserve">Tyres stored outdoors in quantities at or above 20 cubic metres total volume per site are a permitted activity provided they comply with conditions </w:t>
            </w:r>
            <w:r w:rsidR="00F41AD1">
              <w:rPr>
                <w:sz w:val="22"/>
                <w:szCs w:val="20"/>
              </w:rPr>
              <w:br/>
            </w:r>
            <w:r w:rsidR="001E4737" w:rsidRPr="00F41AD1">
              <w:rPr>
                <w:sz w:val="22"/>
                <w:szCs w:val="20"/>
              </w:rPr>
              <w:t>a) to d).</w:t>
            </w:r>
          </w:p>
          <w:p w14:paraId="2CD62C14" w14:textId="768C3AD1" w:rsidR="00B51610" w:rsidRPr="00F41AD1" w:rsidRDefault="00B51610" w:rsidP="001E4737">
            <w:pPr>
              <w:pStyle w:val="TableBullet"/>
              <w:numPr>
                <w:ilvl w:val="0"/>
                <w:numId w:val="0"/>
              </w:numPr>
              <w:ind w:left="284" w:hanging="284"/>
              <w:rPr>
                <w:sz w:val="22"/>
                <w:szCs w:val="20"/>
              </w:rPr>
            </w:pPr>
          </w:p>
        </w:tc>
        <w:tc>
          <w:tcPr>
            <w:tcW w:w="5811" w:type="dxa"/>
            <w:tcBorders>
              <w:top w:val="single" w:sz="4" w:space="0" w:color="1B556B"/>
              <w:left w:val="single" w:sz="4" w:space="0" w:color="1B556B"/>
              <w:bottom w:val="single" w:sz="4" w:space="0" w:color="1B556B"/>
            </w:tcBorders>
          </w:tcPr>
          <w:p w14:paraId="5E2BE964" w14:textId="77777777" w:rsidR="005902EE" w:rsidRPr="00F41AD1" w:rsidRDefault="005902EE" w:rsidP="00B521B4">
            <w:pPr>
              <w:jc w:val="left"/>
              <w:rPr>
                <w:sz w:val="22"/>
                <w:szCs w:val="20"/>
              </w:rPr>
            </w:pPr>
            <w:r w:rsidRPr="00F41AD1">
              <w:rPr>
                <w:sz w:val="22"/>
                <w:szCs w:val="20"/>
              </w:rPr>
              <w:t>Tyres deposited or stored outdoors at or above 20 cubic metres total volume per site is a permitted activity if it complies with the following conditions:</w:t>
            </w:r>
          </w:p>
          <w:p w14:paraId="55A593AB" w14:textId="4979C364" w:rsidR="005902EE" w:rsidRPr="00F41AD1" w:rsidRDefault="005902EE" w:rsidP="00B521B4">
            <w:pPr>
              <w:jc w:val="left"/>
              <w:rPr>
                <w:sz w:val="22"/>
                <w:szCs w:val="20"/>
              </w:rPr>
            </w:pPr>
            <w:r w:rsidRPr="00F41AD1">
              <w:rPr>
                <w:sz w:val="22"/>
                <w:szCs w:val="20"/>
              </w:rPr>
              <w:t>a)</w:t>
            </w:r>
            <w:r w:rsidRPr="00F41AD1">
              <w:rPr>
                <w:sz w:val="22"/>
                <w:szCs w:val="20"/>
              </w:rPr>
              <w:tab/>
              <w:t>The height of tyre pile must be no more than</w:t>
            </w:r>
            <w:r w:rsidR="00F41AD1" w:rsidRPr="00F41AD1">
              <w:rPr>
                <w:sz w:val="22"/>
                <w:szCs w:val="20"/>
              </w:rPr>
              <w:t xml:space="preserve"> </w:t>
            </w:r>
            <w:r w:rsidRPr="00F41AD1">
              <w:rPr>
                <w:sz w:val="22"/>
                <w:szCs w:val="20"/>
              </w:rPr>
              <w:t>3 metres</w:t>
            </w:r>
          </w:p>
          <w:p w14:paraId="4C1EE801" w14:textId="6354E850" w:rsidR="005902EE" w:rsidRPr="00F41AD1" w:rsidRDefault="005902EE" w:rsidP="00B521B4">
            <w:pPr>
              <w:jc w:val="left"/>
              <w:rPr>
                <w:sz w:val="22"/>
                <w:szCs w:val="20"/>
              </w:rPr>
            </w:pPr>
            <w:r w:rsidRPr="00F41AD1">
              <w:rPr>
                <w:sz w:val="22"/>
                <w:szCs w:val="20"/>
              </w:rPr>
              <w:t>b)</w:t>
            </w:r>
            <w:r w:rsidRPr="00F41AD1">
              <w:rPr>
                <w:sz w:val="22"/>
                <w:szCs w:val="20"/>
              </w:rPr>
              <w:tab/>
              <w:t xml:space="preserve">Tyres must not be located within 50 metres from the </w:t>
            </w:r>
            <w:r w:rsidR="00EF4AC6" w:rsidRPr="00F41AD1">
              <w:rPr>
                <w:sz w:val="22"/>
                <w:szCs w:val="20"/>
              </w:rPr>
              <w:tab/>
            </w:r>
            <w:r w:rsidRPr="00F41AD1">
              <w:rPr>
                <w:sz w:val="22"/>
                <w:szCs w:val="20"/>
              </w:rPr>
              <w:t xml:space="preserve">centreline of transmission lines and other National Grid </w:t>
            </w:r>
            <w:r w:rsidR="00F41AD1">
              <w:rPr>
                <w:sz w:val="22"/>
                <w:szCs w:val="20"/>
              </w:rPr>
              <w:tab/>
            </w:r>
            <w:r w:rsidRPr="00F41AD1">
              <w:rPr>
                <w:sz w:val="22"/>
                <w:szCs w:val="20"/>
              </w:rPr>
              <w:t>infrastructure above ground</w:t>
            </w:r>
          </w:p>
          <w:p w14:paraId="4F04AAE0" w14:textId="77777777" w:rsidR="005902EE" w:rsidRPr="00F41AD1" w:rsidRDefault="005902EE" w:rsidP="00B521B4">
            <w:pPr>
              <w:jc w:val="left"/>
              <w:rPr>
                <w:rFonts w:asciiTheme="minorHAnsi" w:hAnsiTheme="minorHAnsi" w:cstheme="minorHAnsi"/>
                <w:sz w:val="22"/>
                <w:szCs w:val="20"/>
              </w:rPr>
            </w:pPr>
            <w:r w:rsidRPr="00F41AD1">
              <w:rPr>
                <w:sz w:val="22"/>
                <w:szCs w:val="20"/>
              </w:rPr>
              <w:t>c)</w:t>
            </w:r>
            <w:r w:rsidRPr="00F41AD1">
              <w:rPr>
                <w:sz w:val="22"/>
                <w:szCs w:val="20"/>
              </w:rPr>
              <w:tab/>
              <w:t>Tyres must not be located within:</w:t>
            </w:r>
          </w:p>
          <w:p w14:paraId="75C70827" w14:textId="77777777" w:rsidR="005902EE" w:rsidRPr="00F41AD1" w:rsidRDefault="005902EE" w:rsidP="00B521B4">
            <w:pPr>
              <w:pStyle w:val="ListParagraph"/>
              <w:numPr>
                <w:ilvl w:val="0"/>
                <w:numId w:val="38"/>
              </w:numPr>
              <w:jc w:val="left"/>
              <w:rPr>
                <w:rFonts w:asciiTheme="minorHAnsi" w:hAnsiTheme="minorHAnsi" w:cstheme="minorHAnsi"/>
                <w:sz w:val="22"/>
              </w:rPr>
            </w:pPr>
            <w:r w:rsidRPr="00F41AD1">
              <w:rPr>
                <w:rFonts w:asciiTheme="minorHAnsi" w:hAnsiTheme="minorHAnsi" w:cstheme="minorHAnsi"/>
                <w:sz w:val="22"/>
              </w:rPr>
              <w:t xml:space="preserve">20 metres of any surface waterbody or bore that connects to an </w:t>
            </w:r>
            <w:proofErr w:type="gramStart"/>
            <w:r w:rsidRPr="00F41AD1">
              <w:rPr>
                <w:rFonts w:asciiTheme="minorHAnsi" w:hAnsiTheme="minorHAnsi" w:cstheme="minorHAnsi"/>
                <w:sz w:val="22"/>
              </w:rPr>
              <w:t>aquifer</w:t>
            </w:r>
            <w:proofErr w:type="gramEnd"/>
          </w:p>
          <w:p w14:paraId="2375A6A4" w14:textId="77777777" w:rsidR="005902EE" w:rsidRPr="00F41AD1" w:rsidRDefault="005902EE" w:rsidP="00B521B4">
            <w:pPr>
              <w:pStyle w:val="ListParagraph"/>
              <w:numPr>
                <w:ilvl w:val="0"/>
                <w:numId w:val="38"/>
              </w:numPr>
              <w:jc w:val="left"/>
              <w:rPr>
                <w:rFonts w:asciiTheme="minorHAnsi" w:hAnsiTheme="minorHAnsi" w:cstheme="minorHAnsi"/>
                <w:sz w:val="22"/>
              </w:rPr>
            </w:pPr>
            <w:r w:rsidRPr="00F41AD1">
              <w:rPr>
                <w:rFonts w:asciiTheme="minorHAnsi" w:hAnsiTheme="minorHAnsi" w:cstheme="minorHAnsi"/>
                <w:sz w:val="22"/>
              </w:rPr>
              <w:t xml:space="preserve">50 metres of any surface waterbody or bore that is used to supply drinking </w:t>
            </w:r>
            <w:proofErr w:type="gramStart"/>
            <w:r w:rsidRPr="00F41AD1">
              <w:rPr>
                <w:rFonts w:asciiTheme="minorHAnsi" w:hAnsiTheme="minorHAnsi" w:cstheme="minorHAnsi"/>
                <w:sz w:val="22"/>
              </w:rPr>
              <w:t>water</w:t>
            </w:r>
            <w:proofErr w:type="gramEnd"/>
            <w:r w:rsidRPr="00F41AD1">
              <w:rPr>
                <w:rFonts w:asciiTheme="minorHAnsi" w:hAnsiTheme="minorHAnsi" w:cstheme="minorHAnsi"/>
                <w:sz w:val="22"/>
              </w:rPr>
              <w:t xml:space="preserve"> </w:t>
            </w:r>
          </w:p>
          <w:p w14:paraId="4ADC0638" w14:textId="020F63D5" w:rsidR="005902EE" w:rsidRPr="00F41AD1" w:rsidRDefault="005902EE" w:rsidP="00B521B4">
            <w:pPr>
              <w:pStyle w:val="ListParagraph"/>
              <w:numPr>
                <w:ilvl w:val="0"/>
                <w:numId w:val="38"/>
              </w:numPr>
              <w:jc w:val="left"/>
              <w:rPr>
                <w:rFonts w:asciiTheme="minorHAnsi" w:hAnsiTheme="minorHAnsi" w:cstheme="minorHAnsi"/>
                <w:sz w:val="22"/>
              </w:rPr>
            </w:pPr>
            <w:r w:rsidRPr="00F41AD1">
              <w:rPr>
                <w:rFonts w:asciiTheme="minorHAnsi" w:hAnsiTheme="minorHAnsi" w:cstheme="minorHAnsi"/>
                <w:sz w:val="22"/>
              </w:rPr>
              <w:t>50 metres of the coastal marine area</w:t>
            </w:r>
          </w:p>
          <w:p w14:paraId="75E771F3" w14:textId="33E30284" w:rsidR="005902EE" w:rsidRPr="00F41AD1" w:rsidRDefault="005902EE" w:rsidP="00B521B4">
            <w:pPr>
              <w:jc w:val="left"/>
              <w:rPr>
                <w:rFonts w:asciiTheme="minorHAnsi" w:hAnsiTheme="minorHAnsi" w:cstheme="minorHAnsi"/>
                <w:sz w:val="22"/>
                <w:szCs w:val="20"/>
              </w:rPr>
            </w:pPr>
            <w:r w:rsidRPr="00F41AD1">
              <w:rPr>
                <w:rFonts w:asciiTheme="minorHAnsi" w:hAnsiTheme="minorHAnsi" w:cstheme="minorHAnsi"/>
                <w:sz w:val="22"/>
                <w:szCs w:val="20"/>
              </w:rPr>
              <w:t>d)</w:t>
            </w:r>
            <w:r w:rsidRPr="00F41AD1">
              <w:rPr>
                <w:rFonts w:asciiTheme="minorHAnsi" w:hAnsiTheme="minorHAnsi" w:cstheme="minorHAnsi"/>
                <w:sz w:val="22"/>
                <w:szCs w:val="20"/>
              </w:rPr>
              <w:tab/>
              <w:t xml:space="preserve">Tyres must be located at least 1 metre above the </w:t>
            </w:r>
            <w:r w:rsidR="00EF4AC6" w:rsidRPr="00F41AD1">
              <w:rPr>
                <w:rFonts w:asciiTheme="minorHAnsi" w:hAnsiTheme="minorHAnsi" w:cstheme="minorHAnsi"/>
                <w:sz w:val="22"/>
                <w:szCs w:val="20"/>
              </w:rPr>
              <w:tab/>
            </w:r>
            <w:r w:rsidRPr="00F41AD1">
              <w:rPr>
                <w:rFonts w:asciiTheme="minorHAnsi" w:hAnsiTheme="minorHAnsi" w:cstheme="minorHAnsi"/>
                <w:sz w:val="22"/>
                <w:szCs w:val="20"/>
              </w:rPr>
              <w:t>water table of any aquifer</w:t>
            </w:r>
          </w:p>
          <w:p w14:paraId="2F65B93C" w14:textId="4B0B6ECA" w:rsidR="0080531E" w:rsidRPr="00F41AD1" w:rsidRDefault="005902EE" w:rsidP="00B521B4">
            <w:pPr>
              <w:jc w:val="left"/>
              <w:rPr>
                <w:sz w:val="22"/>
                <w:szCs w:val="20"/>
              </w:rPr>
            </w:pPr>
            <w:r w:rsidRPr="00F41AD1">
              <w:rPr>
                <w:sz w:val="22"/>
                <w:szCs w:val="20"/>
              </w:rPr>
              <w:t>Tyre storage outdoors that does not comply with any of the conditions above requires a resource consent from the consent authority as a restricted discretionary activity.</w:t>
            </w:r>
          </w:p>
        </w:tc>
      </w:tr>
      <w:tr w:rsidR="0080531E" w:rsidRPr="00F41AD1" w14:paraId="625F1158" w14:textId="77777777" w:rsidTr="00CA0F54">
        <w:tc>
          <w:tcPr>
            <w:tcW w:w="2694" w:type="dxa"/>
            <w:tcBorders>
              <w:top w:val="single" w:sz="4" w:space="0" w:color="1B556B"/>
            </w:tcBorders>
          </w:tcPr>
          <w:p w14:paraId="04284D15" w14:textId="77777777" w:rsidR="005902EE" w:rsidRPr="00F41AD1" w:rsidRDefault="005902EE" w:rsidP="00B521B4">
            <w:pPr>
              <w:jc w:val="left"/>
              <w:rPr>
                <w:b/>
                <w:bCs/>
                <w:sz w:val="22"/>
                <w:szCs w:val="20"/>
              </w:rPr>
            </w:pPr>
            <w:r w:rsidRPr="00F41AD1">
              <w:rPr>
                <w:b/>
                <w:bCs/>
                <w:sz w:val="22"/>
                <w:szCs w:val="20"/>
              </w:rPr>
              <w:t>Restricted discretionary activity rule</w:t>
            </w:r>
          </w:p>
          <w:p w14:paraId="02F0EEC0" w14:textId="1921C1FF" w:rsidR="007E0798" w:rsidRPr="00F41AD1" w:rsidRDefault="005902EE" w:rsidP="00B521B4">
            <w:pPr>
              <w:jc w:val="left"/>
              <w:rPr>
                <w:sz w:val="22"/>
                <w:szCs w:val="20"/>
              </w:rPr>
            </w:pPr>
            <w:r w:rsidRPr="00F41AD1">
              <w:rPr>
                <w:sz w:val="22"/>
                <w:szCs w:val="20"/>
              </w:rPr>
              <w:t xml:space="preserve">Tyres stored outdoors in quantities at or above 100 cubic metres total volume per site is a restricted discretionary activity.  </w:t>
            </w:r>
          </w:p>
        </w:tc>
        <w:tc>
          <w:tcPr>
            <w:tcW w:w="5811" w:type="dxa"/>
            <w:tcBorders>
              <w:top w:val="single" w:sz="4" w:space="0" w:color="1B556B"/>
            </w:tcBorders>
          </w:tcPr>
          <w:p w14:paraId="57F8E06F" w14:textId="1E7054E1" w:rsidR="005902EE" w:rsidRPr="00F41AD1" w:rsidRDefault="005902EE" w:rsidP="00B521B4">
            <w:pPr>
              <w:jc w:val="left"/>
              <w:rPr>
                <w:sz w:val="22"/>
                <w:szCs w:val="20"/>
              </w:rPr>
            </w:pPr>
            <w:r w:rsidRPr="00F41AD1">
              <w:rPr>
                <w:sz w:val="22"/>
                <w:szCs w:val="20"/>
              </w:rPr>
              <w:t xml:space="preserve">Tyres stored at or above 100 cubic metres total volume per site is a restricted discretionary activity and requires a resource consent. Restricted discretionary activity status enables the consent authority to consider the matters specified in the NES when making a decision on the application and imposing consent conditions. These matters focus on addressing include adverse effects on land, freshwater, ecosystems and the coastal environment, and the risk of fire. </w:t>
            </w:r>
          </w:p>
          <w:p w14:paraId="01C6E60F" w14:textId="77777777" w:rsidR="005902EE" w:rsidRPr="00F41AD1" w:rsidRDefault="005902EE" w:rsidP="00B521B4">
            <w:pPr>
              <w:jc w:val="left"/>
              <w:rPr>
                <w:sz w:val="22"/>
                <w:szCs w:val="20"/>
              </w:rPr>
            </w:pPr>
            <w:r w:rsidRPr="00F41AD1">
              <w:rPr>
                <w:sz w:val="22"/>
                <w:szCs w:val="20"/>
              </w:rPr>
              <w:t>Exemptions to this rule (but not the permitted activity rule and conditions) are:</w:t>
            </w:r>
          </w:p>
          <w:p w14:paraId="467477DC" w14:textId="3C7F5B94" w:rsidR="005902EE" w:rsidRPr="00F41AD1" w:rsidRDefault="005902EE" w:rsidP="00B521B4">
            <w:pPr>
              <w:pStyle w:val="ListParagraph"/>
              <w:numPr>
                <w:ilvl w:val="0"/>
                <w:numId w:val="41"/>
              </w:numPr>
              <w:jc w:val="left"/>
              <w:rPr>
                <w:rFonts w:asciiTheme="minorHAnsi" w:hAnsiTheme="minorHAnsi" w:cstheme="minorHAnsi"/>
                <w:sz w:val="22"/>
              </w:rPr>
            </w:pPr>
            <w:r w:rsidRPr="00F41AD1">
              <w:rPr>
                <w:rFonts w:asciiTheme="minorHAnsi" w:hAnsiTheme="minorHAnsi" w:cstheme="minorHAnsi"/>
                <w:sz w:val="22"/>
              </w:rPr>
              <w:t xml:space="preserve">Tyres that are new or newly </w:t>
            </w:r>
            <w:proofErr w:type="spellStart"/>
            <w:r w:rsidRPr="00F41AD1">
              <w:rPr>
                <w:rFonts w:asciiTheme="minorHAnsi" w:hAnsiTheme="minorHAnsi" w:cstheme="minorHAnsi"/>
                <w:sz w:val="22"/>
              </w:rPr>
              <w:t>retreaded</w:t>
            </w:r>
            <w:proofErr w:type="spellEnd"/>
            <w:r w:rsidRPr="00F41AD1">
              <w:rPr>
                <w:rFonts w:asciiTheme="minorHAnsi" w:hAnsiTheme="minorHAnsi" w:cstheme="minorHAnsi"/>
                <w:sz w:val="22"/>
              </w:rPr>
              <w:t xml:space="preserve"> and are stored for the purpose of a business whose activities include the supply or servicing of new or </w:t>
            </w:r>
            <w:proofErr w:type="spellStart"/>
            <w:r w:rsidRPr="00F41AD1">
              <w:rPr>
                <w:rFonts w:asciiTheme="minorHAnsi" w:hAnsiTheme="minorHAnsi" w:cstheme="minorHAnsi"/>
                <w:sz w:val="22"/>
              </w:rPr>
              <w:t>retreaded</w:t>
            </w:r>
            <w:proofErr w:type="spellEnd"/>
            <w:r w:rsidRPr="00F41AD1">
              <w:rPr>
                <w:rFonts w:asciiTheme="minorHAnsi" w:hAnsiTheme="minorHAnsi" w:cstheme="minorHAnsi"/>
                <w:sz w:val="22"/>
              </w:rPr>
              <w:t xml:space="preserve"> </w:t>
            </w:r>
            <w:proofErr w:type="gramStart"/>
            <w:r w:rsidRPr="00F41AD1">
              <w:rPr>
                <w:rFonts w:asciiTheme="minorHAnsi" w:hAnsiTheme="minorHAnsi" w:cstheme="minorHAnsi"/>
                <w:sz w:val="22"/>
              </w:rPr>
              <w:t>tyres</w:t>
            </w:r>
            <w:proofErr w:type="gramEnd"/>
          </w:p>
          <w:p w14:paraId="7D27056B" w14:textId="693BAE11" w:rsidR="005902EE" w:rsidRPr="00F41AD1" w:rsidRDefault="005902EE" w:rsidP="00B521B4">
            <w:pPr>
              <w:pStyle w:val="ListParagraph"/>
              <w:numPr>
                <w:ilvl w:val="0"/>
                <w:numId w:val="41"/>
              </w:numPr>
              <w:jc w:val="left"/>
              <w:rPr>
                <w:rFonts w:asciiTheme="minorHAnsi" w:hAnsiTheme="minorHAnsi" w:cstheme="minorHAnsi"/>
                <w:sz w:val="22"/>
              </w:rPr>
            </w:pPr>
            <w:r w:rsidRPr="00F41AD1">
              <w:rPr>
                <w:rFonts w:asciiTheme="minorHAnsi" w:hAnsiTheme="minorHAnsi" w:cstheme="minorHAnsi"/>
                <w:sz w:val="22"/>
              </w:rPr>
              <w:t xml:space="preserve">Tyres that are awaiting </w:t>
            </w:r>
            <w:proofErr w:type="spellStart"/>
            <w:r w:rsidRPr="00F41AD1">
              <w:rPr>
                <w:rFonts w:asciiTheme="minorHAnsi" w:hAnsiTheme="minorHAnsi" w:cstheme="minorHAnsi"/>
                <w:sz w:val="22"/>
              </w:rPr>
              <w:t>retreading</w:t>
            </w:r>
            <w:proofErr w:type="spellEnd"/>
            <w:r w:rsidRPr="00F41AD1">
              <w:rPr>
                <w:rFonts w:asciiTheme="minorHAnsi" w:hAnsiTheme="minorHAnsi" w:cstheme="minorHAnsi"/>
                <w:sz w:val="22"/>
              </w:rPr>
              <w:t xml:space="preserve"> and are stored on a property that is owned or leased by the business that will undertake the </w:t>
            </w:r>
            <w:proofErr w:type="spellStart"/>
            <w:proofErr w:type="gramStart"/>
            <w:r w:rsidRPr="00F41AD1">
              <w:rPr>
                <w:rFonts w:asciiTheme="minorHAnsi" w:hAnsiTheme="minorHAnsi" w:cstheme="minorHAnsi"/>
                <w:sz w:val="22"/>
              </w:rPr>
              <w:t>retreading</w:t>
            </w:r>
            <w:proofErr w:type="spellEnd"/>
            <w:proofErr w:type="gramEnd"/>
            <w:r w:rsidRPr="00F41AD1">
              <w:rPr>
                <w:rFonts w:asciiTheme="minorHAnsi" w:hAnsiTheme="minorHAnsi" w:cstheme="minorHAnsi"/>
                <w:sz w:val="22"/>
              </w:rPr>
              <w:t xml:space="preserve"> </w:t>
            </w:r>
          </w:p>
          <w:p w14:paraId="7003F1C5" w14:textId="1B3DEBDF" w:rsidR="0080531E" w:rsidRPr="00F41AD1" w:rsidRDefault="005902EE" w:rsidP="00B521B4">
            <w:pPr>
              <w:pStyle w:val="ListParagraph"/>
              <w:numPr>
                <w:ilvl w:val="0"/>
                <w:numId w:val="41"/>
              </w:numPr>
              <w:jc w:val="left"/>
              <w:rPr>
                <w:sz w:val="22"/>
              </w:rPr>
            </w:pPr>
            <w:r w:rsidRPr="00F41AD1">
              <w:rPr>
                <w:rFonts w:asciiTheme="minorHAnsi" w:hAnsiTheme="minorHAnsi" w:cstheme="minorHAnsi"/>
                <w:sz w:val="22"/>
              </w:rPr>
              <w:t>Farm silage tyres stored next to silage pits or other areas where the silage stacks are regularly made, in quantities no more than needed to cover the silage stack in a single layer.</w:t>
            </w:r>
          </w:p>
        </w:tc>
      </w:tr>
    </w:tbl>
    <w:p w14:paraId="5D8626C9" w14:textId="1AEE0191" w:rsidR="00390056" w:rsidRDefault="00390056" w:rsidP="00393B11">
      <w:pPr>
        <w:pStyle w:val="BodyText"/>
      </w:pPr>
    </w:p>
    <w:p w14:paraId="092895B6" w14:textId="77777777" w:rsidR="009C082F" w:rsidRDefault="009C082F">
      <w:pPr>
        <w:spacing w:before="0" w:after="0" w:line="240" w:lineRule="auto"/>
        <w:jc w:val="left"/>
        <w:rPr>
          <w:rFonts w:ascii="Georgia" w:hAnsi="Georgia"/>
          <w:b/>
          <w:color w:val="1C556C"/>
          <w:sz w:val="32"/>
          <w:szCs w:val="36"/>
        </w:rPr>
      </w:pPr>
      <w:r>
        <w:br w:type="page"/>
      </w:r>
    </w:p>
    <w:p w14:paraId="742F717E" w14:textId="77777777" w:rsidR="00622BF8" w:rsidRDefault="001E4737" w:rsidP="00622BF8">
      <w:pPr>
        <w:pStyle w:val="Boxheading"/>
      </w:pPr>
      <w:r>
        <w:lastRenderedPageBreak/>
        <w:t>Application of the NES</w:t>
      </w:r>
    </w:p>
    <w:p w14:paraId="79BA90D7" w14:textId="77B84B58" w:rsidR="001E4737" w:rsidRPr="006B77BB" w:rsidRDefault="00A536D3" w:rsidP="00622BF8">
      <w:pPr>
        <w:pStyle w:val="Box"/>
        <w:spacing w:before="240"/>
      </w:pPr>
      <w:r w:rsidRPr="00A536D3">
        <w:t>The NES will:</w:t>
      </w:r>
      <w:r w:rsidR="001E4737" w:rsidRPr="006B77BB">
        <w:t xml:space="preserve"> </w:t>
      </w:r>
    </w:p>
    <w:p w14:paraId="658A1CBC" w14:textId="01ACC636" w:rsidR="00A536D3" w:rsidRPr="00A536D3" w:rsidRDefault="00A536D3" w:rsidP="00A536D3">
      <w:pPr>
        <w:pStyle w:val="Boxbullet"/>
      </w:pPr>
      <w:r w:rsidRPr="00A536D3">
        <w:t>Be the responsibility of regional councils and come into force three months after the date the NES is gazetted (20 August 2021).</w:t>
      </w:r>
    </w:p>
    <w:p w14:paraId="33745E21" w14:textId="77777777" w:rsidR="00A536D3" w:rsidRDefault="00A536D3" w:rsidP="00A536D3">
      <w:pPr>
        <w:pStyle w:val="Boxbullet"/>
      </w:pPr>
      <w:r>
        <w:t>Allow regional councils to charge for compliance monitoring of permitted activities to recover their costs.</w:t>
      </w:r>
    </w:p>
    <w:p w14:paraId="124BF906" w14:textId="77777777" w:rsidR="00A536D3" w:rsidRDefault="00A536D3" w:rsidP="00A536D3">
      <w:pPr>
        <w:pStyle w:val="Boxbullet"/>
      </w:pPr>
      <w:r>
        <w:t>Allow regional and district councils to introduce more stringent controls than the NES.</w:t>
      </w:r>
    </w:p>
    <w:p w14:paraId="079D1747" w14:textId="77777777" w:rsidR="00A536D3" w:rsidRDefault="00A536D3" w:rsidP="00A536D3">
      <w:pPr>
        <w:pStyle w:val="Boxbullet"/>
      </w:pPr>
      <w:r>
        <w:t>Apply to all loose tyres designed to fit motorised and non-motorised vehicles (including bicycles, scooters and wheelchairs), but will exclude inner tubes.</w:t>
      </w:r>
    </w:p>
    <w:p w14:paraId="3092A5D5" w14:textId="20116558" w:rsidR="00A536D3" w:rsidRDefault="00A536D3" w:rsidP="00A536D3">
      <w:pPr>
        <w:pStyle w:val="Boxbullet"/>
      </w:pPr>
      <w:r>
        <w:t>Apply to tyres stored in any state – whole, chipped or shredded, and baled, but exclude material from processing tyres where the rubber and other materials have been separated.</w:t>
      </w:r>
    </w:p>
    <w:p w14:paraId="04F0A836" w14:textId="77777777" w:rsidR="00A536D3" w:rsidRDefault="00A536D3" w:rsidP="00A536D3">
      <w:pPr>
        <w:pStyle w:val="Boxbullet"/>
      </w:pPr>
      <w:r>
        <w:t>Not apply to tyres stored indoors.</w:t>
      </w:r>
    </w:p>
    <w:p w14:paraId="1F71CC34" w14:textId="5669A8C0" w:rsidR="00A536D3" w:rsidRDefault="00A536D3" w:rsidP="00A536D3">
      <w:pPr>
        <w:pStyle w:val="Boxbullet"/>
      </w:pPr>
      <w:r>
        <w:t>Define tyre storage as tyres deposited on a property for more than 72 hours.</w:t>
      </w:r>
    </w:p>
    <w:p w14:paraId="6BB39D49" w14:textId="2E7BA80A" w:rsidR="00A536D3" w:rsidRDefault="00A536D3" w:rsidP="00A536D3">
      <w:pPr>
        <w:pStyle w:val="Boxbullet"/>
      </w:pPr>
      <w:r>
        <w:t>Apply to tyres in active reuse (</w:t>
      </w:r>
      <w:proofErr w:type="spellStart"/>
      <w:r>
        <w:t>eg</w:t>
      </w:r>
      <w:proofErr w:type="spellEnd"/>
      <w:r>
        <w:t>, for engineering purposes), with exceptions for certain uses established before the NES takes effect.</w:t>
      </w:r>
    </w:p>
    <w:p w14:paraId="35271201" w14:textId="77777777" w:rsidR="00622BF8" w:rsidRPr="00622BF8" w:rsidRDefault="00622BF8" w:rsidP="00A536D3">
      <w:pPr>
        <w:pStyle w:val="Boxbullet"/>
        <w:numPr>
          <w:ilvl w:val="0"/>
          <w:numId w:val="0"/>
        </w:numPr>
        <w:ind w:left="284"/>
      </w:pPr>
    </w:p>
    <w:p w14:paraId="7C7E5A46" w14:textId="21D0D3AA" w:rsidR="00A536D3" w:rsidRPr="00A536D3" w:rsidRDefault="00A536D3" w:rsidP="00A536D3">
      <w:pPr>
        <w:pStyle w:val="Boxbullet"/>
        <w:numPr>
          <w:ilvl w:val="0"/>
          <w:numId w:val="0"/>
        </w:numPr>
        <w:ind w:left="284"/>
        <w:rPr>
          <w:i/>
          <w:iCs/>
        </w:rPr>
      </w:pPr>
      <w:r w:rsidRPr="00A536D3">
        <w:rPr>
          <w:i/>
          <w:iCs/>
        </w:rPr>
        <w:t xml:space="preserve">NB: </w:t>
      </w:r>
      <w:r w:rsidR="00F41AD1">
        <w:rPr>
          <w:i/>
          <w:iCs/>
        </w:rPr>
        <w:t>T</w:t>
      </w:r>
      <w:r w:rsidRPr="00A536D3">
        <w:rPr>
          <w:i/>
          <w:iCs/>
        </w:rPr>
        <w:t>he Resource Management Act 1991 (RMA) allows plan rules to address effects not dealt with in an NES. This means amenity, landscape and heritage provisions in district plans will continue to apply to outdoor tyre storage.</w:t>
      </w:r>
    </w:p>
    <w:p w14:paraId="5837C6C7" w14:textId="77777777" w:rsidR="00B521B4" w:rsidRDefault="00B521B4" w:rsidP="00393B11">
      <w:pPr>
        <w:pStyle w:val="BodyText"/>
      </w:pPr>
    </w:p>
    <w:p w14:paraId="34B8579E" w14:textId="0984D10F" w:rsidR="005902EE" w:rsidRPr="00393B11" w:rsidRDefault="00142D5D" w:rsidP="005902EE">
      <w:pPr>
        <w:pStyle w:val="Tableheading"/>
      </w:pPr>
      <w:r w:rsidRPr="00142D5D">
        <w:t>How the NES-STO applies to types of businesses and situations</w:t>
      </w:r>
    </w:p>
    <w:tbl>
      <w:tblPr>
        <w:tblStyle w:val="MinistryfortheEnvironment"/>
        <w:tblW w:w="8505" w:type="dxa"/>
        <w:tblLook w:val="04A0" w:firstRow="1" w:lastRow="0" w:firstColumn="1" w:lastColumn="0" w:noHBand="0" w:noVBand="1"/>
      </w:tblPr>
      <w:tblGrid>
        <w:gridCol w:w="2268"/>
        <w:gridCol w:w="6237"/>
      </w:tblGrid>
      <w:tr w:rsidR="005902EE" w:rsidRPr="00BF0EB4" w14:paraId="4E4DA087" w14:textId="77777777" w:rsidTr="00CA0F54">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4" w:space="0" w:color="1B556B" w:themeColor="text2"/>
            </w:tcBorders>
          </w:tcPr>
          <w:p w14:paraId="1F061820" w14:textId="762FBEA5" w:rsidR="005902EE" w:rsidRPr="00BF0EB4" w:rsidRDefault="00142D5D" w:rsidP="00316DA8">
            <w:r>
              <w:t>Type of business</w:t>
            </w:r>
          </w:p>
        </w:tc>
        <w:tc>
          <w:tcPr>
            <w:tcW w:w="6237" w:type="dxa"/>
            <w:tcBorders>
              <w:bottom w:val="single" w:sz="4" w:space="0" w:color="1B556B" w:themeColor="text2"/>
            </w:tcBorders>
          </w:tcPr>
          <w:p w14:paraId="47D8414A" w14:textId="637C2961" w:rsidR="005902EE" w:rsidRPr="00BF0EB4" w:rsidRDefault="00142D5D" w:rsidP="00316DA8">
            <w:r>
              <w:t>NES-STO rules</w:t>
            </w:r>
          </w:p>
        </w:tc>
      </w:tr>
      <w:tr w:rsidR="005902EE" w:rsidRPr="00F41AD1" w14:paraId="183D9ECB" w14:textId="77777777" w:rsidTr="00CA0F54">
        <w:tc>
          <w:tcPr>
            <w:tcW w:w="2268" w:type="dxa"/>
            <w:tcBorders>
              <w:top w:val="single" w:sz="4" w:space="0" w:color="1B556B" w:themeColor="text2"/>
              <w:bottom w:val="single" w:sz="4" w:space="0" w:color="1B556B" w:themeColor="text2"/>
            </w:tcBorders>
          </w:tcPr>
          <w:p w14:paraId="43B58D51" w14:textId="77777777" w:rsidR="00142D5D" w:rsidRPr="00F41AD1" w:rsidRDefault="00142D5D" w:rsidP="00142D5D">
            <w:pPr>
              <w:jc w:val="left"/>
              <w:rPr>
                <w:rFonts w:asciiTheme="minorHAnsi" w:hAnsiTheme="minorHAnsi" w:cstheme="minorHAnsi"/>
                <w:b/>
                <w:sz w:val="22"/>
                <w:szCs w:val="20"/>
              </w:rPr>
            </w:pPr>
            <w:r w:rsidRPr="00F41AD1">
              <w:rPr>
                <w:rFonts w:asciiTheme="minorHAnsi" w:hAnsiTheme="minorHAnsi" w:cstheme="minorHAnsi"/>
                <w:sz w:val="22"/>
                <w:szCs w:val="20"/>
              </w:rPr>
              <w:t>End-of-life tyre collector/transporter</w:t>
            </w:r>
          </w:p>
          <w:p w14:paraId="2BB72B1C" w14:textId="4928F7C1" w:rsidR="005902EE" w:rsidRPr="00F41AD1" w:rsidRDefault="00142D5D" w:rsidP="00142D5D">
            <w:pPr>
              <w:jc w:val="left"/>
              <w:rPr>
                <w:b/>
                <w:sz w:val="22"/>
                <w:szCs w:val="20"/>
              </w:rPr>
            </w:pPr>
            <w:r w:rsidRPr="00F41AD1">
              <w:rPr>
                <w:rFonts w:asciiTheme="minorHAnsi" w:hAnsiTheme="minorHAnsi" w:cstheme="minorHAnsi"/>
                <w:sz w:val="22"/>
                <w:szCs w:val="20"/>
              </w:rPr>
              <w:t>End-of-life tyre recycling or recovery</w:t>
            </w:r>
          </w:p>
        </w:tc>
        <w:tc>
          <w:tcPr>
            <w:tcW w:w="6237" w:type="dxa"/>
            <w:tcBorders>
              <w:top w:val="single" w:sz="4" w:space="0" w:color="1B556B" w:themeColor="text2"/>
              <w:bottom w:val="single" w:sz="4" w:space="0" w:color="1B556B" w:themeColor="text2"/>
            </w:tcBorders>
          </w:tcPr>
          <w:p w14:paraId="047CA415" w14:textId="77777777" w:rsidR="00142D5D" w:rsidRPr="00F41AD1" w:rsidRDefault="00142D5D" w:rsidP="00142D5D">
            <w:pPr>
              <w:jc w:val="left"/>
              <w:rPr>
                <w:sz w:val="22"/>
                <w:szCs w:val="20"/>
              </w:rPr>
            </w:pPr>
            <w:r w:rsidRPr="00F41AD1">
              <w:rPr>
                <w:sz w:val="22"/>
                <w:szCs w:val="20"/>
              </w:rPr>
              <w:t xml:space="preserve">If the volume of tyres stored outdoors on the property is less than 20 cubic metres (approximately 250 stacked standard passenger tyres), then this is a permitted activity and there are no conditions in the NES-STO to comply with. </w:t>
            </w:r>
          </w:p>
          <w:p w14:paraId="418D89A6" w14:textId="40186F8F" w:rsidR="00142D5D" w:rsidRPr="00F41AD1" w:rsidRDefault="00142D5D" w:rsidP="00142D5D">
            <w:pPr>
              <w:jc w:val="left"/>
              <w:rPr>
                <w:sz w:val="22"/>
                <w:szCs w:val="20"/>
              </w:rPr>
            </w:pPr>
            <w:r w:rsidRPr="00F41AD1">
              <w:rPr>
                <w:sz w:val="22"/>
                <w:szCs w:val="20"/>
              </w:rPr>
              <w:t xml:space="preserve">If the volume of tyres stored outdoors on the property is 20 cubic metres or more but less than 100 cubic metres (approximately 1,250 stacked standard car tyres) for longer than 72 hours, then the general conditions in Regulation 12 must be met. If these cannot be met, resource consent is required as a restricted discretionary activity. </w:t>
            </w:r>
          </w:p>
          <w:p w14:paraId="2CFD9B5A" w14:textId="019D58AC" w:rsidR="005902EE" w:rsidRPr="00F41AD1" w:rsidRDefault="00142D5D" w:rsidP="00142D5D">
            <w:pPr>
              <w:jc w:val="left"/>
              <w:rPr>
                <w:sz w:val="22"/>
                <w:szCs w:val="20"/>
              </w:rPr>
            </w:pPr>
            <w:r w:rsidRPr="00F41AD1">
              <w:rPr>
                <w:sz w:val="22"/>
                <w:szCs w:val="20"/>
              </w:rPr>
              <w:t>If the volume of tyres stored outdoors on the property is 100 cubic metres or more for longer than 72 hours, resource consent is required as a restricted discretionary activity.</w:t>
            </w:r>
          </w:p>
        </w:tc>
      </w:tr>
      <w:tr w:rsidR="005902EE" w:rsidRPr="00F41AD1" w14:paraId="2BCB4D07" w14:textId="77777777" w:rsidTr="00CA0F54">
        <w:tc>
          <w:tcPr>
            <w:tcW w:w="2268" w:type="dxa"/>
            <w:tcBorders>
              <w:top w:val="single" w:sz="4" w:space="0" w:color="1B556B" w:themeColor="text2"/>
            </w:tcBorders>
          </w:tcPr>
          <w:p w14:paraId="0F019616" w14:textId="575152C2" w:rsidR="005902EE" w:rsidRPr="00F41AD1" w:rsidRDefault="00142D5D" w:rsidP="00142D5D">
            <w:pPr>
              <w:jc w:val="left"/>
              <w:rPr>
                <w:sz w:val="22"/>
                <w:szCs w:val="20"/>
              </w:rPr>
            </w:pPr>
            <w:r w:rsidRPr="00F41AD1">
              <w:rPr>
                <w:sz w:val="22"/>
                <w:szCs w:val="20"/>
              </w:rPr>
              <w:lastRenderedPageBreak/>
              <w:t xml:space="preserve">Tyre suppliers, retailers (new and </w:t>
            </w:r>
            <w:proofErr w:type="spellStart"/>
            <w:r w:rsidRPr="00F41AD1">
              <w:rPr>
                <w:sz w:val="22"/>
                <w:szCs w:val="20"/>
              </w:rPr>
              <w:t>retread</w:t>
            </w:r>
            <w:proofErr w:type="spellEnd"/>
            <w:r w:rsidRPr="00F41AD1">
              <w:rPr>
                <w:sz w:val="22"/>
                <w:szCs w:val="20"/>
              </w:rPr>
              <w:t xml:space="preserve"> tyres) and other vehicle services</w:t>
            </w:r>
          </w:p>
        </w:tc>
        <w:tc>
          <w:tcPr>
            <w:tcW w:w="6237" w:type="dxa"/>
            <w:tcBorders>
              <w:top w:val="single" w:sz="4" w:space="0" w:color="1B556B" w:themeColor="text2"/>
            </w:tcBorders>
          </w:tcPr>
          <w:p w14:paraId="7B18FEC3" w14:textId="77777777" w:rsidR="00142D5D" w:rsidRPr="00F41AD1" w:rsidRDefault="00142D5D" w:rsidP="00142D5D">
            <w:pPr>
              <w:jc w:val="left"/>
              <w:rPr>
                <w:sz w:val="22"/>
                <w:szCs w:val="20"/>
              </w:rPr>
            </w:pPr>
            <w:r w:rsidRPr="00F41AD1">
              <w:rPr>
                <w:sz w:val="22"/>
                <w:szCs w:val="20"/>
              </w:rPr>
              <w:t xml:space="preserve">If the volume of tyres stored outdoors on the property is less than 20 cubic metres (approximately 250 stacked standard passenger tyres), then this is a permitted activity and there are no conditions in the NES to comply with. </w:t>
            </w:r>
          </w:p>
          <w:p w14:paraId="4CEE2630" w14:textId="77777777" w:rsidR="00142D5D" w:rsidRPr="00F41AD1" w:rsidRDefault="00142D5D" w:rsidP="00142D5D">
            <w:pPr>
              <w:jc w:val="left"/>
              <w:rPr>
                <w:sz w:val="22"/>
                <w:szCs w:val="20"/>
              </w:rPr>
            </w:pPr>
            <w:r w:rsidRPr="00F41AD1">
              <w:rPr>
                <w:sz w:val="22"/>
                <w:szCs w:val="20"/>
              </w:rPr>
              <w:t xml:space="preserve">If the volume of tyres stored outdoors is 20 cubic metres or more for more than 72 hours and the tyres are new or newly </w:t>
            </w:r>
            <w:proofErr w:type="spellStart"/>
            <w:r w:rsidRPr="00F41AD1">
              <w:rPr>
                <w:sz w:val="22"/>
                <w:szCs w:val="20"/>
              </w:rPr>
              <w:t>retreaded</w:t>
            </w:r>
            <w:proofErr w:type="spellEnd"/>
            <w:r w:rsidRPr="00F41AD1">
              <w:rPr>
                <w:sz w:val="22"/>
                <w:szCs w:val="20"/>
              </w:rPr>
              <w:t xml:space="preserve">, then the general conditions in Regulation 12 must be met. If these cannot be met, resource consent is required as a restricted discretionary activity.  </w:t>
            </w:r>
          </w:p>
          <w:p w14:paraId="4AE77048" w14:textId="581230FC" w:rsidR="005902EE" w:rsidRPr="00F41AD1" w:rsidRDefault="00142D5D" w:rsidP="00142D5D">
            <w:pPr>
              <w:jc w:val="left"/>
              <w:rPr>
                <w:sz w:val="22"/>
                <w:szCs w:val="20"/>
              </w:rPr>
            </w:pPr>
            <w:r w:rsidRPr="00F41AD1">
              <w:rPr>
                <w:sz w:val="22"/>
                <w:szCs w:val="20"/>
              </w:rPr>
              <w:t xml:space="preserve">If used tyres are stored outdoors for more than 72 hours in volumes of 100 cubic metres or more, resource consent is required as a restricted discretionary activity.   </w:t>
            </w:r>
          </w:p>
        </w:tc>
      </w:tr>
      <w:tr w:rsidR="005902EE" w:rsidRPr="00F41AD1" w14:paraId="0738F4BA" w14:textId="77777777" w:rsidTr="009C082F">
        <w:tc>
          <w:tcPr>
            <w:tcW w:w="2268" w:type="dxa"/>
            <w:tcBorders>
              <w:bottom w:val="single" w:sz="4" w:space="0" w:color="auto"/>
            </w:tcBorders>
          </w:tcPr>
          <w:p w14:paraId="3156DB56" w14:textId="2C1135C5" w:rsidR="005902EE" w:rsidRPr="00F41AD1" w:rsidRDefault="00142D5D" w:rsidP="00142D5D">
            <w:pPr>
              <w:jc w:val="left"/>
              <w:rPr>
                <w:sz w:val="22"/>
                <w:szCs w:val="20"/>
              </w:rPr>
            </w:pPr>
            <w:proofErr w:type="spellStart"/>
            <w:r w:rsidRPr="00F41AD1">
              <w:rPr>
                <w:sz w:val="22"/>
                <w:szCs w:val="20"/>
              </w:rPr>
              <w:t>Retreading</w:t>
            </w:r>
            <w:proofErr w:type="spellEnd"/>
            <w:r w:rsidRPr="00F41AD1">
              <w:rPr>
                <w:sz w:val="22"/>
                <w:szCs w:val="20"/>
              </w:rPr>
              <w:t xml:space="preserve"> businesses</w:t>
            </w:r>
          </w:p>
        </w:tc>
        <w:tc>
          <w:tcPr>
            <w:tcW w:w="6237" w:type="dxa"/>
            <w:tcBorders>
              <w:bottom w:val="single" w:sz="4" w:space="0" w:color="auto"/>
            </w:tcBorders>
          </w:tcPr>
          <w:p w14:paraId="2C65E2CB" w14:textId="77777777" w:rsidR="00142D5D" w:rsidRPr="00F41AD1" w:rsidRDefault="00142D5D" w:rsidP="00142D5D">
            <w:pPr>
              <w:jc w:val="left"/>
              <w:rPr>
                <w:sz w:val="22"/>
                <w:szCs w:val="20"/>
              </w:rPr>
            </w:pPr>
            <w:r w:rsidRPr="00F41AD1">
              <w:rPr>
                <w:sz w:val="22"/>
                <w:szCs w:val="20"/>
              </w:rPr>
              <w:t xml:space="preserve">If the volume of tyres stored outdoors on the property is less than 20 cubic metres (approximately 250 stacked standard passenger tyres), then this is a permitted activity and there are no conditions in the NES to comply with. </w:t>
            </w:r>
          </w:p>
          <w:p w14:paraId="32E391DD" w14:textId="61EA613D" w:rsidR="00142D5D" w:rsidRPr="00F41AD1" w:rsidRDefault="00142D5D" w:rsidP="00142D5D">
            <w:pPr>
              <w:jc w:val="left"/>
              <w:rPr>
                <w:sz w:val="22"/>
                <w:szCs w:val="20"/>
              </w:rPr>
            </w:pPr>
            <w:r w:rsidRPr="00F41AD1">
              <w:rPr>
                <w:sz w:val="22"/>
                <w:szCs w:val="20"/>
              </w:rPr>
              <w:t xml:space="preserve">If the tyres stored outdoors is 20 cubic metres or more for more than 72 hours and the tyres are new, newly </w:t>
            </w:r>
            <w:proofErr w:type="spellStart"/>
            <w:r w:rsidRPr="00F41AD1">
              <w:rPr>
                <w:sz w:val="22"/>
                <w:szCs w:val="20"/>
              </w:rPr>
              <w:t>retreaded</w:t>
            </w:r>
            <w:proofErr w:type="spellEnd"/>
            <w:r w:rsidRPr="00F41AD1">
              <w:rPr>
                <w:sz w:val="22"/>
                <w:szCs w:val="20"/>
              </w:rPr>
              <w:t xml:space="preserve"> or awaiting </w:t>
            </w:r>
            <w:proofErr w:type="spellStart"/>
            <w:r w:rsidRPr="00F41AD1">
              <w:rPr>
                <w:sz w:val="22"/>
                <w:szCs w:val="20"/>
              </w:rPr>
              <w:t>retreading</w:t>
            </w:r>
            <w:proofErr w:type="spellEnd"/>
            <w:r w:rsidRPr="00F41AD1">
              <w:rPr>
                <w:sz w:val="22"/>
                <w:szCs w:val="20"/>
              </w:rPr>
              <w:t xml:space="preserve"> (‘tyre casings’), then the general conditions in Regulation 12 must be met. If these cannot be met, resource consent is required as a restricted discretionary activity.</w:t>
            </w:r>
          </w:p>
          <w:p w14:paraId="6C294B41" w14:textId="167C1FFB" w:rsidR="005902EE" w:rsidRPr="00F41AD1" w:rsidRDefault="00142D5D" w:rsidP="00142D5D">
            <w:pPr>
              <w:jc w:val="left"/>
              <w:rPr>
                <w:sz w:val="22"/>
                <w:szCs w:val="20"/>
              </w:rPr>
            </w:pPr>
            <w:r w:rsidRPr="00F41AD1">
              <w:rPr>
                <w:sz w:val="22"/>
                <w:szCs w:val="20"/>
              </w:rPr>
              <w:t xml:space="preserve">If other used tyres are stored outdoors for more than 72 hours in volumes of 100 cubic metres or more, resource consent is required as a restricted discretionary activity.  </w:t>
            </w:r>
          </w:p>
        </w:tc>
      </w:tr>
      <w:tr w:rsidR="00142D5D" w:rsidRPr="00F41AD1" w14:paraId="268858F7" w14:textId="77777777" w:rsidTr="009C082F">
        <w:tc>
          <w:tcPr>
            <w:tcW w:w="2268" w:type="dxa"/>
            <w:tcBorders>
              <w:top w:val="single" w:sz="4" w:space="0" w:color="auto"/>
            </w:tcBorders>
          </w:tcPr>
          <w:p w14:paraId="59CCC8F0" w14:textId="7BDB8E10" w:rsidR="00142D5D" w:rsidRPr="00F41AD1" w:rsidRDefault="00142D5D" w:rsidP="00142D5D">
            <w:pPr>
              <w:jc w:val="left"/>
              <w:rPr>
                <w:sz w:val="22"/>
                <w:szCs w:val="20"/>
              </w:rPr>
            </w:pPr>
            <w:r w:rsidRPr="00F41AD1">
              <w:rPr>
                <w:sz w:val="22"/>
                <w:szCs w:val="20"/>
              </w:rPr>
              <w:t>Farmers</w:t>
            </w:r>
          </w:p>
        </w:tc>
        <w:tc>
          <w:tcPr>
            <w:tcW w:w="6237" w:type="dxa"/>
            <w:tcBorders>
              <w:top w:val="single" w:sz="4" w:space="0" w:color="auto"/>
            </w:tcBorders>
          </w:tcPr>
          <w:p w14:paraId="67BA4415" w14:textId="77777777" w:rsidR="00142D5D" w:rsidRPr="00F41AD1" w:rsidRDefault="00142D5D" w:rsidP="00142D5D">
            <w:pPr>
              <w:jc w:val="left"/>
              <w:rPr>
                <w:sz w:val="22"/>
                <w:szCs w:val="20"/>
              </w:rPr>
            </w:pPr>
            <w:r w:rsidRPr="00F41AD1">
              <w:rPr>
                <w:sz w:val="22"/>
                <w:szCs w:val="20"/>
              </w:rPr>
              <w:t xml:space="preserve">If the volume of tyres stored outdoors on the property is less than 20 cubic metres (approximately 250 stacked standard passenger tyres), then this is a permitted activity and there are no conditions in the NES-STO to comply with. </w:t>
            </w:r>
          </w:p>
          <w:p w14:paraId="7A762C42" w14:textId="77777777" w:rsidR="00142D5D" w:rsidRPr="00F41AD1" w:rsidRDefault="00142D5D" w:rsidP="00142D5D">
            <w:pPr>
              <w:jc w:val="left"/>
              <w:rPr>
                <w:sz w:val="22"/>
                <w:szCs w:val="20"/>
              </w:rPr>
            </w:pPr>
            <w:r w:rsidRPr="00F41AD1">
              <w:rPr>
                <w:sz w:val="22"/>
                <w:szCs w:val="20"/>
              </w:rPr>
              <w:t xml:space="preserve">If the tyres are in use on top of a silage stack, the Regulation 8 exception for active use applies. </w:t>
            </w:r>
          </w:p>
          <w:p w14:paraId="7963461F" w14:textId="77777777" w:rsidR="00142D5D" w:rsidRPr="00F41AD1" w:rsidRDefault="00142D5D" w:rsidP="00142D5D">
            <w:pPr>
              <w:jc w:val="left"/>
              <w:rPr>
                <w:sz w:val="22"/>
                <w:szCs w:val="20"/>
              </w:rPr>
            </w:pPr>
            <w:r w:rsidRPr="00F41AD1">
              <w:rPr>
                <w:sz w:val="22"/>
                <w:szCs w:val="20"/>
              </w:rPr>
              <w:t xml:space="preserve">If the volume of tyres stored outdoors is 20 cubic metres or more on the property for longer than 72 hours and the purpose of the tyres is for use as weights on silage </w:t>
            </w:r>
            <w:proofErr w:type="gramStart"/>
            <w:r w:rsidRPr="00F41AD1">
              <w:rPr>
                <w:sz w:val="22"/>
                <w:szCs w:val="20"/>
              </w:rPr>
              <w:t>stacks</w:t>
            </w:r>
            <w:proofErr w:type="gramEnd"/>
            <w:r w:rsidRPr="00F41AD1">
              <w:rPr>
                <w:sz w:val="22"/>
                <w:szCs w:val="20"/>
              </w:rPr>
              <w:t xml:space="preserve"> then: </w:t>
            </w:r>
          </w:p>
          <w:p w14:paraId="43F67265" w14:textId="5D289830" w:rsidR="00142D5D" w:rsidRPr="00F41AD1" w:rsidRDefault="00142D5D" w:rsidP="00142D5D">
            <w:pPr>
              <w:pStyle w:val="ListParagraph"/>
              <w:numPr>
                <w:ilvl w:val="0"/>
                <w:numId w:val="46"/>
              </w:numPr>
              <w:jc w:val="left"/>
              <w:rPr>
                <w:rFonts w:asciiTheme="minorHAnsi" w:hAnsiTheme="minorHAnsi" w:cstheme="minorHAnsi"/>
                <w:sz w:val="22"/>
              </w:rPr>
            </w:pPr>
            <w:r w:rsidRPr="00F41AD1">
              <w:rPr>
                <w:rFonts w:asciiTheme="minorHAnsi" w:hAnsiTheme="minorHAnsi" w:cstheme="minorHAnsi"/>
                <w:sz w:val="22"/>
              </w:rPr>
              <w:t xml:space="preserve">The general conditions in Regulation 12 must be met; and </w:t>
            </w:r>
          </w:p>
          <w:p w14:paraId="608F748A" w14:textId="60DC8277" w:rsidR="00142D5D" w:rsidRPr="00F41AD1" w:rsidRDefault="00142D5D" w:rsidP="00142D5D">
            <w:pPr>
              <w:pStyle w:val="ListParagraph"/>
              <w:numPr>
                <w:ilvl w:val="0"/>
                <w:numId w:val="46"/>
              </w:numPr>
              <w:jc w:val="left"/>
              <w:rPr>
                <w:rFonts w:asciiTheme="minorHAnsi" w:hAnsiTheme="minorHAnsi" w:cstheme="minorHAnsi"/>
                <w:sz w:val="22"/>
              </w:rPr>
            </w:pPr>
            <w:r w:rsidRPr="00F41AD1">
              <w:rPr>
                <w:rFonts w:asciiTheme="minorHAnsi" w:hAnsiTheme="minorHAnsi" w:cstheme="minorHAnsi"/>
                <w:sz w:val="22"/>
              </w:rPr>
              <w:t xml:space="preserve">The further conditions in Regulation 13 (tyres for silage stack covers) must be met. </w:t>
            </w:r>
          </w:p>
          <w:p w14:paraId="7A9E8A41" w14:textId="77777777" w:rsidR="00142D5D" w:rsidRPr="00F41AD1" w:rsidRDefault="00142D5D" w:rsidP="00142D5D">
            <w:pPr>
              <w:jc w:val="left"/>
              <w:rPr>
                <w:sz w:val="22"/>
                <w:szCs w:val="20"/>
              </w:rPr>
            </w:pPr>
            <w:r w:rsidRPr="00F41AD1">
              <w:rPr>
                <w:sz w:val="22"/>
                <w:szCs w:val="20"/>
              </w:rPr>
              <w:t>If any of the conditions in Regulations 12 and 13 are not met, resource consent is required as a restricted discretionary activity.</w:t>
            </w:r>
          </w:p>
          <w:p w14:paraId="54250DBB" w14:textId="49812613" w:rsidR="00142D5D" w:rsidRPr="00F41AD1" w:rsidRDefault="00142D5D" w:rsidP="00142D5D">
            <w:pPr>
              <w:jc w:val="left"/>
              <w:rPr>
                <w:sz w:val="22"/>
                <w:szCs w:val="20"/>
              </w:rPr>
            </w:pPr>
            <w:r w:rsidRPr="00F41AD1">
              <w:rPr>
                <w:sz w:val="22"/>
                <w:szCs w:val="20"/>
              </w:rPr>
              <w:t>If the volume of tyres stored outdoors is 20 cubic metres or more on the property for longer than 72 hours and they are not for silage and are not in ‘active use’, then:</w:t>
            </w:r>
          </w:p>
          <w:p w14:paraId="2C8CA06B" w14:textId="1A04703F" w:rsidR="00142D5D" w:rsidRPr="00F41AD1" w:rsidRDefault="00142D5D" w:rsidP="00142D5D">
            <w:pPr>
              <w:pStyle w:val="ListParagraph"/>
              <w:numPr>
                <w:ilvl w:val="0"/>
                <w:numId w:val="47"/>
              </w:numPr>
              <w:jc w:val="left"/>
              <w:rPr>
                <w:rFonts w:asciiTheme="minorHAnsi" w:hAnsiTheme="minorHAnsi" w:cstheme="minorHAnsi"/>
                <w:sz w:val="22"/>
              </w:rPr>
            </w:pPr>
            <w:r w:rsidRPr="00F41AD1">
              <w:rPr>
                <w:rFonts w:asciiTheme="minorHAnsi" w:hAnsiTheme="minorHAnsi" w:cstheme="minorHAnsi"/>
                <w:sz w:val="22"/>
              </w:rPr>
              <w:t xml:space="preserve">The general conditions in Regulation 12 must be met; and </w:t>
            </w:r>
          </w:p>
          <w:p w14:paraId="001F64C0" w14:textId="736DB1AC" w:rsidR="00F41AD1" w:rsidRPr="00F41AD1" w:rsidRDefault="00142D5D" w:rsidP="00F41AD1">
            <w:pPr>
              <w:pStyle w:val="ListParagraph"/>
              <w:numPr>
                <w:ilvl w:val="0"/>
                <w:numId w:val="47"/>
              </w:numPr>
              <w:jc w:val="left"/>
              <w:rPr>
                <w:rFonts w:asciiTheme="minorHAnsi" w:hAnsiTheme="minorHAnsi" w:cstheme="minorHAnsi"/>
                <w:sz w:val="22"/>
              </w:rPr>
            </w:pPr>
            <w:r w:rsidRPr="00F41AD1">
              <w:rPr>
                <w:rFonts w:asciiTheme="minorHAnsi" w:hAnsiTheme="minorHAnsi" w:cstheme="minorHAnsi"/>
                <w:sz w:val="22"/>
              </w:rPr>
              <w:t xml:space="preserve">The total volume of end-of-life tyres on the property must be less than 100 cubic </w:t>
            </w:r>
            <w:proofErr w:type="gramStart"/>
            <w:r w:rsidRPr="00F41AD1">
              <w:rPr>
                <w:rFonts w:asciiTheme="minorHAnsi" w:hAnsiTheme="minorHAnsi" w:cstheme="minorHAnsi"/>
                <w:sz w:val="22"/>
              </w:rPr>
              <w:t>metres;</w:t>
            </w:r>
            <w:proofErr w:type="gramEnd"/>
            <w:r w:rsidRPr="00F41AD1">
              <w:rPr>
                <w:rFonts w:asciiTheme="minorHAnsi" w:hAnsiTheme="minorHAnsi" w:cstheme="minorHAnsi"/>
                <w:sz w:val="22"/>
              </w:rPr>
              <w:t xml:space="preserve"> and</w:t>
            </w:r>
          </w:p>
          <w:p w14:paraId="2045883D" w14:textId="4E8A25C9" w:rsidR="00142D5D" w:rsidRPr="00F41AD1" w:rsidRDefault="00142D5D" w:rsidP="00142D5D">
            <w:pPr>
              <w:jc w:val="left"/>
              <w:rPr>
                <w:sz w:val="22"/>
                <w:szCs w:val="20"/>
              </w:rPr>
            </w:pPr>
            <w:r w:rsidRPr="00F41AD1">
              <w:rPr>
                <w:sz w:val="22"/>
                <w:szCs w:val="20"/>
              </w:rPr>
              <w:lastRenderedPageBreak/>
              <w:t>If either of the above conditions are not met, then resource consent is required as a restricted discretionary activity.</w:t>
            </w:r>
          </w:p>
        </w:tc>
      </w:tr>
      <w:tr w:rsidR="00142D5D" w:rsidRPr="00F41AD1" w14:paraId="51E43074" w14:textId="77777777" w:rsidTr="00142D5D">
        <w:tc>
          <w:tcPr>
            <w:tcW w:w="2268" w:type="dxa"/>
          </w:tcPr>
          <w:p w14:paraId="5F377879" w14:textId="1850C179" w:rsidR="00142D5D" w:rsidRPr="00F41AD1" w:rsidRDefault="00142D5D" w:rsidP="00142D5D">
            <w:pPr>
              <w:jc w:val="left"/>
              <w:rPr>
                <w:sz w:val="22"/>
                <w:szCs w:val="20"/>
              </w:rPr>
            </w:pPr>
            <w:r w:rsidRPr="00F41AD1">
              <w:rPr>
                <w:sz w:val="22"/>
                <w:szCs w:val="20"/>
              </w:rPr>
              <w:lastRenderedPageBreak/>
              <w:t>Regulation 8 exception for ‘active use’ reuse of end-of-life tyres</w:t>
            </w:r>
          </w:p>
        </w:tc>
        <w:tc>
          <w:tcPr>
            <w:tcW w:w="6237" w:type="dxa"/>
          </w:tcPr>
          <w:p w14:paraId="04D5B8A7" w14:textId="77777777" w:rsidR="00142D5D" w:rsidRPr="00F41AD1" w:rsidRDefault="00142D5D" w:rsidP="00142D5D">
            <w:pPr>
              <w:jc w:val="left"/>
              <w:rPr>
                <w:sz w:val="22"/>
                <w:szCs w:val="20"/>
              </w:rPr>
            </w:pPr>
            <w:r w:rsidRPr="00F41AD1">
              <w:rPr>
                <w:sz w:val="22"/>
                <w:szCs w:val="20"/>
              </w:rPr>
              <w:t xml:space="preserve">This is an exception applying to all properties. </w:t>
            </w:r>
          </w:p>
          <w:p w14:paraId="09C6AA72" w14:textId="73725938" w:rsidR="00142D5D" w:rsidRPr="00F41AD1" w:rsidRDefault="00142D5D" w:rsidP="00142D5D">
            <w:pPr>
              <w:jc w:val="left"/>
              <w:rPr>
                <w:sz w:val="22"/>
                <w:szCs w:val="20"/>
              </w:rPr>
            </w:pPr>
            <w:r w:rsidRPr="00F41AD1">
              <w:rPr>
                <w:sz w:val="22"/>
                <w:szCs w:val="20"/>
              </w:rPr>
              <w:t>Tyres being re-used for sporting or recreation purposes, or for engineering, landscaping, drainage, or other construction purposes:</w:t>
            </w:r>
          </w:p>
          <w:p w14:paraId="000FFA22" w14:textId="77777777" w:rsidR="00142D5D" w:rsidRPr="00F41AD1" w:rsidRDefault="00142D5D" w:rsidP="00142D5D">
            <w:pPr>
              <w:pStyle w:val="ListParagraph"/>
              <w:numPr>
                <w:ilvl w:val="0"/>
                <w:numId w:val="45"/>
              </w:numPr>
              <w:jc w:val="left"/>
              <w:rPr>
                <w:rFonts w:asciiTheme="minorHAnsi" w:hAnsiTheme="minorHAnsi" w:cstheme="minorHAnsi"/>
                <w:sz w:val="22"/>
              </w:rPr>
            </w:pPr>
            <w:r w:rsidRPr="00F41AD1">
              <w:rPr>
                <w:rFonts w:asciiTheme="minorHAnsi" w:hAnsiTheme="minorHAnsi" w:cstheme="minorHAnsi"/>
                <w:sz w:val="22"/>
              </w:rPr>
              <w:t>If the tyres are part of an existing re-use when the NES comes into force, and are part of a structure, then they don’t need to comply with the NES.</w:t>
            </w:r>
          </w:p>
          <w:p w14:paraId="4B1DFD90" w14:textId="71CA7C50" w:rsidR="00142D5D" w:rsidRPr="00F41AD1" w:rsidRDefault="00142D5D" w:rsidP="00142D5D">
            <w:pPr>
              <w:pStyle w:val="ListParagraph"/>
              <w:numPr>
                <w:ilvl w:val="0"/>
                <w:numId w:val="45"/>
              </w:numPr>
              <w:jc w:val="left"/>
              <w:rPr>
                <w:rFonts w:asciiTheme="minorHAnsi" w:hAnsiTheme="minorHAnsi" w:cstheme="minorHAnsi"/>
                <w:sz w:val="22"/>
              </w:rPr>
            </w:pPr>
            <w:r w:rsidRPr="00F41AD1">
              <w:rPr>
                <w:rFonts w:asciiTheme="minorHAnsi" w:hAnsiTheme="minorHAnsi" w:cstheme="minorHAnsi"/>
                <w:sz w:val="22"/>
              </w:rPr>
              <w:t>Future such uses must comply (including the 100 cubic metres threshold requirement).</w:t>
            </w:r>
          </w:p>
          <w:p w14:paraId="6E15B596" w14:textId="1039CD3A" w:rsidR="00142D5D" w:rsidRPr="00F41AD1" w:rsidRDefault="00142D5D" w:rsidP="00142D5D">
            <w:pPr>
              <w:jc w:val="left"/>
              <w:rPr>
                <w:sz w:val="22"/>
                <w:szCs w:val="20"/>
              </w:rPr>
            </w:pPr>
            <w:r w:rsidRPr="00F41AD1">
              <w:rPr>
                <w:sz w:val="22"/>
                <w:szCs w:val="20"/>
              </w:rPr>
              <w:t xml:space="preserve">Tyres currently in use as silage stack weights are exempted </w:t>
            </w:r>
            <w:r w:rsidR="00622BF8" w:rsidRPr="00F41AD1">
              <w:rPr>
                <w:sz w:val="22"/>
                <w:szCs w:val="20"/>
              </w:rPr>
              <w:br/>
            </w:r>
            <w:r w:rsidRPr="00F41AD1">
              <w:rPr>
                <w:sz w:val="22"/>
                <w:szCs w:val="20"/>
              </w:rPr>
              <w:t>at any volume.</w:t>
            </w:r>
          </w:p>
        </w:tc>
      </w:tr>
      <w:tr w:rsidR="00142D5D" w:rsidRPr="00F41AD1" w14:paraId="081C7F2B" w14:textId="77777777" w:rsidTr="00142D5D">
        <w:tc>
          <w:tcPr>
            <w:tcW w:w="2268" w:type="dxa"/>
          </w:tcPr>
          <w:p w14:paraId="298B4CCA" w14:textId="13E4FD59" w:rsidR="00142D5D" w:rsidRPr="00F41AD1" w:rsidRDefault="001E4737" w:rsidP="00142D5D">
            <w:pPr>
              <w:jc w:val="left"/>
              <w:rPr>
                <w:sz w:val="22"/>
                <w:szCs w:val="20"/>
              </w:rPr>
            </w:pPr>
            <w:r w:rsidRPr="00F41AD1">
              <w:rPr>
                <w:sz w:val="22"/>
                <w:szCs w:val="20"/>
              </w:rPr>
              <w:t>Tyres fitted to vehicles</w:t>
            </w:r>
          </w:p>
        </w:tc>
        <w:tc>
          <w:tcPr>
            <w:tcW w:w="6237" w:type="dxa"/>
          </w:tcPr>
          <w:p w14:paraId="600DAFC2" w14:textId="63ADDC82" w:rsidR="00142D5D" w:rsidRPr="00F41AD1" w:rsidRDefault="001E4737" w:rsidP="00142D5D">
            <w:pPr>
              <w:jc w:val="left"/>
              <w:rPr>
                <w:sz w:val="22"/>
                <w:szCs w:val="20"/>
              </w:rPr>
            </w:pPr>
            <w:r w:rsidRPr="00F41AD1">
              <w:rPr>
                <w:sz w:val="22"/>
                <w:szCs w:val="20"/>
              </w:rPr>
              <w:t>Do not need to comply with the NES (Regulation 8)</w:t>
            </w:r>
          </w:p>
        </w:tc>
      </w:tr>
      <w:tr w:rsidR="001E4737" w:rsidRPr="00F41AD1" w14:paraId="7E571966" w14:textId="77777777" w:rsidTr="00142D5D">
        <w:tc>
          <w:tcPr>
            <w:tcW w:w="2268" w:type="dxa"/>
          </w:tcPr>
          <w:p w14:paraId="54BDDF5C" w14:textId="53F3F641" w:rsidR="001E4737" w:rsidRPr="00F41AD1" w:rsidRDefault="001E4737" w:rsidP="00142D5D">
            <w:pPr>
              <w:jc w:val="left"/>
              <w:rPr>
                <w:sz w:val="22"/>
                <w:szCs w:val="20"/>
              </w:rPr>
            </w:pPr>
            <w:r w:rsidRPr="00F41AD1">
              <w:rPr>
                <w:sz w:val="22"/>
                <w:szCs w:val="20"/>
              </w:rPr>
              <w:t>Burying tyres</w:t>
            </w:r>
          </w:p>
        </w:tc>
        <w:tc>
          <w:tcPr>
            <w:tcW w:w="6237" w:type="dxa"/>
          </w:tcPr>
          <w:p w14:paraId="132E9D59" w14:textId="344EE329" w:rsidR="001E4737" w:rsidRPr="00F41AD1" w:rsidRDefault="001E4737" w:rsidP="00142D5D">
            <w:pPr>
              <w:jc w:val="left"/>
              <w:rPr>
                <w:sz w:val="22"/>
                <w:szCs w:val="20"/>
              </w:rPr>
            </w:pPr>
            <w:r w:rsidRPr="00F41AD1">
              <w:rPr>
                <w:sz w:val="22"/>
                <w:szCs w:val="20"/>
              </w:rPr>
              <w:t>NES does not apply. Landfill rules in RMA council plans apply, or RMA Section 15(1)(d).</w:t>
            </w:r>
          </w:p>
        </w:tc>
      </w:tr>
      <w:tr w:rsidR="001E4737" w:rsidRPr="00F41AD1" w14:paraId="3B57EB4F" w14:textId="77777777" w:rsidTr="00142D5D">
        <w:tc>
          <w:tcPr>
            <w:tcW w:w="2268" w:type="dxa"/>
          </w:tcPr>
          <w:p w14:paraId="265E0BE5" w14:textId="2F64B220" w:rsidR="001E4737" w:rsidRPr="00F41AD1" w:rsidRDefault="001E4737" w:rsidP="00142D5D">
            <w:pPr>
              <w:jc w:val="left"/>
              <w:rPr>
                <w:sz w:val="22"/>
                <w:szCs w:val="20"/>
              </w:rPr>
            </w:pPr>
            <w:r w:rsidRPr="00F41AD1">
              <w:rPr>
                <w:sz w:val="22"/>
                <w:szCs w:val="20"/>
              </w:rPr>
              <w:t>Tyres in waterways or in the coastal marine area</w:t>
            </w:r>
          </w:p>
        </w:tc>
        <w:tc>
          <w:tcPr>
            <w:tcW w:w="6237" w:type="dxa"/>
          </w:tcPr>
          <w:p w14:paraId="00FB14C1" w14:textId="36FD3B3A" w:rsidR="001E4737" w:rsidRPr="00F41AD1" w:rsidRDefault="001E4737" w:rsidP="00142D5D">
            <w:pPr>
              <w:jc w:val="left"/>
              <w:rPr>
                <w:sz w:val="22"/>
                <w:szCs w:val="20"/>
              </w:rPr>
            </w:pPr>
            <w:r w:rsidRPr="00F41AD1">
              <w:rPr>
                <w:sz w:val="22"/>
                <w:szCs w:val="20"/>
              </w:rPr>
              <w:t>NES does not apply. The RMA restrictions and council plan rules apply (these are likely to be more stringent than the NES), and Treaty Settlement Acts for rivers. The Litter Act 1979 may also apply.</w:t>
            </w:r>
          </w:p>
        </w:tc>
      </w:tr>
    </w:tbl>
    <w:p w14:paraId="2F113DA4" w14:textId="77777777" w:rsidR="005902EE" w:rsidRDefault="005902EE" w:rsidP="00142D5D">
      <w:pPr>
        <w:pStyle w:val="BodyText"/>
      </w:pPr>
    </w:p>
    <w:bookmarkEnd w:id="1"/>
    <w:p w14:paraId="3C8DCE3A" w14:textId="77777777" w:rsidR="00A84881" w:rsidRDefault="00A84881">
      <w:pPr>
        <w:spacing w:before="0" w:after="0" w:line="240" w:lineRule="auto"/>
        <w:jc w:val="left"/>
        <w:rPr>
          <w:sz w:val="20"/>
        </w:rPr>
      </w:pPr>
      <w:r>
        <w:rPr>
          <w:sz w:val="20"/>
        </w:rPr>
        <w:br w:type="page"/>
      </w:r>
    </w:p>
    <w:p w14:paraId="272D5572" w14:textId="77777777" w:rsidR="00A84881" w:rsidRDefault="00777261" w:rsidP="00A84881">
      <w:r>
        <w:rPr>
          <w:noProof/>
        </w:rPr>
        <w:lastRenderedPageBreak/>
        <mc:AlternateContent>
          <mc:Choice Requires="wpg">
            <w:drawing>
              <wp:anchor distT="0" distB="0" distL="114300" distR="114300" simplePos="0" relativeHeight="251662847" behindDoc="0" locked="0" layoutInCell="1" allowOverlap="1" wp14:anchorId="7AB2AE48" wp14:editId="1D377B1E">
                <wp:simplePos x="0" y="0"/>
                <wp:positionH relativeFrom="column">
                  <wp:posOffset>-901065</wp:posOffset>
                </wp:positionH>
                <wp:positionV relativeFrom="paragraph">
                  <wp:posOffset>-720090</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13">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507C4F70" id="Group 9" o:spid="_x0000_s1026" style="position:absolute;margin-left:-70.95pt;margin-top:-56.7pt;width:595.35pt;height:839.3pt;z-index:251662847"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14"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15" o:title="" chromakey="#2d809e"/>
                </v:shape>
              </v:group>
            </w:pict>
          </mc:Fallback>
        </mc:AlternateContent>
      </w:r>
    </w:p>
    <w:p w14:paraId="1133D01B" w14:textId="77777777" w:rsidR="00A84881" w:rsidRPr="00AE1A28" w:rsidRDefault="00A84881" w:rsidP="00A84881"/>
    <w:p w14:paraId="0BC35F8C"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63872" behindDoc="0" locked="1" layoutInCell="1" allowOverlap="0" wp14:anchorId="0C36C9DC" wp14:editId="2CEAC335">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1D20F32D" w14:textId="77777777" w:rsidR="00A84881" w:rsidRPr="00F72608" w:rsidRDefault="00A84881" w:rsidP="00923350">
                            <w:pPr>
                              <w:pStyle w:val="DisclaimerHeading"/>
                            </w:pPr>
                            <w:r w:rsidRPr="00F72608">
                              <w:t>Disclaimer</w:t>
                            </w:r>
                          </w:p>
                          <w:p w14:paraId="1706294A" w14:textId="77777777" w:rsidR="009D084C" w:rsidRDefault="009D084C" w:rsidP="009D084C">
                            <w:pPr>
                              <w:pStyle w:val="DisclaimerText"/>
                            </w:pPr>
                            <w:r>
                              <w:t xml:space="preserve">The information in this publication is intended to assist with the interpretation and implementation of the regulations. However, users of this publication are advised that: </w:t>
                            </w:r>
                          </w:p>
                          <w:p w14:paraId="626ABC65" w14:textId="77777777" w:rsidR="009D084C" w:rsidRDefault="009D084C" w:rsidP="009D084C">
                            <w:pPr>
                              <w:pStyle w:val="DisclaimerText"/>
                            </w:pPr>
                            <w:r>
                              <w:t xml:space="preserve">The information does not alter the laws of New Zealand, other official guidelines, or requirements. </w:t>
                            </w:r>
                          </w:p>
                          <w:p w14:paraId="33CA5798" w14:textId="77777777" w:rsidR="009D084C" w:rsidRDefault="009D084C" w:rsidP="009D084C">
                            <w:pPr>
                              <w:pStyle w:val="DisclaimerText"/>
                            </w:pPr>
                            <w:r>
                              <w:t xml:space="preserve">It does not constitute legal advice, and users should take specific advice from qualified professionals before taking any action based on information in this publication. </w:t>
                            </w:r>
                          </w:p>
                          <w:p w14:paraId="748F2115" w14:textId="77777777" w:rsidR="009D084C" w:rsidRDefault="009D084C" w:rsidP="009D084C">
                            <w:pPr>
                              <w:pStyle w:val="DisclaimerText"/>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4FE51BF3" w14:textId="07BDCA4A" w:rsidR="00A84881" w:rsidRPr="006E6360" w:rsidRDefault="00A84881" w:rsidP="009D084C">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6C9DC" id="_x0000_s1030" type="#_x0000_t202" style="position:absolute;margin-left:-22.65pt;margin-top:289.85pt;width:280.5pt;height:546.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1D20F32D" w14:textId="77777777" w:rsidR="00A84881" w:rsidRPr="00F72608" w:rsidRDefault="00A84881" w:rsidP="00923350">
                      <w:pPr>
                        <w:pStyle w:val="DisclaimerHeading"/>
                      </w:pPr>
                      <w:r w:rsidRPr="00F72608">
                        <w:t>Disclaimer</w:t>
                      </w:r>
                    </w:p>
                    <w:p w14:paraId="1706294A" w14:textId="77777777" w:rsidR="009D084C" w:rsidRDefault="009D084C" w:rsidP="009D084C">
                      <w:pPr>
                        <w:pStyle w:val="DisclaimerText"/>
                      </w:pPr>
                      <w:r>
                        <w:t xml:space="preserve">The information in this publication is intended to assist with the interpretation and implementation of the regulations. However, users of this publication are advised that: </w:t>
                      </w:r>
                    </w:p>
                    <w:p w14:paraId="626ABC65" w14:textId="77777777" w:rsidR="009D084C" w:rsidRDefault="009D084C" w:rsidP="009D084C">
                      <w:pPr>
                        <w:pStyle w:val="DisclaimerText"/>
                      </w:pPr>
                      <w:r>
                        <w:t xml:space="preserve">The information does not alter the laws of New Zealand, other official guidelines, or requirements. </w:t>
                      </w:r>
                    </w:p>
                    <w:p w14:paraId="33CA5798" w14:textId="77777777" w:rsidR="009D084C" w:rsidRDefault="009D084C" w:rsidP="009D084C">
                      <w:pPr>
                        <w:pStyle w:val="DisclaimerText"/>
                      </w:pPr>
                      <w:r>
                        <w:t xml:space="preserve">It does not constitute legal advice, and users should take specific advice from qualified professionals before taking any action based on information in this publication. </w:t>
                      </w:r>
                    </w:p>
                    <w:p w14:paraId="748F2115" w14:textId="77777777" w:rsidR="009D084C" w:rsidRDefault="009D084C" w:rsidP="009D084C">
                      <w:pPr>
                        <w:pStyle w:val="DisclaimerText"/>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4FE51BF3" w14:textId="07BDCA4A" w:rsidR="00A84881" w:rsidRPr="006E6360" w:rsidRDefault="00A84881" w:rsidP="009D084C">
                      <w:pPr>
                        <w:pStyle w:val="DisclaimerText"/>
                      </w:pP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64896" behindDoc="0" locked="1" layoutInCell="1" allowOverlap="0" wp14:anchorId="454F8A44" wp14:editId="17782D85">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4FFA41EA" w14:textId="27A9102D" w:rsidR="00A84881" w:rsidRPr="006E6360" w:rsidRDefault="00A84881" w:rsidP="00923350">
                            <w:pPr>
                              <w:pStyle w:val="DisclaimerText"/>
                            </w:pPr>
                            <w:r w:rsidRPr="006E6360">
                              <w:t xml:space="preserve">Published in </w:t>
                            </w:r>
                            <w:r w:rsidR="009164C4">
                              <w:t>May 2021</w:t>
                            </w:r>
                            <w:r w:rsidRPr="006E6360">
                              <w:t xml:space="preserve"> by the Ministry for the Environment</w:t>
                            </w:r>
                          </w:p>
                          <w:p w14:paraId="4EBF9E2D" w14:textId="76BC4E4B" w:rsidR="00A84881" w:rsidRPr="006E6360" w:rsidRDefault="00A84881" w:rsidP="00923350">
                            <w:pPr>
                              <w:pStyle w:val="DisclaimerText"/>
                            </w:pPr>
                            <w:r w:rsidRPr="006E6360">
                              <w:t xml:space="preserve">Publication number: INFO </w:t>
                            </w:r>
                            <w:r w:rsidR="009164C4">
                              <w:t>1009</w:t>
                            </w:r>
                          </w:p>
                          <w:p w14:paraId="2823FAF7"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8A44" id="_x0000_s1031" type="#_x0000_t202" style="position:absolute;margin-left:266.5pt;margin-top:326.1pt;width:228.85pt;height:90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4FFA41EA" w14:textId="27A9102D" w:rsidR="00A84881" w:rsidRPr="006E6360" w:rsidRDefault="00A84881" w:rsidP="00923350">
                      <w:pPr>
                        <w:pStyle w:val="DisclaimerText"/>
                      </w:pPr>
                      <w:r w:rsidRPr="006E6360">
                        <w:t xml:space="preserve">Published in </w:t>
                      </w:r>
                      <w:r w:rsidR="009164C4">
                        <w:t>May 2021</w:t>
                      </w:r>
                      <w:r w:rsidRPr="006E6360">
                        <w:t xml:space="preserve"> by the Ministry for the Environment</w:t>
                      </w:r>
                    </w:p>
                    <w:p w14:paraId="4EBF9E2D" w14:textId="76BC4E4B" w:rsidR="00A84881" w:rsidRPr="006E6360" w:rsidRDefault="00A84881" w:rsidP="00923350">
                      <w:pPr>
                        <w:pStyle w:val="DisclaimerText"/>
                      </w:pPr>
                      <w:r w:rsidRPr="006E6360">
                        <w:t xml:space="preserve">Publication number: INFO </w:t>
                      </w:r>
                      <w:r w:rsidR="009164C4">
                        <w:t>1009</w:t>
                      </w:r>
                    </w:p>
                    <w:p w14:paraId="2823FAF7"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CA0F54">
      <w:footerReference w:type="default" r:id="rId16"/>
      <w:pgSz w:w="11907" w:h="16840" w:code="9"/>
      <w:pgMar w:top="1134" w:right="1440" w:bottom="1134"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B43C" w14:textId="77777777" w:rsidR="00DA572E" w:rsidRDefault="00DA572E" w:rsidP="0080531E">
      <w:pPr>
        <w:spacing w:before="0" w:after="0" w:line="240" w:lineRule="auto"/>
      </w:pPr>
      <w:r>
        <w:separator/>
      </w:r>
    </w:p>
    <w:p w14:paraId="4218308C" w14:textId="77777777" w:rsidR="00DA572E" w:rsidRDefault="00DA572E"/>
  </w:endnote>
  <w:endnote w:type="continuationSeparator" w:id="0">
    <w:p w14:paraId="0BCA7F0A" w14:textId="77777777" w:rsidR="00DA572E" w:rsidRDefault="00DA572E" w:rsidP="0080531E">
      <w:pPr>
        <w:spacing w:before="0" w:after="0" w:line="240" w:lineRule="auto"/>
      </w:pPr>
      <w:r>
        <w:continuationSeparator/>
      </w:r>
    </w:p>
    <w:p w14:paraId="72785FC6" w14:textId="77777777" w:rsidR="00DA572E" w:rsidRDefault="00DA5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30D4" w14:textId="29E11FC8" w:rsidR="0024673C" w:rsidRPr="00EF4AC6" w:rsidRDefault="0024673C">
    <w:pPr>
      <w:pStyle w:val="Footer"/>
      <w:rPr>
        <w:color w:val="000000" w:themeColor="text1"/>
        <w:sz w:val="18"/>
        <w:szCs w:val="18"/>
        <w:lang w:val="en-US"/>
      </w:rPr>
    </w:pPr>
    <w:r w:rsidRPr="0024673C">
      <w:rPr>
        <w:color w:val="000000" w:themeColor="text1"/>
        <w:lang w:val="en-US"/>
      </w:rPr>
      <w:ptab w:relativeTo="margin" w:alignment="right" w:leader="none"/>
    </w:r>
    <w:r w:rsidRPr="00EF4AC6">
      <w:rPr>
        <w:color w:val="000000" w:themeColor="text1"/>
        <w:sz w:val="18"/>
        <w:szCs w:val="18"/>
        <w:lang w:val="en-US"/>
      </w:rPr>
      <w:fldChar w:fldCharType="begin"/>
    </w:r>
    <w:r w:rsidRPr="00EF4AC6">
      <w:rPr>
        <w:color w:val="000000" w:themeColor="text1"/>
        <w:sz w:val="18"/>
        <w:szCs w:val="18"/>
        <w:lang w:val="en-US"/>
      </w:rPr>
      <w:instrText xml:space="preserve"> PAGE   \* MERGEFORMAT </w:instrText>
    </w:r>
    <w:r w:rsidRPr="00EF4AC6">
      <w:rPr>
        <w:color w:val="000000" w:themeColor="text1"/>
        <w:sz w:val="18"/>
        <w:szCs w:val="18"/>
        <w:lang w:val="en-US"/>
      </w:rPr>
      <w:fldChar w:fldCharType="separate"/>
    </w:r>
    <w:r w:rsidRPr="00EF4AC6">
      <w:rPr>
        <w:noProof/>
        <w:color w:val="000000" w:themeColor="text1"/>
        <w:sz w:val="18"/>
        <w:szCs w:val="18"/>
        <w:lang w:val="en-US"/>
      </w:rPr>
      <w:t>1</w:t>
    </w:r>
    <w:r w:rsidRPr="00EF4AC6">
      <w:rPr>
        <w:noProof/>
        <w:color w:val="000000" w:themeColor="text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007C" w14:textId="77777777" w:rsidR="00DA572E" w:rsidRDefault="00DA572E" w:rsidP="00CB5C5F">
      <w:pPr>
        <w:spacing w:before="0" w:after="80" w:line="240" w:lineRule="auto"/>
      </w:pPr>
      <w:r>
        <w:separator/>
      </w:r>
    </w:p>
  </w:footnote>
  <w:footnote w:type="continuationSeparator" w:id="0">
    <w:p w14:paraId="13C3C51B" w14:textId="77777777" w:rsidR="00DA572E" w:rsidRDefault="00DA572E" w:rsidP="0080531E">
      <w:pPr>
        <w:spacing w:before="0" w:after="0" w:line="240" w:lineRule="auto"/>
      </w:pPr>
      <w:r>
        <w:continuationSeparator/>
      </w:r>
    </w:p>
    <w:p w14:paraId="586D48B7" w14:textId="77777777" w:rsidR="00DA572E" w:rsidRDefault="00DA57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6855AB1"/>
    <w:multiLevelType w:val="hybridMultilevel"/>
    <w:tmpl w:val="24BEFA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A704AC"/>
    <w:multiLevelType w:val="hybridMultilevel"/>
    <w:tmpl w:val="D0807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8" w15:restartNumberingAfterBreak="0">
    <w:nsid w:val="1FBD46CD"/>
    <w:multiLevelType w:val="hybridMultilevel"/>
    <w:tmpl w:val="CC1002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26C47E6"/>
    <w:multiLevelType w:val="hybridMultilevel"/>
    <w:tmpl w:val="EB720A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585112D"/>
    <w:multiLevelType w:val="hybridMultilevel"/>
    <w:tmpl w:val="4894B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7" w15:restartNumberingAfterBreak="0">
    <w:nsid w:val="2E6F201E"/>
    <w:multiLevelType w:val="multilevel"/>
    <w:tmpl w:val="C7440BB4"/>
    <w:numStyleLink w:val="Style2"/>
  </w:abstractNum>
  <w:abstractNum w:abstractNumId="18" w15:restartNumberingAfterBreak="0">
    <w:nsid w:val="302B2773"/>
    <w:multiLevelType w:val="hybridMultilevel"/>
    <w:tmpl w:val="59546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18E4727"/>
    <w:multiLevelType w:val="hybridMultilevel"/>
    <w:tmpl w:val="DC44A6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1"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92398"/>
    <w:multiLevelType w:val="multilevel"/>
    <w:tmpl w:val="33A22176"/>
    <w:numStyleLink w:val="Bullets"/>
  </w:abstractNum>
  <w:abstractNum w:abstractNumId="23"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9"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3E0E4A"/>
    <w:multiLevelType w:val="hybridMultilevel"/>
    <w:tmpl w:val="B15C8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870203"/>
    <w:multiLevelType w:val="multilevel"/>
    <w:tmpl w:val="14090001"/>
    <w:numStyleLink w:val="Bulletss"/>
  </w:abstractNum>
  <w:abstractNum w:abstractNumId="32" w15:restartNumberingAfterBreak="0">
    <w:nsid w:val="4DC25C32"/>
    <w:multiLevelType w:val="multilevel"/>
    <w:tmpl w:val="33A22176"/>
    <w:numStyleLink w:val="Bullets"/>
  </w:abstractNum>
  <w:abstractNum w:abstractNumId="33" w15:restartNumberingAfterBreak="0">
    <w:nsid w:val="4DDC45A5"/>
    <w:multiLevelType w:val="hybridMultilevel"/>
    <w:tmpl w:val="F7AE5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F1C2FE1"/>
    <w:multiLevelType w:val="hybridMultilevel"/>
    <w:tmpl w:val="195AF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3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40" w15:restartNumberingAfterBreak="0">
    <w:nsid w:val="6C042717"/>
    <w:multiLevelType w:val="multilevel"/>
    <w:tmpl w:val="DCDEB9D0"/>
    <w:numStyleLink w:val="Style1"/>
  </w:abstractNum>
  <w:abstractNum w:abstractNumId="4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B5067"/>
    <w:multiLevelType w:val="multilevel"/>
    <w:tmpl w:val="14090001"/>
    <w:numStyleLink w:val="Bulletss"/>
  </w:abstractNum>
  <w:abstractNum w:abstractNumId="44"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20"/>
  </w:num>
  <w:num w:numId="2">
    <w:abstractNumId w:val="35"/>
  </w:num>
  <w:num w:numId="3">
    <w:abstractNumId w:val="45"/>
  </w:num>
  <w:num w:numId="4">
    <w:abstractNumId w:val="25"/>
  </w:num>
  <w:num w:numId="5">
    <w:abstractNumId w:val="16"/>
  </w:num>
  <w:num w:numId="6">
    <w:abstractNumId w:val="10"/>
  </w:num>
  <w:num w:numId="7">
    <w:abstractNumId w:val="28"/>
  </w:num>
  <w:num w:numId="8">
    <w:abstractNumId w:val="27"/>
  </w:num>
  <w:num w:numId="9">
    <w:abstractNumId w:val="4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9"/>
  </w:num>
  <w:num w:numId="13">
    <w:abstractNumId w:val="15"/>
  </w:num>
  <w:num w:numId="14">
    <w:abstractNumId w:val="40"/>
  </w:num>
  <w:num w:numId="15">
    <w:abstractNumId w:val="26"/>
  </w:num>
  <w:num w:numId="16">
    <w:abstractNumId w:val="29"/>
  </w:num>
  <w:num w:numId="17">
    <w:abstractNumId w:val="0"/>
  </w:num>
  <w:num w:numId="18">
    <w:abstractNumId w:val="32"/>
  </w:num>
  <w:num w:numId="19">
    <w:abstractNumId w:val="41"/>
  </w:num>
  <w:num w:numId="20">
    <w:abstractNumId w:val="17"/>
  </w:num>
  <w:num w:numId="21">
    <w:abstractNumId w:val="36"/>
  </w:num>
  <w:num w:numId="22">
    <w:abstractNumId w:val="7"/>
  </w:num>
  <w:num w:numId="23">
    <w:abstractNumId w:val="37"/>
  </w:num>
  <w:num w:numId="24">
    <w:abstractNumId w:val="43"/>
  </w:num>
  <w:num w:numId="25">
    <w:abstractNumId w:val="31"/>
  </w:num>
  <w:num w:numId="26">
    <w:abstractNumId w:val="38"/>
  </w:num>
  <w:num w:numId="27">
    <w:abstractNumId w:val="22"/>
  </w:num>
  <w:num w:numId="28">
    <w:abstractNumId w:val="23"/>
  </w:num>
  <w:num w:numId="29">
    <w:abstractNumId w:val="13"/>
  </w:num>
  <w:num w:numId="30">
    <w:abstractNumId w:val="4"/>
  </w:num>
  <w:num w:numId="31">
    <w:abstractNumId w:val="3"/>
  </w:num>
  <w:num w:numId="32">
    <w:abstractNumId w:val="9"/>
  </w:num>
  <w:num w:numId="33">
    <w:abstractNumId w:val="14"/>
  </w:num>
  <w:num w:numId="34">
    <w:abstractNumId w:val="24"/>
  </w:num>
  <w:num w:numId="35">
    <w:abstractNumId w:val="21"/>
  </w:num>
  <w:num w:numId="36">
    <w:abstractNumId w:val="44"/>
  </w:num>
  <w:num w:numId="37">
    <w:abstractNumId w:val="6"/>
  </w:num>
  <w:num w:numId="38">
    <w:abstractNumId w:val="34"/>
  </w:num>
  <w:num w:numId="39">
    <w:abstractNumId w:val="11"/>
  </w:num>
  <w:num w:numId="40">
    <w:abstractNumId w:val="18"/>
  </w:num>
  <w:num w:numId="41">
    <w:abstractNumId w:val="19"/>
  </w:num>
  <w:num w:numId="42">
    <w:abstractNumId w:val="5"/>
  </w:num>
  <w:num w:numId="43">
    <w:abstractNumId w:val="33"/>
  </w:num>
  <w:num w:numId="44">
    <w:abstractNumId w:val="30"/>
  </w:num>
  <w:num w:numId="45">
    <w:abstractNumId w:val="12"/>
  </w:num>
  <w:num w:numId="46">
    <w:abstractNumId w:val="1"/>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gutterAtTop/>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DA572E"/>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490F"/>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2D5D"/>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737"/>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02EE"/>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BF8"/>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6360"/>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874EE"/>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094"/>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8B2"/>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4C4"/>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82F"/>
    <w:rsid w:val="009C0CD4"/>
    <w:rsid w:val="009C15E7"/>
    <w:rsid w:val="009C17C8"/>
    <w:rsid w:val="009C385B"/>
    <w:rsid w:val="009C3E3C"/>
    <w:rsid w:val="009C4353"/>
    <w:rsid w:val="009C49C2"/>
    <w:rsid w:val="009C4E2D"/>
    <w:rsid w:val="009C62C0"/>
    <w:rsid w:val="009C6A88"/>
    <w:rsid w:val="009C765D"/>
    <w:rsid w:val="009C7ADA"/>
    <w:rsid w:val="009D000A"/>
    <w:rsid w:val="009D084C"/>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6D3"/>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1B4"/>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0EB4"/>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0F54"/>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572E"/>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AC6"/>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16C8"/>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AD1"/>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7F718"/>
  <w15:chartTrackingRefBased/>
  <w15:docId w15:val="{E38A9B08-6290-45DF-9F44-7D1E9D7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styleId="CommentText">
    <w:name w:val="annotation text"/>
    <w:basedOn w:val="Normal"/>
    <w:link w:val="CommentTextChar"/>
    <w:uiPriority w:val="99"/>
    <w:semiHidden/>
    <w:unhideWhenUsed/>
    <w:rsid w:val="00A536D3"/>
    <w:pPr>
      <w:spacing w:before="0"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536D3"/>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124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8294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govt.nz/acts-and-regulations/regulations/nes-storing-tyres-outdoor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legislation.govt.nz/regulation/public/2021/0107/latest/LMS414041.html?search=ts_act%40bill%40regulation%40deemedreg_national+environmental+standard+tyres_resel_25_a&amp;p=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FreemanG</dc:creator>
  <cp:keywords/>
  <cp:lastModifiedBy>Linda Stirling</cp:lastModifiedBy>
  <cp:revision>15</cp:revision>
  <dcterms:created xsi:type="dcterms:W3CDTF">2021-05-26T02:52:00Z</dcterms:created>
  <dcterms:modified xsi:type="dcterms:W3CDTF">2021-05-26T22:53:00Z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2021-05-25T23:35:52Z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237e7039-e5ee-4f98-8141-2e5e5782e40f</vt:lpwstr>
  </property>
  <property fmtid="{D5CDD505-2E9C-101B-9397-08002B2CF9AE}" pid="8" name="MSIP_Label_52dda6cc-d61d-4fd2-bf18-9b3017d931cc_ContentBits">
    <vt:lpwstr>0</vt:lpwstr>
  </property>
</Properties>
</file>