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78D795" w14:textId="023820F0" w:rsidR="0080531E" w:rsidRDefault="008B45A1" w:rsidP="0003640E">
      <w:pPr>
        <w:pStyle w:val="BodyText"/>
      </w:pPr>
      <w:r>
        <w:rPr>
          <w:noProof/>
        </w:rPr>
        <w:drawing>
          <wp:anchor distT="0" distB="0" distL="114300" distR="114300" simplePos="0" relativeHeight="251658240" behindDoc="0" locked="0" layoutInCell="1" allowOverlap="1" wp14:anchorId="553C7ADF" wp14:editId="5A294E3A">
            <wp:simplePos x="0" y="0"/>
            <wp:positionH relativeFrom="margin">
              <wp:posOffset>-1317625</wp:posOffset>
            </wp:positionH>
            <wp:positionV relativeFrom="margin">
              <wp:posOffset>-711200</wp:posOffset>
            </wp:positionV>
            <wp:extent cx="7610475" cy="10760075"/>
            <wp:effectExtent l="0" t="0" r="9525"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mmary of submissions cov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0475" cy="10760075"/>
                    </a:xfrm>
                    <a:prstGeom prst="rect">
                      <a:avLst/>
                    </a:prstGeom>
                  </pic:spPr>
                </pic:pic>
              </a:graphicData>
            </a:graphic>
            <wp14:sizeRelH relativeFrom="margin">
              <wp14:pctWidth>0</wp14:pctWidth>
            </wp14:sizeRelH>
            <wp14:sizeRelV relativeFrom="margin">
              <wp14:pctHeight>0</wp14:pctHeight>
            </wp14:sizeRelV>
          </wp:anchor>
        </w:drawing>
      </w:r>
    </w:p>
    <w:p w14:paraId="27B016A1" w14:textId="26BE850E" w:rsidR="008B45A1" w:rsidRDefault="008B45A1" w:rsidP="00452EC4">
      <w:pPr>
        <w:pStyle w:val="Imprint"/>
      </w:pPr>
    </w:p>
    <w:p w14:paraId="76033DC7" w14:textId="77777777" w:rsidR="008B45A1" w:rsidRDefault="008B45A1" w:rsidP="00452EC4">
      <w:pPr>
        <w:pStyle w:val="Imprint"/>
        <w:sectPr w:rsidR="008B45A1" w:rsidSect="00127EC0">
          <w:footerReference w:type="even" r:id="rId9"/>
          <w:pgSz w:w="11907" w:h="16840" w:code="9"/>
          <w:pgMar w:top="1134" w:right="1418" w:bottom="1134" w:left="1418" w:header="567" w:footer="567" w:gutter="567"/>
          <w:pgNumType w:fmt="lowerRoman"/>
          <w:cols w:space="720"/>
        </w:sectPr>
      </w:pPr>
    </w:p>
    <w:p w14:paraId="6E4CAA24" w14:textId="5E5616A8" w:rsidR="00452EC4" w:rsidRPr="006B77BB" w:rsidRDefault="00452EC4" w:rsidP="00452EC4">
      <w:pPr>
        <w:pStyle w:val="Imprint"/>
      </w:pPr>
      <w:r w:rsidRPr="006B77BB">
        <w:t xml:space="preserve">This </w:t>
      </w:r>
      <w:r w:rsidR="00775F57" w:rsidRPr="006B77BB">
        <w:t>document</w:t>
      </w:r>
      <w:r w:rsidRPr="006B77BB">
        <w:t xml:space="preserve"> may be cited as:</w:t>
      </w:r>
      <w:r w:rsidR="00775F57" w:rsidRPr="006B77BB">
        <w:t xml:space="preserve"> Ministry for the Environment. </w:t>
      </w:r>
      <w:r w:rsidR="00A61DAF">
        <w:t>2020</w:t>
      </w:r>
      <w:r w:rsidR="00775F57" w:rsidRPr="006B77BB">
        <w:t xml:space="preserve">. </w:t>
      </w:r>
      <w:r w:rsidR="00A61DAF">
        <w:rPr>
          <w:i/>
        </w:rPr>
        <w:t>Reducing waste: a more effective landfill levy</w:t>
      </w:r>
      <w:r w:rsidR="0007477A">
        <w:rPr>
          <w:i/>
        </w:rPr>
        <w:t>:</w:t>
      </w:r>
      <w:r w:rsidR="00A61DAF">
        <w:rPr>
          <w:i/>
        </w:rPr>
        <w:t xml:space="preserve"> Summary of submissions</w:t>
      </w:r>
      <w:r w:rsidR="00775F57" w:rsidRPr="006B77BB">
        <w:t>. Wellington: Ministry for the Environment.</w:t>
      </w:r>
    </w:p>
    <w:p w14:paraId="0E281F7E" w14:textId="77777777" w:rsidR="0080531E" w:rsidRPr="006B77BB" w:rsidRDefault="0080531E" w:rsidP="0080531E">
      <w:pPr>
        <w:pStyle w:val="Imprint"/>
      </w:pPr>
    </w:p>
    <w:p w14:paraId="344CD45B" w14:textId="77777777" w:rsidR="0080531E" w:rsidRPr="006B77BB" w:rsidRDefault="0080531E" w:rsidP="0080531E">
      <w:pPr>
        <w:pStyle w:val="Imprint"/>
      </w:pPr>
    </w:p>
    <w:p w14:paraId="027B67A7" w14:textId="77777777" w:rsidR="0080531E" w:rsidRPr="006B77BB" w:rsidRDefault="0080531E" w:rsidP="0080531E">
      <w:pPr>
        <w:pStyle w:val="Imprint"/>
      </w:pPr>
    </w:p>
    <w:p w14:paraId="534414CF" w14:textId="77777777" w:rsidR="0080531E" w:rsidRPr="006B77BB" w:rsidRDefault="0080531E" w:rsidP="0080531E">
      <w:pPr>
        <w:pStyle w:val="Imprint"/>
      </w:pPr>
    </w:p>
    <w:p w14:paraId="75DF2A4E" w14:textId="77777777" w:rsidR="0080531E" w:rsidRPr="006B77BB" w:rsidRDefault="0080531E" w:rsidP="0080531E">
      <w:pPr>
        <w:pStyle w:val="Imprint"/>
      </w:pPr>
    </w:p>
    <w:p w14:paraId="0D66F2C4" w14:textId="77777777" w:rsidR="0080531E" w:rsidRPr="006B77BB" w:rsidRDefault="0080531E" w:rsidP="0080531E">
      <w:pPr>
        <w:pStyle w:val="Imprint"/>
      </w:pPr>
    </w:p>
    <w:p w14:paraId="417C0991" w14:textId="7A653F7B" w:rsidR="0080531E" w:rsidRDefault="0080531E" w:rsidP="0080531E">
      <w:pPr>
        <w:pStyle w:val="Imprint"/>
      </w:pPr>
    </w:p>
    <w:p w14:paraId="194145FA" w14:textId="7234548E" w:rsidR="006D3EE8" w:rsidRDefault="006D3EE8" w:rsidP="0080531E">
      <w:pPr>
        <w:pStyle w:val="Imprint"/>
      </w:pPr>
    </w:p>
    <w:p w14:paraId="5C9CBB14" w14:textId="77777777" w:rsidR="006D3EE8" w:rsidRPr="006B77BB" w:rsidRDefault="006D3EE8" w:rsidP="0080531E">
      <w:pPr>
        <w:pStyle w:val="Imprint"/>
      </w:pPr>
    </w:p>
    <w:p w14:paraId="4E87DAA3" w14:textId="77777777" w:rsidR="0080531E" w:rsidRDefault="0080531E" w:rsidP="0080531E">
      <w:pPr>
        <w:pStyle w:val="Imprint"/>
      </w:pPr>
    </w:p>
    <w:p w14:paraId="4CDB8CAF" w14:textId="77777777" w:rsidR="00663783" w:rsidRPr="006B77BB" w:rsidRDefault="00663783" w:rsidP="0080531E">
      <w:pPr>
        <w:pStyle w:val="Imprint"/>
      </w:pPr>
    </w:p>
    <w:p w14:paraId="1DB0FDE0" w14:textId="77777777" w:rsidR="00760C00" w:rsidRPr="006B77BB" w:rsidRDefault="00760C00" w:rsidP="0080531E">
      <w:pPr>
        <w:pStyle w:val="Imprint"/>
      </w:pPr>
    </w:p>
    <w:p w14:paraId="2A084E39" w14:textId="1CF6FF0F" w:rsidR="0080531E" w:rsidRPr="006B77BB" w:rsidRDefault="0080531E" w:rsidP="0080531E">
      <w:pPr>
        <w:pStyle w:val="Imprint"/>
      </w:pPr>
      <w:r w:rsidRPr="006B77BB">
        <w:t xml:space="preserve">Published in </w:t>
      </w:r>
      <w:r w:rsidR="00A61DAF">
        <w:t>Ju</w:t>
      </w:r>
      <w:r w:rsidR="004415D5">
        <w:t>ly</w:t>
      </w:r>
      <w:r w:rsidR="00A61DAF">
        <w:t xml:space="preserve"> 2020</w:t>
      </w:r>
      <w:r w:rsidRPr="006B77BB">
        <w:t xml:space="preserve"> by the</w:t>
      </w:r>
      <w:r w:rsidRPr="006B77BB">
        <w:br/>
        <w:t xml:space="preserve">Ministry for the Environment </w:t>
      </w:r>
      <w:r w:rsidRPr="006B77BB">
        <w:br/>
        <w:t>Manatū Mō Te Taiao</w:t>
      </w:r>
      <w:r w:rsidRPr="006B77BB">
        <w:br/>
        <w:t>PO Box 10362, Wellington 6143, New Zealand</w:t>
      </w:r>
    </w:p>
    <w:p w14:paraId="1BAD9E00" w14:textId="77777777" w:rsidR="0080531E" w:rsidRPr="006B77BB" w:rsidRDefault="0080531E" w:rsidP="0080531E">
      <w:pPr>
        <w:pStyle w:val="Imprint"/>
        <w:tabs>
          <w:tab w:val="left" w:pos="720"/>
        </w:tabs>
        <w:ind w:left="720" w:hanging="720"/>
      </w:pPr>
      <w:r w:rsidRPr="006B77BB">
        <w:t xml:space="preserve">ISBN: </w:t>
      </w:r>
      <w:r w:rsidRPr="006B77BB">
        <w:tab/>
      </w:r>
      <w:r w:rsidR="00A61DAF" w:rsidRPr="00A61DAF">
        <w:rPr>
          <w:rFonts w:asciiTheme="minorHAnsi" w:eastAsia="Arial" w:hAnsiTheme="minorHAnsi" w:cstheme="minorHAnsi"/>
          <w:color w:val="000000"/>
        </w:rPr>
        <w:t>978-1-98-857990-0</w:t>
      </w:r>
      <w:r w:rsidRPr="00A61DAF">
        <w:t xml:space="preserve"> (</w:t>
      </w:r>
      <w:r w:rsidR="00775F57" w:rsidRPr="006B77BB">
        <w:t>online</w:t>
      </w:r>
      <w:r w:rsidRPr="006B77BB">
        <w:t>)</w:t>
      </w:r>
    </w:p>
    <w:p w14:paraId="6E932FCD" w14:textId="77777777" w:rsidR="0080531E" w:rsidRPr="006B77BB" w:rsidRDefault="0080531E" w:rsidP="0080531E">
      <w:pPr>
        <w:pStyle w:val="Imprint"/>
        <w:ind w:left="720" w:hanging="720"/>
      </w:pPr>
      <w:r w:rsidRPr="006B77BB">
        <w:t xml:space="preserve">Publication number: </w:t>
      </w:r>
      <w:r w:rsidRPr="00A61DAF">
        <w:t xml:space="preserve">ME </w:t>
      </w:r>
      <w:r w:rsidR="00A61DAF">
        <w:t>1503</w:t>
      </w:r>
    </w:p>
    <w:p w14:paraId="1F9DC875" w14:textId="77777777" w:rsidR="0080531E" w:rsidRPr="006B77BB" w:rsidRDefault="0080531E" w:rsidP="00593E94">
      <w:pPr>
        <w:pStyle w:val="Imprint"/>
        <w:spacing w:after="80"/>
      </w:pPr>
      <w:r w:rsidRPr="006B77BB">
        <w:t xml:space="preserve">© Crown copyright New Zealand </w:t>
      </w:r>
      <w:r w:rsidR="00A61DAF">
        <w:t>2020</w:t>
      </w:r>
    </w:p>
    <w:p w14:paraId="031FE316" w14:textId="2B82F2EC" w:rsidR="00C04705" w:rsidRDefault="0080531E" w:rsidP="00593E94">
      <w:pPr>
        <w:pStyle w:val="Imprint"/>
        <w:spacing w:before="240" w:after="0"/>
        <w:rPr>
          <w:rStyle w:val="Hyperlink"/>
          <w:color w:val="auto"/>
        </w:rPr>
      </w:pPr>
      <w:r w:rsidRPr="006B77BB">
        <w:t>This document is available on the Ministry for</w:t>
      </w:r>
      <w:r w:rsidR="004C4E8A" w:rsidRPr="006B77BB">
        <w:t xml:space="preserve"> the Environment </w:t>
      </w:r>
      <w:r w:rsidR="00CB557F" w:rsidRPr="006B77BB">
        <w:t>website</w:t>
      </w:r>
      <w:r w:rsidRPr="006B77BB">
        <w:t xml:space="preserve">: </w:t>
      </w:r>
      <w:hyperlink r:id="rId10" w:history="1">
        <w:r w:rsidRPr="006B77BB">
          <w:rPr>
            <w:rStyle w:val="Hyperlink"/>
          </w:rPr>
          <w:t>www.mfe.govt.nz</w:t>
        </w:r>
      </w:hyperlink>
      <w:r w:rsidR="00B51610" w:rsidRPr="006B77BB">
        <w:rPr>
          <w:rStyle w:val="Hyperlink"/>
          <w:color w:val="auto"/>
        </w:rPr>
        <w:t>.</w:t>
      </w:r>
    </w:p>
    <w:p w14:paraId="59AE0938" w14:textId="5371A789" w:rsidR="008B45A1" w:rsidRDefault="008B45A1" w:rsidP="00593E94">
      <w:pPr>
        <w:pStyle w:val="Imprint"/>
        <w:spacing w:before="240" w:after="0"/>
        <w:rPr>
          <w:rStyle w:val="Hyperlink"/>
          <w:color w:val="auto"/>
        </w:rPr>
      </w:pPr>
    </w:p>
    <w:p w14:paraId="4A350F61" w14:textId="63C539BE" w:rsidR="008B45A1" w:rsidRDefault="008B45A1" w:rsidP="00593E94">
      <w:pPr>
        <w:pStyle w:val="Imprint"/>
        <w:spacing w:before="240" w:after="0"/>
        <w:rPr>
          <w:rStyle w:val="Hyperlink"/>
          <w:color w:val="auto"/>
        </w:rPr>
      </w:pPr>
    </w:p>
    <w:p w14:paraId="204507A4" w14:textId="77777777" w:rsidR="008B45A1" w:rsidRDefault="008B45A1" w:rsidP="00593E94">
      <w:pPr>
        <w:pStyle w:val="Imprint"/>
        <w:spacing w:before="240" w:after="0"/>
        <w:rPr>
          <w:rStyle w:val="Hyperlink"/>
          <w:color w:val="auto"/>
        </w:rPr>
      </w:pPr>
    </w:p>
    <w:p w14:paraId="79576767" w14:textId="77777777" w:rsidR="00A84FE1" w:rsidRDefault="00A84FE1" w:rsidP="00A84FE1">
      <w:pPr>
        <w:pStyle w:val="Imprint"/>
        <w:spacing w:before="240" w:after="0"/>
      </w:pPr>
      <w:r>
        <w:rPr>
          <w:noProof/>
        </w:rPr>
        <w:drawing>
          <wp:inline distT="0" distB="0" distL="0" distR="0" wp14:anchorId="31B48468" wp14:editId="754847D2">
            <wp:extent cx="2712746" cy="11708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46" cy="1170842"/>
                    </a:xfrm>
                    <a:prstGeom prst="rect">
                      <a:avLst/>
                    </a:prstGeom>
                    <a:noFill/>
                  </pic:spPr>
                </pic:pic>
              </a:graphicData>
            </a:graphic>
          </wp:inline>
        </w:drawing>
      </w:r>
    </w:p>
    <w:p w14:paraId="2926E544" w14:textId="77777777" w:rsidR="0080531E" w:rsidRPr="00A84FE1" w:rsidRDefault="0080531E" w:rsidP="00A84FE1">
      <w:pPr>
        <w:sectPr w:rsidR="0080531E" w:rsidRPr="00A84FE1" w:rsidSect="008B45A1">
          <w:type w:val="continuous"/>
          <w:pgSz w:w="11907" w:h="16840" w:code="9"/>
          <w:pgMar w:top="1134" w:right="1418" w:bottom="1134" w:left="1418" w:header="567" w:footer="567" w:gutter="567"/>
          <w:pgNumType w:fmt="lowerRoman"/>
          <w:cols w:space="720"/>
        </w:sectPr>
      </w:pPr>
    </w:p>
    <w:p w14:paraId="54361C12" w14:textId="77777777" w:rsidR="0080531E" w:rsidRPr="006B77BB" w:rsidRDefault="0080531E" w:rsidP="0067237D">
      <w:pPr>
        <w:pStyle w:val="Heading"/>
      </w:pPr>
      <w:bookmarkStart w:id="0" w:name="_Toc41571458"/>
      <w:bookmarkStart w:id="1" w:name="_Toc45634958"/>
      <w:bookmarkStart w:id="2" w:name="_Toc45698408"/>
      <w:r w:rsidRPr="006B77BB">
        <w:lastRenderedPageBreak/>
        <w:t>Contents</w:t>
      </w:r>
      <w:bookmarkEnd w:id="0"/>
      <w:bookmarkEnd w:id="1"/>
      <w:bookmarkEnd w:id="2"/>
    </w:p>
    <w:sdt>
      <w:sdtPr>
        <w:id w:val="-1391256376"/>
        <w:docPartObj>
          <w:docPartGallery w:val="Table of Contents"/>
          <w:docPartUnique/>
        </w:docPartObj>
      </w:sdtPr>
      <w:sdtEndPr>
        <w:rPr>
          <w:b/>
          <w:bCs/>
          <w:noProof/>
        </w:rPr>
      </w:sdtEndPr>
      <w:sdtContent>
        <w:p w14:paraId="0F58BD98" w14:textId="5194AC03" w:rsidR="006E5E0A" w:rsidRDefault="005F53AD">
          <w:pPr>
            <w:pStyle w:val="TOC1"/>
            <w:rPr>
              <w:rFonts w:asciiTheme="minorHAnsi" w:hAnsiTheme="minorHAnsi"/>
              <w:noProof/>
            </w:rPr>
          </w:pPr>
          <w:r>
            <w:fldChar w:fldCharType="begin"/>
          </w:r>
          <w:r>
            <w:instrText xml:space="preserve"> TOC \o "1-3" \h \z \u </w:instrText>
          </w:r>
          <w:r>
            <w:fldChar w:fldCharType="separate"/>
          </w:r>
        </w:p>
        <w:p w14:paraId="5A6E38F9" w14:textId="25054BBF" w:rsidR="006E5E0A" w:rsidRDefault="0060569F">
          <w:pPr>
            <w:pStyle w:val="TOC1"/>
            <w:rPr>
              <w:rFonts w:asciiTheme="minorHAnsi" w:hAnsiTheme="minorHAnsi"/>
              <w:noProof/>
            </w:rPr>
          </w:pPr>
          <w:hyperlink w:anchor="_Toc45698409" w:history="1">
            <w:r w:rsidR="006E5E0A" w:rsidRPr="008E354E">
              <w:rPr>
                <w:rStyle w:val="Hyperlink"/>
                <w:noProof/>
              </w:rPr>
              <w:t>About this summary of submissions</w:t>
            </w:r>
            <w:r w:rsidR="006E5E0A">
              <w:rPr>
                <w:noProof/>
                <w:webHidden/>
              </w:rPr>
              <w:tab/>
            </w:r>
            <w:r w:rsidR="006E5E0A">
              <w:rPr>
                <w:noProof/>
                <w:webHidden/>
              </w:rPr>
              <w:fldChar w:fldCharType="begin"/>
            </w:r>
            <w:r w:rsidR="006E5E0A">
              <w:rPr>
                <w:noProof/>
                <w:webHidden/>
              </w:rPr>
              <w:instrText xml:space="preserve"> PAGEREF _Toc45698409 \h </w:instrText>
            </w:r>
            <w:r w:rsidR="006E5E0A">
              <w:rPr>
                <w:noProof/>
                <w:webHidden/>
              </w:rPr>
            </w:r>
            <w:r w:rsidR="006E5E0A">
              <w:rPr>
                <w:noProof/>
                <w:webHidden/>
              </w:rPr>
              <w:fldChar w:fldCharType="separate"/>
            </w:r>
            <w:r w:rsidR="00EF0F67">
              <w:rPr>
                <w:noProof/>
                <w:webHidden/>
              </w:rPr>
              <w:t>4</w:t>
            </w:r>
            <w:r w:rsidR="006E5E0A">
              <w:rPr>
                <w:noProof/>
                <w:webHidden/>
              </w:rPr>
              <w:fldChar w:fldCharType="end"/>
            </w:r>
          </w:hyperlink>
        </w:p>
        <w:p w14:paraId="6260DF2B" w14:textId="6DF80110" w:rsidR="006E5E0A" w:rsidRDefault="0060569F">
          <w:pPr>
            <w:pStyle w:val="TOC1"/>
            <w:rPr>
              <w:rFonts w:asciiTheme="minorHAnsi" w:hAnsiTheme="minorHAnsi"/>
              <w:noProof/>
            </w:rPr>
          </w:pPr>
          <w:hyperlink w:anchor="_Toc45698416" w:history="1">
            <w:r w:rsidR="006E5E0A" w:rsidRPr="008E354E">
              <w:rPr>
                <w:rStyle w:val="Hyperlink"/>
                <w:noProof/>
              </w:rPr>
              <w:t>Who made submissions</w:t>
            </w:r>
            <w:r w:rsidR="006E5E0A">
              <w:rPr>
                <w:noProof/>
                <w:webHidden/>
              </w:rPr>
              <w:tab/>
            </w:r>
            <w:r w:rsidR="006E5E0A">
              <w:rPr>
                <w:noProof/>
                <w:webHidden/>
              </w:rPr>
              <w:fldChar w:fldCharType="begin"/>
            </w:r>
            <w:r w:rsidR="006E5E0A">
              <w:rPr>
                <w:noProof/>
                <w:webHidden/>
              </w:rPr>
              <w:instrText xml:space="preserve"> PAGEREF _Toc45698416 \h </w:instrText>
            </w:r>
            <w:r w:rsidR="006E5E0A">
              <w:rPr>
                <w:noProof/>
                <w:webHidden/>
              </w:rPr>
            </w:r>
            <w:r w:rsidR="006E5E0A">
              <w:rPr>
                <w:noProof/>
                <w:webHidden/>
              </w:rPr>
              <w:fldChar w:fldCharType="separate"/>
            </w:r>
            <w:r w:rsidR="00EF0F67">
              <w:rPr>
                <w:noProof/>
                <w:webHidden/>
              </w:rPr>
              <w:t>7</w:t>
            </w:r>
            <w:r w:rsidR="006E5E0A">
              <w:rPr>
                <w:noProof/>
                <w:webHidden/>
              </w:rPr>
              <w:fldChar w:fldCharType="end"/>
            </w:r>
          </w:hyperlink>
        </w:p>
        <w:p w14:paraId="1F624842" w14:textId="68B23D06" w:rsidR="006E5E0A" w:rsidRDefault="0060569F">
          <w:pPr>
            <w:pStyle w:val="TOC1"/>
            <w:rPr>
              <w:rFonts w:asciiTheme="minorHAnsi" w:hAnsiTheme="minorHAnsi"/>
              <w:noProof/>
            </w:rPr>
          </w:pPr>
          <w:hyperlink w:anchor="_Toc45698420" w:history="1">
            <w:r w:rsidR="006E5E0A" w:rsidRPr="008E354E">
              <w:rPr>
                <w:rStyle w:val="Hyperlink"/>
                <w:noProof/>
              </w:rPr>
              <w:t>Structure of consultation questions in this document</w:t>
            </w:r>
            <w:r w:rsidR="006E5E0A">
              <w:rPr>
                <w:noProof/>
                <w:webHidden/>
              </w:rPr>
              <w:tab/>
            </w:r>
            <w:r w:rsidR="006E5E0A">
              <w:rPr>
                <w:noProof/>
                <w:webHidden/>
              </w:rPr>
              <w:fldChar w:fldCharType="begin"/>
            </w:r>
            <w:r w:rsidR="006E5E0A">
              <w:rPr>
                <w:noProof/>
                <w:webHidden/>
              </w:rPr>
              <w:instrText xml:space="preserve"> PAGEREF _Toc45698420 \h </w:instrText>
            </w:r>
            <w:r w:rsidR="006E5E0A">
              <w:rPr>
                <w:noProof/>
                <w:webHidden/>
              </w:rPr>
            </w:r>
            <w:r w:rsidR="006E5E0A">
              <w:rPr>
                <w:noProof/>
                <w:webHidden/>
              </w:rPr>
              <w:fldChar w:fldCharType="separate"/>
            </w:r>
            <w:r w:rsidR="00EF0F67">
              <w:rPr>
                <w:noProof/>
                <w:webHidden/>
              </w:rPr>
              <w:t>10</w:t>
            </w:r>
            <w:r w:rsidR="006E5E0A">
              <w:rPr>
                <w:noProof/>
                <w:webHidden/>
              </w:rPr>
              <w:fldChar w:fldCharType="end"/>
            </w:r>
          </w:hyperlink>
        </w:p>
        <w:p w14:paraId="187AD7E2" w14:textId="4C8C1CAE" w:rsidR="006E5E0A" w:rsidRDefault="0060569F">
          <w:pPr>
            <w:pStyle w:val="TOC1"/>
            <w:rPr>
              <w:rFonts w:asciiTheme="minorHAnsi" w:hAnsiTheme="minorHAnsi"/>
              <w:noProof/>
            </w:rPr>
          </w:pPr>
          <w:hyperlink w:anchor="_Toc45698421" w:history="1">
            <w:r w:rsidR="006E5E0A" w:rsidRPr="008E354E">
              <w:rPr>
                <w:rStyle w:val="Hyperlink"/>
                <w:noProof/>
              </w:rPr>
              <w:t>Current situation</w:t>
            </w:r>
            <w:r w:rsidR="006E5E0A">
              <w:rPr>
                <w:noProof/>
                <w:webHidden/>
              </w:rPr>
              <w:tab/>
            </w:r>
            <w:r w:rsidR="006E5E0A">
              <w:rPr>
                <w:noProof/>
                <w:webHidden/>
              </w:rPr>
              <w:fldChar w:fldCharType="begin"/>
            </w:r>
            <w:r w:rsidR="006E5E0A">
              <w:rPr>
                <w:noProof/>
                <w:webHidden/>
              </w:rPr>
              <w:instrText xml:space="preserve"> PAGEREF _Toc45698421 \h </w:instrText>
            </w:r>
            <w:r w:rsidR="006E5E0A">
              <w:rPr>
                <w:noProof/>
                <w:webHidden/>
              </w:rPr>
            </w:r>
            <w:r w:rsidR="006E5E0A">
              <w:rPr>
                <w:noProof/>
                <w:webHidden/>
              </w:rPr>
              <w:fldChar w:fldCharType="separate"/>
            </w:r>
            <w:r w:rsidR="00EF0F67">
              <w:rPr>
                <w:noProof/>
                <w:webHidden/>
              </w:rPr>
              <w:t>11</w:t>
            </w:r>
            <w:r w:rsidR="006E5E0A">
              <w:rPr>
                <w:noProof/>
                <w:webHidden/>
              </w:rPr>
              <w:fldChar w:fldCharType="end"/>
            </w:r>
          </w:hyperlink>
        </w:p>
        <w:p w14:paraId="25EFBAF8" w14:textId="2DE3BB56" w:rsidR="006E5E0A" w:rsidRDefault="0060569F">
          <w:pPr>
            <w:pStyle w:val="TOC1"/>
            <w:rPr>
              <w:rFonts w:asciiTheme="minorHAnsi" w:hAnsiTheme="minorHAnsi"/>
              <w:noProof/>
            </w:rPr>
          </w:pPr>
          <w:hyperlink w:anchor="_Toc45698424" w:history="1">
            <w:r w:rsidR="006E5E0A" w:rsidRPr="008E354E">
              <w:rPr>
                <w:rStyle w:val="Hyperlink"/>
                <w:noProof/>
              </w:rPr>
              <w:t>Waste levy rate and application</w:t>
            </w:r>
            <w:r w:rsidR="006E5E0A">
              <w:rPr>
                <w:noProof/>
                <w:webHidden/>
              </w:rPr>
              <w:tab/>
            </w:r>
            <w:r w:rsidR="006E5E0A">
              <w:rPr>
                <w:noProof/>
                <w:webHidden/>
              </w:rPr>
              <w:fldChar w:fldCharType="begin"/>
            </w:r>
            <w:r w:rsidR="006E5E0A">
              <w:rPr>
                <w:noProof/>
                <w:webHidden/>
              </w:rPr>
              <w:instrText xml:space="preserve"> PAGEREF _Toc45698424 \h </w:instrText>
            </w:r>
            <w:r w:rsidR="006E5E0A">
              <w:rPr>
                <w:noProof/>
                <w:webHidden/>
              </w:rPr>
            </w:r>
            <w:r w:rsidR="006E5E0A">
              <w:rPr>
                <w:noProof/>
                <w:webHidden/>
              </w:rPr>
              <w:fldChar w:fldCharType="separate"/>
            </w:r>
            <w:r w:rsidR="00EF0F67">
              <w:rPr>
                <w:noProof/>
                <w:webHidden/>
              </w:rPr>
              <w:t>13</w:t>
            </w:r>
            <w:r w:rsidR="006E5E0A">
              <w:rPr>
                <w:noProof/>
                <w:webHidden/>
              </w:rPr>
              <w:fldChar w:fldCharType="end"/>
            </w:r>
          </w:hyperlink>
        </w:p>
        <w:p w14:paraId="562F0955" w14:textId="71072DCF" w:rsidR="006E5E0A" w:rsidRDefault="0060569F">
          <w:pPr>
            <w:pStyle w:val="TOC1"/>
            <w:rPr>
              <w:rFonts w:asciiTheme="minorHAnsi" w:hAnsiTheme="minorHAnsi"/>
              <w:noProof/>
            </w:rPr>
          </w:pPr>
          <w:hyperlink w:anchor="_Toc45698472" w:history="1">
            <w:r w:rsidR="006E5E0A" w:rsidRPr="006E5E0A">
              <w:rPr>
                <w:rStyle w:val="Hyperlink"/>
                <w:rFonts w:cs="Calibri"/>
                <w:noProof/>
              </w:rPr>
              <w:t>Waste data</w:t>
            </w:r>
            <w:r w:rsidR="006E5E0A">
              <w:rPr>
                <w:noProof/>
                <w:webHidden/>
              </w:rPr>
              <w:tab/>
            </w:r>
            <w:r w:rsidR="006E5E0A">
              <w:rPr>
                <w:noProof/>
                <w:webHidden/>
              </w:rPr>
              <w:fldChar w:fldCharType="begin"/>
            </w:r>
            <w:r w:rsidR="006E5E0A">
              <w:rPr>
                <w:noProof/>
                <w:webHidden/>
              </w:rPr>
              <w:instrText xml:space="preserve"> PAGEREF _Toc45698472 \h </w:instrText>
            </w:r>
            <w:r w:rsidR="006E5E0A">
              <w:rPr>
                <w:noProof/>
                <w:webHidden/>
              </w:rPr>
            </w:r>
            <w:r w:rsidR="006E5E0A">
              <w:rPr>
                <w:noProof/>
                <w:webHidden/>
              </w:rPr>
              <w:fldChar w:fldCharType="separate"/>
            </w:r>
            <w:r w:rsidR="00EF0F67">
              <w:rPr>
                <w:noProof/>
                <w:webHidden/>
              </w:rPr>
              <w:t>38</w:t>
            </w:r>
            <w:r w:rsidR="006E5E0A">
              <w:rPr>
                <w:noProof/>
                <w:webHidden/>
              </w:rPr>
              <w:fldChar w:fldCharType="end"/>
            </w:r>
          </w:hyperlink>
        </w:p>
        <w:p w14:paraId="1F906BAE" w14:textId="20C1C672" w:rsidR="006E5E0A" w:rsidRDefault="0060569F">
          <w:pPr>
            <w:pStyle w:val="TOC1"/>
            <w:rPr>
              <w:rFonts w:asciiTheme="minorHAnsi" w:hAnsiTheme="minorHAnsi"/>
              <w:noProof/>
            </w:rPr>
          </w:pPr>
          <w:hyperlink w:anchor="_Toc45698485" w:history="1">
            <w:r w:rsidR="006E5E0A" w:rsidRPr="008E354E">
              <w:rPr>
                <w:rStyle w:val="Hyperlink"/>
                <w:noProof/>
              </w:rPr>
              <w:t>Costs and benefits of levy and data proposals</w:t>
            </w:r>
            <w:r w:rsidR="006E5E0A">
              <w:rPr>
                <w:noProof/>
                <w:webHidden/>
              </w:rPr>
              <w:tab/>
            </w:r>
            <w:r w:rsidR="006E5E0A">
              <w:rPr>
                <w:noProof/>
                <w:webHidden/>
              </w:rPr>
              <w:fldChar w:fldCharType="begin"/>
            </w:r>
            <w:r w:rsidR="006E5E0A">
              <w:rPr>
                <w:noProof/>
                <w:webHidden/>
              </w:rPr>
              <w:instrText xml:space="preserve"> PAGEREF _Toc45698485 \h </w:instrText>
            </w:r>
            <w:r w:rsidR="006E5E0A">
              <w:rPr>
                <w:noProof/>
                <w:webHidden/>
              </w:rPr>
            </w:r>
            <w:r w:rsidR="006E5E0A">
              <w:rPr>
                <w:noProof/>
                <w:webHidden/>
              </w:rPr>
              <w:fldChar w:fldCharType="separate"/>
            </w:r>
            <w:r w:rsidR="00EF0F67">
              <w:rPr>
                <w:noProof/>
                <w:webHidden/>
              </w:rPr>
              <w:t>44</w:t>
            </w:r>
            <w:r w:rsidR="006E5E0A">
              <w:rPr>
                <w:noProof/>
                <w:webHidden/>
              </w:rPr>
              <w:fldChar w:fldCharType="end"/>
            </w:r>
          </w:hyperlink>
        </w:p>
        <w:p w14:paraId="1032016B" w14:textId="649B1CA0" w:rsidR="006E5E0A" w:rsidRDefault="0060569F">
          <w:pPr>
            <w:pStyle w:val="TOC1"/>
            <w:rPr>
              <w:rFonts w:asciiTheme="minorHAnsi" w:hAnsiTheme="minorHAnsi"/>
              <w:noProof/>
            </w:rPr>
          </w:pPr>
          <w:hyperlink w:anchor="_Toc45698491" w:history="1">
            <w:r w:rsidR="006E5E0A" w:rsidRPr="008E354E">
              <w:rPr>
                <w:rStyle w:val="Hyperlink"/>
                <w:noProof/>
              </w:rPr>
              <w:t>Levy investment proposals</w:t>
            </w:r>
            <w:r w:rsidR="006E5E0A">
              <w:rPr>
                <w:noProof/>
                <w:webHidden/>
              </w:rPr>
              <w:tab/>
            </w:r>
            <w:r w:rsidR="006E5E0A">
              <w:rPr>
                <w:noProof/>
                <w:webHidden/>
              </w:rPr>
              <w:fldChar w:fldCharType="begin"/>
            </w:r>
            <w:r w:rsidR="006E5E0A">
              <w:rPr>
                <w:noProof/>
                <w:webHidden/>
              </w:rPr>
              <w:instrText xml:space="preserve"> PAGEREF _Toc45698491 \h </w:instrText>
            </w:r>
            <w:r w:rsidR="006E5E0A">
              <w:rPr>
                <w:noProof/>
                <w:webHidden/>
              </w:rPr>
            </w:r>
            <w:r w:rsidR="006E5E0A">
              <w:rPr>
                <w:noProof/>
                <w:webHidden/>
              </w:rPr>
              <w:fldChar w:fldCharType="separate"/>
            </w:r>
            <w:r w:rsidR="00EF0F67">
              <w:rPr>
                <w:noProof/>
                <w:webHidden/>
              </w:rPr>
              <w:t>48</w:t>
            </w:r>
            <w:r w:rsidR="006E5E0A">
              <w:rPr>
                <w:noProof/>
                <w:webHidden/>
              </w:rPr>
              <w:fldChar w:fldCharType="end"/>
            </w:r>
          </w:hyperlink>
        </w:p>
        <w:p w14:paraId="61A68580" w14:textId="55594CE4" w:rsidR="006E5E0A" w:rsidRDefault="0060569F">
          <w:pPr>
            <w:pStyle w:val="TOC1"/>
            <w:rPr>
              <w:rFonts w:asciiTheme="minorHAnsi" w:hAnsiTheme="minorHAnsi"/>
              <w:noProof/>
            </w:rPr>
          </w:pPr>
          <w:hyperlink w:anchor="_Toc45698499" w:history="1">
            <w:r w:rsidR="006E5E0A" w:rsidRPr="008E354E">
              <w:rPr>
                <w:rStyle w:val="Hyperlink"/>
                <w:noProof/>
              </w:rPr>
              <w:t>Waste Minimisation Regulations 2009</w:t>
            </w:r>
            <w:r w:rsidR="006E5E0A">
              <w:rPr>
                <w:noProof/>
                <w:webHidden/>
              </w:rPr>
              <w:tab/>
            </w:r>
            <w:r w:rsidR="006E5E0A">
              <w:rPr>
                <w:noProof/>
                <w:webHidden/>
              </w:rPr>
              <w:fldChar w:fldCharType="begin"/>
            </w:r>
            <w:r w:rsidR="006E5E0A">
              <w:rPr>
                <w:noProof/>
                <w:webHidden/>
              </w:rPr>
              <w:instrText xml:space="preserve"> PAGEREF _Toc45698499 \h </w:instrText>
            </w:r>
            <w:r w:rsidR="006E5E0A">
              <w:rPr>
                <w:noProof/>
                <w:webHidden/>
              </w:rPr>
            </w:r>
            <w:r w:rsidR="006E5E0A">
              <w:rPr>
                <w:noProof/>
                <w:webHidden/>
              </w:rPr>
              <w:fldChar w:fldCharType="separate"/>
            </w:r>
            <w:r w:rsidR="00EF0F67">
              <w:rPr>
                <w:noProof/>
                <w:webHidden/>
              </w:rPr>
              <w:t>54</w:t>
            </w:r>
            <w:r w:rsidR="006E5E0A">
              <w:rPr>
                <w:noProof/>
                <w:webHidden/>
              </w:rPr>
              <w:fldChar w:fldCharType="end"/>
            </w:r>
          </w:hyperlink>
        </w:p>
        <w:p w14:paraId="24657602" w14:textId="1C811579" w:rsidR="006E5E0A" w:rsidRDefault="0060569F">
          <w:pPr>
            <w:pStyle w:val="TOC1"/>
            <w:rPr>
              <w:rFonts w:asciiTheme="minorHAnsi" w:hAnsiTheme="minorHAnsi"/>
              <w:noProof/>
            </w:rPr>
          </w:pPr>
          <w:hyperlink w:anchor="_Toc45698505" w:history="1">
            <w:r w:rsidR="006E5E0A" w:rsidRPr="008E354E">
              <w:rPr>
                <w:rStyle w:val="Hyperlink"/>
                <w:noProof/>
              </w:rPr>
              <w:t>Waste Minimisation Act review</w:t>
            </w:r>
            <w:r w:rsidR="006E5E0A">
              <w:rPr>
                <w:noProof/>
                <w:webHidden/>
              </w:rPr>
              <w:tab/>
            </w:r>
            <w:r w:rsidR="006E5E0A">
              <w:rPr>
                <w:noProof/>
                <w:webHidden/>
              </w:rPr>
              <w:fldChar w:fldCharType="begin"/>
            </w:r>
            <w:r w:rsidR="006E5E0A">
              <w:rPr>
                <w:noProof/>
                <w:webHidden/>
              </w:rPr>
              <w:instrText xml:space="preserve"> PAGEREF _Toc45698505 \h </w:instrText>
            </w:r>
            <w:r w:rsidR="006E5E0A">
              <w:rPr>
                <w:noProof/>
                <w:webHidden/>
              </w:rPr>
            </w:r>
            <w:r w:rsidR="006E5E0A">
              <w:rPr>
                <w:noProof/>
                <w:webHidden/>
              </w:rPr>
              <w:fldChar w:fldCharType="separate"/>
            </w:r>
            <w:r w:rsidR="00EF0F67">
              <w:rPr>
                <w:noProof/>
                <w:webHidden/>
              </w:rPr>
              <w:t>57</w:t>
            </w:r>
            <w:r w:rsidR="006E5E0A">
              <w:rPr>
                <w:noProof/>
                <w:webHidden/>
              </w:rPr>
              <w:fldChar w:fldCharType="end"/>
            </w:r>
          </w:hyperlink>
        </w:p>
        <w:p w14:paraId="0AC437FC" w14:textId="64729358" w:rsidR="006E5E0A" w:rsidRDefault="0060569F">
          <w:pPr>
            <w:pStyle w:val="TOC1"/>
            <w:rPr>
              <w:rFonts w:asciiTheme="minorHAnsi" w:hAnsiTheme="minorHAnsi"/>
              <w:noProof/>
            </w:rPr>
          </w:pPr>
          <w:hyperlink w:anchor="_Toc45698513" w:history="1">
            <w:r w:rsidR="006E5E0A" w:rsidRPr="008E354E">
              <w:rPr>
                <w:rStyle w:val="Hyperlink"/>
                <w:noProof/>
              </w:rPr>
              <w:t>Themes from across questions</w:t>
            </w:r>
            <w:r w:rsidR="006E5E0A">
              <w:rPr>
                <w:noProof/>
                <w:webHidden/>
              </w:rPr>
              <w:tab/>
            </w:r>
            <w:r w:rsidR="006E5E0A">
              <w:rPr>
                <w:noProof/>
                <w:webHidden/>
              </w:rPr>
              <w:fldChar w:fldCharType="begin"/>
            </w:r>
            <w:r w:rsidR="006E5E0A">
              <w:rPr>
                <w:noProof/>
                <w:webHidden/>
              </w:rPr>
              <w:instrText xml:space="preserve"> PAGEREF _Toc45698513 \h </w:instrText>
            </w:r>
            <w:r w:rsidR="006E5E0A">
              <w:rPr>
                <w:noProof/>
                <w:webHidden/>
              </w:rPr>
            </w:r>
            <w:r w:rsidR="006E5E0A">
              <w:rPr>
                <w:noProof/>
                <w:webHidden/>
              </w:rPr>
              <w:fldChar w:fldCharType="separate"/>
            </w:r>
            <w:r w:rsidR="00EF0F67">
              <w:rPr>
                <w:noProof/>
                <w:webHidden/>
              </w:rPr>
              <w:t>60</w:t>
            </w:r>
            <w:r w:rsidR="006E5E0A">
              <w:rPr>
                <w:noProof/>
                <w:webHidden/>
              </w:rPr>
              <w:fldChar w:fldCharType="end"/>
            </w:r>
          </w:hyperlink>
        </w:p>
        <w:p w14:paraId="7E251DD3" w14:textId="757E83D2" w:rsidR="006E5E0A" w:rsidRDefault="0060569F">
          <w:pPr>
            <w:pStyle w:val="TOC1"/>
            <w:rPr>
              <w:rFonts w:asciiTheme="minorHAnsi" w:hAnsiTheme="minorHAnsi"/>
              <w:noProof/>
            </w:rPr>
          </w:pPr>
          <w:hyperlink w:anchor="_Toc45698519" w:history="1">
            <w:r w:rsidR="006E5E0A" w:rsidRPr="008E354E">
              <w:rPr>
                <w:rStyle w:val="Hyperlink"/>
                <w:noProof/>
              </w:rPr>
              <w:t>Appendix 1: A classification system for landfills</w:t>
            </w:r>
            <w:r w:rsidR="006E5E0A">
              <w:rPr>
                <w:noProof/>
                <w:webHidden/>
              </w:rPr>
              <w:tab/>
            </w:r>
            <w:r w:rsidR="006E5E0A">
              <w:rPr>
                <w:noProof/>
                <w:webHidden/>
              </w:rPr>
              <w:fldChar w:fldCharType="begin"/>
            </w:r>
            <w:r w:rsidR="006E5E0A">
              <w:rPr>
                <w:noProof/>
                <w:webHidden/>
              </w:rPr>
              <w:instrText xml:space="preserve"> PAGEREF _Toc45698519 \h </w:instrText>
            </w:r>
            <w:r w:rsidR="006E5E0A">
              <w:rPr>
                <w:noProof/>
                <w:webHidden/>
              </w:rPr>
            </w:r>
            <w:r w:rsidR="006E5E0A">
              <w:rPr>
                <w:noProof/>
                <w:webHidden/>
              </w:rPr>
              <w:fldChar w:fldCharType="separate"/>
            </w:r>
            <w:r w:rsidR="00EF0F67">
              <w:rPr>
                <w:noProof/>
                <w:webHidden/>
              </w:rPr>
              <w:t>63</w:t>
            </w:r>
            <w:r w:rsidR="006E5E0A">
              <w:rPr>
                <w:noProof/>
                <w:webHidden/>
              </w:rPr>
              <w:fldChar w:fldCharType="end"/>
            </w:r>
          </w:hyperlink>
        </w:p>
        <w:p w14:paraId="70F61E30" w14:textId="776E0E97" w:rsidR="006E5E0A" w:rsidRDefault="0060569F">
          <w:pPr>
            <w:pStyle w:val="TOC1"/>
            <w:rPr>
              <w:rFonts w:asciiTheme="minorHAnsi" w:hAnsiTheme="minorHAnsi"/>
              <w:noProof/>
            </w:rPr>
          </w:pPr>
          <w:hyperlink w:anchor="_Toc45698520" w:history="1">
            <w:r w:rsidR="006E5E0A" w:rsidRPr="008E354E">
              <w:rPr>
                <w:rStyle w:val="Hyperlink"/>
                <w:noProof/>
              </w:rPr>
              <w:t>Appendix 2: Limitation of analysis for Q4</w:t>
            </w:r>
            <w:r w:rsidR="006E5E0A">
              <w:rPr>
                <w:noProof/>
                <w:webHidden/>
              </w:rPr>
              <w:tab/>
            </w:r>
            <w:r w:rsidR="006E5E0A">
              <w:rPr>
                <w:noProof/>
                <w:webHidden/>
              </w:rPr>
              <w:fldChar w:fldCharType="begin"/>
            </w:r>
            <w:r w:rsidR="006E5E0A">
              <w:rPr>
                <w:noProof/>
                <w:webHidden/>
              </w:rPr>
              <w:instrText xml:space="preserve"> PAGEREF _Toc45698520 \h </w:instrText>
            </w:r>
            <w:r w:rsidR="006E5E0A">
              <w:rPr>
                <w:noProof/>
                <w:webHidden/>
              </w:rPr>
            </w:r>
            <w:r w:rsidR="006E5E0A">
              <w:rPr>
                <w:noProof/>
                <w:webHidden/>
              </w:rPr>
              <w:fldChar w:fldCharType="separate"/>
            </w:r>
            <w:r w:rsidR="00EF0F67">
              <w:rPr>
                <w:noProof/>
                <w:webHidden/>
              </w:rPr>
              <w:t>64</w:t>
            </w:r>
            <w:r w:rsidR="006E5E0A">
              <w:rPr>
                <w:noProof/>
                <w:webHidden/>
              </w:rPr>
              <w:fldChar w:fldCharType="end"/>
            </w:r>
          </w:hyperlink>
        </w:p>
        <w:p w14:paraId="2CF0FF11" w14:textId="373E3C70" w:rsidR="006E5E0A" w:rsidRDefault="0060569F">
          <w:pPr>
            <w:pStyle w:val="TOC1"/>
            <w:rPr>
              <w:rFonts w:asciiTheme="minorHAnsi" w:hAnsiTheme="minorHAnsi"/>
              <w:noProof/>
            </w:rPr>
          </w:pPr>
          <w:hyperlink w:anchor="_Toc45698521" w:history="1">
            <w:r w:rsidR="006E5E0A" w:rsidRPr="008E354E">
              <w:rPr>
                <w:rStyle w:val="Hyperlink"/>
                <w:noProof/>
              </w:rPr>
              <w:t>Appendix 3: Limitation of analysis for Q5</w:t>
            </w:r>
            <w:r w:rsidR="006E5E0A">
              <w:rPr>
                <w:noProof/>
                <w:webHidden/>
              </w:rPr>
              <w:tab/>
            </w:r>
            <w:r w:rsidR="006E5E0A">
              <w:rPr>
                <w:noProof/>
                <w:webHidden/>
              </w:rPr>
              <w:fldChar w:fldCharType="begin"/>
            </w:r>
            <w:r w:rsidR="006E5E0A">
              <w:rPr>
                <w:noProof/>
                <w:webHidden/>
              </w:rPr>
              <w:instrText xml:space="preserve"> PAGEREF _Toc45698521 \h </w:instrText>
            </w:r>
            <w:r w:rsidR="006E5E0A">
              <w:rPr>
                <w:noProof/>
                <w:webHidden/>
              </w:rPr>
            </w:r>
            <w:r w:rsidR="006E5E0A">
              <w:rPr>
                <w:noProof/>
                <w:webHidden/>
              </w:rPr>
              <w:fldChar w:fldCharType="separate"/>
            </w:r>
            <w:r w:rsidR="00EF0F67">
              <w:rPr>
                <w:noProof/>
                <w:webHidden/>
              </w:rPr>
              <w:t>65</w:t>
            </w:r>
            <w:r w:rsidR="006E5E0A">
              <w:rPr>
                <w:noProof/>
                <w:webHidden/>
              </w:rPr>
              <w:fldChar w:fldCharType="end"/>
            </w:r>
          </w:hyperlink>
        </w:p>
        <w:p w14:paraId="3475EABF" w14:textId="6FD53153" w:rsidR="006E5E0A" w:rsidRDefault="0060569F">
          <w:pPr>
            <w:pStyle w:val="TOC1"/>
            <w:rPr>
              <w:rFonts w:asciiTheme="minorHAnsi" w:hAnsiTheme="minorHAnsi"/>
              <w:noProof/>
            </w:rPr>
          </w:pPr>
          <w:hyperlink w:anchor="_Toc45698522" w:history="1">
            <w:r w:rsidR="006E5E0A" w:rsidRPr="008E354E">
              <w:rPr>
                <w:rStyle w:val="Hyperlink"/>
                <w:noProof/>
              </w:rPr>
              <w:t>Appendix 4: Note on quantitative analysis and use of ‘submitter’ and ‘respondent’</w:t>
            </w:r>
            <w:r w:rsidR="006E5E0A">
              <w:rPr>
                <w:noProof/>
                <w:webHidden/>
              </w:rPr>
              <w:tab/>
            </w:r>
            <w:r w:rsidR="006E5E0A">
              <w:rPr>
                <w:noProof/>
                <w:webHidden/>
              </w:rPr>
              <w:fldChar w:fldCharType="begin"/>
            </w:r>
            <w:r w:rsidR="006E5E0A">
              <w:rPr>
                <w:noProof/>
                <w:webHidden/>
              </w:rPr>
              <w:instrText xml:space="preserve"> PAGEREF _Toc45698522 \h </w:instrText>
            </w:r>
            <w:r w:rsidR="006E5E0A">
              <w:rPr>
                <w:noProof/>
                <w:webHidden/>
              </w:rPr>
            </w:r>
            <w:r w:rsidR="006E5E0A">
              <w:rPr>
                <w:noProof/>
                <w:webHidden/>
              </w:rPr>
              <w:fldChar w:fldCharType="separate"/>
            </w:r>
            <w:r w:rsidR="00EF0F67">
              <w:rPr>
                <w:noProof/>
                <w:webHidden/>
              </w:rPr>
              <w:t>66</w:t>
            </w:r>
            <w:r w:rsidR="006E5E0A">
              <w:rPr>
                <w:noProof/>
                <w:webHidden/>
              </w:rPr>
              <w:fldChar w:fldCharType="end"/>
            </w:r>
          </w:hyperlink>
        </w:p>
        <w:p w14:paraId="35AA82CF" w14:textId="77777777" w:rsidR="005F53AD" w:rsidRDefault="005F53AD" w:rsidP="005F53AD">
          <w:pPr>
            <w:tabs>
              <w:tab w:val="left" w:pos="7937"/>
              <w:tab w:val="right" w:pos="8505"/>
            </w:tabs>
          </w:pPr>
          <w:r>
            <w:rPr>
              <w:b/>
              <w:bCs/>
              <w:noProof/>
            </w:rPr>
            <w:fldChar w:fldCharType="end"/>
          </w:r>
        </w:p>
      </w:sdtContent>
    </w:sdt>
    <w:p w14:paraId="69690A33" w14:textId="77777777" w:rsidR="00796A6F" w:rsidRPr="00554B30" w:rsidRDefault="00796A6F" w:rsidP="00554B30">
      <w:r w:rsidRPr="00554B30">
        <w:br w:type="page"/>
      </w:r>
    </w:p>
    <w:p w14:paraId="7DB93FE8" w14:textId="77777777" w:rsidR="006F3605" w:rsidRPr="0067237D" w:rsidRDefault="006F3605" w:rsidP="0067237D">
      <w:pPr>
        <w:pStyle w:val="Heading1"/>
      </w:pPr>
      <w:bookmarkStart w:id="3" w:name="_Toc45698409"/>
      <w:bookmarkStart w:id="4" w:name="_Toc454963812"/>
      <w:bookmarkStart w:id="5" w:name="_Toc345760336"/>
      <w:r w:rsidRPr="0067237D">
        <w:lastRenderedPageBreak/>
        <w:t>About this summary of submissions</w:t>
      </w:r>
      <w:bookmarkEnd w:id="3"/>
    </w:p>
    <w:p w14:paraId="46D5B160" w14:textId="344FB8E3" w:rsidR="006F3605" w:rsidRPr="00DC6FFD" w:rsidRDefault="002D51DD" w:rsidP="006F3605">
      <w:pPr>
        <w:keepNext/>
        <w:numPr>
          <w:ilvl w:val="1"/>
          <w:numId w:val="0"/>
        </w:numPr>
        <w:tabs>
          <w:tab w:val="left" w:pos="851"/>
        </w:tabs>
        <w:spacing w:before="360"/>
        <w:ind w:left="1077" w:hanging="1077"/>
        <w:outlineLvl w:val="1"/>
        <w:rPr>
          <w:b/>
          <w:bCs/>
          <w:color w:val="0F7B7D"/>
          <w:sz w:val="36"/>
          <w:szCs w:val="26"/>
        </w:rPr>
      </w:pPr>
      <w:bookmarkStart w:id="6" w:name="_Toc41571462"/>
      <w:bookmarkStart w:id="7" w:name="_Toc45634960"/>
      <w:bookmarkStart w:id="8" w:name="_Toc45698410"/>
      <w:r>
        <w:rPr>
          <w:b/>
          <w:bCs/>
          <w:color w:val="0F7B7D"/>
          <w:sz w:val="36"/>
          <w:szCs w:val="26"/>
        </w:rPr>
        <w:t>New Zealand’s waste disposal levy</w:t>
      </w:r>
      <w:bookmarkEnd w:id="6"/>
      <w:bookmarkEnd w:id="7"/>
      <w:bookmarkEnd w:id="8"/>
      <w:r w:rsidR="0007477A">
        <w:rPr>
          <w:b/>
          <w:bCs/>
          <w:color w:val="0F7B7D"/>
          <w:sz w:val="36"/>
          <w:szCs w:val="26"/>
        </w:rPr>
        <w:t xml:space="preserve"> </w:t>
      </w:r>
    </w:p>
    <w:p w14:paraId="04E6FBB3" w14:textId="77777777" w:rsidR="0007477A" w:rsidRDefault="006F3605" w:rsidP="000A2C2B">
      <w:pPr>
        <w:pStyle w:val="BodyText"/>
        <w:rPr>
          <w:rFonts w:eastAsia="Calibri"/>
        </w:rPr>
      </w:pPr>
      <w:r w:rsidRPr="00DC6FFD">
        <w:rPr>
          <w:rFonts w:eastAsia="Calibri"/>
        </w:rPr>
        <w:t xml:space="preserve">The volume of waste New Zealand sends to landfill </w:t>
      </w:r>
      <w:r w:rsidR="00F62000">
        <w:rPr>
          <w:rFonts w:eastAsia="Calibri"/>
        </w:rPr>
        <w:t>has continued</w:t>
      </w:r>
      <w:r w:rsidRPr="00DC6FFD">
        <w:rPr>
          <w:rFonts w:eastAsia="Calibri"/>
        </w:rPr>
        <w:t xml:space="preserve"> to increase each year</w:t>
      </w:r>
      <w:r w:rsidR="00F62000">
        <w:rPr>
          <w:rFonts w:eastAsia="Calibri"/>
        </w:rPr>
        <w:t>, with</w:t>
      </w:r>
      <w:r w:rsidRPr="00DC6FFD">
        <w:rPr>
          <w:rFonts w:eastAsia="Calibri"/>
        </w:rPr>
        <w:t xml:space="preserve"> only a small proportion of our waste currently reused or recycled. Sending waste to landfill has environmental and social costs, </w:t>
      </w:r>
      <w:r w:rsidR="00663484">
        <w:rPr>
          <w:rFonts w:eastAsia="Calibri"/>
        </w:rPr>
        <w:t>as well as</w:t>
      </w:r>
      <w:r w:rsidR="001F0B85">
        <w:rPr>
          <w:rFonts w:eastAsia="Calibri"/>
        </w:rPr>
        <w:t xml:space="preserve"> indirect costs </w:t>
      </w:r>
      <w:r w:rsidR="00663484">
        <w:rPr>
          <w:rFonts w:eastAsia="Calibri"/>
        </w:rPr>
        <w:t>from</w:t>
      </w:r>
      <w:r w:rsidR="001F0B85">
        <w:rPr>
          <w:rFonts w:eastAsia="Calibri"/>
        </w:rPr>
        <w:t xml:space="preserve"> </w:t>
      </w:r>
      <w:r w:rsidR="001F0B85" w:rsidRPr="00DC6FFD">
        <w:rPr>
          <w:rFonts w:eastAsia="Calibri"/>
        </w:rPr>
        <w:t>extract</w:t>
      </w:r>
      <w:r w:rsidR="00663484">
        <w:rPr>
          <w:rFonts w:eastAsia="Calibri"/>
        </w:rPr>
        <w:t>ing</w:t>
      </w:r>
      <w:r w:rsidR="001F0B85" w:rsidRPr="00DC6FFD">
        <w:rPr>
          <w:rFonts w:eastAsia="Calibri"/>
        </w:rPr>
        <w:t xml:space="preserve"> virgin materials</w:t>
      </w:r>
      <w:r w:rsidR="001F0B85">
        <w:rPr>
          <w:rFonts w:eastAsia="Calibri"/>
        </w:rPr>
        <w:t xml:space="preserve"> </w:t>
      </w:r>
      <w:r w:rsidRPr="00DC6FFD">
        <w:rPr>
          <w:rFonts w:eastAsia="Calibri"/>
        </w:rPr>
        <w:t xml:space="preserve">instead of recovering and reusing </w:t>
      </w:r>
      <w:r w:rsidR="00FD15B2">
        <w:rPr>
          <w:rFonts w:eastAsia="Calibri"/>
        </w:rPr>
        <w:t xml:space="preserve">existing </w:t>
      </w:r>
      <w:r w:rsidRPr="00DC6FFD">
        <w:rPr>
          <w:rFonts w:eastAsia="Calibri"/>
        </w:rPr>
        <w:t xml:space="preserve">materials. </w:t>
      </w:r>
    </w:p>
    <w:p w14:paraId="66EED32F" w14:textId="05400AB2" w:rsidR="000A2C2B" w:rsidRDefault="00F62000" w:rsidP="000A2C2B">
      <w:pPr>
        <w:pStyle w:val="BodyText"/>
        <w:rPr>
          <w:rFonts w:eastAsia="Calibri"/>
        </w:rPr>
      </w:pPr>
      <w:r>
        <w:rPr>
          <w:rFonts w:eastAsia="Calibri"/>
        </w:rPr>
        <w:t>The Waste Disposal Levy (‘waste levy’</w:t>
      </w:r>
      <w:r w:rsidR="00A66149">
        <w:rPr>
          <w:rStyle w:val="FootnoteReference"/>
          <w:rFonts w:eastAsia="Calibri"/>
        </w:rPr>
        <w:footnoteReference w:id="1"/>
      </w:r>
      <w:r>
        <w:rPr>
          <w:rFonts w:eastAsia="Calibri"/>
        </w:rPr>
        <w:t xml:space="preserve">) is an important tool in New Zealand’s waste management system. </w:t>
      </w:r>
      <w:r w:rsidR="00C96B75">
        <w:rPr>
          <w:rFonts w:eastAsia="Calibri"/>
        </w:rPr>
        <w:t>The levy is pai</w:t>
      </w:r>
      <w:r w:rsidR="00F7177F">
        <w:rPr>
          <w:rFonts w:eastAsia="Calibri"/>
        </w:rPr>
        <w:t>d by waste disposal facilities</w:t>
      </w:r>
      <w:r w:rsidR="00C96B75">
        <w:rPr>
          <w:rFonts w:eastAsia="Calibri"/>
        </w:rPr>
        <w:t xml:space="preserve"> as defined under the Waste Minimisation Act 2008 </w:t>
      </w:r>
      <w:r w:rsidR="00B00F8D">
        <w:rPr>
          <w:rFonts w:eastAsia="Calibri"/>
        </w:rPr>
        <w:t xml:space="preserve">(WMA), and its </w:t>
      </w:r>
      <w:r w:rsidR="000A2C2B">
        <w:rPr>
          <w:rFonts w:eastAsia="Calibri"/>
        </w:rPr>
        <w:t>purpose</w:t>
      </w:r>
      <w:r w:rsidR="00EA3479">
        <w:rPr>
          <w:rStyle w:val="FootnoteReference"/>
          <w:rFonts w:eastAsia="Calibri"/>
        </w:rPr>
        <w:footnoteReference w:id="2"/>
      </w:r>
      <w:r w:rsidR="000A2C2B">
        <w:rPr>
          <w:rFonts w:eastAsia="Calibri"/>
        </w:rPr>
        <w:t xml:space="preserve"> is to:</w:t>
      </w:r>
    </w:p>
    <w:p w14:paraId="331F7355" w14:textId="63E4D60D" w:rsidR="000A2C2B" w:rsidRDefault="0007477A" w:rsidP="0007477A">
      <w:pPr>
        <w:pStyle w:val="Bullet"/>
        <w:rPr>
          <w:rFonts w:eastAsia="Calibri"/>
        </w:rPr>
      </w:pPr>
      <w:r>
        <w:rPr>
          <w:rFonts w:eastAsia="Calibri"/>
        </w:rPr>
        <w:t>r</w:t>
      </w:r>
      <w:r w:rsidR="00267293">
        <w:rPr>
          <w:rFonts w:eastAsia="Calibri"/>
        </w:rPr>
        <w:t>a</w:t>
      </w:r>
      <w:r w:rsidR="000A2C2B">
        <w:rPr>
          <w:rFonts w:eastAsia="Calibri"/>
        </w:rPr>
        <w:t>i</w:t>
      </w:r>
      <w:r w:rsidR="00267293">
        <w:rPr>
          <w:rFonts w:eastAsia="Calibri"/>
        </w:rPr>
        <w:t>s</w:t>
      </w:r>
      <w:r w:rsidR="000A2C2B">
        <w:rPr>
          <w:rFonts w:eastAsia="Calibri"/>
        </w:rPr>
        <w:t>e revenue for promoting and achieving waste minimisation</w:t>
      </w:r>
    </w:p>
    <w:p w14:paraId="039FDD3C" w14:textId="1777A86D" w:rsidR="000A2C2B" w:rsidRDefault="0007477A" w:rsidP="0007477A">
      <w:pPr>
        <w:pStyle w:val="Bullet"/>
        <w:rPr>
          <w:rFonts w:eastAsia="Calibri"/>
        </w:rPr>
      </w:pPr>
      <w:r>
        <w:rPr>
          <w:rFonts w:eastAsia="Calibri"/>
        </w:rPr>
        <w:t>i</w:t>
      </w:r>
      <w:r w:rsidR="000A2C2B">
        <w:rPr>
          <w:rFonts w:eastAsia="Calibri"/>
        </w:rPr>
        <w:t>ncrease the cost of waste disposal to recognise that disposal imposes costs on the environment, society and the economy</w:t>
      </w:r>
      <w:r>
        <w:rPr>
          <w:rFonts w:eastAsia="Calibri"/>
        </w:rPr>
        <w:t>.</w:t>
      </w:r>
    </w:p>
    <w:p w14:paraId="1B261517" w14:textId="329897F9" w:rsidR="00F7177F" w:rsidRPr="0007477A" w:rsidRDefault="00F7177F" w:rsidP="0007477A">
      <w:pPr>
        <w:pStyle w:val="BodyText"/>
      </w:pPr>
      <w:r w:rsidRPr="0007477A">
        <w:t xml:space="preserve">By placing a cost on disposing waste at landfill, the </w:t>
      </w:r>
      <w:r w:rsidR="00FA006B" w:rsidRPr="0007477A">
        <w:t>levy can encourage people and organisations to pursue other options</w:t>
      </w:r>
      <w:r w:rsidR="0007477A">
        <w:t>,</w:t>
      </w:r>
      <w:r w:rsidRPr="0007477A">
        <w:t xml:space="preserve"> such as reuse and recycling. The levy can also assist in collecting data about volumes and types of waste. </w:t>
      </w:r>
    </w:p>
    <w:p w14:paraId="297CA274" w14:textId="3FE2F3C9" w:rsidR="00627EFB" w:rsidRDefault="006F3605" w:rsidP="006F3605">
      <w:pPr>
        <w:pStyle w:val="BodyText"/>
        <w:rPr>
          <w:rFonts w:eastAsia="Calibri"/>
        </w:rPr>
      </w:pPr>
      <w:r w:rsidRPr="00DC6FFD">
        <w:rPr>
          <w:rFonts w:eastAsia="Calibri"/>
        </w:rPr>
        <w:t xml:space="preserve">The </w:t>
      </w:r>
      <w:r>
        <w:rPr>
          <w:rFonts w:eastAsia="Calibri"/>
        </w:rPr>
        <w:t>waste levy</w:t>
      </w:r>
      <w:r w:rsidRPr="00DC6FFD">
        <w:rPr>
          <w:rFonts w:eastAsia="Calibri"/>
        </w:rPr>
        <w:t xml:space="preserve"> </w:t>
      </w:r>
      <w:r w:rsidR="00DB63C9">
        <w:rPr>
          <w:rFonts w:eastAsia="Calibri"/>
        </w:rPr>
        <w:t>is set at a rate of $10 per tonne and applies only to municipal landfills that take household waste. Levy rates in other jurisdictions are generally set much higher. A number of reviews and studies have concluded that New Zealand’s waste levy is too low and too narrowly applied to be effective.</w:t>
      </w:r>
      <w:r w:rsidRPr="00DC6FFD">
        <w:rPr>
          <w:rFonts w:eastAsia="Calibri"/>
        </w:rPr>
        <w:t xml:space="preserve"> </w:t>
      </w:r>
      <w:r w:rsidR="00BB6627">
        <w:rPr>
          <w:rFonts w:eastAsia="Calibri"/>
        </w:rPr>
        <w:t xml:space="preserve"> </w:t>
      </w:r>
      <w:r w:rsidRPr="00DC6FFD">
        <w:rPr>
          <w:rFonts w:eastAsia="Calibri"/>
        </w:rPr>
        <w:t xml:space="preserve"> </w:t>
      </w:r>
    </w:p>
    <w:p w14:paraId="649C68C8" w14:textId="2D98E73C" w:rsidR="006F3605" w:rsidRDefault="00627EFB" w:rsidP="006F3605">
      <w:pPr>
        <w:pStyle w:val="BodyText"/>
        <w:rPr>
          <w:rFonts w:eastAsia="Calibri"/>
        </w:rPr>
      </w:pPr>
      <w:r>
        <w:rPr>
          <w:rFonts w:eastAsia="Calibri"/>
        </w:rPr>
        <w:t>In November 2019, the Government released a public consultation document seeking views on</w:t>
      </w:r>
      <w:r w:rsidR="006F3605" w:rsidRPr="00DC6FFD">
        <w:rPr>
          <w:rFonts w:eastAsia="Calibri"/>
        </w:rPr>
        <w:t xml:space="preserve"> proposals</w:t>
      </w:r>
      <w:r>
        <w:rPr>
          <w:rFonts w:eastAsia="Calibri"/>
        </w:rPr>
        <w:t xml:space="preserve"> to improve the settings of the</w:t>
      </w:r>
      <w:r w:rsidR="006F3605" w:rsidRPr="00DC6FFD">
        <w:rPr>
          <w:rFonts w:eastAsia="Calibri"/>
        </w:rPr>
        <w:t xml:space="preserve"> </w:t>
      </w:r>
      <w:r w:rsidR="006F3605">
        <w:rPr>
          <w:rFonts w:eastAsia="Calibri"/>
        </w:rPr>
        <w:t>waste levy</w:t>
      </w:r>
      <w:r w:rsidR="0007477A">
        <w:rPr>
          <w:rFonts w:eastAsia="Calibri"/>
        </w:rPr>
        <w:t xml:space="preserve"> </w:t>
      </w:r>
      <w:r>
        <w:rPr>
          <w:rFonts w:eastAsia="Calibri"/>
        </w:rPr>
        <w:t>with the aim of driving</w:t>
      </w:r>
      <w:r w:rsidR="006F3605">
        <w:rPr>
          <w:rFonts w:eastAsia="Calibri"/>
        </w:rPr>
        <w:t xml:space="preserve"> </w:t>
      </w:r>
      <w:r w:rsidR="006F3605" w:rsidRPr="00DC6FFD">
        <w:rPr>
          <w:rFonts w:eastAsia="Calibri"/>
        </w:rPr>
        <w:t>major change</w:t>
      </w:r>
      <w:r w:rsidR="006F3605">
        <w:rPr>
          <w:rFonts w:eastAsia="Calibri"/>
        </w:rPr>
        <w:t>s</w:t>
      </w:r>
      <w:r w:rsidR="006F3605" w:rsidRPr="00DC6FFD">
        <w:rPr>
          <w:rFonts w:eastAsia="Calibri"/>
        </w:rPr>
        <w:t xml:space="preserve"> in New Zealand’s waste management system.</w:t>
      </w:r>
    </w:p>
    <w:p w14:paraId="5F6CBB03" w14:textId="41A1DF9A" w:rsidR="006F3605" w:rsidRPr="00DC6FFD" w:rsidRDefault="00D00862" w:rsidP="006F3605">
      <w:pPr>
        <w:pStyle w:val="Heading2"/>
      </w:pPr>
      <w:bookmarkStart w:id="9" w:name="_Toc41571463"/>
      <w:bookmarkStart w:id="10" w:name="_Toc45634961"/>
      <w:bookmarkStart w:id="11" w:name="_Toc45698411"/>
      <w:r>
        <w:t>W</w:t>
      </w:r>
      <w:r w:rsidR="006F3605" w:rsidRPr="00DC6FFD">
        <w:t>hat the Government proposed</w:t>
      </w:r>
      <w:bookmarkEnd w:id="9"/>
      <w:bookmarkEnd w:id="10"/>
      <w:bookmarkEnd w:id="11"/>
    </w:p>
    <w:p w14:paraId="694F53AE" w14:textId="77777777" w:rsidR="006F3605" w:rsidRPr="00DC6FFD" w:rsidRDefault="006F3605" w:rsidP="006F3605">
      <w:pPr>
        <w:pStyle w:val="Heading3"/>
        <w:rPr>
          <w:rFonts w:eastAsia="Calibri"/>
        </w:rPr>
      </w:pPr>
      <w:bookmarkStart w:id="12" w:name="_Toc41571464"/>
      <w:bookmarkStart w:id="13" w:name="_Toc45634962"/>
      <w:bookmarkStart w:id="14" w:name="_Toc45698412"/>
      <w:r w:rsidRPr="00DC6FFD">
        <w:rPr>
          <w:rFonts w:eastAsia="Calibri"/>
        </w:rPr>
        <w:t>Summary of proposals</w:t>
      </w:r>
      <w:bookmarkEnd w:id="12"/>
      <w:bookmarkEnd w:id="13"/>
      <w:bookmarkEnd w:id="14"/>
    </w:p>
    <w:p w14:paraId="234A2223" w14:textId="77777777" w:rsidR="006F3605" w:rsidRPr="00DC6FFD" w:rsidRDefault="006F3605" w:rsidP="006F3605">
      <w:pPr>
        <w:pStyle w:val="Heading4"/>
        <w:rPr>
          <w:rFonts w:eastAsia="Calibri"/>
        </w:rPr>
      </w:pPr>
      <w:r w:rsidRPr="00DC6FFD">
        <w:rPr>
          <w:rFonts w:eastAsia="Calibri"/>
        </w:rPr>
        <w:t>Levy rate and application</w:t>
      </w:r>
    </w:p>
    <w:p w14:paraId="6E0C7014" w14:textId="633E475E" w:rsidR="006F3605" w:rsidRPr="00DC6FFD" w:rsidRDefault="006F3605" w:rsidP="006F3605">
      <w:pPr>
        <w:pStyle w:val="BodyText"/>
        <w:rPr>
          <w:rFonts w:eastAsia="Calibri"/>
        </w:rPr>
      </w:pPr>
      <w:r>
        <w:rPr>
          <w:rFonts w:eastAsia="Calibri"/>
        </w:rPr>
        <w:t>T</w:t>
      </w:r>
      <w:r w:rsidRPr="00DC6FFD">
        <w:rPr>
          <w:rFonts w:eastAsia="Calibri"/>
        </w:rPr>
        <w:t>he Government’s proposal</w:t>
      </w:r>
      <w:r w:rsidR="00802BC7">
        <w:rPr>
          <w:rFonts w:eastAsia="Calibri"/>
        </w:rPr>
        <w:t>s</w:t>
      </w:r>
      <w:r w:rsidRPr="00DC6FFD">
        <w:rPr>
          <w:rFonts w:eastAsia="Calibri"/>
        </w:rPr>
        <w:t xml:space="preserve"> </w:t>
      </w:r>
      <w:r w:rsidR="00802BC7">
        <w:rPr>
          <w:rFonts w:eastAsia="Calibri"/>
        </w:rPr>
        <w:t>were</w:t>
      </w:r>
      <w:r w:rsidRPr="00DC6FFD">
        <w:rPr>
          <w:rFonts w:eastAsia="Calibri"/>
        </w:rPr>
        <w:t xml:space="preserve"> to increase the rate of the </w:t>
      </w:r>
      <w:r>
        <w:rPr>
          <w:rFonts w:eastAsia="Calibri"/>
        </w:rPr>
        <w:t>waste levy</w:t>
      </w:r>
      <w:r w:rsidRPr="00DC6FFD">
        <w:rPr>
          <w:rFonts w:eastAsia="Calibri"/>
        </w:rPr>
        <w:t xml:space="preserve"> and apply it to more types of waste.</w:t>
      </w:r>
      <w:r w:rsidR="00534BBC">
        <w:rPr>
          <w:rFonts w:eastAsia="Calibri"/>
        </w:rPr>
        <w:t xml:space="preserve"> </w:t>
      </w:r>
      <w:r w:rsidRPr="00DC6FFD">
        <w:rPr>
          <w:rFonts w:eastAsia="Calibri"/>
        </w:rPr>
        <w:t>The proposals include</w:t>
      </w:r>
      <w:r w:rsidR="005129C1">
        <w:rPr>
          <w:rFonts w:eastAsia="Calibri"/>
        </w:rPr>
        <w:t>d applying</w:t>
      </w:r>
      <w:r w:rsidR="00127697">
        <w:rPr>
          <w:rFonts w:eastAsia="Calibri"/>
        </w:rPr>
        <w:t xml:space="preserve"> the levy </w:t>
      </w:r>
      <w:r w:rsidRPr="00DC6FFD">
        <w:rPr>
          <w:rFonts w:eastAsia="Calibri"/>
        </w:rPr>
        <w:t>to more landfills, including:</w:t>
      </w:r>
    </w:p>
    <w:p w14:paraId="6E34A786" w14:textId="77777777" w:rsidR="006F3605" w:rsidRPr="00DC6FFD" w:rsidRDefault="006F3605" w:rsidP="006F3605">
      <w:pPr>
        <w:pStyle w:val="Bullet"/>
        <w:rPr>
          <w:rFonts w:eastAsia="Calibri"/>
        </w:rPr>
      </w:pPr>
      <w:r>
        <w:rPr>
          <w:rFonts w:eastAsia="Calibri"/>
        </w:rPr>
        <w:t>i</w:t>
      </w:r>
      <w:r w:rsidRPr="00DC6FFD">
        <w:rPr>
          <w:rFonts w:eastAsia="Calibri"/>
        </w:rPr>
        <w:t>ndustrial monofills (class 1)</w:t>
      </w:r>
    </w:p>
    <w:p w14:paraId="750BAE0C" w14:textId="77777777" w:rsidR="006F3605" w:rsidRPr="00DC6FFD" w:rsidRDefault="006F3605" w:rsidP="006F3605">
      <w:pPr>
        <w:pStyle w:val="Bullet"/>
        <w:rPr>
          <w:rFonts w:eastAsia="Calibri"/>
        </w:rPr>
      </w:pPr>
      <w:r w:rsidRPr="00DC6FFD">
        <w:rPr>
          <w:rFonts w:eastAsia="Calibri"/>
        </w:rPr>
        <w:t>landfills that take construction and demolition waste (class 2)</w:t>
      </w:r>
    </w:p>
    <w:p w14:paraId="5C20F1A0" w14:textId="77777777" w:rsidR="006F3605" w:rsidRPr="00DC6FFD" w:rsidRDefault="006F3605" w:rsidP="006F3605">
      <w:pPr>
        <w:pStyle w:val="Bullet"/>
        <w:rPr>
          <w:rFonts w:eastAsia="Calibri"/>
        </w:rPr>
      </w:pPr>
      <w:r w:rsidRPr="00DC6FFD">
        <w:rPr>
          <w:rFonts w:eastAsia="Calibri"/>
        </w:rPr>
        <w:t>landfills receiving contaminated soils and inert materials such as rubble (classes 3 and 4).</w:t>
      </w:r>
    </w:p>
    <w:p w14:paraId="76E27D49" w14:textId="366B05B9" w:rsidR="006F3605" w:rsidRPr="00DC6FFD" w:rsidRDefault="006E47C7" w:rsidP="006F3605">
      <w:pPr>
        <w:pStyle w:val="BodyText"/>
        <w:rPr>
          <w:rFonts w:eastAsia="Calibri"/>
        </w:rPr>
      </w:pPr>
      <w:r>
        <w:rPr>
          <w:rFonts w:eastAsia="Calibri"/>
        </w:rPr>
        <w:lastRenderedPageBreak/>
        <w:t>It was also proposed to increase</w:t>
      </w:r>
      <w:r w:rsidR="006F3605" w:rsidRPr="00DC6FFD">
        <w:rPr>
          <w:rFonts w:eastAsia="Calibri"/>
        </w:rPr>
        <w:t xml:space="preserve"> the rate of the levy</w:t>
      </w:r>
      <w:r>
        <w:rPr>
          <w:rFonts w:eastAsia="Calibri"/>
        </w:rPr>
        <w:t xml:space="preserve"> for municipal landfills (class 1)</w:t>
      </w:r>
      <w:r w:rsidR="006F3605" w:rsidRPr="00DC6FFD">
        <w:rPr>
          <w:rFonts w:eastAsia="Calibri"/>
        </w:rPr>
        <w:t xml:space="preserve"> from $10 per tonne, to </w:t>
      </w:r>
      <w:r>
        <w:rPr>
          <w:rFonts w:eastAsia="Calibri"/>
        </w:rPr>
        <w:t xml:space="preserve">either $50 or </w:t>
      </w:r>
      <w:r w:rsidR="006F3605" w:rsidRPr="00DC6FFD">
        <w:rPr>
          <w:rFonts w:eastAsia="Calibri"/>
        </w:rPr>
        <w:t xml:space="preserve">$60 per tonne by 2023. Different rates were proposed for the different landfill classes. </w:t>
      </w:r>
    </w:p>
    <w:p w14:paraId="69ED4484" w14:textId="77777777" w:rsidR="006F3605" w:rsidRPr="00DC6FFD" w:rsidRDefault="006F3605" w:rsidP="006F3605">
      <w:pPr>
        <w:pStyle w:val="Heading4"/>
        <w:rPr>
          <w:rFonts w:eastAsia="Calibri"/>
        </w:rPr>
      </w:pPr>
      <w:r w:rsidRPr="00DC6FFD">
        <w:rPr>
          <w:rFonts w:eastAsia="Calibri"/>
        </w:rPr>
        <w:t>Data proposals</w:t>
      </w:r>
    </w:p>
    <w:p w14:paraId="4E6A647A" w14:textId="685881CD" w:rsidR="006F3605" w:rsidRPr="00DC6FFD" w:rsidRDefault="006F3605" w:rsidP="006F3605">
      <w:pPr>
        <w:pStyle w:val="BodyText"/>
        <w:rPr>
          <w:rFonts w:eastAsia="Calibri"/>
        </w:rPr>
      </w:pPr>
      <w:r>
        <w:rPr>
          <w:rFonts w:eastAsia="Calibri"/>
        </w:rPr>
        <w:t>Proposals to improve</w:t>
      </w:r>
      <w:r w:rsidRPr="00DC6FFD">
        <w:rPr>
          <w:rFonts w:eastAsia="Calibri"/>
        </w:rPr>
        <w:t xml:space="preserve"> w</w:t>
      </w:r>
      <w:r>
        <w:rPr>
          <w:rFonts w:eastAsia="Calibri"/>
        </w:rPr>
        <w:t>aste data</w:t>
      </w:r>
      <w:r w:rsidRPr="00DC6FFD">
        <w:rPr>
          <w:rFonts w:eastAsia="Calibri"/>
        </w:rPr>
        <w:t xml:space="preserve"> include</w:t>
      </w:r>
      <w:r w:rsidR="00D142FC">
        <w:rPr>
          <w:rFonts w:eastAsia="Calibri"/>
        </w:rPr>
        <w:t>d</w:t>
      </w:r>
      <w:r w:rsidRPr="00DC6FFD">
        <w:rPr>
          <w:rFonts w:eastAsia="Calibri"/>
        </w:rPr>
        <w:t>:</w:t>
      </w:r>
    </w:p>
    <w:p w14:paraId="629D8511" w14:textId="77777777" w:rsidR="006F3605" w:rsidRPr="00DC6FFD" w:rsidRDefault="006F3605" w:rsidP="006F3605">
      <w:pPr>
        <w:pStyle w:val="Bullet"/>
        <w:rPr>
          <w:rFonts w:eastAsia="Calibri"/>
        </w:rPr>
      </w:pPr>
      <w:r w:rsidRPr="00DC6FFD">
        <w:rPr>
          <w:rFonts w:eastAsia="Calibri"/>
        </w:rPr>
        <w:t>establishing a record of landfills throughout New Zealand</w:t>
      </w:r>
    </w:p>
    <w:p w14:paraId="5006DAD4" w14:textId="77777777" w:rsidR="006F3605" w:rsidRPr="00DC6FFD" w:rsidRDefault="006F3605" w:rsidP="006F3605">
      <w:pPr>
        <w:pStyle w:val="Bullet"/>
        <w:rPr>
          <w:rFonts w:eastAsia="Calibri"/>
        </w:rPr>
      </w:pPr>
      <w:r w:rsidRPr="00DC6FFD">
        <w:rPr>
          <w:rFonts w:eastAsia="Calibri"/>
        </w:rPr>
        <w:t>collecting data such as waste quantities, amounts diverted away from landfill, and the source of materials landfilled and diverted</w:t>
      </w:r>
    </w:p>
    <w:p w14:paraId="3205E84F" w14:textId="77777777" w:rsidR="006F3605" w:rsidRPr="00DC6FFD" w:rsidRDefault="006F3605" w:rsidP="006F3605">
      <w:pPr>
        <w:pStyle w:val="Bullet"/>
        <w:rPr>
          <w:rFonts w:eastAsia="Calibri"/>
          <w:u w:val="single"/>
        </w:rPr>
      </w:pPr>
      <w:r>
        <w:rPr>
          <w:rFonts w:eastAsia="Calibri"/>
        </w:rPr>
        <w:t>r</w:t>
      </w:r>
      <w:r w:rsidRPr="00DC6FFD">
        <w:rPr>
          <w:rFonts w:eastAsia="Calibri"/>
        </w:rPr>
        <w:t>equiring councils to report on their spending of levy revenue and their waste minimisation performance.</w:t>
      </w:r>
    </w:p>
    <w:p w14:paraId="27ADEAC1" w14:textId="77777777" w:rsidR="006F3605" w:rsidRPr="00DC6FFD" w:rsidRDefault="006F3605" w:rsidP="006F3605">
      <w:pPr>
        <w:pStyle w:val="Heading4"/>
        <w:rPr>
          <w:rFonts w:eastAsia="Calibri"/>
        </w:rPr>
      </w:pPr>
      <w:r w:rsidRPr="00DC6FFD">
        <w:rPr>
          <w:rFonts w:eastAsia="Calibri"/>
        </w:rPr>
        <w:t>Levy investment plan and review of the Waste Minimisation Act 2008</w:t>
      </w:r>
    </w:p>
    <w:p w14:paraId="5613AF99" w14:textId="44140547" w:rsidR="006F3605" w:rsidRPr="00DC6FFD" w:rsidRDefault="006F3605" w:rsidP="006F3605">
      <w:pPr>
        <w:pStyle w:val="BodyText"/>
        <w:rPr>
          <w:rFonts w:eastAsia="Calibri"/>
        </w:rPr>
      </w:pPr>
      <w:r w:rsidRPr="00DC6FFD">
        <w:rPr>
          <w:rFonts w:eastAsia="Calibri"/>
        </w:rPr>
        <w:t xml:space="preserve">The consultation document outlined principles for a proposed ‘levy investment plan’, such as the type of initiatives the </w:t>
      </w:r>
      <w:r w:rsidR="000A1EFE">
        <w:rPr>
          <w:rFonts w:eastAsia="Calibri"/>
        </w:rPr>
        <w:t>G</w:t>
      </w:r>
      <w:r w:rsidRPr="00DC6FFD">
        <w:rPr>
          <w:rFonts w:eastAsia="Calibri"/>
        </w:rPr>
        <w:t xml:space="preserve">overnment may prioritise for funding. It also </w:t>
      </w:r>
      <w:r w:rsidR="00316CFB">
        <w:rPr>
          <w:rFonts w:eastAsia="Calibri"/>
        </w:rPr>
        <w:t>outlined</w:t>
      </w:r>
      <w:r w:rsidRPr="00DC6FFD">
        <w:rPr>
          <w:rFonts w:eastAsia="Calibri"/>
        </w:rPr>
        <w:t xml:space="preserve"> that potential future changes to the Waste Minimisation Act 2008 (WMA) could allow investment to be done differently, and asked for feedback on what changes a review of the WMA could consider. </w:t>
      </w:r>
    </w:p>
    <w:p w14:paraId="4C447758" w14:textId="77777777" w:rsidR="006F3605" w:rsidRPr="00DC6FFD" w:rsidRDefault="006F3605" w:rsidP="0067237D">
      <w:pPr>
        <w:pStyle w:val="Heading2"/>
        <w:rPr>
          <w:rFonts w:eastAsia="Calibri"/>
        </w:rPr>
      </w:pPr>
      <w:bookmarkStart w:id="15" w:name="_Toc41571465"/>
      <w:bookmarkStart w:id="16" w:name="_Toc45634963"/>
      <w:bookmarkStart w:id="17" w:name="_Toc45698413"/>
      <w:r w:rsidRPr="00DC6FFD">
        <w:rPr>
          <w:rFonts w:eastAsia="Calibri"/>
        </w:rPr>
        <w:t>How the proposals were developed</w:t>
      </w:r>
      <w:bookmarkEnd w:id="15"/>
      <w:bookmarkEnd w:id="16"/>
      <w:bookmarkEnd w:id="17"/>
    </w:p>
    <w:p w14:paraId="79A340FC" w14:textId="77777777" w:rsidR="006F3605" w:rsidRPr="00DC6FFD" w:rsidRDefault="006F3605" w:rsidP="006F3605">
      <w:pPr>
        <w:pStyle w:val="BodyText"/>
        <w:rPr>
          <w:rFonts w:eastAsia="Calibri"/>
        </w:rPr>
      </w:pPr>
      <w:r w:rsidRPr="00DC6FFD">
        <w:rPr>
          <w:rFonts w:eastAsia="Calibri"/>
        </w:rPr>
        <w:t>These proposals were developed through a range of actions, including:</w:t>
      </w:r>
    </w:p>
    <w:p w14:paraId="0700F178" w14:textId="77777777" w:rsidR="006F3605" w:rsidRPr="00DC6FFD" w:rsidRDefault="006F3605" w:rsidP="006F3605">
      <w:pPr>
        <w:pStyle w:val="Bullet"/>
        <w:rPr>
          <w:rFonts w:eastAsia="Calibri"/>
          <w:u w:val="single"/>
        </w:rPr>
      </w:pPr>
      <w:r w:rsidRPr="00DC6FFD">
        <w:rPr>
          <w:rFonts w:eastAsia="Calibri"/>
        </w:rPr>
        <w:t>looking at what was possible under the WMA</w:t>
      </w:r>
    </w:p>
    <w:p w14:paraId="4A3C4E0D" w14:textId="77777777" w:rsidR="006F3605" w:rsidRPr="00DC6FFD" w:rsidRDefault="006F3605" w:rsidP="006F3605">
      <w:pPr>
        <w:pStyle w:val="Bullet"/>
        <w:rPr>
          <w:rFonts w:eastAsia="Calibri"/>
          <w:u w:val="single"/>
        </w:rPr>
      </w:pPr>
      <w:r w:rsidRPr="00DC6FFD">
        <w:rPr>
          <w:rFonts w:eastAsia="Calibri"/>
        </w:rPr>
        <w:t>analysing what statutory reviews of the effectiveness of the levy (undertaken every three years) had found</w:t>
      </w:r>
    </w:p>
    <w:p w14:paraId="24EA46C5" w14:textId="3F5BED4A" w:rsidR="006F3605" w:rsidRPr="00DC6FFD" w:rsidRDefault="00B0575A" w:rsidP="006F3605">
      <w:pPr>
        <w:pStyle w:val="Bullet"/>
        <w:rPr>
          <w:rFonts w:eastAsia="Calibri"/>
          <w:u w:val="single"/>
        </w:rPr>
      </w:pPr>
      <w:r>
        <w:rPr>
          <w:rFonts w:eastAsia="Calibri"/>
          <w:szCs w:val="22"/>
        </w:rPr>
        <w:t>analysing data and evidence from New Zealand and overseas</w:t>
      </w:r>
      <w:r w:rsidRPr="00DC6FFD" w:rsidDel="00B0575A">
        <w:rPr>
          <w:rFonts w:eastAsia="Calibri"/>
        </w:rPr>
        <w:t xml:space="preserve"> </w:t>
      </w:r>
      <w:r w:rsidR="006F3605" w:rsidRPr="00DC6FFD">
        <w:rPr>
          <w:rFonts w:eastAsia="Calibri"/>
        </w:rPr>
        <w:t>considering stakeholder views – many stakeholders have been calling for an increased and expanded levy for several years</w:t>
      </w:r>
    </w:p>
    <w:p w14:paraId="4AA9A89E" w14:textId="71366027" w:rsidR="006F3605" w:rsidRPr="00DC6FFD" w:rsidRDefault="00EE426C" w:rsidP="006F3605">
      <w:pPr>
        <w:pStyle w:val="Bullet"/>
        <w:rPr>
          <w:rFonts w:eastAsia="Calibri"/>
          <w:b/>
          <w:sz w:val="28"/>
        </w:rPr>
      </w:pPr>
      <w:r>
        <w:rPr>
          <w:rFonts w:eastAsia="Calibri"/>
        </w:rPr>
        <w:t>considering</w:t>
      </w:r>
      <w:r w:rsidR="006F3605" w:rsidRPr="00DC6FFD">
        <w:rPr>
          <w:rFonts w:eastAsia="Calibri"/>
        </w:rPr>
        <w:t xml:space="preserve"> </w:t>
      </w:r>
      <w:r>
        <w:rPr>
          <w:rFonts w:eastAsia="Calibri"/>
        </w:rPr>
        <w:t>the</w:t>
      </w:r>
      <w:r w:rsidR="006F3605" w:rsidRPr="00DC6FFD">
        <w:rPr>
          <w:rFonts w:eastAsia="Calibri"/>
        </w:rPr>
        <w:t xml:space="preserve"> balance between creating the right incentives for change, </w:t>
      </w:r>
      <w:r>
        <w:rPr>
          <w:rFonts w:eastAsia="Calibri"/>
        </w:rPr>
        <w:t xml:space="preserve">with avoiding unintended consequences </w:t>
      </w:r>
      <w:r w:rsidR="006F3605" w:rsidRPr="00DC6FFD">
        <w:rPr>
          <w:rFonts w:eastAsia="Calibri"/>
        </w:rPr>
        <w:t xml:space="preserve">and acknowledging that stakeholders will need time to prepare for and adapt to a new levy regime. </w:t>
      </w:r>
    </w:p>
    <w:p w14:paraId="69B67FF3" w14:textId="77777777" w:rsidR="006F3605" w:rsidRPr="00DC6FFD" w:rsidRDefault="006F3605" w:rsidP="006F3605">
      <w:pPr>
        <w:pStyle w:val="Heading2"/>
        <w:rPr>
          <w:rFonts w:eastAsia="Calibri"/>
        </w:rPr>
      </w:pPr>
      <w:bookmarkStart w:id="18" w:name="_Toc41571466"/>
      <w:bookmarkStart w:id="19" w:name="_Toc45634964"/>
      <w:bookmarkStart w:id="20" w:name="_Toc45698414"/>
      <w:r w:rsidRPr="00DC6FFD">
        <w:rPr>
          <w:rFonts w:eastAsia="Calibri"/>
        </w:rPr>
        <w:t>How we consulted</w:t>
      </w:r>
      <w:bookmarkEnd w:id="18"/>
      <w:bookmarkEnd w:id="19"/>
      <w:bookmarkEnd w:id="20"/>
    </w:p>
    <w:p w14:paraId="19578338" w14:textId="6A4DFCBD" w:rsidR="006F3605" w:rsidRPr="00DC6FFD" w:rsidRDefault="000A1EFE" w:rsidP="006F3605">
      <w:pPr>
        <w:pStyle w:val="BodyText"/>
        <w:rPr>
          <w:rFonts w:eastAsia="Calibri"/>
        </w:rPr>
      </w:pPr>
      <w:r>
        <w:rPr>
          <w:rFonts w:eastAsia="Calibri"/>
        </w:rPr>
        <w:t>We</w:t>
      </w:r>
      <w:r w:rsidR="006F3605" w:rsidRPr="00DC6FFD">
        <w:rPr>
          <w:rFonts w:eastAsia="Calibri"/>
        </w:rPr>
        <w:t xml:space="preserve"> published </w:t>
      </w:r>
      <w:r w:rsidR="006F3605" w:rsidRPr="002900FB">
        <w:rPr>
          <w:rFonts w:eastAsia="Calibri"/>
          <w:i/>
          <w:iCs/>
        </w:rPr>
        <w:t>Reducing waste: a more effective landfill levy consultation document</w:t>
      </w:r>
      <w:r w:rsidR="006F3605" w:rsidRPr="002900FB">
        <w:rPr>
          <w:rFonts w:eastAsia="Calibri"/>
          <w:color w:val="183C47"/>
          <w:vertAlign w:val="superscript"/>
        </w:rPr>
        <w:footnoteReference w:id="3"/>
      </w:r>
      <w:r w:rsidR="006F3605" w:rsidRPr="002900FB">
        <w:rPr>
          <w:rFonts w:eastAsia="Calibri"/>
          <w:i/>
          <w:iCs/>
        </w:rPr>
        <w:t xml:space="preserve"> </w:t>
      </w:r>
      <w:r w:rsidR="006F3605" w:rsidRPr="00DC6FFD">
        <w:rPr>
          <w:rFonts w:eastAsia="Calibri"/>
        </w:rPr>
        <w:t xml:space="preserve">on </w:t>
      </w:r>
      <w:r w:rsidR="001167CB">
        <w:rPr>
          <w:rFonts w:eastAsia="Calibri"/>
        </w:rPr>
        <w:t>the Ministry’s website</w:t>
      </w:r>
      <w:r w:rsidR="00D00862">
        <w:rPr>
          <w:rFonts w:eastAsia="Calibri"/>
        </w:rPr>
        <w:t>.</w:t>
      </w:r>
      <w:r w:rsidR="006F3605" w:rsidRPr="00DC6FFD">
        <w:rPr>
          <w:rFonts w:eastAsia="Calibri"/>
          <w:color w:val="183C47"/>
          <w:vertAlign w:val="superscript"/>
        </w:rPr>
        <w:footnoteReference w:id="4"/>
      </w:r>
      <w:r w:rsidR="00D00862">
        <w:rPr>
          <w:rFonts w:eastAsia="Calibri"/>
        </w:rPr>
        <w:t xml:space="preserve"> </w:t>
      </w:r>
      <w:r w:rsidR="00BC48F2">
        <w:rPr>
          <w:rFonts w:eastAsia="Calibri"/>
        </w:rPr>
        <w:t xml:space="preserve">The consultation document </w:t>
      </w:r>
      <w:r w:rsidR="006F3605" w:rsidRPr="00DC6FFD">
        <w:rPr>
          <w:rFonts w:eastAsia="Calibri"/>
        </w:rPr>
        <w:t>outlin</w:t>
      </w:r>
      <w:r w:rsidR="00BC48F2">
        <w:rPr>
          <w:rFonts w:eastAsia="Calibri"/>
        </w:rPr>
        <w:t>ed</w:t>
      </w:r>
      <w:r w:rsidR="006F3605" w:rsidRPr="00DC6FFD">
        <w:rPr>
          <w:rFonts w:eastAsia="Calibri"/>
        </w:rPr>
        <w:t xml:space="preserve"> the proposals, </w:t>
      </w:r>
      <w:r w:rsidR="003C5B64">
        <w:rPr>
          <w:rFonts w:eastAsia="Calibri"/>
        </w:rPr>
        <w:t xml:space="preserve">and </w:t>
      </w:r>
      <w:r w:rsidR="006F3605" w:rsidRPr="00DC6FFD">
        <w:rPr>
          <w:rFonts w:eastAsia="Calibri"/>
        </w:rPr>
        <w:t>provid</w:t>
      </w:r>
      <w:r w:rsidR="003C5B64">
        <w:rPr>
          <w:rFonts w:eastAsia="Calibri"/>
        </w:rPr>
        <w:t>ed</w:t>
      </w:r>
      <w:r w:rsidR="006F3605" w:rsidRPr="00DC6FFD">
        <w:rPr>
          <w:rFonts w:eastAsia="Calibri"/>
        </w:rPr>
        <w:t xml:space="preserve"> details of different options for change and potential impacts. The consultation document </w:t>
      </w:r>
      <w:r w:rsidR="00873398">
        <w:rPr>
          <w:rFonts w:eastAsia="Calibri"/>
        </w:rPr>
        <w:t>set out</w:t>
      </w:r>
      <w:r w:rsidR="006F3605" w:rsidRPr="00DC6FFD">
        <w:rPr>
          <w:rFonts w:eastAsia="Calibri"/>
        </w:rPr>
        <w:t xml:space="preserve"> 16 questions for submitters to provide feedback on.</w:t>
      </w:r>
    </w:p>
    <w:p w14:paraId="4D51AB13" w14:textId="77777777" w:rsidR="006F3605" w:rsidRPr="00DC6FFD" w:rsidRDefault="006F3605" w:rsidP="00305CB5">
      <w:pPr>
        <w:pStyle w:val="BodyText"/>
        <w:rPr>
          <w:rFonts w:eastAsia="Calibri"/>
        </w:rPr>
      </w:pPr>
      <w:r w:rsidRPr="00DC6FFD">
        <w:rPr>
          <w:rFonts w:eastAsia="Calibri"/>
        </w:rPr>
        <w:lastRenderedPageBreak/>
        <w:t xml:space="preserve">We also provided the shorter </w:t>
      </w:r>
      <w:r w:rsidRPr="002900FB">
        <w:rPr>
          <w:rFonts w:eastAsia="Calibri"/>
          <w:i/>
          <w:iCs/>
        </w:rPr>
        <w:t>Reducing waste: a more effective landfill levy summary document</w:t>
      </w:r>
      <w:r w:rsidRPr="00DC6FFD">
        <w:rPr>
          <w:rFonts w:eastAsia="Calibri"/>
          <w:color w:val="183C47"/>
          <w:vertAlign w:val="superscript"/>
        </w:rPr>
        <w:footnoteReference w:id="5"/>
      </w:r>
      <w:r w:rsidRPr="00DC6FFD">
        <w:rPr>
          <w:rFonts w:eastAsia="Calibri"/>
        </w:rPr>
        <w:t xml:space="preserve"> on the consultation webpage, providing a more accessible high-level overview of the proposals. </w:t>
      </w:r>
    </w:p>
    <w:p w14:paraId="511CC66D" w14:textId="272572AB" w:rsidR="006F3605" w:rsidRPr="00DC6FFD" w:rsidRDefault="006F3605" w:rsidP="00305CB5">
      <w:pPr>
        <w:pStyle w:val="BodyText"/>
        <w:rPr>
          <w:rFonts w:eastAsia="Calibri"/>
        </w:rPr>
      </w:pPr>
      <w:r w:rsidRPr="00DC6FFD">
        <w:rPr>
          <w:rFonts w:eastAsia="Calibri"/>
        </w:rPr>
        <w:t xml:space="preserve">Consultation was open for a 10-week period from </w:t>
      </w:r>
      <w:r w:rsidR="003E20D8">
        <w:rPr>
          <w:rFonts w:eastAsia="Calibri"/>
        </w:rPr>
        <w:t>27</w:t>
      </w:r>
      <w:r w:rsidRPr="00DC6FFD">
        <w:rPr>
          <w:rFonts w:eastAsia="Calibri"/>
        </w:rPr>
        <w:t xml:space="preserve"> November 2019 to </w:t>
      </w:r>
      <w:r w:rsidR="003E20D8">
        <w:rPr>
          <w:rFonts w:eastAsia="Calibri"/>
        </w:rPr>
        <w:t>3</w:t>
      </w:r>
      <w:r w:rsidRPr="00DC6FFD">
        <w:rPr>
          <w:rFonts w:eastAsia="Calibri"/>
        </w:rPr>
        <w:t xml:space="preserve"> February 2020. Interested parties could provide </w:t>
      </w:r>
      <w:r w:rsidR="000A1EFE">
        <w:rPr>
          <w:rFonts w:eastAsia="Calibri"/>
        </w:rPr>
        <w:t xml:space="preserve">their </w:t>
      </w:r>
      <w:r w:rsidRPr="00DC6FFD">
        <w:rPr>
          <w:rFonts w:eastAsia="Calibri"/>
        </w:rPr>
        <w:t>submission</w:t>
      </w:r>
      <w:r w:rsidR="000A1EFE">
        <w:rPr>
          <w:rFonts w:eastAsia="Calibri"/>
        </w:rPr>
        <w:t>s</w:t>
      </w:r>
      <w:r w:rsidRPr="00DC6FFD">
        <w:rPr>
          <w:rFonts w:eastAsia="Calibri"/>
        </w:rPr>
        <w:t xml:space="preserve"> by email, letter or </w:t>
      </w:r>
      <w:r w:rsidR="000A1EFE">
        <w:rPr>
          <w:rFonts w:eastAsia="Calibri"/>
        </w:rPr>
        <w:t xml:space="preserve">via </w:t>
      </w:r>
      <w:r w:rsidRPr="00DC6FFD">
        <w:rPr>
          <w:rFonts w:eastAsia="Calibri"/>
        </w:rPr>
        <w:t xml:space="preserve">an online submission form. </w:t>
      </w:r>
    </w:p>
    <w:p w14:paraId="57F52B39" w14:textId="77777777" w:rsidR="006F3605" w:rsidRPr="00DC6FFD" w:rsidRDefault="006F3605" w:rsidP="00305CB5">
      <w:pPr>
        <w:pStyle w:val="BodyText"/>
        <w:rPr>
          <w:rFonts w:eastAsia="Calibri"/>
        </w:rPr>
      </w:pPr>
      <w:r w:rsidRPr="00DC6FFD">
        <w:rPr>
          <w:rFonts w:eastAsia="Calibri"/>
        </w:rPr>
        <w:t>To ensure as many groups as possible had heard about the proposals and been able to ask questions, we also:</w:t>
      </w:r>
    </w:p>
    <w:p w14:paraId="73880B90" w14:textId="799B885C" w:rsidR="006F3605" w:rsidRPr="00C6792B" w:rsidRDefault="006F3605" w:rsidP="00305CB5">
      <w:pPr>
        <w:pStyle w:val="Bullet"/>
        <w:rPr>
          <w:rFonts w:eastAsia="Calibri"/>
        </w:rPr>
      </w:pPr>
      <w:r w:rsidRPr="00C6792B">
        <w:rPr>
          <w:rFonts w:eastAsia="Calibri"/>
        </w:rPr>
        <w:t>ran webinars with particular stakeholder groups (such as</w:t>
      </w:r>
      <w:r w:rsidR="00160685">
        <w:rPr>
          <w:rFonts w:eastAsia="Calibri"/>
        </w:rPr>
        <w:t xml:space="preserve"> businesses and industry groups</w:t>
      </w:r>
      <w:r w:rsidRPr="00C6792B">
        <w:rPr>
          <w:rFonts w:eastAsia="Calibri"/>
        </w:rPr>
        <w:t>)</w:t>
      </w:r>
    </w:p>
    <w:p w14:paraId="453075B2" w14:textId="01F305FA" w:rsidR="006F3605" w:rsidRPr="00C6792B" w:rsidRDefault="006F3605" w:rsidP="00305CB5">
      <w:pPr>
        <w:pStyle w:val="Bullet"/>
        <w:rPr>
          <w:rFonts w:eastAsia="Calibri"/>
        </w:rPr>
      </w:pPr>
      <w:r w:rsidRPr="00C6792B">
        <w:rPr>
          <w:rFonts w:eastAsia="Calibri"/>
        </w:rPr>
        <w:t>held a number of stakeholder workshops, jointly hosted by the Ministry and WasteMINZ</w:t>
      </w:r>
      <w:r w:rsidR="00B1148B">
        <w:rPr>
          <w:rStyle w:val="FootnoteReference"/>
          <w:rFonts w:eastAsia="Calibri"/>
        </w:rPr>
        <w:footnoteReference w:id="6"/>
      </w:r>
    </w:p>
    <w:p w14:paraId="6F1FF42B" w14:textId="77777777" w:rsidR="006F3605" w:rsidRPr="00C6792B" w:rsidRDefault="006F3605" w:rsidP="00305CB5">
      <w:pPr>
        <w:pStyle w:val="Bullet"/>
        <w:rPr>
          <w:rFonts w:eastAsia="Calibri"/>
        </w:rPr>
      </w:pPr>
      <w:r w:rsidRPr="00C6792B">
        <w:rPr>
          <w:rFonts w:eastAsia="Calibri"/>
        </w:rPr>
        <w:t>sent letters to several hundred landfill operators around New Zealand</w:t>
      </w:r>
    </w:p>
    <w:p w14:paraId="37E712E7" w14:textId="77777777" w:rsidR="006F3605" w:rsidRPr="00C6792B" w:rsidRDefault="006F3605" w:rsidP="00305CB5">
      <w:pPr>
        <w:pStyle w:val="Bullet"/>
        <w:rPr>
          <w:rFonts w:eastAsia="Calibri"/>
        </w:rPr>
      </w:pPr>
      <w:r w:rsidRPr="00C6792B">
        <w:rPr>
          <w:rFonts w:eastAsia="Calibri"/>
        </w:rPr>
        <w:t>directly met with key stakeholders over the consultation period</w:t>
      </w:r>
    </w:p>
    <w:p w14:paraId="36CCF65E" w14:textId="1B3267A6" w:rsidR="006F3605" w:rsidRPr="00C6792B" w:rsidRDefault="006F3605" w:rsidP="00305CB5">
      <w:pPr>
        <w:pStyle w:val="Bullet"/>
        <w:rPr>
          <w:rFonts w:eastAsia="Calibri"/>
        </w:rPr>
      </w:pPr>
      <w:r w:rsidRPr="00C6792B">
        <w:rPr>
          <w:rFonts w:eastAsia="Calibri"/>
        </w:rPr>
        <w:t xml:space="preserve">used </w:t>
      </w:r>
      <w:r w:rsidR="000A1EFE">
        <w:rPr>
          <w:rFonts w:eastAsia="Calibri"/>
        </w:rPr>
        <w:t>our</w:t>
      </w:r>
      <w:r w:rsidRPr="00C6792B" w:rsidDel="00A94842">
        <w:rPr>
          <w:rFonts w:eastAsia="Calibri"/>
        </w:rPr>
        <w:t xml:space="preserve"> </w:t>
      </w:r>
      <w:r w:rsidRPr="00C6792B">
        <w:rPr>
          <w:rFonts w:eastAsia="Calibri"/>
        </w:rPr>
        <w:t>media channels (Facebook, Twitter, Ministry</w:t>
      </w:r>
      <w:r w:rsidRPr="00C6792B" w:rsidDel="00A94842">
        <w:rPr>
          <w:rFonts w:eastAsia="Calibri"/>
        </w:rPr>
        <w:t xml:space="preserve"> </w:t>
      </w:r>
      <w:r w:rsidRPr="00C6792B">
        <w:rPr>
          <w:rFonts w:eastAsia="Calibri"/>
        </w:rPr>
        <w:t xml:space="preserve">website) to publicise the consultation. </w:t>
      </w:r>
    </w:p>
    <w:p w14:paraId="701454CE" w14:textId="77777777" w:rsidR="006F3605" w:rsidRPr="00DC6FFD" w:rsidRDefault="006F3605" w:rsidP="00305CB5">
      <w:pPr>
        <w:pStyle w:val="Heading2"/>
        <w:rPr>
          <w:rFonts w:eastAsia="Calibri"/>
        </w:rPr>
      </w:pPr>
      <w:bookmarkStart w:id="21" w:name="_Toc41571467"/>
      <w:bookmarkStart w:id="22" w:name="_Toc45634965"/>
      <w:bookmarkStart w:id="23" w:name="_Toc45698415"/>
      <w:r w:rsidRPr="00DC6FFD">
        <w:rPr>
          <w:rFonts w:eastAsia="Calibri"/>
        </w:rPr>
        <w:t>What happens next</w:t>
      </w:r>
      <w:bookmarkEnd w:id="21"/>
      <w:bookmarkEnd w:id="22"/>
      <w:bookmarkEnd w:id="23"/>
    </w:p>
    <w:p w14:paraId="272435A5" w14:textId="1410665F" w:rsidR="006F3605" w:rsidRPr="004C0478" w:rsidRDefault="006F3605" w:rsidP="00305CB5">
      <w:pPr>
        <w:pStyle w:val="BodyText"/>
        <w:rPr>
          <w:rFonts w:eastAsia="Calibri"/>
        </w:rPr>
      </w:pPr>
      <w:r w:rsidRPr="00DC6FFD">
        <w:rPr>
          <w:rFonts w:eastAsia="Calibri"/>
        </w:rPr>
        <w:t xml:space="preserve">This document summarises feedback </w:t>
      </w:r>
      <w:r w:rsidR="005E7814">
        <w:rPr>
          <w:rFonts w:eastAsia="Calibri"/>
        </w:rPr>
        <w:t xml:space="preserve">received on the consultation document. </w:t>
      </w:r>
      <w:r w:rsidR="00D679AC">
        <w:rPr>
          <w:rFonts w:eastAsia="Calibri"/>
        </w:rPr>
        <w:t>This feedback</w:t>
      </w:r>
      <w:r w:rsidRPr="00DC6FFD">
        <w:rPr>
          <w:rFonts w:eastAsia="Calibri"/>
        </w:rPr>
        <w:t xml:space="preserve"> inform</w:t>
      </w:r>
      <w:r w:rsidR="00D679AC">
        <w:rPr>
          <w:rFonts w:eastAsia="Calibri"/>
        </w:rPr>
        <w:t>ed the development of final policy proposals.</w:t>
      </w:r>
      <w:r w:rsidR="004C0478">
        <w:rPr>
          <w:rFonts w:eastAsia="Calibri"/>
        </w:rPr>
        <w:t xml:space="preserve"> From </w:t>
      </w:r>
      <w:r w:rsidR="001D53E6">
        <w:rPr>
          <w:rFonts w:eastAsia="Calibri"/>
        </w:rPr>
        <w:t>July</w:t>
      </w:r>
      <w:r w:rsidR="004C0478">
        <w:rPr>
          <w:rFonts w:eastAsia="Calibri"/>
        </w:rPr>
        <w:t xml:space="preserve"> 2020 onwards, </w:t>
      </w:r>
      <w:r w:rsidR="00D00862">
        <w:rPr>
          <w:rFonts w:eastAsia="Calibri"/>
        </w:rPr>
        <w:t>we</w:t>
      </w:r>
      <w:r w:rsidR="004C0478">
        <w:rPr>
          <w:rFonts w:eastAsia="Calibri"/>
        </w:rPr>
        <w:t xml:space="preserve"> will </w:t>
      </w:r>
      <w:r w:rsidR="001723B4">
        <w:rPr>
          <w:rFonts w:eastAsia="Calibri"/>
        </w:rPr>
        <w:t>work on how the proposals will be implemented, including via the development of regulations.</w:t>
      </w:r>
    </w:p>
    <w:p w14:paraId="332ACBDD" w14:textId="77777777" w:rsidR="006F3605" w:rsidRPr="0022767D" w:rsidRDefault="006F3605" w:rsidP="006F3605">
      <w:pPr>
        <w:spacing w:after="160" w:line="259" w:lineRule="auto"/>
        <w:rPr>
          <w:rFonts w:eastAsia="Calibri"/>
          <w:color w:val="00B0F0"/>
        </w:rPr>
      </w:pPr>
    </w:p>
    <w:p w14:paraId="0BDBBDB9" w14:textId="77777777" w:rsidR="006F3605" w:rsidRPr="00DC6FFD" w:rsidRDefault="006F3605" w:rsidP="006F3605">
      <w:pPr>
        <w:rPr>
          <w:rFonts w:asciiTheme="majorHAnsi" w:eastAsia="Calibri" w:hAnsiTheme="majorHAnsi" w:cstheme="majorBidi"/>
          <w:color w:val="153F50" w:themeColor="accent1" w:themeShade="BF"/>
          <w:sz w:val="32"/>
          <w:szCs w:val="32"/>
        </w:rPr>
      </w:pPr>
      <w:r w:rsidRPr="00DC6FFD">
        <w:br w:type="page"/>
      </w:r>
    </w:p>
    <w:p w14:paraId="080A0CEB" w14:textId="77777777" w:rsidR="006F3605" w:rsidRPr="0067237D" w:rsidRDefault="006F3605" w:rsidP="0067237D">
      <w:pPr>
        <w:pStyle w:val="Heading1"/>
      </w:pPr>
      <w:bookmarkStart w:id="24" w:name="_Who_made_submissions"/>
      <w:bookmarkStart w:id="25" w:name="_Toc45698416"/>
      <w:bookmarkEnd w:id="24"/>
      <w:r w:rsidRPr="0067237D">
        <w:t>Who made submissions</w:t>
      </w:r>
      <w:bookmarkEnd w:id="25"/>
    </w:p>
    <w:p w14:paraId="049E5B62" w14:textId="1BBC19F1" w:rsidR="006F3605" w:rsidRPr="00DC6FFD" w:rsidRDefault="00393156" w:rsidP="00305CB5">
      <w:pPr>
        <w:pStyle w:val="BodyText"/>
        <w:rPr>
          <w:rFonts w:eastAsia="Calibri"/>
        </w:rPr>
      </w:pPr>
      <w:r>
        <w:rPr>
          <w:rFonts w:eastAsia="Calibri"/>
        </w:rPr>
        <w:t>We</w:t>
      </w:r>
      <w:r w:rsidR="006F3605" w:rsidRPr="00DC6FFD">
        <w:rPr>
          <w:rFonts w:eastAsia="Calibri"/>
        </w:rPr>
        <w:t xml:space="preserve"> received 479 submissions</w:t>
      </w:r>
      <w:r w:rsidR="00E32636">
        <w:rPr>
          <w:rFonts w:eastAsia="Calibri"/>
        </w:rPr>
        <w:t>, from a variety of submitter types as follows:</w:t>
      </w:r>
      <w:r w:rsidR="007F323E">
        <w:rPr>
          <w:rFonts w:eastAsia="Calibri"/>
        </w:rPr>
        <w:t xml:space="preserve"> </w:t>
      </w:r>
    </w:p>
    <w:p w14:paraId="4A246111" w14:textId="77777777" w:rsidR="006F3605" w:rsidRPr="00DC6FFD" w:rsidRDefault="006F3605" w:rsidP="00305CB5">
      <w:pPr>
        <w:pStyle w:val="Bullet"/>
        <w:rPr>
          <w:rFonts w:eastAsia="Calibri"/>
        </w:rPr>
      </w:pPr>
      <w:r w:rsidRPr="00DC6FFD">
        <w:rPr>
          <w:rFonts w:eastAsia="Calibri"/>
        </w:rPr>
        <w:t>96 business and industry submissions</w:t>
      </w:r>
    </w:p>
    <w:p w14:paraId="70ACB84B" w14:textId="3A34D9DE" w:rsidR="006F3605" w:rsidRPr="00DC6FFD" w:rsidRDefault="006F3605" w:rsidP="00305CB5">
      <w:pPr>
        <w:pStyle w:val="Bullet"/>
        <w:rPr>
          <w:rFonts w:eastAsia="Calibri"/>
        </w:rPr>
      </w:pPr>
      <w:r w:rsidRPr="00DC6FFD">
        <w:rPr>
          <w:rFonts w:eastAsia="Calibri"/>
        </w:rPr>
        <w:t>35 non-governmental organisation (NGO) submissions</w:t>
      </w:r>
    </w:p>
    <w:p w14:paraId="1DE24402" w14:textId="77777777" w:rsidR="006F3605" w:rsidRPr="00DC6FFD" w:rsidRDefault="006F3605" w:rsidP="00305CB5">
      <w:pPr>
        <w:pStyle w:val="Bullet"/>
        <w:rPr>
          <w:rFonts w:eastAsia="Calibri"/>
        </w:rPr>
      </w:pPr>
      <w:r w:rsidRPr="00DC6FFD">
        <w:rPr>
          <w:rFonts w:eastAsia="Calibri"/>
        </w:rPr>
        <w:t>41 local government submissions</w:t>
      </w:r>
    </w:p>
    <w:p w14:paraId="0C57C18B" w14:textId="77777777" w:rsidR="006F3605" w:rsidRPr="00DC6FFD" w:rsidRDefault="006F3605" w:rsidP="00305CB5">
      <w:pPr>
        <w:pStyle w:val="Bullet"/>
        <w:rPr>
          <w:rFonts w:eastAsia="Calibri"/>
        </w:rPr>
      </w:pPr>
      <w:r w:rsidRPr="00DC6FFD">
        <w:rPr>
          <w:rFonts w:eastAsia="Calibri"/>
        </w:rPr>
        <w:t>264 individual submissions</w:t>
      </w:r>
    </w:p>
    <w:p w14:paraId="1DA8A98B" w14:textId="4B1FA1FB" w:rsidR="006F3605" w:rsidRDefault="006F3605" w:rsidP="00305CB5">
      <w:pPr>
        <w:pStyle w:val="Bullet"/>
        <w:rPr>
          <w:rFonts w:eastAsia="Calibri"/>
        </w:rPr>
      </w:pPr>
      <w:r w:rsidRPr="00DC6FFD">
        <w:rPr>
          <w:rFonts w:eastAsia="Calibri"/>
        </w:rPr>
        <w:t>41 unspecified or other submissions.</w:t>
      </w:r>
    </w:p>
    <w:p w14:paraId="1795F9B8" w14:textId="57BFFA6D" w:rsidR="006648D9" w:rsidRPr="00560198" w:rsidRDefault="006648D9" w:rsidP="00305CB5">
      <w:pPr>
        <w:pStyle w:val="Bullet"/>
        <w:rPr>
          <w:rFonts w:eastAsia="Calibri" w:cs="Calibri"/>
          <w:szCs w:val="22"/>
        </w:rPr>
      </w:pPr>
      <w:r w:rsidRPr="006E4001">
        <w:rPr>
          <w:rFonts w:eastAsia="Calibri" w:cs="Calibri"/>
          <w:szCs w:val="22"/>
        </w:rPr>
        <w:t>2 iwi</w:t>
      </w:r>
      <w:r w:rsidR="006E4001">
        <w:rPr>
          <w:rFonts w:eastAsia="Calibri" w:cs="Calibri"/>
          <w:szCs w:val="22"/>
        </w:rPr>
        <w:t>/</w:t>
      </w:r>
      <w:r w:rsidR="006E4001" w:rsidRPr="006E4001">
        <w:rPr>
          <w:rFonts w:cs="Calibri"/>
          <w:color w:val="000000"/>
          <w:szCs w:val="22"/>
        </w:rPr>
        <w:t>hapū</w:t>
      </w:r>
      <w:r w:rsidRPr="006E4001">
        <w:rPr>
          <w:rFonts w:eastAsia="Calibri" w:cs="Calibri"/>
          <w:szCs w:val="22"/>
        </w:rPr>
        <w:t xml:space="preserve"> submissions.</w:t>
      </w:r>
      <w:r w:rsidRPr="00560198">
        <w:rPr>
          <w:rFonts w:eastAsia="Calibri" w:cs="Calibri"/>
          <w:szCs w:val="22"/>
        </w:rPr>
        <w:t xml:space="preserve"> </w:t>
      </w:r>
    </w:p>
    <w:p w14:paraId="47A48C83" w14:textId="710222A7" w:rsidR="006A6D55" w:rsidRDefault="005175D9" w:rsidP="00305CB5">
      <w:pPr>
        <w:pStyle w:val="BodyText"/>
        <w:rPr>
          <w:rFonts w:eastAsia="Calibri"/>
        </w:rPr>
      </w:pPr>
      <w:r>
        <w:rPr>
          <w:rFonts w:eastAsia="Calibri"/>
        </w:rPr>
        <w:t xml:space="preserve">We refer to the above submitter types </w:t>
      </w:r>
      <w:r w:rsidR="006A6D55">
        <w:rPr>
          <w:rFonts w:eastAsia="Calibri"/>
        </w:rPr>
        <w:t xml:space="preserve">throughout this document. </w:t>
      </w:r>
    </w:p>
    <w:p w14:paraId="6A7D0E3D" w14:textId="3176078B" w:rsidR="006F3605" w:rsidRPr="00DC6FFD" w:rsidRDefault="006F3605" w:rsidP="00305CB5">
      <w:pPr>
        <w:pStyle w:val="BodyText"/>
        <w:rPr>
          <w:rFonts w:eastAsia="Calibri"/>
        </w:rPr>
      </w:pPr>
      <w:r w:rsidRPr="00DC6FFD">
        <w:rPr>
          <w:rFonts w:eastAsia="Calibri"/>
        </w:rPr>
        <w:t xml:space="preserve">There were a variety of business and industry submitters. </w:t>
      </w:r>
      <w:r w:rsidR="00D00862">
        <w:rPr>
          <w:rFonts w:eastAsia="Calibri"/>
        </w:rPr>
        <w:t>We received s</w:t>
      </w:r>
      <w:r w:rsidRPr="00DC6FFD">
        <w:rPr>
          <w:rFonts w:eastAsia="Calibri"/>
        </w:rPr>
        <w:t xml:space="preserve">ubmissions </w:t>
      </w:r>
      <w:r w:rsidR="00D00862">
        <w:rPr>
          <w:rFonts w:eastAsia="Calibri"/>
        </w:rPr>
        <w:t>from large companies</w:t>
      </w:r>
      <w:r w:rsidRPr="009346C1">
        <w:rPr>
          <w:rFonts w:eastAsia="Calibri"/>
        </w:rPr>
        <w:t xml:space="preserve">, industry </w:t>
      </w:r>
      <w:r w:rsidRPr="00DC6FFD">
        <w:rPr>
          <w:rFonts w:eastAsia="Calibri"/>
        </w:rPr>
        <w:t>associations</w:t>
      </w:r>
      <w:r w:rsidRPr="009346C1">
        <w:rPr>
          <w:rFonts w:eastAsia="Calibri"/>
        </w:rPr>
        <w:t>, landfill operators, construction and forestry companies, consultancies</w:t>
      </w:r>
      <w:r w:rsidR="009346C1">
        <w:rPr>
          <w:rFonts w:eastAsia="Calibri"/>
        </w:rPr>
        <w:t>, as well as</w:t>
      </w:r>
      <w:r w:rsidRPr="009346C1">
        <w:rPr>
          <w:rFonts w:eastAsia="Calibri"/>
        </w:rPr>
        <w:t xml:space="preserve"> smaller </w:t>
      </w:r>
      <w:r w:rsidRPr="00DC6FFD">
        <w:rPr>
          <w:rFonts w:eastAsia="Calibri"/>
        </w:rPr>
        <w:t xml:space="preserve">businesses and social enterprises. </w:t>
      </w:r>
    </w:p>
    <w:p w14:paraId="4AF705B7" w14:textId="77777777" w:rsidR="00275F06" w:rsidRDefault="00E2465A" w:rsidP="009B41B3">
      <w:pPr>
        <w:pStyle w:val="BodyText"/>
        <w:rPr>
          <w:rFonts w:eastAsia="Calibri"/>
        </w:rPr>
      </w:pPr>
      <w:r>
        <w:rPr>
          <w:rFonts w:eastAsia="Calibri"/>
        </w:rPr>
        <w:t>NGOs were a</w:t>
      </w:r>
      <w:r w:rsidR="00D00862">
        <w:rPr>
          <w:rFonts w:eastAsia="Calibri"/>
        </w:rPr>
        <w:t>ble to identify themselves as ‘e</w:t>
      </w:r>
      <w:r>
        <w:rPr>
          <w:rFonts w:eastAsia="Calibri"/>
        </w:rPr>
        <w:t>nvironmental NGO’</w:t>
      </w:r>
      <w:r w:rsidR="00210B4B">
        <w:rPr>
          <w:rFonts w:eastAsia="Calibri"/>
        </w:rPr>
        <w:t xml:space="preserve"> (24 submitters)</w:t>
      </w:r>
      <w:r>
        <w:rPr>
          <w:rFonts w:eastAsia="Calibri"/>
        </w:rPr>
        <w:t xml:space="preserve"> or simply as ‘NGO’</w:t>
      </w:r>
      <w:r w:rsidR="00210B4B">
        <w:rPr>
          <w:rFonts w:eastAsia="Calibri"/>
        </w:rPr>
        <w:t xml:space="preserve"> (11 submitters)</w:t>
      </w:r>
      <w:r>
        <w:rPr>
          <w:rFonts w:eastAsia="Calibri"/>
        </w:rPr>
        <w:t xml:space="preserve">. </w:t>
      </w:r>
      <w:r w:rsidR="00D40578">
        <w:rPr>
          <w:rFonts w:eastAsia="Calibri"/>
        </w:rPr>
        <w:t>We refer to all such submitters as ‘NGOs’ in this document.</w:t>
      </w:r>
      <w:r w:rsidR="006F3605" w:rsidRPr="00DC6FFD">
        <w:rPr>
          <w:rFonts w:eastAsia="Calibri"/>
        </w:rPr>
        <w:t xml:space="preserve"> Local government submitters were </w:t>
      </w:r>
      <w:r w:rsidR="00393156">
        <w:rPr>
          <w:rFonts w:eastAsia="Calibri"/>
        </w:rPr>
        <w:t>mainly</w:t>
      </w:r>
      <w:r w:rsidR="00393156" w:rsidRPr="00DC6FFD">
        <w:rPr>
          <w:rFonts w:eastAsia="Calibri"/>
        </w:rPr>
        <w:t xml:space="preserve"> </w:t>
      </w:r>
      <w:r w:rsidR="006F3605" w:rsidRPr="00DC6FFD">
        <w:rPr>
          <w:rFonts w:eastAsia="Calibri"/>
        </w:rPr>
        <w:t xml:space="preserve">local councils but also included </w:t>
      </w:r>
      <w:r w:rsidR="00D35813">
        <w:rPr>
          <w:rFonts w:eastAsia="Calibri"/>
        </w:rPr>
        <w:t xml:space="preserve">a </w:t>
      </w:r>
      <w:r w:rsidR="006F3605" w:rsidRPr="00DC6FFD">
        <w:rPr>
          <w:rFonts w:eastAsia="Calibri"/>
        </w:rPr>
        <w:t>WasteMINZ sector group (</w:t>
      </w:r>
      <w:r w:rsidR="006F3605" w:rsidRPr="00622C32">
        <w:rPr>
          <w:rFonts w:eastAsia="Calibri"/>
        </w:rPr>
        <w:t xml:space="preserve">see </w:t>
      </w:r>
      <w:r w:rsidR="00275F06">
        <w:rPr>
          <w:rFonts w:eastAsia="Calibri"/>
        </w:rPr>
        <w:t>WasteMINZ section below for further information), and a special interest group.</w:t>
      </w:r>
    </w:p>
    <w:p w14:paraId="68EB9D99" w14:textId="643993B8" w:rsidR="00B26C2B" w:rsidRDefault="00D00862" w:rsidP="00305CB5">
      <w:pPr>
        <w:pStyle w:val="BodyText"/>
        <w:rPr>
          <w:rFonts w:eastAsia="Calibri"/>
        </w:rPr>
      </w:pPr>
      <w:r>
        <w:rPr>
          <w:rFonts w:eastAsia="Calibri"/>
        </w:rPr>
        <w:t>Fifty-five per cent</w:t>
      </w:r>
      <w:r w:rsidR="002D5FD0">
        <w:rPr>
          <w:rFonts w:eastAsia="Calibri"/>
        </w:rPr>
        <w:t xml:space="preserve"> </w:t>
      </w:r>
      <w:r w:rsidR="00B26C2B">
        <w:rPr>
          <w:rFonts w:eastAsia="Calibri"/>
        </w:rPr>
        <w:t>of submissions</w:t>
      </w:r>
      <w:r w:rsidR="002D5FD0">
        <w:rPr>
          <w:rFonts w:eastAsia="Calibri"/>
        </w:rPr>
        <w:t xml:space="preserve"> were from individual submitters, the largest submitter type for this consultation.</w:t>
      </w:r>
      <w:r w:rsidR="0007477A">
        <w:rPr>
          <w:rFonts w:eastAsia="Calibri"/>
        </w:rPr>
        <w:t xml:space="preserve"> </w:t>
      </w:r>
    </w:p>
    <w:p w14:paraId="14657C8A" w14:textId="516FBDCC" w:rsidR="003F10DE" w:rsidRPr="00D42A3E" w:rsidRDefault="00D00862" w:rsidP="00305CB5">
      <w:pPr>
        <w:pStyle w:val="BodyText"/>
      </w:pPr>
      <w:r>
        <w:rPr>
          <w:rFonts w:eastAsia="Calibri"/>
        </w:rPr>
        <w:t>Those identifying as ‘u</w:t>
      </w:r>
      <w:r w:rsidR="006F3605" w:rsidRPr="00DC6FFD">
        <w:rPr>
          <w:rFonts w:eastAsia="Calibri"/>
        </w:rPr>
        <w:t>nspecified/other’ included tertiary education institutions, consulting businesses, sector groups</w:t>
      </w:r>
      <w:r w:rsidR="00DC5F80">
        <w:rPr>
          <w:rFonts w:eastAsia="Calibri"/>
        </w:rPr>
        <w:t xml:space="preserve"> (see </w:t>
      </w:r>
      <w:r w:rsidR="00B04142">
        <w:rPr>
          <w:rFonts w:eastAsia="Calibri"/>
        </w:rPr>
        <w:t>‘</w:t>
      </w:r>
      <w:r w:rsidR="00DC5F80">
        <w:rPr>
          <w:rFonts w:eastAsia="Calibri"/>
        </w:rPr>
        <w:t>WasteMINZ</w:t>
      </w:r>
      <w:r w:rsidR="00B04142">
        <w:rPr>
          <w:rFonts w:eastAsia="Calibri"/>
        </w:rPr>
        <w:t>’</w:t>
      </w:r>
      <w:r w:rsidR="00DC5F80">
        <w:rPr>
          <w:rFonts w:eastAsia="Calibri"/>
        </w:rPr>
        <w:t xml:space="preserve"> section below</w:t>
      </w:r>
      <w:r w:rsidR="002552F8">
        <w:rPr>
          <w:rFonts w:eastAsia="Calibri"/>
        </w:rPr>
        <w:t xml:space="preserve"> for further information</w:t>
      </w:r>
      <w:r w:rsidR="00DC5F80">
        <w:rPr>
          <w:rFonts w:eastAsia="Calibri"/>
        </w:rPr>
        <w:t>)</w:t>
      </w:r>
      <w:r w:rsidR="006F3605" w:rsidRPr="00DC6FFD">
        <w:rPr>
          <w:rFonts w:eastAsia="Calibri"/>
        </w:rPr>
        <w:t>,</w:t>
      </w:r>
      <w:r w:rsidR="003460E7">
        <w:rPr>
          <w:rFonts w:eastAsia="Calibri"/>
        </w:rPr>
        <w:t xml:space="preserve"> and</w:t>
      </w:r>
      <w:r w:rsidR="006F3605" w:rsidRPr="00DC6FFD">
        <w:rPr>
          <w:rFonts w:eastAsia="Calibri"/>
        </w:rPr>
        <w:t xml:space="preserve"> trusts</w:t>
      </w:r>
      <w:r w:rsidR="003460E7">
        <w:rPr>
          <w:rFonts w:eastAsia="Calibri"/>
        </w:rPr>
        <w:t>.</w:t>
      </w:r>
      <w:r w:rsidR="004D1AA0">
        <w:rPr>
          <w:rFonts w:eastAsia="Calibri"/>
        </w:rPr>
        <w:t xml:space="preserve"> </w:t>
      </w:r>
      <w:r>
        <w:rPr>
          <w:rFonts w:eastAsia="Calibri"/>
        </w:rPr>
        <w:t>A</w:t>
      </w:r>
      <w:r w:rsidR="004D1AA0">
        <w:rPr>
          <w:rFonts w:eastAsia="Calibri"/>
        </w:rPr>
        <w:t xml:space="preserve"> number of individuals </w:t>
      </w:r>
      <w:r>
        <w:rPr>
          <w:rFonts w:eastAsia="Calibri"/>
        </w:rPr>
        <w:t xml:space="preserve">also </w:t>
      </w:r>
      <w:r w:rsidR="004D1AA0">
        <w:rPr>
          <w:rFonts w:eastAsia="Calibri"/>
        </w:rPr>
        <w:t>identified themsel</w:t>
      </w:r>
      <w:r w:rsidR="002A0B50">
        <w:rPr>
          <w:rFonts w:eastAsia="Calibri"/>
        </w:rPr>
        <w:t>ves as part of this submitter ty</w:t>
      </w:r>
      <w:r w:rsidR="004D1AA0">
        <w:rPr>
          <w:rFonts w:eastAsia="Calibri"/>
        </w:rPr>
        <w:t>pe.</w:t>
      </w:r>
      <w:r w:rsidR="00506FB2">
        <w:rPr>
          <w:rFonts w:eastAsia="Calibri"/>
        </w:rPr>
        <w:t xml:space="preserve"> I</w:t>
      </w:r>
      <w:r w:rsidR="00C9346C">
        <w:rPr>
          <w:rFonts w:eastAsia="Calibri"/>
        </w:rPr>
        <w:t>wi submissions were received from</w:t>
      </w:r>
      <w:r w:rsidR="00C9346C" w:rsidRPr="00D42A3E">
        <w:t xml:space="preserve"> Ngāti Whātua Ōrākei and </w:t>
      </w:r>
      <w:r w:rsidR="00591E72" w:rsidRPr="00D42A3E">
        <w:t>Ohinemutu Maara Kai (</w:t>
      </w:r>
      <w:r w:rsidR="00C9346C" w:rsidRPr="00D42A3E">
        <w:t xml:space="preserve">Ngati Whakaue ki Ohinemutu). </w:t>
      </w:r>
    </w:p>
    <w:p w14:paraId="39567E7E" w14:textId="35BFA68F" w:rsidR="006F3605" w:rsidRPr="00DC6FFD" w:rsidRDefault="006F3605" w:rsidP="00305CB5">
      <w:pPr>
        <w:pStyle w:val="BodyText"/>
        <w:rPr>
          <w:rFonts w:eastAsia="Calibri"/>
        </w:rPr>
      </w:pPr>
      <w:r>
        <w:rPr>
          <w:rFonts w:eastAsia="Calibri"/>
        </w:rPr>
        <w:t>Of the 479 submitters, 66</w:t>
      </w:r>
      <w:r w:rsidRPr="00DC6FFD">
        <w:rPr>
          <w:rFonts w:eastAsia="Calibri"/>
        </w:rPr>
        <w:t xml:space="preserve"> chose to support</w:t>
      </w:r>
      <w:r>
        <w:rPr>
          <w:rFonts w:eastAsia="Calibri"/>
        </w:rPr>
        <w:t xml:space="preserve"> (parts or all of) submissions written and distributed by other organisations.</w:t>
      </w:r>
      <w:r w:rsidRPr="00DC6FFD">
        <w:rPr>
          <w:rFonts w:eastAsia="Calibri"/>
        </w:rPr>
        <w:t xml:space="preserve"> The submissions used either fully or partially in the submissions of others included:</w:t>
      </w:r>
    </w:p>
    <w:p w14:paraId="0CA43DFD" w14:textId="28806BF3" w:rsidR="006F3605" w:rsidRPr="00E152E9" w:rsidRDefault="00393156" w:rsidP="00393156">
      <w:pPr>
        <w:pStyle w:val="Bullet"/>
        <w:rPr>
          <w:rFonts w:eastAsia="Calibri"/>
        </w:rPr>
      </w:pPr>
      <w:r>
        <w:rPr>
          <w:rFonts w:eastAsia="Calibri"/>
        </w:rPr>
        <w:t>a</w:t>
      </w:r>
      <w:r w:rsidR="006F3605" w:rsidRPr="000E5629">
        <w:rPr>
          <w:rFonts w:eastAsia="Calibri"/>
        </w:rPr>
        <w:t xml:space="preserve"> joint submission put forward by </w:t>
      </w:r>
      <w:r w:rsidR="007951CE">
        <w:rPr>
          <w:rFonts w:eastAsia="Calibri"/>
        </w:rPr>
        <w:t xml:space="preserve">13 organisations: </w:t>
      </w:r>
      <w:r w:rsidR="006F3605" w:rsidRPr="000E5629">
        <w:rPr>
          <w:rFonts w:eastAsia="Calibri"/>
        </w:rPr>
        <w:t>The Rubbish Trip, New Zealand Product Stewardship Council, Zero Waste Network, Envision, Para Kore, RefillNZ, Aotearoa Plastic Pollution Alliance, Wanaka Wastebusters, Whāingaroa Environment Centre, Ākina, Xtreme Zero Waste, Plastic Free Raglan and Whāingaroa Environmental Defence Incorporated</w:t>
      </w:r>
      <w:r w:rsidR="00D54423">
        <w:rPr>
          <w:rFonts w:eastAsia="Calibri"/>
        </w:rPr>
        <w:t>.</w:t>
      </w:r>
      <w:r w:rsidR="006F3605" w:rsidRPr="000E5629">
        <w:rPr>
          <w:rFonts w:eastAsia="Calibri"/>
        </w:rPr>
        <w:t xml:space="preserve"> </w:t>
      </w:r>
      <w:r w:rsidR="00D00862">
        <w:rPr>
          <w:rFonts w:eastAsia="Calibri"/>
        </w:rPr>
        <w:t>Twenty-five</w:t>
      </w:r>
      <w:r w:rsidR="006F3605" w:rsidRPr="00393156">
        <w:rPr>
          <w:rFonts w:eastAsia="Calibri"/>
        </w:rPr>
        <w:t xml:space="preserve"> submitters either stated their support </w:t>
      </w:r>
      <w:r w:rsidR="00953F7D">
        <w:rPr>
          <w:rFonts w:eastAsia="Calibri"/>
        </w:rPr>
        <w:t>for this</w:t>
      </w:r>
      <w:r w:rsidR="006F3605" w:rsidRPr="00393156">
        <w:rPr>
          <w:rFonts w:eastAsia="Calibri"/>
        </w:rPr>
        <w:t xml:space="preserve"> submission, </w:t>
      </w:r>
      <w:r w:rsidR="004E6DEE">
        <w:rPr>
          <w:rFonts w:eastAsia="Calibri"/>
        </w:rPr>
        <w:t xml:space="preserve">or </w:t>
      </w:r>
      <w:r w:rsidR="006F3605" w:rsidRPr="00393156">
        <w:rPr>
          <w:rFonts w:eastAsia="Calibri"/>
        </w:rPr>
        <w:t xml:space="preserve">copied or paraphrased sections of </w:t>
      </w:r>
      <w:r w:rsidR="004E6DEE">
        <w:rPr>
          <w:rFonts w:eastAsia="Calibri"/>
        </w:rPr>
        <w:t>it</w:t>
      </w:r>
      <w:r w:rsidR="006F3605" w:rsidRPr="00393156">
        <w:rPr>
          <w:rFonts w:eastAsia="Calibri"/>
        </w:rPr>
        <w:t xml:space="preserve"> (several of these 13 organisations also made their own separat</w:t>
      </w:r>
      <w:r w:rsidR="006F3605" w:rsidRPr="00E152E9">
        <w:rPr>
          <w:rFonts w:eastAsia="Calibri"/>
        </w:rPr>
        <w:t xml:space="preserve">e submissions) </w:t>
      </w:r>
    </w:p>
    <w:p w14:paraId="13EAC125" w14:textId="340845B8" w:rsidR="006F3605" w:rsidRPr="000E5629" w:rsidRDefault="00393156" w:rsidP="00305CB5">
      <w:pPr>
        <w:pStyle w:val="Bullet"/>
        <w:rPr>
          <w:rFonts w:eastAsia="Calibri"/>
          <w:szCs w:val="22"/>
        </w:rPr>
      </w:pPr>
      <w:r>
        <w:rPr>
          <w:rFonts w:eastAsia="Calibri"/>
          <w:szCs w:val="22"/>
        </w:rPr>
        <w:t>t</w:t>
      </w:r>
      <w:r w:rsidR="006F3605" w:rsidRPr="000E5629">
        <w:rPr>
          <w:rFonts w:eastAsia="Calibri"/>
          <w:szCs w:val="22"/>
        </w:rPr>
        <w:t xml:space="preserve">he Sustainability Trust – 32 submitters copied or paraphrased sections of </w:t>
      </w:r>
      <w:r w:rsidR="00D00862">
        <w:rPr>
          <w:rFonts w:eastAsia="Calibri"/>
          <w:szCs w:val="22"/>
        </w:rPr>
        <w:t>this submission</w:t>
      </w:r>
    </w:p>
    <w:p w14:paraId="30005EB1" w14:textId="7731656C" w:rsidR="006F3605" w:rsidRDefault="006F3605" w:rsidP="00305CB5">
      <w:pPr>
        <w:pStyle w:val="Bullet"/>
        <w:rPr>
          <w:rFonts w:eastAsia="Calibri"/>
        </w:rPr>
      </w:pPr>
      <w:r>
        <w:rPr>
          <w:rFonts w:eastAsia="Calibri"/>
        </w:rPr>
        <w:t>U</w:t>
      </w:r>
      <w:r w:rsidRPr="00DC6FFD">
        <w:rPr>
          <w:rFonts w:eastAsia="Calibri"/>
        </w:rPr>
        <w:t xml:space="preserve">rban Farmers Alliance – 18 submitters copied or paraphrased sections of </w:t>
      </w:r>
      <w:r w:rsidR="00330B1B">
        <w:rPr>
          <w:rFonts w:eastAsia="Calibri"/>
        </w:rPr>
        <w:t>this</w:t>
      </w:r>
      <w:r w:rsidR="00393156" w:rsidRPr="00DC6FFD">
        <w:rPr>
          <w:rFonts w:eastAsia="Calibri"/>
        </w:rPr>
        <w:t xml:space="preserve"> </w:t>
      </w:r>
      <w:r w:rsidRPr="00DC6FFD">
        <w:rPr>
          <w:rFonts w:eastAsia="Calibri"/>
        </w:rPr>
        <w:t>submission</w:t>
      </w:r>
    </w:p>
    <w:p w14:paraId="193D7343" w14:textId="3AB0F90C" w:rsidR="006F3605" w:rsidRPr="00DC6FFD" w:rsidRDefault="006F3605" w:rsidP="00305CB5">
      <w:pPr>
        <w:pStyle w:val="Bullet"/>
        <w:rPr>
          <w:rFonts w:eastAsia="Calibri"/>
        </w:rPr>
      </w:pPr>
      <w:r>
        <w:rPr>
          <w:rFonts w:eastAsia="Calibri"/>
        </w:rPr>
        <w:t>M</w:t>
      </w:r>
      <w:r w:rsidRPr="00DC6FFD">
        <w:rPr>
          <w:rFonts w:eastAsia="Calibri"/>
        </w:rPr>
        <w:t xml:space="preserve">assey’s Political Ecology Research Centre – </w:t>
      </w:r>
      <w:r w:rsidR="00393156">
        <w:rPr>
          <w:rFonts w:eastAsia="Calibri"/>
        </w:rPr>
        <w:t>eight</w:t>
      </w:r>
      <w:r w:rsidR="00393156" w:rsidRPr="00DC6FFD">
        <w:rPr>
          <w:rFonts w:eastAsia="Calibri"/>
        </w:rPr>
        <w:t xml:space="preserve"> </w:t>
      </w:r>
      <w:r w:rsidRPr="00DC6FFD">
        <w:rPr>
          <w:rFonts w:eastAsia="Calibri"/>
        </w:rPr>
        <w:t xml:space="preserve">submitters copied or paraphrased sections of </w:t>
      </w:r>
      <w:r w:rsidR="00330B1B">
        <w:rPr>
          <w:rFonts w:eastAsia="Calibri"/>
        </w:rPr>
        <w:t>this</w:t>
      </w:r>
      <w:r w:rsidR="00393156" w:rsidRPr="00DC6FFD">
        <w:rPr>
          <w:rFonts w:eastAsia="Calibri"/>
        </w:rPr>
        <w:t xml:space="preserve"> </w:t>
      </w:r>
      <w:r w:rsidRPr="00DC6FFD">
        <w:rPr>
          <w:rFonts w:eastAsia="Calibri"/>
        </w:rPr>
        <w:t>submission</w:t>
      </w:r>
    </w:p>
    <w:p w14:paraId="4EB736B1" w14:textId="246AC5FF" w:rsidR="006F3605" w:rsidRPr="005B20B8" w:rsidRDefault="006F3605" w:rsidP="005B20B8">
      <w:pPr>
        <w:pStyle w:val="Bullet"/>
        <w:rPr>
          <w:rFonts w:eastAsia="Calibri"/>
        </w:rPr>
      </w:pPr>
      <w:r>
        <w:rPr>
          <w:rFonts w:eastAsia="Calibri"/>
        </w:rPr>
        <w:t>A</w:t>
      </w:r>
      <w:r w:rsidRPr="00DC6FFD">
        <w:rPr>
          <w:rFonts w:eastAsia="Calibri"/>
        </w:rPr>
        <w:t xml:space="preserve">otearoa Plastic Pollution Alliance – </w:t>
      </w:r>
      <w:r w:rsidR="00393156">
        <w:rPr>
          <w:rFonts w:eastAsia="Calibri"/>
        </w:rPr>
        <w:t>three</w:t>
      </w:r>
      <w:r w:rsidR="00393156" w:rsidRPr="00DC6FFD">
        <w:rPr>
          <w:rFonts w:eastAsia="Calibri"/>
        </w:rPr>
        <w:t xml:space="preserve"> </w:t>
      </w:r>
      <w:r w:rsidRPr="00DC6FFD">
        <w:rPr>
          <w:rFonts w:eastAsia="Calibri"/>
        </w:rPr>
        <w:t>submitters copied or paraphrased sections of th</w:t>
      </w:r>
      <w:r w:rsidR="005D3253">
        <w:rPr>
          <w:rFonts w:eastAsia="Calibri"/>
        </w:rPr>
        <w:t>is</w:t>
      </w:r>
      <w:r w:rsidRPr="00DC6FFD">
        <w:rPr>
          <w:rFonts w:eastAsia="Calibri"/>
        </w:rPr>
        <w:t xml:space="preserve"> submission.</w:t>
      </w:r>
    </w:p>
    <w:p w14:paraId="6F8E08A3" w14:textId="55E4DDAC" w:rsidR="000613C0" w:rsidRPr="000613C0" w:rsidRDefault="000613C0" w:rsidP="009B41B3">
      <w:pPr>
        <w:pStyle w:val="BodyText"/>
        <w:rPr>
          <w:rFonts w:eastAsia="Calibri"/>
        </w:rPr>
      </w:pPr>
      <w:bookmarkStart w:id="26" w:name="_Ref40032946"/>
      <w:bookmarkStart w:id="27" w:name="_Toc41571469"/>
      <w:r>
        <w:rPr>
          <w:rFonts w:eastAsia="Calibri"/>
        </w:rPr>
        <w:t>Where non-individual submitters are quoted in this document, the organisation or entity name is generally used. For individual submitters, w</w:t>
      </w:r>
      <w:r w:rsidR="00AA2A1E">
        <w:rPr>
          <w:rFonts w:eastAsia="Calibri"/>
        </w:rPr>
        <w:t xml:space="preserve">e use reference numbers. </w:t>
      </w:r>
    </w:p>
    <w:p w14:paraId="65BA0734" w14:textId="42025BF1" w:rsidR="006F3605" w:rsidRPr="00DC6FFD" w:rsidRDefault="006F3605" w:rsidP="00305CB5">
      <w:pPr>
        <w:pStyle w:val="Heading2"/>
        <w:rPr>
          <w:rFonts w:eastAsia="Calibri"/>
        </w:rPr>
      </w:pPr>
      <w:bookmarkStart w:id="28" w:name="_Toc45634967"/>
      <w:bookmarkStart w:id="29" w:name="_Toc45698417"/>
      <w:r w:rsidRPr="00DC6FFD">
        <w:rPr>
          <w:rFonts w:eastAsia="Calibri"/>
        </w:rPr>
        <w:t>WasteMINZ</w:t>
      </w:r>
      <w:bookmarkEnd w:id="26"/>
      <w:bookmarkEnd w:id="27"/>
      <w:bookmarkEnd w:id="28"/>
      <w:bookmarkEnd w:id="29"/>
    </w:p>
    <w:p w14:paraId="0A22543C" w14:textId="77777777" w:rsidR="00D00862" w:rsidRDefault="006F3605" w:rsidP="00D00862">
      <w:pPr>
        <w:pStyle w:val="BodyText"/>
        <w:rPr>
          <w:rFonts w:eastAsia="Calibri"/>
        </w:rPr>
      </w:pPr>
      <w:r w:rsidRPr="00DC6FFD">
        <w:rPr>
          <w:rFonts w:eastAsia="Calibri"/>
        </w:rPr>
        <w:t xml:space="preserve">WasteMINZ is a member-based organisation that represents the waste, resource recovery and contaminated land sectors in New Zealand. It has more than 1000 members, ranging from small operators through to councils and large companies. </w:t>
      </w:r>
      <w:r w:rsidR="005663F8">
        <w:rPr>
          <w:rFonts w:eastAsia="Calibri"/>
        </w:rPr>
        <w:t>The following three WasteMINZ sector groups submitted under the ‘</w:t>
      </w:r>
      <w:r w:rsidR="00D00862">
        <w:rPr>
          <w:rFonts w:eastAsia="Calibri"/>
        </w:rPr>
        <w:t>u</w:t>
      </w:r>
      <w:r w:rsidR="005663F8">
        <w:rPr>
          <w:rFonts w:eastAsia="Calibri"/>
        </w:rPr>
        <w:t>nspecified/</w:t>
      </w:r>
      <w:r w:rsidR="00D00862">
        <w:rPr>
          <w:rFonts w:eastAsia="Calibri"/>
        </w:rPr>
        <w:t>o</w:t>
      </w:r>
      <w:r w:rsidR="005663F8">
        <w:rPr>
          <w:rFonts w:eastAsia="Calibri"/>
        </w:rPr>
        <w:t>ther’ submitter type:</w:t>
      </w:r>
      <w:r w:rsidR="00D00862">
        <w:rPr>
          <w:rFonts w:eastAsia="Calibri"/>
        </w:rPr>
        <w:t xml:space="preserve"> </w:t>
      </w:r>
    </w:p>
    <w:p w14:paraId="75A1B7E8" w14:textId="6901EE5D" w:rsidR="006F3605" w:rsidRPr="00DC6FFD" w:rsidRDefault="006F3605" w:rsidP="00D00862">
      <w:pPr>
        <w:pStyle w:val="Bullet"/>
        <w:rPr>
          <w:rFonts w:eastAsia="Calibri"/>
        </w:rPr>
      </w:pPr>
      <w:r w:rsidRPr="00DC6FFD">
        <w:rPr>
          <w:rFonts w:eastAsia="Calibri"/>
        </w:rPr>
        <w:t>Contaminated Land Management Sector Group</w:t>
      </w:r>
    </w:p>
    <w:p w14:paraId="58193AD6" w14:textId="77777777" w:rsidR="006F3605" w:rsidRPr="00DC6FFD" w:rsidRDefault="006F3605" w:rsidP="00305CB5">
      <w:pPr>
        <w:pStyle w:val="Bullet"/>
        <w:rPr>
          <w:rFonts w:eastAsia="Calibri"/>
        </w:rPr>
      </w:pPr>
      <w:r w:rsidRPr="00DC6FFD">
        <w:rPr>
          <w:rFonts w:eastAsia="Calibri"/>
        </w:rPr>
        <w:t>Disposal to Land Sector Group</w:t>
      </w:r>
    </w:p>
    <w:p w14:paraId="13E1387B" w14:textId="69530EEC" w:rsidR="005663F8" w:rsidRDefault="006F3605" w:rsidP="005663F8">
      <w:pPr>
        <w:pStyle w:val="Bullet"/>
        <w:rPr>
          <w:rFonts w:eastAsia="Calibri"/>
        </w:rPr>
      </w:pPr>
      <w:r w:rsidRPr="00DC6FFD">
        <w:rPr>
          <w:rFonts w:eastAsia="Calibri"/>
        </w:rPr>
        <w:t>Organic Materials Sector Group</w:t>
      </w:r>
      <w:r w:rsidR="00D00862">
        <w:rPr>
          <w:rFonts w:eastAsia="Calibri"/>
        </w:rPr>
        <w:t>.</w:t>
      </w:r>
    </w:p>
    <w:p w14:paraId="39FF2BE2" w14:textId="6ACAADF6" w:rsidR="006F3605" w:rsidRPr="005663F8" w:rsidRDefault="005663F8" w:rsidP="005663F8">
      <w:pPr>
        <w:pStyle w:val="Bullet"/>
        <w:numPr>
          <w:ilvl w:val="0"/>
          <w:numId w:val="0"/>
        </w:numPr>
        <w:rPr>
          <w:rFonts w:eastAsia="Calibri"/>
        </w:rPr>
      </w:pPr>
      <w:r>
        <w:rPr>
          <w:rFonts w:eastAsia="Calibri"/>
        </w:rPr>
        <w:t xml:space="preserve">The </w:t>
      </w:r>
      <w:r w:rsidR="006F3605">
        <w:rPr>
          <w:rFonts w:eastAsia="Calibri"/>
        </w:rPr>
        <w:t>W</w:t>
      </w:r>
      <w:r w:rsidR="006F3605" w:rsidRPr="00DC6FFD">
        <w:rPr>
          <w:rFonts w:eastAsia="Calibri"/>
        </w:rPr>
        <w:t>asteMINZ Territorial Au</w:t>
      </w:r>
      <w:r>
        <w:rPr>
          <w:rFonts w:eastAsia="Calibri"/>
        </w:rPr>
        <w:t xml:space="preserve">thorities’ Officers (TAO) Forum submitted </w:t>
      </w:r>
      <w:r w:rsidR="00D00862">
        <w:rPr>
          <w:rFonts w:eastAsia="Calibri"/>
        </w:rPr>
        <w:t>under the ‘local g</w:t>
      </w:r>
      <w:r>
        <w:rPr>
          <w:rFonts w:eastAsia="Calibri"/>
        </w:rPr>
        <w:t xml:space="preserve">overnment’ category. </w:t>
      </w:r>
    </w:p>
    <w:p w14:paraId="0D435658" w14:textId="77777777" w:rsidR="006F3605" w:rsidRPr="00DC6FFD" w:rsidRDefault="006F3605" w:rsidP="00305CB5">
      <w:pPr>
        <w:pStyle w:val="Heading2"/>
        <w:rPr>
          <w:rFonts w:eastAsia="Calibri"/>
        </w:rPr>
      </w:pPr>
      <w:bookmarkStart w:id="30" w:name="_Toc41571470"/>
      <w:bookmarkStart w:id="31" w:name="_Toc45634968"/>
      <w:bookmarkStart w:id="32" w:name="_Toc45698418"/>
      <w:r w:rsidRPr="00DC6FFD">
        <w:rPr>
          <w:rFonts w:eastAsia="Calibri"/>
        </w:rPr>
        <w:t>Submitters by location</w:t>
      </w:r>
      <w:bookmarkEnd w:id="30"/>
      <w:bookmarkEnd w:id="31"/>
      <w:bookmarkEnd w:id="32"/>
    </w:p>
    <w:p w14:paraId="6B542E41" w14:textId="3716A7B2" w:rsidR="006F3605" w:rsidRPr="00DC6FFD" w:rsidRDefault="003D12DA" w:rsidP="00305CB5">
      <w:pPr>
        <w:pStyle w:val="BodyText"/>
        <w:rPr>
          <w:rFonts w:eastAsia="Calibri"/>
        </w:rPr>
      </w:pPr>
      <w:r>
        <w:rPr>
          <w:rFonts w:eastAsia="Calibri"/>
        </w:rPr>
        <w:t>S</w:t>
      </w:r>
      <w:r w:rsidR="006F3605" w:rsidRPr="00DC6FFD">
        <w:rPr>
          <w:rFonts w:eastAsia="Calibri"/>
        </w:rPr>
        <w:t>ubmissions were received f</w:t>
      </w:r>
      <w:r w:rsidR="006F3605">
        <w:rPr>
          <w:rFonts w:eastAsia="Calibri"/>
        </w:rPr>
        <w:t>rom</w:t>
      </w:r>
      <w:r w:rsidR="006F3605" w:rsidRPr="00DC6FFD">
        <w:rPr>
          <w:rFonts w:eastAsia="Calibri"/>
        </w:rPr>
        <w:t xml:space="preserve"> organisations and individuals from all regions of New Zealand</w:t>
      </w:r>
      <w:r>
        <w:rPr>
          <w:rFonts w:eastAsia="Calibri"/>
        </w:rPr>
        <w:t>, with a large number from Auckland and Wellington.</w:t>
      </w:r>
      <w:r w:rsidR="006F3605" w:rsidRPr="00DC6FFD">
        <w:rPr>
          <w:rFonts w:eastAsia="Calibri"/>
        </w:rPr>
        <w:t xml:space="preserve"> There were also two submitters from Australia. </w:t>
      </w:r>
    </w:p>
    <w:p w14:paraId="177F6DF9" w14:textId="244C81D4" w:rsidR="006F3605" w:rsidRPr="00DC6FFD" w:rsidRDefault="00585691" w:rsidP="006F3605">
      <w:pPr>
        <w:rPr>
          <w:rFonts w:cs="Calibri"/>
          <w:b/>
          <w:sz w:val="28"/>
          <w:szCs w:val="28"/>
          <w:u w:val="single"/>
        </w:rPr>
      </w:pPr>
      <w:r>
        <w:rPr>
          <w:noProof/>
        </w:rPr>
        <w:drawing>
          <wp:inline distT="0" distB="0" distL="0" distR="0" wp14:anchorId="261D79C2" wp14:editId="58F26F3E">
            <wp:extent cx="5263375" cy="31638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6072" cy="3177500"/>
                    </a:xfrm>
                    <a:prstGeom prst="rect">
                      <a:avLst/>
                    </a:prstGeom>
                    <a:noFill/>
                  </pic:spPr>
                </pic:pic>
              </a:graphicData>
            </a:graphic>
          </wp:inline>
        </w:drawing>
      </w:r>
    </w:p>
    <w:p w14:paraId="3BE3C687" w14:textId="67C3A429" w:rsidR="00502989" w:rsidRDefault="00502989" w:rsidP="00502989">
      <w:pPr>
        <w:pStyle w:val="Heading2"/>
        <w:rPr>
          <w:rFonts w:eastAsia="Calibri"/>
        </w:rPr>
      </w:pPr>
      <w:bookmarkStart w:id="33" w:name="_Toc45634969"/>
      <w:bookmarkStart w:id="34" w:name="_Toc45698419"/>
      <w:r>
        <w:rPr>
          <w:rFonts w:eastAsia="Calibri"/>
        </w:rPr>
        <w:t>Format of submissions</w:t>
      </w:r>
      <w:bookmarkEnd w:id="33"/>
      <w:bookmarkEnd w:id="34"/>
    </w:p>
    <w:p w14:paraId="130AB97D" w14:textId="5E87792C" w:rsidR="00502989" w:rsidRDefault="00502989" w:rsidP="00502989">
      <w:pPr>
        <w:pStyle w:val="BodyText"/>
      </w:pPr>
      <w:r>
        <w:t>Submitters were able to provide their submissions in a number of formats</w:t>
      </w:r>
      <w:r w:rsidR="00D00862">
        <w:t>. They could</w:t>
      </w:r>
      <w:r>
        <w:t>:</w:t>
      </w:r>
    </w:p>
    <w:p w14:paraId="3E1A9FA5" w14:textId="4A90600A" w:rsidR="00502989" w:rsidRDefault="00502989" w:rsidP="004056BB">
      <w:pPr>
        <w:pStyle w:val="Bullet"/>
        <w:rPr>
          <w:rFonts w:eastAsia="Calibri"/>
        </w:rPr>
      </w:pPr>
      <w:r>
        <w:rPr>
          <w:rFonts w:eastAsia="Calibri"/>
        </w:rPr>
        <w:t>email submi</w:t>
      </w:r>
      <w:r w:rsidR="00D00862">
        <w:rPr>
          <w:rFonts w:eastAsia="Calibri"/>
        </w:rPr>
        <w:t>ssions as PDF or Word documents</w:t>
      </w:r>
    </w:p>
    <w:p w14:paraId="32375CDB" w14:textId="62C702AE" w:rsidR="00502989" w:rsidRDefault="00502989" w:rsidP="004056BB">
      <w:pPr>
        <w:pStyle w:val="Bullet"/>
        <w:rPr>
          <w:rFonts w:eastAsia="Calibri"/>
        </w:rPr>
      </w:pPr>
      <w:r>
        <w:rPr>
          <w:rFonts w:eastAsia="Calibri"/>
        </w:rPr>
        <w:t>answer the</w:t>
      </w:r>
      <w:r w:rsidR="00D00862">
        <w:rPr>
          <w:rFonts w:eastAsia="Calibri"/>
        </w:rPr>
        <w:t xml:space="preserve"> consultation questions via an o</w:t>
      </w:r>
      <w:r>
        <w:rPr>
          <w:rFonts w:eastAsia="Calibri"/>
        </w:rPr>
        <w:t xml:space="preserve">nline </w:t>
      </w:r>
      <w:r w:rsidR="00D00862">
        <w:rPr>
          <w:rFonts w:eastAsia="Calibri"/>
        </w:rPr>
        <w:t>s</w:t>
      </w:r>
      <w:r>
        <w:rPr>
          <w:rFonts w:eastAsia="Calibri"/>
        </w:rPr>
        <w:t xml:space="preserve">ubmissions </w:t>
      </w:r>
      <w:r w:rsidR="00D00862">
        <w:rPr>
          <w:rFonts w:eastAsia="Calibri"/>
        </w:rPr>
        <w:t>t</w:t>
      </w:r>
      <w:r>
        <w:rPr>
          <w:rFonts w:eastAsia="Calibri"/>
        </w:rPr>
        <w:t xml:space="preserve">ool accessible via  </w:t>
      </w:r>
      <w:r w:rsidR="00D00862">
        <w:rPr>
          <w:rFonts w:eastAsia="Calibri"/>
        </w:rPr>
        <w:t>our website</w:t>
      </w:r>
    </w:p>
    <w:p w14:paraId="4832ED75" w14:textId="22ED7810" w:rsidR="00502989" w:rsidRDefault="00502989" w:rsidP="004056BB">
      <w:pPr>
        <w:pStyle w:val="Bullet"/>
        <w:rPr>
          <w:rFonts w:eastAsia="Calibri"/>
        </w:rPr>
      </w:pPr>
      <w:r>
        <w:rPr>
          <w:rFonts w:eastAsia="Calibri"/>
        </w:rPr>
        <w:t xml:space="preserve">send a letter by post. </w:t>
      </w:r>
    </w:p>
    <w:p w14:paraId="434C1119" w14:textId="68ED2E17" w:rsidR="00502989" w:rsidRDefault="00502989" w:rsidP="00D00862">
      <w:pPr>
        <w:pStyle w:val="BodyText"/>
        <w:rPr>
          <w:rFonts w:eastAsia="Calibri"/>
        </w:rPr>
      </w:pPr>
      <w:r>
        <w:rPr>
          <w:rFonts w:eastAsia="Calibri"/>
        </w:rPr>
        <w:t xml:space="preserve"> Submitters from each submitter type used both email and online tool formats.</w:t>
      </w:r>
      <w:r w:rsidR="00D92D09">
        <w:rPr>
          <w:rFonts w:eastAsia="Calibri"/>
        </w:rPr>
        <w:t xml:space="preserve"> </w:t>
      </w:r>
      <w:r>
        <w:rPr>
          <w:rFonts w:eastAsia="Calibri"/>
        </w:rPr>
        <w:t>There were:</w:t>
      </w:r>
    </w:p>
    <w:p w14:paraId="512B9A71" w14:textId="52AE70AC" w:rsidR="00502989" w:rsidRDefault="00B202F7" w:rsidP="004056BB">
      <w:pPr>
        <w:pStyle w:val="Bullet"/>
        <w:rPr>
          <w:rFonts w:eastAsia="Calibri"/>
        </w:rPr>
      </w:pPr>
      <w:r>
        <w:rPr>
          <w:rFonts w:eastAsia="Calibri"/>
        </w:rPr>
        <w:t>109</w:t>
      </w:r>
      <w:r w:rsidR="00D00862">
        <w:rPr>
          <w:rFonts w:eastAsia="Calibri"/>
        </w:rPr>
        <w:t xml:space="preserve"> submissions received by email</w:t>
      </w:r>
    </w:p>
    <w:p w14:paraId="19EC7B69" w14:textId="39C68CC7" w:rsidR="00502989" w:rsidRDefault="00B202F7" w:rsidP="004056BB">
      <w:pPr>
        <w:pStyle w:val="Bullet"/>
        <w:rPr>
          <w:rFonts w:eastAsia="Calibri"/>
        </w:rPr>
      </w:pPr>
      <w:r>
        <w:rPr>
          <w:rFonts w:eastAsia="Calibri"/>
        </w:rPr>
        <w:t>369</w:t>
      </w:r>
      <w:r w:rsidR="00502989">
        <w:rPr>
          <w:rFonts w:eastAsia="Calibri"/>
        </w:rPr>
        <w:t xml:space="preserve"> submissions received via the </w:t>
      </w:r>
      <w:r w:rsidR="00D00862">
        <w:rPr>
          <w:rFonts w:eastAsia="Calibri"/>
        </w:rPr>
        <w:t>online tool</w:t>
      </w:r>
      <w:r w:rsidR="00502989">
        <w:rPr>
          <w:rFonts w:eastAsia="Calibri"/>
        </w:rPr>
        <w:t xml:space="preserve"> </w:t>
      </w:r>
    </w:p>
    <w:p w14:paraId="4D02DD56" w14:textId="31FCFFA1" w:rsidR="00502989" w:rsidRPr="0053264B" w:rsidRDefault="00D00862" w:rsidP="0067237D">
      <w:pPr>
        <w:pStyle w:val="Bullet"/>
        <w:rPr>
          <w:rFonts w:eastAsia="Calibri"/>
        </w:rPr>
      </w:pPr>
      <w:r>
        <w:rPr>
          <w:rFonts w:eastAsia="Calibri"/>
        </w:rPr>
        <w:t>1</w:t>
      </w:r>
      <w:r w:rsidR="00D92D09">
        <w:rPr>
          <w:rFonts w:eastAsia="Calibri"/>
        </w:rPr>
        <w:t xml:space="preserve"> submission received by post. </w:t>
      </w:r>
    </w:p>
    <w:p w14:paraId="400CE5BF" w14:textId="77777777" w:rsidR="00502989" w:rsidRDefault="00502989" w:rsidP="0067237D">
      <w:pPr>
        <w:pStyle w:val="Heading1"/>
      </w:pPr>
    </w:p>
    <w:p w14:paraId="1379B794" w14:textId="77777777" w:rsidR="0053264B" w:rsidRDefault="0053264B" w:rsidP="0067237D">
      <w:pPr>
        <w:pStyle w:val="Heading1"/>
      </w:pPr>
    </w:p>
    <w:p w14:paraId="52798618" w14:textId="77777777" w:rsidR="00D00862" w:rsidRDefault="00D00862">
      <w:pPr>
        <w:spacing w:before="0" w:after="200" w:line="276" w:lineRule="auto"/>
        <w:jc w:val="left"/>
        <w:rPr>
          <w:rFonts w:eastAsia="Calibri" w:cstheme="majorBidi"/>
          <w:b/>
          <w:bCs/>
          <w:color w:val="1C556C"/>
          <w:sz w:val="48"/>
          <w:szCs w:val="28"/>
        </w:rPr>
      </w:pPr>
      <w:r>
        <w:br w:type="page"/>
      </w:r>
    </w:p>
    <w:p w14:paraId="0507DE85" w14:textId="4961DD67" w:rsidR="006F3605" w:rsidRDefault="00DA3E68" w:rsidP="0067237D">
      <w:pPr>
        <w:pStyle w:val="Heading1"/>
      </w:pPr>
      <w:bookmarkStart w:id="35" w:name="_Toc45698420"/>
      <w:r>
        <w:t>Structure of consultation questions in this document</w:t>
      </w:r>
      <w:bookmarkEnd w:id="35"/>
    </w:p>
    <w:p w14:paraId="19F03CB5" w14:textId="2FDA52DB" w:rsidR="006F3605" w:rsidRDefault="00F42E8C" w:rsidP="00305CB5">
      <w:pPr>
        <w:pStyle w:val="BodyText"/>
        <w:rPr>
          <w:rFonts w:eastAsia="Calibri"/>
        </w:rPr>
      </w:pPr>
      <w:r>
        <w:rPr>
          <w:rFonts w:eastAsia="Calibri"/>
        </w:rPr>
        <w:t>T</w:t>
      </w:r>
      <w:r w:rsidR="006F3605">
        <w:rPr>
          <w:rFonts w:eastAsia="Calibri"/>
        </w:rPr>
        <w:t>he consultation questions are</w:t>
      </w:r>
      <w:r w:rsidR="00393156">
        <w:rPr>
          <w:rFonts w:eastAsia="Calibri"/>
        </w:rPr>
        <w:t xml:space="preserve"> ordered</w:t>
      </w:r>
      <w:r w:rsidR="006F3605">
        <w:rPr>
          <w:rFonts w:eastAsia="Calibri"/>
        </w:rPr>
        <w:t xml:space="preserve"> by them</w:t>
      </w:r>
      <w:r w:rsidR="00393156">
        <w:rPr>
          <w:rFonts w:eastAsia="Calibri"/>
        </w:rPr>
        <w:t>e</w:t>
      </w:r>
      <w:r w:rsidR="006F3605">
        <w:rPr>
          <w:rFonts w:eastAsia="Calibri"/>
        </w:rPr>
        <w:t xml:space="preserve"> (rather than in numerical order). The following structure is used:</w:t>
      </w:r>
    </w:p>
    <w:p w14:paraId="30559B8F" w14:textId="77777777" w:rsidR="006F3605" w:rsidRPr="001F0A8C" w:rsidRDefault="00305CB5" w:rsidP="00224A57">
      <w:pPr>
        <w:numPr>
          <w:ilvl w:val="0"/>
          <w:numId w:val="19"/>
        </w:numPr>
        <w:spacing w:before="0" w:after="160" w:line="259" w:lineRule="auto"/>
        <w:ind w:left="360"/>
        <w:contextualSpacing/>
        <w:jc w:val="left"/>
        <w:rPr>
          <w:rFonts w:eastAsia="Calibri"/>
          <w:b/>
        </w:rPr>
      </w:pPr>
      <w:r>
        <w:rPr>
          <w:rFonts w:eastAsia="Calibri"/>
          <w:b/>
        </w:rPr>
        <w:t>Current s</w:t>
      </w:r>
      <w:r w:rsidR="006F3605" w:rsidRPr="001F0A8C">
        <w:rPr>
          <w:rFonts w:eastAsia="Calibri"/>
          <w:b/>
        </w:rPr>
        <w:t>ituation</w:t>
      </w:r>
    </w:p>
    <w:p w14:paraId="5F3D9271" w14:textId="77777777" w:rsidR="006F3605" w:rsidRPr="001F0A8C" w:rsidRDefault="006F3605" w:rsidP="00305CB5">
      <w:pPr>
        <w:pStyle w:val="Sub-list"/>
        <w:rPr>
          <w:rFonts w:eastAsia="Calibri"/>
        </w:rPr>
      </w:pPr>
      <w:r w:rsidRPr="001F0A8C">
        <w:rPr>
          <w:rFonts w:eastAsia="Calibri"/>
        </w:rPr>
        <w:t xml:space="preserve">Questions 1 </w:t>
      </w:r>
      <w:r w:rsidR="00DF309D">
        <w:rPr>
          <w:rFonts w:eastAsia="Calibri"/>
        </w:rPr>
        <w:t>and</w:t>
      </w:r>
      <w:r w:rsidRPr="001F0A8C">
        <w:rPr>
          <w:rFonts w:eastAsia="Calibri"/>
        </w:rPr>
        <w:t xml:space="preserve"> 2</w:t>
      </w:r>
    </w:p>
    <w:p w14:paraId="5827DC8E" w14:textId="77777777" w:rsidR="006F3605" w:rsidRPr="001F0A8C" w:rsidRDefault="006F3605" w:rsidP="00224A57">
      <w:pPr>
        <w:numPr>
          <w:ilvl w:val="0"/>
          <w:numId w:val="19"/>
        </w:numPr>
        <w:spacing w:before="0" w:after="160" w:line="259" w:lineRule="auto"/>
        <w:ind w:left="360"/>
        <w:contextualSpacing/>
        <w:jc w:val="left"/>
        <w:rPr>
          <w:rFonts w:eastAsia="Calibri"/>
          <w:b/>
        </w:rPr>
      </w:pPr>
      <w:r w:rsidRPr="001F0A8C">
        <w:rPr>
          <w:rFonts w:eastAsia="Calibri"/>
          <w:b/>
        </w:rPr>
        <w:t>Waste Disposal Levy – rate and application</w:t>
      </w:r>
    </w:p>
    <w:p w14:paraId="0C4515D2" w14:textId="77777777" w:rsidR="006F3605" w:rsidRPr="00305CB5" w:rsidRDefault="006F3605" w:rsidP="00305CB5">
      <w:pPr>
        <w:pStyle w:val="Sub-list"/>
      </w:pPr>
      <w:r w:rsidRPr="00305CB5">
        <w:t>Questions 3, 4, 5, 6, 7, 8, 8i, 8ii, 8iii, 8iv, 8v, 9, and 9 continued</w:t>
      </w:r>
    </w:p>
    <w:p w14:paraId="5162D1C9" w14:textId="77777777" w:rsidR="006F3605" w:rsidRPr="001F0A8C" w:rsidRDefault="00305CB5" w:rsidP="00224A57">
      <w:pPr>
        <w:numPr>
          <w:ilvl w:val="0"/>
          <w:numId w:val="19"/>
        </w:numPr>
        <w:spacing w:before="0" w:after="160" w:line="259" w:lineRule="auto"/>
        <w:ind w:left="360"/>
        <w:contextualSpacing/>
        <w:jc w:val="left"/>
        <w:rPr>
          <w:rFonts w:eastAsia="Calibri"/>
          <w:b/>
        </w:rPr>
      </w:pPr>
      <w:r>
        <w:rPr>
          <w:rFonts w:eastAsia="Calibri"/>
          <w:b/>
        </w:rPr>
        <w:t>Waste d</w:t>
      </w:r>
      <w:r w:rsidR="006F3605" w:rsidRPr="001F0A8C">
        <w:rPr>
          <w:rFonts w:eastAsia="Calibri"/>
          <w:b/>
        </w:rPr>
        <w:t>ata</w:t>
      </w:r>
    </w:p>
    <w:p w14:paraId="5716E436" w14:textId="77777777" w:rsidR="006F3605" w:rsidRPr="00305CB5" w:rsidRDefault="006F3605" w:rsidP="00305CB5">
      <w:pPr>
        <w:pStyle w:val="Sub-list"/>
      </w:pPr>
      <w:r w:rsidRPr="00305CB5">
        <w:t>Questions 14 and 15</w:t>
      </w:r>
    </w:p>
    <w:p w14:paraId="243DBD71" w14:textId="77777777" w:rsidR="006F3605" w:rsidRPr="001F0A8C" w:rsidRDefault="006F3605" w:rsidP="00224A57">
      <w:pPr>
        <w:numPr>
          <w:ilvl w:val="0"/>
          <w:numId w:val="19"/>
        </w:numPr>
        <w:spacing w:before="0" w:after="160" w:line="259" w:lineRule="auto"/>
        <w:ind w:left="360"/>
        <w:contextualSpacing/>
        <w:jc w:val="left"/>
        <w:rPr>
          <w:rFonts w:eastAsia="Calibri"/>
          <w:b/>
        </w:rPr>
      </w:pPr>
      <w:r w:rsidRPr="001F0A8C">
        <w:rPr>
          <w:rFonts w:eastAsia="Calibri"/>
          <w:b/>
        </w:rPr>
        <w:t>Costs and benefits of levy and data proposals</w:t>
      </w:r>
    </w:p>
    <w:p w14:paraId="6F995903" w14:textId="77777777" w:rsidR="006F3605" w:rsidRPr="00305CB5" w:rsidRDefault="006F3605" w:rsidP="00305CB5">
      <w:pPr>
        <w:pStyle w:val="Sub-list"/>
      </w:pPr>
      <w:r w:rsidRPr="00305CB5">
        <w:t>Question 16</w:t>
      </w:r>
    </w:p>
    <w:p w14:paraId="68F8B46F" w14:textId="77777777" w:rsidR="006F3605" w:rsidRPr="001F0A8C" w:rsidRDefault="006F3605" w:rsidP="00224A57">
      <w:pPr>
        <w:numPr>
          <w:ilvl w:val="0"/>
          <w:numId w:val="19"/>
        </w:numPr>
        <w:spacing w:before="0" w:after="160" w:line="259" w:lineRule="auto"/>
        <w:ind w:left="360"/>
        <w:contextualSpacing/>
        <w:jc w:val="left"/>
        <w:rPr>
          <w:rFonts w:eastAsia="Calibri"/>
          <w:b/>
        </w:rPr>
      </w:pPr>
      <w:r>
        <w:rPr>
          <w:rFonts w:eastAsia="Calibri"/>
          <w:b/>
        </w:rPr>
        <w:t>Levy i</w:t>
      </w:r>
      <w:r w:rsidRPr="001F0A8C">
        <w:rPr>
          <w:rFonts w:eastAsia="Calibri"/>
          <w:b/>
        </w:rPr>
        <w:t>nvestment</w:t>
      </w:r>
      <w:r>
        <w:rPr>
          <w:rFonts w:eastAsia="Calibri"/>
          <w:b/>
        </w:rPr>
        <w:t xml:space="preserve"> proposals</w:t>
      </w:r>
    </w:p>
    <w:p w14:paraId="282EF957" w14:textId="77777777" w:rsidR="006F3605" w:rsidRPr="00305CB5" w:rsidRDefault="006F3605" w:rsidP="00305CB5">
      <w:pPr>
        <w:pStyle w:val="Sub-list"/>
      </w:pPr>
      <w:r w:rsidRPr="00305CB5">
        <w:t>Question 12</w:t>
      </w:r>
    </w:p>
    <w:p w14:paraId="2D20517A" w14:textId="77777777" w:rsidR="006F3605" w:rsidRPr="001F0A8C" w:rsidRDefault="006F3605" w:rsidP="00224A57">
      <w:pPr>
        <w:numPr>
          <w:ilvl w:val="0"/>
          <w:numId w:val="19"/>
        </w:numPr>
        <w:spacing w:before="0" w:after="160" w:line="259" w:lineRule="auto"/>
        <w:ind w:left="360"/>
        <w:contextualSpacing/>
        <w:jc w:val="left"/>
        <w:rPr>
          <w:rFonts w:eastAsia="Calibri"/>
          <w:b/>
        </w:rPr>
      </w:pPr>
      <w:r w:rsidRPr="004E0BA5">
        <w:rPr>
          <w:rFonts w:eastAsia="Calibri"/>
          <w:b/>
        </w:rPr>
        <w:t>Waste Minimisation Regulations 2009</w:t>
      </w:r>
    </w:p>
    <w:p w14:paraId="4BE28B1D" w14:textId="77777777" w:rsidR="006F3605" w:rsidRPr="00305CB5" w:rsidRDefault="006F3605" w:rsidP="00305CB5">
      <w:pPr>
        <w:pStyle w:val="Sub-list"/>
      </w:pPr>
      <w:r w:rsidRPr="00305CB5">
        <w:t>Questions 10 and 11</w:t>
      </w:r>
    </w:p>
    <w:p w14:paraId="4CFFB08D" w14:textId="77777777" w:rsidR="006F3605" w:rsidRPr="001F0A8C" w:rsidRDefault="006F3605" w:rsidP="00224A57">
      <w:pPr>
        <w:numPr>
          <w:ilvl w:val="0"/>
          <w:numId w:val="19"/>
        </w:numPr>
        <w:spacing w:before="0" w:after="160" w:line="259" w:lineRule="auto"/>
        <w:ind w:left="360"/>
        <w:contextualSpacing/>
        <w:jc w:val="left"/>
        <w:rPr>
          <w:rFonts w:eastAsia="Calibri"/>
          <w:b/>
        </w:rPr>
      </w:pPr>
      <w:r>
        <w:rPr>
          <w:rFonts w:eastAsia="Calibri"/>
          <w:b/>
        </w:rPr>
        <w:t>Waste Minimisation Act r</w:t>
      </w:r>
      <w:r w:rsidRPr="001F0A8C">
        <w:rPr>
          <w:rFonts w:eastAsia="Calibri"/>
          <w:b/>
        </w:rPr>
        <w:t>eview</w:t>
      </w:r>
    </w:p>
    <w:p w14:paraId="0824E2F9" w14:textId="77777777" w:rsidR="006F3605" w:rsidRPr="00305CB5" w:rsidRDefault="006F3605" w:rsidP="00305CB5">
      <w:pPr>
        <w:pStyle w:val="Sub-list"/>
      </w:pPr>
      <w:r w:rsidRPr="00305CB5">
        <w:t>Question 13</w:t>
      </w:r>
    </w:p>
    <w:p w14:paraId="0A242475" w14:textId="77777777" w:rsidR="006F3605" w:rsidRPr="001F0A8C" w:rsidRDefault="006F3605" w:rsidP="00224A57">
      <w:pPr>
        <w:numPr>
          <w:ilvl w:val="0"/>
          <w:numId w:val="19"/>
        </w:numPr>
        <w:spacing w:before="0" w:after="160" w:line="259" w:lineRule="auto"/>
        <w:ind w:left="360"/>
        <w:contextualSpacing/>
        <w:jc w:val="left"/>
        <w:rPr>
          <w:rFonts w:eastAsia="Calibri"/>
          <w:b/>
        </w:rPr>
      </w:pPr>
      <w:r>
        <w:rPr>
          <w:rFonts w:eastAsia="Calibri"/>
          <w:b/>
        </w:rPr>
        <w:t>T</w:t>
      </w:r>
      <w:r w:rsidRPr="001F0A8C">
        <w:rPr>
          <w:rFonts w:eastAsia="Calibri"/>
          <w:b/>
        </w:rPr>
        <w:t>hemes</w:t>
      </w:r>
      <w:r>
        <w:rPr>
          <w:rFonts w:eastAsia="Calibri"/>
          <w:b/>
        </w:rPr>
        <w:t xml:space="preserve"> from across questions</w:t>
      </w:r>
    </w:p>
    <w:p w14:paraId="2797403F" w14:textId="77777777" w:rsidR="006F3605" w:rsidRPr="00305CB5" w:rsidRDefault="006F3605" w:rsidP="00305CB5">
      <w:pPr>
        <w:pStyle w:val="Sub-list"/>
      </w:pPr>
      <w:r w:rsidRPr="00305CB5">
        <w:t>Various themes</w:t>
      </w:r>
    </w:p>
    <w:p w14:paraId="70887D03" w14:textId="77777777" w:rsidR="006F3605" w:rsidRDefault="006F3605" w:rsidP="00305CB5">
      <w:pPr>
        <w:pStyle w:val="Sub-list"/>
        <w:numPr>
          <w:ilvl w:val="0"/>
          <w:numId w:val="0"/>
        </w:numPr>
        <w:ind w:left="397"/>
        <w:rPr>
          <w:rFonts w:eastAsia="Calibri"/>
          <w:bCs/>
        </w:rPr>
      </w:pPr>
    </w:p>
    <w:p w14:paraId="3F30CAE9" w14:textId="77777777" w:rsidR="006F3605" w:rsidRPr="0021039D" w:rsidRDefault="006F3605" w:rsidP="006F3605">
      <w:pPr>
        <w:rPr>
          <w:rFonts w:eastAsia="Calibri"/>
        </w:rPr>
      </w:pPr>
    </w:p>
    <w:p w14:paraId="4DE518FF" w14:textId="77777777" w:rsidR="006F3605" w:rsidRPr="0021039D" w:rsidRDefault="006F3605" w:rsidP="006F3605">
      <w:pPr>
        <w:rPr>
          <w:rFonts w:eastAsia="Calibri"/>
        </w:rPr>
      </w:pPr>
    </w:p>
    <w:p w14:paraId="68FCCBFF" w14:textId="77777777" w:rsidR="006F3605" w:rsidRPr="0021039D" w:rsidRDefault="006F3605" w:rsidP="006F3605">
      <w:pPr>
        <w:rPr>
          <w:rFonts w:eastAsia="Calibri"/>
        </w:rPr>
      </w:pPr>
    </w:p>
    <w:p w14:paraId="452ADBEA" w14:textId="77777777" w:rsidR="006F3605" w:rsidRPr="0021039D" w:rsidRDefault="006F3605" w:rsidP="006F3605">
      <w:pPr>
        <w:rPr>
          <w:rFonts w:eastAsia="Calibri"/>
        </w:rPr>
      </w:pPr>
    </w:p>
    <w:p w14:paraId="18437787" w14:textId="77777777" w:rsidR="006F3605" w:rsidRPr="0021039D" w:rsidRDefault="006F3605" w:rsidP="006F3605">
      <w:pPr>
        <w:rPr>
          <w:rFonts w:eastAsia="Calibri"/>
        </w:rPr>
      </w:pPr>
    </w:p>
    <w:p w14:paraId="6F4D2F83" w14:textId="77777777" w:rsidR="006F3605" w:rsidRPr="0021039D" w:rsidRDefault="006F3605" w:rsidP="006F3605">
      <w:pPr>
        <w:rPr>
          <w:rFonts w:eastAsia="Calibri"/>
        </w:rPr>
      </w:pPr>
    </w:p>
    <w:p w14:paraId="7F249AA3" w14:textId="77777777" w:rsidR="006F3605" w:rsidRPr="0021039D" w:rsidRDefault="006F3605" w:rsidP="006F3605">
      <w:pPr>
        <w:rPr>
          <w:rFonts w:eastAsia="Calibri"/>
        </w:rPr>
      </w:pPr>
    </w:p>
    <w:p w14:paraId="63FAB873" w14:textId="114A78E7" w:rsidR="006F3605" w:rsidRPr="007E4BB0" w:rsidRDefault="00305CB5" w:rsidP="0067237D">
      <w:pPr>
        <w:pStyle w:val="Heading1"/>
      </w:pPr>
      <w:bookmarkStart w:id="36" w:name="_Toc45698421"/>
      <w:r>
        <w:t>Current s</w:t>
      </w:r>
      <w:r w:rsidR="006F3605" w:rsidRPr="007E4BB0">
        <w:t>ituation</w:t>
      </w:r>
      <w:bookmarkEnd w:id="36"/>
    </w:p>
    <w:p w14:paraId="248303F2" w14:textId="77777777" w:rsidR="006F3605" w:rsidRPr="00DC6FFD" w:rsidRDefault="006F3605" w:rsidP="00305CB5">
      <w:pPr>
        <w:pStyle w:val="Heading2"/>
      </w:pPr>
      <w:bookmarkStart w:id="37" w:name="_Toc41571473"/>
      <w:bookmarkStart w:id="38" w:name="_Toc45634972"/>
      <w:bookmarkStart w:id="39" w:name="_Toc45698422"/>
      <w:r w:rsidRPr="00DC6FFD">
        <w:t>Q</w:t>
      </w:r>
      <w:r w:rsidR="002961C7">
        <w:t>1:</w:t>
      </w:r>
      <w:r w:rsidRPr="00DC6FFD">
        <w:t xml:space="preserve"> Do you think the current situation of increasing waste to landfill and poor availability of waste data needs to change?</w:t>
      </w:r>
      <w:bookmarkEnd w:id="37"/>
      <w:bookmarkEnd w:id="38"/>
      <w:bookmarkEnd w:id="39"/>
    </w:p>
    <w:p w14:paraId="513B3188" w14:textId="529F5D9C" w:rsidR="006F3605" w:rsidRPr="00DC6FFD" w:rsidRDefault="00012BA3" w:rsidP="00305CB5">
      <w:pPr>
        <w:pStyle w:val="BodyText"/>
      </w:pPr>
      <w:r>
        <w:t>Ninety</w:t>
      </w:r>
      <w:r w:rsidR="00393156" w:rsidRPr="00012BA3">
        <w:t>-</w:t>
      </w:r>
      <w:r>
        <w:t>seven</w:t>
      </w:r>
      <w:r w:rsidR="00393156" w:rsidRPr="00012BA3">
        <w:t xml:space="preserve"> </w:t>
      </w:r>
      <w:r w:rsidR="006F3605" w:rsidRPr="00012BA3">
        <w:t>per cent</w:t>
      </w:r>
      <w:r w:rsidR="006F3605" w:rsidRPr="00DC6FFD">
        <w:t xml:space="preserve"> of</w:t>
      </w:r>
      <w:r w:rsidR="00AE0E23">
        <w:rPr>
          <w:rFonts w:cs="Calibri"/>
        </w:rPr>
        <w:t xml:space="preserve"> those who responded</w:t>
      </w:r>
      <w:r w:rsidR="0007477A">
        <w:rPr>
          <w:rFonts w:cs="Calibri"/>
        </w:rPr>
        <w:t xml:space="preserve"> </w:t>
      </w:r>
      <w:r w:rsidR="006F3605" w:rsidRPr="00DC6FFD">
        <w:t xml:space="preserve">agreed the current trend of increasing levels of waste to landfill and poor availability of waste data needs to change. </w:t>
      </w:r>
    </w:p>
    <w:p w14:paraId="31BB2796" w14:textId="2932486C" w:rsidR="001F1B40" w:rsidRDefault="002C308A" w:rsidP="00305CB5">
      <w:pPr>
        <w:pStyle w:val="BodyText"/>
        <w:rPr>
          <w:rFonts w:cs="Calibri"/>
        </w:rPr>
      </w:pPr>
      <w:r>
        <w:rPr>
          <w:rFonts w:cs="Calibri"/>
        </w:rPr>
        <w:t xml:space="preserve">The consultation document outlined the problem of increasing volumes of waste to landfill in New Zealand, that only a small proportion of our waste is currently reused or recycled, and </w:t>
      </w:r>
      <w:r w:rsidR="00127697">
        <w:rPr>
          <w:rFonts w:cs="Calibri"/>
        </w:rPr>
        <w:t>that</w:t>
      </w:r>
      <w:r>
        <w:rPr>
          <w:rFonts w:cs="Calibri"/>
        </w:rPr>
        <w:t xml:space="preserve"> many New Zealanders want to reduce waste. Submitters generally agreed with our assessment of the problem, and with the need for change to New Zealand’s waste management system. </w:t>
      </w:r>
      <w:r w:rsidR="00067BEE">
        <w:rPr>
          <w:rFonts w:cs="Calibri"/>
        </w:rPr>
        <w:t>They</w:t>
      </w:r>
      <w:r>
        <w:rPr>
          <w:rFonts w:cs="Calibri"/>
        </w:rPr>
        <w:t xml:space="preserve"> </w:t>
      </w:r>
      <w:r w:rsidRPr="00DC6FFD">
        <w:rPr>
          <w:rFonts w:cs="Calibri"/>
        </w:rPr>
        <w:t xml:space="preserve">viewed the </w:t>
      </w:r>
      <w:r>
        <w:rPr>
          <w:rFonts w:cs="Calibri"/>
        </w:rPr>
        <w:t>waste levy</w:t>
      </w:r>
      <w:r w:rsidRPr="00DC6FFD">
        <w:rPr>
          <w:rFonts w:cs="Calibri"/>
        </w:rPr>
        <w:t xml:space="preserve"> as a key</w:t>
      </w:r>
      <w:r>
        <w:rPr>
          <w:rFonts w:cs="Calibri"/>
        </w:rPr>
        <w:t xml:space="preserve"> tool in improving</w:t>
      </w:r>
      <w:r w:rsidRPr="00DC6FFD">
        <w:rPr>
          <w:rFonts w:cs="Calibri"/>
        </w:rPr>
        <w:t xml:space="preserve"> waste management outcomes.</w:t>
      </w:r>
      <w:r>
        <w:rPr>
          <w:rFonts w:cs="Calibri"/>
        </w:rPr>
        <w:t xml:space="preserve"> </w:t>
      </w:r>
      <w:r w:rsidR="001F30DC">
        <w:rPr>
          <w:rFonts w:cs="Calibri"/>
        </w:rPr>
        <w:t xml:space="preserve">Iwi </w:t>
      </w:r>
      <w:r w:rsidR="00067BEE">
        <w:rPr>
          <w:rFonts w:cs="Calibri"/>
        </w:rPr>
        <w:t>submitters</w:t>
      </w:r>
      <w:r w:rsidR="00E64C02">
        <w:rPr>
          <w:rFonts w:cs="Calibri"/>
        </w:rPr>
        <w:t xml:space="preserve"> bel</w:t>
      </w:r>
      <w:r w:rsidR="00842EF5">
        <w:rPr>
          <w:rFonts w:cs="Calibri"/>
        </w:rPr>
        <w:t>ieved improved waste management</w:t>
      </w:r>
      <w:r w:rsidR="00E64C02">
        <w:rPr>
          <w:rFonts w:cs="Calibri"/>
        </w:rPr>
        <w:t xml:space="preserve"> would support the principle of kaitiakitanga (guardianship and protection).</w:t>
      </w:r>
      <w:r w:rsidR="008C28D2">
        <w:rPr>
          <w:rFonts w:cs="Calibri"/>
        </w:rPr>
        <w:t xml:space="preserve"> </w:t>
      </w:r>
    </w:p>
    <w:p w14:paraId="26CD92A7" w14:textId="77777777" w:rsidR="006F3605" w:rsidRPr="00D80740" w:rsidRDefault="006F3605" w:rsidP="00305CB5">
      <w:pPr>
        <w:pStyle w:val="Heading2"/>
      </w:pPr>
      <w:bookmarkStart w:id="40" w:name="_Toc41571474"/>
      <w:bookmarkStart w:id="41" w:name="_Toc45634973"/>
      <w:bookmarkStart w:id="42" w:name="_Toc45698423"/>
      <w:r w:rsidRPr="00D80740">
        <w:t>Q2</w:t>
      </w:r>
      <w:r w:rsidR="002961C7">
        <w:t xml:space="preserve">: </w:t>
      </w:r>
      <w:r w:rsidRPr="00D80740">
        <w:t xml:space="preserve">Do you have any comments on the preliminary </w:t>
      </w:r>
      <w:r w:rsidR="002961C7">
        <w:rPr>
          <w:iCs/>
        </w:rPr>
        <w:t>r</w:t>
      </w:r>
      <w:r w:rsidRPr="002961C7">
        <w:rPr>
          <w:iCs/>
        </w:rPr>
        <w:t>eview of the effectiveness of the waste disposal levy</w:t>
      </w:r>
      <w:r w:rsidRPr="002961C7">
        <w:t xml:space="preserve"> </w:t>
      </w:r>
      <w:r w:rsidRPr="00D80740">
        <w:t>outlined in appendix A?</w:t>
      </w:r>
      <w:bookmarkEnd w:id="40"/>
      <w:bookmarkEnd w:id="41"/>
      <w:bookmarkEnd w:id="42"/>
      <w:r w:rsidRPr="00D80740">
        <w:t xml:space="preserve"> </w:t>
      </w:r>
    </w:p>
    <w:p w14:paraId="377FDA79" w14:textId="5127655D" w:rsidR="006F3605" w:rsidRPr="00DC6FFD" w:rsidRDefault="00393156" w:rsidP="00305CB5">
      <w:pPr>
        <w:pStyle w:val="BodyText"/>
      </w:pPr>
      <w:r>
        <w:t xml:space="preserve">The </w:t>
      </w:r>
      <w:r w:rsidR="006F3605" w:rsidRPr="00DC6FFD">
        <w:t xml:space="preserve">Government </w:t>
      </w:r>
      <w:r w:rsidR="006F3605">
        <w:t xml:space="preserve">is required to carry </w:t>
      </w:r>
      <w:r w:rsidR="006F3605" w:rsidRPr="00DC6FFD">
        <w:t xml:space="preserve">out a statutory review of the effectiveness of the levy every three years. </w:t>
      </w:r>
      <w:r>
        <w:t>We</w:t>
      </w:r>
      <w:r w:rsidR="006F3605" w:rsidRPr="00DC6FFD">
        <w:t xml:space="preserve"> included a </w:t>
      </w:r>
      <w:r w:rsidR="006F3605" w:rsidRPr="00D80740">
        <w:rPr>
          <w:bCs/>
          <w:iCs/>
        </w:rPr>
        <w:t>preliminary</w:t>
      </w:r>
      <w:r w:rsidR="006F3605" w:rsidRPr="00D80740">
        <w:t xml:space="preserve"> </w:t>
      </w:r>
      <w:r w:rsidR="006F3605" w:rsidRPr="00DC6FFD">
        <w:t>review of the levy in the consultation document, so stakeholders could comment on the levy’s effectiveness.</w:t>
      </w:r>
    </w:p>
    <w:p w14:paraId="3EED2A93" w14:textId="0746ECB4" w:rsidR="006F3605" w:rsidRPr="00D42A3E" w:rsidRDefault="00A54841" w:rsidP="00305CB5">
      <w:pPr>
        <w:pStyle w:val="BodyText"/>
        <w:rPr>
          <w:spacing w:val="-4"/>
        </w:rPr>
      </w:pPr>
      <w:r w:rsidRPr="00D42A3E">
        <w:rPr>
          <w:spacing w:val="-4"/>
        </w:rPr>
        <w:t xml:space="preserve">Around </w:t>
      </w:r>
      <w:r w:rsidR="00D42A3E" w:rsidRPr="00D42A3E">
        <w:rPr>
          <w:spacing w:val="-4"/>
        </w:rPr>
        <w:t>60 per cent</w:t>
      </w:r>
      <w:r w:rsidR="00A95F60" w:rsidRPr="00D42A3E">
        <w:rPr>
          <w:spacing w:val="-4"/>
        </w:rPr>
        <w:t xml:space="preserve"> of</w:t>
      </w:r>
      <w:r w:rsidR="007F7DF9" w:rsidRPr="00D42A3E">
        <w:rPr>
          <w:spacing w:val="-4"/>
        </w:rPr>
        <w:t xml:space="preserve"> </w:t>
      </w:r>
      <w:r w:rsidR="00A95F60" w:rsidRPr="00D42A3E">
        <w:rPr>
          <w:spacing w:val="-4"/>
        </w:rPr>
        <w:t>submitt</w:t>
      </w:r>
      <w:r w:rsidR="003838E0" w:rsidRPr="00D42A3E">
        <w:rPr>
          <w:spacing w:val="-4"/>
        </w:rPr>
        <w:t>ers made</w:t>
      </w:r>
      <w:r w:rsidR="00A95F60" w:rsidRPr="00D42A3E">
        <w:rPr>
          <w:spacing w:val="-4"/>
        </w:rPr>
        <w:t xml:space="preserve"> comments about the preliminary review</w:t>
      </w:r>
      <w:r w:rsidR="00006D78" w:rsidRPr="00D42A3E">
        <w:rPr>
          <w:spacing w:val="-4"/>
        </w:rPr>
        <w:t>.</w:t>
      </w:r>
      <w:r w:rsidR="006F3605" w:rsidRPr="00D42A3E">
        <w:rPr>
          <w:spacing w:val="-4"/>
        </w:rPr>
        <w:t xml:space="preserve"> </w:t>
      </w:r>
      <w:r w:rsidRPr="00D42A3E">
        <w:rPr>
          <w:spacing w:val="-4"/>
        </w:rPr>
        <w:t>They</w:t>
      </w:r>
      <w:r w:rsidR="006F3605" w:rsidRPr="00D42A3E">
        <w:rPr>
          <w:spacing w:val="-4"/>
        </w:rPr>
        <w:t xml:space="preserve"> included:</w:t>
      </w:r>
    </w:p>
    <w:p w14:paraId="2B872258" w14:textId="686C8395" w:rsidR="006F3605" w:rsidRPr="00EF26F9" w:rsidRDefault="006F3605" w:rsidP="00305CB5">
      <w:pPr>
        <w:pStyle w:val="Bullet"/>
        <w:rPr>
          <w:lang w:eastAsia="en-GB"/>
        </w:rPr>
      </w:pPr>
      <w:r w:rsidRPr="00EF26F9">
        <w:rPr>
          <w:lang w:eastAsia="en-GB"/>
        </w:rPr>
        <w:t>the review confirms the current levy is not effective in reducing waste volumes</w:t>
      </w:r>
    </w:p>
    <w:p w14:paraId="7A3D54BE" w14:textId="77777777" w:rsidR="006F3605" w:rsidRPr="00EF26F9" w:rsidRDefault="006F3605" w:rsidP="00305CB5">
      <w:pPr>
        <w:pStyle w:val="Bullet"/>
        <w:rPr>
          <w:lang w:eastAsia="en-GB"/>
        </w:rPr>
      </w:pPr>
      <w:r w:rsidRPr="00EF26F9" w:rsidDel="00930B2B">
        <w:rPr>
          <w:lang w:eastAsia="en-GB"/>
        </w:rPr>
        <w:t>t</w:t>
      </w:r>
      <w:r w:rsidRPr="00EF26F9">
        <w:rPr>
          <w:lang w:eastAsia="en-GB"/>
        </w:rPr>
        <w:t>he review highlights significant data gaps, which hamper decision-making and planning processes</w:t>
      </w:r>
    </w:p>
    <w:p w14:paraId="1DE907DE" w14:textId="77777777" w:rsidR="006F3605" w:rsidRPr="00EF26F9" w:rsidRDefault="006F3605" w:rsidP="00305CB5">
      <w:pPr>
        <w:pStyle w:val="Bullet"/>
        <w:rPr>
          <w:lang w:eastAsia="en-GB"/>
        </w:rPr>
      </w:pPr>
      <w:r w:rsidRPr="00EF26F9">
        <w:rPr>
          <w:lang w:eastAsia="en-GB"/>
        </w:rPr>
        <w:t xml:space="preserve">acceptance of the review’s findings that waste volumes are increasing, while reuse, recycling and recovery are not increasing. </w:t>
      </w:r>
    </w:p>
    <w:p w14:paraId="0FDF9975" w14:textId="6A4F214D" w:rsidR="006F3605" w:rsidRPr="00EF26F9" w:rsidRDefault="006F3605" w:rsidP="00305CB5">
      <w:pPr>
        <w:pStyle w:val="BodyText"/>
      </w:pPr>
      <w:r w:rsidRPr="00EF26F9">
        <w:t xml:space="preserve">Several submitters also commented on </w:t>
      </w:r>
      <w:r w:rsidR="00127697" w:rsidRPr="00EF26F9">
        <w:t xml:space="preserve">the </w:t>
      </w:r>
      <w:r w:rsidR="003838E0" w:rsidRPr="00EF26F9">
        <w:t>waste</w:t>
      </w:r>
      <w:r w:rsidR="00127697" w:rsidRPr="00EF26F9">
        <w:t xml:space="preserve"> </w:t>
      </w:r>
      <w:r w:rsidRPr="00EF26F9">
        <w:t>levy and</w:t>
      </w:r>
      <w:r w:rsidR="003838E0" w:rsidRPr="00EF26F9">
        <w:t xml:space="preserve"> </w:t>
      </w:r>
      <w:r w:rsidRPr="00EF26F9">
        <w:t>data issues more broadly</w:t>
      </w:r>
      <w:r w:rsidR="003838E0" w:rsidRPr="00EF26F9">
        <w:t xml:space="preserve"> (in addition, or instead of, commenting on the preliminary review)</w:t>
      </w:r>
      <w:r w:rsidRPr="00EF26F9">
        <w:t>. These comments included:</w:t>
      </w:r>
    </w:p>
    <w:p w14:paraId="100ECDC3" w14:textId="77777777" w:rsidR="006F3605" w:rsidRPr="00EF26F9" w:rsidRDefault="006F3605" w:rsidP="00305CB5">
      <w:pPr>
        <w:pStyle w:val="Bullet"/>
        <w:rPr>
          <w:lang w:eastAsia="en-GB"/>
        </w:rPr>
      </w:pPr>
      <w:r w:rsidRPr="00EF26F9">
        <w:rPr>
          <w:lang w:eastAsia="en-GB"/>
        </w:rPr>
        <w:t>calls for the levy to be raised</w:t>
      </w:r>
    </w:p>
    <w:p w14:paraId="22F8646B" w14:textId="623FD987" w:rsidR="006F3605" w:rsidRPr="00EF26F9" w:rsidRDefault="006F3605" w:rsidP="00305CB5">
      <w:pPr>
        <w:pStyle w:val="Bullet"/>
        <w:rPr>
          <w:lang w:eastAsia="en-GB"/>
        </w:rPr>
      </w:pPr>
      <w:r w:rsidRPr="00EF26F9">
        <w:rPr>
          <w:lang w:eastAsia="en-GB"/>
        </w:rPr>
        <w:t>support for using the levy to encourage people to change their behaviour and aid the transition to a circular economy</w:t>
      </w:r>
      <w:r w:rsidR="0069595A" w:rsidRPr="00EF26F9">
        <w:rPr>
          <w:rStyle w:val="FootnoteReference"/>
          <w:lang w:eastAsia="en-GB"/>
        </w:rPr>
        <w:footnoteReference w:id="7"/>
      </w:r>
    </w:p>
    <w:p w14:paraId="2E3127A7" w14:textId="1284FA43" w:rsidR="006F3605" w:rsidRDefault="006F3605" w:rsidP="00305CB5">
      <w:pPr>
        <w:pStyle w:val="Bullet"/>
        <w:rPr>
          <w:lang w:eastAsia="en-GB"/>
        </w:rPr>
      </w:pPr>
      <w:r w:rsidRPr="00DC6FFD">
        <w:rPr>
          <w:lang w:eastAsia="en-GB"/>
        </w:rPr>
        <w:t xml:space="preserve">suggestions </w:t>
      </w:r>
      <w:r>
        <w:rPr>
          <w:lang w:eastAsia="en-GB"/>
        </w:rPr>
        <w:t>to make more</w:t>
      </w:r>
      <w:r w:rsidRPr="00DC6FFD">
        <w:rPr>
          <w:lang w:eastAsia="en-GB"/>
        </w:rPr>
        <w:t xml:space="preserve"> ‘upstream’ interventions, such as encouraging behaviour change so less waste is produced,</w:t>
      </w:r>
      <w:r>
        <w:rPr>
          <w:lang w:eastAsia="en-GB"/>
        </w:rPr>
        <w:t xml:space="preserve"> and aligning action with</w:t>
      </w:r>
      <w:r w:rsidRPr="00DC6FFD">
        <w:rPr>
          <w:lang w:eastAsia="en-GB"/>
        </w:rPr>
        <w:t xml:space="preserve"> the waste hierarchy</w:t>
      </w:r>
      <w:r w:rsidR="00EF26F9">
        <w:rPr>
          <w:lang w:eastAsia="en-GB"/>
        </w:rPr>
        <w:t>.</w:t>
      </w:r>
      <w:r w:rsidR="00D416A3">
        <w:rPr>
          <w:rStyle w:val="FootnoteReference"/>
          <w:lang w:eastAsia="en-GB"/>
        </w:rPr>
        <w:footnoteReference w:id="8"/>
      </w:r>
    </w:p>
    <w:p w14:paraId="2ECAEFC9" w14:textId="1051639D" w:rsidR="006F3605" w:rsidRPr="005C3542" w:rsidRDefault="00D42A3E" w:rsidP="00D42A3E">
      <w:pPr>
        <w:pStyle w:val="Heading1"/>
      </w:pPr>
      <w:r>
        <w:br w:type="page"/>
      </w:r>
      <w:bookmarkStart w:id="43" w:name="_Toc45698424"/>
      <w:r w:rsidR="006F3605">
        <w:t xml:space="preserve">Waste </w:t>
      </w:r>
      <w:r w:rsidR="008C28D2">
        <w:t>l</w:t>
      </w:r>
      <w:r w:rsidR="006F3605">
        <w:t>evy rate and application</w:t>
      </w:r>
      <w:bookmarkEnd w:id="43"/>
    </w:p>
    <w:p w14:paraId="3A5DBBC0" w14:textId="77777777" w:rsidR="006F3605" w:rsidRPr="00CD1B1C" w:rsidRDefault="006F3605" w:rsidP="00305CB5">
      <w:pPr>
        <w:pStyle w:val="Heading2"/>
      </w:pPr>
      <w:bookmarkStart w:id="44" w:name="_Toc41571476"/>
      <w:bookmarkStart w:id="45" w:name="_Toc45634975"/>
      <w:bookmarkStart w:id="46" w:name="_Toc45698425"/>
      <w:r w:rsidRPr="00CD1B1C">
        <w:t>Q3</w:t>
      </w:r>
      <w:r w:rsidR="002961C7">
        <w:t>:</w:t>
      </w:r>
      <w:r w:rsidRPr="00CD1B1C">
        <w:t xml:space="preserve"> Do you think the waste levy needs to be progressively increased to higher rates in the future (beyond 2023)?</w:t>
      </w:r>
      <w:bookmarkEnd w:id="44"/>
      <w:bookmarkEnd w:id="45"/>
      <w:bookmarkEnd w:id="46"/>
    </w:p>
    <w:p w14:paraId="6ABA60AB" w14:textId="3AB85A51" w:rsidR="0023115F" w:rsidRDefault="008A5F7E" w:rsidP="00305CB5">
      <w:pPr>
        <w:pStyle w:val="BodyText"/>
      </w:pPr>
      <w:r>
        <w:t xml:space="preserve">The consultation document proposed </w:t>
      </w:r>
      <w:r w:rsidR="00F0305C">
        <w:t xml:space="preserve">options for </w:t>
      </w:r>
      <w:r>
        <w:t xml:space="preserve">levy changes for the period until 2023, but also </w:t>
      </w:r>
      <w:r w:rsidR="005B2D37">
        <w:t>sought submitter</w:t>
      </w:r>
      <w:r w:rsidR="005B76DE">
        <w:t xml:space="preserve"> views about the possibility</w:t>
      </w:r>
      <w:r w:rsidR="005846FF">
        <w:t xml:space="preserve"> of</w:t>
      </w:r>
      <w:r w:rsidR="005B76DE">
        <w:t xml:space="preserve"> continuing to increase the levy after 2023</w:t>
      </w:r>
      <w:r w:rsidR="002F6CA6">
        <w:t xml:space="preserve"> progressively</w:t>
      </w:r>
      <w:r w:rsidR="005B76DE">
        <w:t xml:space="preserve">. </w:t>
      </w:r>
    </w:p>
    <w:p w14:paraId="38F88466" w14:textId="01E9BC35" w:rsidR="006F3605" w:rsidRPr="00CD1B1C" w:rsidRDefault="00FB1412" w:rsidP="00305CB5">
      <w:pPr>
        <w:pStyle w:val="BodyText"/>
      </w:pPr>
      <w:r>
        <w:t xml:space="preserve">Three hundred and </w:t>
      </w:r>
      <w:r w:rsidR="00127697">
        <w:t>ninety</w:t>
      </w:r>
      <w:r w:rsidR="006F3605" w:rsidRPr="00CD1B1C">
        <w:t xml:space="preserve"> submitters answered this question</w:t>
      </w:r>
      <w:r w:rsidR="00014BDD">
        <w:t xml:space="preserve"> (of 479 in total)</w:t>
      </w:r>
      <w:r w:rsidR="00C22C11">
        <w:t>,</w:t>
      </w:r>
      <w:r w:rsidR="006F3605" w:rsidRPr="00CD1B1C">
        <w:t xml:space="preserve"> </w:t>
      </w:r>
      <w:r w:rsidR="00C22C11">
        <w:t>selecting either</w:t>
      </w:r>
      <w:r w:rsidR="006F3605" w:rsidRPr="00CD1B1C">
        <w:t xml:space="preserve"> yes</w:t>
      </w:r>
      <w:r w:rsidR="00127697">
        <w:t>,</w:t>
      </w:r>
      <w:r w:rsidR="00C17F47">
        <w:t xml:space="preserve"> </w:t>
      </w:r>
      <w:r w:rsidR="006F3605" w:rsidRPr="00CD1B1C">
        <w:t>no</w:t>
      </w:r>
      <w:r w:rsidR="00C17F47">
        <w:t xml:space="preserve"> or</w:t>
      </w:r>
      <w:r w:rsidR="00127697">
        <w:t xml:space="preserve"> </w:t>
      </w:r>
      <w:r w:rsidR="006F3605" w:rsidRPr="00CD1B1C">
        <w:t xml:space="preserve">unsure response options. </w:t>
      </w:r>
    </w:p>
    <w:p w14:paraId="30FC1A1E" w14:textId="77777777" w:rsidR="006F3605" w:rsidRPr="00CD1B1C" w:rsidRDefault="006F3605" w:rsidP="00305CB5">
      <w:pPr>
        <w:pStyle w:val="Heading3"/>
      </w:pPr>
      <w:bookmarkStart w:id="47" w:name="_Toc41571477"/>
      <w:bookmarkStart w:id="48" w:name="_Toc45634976"/>
      <w:bookmarkStart w:id="49" w:name="_Toc45698426"/>
      <w:r w:rsidRPr="00CD1B1C">
        <w:t>Answered ‘yes’</w:t>
      </w:r>
      <w:bookmarkEnd w:id="47"/>
      <w:bookmarkEnd w:id="48"/>
      <w:bookmarkEnd w:id="49"/>
    </w:p>
    <w:p w14:paraId="5282BB4D" w14:textId="11626750" w:rsidR="006F3605" w:rsidRPr="00CD1B1C" w:rsidRDefault="00127697" w:rsidP="00305CB5">
      <w:pPr>
        <w:pStyle w:val="BodyText"/>
      </w:pPr>
      <w:r>
        <w:t>Eighty-four</w:t>
      </w:r>
      <w:r w:rsidR="00785DAA">
        <w:t xml:space="preserve"> per cent</w:t>
      </w:r>
      <w:r w:rsidR="006F3605" w:rsidRPr="00CD1B1C">
        <w:t xml:space="preserve"> of </w:t>
      </w:r>
      <w:r w:rsidR="009C4E46">
        <w:t xml:space="preserve">these 390 </w:t>
      </w:r>
      <w:r w:rsidR="006F3605" w:rsidRPr="00CD1B1C">
        <w:t xml:space="preserve">submitters felt the waste levy </w:t>
      </w:r>
      <w:r w:rsidR="006F3605" w:rsidRPr="000314EB">
        <w:t>need</w:t>
      </w:r>
      <w:r w:rsidR="00E152E9" w:rsidRPr="000314EB">
        <w:t>ed</w:t>
      </w:r>
      <w:r w:rsidR="006F3605" w:rsidRPr="000314EB">
        <w:t xml:space="preserve"> </w:t>
      </w:r>
      <w:r w:rsidR="006F3605" w:rsidRPr="00CD1B1C">
        <w:t xml:space="preserve">to be increased </w:t>
      </w:r>
      <w:r>
        <w:t xml:space="preserve">progressively </w:t>
      </w:r>
      <w:r w:rsidR="006F3605" w:rsidRPr="00CD1B1C">
        <w:t xml:space="preserve">to higher rates beyond 2023. </w:t>
      </w:r>
      <w:r w:rsidR="004F08E8">
        <w:t xml:space="preserve">A majority of each </w:t>
      </w:r>
      <w:r w:rsidR="006F3605" w:rsidRPr="00CD1B1C">
        <w:t xml:space="preserve">submitter type supported higher </w:t>
      </w:r>
      <w:r w:rsidR="004F08E8">
        <w:t xml:space="preserve">levy </w:t>
      </w:r>
      <w:r w:rsidR="006F3605" w:rsidRPr="00CD1B1C">
        <w:t xml:space="preserve">rates after 2023. </w:t>
      </w:r>
    </w:p>
    <w:p w14:paraId="7C5860F8" w14:textId="0CDCFE21" w:rsidR="006F3605" w:rsidRPr="00CD1B1C" w:rsidRDefault="006F3605" w:rsidP="00305CB5">
      <w:pPr>
        <w:pStyle w:val="BodyText"/>
      </w:pPr>
      <w:r w:rsidRPr="00CD1B1C">
        <w:t xml:space="preserve">Across submissions (not just in response to question 3), there were 208 comments calling for the levy </w:t>
      </w:r>
      <w:r w:rsidR="00C831F8">
        <w:t xml:space="preserve">rate </w:t>
      </w:r>
      <w:r w:rsidRPr="00CD1B1C">
        <w:t xml:space="preserve">to continue to increase beyond 2023. </w:t>
      </w:r>
    </w:p>
    <w:p w14:paraId="658D0ECA" w14:textId="076C1414" w:rsidR="006F3605" w:rsidRPr="00CD1B1C" w:rsidRDefault="005F0E6A" w:rsidP="00305CB5">
      <w:pPr>
        <w:pStyle w:val="BodyText"/>
      </w:pPr>
      <w:r>
        <w:t>C</w:t>
      </w:r>
      <w:r w:rsidR="006F3605" w:rsidRPr="00CD1B1C">
        <w:t>omments included:</w:t>
      </w:r>
    </w:p>
    <w:p w14:paraId="6F7D4F98" w14:textId="04E5D3EE" w:rsidR="006F3605" w:rsidRPr="00CD1B1C" w:rsidRDefault="006F3605" w:rsidP="00305CB5">
      <w:pPr>
        <w:pStyle w:val="Bullet"/>
        <w:rPr>
          <w:rFonts w:eastAsia="Calibri"/>
          <w:lang w:eastAsia="en-GB"/>
        </w:rPr>
      </w:pPr>
      <w:r w:rsidRPr="00CD1B1C">
        <w:rPr>
          <w:lang w:eastAsia="en-GB"/>
        </w:rPr>
        <w:t xml:space="preserve">significant and progressive increases to the rate </w:t>
      </w:r>
      <w:r w:rsidR="00127697">
        <w:rPr>
          <w:lang w:eastAsia="en-GB"/>
        </w:rPr>
        <w:t>would</w:t>
      </w:r>
      <w:r w:rsidRPr="00CD1B1C">
        <w:rPr>
          <w:lang w:eastAsia="en-GB"/>
        </w:rPr>
        <w:t xml:space="preserve"> better support the purpose of the Waste Minimisation Act 2008 (WMA) (that is,</w:t>
      </w:r>
      <w:r w:rsidRPr="00CD1B1C">
        <w:rPr>
          <w:rFonts w:eastAsia="Calibri"/>
          <w:lang w:eastAsia="en-GB"/>
        </w:rPr>
        <w:t xml:space="preserve"> to raise revenue for waste minimisation, and to provide a financial disincentive to disposal to landfill)</w:t>
      </w:r>
    </w:p>
    <w:p w14:paraId="35636FDB" w14:textId="58A464EA" w:rsidR="006F3605" w:rsidRPr="00CD1B1C" w:rsidRDefault="006F3605" w:rsidP="00305CB5">
      <w:pPr>
        <w:pStyle w:val="Bullet"/>
        <w:rPr>
          <w:rFonts w:eastAsia="Calibri"/>
          <w:lang w:eastAsia="en-GB"/>
        </w:rPr>
      </w:pPr>
      <w:r w:rsidRPr="00CD1B1C">
        <w:rPr>
          <w:lang w:eastAsia="en-GB"/>
        </w:rPr>
        <w:t xml:space="preserve">many submitters mentioned </w:t>
      </w:r>
      <w:r w:rsidR="005F0E6A">
        <w:rPr>
          <w:rFonts w:cs="Calibri"/>
          <w:lang w:eastAsia="en-GB"/>
        </w:rPr>
        <w:t>waste levy rates in other jurisdictions</w:t>
      </w:r>
      <w:r w:rsidR="00127697">
        <w:rPr>
          <w:rFonts w:cs="Calibri"/>
          <w:lang w:eastAsia="en-GB"/>
        </w:rPr>
        <w:t xml:space="preserve"> </w:t>
      </w:r>
      <w:r w:rsidRPr="00CD1B1C">
        <w:rPr>
          <w:lang w:eastAsia="en-GB"/>
        </w:rPr>
        <w:t>when stating that the waste levy needs to be progressively increased, noting that the proposed rates of $50 or $60 per tonne for municipal landf</w:t>
      </w:r>
      <w:r w:rsidRPr="00CD1B1C">
        <w:rPr>
          <w:rFonts w:eastAsia="Calibri"/>
          <w:lang w:eastAsia="en-GB"/>
        </w:rPr>
        <w:t xml:space="preserve">ills </w:t>
      </w:r>
      <w:r w:rsidR="00127697">
        <w:rPr>
          <w:rFonts w:eastAsia="Calibri"/>
          <w:lang w:eastAsia="en-GB"/>
        </w:rPr>
        <w:t>were</w:t>
      </w:r>
      <w:r w:rsidR="00393156" w:rsidRPr="00CD1B1C">
        <w:rPr>
          <w:rFonts w:eastAsia="Calibri"/>
          <w:lang w:eastAsia="en-GB"/>
        </w:rPr>
        <w:t xml:space="preserve"> </w:t>
      </w:r>
      <w:r w:rsidRPr="00CD1B1C">
        <w:rPr>
          <w:rFonts w:eastAsia="Calibri"/>
          <w:lang w:eastAsia="en-GB"/>
        </w:rPr>
        <w:t>still well below levy rates in many European countries and Australian states</w:t>
      </w:r>
    </w:p>
    <w:p w14:paraId="0F5BC364" w14:textId="15065DD2" w:rsidR="00053291" w:rsidRPr="00CD1B1C" w:rsidRDefault="006F3605" w:rsidP="00053291">
      <w:pPr>
        <w:pStyle w:val="Bullet"/>
        <w:rPr>
          <w:lang w:eastAsia="en-GB"/>
        </w:rPr>
      </w:pPr>
      <w:r w:rsidRPr="00CD1B1C">
        <w:rPr>
          <w:lang w:eastAsia="en-GB"/>
        </w:rPr>
        <w:t>h</w:t>
      </w:r>
      <w:r w:rsidRPr="00CD1B1C">
        <w:rPr>
          <w:rFonts w:eastAsia="Calibri"/>
          <w:lang w:eastAsia="en-GB"/>
        </w:rPr>
        <w:t xml:space="preserve">aving a long-term plan or schedule for how the levy </w:t>
      </w:r>
      <w:r w:rsidR="00127697">
        <w:rPr>
          <w:rFonts w:eastAsia="Calibri"/>
          <w:lang w:eastAsia="en-GB"/>
        </w:rPr>
        <w:t>would</w:t>
      </w:r>
      <w:r w:rsidRPr="00CD1B1C">
        <w:rPr>
          <w:rFonts w:eastAsia="Calibri"/>
          <w:lang w:eastAsia="en-GB"/>
        </w:rPr>
        <w:t xml:space="preserve"> increase over a period</w:t>
      </w:r>
      <w:r w:rsidRPr="00CD1B1C">
        <w:rPr>
          <w:lang w:eastAsia="en-GB"/>
        </w:rPr>
        <w:t xml:space="preserve">, such as 10 years, would </w:t>
      </w:r>
      <w:r w:rsidR="00393156">
        <w:rPr>
          <w:lang w:eastAsia="en-GB"/>
        </w:rPr>
        <w:t>help</w:t>
      </w:r>
      <w:r w:rsidR="00393156" w:rsidRPr="00CD1B1C">
        <w:rPr>
          <w:lang w:eastAsia="en-GB"/>
        </w:rPr>
        <w:t xml:space="preserve"> </w:t>
      </w:r>
      <w:r w:rsidRPr="00CD1B1C">
        <w:rPr>
          <w:lang w:eastAsia="en-GB"/>
        </w:rPr>
        <w:t xml:space="preserve">the waste sector plan and make investments. </w:t>
      </w:r>
    </w:p>
    <w:p w14:paraId="18D93E8A" w14:textId="091116C7" w:rsidR="005A320D" w:rsidRPr="00D42A3E" w:rsidRDefault="008F2262" w:rsidP="00D42A3E">
      <w:pPr>
        <w:pStyle w:val="BodyText"/>
        <w:rPr>
          <w:rFonts w:eastAsia="Calibri"/>
          <w:color w:val="000000" w:themeColor="text1"/>
        </w:rPr>
      </w:pPr>
      <w:bookmarkStart w:id="50" w:name="_Toc41571478"/>
      <w:r w:rsidRPr="00D42A3E">
        <w:rPr>
          <w:rStyle w:val="Emphasis"/>
          <w:rFonts w:eastAsiaTheme="majorEastAsia" w:cs="Calibri"/>
          <w:bCs/>
          <w:i w:val="0"/>
          <w:iCs w:val="0"/>
          <w:color w:val="000000" w:themeColor="text1"/>
          <w:szCs w:val="21"/>
          <w:shd w:val="clear" w:color="auto" w:fill="FFFFFF"/>
        </w:rPr>
        <w:t>Ngāti Whātua Ōrākei supported levy increases after 2023,</w:t>
      </w:r>
      <w:r w:rsidRPr="00D42A3E">
        <w:rPr>
          <w:rStyle w:val="Emphasis"/>
          <w:rFonts w:cs="Calibri"/>
          <w:bCs/>
          <w:i w:val="0"/>
          <w:iCs w:val="0"/>
          <w:color w:val="000000" w:themeColor="text1"/>
          <w:szCs w:val="21"/>
          <w:shd w:val="clear" w:color="auto" w:fill="FFFFFF"/>
        </w:rPr>
        <w:t xml:space="preserve"> while Ohinemutu Maara Kai (Ngati Whakaue ki Ohinemutu) felt the levy should be reviewed after 2023 to assess its effectiveness.</w:t>
      </w:r>
      <w:r w:rsidR="008C28D2">
        <w:rPr>
          <w:rStyle w:val="Emphasis"/>
          <w:rFonts w:cs="Calibri"/>
          <w:bCs/>
          <w:i w:val="0"/>
          <w:iCs w:val="0"/>
          <w:color w:val="000000" w:themeColor="text1"/>
          <w:szCs w:val="21"/>
          <w:shd w:val="clear" w:color="auto" w:fill="FFFFFF"/>
        </w:rPr>
        <w:t xml:space="preserve"> </w:t>
      </w:r>
    </w:p>
    <w:p w14:paraId="6822D4D4" w14:textId="706CCBF4" w:rsidR="006F3605" w:rsidRPr="00CD1B1C" w:rsidRDefault="006F3605" w:rsidP="00305CB5">
      <w:pPr>
        <w:pStyle w:val="Heading3"/>
      </w:pPr>
      <w:bookmarkStart w:id="51" w:name="_Toc45634977"/>
      <w:bookmarkStart w:id="52" w:name="_Toc45698427"/>
      <w:r w:rsidRPr="00CD1B1C">
        <w:t>Answered ‘no’</w:t>
      </w:r>
      <w:bookmarkEnd w:id="50"/>
      <w:bookmarkEnd w:id="51"/>
      <w:bookmarkEnd w:id="52"/>
    </w:p>
    <w:p w14:paraId="1B4BA6E7" w14:textId="62C2884B" w:rsidR="006F3605" w:rsidRPr="00CD1B1C" w:rsidRDefault="00127697" w:rsidP="00305CB5">
      <w:pPr>
        <w:pStyle w:val="BodyText"/>
      </w:pPr>
      <w:r>
        <w:t>T</w:t>
      </w:r>
      <w:r w:rsidR="009E3A4A">
        <w:t>welve</w:t>
      </w:r>
      <w:r w:rsidR="006F3605" w:rsidRPr="00CD1B1C">
        <w:t xml:space="preserve"> per cent of </w:t>
      </w:r>
      <w:r w:rsidR="009E3A4A">
        <w:t>respondent</w:t>
      </w:r>
      <w:r w:rsidR="005F0E6A">
        <w:t>s</w:t>
      </w:r>
      <w:r>
        <w:t xml:space="preserve"> </w:t>
      </w:r>
      <w:r w:rsidR="005F0E6A">
        <w:t>did not support</w:t>
      </w:r>
      <w:r w:rsidR="006F3605" w:rsidRPr="00CD1B1C">
        <w:t xml:space="preserve"> progressive</w:t>
      </w:r>
      <w:r w:rsidR="005F0E6A">
        <w:t xml:space="preserve"> rate</w:t>
      </w:r>
      <w:r w:rsidR="006F3605" w:rsidRPr="00CD1B1C">
        <w:t xml:space="preserve"> increases beyond 2023. However, this did not necessarily mean they were absolutely against such increases.</w:t>
      </w:r>
    </w:p>
    <w:p w14:paraId="404EB63F" w14:textId="7B26AA41" w:rsidR="00305CB5" w:rsidRDefault="006F3605" w:rsidP="00305CB5">
      <w:pPr>
        <w:pStyle w:val="BodyText"/>
      </w:pPr>
      <w:r w:rsidRPr="00CD1B1C">
        <w:t>For example, several felt the impacts and effectiveness of the initial levy changes should be assessed after three years (</w:t>
      </w:r>
      <w:r w:rsidR="00882BCF">
        <w:t>eg</w:t>
      </w:r>
      <w:r w:rsidR="00D42A3E">
        <w:t>,</w:t>
      </w:r>
      <w:r w:rsidRPr="00CD1B1C">
        <w:t xml:space="preserve"> around 2024) before deciding on whether further increases were appropriate: </w:t>
      </w:r>
    </w:p>
    <w:p w14:paraId="26B26FEC" w14:textId="4DB5FC33" w:rsidR="006F3605" w:rsidRPr="00CD1B1C" w:rsidRDefault="006F3605" w:rsidP="00305CB5">
      <w:pPr>
        <w:pStyle w:val="Quote"/>
      </w:pPr>
      <w:r w:rsidRPr="00CD1B1C">
        <w:t>“[Assessing effectiveness] would also provide an opportunity to assess and determine how to overcome any problems from the increase in levy and determine whether increasing the rate further will provide positive or negative outcomes.” (</w:t>
      </w:r>
      <w:r w:rsidR="00C17E1B">
        <w:t>Hurunui District Council</w:t>
      </w:r>
      <w:r w:rsidRPr="00CD1B1C">
        <w:t xml:space="preserve">) </w:t>
      </w:r>
    </w:p>
    <w:p w14:paraId="3F66AAB3" w14:textId="71BF17BD" w:rsidR="006F3605" w:rsidRPr="00CD1B1C" w:rsidRDefault="006F3605" w:rsidP="00305CB5">
      <w:pPr>
        <w:pStyle w:val="BodyText"/>
      </w:pPr>
      <w:r w:rsidRPr="00CD1B1C">
        <w:t>Some felt infrastructure and services that allow</w:t>
      </w:r>
      <w:r w:rsidR="00B54369">
        <w:t>ed</w:t>
      </w:r>
      <w:r w:rsidRPr="00CD1B1C">
        <w:t xml:space="preserve"> people to reduce and divert waste should be in place by 2023, before further levy rate increases </w:t>
      </w:r>
      <w:r w:rsidR="00B54369">
        <w:t>were</w:t>
      </w:r>
      <w:r w:rsidR="00B54369" w:rsidRPr="00CD1B1C">
        <w:t xml:space="preserve"> </w:t>
      </w:r>
      <w:r w:rsidRPr="00CD1B1C">
        <w:t xml:space="preserve">made from this date. </w:t>
      </w:r>
      <w:r w:rsidR="002C134E">
        <w:t>T</w:t>
      </w:r>
      <w:r w:rsidR="002C134E" w:rsidRPr="00CD1B1C">
        <w:t xml:space="preserve">hree submitters responding ‘no’ were not against </w:t>
      </w:r>
      <w:r w:rsidR="002C134E" w:rsidRPr="00CD1B1C">
        <w:rPr>
          <w:i/>
        </w:rPr>
        <w:t>progressive</w:t>
      </w:r>
      <w:r w:rsidR="002C134E" w:rsidRPr="00CD1B1C">
        <w:t xml:space="preserve"> levy increases, but supported immediate and substantial rate increases.</w:t>
      </w:r>
      <w:r w:rsidR="00D42A3E">
        <w:t xml:space="preserve"> </w:t>
      </w:r>
      <w:r w:rsidRPr="00CD1B1C">
        <w:t xml:space="preserve">Those submitters who stated they </w:t>
      </w:r>
      <w:r w:rsidRPr="00CD1B1C">
        <w:rPr>
          <w:i/>
        </w:rPr>
        <w:t>did not want</w:t>
      </w:r>
      <w:r w:rsidRPr="00CD1B1C">
        <w:t xml:space="preserve"> increases beyond 2023 tended to be </w:t>
      </w:r>
      <w:r w:rsidR="00AE0820">
        <w:t>of the view</w:t>
      </w:r>
      <w:r w:rsidRPr="00CD1B1C">
        <w:t xml:space="preserve"> the levy</w:t>
      </w:r>
      <w:r w:rsidR="00AE0820">
        <w:t xml:space="preserve"> should not be</w:t>
      </w:r>
      <w:r w:rsidRPr="00CD1B1C">
        <w:t xml:space="preserve"> increased at all</w:t>
      </w:r>
      <w:r w:rsidR="00B54369">
        <w:t xml:space="preserve">. </w:t>
      </w:r>
      <w:r w:rsidRPr="00CD1B1C">
        <w:t xml:space="preserve">This group often expressed concern at the </w:t>
      </w:r>
      <w:r w:rsidR="00137B01">
        <w:t>illegal dumping</w:t>
      </w:r>
      <w:r w:rsidRPr="00CD1B1C">
        <w:t xml:space="preserve"> they felt likely to result if the levy was progressively increased. </w:t>
      </w:r>
    </w:p>
    <w:p w14:paraId="60AF67F9" w14:textId="77777777" w:rsidR="006F3605" w:rsidRPr="00CD1B1C" w:rsidRDefault="006F3605" w:rsidP="00305CB5">
      <w:pPr>
        <w:pStyle w:val="Heading3"/>
      </w:pPr>
      <w:bookmarkStart w:id="53" w:name="_Toc41571479"/>
      <w:bookmarkStart w:id="54" w:name="_Toc45634978"/>
      <w:bookmarkStart w:id="55" w:name="_Toc45698428"/>
      <w:r w:rsidRPr="00CD1B1C">
        <w:t>Answered ‘unsure’</w:t>
      </w:r>
      <w:bookmarkEnd w:id="53"/>
      <w:bookmarkEnd w:id="54"/>
      <w:bookmarkEnd w:id="55"/>
      <w:r w:rsidRPr="00CD1B1C">
        <w:t xml:space="preserve"> </w:t>
      </w:r>
    </w:p>
    <w:p w14:paraId="44349838" w14:textId="1C32942F" w:rsidR="006F3605" w:rsidRPr="00CD1B1C" w:rsidRDefault="006F3605" w:rsidP="00305CB5">
      <w:pPr>
        <w:pStyle w:val="BodyText"/>
      </w:pPr>
      <w:r w:rsidRPr="00CD1B1C">
        <w:t xml:space="preserve">Only 17 submitters selected ‘unsure’. Like many submitters who responded ‘no’, most thought that decisions about future increases should be based on assessments of the effectiveness of the proposed levy changes. For example, </w:t>
      </w:r>
      <w:r w:rsidR="00E54F98">
        <w:t>the WasteMINZ Disposal to Land Sector Group</w:t>
      </w:r>
      <w:r w:rsidRPr="00CD1B1C">
        <w:t xml:space="preserve"> said: </w:t>
      </w:r>
    </w:p>
    <w:p w14:paraId="30C0713D" w14:textId="2C74B839" w:rsidR="006F3605" w:rsidRPr="00CD1B1C" w:rsidRDefault="006F3605" w:rsidP="00305CB5">
      <w:pPr>
        <w:pStyle w:val="Quote"/>
      </w:pPr>
      <w:r w:rsidRPr="00CD1B1C">
        <w:t xml:space="preserve">“A decision on whether waste disposal levy rates need to be increased beyond 2023 should be informed by more robust waste data collected over the intervening years. Any increases should be based on evidence collected through regular and frequent reviews of the waste disposal levy system, as well as reporting data collected from landfill operators, that supports the need to increase those rates.” </w:t>
      </w:r>
    </w:p>
    <w:p w14:paraId="61C50348" w14:textId="77777777" w:rsidR="006F3605" w:rsidRPr="00CD1B1C" w:rsidRDefault="006F3605" w:rsidP="00305CB5">
      <w:pPr>
        <w:pStyle w:val="Heading2"/>
      </w:pPr>
      <w:bookmarkStart w:id="56" w:name="_Toc41571480"/>
      <w:bookmarkStart w:id="57" w:name="_Toc45634979"/>
      <w:bookmarkStart w:id="58" w:name="_Toc45698429"/>
      <w:r w:rsidRPr="00CD1B1C">
        <w:t>Q4</w:t>
      </w:r>
      <w:r w:rsidR="002961C7">
        <w:t>:</w:t>
      </w:r>
      <w:r w:rsidRPr="00CD1B1C">
        <w:t xml:space="preserve"> Do you support expanding the waste levy to the following landfills?</w:t>
      </w:r>
      <w:bookmarkEnd w:id="56"/>
      <w:bookmarkEnd w:id="57"/>
      <w:bookmarkEnd w:id="58"/>
      <w:r w:rsidRPr="00CD1B1C">
        <w:t xml:space="preserve"> </w:t>
      </w:r>
    </w:p>
    <w:p w14:paraId="5E1BBDFE" w14:textId="77777777" w:rsidR="006F3605" w:rsidRPr="00CD1B1C" w:rsidRDefault="006F3605" w:rsidP="00305CB5">
      <w:pPr>
        <w:pStyle w:val="BodyText"/>
        <w:rPr>
          <w:rFonts w:eastAsia="Calibri"/>
        </w:rPr>
      </w:pPr>
      <w:r w:rsidRPr="00CD1B1C">
        <w:rPr>
          <w:rFonts w:eastAsia="Calibri"/>
        </w:rPr>
        <w:t>Question 4 asked about expanding the waste levy to three different groups of landfills:</w:t>
      </w:r>
    </w:p>
    <w:p w14:paraId="69549522" w14:textId="77777777" w:rsidR="006F3605" w:rsidRPr="00CD1B1C" w:rsidRDefault="006F3605" w:rsidP="00305CB5">
      <w:pPr>
        <w:pStyle w:val="Bullet"/>
        <w:rPr>
          <w:rFonts w:eastAsia="Calibri" w:cs="Calibri"/>
          <w:b/>
          <w:sz w:val="28"/>
          <w:u w:val="single"/>
        </w:rPr>
      </w:pPr>
      <w:r w:rsidRPr="00CD1B1C">
        <w:rPr>
          <w:rFonts w:eastAsia="Calibri"/>
        </w:rPr>
        <w:t>industrial monofills (class 1)</w:t>
      </w:r>
    </w:p>
    <w:p w14:paraId="6CEA2DB6" w14:textId="77777777" w:rsidR="006F3605" w:rsidRPr="00CD1B1C" w:rsidRDefault="006F3605" w:rsidP="00305CB5">
      <w:pPr>
        <w:pStyle w:val="Bullet"/>
        <w:rPr>
          <w:rFonts w:eastAsia="Calibri" w:cs="Calibri"/>
          <w:b/>
          <w:sz w:val="28"/>
          <w:u w:val="single"/>
        </w:rPr>
      </w:pPr>
      <w:r w:rsidRPr="00CD1B1C">
        <w:rPr>
          <w:rFonts w:eastAsia="Calibri"/>
        </w:rPr>
        <w:t xml:space="preserve">non-hazardous construction and demolition waste (class 2) </w:t>
      </w:r>
    </w:p>
    <w:p w14:paraId="6EE8A2B0" w14:textId="09784246" w:rsidR="006F3605" w:rsidRPr="00760152" w:rsidRDefault="006F3605" w:rsidP="00305CB5">
      <w:pPr>
        <w:pStyle w:val="Bullet"/>
        <w:rPr>
          <w:rFonts w:eastAsia="Calibri" w:cs="Calibri"/>
          <w:b/>
          <w:sz w:val="28"/>
          <w:u w:val="single"/>
        </w:rPr>
      </w:pPr>
      <w:r w:rsidRPr="00CD1B1C">
        <w:rPr>
          <w:rFonts w:eastAsia="Calibri"/>
        </w:rPr>
        <w:t>contaminated soils and inert materials (classes 3 and 4)</w:t>
      </w:r>
    </w:p>
    <w:p w14:paraId="41170E02" w14:textId="24083D5C" w:rsidR="00760152" w:rsidRPr="00CD1B1C" w:rsidRDefault="00760152" w:rsidP="00760152">
      <w:pPr>
        <w:pStyle w:val="Bullet"/>
        <w:numPr>
          <w:ilvl w:val="0"/>
          <w:numId w:val="0"/>
        </w:numPr>
        <w:rPr>
          <w:rFonts w:eastAsia="Calibri"/>
        </w:rPr>
      </w:pPr>
      <w:r w:rsidRPr="00CD1B1C">
        <w:rPr>
          <w:rFonts w:eastAsia="Calibri"/>
        </w:rPr>
        <w:t xml:space="preserve">The consultation document proposed the levy be expanded to all three landfill </w:t>
      </w:r>
      <w:r>
        <w:rPr>
          <w:rFonts w:eastAsia="Calibri"/>
        </w:rPr>
        <w:t>groups</w:t>
      </w:r>
      <w:r w:rsidRPr="00CD1B1C">
        <w:rPr>
          <w:rFonts w:eastAsia="Calibri"/>
        </w:rPr>
        <w:t>, with each subject to differing levy rates</w:t>
      </w:r>
      <w:r w:rsidR="00315419">
        <w:rPr>
          <w:rFonts w:eastAsia="Calibri"/>
        </w:rPr>
        <w:t>.</w:t>
      </w:r>
      <w:r w:rsidR="008C6322">
        <w:rPr>
          <w:rStyle w:val="FootnoteReference"/>
          <w:rFonts w:eastAsia="Calibri"/>
        </w:rPr>
        <w:footnoteReference w:id="9"/>
      </w:r>
      <w:r w:rsidRPr="00CD1B1C">
        <w:rPr>
          <w:rFonts w:eastAsia="Calibri"/>
        </w:rPr>
        <w:t xml:space="preserve"> </w:t>
      </w:r>
    </w:p>
    <w:p w14:paraId="44FA3F52" w14:textId="4E395182" w:rsidR="00CE4868" w:rsidRDefault="00315419" w:rsidP="00315419">
      <w:pPr>
        <w:pStyle w:val="BodyText"/>
        <w:rPr>
          <w:rFonts w:eastAsia="Calibri"/>
        </w:rPr>
      </w:pPr>
      <w:r>
        <w:rPr>
          <w:rFonts w:eastAsia="Calibri"/>
        </w:rPr>
        <w:t xml:space="preserve">Most </w:t>
      </w:r>
      <w:r w:rsidR="005357D0" w:rsidRPr="00113000">
        <w:rPr>
          <w:rFonts w:eastAsia="Calibri"/>
        </w:rPr>
        <w:t>submitters (</w:t>
      </w:r>
      <w:r w:rsidR="00281183">
        <w:rPr>
          <w:rFonts w:eastAsia="Calibri"/>
        </w:rPr>
        <w:t>between 300</w:t>
      </w:r>
      <w:r w:rsidR="00D42A3E">
        <w:rPr>
          <w:rFonts w:eastAsia="Calibri"/>
        </w:rPr>
        <w:t>–</w:t>
      </w:r>
      <w:r w:rsidR="00281183">
        <w:rPr>
          <w:rFonts w:eastAsia="Calibri"/>
        </w:rPr>
        <w:t>400 submitters for each landfill group</w:t>
      </w:r>
      <w:r w:rsidR="005357D0" w:rsidRPr="00113000">
        <w:rPr>
          <w:rFonts w:eastAsia="Calibri"/>
        </w:rPr>
        <w:t xml:space="preserve">) </w:t>
      </w:r>
      <w:r w:rsidR="005357D0">
        <w:rPr>
          <w:rFonts w:eastAsia="Calibri"/>
        </w:rPr>
        <w:t>supported</w:t>
      </w:r>
      <w:r w:rsidR="005357D0" w:rsidRPr="00113000">
        <w:rPr>
          <w:rFonts w:eastAsia="Calibri"/>
        </w:rPr>
        <w:t xml:space="preserve"> </w:t>
      </w:r>
      <w:r w:rsidR="005357D0">
        <w:rPr>
          <w:rFonts w:eastAsia="Calibri"/>
        </w:rPr>
        <w:t>each of the three landfill groups</w:t>
      </w:r>
      <w:r w:rsidR="005357D0" w:rsidRPr="00113000">
        <w:rPr>
          <w:rFonts w:eastAsia="Calibri"/>
        </w:rPr>
        <w:t xml:space="preserve"> being levied</w:t>
      </w:r>
      <w:r w:rsidR="00281183">
        <w:rPr>
          <w:rFonts w:eastAsia="Calibri"/>
        </w:rPr>
        <w:t>, as shown in the graph below.</w:t>
      </w:r>
      <w:r w:rsidR="005357D0" w:rsidRPr="00113000">
        <w:rPr>
          <w:rFonts w:eastAsia="Calibri"/>
        </w:rPr>
        <w:t xml:space="preserve"> </w:t>
      </w:r>
    </w:p>
    <w:p w14:paraId="07FF7B3C" w14:textId="77777777" w:rsidR="005357D0" w:rsidRPr="00CE4868" w:rsidRDefault="005357D0" w:rsidP="00CE4868"/>
    <w:p w14:paraId="75A62E20" w14:textId="56248389" w:rsidR="00760152" w:rsidRPr="00CD1B1C" w:rsidRDefault="00A41AEA" w:rsidP="005357D0">
      <w:pPr>
        <w:pStyle w:val="BodyText"/>
        <w:rPr>
          <w:rFonts w:eastAsia="Calibri"/>
        </w:rPr>
      </w:pPr>
      <w:r>
        <w:rPr>
          <w:noProof/>
        </w:rPr>
        <w:drawing>
          <wp:inline distT="0" distB="0" distL="0" distR="0" wp14:anchorId="51D713CF" wp14:editId="431FBB66">
            <wp:extent cx="4578350" cy="27559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20278404" w14:textId="0721E372" w:rsidR="006F3605" w:rsidRPr="006D03EE" w:rsidRDefault="006D03EE" w:rsidP="006D03EE">
      <w:pPr>
        <w:keepNext/>
        <w:numPr>
          <w:ilvl w:val="2"/>
          <w:numId w:val="0"/>
        </w:numPr>
        <w:tabs>
          <w:tab w:val="left" w:pos="851"/>
        </w:tabs>
        <w:spacing w:before="360"/>
        <w:ind w:left="924" w:hanging="924"/>
        <w:outlineLvl w:val="2"/>
        <w:rPr>
          <w:rFonts w:eastAsia="Calibri" w:cs="Calibri"/>
          <w:b/>
          <w:bCs/>
          <w:sz w:val="36"/>
        </w:rPr>
      </w:pPr>
      <w:bookmarkStart w:id="59" w:name="_Toc45634980"/>
      <w:bookmarkStart w:id="60" w:name="_Toc45698430"/>
      <w:bookmarkStart w:id="61" w:name="_Toc41571481"/>
      <w:r>
        <w:rPr>
          <w:rFonts w:eastAsia="Calibri"/>
          <w:b/>
          <w:bCs/>
          <w:sz w:val="28"/>
        </w:rPr>
        <w:t>General c</w:t>
      </w:r>
      <w:r w:rsidRPr="00CD1B1C">
        <w:rPr>
          <w:rFonts w:eastAsia="Calibri"/>
          <w:b/>
          <w:bCs/>
          <w:sz w:val="28"/>
        </w:rPr>
        <w:t xml:space="preserve">omments on </w:t>
      </w:r>
      <w:r>
        <w:rPr>
          <w:rFonts w:eastAsia="Calibri"/>
          <w:b/>
          <w:bCs/>
          <w:sz w:val="28"/>
        </w:rPr>
        <w:t>expanding the levy</w:t>
      </w:r>
      <w:bookmarkEnd w:id="59"/>
      <w:bookmarkEnd w:id="60"/>
      <w:r>
        <w:rPr>
          <w:rFonts w:eastAsia="Calibri"/>
          <w:b/>
          <w:bCs/>
          <w:sz w:val="28"/>
        </w:rPr>
        <w:t xml:space="preserve"> </w:t>
      </w:r>
      <w:bookmarkEnd w:id="61"/>
    </w:p>
    <w:p w14:paraId="1EF9C4B4" w14:textId="63D576FF" w:rsidR="00F74DB7" w:rsidRPr="00CD1B1C" w:rsidRDefault="002566DE" w:rsidP="00F74DB7">
      <w:pPr>
        <w:pStyle w:val="BodyText"/>
        <w:rPr>
          <w:rFonts w:eastAsia="Calibri"/>
        </w:rPr>
      </w:pPr>
      <w:r>
        <w:rPr>
          <w:rFonts w:eastAsia="Calibri"/>
        </w:rPr>
        <w:t>Around half of all submitters</w:t>
      </w:r>
      <w:r w:rsidR="006F3605" w:rsidRPr="00CD1B1C">
        <w:rPr>
          <w:rFonts w:eastAsia="Calibri"/>
        </w:rPr>
        <w:t xml:space="preserve"> comment</w:t>
      </w:r>
      <w:r w:rsidR="006D03EE">
        <w:rPr>
          <w:rFonts w:eastAsia="Calibri"/>
        </w:rPr>
        <w:t>ed</w:t>
      </w:r>
      <w:r w:rsidR="006F3605" w:rsidRPr="00CD1B1C">
        <w:rPr>
          <w:rFonts w:eastAsia="Calibri"/>
        </w:rPr>
        <w:t xml:space="preserve"> on question 4. A significant portion discussed the</w:t>
      </w:r>
      <w:r w:rsidR="00D10EDC">
        <w:rPr>
          <w:rFonts w:eastAsia="Calibri"/>
        </w:rPr>
        <w:t xml:space="preserve"> four classes of landfill</w:t>
      </w:r>
      <w:r w:rsidR="006F3605" w:rsidRPr="00CD1B1C">
        <w:rPr>
          <w:rFonts w:eastAsia="Calibri"/>
        </w:rPr>
        <w:t xml:space="preserve"> collectively, instead of making comments about a particular landfill </w:t>
      </w:r>
      <w:r w:rsidR="00852B34">
        <w:rPr>
          <w:rFonts w:eastAsia="Calibri"/>
        </w:rPr>
        <w:t>class</w:t>
      </w:r>
      <w:r w:rsidR="006F3605" w:rsidRPr="00CD1B1C">
        <w:rPr>
          <w:rFonts w:eastAsia="Calibri"/>
        </w:rPr>
        <w:t>.</w:t>
      </w:r>
      <w:r w:rsidR="00F74DB7">
        <w:rPr>
          <w:rFonts w:eastAsia="Calibri"/>
        </w:rPr>
        <w:t xml:space="preserve"> </w:t>
      </w:r>
      <w:r w:rsidR="00F74DB7" w:rsidRPr="00CD1B1C">
        <w:rPr>
          <w:rFonts w:eastAsia="Calibri"/>
        </w:rPr>
        <w:t>The most common theme was support for expanding the levy to cover all the landfill classes referred to in the question. There were various reasons for this viewpoint:</w:t>
      </w:r>
    </w:p>
    <w:p w14:paraId="34AF7346" w14:textId="12A75190" w:rsidR="006F3605" w:rsidRPr="00CD1B1C" w:rsidRDefault="006F3605" w:rsidP="00315419">
      <w:pPr>
        <w:pStyle w:val="Bullet"/>
        <w:rPr>
          <w:rFonts w:eastAsia="Calibri"/>
          <w:lang w:eastAsia="en-GB"/>
        </w:rPr>
      </w:pPr>
      <w:r w:rsidRPr="00CD1B1C">
        <w:rPr>
          <w:rFonts w:eastAsia="Calibri"/>
          <w:lang w:eastAsia="en-GB"/>
        </w:rPr>
        <w:t xml:space="preserve">numerous submitters felt </w:t>
      </w:r>
      <w:r w:rsidR="00315419">
        <w:rPr>
          <w:lang w:eastAsia="en-GB"/>
        </w:rPr>
        <w:t>the current situation created</w:t>
      </w:r>
      <w:r w:rsidRPr="00CD1B1C">
        <w:rPr>
          <w:lang w:eastAsia="en-GB"/>
        </w:rPr>
        <w:t xml:space="preserve"> an incentive for waste to be disposed of inappropriately at landfills that </w:t>
      </w:r>
      <w:r w:rsidR="00315419">
        <w:rPr>
          <w:lang w:eastAsia="en-GB"/>
        </w:rPr>
        <w:t>were</w:t>
      </w:r>
      <w:r w:rsidRPr="00CD1B1C">
        <w:rPr>
          <w:lang w:eastAsia="en-GB"/>
        </w:rPr>
        <w:t xml:space="preserve"> not subject to the levy, creating the potential for environmental harm</w:t>
      </w:r>
    </w:p>
    <w:p w14:paraId="49E60D69" w14:textId="6FA384F7" w:rsidR="006F3605" w:rsidRPr="00CD1B1C" w:rsidRDefault="006F3605" w:rsidP="00305CB5">
      <w:pPr>
        <w:pStyle w:val="Bullet"/>
        <w:rPr>
          <w:rFonts w:eastAsia="Calibri"/>
          <w:lang w:eastAsia="en-GB"/>
        </w:rPr>
      </w:pPr>
      <w:r w:rsidRPr="00CD1B1C">
        <w:rPr>
          <w:rFonts w:eastAsia="Calibri"/>
          <w:lang w:eastAsia="en-GB"/>
        </w:rPr>
        <w:t>many</w:t>
      </w:r>
      <w:r w:rsidR="008C28D2">
        <w:rPr>
          <w:rFonts w:eastAsia="Calibri"/>
          <w:lang w:eastAsia="en-GB"/>
        </w:rPr>
        <w:t xml:space="preserve"> </w:t>
      </w:r>
      <w:r w:rsidRPr="00CD1B1C">
        <w:rPr>
          <w:rFonts w:eastAsia="Calibri"/>
          <w:lang w:eastAsia="en-GB"/>
        </w:rPr>
        <w:t>felt applying the levy across all landfill types would incentivise waste reduction and encourage New Zealand’s transition towards a circular economy</w:t>
      </w:r>
    </w:p>
    <w:p w14:paraId="199D4BD7" w14:textId="39741804" w:rsidR="006F3605" w:rsidRPr="00CD1B1C" w:rsidRDefault="006F3605" w:rsidP="00305CB5">
      <w:pPr>
        <w:pStyle w:val="Bullet"/>
        <w:rPr>
          <w:rFonts w:eastAsia="Calibri"/>
          <w:lang w:eastAsia="en-GB"/>
        </w:rPr>
      </w:pPr>
      <w:r w:rsidRPr="00CD1B1C">
        <w:rPr>
          <w:rFonts w:eastAsia="Calibri"/>
          <w:lang w:eastAsia="en-GB"/>
        </w:rPr>
        <w:t xml:space="preserve">a number of business and local government submitters </w:t>
      </w:r>
      <w:r w:rsidR="007B7EB3">
        <w:rPr>
          <w:rFonts w:eastAsia="Calibri"/>
          <w:lang w:eastAsia="en-GB"/>
        </w:rPr>
        <w:t>felt</w:t>
      </w:r>
      <w:r w:rsidR="00315419">
        <w:rPr>
          <w:rFonts w:eastAsia="Calibri"/>
          <w:lang w:eastAsia="en-GB"/>
        </w:rPr>
        <w:t xml:space="preserve"> </w:t>
      </w:r>
      <w:r w:rsidRPr="00CD1B1C">
        <w:rPr>
          <w:rFonts w:eastAsia="Calibri"/>
          <w:lang w:eastAsia="en-GB"/>
        </w:rPr>
        <w:t xml:space="preserve">increasing and expanding the levy </w:t>
      </w:r>
      <w:r w:rsidR="00B54369">
        <w:rPr>
          <w:rFonts w:eastAsia="Calibri"/>
          <w:lang w:eastAsia="en-GB"/>
        </w:rPr>
        <w:t xml:space="preserve">would </w:t>
      </w:r>
      <w:r w:rsidRPr="00CD1B1C">
        <w:rPr>
          <w:rFonts w:eastAsia="Calibri"/>
          <w:lang w:eastAsia="en-GB"/>
        </w:rPr>
        <w:t xml:space="preserve">increase funds for improved waste minimisation activities. </w:t>
      </w:r>
    </w:p>
    <w:p w14:paraId="427330A7" w14:textId="091088F2" w:rsidR="006F3605" w:rsidRPr="00CD1B1C" w:rsidRDefault="006F3605" w:rsidP="00305CB5">
      <w:pPr>
        <w:pStyle w:val="BodyText"/>
        <w:rPr>
          <w:rFonts w:eastAsia="Calibri"/>
        </w:rPr>
      </w:pPr>
      <w:r w:rsidRPr="00CD1B1C">
        <w:rPr>
          <w:rFonts w:eastAsia="Calibri"/>
        </w:rPr>
        <w:t>Some local government submitters outlined other benefits they felt levy expansion would bring about:</w:t>
      </w:r>
    </w:p>
    <w:p w14:paraId="581E3D53" w14:textId="77777777" w:rsidR="006F3605" w:rsidRPr="00CD1B1C" w:rsidRDefault="006F3605" w:rsidP="00305CB5">
      <w:pPr>
        <w:pStyle w:val="Bullet"/>
        <w:rPr>
          <w:rFonts w:eastAsia="Calibri"/>
          <w:lang w:eastAsia="en-GB"/>
        </w:rPr>
      </w:pPr>
      <w:r w:rsidRPr="00CD1B1C">
        <w:rPr>
          <w:rFonts w:eastAsia="Calibri"/>
          <w:lang w:eastAsia="en-GB"/>
        </w:rPr>
        <w:t>establishing systems and processes to develop a better understanding of waste disposal in New Zealand</w:t>
      </w:r>
    </w:p>
    <w:p w14:paraId="64802A3B" w14:textId="0E0B26D0" w:rsidR="006F3605" w:rsidRDefault="006F3605" w:rsidP="00305CB5">
      <w:pPr>
        <w:pStyle w:val="Bullet"/>
        <w:rPr>
          <w:rFonts w:eastAsia="Calibri"/>
          <w:lang w:eastAsia="en-GB"/>
        </w:rPr>
      </w:pPr>
      <w:r w:rsidRPr="00CD1B1C">
        <w:rPr>
          <w:rFonts w:eastAsia="Calibri"/>
          <w:lang w:eastAsia="en-GB"/>
        </w:rPr>
        <w:t>taking advantage of the wide-ranging opportunities to divert waste types currently disposed to industrial mo</w:t>
      </w:r>
      <w:r w:rsidR="00315419">
        <w:rPr>
          <w:rFonts w:eastAsia="Calibri"/>
          <w:lang w:eastAsia="en-GB"/>
        </w:rPr>
        <w:t>nofills and class 2–4 landfills</w:t>
      </w:r>
      <w:r w:rsidRPr="00CD1B1C">
        <w:rPr>
          <w:rFonts w:eastAsia="Calibri"/>
          <w:lang w:eastAsia="en-GB"/>
        </w:rPr>
        <w:t xml:space="preserve"> </w:t>
      </w:r>
    </w:p>
    <w:p w14:paraId="5C60A135" w14:textId="201340BA" w:rsidR="00F74DB7" w:rsidRDefault="00F74DB7" w:rsidP="00305CB5">
      <w:pPr>
        <w:pStyle w:val="Bullet"/>
        <w:rPr>
          <w:rFonts w:eastAsia="Calibri"/>
          <w:lang w:eastAsia="en-GB"/>
        </w:rPr>
      </w:pPr>
      <w:r w:rsidRPr="00CD1B1C">
        <w:rPr>
          <w:rFonts w:eastAsia="Calibri"/>
          <w:lang w:eastAsia="en-GB"/>
        </w:rPr>
        <w:t>providing assurance of appropriate disposal, through levy collection acting as a kind of ‘au</w:t>
      </w:r>
      <w:r>
        <w:rPr>
          <w:rFonts w:eastAsia="Calibri"/>
          <w:lang w:eastAsia="en-GB"/>
        </w:rPr>
        <w:t>dit’ on waste disposal activity</w:t>
      </w:r>
      <w:r w:rsidR="00315419">
        <w:rPr>
          <w:rFonts w:eastAsia="Calibri"/>
          <w:lang w:eastAsia="en-GB"/>
        </w:rPr>
        <w:t>.</w:t>
      </w:r>
    </w:p>
    <w:p w14:paraId="23E0F85F" w14:textId="28DFDC56" w:rsidR="006F3605" w:rsidRPr="00CD1B1C" w:rsidRDefault="006F3605" w:rsidP="00305CB5">
      <w:pPr>
        <w:pStyle w:val="BodyText"/>
        <w:rPr>
          <w:rFonts w:eastAsia="Calibri"/>
        </w:rPr>
      </w:pPr>
      <w:r w:rsidRPr="00CD1B1C">
        <w:rPr>
          <w:rFonts w:eastAsia="Calibri"/>
        </w:rPr>
        <w:t>Some local government submitters supporting levy expansion suggested ways expansion could be done more effectively.</w:t>
      </w:r>
      <w:r w:rsidR="00B1370F">
        <w:rPr>
          <w:rFonts w:eastAsia="Calibri"/>
        </w:rPr>
        <w:t xml:space="preserve"> For example,</w:t>
      </w:r>
      <w:r w:rsidRPr="00CD1B1C">
        <w:rPr>
          <w:rFonts w:eastAsia="Calibri"/>
        </w:rPr>
        <w:t xml:space="preserve"> </w:t>
      </w:r>
      <w:r w:rsidR="006B45E1">
        <w:rPr>
          <w:rFonts w:eastAsia="Calibri"/>
        </w:rPr>
        <w:t>a</w:t>
      </w:r>
      <w:r w:rsidR="00315419">
        <w:rPr>
          <w:rFonts w:eastAsia="Calibri"/>
        </w:rPr>
        <w:t xml:space="preserve"> </w:t>
      </w:r>
      <w:r w:rsidRPr="00CD1B1C">
        <w:rPr>
          <w:rFonts w:eastAsia="Calibri"/>
        </w:rPr>
        <w:t xml:space="preserve">few </w:t>
      </w:r>
      <w:r w:rsidR="006B45E1">
        <w:rPr>
          <w:rFonts w:eastAsia="Calibri"/>
        </w:rPr>
        <w:t>considered</w:t>
      </w:r>
      <w:r w:rsidRPr="00CD1B1C">
        <w:rPr>
          <w:rFonts w:eastAsia="Calibri"/>
        </w:rPr>
        <w:t xml:space="preserve"> that alongside the proposed levy changes</w:t>
      </w:r>
      <w:r w:rsidR="00B54369">
        <w:rPr>
          <w:rFonts w:eastAsia="Calibri"/>
        </w:rPr>
        <w:t>,</w:t>
      </w:r>
      <w:r w:rsidRPr="00CD1B1C">
        <w:rPr>
          <w:rFonts w:eastAsia="Calibri"/>
        </w:rPr>
        <w:t xml:space="preserve"> there need</w:t>
      </w:r>
      <w:r w:rsidR="00B54369">
        <w:rPr>
          <w:rFonts w:eastAsia="Calibri"/>
        </w:rPr>
        <w:t>ed</w:t>
      </w:r>
      <w:r w:rsidRPr="00CD1B1C">
        <w:rPr>
          <w:rFonts w:eastAsia="Calibri"/>
        </w:rPr>
        <w:t xml:space="preserve"> to be a focus on improving data collection</w:t>
      </w:r>
      <w:r w:rsidR="004F0DC1">
        <w:rPr>
          <w:rFonts w:eastAsia="Calibri"/>
        </w:rPr>
        <w:t>;</w:t>
      </w:r>
      <w:r w:rsidR="00E21DEB">
        <w:rPr>
          <w:rFonts w:eastAsia="Calibri"/>
        </w:rPr>
        <w:t xml:space="preserve"> and on</w:t>
      </w:r>
      <w:r w:rsidRPr="00CD1B1C">
        <w:rPr>
          <w:rFonts w:eastAsia="Calibri"/>
        </w:rPr>
        <w:t xml:space="preserve"> compliance, monitoring and enforcement activities. </w:t>
      </w:r>
    </w:p>
    <w:p w14:paraId="39B68885" w14:textId="0F5A6337" w:rsidR="00465875" w:rsidRPr="00465875" w:rsidRDefault="006F3605" w:rsidP="00305CB5">
      <w:pPr>
        <w:pStyle w:val="BodyText"/>
        <w:rPr>
          <w:rFonts w:eastAsia="Calibri"/>
        </w:rPr>
      </w:pPr>
      <w:r w:rsidRPr="00AB1921">
        <w:rPr>
          <w:rFonts w:eastAsia="Calibri"/>
        </w:rPr>
        <w:t xml:space="preserve">Those submitting as individuals (individual submitters) </w:t>
      </w:r>
      <w:r w:rsidR="00106ACE">
        <w:rPr>
          <w:rFonts w:eastAsia="Calibri"/>
        </w:rPr>
        <w:t>usually</w:t>
      </w:r>
      <w:r w:rsidR="00106ACE" w:rsidRPr="00AB1921">
        <w:rPr>
          <w:rFonts w:eastAsia="Calibri"/>
        </w:rPr>
        <w:t xml:space="preserve"> </w:t>
      </w:r>
      <w:r w:rsidRPr="00AB1921">
        <w:rPr>
          <w:rFonts w:eastAsia="Calibri"/>
        </w:rPr>
        <w:t xml:space="preserve">supported </w:t>
      </w:r>
      <w:r w:rsidR="00106ACE">
        <w:rPr>
          <w:rFonts w:eastAsia="Calibri"/>
        </w:rPr>
        <w:t>applying the levy to all landfills</w:t>
      </w:r>
      <w:r w:rsidRPr="00AB1921">
        <w:rPr>
          <w:rFonts w:eastAsia="Calibri"/>
        </w:rPr>
        <w:t>,</w:t>
      </w:r>
      <w:r w:rsidR="00106ACE">
        <w:rPr>
          <w:rFonts w:eastAsia="Calibri"/>
        </w:rPr>
        <w:t xml:space="preserve"> believing this would</w:t>
      </w:r>
      <w:r w:rsidRPr="00AB1921">
        <w:rPr>
          <w:rFonts w:eastAsia="Calibri"/>
        </w:rPr>
        <w:t xml:space="preserve"> encourag</w:t>
      </w:r>
      <w:r w:rsidR="0098710D">
        <w:rPr>
          <w:rFonts w:eastAsia="Calibri"/>
        </w:rPr>
        <w:t>e</w:t>
      </w:r>
      <w:r w:rsidRPr="00AB1921">
        <w:rPr>
          <w:rFonts w:eastAsia="Calibri"/>
        </w:rPr>
        <w:t xml:space="preserve"> people to reduce consumption, reuse materials, and recycle.</w:t>
      </w:r>
      <w:r w:rsidRPr="00CD1B1C">
        <w:rPr>
          <w:rFonts w:eastAsia="Calibri"/>
        </w:rPr>
        <w:t xml:space="preserve"> Submitters of various types often </w:t>
      </w:r>
      <w:r w:rsidR="00BF1FC3">
        <w:rPr>
          <w:rFonts w:eastAsia="Calibri"/>
        </w:rPr>
        <w:t>supported a levy</w:t>
      </w:r>
      <w:r w:rsidRPr="00CD1B1C">
        <w:rPr>
          <w:rFonts w:eastAsia="Calibri"/>
        </w:rPr>
        <w:t xml:space="preserve"> </w:t>
      </w:r>
      <w:r w:rsidR="00465875">
        <w:rPr>
          <w:rFonts w:eastAsia="Calibri"/>
        </w:rPr>
        <w:t>across all of</w:t>
      </w:r>
      <w:r w:rsidRPr="00CD1B1C">
        <w:rPr>
          <w:rFonts w:eastAsia="Calibri"/>
        </w:rPr>
        <w:t xml:space="preserve"> the proposed landfills </w:t>
      </w:r>
      <w:r w:rsidR="00BF1FC3">
        <w:rPr>
          <w:rFonts w:eastAsia="Calibri"/>
        </w:rPr>
        <w:t>as a</w:t>
      </w:r>
      <w:r w:rsidRPr="00CD1B1C">
        <w:rPr>
          <w:rFonts w:eastAsia="Calibri"/>
        </w:rPr>
        <w:t xml:space="preserve"> consistent and fair approach. </w:t>
      </w:r>
      <w:r w:rsidR="00465875">
        <w:t>Several NGO submitters</w:t>
      </w:r>
      <w:r w:rsidR="00465875" w:rsidRPr="00DB7421">
        <w:t xml:space="preserve"> expressed their concern about incineration</w:t>
      </w:r>
      <w:r w:rsidR="00E50695">
        <w:rPr>
          <w:rStyle w:val="FootnoteReference"/>
        </w:rPr>
        <w:footnoteReference w:id="10"/>
      </w:r>
      <w:r w:rsidR="00465875" w:rsidRPr="00DB7421">
        <w:t xml:space="preserve"> and a</w:t>
      </w:r>
      <w:r w:rsidR="00465875">
        <w:t>naerobic digestion</w:t>
      </w:r>
      <w:r w:rsidR="00C50321">
        <w:rPr>
          <w:rStyle w:val="FootnoteReference"/>
        </w:rPr>
        <w:footnoteReference w:id="11"/>
      </w:r>
      <w:r w:rsidR="00465875">
        <w:t xml:space="preserve">, and wanted </w:t>
      </w:r>
      <w:r w:rsidR="00465875" w:rsidRPr="00DB7421">
        <w:t xml:space="preserve">a levy applied to </w:t>
      </w:r>
      <w:r w:rsidR="00465875">
        <w:t>these activities</w:t>
      </w:r>
      <w:r w:rsidR="00465875" w:rsidRPr="00DB7421">
        <w:t xml:space="preserve"> in addit</w:t>
      </w:r>
      <w:r w:rsidR="00465875">
        <w:t>ion to the proposed levy on landfill classes 1</w:t>
      </w:r>
      <w:r w:rsidR="00D42A3E">
        <w:t>–</w:t>
      </w:r>
      <w:r w:rsidR="00465875">
        <w:t xml:space="preserve">4. </w:t>
      </w:r>
    </w:p>
    <w:p w14:paraId="4B5549F0" w14:textId="77777777" w:rsidR="006F3605" w:rsidRPr="00CD1B1C" w:rsidRDefault="006F3605" w:rsidP="00305CB5">
      <w:pPr>
        <w:pStyle w:val="Heading3"/>
        <w:rPr>
          <w:rFonts w:eastAsia="Calibri"/>
        </w:rPr>
      </w:pPr>
      <w:bookmarkStart w:id="62" w:name="_Toc41571482"/>
      <w:bookmarkStart w:id="63" w:name="_Toc45634981"/>
      <w:bookmarkStart w:id="64" w:name="_Toc45698431"/>
      <w:r w:rsidRPr="00073789">
        <w:rPr>
          <w:rFonts w:eastAsia="Calibri"/>
        </w:rPr>
        <w:t>Comments about landfill definitions and classifications</w:t>
      </w:r>
      <w:bookmarkEnd w:id="62"/>
      <w:bookmarkEnd w:id="63"/>
      <w:bookmarkEnd w:id="64"/>
    </w:p>
    <w:p w14:paraId="22025A86" w14:textId="7FC4B453" w:rsidR="006F3605" w:rsidRPr="00CD1B1C" w:rsidRDefault="006F3605" w:rsidP="00305CB5">
      <w:pPr>
        <w:pStyle w:val="BodyText"/>
        <w:rPr>
          <w:rFonts w:eastAsia="Calibri"/>
        </w:rPr>
      </w:pPr>
      <w:r w:rsidRPr="00CD1B1C">
        <w:rPr>
          <w:rFonts w:eastAsia="Calibri"/>
        </w:rPr>
        <w:t xml:space="preserve">A number of submitters who supported expanding the levy to all landfill classes also called for clearer definitions for each landfill class, and sometimes suggested how this might be done. A couple of submitters noted that the </w:t>
      </w:r>
      <w:r w:rsidRPr="00CD1B1C">
        <w:rPr>
          <w:rFonts w:eastAsia="Calibri"/>
          <w:i/>
        </w:rPr>
        <w:t>Technical Guidelines for Disposal to Land</w:t>
      </w:r>
      <w:r w:rsidRPr="00CD1B1C">
        <w:rPr>
          <w:rFonts w:eastAsia="Calibri"/>
          <w:iCs/>
          <w:color w:val="183C47"/>
          <w:vertAlign w:val="superscript"/>
        </w:rPr>
        <w:footnoteReference w:id="12"/>
      </w:r>
      <w:r w:rsidRPr="00CD1B1C">
        <w:rPr>
          <w:rFonts w:eastAsia="Calibri"/>
        </w:rPr>
        <w:t xml:space="preserve"> (on which the landfill categories in the consultation document are based) have not been formally adopted. These submitters suggested they are adopted by the Ministry before expanding the levy, to support better waste disposal practice</w:t>
      </w:r>
      <w:r w:rsidR="0098710D">
        <w:rPr>
          <w:rFonts w:eastAsia="Calibri"/>
        </w:rPr>
        <w:t>s</w:t>
      </w:r>
      <w:r w:rsidRPr="00CD1B1C">
        <w:rPr>
          <w:rFonts w:eastAsia="Calibri"/>
        </w:rPr>
        <w:t xml:space="preserve"> across New Zealand. </w:t>
      </w:r>
    </w:p>
    <w:p w14:paraId="4F579474" w14:textId="14A07200" w:rsidR="006F3605" w:rsidRPr="00CD1B1C" w:rsidRDefault="006F3605" w:rsidP="00305CB5">
      <w:pPr>
        <w:pStyle w:val="BodyText"/>
        <w:rPr>
          <w:rFonts w:eastAsia="Calibri"/>
        </w:rPr>
      </w:pPr>
      <w:r w:rsidRPr="00CD1B1C">
        <w:rPr>
          <w:rFonts w:eastAsia="Calibri"/>
        </w:rPr>
        <w:t>A few submitters suggested developing a national environmental standard (NES) under the Resource Management Act 1991 (RMA)</w:t>
      </w:r>
      <w:r w:rsidR="00073789">
        <w:rPr>
          <w:rFonts w:eastAsia="Calibri"/>
        </w:rPr>
        <w:t>,</w:t>
      </w:r>
      <w:r w:rsidRPr="00CD1B1C">
        <w:rPr>
          <w:rFonts w:eastAsia="Calibri"/>
        </w:rPr>
        <w:t xml:space="preserve"> or other regulatory framework</w:t>
      </w:r>
      <w:r w:rsidR="00073789">
        <w:rPr>
          <w:rFonts w:eastAsia="Calibri"/>
        </w:rPr>
        <w:t>,</w:t>
      </w:r>
      <w:r w:rsidRPr="00CD1B1C">
        <w:rPr>
          <w:rFonts w:eastAsia="Calibri"/>
        </w:rPr>
        <w:t xml:space="preserve"> could be a good way of creating clear and consistently applied landfill class definitions. </w:t>
      </w:r>
      <w:r w:rsidR="00073789">
        <w:rPr>
          <w:rFonts w:eastAsia="Calibri"/>
        </w:rPr>
        <w:t xml:space="preserve">They considered </w:t>
      </w:r>
      <w:r w:rsidR="00AC606C">
        <w:rPr>
          <w:rFonts w:eastAsia="Calibri"/>
        </w:rPr>
        <w:t>a</w:t>
      </w:r>
      <w:r w:rsidRPr="00CD1B1C">
        <w:rPr>
          <w:rFonts w:eastAsia="Calibri"/>
        </w:rPr>
        <w:t xml:space="preserve"> national-level framework would help rectify inconsistencies between regions when defining and classifying sites. </w:t>
      </w:r>
    </w:p>
    <w:p w14:paraId="6DE714CF" w14:textId="5D691652" w:rsidR="006F3605" w:rsidRPr="00CD1B1C" w:rsidRDefault="006F3605" w:rsidP="00305CB5">
      <w:pPr>
        <w:pStyle w:val="BodyText"/>
        <w:rPr>
          <w:rFonts w:eastAsia="Calibri"/>
        </w:rPr>
      </w:pPr>
      <w:r w:rsidRPr="00CD1B1C">
        <w:rPr>
          <w:rFonts w:eastAsia="Calibri"/>
        </w:rPr>
        <w:t xml:space="preserve">Several business submitters said improved monitoring of landfills </w:t>
      </w:r>
      <w:r w:rsidR="00315419">
        <w:rPr>
          <w:rFonts w:eastAsia="Calibri"/>
        </w:rPr>
        <w:t>was</w:t>
      </w:r>
      <w:r w:rsidRPr="00CD1B1C">
        <w:rPr>
          <w:rFonts w:eastAsia="Calibri"/>
        </w:rPr>
        <w:t xml:space="preserve"> needed to ensure </w:t>
      </w:r>
      <w:r w:rsidR="00405EA3">
        <w:rPr>
          <w:rFonts w:eastAsia="Calibri"/>
        </w:rPr>
        <w:t>landfills</w:t>
      </w:r>
      <w:r w:rsidR="0082074B">
        <w:rPr>
          <w:rFonts w:eastAsia="Calibri"/>
        </w:rPr>
        <w:t xml:space="preserve"> only receive</w:t>
      </w:r>
      <w:r w:rsidR="00315419">
        <w:rPr>
          <w:rFonts w:eastAsia="Calibri"/>
        </w:rPr>
        <w:t>d</w:t>
      </w:r>
      <w:r w:rsidR="0082074B">
        <w:rPr>
          <w:rFonts w:eastAsia="Calibri"/>
        </w:rPr>
        <w:t xml:space="preserve"> waste they</w:t>
      </w:r>
      <w:r w:rsidR="00EB74E4">
        <w:rPr>
          <w:rFonts w:eastAsia="Calibri"/>
        </w:rPr>
        <w:t xml:space="preserve"> </w:t>
      </w:r>
      <w:r w:rsidR="00315419">
        <w:rPr>
          <w:rFonts w:eastAsia="Calibri"/>
        </w:rPr>
        <w:t>were</w:t>
      </w:r>
      <w:r w:rsidR="00EB74E4">
        <w:rPr>
          <w:rFonts w:eastAsia="Calibri"/>
        </w:rPr>
        <w:t xml:space="preserve"> able to manage properly (eg</w:t>
      </w:r>
      <w:r w:rsidR="00315419">
        <w:rPr>
          <w:rFonts w:eastAsia="Calibri"/>
        </w:rPr>
        <w:t>,</w:t>
      </w:r>
      <w:r w:rsidR="0082074B">
        <w:rPr>
          <w:rFonts w:eastAsia="Calibri"/>
        </w:rPr>
        <w:t xml:space="preserve"> through methods such as leachate collection </w:t>
      </w:r>
      <w:r w:rsidR="00315419">
        <w:rPr>
          <w:rFonts w:eastAsia="Calibri"/>
        </w:rPr>
        <w:t>and odour management)</w:t>
      </w:r>
      <w:r w:rsidRPr="00CD1B1C">
        <w:rPr>
          <w:rFonts w:eastAsia="Calibri"/>
        </w:rPr>
        <w:t xml:space="preserve">. Two businesses in the resource recovery sector </w:t>
      </w:r>
      <w:r w:rsidR="00405EA3">
        <w:rPr>
          <w:rFonts w:eastAsia="Calibri"/>
        </w:rPr>
        <w:t>said</w:t>
      </w:r>
      <w:r w:rsidR="00405EA3" w:rsidRPr="00CD1B1C">
        <w:rPr>
          <w:rFonts w:eastAsia="Calibri"/>
        </w:rPr>
        <w:t xml:space="preserve"> </w:t>
      </w:r>
      <w:r w:rsidRPr="00CD1B1C">
        <w:rPr>
          <w:rFonts w:eastAsia="Calibri"/>
        </w:rPr>
        <w:t>monitoring of contaminated soils would be particularly important</w:t>
      </w:r>
      <w:r w:rsidR="00315419">
        <w:rPr>
          <w:rFonts w:eastAsia="Calibri"/>
        </w:rPr>
        <w:t xml:space="preserve">, </w:t>
      </w:r>
      <w:r w:rsidR="00255C77">
        <w:rPr>
          <w:rFonts w:eastAsia="Calibri"/>
        </w:rPr>
        <w:t>stating</w:t>
      </w:r>
      <w:r w:rsidRPr="00CD1B1C">
        <w:rPr>
          <w:rFonts w:eastAsia="Calibri"/>
        </w:rPr>
        <w:t xml:space="preserve"> these soils </w:t>
      </w:r>
      <w:r w:rsidR="00315419">
        <w:rPr>
          <w:rFonts w:eastAsia="Calibri"/>
        </w:rPr>
        <w:t>were</w:t>
      </w:r>
      <w:r w:rsidRPr="00CD1B1C">
        <w:rPr>
          <w:rFonts w:eastAsia="Calibri"/>
        </w:rPr>
        <w:t xml:space="preserve"> sometimes inappropriately disposed of at cleanfills. </w:t>
      </w:r>
    </w:p>
    <w:p w14:paraId="55162DE7" w14:textId="7F4872BA" w:rsidR="006F3605" w:rsidRPr="00CD1B1C" w:rsidRDefault="00F24226" w:rsidP="004D1CAE">
      <w:pPr>
        <w:pStyle w:val="Heading3"/>
        <w:rPr>
          <w:rFonts w:eastAsia="Calibri"/>
        </w:rPr>
      </w:pPr>
      <w:bookmarkStart w:id="65" w:name="_Toc41571483"/>
      <w:bookmarkStart w:id="66" w:name="_Toc45634982"/>
      <w:bookmarkStart w:id="67" w:name="_Toc45698432"/>
      <w:r>
        <w:rPr>
          <w:rFonts w:eastAsia="Calibri"/>
        </w:rPr>
        <w:t>Support for l</w:t>
      </w:r>
      <w:r w:rsidR="00844CFE">
        <w:rPr>
          <w:rFonts w:eastAsia="Calibri"/>
        </w:rPr>
        <w:t>evy</w:t>
      </w:r>
      <w:r w:rsidR="005E22A8">
        <w:rPr>
          <w:rFonts w:eastAsia="Calibri"/>
        </w:rPr>
        <w:t>ing</w:t>
      </w:r>
      <w:r w:rsidR="00844CFE">
        <w:rPr>
          <w:rFonts w:eastAsia="Calibri"/>
        </w:rPr>
        <w:t xml:space="preserve"> </w:t>
      </w:r>
      <w:r w:rsidR="005E22A8">
        <w:rPr>
          <w:rFonts w:eastAsia="Calibri"/>
        </w:rPr>
        <w:t>i</w:t>
      </w:r>
      <w:r w:rsidR="006F3605" w:rsidRPr="00CD1B1C">
        <w:rPr>
          <w:rFonts w:eastAsia="Calibri"/>
        </w:rPr>
        <w:t>ndustrial monofills (class 1)</w:t>
      </w:r>
      <w:bookmarkEnd w:id="65"/>
      <w:bookmarkEnd w:id="66"/>
      <w:bookmarkEnd w:id="67"/>
    </w:p>
    <w:p w14:paraId="78FF33F6" w14:textId="7292CDF6" w:rsidR="00855453" w:rsidRPr="004945A4" w:rsidRDefault="00855453" w:rsidP="00315419">
      <w:pPr>
        <w:pStyle w:val="BodyText"/>
        <w:rPr>
          <w:sz w:val="20"/>
        </w:rPr>
      </w:pPr>
      <w:r w:rsidRPr="00D42A3E">
        <w:rPr>
          <w:sz w:val="20"/>
        </w:rPr>
        <w:t>(This landfill class accepts waste that could discharge contamina</w:t>
      </w:r>
      <w:r w:rsidR="006C08A7" w:rsidRPr="00D42A3E">
        <w:rPr>
          <w:sz w:val="20"/>
        </w:rPr>
        <w:t>n</w:t>
      </w:r>
      <w:r w:rsidRPr="00D42A3E">
        <w:rPr>
          <w:sz w:val="20"/>
        </w:rPr>
        <w:t>ts/emissions,</w:t>
      </w:r>
      <w:r w:rsidR="006C08A7" w:rsidRPr="00D42A3E">
        <w:rPr>
          <w:sz w:val="20"/>
        </w:rPr>
        <w:t xml:space="preserve"> from industrial sources including steel- or aluminium-making and pulp- and paper-making</w:t>
      </w:r>
      <w:r w:rsidRPr="004945A4">
        <w:rPr>
          <w:sz w:val="20"/>
        </w:rPr>
        <w:t xml:space="preserve">). </w:t>
      </w:r>
    </w:p>
    <w:p w14:paraId="4EEBD58D" w14:textId="359EAE46" w:rsidR="006F3605" w:rsidRDefault="006F3605" w:rsidP="004D1CAE">
      <w:pPr>
        <w:pStyle w:val="BodyText"/>
        <w:rPr>
          <w:rFonts w:eastAsia="Calibri"/>
        </w:rPr>
      </w:pPr>
      <w:r w:rsidRPr="004945A4">
        <w:rPr>
          <w:rFonts w:eastAsia="Calibri"/>
        </w:rPr>
        <w:t>Seventy-eight per cent of submitters</w:t>
      </w:r>
      <w:r w:rsidRPr="00CD1B1C">
        <w:rPr>
          <w:rFonts w:eastAsia="Calibri"/>
        </w:rPr>
        <w:t xml:space="preserve"> supported expanding the levy to industrial monofills. These submitters also generally supported expanding the levy to all classes of landfill proposed in the consultation document (that is, classes 1–4)</w:t>
      </w:r>
      <w:r w:rsidR="00405EA3">
        <w:rPr>
          <w:rFonts w:eastAsia="Calibri"/>
        </w:rPr>
        <w:t>. M</w:t>
      </w:r>
      <w:r w:rsidRPr="00CD1B1C">
        <w:rPr>
          <w:rFonts w:eastAsia="Calibri"/>
        </w:rPr>
        <w:t xml:space="preserve">ost did not provide specific feedback about the proposed levy on industrial monofills. </w:t>
      </w:r>
    </w:p>
    <w:p w14:paraId="4FE48D5F" w14:textId="79E45960" w:rsidR="006F3605" w:rsidRPr="00CD1B1C" w:rsidRDefault="00315419" w:rsidP="004D1CAE">
      <w:pPr>
        <w:pStyle w:val="BodyText"/>
        <w:rPr>
          <w:rFonts w:eastAsia="Calibri"/>
        </w:rPr>
      </w:pPr>
      <w:r>
        <w:rPr>
          <w:rFonts w:eastAsia="Calibri"/>
        </w:rPr>
        <w:t>Sixty-one per cent</w:t>
      </w:r>
      <w:r w:rsidR="00D803EE">
        <w:rPr>
          <w:rFonts w:eastAsia="Calibri"/>
        </w:rPr>
        <w:t xml:space="preserve"> of business and industry submitters were in support of a levy on industrial monofills</w:t>
      </w:r>
      <w:r w:rsidR="0062378C">
        <w:rPr>
          <w:rFonts w:eastAsia="Calibri"/>
        </w:rPr>
        <w:t>.</w:t>
      </w:r>
      <w:r w:rsidR="004D4223">
        <w:rPr>
          <w:rFonts w:eastAsia="Calibri"/>
        </w:rPr>
        <w:t xml:space="preserve"> </w:t>
      </w:r>
      <w:r w:rsidR="006952B7">
        <w:rPr>
          <w:rFonts w:eastAsia="Calibri"/>
        </w:rPr>
        <w:t xml:space="preserve">Wanaka Wastebusters </w:t>
      </w:r>
      <w:r w:rsidR="00036CAD">
        <w:rPr>
          <w:rFonts w:eastAsia="Calibri"/>
        </w:rPr>
        <w:t>Ltd</w:t>
      </w:r>
      <w:r w:rsidR="004D4223">
        <w:rPr>
          <w:rFonts w:eastAsia="Calibri"/>
        </w:rPr>
        <w:t xml:space="preserve"> </w:t>
      </w:r>
      <w:r w:rsidR="004D4223" w:rsidRPr="00CD1B1C">
        <w:rPr>
          <w:rFonts w:eastAsia="Calibri"/>
        </w:rPr>
        <w:t>felt industrial monofills should be levied as they have the “same risk profile as municipal landfills”</w:t>
      </w:r>
      <w:r w:rsidR="004D4223">
        <w:rPr>
          <w:rFonts w:eastAsia="Calibri"/>
        </w:rPr>
        <w:t>.</w:t>
      </w:r>
      <w:r w:rsidR="004D4223" w:rsidRPr="00CD1B1C">
        <w:rPr>
          <w:rFonts w:eastAsia="Calibri"/>
        </w:rPr>
        <w:t xml:space="preserve"> They went on to say these monofills should be brought under the levy regime gradually, allowing time to assess “which type of landfill they most closely resemble in terms of environmental impact (</w:t>
      </w:r>
      <w:r w:rsidR="004D4223">
        <w:rPr>
          <w:rFonts w:eastAsia="Calibri"/>
        </w:rPr>
        <w:t>eg,</w:t>
      </w:r>
      <w:r w:rsidR="004D4223" w:rsidRPr="00CD1B1C">
        <w:rPr>
          <w:rFonts w:eastAsia="Calibri"/>
        </w:rPr>
        <w:t xml:space="preserve"> type of lining, leachate and methane treatment required)” – and apply a levy rate accordingly.</w:t>
      </w:r>
      <w:r w:rsidR="00D332E4">
        <w:rPr>
          <w:rFonts w:eastAsia="Calibri"/>
        </w:rPr>
        <w:t xml:space="preserve"> A couple of other </w:t>
      </w:r>
      <w:r w:rsidR="00D332E4" w:rsidRPr="00CD1B1C">
        <w:rPr>
          <w:rFonts w:eastAsia="Calibri"/>
        </w:rPr>
        <w:t>business</w:t>
      </w:r>
      <w:r w:rsidR="00D332E4">
        <w:rPr>
          <w:rFonts w:eastAsia="Calibri"/>
        </w:rPr>
        <w:t>es</w:t>
      </w:r>
      <w:r w:rsidR="00D332E4" w:rsidRPr="00CD1B1C">
        <w:rPr>
          <w:rFonts w:eastAsia="Calibri"/>
        </w:rPr>
        <w:t xml:space="preserve"> </w:t>
      </w:r>
      <w:r w:rsidR="00D332E4">
        <w:rPr>
          <w:rFonts w:eastAsia="Calibri"/>
        </w:rPr>
        <w:t>felt monofills should be levied because they sometimes</w:t>
      </w:r>
      <w:r w:rsidR="00D332E4" w:rsidRPr="00CD1B1C">
        <w:rPr>
          <w:rFonts w:eastAsia="Calibri"/>
        </w:rPr>
        <w:t xml:space="preserve"> accept materials that </w:t>
      </w:r>
      <w:r w:rsidR="00D332E4">
        <w:rPr>
          <w:rFonts w:eastAsia="Calibri"/>
        </w:rPr>
        <w:t>are not</w:t>
      </w:r>
      <w:r w:rsidR="00D332E4" w:rsidRPr="00CD1B1C">
        <w:rPr>
          <w:rFonts w:eastAsia="Calibri"/>
        </w:rPr>
        <w:t xml:space="preserve"> inert</w:t>
      </w:r>
      <w:r w:rsidR="00D332E4">
        <w:rPr>
          <w:rFonts w:eastAsia="Calibri"/>
        </w:rPr>
        <w:t xml:space="preserve"> (such as organic waste) and that have</w:t>
      </w:r>
      <w:r w:rsidR="00D332E4" w:rsidRPr="00CD1B1C">
        <w:rPr>
          <w:rFonts w:eastAsia="Calibri"/>
        </w:rPr>
        <w:t xml:space="preserve"> the potential to be diverted</w:t>
      </w:r>
      <w:r w:rsidR="00D332E4">
        <w:rPr>
          <w:rFonts w:eastAsia="Calibri"/>
        </w:rPr>
        <w:t>.</w:t>
      </w:r>
      <w:r w:rsidR="00EF26F9">
        <w:rPr>
          <w:rFonts w:eastAsia="Calibri"/>
        </w:rPr>
        <w:t xml:space="preserve"> </w:t>
      </w:r>
      <w:r>
        <w:rPr>
          <w:rFonts w:eastAsia="Calibri"/>
        </w:rPr>
        <w:t xml:space="preserve">Eighty-three per cent </w:t>
      </w:r>
      <w:r w:rsidR="008A333A">
        <w:rPr>
          <w:rFonts w:eastAsia="Calibri"/>
        </w:rPr>
        <w:t>of</w:t>
      </w:r>
      <w:r w:rsidR="006F3605" w:rsidRPr="00CD1B1C">
        <w:rPr>
          <w:rFonts w:eastAsia="Calibri"/>
        </w:rPr>
        <w:t xml:space="preserve"> local government </w:t>
      </w:r>
      <w:r w:rsidR="008A333A">
        <w:rPr>
          <w:rFonts w:eastAsia="Calibri"/>
        </w:rPr>
        <w:t>submitters</w:t>
      </w:r>
      <w:r w:rsidR="006F3605" w:rsidRPr="00CD1B1C">
        <w:rPr>
          <w:rFonts w:eastAsia="Calibri"/>
        </w:rPr>
        <w:t xml:space="preserve"> </w:t>
      </w:r>
      <w:r w:rsidR="00F45D30">
        <w:rPr>
          <w:rFonts w:eastAsia="Calibri"/>
        </w:rPr>
        <w:t>supported</w:t>
      </w:r>
      <w:r w:rsidR="008A333A">
        <w:rPr>
          <w:rFonts w:eastAsia="Calibri"/>
        </w:rPr>
        <w:t xml:space="preserve"> a</w:t>
      </w:r>
      <w:r w:rsidR="006F3605" w:rsidRPr="00CD1B1C">
        <w:rPr>
          <w:rFonts w:eastAsia="Calibri"/>
        </w:rPr>
        <w:t xml:space="preserve"> levy </w:t>
      </w:r>
      <w:r w:rsidR="008A333A">
        <w:rPr>
          <w:rFonts w:eastAsia="Calibri"/>
        </w:rPr>
        <w:t>on</w:t>
      </w:r>
      <w:r w:rsidR="006F3605" w:rsidRPr="00CD1B1C">
        <w:rPr>
          <w:rFonts w:eastAsia="Calibri"/>
        </w:rPr>
        <w:t xml:space="preserve"> industrial monofills. </w:t>
      </w:r>
      <w:r w:rsidR="00855453">
        <w:rPr>
          <w:rFonts w:eastAsia="Calibri"/>
        </w:rPr>
        <w:t>V</w:t>
      </w:r>
      <w:r w:rsidR="006F3605" w:rsidRPr="00CD1B1C">
        <w:rPr>
          <w:rFonts w:eastAsia="Calibri"/>
        </w:rPr>
        <w:t>iews</w:t>
      </w:r>
      <w:r w:rsidR="00855453">
        <w:rPr>
          <w:rFonts w:eastAsia="Calibri"/>
        </w:rPr>
        <w:t xml:space="preserve"> included</w:t>
      </w:r>
      <w:r w:rsidR="006F3605" w:rsidRPr="00CD1B1C">
        <w:rPr>
          <w:rFonts w:eastAsia="Calibri"/>
        </w:rPr>
        <w:t>:</w:t>
      </w:r>
    </w:p>
    <w:p w14:paraId="0E1062D6" w14:textId="3DC6F534" w:rsidR="006F3605" w:rsidRPr="00CD1B1C" w:rsidRDefault="00855453" w:rsidP="004D1CAE">
      <w:pPr>
        <w:pStyle w:val="Bullet"/>
        <w:rPr>
          <w:rFonts w:eastAsia="Calibri"/>
          <w:sz w:val="20"/>
          <w:lang w:eastAsia="en-GB"/>
        </w:rPr>
      </w:pPr>
      <w:r>
        <w:rPr>
          <w:rFonts w:eastAsia="Calibri"/>
          <w:lang w:eastAsia="en-GB"/>
        </w:rPr>
        <w:t xml:space="preserve">levying monofills </w:t>
      </w:r>
      <w:r w:rsidR="006F3605" w:rsidRPr="00CD1B1C">
        <w:rPr>
          <w:rFonts w:eastAsia="Calibri"/>
          <w:lang w:eastAsia="en-GB"/>
        </w:rPr>
        <w:t>would help ensure consumer prices reflect</w:t>
      </w:r>
      <w:r w:rsidR="00E94E9D">
        <w:rPr>
          <w:rFonts w:eastAsia="Calibri"/>
          <w:lang w:eastAsia="en-GB"/>
        </w:rPr>
        <w:t>ed</w:t>
      </w:r>
      <w:r w:rsidR="006F3605" w:rsidRPr="00CD1B1C">
        <w:rPr>
          <w:rFonts w:eastAsia="Calibri"/>
          <w:lang w:eastAsia="en-GB"/>
        </w:rPr>
        <w:t xml:space="preserve"> the true cost of products (as monofill operators such as steel or paper producers would pass on levy costs to companies that use such materials in their products) </w:t>
      </w:r>
    </w:p>
    <w:p w14:paraId="25AC5FBF" w14:textId="51837CE8" w:rsidR="006F3605" w:rsidRPr="00CD1B1C" w:rsidRDefault="001A7ED9" w:rsidP="004D1CAE">
      <w:pPr>
        <w:pStyle w:val="Bullet"/>
        <w:rPr>
          <w:rFonts w:eastAsia="Calibri"/>
          <w:sz w:val="20"/>
          <w:lang w:eastAsia="en-GB"/>
        </w:rPr>
      </w:pPr>
      <w:r>
        <w:rPr>
          <w:rFonts w:eastAsia="Calibri"/>
          <w:lang w:eastAsia="en-GB"/>
        </w:rPr>
        <w:t>a levy</w:t>
      </w:r>
      <w:r w:rsidR="00855453">
        <w:rPr>
          <w:rFonts w:eastAsia="Calibri"/>
          <w:lang w:eastAsia="en-GB"/>
        </w:rPr>
        <w:t xml:space="preserve"> </w:t>
      </w:r>
      <w:r w:rsidR="006F3605" w:rsidRPr="00CD1B1C">
        <w:rPr>
          <w:rFonts w:eastAsia="Calibri"/>
          <w:lang w:eastAsia="en-GB"/>
        </w:rPr>
        <w:t>would encourage industries to change their design and industrial processes</w:t>
      </w:r>
    </w:p>
    <w:p w14:paraId="60E1D81C" w14:textId="426A6882" w:rsidR="006F3605" w:rsidRPr="00CD1B1C" w:rsidRDefault="00855453" w:rsidP="004D1CAE">
      <w:pPr>
        <w:pStyle w:val="Bullet"/>
        <w:rPr>
          <w:rFonts w:eastAsia="Calibri"/>
          <w:b/>
          <w:u w:val="single"/>
          <w:lang w:eastAsia="en-GB"/>
        </w:rPr>
      </w:pPr>
      <w:r>
        <w:rPr>
          <w:rFonts w:eastAsia="Calibri"/>
          <w:lang w:eastAsia="en-GB"/>
        </w:rPr>
        <w:t xml:space="preserve">monofills </w:t>
      </w:r>
      <w:r w:rsidR="00E94E9D">
        <w:rPr>
          <w:rFonts w:eastAsia="Calibri"/>
          <w:lang w:eastAsia="en-GB"/>
        </w:rPr>
        <w:t>should be</w:t>
      </w:r>
      <w:r>
        <w:rPr>
          <w:rFonts w:eastAsia="Calibri"/>
          <w:lang w:eastAsia="en-GB"/>
        </w:rPr>
        <w:t xml:space="preserve"> levied</w:t>
      </w:r>
      <w:r w:rsidR="00E94E9D">
        <w:rPr>
          <w:rFonts w:eastAsia="Calibri"/>
          <w:lang w:eastAsia="en-GB"/>
        </w:rPr>
        <w:t xml:space="preserve"> </w:t>
      </w:r>
      <w:r w:rsidR="006F3605" w:rsidRPr="00CD1B1C">
        <w:rPr>
          <w:rFonts w:eastAsia="Calibri"/>
          <w:lang w:eastAsia="en-GB"/>
        </w:rPr>
        <w:t xml:space="preserve">at 50 per cent of the rate proposed for municipal landfills. </w:t>
      </w:r>
    </w:p>
    <w:p w14:paraId="2DC37700" w14:textId="1998347A" w:rsidR="006F3605" w:rsidRPr="00CD1B1C" w:rsidRDefault="00B54369" w:rsidP="004D1CAE">
      <w:pPr>
        <w:pStyle w:val="BodyText"/>
        <w:rPr>
          <w:rFonts w:eastAsia="Calibri"/>
        </w:rPr>
      </w:pPr>
      <w:r>
        <w:rPr>
          <w:rFonts w:eastAsia="Calibri"/>
        </w:rPr>
        <w:t>Most</w:t>
      </w:r>
      <w:r w:rsidR="006F3605" w:rsidRPr="00CD1B1C">
        <w:rPr>
          <w:rFonts w:eastAsia="Calibri"/>
        </w:rPr>
        <w:t xml:space="preserve"> individual and non-governmental organisations (NGO) submitters supported levying monofills, but did not make specific comments about this landfill class. </w:t>
      </w:r>
    </w:p>
    <w:p w14:paraId="53C26602" w14:textId="77777777" w:rsidR="00B20194" w:rsidRDefault="0044576D" w:rsidP="00D42A3E">
      <w:pPr>
        <w:pStyle w:val="Heading3"/>
      </w:pPr>
      <w:bookmarkStart w:id="68" w:name="_Toc45634983"/>
      <w:bookmarkStart w:id="69" w:name="_Toc45698433"/>
      <w:bookmarkStart w:id="70" w:name="_Toc41571484"/>
      <w:r w:rsidRPr="00315419">
        <w:t>Support for levying construction and demolition fill sites (class 2)</w:t>
      </w:r>
      <w:bookmarkEnd w:id="68"/>
      <w:bookmarkEnd w:id="69"/>
    </w:p>
    <w:bookmarkEnd w:id="70"/>
    <w:p w14:paraId="361372AC" w14:textId="5066CCD3" w:rsidR="002D4245" w:rsidRPr="00D42A3E" w:rsidRDefault="006F3605" w:rsidP="00315419">
      <w:pPr>
        <w:pStyle w:val="BodyText"/>
        <w:rPr>
          <w:sz w:val="20"/>
        </w:rPr>
      </w:pPr>
      <w:r w:rsidRPr="00D42A3E">
        <w:rPr>
          <w:sz w:val="20"/>
        </w:rPr>
        <w:t xml:space="preserve">(This landfill class accepts materials including rubble, concrete, plasterboard, and timber). </w:t>
      </w:r>
    </w:p>
    <w:p w14:paraId="2070D33F" w14:textId="7D77B836" w:rsidR="006F3605" w:rsidRPr="00315419" w:rsidRDefault="00A84887" w:rsidP="00315419">
      <w:pPr>
        <w:pStyle w:val="BodyText"/>
      </w:pPr>
      <w:r>
        <w:t xml:space="preserve">Seventy-seven per cent </w:t>
      </w:r>
      <w:r w:rsidR="0084302C" w:rsidRPr="00315419">
        <w:t xml:space="preserve">of </w:t>
      </w:r>
      <w:r w:rsidR="002A138E" w:rsidRPr="00315419">
        <w:t xml:space="preserve">submitters </w:t>
      </w:r>
      <w:r w:rsidR="00716CEA" w:rsidRPr="00315419">
        <w:t>supported</w:t>
      </w:r>
      <w:r w:rsidR="0007477A" w:rsidRPr="00315419">
        <w:t xml:space="preserve"> </w:t>
      </w:r>
      <w:r w:rsidR="006F3605" w:rsidRPr="00315419">
        <w:t xml:space="preserve">expanding the levy to non-hazardous construction and demolition waste. </w:t>
      </w:r>
      <w:r w:rsidR="002A138E" w:rsidRPr="00315419">
        <w:t>A majority of each submitter type were also in support.</w:t>
      </w:r>
    </w:p>
    <w:p w14:paraId="232C75AA" w14:textId="0377DC05" w:rsidR="006F3605" w:rsidRPr="00CD1B1C" w:rsidRDefault="006F3605" w:rsidP="00315419">
      <w:pPr>
        <w:pStyle w:val="BodyText"/>
        <w:rPr>
          <w:rFonts w:eastAsia="Calibri"/>
        </w:rPr>
      </w:pPr>
      <w:r w:rsidRPr="00CD1B1C">
        <w:rPr>
          <w:rFonts w:eastAsia="Calibri"/>
        </w:rPr>
        <w:t xml:space="preserve">Many submitters commented that </w:t>
      </w:r>
      <w:bookmarkStart w:id="71" w:name="_Hlk39925214"/>
      <w:r w:rsidRPr="00CD1B1C">
        <w:rPr>
          <w:rFonts w:eastAsia="Calibri"/>
        </w:rPr>
        <w:t xml:space="preserve">construction and demolition </w:t>
      </w:r>
      <w:bookmarkEnd w:id="71"/>
      <w:r w:rsidRPr="00CD1B1C">
        <w:rPr>
          <w:rFonts w:eastAsia="Calibri"/>
        </w:rPr>
        <w:t xml:space="preserve">waste represents one of the largest waste streams in New Zealand, with </w:t>
      </w:r>
      <w:r w:rsidR="00030AAE">
        <w:rPr>
          <w:rFonts w:eastAsia="Calibri"/>
        </w:rPr>
        <w:t xml:space="preserve">several referring to </w:t>
      </w:r>
      <w:r w:rsidR="00077996">
        <w:rPr>
          <w:rFonts w:eastAsia="Calibri"/>
        </w:rPr>
        <w:t>an</w:t>
      </w:r>
      <w:r w:rsidR="00030AAE">
        <w:rPr>
          <w:rFonts w:eastAsia="Calibri"/>
        </w:rPr>
        <w:t xml:space="preserve"> estimate</w:t>
      </w:r>
      <w:r w:rsidR="00405DB4">
        <w:rPr>
          <w:rFonts w:eastAsia="Calibri"/>
        </w:rPr>
        <w:t xml:space="preserve"> </w:t>
      </w:r>
      <w:r w:rsidR="00FB1412">
        <w:rPr>
          <w:rFonts w:eastAsia="Calibri"/>
        </w:rPr>
        <w:t>that it constituted</w:t>
      </w:r>
      <w:r w:rsidRPr="00CD1B1C">
        <w:rPr>
          <w:rFonts w:eastAsia="Calibri"/>
        </w:rPr>
        <w:t xml:space="preserve"> up to 50 per cent of waste to </w:t>
      </w:r>
      <w:r w:rsidRPr="00704A4A">
        <w:rPr>
          <w:rFonts w:eastAsia="Calibri"/>
        </w:rPr>
        <w:t>landfill in</w:t>
      </w:r>
      <w:r w:rsidRPr="00CD1B1C">
        <w:rPr>
          <w:rFonts w:eastAsia="Calibri"/>
        </w:rPr>
        <w:t xml:space="preserve"> New Zealand.</w:t>
      </w:r>
      <w:r w:rsidR="00534BBC">
        <w:rPr>
          <w:rFonts w:eastAsia="Calibri"/>
        </w:rPr>
        <w:t xml:space="preserve"> </w:t>
      </w:r>
      <w:r w:rsidR="0072572D">
        <w:rPr>
          <w:rFonts w:eastAsia="Calibri"/>
        </w:rPr>
        <w:t>M</w:t>
      </w:r>
      <w:r w:rsidRPr="00CD1B1C">
        <w:rPr>
          <w:rFonts w:eastAsia="Calibri"/>
        </w:rPr>
        <w:t>any felt a levy</w:t>
      </w:r>
      <w:r w:rsidR="0072572D">
        <w:rPr>
          <w:rFonts w:eastAsia="Calibri"/>
        </w:rPr>
        <w:t xml:space="preserve"> could</w:t>
      </w:r>
      <w:r w:rsidRPr="00CD1B1C">
        <w:rPr>
          <w:rFonts w:eastAsia="Calibri"/>
        </w:rPr>
        <w:t xml:space="preserve"> help </w:t>
      </w:r>
      <w:r w:rsidR="0072572D">
        <w:rPr>
          <w:rFonts w:eastAsia="Calibri"/>
        </w:rPr>
        <w:t xml:space="preserve">to </w:t>
      </w:r>
      <w:r w:rsidRPr="00CD1B1C">
        <w:rPr>
          <w:rFonts w:eastAsia="Calibri"/>
        </w:rPr>
        <w:t xml:space="preserve">divert such materials away from landfill. </w:t>
      </w:r>
    </w:p>
    <w:p w14:paraId="7BAAB81F" w14:textId="31FBFA29" w:rsidR="006F3605" w:rsidRPr="00CD1B1C" w:rsidRDefault="00704A4A" w:rsidP="004D1CAE">
      <w:pPr>
        <w:pStyle w:val="BodyText"/>
        <w:rPr>
          <w:rFonts w:eastAsia="Calibri"/>
        </w:rPr>
      </w:pPr>
      <w:r>
        <w:rPr>
          <w:rFonts w:eastAsia="Calibri"/>
        </w:rPr>
        <w:t>S</w:t>
      </w:r>
      <w:r w:rsidR="006F3605" w:rsidRPr="00CD1B1C">
        <w:rPr>
          <w:rFonts w:eastAsia="Calibri"/>
        </w:rPr>
        <w:t xml:space="preserve">ubmitters supported a levy on class 2 landfills for the following </w:t>
      </w:r>
      <w:r>
        <w:rPr>
          <w:rFonts w:eastAsia="Calibri"/>
        </w:rPr>
        <w:t xml:space="preserve">main </w:t>
      </w:r>
      <w:r w:rsidR="006F3605" w:rsidRPr="00CD1B1C">
        <w:rPr>
          <w:rFonts w:eastAsia="Calibri"/>
        </w:rPr>
        <w:t>reasons:</w:t>
      </w:r>
    </w:p>
    <w:p w14:paraId="5F667465" w14:textId="1EBBF5C5" w:rsidR="006F3605" w:rsidRPr="00CD1B1C" w:rsidRDefault="00AB1921" w:rsidP="004D1CAE">
      <w:pPr>
        <w:pStyle w:val="Bullet"/>
        <w:rPr>
          <w:rFonts w:eastAsia="Calibri"/>
        </w:rPr>
      </w:pPr>
      <w:r>
        <w:rPr>
          <w:rFonts w:eastAsia="Calibri"/>
        </w:rPr>
        <w:t>t</w:t>
      </w:r>
      <w:r w:rsidR="006F3605" w:rsidRPr="00CD1B1C">
        <w:rPr>
          <w:rFonts w:eastAsia="Calibri"/>
        </w:rPr>
        <w:t>he levy is useful in generating funding for:</w:t>
      </w:r>
    </w:p>
    <w:p w14:paraId="788C3FB3" w14:textId="77777777" w:rsidR="006F3605" w:rsidRPr="00CD1B1C" w:rsidRDefault="006F3605" w:rsidP="004D1CAE">
      <w:pPr>
        <w:pStyle w:val="Sub-list"/>
        <w:rPr>
          <w:rFonts w:eastAsia="Calibri"/>
        </w:rPr>
      </w:pPr>
      <w:r w:rsidRPr="00CD1B1C">
        <w:rPr>
          <w:rFonts w:eastAsia="Calibri"/>
        </w:rPr>
        <w:t>infrastructure to divert construction and demolition waste from landfill, and/or reprocess construction and demolition materials (such as via resource recovery centres)</w:t>
      </w:r>
    </w:p>
    <w:p w14:paraId="37749D48" w14:textId="21272754" w:rsidR="006F3605" w:rsidRPr="00CD1B1C" w:rsidRDefault="006F3605" w:rsidP="004D1CAE">
      <w:pPr>
        <w:pStyle w:val="Sub-list"/>
        <w:rPr>
          <w:rFonts w:eastAsia="Calibri"/>
        </w:rPr>
      </w:pPr>
      <w:r w:rsidRPr="00CD1B1C">
        <w:rPr>
          <w:rFonts w:eastAsia="Calibri"/>
        </w:rPr>
        <w:t xml:space="preserve">education to drive behaviour change around such materials </w:t>
      </w:r>
    </w:p>
    <w:p w14:paraId="0FC29253" w14:textId="7E72844B" w:rsidR="006F3605" w:rsidRPr="00CD1B1C" w:rsidRDefault="00AB1921" w:rsidP="004D1CAE">
      <w:pPr>
        <w:pStyle w:val="Bullet"/>
        <w:rPr>
          <w:rFonts w:eastAsia="Calibri"/>
        </w:rPr>
      </w:pPr>
      <w:r>
        <w:rPr>
          <w:rFonts w:eastAsia="Calibri"/>
        </w:rPr>
        <w:t>a</w:t>
      </w:r>
      <w:r w:rsidR="006F3605" w:rsidRPr="00CD1B1C">
        <w:rPr>
          <w:rFonts w:eastAsia="Calibri"/>
        </w:rPr>
        <w:t xml:space="preserve"> number of avenues for recycling or repurposing construction and demolition materials already exist </w:t>
      </w:r>
    </w:p>
    <w:p w14:paraId="36743259" w14:textId="59962843" w:rsidR="006F3605" w:rsidRPr="00CD1B1C" w:rsidRDefault="00AB1921" w:rsidP="004D1CAE">
      <w:pPr>
        <w:pStyle w:val="Bullet"/>
        <w:rPr>
          <w:rFonts w:eastAsia="Calibri"/>
        </w:rPr>
      </w:pPr>
      <w:r>
        <w:rPr>
          <w:rFonts w:eastAsia="Calibri"/>
        </w:rPr>
        <w:t>c</w:t>
      </w:r>
      <w:r w:rsidR="006F3605" w:rsidRPr="00CD1B1C">
        <w:rPr>
          <w:rFonts w:eastAsia="Calibri"/>
        </w:rPr>
        <w:t>onstruction and demolition materials are of value</w:t>
      </w:r>
      <w:r w:rsidR="007461B9">
        <w:rPr>
          <w:rFonts w:eastAsia="Calibri"/>
        </w:rPr>
        <w:t>,</w:t>
      </w:r>
      <w:r w:rsidR="006F3605" w:rsidRPr="00CD1B1C">
        <w:rPr>
          <w:rFonts w:eastAsia="Calibri"/>
        </w:rPr>
        <w:t xml:space="preserve"> </w:t>
      </w:r>
      <w:r>
        <w:rPr>
          <w:rFonts w:eastAsia="Calibri"/>
        </w:rPr>
        <w:t>with</w:t>
      </w:r>
      <w:r w:rsidR="006F3605" w:rsidRPr="00CD1B1C">
        <w:rPr>
          <w:rFonts w:eastAsia="Calibri"/>
        </w:rPr>
        <w:t xml:space="preserve"> high reuse and/or recycling potential </w:t>
      </w:r>
    </w:p>
    <w:p w14:paraId="22BC6304" w14:textId="2902FB7E" w:rsidR="006F3605" w:rsidRPr="00CD1B1C" w:rsidRDefault="006F3605" w:rsidP="004D1CAE">
      <w:pPr>
        <w:pStyle w:val="Bullet"/>
        <w:rPr>
          <w:rFonts w:eastAsia="Calibri"/>
          <w:sz w:val="28"/>
        </w:rPr>
      </w:pPr>
      <w:r w:rsidRPr="00CD1B1C">
        <w:rPr>
          <w:rFonts w:eastAsia="Calibri"/>
        </w:rPr>
        <w:t>fairness and equity</w:t>
      </w:r>
      <w:r w:rsidR="00AB1921">
        <w:rPr>
          <w:rFonts w:eastAsia="Calibri"/>
        </w:rPr>
        <w:t>, that is,</w:t>
      </w:r>
      <w:r w:rsidR="00AB1921" w:rsidRPr="00CD1B1C">
        <w:rPr>
          <w:rFonts w:eastAsia="Calibri"/>
        </w:rPr>
        <w:t xml:space="preserve"> </w:t>
      </w:r>
      <w:r w:rsidRPr="00CD1B1C">
        <w:rPr>
          <w:rFonts w:eastAsia="Calibri"/>
        </w:rPr>
        <w:t xml:space="preserve">construction and demolition waste should be subject to a levy alongside household/municipal waste. Companies sending their construction and demolition waste to landfill should bear the costs of doing so. </w:t>
      </w:r>
    </w:p>
    <w:p w14:paraId="5477393E" w14:textId="5B3F853F" w:rsidR="003824D6" w:rsidRDefault="005816C8" w:rsidP="003824D6">
      <w:pPr>
        <w:pStyle w:val="BodyText"/>
        <w:rPr>
          <w:rFonts w:eastAsia="Calibri"/>
        </w:rPr>
      </w:pPr>
      <w:r>
        <w:rPr>
          <w:rFonts w:eastAsia="Calibri"/>
        </w:rPr>
        <w:t>Sixty</w:t>
      </w:r>
      <w:r w:rsidR="006F3605" w:rsidRPr="00CD1B1C">
        <w:rPr>
          <w:rFonts w:eastAsia="Calibri"/>
        </w:rPr>
        <w:t xml:space="preserve"> </w:t>
      </w:r>
      <w:r w:rsidR="00A83742">
        <w:rPr>
          <w:rFonts w:eastAsia="Calibri"/>
        </w:rPr>
        <w:t>of 96</w:t>
      </w:r>
      <w:r w:rsidR="002F2A11">
        <w:rPr>
          <w:rFonts w:eastAsia="Calibri"/>
        </w:rPr>
        <w:t xml:space="preserve"> </w:t>
      </w:r>
      <w:r w:rsidR="006F3605" w:rsidRPr="00CD1B1C">
        <w:rPr>
          <w:rFonts w:eastAsia="Calibri"/>
        </w:rPr>
        <w:t xml:space="preserve">business and industry </w:t>
      </w:r>
      <w:r w:rsidRPr="00CD1B1C">
        <w:rPr>
          <w:rFonts w:eastAsia="Calibri"/>
        </w:rPr>
        <w:t>submitters</w:t>
      </w:r>
      <w:r w:rsidR="007A5A4E">
        <w:rPr>
          <w:rFonts w:eastAsia="Calibri"/>
        </w:rPr>
        <w:t>, and</w:t>
      </w:r>
      <w:r w:rsidR="00EF26F9">
        <w:rPr>
          <w:rFonts w:eastAsia="Calibri"/>
        </w:rPr>
        <w:t xml:space="preserve"> </w:t>
      </w:r>
      <w:r w:rsidR="007A5A4E">
        <w:rPr>
          <w:rFonts w:eastAsia="Calibri"/>
        </w:rPr>
        <w:t>34 of 41</w:t>
      </w:r>
      <w:r w:rsidR="003824D6" w:rsidRPr="00CD1B1C">
        <w:rPr>
          <w:rFonts w:eastAsia="Calibri"/>
        </w:rPr>
        <w:t xml:space="preserve"> </w:t>
      </w:r>
      <w:r w:rsidR="003824D6">
        <w:rPr>
          <w:rFonts w:eastAsia="Calibri"/>
        </w:rPr>
        <w:t>local government submitters were in support</w:t>
      </w:r>
      <w:r w:rsidR="003824D6" w:rsidRPr="00CD1B1C">
        <w:rPr>
          <w:rFonts w:eastAsia="Calibri"/>
        </w:rPr>
        <w:t xml:space="preserve">. </w:t>
      </w:r>
      <w:r w:rsidR="003824D6">
        <w:rPr>
          <w:rFonts w:eastAsia="Calibri"/>
        </w:rPr>
        <w:t xml:space="preserve">Several local government submitters </w:t>
      </w:r>
      <w:r w:rsidR="00CA4FE4">
        <w:rPr>
          <w:rFonts w:eastAsia="Calibri"/>
        </w:rPr>
        <w:t>supported a levy</w:t>
      </w:r>
      <w:r w:rsidR="003824D6" w:rsidRPr="00CD1B1C">
        <w:rPr>
          <w:rFonts w:eastAsia="Calibri"/>
        </w:rPr>
        <w:t xml:space="preserve"> because</w:t>
      </w:r>
      <w:r w:rsidR="00845FD3">
        <w:rPr>
          <w:rFonts w:eastAsia="Calibri"/>
        </w:rPr>
        <w:t xml:space="preserve"> they considered</w:t>
      </w:r>
      <w:r w:rsidR="003824D6" w:rsidRPr="00CD1B1C">
        <w:rPr>
          <w:rFonts w:eastAsia="Calibri"/>
        </w:rPr>
        <w:t xml:space="preserve"> there </w:t>
      </w:r>
      <w:r w:rsidR="003824D6">
        <w:rPr>
          <w:rFonts w:eastAsia="Calibri"/>
        </w:rPr>
        <w:t>were</w:t>
      </w:r>
      <w:r w:rsidR="003824D6" w:rsidRPr="00CD1B1C">
        <w:rPr>
          <w:rFonts w:eastAsia="Calibri"/>
        </w:rPr>
        <w:t xml:space="preserve"> no</w:t>
      </w:r>
      <w:r w:rsidR="003824D6">
        <w:rPr>
          <w:rFonts w:eastAsia="Calibri"/>
        </w:rPr>
        <w:t>t</w:t>
      </w:r>
      <w:r w:rsidR="003824D6" w:rsidRPr="00CD1B1C">
        <w:rPr>
          <w:rFonts w:eastAsia="Calibri"/>
        </w:rPr>
        <w:t xml:space="preserve"> incentives for the construction industry to improve its practices or innovate. </w:t>
      </w:r>
    </w:p>
    <w:p w14:paraId="42743976" w14:textId="0B095443" w:rsidR="00F00C37" w:rsidRDefault="006F3605" w:rsidP="004D1CAE">
      <w:pPr>
        <w:pStyle w:val="BodyText"/>
      </w:pPr>
      <w:r w:rsidRPr="00FB1412">
        <w:t>Twenty-nine of the 35 NGO</w:t>
      </w:r>
      <w:r w:rsidR="00817603" w:rsidRPr="00FB1412">
        <w:t xml:space="preserve"> (including</w:t>
      </w:r>
      <w:r w:rsidR="00FB1412" w:rsidRPr="00FB1412">
        <w:t xml:space="preserve"> </w:t>
      </w:r>
      <w:r w:rsidR="00AB1921" w:rsidRPr="00FB1412">
        <w:t>e</w:t>
      </w:r>
      <w:r w:rsidRPr="00FB1412">
        <w:t>nvironmental NGO</w:t>
      </w:r>
      <w:r w:rsidR="00817603" w:rsidRPr="00FB1412">
        <w:t>) submissions</w:t>
      </w:r>
      <w:r w:rsidRPr="00FB1412">
        <w:t xml:space="preserve"> indicated support for a levy. Most NGOs supported levying all landfill classes, and did not outline particular views about construction and demolition fills</w:t>
      </w:r>
      <w:r w:rsidRPr="0045372B">
        <w:t>.</w:t>
      </w:r>
      <w:r w:rsidR="00DA24A6">
        <w:t xml:space="preserve"> However</w:t>
      </w:r>
      <w:r w:rsidR="00F00C37">
        <w:t>,</w:t>
      </w:r>
      <w:r w:rsidR="00D96B61" w:rsidRPr="0045372B">
        <w:t xml:space="preserve"> </w:t>
      </w:r>
      <w:r w:rsidR="00DA24A6">
        <w:t>t</w:t>
      </w:r>
      <w:r w:rsidR="0045372B" w:rsidRPr="00DA24A6">
        <w:t>he Urban Farmers Alliance</w:t>
      </w:r>
      <w:r w:rsidR="00D96B61" w:rsidRPr="0045372B">
        <w:t xml:space="preserve"> thought a levy would help to divert plasterboard from landfill, allowing its gypsum to be used as a compost inp</w:t>
      </w:r>
      <w:r w:rsidR="001D4450" w:rsidRPr="00DA24A6">
        <w:t xml:space="preserve">ut and soil amendment/fertiliser. </w:t>
      </w:r>
      <w:r w:rsidR="00CB626E" w:rsidRPr="00F00C37">
        <w:t xml:space="preserve">The New Zealand Green Building </w:t>
      </w:r>
      <w:r w:rsidR="00CB626E" w:rsidRPr="006B4DFE">
        <w:t>Council</w:t>
      </w:r>
      <w:r w:rsidR="002F29B9" w:rsidRPr="006B4DFE">
        <w:t xml:space="preserve"> thought a levy would </w:t>
      </w:r>
      <w:r w:rsidR="00FB1412" w:rsidRPr="006B4DFE">
        <w:t xml:space="preserve">help make </w:t>
      </w:r>
      <w:r w:rsidR="002F29B9" w:rsidRPr="006B4DFE">
        <w:t xml:space="preserve">recovery of construction and demolition materials economically competitive with landfilling, “especially outside of Auckland where there is much </w:t>
      </w:r>
      <w:r w:rsidR="00FB1412" w:rsidRPr="006B4DFE">
        <w:t>lesser</w:t>
      </w:r>
      <w:r w:rsidR="002F29B9" w:rsidRPr="006B4DFE">
        <w:t xml:space="preserve"> volumes of waste</w:t>
      </w:r>
      <w:r w:rsidR="00F00C37">
        <w:t>.</w:t>
      </w:r>
      <w:r w:rsidR="002F29B9" w:rsidRPr="006B4DFE">
        <w:t>”</w:t>
      </w:r>
    </w:p>
    <w:p w14:paraId="7EF17E77" w14:textId="6DAEFD86" w:rsidR="008C28D2" w:rsidRDefault="00FB1412" w:rsidP="002F6CA6">
      <w:pPr>
        <w:pStyle w:val="BodyText"/>
        <w:rPr>
          <w:rFonts w:eastAsia="Calibri"/>
        </w:rPr>
      </w:pPr>
      <w:r>
        <w:t>Two hundred and twenty-four</w:t>
      </w:r>
      <w:r w:rsidR="00AA4E24">
        <w:t xml:space="preserve"> of the 264 individual submi</w:t>
      </w:r>
      <w:r w:rsidR="002D5B4B">
        <w:t>tters were in support of a levy</w:t>
      </w:r>
      <w:r w:rsidR="006B4DFE">
        <w:t>.</w:t>
      </w:r>
      <w:r w:rsidR="008E46CC">
        <w:t xml:space="preserve"> </w:t>
      </w:r>
      <w:r w:rsidR="008E46CC" w:rsidRPr="00CD1B1C">
        <w:rPr>
          <w:rFonts w:eastAsia="Calibri"/>
        </w:rPr>
        <w:t>Twenty-two of the 41 unspecified</w:t>
      </w:r>
      <w:r w:rsidR="008E46CC">
        <w:rPr>
          <w:rFonts w:eastAsia="Calibri"/>
        </w:rPr>
        <w:t>/</w:t>
      </w:r>
      <w:r w:rsidR="008E46CC" w:rsidRPr="00CD1B1C">
        <w:rPr>
          <w:rFonts w:eastAsia="Calibri"/>
        </w:rPr>
        <w:t xml:space="preserve">other </w:t>
      </w:r>
      <w:r w:rsidR="008E46CC">
        <w:rPr>
          <w:rFonts w:eastAsia="Calibri"/>
        </w:rPr>
        <w:t>submitters</w:t>
      </w:r>
      <w:r w:rsidR="008E46CC" w:rsidRPr="00CD1B1C">
        <w:rPr>
          <w:rFonts w:eastAsia="Calibri"/>
        </w:rPr>
        <w:t xml:space="preserve"> </w:t>
      </w:r>
      <w:r w:rsidR="00096195">
        <w:rPr>
          <w:rFonts w:eastAsia="Calibri"/>
        </w:rPr>
        <w:t xml:space="preserve">also </w:t>
      </w:r>
      <w:r w:rsidR="008E46CC" w:rsidRPr="00CD1B1C">
        <w:rPr>
          <w:rFonts w:eastAsia="Calibri"/>
        </w:rPr>
        <w:t>indicated their support</w:t>
      </w:r>
      <w:r w:rsidR="008E46CC" w:rsidRPr="007C3FD1">
        <w:rPr>
          <w:rFonts w:eastAsia="Calibri"/>
        </w:rPr>
        <w:t xml:space="preserve">, </w:t>
      </w:r>
      <w:r w:rsidR="008E46CC">
        <w:rPr>
          <w:rFonts w:eastAsia="Calibri"/>
        </w:rPr>
        <w:t>with some saying</w:t>
      </w:r>
      <w:r w:rsidR="008E46CC" w:rsidRPr="007C3FD1">
        <w:rPr>
          <w:rFonts w:eastAsia="Calibri"/>
        </w:rPr>
        <w:t xml:space="preserve"> companies sending</w:t>
      </w:r>
      <w:r w:rsidR="008E46CC">
        <w:rPr>
          <w:rFonts w:eastAsia="Calibri"/>
        </w:rPr>
        <w:t xml:space="preserve"> such</w:t>
      </w:r>
      <w:r w:rsidR="008E46CC" w:rsidRPr="007C3FD1">
        <w:rPr>
          <w:rFonts w:eastAsia="Calibri"/>
        </w:rPr>
        <w:t xml:space="preserve"> waste to landfill should bear the costs of disposal. </w:t>
      </w:r>
    </w:p>
    <w:p w14:paraId="18C7A305" w14:textId="1B78A8D4" w:rsidR="006F3605" w:rsidRPr="00CD1B1C" w:rsidRDefault="006F3605" w:rsidP="008C28D2">
      <w:pPr>
        <w:pStyle w:val="Heading3"/>
        <w:rPr>
          <w:rFonts w:eastAsia="Calibri"/>
        </w:rPr>
      </w:pPr>
      <w:bookmarkStart w:id="72" w:name="_Toc45698434"/>
      <w:r w:rsidRPr="00A257E1">
        <w:t xml:space="preserve">Support </w:t>
      </w:r>
      <w:r w:rsidR="00A257E1" w:rsidRPr="00A257E1">
        <w:t>for levying landfills for contaminated soils and inert materials (class 3 and 4)</w:t>
      </w:r>
      <w:r w:rsidR="002F6CA6">
        <w:t>.</w:t>
      </w:r>
      <w:bookmarkEnd w:id="72"/>
      <w:r w:rsidR="00A257E1">
        <w:rPr>
          <w:rFonts w:eastAsia="Calibri"/>
        </w:rPr>
        <w:t xml:space="preserve"> </w:t>
      </w:r>
    </w:p>
    <w:p w14:paraId="127066EB" w14:textId="77777777" w:rsidR="007E2E7F" w:rsidRPr="00F00C37" w:rsidRDefault="007E2E7F" w:rsidP="008C28D2">
      <w:pPr>
        <w:pStyle w:val="BodyText"/>
        <w:ind w:left="360"/>
        <w:rPr>
          <w:rFonts w:eastAsia="Calibri"/>
          <w:sz w:val="20"/>
          <w:szCs w:val="20"/>
        </w:rPr>
      </w:pPr>
      <w:r w:rsidRPr="00F00C37">
        <w:rPr>
          <w:rFonts w:eastAsia="Calibri"/>
          <w:sz w:val="20"/>
          <w:szCs w:val="20"/>
        </w:rPr>
        <w:t>Description of classes 3 and 4:</w:t>
      </w:r>
    </w:p>
    <w:p w14:paraId="7D2909C7" w14:textId="77777777" w:rsidR="007E2E7F" w:rsidRPr="00A431FD" w:rsidRDefault="007E2E7F" w:rsidP="008C28D2">
      <w:pPr>
        <w:pStyle w:val="Bullet"/>
        <w:ind w:left="720"/>
        <w:rPr>
          <w:rFonts w:eastAsia="Calibri"/>
          <w:sz w:val="20"/>
        </w:rPr>
      </w:pPr>
      <w:r w:rsidRPr="00F00C37">
        <w:rPr>
          <w:rFonts w:eastAsia="Calibri"/>
          <w:sz w:val="20"/>
        </w:rPr>
        <w:t xml:space="preserve">Managed fills (class 3) should accept contaminated but non-hazardous soils and other inert materials (eg, rubble), </w:t>
      </w:r>
      <w:r w:rsidRPr="00A431FD">
        <w:rPr>
          <w:rFonts w:eastAsia="Calibri"/>
          <w:sz w:val="20"/>
        </w:rPr>
        <w:t xml:space="preserve">which would allow the landfill site to be used for a restricted purpose on closure. Future excavation into the landfilled materials will require management. </w:t>
      </w:r>
    </w:p>
    <w:p w14:paraId="2A691147" w14:textId="77777777" w:rsidR="007E2E7F" w:rsidRPr="00F00C37" w:rsidRDefault="007E2E7F" w:rsidP="008C28D2">
      <w:pPr>
        <w:pStyle w:val="Bullet"/>
        <w:ind w:left="720"/>
        <w:rPr>
          <w:rFonts w:eastAsia="Calibri"/>
          <w:sz w:val="20"/>
        </w:rPr>
      </w:pPr>
      <w:r w:rsidRPr="00A431FD">
        <w:rPr>
          <w:rFonts w:eastAsia="Calibri"/>
          <w:sz w:val="20"/>
        </w:rPr>
        <w:t>Controlled fills (class 4) should accept soils and other inert materials (eg, rubble) with low levels of contamination relative to the receiving environment, which would allo</w:t>
      </w:r>
      <w:r w:rsidRPr="00F00C37">
        <w:rPr>
          <w:rFonts w:eastAsia="Calibri"/>
          <w:sz w:val="20"/>
        </w:rPr>
        <w:t xml:space="preserve">w the landfill site to be used for an unrestricted purpose on closure. </w:t>
      </w:r>
    </w:p>
    <w:p w14:paraId="1BC89F8C" w14:textId="56D2788F" w:rsidR="007E2E7F" w:rsidRPr="00CD1B1C" w:rsidRDefault="007E2E7F" w:rsidP="007E2E7F">
      <w:pPr>
        <w:pStyle w:val="BodyText"/>
        <w:rPr>
          <w:rFonts w:eastAsia="Calibri"/>
        </w:rPr>
      </w:pPr>
      <w:r>
        <w:rPr>
          <w:rFonts w:eastAsia="Calibri"/>
        </w:rPr>
        <w:t xml:space="preserve">Seventy-two per cent of </w:t>
      </w:r>
      <w:r w:rsidRPr="00CD1B1C">
        <w:rPr>
          <w:rFonts w:eastAsia="Calibri"/>
        </w:rPr>
        <w:t xml:space="preserve">submitters </w:t>
      </w:r>
      <w:r>
        <w:rPr>
          <w:rFonts w:eastAsia="Calibri"/>
        </w:rPr>
        <w:t>supported</w:t>
      </w:r>
      <w:r w:rsidRPr="00CD1B1C">
        <w:rPr>
          <w:rFonts w:eastAsia="Calibri"/>
        </w:rPr>
        <w:t xml:space="preserve"> expanding the levy to </w:t>
      </w:r>
      <w:r>
        <w:rPr>
          <w:rFonts w:eastAsia="Calibri"/>
        </w:rPr>
        <w:t>class 3 and 4 sites, with</w:t>
      </w:r>
      <w:r w:rsidRPr="00CD1B1C">
        <w:rPr>
          <w:rFonts w:eastAsia="Calibri"/>
        </w:rPr>
        <w:t xml:space="preserve"> majority support</w:t>
      </w:r>
      <w:r>
        <w:rPr>
          <w:rFonts w:eastAsia="Calibri"/>
        </w:rPr>
        <w:t xml:space="preserve"> from each of the five main submitter types.</w:t>
      </w:r>
      <w:r w:rsidR="00096195" w:rsidRPr="00096195">
        <w:rPr>
          <w:rFonts w:eastAsia="Calibri"/>
        </w:rPr>
        <w:t xml:space="preserve"> </w:t>
      </w:r>
      <w:r w:rsidR="00096195">
        <w:rPr>
          <w:rFonts w:eastAsia="Calibri"/>
        </w:rPr>
        <w:t>Most</w:t>
      </w:r>
      <w:r w:rsidR="00096195" w:rsidRPr="00CD1B1C">
        <w:rPr>
          <w:rFonts w:eastAsia="Calibri"/>
        </w:rPr>
        <w:t xml:space="preserve"> </w:t>
      </w:r>
      <w:r w:rsidR="00096195">
        <w:rPr>
          <w:rFonts w:eastAsia="Calibri"/>
        </w:rPr>
        <w:t xml:space="preserve">NGO, </w:t>
      </w:r>
      <w:r w:rsidR="004F0EA7">
        <w:rPr>
          <w:rFonts w:eastAsia="Calibri"/>
        </w:rPr>
        <w:t xml:space="preserve">and </w:t>
      </w:r>
      <w:r w:rsidR="00096195" w:rsidRPr="00CD1B1C">
        <w:rPr>
          <w:rFonts w:eastAsia="Calibri"/>
        </w:rPr>
        <w:t>business</w:t>
      </w:r>
      <w:r w:rsidR="00096195">
        <w:rPr>
          <w:rFonts w:eastAsia="Calibri"/>
        </w:rPr>
        <w:t xml:space="preserve"> and </w:t>
      </w:r>
      <w:r w:rsidR="00096195" w:rsidRPr="00CD1B1C">
        <w:rPr>
          <w:rFonts w:eastAsia="Calibri"/>
        </w:rPr>
        <w:t>industry submissions supported a levy on contaminated soils and inert materials</w:t>
      </w:r>
      <w:r w:rsidR="00096195">
        <w:rPr>
          <w:rFonts w:eastAsia="Calibri"/>
        </w:rPr>
        <w:t xml:space="preserve">, but did </w:t>
      </w:r>
      <w:r w:rsidR="00096195" w:rsidRPr="00CD1B1C">
        <w:rPr>
          <w:rFonts w:eastAsia="Calibri"/>
        </w:rPr>
        <w:t xml:space="preserve">not generally provide specific feedback about these sites. </w:t>
      </w:r>
    </w:p>
    <w:p w14:paraId="3BBD5060" w14:textId="1C02479B" w:rsidR="0096747A" w:rsidRDefault="006F3605" w:rsidP="00611A08">
      <w:pPr>
        <w:pStyle w:val="BodyText"/>
        <w:rPr>
          <w:rFonts w:eastAsia="Calibri"/>
        </w:rPr>
      </w:pPr>
      <w:r w:rsidRPr="00CD1B1C">
        <w:rPr>
          <w:rFonts w:eastAsia="Calibri"/>
        </w:rPr>
        <w:t>Of the 41 local government submitters, 32 supported a levy on contaminated soils and inert materials. Generally</w:t>
      </w:r>
      <w:r w:rsidR="00F6618E">
        <w:rPr>
          <w:rFonts w:eastAsia="Calibri"/>
        </w:rPr>
        <w:t>,</w:t>
      </w:r>
      <w:r w:rsidRPr="00CD1B1C">
        <w:rPr>
          <w:rFonts w:eastAsia="Calibri"/>
        </w:rPr>
        <w:t xml:space="preserve"> this submitter group felt a levy on class 3 and 4 landfills would require more careful and considered application than a levy on industrial monofills (class 1) or class 2 landfills. </w:t>
      </w:r>
    </w:p>
    <w:p w14:paraId="15EEE303" w14:textId="3256FC16" w:rsidR="006F3605" w:rsidRPr="00CD1B1C" w:rsidRDefault="00A802E1" w:rsidP="004D1CAE">
      <w:pPr>
        <w:pStyle w:val="BodyText"/>
        <w:rPr>
          <w:rFonts w:eastAsia="Calibri"/>
        </w:rPr>
      </w:pPr>
      <w:r>
        <w:rPr>
          <w:rFonts w:eastAsia="Calibri"/>
        </w:rPr>
        <w:t>Local government</w:t>
      </w:r>
      <w:r w:rsidR="006F3605" w:rsidRPr="00CD1B1C">
        <w:rPr>
          <w:rFonts w:eastAsia="Calibri"/>
        </w:rPr>
        <w:t xml:space="preserve"> comments focused more on contaminated so</w:t>
      </w:r>
      <w:r w:rsidR="00A83742">
        <w:rPr>
          <w:rFonts w:eastAsia="Calibri"/>
        </w:rPr>
        <w:t xml:space="preserve">ils than on inert materials. </w:t>
      </w:r>
      <w:r w:rsidR="006F3605" w:rsidRPr="00CD1B1C">
        <w:rPr>
          <w:rFonts w:eastAsia="Calibri"/>
        </w:rPr>
        <w:t>Several submitters highlighted there tend</w:t>
      </w:r>
      <w:r w:rsidR="00F6618E">
        <w:rPr>
          <w:rFonts w:eastAsia="Calibri"/>
        </w:rPr>
        <w:t>ed</w:t>
      </w:r>
      <w:r w:rsidR="006F3605" w:rsidRPr="00CD1B1C">
        <w:rPr>
          <w:rFonts w:eastAsia="Calibri"/>
        </w:rPr>
        <w:t xml:space="preserve"> to be fewer diversion opportunities for contaminated soils (and to a lesser extent, inert materials) when compared with those available for other materials.</w:t>
      </w:r>
      <w:r w:rsidR="00390711">
        <w:rPr>
          <w:rFonts w:eastAsia="Calibri"/>
        </w:rPr>
        <w:t xml:space="preserve"> Despite supporting a levy on contaminated soils</w:t>
      </w:r>
      <w:r w:rsidR="00D41C1D">
        <w:rPr>
          <w:rFonts w:eastAsia="Calibri"/>
        </w:rPr>
        <w:t xml:space="preserve"> overall</w:t>
      </w:r>
      <w:r w:rsidR="00390711">
        <w:rPr>
          <w:rFonts w:eastAsia="Calibri"/>
        </w:rPr>
        <w:t>,</w:t>
      </w:r>
      <w:r w:rsidR="006F3605" w:rsidRPr="00CD1B1C">
        <w:rPr>
          <w:rFonts w:eastAsia="Calibri"/>
        </w:rPr>
        <w:t xml:space="preserve"> </w:t>
      </w:r>
      <w:r w:rsidR="00390711">
        <w:rPr>
          <w:rFonts w:eastAsia="Calibri"/>
        </w:rPr>
        <w:t>t</w:t>
      </w:r>
      <w:r w:rsidR="006F3605" w:rsidRPr="00390711">
        <w:rPr>
          <w:rFonts w:eastAsia="Calibri"/>
        </w:rPr>
        <w:t>wo councils</w:t>
      </w:r>
      <w:r w:rsidR="006F3605" w:rsidRPr="00CD1B1C">
        <w:rPr>
          <w:rFonts w:eastAsia="Calibri"/>
        </w:rPr>
        <w:t xml:space="preserve"> said </w:t>
      </w:r>
      <w:r w:rsidR="00B76AB8">
        <w:rPr>
          <w:rFonts w:eastAsia="Calibri"/>
        </w:rPr>
        <w:t>these</w:t>
      </w:r>
      <w:r w:rsidR="006F3605" w:rsidRPr="00CD1B1C">
        <w:rPr>
          <w:rFonts w:eastAsia="Calibri"/>
        </w:rPr>
        <w:t xml:space="preserve"> soils should be excluded from a levy until they </w:t>
      </w:r>
      <w:r w:rsidR="00F6618E">
        <w:rPr>
          <w:rFonts w:eastAsia="Calibri"/>
        </w:rPr>
        <w:t>could</w:t>
      </w:r>
      <w:r w:rsidR="00F6618E" w:rsidRPr="00CD1B1C">
        <w:rPr>
          <w:rFonts w:eastAsia="Calibri"/>
        </w:rPr>
        <w:t xml:space="preserve"> </w:t>
      </w:r>
      <w:r w:rsidR="006F3605" w:rsidRPr="00CD1B1C">
        <w:rPr>
          <w:rFonts w:eastAsia="Calibri"/>
        </w:rPr>
        <w:t>be better characterised, with</w:t>
      </w:r>
      <w:r w:rsidR="006C710C">
        <w:rPr>
          <w:rFonts w:eastAsia="Calibri"/>
        </w:rPr>
        <w:t xml:space="preserve"> Gisborne District Council</w:t>
      </w:r>
      <w:r w:rsidR="006F3605" w:rsidRPr="00CD1B1C">
        <w:rPr>
          <w:rFonts w:eastAsia="Calibri"/>
        </w:rPr>
        <w:t xml:space="preserve"> saying</w:t>
      </w:r>
      <w:r w:rsidR="00F6618E">
        <w:rPr>
          <w:rFonts w:eastAsia="Calibri"/>
        </w:rPr>
        <w:t xml:space="preserve">: </w:t>
      </w:r>
      <w:r w:rsidR="006F3605" w:rsidRPr="00CD1B1C">
        <w:rPr>
          <w:rFonts w:eastAsia="Calibri"/>
        </w:rPr>
        <w:t>“</w:t>
      </w:r>
      <w:r w:rsidR="006F3605" w:rsidRPr="00CD1B1C">
        <w:rPr>
          <w:rFonts w:eastAsia="Calibri" w:cs="Calibri"/>
        </w:rPr>
        <w:t>Highly contaminated soil cannot be reused and generally requires some form of treatment prior to being allowed into any monitored landfills. To safely dispose of highly contaminated soil already comes with a considerable cost that is not applied to other forms of waste”.</w:t>
      </w:r>
    </w:p>
    <w:p w14:paraId="0887AF8D" w14:textId="0D4C58DD" w:rsidR="006F3605" w:rsidRPr="00CD1B1C" w:rsidRDefault="00BD02C4" w:rsidP="004D1CAE">
      <w:pPr>
        <w:pStyle w:val="BodyText"/>
        <w:rPr>
          <w:rFonts w:eastAsia="Calibri" w:cs="Calibri"/>
        </w:rPr>
      </w:pPr>
      <w:r>
        <w:rPr>
          <w:rFonts w:eastAsia="Calibri" w:cs="Calibri"/>
        </w:rPr>
        <w:t xml:space="preserve">The Contaminated Land and Waste Special Interest Group (comprising regional council and unitary authority </w:t>
      </w:r>
      <w:r w:rsidR="00B442A2">
        <w:rPr>
          <w:rFonts w:eastAsia="Calibri" w:cs="Calibri"/>
        </w:rPr>
        <w:t xml:space="preserve">staff </w:t>
      </w:r>
      <w:r>
        <w:rPr>
          <w:rFonts w:eastAsia="Calibri" w:cs="Calibri"/>
        </w:rPr>
        <w:t>with responsibilities for contaminated land and waste management)</w:t>
      </w:r>
      <w:r w:rsidR="006F3605" w:rsidRPr="00CD1B1C">
        <w:rPr>
          <w:rFonts w:eastAsia="Calibri" w:cs="Calibri"/>
        </w:rPr>
        <w:t xml:space="preserve"> felt terminology for contaminated soils and inert materials needed </w:t>
      </w:r>
      <w:r w:rsidR="00287582">
        <w:rPr>
          <w:rFonts w:eastAsia="Calibri" w:cs="Calibri"/>
        </w:rPr>
        <w:t>to be defined more clearly</w:t>
      </w:r>
      <w:r w:rsidR="006F3605" w:rsidRPr="00CD1B1C">
        <w:rPr>
          <w:rFonts w:eastAsia="Calibri" w:cs="Calibri"/>
        </w:rPr>
        <w:t xml:space="preserve">. They provided examples, such as noting </w:t>
      </w:r>
      <w:r w:rsidR="008C4067">
        <w:rPr>
          <w:rFonts w:eastAsia="Calibri" w:cs="Calibri"/>
        </w:rPr>
        <w:t xml:space="preserve">that </w:t>
      </w:r>
      <w:r w:rsidR="006F3605" w:rsidRPr="00CD1B1C">
        <w:rPr>
          <w:rFonts w:eastAsia="Calibri" w:cs="Calibri"/>
        </w:rPr>
        <w:t xml:space="preserve">the difference between ‘heavily’ and ‘lightly’ contaminated soil would need to be </w:t>
      </w:r>
      <w:r w:rsidR="008C4067">
        <w:rPr>
          <w:rFonts w:eastAsia="Calibri" w:cs="Calibri"/>
        </w:rPr>
        <w:t>clarified</w:t>
      </w:r>
      <w:r w:rsidR="006F3605" w:rsidRPr="00CD1B1C">
        <w:rPr>
          <w:rFonts w:eastAsia="Calibri" w:cs="Calibri"/>
        </w:rPr>
        <w:t xml:space="preserve">. </w:t>
      </w:r>
    </w:p>
    <w:p w14:paraId="73288AD6" w14:textId="60D9A2AE" w:rsidR="00F4072F" w:rsidRDefault="00945028" w:rsidP="002F6CA6">
      <w:pPr>
        <w:pStyle w:val="BodyText"/>
        <w:rPr>
          <w:rFonts w:eastAsia="Calibri"/>
        </w:rPr>
      </w:pPr>
      <w:r>
        <w:rPr>
          <w:rFonts w:eastAsia="Calibri"/>
        </w:rPr>
        <w:t xml:space="preserve">This </w:t>
      </w:r>
      <w:r w:rsidR="00F00C37">
        <w:rPr>
          <w:rFonts w:eastAsia="Calibri"/>
        </w:rPr>
        <w:t>s</w:t>
      </w:r>
      <w:r>
        <w:rPr>
          <w:rFonts w:eastAsia="Calibri"/>
        </w:rPr>
        <w:t xml:space="preserve">pecial </w:t>
      </w:r>
      <w:r w:rsidR="00F00C37">
        <w:rPr>
          <w:rFonts w:eastAsia="Calibri"/>
        </w:rPr>
        <w:t>i</w:t>
      </w:r>
      <w:r>
        <w:rPr>
          <w:rFonts w:eastAsia="Calibri"/>
        </w:rPr>
        <w:t xml:space="preserve">nterest </w:t>
      </w:r>
      <w:r w:rsidR="00F00C37">
        <w:rPr>
          <w:rFonts w:eastAsia="Calibri"/>
        </w:rPr>
        <w:t>g</w:t>
      </w:r>
      <w:r>
        <w:rPr>
          <w:rFonts w:eastAsia="Calibri"/>
        </w:rPr>
        <w:t>roup also</w:t>
      </w:r>
      <w:r w:rsidR="006F3605" w:rsidRPr="00CD1B1C">
        <w:rPr>
          <w:rFonts w:eastAsia="Calibri"/>
        </w:rPr>
        <w:t xml:space="preserve"> thought levying contaminated soils could encourage more sustainable remediation of sites and discourage landfilling. However, they </w:t>
      </w:r>
      <w:r w:rsidR="00C461C6">
        <w:rPr>
          <w:rFonts w:eastAsia="Calibri"/>
        </w:rPr>
        <w:t>thought</w:t>
      </w:r>
      <w:r w:rsidR="006F3605" w:rsidRPr="00CD1B1C">
        <w:rPr>
          <w:rFonts w:eastAsia="Calibri"/>
        </w:rPr>
        <w:t xml:space="preserve"> a levy on roadside drain and verge-clearing spoil would be undesirable for rural district councils, as it would disincentivise road safety and rural community access.</w:t>
      </w:r>
      <w:r w:rsidR="0046758E">
        <w:rPr>
          <w:rFonts w:eastAsia="Calibri"/>
        </w:rPr>
        <w:t xml:space="preserve"> </w:t>
      </w:r>
    </w:p>
    <w:p w14:paraId="2DD19779" w14:textId="559D18B4" w:rsidR="008C28D2" w:rsidRDefault="00F4072F" w:rsidP="002F6CA6">
      <w:pPr>
        <w:pStyle w:val="BodyText"/>
        <w:rPr>
          <w:rFonts w:eastAsia="Calibri"/>
        </w:rPr>
      </w:pPr>
      <w:r>
        <w:rPr>
          <w:rFonts w:eastAsia="Calibri"/>
        </w:rPr>
        <w:t>A few</w:t>
      </w:r>
      <w:r w:rsidR="0046758E" w:rsidRPr="00CD1B1C">
        <w:rPr>
          <w:rFonts w:eastAsia="Calibri"/>
        </w:rPr>
        <w:t xml:space="preserve"> submitter</w:t>
      </w:r>
      <w:r>
        <w:rPr>
          <w:rFonts w:eastAsia="Calibri"/>
        </w:rPr>
        <w:t>s</w:t>
      </w:r>
      <w:r w:rsidR="0046758E" w:rsidRPr="00CD1B1C">
        <w:rPr>
          <w:rFonts w:eastAsia="Calibri"/>
        </w:rPr>
        <w:t xml:space="preserve"> </w:t>
      </w:r>
      <w:r w:rsidR="0046758E">
        <w:rPr>
          <w:rFonts w:eastAsia="Calibri"/>
        </w:rPr>
        <w:t>felt</w:t>
      </w:r>
      <w:r w:rsidR="0046758E" w:rsidRPr="00CD1B1C">
        <w:rPr>
          <w:rFonts w:eastAsia="Calibri"/>
        </w:rPr>
        <w:t xml:space="preserve"> inert materials </w:t>
      </w:r>
      <w:r w:rsidR="0046758E">
        <w:rPr>
          <w:rFonts w:eastAsia="Calibri"/>
        </w:rPr>
        <w:t xml:space="preserve">could </w:t>
      </w:r>
      <w:r w:rsidR="0046758E" w:rsidRPr="00CD1B1C">
        <w:rPr>
          <w:rFonts w:eastAsia="Calibri"/>
        </w:rPr>
        <w:t xml:space="preserve">typically be recovered and reused, and </w:t>
      </w:r>
      <w:r w:rsidR="0046758E">
        <w:rPr>
          <w:rFonts w:eastAsia="Calibri"/>
        </w:rPr>
        <w:t>therefore</w:t>
      </w:r>
      <w:r w:rsidR="0046758E" w:rsidRPr="00CD1B1C">
        <w:rPr>
          <w:rFonts w:eastAsia="Calibri"/>
        </w:rPr>
        <w:t xml:space="preserve"> </w:t>
      </w:r>
      <w:r w:rsidR="0046758E" w:rsidRPr="00771977">
        <w:rPr>
          <w:rFonts w:eastAsia="Calibri"/>
        </w:rPr>
        <w:t>should be</w:t>
      </w:r>
      <w:r w:rsidR="0046758E" w:rsidRPr="00771977">
        <w:rPr>
          <w:rFonts w:eastAsia="Calibri"/>
          <w:color w:val="DA6C28" w:themeColor="accent6"/>
        </w:rPr>
        <w:t xml:space="preserve"> </w:t>
      </w:r>
      <w:r w:rsidR="0046758E" w:rsidRPr="00CD1B1C">
        <w:rPr>
          <w:rFonts w:eastAsia="Calibri"/>
        </w:rPr>
        <w:t>subject to a levy.</w:t>
      </w:r>
      <w:r w:rsidR="00F00C37">
        <w:rPr>
          <w:rFonts w:eastAsia="Calibri"/>
        </w:rPr>
        <w:t xml:space="preserve"> </w:t>
      </w:r>
      <w:r w:rsidR="00441C6F">
        <w:rPr>
          <w:rFonts w:eastAsia="Calibri"/>
        </w:rPr>
        <w:t xml:space="preserve">A majority of individual submitters and around half of unspecified/other submitters supported a levy, but tended not to </w:t>
      </w:r>
      <w:r w:rsidR="00E97649">
        <w:rPr>
          <w:rFonts w:eastAsia="Calibri"/>
        </w:rPr>
        <w:t>comment.</w:t>
      </w:r>
      <w:bookmarkStart w:id="73" w:name="_Toc41571486"/>
      <w:r w:rsidR="008C28D2">
        <w:rPr>
          <w:rFonts w:eastAsia="Calibri"/>
        </w:rPr>
        <w:t xml:space="preserve"> </w:t>
      </w:r>
    </w:p>
    <w:p w14:paraId="70E4544F" w14:textId="40022852" w:rsidR="006F3605" w:rsidRPr="00CD1B1C" w:rsidRDefault="008C28D2" w:rsidP="008C28D2">
      <w:pPr>
        <w:pStyle w:val="Heading3"/>
        <w:rPr>
          <w:rFonts w:eastAsia="Calibri" w:cs="Calibri"/>
        </w:rPr>
      </w:pPr>
      <w:bookmarkStart w:id="74" w:name="_Toc45634984"/>
      <w:bookmarkStart w:id="75" w:name="_Toc45698435"/>
      <w:r>
        <w:rPr>
          <w:rFonts w:eastAsia="Calibri"/>
        </w:rPr>
        <w:t>Limited</w:t>
      </w:r>
      <w:r w:rsidRPr="00CD1B1C">
        <w:rPr>
          <w:rFonts w:eastAsia="Calibri"/>
        </w:rPr>
        <w:t xml:space="preserve"> </w:t>
      </w:r>
      <w:r w:rsidR="006F3605" w:rsidRPr="00CD1B1C">
        <w:rPr>
          <w:rFonts w:eastAsia="Calibri"/>
        </w:rPr>
        <w:t>opposition to expanding levy to industrial monofills (class 1)</w:t>
      </w:r>
      <w:r w:rsidR="002F6CA6">
        <w:rPr>
          <w:rFonts w:eastAsia="Calibri"/>
        </w:rPr>
        <w:t xml:space="preserve"> </w:t>
      </w:r>
      <w:r w:rsidR="006F3605" w:rsidRPr="00CD1B1C">
        <w:rPr>
          <w:rFonts w:eastAsia="Calibri"/>
        </w:rPr>
        <w:t>and classes 2–4</w:t>
      </w:r>
      <w:bookmarkEnd w:id="73"/>
      <w:bookmarkEnd w:id="74"/>
      <w:bookmarkEnd w:id="75"/>
    </w:p>
    <w:p w14:paraId="01E77CD4" w14:textId="5374B26F" w:rsidR="006F3605" w:rsidRPr="00CD1B1C" w:rsidRDefault="006F3605" w:rsidP="004D1CAE">
      <w:pPr>
        <w:pStyle w:val="Heading4"/>
        <w:rPr>
          <w:rFonts w:eastAsia="Calibri"/>
        </w:rPr>
      </w:pPr>
      <w:r w:rsidRPr="00CD1B1C">
        <w:rPr>
          <w:rFonts w:eastAsia="Calibri"/>
        </w:rPr>
        <w:t>Opposition to a levy on proposed additional landfills</w:t>
      </w:r>
    </w:p>
    <w:p w14:paraId="4B1C5C0F" w14:textId="015A1742" w:rsidR="00097674" w:rsidRPr="00CD1B1C" w:rsidRDefault="00A163EF" w:rsidP="00871F29">
      <w:pPr>
        <w:pStyle w:val="BodyText"/>
        <w:rPr>
          <w:rFonts w:eastAsia="Calibri"/>
        </w:rPr>
      </w:pPr>
      <w:r>
        <w:rPr>
          <w:rFonts w:eastAsia="Calibri"/>
        </w:rPr>
        <w:t xml:space="preserve">Although </w:t>
      </w:r>
      <w:r w:rsidR="00552558">
        <w:rPr>
          <w:rFonts w:eastAsia="Calibri"/>
        </w:rPr>
        <w:t>most</w:t>
      </w:r>
      <w:r w:rsidR="00CB063D" w:rsidRPr="00CD1B1C">
        <w:rPr>
          <w:rFonts w:eastAsia="Calibri"/>
        </w:rPr>
        <w:t xml:space="preserve"> </w:t>
      </w:r>
      <w:r w:rsidR="00097674">
        <w:rPr>
          <w:rFonts w:eastAsia="Calibri"/>
        </w:rPr>
        <w:t>submitters</w:t>
      </w:r>
      <w:r w:rsidR="00097674" w:rsidRPr="00CD1B1C">
        <w:rPr>
          <w:rFonts w:eastAsia="Calibri"/>
        </w:rPr>
        <w:t xml:space="preserve"> supported</w:t>
      </w:r>
      <w:r w:rsidR="00097674">
        <w:rPr>
          <w:rFonts w:eastAsia="Calibri"/>
        </w:rPr>
        <w:t xml:space="preserve"> the proposals to expand the</w:t>
      </w:r>
      <w:r w:rsidR="00097674" w:rsidRPr="00CD1B1C">
        <w:rPr>
          <w:rFonts w:eastAsia="Calibri"/>
        </w:rPr>
        <w:t xml:space="preserve"> levy</w:t>
      </w:r>
      <w:r w:rsidR="00097674">
        <w:rPr>
          <w:rFonts w:eastAsia="Calibri"/>
        </w:rPr>
        <w:t xml:space="preserve"> to additional landfills</w:t>
      </w:r>
      <w:r w:rsidR="00CB063D">
        <w:rPr>
          <w:rFonts w:eastAsia="Calibri"/>
        </w:rPr>
        <w:t>,</w:t>
      </w:r>
      <w:r w:rsidR="00097674" w:rsidRPr="00CD1B1C">
        <w:rPr>
          <w:rFonts w:eastAsia="Calibri"/>
        </w:rPr>
        <w:t xml:space="preserve"> </w:t>
      </w:r>
      <w:r w:rsidR="00CB063D">
        <w:rPr>
          <w:rFonts w:eastAsia="Calibri"/>
        </w:rPr>
        <w:t>a</w:t>
      </w:r>
      <w:r w:rsidR="00097674">
        <w:rPr>
          <w:rFonts w:eastAsia="Calibri"/>
        </w:rPr>
        <w:t xml:space="preserve"> </w:t>
      </w:r>
      <w:r w:rsidR="004A4477">
        <w:rPr>
          <w:rFonts w:eastAsia="Calibri"/>
        </w:rPr>
        <w:t>comparatively</w:t>
      </w:r>
      <w:r w:rsidR="00D96446">
        <w:rPr>
          <w:rFonts w:eastAsia="Calibri"/>
        </w:rPr>
        <w:t xml:space="preserve"> </w:t>
      </w:r>
      <w:r w:rsidR="00097674">
        <w:rPr>
          <w:rFonts w:eastAsia="Calibri"/>
        </w:rPr>
        <w:t xml:space="preserve">small number </w:t>
      </w:r>
      <w:r w:rsidR="00097674" w:rsidRPr="00CD1B1C">
        <w:rPr>
          <w:rFonts w:eastAsia="Calibri"/>
          <w:iCs/>
        </w:rPr>
        <w:t>opposed</w:t>
      </w:r>
      <w:r w:rsidR="00097674" w:rsidRPr="00CD1B1C">
        <w:rPr>
          <w:rFonts w:eastAsia="Calibri"/>
        </w:rPr>
        <w:t xml:space="preserve"> </w:t>
      </w:r>
      <w:r w:rsidR="00AD5577">
        <w:rPr>
          <w:rFonts w:eastAsia="Calibri"/>
        </w:rPr>
        <w:t>expansion</w:t>
      </w:r>
      <w:r w:rsidR="00097674">
        <w:rPr>
          <w:rFonts w:eastAsia="Calibri"/>
        </w:rPr>
        <w:t xml:space="preserve"> to</w:t>
      </w:r>
      <w:r w:rsidR="00097674" w:rsidRPr="00CD1B1C">
        <w:rPr>
          <w:rFonts w:eastAsia="Calibri"/>
        </w:rPr>
        <w:t xml:space="preserve"> some or all of </w:t>
      </w:r>
      <w:r w:rsidR="00097674">
        <w:rPr>
          <w:rFonts w:eastAsia="Calibri"/>
        </w:rPr>
        <w:t xml:space="preserve">the proposed </w:t>
      </w:r>
      <w:r w:rsidR="00AD5577">
        <w:rPr>
          <w:rFonts w:eastAsia="Calibri"/>
        </w:rPr>
        <w:t>landfill classes</w:t>
      </w:r>
      <w:r w:rsidR="00097674">
        <w:rPr>
          <w:rFonts w:eastAsia="Calibri"/>
        </w:rPr>
        <w:t xml:space="preserve">. </w:t>
      </w:r>
    </w:p>
    <w:p w14:paraId="7BD4306B" w14:textId="6AE9C8FA" w:rsidR="006F3605" w:rsidRPr="00E831C1" w:rsidRDefault="00D24761" w:rsidP="00871F29">
      <w:pPr>
        <w:pStyle w:val="BodyText"/>
        <w:rPr>
          <w:rFonts w:eastAsia="Calibri" w:cs="Calibri"/>
          <w:sz w:val="20"/>
        </w:rPr>
      </w:pPr>
      <w:r>
        <w:rPr>
          <w:rFonts w:eastAsia="Calibri"/>
        </w:rPr>
        <w:t xml:space="preserve">For example, </w:t>
      </w:r>
      <w:r w:rsidR="00A53071" w:rsidRPr="00A53071">
        <w:rPr>
          <w:rFonts w:eastAsia="Calibri"/>
        </w:rPr>
        <w:t>Hurunui District Council</w:t>
      </w:r>
      <w:r w:rsidR="00474B06">
        <w:rPr>
          <w:rFonts w:eastAsia="Calibri"/>
        </w:rPr>
        <w:t xml:space="preserve"> thought</w:t>
      </w:r>
      <w:r w:rsidR="006F3605" w:rsidRPr="00A53071">
        <w:rPr>
          <w:rFonts w:eastAsia="Calibri"/>
        </w:rPr>
        <w:t xml:space="preserve"> better recordkeeping should be achieved before deciding whether to expand the levy</w:t>
      </w:r>
      <w:r w:rsidR="00682FD3">
        <w:rPr>
          <w:rFonts w:eastAsia="Calibri"/>
        </w:rPr>
        <w:t>,</w:t>
      </w:r>
      <w:r w:rsidR="006F3605" w:rsidRPr="00A53071">
        <w:rPr>
          <w:rFonts w:eastAsia="Calibri"/>
        </w:rPr>
        <w:t xml:space="preserve"> to allow the feasibility of expansion to be analysed.</w:t>
      </w:r>
      <w:r w:rsidR="00E831C1">
        <w:rPr>
          <w:rFonts w:eastAsia="Calibri"/>
        </w:rPr>
        <w:t xml:space="preserve"> Rooney Earthmoving </w:t>
      </w:r>
      <w:r w:rsidR="00036CAD">
        <w:rPr>
          <w:rFonts w:eastAsia="Calibri"/>
        </w:rPr>
        <w:t>Ltd</w:t>
      </w:r>
      <w:r w:rsidR="00C03E21">
        <w:rPr>
          <w:rFonts w:cs="Calibri"/>
        </w:rPr>
        <w:t xml:space="preserve"> considered</w:t>
      </w:r>
      <w:r w:rsidR="00F00C37">
        <w:rPr>
          <w:rFonts w:cs="Calibri"/>
        </w:rPr>
        <w:t>,</w:t>
      </w:r>
      <w:r w:rsidR="00E831C1" w:rsidRPr="00CD1B1C">
        <w:rPr>
          <w:rFonts w:cs="Calibri"/>
        </w:rPr>
        <w:t xml:space="preserve"> “there is insufficient evidence to understand the economic impact of introducing levies on class 2</w:t>
      </w:r>
      <w:r w:rsidR="00E831C1">
        <w:rPr>
          <w:rFonts w:cs="Calibri"/>
        </w:rPr>
        <w:t>–</w:t>
      </w:r>
      <w:r w:rsidR="00E831C1" w:rsidRPr="00CD1B1C">
        <w:rPr>
          <w:rFonts w:cs="Calibri"/>
        </w:rPr>
        <w:t xml:space="preserve">4 landfills”. </w:t>
      </w:r>
    </w:p>
    <w:p w14:paraId="7204C1CA" w14:textId="57345755" w:rsidR="006F3605" w:rsidRPr="00CD1B1C" w:rsidRDefault="00097674" w:rsidP="004D1CAE">
      <w:pPr>
        <w:pStyle w:val="BodyText"/>
        <w:rPr>
          <w:rFonts w:eastAsia="Calibri"/>
        </w:rPr>
      </w:pPr>
      <w:r>
        <w:rPr>
          <w:rFonts w:eastAsia="Calibri"/>
        </w:rPr>
        <w:t xml:space="preserve">A small number </w:t>
      </w:r>
      <w:r w:rsidR="006F3605" w:rsidRPr="00CD1B1C">
        <w:rPr>
          <w:rFonts w:eastAsia="Calibri"/>
        </w:rPr>
        <w:t xml:space="preserve">of the 264 individual </w:t>
      </w:r>
      <w:r w:rsidR="008B662F">
        <w:rPr>
          <w:rFonts w:eastAsia="Calibri"/>
        </w:rPr>
        <w:t>submitters</w:t>
      </w:r>
      <w:r w:rsidR="006F3605" w:rsidRPr="00CD1B1C">
        <w:rPr>
          <w:rFonts w:eastAsia="Calibri"/>
        </w:rPr>
        <w:t xml:space="preserve"> opposed expanding the levy to additional landfills. Several felt a levy should be applied to manufacturers </w:t>
      </w:r>
      <w:r w:rsidR="00660904">
        <w:rPr>
          <w:rFonts w:eastAsia="Calibri"/>
        </w:rPr>
        <w:t xml:space="preserve">or importers </w:t>
      </w:r>
      <w:r w:rsidR="006F3605" w:rsidRPr="00CD1B1C">
        <w:rPr>
          <w:rFonts w:eastAsia="Calibri"/>
        </w:rPr>
        <w:t>of goods that bec</w:t>
      </w:r>
      <w:r w:rsidR="00880004">
        <w:rPr>
          <w:rFonts w:eastAsia="Calibri"/>
        </w:rPr>
        <w:t>a</w:t>
      </w:r>
      <w:r w:rsidR="006F3605" w:rsidRPr="00CD1B1C">
        <w:rPr>
          <w:rFonts w:eastAsia="Calibri"/>
        </w:rPr>
        <w:t xml:space="preserve">me waste, rather than to landfill operators. </w:t>
      </w:r>
      <w:r w:rsidR="00057968">
        <w:rPr>
          <w:rFonts w:eastAsia="Calibri"/>
        </w:rPr>
        <w:t>A few</w:t>
      </w:r>
      <w:r w:rsidR="00057968" w:rsidRPr="00CD1B1C">
        <w:rPr>
          <w:rFonts w:eastAsia="Calibri"/>
        </w:rPr>
        <w:t xml:space="preserve"> </w:t>
      </w:r>
      <w:r w:rsidR="006F3605" w:rsidRPr="00CD1B1C">
        <w:rPr>
          <w:rFonts w:eastAsia="Calibri"/>
        </w:rPr>
        <w:t xml:space="preserve">individuals expressed concern levy expansion would lead to illegal dumping. </w:t>
      </w:r>
    </w:p>
    <w:p w14:paraId="6A9D257B" w14:textId="77777777" w:rsidR="006F3605" w:rsidRPr="00CD1B1C" w:rsidRDefault="006F3605" w:rsidP="004D1CAE">
      <w:pPr>
        <w:pStyle w:val="Heading4"/>
        <w:rPr>
          <w:rFonts w:eastAsia="Calibri"/>
        </w:rPr>
      </w:pPr>
      <w:r w:rsidRPr="00CD1B1C">
        <w:rPr>
          <w:rFonts w:eastAsia="Calibri"/>
        </w:rPr>
        <w:t>Opposition to levying monofills</w:t>
      </w:r>
    </w:p>
    <w:p w14:paraId="7042AB71" w14:textId="6A51368E" w:rsidR="006F3605" w:rsidRPr="00CD1B1C" w:rsidRDefault="006F3605" w:rsidP="004D1CAE">
      <w:pPr>
        <w:pStyle w:val="BodyText"/>
        <w:rPr>
          <w:rFonts w:eastAsia="Calibri"/>
        </w:rPr>
      </w:pPr>
      <w:r w:rsidRPr="00CD1B1C">
        <w:rPr>
          <w:rFonts w:eastAsia="Calibri"/>
        </w:rPr>
        <w:t>A</w:t>
      </w:r>
      <w:r w:rsidR="009528E5">
        <w:rPr>
          <w:rFonts w:eastAsia="Calibri"/>
        </w:rPr>
        <w:t xml:space="preserve"> small</w:t>
      </w:r>
      <w:r w:rsidRPr="00CD1B1C">
        <w:rPr>
          <w:rFonts w:eastAsia="Calibri"/>
        </w:rPr>
        <w:t xml:space="preserve"> number of business</w:t>
      </w:r>
      <w:r w:rsidR="00C96964">
        <w:rPr>
          <w:rFonts w:eastAsia="Calibri"/>
        </w:rPr>
        <w:t xml:space="preserve"> and </w:t>
      </w:r>
      <w:r w:rsidRPr="00CD1B1C">
        <w:rPr>
          <w:rFonts w:eastAsia="Calibri"/>
        </w:rPr>
        <w:t>industry submitters opposed a levy on monofills</w:t>
      </w:r>
      <w:r w:rsidR="00C96964">
        <w:rPr>
          <w:rFonts w:eastAsia="Calibri" w:cs="Calibri"/>
        </w:rPr>
        <w:t>, including businesses within the waste and recycling sector, on the basis that:</w:t>
      </w:r>
      <w:r w:rsidRPr="00CD1B1C">
        <w:rPr>
          <w:rFonts w:eastAsia="Calibri"/>
        </w:rPr>
        <w:t xml:space="preserve"> </w:t>
      </w:r>
    </w:p>
    <w:p w14:paraId="0576D4F2" w14:textId="61C8AB18" w:rsidR="006F3605" w:rsidRPr="00CD1B1C" w:rsidRDefault="006F3605" w:rsidP="004D1CAE">
      <w:pPr>
        <w:pStyle w:val="Bullet"/>
        <w:rPr>
          <w:rFonts w:eastAsia="Calibri"/>
        </w:rPr>
      </w:pPr>
      <w:r w:rsidRPr="00CD1B1C">
        <w:rPr>
          <w:rFonts w:eastAsia="Calibri"/>
        </w:rPr>
        <w:t xml:space="preserve">monofills should not be levied because there </w:t>
      </w:r>
      <w:r w:rsidR="00880004">
        <w:rPr>
          <w:rFonts w:eastAsia="Calibri"/>
        </w:rPr>
        <w:t>were</w:t>
      </w:r>
      <w:r w:rsidR="00880004" w:rsidRPr="00CD1B1C">
        <w:rPr>
          <w:rFonts w:eastAsia="Calibri"/>
        </w:rPr>
        <w:t xml:space="preserve"> </w:t>
      </w:r>
      <w:r w:rsidR="008C28D2">
        <w:rPr>
          <w:rFonts w:eastAsia="Calibri"/>
        </w:rPr>
        <w:t>limited</w:t>
      </w:r>
      <w:r w:rsidR="008C28D2" w:rsidRPr="00CD1B1C">
        <w:rPr>
          <w:rFonts w:eastAsia="Calibri"/>
        </w:rPr>
        <w:t xml:space="preserve"> </w:t>
      </w:r>
      <w:r w:rsidRPr="00CD1B1C">
        <w:rPr>
          <w:rFonts w:eastAsia="Calibri"/>
        </w:rPr>
        <w:t xml:space="preserve">or no alternatives to disposal at </w:t>
      </w:r>
      <w:r w:rsidR="00871F29">
        <w:rPr>
          <w:rFonts w:eastAsia="Calibri"/>
        </w:rPr>
        <w:t>them</w:t>
      </w:r>
      <w:r w:rsidRPr="00CD1B1C">
        <w:rPr>
          <w:rFonts w:eastAsia="Calibri"/>
        </w:rPr>
        <w:t xml:space="preserve">, and the environmental effects of monofills </w:t>
      </w:r>
      <w:r w:rsidR="00880004">
        <w:rPr>
          <w:rFonts w:eastAsia="Calibri"/>
        </w:rPr>
        <w:t>were</w:t>
      </w:r>
      <w:r w:rsidR="00880004" w:rsidRPr="00CD1B1C">
        <w:rPr>
          <w:rFonts w:eastAsia="Calibri"/>
        </w:rPr>
        <w:t xml:space="preserve"> </w:t>
      </w:r>
      <w:r w:rsidRPr="00CD1B1C">
        <w:rPr>
          <w:rFonts w:eastAsia="Calibri"/>
        </w:rPr>
        <w:t>tightly controlled</w:t>
      </w:r>
    </w:p>
    <w:p w14:paraId="3AD3EAD5" w14:textId="1CD8455C" w:rsidR="006F3605" w:rsidRPr="00CD1B1C" w:rsidRDefault="006F3605" w:rsidP="004D1CAE">
      <w:pPr>
        <w:pStyle w:val="Bullet"/>
        <w:rPr>
          <w:rFonts w:eastAsia="Calibri"/>
        </w:rPr>
      </w:pPr>
      <w:r w:rsidRPr="00CD1B1C">
        <w:rPr>
          <w:rFonts w:eastAsia="Calibri"/>
        </w:rPr>
        <w:t xml:space="preserve">if the material arriving at a monofill </w:t>
      </w:r>
      <w:r w:rsidR="00880004">
        <w:rPr>
          <w:rFonts w:eastAsia="Calibri"/>
        </w:rPr>
        <w:t>was</w:t>
      </w:r>
      <w:r w:rsidR="00880004" w:rsidRPr="00CD1B1C">
        <w:rPr>
          <w:rFonts w:eastAsia="Calibri"/>
        </w:rPr>
        <w:t xml:space="preserve"> </w:t>
      </w:r>
      <w:r w:rsidRPr="00CD1B1C">
        <w:rPr>
          <w:rFonts w:eastAsia="Calibri"/>
        </w:rPr>
        <w:t xml:space="preserve">not leachable, or </w:t>
      </w:r>
      <w:r w:rsidR="00871F29">
        <w:rPr>
          <w:rFonts w:eastAsia="Calibri"/>
        </w:rPr>
        <w:t>was</w:t>
      </w:r>
      <w:r w:rsidRPr="00CD1B1C">
        <w:rPr>
          <w:rFonts w:eastAsia="Calibri"/>
        </w:rPr>
        <w:t xml:space="preserve"> inert, it should not be subject to a levy</w:t>
      </w:r>
    </w:p>
    <w:p w14:paraId="6EE4B994" w14:textId="0D7981D6" w:rsidR="006F3605" w:rsidRPr="00CD1B1C" w:rsidRDefault="006F3605" w:rsidP="004D1CAE">
      <w:pPr>
        <w:pStyle w:val="Bullet"/>
        <w:rPr>
          <w:rFonts w:eastAsia="Calibri"/>
        </w:rPr>
      </w:pPr>
      <w:r w:rsidRPr="00CD1B1C">
        <w:rPr>
          <w:rFonts w:eastAsia="Calibri"/>
        </w:rPr>
        <w:t xml:space="preserve">a monofill levy should be considered on a case-by-case basis; </w:t>
      </w:r>
      <w:r w:rsidR="00871F29">
        <w:rPr>
          <w:rFonts w:eastAsia="Calibri"/>
        </w:rPr>
        <w:t>for example,</w:t>
      </w:r>
      <w:r w:rsidRPr="00CD1B1C">
        <w:rPr>
          <w:rFonts w:eastAsia="Calibri"/>
        </w:rPr>
        <w:t xml:space="preserve"> the impact of a levy on the viability of an industry and the environmental harm of the material received should both be considered. </w:t>
      </w:r>
    </w:p>
    <w:p w14:paraId="372FDACB" w14:textId="77777777" w:rsidR="006F3605" w:rsidRPr="00CD1B1C" w:rsidRDefault="006F3605" w:rsidP="004D1CAE">
      <w:pPr>
        <w:pStyle w:val="Heading4"/>
        <w:rPr>
          <w:rFonts w:eastAsia="Calibri"/>
        </w:rPr>
      </w:pPr>
      <w:r w:rsidRPr="00CD1B1C">
        <w:rPr>
          <w:rFonts w:eastAsia="Calibri"/>
        </w:rPr>
        <w:t xml:space="preserve">Opposition to levy on non-hazardous construction and demolition waste (class 2 landfills) </w:t>
      </w:r>
    </w:p>
    <w:p w14:paraId="30D1F2E1" w14:textId="33F285DE" w:rsidR="006F3605" w:rsidRPr="00CD1B1C" w:rsidRDefault="006F3605" w:rsidP="004D1CAE">
      <w:pPr>
        <w:pStyle w:val="BodyText"/>
        <w:rPr>
          <w:rFonts w:eastAsia="Calibri"/>
        </w:rPr>
      </w:pPr>
      <w:r w:rsidRPr="00CD1B1C">
        <w:rPr>
          <w:rFonts w:eastAsia="Calibri"/>
        </w:rPr>
        <w:t>Three contracting companies (providing services such as excavation, earthmoving and bulk transport), one of which also operates a landfill, expressed their opposition. Reasoning provided by th</w:t>
      </w:r>
      <w:r w:rsidR="00C12E53">
        <w:rPr>
          <w:rFonts w:eastAsia="Calibri"/>
        </w:rPr>
        <w:t>ese</w:t>
      </w:r>
      <w:r w:rsidRPr="00CD1B1C">
        <w:rPr>
          <w:rFonts w:eastAsia="Calibri"/>
        </w:rPr>
        <w:t xml:space="preserve"> companies included:</w:t>
      </w:r>
    </w:p>
    <w:p w14:paraId="015F609B" w14:textId="071336A6" w:rsidR="006F3605" w:rsidRPr="00CD1B1C" w:rsidRDefault="006F3605" w:rsidP="004D1CAE">
      <w:pPr>
        <w:pStyle w:val="Bullet"/>
        <w:rPr>
          <w:rFonts w:eastAsia="Calibri"/>
        </w:rPr>
      </w:pPr>
      <w:r w:rsidRPr="00CD1B1C">
        <w:rPr>
          <w:rFonts w:eastAsia="Calibri"/>
        </w:rPr>
        <w:t xml:space="preserve">the potential to divert from landfill </w:t>
      </w:r>
      <w:r w:rsidR="00880004">
        <w:rPr>
          <w:rFonts w:eastAsia="Calibri"/>
        </w:rPr>
        <w:t>was</w:t>
      </w:r>
      <w:r w:rsidR="00880004" w:rsidRPr="00CD1B1C">
        <w:rPr>
          <w:rFonts w:eastAsia="Calibri"/>
        </w:rPr>
        <w:t xml:space="preserve"> </w:t>
      </w:r>
      <w:r w:rsidR="008C28D2">
        <w:rPr>
          <w:rFonts w:eastAsia="Calibri"/>
        </w:rPr>
        <w:t>limited</w:t>
      </w:r>
      <w:r w:rsidR="008C28D2" w:rsidRPr="00CD1B1C">
        <w:rPr>
          <w:rFonts w:eastAsia="Calibri"/>
        </w:rPr>
        <w:t xml:space="preserve"> </w:t>
      </w:r>
      <w:r w:rsidRPr="00CD1B1C">
        <w:rPr>
          <w:rFonts w:eastAsia="Calibri"/>
        </w:rPr>
        <w:t>because</w:t>
      </w:r>
      <w:r w:rsidR="00310A7E">
        <w:rPr>
          <w:rFonts w:eastAsia="Calibri"/>
        </w:rPr>
        <w:t xml:space="preserve"> items of use or value are removed before </w:t>
      </w:r>
      <w:r w:rsidR="003846B0">
        <w:rPr>
          <w:rFonts w:eastAsia="Calibri"/>
        </w:rPr>
        <w:t xml:space="preserve">such </w:t>
      </w:r>
      <w:r w:rsidR="00310A7E">
        <w:rPr>
          <w:rFonts w:eastAsia="Calibri"/>
        </w:rPr>
        <w:t>material goes to landfill</w:t>
      </w:r>
    </w:p>
    <w:p w14:paraId="4309DCFF" w14:textId="7765BF5E" w:rsidR="006F3605" w:rsidRPr="00CD1B1C" w:rsidRDefault="006F3605" w:rsidP="004D1CAE">
      <w:pPr>
        <w:pStyle w:val="Bullet"/>
        <w:rPr>
          <w:rFonts w:eastAsia="Calibri"/>
        </w:rPr>
      </w:pPr>
      <w:r w:rsidRPr="00CD1B1C">
        <w:rPr>
          <w:rFonts w:eastAsia="Calibri"/>
        </w:rPr>
        <w:t>it</w:t>
      </w:r>
      <w:r w:rsidR="00880004">
        <w:rPr>
          <w:rFonts w:eastAsia="Calibri"/>
        </w:rPr>
        <w:t xml:space="preserve"> wa</w:t>
      </w:r>
      <w:r w:rsidRPr="00CD1B1C">
        <w:rPr>
          <w:rFonts w:eastAsia="Calibri"/>
        </w:rPr>
        <w:t>s difficult to reuse construction and demolition materials in construction applications, because the building consent process require</w:t>
      </w:r>
      <w:r w:rsidR="00880004">
        <w:rPr>
          <w:rFonts w:eastAsia="Calibri"/>
        </w:rPr>
        <w:t>d</w:t>
      </w:r>
      <w:r w:rsidRPr="00CD1B1C">
        <w:rPr>
          <w:rFonts w:eastAsia="Calibri"/>
        </w:rPr>
        <w:t xml:space="preserve"> products to be accompanied by producer/manufacturer statements</w:t>
      </w:r>
    </w:p>
    <w:p w14:paraId="6C6FEF70" w14:textId="220852E3" w:rsidR="006F3605" w:rsidRPr="00CD1B1C" w:rsidRDefault="006F3605" w:rsidP="004D1CAE">
      <w:pPr>
        <w:pStyle w:val="Bullet"/>
        <w:rPr>
          <w:rFonts w:eastAsia="Calibri"/>
        </w:rPr>
      </w:pPr>
      <w:r w:rsidRPr="00CD1B1C">
        <w:rPr>
          <w:rFonts w:eastAsia="Calibri"/>
        </w:rPr>
        <w:t xml:space="preserve">the economic impacts of applying a levy to class 2 landfills </w:t>
      </w:r>
      <w:r w:rsidR="00880004">
        <w:rPr>
          <w:rFonts w:eastAsia="Calibri"/>
        </w:rPr>
        <w:t>were</w:t>
      </w:r>
      <w:r w:rsidR="00880004" w:rsidRPr="00CD1B1C">
        <w:rPr>
          <w:rFonts w:eastAsia="Calibri"/>
        </w:rPr>
        <w:t xml:space="preserve"> </w:t>
      </w:r>
      <w:r w:rsidRPr="00CD1B1C">
        <w:rPr>
          <w:rFonts w:eastAsia="Calibri"/>
        </w:rPr>
        <w:t xml:space="preserve">not fully understood. </w:t>
      </w:r>
    </w:p>
    <w:p w14:paraId="1D4187F6" w14:textId="57CF68F2" w:rsidR="006F3605" w:rsidRPr="00CD1B1C" w:rsidRDefault="006F3605" w:rsidP="004D1CAE">
      <w:pPr>
        <w:pStyle w:val="BodyText"/>
        <w:rPr>
          <w:rFonts w:eastAsia="Calibri"/>
        </w:rPr>
      </w:pPr>
      <w:r w:rsidRPr="00CD1B1C">
        <w:rPr>
          <w:rFonts w:eastAsia="Calibri"/>
        </w:rPr>
        <w:t xml:space="preserve">Another landfill operator said that levying class 2 landfills </w:t>
      </w:r>
      <w:r w:rsidR="00880004">
        <w:rPr>
          <w:rFonts w:eastAsia="Calibri"/>
        </w:rPr>
        <w:t>might</w:t>
      </w:r>
      <w:r w:rsidR="00880004" w:rsidRPr="00CD1B1C">
        <w:rPr>
          <w:rFonts w:eastAsia="Calibri"/>
        </w:rPr>
        <w:t xml:space="preserve"> </w:t>
      </w:r>
      <w:r w:rsidRPr="00CD1B1C">
        <w:rPr>
          <w:rFonts w:eastAsia="Calibri"/>
        </w:rPr>
        <w:t xml:space="preserve">result in construction and demolition waste (especially non-inert materials) being sent to cleanfills, posing a greater risk to the environment. </w:t>
      </w:r>
    </w:p>
    <w:p w14:paraId="7609ADF9" w14:textId="53A35BF3" w:rsidR="006F3605" w:rsidRPr="00CD1B1C" w:rsidRDefault="006F3605" w:rsidP="004D1CAE">
      <w:pPr>
        <w:pStyle w:val="BodyText"/>
        <w:rPr>
          <w:rFonts w:eastAsia="Calibri"/>
        </w:rPr>
      </w:pPr>
      <w:r w:rsidRPr="00CD1B1C">
        <w:rPr>
          <w:rFonts w:eastAsia="Calibri"/>
        </w:rPr>
        <w:t xml:space="preserve">Two NGOs indicated they were against a levy on class 2 landfills. One referred to New Zealand’s housing crisis, and suggested a levy on construction and demolition waste should be delayed for five years to allow the construction sector to provide additional housing without this added cost burden. </w:t>
      </w:r>
    </w:p>
    <w:p w14:paraId="6C641FD7" w14:textId="332E4D1A" w:rsidR="006F3605" w:rsidRPr="00CD1B1C" w:rsidRDefault="006F3605" w:rsidP="004D1CAE">
      <w:pPr>
        <w:pStyle w:val="Heading4"/>
        <w:rPr>
          <w:rFonts w:eastAsia="Calibri"/>
        </w:rPr>
      </w:pPr>
      <w:r w:rsidRPr="0009617B">
        <w:rPr>
          <w:rFonts w:eastAsia="Calibri"/>
        </w:rPr>
        <w:t>Opposition to levy on class 3 and 4 landfills</w:t>
      </w:r>
    </w:p>
    <w:p w14:paraId="5749D7F6" w14:textId="166B7A24" w:rsidR="006F3605" w:rsidRPr="00CD1B1C" w:rsidRDefault="002F72C5" w:rsidP="0009617B">
      <w:pPr>
        <w:pStyle w:val="BodyText"/>
        <w:rPr>
          <w:rFonts w:eastAsia="Calibri"/>
        </w:rPr>
      </w:pPr>
      <w:r>
        <w:rPr>
          <w:rFonts w:eastAsia="Calibri"/>
        </w:rPr>
        <w:t>Those in</w:t>
      </w:r>
      <w:r w:rsidR="00E80CAF" w:rsidRPr="002F72C5">
        <w:rPr>
          <w:rFonts w:eastAsia="Calibri"/>
        </w:rPr>
        <w:t xml:space="preserve"> oppos</w:t>
      </w:r>
      <w:r>
        <w:rPr>
          <w:rFonts w:eastAsia="Calibri"/>
        </w:rPr>
        <w:t>ition</w:t>
      </w:r>
      <w:r w:rsidR="00E80CAF" w:rsidRPr="002F72C5">
        <w:rPr>
          <w:rFonts w:eastAsia="Calibri"/>
        </w:rPr>
        <w:t xml:space="preserve"> were </w:t>
      </w:r>
      <w:r>
        <w:rPr>
          <w:rFonts w:eastAsia="Calibri"/>
        </w:rPr>
        <w:t>in the</w:t>
      </w:r>
      <w:r w:rsidR="00E80CAF" w:rsidRPr="002F72C5">
        <w:rPr>
          <w:rFonts w:eastAsia="Calibri"/>
        </w:rPr>
        <w:t xml:space="preserve"> minority.</w:t>
      </w:r>
      <w:r w:rsidR="00E80CAF">
        <w:rPr>
          <w:rFonts w:eastAsia="Calibri"/>
        </w:rPr>
        <w:t xml:space="preserve"> </w:t>
      </w:r>
      <w:r w:rsidR="0076768D">
        <w:rPr>
          <w:rFonts w:eastAsia="Calibri"/>
        </w:rPr>
        <w:t>F</w:t>
      </w:r>
      <w:r w:rsidR="006F3605" w:rsidRPr="00CD1B1C">
        <w:rPr>
          <w:rFonts w:eastAsia="Calibri"/>
        </w:rPr>
        <w:t xml:space="preserve">rom submitter comments, we know that </w:t>
      </w:r>
      <w:r w:rsidR="006F3605" w:rsidRPr="00F00C37">
        <w:rPr>
          <w:rFonts w:eastAsia="Calibri"/>
        </w:rPr>
        <w:t>at least 33 submitters</w:t>
      </w:r>
      <w:r w:rsidR="006F3605" w:rsidRPr="00CD1B1C">
        <w:rPr>
          <w:rFonts w:eastAsia="Calibri"/>
        </w:rPr>
        <w:t xml:space="preserve"> were </w:t>
      </w:r>
      <w:r w:rsidR="004E2C1F">
        <w:rPr>
          <w:rFonts w:eastAsia="Calibri"/>
        </w:rPr>
        <w:t>against</w:t>
      </w:r>
      <w:r w:rsidR="006F3605" w:rsidRPr="00CD1B1C">
        <w:rPr>
          <w:rFonts w:eastAsia="Calibri"/>
        </w:rPr>
        <w:t xml:space="preserve"> a levy on </w:t>
      </w:r>
      <w:r w:rsidR="001253C6">
        <w:rPr>
          <w:rFonts w:eastAsia="Calibri"/>
        </w:rPr>
        <w:t>class 3 and 4 sites</w:t>
      </w:r>
      <w:r w:rsidR="006F3605" w:rsidRPr="00CD1B1C">
        <w:rPr>
          <w:rFonts w:eastAsia="Calibri"/>
        </w:rPr>
        <w:t xml:space="preserve">. Some of these opposed a levy on these classes in particular, while others were against expanding the levy to all classes (including </w:t>
      </w:r>
      <w:r w:rsidR="00221759">
        <w:rPr>
          <w:rFonts w:eastAsia="Calibri"/>
        </w:rPr>
        <w:t xml:space="preserve">but not </w:t>
      </w:r>
      <w:r w:rsidR="008C28D2">
        <w:rPr>
          <w:rFonts w:eastAsia="Calibri"/>
        </w:rPr>
        <w:t xml:space="preserve">limited </w:t>
      </w:r>
      <w:r w:rsidR="00221759">
        <w:rPr>
          <w:rFonts w:eastAsia="Calibri"/>
        </w:rPr>
        <w:t xml:space="preserve">to </w:t>
      </w:r>
      <w:r w:rsidR="006F3605" w:rsidRPr="00CD1B1C">
        <w:rPr>
          <w:rFonts w:eastAsia="Calibri"/>
        </w:rPr>
        <w:t>class 3 and 4</w:t>
      </w:r>
      <w:r w:rsidR="00221759">
        <w:rPr>
          <w:rFonts w:eastAsia="Calibri"/>
        </w:rPr>
        <w:t xml:space="preserve"> sites</w:t>
      </w:r>
      <w:r w:rsidR="006F3605" w:rsidRPr="00CD1B1C">
        <w:rPr>
          <w:rFonts w:eastAsia="Calibri"/>
        </w:rPr>
        <w:t xml:space="preserve">). </w:t>
      </w:r>
    </w:p>
    <w:p w14:paraId="4AD631D7" w14:textId="2120CE73" w:rsidR="00B85458" w:rsidRPr="00CD1B1C" w:rsidRDefault="006F3605" w:rsidP="0009617B">
      <w:pPr>
        <w:pStyle w:val="BodyText"/>
        <w:rPr>
          <w:rFonts w:eastAsia="Calibri"/>
        </w:rPr>
      </w:pPr>
      <w:r w:rsidRPr="00CD1B1C">
        <w:rPr>
          <w:rFonts w:eastAsia="Calibri"/>
        </w:rPr>
        <w:t xml:space="preserve">Business and industry submitters were more inclined to </w:t>
      </w:r>
      <w:r w:rsidR="00A90297">
        <w:rPr>
          <w:rFonts w:eastAsia="Calibri"/>
        </w:rPr>
        <w:t xml:space="preserve">express opposition than </w:t>
      </w:r>
      <w:r w:rsidRPr="00CD1B1C">
        <w:rPr>
          <w:rFonts w:eastAsia="Calibri"/>
        </w:rPr>
        <w:t>other submitter types. In particular,</w:t>
      </w:r>
      <w:r w:rsidR="00B85458">
        <w:rPr>
          <w:rFonts w:eastAsia="Calibri"/>
        </w:rPr>
        <w:t xml:space="preserve"> civil contracting, bulk transport, and landfill and cleanfill operators commented that:</w:t>
      </w:r>
      <w:r w:rsidR="00B85458" w:rsidRPr="00CD1B1C">
        <w:rPr>
          <w:rFonts w:eastAsia="Calibri"/>
        </w:rPr>
        <w:t xml:space="preserve"> </w:t>
      </w:r>
    </w:p>
    <w:p w14:paraId="1DA558AE" w14:textId="06025053" w:rsidR="006F3605" w:rsidRPr="00CD1B1C" w:rsidRDefault="00534BBC" w:rsidP="004D1CAE">
      <w:pPr>
        <w:pStyle w:val="Bullet"/>
        <w:rPr>
          <w:lang w:eastAsia="en-GB"/>
        </w:rPr>
      </w:pPr>
      <w:r>
        <w:rPr>
          <w:rFonts w:eastAsia="Calibri"/>
        </w:rPr>
        <w:t xml:space="preserve"> </w:t>
      </w:r>
      <w:r w:rsidR="006F3605" w:rsidRPr="00CD1B1C">
        <w:rPr>
          <w:lang w:eastAsia="en-GB"/>
        </w:rPr>
        <w:t xml:space="preserve">‘managed fill soil’ and ‘non-contaminated cleanfill materials’ can be reused at cleanfill and other sites once removed from the original source, and the resulting land </w:t>
      </w:r>
      <w:r w:rsidR="00880004">
        <w:rPr>
          <w:lang w:eastAsia="en-GB"/>
        </w:rPr>
        <w:t>was</w:t>
      </w:r>
      <w:r w:rsidR="00880004" w:rsidRPr="00CD1B1C">
        <w:rPr>
          <w:lang w:eastAsia="en-GB"/>
        </w:rPr>
        <w:t xml:space="preserve"> </w:t>
      </w:r>
      <w:r w:rsidR="006F3605" w:rsidRPr="00CD1B1C">
        <w:rPr>
          <w:lang w:eastAsia="en-GB"/>
        </w:rPr>
        <w:t>generally more productive than it was beforehand</w:t>
      </w:r>
    </w:p>
    <w:p w14:paraId="6B47C01C" w14:textId="754DEEEE" w:rsidR="006F3605" w:rsidRPr="00CD1B1C" w:rsidRDefault="006F3605" w:rsidP="004D1CAE">
      <w:pPr>
        <w:pStyle w:val="Bullet"/>
        <w:rPr>
          <w:lang w:eastAsia="en-GB"/>
        </w:rPr>
      </w:pPr>
      <w:r w:rsidRPr="00CD1B1C">
        <w:rPr>
          <w:lang w:eastAsia="en-GB"/>
        </w:rPr>
        <w:t xml:space="preserve">imposing a levy would not reduce volumes sent to class 3 and 4 landfills as such volumes are </w:t>
      </w:r>
      <w:r w:rsidRPr="00CD1B1C">
        <w:rPr>
          <w:rFonts w:eastAsia="Calibri"/>
          <w:lang w:eastAsia="en-GB"/>
        </w:rPr>
        <w:t>d</w:t>
      </w:r>
      <w:r w:rsidR="00683D74">
        <w:rPr>
          <w:rFonts w:eastAsia="Calibri"/>
          <w:lang w:eastAsia="en-GB"/>
        </w:rPr>
        <w:t>etermin</w:t>
      </w:r>
      <w:r w:rsidRPr="00CD1B1C">
        <w:rPr>
          <w:rFonts w:eastAsia="Calibri"/>
          <w:lang w:eastAsia="en-GB"/>
        </w:rPr>
        <w:t>ed by the nature of development or infrastructure projects</w:t>
      </w:r>
    </w:p>
    <w:p w14:paraId="3AA1D527" w14:textId="255FB2DA" w:rsidR="006F3605" w:rsidRPr="00CD1B1C" w:rsidRDefault="006F3605" w:rsidP="004D1CAE">
      <w:pPr>
        <w:pStyle w:val="Bullet"/>
        <w:rPr>
          <w:lang w:eastAsia="en-GB"/>
        </w:rPr>
      </w:pPr>
      <w:r w:rsidRPr="00CD1B1C">
        <w:rPr>
          <w:lang w:eastAsia="en-GB"/>
        </w:rPr>
        <w:t xml:space="preserve">disposing of contaminated land </w:t>
      </w:r>
      <w:r w:rsidR="00880004">
        <w:rPr>
          <w:lang w:eastAsia="en-GB"/>
        </w:rPr>
        <w:t>was</w:t>
      </w:r>
      <w:r w:rsidR="00880004" w:rsidRPr="00CD1B1C">
        <w:rPr>
          <w:lang w:eastAsia="en-GB"/>
        </w:rPr>
        <w:t xml:space="preserve"> </w:t>
      </w:r>
      <w:r w:rsidRPr="00CD1B1C">
        <w:rPr>
          <w:lang w:eastAsia="en-GB"/>
        </w:rPr>
        <w:t xml:space="preserve">already expensive and a levy </w:t>
      </w:r>
      <w:r w:rsidR="00880004">
        <w:rPr>
          <w:lang w:eastAsia="en-GB"/>
        </w:rPr>
        <w:t>would</w:t>
      </w:r>
      <w:r w:rsidR="00880004" w:rsidRPr="00CD1B1C">
        <w:rPr>
          <w:lang w:eastAsia="en-GB"/>
        </w:rPr>
        <w:t xml:space="preserve"> </w:t>
      </w:r>
      <w:r w:rsidRPr="00CD1B1C">
        <w:rPr>
          <w:lang w:eastAsia="en-GB"/>
        </w:rPr>
        <w:t>further increase costs of construction projects and could inhibit developers from undertaking land development projects</w:t>
      </w:r>
    </w:p>
    <w:p w14:paraId="6D7B110E" w14:textId="6F30EC2B" w:rsidR="006F3605" w:rsidRPr="00CD1B1C" w:rsidRDefault="006F3605" w:rsidP="004D1CAE">
      <w:pPr>
        <w:pStyle w:val="Bullet"/>
        <w:rPr>
          <w:lang w:eastAsia="en-GB"/>
        </w:rPr>
      </w:pPr>
      <w:r w:rsidRPr="00CD1B1C">
        <w:rPr>
          <w:rFonts w:eastAsia="Calibri"/>
          <w:lang w:eastAsia="en-GB"/>
        </w:rPr>
        <w:t xml:space="preserve">the </w:t>
      </w:r>
      <w:r w:rsidR="0060445E">
        <w:rPr>
          <w:rFonts w:eastAsia="Calibri"/>
          <w:lang w:eastAsia="en-GB"/>
        </w:rPr>
        <w:t xml:space="preserve">landfill </w:t>
      </w:r>
      <w:r w:rsidRPr="00CD1B1C">
        <w:rPr>
          <w:rFonts w:eastAsia="Calibri"/>
          <w:lang w:eastAsia="en-GB"/>
        </w:rPr>
        <w:t>classifications outlined in the consultation document</w:t>
      </w:r>
      <w:r w:rsidR="008C28D2">
        <w:rPr>
          <w:rFonts w:eastAsia="Calibri"/>
          <w:lang w:eastAsia="en-GB"/>
        </w:rPr>
        <w:t xml:space="preserve"> </w:t>
      </w:r>
      <w:r w:rsidR="00507EDA">
        <w:rPr>
          <w:rFonts w:eastAsia="Calibri"/>
          <w:lang w:eastAsia="en-GB"/>
        </w:rPr>
        <w:t>did</w:t>
      </w:r>
      <w:r w:rsidRPr="00CD1B1C">
        <w:rPr>
          <w:rFonts w:eastAsia="Calibri"/>
          <w:lang w:eastAsia="en-GB"/>
        </w:rPr>
        <w:t xml:space="preserve"> not align with how landfills </w:t>
      </w:r>
      <w:r w:rsidR="00FC152F">
        <w:rPr>
          <w:rFonts w:eastAsia="Calibri"/>
          <w:lang w:eastAsia="en-GB"/>
        </w:rPr>
        <w:t>a</w:t>
      </w:r>
      <w:r w:rsidR="007C4BD3">
        <w:rPr>
          <w:rFonts w:eastAsia="Calibri"/>
          <w:lang w:eastAsia="en-GB"/>
        </w:rPr>
        <w:t>re</w:t>
      </w:r>
      <w:r w:rsidR="007C4BD3" w:rsidRPr="00CD1B1C">
        <w:rPr>
          <w:rFonts w:eastAsia="Calibri"/>
          <w:lang w:eastAsia="en-GB"/>
        </w:rPr>
        <w:t xml:space="preserve"> </w:t>
      </w:r>
      <w:r w:rsidRPr="00CD1B1C">
        <w:rPr>
          <w:rFonts w:eastAsia="Calibri"/>
          <w:lang w:eastAsia="en-GB"/>
        </w:rPr>
        <w:t>classified by regional councils</w:t>
      </w:r>
    </w:p>
    <w:p w14:paraId="254A48C3" w14:textId="35F00CCB" w:rsidR="006F3605" w:rsidRPr="00CD1B1C" w:rsidRDefault="006F3605" w:rsidP="004D1CAE">
      <w:pPr>
        <w:pStyle w:val="Bullet"/>
        <w:rPr>
          <w:lang w:eastAsia="en-GB"/>
        </w:rPr>
      </w:pPr>
      <w:r w:rsidRPr="00CD1B1C">
        <w:rPr>
          <w:lang w:eastAsia="en-GB"/>
        </w:rPr>
        <w:t xml:space="preserve">contaminated soil should be exempt from a levy if it </w:t>
      </w:r>
      <w:r w:rsidR="007C4BD3">
        <w:rPr>
          <w:lang w:eastAsia="en-GB"/>
        </w:rPr>
        <w:t>met</w:t>
      </w:r>
      <w:r w:rsidR="007C4BD3" w:rsidRPr="00CD1B1C">
        <w:rPr>
          <w:lang w:eastAsia="en-GB"/>
        </w:rPr>
        <w:t xml:space="preserve"> </w:t>
      </w:r>
      <w:r w:rsidRPr="00CD1B1C">
        <w:rPr>
          <w:lang w:eastAsia="en-GB"/>
        </w:rPr>
        <w:t xml:space="preserve">certain conditions, such as where the soil </w:t>
      </w:r>
      <w:r w:rsidR="007C4BD3">
        <w:rPr>
          <w:lang w:eastAsia="en-GB"/>
        </w:rPr>
        <w:t>was</w:t>
      </w:r>
      <w:r w:rsidR="007C4BD3" w:rsidRPr="00CD1B1C">
        <w:rPr>
          <w:lang w:eastAsia="en-GB"/>
        </w:rPr>
        <w:t xml:space="preserve"> </w:t>
      </w:r>
      <w:r w:rsidRPr="00CD1B1C">
        <w:rPr>
          <w:lang w:eastAsia="en-GB"/>
        </w:rPr>
        <w:t>beneficially reused within a landfill (</w:t>
      </w:r>
      <w:r w:rsidR="00CB416B">
        <w:rPr>
          <w:lang w:eastAsia="en-GB"/>
        </w:rPr>
        <w:t>eg</w:t>
      </w:r>
      <w:r w:rsidRPr="00CD1B1C">
        <w:rPr>
          <w:lang w:eastAsia="en-GB"/>
        </w:rPr>
        <w:t xml:space="preserve">, as cover or capping), where soil leachability </w:t>
      </w:r>
      <w:r w:rsidR="007C4BD3">
        <w:rPr>
          <w:lang w:eastAsia="en-GB"/>
        </w:rPr>
        <w:t>was</w:t>
      </w:r>
      <w:r w:rsidR="007C4BD3" w:rsidRPr="00CD1B1C">
        <w:rPr>
          <w:lang w:eastAsia="en-GB"/>
        </w:rPr>
        <w:t xml:space="preserve"> </w:t>
      </w:r>
      <w:r w:rsidRPr="00CD1B1C">
        <w:rPr>
          <w:lang w:eastAsia="en-GB"/>
        </w:rPr>
        <w:t xml:space="preserve">below stipulated levels, and where standards for soil particle size and moisture content </w:t>
      </w:r>
      <w:r w:rsidR="007C4BD3">
        <w:rPr>
          <w:lang w:eastAsia="en-GB"/>
        </w:rPr>
        <w:t>were</w:t>
      </w:r>
      <w:r w:rsidR="007C4BD3" w:rsidRPr="00CD1B1C">
        <w:rPr>
          <w:lang w:eastAsia="en-GB"/>
        </w:rPr>
        <w:t xml:space="preserve"> </w:t>
      </w:r>
      <w:r w:rsidRPr="00CD1B1C">
        <w:rPr>
          <w:lang w:eastAsia="en-GB"/>
        </w:rPr>
        <w:t>met.</w:t>
      </w:r>
    </w:p>
    <w:p w14:paraId="2DD6324A" w14:textId="4695CDAE" w:rsidR="006F3605" w:rsidRDefault="006F3605" w:rsidP="004D1CAE">
      <w:pPr>
        <w:pStyle w:val="BodyText"/>
        <w:rPr>
          <w:rFonts w:eastAsia="Calibri"/>
        </w:rPr>
      </w:pPr>
      <w:r w:rsidRPr="00CD1B1C">
        <w:rPr>
          <w:rFonts w:eastAsia="Calibri"/>
        </w:rPr>
        <w:t xml:space="preserve">Only three councils explicitly stated they were </w:t>
      </w:r>
      <w:r w:rsidRPr="00B85458">
        <w:rPr>
          <w:rFonts w:eastAsia="Calibri"/>
          <w:bCs/>
          <w:iCs/>
        </w:rPr>
        <w:t>against</w:t>
      </w:r>
      <w:r w:rsidRPr="00B85458">
        <w:rPr>
          <w:rFonts w:eastAsia="Calibri"/>
        </w:rPr>
        <w:t xml:space="preserve"> </w:t>
      </w:r>
      <w:r w:rsidRPr="00CD1B1C">
        <w:rPr>
          <w:rFonts w:eastAsia="Calibri"/>
        </w:rPr>
        <w:t xml:space="preserve">a levy on contaminated soils and inert materials. </w:t>
      </w:r>
      <w:r w:rsidR="00117978">
        <w:rPr>
          <w:rFonts w:eastAsia="Calibri"/>
        </w:rPr>
        <w:t>Porirua City Council</w:t>
      </w:r>
      <w:r w:rsidRPr="00CD1B1C">
        <w:rPr>
          <w:rFonts w:eastAsia="Calibri"/>
        </w:rPr>
        <w:t xml:space="preserve"> did not support a levy on contaminated soils in particular, because of the uncertainty around how a levy would influence the behaviour of those seeking to dispose of contaminated soils, and uncertainty about what alternative disposal options would be available for that soil. </w:t>
      </w:r>
      <w:r w:rsidR="005A13A0">
        <w:rPr>
          <w:rFonts w:eastAsia="Calibri"/>
        </w:rPr>
        <w:t>Timaru District Council</w:t>
      </w:r>
      <w:r w:rsidRPr="00CD1B1C">
        <w:rPr>
          <w:rFonts w:eastAsia="Calibri"/>
        </w:rPr>
        <w:t xml:space="preserve"> felt the levy should not be imposed on soils with low-level contamination, which </w:t>
      </w:r>
      <w:r w:rsidR="007C4BD3">
        <w:rPr>
          <w:rFonts w:eastAsia="Calibri"/>
        </w:rPr>
        <w:t>met</w:t>
      </w:r>
      <w:r w:rsidR="007C4BD3" w:rsidRPr="00CD1B1C">
        <w:rPr>
          <w:rFonts w:eastAsia="Calibri"/>
        </w:rPr>
        <w:t xml:space="preserve"> </w:t>
      </w:r>
      <w:r w:rsidRPr="00CD1B1C">
        <w:rPr>
          <w:rFonts w:eastAsia="Calibri"/>
        </w:rPr>
        <w:t xml:space="preserve">recreational guidelines and </w:t>
      </w:r>
      <w:r w:rsidR="007C4BD3">
        <w:rPr>
          <w:rFonts w:eastAsia="Calibri"/>
        </w:rPr>
        <w:t>could</w:t>
      </w:r>
      <w:r w:rsidR="007C4BD3" w:rsidRPr="00CD1B1C">
        <w:rPr>
          <w:rFonts w:eastAsia="Calibri"/>
        </w:rPr>
        <w:t xml:space="preserve"> </w:t>
      </w:r>
      <w:r w:rsidRPr="00CD1B1C">
        <w:rPr>
          <w:rFonts w:eastAsia="Calibri"/>
        </w:rPr>
        <w:t xml:space="preserve">be beneficially reused. </w:t>
      </w:r>
    </w:p>
    <w:p w14:paraId="0FCD4C05" w14:textId="10E92D42" w:rsidR="00450728" w:rsidRPr="00EF26F9" w:rsidRDefault="00450728" w:rsidP="00EF26F9">
      <w:pPr>
        <w:pStyle w:val="Heading4"/>
        <w:rPr>
          <w:color w:val="000000" w:themeColor="text1"/>
        </w:rPr>
      </w:pPr>
      <w:r w:rsidRPr="00EF26F9">
        <w:rPr>
          <w:color w:val="000000" w:themeColor="text1"/>
        </w:rPr>
        <w:t xml:space="preserve">Note about </w:t>
      </w:r>
      <w:r w:rsidR="00F15915" w:rsidRPr="00EF26F9">
        <w:rPr>
          <w:color w:val="000000" w:themeColor="text1"/>
        </w:rPr>
        <w:t>limitation of analysis for</w:t>
      </w:r>
      <w:r w:rsidRPr="00EF26F9">
        <w:rPr>
          <w:color w:val="000000" w:themeColor="text1"/>
        </w:rPr>
        <w:t xml:space="preserve"> Question 4</w:t>
      </w:r>
    </w:p>
    <w:p w14:paraId="2EB6F5DD" w14:textId="413B984B" w:rsidR="00450728" w:rsidRPr="00450728" w:rsidRDefault="006B02CA" w:rsidP="00980C5E">
      <w:pPr>
        <w:pStyle w:val="BodyText"/>
      </w:pPr>
      <w:r>
        <w:t xml:space="preserve">We were </w:t>
      </w:r>
      <w:r w:rsidR="00EF26F9">
        <w:t>unable</w:t>
      </w:r>
      <w:r>
        <w:t xml:space="preserve"> to accurately determine the</w:t>
      </w:r>
      <w:r w:rsidR="009769E6">
        <w:t xml:space="preserve"> exact</w:t>
      </w:r>
      <w:r>
        <w:t xml:space="preserve"> number of sub</w:t>
      </w:r>
      <w:r w:rsidR="007E55B5">
        <w:t>mitters not in support</w:t>
      </w:r>
      <w:r w:rsidR="007F68C0">
        <w:t xml:space="preserve"> of</w:t>
      </w:r>
      <w:r>
        <w:t xml:space="preserve"> a levy on each of the three groups of landfills</w:t>
      </w:r>
      <w:r w:rsidR="009769E6">
        <w:t xml:space="preserve">, due to an ambiguity in responses to online form submissions. </w:t>
      </w:r>
      <w:r w:rsidR="006343A9">
        <w:t xml:space="preserve">However, from written comments, we were able to gain a good understanding of the range of different views. </w:t>
      </w:r>
      <w:r w:rsidR="007E0DF5">
        <w:t xml:space="preserve">Please see </w:t>
      </w:r>
      <w:hyperlink w:anchor="_Appendix_2:_Limitation" w:history="1">
        <w:r w:rsidR="007E0DF5" w:rsidRPr="00EF26F9">
          <w:rPr>
            <w:rStyle w:val="Hyperlink"/>
          </w:rPr>
          <w:t>appendix 2</w:t>
        </w:r>
      </w:hyperlink>
      <w:r w:rsidR="007E0DF5">
        <w:t xml:space="preserve"> for more information. </w:t>
      </w:r>
      <w:r w:rsidR="006343A9">
        <w:t xml:space="preserve"> </w:t>
      </w:r>
    </w:p>
    <w:p w14:paraId="0D54055F" w14:textId="5DB49E13" w:rsidR="006F3605" w:rsidRPr="00CD1B1C" w:rsidRDefault="006F3605" w:rsidP="004D1CAE">
      <w:pPr>
        <w:pStyle w:val="Heading3"/>
      </w:pPr>
      <w:bookmarkStart w:id="76" w:name="_Toc41571487"/>
      <w:bookmarkStart w:id="77" w:name="_Toc45634985"/>
      <w:bookmarkStart w:id="78" w:name="_Toc45698436"/>
      <w:r w:rsidRPr="00CD1B1C">
        <w:t>Mixed and/or alternative views to a levy on classes 3 and 4</w:t>
      </w:r>
      <w:bookmarkEnd w:id="76"/>
      <w:bookmarkEnd w:id="77"/>
      <w:bookmarkEnd w:id="78"/>
    </w:p>
    <w:p w14:paraId="6B5EC1BC" w14:textId="168930AA" w:rsidR="006F3605" w:rsidRPr="00CD1B1C" w:rsidRDefault="006A279C" w:rsidP="004D1CAE">
      <w:pPr>
        <w:pStyle w:val="BodyText"/>
        <w:rPr>
          <w:rFonts w:eastAsia="Calibri"/>
        </w:rPr>
      </w:pPr>
      <w:r>
        <w:rPr>
          <w:rFonts w:eastAsia="Calibri"/>
        </w:rPr>
        <w:t>A few submitters</w:t>
      </w:r>
      <w:r w:rsidR="006F3605" w:rsidRPr="00CD1B1C">
        <w:rPr>
          <w:rFonts w:eastAsia="Calibri"/>
        </w:rPr>
        <w:t xml:space="preserve"> felt contaminated soils and inert materials should be treated differently under the levy. </w:t>
      </w:r>
      <w:r w:rsidR="00E36153">
        <w:rPr>
          <w:rFonts w:eastAsia="Calibri"/>
        </w:rPr>
        <w:t>A</w:t>
      </w:r>
      <w:r w:rsidR="006F3605" w:rsidRPr="00CD1B1C">
        <w:rPr>
          <w:rFonts w:eastAsia="Calibri"/>
        </w:rPr>
        <w:t>mong these submitters</w:t>
      </w:r>
      <w:r w:rsidR="00E36153">
        <w:rPr>
          <w:rFonts w:eastAsia="Calibri"/>
        </w:rPr>
        <w:t>, t</w:t>
      </w:r>
      <w:r w:rsidR="00E36153" w:rsidRPr="00CD1B1C">
        <w:rPr>
          <w:rFonts w:eastAsia="Calibri"/>
        </w:rPr>
        <w:t>here were varying levels of support for a levy on the</w:t>
      </w:r>
      <w:r w:rsidR="009201DA">
        <w:rPr>
          <w:rFonts w:eastAsia="Calibri"/>
        </w:rPr>
        <w:t>se</w:t>
      </w:r>
      <w:r w:rsidR="00E36153" w:rsidRPr="00CD1B1C">
        <w:rPr>
          <w:rFonts w:eastAsia="Calibri"/>
        </w:rPr>
        <w:t xml:space="preserve"> two material types</w:t>
      </w:r>
      <w:r w:rsidR="00E36153">
        <w:rPr>
          <w:rFonts w:eastAsia="Calibri"/>
        </w:rPr>
        <w:t>.</w:t>
      </w:r>
      <w:r w:rsidR="006F3605" w:rsidRPr="00CD1B1C">
        <w:rPr>
          <w:rFonts w:eastAsia="Calibri"/>
        </w:rPr>
        <w:t xml:space="preserve"> </w:t>
      </w:r>
    </w:p>
    <w:p w14:paraId="049841ED" w14:textId="3106F2F0" w:rsidR="00FA0944" w:rsidRDefault="002023CB" w:rsidP="004D1CAE">
      <w:pPr>
        <w:pStyle w:val="BodyText"/>
        <w:rPr>
          <w:rFonts w:eastAsia="Calibri"/>
        </w:rPr>
      </w:pPr>
      <w:r>
        <w:rPr>
          <w:rFonts w:eastAsia="Calibri"/>
        </w:rPr>
        <w:t>Clean Earth Ltd</w:t>
      </w:r>
      <w:r w:rsidR="006F3605" w:rsidRPr="00CD1B1C">
        <w:rPr>
          <w:rFonts w:eastAsia="Calibri"/>
        </w:rPr>
        <w:t xml:space="preserve"> felt the application of a levy on contaminated soils should “depend on ongoing monitoring and requirements”</w:t>
      </w:r>
      <w:r w:rsidR="00FA0944">
        <w:rPr>
          <w:rFonts w:eastAsia="Calibri"/>
        </w:rPr>
        <w:t xml:space="preserve">. </w:t>
      </w:r>
      <w:r w:rsidR="00F00C37">
        <w:rPr>
          <w:rFonts w:eastAsia="Calibri"/>
        </w:rPr>
        <w:t xml:space="preserve">It </w:t>
      </w:r>
      <w:r w:rsidR="00FA0944">
        <w:rPr>
          <w:rFonts w:eastAsia="Calibri"/>
        </w:rPr>
        <w:t xml:space="preserve">thought </w:t>
      </w:r>
      <w:r w:rsidR="00FA0944" w:rsidRPr="00CD1B1C">
        <w:rPr>
          <w:rFonts w:eastAsia="Calibri"/>
        </w:rPr>
        <w:t>inert materials should not be levied, reasoning that</w:t>
      </w:r>
      <w:r w:rsidR="00F00C37">
        <w:rPr>
          <w:rFonts w:eastAsia="Calibri"/>
        </w:rPr>
        <w:t>,</w:t>
      </w:r>
      <w:r w:rsidR="00FA0944" w:rsidRPr="00CD1B1C">
        <w:rPr>
          <w:rFonts w:eastAsia="Calibri"/>
        </w:rPr>
        <w:t xml:space="preserve"> “if something causes no emissions, leachate or instability…then there should be no taxation applied to them at the point of disposal”</w:t>
      </w:r>
      <w:r w:rsidR="00F00C37">
        <w:rPr>
          <w:rFonts w:eastAsia="Calibri"/>
        </w:rPr>
        <w:t>.</w:t>
      </w:r>
    </w:p>
    <w:p w14:paraId="034ECA93" w14:textId="5395C214" w:rsidR="006F3605" w:rsidRPr="00CD1B1C" w:rsidRDefault="00665687" w:rsidP="004D1CAE">
      <w:pPr>
        <w:pStyle w:val="BodyText"/>
        <w:rPr>
          <w:rFonts w:eastAsia="Calibri"/>
        </w:rPr>
      </w:pPr>
      <w:r>
        <w:rPr>
          <w:rFonts w:eastAsia="Calibri"/>
        </w:rPr>
        <w:t>Kalista Ltd (trading as Green Gorilla)</w:t>
      </w:r>
      <w:r w:rsidRPr="00CD1B1C">
        <w:rPr>
          <w:rFonts w:eastAsia="Calibri"/>
        </w:rPr>
        <w:t xml:space="preserve"> </w:t>
      </w:r>
      <w:r w:rsidR="006F3605" w:rsidRPr="00CD1B1C">
        <w:rPr>
          <w:rFonts w:eastAsia="Calibri"/>
        </w:rPr>
        <w:t xml:space="preserve">felt a levy on contaminated soils </w:t>
      </w:r>
      <w:r w:rsidR="007C4BD3">
        <w:rPr>
          <w:rFonts w:eastAsia="Calibri"/>
        </w:rPr>
        <w:t>would</w:t>
      </w:r>
      <w:r w:rsidR="007C4BD3" w:rsidRPr="00CD1B1C">
        <w:rPr>
          <w:rFonts w:eastAsia="Calibri"/>
        </w:rPr>
        <w:t xml:space="preserve"> </w:t>
      </w:r>
      <w:r w:rsidR="006F3605" w:rsidRPr="00CD1B1C">
        <w:rPr>
          <w:rFonts w:eastAsia="Calibri"/>
        </w:rPr>
        <w:t>“send the right cost signal to developers/generators of these materials that the alternative in a lot of cases is to leave materials as they are in ground or establish cut fill balances that minimises offsite disposal”.</w:t>
      </w:r>
      <w:r w:rsidR="00FA0944">
        <w:rPr>
          <w:rFonts w:eastAsia="Calibri"/>
        </w:rPr>
        <w:t xml:space="preserve"> </w:t>
      </w:r>
      <w:r w:rsidR="00F00C37">
        <w:rPr>
          <w:rFonts w:eastAsia="Calibri"/>
        </w:rPr>
        <w:t>It</w:t>
      </w:r>
      <w:r w:rsidR="00FA0944">
        <w:rPr>
          <w:rFonts w:eastAsia="Calibri"/>
        </w:rPr>
        <w:t xml:space="preserve"> also supported a lower levy for class 3 landfills, however stated</w:t>
      </w:r>
      <w:r w:rsidR="0076669B">
        <w:rPr>
          <w:rFonts w:eastAsia="Calibri"/>
        </w:rPr>
        <w:t>,</w:t>
      </w:r>
      <w:r w:rsidR="00FA0944">
        <w:rPr>
          <w:rFonts w:eastAsia="Calibri"/>
        </w:rPr>
        <w:t xml:space="preserve"> “</w:t>
      </w:r>
      <w:r w:rsidR="00FA0944" w:rsidRPr="00CD1B1C">
        <w:rPr>
          <w:rFonts w:eastAsia="Calibri"/>
        </w:rPr>
        <w:t>we see little point in levying class 4 especially when the end use land will have unrestricted use”</w:t>
      </w:r>
      <w:r w:rsidR="00FA0944">
        <w:rPr>
          <w:rFonts w:eastAsia="Calibri"/>
        </w:rPr>
        <w:t xml:space="preserve">. </w:t>
      </w:r>
      <w:r w:rsidR="001074F0">
        <w:rPr>
          <w:rFonts w:eastAsia="Calibri"/>
        </w:rPr>
        <w:t>The WasteMINZ Contaminated Land Management Sector Group</w:t>
      </w:r>
      <w:r w:rsidR="006F3605" w:rsidRPr="00CD1B1C">
        <w:rPr>
          <w:rFonts w:eastAsia="Calibri"/>
        </w:rPr>
        <w:t xml:space="preserve"> </w:t>
      </w:r>
      <w:r w:rsidR="001074F0">
        <w:rPr>
          <w:rFonts w:eastAsia="Calibri"/>
        </w:rPr>
        <w:t>stated</w:t>
      </w:r>
      <w:r w:rsidR="006F3605" w:rsidRPr="00CD1B1C">
        <w:rPr>
          <w:rFonts w:eastAsia="Calibri"/>
        </w:rPr>
        <w:t xml:space="preserve"> contaminated soil should be “classified based on the risk it poses and levied according to diversion potential”, rather than setting one levy rate for all contaminated soils. </w:t>
      </w:r>
    </w:p>
    <w:p w14:paraId="5322097E" w14:textId="77AB4BCE" w:rsidR="006F3605" w:rsidRPr="004D1CAE" w:rsidRDefault="006F3605" w:rsidP="00507EDA">
      <w:pPr>
        <w:keepNext/>
        <w:numPr>
          <w:ilvl w:val="1"/>
          <w:numId w:val="0"/>
        </w:numPr>
        <w:tabs>
          <w:tab w:val="left" w:pos="851"/>
        </w:tabs>
        <w:spacing w:before="360"/>
        <w:jc w:val="left"/>
        <w:outlineLvl w:val="1"/>
        <w:rPr>
          <w:rStyle w:val="Heading2Char"/>
        </w:rPr>
      </w:pPr>
      <w:bookmarkStart w:id="79" w:name="_Toc41571488"/>
      <w:bookmarkStart w:id="80" w:name="_Toc45634986"/>
      <w:bookmarkStart w:id="81" w:name="_Toc45698437"/>
      <w:r w:rsidRPr="00CD1B1C">
        <w:rPr>
          <w:b/>
          <w:bCs/>
          <w:color w:val="0F7B7D"/>
          <w:sz w:val="36"/>
          <w:szCs w:val="26"/>
        </w:rPr>
        <w:t>Q5</w:t>
      </w:r>
      <w:r w:rsidR="002961C7">
        <w:rPr>
          <w:b/>
          <w:bCs/>
          <w:color w:val="0F7B7D"/>
          <w:sz w:val="36"/>
          <w:szCs w:val="26"/>
        </w:rPr>
        <w:t>:</w:t>
      </w:r>
      <w:r w:rsidRPr="00CD1B1C">
        <w:rPr>
          <w:b/>
          <w:bCs/>
          <w:color w:val="0F7B7D"/>
          <w:sz w:val="36"/>
          <w:szCs w:val="26"/>
        </w:rPr>
        <w:t xml:space="preserve"> </w:t>
      </w:r>
      <w:r w:rsidRPr="004D1CAE">
        <w:rPr>
          <w:rStyle w:val="Heading2Char"/>
        </w:rPr>
        <w:t>Do you think that some activities, sites or types of waste should be excluded from the waste levy?</w:t>
      </w:r>
      <w:bookmarkEnd w:id="79"/>
      <w:bookmarkEnd w:id="80"/>
      <w:bookmarkEnd w:id="81"/>
    </w:p>
    <w:p w14:paraId="5BD31533" w14:textId="4095686B" w:rsidR="006F3605" w:rsidRPr="00CD1B1C" w:rsidRDefault="006F3605" w:rsidP="004D1CAE">
      <w:pPr>
        <w:pStyle w:val="BodyText"/>
        <w:rPr>
          <w:rFonts w:eastAsia="Calibri"/>
        </w:rPr>
      </w:pPr>
      <w:r w:rsidRPr="00CD1B1C">
        <w:rPr>
          <w:rFonts w:eastAsia="Calibri"/>
        </w:rPr>
        <w:t>Submitters could indicate whether they wanted the following to be ex</w:t>
      </w:r>
      <w:r w:rsidR="009307CE">
        <w:rPr>
          <w:rFonts w:eastAsia="Calibri"/>
        </w:rPr>
        <w:t>cluded</w:t>
      </w:r>
      <w:r w:rsidRPr="00CD1B1C">
        <w:rPr>
          <w:rFonts w:eastAsia="Calibri"/>
        </w:rPr>
        <w:t>:</w:t>
      </w:r>
    </w:p>
    <w:p w14:paraId="4BE11D31" w14:textId="77777777" w:rsidR="006F3605" w:rsidRPr="00CD1B1C" w:rsidRDefault="006F3605" w:rsidP="004D1CAE">
      <w:pPr>
        <w:pStyle w:val="Bullet"/>
        <w:rPr>
          <w:rFonts w:eastAsia="Calibri"/>
        </w:rPr>
      </w:pPr>
      <w:r w:rsidRPr="00CD1B1C">
        <w:rPr>
          <w:rFonts w:eastAsia="Calibri"/>
        </w:rPr>
        <w:t>cleanfills (class 5)</w:t>
      </w:r>
    </w:p>
    <w:p w14:paraId="1629CE93" w14:textId="77777777" w:rsidR="006F3605" w:rsidRPr="00CD1B1C" w:rsidRDefault="006F3605" w:rsidP="004D1CAE">
      <w:pPr>
        <w:pStyle w:val="Bullet"/>
        <w:rPr>
          <w:rFonts w:eastAsia="Calibri"/>
        </w:rPr>
      </w:pPr>
      <w:r w:rsidRPr="00CD1B1C">
        <w:rPr>
          <w:rFonts w:eastAsia="Calibri"/>
        </w:rPr>
        <w:t>farm dumps</w:t>
      </w:r>
    </w:p>
    <w:p w14:paraId="5CE694D9" w14:textId="7F0F844B" w:rsidR="006F3605" w:rsidRPr="00CD1B1C" w:rsidRDefault="006F3605" w:rsidP="004D1CAE">
      <w:pPr>
        <w:pStyle w:val="Bullet"/>
        <w:rPr>
          <w:rFonts w:eastAsia="Calibri"/>
        </w:rPr>
      </w:pPr>
      <w:r w:rsidRPr="00CD1B1C">
        <w:rPr>
          <w:rFonts w:eastAsia="Calibri"/>
        </w:rPr>
        <w:t>any others (</w:t>
      </w:r>
      <w:r w:rsidR="00CB416B">
        <w:rPr>
          <w:rFonts w:eastAsia="Calibri"/>
        </w:rPr>
        <w:t>eg</w:t>
      </w:r>
      <w:r w:rsidRPr="00CD1B1C">
        <w:rPr>
          <w:rFonts w:eastAsia="Calibri"/>
        </w:rPr>
        <w:t>, exceptional circumstances).</w:t>
      </w:r>
    </w:p>
    <w:p w14:paraId="14E9328F" w14:textId="1E02C517" w:rsidR="006F3605" w:rsidRPr="00CD1B1C" w:rsidRDefault="006F3605" w:rsidP="004D1CAE">
      <w:pPr>
        <w:pStyle w:val="BodyText"/>
        <w:rPr>
          <w:rFonts w:eastAsia="Calibri"/>
        </w:rPr>
      </w:pPr>
      <w:r w:rsidRPr="00CD1B1C">
        <w:rPr>
          <w:rFonts w:eastAsia="Calibri"/>
        </w:rPr>
        <w:t>The consultation document proposed cleanfills and farm dumps be e</w:t>
      </w:r>
      <w:r w:rsidR="00DE1285">
        <w:rPr>
          <w:rFonts w:eastAsia="Calibri"/>
        </w:rPr>
        <w:t>xcluded</w:t>
      </w:r>
      <w:r w:rsidRPr="00CD1B1C">
        <w:rPr>
          <w:rFonts w:eastAsia="Calibri"/>
        </w:rPr>
        <w:t xml:space="preserve"> from the levy.</w:t>
      </w:r>
      <w:r w:rsidR="001B1D53">
        <w:rPr>
          <w:rFonts w:eastAsia="Calibri"/>
        </w:rPr>
        <w:t xml:space="preserve"> </w:t>
      </w:r>
    </w:p>
    <w:p w14:paraId="40C7B3F2" w14:textId="77777777" w:rsidR="006F3605" w:rsidRPr="00CD1B1C" w:rsidRDefault="006F3605" w:rsidP="004D1CAE">
      <w:pPr>
        <w:pStyle w:val="Heading3"/>
        <w:rPr>
          <w:rFonts w:eastAsia="Calibri"/>
        </w:rPr>
      </w:pPr>
      <w:bookmarkStart w:id="82" w:name="_Toc41571489"/>
      <w:bookmarkStart w:id="83" w:name="_Toc45634987"/>
      <w:bookmarkStart w:id="84" w:name="_Toc45698438"/>
      <w:r w:rsidRPr="00CD1B1C">
        <w:rPr>
          <w:rFonts w:eastAsia="Calibri"/>
        </w:rPr>
        <w:t>Cleanfills (class 5)</w:t>
      </w:r>
      <w:bookmarkEnd w:id="82"/>
      <w:bookmarkEnd w:id="83"/>
      <w:bookmarkEnd w:id="84"/>
    </w:p>
    <w:p w14:paraId="484F2B59" w14:textId="5499C6C5" w:rsidR="006F3605" w:rsidRPr="00CD1B1C" w:rsidRDefault="006F3605" w:rsidP="004D1CAE">
      <w:pPr>
        <w:pStyle w:val="BodyText"/>
        <w:rPr>
          <w:rFonts w:eastAsia="Calibri"/>
        </w:rPr>
      </w:pPr>
      <w:r w:rsidRPr="00CD1B1C">
        <w:rPr>
          <w:rFonts w:eastAsia="Calibri"/>
        </w:rPr>
        <w:t>Of the 479 submi</w:t>
      </w:r>
      <w:r w:rsidR="000C687C">
        <w:rPr>
          <w:rFonts w:eastAsia="Calibri"/>
        </w:rPr>
        <w:t>tters</w:t>
      </w:r>
      <w:r w:rsidRPr="00CD1B1C">
        <w:rPr>
          <w:rFonts w:eastAsia="Calibri"/>
        </w:rPr>
        <w:t>, 158 indicated</w:t>
      </w:r>
      <w:r>
        <w:rPr>
          <w:rFonts w:eastAsia="Calibri"/>
        </w:rPr>
        <w:t xml:space="preserve"> via a tick box </w:t>
      </w:r>
      <w:r w:rsidRPr="00CD1B1C">
        <w:rPr>
          <w:rFonts w:eastAsia="Calibri"/>
        </w:rPr>
        <w:t xml:space="preserve">they </w:t>
      </w:r>
      <w:r w:rsidRPr="00CD1B1C">
        <w:rPr>
          <w:rFonts w:eastAsia="Calibri"/>
          <w:bCs/>
          <w:i/>
          <w:iCs/>
        </w:rPr>
        <w:t>supported the exclusion</w:t>
      </w:r>
      <w:r w:rsidRPr="00CD1B1C">
        <w:rPr>
          <w:rFonts w:eastAsia="Calibri"/>
        </w:rPr>
        <w:t xml:space="preserve"> of cleanfills from the levy.</w:t>
      </w:r>
      <w:r>
        <w:rPr>
          <w:rFonts w:eastAsia="Calibri"/>
        </w:rPr>
        <w:t xml:space="preserve"> Not all who selected the tick box chose to comment.</w:t>
      </w:r>
      <w:r w:rsidRPr="00CD1B1C">
        <w:rPr>
          <w:rFonts w:eastAsia="Calibri"/>
        </w:rPr>
        <w:t xml:space="preserve"> A total of 132 comments were made about cleanfills, 68 stating they wanted cleanfills </w:t>
      </w:r>
      <w:r w:rsidRPr="00CD1B1C">
        <w:rPr>
          <w:rFonts w:eastAsia="Calibri"/>
          <w:bCs/>
          <w:i/>
          <w:iCs/>
        </w:rPr>
        <w:t>excluded from the lev</w:t>
      </w:r>
      <w:r w:rsidRPr="00FF25FF">
        <w:rPr>
          <w:rFonts w:eastAsia="Calibri"/>
          <w:bCs/>
          <w:i/>
          <w:iCs/>
        </w:rPr>
        <w:t>y</w:t>
      </w:r>
      <w:r w:rsidRPr="00CB416B">
        <w:rPr>
          <w:rFonts w:eastAsia="Calibri"/>
          <w:iCs/>
        </w:rPr>
        <w:t>,</w:t>
      </w:r>
      <w:r w:rsidRPr="00CD1B1C">
        <w:rPr>
          <w:rFonts w:eastAsia="Calibri"/>
        </w:rPr>
        <w:t xml:space="preserve"> and 46 </w:t>
      </w:r>
      <w:r w:rsidR="007C4BD3">
        <w:rPr>
          <w:rFonts w:eastAsia="Calibri"/>
        </w:rPr>
        <w:t xml:space="preserve">stating </w:t>
      </w:r>
      <w:r w:rsidRPr="00CD1B1C">
        <w:rPr>
          <w:rFonts w:eastAsia="Calibri"/>
        </w:rPr>
        <w:t xml:space="preserve">they wanted cleanfills </w:t>
      </w:r>
      <w:r w:rsidRPr="00CD1B1C">
        <w:rPr>
          <w:rFonts w:eastAsia="Calibri"/>
          <w:bCs/>
          <w:i/>
          <w:iCs/>
        </w:rPr>
        <w:t>included in the levy</w:t>
      </w:r>
      <w:r w:rsidRPr="00CD1B1C">
        <w:rPr>
          <w:rFonts w:eastAsia="Calibri"/>
        </w:rPr>
        <w:t>. Several themes</w:t>
      </w:r>
      <w:r w:rsidRPr="00CD1B1C">
        <w:rPr>
          <w:rFonts w:eastAsia="Calibri"/>
          <w:b/>
        </w:rPr>
        <w:t xml:space="preserve"> </w:t>
      </w:r>
      <w:r w:rsidRPr="00CD1B1C">
        <w:rPr>
          <w:rFonts w:eastAsia="Calibri"/>
        </w:rPr>
        <w:t>emerged from these comments.</w:t>
      </w:r>
    </w:p>
    <w:p w14:paraId="503BB08C" w14:textId="77777777" w:rsidR="00901775" w:rsidRPr="00CD1B1C" w:rsidRDefault="00901775" w:rsidP="00901775">
      <w:pPr>
        <w:pStyle w:val="BodyText"/>
        <w:rPr>
          <w:rFonts w:eastAsia="Calibri"/>
        </w:rPr>
      </w:pPr>
      <w:r w:rsidRPr="00CD1B1C">
        <w:rPr>
          <w:rFonts w:eastAsia="Calibri"/>
        </w:rPr>
        <w:t xml:space="preserve">Most submitters supporting </w:t>
      </w:r>
      <w:r w:rsidRPr="00CD1B1C">
        <w:rPr>
          <w:rFonts w:eastAsia="Calibri"/>
          <w:bCs/>
          <w:i/>
          <w:iCs/>
        </w:rPr>
        <w:t>exclusion</w:t>
      </w:r>
      <w:r w:rsidRPr="00CD1B1C">
        <w:rPr>
          <w:rFonts w:eastAsia="Calibri"/>
        </w:rPr>
        <w:t xml:space="preserve"> of cleanfills took this stance because they felt the environmental impact of cleanfills </w:t>
      </w:r>
      <w:r>
        <w:rPr>
          <w:rFonts w:eastAsia="Calibri"/>
        </w:rPr>
        <w:t>was</w:t>
      </w:r>
      <w:r w:rsidRPr="00CD1B1C">
        <w:rPr>
          <w:rFonts w:eastAsia="Calibri"/>
        </w:rPr>
        <w:t xml:space="preserve"> low. One noted the impacts </w:t>
      </w:r>
      <w:r>
        <w:rPr>
          <w:rFonts w:eastAsia="Calibri"/>
        </w:rPr>
        <w:t>were</w:t>
      </w:r>
      <w:r w:rsidRPr="00CD1B1C">
        <w:rPr>
          <w:rFonts w:eastAsia="Calibri"/>
        </w:rPr>
        <w:t xml:space="preserve"> ‘negligible’ and thought that “as long as operators are not accepting other managed fill it should be ok” (ref 306). Other submitters felt cleanfills should be excluded from the levy as long as the material entering them was sure to be only virgin</w:t>
      </w:r>
      <w:r>
        <w:rPr>
          <w:rFonts w:eastAsia="Calibri"/>
        </w:rPr>
        <w:t>-</w:t>
      </w:r>
      <w:r w:rsidRPr="00CD1B1C">
        <w:rPr>
          <w:rFonts w:eastAsia="Calibri"/>
        </w:rPr>
        <w:t>excavated</w:t>
      </w:r>
      <w:r>
        <w:rPr>
          <w:rFonts w:eastAsia="Calibri"/>
        </w:rPr>
        <w:t>,</w:t>
      </w:r>
      <w:r w:rsidRPr="00CD1B1C">
        <w:rPr>
          <w:rFonts w:eastAsia="Calibri"/>
        </w:rPr>
        <w:t xml:space="preserve"> natural material (ref 412).</w:t>
      </w:r>
    </w:p>
    <w:p w14:paraId="1F384257" w14:textId="506ACB52" w:rsidR="00901775" w:rsidRDefault="00901775" w:rsidP="004D1CAE">
      <w:pPr>
        <w:pStyle w:val="BodyText"/>
        <w:rPr>
          <w:rFonts w:eastAsia="Calibri"/>
        </w:rPr>
      </w:pPr>
      <w:r>
        <w:rPr>
          <w:rFonts w:eastAsia="Calibri"/>
        </w:rPr>
        <w:t>Those in support of a cleanfill levy (</w:t>
      </w:r>
      <w:r w:rsidR="00036CAD">
        <w:rPr>
          <w:rFonts w:eastAsia="Calibri"/>
        </w:rPr>
        <w:t>ie,</w:t>
      </w:r>
      <w:r>
        <w:rPr>
          <w:rFonts w:eastAsia="Calibri"/>
        </w:rPr>
        <w:t xml:space="preserve"> no exclusion) were concerned </w:t>
      </w:r>
      <w:r w:rsidRPr="00CD1B1C">
        <w:rPr>
          <w:rFonts w:eastAsia="Calibri"/>
        </w:rPr>
        <w:t>about the risk of inappropriate disposal of waste</w:t>
      </w:r>
      <w:r>
        <w:rPr>
          <w:rFonts w:eastAsia="Calibri"/>
        </w:rPr>
        <w:t xml:space="preserve"> if they were excluded</w:t>
      </w:r>
      <w:r w:rsidRPr="00CD1B1C">
        <w:rPr>
          <w:rFonts w:eastAsia="Calibri"/>
        </w:rPr>
        <w:t xml:space="preserve"> – in particular, waste ending up at cleanfills because </w:t>
      </w:r>
      <w:r>
        <w:rPr>
          <w:rFonts w:eastAsia="Calibri"/>
        </w:rPr>
        <w:t>of cheaper disposal rates compared to other sites.</w:t>
      </w:r>
      <w:r w:rsidR="00BC6951">
        <w:rPr>
          <w:rFonts w:eastAsia="Calibri"/>
        </w:rPr>
        <w:t xml:space="preserve"> </w:t>
      </w:r>
      <w:r w:rsidR="00100D5D">
        <w:rPr>
          <w:rFonts w:eastAsia="Calibri"/>
        </w:rPr>
        <w:t>Clever Green Ltd said</w:t>
      </w:r>
      <w:r w:rsidR="00E86762">
        <w:rPr>
          <w:rFonts w:eastAsia="Calibri"/>
        </w:rPr>
        <w:t xml:space="preserve"> that </w:t>
      </w:r>
      <w:r w:rsidR="00E86762" w:rsidRPr="00E34D30">
        <w:rPr>
          <w:rFonts w:eastAsia="Calibri"/>
        </w:rPr>
        <w:t>“if cleanfills were to be the only disposal sites not attracting a levy, potentially this inappropriate material diversion would increase”</w:t>
      </w:r>
      <w:r w:rsidR="00E86762">
        <w:rPr>
          <w:rFonts w:eastAsia="Calibri"/>
        </w:rPr>
        <w:t xml:space="preserve">. </w:t>
      </w:r>
      <w:r w:rsidR="00BC6951">
        <w:rPr>
          <w:rFonts w:eastAsia="Calibri"/>
        </w:rPr>
        <w:t xml:space="preserve">Some submitters </w:t>
      </w:r>
      <w:r w:rsidRPr="00CD1B1C">
        <w:rPr>
          <w:rFonts w:eastAsia="Calibri"/>
        </w:rPr>
        <w:t>in su</w:t>
      </w:r>
      <w:r w:rsidR="00BC6951">
        <w:rPr>
          <w:rFonts w:eastAsia="Calibri"/>
        </w:rPr>
        <w:t xml:space="preserve">pport of a cleanfill levy </w:t>
      </w:r>
      <w:r w:rsidRPr="00CD1B1C">
        <w:rPr>
          <w:rFonts w:eastAsia="Calibri"/>
        </w:rPr>
        <w:t>did not provide explanation for their stance, sometimes making brief comments such as “there shouldn’t be any exception to the levy” (ref 67).</w:t>
      </w:r>
    </w:p>
    <w:p w14:paraId="0DBE4D37" w14:textId="3769C907" w:rsidR="006F3605" w:rsidRPr="00CD1B1C" w:rsidRDefault="008417C0" w:rsidP="004D1CAE">
      <w:pPr>
        <w:pStyle w:val="BodyText"/>
        <w:rPr>
          <w:rFonts w:eastAsia="Calibri"/>
        </w:rPr>
      </w:pPr>
      <w:r>
        <w:rPr>
          <w:rFonts w:eastAsia="Calibri"/>
        </w:rPr>
        <w:t>N</w:t>
      </w:r>
      <w:r w:rsidR="006F3605" w:rsidRPr="00CD1B1C">
        <w:rPr>
          <w:rFonts w:eastAsia="Calibri"/>
        </w:rPr>
        <w:t xml:space="preserve">umerous submitters felt some sort of monitoring and enforcement </w:t>
      </w:r>
      <w:r>
        <w:rPr>
          <w:rFonts w:eastAsia="Calibri"/>
        </w:rPr>
        <w:t>regime</w:t>
      </w:r>
      <w:r w:rsidR="006F3605" w:rsidRPr="00CD1B1C">
        <w:rPr>
          <w:rFonts w:eastAsia="Calibri"/>
        </w:rPr>
        <w:t xml:space="preserve"> would be needed to monitor the number, location and use of cleanfills</w:t>
      </w:r>
      <w:r w:rsidR="007B2BCF">
        <w:rPr>
          <w:rFonts w:eastAsia="Calibri"/>
        </w:rPr>
        <w:t>. An individual</w:t>
      </w:r>
      <w:r w:rsidR="006F3605" w:rsidRPr="00CD1B1C">
        <w:rPr>
          <w:rFonts w:eastAsia="Calibri"/>
        </w:rPr>
        <w:t xml:space="preserve"> submitter suggested funding be allocated “to enable territorial and regional authorities to carry out routine site inspections and respond to complaints of suspected breaches” (ref 389). </w:t>
      </w:r>
      <w:r w:rsidR="007B2BCF">
        <w:rPr>
          <w:rFonts w:eastAsia="Calibri"/>
        </w:rPr>
        <w:t>Wanaka Wastebusters Ltd</w:t>
      </w:r>
      <w:r w:rsidR="006F3605" w:rsidRPr="00CD1B1C">
        <w:rPr>
          <w:rFonts w:eastAsia="Calibri"/>
        </w:rPr>
        <w:t xml:space="preserve"> suggested regional councils could use their monitoring and compliance functions under the RMA to help monitor cleanfills</w:t>
      </w:r>
      <w:r w:rsidR="007C4BD3">
        <w:rPr>
          <w:rFonts w:eastAsia="Calibri"/>
        </w:rPr>
        <w:t xml:space="preserve">. </w:t>
      </w:r>
      <w:r w:rsidR="0076669B">
        <w:rPr>
          <w:rFonts w:eastAsia="Calibri"/>
        </w:rPr>
        <w:t xml:space="preserve">It </w:t>
      </w:r>
      <w:r w:rsidR="007C4BD3">
        <w:rPr>
          <w:rFonts w:eastAsia="Calibri"/>
        </w:rPr>
        <w:t>s</w:t>
      </w:r>
      <w:r w:rsidR="006F3605" w:rsidRPr="00CD1B1C">
        <w:rPr>
          <w:rFonts w:eastAsia="Calibri"/>
        </w:rPr>
        <w:t xml:space="preserve">uggested this could be funded using some of the levy money that historically has gone to territorial authorities. </w:t>
      </w:r>
    </w:p>
    <w:p w14:paraId="58A4FFBC" w14:textId="5B1D1BEF" w:rsidR="006F3605" w:rsidRPr="00CD1B1C" w:rsidRDefault="006F3605" w:rsidP="004D1CAE">
      <w:pPr>
        <w:pStyle w:val="BodyText"/>
        <w:rPr>
          <w:rFonts w:eastAsia="Calibri"/>
        </w:rPr>
      </w:pPr>
      <w:r w:rsidRPr="00CD1B1C">
        <w:rPr>
          <w:rFonts w:eastAsia="Calibri"/>
        </w:rPr>
        <w:t>Several local government submitters (both those in support of and against levying cleanfills) called for the Ministry to standardise the definition of ‘cleanfill’, which “would assist in preventing inappropriate diversion of material to a cheaper landfill” (</w:t>
      </w:r>
      <w:r w:rsidR="00DB5914">
        <w:rPr>
          <w:rFonts w:eastAsia="Calibri"/>
        </w:rPr>
        <w:t>Gisborne District Council</w:t>
      </w:r>
      <w:r w:rsidRPr="00CD1B1C">
        <w:rPr>
          <w:rFonts w:eastAsia="Calibri"/>
        </w:rPr>
        <w:t xml:space="preserve">). </w:t>
      </w:r>
    </w:p>
    <w:p w14:paraId="683B2989" w14:textId="23E7DBB3" w:rsidR="006F3605" w:rsidRPr="00CD1B1C" w:rsidRDefault="006F3605" w:rsidP="004D1CAE">
      <w:pPr>
        <w:pStyle w:val="Heading3"/>
        <w:rPr>
          <w:rFonts w:eastAsia="Calibri"/>
        </w:rPr>
      </w:pPr>
      <w:bookmarkStart w:id="85" w:name="_Toc41571490"/>
      <w:bookmarkStart w:id="86" w:name="_Toc45634988"/>
      <w:bookmarkStart w:id="87" w:name="_Toc45698439"/>
      <w:r w:rsidRPr="00CD1B1C">
        <w:rPr>
          <w:rFonts w:eastAsia="Calibri"/>
        </w:rPr>
        <w:t>Farm dumps</w:t>
      </w:r>
      <w:bookmarkEnd w:id="85"/>
      <w:bookmarkEnd w:id="86"/>
      <w:bookmarkEnd w:id="87"/>
    </w:p>
    <w:p w14:paraId="461AE819" w14:textId="1F30D7DF" w:rsidR="00DA767C" w:rsidRPr="00DA767C" w:rsidRDefault="006F3605" w:rsidP="004D1CAE">
      <w:pPr>
        <w:pStyle w:val="BodyText"/>
        <w:rPr>
          <w:rFonts w:eastAsia="Calibri"/>
          <w:sz w:val="20"/>
        </w:rPr>
      </w:pPr>
      <w:r w:rsidRPr="00CD1B1C">
        <w:rPr>
          <w:rFonts w:eastAsia="Calibri"/>
        </w:rPr>
        <w:t>Of the 479 submissions, 126 indicated</w:t>
      </w:r>
      <w:r>
        <w:rPr>
          <w:rFonts w:eastAsia="Calibri"/>
        </w:rPr>
        <w:t xml:space="preserve"> via a tick box that</w:t>
      </w:r>
      <w:r w:rsidRPr="00CD1B1C">
        <w:rPr>
          <w:rFonts w:eastAsia="Calibri"/>
        </w:rPr>
        <w:t xml:space="preserve"> they </w:t>
      </w:r>
      <w:r w:rsidRPr="00CD1B1C">
        <w:rPr>
          <w:rFonts w:eastAsia="Calibri"/>
          <w:bCs/>
          <w:i/>
          <w:iCs/>
        </w:rPr>
        <w:t>supported the exclusion</w:t>
      </w:r>
      <w:r w:rsidRPr="00CD1B1C">
        <w:rPr>
          <w:rFonts w:eastAsia="Calibri"/>
        </w:rPr>
        <w:t xml:space="preserve"> of farm dumps from the levy.</w:t>
      </w:r>
      <w:r w:rsidR="00DA767C">
        <w:rPr>
          <w:rFonts w:eastAsia="Calibri"/>
        </w:rPr>
        <w:t xml:space="preserve"> </w:t>
      </w:r>
      <w:r w:rsidR="00DA767C" w:rsidRPr="00DA767C">
        <w:t>A total of 142 comments were made about farm dumps,</w:t>
      </w:r>
      <w:r w:rsidR="008417C0">
        <w:t xml:space="preserve"> </w:t>
      </w:r>
      <w:r w:rsidR="008417C0" w:rsidRPr="00DA767C">
        <w:t xml:space="preserve">93 of which stated they wanted farm dumps </w:t>
      </w:r>
      <w:r w:rsidR="008417C0" w:rsidRPr="005D4348">
        <w:rPr>
          <w:i/>
        </w:rPr>
        <w:t>excluded</w:t>
      </w:r>
      <w:r w:rsidR="008417C0">
        <w:t xml:space="preserve"> from the levy, and</w:t>
      </w:r>
      <w:r w:rsidR="00DA767C" w:rsidRPr="00DA767C">
        <w:t xml:space="preserve"> 49 of which stated they wanted farm dumps </w:t>
      </w:r>
      <w:r w:rsidR="00DA767C" w:rsidRPr="005D4348">
        <w:rPr>
          <w:i/>
        </w:rPr>
        <w:t>included</w:t>
      </w:r>
      <w:r w:rsidR="008417C0">
        <w:t>.</w:t>
      </w:r>
      <w:r w:rsidR="0007477A">
        <w:t xml:space="preserve"> </w:t>
      </w:r>
    </w:p>
    <w:p w14:paraId="0853BE77" w14:textId="74853E18" w:rsidR="006F3605" w:rsidRPr="00CD1B1C" w:rsidRDefault="006F3605" w:rsidP="004D1CAE">
      <w:pPr>
        <w:pStyle w:val="BodyText"/>
        <w:rPr>
          <w:rFonts w:eastAsia="Calibri"/>
        </w:rPr>
      </w:pPr>
      <w:r w:rsidRPr="00CD1B1C">
        <w:rPr>
          <w:rFonts w:eastAsia="Calibri"/>
        </w:rPr>
        <w:t xml:space="preserve">Submitters who wanted farm dumps </w:t>
      </w:r>
      <w:r w:rsidRPr="00CD1B1C">
        <w:rPr>
          <w:rFonts w:eastAsia="Calibri"/>
          <w:bCs/>
          <w:i/>
          <w:iCs/>
        </w:rPr>
        <w:t>excluded</w:t>
      </w:r>
      <w:r w:rsidRPr="00CD1B1C">
        <w:rPr>
          <w:rFonts w:eastAsia="Calibri"/>
        </w:rPr>
        <w:t xml:space="preserve"> from the levy shared a variety of reasons for this. As for cleanfills, submitters were concerned about the risk of inappropriate disposal to farm dumps, and that monitoring and enforcement would be required to monitor the number, location and use of farm dumps around New Zealand. </w:t>
      </w:r>
    </w:p>
    <w:p w14:paraId="0FBE88B7" w14:textId="7B448F6E" w:rsidR="006F3605" w:rsidRPr="00CD1B1C" w:rsidRDefault="006F3605" w:rsidP="004D1CAE">
      <w:pPr>
        <w:pStyle w:val="BodyText"/>
        <w:rPr>
          <w:rFonts w:eastAsia="Calibri"/>
        </w:rPr>
      </w:pPr>
      <w:r w:rsidRPr="00CD1B1C">
        <w:rPr>
          <w:rFonts w:eastAsia="Calibri"/>
        </w:rPr>
        <w:t xml:space="preserve">A significant portion of submitters </w:t>
      </w:r>
      <w:r w:rsidR="00827676">
        <w:rPr>
          <w:rFonts w:eastAsia="Calibri"/>
        </w:rPr>
        <w:t>considered</w:t>
      </w:r>
      <w:r w:rsidRPr="00CD1B1C">
        <w:rPr>
          <w:rFonts w:eastAsia="Calibri"/>
        </w:rPr>
        <w:t xml:space="preserve"> the high number of unmonitored farm dumps around the country</w:t>
      </w:r>
      <w:r w:rsidR="00827676">
        <w:rPr>
          <w:rFonts w:eastAsia="Calibri"/>
        </w:rPr>
        <w:t xml:space="preserve"> would make</w:t>
      </w:r>
      <w:r w:rsidRPr="00CD1B1C">
        <w:rPr>
          <w:rFonts w:eastAsia="Calibri"/>
        </w:rPr>
        <w:t xml:space="preserve"> </w:t>
      </w:r>
      <w:r w:rsidR="007C4BD3">
        <w:rPr>
          <w:rFonts w:eastAsia="Calibri"/>
        </w:rPr>
        <w:t xml:space="preserve">it </w:t>
      </w:r>
      <w:r w:rsidRPr="00CD1B1C">
        <w:rPr>
          <w:rFonts w:eastAsia="Calibri"/>
        </w:rPr>
        <w:t>near impossible to enforce a levy on</w:t>
      </w:r>
      <w:r w:rsidR="007C4BD3">
        <w:rPr>
          <w:rFonts w:eastAsia="Calibri"/>
        </w:rPr>
        <w:t xml:space="preserve"> th</w:t>
      </w:r>
      <w:r w:rsidR="00827676">
        <w:rPr>
          <w:rFonts w:eastAsia="Calibri"/>
        </w:rPr>
        <w:t>em</w:t>
      </w:r>
      <w:r w:rsidRPr="00CD1B1C">
        <w:rPr>
          <w:rFonts w:eastAsia="Calibri"/>
        </w:rPr>
        <w:t xml:space="preserve">. However, while submitters felt </w:t>
      </w:r>
      <w:r w:rsidR="005D4348">
        <w:rPr>
          <w:rFonts w:eastAsia="Calibri"/>
        </w:rPr>
        <w:t>farm dumps</w:t>
      </w:r>
      <w:r w:rsidRPr="00CD1B1C">
        <w:rPr>
          <w:rFonts w:eastAsia="Calibri"/>
        </w:rPr>
        <w:t xml:space="preserve"> should be excluded from a levy because of this, they also </w:t>
      </w:r>
      <w:r w:rsidR="008135DB">
        <w:rPr>
          <w:rFonts w:eastAsia="Calibri"/>
        </w:rPr>
        <w:t>supported</w:t>
      </w:r>
      <w:r w:rsidR="008135DB" w:rsidRPr="00CD1B1C">
        <w:rPr>
          <w:rFonts w:eastAsia="Calibri"/>
        </w:rPr>
        <w:t xml:space="preserve"> </w:t>
      </w:r>
      <w:r w:rsidR="008135DB">
        <w:rPr>
          <w:rFonts w:eastAsia="Calibri"/>
        </w:rPr>
        <w:t>the development of</w:t>
      </w:r>
      <w:r w:rsidR="005D4348">
        <w:rPr>
          <w:rFonts w:eastAsia="Calibri"/>
        </w:rPr>
        <w:t xml:space="preserve"> </w:t>
      </w:r>
      <w:r w:rsidRPr="00CD1B1C">
        <w:rPr>
          <w:rFonts w:eastAsia="Calibri"/>
        </w:rPr>
        <w:t>a system to identify and collect data about farm dumps</w:t>
      </w:r>
      <w:r w:rsidR="0093076E">
        <w:rPr>
          <w:rFonts w:eastAsia="Calibri"/>
        </w:rPr>
        <w:t>.</w:t>
      </w:r>
      <w:r w:rsidRPr="00CD1B1C">
        <w:rPr>
          <w:rFonts w:eastAsia="Calibri"/>
        </w:rPr>
        <w:t xml:space="preserve"> </w:t>
      </w:r>
    </w:p>
    <w:p w14:paraId="1B8F91C6" w14:textId="594FBA94" w:rsidR="006F3605" w:rsidRPr="00CD1B1C" w:rsidRDefault="006F3605" w:rsidP="004D1CAE">
      <w:pPr>
        <w:pStyle w:val="BodyText"/>
        <w:rPr>
          <w:rFonts w:eastAsia="Calibri"/>
        </w:rPr>
      </w:pPr>
      <w:r w:rsidRPr="00CD1B1C">
        <w:rPr>
          <w:rFonts w:eastAsia="Calibri"/>
        </w:rPr>
        <w:t>Some submitters said allowing farm dumps to operate within the levy regime would be tantamount to encouraging their use</w:t>
      </w:r>
      <w:r w:rsidR="00170C9E">
        <w:rPr>
          <w:rFonts w:eastAsia="Calibri"/>
        </w:rPr>
        <w:t xml:space="preserve">, </w:t>
      </w:r>
      <w:r w:rsidR="006C28D6">
        <w:rPr>
          <w:rFonts w:eastAsia="Calibri"/>
        </w:rPr>
        <w:t xml:space="preserve">with Waste Management NZ </w:t>
      </w:r>
      <w:r w:rsidR="0076669B">
        <w:rPr>
          <w:rFonts w:eastAsia="Calibri"/>
        </w:rPr>
        <w:t xml:space="preserve">Ltd </w:t>
      </w:r>
      <w:r w:rsidR="006C28D6">
        <w:rPr>
          <w:rFonts w:eastAsia="Calibri"/>
        </w:rPr>
        <w:t>commenting that</w:t>
      </w:r>
      <w:r w:rsidR="0076669B">
        <w:rPr>
          <w:rFonts w:eastAsia="Calibri"/>
        </w:rPr>
        <w:t>,</w:t>
      </w:r>
      <w:r w:rsidR="00EF0F30">
        <w:rPr>
          <w:rFonts w:eastAsia="Calibri"/>
        </w:rPr>
        <w:t xml:space="preserve"> </w:t>
      </w:r>
      <w:r w:rsidRPr="00CD1B1C">
        <w:rPr>
          <w:rFonts w:eastAsia="Calibri"/>
        </w:rPr>
        <w:t>“</w:t>
      </w:r>
      <w:r w:rsidR="0076669B">
        <w:rPr>
          <w:rFonts w:eastAsia="Calibri"/>
        </w:rPr>
        <w:t xml:space="preserve">the </w:t>
      </w:r>
      <w:r w:rsidRPr="00CD1B1C">
        <w:rPr>
          <w:rFonts w:eastAsia="Calibri"/>
        </w:rPr>
        <w:t xml:space="preserve">levy system may not therefore be the right tool for dealing with farm dumps”. </w:t>
      </w:r>
    </w:p>
    <w:p w14:paraId="17B95CEB" w14:textId="44EE8B30" w:rsidR="006F3605" w:rsidRPr="00CD1B1C" w:rsidRDefault="006F3605" w:rsidP="004D1CAE">
      <w:pPr>
        <w:pStyle w:val="BodyText"/>
        <w:rPr>
          <w:rFonts w:eastAsia="Calibri"/>
        </w:rPr>
      </w:pPr>
      <w:r w:rsidRPr="005E536D">
        <w:rPr>
          <w:rFonts w:eastAsia="Calibri"/>
        </w:rPr>
        <w:t>Submitters in favour of a levy on farm dumps</w:t>
      </w:r>
      <w:r w:rsidRPr="00CD1B1C">
        <w:rPr>
          <w:rFonts w:eastAsia="Calibri"/>
        </w:rPr>
        <w:t xml:space="preserve"> shared a number of reasons for this. </w:t>
      </w:r>
      <w:r w:rsidR="007C7427">
        <w:rPr>
          <w:rFonts w:eastAsia="Calibri"/>
        </w:rPr>
        <w:t>F</w:t>
      </w:r>
      <w:r w:rsidRPr="00CD1B1C">
        <w:rPr>
          <w:rFonts w:eastAsia="Calibri"/>
        </w:rPr>
        <w:t>ive business and industry submitters</w:t>
      </w:r>
      <w:r w:rsidRPr="00CD1B1C">
        <w:rPr>
          <w:rFonts w:eastAsia="Calibri"/>
          <w:b/>
        </w:rPr>
        <w:t xml:space="preserve"> </w:t>
      </w:r>
      <w:r w:rsidRPr="00CD1B1C">
        <w:rPr>
          <w:rFonts w:eastAsia="Calibri"/>
        </w:rPr>
        <w:t>expressed concerns that excluding farm dumps</w:t>
      </w:r>
      <w:r w:rsidR="009A2B13">
        <w:rPr>
          <w:rFonts w:eastAsia="Calibri"/>
        </w:rPr>
        <w:t xml:space="preserve"> would not allow information on them to be collected, thereby preventing an understanding of the volumes and types of waste going to farm dumps</w:t>
      </w:r>
      <w:r w:rsidR="00A60056">
        <w:rPr>
          <w:rFonts w:eastAsia="Calibri"/>
        </w:rPr>
        <w:t>.</w:t>
      </w:r>
      <w:r w:rsidRPr="00CD1B1C">
        <w:rPr>
          <w:rFonts w:eastAsia="Calibri"/>
        </w:rPr>
        <w:t xml:space="preserve"> </w:t>
      </w:r>
    </w:p>
    <w:p w14:paraId="37DF95B7" w14:textId="50B90EA1" w:rsidR="003B049D" w:rsidRDefault="006F3605" w:rsidP="003B049D">
      <w:pPr>
        <w:pStyle w:val="BodyText"/>
        <w:rPr>
          <w:rFonts w:eastAsia="Calibri"/>
        </w:rPr>
      </w:pPr>
      <w:r w:rsidRPr="00CD1B1C">
        <w:rPr>
          <w:rFonts w:eastAsia="Calibri"/>
        </w:rPr>
        <w:t xml:space="preserve">Some NGO and individual submitters were concerned about farm dumps being left continually unmonitored, with </w:t>
      </w:r>
      <w:r w:rsidR="0040348C">
        <w:rPr>
          <w:rFonts w:eastAsia="Calibri"/>
        </w:rPr>
        <w:t>Pacific Vision Aotearoa</w:t>
      </w:r>
      <w:r w:rsidRPr="00CD1B1C">
        <w:rPr>
          <w:rFonts w:eastAsia="Calibri"/>
        </w:rPr>
        <w:t xml:space="preserve"> suggesting they could become the “unregulated landfills of the future”.</w:t>
      </w:r>
      <w:r w:rsidR="003B049D">
        <w:rPr>
          <w:rFonts w:eastAsia="Calibri"/>
        </w:rPr>
        <w:t xml:space="preserve"> </w:t>
      </w:r>
      <w:r w:rsidR="003B049D" w:rsidRPr="00CD1B1C">
        <w:rPr>
          <w:rFonts w:eastAsia="Calibri"/>
        </w:rPr>
        <w:t>Other NGO</w:t>
      </w:r>
      <w:r w:rsidR="003B049D">
        <w:rPr>
          <w:rFonts w:eastAsia="Calibri"/>
        </w:rPr>
        <w:t>s</w:t>
      </w:r>
      <w:r w:rsidR="003B049D" w:rsidRPr="00CD1B1C">
        <w:rPr>
          <w:rFonts w:eastAsia="Calibri"/>
        </w:rPr>
        <w:t xml:space="preserve"> were concerned about the practice of burning waste on farms and other private land,</w:t>
      </w:r>
      <w:r w:rsidR="007C6603">
        <w:rPr>
          <w:rFonts w:eastAsia="Calibri"/>
        </w:rPr>
        <w:t xml:space="preserve"> with NGO ‘The Rubbish Trip’</w:t>
      </w:r>
      <w:r w:rsidR="003B049D" w:rsidRPr="00CD1B1C">
        <w:rPr>
          <w:rFonts w:eastAsia="Calibri"/>
        </w:rPr>
        <w:t xml:space="preserve"> stating this </w:t>
      </w:r>
      <w:r w:rsidR="003B049D">
        <w:rPr>
          <w:rFonts w:eastAsia="Calibri"/>
        </w:rPr>
        <w:t>was</w:t>
      </w:r>
      <w:r w:rsidR="003B049D" w:rsidRPr="00CD1B1C">
        <w:rPr>
          <w:rFonts w:eastAsia="Calibri"/>
        </w:rPr>
        <w:t xml:space="preserve"> considered disposal under the WMA and need</w:t>
      </w:r>
      <w:r w:rsidR="003B049D">
        <w:rPr>
          <w:rFonts w:eastAsia="Calibri"/>
        </w:rPr>
        <w:t>ed</w:t>
      </w:r>
      <w:r w:rsidR="003B049D" w:rsidRPr="00CD1B1C">
        <w:rPr>
          <w:rFonts w:eastAsia="Calibri"/>
        </w:rPr>
        <w:t xml:space="preserve"> to be managed.</w:t>
      </w:r>
      <w:r w:rsidR="008C28D2">
        <w:rPr>
          <w:rFonts w:eastAsia="Calibri"/>
        </w:rPr>
        <w:t xml:space="preserve"> </w:t>
      </w:r>
    </w:p>
    <w:p w14:paraId="76C313D9" w14:textId="77777777" w:rsidR="004F7515" w:rsidRPr="00CD1B1C" w:rsidRDefault="004F7515" w:rsidP="004F7515">
      <w:pPr>
        <w:pStyle w:val="BodyText"/>
        <w:rPr>
          <w:rFonts w:eastAsia="Calibri"/>
        </w:rPr>
      </w:pPr>
      <w:r w:rsidRPr="00CD1B1C">
        <w:rPr>
          <w:rFonts w:eastAsia="Calibri"/>
        </w:rPr>
        <w:t>NGO, local government and individual submitters often called for farm dumps to be phased out of existence because of the environmental hazards they pose</w:t>
      </w:r>
      <w:r>
        <w:rPr>
          <w:rFonts w:eastAsia="Calibri"/>
        </w:rPr>
        <w:t>d</w:t>
      </w:r>
      <w:r w:rsidRPr="00CD1B1C">
        <w:rPr>
          <w:rFonts w:eastAsia="Calibri"/>
        </w:rPr>
        <w:t xml:space="preserve">, and because they </w:t>
      </w:r>
      <w:r>
        <w:rPr>
          <w:rFonts w:eastAsia="Calibri"/>
        </w:rPr>
        <w:t>had</w:t>
      </w:r>
      <w:r w:rsidRPr="00CD1B1C">
        <w:rPr>
          <w:rFonts w:eastAsia="Calibri"/>
        </w:rPr>
        <w:t xml:space="preserve"> potential to take waste from outside the farm from those trying to avoid the levy.</w:t>
      </w:r>
    </w:p>
    <w:p w14:paraId="72EEFB90" w14:textId="514B7076" w:rsidR="006F3605" w:rsidRPr="00CD1B1C" w:rsidRDefault="006F3605" w:rsidP="004D1CAE">
      <w:pPr>
        <w:pStyle w:val="Heading3"/>
        <w:rPr>
          <w:rFonts w:eastAsia="Calibri"/>
        </w:rPr>
      </w:pPr>
      <w:bookmarkStart w:id="88" w:name="_Toc41571491"/>
      <w:bookmarkStart w:id="89" w:name="_Toc45634989"/>
      <w:bookmarkStart w:id="90" w:name="_Toc45698440"/>
      <w:r w:rsidRPr="00CD1B1C" w:rsidDel="00B20035">
        <w:rPr>
          <w:rFonts w:eastAsia="Calibri"/>
        </w:rPr>
        <w:t xml:space="preserve">Comments about </w:t>
      </w:r>
      <w:r>
        <w:rPr>
          <w:rFonts w:eastAsia="Calibri"/>
        </w:rPr>
        <w:t>a</w:t>
      </w:r>
      <w:r w:rsidRPr="00CD1B1C">
        <w:rPr>
          <w:rFonts w:eastAsia="Calibri"/>
        </w:rPr>
        <w:t>ny other exemptions</w:t>
      </w:r>
      <w:bookmarkEnd w:id="88"/>
      <w:bookmarkEnd w:id="89"/>
      <w:bookmarkEnd w:id="90"/>
    </w:p>
    <w:p w14:paraId="5535B367" w14:textId="0D762BCC" w:rsidR="006F3605" w:rsidRPr="00CD1B1C" w:rsidRDefault="00EF26F9" w:rsidP="004D1CAE">
      <w:pPr>
        <w:pStyle w:val="BodyText"/>
        <w:rPr>
          <w:rFonts w:eastAsia="Calibri"/>
        </w:rPr>
      </w:pPr>
      <w:r>
        <w:rPr>
          <w:rFonts w:eastAsia="Calibri"/>
        </w:rPr>
        <w:t>Sixty-six</w:t>
      </w:r>
      <w:r w:rsidRPr="00CD1B1C">
        <w:rPr>
          <w:rFonts w:eastAsia="Calibri"/>
        </w:rPr>
        <w:t xml:space="preserve"> </w:t>
      </w:r>
      <w:r w:rsidR="00A1057D">
        <w:rPr>
          <w:rFonts w:eastAsia="Calibri"/>
        </w:rPr>
        <w:t xml:space="preserve">of 479 </w:t>
      </w:r>
      <w:r w:rsidR="006F3605" w:rsidRPr="00CD1B1C">
        <w:rPr>
          <w:rFonts w:eastAsia="Calibri"/>
        </w:rPr>
        <w:t>submitters indicated they believed other landfills or waste types should be exempt from the levy. Two common themes arose among these comments. S</w:t>
      </w:r>
      <w:r w:rsidR="00CE5028">
        <w:rPr>
          <w:rFonts w:eastAsia="Calibri"/>
        </w:rPr>
        <w:t>ome s</w:t>
      </w:r>
      <w:r w:rsidR="005D4348">
        <w:rPr>
          <w:rFonts w:eastAsia="Calibri"/>
        </w:rPr>
        <w:t>ubmitters</w:t>
      </w:r>
      <w:r w:rsidR="006F3605" w:rsidRPr="00CD1B1C">
        <w:rPr>
          <w:rFonts w:eastAsia="Calibri"/>
        </w:rPr>
        <w:t xml:space="preserve"> requested exemptions for “where a disaster has been declared, and where this has created significant amounts of material which may not have otherwise been waste”, such as natural disasters (</w:t>
      </w:r>
      <w:r w:rsidR="008E37FF">
        <w:rPr>
          <w:rFonts w:eastAsia="Calibri"/>
        </w:rPr>
        <w:t>Nelson City Council</w:t>
      </w:r>
      <w:r w:rsidR="006F3605" w:rsidRPr="00CD1B1C">
        <w:rPr>
          <w:rFonts w:eastAsia="Calibri"/>
        </w:rPr>
        <w:t xml:space="preserve">). Often submitters held this view because waste from these disasters </w:t>
      </w:r>
      <w:r w:rsidR="008408BD">
        <w:rPr>
          <w:rFonts w:eastAsia="Calibri"/>
        </w:rPr>
        <w:t>c</w:t>
      </w:r>
      <w:r w:rsidR="004C5455">
        <w:rPr>
          <w:rFonts w:eastAsia="Calibri"/>
        </w:rPr>
        <w:t>omes</w:t>
      </w:r>
      <w:r w:rsidR="008408BD" w:rsidRPr="00CD1B1C">
        <w:rPr>
          <w:rFonts w:eastAsia="Calibri"/>
        </w:rPr>
        <w:t xml:space="preserve"> </w:t>
      </w:r>
      <w:r w:rsidR="006F3605" w:rsidRPr="00CD1B1C">
        <w:rPr>
          <w:rFonts w:eastAsia="Calibri"/>
        </w:rPr>
        <w:t xml:space="preserve">on suddenly and unexpectedly, </w:t>
      </w:r>
      <w:r w:rsidR="004C5455">
        <w:rPr>
          <w:rFonts w:eastAsia="Calibri"/>
        </w:rPr>
        <w:t xml:space="preserve">and moving such waste would already be costly (without the imposition of a levy). </w:t>
      </w:r>
    </w:p>
    <w:p w14:paraId="08306C6F" w14:textId="2266BFBE" w:rsidR="006F3605" w:rsidRDefault="006F3605" w:rsidP="004D1CAE">
      <w:pPr>
        <w:pStyle w:val="BodyText"/>
        <w:rPr>
          <w:rFonts w:eastAsia="Calibri"/>
        </w:rPr>
      </w:pPr>
      <w:r w:rsidRPr="00CD1B1C">
        <w:rPr>
          <w:rFonts w:eastAsia="Calibri"/>
        </w:rPr>
        <w:t xml:space="preserve">Submitters also commented there should be an exemption </w:t>
      </w:r>
      <w:r w:rsidR="0091133C">
        <w:rPr>
          <w:rFonts w:eastAsia="Calibri"/>
        </w:rPr>
        <w:t>“</w:t>
      </w:r>
      <w:r w:rsidRPr="00CD1B1C">
        <w:rPr>
          <w:rFonts w:eastAsia="Calibri"/>
        </w:rPr>
        <w:t>if waste from a closed landfill is uncovered due to sea</w:t>
      </w:r>
      <w:r w:rsidR="008408BD">
        <w:rPr>
          <w:rFonts w:eastAsia="Calibri"/>
        </w:rPr>
        <w:t>-</w:t>
      </w:r>
      <w:r w:rsidRPr="00CD1B1C">
        <w:rPr>
          <w:rFonts w:eastAsia="Calibri"/>
        </w:rPr>
        <w:t>level rise or flooding</w:t>
      </w:r>
      <w:r w:rsidR="008408BD">
        <w:rPr>
          <w:rFonts w:eastAsia="Calibri"/>
        </w:rPr>
        <w:t>,</w:t>
      </w:r>
      <w:r w:rsidRPr="00CD1B1C">
        <w:rPr>
          <w:rFonts w:eastAsia="Calibri"/>
        </w:rPr>
        <w:t xml:space="preserve"> or if a landfill needs to be relocated for those reasons” (</w:t>
      </w:r>
      <w:r w:rsidR="00463240">
        <w:rPr>
          <w:rFonts w:eastAsia="Calibri"/>
        </w:rPr>
        <w:t>Ashburton District Council</w:t>
      </w:r>
      <w:r w:rsidRPr="00CD1B1C">
        <w:rPr>
          <w:rFonts w:eastAsia="Calibri"/>
        </w:rPr>
        <w:t xml:space="preserve">). </w:t>
      </w:r>
      <w:r w:rsidR="0091133C">
        <w:rPr>
          <w:rFonts w:eastAsia="Calibri"/>
        </w:rPr>
        <w:t>S</w:t>
      </w:r>
      <w:r w:rsidRPr="00CD1B1C">
        <w:rPr>
          <w:rFonts w:eastAsia="Calibri"/>
        </w:rPr>
        <w:t>ubmitters felt these</w:t>
      </w:r>
      <w:r w:rsidR="0091133C">
        <w:rPr>
          <w:rFonts w:eastAsia="Calibri"/>
        </w:rPr>
        <w:t xml:space="preserve"> situations</w:t>
      </w:r>
      <w:r w:rsidRPr="00CD1B1C">
        <w:rPr>
          <w:rFonts w:eastAsia="Calibri"/>
        </w:rPr>
        <w:t xml:space="preserve"> should be exempt because the waste being moved </w:t>
      </w:r>
      <w:r w:rsidR="008408BD">
        <w:rPr>
          <w:rFonts w:eastAsia="Calibri"/>
        </w:rPr>
        <w:t>was</w:t>
      </w:r>
      <w:r w:rsidR="008408BD" w:rsidRPr="00CD1B1C">
        <w:rPr>
          <w:rFonts w:eastAsia="Calibri"/>
        </w:rPr>
        <w:t xml:space="preserve"> </w:t>
      </w:r>
      <w:r w:rsidRPr="00CD1B1C">
        <w:rPr>
          <w:rFonts w:eastAsia="Calibri"/>
        </w:rPr>
        <w:t xml:space="preserve">not new waste </w:t>
      </w:r>
      <w:r w:rsidR="0091133C">
        <w:rPr>
          <w:rFonts w:eastAsia="Calibri"/>
        </w:rPr>
        <w:t>(and therefore</w:t>
      </w:r>
      <w:r w:rsidR="005D4348">
        <w:rPr>
          <w:rFonts w:eastAsia="Calibri"/>
        </w:rPr>
        <w:t xml:space="preserve"> </w:t>
      </w:r>
      <w:r w:rsidR="008408BD">
        <w:rPr>
          <w:rFonts w:eastAsia="Calibri"/>
        </w:rPr>
        <w:t>could not</w:t>
      </w:r>
      <w:r w:rsidR="008408BD" w:rsidRPr="00CD1B1C">
        <w:rPr>
          <w:rFonts w:eastAsia="Calibri"/>
        </w:rPr>
        <w:t xml:space="preserve"> </w:t>
      </w:r>
      <w:r w:rsidRPr="00CD1B1C">
        <w:rPr>
          <w:rFonts w:eastAsia="Calibri"/>
        </w:rPr>
        <w:t>be reduced</w:t>
      </w:r>
      <w:r w:rsidR="0091133C">
        <w:rPr>
          <w:rFonts w:eastAsia="Calibri"/>
        </w:rPr>
        <w:t>)</w:t>
      </w:r>
      <w:r w:rsidRPr="00CD1B1C">
        <w:rPr>
          <w:rFonts w:eastAsia="Calibri"/>
        </w:rPr>
        <w:t>, or because it was already in a landfill</w:t>
      </w:r>
      <w:r w:rsidR="008408BD">
        <w:rPr>
          <w:rFonts w:eastAsia="Calibri"/>
        </w:rPr>
        <w:t xml:space="preserve"> </w:t>
      </w:r>
      <w:r w:rsidRPr="00CD1B1C">
        <w:rPr>
          <w:rFonts w:eastAsia="Calibri"/>
        </w:rPr>
        <w:t xml:space="preserve">and likely to have already incurred a levy. </w:t>
      </w:r>
    </w:p>
    <w:p w14:paraId="06D4AA86" w14:textId="1B895655" w:rsidR="00250785" w:rsidRPr="00EF26F9" w:rsidRDefault="00250785" w:rsidP="00250785">
      <w:pPr>
        <w:pStyle w:val="Heading4"/>
        <w:rPr>
          <w:color w:val="000000" w:themeColor="text1"/>
        </w:rPr>
      </w:pPr>
      <w:r w:rsidRPr="00EF26F9">
        <w:rPr>
          <w:color w:val="000000" w:themeColor="text1"/>
        </w:rPr>
        <w:t>Note about limitation of analysis for Question 5</w:t>
      </w:r>
    </w:p>
    <w:p w14:paraId="226B7F68" w14:textId="4BC7875B" w:rsidR="00B26A25" w:rsidRPr="00450728" w:rsidRDefault="0056105F" w:rsidP="00B26A25">
      <w:pPr>
        <w:pStyle w:val="BodyText"/>
      </w:pPr>
      <w:r>
        <w:t>We were not able to</w:t>
      </w:r>
      <w:r w:rsidR="00B26A25">
        <w:t xml:space="preserve"> determine the exact number of submitters not in support of a levy on each of the three groups of landfills, due to an ambiguity in responses to online form submissions. However, from written comments, we were able to gain a good understanding of the range of different views. </w:t>
      </w:r>
      <w:r w:rsidR="00043AA9">
        <w:t xml:space="preserve">Please see </w:t>
      </w:r>
      <w:hyperlink w:anchor="_Appendix_3:_Limitation" w:history="1">
        <w:r w:rsidR="00043AA9" w:rsidRPr="00EF26F9">
          <w:rPr>
            <w:rStyle w:val="Hyperlink"/>
          </w:rPr>
          <w:t>appendix 3</w:t>
        </w:r>
      </w:hyperlink>
      <w:r w:rsidR="00B26A25">
        <w:t xml:space="preserve"> for more information.  </w:t>
      </w:r>
    </w:p>
    <w:p w14:paraId="44BC9506" w14:textId="10536FE5" w:rsidR="006F3605" w:rsidRPr="00CD1B1C" w:rsidRDefault="006F3605" w:rsidP="004D1CAE">
      <w:pPr>
        <w:pStyle w:val="Heading2"/>
      </w:pPr>
      <w:bookmarkStart w:id="91" w:name="_Toc41571492"/>
      <w:bookmarkStart w:id="92" w:name="_Toc45634990"/>
      <w:bookmarkStart w:id="93" w:name="_Toc45698441"/>
      <w:r w:rsidRPr="00CB416B">
        <w:t>Q6</w:t>
      </w:r>
      <w:r w:rsidR="002961C7" w:rsidRPr="00CB416B">
        <w:t>:</w:t>
      </w:r>
      <w:r w:rsidRPr="00CB416B">
        <w:t xml:space="preserve"> Do you have any views on how sites that are not intended to be subject to a levy should be defined?</w:t>
      </w:r>
      <w:bookmarkEnd w:id="91"/>
      <w:bookmarkEnd w:id="92"/>
      <w:bookmarkEnd w:id="93"/>
    </w:p>
    <w:p w14:paraId="11ADD196" w14:textId="314D15AA" w:rsidR="006F3605" w:rsidRPr="00CD1B1C" w:rsidRDefault="006F3605" w:rsidP="004D1CAE">
      <w:pPr>
        <w:pStyle w:val="BodyText"/>
        <w:rPr>
          <w:rFonts w:eastAsia="Calibri"/>
        </w:rPr>
      </w:pPr>
      <w:r w:rsidRPr="00CD1B1C">
        <w:rPr>
          <w:rFonts w:eastAsia="Calibri"/>
        </w:rPr>
        <w:t xml:space="preserve">The consultation document </w:t>
      </w:r>
      <w:r w:rsidR="00A40D68">
        <w:rPr>
          <w:rFonts w:eastAsia="Calibri"/>
        </w:rPr>
        <w:t>stated</w:t>
      </w:r>
      <w:r w:rsidRPr="00CD1B1C">
        <w:rPr>
          <w:rFonts w:eastAsia="Calibri"/>
        </w:rPr>
        <w:t xml:space="preserve"> the levy is not intended to cover:</w:t>
      </w:r>
    </w:p>
    <w:p w14:paraId="544E2921" w14:textId="1004B26B" w:rsidR="006F3605" w:rsidRPr="00CD1B1C" w:rsidRDefault="006F3605" w:rsidP="004D1CAE">
      <w:pPr>
        <w:pStyle w:val="Bullet"/>
        <w:rPr>
          <w:rFonts w:eastAsia="Calibri"/>
        </w:rPr>
      </w:pPr>
      <w:r w:rsidRPr="00CD1B1C">
        <w:rPr>
          <w:rFonts w:eastAsia="Calibri"/>
        </w:rPr>
        <w:t>site remediation (</w:t>
      </w:r>
      <w:r w:rsidR="00CB416B">
        <w:rPr>
          <w:rFonts w:eastAsia="Calibri"/>
        </w:rPr>
        <w:t>eg,</w:t>
      </w:r>
      <w:r w:rsidRPr="00CD1B1C">
        <w:rPr>
          <w:rFonts w:eastAsia="Calibri"/>
        </w:rPr>
        <w:t xml:space="preserve"> filling in a quarry after it ceases operation)</w:t>
      </w:r>
    </w:p>
    <w:p w14:paraId="558CB552" w14:textId="333551D1" w:rsidR="006F3605" w:rsidRPr="00CD1B1C" w:rsidRDefault="006F3605" w:rsidP="004D1CAE">
      <w:pPr>
        <w:pStyle w:val="Bullet"/>
        <w:rPr>
          <w:rFonts w:eastAsia="Calibri"/>
        </w:rPr>
      </w:pPr>
      <w:r w:rsidRPr="00CD1B1C">
        <w:rPr>
          <w:rFonts w:eastAsia="Calibri"/>
        </w:rPr>
        <w:t>movement of soil during subdivision (</w:t>
      </w:r>
      <w:r w:rsidR="00CB416B">
        <w:rPr>
          <w:rFonts w:eastAsia="Calibri"/>
        </w:rPr>
        <w:t>eg,</w:t>
      </w:r>
      <w:r w:rsidRPr="00CD1B1C">
        <w:rPr>
          <w:rFonts w:eastAsia="Calibri"/>
        </w:rPr>
        <w:t xml:space="preserve"> creation of engineered contours as part of site development). </w:t>
      </w:r>
    </w:p>
    <w:p w14:paraId="1214FEEE" w14:textId="77777777" w:rsidR="006F3605" w:rsidRPr="00CD1B1C" w:rsidRDefault="006F3605" w:rsidP="004D1CAE">
      <w:pPr>
        <w:pStyle w:val="BodyText"/>
        <w:rPr>
          <w:rFonts w:eastAsia="Calibri"/>
        </w:rPr>
      </w:pPr>
      <w:r w:rsidRPr="00CD1B1C">
        <w:rPr>
          <w:rFonts w:eastAsia="Calibri"/>
        </w:rPr>
        <w:t xml:space="preserve">Feedback was sought on how such sites or activities could be excluded without creating unintended loopholes. </w:t>
      </w:r>
    </w:p>
    <w:p w14:paraId="79378282" w14:textId="35967831" w:rsidR="00CA4A32" w:rsidRPr="00CD1B1C" w:rsidRDefault="0076669B" w:rsidP="00CA4A32">
      <w:pPr>
        <w:spacing w:before="240" w:after="160" w:line="259" w:lineRule="auto"/>
        <w:rPr>
          <w:rFonts w:eastAsia="Calibri" w:cs="Calibri"/>
        </w:rPr>
      </w:pPr>
      <w:r>
        <w:rPr>
          <w:rFonts w:eastAsia="Calibri"/>
        </w:rPr>
        <w:t xml:space="preserve">Twenty-seven </w:t>
      </w:r>
      <w:r w:rsidR="00745921">
        <w:rPr>
          <w:rFonts w:eastAsia="Calibri"/>
        </w:rPr>
        <w:t xml:space="preserve">per cent of the 278 </w:t>
      </w:r>
      <w:r w:rsidR="00545674">
        <w:rPr>
          <w:rFonts w:eastAsia="Calibri"/>
        </w:rPr>
        <w:t>respondents to this question</w:t>
      </w:r>
      <w:r w:rsidR="00DC242E">
        <w:rPr>
          <w:rFonts w:eastAsia="Calibri"/>
        </w:rPr>
        <w:t xml:space="preserve"> held views about how these sites should be defined. </w:t>
      </w:r>
      <w:r w:rsidR="004B3C01">
        <w:rPr>
          <w:rFonts w:eastAsia="Calibri"/>
        </w:rPr>
        <w:t>C</w:t>
      </w:r>
      <w:r w:rsidR="00C90AC9">
        <w:rPr>
          <w:rFonts w:eastAsia="Calibri"/>
        </w:rPr>
        <w:t xml:space="preserve">omments were </w:t>
      </w:r>
      <w:r w:rsidR="004B3C01">
        <w:rPr>
          <w:rFonts w:eastAsia="Calibri"/>
        </w:rPr>
        <w:t>mainly</w:t>
      </w:r>
      <w:r w:rsidR="00A431FD">
        <w:rPr>
          <w:rFonts w:eastAsia="Calibri"/>
        </w:rPr>
        <w:t xml:space="preserve"> </w:t>
      </w:r>
      <w:r w:rsidR="00C90AC9">
        <w:rPr>
          <w:rFonts w:eastAsia="Calibri"/>
        </w:rPr>
        <w:t>received from local gov</w:t>
      </w:r>
      <w:r w:rsidR="004B3C01">
        <w:rPr>
          <w:rFonts w:eastAsia="Calibri"/>
        </w:rPr>
        <w:t>ernment</w:t>
      </w:r>
      <w:r w:rsidR="00665682">
        <w:rPr>
          <w:rFonts w:eastAsia="Calibri"/>
        </w:rPr>
        <w:t xml:space="preserve">, and to a lesser extent, </w:t>
      </w:r>
      <w:r w:rsidR="00C90AC9">
        <w:rPr>
          <w:rFonts w:eastAsia="Calibri"/>
        </w:rPr>
        <w:t>business</w:t>
      </w:r>
      <w:r w:rsidR="00665682">
        <w:rPr>
          <w:rFonts w:eastAsia="Calibri"/>
        </w:rPr>
        <w:t xml:space="preserve"> and </w:t>
      </w:r>
      <w:r w:rsidR="004B3C01">
        <w:rPr>
          <w:rFonts w:eastAsia="Calibri"/>
        </w:rPr>
        <w:t>industry</w:t>
      </w:r>
      <w:r w:rsidR="00C90AC9">
        <w:rPr>
          <w:rFonts w:eastAsia="Calibri"/>
        </w:rPr>
        <w:t xml:space="preserve"> submitters.</w:t>
      </w:r>
      <w:r w:rsidR="00CA4A32">
        <w:rPr>
          <w:rFonts w:eastAsia="Calibri"/>
        </w:rPr>
        <w:t xml:space="preserve"> </w:t>
      </w:r>
    </w:p>
    <w:p w14:paraId="3EB8A22F" w14:textId="0B2C13A4" w:rsidR="006F3605" w:rsidRPr="00CD1B1C" w:rsidRDefault="006F3605" w:rsidP="004D1CAE">
      <w:pPr>
        <w:pStyle w:val="BodyText"/>
        <w:rPr>
          <w:rFonts w:eastAsia="Calibri"/>
        </w:rPr>
      </w:pPr>
      <w:r w:rsidRPr="00CD1B1C">
        <w:rPr>
          <w:rFonts w:eastAsia="Calibri"/>
        </w:rPr>
        <w:t>The most common theme</w:t>
      </w:r>
      <w:r w:rsidRPr="00CD1B1C">
        <w:rPr>
          <w:rFonts w:eastAsia="Calibri"/>
          <w:b/>
        </w:rPr>
        <w:t xml:space="preserve"> </w:t>
      </w:r>
      <w:r w:rsidRPr="00CD1B1C">
        <w:rPr>
          <w:rFonts w:eastAsia="Calibri"/>
        </w:rPr>
        <w:t>was a call for appropriate and clear definitions for sites not intended to be levied</w:t>
      </w:r>
      <w:r w:rsidR="00280AE8">
        <w:rPr>
          <w:rFonts w:eastAsia="Calibri"/>
        </w:rPr>
        <w:t>,</w:t>
      </w:r>
      <w:r w:rsidR="005D4348">
        <w:rPr>
          <w:rFonts w:eastAsia="Calibri"/>
        </w:rPr>
        <w:t xml:space="preserve"> </w:t>
      </w:r>
      <w:r w:rsidR="00CA4A32">
        <w:rPr>
          <w:rFonts w:eastAsia="Calibri"/>
        </w:rPr>
        <w:t>to</w:t>
      </w:r>
      <w:r w:rsidRPr="00CD1B1C">
        <w:rPr>
          <w:rFonts w:eastAsia="Calibri"/>
        </w:rPr>
        <w:t>:</w:t>
      </w:r>
    </w:p>
    <w:p w14:paraId="506E78B7" w14:textId="094AC161" w:rsidR="006F3605" w:rsidRPr="00CD1B1C" w:rsidRDefault="006F3605" w:rsidP="004D1CAE">
      <w:pPr>
        <w:pStyle w:val="Bullet"/>
        <w:rPr>
          <w:rFonts w:eastAsia="Calibri"/>
        </w:rPr>
      </w:pPr>
      <w:r w:rsidRPr="00CD1B1C">
        <w:rPr>
          <w:rFonts w:eastAsia="Calibri"/>
        </w:rPr>
        <w:t>“avoid/limit legal challenges” (ref 192)</w:t>
      </w:r>
    </w:p>
    <w:p w14:paraId="3919EA29" w14:textId="20B4AB31" w:rsidR="006F3605" w:rsidRPr="00CD1B1C" w:rsidRDefault="006F3605" w:rsidP="004D1CAE">
      <w:pPr>
        <w:pStyle w:val="Bullet"/>
        <w:rPr>
          <w:rFonts w:eastAsia="Calibri"/>
        </w:rPr>
      </w:pPr>
      <w:r w:rsidRPr="00CD1B1C">
        <w:rPr>
          <w:rFonts w:eastAsia="Calibri"/>
        </w:rPr>
        <w:t>not be “left open to interpretation”</w:t>
      </w:r>
      <w:r w:rsidR="00E21634">
        <w:rPr>
          <w:rFonts w:eastAsia="Calibri"/>
        </w:rPr>
        <w:t xml:space="preserve"> (Contaminated Land and Waste Special Interest Group)</w:t>
      </w:r>
    </w:p>
    <w:p w14:paraId="3238ED07" w14:textId="686EDEDA" w:rsidR="006F3605" w:rsidRPr="00CD1B1C" w:rsidRDefault="006F3605" w:rsidP="004D1CAE">
      <w:pPr>
        <w:pStyle w:val="BodyText"/>
        <w:rPr>
          <w:rFonts w:eastAsia="Calibri"/>
        </w:rPr>
      </w:pPr>
      <w:r w:rsidRPr="00CD1B1C">
        <w:rPr>
          <w:rFonts w:eastAsia="Calibri"/>
        </w:rPr>
        <w:t xml:space="preserve">Sometimes submitters proposed their own ideas for how </w:t>
      </w:r>
      <w:r w:rsidR="00ED60CA">
        <w:rPr>
          <w:rFonts w:eastAsia="Calibri"/>
        </w:rPr>
        <w:t>these</w:t>
      </w:r>
      <w:r w:rsidRPr="00CD1B1C">
        <w:rPr>
          <w:rFonts w:eastAsia="Calibri"/>
        </w:rPr>
        <w:t xml:space="preserve"> sites should be defined. </w:t>
      </w:r>
      <w:r w:rsidR="00ED60CA">
        <w:rPr>
          <w:rFonts w:eastAsia="Calibri"/>
        </w:rPr>
        <w:t>Examples included:</w:t>
      </w:r>
    </w:p>
    <w:p w14:paraId="7E48DBED" w14:textId="1E5956E6" w:rsidR="00ED60CA" w:rsidRDefault="00ED60CA" w:rsidP="00BA34DE">
      <w:pPr>
        <w:pStyle w:val="Bullet"/>
        <w:rPr>
          <w:rFonts w:eastAsia="Calibri"/>
        </w:rPr>
      </w:pPr>
      <w:r>
        <w:rPr>
          <w:rFonts w:eastAsia="Calibri"/>
        </w:rPr>
        <w:t xml:space="preserve">“Defining sites … </w:t>
      </w:r>
      <w:r w:rsidRPr="00ED60CA">
        <w:rPr>
          <w:rFonts w:eastAsia="Calibri"/>
        </w:rPr>
        <w:t>may require a national environmental standard to help achieve consistency from one area of the country to another. Limits on the type and source of material as well as the activity would be appropriate to help define the sites.</w:t>
      </w:r>
      <w:r>
        <w:rPr>
          <w:rFonts w:eastAsia="Calibri"/>
        </w:rPr>
        <w:t>”</w:t>
      </w:r>
      <w:r w:rsidR="00BD0978">
        <w:rPr>
          <w:rFonts w:eastAsia="Calibri"/>
        </w:rPr>
        <w:t xml:space="preserve"> (Whangarei</w:t>
      </w:r>
      <w:r w:rsidR="00605D6B">
        <w:rPr>
          <w:rFonts w:eastAsia="Calibri"/>
        </w:rPr>
        <w:t xml:space="preserve"> District Council)</w:t>
      </w:r>
    </w:p>
    <w:p w14:paraId="4CE9FFFB" w14:textId="3CE1C449" w:rsidR="006F3605" w:rsidRPr="00CD1B1C" w:rsidRDefault="006F3605" w:rsidP="00BA34DE">
      <w:pPr>
        <w:pStyle w:val="Bullet"/>
        <w:rPr>
          <w:rFonts w:eastAsia="Calibri"/>
        </w:rPr>
      </w:pPr>
      <w:r w:rsidRPr="00CD1B1C">
        <w:rPr>
          <w:rFonts w:eastAsia="Calibri"/>
        </w:rPr>
        <w:t>“We suggest levied sites should be defined as sites designated for the permanent disposal of unwanted material not generated on the site. Therefore sites not included in the landfill levy are either not for permanent disposal, contain material generated on the site or have material that will be reused. If money is changing hands for the ‘storage’ of unwanted material then a levy should apply.”</w:t>
      </w:r>
      <w:r w:rsidR="00D531E8">
        <w:rPr>
          <w:rFonts w:eastAsia="Calibri"/>
        </w:rPr>
        <w:t xml:space="preserve"> </w:t>
      </w:r>
      <w:r w:rsidR="00BD0978">
        <w:rPr>
          <w:rFonts w:eastAsia="Calibri"/>
        </w:rPr>
        <w:t>(Contaminated Land and Waste Special Interest Group)</w:t>
      </w:r>
      <w:r w:rsidR="00BD0978">
        <w:rPr>
          <w:rStyle w:val="FootnoteReference"/>
          <w:rFonts w:eastAsia="Calibri"/>
        </w:rPr>
        <w:t xml:space="preserve"> </w:t>
      </w:r>
    </w:p>
    <w:p w14:paraId="07A890C4" w14:textId="5B36C16F" w:rsidR="009355CB" w:rsidRPr="00CD1B1C" w:rsidRDefault="00A3167E" w:rsidP="009355CB">
      <w:pPr>
        <w:pStyle w:val="Heading2"/>
      </w:pPr>
      <w:bookmarkStart w:id="94" w:name="_Toc45634991"/>
      <w:bookmarkStart w:id="95" w:name="_Toc45698442"/>
      <w:bookmarkStart w:id="96" w:name="_Toc41571494"/>
      <w:r>
        <w:t>Q</w:t>
      </w:r>
      <w:r w:rsidR="009355CB" w:rsidRPr="00CD1B1C">
        <w:t>7</w:t>
      </w:r>
      <w:r w:rsidR="009355CB">
        <w:t>:</w:t>
      </w:r>
      <w:r w:rsidR="009355CB" w:rsidRPr="00CD1B1C">
        <w:t xml:space="preserve"> Which of the following proposed rates for municipal (class 1) landfills do you prefer?</w:t>
      </w:r>
      <w:bookmarkEnd w:id="94"/>
      <w:bookmarkEnd w:id="95"/>
    </w:p>
    <w:p w14:paraId="1AC4AC67" w14:textId="50E8831B" w:rsidR="009355CB" w:rsidRPr="00CD1B1C" w:rsidRDefault="009355CB" w:rsidP="009355CB">
      <w:pPr>
        <w:pStyle w:val="BodyText"/>
      </w:pPr>
      <w:r w:rsidRPr="00CD1B1C">
        <w:t>Seventy-three per cent</w:t>
      </w:r>
      <w:r w:rsidR="00A50489">
        <w:t xml:space="preserve"> </w:t>
      </w:r>
      <w:r w:rsidRPr="00CD1B1C">
        <w:t>of submitters</w:t>
      </w:r>
      <w:r w:rsidR="00A50489">
        <w:t xml:space="preserve"> (348 of 479 in total)</w:t>
      </w:r>
      <w:r w:rsidRPr="00CD1B1C">
        <w:t xml:space="preserve"> responded, as follows:</w:t>
      </w:r>
    </w:p>
    <w:p w14:paraId="0616B7C6" w14:textId="77777777" w:rsidR="009355CB" w:rsidRPr="00CD1B1C" w:rsidRDefault="009355CB" w:rsidP="009355CB">
      <w:pPr>
        <w:pStyle w:val="Bullet"/>
        <w:rPr>
          <w:lang w:eastAsia="en-GB"/>
        </w:rPr>
      </w:pPr>
      <w:r w:rsidRPr="00CD1B1C">
        <w:rPr>
          <w:lang w:eastAsia="en-GB"/>
        </w:rPr>
        <w:t>$50 per tonne – 13 per cent</w:t>
      </w:r>
    </w:p>
    <w:p w14:paraId="3094DDEE" w14:textId="77777777" w:rsidR="009355CB" w:rsidRPr="00CD1B1C" w:rsidRDefault="009355CB" w:rsidP="009355CB">
      <w:pPr>
        <w:pStyle w:val="Bullet"/>
        <w:rPr>
          <w:lang w:eastAsia="en-GB"/>
        </w:rPr>
      </w:pPr>
      <w:r w:rsidRPr="00CD1B1C">
        <w:rPr>
          <w:lang w:eastAsia="en-GB"/>
        </w:rPr>
        <w:t>$60 per tonne – 32 per cent</w:t>
      </w:r>
    </w:p>
    <w:p w14:paraId="5A12B360" w14:textId="77777777" w:rsidR="009355CB" w:rsidRPr="00CD1B1C" w:rsidRDefault="009355CB" w:rsidP="009355CB">
      <w:pPr>
        <w:pStyle w:val="Bullet"/>
        <w:rPr>
          <w:lang w:eastAsia="en-GB"/>
        </w:rPr>
      </w:pPr>
      <w:r w:rsidRPr="00CD1B1C">
        <w:rPr>
          <w:lang w:eastAsia="en-GB"/>
        </w:rPr>
        <w:t>other – 55 per cent.</w:t>
      </w:r>
    </w:p>
    <w:p w14:paraId="6A6A99AF" w14:textId="28E85F04" w:rsidR="00E647FD" w:rsidRPr="002E41BB" w:rsidRDefault="009355CB" w:rsidP="00A3167E">
      <w:pPr>
        <w:pStyle w:val="BodyText"/>
      </w:pPr>
      <w:r w:rsidRPr="002E41BB">
        <w:t>Submitters selecting ‘other’ were able to specify whether they sought a higher (than $60 per tonne) or lower (than $50 per tonne) levy rate</w:t>
      </w:r>
      <w:r w:rsidR="00E647FD" w:rsidRPr="002E41BB">
        <w:t xml:space="preserve">. </w:t>
      </w:r>
      <w:r w:rsidR="00572A33" w:rsidRPr="002E41BB">
        <w:t xml:space="preserve">As shown in the graph below, </w:t>
      </w:r>
      <w:r w:rsidR="00D41D62">
        <w:t xml:space="preserve">there was strong support for rates higher than $60, and very little support for rates under $50. </w:t>
      </w:r>
    </w:p>
    <w:p w14:paraId="0AC5A903" w14:textId="7F7BEB9B" w:rsidR="00400F55" w:rsidRDefault="00400F55" w:rsidP="009355CB">
      <w:pPr>
        <w:pStyle w:val="BodyText"/>
      </w:pPr>
      <w:r>
        <w:rPr>
          <w:noProof/>
        </w:rPr>
        <w:drawing>
          <wp:inline distT="0" distB="0" distL="0" distR="0" wp14:anchorId="500A8D72" wp14:editId="71AA2F24">
            <wp:extent cx="4860000" cy="30750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0000" cy="3075027"/>
                    </a:xfrm>
                    <a:prstGeom prst="rect">
                      <a:avLst/>
                    </a:prstGeom>
                    <a:noFill/>
                  </pic:spPr>
                </pic:pic>
              </a:graphicData>
            </a:graphic>
          </wp:inline>
        </w:drawing>
      </w:r>
    </w:p>
    <w:p w14:paraId="2E737A3E" w14:textId="792517BC" w:rsidR="006F3605" w:rsidRPr="00CD1B1C" w:rsidRDefault="006B0C55" w:rsidP="004D1CAE">
      <w:pPr>
        <w:pStyle w:val="Heading3"/>
      </w:pPr>
      <w:bookmarkStart w:id="97" w:name="_Toc45634992"/>
      <w:bookmarkStart w:id="98" w:name="_Toc45698443"/>
      <w:bookmarkEnd w:id="96"/>
      <w:r>
        <w:t>Support for h</w:t>
      </w:r>
      <w:r w:rsidR="001B616F">
        <w:t>igher than $60</w:t>
      </w:r>
      <w:bookmarkEnd w:id="97"/>
      <w:bookmarkEnd w:id="98"/>
    </w:p>
    <w:p w14:paraId="316E9822" w14:textId="1A3B2497" w:rsidR="00DC43BB" w:rsidRPr="00CD1B1C" w:rsidRDefault="00DC43BB" w:rsidP="00A3167E">
      <w:pPr>
        <w:pStyle w:val="BodyText"/>
      </w:pPr>
      <w:r w:rsidRPr="00CD1B1C">
        <w:t xml:space="preserve">Of the </w:t>
      </w:r>
      <w:r>
        <w:t xml:space="preserve">190 </w:t>
      </w:r>
      <w:r w:rsidRPr="00CD1B1C">
        <w:t>submitters</w:t>
      </w:r>
      <w:r>
        <w:t xml:space="preserve"> who </w:t>
      </w:r>
      <w:r w:rsidRPr="00CD1B1C">
        <w:t>selected ‘</w:t>
      </w:r>
      <w:r>
        <w:t>o</w:t>
      </w:r>
      <w:r w:rsidRPr="00CD1B1C">
        <w:t>ther’</w:t>
      </w:r>
      <w:r>
        <w:t xml:space="preserve">, </w:t>
      </w:r>
      <w:r w:rsidRPr="00CD1B1C">
        <w:t xml:space="preserve">146 </w:t>
      </w:r>
      <w:r w:rsidRPr="00587230">
        <w:t>sought a levy rate higher than $60 per tonne.</w:t>
      </w:r>
      <w:r w:rsidRPr="00CD1B1C">
        <w:t xml:space="preserve"> Reasons given included:</w:t>
      </w:r>
    </w:p>
    <w:p w14:paraId="486FFD16" w14:textId="19497E76" w:rsidR="000F50E9" w:rsidRPr="000F50E9" w:rsidRDefault="000F50E9" w:rsidP="000F50E9">
      <w:pPr>
        <w:pStyle w:val="Bullet"/>
      </w:pPr>
      <w:r>
        <w:t xml:space="preserve">to encourage waste minimisation and provide greater incentives to reduce waste to </w:t>
      </w:r>
      <w:r w:rsidR="00A3167E">
        <w:br/>
      </w:r>
      <w:r>
        <w:t>landfill</w:t>
      </w:r>
      <w:r w:rsidR="00A3167E">
        <w:t xml:space="preserve"> </w:t>
      </w:r>
    </w:p>
    <w:p w14:paraId="7AC4C4C2" w14:textId="1327155A" w:rsidR="006F3605" w:rsidRPr="00CD1B1C" w:rsidRDefault="0038701C" w:rsidP="004D1CAE">
      <w:pPr>
        <w:pStyle w:val="Bullet"/>
        <w:rPr>
          <w:rFonts w:eastAsia="Calibri"/>
        </w:rPr>
      </w:pPr>
      <w:r>
        <w:rPr>
          <w:rFonts w:eastAsia="Calibri"/>
        </w:rPr>
        <w:t xml:space="preserve">to better align </w:t>
      </w:r>
      <w:r w:rsidR="00865488">
        <w:rPr>
          <w:rFonts w:eastAsia="Calibri"/>
        </w:rPr>
        <w:t xml:space="preserve">New Zealand’s </w:t>
      </w:r>
      <w:r>
        <w:rPr>
          <w:rFonts w:eastAsia="Calibri"/>
        </w:rPr>
        <w:t>levy</w:t>
      </w:r>
      <w:r w:rsidRPr="00CD1B1C">
        <w:rPr>
          <w:rFonts w:eastAsia="Calibri"/>
        </w:rPr>
        <w:t xml:space="preserve"> </w:t>
      </w:r>
      <w:r>
        <w:rPr>
          <w:rFonts w:eastAsia="Calibri"/>
        </w:rPr>
        <w:t>with th</w:t>
      </w:r>
      <w:r w:rsidR="00865488">
        <w:rPr>
          <w:rFonts w:eastAsia="Calibri"/>
        </w:rPr>
        <w:t>e (generally much higher) rates</w:t>
      </w:r>
      <w:r w:rsidR="006F3605" w:rsidRPr="00CD1B1C">
        <w:rPr>
          <w:rFonts w:eastAsia="Calibri"/>
        </w:rPr>
        <w:t xml:space="preserve"> internationally </w:t>
      </w:r>
    </w:p>
    <w:p w14:paraId="69BD2F60" w14:textId="11674271" w:rsidR="006F3605" w:rsidRDefault="00EB24FC" w:rsidP="004D1CAE">
      <w:pPr>
        <w:pStyle w:val="Bullet"/>
        <w:rPr>
          <w:rFonts w:eastAsia="Calibri"/>
        </w:rPr>
      </w:pPr>
      <w:r>
        <w:rPr>
          <w:rFonts w:eastAsia="Calibri"/>
        </w:rPr>
        <w:t xml:space="preserve">the </w:t>
      </w:r>
      <w:r w:rsidR="006F3605" w:rsidRPr="00CD1B1C">
        <w:rPr>
          <w:rFonts w:eastAsia="Calibri"/>
        </w:rPr>
        <w:t>need to create a ‘step change’ given New Zealand’s poor record of increasing waste to landfill since the levy was introduced in 2009.</w:t>
      </w:r>
    </w:p>
    <w:p w14:paraId="3B86285F" w14:textId="40F6752D" w:rsidR="00A41B61" w:rsidRDefault="00A41B61" w:rsidP="00A41B61">
      <w:pPr>
        <w:pStyle w:val="Bullet"/>
      </w:pPr>
      <w:r>
        <w:t xml:space="preserve">to reflect recommendations made by others including </w:t>
      </w:r>
      <w:r w:rsidR="00696A2C">
        <w:t xml:space="preserve">consultants </w:t>
      </w:r>
      <w:r>
        <w:t>E</w:t>
      </w:r>
      <w:r w:rsidR="00696A2C">
        <w:t>unomia</w:t>
      </w:r>
      <w:r>
        <w:t xml:space="preserve"> and the Productivity Commission</w:t>
      </w:r>
    </w:p>
    <w:p w14:paraId="19CF5B1B" w14:textId="7900FFE2" w:rsidR="006F3605" w:rsidRPr="00CD1B1C" w:rsidRDefault="006F3605" w:rsidP="004D1CAE">
      <w:pPr>
        <w:pStyle w:val="BodyText"/>
      </w:pPr>
      <w:r w:rsidRPr="00CD1B1C">
        <w:t xml:space="preserve">Several </w:t>
      </w:r>
      <w:r w:rsidR="004A05D0">
        <w:t>submitter</w:t>
      </w:r>
      <w:r w:rsidRPr="00CD1B1C">
        <w:t xml:space="preserve">s specified </w:t>
      </w:r>
      <w:r w:rsidR="00AA25FA">
        <w:t>their</w:t>
      </w:r>
      <w:r w:rsidR="00887349">
        <w:t xml:space="preserve"> preferred</w:t>
      </w:r>
      <w:r w:rsidRPr="00CD1B1C">
        <w:t xml:space="preserve"> levy rate, with </w:t>
      </w:r>
      <w:r w:rsidR="00C16EAF">
        <w:t>a number expressing support for</w:t>
      </w:r>
      <w:r w:rsidRPr="00CD1B1C">
        <w:t xml:space="preserve"> $140 per tonne.</w:t>
      </w:r>
      <w:r w:rsidRPr="00CD1B1C">
        <w:rPr>
          <w:rFonts w:eastAsia="Calibri"/>
          <w:color w:val="183C47"/>
          <w:vertAlign w:val="superscript"/>
        </w:rPr>
        <w:footnoteReference w:id="13"/>
      </w:r>
      <w:r w:rsidRPr="00CD1B1C">
        <w:t xml:space="preserve"> </w:t>
      </w:r>
      <w:r w:rsidR="00007890" w:rsidRPr="00D42A3E">
        <w:t>Ngāti Whātua Ōrākei and Ohinemutu Maara Kai (Ng</w:t>
      </w:r>
      <w:r w:rsidR="00007890">
        <w:t xml:space="preserve">ati Whakaue ki Ohinemutu) both supported a rate above $60, </w:t>
      </w:r>
      <w:r w:rsidR="00FD4AED">
        <w:t xml:space="preserve">with the former iwi’s support conditional on increases being staggered, to </w:t>
      </w:r>
      <w:r w:rsidR="008E4359">
        <w:t xml:space="preserve">allow time for low-income families to adjust. </w:t>
      </w:r>
    </w:p>
    <w:p w14:paraId="4A832E25" w14:textId="448CDC59" w:rsidR="00377C35" w:rsidRDefault="00A208C6" w:rsidP="00A208C6">
      <w:pPr>
        <w:pStyle w:val="Heading3"/>
      </w:pPr>
      <w:bookmarkStart w:id="99" w:name="_Toc45634993"/>
      <w:bookmarkStart w:id="100" w:name="_Toc45698444"/>
      <w:r>
        <w:t>Support for</w:t>
      </w:r>
      <w:r w:rsidR="00E40A68">
        <w:t xml:space="preserve"> </w:t>
      </w:r>
      <w:r w:rsidR="001E2AB2">
        <w:t xml:space="preserve">$50 or </w:t>
      </w:r>
      <w:r>
        <w:t>$60</w:t>
      </w:r>
      <w:r w:rsidR="00E96422">
        <w:t xml:space="preserve"> per tonne</w:t>
      </w:r>
      <w:bookmarkEnd w:id="99"/>
      <w:bookmarkEnd w:id="100"/>
    </w:p>
    <w:p w14:paraId="23685508" w14:textId="59406F85" w:rsidR="004E7EBD" w:rsidRDefault="008537B9" w:rsidP="00AD225C">
      <w:pPr>
        <w:pStyle w:val="BodyText"/>
      </w:pPr>
      <w:r>
        <w:t>Support for rates of</w:t>
      </w:r>
      <w:r w:rsidR="004E7EBD">
        <w:t xml:space="preserve"> </w:t>
      </w:r>
      <w:r w:rsidR="00101C31">
        <w:t>$50 and</w:t>
      </w:r>
      <w:r w:rsidR="004E7EBD">
        <w:t xml:space="preserve"> $60</w:t>
      </w:r>
      <w:r w:rsidR="00AC1ACF">
        <w:t xml:space="preserve"> per tonne</w:t>
      </w:r>
      <w:r w:rsidR="004E7EBD">
        <w:t xml:space="preserve"> rates came from submitters of all types. </w:t>
      </w:r>
    </w:p>
    <w:p w14:paraId="1A563336" w14:textId="7C2E35B4" w:rsidR="0054016C" w:rsidRDefault="0054016C" w:rsidP="0054016C">
      <w:pPr>
        <w:pStyle w:val="BodyText"/>
      </w:pPr>
      <w:r>
        <w:t>Reasons in support of $50 per tonne included:</w:t>
      </w:r>
    </w:p>
    <w:p w14:paraId="65297EFE" w14:textId="6C8F7653" w:rsidR="0054016C" w:rsidRPr="009D0516" w:rsidRDefault="0054016C" w:rsidP="00A3167E">
      <w:pPr>
        <w:pStyle w:val="Bullet"/>
        <w:rPr>
          <w:rFonts w:eastAsia="Calibri"/>
          <w:lang w:eastAsia="en-US"/>
        </w:rPr>
      </w:pPr>
      <w:r>
        <w:rPr>
          <w:rFonts w:eastAsia="Calibri"/>
          <w:lang w:eastAsia="en-US"/>
        </w:rPr>
        <w:t>a view of $50 a</w:t>
      </w:r>
      <w:r w:rsidR="00556F36">
        <w:rPr>
          <w:rFonts w:eastAsia="Calibri"/>
          <w:lang w:eastAsia="en-US"/>
        </w:rPr>
        <w:t xml:space="preserve">s a </w:t>
      </w:r>
      <w:r w:rsidR="00AA1B1E">
        <w:rPr>
          <w:rFonts w:eastAsia="Calibri"/>
          <w:lang w:eastAsia="en-US"/>
        </w:rPr>
        <w:t xml:space="preserve">suitable </w:t>
      </w:r>
      <w:r w:rsidR="00556F36">
        <w:rPr>
          <w:rFonts w:eastAsia="Calibri"/>
          <w:lang w:eastAsia="en-US"/>
        </w:rPr>
        <w:t xml:space="preserve">starting point, and support </w:t>
      </w:r>
      <w:r w:rsidR="00D42D72">
        <w:rPr>
          <w:rFonts w:eastAsia="Calibri"/>
          <w:lang w:eastAsia="en-US"/>
        </w:rPr>
        <w:t xml:space="preserve">for further increases in future </w:t>
      </w:r>
      <w:r w:rsidR="00A3167E">
        <w:rPr>
          <w:rFonts w:eastAsia="Calibri"/>
          <w:lang w:eastAsia="en-US"/>
        </w:rPr>
        <w:t>–</w:t>
      </w:r>
      <w:r w:rsidRPr="009D0516">
        <w:rPr>
          <w:rFonts w:eastAsia="Calibri"/>
          <w:lang w:eastAsia="en-US"/>
        </w:rPr>
        <w:t xml:space="preserve"> for example</w:t>
      </w:r>
      <w:r>
        <w:rPr>
          <w:rFonts w:eastAsia="Calibri"/>
          <w:lang w:eastAsia="en-US"/>
        </w:rPr>
        <w:t>,</w:t>
      </w:r>
      <w:r w:rsidRPr="009D0516">
        <w:rPr>
          <w:rFonts w:eastAsia="Calibri"/>
          <w:lang w:eastAsia="en-US"/>
        </w:rPr>
        <w:t xml:space="preserve"> as more reuse and recycling options become available</w:t>
      </w:r>
    </w:p>
    <w:p w14:paraId="03F9CEB0" w14:textId="4F5053B0" w:rsidR="0054016C" w:rsidRPr="009D0516" w:rsidRDefault="00B73A53" w:rsidP="00A3167E">
      <w:pPr>
        <w:pStyle w:val="Bullet"/>
        <w:rPr>
          <w:rFonts w:eastAsia="Calibri"/>
          <w:lang w:eastAsia="en-US"/>
        </w:rPr>
      </w:pPr>
      <w:r>
        <w:rPr>
          <w:rFonts w:eastAsia="Calibri"/>
          <w:lang w:eastAsia="en-US"/>
        </w:rPr>
        <w:t>a view that $50</w:t>
      </w:r>
      <w:r w:rsidR="0054016C" w:rsidRPr="009D0516">
        <w:rPr>
          <w:rFonts w:eastAsia="Calibri"/>
          <w:lang w:eastAsia="en-US"/>
        </w:rPr>
        <w:t xml:space="preserve"> would be a significant enough increase from the current rate; some thought this should be considered alongside a greater level of increase for construction and demolition waste</w:t>
      </w:r>
      <w:r w:rsidR="00A3167E">
        <w:rPr>
          <w:rFonts w:eastAsia="Calibri"/>
          <w:lang w:eastAsia="en-US"/>
        </w:rPr>
        <w:t>.</w:t>
      </w:r>
    </w:p>
    <w:p w14:paraId="433A568E" w14:textId="02474A62" w:rsidR="00515079" w:rsidRPr="009D0516" w:rsidRDefault="00CB3D9A" w:rsidP="00A3167E">
      <w:pPr>
        <w:pStyle w:val="BodyText"/>
        <w:rPr>
          <w:rFonts w:eastAsia="Calibri" w:cs="Times New Roman"/>
          <w:lang w:eastAsia="en-US"/>
        </w:rPr>
      </w:pPr>
      <w:r>
        <w:t>The number of submitters in support of</w:t>
      </w:r>
      <w:r w:rsidR="00D23685">
        <w:t xml:space="preserve"> $60 per tonne</w:t>
      </w:r>
      <w:r>
        <w:t xml:space="preserve"> was more than double</w:t>
      </w:r>
      <w:r w:rsidR="00D23685">
        <w:t xml:space="preserve"> tha</w:t>
      </w:r>
      <w:r>
        <w:t>t in</w:t>
      </w:r>
      <w:r w:rsidR="00D23685">
        <w:t xml:space="preserve"> support</w:t>
      </w:r>
      <w:r w:rsidR="0076669B">
        <w:t xml:space="preserve"> </w:t>
      </w:r>
      <w:r>
        <w:t>of</w:t>
      </w:r>
      <w:r w:rsidR="00D23685">
        <w:t xml:space="preserve"> $50. </w:t>
      </w:r>
      <w:r w:rsidR="000719A8" w:rsidRPr="00CD1B1C">
        <w:t xml:space="preserve">A few </w:t>
      </w:r>
      <w:r w:rsidR="00056C74">
        <w:t>in support of</w:t>
      </w:r>
      <w:r w:rsidR="000719A8" w:rsidRPr="00CD1B1C">
        <w:t xml:space="preserve"> $60 </w:t>
      </w:r>
      <w:r w:rsidR="00C222B8">
        <w:t xml:space="preserve">felt it </w:t>
      </w:r>
      <w:r w:rsidR="000719A8">
        <w:t>was</w:t>
      </w:r>
      <w:r w:rsidR="000719A8" w:rsidRPr="00CD1B1C">
        <w:t xml:space="preserve"> suitable as an ‘interim’ rate, on the proviso it would be increased in the future. </w:t>
      </w:r>
      <w:r w:rsidR="00B843A6">
        <w:t>The Office of the Prime Minister’s Chief Science Advisor</w:t>
      </w:r>
      <w:r w:rsidR="000719A8" w:rsidRPr="00CD1B1C">
        <w:t xml:space="preserve"> s</w:t>
      </w:r>
      <w:r w:rsidR="00EA3917">
        <w:t>aid</w:t>
      </w:r>
      <w:r w:rsidR="000719A8" w:rsidRPr="00CD1B1C">
        <w:t xml:space="preserve"> for a period of time</w:t>
      </w:r>
      <w:r w:rsidR="000719A8">
        <w:t>,</w:t>
      </w:r>
      <w:r w:rsidR="000719A8" w:rsidRPr="00CD1B1C">
        <w:t xml:space="preserve"> a $60 rate “will be sufficient to reduce waste to landfill, not burden the waste sector, avoid perverse outcomes such as an increase in illegal dumping, and create significant revenue to support further waste minimisation efforts”.</w:t>
      </w:r>
    </w:p>
    <w:p w14:paraId="3801BCB4" w14:textId="66F986F4" w:rsidR="00556F36" w:rsidRDefault="00556F36" w:rsidP="00556F36">
      <w:pPr>
        <w:pStyle w:val="BodyText"/>
      </w:pPr>
      <w:r w:rsidRPr="00CD1B1C">
        <w:t>A large portion of submitters in support of</w:t>
      </w:r>
      <w:r w:rsidR="00D463C0">
        <w:t xml:space="preserve"> rates of $50 and</w:t>
      </w:r>
      <w:r>
        <w:t xml:space="preserve"> $60</w:t>
      </w:r>
      <w:r w:rsidR="00A63C9D">
        <w:t xml:space="preserve"> (and also some favouring higher rates)</w:t>
      </w:r>
      <w:r w:rsidR="00D463C0">
        <w:t xml:space="preserve"> </w:t>
      </w:r>
      <w:r w:rsidRPr="00CD1B1C">
        <w:t>suggested increases be progressively implemented over time to allow people to prepare</w:t>
      </w:r>
      <w:r w:rsidR="00A3167E">
        <w:t>,</w:t>
      </w:r>
      <w:r w:rsidRPr="00CD1B1C">
        <w:t xml:space="preserve"> and for appropriate infrastructure to be put in place.</w:t>
      </w:r>
    </w:p>
    <w:p w14:paraId="6141CFE8" w14:textId="28CD5D76" w:rsidR="00383C98" w:rsidRDefault="00DA0FE9" w:rsidP="004D1CAE">
      <w:pPr>
        <w:pStyle w:val="BodyText"/>
      </w:pPr>
      <w:r>
        <w:t xml:space="preserve">A few submitters </w:t>
      </w:r>
      <w:r w:rsidR="006B05A3">
        <w:t xml:space="preserve">sought </w:t>
      </w:r>
      <w:r w:rsidR="0093617A">
        <w:t xml:space="preserve">no further increases beyond </w:t>
      </w:r>
      <w:r w:rsidR="006B05A3">
        <w:t>$50 or $60</w:t>
      </w:r>
      <w:r w:rsidR="0093617A">
        <w:t xml:space="preserve">. </w:t>
      </w:r>
      <w:r w:rsidR="00B15EBE">
        <w:t>They included:</w:t>
      </w:r>
    </w:p>
    <w:p w14:paraId="0DD824D3" w14:textId="473BA747" w:rsidR="00B15EBE" w:rsidRDefault="00672DB3" w:rsidP="00A3167E">
      <w:pPr>
        <w:pStyle w:val="Bullet"/>
      </w:pPr>
      <w:r>
        <w:t xml:space="preserve">businesses concerned </w:t>
      </w:r>
      <w:r w:rsidR="006E78EA">
        <w:t>an increased</w:t>
      </w:r>
      <w:r w:rsidR="00B15EBE">
        <w:t xml:space="preserve"> levy</w:t>
      </w:r>
      <w:r>
        <w:t xml:space="preserve"> would raise the costs of undertaking</w:t>
      </w:r>
      <w:r w:rsidR="00B15EBE">
        <w:t xml:space="preserve"> projects such as housing development</w:t>
      </w:r>
    </w:p>
    <w:p w14:paraId="325FBE95" w14:textId="4A5E177F" w:rsidR="00B15EBE" w:rsidRDefault="006E78EA" w:rsidP="00A3167E">
      <w:pPr>
        <w:pStyle w:val="Bullet"/>
      </w:pPr>
      <w:r>
        <w:t>councils and individuals concerned about disposal fees in rural areas</w:t>
      </w:r>
      <w:r w:rsidR="001A72C9">
        <w:t xml:space="preserve"> becoming</w:t>
      </w:r>
      <w:r>
        <w:t xml:space="preserve"> more expensive (when they are already relatively high). </w:t>
      </w:r>
    </w:p>
    <w:p w14:paraId="140C2E91" w14:textId="3741DDEE" w:rsidR="004651BD" w:rsidRDefault="004651BD" w:rsidP="004651BD">
      <w:pPr>
        <w:pStyle w:val="Heading3"/>
      </w:pPr>
      <w:bookmarkStart w:id="101" w:name="_Toc45634994"/>
      <w:bookmarkStart w:id="102" w:name="_Toc45698445"/>
      <w:bookmarkStart w:id="103" w:name="_Toc41571495"/>
      <w:r>
        <w:t>Support for rates under $50</w:t>
      </w:r>
      <w:bookmarkEnd w:id="101"/>
      <w:bookmarkEnd w:id="102"/>
    </w:p>
    <w:p w14:paraId="4E59427B" w14:textId="10EB6A4F" w:rsidR="00750F65" w:rsidRDefault="00A3167E" w:rsidP="00750F65">
      <w:pPr>
        <w:pStyle w:val="BodyText"/>
      </w:pPr>
      <w:r>
        <w:t>Seventeen</w:t>
      </w:r>
      <w:r w:rsidR="00750F65" w:rsidRPr="00750F65">
        <w:t xml:space="preserve"> </w:t>
      </w:r>
      <w:r w:rsidR="00CA2366">
        <w:t>submitters</w:t>
      </w:r>
      <w:r w:rsidR="00553B57">
        <w:t xml:space="preserve"> (mainly individuals</w:t>
      </w:r>
      <w:r w:rsidR="00E7697F">
        <w:t xml:space="preserve">, </w:t>
      </w:r>
      <w:r w:rsidR="00511938">
        <w:t>and</w:t>
      </w:r>
      <w:r w:rsidR="000564E0">
        <w:t xml:space="preserve"> a few</w:t>
      </w:r>
      <w:r w:rsidR="000911AD">
        <w:t xml:space="preserve"> companies</w:t>
      </w:r>
      <w:r w:rsidR="00553B57">
        <w:t>)</w:t>
      </w:r>
      <w:r w:rsidR="00CA2366">
        <w:t xml:space="preserve"> </w:t>
      </w:r>
      <w:r w:rsidR="00945A65">
        <w:t>wanted the levy rate to remain</w:t>
      </w:r>
      <w:r w:rsidR="00CA2366">
        <w:t xml:space="preserve"> at </w:t>
      </w:r>
      <w:r w:rsidR="00C25FF1">
        <w:t>under $50 per tonne. Some felt it should</w:t>
      </w:r>
      <w:r w:rsidR="00CA2366">
        <w:t xml:space="preserve"> remain at the existing rate of $10, w</w:t>
      </w:r>
      <w:r w:rsidR="00ED27C6">
        <w:t xml:space="preserve">hile </w:t>
      </w:r>
      <w:r w:rsidR="00727311">
        <w:t xml:space="preserve">some </w:t>
      </w:r>
      <w:r w:rsidR="00CA2366">
        <w:t>ot</w:t>
      </w:r>
      <w:r w:rsidR="00ED27C6">
        <w:t>hers suggested $20 as</w:t>
      </w:r>
      <w:r w:rsidR="00CA2366">
        <w:t xml:space="preserve"> suitable. </w:t>
      </w:r>
      <w:r w:rsidR="00E90DF8">
        <w:t>The main reasons given were:</w:t>
      </w:r>
    </w:p>
    <w:p w14:paraId="46E824F8" w14:textId="2D5D0E7B" w:rsidR="00E90DF8" w:rsidRDefault="00E90DF8" w:rsidP="00A3167E">
      <w:pPr>
        <w:pStyle w:val="Bullet"/>
      </w:pPr>
      <w:r w:rsidRPr="00E90DF8">
        <w:t>concern that increased levies would lead to illegal dumping</w:t>
      </w:r>
    </w:p>
    <w:p w14:paraId="66016018" w14:textId="3E224F10" w:rsidR="00E90DF8" w:rsidRDefault="00F823E1" w:rsidP="00A3167E">
      <w:pPr>
        <w:pStyle w:val="Bullet"/>
        <w:rPr>
          <w:rFonts w:asciiTheme="minorHAnsi" w:hAnsiTheme="minorHAnsi" w:cstheme="minorHAnsi"/>
        </w:rPr>
      </w:pPr>
      <w:r>
        <w:rPr>
          <w:rFonts w:asciiTheme="minorHAnsi" w:hAnsiTheme="minorHAnsi" w:cstheme="minorHAnsi"/>
        </w:rPr>
        <w:t xml:space="preserve">support for </w:t>
      </w:r>
      <w:r w:rsidR="00E90DF8" w:rsidRPr="00BD113D">
        <w:rPr>
          <w:rFonts w:asciiTheme="minorHAnsi" w:hAnsiTheme="minorHAnsi" w:cstheme="minorHAnsi"/>
        </w:rPr>
        <w:t>commerc</w:t>
      </w:r>
      <w:r>
        <w:rPr>
          <w:rFonts w:asciiTheme="minorHAnsi" w:hAnsiTheme="minorHAnsi" w:cstheme="minorHAnsi"/>
        </w:rPr>
        <w:t xml:space="preserve">ial incineration of waste </w:t>
      </w:r>
      <w:r w:rsidR="00E90DF8" w:rsidRPr="00BD113D">
        <w:rPr>
          <w:rFonts w:asciiTheme="minorHAnsi" w:hAnsiTheme="minorHAnsi" w:cstheme="minorHAnsi"/>
        </w:rPr>
        <w:t xml:space="preserve">instead </w:t>
      </w:r>
      <w:r>
        <w:rPr>
          <w:rFonts w:asciiTheme="minorHAnsi" w:hAnsiTheme="minorHAnsi" w:cstheme="minorHAnsi"/>
        </w:rPr>
        <w:t xml:space="preserve">of </w:t>
      </w:r>
      <w:r w:rsidR="00153AD9">
        <w:rPr>
          <w:rFonts w:asciiTheme="minorHAnsi" w:hAnsiTheme="minorHAnsi" w:cstheme="minorHAnsi"/>
        </w:rPr>
        <w:t>applying a</w:t>
      </w:r>
      <w:r w:rsidR="00E90DF8" w:rsidRPr="00BD113D">
        <w:rPr>
          <w:rFonts w:asciiTheme="minorHAnsi" w:hAnsiTheme="minorHAnsi" w:cstheme="minorHAnsi"/>
        </w:rPr>
        <w:t xml:space="preserve"> levy</w:t>
      </w:r>
    </w:p>
    <w:p w14:paraId="605F2353" w14:textId="17759B6B" w:rsidR="00BD113D" w:rsidRDefault="00BD113D" w:rsidP="00A3167E">
      <w:pPr>
        <w:pStyle w:val="Bullet"/>
        <w:rPr>
          <w:rFonts w:asciiTheme="minorHAnsi" w:hAnsiTheme="minorHAnsi" w:cstheme="minorHAnsi"/>
        </w:rPr>
      </w:pPr>
      <w:r>
        <w:rPr>
          <w:rFonts w:asciiTheme="minorHAnsi" w:hAnsiTheme="minorHAnsi" w:cstheme="minorHAnsi"/>
        </w:rPr>
        <w:t>preference for a focus on producers of waste, rather th</w:t>
      </w:r>
      <w:r w:rsidR="008C017E">
        <w:rPr>
          <w:rFonts w:asciiTheme="minorHAnsi" w:hAnsiTheme="minorHAnsi" w:cstheme="minorHAnsi"/>
        </w:rPr>
        <w:t>an on those who dispose of waste</w:t>
      </w:r>
    </w:p>
    <w:p w14:paraId="67A7D5CF" w14:textId="4371CB3A" w:rsidR="00BD113D" w:rsidRPr="00BD113D" w:rsidRDefault="00A43198" w:rsidP="00A3167E">
      <w:pPr>
        <w:pStyle w:val="Bullet"/>
        <w:rPr>
          <w:rFonts w:asciiTheme="minorHAnsi" w:hAnsiTheme="minorHAnsi" w:cstheme="minorHAnsi"/>
        </w:rPr>
      </w:pPr>
      <w:r>
        <w:rPr>
          <w:rFonts w:asciiTheme="minorHAnsi" w:hAnsiTheme="minorHAnsi" w:cstheme="minorHAnsi"/>
        </w:rPr>
        <w:t xml:space="preserve">belief that </w:t>
      </w:r>
      <w:r w:rsidR="00332F1C">
        <w:rPr>
          <w:rFonts w:asciiTheme="minorHAnsi" w:hAnsiTheme="minorHAnsi" w:cstheme="minorHAnsi"/>
        </w:rPr>
        <w:t>levy increases</w:t>
      </w:r>
      <w:r w:rsidR="00BD113D">
        <w:rPr>
          <w:rFonts w:asciiTheme="minorHAnsi" w:hAnsiTheme="minorHAnsi" w:cstheme="minorHAnsi"/>
        </w:rPr>
        <w:t xml:space="preserve"> place burdensome costs on households and individuals. </w:t>
      </w:r>
    </w:p>
    <w:p w14:paraId="0586E431" w14:textId="77777777" w:rsidR="006F3605" w:rsidRPr="0067237D" w:rsidRDefault="006F3605" w:rsidP="0067237D">
      <w:pPr>
        <w:pStyle w:val="Heading2"/>
      </w:pPr>
      <w:bookmarkStart w:id="104" w:name="_Toc41571496"/>
      <w:bookmarkStart w:id="105" w:name="_Toc45634995"/>
      <w:bookmarkStart w:id="106" w:name="_Toc45698446"/>
      <w:bookmarkEnd w:id="103"/>
      <w:r w:rsidRPr="0067237D">
        <w:t>Q8</w:t>
      </w:r>
      <w:r w:rsidR="002961C7">
        <w:t>:</w:t>
      </w:r>
      <w:r w:rsidRPr="0067237D">
        <w:t xml:space="preserve"> Do you think that the levy rate should be the same for all waste types?</w:t>
      </w:r>
      <w:bookmarkEnd w:id="104"/>
      <w:bookmarkEnd w:id="105"/>
      <w:bookmarkEnd w:id="106"/>
    </w:p>
    <w:p w14:paraId="6F815B33" w14:textId="571D2E30" w:rsidR="00385649" w:rsidRPr="00385649" w:rsidRDefault="00385649" w:rsidP="00A3167E">
      <w:pPr>
        <w:pStyle w:val="BodyText"/>
      </w:pPr>
      <w:r w:rsidRPr="00385649">
        <w:t>The consultation document proposed that different</w:t>
      </w:r>
      <w:r w:rsidRPr="00385649">
        <w:rPr>
          <w:b/>
        </w:rPr>
        <w:t xml:space="preserve"> </w:t>
      </w:r>
      <w:r w:rsidRPr="00C70CE9">
        <w:t>landfill classes</w:t>
      </w:r>
      <w:r w:rsidR="00A3167E">
        <w:t xml:space="preserve"> (ie,</w:t>
      </w:r>
      <w:r w:rsidRPr="00385649">
        <w:t xml:space="preserve"> classes 1</w:t>
      </w:r>
      <w:r w:rsidR="00A3167E">
        <w:t>–</w:t>
      </w:r>
      <w:r w:rsidRPr="00385649">
        <w:t xml:space="preserve">4) be subject to different levy rates. It </w:t>
      </w:r>
      <w:r w:rsidR="009551B1">
        <w:t xml:space="preserve">also </w:t>
      </w:r>
      <w:r w:rsidRPr="00385649">
        <w:t xml:space="preserve">recognised the levy could be applied to the </w:t>
      </w:r>
      <w:r w:rsidRPr="00C70CE9">
        <w:t>type of waste</w:t>
      </w:r>
      <w:r w:rsidR="00A3167E">
        <w:t xml:space="preserve"> (eg,</w:t>
      </w:r>
      <w:r w:rsidRPr="00385649">
        <w:t xml:space="preserve"> organic waste, hazardous waste) in future</w:t>
      </w:r>
      <w:r w:rsidR="00A3167E">
        <w:t xml:space="preserve">, </w:t>
      </w:r>
      <w:r w:rsidRPr="00385649">
        <w:t xml:space="preserve">but that it was preferable to expand the levy to all classes of landfill before considering levies on different waste types. Feedback received included </w:t>
      </w:r>
      <w:r w:rsidR="00A3167E">
        <w:t>ideas</w:t>
      </w:r>
      <w:r w:rsidR="00A3167E" w:rsidRPr="00385649">
        <w:t xml:space="preserve"> </w:t>
      </w:r>
      <w:r w:rsidRPr="00385649">
        <w:t xml:space="preserve">on applying a levy </w:t>
      </w:r>
      <w:r w:rsidR="00A163EF" w:rsidRPr="00385649">
        <w:t>based on</w:t>
      </w:r>
      <w:r w:rsidRPr="00385649">
        <w:t xml:space="preserve"> waste type, as well as on landfill class. Both types of comments are summarised in this section. </w:t>
      </w:r>
    </w:p>
    <w:p w14:paraId="22ECDF34" w14:textId="0AEAEABE" w:rsidR="006F3605" w:rsidRPr="00CD1B1C" w:rsidRDefault="00D305A3" w:rsidP="004D1CAE">
      <w:pPr>
        <w:pStyle w:val="BodyText"/>
      </w:pPr>
      <w:r>
        <w:t>Seventy-four</w:t>
      </w:r>
      <w:r w:rsidRPr="00CD1B1C">
        <w:t xml:space="preserve"> </w:t>
      </w:r>
      <w:r w:rsidR="006F3605" w:rsidRPr="00CD1B1C">
        <w:t>per cent of submitters responded to this question. Of those:</w:t>
      </w:r>
    </w:p>
    <w:p w14:paraId="743B9897" w14:textId="46A67D9D" w:rsidR="006F3605" w:rsidRPr="00CD1B1C" w:rsidRDefault="006C1384" w:rsidP="004D1CAE">
      <w:pPr>
        <w:pStyle w:val="Bullet"/>
        <w:rPr>
          <w:lang w:eastAsia="en-GB"/>
        </w:rPr>
      </w:pPr>
      <w:r>
        <w:rPr>
          <w:lang w:eastAsia="en-GB"/>
        </w:rPr>
        <w:t>25</w:t>
      </w:r>
      <w:r w:rsidR="006F3605" w:rsidRPr="00CD1B1C">
        <w:rPr>
          <w:lang w:eastAsia="en-GB"/>
        </w:rPr>
        <w:t xml:space="preserve"> per cent felt the levy rate should be the same for all waste types</w:t>
      </w:r>
    </w:p>
    <w:p w14:paraId="2D59DCBB" w14:textId="04992477" w:rsidR="006F3605" w:rsidRPr="00CD1B1C" w:rsidRDefault="006C1384" w:rsidP="004D1CAE">
      <w:pPr>
        <w:pStyle w:val="Bullet"/>
        <w:rPr>
          <w:lang w:eastAsia="en-GB"/>
        </w:rPr>
      </w:pPr>
      <w:r>
        <w:rPr>
          <w:lang w:eastAsia="en-GB"/>
        </w:rPr>
        <w:t>60</w:t>
      </w:r>
      <w:r w:rsidR="006F3605" w:rsidRPr="00CD1B1C">
        <w:rPr>
          <w:lang w:eastAsia="en-GB"/>
        </w:rPr>
        <w:t xml:space="preserve"> per cent felt the levy rate </w:t>
      </w:r>
      <w:r w:rsidR="006F3605" w:rsidRPr="00CD1B1C">
        <w:rPr>
          <w:i/>
          <w:lang w:eastAsia="en-GB"/>
        </w:rPr>
        <w:t>should not</w:t>
      </w:r>
      <w:r w:rsidR="006F3605" w:rsidRPr="00CD1B1C">
        <w:rPr>
          <w:lang w:eastAsia="en-GB"/>
        </w:rPr>
        <w:t xml:space="preserve"> be the same for all waste types</w:t>
      </w:r>
    </w:p>
    <w:p w14:paraId="6B75BFC8" w14:textId="7B4F3394" w:rsidR="006F3605" w:rsidRDefault="006F3605" w:rsidP="004D1CAE">
      <w:pPr>
        <w:pStyle w:val="Bullet"/>
        <w:rPr>
          <w:lang w:eastAsia="en-GB"/>
        </w:rPr>
      </w:pPr>
      <w:r w:rsidRPr="00CD1B1C">
        <w:rPr>
          <w:lang w:eastAsia="en-GB"/>
        </w:rPr>
        <w:t>1</w:t>
      </w:r>
      <w:r w:rsidR="006C1384">
        <w:rPr>
          <w:lang w:eastAsia="en-GB"/>
        </w:rPr>
        <w:t>5</w:t>
      </w:r>
      <w:r w:rsidR="00A3167E">
        <w:rPr>
          <w:lang w:eastAsia="en-GB"/>
        </w:rPr>
        <w:t xml:space="preserve"> per cent were unsure</w:t>
      </w:r>
      <w:r w:rsidR="0076669B">
        <w:rPr>
          <w:lang w:eastAsia="en-GB"/>
        </w:rPr>
        <w:t>.</w:t>
      </w:r>
      <w:r w:rsidRPr="00CD1B1C">
        <w:rPr>
          <w:lang w:eastAsia="en-GB"/>
        </w:rPr>
        <w:t xml:space="preserve"> </w:t>
      </w:r>
    </w:p>
    <w:p w14:paraId="277A8AFB" w14:textId="11A25312" w:rsidR="006F3605" w:rsidRPr="00CD1B1C" w:rsidRDefault="006F3605" w:rsidP="0067237D">
      <w:pPr>
        <w:pStyle w:val="Heading3"/>
      </w:pPr>
      <w:bookmarkStart w:id="107" w:name="_Toc45634996"/>
      <w:bookmarkStart w:id="108" w:name="_Toc45698447"/>
      <w:r w:rsidRPr="00CD1B1C">
        <w:t>Support for differing rate</w:t>
      </w:r>
      <w:r w:rsidR="00267651">
        <w:t>s</w:t>
      </w:r>
      <w:bookmarkEnd w:id="107"/>
      <w:bookmarkEnd w:id="108"/>
      <w:r w:rsidRPr="00CD1B1C">
        <w:t xml:space="preserve"> </w:t>
      </w:r>
    </w:p>
    <w:p w14:paraId="6851D2AF" w14:textId="26359480" w:rsidR="006F3605" w:rsidRDefault="004C5870" w:rsidP="004D1CAE">
      <w:pPr>
        <w:pStyle w:val="BodyText"/>
      </w:pPr>
      <w:r>
        <w:t>Several</w:t>
      </w:r>
      <w:r w:rsidR="006F3605" w:rsidRPr="00CD1B1C">
        <w:t xml:space="preserve"> </w:t>
      </w:r>
      <w:r w:rsidR="00C173FE">
        <w:t xml:space="preserve">submitters </w:t>
      </w:r>
      <w:r w:rsidR="006F3605" w:rsidRPr="00CD1B1C">
        <w:t xml:space="preserve">considered different types of waste should be subject to </w:t>
      </w:r>
      <w:r w:rsidR="007B4C6A">
        <w:t>specific</w:t>
      </w:r>
      <w:r w:rsidR="00C173FE" w:rsidRPr="00CD1B1C">
        <w:t xml:space="preserve"> </w:t>
      </w:r>
      <w:r w:rsidR="006F3605" w:rsidRPr="00CD1B1C">
        <w:t xml:space="preserve">levy rates to reflect different ‘tipping points’ – that is, the rate at which reuse, recycling or recovery of a material becomes more attractive than landfilling. These submitters </w:t>
      </w:r>
      <w:r w:rsidR="001C6C17">
        <w:t xml:space="preserve">often </w:t>
      </w:r>
      <w:r w:rsidR="00E152E9">
        <w:t>felt</w:t>
      </w:r>
      <w:r w:rsidR="006F3605" w:rsidRPr="00CD1B1C">
        <w:t xml:space="preserve"> research should be done to identify the appropriate levy rate for each waste type</w:t>
      </w:r>
      <w:r w:rsidR="00D10942">
        <w:t>, taking into account aspects such as the risks of perverse outcomes associated with different types of waste.</w:t>
      </w:r>
      <w:r w:rsidR="0007477A">
        <w:t xml:space="preserve"> </w:t>
      </w:r>
    </w:p>
    <w:p w14:paraId="648F2EAB" w14:textId="7A35E61F" w:rsidR="00547AC7" w:rsidRDefault="00E95674" w:rsidP="004D1CAE">
      <w:pPr>
        <w:pStyle w:val="BodyText"/>
      </w:pPr>
      <w:r>
        <w:t xml:space="preserve">Many submitters talked about </w:t>
      </w:r>
      <w:r w:rsidR="00D01B9E">
        <w:t>specific</w:t>
      </w:r>
      <w:r>
        <w:t xml:space="preserve"> waste types they wanted to be levied </w:t>
      </w:r>
      <w:r w:rsidR="00A3167E">
        <w:t xml:space="preserve">at a rate </w:t>
      </w:r>
      <w:r w:rsidR="00272C72">
        <w:t xml:space="preserve">either </w:t>
      </w:r>
      <w:r>
        <w:t>higher or lower than other waste type</w:t>
      </w:r>
      <w:r w:rsidR="00272C72">
        <w:t>s</w:t>
      </w:r>
      <w:r w:rsidR="00316755">
        <w:t xml:space="preserve">. </w:t>
      </w:r>
      <w:r w:rsidR="007C483E" w:rsidRPr="00CD1B1C">
        <w:t xml:space="preserve">Several submitters </w:t>
      </w:r>
      <w:r w:rsidR="007C483E">
        <w:t>felt</w:t>
      </w:r>
      <w:r w:rsidR="007C483E" w:rsidRPr="00CD1B1C">
        <w:t xml:space="preserve"> hazardous</w:t>
      </w:r>
      <w:r w:rsidR="008D0935">
        <w:t>/chemical</w:t>
      </w:r>
      <w:r w:rsidR="007C483E" w:rsidRPr="00CD1B1C">
        <w:t xml:space="preserve"> waste and organic waste should be subject to specific levy rates. On hazardous waste, submitters tended to </w:t>
      </w:r>
      <w:r w:rsidR="0045055A">
        <w:t>hold one of two viewpoints</w:t>
      </w:r>
      <w:r w:rsidR="007C483E" w:rsidRPr="00CD1B1C">
        <w:t xml:space="preserve">. On one side, submitters believed </w:t>
      </w:r>
      <w:r w:rsidR="009011E0">
        <w:t>such</w:t>
      </w:r>
      <w:r w:rsidR="007C483E" w:rsidRPr="00CD1B1C">
        <w:t xml:space="preserve"> </w:t>
      </w:r>
      <w:r w:rsidR="00547AC7">
        <w:t>material</w:t>
      </w:r>
      <w:r w:rsidR="007C483E" w:rsidRPr="00CD1B1C">
        <w:t xml:space="preserve"> should be charged the highest levy rate because</w:t>
      </w:r>
      <w:r w:rsidR="00547AC7">
        <w:t>:</w:t>
      </w:r>
    </w:p>
    <w:p w14:paraId="2F73D8C0" w14:textId="638F4C00" w:rsidR="00547AC7" w:rsidRDefault="007C483E" w:rsidP="0080460C">
      <w:pPr>
        <w:pStyle w:val="Bullet"/>
      </w:pPr>
      <w:r w:rsidRPr="00CD1B1C">
        <w:t>it</w:t>
      </w:r>
      <w:r w:rsidR="00547AC7">
        <w:t xml:space="preserve"> has a</w:t>
      </w:r>
      <w:r w:rsidRPr="00CD1B1C">
        <w:t xml:space="preserve"> high potential </w:t>
      </w:r>
      <w:r>
        <w:t xml:space="preserve">for </w:t>
      </w:r>
      <w:r w:rsidR="00547AC7">
        <w:t xml:space="preserve">negative </w:t>
      </w:r>
      <w:r w:rsidRPr="00CD1B1C">
        <w:t>environmental impact</w:t>
      </w:r>
      <w:r w:rsidR="000D3CF7">
        <w:t>s</w:t>
      </w:r>
    </w:p>
    <w:p w14:paraId="51EE850C" w14:textId="0CF09566" w:rsidR="00547AC7" w:rsidRDefault="00E5597A" w:rsidP="0080460C">
      <w:pPr>
        <w:pStyle w:val="Bullet"/>
      </w:pPr>
      <w:r>
        <w:t xml:space="preserve">it is more costly to dispose of, </w:t>
      </w:r>
      <w:r w:rsidR="00547AC7">
        <w:t>and/</w:t>
      </w:r>
      <w:r>
        <w:t>or</w:t>
      </w:r>
    </w:p>
    <w:p w14:paraId="3E973EED" w14:textId="4F678EB6" w:rsidR="00F94989" w:rsidRDefault="00547AC7" w:rsidP="0080460C">
      <w:pPr>
        <w:pStyle w:val="Bullet"/>
      </w:pPr>
      <w:r>
        <w:t xml:space="preserve">it may need </w:t>
      </w:r>
      <w:r w:rsidR="007C483E" w:rsidRPr="00CD1B1C">
        <w:t>specialist processing (</w:t>
      </w:r>
      <w:r w:rsidR="007C483E">
        <w:t>eg,</w:t>
      </w:r>
      <w:r w:rsidR="007C483E" w:rsidRPr="00CD1B1C">
        <w:t xml:space="preserve"> asbestos). </w:t>
      </w:r>
    </w:p>
    <w:p w14:paraId="3EB74DAA" w14:textId="2D327772" w:rsidR="00C075C7" w:rsidRPr="00CD1B1C" w:rsidRDefault="0045055A" w:rsidP="0080460C">
      <w:pPr>
        <w:pStyle w:val="Bullet"/>
        <w:numPr>
          <w:ilvl w:val="0"/>
          <w:numId w:val="0"/>
        </w:numPr>
      </w:pPr>
      <w:r>
        <w:t>Conversely</w:t>
      </w:r>
      <w:r w:rsidR="007C483E" w:rsidRPr="00CD1B1C">
        <w:t>,</w:t>
      </w:r>
      <w:r w:rsidR="00F06CA3">
        <w:t xml:space="preserve"> some</w:t>
      </w:r>
      <w:r w:rsidR="007C483E" w:rsidRPr="00CD1B1C">
        <w:t xml:space="preserve"> submitters </w:t>
      </w:r>
      <w:r w:rsidR="00DE7AA5">
        <w:t>felt a</w:t>
      </w:r>
      <w:r w:rsidR="007C483E" w:rsidRPr="00CD1B1C">
        <w:t xml:space="preserve"> lower levy </w:t>
      </w:r>
      <w:r w:rsidR="00DE7AA5">
        <w:t>on hazardous waste would</w:t>
      </w:r>
      <w:r w:rsidR="007C483E" w:rsidRPr="00CD1B1C">
        <w:t xml:space="preserve"> motivate people to dispose of it properly. Several submitters suggested higher rates for organic waste streams (such as food and green waste</w:t>
      </w:r>
      <w:r w:rsidR="00BE25E0">
        <w:t>s</w:t>
      </w:r>
      <w:r w:rsidR="007C483E" w:rsidRPr="00CD1B1C">
        <w:t>) to incentivise composting and other diversion activities, rather than disposal to landfill.</w:t>
      </w:r>
      <w:r w:rsidR="00335E47">
        <w:t xml:space="preserve"> </w:t>
      </w:r>
    </w:p>
    <w:p w14:paraId="5EA138C5" w14:textId="4C8F5E9B" w:rsidR="00621B23" w:rsidRPr="00621B23" w:rsidRDefault="00621B23" w:rsidP="00621B23">
      <w:pPr>
        <w:spacing w:after="160" w:line="259" w:lineRule="auto"/>
        <w:jc w:val="left"/>
        <w:rPr>
          <w:rFonts w:eastAsia="Calibri" w:cs="Calibri"/>
          <w:lang w:eastAsia="en-US"/>
        </w:rPr>
      </w:pPr>
      <w:r w:rsidRPr="00621B23">
        <w:rPr>
          <w:rFonts w:cs="Calibri"/>
        </w:rPr>
        <w:t xml:space="preserve">Several submitters </w:t>
      </w:r>
      <w:r w:rsidR="007C340C">
        <w:rPr>
          <w:rFonts w:cs="Calibri"/>
        </w:rPr>
        <w:t xml:space="preserve">who </w:t>
      </w:r>
      <w:r w:rsidRPr="00621B23">
        <w:rPr>
          <w:rFonts w:cs="Calibri"/>
        </w:rPr>
        <w:t xml:space="preserve">supported </w:t>
      </w:r>
      <w:r w:rsidR="007E794B">
        <w:rPr>
          <w:rFonts w:cs="Calibri"/>
        </w:rPr>
        <w:t>differential</w:t>
      </w:r>
      <w:r w:rsidRPr="00621B23">
        <w:rPr>
          <w:rFonts w:cs="Calibri"/>
        </w:rPr>
        <w:t xml:space="preserve"> rates</w:t>
      </w:r>
      <w:r w:rsidR="007E794B">
        <w:rPr>
          <w:rFonts w:cs="Calibri"/>
        </w:rPr>
        <w:t xml:space="preserve"> noted</w:t>
      </w:r>
      <w:r w:rsidRPr="00621B23">
        <w:rPr>
          <w:rFonts w:cs="Calibri"/>
        </w:rPr>
        <w:t xml:space="preserve"> </w:t>
      </w:r>
      <w:r w:rsidRPr="00621B23">
        <w:rPr>
          <w:rFonts w:eastAsia="Calibri" w:cs="Calibri"/>
          <w:lang w:eastAsia="en-US"/>
        </w:rPr>
        <w:t>Class 1 landfills are expen</w:t>
      </w:r>
      <w:r w:rsidR="001A19C3">
        <w:rPr>
          <w:rFonts w:eastAsia="Calibri" w:cs="Calibri"/>
          <w:lang w:eastAsia="en-US"/>
        </w:rPr>
        <w:t>sive for communities who</w:t>
      </w:r>
      <w:r w:rsidRPr="00621B23">
        <w:rPr>
          <w:rFonts w:eastAsia="Calibri" w:cs="Calibri"/>
          <w:lang w:eastAsia="en-US"/>
        </w:rPr>
        <w:t xml:space="preserve"> pay for their con</w:t>
      </w:r>
      <w:r w:rsidR="00972132">
        <w:rPr>
          <w:rFonts w:eastAsia="Calibri" w:cs="Calibri"/>
          <w:lang w:eastAsia="en-US"/>
        </w:rPr>
        <w:t>sent, building, and management; and so they</w:t>
      </w:r>
      <w:r w:rsidRPr="00621B23">
        <w:rPr>
          <w:rFonts w:eastAsia="Calibri" w:cs="Calibri"/>
          <w:lang w:eastAsia="en-US"/>
        </w:rPr>
        <w:t>:</w:t>
      </w:r>
    </w:p>
    <w:p w14:paraId="6A0BC45E" w14:textId="01DA052F" w:rsidR="00621B23" w:rsidRPr="00621B23" w:rsidRDefault="00972132" w:rsidP="000D3CF7">
      <w:pPr>
        <w:pStyle w:val="Bullet"/>
        <w:rPr>
          <w:rFonts w:eastAsia="Calibri"/>
          <w:lang w:eastAsia="en-US"/>
        </w:rPr>
      </w:pPr>
      <w:r>
        <w:rPr>
          <w:rFonts w:eastAsia="Calibri"/>
          <w:lang w:eastAsia="en-US"/>
        </w:rPr>
        <w:t>felt it was</w:t>
      </w:r>
      <w:r w:rsidR="009B77AF">
        <w:rPr>
          <w:rFonts w:eastAsia="Calibri"/>
          <w:lang w:eastAsia="en-US"/>
        </w:rPr>
        <w:t xml:space="preserve"> desirable for them</w:t>
      </w:r>
      <w:r w:rsidR="00621B23" w:rsidRPr="00621B23">
        <w:rPr>
          <w:rFonts w:eastAsia="Calibri"/>
          <w:lang w:eastAsia="en-US"/>
        </w:rPr>
        <w:t xml:space="preserve"> to have a higher levy rate to further incentivise reduction of waste that need</w:t>
      </w:r>
      <w:r w:rsidR="000D3CF7">
        <w:rPr>
          <w:rFonts w:eastAsia="Calibri"/>
          <w:lang w:eastAsia="en-US"/>
        </w:rPr>
        <w:t>s to be disposed at those sites</w:t>
      </w:r>
      <w:r w:rsidR="00621B23" w:rsidRPr="00621B23">
        <w:rPr>
          <w:rFonts w:eastAsia="Calibri"/>
          <w:lang w:eastAsia="en-US"/>
        </w:rPr>
        <w:t xml:space="preserve"> </w:t>
      </w:r>
    </w:p>
    <w:p w14:paraId="60792C14" w14:textId="5BA2E4BD" w:rsidR="00621B23" w:rsidRPr="00621B23" w:rsidRDefault="00BA0B74" w:rsidP="000D3CF7">
      <w:pPr>
        <w:pStyle w:val="Bullet"/>
        <w:rPr>
          <w:rFonts w:eastAsia="Calibri"/>
          <w:lang w:eastAsia="en-US"/>
        </w:rPr>
      </w:pPr>
      <w:r>
        <w:rPr>
          <w:rFonts w:eastAsia="Calibri"/>
          <w:lang w:eastAsia="en-US"/>
        </w:rPr>
        <w:t>thought class 1</w:t>
      </w:r>
      <w:r w:rsidR="00621B23" w:rsidRPr="00621B23">
        <w:rPr>
          <w:rFonts w:eastAsia="Calibri"/>
          <w:lang w:eastAsia="en-US"/>
        </w:rPr>
        <w:t xml:space="preserve"> landfills should primarily be used for those materials that most need to be safely contained (not for inert materials that could safely be disposed of at other landfill classes)</w:t>
      </w:r>
      <w:r w:rsidR="000D3CF7">
        <w:rPr>
          <w:rFonts w:eastAsia="Calibri"/>
          <w:lang w:eastAsia="en-US"/>
        </w:rPr>
        <w:t>.</w:t>
      </w:r>
    </w:p>
    <w:p w14:paraId="4B2D9737" w14:textId="50D9990B" w:rsidR="00F46BAF" w:rsidRDefault="00F46BAF" w:rsidP="008645E4">
      <w:pPr>
        <w:pStyle w:val="BodyText"/>
      </w:pPr>
      <w:r>
        <w:t>A couple of submitters favoured different levy rates to explicitly differentiate active waste (which they felt should be subject to a higher levy) from inert was</w:t>
      </w:r>
      <w:r w:rsidR="00CA177E">
        <w:t>te (</w:t>
      </w:r>
      <w:r w:rsidR="00C533D9">
        <w:t xml:space="preserve">felt </w:t>
      </w:r>
      <w:r w:rsidR="00CA177E">
        <w:t>should face a lower levy)</w:t>
      </w:r>
      <w:r w:rsidR="000D3CF7">
        <w:t>.</w:t>
      </w:r>
    </w:p>
    <w:p w14:paraId="3685BB88" w14:textId="76F288C6" w:rsidR="008645E4" w:rsidRDefault="008645E4" w:rsidP="008645E4">
      <w:pPr>
        <w:pStyle w:val="BodyText"/>
      </w:pPr>
      <w:r>
        <w:t>A few</w:t>
      </w:r>
      <w:r w:rsidRPr="00CD1B1C">
        <w:t xml:space="preserve"> submitters said the difference between levy rates should not be too great because of the risk of inappropriate diversion of materials to landfills with lower rates. For example, </w:t>
      </w:r>
      <w:r w:rsidR="00C533D9">
        <w:t>Tasman District Council</w:t>
      </w:r>
      <w:r w:rsidRPr="00CD1B1C">
        <w:t xml:space="preserve"> recommended a “maximum differential</w:t>
      </w:r>
      <w:r w:rsidR="0007477A">
        <w:t xml:space="preserve"> </w:t>
      </w:r>
      <w:r w:rsidRPr="00CD1B1C">
        <w:t>between facilities of $20–30 per tonne until 2023”.</w:t>
      </w:r>
    </w:p>
    <w:p w14:paraId="447C70C4" w14:textId="640816C4" w:rsidR="006F3605" w:rsidRPr="00CD1B1C" w:rsidRDefault="006F3605" w:rsidP="0067237D">
      <w:pPr>
        <w:pStyle w:val="Heading3"/>
      </w:pPr>
      <w:bookmarkStart w:id="109" w:name="_Toc45634997"/>
      <w:bookmarkStart w:id="110" w:name="_Toc45698448"/>
      <w:r w:rsidRPr="00CD1B1C">
        <w:t>Support for a uniform levy rate</w:t>
      </w:r>
      <w:r w:rsidR="00E23364">
        <w:rPr>
          <w:rStyle w:val="FootnoteReference"/>
        </w:rPr>
        <w:footnoteReference w:id="14"/>
      </w:r>
      <w:bookmarkEnd w:id="109"/>
      <w:bookmarkEnd w:id="110"/>
      <w:r w:rsidRPr="00CD1B1C">
        <w:t xml:space="preserve"> </w:t>
      </w:r>
    </w:p>
    <w:p w14:paraId="74FEDC9A" w14:textId="1DCC9C33" w:rsidR="006F3605" w:rsidRPr="00CD1B1C" w:rsidRDefault="00A95830" w:rsidP="004D1CAE">
      <w:pPr>
        <w:pStyle w:val="BodyText"/>
      </w:pPr>
      <w:r>
        <w:t xml:space="preserve">Twenty-five </w:t>
      </w:r>
      <w:r w:rsidR="00EC6AEE">
        <w:t xml:space="preserve">per cent of </w:t>
      </w:r>
      <w:r>
        <w:t>respondent</w:t>
      </w:r>
      <w:r w:rsidR="007A2D30">
        <w:t>s sup</w:t>
      </w:r>
      <w:r w:rsidR="00EC6AEE">
        <w:t>ported a uniform levy rate.</w:t>
      </w:r>
      <w:r w:rsidR="006F3605" w:rsidRPr="00CD1B1C">
        <w:t xml:space="preserve"> </w:t>
      </w:r>
      <w:r w:rsidR="00145A10">
        <w:t>Through their written comments t</w:t>
      </w:r>
      <w:r w:rsidR="00C5629D">
        <w:t>o q</w:t>
      </w:r>
      <w:r w:rsidR="00145A10">
        <w:t xml:space="preserve">uestion </w:t>
      </w:r>
      <w:r w:rsidR="00036CAD">
        <w:t xml:space="preserve">8 </w:t>
      </w:r>
      <w:r w:rsidR="00145A10">
        <w:t>and</w:t>
      </w:r>
      <w:r w:rsidR="003736CF">
        <w:t>/or one or more of q</w:t>
      </w:r>
      <w:r w:rsidR="00C5629D">
        <w:t>uestions 8i–</w:t>
      </w:r>
      <w:r w:rsidR="00145A10">
        <w:t xml:space="preserve">8v, </w:t>
      </w:r>
      <w:r w:rsidR="00DF1784">
        <w:t>several submitters indicated their support for a uniform levy rate</w:t>
      </w:r>
      <w:r w:rsidR="00635689" w:rsidRPr="0080152D">
        <w:t>, even if they did not exp</w:t>
      </w:r>
      <w:r w:rsidR="00C5629D">
        <w:t>ress that support via the check</w:t>
      </w:r>
      <w:r w:rsidR="00635689" w:rsidRPr="0080152D">
        <w:t>box</w:t>
      </w:r>
      <w:r w:rsidR="0080152D">
        <w:t>.</w:t>
      </w:r>
      <w:r w:rsidR="008F7BCA">
        <w:t xml:space="preserve"> </w:t>
      </w:r>
      <w:r w:rsidR="00115394">
        <w:t xml:space="preserve">This means </w:t>
      </w:r>
      <w:r w:rsidR="007F4BE7">
        <w:t xml:space="preserve">the level of </w:t>
      </w:r>
      <w:r w:rsidR="005518D4">
        <w:t>support for a uniform rate is likely to</w:t>
      </w:r>
      <w:r w:rsidR="00115394">
        <w:t xml:space="preserve"> be</w:t>
      </w:r>
      <w:r w:rsidR="003A729A">
        <w:t xml:space="preserve"> </w:t>
      </w:r>
      <w:r w:rsidR="00115394">
        <w:t xml:space="preserve">higher than as indicated by </w:t>
      </w:r>
      <w:r w:rsidR="007F4BE7">
        <w:t xml:space="preserve">the above figure of </w:t>
      </w:r>
      <w:r>
        <w:t>25</w:t>
      </w:r>
      <w:r w:rsidR="007F4BE7">
        <w:t xml:space="preserve"> per cent support</w:t>
      </w:r>
      <w:r w:rsidR="00DA7B0A">
        <w:t xml:space="preserve"> (however</w:t>
      </w:r>
      <w:r w:rsidR="000D3CF7">
        <w:t>,</w:t>
      </w:r>
      <w:r w:rsidR="007F4BE7">
        <w:t xml:space="preserve"> it is difficult to</w:t>
      </w:r>
      <w:r w:rsidR="00DA7B0A">
        <w:t xml:space="preserve"> give an accurate </w:t>
      </w:r>
      <w:r w:rsidR="007F4BE7">
        <w:t>estimate).</w:t>
      </w:r>
      <w:r w:rsidR="0007477A">
        <w:t xml:space="preserve"> </w:t>
      </w:r>
    </w:p>
    <w:p w14:paraId="7061F222" w14:textId="3AD5681A" w:rsidR="006F3605" w:rsidRPr="00CD1B1C" w:rsidRDefault="006F3605" w:rsidP="004D1CAE">
      <w:pPr>
        <w:pStyle w:val="BodyText"/>
      </w:pPr>
      <w:r w:rsidRPr="00CD1B1C">
        <w:t xml:space="preserve">Those supporting a uniform rate were </w:t>
      </w:r>
      <w:r w:rsidR="00B20D4D">
        <w:t xml:space="preserve">mainly </w:t>
      </w:r>
      <w:r w:rsidRPr="00CD1B1C">
        <w:t xml:space="preserve">concerned differing rates would create an incentive for </w:t>
      </w:r>
      <w:r w:rsidR="00B84BBE">
        <w:t>waste to be inappropriately diverted from municipal landfills to</w:t>
      </w:r>
      <w:r w:rsidR="00C5629D">
        <w:t xml:space="preserve"> </w:t>
      </w:r>
      <w:r w:rsidRPr="00CD1B1C">
        <w:t>landfills levied at lower rates.</w:t>
      </w:r>
      <w:r w:rsidR="00F80629">
        <w:t xml:space="preserve"> Several </w:t>
      </w:r>
      <w:r w:rsidR="008E17DE">
        <w:t xml:space="preserve">NGO </w:t>
      </w:r>
      <w:r w:rsidR="00F80629">
        <w:t>submitters stated this perverse outcome “must be counterbalanced by good communication, social norms, monitoring and auditing”</w:t>
      </w:r>
      <w:r w:rsidR="00411D37">
        <w:t>.</w:t>
      </w:r>
      <w:r w:rsidR="000F31C8">
        <w:t xml:space="preserve"> Some others f</w:t>
      </w:r>
      <w:r w:rsidR="006E6945">
        <w:t>avoured</w:t>
      </w:r>
      <w:r w:rsidR="000F31C8">
        <w:t xml:space="preserve"> the simplicity</w:t>
      </w:r>
      <w:r w:rsidR="008E17DE">
        <w:t xml:space="preserve"> and ease of application</w:t>
      </w:r>
      <w:r w:rsidR="000F31C8">
        <w:t xml:space="preserve"> of a uniform levy rate</w:t>
      </w:r>
      <w:r w:rsidR="006E6945">
        <w:t>.</w:t>
      </w:r>
      <w:r w:rsidR="000F31C8">
        <w:t xml:space="preserve"> </w:t>
      </w:r>
    </w:p>
    <w:p w14:paraId="361BA285" w14:textId="722271BA" w:rsidR="008B7382" w:rsidRDefault="008B7382" w:rsidP="004D1CAE">
      <w:pPr>
        <w:pStyle w:val="BodyText"/>
      </w:pPr>
      <w:r>
        <w:t xml:space="preserve">A large number of submitters </w:t>
      </w:r>
      <w:r w:rsidR="001E3052">
        <w:t xml:space="preserve">(mostly individuals and NGOs) </w:t>
      </w:r>
      <w:r>
        <w:t>supported a uniform levy rate in the</w:t>
      </w:r>
      <w:r w:rsidR="000C7F53">
        <w:t xml:space="preserve"> longer term,</w:t>
      </w:r>
      <w:r w:rsidR="00895CAF">
        <w:t xml:space="preserve"> however acknowledged</w:t>
      </w:r>
      <w:r w:rsidR="00C5629D">
        <w:t xml:space="preserve"> </w:t>
      </w:r>
      <w:r w:rsidRPr="00CD1B1C">
        <w:t xml:space="preserve">that varying </w:t>
      </w:r>
      <w:r w:rsidR="001D5F52">
        <w:t>rates may be more practic</w:t>
      </w:r>
      <w:r w:rsidR="00C5629D">
        <w:t>al in the short-to-</w:t>
      </w:r>
      <w:r w:rsidR="001E3052">
        <w:t xml:space="preserve">medium term. </w:t>
      </w:r>
      <w:r>
        <w:t xml:space="preserve">Some </w:t>
      </w:r>
      <w:r w:rsidR="001C1F8A">
        <w:t xml:space="preserve">of these </w:t>
      </w:r>
      <w:r>
        <w:t xml:space="preserve">submitters supported </w:t>
      </w:r>
      <w:r w:rsidR="00100C90">
        <w:t>a staged approach in which different landfill classes faced different rates at first, with the rates converging</w:t>
      </w:r>
      <w:r w:rsidRPr="00CD1B1C">
        <w:t xml:space="preserve"> over time to </w:t>
      </w:r>
      <w:r w:rsidR="00B105DF">
        <w:t xml:space="preserve">reach </w:t>
      </w:r>
      <w:r w:rsidRPr="00CD1B1C">
        <w:t>a single uniform rate</w:t>
      </w:r>
      <w:r w:rsidR="00C5629D">
        <w:t xml:space="preserve"> eventually</w:t>
      </w:r>
      <w:r>
        <w:t xml:space="preserve">. </w:t>
      </w:r>
    </w:p>
    <w:p w14:paraId="588997A9" w14:textId="2B185971" w:rsidR="00F565E4" w:rsidRDefault="00F565E4" w:rsidP="00F565E4">
      <w:pPr>
        <w:pStyle w:val="Heading3"/>
      </w:pPr>
      <w:bookmarkStart w:id="111" w:name="_Toc45634998"/>
      <w:bookmarkStart w:id="112" w:name="_Toc45698449"/>
      <w:r>
        <w:t>Mixed</w:t>
      </w:r>
      <w:r w:rsidR="00615405">
        <w:t xml:space="preserve"> and other</w:t>
      </w:r>
      <w:r>
        <w:t xml:space="preserve"> views</w:t>
      </w:r>
      <w:bookmarkEnd w:id="111"/>
      <w:bookmarkEnd w:id="112"/>
    </w:p>
    <w:p w14:paraId="28C54CF6" w14:textId="70AA7573" w:rsidR="003870BD" w:rsidRDefault="00F30914" w:rsidP="00C5629D">
      <w:pPr>
        <w:pStyle w:val="BodyText"/>
      </w:pPr>
      <w:r>
        <w:t>The WasteMINZ TAO</w:t>
      </w:r>
      <w:r w:rsidR="00747D9E">
        <w:t xml:space="preserve"> </w:t>
      </w:r>
      <w:r w:rsidR="00747D9E" w:rsidRPr="00E0225F">
        <w:rPr>
          <w:rFonts w:eastAsia="Calibri"/>
        </w:rPr>
        <w:t>(Territorial Authority Officers)</w:t>
      </w:r>
      <w:r>
        <w:t xml:space="preserve"> Forum reported its members (</w:t>
      </w:r>
      <w:r w:rsidR="00A3167E">
        <w:t>ie,</w:t>
      </w:r>
      <w:r>
        <w:t xml:space="preserve"> territorial authorities around New Zealand) held mixed views about whether differential levy rates or a uniform levy rate was preferable. </w:t>
      </w:r>
      <w:r w:rsidR="00C5629D">
        <w:t>It</w:t>
      </w:r>
      <w:r>
        <w:t xml:space="preserve"> stated the key concerns for local councils was “their ability to implement changes in time and the potential for perverse outcomes from levy avoidance disposal behaviour”.</w:t>
      </w:r>
      <w:r w:rsidR="0007477A">
        <w:t xml:space="preserve"> </w:t>
      </w:r>
    </w:p>
    <w:p w14:paraId="68BBA4C7" w14:textId="69E9898F" w:rsidR="001124E1" w:rsidRDefault="00815DB6" w:rsidP="00C5629D">
      <w:pPr>
        <w:pStyle w:val="BodyText"/>
      </w:pPr>
      <w:r>
        <w:t>T</w:t>
      </w:r>
      <w:r w:rsidR="009E0E8A">
        <w:t>wo</w:t>
      </w:r>
      <w:r w:rsidR="000C5336">
        <w:t xml:space="preserve"> councils</w:t>
      </w:r>
      <w:r w:rsidR="00302796">
        <w:t xml:space="preserve"> felt a uniform rate across landfills was a sensible approach until more</w:t>
      </w:r>
      <w:r w:rsidR="003736CF">
        <w:t xml:space="preserve"> </w:t>
      </w:r>
      <w:r w:rsidR="00302796">
        <w:t xml:space="preserve">information could be gathered to inform a differentiated approach. </w:t>
      </w:r>
      <w:r w:rsidR="00206556">
        <w:t>Ashburton District Council</w:t>
      </w:r>
      <w:r w:rsidR="001124E1">
        <w:t xml:space="preserve"> stated:</w:t>
      </w:r>
    </w:p>
    <w:p w14:paraId="277E7AA9" w14:textId="2B6925D8" w:rsidR="003870BD" w:rsidRDefault="001124E1" w:rsidP="00C5629D">
      <w:pPr>
        <w:pStyle w:val="Quote"/>
        <w:rPr>
          <w:rFonts w:cs="Calibri"/>
        </w:rPr>
      </w:pPr>
      <w:r>
        <w:t>“</w:t>
      </w:r>
      <w:r w:rsidRPr="00453D38">
        <w:t>Until the tonnage and types of waste handled by Classes 2</w:t>
      </w:r>
      <w:r w:rsidR="00C5629D">
        <w:t>–</w:t>
      </w:r>
      <w:r w:rsidRPr="00453D38">
        <w:t>4 and industrial monofills are known in more detail, the diversion potential and opportunities understood, and compliance regimes implemented, it is impossible to determine to what extent a differentiated levy may help to reduce waste</w:t>
      </w:r>
      <w:r>
        <w:t xml:space="preserve">”. </w:t>
      </w:r>
    </w:p>
    <w:p w14:paraId="2B1F7D9C" w14:textId="6089B7AE" w:rsidR="007E0A3A" w:rsidRDefault="00815DB6" w:rsidP="006A15F1">
      <w:pPr>
        <w:pStyle w:val="BodyText"/>
      </w:pPr>
      <w:r>
        <w:t xml:space="preserve">However, more councils supported rate differentiation than a uniform rate. </w:t>
      </w:r>
      <w:r w:rsidR="00316D83">
        <w:t>Three</w:t>
      </w:r>
      <w:r w:rsidR="002D1937">
        <w:t xml:space="preserve"> thought</w:t>
      </w:r>
      <w:r w:rsidR="007E0A3A">
        <w:t xml:space="preserve"> the levy should be set at a similar rate for class 1 and 2 landfills, but be lower for </w:t>
      </w:r>
      <w:r w:rsidR="00454346">
        <w:t>class 3</w:t>
      </w:r>
      <w:r w:rsidR="003736CF">
        <w:t>s and 4</w:t>
      </w:r>
      <w:r w:rsidR="00454346">
        <w:t>s</w:t>
      </w:r>
      <w:r w:rsidR="007E0A3A">
        <w:t xml:space="preserve"> because there are less options a</w:t>
      </w:r>
      <w:r w:rsidR="00C906EF">
        <w:t>vailable for av</w:t>
      </w:r>
      <w:r w:rsidR="00454346">
        <w:t>oidin</w:t>
      </w:r>
      <w:r w:rsidR="00036F13">
        <w:t>g disposal to</w:t>
      </w:r>
      <w:r w:rsidR="00454346">
        <w:t xml:space="preserve"> the latter sites. </w:t>
      </w:r>
    </w:p>
    <w:p w14:paraId="2F4FF14B" w14:textId="56F8BCE1" w:rsidR="00A652FD" w:rsidRDefault="00A652FD" w:rsidP="006A15F1">
      <w:pPr>
        <w:pStyle w:val="BodyText"/>
      </w:pPr>
      <w:r>
        <w:t xml:space="preserve">Several councils </w:t>
      </w:r>
      <w:r w:rsidR="00A7406F">
        <w:t xml:space="preserve">and </w:t>
      </w:r>
      <w:r w:rsidR="0055579C">
        <w:t>an</w:t>
      </w:r>
      <w:r w:rsidR="00A7406F">
        <w:t xml:space="preserve"> NGO</w:t>
      </w:r>
      <w:r w:rsidR="00F705BC">
        <w:t xml:space="preserve"> </w:t>
      </w:r>
      <w:r>
        <w:t>noted the</w:t>
      </w:r>
      <w:r w:rsidR="00CD0A7E">
        <w:t xml:space="preserve"> </w:t>
      </w:r>
      <w:r w:rsidR="003736CF">
        <w:t xml:space="preserve">New Zealand </w:t>
      </w:r>
      <w:r w:rsidR="00CD0A7E">
        <w:t>Emissions Trading Scheme</w:t>
      </w:r>
      <w:r>
        <w:t xml:space="preserve"> </w:t>
      </w:r>
      <w:r w:rsidR="00CD0A7E">
        <w:t>(</w:t>
      </w:r>
      <w:r>
        <w:t>ETS</w:t>
      </w:r>
      <w:r w:rsidR="00CD0A7E">
        <w:t>)</w:t>
      </w:r>
      <w:r>
        <w:t xml:space="preserve"> imposes costs on some landfill opera</w:t>
      </w:r>
      <w:r w:rsidR="004D7266">
        <w:t xml:space="preserve">tors (in addition to the levy), </w:t>
      </w:r>
      <w:r w:rsidR="00F079D5">
        <w:t>thereby creating</w:t>
      </w:r>
      <w:r w:rsidR="004D7266">
        <w:t xml:space="preserve"> a price differential</w:t>
      </w:r>
      <w:r w:rsidR="00E07134">
        <w:t xml:space="preserve"> where it applies (in addition to the differential</w:t>
      </w:r>
      <w:r w:rsidR="003742B9">
        <w:t xml:space="preserve"> </w:t>
      </w:r>
      <w:r w:rsidR="008873A6">
        <w:t xml:space="preserve">created via the </w:t>
      </w:r>
      <w:r w:rsidR="009460F1">
        <w:t>proposed</w:t>
      </w:r>
      <w:r w:rsidR="008873A6">
        <w:t xml:space="preserve"> </w:t>
      </w:r>
      <w:r w:rsidR="003742B9">
        <w:t xml:space="preserve">levy rate changes). </w:t>
      </w:r>
      <w:r w:rsidR="00C745A0">
        <w:t xml:space="preserve">Some </w:t>
      </w:r>
      <w:r w:rsidR="00EE7E82">
        <w:t>of these submitters</w:t>
      </w:r>
      <w:r w:rsidR="00C745A0">
        <w:t xml:space="preserve"> felt the rate at which the levy is set should recognise and adjust for the influence of the ETS.</w:t>
      </w:r>
      <w:r w:rsidR="0007477A">
        <w:t xml:space="preserve"> </w:t>
      </w:r>
    </w:p>
    <w:p w14:paraId="573CE8AF" w14:textId="59DF211C" w:rsidR="00113E02" w:rsidRDefault="001F5F96" w:rsidP="006A15F1">
      <w:pPr>
        <w:pStyle w:val="BodyText"/>
      </w:pPr>
      <w:r>
        <w:t>N</w:t>
      </w:r>
      <w:r w:rsidR="00FE2DEA">
        <w:t>umerous submitters</w:t>
      </w:r>
      <w:r w:rsidR="00A055E5">
        <w:t xml:space="preserve"> outside of local government did not have </w:t>
      </w:r>
      <w:r w:rsidR="00FE2DEA">
        <w:t>clear view</w:t>
      </w:r>
      <w:r w:rsidR="00A055E5">
        <w:t>s</w:t>
      </w:r>
      <w:r w:rsidR="00FE2DEA">
        <w:t xml:space="preserve"> about whether the levy rate should b</w:t>
      </w:r>
      <w:r w:rsidR="00F40E55">
        <w:t xml:space="preserve">e the same for all waste types. </w:t>
      </w:r>
      <w:r w:rsidR="003870BD">
        <w:t xml:space="preserve">Many </w:t>
      </w:r>
      <w:r w:rsidR="000F6E01">
        <w:t xml:space="preserve">said they wanted all landfills </w:t>
      </w:r>
      <w:r w:rsidR="006177C0">
        <w:t>to be levied</w:t>
      </w:r>
      <w:r w:rsidR="000F6E01">
        <w:t xml:space="preserve"> as a pr</w:t>
      </w:r>
      <w:r w:rsidR="001969F8">
        <w:t>iority, but did not express preferences about levy rates</w:t>
      </w:r>
      <w:r w:rsidR="000F6E01">
        <w:t xml:space="preserve">. </w:t>
      </w:r>
      <w:r w:rsidR="00AF44FB">
        <w:t xml:space="preserve">Some submitters felt </w:t>
      </w:r>
      <w:r w:rsidR="004A2FB2">
        <w:t xml:space="preserve">further </w:t>
      </w:r>
      <w:r w:rsidR="00AF44FB">
        <w:t xml:space="preserve">research was needed to determine appropriate levy rates for different landfills or types of waste. </w:t>
      </w:r>
    </w:p>
    <w:p w14:paraId="0CF1AF7C" w14:textId="2DE277AC" w:rsidR="006F3605" w:rsidRPr="00CD1B1C" w:rsidRDefault="006F3605" w:rsidP="0067237D">
      <w:pPr>
        <w:pStyle w:val="Heading2"/>
      </w:pPr>
      <w:bookmarkStart w:id="113" w:name="_Toc41571497"/>
      <w:bookmarkStart w:id="114" w:name="_Toc45634999"/>
      <w:bookmarkStart w:id="115" w:name="_Toc45698450"/>
      <w:r w:rsidRPr="00CD1B1C">
        <w:t>Q8i: Should the levy rate be highest for municipal landfills (class 1)?</w:t>
      </w:r>
      <w:bookmarkEnd w:id="113"/>
      <w:bookmarkEnd w:id="114"/>
      <w:bookmarkEnd w:id="115"/>
      <w:r w:rsidRPr="00CD1B1C">
        <w:t xml:space="preserve"> </w:t>
      </w:r>
    </w:p>
    <w:p w14:paraId="2EE5DAC6" w14:textId="1733413A" w:rsidR="006F3605" w:rsidRPr="00CD1B1C" w:rsidRDefault="006F3605" w:rsidP="004D1CAE">
      <w:pPr>
        <w:pStyle w:val="BodyText"/>
      </w:pPr>
      <w:r w:rsidRPr="00CD1B1C">
        <w:t>Submissions reflected mixed views about whether the levy should be highest for municipal (class 1) landfills. There was an almost equal split between those in favour and those against</w:t>
      </w:r>
      <w:r w:rsidR="00D305A3">
        <w:t>.</w:t>
      </w:r>
      <w:r w:rsidR="0007477A">
        <w:t xml:space="preserve"> </w:t>
      </w:r>
      <w:r w:rsidR="00D50918">
        <w:t xml:space="preserve">Of </w:t>
      </w:r>
      <w:r w:rsidR="0076669B">
        <w:t xml:space="preserve">the </w:t>
      </w:r>
      <w:r w:rsidR="00D50918">
        <w:t>313 submitters that responded</w:t>
      </w:r>
      <w:r w:rsidR="00B55157">
        <w:t>:</w:t>
      </w:r>
    </w:p>
    <w:p w14:paraId="4306B6A5" w14:textId="036A063D" w:rsidR="006F3605" w:rsidRPr="00CD1B1C" w:rsidRDefault="00B55157" w:rsidP="004D1CAE">
      <w:pPr>
        <w:pStyle w:val="Bullet"/>
        <w:rPr>
          <w:rFonts w:eastAsia="Calibri"/>
        </w:rPr>
      </w:pPr>
      <w:r>
        <w:rPr>
          <w:rFonts w:eastAsia="Calibri"/>
        </w:rPr>
        <w:t>41</w:t>
      </w:r>
      <w:r w:rsidR="006F3605" w:rsidRPr="00CD1B1C">
        <w:rPr>
          <w:rFonts w:eastAsia="Calibri"/>
        </w:rPr>
        <w:t xml:space="preserve"> per cent thought municipal fills </w:t>
      </w:r>
      <w:r w:rsidR="006F3605" w:rsidRPr="00CD1B1C">
        <w:rPr>
          <w:rFonts w:eastAsia="Calibri"/>
          <w:i/>
        </w:rPr>
        <w:t>should be</w:t>
      </w:r>
      <w:r w:rsidR="006F3605" w:rsidRPr="00CD1B1C">
        <w:rPr>
          <w:rFonts w:eastAsia="Calibri"/>
        </w:rPr>
        <w:t xml:space="preserve"> subject to the highest levy</w:t>
      </w:r>
    </w:p>
    <w:p w14:paraId="7399B42D" w14:textId="39F8C690" w:rsidR="006F3605" w:rsidRPr="00CD1B1C" w:rsidRDefault="00EB7DDA" w:rsidP="004D1CAE">
      <w:pPr>
        <w:pStyle w:val="Bullet"/>
        <w:rPr>
          <w:rFonts w:eastAsia="Calibri"/>
        </w:rPr>
      </w:pPr>
      <w:r>
        <w:rPr>
          <w:rFonts w:eastAsia="Calibri"/>
        </w:rPr>
        <w:t>39</w:t>
      </w:r>
      <w:r w:rsidR="006F3605" w:rsidRPr="00CD1B1C">
        <w:rPr>
          <w:rFonts w:eastAsia="Calibri"/>
        </w:rPr>
        <w:t xml:space="preserve"> per cent felt they should not be</w:t>
      </w:r>
    </w:p>
    <w:p w14:paraId="6AA21330" w14:textId="12F55D7D" w:rsidR="006F3605" w:rsidRDefault="00EB7DDA" w:rsidP="004D1CAE">
      <w:pPr>
        <w:pStyle w:val="Bullet"/>
        <w:rPr>
          <w:rFonts w:eastAsia="Calibri"/>
        </w:rPr>
      </w:pPr>
      <w:r>
        <w:rPr>
          <w:rFonts w:eastAsia="Calibri"/>
        </w:rPr>
        <w:t>20</w:t>
      </w:r>
      <w:r w:rsidR="006F3605" w:rsidRPr="00CD1B1C">
        <w:rPr>
          <w:rFonts w:eastAsia="Calibri"/>
        </w:rPr>
        <w:t xml:space="preserve"> per cent </w:t>
      </w:r>
      <w:r w:rsidR="003736CF">
        <w:rPr>
          <w:rFonts w:eastAsia="Calibri"/>
        </w:rPr>
        <w:t>were unsure</w:t>
      </w:r>
      <w:r w:rsidR="0076669B">
        <w:rPr>
          <w:rFonts w:eastAsia="Calibri"/>
        </w:rPr>
        <w:t>.</w:t>
      </w:r>
    </w:p>
    <w:p w14:paraId="6677B6E1" w14:textId="3B7CD62F" w:rsidR="001775DC" w:rsidRDefault="00D36D2B" w:rsidP="007F78F4">
      <w:pPr>
        <w:pStyle w:val="BodyText"/>
      </w:pPr>
      <w:r>
        <w:t xml:space="preserve">Business, local government and NGO submitters tended towards the view the levy rate should be highest for municipal landfills. </w:t>
      </w:r>
      <w:r w:rsidR="000B373B">
        <w:t>In contrast,</w:t>
      </w:r>
      <w:r w:rsidR="000F118F">
        <w:t xml:space="preserve"> more</w:t>
      </w:r>
      <w:r w:rsidR="000B373B">
        <w:t xml:space="preserve"> </w:t>
      </w:r>
      <w:r w:rsidR="0088545C">
        <w:t>i</w:t>
      </w:r>
      <w:r w:rsidR="001775DC">
        <w:t xml:space="preserve">ndividual and </w:t>
      </w:r>
      <w:r w:rsidR="000B373B">
        <w:t xml:space="preserve">unspecified/other submitters </w:t>
      </w:r>
      <w:r w:rsidR="000F118F">
        <w:t xml:space="preserve">were </w:t>
      </w:r>
      <w:r w:rsidR="00A35C34">
        <w:t>opposed to</w:t>
      </w:r>
      <w:r w:rsidR="000F118F">
        <w:t xml:space="preserve"> the highest rate being applied to municipal landfills, </w:t>
      </w:r>
      <w:r w:rsidR="00742416">
        <w:t xml:space="preserve">than were in favour. </w:t>
      </w:r>
    </w:p>
    <w:p w14:paraId="66C7078E" w14:textId="4C4777F3" w:rsidR="006F3605" w:rsidRPr="00CD1B1C" w:rsidRDefault="006F3605" w:rsidP="0067237D">
      <w:pPr>
        <w:pStyle w:val="Heading3"/>
      </w:pPr>
      <w:bookmarkStart w:id="116" w:name="_Toc45635000"/>
      <w:bookmarkStart w:id="117" w:name="_Toc45698451"/>
      <w:r w:rsidRPr="00CD1B1C">
        <w:t>Supporting highest rate for municipal landfills</w:t>
      </w:r>
      <w:bookmarkEnd w:id="116"/>
      <w:bookmarkEnd w:id="117"/>
    </w:p>
    <w:p w14:paraId="7C79BABC" w14:textId="6D9808B2" w:rsidR="006F3605" w:rsidRPr="00CD1B1C" w:rsidRDefault="006F3605" w:rsidP="004D1CAE">
      <w:pPr>
        <w:pStyle w:val="BodyText"/>
      </w:pPr>
      <w:r w:rsidRPr="00CD1B1C">
        <w:t>Several businesses, local councils and individuals agreed the levy should be highest for municipal landfills because these sites tend</w:t>
      </w:r>
      <w:r w:rsidR="00D305A3">
        <w:t>ed</w:t>
      </w:r>
      <w:r w:rsidRPr="00CD1B1C">
        <w:t xml:space="preserve"> to receive materials with high diversion potential, and a higher rate </w:t>
      </w:r>
      <w:r w:rsidR="00D305A3">
        <w:t>would</w:t>
      </w:r>
      <w:r w:rsidR="00D305A3" w:rsidRPr="00CD1B1C">
        <w:t xml:space="preserve"> </w:t>
      </w:r>
      <w:r w:rsidRPr="00CD1B1C">
        <w:t>drive recoverable materials into “better alternatives like reuse, composting and recycling” (</w:t>
      </w:r>
      <w:r w:rsidR="00384405">
        <w:t>Wanaka Wastebusters Ltd</w:t>
      </w:r>
      <w:r w:rsidRPr="00CD1B1C">
        <w:t>). Several submitters also said these sites should be levied at the highest rate because they receive</w:t>
      </w:r>
      <w:r w:rsidR="00D305A3">
        <w:t>d</w:t>
      </w:r>
      <w:r w:rsidRPr="00CD1B1C">
        <w:t xml:space="preserve"> wastes </w:t>
      </w:r>
      <w:r w:rsidR="00D305A3">
        <w:t>with</w:t>
      </w:r>
      <w:r w:rsidR="00D305A3" w:rsidRPr="00CD1B1C">
        <w:t xml:space="preserve"> </w:t>
      </w:r>
      <w:r w:rsidRPr="00CD1B1C">
        <w:t xml:space="preserve">higher environmental impacts. </w:t>
      </w:r>
    </w:p>
    <w:p w14:paraId="64FDAA91" w14:textId="77777777" w:rsidR="006F3605" w:rsidRPr="00CD1B1C" w:rsidRDefault="006F3605" w:rsidP="0067237D">
      <w:pPr>
        <w:pStyle w:val="Heading3"/>
      </w:pPr>
      <w:bookmarkStart w:id="118" w:name="_Toc45635001"/>
      <w:bookmarkStart w:id="119" w:name="_Toc45698452"/>
      <w:r w:rsidRPr="00CD1B1C">
        <w:t>Not supporting highest rate for municipal landfills</w:t>
      </w:r>
      <w:bookmarkEnd w:id="118"/>
      <w:bookmarkEnd w:id="119"/>
    </w:p>
    <w:p w14:paraId="728568A5" w14:textId="7AF3FFA5" w:rsidR="006F3605" w:rsidRDefault="008922E4" w:rsidP="004D1CAE">
      <w:pPr>
        <w:pStyle w:val="BodyText"/>
      </w:pPr>
      <w:r>
        <w:t>S</w:t>
      </w:r>
      <w:r w:rsidR="006F3605" w:rsidRPr="00CD1B1C">
        <w:t>everal</w:t>
      </w:r>
      <w:r>
        <w:t xml:space="preserve"> submitters</w:t>
      </w:r>
      <w:r w:rsidR="006F3605" w:rsidRPr="00CD1B1C">
        <w:t xml:space="preserve"> </w:t>
      </w:r>
      <w:r w:rsidR="00E152E9">
        <w:t>felt</w:t>
      </w:r>
      <w:r w:rsidR="006F3605" w:rsidRPr="00CD1B1C">
        <w:t xml:space="preserve"> a lower levy rate should be charged because these sites </w:t>
      </w:r>
      <w:r w:rsidR="00D305A3">
        <w:t>were</w:t>
      </w:r>
      <w:r w:rsidR="00D305A3" w:rsidRPr="00CD1B1C">
        <w:t xml:space="preserve"> </w:t>
      </w:r>
      <w:r w:rsidR="006F3605" w:rsidRPr="00CD1B1C">
        <w:t xml:space="preserve">designed to prevent damage to the environment, </w:t>
      </w:r>
      <w:r w:rsidR="004A229F">
        <w:t>and a lower rate would</w:t>
      </w:r>
      <w:r w:rsidR="006F3605" w:rsidRPr="00CD1B1C">
        <w:t xml:space="preserve"> incentivise</w:t>
      </w:r>
      <w:r w:rsidR="004A229F" w:rsidRPr="004A229F">
        <w:t xml:space="preserve"> </w:t>
      </w:r>
      <w:r w:rsidR="004A229F" w:rsidRPr="00CD1B1C">
        <w:t>people</w:t>
      </w:r>
      <w:r w:rsidR="006F3605" w:rsidRPr="00CD1B1C">
        <w:t xml:space="preserve"> to send their waste there. Submitters referred to how these sites often include</w:t>
      </w:r>
      <w:r w:rsidR="00D305A3">
        <w:t>d</w:t>
      </w:r>
      <w:r w:rsidR="006F3605" w:rsidRPr="00CD1B1C">
        <w:t xml:space="preserve"> leachate collection, and </w:t>
      </w:r>
      <w:r w:rsidR="00D305A3">
        <w:t>were</w:t>
      </w:r>
      <w:r w:rsidR="00D305A3" w:rsidRPr="00CD1B1C">
        <w:t xml:space="preserve"> </w:t>
      </w:r>
      <w:r w:rsidR="006F3605" w:rsidRPr="00CD1B1C">
        <w:t>subject to environmental monitoring requirements, for example.</w:t>
      </w:r>
    </w:p>
    <w:p w14:paraId="030C7855" w14:textId="4D3F8477" w:rsidR="006F3605" w:rsidRDefault="006F3605" w:rsidP="004D1CAE">
      <w:pPr>
        <w:pStyle w:val="BodyText"/>
      </w:pPr>
      <w:r w:rsidRPr="00CD1B1C">
        <w:t>A number of NGO</w:t>
      </w:r>
      <w:r w:rsidR="00D305A3">
        <w:t>s</w:t>
      </w:r>
      <w:r w:rsidRPr="00CD1B1C">
        <w:t xml:space="preserve">, small business and individual submitters supported the </w:t>
      </w:r>
      <w:r w:rsidRPr="002A7FEF">
        <w:t>13-member Rubbish Trip</w:t>
      </w:r>
      <w:r w:rsidR="00690460">
        <w:t xml:space="preserve"> et al</w:t>
      </w:r>
      <w:r w:rsidRPr="002A7FEF">
        <w:t xml:space="preserve"> submission</w:t>
      </w:r>
      <w:r w:rsidR="002A7FEF">
        <w:rPr>
          <w:rStyle w:val="FootnoteReference"/>
        </w:rPr>
        <w:footnoteReference w:id="15"/>
      </w:r>
      <w:r w:rsidRPr="000177EA">
        <w:t xml:space="preserve">, which was not in support of the highest rate for municipal fills in the long term, because </w:t>
      </w:r>
      <w:r w:rsidR="00D305A3" w:rsidRPr="000177EA">
        <w:t xml:space="preserve">it </w:t>
      </w:r>
      <w:r w:rsidRPr="000177EA">
        <w:t xml:space="preserve">supported the convergence of levy rates over time to a uniform </w:t>
      </w:r>
      <w:r w:rsidRPr="00CD1B1C">
        <w:t>rate</w:t>
      </w:r>
      <w:r w:rsidR="00356BF8">
        <w:t>,</w:t>
      </w:r>
      <w:r w:rsidRPr="00CD1B1C">
        <w:t xml:space="preserve"> as noted above</w:t>
      </w:r>
      <w:r w:rsidR="003736CF">
        <w:t xml:space="preserve"> under q</w:t>
      </w:r>
      <w:r w:rsidR="009F4FC7">
        <w:t xml:space="preserve">uestion 8. </w:t>
      </w:r>
    </w:p>
    <w:p w14:paraId="60205A67" w14:textId="77777777" w:rsidR="00F140E4" w:rsidRDefault="00FD0BD9" w:rsidP="0076669B">
      <w:pPr>
        <w:pStyle w:val="BodyText"/>
      </w:pPr>
      <w:r>
        <w:t xml:space="preserve">Some </w:t>
      </w:r>
      <w:r w:rsidR="006A408B">
        <w:t xml:space="preserve">individuals </w:t>
      </w:r>
      <w:r w:rsidR="00444DD6">
        <w:t>were against</w:t>
      </w:r>
      <w:r w:rsidR="00010302">
        <w:t xml:space="preserve"> the</w:t>
      </w:r>
      <w:r w:rsidR="009479C2">
        <w:t xml:space="preserve"> high</w:t>
      </w:r>
      <w:r w:rsidR="00022984">
        <w:t>est rate for</w:t>
      </w:r>
      <w:r w:rsidR="006A408B">
        <w:t xml:space="preserve"> municipal landfills</w:t>
      </w:r>
      <w:r w:rsidR="009479C2">
        <w:t xml:space="preserve"> </w:t>
      </w:r>
      <w:r w:rsidR="00B43BF0">
        <w:t xml:space="preserve">because they did not want householders to face higher costs in sending domestic waste to landfill. </w:t>
      </w:r>
      <w:r w:rsidR="004B32D6">
        <w:t>Sometimes these submitters also sought higher rates for hazardous w</w:t>
      </w:r>
      <w:r w:rsidR="00885544">
        <w:t>aste (which they felt was unl</w:t>
      </w:r>
      <w:r w:rsidR="004C111F">
        <w:t xml:space="preserve">ikely to come from households). </w:t>
      </w:r>
      <w:bookmarkStart w:id="120" w:name="_Toc41571498"/>
    </w:p>
    <w:p w14:paraId="1071080F" w14:textId="379EBF5E" w:rsidR="006F3605" w:rsidRPr="00CD1B1C" w:rsidRDefault="006F3605" w:rsidP="00A431FD">
      <w:pPr>
        <w:pStyle w:val="Heading2"/>
      </w:pPr>
      <w:bookmarkStart w:id="121" w:name="_Toc45635002"/>
      <w:bookmarkStart w:id="122" w:name="_Toc45698453"/>
      <w:r w:rsidRPr="00CD1B1C">
        <w:t>Q8ii: Should the levy be lower for industrial monofills (class 1) than municipal landfills (class 1)?</w:t>
      </w:r>
      <w:bookmarkEnd w:id="120"/>
      <w:bookmarkEnd w:id="121"/>
      <w:bookmarkEnd w:id="122"/>
    </w:p>
    <w:p w14:paraId="210C3513" w14:textId="77777777" w:rsidR="00A431FD" w:rsidRPr="00A431FD" w:rsidRDefault="00E65768" w:rsidP="00A431FD">
      <w:pPr>
        <w:pStyle w:val="BodyText"/>
        <w:rPr>
          <w:rFonts w:eastAsia="Calibri"/>
        </w:rPr>
      </w:pPr>
      <w:r>
        <w:t xml:space="preserve">Of the </w:t>
      </w:r>
      <w:r w:rsidR="00125348">
        <w:t>314</w:t>
      </w:r>
      <w:r>
        <w:t xml:space="preserve"> submitters that responded:</w:t>
      </w:r>
    </w:p>
    <w:p w14:paraId="3140D9DD" w14:textId="2E8AE1FB" w:rsidR="00187132" w:rsidRPr="00CD1B1C" w:rsidRDefault="00EA253E" w:rsidP="00187132">
      <w:pPr>
        <w:pStyle w:val="Bullet"/>
        <w:rPr>
          <w:rFonts w:eastAsia="Calibri"/>
        </w:rPr>
      </w:pPr>
      <w:r>
        <w:rPr>
          <w:rFonts w:eastAsia="Calibri"/>
        </w:rPr>
        <w:t>11</w:t>
      </w:r>
      <w:r w:rsidR="00187132" w:rsidRPr="00CD1B1C">
        <w:rPr>
          <w:rFonts w:eastAsia="Calibri"/>
        </w:rPr>
        <w:t xml:space="preserve"> per cent thought industrial </w:t>
      </w:r>
      <w:r w:rsidR="00C93AAC">
        <w:rPr>
          <w:rFonts w:eastAsia="Calibri"/>
        </w:rPr>
        <w:t>mono</w:t>
      </w:r>
      <w:r w:rsidR="00187132" w:rsidRPr="00CD1B1C">
        <w:rPr>
          <w:rFonts w:eastAsia="Calibri"/>
        </w:rPr>
        <w:t xml:space="preserve">fills </w:t>
      </w:r>
      <w:r w:rsidR="00187132" w:rsidRPr="00CD1B1C">
        <w:rPr>
          <w:rFonts w:eastAsia="Calibri"/>
          <w:i/>
        </w:rPr>
        <w:t>should be</w:t>
      </w:r>
      <w:r w:rsidR="00187132" w:rsidRPr="00CD1B1C">
        <w:rPr>
          <w:rFonts w:eastAsia="Calibri"/>
        </w:rPr>
        <w:t xml:space="preserve"> subject to a lower levy than municipal landfills </w:t>
      </w:r>
    </w:p>
    <w:p w14:paraId="1FF2BB72" w14:textId="78698409" w:rsidR="00187132" w:rsidRPr="00CD1B1C" w:rsidRDefault="0075163F" w:rsidP="00187132">
      <w:pPr>
        <w:pStyle w:val="Bullet"/>
        <w:rPr>
          <w:rFonts w:eastAsia="Calibri"/>
        </w:rPr>
      </w:pPr>
      <w:r>
        <w:rPr>
          <w:rFonts w:eastAsia="Calibri"/>
        </w:rPr>
        <w:t>72</w:t>
      </w:r>
      <w:r w:rsidR="00187132" w:rsidRPr="00CD1B1C">
        <w:rPr>
          <w:rFonts w:eastAsia="Calibri"/>
        </w:rPr>
        <w:t xml:space="preserve"> per cent felt they </w:t>
      </w:r>
      <w:r w:rsidR="00187132" w:rsidRPr="00CD1B1C">
        <w:rPr>
          <w:rFonts w:eastAsia="Calibri"/>
          <w:i/>
        </w:rPr>
        <w:t>should not</w:t>
      </w:r>
      <w:r w:rsidR="00187132" w:rsidRPr="00CD1B1C">
        <w:rPr>
          <w:rFonts w:eastAsia="Calibri"/>
        </w:rPr>
        <w:t xml:space="preserve"> be</w:t>
      </w:r>
    </w:p>
    <w:p w14:paraId="3E0DB4D1" w14:textId="58D3003D" w:rsidR="00187132" w:rsidRDefault="00E15321" w:rsidP="00187132">
      <w:pPr>
        <w:pStyle w:val="Bullet"/>
        <w:rPr>
          <w:rFonts w:eastAsia="Calibri"/>
        </w:rPr>
      </w:pPr>
      <w:r>
        <w:rPr>
          <w:rFonts w:eastAsia="Calibri"/>
        </w:rPr>
        <w:t>17</w:t>
      </w:r>
      <w:r w:rsidR="00187132" w:rsidRPr="00CD1B1C">
        <w:rPr>
          <w:rFonts w:eastAsia="Calibri"/>
        </w:rPr>
        <w:t xml:space="preserve"> per </w:t>
      </w:r>
      <w:r w:rsidR="00187132">
        <w:rPr>
          <w:rFonts w:eastAsia="Calibri"/>
        </w:rPr>
        <w:t>cent of respondents were unsure</w:t>
      </w:r>
      <w:r w:rsidR="0076669B">
        <w:rPr>
          <w:rFonts w:eastAsia="Calibri"/>
        </w:rPr>
        <w:t>.</w:t>
      </w:r>
      <w:r w:rsidR="00187132" w:rsidRPr="00CD1B1C">
        <w:rPr>
          <w:rFonts w:eastAsia="Calibri"/>
        </w:rPr>
        <w:t xml:space="preserve"> </w:t>
      </w:r>
    </w:p>
    <w:p w14:paraId="0F2F5469" w14:textId="5B50124F" w:rsidR="00C45672" w:rsidRDefault="008E605B" w:rsidP="003736CF">
      <w:pPr>
        <w:pStyle w:val="BodyText"/>
        <w:rPr>
          <w:rFonts w:eastAsia="Calibri"/>
        </w:rPr>
      </w:pPr>
      <w:r>
        <w:rPr>
          <w:rFonts w:eastAsia="Calibri"/>
        </w:rPr>
        <w:t>For all submitter types</w:t>
      </w:r>
      <w:r w:rsidR="00C45672">
        <w:rPr>
          <w:rFonts w:eastAsia="Calibri"/>
        </w:rPr>
        <w:t xml:space="preserve"> except </w:t>
      </w:r>
      <w:r w:rsidR="00C45672">
        <w:t>i</w:t>
      </w:r>
      <w:r w:rsidR="00C45672" w:rsidRPr="00C97D51">
        <w:t>wi/hapū</w:t>
      </w:r>
      <w:r w:rsidR="00C45672">
        <w:t xml:space="preserve">, </w:t>
      </w:r>
      <w:r w:rsidR="00B16052">
        <w:t xml:space="preserve">most respondents </w:t>
      </w:r>
      <w:r w:rsidR="00EC0A22">
        <w:t>felt</w:t>
      </w:r>
      <w:r w:rsidR="00B16052">
        <w:t xml:space="preserve"> the levy should</w:t>
      </w:r>
      <w:r w:rsidR="00EC0A22">
        <w:t xml:space="preserve"> not</w:t>
      </w:r>
      <w:r w:rsidR="00B16052">
        <w:t xml:space="preserve"> be lower for monofills. </w:t>
      </w:r>
    </w:p>
    <w:p w14:paraId="33EB87BF" w14:textId="406E959C" w:rsidR="006F3605" w:rsidRPr="00CD1B1C" w:rsidRDefault="006F3605" w:rsidP="0067237D">
      <w:pPr>
        <w:pStyle w:val="Heading3"/>
      </w:pPr>
      <w:bookmarkStart w:id="123" w:name="_Toc45635003"/>
      <w:bookmarkStart w:id="124" w:name="_Toc45698454"/>
      <w:r w:rsidRPr="00CD1B1C">
        <w:t xml:space="preserve">In support </w:t>
      </w:r>
      <w:r w:rsidR="008C7721">
        <w:t xml:space="preserve">of </w:t>
      </w:r>
      <w:r w:rsidR="0076669B">
        <w:t xml:space="preserve">a </w:t>
      </w:r>
      <w:r w:rsidR="008C7721">
        <w:t>lower levy</w:t>
      </w:r>
      <w:bookmarkEnd w:id="123"/>
      <w:bookmarkEnd w:id="124"/>
    </w:p>
    <w:p w14:paraId="28A3A4EF" w14:textId="49E57E39" w:rsidR="003525C3" w:rsidRPr="00CD1B1C" w:rsidRDefault="006F3605" w:rsidP="00704199">
      <w:pPr>
        <w:pStyle w:val="BodyText"/>
      </w:pPr>
      <w:r w:rsidRPr="00CD1B1C">
        <w:t xml:space="preserve">Only </w:t>
      </w:r>
      <w:r w:rsidR="009359B4">
        <w:t>34</w:t>
      </w:r>
      <w:r w:rsidRPr="00CD1B1C">
        <w:t xml:space="preserve"> submitters</w:t>
      </w:r>
      <w:r w:rsidR="009359B4">
        <w:t xml:space="preserve"> (</w:t>
      </w:r>
      <w:r w:rsidR="008E3949">
        <w:t>11</w:t>
      </w:r>
      <w:r w:rsidR="009359B4">
        <w:t xml:space="preserve"> per cent of </w:t>
      </w:r>
      <w:r w:rsidR="00187132">
        <w:t>those who responded</w:t>
      </w:r>
      <w:r w:rsidR="009359B4">
        <w:t>)</w:t>
      </w:r>
      <w:r w:rsidRPr="00CD1B1C">
        <w:t xml:space="preserve"> supported </w:t>
      </w:r>
      <w:r w:rsidR="006116FC">
        <w:t>a</w:t>
      </w:r>
      <w:r w:rsidRPr="00CD1B1C">
        <w:t xml:space="preserve"> lower levy for industrial monofills (class 1)</w:t>
      </w:r>
      <w:r w:rsidR="007F0295">
        <w:t xml:space="preserve">. </w:t>
      </w:r>
      <w:r w:rsidR="00EE6547">
        <w:t>Sims Pacific Metals said there is often no affordable alternative solution for monofill waste, aside from landfilling</w:t>
      </w:r>
      <w:r w:rsidR="008C7721">
        <w:t>. A</w:t>
      </w:r>
      <w:r w:rsidR="00EE6547">
        <w:t xml:space="preserve"> landfill operator favoured a lower levy, on the condition that alternatives to</w:t>
      </w:r>
      <w:r w:rsidR="008C7721">
        <w:t xml:space="preserve"> disposal (such as recycling) are</w:t>
      </w:r>
      <w:r w:rsidR="00EE6547">
        <w:t xml:space="preserve"> available. </w:t>
      </w:r>
      <w:r w:rsidR="009359B4">
        <w:t>Two submitters felt the rate should not be as low as</w:t>
      </w:r>
      <w:r w:rsidR="00325810">
        <w:t xml:space="preserve"> the $20 rate</w:t>
      </w:r>
      <w:r w:rsidR="009359B4">
        <w:t xml:space="preserve"> proposed in the consultation document</w:t>
      </w:r>
      <w:r w:rsidR="00921895">
        <w:t xml:space="preserve"> (</w:t>
      </w:r>
      <w:r w:rsidR="005B4526">
        <w:t>with one suggesting a rate of</w:t>
      </w:r>
      <w:r w:rsidR="00921895">
        <w:t xml:space="preserve"> $35</w:t>
      </w:r>
      <w:r w:rsidR="005B4526">
        <w:t>)</w:t>
      </w:r>
      <w:r w:rsidR="00E128CB">
        <w:t>.</w:t>
      </w:r>
      <w:r w:rsidR="006C147B">
        <w:t xml:space="preserve"> </w:t>
      </w:r>
    </w:p>
    <w:p w14:paraId="7EFF8A65" w14:textId="77777777" w:rsidR="006F3605" w:rsidRPr="00CD1B1C" w:rsidRDefault="006F3605" w:rsidP="0067237D">
      <w:pPr>
        <w:pStyle w:val="Heading3"/>
      </w:pPr>
      <w:bookmarkStart w:id="125" w:name="_Toc45635004"/>
      <w:bookmarkStart w:id="126" w:name="_Toc45698455"/>
      <w:r w:rsidRPr="00CD1B1C">
        <w:t>Not in support</w:t>
      </w:r>
      <w:bookmarkEnd w:id="125"/>
      <w:bookmarkEnd w:id="126"/>
      <w:r w:rsidRPr="00CD1B1C">
        <w:t xml:space="preserve"> </w:t>
      </w:r>
    </w:p>
    <w:p w14:paraId="1698F5BC" w14:textId="77777777" w:rsidR="003736CF" w:rsidRDefault="00D305A3" w:rsidP="003736CF">
      <w:pPr>
        <w:pStyle w:val="BodyText"/>
      </w:pPr>
      <w:r>
        <w:t>Most</w:t>
      </w:r>
      <w:r w:rsidR="006F3605" w:rsidRPr="00CD1B1C">
        <w:t xml:space="preserve"> submitters did </w:t>
      </w:r>
      <w:r w:rsidR="006F3605" w:rsidRPr="00CD1B1C">
        <w:rPr>
          <w:i/>
        </w:rPr>
        <w:t>not support</w:t>
      </w:r>
      <w:r w:rsidR="006F3605" w:rsidRPr="00CD1B1C">
        <w:t xml:space="preserve"> the levy being lower for industrial monofills</w:t>
      </w:r>
      <w:r w:rsidR="00D53D22">
        <w:t>, for the following reasons:</w:t>
      </w:r>
      <w:r w:rsidR="0007477A">
        <w:t xml:space="preserve"> </w:t>
      </w:r>
    </w:p>
    <w:p w14:paraId="03958476" w14:textId="1A452B96" w:rsidR="00FC2D9E" w:rsidRPr="005D531C" w:rsidRDefault="003736CF" w:rsidP="003736CF">
      <w:pPr>
        <w:pStyle w:val="Bullet"/>
        <w:rPr>
          <w:rFonts w:eastAsia="Calibri"/>
          <w:szCs w:val="24"/>
        </w:rPr>
      </w:pPr>
      <w:r>
        <w:rPr>
          <w:rFonts w:eastAsia="Calibri"/>
        </w:rPr>
        <w:t>e</w:t>
      </w:r>
      <w:r w:rsidR="006F1FA2">
        <w:rPr>
          <w:rFonts w:eastAsia="Calibri"/>
        </w:rPr>
        <w:t>quity</w:t>
      </w:r>
      <w:r>
        <w:rPr>
          <w:rFonts w:eastAsia="Calibri"/>
        </w:rPr>
        <w:t xml:space="preserve"> –</w:t>
      </w:r>
      <w:r w:rsidR="00FC2D9E">
        <w:rPr>
          <w:rFonts w:eastAsia="Calibri"/>
        </w:rPr>
        <w:t xml:space="preserve"> several submitt</w:t>
      </w:r>
      <w:r w:rsidR="006F1FA2">
        <w:rPr>
          <w:rFonts w:eastAsia="Calibri"/>
        </w:rPr>
        <w:t>ers felt it would be unfair (especially to householders)</w:t>
      </w:r>
      <w:r w:rsidR="00FC2D9E">
        <w:rPr>
          <w:rFonts w:eastAsia="Calibri"/>
        </w:rPr>
        <w:t xml:space="preserve"> </w:t>
      </w:r>
      <w:r w:rsidR="00B8725E">
        <w:rPr>
          <w:rFonts w:eastAsia="Calibri"/>
        </w:rPr>
        <w:t xml:space="preserve">to charge a lower levy to </w:t>
      </w:r>
      <w:r w:rsidR="0020398F">
        <w:rPr>
          <w:rFonts w:eastAsia="Calibri"/>
        </w:rPr>
        <w:t>companies that generate industrial waste</w:t>
      </w:r>
      <w:r w:rsidR="00F45561">
        <w:rPr>
          <w:rFonts w:eastAsia="Calibri"/>
          <w:szCs w:val="24"/>
        </w:rPr>
        <w:t>.</w:t>
      </w:r>
      <w:r w:rsidR="00197F3B">
        <w:rPr>
          <w:rFonts w:eastAsia="Calibri"/>
          <w:szCs w:val="24"/>
        </w:rPr>
        <w:t xml:space="preserve"> An</w:t>
      </w:r>
      <w:r w:rsidR="00F54AD0">
        <w:rPr>
          <w:rFonts w:eastAsia="Calibri"/>
          <w:szCs w:val="24"/>
        </w:rPr>
        <w:t xml:space="preserve"> individual</w:t>
      </w:r>
      <w:r w:rsidR="00B8725E" w:rsidRPr="005D531C">
        <w:rPr>
          <w:rFonts w:eastAsia="Calibri"/>
          <w:szCs w:val="24"/>
        </w:rPr>
        <w:t xml:space="preserve"> s</w:t>
      </w:r>
      <w:r w:rsidR="00F54AD0">
        <w:rPr>
          <w:rFonts w:eastAsia="Calibri"/>
          <w:szCs w:val="24"/>
        </w:rPr>
        <w:t>aid</w:t>
      </w:r>
      <w:r w:rsidR="00B8725E" w:rsidRPr="005D531C">
        <w:rPr>
          <w:rFonts w:eastAsia="Calibri"/>
          <w:szCs w:val="24"/>
        </w:rPr>
        <w:t>, “</w:t>
      </w:r>
      <w:r w:rsidR="00B8725E" w:rsidRPr="005D531C">
        <w:rPr>
          <w:szCs w:val="24"/>
        </w:rPr>
        <w:t>All groups need to act to reduce waste, industrial monofill</w:t>
      </w:r>
      <w:r w:rsidR="002940B9">
        <w:rPr>
          <w:szCs w:val="24"/>
        </w:rPr>
        <w:t>s</w:t>
      </w:r>
      <w:r w:rsidR="00B8725E" w:rsidRPr="005D531C">
        <w:rPr>
          <w:szCs w:val="24"/>
        </w:rPr>
        <w:t xml:space="preserve"> should not b</w:t>
      </w:r>
      <w:r>
        <w:rPr>
          <w:szCs w:val="24"/>
        </w:rPr>
        <w:t>e given a free pass” (ref 145)</w:t>
      </w:r>
    </w:p>
    <w:p w14:paraId="68766B9D" w14:textId="7140B9EA" w:rsidR="006F3605" w:rsidRPr="00CD1B1C" w:rsidRDefault="006F3605" w:rsidP="00704199">
      <w:pPr>
        <w:pStyle w:val="Bullet"/>
        <w:rPr>
          <w:rFonts w:eastAsia="Calibri"/>
        </w:rPr>
      </w:pPr>
      <w:r w:rsidRPr="00CD1B1C">
        <w:rPr>
          <w:rFonts w:eastAsia="Calibri"/>
        </w:rPr>
        <w:t>concern about the effects of monofills on the environment</w:t>
      </w:r>
      <w:r w:rsidR="00A1694C">
        <w:rPr>
          <w:rFonts w:eastAsia="Calibri"/>
        </w:rPr>
        <w:t>. For example,</w:t>
      </w:r>
      <w:r w:rsidRPr="00CD1B1C">
        <w:rPr>
          <w:rFonts w:eastAsia="Calibri"/>
        </w:rPr>
        <w:t xml:space="preserve"> “industrial monofills can be toxic” (ref 102)</w:t>
      </w:r>
    </w:p>
    <w:p w14:paraId="220B475F" w14:textId="42A52B72" w:rsidR="006F3605" w:rsidRDefault="006F3605" w:rsidP="00704199">
      <w:pPr>
        <w:pStyle w:val="Bullet"/>
        <w:rPr>
          <w:rFonts w:eastAsia="Calibri"/>
        </w:rPr>
      </w:pPr>
      <w:r w:rsidRPr="00CD1B1C">
        <w:rPr>
          <w:rFonts w:eastAsia="Calibri"/>
        </w:rPr>
        <w:t>businesses and industries “need to take responsibility for the true cost of their waste to landfill</w:t>
      </w:r>
      <w:r w:rsidR="003736CF">
        <w:rPr>
          <w:rFonts w:eastAsia="Calibri"/>
        </w:rPr>
        <w:t>, including monofills” (ref 98)</w:t>
      </w:r>
    </w:p>
    <w:p w14:paraId="10254834" w14:textId="1B15B621" w:rsidR="00624778" w:rsidRPr="00624778" w:rsidRDefault="00685C66" w:rsidP="00624778">
      <w:pPr>
        <w:pStyle w:val="Bullet"/>
        <w:rPr>
          <w:rFonts w:eastAsia="Calibri"/>
        </w:rPr>
      </w:pPr>
      <w:r w:rsidRPr="00CD1B1C">
        <w:t xml:space="preserve">the </w:t>
      </w:r>
      <w:r w:rsidRPr="002A7FEF">
        <w:t xml:space="preserve">13-member Rubbish Trip </w:t>
      </w:r>
      <w:r>
        <w:t xml:space="preserve">et al </w:t>
      </w:r>
      <w:r w:rsidRPr="002A7FEF">
        <w:t>submission</w:t>
      </w:r>
      <w:r w:rsidDel="00685C66">
        <w:rPr>
          <w:rFonts w:eastAsia="Calibri"/>
        </w:rPr>
        <w:t xml:space="preserve"> </w:t>
      </w:r>
      <w:r w:rsidR="005135BF">
        <w:rPr>
          <w:rFonts w:eastAsia="Calibri"/>
        </w:rPr>
        <w:t xml:space="preserve">felt </w:t>
      </w:r>
      <w:r w:rsidR="00624778" w:rsidRPr="00CD1B1C">
        <w:rPr>
          <w:rFonts w:eastAsia="Calibri"/>
        </w:rPr>
        <w:t xml:space="preserve">industrial monofills (class 1) and municipal landfills (class 1) should be subject to the same levy rate because they are the same class, </w:t>
      </w:r>
      <w:r w:rsidR="00C96756">
        <w:rPr>
          <w:rFonts w:eastAsia="Calibri"/>
        </w:rPr>
        <w:t>despite being</w:t>
      </w:r>
      <w:r w:rsidR="00624778" w:rsidRPr="00CD1B1C">
        <w:rPr>
          <w:rFonts w:eastAsia="Calibri"/>
        </w:rPr>
        <w:t xml:space="preserve"> used by different groups</w:t>
      </w:r>
      <w:r w:rsidR="00780F7B">
        <w:rPr>
          <w:rFonts w:eastAsia="Calibri"/>
        </w:rPr>
        <w:t>.</w:t>
      </w:r>
    </w:p>
    <w:p w14:paraId="39BBCF41" w14:textId="45C19B46" w:rsidR="006F3605" w:rsidRPr="00CD1B1C" w:rsidRDefault="006F3605" w:rsidP="0067237D">
      <w:pPr>
        <w:pStyle w:val="Heading2"/>
      </w:pPr>
      <w:bookmarkStart w:id="127" w:name="_Toc41571499"/>
      <w:bookmarkStart w:id="128" w:name="_Toc45635005"/>
      <w:bookmarkStart w:id="129" w:name="_Toc45698456"/>
      <w:r w:rsidRPr="00CD1B1C">
        <w:t>Q8iii: Should the levy be lower for construction and demolition sites than municipal landfills?</w:t>
      </w:r>
      <w:bookmarkEnd w:id="127"/>
      <w:bookmarkEnd w:id="128"/>
      <w:bookmarkEnd w:id="129"/>
    </w:p>
    <w:p w14:paraId="750AB578" w14:textId="2FE4FB07" w:rsidR="006F3605" w:rsidRPr="00CD1B1C" w:rsidRDefault="00D305A3" w:rsidP="00704199">
      <w:pPr>
        <w:pStyle w:val="BodyText"/>
      </w:pPr>
      <w:r>
        <w:t>O</w:t>
      </w:r>
      <w:r w:rsidR="006F3605" w:rsidRPr="00CD1B1C">
        <w:t>f</w:t>
      </w:r>
      <w:r w:rsidR="004859A1">
        <w:t xml:space="preserve"> the 320</w:t>
      </w:r>
      <w:r w:rsidR="006F3605" w:rsidRPr="00CD1B1C">
        <w:t xml:space="preserve"> </w:t>
      </w:r>
      <w:r w:rsidR="00EB49FB">
        <w:t>respondents to</w:t>
      </w:r>
      <w:r w:rsidR="006F3605" w:rsidRPr="00CD1B1C">
        <w:t xml:space="preserve"> this question: </w:t>
      </w:r>
    </w:p>
    <w:p w14:paraId="36E0BA06" w14:textId="2F854871" w:rsidR="006F3605" w:rsidRPr="00CD1B1C" w:rsidRDefault="006F3605" w:rsidP="00704199">
      <w:pPr>
        <w:pStyle w:val="Bullet"/>
        <w:rPr>
          <w:rFonts w:eastAsia="Calibri"/>
        </w:rPr>
      </w:pPr>
      <w:r w:rsidRPr="00CD1B1C">
        <w:rPr>
          <w:rFonts w:eastAsia="Calibri"/>
        </w:rPr>
        <w:t xml:space="preserve">26 per cent thought construction and demolition sites </w:t>
      </w:r>
      <w:r w:rsidRPr="00CD1B1C">
        <w:rPr>
          <w:rFonts w:eastAsia="Calibri"/>
          <w:i/>
        </w:rPr>
        <w:t>should be</w:t>
      </w:r>
      <w:r w:rsidRPr="00CD1B1C">
        <w:rPr>
          <w:rFonts w:eastAsia="Calibri"/>
        </w:rPr>
        <w:t xml:space="preserve"> subject to a lower levy than municipal landfills</w:t>
      </w:r>
    </w:p>
    <w:p w14:paraId="664D54B7" w14:textId="77777777" w:rsidR="006F3605" w:rsidRPr="00CD1B1C" w:rsidRDefault="006F3605" w:rsidP="00704199">
      <w:pPr>
        <w:pStyle w:val="Bullet"/>
        <w:rPr>
          <w:rFonts w:eastAsia="Calibri"/>
        </w:rPr>
      </w:pPr>
      <w:r w:rsidRPr="00CD1B1C">
        <w:rPr>
          <w:rFonts w:eastAsia="Calibri"/>
        </w:rPr>
        <w:t xml:space="preserve">63 per cent felt they </w:t>
      </w:r>
      <w:r w:rsidRPr="00CD1B1C">
        <w:rPr>
          <w:rFonts w:eastAsia="Calibri"/>
          <w:i/>
        </w:rPr>
        <w:t>should not</w:t>
      </w:r>
      <w:r w:rsidRPr="00CD1B1C">
        <w:rPr>
          <w:rFonts w:eastAsia="Calibri"/>
        </w:rPr>
        <w:t xml:space="preserve"> be</w:t>
      </w:r>
    </w:p>
    <w:p w14:paraId="3FB7D6D5" w14:textId="77777777" w:rsidR="006F3605" w:rsidRPr="00CD1B1C" w:rsidRDefault="006F3605" w:rsidP="00704199">
      <w:pPr>
        <w:pStyle w:val="Bullet"/>
        <w:rPr>
          <w:rFonts w:eastAsia="Calibri"/>
        </w:rPr>
      </w:pPr>
      <w:r w:rsidRPr="00CD1B1C">
        <w:rPr>
          <w:rFonts w:eastAsia="Calibri"/>
        </w:rPr>
        <w:t>11 per cent of respondents were unsure.</w:t>
      </w:r>
    </w:p>
    <w:p w14:paraId="2E28BC9F" w14:textId="48AA78DE" w:rsidR="00806C7C" w:rsidRDefault="00D86103" w:rsidP="00704199">
      <w:pPr>
        <w:pStyle w:val="BodyText"/>
      </w:pPr>
      <w:r>
        <w:t>For business/</w:t>
      </w:r>
      <w:r w:rsidR="00C312C3">
        <w:t>industry and NGO submitters</w:t>
      </w:r>
      <w:r>
        <w:t xml:space="preserve">, there was a fairly even split between the number of submitters supporting a lower levy and those </w:t>
      </w:r>
      <w:r w:rsidR="009C1064">
        <w:t>against</w:t>
      </w:r>
      <w:r>
        <w:t xml:space="preserve">. </w:t>
      </w:r>
      <w:r w:rsidR="00806C7C">
        <w:t>Meanwhile:</w:t>
      </w:r>
    </w:p>
    <w:p w14:paraId="2E8082C3" w14:textId="70769BEC" w:rsidR="00D86103" w:rsidRDefault="00146E4A" w:rsidP="00806C7C">
      <w:pPr>
        <w:pStyle w:val="Bullet"/>
      </w:pPr>
      <w:r>
        <w:t xml:space="preserve">among local government </w:t>
      </w:r>
      <w:r w:rsidR="004820A0">
        <w:t>respondents</w:t>
      </w:r>
      <w:r>
        <w:t xml:space="preserve">, more were </w:t>
      </w:r>
      <w:r w:rsidR="009C1064">
        <w:t>in favour of a lower levy than were against</w:t>
      </w:r>
    </w:p>
    <w:p w14:paraId="1B015266" w14:textId="13A61DFF" w:rsidR="00806C7C" w:rsidRDefault="003736CF" w:rsidP="00806C7C">
      <w:pPr>
        <w:pStyle w:val="Bullet"/>
      </w:pPr>
      <w:r>
        <w:t>most</w:t>
      </w:r>
      <w:r w:rsidR="002A51EB">
        <w:t xml:space="preserve"> individual</w:t>
      </w:r>
      <w:r w:rsidR="004820A0">
        <w:t>s</w:t>
      </w:r>
      <w:r w:rsidR="002A51EB">
        <w:t xml:space="preserve"> </w:t>
      </w:r>
      <w:r w:rsidR="00541F20">
        <w:t>did not suppor</w:t>
      </w:r>
      <w:r w:rsidR="002A51EB">
        <w:t>t a lower levy on class 2 sites</w:t>
      </w:r>
    </w:p>
    <w:p w14:paraId="27577CFA" w14:textId="54641125" w:rsidR="002A51EB" w:rsidRPr="00CD1B1C" w:rsidRDefault="003736CF" w:rsidP="00806C7C">
      <w:pPr>
        <w:pStyle w:val="Bullet"/>
      </w:pPr>
      <w:r>
        <w:t>o</w:t>
      </w:r>
      <w:r w:rsidR="002A51EB">
        <w:t xml:space="preserve">f </w:t>
      </w:r>
      <w:r>
        <w:t>u</w:t>
      </w:r>
      <w:r w:rsidR="002A51EB">
        <w:t>nspecified/</w:t>
      </w:r>
      <w:r>
        <w:t>o</w:t>
      </w:r>
      <w:r w:rsidR="002A51EB">
        <w:t xml:space="preserve">ther respondents to this question, far more were against a lower levy than were in favour. </w:t>
      </w:r>
    </w:p>
    <w:p w14:paraId="0A9E0500" w14:textId="52D28637" w:rsidR="006F3605" w:rsidRPr="00CD1B1C" w:rsidRDefault="006F3605" w:rsidP="0067237D">
      <w:pPr>
        <w:pStyle w:val="Heading3"/>
      </w:pPr>
      <w:bookmarkStart w:id="130" w:name="_Toc45635006"/>
      <w:bookmarkStart w:id="131" w:name="_Toc45698457"/>
      <w:r w:rsidRPr="00CD1B1C">
        <w:t>In support</w:t>
      </w:r>
      <w:r w:rsidR="003736CF">
        <w:t xml:space="preserve"> </w:t>
      </w:r>
      <w:r w:rsidR="00EF59CF">
        <w:t>of lower levy</w:t>
      </w:r>
      <w:bookmarkEnd w:id="130"/>
      <w:bookmarkEnd w:id="131"/>
    </w:p>
    <w:p w14:paraId="440B7B51" w14:textId="1370F5B2" w:rsidR="007207BC" w:rsidRPr="007464C3" w:rsidRDefault="006F3605" w:rsidP="007207BC">
      <w:pPr>
        <w:pStyle w:val="BodyText"/>
      </w:pPr>
      <w:r w:rsidRPr="00CD1B1C">
        <w:t xml:space="preserve">Generally, submitters </w:t>
      </w:r>
      <w:r w:rsidR="002C426B">
        <w:t>considered the levy rate should</w:t>
      </w:r>
      <w:r w:rsidR="007207BC">
        <w:t xml:space="preserve"> be lower</w:t>
      </w:r>
      <w:r w:rsidR="003736CF">
        <w:t xml:space="preserve"> </w:t>
      </w:r>
      <w:r w:rsidRPr="00CD1B1C">
        <w:t xml:space="preserve">to reflect the lower environmental impact of </w:t>
      </w:r>
      <w:r w:rsidR="005C3B23">
        <w:t xml:space="preserve">construction and demolition waste. </w:t>
      </w:r>
      <w:r w:rsidR="00187CB5">
        <w:rPr>
          <w:rFonts w:eastAsia="Calibri"/>
        </w:rPr>
        <w:t xml:space="preserve">Some business and industry submitters stated a </w:t>
      </w:r>
      <w:r w:rsidR="00187CB5" w:rsidRPr="00CD1B1C">
        <w:rPr>
          <w:rFonts w:eastAsia="Calibri"/>
        </w:rPr>
        <w:t xml:space="preserve">levy of $10 or $20 per tonne would be sufficient to divert construction and demolition materials from landfill. </w:t>
      </w:r>
      <w:r w:rsidR="00187CB5">
        <w:rPr>
          <w:rFonts w:eastAsia="Calibri"/>
        </w:rPr>
        <w:t>Reclaim Ltd</w:t>
      </w:r>
      <w:r w:rsidR="00187CB5" w:rsidRPr="00CD1B1C">
        <w:rPr>
          <w:rFonts w:eastAsia="Calibri"/>
        </w:rPr>
        <w:t xml:space="preserve"> felt</w:t>
      </w:r>
      <w:r w:rsidR="00187CB5">
        <w:rPr>
          <w:rFonts w:eastAsia="Calibri"/>
        </w:rPr>
        <w:t xml:space="preserve"> a</w:t>
      </w:r>
      <w:r w:rsidR="00187CB5" w:rsidRPr="00CD1B1C">
        <w:rPr>
          <w:rFonts w:eastAsia="Calibri"/>
        </w:rPr>
        <w:t xml:space="preserve"> rate higher than the $10–20 per tonne proposed in the consultation document would be needed, but did not s</w:t>
      </w:r>
      <w:r w:rsidR="00187CB5">
        <w:rPr>
          <w:rFonts w:eastAsia="Calibri"/>
        </w:rPr>
        <w:t>uggest</w:t>
      </w:r>
      <w:r w:rsidR="00187CB5" w:rsidRPr="00CD1B1C">
        <w:rPr>
          <w:rFonts w:eastAsia="Calibri"/>
        </w:rPr>
        <w:t xml:space="preserve"> what that rate should be</w:t>
      </w:r>
      <w:r w:rsidR="007207BC" w:rsidRPr="00CD1B1C">
        <w:rPr>
          <w:rFonts w:eastAsia="Calibri"/>
        </w:rPr>
        <w:t xml:space="preserve">. </w:t>
      </w:r>
    </w:p>
    <w:p w14:paraId="0DF3F845" w14:textId="2ED6682A" w:rsidR="006F3605" w:rsidRPr="00CD1B1C" w:rsidRDefault="006F3605" w:rsidP="00704199">
      <w:pPr>
        <w:pStyle w:val="BodyText"/>
      </w:pPr>
      <w:r w:rsidRPr="00CD1B1C">
        <w:t>Several NGO</w:t>
      </w:r>
      <w:r w:rsidR="00D305A3">
        <w:t>s</w:t>
      </w:r>
      <w:r w:rsidRPr="00CD1B1C">
        <w:t xml:space="preserve"> and individual submitters supported the levy starting at a lower rate for construction and demolition sites, but with research being carried out to determine the appropriate rate to encourage diversion, or continuing to increase the rate to match all other landfills. These comments </w:t>
      </w:r>
      <w:r w:rsidR="000028FF">
        <w:t>often supported</w:t>
      </w:r>
      <w:r w:rsidR="00CF2083">
        <w:t xml:space="preserve"> </w:t>
      </w:r>
      <w:r w:rsidR="000028FF">
        <w:t>the views of</w:t>
      </w:r>
      <w:r w:rsidRPr="00CD1B1C">
        <w:t xml:space="preserve"> the Rubbish Trip et al or Sustainability Trust submissions.</w:t>
      </w:r>
    </w:p>
    <w:p w14:paraId="63882071" w14:textId="77777777" w:rsidR="006F3605" w:rsidRPr="00CD1B1C" w:rsidRDefault="006F3605" w:rsidP="0067237D">
      <w:pPr>
        <w:pStyle w:val="Heading3"/>
      </w:pPr>
      <w:bookmarkStart w:id="132" w:name="_Toc45635007"/>
      <w:bookmarkStart w:id="133" w:name="_Toc45698458"/>
      <w:r w:rsidRPr="00CD1B1C">
        <w:t>Not in support</w:t>
      </w:r>
      <w:bookmarkEnd w:id="132"/>
      <w:bookmarkEnd w:id="133"/>
      <w:r w:rsidRPr="00CD1B1C">
        <w:t xml:space="preserve"> </w:t>
      </w:r>
    </w:p>
    <w:p w14:paraId="026E2960" w14:textId="31722A10" w:rsidR="006A6A09" w:rsidRPr="00A47226" w:rsidRDefault="00663A94" w:rsidP="00704199">
      <w:pPr>
        <w:pStyle w:val="BodyText"/>
        <w:rPr>
          <w:rFonts w:eastAsia="Calibri"/>
        </w:rPr>
      </w:pPr>
      <w:r>
        <w:t xml:space="preserve">Of 201 submitters against </w:t>
      </w:r>
      <w:r w:rsidR="00C00AE4">
        <w:t>a lower levy on class 2 si</w:t>
      </w:r>
      <w:r w:rsidR="0075327D">
        <w:t>tes</w:t>
      </w:r>
      <w:r>
        <w:t xml:space="preserve">, </w:t>
      </w:r>
      <w:r w:rsidR="00CF0519">
        <w:t>a large proportion (</w:t>
      </w:r>
      <w:r>
        <w:t>150</w:t>
      </w:r>
      <w:r w:rsidR="00CF0519">
        <w:t>)</w:t>
      </w:r>
      <w:r w:rsidR="0075327D">
        <w:t xml:space="preserve"> were individuals. </w:t>
      </w:r>
      <w:r w:rsidR="00A47226">
        <w:rPr>
          <w:rFonts w:eastAsia="Calibri"/>
        </w:rPr>
        <w:t>Several individuals</w:t>
      </w:r>
      <w:r w:rsidR="00A47226" w:rsidRPr="00CD1B1C">
        <w:rPr>
          <w:rFonts w:eastAsia="Calibri"/>
        </w:rPr>
        <w:t xml:space="preserve"> felt the proposed class 2 levy rate</w:t>
      </w:r>
      <w:r w:rsidR="00A47226">
        <w:rPr>
          <w:rFonts w:eastAsia="Calibri"/>
        </w:rPr>
        <w:t xml:space="preserve"> (ie</w:t>
      </w:r>
      <w:r w:rsidR="0008233A">
        <w:rPr>
          <w:rFonts w:eastAsia="Calibri"/>
        </w:rPr>
        <w:t>,</w:t>
      </w:r>
      <w:r w:rsidR="00A47226">
        <w:rPr>
          <w:rFonts w:eastAsia="Calibri"/>
        </w:rPr>
        <w:t xml:space="preserve"> reaching $20 between 2021 and 2023, depending on the phasing option)</w:t>
      </w:r>
      <w:r w:rsidR="00A47226" w:rsidRPr="00CD1B1C">
        <w:rPr>
          <w:rFonts w:eastAsia="Calibri"/>
        </w:rPr>
        <w:t xml:space="preserve"> was too low</w:t>
      </w:r>
      <w:r w:rsidR="00A47226">
        <w:rPr>
          <w:rFonts w:eastAsia="Calibri"/>
        </w:rPr>
        <w:t>, with one</w:t>
      </w:r>
      <w:r w:rsidR="00A47226" w:rsidRPr="00CD1B1C">
        <w:rPr>
          <w:rFonts w:eastAsia="Calibri"/>
        </w:rPr>
        <w:t xml:space="preserve"> </w:t>
      </w:r>
      <w:r w:rsidR="00A47226">
        <w:rPr>
          <w:rFonts w:eastAsia="Calibri"/>
        </w:rPr>
        <w:t>writing</w:t>
      </w:r>
      <w:r w:rsidR="00A47226" w:rsidRPr="00CD1B1C">
        <w:rPr>
          <w:rFonts w:eastAsia="Calibri"/>
        </w:rPr>
        <w:t xml:space="preserve"> “A new house currently creates</w:t>
      </w:r>
      <w:r w:rsidR="00A47226">
        <w:rPr>
          <w:rFonts w:eastAsia="Calibri"/>
        </w:rPr>
        <w:t xml:space="preserve"> four</w:t>
      </w:r>
      <w:r w:rsidR="00A47226" w:rsidRPr="00CD1B1C">
        <w:rPr>
          <w:rFonts w:eastAsia="Calibri"/>
        </w:rPr>
        <w:t xml:space="preserve"> tonnes of waste where maybe 50 per cent could be reused. Charging </w:t>
      </w:r>
      <w:r w:rsidR="00A47226">
        <w:rPr>
          <w:rFonts w:eastAsia="Calibri"/>
        </w:rPr>
        <w:t>one</w:t>
      </w:r>
      <w:r w:rsidR="00A47226" w:rsidRPr="00CD1B1C">
        <w:rPr>
          <w:rFonts w:eastAsia="Calibri"/>
        </w:rPr>
        <w:t xml:space="preserve"> hour of builder labour for </w:t>
      </w:r>
      <w:r w:rsidR="00A47226">
        <w:rPr>
          <w:rFonts w:eastAsia="Calibri"/>
        </w:rPr>
        <w:t>one</w:t>
      </w:r>
      <w:r w:rsidR="00A47226" w:rsidRPr="00CD1B1C">
        <w:rPr>
          <w:rFonts w:eastAsia="Calibri"/>
        </w:rPr>
        <w:t xml:space="preserve"> house is not going to motivate the builder to recycle” (ref 106). </w:t>
      </w:r>
    </w:p>
    <w:p w14:paraId="785183C9" w14:textId="4308366F" w:rsidR="006F3605" w:rsidRPr="00CD1B1C" w:rsidRDefault="006A6A09" w:rsidP="00704199">
      <w:pPr>
        <w:pStyle w:val="BodyText"/>
      </w:pPr>
      <w:r>
        <w:t>Many submitters</w:t>
      </w:r>
      <w:r w:rsidR="006F3605" w:rsidRPr="00D86103">
        <w:t xml:space="preserve"> reasoned a higher levy</w:t>
      </w:r>
      <w:r w:rsidR="006F3605" w:rsidRPr="00CD1B1C">
        <w:t xml:space="preserve"> would motivate the construction and demolition sector to reduce </w:t>
      </w:r>
      <w:r w:rsidR="00D305A3">
        <w:t>its</w:t>
      </w:r>
      <w:r w:rsidR="00D305A3" w:rsidRPr="00CD1B1C">
        <w:t xml:space="preserve"> </w:t>
      </w:r>
      <w:r w:rsidR="006F3605" w:rsidRPr="00CD1B1C">
        <w:t>waste</w:t>
      </w:r>
      <w:r w:rsidR="00513728">
        <w:t>, and noted t</w:t>
      </w:r>
      <w:r>
        <w:t>he abundance of reuse options for C&amp;D materials.</w:t>
      </w:r>
      <w:r w:rsidR="00534BBC">
        <w:t xml:space="preserve"> </w:t>
      </w:r>
      <w:r w:rsidR="00100C3E">
        <w:t>Wanaka Wastebusters Ltd</w:t>
      </w:r>
      <w:r>
        <w:t xml:space="preserve"> said</w:t>
      </w:r>
      <w:r w:rsidR="006F3605" w:rsidRPr="00CD1B1C">
        <w:t>:</w:t>
      </w:r>
    </w:p>
    <w:p w14:paraId="6A39B612" w14:textId="530ACBFD" w:rsidR="006F3605" w:rsidRPr="00CD1B1C" w:rsidRDefault="006F3605" w:rsidP="00704199">
      <w:pPr>
        <w:pStyle w:val="Quote"/>
      </w:pPr>
      <w:r w:rsidRPr="00CD1B1C">
        <w:t xml:space="preserve">“There are a number of recovery options for C&amp;D waste already available, so a levy increase will create the necessary incentive to separate and process these streams.” </w:t>
      </w:r>
    </w:p>
    <w:p w14:paraId="0DA9C0B8" w14:textId="2EB67054" w:rsidR="006F3605" w:rsidRPr="00CD1B1C" w:rsidRDefault="006F3605" w:rsidP="0067237D">
      <w:pPr>
        <w:pStyle w:val="Heading2"/>
      </w:pPr>
      <w:bookmarkStart w:id="134" w:name="_Toc41571500"/>
      <w:bookmarkStart w:id="135" w:name="_Toc45635008"/>
      <w:bookmarkStart w:id="136" w:name="_Toc45698459"/>
      <w:r w:rsidRPr="00CD1B1C">
        <w:t>Q8iv: Should the levy be lowest for contaminated soils and other inert materials?</w:t>
      </w:r>
      <w:bookmarkEnd w:id="134"/>
      <w:bookmarkEnd w:id="135"/>
      <w:bookmarkEnd w:id="136"/>
    </w:p>
    <w:p w14:paraId="44531C33" w14:textId="57D62567" w:rsidR="006F3605" w:rsidRPr="00CD1B1C" w:rsidRDefault="008F699D" w:rsidP="00704199">
      <w:pPr>
        <w:pStyle w:val="BodyText"/>
      </w:pPr>
      <w:r>
        <w:t>O</w:t>
      </w:r>
      <w:r w:rsidR="006F3605" w:rsidRPr="00CD1B1C">
        <w:t xml:space="preserve">f submitters who answered this question: </w:t>
      </w:r>
    </w:p>
    <w:p w14:paraId="436DA3B3" w14:textId="2D846D3C" w:rsidR="006F3605" w:rsidRPr="00CD1B1C" w:rsidRDefault="009B07DB" w:rsidP="00704199">
      <w:pPr>
        <w:pStyle w:val="Bullet"/>
        <w:rPr>
          <w:rFonts w:eastAsia="Calibri"/>
        </w:rPr>
      </w:pPr>
      <w:r>
        <w:rPr>
          <w:rFonts w:eastAsia="Calibri"/>
        </w:rPr>
        <w:t>24</w:t>
      </w:r>
      <w:r w:rsidR="006F3605" w:rsidRPr="00CD1B1C">
        <w:rPr>
          <w:rFonts w:eastAsia="Calibri"/>
        </w:rPr>
        <w:t xml:space="preserve"> per cent thought contaminated soils and other inert materials (class 3 and 4) sites </w:t>
      </w:r>
      <w:r w:rsidR="006F3605" w:rsidRPr="00CD1B1C">
        <w:rPr>
          <w:rFonts w:eastAsia="Calibri"/>
          <w:i/>
        </w:rPr>
        <w:t>should be</w:t>
      </w:r>
      <w:r w:rsidR="006F3605" w:rsidRPr="00CD1B1C">
        <w:rPr>
          <w:rFonts w:eastAsia="Calibri"/>
        </w:rPr>
        <w:t xml:space="preserve"> subject to the lowest levy</w:t>
      </w:r>
    </w:p>
    <w:p w14:paraId="602DD554" w14:textId="1608F23F" w:rsidR="006F3605" w:rsidRPr="00CD1B1C" w:rsidRDefault="00757B03" w:rsidP="00704199">
      <w:pPr>
        <w:pStyle w:val="Bullet"/>
        <w:rPr>
          <w:rFonts w:eastAsia="Calibri"/>
        </w:rPr>
      </w:pPr>
      <w:r>
        <w:rPr>
          <w:rFonts w:eastAsia="Calibri"/>
        </w:rPr>
        <w:t>58</w:t>
      </w:r>
      <w:r w:rsidR="006F3605" w:rsidRPr="00CD1B1C">
        <w:rPr>
          <w:rFonts w:eastAsia="Calibri"/>
        </w:rPr>
        <w:t xml:space="preserve"> per cent felt they </w:t>
      </w:r>
      <w:r w:rsidR="006F3605" w:rsidRPr="00CD1B1C">
        <w:rPr>
          <w:rFonts w:eastAsia="Calibri"/>
          <w:i/>
        </w:rPr>
        <w:t>should not</w:t>
      </w:r>
      <w:r w:rsidR="006F3605" w:rsidRPr="00CD1B1C">
        <w:rPr>
          <w:rFonts w:eastAsia="Calibri"/>
        </w:rPr>
        <w:t xml:space="preserve"> be</w:t>
      </w:r>
    </w:p>
    <w:p w14:paraId="595DE669" w14:textId="28944F16" w:rsidR="006F3605" w:rsidRDefault="006F3605" w:rsidP="00704199">
      <w:pPr>
        <w:pStyle w:val="Bullet"/>
        <w:rPr>
          <w:rFonts w:eastAsia="Calibri"/>
        </w:rPr>
      </w:pPr>
      <w:r w:rsidRPr="00CD1B1C">
        <w:rPr>
          <w:rFonts w:eastAsia="Calibri"/>
        </w:rPr>
        <w:t>1</w:t>
      </w:r>
      <w:r w:rsidR="00A211E8">
        <w:rPr>
          <w:rFonts w:eastAsia="Calibri"/>
        </w:rPr>
        <w:t>8</w:t>
      </w:r>
      <w:r w:rsidRPr="00CD1B1C">
        <w:rPr>
          <w:rFonts w:eastAsia="Calibri"/>
        </w:rPr>
        <w:t xml:space="preserve"> per cent</w:t>
      </w:r>
      <w:r w:rsidR="008C28D2">
        <w:rPr>
          <w:rFonts w:eastAsia="Calibri"/>
        </w:rPr>
        <w:t xml:space="preserve"> </w:t>
      </w:r>
      <w:r w:rsidRPr="00CD1B1C">
        <w:rPr>
          <w:rFonts w:eastAsia="Calibri"/>
        </w:rPr>
        <w:t>were unsure</w:t>
      </w:r>
      <w:r w:rsidR="0008233A">
        <w:rPr>
          <w:rFonts w:eastAsia="Calibri"/>
        </w:rPr>
        <w:t>.</w:t>
      </w:r>
    </w:p>
    <w:p w14:paraId="025D1D65" w14:textId="7ED711FD" w:rsidR="006F3605" w:rsidRPr="00CD1B1C" w:rsidRDefault="006F3605" w:rsidP="0067237D">
      <w:pPr>
        <w:pStyle w:val="Heading3"/>
      </w:pPr>
      <w:bookmarkStart w:id="137" w:name="_Toc45635009"/>
      <w:bookmarkStart w:id="138" w:name="_Toc45698460"/>
      <w:r w:rsidRPr="00CD1B1C">
        <w:t xml:space="preserve">In support </w:t>
      </w:r>
      <w:r w:rsidR="0052245C">
        <w:t>of lowest levy</w:t>
      </w:r>
      <w:bookmarkEnd w:id="137"/>
      <w:bookmarkEnd w:id="138"/>
    </w:p>
    <w:p w14:paraId="5B591F02" w14:textId="6503845F" w:rsidR="00F75D8E" w:rsidRDefault="00CF2083" w:rsidP="00704199">
      <w:pPr>
        <w:pStyle w:val="BodyText"/>
      </w:pPr>
      <w:r>
        <w:t>Nine</w:t>
      </w:r>
      <w:r w:rsidR="00A95458">
        <w:t xml:space="preserve"> l</w:t>
      </w:r>
      <w:r w:rsidR="006F3605" w:rsidRPr="00CD1B1C">
        <w:t>ocal government and</w:t>
      </w:r>
      <w:r w:rsidR="00A95458">
        <w:t xml:space="preserve"> 14</w:t>
      </w:r>
      <w:r w:rsidR="0007477A">
        <w:t xml:space="preserve"> </w:t>
      </w:r>
      <w:r w:rsidR="006F3605" w:rsidRPr="00CD1B1C">
        <w:t>business and industry submitters supported the class 3 and 4 levy being lowest</w:t>
      </w:r>
      <w:r w:rsidR="00E67CD3">
        <w:t xml:space="preserve">. </w:t>
      </w:r>
      <w:r w:rsidR="00F75D8E">
        <w:t>Reasons provided by local government included:</w:t>
      </w:r>
    </w:p>
    <w:p w14:paraId="46246537" w14:textId="6D5ABC90" w:rsidR="00F75D8E" w:rsidRPr="00F75D8E" w:rsidRDefault="00F75D8E" w:rsidP="00F75D8E">
      <w:pPr>
        <w:pStyle w:val="Bullet"/>
        <w:rPr>
          <w:rFonts w:eastAsia="Calibri"/>
        </w:rPr>
      </w:pPr>
      <w:r w:rsidRPr="00F75D8E">
        <w:rPr>
          <w:rFonts w:eastAsia="Calibri"/>
        </w:rPr>
        <w:t xml:space="preserve">environmental costs of disposing materials to class 3 and 4 landfills </w:t>
      </w:r>
      <w:r w:rsidR="00CF2083">
        <w:rPr>
          <w:rFonts w:eastAsia="Calibri"/>
        </w:rPr>
        <w:t>was</w:t>
      </w:r>
      <w:r w:rsidRPr="00F75D8E">
        <w:rPr>
          <w:rFonts w:eastAsia="Calibri"/>
        </w:rPr>
        <w:t xml:space="preserve"> generally low</w:t>
      </w:r>
    </w:p>
    <w:p w14:paraId="43C25EBC" w14:textId="5D665AD5" w:rsidR="00F75D8E" w:rsidRPr="00E67CD3" w:rsidRDefault="00F75D8E" w:rsidP="00E67CD3">
      <w:pPr>
        <w:pStyle w:val="Bullet"/>
        <w:rPr>
          <w:rFonts w:eastAsia="Calibri"/>
          <w:u w:val="single"/>
        </w:rPr>
      </w:pPr>
      <w:r w:rsidRPr="00F75D8E">
        <w:rPr>
          <w:rFonts w:eastAsia="Calibri"/>
        </w:rPr>
        <w:t>density of</w:t>
      </w:r>
      <w:r w:rsidR="00CF2083">
        <w:rPr>
          <w:rFonts w:eastAsia="Calibri"/>
        </w:rPr>
        <w:t xml:space="preserve"> soils and inert materials would mean</w:t>
      </w:r>
      <w:r w:rsidRPr="00F75D8E">
        <w:rPr>
          <w:rFonts w:eastAsia="Calibri"/>
        </w:rPr>
        <w:t xml:space="preserve"> that levy costs </w:t>
      </w:r>
      <w:r w:rsidR="00CF2083">
        <w:rPr>
          <w:rFonts w:eastAsia="Calibri"/>
        </w:rPr>
        <w:t>could</w:t>
      </w:r>
      <w:r w:rsidRPr="00F75D8E">
        <w:rPr>
          <w:rFonts w:eastAsia="Calibri"/>
        </w:rPr>
        <w:t xml:space="preserve"> quickly rise (due to higher weights)</w:t>
      </w:r>
      <w:r w:rsidR="00CF2083">
        <w:rPr>
          <w:rFonts w:eastAsia="Calibri"/>
        </w:rPr>
        <w:t>.</w:t>
      </w:r>
    </w:p>
    <w:p w14:paraId="3D104F18" w14:textId="6F77C31A" w:rsidR="00C748AC" w:rsidRDefault="00E67CD3" w:rsidP="00704199">
      <w:pPr>
        <w:pStyle w:val="BodyText"/>
      </w:pPr>
      <w:r>
        <w:t>Some local government and business submitters felt no levy should apply to these materials</w:t>
      </w:r>
      <w:r w:rsidR="00CF2083">
        <w:t>.</w:t>
      </w:r>
      <w:r w:rsidR="00ED665D">
        <w:rPr>
          <w:rStyle w:val="FootnoteReference"/>
        </w:rPr>
        <w:footnoteReference w:id="16"/>
      </w:r>
      <w:r>
        <w:t xml:space="preserve"> </w:t>
      </w:r>
      <w:r w:rsidR="00105572">
        <w:t xml:space="preserve">The former felt no levy would encourage contaminated soils and inert materials to be correctly disposed of, and discourage illegal dumping. </w:t>
      </w:r>
      <w:r w:rsidR="00C748AC">
        <w:t>Businesses tended to reason that disposal costs are already high:</w:t>
      </w:r>
    </w:p>
    <w:p w14:paraId="0AAC3E13" w14:textId="691E2943" w:rsidR="00C748AC" w:rsidRPr="00CD1B1C" w:rsidRDefault="00C748AC" w:rsidP="00CF2083">
      <w:pPr>
        <w:pStyle w:val="Quote"/>
      </w:pPr>
      <w:r w:rsidRPr="00CD1B1C">
        <w:t>“There should be no levy applied to contaminated soils as remediation and disposal has the rates at $200 per tonne and upwards</w:t>
      </w:r>
      <w:r>
        <w:t>.</w:t>
      </w:r>
      <w:r w:rsidRPr="00CD1B1C">
        <w:t>” (</w:t>
      </w:r>
      <w:r w:rsidR="00D6397F">
        <w:t>S</w:t>
      </w:r>
      <w:r w:rsidR="0008233A">
        <w:t xml:space="preserve"> </w:t>
      </w:r>
      <w:r w:rsidR="00D6397F">
        <w:t>J Timpany Contracting Ltd</w:t>
      </w:r>
      <w:r w:rsidRPr="00CD1B1C">
        <w:t>)</w:t>
      </w:r>
    </w:p>
    <w:p w14:paraId="61818341" w14:textId="77777777" w:rsidR="006F3605" w:rsidRPr="00CD1B1C" w:rsidRDefault="006F3605" w:rsidP="0067237D">
      <w:pPr>
        <w:pStyle w:val="Heading3"/>
      </w:pPr>
      <w:bookmarkStart w:id="139" w:name="_Toc45635010"/>
      <w:bookmarkStart w:id="140" w:name="_Toc45698461"/>
      <w:r w:rsidRPr="00CD1B1C">
        <w:t>Not in support</w:t>
      </w:r>
      <w:bookmarkEnd w:id="139"/>
      <w:bookmarkEnd w:id="140"/>
      <w:r w:rsidRPr="00CD1B1C">
        <w:t xml:space="preserve"> </w:t>
      </w:r>
    </w:p>
    <w:p w14:paraId="3730B212" w14:textId="1B35EC25" w:rsidR="000A7073" w:rsidRDefault="008F699D" w:rsidP="00704199">
      <w:pPr>
        <w:pStyle w:val="BodyText"/>
      </w:pPr>
      <w:r>
        <w:t xml:space="preserve">Most </w:t>
      </w:r>
      <w:r w:rsidR="006F3605" w:rsidRPr="00CD1B1C">
        <w:t>submitters</w:t>
      </w:r>
      <w:r w:rsidR="00187627">
        <w:t xml:space="preserve"> who responded</w:t>
      </w:r>
      <w:r w:rsidR="006F3605" w:rsidRPr="00CD1B1C">
        <w:t xml:space="preserve"> did not believe the levy should be </w:t>
      </w:r>
      <w:r w:rsidR="009D1F9A">
        <w:t>the lowest</w:t>
      </w:r>
      <w:r w:rsidR="006F3605" w:rsidRPr="00CD1B1C">
        <w:t xml:space="preserve"> for contaminated soils and other inert materials</w:t>
      </w:r>
      <w:r w:rsidR="00A95458">
        <w:t>.</w:t>
      </w:r>
      <w:r w:rsidR="009D1F9A">
        <w:t xml:space="preserve"> Individual submitters made up a large proportion of those </w:t>
      </w:r>
      <w:r w:rsidR="003A35D1">
        <w:t>in opposition</w:t>
      </w:r>
      <w:r w:rsidR="009D1F9A">
        <w:t xml:space="preserve">: there were 127 individuals out of </w:t>
      </w:r>
      <w:r w:rsidR="00543822">
        <w:t xml:space="preserve">the </w:t>
      </w:r>
      <w:r w:rsidR="009D1F9A">
        <w:t>174 submitt</w:t>
      </w:r>
      <w:r w:rsidR="00B26C2B">
        <w:t>ers holding this view in total.</w:t>
      </w:r>
      <w:r w:rsidR="0007477A">
        <w:t xml:space="preserve"> </w:t>
      </w:r>
      <w:r w:rsidR="00A8305E">
        <w:t>Some i</w:t>
      </w:r>
      <w:r w:rsidR="008D2245">
        <w:t xml:space="preserve">ndividuals wanted </w:t>
      </w:r>
      <w:r w:rsidR="000839FB">
        <w:t>a higher levy to provide an incentive</w:t>
      </w:r>
      <w:r w:rsidR="008D2245">
        <w:t xml:space="preserve"> to reduce soil contamination, and some felt such soils were more dangerous than other waste types.</w:t>
      </w:r>
      <w:r w:rsidR="00480505">
        <w:t xml:space="preserve"> </w:t>
      </w:r>
      <w:r w:rsidR="005715AE">
        <w:t>Others</w:t>
      </w:r>
      <w:r w:rsidR="00480505">
        <w:t xml:space="preserve"> felt </w:t>
      </w:r>
      <w:r w:rsidR="000A7073">
        <w:t xml:space="preserve">that contaminated soils and inert materials are a form of waste, and should not be treated differently via a lower levy. </w:t>
      </w:r>
    </w:p>
    <w:p w14:paraId="454BDE00" w14:textId="6F173E46" w:rsidR="00B2531D" w:rsidRDefault="00B2531D" w:rsidP="0063269B">
      <w:pPr>
        <w:pStyle w:val="Heading3"/>
      </w:pPr>
      <w:bookmarkStart w:id="141" w:name="_Toc45635011"/>
      <w:bookmarkStart w:id="142" w:name="_Toc45698462"/>
      <w:r>
        <w:t>Other views</w:t>
      </w:r>
      <w:bookmarkEnd w:id="141"/>
      <w:bookmarkEnd w:id="142"/>
      <w:r w:rsidRPr="00CD1B1C">
        <w:t xml:space="preserve"> </w:t>
      </w:r>
    </w:p>
    <w:p w14:paraId="3B7C2C41" w14:textId="48400F3C" w:rsidR="006F3605" w:rsidRPr="00CD1B1C" w:rsidRDefault="00210B71" w:rsidP="00704199">
      <w:pPr>
        <w:pStyle w:val="BodyText"/>
        <w:rPr>
          <w:color w:val="538135"/>
        </w:rPr>
      </w:pPr>
      <w:r>
        <w:t>S</w:t>
      </w:r>
      <w:r w:rsidR="006F3605" w:rsidRPr="00CD1B1C">
        <w:t xml:space="preserve">everal submitters had </w:t>
      </w:r>
      <w:r w:rsidR="00926AA9">
        <w:t>alternative</w:t>
      </w:r>
      <w:r w:rsidR="006F3605" w:rsidRPr="00CD1B1C">
        <w:t xml:space="preserve"> opinions about whether the levy should be lowest for contaminated soils and other inert materials. Many of them discussed contaminated soils and inert materials separately, often saying contaminated soils should be levied higher while inert materials should receive the lowest levy. </w:t>
      </w:r>
    </w:p>
    <w:p w14:paraId="25BA8DE9" w14:textId="41CA81BC" w:rsidR="006F3605" w:rsidRPr="00CD1B1C" w:rsidRDefault="00945683" w:rsidP="00704199">
      <w:pPr>
        <w:pStyle w:val="BodyText"/>
      </w:pPr>
      <w:r>
        <w:t>Some l</w:t>
      </w:r>
      <w:r w:rsidR="006F3605" w:rsidRPr="00CD1B1C">
        <w:t xml:space="preserve">ocal government submitters </w:t>
      </w:r>
      <w:r w:rsidR="008F699D">
        <w:t>propose</w:t>
      </w:r>
      <w:r w:rsidR="008E5A28">
        <w:t>d</w:t>
      </w:r>
      <w:r w:rsidR="006F3605" w:rsidRPr="00CD1B1C">
        <w:t xml:space="preserve"> new ideas for how the levy should be imposed on these landfills. </w:t>
      </w:r>
      <w:r w:rsidR="00A02D30">
        <w:t xml:space="preserve">For example, </w:t>
      </w:r>
      <w:r w:rsidR="003A35D1">
        <w:t>Environment Canterbury</w:t>
      </w:r>
      <w:r w:rsidR="00A02D30">
        <w:t>:</w:t>
      </w:r>
    </w:p>
    <w:p w14:paraId="00E2E463" w14:textId="5CA315F5" w:rsidR="006F3605" w:rsidRPr="00CD1B1C" w:rsidRDefault="006F3605" w:rsidP="00704199">
      <w:pPr>
        <w:pStyle w:val="Quote"/>
      </w:pPr>
      <w:r w:rsidRPr="00CD1B1C">
        <w:t>“Contaminated soils should have a graduated levy dependent on the hazard posed where the cost is risk driven, not determined from the general ‘contaminated soils’ description.”</w:t>
      </w:r>
    </w:p>
    <w:p w14:paraId="1B605B0C" w14:textId="5D663AAA" w:rsidR="006F3605" w:rsidRDefault="006F3605" w:rsidP="00704199">
      <w:pPr>
        <w:pStyle w:val="BodyText"/>
      </w:pPr>
      <w:r w:rsidRPr="00CD1B1C">
        <w:t>Business and industry submissions often emphasised that “it is important that contaminated soils are properly managed” (</w:t>
      </w:r>
      <w:r w:rsidR="007F74A3">
        <w:t>Glass Packaging Forum</w:t>
      </w:r>
      <w:r w:rsidRPr="00CD1B1C">
        <w:t>).</w:t>
      </w:r>
      <w:r w:rsidR="00C63C23">
        <w:t xml:space="preserve"> </w:t>
      </w:r>
      <w:r w:rsidR="00F2595A" w:rsidRPr="007F74A3">
        <w:rPr>
          <w:rFonts w:eastAsia="Calibri"/>
        </w:rPr>
        <w:t>An individual submitter felt class 4 (controlled fills) posed less of a risk than class 1, 2 and 3 sites, and so should be subject to a lower levy</w:t>
      </w:r>
      <w:r w:rsidR="00CF2083" w:rsidRPr="007F74A3">
        <w:rPr>
          <w:rFonts w:eastAsia="Calibri"/>
        </w:rPr>
        <w:t>.</w:t>
      </w:r>
      <w:r w:rsidR="0007477A" w:rsidRPr="007F74A3">
        <w:t xml:space="preserve"> </w:t>
      </w:r>
    </w:p>
    <w:p w14:paraId="69C8C790" w14:textId="651D611D" w:rsidR="00E5639A" w:rsidRDefault="00E5639A" w:rsidP="00E5639A">
      <w:pPr>
        <w:pStyle w:val="Heading3"/>
      </w:pPr>
      <w:bookmarkStart w:id="143" w:name="_Toc45635012"/>
      <w:bookmarkStart w:id="144" w:name="_Toc45698463"/>
      <w:r w:rsidRPr="00366DA2">
        <w:t xml:space="preserve">Views of </w:t>
      </w:r>
      <w:r w:rsidR="00EF02A3" w:rsidRPr="00366DA2">
        <w:t>WasteMINZ Contaminated Land Management Sector Group</w:t>
      </w:r>
      <w:r w:rsidR="00FB5317" w:rsidRPr="00366DA2">
        <w:t xml:space="preserve">: </w:t>
      </w:r>
      <w:r w:rsidR="0064575B" w:rsidRPr="00366DA2">
        <w:t xml:space="preserve">levy </w:t>
      </w:r>
      <w:r w:rsidR="00A37F53" w:rsidRPr="00366DA2">
        <w:t xml:space="preserve">rates for </w:t>
      </w:r>
      <w:r w:rsidR="00FB5317" w:rsidRPr="00366DA2">
        <w:t>contaminated soils</w:t>
      </w:r>
      <w:bookmarkEnd w:id="143"/>
      <w:bookmarkEnd w:id="144"/>
    </w:p>
    <w:p w14:paraId="76727D0F" w14:textId="7667BC4D" w:rsidR="00846A80" w:rsidRPr="00A422DE" w:rsidRDefault="00313F1F" w:rsidP="00846A80">
      <w:pPr>
        <w:pStyle w:val="BodyText"/>
        <w:rPr>
          <w:rFonts w:eastAsia="Calibri"/>
        </w:rPr>
      </w:pPr>
      <w:r>
        <w:rPr>
          <w:rFonts w:eastAsia="Calibri"/>
        </w:rPr>
        <w:t>This</w:t>
      </w:r>
      <w:r w:rsidR="00846A80" w:rsidRPr="00A422DE">
        <w:rPr>
          <w:rFonts w:eastAsia="Calibri"/>
        </w:rPr>
        <w:t xml:space="preserve"> group felt it was not appropriate for highly contaminated and hazardous soil (which goes to municipal landfills) to be subject to the highest levy. </w:t>
      </w:r>
      <w:r w:rsidR="00CF2083">
        <w:rPr>
          <w:rFonts w:eastAsia="Calibri"/>
        </w:rPr>
        <w:t>It</w:t>
      </w:r>
      <w:r w:rsidR="00846A80" w:rsidRPr="00A422DE">
        <w:rPr>
          <w:rFonts w:eastAsia="Calibri"/>
        </w:rPr>
        <w:t xml:space="preserve"> reasoned this soil had “no diversion potential from</w:t>
      </w:r>
      <w:r w:rsidR="00CF2083">
        <w:rPr>
          <w:rFonts w:eastAsia="Calibri"/>
        </w:rPr>
        <w:t xml:space="preserve"> c</w:t>
      </w:r>
      <w:r w:rsidR="00846A80" w:rsidRPr="00A422DE">
        <w:rPr>
          <w:rFonts w:eastAsia="Calibri"/>
        </w:rPr>
        <w:t>lass 1 facilities; the perverse outcome will be a disincentive to safe and appropriate disposal”</w:t>
      </w:r>
      <w:r w:rsidR="00CF2083">
        <w:rPr>
          <w:rFonts w:eastAsia="Calibri"/>
        </w:rPr>
        <w:t>.</w:t>
      </w:r>
    </w:p>
    <w:p w14:paraId="2134AD60" w14:textId="0BBA0300" w:rsidR="00846A80" w:rsidRPr="00A422DE" w:rsidRDefault="00CF2083" w:rsidP="00846A80">
      <w:pPr>
        <w:pStyle w:val="BodyText"/>
        <w:rPr>
          <w:rFonts w:eastAsia="Calibri"/>
        </w:rPr>
      </w:pPr>
      <w:r>
        <w:rPr>
          <w:rFonts w:eastAsia="Calibri"/>
        </w:rPr>
        <w:t>It</w:t>
      </w:r>
      <w:r w:rsidR="00846A80" w:rsidRPr="00A422DE">
        <w:rPr>
          <w:rFonts w:eastAsia="Calibri"/>
        </w:rPr>
        <w:t xml:space="preserve"> noted these soils sometimes incurred ‘pre-treatment fees’, and that a high levy charge in addition to those fees might “tip the balance towards inappropriate or illegal disposal”, such as unsafe disposal at lesser controlled facilities including class 3 and 4 sites. </w:t>
      </w:r>
    </w:p>
    <w:p w14:paraId="7CEBF857" w14:textId="2807EB8D" w:rsidR="00846A80" w:rsidRPr="00A422DE" w:rsidRDefault="00846A80" w:rsidP="00846A80">
      <w:pPr>
        <w:pStyle w:val="BodyText"/>
        <w:rPr>
          <w:rFonts w:eastAsia="Calibri"/>
        </w:rPr>
      </w:pPr>
      <w:r w:rsidRPr="00A422DE">
        <w:rPr>
          <w:rFonts w:eastAsia="Calibri"/>
        </w:rPr>
        <w:t xml:space="preserve">Instead of highly contaminated soil being subject to a higher levy, this group believed more lightly contaminated soil typically received at class 3 and 4 facilities should be subject to a higher levy. </w:t>
      </w:r>
      <w:r w:rsidR="00CF2083">
        <w:rPr>
          <w:rFonts w:eastAsia="Calibri"/>
        </w:rPr>
        <w:t>It</w:t>
      </w:r>
      <w:r w:rsidRPr="00A422DE">
        <w:rPr>
          <w:rFonts w:eastAsia="Calibri"/>
        </w:rPr>
        <w:t xml:space="preserve"> stated that because such soils had better potential for diversion and reuse, a higher levy would encourage those options to be progressed. </w:t>
      </w:r>
    </w:p>
    <w:p w14:paraId="5A918DDC" w14:textId="77777777" w:rsidR="006F3605" w:rsidRPr="00CD1B1C" w:rsidRDefault="006F3605" w:rsidP="0067237D">
      <w:pPr>
        <w:pStyle w:val="Heading2"/>
      </w:pPr>
      <w:bookmarkStart w:id="145" w:name="_Toc41571501"/>
      <w:bookmarkStart w:id="146" w:name="_Toc45635013"/>
      <w:bookmarkStart w:id="147" w:name="_Toc45698464"/>
      <w:r w:rsidRPr="00CD1B1C">
        <w:t>Q8v: Should a lower levy apply for specified by-products of recycling operations?</w:t>
      </w:r>
      <w:bookmarkEnd w:id="145"/>
      <w:bookmarkEnd w:id="146"/>
      <w:bookmarkEnd w:id="147"/>
    </w:p>
    <w:p w14:paraId="1CFC2699" w14:textId="7AC85864" w:rsidR="006F3605" w:rsidRPr="00CD1B1C" w:rsidRDefault="006F3605" w:rsidP="007F09D7">
      <w:pPr>
        <w:pStyle w:val="BodyText"/>
      </w:pPr>
      <w:r w:rsidRPr="00CD1B1C">
        <w:t xml:space="preserve">Of submitters who answered this question: </w:t>
      </w:r>
    </w:p>
    <w:p w14:paraId="10618C82" w14:textId="77777777" w:rsidR="006F3605" w:rsidRPr="00CD1B1C" w:rsidRDefault="006F3605" w:rsidP="007F09D7">
      <w:pPr>
        <w:pStyle w:val="Bullet"/>
        <w:rPr>
          <w:rFonts w:eastAsia="Calibri"/>
        </w:rPr>
      </w:pPr>
      <w:r w:rsidRPr="00CD1B1C">
        <w:rPr>
          <w:rFonts w:eastAsia="Calibri"/>
        </w:rPr>
        <w:t xml:space="preserve">61 per cent thought specified by-products of recycling </w:t>
      </w:r>
      <w:r w:rsidRPr="00CD1B1C">
        <w:rPr>
          <w:rFonts w:eastAsia="Calibri"/>
          <w:i/>
        </w:rPr>
        <w:t>should be</w:t>
      </w:r>
      <w:r w:rsidRPr="00CD1B1C">
        <w:rPr>
          <w:rFonts w:eastAsia="Calibri"/>
        </w:rPr>
        <w:t xml:space="preserve"> subject to a lower levy</w:t>
      </w:r>
    </w:p>
    <w:p w14:paraId="0958114D" w14:textId="77777777" w:rsidR="006F3605" w:rsidRPr="00CD1B1C" w:rsidRDefault="006F3605" w:rsidP="007F09D7">
      <w:pPr>
        <w:pStyle w:val="Bullet"/>
        <w:rPr>
          <w:rFonts w:eastAsia="Calibri"/>
        </w:rPr>
      </w:pPr>
      <w:r w:rsidRPr="00CD1B1C">
        <w:rPr>
          <w:rFonts w:eastAsia="Calibri"/>
        </w:rPr>
        <w:t>24 per cent felt they should not be</w:t>
      </w:r>
    </w:p>
    <w:p w14:paraId="129C61AF" w14:textId="77777777" w:rsidR="006F3605" w:rsidRPr="00CD1B1C" w:rsidRDefault="006F3605" w:rsidP="007F09D7">
      <w:pPr>
        <w:pStyle w:val="Bullet"/>
        <w:rPr>
          <w:rFonts w:eastAsia="Calibri"/>
        </w:rPr>
      </w:pPr>
      <w:r w:rsidRPr="00CD1B1C">
        <w:rPr>
          <w:rFonts w:eastAsia="Calibri"/>
        </w:rPr>
        <w:t>15 per cent of respondents were unsure.</w:t>
      </w:r>
    </w:p>
    <w:p w14:paraId="145C3E95" w14:textId="218990AF" w:rsidR="006F3605" w:rsidRPr="00CD1B1C" w:rsidRDefault="006F3605" w:rsidP="002961C7">
      <w:pPr>
        <w:pStyle w:val="Heading3"/>
      </w:pPr>
      <w:bookmarkStart w:id="148" w:name="_Toc45635014"/>
      <w:bookmarkStart w:id="149" w:name="_Toc45698465"/>
      <w:r w:rsidRPr="00CD1B1C">
        <w:t xml:space="preserve">In support </w:t>
      </w:r>
      <w:r w:rsidR="00926AA9">
        <w:t>of lower levy</w:t>
      </w:r>
      <w:bookmarkEnd w:id="148"/>
      <w:bookmarkEnd w:id="149"/>
    </w:p>
    <w:p w14:paraId="31D9A2F6" w14:textId="77777777" w:rsidR="006F3605" w:rsidRPr="00CD1B1C" w:rsidRDefault="006F3605" w:rsidP="007F09D7">
      <w:pPr>
        <w:pStyle w:val="BodyText"/>
      </w:pPr>
      <w:r w:rsidRPr="00CD1B1C">
        <w:t>Views included:</w:t>
      </w:r>
    </w:p>
    <w:p w14:paraId="054D8020" w14:textId="25217183" w:rsidR="006F3605" w:rsidRPr="00CD1B1C" w:rsidRDefault="006F3605" w:rsidP="007F09D7">
      <w:pPr>
        <w:pStyle w:val="Bullet"/>
        <w:rPr>
          <w:rFonts w:eastAsia="Calibri"/>
        </w:rPr>
      </w:pPr>
      <w:r w:rsidRPr="00CD1B1C">
        <w:rPr>
          <w:rFonts w:eastAsia="Calibri"/>
        </w:rPr>
        <w:t xml:space="preserve">recycling operators </w:t>
      </w:r>
      <w:r w:rsidR="008F699D">
        <w:rPr>
          <w:rFonts w:eastAsia="Calibri"/>
        </w:rPr>
        <w:t>were</w:t>
      </w:r>
      <w:r w:rsidR="008F699D" w:rsidRPr="00CD1B1C">
        <w:rPr>
          <w:rFonts w:eastAsia="Calibri"/>
        </w:rPr>
        <w:t xml:space="preserve"> </w:t>
      </w:r>
      <w:r w:rsidRPr="00CD1B1C">
        <w:rPr>
          <w:rFonts w:eastAsia="Calibri"/>
        </w:rPr>
        <w:t>contributing to waste reduction</w:t>
      </w:r>
    </w:p>
    <w:p w14:paraId="09390D6A" w14:textId="6A41E55B" w:rsidR="006F3605" w:rsidRPr="00CD1B1C" w:rsidRDefault="006F3605" w:rsidP="007F09D7">
      <w:pPr>
        <w:pStyle w:val="Bullet"/>
        <w:rPr>
          <w:rFonts w:eastAsia="Calibri"/>
        </w:rPr>
      </w:pPr>
      <w:r w:rsidRPr="00CD1B1C">
        <w:rPr>
          <w:rFonts w:eastAsia="Calibri"/>
        </w:rPr>
        <w:t xml:space="preserve">recycling operators </w:t>
      </w:r>
      <w:r w:rsidR="008F699D">
        <w:rPr>
          <w:rFonts w:eastAsia="Calibri"/>
        </w:rPr>
        <w:t>might</w:t>
      </w:r>
      <w:r w:rsidR="008F699D" w:rsidRPr="00CD1B1C">
        <w:rPr>
          <w:rFonts w:eastAsia="Calibri"/>
        </w:rPr>
        <w:t xml:space="preserve"> </w:t>
      </w:r>
      <w:r w:rsidRPr="00CD1B1C">
        <w:rPr>
          <w:rFonts w:eastAsia="Calibri"/>
        </w:rPr>
        <w:t xml:space="preserve">not have control of how by-products </w:t>
      </w:r>
      <w:r w:rsidR="008F699D">
        <w:rPr>
          <w:rFonts w:eastAsia="Calibri"/>
        </w:rPr>
        <w:t>were</w:t>
      </w:r>
      <w:r w:rsidR="008F699D" w:rsidRPr="00CD1B1C">
        <w:rPr>
          <w:rFonts w:eastAsia="Calibri"/>
        </w:rPr>
        <w:t xml:space="preserve"> </w:t>
      </w:r>
      <w:r w:rsidRPr="00CD1B1C">
        <w:rPr>
          <w:rFonts w:eastAsia="Calibri"/>
        </w:rPr>
        <w:t>made and how to dispose of them</w:t>
      </w:r>
    </w:p>
    <w:p w14:paraId="6CC4616A" w14:textId="59FB314C" w:rsidR="006F3605" w:rsidRPr="00F12753" w:rsidRDefault="00B11AFB" w:rsidP="007F09D7">
      <w:pPr>
        <w:pStyle w:val="Bullet"/>
        <w:rPr>
          <w:rFonts w:eastAsia="Calibri"/>
        </w:rPr>
      </w:pPr>
      <w:r w:rsidRPr="00F12753">
        <w:rPr>
          <w:rFonts w:eastAsia="Calibri"/>
        </w:rPr>
        <w:t>a lower levy</w:t>
      </w:r>
      <w:r w:rsidR="006F3605" w:rsidRPr="00F12753">
        <w:rPr>
          <w:rFonts w:eastAsia="Calibri"/>
        </w:rPr>
        <w:t xml:space="preserve"> would give recyclers a financial break to help make recycling a more competitive option to landfilling. </w:t>
      </w:r>
    </w:p>
    <w:p w14:paraId="44DA0B68" w14:textId="1957AC66" w:rsidR="006F3605" w:rsidRPr="00CD1B1C" w:rsidRDefault="006F3605" w:rsidP="007F09D7">
      <w:pPr>
        <w:pStyle w:val="BodyText"/>
      </w:pPr>
      <w:r w:rsidRPr="00CD1B1C">
        <w:t xml:space="preserve">A number of NGO and individual submitters wanted the levy to be lower to </w:t>
      </w:r>
      <w:r w:rsidR="004E5795">
        <w:t>encourage</w:t>
      </w:r>
      <w:r w:rsidRPr="00CD1B1C">
        <w:t xml:space="preserve"> recycling as an essential part of a circular economy:</w:t>
      </w:r>
    </w:p>
    <w:p w14:paraId="7BF45DD5" w14:textId="1DCBC669" w:rsidR="006F3605" w:rsidRPr="00CD1B1C" w:rsidRDefault="006F3605" w:rsidP="007F09D7">
      <w:pPr>
        <w:pStyle w:val="Quote"/>
      </w:pPr>
      <w:r w:rsidRPr="00CD1B1C">
        <w:t>“Current economic incentives to collect and process recycling are often marginal and unstable, and recent fluctuations in global recycling markets have put further pressure on many recyclers. Setting the levy at a lower rate will assist the industry to transition to a quality-based, transparent recycling chain in the medium-term.” (ref 289)</w:t>
      </w:r>
    </w:p>
    <w:p w14:paraId="68C0B867" w14:textId="0D6B210B" w:rsidR="006F3605" w:rsidRPr="00CD1B1C" w:rsidRDefault="00B0570F" w:rsidP="007F09D7">
      <w:pPr>
        <w:pStyle w:val="BodyText"/>
      </w:pPr>
      <w:r>
        <w:t xml:space="preserve">A number of </w:t>
      </w:r>
      <w:r w:rsidR="006F3605" w:rsidRPr="00CD1B1C">
        <w:t xml:space="preserve">recycling operators </w:t>
      </w:r>
      <w:r w:rsidR="004074FF">
        <w:t>and</w:t>
      </w:r>
      <w:r w:rsidR="006F3605" w:rsidRPr="00CD1B1C">
        <w:t xml:space="preserve"> representative groups submitted in favour of a lower (or no) levy for their own operations</w:t>
      </w:r>
      <w:r w:rsidR="004074FF">
        <w:t>, including</w:t>
      </w:r>
      <w:r w:rsidR="006F3605" w:rsidRPr="00CD1B1C">
        <w:t>:</w:t>
      </w:r>
    </w:p>
    <w:p w14:paraId="446F235B" w14:textId="77777777" w:rsidR="006F3605" w:rsidRPr="00CD1B1C" w:rsidRDefault="006F3605" w:rsidP="007F09D7">
      <w:pPr>
        <w:pStyle w:val="Bullet"/>
        <w:rPr>
          <w:rFonts w:eastAsia="Calibri"/>
        </w:rPr>
      </w:pPr>
      <w:r w:rsidRPr="00CD1B1C">
        <w:rPr>
          <w:rFonts w:eastAsia="Calibri"/>
        </w:rPr>
        <w:t xml:space="preserve">glass sector – Visy and the Glass Packaging Forum </w:t>
      </w:r>
    </w:p>
    <w:p w14:paraId="76AC2F06" w14:textId="77777777" w:rsidR="006F3605" w:rsidRPr="00CD1B1C" w:rsidRDefault="006F3605" w:rsidP="007F09D7">
      <w:pPr>
        <w:pStyle w:val="Bullet"/>
        <w:rPr>
          <w:rFonts w:eastAsia="Calibri"/>
        </w:rPr>
      </w:pPr>
      <w:r w:rsidRPr="00CD1B1C">
        <w:rPr>
          <w:rFonts w:eastAsia="Calibri"/>
        </w:rPr>
        <w:t>metal sector – New Zealand Association of Metal Recyclers and Sims Pacific Metal</w:t>
      </w:r>
    </w:p>
    <w:p w14:paraId="4694F8A2" w14:textId="5895A243" w:rsidR="006F3605" w:rsidRPr="00CD1B1C" w:rsidRDefault="006F3605" w:rsidP="007F09D7">
      <w:pPr>
        <w:pStyle w:val="Bullet"/>
        <w:rPr>
          <w:rFonts w:eastAsia="Calibri"/>
        </w:rPr>
      </w:pPr>
      <w:r w:rsidRPr="00CD1B1C">
        <w:rPr>
          <w:rFonts w:eastAsia="Calibri"/>
        </w:rPr>
        <w:t>paper and card</w:t>
      </w:r>
      <w:r w:rsidR="00767DD5">
        <w:rPr>
          <w:rFonts w:eastAsia="Calibri"/>
        </w:rPr>
        <w:t>board</w:t>
      </w:r>
      <w:r w:rsidRPr="00CD1B1C">
        <w:rPr>
          <w:rFonts w:eastAsia="Calibri"/>
        </w:rPr>
        <w:t xml:space="preserve"> sector – Oji </w:t>
      </w:r>
      <w:r w:rsidR="00A914CA">
        <w:rPr>
          <w:rFonts w:eastAsia="Calibri"/>
        </w:rPr>
        <w:t xml:space="preserve">Fibre Solutions </w:t>
      </w:r>
    </w:p>
    <w:p w14:paraId="5C1337A4" w14:textId="77777777" w:rsidR="006F3605" w:rsidRPr="00CD1B1C" w:rsidRDefault="006F3605" w:rsidP="007F09D7">
      <w:pPr>
        <w:pStyle w:val="Bullet"/>
        <w:rPr>
          <w:rFonts w:eastAsia="Calibri"/>
        </w:rPr>
      </w:pPr>
      <w:r w:rsidRPr="00CD1B1C">
        <w:rPr>
          <w:rFonts w:eastAsia="Calibri"/>
        </w:rPr>
        <w:t>plastics sector – Flight Plastics Ltd and Plastics New Zealand.</w:t>
      </w:r>
    </w:p>
    <w:p w14:paraId="2CEF60DD" w14:textId="0F823DD1" w:rsidR="00416759" w:rsidRPr="00F12753" w:rsidRDefault="00260ABB" w:rsidP="00F12753">
      <w:pPr>
        <w:pStyle w:val="BodyText"/>
        <w:rPr>
          <w:rStyle w:val="BodyTextChar"/>
        </w:rPr>
      </w:pPr>
      <w:r>
        <w:t>The Packaging Forum Incorporated</w:t>
      </w:r>
      <w:r w:rsidR="00673560" w:rsidRPr="00A634A0">
        <w:t xml:space="preserve"> </w:t>
      </w:r>
      <w:r w:rsidR="00673560" w:rsidRPr="00A634A0">
        <w:rPr>
          <w:rFonts w:eastAsia="Calibri"/>
        </w:rPr>
        <w:t xml:space="preserve">considered a levy on the by-products of </w:t>
      </w:r>
      <w:r w:rsidR="00F12753">
        <w:rPr>
          <w:rFonts w:eastAsia="Calibri"/>
        </w:rPr>
        <w:t xml:space="preserve">the </w:t>
      </w:r>
      <w:r w:rsidR="00673560" w:rsidRPr="00A634A0">
        <w:rPr>
          <w:rFonts w:eastAsia="Calibri"/>
        </w:rPr>
        <w:t>recycling processing could place a cost burden on some of its members. It recommended a levy on such by-products be delayed while “the impact on these operations of increased dispo</w:t>
      </w:r>
      <w:r w:rsidR="00416759" w:rsidRPr="00A634A0">
        <w:rPr>
          <w:rFonts w:eastAsia="Calibri"/>
        </w:rPr>
        <w:t>sal costs is better understood”</w:t>
      </w:r>
      <w:r>
        <w:rPr>
          <w:rFonts w:eastAsia="Calibri"/>
        </w:rPr>
        <w:t>.</w:t>
      </w:r>
    </w:p>
    <w:p w14:paraId="684A71C8" w14:textId="0E2DF4FB" w:rsidR="006F3605" w:rsidRPr="00CD1B1C" w:rsidRDefault="006F3605" w:rsidP="002961C7">
      <w:pPr>
        <w:pStyle w:val="Heading3"/>
      </w:pPr>
      <w:bookmarkStart w:id="150" w:name="_Toc45635015"/>
      <w:bookmarkStart w:id="151" w:name="_Toc45698466"/>
      <w:r w:rsidRPr="00CD1B1C">
        <w:t>Not in support</w:t>
      </w:r>
      <w:bookmarkEnd w:id="150"/>
      <w:bookmarkEnd w:id="151"/>
      <w:r w:rsidRPr="00CD1B1C">
        <w:t xml:space="preserve"> </w:t>
      </w:r>
    </w:p>
    <w:p w14:paraId="0AFBF261" w14:textId="67B6C52F" w:rsidR="006F3605" w:rsidRPr="00CD1B1C" w:rsidRDefault="00611E2F" w:rsidP="007F09D7">
      <w:pPr>
        <w:pStyle w:val="BodyText"/>
      </w:pPr>
      <w:r>
        <w:t>Other s</w:t>
      </w:r>
      <w:r w:rsidR="006F3605" w:rsidRPr="00CD1B1C">
        <w:t>ubmitters did not support the levy being lower for specified by-products of recycling operations for various reasons:</w:t>
      </w:r>
    </w:p>
    <w:p w14:paraId="7E8E3C37" w14:textId="77777777" w:rsidR="006F3605" w:rsidRPr="00CD1B1C" w:rsidRDefault="006F3605" w:rsidP="007F09D7">
      <w:pPr>
        <w:pStyle w:val="Bullet"/>
        <w:rPr>
          <w:rFonts w:eastAsia="Calibri"/>
        </w:rPr>
      </w:pPr>
      <w:r w:rsidRPr="00CD1B1C">
        <w:rPr>
          <w:rFonts w:eastAsia="Calibri"/>
        </w:rPr>
        <w:t>not wanting to provide an avenue for cheap waste disposal</w:t>
      </w:r>
    </w:p>
    <w:p w14:paraId="31A90709" w14:textId="3327208D" w:rsidR="006F3605" w:rsidRPr="00CD1B1C" w:rsidRDefault="006F3605" w:rsidP="007F09D7">
      <w:pPr>
        <w:pStyle w:val="Bullet"/>
        <w:rPr>
          <w:rFonts w:eastAsia="Calibri"/>
        </w:rPr>
      </w:pPr>
      <w:r w:rsidRPr="00CD1B1C">
        <w:rPr>
          <w:rFonts w:eastAsia="Calibri"/>
        </w:rPr>
        <w:t xml:space="preserve">not wanting to </w:t>
      </w:r>
      <w:r w:rsidR="00F12753">
        <w:rPr>
          <w:rFonts w:eastAsia="Calibri"/>
        </w:rPr>
        <w:t>encourage</w:t>
      </w:r>
      <w:r w:rsidRPr="00CD1B1C">
        <w:rPr>
          <w:rFonts w:eastAsia="Calibri"/>
        </w:rPr>
        <w:t xml:space="preserve"> recycl</w:t>
      </w:r>
      <w:r w:rsidR="00B55FF0">
        <w:rPr>
          <w:rFonts w:eastAsia="Calibri"/>
        </w:rPr>
        <w:t>ing of</w:t>
      </w:r>
      <w:r w:rsidRPr="00CD1B1C">
        <w:rPr>
          <w:rFonts w:eastAsia="Calibri"/>
        </w:rPr>
        <w:t xml:space="preserve"> those items that </w:t>
      </w:r>
      <w:r w:rsidR="008F699D">
        <w:rPr>
          <w:rFonts w:eastAsia="Calibri"/>
        </w:rPr>
        <w:t>were</w:t>
      </w:r>
      <w:r w:rsidR="008F699D" w:rsidRPr="00CD1B1C">
        <w:rPr>
          <w:rFonts w:eastAsia="Calibri"/>
        </w:rPr>
        <w:t xml:space="preserve"> </w:t>
      </w:r>
      <w:r w:rsidRPr="00CD1B1C">
        <w:rPr>
          <w:rFonts w:eastAsia="Calibri"/>
        </w:rPr>
        <w:t>easily recycled, and discarding the rest</w:t>
      </w:r>
    </w:p>
    <w:p w14:paraId="3C7FC441" w14:textId="51FE8FE1" w:rsidR="006F3605" w:rsidRPr="00CD1B1C" w:rsidRDefault="00D32F64" w:rsidP="007F09D7">
      <w:pPr>
        <w:pStyle w:val="Bullet"/>
        <w:rPr>
          <w:rFonts w:eastAsia="Calibri"/>
        </w:rPr>
      </w:pPr>
      <w:r>
        <w:rPr>
          <w:rFonts w:eastAsia="Calibri"/>
        </w:rPr>
        <w:t>seeking</w:t>
      </w:r>
      <w:r w:rsidR="006F3605" w:rsidRPr="00CD1B1C">
        <w:rPr>
          <w:rFonts w:eastAsia="Calibri"/>
        </w:rPr>
        <w:t xml:space="preserve"> to discourage all types of waste, including by-products.</w:t>
      </w:r>
    </w:p>
    <w:p w14:paraId="0C98BF3E" w14:textId="4D910FD7" w:rsidR="006F3605" w:rsidRPr="00CD1B1C" w:rsidRDefault="006F3605" w:rsidP="007F09D7">
      <w:pPr>
        <w:pStyle w:val="BodyText"/>
      </w:pPr>
      <w:r w:rsidRPr="00CD1B1C">
        <w:t>Several business and industry submitters reasoned that applying a levy to the by-products of recycling would “incentivi</w:t>
      </w:r>
      <w:r>
        <w:t>s</w:t>
      </w:r>
      <w:r w:rsidRPr="00CD1B1C">
        <w:t>e parties to try and incorporate general waste into the recycling waste stream” (</w:t>
      </w:r>
      <w:r w:rsidR="000F4AF1">
        <w:t xml:space="preserve">Remediation (NZ) </w:t>
      </w:r>
      <w:r w:rsidR="00036CAD">
        <w:t>Ltd</w:t>
      </w:r>
      <w:r w:rsidRPr="00CD1B1C">
        <w:t>).</w:t>
      </w:r>
    </w:p>
    <w:p w14:paraId="5AED67E4" w14:textId="10F0DF54" w:rsidR="006F3605" w:rsidRPr="00CD1B1C" w:rsidRDefault="006F3605" w:rsidP="007F09D7">
      <w:pPr>
        <w:pStyle w:val="BodyText"/>
      </w:pPr>
      <w:r w:rsidRPr="00CD1B1C">
        <w:t xml:space="preserve">Local </w:t>
      </w:r>
      <w:r w:rsidR="00493B23">
        <w:t>councils often</w:t>
      </w:r>
      <w:r w:rsidRPr="00CD1B1C">
        <w:t xml:space="preserve"> expressed concern over the difficulty of implementing a lower levy:</w:t>
      </w:r>
    </w:p>
    <w:p w14:paraId="60B782C6" w14:textId="4054B328" w:rsidR="006F3605" w:rsidRPr="00CD1B1C" w:rsidRDefault="006F3605" w:rsidP="007F09D7">
      <w:pPr>
        <w:pStyle w:val="Quote"/>
      </w:pPr>
      <w:r w:rsidRPr="00CD1B1C">
        <w:t>“it would be difficult to administer a levy exemption or lower levy for non-recyclable by-products from recycling centers. We also believe that any system such as this could be open to abuse, and ulti</w:t>
      </w:r>
      <w:r w:rsidR="00F12753">
        <w:t>m</w:t>
      </w:r>
      <w:r w:rsidR="00F45A4D">
        <w:t>ately be counter-productive.” (</w:t>
      </w:r>
      <w:r w:rsidR="00724115">
        <w:t>Selwyn District Council</w:t>
      </w:r>
      <w:r w:rsidR="00F45A4D">
        <w:t>)</w:t>
      </w:r>
    </w:p>
    <w:p w14:paraId="7B20C3D0" w14:textId="22BC0C83" w:rsidR="006F3605" w:rsidRPr="00CD1B1C" w:rsidRDefault="006F3605" w:rsidP="007F09D7">
      <w:pPr>
        <w:pStyle w:val="BodyText"/>
      </w:pPr>
      <w:r w:rsidRPr="00CD1B1C">
        <w:t xml:space="preserve">Several councils </w:t>
      </w:r>
      <w:r w:rsidR="004D230D">
        <w:t>felt a lower levy could adversely affect the quality of recovered materials</w:t>
      </w:r>
      <w:r w:rsidRPr="00CD1B1C">
        <w:t>. For example</w:t>
      </w:r>
      <w:r w:rsidR="001972A7">
        <w:t>, Porirua City Council said</w:t>
      </w:r>
      <w:r w:rsidRPr="00CD1B1C">
        <w:t>:</w:t>
      </w:r>
    </w:p>
    <w:p w14:paraId="3304F341" w14:textId="26669C76" w:rsidR="006F3605" w:rsidRPr="00CD1B1C" w:rsidRDefault="006F3605" w:rsidP="007F09D7">
      <w:pPr>
        <w:pStyle w:val="Quote"/>
      </w:pPr>
      <w:r w:rsidRPr="00CD1B1C">
        <w:t>“Council wishes to see a higher quality of recyclable material being recovered and believes that a lower levy on recy</w:t>
      </w:r>
      <w:r w:rsidR="00F12753">
        <w:t>c</w:t>
      </w:r>
      <w:r w:rsidR="00F45A4D">
        <w:t>ling will not encourage this.”</w:t>
      </w:r>
    </w:p>
    <w:p w14:paraId="0C468F76" w14:textId="6EA49FF3" w:rsidR="006F3605" w:rsidRPr="00CD1B1C" w:rsidRDefault="006F3605" w:rsidP="007F09D7">
      <w:pPr>
        <w:pStyle w:val="BodyText"/>
      </w:pPr>
      <w:r w:rsidRPr="00CD1B1C">
        <w:t>Several individual submitters proposed a new idea, saying the levy rate should depend on the toxicity of the by-products of recycling</w:t>
      </w:r>
      <w:r w:rsidR="00147244">
        <w:t xml:space="preserve">. For example, </w:t>
      </w:r>
      <w:r w:rsidR="008F7A45">
        <w:t>a</w:t>
      </w:r>
      <w:r w:rsidR="00856026">
        <w:t>n individual</w:t>
      </w:r>
      <w:r w:rsidR="00147244">
        <w:t xml:space="preserve"> said:</w:t>
      </w:r>
    </w:p>
    <w:p w14:paraId="09FA4756" w14:textId="5F7FD00F" w:rsidR="006F3605" w:rsidRPr="00CD1B1C" w:rsidRDefault="006F3605" w:rsidP="007F09D7">
      <w:pPr>
        <w:pStyle w:val="Quote"/>
      </w:pPr>
      <w:r w:rsidRPr="00CD1B1C">
        <w:t>“… some by-products of recycling operations are toxic. If there are cleaner available alternatives, then the cleaner options only s</w:t>
      </w:r>
      <w:r w:rsidR="00F12753">
        <w:t>hould attract the lower levy.” – ref 165</w:t>
      </w:r>
    </w:p>
    <w:p w14:paraId="618F5AD3" w14:textId="77777777" w:rsidR="006F3605" w:rsidRPr="00CD1B1C" w:rsidRDefault="006F3605" w:rsidP="007F09D7">
      <w:pPr>
        <w:pStyle w:val="Heading2"/>
      </w:pPr>
      <w:bookmarkStart w:id="152" w:name="_Toc41571502"/>
      <w:bookmarkStart w:id="153" w:name="_Toc45635016"/>
      <w:bookmarkStart w:id="154" w:name="_Toc45698467"/>
      <w:r w:rsidRPr="00CD1B1C">
        <w:t>Q</w:t>
      </w:r>
      <w:r w:rsidR="0067237D">
        <w:t>9</w:t>
      </w:r>
      <w:r w:rsidR="002961C7">
        <w:t>:</w:t>
      </w:r>
      <w:r w:rsidR="0067237D">
        <w:t xml:space="preserve"> Do you support phasing in </w:t>
      </w:r>
      <w:r w:rsidRPr="00CD1B1C">
        <w:t>changes to the levy?</w:t>
      </w:r>
      <w:bookmarkEnd w:id="152"/>
      <w:bookmarkEnd w:id="153"/>
      <w:bookmarkEnd w:id="154"/>
    </w:p>
    <w:p w14:paraId="539C2D6A" w14:textId="4FE7ED6D" w:rsidR="006F3605" w:rsidRPr="00CD1B1C" w:rsidRDefault="006F3605" w:rsidP="007F09D7">
      <w:pPr>
        <w:pStyle w:val="BodyText"/>
        <w:rPr>
          <w:rFonts w:eastAsia="Calibri"/>
        </w:rPr>
      </w:pPr>
      <w:r w:rsidRPr="00CD1B1C">
        <w:rPr>
          <w:rFonts w:eastAsia="Calibri"/>
        </w:rPr>
        <w:t xml:space="preserve">The consultation sought feedback on </w:t>
      </w:r>
      <w:r w:rsidR="00F43290">
        <w:rPr>
          <w:rFonts w:eastAsia="Calibri"/>
        </w:rPr>
        <w:t>a</w:t>
      </w:r>
      <w:r w:rsidRPr="00CD1B1C">
        <w:rPr>
          <w:rFonts w:eastAsia="Calibri"/>
        </w:rPr>
        <w:t xml:space="preserve"> proposal t</w:t>
      </w:r>
      <w:r w:rsidR="00F43290">
        <w:rPr>
          <w:rFonts w:eastAsia="Calibri"/>
        </w:rPr>
        <w:t>o phase in</w:t>
      </w:r>
      <w:r w:rsidRPr="00CD1B1C">
        <w:rPr>
          <w:rFonts w:eastAsia="Calibri"/>
        </w:rPr>
        <w:t xml:space="preserve"> the levy to allow local government, businesses and other stakeholders sufficient time to prepare for the new requirements. Of th</w:t>
      </w:r>
      <w:r w:rsidR="002A5FE7">
        <w:rPr>
          <w:rFonts w:eastAsia="Calibri"/>
        </w:rPr>
        <w:t>e 37</w:t>
      </w:r>
      <w:r w:rsidR="00C06837">
        <w:rPr>
          <w:rFonts w:eastAsia="Calibri"/>
        </w:rPr>
        <w:t>6</w:t>
      </w:r>
      <w:r w:rsidR="002A5FE7">
        <w:rPr>
          <w:rFonts w:eastAsia="Calibri"/>
        </w:rPr>
        <w:t xml:space="preserve"> submitters</w:t>
      </w:r>
      <w:r w:rsidR="00F12753">
        <w:rPr>
          <w:rFonts w:eastAsia="Calibri"/>
        </w:rPr>
        <w:t xml:space="preserve"> who</w:t>
      </w:r>
      <w:r w:rsidRPr="00CD1B1C">
        <w:rPr>
          <w:rFonts w:eastAsia="Calibri"/>
        </w:rPr>
        <w:t xml:space="preserve"> respond</w:t>
      </w:r>
      <w:r w:rsidR="00491D51">
        <w:rPr>
          <w:rFonts w:eastAsia="Calibri"/>
        </w:rPr>
        <w:t>ed</w:t>
      </w:r>
      <w:r w:rsidR="00F43290">
        <w:rPr>
          <w:rFonts w:eastAsia="Calibri"/>
        </w:rPr>
        <w:t xml:space="preserve"> to </w:t>
      </w:r>
      <w:r w:rsidR="00E97649">
        <w:rPr>
          <w:rFonts w:eastAsia="Calibri"/>
        </w:rPr>
        <w:t>q</w:t>
      </w:r>
      <w:r w:rsidR="00F43290">
        <w:rPr>
          <w:rFonts w:eastAsia="Calibri"/>
        </w:rPr>
        <w:t>uestion 9</w:t>
      </w:r>
      <w:r w:rsidRPr="00CD1B1C">
        <w:rPr>
          <w:rFonts w:eastAsia="Calibri"/>
        </w:rPr>
        <w:t xml:space="preserve">: </w:t>
      </w:r>
    </w:p>
    <w:p w14:paraId="29871067" w14:textId="77777777" w:rsidR="006F3605" w:rsidRPr="00A23488" w:rsidRDefault="006F3605" w:rsidP="007F09D7">
      <w:pPr>
        <w:pStyle w:val="Bullet"/>
        <w:rPr>
          <w:rFonts w:eastAsia="Calibri"/>
        </w:rPr>
      </w:pPr>
      <w:r w:rsidRPr="00A23488">
        <w:rPr>
          <w:rFonts w:eastAsia="Calibri"/>
        </w:rPr>
        <w:t>79 per cent supported phasing</w:t>
      </w:r>
    </w:p>
    <w:p w14:paraId="3D8D118A" w14:textId="77777777" w:rsidR="006F3605" w:rsidRPr="00A23488" w:rsidRDefault="006F3605" w:rsidP="007F09D7">
      <w:pPr>
        <w:pStyle w:val="Bullet"/>
        <w:rPr>
          <w:rFonts w:eastAsia="Calibri"/>
        </w:rPr>
      </w:pPr>
      <w:r w:rsidRPr="00A23488">
        <w:rPr>
          <w:rFonts w:eastAsia="Calibri"/>
        </w:rPr>
        <w:t>5 per cent were unsure if they supported phasing</w:t>
      </w:r>
    </w:p>
    <w:p w14:paraId="67E6B7F8" w14:textId="77777777" w:rsidR="006F3605" w:rsidRPr="00A23488" w:rsidRDefault="006F3605" w:rsidP="007F09D7">
      <w:pPr>
        <w:pStyle w:val="Bullet"/>
        <w:rPr>
          <w:rFonts w:eastAsia="Calibri"/>
        </w:rPr>
      </w:pPr>
      <w:r w:rsidRPr="00A23488">
        <w:rPr>
          <w:rFonts w:eastAsia="Calibri"/>
        </w:rPr>
        <w:t xml:space="preserve">16 per cent did not support phasing-in changes to the levy. </w:t>
      </w:r>
    </w:p>
    <w:p w14:paraId="32C4055E" w14:textId="24D016BF" w:rsidR="001073D6" w:rsidRPr="001073D6" w:rsidRDefault="00F12753" w:rsidP="007F09D7">
      <w:pPr>
        <w:pStyle w:val="BodyText"/>
        <w:rPr>
          <w:rFonts w:eastAsia="Calibri"/>
        </w:rPr>
      </w:pPr>
      <w:r>
        <w:rPr>
          <w:rFonts w:eastAsia="Calibri"/>
        </w:rPr>
        <w:t>Two hundred and sixty-three</w:t>
      </w:r>
      <w:r w:rsidR="001073D6" w:rsidRPr="001073D6">
        <w:rPr>
          <w:rFonts w:eastAsia="Calibri"/>
        </w:rPr>
        <w:t xml:space="preserve"> submitters made comments in support of phasing, </w:t>
      </w:r>
      <w:r w:rsidR="001073D6">
        <w:rPr>
          <w:rFonts w:eastAsia="Calibri"/>
        </w:rPr>
        <w:t xml:space="preserve">while just 27 made comments indicating they were not in support. </w:t>
      </w:r>
    </w:p>
    <w:p w14:paraId="5B5C0501" w14:textId="77777777" w:rsidR="006F3605" w:rsidRPr="00CD1B1C" w:rsidRDefault="006F3605" w:rsidP="0067237D">
      <w:pPr>
        <w:pStyle w:val="Heading3"/>
        <w:rPr>
          <w:rFonts w:eastAsia="Calibri"/>
        </w:rPr>
      </w:pPr>
      <w:bookmarkStart w:id="155" w:name="_Toc45635017"/>
      <w:bookmarkStart w:id="156" w:name="_Toc45698468"/>
      <w:r w:rsidRPr="00CD1B1C">
        <w:rPr>
          <w:rFonts w:eastAsia="Calibri"/>
        </w:rPr>
        <w:t>In support</w:t>
      </w:r>
      <w:bookmarkEnd w:id="155"/>
      <w:bookmarkEnd w:id="156"/>
      <w:r w:rsidRPr="00CD1B1C">
        <w:rPr>
          <w:rFonts w:eastAsia="Calibri"/>
        </w:rPr>
        <w:t xml:space="preserve"> </w:t>
      </w:r>
    </w:p>
    <w:p w14:paraId="7438D492" w14:textId="7989D87A" w:rsidR="006F3605" w:rsidRPr="00CD1B1C" w:rsidRDefault="00F12753" w:rsidP="007F09D7">
      <w:pPr>
        <w:pStyle w:val="BodyText"/>
        <w:rPr>
          <w:rFonts w:eastAsia="Calibri"/>
        </w:rPr>
      </w:pPr>
      <w:r>
        <w:rPr>
          <w:rFonts w:eastAsia="Calibri"/>
        </w:rPr>
        <w:t xml:space="preserve">Most </w:t>
      </w:r>
      <w:r w:rsidR="006F3605" w:rsidRPr="00CD1B1C">
        <w:rPr>
          <w:rFonts w:eastAsia="Calibri"/>
        </w:rPr>
        <w:t>of th</w:t>
      </w:r>
      <w:r w:rsidR="0040161C">
        <w:rPr>
          <w:rFonts w:eastAsia="Calibri"/>
        </w:rPr>
        <w:t>ose in support</w:t>
      </w:r>
      <w:r w:rsidR="006F3605" w:rsidRPr="00CD1B1C">
        <w:rPr>
          <w:rFonts w:eastAsia="Calibri"/>
        </w:rPr>
        <w:t xml:space="preserve"> reasoned that phasing was important because it allowed stakeholders time to invest and develop infrastructure, and for businesses, industries, councils, and individuals to adjust to the changes.</w:t>
      </w:r>
      <w:r w:rsidR="00885463">
        <w:rPr>
          <w:rFonts w:eastAsia="Calibri"/>
        </w:rPr>
        <w:t xml:space="preserve"> For example,</w:t>
      </w:r>
      <w:r w:rsidR="008546B0">
        <w:rPr>
          <w:rFonts w:eastAsia="Calibri"/>
        </w:rPr>
        <w:t xml:space="preserve"> Hurunui District Council said:</w:t>
      </w:r>
    </w:p>
    <w:p w14:paraId="433FE3BE" w14:textId="0B703D2A" w:rsidR="006F3605" w:rsidRPr="00CD1B1C" w:rsidRDefault="006F3605" w:rsidP="007F09D7">
      <w:pPr>
        <w:pStyle w:val="Quote"/>
        <w:rPr>
          <w:rFonts w:eastAsia="Calibri"/>
        </w:rPr>
      </w:pPr>
      <w:r w:rsidRPr="00CD1B1C">
        <w:rPr>
          <w:rFonts w:eastAsia="Calibri"/>
        </w:rPr>
        <w:t xml:space="preserve">“a phased approach </w:t>
      </w:r>
      <w:r w:rsidR="009826B9">
        <w:rPr>
          <w:rFonts w:eastAsia="Calibri"/>
        </w:rPr>
        <w:t>…</w:t>
      </w:r>
      <w:r w:rsidRPr="00CD1B1C">
        <w:rPr>
          <w:rFonts w:eastAsia="Calibri"/>
        </w:rPr>
        <w:t>would permit Hurunui District Council and others to manage the effect of increased costs, prepare infrastructure and enable enhanced or additional education and awarene</w:t>
      </w:r>
      <w:r w:rsidR="00F12753">
        <w:rPr>
          <w:rFonts w:eastAsia="Calibri"/>
        </w:rPr>
        <w:t>s</w:t>
      </w:r>
      <w:r w:rsidR="00F45A4D">
        <w:rPr>
          <w:rFonts w:eastAsia="Calibri"/>
        </w:rPr>
        <w:t>s raising to be implemented.”</w:t>
      </w:r>
    </w:p>
    <w:p w14:paraId="0510CFDC" w14:textId="77777777" w:rsidR="006F3605" w:rsidRPr="00CD1B1C" w:rsidRDefault="006F3605" w:rsidP="007F09D7">
      <w:pPr>
        <w:pStyle w:val="BodyText"/>
        <w:rPr>
          <w:rFonts w:eastAsia="Calibri"/>
        </w:rPr>
      </w:pPr>
      <w:r w:rsidRPr="00CD1B1C">
        <w:rPr>
          <w:rFonts w:eastAsia="Calibri"/>
        </w:rPr>
        <w:t xml:space="preserve">Submitters were divided on the speed with which the levy should be phased in. Some called for the levy to be phased in slowly, “if levies are increased, phasing in gradually will make the outlay easier to cope with while making changes to amounts/types of waste” (ref 175). Others called for the levy to be phased in quickly. </w:t>
      </w:r>
    </w:p>
    <w:p w14:paraId="7102EA9C" w14:textId="77777777" w:rsidR="006F3605" w:rsidRPr="00CD1B1C" w:rsidRDefault="006F3605" w:rsidP="0067237D">
      <w:pPr>
        <w:pStyle w:val="Heading3"/>
        <w:rPr>
          <w:rFonts w:eastAsia="Calibri"/>
        </w:rPr>
      </w:pPr>
      <w:bookmarkStart w:id="157" w:name="_Toc45635018"/>
      <w:bookmarkStart w:id="158" w:name="_Toc45698469"/>
      <w:r w:rsidRPr="00CD1B1C">
        <w:rPr>
          <w:rFonts w:eastAsia="Calibri"/>
        </w:rPr>
        <w:t>Not in support</w:t>
      </w:r>
      <w:bookmarkEnd w:id="157"/>
      <w:bookmarkEnd w:id="158"/>
      <w:r w:rsidRPr="00CD1B1C">
        <w:rPr>
          <w:rFonts w:eastAsia="Calibri"/>
        </w:rPr>
        <w:t xml:space="preserve"> </w:t>
      </w:r>
    </w:p>
    <w:p w14:paraId="5235E536" w14:textId="50F37D4C" w:rsidR="006F3605" w:rsidRPr="00CD1B1C" w:rsidRDefault="006F3605" w:rsidP="007F09D7">
      <w:pPr>
        <w:pStyle w:val="BodyText"/>
        <w:rPr>
          <w:rFonts w:eastAsia="Calibri"/>
        </w:rPr>
      </w:pPr>
      <w:r w:rsidRPr="00CD1B1C">
        <w:rPr>
          <w:rFonts w:eastAsia="Calibri"/>
        </w:rPr>
        <w:t xml:space="preserve">These submitters provided </w:t>
      </w:r>
      <w:r w:rsidR="000B1D1A">
        <w:rPr>
          <w:rFonts w:eastAsia="Calibri"/>
        </w:rPr>
        <w:t>several</w:t>
      </w:r>
      <w:r w:rsidR="000B1D1A" w:rsidRPr="00CD1B1C">
        <w:rPr>
          <w:rFonts w:eastAsia="Calibri"/>
        </w:rPr>
        <w:t xml:space="preserve"> </w:t>
      </w:r>
      <w:r w:rsidRPr="00CD1B1C">
        <w:rPr>
          <w:rFonts w:eastAsia="Calibri"/>
        </w:rPr>
        <w:t xml:space="preserve">reasons why they did not support the phasing. </w:t>
      </w:r>
      <w:r w:rsidR="000B1D1A" w:rsidRPr="00CD1B1C">
        <w:rPr>
          <w:rFonts w:eastAsia="Calibri"/>
        </w:rPr>
        <w:t>S</w:t>
      </w:r>
      <w:r w:rsidR="000B1D1A">
        <w:rPr>
          <w:rFonts w:eastAsia="Calibri"/>
        </w:rPr>
        <w:t>ome</w:t>
      </w:r>
      <w:r w:rsidR="000B1D1A" w:rsidRPr="00CD1B1C">
        <w:rPr>
          <w:rFonts w:eastAsia="Calibri"/>
        </w:rPr>
        <w:t xml:space="preserve"> </w:t>
      </w:r>
      <w:r w:rsidRPr="00CD1B1C">
        <w:rPr>
          <w:rFonts w:eastAsia="Calibri"/>
        </w:rPr>
        <w:t xml:space="preserve">believed the changes to the levy should be </w:t>
      </w:r>
      <w:r w:rsidR="00F12753">
        <w:rPr>
          <w:rFonts w:eastAsia="Calibri"/>
        </w:rPr>
        <w:t>made</w:t>
      </w:r>
      <w:r w:rsidRPr="00CD1B1C">
        <w:rPr>
          <w:rFonts w:eastAsia="Calibri"/>
        </w:rPr>
        <w:t xml:space="preserve"> as soon as possible and all at once, to “drive change as rapidly as we can” (ref 388). There was also concern that “phasing in will blunt the effectiveness by allowing people to get used to just paying the higher amount” (ref 110). Finally, </w:t>
      </w:r>
      <w:r w:rsidR="00013B38">
        <w:rPr>
          <w:rFonts w:eastAsia="Calibri"/>
        </w:rPr>
        <w:t xml:space="preserve">some </w:t>
      </w:r>
      <w:r w:rsidRPr="00CD1B1C">
        <w:rPr>
          <w:rFonts w:eastAsia="Calibri"/>
        </w:rPr>
        <w:t>submitters believed there should not be a levy in the first place, including</w:t>
      </w:r>
      <w:r w:rsidR="00013B38">
        <w:rPr>
          <w:rFonts w:eastAsia="Calibri"/>
        </w:rPr>
        <w:t xml:space="preserve"> because</w:t>
      </w:r>
      <w:r w:rsidRPr="00CD1B1C">
        <w:rPr>
          <w:rFonts w:eastAsia="Calibri"/>
        </w:rPr>
        <w:t xml:space="preserve"> “no levy should apply unless there is a benefit to the public” (ref 254).</w:t>
      </w:r>
    </w:p>
    <w:p w14:paraId="78A73483" w14:textId="77777777" w:rsidR="006F3605" w:rsidRPr="00CD1B1C" w:rsidRDefault="006F3605" w:rsidP="0067237D">
      <w:pPr>
        <w:pStyle w:val="Heading3"/>
        <w:rPr>
          <w:rFonts w:eastAsia="Calibri"/>
        </w:rPr>
      </w:pPr>
      <w:bookmarkStart w:id="159" w:name="_Toc45635019"/>
      <w:bookmarkStart w:id="160" w:name="_Toc45698470"/>
      <w:r w:rsidRPr="00CD1B1C">
        <w:rPr>
          <w:rFonts w:eastAsia="Calibri"/>
        </w:rPr>
        <w:t>Other concerns</w:t>
      </w:r>
      <w:bookmarkEnd w:id="159"/>
      <w:bookmarkEnd w:id="160"/>
    </w:p>
    <w:p w14:paraId="638CFAE4" w14:textId="1C1E5CA4" w:rsidR="001C0C39" w:rsidRDefault="0080003A" w:rsidP="007F09D7">
      <w:pPr>
        <w:pStyle w:val="BodyText"/>
        <w:rPr>
          <w:rFonts w:eastAsia="Calibri"/>
        </w:rPr>
      </w:pPr>
      <w:r>
        <w:rPr>
          <w:rFonts w:eastAsia="Calibri"/>
        </w:rPr>
        <w:t>S</w:t>
      </w:r>
      <w:r w:rsidR="009558C2">
        <w:rPr>
          <w:rFonts w:eastAsia="Calibri"/>
        </w:rPr>
        <w:t xml:space="preserve">ome </w:t>
      </w:r>
      <w:r w:rsidR="006F3605" w:rsidRPr="00CD1B1C">
        <w:rPr>
          <w:rFonts w:eastAsia="Calibri"/>
        </w:rPr>
        <w:t xml:space="preserve">local government submitters </w:t>
      </w:r>
      <w:r w:rsidR="009558C2">
        <w:rPr>
          <w:rFonts w:eastAsia="Calibri"/>
        </w:rPr>
        <w:t>expressed concern</w:t>
      </w:r>
      <w:r w:rsidR="009558C2" w:rsidRPr="00CD1B1C">
        <w:rPr>
          <w:rFonts w:eastAsia="Calibri"/>
        </w:rPr>
        <w:t xml:space="preserve"> </w:t>
      </w:r>
      <w:r w:rsidR="006F3605" w:rsidRPr="00CD1B1C">
        <w:rPr>
          <w:rFonts w:eastAsia="Calibri"/>
        </w:rPr>
        <w:t>about the timing of the levy increases,</w:t>
      </w:r>
      <w:r w:rsidR="009558C2">
        <w:rPr>
          <w:rFonts w:eastAsia="Calibri"/>
        </w:rPr>
        <w:t xml:space="preserve"> with </w:t>
      </w:r>
      <w:r w:rsidR="009E297F">
        <w:rPr>
          <w:rFonts w:eastAsia="Calibri"/>
        </w:rPr>
        <w:t>the WasteMINZ TAO (Territorial Authority Officers) Forum</w:t>
      </w:r>
      <w:r w:rsidR="009558C2">
        <w:rPr>
          <w:rFonts w:eastAsia="Calibri"/>
        </w:rPr>
        <w:t xml:space="preserve"> stating</w:t>
      </w:r>
      <w:r w:rsidR="00F12753">
        <w:rPr>
          <w:rFonts w:eastAsia="Calibri"/>
        </w:rPr>
        <w:t>:</w:t>
      </w:r>
      <w:r w:rsidR="006F3605" w:rsidRPr="00CD1B1C">
        <w:rPr>
          <w:rFonts w:eastAsia="Calibri"/>
        </w:rPr>
        <w:t xml:space="preserve"> “if the levy is expanded a longer lead-in time would be needed”. </w:t>
      </w:r>
    </w:p>
    <w:p w14:paraId="41A5B09F" w14:textId="0E245479" w:rsidR="006F3605" w:rsidRPr="00CD1B1C" w:rsidRDefault="006F3605" w:rsidP="007F09D7">
      <w:pPr>
        <w:pStyle w:val="BodyText"/>
      </w:pPr>
      <w:r w:rsidRPr="00CD1B1C">
        <w:rPr>
          <w:rFonts w:eastAsia="Calibri"/>
        </w:rPr>
        <w:t xml:space="preserve">Local </w:t>
      </w:r>
      <w:r w:rsidR="004B03EB">
        <w:rPr>
          <w:rFonts w:eastAsia="Calibri"/>
        </w:rPr>
        <w:t>councils</w:t>
      </w:r>
      <w:r w:rsidRPr="00CD1B1C">
        <w:rPr>
          <w:rFonts w:eastAsia="Calibri"/>
        </w:rPr>
        <w:t xml:space="preserve"> were often concerned about the </w:t>
      </w:r>
      <w:r w:rsidR="001C0C39">
        <w:rPr>
          <w:rFonts w:eastAsia="Calibri"/>
        </w:rPr>
        <w:t>pace of</w:t>
      </w:r>
      <w:r w:rsidRPr="00CD1B1C">
        <w:rPr>
          <w:rFonts w:eastAsia="Calibri"/>
        </w:rPr>
        <w:t xml:space="preserve"> levy</w:t>
      </w:r>
      <w:r w:rsidR="001C0C39">
        <w:rPr>
          <w:rFonts w:eastAsia="Calibri"/>
        </w:rPr>
        <w:t xml:space="preserve"> changes</w:t>
      </w:r>
      <w:r w:rsidRPr="00CD1B1C">
        <w:rPr>
          <w:rFonts w:eastAsia="Calibri"/>
        </w:rPr>
        <w:t xml:space="preserve">, </w:t>
      </w:r>
      <w:r w:rsidR="001C0C39">
        <w:rPr>
          <w:rFonts w:eastAsia="Calibri"/>
        </w:rPr>
        <w:t>noting that</w:t>
      </w:r>
      <w:r w:rsidRPr="00CD1B1C">
        <w:rPr>
          <w:rFonts w:eastAsia="Calibri"/>
        </w:rPr>
        <w:t xml:space="preserve"> if it were phased in too quickly, they would struggle to properly incorporate the changes into their budget planning. They also worried they would not have enough time to ensure reporting processes for the waste data</w:t>
      </w:r>
      <w:r w:rsidR="00093EE5">
        <w:rPr>
          <w:rFonts w:eastAsia="Calibri"/>
        </w:rPr>
        <w:t xml:space="preserve"> proposals</w:t>
      </w:r>
      <w:r w:rsidRPr="00CD1B1C">
        <w:rPr>
          <w:rFonts w:eastAsia="Calibri"/>
        </w:rPr>
        <w:t xml:space="preserve"> were in place.</w:t>
      </w:r>
    </w:p>
    <w:p w14:paraId="0C75AD0A" w14:textId="77777777" w:rsidR="006F3605" w:rsidRPr="00CD1B1C" w:rsidRDefault="0067237D" w:rsidP="007F09D7">
      <w:pPr>
        <w:pStyle w:val="Heading2"/>
      </w:pPr>
      <w:bookmarkStart w:id="161" w:name="_Toc41571503"/>
      <w:bookmarkStart w:id="162" w:name="_Toc45635020"/>
      <w:bookmarkStart w:id="163" w:name="_Toc45698471"/>
      <w:r>
        <w:t>Q9 cont’d: I</w:t>
      </w:r>
      <w:r w:rsidR="006F3605" w:rsidRPr="00CD1B1C">
        <w:t>f you support phasing in changes to the levy, which option do you prefer?</w:t>
      </w:r>
      <w:bookmarkEnd w:id="161"/>
      <w:bookmarkEnd w:id="162"/>
      <w:bookmarkEnd w:id="163"/>
    </w:p>
    <w:p w14:paraId="197C13FB" w14:textId="0F89B97B" w:rsidR="006F3605" w:rsidRPr="00CD1B1C" w:rsidRDefault="00A23488" w:rsidP="007F09D7">
      <w:pPr>
        <w:pStyle w:val="BodyText"/>
        <w:rPr>
          <w:rFonts w:eastAsia="Calibri"/>
        </w:rPr>
      </w:pPr>
      <w:r>
        <w:rPr>
          <w:rFonts w:eastAsia="Calibri"/>
        </w:rPr>
        <w:t>Following</w:t>
      </w:r>
      <w:r w:rsidR="006F3605" w:rsidRPr="00CD1B1C">
        <w:rPr>
          <w:rFonts w:eastAsia="Calibri"/>
        </w:rPr>
        <w:t xml:space="preserve"> the question </w:t>
      </w:r>
      <w:r w:rsidR="00F12753">
        <w:rPr>
          <w:rFonts w:eastAsia="Calibri"/>
        </w:rPr>
        <w:t>about whether the</w:t>
      </w:r>
      <w:r w:rsidR="006F3605" w:rsidRPr="00CD1B1C">
        <w:rPr>
          <w:rFonts w:eastAsia="Calibri"/>
        </w:rPr>
        <w:t xml:space="preserve"> levy should be phased in, we asked </w:t>
      </w:r>
      <w:r w:rsidR="00A700E4">
        <w:rPr>
          <w:rFonts w:eastAsia="Calibri"/>
        </w:rPr>
        <w:t>about preferences</w:t>
      </w:r>
      <w:r w:rsidR="00625B9F">
        <w:rPr>
          <w:rFonts w:eastAsia="Calibri"/>
        </w:rPr>
        <w:t xml:space="preserve"> </w:t>
      </w:r>
      <w:r w:rsidR="00A700E4">
        <w:rPr>
          <w:rFonts w:eastAsia="Calibri"/>
        </w:rPr>
        <w:t>for</w:t>
      </w:r>
      <w:r w:rsidR="00625B9F">
        <w:rPr>
          <w:rFonts w:eastAsia="Calibri"/>
        </w:rPr>
        <w:t xml:space="preserve"> four phasing options</w:t>
      </w:r>
      <w:r w:rsidR="006F3605" w:rsidRPr="00CD1B1C">
        <w:rPr>
          <w:rFonts w:eastAsia="Calibri"/>
        </w:rPr>
        <w:t xml:space="preserve">. The options placed different emphasis on the trade-offs between allowing for a timely response to New Zealand’s waste minimisation challenges by raising revenue more quickly, and </w:t>
      </w:r>
      <w:r w:rsidR="00F12753">
        <w:rPr>
          <w:rFonts w:eastAsia="Calibri"/>
        </w:rPr>
        <w:t xml:space="preserve">allowing </w:t>
      </w:r>
      <w:r w:rsidR="006F3605" w:rsidRPr="00CD1B1C">
        <w:rPr>
          <w:rFonts w:eastAsia="Calibri"/>
        </w:rPr>
        <w:t xml:space="preserve">more time for regulated parties to meet new requirements. </w:t>
      </w:r>
    </w:p>
    <w:p w14:paraId="48173244" w14:textId="77777777" w:rsidR="006F3605" w:rsidRPr="00CD1B1C" w:rsidRDefault="006F3605" w:rsidP="007F09D7">
      <w:pPr>
        <w:pStyle w:val="BodyText"/>
        <w:rPr>
          <w:rFonts w:eastAsia="Calibri"/>
        </w:rPr>
      </w:pPr>
      <w:r w:rsidRPr="00CD1B1C">
        <w:rPr>
          <w:rFonts w:eastAsia="Calibri"/>
        </w:rPr>
        <w:t>The options were:</w:t>
      </w:r>
    </w:p>
    <w:p w14:paraId="3CF02961" w14:textId="77777777" w:rsidR="006F3605" w:rsidRPr="00CD1B1C" w:rsidRDefault="006F3605" w:rsidP="007F09D7">
      <w:pPr>
        <w:pStyle w:val="Bullet"/>
        <w:rPr>
          <w:rFonts w:eastAsia="Calibri"/>
        </w:rPr>
      </w:pPr>
      <w:r w:rsidRPr="00CD1B1C">
        <w:rPr>
          <w:rFonts w:eastAsia="Calibri"/>
        </w:rPr>
        <w:t>A – increase then expand</w:t>
      </w:r>
    </w:p>
    <w:p w14:paraId="64703D70" w14:textId="77777777" w:rsidR="006F3605" w:rsidRPr="00CD1B1C" w:rsidRDefault="006F3605" w:rsidP="007F09D7">
      <w:pPr>
        <w:pStyle w:val="Bullet"/>
        <w:rPr>
          <w:rFonts w:eastAsia="Calibri"/>
        </w:rPr>
      </w:pPr>
      <w:r w:rsidRPr="00CD1B1C">
        <w:rPr>
          <w:rFonts w:eastAsia="Calibri"/>
        </w:rPr>
        <w:t>B – expand and increase</w:t>
      </w:r>
    </w:p>
    <w:p w14:paraId="40F1CB4D" w14:textId="77777777" w:rsidR="006F3605" w:rsidRPr="00CD1B1C" w:rsidRDefault="006F3605" w:rsidP="007F09D7">
      <w:pPr>
        <w:pStyle w:val="Bullet"/>
        <w:rPr>
          <w:rFonts w:eastAsia="Calibri"/>
        </w:rPr>
      </w:pPr>
      <w:r w:rsidRPr="00CD1B1C">
        <w:rPr>
          <w:rFonts w:eastAsia="Calibri"/>
        </w:rPr>
        <w:t>C – expand then increase</w:t>
      </w:r>
    </w:p>
    <w:p w14:paraId="17112C1B" w14:textId="77777777" w:rsidR="006F3605" w:rsidRPr="00CD1B1C" w:rsidRDefault="006F3605" w:rsidP="007F09D7">
      <w:pPr>
        <w:pStyle w:val="Bullet"/>
        <w:rPr>
          <w:rFonts w:eastAsia="Calibri"/>
        </w:rPr>
      </w:pPr>
      <w:r w:rsidRPr="00CD1B1C">
        <w:rPr>
          <w:rFonts w:eastAsia="Calibri"/>
        </w:rPr>
        <w:t>D – expand then higher increase</w:t>
      </w:r>
    </w:p>
    <w:p w14:paraId="08D5C734" w14:textId="77777777" w:rsidR="006F3605" w:rsidRPr="00CD1B1C" w:rsidRDefault="006F3605" w:rsidP="007F09D7">
      <w:pPr>
        <w:pStyle w:val="Bullet"/>
        <w:rPr>
          <w:rFonts w:eastAsia="Calibri"/>
        </w:rPr>
      </w:pPr>
      <w:r w:rsidRPr="00CD1B1C">
        <w:rPr>
          <w:rFonts w:eastAsia="Calibri"/>
        </w:rPr>
        <w:t>none of the above.</w:t>
      </w:r>
    </w:p>
    <w:p w14:paraId="35FCE42B" w14:textId="37E9C980" w:rsidR="00276DDA" w:rsidRDefault="006F3605" w:rsidP="007F09D7">
      <w:pPr>
        <w:pStyle w:val="BodyText"/>
        <w:rPr>
          <w:rFonts w:eastAsia="Calibri"/>
        </w:rPr>
      </w:pPr>
      <w:r w:rsidRPr="00CD1B1C">
        <w:rPr>
          <w:rFonts w:eastAsia="Calibri"/>
        </w:rPr>
        <w:t>The phasing options were presented in a table on page 35 of the consultation document</w:t>
      </w:r>
      <w:r w:rsidR="00E555B9">
        <w:rPr>
          <w:rFonts w:eastAsia="Calibri"/>
        </w:rPr>
        <w:t xml:space="preserve">, as </w:t>
      </w:r>
      <w:r w:rsidR="00F12753">
        <w:rPr>
          <w:rFonts w:eastAsia="Calibri"/>
        </w:rPr>
        <w:t xml:space="preserve">shown </w:t>
      </w:r>
      <w:r w:rsidR="00E555B9">
        <w:rPr>
          <w:rFonts w:eastAsia="Calibri"/>
        </w:rPr>
        <w:t>below:</w:t>
      </w:r>
    </w:p>
    <w:tbl>
      <w:tblPr>
        <w:tblStyle w:val="TableGrid1"/>
        <w:tblW w:w="850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CellMar>
          <w:left w:w="85" w:type="dxa"/>
          <w:right w:w="57" w:type="dxa"/>
        </w:tblCellMar>
        <w:tblLook w:val="04A0" w:firstRow="1" w:lastRow="0" w:firstColumn="1" w:lastColumn="0" w:noHBand="0" w:noVBand="1"/>
      </w:tblPr>
      <w:tblGrid>
        <w:gridCol w:w="3146"/>
        <w:gridCol w:w="1359"/>
        <w:gridCol w:w="1358"/>
        <w:gridCol w:w="1321"/>
        <w:gridCol w:w="1321"/>
      </w:tblGrid>
      <w:tr w:rsidR="00E555B9" w:rsidRPr="00DC7CE5" w14:paraId="31F3E699" w14:textId="77777777" w:rsidTr="00E17157">
        <w:trPr>
          <w:tblHeader/>
        </w:trPr>
        <w:tc>
          <w:tcPr>
            <w:tcW w:w="3879" w:type="dxa"/>
            <w:vMerge w:val="restart"/>
            <w:tcBorders>
              <w:top w:val="single" w:sz="4" w:space="0" w:color="1C556C"/>
              <w:left w:val="nil"/>
              <w:right w:val="single" w:sz="4" w:space="0" w:color="1C556C"/>
            </w:tcBorders>
            <w:shd w:val="clear" w:color="auto" w:fill="1C556C"/>
            <w:vAlign w:val="bottom"/>
          </w:tcPr>
          <w:p w14:paraId="189BFE0E" w14:textId="77777777" w:rsidR="00E555B9" w:rsidRPr="00DC7CE5" w:rsidRDefault="00E555B9" w:rsidP="00E17157">
            <w:pPr>
              <w:spacing w:before="60" w:after="60" w:line="240" w:lineRule="atLeast"/>
              <w:rPr>
                <w:b/>
                <w:color w:val="FFFFFF" w:themeColor="background1"/>
                <w:sz w:val="18"/>
              </w:rPr>
            </w:pPr>
            <w:r w:rsidRPr="00DC7CE5">
              <w:rPr>
                <w:b/>
                <w:color w:val="FFFFFF" w:themeColor="background1"/>
                <w:sz w:val="18"/>
              </w:rPr>
              <w:t>Landfill types</w:t>
            </w:r>
          </w:p>
        </w:tc>
        <w:tc>
          <w:tcPr>
            <w:tcW w:w="4626" w:type="dxa"/>
            <w:gridSpan w:val="3"/>
            <w:tcBorders>
              <w:top w:val="single" w:sz="4" w:space="0" w:color="1C556C"/>
              <w:left w:val="single" w:sz="4" w:space="0" w:color="1C556C"/>
              <w:bottom w:val="single" w:sz="4" w:space="0" w:color="1C556C"/>
              <w:right w:val="nil"/>
            </w:tcBorders>
            <w:shd w:val="clear" w:color="auto" w:fill="1C556C"/>
            <w:vAlign w:val="bottom"/>
            <w:hideMark/>
          </w:tcPr>
          <w:p w14:paraId="336E1BB4" w14:textId="77777777" w:rsidR="00E555B9" w:rsidRPr="00DC7CE5" w:rsidRDefault="00E555B9" w:rsidP="00E17157">
            <w:pPr>
              <w:spacing w:before="60" w:after="0" w:line="240" w:lineRule="atLeast"/>
              <w:jc w:val="center"/>
              <w:rPr>
                <w:b/>
                <w:color w:val="FFFFFF" w:themeColor="background1"/>
                <w:sz w:val="18"/>
              </w:rPr>
            </w:pPr>
            <w:r w:rsidRPr="00DC7CE5">
              <w:rPr>
                <w:b/>
                <w:color w:val="FFFFFF" w:themeColor="background1"/>
                <w:sz w:val="18"/>
              </w:rPr>
              <w:t>Options</w:t>
            </w:r>
            <w:r>
              <w:rPr>
                <w:b/>
                <w:color w:val="FFFFFF" w:themeColor="background1"/>
                <w:sz w:val="18"/>
              </w:rPr>
              <w:t xml:space="preserve"> </w:t>
            </w:r>
            <w:r w:rsidRPr="00DC7CE5">
              <w:rPr>
                <w:b/>
                <w:color w:val="FFFFFF" w:themeColor="background1"/>
                <w:sz w:val="18"/>
              </w:rPr>
              <w:t>(all figures are GST exclusive)</w:t>
            </w:r>
          </w:p>
        </w:tc>
        <w:tc>
          <w:tcPr>
            <w:tcW w:w="1508" w:type="dxa"/>
            <w:tcBorders>
              <w:top w:val="single" w:sz="4" w:space="0" w:color="1C556C"/>
              <w:left w:val="single" w:sz="4" w:space="0" w:color="1C556C"/>
              <w:bottom w:val="single" w:sz="4" w:space="0" w:color="1C556C"/>
              <w:right w:val="nil"/>
            </w:tcBorders>
            <w:shd w:val="clear" w:color="auto" w:fill="1C556C"/>
            <w:vAlign w:val="bottom"/>
          </w:tcPr>
          <w:p w14:paraId="2229A035" w14:textId="77777777" w:rsidR="00E555B9" w:rsidRPr="00DC7CE5" w:rsidRDefault="00E555B9" w:rsidP="00E17157">
            <w:pPr>
              <w:spacing w:before="60" w:after="0" w:line="240" w:lineRule="atLeast"/>
              <w:jc w:val="center"/>
              <w:rPr>
                <w:b/>
                <w:color w:val="FFFFFF" w:themeColor="background1"/>
                <w:sz w:val="18"/>
              </w:rPr>
            </w:pPr>
          </w:p>
        </w:tc>
      </w:tr>
      <w:tr w:rsidR="00E555B9" w:rsidRPr="00DC7CE5" w14:paraId="298FC487" w14:textId="77777777" w:rsidTr="00E17157">
        <w:trPr>
          <w:tblHeader/>
        </w:trPr>
        <w:tc>
          <w:tcPr>
            <w:tcW w:w="3879" w:type="dxa"/>
            <w:vMerge/>
            <w:tcBorders>
              <w:left w:val="nil"/>
              <w:bottom w:val="single" w:sz="4" w:space="0" w:color="1C556C"/>
              <w:right w:val="single" w:sz="4" w:space="0" w:color="1C556C"/>
            </w:tcBorders>
            <w:shd w:val="clear" w:color="auto" w:fill="1C556C"/>
            <w:vAlign w:val="bottom"/>
          </w:tcPr>
          <w:p w14:paraId="74E25126" w14:textId="77777777" w:rsidR="00E555B9" w:rsidRPr="00DC7CE5" w:rsidRDefault="00E555B9" w:rsidP="00E17157">
            <w:pPr>
              <w:spacing w:before="60" w:after="60" w:line="240" w:lineRule="atLeast"/>
              <w:jc w:val="left"/>
              <w:rPr>
                <w:b/>
                <w:color w:val="FFFFFF" w:themeColor="background1"/>
                <w:sz w:val="18"/>
              </w:rPr>
            </w:pPr>
          </w:p>
        </w:tc>
        <w:tc>
          <w:tcPr>
            <w:tcW w:w="1559" w:type="dxa"/>
            <w:tcBorders>
              <w:top w:val="single" w:sz="4" w:space="0" w:color="1C556C"/>
              <w:left w:val="single" w:sz="4" w:space="0" w:color="1C556C"/>
              <w:right w:val="single" w:sz="4" w:space="0" w:color="1C556C"/>
            </w:tcBorders>
            <w:shd w:val="clear" w:color="auto" w:fill="1C556C"/>
            <w:vAlign w:val="bottom"/>
          </w:tcPr>
          <w:p w14:paraId="29500948" w14:textId="77777777" w:rsidR="00E555B9" w:rsidRPr="00DC7CE5" w:rsidRDefault="00E555B9" w:rsidP="00E17157">
            <w:pPr>
              <w:spacing w:before="60" w:after="60" w:line="240" w:lineRule="atLeast"/>
              <w:jc w:val="left"/>
              <w:rPr>
                <w:b/>
                <w:color w:val="FFFFFF" w:themeColor="background1"/>
                <w:sz w:val="18"/>
              </w:rPr>
            </w:pPr>
            <w:r w:rsidRPr="00DC7CE5">
              <w:rPr>
                <w:b/>
                <w:color w:val="FFFFFF" w:themeColor="background1"/>
                <w:sz w:val="18"/>
              </w:rPr>
              <w:t>A (Increase then expand)</w:t>
            </w:r>
          </w:p>
        </w:tc>
        <w:tc>
          <w:tcPr>
            <w:tcW w:w="1559" w:type="dxa"/>
            <w:tcBorders>
              <w:top w:val="single" w:sz="4" w:space="0" w:color="1C556C"/>
              <w:left w:val="single" w:sz="4" w:space="0" w:color="1C556C"/>
              <w:right w:val="single" w:sz="4" w:space="0" w:color="1C556C"/>
            </w:tcBorders>
            <w:shd w:val="clear" w:color="auto" w:fill="1C556C"/>
            <w:vAlign w:val="bottom"/>
          </w:tcPr>
          <w:p w14:paraId="7E80C6F9" w14:textId="77777777" w:rsidR="00E555B9" w:rsidRPr="00DC7CE5" w:rsidRDefault="00E555B9" w:rsidP="00E17157">
            <w:pPr>
              <w:spacing w:before="60" w:after="60" w:line="240" w:lineRule="atLeast"/>
              <w:jc w:val="left"/>
              <w:rPr>
                <w:b/>
                <w:color w:val="FFFFFF" w:themeColor="background1"/>
                <w:sz w:val="18"/>
              </w:rPr>
            </w:pPr>
            <w:r w:rsidRPr="00DC7CE5">
              <w:rPr>
                <w:b/>
                <w:color w:val="FFFFFF" w:themeColor="background1"/>
                <w:sz w:val="18"/>
              </w:rPr>
              <w:t>B (Expand and increase)</w:t>
            </w:r>
          </w:p>
        </w:tc>
        <w:tc>
          <w:tcPr>
            <w:tcW w:w="1508" w:type="dxa"/>
            <w:tcBorders>
              <w:top w:val="single" w:sz="4" w:space="0" w:color="1C556C"/>
              <w:left w:val="single" w:sz="4" w:space="0" w:color="1C556C"/>
              <w:bottom w:val="single" w:sz="4" w:space="0" w:color="1C556C"/>
              <w:right w:val="nil"/>
            </w:tcBorders>
            <w:shd w:val="clear" w:color="auto" w:fill="1C556C"/>
            <w:vAlign w:val="bottom"/>
            <w:hideMark/>
          </w:tcPr>
          <w:p w14:paraId="2D5E4B06" w14:textId="77777777" w:rsidR="00E555B9" w:rsidRPr="00DC7CE5" w:rsidRDefault="00E555B9" w:rsidP="00E17157">
            <w:pPr>
              <w:spacing w:before="60" w:after="60" w:line="240" w:lineRule="atLeast"/>
              <w:jc w:val="left"/>
              <w:rPr>
                <w:b/>
                <w:color w:val="FFFFFF" w:themeColor="background1"/>
                <w:sz w:val="18"/>
              </w:rPr>
            </w:pPr>
            <w:r w:rsidRPr="00DC7CE5">
              <w:rPr>
                <w:b/>
                <w:color w:val="FFFFFF" w:themeColor="background1"/>
                <w:sz w:val="18"/>
              </w:rPr>
              <w:t>C (Expand then increase)</w:t>
            </w:r>
          </w:p>
        </w:tc>
        <w:tc>
          <w:tcPr>
            <w:tcW w:w="1508" w:type="dxa"/>
            <w:tcBorders>
              <w:top w:val="single" w:sz="4" w:space="0" w:color="1C556C"/>
              <w:left w:val="single" w:sz="4" w:space="0" w:color="1C556C"/>
              <w:bottom w:val="single" w:sz="4" w:space="0" w:color="1C556C"/>
              <w:right w:val="nil"/>
            </w:tcBorders>
            <w:shd w:val="clear" w:color="auto" w:fill="1C556C"/>
            <w:vAlign w:val="bottom"/>
          </w:tcPr>
          <w:p w14:paraId="1570F5BB" w14:textId="77777777" w:rsidR="00E555B9" w:rsidRPr="00DC7CE5" w:rsidRDefault="00E555B9" w:rsidP="00E17157">
            <w:pPr>
              <w:spacing w:before="0" w:after="60" w:line="240" w:lineRule="atLeast"/>
              <w:jc w:val="left"/>
              <w:rPr>
                <w:b/>
                <w:color w:val="FFFFFF" w:themeColor="background1"/>
                <w:sz w:val="18"/>
              </w:rPr>
            </w:pPr>
            <w:r w:rsidRPr="00DC7CE5">
              <w:rPr>
                <w:b/>
                <w:color w:val="FFFFFF" w:themeColor="background1"/>
                <w:sz w:val="18"/>
              </w:rPr>
              <w:t xml:space="preserve">D (Expand </w:t>
            </w:r>
            <w:r>
              <w:rPr>
                <w:b/>
                <w:color w:val="FFFFFF" w:themeColor="background1"/>
                <w:sz w:val="18"/>
              </w:rPr>
              <w:br/>
            </w:r>
            <w:r w:rsidRPr="00DC7CE5">
              <w:rPr>
                <w:b/>
                <w:color w:val="FFFFFF" w:themeColor="background1"/>
                <w:sz w:val="18"/>
              </w:rPr>
              <w:t>then higher increase)</w:t>
            </w:r>
          </w:p>
        </w:tc>
      </w:tr>
      <w:tr w:rsidR="00E555B9" w:rsidRPr="00DC7CE5" w14:paraId="5663C6F1" w14:textId="77777777" w:rsidTr="00E17157">
        <w:tc>
          <w:tcPr>
            <w:tcW w:w="3879" w:type="dxa"/>
            <w:tcBorders>
              <w:top w:val="single" w:sz="4" w:space="0" w:color="1C556C"/>
              <w:left w:val="nil"/>
              <w:bottom w:val="single" w:sz="4" w:space="0" w:color="1C556C"/>
              <w:right w:val="single" w:sz="4" w:space="0" w:color="1C556C"/>
            </w:tcBorders>
            <w:shd w:val="clear" w:color="auto" w:fill="auto"/>
          </w:tcPr>
          <w:p w14:paraId="0B732E5C" w14:textId="77777777" w:rsidR="00E555B9" w:rsidRPr="00DC7CE5" w:rsidRDefault="00E555B9" w:rsidP="00E17157">
            <w:pPr>
              <w:spacing w:before="60" w:after="60" w:line="240" w:lineRule="atLeast"/>
              <w:jc w:val="left"/>
              <w:rPr>
                <w:sz w:val="18"/>
              </w:rPr>
            </w:pPr>
            <w:r w:rsidRPr="00DC7CE5">
              <w:rPr>
                <w:sz w:val="18"/>
              </w:rPr>
              <w:t>Municipal landfills (class 1)</w:t>
            </w:r>
          </w:p>
        </w:tc>
        <w:tc>
          <w:tcPr>
            <w:tcW w:w="1559" w:type="dxa"/>
            <w:tcBorders>
              <w:left w:val="single" w:sz="4" w:space="0" w:color="1C556C"/>
              <w:right w:val="single" w:sz="4" w:space="0" w:color="1C556C"/>
            </w:tcBorders>
            <w:shd w:val="clear" w:color="auto" w:fill="auto"/>
          </w:tcPr>
          <w:p w14:paraId="5CC6458E" w14:textId="77777777" w:rsidR="00E555B9" w:rsidRPr="00DC7CE5" w:rsidRDefault="00E555B9" w:rsidP="00E17157">
            <w:pPr>
              <w:spacing w:before="60" w:after="0" w:line="240" w:lineRule="atLeast"/>
              <w:jc w:val="left"/>
              <w:rPr>
                <w:sz w:val="18"/>
              </w:rPr>
            </w:pPr>
            <w:r w:rsidRPr="00DC7CE5">
              <w:rPr>
                <w:sz w:val="18"/>
              </w:rPr>
              <w:t>$20 1 July 2020</w:t>
            </w:r>
          </w:p>
          <w:p w14:paraId="3D673306" w14:textId="77777777" w:rsidR="00E555B9" w:rsidRPr="00DC7CE5" w:rsidRDefault="00E555B9" w:rsidP="00E17157">
            <w:pPr>
              <w:spacing w:before="60" w:after="0" w:line="240" w:lineRule="atLeast"/>
              <w:jc w:val="left"/>
              <w:rPr>
                <w:sz w:val="18"/>
              </w:rPr>
            </w:pPr>
            <w:r w:rsidRPr="00DC7CE5">
              <w:rPr>
                <w:sz w:val="18"/>
              </w:rPr>
              <w:t>$30 1 July 2021</w:t>
            </w:r>
          </w:p>
          <w:p w14:paraId="3B1D503C" w14:textId="77777777" w:rsidR="00E555B9" w:rsidRPr="00DC7CE5" w:rsidRDefault="00E555B9" w:rsidP="00E17157">
            <w:pPr>
              <w:spacing w:before="60" w:after="60" w:line="240" w:lineRule="atLeast"/>
              <w:jc w:val="left"/>
              <w:rPr>
                <w:sz w:val="18"/>
              </w:rPr>
            </w:pPr>
            <w:r w:rsidRPr="00DC7CE5">
              <w:rPr>
                <w:sz w:val="18"/>
              </w:rPr>
              <w:t>$50 1 July 2022</w:t>
            </w:r>
          </w:p>
        </w:tc>
        <w:tc>
          <w:tcPr>
            <w:tcW w:w="1559" w:type="dxa"/>
            <w:tcBorders>
              <w:left w:val="single" w:sz="4" w:space="0" w:color="1C556C"/>
              <w:right w:val="single" w:sz="4" w:space="0" w:color="1C556C"/>
            </w:tcBorders>
            <w:shd w:val="clear" w:color="auto" w:fill="auto"/>
          </w:tcPr>
          <w:p w14:paraId="6E9BEC94" w14:textId="77777777" w:rsidR="00E555B9" w:rsidRPr="00DC7CE5" w:rsidRDefault="00E555B9" w:rsidP="00E17157">
            <w:pPr>
              <w:spacing w:before="60" w:after="0" w:line="240" w:lineRule="atLeast"/>
              <w:jc w:val="left"/>
              <w:rPr>
                <w:sz w:val="18"/>
              </w:rPr>
            </w:pPr>
            <w:r w:rsidRPr="00DC7CE5">
              <w:rPr>
                <w:sz w:val="18"/>
              </w:rPr>
              <w:t>$20 1 July 2021</w:t>
            </w:r>
          </w:p>
          <w:p w14:paraId="6ECFE159" w14:textId="77777777" w:rsidR="00E555B9" w:rsidRPr="00DC7CE5" w:rsidRDefault="00E555B9" w:rsidP="00E17157">
            <w:pPr>
              <w:spacing w:before="60" w:after="0" w:line="240" w:lineRule="atLeast"/>
              <w:jc w:val="left"/>
              <w:rPr>
                <w:sz w:val="18"/>
              </w:rPr>
            </w:pPr>
            <w:r w:rsidRPr="00DC7CE5">
              <w:rPr>
                <w:sz w:val="18"/>
              </w:rPr>
              <w:t>$30 1 July 2022</w:t>
            </w:r>
          </w:p>
          <w:p w14:paraId="38050FA4" w14:textId="77777777" w:rsidR="00E555B9" w:rsidRPr="00DC7CE5" w:rsidRDefault="00E555B9" w:rsidP="00E17157">
            <w:pPr>
              <w:spacing w:before="60" w:after="60" w:line="240" w:lineRule="atLeast"/>
              <w:jc w:val="left"/>
              <w:rPr>
                <w:sz w:val="18"/>
              </w:rPr>
            </w:pPr>
            <w:r w:rsidRPr="00DC7CE5">
              <w:rPr>
                <w:sz w:val="18"/>
              </w:rPr>
              <w:t>$50 1 July 2023</w:t>
            </w:r>
          </w:p>
        </w:tc>
        <w:tc>
          <w:tcPr>
            <w:tcW w:w="1508" w:type="dxa"/>
            <w:tcBorders>
              <w:top w:val="single" w:sz="4" w:space="0" w:color="1C556C"/>
              <w:left w:val="single" w:sz="4" w:space="0" w:color="1C556C"/>
              <w:bottom w:val="single" w:sz="4" w:space="0" w:color="1C556C"/>
              <w:right w:val="nil"/>
            </w:tcBorders>
            <w:shd w:val="clear" w:color="auto" w:fill="auto"/>
            <w:hideMark/>
          </w:tcPr>
          <w:p w14:paraId="3535C73E" w14:textId="77777777" w:rsidR="00E555B9" w:rsidRPr="00DC7CE5" w:rsidRDefault="00E555B9" w:rsidP="00E17157">
            <w:pPr>
              <w:spacing w:before="60" w:after="0" w:line="240" w:lineRule="atLeast"/>
              <w:jc w:val="left"/>
              <w:rPr>
                <w:sz w:val="18"/>
              </w:rPr>
            </w:pPr>
            <w:r w:rsidRPr="00DC7CE5">
              <w:rPr>
                <w:sz w:val="18"/>
              </w:rPr>
              <w:t>$30 1 July 2022</w:t>
            </w:r>
          </w:p>
          <w:p w14:paraId="6B2965FE" w14:textId="77777777" w:rsidR="00E555B9" w:rsidRPr="00DC7CE5" w:rsidRDefault="00E555B9" w:rsidP="00E17157">
            <w:pPr>
              <w:spacing w:before="60" w:after="60" w:line="240" w:lineRule="atLeast"/>
              <w:jc w:val="left"/>
              <w:rPr>
                <w:sz w:val="18"/>
              </w:rPr>
            </w:pPr>
            <w:r w:rsidRPr="00DC7CE5">
              <w:rPr>
                <w:sz w:val="18"/>
              </w:rPr>
              <w:t>$50 1 July 2023</w:t>
            </w:r>
          </w:p>
        </w:tc>
        <w:tc>
          <w:tcPr>
            <w:tcW w:w="1508" w:type="dxa"/>
            <w:tcBorders>
              <w:top w:val="single" w:sz="4" w:space="0" w:color="1C556C"/>
              <w:left w:val="single" w:sz="4" w:space="0" w:color="1C556C"/>
              <w:bottom w:val="single" w:sz="4" w:space="0" w:color="1C556C"/>
              <w:right w:val="nil"/>
            </w:tcBorders>
          </w:tcPr>
          <w:p w14:paraId="2E3AC4A0" w14:textId="77777777" w:rsidR="00E555B9" w:rsidRPr="00DC7CE5" w:rsidRDefault="00E555B9" w:rsidP="00E17157">
            <w:pPr>
              <w:spacing w:before="60" w:after="0" w:line="240" w:lineRule="atLeast"/>
              <w:jc w:val="left"/>
              <w:rPr>
                <w:sz w:val="18"/>
              </w:rPr>
            </w:pPr>
            <w:r w:rsidRPr="00DC7CE5">
              <w:rPr>
                <w:sz w:val="18"/>
              </w:rPr>
              <w:t>$30 1 July 2022</w:t>
            </w:r>
          </w:p>
          <w:p w14:paraId="1F95F1A3" w14:textId="77777777" w:rsidR="00E555B9" w:rsidRPr="00DC7CE5" w:rsidRDefault="00E555B9" w:rsidP="00E17157">
            <w:pPr>
              <w:spacing w:before="60" w:after="0" w:line="240" w:lineRule="atLeast"/>
              <w:jc w:val="left"/>
              <w:rPr>
                <w:sz w:val="18"/>
              </w:rPr>
            </w:pPr>
            <w:r w:rsidRPr="00DC7CE5">
              <w:rPr>
                <w:sz w:val="18"/>
              </w:rPr>
              <w:t>$60 1 July 2023</w:t>
            </w:r>
          </w:p>
        </w:tc>
      </w:tr>
      <w:tr w:rsidR="00E555B9" w:rsidRPr="00DC7CE5" w14:paraId="47BCB1FA" w14:textId="77777777" w:rsidTr="00E17157">
        <w:tc>
          <w:tcPr>
            <w:tcW w:w="3879" w:type="dxa"/>
            <w:tcBorders>
              <w:top w:val="single" w:sz="4" w:space="0" w:color="1C556C"/>
              <w:left w:val="nil"/>
              <w:bottom w:val="single" w:sz="4" w:space="0" w:color="1C556C"/>
              <w:right w:val="single" w:sz="4" w:space="0" w:color="1C556C"/>
            </w:tcBorders>
            <w:shd w:val="clear" w:color="auto" w:fill="auto"/>
          </w:tcPr>
          <w:p w14:paraId="4CD3E564" w14:textId="77777777" w:rsidR="00E555B9" w:rsidRPr="00DC7CE5" w:rsidRDefault="00E555B9" w:rsidP="00E17157">
            <w:pPr>
              <w:spacing w:before="60" w:after="60" w:line="240" w:lineRule="atLeast"/>
              <w:jc w:val="left"/>
              <w:rPr>
                <w:sz w:val="18"/>
              </w:rPr>
            </w:pPr>
            <w:r w:rsidRPr="00DC7CE5">
              <w:rPr>
                <w:sz w:val="18"/>
              </w:rPr>
              <w:t>Industrial monofills (class 1)</w:t>
            </w:r>
          </w:p>
        </w:tc>
        <w:tc>
          <w:tcPr>
            <w:tcW w:w="1559" w:type="dxa"/>
            <w:vMerge w:val="restart"/>
            <w:tcBorders>
              <w:left w:val="single" w:sz="4" w:space="0" w:color="1C556C"/>
              <w:right w:val="single" w:sz="4" w:space="0" w:color="1C556C"/>
            </w:tcBorders>
            <w:shd w:val="clear" w:color="auto" w:fill="auto"/>
          </w:tcPr>
          <w:p w14:paraId="7813FEFF" w14:textId="77777777" w:rsidR="00E555B9" w:rsidRPr="00DC7CE5" w:rsidRDefault="00E555B9" w:rsidP="00E17157">
            <w:pPr>
              <w:spacing w:before="60" w:after="60" w:line="240" w:lineRule="atLeast"/>
              <w:jc w:val="left"/>
              <w:rPr>
                <w:sz w:val="18"/>
              </w:rPr>
            </w:pPr>
            <w:r w:rsidRPr="00DC7CE5">
              <w:rPr>
                <w:sz w:val="18"/>
              </w:rPr>
              <w:t>$20 1 July 2021</w:t>
            </w:r>
          </w:p>
        </w:tc>
        <w:tc>
          <w:tcPr>
            <w:tcW w:w="1559" w:type="dxa"/>
            <w:vMerge w:val="restart"/>
            <w:tcBorders>
              <w:left w:val="single" w:sz="4" w:space="0" w:color="1C556C"/>
              <w:right w:val="single" w:sz="4" w:space="0" w:color="1C556C"/>
            </w:tcBorders>
            <w:shd w:val="clear" w:color="auto" w:fill="auto"/>
          </w:tcPr>
          <w:p w14:paraId="322A7C64" w14:textId="77777777" w:rsidR="00E555B9" w:rsidRPr="00DC7CE5" w:rsidRDefault="00E555B9" w:rsidP="00E17157">
            <w:pPr>
              <w:spacing w:before="60" w:after="60" w:line="240" w:lineRule="atLeast"/>
              <w:jc w:val="left"/>
              <w:rPr>
                <w:sz w:val="18"/>
              </w:rPr>
            </w:pPr>
            <w:r w:rsidRPr="00DC7CE5">
              <w:rPr>
                <w:sz w:val="18"/>
              </w:rPr>
              <w:t>$20 1 July 2021</w:t>
            </w:r>
          </w:p>
        </w:tc>
        <w:tc>
          <w:tcPr>
            <w:tcW w:w="1508" w:type="dxa"/>
            <w:vMerge w:val="restart"/>
            <w:tcBorders>
              <w:top w:val="single" w:sz="4" w:space="0" w:color="1C556C"/>
              <w:left w:val="single" w:sz="4" w:space="0" w:color="1C556C"/>
              <w:right w:val="nil"/>
            </w:tcBorders>
            <w:shd w:val="clear" w:color="auto" w:fill="auto"/>
            <w:hideMark/>
          </w:tcPr>
          <w:p w14:paraId="22F2D6A1" w14:textId="77777777" w:rsidR="00E555B9" w:rsidRPr="00DC7CE5" w:rsidRDefault="00E555B9" w:rsidP="00E17157">
            <w:pPr>
              <w:spacing w:before="60" w:after="0" w:line="240" w:lineRule="atLeast"/>
              <w:jc w:val="left"/>
              <w:rPr>
                <w:sz w:val="18"/>
              </w:rPr>
            </w:pPr>
            <w:r w:rsidRPr="00DC7CE5">
              <w:rPr>
                <w:sz w:val="18"/>
              </w:rPr>
              <w:t>$10 1 July 2021</w:t>
            </w:r>
          </w:p>
          <w:p w14:paraId="5920B135" w14:textId="77777777" w:rsidR="00E555B9" w:rsidRPr="00DC7CE5" w:rsidRDefault="00E555B9" w:rsidP="00E17157">
            <w:pPr>
              <w:spacing w:before="60" w:after="60" w:line="240" w:lineRule="atLeast"/>
              <w:jc w:val="left"/>
              <w:rPr>
                <w:sz w:val="18"/>
              </w:rPr>
            </w:pPr>
            <w:r w:rsidRPr="00DC7CE5">
              <w:rPr>
                <w:sz w:val="18"/>
              </w:rPr>
              <w:t>$20 1 July 2023</w:t>
            </w:r>
          </w:p>
        </w:tc>
        <w:tc>
          <w:tcPr>
            <w:tcW w:w="1508" w:type="dxa"/>
            <w:vMerge w:val="restart"/>
            <w:tcBorders>
              <w:top w:val="single" w:sz="4" w:space="0" w:color="1C556C"/>
              <w:left w:val="single" w:sz="4" w:space="0" w:color="1C556C"/>
              <w:right w:val="nil"/>
            </w:tcBorders>
          </w:tcPr>
          <w:p w14:paraId="563B2C79" w14:textId="77777777" w:rsidR="00E555B9" w:rsidRPr="00DC7CE5" w:rsidRDefault="00E555B9" w:rsidP="00E17157">
            <w:pPr>
              <w:spacing w:before="60" w:after="0" w:line="240" w:lineRule="atLeast"/>
              <w:jc w:val="left"/>
              <w:rPr>
                <w:sz w:val="18"/>
              </w:rPr>
            </w:pPr>
            <w:r w:rsidRPr="00DC7CE5">
              <w:rPr>
                <w:sz w:val="18"/>
              </w:rPr>
              <w:t>$10 1 July 2021</w:t>
            </w:r>
          </w:p>
          <w:p w14:paraId="3725FF37" w14:textId="77777777" w:rsidR="00E555B9" w:rsidRPr="00DC7CE5" w:rsidRDefault="00E555B9" w:rsidP="00E17157">
            <w:pPr>
              <w:spacing w:before="60" w:after="0" w:line="240" w:lineRule="atLeast"/>
              <w:jc w:val="left"/>
              <w:rPr>
                <w:sz w:val="18"/>
              </w:rPr>
            </w:pPr>
            <w:r w:rsidRPr="00DC7CE5">
              <w:rPr>
                <w:sz w:val="18"/>
              </w:rPr>
              <w:t>$20 1 July 2022</w:t>
            </w:r>
          </w:p>
        </w:tc>
      </w:tr>
      <w:tr w:rsidR="00E555B9" w:rsidRPr="00DC7CE5" w14:paraId="30983466" w14:textId="77777777" w:rsidTr="00E17157">
        <w:tc>
          <w:tcPr>
            <w:tcW w:w="3879" w:type="dxa"/>
            <w:tcBorders>
              <w:top w:val="single" w:sz="4" w:space="0" w:color="1C556C"/>
              <w:left w:val="nil"/>
              <w:bottom w:val="single" w:sz="4" w:space="0" w:color="1C556C"/>
              <w:right w:val="single" w:sz="4" w:space="0" w:color="1C556C"/>
            </w:tcBorders>
            <w:shd w:val="clear" w:color="auto" w:fill="auto"/>
          </w:tcPr>
          <w:p w14:paraId="2D04AB39" w14:textId="77777777" w:rsidR="00E555B9" w:rsidRPr="00DC7CE5" w:rsidRDefault="00E555B9" w:rsidP="00E17157">
            <w:pPr>
              <w:spacing w:before="60" w:after="50" w:line="240" w:lineRule="atLeast"/>
              <w:jc w:val="left"/>
              <w:rPr>
                <w:sz w:val="18"/>
              </w:rPr>
            </w:pPr>
            <w:r w:rsidRPr="00DC7CE5">
              <w:rPr>
                <w:sz w:val="18"/>
              </w:rPr>
              <w:t>Construction and demolition fills (class</w:t>
            </w:r>
            <w:r>
              <w:rPr>
                <w:sz w:val="18"/>
              </w:rPr>
              <w:t> </w:t>
            </w:r>
            <w:r w:rsidRPr="00DC7CE5">
              <w:rPr>
                <w:sz w:val="18"/>
              </w:rPr>
              <w:t>2)</w:t>
            </w:r>
          </w:p>
        </w:tc>
        <w:tc>
          <w:tcPr>
            <w:tcW w:w="1559" w:type="dxa"/>
            <w:vMerge/>
            <w:tcBorders>
              <w:left w:val="single" w:sz="4" w:space="0" w:color="1C556C"/>
              <w:right w:val="single" w:sz="4" w:space="0" w:color="1C556C"/>
            </w:tcBorders>
            <w:shd w:val="clear" w:color="auto" w:fill="auto"/>
          </w:tcPr>
          <w:p w14:paraId="272976A9" w14:textId="77777777" w:rsidR="00E555B9" w:rsidRPr="00DC7CE5" w:rsidRDefault="00E555B9" w:rsidP="00E17157">
            <w:pPr>
              <w:spacing w:before="60" w:after="60" w:line="240" w:lineRule="atLeast"/>
              <w:jc w:val="left"/>
              <w:rPr>
                <w:sz w:val="18"/>
              </w:rPr>
            </w:pPr>
          </w:p>
        </w:tc>
        <w:tc>
          <w:tcPr>
            <w:tcW w:w="1559" w:type="dxa"/>
            <w:vMerge/>
            <w:tcBorders>
              <w:left w:val="single" w:sz="4" w:space="0" w:color="1C556C"/>
              <w:right w:val="single" w:sz="4" w:space="0" w:color="1C556C"/>
            </w:tcBorders>
            <w:shd w:val="clear" w:color="auto" w:fill="auto"/>
          </w:tcPr>
          <w:p w14:paraId="7CB9F9C6" w14:textId="77777777" w:rsidR="00E555B9" w:rsidRPr="00DC7CE5" w:rsidRDefault="00E555B9" w:rsidP="00E17157">
            <w:pPr>
              <w:spacing w:before="60" w:after="60" w:line="240" w:lineRule="atLeast"/>
              <w:jc w:val="left"/>
              <w:rPr>
                <w:sz w:val="18"/>
              </w:rPr>
            </w:pPr>
          </w:p>
        </w:tc>
        <w:tc>
          <w:tcPr>
            <w:tcW w:w="1508" w:type="dxa"/>
            <w:vMerge/>
            <w:tcBorders>
              <w:left w:val="single" w:sz="4" w:space="0" w:color="1C556C"/>
              <w:bottom w:val="single" w:sz="4" w:space="0" w:color="1C556C"/>
              <w:right w:val="nil"/>
            </w:tcBorders>
            <w:shd w:val="clear" w:color="auto" w:fill="auto"/>
            <w:hideMark/>
          </w:tcPr>
          <w:p w14:paraId="05B00C9B" w14:textId="77777777" w:rsidR="00E555B9" w:rsidRPr="00DC7CE5" w:rsidRDefault="00E555B9" w:rsidP="00E17157">
            <w:pPr>
              <w:spacing w:before="60" w:after="60" w:line="240" w:lineRule="atLeast"/>
              <w:jc w:val="left"/>
              <w:rPr>
                <w:sz w:val="18"/>
              </w:rPr>
            </w:pPr>
          </w:p>
        </w:tc>
        <w:tc>
          <w:tcPr>
            <w:tcW w:w="1508" w:type="dxa"/>
            <w:vMerge/>
            <w:tcBorders>
              <w:left w:val="single" w:sz="4" w:space="0" w:color="1C556C"/>
              <w:bottom w:val="single" w:sz="4" w:space="0" w:color="1C556C"/>
              <w:right w:val="nil"/>
            </w:tcBorders>
          </w:tcPr>
          <w:p w14:paraId="4DE04A88" w14:textId="77777777" w:rsidR="00E555B9" w:rsidRPr="00DC7CE5" w:rsidRDefault="00E555B9" w:rsidP="00E17157">
            <w:pPr>
              <w:spacing w:before="60" w:after="60" w:line="240" w:lineRule="atLeast"/>
              <w:jc w:val="left"/>
              <w:rPr>
                <w:sz w:val="18"/>
              </w:rPr>
            </w:pPr>
          </w:p>
        </w:tc>
      </w:tr>
      <w:tr w:rsidR="00E555B9" w:rsidRPr="00DC7CE5" w14:paraId="667E6D04" w14:textId="77777777" w:rsidTr="00E17157">
        <w:tc>
          <w:tcPr>
            <w:tcW w:w="3879" w:type="dxa"/>
            <w:tcBorders>
              <w:top w:val="single" w:sz="4" w:space="0" w:color="1C556C"/>
              <w:left w:val="nil"/>
              <w:bottom w:val="single" w:sz="4" w:space="0" w:color="1C556C"/>
              <w:right w:val="single" w:sz="4" w:space="0" w:color="1C556C"/>
            </w:tcBorders>
            <w:shd w:val="clear" w:color="auto" w:fill="auto"/>
          </w:tcPr>
          <w:p w14:paraId="5A1F0398" w14:textId="77777777" w:rsidR="00E555B9" w:rsidRPr="00DC7CE5" w:rsidRDefault="00E555B9" w:rsidP="00E17157">
            <w:pPr>
              <w:spacing w:before="50" w:after="50" w:line="240" w:lineRule="atLeast"/>
              <w:jc w:val="left"/>
              <w:rPr>
                <w:sz w:val="18"/>
              </w:rPr>
            </w:pPr>
            <w:r w:rsidRPr="00DC7CE5">
              <w:rPr>
                <w:sz w:val="18"/>
              </w:rPr>
              <w:t>Contaminated soils and inert materials (managed and controlled fill sites; class</w:t>
            </w:r>
            <w:r>
              <w:rPr>
                <w:sz w:val="18"/>
              </w:rPr>
              <w:t> </w:t>
            </w:r>
            <w:r w:rsidRPr="00DC7CE5">
              <w:rPr>
                <w:sz w:val="18"/>
              </w:rPr>
              <w:t>3</w:t>
            </w:r>
            <w:r>
              <w:rPr>
                <w:sz w:val="18"/>
              </w:rPr>
              <w:t> </w:t>
            </w:r>
            <w:r w:rsidRPr="00DC7CE5">
              <w:rPr>
                <w:sz w:val="18"/>
              </w:rPr>
              <w:t>&amp; 4)</w:t>
            </w:r>
          </w:p>
        </w:tc>
        <w:tc>
          <w:tcPr>
            <w:tcW w:w="1559" w:type="dxa"/>
            <w:tcBorders>
              <w:left w:val="single" w:sz="4" w:space="0" w:color="1C556C"/>
              <w:bottom w:val="single" w:sz="4" w:space="0" w:color="1C556C"/>
              <w:right w:val="single" w:sz="4" w:space="0" w:color="1C556C"/>
            </w:tcBorders>
            <w:shd w:val="clear" w:color="auto" w:fill="auto"/>
          </w:tcPr>
          <w:p w14:paraId="72D9D68D" w14:textId="77777777" w:rsidR="00E555B9" w:rsidRPr="00DC7CE5" w:rsidRDefault="00E555B9" w:rsidP="00E17157">
            <w:pPr>
              <w:spacing w:before="50" w:after="60" w:line="240" w:lineRule="atLeast"/>
              <w:jc w:val="left"/>
              <w:rPr>
                <w:sz w:val="18"/>
              </w:rPr>
            </w:pPr>
            <w:r w:rsidRPr="00DC7CE5">
              <w:rPr>
                <w:sz w:val="18"/>
              </w:rPr>
              <w:t>$10 1 July 2023</w:t>
            </w:r>
          </w:p>
        </w:tc>
        <w:tc>
          <w:tcPr>
            <w:tcW w:w="1559" w:type="dxa"/>
            <w:tcBorders>
              <w:left w:val="single" w:sz="4" w:space="0" w:color="1C556C"/>
              <w:bottom w:val="single" w:sz="4" w:space="0" w:color="1C556C"/>
              <w:right w:val="single" w:sz="4" w:space="0" w:color="1C556C"/>
            </w:tcBorders>
            <w:shd w:val="clear" w:color="auto" w:fill="auto"/>
          </w:tcPr>
          <w:p w14:paraId="2A08D47D" w14:textId="77777777" w:rsidR="00E555B9" w:rsidRPr="00DC7CE5" w:rsidRDefault="00E555B9" w:rsidP="00E17157">
            <w:pPr>
              <w:spacing w:before="50" w:after="60" w:line="240" w:lineRule="atLeast"/>
              <w:jc w:val="left"/>
              <w:rPr>
                <w:sz w:val="18"/>
              </w:rPr>
            </w:pPr>
            <w:r w:rsidRPr="00DC7CE5">
              <w:rPr>
                <w:sz w:val="18"/>
              </w:rPr>
              <w:t>$10 1 July 2023</w:t>
            </w:r>
          </w:p>
        </w:tc>
        <w:tc>
          <w:tcPr>
            <w:tcW w:w="1508" w:type="dxa"/>
            <w:tcBorders>
              <w:top w:val="single" w:sz="4" w:space="0" w:color="1C556C"/>
              <w:left w:val="single" w:sz="4" w:space="0" w:color="1C556C"/>
              <w:bottom w:val="single" w:sz="4" w:space="0" w:color="1C556C"/>
              <w:right w:val="nil"/>
            </w:tcBorders>
            <w:shd w:val="clear" w:color="auto" w:fill="auto"/>
            <w:hideMark/>
          </w:tcPr>
          <w:p w14:paraId="2FCC7D3A" w14:textId="77777777" w:rsidR="00E555B9" w:rsidRPr="00DC7CE5" w:rsidRDefault="00E555B9" w:rsidP="00E17157">
            <w:pPr>
              <w:spacing w:before="50" w:after="60" w:line="240" w:lineRule="atLeast"/>
              <w:jc w:val="left"/>
              <w:rPr>
                <w:sz w:val="18"/>
              </w:rPr>
            </w:pPr>
            <w:r w:rsidRPr="00DC7CE5">
              <w:rPr>
                <w:sz w:val="18"/>
              </w:rPr>
              <w:t>$10 1 July 2023</w:t>
            </w:r>
          </w:p>
        </w:tc>
        <w:tc>
          <w:tcPr>
            <w:tcW w:w="1508" w:type="dxa"/>
            <w:tcBorders>
              <w:top w:val="single" w:sz="4" w:space="0" w:color="1C556C"/>
              <w:left w:val="single" w:sz="4" w:space="0" w:color="1C556C"/>
              <w:bottom w:val="single" w:sz="4" w:space="0" w:color="1C556C"/>
              <w:right w:val="nil"/>
            </w:tcBorders>
          </w:tcPr>
          <w:p w14:paraId="52ECEE4A" w14:textId="77777777" w:rsidR="00E555B9" w:rsidRPr="00DC7CE5" w:rsidRDefault="00E555B9" w:rsidP="00E17157">
            <w:pPr>
              <w:spacing w:before="50" w:after="60" w:line="240" w:lineRule="atLeast"/>
              <w:jc w:val="left"/>
              <w:rPr>
                <w:sz w:val="18"/>
              </w:rPr>
            </w:pPr>
            <w:r w:rsidRPr="00DC7CE5">
              <w:rPr>
                <w:sz w:val="18"/>
              </w:rPr>
              <w:t>$10 1 July 2023</w:t>
            </w:r>
          </w:p>
        </w:tc>
      </w:tr>
    </w:tbl>
    <w:p w14:paraId="371C42CE" w14:textId="5EC63B94" w:rsidR="006F3605" w:rsidRPr="00CD1B1C" w:rsidRDefault="008E0FC4" w:rsidP="00F12753">
      <w:pPr>
        <w:pStyle w:val="BodyText"/>
        <w:spacing w:before="240"/>
        <w:rPr>
          <w:rFonts w:eastAsia="Calibri"/>
        </w:rPr>
      </w:pPr>
      <w:r>
        <w:rPr>
          <w:rFonts w:eastAsia="Calibri"/>
        </w:rPr>
        <w:t>The</w:t>
      </w:r>
      <w:r w:rsidR="007616A0">
        <w:rPr>
          <w:rFonts w:eastAsia="Calibri"/>
        </w:rPr>
        <w:t xml:space="preserve"> 331</w:t>
      </w:r>
      <w:r>
        <w:rPr>
          <w:rFonts w:eastAsia="Calibri"/>
        </w:rPr>
        <w:t xml:space="preserve"> s</w:t>
      </w:r>
      <w:r w:rsidR="006F3605" w:rsidRPr="00CD1B1C">
        <w:rPr>
          <w:rFonts w:eastAsia="Calibri"/>
        </w:rPr>
        <w:t>ubmitters who respond</w:t>
      </w:r>
      <w:r>
        <w:rPr>
          <w:rFonts w:eastAsia="Calibri"/>
        </w:rPr>
        <w:t>ed</w:t>
      </w:r>
      <w:r w:rsidR="006F3605" w:rsidRPr="00CD1B1C">
        <w:rPr>
          <w:rFonts w:eastAsia="Calibri"/>
        </w:rPr>
        <w:t xml:space="preserve"> indicated their preference</w:t>
      </w:r>
      <w:r>
        <w:rPr>
          <w:rFonts w:eastAsia="Calibri"/>
        </w:rPr>
        <w:t>s</w:t>
      </w:r>
      <w:r w:rsidR="006F3605" w:rsidRPr="00CD1B1C">
        <w:rPr>
          <w:rFonts w:eastAsia="Calibri"/>
        </w:rPr>
        <w:t xml:space="preserve"> as follows:</w:t>
      </w:r>
    </w:p>
    <w:p w14:paraId="523BBC44" w14:textId="77777777" w:rsidR="006F3605" w:rsidRPr="00CD1B1C" w:rsidRDefault="006F3605" w:rsidP="007F09D7">
      <w:pPr>
        <w:pStyle w:val="Bullet"/>
        <w:rPr>
          <w:rFonts w:eastAsia="Calibri"/>
        </w:rPr>
      </w:pPr>
      <w:r w:rsidRPr="00CD1B1C">
        <w:rPr>
          <w:rFonts w:eastAsia="Calibri"/>
        </w:rPr>
        <w:t xml:space="preserve">option A – 38 per cent </w:t>
      </w:r>
    </w:p>
    <w:p w14:paraId="58B257F7" w14:textId="77777777" w:rsidR="006F3605" w:rsidRPr="00CD1B1C" w:rsidRDefault="006F3605" w:rsidP="007F09D7">
      <w:pPr>
        <w:pStyle w:val="Bullet"/>
        <w:rPr>
          <w:rFonts w:eastAsia="Calibri"/>
        </w:rPr>
      </w:pPr>
      <w:r w:rsidRPr="00CD1B1C">
        <w:rPr>
          <w:rFonts w:eastAsia="Calibri"/>
        </w:rPr>
        <w:t xml:space="preserve">option B – 28 per cent </w:t>
      </w:r>
    </w:p>
    <w:p w14:paraId="4CE581B6" w14:textId="77777777" w:rsidR="006F3605" w:rsidRPr="00CD1B1C" w:rsidRDefault="006F3605" w:rsidP="007F09D7">
      <w:pPr>
        <w:pStyle w:val="Bullet"/>
        <w:rPr>
          <w:rFonts w:eastAsia="Calibri"/>
        </w:rPr>
      </w:pPr>
      <w:r w:rsidRPr="00CD1B1C">
        <w:rPr>
          <w:rFonts w:eastAsia="Calibri"/>
        </w:rPr>
        <w:t xml:space="preserve">option C – 11 per cent </w:t>
      </w:r>
    </w:p>
    <w:p w14:paraId="1BADFAF0" w14:textId="66498FC6" w:rsidR="006F3605" w:rsidRPr="00CD1B1C" w:rsidRDefault="006F3605" w:rsidP="007F09D7">
      <w:pPr>
        <w:pStyle w:val="Bullet"/>
        <w:rPr>
          <w:rFonts w:eastAsia="Calibri"/>
        </w:rPr>
      </w:pPr>
      <w:r w:rsidRPr="00CD1B1C">
        <w:rPr>
          <w:rFonts w:eastAsia="Calibri"/>
        </w:rPr>
        <w:t xml:space="preserve">option D – </w:t>
      </w:r>
      <w:r w:rsidR="00632E9D">
        <w:rPr>
          <w:rFonts w:eastAsia="Calibri"/>
        </w:rPr>
        <w:t>7</w:t>
      </w:r>
      <w:r w:rsidRPr="00CD1B1C">
        <w:rPr>
          <w:rFonts w:eastAsia="Calibri"/>
        </w:rPr>
        <w:t xml:space="preserve"> per cent </w:t>
      </w:r>
    </w:p>
    <w:p w14:paraId="7C80782A" w14:textId="77777777" w:rsidR="006F3605" w:rsidRPr="00CD1B1C" w:rsidRDefault="006F3605" w:rsidP="007F09D7">
      <w:pPr>
        <w:pStyle w:val="Bullet"/>
        <w:rPr>
          <w:rFonts w:eastAsia="Calibri"/>
        </w:rPr>
      </w:pPr>
      <w:r w:rsidRPr="00CD1B1C">
        <w:rPr>
          <w:rFonts w:eastAsia="Calibri"/>
        </w:rPr>
        <w:t xml:space="preserve">none of the above – 16 per cent. </w:t>
      </w:r>
    </w:p>
    <w:p w14:paraId="5898AE34" w14:textId="199ABBCF" w:rsidR="003A0F6C" w:rsidRDefault="00D330C9" w:rsidP="007F09D7">
      <w:pPr>
        <w:pStyle w:val="BodyText"/>
        <w:rPr>
          <w:rFonts w:eastAsia="Calibri"/>
        </w:rPr>
      </w:pPr>
      <w:r>
        <w:rPr>
          <w:noProof/>
        </w:rPr>
        <w:drawing>
          <wp:inline distT="0" distB="0" distL="0" distR="0" wp14:anchorId="6023AB7F" wp14:editId="274B17E1">
            <wp:extent cx="4860000" cy="35862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0000" cy="3586229"/>
                    </a:xfrm>
                    <a:prstGeom prst="rect">
                      <a:avLst/>
                    </a:prstGeom>
                    <a:noFill/>
                  </pic:spPr>
                </pic:pic>
              </a:graphicData>
            </a:graphic>
          </wp:inline>
        </w:drawing>
      </w:r>
    </w:p>
    <w:p w14:paraId="4EFDA81F" w14:textId="7AF4CF41" w:rsidR="00795163" w:rsidRDefault="006F3605" w:rsidP="007F09D7">
      <w:pPr>
        <w:pStyle w:val="BodyText"/>
        <w:rPr>
          <w:rFonts w:eastAsia="Calibri"/>
        </w:rPr>
      </w:pPr>
      <w:r w:rsidRPr="00CD1B1C">
        <w:rPr>
          <w:rFonts w:eastAsia="Calibri"/>
        </w:rPr>
        <w:t>Whe</w:t>
      </w:r>
      <w:r w:rsidR="00795163">
        <w:rPr>
          <w:rFonts w:eastAsia="Calibri"/>
        </w:rPr>
        <w:t>n broken down by submitter type:</w:t>
      </w:r>
    </w:p>
    <w:p w14:paraId="1413EE61" w14:textId="233249EE" w:rsidR="00795163" w:rsidRDefault="006F3605" w:rsidP="00795163">
      <w:pPr>
        <w:pStyle w:val="Bullet"/>
        <w:rPr>
          <w:rFonts w:eastAsia="Calibri"/>
        </w:rPr>
      </w:pPr>
      <w:r w:rsidRPr="00CD1B1C">
        <w:rPr>
          <w:rFonts w:eastAsia="Calibri"/>
        </w:rPr>
        <w:t>business and industry and individuals tende</w:t>
      </w:r>
      <w:r w:rsidR="00795163">
        <w:rPr>
          <w:rFonts w:eastAsia="Calibri"/>
        </w:rPr>
        <w:t>d to favour options A</w:t>
      </w:r>
      <w:r w:rsidR="00FA79F5">
        <w:rPr>
          <w:rFonts w:eastAsia="Calibri"/>
        </w:rPr>
        <w:t xml:space="preserve"> (fastest</w:t>
      </w:r>
      <w:r w:rsidR="00D9797C">
        <w:rPr>
          <w:rFonts w:eastAsia="Calibri"/>
        </w:rPr>
        <w:t xml:space="preserve"> of</w:t>
      </w:r>
      <w:r w:rsidR="00FA79F5">
        <w:rPr>
          <w:rFonts w:eastAsia="Calibri"/>
        </w:rPr>
        <w:t xml:space="preserve"> option</w:t>
      </w:r>
      <w:r w:rsidR="00D9797C">
        <w:rPr>
          <w:rFonts w:eastAsia="Calibri"/>
        </w:rPr>
        <w:t>s</w:t>
      </w:r>
      <w:r w:rsidR="00FA79F5">
        <w:rPr>
          <w:rFonts w:eastAsia="Calibri"/>
        </w:rPr>
        <w:t>)</w:t>
      </w:r>
      <w:r w:rsidR="00795163">
        <w:rPr>
          <w:rFonts w:eastAsia="Calibri"/>
        </w:rPr>
        <w:t xml:space="preserve"> and B</w:t>
      </w:r>
    </w:p>
    <w:p w14:paraId="13690DA2" w14:textId="0E8E0567" w:rsidR="00795163" w:rsidRDefault="00795163" w:rsidP="00795163">
      <w:pPr>
        <w:pStyle w:val="Bullet"/>
        <w:rPr>
          <w:rFonts w:eastAsia="Calibri"/>
        </w:rPr>
      </w:pPr>
      <w:r>
        <w:rPr>
          <w:rFonts w:eastAsia="Calibri"/>
        </w:rPr>
        <w:t>local government submitters</w:t>
      </w:r>
      <w:r w:rsidR="006F3605" w:rsidRPr="00CD1B1C">
        <w:rPr>
          <w:rFonts w:eastAsia="Calibri"/>
        </w:rPr>
        <w:t xml:space="preserve"> tended to favour options B and C, the </w:t>
      </w:r>
      <w:r w:rsidR="004B6677">
        <w:rPr>
          <w:rFonts w:eastAsia="Calibri"/>
        </w:rPr>
        <w:t>“</w:t>
      </w:r>
      <w:r w:rsidR="006F3605" w:rsidRPr="00CD1B1C">
        <w:rPr>
          <w:rFonts w:eastAsia="Calibri"/>
        </w:rPr>
        <w:t>lower</w:t>
      </w:r>
      <w:r w:rsidR="00BE458B">
        <w:rPr>
          <w:rFonts w:eastAsia="Calibri"/>
        </w:rPr>
        <w:t xml:space="preserve"> rate</w:t>
      </w:r>
      <w:r w:rsidR="006F3605" w:rsidRPr="00CD1B1C">
        <w:rPr>
          <w:rFonts w:eastAsia="Calibri"/>
        </w:rPr>
        <w:t xml:space="preserve"> and slower</w:t>
      </w:r>
      <w:r w:rsidR="00BE458B">
        <w:rPr>
          <w:rFonts w:eastAsia="Calibri"/>
        </w:rPr>
        <w:t xml:space="preserve"> timeframe</w:t>
      </w:r>
      <w:r w:rsidR="004B6677">
        <w:rPr>
          <w:rFonts w:eastAsia="Calibri"/>
        </w:rPr>
        <w:t>”</w:t>
      </w:r>
      <w:r w:rsidR="006F3605" w:rsidRPr="00CD1B1C">
        <w:rPr>
          <w:rFonts w:eastAsia="Calibri"/>
        </w:rPr>
        <w:t xml:space="preserve"> options</w:t>
      </w:r>
    </w:p>
    <w:p w14:paraId="678EDF30" w14:textId="0DFA9E01" w:rsidR="006F3605" w:rsidRPr="00CD1B1C" w:rsidRDefault="006F3605" w:rsidP="00795163">
      <w:pPr>
        <w:pStyle w:val="Bullet"/>
        <w:rPr>
          <w:rFonts w:eastAsia="Calibri"/>
        </w:rPr>
      </w:pPr>
      <w:r w:rsidRPr="00CD1B1C">
        <w:rPr>
          <w:rFonts w:eastAsia="Calibri"/>
        </w:rPr>
        <w:t>NGOs</w:t>
      </w:r>
      <w:r w:rsidR="00D83AD1">
        <w:rPr>
          <w:rFonts w:eastAsia="Calibri"/>
        </w:rPr>
        <w:t xml:space="preserve"> generally</w:t>
      </w:r>
      <w:r w:rsidRPr="00CD1B1C">
        <w:rPr>
          <w:rFonts w:eastAsia="Calibri"/>
        </w:rPr>
        <w:t xml:space="preserve"> favoured option A</w:t>
      </w:r>
      <w:r w:rsidR="00E97649">
        <w:rPr>
          <w:rFonts w:eastAsia="Calibri"/>
        </w:rPr>
        <w:t>.</w:t>
      </w:r>
      <w:r w:rsidRPr="00CD1B1C">
        <w:rPr>
          <w:rFonts w:eastAsia="Calibri"/>
        </w:rPr>
        <w:t xml:space="preserve"> </w:t>
      </w:r>
    </w:p>
    <w:p w14:paraId="207CD548" w14:textId="5632BAB5" w:rsidR="006F3605" w:rsidRPr="00CD1B1C" w:rsidRDefault="00A9365B" w:rsidP="007F09D7">
      <w:pPr>
        <w:pStyle w:val="BodyText"/>
        <w:rPr>
          <w:rFonts w:eastAsia="Calibri"/>
        </w:rPr>
      </w:pPr>
      <w:r>
        <w:rPr>
          <w:rFonts w:eastAsia="Calibri"/>
        </w:rPr>
        <w:t>M</w:t>
      </w:r>
      <w:r w:rsidR="006F3605" w:rsidRPr="00CD1B1C">
        <w:rPr>
          <w:rFonts w:eastAsia="Calibri"/>
        </w:rPr>
        <w:t>ost common</w:t>
      </w:r>
      <w:r>
        <w:rPr>
          <w:rFonts w:eastAsia="Calibri"/>
        </w:rPr>
        <w:t>ly, submitters proposed</w:t>
      </w:r>
      <w:r w:rsidR="006F3605" w:rsidRPr="00CD1B1C">
        <w:rPr>
          <w:rFonts w:eastAsia="Calibri"/>
        </w:rPr>
        <w:t xml:space="preserve"> their own idea</w:t>
      </w:r>
      <w:r>
        <w:rPr>
          <w:rFonts w:eastAsia="Calibri"/>
        </w:rPr>
        <w:t>s</w:t>
      </w:r>
      <w:r w:rsidR="006F3605" w:rsidRPr="00CD1B1C">
        <w:rPr>
          <w:rFonts w:eastAsia="Calibri"/>
        </w:rPr>
        <w:t xml:space="preserve"> for how the levy should be phased in. These </w:t>
      </w:r>
      <w:r w:rsidR="00F45A4D">
        <w:rPr>
          <w:rFonts w:eastAsia="Calibri"/>
        </w:rPr>
        <w:t>proposal</w:t>
      </w:r>
      <w:r w:rsidR="006F3605" w:rsidRPr="00CD1B1C">
        <w:rPr>
          <w:rFonts w:eastAsia="Calibri"/>
        </w:rPr>
        <w:t>s tended to be one of two types. The first type, typically from local government submitters, proposed the levy be phased in at a slower pace. These submitters reasoned this was a preferable option because it allowed:</w:t>
      </w:r>
    </w:p>
    <w:p w14:paraId="700EE825" w14:textId="51ED6D38" w:rsidR="006F3605" w:rsidRPr="00CD1B1C" w:rsidRDefault="006F3605" w:rsidP="007F09D7">
      <w:pPr>
        <w:pStyle w:val="Bullet"/>
        <w:rPr>
          <w:rFonts w:eastAsia="Calibri"/>
        </w:rPr>
      </w:pPr>
      <w:r w:rsidRPr="00CD1B1C">
        <w:rPr>
          <w:rFonts w:eastAsia="Calibri"/>
        </w:rPr>
        <w:t>for the levy funds “to be used to fund the development of a national waste and infrastructure strategy” (</w:t>
      </w:r>
      <w:r w:rsidR="00D90EAD">
        <w:rPr>
          <w:rFonts w:eastAsia="Calibri"/>
        </w:rPr>
        <w:t>Marlborough District Council</w:t>
      </w:r>
      <w:r w:rsidRPr="00CD1B1C">
        <w:rPr>
          <w:rFonts w:eastAsia="Calibri"/>
        </w:rPr>
        <w:t>)</w:t>
      </w:r>
    </w:p>
    <w:p w14:paraId="06ECCE1A" w14:textId="65482F1D" w:rsidR="006F3605" w:rsidRPr="00CD1B1C" w:rsidRDefault="0073677C" w:rsidP="007F09D7">
      <w:pPr>
        <w:pStyle w:val="Bullet"/>
        <w:rPr>
          <w:rFonts w:eastAsia="Calibri"/>
        </w:rPr>
      </w:pPr>
      <w:r>
        <w:rPr>
          <w:rFonts w:eastAsia="Calibri"/>
        </w:rPr>
        <w:t>councils</w:t>
      </w:r>
      <w:r w:rsidR="006F3605" w:rsidRPr="00CD1B1C">
        <w:rPr>
          <w:rFonts w:eastAsia="Calibri"/>
        </w:rPr>
        <w:t xml:space="preserve"> to “be able to incorporate this into their annual and long-term planning processes by July 2021” (</w:t>
      </w:r>
      <w:r w:rsidR="00D649D6">
        <w:rPr>
          <w:rFonts w:eastAsia="Calibri"/>
        </w:rPr>
        <w:t>Waikato and Bay of Plenty Waste Liaison Group</w:t>
      </w:r>
      <w:r w:rsidR="006F3605" w:rsidRPr="00CD1B1C">
        <w:rPr>
          <w:rFonts w:eastAsia="Calibri"/>
        </w:rPr>
        <w:t>)</w:t>
      </w:r>
    </w:p>
    <w:p w14:paraId="45AB7C42" w14:textId="5B7C5522" w:rsidR="006F3605" w:rsidRPr="00CD1B1C" w:rsidRDefault="0073677C" w:rsidP="007F09D7">
      <w:pPr>
        <w:pStyle w:val="Bullet"/>
        <w:rPr>
          <w:rFonts w:eastAsia="Calibri"/>
        </w:rPr>
      </w:pPr>
      <w:r>
        <w:rPr>
          <w:rFonts w:eastAsia="Calibri"/>
        </w:rPr>
        <w:t>councils</w:t>
      </w:r>
      <w:r w:rsidR="006F3605" w:rsidRPr="00CD1B1C">
        <w:rPr>
          <w:rFonts w:eastAsia="Calibri"/>
        </w:rPr>
        <w:t xml:space="preserve"> to have the appropriate amount of time to notify people about the changes.</w:t>
      </w:r>
    </w:p>
    <w:p w14:paraId="255C80B6" w14:textId="22025121" w:rsidR="006F3605" w:rsidRPr="00CD1B1C" w:rsidRDefault="006F3605" w:rsidP="007F09D7">
      <w:pPr>
        <w:pStyle w:val="BodyText"/>
        <w:rPr>
          <w:rFonts w:eastAsia="Calibri"/>
        </w:rPr>
      </w:pPr>
      <w:r w:rsidRPr="00CD1B1C">
        <w:rPr>
          <w:rFonts w:eastAsia="Calibri"/>
        </w:rPr>
        <w:t>The second type</w:t>
      </w:r>
      <w:r w:rsidR="005719FD">
        <w:rPr>
          <w:rFonts w:eastAsia="Calibri"/>
        </w:rPr>
        <w:t xml:space="preserve"> – </w:t>
      </w:r>
      <w:r w:rsidRPr="00CD1B1C">
        <w:rPr>
          <w:rFonts w:eastAsia="Calibri"/>
        </w:rPr>
        <w:t>typically from individual, business and industry, and NGO submitters</w:t>
      </w:r>
      <w:r w:rsidR="005719FD">
        <w:rPr>
          <w:rFonts w:eastAsia="Calibri"/>
        </w:rPr>
        <w:t xml:space="preserve"> –</w:t>
      </w:r>
      <w:r w:rsidR="005719FD" w:rsidRPr="00CD1B1C">
        <w:rPr>
          <w:rFonts w:eastAsia="Calibri"/>
        </w:rPr>
        <w:t xml:space="preserve"> </w:t>
      </w:r>
      <w:r w:rsidRPr="00CD1B1C">
        <w:rPr>
          <w:rFonts w:eastAsia="Calibri"/>
        </w:rPr>
        <w:t>proposed the levy be phased in at the speed of options A or B, but end up with the higher rates, such as the ones proposed in option D. An example of one of these proposed plans is:</w:t>
      </w:r>
    </w:p>
    <w:p w14:paraId="68C28A4D" w14:textId="2696E92C" w:rsidR="006F3605" w:rsidRPr="00CD1B1C" w:rsidRDefault="006F3605" w:rsidP="007F09D7">
      <w:pPr>
        <w:pStyle w:val="Quote"/>
        <w:rPr>
          <w:rFonts w:eastAsia="Calibri"/>
        </w:rPr>
      </w:pPr>
      <w:r w:rsidRPr="00CD1B1C">
        <w:rPr>
          <w:rFonts w:eastAsia="Calibri"/>
        </w:rPr>
        <w:t>“We would like to see a combination of Options A, B and D. We think the municipal land levy should start to increase on 1 July 2020 (option A), and that the industrial monofill and C&amp;D fill levy be increased to $20 on 1 July 2021 (although please see our comments on a higher rate for this which would require longer phasing in). However, we favour the higher final rate of $60/tonne for municipal landfil</w:t>
      </w:r>
      <w:r w:rsidR="00F45A4D">
        <w:rPr>
          <w:rFonts w:eastAsia="Calibri"/>
        </w:rPr>
        <w:t>ls (option D) by 1 July 2023.” (</w:t>
      </w:r>
      <w:r w:rsidR="004C3A4C" w:rsidRPr="004C3A4C">
        <w:rPr>
          <w:rFonts w:cs="Calibri"/>
          <w:color w:val="000000"/>
          <w:szCs w:val="20"/>
        </w:rPr>
        <w:t>Ākina Foundation</w:t>
      </w:r>
      <w:r w:rsidR="00F45A4D">
        <w:rPr>
          <w:rFonts w:eastAsia="Calibri"/>
        </w:rPr>
        <w:t>)</w:t>
      </w:r>
    </w:p>
    <w:p w14:paraId="3C568601" w14:textId="210DF7E6" w:rsidR="00F44E92" w:rsidRDefault="006F3605" w:rsidP="007F09D7">
      <w:pPr>
        <w:pStyle w:val="BodyText"/>
        <w:rPr>
          <w:rFonts w:eastAsia="Calibri"/>
        </w:rPr>
      </w:pPr>
      <w:r w:rsidRPr="00D51FF8">
        <w:rPr>
          <w:rFonts w:eastAsia="Calibri"/>
        </w:rPr>
        <w:t>As well as proposing their own plan, or simply as a statement on its own, numerous submitters proposed the levy rate eventually reach $140</w:t>
      </w:r>
      <w:r w:rsidR="003024A9">
        <w:rPr>
          <w:rFonts w:eastAsia="Calibri"/>
        </w:rPr>
        <w:t>.</w:t>
      </w:r>
      <w:r w:rsidR="003024A9">
        <w:rPr>
          <w:rStyle w:val="FootnoteReference"/>
          <w:rFonts w:eastAsia="Calibri"/>
        </w:rPr>
        <w:footnoteReference w:id="17"/>
      </w:r>
      <w:r w:rsidR="008C28D2">
        <w:rPr>
          <w:rFonts w:eastAsia="Calibri"/>
        </w:rPr>
        <w:t xml:space="preserve"> </w:t>
      </w:r>
    </w:p>
    <w:p w14:paraId="6A097AD5" w14:textId="0C9FB7C4" w:rsidR="006F3605" w:rsidRPr="00CD1B1C" w:rsidRDefault="00CF08DD" w:rsidP="007F09D7">
      <w:pPr>
        <w:pStyle w:val="BodyText"/>
        <w:rPr>
          <w:rFonts w:eastAsia="Calibri"/>
        </w:rPr>
      </w:pPr>
      <w:r>
        <w:rPr>
          <w:rFonts w:eastAsia="Calibri"/>
        </w:rPr>
        <w:t>Some</w:t>
      </w:r>
      <w:r w:rsidR="006F3605" w:rsidRPr="00CD1B1C">
        <w:rPr>
          <w:rFonts w:eastAsia="Calibri"/>
        </w:rPr>
        <w:t xml:space="preserve"> individual</w:t>
      </w:r>
      <w:r w:rsidR="005719FD">
        <w:rPr>
          <w:rFonts w:eastAsia="Calibri"/>
        </w:rPr>
        <w:t xml:space="preserve"> submitters</w:t>
      </w:r>
      <w:r w:rsidR="006F3605" w:rsidRPr="00CD1B1C">
        <w:rPr>
          <w:rFonts w:eastAsia="Calibri"/>
        </w:rPr>
        <w:t xml:space="preserve"> and business and industry submitters</w:t>
      </w:r>
      <w:r w:rsidR="0036494B">
        <w:rPr>
          <w:rFonts w:eastAsia="Calibri"/>
        </w:rPr>
        <w:t xml:space="preserve"> wanted the levy changes to ta</w:t>
      </w:r>
      <w:r w:rsidR="00C1655E">
        <w:rPr>
          <w:rFonts w:eastAsia="Calibri"/>
        </w:rPr>
        <w:t xml:space="preserve">ke </w:t>
      </w:r>
      <w:r w:rsidR="00D14E48">
        <w:rPr>
          <w:rFonts w:eastAsia="Calibri"/>
        </w:rPr>
        <w:t>effect as soon as possible, with some against</w:t>
      </w:r>
      <w:r w:rsidR="00C1655E">
        <w:rPr>
          <w:rFonts w:eastAsia="Calibri"/>
        </w:rPr>
        <w:t xml:space="preserve"> phasing the changes over time</w:t>
      </w:r>
      <w:r w:rsidR="0027748D">
        <w:rPr>
          <w:rFonts w:eastAsia="Calibri"/>
        </w:rPr>
        <w:t>.</w:t>
      </w:r>
      <w:r w:rsidR="00F45A4D">
        <w:rPr>
          <w:rFonts w:eastAsia="Calibri"/>
        </w:rPr>
        <w:t xml:space="preserve"> </w:t>
      </w:r>
      <w:r w:rsidR="0027748D">
        <w:rPr>
          <w:rFonts w:eastAsia="Calibri"/>
        </w:rPr>
        <w:t>They provided</w:t>
      </w:r>
      <w:r w:rsidR="006F3605" w:rsidRPr="00CD1B1C">
        <w:rPr>
          <w:rFonts w:eastAsia="Calibri"/>
        </w:rPr>
        <w:t xml:space="preserve"> the following reasons:</w:t>
      </w:r>
    </w:p>
    <w:p w14:paraId="08BA38CA" w14:textId="5119979A" w:rsidR="006F3605" w:rsidRPr="00CD1B1C" w:rsidRDefault="006F3605" w:rsidP="007F09D7">
      <w:pPr>
        <w:pStyle w:val="Bullet"/>
        <w:rPr>
          <w:rFonts w:eastAsia="Calibri"/>
        </w:rPr>
      </w:pPr>
      <w:r w:rsidRPr="00CD1B1C">
        <w:rPr>
          <w:rFonts w:eastAsia="Calibri"/>
        </w:rPr>
        <w:t>a belief that “there has been ample time since the implementation of the Act for companies in the waste management field to prepare for this eventuation” (</w:t>
      </w:r>
      <w:r w:rsidR="004F424A">
        <w:rPr>
          <w:rFonts w:eastAsia="Calibri"/>
        </w:rPr>
        <w:t xml:space="preserve">Kalista </w:t>
      </w:r>
      <w:r w:rsidR="00036CAD">
        <w:rPr>
          <w:rFonts w:eastAsia="Calibri"/>
        </w:rPr>
        <w:t>Ltd</w:t>
      </w:r>
      <w:r w:rsidR="004F424A">
        <w:rPr>
          <w:rFonts w:eastAsia="Calibri"/>
        </w:rPr>
        <w:t>, trading as Green Gorilla</w:t>
      </w:r>
      <w:r w:rsidRPr="00CD1B1C">
        <w:rPr>
          <w:rFonts w:eastAsia="Calibri"/>
        </w:rPr>
        <w:t>)</w:t>
      </w:r>
    </w:p>
    <w:p w14:paraId="6B215713" w14:textId="410080A5" w:rsidR="006F3605" w:rsidRPr="00CD1B1C" w:rsidRDefault="006F3605" w:rsidP="007F09D7">
      <w:pPr>
        <w:pStyle w:val="Bullet"/>
        <w:rPr>
          <w:rFonts w:eastAsia="Calibri"/>
        </w:rPr>
      </w:pPr>
      <w:r w:rsidRPr="00CD1B1C">
        <w:rPr>
          <w:rFonts w:eastAsia="Calibri"/>
        </w:rPr>
        <w:t>to obtain funding for infrastructure more quickly</w:t>
      </w:r>
      <w:r w:rsidR="00F45A4D">
        <w:rPr>
          <w:rFonts w:eastAsia="Calibri"/>
        </w:rPr>
        <w:t>.</w:t>
      </w:r>
    </w:p>
    <w:p w14:paraId="6CA7CA9B" w14:textId="083DDD58" w:rsidR="006F3605" w:rsidRPr="00CD1B1C" w:rsidRDefault="006F3605" w:rsidP="007F09D7">
      <w:pPr>
        <w:pStyle w:val="BodyText"/>
        <w:rPr>
          <w:rFonts w:eastAsia="Calibri"/>
        </w:rPr>
      </w:pPr>
      <w:r w:rsidRPr="00CD1B1C">
        <w:rPr>
          <w:rFonts w:eastAsia="Calibri"/>
        </w:rPr>
        <w:t xml:space="preserve">Business and </w:t>
      </w:r>
      <w:r w:rsidR="00A2782F">
        <w:rPr>
          <w:rFonts w:eastAsia="Calibri"/>
        </w:rPr>
        <w:t>local government</w:t>
      </w:r>
      <w:r w:rsidRPr="00CD1B1C">
        <w:rPr>
          <w:rFonts w:eastAsia="Calibri"/>
        </w:rPr>
        <w:t xml:space="preserve"> submitters often </w:t>
      </w:r>
      <w:r w:rsidR="00B62171">
        <w:rPr>
          <w:rFonts w:eastAsia="Calibri"/>
        </w:rPr>
        <w:t>supported clear and advance communication about levy rate increases</w:t>
      </w:r>
      <w:r w:rsidR="00B8210D">
        <w:rPr>
          <w:rFonts w:eastAsia="Calibri"/>
        </w:rPr>
        <w:t>, regardless of what phasing option was</w:t>
      </w:r>
      <w:r w:rsidR="00B62171">
        <w:rPr>
          <w:rFonts w:eastAsia="Calibri"/>
        </w:rPr>
        <w:t xml:space="preserve"> </w:t>
      </w:r>
      <w:r w:rsidR="00F45A4D">
        <w:rPr>
          <w:rFonts w:eastAsia="Calibri"/>
        </w:rPr>
        <w:t>selected</w:t>
      </w:r>
      <w:r w:rsidR="00B62171">
        <w:rPr>
          <w:rFonts w:eastAsia="Calibri"/>
        </w:rPr>
        <w:t>.</w:t>
      </w:r>
      <w:r w:rsidRPr="00CD1B1C">
        <w:rPr>
          <w:rFonts w:eastAsia="Calibri"/>
        </w:rPr>
        <w:t xml:space="preserve"> </w:t>
      </w:r>
    </w:p>
    <w:p w14:paraId="3BFEF3C5" w14:textId="77777777" w:rsidR="006F3605" w:rsidRDefault="006F3605" w:rsidP="006F3605"/>
    <w:p w14:paraId="6F7E69C2" w14:textId="77777777" w:rsidR="0009617B" w:rsidRDefault="0009617B">
      <w:pPr>
        <w:spacing w:before="0" w:after="200" w:line="276" w:lineRule="auto"/>
        <w:jc w:val="left"/>
        <w:rPr>
          <w:rFonts w:cs="Calibri"/>
          <w:b/>
          <w:color w:val="1C556C"/>
          <w:sz w:val="48"/>
          <w:szCs w:val="28"/>
        </w:rPr>
      </w:pPr>
      <w:r>
        <w:rPr>
          <w:rFonts w:cs="Calibri"/>
          <w:b/>
          <w:color w:val="1C556C"/>
          <w:sz w:val="48"/>
          <w:szCs w:val="28"/>
        </w:rPr>
        <w:br w:type="page"/>
      </w:r>
    </w:p>
    <w:p w14:paraId="2C4E9871" w14:textId="0EF887CD" w:rsidR="006F3605" w:rsidRPr="006E5E0A" w:rsidRDefault="0067237D" w:rsidP="006E5E0A">
      <w:pPr>
        <w:pStyle w:val="Heading1"/>
      </w:pPr>
      <w:bookmarkStart w:id="164" w:name="_Toc45698472"/>
      <w:r w:rsidRPr="006E5E0A">
        <w:t>Waste d</w:t>
      </w:r>
      <w:r w:rsidR="006F3605" w:rsidRPr="006E5E0A">
        <w:t>ata</w:t>
      </w:r>
      <w:bookmarkEnd w:id="164"/>
    </w:p>
    <w:p w14:paraId="5E3AEAA2" w14:textId="39373A4E" w:rsidR="006F3605" w:rsidRPr="00E0225F" w:rsidRDefault="0067237D" w:rsidP="007F09D7">
      <w:pPr>
        <w:pStyle w:val="Heading2"/>
      </w:pPr>
      <w:bookmarkStart w:id="165" w:name="_Toc41571505"/>
      <w:bookmarkStart w:id="166" w:name="_Toc45635022"/>
      <w:bookmarkStart w:id="167" w:name="_Toc45698473"/>
      <w:r>
        <w:t>Q</w:t>
      </w:r>
      <w:r w:rsidR="006F3605" w:rsidRPr="00E0225F">
        <w:t>14: Do you agree that waste data needs to be improved?</w:t>
      </w:r>
      <w:bookmarkEnd w:id="165"/>
      <w:bookmarkEnd w:id="166"/>
      <w:bookmarkEnd w:id="167"/>
    </w:p>
    <w:p w14:paraId="154842EA" w14:textId="1F413454" w:rsidR="006F3605" w:rsidRPr="00E0225F" w:rsidRDefault="006F3605" w:rsidP="007F09D7">
      <w:pPr>
        <w:pStyle w:val="BodyText"/>
        <w:rPr>
          <w:rFonts w:eastAsia="Calibri"/>
        </w:rPr>
      </w:pPr>
      <w:r w:rsidRPr="00E0225F">
        <w:rPr>
          <w:rFonts w:eastAsia="Calibri"/>
        </w:rPr>
        <w:t>In New Zealand, there are significant gaps in data about quantities and types of waste, and about the location of landfills and the type of waste they receive. T</w:t>
      </w:r>
      <w:r w:rsidR="003648BD">
        <w:rPr>
          <w:rFonts w:eastAsia="Calibri"/>
        </w:rPr>
        <w:t>he consultation document proposed</w:t>
      </w:r>
      <w:r w:rsidRPr="00E0225F">
        <w:rPr>
          <w:rFonts w:eastAsia="Calibri"/>
        </w:rPr>
        <w:t xml:space="preserve"> regulations under section 86 of the Waste Minimisation Act 2008 to:</w:t>
      </w:r>
    </w:p>
    <w:p w14:paraId="103BBA5E" w14:textId="42DEA958" w:rsidR="006F3605" w:rsidRPr="00E0225F" w:rsidRDefault="006F3605" w:rsidP="007F09D7">
      <w:pPr>
        <w:pStyle w:val="Bullet"/>
        <w:rPr>
          <w:rFonts w:eastAsia="Calibri"/>
        </w:rPr>
      </w:pPr>
      <w:r w:rsidRPr="00E0225F">
        <w:rPr>
          <w:rFonts w:eastAsia="Calibri"/>
        </w:rPr>
        <w:t>create a record of landfills, cleanfills and transfer stations</w:t>
      </w:r>
    </w:p>
    <w:p w14:paraId="5E6953D5" w14:textId="6FD32B12" w:rsidR="006F3605" w:rsidRPr="00E0225F" w:rsidRDefault="006F3605" w:rsidP="007F09D7">
      <w:pPr>
        <w:pStyle w:val="Bullet"/>
        <w:rPr>
          <w:rFonts w:eastAsia="Calibri"/>
        </w:rPr>
      </w:pPr>
      <w:r w:rsidRPr="00E0225F">
        <w:rPr>
          <w:rFonts w:eastAsia="Calibri"/>
        </w:rPr>
        <w:t xml:space="preserve">collect waste quantity data from landfills, cleanfills and transfer stations </w:t>
      </w:r>
    </w:p>
    <w:p w14:paraId="09C1E840" w14:textId="54ECEDB3" w:rsidR="006F3605" w:rsidRPr="00E0225F" w:rsidRDefault="006F3605" w:rsidP="007F09D7">
      <w:pPr>
        <w:pStyle w:val="Bullet"/>
        <w:rPr>
          <w:rFonts w:eastAsia="Calibri"/>
        </w:rPr>
      </w:pPr>
      <w:r w:rsidRPr="00E0225F">
        <w:rPr>
          <w:rFonts w:eastAsia="Calibri"/>
        </w:rPr>
        <w:t>collect information from landfills, cleanfills and transfer stations about the activities that create waste and the source</w:t>
      </w:r>
      <w:r w:rsidR="00F45A4D">
        <w:rPr>
          <w:rFonts w:eastAsia="Calibri"/>
        </w:rPr>
        <w:t>s</w:t>
      </w:r>
      <w:r w:rsidRPr="00E0225F">
        <w:rPr>
          <w:rFonts w:eastAsia="Calibri"/>
        </w:rPr>
        <w:t xml:space="preserve"> of </w:t>
      </w:r>
      <w:r w:rsidR="00F45A4D">
        <w:rPr>
          <w:rFonts w:eastAsia="Calibri"/>
        </w:rPr>
        <w:t>this</w:t>
      </w:r>
      <w:r w:rsidRPr="00E0225F">
        <w:rPr>
          <w:rFonts w:eastAsia="Calibri"/>
        </w:rPr>
        <w:t xml:space="preserve"> waste</w:t>
      </w:r>
    </w:p>
    <w:p w14:paraId="6EF798DE" w14:textId="77777777" w:rsidR="006F3605" w:rsidRPr="00E0225F" w:rsidRDefault="006F3605" w:rsidP="007F09D7">
      <w:pPr>
        <w:pStyle w:val="Bullet"/>
        <w:rPr>
          <w:rFonts w:eastAsia="Calibri"/>
        </w:rPr>
      </w:pPr>
      <w:r w:rsidRPr="00E0225F">
        <w:rPr>
          <w:rFonts w:eastAsia="Calibri"/>
        </w:rPr>
        <w:t xml:space="preserve">collect information from territorial authorities about their spending of levy money and their performance in achieving waste minimisation outcomes. </w:t>
      </w:r>
    </w:p>
    <w:p w14:paraId="2ADDFDF3" w14:textId="5652729F" w:rsidR="006F3605" w:rsidRPr="00E0225F" w:rsidRDefault="00F45A4D" w:rsidP="0009617B">
      <w:pPr>
        <w:pStyle w:val="BodyText"/>
        <w:rPr>
          <w:rFonts w:eastAsia="Calibri"/>
        </w:rPr>
      </w:pPr>
      <w:r>
        <w:rPr>
          <w:rFonts w:eastAsia="Calibri"/>
        </w:rPr>
        <w:t>In response to q</w:t>
      </w:r>
      <w:r w:rsidR="006F3605" w:rsidRPr="003648BD">
        <w:rPr>
          <w:rFonts w:eastAsia="Calibri"/>
        </w:rPr>
        <w:t>uestion 14, 96</w:t>
      </w:r>
      <w:r w:rsidR="00DF309D" w:rsidRPr="003648BD">
        <w:rPr>
          <w:rFonts w:eastAsia="Calibri"/>
        </w:rPr>
        <w:t xml:space="preserve"> per cent</w:t>
      </w:r>
      <w:r w:rsidR="006F3605" w:rsidRPr="003648BD">
        <w:rPr>
          <w:rFonts w:eastAsia="Calibri"/>
        </w:rPr>
        <w:t xml:space="preserve"> of submitters</w:t>
      </w:r>
      <w:r w:rsidR="006F3605" w:rsidRPr="00E0225F">
        <w:rPr>
          <w:rFonts w:eastAsia="Calibri"/>
        </w:rPr>
        <w:t xml:space="preserve"> said they believed waste data needed to be improved,</w:t>
      </w:r>
      <w:r w:rsidR="00AF4A3D">
        <w:rPr>
          <w:rFonts w:eastAsia="Calibri"/>
        </w:rPr>
        <w:t xml:space="preserve"> with around 2 per cent unsure and a similar percentage not believing improvement was needed.</w:t>
      </w:r>
      <w:r w:rsidR="00E97649">
        <w:rPr>
          <w:rFonts w:eastAsia="Calibri"/>
        </w:rPr>
        <w:t xml:space="preserve"> </w:t>
      </w:r>
      <w:r w:rsidR="006F3605" w:rsidRPr="00E0225F">
        <w:rPr>
          <w:rFonts w:eastAsia="Calibri"/>
        </w:rPr>
        <w:t xml:space="preserve">There was widespread agreement </w:t>
      </w:r>
      <w:r w:rsidR="00E97649">
        <w:rPr>
          <w:rFonts w:eastAsia="Calibri"/>
        </w:rPr>
        <w:t>about the</w:t>
      </w:r>
      <w:r w:rsidR="00E97649" w:rsidRPr="00E0225F">
        <w:rPr>
          <w:rFonts w:eastAsia="Calibri"/>
        </w:rPr>
        <w:t xml:space="preserve"> </w:t>
      </w:r>
      <w:r w:rsidR="006F3605" w:rsidRPr="00E0225F">
        <w:rPr>
          <w:rFonts w:eastAsia="Calibri"/>
        </w:rPr>
        <w:t xml:space="preserve">shortcomings in the amount and quality of waste data currently available in New Zealand. A large number of submitters provided detailed views on waste data, which are summarised in this section. </w:t>
      </w:r>
    </w:p>
    <w:p w14:paraId="216419DD" w14:textId="77777777" w:rsidR="006F3605" w:rsidRPr="00E0225F" w:rsidRDefault="0067237D" w:rsidP="0009617B">
      <w:pPr>
        <w:pStyle w:val="Heading3"/>
      </w:pPr>
      <w:bookmarkStart w:id="168" w:name="_Toc45635023"/>
      <w:bookmarkStart w:id="169" w:name="_Toc45698474"/>
      <w:r>
        <w:t>Local g</w:t>
      </w:r>
      <w:r w:rsidR="006F3605" w:rsidRPr="00E0225F">
        <w:t>overnment views</w:t>
      </w:r>
      <w:bookmarkEnd w:id="168"/>
      <w:bookmarkEnd w:id="169"/>
    </w:p>
    <w:p w14:paraId="09FF2EF3" w14:textId="6F9D3BE4" w:rsidR="00807596" w:rsidRPr="00E0225F" w:rsidRDefault="006F3605" w:rsidP="00807596">
      <w:pPr>
        <w:pStyle w:val="BodyText"/>
        <w:rPr>
          <w:rFonts w:eastAsia="Calibri"/>
        </w:rPr>
      </w:pPr>
      <w:r w:rsidRPr="00E0225F">
        <w:rPr>
          <w:rFonts w:eastAsia="Calibri"/>
        </w:rPr>
        <w:t xml:space="preserve">Local government </w:t>
      </w:r>
      <w:r w:rsidR="00900A6C">
        <w:rPr>
          <w:rFonts w:eastAsia="Calibri"/>
        </w:rPr>
        <w:t>submitters were</w:t>
      </w:r>
      <w:r w:rsidRPr="00E0225F">
        <w:rPr>
          <w:rFonts w:eastAsia="Calibri"/>
        </w:rPr>
        <w:t xml:space="preserve"> broadly supportive of the waste data proposal</w:t>
      </w:r>
      <w:r w:rsidR="00807596">
        <w:rPr>
          <w:rFonts w:eastAsia="Calibri"/>
        </w:rPr>
        <w:t>s, and</w:t>
      </w:r>
      <w:r w:rsidR="00E97649">
        <w:rPr>
          <w:rFonts w:eastAsia="Calibri"/>
        </w:rPr>
        <w:t xml:space="preserve"> </w:t>
      </w:r>
      <w:r w:rsidR="00807596" w:rsidRPr="00E0225F">
        <w:rPr>
          <w:rFonts w:eastAsia="Calibri"/>
        </w:rPr>
        <w:t>felt the proposed</w:t>
      </w:r>
      <w:r w:rsidR="00E97649">
        <w:rPr>
          <w:rFonts w:eastAsia="Calibri"/>
        </w:rPr>
        <w:t xml:space="preserve"> </w:t>
      </w:r>
      <w:r w:rsidR="00807596" w:rsidRPr="00E0225F">
        <w:rPr>
          <w:rFonts w:eastAsia="Calibri"/>
        </w:rPr>
        <w:t>regulations would help to:</w:t>
      </w:r>
    </w:p>
    <w:p w14:paraId="1DB8E1C4" w14:textId="24986489" w:rsidR="00807596" w:rsidRPr="00E0225F" w:rsidRDefault="00807596" w:rsidP="00807596">
      <w:pPr>
        <w:pStyle w:val="Bullet"/>
        <w:rPr>
          <w:rFonts w:eastAsia="Calibri"/>
        </w:rPr>
      </w:pPr>
      <w:r w:rsidRPr="00E0225F">
        <w:rPr>
          <w:rFonts w:eastAsia="Calibri"/>
        </w:rPr>
        <w:t>avoid waste being diverted from one landfill class to another</w:t>
      </w:r>
    </w:p>
    <w:p w14:paraId="58B9EC9A" w14:textId="77777777" w:rsidR="00807596" w:rsidRPr="00E0225F" w:rsidRDefault="00807596" w:rsidP="00807596">
      <w:pPr>
        <w:pStyle w:val="Bullet"/>
        <w:rPr>
          <w:rFonts w:eastAsia="Calibri"/>
        </w:rPr>
      </w:pPr>
      <w:r w:rsidRPr="00E0225F">
        <w:rPr>
          <w:rFonts w:eastAsia="Calibri"/>
        </w:rPr>
        <w:t>reduce instances of people or organisations taking actions to avoid paying a levy (</w:t>
      </w:r>
      <w:r>
        <w:rPr>
          <w:rFonts w:eastAsia="Calibri"/>
        </w:rPr>
        <w:t>eg,</w:t>
      </w:r>
      <w:r w:rsidRPr="00E0225F">
        <w:rPr>
          <w:rFonts w:eastAsia="Calibri"/>
        </w:rPr>
        <w:t xml:space="preserve"> through illegal dumping)</w:t>
      </w:r>
    </w:p>
    <w:p w14:paraId="6FB6A5F6" w14:textId="77777777" w:rsidR="00807596" w:rsidRPr="00E0225F" w:rsidRDefault="00807596" w:rsidP="00807596">
      <w:pPr>
        <w:pStyle w:val="Bullet"/>
        <w:rPr>
          <w:rFonts w:eastAsia="Calibri"/>
        </w:rPr>
      </w:pPr>
      <w:r>
        <w:rPr>
          <w:rFonts w:eastAsia="Calibri"/>
        </w:rPr>
        <w:t>help</w:t>
      </w:r>
      <w:r w:rsidRPr="00E0225F">
        <w:rPr>
          <w:rFonts w:eastAsia="Calibri"/>
        </w:rPr>
        <w:t xml:space="preserve"> councils </w:t>
      </w:r>
      <w:r>
        <w:rPr>
          <w:rFonts w:eastAsia="Calibri"/>
        </w:rPr>
        <w:t>plan</w:t>
      </w:r>
      <w:r w:rsidRPr="00E0225F">
        <w:rPr>
          <w:rFonts w:eastAsia="Calibri"/>
        </w:rPr>
        <w:t xml:space="preserve"> for waste minimisation activities.</w:t>
      </w:r>
      <w:r>
        <w:rPr>
          <w:rFonts w:eastAsia="Calibri"/>
        </w:rPr>
        <w:t xml:space="preserve"> </w:t>
      </w:r>
    </w:p>
    <w:p w14:paraId="4D09BC49" w14:textId="5A102264" w:rsidR="00807596" w:rsidRPr="00C55AE5" w:rsidRDefault="00807596" w:rsidP="00807596">
      <w:pPr>
        <w:pStyle w:val="BodyText"/>
        <w:rPr>
          <w:rFonts w:eastAsia="Calibri"/>
          <w:b/>
          <w:color w:val="DA6C28" w:themeColor="accent6"/>
          <w:u w:val="single"/>
        </w:rPr>
      </w:pPr>
      <w:r w:rsidRPr="00E0225F">
        <w:rPr>
          <w:rFonts w:eastAsia="Calibri"/>
        </w:rPr>
        <w:t xml:space="preserve">A few councils </w:t>
      </w:r>
      <w:r>
        <w:rPr>
          <w:rFonts w:eastAsia="Calibri"/>
        </w:rPr>
        <w:t>considered there would be</w:t>
      </w:r>
      <w:r w:rsidRPr="00E0225F">
        <w:rPr>
          <w:rFonts w:eastAsia="Calibri"/>
        </w:rPr>
        <w:t xml:space="preserve"> difficulties or shortcomings with the data proposals. </w:t>
      </w:r>
      <w:r w:rsidR="00A25A2F">
        <w:rPr>
          <w:rFonts w:eastAsia="Calibri"/>
        </w:rPr>
        <w:t xml:space="preserve">For example, </w:t>
      </w:r>
      <w:r w:rsidR="009276D2">
        <w:rPr>
          <w:rFonts w:eastAsia="Calibri"/>
        </w:rPr>
        <w:t>P</w:t>
      </w:r>
      <w:r w:rsidR="00A25A2F">
        <w:rPr>
          <w:rFonts w:eastAsia="Calibri"/>
        </w:rPr>
        <w:t>orir</w:t>
      </w:r>
      <w:r w:rsidR="009276D2">
        <w:rPr>
          <w:rFonts w:eastAsia="Calibri"/>
        </w:rPr>
        <w:t>ua City Council</w:t>
      </w:r>
      <w:r w:rsidRPr="00E0225F">
        <w:rPr>
          <w:rFonts w:eastAsia="Calibri"/>
        </w:rPr>
        <w:t xml:space="preserve"> </w:t>
      </w:r>
      <w:r>
        <w:rPr>
          <w:rFonts w:eastAsia="Calibri"/>
        </w:rPr>
        <w:t>felt</w:t>
      </w:r>
      <w:r w:rsidRPr="00E0225F">
        <w:rPr>
          <w:rFonts w:eastAsia="Calibri"/>
        </w:rPr>
        <w:t xml:space="preserve"> more work </w:t>
      </w:r>
      <w:r>
        <w:rPr>
          <w:rFonts w:eastAsia="Calibri"/>
        </w:rPr>
        <w:t xml:space="preserve">would be needed </w:t>
      </w:r>
      <w:r w:rsidRPr="00E0225F">
        <w:rPr>
          <w:rFonts w:eastAsia="Calibri"/>
        </w:rPr>
        <w:t xml:space="preserve">to develop the proposals before they came into force. </w:t>
      </w:r>
      <w:r>
        <w:rPr>
          <w:rFonts w:eastAsia="Calibri"/>
        </w:rPr>
        <w:t>It</w:t>
      </w:r>
      <w:r w:rsidRPr="00E0225F">
        <w:rPr>
          <w:rFonts w:eastAsia="Calibri"/>
        </w:rPr>
        <w:t xml:space="preserve"> stated the regulations would “impose significant costs on operators and compromise weighbridge station efficiency for customers”</w:t>
      </w:r>
      <w:r w:rsidR="009276D2">
        <w:rPr>
          <w:rFonts w:eastAsia="Calibri"/>
        </w:rPr>
        <w:t xml:space="preserve"> and</w:t>
      </w:r>
      <w:r w:rsidRPr="00E0225F">
        <w:rPr>
          <w:rFonts w:eastAsia="Calibri"/>
        </w:rPr>
        <w:t xml:space="preserve"> “the consultation document is silent on what sort of data is going to be required, how it is to be collected by operators, and who pays for the cost of collection”</w:t>
      </w:r>
      <w:r>
        <w:t>.</w:t>
      </w:r>
    </w:p>
    <w:p w14:paraId="1840EACF" w14:textId="44DFD524" w:rsidR="006F3605" w:rsidRPr="00E0225F" w:rsidRDefault="006F3605" w:rsidP="007F09D7">
      <w:pPr>
        <w:pStyle w:val="BodyText"/>
        <w:rPr>
          <w:rFonts w:eastAsia="Calibri"/>
        </w:rPr>
      </w:pPr>
      <w:r w:rsidRPr="00E0225F">
        <w:rPr>
          <w:rFonts w:eastAsia="Calibri"/>
        </w:rPr>
        <w:t>Several local councils incorporated text developed by the WasteMINZ TAO Forum (Territorial Authority Officers) into their submissions, which called for three key actions (stated verbatim below) to improve waste data:</w:t>
      </w:r>
    </w:p>
    <w:p w14:paraId="0D7CD188" w14:textId="73B5A6B0" w:rsidR="006F3605" w:rsidRPr="00E0225F" w:rsidRDefault="006F3605" w:rsidP="00EF26F9">
      <w:pPr>
        <w:pStyle w:val="Bullet"/>
        <w:numPr>
          <w:ilvl w:val="0"/>
          <w:numId w:val="20"/>
        </w:numPr>
        <w:rPr>
          <w:rFonts w:eastAsia="Calibri"/>
        </w:rPr>
      </w:pPr>
      <w:r w:rsidRPr="00E0225F">
        <w:rPr>
          <w:rFonts w:eastAsia="Calibri"/>
        </w:rPr>
        <w:t>Require (under section 37 of the WMA) the Waste Data Framework</w:t>
      </w:r>
      <w:r w:rsidR="00B859A9">
        <w:rPr>
          <w:rFonts w:eastAsia="Calibri"/>
        </w:rPr>
        <w:t xml:space="preserve"> (NZWDF)</w:t>
      </w:r>
      <w:r w:rsidR="00B859A9">
        <w:rPr>
          <w:rStyle w:val="FootnoteReference"/>
          <w:rFonts w:eastAsia="Calibri"/>
        </w:rPr>
        <w:footnoteReference w:id="18"/>
      </w:r>
      <w:r w:rsidRPr="00E0225F">
        <w:rPr>
          <w:rFonts w:eastAsia="Calibri"/>
        </w:rPr>
        <w:t xml:space="preserve"> to be used by Territorial Authorities (TA) for compiling and reporting data</w:t>
      </w:r>
      <w:r w:rsidR="00F45A4D">
        <w:rPr>
          <w:rFonts w:eastAsia="Calibri"/>
        </w:rPr>
        <w:t>;</w:t>
      </w:r>
    </w:p>
    <w:p w14:paraId="087F0914" w14:textId="58F78480" w:rsidR="006F3605" w:rsidRPr="00E0225F" w:rsidRDefault="006F3605" w:rsidP="00EF26F9">
      <w:pPr>
        <w:pStyle w:val="Bullet"/>
        <w:numPr>
          <w:ilvl w:val="0"/>
          <w:numId w:val="20"/>
        </w:numPr>
        <w:rPr>
          <w:rFonts w:eastAsia="Calibri"/>
        </w:rPr>
      </w:pPr>
      <w:r w:rsidRPr="00E0225F">
        <w:rPr>
          <w:rFonts w:eastAsia="Calibri"/>
        </w:rPr>
        <w:t>Develop and implement regulations under Section 86 of the WMA to provide a mechanism for requiring reporting of recovered material data</w:t>
      </w:r>
      <w:r w:rsidR="00F45A4D">
        <w:rPr>
          <w:rFonts w:eastAsia="Calibri"/>
        </w:rPr>
        <w:t>;</w:t>
      </w:r>
      <w:r w:rsidRPr="00E0225F">
        <w:rPr>
          <w:rFonts w:eastAsia="Calibri"/>
        </w:rPr>
        <w:t xml:space="preserve"> and</w:t>
      </w:r>
    </w:p>
    <w:p w14:paraId="0C8C005D" w14:textId="77777777" w:rsidR="006F3605" w:rsidRPr="00E0225F" w:rsidRDefault="006F3605" w:rsidP="00EF26F9">
      <w:pPr>
        <w:pStyle w:val="Bullet"/>
        <w:numPr>
          <w:ilvl w:val="0"/>
          <w:numId w:val="20"/>
        </w:numPr>
        <w:rPr>
          <w:rFonts w:eastAsia="Calibri"/>
        </w:rPr>
      </w:pPr>
      <w:r w:rsidRPr="00E0225F">
        <w:rPr>
          <w:rFonts w:eastAsia="Calibri"/>
        </w:rPr>
        <w:t>Establish a platform for key parties to enter data into, compile data, and make aggregated data available.</w:t>
      </w:r>
    </w:p>
    <w:p w14:paraId="224348AB" w14:textId="6FACF27B" w:rsidR="00A12E6E" w:rsidRDefault="006F3605" w:rsidP="007F09D7">
      <w:pPr>
        <w:pStyle w:val="BodyText"/>
        <w:rPr>
          <w:rFonts w:eastAsia="Calibri"/>
        </w:rPr>
      </w:pPr>
      <w:r w:rsidRPr="00E0225F">
        <w:rPr>
          <w:rFonts w:eastAsia="Calibri"/>
        </w:rPr>
        <w:t xml:space="preserve">Several councils from around New Zealand supported </w:t>
      </w:r>
      <w:r w:rsidR="00A12E6E">
        <w:rPr>
          <w:rFonts w:eastAsia="Calibri"/>
        </w:rPr>
        <w:t>wider applicatio</w:t>
      </w:r>
      <w:r w:rsidR="00EC1252">
        <w:rPr>
          <w:rFonts w:eastAsia="Calibri"/>
        </w:rPr>
        <w:t>n</w:t>
      </w:r>
      <w:r w:rsidR="002178FB">
        <w:rPr>
          <w:rFonts w:eastAsia="Calibri"/>
        </w:rPr>
        <w:t xml:space="preserve"> </w:t>
      </w:r>
      <w:r w:rsidRPr="00E0225F">
        <w:rPr>
          <w:rFonts w:eastAsia="Calibri"/>
        </w:rPr>
        <w:t xml:space="preserve">of the </w:t>
      </w:r>
      <w:r w:rsidR="00B859A9">
        <w:rPr>
          <w:rFonts w:eastAsia="Calibri"/>
        </w:rPr>
        <w:t>NZWDF</w:t>
      </w:r>
      <w:r w:rsidRPr="00E0225F">
        <w:rPr>
          <w:rFonts w:eastAsia="Calibri"/>
        </w:rPr>
        <w:t xml:space="preserve">, even if they </w:t>
      </w:r>
      <w:r w:rsidR="005719FD">
        <w:rPr>
          <w:rFonts w:eastAsia="Calibri"/>
        </w:rPr>
        <w:t>did not</w:t>
      </w:r>
      <w:r w:rsidR="005719FD" w:rsidRPr="00E0225F">
        <w:rPr>
          <w:rFonts w:eastAsia="Calibri"/>
        </w:rPr>
        <w:t xml:space="preserve"> </w:t>
      </w:r>
      <w:r w:rsidRPr="00E0225F">
        <w:rPr>
          <w:rFonts w:eastAsia="Calibri"/>
        </w:rPr>
        <w:t>use the above text from the WasteMINZ TAO Forum</w:t>
      </w:r>
      <w:r w:rsidR="002178FB">
        <w:rPr>
          <w:rFonts w:eastAsia="Calibri"/>
        </w:rPr>
        <w:t>.</w:t>
      </w:r>
      <w:r w:rsidR="00F5444C">
        <w:rPr>
          <w:rStyle w:val="FootnoteReference"/>
          <w:rFonts w:eastAsia="Calibri"/>
        </w:rPr>
        <w:footnoteReference w:id="19"/>
      </w:r>
      <w:r w:rsidRPr="00E0225F">
        <w:rPr>
          <w:rFonts w:eastAsia="Calibri"/>
        </w:rPr>
        <w:t xml:space="preserve"> </w:t>
      </w:r>
      <w:r w:rsidR="00A12E6E" w:rsidRPr="00E0225F">
        <w:rPr>
          <w:rFonts w:eastAsia="Calibri"/>
        </w:rPr>
        <w:t xml:space="preserve">The Forum </w:t>
      </w:r>
      <w:r w:rsidR="00961AB9">
        <w:rPr>
          <w:rFonts w:eastAsia="Calibri"/>
        </w:rPr>
        <w:t>felt</w:t>
      </w:r>
      <w:r w:rsidR="00FC0D87">
        <w:rPr>
          <w:rFonts w:eastAsia="Calibri"/>
        </w:rPr>
        <w:t xml:space="preserve"> wider</w:t>
      </w:r>
      <w:r w:rsidR="00961AB9" w:rsidRPr="00E0225F">
        <w:rPr>
          <w:rFonts w:eastAsia="Calibri"/>
        </w:rPr>
        <w:t xml:space="preserve"> </w:t>
      </w:r>
      <w:r w:rsidR="00A12E6E" w:rsidRPr="00E0225F">
        <w:rPr>
          <w:rFonts w:eastAsia="Calibri"/>
        </w:rPr>
        <w:t xml:space="preserve">adoption of the NZWDF would reduce the costs and timeframes of complying with </w:t>
      </w:r>
      <w:r w:rsidR="00961AB9">
        <w:rPr>
          <w:rFonts w:eastAsia="Calibri"/>
        </w:rPr>
        <w:t xml:space="preserve">the </w:t>
      </w:r>
      <w:r w:rsidR="00A12E6E" w:rsidRPr="00E0225F">
        <w:rPr>
          <w:rFonts w:eastAsia="Calibri"/>
        </w:rPr>
        <w:t xml:space="preserve">data </w:t>
      </w:r>
      <w:r w:rsidR="00961AB9">
        <w:rPr>
          <w:rFonts w:eastAsia="Calibri"/>
        </w:rPr>
        <w:t>proposals</w:t>
      </w:r>
      <w:r w:rsidR="00A12E6E" w:rsidRPr="00E0225F">
        <w:rPr>
          <w:rFonts w:eastAsia="Calibri"/>
        </w:rPr>
        <w:t xml:space="preserve">, as many councils </w:t>
      </w:r>
      <w:r w:rsidR="00A12E6E">
        <w:rPr>
          <w:rFonts w:eastAsia="Calibri"/>
        </w:rPr>
        <w:t>had</w:t>
      </w:r>
      <w:r w:rsidR="00A12E6E" w:rsidRPr="00E0225F">
        <w:rPr>
          <w:rFonts w:eastAsia="Calibri"/>
        </w:rPr>
        <w:t xml:space="preserve"> already begun to implement the </w:t>
      </w:r>
      <w:r w:rsidR="00961B70">
        <w:rPr>
          <w:rFonts w:eastAsia="Calibri"/>
        </w:rPr>
        <w:t>NZWDF</w:t>
      </w:r>
      <w:r w:rsidR="002178FB">
        <w:rPr>
          <w:rFonts w:eastAsia="Calibri"/>
        </w:rPr>
        <w:t>.</w:t>
      </w:r>
    </w:p>
    <w:p w14:paraId="7FE31DAA" w14:textId="77777777" w:rsidR="006F3605" w:rsidRPr="00E0225F" w:rsidRDefault="0067237D" w:rsidP="0067237D">
      <w:pPr>
        <w:pStyle w:val="Heading3"/>
      </w:pPr>
      <w:bookmarkStart w:id="170" w:name="_Toc45635024"/>
      <w:bookmarkStart w:id="171" w:name="_Toc45698475"/>
      <w:r>
        <w:t>Business and i</w:t>
      </w:r>
      <w:r w:rsidR="006F3605" w:rsidRPr="00E0225F">
        <w:t>ndustry views</w:t>
      </w:r>
      <w:bookmarkEnd w:id="170"/>
      <w:bookmarkEnd w:id="171"/>
      <w:r w:rsidR="006F3605" w:rsidRPr="00E0225F">
        <w:t xml:space="preserve"> </w:t>
      </w:r>
    </w:p>
    <w:p w14:paraId="46F5F71F" w14:textId="5DD9C962" w:rsidR="006F3605" w:rsidRPr="00E0225F" w:rsidRDefault="006F3605" w:rsidP="007F09D7">
      <w:pPr>
        <w:pStyle w:val="BodyText"/>
        <w:rPr>
          <w:rFonts w:eastAsia="Calibri"/>
        </w:rPr>
      </w:pPr>
      <w:r w:rsidRPr="00E0225F">
        <w:rPr>
          <w:rFonts w:eastAsia="Calibri"/>
        </w:rPr>
        <w:t xml:space="preserve">Several large business submitters were concerned about the proposals potentially jeopardising their commercially sensitive information, and made suggestions for the protection of such information. Waste Management New Zealand </w:t>
      </w:r>
      <w:r w:rsidR="00036CAD">
        <w:rPr>
          <w:rFonts w:eastAsia="Calibri"/>
        </w:rPr>
        <w:t>Ltd</w:t>
      </w:r>
      <w:r w:rsidRPr="00E0225F">
        <w:rPr>
          <w:rFonts w:eastAsia="Calibri"/>
        </w:rPr>
        <w:t xml:space="preserve"> (WMNZ) suggested data be collected by an independent body (rather than by central government), and that data be aggregated before it is provided to local government to “avoid confidentiality breaches”. In their joint submission, WMNZ and EnviroNZ said</w:t>
      </w:r>
      <w:r w:rsidR="005719FD">
        <w:rPr>
          <w:rFonts w:eastAsia="Calibri"/>
        </w:rPr>
        <w:t>:</w:t>
      </w:r>
      <w:r w:rsidRPr="00E0225F">
        <w:rPr>
          <w:rFonts w:eastAsia="Calibri"/>
        </w:rPr>
        <w:t xml:space="preserve"> “Local government authorities should specifically be excluded from accessing anything other than aggregated data on the basis that they also compete in the private sector and access would provide them with commercially sensitive information on their competitors.” </w:t>
      </w:r>
    </w:p>
    <w:p w14:paraId="65163D8C" w14:textId="070F97A9" w:rsidR="006F3605" w:rsidRPr="00E0225F" w:rsidRDefault="006F3605" w:rsidP="007F09D7">
      <w:pPr>
        <w:pStyle w:val="BodyText"/>
        <w:rPr>
          <w:rFonts w:eastAsia="Calibri"/>
        </w:rPr>
      </w:pPr>
      <w:r w:rsidRPr="00E0225F">
        <w:rPr>
          <w:rFonts w:eastAsia="Calibri"/>
        </w:rPr>
        <w:t xml:space="preserve">Several businesses also </w:t>
      </w:r>
      <w:r w:rsidR="00E152E9">
        <w:rPr>
          <w:rFonts w:eastAsia="Calibri"/>
        </w:rPr>
        <w:t>felt</w:t>
      </w:r>
      <w:r w:rsidRPr="00E0225F">
        <w:rPr>
          <w:rFonts w:eastAsia="Calibri"/>
        </w:rPr>
        <w:t xml:space="preserve"> meeting the proposed data requirements would be difficult. Transwaste Canterbury </w:t>
      </w:r>
      <w:r w:rsidR="00036CAD">
        <w:rPr>
          <w:rFonts w:eastAsia="Calibri"/>
        </w:rPr>
        <w:t>Ltd</w:t>
      </w:r>
      <w:r w:rsidRPr="00E0225F">
        <w:rPr>
          <w:rFonts w:eastAsia="Calibri"/>
        </w:rPr>
        <w:t xml:space="preserve"> noted </w:t>
      </w:r>
      <w:r w:rsidR="0034261A">
        <w:rPr>
          <w:rFonts w:eastAsia="Calibri"/>
        </w:rPr>
        <w:t>it</w:t>
      </w:r>
      <w:r w:rsidRPr="00E0225F">
        <w:rPr>
          <w:rFonts w:eastAsia="Calibri"/>
        </w:rPr>
        <w:t xml:space="preserve"> would struggle to meet the activity source and geographic source proposals, due to being unable to determine the “source and nature of waste at any level of detail beyond the transfer station that delivers the material”. WMNZ and EnviroNZ also noted that providing information about the geographic source of data would prove challenging. </w:t>
      </w:r>
    </w:p>
    <w:p w14:paraId="2144032C" w14:textId="243E7750" w:rsidR="006F3605" w:rsidRPr="00E0225F" w:rsidRDefault="00E97649" w:rsidP="007F09D7">
      <w:pPr>
        <w:pStyle w:val="BodyText"/>
        <w:rPr>
          <w:rFonts w:eastAsia="Calibri"/>
        </w:rPr>
      </w:pPr>
      <w:r>
        <w:rPr>
          <w:rFonts w:eastAsia="Calibri"/>
        </w:rPr>
        <w:t>Although</w:t>
      </w:r>
      <w:r w:rsidRPr="00E0225F">
        <w:rPr>
          <w:rFonts w:eastAsia="Calibri"/>
        </w:rPr>
        <w:t xml:space="preserve"> </w:t>
      </w:r>
      <w:r w:rsidR="006F3605" w:rsidRPr="00E0225F">
        <w:rPr>
          <w:rFonts w:eastAsia="Calibri"/>
        </w:rPr>
        <w:t>supportive of the intent of strengthening waste data,</w:t>
      </w:r>
      <w:r w:rsidR="00BB098B">
        <w:rPr>
          <w:rFonts w:eastAsia="Calibri"/>
        </w:rPr>
        <w:t xml:space="preserve"> Eunomia Research &amp; Consulting</w:t>
      </w:r>
      <w:r w:rsidR="006F3605" w:rsidRPr="00E0225F">
        <w:rPr>
          <w:rFonts w:eastAsia="Calibri"/>
        </w:rPr>
        <w:t xml:space="preserve"> </w:t>
      </w:r>
      <w:r w:rsidR="00E152E9">
        <w:rPr>
          <w:rFonts w:eastAsia="Calibri"/>
        </w:rPr>
        <w:t>felt</w:t>
      </w:r>
      <w:r w:rsidR="006F3605" w:rsidRPr="00E0225F">
        <w:rPr>
          <w:rFonts w:eastAsia="Calibri"/>
        </w:rPr>
        <w:t xml:space="preserve"> the proposals had several drawbacks:</w:t>
      </w:r>
    </w:p>
    <w:p w14:paraId="493A6442" w14:textId="10D0A867" w:rsidR="006F3605" w:rsidRPr="00E0225F" w:rsidRDefault="006F3605" w:rsidP="007F09D7">
      <w:pPr>
        <w:pStyle w:val="Bullet"/>
      </w:pPr>
      <w:r w:rsidRPr="00E0225F">
        <w:t xml:space="preserve">they would not meet the needs of end users </w:t>
      </w:r>
    </w:p>
    <w:p w14:paraId="6025176F" w14:textId="05F947BA" w:rsidR="006F3605" w:rsidRPr="00E0225F" w:rsidRDefault="006F3605" w:rsidP="007F09D7">
      <w:pPr>
        <w:pStyle w:val="Bullet"/>
      </w:pPr>
      <w:r w:rsidRPr="00E0225F">
        <w:t>it would be costly to establish a national data system</w:t>
      </w:r>
    </w:p>
    <w:p w14:paraId="0A00E6E7" w14:textId="35EEF7E5" w:rsidR="006F3605" w:rsidRPr="00E0225F" w:rsidRDefault="0034261A" w:rsidP="007F09D7">
      <w:pPr>
        <w:pStyle w:val="Bullet"/>
      </w:pPr>
      <w:r>
        <w:t>the proposals</w:t>
      </w:r>
      <w:r w:rsidRPr="00E0225F">
        <w:t xml:space="preserve"> </w:t>
      </w:r>
      <w:r>
        <w:t>do not</w:t>
      </w:r>
      <w:r w:rsidRPr="00E0225F">
        <w:t xml:space="preserve"> </w:t>
      </w:r>
      <w:r w:rsidR="006F3605" w:rsidRPr="00E0225F">
        <w:t>include standard measures for reporting (eg, use of N</w:t>
      </w:r>
      <w:r w:rsidR="002E3B01">
        <w:t>ZWDF</w:t>
      </w:r>
      <w:r w:rsidR="006F3605" w:rsidRPr="00E0225F">
        <w:t xml:space="preserve"> </w:t>
      </w:r>
      <w:r w:rsidR="00163340">
        <w:t>i</w:t>
      </w:r>
      <w:r w:rsidR="006F3605" w:rsidRPr="00E0225F">
        <w:t xml:space="preserve">ndicators). </w:t>
      </w:r>
    </w:p>
    <w:p w14:paraId="5FA6DCC5" w14:textId="77777777" w:rsidR="006F3605" w:rsidRPr="00E0225F" w:rsidRDefault="006F3605" w:rsidP="0067237D">
      <w:pPr>
        <w:pStyle w:val="Heading3"/>
      </w:pPr>
      <w:bookmarkStart w:id="172" w:name="_Toc45635025"/>
      <w:bookmarkStart w:id="173" w:name="_Toc45698476"/>
      <w:r w:rsidRPr="00E0225F">
        <w:t>Views on waste composition proposals</w:t>
      </w:r>
      <w:bookmarkEnd w:id="172"/>
      <w:bookmarkEnd w:id="173"/>
    </w:p>
    <w:p w14:paraId="1F705BE4" w14:textId="512D53B4" w:rsidR="006F3605" w:rsidRPr="00E0225F" w:rsidRDefault="00943702" w:rsidP="007F09D7">
      <w:pPr>
        <w:pStyle w:val="BodyText"/>
        <w:rPr>
          <w:rFonts w:eastAsia="Calibri"/>
        </w:rPr>
      </w:pPr>
      <w:r>
        <w:rPr>
          <w:rFonts w:eastAsia="Calibri"/>
        </w:rPr>
        <w:t>The consultation document</w:t>
      </w:r>
      <w:r w:rsidR="0034261A">
        <w:rPr>
          <w:rFonts w:eastAsia="Calibri"/>
        </w:rPr>
        <w:t xml:space="preserve"> </w:t>
      </w:r>
      <w:r w:rsidR="006F3605" w:rsidRPr="00E0225F">
        <w:rPr>
          <w:rFonts w:eastAsia="Calibri"/>
        </w:rPr>
        <w:t>proposed waste composition</w:t>
      </w:r>
      <w:r w:rsidR="006F3605" w:rsidRPr="00E0225F">
        <w:rPr>
          <w:rFonts w:eastAsia="Calibri"/>
          <w:color w:val="183C47"/>
          <w:vertAlign w:val="superscript"/>
        </w:rPr>
        <w:footnoteReference w:id="20"/>
      </w:r>
      <w:r w:rsidR="006F3605" w:rsidRPr="00E0225F">
        <w:rPr>
          <w:rFonts w:eastAsia="Calibri"/>
        </w:rPr>
        <w:t xml:space="preserve"> data be collected via periodic surveys, undertaken by </w:t>
      </w:r>
      <w:r w:rsidR="002178FB">
        <w:rPr>
          <w:rFonts w:eastAsia="Calibri"/>
        </w:rPr>
        <w:t>the Ministry</w:t>
      </w:r>
      <w:r w:rsidR="006F3605" w:rsidRPr="00E0225F">
        <w:rPr>
          <w:rFonts w:eastAsia="Calibri"/>
        </w:rPr>
        <w:t xml:space="preserve"> (rather than being required via regulation). There were mixed views on this proposal</w:t>
      </w:r>
      <w:r w:rsidR="00D04FD8">
        <w:rPr>
          <w:rFonts w:eastAsia="Calibri"/>
        </w:rPr>
        <w:t>.</w:t>
      </w:r>
      <w:r w:rsidR="006F3605" w:rsidRPr="00E0225F">
        <w:rPr>
          <w:rFonts w:eastAsia="Calibri"/>
        </w:rPr>
        <w:t xml:space="preserve"> </w:t>
      </w:r>
    </w:p>
    <w:p w14:paraId="34820A01" w14:textId="39FC3C69" w:rsidR="006F3605" w:rsidRPr="00E0225F" w:rsidRDefault="006F3605" w:rsidP="007F09D7">
      <w:pPr>
        <w:pStyle w:val="BodyText"/>
        <w:rPr>
          <w:rFonts w:eastAsia="Calibri"/>
        </w:rPr>
      </w:pPr>
      <w:r w:rsidRPr="00E0225F">
        <w:rPr>
          <w:rFonts w:eastAsia="Calibri"/>
        </w:rPr>
        <w:t xml:space="preserve">A number </w:t>
      </w:r>
      <w:r>
        <w:rPr>
          <w:rFonts w:eastAsia="Calibri"/>
        </w:rPr>
        <w:t xml:space="preserve">of </w:t>
      </w:r>
      <w:r w:rsidRPr="00E0225F">
        <w:rPr>
          <w:rFonts w:eastAsia="Calibri"/>
        </w:rPr>
        <w:t xml:space="preserve">submitters </w:t>
      </w:r>
      <w:r w:rsidR="00B01606">
        <w:rPr>
          <w:rFonts w:eastAsia="Calibri"/>
        </w:rPr>
        <w:t>of</w:t>
      </w:r>
      <w:r w:rsidRPr="00E0225F">
        <w:rPr>
          <w:rFonts w:eastAsia="Calibri"/>
        </w:rPr>
        <w:t xml:space="preserve"> differ</w:t>
      </w:r>
      <w:r w:rsidR="00053F59">
        <w:rPr>
          <w:rFonts w:eastAsia="Calibri"/>
        </w:rPr>
        <w:t>ent</w:t>
      </w:r>
      <w:r w:rsidRPr="00E0225F">
        <w:rPr>
          <w:rFonts w:eastAsia="Calibri"/>
        </w:rPr>
        <w:t xml:space="preserve"> submitter </w:t>
      </w:r>
      <w:r w:rsidR="00B01606">
        <w:rPr>
          <w:rFonts w:eastAsia="Calibri"/>
        </w:rPr>
        <w:t>type</w:t>
      </w:r>
      <w:r w:rsidRPr="00E0225F">
        <w:rPr>
          <w:rFonts w:eastAsia="Calibri"/>
        </w:rPr>
        <w:t>s were in support of the waste composition proposals.</w:t>
      </w:r>
      <w:r w:rsidR="001B6DD6">
        <w:rPr>
          <w:rFonts w:eastAsia="Calibri"/>
        </w:rPr>
        <w:t xml:space="preserve"> For example,</w:t>
      </w:r>
      <w:r w:rsidRPr="00E0225F">
        <w:rPr>
          <w:rFonts w:eastAsia="Calibri"/>
        </w:rPr>
        <w:t xml:space="preserve"> </w:t>
      </w:r>
      <w:r w:rsidR="00E51B9E">
        <w:rPr>
          <w:rFonts w:eastAsia="Calibri"/>
        </w:rPr>
        <w:t>Tasman District Council</w:t>
      </w:r>
      <w:r w:rsidRPr="00E0225F">
        <w:rPr>
          <w:rFonts w:eastAsia="Calibri"/>
        </w:rPr>
        <w:t xml:space="preserve"> said</w:t>
      </w:r>
      <w:r w:rsidR="0034261A">
        <w:rPr>
          <w:rFonts w:eastAsia="Calibri"/>
        </w:rPr>
        <w:t xml:space="preserve">: </w:t>
      </w:r>
      <w:r w:rsidRPr="00E0225F">
        <w:rPr>
          <w:rFonts w:eastAsia="Calibri"/>
        </w:rPr>
        <w:t>“</w:t>
      </w:r>
      <w:r w:rsidR="00B10E3C">
        <w:rPr>
          <w:rFonts w:eastAsia="Calibri"/>
        </w:rPr>
        <w:t>…</w:t>
      </w:r>
      <w:r w:rsidR="00E51B9E">
        <w:rPr>
          <w:rFonts w:eastAsia="Calibri"/>
        </w:rPr>
        <w:t>a</w:t>
      </w:r>
      <w:r w:rsidRPr="00E0225F">
        <w:rPr>
          <w:rFonts w:eastAsia="Calibri"/>
        </w:rPr>
        <w:t xml:space="preserve"> waste composition assessment provides accurate information on which better decisions can be made”</w:t>
      </w:r>
      <w:r w:rsidR="00B10E3C">
        <w:rPr>
          <w:rFonts w:eastAsia="Calibri"/>
        </w:rPr>
        <w:t>.</w:t>
      </w:r>
    </w:p>
    <w:p w14:paraId="7BC68979" w14:textId="0BD79851" w:rsidR="006F3605" w:rsidRPr="00E0225F" w:rsidRDefault="006F3605" w:rsidP="007F09D7">
      <w:pPr>
        <w:pStyle w:val="BodyText"/>
        <w:rPr>
          <w:rFonts w:eastAsia="Calibri"/>
        </w:rPr>
      </w:pPr>
      <w:r w:rsidRPr="00E0225F">
        <w:rPr>
          <w:rFonts w:eastAsia="Calibri"/>
        </w:rPr>
        <w:t xml:space="preserve">Some </w:t>
      </w:r>
      <w:r w:rsidR="002178FB">
        <w:rPr>
          <w:rFonts w:eastAsia="Calibri"/>
        </w:rPr>
        <w:t xml:space="preserve">submitters </w:t>
      </w:r>
      <w:r w:rsidRPr="00E0225F">
        <w:rPr>
          <w:rFonts w:eastAsia="Calibri"/>
        </w:rPr>
        <w:t xml:space="preserve">were opposed to the proposed collection of composition information through Ministry-led surveys. </w:t>
      </w:r>
      <w:r w:rsidR="00783A01" w:rsidRPr="00E0225F">
        <w:rPr>
          <w:rFonts w:eastAsia="Calibri"/>
        </w:rPr>
        <w:t>W</w:t>
      </w:r>
      <w:r w:rsidR="00783A01">
        <w:rPr>
          <w:rFonts w:eastAsia="Calibri"/>
        </w:rPr>
        <w:t>MNZ</w:t>
      </w:r>
      <w:r w:rsidR="00783A01" w:rsidRPr="00E0225F">
        <w:rPr>
          <w:rFonts w:eastAsia="Calibri"/>
        </w:rPr>
        <w:t xml:space="preserve"> stated waste composition reporting can “only ever be broad estimates”. </w:t>
      </w:r>
      <w:r w:rsidR="00783A01">
        <w:rPr>
          <w:rFonts w:eastAsia="Calibri"/>
        </w:rPr>
        <w:t>It</w:t>
      </w:r>
      <w:r w:rsidR="00783A01" w:rsidRPr="00E0225F">
        <w:rPr>
          <w:rFonts w:eastAsia="Calibri"/>
        </w:rPr>
        <w:t xml:space="preserve"> went on to say it would be better to gather composition data from waste generators, rather than from disposal points (such as landfills).</w:t>
      </w:r>
      <w:r w:rsidR="00783A01" w:rsidRPr="00E0225F">
        <w:rPr>
          <w:rFonts w:eastAsia="Calibri"/>
          <w:color w:val="183C47"/>
          <w:vertAlign w:val="superscript"/>
        </w:rPr>
        <w:footnoteReference w:id="21"/>
      </w:r>
      <w:r w:rsidR="00AB1F8F">
        <w:rPr>
          <w:rFonts w:eastAsia="Calibri"/>
        </w:rPr>
        <w:t xml:space="preserve"> </w:t>
      </w:r>
      <w:r w:rsidR="00AB1F8F" w:rsidRPr="00E0225F">
        <w:rPr>
          <w:rFonts w:eastAsia="Calibri"/>
        </w:rPr>
        <w:t>A few</w:t>
      </w:r>
      <w:r w:rsidR="00AB1F8F">
        <w:rPr>
          <w:rFonts w:eastAsia="Calibri"/>
        </w:rPr>
        <w:t xml:space="preserve"> other</w:t>
      </w:r>
      <w:r w:rsidR="00AB1F8F" w:rsidRPr="00E0225F">
        <w:rPr>
          <w:rFonts w:eastAsia="Calibri"/>
        </w:rPr>
        <w:t xml:space="preserve"> submitters said the</w:t>
      </w:r>
      <w:r w:rsidR="00AB1F8F">
        <w:rPr>
          <w:rFonts w:eastAsia="Calibri"/>
        </w:rPr>
        <w:t xml:space="preserve"> proposed</w:t>
      </w:r>
      <w:r w:rsidR="00AB1F8F" w:rsidRPr="00E0225F">
        <w:rPr>
          <w:rFonts w:eastAsia="Calibri"/>
        </w:rPr>
        <w:t xml:space="preserve"> periodic surveys would be inadequate, but generally did not </w:t>
      </w:r>
      <w:r w:rsidR="00AB1F8F">
        <w:rPr>
          <w:rFonts w:eastAsia="Calibri"/>
        </w:rPr>
        <w:t>provide reasoning.</w:t>
      </w:r>
    </w:p>
    <w:p w14:paraId="0C91CBC9" w14:textId="55421036" w:rsidR="006F3605" w:rsidRPr="00E0225F" w:rsidRDefault="0067237D" w:rsidP="0067237D">
      <w:pPr>
        <w:pStyle w:val="Heading3"/>
      </w:pPr>
      <w:bookmarkStart w:id="174" w:name="_Toc45635026"/>
      <w:bookmarkStart w:id="175" w:name="_Toc45698477"/>
      <w:r>
        <w:t xml:space="preserve">Views on data </w:t>
      </w:r>
      <w:r w:rsidR="00B90646">
        <w:t>relating to</w:t>
      </w:r>
      <w:r>
        <w:t xml:space="preserve"> recycling and</w:t>
      </w:r>
      <w:r w:rsidR="006F3605" w:rsidRPr="00E0225F">
        <w:t xml:space="preserve"> recovery</w:t>
      </w:r>
      <w:bookmarkEnd w:id="174"/>
      <w:bookmarkEnd w:id="175"/>
    </w:p>
    <w:p w14:paraId="5043A3B4" w14:textId="3335E9E6" w:rsidR="006F3605" w:rsidRPr="00E0225F" w:rsidRDefault="006F3605" w:rsidP="007F09D7">
      <w:pPr>
        <w:pStyle w:val="BodyText"/>
        <w:rPr>
          <w:rFonts w:eastAsia="Calibri"/>
        </w:rPr>
      </w:pPr>
      <w:r w:rsidRPr="00E0225F">
        <w:rPr>
          <w:rFonts w:eastAsia="Calibri"/>
        </w:rPr>
        <w:t xml:space="preserve">The proposals did not include regulations </w:t>
      </w:r>
      <w:r w:rsidR="00125302">
        <w:rPr>
          <w:rFonts w:eastAsia="Calibri"/>
        </w:rPr>
        <w:t>for data</w:t>
      </w:r>
      <w:r w:rsidR="005A5606">
        <w:rPr>
          <w:rFonts w:eastAsia="Calibri"/>
        </w:rPr>
        <w:t xml:space="preserve"> </w:t>
      </w:r>
      <w:r w:rsidRPr="00E0225F">
        <w:rPr>
          <w:rFonts w:eastAsia="Calibri"/>
        </w:rPr>
        <w:t xml:space="preserve">on recycling operations. However, the </w:t>
      </w:r>
      <w:r w:rsidR="0034261A">
        <w:rPr>
          <w:rFonts w:eastAsia="Calibri"/>
        </w:rPr>
        <w:t>c</w:t>
      </w:r>
      <w:r w:rsidRPr="00E0225F">
        <w:rPr>
          <w:rFonts w:eastAsia="Calibri"/>
        </w:rPr>
        <w:t xml:space="preserve">onsultation </w:t>
      </w:r>
      <w:r w:rsidR="0034261A">
        <w:rPr>
          <w:rFonts w:eastAsia="Calibri"/>
        </w:rPr>
        <w:t>d</w:t>
      </w:r>
      <w:r w:rsidRPr="00E0225F">
        <w:rPr>
          <w:rFonts w:eastAsia="Calibri"/>
        </w:rPr>
        <w:t xml:space="preserve">ocument acknowledged that future proposals </w:t>
      </w:r>
      <w:r w:rsidR="0034261A">
        <w:rPr>
          <w:rFonts w:eastAsia="Calibri"/>
        </w:rPr>
        <w:t>might</w:t>
      </w:r>
      <w:r w:rsidR="0034261A" w:rsidRPr="00E0225F">
        <w:rPr>
          <w:rFonts w:eastAsia="Calibri"/>
        </w:rPr>
        <w:t xml:space="preserve"> </w:t>
      </w:r>
      <w:r w:rsidRPr="00E0225F">
        <w:rPr>
          <w:rFonts w:eastAsia="Calibri"/>
        </w:rPr>
        <w:t xml:space="preserve">focus on these operations. </w:t>
      </w:r>
    </w:p>
    <w:p w14:paraId="4DEC0762" w14:textId="79A81EA9" w:rsidR="006F3605" w:rsidRPr="00E0225F" w:rsidRDefault="006F3605" w:rsidP="007F09D7">
      <w:pPr>
        <w:pStyle w:val="BodyText"/>
        <w:rPr>
          <w:rFonts w:eastAsia="Calibri"/>
        </w:rPr>
      </w:pPr>
      <w:r w:rsidRPr="00E0225F">
        <w:rPr>
          <w:rFonts w:eastAsia="Calibri"/>
        </w:rPr>
        <w:t xml:space="preserve">Several respondents from the business and NGO communities, </w:t>
      </w:r>
      <w:r w:rsidR="0034261A">
        <w:rPr>
          <w:rFonts w:eastAsia="Calibri"/>
        </w:rPr>
        <w:t>as well as</w:t>
      </w:r>
      <w:r w:rsidR="0034261A" w:rsidRPr="00E0225F">
        <w:rPr>
          <w:rFonts w:eastAsia="Calibri"/>
        </w:rPr>
        <w:t xml:space="preserve"> </w:t>
      </w:r>
      <w:r w:rsidRPr="00E0225F">
        <w:rPr>
          <w:rFonts w:eastAsia="Calibri"/>
        </w:rPr>
        <w:t xml:space="preserve">several </w:t>
      </w:r>
      <w:r w:rsidR="0034261A">
        <w:rPr>
          <w:rFonts w:eastAsia="Calibri"/>
        </w:rPr>
        <w:t>i</w:t>
      </w:r>
      <w:r w:rsidRPr="00E0225F">
        <w:rPr>
          <w:rFonts w:eastAsia="Calibri"/>
        </w:rPr>
        <w:t xml:space="preserve">ndividuals, called for data to be collected from recycling operations. These views were often based on </w:t>
      </w:r>
      <w:r w:rsidR="0034261A">
        <w:rPr>
          <w:rFonts w:eastAsia="Calibri"/>
        </w:rPr>
        <w:t>the opinion</w:t>
      </w:r>
      <w:r w:rsidR="0034261A" w:rsidRPr="00E0225F">
        <w:rPr>
          <w:rFonts w:eastAsia="Calibri"/>
        </w:rPr>
        <w:t xml:space="preserve"> </w:t>
      </w:r>
      <w:r w:rsidRPr="00E0225F">
        <w:rPr>
          <w:rFonts w:eastAsia="Calibri"/>
        </w:rPr>
        <w:t>that reduction and reuse need</w:t>
      </w:r>
      <w:r w:rsidR="0034261A">
        <w:rPr>
          <w:rFonts w:eastAsia="Calibri"/>
        </w:rPr>
        <w:t>ed</w:t>
      </w:r>
      <w:r w:rsidRPr="00E0225F">
        <w:rPr>
          <w:rFonts w:eastAsia="Calibri"/>
        </w:rPr>
        <w:t xml:space="preserve"> to be promoted more within New Zealand, and that better data on these activities would help enable better practices. Many submitters </w:t>
      </w:r>
      <w:r w:rsidR="00E152E9">
        <w:rPr>
          <w:rFonts w:eastAsia="Calibri"/>
        </w:rPr>
        <w:t>felt</w:t>
      </w:r>
      <w:r w:rsidRPr="00E0225F">
        <w:rPr>
          <w:rFonts w:eastAsia="Calibri"/>
        </w:rPr>
        <w:t xml:space="preserve"> data from “further up the waste hierarchy” was necessary</w:t>
      </w:r>
      <w:r w:rsidR="007A215F">
        <w:rPr>
          <w:rFonts w:eastAsia="Calibri"/>
        </w:rPr>
        <w:t>,</w:t>
      </w:r>
      <w:r w:rsidRPr="00E0225F">
        <w:rPr>
          <w:rFonts w:eastAsia="Calibri"/>
        </w:rPr>
        <w:t xml:space="preserve"> and </w:t>
      </w:r>
      <w:r w:rsidRPr="00E71ADE">
        <w:rPr>
          <w:rFonts w:eastAsia="Calibri"/>
        </w:rPr>
        <w:t xml:space="preserve">Plastics New Zealand </w:t>
      </w:r>
      <w:r w:rsidRPr="00E0225F">
        <w:rPr>
          <w:rFonts w:eastAsia="Calibri"/>
        </w:rPr>
        <w:t xml:space="preserve">wanted any proposals to “improve data across the entire material flow – not just at end of life”. </w:t>
      </w:r>
    </w:p>
    <w:p w14:paraId="72E41004" w14:textId="12C52080" w:rsidR="006F3605" w:rsidRPr="00E97649" w:rsidRDefault="004473C5" w:rsidP="007F09D7">
      <w:pPr>
        <w:pStyle w:val="BodyText"/>
      </w:pPr>
      <w:r>
        <w:rPr>
          <w:rFonts w:eastAsia="Calibri"/>
        </w:rPr>
        <w:t xml:space="preserve">The </w:t>
      </w:r>
      <w:r w:rsidRPr="004473C5">
        <w:rPr>
          <w:rFonts w:eastAsia="Calibri"/>
        </w:rPr>
        <w:t>Ākina Foundation</w:t>
      </w:r>
      <w:r w:rsidR="00E97649">
        <w:rPr>
          <w:rFonts w:eastAsia="Calibri"/>
        </w:rPr>
        <w:t xml:space="preserve"> </w:t>
      </w:r>
      <w:r w:rsidR="003641EB">
        <w:rPr>
          <w:rFonts w:eastAsia="Calibri"/>
        </w:rPr>
        <w:t xml:space="preserve">felt </w:t>
      </w:r>
      <w:r w:rsidR="006F3605" w:rsidRPr="00E0225F">
        <w:rPr>
          <w:rFonts w:eastAsia="Calibri"/>
        </w:rPr>
        <w:t>collecting better data from recyclers</w:t>
      </w:r>
      <w:r w:rsidR="002178FB">
        <w:rPr>
          <w:rFonts w:eastAsia="Calibri"/>
        </w:rPr>
        <w:t xml:space="preserve"> </w:t>
      </w:r>
      <w:r w:rsidR="003641EB">
        <w:rPr>
          <w:rFonts w:eastAsia="Calibri"/>
        </w:rPr>
        <w:t>would provide</w:t>
      </w:r>
      <w:r w:rsidR="006F3605" w:rsidRPr="00E0225F">
        <w:rPr>
          <w:rFonts w:eastAsia="Calibri"/>
        </w:rPr>
        <w:t xml:space="preserve"> reassurance that recycled waste </w:t>
      </w:r>
      <w:r w:rsidR="0034261A">
        <w:rPr>
          <w:rFonts w:eastAsia="Calibri"/>
        </w:rPr>
        <w:t>was</w:t>
      </w:r>
      <w:r w:rsidR="0034261A" w:rsidRPr="00E0225F">
        <w:rPr>
          <w:rFonts w:eastAsia="Calibri"/>
        </w:rPr>
        <w:t xml:space="preserve"> </w:t>
      </w:r>
      <w:r w:rsidR="006F3605" w:rsidRPr="00E0225F">
        <w:rPr>
          <w:rFonts w:eastAsia="Calibri"/>
        </w:rPr>
        <w:t>being directed “into the production chain rather than stored, sent to landfill or shipped offshore for unknown use”</w:t>
      </w:r>
      <w:r w:rsidR="006F3605" w:rsidRPr="00704EB7">
        <w:rPr>
          <w:rFonts w:eastAsia="Calibri"/>
        </w:rPr>
        <w:t>.</w:t>
      </w:r>
      <w:r w:rsidR="006F3605" w:rsidRPr="00E0225F">
        <w:rPr>
          <w:rFonts w:eastAsia="Calibri"/>
        </w:rPr>
        <w:t xml:space="preserve"> The </w:t>
      </w:r>
      <w:r w:rsidR="006F3605" w:rsidRPr="00E472CB">
        <w:rPr>
          <w:rFonts w:eastAsia="Calibri"/>
        </w:rPr>
        <w:t xml:space="preserve">NZ Green Building Council </w:t>
      </w:r>
      <w:r w:rsidR="006F3605" w:rsidRPr="00E0225F">
        <w:rPr>
          <w:rFonts w:eastAsia="Calibri"/>
        </w:rPr>
        <w:t xml:space="preserve">acknowledged that data on recycling and recovery </w:t>
      </w:r>
      <w:r w:rsidR="0034261A">
        <w:rPr>
          <w:rFonts w:eastAsia="Calibri"/>
        </w:rPr>
        <w:t>might</w:t>
      </w:r>
      <w:r w:rsidR="0034261A" w:rsidRPr="00E0225F">
        <w:rPr>
          <w:rFonts w:eastAsia="Calibri"/>
        </w:rPr>
        <w:t xml:space="preserve"> </w:t>
      </w:r>
      <w:r w:rsidR="006F3605" w:rsidRPr="00E0225F">
        <w:rPr>
          <w:rFonts w:eastAsia="Calibri"/>
        </w:rPr>
        <w:t xml:space="preserve">be difficult to collect in the short term, but thought it should eventually be required. </w:t>
      </w:r>
      <w:r w:rsidR="00AF624D" w:rsidRPr="00E97649">
        <w:t xml:space="preserve">Ohinemutu Maara Kai (Ngati Whakaue ki Ohinemutu) also recommended mandatory reporting of data on reused, recycled and recovered materials. </w:t>
      </w:r>
    </w:p>
    <w:p w14:paraId="32476C5B" w14:textId="77777777" w:rsidR="006F3605" w:rsidRPr="00E0225F" w:rsidRDefault="0067237D" w:rsidP="0067237D">
      <w:pPr>
        <w:pStyle w:val="Heading3"/>
      </w:pPr>
      <w:bookmarkStart w:id="176" w:name="_Toc45635027"/>
      <w:bookmarkStart w:id="177" w:name="_Toc45698478"/>
      <w:r>
        <w:t>Other c</w:t>
      </w:r>
      <w:r w:rsidR="006F3605" w:rsidRPr="00E0225F">
        <w:t>omments</w:t>
      </w:r>
      <w:bookmarkEnd w:id="176"/>
      <w:bookmarkEnd w:id="177"/>
    </w:p>
    <w:p w14:paraId="79149F1E" w14:textId="08662F91" w:rsidR="006F3605" w:rsidRPr="00E0225F" w:rsidRDefault="00DF2A54" w:rsidP="007F09D7">
      <w:pPr>
        <w:pStyle w:val="BodyText"/>
        <w:rPr>
          <w:rFonts w:eastAsia="Calibri"/>
        </w:rPr>
      </w:pPr>
      <w:r>
        <w:rPr>
          <w:rFonts w:eastAsia="Calibri"/>
        </w:rPr>
        <w:t xml:space="preserve">Clever Green </w:t>
      </w:r>
      <w:r w:rsidR="00036CAD">
        <w:rPr>
          <w:rFonts w:eastAsia="Calibri"/>
        </w:rPr>
        <w:t>Ltd</w:t>
      </w:r>
      <w:r>
        <w:rPr>
          <w:rFonts w:eastAsia="Calibri"/>
        </w:rPr>
        <w:t xml:space="preserve"> (an environmental education business) and the </w:t>
      </w:r>
      <w:r w:rsidRPr="00DF2A54">
        <w:rPr>
          <w:rFonts w:eastAsia="Calibri"/>
        </w:rPr>
        <w:t>Massey University Political Ecology Research Centre</w:t>
      </w:r>
      <w:r w:rsidRPr="00DF2A54" w:rsidDel="00DF2A54">
        <w:rPr>
          <w:rFonts w:eastAsia="Calibri"/>
        </w:rPr>
        <w:t xml:space="preserve"> </w:t>
      </w:r>
      <w:r w:rsidR="006F3605" w:rsidRPr="00E0225F">
        <w:rPr>
          <w:rFonts w:eastAsia="Calibri"/>
        </w:rPr>
        <w:t xml:space="preserve">wanted better data to be collected on specific materials, </w:t>
      </w:r>
      <w:r>
        <w:rPr>
          <w:rFonts w:eastAsia="Calibri"/>
        </w:rPr>
        <w:t>naming</w:t>
      </w:r>
      <w:r w:rsidR="006F3605" w:rsidRPr="00E0225F">
        <w:rPr>
          <w:rFonts w:eastAsia="Calibri"/>
        </w:rPr>
        <w:t xml:space="preserve"> glass and plastics as key examples. They wanted such data to </w:t>
      </w:r>
      <w:r w:rsidR="0034261A">
        <w:rPr>
          <w:rFonts w:eastAsia="Calibri"/>
        </w:rPr>
        <w:t>help identify</w:t>
      </w:r>
      <w:r w:rsidR="006F3605" w:rsidRPr="00E0225F">
        <w:rPr>
          <w:rFonts w:eastAsia="Calibri"/>
        </w:rPr>
        <w:t xml:space="preserve"> what happens to the different materials collected for recycling, including the destination for such materials. The</w:t>
      </w:r>
      <w:r w:rsidR="00704EB7">
        <w:rPr>
          <w:rFonts w:eastAsia="Calibri"/>
        </w:rPr>
        <w:t>y</w:t>
      </w:r>
      <w:r>
        <w:rPr>
          <w:rFonts w:eastAsia="Calibri"/>
        </w:rPr>
        <w:t xml:space="preserve"> </w:t>
      </w:r>
      <w:r w:rsidR="006F3605" w:rsidRPr="00E0225F">
        <w:rPr>
          <w:rFonts w:eastAsia="Calibri"/>
        </w:rPr>
        <w:t xml:space="preserve">also called for the collection of contamination data, with </w:t>
      </w:r>
      <w:r w:rsidR="00BF26DD">
        <w:rPr>
          <w:rFonts w:eastAsia="Calibri"/>
        </w:rPr>
        <w:t xml:space="preserve">Clever Green </w:t>
      </w:r>
      <w:r w:rsidR="00036CAD">
        <w:rPr>
          <w:rFonts w:eastAsia="Calibri"/>
        </w:rPr>
        <w:t>Ltd</w:t>
      </w:r>
      <w:r>
        <w:rPr>
          <w:rFonts w:eastAsia="Calibri"/>
        </w:rPr>
        <w:t xml:space="preserve"> </w:t>
      </w:r>
      <w:r w:rsidR="006F3605" w:rsidRPr="00E0225F">
        <w:rPr>
          <w:rFonts w:eastAsia="Calibri"/>
        </w:rPr>
        <w:t>stating this would “help to identify and improve collection and sorting processes in order to reduce contamination and maximise quality of recycled materials”</w:t>
      </w:r>
      <w:r w:rsidR="00BF26DD">
        <w:rPr>
          <w:rFonts w:eastAsia="Calibri"/>
        </w:rPr>
        <w:t>.</w:t>
      </w:r>
    </w:p>
    <w:p w14:paraId="251274F9" w14:textId="4CBBB572" w:rsidR="00AF06D4" w:rsidRPr="00E0225F" w:rsidRDefault="00AF06D4" w:rsidP="00AF06D4">
      <w:pPr>
        <w:pStyle w:val="BodyText"/>
        <w:rPr>
          <w:rFonts w:eastAsia="Calibri"/>
        </w:rPr>
      </w:pPr>
      <w:bookmarkStart w:id="178" w:name="_Toc41571506"/>
      <w:r w:rsidRPr="00E0225F">
        <w:rPr>
          <w:rFonts w:eastAsia="Calibri"/>
        </w:rPr>
        <w:t>Numerous NGOs submitted the same</w:t>
      </w:r>
      <w:r w:rsidR="00CD16E1">
        <w:rPr>
          <w:rFonts w:eastAsia="Calibri"/>
        </w:rPr>
        <w:t xml:space="preserve"> or similar</w:t>
      </w:r>
      <w:r w:rsidRPr="00E0225F">
        <w:rPr>
          <w:rFonts w:eastAsia="Calibri"/>
        </w:rPr>
        <w:t xml:space="preserve"> text </w:t>
      </w:r>
      <w:r w:rsidR="00A43101">
        <w:rPr>
          <w:rFonts w:eastAsia="Calibri"/>
        </w:rPr>
        <w:t>abou</w:t>
      </w:r>
      <w:r w:rsidR="006C4D8B">
        <w:rPr>
          <w:rFonts w:eastAsia="Calibri"/>
        </w:rPr>
        <w:t>t what outcomes they sought</w:t>
      </w:r>
      <w:r w:rsidR="007E7B42">
        <w:rPr>
          <w:rFonts w:eastAsia="Calibri"/>
        </w:rPr>
        <w:t xml:space="preserve"> through improved waste </w:t>
      </w:r>
      <w:r>
        <w:rPr>
          <w:rFonts w:eastAsia="Calibri"/>
        </w:rPr>
        <w:t>data</w:t>
      </w:r>
      <w:r w:rsidR="002178FB">
        <w:rPr>
          <w:rFonts w:eastAsia="Calibri"/>
        </w:rPr>
        <w:t>.</w:t>
      </w:r>
      <w:r w:rsidR="00AB58B4">
        <w:rPr>
          <w:rStyle w:val="FootnoteReference"/>
          <w:rFonts w:eastAsia="Calibri"/>
        </w:rPr>
        <w:footnoteReference w:id="22"/>
      </w:r>
      <w:r w:rsidR="002178FB">
        <w:rPr>
          <w:rFonts w:eastAsia="Calibri"/>
        </w:rPr>
        <w:t xml:space="preserve"> </w:t>
      </w:r>
      <w:r w:rsidRPr="00E0225F">
        <w:rPr>
          <w:rFonts w:eastAsia="Calibri"/>
        </w:rPr>
        <w:t>They included the 13-member Rubbish Trip et al group, the Urban Farmers Alliance, Dignan Street Community Garden and others. The</w:t>
      </w:r>
      <w:r w:rsidR="00782C3D">
        <w:rPr>
          <w:rFonts w:eastAsia="Calibri"/>
        </w:rPr>
        <w:t>y</w:t>
      </w:r>
      <w:r w:rsidRPr="00E0225F">
        <w:rPr>
          <w:rFonts w:eastAsia="Calibri"/>
        </w:rPr>
        <w:t xml:space="preserve"> called for:</w:t>
      </w:r>
    </w:p>
    <w:p w14:paraId="501E4BD3" w14:textId="77777777" w:rsidR="00AF06D4" w:rsidRPr="00E0225F" w:rsidRDefault="00AF06D4" w:rsidP="00AF06D4">
      <w:pPr>
        <w:pStyle w:val="Bullet"/>
        <w:rPr>
          <w:rFonts w:eastAsia="Calibri"/>
        </w:rPr>
      </w:pPr>
      <w:r>
        <w:rPr>
          <w:rFonts w:eastAsia="Calibri"/>
        </w:rPr>
        <w:t>a</w:t>
      </w:r>
      <w:r w:rsidRPr="00E0225F">
        <w:rPr>
          <w:rFonts w:eastAsia="Calibri"/>
        </w:rPr>
        <w:t xml:space="preserve"> unified data collection system created in consultation with interested parties</w:t>
      </w:r>
    </w:p>
    <w:p w14:paraId="354FAF8D" w14:textId="0D35945E" w:rsidR="00AF06D4" w:rsidRPr="00E0225F" w:rsidRDefault="003311FF" w:rsidP="00AF06D4">
      <w:pPr>
        <w:pStyle w:val="Bullet"/>
        <w:rPr>
          <w:rFonts w:eastAsia="Calibri"/>
        </w:rPr>
      </w:pPr>
      <w:r>
        <w:rPr>
          <w:rFonts w:eastAsia="Calibri"/>
        </w:rPr>
        <w:t>a publically</w:t>
      </w:r>
      <w:r w:rsidR="00AF06D4" w:rsidRPr="00E0225F">
        <w:rPr>
          <w:rFonts w:eastAsia="Calibri"/>
        </w:rPr>
        <w:t xml:space="preserve"> accessible and easy to use</w:t>
      </w:r>
      <w:r>
        <w:rPr>
          <w:rFonts w:eastAsia="Calibri"/>
        </w:rPr>
        <w:t xml:space="preserve"> system</w:t>
      </w:r>
    </w:p>
    <w:p w14:paraId="4D0E7C27" w14:textId="7F7F4601" w:rsidR="00AF06D4" w:rsidRPr="00E0225F" w:rsidRDefault="00AF06D4" w:rsidP="00AF06D4">
      <w:pPr>
        <w:pStyle w:val="Bullet"/>
        <w:rPr>
          <w:rFonts w:eastAsia="Calibri"/>
        </w:rPr>
      </w:pPr>
      <w:r>
        <w:rPr>
          <w:rFonts w:eastAsia="Calibri"/>
        </w:rPr>
        <w:t>a</w:t>
      </w:r>
      <w:r w:rsidRPr="00E0225F">
        <w:rPr>
          <w:rFonts w:eastAsia="Calibri"/>
        </w:rPr>
        <w:t xml:space="preserve">dditional funding to </w:t>
      </w:r>
      <w:r>
        <w:rPr>
          <w:rFonts w:eastAsia="Calibri"/>
        </w:rPr>
        <w:t>help</w:t>
      </w:r>
      <w:r w:rsidRPr="00E0225F">
        <w:rPr>
          <w:rFonts w:eastAsia="Calibri"/>
        </w:rPr>
        <w:t xml:space="preserve"> the community sector </w:t>
      </w:r>
      <w:r>
        <w:rPr>
          <w:rFonts w:eastAsia="Calibri"/>
        </w:rPr>
        <w:t>implement</w:t>
      </w:r>
      <w:r w:rsidRPr="00E0225F">
        <w:rPr>
          <w:rFonts w:eastAsia="Calibri"/>
        </w:rPr>
        <w:t xml:space="preserve"> any necessary data requirements</w:t>
      </w:r>
      <w:r w:rsidR="00E97649">
        <w:rPr>
          <w:rFonts w:eastAsia="Calibri"/>
        </w:rPr>
        <w:t>.</w:t>
      </w:r>
    </w:p>
    <w:p w14:paraId="6B56B9BB" w14:textId="77777777" w:rsidR="008E247F" w:rsidRDefault="008E247F" w:rsidP="00E97649">
      <w:pPr>
        <w:pStyle w:val="Bullet"/>
        <w:numPr>
          <w:ilvl w:val="0"/>
          <w:numId w:val="0"/>
        </w:numPr>
        <w:rPr>
          <w:rFonts w:eastAsia="Calibri"/>
        </w:rPr>
      </w:pPr>
      <w:r w:rsidRPr="00E0225F">
        <w:rPr>
          <w:rFonts w:eastAsia="Calibri"/>
        </w:rPr>
        <w:t xml:space="preserve">Several individual submitters </w:t>
      </w:r>
      <w:r>
        <w:rPr>
          <w:rFonts w:eastAsia="Calibri"/>
        </w:rPr>
        <w:t xml:space="preserve">also </w:t>
      </w:r>
      <w:r w:rsidRPr="00E0225F">
        <w:rPr>
          <w:rFonts w:eastAsia="Calibri"/>
        </w:rPr>
        <w:t>supported the</w:t>
      </w:r>
      <w:r>
        <w:rPr>
          <w:rFonts w:eastAsia="Calibri"/>
        </w:rPr>
        <w:t xml:space="preserve"> above ideas.</w:t>
      </w:r>
    </w:p>
    <w:p w14:paraId="588337E5" w14:textId="09BB9F94" w:rsidR="000729BE" w:rsidRPr="00E0225F" w:rsidRDefault="000729BE" w:rsidP="00E97649">
      <w:pPr>
        <w:pStyle w:val="Bullet"/>
        <w:numPr>
          <w:ilvl w:val="0"/>
          <w:numId w:val="0"/>
        </w:numPr>
        <w:rPr>
          <w:rFonts w:eastAsia="Calibri"/>
        </w:rPr>
      </w:pPr>
      <w:r w:rsidRPr="00E0225F">
        <w:rPr>
          <w:rFonts w:eastAsia="Calibri"/>
        </w:rPr>
        <w:t>Several small business and NGO submitters</w:t>
      </w:r>
      <w:r>
        <w:rPr>
          <w:rFonts w:eastAsia="Calibri"/>
        </w:rPr>
        <w:t xml:space="preserve"> wanted </w:t>
      </w:r>
      <w:r w:rsidRPr="00E0225F">
        <w:rPr>
          <w:rFonts w:eastAsia="Calibri"/>
        </w:rPr>
        <w:t>public access to the national set of waste data, noting its usefulness to a variety of parties such as local government, researchers and community groups.</w:t>
      </w:r>
    </w:p>
    <w:p w14:paraId="57C6C2B1" w14:textId="47891A15" w:rsidR="00835050" w:rsidRDefault="006F3605" w:rsidP="007F09D7">
      <w:pPr>
        <w:pStyle w:val="Heading2"/>
        <w:rPr>
          <w:sz w:val="32"/>
        </w:rPr>
      </w:pPr>
      <w:bookmarkStart w:id="179" w:name="_Toc45635028"/>
      <w:bookmarkStart w:id="180" w:name="_Toc45698479"/>
      <w:r w:rsidRPr="00983FC0">
        <w:t xml:space="preserve">Q15: </w:t>
      </w:r>
      <w:r w:rsidR="00835050" w:rsidRPr="00983FC0">
        <w:t>Costs and challenges of waste data proposals</w:t>
      </w:r>
      <w:bookmarkEnd w:id="179"/>
      <w:bookmarkEnd w:id="180"/>
    </w:p>
    <w:p w14:paraId="490283F4" w14:textId="3DD16DDC" w:rsidR="00835050" w:rsidRPr="0009617B" w:rsidRDefault="00835050" w:rsidP="0009617B">
      <w:pPr>
        <w:pStyle w:val="BodyText"/>
      </w:pPr>
      <w:r w:rsidRPr="0009617B">
        <w:t>Question 15 asked:</w:t>
      </w:r>
    </w:p>
    <w:p w14:paraId="060E8DC5" w14:textId="77777777" w:rsidR="0009617B" w:rsidRDefault="006F3605" w:rsidP="00983FC0">
      <w:pPr>
        <w:pStyle w:val="Bullet"/>
      </w:pPr>
      <w:r w:rsidRPr="0017389E">
        <w:t xml:space="preserve">If the waste data proposals outlined are likely to apply to you or your organisation, can you estimate any costs you would expect to incur to collect, store and report such information? </w:t>
      </w:r>
    </w:p>
    <w:p w14:paraId="23148216" w14:textId="1B9D8BF2" w:rsidR="006F3605" w:rsidRPr="0017389E" w:rsidRDefault="006F3605" w:rsidP="00983FC0">
      <w:pPr>
        <w:pStyle w:val="Bullet"/>
      </w:pPr>
      <w:r w:rsidRPr="0017389E">
        <w:t>What challenges might you face in complying with the proposed reporting requirements for waste data?</w:t>
      </w:r>
      <w:bookmarkEnd w:id="178"/>
    </w:p>
    <w:p w14:paraId="64CF3977" w14:textId="7AB84C16" w:rsidR="006F3605" w:rsidRPr="00E0225F" w:rsidRDefault="002178FB" w:rsidP="007F09D7">
      <w:pPr>
        <w:pStyle w:val="BodyText"/>
        <w:rPr>
          <w:rFonts w:eastAsia="Calibri"/>
        </w:rPr>
      </w:pPr>
      <w:r>
        <w:rPr>
          <w:rFonts w:eastAsia="Calibri"/>
        </w:rPr>
        <w:t xml:space="preserve">One hundred and </w:t>
      </w:r>
      <w:r w:rsidR="0034261A">
        <w:rPr>
          <w:rFonts w:eastAsia="Calibri"/>
        </w:rPr>
        <w:t>seventy</w:t>
      </w:r>
      <w:r w:rsidR="0034261A" w:rsidRPr="00E0225F">
        <w:rPr>
          <w:rFonts w:eastAsia="Calibri"/>
        </w:rPr>
        <w:t xml:space="preserve"> </w:t>
      </w:r>
      <w:r w:rsidR="006F3605" w:rsidRPr="00E0225F">
        <w:rPr>
          <w:rFonts w:eastAsia="Calibri"/>
        </w:rPr>
        <w:t xml:space="preserve">submitters (of 479 in total) chose to leave a comment in response to question 15. </w:t>
      </w:r>
      <w:r w:rsidR="00AD5F23">
        <w:rPr>
          <w:rFonts w:eastAsia="Calibri"/>
        </w:rPr>
        <w:t>Several</w:t>
      </w:r>
      <w:r w:rsidR="006F3605" w:rsidRPr="00E0225F">
        <w:rPr>
          <w:rFonts w:eastAsia="Calibri"/>
        </w:rPr>
        <w:t xml:space="preserve"> themes arose within and across submitter types. </w:t>
      </w:r>
    </w:p>
    <w:p w14:paraId="7CDC8243" w14:textId="138823ED" w:rsidR="006F3605" w:rsidRPr="00E0225F" w:rsidRDefault="006F3605" w:rsidP="0067237D">
      <w:pPr>
        <w:pStyle w:val="Heading3"/>
      </w:pPr>
      <w:bookmarkStart w:id="181" w:name="_Toc45635029"/>
      <w:bookmarkStart w:id="182" w:name="_Toc45698480"/>
      <w:r w:rsidRPr="00E0225F">
        <w:t xml:space="preserve">Local </w:t>
      </w:r>
      <w:r w:rsidR="0034261A">
        <w:t>g</w:t>
      </w:r>
      <w:r w:rsidRPr="00E0225F">
        <w:t xml:space="preserve">overnment </w:t>
      </w:r>
      <w:r w:rsidR="0034261A">
        <w:t>c</w:t>
      </w:r>
      <w:r w:rsidRPr="00E0225F">
        <w:t>omments</w:t>
      </w:r>
      <w:bookmarkEnd w:id="181"/>
      <w:bookmarkEnd w:id="182"/>
    </w:p>
    <w:p w14:paraId="327E4418" w14:textId="77777777" w:rsidR="006F3605" w:rsidRPr="00E0225F" w:rsidRDefault="006F3605" w:rsidP="004E2D7C">
      <w:pPr>
        <w:pStyle w:val="BodyText"/>
        <w:rPr>
          <w:rFonts w:eastAsia="Calibri"/>
        </w:rPr>
      </w:pPr>
      <w:r w:rsidRPr="00E0225F">
        <w:rPr>
          <w:rFonts w:eastAsia="Calibri"/>
        </w:rPr>
        <w:t xml:space="preserve">A number of local government submitters had concerns about the challenges of meeting the data proposals. Local councils were often concerned about the costs of installing weighbridges, hiring staff and implementing software systems to fulfil their data collection and reporting obligations. </w:t>
      </w:r>
    </w:p>
    <w:p w14:paraId="31071B05" w14:textId="60569B8F" w:rsidR="006F3605" w:rsidRPr="00E0225F" w:rsidRDefault="006F3605" w:rsidP="004E2D7C">
      <w:pPr>
        <w:pStyle w:val="BodyText"/>
        <w:rPr>
          <w:rFonts w:eastAsia="Calibri"/>
        </w:rPr>
      </w:pPr>
      <w:r w:rsidRPr="00E0225F">
        <w:rPr>
          <w:rFonts w:eastAsia="Calibri"/>
        </w:rPr>
        <w:t>Another major concern of local government submitters was the timeframes for implementation, with many emphasi</w:t>
      </w:r>
      <w:r w:rsidR="0034261A">
        <w:rPr>
          <w:rFonts w:eastAsia="Calibri"/>
        </w:rPr>
        <w:t>s</w:t>
      </w:r>
      <w:r w:rsidRPr="00E0225F">
        <w:rPr>
          <w:rFonts w:eastAsia="Calibri"/>
        </w:rPr>
        <w:t xml:space="preserve">ing it would take time to develop systems and processes to be able to comply. </w:t>
      </w:r>
      <w:r w:rsidR="00A67938">
        <w:rPr>
          <w:rFonts w:eastAsia="Calibri"/>
        </w:rPr>
        <w:t>Ashburton District Council</w:t>
      </w:r>
      <w:r w:rsidR="0009617B">
        <w:rPr>
          <w:rFonts w:eastAsia="Calibri"/>
        </w:rPr>
        <w:t xml:space="preserve"> </w:t>
      </w:r>
      <w:r w:rsidRPr="00E0225F">
        <w:rPr>
          <w:rFonts w:eastAsia="Calibri"/>
        </w:rPr>
        <w:t>said</w:t>
      </w:r>
      <w:r w:rsidR="00186DD6">
        <w:rPr>
          <w:rFonts w:eastAsia="Calibri"/>
        </w:rPr>
        <w:t>,</w:t>
      </w:r>
      <w:r w:rsidR="0034261A">
        <w:rPr>
          <w:rFonts w:eastAsia="Calibri"/>
        </w:rPr>
        <w:t xml:space="preserve"> </w:t>
      </w:r>
      <w:r w:rsidRPr="00E0225F">
        <w:rPr>
          <w:rFonts w:eastAsia="Calibri"/>
        </w:rPr>
        <w:t>“Councils would require a minimum of 12 months to set up reporting requirements at landfills and transfer stations once the exact details are known”</w:t>
      </w:r>
      <w:r w:rsidR="0009617B">
        <w:rPr>
          <w:rFonts w:eastAsia="Calibri"/>
        </w:rPr>
        <w:t>.</w:t>
      </w:r>
      <w:r w:rsidRPr="00E0225F">
        <w:rPr>
          <w:rFonts w:eastAsia="Calibri"/>
        </w:rPr>
        <w:t xml:space="preserve"> Several other councils also expressed a desire for adequate lead-in time before data requirements took effect.</w:t>
      </w:r>
    </w:p>
    <w:p w14:paraId="78A46189" w14:textId="75AA879A" w:rsidR="006F3605" w:rsidRPr="00E0225F" w:rsidRDefault="006F3605" w:rsidP="004E2D7C">
      <w:pPr>
        <w:pStyle w:val="BodyText"/>
        <w:rPr>
          <w:rFonts w:eastAsia="Calibri"/>
        </w:rPr>
      </w:pPr>
      <w:r w:rsidRPr="00E0225F">
        <w:rPr>
          <w:rFonts w:eastAsia="Calibri"/>
        </w:rPr>
        <w:t xml:space="preserve">Several councils noted that waste data in their jurisdictions </w:t>
      </w:r>
      <w:r w:rsidR="0034261A">
        <w:rPr>
          <w:rFonts w:eastAsia="Calibri"/>
        </w:rPr>
        <w:t>was</w:t>
      </w:r>
      <w:r w:rsidR="0034261A" w:rsidRPr="00E0225F">
        <w:rPr>
          <w:rFonts w:eastAsia="Calibri"/>
        </w:rPr>
        <w:t xml:space="preserve"> </w:t>
      </w:r>
      <w:r w:rsidRPr="00E0225F">
        <w:rPr>
          <w:rFonts w:eastAsia="Calibri"/>
        </w:rPr>
        <w:t xml:space="preserve">primarily held by private contractors, who </w:t>
      </w:r>
      <w:r w:rsidR="0034261A">
        <w:rPr>
          <w:rFonts w:eastAsia="Calibri"/>
        </w:rPr>
        <w:t>might</w:t>
      </w:r>
      <w:r w:rsidR="0034261A" w:rsidRPr="00E0225F">
        <w:rPr>
          <w:rFonts w:eastAsia="Calibri"/>
        </w:rPr>
        <w:t xml:space="preserve"> </w:t>
      </w:r>
      <w:r w:rsidRPr="00E0225F">
        <w:rPr>
          <w:rFonts w:eastAsia="Calibri"/>
        </w:rPr>
        <w:t xml:space="preserve">choose to withhold </w:t>
      </w:r>
      <w:r w:rsidR="0034261A">
        <w:rPr>
          <w:rFonts w:eastAsia="Calibri"/>
        </w:rPr>
        <w:t xml:space="preserve">the </w:t>
      </w:r>
      <w:r w:rsidRPr="00E0225F">
        <w:rPr>
          <w:rFonts w:eastAsia="Calibri"/>
        </w:rPr>
        <w:t>information</w:t>
      </w:r>
      <w:r w:rsidR="0034261A">
        <w:rPr>
          <w:rFonts w:eastAsia="Calibri"/>
        </w:rPr>
        <w:t xml:space="preserve"> requested</w:t>
      </w:r>
      <w:r w:rsidR="00D436E6">
        <w:rPr>
          <w:rFonts w:eastAsia="Calibri"/>
        </w:rPr>
        <w:t xml:space="preserve"> through the proposed </w:t>
      </w:r>
      <w:r w:rsidR="00534BBC">
        <w:rPr>
          <w:rFonts w:eastAsia="Calibri"/>
        </w:rPr>
        <w:t>regulations</w:t>
      </w:r>
      <w:r w:rsidR="00534BBC" w:rsidRPr="00E0225F">
        <w:rPr>
          <w:rFonts w:eastAsia="Calibri"/>
        </w:rPr>
        <w:t xml:space="preserve"> on</w:t>
      </w:r>
      <w:r w:rsidRPr="00E0225F">
        <w:rPr>
          <w:rFonts w:eastAsia="Calibri"/>
        </w:rPr>
        <w:t xml:space="preserve"> </w:t>
      </w:r>
      <w:r w:rsidR="00534BBC">
        <w:rPr>
          <w:rFonts w:eastAsia="Calibri"/>
        </w:rPr>
        <w:t xml:space="preserve">the </w:t>
      </w:r>
      <w:r w:rsidRPr="00E0225F">
        <w:rPr>
          <w:rFonts w:eastAsia="Calibri"/>
        </w:rPr>
        <w:t xml:space="preserve">grounds of commercial sensitivity. Some councils also noted complying with the proposals would be difficult without additional funding or resourcing support. </w:t>
      </w:r>
    </w:p>
    <w:p w14:paraId="553EB2FD" w14:textId="416197EA" w:rsidR="006F3605" w:rsidRPr="00E0225F" w:rsidRDefault="006F3605" w:rsidP="004E2D7C">
      <w:pPr>
        <w:pStyle w:val="BodyText"/>
        <w:rPr>
          <w:rFonts w:eastAsia="Calibri"/>
        </w:rPr>
      </w:pPr>
      <w:r w:rsidRPr="00E0225F">
        <w:rPr>
          <w:rFonts w:eastAsia="Calibri"/>
        </w:rPr>
        <w:t xml:space="preserve">Several councils </w:t>
      </w:r>
      <w:r w:rsidR="00E152E9">
        <w:rPr>
          <w:rFonts w:eastAsia="Calibri"/>
        </w:rPr>
        <w:t>felt</w:t>
      </w:r>
      <w:r w:rsidRPr="00E0225F">
        <w:rPr>
          <w:rFonts w:eastAsia="Calibri"/>
        </w:rPr>
        <w:t xml:space="preserve"> collecting </w:t>
      </w:r>
      <w:r w:rsidR="0034261A">
        <w:rPr>
          <w:rFonts w:eastAsia="Calibri"/>
        </w:rPr>
        <w:t xml:space="preserve">data on </w:t>
      </w:r>
      <w:r w:rsidRPr="00E0225F">
        <w:rPr>
          <w:rFonts w:eastAsia="Calibri"/>
        </w:rPr>
        <w:t xml:space="preserve">activity and geographic source would be difficult. </w:t>
      </w:r>
      <w:r w:rsidR="00F435B6">
        <w:rPr>
          <w:rFonts w:eastAsia="Calibri"/>
        </w:rPr>
        <w:t>The Far North District Council</w:t>
      </w:r>
      <w:r w:rsidRPr="00E0225F">
        <w:rPr>
          <w:rFonts w:eastAsia="Calibri"/>
        </w:rPr>
        <w:t xml:space="preserve"> said it “would require asking each customer</w:t>
      </w:r>
      <w:r w:rsidR="0034261A">
        <w:rPr>
          <w:rFonts w:eastAsia="Calibri"/>
        </w:rPr>
        <w:t>,</w:t>
      </w:r>
      <w:r w:rsidRPr="00E0225F">
        <w:rPr>
          <w:rFonts w:eastAsia="Calibri"/>
        </w:rPr>
        <w:t xml:space="preserve"> and accuracy is unlikely to be a high priority for either ground level staff or customers”. </w:t>
      </w:r>
    </w:p>
    <w:p w14:paraId="663FD5B0" w14:textId="250F9DD6" w:rsidR="006F3605" w:rsidRPr="00E0225F" w:rsidRDefault="006F3605" w:rsidP="0067237D">
      <w:pPr>
        <w:pStyle w:val="Heading3"/>
      </w:pPr>
      <w:bookmarkStart w:id="183" w:name="_Toc45635030"/>
      <w:bookmarkStart w:id="184" w:name="_Toc45698481"/>
      <w:r w:rsidRPr="0051660A">
        <w:t xml:space="preserve">Business </w:t>
      </w:r>
      <w:r w:rsidR="00DF309D" w:rsidRPr="0051660A">
        <w:t>and</w:t>
      </w:r>
      <w:r w:rsidRPr="0051660A">
        <w:t xml:space="preserve"> </w:t>
      </w:r>
      <w:r w:rsidR="0034261A" w:rsidRPr="00A45B11">
        <w:t>i</w:t>
      </w:r>
      <w:r w:rsidRPr="00A45B11">
        <w:t xml:space="preserve">ndustry </w:t>
      </w:r>
      <w:r w:rsidR="0034261A" w:rsidRPr="00A45B11">
        <w:t>c</w:t>
      </w:r>
      <w:r w:rsidRPr="00A45B11">
        <w:t>omments</w:t>
      </w:r>
      <w:bookmarkEnd w:id="183"/>
      <w:bookmarkEnd w:id="184"/>
    </w:p>
    <w:p w14:paraId="221F4959" w14:textId="0723A743" w:rsidR="006F3605" w:rsidRPr="00E0225F" w:rsidRDefault="006F3605" w:rsidP="009F51BC">
      <w:pPr>
        <w:pStyle w:val="BodyText"/>
        <w:rPr>
          <w:rFonts w:eastAsia="Calibri"/>
        </w:rPr>
      </w:pPr>
      <w:r w:rsidRPr="00E0225F">
        <w:rPr>
          <w:rFonts w:eastAsia="Calibri"/>
        </w:rPr>
        <w:t xml:space="preserve">As well as local government submitters, a number of business and industry submitters expressed concern the data requirements would be challenging and costly for them. Several civil contracting and bulk transport businesses, as well as landfill operators, </w:t>
      </w:r>
      <w:r w:rsidR="00E152E9">
        <w:rPr>
          <w:rFonts w:eastAsia="Calibri"/>
        </w:rPr>
        <w:t>felt</w:t>
      </w:r>
      <w:r w:rsidRPr="00E0225F">
        <w:rPr>
          <w:rFonts w:eastAsia="Calibri"/>
        </w:rPr>
        <w:t xml:space="preserve"> they would need to incur significant costs and employ </w:t>
      </w:r>
      <w:r w:rsidR="0051660A">
        <w:rPr>
          <w:rFonts w:eastAsia="Calibri"/>
        </w:rPr>
        <w:t>extra</w:t>
      </w:r>
      <w:r w:rsidR="0051660A" w:rsidRPr="00E0225F">
        <w:rPr>
          <w:rFonts w:eastAsia="Calibri"/>
        </w:rPr>
        <w:t xml:space="preserve"> </w:t>
      </w:r>
      <w:r w:rsidRPr="00E0225F">
        <w:rPr>
          <w:rFonts w:eastAsia="Calibri"/>
        </w:rPr>
        <w:t xml:space="preserve">staff to implement systems to capture the required information. </w:t>
      </w:r>
      <w:r w:rsidR="00874C85">
        <w:rPr>
          <w:rFonts w:eastAsia="Calibri"/>
        </w:rPr>
        <w:t>Temuka Transport Ltd</w:t>
      </w:r>
      <w:r w:rsidRPr="00E0225F">
        <w:rPr>
          <w:rFonts w:eastAsia="Calibri"/>
        </w:rPr>
        <w:t xml:space="preserve"> stated weighbridge installation at a remote site could cost as much as $300,000, </w:t>
      </w:r>
      <w:r w:rsidR="0051660A">
        <w:rPr>
          <w:rFonts w:eastAsia="Calibri"/>
        </w:rPr>
        <w:t>while</w:t>
      </w:r>
      <w:r w:rsidR="0051660A" w:rsidRPr="00E0225F">
        <w:rPr>
          <w:rFonts w:eastAsia="Calibri"/>
        </w:rPr>
        <w:t xml:space="preserve"> </w:t>
      </w:r>
      <w:r w:rsidRPr="00E0225F">
        <w:rPr>
          <w:rFonts w:eastAsia="Calibri"/>
        </w:rPr>
        <w:t xml:space="preserve">another </w:t>
      </w:r>
      <w:r w:rsidR="00CB3F65">
        <w:rPr>
          <w:rFonts w:eastAsia="Calibri"/>
        </w:rPr>
        <w:t>business</w:t>
      </w:r>
      <w:r w:rsidR="00CB3F65" w:rsidRPr="00E0225F">
        <w:rPr>
          <w:rFonts w:eastAsia="Calibri"/>
        </w:rPr>
        <w:t xml:space="preserve"> </w:t>
      </w:r>
      <w:r w:rsidRPr="00E0225F">
        <w:rPr>
          <w:rFonts w:eastAsia="Calibri"/>
        </w:rPr>
        <w:t>indicat</w:t>
      </w:r>
      <w:r w:rsidR="0051660A">
        <w:rPr>
          <w:rFonts w:eastAsia="Calibri"/>
        </w:rPr>
        <w:t>ed</w:t>
      </w:r>
      <w:r w:rsidRPr="00E0225F">
        <w:rPr>
          <w:rFonts w:eastAsia="Calibri"/>
        </w:rPr>
        <w:t xml:space="preserve"> costs of up to $1m for weighbridge installation. The former also noted “multiple challenges” in capturing more data including “</w:t>
      </w:r>
      <w:r w:rsidR="0051660A">
        <w:rPr>
          <w:rFonts w:eastAsia="Calibri"/>
        </w:rPr>
        <w:t>i</w:t>
      </w:r>
      <w:r w:rsidRPr="00E0225F">
        <w:rPr>
          <w:rFonts w:eastAsia="Calibri"/>
        </w:rPr>
        <w:t xml:space="preserve">nfrastructure, staffing, finance, software maintenance, power and communications”. </w:t>
      </w:r>
    </w:p>
    <w:p w14:paraId="254DB267" w14:textId="0AB40A73" w:rsidR="006F3605" w:rsidRDefault="006F3605" w:rsidP="009F51BC">
      <w:pPr>
        <w:pStyle w:val="BodyText"/>
        <w:rPr>
          <w:rFonts w:eastAsia="Calibri"/>
        </w:rPr>
      </w:pPr>
      <w:r w:rsidRPr="00E0225F">
        <w:rPr>
          <w:rFonts w:eastAsia="Calibri"/>
        </w:rPr>
        <w:t xml:space="preserve">A couple of </w:t>
      </w:r>
      <w:r w:rsidR="007A7C08">
        <w:rPr>
          <w:rFonts w:eastAsia="Calibri"/>
        </w:rPr>
        <w:t>managed fill and cleanfill operators</w:t>
      </w:r>
      <w:r w:rsidR="0007246F">
        <w:rPr>
          <w:rFonts w:eastAsia="Calibri"/>
        </w:rPr>
        <w:t xml:space="preserve"> </w:t>
      </w:r>
      <w:r w:rsidRPr="00E0225F">
        <w:rPr>
          <w:rFonts w:eastAsia="Calibri"/>
        </w:rPr>
        <w:t xml:space="preserve">noted they already provide data to local authorities through the resource consent process and </w:t>
      </w:r>
      <w:r w:rsidR="00E152E9">
        <w:rPr>
          <w:rFonts w:eastAsia="Calibri"/>
        </w:rPr>
        <w:t>felt</w:t>
      </w:r>
      <w:r w:rsidRPr="00E0225F">
        <w:rPr>
          <w:rFonts w:eastAsia="Calibri"/>
        </w:rPr>
        <w:t xml:space="preserve"> any additional reporting requirements would be costly and duplicative. </w:t>
      </w:r>
    </w:p>
    <w:p w14:paraId="30C1CF71" w14:textId="77777777" w:rsidR="006F3605" w:rsidRPr="00E0225F" w:rsidRDefault="006F3605" w:rsidP="0067237D">
      <w:pPr>
        <w:pStyle w:val="Heading3"/>
      </w:pPr>
      <w:bookmarkStart w:id="185" w:name="_Toc45635031"/>
      <w:bookmarkStart w:id="186" w:name="_Toc45698482"/>
      <w:r w:rsidRPr="00E0225F">
        <w:t>Desire for more information about data proposals</w:t>
      </w:r>
      <w:bookmarkEnd w:id="185"/>
      <w:bookmarkEnd w:id="186"/>
    </w:p>
    <w:p w14:paraId="163FFA78" w14:textId="6990D4BF" w:rsidR="006F3605" w:rsidRPr="00E0225F" w:rsidRDefault="00900C23" w:rsidP="009F51BC">
      <w:pPr>
        <w:pStyle w:val="BodyText"/>
        <w:rPr>
          <w:rFonts w:eastAsia="Calibri"/>
        </w:rPr>
      </w:pPr>
      <w:r>
        <w:rPr>
          <w:rFonts w:eastAsia="Calibri"/>
        </w:rPr>
        <w:t>A few s</w:t>
      </w:r>
      <w:r w:rsidR="004B35D1">
        <w:rPr>
          <w:rFonts w:eastAsia="Calibri"/>
        </w:rPr>
        <w:t xml:space="preserve">ubmitters including Kapiti Coast District Council and EnviroNZ </w:t>
      </w:r>
      <w:r w:rsidR="00036CAD">
        <w:rPr>
          <w:rFonts w:eastAsia="Calibri"/>
        </w:rPr>
        <w:t>Ltd</w:t>
      </w:r>
      <w:r w:rsidR="006F3605" w:rsidRPr="00E0225F">
        <w:rPr>
          <w:rFonts w:eastAsia="Calibri"/>
        </w:rPr>
        <w:t xml:space="preserve"> called for further clarity about the reasons for collecting data as well as the actual requirements and obligations they would face, should the data proposals come into force</w:t>
      </w:r>
      <w:r w:rsidR="004B35D1">
        <w:rPr>
          <w:rFonts w:eastAsia="Calibri"/>
        </w:rPr>
        <w:t>.</w:t>
      </w:r>
    </w:p>
    <w:p w14:paraId="2F788DF5" w14:textId="6742B83B" w:rsidR="006F3605" w:rsidRPr="00E0225F" w:rsidRDefault="006F3605" w:rsidP="009F51BC">
      <w:pPr>
        <w:pStyle w:val="BodyText"/>
        <w:rPr>
          <w:rFonts w:eastAsia="Calibri"/>
        </w:rPr>
      </w:pPr>
      <w:r w:rsidRPr="00E0225F">
        <w:rPr>
          <w:rFonts w:eastAsia="Calibri"/>
        </w:rPr>
        <w:t>Similarly, a few submitters stated they would need more information about the proposals before being able to</w:t>
      </w:r>
      <w:r w:rsidR="007E496E">
        <w:rPr>
          <w:rFonts w:eastAsia="Calibri"/>
        </w:rPr>
        <w:t xml:space="preserve"> </w:t>
      </w:r>
      <w:r w:rsidR="00DB3FA9">
        <w:rPr>
          <w:rFonts w:eastAsia="Calibri"/>
        </w:rPr>
        <w:t xml:space="preserve">estimate the costs for </w:t>
      </w:r>
      <w:r w:rsidRPr="00E0225F">
        <w:rPr>
          <w:rFonts w:eastAsia="Calibri"/>
        </w:rPr>
        <w:t>collection, storage and reporting</w:t>
      </w:r>
      <w:r w:rsidR="002178FB">
        <w:rPr>
          <w:rFonts w:eastAsia="Calibri"/>
        </w:rPr>
        <w:t xml:space="preserve"> accurately</w:t>
      </w:r>
      <w:r w:rsidRPr="00E0225F">
        <w:rPr>
          <w:rFonts w:eastAsia="Calibri"/>
        </w:rPr>
        <w:t xml:space="preserve">. For example, </w:t>
      </w:r>
      <w:r w:rsidR="00A14121">
        <w:rPr>
          <w:rFonts w:eastAsia="Calibri"/>
        </w:rPr>
        <w:t>Fulton Hogan Ltd</w:t>
      </w:r>
      <w:r w:rsidRPr="00E0225F">
        <w:rPr>
          <w:rFonts w:eastAsia="Calibri"/>
        </w:rPr>
        <w:t xml:space="preserve"> stated, “We would need to understand the reporting frequency and information requirements to quantify the costs to our business, including the ease of use of the online waste levy reporting system”.</w:t>
      </w:r>
      <w:r w:rsidR="0007477A">
        <w:rPr>
          <w:rFonts w:eastAsia="Calibri"/>
        </w:rPr>
        <w:t xml:space="preserve"> </w:t>
      </w:r>
    </w:p>
    <w:p w14:paraId="3EEACAF8" w14:textId="195EC142" w:rsidR="006F3605" w:rsidRPr="00E0225F" w:rsidRDefault="006F3605" w:rsidP="009F51BC">
      <w:pPr>
        <w:pStyle w:val="BodyText"/>
        <w:rPr>
          <w:rFonts w:eastAsia="Calibri"/>
        </w:rPr>
      </w:pPr>
      <w:r w:rsidRPr="00E0225F">
        <w:rPr>
          <w:rFonts w:eastAsia="Calibri"/>
        </w:rPr>
        <w:t xml:space="preserve">Several councils also said they </w:t>
      </w:r>
      <w:r w:rsidR="00DB3FA9">
        <w:rPr>
          <w:rFonts w:eastAsia="Calibri"/>
        </w:rPr>
        <w:t>were</w:t>
      </w:r>
      <w:r w:rsidR="00DB3FA9" w:rsidRPr="00E0225F">
        <w:rPr>
          <w:rFonts w:eastAsia="Calibri"/>
        </w:rPr>
        <w:t xml:space="preserve"> </w:t>
      </w:r>
      <w:r w:rsidRPr="00E0225F">
        <w:rPr>
          <w:rFonts w:eastAsia="Calibri"/>
        </w:rPr>
        <w:t xml:space="preserve">unable to estimate specific costs </w:t>
      </w:r>
      <w:r w:rsidR="00DB3FA9">
        <w:rPr>
          <w:rFonts w:eastAsia="Calibri"/>
        </w:rPr>
        <w:t>for</w:t>
      </w:r>
      <w:r w:rsidR="00DB3FA9" w:rsidRPr="00E0225F">
        <w:rPr>
          <w:rFonts w:eastAsia="Calibri"/>
        </w:rPr>
        <w:t xml:space="preserve"> </w:t>
      </w:r>
      <w:r w:rsidRPr="00E0225F">
        <w:rPr>
          <w:rFonts w:eastAsia="Calibri"/>
        </w:rPr>
        <w:t xml:space="preserve">collecting and reporting data at this point. Some noted there could be a wide variation in the level of costs they would face, </w:t>
      </w:r>
      <w:r w:rsidR="00DB3FA9">
        <w:rPr>
          <w:rFonts w:eastAsia="Calibri"/>
        </w:rPr>
        <w:t>which would depend</w:t>
      </w:r>
      <w:r w:rsidR="00DB3FA9" w:rsidRPr="00E0225F">
        <w:rPr>
          <w:rFonts w:eastAsia="Calibri"/>
        </w:rPr>
        <w:t xml:space="preserve"> </w:t>
      </w:r>
      <w:r w:rsidRPr="00E0225F">
        <w:rPr>
          <w:rFonts w:eastAsia="Calibri"/>
        </w:rPr>
        <w:t xml:space="preserve">on factors </w:t>
      </w:r>
      <w:r w:rsidR="00DB3FA9">
        <w:rPr>
          <w:rFonts w:eastAsia="Calibri"/>
        </w:rPr>
        <w:t>like</w:t>
      </w:r>
      <w:r w:rsidRPr="00E0225F">
        <w:rPr>
          <w:rFonts w:eastAsia="Calibri"/>
        </w:rPr>
        <w:t xml:space="preserve"> how much capital investment (</w:t>
      </w:r>
      <w:r w:rsidR="00DB3FA9">
        <w:rPr>
          <w:rFonts w:eastAsia="Calibri"/>
        </w:rPr>
        <w:t>eg,</w:t>
      </w:r>
      <w:r w:rsidRPr="00E0225F">
        <w:rPr>
          <w:rFonts w:eastAsia="Calibri"/>
        </w:rPr>
        <w:t xml:space="preserve"> weighbridges) would be required. </w:t>
      </w:r>
    </w:p>
    <w:p w14:paraId="50795333" w14:textId="2BD0F29C" w:rsidR="006F3605" w:rsidRPr="00E0225F" w:rsidRDefault="00015DE6" w:rsidP="009F51BC">
      <w:pPr>
        <w:pStyle w:val="BodyText"/>
        <w:rPr>
          <w:rFonts w:eastAsia="Calibri"/>
        </w:rPr>
      </w:pPr>
      <w:r>
        <w:rPr>
          <w:rFonts w:eastAsia="Calibri"/>
        </w:rPr>
        <w:t>WasteNet Southland</w:t>
      </w:r>
      <w:r w:rsidR="006F3605" w:rsidRPr="00E0225F">
        <w:rPr>
          <w:rFonts w:eastAsia="Calibri"/>
        </w:rPr>
        <w:t xml:space="preserve"> </w:t>
      </w:r>
      <w:r>
        <w:rPr>
          <w:rFonts w:eastAsia="Calibri"/>
        </w:rPr>
        <w:t>(a solid waste services joint venture for three Southland councils)</w:t>
      </w:r>
      <w:r w:rsidR="00A964AC">
        <w:rPr>
          <w:rFonts w:eastAsia="Calibri"/>
        </w:rPr>
        <w:t xml:space="preserve"> </w:t>
      </w:r>
      <w:r w:rsidR="006F3605" w:rsidRPr="00E0225F">
        <w:rPr>
          <w:rFonts w:eastAsia="Calibri"/>
        </w:rPr>
        <w:t xml:space="preserve">sought clarification as to whether smaller (often rural) transfer stations would be required to install weighbridges. They noted such a requirement would incur “significant cost with </w:t>
      </w:r>
      <w:r w:rsidR="008C28D2">
        <w:rPr>
          <w:rFonts w:eastAsia="Calibri"/>
        </w:rPr>
        <w:t>limited</w:t>
      </w:r>
      <w:r w:rsidR="008C28D2" w:rsidRPr="00E0225F">
        <w:rPr>
          <w:rFonts w:eastAsia="Calibri"/>
        </w:rPr>
        <w:t xml:space="preserve"> </w:t>
      </w:r>
      <w:r w:rsidR="006F3605" w:rsidRPr="00E0225F">
        <w:rPr>
          <w:rFonts w:eastAsia="Calibri"/>
        </w:rPr>
        <w:t>(if any) benefit”</w:t>
      </w:r>
      <w:r w:rsidR="00A964AC">
        <w:rPr>
          <w:rFonts w:eastAsia="Calibri"/>
        </w:rPr>
        <w:t>.</w:t>
      </w:r>
      <w:r w:rsidR="006F3605" w:rsidRPr="00E0225F">
        <w:rPr>
          <w:rFonts w:eastAsia="Calibri"/>
        </w:rPr>
        <w:t xml:space="preserve"> </w:t>
      </w:r>
    </w:p>
    <w:p w14:paraId="5979B3D4" w14:textId="77777777" w:rsidR="006F3605" w:rsidRPr="00E0225F" w:rsidRDefault="006F3605" w:rsidP="0067237D">
      <w:pPr>
        <w:pStyle w:val="Heading3"/>
      </w:pPr>
      <w:bookmarkStart w:id="187" w:name="_Toc45635032"/>
      <w:bookmarkStart w:id="188" w:name="_Toc45698483"/>
      <w:r w:rsidRPr="00E0225F">
        <w:t>Views around ease of compliance</w:t>
      </w:r>
      <w:bookmarkEnd w:id="187"/>
      <w:bookmarkEnd w:id="188"/>
    </w:p>
    <w:p w14:paraId="2CF49FDD" w14:textId="7B8856D9" w:rsidR="006F3605" w:rsidRPr="00E0225F" w:rsidRDefault="008C3F72" w:rsidP="009F51BC">
      <w:pPr>
        <w:pStyle w:val="BodyText"/>
        <w:rPr>
          <w:rFonts w:eastAsia="Calibri"/>
          <w:b/>
          <w:u w:val="single"/>
        </w:rPr>
      </w:pPr>
      <w:r>
        <w:rPr>
          <w:rFonts w:eastAsia="Calibri"/>
        </w:rPr>
        <w:t>Some</w:t>
      </w:r>
      <w:r w:rsidR="006F3605" w:rsidRPr="00E0225F">
        <w:rPr>
          <w:rFonts w:eastAsia="Calibri"/>
        </w:rPr>
        <w:t xml:space="preserve"> other respondents, across different submitter types, </w:t>
      </w:r>
      <w:r w:rsidR="00E152E9">
        <w:rPr>
          <w:rFonts w:eastAsia="Calibri"/>
        </w:rPr>
        <w:t>felt</w:t>
      </w:r>
      <w:r w:rsidR="006F3605" w:rsidRPr="00E0225F">
        <w:rPr>
          <w:rFonts w:eastAsia="Calibri"/>
        </w:rPr>
        <w:t xml:space="preserve"> meeting the data requirements would be relatively straightforward an</w:t>
      </w:r>
      <w:r w:rsidR="00367E5F">
        <w:rPr>
          <w:rFonts w:eastAsia="Calibri"/>
        </w:rPr>
        <w:t xml:space="preserve">d low </w:t>
      </w:r>
      <w:r w:rsidR="006F3605" w:rsidRPr="00E0225F">
        <w:rPr>
          <w:rFonts w:eastAsia="Calibri"/>
        </w:rPr>
        <w:t>cost. Reasons behind this viewpoint included:</w:t>
      </w:r>
    </w:p>
    <w:p w14:paraId="3FA59E94" w14:textId="0536E283" w:rsidR="006F3605" w:rsidRPr="00E0225F" w:rsidRDefault="00DB3FA9" w:rsidP="009F51BC">
      <w:pPr>
        <w:pStyle w:val="Bullet"/>
        <w:rPr>
          <w:rFonts w:eastAsia="Calibri"/>
        </w:rPr>
      </w:pPr>
      <w:r>
        <w:rPr>
          <w:rFonts w:eastAsia="Calibri"/>
        </w:rPr>
        <w:t>a</w:t>
      </w:r>
      <w:r w:rsidR="006F3605" w:rsidRPr="00E0225F">
        <w:rPr>
          <w:rFonts w:eastAsia="Calibri"/>
        </w:rPr>
        <w:t>lready having computeri</w:t>
      </w:r>
      <w:r w:rsidR="006F3605">
        <w:rPr>
          <w:rFonts w:eastAsia="Calibri"/>
        </w:rPr>
        <w:t>s</w:t>
      </w:r>
      <w:r w:rsidR="006F3605" w:rsidRPr="00E0225F">
        <w:rPr>
          <w:rFonts w:eastAsia="Calibri"/>
        </w:rPr>
        <w:t>ed systems set</w:t>
      </w:r>
      <w:r>
        <w:rPr>
          <w:rFonts w:eastAsia="Calibri"/>
        </w:rPr>
        <w:t xml:space="preserve"> </w:t>
      </w:r>
      <w:r w:rsidR="006F3605" w:rsidRPr="00E0225F">
        <w:rPr>
          <w:rFonts w:eastAsia="Calibri"/>
        </w:rPr>
        <w:t>up, making the collection of additional information easier</w:t>
      </w:r>
    </w:p>
    <w:p w14:paraId="4FC15D92" w14:textId="62913099" w:rsidR="006F3605" w:rsidRPr="00E0225F" w:rsidRDefault="00DB3FA9" w:rsidP="009F51BC">
      <w:pPr>
        <w:pStyle w:val="Bullet"/>
        <w:rPr>
          <w:rFonts w:eastAsia="Calibri"/>
        </w:rPr>
      </w:pPr>
      <w:r>
        <w:rPr>
          <w:rFonts w:eastAsia="Calibri"/>
        </w:rPr>
        <w:t>a</w:t>
      </w:r>
      <w:r w:rsidR="006F3605" w:rsidRPr="00E0225F">
        <w:rPr>
          <w:rFonts w:eastAsia="Calibri"/>
        </w:rPr>
        <w:t xml:space="preserve">lready collecting the same or similar information, making it easy to provide to central government. </w:t>
      </w:r>
    </w:p>
    <w:p w14:paraId="616785F8" w14:textId="77777777" w:rsidR="006F3605" w:rsidRPr="00E0225F" w:rsidRDefault="006F3605" w:rsidP="0067237D">
      <w:pPr>
        <w:pStyle w:val="Heading3"/>
      </w:pPr>
      <w:bookmarkStart w:id="189" w:name="_Toc45635033"/>
      <w:bookmarkStart w:id="190" w:name="_Toc45698484"/>
      <w:r w:rsidRPr="00E0225F">
        <w:t>Other views</w:t>
      </w:r>
      <w:bookmarkEnd w:id="189"/>
      <w:bookmarkEnd w:id="190"/>
    </w:p>
    <w:p w14:paraId="0D598CF4" w14:textId="02165C75" w:rsidR="009B4EC4" w:rsidRDefault="006F3605" w:rsidP="009F51BC">
      <w:pPr>
        <w:pStyle w:val="BodyText"/>
        <w:rPr>
          <w:rFonts w:eastAsia="Calibri"/>
        </w:rPr>
      </w:pPr>
      <w:r w:rsidRPr="00E0225F">
        <w:rPr>
          <w:rFonts w:eastAsia="Calibri"/>
        </w:rPr>
        <w:t>Some other individual submitters recogni</w:t>
      </w:r>
      <w:r w:rsidR="00DB3FA9">
        <w:rPr>
          <w:rFonts w:eastAsia="Calibri"/>
        </w:rPr>
        <w:t>s</w:t>
      </w:r>
      <w:r w:rsidRPr="00E0225F">
        <w:rPr>
          <w:rFonts w:eastAsia="Calibri"/>
        </w:rPr>
        <w:t xml:space="preserve">ed the data proposals would have little or no cost impact on them as individuals. </w:t>
      </w:r>
    </w:p>
    <w:p w14:paraId="4D66622B" w14:textId="021A99F2" w:rsidR="006F3605" w:rsidRPr="00E0225F" w:rsidRDefault="006F3605" w:rsidP="009F51BC">
      <w:pPr>
        <w:pStyle w:val="BodyText"/>
        <w:rPr>
          <w:rFonts w:eastAsia="Calibri"/>
        </w:rPr>
      </w:pPr>
      <w:r w:rsidRPr="00E0225F">
        <w:rPr>
          <w:rFonts w:eastAsia="Calibri"/>
        </w:rPr>
        <w:t xml:space="preserve">The WasteMINZ Organic Materials Sector Group stated </w:t>
      </w:r>
      <w:r w:rsidR="00DB3FA9">
        <w:rPr>
          <w:rFonts w:eastAsia="Calibri"/>
        </w:rPr>
        <w:t xml:space="preserve">it </w:t>
      </w:r>
      <w:r w:rsidRPr="00E0225F">
        <w:rPr>
          <w:rFonts w:eastAsia="Calibri"/>
        </w:rPr>
        <w:t>wanted to take an active role in “developing waste definitions and reporting protocols to make sure they are fit for purpose for industry as well as local and central government”</w:t>
      </w:r>
      <w:r w:rsidR="0009617B">
        <w:rPr>
          <w:rFonts w:eastAsia="Calibri"/>
        </w:rPr>
        <w:t>.</w:t>
      </w:r>
    </w:p>
    <w:p w14:paraId="6BD0F3B2" w14:textId="77777777" w:rsidR="006F3605" w:rsidRDefault="006F3605" w:rsidP="006F3605"/>
    <w:p w14:paraId="4A21D8F8" w14:textId="77777777" w:rsidR="006F3605" w:rsidRPr="002C62C4" w:rsidRDefault="006F3605" w:rsidP="006F3605"/>
    <w:p w14:paraId="0F8D6BC0" w14:textId="77777777" w:rsidR="006F3605" w:rsidRPr="002C62C4" w:rsidRDefault="006F3605" w:rsidP="006F3605"/>
    <w:p w14:paraId="3F6B6D6E" w14:textId="77777777" w:rsidR="006F3605" w:rsidRPr="002C62C4" w:rsidRDefault="006F3605" w:rsidP="006F3605"/>
    <w:p w14:paraId="1751F625" w14:textId="77777777" w:rsidR="006F3605" w:rsidRPr="002C62C4" w:rsidRDefault="006F3605" w:rsidP="006F3605"/>
    <w:p w14:paraId="3E5CB379" w14:textId="77777777" w:rsidR="006F3605" w:rsidRPr="002C62C4" w:rsidRDefault="006F3605" w:rsidP="006F3605"/>
    <w:p w14:paraId="055DEE1F" w14:textId="77777777" w:rsidR="006F3605" w:rsidRPr="002C62C4" w:rsidRDefault="006F3605" w:rsidP="006F3605"/>
    <w:p w14:paraId="7F84C179" w14:textId="77777777" w:rsidR="006F3605" w:rsidRPr="002C62C4" w:rsidRDefault="006F3605" w:rsidP="006F3605"/>
    <w:p w14:paraId="22FF313A" w14:textId="77777777" w:rsidR="006F3605" w:rsidRPr="002C62C4" w:rsidRDefault="006F3605" w:rsidP="006F3605"/>
    <w:p w14:paraId="1A083BA9" w14:textId="73D4A07F" w:rsidR="00D25D2E" w:rsidRDefault="00D25D2E" w:rsidP="0067237D">
      <w:pPr>
        <w:pStyle w:val="Heading1"/>
        <w:rPr>
          <w:rFonts w:eastAsiaTheme="minorEastAsia" w:cstheme="minorBidi"/>
          <w:b w:val="0"/>
          <w:bCs w:val="0"/>
          <w:color w:val="auto"/>
          <w:sz w:val="22"/>
          <w:szCs w:val="22"/>
        </w:rPr>
      </w:pPr>
    </w:p>
    <w:p w14:paraId="5EE3302C" w14:textId="7D5974A8" w:rsidR="00D25D2E" w:rsidRDefault="00D25D2E" w:rsidP="0067237D">
      <w:pPr>
        <w:pStyle w:val="Heading1"/>
        <w:rPr>
          <w:rFonts w:eastAsiaTheme="minorEastAsia" w:cstheme="minorBidi"/>
          <w:b w:val="0"/>
          <w:bCs w:val="0"/>
          <w:color w:val="auto"/>
          <w:sz w:val="22"/>
          <w:szCs w:val="22"/>
        </w:rPr>
      </w:pPr>
    </w:p>
    <w:p w14:paraId="6BDD4A43" w14:textId="6B38F685" w:rsidR="00D25D2E" w:rsidRDefault="00D25D2E" w:rsidP="00D25D2E">
      <w:pPr>
        <w:pStyle w:val="BodyText"/>
      </w:pPr>
    </w:p>
    <w:p w14:paraId="0356343F" w14:textId="77777777" w:rsidR="00D25D2E" w:rsidRPr="00D25D2E" w:rsidRDefault="00D25D2E" w:rsidP="00D25D2E">
      <w:pPr>
        <w:pStyle w:val="BodyText"/>
      </w:pPr>
    </w:p>
    <w:p w14:paraId="64CE5A98" w14:textId="77777777" w:rsidR="008C28D2" w:rsidRDefault="008C28D2">
      <w:pPr>
        <w:spacing w:before="0" w:after="200" w:line="276" w:lineRule="auto"/>
        <w:jc w:val="left"/>
        <w:rPr>
          <w:rFonts w:eastAsia="Calibri" w:cstheme="majorBidi"/>
          <w:b/>
          <w:bCs/>
          <w:color w:val="1C556C"/>
          <w:sz w:val="48"/>
          <w:szCs w:val="28"/>
        </w:rPr>
      </w:pPr>
      <w:r>
        <w:br w:type="page"/>
      </w:r>
    </w:p>
    <w:p w14:paraId="0F9824F3" w14:textId="5EC91F9B" w:rsidR="006F3605" w:rsidRDefault="006F3605" w:rsidP="0067237D">
      <w:pPr>
        <w:pStyle w:val="Heading1"/>
      </w:pPr>
      <w:bookmarkStart w:id="191" w:name="_Toc45698485"/>
      <w:r>
        <w:t>Costs and benefits of levy and data proposals</w:t>
      </w:r>
      <w:bookmarkEnd w:id="191"/>
    </w:p>
    <w:p w14:paraId="5ACE363F" w14:textId="77777777" w:rsidR="006F3605" w:rsidRPr="00381C74" w:rsidRDefault="006F3605" w:rsidP="009F51BC">
      <w:pPr>
        <w:pStyle w:val="Heading2"/>
      </w:pPr>
      <w:bookmarkStart w:id="192" w:name="_Toc41571508"/>
      <w:bookmarkStart w:id="193" w:name="_Toc45635035"/>
      <w:bookmarkStart w:id="194" w:name="_Toc45698486"/>
      <w:r w:rsidRPr="00381C74">
        <w:t>Q16: What are the main costs and benefits for you of the proposals to increase the levy rate for municipal landfills, expand the levy to additional sites and improve waste data?</w:t>
      </w:r>
      <w:bookmarkEnd w:id="192"/>
      <w:bookmarkEnd w:id="193"/>
      <w:bookmarkEnd w:id="194"/>
    </w:p>
    <w:p w14:paraId="34040307" w14:textId="6FBBFDDB" w:rsidR="006F3605" w:rsidRPr="00381C74" w:rsidRDefault="006F3605" w:rsidP="009F51BC">
      <w:pPr>
        <w:pStyle w:val="BodyText"/>
      </w:pPr>
      <w:r w:rsidRPr="00381C74">
        <w:t xml:space="preserve">Of the 479 submitters, 277 chose to comment. </w:t>
      </w:r>
      <w:r w:rsidR="00DB3FA9">
        <w:t>We extracted g</w:t>
      </w:r>
      <w:r w:rsidRPr="00381C74">
        <w:t xml:space="preserve">eneral themes from these comments on whether the proposals would have a negative or positive impact on aspects such as the environment or the economy. Often both negative and positive impacts were mentioned </w:t>
      </w:r>
      <w:r w:rsidR="00237E01">
        <w:t>by the same submitter.</w:t>
      </w:r>
    </w:p>
    <w:p w14:paraId="18F4EBDA" w14:textId="0D7FD744" w:rsidR="006F3605" w:rsidRPr="00381C74" w:rsidRDefault="00D25D2E" w:rsidP="009F51BC">
      <w:pPr>
        <w:pStyle w:val="BodyText"/>
      </w:pPr>
      <w:r>
        <w:t>A number of</w:t>
      </w:r>
      <w:r w:rsidR="006F3605" w:rsidRPr="00381C74">
        <w:t xml:space="preserve"> comments </w:t>
      </w:r>
      <w:r>
        <w:t xml:space="preserve">said </w:t>
      </w:r>
      <w:r w:rsidR="006F3605" w:rsidRPr="00381C74">
        <w:t xml:space="preserve">that the levy would have some sort of </w:t>
      </w:r>
      <w:r w:rsidR="006F3605" w:rsidRPr="00381C74">
        <w:rPr>
          <w:b/>
        </w:rPr>
        <w:t>negative impact</w:t>
      </w:r>
      <w:r w:rsidR="006F3605" w:rsidRPr="00381C74">
        <w:t>:</w:t>
      </w:r>
    </w:p>
    <w:p w14:paraId="0708C88A" w14:textId="77777777" w:rsidR="006F3605" w:rsidRPr="00381C74" w:rsidRDefault="006F3605" w:rsidP="009F51BC">
      <w:pPr>
        <w:pStyle w:val="Bullet"/>
      </w:pPr>
      <w:r w:rsidRPr="00381C74">
        <w:t>37 – on the environment</w:t>
      </w:r>
    </w:p>
    <w:p w14:paraId="77020E67" w14:textId="77777777" w:rsidR="006F3605" w:rsidRPr="00381C74" w:rsidRDefault="006F3605" w:rsidP="009F51BC">
      <w:pPr>
        <w:pStyle w:val="Bullet"/>
      </w:pPr>
      <w:r w:rsidRPr="00381C74">
        <w:t>8 – on the economy</w:t>
      </w:r>
    </w:p>
    <w:p w14:paraId="24EF6F12" w14:textId="77777777" w:rsidR="006F3605" w:rsidRPr="00381C74" w:rsidRDefault="006F3605" w:rsidP="009F51BC">
      <w:pPr>
        <w:pStyle w:val="Bullet"/>
      </w:pPr>
      <w:r w:rsidRPr="00381C74">
        <w:t>10 – on marginalised populations</w:t>
      </w:r>
    </w:p>
    <w:p w14:paraId="1084BD84" w14:textId="77777777" w:rsidR="006F3605" w:rsidRPr="00381C74" w:rsidRDefault="006F3605" w:rsidP="009F51BC">
      <w:pPr>
        <w:pStyle w:val="Bullet"/>
      </w:pPr>
      <w:r w:rsidRPr="00381C74">
        <w:t>17 – on the submitter personally</w:t>
      </w:r>
    </w:p>
    <w:p w14:paraId="4F67185D" w14:textId="77777777" w:rsidR="006F3605" w:rsidRPr="00381C74" w:rsidRDefault="006F3605" w:rsidP="009F51BC">
      <w:pPr>
        <w:pStyle w:val="Bullet"/>
      </w:pPr>
      <w:r w:rsidRPr="00381C74">
        <w:t>25 – on the stakeholder group.</w:t>
      </w:r>
    </w:p>
    <w:p w14:paraId="411E9674" w14:textId="7E92E493" w:rsidR="006F3605" w:rsidRPr="00381C74" w:rsidRDefault="00CC2970" w:rsidP="009F51BC">
      <w:pPr>
        <w:pStyle w:val="BodyText"/>
      </w:pPr>
      <w:r>
        <w:t>Many comments also</w:t>
      </w:r>
      <w:r w:rsidR="006F3605" w:rsidRPr="00381C74">
        <w:t xml:space="preserve"> </w:t>
      </w:r>
      <w:r>
        <w:t>mentioned the</w:t>
      </w:r>
      <w:r w:rsidR="006F3605" w:rsidRPr="00381C74">
        <w:t xml:space="preserve"> levy </w:t>
      </w:r>
      <w:r w:rsidR="00E63DD6">
        <w:t>having</w:t>
      </w:r>
      <w:r w:rsidR="0007246F">
        <w:t xml:space="preserve"> </w:t>
      </w:r>
      <w:r w:rsidR="006F3605" w:rsidRPr="00381C74">
        <w:rPr>
          <w:b/>
        </w:rPr>
        <w:t>positive impact</w:t>
      </w:r>
      <w:r w:rsidR="00E0134A">
        <w:rPr>
          <w:b/>
        </w:rPr>
        <w:t>s</w:t>
      </w:r>
      <w:r w:rsidR="006F3605" w:rsidRPr="00381C74">
        <w:t>:</w:t>
      </w:r>
    </w:p>
    <w:p w14:paraId="4D7EC4D8" w14:textId="77777777" w:rsidR="006F3605" w:rsidRPr="00381C74" w:rsidRDefault="006F3605" w:rsidP="009F51BC">
      <w:pPr>
        <w:pStyle w:val="Bullet"/>
      </w:pPr>
      <w:r w:rsidRPr="00381C74">
        <w:t>60 – on the environment</w:t>
      </w:r>
    </w:p>
    <w:p w14:paraId="1352711B" w14:textId="77777777" w:rsidR="006F3605" w:rsidRPr="00381C74" w:rsidRDefault="006F3605" w:rsidP="009F51BC">
      <w:pPr>
        <w:pStyle w:val="Bullet"/>
      </w:pPr>
      <w:r w:rsidRPr="00381C74">
        <w:t>25 – on the economy</w:t>
      </w:r>
    </w:p>
    <w:p w14:paraId="5CC9DC18" w14:textId="77777777" w:rsidR="006F3605" w:rsidRPr="00381C74" w:rsidRDefault="006F3605" w:rsidP="009F51BC">
      <w:pPr>
        <w:pStyle w:val="Bullet"/>
      </w:pPr>
      <w:r w:rsidRPr="00381C74">
        <w:t>20 – on the submitter personally</w:t>
      </w:r>
    </w:p>
    <w:p w14:paraId="470D62E7" w14:textId="77777777" w:rsidR="006F3605" w:rsidRPr="00381C74" w:rsidRDefault="006F3605" w:rsidP="009F51BC">
      <w:pPr>
        <w:pStyle w:val="Bullet"/>
      </w:pPr>
      <w:r w:rsidRPr="00381C74">
        <w:t>38 – on the stakeholder group.</w:t>
      </w:r>
    </w:p>
    <w:p w14:paraId="67981E1E" w14:textId="77777777" w:rsidR="006F3605" w:rsidRPr="00381C74" w:rsidRDefault="006F3605" w:rsidP="0067237D">
      <w:pPr>
        <w:pStyle w:val="Heading3"/>
      </w:pPr>
      <w:bookmarkStart w:id="195" w:name="_Toc41571509"/>
      <w:bookmarkStart w:id="196" w:name="_Toc45635036"/>
      <w:bookmarkStart w:id="197" w:name="_Toc45698487"/>
      <w:r w:rsidRPr="00381C74">
        <w:t>Costs of the proposals</w:t>
      </w:r>
      <w:bookmarkEnd w:id="195"/>
      <w:bookmarkEnd w:id="196"/>
      <w:bookmarkEnd w:id="197"/>
    </w:p>
    <w:p w14:paraId="0E76F828" w14:textId="03405881" w:rsidR="006F3605" w:rsidRPr="00381C74" w:rsidRDefault="006F3605" w:rsidP="009F51BC">
      <w:pPr>
        <w:pStyle w:val="BodyText"/>
      </w:pPr>
      <w:r w:rsidRPr="00381C74">
        <w:t xml:space="preserve">There were many concerns about the costs of the proposals to those submitting. The most commonly cited cost was the increase in illegal dumping predicted </w:t>
      </w:r>
      <w:r w:rsidR="00B34CC0">
        <w:t>to</w:t>
      </w:r>
      <w:r w:rsidRPr="00381C74">
        <w:t xml:space="preserve"> result from the rate increase. Different submitter types </w:t>
      </w:r>
      <w:r w:rsidR="008753FE">
        <w:t>gave</w:t>
      </w:r>
      <w:r w:rsidRPr="00381C74">
        <w:t xml:space="preserve"> different reasons for being concerned about illegal dumping:</w:t>
      </w:r>
    </w:p>
    <w:p w14:paraId="051AD5D9" w14:textId="74E9680A" w:rsidR="006F3605" w:rsidRPr="00381C74" w:rsidRDefault="006F3605" w:rsidP="009F51BC">
      <w:pPr>
        <w:pStyle w:val="Bullet"/>
      </w:pPr>
      <w:r w:rsidRPr="00381C74">
        <w:t>local government submitters were mostly concerned about the cost of increased compliance, monitoring and enforcement that would be needed to mitigate the illegal dumping</w:t>
      </w:r>
    </w:p>
    <w:p w14:paraId="718AABF6" w14:textId="1EF6605D" w:rsidR="006F3605" w:rsidRPr="009F51BC" w:rsidRDefault="006F3605" w:rsidP="009F51BC">
      <w:pPr>
        <w:pStyle w:val="Bullet"/>
      </w:pPr>
      <w:r w:rsidRPr="00381C74">
        <w:t>individual, NGO and business and industry submitters all expressed concern about the effect the increase in illegal dumping would have on the environment</w:t>
      </w:r>
      <w:r w:rsidR="00DB3FA9">
        <w:t xml:space="preserve">. </w:t>
      </w:r>
      <w:r w:rsidR="00B34CC0">
        <w:t>For example, b</w:t>
      </w:r>
      <w:r w:rsidR="00367E5F">
        <w:t>usinesses</w:t>
      </w:r>
      <w:r w:rsidRPr="00381C74">
        <w:t xml:space="preserve"> with forestry-related incomes were especially concerned about illegal dumping’s </w:t>
      </w:r>
      <w:r w:rsidRPr="009F51BC">
        <w:t>effect on the environment because it often occur</w:t>
      </w:r>
      <w:r w:rsidR="00DB3FA9">
        <w:t>red</w:t>
      </w:r>
      <w:r w:rsidRPr="009F51BC">
        <w:t xml:space="preserve"> on their forestry plantations and directly affect</w:t>
      </w:r>
      <w:r w:rsidR="00DB3FA9">
        <w:t>ed</w:t>
      </w:r>
      <w:r w:rsidRPr="009F51BC">
        <w:t xml:space="preserve"> their business.</w:t>
      </w:r>
    </w:p>
    <w:p w14:paraId="6FF3FD2B" w14:textId="21435DCC" w:rsidR="006F3605" w:rsidRPr="00381C74" w:rsidRDefault="006F3605" w:rsidP="009F51BC">
      <w:pPr>
        <w:pStyle w:val="BodyText"/>
      </w:pPr>
      <w:r w:rsidRPr="00381C74">
        <w:t xml:space="preserve">Submitters often recognised the levy would </w:t>
      </w:r>
      <w:r w:rsidR="00B01C8C">
        <w:t>raise their operating costs,</w:t>
      </w:r>
      <w:r w:rsidRPr="00381C74">
        <w:t xml:space="preserve"> but acknowledged actual cost</w:t>
      </w:r>
      <w:r w:rsidR="006D1C16">
        <w:t>s</w:t>
      </w:r>
      <w:r w:rsidRPr="00381C74">
        <w:t xml:space="preserve"> would depend on what levy rate the </w:t>
      </w:r>
      <w:r w:rsidR="00DB3FA9">
        <w:t>G</w:t>
      </w:r>
      <w:r w:rsidRPr="00381C74">
        <w:t xml:space="preserve">overnment imposed. A small number of submitters </w:t>
      </w:r>
      <w:r w:rsidR="0007234E">
        <w:t>provided</w:t>
      </w:r>
      <w:r w:rsidR="0007234E" w:rsidRPr="00381C74">
        <w:t xml:space="preserve"> </w:t>
      </w:r>
      <w:r w:rsidRPr="00381C74">
        <w:t xml:space="preserve">estimates of what the levy would cost them. </w:t>
      </w:r>
      <w:r w:rsidR="005A5848">
        <w:t>Tasman District Council</w:t>
      </w:r>
      <w:r w:rsidRPr="005A5848">
        <w:t xml:space="preserve"> estimated the data proposals would present two main costs for councils: establishing additional systems (</w:t>
      </w:r>
      <w:r w:rsidR="00430F05">
        <w:t xml:space="preserve">around </w:t>
      </w:r>
      <w:r w:rsidRPr="005A5848">
        <w:t>$15,000 per council) and the ongoing cost of reporting and audit (</w:t>
      </w:r>
      <w:r w:rsidR="00430F05">
        <w:t xml:space="preserve">around </w:t>
      </w:r>
      <w:r w:rsidRPr="005A5848">
        <w:t>$10,000 per year).</w:t>
      </w:r>
      <w:r w:rsidRPr="00381C74">
        <w:t xml:space="preserve"> </w:t>
      </w:r>
    </w:p>
    <w:p w14:paraId="1B01D495" w14:textId="1FCA1F51" w:rsidR="006F3605" w:rsidRPr="00381C74" w:rsidRDefault="006F3605" w:rsidP="009F51BC">
      <w:pPr>
        <w:pStyle w:val="BodyText"/>
      </w:pPr>
      <w:r w:rsidRPr="00381C74">
        <w:t>A few business and industry submitters</w:t>
      </w:r>
      <w:r w:rsidR="00314D88">
        <w:t xml:space="preserve"> (</w:t>
      </w:r>
      <w:r w:rsidRPr="00381C74">
        <w:t>mostly in civil contracting and forestry</w:t>
      </w:r>
      <w:r w:rsidR="00314D88">
        <w:t>)</w:t>
      </w:r>
      <w:r w:rsidRPr="00381C74">
        <w:t xml:space="preserve"> stated </w:t>
      </w:r>
      <w:r w:rsidR="0007234E">
        <w:t xml:space="preserve">they would pass </w:t>
      </w:r>
      <w:r w:rsidR="002D1386">
        <w:t>additional</w:t>
      </w:r>
      <w:r w:rsidR="0009617B">
        <w:t xml:space="preserve"> </w:t>
      </w:r>
      <w:r w:rsidRPr="00381C74">
        <w:t xml:space="preserve">costs on to their customers and therefore </w:t>
      </w:r>
      <w:r w:rsidR="002D1386">
        <w:t>such</w:t>
      </w:r>
      <w:r w:rsidR="0007234E">
        <w:t xml:space="preserve"> costs would</w:t>
      </w:r>
      <w:r w:rsidR="0007234E" w:rsidRPr="00381C74">
        <w:t xml:space="preserve"> </w:t>
      </w:r>
      <w:r w:rsidRPr="00381C74">
        <w:t>not impact them.</w:t>
      </w:r>
      <w:r w:rsidR="0007234E">
        <w:t xml:space="preserve"> </w:t>
      </w:r>
      <w:r w:rsidR="006E18E2">
        <w:t>S</w:t>
      </w:r>
      <w:r w:rsidRPr="00381C74">
        <w:t>everal business and industry submitters expressed concern increased levy rates would raise the already high costs of construction and demolition.</w:t>
      </w:r>
      <w:r w:rsidR="00642BA2">
        <w:t xml:space="preserve"> For example, Concrete New Zealand said:</w:t>
      </w:r>
      <w:r w:rsidRPr="00381C74">
        <w:t xml:space="preserve"> </w:t>
      </w:r>
    </w:p>
    <w:p w14:paraId="630094CF" w14:textId="697380DC" w:rsidR="006F3605" w:rsidRPr="00381C74" w:rsidRDefault="006F3605" w:rsidP="009F51BC">
      <w:pPr>
        <w:pStyle w:val="Quote"/>
      </w:pPr>
      <w:r w:rsidRPr="00381C74">
        <w:t>“</w:t>
      </w:r>
      <w:r w:rsidR="00D34F8C">
        <w:t>…</w:t>
      </w:r>
      <w:r w:rsidRPr="00381C74">
        <w:t xml:space="preserve"> increased disposal costs are likely to be passed on by the construction industry to its customers. The cost of construction will likely increase, at a time when New Zealand construction costs are under scrutiny.”</w:t>
      </w:r>
    </w:p>
    <w:p w14:paraId="01CBAA9E" w14:textId="2A890F90" w:rsidR="006F3605" w:rsidRPr="00381C74" w:rsidRDefault="006F3605" w:rsidP="009F51BC">
      <w:pPr>
        <w:pStyle w:val="BodyText"/>
      </w:pPr>
      <w:r w:rsidRPr="00381C74">
        <w:t xml:space="preserve">Local government submitters expected </w:t>
      </w:r>
      <w:r w:rsidR="00D34F8C">
        <w:t>to incur</w:t>
      </w:r>
      <w:r w:rsidRPr="00381C74">
        <w:t xml:space="preserve"> costs </w:t>
      </w:r>
      <w:r w:rsidR="00D34F8C">
        <w:t xml:space="preserve">due </w:t>
      </w:r>
      <w:r w:rsidRPr="00381C74">
        <w:t>to the proposals. Several mentioned a need for increased staff resources to meet all of the data and levy requirements.</w:t>
      </w:r>
      <w:r w:rsidR="007F73CC">
        <w:t xml:space="preserve"> Kapiti Coast District Council</w:t>
      </w:r>
      <w:r w:rsidR="002777C2">
        <w:t xml:space="preserve"> anticipated costs f</w:t>
      </w:r>
      <w:r w:rsidR="00952675">
        <w:t>ro</w:t>
      </w:r>
      <w:r w:rsidR="002777C2">
        <w:t>m staff time on:</w:t>
      </w:r>
      <w:r w:rsidR="00BB09FD">
        <w:t xml:space="preserve"> </w:t>
      </w:r>
      <w:r w:rsidR="002777C2">
        <w:t>data collection and reporting;</w:t>
      </w:r>
      <w:r w:rsidR="00BB09FD">
        <w:t xml:space="preserve"> responding to illegal dumping; and </w:t>
      </w:r>
      <w:r w:rsidR="002777C2">
        <w:t>providing education and information to support increased div</w:t>
      </w:r>
      <w:r w:rsidR="000C6E2B">
        <w:t>ersion of recoverable materials.</w:t>
      </w:r>
      <w:r w:rsidR="0007477A">
        <w:t xml:space="preserve"> </w:t>
      </w:r>
      <w:r w:rsidRPr="00381C74">
        <w:t>Local government</w:t>
      </w:r>
      <w:r w:rsidR="0021269F">
        <w:t xml:space="preserve"> submitters</w:t>
      </w:r>
      <w:r w:rsidRPr="00381C74">
        <w:t xml:space="preserve"> also often mentioned concerns about increased costs for lower income and rural areas. </w:t>
      </w:r>
      <w:r w:rsidR="00964EC1">
        <w:t>They mentioned that r</w:t>
      </w:r>
      <w:r w:rsidRPr="00381C74">
        <w:t xml:space="preserve">ural areas already incur high costs for waste disposal because sites are often far away and waste has to be transferred. </w:t>
      </w:r>
      <w:r w:rsidR="00BC001C">
        <w:t>They noted that r</w:t>
      </w:r>
      <w:r w:rsidRPr="00381C74">
        <w:t xml:space="preserve">ural areas tend to struggle to divert waste because they have lower populations, and </w:t>
      </w:r>
      <w:r w:rsidR="0007234E">
        <w:t>it is</w:t>
      </w:r>
      <w:r w:rsidR="0007234E" w:rsidRPr="00381C74">
        <w:t xml:space="preserve"> </w:t>
      </w:r>
      <w:r w:rsidRPr="00381C74">
        <w:t>difficult to justify the costs of establishing recycling and composting infrastructure.</w:t>
      </w:r>
    </w:p>
    <w:p w14:paraId="7D5D0EA4" w14:textId="32714B64" w:rsidR="006F3605" w:rsidRPr="00381C74" w:rsidRDefault="006F3605" w:rsidP="009F51BC">
      <w:pPr>
        <w:pStyle w:val="BodyText"/>
      </w:pPr>
      <w:r w:rsidRPr="00381C74">
        <w:t xml:space="preserve">Individuals had a couple of unique views on the costs they would incur as well. Several individuals said they would incur minimal costs as a householder because they </w:t>
      </w:r>
      <w:r w:rsidR="0007234E">
        <w:t>did</w:t>
      </w:r>
      <w:r w:rsidR="0007234E" w:rsidRPr="00381C74">
        <w:t xml:space="preserve"> </w:t>
      </w:r>
      <w:r w:rsidRPr="00381C74">
        <w:t xml:space="preserve">not produce waste, or they would be motivated to decrease their waste significantly. Others recognised they </w:t>
      </w:r>
      <w:r w:rsidR="0007234E">
        <w:t>would</w:t>
      </w:r>
      <w:r w:rsidR="0007234E" w:rsidRPr="00381C74">
        <w:t xml:space="preserve"> </w:t>
      </w:r>
      <w:r w:rsidRPr="00381C74">
        <w:t xml:space="preserve">incur higher costs because of increased costs for disposal and other services, but they </w:t>
      </w:r>
      <w:r w:rsidR="0007234E">
        <w:t>were</w:t>
      </w:r>
      <w:r w:rsidR="0007234E" w:rsidRPr="00381C74">
        <w:t xml:space="preserve"> </w:t>
      </w:r>
      <w:r w:rsidRPr="00381C74">
        <w:t>“fully prepared to accept” the costs (ref 46).</w:t>
      </w:r>
    </w:p>
    <w:p w14:paraId="76079FF7" w14:textId="77777777" w:rsidR="006F3605" w:rsidRPr="00381C74" w:rsidRDefault="006F3605" w:rsidP="0067237D">
      <w:pPr>
        <w:pStyle w:val="Heading3"/>
      </w:pPr>
      <w:bookmarkStart w:id="198" w:name="_Toc41571510"/>
      <w:bookmarkStart w:id="199" w:name="_Toc45635037"/>
      <w:bookmarkStart w:id="200" w:name="_Toc45698488"/>
      <w:r w:rsidRPr="00381C74">
        <w:t>Benefits of the proposals</w:t>
      </w:r>
      <w:bookmarkEnd w:id="198"/>
      <w:bookmarkEnd w:id="199"/>
      <w:bookmarkEnd w:id="200"/>
      <w:r w:rsidRPr="00381C74">
        <w:t xml:space="preserve"> </w:t>
      </w:r>
    </w:p>
    <w:p w14:paraId="1D90B75A" w14:textId="48A24C32" w:rsidR="006F3605" w:rsidRPr="00381C74" w:rsidRDefault="006F3605" w:rsidP="009F51BC">
      <w:pPr>
        <w:pStyle w:val="BodyText"/>
      </w:pPr>
      <w:r w:rsidRPr="00381C74">
        <w:t xml:space="preserve">While there were many costs listed, submitters generally also saw </w:t>
      </w:r>
      <w:r w:rsidR="0007234E">
        <w:t>many</w:t>
      </w:r>
      <w:r w:rsidRPr="00381C74">
        <w:t xml:space="preserve"> benefits to the proposals, including:</w:t>
      </w:r>
    </w:p>
    <w:p w14:paraId="53D6AB78" w14:textId="1647548E" w:rsidR="006F3605" w:rsidRPr="00381C74" w:rsidRDefault="0007234E" w:rsidP="009F51BC">
      <w:pPr>
        <w:pStyle w:val="Bullet"/>
      </w:pPr>
      <w:r>
        <w:t>motivating people</w:t>
      </w:r>
      <w:r w:rsidR="006F3605" w:rsidRPr="00381C74">
        <w:t xml:space="preserve"> to reduce waste</w:t>
      </w:r>
    </w:p>
    <w:p w14:paraId="6D7D0823" w14:textId="77777777" w:rsidR="006F3605" w:rsidRPr="00381C74" w:rsidRDefault="006F3605" w:rsidP="009F51BC">
      <w:pPr>
        <w:pStyle w:val="Bullet"/>
      </w:pPr>
      <w:r w:rsidRPr="00381C74">
        <w:t>lessen</w:t>
      </w:r>
      <w:r w:rsidR="0007234E">
        <w:t>ing</w:t>
      </w:r>
      <w:r w:rsidRPr="00381C74">
        <w:t xml:space="preserve"> human impact on the environment</w:t>
      </w:r>
    </w:p>
    <w:p w14:paraId="70AE15FB" w14:textId="77777777" w:rsidR="006F3605" w:rsidRPr="00381C74" w:rsidRDefault="006F3605" w:rsidP="009F51BC">
      <w:pPr>
        <w:pStyle w:val="Bullet"/>
      </w:pPr>
      <w:r w:rsidRPr="00381C74">
        <w:t>help</w:t>
      </w:r>
      <w:r w:rsidR="0007234E">
        <w:t>ing</w:t>
      </w:r>
      <w:r w:rsidRPr="00381C74">
        <w:t xml:space="preserve"> New Zealand transition to a circular economy</w:t>
      </w:r>
    </w:p>
    <w:p w14:paraId="618E3458" w14:textId="642001D1" w:rsidR="006F3605" w:rsidRPr="00381C74" w:rsidRDefault="006F3605" w:rsidP="009F51BC">
      <w:pPr>
        <w:pStyle w:val="Bullet"/>
      </w:pPr>
      <w:r w:rsidRPr="00381C74">
        <w:t>provid</w:t>
      </w:r>
      <w:r w:rsidR="0007234E">
        <w:t>ing</w:t>
      </w:r>
      <w:r w:rsidRPr="00381C74">
        <w:t xml:space="preserve"> better waste data to help people make more informed decisions.</w:t>
      </w:r>
    </w:p>
    <w:p w14:paraId="277AFF0B" w14:textId="0E40AFB2" w:rsidR="006F3605" w:rsidRPr="00381C74" w:rsidRDefault="006F3605" w:rsidP="009F51BC">
      <w:pPr>
        <w:pStyle w:val="BodyText"/>
      </w:pPr>
      <w:r w:rsidRPr="00381C74">
        <w:t>Local government, NGO</w:t>
      </w:r>
      <w:r w:rsidR="0007234E">
        <w:t>s</w:t>
      </w:r>
      <w:r w:rsidRPr="00381C74">
        <w:t xml:space="preserve"> and business submitters </w:t>
      </w:r>
      <w:r w:rsidR="00757AD6">
        <w:t xml:space="preserve">often </w:t>
      </w:r>
      <w:r w:rsidRPr="00381C74">
        <w:t>said they would receive more levy funding through the proposals. Local governments hoped to use the money to create recycling infrastructure</w:t>
      </w:r>
      <w:r w:rsidR="0007234E">
        <w:t xml:space="preserve"> and </w:t>
      </w:r>
      <w:r w:rsidRPr="00381C74">
        <w:t xml:space="preserve">fund waste minimisation education </w:t>
      </w:r>
      <w:r w:rsidR="0007234E">
        <w:t>as well as</w:t>
      </w:r>
      <w:r w:rsidR="0007234E" w:rsidRPr="00381C74">
        <w:t xml:space="preserve"> </w:t>
      </w:r>
      <w:r w:rsidRPr="00381C74">
        <w:t xml:space="preserve">compliance, monitoring, and enforcement measures, among other initiatives. </w:t>
      </w:r>
      <w:r w:rsidR="0007246F">
        <w:t>T</w:t>
      </w:r>
      <w:r w:rsidR="00FF381C">
        <w:t>he WasteMINZ TAO Forum stated</w:t>
      </w:r>
      <w:r w:rsidRPr="00381C74">
        <w:t>:</w:t>
      </w:r>
    </w:p>
    <w:p w14:paraId="229F3A41" w14:textId="05C5E9AF" w:rsidR="006F3605" w:rsidRPr="00381C74" w:rsidRDefault="006F3605" w:rsidP="009F51BC">
      <w:pPr>
        <w:pStyle w:val="Quote"/>
      </w:pPr>
      <w:r w:rsidRPr="00381C74">
        <w:t>“The main benefit would be the corresponding increased revenue which would allow funding of additional waste minimisation projects, enable onshore processing of recyclables and fund the capital infrastructure needed to sort more waste be</w:t>
      </w:r>
      <w:r w:rsidR="00367E5F">
        <w:t>fore it is sent to landfill.”</w:t>
      </w:r>
    </w:p>
    <w:p w14:paraId="518AA747" w14:textId="39CB8A13" w:rsidR="006F3605" w:rsidRPr="00381C74" w:rsidRDefault="006F3605" w:rsidP="009F51BC">
      <w:pPr>
        <w:pStyle w:val="BodyText"/>
      </w:pPr>
      <w:r w:rsidRPr="00381C74">
        <w:t>NGOs and businesses</w:t>
      </w:r>
      <w:r w:rsidR="00367E5F">
        <w:t>,</w:t>
      </w:r>
      <w:r w:rsidRPr="00381C74">
        <w:t xml:space="preserve"> who believed they would receive funding</w:t>
      </w:r>
      <w:r w:rsidR="00367E5F">
        <w:t>,</w:t>
      </w:r>
      <w:r w:rsidRPr="00381C74">
        <w:t xml:space="preserve"> hoped to use the money for a wide variety of activities, depending on their particular organisation. For example, </w:t>
      </w:r>
      <w:r w:rsidR="00F81BE5">
        <w:t>t</w:t>
      </w:r>
      <w:r w:rsidR="00AE53AC">
        <w:t>he Urban Farmers Allianc</w:t>
      </w:r>
      <w:r w:rsidR="00D62AED">
        <w:t>e</w:t>
      </w:r>
      <w:r w:rsidR="00F81BE5" w:rsidRPr="00381C74">
        <w:t xml:space="preserve"> </w:t>
      </w:r>
      <w:r w:rsidRPr="00381C74">
        <w:t xml:space="preserve">hoped to fund community composting initiatives to divert </w:t>
      </w:r>
      <w:r w:rsidR="00D33514">
        <w:t>organic</w:t>
      </w:r>
      <w:r w:rsidRPr="00381C74">
        <w:t xml:space="preserve"> waste from landfills</w:t>
      </w:r>
      <w:r w:rsidR="00161BB7">
        <w:t>:</w:t>
      </w:r>
    </w:p>
    <w:p w14:paraId="6E603E1F" w14:textId="263C4915" w:rsidR="006F3605" w:rsidRPr="00381C74" w:rsidRDefault="006F3605" w:rsidP="009F51BC">
      <w:pPr>
        <w:pStyle w:val="Quote"/>
      </w:pPr>
      <w:r w:rsidRPr="00381C74">
        <w:t xml:space="preserve">“Waste levy investment into community-scale compost hubs will directly enable us to cover start-up costs, produce the amounts of compost needed and create the culture change needed to help us achieve this vision faster, to the benefit of </w:t>
      </w:r>
      <w:r w:rsidR="0007234E">
        <w:br/>
      </w:r>
      <w:r w:rsidRPr="00381C74">
        <w:t>New Zealanders.”</w:t>
      </w:r>
    </w:p>
    <w:p w14:paraId="7D3C14FB" w14:textId="5CDD201A" w:rsidR="006F3605" w:rsidRPr="00381C74" w:rsidRDefault="006F3605" w:rsidP="009F51BC">
      <w:pPr>
        <w:pStyle w:val="BodyText"/>
      </w:pPr>
      <w:r w:rsidRPr="00381C74">
        <w:t>A few businesses believed the levy would benefit them by making recycling a more competitive option; landfilling would no longer be the cheapest option and more organisations would take up recycling. Recycling businesses often said the levy would benefit them for the same reason – more people would be motivated to recycle.</w:t>
      </w:r>
    </w:p>
    <w:p w14:paraId="1C71510E" w14:textId="030C3428" w:rsidR="006F3605" w:rsidRPr="00381C74" w:rsidRDefault="006F3605" w:rsidP="00757AD6">
      <w:pPr>
        <w:pStyle w:val="Quote"/>
      </w:pPr>
      <w:r w:rsidRPr="00381C74">
        <w:t>“The main benefit to us as a business is that it makes our recycling option more commercially attractive and sustainable than using landfills.”</w:t>
      </w:r>
      <w:r w:rsidR="0007477A">
        <w:t xml:space="preserve"> </w:t>
      </w:r>
      <w:r w:rsidR="00367E5F">
        <w:t>(</w:t>
      </w:r>
      <w:r w:rsidR="001007B6">
        <w:t>5R Solutions Ltd</w:t>
      </w:r>
      <w:r w:rsidR="00367E5F">
        <w:t>)</w:t>
      </w:r>
    </w:p>
    <w:p w14:paraId="423F59DB" w14:textId="28F82033" w:rsidR="006F3605" w:rsidRPr="00381C74" w:rsidRDefault="006F3605" w:rsidP="009F51BC">
      <w:pPr>
        <w:pStyle w:val="BodyText"/>
      </w:pPr>
      <w:r w:rsidRPr="00381C74">
        <w:t xml:space="preserve">A handful of business and industry submitters believed there would be no benefit </w:t>
      </w:r>
      <w:r w:rsidR="0007234E">
        <w:t>in</w:t>
      </w:r>
      <w:r w:rsidR="0007234E" w:rsidRPr="00381C74">
        <w:t xml:space="preserve"> </w:t>
      </w:r>
      <w:r w:rsidRPr="00381C74">
        <w:t xml:space="preserve">raising the levy. Most felt this way either because the costs they </w:t>
      </w:r>
      <w:r w:rsidR="0007234E">
        <w:t xml:space="preserve">would </w:t>
      </w:r>
      <w:r w:rsidRPr="00381C74">
        <w:t xml:space="preserve">incur would be substantial or because the increase in illegal dumping would outweigh the benefits of potentially reduced waste. </w:t>
      </w:r>
      <w:r w:rsidR="009E37AD">
        <w:t>An</w:t>
      </w:r>
      <w:r w:rsidRPr="00381C74">
        <w:t xml:space="preserve"> example of this is:</w:t>
      </w:r>
    </w:p>
    <w:p w14:paraId="71F455CF" w14:textId="7B46D571" w:rsidR="006F3605" w:rsidRPr="00381C74" w:rsidRDefault="006F3605" w:rsidP="009F51BC">
      <w:pPr>
        <w:pStyle w:val="Quote"/>
      </w:pPr>
      <w:r w:rsidRPr="00381C74">
        <w:t xml:space="preserve">“We feel there is no benefit to us but the cost to implement would be </w:t>
      </w:r>
      <w:r w:rsidR="0007234E">
        <w:br/>
      </w:r>
      <w:r w:rsidR="00367E5F">
        <w:t>substantial.” (</w:t>
      </w:r>
      <w:r w:rsidR="00071A7E">
        <w:t>S</w:t>
      </w:r>
      <w:r w:rsidR="0007246F">
        <w:t xml:space="preserve"> </w:t>
      </w:r>
      <w:r w:rsidR="00071A7E">
        <w:t>J Timpany Contracting Ltd</w:t>
      </w:r>
      <w:r w:rsidR="00367E5F">
        <w:t>)</w:t>
      </w:r>
    </w:p>
    <w:p w14:paraId="458CE2CE" w14:textId="2370DDC7" w:rsidR="006F3605" w:rsidRPr="00381C74" w:rsidRDefault="006F3605" w:rsidP="009F51BC">
      <w:pPr>
        <w:pStyle w:val="BodyText"/>
      </w:pPr>
      <w:r w:rsidRPr="00381C74">
        <w:t>Individuals also shared a few benefits of the levy. Many believed the levy would be:</w:t>
      </w:r>
    </w:p>
    <w:p w14:paraId="48E5D55F" w14:textId="19C7EA5E" w:rsidR="006F3605" w:rsidRPr="00381C74" w:rsidRDefault="006F3605" w:rsidP="009F51BC">
      <w:pPr>
        <w:pStyle w:val="Bullet"/>
      </w:pPr>
      <w:r w:rsidRPr="00381C74">
        <w:t xml:space="preserve">positive for the economy because it </w:t>
      </w:r>
      <w:r w:rsidR="0007234E">
        <w:t>would</w:t>
      </w:r>
      <w:r w:rsidR="0007234E" w:rsidRPr="00381C74">
        <w:t xml:space="preserve"> </w:t>
      </w:r>
      <w:r w:rsidRPr="00381C74">
        <w:t>encourage a circular economy and make it more resilient</w:t>
      </w:r>
    </w:p>
    <w:p w14:paraId="343783DD" w14:textId="210E5013" w:rsidR="006F3605" w:rsidRPr="00381C74" w:rsidRDefault="006F3605" w:rsidP="009F51BC">
      <w:pPr>
        <w:pStyle w:val="Bullet"/>
      </w:pPr>
      <w:r w:rsidRPr="00381C74">
        <w:t xml:space="preserve">good for the environment because it </w:t>
      </w:r>
      <w:r w:rsidR="0007234E">
        <w:t>would</w:t>
      </w:r>
      <w:r w:rsidR="0007234E" w:rsidRPr="00381C74">
        <w:t xml:space="preserve"> </w:t>
      </w:r>
      <w:r w:rsidRPr="00381C74">
        <w:t>help reduce waste to landfill</w:t>
      </w:r>
    </w:p>
    <w:p w14:paraId="50CA93C5" w14:textId="77777777" w:rsidR="006F3605" w:rsidRPr="00381C74" w:rsidRDefault="006F3605" w:rsidP="009F51BC">
      <w:pPr>
        <w:pStyle w:val="Bullet"/>
      </w:pPr>
      <w:r w:rsidRPr="00381C74">
        <w:t>a way to increase the appeal of landfill diversion and recycling.</w:t>
      </w:r>
    </w:p>
    <w:p w14:paraId="0693C848" w14:textId="77777777" w:rsidR="006F3605" w:rsidRPr="00381C74" w:rsidRDefault="006F3605" w:rsidP="0067237D">
      <w:pPr>
        <w:pStyle w:val="Heading3"/>
      </w:pPr>
      <w:bookmarkStart w:id="201" w:name="_Toc41571511"/>
      <w:bookmarkStart w:id="202" w:name="_Toc45635038"/>
      <w:bookmarkStart w:id="203" w:name="_Toc45698489"/>
      <w:r w:rsidRPr="00381C74">
        <w:t>Other comments</w:t>
      </w:r>
      <w:bookmarkEnd w:id="201"/>
      <w:bookmarkEnd w:id="202"/>
      <w:bookmarkEnd w:id="203"/>
    </w:p>
    <w:p w14:paraId="6E773238" w14:textId="783DD47D" w:rsidR="006F3605" w:rsidRPr="00381C74" w:rsidRDefault="006F3605" w:rsidP="009F51BC">
      <w:pPr>
        <w:pStyle w:val="BodyText"/>
      </w:pPr>
      <w:r w:rsidRPr="00381C74">
        <w:t xml:space="preserve">Additionally, local government organisations </w:t>
      </w:r>
      <w:r w:rsidR="0007234E">
        <w:t>made</w:t>
      </w:r>
      <w:r w:rsidR="0007234E" w:rsidRPr="00381C74">
        <w:t xml:space="preserve"> </w:t>
      </w:r>
      <w:r w:rsidRPr="00381C74">
        <w:t xml:space="preserve">comments that </w:t>
      </w:r>
      <w:r w:rsidR="00757AD6">
        <w:t>did not refer to</w:t>
      </w:r>
      <w:r w:rsidRPr="00381C74">
        <w:t xml:space="preserve"> costs </w:t>
      </w:r>
      <w:r w:rsidR="0007234E">
        <w:t>n</w:t>
      </w:r>
      <w:r w:rsidRPr="00381C74">
        <w:t>or benefits</w:t>
      </w:r>
      <w:r w:rsidR="00757AD6">
        <w:t xml:space="preserve"> of the proposals</w:t>
      </w:r>
      <w:r w:rsidRPr="00381C74">
        <w:t>. Several requested the limit on fines in the Litter Act 1979 be raised to help discourage illegal dumping.</w:t>
      </w:r>
    </w:p>
    <w:p w14:paraId="243D30DA" w14:textId="605B5885" w:rsidR="006F3605" w:rsidRPr="00A45B11" w:rsidRDefault="006F3605" w:rsidP="00A45B11">
      <w:pPr>
        <w:pStyle w:val="Quote"/>
      </w:pPr>
      <w:r w:rsidRPr="00A45B11">
        <w:t xml:space="preserve">“Increasing the limit of fines in the Litter Act may help discourage illegal </w:t>
      </w:r>
      <w:r w:rsidR="0007234E">
        <w:br/>
      </w:r>
      <w:r w:rsidRPr="00A45B11">
        <w:t>behaviour.”</w:t>
      </w:r>
      <w:r w:rsidR="00534BBC">
        <w:t xml:space="preserve"> </w:t>
      </w:r>
      <w:r w:rsidR="00367E5F">
        <w:t>(</w:t>
      </w:r>
      <w:r w:rsidR="007E7B78" w:rsidRPr="007E7B78">
        <w:t>Whangarei District Council</w:t>
      </w:r>
      <w:r w:rsidR="00367E5F" w:rsidRPr="007E7B78">
        <w:t>)</w:t>
      </w:r>
    </w:p>
    <w:p w14:paraId="5A87E9A5" w14:textId="44C8F8EB" w:rsidR="006F3605" w:rsidRPr="00381C74" w:rsidRDefault="006F3605" w:rsidP="009F51BC">
      <w:pPr>
        <w:pStyle w:val="BodyText"/>
      </w:pPr>
      <w:r w:rsidRPr="00381C74">
        <w:t xml:space="preserve">Local government organisations also mentioned rates and funding being difficult for various </w:t>
      </w:r>
      <w:r w:rsidR="00F46DC6">
        <w:t>regions</w:t>
      </w:r>
      <w:r w:rsidR="00F46DC6" w:rsidRPr="00381C74">
        <w:t xml:space="preserve"> </w:t>
      </w:r>
      <w:r w:rsidRPr="00381C74">
        <w:t xml:space="preserve">because of </w:t>
      </w:r>
      <w:r w:rsidR="00F46DC6">
        <w:t xml:space="preserve">a </w:t>
      </w:r>
      <w:r w:rsidRPr="00381C74">
        <w:t xml:space="preserve">high number of tourists. While the actual population </w:t>
      </w:r>
      <w:r w:rsidR="00F46DC6">
        <w:t>of the region might</w:t>
      </w:r>
      <w:r w:rsidR="00F46DC6" w:rsidRPr="00381C74">
        <w:t xml:space="preserve"> </w:t>
      </w:r>
      <w:r w:rsidRPr="00381C74">
        <w:t xml:space="preserve">be low, meaning the area </w:t>
      </w:r>
      <w:r w:rsidR="00F46DC6">
        <w:t>would</w:t>
      </w:r>
      <w:r w:rsidR="00F46DC6" w:rsidRPr="00381C74">
        <w:t xml:space="preserve"> </w:t>
      </w:r>
      <w:r w:rsidRPr="00381C74">
        <w:t xml:space="preserve">not receive a significant portion of the levy funds, there </w:t>
      </w:r>
      <w:r w:rsidR="00F46DC6">
        <w:t>was</w:t>
      </w:r>
      <w:r w:rsidR="00F46DC6" w:rsidRPr="00381C74">
        <w:t xml:space="preserve"> </w:t>
      </w:r>
      <w:r w:rsidRPr="00381C74">
        <w:t>still a significant amount of waste the territorial authority need</w:t>
      </w:r>
      <w:r w:rsidR="00F46DC6">
        <w:t>ed</w:t>
      </w:r>
      <w:r w:rsidRPr="00381C74">
        <w:t xml:space="preserve"> to manage. Local government organisations either highlighted this as an issue that need</w:t>
      </w:r>
      <w:r w:rsidR="00F46DC6">
        <w:t>ed</w:t>
      </w:r>
      <w:r w:rsidRPr="00381C74">
        <w:t xml:space="preserve"> to be addressed, or highlighted the issue and proposed an alternative solution. An example of a proposed solution is:</w:t>
      </w:r>
    </w:p>
    <w:p w14:paraId="4F63B68F" w14:textId="7AD5550C" w:rsidR="006F3605" w:rsidRPr="00381C74" w:rsidRDefault="006F3605" w:rsidP="009F51BC">
      <w:pPr>
        <w:pStyle w:val="Quote"/>
      </w:pPr>
      <w:r w:rsidRPr="00381C74">
        <w:t>“The Waste Levy Policy must include criteria that considers targeted relief for smaller councils, paying well above the anticipated average fee. Should refuse fees be capped to ensure small districts do not pay exponentially higher fees compa</w:t>
      </w:r>
      <w:r w:rsidR="00367E5F">
        <w:t>red to the national average</w:t>
      </w:r>
      <w:r w:rsidR="00367E5F" w:rsidRPr="000D37C2">
        <w:t>?” (</w:t>
      </w:r>
      <w:r w:rsidR="00615190">
        <w:t>Buller, Grey and Westland District Councils</w:t>
      </w:r>
      <w:r w:rsidR="00367E5F" w:rsidRPr="000D37C2">
        <w:t>)</w:t>
      </w:r>
    </w:p>
    <w:p w14:paraId="3F5F6DF5" w14:textId="77777777" w:rsidR="006F3605" w:rsidRPr="00381C74" w:rsidRDefault="006F3605" w:rsidP="0067237D">
      <w:pPr>
        <w:pStyle w:val="Heading3"/>
      </w:pPr>
      <w:bookmarkStart w:id="204" w:name="_Toc41571512"/>
      <w:bookmarkStart w:id="205" w:name="_Toc45635039"/>
      <w:bookmarkStart w:id="206" w:name="_Toc45698490"/>
      <w:r w:rsidRPr="00381C74">
        <w:t>Non-government organisation (NGO) submissions supported by others</w:t>
      </w:r>
      <w:bookmarkEnd w:id="204"/>
      <w:bookmarkEnd w:id="205"/>
      <w:bookmarkEnd w:id="206"/>
      <w:r w:rsidRPr="00381C74">
        <w:t xml:space="preserve"> </w:t>
      </w:r>
    </w:p>
    <w:p w14:paraId="4B0A19F5" w14:textId="09E9FB4E" w:rsidR="006F3605" w:rsidRPr="00381C74" w:rsidRDefault="006F3605" w:rsidP="009F51BC">
      <w:pPr>
        <w:pStyle w:val="BodyText"/>
      </w:pPr>
      <w:r w:rsidRPr="00381C74">
        <w:t xml:space="preserve">Numerous submitters, mostly individuals, copied answers from larger submissions such as the Rubbish Trip et al, Sustainability Trust and Urban Farmer’s Alliance in response to question 16. </w:t>
      </w:r>
      <w:r w:rsidR="00025184">
        <w:t xml:space="preserve">Further information on these submitters’ responses to </w:t>
      </w:r>
      <w:r w:rsidR="0007246F">
        <w:t>q</w:t>
      </w:r>
      <w:r w:rsidR="00025184">
        <w:t>uestion 16 are outlined below.</w:t>
      </w:r>
      <w:r w:rsidR="008C28D2">
        <w:t xml:space="preserve"> </w:t>
      </w:r>
    </w:p>
    <w:p w14:paraId="5D92B08E" w14:textId="2B888B52" w:rsidR="006F3605" w:rsidRPr="00381C74" w:rsidRDefault="004A57D6" w:rsidP="009F51BC">
      <w:pPr>
        <w:pStyle w:val="BodyText"/>
      </w:pPr>
      <w:r>
        <w:t>The Rubbish Trip et al</w:t>
      </w:r>
      <w:r w:rsidR="006F3605" w:rsidRPr="00381C74">
        <w:t xml:space="preserve"> indicated the benefits of the levy far outweigh</w:t>
      </w:r>
      <w:r w:rsidR="00F46DC6">
        <w:t>ed</w:t>
      </w:r>
      <w:r w:rsidR="006F3605" w:rsidRPr="00381C74">
        <w:t xml:space="preserve"> the costs, and that implementing the proposals would show the world New Zealand </w:t>
      </w:r>
      <w:r w:rsidR="00F46DC6">
        <w:t>was</w:t>
      </w:r>
      <w:r w:rsidR="00F46DC6" w:rsidRPr="00381C74">
        <w:t xml:space="preserve"> </w:t>
      </w:r>
      <w:r w:rsidR="006F3605" w:rsidRPr="00381C74">
        <w:t xml:space="preserve">taking initiative to lower its per capita waste production rates. It also stated the proposals </w:t>
      </w:r>
      <w:r w:rsidR="00F46DC6">
        <w:t>would</w:t>
      </w:r>
      <w:r w:rsidR="00F46DC6" w:rsidRPr="00381C74">
        <w:t xml:space="preserve"> </w:t>
      </w:r>
      <w:r w:rsidR="006F3605" w:rsidRPr="00381C74">
        <w:t>provide more reliable data and more funding to invest in sustainable efforts to reduce waste in the future.</w:t>
      </w:r>
    </w:p>
    <w:p w14:paraId="5F8C2EA5" w14:textId="36DA95C4" w:rsidR="006F3605" w:rsidRPr="00381C74" w:rsidRDefault="0072490E" w:rsidP="009F51BC">
      <w:pPr>
        <w:pStyle w:val="BodyText"/>
      </w:pPr>
      <w:r>
        <w:t>The Sustainability Trust</w:t>
      </w:r>
      <w:r w:rsidR="006F3605" w:rsidRPr="00381C74">
        <w:t xml:space="preserve"> said the definitive costs would depend on the actual levy rate. </w:t>
      </w:r>
      <w:r w:rsidR="005902F7">
        <w:t>It considered t</w:t>
      </w:r>
      <w:r w:rsidR="006F3605" w:rsidRPr="00381C74">
        <w:t xml:space="preserve">he benefits would include improved waste data, allowing the development of effective waste minimisation strategies, and a shift to the circular economy. </w:t>
      </w:r>
      <w:r w:rsidR="0007246F">
        <w:t xml:space="preserve">It </w:t>
      </w:r>
      <w:r w:rsidR="00F263F4">
        <w:t>also felt</w:t>
      </w:r>
      <w:r w:rsidR="006F3605" w:rsidRPr="00381C74">
        <w:t xml:space="preserve"> levy proposal would increase funds allocated to waste minimisation activities, </w:t>
      </w:r>
      <w:r w:rsidR="00F46DC6">
        <w:t xml:space="preserve">which would help </w:t>
      </w:r>
      <w:r w:rsidR="006F3605" w:rsidRPr="00381C74">
        <w:t xml:space="preserve">remove barriers to waste reduction and foster community resilience. </w:t>
      </w:r>
    </w:p>
    <w:p w14:paraId="1FE661D6" w14:textId="1AA49EDC" w:rsidR="006F3605" w:rsidRPr="00381C74" w:rsidRDefault="005278AC" w:rsidP="009F51BC">
      <w:pPr>
        <w:pStyle w:val="BodyText"/>
      </w:pPr>
      <w:r>
        <w:t>The Urban Farmers Alliance</w:t>
      </w:r>
      <w:r w:rsidR="006F3605" w:rsidRPr="00381C74">
        <w:t xml:space="preserve"> suggested the levy proposal</w:t>
      </w:r>
      <w:r w:rsidR="00881F21">
        <w:t>s</w:t>
      </w:r>
      <w:r w:rsidR="006F3605" w:rsidRPr="00381C74">
        <w:t xml:space="preserve"> would improve the health and wellbeing of our environments, ecosystem and communities. </w:t>
      </w:r>
      <w:r w:rsidR="0007246F">
        <w:t>It was</w:t>
      </w:r>
      <w:r w:rsidR="006F3605" w:rsidRPr="00381C74">
        <w:t xml:space="preserve"> optimistic about increased levy funds, hoping they would be invested in community-scale</w:t>
      </w:r>
      <w:r w:rsidR="00F46DC6">
        <w:t>,</w:t>
      </w:r>
      <w:r w:rsidR="006F3605" w:rsidRPr="00381C74">
        <w:t xml:space="preserve"> composting initiatives to build a network of compost hubs and urban farms to help feed more people. </w:t>
      </w:r>
    </w:p>
    <w:p w14:paraId="644405D0" w14:textId="77777777" w:rsidR="00F46DC6" w:rsidRDefault="00F46DC6">
      <w:pPr>
        <w:spacing w:before="0" w:after="200" w:line="276" w:lineRule="auto"/>
        <w:jc w:val="left"/>
        <w:rPr>
          <w:rFonts w:eastAsia="Calibri" w:cstheme="majorBidi"/>
          <w:b/>
          <w:bCs/>
          <w:color w:val="1C556C"/>
          <w:sz w:val="48"/>
          <w:szCs w:val="28"/>
        </w:rPr>
      </w:pPr>
      <w:r>
        <w:br w:type="page"/>
      </w:r>
    </w:p>
    <w:p w14:paraId="209FE9CF" w14:textId="77777777" w:rsidR="006F3605" w:rsidRDefault="006F3605" w:rsidP="0067237D">
      <w:pPr>
        <w:pStyle w:val="Heading1"/>
      </w:pPr>
      <w:bookmarkStart w:id="207" w:name="_Toc45698491"/>
      <w:r>
        <w:t>Levy investment proposals</w:t>
      </w:r>
      <w:bookmarkEnd w:id="207"/>
    </w:p>
    <w:p w14:paraId="31D97D98" w14:textId="77777777" w:rsidR="006F3605" w:rsidRDefault="006F3605" w:rsidP="009F51BC">
      <w:pPr>
        <w:pStyle w:val="Heading2"/>
      </w:pPr>
      <w:bookmarkStart w:id="208" w:name="_Toc41571514"/>
      <w:bookmarkStart w:id="209" w:name="_Toc45635041"/>
      <w:bookmarkStart w:id="210" w:name="_Toc45698492"/>
      <w:r>
        <w:t>Q12: What do you think of the levy investment plan?</w:t>
      </w:r>
      <w:bookmarkEnd w:id="208"/>
      <w:bookmarkEnd w:id="209"/>
      <w:bookmarkEnd w:id="210"/>
    </w:p>
    <w:p w14:paraId="7FB4106C" w14:textId="2B18CD59" w:rsidR="006F3605" w:rsidRPr="00A975C6" w:rsidRDefault="006F3605" w:rsidP="009F51BC">
      <w:pPr>
        <w:pStyle w:val="BodyText"/>
      </w:pPr>
      <w:r w:rsidRPr="00A975C6">
        <w:t xml:space="preserve">The </w:t>
      </w:r>
      <w:r w:rsidR="00F46DC6">
        <w:t>c</w:t>
      </w:r>
      <w:r w:rsidRPr="00A975C6">
        <w:t xml:space="preserve">onsultation </w:t>
      </w:r>
      <w:r w:rsidR="00F46DC6">
        <w:t>d</w:t>
      </w:r>
      <w:r w:rsidRPr="00A975C6">
        <w:t xml:space="preserve">ocument introduced </w:t>
      </w:r>
      <w:r w:rsidR="00367E5F">
        <w:t>the Ministry’s</w:t>
      </w:r>
      <w:r w:rsidRPr="00A975C6">
        <w:t xml:space="preserve"> intention of developing an investment plan for levy funds, recogni</w:t>
      </w:r>
      <w:r w:rsidR="00F46DC6">
        <w:t>s</w:t>
      </w:r>
      <w:r w:rsidRPr="00A975C6">
        <w:t xml:space="preserve">ing the levy proposals would generate significantly more revenue for distributing to waste </w:t>
      </w:r>
      <w:r>
        <w:t>minimisation</w:t>
      </w:r>
      <w:r w:rsidRPr="00A975C6">
        <w:t xml:space="preserve"> projects and territorial authorities.</w:t>
      </w:r>
    </w:p>
    <w:p w14:paraId="39E70821" w14:textId="0E3B1D83" w:rsidR="006F3605" w:rsidRPr="00A975C6" w:rsidRDefault="006F3605" w:rsidP="009F51BC">
      <w:pPr>
        <w:pStyle w:val="BodyText"/>
      </w:pPr>
      <w:r w:rsidRPr="00A975C6">
        <w:t xml:space="preserve">The </w:t>
      </w:r>
      <w:r w:rsidR="00F46DC6">
        <w:t>d</w:t>
      </w:r>
      <w:r w:rsidRPr="00A975C6">
        <w:t>ocument put forward some overall principles for investment. These principles covered:</w:t>
      </w:r>
    </w:p>
    <w:p w14:paraId="6F2FAE6E" w14:textId="2F6B333C" w:rsidR="006F3605" w:rsidRPr="00A975C6" w:rsidRDefault="006F3605" w:rsidP="009F51BC">
      <w:pPr>
        <w:pStyle w:val="Bullet"/>
      </w:pPr>
      <w:r w:rsidRPr="00A975C6">
        <w:t xml:space="preserve">priority investment areas such as improving onshore processing capabilities, and innovative methods of waste </w:t>
      </w:r>
      <w:r>
        <w:t>minimisation</w:t>
      </w:r>
    </w:p>
    <w:p w14:paraId="1343A701" w14:textId="0991B69D" w:rsidR="006F3605" w:rsidRPr="00A975C6" w:rsidRDefault="00F46DC6" w:rsidP="009F51BC">
      <w:pPr>
        <w:pStyle w:val="Bullet"/>
      </w:pPr>
      <w:r>
        <w:t>p</w:t>
      </w:r>
      <w:r w:rsidR="006F3605" w:rsidRPr="00A975C6">
        <w:t>roject characteristics such as scale, degree of stakeholder involvement and investment focus areas (</w:t>
      </w:r>
      <w:r>
        <w:t>eg,</w:t>
      </w:r>
      <w:r w:rsidR="006F3605" w:rsidRPr="00A975C6">
        <w:t xml:space="preserve"> infrastructure, education).</w:t>
      </w:r>
    </w:p>
    <w:p w14:paraId="256A7A5A" w14:textId="7570341E" w:rsidR="006F3605" w:rsidRPr="00A975C6" w:rsidRDefault="00F46DC6" w:rsidP="009F51BC">
      <w:pPr>
        <w:pStyle w:val="BodyText"/>
      </w:pPr>
      <w:r>
        <w:t>We</w:t>
      </w:r>
      <w:r w:rsidR="006F3605" w:rsidRPr="00A975C6">
        <w:t xml:space="preserve"> also recogni</w:t>
      </w:r>
      <w:r>
        <w:t>s</w:t>
      </w:r>
      <w:r w:rsidR="006F3605" w:rsidRPr="00A975C6">
        <w:t xml:space="preserve">ed future investment </w:t>
      </w:r>
      <w:r>
        <w:t>might</w:t>
      </w:r>
      <w:r w:rsidRPr="00A975C6">
        <w:t xml:space="preserve"> </w:t>
      </w:r>
      <w:r w:rsidR="006F3605" w:rsidRPr="00A975C6">
        <w:t>need to be structured differently. For example, the existing Waste Minimisation Fund (to which applicants apply for grant funding) is generally suited to smaller-scale projects</w:t>
      </w:r>
      <w:r>
        <w:t>. L</w:t>
      </w:r>
      <w:r w:rsidR="006F3605" w:rsidRPr="00A975C6">
        <w:t xml:space="preserve">arger-scale initiatives </w:t>
      </w:r>
      <w:r>
        <w:t>might</w:t>
      </w:r>
      <w:r w:rsidRPr="00A975C6">
        <w:t xml:space="preserve"> </w:t>
      </w:r>
      <w:r w:rsidR="006F3605" w:rsidRPr="00A975C6">
        <w:t>require a more structured approach</w:t>
      </w:r>
      <w:r>
        <w:t>,</w:t>
      </w:r>
      <w:r w:rsidR="006F3605" w:rsidRPr="00A975C6">
        <w:t xml:space="preserve"> such as more proactive identification of investment opportunities, and use of non-grant funding models (</w:t>
      </w:r>
      <w:r>
        <w:t>eg,</w:t>
      </w:r>
      <w:r w:rsidR="006F3605" w:rsidRPr="00A975C6">
        <w:t xml:space="preserve"> equity shares).</w:t>
      </w:r>
    </w:p>
    <w:p w14:paraId="00E48FE3" w14:textId="77777777" w:rsidR="006F3605" w:rsidRPr="00A975C6" w:rsidRDefault="006F3605" w:rsidP="009F51BC">
      <w:pPr>
        <w:pStyle w:val="Heading3"/>
      </w:pPr>
      <w:bookmarkStart w:id="211" w:name="_Toc41571515"/>
      <w:bookmarkStart w:id="212" w:name="_Toc45635042"/>
      <w:bookmarkStart w:id="213" w:name="_Toc45698493"/>
      <w:r w:rsidRPr="00A975C6">
        <w:t>Overall views</w:t>
      </w:r>
      <w:bookmarkEnd w:id="211"/>
      <w:bookmarkEnd w:id="212"/>
      <w:bookmarkEnd w:id="213"/>
    </w:p>
    <w:p w14:paraId="5B70ABFD" w14:textId="69973A42" w:rsidR="006F3605" w:rsidRPr="00A975C6" w:rsidRDefault="006F3605" w:rsidP="009F51BC">
      <w:pPr>
        <w:pStyle w:val="BodyText"/>
        <w:rPr>
          <w:rFonts w:eastAsia="Calibri"/>
        </w:rPr>
      </w:pPr>
      <w:r w:rsidRPr="00A975C6">
        <w:rPr>
          <w:rFonts w:cs="Calibri"/>
        </w:rPr>
        <w:t>From the</w:t>
      </w:r>
      <w:r w:rsidRPr="00A975C6">
        <w:rPr>
          <w:rFonts w:eastAsia="Calibri"/>
        </w:rPr>
        <w:t xml:space="preserve"> comments received, there were many more submitters in support than opposed</w:t>
      </w:r>
      <w:r w:rsidR="00F46DC6">
        <w:rPr>
          <w:rFonts w:eastAsia="Calibri"/>
        </w:rPr>
        <w:t xml:space="preserve"> to a levy investment plan</w:t>
      </w:r>
      <w:r w:rsidR="00367E5F">
        <w:rPr>
          <w:rFonts w:eastAsia="Calibri"/>
        </w:rPr>
        <w:t>:</w:t>
      </w:r>
    </w:p>
    <w:p w14:paraId="0C82EF6B" w14:textId="77777777" w:rsidR="006F3605" w:rsidRPr="00A975C6" w:rsidRDefault="006F3605" w:rsidP="009F51BC">
      <w:pPr>
        <w:pStyle w:val="Bullet"/>
        <w:rPr>
          <w:rFonts w:eastAsia="Calibri"/>
        </w:rPr>
      </w:pPr>
      <w:r w:rsidRPr="00A975C6">
        <w:rPr>
          <w:rFonts w:eastAsia="Calibri"/>
        </w:rPr>
        <w:t>169 explicitly stated they supported the plan</w:t>
      </w:r>
    </w:p>
    <w:p w14:paraId="16278708" w14:textId="77777777" w:rsidR="006F3605" w:rsidRPr="00A975C6" w:rsidRDefault="006F3605" w:rsidP="009F51BC">
      <w:pPr>
        <w:pStyle w:val="Bullet"/>
        <w:rPr>
          <w:rFonts w:eastAsia="Calibri"/>
        </w:rPr>
      </w:pPr>
      <w:r w:rsidRPr="00A975C6">
        <w:rPr>
          <w:rFonts w:eastAsia="Calibri"/>
        </w:rPr>
        <w:t>49 explicitly stated they did not support the plan</w:t>
      </w:r>
    </w:p>
    <w:p w14:paraId="0574095D" w14:textId="77777777" w:rsidR="006F3605" w:rsidRPr="00A975C6" w:rsidRDefault="006F3605" w:rsidP="009F51BC">
      <w:pPr>
        <w:pStyle w:val="Bullet"/>
        <w:rPr>
          <w:rFonts w:eastAsia="Calibri"/>
          <w:b/>
        </w:rPr>
      </w:pPr>
      <w:r w:rsidRPr="00A975C6">
        <w:rPr>
          <w:rFonts w:eastAsia="Calibri"/>
        </w:rPr>
        <w:t>170 proposed ideas or suggestions for investment</w:t>
      </w:r>
      <w:r w:rsidR="00F46DC6">
        <w:rPr>
          <w:rFonts w:eastAsia="Calibri"/>
        </w:rPr>
        <w:t>.</w:t>
      </w:r>
    </w:p>
    <w:p w14:paraId="4F97E4E3" w14:textId="0DD0ECF6" w:rsidR="006F3605" w:rsidRPr="00A975C6" w:rsidRDefault="006F3605" w:rsidP="009F51BC">
      <w:pPr>
        <w:pStyle w:val="BodyText"/>
      </w:pPr>
      <w:r w:rsidRPr="00A975C6">
        <w:t>Most submitters broadly supported the idea of a plan for levy investment but often proposed additional investment principles, and/or put forward their thoughts about what types of activities levy funds should be spent on.</w:t>
      </w:r>
    </w:p>
    <w:p w14:paraId="1134C9D6" w14:textId="77777777" w:rsidR="006F3605" w:rsidRPr="00A975C6" w:rsidRDefault="006F3605" w:rsidP="009F51BC">
      <w:pPr>
        <w:pStyle w:val="Heading3"/>
      </w:pPr>
      <w:bookmarkStart w:id="214" w:name="_Toc41571516"/>
      <w:bookmarkStart w:id="215" w:name="_Toc45635043"/>
      <w:bookmarkStart w:id="216" w:name="_Toc45698494"/>
      <w:r w:rsidRPr="00A975C6">
        <w:t>Comments made by several submitter types</w:t>
      </w:r>
      <w:bookmarkEnd w:id="214"/>
      <w:bookmarkEnd w:id="215"/>
      <w:bookmarkEnd w:id="216"/>
    </w:p>
    <w:p w14:paraId="106803CA" w14:textId="25EED5E5" w:rsidR="006F3605" w:rsidRPr="00A975C6" w:rsidRDefault="006F3605" w:rsidP="009F51BC">
      <w:pPr>
        <w:pStyle w:val="Heading4"/>
      </w:pPr>
      <w:r w:rsidRPr="00A975C6">
        <w:t xml:space="preserve">Investment </w:t>
      </w:r>
      <w:r w:rsidR="00F46DC6">
        <w:t>p</w:t>
      </w:r>
      <w:r w:rsidRPr="00A975C6">
        <w:t>lan requires more development</w:t>
      </w:r>
    </w:p>
    <w:p w14:paraId="016606CC" w14:textId="5F8FCA7F" w:rsidR="006F3605" w:rsidRPr="00A975C6" w:rsidRDefault="006F3605" w:rsidP="009F51BC">
      <w:pPr>
        <w:pStyle w:val="BodyText"/>
      </w:pPr>
      <w:r w:rsidRPr="00A975C6">
        <w:t xml:space="preserve">A number of councils and one NGO </w:t>
      </w:r>
      <w:r w:rsidR="00E152E9">
        <w:t>felt</w:t>
      </w:r>
      <w:r w:rsidRPr="00A975C6">
        <w:t xml:space="preserve"> the investm</w:t>
      </w:r>
      <w:r w:rsidR="00367E5F">
        <w:t>ent plan was too vague, or not “</w:t>
      </w:r>
      <w:r w:rsidRPr="00A975C6">
        <w:t>developed sufficiently to enable robust analysis</w:t>
      </w:r>
      <w:r w:rsidR="00367E5F">
        <w:t>”</w:t>
      </w:r>
      <w:r w:rsidRPr="00A975C6">
        <w:t xml:space="preserve"> (</w:t>
      </w:r>
      <w:r w:rsidR="00147880">
        <w:t>Kapiti Coast District Council</w:t>
      </w:r>
      <w:r w:rsidRPr="00A975C6">
        <w:t xml:space="preserve">). </w:t>
      </w:r>
      <w:r w:rsidR="005F5ECA">
        <w:t>Hurunui District Council</w:t>
      </w:r>
      <w:r w:rsidRPr="00A975C6">
        <w:t xml:space="preserve"> went on explain the detail </w:t>
      </w:r>
      <w:r w:rsidR="00F46DC6">
        <w:t>it sought</w:t>
      </w:r>
      <w:r w:rsidRPr="00A975C6">
        <w:t xml:space="preserve">, recommending the </w:t>
      </w:r>
      <w:r w:rsidR="00F46DC6">
        <w:t>i</w:t>
      </w:r>
      <w:r w:rsidRPr="00A975C6">
        <w:t xml:space="preserve">nvestment </w:t>
      </w:r>
      <w:r w:rsidR="00F46DC6">
        <w:t>p</w:t>
      </w:r>
      <w:r w:rsidRPr="00A975C6">
        <w:t xml:space="preserve">lan be in place before any </w:t>
      </w:r>
      <w:r w:rsidR="00F46DC6">
        <w:t xml:space="preserve">increase to the </w:t>
      </w:r>
      <w:r w:rsidRPr="00A975C6">
        <w:t xml:space="preserve">levy to “guide councils through the acceptable processes and reporting procedures to follow around spending their increased levy revenue, and council can then include increased costs into their Long-Term Plan (LTP)”. </w:t>
      </w:r>
    </w:p>
    <w:p w14:paraId="421F6C3E" w14:textId="77777777" w:rsidR="006F3605" w:rsidRPr="00A975C6" w:rsidRDefault="006F3605" w:rsidP="006F3605">
      <w:pPr>
        <w:rPr>
          <w:rFonts w:cs="Calibri"/>
          <w:u w:val="single"/>
        </w:rPr>
      </w:pPr>
    </w:p>
    <w:p w14:paraId="4A885FD7" w14:textId="77777777" w:rsidR="006F3605" w:rsidRPr="00A975C6" w:rsidRDefault="006F3605" w:rsidP="009F51BC">
      <w:pPr>
        <w:pStyle w:val="Heading4"/>
      </w:pPr>
      <w:r w:rsidRPr="00A975C6">
        <w:t>Discrete versus ongoing project funding</w:t>
      </w:r>
    </w:p>
    <w:p w14:paraId="6CD18DD3" w14:textId="725D2160" w:rsidR="006F3605" w:rsidRPr="00A975C6" w:rsidRDefault="006F3605" w:rsidP="009F51BC">
      <w:pPr>
        <w:pStyle w:val="BodyText"/>
      </w:pPr>
      <w:r w:rsidRPr="00A975C6">
        <w:t xml:space="preserve">The </w:t>
      </w:r>
      <w:r w:rsidR="00F46DC6">
        <w:t>c</w:t>
      </w:r>
      <w:r w:rsidRPr="00A975C6">
        <w:t xml:space="preserve">onsultation </w:t>
      </w:r>
      <w:r w:rsidR="00F46DC6">
        <w:t>d</w:t>
      </w:r>
      <w:r w:rsidRPr="00A975C6">
        <w:t xml:space="preserve">ocument proposed levy funding should primarily be discrete rather than ongoing, </w:t>
      </w:r>
      <w:r w:rsidR="00E1083D">
        <w:t>and support</w:t>
      </w:r>
      <w:r w:rsidR="00E1083D" w:rsidRPr="00A975C6">
        <w:t xml:space="preserve"> </w:t>
      </w:r>
      <w:r w:rsidRPr="00A975C6">
        <w:t>initiatives that need</w:t>
      </w:r>
      <w:r w:rsidR="00E1083D">
        <w:t>ed</w:t>
      </w:r>
      <w:r w:rsidRPr="00A975C6">
        <w:t xml:space="preserve"> capital for set</w:t>
      </w:r>
      <w:r w:rsidR="00E1083D">
        <w:t>-</w:t>
      </w:r>
      <w:r w:rsidRPr="00A975C6">
        <w:t xml:space="preserve">up costs but </w:t>
      </w:r>
      <w:r w:rsidR="00E1083D">
        <w:t xml:space="preserve">which could </w:t>
      </w:r>
      <w:r w:rsidRPr="00A975C6">
        <w:t xml:space="preserve">become self-sustaining over time. </w:t>
      </w:r>
    </w:p>
    <w:p w14:paraId="3E3AC5DF" w14:textId="0F258588" w:rsidR="006F3605" w:rsidRPr="00A975C6" w:rsidRDefault="006F3605" w:rsidP="009F51BC">
      <w:pPr>
        <w:pStyle w:val="BodyText"/>
      </w:pPr>
      <w:r w:rsidRPr="00A975C6">
        <w:t>Several councils and one industry organisation disagreed with this approach</w:t>
      </w:r>
      <w:r w:rsidR="002E5C26">
        <w:t xml:space="preserve">. They </w:t>
      </w:r>
      <w:r w:rsidR="00E152E9">
        <w:t>felt</w:t>
      </w:r>
      <w:r w:rsidRPr="00A975C6">
        <w:t xml:space="preserve"> funding should be able to be used in an ongoing capacity. They noted that:</w:t>
      </w:r>
    </w:p>
    <w:p w14:paraId="6FC5DD57" w14:textId="6A1D2E1C" w:rsidR="006F3605" w:rsidRPr="00A975C6" w:rsidRDefault="002E5C26" w:rsidP="009F51BC">
      <w:pPr>
        <w:pStyle w:val="Bullet"/>
      </w:pPr>
      <w:r>
        <w:t>c</w:t>
      </w:r>
      <w:r w:rsidR="006F3605" w:rsidRPr="00A975C6">
        <w:t>ouncil-provided waste minimi</w:t>
      </w:r>
      <w:r w:rsidR="006F3605">
        <w:t>s</w:t>
      </w:r>
      <w:r w:rsidR="006F3605" w:rsidRPr="00A975C6">
        <w:t>ation initiatives are “often by their nature providing on-going services, or programmes which require on-going funding” (</w:t>
      </w:r>
      <w:r w:rsidR="000B2281">
        <w:t>Tasman District Council</w:t>
      </w:r>
      <w:r w:rsidR="006F3605" w:rsidRPr="00A975C6">
        <w:t>)</w:t>
      </w:r>
    </w:p>
    <w:p w14:paraId="14C950F0" w14:textId="57F9F0D9" w:rsidR="006F3605" w:rsidRPr="00A975C6" w:rsidRDefault="006F3605" w:rsidP="009F51BC">
      <w:pPr>
        <w:pStyle w:val="Bullet"/>
      </w:pPr>
      <w:r w:rsidRPr="00A975C6">
        <w:t>waste minimisation activities (such as education) can be successful whilst not providing a financial return (and therefore may struggle to be self-sustaining, and require ongoing funding support) (</w:t>
      </w:r>
      <w:r w:rsidR="00BE69D0">
        <w:t>Napier City Council</w:t>
      </w:r>
      <w:r w:rsidRPr="00A975C6">
        <w:t xml:space="preserve">). </w:t>
      </w:r>
    </w:p>
    <w:p w14:paraId="0A32C442" w14:textId="7D5B2842" w:rsidR="006F3605" w:rsidRPr="00A975C6" w:rsidRDefault="006F3605" w:rsidP="009F51BC">
      <w:pPr>
        <w:pStyle w:val="BodyText"/>
      </w:pPr>
      <w:r w:rsidRPr="00A975C6">
        <w:t xml:space="preserve">Conversely, a couple of councils supported the proposal of focusing on discrete, one-off levy payments but did not provide reasoning for this viewpoint. </w:t>
      </w:r>
    </w:p>
    <w:p w14:paraId="589FCCE0" w14:textId="77777777" w:rsidR="006F3605" w:rsidRPr="00A975C6" w:rsidRDefault="006F3605" w:rsidP="009F51BC">
      <w:pPr>
        <w:pStyle w:val="Heading4"/>
      </w:pPr>
      <w:r w:rsidRPr="00A975C6">
        <w:t>Compliance and enforcement activities</w:t>
      </w:r>
    </w:p>
    <w:p w14:paraId="0583905C" w14:textId="45DB240D" w:rsidR="006F3605" w:rsidRPr="00A975C6" w:rsidRDefault="006F3605" w:rsidP="009F51BC">
      <w:pPr>
        <w:pStyle w:val="BodyText"/>
      </w:pPr>
      <w:r w:rsidRPr="00A975C6">
        <w:t xml:space="preserve">The </w:t>
      </w:r>
      <w:r w:rsidR="00E1083D">
        <w:t>consultation document</w:t>
      </w:r>
      <w:r w:rsidRPr="00A975C6">
        <w:t xml:space="preserve"> listed “monitoring and enforcement of the levy, including measures to combat inappropriate forms of disposal (littering, fly tipping</w:t>
      </w:r>
      <w:r w:rsidR="0007246F">
        <w:t xml:space="preserve">, </w:t>
      </w:r>
      <w:r w:rsidRPr="00A975C6">
        <w:t>illegal dumping</w:t>
      </w:r>
      <w:r w:rsidR="002E5C26">
        <w:t>)</w:t>
      </w:r>
      <w:r w:rsidRPr="00A975C6">
        <w:t>” as a proposed priority area for investment. This suggestion was supported across different submitter types (council, business</w:t>
      </w:r>
      <w:r w:rsidR="002E5C26">
        <w:t>es</w:t>
      </w:r>
      <w:r w:rsidRPr="00A975C6">
        <w:t xml:space="preserve"> and NGOs), who recogni</w:t>
      </w:r>
      <w:r>
        <w:t>s</w:t>
      </w:r>
      <w:r w:rsidRPr="00A975C6">
        <w:t xml:space="preserve">ed an expanded levy regime would be likely to result in some illegal dumping and other perverse outcomes. </w:t>
      </w:r>
    </w:p>
    <w:p w14:paraId="2345CAE0" w14:textId="27599D4E" w:rsidR="006F3605" w:rsidRPr="00A975C6" w:rsidRDefault="006F3605" w:rsidP="009F51BC">
      <w:pPr>
        <w:pStyle w:val="BodyText"/>
      </w:pPr>
      <w:r w:rsidRPr="00A975C6">
        <w:t xml:space="preserve">However, a number of councils drew on the submission of the WasteMINZ TAO Forum to note that monitoring and enforcement </w:t>
      </w:r>
      <w:r w:rsidR="002E5C26">
        <w:t>might</w:t>
      </w:r>
      <w:r w:rsidR="002E5C26" w:rsidRPr="00A975C6">
        <w:t xml:space="preserve"> </w:t>
      </w:r>
      <w:r w:rsidRPr="00A975C6">
        <w:t>not be fundable via levy revenue</w:t>
      </w:r>
      <w:r w:rsidR="002E5C26">
        <w:t xml:space="preserve">. They stated that it: </w:t>
      </w:r>
      <w:r w:rsidRPr="00A975C6">
        <w:t xml:space="preserve">“may not strictly meet the criteria under the existing wording of the Waste Minimisation Act as Section 32 1a states that levy expenditure must be spent on matters to promote or achieve waste </w:t>
      </w:r>
      <w:r>
        <w:t>minimisation</w:t>
      </w:r>
      <w:r w:rsidR="00367E5F">
        <w:t>”</w:t>
      </w:r>
      <w:r w:rsidRPr="00A975C6">
        <w:t xml:space="preserve">. </w:t>
      </w:r>
    </w:p>
    <w:p w14:paraId="4784C8B8" w14:textId="77777777" w:rsidR="006F3605" w:rsidRPr="00A975C6" w:rsidRDefault="006F3605" w:rsidP="009F51BC">
      <w:pPr>
        <w:pStyle w:val="Heading4"/>
      </w:pPr>
      <w:r w:rsidRPr="00A975C6">
        <w:t>Support for waste prevention</w:t>
      </w:r>
    </w:p>
    <w:p w14:paraId="4C151069" w14:textId="223B1FD3" w:rsidR="006F3605" w:rsidRPr="00A975C6" w:rsidRDefault="006F3605" w:rsidP="009F51BC">
      <w:pPr>
        <w:pStyle w:val="BodyText"/>
      </w:pPr>
      <w:r w:rsidRPr="00A975C6">
        <w:t>Submitters of all types encouraged the proposed investment plan to prioritise the avoidance of waste, over and above initiatives seeking to minimi</w:t>
      </w:r>
      <w:r w:rsidR="002E5C26">
        <w:t>s</w:t>
      </w:r>
      <w:r w:rsidRPr="00A975C6">
        <w:t>e waste that ha</w:t>
      </w:r>
      <w:r w:rsidR="002E5C26">
        <w:t>d</w:t>
      </w:r>
      <w:r w:rsidRPr="00A975C6">
        <w:t xml:space="preserve"> already been created. Submitters gave examples of preventative actions, such as designing products that </w:t>
      </w:r>
      <w:r w:rsidR="002E5C26">
        <w:t>did</w:t>
      </w:r>
      <w:r w:rsidR="002E5C26" w:rsidRPr="00A975C6">
        <w:t xml:space="preserve"> </w:t>
      </w:r>
      <w:r w:rsidRPr="00A975C6">
        <w:t xml:space="preserve">not result in waste at the end of their useful lives. </w:t>
      </w:r>
    </w:p>
    <w:p w14:paraId="5F23769E" w14:textId="7EB3E7DA" w:rsidR="006F3605" w:rsidRPr="00A975C6" w:rsidRDefault="006F3605" w:rsidP="009F51BC">
      <w:pPr>
        <w:pStyle w:val="BodyText"/>
      </w:pPr>
      <w:r w:rsidRPr="00A975C6">
        <w:t xml:space="preserve">Several respondents also encouraged investment in initiatives “further up the waste </w:t>
      </w:r>
      <w:r w:rsidR="002E5C26">
        <w:br/>
      </w:r>
      <w:r w:rsidRPr="00A975C6">
        <w:t>hierarchy”</w:t>
      </w:r>
      <w:r w:rsidRPr="00A975C6">
        <w:rPr>
          <w:vertAlign w:val="superscript"/>
        </w:rPr>
        <w:footnoteReference w:id="23"/>
      </w:r>
      <w:r w:rsidRPr="00A975C6">
        <w:t xml:space="preserve"> – that is, actions </w:t>
      </w:r>
      <w:r w:rsidR="00367E5F">
        <w:t>that</w:t>
      </w:r>
      <w:r w:rsidRPr="00A975C6">
        <w:t xml:space="preserve"> prioritise</w:t>
      </w:r>
      <w:r w:rsidR="002E5C26">
        <w:t>d</w:t>
      </w:r>
      <w:r w:rsidRPr="00A975C6">
        <w:t xml:space="preserve"> the likes of waste prevention and material reuse over recycling and disposal. </w:t>
      </w:r>
    </w:p>
    <w:p w14:paraId="6E8A6981" w14:textId="77777777" w:rsidR="006F3605" w:rsidRPr="00A975C6" w:rsidRDefault="006F3605" w:rsidP="009F51BC">
      <w:pPr>
        <w:pStyle w:val="Heading4"/>
        <w:rPr>
          <w:rFonts w:cs="Calibri"/>
        </w:rPr>
      </w:pPr>
      <w:r w:rsidRPr="00A975C6">
        <w:rPr>
          <w:rFonts w:eastAsia="Calibri"/>
        </w:rPr>
        <w:t>Waste Minimisation Fund (WMF) funding rounds</w:t>
      </w:r>
    </w:p>
    <w:p w14:paraId="4EFE7F76" w14:textId="2B1F9D73" w:rsidR="006F3605" w:rsidRPr="00A975C6" w:rsidRDefault="006F3605" w:rsidP="009F51BC">
      <w:pPr>
        <w:pStyle w:val="BodyText"/>
      </w:pPr>
      <w:r w:rsidRPr="00A975C6">
        <w:t>Several businesses and NGOs called for more frequent WMF rounds, with a joint NGO submission suggesting “different pools for different</w:t>
      </w:r>
      <w:r w:rsidR="002E5C26">
        <w:t>-</w:t>
      </w:r>
      <w:r w:rsidRPr="00A975C6">
        <w:t xml:space="preserve">sized projects, allowing for a quicker turnaround of grants for smaller projects (as happens with some </w:t>
      </w:r>
      <w:r w:rsidR="002E5C26">
        <w:t>c</w:t>
      </w:r>
      <w:r w:rsidRPr="00A975C6">
        <w:t xml:space="preserve">ouncils and funding bodies)”. </w:t>
      </w:r>
    </w:p>
    <w:p w14:paraId="27409939" w14:textId="04368527" w:rsidR="006F3605" w:rsidRPr="00A975C6" w:rsidRDefault="006F3605" w:rsidP="009F51BC">
      <w:pPr>
        <w:pStyle w:val="BodyText"/>
      </w:pPr>
      <w:r w:rsidRPr="00A975C6">
        <w:t xml:space="preserve">Numerous submitters thought it takes too long for WMF applications to be processed and approved. </w:t>
      </w:r>
      <w:r w:rsidR="004871CA">
        <w:t>Nelson City Council</w:t>
      </w:r>
      <w:r w:rsidR="004871CA" w:rsidRPr="00A975C6">
        <w:t xml:space="preserve"> </w:t>
      </w:r>
      <w:r w:rsidRPr="00A975C6">
        <w:t>said</w:t>
      </w:r>
      <w:r w:rsidR="00534BBC">
        <w:t>,</w:t>
      </w:r>
      <w:r w:rsidRPr="00A975C6">
        <w:t xml:space="preserve"> “</w:t>
      </w:r>
      <w:r w:rsidR="002E5C26">
        <w:t>T</w:t>
      </w:r>
      <w:r w:rsidRPr="00A975C6">
        <w:t xml:space="preserve">he current approval process often exceeds 12 months which delays investment and limits innovation for waste </w:t>
      </w:r>
      <w:r>
        <w:t>minimisation</w:t>
      </w:r>
      <w:r w:rsidRPr="00A975C6">
        <w:t>”.</w:t>
      </w:r>
      <w:r w:rsidR="00534BBC">
        <w:t xml:space="preserve"> </w:t>
      </w:r>
      <w:r w:rsidRPr="00A975C6">
        <w:t xml:space="preserve">For this reason, </w:t>
      </w:r>
      <w:r w:rsidR="0007246F">
        <w:t>it</w:t>
      </w:r>
      <w:r w:rsidR="0007246F" w:rsidRPr="00A975C6">
        <w:t xml:space="preserve"> </w:t>
      </w:r>
      <w:r w:rsidRPr="00A975C6">
        <w:t xml:space="preserve">proposed the idea of advancing levy revenue to develop reuse and recycling programmes (effectively borrowing against future levy revenue). </w:t>
      </w:r>
      <w:r w:rsidR="0007246F">
        <w:t>It</w:t>
      </w:r>
      <w:r w:rsidR="0007246F" w:rsidRPr="00A975C6">
        <w:t xml:space="preserve"> </w:t>
      </w:r>
      <w:r w:rsidRPr="00A975C6">
        <w:t xml:space="preserve">continued, “this process is well established and is used when developing </w:t>
      </w:r>
      <w:r w:rsidR="002E5C26">
        <w:t>g</w:t>
      </w:r>
      <w:r w:rsidRPr="00A975C6">
        <w:t>overnment</w:t>
      </w:r>
      <w:r w:rsidR="002E5C26">
        <w:t>-</w:t>
      </w:r>
      <w:r w:rsidRPr="00A975C6">
        <w:t xml:space="preserve">managed infrastructure which is usually built based on predictions of future revenue”. </w:t>
      </w:r>
    </w:p>
    <w:p w14:paraId="7442DE6B" w14:textId="77777777" w:rsidR="006F3605" w:rsidRPr="00A975C6" w:rsidRDefault="006F3605" w:rsidP="009F51BC">
      <w:pPr>
        <w:pStyle w:val="Heading4"/>
      </w:pPr>
      <w:r w:rsidRPr="00A975C6">
        <w:t>Investment in particular waste streams</w:t>
      </w:r>
    </w:p>
    <w:p w14:paraId="445BB059" w14:textId="1F9DC4C6" w:rsidR="006F3605" w:rsidRPr="00A975C6" w:rsidRDefault="006F3605" w:rsidP="009F51BC">
      <w:pPr>
        <w:pStyle w:val="BodyText"/>
      </w:pPr>
      <w:r w:rsidRPr="00A975C6">
        <w:t xml:space="preserve">Several submitters encouraged levy funds to go towards the waste streams in which they </w:t>
      </w:r>
      <w:r w:rsidR="002E5C26">
        <w:t>had</w:t>
      </w:r>
      <w:r w:rsidR="002E5C26" w:rsidRPr="00A975C6">
        <w:t xml:space="preserve"> </w:t>
      </w:r>
      <w:r w:rsidRPr="00A975C6">
        <w:t xml:space="preserve">an interest. For example, </w:t>
      </w:r>
      <w:r w:rsidR="005F0C4D">
        <w:t>Fletcher Building</w:t>
      </w:r>
      <w:r w:rsidR="00DC0317">
        <w:t xml:space="preserve"> sought targeted funding for “</w:t>
      </w:r>
      <w:r w:rsidRPr="00A975C6">
        <w:t>difficult constructi</w:t>
      </w:r>
      <w:r w:rsidR="00DC0317">
        <w:t>on and demolition waste streams”</w:t>
      </w:r>
      <w:r w:rsidRPr="00A975C6">
        <w:t xml:space="preserve">, while </w:t>
      </w:r>
      <w:r w:rsidR="00FB5F19">
        <w:t>K</w:t>
      </w:r>
      <w:r w:rsidR="00153DDB">
        <w:t>aibosh Food Rescue</w:t>
      </w:r>
      <w:r w:rsidRPr="00A975C6">
        <w:t xml:space="preserve"> supported prioritising the prevention and redistribution of food waste. </w:t>
      </w:r>
    </w:p>
    <w:p w14:paraId="0C891B61" w14:textId="77777777" w:rsidR="006F3605" w:rsidRPr="00A975C6" w:rsidRDefault="009F51BC" w:rsidP="009F51BC">
      <w:pPr>
        <w:pStyle w:val="Heading3"/>
      </w:pPr>
      <w:bookmarkStart w:id="217" w:name="_Toc41571517"/>
      <w:bookmarkStart w:id="218" w:name="_Toc45635044"/>
      <w:bookmarkStart w:id="219" w:name="_Toc45698495"/>
      <w:r>
        <w:t>B</w:t>
      </w:r>
      <w:r w:rsidR="006F3605" w:rsidRPr="00A975C6">
        <w:t xml:space="preserve">usiness </w:t>
      </w:r>
      <w:r w:rsidR="00DF309D">
        <w:t>and</w:t>
      </w:r>
      <w:r w:rsidR="006F3605" w:rsidRPr="00A975C6">
        <w:t xml:space="preserve"> Industry comments</w:t>
      </w:r>
      <w:bookmarkEnd w:id="217"/>
      <w:bookmarkEnd w:id="218"/>
      <w:bookmarkEnd w:id="219"/>
    </w:p>
    <w:p w14:paraId="02EC11F0" w14:textId="455366FB" w:rsidR="006F3605" w:rsidRPr="00A975C6" w:rsidRDefault="002E5C26" w:rsidP="009F51BC">
      <w:pPr>
        <w:pStyle w:val="BodyText"/>
      </w:pPr>
      <w:r>
        <w:t>Seventy-seven</w:t>
      </w:r>
      <w:r w:rsidRPr="00A975C6">
        <w:t xml:space="preserve"> </w:t>
      </w:r>
      <w:r w:rsidR="006F3605" w:rsidRPr="00A975C6">
        <w:t xml:space="preserve">businesses responded to </w:t>
      </w:r>
      <w:r>
        <w:t>q</w:t>
      </w:r>
      <w:r w:rsidR="006F3605" w:rsidRPr="00A975C6">
        <w:t xml:space="preserve">uestion 12, with </w:t>
      </w:r>
      <w:r>
        <w:t>most</w:t>
      </w:r>
      <w:r w:rsidR="006F3605" w:rsidRPr="00A975C6">
        <w:t xml:space="preserve"> expressing support for the proposed investment plan, and many putting forward ideas for investment. </w:t>
      </w:r>
    </w:p>
    <w:p w14:paraId="3578D26B" w14:textId="4BBA2443" w:rsidR="006F3605" w:rsidRPr="00A975C6" w:rsidRDefault="006F3605" w:rsidP="009F51BC">
      <w:pPr>
        <w:pStyle w:val="BodyText"/>
      </w:pPr>
      <w:r w:rsidRPr="00A975C6">
        <w:t xml:space="preserve">Several businesses and industry bodies </w:t>
      </w:r>
      <w:r w:rsidR="00E152E9">
        <w:t>felt</w:t>
      </w:r>
      <w:r w:rsidRPr="00A975C6">
        <w:t xml:space="preserve"> funds should be managed and distributed by an independent entity, at “arm’s length from Government”. They wanted this entity overseen by the major </w:t>
      </w:r>
      <w:r w:rsidR="002E5C26">
        <w:t xml:space="preserve">levy </w:t>
      </w:r>
      <w:r w:rsidRPr="00A975C6">
        <w:t>payers and by private sect</w:t>
      </w:r>
      <w:r w:rsidR="00DC0317">
        <w:t>or waste management experts to “</w:t>
      </w:r>
      <w:r w:rsidRPr="00A975C6">
        <w:t>av</w:t>
      </w:r>
      <w:r w:rsidR="00DC0317">
        <w:t>oid the politicisation of funding allocation”</w:t>
      </w:r>
      <w:r w:rsidRPr="00A975C6">
        <w:t xml:space="preserve"> (</w:t>
      </w:r>
      <w:r w:rsidR="007D2DB8">
        <w:t>Concrete New Zealand</w:t>
      </w:r>
      <w:r w:rsidRPr="00A975C6">
        <w:t xml:space="preserve">). One submitter said an independent agency would reduce the time taken for funding decisions to be made. </w:t>
      </w:r>
    </w:p>
    <w:p w14:paraId="772D2F7B" w14:textId="4B3F5068" w:rsidR="006F3605" w:rsidRPr="00A975C6" w:rsidRDefault="006F3605" w:rsidP="009F51BC">
      <w:pPr>
        <w:pStyle w:val="BodyText"/>
      </w:pPr>
      <w:r w:rsidRPr="00A975C6">
        <w:t xml:space="preserve">A number of New Zealand’s largest waste management companies, and several industry bodies representing business and private waste sector interests, </w:t>
      </w:r>
      <w:r w:rsidR="00E152E9">
        <w:t>felt</w:t>
      </w:r>
      <w:r w:rsidRPr="00A975C6">
        <w:t xml:space="preserve"> all levy revenue should be available through a contestable fund (ie, where applicants compete for funding), rather than the current funding structure in which a portion of the revenue is allocated to local government. These businesses </w:t>
      </w:r>
      <w:r w:rsidR="00E152E9">
        <w:t>felt</w:t>
      </w:r>
      <w:r w:rsidRPr="00A975C6">
        <w:t xml:space="preserve"> local government</w:t>
      </w:r>
      <w:r w:rsidR="002E5C26">
        <w:t>,</w:t>
      </w:r>
      <w:r w:rsidRPr="00A975C6">
        <w:t xml:space="preserve"> waste-related projects should be evaluated in a similar way to private sector funding recipients, to ensure they </w:t>
      </w:r>
      <w:r w:rsidR="002E5C26">
        <w:t>were</w:t>
      </w:r>
      <w:r w:rsidR="002E5C26" w:rsidRPr="00A975C6">
        <w:t xml:space="preserve"> </w:t>
      </w:r>
      <w:r w:rsidRPr="00A975C6">
        <w:t>achieving the aims of the WMA. Two businesses suggested limiting levy funding provided to territorial authorities at current levels, with</w:t>
      </w:r>
      <w:r w:rsidR="001F0558">
        <w:t xml:space="preserve"> EnviroNZ Ltd</w:t>
      </w:r>
      <w:r w:rsidRPr="00A975C6">
        <w:t xml:space="preserve"> reasoning this would “reflect that any additional monies collected come from waste streams outside of traditional </w:t>
      </w:r>
      <w:r w:rsidR="002E5C26">
        <w:t>t</w:t>
      </w:r>
      <w:r w:rsidRPr="00A975C6">
        <w:t xml:space="preserve">erritorial </w:t>
      </w:r>
      <w:r w:rsidR="002E5C26">
        <w:t>a</w:t>
      </w:r>
      <w:r w:rsidRPr="00A975C6">
        <w:t xml:space="preserve">uthority kerbside waste collections”. </w:t>
      </w:r>
    </w:p>
    <w:p w14:paraId="1B838602" w14:textId="63F7D522" w:rsidR="006F3605" w:rsidRPr="00A975C6" w:rsidRDefault="006F3605" w:rsidP="009F51BC">
      <w:pPr>
        <w:pStyle w:val="BodyText"/>
      </w:pPr>
      <w:r w:rsidRPr="00A975C6">
        <w:t xml:space="preserve">Many called for more transparency around how funding recipients (especially territorial authorities) use levy funds. A joint submission </w:t>
      </w:r>
      <w:r w:rsidR="00FB580C">
        <w:t>Waste Management NZ Ltd and EnviroNZ Ltd</w:t>
      </w:r>
      <w:r w:rsidRPr="00A975C6">
        <w:t xml:space="preserve"> was concerned a high proportion of </w:t>
      </w:r>
      <w:r w:rsidR="002E5C26">
        <w:t xml:space="preserve">levy spending by </w:t>
      </w:r>
      <w:r w:rsidRPr="00A975C6">
        <w:t>territorial authorit</w:t>
      </w:r>
      <w:r w:rsidR="002E5C26">
        <w:t>ies</w:t>
      </w:r>
      <w:r w:rsidRPr="00A975C6">
        <w:t xml:space="preserve"> goes towards waste-related services. They were concerned such spending “</w:t>
      </w:r>
      <w:r w:rsidRPr="00A975C6">
        <w:rPr>
          <w:rFonts w:eastAsia="Calibri"/>
        </w:rPr>
        <w:t>may include the use of levy revenues to subsidise the cost of what would otherwise be ratepayer</w:t>
      </w:r>
      <w:r w:rsidR="002E5C26">
        <w:rPr>
          <w:rFonts w:eastAsia="Calibri"/>
        </w:rPr>
        <w:t>-</w:t>
      </w:r>
      <w:r w:rsidRPr="00A975C6">
        <w:rPr>
          <w:rFonts w:eastAsia="Calibri"/>
        </w:rPr>
        <w:t xml:space="preserve">funded waste disposal services, which could be contrary to the intended objective of ‘raising revenue for promoting and achieving waste minimisation’”. </w:t>
      </w:r>
    </w:p>
    <w:p w14:paraId="61432BF7" w14:textId="150E345A" w:rsidR="006F3605" w:rsidRPr="00A975C6" w:rsidRDefault="006F3605" w:rsidP="009F51BC">
      <w:pPr>
        <w:pStyle w:val="Heading3"/>
      </w:pPr>
      <w:bookmarkStart w:id="220" w:name="_Toc41571518"/>
      <w:bookmarkStart w:id="221" w:name="_Toc45635045"/>
      <w:bookmarkStart w:id="222" w:name="_Toc45698496"/>
      <w:r w:rsidRPr="00A975C6">
        <w:t xml:space="preserve">Local </w:t>
      </w:r>
      <w:r w:rsidR="002E5C26">
        <w:t>g</w:t>
      </w:r>
      <w:r w:rsidRPr="00A975C6">
        <w:t>overnment comments</w:t>
      </w:r>
      <w:bookmarkEnd w:id="220"/>
      <w:bookmarkEnd w:id="221"/>
      <w:bookmarkEnd w:id="222"/>
    </w:p>
    <w:p w14:paraId="68FA93B8" w14:textId="3BA4A490" w:rsidR="006F3605" w:rsidRPr="00A975C6" w:rsidRDefault="002E5C26" w:rsidP="009F51BC">
      <w:pPr>
        <w:pStyle w:val="BodyText"/>
      </w:pPr>
      <w:r>
        <w:t>Forty</w:t>
      </w:r>
      <w:r w:rsidRPr="00A975C6">
        <w:t xml:space="preserve"> </w:t>
      </w:r>
      <w:r w:rsidR="006F3605" w:rsidRPr="00A975C6">
        <w:t xml:space="preserve">of 41 local government submitters responded to </w:t>
      </w:r>
      <w:r>
        <w:t>q</w:t>
      </w:r>
      <w:r w:rsidR="006F3605" w:rsidRPr="00A975C6">
        <w:t xml:space="preserve">uestion 12. About half of those explicitly stated their support for the investment plan. Many also proposed their own ideas for investment. </w:t>
      </w:r>
    </w:p>
    <w:p w14:paraId="7001F6BF" w14:textId="77777777" w:rsidR="006F3605" w:rsidRPr="00A975C6" w:rsidRDefault="006F3605" w:rsidP="009F51BC">
      <w:pPr>
        <w:pStyle w:val="Heading4"/>
      </w:pPr>
      <w:r w:rsidRPr="00A975C6">
        <w:t>WasteMINZ TAO Forum</w:t>
      </w:r>
    </w:p>
    <w:p w14:paraId="1663F5B9" w14:textId="10979741" w:rsidR="006F3605" w:rsidRPr="00A975C6" w:rsidRDefault="006F3605" w:rsidP="009F51BC">
      <w:pPr>
        <w:pStyle w:val="BodyText"/>
      </w:pPr>
      <w:r w:rsidRPr="00A975C6">
        <w:t xml:space="preserve">The WasteMINZ Territorial Authorities’ Officers Forum (the Forum) is a sector group established to share knowledge and best practice around waste, recycling and resource recovery between local authorities. The Forum put forward several ideas in </w:t>
      </w:r>
      <w:r w:rsidR="002E5C26">
        <w:t>its</w:t>
      </w:r>
      <w:r w:rsidR="002E5C26" w:rsidRPr="00A975C6">
        <w:t xml:space="preserve"> </w:t>
      </w:r>
      <w:r w:rsidRPr="00A975C6">
        <w:t xml:space="preserve">response to </w:t>
      </w:r>
      <w:r w:rsidR="002E5C26">
        <w:t>q</w:t>
      </w:r>
      <w:r w:rsidRPr="00A975C6">
        <w:t xml:space="preserve">uestion 12. These ideas were also used (usually verbatim) by several other local government submitters. </w:t>
      </w:r>
    </w:p>
    <w:p w14:paraId="13D68942" w14:textId="3D472C53" w:rsidR="006F3605" w:rsidRPr="00A975C6" w:rsidRDefault="006F3605" w:rsidP="009F51BC">
      <w:pPr>
        <w:pStyle w:val="BodyText"/>
      </w:pPr>
      <w:r w:rsidRPr="00A975C6">
        <w:t xml:space="preserve">The Forum suggested two additional priority areas for investment (beyond those listed on page 40 of the </w:t>
      </w:r>
      <w:r w:rsidR="00E1083D">
        <w:t>consultation document</w:t>
      </w:r>
      <w:r w:rsidRPr="00A975C6">
        <w:t>). These were:</w:t>
      </w:r>
    </w:p>
    <w:p w14:paraId="285C74A8" w14:textId="16143A2A" w:rsidR="006F3605" w:rsidRPr="00A975C6" w:rsidRDefault="006F3605" w:rsidP="009F51BC">
      <w:pPr>
        <w:pStyle w:val="Bullet"/>
        <w:rPr>
          <w:rFonts w:cs="Calibri"/>
        </w:rPr>
      </w:pPr>
      <w:r w:rsidRPr="00A975C6">
        <w:rPr>
          <w:rFonts w:eastAsia="Calibri"/>
        </w:rPr>
        <w:t>initiatives that have the potential to prevent waste being created in the first instance (eg, ‘designing out’ waste through redesigning products and packaging)</w:t>
      </w:r>
    </w:p>
    <w:p w14:paraId="7DF41609" w14:textId="6A65965A" w:rsidR="006F3605" w:rsidRPr="00A975C6" w:rsidRDefault="006F3605" w:rsidP="009F51BC">
      <w:pPr>
        <w:pStyle w:val="Bullet"/>
        <w:rPr>
          <w:rFonts w:cs="Calibri"/>
        </w:rPr>
      </w:pPr>
      <w:r w:rsidRPr="00A975C6">
        <w:rPr>
          <w:rFonts w:eastAsia="Calibri"/>
        </w:rPr>
        <w:t xml:space="preserve">education and behaviour change initiatives, noting public understanding and support for waste minimisation and the circular economy is crucial for project success. </w:t>
      </w:r>
    </w:p>
    <w:p w14:paraId="17FE62A4" w14:textId="0FE4F747" w:rsidR="006F3605" w:rsidRPr="00A975C6" w:rsidRDefault="006F3605" w:rsidP="009F51BC">
      <w:pPr>
        <w:pStyle w:val="BodyText"/>
      </w:pPr>
      <w:r w:rsidRPr="00A975C6">
        <w:t>The Forum also submitted that projects with “a clear climate change mitigation or adaptation focus in line with the Zero Carbon Act” should be prioriti</w:t>
      </w:r>
      <w:r w:rsidR="00A45B11">
        <w:t>s</w:t>
      </w:r>
      <w:r w:rsidRPr="00A975C6">
        <w:t xml:space="preserve">ed through levy investment. </w:t>
      </w:r>
      <w:r w:rsidR="00A45B11">
        <w:t>It</w:t>
      </w:r>
      <w:r w:rsidR="00A45B11" w:rsidRPr="00A975C6">
        <w:t xml:space="preserve"> </w:t>
      </w:r>
      <w:r w:rsidRPr="00A975C6">
        <w:t>noted that both construction and demolition</w:t>
      </w:r>
      <w:r w:rsidR="00A45B11">
        <w:t>,</w:t>
      </w:r>
      <w:r w:rsidRPr="00A975C6">
        <w:t xml:space="preserve"> and organic waste (food and </w:t>
      </w:r>
      <w:r w:rsidR="002F6CA6" w:rsidRPr="00A975C6">
        <w:t>bio solids</w:t>
      </w:r>
      <w:r w:rsidRPr="00A975C6">
        <w:t>)</w:t>
      </w:r>
      <w:r w:rsidR="00A45B11">
        <w:t>,</w:t>
      </w:r>
      <w:r w:rsidRPr="00A975C6">
        <w:t xml:space="preserve"> “make </w:t>
      </w:r>
      <w:r w:rsidRPr="00A975C6">
        <w:rPr>
          <w:rFonts w:eastAsia="Calibri"/>
          <w:szCs w:val="28"/>
        </w:rPr>
        <w:t>a significant contribution to the total tonnage of waste to landfill and contribute significantly to methane emissions from landfill”</w:t>
      </w:r>
      <w:r w:rsidR="00A45B11">
        <w:rPr>
          <w:rFonts w:eastAsia="Calibri"/>
          <w:szCs w:val="28"/>
        </w:rPr>
        <w:t xml:space="preserve"> </w:t>
      </w:r>
      <w:r w:rsidRPr="00A975C6">
        <w:rPr>
          <w:rFonts w:eastAsia="Calibri"/>
          <w:szCs w:val="28"/>
        </w:rPr>
        <w:t xml:space="preserve">but also </w:t>
      </w:r>
      <w:r w:rsidR="00A45B11">
        <w:rPr>
          <w:rFonts w:eastAsia="Calibri"/>
          <w:szCs w:val="28"/>
        </w:rPr>
        <w:t>had</w:t>
      </w:r>
      <w:r w:rsidR="00A45B11" w:rsidRPr="00A975C6">
        <w:rPr>
          <w:rFonts w:eastAsia="Calibri"/>
          <w:szCs w:val="28"/>
        </w:rPr>
        <w:t xml:space="preserve"> </w:t>
      </w:r>
      <w:r w:rsidRPr="00A975C6">
        <w:rPr>
          <w:rFonts w:eastAsia="Calibri"/>
          <w:szCs w:val="28"/>
        </w:rPr>
        <w:t xml:space="preserve">“huge diversion potential”. </w:t>
      </w:r>
      <w:r w:rsidR="00A45B11">
        <w:rPr>
          <w:rFonts w:eastAsia="Calibri"/>
          <w:szCs w:val="28"/>
        </w:rPr>
        <w:t>It</w:t>
      </w:r>
      <w:r w:rsidR="00A45B11" w:rsidRPr="00A975C6">
        <w:rPr>
          <w:rFonts w:eastAsia="Calibri"/>
          <w:szCs w:val="28"/>
        </w:rPr>
        <w:t xml:space="preserve"> </w:t>
      </w:r>
      <w:r w:rsidRPr="00A975C6">
        <w:rPr>
          <w:rFonts w:eastAsia="Calibri"/>
          <w:szCs w:val="28"/>
        </w:rPr>
        <w:t>reasoned investing in projects that aim</w:t>
      </w:r>
      <w:r w:rsidR="00A45B11">
        <w:rPr>
          <w:rFonts w:eastAsia="Calibri"/>
          <w:szCs w:val="28"/>
        </w:rPr>
        <w:t>ed</w:t>
      </w:r>
      <w:r w:rsidRPr="00A975C6">
        <w:rPr>
          <w:rFonts w:eastAsia="Calibri"/>
          <w:szCs w:val="28"/>
        </w:rPr>
        <w:t xml:space="preserve"> to “circularise” these waste types could have positive outcomes for both waste and emissions reduction. </w:t>
      </w:r>
    </w:p>
    <w:p w14:paraId="151ADB5D" w14:textId="2E029AA2" w:rsidR="006F3605" w:rsidRPr="00A975C6" w:rsidRDefault="006F3605" w:rsidP="009F51BC">
      <w:pPr>
        <w:pStyle w:val="BodyText"/>
      </w:pPr>
      <w:r w:rsidRPr="00A975C6">
        <w:t>The Forum also submitted the existing model of allocating 50</w:t>
      </w:r>
      <w:r w:rsidR="00DF309D">
        <w:t xml:space="preserve"> per cent</w:t>
      </w:r>
      <w:r w:rsidRPr="00A975C6">
        <w:t xml:space="preserve"> of levy revenue to councils on a per capita basis ha</w:t>
      </w:r>
      <w:r w:rsidR="00A45B11">
        <w:t>d</w:t>
      </w:r>
      <w:r w:rsidRPr="00A975C6">
        <w:t xml:space="preserve"> been disadvantageous to smaller councils. This is because areas with lower populations but high visitor numbers (such as </w:t>
      </w:r>
      <w:r w:rsidR="00A45B11">
        <w:t xml:space="preserve">the </w:t>
      </w:r>
      <w:r w:rsidRPr="00A975C6">
        <w:t>Mackenzie District) struggle</w:t>
      </w:r>
      <w:r w:rsidR="00A45B11">
        <w:t>d</w:t>
      </w:r>
      <w:r w:rsidRPr="00A975C6">
        <w:t xml:space="preserve"> to provide adequate waste-related infrastructure from their rates revenue and levy allocation. The Forum suggested a more equitable approach that was supported in the submissions of several councils. </w:t>
      </w:r>
      <w:r w:rsidR="00A45B11">
        <w:t>It</w:t>
      </w:r>
      <w:r w:rsidR="00A45B11" w:rsidRPr="00A975C6">
        <w:t xml:space="preserve"> </w:t>
      </w:r>
      <w:r w:rsidRPr="00A975C6">
        <w:t>recommended the Ministry:</w:t>
      </w:r>
    </w:p>
    <w:p w14:paraId="425E3196" w14:textId="052B245F" w:rsidR="006F3605" w:rsidRPr="00A975C6" w:rsidRDefault="006F3605" w:rsidP="007F09D7">
      <w:pPr>
        <w:pStyle w:val="Quote"/>
        <w:rPr>
          <w:rFonts w:cs="Calibri"/>
        </w:rPr>
      </w:pPr>
      <w:r w:rsidRPr="00A975C6">
        <w:rPr>
          <w:rFonts w:eastAsia="Calibri"/>
        </w:rPr>
        <w:t>“allocate a minimum level of levy funding per council with the rest allocated on a per capita basis, thus enabling smaller councils to implement effective programs to promote and achieve waste minimisation”</w:t>
      </w:r>
    </w:p>
    <w:p w14:paraId="32A1272D" w14:textId="044AE938" w:rsidR="006F3605" w:rsidRPr="00A975C6" w:rsidRDefault="00701A21" w:rsidP="009F51BC">
      <w:pPr>
        <w:pStyle w:val="BodyText"/>
      </w:pPr>
      <w:r>
        <w:t>Manawatu District Council</w:t>
      </w:r>
      <w:r w:rsidR="006F3605" w:rsidRPr="00A975C6">
        <w:t xml:space="preserve"> put forward its own idea for a funding model, stating councils “need more of an incentive to increase their levels of service” in waste management, and that the proposed investment plan “does not offer enough in the way of meaningful incentives”. </w:t>
      </w:r>
      <w:r w:rsidR="00A45B11">
        <w:t>Its</w:t>
      </w:r>
      <w:r w:rsidR="00A45B11" w:rsidRPr="00A975C6">
        <w:t xml:space="preserve"> </w:t>
      </w:r>
      <w:r w:rsidR="006F3605" w:rsidRPr="00A975C6">
        <w:t>concept was:</w:t>
      </w:r>
    </w:p>
    <w:p w14:paraId="6B68C176" w14:textId="523429B3" w:rsidR="006F3605" w:rsidRPr="00A975C6" w:rsidRDefault="006F3605" w:rsidP="007F09D7">
      <w:pPr>
        <w:pStyle w:val="Quote"/>
        <w:rPr>
          <w:rFonts w:cs="Calibri"/>
        </w:rPr>
      </w:pPr>
      <w:r w:rsidRPr="00A975C6">
        <w:rPr>
          <w:rFonts w:cs="Calibri"/>
        </w:rPr>
        <w:t xml:space="preserve">“a required </w:t>
      </w:r>
      <w:r w:rsidRPr="00A975C6">
        <w:rPr>
          <w:rFonts w:eastAsia="Calibri"/>
        </w:rPr>
        <w:t>minimum level of service for local authorities, with an increasing scale of non-contested funding relative to the degree of level of service enhancements provided</w:t>
      </w:r>
      <w:r w:rsidR="00A45B11">
        <w:rPr>
          <w:rFonts w:eastAsia="Calibri"/>
        </w:rPr>
        <w:t>.</w:t>
      </w:r>
      <w:r w:rsidRPr="00A975C6">
        <w:rPr>
          <w:rFonts w:eastAsia="Calibri"/>
        </w:rPr>
        <w:t>”</w:t>
      </w:r>
    </w:p>
    <w:p w14:paraId="2BACBA27" w14:textId="33B6356A" w:rsidR="006F3605" w:rsidRPr="00A975C6" w:rsidRDefault="006F3605" w:rsidP="009F51BC">
      <w:pPr>
        <w:pStyle w:val="Heading4"/>
      </w:pPr>
      <w:r w:rsidRPr="00A975C6">
        <w:t xml:space="preserve">Other </w:t>
      </w:r>
      <w:r w:rsidR="00A45B11">
        <w:t>l</w:t>
      </w:r>
      <w:r w:rsidRPr="00A975C6">
        <w:t xml:space="preserve">ocal </w:t>
      </w:r>
      <w:r w:rsidR="00A45B11">
        <w:t>g</w:t>
      </w:r>
      <w:r w:rsidRPr="00A975C6">
        <w:t>overnment comments</w:t>
      </w:r>
    </w:p>
    <w:p w14:paraId="1C6E36BF" w14:textId="133C0299" w:rsidR="006F3605" w:rsidRPr="00A975C6" w:rsidRDefault="00A45B11" w:rsidP="009F51BC">
      <w:pPr>
        <w:pStyle w:val="Heading5"/>
        <w:rPr>
          <w:rFonts w:eastAsia="Calibri"/>
        </w:rPr>
      </w:pPr>
      <w:r>
        <w:rPr>
          <w:rFonts w:eastAsia="Calibri"/>
        </w:rPr>
        <w:t xml:space="preserve">Fifty </w:t>
      </w:r>
      <w:r w:rsidR="00DF309D">
        <w:rPr>
          <w:rFonts w:eastAsia="Calibri"/>
        </w:rPr>
        <w:t>per cent</w:t>
      </w:r>
      <w:r w:rsidR="006F3605" w:rsidRPr="00A975C6">
        <w:rPr>
          <w:rFonts w:eastAsia="Calibri"/>
        </w:rPr>
        <w:t xml:space="preserve"> levy allocation to </w:t>
      </w:r>
      <w:r>
        <w:rPr>
          <w:rFonts w:eastAsia="Calibri"/>
        </w:rPr>
        <w:t>t</w:t>
      </w:r>
      <w:r w:rsidR="006F3605" w:rsidRPr="00A975C6">
        <w:rPr>
          <w:rFonts w:eastAsia="Calibri"/>
        </w:rPr>
        <w:t xml:space="preserve">erritorial </w:t>
      </w:r>
      <w:r>
        <w:rPr>
          <w:rFonts w:eastAsia="Calibri"/>
        </w:rPr>
        <w:t>a</w:t>
      </w:r>
      <w:r w:rsidR="006F3605" w:rsidRPr="00A975C6">
        <w:rPr>
          <w:rFonts w:eastAsia="Calibri"/>
        </w:rPr>
        <w:t>uthorities</w:t>
      </w:r>
    </w:p>
    <w:p w14:paraId="4B37094A" w14:textId="5DEF14D1" w:rsidR="006F3605" w:rsidRPr="00A975C6" w:rsidRDefault="006F3605" w:rsidP="009F51BC">
      <w:pPr>
        <w:pStyle w:val="BodyText"/>
      </w:pPr>
      <w:r w:rsidRPr="00A975C6">
        <w:t>A number of councils supported the continuation of the current funding model in which 50</w:t>
      </w:r>
      <w:r w:rsidR="00DF309D">
        <w:t xml:space="preserve"> per cent</w:t>
      </w:r>
      <w:r w:rsidRPr="00A975C6">
        <w:t xml:space="preserve"> of levy revenue is distributed to territorial authorities. However, a </w:t>
      </w:r>
      <w:r w:rsidR="00A45B11">
        <w:t>few</w:t>
      </w:r>
      <w:r w:rsidRPr="00A975C6">
        <w:t xml:space="preserve"> councils were unclear about whether this local </w:t>
      </w:r>
      <w:r w:rsidR="002F6CA6" w:rsidRPr="00A975C6">
        <w:t>government-funding</w:t>
      </w:r>
      <w:r w:rsidRPr="00A975C6">
        <w:t xml:space="preserve"> portion was set to continue, and sought further information about </w:t>
      </w:r>
      <w:r w:rsidR="00A45B11">
        <w:t>our</w:t>
      </w:r>
      <w:r w:rsidRPr="00A975C6">
        <w:t xml:space="preserve"> plans in this respect. </w:t>
      </w:r>
    </w:p>
    <w:p w14:paraId="196C35CD" w14:textId="55C77638" w:rsidR="006F3605" w:rsidRPr="00A975C6" w:rsidRDefault="006F3605" w:rsidP="009F51BC">
      <w:pPr>
        <w:pStyle w:val="BodyText"/>
      </w:pPr>
      <w:r w:rsidRPr="00A975C6">
        <w:t>Overall, councils sought reassurance their share of levy funding would continue under the proposed levy regime, submitting they face</w:t>
      </w:r>
      <w:r w:rsidR="00A45B11">
        <w:t>d</w:t>
      </w:r>
      <w:r w:rsidRPr="00A975C6">
        <w:t xml:space="preserve"> significant costs to provide waste-related infrastructure and services.</w:t>
      </w:r>
      <w:r w:rsidR="0007477A">
        <w:t xml:space="preserve"> </w:t>
      </w:r>
    </w:p>
    <w:p w14:paraId="6758ABBF" w14:textId="77777777" w:rsidR="006F3605" w:rsidRPr="00A975C6" w:rsidRDefault="006F3605" w:rsidP="009F51BC">
      <w:pPr>
        <w:pStyle w:val="Heading5"/>
      </w:pPr>
      <w:r w:rsidRPr="00A975C6">
        <w:t xml:space="preserve">Investment in local waste </w:t>
      </w:r>
      <w:r>
        <w:t>minimisation</w:t>
      </w:r>
      <w:r w:rsidRPr="00A975C6">
        <w:t xml:space="preserve"> activities</w:t>
      </w:r>
    </w:p>
    <w:p w14:paraId="4FC1BA05" w14:textId="4C8C93BD" w:rsidR="006F3605" w:rsidRPr="00A975C6" w:rsidRDefault="006F3605" w:rsidP="009F51BC">
      <w:pPr>
        <w:pStyle w:val="BodyText"/>
      </w:pPr>
      <w:r w:rsidRPr="00A975C6">
        <w:t>A couple of councils encouraged levy investment to support territorial authorities</w:t>
      </w:r>
      <w:r w:rsidR="002F6CA6">
        <w:t xml:space="preserve"> adequately </w:t>
      </w:r>
      <w:r w:rsidRPr="00A975C6">
        <w:t>in their provision of local waste infrastructure and services. One acknowledged the proposed investment in on</w:t>
      </w:r>
      <w:r w:rsidR="00A45B11">
        <w:t>-</w:t>
      </w:r>
      <w:r w:rsidRPr="00A975C6">
        <w:t xml:space="preserve">shore waste (re)processing capacity </w:t>
      </w:r>
      <w:r w:rsidR="00A45B11">
        <w:t>was</w:t>
      </w:r>
      <w:r w:rsidR="00A45B11" w:rsidRPr="00A975C6">
        <w:t xml:space="preserve"> </w:t>
      </w:r>
      <w:r w:rsidRPr="00A975C6">
        <w:t>important, but also emphasi</w:t>
      </w:r>
      <w:r w:rsidR="00A45B11">
        <w:t>s</w:t>
      </w:r>
      <w:r w:rsidRPr="00A975C6">
        <w:t xml:space="preserve">ed </w:t>
      </w:r>
      <w:r w:rsidR="00A45B11">
        <w:t>territorial authorities</w:t>
      </w:r>
      <w:r w:rsidR="00A45B11" w:rsidRPr="00A975C6">
        <w:t xml:space="preserve"> </w:t>
      </w:r>
      <w:r w:rsidRPr="00A975C6">
        <w:t>usually ensure</w:t>
      </w:r>
      <w:r w:rsidR="00A45B11">
        <w:t>d</w:t>
      </w:r>
      <w:r w:rsidRPr="00A975C6">
        <w:t xml:space="preserve"> provision of recovered feedstock for reprocessing (eg, via their kerbside recycling services). These submitters wanted investment to support local initiatives led by councils, in conjunction with the funding of larger processing facilities. </w:t>
      </w:r>
    </w:p>
    <w:p w14:paraId="560A206A" w14:textId="6FAE6576" w:rsidR="006F3605" w:rsidRPr="00A975C6" w:rsidRDefault="006F3605" w:rsidP="009F51BC">
      <w:pPr>
        <w:pStyle w:val="Heading5"/>
      </w:pPr>
      <w:r w:rsidRPr="00A975C6">
        <w:t xml:space="preserve">Requirements for </w:t>
      </w:r>
      <w:r w:rsidR="00A45B11">
        <w:t>territorial authority</w:t>
      </w:r>
      <w:r w:rsidR="00A45B11" w:rsidRPr="00A975C6">
        <w:t xml:space="preserve"> </w:t>
      </w:r>
      <w:r w:rsidRPr="00A975C6">
        <w:t>levy spending</w:t>
      </w:r>
    </w:p>
    <w:p w14:paraId="5D8A711A" w14:textId="77777777" w:rsidR="006F3605" w:rsidRPr="00A975C6" w:rsidRDefault="009F51BC" w:rsidP="009F51BC">
      <w:pPr>
        <w:pStyle w:val="BodyText"/>
      </w:pPr>
      <w:r>
        <w:t>T</w:t>
      </w:r>
      <w:r w:rsidR="006F3605" w:rsidRPr="00A975C6">
        <w:t xml:space="preserve">erritorial authorities are required to use their levy allocation on matters that ‘promote or achieve waste minimisation’ and in accordance with their Waste Management and Minimisation Plan (WMMP). </w:t>
      </w:r>
    </w:p>
    <w:p w14:paraId="2321D02F" w14:textId="7DD5CD0B" w:rsidR="006F3605" w:rsidRPr="00A975C6" w:rsidRDefault="000F64B4" w:rsidP="009F51BC">
      <w:pPr>
        <w:pStyle w:val="BodyText"/>
        <w:rPr>
          <w:rFonts w:cs="Calibri"/>
        </w:rPr>
      </w:pPr>
      <w:r>
        <w:t>The Contaminated Land and Waste Special Interest</w:t>
      </w:r>
      <w:r w:rsidR="006F3605" w:rsidRPr="00A975C6">
        <w:t xml:space="preserve"> </w:t>
      </w:r>
      <w:r>
        <w:t>G</w:t>
      </w:r>
      <w:r w:rsidR="006F3605" w:rsidRPr="00A975C6">
        <w:t xml:space="preserve">roup stated </w:t>
      </w:r>
      <w:r w:rsidR="006F3605" w:rsidRPr="00A975C6">
        <w:rPr>
          <w:rFonts w:cs="Calibri"/>
        </w:rPr>
        <w:t>that</w:t>
      </w:r>
      <w:r w:rsidR="002F6CA6">
        <w:rPr>
          <w:rFonts w:cs="Calibri"/>
        </w:rPr>
        <w:t>,</w:t>
      </w:r>
      <w:r w:rsidR="006F3605" w:rsidRPr="00A975C6">
        <w:rPr>
          <w:rFonts w:cs="Calibri"/>
        </w:rPr>
        <w:t xml:space="preserve"> “the criteria for levy spend by territorial authorities … is too restrictive”, and supported a review of such criteria to ensure they are “fit for purpose and not unnecessarily restrictive in their application”. </w:t>
      </w:r>
      <w:r w:rsidR="003C3041">
        <w:rPr>
          <w:rFonts w:cs="Calibri"/>
        </w:rPr>
        <w:t>Wellington City Co</w:t>
      </w:r>
      <w:r>
        <w:rPr>
          <w:rFonts w:cs="Calibri"/>
        </w:rPr>
        <w:t>uncil</w:t>
      </w:r>
      <w:r w:rsidR="006F3605" w:rsidRPr="00A975C6">
        <w:rPr>
          <w:rFonts w:cs="Calibri"/>
        </w:rPr>
        <w:t xml:space="preserve"> also said that requirements on </w:t>
      </w:r>
      <w:r w:rsidR="00A45B11">
        <w:rPr>
          <w:rFonts w:cs="Calibri"/>
        </w:rPr>
        <w:t>its</w:t>
      </w:r>
      <w:r w:rsidR="00A45B11" w:rsidRPr="00A975C6">
        <w:rPr>
          <w:rFonts w:cs="Calibri"/>
        </w:rPr>
        <w:t xml:space="preserve"> </w:t>
      </w:r>
      <w:r w:rsidR="006F3605" w:rsidRPr="00A975C6">
        <w:rPr>
          <w:rFonts w:cs="Calibri"/>
        </w:rPr>
        <w:t xml:space="preserve">levy allocation “restricts the range of diversion options that can be offered to households by local authorities”. </w:t>
      </w:r>
    </w:p>
    <w:p w14:paraId="633C5777" w14:textId="77777777" w:rsidR="006F3605" w:rsidRPr="00A975C6" w:rsidRDefault="006F3605" w:rsidP="009F51BC">
      <w:pPr>
        <w:pStyle w:val="Heading3"/>
      </w:pPr>
      <w:bookmarkStart w:id="223" w:name="_Toc41571519"/>
      <w:bookmarkStart w:id="224" w:name="_Toc45635046"/>
      <w:bookmarkStart w:id="225" w:name="_Toc45698497"/>
      <w:r w:rsidRPr="00A975C6">
        <w:t>NGO comments</w:t>
      </w:r>
      <w:bookmarkEnd w:id="223"/>
      <w:bookmarkEnd w:id="224"/>
      <w:bookmarkEnd w:id="225"/>
    </w:p>
    <w:p w14:paraId="1CF45982" w14:textId="61A7F0FE" w:rsidR="006F3605" w:rsidRPr="00A975C6" w:rsidRDefault="00A45B11" w:rsidP="009F51BC">
      <w:pPr>
        <w:pStyle w:val="BodyText"/>
      </w:pPr>
      <w:r>
        <w:t>Thirty-two</w:t>
      </w:r>
      <w:r w:rsidRPr="00A975C6">
        <w:t xml:space="preserve"> </w:t>
      </w:r>
      <w:r w:rsidR="006F3605" w:rsidRPr="00A975C6">
        <w:t xml:space="preserve">of 35 NGO submitters responded to </w:t>
      </w:r>
      <w:r>
        <w:t>q</w:t>
      </w:r>
      <w:r w:rsidR="006F3605" w:rsidRPr="00A975C6">
        <w:t xml:space="preserve">uestion 12, with </w:t>
      </w:r>
      <w:r>
        <w:t>most</w:t>
      </w:r>
      <w:r w:rsidR="006F3605" w:rsidRPr="00A975C6">
        <w:t xml:space="preserve"> expressing support for the proposed levy investment plan. In addition to some of the ideas described under the “</w:t>
      </w:r>
      <w:r>
        <w:t>c</w:t>
      </w:r>
      <w:r w:rsidR="006F3605" w:rsidRPr="00A975C6">
        <w:t>omments made by several submitter types” section above, NGOs also provided some unique feedback.</w:t>
      </w:r>
    </w:p>
    <w:p w14:paraId="651A8B91" w14:textId="36C6CFAA" w:rsidR="006F3605" w:rsidRPr="00A975C6" w:rsidRDefault="006F3605" w:rsidP="009F51BC">
      <w:pPr>
        <w:pStyle w:val="BodyText"/>
      </w:pPr>
      <w:r w:rsidRPr="00A975C6">
        <w:t xml:space="preserve">Several NGOs sought greater involvement of a wider range of stakeholders in decision-making about how levy funds </w:t>
      </w:r>
      <w:r w:rsidR="00A45B11">
        <w:t>would</w:t>
      </w:r>
      <w:r w:rsidR="00A45B11" w:rsidRPr="00A975C6">
        <w:t xml:space="preserve"> </w:t>
      </w:r>
      <w:r w:rsidRPr="00A975C6">
        <w:t xml:space="preserve">be distributed. In particular, they </w:t>
      </w:r>
      <w:r w:rsidR="00E152E9">
        <w:t>felt</w:t>
      </w:r>
      <w:r w:rsidRPr="00A975C6">
        <w:t xml:space="preserve"> decision-making panels should involve community representatives, younger peop</w:t>
      </w:r>
      <w:r w:rsidR="00534BBC">
        <w:t>le and those with expertise in t</w:t>
      </w:r>
      <w:r w:rsidRPr="00A975C6">
        <w:t xml:space="preserve">e Ao </w:t>
      </w:r>
      <w:r w:rsidRPr="00A975C6">
        <w:rPr>
          <w:rFonts w:eastAsia="Calibri"/>
          <w:shd w:val="clear" w:color="auto" w:fill="FFFFFF"/>
        </w:rPr>
        <w:t>Māori.</w:t>
      </w:r>
      <w:r w:rsidRPr="00A975C6">
        <w:rPr>
          <w:rFonts w:eastAsia="Calibri"/>
        </w:rPr>
        <w:t xml:space="preserve"> </w:t>
      </w:r>
      <w:r w:rsidR="00EE6685">
        <w:rPr>
          <w:rFonts w:eastAsia="Calibri"/>
        </w:rPr>
        <w:t>The</w:t>
      </w:r>
      <w:r w:rsidRPr="00A975C6">
        <w:rPr>
          <w:rFonts w:eastAsia="Calibri"/>
        </w:rPr>
        <w:t xml:space="preserve"> joint</w:t>
      </w:r>
      <w:r w:rsidR="00EE6685">
        <w:rPr>
          <w:rFonts w:eastAsia="Calibri"/>
        </w:rPr>
        <w:t xml:space="preserve"> Rubbish Trip et al submission</w:t>
      </w:r>
      <w:r w:rsidRPr="00A975C6">
        <w:rPr>
          <w:rFonts w:eastAsia="Calibri"/>
        </w:rPr>
        <w:t xml:space="preserve"> with 13 signatories also called for the membership of WMF decision-making panels to be publically listed in the interests of transparency. These signatories </w:t>
      </w:r>
      <w:r w:rsidR="00E152E9">
        <w:rPr>
          <w:rFonts w:eastAsia="Calibri"/>
        </w:rPr>
        <w:t>felt</w:t>
      </w:r>
      <w:r w:rsidRPr="00A975C6">
        <w:rPr>
          <w:rFonts w:eastAsia="Calibri"/>
        </w:rPr>
        <w:t xml:space="preserve"> levy decision-making powers could be broadened to include people beyond the Ministry and the Minister. </w:t>
      </w:r>
    </w:p>
    <w:p w14:paraId="4D0F47B9" w14:textId="05CFAD8E" w:rsidR="006F3605" w:rsidRPr="00A975C6" w:rsidRDefault="006F3605" w:rsidP="009F51BC">
      <w:pPr>
        <w:pStyle w:val="BodyText"/>
      </w:pPr>
      <w:r w:rsidRPr="00A975C6">
        <w:t xml:space="preserve">A number of NGOs suggested </w:t>
      </w:r>
      <w:r w:rsidR="00A45B11">
        <w:t>the G</w:t>
      </w:r>
      <w:r w:rsidRPr="00A975C6">
        <w:t>overnment could use its investment to promote ‘social procurement’ principles</w:t>
      </w:r>
      <w:r w:rsidR="00A45B11">
        <w:t>.</w:t>
      </w:r>
      <w:r w:rsidRPr="00A975C6">
        <w:rPr>
          <w:vertAlign w:val="superscript"/>
        </w:rPr>
        <w:footnoteReference w:id="24"/>
      </w:r>
      <w:r w:rsidR="00534BBC">
        <w:t xml:space="preserve"> </w:t>
      </w:r>
      <w:r w:rsidRPr="00A975C6">
        <w:t xml:space="preserve">This is the idea of focusing spending on particular areas to support social, community and environmental outcomes. One NGO noted social procurement could involve councils </w:t>
      </w:r>
      <w:r w:rsidR="00534BBC" w:rsidRPr="00A975C6">
        <w:t>earmarking</w:t>
      </w:r>
      <w:r w:rsidRPr="00A975C6">
        <w:t xml:space="preserve"> a proportion of their waste-related spending for social and community enterprises </w:t>
      </w:r>
      <w:r w:rsidR="00A45B11">
        <w:t>that operated</w:t>
      </w:r>
      <w:r w:rsidR="00A45B11" w:rsidRPr="00A975C6">
        <w:t xml:space="preserve"> </w:t>
      </w:r>
      <w:r w:rsidRPr="00A975C6">
        <w:t xml:space="preserve">recovery or recycling facilities. Another suggested </w:t>
      </w:r>
      <w:r w:rsidR="00A45B11">
        <w:t xml:space="preserve">the </w:t>
      </w:r>
      <w:r w:rsidRPr="00A975C6">
        <w:t>approach was taking the social and environmental credentials of contractors into account, when assessing their bids to undertake waste and recycling services.</w:t>
      </w:r>
      <w:r w:rsidR="0007477A">
        <w:t xml:space="preserve"> </w:t>
      </w:r>
    </w:p>
    <w:p w14:paraId="5E3F5368" w14:textId="77777777" w:rsidR="006F3605" w:rsidRPr="009F51BC" w:rsidRDefault="006F3605" w:rsidP="009F51BC">
      <w:pPr>
        <w:pStyle w:val="BodyText"/>
      </w:pPr>
      <w:r w:rsidRPr="009F51BC">
        <w:t>NGOs also favoured:</w:t>
      </w:r>
    </w:p>
    <w:p w14:paraId="3E6F9665" w14:textId="679856A6" w:rsidR="006F3605" w:rsidRPr="00A975C6" w:rsidRDefault="006F3605" w:rsidP="009F51BC">
      <w:pPr>
        <w:pStyle w:val="Bullet"/>
      </w:pPr>
      <w:r w:rsidRPr="00A975C6">
        <w:t xml:space="preserve">the sharing of levy-funded success stories to encourage new projects and help </w:t>
      </w:r>
      <w:r w:rsidR="00E16315">
        <w:t xml:space="preserve">raise </w:t>
      </w:r>
      <w:r w:rsidRPr="00A975C6">
        <w:t xml:space="preserve">the profile of waste </w:t>
      </w:r>
      <w:r>
        <w:t>minimisation</w:t>
      </w:r>
    </w:p>
    <w:p w14:paraId="59E983D2" w14:textId="6B8CC169" w:rsidR="006F3605" w:rsidRPr="00A975C6" w:rsidRDefault="006F3605" w:rsidP="009F51BC">
      <w:pPr>
        <w:pStyle w:val="Bullet"/>
      </w:pPr>
      <w:r w:rsidRPr="00A975C6">
        <w:t xml:space="preserve">funds being made available for research into areas such as behaviour change </w:t>
      </w:r>
    </w:p>
    <w:p w14:paraId="6E72F50A" w14:textId="77777777" w:rsidR="006F3605" w:rsidRPr="00A975C6" w:rsidRDefault="006F3605" w:rsidP="009F51BC">
      <w:pPr>
        <w:pStyle w:val="Bullet"/>
      </w:pPr>
      <w:r w:rsidRPr="00A975C6">
        <w:t xml:space="preserve">support for community-led waste </w:t>
      </w:r>
      <w:r>
        <w:t>minimisation</w:t>
      </w:r>
      <w:r w:rsidRPr="00A975C6">
        <w:t xml:space="preserve"> efforts. </w:t>
      </w:r>
    </w:p>
    <w:p w14:paraId="4B2F7419" w14:textId="5B076862" w:rsidR="006F3605" w:rsidRPr="00A975C6" w:rsidRDefault="006F3605" w:rsidP="009F51BC">
      <w:pPr>
        <w:pStyle w:val="BodyText"/>
        <w:rPr>
          <w:rFonts w:eastAsia="Calibri"/>
        </w:rPr>
      </w:pPr>
      <w:r w:rsidRPr="00A975C6">
        <w:rPr>
          <w:rFonts w:eastAsia="Calibri"/>
        </w:rPr>
        <w:t xml:space="preserve">One NGO was generally supportive of the proposed investment but expressed concern about the potential use of anaerobic digestion to dispose of organic waste. Instead of anaerobic digestion, </w:t>
      </w:r>
      <w:r w:rsidR="00E16315">
        <w:rPr>
          <w:rFonts w:eastAsia="Calibri"/>
        </w:rPr>
        <w:t>it</w:t>
      </w:r>
      <w:r w:rsidR="00E16315" w:rsidRPr="00A975C6">
        <w:rPr>
          <w:rFonts w:eastAsia="Calibri"/>
        </w:rPr>
        <w:t xml:space="preserve"> </w:t>
      </w:r>
      <w:r w:rsidRPr="00A975C6">
        <w:rPr>
          <w:rFonts w:eastAsia="Calibri"/>
        </w:rPr>
        <w:t xml:space="preserve">favoured investment in community composting operations as well as education about recycling and composting. </w:t>
      </w:r>
    </w:p>
    <w:p w14:paraId="7685B979" w14:textId="77777777" w:rsidR="006F3605" w:rsidRPr="00A975C6" w:rsidRDefault="009F51BC" w:rsidP="009F51BC">
      <w:pPr>
        <w:pStyle w:val="Heading3"/>
      </w:pPr>
      <w:bookmarkStart w:id="226" w:name="_Toc41571520"/>
      <w:bookmarkStart w:id="227" w:name="_Toc45635047"/>
      <w:bookmarkStart w:id="228" w:name="_Toc45698498"/>
      <w:r>
        <w:t>I</w:t>
      </w:r>
      <w:r w:rsidR="006F3605" w:rsidRPr="00A975C6">
        <w:t>ndividual submitter comments</w:t>
      </w:r>
      <w:bookmarkEnd w:id="226"/>
      <w:bookmarkEnd w:id="227"/>
      <w:bookmarkEnd w:id="228"/>
    </w:p>
    <w:p w14:paraId="0329415C" w14:textId="6A76D238" w:rsidR="006F3605" w:rsidRPr="00A975C6" w:rsidRDefault="00DC0317" w:rsidP="009F51BC">
      <w:pPr>
        <w:pStyle w:val="BodyText"/>
      </w:pPr>
      <w:r>
        <w:t xml:space="preserve">One hundred and </w:t>
      </w:r>
      <w:r w:rsidR="00E16315">
        <w:t>forty-two</w:t>
      </w:r>
      <w:r w:rsidR="00E16315" w:rsidRPr="00A975C6">
        <w:t xml:space="preserve"> </w:t>
      </w:r>
      <w:r w:rsidR="00E16315">
        <w:t>i</w:t>
      </w:r>
      <w:r w:rsidR="006F3605" w:rsidRPr="00A975C6">
        <w:t xml:space="preserve">ndividual submitters responded to </w:t>
      </w:r>
      <w:r w:rsidR="00E16315">
        <w:t>q</w:t>
      </w:r>
      <w:r w:rsidR="006F3605" w:rsidRPr="00A975C6">
        <w:t xml:space="preserve">uestion 12, with just over half of those expressing their support for the proposed investment plan. Individual comments were generally much briefer than those of other submitter types. </w:t>
      </w:r>
    </w:p>
    <w:p w14:paraId="60BD1733" w14:textId="77777777" w:rsidR="006F3605" w:rsidRPr="009F51BC" w:rsidRDefault="006F3605" w:rsidP="006F3605">
      <w:pPr>
        <w:rPr>
          <w:rStyle w:val="BodyTextChar"/>
        </w:rPr>
      </w:pPr>
      <w:r w:rsidRPr="00A975C6">
        <w:rPr>
          <w:rFonts w:cs="Calibri"/>
        </w:rPr>
        <w:t>T</w:t>
      </w:r>
      <w:r w:rsidRPr="009F51BC">
        <w:rPr>
          <w:rStyle w:val="BodyTextChar"/>
        </w:rPr>
        <w:t>hose in support often:</w:t>
      </w:r>
    </w:p>
    <w:p w14:paraId="512FE2E2" w14:textId="77777777" w:rsidR="006F3605" w:rsidRPr="00A975C6" w:rsidRDefault="006F3605" w:rsidP="009F51BC">
      <w:pPr>
        <w:pStyle w:val="Bullet"/>
      </w:pPr>
      <w:r>
        <w:t>f</w:t>
      </w:r>
      <w:r w:rsidRPr="00A975C6">
        <w:t xml:space="preserve">elt investment in education and behaviour change was important </w:t>
      </w:r>
    </w:p>
    <w:p w14:paraId="351FE366" w14:textId="77777777" w:rsidR="006F3605" w:rsidRPr="00A975C6" w:rsidRDefault="006F3605" w:rsidP="009F51BC">
      <w:pPr>
        <w:pStyle w:val="Bullet"/>
      </w:pPr>
      <w:r>
        <w:t>e</w:t>
      </w:r>
      <w:r w:rsidRPr="00A975C6">
        <w:t>ncouraged investment to focus on waste prevention (ie, actions at the top of the waste hierarchy)</w:t>
      </w:r>
    </w:p>
    <w:p w14:paraId="23639E17" w14:textId="77777777" w:rsidR="006F3605" w:rsidRPr="00A975C6" w:rsidRDefault="006F3605" w:rsidP="009F51BC">
      <w:pPr>
        <w:pStyle w:val="Bullet"/>
      </w:pPr>
      <w:r>
        <w:t>s</w:t>
      </w:r>
      <w:r w:rsidRPr="00A975C6">
        <w:t xml:space="preserve">upported more funding being made available to community-based initiatives. </w:t>
      </w:r>
    </w:p>
    <w:p w14:paraId="3FB4B09F" w14:textId="20C5BFEB" w:rsidR="006F3605" w:rsidRPr="00A975C6" w:rsidRDefault="006F3605" w:rsidP="009F51BC">
      <w:pPr>
        <w:pStyle w:val="BodyText"/>
      </w:pPr>
      <w:r w:rsidRPr="00A975C6">
        <w:t xml:space="preserve">Individual submitters also commonly supported the ideas put forward by the NGO submitters who shared their submission content with others (see ‘NGO </w:t>
      </w:r>
      <w:r w:rsidR="00E16315">
        <w:t>c</w:t>
      </w:r>
      <w:r w:rsidRPr="00A975C6">
        <w:t xml:space="preserve">omments’ section above). </w:t>
      </w:r>
    </w:p>
    <w:p w14:paraId="11E89C8E" w14:textId="6C883494" w:rsidR="006F3605" w:rsidRPr="00A975C6" w:rsidRDefault="00E16315" w:rsidP="009F51BC">
      <w:pPr>
        <w:pStyle w:val="BodyText"/>
      </w:pPr>
      <w:r>
        <w:rPr>
          <w:rFonts w:eastAsia="Calibri"/>
        </w:rPr>
        <w:t>Eighteen</w:t>
      </w:r>
      <w:r w:rsidRPr="00A975C6">
        <w:rPr>
          <w:rFonts w:eastAsia="Calibri"/>
        </w:rPr>
        <w:t xml:space="preserve"> </w:t>
      </w:r>
      <w:r w:rsidR="006F3605" w:rsidRPr="00A975C6">
        <w:rPr>
          <w:rFonts w:eastAsia="Calibri"/>
        </w:rPr>
        <w:t xml:space="preserve">individual submitters explicitly stated they did not support the investment proposals. Some were concerned about a lack of transparency in how funds </w:t>
      </w:r>
      <w:r>
        <w:rPr>
          <w:rFonts w:eastAsia="Calibri"/>
        </w:rPr>
        <w:t>were</w:t>
      </w:r>
      <w:r w:rsidRPr="00A975C6">
        <w:rPr>
          <w:rFonts w:eastAsia="Calibri"/>
        </w:rPr>
        <w:t xml:space="preserve"> </w:t>
      </w:r>
      <w:r w:rsidR="006F3605" w:rsidRPr="00A975C6">
        <w:rPr>
          <w:rFonts w:eastAsia="Calibri"/>
        </w:rPr>
        <w:t xml:space="preserve">allocated and a lack of oversight for funded projects. A few were concerned that investments would be used to further particular political causes. </w:t>
      </w:r>
    </w:p>
    <w:p w14:paraId="23CAB06E" w14:textId="77777777" w:rsidR="009F51BC" w:rsidRDefault="009F51BC">
      <w:pPr>
        <w:spacing w:before="0" w:after="200" w:line="276" w:lineRule="auto"/>
        <w:jc w:val="left"/>
        <w:rPr>
          <w:rFonts w:cs="Calibri"/>
          <w:b/>
          <w:color w:val="1C556C"/>
          <w:sz w:val="48"/>
          <w:szCs w:val="28"/>
        </w:rPr>
      </w:pPr>
      <w:r>
        <w:rPr>
          <w:rFonts w:cs="Calibri"/>
          <w:b/>
          <w:color w:val="1C556C"/>
          <w:sz w:val="48"/>
          <w:szCs w:val="28"/>
        </w:rPr>
        <w:br w:type="page"/>
      </w:r>
    </w:p>
    <w:p w14:paraId="31DF3252" w14:textId="0B86B034" w:rsidR="006F3605" w:rsidRDefault="006F3605" w:rsidP="0067237D">
      <w:pPr>
        <w:pStyle w:val="Heading1"/>
      </w:pPr>
      <w:bookmarkStart w:id="229" w:name="_Toc45698499"/>
      <w:r>
        <w:t xml:space="preserve">Waste </w:t>
      </w:r>
      <w:r w:rsidR="008C28D2">
        <w:t>M</w:t>
      </w:r>
      <w:r>
        <w:t xml:space="preserve">inimisation </w:t>
      </w:r>
      <w:r w:rsidR="008C28D2">
        <w:t>R</w:t>
      </w:r>
      <w:r>
        <w:t>egulations 2009</w:t>
      </w:r>
      <w:bookmarkEnd w:id="229"/>
    </w:p>
    <w:p w14:paraId="5A9A3CC5" w14:textId="13A9856F" w:rsidR="006F3605" w:rsidRPr="00D91BD5" w:rsidRDefault="006F3605" w:rsidP="009F51BC">
      <w:pPr>
        <w:pStyle w:val="Heading2"/>
      </w:pPr>
      <w:bookmarkStart w:id="230" w:name="_Toc41571522"/>
      <w:bookmarkStart w:id="231" w:name="_Toc45635049"/>
      <w:bookmarkStart w:id="232" w:name="_Toc45698500"/>
      <w:r w:rsidRPr="00D91BD5">
        <w:t xml:space="preserve">Q10: Do you think any changes are required to the existing ways of measuring waste quantities in the </w:t>
      </w:r>
      <w:r w:rsidR="00E16315">
        <w:t xml:space="preserve">2009 </w:t>
      </w:r>
      <w:r w:rsidR="00654F6F">
        <w:t>W</w:t>
      </w:r>
      <w:r w:rsidRPr="00D91BD5">
        <w:t xml:space="preserve">aste </w:t>
      </w:r>
      <w:r w:rsidR="00654F6F">
        <w:t>M</w:t>
      </w:r>
      <w:r w:rsidRPr="00D91BD5">
        <w:t xml:space="preserve">inimisation </w:t>
      </w:r>
      <w:r w:rsidR="00654F6F">
        <w:t>R</w:t>
      </w:r>
      <w:r w:rsidRPr="00D91BD5">
        <w:t>egulations?</w:t>
      </w:r>
      <w:bookmarkEnd w:id="230"/>
      <w:bookmarkEnd w:id="231"/>
      <w:bookmarkEnd w:id="232"/>
    </w:p>
    <w:p w14:paraId="6A1A2842" w14:textId="5448BE6A" w:rsidR="006F3605" w:rsidRPr="00D91BD5" w:rsidRDefault="006F3605" w:rsidP="009F51BC">
      <w:pPr>
        <w:pStyle w:val="BodyText"/>
      </w:pPr>
      <w:r w:rsidRPr="00D91BD5">
        <w:t>The Waste Minimisation (Calculation and Payment of Waste Disposal Levy) Regulations 2009 outline the obligations for disposal</w:t>
      </w:r>
      <w:r w:rsidR="00DC0317">
        <w:t xml:space="preserve"> facilities to pay a levy. The r</w:t>
      </w:r>
      <w:r w:rsidRPr="00D91BD5">
        <w:t xml:space="preserve">egulations allow for waste quantities to be calculated using: </w:t>
      </w:r>
    </w:p>
    <w:p w14:paraId="08874BE3" w14:textId="77777777" w:rsidR="006F3605" w:rsidRPr="00D91BD5" w:rsidRDefault="006F3605" w:rsidP="009F51BC">
      <w:pPr>
        <w:pStyle w:val="Bullet"/>
      </w:pPr>
      <w:r w:rsidRPr="00D91BD5">
        <w:t>a weighbridge</w:t>
      </w:r>
    </w:p>
    <w:p w14:paraId="49770A1F" w14:textId="77777777" w:rsidR="006F3605" w:rsidRPr="00D91BD5" w:rsidRDefault="006F3605" w:rsidP="009F51BC">
      <w:pPr>
        <w:pStyle w:val="Bullet"/>
      </w:pPr>
      <w:r w:rsidRPr="00D91BD5">
        <w:t>a conversion rate of cubic metres to tonnes</w:t>
      </w:r>
    </w:p>
    <w:p w14:paraId="76CC2C1D" w14:textId="41C1CD7A" w:rsidR="006F3605" w:rsidRPr="00D91BD5" w:rsidRDefault="006F3605" w:rsidP="009F51BC">
      <w:pPr>
        <w:pStyle w:val="Bullet"/>
      </w:pPr>
      <w:r w:rsidRPr="00D91BD5">
        <w:t>a system (requiring Ministry for the Environment approval) that ascribes weight to waste or diverted material based on the type of vehicle carrying it.</w:t>
      </w:r>
      <w:r w:rsidR="0007477A">
        <w:t xml:space="preserve"> </w:t>
      </w:r>
    </w:p>
    <w:p w14:paraId="575F8A4A" w14:textId="40B76FF2" w:rsidR="006F3605" w:rsidRDefault="006F3605" w:rsidP="009F51BC">
      <w:pPr>
        <w:pStyle w:val="BodyText"/>
      </w:pPr>
      <w:r w:rsidRPr="00D91BD5">
        <w:t>Question 10 sought submitter views on potential changes to the methods of measuring waste quantities. Of the submitters who chose to respond to question 10:</w:t>
      </w:r>
    </w:p>
    <w:p w14:paraId="07491ECA" w14:textId="77777777" w:rsidR="006F3605" w:rsidRPr="006A5653" w:rsidRDefault="006F3605" w:rsidP="009F51BC">
      <w:pPr>
        <w:pStyle w:val="Bullet"/>
      </w:pPr>
      <w:r w:rsidRPr="00D91BD5">
        <w:t xml:space="preserve">41 per cent </w:t>
      </w:r>
      <w:r w:rsidRPr="006A5653">
        <w:t xml:space="preserve">believed </w:t>
      </w:r>
      <w:r w:rsidRPr="0007246F">
        <w:t>changes are required</w:t>
      </w:r>
    </w:p>
    <w:p w14:paraId="70566D86" w14:textId="758EAA35" w:rsidR="006F3605" w:rsidRDefault="006F3605" w:rsidP="009F51BC">
      <w:pPr>
        <w:pStyle w:val="Bullet"/>
      </w:pPr>
      <w:r w:rsidRPr="006A5653">
        <w:t xml:space="preserve">11 per cent </w:t>
      </w:r>
      <w:r w:rsidRPr="0007246F">
        <w:t>d</w:t>
      </w:r>
      <w:r w:rsidR="00C91BCB">
        <w:t>id</w:t>
      </w:r>
      <w:r w:rsidRPr="0007246F">
        <w:t xml:space="preserve"> not believe changes are required</w:t>
      </w:r>
      <w:r w:rsidR="00E16315" w:rsidRPr="0007246F">
        <w:t>.</w:t>
      </w:r>
    </w:p>
    <w:p w14:paraId="7210A1DB" w14:textId="21C72638" w:rsidR="00907CEE" w:rsidRPr="006A5653" w:rsidRDefault="00907CEE" w:rsidP="00907CEE">
      <w:pPr>
        <w:pStyle w:val="Bullet"/>
      </w:pPr>
      <w:r w:rsidRPr="006A5653">
        <w:t xml:space="preserve">48 per cent were </w:t>
      </w:r>
      <w:r w:rsidRPr="000E3D94">
        <w:t>unsure</w:t>
      </w:r>
      <w:r w:rsidR="0007246F">
        <w:t>.</w:t>
      </w:r>
    </w:p>
    <w:p w14:paraId="3EB491DC" w14:textId="7B1AFF57" w:rsidR="006F3605" w:rsidRPr="00D91BD5" w:rsidRDefault="006F3605" w:rsidP="009F51BC">
      <w:pPr>
        <w:pStyle w:val="BodyText"/>
      </w:pPr>
      <w:r w:rsidRPr="00D91BD5">
        <w:t xml:space="preserve">In addition to their ‘yes/no/unsure’ selections, 169 submitters commented on question 10. </w:t>
      </w:r>
      <w:r w:rsidR="00A00339">
        <w:t>Submitters of different types expressed</w:t>
      </w:r>
      <w:r w:rsidRPr="00D91BD5">
        <w:t>:</w:t>
      </w:r>
    </w:p>
    <w:p w14:paraId="304C7938" w14:textId="77777777" w:rsidR="006F3605" w:rsidRPr="00D91BD5" w:rsidRDefault="006F3605" w:rsidP="009F51BC">
      <w:pPr>
        <w:pStyle w:val="Bullet"/>
      </w:pPr>
      <w:r w:rsidRPr="00D91BD5">
        <w:t>support for using weighbridges as the most accurate methodology</w:t>
      </w:r>
    </w:p>
    <w:p w14:paraId="00D31A16" w14:textId="518DF01A" w:rsidR="006F3605" w:rsidRPr="00D91BD5" w:rsidRDefault="006F3605" w:rsidP="009F51BC">
      <w:pPr>
        <w:pStyle w:val="Bullet"/>
      </w:pPr>
      <w:r w:rsidRPr="00D91BD5">
        <w:t>support for the continued use of conversion factors</w:t>
      </w:r>
      <w:r w:rsidR="0007246F">
        <w:t>.</w:t>
      </w:r>
    </w:p>
    <w:p w14:paraId="00F6F8AC" w14:textId="6552E3AA" w:rsidR="006F3605" w:rsidRPr="00D91BD5" w:rsidRDefault="006F3605" w:rsidP="009F51BC">
      <w:pPr>
        <w:pStyle w:val="Heading3"/>
        <w:rPr>
          <w:sz w:val="36"/>
        </w:rPr>
      </w:pPr>
      <w:bookmarkStart w:id="233" w:name="_Toc41571523"/>
      <w:bookmarkStart w:id="234" w:name="_Toc45635050"/>
      <w:bookmarkStart w:id="235" w:name="_Toc45698501"/>
      <w:r w:rsidRPr="00D91BD5">
        <w:t>Support for the use of weighbridges</w:t>
      </w:r>
      <w:bookmarkEnd w:id="233"/>
      <w:bookmarkEnd w:id="234"/>
      <w:bookmarkEnd w:id="235"/>
      <w:r w:rsidRPr="00D91BD5">
        <w:t xml:space="preserve"> </w:t>
      </w:r>
    </w:p>
    <w:p w14:paraId="1DAE9735" w14:textId="32D6352C" w:rsidR="006F3605" w:rsidRPr="00D91BD5" w:rsidRDefault="006F3605" w:rsidP="009F51BC">
      <w:pPr>
        <w:pStyle w:val="BodyText"/>
      </w:pPr>
      <w:r w:rsidRPr="00D91BD5">
        <w:t xml:space="preserve">The most commonly cited reason for support of the use of weighbridges at waste disposal facilities </w:t>
      </w:r>
      <w:r w:rsidR="00E16315">
        <w:t>was</w:t>
      </w:r>
      <w:r w:rsidR="00E16315" w:rsidRPr="00D91BD5">
        <w:t xml:space="preserve"> </w:t>
      </w:r>
      <w:r w:rsidRPr="00D91BD5">
        <w:t>that it allowed for the most accurate waste data collection and levy charges. While a large number agreed with this, submitters held differing views about whether weighbridges needed to be mandatory.</w:t>
      </w:r>
    </w:p>
    <w:p w14:paraId="4DEB92FD" w14:textId="54F407E1" w:rsidR="006F3605" w:rsidRPr="00D91BD5" w:rsidRDefault="006F3605" w:rsidP="009F51BC">
      <w:pPr>
        <w:pStyle w:val="BodyText"/>
      </w:pPr>
      <w:r w:rsidRPr="00D91BD5">
        <w:t xml:space="preserve">Numerous submitters, mostly business and industry submitters, wanted weighbridges to be required to ensure data </w:t>
      </w:r>
      <w:r w:rsidR="00E16315">
        <w:t>was</w:t>
      </w:r>
      <w:r w:rsidR="00E16315" w:rsidRPr="00D91BD5">
        <w:t xml:space="preserve"> </w:t>
      </w:r>
      <w:r w:rsidRPr="00D91BD5">
        <w:t>accurate.</w:t>
      </w:r>
    </w:p>
    <w:p w14:paraId="6172C4DE" w14:textId="40BC5A85" w:rsidR="006F3605" w:rsidRPr="00D91BD5" w:rsidRDefault="006F3605" w:rsidP="005160BD">
      <w:pPr>
        <w:pStyle w:val="Quote"/>
      </w:pPr>
      <w:r w:rsidRPr="00D91BD5">
        <w:t xml:space="preserve">“All waste disposal facilities should be required to operate a weighbridge with appropriate software to allow tonnage data and other metrics </w:t>
      </w:r>
      <w:r w:rsidR="00DC0317">
        <w:t>to be recorded and reported.” (</w:t>
      </w:r>
      <w:r w:rsidR="00F34B20">
        <w:t>EnviroNZ Ltd</w:t>
      </w:r>
      <w:r w:rsidR="00DC0317">
        <w:t>)</w:t>
      </w:r>
    </w:p>
    <w:p w14:paraId="0AF76FCA" w14:textId="219205F1" w:rsidR="006F3605" w:rsidRPr="00D91BD5" w:rsidRDefault="006F3605" w:rsidP="009F51BC">
      <w:pPr>
        <w:pStyle w:val="BodyText"/>
      </w:pPr>
      <w:r w:rsidRPr="00D91BD5">
        <w:t xml:space="preserve">Other submitters supported weighbridges but recognised it </w:t>
      </w:r>
      <w:r w:rsidR="00DC0317">
        <w:t>was not</w:t>
      </w:r>
      <w:r w:rsidRPr="00D91BD5">
        <w:t xml:space="preserve"> always feasible for waste disposal facilities to install a weighbridge</w:t>
      </w:r>
      <w:r w:rsidR="00E16315">
        <w:t xml:space="preserve">, </w:t>
      </w:r>
      <w:r w:rsidR="00534BBC">
        <w:t>because either</w:t>
      </w:r>
      <w:r w:rsidRPr="00D91BD5">
        <w:t xml:space="preserve"> it </w:t>
      </w:r>
      <w:r w:rsidR="00E16315">
        <w:t>was</w:t>
      </w:r>
      <w:r w:rsidR="00E16315" w:rsidRPr="00D91BD5">
        <w:t xml:space="preserve"> </w:t>
      </w:r>
      <w:r w:rsidRPr="00D91BD5">
        <w:t xml:space="preserve">costly or the facility </w:t>
      </w:r>
      <w:r w:rsidR="00E16315">
        <w:t>did</w:t>
      </w:r>
      <w:r w:rsidR="00E16315" w:rsidRPr="00D91BD5">
        <w:t xml:space="preserve"> </w:t>
      </w:r>
      <w:r w:rsidRPr="00D91BD5">
        <w:t>not receive enough waste to justify the cost. These submitters either supported the continued use of conversion factors or had other ideas, such as:</w:t>
      </w:r>
    </w:p>
    <w:p w14:paraId="51884484" w14:textId="71097D02" w:rsidR="006F3605" w:rsidRPr="00D91BD5" w:rsidRDefault="006F3605" w:rsidP="005160BD">
      <w:pPr>
        <w:pStyle w:val="Quote"/>
      </w:pPr>
      <w:r w:rsidRPr="00D91BD5">
        <w:t xml:space="preserve">“A site should have a weighbridge for consistency or be able to </w:t>
      </w:r>
      <w:r w:rsidR="00DC0317">
        <w:t>weigh in at another facility.” (</w:t>
      </w:r>
      <w:r w:rsidR="00BB46C0">
        <w:t>Taranaki Solid Waste Management Committee</w:t>
      </w:r>
      <w:r w:rsidR="00DC0317">
        <w:t>)</w:t>
      </w:r>
    </w:p>
    <w:p w14:paraId="73B95544" w14:textId="77777777" w:rsidR="006F3605" w:rsidRPr="00D91BD5" w:rsidRDefault="006F3605" w:rsidP="005160BD">
      <w:pPr>
        <w:pStyle w:val="Heading3"/>
      </w:pPr>
      <w:bookmarkStart w:id="236" w:name="_Toc41571524"/>
      <w:bookmarkStart w:id="237" w:name="_Toc45635051"/>
      <w:bookmarkStart w:id="238" w:name="_Toc45698502"/>
      <w:r w:rsidRPr="00D91BD5">
        <w:t>Support for the continued use of conversion factors</w:t>
      </w:r>
      <w:bookmarkEnd w:id="236"/>
      <w:bookmarkEnd w:id="237"/>
      <w:bookmarkEnd w:id="238"/>
    </w:p>
    <w:p w14:paraId="2808FF53" w14:textId="5368FD16" w:rsidR="006F3605" w:rsidRPr="00D91BD5" w:rsidRDefault="006F3605" w:rsidP="005160BD">
      <w:pPr>
        <w:pStyle w:val="BodyText"/>
      </w:pPr>
      <w:r w:rsidRPr="00D91BD5">
        <w:t xml:space="preserve">The reason submitters most commonly supported the continued use of conversion factors </w:t>
      </w:r>
      <w:r w:rsidR="00E16315">
        <w:t>was</w:t>
      </w:r>
      <w:r w:rsidR="00E16315" w:rsidRPr="00D91BD5">
        <w:t xml:space="preserve"> </w:t>
      </w:r>
      <w:r w:rsidRPr="00D91BD5">
        <w:t>because installing weighbridges “can be cost prohibitive and logistically difficult” (</w:t>
      </w:r>
      <w:r w:rsidR="00FB627A">
        <w:t>Sustainability Trust</w:t>
      </w:r>
      <w:r w:rsidRPr="00D91BD5">
        <w:t>).</w:t>
      </w:r>
    </w:p>
    <w:p w14:paraId="0DE2DB09" w14:textId="41DC9453" w:rsidR="008B548C" w:rsidRPr="00D91BD5" w:rsidRDefault="009B080D" w:rsidP="008B548C">
      <w:pPr>
        <w:pStyle w:val="BodyText"/>
      </w:pPr>
      <w:r>
        <w:t>Despite broad support for continued use of conversion factors,</w:t>
      </w:r>
      <w:r w:rsidR="006F3605" w:rsidRPr="00D91BD5">
        <w:t xml:space="preserve"> submitters often express</w:t>
      </w:r>
      <w:r w:rsidR="00E16315">
        <w:t>ed</w:t>
      </w:r>
      <w:r w:rsidR="006F3605" w:rsidRPr="00D91BD5">
        <w:t xml:space="preserve"> concern about the vagueness of these</w:t>
      </w:r>
      <w:r>
        <w:t xml:space="preserve"> factors</w:t>
      </w:r>
      <w:r w:rsidR="006F3605" w:rsidRPr="00D91BD5">
        <w:t xml:space="preserve">, saying </w:t>
      </w:r>
      <w:r>
        <w:t>they</w:t>
      </w:r>
      <w:r w:rsidR="00E16315" w:rsidRPr="00D91BD5">
        <w:t xml:space="preserve"> </w:t>
      </w:r>
      <w:r w:rsidR="006F3605" w:rsidRPr="00D91BD5">
        <w:t>allow</w:t>
      </w:r>
      <w:r w:rsidR="00E16315">
        <w:t>ed</w:t>
      </w:r>
      <w:r w:rsidR="006F3605" w:rsidRPr="00D91BD5">
        <w:t xml:space="preserve"> for inaccurate levy charges and would lead to inaccurate waste data. A few</w:t>
      </w:r>
      <w:r>
        <w:t xml:space="preserve"> submitters</w:t>
      </w:r>
      <w:r w:rsidR="00632FA9">
        <w:t xml:space="preserve"> </w:t>
      </w:r>
      <w:r>
        <w:t>(mainly</w:t>
      </w:r>
      <w:r w:rsidR="006F3605" w:rsidRPr="00D91BD5">
        <w:t xml:space="preserve"> local </w:t>
      </w:r>
      <w:r>
        <w:t>councils)</w:t>
      </w:r>
      <w:r w:rsidR="006F3605" w:rsidRPr="00D91BD5">
        <w:t xml:space="preserve">, proposed ideas for changes to </w:t>
      </w:r>
      <w:r w:rsidR="00F96204">
        <w:t>improve</w:t>
      </w:r>
      <w:r w:rsidR="006F3605" w:rsidRPr="00D91BD5">
        <w:t xml:space="preserve"> accuracy, such as creating waste type-specific and mixed load-specific conversion factors. </w:t>
      </w:r>
      <w:r w:rsidR="008B548C" w:rsidRPr="00D91BD5">
        <w:t>S</w:t>
      </w:r>
      <w:r w:rsidR="00895B08">
        <w:t>ome s</w:t>
      </w:r>
      <w:r w:rsidR="008B548C" w:rsidRPr="00D91BD5">
        <w:t xml:space="preserve">ubmitters </w:t>
      </w:r>
      <w:r w:rsidR="00895B08">
        <w:t xml:space="preserve">felt </w:t>
      </w:r>
      <w:r w:rsidR="008B548C" w:rsidRPr="00D91BD5">
        <w:t xml:space="preserve">that whatever conversion factors </w:t>
      </w:r>
      <w:r w:rsidR="008B548C">
        <w:t>were</w:t>
      </w:r>
      <w:r w:rsidR="008B548C" w:rsidRPr="00D91BD5">
        <w:t xml:space="preserve"> decided on, there should be a national standard that all waste disposal facilities </w:t>
      </w:r>
      <w:r w:rsidR="007066CB">
        <w:t>sh</w:t>
      </w:r>
      <w:r w:rsidR="008B548C">
        <w:t>ould</w:t>
      </w:r>
      <w:r w:rsidR="008B548C" w:rsidRPr="00D91BD5">
        <w:t xml:space="preserve"> adhere to if they </w:t>
      </w:r>
      <w:r w:rsidR="008B548C">
        <w:t>were</w:t>
      </w:r>
      <w:r w:rsidR="008B548C" w:rsidRPr="00D91BD5">
        <w:t xml:space="preserve"> using conversion factors.</w:t>
      </w:r>
    </w:p>
    <w:p w14:paraId="12E88CE4" w14:textId="495B40CF" w:rsidR="006F3605" w:rsidRPr="00D91BD5" w:rsidRDefault="00674972" w:rsidP="005160BD">
      <w:pPr>
        <w:pStyle w:val="Heading3"/>
      </w:pPr>
      <w:bookmarkStart w:id="239" w:name="_Toc41571525"/>
      <w:bookmarkStart w:id="240" w:name="_Toc45635052"/>
      <w:bookmarkStart w:id="241" w:name="_Toc45698503"/>
      <w:r>
        <w:t>Further</w:t>
      </w:r>
      <w:r w:rsidR="0082580A">
        <w:t xml:space="preserve"> local government</w:t>
      </w:r>
      <w:r w:rsidR="006F3605" w:rsidRPr="00D91BD5">
        <w:t xml:space="preserve"> </w:t>
      </w:r>
      <w:r w:rsidR="0082580A">
        <w:t>comments</w:t>
      </w:r>
      <w:bookmarkEnd w:id="239"/>
      <w:bookmarkEnd w:id="240"/>
      <w:bookmarkEnd w:id="241"/>
    </w:p>
    <w:p w14:paraId="7E71B189" w14:textId="4BD2DBCA" w:rsidR="006F3605" w:rsidRPr="00D91BD5" w:rsidRDefault="006F3605" w:rsidP="005160BD">
      <w:pPr>
        <w:pStyle w:val="BodyText"/>
      </w:pPr>
      <w:r w:rsidRPr="00D91BD5">
        <w:t>Local government submitters h</w:t>
      </w:r>
      <w:r w:rsidR="00BE6CD4">
        <w:t>eld</w:t>
      </w:r>
      <w:r w:rsidRPr="00D91BD5">
        <w:t xml:space="preserve"> a variety of views </w:t>
      </w:r>
      <w:r w:rsidR="00CF1881">
        <w:t>about</w:t>
      </w:r>
      <w:r w:rsidR="008219E0">
        <w:t xml:space="preserve"> this question.</w:t>
      </w:r>
      <w:r w:rsidRPr="00D91BD5">
        <w:t xml:space="preserve"> These included:</w:t>
      </w:r>
    </w:p>
    <w:p w14:paraId="6AB4C323" w14:textId="02C71596" w:rsidR="006F3605" w:rsidRPr="00D91BD5" w:rsidRDefault="00E16315" w:rsidP="005160BD">
      <w:pPr>
        <w:pStyle w:val="Bullet"/>
      </w:pPr>
      <w:r>
        <w:t>s</w:t>
      </w:r>
      <w:r w:rsidR="006F3605" w:rsidRPr="00D91BD5">
        <w:t>upport</w:t>
      </w:r>
      <w:r w:rsidR="00343A08">
        <w:t xml:space="preserve"> for</w:t>
      </w:r>
      <w:r w:rsidR="00632FA9">
        <w:t xml:space="preserve"> </w:t>
      </w:r>
      <w:r w:rsidR="006F3605" w:rsidRPr="00D91BD5">
        <w:t xml:space="preserve">changes </w:t>
      </w:r>
      <w:r w:rsidR="00343A08">
        <w:t>to collect</w:t>
      </w:r>
      <w:r w:rsidR="006F3605" w:rsidRPr="00D91BD5">
        <w:t xml:space="preserve"> more data</w:t>
      </w:r>
      <w:r w:rsidR="00343A08">
        <w:t>.</w:t>
      </w:r>
      <w:r w:rsidR="006F3605" w:rsidRPr="00D91BD5">
        <w:t xml:space="preserve"> </w:t>
      </w:r>
      <w:r w:rsidR="00343A08">
        <w:t>S</w:t>
      </w:r>
      <w:r w:rsidR="006F3605" w:rsidRPr="00D91BD5">
        <w:t>uggested</w:t>
      </w:r>
      <w:r w:rsidR="00343A08">
        <w:t xml:space="preserve"> changes</w:t>
      </w:r>
      <w:r w:rsidR="006F3605" w:rsidRPr="00D91BD5">
        <w:t xml:space="preserve"> included:</w:t>
      </w:r>
    </w:p>
    <w:p w14:paraId="33AF04FC" w14:textId="0C1A4522" w:rsidR="006F3605" w:rsidRPr="00D91BD5" w:rsidRDefault="006F3605" w:rsidP="005160BD">
      <w:pPr>
        <w:pStyle w:val="Sub-list"/>
      </w:pPr>
      <w:r w:rsidRPr="00D91BD5">
        <w:t>“</w:t>
      </w:r>
      <w:r w:rsidR="00E16315">
        <w:t>c</w:t>
      </w:r>
      <w:r w:rsidRPr="00D91BD5">
        <w:t xml:space="preserve">lear guidelines should be determined of how data is consistently gathered, categorised and quantified” </w:t>
      </w:r>
      <w:r w:rsidR="00EE4610">
        <w:t>(Tauranga City Council)</w:t>
      </w:r>
    </w:p>
    <w:p w14:paraId="5C5F0745" w14:textId="66DADB07" w:rsidR="006F3605" w:rsidRPr="00D91BD5" w:rsidRDefault="006F3605" w:rsidP="005160BD">
      <w:pPr>
        <w:pStyle w:val="Sub-list"/>
      </w:pPr>
      <w:r w:rsidRPr="00D91BD5">
        <w:t>“</w:t>
      </w:r>
      <w:r w:rsidR="00E16315">
        <w:t>c</w:t>
      </w:r>
      <w:r w:rsidRPr="00D91BD5">
        <w:t xml:space="preserve">hanges to customer requirements, weighbridge requirements and data collection, verification and analysis” </w:t>
      </w:r>
      <w:r w:rsidR="00EE4610">
        <w:t>(Kapiti Coast District Council)</w:t>
      </w:r>
    </w:p>
    <w:p w14:paraId="44A6C619" w14:textId="751185CA" w:rsidR="006F3605" w:rsidRPr="00D91BD5" w:rsidRDefault="006F3605" w:rsidP="005160BD">
      <w:pPr>
        <w:pStyle w:val="Sub-list"/>
      </w:pPr>
      <w:r w:rsidRPr="00D91BD5">
        <w:t>“</w:t>
      </w:r>
      <w:r w:rsidR="00E16315">
        <w:t>s</w:t>
      </w:r>
      <w:r w:rsidRPr="00D91BD5">
        <w:t xml:space="preserve">hould be aligned with current landfill guidelines (WasteMINZ 2018)” </w:t>
      </w:r>
      <w:r w:rsidR="0037728F">
        <w:t>(Christchurch City Council)</w:t>
      </w:r>
    </w:p>
    <w:p w14:paraId="4D0A735D" w14:textId="5E83B7E3" w:rsidR="006F3605" w:rsidRPr="00D91BD5" w:rsidRDefault="006C5231" w:rsidP="005160BD">
      <w:pPr>
        <w:pStyle w:val="Bullet"/>
      </w:pPr>
      <w:r>
        <w:t>considering</w:t>
      </w:r>
      <w:r w:rsidR="009A68FB">
        <w:t xml:space="preserve"> that </w:t>
      </w:r>
      <w:r w:rsidR="006F3605" w:rsidRPr="00D91BD5">
        <w:t xml:space="preserve">additional requirements for collecting data (such as more stringent weighbridge requirements) </w:t>
      </w:r>
      <w:r w:rsidR="00E16315">
        <w:t>would</w:t>
      </w:r>
      <w:r w:rsidR="00E16315" w:rsidRPr="00D91BD5">
        <w:t xml:space="preserve"> </w:t>
      </w:r>
      <w:r w:rsidR="006F3605" w:rsidRPr="00D91BD5">
        <w:t>take time and funding to put into place</w:t>
      </w:r>
      <w:r w:rsidR="00EB2A0E">
        <w:t>. One suggested that,</w:t>
      </w:r>
      <w:r w:rsidR="006F3605" w:rsidRPr="00D91BD5">
        <w:t xml:space="preserve"> “</w:t>
      </w:r>
      <w:r w:rsidR="00EB2A0E">
        <w:t>e</w:t>
      </w:r>
      <w:r w:rsidR="006F3605" w:rsidRPr="00D91BD5">
        <w:t>xtra costs to measure and collect data at either a transfer station or at our landfill should be recoverable from the levy as an administration cos</w:t>
      </w:r>
      <w:r w:rsidR="00E16315">
        <w:t>t</w:t>
      </w:r>
      <w:r w:rsidR="006F3605" w:rsidRPr="00D91BD5">
        <w:t xml:space="preserve">” </w:t>
      </w:r>
      <w:r w:rsidR="00A22F42">
        <w:t>(Porirua City Council)</w:t>
      </w:r>
    </w:p>
    <w:p w14:paraId="24F89F2A" w14:textId="50558015" w:rsidR="006F3605" w:rsidRPr="00D91BD5" w:rsidRDefault="00E16315" w:rsidP="005160BD">
      <w:pPr>
        <w:pStyle w:val="Bullet"/>
      </w:pPr>
      <w:r>
        <w:t>b</w:t>
      </w:r>
      <w:r w:rsidR="006F3605" w:rsidRPr="00D91BD5">
        <w:t xml:space="preserve">elieving changes were not required and </w:t>
      </w:r>
      <w:r w:rsidR="002429C3">
        <w:t>that the</w:t>
      </w:r>
      <w:r w:rsidR="00632FA9">
        <w:t xml:space="preserve"> </w:t>
      </w:r>
      <w:r w:rsidR="006F3605" w:rsidRPr="00D91BD5">
        <w:t xml:space="preserve">existing regulations </w:t>
      </w:r>
      <w:r>
        <w:t>were</w:t>
      </w:r>
      <w:r w:rsidRPr="00D91BD5">
        <w:t xml:space="preserve"> </w:t>
      </w:r>
      <w:r w:rsidR="006F3605" w:rsidRPr="00D91BD5">
        <w:t>fit for purpose.</w:t>
      </w:r>
    </w:p>
    <w:p w14:paraId="73B9D622" w14:textId="40F4E009" w:rsidR="006F3605" w:rsidRPr="00D91BD5" w:rsidRDefault="006F3605" w:rsidP="005160BD">
      <w:pPr>
        <w:pStyle w:val="Heading2"/>
      </w:pPr>
      <w:bookmarkStart w:id="242" w:name="_Toc41571526"/>
      <w:bookmarkStart w:id="243" w:name="_Toc45635053"/>
      <w:bookmarkStart w:id="244" w:name="_Toc45698504"/>
      <w:r w:rsidRPr="00D91BD5">
        <w:t xml:space="preserve">Q11: Do you think any changes are required to the definitions in the </w:t>
      </w:r>
      <w:r w:rsidR="00E16315">
        <w:t>2009 w</w:t>
      </w:r>
      <w:r w:rsidRPr="00D91BD5">
        <w:t xml:space="preserve">aste </w:t>
      </w:r>
      <w:r w:rsidR="00E16315">
        <w:t>m</w:t>
      </w:r>
      <w:r w:rsidRPr="00D91BD5">
        <w:t xml:space="preserve">inimisation </w:t>
      </w:r>
      <w:r w:rsidR="00E16315">
        <w:t>r</w:t>
      </w:r>
      <w:r w:rsidRPr="00D91BD5">
        <w:t>egulations?</w:t>
      </w:r>
      <w:bookmarkEnd w:id="242"/>
      <w:bookmarkEnd w:id="243"/>
      <w:bookmarkEnd w:id="244"/>
    </w:p>
    <w:p w14:paraId="3B58D6DB" w14:textId="1A440674" w:rsidR="006F3605" w:rsidRPr="00D91BD5" w:rsidRDefault="006F3605" w:rsidP="005160BD">
      <w:pPr>
        <w:pStyle w:val="BodyText"/>
      </w:pPr>
      <w:r w:rsidRPr="00D91BD5">
        <w:t>The interpretation section of the</w:t>
      </w:r>
      <w:r w:rsidR="00DD45E4">
        <w:t xml:space="preserve"> </w:t>
      </w:r>
      <w:r w:rsidR="00DD45E4" w:rsidRPr="00D91BD5">
        <w:t>Waste Minimisation (Calculation and Payment of Waste Disposal Levy) Regulations 2009</w:t>
      </w:r>
      <w:r w:rsidR="0007477A">
        <w:t xml:space="preserve"> </w:t>
      </w:r>
      <w:r w:rsidRPr="00D91BD5">
        <w:t xml:space="preserve">defines terms such as ‘disposal’, ‘diverted material’ and ‘waste’. Question 11 sought views on potential changes to these definitions. </w:t>
      </w:r>
    </w:p>
    <w:p w14:paraId="5A3756D0" w14:textId="77777777" w:rsidR="006F3605" w:rsidRPr="00D91BD5" w:rsidRDefault="006F3605" w:rsidP="005160BD">
      <w:pPr>
        <w:pStyle w:val="BodyText"/>
      </w:pPr>
      <w:r w:rsidRPr="00D91BD5">
        <w:t>Of the submitters who chose to respond to question 11:</w:t>
      </w:r>
    </w:p>
    <w:p w14:paraId="180A5FCD" w14:textId="77777777" w:rsidR="006F3605" w:rsidRPr="00D91BD5" w:rsidRDefault="006F3605" w:rsidP="005160BD">
      <w:pPr>
        <w:pStyle w:val="Bullet"/>
      </w:pPr>
      <w:r w:rsidRPr="00D91BD5">
        <w:t>22 per cent believe</w:t>
      </w:r>
      <w:r w:rsidR="00E16315">
        <w:t>d</w:t>
      </w:r>
      <w:r w:rsidRPr="00D91BD5">
        <w:t xml:space="preserve"> changes are required</w:t>
      </w:r>
    </w:p>
    <w:p w14:paraId="610A0713" w14:textId="77777777" w:rsidR="006F3605" w:rsidRPr="00D91BD5" w:rsidRDefault="006F3605" w:rsidP="005160BD">
      <w:pPr>
        <w:pStyle w:val="Bullet"/>
      </w:pPr>
      <w:r w:rsidRPr="00D91BD5">
        <w:t>15 per cent were unsure if changes are required</w:t>
      </w:r>
    </w:p>
    <w:p w14:paraId="58BE484E" w14:textId="77777777" w:rsidR="006F3605" w:rsidRPr="00D91BD5" w:rsidRDefault="006F3605" w:rsidP="005160BD">
      <w:pPr>
        <w:pStyle w:val="Bullet"/>
      </w:pPr>
      <w:r w:rsidRPr="00D91BD5">
        <w:t>63 per cent did not believe changes are required.</w:t>
      </w:r>
    </w:p>
    <w:p w14:paraId="16E8C177" w14:textId="77777777" w:rsidR="006F3605" w:rsidRPr="00D91BD5" w:rsidRDefault="006F3605" w:rsidP="005160BD">
      <w:pPr>
        <w:pStyle w:val="BodyText"/>
      </w:pPr>
      <w:r w:rsidRPr="00D91BD5">
        <w:t xml:space="preserve">In addition to their ‘yes/no/unsure’ selections, 73 submitters commented on question 11. </w:t>
      </w:r>
    </w:p>
    <w:p w14:paraId="7A529FA2" w14:textId="70931212" w:rsidR="006F3605" w:rsidRPr="00D91BD5" w:rsidRDefault="006F3605" w:rsidP="005160BD">
      <w:pPr>
        <w:pStyle w:val="BodyText"/>
      </w:pPr>
      <w:r w:rsidRPr="00D91BD5">
        <w:t xml:space="preserve"> </w:t>
      </w:r>
      <w:r w:rsidR="009715E6">
        <w:t>S</w:t>
      </w:r>
      <w:r w:rsidRPr="00D91BD5">
        <w:t>ubmitters</w:t>
      </w:r>
      <w:r w:rsidR="009715E6">
        <w:t xml:space="preserve"> of all types</w:t>
      </w:r>
      <w:r w:rsidRPr="00D91BD5">
        <w:t xml:space="preserve"> b</w:t>
      </w:r>
      <w:r w:rsidR="00621504">
        <w:t>elieved the definitions in the r</w:t>
      </w:r>
      <w:r w:rsidRPr="00D91BD5">
        <w:t>egulations should align with WasteMINZ’s</w:t>
      </w:r>
      <w:r w:rsidRPr="00D91BD5">
        <w:rPr>
          <w:i/>
          <w:iCs/>
        </w:rPr>
        <w:t xml:space="preserve"> Technical Guidelines for Disposal to Land</w:t>
      </w:r>
      <w:r w:rsidRPr="00D91BD5">
        <w:t>.</w:t>
      </w:r>
      <w:r w:rsidRPr="00D91BD5">
        <w:rPr>
          <w:color w:val="183C47"/>
          <w:vertAlign w:val="superscript"/>
        </w:rPr>
        <w:footnoteReference w:id="25"/>
      </w:r>
      <w:r w:rsidRPr="00D91BD5">
        <w:t xml:space="preserve"> </w:t>
      </w:r>
    </w:p>
    <w:p w14:paraId="4EC30CE7" w14:textId="18764C67" w:rsidR="006F3605" w:rsidRPr="00D91BD5" w:rsidRDefault="006F3605" w:rsidP="005160BD">
      <w:pPr>
        <w:pStyle w:val="BodyText"/>
      </w:pPr>
      <w:r w:rsidRPr="00D91BD5">
        <w:t>Several business and industry submitters called for these definitions to be redone to include waste other than household waste. A few took this a step further and proposed their own ideas for definitions for specific waste types or waste streams. One submitter discussed how definitions could be changed to reduce concrete being landfilled, and another discussed polystyrene:</w:t>
      </w:r>
    </w:p>
    <w:p w14:paraId="2BD2C7EB" w14:textId="77D5B040" w:rsidR="006F3605" w:rsidRPr="00D91BD5" w:rsidRDefault="006F3605" w:rsidP="005160BD">
      <w:pPr>
        <w:pStyle w:val="Quote"/>
      </w:pPr>
      <w:r w:rsidRPr="005160BD">
        <w:t xml:space="preserve">“Polystyrene should be measured and levied by volume not weight which should lead to an effective from landfill [sic]. This is simply logical as it can all be used in the recently announced government investment in infrastructure (roading)” </w:t>
      </w:r>
      <w:r w:rsidR="00621504">
        <w:t>(</w:t>
      </w:r>
      <w:r w:rsidR="00147951">
        <w:t>MegaVision Ltd, trading as Poly Palace</w:t>
      </w:r>
      <w:r w:rsidR="00621504">
        <w:t>)</w:t>
      </w:r>
    </w:p>
    <w:p w14:paraId="504C5F95" w14:textId="5686D7E9" w:rsidR="006F3605" w:rsidRPr="00D91BD5" w:rsidRDefault="006F3605" w:rsidP="005160BD">
      <w:pPr>
        <w:pStyle w:val="BodyText"/>
      </w:pPr>
      <w:r w:rsidRPr="00D91BD5">
        <w:t xml:space="preserve">Local government and individual submitters were concerned about loopholes created by vague definitions. A few local government organisations proposed criteria for waste streams as a way to solve this; often these criteria were for cleanfills. For example, </w:t>
      </w:r>
      <w:r w:rsidR="00740871">
        <w:t>Wellington City Council</w:t>
      </w:r>
      <w:r w:rsidRPr="00D91BD5">
        <w:t xml:space="preserve"> wanted “a clear standard for acceptable levels of contamination that can be received at cleanfill sites” to prevent contaminated waste avoiding levies. Individual submitters proposed other ideas for eliminating loopholes, such as getting specialists to review the definitions with a waste minimisation perspective.</w:t>
      </w:r>
    </w:p>
    <w:p w14:paraId="1CFBAF79" w14:textId="211531AC" w:rsidR="006F3605" w:rsidRPr="00D91BD5" w:rsidRDefault="006F3605" w:rsidP="005160BD">
      <w:pPr>
        <w:pStyle w:val="BodyText"/>
      </w:pPr>
      <w:r w:rsidRPr="00D91BD5">
        <w:t xml:space="preserve">Other local government submitters proposed direct feedback on the definitions. </w:t>
      </w:r>
      <w:r w:rsidR="00EF2E95">
        <w:t xml:space="preserve">Western Bay of Plenty Council </w:t>
      </w:r>
      <w:r w:rsidRPr="00D91BD5">
        <w:t>stated:</w:t>
      </w:r>
    </w:p>
    <w:p w14:paraId="7E876E59" w14:textId="37FE6E58" w:rsidR="006F3605" w:rsidRPr="00D91BD5" w:rsidRDefault="006F3605" w:rsidP="005160BD">
      <w:pPr>
        <w:pStyle w:val="Quote"/>
      </w:pPr>
      <w:r w:rsidRPr="00D91BD5">
        <w:t xml:space="preserve">“1) Disposal facility – needs to include farm dumps and any site where waste is burned to destroy it. This definition also excludes C&amp;D waste – part (ii) – this needs </w:t>
      </w:r>
      <w:r w:rsidR="002F6CA6" w:rsidRPr="00D91BD5">
        <w:t>changing,</w:t>
      </w:r>
      <w:r w:rsidRPr="00D91BD5">
        <w:t xml:space="preserve"> as C&amp;D will be subject to the levy. 2) Diverted material – this definition is difficult to understand and needs clarification. Also any new definition should take into account that any waste to a waste to energy plant should not be cl</w:t>
      </w:r>
      <w:r w:rsidR="00621504">
        <w:t>assed as ‘diverted material’.”</w:t>
      </w:r>
    </w:p>
    <w:p w14:paraId="41324F10" w14:textId="77777777" w:rsidR="008C28D2" w:rsidRDefault="008C28D2">
      <w:pPr>
        <w:spacing w:before="0" w:after="200" w:line="276" w:lineRule="auto"/>
        <w:jc w:val="left"/>
        <w:rPr>
          <w:rFonts w:eastAsia="Calibri" w:cstheme="majorBidi"/>
          <w:b/>
          <w:bCs/>
          <w:color w:val="1C556C"/>
          <w:sz w:val="48"/>
          <w:szCs w:val="28"/>
        </w:rPr>
      </w:pPr>
      <w:r>
        <w:br w:type="page"/>
      </w:r>
    </w:p>
    <w:p w14:paraId="2CA151C8" w14:textId="7E6343F0" w:rsidR="006F3605" w:rsidRDefault="006F3605" w:rsidP="0067237D">
      <w:pPr>
        <w:pStyle w:val="Heading1"/>
      </w:pPr>
      <w:bookmarkStart w:id="245" w:name="_Toc45698505"/>
      <w:r>
        <w:t xml:space="preserve">Waste Minimisation Act </w:t>
      </w:r>
      <w:r w:rsidR="00B93DAC">
        <w:t>r</w:t>
      </w:r>
      <w:r>
        <w:t>eview</w:t>
      </w:r>
      <w:bookmarkEnd w:id="245"/>
    </w:p>
    <w:p w14:paraId="43CB2C77" w14:textId="77777777" w:rsidR="006F3605" w:rsidRPr="008B5B15" w:rsidRDefault="006F3605" w:rsidP="005160BD">
      <w:pPr>
        <w:pStyle w:val="Heading2"/>
      </w:pPr>
      <w:bookmarkStart w:id="246" w:name="_Toc41571528"/>
      <w:bookmarkStart w:id="247" w:name="_Toc45635055"/>
      <w:bookmarkStart w:id="248" w:name="_Toc45698506"/>
      <w:r w:rsidRPr="008B5B15">
        <w:t>Q13: If the Waste Minimisation Act 2008 were to be reviewed in the future, what are the changes you would like a review to consider?</w:t>
      </w:r>
      <w:bookmarkEnd w:id="246"/>
      <w:bookmarkEnd w:id="247"/>
      <w:bookmarkEnd w:id="248"/>
    </w:p>
    <w:p w14:paraId="64759DA8" w14:textId="77777777" w:rsidR="006F3605" w:rsidRPr="008B5B15" w:rsidRDefault="006F3605" w:rsidP="005160BD">
      <w:pPr>
        <w:pStyle w:val="Heading3"/>
      </w:pPr>
      <w:bookmarkStart w:id="249" w:name="_Toc41571529"/>
      <w:bookmarkStart w:id="250" w:name="_Toc45635056"/>
      <w:bookmarkStart w:id="251" w:name="_Toc45698507"/>
      <w:r w:rsidRPr="008B5B15">
        <w:t>Introduction</w:t>
      </w:r>
      <w:bookmarkEnd w:id="249"/>
      <w:bookmarkEnd w:id="250"/>
      <w:bookmarkEnd w:id="251"/>
      <w:r w:rsidRPr="008B5B15">
        <w:t xml:space="preserve"> </w:t>
      </w:r>
    </w:p>
    <w:p w14:paraId="0F2E1A5D" w14:textId="5BBF5E41" w:rsidR="006F3605" w:rsidRPr="008B5B15" w:rsidRDefault="006F3605" w:rsidP="005160BD">
      <w:pPr>
        <w:pStyle w:val="BodyText"/>
      </w:pPr>
      <w:r w:rsidRPr="008B5B15">
        <w:t>The Waste Minimisation Act 2008 (WMA) aims to decrease waste</w:t>
      </w:r>
      <w:r w:rsidR="0055732E">
        <w:t xml:space="preserve"> volumes</w:t>
      </w:r>
      <w:r w:rsidRPr="008B5B15">
        <w:t xml:space="preserve"> and encourage waste minimisation through product stewardship, a waste levy and offences for illegal waste disposal. Question 13 asked what submitters would want included in a review of the WMA. Of the 479 submitters, 282 </w:t>
      </w:r>
      <w:r w:rsidR="001D4F0E">
        <w:t>responded to</w:t>
      </w:r>
      <w:r w:rsidRPr="008B5B15">
        <w:t xml:space="preserve"> question 13</w:t>
      </w:r>
      <w:r w:rsidR="00DC7800">
        <w:t>.</w:t>
      </w:r>
      <w:r w:rsidR="00632FA9">
        <w:t xml:space="preserve"> </w:t>
      </w:r>
      <w:r w:rsidR="003B3E61">
        <w:t>The main ideas received are described below.</w:t>
      </w:r>
      <w:r w:rsidR="008C28D2">
        <w:t xml:space="preserve"> </w:t>
      </w:r>
    </w:p>
    <w:p w14:paraId="76B61D93" w14:textId="77777777" w:rsidR="006F3605" w:rsidRPr="008B5B15" w:rsidRDefault="006F3605" w:rsidP="005160BD">
      <w:pPr>
        <w:pStyle w:val="Heading3"/>
      </w:pPr>
      <w:bookmarkStart w:id="252" w:name="_Toc41571530"/>
      <w:bookmarkStart w:id="253" w:name="_Toc45635057"/>
      <w:bookmarkStart w:id="254" w:name="_Toc45698508"/>
      <w:r w:rsidRPr="008B5B15">
        <w:t>Product stewardship</w:t>
      </w:r>
      <w:bookmarkEnd w:id="252"/>
      <w:bookmarkEnd w:id="253"/>
      <w:bookmarkEnd w:id="254"/>
    </w:p>
    <w:p w14:paraId="43998EA8" w14:textId="217FAB8A" w:rsidR="006F3605" w:rsidRPr="008B5B15" w:rsidRDefault="0091059A" w:rsidP="005160BD">
      <w:pPr>
        <w:pStyle w:val="BodyText"/>
      </w:pPr>
      <w:r>
        <w:t xml:space="preserve">‘Product stewardship’ refers to producers taking responsibility for the environmental impacts of their products over its whole life cycle, including at disposal. </w:t>
      </w:r>
      <w:r w:rsidR="006F3605" w:rsidRPr="008B5B15">
        <w:t>Numerous submitters advocated for the WMA to incorporate more and earlier intervention in the waste cycle. These submitters wanted measures such as making manufacturers design out packaging from the start, banning non-recyclable plastics,</w:t>
      </w:r>
      <w:r w:rsidR="008F4360">
        <w:t xml:space="preserve"> </w:t>
      </w:r>
      <w:r w:rsidR="006F3605" w:rsidRPr="008B5B15">
        <w:t xml:space="preserve">and putting in place product stewardship laws. </w:t>
      </w:r>
    </w:p>
    <w:p w14:paraId="75029F6A" w14:textId="1C143609" w:rsidR="006F3605" w:rsidRPr="008B5B15" w:rsidRDefault="000144A1" w:rsidP="005160BD">
      <w:pPr>
        <w:pStyle w:val="BodyText"/>
      </w:pPr>
      <w:r>
        <w:t>Rooney Earthmoving Ltd</w:t>
      </w:r>
      <w:r w:rsidR="006F3605" w:rsidRPr="008B5B15">
        <w:t xml:space="preserve"> said</w:t>
      </w:r>
      <w:r w:rsidR="00B93DAC">
        <w:t>,</w:t>
      </w:r>
      <w:r w:rsidR="006F3605" w:rsidRPr="008B5B15">
        <w:t xml:space="preserve"> “Rather than dealing with outcomes of waste, more emphasis needs to be placed at the manufacturing / developing stages before a material becomes waste” – and this sentiment was voiced by many submitters (especially busines</w:t>
      </w:r>
      <w:r w:rsidR="00621504">
        <w:t xml:space="preserve">s and industry). </w:t>
      </w:r>
      <w:r w:rsidR="00991395">
        <w:t>Burnside Dunedin Ltd</w:t>
      </w:r>
      <w:r w:rsidR="00621504">
        <w:t xml:space="preserve"> state</w:t>
      </w:r>
      <w:r w:rsidR="00534BBC">
        <w:t>d,</w:t>
      </w:r>
      <w:r w:rsidR="006F3605" w:rsidRPr="008B5B15">
        <w:t xml:space="preserve"> “It would seem more logical to address the problematic materials at source rather than at disposal, to discourage their use in the first place rather than to fund their presently uneconomic recovery”</w:t>
      </w:r>
      <w:r w:rsidR="00B93DAC">
        <w:t>.</w:t>
      </w:r>
    </w:p>
    <w:p w14:paraId="00AAA44A" w14:textId="77777777" w:rsidR="006F3605" w:rsidRPr="008B5B15" w:rsidRDefault="006F3605" w:rsidP="005160BD">
      <w:pPr>
        <w:pStyle w:val="Heading3"/>
      </w:pPr>
      <w:bookmarkStart w:id="255" w:name="_Toc41571531"/>
      <w:bookmarkStart w:id="256" w:name="_Toc45635058"/>
      <w:bookmarkStart w:id="257" w:name="_Toc45698509"/>
      <w:r w:rsidRPr="008B5B15">
        <w:t>Definitions within the WMA</w:t>
      </w:r>
      <w:bookmarkEnd w:id="255"/>
      <w:bookmarkEnd w:id="256"/>
      <w:bookmarkEnd w:id="257"/>
    </w:p>
    <w:p w14:paraId="2D6D6B3F" w14:textId="74E5B89F" w:rsidR="006F3605" w:rsidRPr="008B5B15" w:rsidRDefault="006F3605" w:rsidP="005160BD">
      <w:pPr>
        <w:pStyle w:val="BodyText"/>
      </w:pPr>
      <w:r w:rsidRPr="008B5B15">
        <w:t>Various submitters suggested a number of definitions in the WMA need</w:t>
      </w:r>
      <w:r w:rsidR="00B93DAC">
        <w:t>ed</w:t>
      </w:r>
      <w:r w:rsidRPr="008B5B15">
        <w:t xml:space="preserve"> to change. Submitters most wanted to see changes to ‘disposal facility’ and ‘waste’. They were keen to see ‘disposal facility’ redefined to reflect the changes proposed in the consultation document. Some felt the definition of waste should be changed to include diverted materials</w:t>
      </w:r>
      <w:r w:rsidR="00B93DAC">
        <w:t xml:space="preserve"> </w:t>
      </w:r>
      <w:r w:rsidRPr="008B5B15">
        <w:t xml:space="preserve">so data </w:t>
      </w:r>
      <w:r w:rsidR="00B93DAC">
        <w:t>could</w:t>
      </w:r>
      <w:r w:rsidR="00B93DAC" w:rsidRPr="008B5B15">
        <w:t xml:space="preserve"> </w:t>
      </w:r>
      <w:r w:rsidRPr="008B5B15">
        <w:t xml:space="preserve">be collected on </w:t>
      </w:r>
      <w:r w:rsidR="00B93DAC">
        <w:t>this waste stream</w:t>
      </w:r>
      <w:r w:rsidRPr="008B5B15">
        <w:t xml:space="preserve"> to track progress in waste reduction.</w:t>
      </w:r>
    </w:p>
    <w:p w14:paraId="59B82AD9" w14:textId="1F908C33" w:rsidR="006F3605" w:rsidRPr="008B5B15" w:rsidRDefault="006F3605" w:rsidP="0009617B">
      <w:pPr>
        <w:pStyle w:val="Heading3"/>
      </w:pPr>
      <w:bookmarkStart w:id="258" w:name="_Toc45635059"/>
      <w:bookmarkStart w:id="259" w:name="_Toc45698510"/>
      <w:r w:rsidRPr="008B5B15">
        <w:t xml:space="preserve">Levy funding: structure and </w:t>
      </w:r>
      <w:r w:rsidR="00176B71">
        <w:t>application</w:t>
      </w:r>
      <w:bookmarkEnd w:id="258"/>
      <w:bookmarkEnd w:id="259"/>
    </w:p>
    <w:p w14:paraId="0950BFCF" w14:textId="77777777" w:rsidR="006F3605" w:rsidRPr="008B5B15" w:rsidRDefault="006F3605" w:rsidP="005160BD">
      <w:pPr>
        <w:pStyle w:val="BodyText"/>
      </w:pPr>
      <w:r w:rsidRPr="008B5B15">
        <w:t>Submitters made a variety of comments relating to the levy funds. Submitters proposed ideas such as:</w:t>
      </w:r>
    </w:p>
    <w:p w14:paraId="79DB1275" w14:textId="30F5A34D" w:rsidR="006F3605" w:rsidRPr="008B5B15" w:rsidRDefault="006F3605" w:rsidP="005160BD">
      <w:pPr>
        <w:pStyle w:val="Bullet"/>
      </w:pPr>
      <w:r w:rsidRPr="008B5B15">
        <w:t xml:space="preserve">creating a new entity to make decisions about how levy funds </w:t>
      </w:r>
      <w:r w:rsidR="00621504">
        <w:t>were</w:t>
      </w:r>
      <w:r w:rsidRPr="008B5B15">
        <w:t xml:space="preserve"> distributed to ensure fair and unbiased allocation</w:t>
      </w:r>
    </w:p>
    <w:p w14:paraId="645FFD6D" w14:textId="5DC1436B" w:rsidR="006F3605" w:rsidRPr="008B5B15" w:rsidRDefault="006F3605" w:rsidP="005160BD">
      <w:pPr>
        <w:pStyle w:val="Bullet"/>
      </w:pPr>
      <w:r w:rsidRPr="008B5B15">
        <w:t xml:space="preserve">reconsidering whether the current 50/50 split of levy funds (that is, 50 per cent to territorial authorities and 50 per cent </w:t>
      </w:r>
      <w:r w:rsidR="00B93DAC">
        <w:t>to</w:t>
      </w:r>
      <w:r w:rsidR="00B93DAC" w:rsidRPr="008B5B15">
        <w:t xml:space="preserve"> </w:t>
      </w:r>
      <w:r w:rsidRPr="008B5B15">
        <w:t>the Waste Minimisation Fund) c</w:t>
      </w:r>
      <w:r w:rsidR="00621504">
        <w:t>ontinued</w:t>
      </w:r>
      <w:r w:rsidRPr="008B5B15">
        <w:t xml:space="preserve"> to be appropriate. It was noted that some councils require</w:t>
      </w:r>
      <w:r w:rsidR="00621504">
        <w:t>d</w:t>
      </w:r>
      <w:r w:rsidRPr="008B5B15">
        <w:t xml:space="preserve"> more financial support than others</w:t>
      </w:r>
    </w:p>
    <w:p w14:paraId="518A203A" w14:textId="370E4DCE" w:rsidR="006F3605" w:rsidRPr="008B5B15" w:rsidRDefault="006F3605" w:rsidP="005160BD">
      <w:pPr>
        <w:pStyle w:val="Bullet"/>
      </w:pPr>
      <w:r w:rsidRPr="008B5B15">
        <w:t>allowing funds to be used for both discrete or one-off and longer-term projects; while some projects only need</w:t>
      </w:r>
      <w:r w:rsidR="00621504">
        <w:t>ed</w:t>
      </w:r>
      <w:r w:rsidRPr="008B5B15">
        <w:t xml:space="preserve"> a kick-start, other projects </w:t>
      </w:r>
      <w:r w:rsidR="00621504">
        <w:t>did not</w:t>
      </w:r>
      <w:r w:rsidRPr="008B5B15">
        <w:t xml:space="preserve"> generate their own funding but still work</w:t>
      </w:r>
      <w:r w:rsidR="00621504">
        <w:t>ed</w:t>
      </w:r>
      <w:r w:rsidRPr="008B5B15">
        <w:t xml:space="preserve"> towards the goal of waste minimisation</w:t>
      </w:r>
    </w:p>
    <w:p w14:paraId="3B0344E9" w14:textId="671DB90C" w:rsidR="006F3605" w:rsidRPr="008B5B15" w:rsidRDefault="006F3605" w:rsidP="005160BD">
      <w:pPr>
        <w:pStyle w:val="Bullet"/>
      </w:pPr>
      <w:r w:rsidRPr="008B5B15">
        <w:t xml:space="preserve">widening the activities funds </w:t>
      </w:r>
      <w:r w:rsidR="00621504">
        <w:t>could</w:t>
      </w:r>
      <w:r w:rsidRPr="008B5B15">
        <w:t xml:space="preserve"> be used for to allow a wider variety of waste minimisation activities such as education; and compliance, monitoring and enforcement</w:t>
      </w:r>
    </w:p>
    <w:p w14:paraId="07777172" w14:textId="36DBE655" w:rsidR="006F3605" w:rsidRPr="008B5B15" w:rsidRDefault="006F3605" w:rsidP="005160BD">
      <w:pPr>
        <w:pStyle w:val="Bullet"/>
      </w:pPr>
      <w:r w:rsidRPr="008B5B15">
        <w:t xml:space="preserve">continuing the </w:t>
      </w:r>
      <w:r w:rsidR="002F6CA6">
        <w:t>ring fencing</w:t>
      </w:r>
      <w:r w:rsidRPr="008B5B15">
        <w:t xml:space="preserve"> of the levy funds </w:t>
      </w:r>
      <w:r w:rsidR="00B93DAC">
        <w:t>to ensure</w:t>
      </w:r>
      <w:r w:rsidR="00B93DAC" w:rsidRPr="008B5B15">
        <w:t xml:space="preserve"> </w:t>
      </w:r>
      <w:r w:rsidR="00B93DAC">
        <w:t>they</w:t>
      </w:r>
      <w:r w:rsidRPr="008B5B15">
        <w:t xml:space="preserve"> </w:t>
      </w:r>
      <w:r w:rsidR="00621504">
        <w:t>could not</w:t>
      </w:r>
      <w:r w:rsidRPr="008B5B15">
        <w:t xml:space="preserve"> be used for any activities other than “waste minimisation or initiatives that lead to waste minimisation” (</w:t>
      </w:r>
      <w:r w:rsidR="00FC5638">
        <w:t>3R Group Ltd</w:t>
      </w:r>
      <w:r w:rsidRPr="008B5B15">
        <w:t>).</w:t>
      </w:r>
    </w:p>
    <w:p w14:paraId="2E0F705E" w14:textId="135CF475" w:rsidR="00437F43" w:rsidRPr="008B5B15" w:rsidRDefault="00437F43" w:rsidP="00437F43">
      <w:pPr>
        <w:pStyle w:val="Heading3"/>
      </w:pPr>
      <w:bookmarkStart w:id="260" w:name="_Toc45635060"/>
      <w:bookmarkStart w:id="261" w:name="_Toc45698511"/>
      <w:r>
        <w:t>N</w:t>
      </w:r>
      <w:r w:rsidR="008824EB">
        <w:t xml:space="preserve">GO submission </w:t>
      </w:r>
      <w:r w:rsidR="00C309FD">
        <w:t>suggestions</w:t>
      </w:r>
      <w:bookmarkEnd w:id="260"/>
      <w:bookmarkEnd w:id="261"/>
    </w:p>
    <w:p w14:paraId="06494644" w14:textId="77777777" w:rsidR="0060569F" w:rsidRDefault="0060569F" w:rsidP="0060569F">
      <w:pPr>
        <w:pStyle w:val="BodyText"/>
      </w:pPr>
      <w:r>
        <w:t xml:space="preserve">A large number of submitters (often smaller businesses and NGOs) used text from NGO submissions written by the Sustainability Trust, the Rubbish Trip joint submission and Urban Farmers Alliance. These submitters made three suggestions for changes to the </w:t>
      </w:r>
      <w:bookmarkStart w:id="262" w:name="_GoBack"/>
      <w:bookmarkEnd w:id="262"/>
      <w:r>
        <w:t>Waste Minimisation Act 2008:</w:t>
      </w:r>
    </w:p>
    <w:p w14:paraId="44194930" w14:textId="77777777" w:rsidR="0060569F" w:rsidRDefault="0060569F" w:rsidP="0060569F">
      <w:pPr>
        <w:pStyle w:val="Bullet"/>
        <w:numPr>
          <w:ilvl w:val="0"/>
          <w:numId w:val="31"/>
        </w:numPr>
      </w:pPr>
      <w:r w:rsidRPr="004910C1">
        <w:t>the Act should incorporate the waste hierarchy, either within the interpretation section or within each purpose section</w:t>
      </w:r>
    </w:p>
    <w:p w14:paraId="19198FE8" w14:textId="77777777" w:rsidR="0060569F" w:rsidRDefault="0060569F" w:rsidP="0060569F">
      <w:pPr>
        <w:pStyle w:val="Bullet"/>
        <w:numPr>
          <w:ilvl w:val="0"/>
          <w:numId w:val="31"/>
        </w:numPr>
      </w:pPr>
      <w:r w:rsidRPr="004910C1">
        <w:t xml:space="preserve">amend the ‘Interpretation’ section so that composting is defined as a means of ‘recycling’ (rather than as a form of ‘recovery’ – which is a less preferable form of management under the waste hierarchy). </w:t>
      </w:r>
    </w:p>
    <w:p w14:paraId="04B2661E" w14:textId="77777777" w:rsidR="0060569F" w:rsidRPr="004910C1" w:rsidRDefault="0060569F" w:rsidP="0060569F">
      <w:pPr>
        <w:pStyle w:val="Bullet"/>
        <w:numPr>
          <w:ilvl w:val="0"/>
          <w:numId w:val="31"/>
        </w:numPr>
        <w:rPr>
          <w:rFonts w:eastAsiaTheme="minorEastAsia" w:cstheme="minorBidi"/>
          <w:szCs w:val="22"/>
        </w:rPr>
      </w:pPr>
      <w:r w:rsidRPr="004910C1">
        <w:t>the Act should ensure Maori are adequately consulted on actions taken under the WMA, and that Mātauranga Māori helps to shape New Zealand’s approach to waste minimisation.</w:t>
      </w:r>
    </w:p>
    <w:p w14:paraId="4B042E2B" w14:textId="77777777" w:rsidR="0060569F" w:rsidRPr="004910C1" w:rsidRDefault="0060569F" w:rsidP="0060569F">
      <w:pPr>
        <w:pStyle w:val="BodyText"/>
      </w:pPr>
      <w:r w:rsidRPr="004910C1">
        <w:t xml:space="preserve">The Rubbish Trip et al. submission also recommended broadening the definition of ‘reuse’ – for example, to ensure activities such as upcycling are captured; and amending the meaning of ‘disposal’ in s 6 so that the levy can also apply to waste-to-energy incineration.  </w:t>
      </w:r>
    </w:p>
    <w:p w14:paraId="73D465F6" w14:textId="0B59DB12" w:rsidR="00C117D7" w:rsidRPr="008B5B15" w:rsidRDefault="00C117D7" w:rsidP="00C117D7">
      <w:pPr>
        <w:pStyle w:val="Heading3"/>
      </w:pPr>
      <w:bookmarkStart w:id="263" w:name="_Toc45635061"/>
      <w:bookmarkStart w:id="264" w:name="_Toc45698512"/>
      <w:r>
        <w:t>Local government comments</w:t>
      </w:r>
      <w:bookmarkEnd w:id="263"/>
      <w:bookmarkEnd w:id="264"/>
    </w:p>
    <w:p w14:paraId="4E2CFE98" w14:textId="691F47CA" w:rsidR="006F3605" w:rsidRPr="008B5B15" w:rsidRDefault="006F3605" w:rsidP="005160BD">
      <w:pPr>
        <w:pStyle w:val="BodyText"/>
      </w:pPr>
      <w:r w:rsidRPr="008B5B15">
        <w:t xml:space="preserve">Local government submitters </w:t>
      </w:r>
      <w:r w:rsidR="0096482D">
        <w:t>sugges</w:t>
      </w:r>
      <w:r w:rsidR="006624BA">
        <w:t>t</w:t>
      </w:r>
      <w:r w:rsidRPr="008B5B15">
        <w:t xml:space="preserve">ed </w:t>
      </w:r>
      <w:r w:rsidR="0096482D">
        <w:t>various</w:t>
      </w:r>
      <w:r w:rsidRPr="008B5B15">
        <w:t xml:space="preserve"> </w:t>
      </w:r>
      <w:r w:rsidR="002D2F12">
        <w:t>Act changes</w:t>
      </w:r>
      <w:r w:rsidRPr="008B5B15">
        <w:t>, including:</w:t>
      </w:r>
    </w:p>
    <w:p w14:paraId="2F2FFDD6" w14:textId="473D8D9A" w:rsidR="006F3605" w:rsidRPr="008B5B15" w:rsidRDefault="00B93DAC" w:rsidP="005160BD">
      <w:pPr>
        <w:pStyle w:val="Bullet"/>
      </w:pPr>
      <w:r>
        <w:t>e</w:t>
      </w:r>
      <w:r w:rsidR="006F3605" w:rsidRPr="008B5B15">
        <w:t>xempt the relocation of waste from closed landfills from the levy, because the waste:</w:t>
      </w:r>
    </w:p>
    <w:p w14:paraId="5F29D4CE" w14:textId="77777777" w:rsidR="006F3605" w:rsidRPr="008B5B15" w:rsidRDefault="006F3605" w:rsidP="005160BD">
      <w:pPr>
        <w:pStyle w:val="Sub-list"/>
      </w:pPr>
      <w:r w:rsidRPr="008B5B15">
        <w:t>already existed, so it was not possible to minimise such waste</w:t>
      </w:r>
    </w:p>
    <w:p w14:paraId="62D5C969" w14:textId="50826C29" w:rsidR="006F3605" w:rsidRPr="008B5B15" w:rsidRDefault="006F3605" w:rsidP="005160BD">
      <w:pPr>
        <w:pStyle w:val="Sub-list"/>
      </w:pPr>
      <w:r w:rsidRPr="008B5B15">
        <w:t>had probably already incurred a levy (on its initial disposal to landfill), and therefore should not be subject to the levy again</w:t>
      </w:r>
    </w:p>
    <w:p w14:paraId="3E9CB489" w14:textId="22311E15" w:rsidR="006F3605" w:rsidRPr="008B5B15" w:rsidRDefault="00B93DAC" w:rsidP="005160BD">
      <w:pPr>
        <w:pStyle w:val="Bullet"/>
      </w:pPr>
      <w:r>
        <w:t>a</w:t>
      </w:r>
      <w:r w:rsidR="006F3605" w:rsidRPr="008B5B15">
        <w:t xml:space="preserve">llow changes to be made to council Waste Management </w:t>
      </w:r>
      <w:r w:rsidR="00DF309D">
        <w:t>and</w:t>
      </w:r>
      <w:r w:rsidR="006F3605" w:rsidRPr="008B5B15">
        <w:t xml:space="preserve"> Minimisation Plans (WMMPs) more freely. In particular, remove the requirement for a new waste assessment under section 51 of the WMA and allow for minor amendments to be made to WMMPs without using the special consultative procedure set out in section 83 of the Local Government Act</w:t>
      </w:r>
    </w:p>
    <w:p w14:paraId="1CC6BB1F" w14:textId="0F60C521" w:rsidR="006F3605" w:rsidRPr="008B5B15" w:rsidRDefault="00B93DAC" w:rsidP="005160BD">
      <w:pPr>
        <w:pStyle w:val="Bullet"/>
      </w:pPr>
      <w:r>
        <w:t>s</w:t>
      </w:r>
      <w:r w:rsidR="006F3605" w:rsidRPr="008B5B15">
        <w:t xml:space="preserve">chedule future reviews of the WMA in advance. Submitters wanted such reviews to enable the WMA to evolve with societal and technological changes </w:t>
      </w:r>
    </w:p>
    <w:p w14:paraId="0F055574" w14:textId="7E5C492F" w:rsidR="006F3605" w:rsidRPr="008B5B15" w:rsidRDefault="00B93DAC" w:rsidP="005160BD">
      <w:pPr>
        <w:pStyle w:val="Bullet"/>
      </w:pPr>
      <w:r>
        <w:t>s</w:t>
      </w:r>
      <w:r w:rsidR="006F3605" w:rsidRPr="008B5B15">
        <w:t>tipulate specific requirements about waste data, such as how waste data reporting should occur, and to mandate commercial entities to provide waste data.</w:t>
      </w:r>
    </w:p>
    <w:p w14:paraId="12491B43" w14:textId="227978CB" w:rsidR="006F3605" w:rsidRPr="008B5B15" w:rsidRDefault="006F3605" w:rsidP="005160BD">
      <w:pPr>
        <w:pStyle w:val="BodyText"/>
        <w:rPr>
          <w:highlight w:val="green"/>
        </w:rPr>
      </w:pPr>
      <w:r w:rsidRPr="008B5B15">
        <w:t xml:space="preserve">In contrast, a few local </w:t>
      </w:r>
      <w:r w:rsidR="0011245C">
        <w:t>councils</w:t>
      </w:r>
      <w:r w:rsidRPr="008B5B15">
        <w:t xml:space="preserve"> did not believe</w:t>
      </w:r>
      <w:r w:rsidR="0011245C">
        <w:t xml:space="preserve"> Act</w:t>
      </w:r>
      <w:r w:rsidRPr="008B5B15">
        <w:t xml:space="preserve"> changes</w:t>
      </w:r>
      <w:r w:rsidR="00E26B42">
        <w:t xml:space="preserve"> were</w:t>
      </w:r>
      <w:r w:rsidRPr="008B5B15">
        <w:t xml:space="preserve"> needed</w:t>
      </w:r>
      <w:r w:rsidR="0011245C">
        <w:t>.</w:t>
      </w:r>
      <w:r w:rsidRPr="008B5B15">
        <w:t xml:space="preserve"> The</w:t>
      </w:r>
      <w:r w:rsidR="0017501B">
        <w:t>y</w:t>
      </w:r>
      <w:r w:rsidR="002B4721">
        <w:t xml:space="preserve"> </w:t>
      </w:r>
      <w:r w:rsidR="00261E32">
        <w:t>felt</w:t>
      </w:r>
      <w:r w:rsidRPr="008B5B15">
        <w:t xml:space="preserve"> the </w:t>
      </w:r>
      <w:r w:rsidR="005A7DEA">
        <w:t>Act</w:t>
      </w:r>
      <w:r w:rsidR="005A7DEA" w:rsidRPr="008B5B15">
        <w:t xml:space="preserve"> </w:t>
      </w:r>
      <w:r w:rsidRPr="008B5B15">
        <w:t>already provide</w:t>
      </w:r>
      <w:r w:rsidR="005A7DEA">
        <w:t>d the G</w:t>
      </w:r>
      <w:r w:rsidRPr="008B5B15">
        <w:t>overnment with the tools need</w:t>
      </w:r>
      <w:r w:rsidR="005A7DEA">
        <w:t>ed</w:t>
      </w:r>
      <w:r w:rsidRPr="008B5B15">
        <w:t xml:space="preserve"> to enact change.</w:t>
      </w:r>
    </w:p>
    <w:p w14:paraId="19A79F67" w14:textId="1E493306" w:rsidR="006F3605" w:rsidRDefault="006F3605" w:rsidP="005160BD">
      <w:pPr>
        <w:pStyle w:val="BodyText"/>
      </w:pPr>
      <w:r w:rsidRPr="008B5B15">
        <w:t xml:space="preserve">Some individual submitters suggested the WMA should incorporate a levy on waste to energy practices </w:t>
      </w:r>
      <w:r w:rsidR="00B94C4C">
        <w:t>– they considered this to constitute</w:t>
      </w:r>
      <w:r w:rsidRPr="008B5B15">
        <w:t xml:space="preserve"> waste disposal, and did not want to </w:t>
      </w:r>
      <w:r w:rsidR="00632FA9">
        <w:t>encourage</w:t>
      </w:r>
      <w:r w:rsidR="00632FA9" w:rsidRPr="008B5B15">
        <w:t xml:space="preserve"> </w:t>
      </w:r>
      <w:r w:rsidR="00B94C4C">
        <w:t>it</w:t>
      </w:r>
      <w:r w:rsidRPr="008B5B15">
        <w:t>.</w:t>
      </w:r>
    </w:p>
    <w:p w14:paraId="4E9ADF86" w14:textId="77777777" w:rsidR="006F3605" w:rsidRPr="00D34659" w:rsidRDefault="006F3605" w:rsidP="006F3605">
      <w:pPr>
        <w:spacing w:after="160" w:line="259" w:lineRule="auto"/>
      </w:pPr>
    </w:p>
    <w:p w14:paraId="267DFEDC" w14:textId="77777777" w:rsidR="005160BD" w:rsidRDefault="005160BD">
      <w:pPr>
        <w:spacing w:before="0" w:after="200" w:line="276" w:lineRule="auto"/>
        <w:jc w:val="left"/>
        <w:rPr>
          <w:rFonts w:cs="Calibri"/>
          <w:b/>
          <w:color w:val="1C556C"/>
          <w:sz w:val="48"/>
          <w:szCs w:val="28"/>
        </w:rPr>
      </w:pPr>
      <w:r>
        <w:rPr>
          <w:rFonts w:cs="Calibri"/>
          <w:b/>
          <w:color w:val="1C556C"/>
          <w:sz w:val="48"/>
          <w:szCs w:val="28"/>
        </w:rPr>
        <w:br w:type="page"/>
      </w:r>
    </w:p>
    <w:p w14:paraId="4AA6F5F8" w14:textId="77777777" w:rsidR="006F3605" w:rsidRDefault="006F3605" w:rsidP="0067237D">
      <w:pPr>
        <w:pStyle w:val="Heading1"/>
      </w:pPr>
      <w:bookmarkStart w:id="265" w:name="_Toc45698513"/>
      <w:r>
        <w:t>Themes from across questions</w:t>
      </w:r>
      <w:bookmarkEnd w:id="265"/>
    </w:p>
    <w:p w14:paraId="0236FFD7" w14:textId="2D2025D8" w:rsidR="006F3605" w:rsidRPr="00D34659" w:rsidRDefault="006F3605" w:rsidP="005160BD">
      <w:pPr>
        <w:pStyle w:val="BodyText"/>
      </w:pPr>
      <w:r w:rsidRPr="00D34659">
        <w:t xml:space="preserve">There were a number of ideas raised across </w:t>
      </w:r>
      <w:r w:rsidR="008D0CF9">
        <w:t>several</w:t>
      </w:r>
      <w:r w:rsidRPr="00D34659">
        <w:t xml:space="preserve"> questions</w:t>
      </w:r>
      <w:r w:rsidR="00FA5229">
        <w:t xml:space="preserve"> </w:t>
      </w:r>
      <w:r w:rsidRPr="00D34659">
        <w:t>rather than</w:t>
      </w:r>
      <w:r w:rsidR="008D0CF9">
        <w:t xml:space="preserve"> in response to</w:t>
      </w:r>
      <w:r w:rsidRPr="00D34659">
        <w:t xml:space="preserve"> particular </w:t>
      </w:r>
      <w:r w:rsidR="008D0CF9">
        <w:t>questions</w:t>
      </w:r>
      <w:r w:rsidRPr="00D34659">
        <w:t xml:space="preserve">. We outline the main ideas below. </w:t>
      </w:r>
    </w:p>
    <w:p w14:paraId="13019F4B" w14:textId="1E258414" w:rsidR="006F3605" w:rsidRPr="00D34659" w:rsidRDefault="00627BCA" w:rsidP="005160BD">
      <w:pPr>
        <w:pStyle w:val="Heading2"/>
      </w:pPr>
      <w:bookmarkStart w:id="266" w:name="_Toc41571533"/>
      <w:bookmarkStart w:id="267" w:name="_Toc45635063"/>
      <w:bookmarkStart w:id="268" w:name="_Toc45698514"/>
      <w:r>
        <w:t>I</w:t>
      </w:r>
      <w:r w:rsidR="006F3605" w:rsidRPr="00D34659">
        <w:t>llegal dumping</w:t>
      </w:r>
      <w:bookmarkEnd w:id="266"/>
      <w:r>
        <w:t xml:space="preserve"> (</w:t>
      </w:r>
      <w:r w:rsidR="00D529ED">
        <w:t xml:space="preserve">aka </w:t>
      </w:r>
      <w:r w:rsidR="00005A6B">
        <w:t>‘</w:t>
      </w:r>
      <w:r>
        <w:t>fly-tipping</w:t>
      </w:r>
      <w:r w:rsidR="00005A6B">
        <w:t>’</w:t>
      </w:r>
      <w:r>
        <w:t>)</w:t>
      </w:r>
      <w:bookmarkEnd w:id="267"/>
      <w:bookmarkEnd w:id="268"/>
    </w:p>
    <w:p w14:paraId="4048BEF7" w14:textId="1D1A87E1" w:rsidR="006F3605" w:rsidRPr="00D34659" w:rsidRDefault="006F3605" w:rsidP="005160BD">
      <w:pPr>
        <w:pStyle w:val="BodyText"/>
      </w:pPr>
      <w:r w:rsidRPr="00D34659">
        <w:t xml:space="preserve">One of the most common themes in submissions was concern about illegal dumping </w:t>
      </w:r>
      <w:r w:rsidR="00005A6B">
        <w:t>(</w:t>
      </w:r>
      <w:r w:rsidRPr="00D34659">
        <w:t xml:space="preserve">or </w:t>
      </w:r>
      <w:r w:rsidR="00005A6B">
        <w:t>‘</w:t>
      </w:r>
      <w:r w:rsidRPr="00D34659">
        <w:t>fly tipping</w:t>
      </w:r>
      <w:r w:rsidR="00005A6B">
        <w:t>’)</w:t>
      </w:r>
      <w:r w:rsidRPr="00D34659">
        <w:t>. This was mentioned by 121 submitters; 112 of th</w:t>
      </w:r>
      <w:r w:rsidR="00A82752">
        <w:t>e</w:t>
      </w:r>
      <w:r w:rsidRPr="00D34659">
        <w:t xml:space="preserve">se referred to the negative impacts of illegal dumping and </w:t>
      </w:r>
      <w:r w:rsidR="00A82752">
        <w:t>nine</w:t>
      </w:r>
      <w:r w:rsidR="00A82752" w:rsidRPr="00D34659">
        <w:t xml:space="preserve"> </w:t>
      </w:r>
      <w:r w:rsidRPr="00D34659">
        <w:t xml:space="preserve">submitters referenced the compliance, monitoring and enforcement that would </w:t>
      </w:r>
      <w:r w:rsidR="00621504">
        <w:t>be needed</w:t>
      </w:r>
      <w:r w:rsidRPr="00D34659">
        <w:t xml:space="preserve"> to prevent illegal dumping. Within </w:t>
      </w:r>
      <w:r w:rsidR="00A82752">
        <w:t xml:space="preserve">comments related to </w:t>
      </w:r>
      <w:r w:rsidRPr="00D34659">
        <w:t xml:space="preserve">illegal dumping, there were several common concerns. </w:t>
      </w:r>
    </w:p>
    <w:p w14:paraId="41D2D57C" w14:textId="1D09FDA8" w:rsidR="006F3605" w:rsidRPr="00D34659" w:rsidRDefault="006F3605" w:rsidP="005160BD">
      <w:pPr>
        <w:pStyle w:val="BodyText"/>
      </w:pPr>
      <w:r w:rsidRPr="00D34659">
        <w:t xml:space="preserve">Numerous submitters stated an increase in the levy would likely result in people seeking alternative, cheaper ways of waste disposal such as through fly tipping, disposing of </w:t>
      </w:r>
      <w:r w:rsidR="00A82752">
        <w:t>it</w:t>
      </w:r>
      <w:r w:rsidR="00A82752" w:rsidRPr="00D34659">
        <w:t xml:space="preserve"> </w:t>
      </w:r>
      <w:r w:rsidRPr="00D34659">
        <w:t>in the incorrect landfill and</w:t>
      </w:r>
      <w:r w:rsidR="002C0CE2">
        <w:t xml:space="preserve"> in</w:t>
      </w:r>
      <w:r w:rsidRPr="00D34659">
        <w:t xml:space="preserve"> farm dumps. Submitters also pointed out there </w:t>
      </w:r>
      <w:r w:rsidR="00A82752">
        <w:t>was</w:t>
      </w:r>
      <w:r w:rsidR="00A82752" w:rsidRPr="00D34659">
        <w:t xml:space="preserve"> </w:t>
      </w:r>
      <w:r w:rsidRPr="00D34659">
        <w:t xml:space="preserve">currently a lack of recovery, reuse and recycling infrastructure to help divert waste, so people </w:t>
      </w:r>
      <w:r w:rsidR="00A82752">
        <w:t>would</w:t>
      </w:r>
      <w:r w:rsidR="00A82752" w:rsidRPr="00D34659">
        <w:t xml:space="preserve"> </w:t>
      </w:r>
      <w:r w:rsidR="00A82752">
        <w:t xml:space="preserve">be </w:t>
      </w:r>
      <w:r w:rsidRPr="00D34659">
        <w:t xml:space="preserve">likely </w:t>
      </w:r>
      <w:r w:rsidR="00A82752">
        <w:t xml:space="preserve">to </w:t>
      </w:r>
      <w:r w:rsidRPr="00D34659">
        <w:t>illegally dump their waste to reduce costs.</w:t>
      </w:r>
    </w:p>
    <w:p w14:paraId="5054C206" w14:textId="63B1286B" w:rsidR="006F3605" w:rsidRPr="00D34659" w:rsidRDefault="006F3605" w:rsidP="005160BD">
      <w:pPr>
        <w:pStyle w:val="BodyText"/>
      </w:pPr>
      <w:r w:rsidRPr="0001298C">
        <w:t>Several submitters acknowledged cleaning up rubbish that had been improperly disposed of would be councils’ responsibility.</w:t>
      </w:r>
    </w:p>
    <w:p w14:paraId="5EA4410F" w14:textId="32E957D2" w:rsidR="006F3605" w:rsidRPr="00D34659" w:rsidRDefault="006F3605" w:rsidP="005160BD">
      <w:pPr>
        <w:pStyle w:val="Quote"/>
      </w:pPr>
      <w:r w:rsidRPr="00D34659">
        <w:t>“There is concern that setting the levy at the proposed $50 rate will increase illegal dumping of waste, which councils will have to clean up and cost recovery is a difficult and long process, which often does not have a positive outcome.”</w:t>
      </w:r>
      <w:r w:rsidR="0007477A">
        <w:t xml:space="preserve"> </w:t>
      </w:r>
      <w:r w:rsidR="00621504">
        <w:t>(</w:t>
      </w:r>
      <w:r w:rsidR="00124301">
        <w:t>Hurunui District Council</w:t>
      </w:r>
      <w:r w:rsidR="00621504">
        <w:t>)</w:t>
      </w:r>
    </w:p>
    <w:p w14:paraId="5E60D755" w14:textId="77777777" w:rsidR="006F3605" w:rsidRPr="00D34659" w:rsidRDefault="006F3605" w:rsidP="005160BD">
      <w:pPr>
        <w:pStyle w:val="BodyText"/>
      </w:pPr>
      <w:r w:rsidRPr="00D34659">
        <w:t xml:space="preserve">Many submitters proposed ideas to decrease levy-related illegal dumping, such as: </w:t>
      </w:r>
    </w:p>
    <w:p w14:paraId="4431AD86" w14:textId="77777777" w:rsidR="006F3605" w:rsidRPr="00D34659" w:rsidRDefault="006F3605" w:rsidP="005160BD">
      <w:pPr>
        <w:pStyle w:val="Bullet"/>
      </w:pPr>
      <w:r w:rsidRPr="00D34659">
        <w:t>improving the ability to fine people who are dumping illegally</w:t>
      </w:r>
    </w:p>
    <w:p w14:paraId="40DAB8C2" w14:textId="77777777" w:rsidR="006F3605" w:rsidRPr="00D34659" w:rsidRDefault="006F3605" w:rsidP="005160BD">
      <w:pPr>
        <w:pStyle w:val="Bullet"/>
      </w:pPr>
      <w:r w:rsidRPr="00D34659">
        <w:t>increasing monitoring</w:t>
      </w:r>
    </w:p>
    <w:p w14:paraId="21EEC478" w14:textId="77777777" w:rsidR="006F3605" w:rsidRPr="00D34659" w:rsidRDefault="006F3605" w:rsidP="005160BD">
      <w:pPr>
        <w:pStyle w:val="Bullet"/>
      </w:pPr>
      <w:r w:rsidRPr="00D34659">
        <w:t>placing the cost on the producer</w:t>
      </w:r>
    </w:p>
    <w:p w14:paraId="5FF3E8D6" w14:textId="5C0BA08A" w:rsidR="006F3605" w:rsidRPr="00D34659" w:rsidRDefault="006F3605" w:rsidP="005160BD">
      <w:pPr>
        <w:pStyle w:val="Bullet"/>
      </w:pPr>
      <w:r w:rsidRPr="00D34659">
        <w:t xml:space="preserve">increasing the levy slowly so people </w:t>
      </w:r>
      <w:r w:rsidR="0001298C">
        <w:t>had</w:t>
      </w:r>
      <w:r w:rsidR="0001298C" w:rsidRPr="00D34659">
        <w:t xml:space="preserve"> </w:t>
      </w:r>
      <w:r w:rsidRPr="00D34659">
        <w:t>time to adapt.</w:t>
      </w:r>
    </w:p>
    <w:p w14:paraId="2B385141" w14:textId="77777777" w:rsidR="006F3605" w:rsidRPr="00D34659" w:rsidRDefault="006F3605" w:rsidP="005160BD">
      <w:pPr>
        <w:pStyle w:val="BodyText"/>
      </w:pPr>
      <w:r w:rsidRPr="00D34659">
        <w:t>A suggestion was made around reviewing the Litter Act to enable better enforcement of its provisions:</w:t>
      </w:r>
    </w:p>
    <w:p w14:paraId="2A91F997" w14:textId="182A3B80" w:rsidR="006F3605" w:rsidRPr="00D34659" w:rsidRDefault="006F3605" w:rsidP="005160BD">
      <w:pPr>
        <w:pStyle w:val="Quote"/>
      </w:pPr>
      <w:r w:rsidRPr="00D34659">
        <w:t>“In particular the Council has concerns over the effectiveness of the Litter Act given that an increase in illegal dumping and fly tipping may occur. Many councils have found it very difficult to enforce the provisions of the Litter Act as it currently stands, as there is a high threshold for the evidence required to issue an infringement, and the cost of chasing fines often outweighs the fine itself. On this basis, it is necessary to review the Litter Act in line with the introduction of the expanded waste levy to enable</w:t>
      </w:r>
      <w:r w:rsidR="00621504">
        <w:t xml:space="preserve"> more effective enforcement.” (</w:t>
      </w:r>
      <w:r w:rsidR="00DC1ED9">
        <w:t>Waikato Regional Council</w:t>
      </w:r>
      <w:r w:rsidR="00621504">
        <w:t>)</w:t>
      </w:r>
    </w:p>
    <w:p w14:paraId="205B1E68" w14:textId="77777777" w:rsidR="006F3605" w:rsidRPr="00D34659" w:rsidRDefault="006F3605" w:rsidP="005160BD">
      <w:pPr>
        <w:pStyle w:val="Heading2"/>
      </w:pPr>
      <w:bookmarkStart w:id="269" w:name="_Toc41571535"/>
      <w:bookmarkStart w:id="270" w:name="_Toc45635064"/>
      <w:bookmarkStart w:id="271" w:name="_Toc45698515"/>
      <w:r w:rsidRPr="00D34659">
        <w:t>Intervention upstream of landfill</w:t>
      </w:r>
      <w:bookmarkEnd w:id="269"/>
      <w:bookmarkEnd w:id="270"/>
      <w:bookmarkEnd w:id="271"/>
    </w:p>
    <w:p w14:paraId="62AA32ED" w14:textId="09D49961" w:rsidR="006F3605" w:rsidRPr="00D34659" w:rsidRDefault="006F3605" w:rsidP="005160BD">
      <w:pPr>
        <w:pStyle w:val="BodyText"/>
      </w:pPr>
      <w:r w:rsidRPr="00D34659">
        <w:t xml:space="preserve">Another common idea </w:t>
      </w:r>
      <w:r w:rsidR="0001298C">
        <w:t xml:space="preserve">expressed </w:t>
      </w:r>
      <w:r w:rsidRPr="00D34659">
        <w:t>was that instead of</w:t>
      </w:r>
      <w:r w:rsidR="0001298C">
        <w:t>,</w:t>
      </w:r>
      <w:r w:rsidRPr="00D34659">
        <w:t xml:space="preserve"> or in addition to</w:t>
      </w:r>
      <w:r w:rsidR="0001298C">
        <w:t>,</w:t>
      </w:r>
      <w:r w:rsidRPr="00D34659">
        <w:t xml:space="preserve"> the levy</w:t>
      </w:r>
      <w:r w:rsidR="0001298C">
        <w:t>,</w:t>
      </w:r>
      <w:r w:rsidRPr="00D34659">
        <w:t xml:space="preserve"> interventions need</w:t>
      </w:r>
      <w:r w:rsidR="0001298C">
        <w:t>ed</w:t>
      </w:r>
      <w:r w:rsidRPr="00D34659">
        <w:t xml:space="preserve"> to be implemented further upstream (that is, before waste arrive</w:t>
      </w:r>
      <w:r w:rsidR="0001298C">
        <w:t>d</w:t>
      </w:r>
      <w:r w:rsidRPr="00D34659">
        <w:t xml:space="preserve"> at landfill). There were 139 submitters who mentioned upstream intervention. </w:t>
      </w:r>
      <w:r w:rsidR="0001298C">
        <w:t>Most</w:t>
      </w:r>
      <w:r w:rsidRPr="00D34659">
        <w:t xml:space="preserve"> of these comments called for legislation to place responsibility on manufacturers and distributors, or wanted manufacturers and distributors to take responsibility for reducing waste. </w:t>
      </w:r>
    </w:p>
    <w:p w14:paraId="3670A250" w14:textId="0C77FCD7" w:rsidR="006F3605" w:rsidRPr="00D34659" w:rsidRDefault="006F3605" w:rsidP="007F09D7">
      <w:pPr>
        <w:pStyle w:val="Quote"/>
      </w:pPr>
      <w:r w:rsidRPr="00D34659">
        <w:t>“Cut it at the source, stronger policies and legislation upstream to prevent having to manage landfills in the first instance.”</w:t>
      </w:r>
      <w:r w:rsidR="0007477A">
        <w:t xml:space="preserve"> </w:t>
      </w:r>
      <w:r w:rsidR="00621504">
        <w:t>(</w:t>
      </w:r>
      <w:r w:rsidR="00AA5924">
        <w:t>KAWAI Catalyst Ltd</w:t>
      </w:r>
      <w:r w:rsidR="00621504">
        <w:t>)</w:t>
      </w:r>
    </w:p>
    <w:p w14:paraId="2451AAAA" w14:textId="6BE9CE9D" w:rsidR="006F3605" w:rsidRPr="00D34659" w:rsidRDefault="0001298C" w:rsidP="005160BD">
      <w:pPr>
        <w:pStyle w:val="BodyText"/>
      </w:pPr>
      <w:r>
        <w:t>Twenty-four</w:t>
      </w:r>
      <w:r w:rsidRPr="00D34659">
        <w:t xml:space="preserve"> </w:t>
      </w:r>
      <w:r w:rsidR="006F3605" w:rsidRPr="00D34659">
        <w:t>submitters specifically asked for producers to be required to reduce the amount of packaging within products:</w:t>
      </w:r>
    </w:p>
    <w:p w14:paraId="6C0CFB85" w14:textId="0501DEAC" w:rsidR="006F3605" w:rsidRPr="00D34659" w:rsidRDefault="006F3605" w:rsidP="007F09D7">
      <w:pPr>
        <w:pStyle w:val="Quote"/>
      </w:pPr>
      <w:r w:rsidRPr="00D34659">
        <w:t xml:space="preserve">“We also need urgent legislation </w:t>
      </w:r>
      <w:r w:rsidR="00DF309D">
        <w:t>eg,</w:t>
      </w:r>
      <w:r w:rsidRPr="00D34659">
        <w:t xml:space="preserve"> by end of 2020 or 2021</w:t>
      </w:r>
      <w:r w:rsidR="0001298C">
        <w:t xml:space="preserve">, </w:t>
      </w:r>
      <w:r w:rsidRPr="00D34659">
        <w:t>to ensure producers are required to package their goods sustainably so that the many ordinary people who are trying to minimise their waste are not saddled with inordinate amounts of plastic, polystyrene, etc when purchasing goods for which there are currently</w:t>
      </w:r>
      <w:r w:rsidR="00621504">
        <w:t xml:space="preserve"> no sustainable alternatives.” (</w:t>
      </w:r>
      <w:r w:rsidRPr="00D34659">
        <w:t>ref 564</w:t>
      </w:r>
      <w:r w:rsidR="00621504">
        <w:t>)</w:t>
      </w:r>
    </w:p>
    <w:p w14:paraId="4D909050" w14:textId="77777777" w:rsidR="006F3605" w:rsidRPr="00D34659" w:rsidRDefault="006F3605" w:rsidP="005160BD">
      <w:pPr>
        <w:pStyle w:val="Heading2"/>
      </w:pPr>
      <w:bookmarkStart w:id="272" w:name="_Toc41571538"/>
      <w:bookmarkStart w:id="273" w:name="_Toc45635065"/>
      <w:bookmarkStart w:id="274" w:name="_Toc45698516"/>
      <w:r w:rsidRPr="00D34659">
        <w:t>Pyrolysis and anaerobic digestion</w:t>
      </w:r>
      <w:bookmarkEnd w:id="272"/>
      <w:bookmarkEnd w:id="273"/>
      <w:bookmarkEnd w:id="274"/>
    </w:p>
    <w:p w14:paraId="3DFD1CC9" w14:textId="516BC333" w:rsidR="006F3605" w:rsidRPr="00D34659" w:rsidRDefault="006F3605" w:rsidP="005160BD">
      <w:pPr>
        <w:pStyle w:val="BodyText"/>
      </w:pPr>
      <w:r w:rsidRPr="00D34659">
        <w:t>A number of submitters discussed alternative waste disposal methods to landfills, most commonly pyrolysis (</w:t>
      </w:r>
      <w:r w:rsidR="0094625C">
        <w:t>ie</w:t>
      </w:r>
      <w:r w:rsidR="00F52578">
        <w:t>,</w:t>
      </w:r>
      <w:r w:rsidR="0094625C">
        <w:t xml:space="preserve"> </w:t>
      </w:r>
      <w:r w:rsidR="0094625C" w:rsidRPr="00D34659">
        <w:t>the decomposition of waste at high temperatures to extract energy</w:t>
      </w:r>
      <w:r w:rsidRPr="00D34659">
        <w:t xml:space="preserve">) and anaerobic digestion. </w:t>
      </w:r>
      <w:r w:rsidR="0001298C">
        <w:t>Around 55 submitters mentioned p</w:t>
      </w:r>
      <w:r w:rsidRPr="00D34659">
        <w:t xml:space="preserve">yrolysis. </w:t>
      </w:r>
      <w:r w:rsidR="0001298C">
        <w:t>These c</w:t>
      </w:r>
      <w:r w:rsidRPr="00D34659">
        <w:t>omments typically fell into one of two categories. Many of the comments indicated submitters view</w:t>
      </w:r>
      <w:r w:rsidR="0001298C">
        <w:t>ed</w:t>
      </w:r>
      <w:r w:rsidRPr="00D34659">
        <w:t xml:space="preserve"> pyrolysis as a solution to current waste issues.</w:t>
      </w:r>
    </w:p>
    <w:p w14:paraId="32462F0D" w14:textId="1DA02431" w:rsidR="006F3605" w:rsidRPr="00D34659" w:rsidRDefault="006F3605" w:rsidP="007F09D7">
      <w:pPr>
        <w:pStyle w:val="Quote"/>
      </w:pPr>
      <w:r w:rsidRPr="00D34659">
        <w:tab/>
        <w:t>“close them (landfills) down in favou</w:t>
      </w:r>
      <w:r w:rsidR="00A301CD">
        <w:t>r of commercial incineration” (</w:t>
      </w:r>
      <w:r w:rsidRPr="00D34659">
        <w:t>ref 201</w:t>
      </w:r>
      <w:r w:rsidR="00A301CD">
        <w:t>)</w:t>
      </w:r>
    </w:p>
    <w:p w14:paraId="4987CC01" w14:textId="77777777" w:rsidR="006F3605" w:rsidRPr="00D34659" w:rsidRDefault="006F3605" w:rsidP="005160BD">
      <w:pPr>
        <w:pStyle w:val="BodyText"/>
      </w:pPr>
      <w:r w:rsidRPr="00D34659">
        <w:t>Numerous submissions also indicated there should be a levy on pyrolysis to prevent it from becoming a cheaper and more attractive disposal option.</w:t>
      </w:r>
    </w:p>
    <w:p w14:paraId="79AA2ABC" w14:textId="1C1BC7CF" w:rsidR="006F3605" w:rsidRPr="00D34659" w:rsidRDefault="006F3605" w:rsidP="007F09D7">
      <w:pPr>
        <w:pStyle w:val="Quote"/>
      </w:pPr>
      <w:r w:rsidRPr="00D34659">
        <w:t>“An incineration levy should be aligned to the landfill levy so as not to perversely incentivise wast</w:t>
      </w:r>
      <w:r w:rsidR="00A301CD">
        <w:t>e incineration over landfill.”(</w:t>
      </w:r>
      <w:r w:rsidRPr="00D34659">
        <w:t>ref 237</w:t>
      </w:r>
      <w:r w:rsidR="00A301CD">
        <w:t>)</w:t>
      </w:r>
    </w:p>
    <w:p w14:paraId="10366F7A" w14:textId="3A0D8C78" w:rsidR="006F3605" w:rsidRPr="00D34659" w:rsidRDefault="0001298C" w:rsidP="005160BD">
      <w:pPr>
        <w:pStyle w:val="BodyText"/>
      </w:pPr>
      <w:r>
        <w:t>Forty-one submitters mentioned a</w:t>
      </w:r>
      <w:r w:rsidR="006F3605" w:rsidRPr="00D34659">
        <w:t>naerobic digestion</w:t>
      </w:r>
      <w:r>
        <w:t>, t</w:t>
      </w:r>
      <w:r w:rsidR="006F3605" w:rsidRPr="00D34659">
        <w:t>he breakdown of biodegradable materials by microorganisms in the absence of oxygen to produce energy. Many submitters wanted a levy placed on anaerobic digestion, to prevent it becoming a favoured method of disposal. Many submissions also said there should be a clear distinction between anaerobic digestion and composting</w:t>
      </w:r>
      <w:r w:rsidR="008A3549">
        <w:t>:</w:t>
      </w:r>
    </w:p>
    <w:p w14:paraId="030E6AFB" w14:textId="2B6AC356" w:rsidR="00292136" w:rsidRPr="00CD1B1C" w:rsidRDefault="00292136" w:rsidP="00292136">
      <w:pPr>
        <w:pStyle w:val="Quote"/>
      </w:pPr>
      <w:r w:rsidRPr="00CD1B1C">
        <w:t>“</w:t>
      </w:r>
      <w:r>
        <w:t xml:space="preserve">… </w:t>
      </w:r>
      <w:r w:rsidRPr="00CD1B1C">
        <w:t>we urge the Government to make a clear distinction between composting (recycling) and anaerobic digestion (recovery). As such, to move up the waste hierarchy and disincentivise waste-to-energy processes, and also tak</w:t>
      </w:r>
      <w:r w:rsidR="00A301CD">
        <w:t>ing into account the nitrogen-</w:t>
      </w:r>
      <w:r w:rsidRPr="00CD1B1C">
        <w:t>and phosphorus-heavy and polluting nature of AD effluent, this by</w:t>
      </w:r>
      <w:r w:rsidR="00A301CD">
        <w:t>-</w:t>
      </w:r>
      <w:r w:rsidRPr="00CD1B1C">
        <w:t>product should not enjoy a</w:t>
      </w:r>
      <w:r w:rsidR="00A301CD">
        <w:t xml:space="preserve"> lower levy if landfilled.”(</w:t>
      </w:r>
      <w:r w:rsidR="008A3549">
        <w:t>For the Love of Bees</w:t>
      </w:r>
      <w:r w:rsidR="00A301CD">
        <w:t>)</w:t>
      </w:r>
    </w:p>
    <w:p w14:paraId="02C638BD" w14:textId="6E0B4358" w:rsidR="006F3605" w:rsidRPr="00D34659" w:rsidRDefault="006F3605" w:rsidP="005160BD">
      <w:pPr>
        <w:pStyle w:val="Heading2"/>
      </w:pPr>
      <w:bookmarkStart w:id="275" w:name="_Toc41571542"/>
      <w:bookmarkStart w:id="276" w:name="_Toc45635066"/>
      <w:bookmarkStart w:id="277" w:name="_Toc45698517"/>
      <w:r w:rsidRPr="00D34659">
        <w:t>Composting</w:t>
      </w:r>
      <w:bookmarkEnd w:id="275"/>
      <w:bookmarkEnd w:id="276"/>
      <w:bookmarkEnd w:id="277"/>
    </w:p>
    <w:p w14:paraId="097B5094" w14:textId="7097B8B4" w:rsidR="006F3605" w:rsidRPr="00D34659" w:rsidRDefault="00F52578" w:rsidP="005160BD">
      <w:pPr>
        <w:pStyle w:val="BodyText"/>
      </w:pPr>
      <w:r>
        <w:t>Sixty-two</w:t>
      </w:r>
      <w:r w:rsidRPr="00D34659">
        <w:t xml:space="preserve"> </w:t>
      </w:r>
      <w:r w:rsidR="006F3605" w:rsidRPr="00D34659">
        <w:t>submitters made comments about composting. Several expressed concern about organic waste being sent to landfill, because it remove</w:t>
      </w:r>
      <w:r w:rsidR="00510AAA">
        <w:t>d</w:t>
      </w:r>
      <w:r w:rsidR="006F3605" w:rsidRPr="00D34659">
        <w:t xml:space="preserve"> those nutrients from being available for growing food.</w:t>
      </w:r>
    </w:p>
    <w:p w14:paraId="5ACEEDCC" w14:textId="4DCC4475" w:rsidR="006F3605" w:rsidRPr="00D34659" w:rsidRDefault="006F3605" w:rsidP="007F09D7">
      <w:pPr>
        <w:pStyle w:val="Quote"/>
      </w:pPr>
      <w:r w:rsidRPr="00D34659">
        <w:t>“</w:t>
      </w:r>
      <w:r w:rsidR="004A6941">
        <w:t>…</w:t>
      </w:r>
      <w:r w:rsidRPr="00D34659">
        <w:t>every tonne sent to landfill is another tonne removed from natural nutrient cycles, increasing dependence on emissions-intensive and soil-degrading synthetic fertilisers, and thus reducing future food security, which is already under severe threat from climate change.”</w:t>
      </w:r>
      <w:r w:rsidR="005160BD">
        <w:t xml:space="preserve"> </w:t>
      </w:r>
      <w:r w:rsidR="00A301CD">
        <w:t>(</w:t>
      </w:r>
      <w:r w:rsidR="004045A4">
        <w:t>Urban Composting Ltd</w:t>
      </w:r>
      <w:r w:rsidR="00A301CD">
        <w:t>)</w:t>
      </w:r>
    </w:p>
    <w:p w14:paraId="1FBB13BB" w14:textId="77777777" w:rsidR="006F3605" w:rsidRPr="00D34659" w:rsidRDefault="006F3605" w:rsidP="005160BD">
      <w:pPr>
        <w:pStyle w:val="BodyText"/>
        <w:rPr>
          <w:sz w:val="20"/>
        </w:rPr>
      </w:pPr>
      <w:r w:rsidRPr="00D34659">
        <w:t xml:space="preserve">Some submitters also called for more composting infrastructure to be established around New Zealand. </w:t>
      </w:r>
    </w:p>
    <w:p w14:paraId="66F0BDDB" w14:textId="77777777" w:rsidR="006F3605" w:rsidRPr="00D34659" w:rsidRDefault="006F3605" w:rsidP="005160BD">
      <w:pPr>
        <w:pStyle w:val="Heading2"/>
      </w:pPr>
      <w:bookmarkStart w:id="278" w:name="_Toc41571543"/>
      <w:bookmarkStart w:id="279" w:name="_Toc45635067"/>
      <w:bookmarkStart w:id="280" w:name="_Toc45698518"/>
      <w:r w:rsidRPr="00D34659">
        <w:t>Education</w:t>
      </w:r>
      <w:bookmarkEnd w:id="278"/>
      <w:bookmarkEnd w:id="279"/>
      <w:bookmarkEnd w:id="280"/>
    </w:p>
    <w:p w14:paraId="3CB05AFE" w14:textId="20E68E8A" w:rsidR="006F3605" w:rsidRPr="00D34659" w:rsidRDefault="006F3605" w:rsidP="005160BD">
      <w:pPr>
        <w:pStyle w:val="BodyText"/>
      </w:pPr>
      <w:r w:rsidRPr="00D34659">
        <w:t xml:space="preserve">There were 90 submitters who </w:t>
      </w:r>
      <w:r w:rsidR="00E152E9">
        <w:t>felt</w:t>
      </w:r>
      <w:r w:rsidRPr="00D34659">
        <w:t xml:space="preserve"> providing education about waste was important minimisation (in addition to proposed levy changes). The vast majority of these comments called for an emphasis on education about how people and organisations can incorporate waste minimisation into their lives.</w:t>
      </w:r>
    </w:p>
    <w:p w14:paraId="549F9358" w14:textId="26EA28CA" w:rsidR="006F3605" w:rsidRPr="00D34659" w:rsidRDefault="006F3605" w:rsidP="005160BD">
      <w:pPr>
        <w:pStyle w:val="Quote"/>
      </w:pPr>
      <w:r w:rsidRPr="00D34659">
        <w:t xml:space="preserve">“Massively increase education to all economic sectors </w:t>
      </w:r>
      <w:r w:rsidR="00DF309D">
        <w:t>and</w:t>
      </w:r>
      <w:r w:rsidRPr="00D34659">
        <w:t xml:space="preserve"> to the public in general, on the why </w:t>
      </w:r>
      <w:r w:rsidR="00DF309D">
        <w:t>and</w:t>
      </w:r>
      <w:r w:rsidRPr="00D34659">
        <w:t xml:space="preserve"> how of waste minimisation – including the basic common-sense art of compost!” </w:t>
      </w:r>
      <w:r w:rsidR="005160BD">
        <w:br/>
      </w:r>
      <w:r w:rsidR="00A301CD">
        <w:t>(</w:t>
      </w:r>
      <w:r w:rsidRPr="00D34659">
        <w:t>ref 88</w:t>
      </w:r>
      <w:r w:rsidR="00A301CD">
        <w:t>)</w:t>
      </w:r>
    </w:p>
    <w:p w14:paraId="7914D5B1" w14:textId="77777777" w:rsidR="00F52578" w:rsidRDefault="00F52578">
      <w:pPr>
        <w:spacing w:before="0" w:after="200" w:line="276" w:lineRule="auto"/>
        <w:jc w:val="left"/>
        <w:rPr>
          <w:rFonts w:eastAsia="Calibri" w:cstheme="majorBidi"/>
          <w:b/>
          <w:bCs/>
          <w:color w:val="1C556C"/>
          <w:sz w:val="48"/>
          <w:szCs w:val="28"/>
        </w:rPr>
      </w:pPr>
      <w:bookmarkStart w:id="281" w:name="_Toc21624736"/>
      <w:r>
        <w:br w:type="page"/>
      </w:r>
    </w:p>
    <w:p w14:paraId="45594F20" w14:textId="31E353DB" w:rsidR="00DD1827" w:rsidRPr="00527857" w:rsidRDefault="00DD1827" w:rsidP="0009617B">
      <w:pPr>
        <w:pStyle w:val="Heading1"/>
      </w:pPr>
      <w:bookmarkStart w:id="282" w:name="_Toc45698519"/>
      <w:r>
        <w:t xml:space="preserve">Appendix 1: </w:t>
      </w:r>
      <w:r w:rsidRPr="00527857">
        <w:t>A classification system for landfills</w:t>
      </w:r>
      <w:bookmarkEnd w:id="281"/>
      <w:bookmarkEnd w:id="282"/>
    </w:p>
    <w:p w14:paraId="0E3D5F83" w14:textId="60A90D40" w:rsidR="00DD1827" w:rsidRPr="00527857" w:rsidRDefault="00DD1827" w:rsidP="00DD1827">
      <w:pPr>
        <w:pStyle w:val="BodyText"/>
        <w:rPr>
          <w:rFonts w:asciiTheme="minorHAnsi" w:hAnsiTheme="minorHAnsi" w:cstheme="minorHAnsi"/>
        </w:rPr>
      </w:pPr>
      <w:r w:rsidRPr="00527857">
        <w:t xml:space="preserve">For the purposes of the </w:t>
      </w:r>
      <w:r w:rsidR="00706D8E">
        <w:t>waste levy</w:t>
      </w:r>
      <w:r w:rsidRPr="00527857">
        <w:t xml:space="preserve"> and data repo</w:t>
      </w:r>
      <w:r>
        <w:t xml:space="preserve">rting proposals set out in the consultation </w:t>
      </w:r>
      <w:r w:rsidRPr="00527857">
        <w:t>document, the</w:t>
      </w:r>
      <w:r>
        <w:t> </w:t>
      </w:r>
      <w:r w:rsidRPr="00527857">
        <w:t>following system for classifyi</w:t>
      </w:r>
      <w:r>
        <w:t>ng different types of landfill wa</w:t>
      </w:r>
      <w:r w:rsidRPr="00527857">
        <w:t xml:space="preserve">s used, </w:t>
      </w:r>
      <w:r w:rsidRPr="00527857">
        <w:rPr>
          <w:rFonts w:asciiTheme="minorHAnsi" w:hAnsiTheme="minorHAnsi" w:cstheme="minorHAnsi"/>
        </w:rPr>
        <w:t>based on definitions in the</w:t>
      </w:r>
      <w:r>
        <w:rPr>
          <w:rFonts w:asciiTheme="minorHAnsi" w:hAnsiTheme="minorHAnsi" w:cstheme="minorHAnsi"/>
        </w:rPr>
        <w:t> </w:t>
      </w:r>
      <w:r w:rsidRPr="00527857">
        <w:rPr>
          <w:rFonts w:asciiTheme="minorHAnsi" w:hAnsiTheme="minorHAnsi" w:cstheme="minorHAnsi"/>
          <w:i/>
          <w:iCs/>
        </w:rPr>
        <w:t>Technical Guidelines for Disposal to Land</w:t>
      </w:r>
      <w:r w:rsidRPr="00527857">
        <w:rPr>
          <w:rFonts w:asciiTheme="minorHAnsi" w:hAnsiTheme="minorHAnsi" w:cstheme="minorHAnsi"/>
          <w:iCs/>
        </w:rPr>
        <w:t xml:space="preserve"> (the landfill guidelines)</w:t>
      </w:r>
      <w:r w:rsidRPr="00527857">
        <w:rPr>
          <w:rFonts w:asciiTheme="minorHAnsi" w:hAnsiTheme="minorHAnsi" w:cstheme="minorHAnsi"/>
        </w:rPr>
        <w:t>.</w:t>
      </w:r>
      <w:r w:rsidRPr="00527857">
        <w:rPr>
          <w:rStyle w:val="FootnoteReference"/>
          <w:rFonts w:cstheme="minorHAnsi"/>
        </w:rPr>
        <w:footnoteReference w:id="26"/>
      </w:r>
    </w:p>
    <w:p w14:paraId="6385D2BE" w14:textId="66BA9F6F" w:rsidR="00DD1827" w:rsidRPr="00527857" w:rsidRDefault="00DD1827" w:rsidP="00DD1827">
      <w:pPr>
        <w:pStyle w:val="Tableheading"/>
      </w:pPr>
      <w:bookmarkStart w:id="283" w:name="table2"/>
      <w:bookmarkStart w:id="284" w:name="_Toc21934326"/>
      <w:bookmarkStart w:id="285" w:name="_Toc25162002"/>
      <w:r w:rsidRPr="00527857">
        <w:t>Table</w:t>
      </w:r>
      <w:bookmarkEnd w:id="283"/>
      <w:r w:rsidR="0009617B">
        <w:t xml:space="preserve"> A1</w:t>
      </w:r>
      <w:r w:rsidRPr="00527857">
        <w:t>:</w:t>
      </w:r>
      <w:r w:rsidR="00AF3753">
        <w:t xml:space="preserve"> </w:t>
      </w:r>
      <w:r w:rsidRPr="00527857">
        <w:t>Landfill classes and waste accepted</w:t>
      </w:r>
      <w:bookmarkEnd w:id="284"/>
      <w:bookmarkEnd w:id="285"/>
    </w:p>
    <w:tbl>
      <w:tblPr>
        <w:tblStyle w:val="LightList-Accent111"/>
        <w:tblW w:w="8562"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Look w:val="0420" w:firstRow="1" w:lastRow="0" w:firstColumn="0" w:lastColumn="0" w:noHBand="0" w:noVBand="1"/>
      </w:tblPr>
      <w:tblGrid>
        <w:gridCol w:w="1666"/>
        <w:gridCol w:w="1320"/>
        <w:gridCol w:w="5576"/>
      </w:tblGrid>
      <w:tr w:rsidR="00DD1827" w:rsidRPr="00527857" w14:paraId="068CD062" w14:textId="77777777" w:rsidTr="0009617B">
        <w:trPr>
          <w:cnfStyle w:val="100000000000" w:firstRow="1" w:lastRow="0" w:firstColumn="0" w:lastColumn="0" w:oddVBand="0" w:evenVBand="0" w:oddHBand="0" w:evenHBand="0" w:firstRowFirstColumn="0" w:firstRowLastColumn="0" w:lastRowFirstColumn="0" w:lastRowLastColumn="0"/>
          <w:trHeight w:val="660"/>
        </w:trPr>
        <w:tc>
          <w:tcPr>
            <w:tcW w:w="1666" w:type="dxa"/>
            <w:vAlign w:val="bottom"/>
          </w:tcPr>
          <w:p w14:paraId="1FF2BF08" w14:textId="77777777" w:rsidR="00DD1827" w:rsidRPr="00527857" w:rsidRDefault="00DD1827" w:rsidP="00D878F2">
            <w:pPr>
              <w:pStyle w:val="TableTextbold"/>
              <w:keepNext/>
              <w:rPr>
                <w:b/>
                <w:bCs w:val="0"/>
              </w:rPr>
            </w:pPr>
          </w:p>
        </w:tc>
        <w:tc>
          <w:tcPr>
            <w:tcW w:w="1320" w:type="dxa"/>
            <w:vAlign w:val="bottom"/>
            <w:hideMark/>
          </w:tcPr>
          <w:p w14:paraId="3E9760FC" w14:textId="77777777" w:rsidR="00DD1827" w:rsidRPr="00527857" w:rsidRDefault="00DD1827" w:rsidP="00D878F2">
            <w:pPr>
              <w:pStyle w:val="TableTextbold"/>
              <w:keepNext/>
              <w:rPr>
                <w:b/>
                <w:bCs w:val="0"/>
              </w:rPr>
            </w:pPr>
            <w:r w:rsidRPr="00527857">
              <w:rPr>
                <w:b/>
                <w:bCs w:val="0"/>
              </w:rPr>
              <w:t>Class under the landfill guidelines</w:t>
            </w:r>
          </w:p>
        </w:tc>
        <w:tc>
          <w:tcPr>
            <w:tcW w:w="5576" w:type="dxa"/>
            <w:vAlign w:val="bottom"/>
          </w:tcPr>
          <w:p w14:paraId="50707D89" w14:textId="77777777" w:rsidR="00DD1827" w:rsidRPr="00CE2AFE" w:rsidRDefault="00DD1827" w:rsidP="00D878F2">
            <w:pPr>
              <w:pStyle w:val="TableTextbold"/>
              <w:keepNext/>
              <w:rPr>
                <w:b/>
                <w:bCs w:val="0"/>
              </w:rPr>
            </w:pPr>
            <w:r w:rsidRPr="00CE2AFE">
              <w:rPr>
                <w:b/>
                <w:bCs w:val="0"/>
              </w:rPr>
              <w:t>Waste</w:t>
            </w:r>
            <w:r>
              <w:rPr>
                <w:b/>
                <w:bCs w:val="0"/>
              </w:rPr>
              <w:t xml:space="preserve"> that should be</w:t>
            </w:r>
            <w:r w:rsidRPr="00CE2AFE">
              <w:rPr>
                <w:b/>
                <w:bCs w:val="0"/>
              </w:rPr>
              <w:t xml:space="preserve"> accepted at these facilities</w:t>
            </w:r>
          </w:p>
        </w:tc>
      </w:tr>
      <w:tr w:rsidR="00DD1827" w:rsidRPr="00527857" w14:paraId="5EAB4378" w14:textId="77777777" w:rsidTr="0009617B">
        <w:trPr>
          <w:cnfStyle w:val="000000100000" w:firstRow="0" w:lastRow="0" w:firstColumn="0" w:lastColumn="0" w:oddVBand="0" w:evenVBand="0" w:oddHBand="1" w:evenHBand="0" w:firstRowFirstColumn="0" w:firstRowLastColumn="0" w:lastRowFirstColumn="0" w:lastRowLastColumn="0"/>
          <w:trHeight w:val="345"/>
        </w:trPr>
        <w:tc>
          <w:tcPr>
            <w:tcW w:w="1666" w:type="dxa"/>
            <w:tcBorders>
              <w:top w:val="none" w:sz="0" w:space="0" w:color="auto"/>
              <w:left w:val="none" w:sz="0" w:space="0" w:color="auto"/>
              <w:bottom w:val="none" w:sz="0" w:space="0" w:color="auto"/>
            </w:tcBorders>
            <w:shd w:val="clear" w:color="auto" w:fill="auto"/>
          </w:tcPr>
          <w:p w14:paraId="6322EA62" w14:textId="77777777" w:rsidR="00DD1827" w:rsidRPr="00527857" w:rsidRDefault="00DD1827" w:rsidP="00D878F2">
            <w:pPr>
              <w:pStyle w:val="TableText"/>
              <w:rPr>
                <w:b/>
              </w:rPr>
            </w:pPr>
            <w:r w:rsidRPr="00527857">
              <w:rPr>
                <w:b/>
              </w:rPr>
              <w:t>Municipal landfill</w:t>
            </w:r>
          </w:p>
        </w:tc>
        <w:tc>
          <w:tcPr>
            <w:tcW w:w="1320" w:type="dxa"/>
            <w:tcBorders>
              <w:top w:val="none" w:sz="0" w:space="0" w:color="auto"/>
              <w:bottom w:val="none" w:sz="0" w:space="0" w:color="auto"/>
            </w:tcBorders>
            <w:shd w:val="clear" w:color="auto" w:fill="auto"/>
            <w:hideMark/>
          </w:tcPr>
          <w:p w14:paraId="4D86A6F0" w14:textId="77777777" w:rsidR="00DD1827" w:rsidRPr="00527857" w:rsidRDefault="00DD1827" w:rsidP="00D878F2">
            <w:pPr>
              <w:pStyle w:val="TableText"/>
            </w:pPr>
            <w:r w:rsidRPr="00527857">
              <w:t>Class 1</w:t>
            </w:r>
          </w:p>
        </w:tc>
        <w:tc>
          <w:tcPr>
            <w:tcW w:w="5576" w:type="dxa"/>
            <w:tcBorders>
              <w:top w:val="none" w:sz="0" w:space="0" w:color="auto"/>
              <w:bottom w:val="none" w:sz="0" w:space="0" w:color="auto"/>
              <w:right w:val="none" w:sz="0" w:space="0" w:color="auto"/>
            </w:tcBorders>
            <w:shd w:val="clear" w:color="auto" w:fill="auto"/>
          </w:tcPr>
          <w:p w14:paraId="41BF3043" w14:textId="77777777" w:rsidR="00DD1827" w:rsidRPr="00CE2AFE" w:rsidRDefault="00DD1827" w:rsidP="00D878F2">
            <w:pPr>
              <w:pStyle w:val="TableText"/>
            </w:pPr>
            <w:r w:rsidRPr="00527857">
              <w:t>Wastes tha</w:t>
            </w:r>
            <w:r>
              <w:t>t could discharge contaminants/</w:t>
            </w:r>
            <w:r w:rsidRPr="00527857">
              <w:t>emissions, from households as well as commercial, institutional and/or industrial sources disposed of at facilities that accept household waste.</w:t>
            </w:r>
          </w:p>
        </w:tc>
      </w:tr>
      <w:tr w:rsidR="00DD1827" w:rsidRPr="00527857" w14:paraId="7FBCAEB4" w14:textId="77777777" w:rsidTr="0009617B">
        <w:trPr>
          <w:trHeight w:val="301"/>
        </w:trPr>
        <w:tc>
          <w:tcPr>
            <w:tcW w:w="1666" w:type="dxa"/>
            <w:shd w:val="clear" w:color="auto" w:fill="auto"/>
          </w:tcPr>
          <w:p w14:paraId="6B483738" w14:textId="77777777" w:rsidR="00DD1827" w:rsidRPr="00527857" w:rsidRDefault="00DD1827" w:rsidP="00D878F2">
            <w:pPr>
              <w:pStyle w:val="TableText"/>
              <w:rPr>
                <w:b/>
              </w:rPr>
            </w:pPr>
            <w:r w:rsidRPr="00527857">
              <w:rPr>
                <w:b/>
              </w:rPr>
              <w:t>Industrial monofill</w:t>
            </w:r>
          </w:p>
        </w:tc>
        <w:tc>
          <w:tcPr>
            <w:tcW w:w="1320" w:type="dxa"/>
            <w:shd w:val="clear" w:color="auto" w:fill="auto"/>
          </w:tcPr>
          <w:p w14:paraId="4C7B5D5F" w14:textId="77777777" w:rsidR="00DD1827" w:rsidRPr="00527857" w:rsidRDefault="00DD1827" w:rsidP="00D878F2">
            <w:pPr>
              <w:pStyle w:val="TableText"/>
            </w:pPr>
            <w:r w:rsidRPr="00527857">
              <w:t>Class 1</w:t>
            </w:r>
          </w:p>
        </w:tc>
        <w:tc>
          <w:tcPr>
            <w:tcW w:w="5576" w:type="dxa"/>
            <w:shd w:val="clear" w:color="auto" w:fill="auto"/>
          </w:tcPr>
          <w:p w14:paraId="33B9F36F" w14:textId="77777777" w:rsidR="00DD1827" w:rsidRPr="00527857" w:rsidRDefault="00DD1827" w:rsidP="00D878F2">
            <w:pPr>
              <w:pStyle w:val="TableText"/>
            </w:pPr>
            <w:r w:rsidRPr="00527857">
              <w:t>Solid wastes that could discharge contaminants/emissions, from industrial sources including steel- or aluminium-making and pulp- and paper-making.</w:t>
            </w:r>
          </w:p>
        </w:tc>
      </w:tr>
      <w:tr w:rsidR="00DD1827" w:rsidRPr="00527857" w14:paraId="22F64825" w14:textId="77777777" w:rsidTr="0009617B">
        <w:trPr>
          <w:cnfStyle w:val="000000100000" w:firstRow="0" w:lastRow="0" w:firstColumn="0" w:lastColumn="0" w:oddVBand="0" w:evenVBand="0" w:oddHBand="1" w:evenHBand="0" w:firstRowFirstColumn="0" w:firstRowLastColumn="0" w:lastRowFirstColumn="0" w:lastRowLastColumn="0"/>
          <w:trHeight w:val="838"/>
        </w:trPr>
        <w:tc>
          <w:tcPr>
            <w:tcW w:w="1666" w:type="dxa"/>
            <w:tcBorders>
              <w:top w:val="none" w:sz="0" w:space="0" w:color="auto"/>
              <w:left w:val="none" w:sz="0" w:space="0" w:color="auto"/>
              <w:bottom w:val="none" w:sz="0" w:space="0" w:color="auto"/>
            </w:tcBorders>
            <w:shd w:val="clear" w:color="auto" w:fill="auto"/>
          </w:tcPr>
          <w:p w14:paraId="0487373D" w14:textId="77777777" w:rsidR="00DD1827" w:rsidRPr="00527857" w:rsidRDefault="00DD1827" w:rsidP="00D878F2">
            <w:pPr>
              <w:pStyle w:val="TableText"/>
              <w:rPr>
                <w:b/>
              </w:rPr>
            </w:pPr>
            <w:r w:rsidRPr="00527857">
              <w:rPr>
                <w:b/>
              </w:rPr>
              <w:t>Construction and demolition fill</w:t>
            </w:r>
          </w:p>
        </w:tc>
        <w:tc>
          <w:tcPr>
            <w:tcW w:w="1320" w:type="dxa"/>
            <w:tcBorders>
              <w:top w:val="none" w:sz="0" w:space="0" w:color="auto"/>
              <w:bottom w:val="none" w:sz="0" w:space="0" w:color="auto"/>
            </w:tcBorders>
            <w:shd w:val="clear" w:color="auto" w:fill="auto"/>
            <w:hideMark/>
          </w:tcPr>
          <w:p w14:paraId="525EDEC6" w14:textId="77777777" w:rsidR="00DD1827" w:rsidRPr="00527857" w:rsidRDefault="00DD1827" w:rsidP="00D878F2">
            <w:pPr>
              <w:pStyle w:val="TableText"/>
            </w:pPr>
            <w:r w:rsidRPr="00527857">
              <w:t>Class 2</w:t>
            </w:r>
          </w:p>
        </w:tc>
        <w:tc>
          <w:tcPr>
            <w:tcW w:w="5576" w:type="dxa"/>
            <w:tcBorders>
              <w:top w:val="none" w:sz="0" w:space="0" w:color="auto"/>
              <w:bottom w:val="none" w:sz="0" w:space="0" w:color="auto"/>
              <w:right w:val="none" w:sz="0" w:space="0" w:color="auto"/>
            </w:tcBorders>
            <w:shd w:val="clear" w:color="auto" w:fill="auto"/>
          </w:tcPr>
          <w:p w14:paraId="1C9533F0" w14:textId="77777777" w:rsidR="00DD1827" w:rsidRPr="00527857" w:rsidRDefault="00DD1827" w:rsidP="00D878F2">
            <w:pPr>
              <w:pStyle w:val="TableText"/>
            </w:pPr>
            <w:r w:rsidRPr="00527857">
              <w:t>Solid wastes with lower potential for environmental harm, including rubble, plasterboard, treated timber and other construction and demolition materials.</w:t>
            </w:r>
          </w:p>
        </w:tc>
      </w:tr>
      <w:tr w:rsidR="00DD1827" w:rsidRPr="00527857" w14:paraId="780AA32F" w14:textId="77777777" w:rsidTr="0009617B">
        <w:trPr>
          <w:trHeight w:val="686"/>
        </w:trPr>
        <w:tc>
          <w:tcPr>
            <w:tcW w:w="1666" w:type="dxa"/>
            <w:shd w:val="clear" w:color="auto" w:fill="auto"/>
          </w:tcPr>
          <w:p w14:paraId="5D3A71A1" w14:textId="77777777" w:rsidR="00DD1827" w:rsidRPr="00527857" w:rsidRDefault="00DD1827" w:rsidP="00D878F2">
            <w:pPr>
              <w:pStyle w:val="TableText"/>
              <w:rPr>
                <w:b/>
              </w:rPr>
            </w:pPr>
            <w:r w:rsidRPr="00527857">
              <w:rPr>
                <w:b/>
              </w:rPr>
              <w:t>Managed fill</w:t>
            </w:r>
          </w:p>
        </w:tc>
        <w:tc>
          <w:tcPr>
            <w:tcW w:w="1320" w:type="dxa"/>
            <w:shd w:val="clear" w:color="auto" w:fill="auto"/>
            <w:hideMark/>
          </w:tcPr>
          <w:p w14:paraId="2626248D" w14:textId="77777777" w:rsidR="00DD1827" w:rsidRPr="00527857" w:rsidRDefault="00DD1827" w:rsidP="00D878F2">
            <w:pPr>
              <w:pStyle w:val="TableText"/>
            </w:pPr>
            <w:r w:rsidRPr="00527857">
              <w:t>Class 3</w:t>
            </w:r>
          </w:p>
        </w:tc>
        <w:tc>
          <w:tcPr>
            <w:tcW w:w="5576" w:type="dxa"/>
            <w:shd w:val="clear" w:color="auto" w:fill="auto"/>
          </w:tcPr>
          <w:p w14:paraId="205500C1" w14:textId="77777777" w:rsidR="00DD1827" w:rsidRPr="00527857" w:rsidRDefault="00DD1827" w:rsidP="00D878F2">
            <w:pPr>
              <w:pStyle w:val="TableText"/>
            </w:pPr>
            <w:r w:rsidRPr="00527857">
              <w:t>Contaminated but non-hazardous soils and other inert materials (eg, rubble) that allow the landfill site to be used for a restricted purpose on closure. Future excavation into the landfilled materials will require management.</w:t>
            </w:r>
          </w:p>
        </w:tc>
      </w:tr>
      <w:tr w:rsidR="00DD1827" w:rsidRPr="00527857" w14:paraId="684B8F77" w14:textId="77777777" w:rsidTr="0009617B">
        <w:trPr>
          <w:cnfStyle w:val="000000100000" w:firstRow="0" w:lastRow="0" w:firstColumn="0" w:lastColumn="0" w:oddVBand="0" w:evenVBand="0" w:oddHBand="1" w:evenHBand="0" w:firstRowFirstColumn="0" w:firstRowLastColumn="0" w:lastRowFirstColumn="0" w:lastRowLastColumn="0"/>
          <w:trHeight w:val="548"/>
        </w:trPr>
        <w:tc>
          <w:tcPr>
            <w:tcW w:w="1666" w:type="dxa"/>
            <w:tcBorders>
              <w:top w:val="none" w:sz="0" w:space="0" w:color="auto"/>
              <w:left w:val="none" w:sz="0" w:space="0" w:color="auto"/>
              <w:bottom w:val="none" w:sz="0" w:space="0" w:color="auto"/>
            </w:tcBorders>
            <w:shd w:val="clear" w:color="auto" w:fill="auto"/>
          </w:tcPr>
          <w:p w14:paraId="4B232F52" w14:textId="77777777" w:rsidR="00DD1827" w:rsidRPr="00527857" w:rsidRDefault="00DD1827" w:rsidP="00D878F2">
            <w:pPr>
              <w:pStyle w:val="TableText"/>
              <w:rPr>
                <w:b/>
              </w:rPr>
            </w:pPr>
            <w:r w:rsidRPr="00527857">
              <w:rPr>
                <w:b/>
              </w:rPr>
              <w:t>Controlled fill</w:t>
            </w:r>
          </w:p>
        </w:tc>
        <w:tc>
          <w:tcPr>
            <w:tcW w:w="1320" w:type="dxa"/>
            <w:tcBorders>
              <w:top w:val="none" w:sz="0" w:space="0" w:color="auto"/>
              <w:bottom w:val="none" w:sz="0" w:space="0" w:color="auto"/>
            </w:tcBorders>
            <w:shd w:val="clear" w:color="auto" w:fill="auto"/>
          </w:tcPr>
          <w:p w14:paraId="1FDB3056" w14:textId="77777777" w:rsidR="00DD1827" w:rsidRPr="00527857" w:rsidRDefault="00DD1827" w:rsidP="00D878F2">
            <w:pPr>
              <w:pStyle w:val="TableText"/>
            </w:pPr>
            <w:r w:rsidRPr="00527857">
              <w:t>Class 4</w:t>
            </w:r>
          </w:p>
        </w:tc>
        <w:tc>
          <w:tcPr>
            <w:tcW w:w="5576" w:type="dxa"/>
            <w:tcBorders>
              <w:top w:val="none" w:sz="0" w:space="0" w:color="auto"/>
              <w:bottom w:val="none" w:sz="0" w:space="0" w:color="auto"/>
              <w:right w:val="none" w:sz="0" w:space="0" w:color="auto"/>
            </w:tcBorders>
            <w:shd w:val="clear" w:color="auto" w:fill="auto"/>
          </w:tcPr>
          <w:p w14:paraId="36DA1B06" w14:textId="77777777" w:rsidR="00DD1827" w:rsidRPr="00527857" w:rsidRDefault="00DD1827" w:rsidP="00D878F2">
            <w:pPr>
              <w:pStyle w:val="TableText"/>
            </w:pPr>
            <w:r w:rsidRPr="00527857">
              <w:rPr>
                <w:lang w:eastAsia="en-US"/>
              </w:rPr>
              <w:t>Soils and other inert materials (eg, rubble) with low levels of contamination relative to receiving environment</w:t>
            </w:r>
            <w:r w:rsidRPr="00527857">
              <w:t>, which allow the landfill site to be used for an unrestricted purpose on closure.</w:t>
            </w:r>
          </w:p>
        </w:tc>
      </w:tr>
      <w:tr w:rsidR="00DD1827" w:rsidRPr="00527857" w14:paraId="2F7420FF" w14:textId="77777777" w:rsidTr="0009617B">
        <w:tc>
          <w:tcPr>
            <w:tcW w:w="1666" w:type="dxa"/>
            <w:shd w:val="clear" w:color="auto" w:fill="auto"/>
          </w:tcPr>
          <w:p w14:paraId="35CBC3B7" w14:textId="77777777" w:rsidR="00DD1827" w:rsidRPr="00527857" w:rsidRDefault="00DD1827" w:rsidP="00D878F2">
            <w:pPr>
              <w:pStyle w:val="TableText"/>
              <w:rPr>
                <w:b/>
              </w:rPr>
            </w:pPr>
            <w:r w:rsidRPr="00527857">
              <w:rPr>
                <w:b/>
              </w:rPr>
              <w:t>Cleanfill</w:t>
            </w:r>
          </w:p>
        </w:tc>
        <w:tc>
          <w:tcPr>
            <w:tcW w:w="1320" w:type="dxa"/>
            <w:shd w:val="clear" w:color="auto" w:fill="auto"/>
          </w:tcPr>
          <w:p w14:paraId="65200424" w14:textId="77777777" w:rsidR="00DD1827" w:rsidRPr="00527857" w:rsidRDefault="00DD1827" w:rsidP="00D878F2">
            <w:pPr>
              <w:pStyle w:val="TableText"/>
            </w:pPr>
            <w:r w:rsidRPr="00527857">
              <w:t>Class 5</w:t>
            </w:r>
          </w:p>
        </w:tc>
        <w:tc>
          <w:tcPr>
            <w:tcW w:w="5576" w:type="dxa"/>
            <w:shd w:val="clear" w:color="auto" w:fill="auto"/>
          </w:tcPr>
          <w:p w14:paraId="31B80F7A" w14:textId="77777777" w:rsidR="00DD1827" w:rsidRDefault="00DD1827" w:rsidP="00D878F2">
            <w:pPr>
              <w:pStyle w:val="TableText"/>
            </w:pPr>
            <w:r w:rsidRPr="00527857">
              <w:t>Virgin excavated natural materials such as clay, soil and rock.</w:t>
            </w:r>
          </w:p>
          <w:p w14:paraId="184BCFEB" w14:textId="604E2A42" w:rsidR="00A301CD" w:rsidRPr="00527857" w:rsidRDefault="00A301CD" w:rsidP="00D878F2">
            <w:pPr>
              <w:pStyle w:val="TableText"/>
            </w:pPr>
          </w:p>
        </w:tc>
      </w:tr>
    </w:tbl>
    <w:p w14:paraId="63A020B0" w14:textId="77777777" w:rsidR="00DD1827" w:rsidRDefault="00DD1827" w:rsidP="0067237D">
      <w:pPr>
        <w:pStyle w:val="Heading1"/>
      </w:pPr>
    </w:p>
    <w:p w14:paraId="6110D74D" w14:textId="77777777" w:rsidR="00DD1827" w:rsidRDefault="00DD1827" w:rsidP="0067237D">
      <w:pPr>
        <w:pStyle w:val="Heading1"/>
      </w:pPr>
    </w:p>
    <w:p w14:paraId="40452050" w14:textId="77777777" w:rsidR="00DD1827" w:rsidRDefault="00DD1827" w:rsidP="0067237D">
      <w:pPr>
        <w:pStyle w:val="Heading1"/>
      </w:pPr>
    </w:p>
    <w:p w14:paraId="062ED675" w14:textId="77777777" w:rsidR="00A07CCF" w:rsidRDefault="00A07CCF" w:rsidP="0067237D">
      <w:pPr>
        <w:pStyle w:val="Heading1"/>
      </w:pPr>
    </w:p>
    <w:p w14:paraId="52188513" w14:textId="77777777" w:rsidR="0009617B" w:rsidRDefault="0009617B">
      <w:pPr>
        <w:spacing w:before="0" w:after="200" w:line="276" w:lineRule="auto"/>
        <w:jc w:val="left"/>
        <w:rPr>
          <w:rFonts w:eastAsia="Calibri" w:cstheme="majorBidi"/>
          <w:b/>
          <w:bCs/>
          <w:color w:val="1C556C"/>
          <w:sz w:val="48"/>
          <w:szCs w:val="28"/>
        </w:rPr>
      </w:pPr>
      <w:r>
        <w:br w:type="page"/>
      </w:r>
    </w:p>
    <w:p w14:paraId="1ED70413" w14:textId="1FA9D9E2" w:rsidR="006F3605" w:rsidRPr="00DC6FFD" w:rsidRDefault="006F3605" w:rsidP="0067237D">
      <w:pPr>
        <w:pStyle w:val="Heading1"/>
      </w:pPr>
      <w:bookmarkStart w:id="286" w:name="_Appendix_2:_Limitation"/>
      <w:bookmarkStart w:id="287" w:name="_Toc45698520"/>
      <w:bookmarkEnd w:id="286"/>
      <w:r w:rsidRPr="00DC6FFD">
        <w:t>Appendix</w:t>
      </w:r>
      <w:r>
        <w:t xml:space="preserve"> </w:t>
      </w:r>
      <w:r w:rsidR="004D138E">
        <w:t>2</w:t>
      </w:r>
      <w:r w:rsidRPr="00DC6FFD">
        <w:t>: Limitation of analysis for Q4</w:t>
      </w:r>
      <w:bookmarkEnd w:id="287"/>
    </w:p>
    <w:p w14:paraId="13323D1A" w14:textId="77777777" w:rsidR="002C3C86" w:rsidRDefault="002C3C86" w:rsidP="002C3C86">
      <w:pPr>
        <w:pStyle w:val="BodyText"/>
        <w:rPr>
          <w:rFonts w:eastAsia="Calibri"/>
        </w:rPr>
      </w:pPr>
      <w:r>
        <w:rPr>
          <w:rFonts w:eastAsia="Calibri"/>
        </w:rPr>
        <w:t>Question 4 asked: Do you support expanding the waste levy to the following landfills:</w:t>
      </w:r>
    </w:p>
    <w:p w14:paraId="095EC78B" w14:textId="77777777" w:rsidR="002C3C86" w:rsidRPr="00F52578" w:rsidRDefault="002C3C86" w:rsidP="002C3C86">
      <w:pPr>
        <w:pStyle w:val="Bullet"/>
        <w:rPr>
          <w:rFonts w:eastAsia="Calibri"/>
        </w:rPr>
      </w:pPr>
      <w:r w:rsidRPr="00F52578">
        <w:rPr>
          <w:rFonts w:eastAsia="Calibri"/>
        </w:rPr>
        <w:t>industrial monofills (class 1)?</w:t>
      </w:r>
    </w:p>
    <w:p w14:paraId="1419E2B6" w14:textId="77777777" w:rsidR="002C3C86" w:rsidRPr="00F52578" w:rsidRDefault="002C3C86" w:rsidP="002C3C86">
      <w:pPr>
        <w:pStyle w:val="Bullet"/>
        <w:rPr>
          <w:rFonts w:eastAsia="Calibri"/>
        </w:rPr>
      </w:pPr>
      <w:r w:rsidRPr="00F52578">
        <w:rPr>
          <w:rFonts w:eastAsia="Calibri"/>
        </w:rPr>
        <w:t>non-hazardous construction and demolition waste (class 2)?</w:t>
      </w:r>
    </w:p>
    <w:p w14:paraId="401B10F9" w14:textId="77777777" w:rsidR="002C3C86" w:rsidRPr="00F52578" w:rsidRDefault="002C3C86" w:rsidP="002C3C86">
      <w:pPr>
        <w:pStyle w:val="Bullet"/>
        <w:rPr>
          <w:rFonts w:eastAsia="Calibri"/>
        </w:rPr>
      </w:pPr>
      <w:r w:rsidRPr="00F52578">
        <w:rPr>
          <w:rFonts w:eastAsia="Calibri"/>
        </w:rPr>
        <w:t>contaminated soils and inert materials (classes 3 and 4)?</w:t>
      </w:r>
    </w:p>
    <w:p w14:paraId="2B55AD0C" w14:textId="05438682" w:rsidR="002C3C86" w:rsidRPr="00DC6FFD" w:rsidRDefault="002C3C86" w:rsidP="002C3C86">
      <w:pPr>
        <w:pStyle w:val="BodyText"/>
        <w:rPr>
          <w:rFonts w:eastAsia="Calibri"/>
        </w:rPr>
      </w:pPr>
      <w:r>
        <w:rPr>
          <w:rFonts w:eastAsia="Calibri"/>
        </w:rPr>
        <w:t xml:space="preserve">The online submission form allowed submitters to check a box to indicate their support for a levy. </w:t>
      </w:r>
      <w:r w:rsidRPr="00DC6FFD">
        <w:rPr>
          <w:rFonts w:eastAsia="Calibri"/>
        </w:rPr>
        <w:t xml:space="preserve">For each of the three landfill classes in question, there were a number of submitters who did not select </w:t>
      </w:r>
      <w:r>
        <w:rPr>
          <w:rFonts w:eastAsia="Calibri"/>
        </w:rPr>
        <w:t>one or more of the</w:t>
      </w:r>
      <w:r w:rsidRPr="00DC6FFD">
        <w:rPr>
          <w:rFonts w:eastAsia="Calibri"/>
        </w:rPr>
        <w:t xml:space="preserve"> check</w:t>
      </w:r>
      <w:r>
        <w:rPr>
          <w:rFonts w:eastAsia="Calibri"/>
        </w:rPr>
        <w:t>-</w:t>
      </w:r>
      <w:r w:rsidRPr="00DC6FFD">
        <w:rPr>
          <w:rFonts w:eastAsia="Calibri"/>
        </w:rPr>
        <w:t>box</w:t>
      </w:r>
      <w:r>
        <w:rPr>
          <w:rFonts w:eastAsia="Calibri"/>
        </w:rPr>
        <w:t>es.</w:t>
      </w:r>
      <w:r w:rsidR="00102F33">
        <w:rPr>
          <w:rFonts w:eastAsia="Calibri"/>
        </w:rPr>
        <w:t xml:space="preserve"> </w:t>
      </w:r>
      <w:r w:rsidRPr="00DC6FFD">
        <w:rPr>
          <w:rFonts w:eastAsia="Calibri"/>
        </w:rPr>
        <w:t>When the checkbox</w:t>
      </w:r>
      <w:r w:rsidRPr="00DC6FFD" w:rsidDel="00B6692D">
        <w:rPr>
          <w:rFonts w:eastAsia="Calibri"/>
        </w:rPr>
        <w:t xml:space="preserve"> </w:t>
      </w:r>
      <w:r w:rsidRPr="00DC6FFD">
        <w:rPr>
          <w:rFonts w:eastAsia="Calibri"/>
        </w:rPr>
        <w:t xml:space="preserve">was </w:t>
      </w:r>
      <w:r w:rsidRPr="00DC6FFD">
        <w:rPr>
          <w:rFonts w:eastAsia="Calibri"/>
          <w:i/>
        </w:rPr>
        <w:t>not selected</w:t>
      </w:r>
      <w:r w:rsidRPr="00DC6FFD">
        <w:rPr>
          <w:rFonts w:eastAsia="Calibri"/>
        </w:rPr>
        <w:t xml:space="preserve"> (unless a submitter’s comments clearly indicated their viewpoint), it </w:t>
      </w:r>
      <w:r>
        <w:rPr>
          <w:rFonts w:eastAsia="Calibri"/>
        </w:rPr>
        <w:t>was</w:t>
      </w:r>
      <w:r w:rsidRPr="00DC6FFD">
        <w:rPr>
          <w:rFonts w:eastAsia="Calibri"/>
        </w:rPr>
        <w:t xml:space="preserve"> ambiguous as to whether a submitter:</w:t>
      </w:r>
    </w:p>
    <w:p w14:paraId="10DC667A" w14:textId="77777777" w:rsidR="002C3C86" w:rsidRPr="00DC6FFD" w:rsidRDefault="002C3C86" w:rsidP="002C3C86">
      <w:pPr>
        <w:pStyle w:val="Bullet"/>
        <w:numPr>
          <w:ilvl w:val="0"/>
          <w:numId w:val="21"/>
        </w:numPr>
        <w:rPr>
          <w:rFonts w:eastAsia="Calibri"/>
        </w:rPr>
      </w:pPr>
      <w:r w:rsidRPr="00DC6FFD">
        <w:rPr>
          <w:rFonts w:eastAsia="Calibri"/>
        </w:rPr>
        <w:t xml:space="preserve">was </w:t>
      </w:r>
      <w:r w:rsidRPr="00DC6FFD">
        <w:rPr>
          <w:rFonts w:eastAsia="Calibri"/>
          <w:i/>
        </w:rPr>
        <w:t>not in support</w:t>
      </w:r>
      <w:r w:rsidRPr="00DC6FFD">
        <w:rPr>
          <w:rFonts w:eastAsia="Calibri"/>
        </w:rPr>
        <w:t xml:space="preserve"> of a levy</w:t>
      </w:r>
      <w:r>
        <w:rPr>
          <w:rFonts w:eastAsia="Calibri"/>
        </w:rPr>
        <w:t>, or</w:t>
      </w:r>
    </w:p>
    <w:p w14:paraId="725403E0" w14:textId="77777777" w:rsidR="002C3C86" w:rsidRPr="00DC6FFD" w:rsidRDefault="002C3C86" w:rsidP="002C3C86">
      <w:pPr>
        <w:pStyle w:val="Bullet"/>
        <w:numPr>
          <w:ilvl w:val="0"/>
          <w:numId w:val="21"/>
        </w:numPr>
        <w:rPr>
          <w:rFonts w:eastAsia="Calibri"/>
        </w:rPr>
      </w:pPr>
      <w:r w:rsidRPr="00DC6FFD">
        <w:rPr>
          <w:rFonts w:eastAsia="Calibri"/>
        </w:rPr>
        <w:t>chose not to express an opinion about the given landfill class</w:t>
      </w:r>
      <w:r>
        <w:rPr>
          <w:rFonts w:eastAsia="Calibri"/>
        </w:rPr>
        <w:t>/es.</w:t>
      </w:r>
    </w:p>
    <w:p w14:paraId="1C259300" w14:textId="77777777" w:rsidR="002C3C86" w:rsidRPr="008E02E1" w:rsidRDefault="002C3C86" w:rsidP="002C3C86">
      <w:pPr>
        <w:pStyle w:val="BodyText"/>
        <w:rPr>
          <w:rFonts w:eastAsia="Calibri"/>
        </w:rPr>
      </w:pPr>
      <w:r>
        <w:rPr>
          <w:rFonts w:eastAsia="Calibri"/>
        </w:rPr>
        <w:t>Because of this</w:t>
      </w:r>
      <w:r w:rsidRPr="00DC6FFD">
        <w:rPr>
          <w:rFonts w:eastAsia="Calibri"/>
        </w:rPr>
        <w:t xml:space="preserve">, we </w:t>
      </w:r>
      <w:r>
        <w:rPr>
          <w:rFonts w:eastAsia="Calibri"/>
        </w:rPr>
        <w:t>were</w:t>
      </w:r>
      <w:r w:rsidRPr="00DC6FFD">
        <w:rPr>
          <w:rFonts w:eastAsia="Calibri"/>
        </w:rPr>
        <w:t xml:space="preserve"> unable to determine how many submitters chose option </w:t>
      </w:r>
      <w:r>
        <w:rPr>
          <w:rFonts w:eastAsia="Calibri"/>
        </w:rPr>
        <w:t xml:space="preserve">a or b (above). This means that we are unable to accurately know how many submitters were </w:t>
      </w:r>
      <w:r>
        <w:rPr>
          <w:rFonts w:eastAsia="Calibri"/>
          <w:i/>
        </w:rPr>
        <w:t>not in support</w:t>
      </w:r>
      <w:r>
        <w:rPr>
          <w:rFonts w:eastAsia="Calibri"/>
        </w:rPr>
        <w:t xml:space="preserve"> of a levy on each of these three landfill groups.</w:t>
      </w:r>
    </w:p>
    <w:p w14:paraId="68852CC2" w14:textId="77777777" w:rsidR="002C3C86" w:rsidRPr="00DC6FFD" w:rsidRDefault="002C3C86" w:rsidP="002C3C86">
      <w:pPr>
        <w:pStyle w:val="BodyText"/>
        <w:rPr>
          <w:rFonts w:eastAsia="Calibri"/>
        </w:rPr>
      </w:pPr>
      <w:r w:rsidRPr="00AA065A">
        <w:rPr>
          <w:rFonts w:eastAsia="Calibri"/>
        </w:rPr>
        <w:t>However, from submitters’ written comments, we were able to gather a</w:t>
      </w:r>
      <w:r>
        <w:rPr>
          <w:rFonts w:eastAsia="Calibri"/>
        </w:rPr>
        <w:t xml:space="preserve"> good</w:t>
      </w:r>
      <w:r w:rsidRPr="00AA065A">
        <w:rPr>
          <w:rFonts w:eastAsia="Calibri"/>
        </w:rPr>
        <w:t xml:space="preserve"> understanding of the range of different views. </w:t>
      </w:r>
      <w:r>
        <w:rPr>
          <w:rFonts w:eastAsia="Calibri"/>
        </w:rPr>
        <w:t xml:space="preserve">For each of the three landfill groups, we know that those opposed to a levy are in the minority. </w:t>
      </w:r>
    </w:p>
    <w:p w14:paraId="7D8D1EBC" w14:textId="77777777" w:rsidR="006F3605" w:rsidRPr="00DC6FFD" w:rsidRDefault="006F3605" w:rsidP="006F3605">
      <w:r w:rsidRPr="00DC6FFD">
        <w:br w:type="page"/>
      </w:r>
    </w:p>
    <w:p w14:paraId="29E10C35" w14:textId="133CAEA1" w:rsidR="006F3605" w:rsidRPr="00DC6FFD" w:rsidRDefault="006F3605" w:rsidP="0067237D">
      <w:pPr>
        <w:pStyle w:val="Heading1"/>
      </w:pPr>
      <w:bookmarkStart w:id="288" w:name="_Appendix_3:_Limitation"/>
      <w:bookmarkStart w:id="289" w:name="_Ref39936482"/>
      <w:bookmarkStart w:id="290" w:name="_Toc45698521"/>
      <w:bookmarkEnd w:id="288"/>
      <w:r w:rsidRPr="00DC6FFD">
        <w:t>Appendix</w:t>
      </w:r>
      <w:r>
        <w:t xml:space="preserve"> </w:t>
      </w:r>
      <w:r w:rsidR="004D138E">
        <w:t>3</w:t>
      </w:r>
      <w:r w:rsidRPr="00DC6FFD">
        <w:t>: Limitation of analysis for Q5</w:t>
      </w:r>
      <w:bookmarkEnd w:id="289"/>
      <w:bookmarkEnd w:id="290"/>
    </w:p>
    <w:p w14:paraId="67960C04" w14:textId="77777777" w:rsidR="0079776C" w:rsidRPr="00E56188" w:rsidRDefault="0079776C" w:rsidP="0079776C">
      <w:pPr>
        <w:pStyle w:val="BodyText"/>
        <w:rPr>
          <w:rFonts w:eastAsia="Calibri"/>
        </w:rPr>
      </w:pPr>
      <w:r>
        <w:rPr>
          <w:rFonts w:eastAsia="Calibri"/>
        </w:rPr>
        <w:t xml:space="preserve">Question 5 asked: Do you think that some activities, sites or types of waste should be excluded from </w:t>
      </w:r>
      <w:r w:rsidRPr="00E56188">
        <w:rPr>
          <w:rFonts w:eastAsia="Calibri"/>
        </w:rPr>
        <w:t>the levy?</w:t>
      </w:r>
    </w:p>
    <w:p w14:paraId="0257E34D" w14:textId="77777777" w:rsidR="0079776C" w:rsidRPr="00E56188" w:rsidRDefault="0079776C" w:rsidP="0079776C">
      <w:pPr>
        <w:pStyle w:val="BodyText"/>
        <w:rPr>
          <w:rFonts w:eastAsia="Calibri"/>
        </w:rPr>
      </w:pPr>
      <w:r w:rsidRPr="00E56188">
        <w:rPr>
          <w:rFonts w:eastAsia="Calibri"/>
        </w:rPr>
        <w:t>Submitters could indicate whether they wanted the following to be excluded:</w:t>
      </w:r>
    </w:p>
    <w:p w14:paraId="00B7BF64" w14:textId="77777777" w:rsidR="0079776C" w:rsidRPr="00E56188" w:rsidRDefault="0079776C" w:rsidP="0079776C">
      <w:pPr>
        <w:pStyle w:val="Bullet"/>
        <w:rPr>
          <w:rFonts w:eastAsia="Calibri"/>
          <w:szCs w:val="22"/>
        </w:rPr>
      </w:pPr>
      <w:r w:rsidRPr="00E56188">
        <w:rPr>
          <w:rFonts w:eastAsia="Calibri"/>
          <w:szCs w:val="22"/>
        </w:rPr>
        <w:t>cleanfills (class 5)</w:t>
      </w:r>
    </w:p>
    <w:p w14:paraId="24361E92" w14:textId="77777777" w:rsidR="0079776C" w:rsidRPr="00E56188" w:rsidRDefault="0079776C" w:rsidP="0079776C">
      <w:pPr>
        <w:pStyle w:val="Bullet"/>
        <w:rPr>
          <w:rFonts w:eastAsia="Calibri"/>
          <w:szCs w:val="22"/>
        </w:rPr>
      </w:pPr>
      <w:r w:rsidRPr="00E56188">
        <w:rPr>
          <w:rFonts w:eastAsia="Calibri"/>
          <w:szCs w:val="22"/>
        </w:rPr>
        <w:t>farm dumps</w:t>
      </w:r>
    </w:p>
    <w:p w14:paraId="4B3F9D33" w14:textId="77777777" w:rsidR="0079776C" w:rsidRPr="00E56188" w:rsidRDefault="0079776C" w:rsidP="0079776C">
      <w:pPr>
        <w:pStyle w:val="Bullet"/>
        <w:rPr>
          <w:rFonts w:eastAsia="Calibri"/>
          <w:szCs w:val="22"/>
        </w:rPr>
      </w:pPr>
      <w:r w:rsidRPr="00E56188">
        <w:rPr>
          <w:rFonts w:eastAsia="Calibri"/>
          <w:szCs w:val="22"/>
        </w:rPr>
        <w:t>any others (eg, exceptional circumstances).</w:t>
      </w:r>
    </w:p>
    <w:p w14:paraId="627E963D" w14:textId="5AAE0B92" w:rsidR="0079776C" w:rsidRPr="00E56188" w:rsidRDefault="0079776C" w:rsidP="0079776C">
      <w:pPr>
        <w:pStyle w:val="Bullet"/>
        <w:numPr>
          <w:ilvl w:val="0"/>
          <w:numId w:val="0"/>
        </w:numPr>
        <w:rPr>
          <w:rFonts w:eastAsia="Calibri"/>
          <w:szCs w:val="22"/>
        </w:rPr>
      </w:pPr>
      <w:r w:rsidRPr="00E56188">
        <w:rPr>
          <w:szCs w:val="22"/>
        </w:rPr>
        <w:t xml:space="preserve">The online submission form allowed submitters to check a box to indicate their support for excluding a particular site or activity from the levy.  For each of the three sites/activities, there were a number of submitters who did not select one or more of the check-boxes. </w:t>
      </w:r>
      <w:r w:rsidRPr="00E56188">
        <w:rPr>
          <w:rFonts w:eastAsia="Calibri"/>
          <w:szCs w:val="22"/>
        </w:rPr>
        <w:t>When a checkbox</w:t>
      </w:r>
      <w:r w:rsidRPr="00E56188" w:rsidDel="00B6692D">
        <w:rPr>
          <w:rFonts w:eastAsia="Calibri"/>
          <w:szCs w:val="22"/>
        </w:rPr>
        <w:t xml:space="preserve"> </w:t>
      </w:r>
      <w:r w:rsidRPr="00E56188">
        <w:rPr>
          <w:rFonts w:eastAsia="Calibri"/>
          <w:szCs w:val="22"/>
        </w:rPr>
        <w:t xml:space="preserve">was </w:t>
      </w:r>
      <w:r w:rsidRPr="00E56188">
        <w:rPr>
          <w:rFonts w:eastAsia="Calibri"/>
          <w:i/>
          <w:szCs w:val="22"/>
        </w:rPr>
        <w:t>not selected</w:t>
      </w:r>
      <w:r w:rsidRPr="00E56188">
        <w:rPr>
          <w:rFonts w:eastAsia="Calibri"/>
          <w:szCs w:val="22"/>
        </w:rPr>
        <w:t xml:space="preserve"> (unless a submitter’s comments clearly indicated their viewpoint), it was ambiguous as to whether a submitter</w:t>
      </w:r>
      <w:r w:rsidR="00C30E29">
        <w:rPr>
          <w:rFonts w:eastAsia="Calibri"/>
          <w:szCs w:val="22"/>
        </w:rPr>
        <w:t>:</w:t>
      </w:r>
    </w:p>
    <w:p w14:paraId="2D56891D" w14:textId="77777777" w:rsidR="0079776C" w:rsidRPr="00E56188" w:rsidRDefault="0079776C" w:rsidP="0079776C">
      <w:pPr>
        <w:pStyle w:val="Bullet"/>
        <w:numPr>
          <w:ilvl w:val="0"/>
          <w:numId w:val="22"/>
        </w:numPr>
        <w:rPr>
          <w:rFonts w:eastAsia="Calibri"/>
          <w:szCs w:val="22"/>
          <w:lang w:eastAsia="en-GB"/>
        </w:rPr>
      </w:pPr>
      <w:r w:rsidRPr="00E56188">
        <w:rPr>
          <w:rFonts w:eastAsia="Calibri"/>
          <w:szCs w:val="22"/>
          <w:lang w:eastAsia="en-GB"/>
        </w:rPr>
        <w:t xml:space="preserve">was </w:t>
      </w:r>
      <w:r w:rsidRPr="00E56188">
        <w:rPr>
          <w:rFonts w:eastAsia="Calibri"/>
          <w:i/>
          <w:szCs w:val="22"/>
          <w:lang w:eastAsia="en-GB"/>
        </w:rPr>
        <w:t>not in support</w:t>
      </w:r>
      <w:r w:rsidRPr="00E56188">
        <w:rPr>
          <w:rFonts w:eastAsia="Calibri"/>
          <w:szCs w:val="22"/>
          <w:lang w:eastAsia="en-GB"/>
        </w:rPr>
        <w:t xml:space="preserve"> of exclusion from the levy, or</w:t>
      </w:r>
    </w:p>
    <w:p w14:paraId="6BD6E70A" w14:textId="77777777" w:rsidR="0079776C" w:rsidRPr="00E56188" w:rsidRDefault="0079776C" w:rsidP="0079776C">
      <w:pPr>
        <w:pStyle w:val="Bullet"/>
        <w:numPr>
          <w:ilvl w:val="0"/>
          <w:numId w:val="22"/>
        </w:numPr>
        <w:rPr>
          <w:rFonts w:eastAsia="Calibri"/>
          <w:szCs w:val="22"/>
        </w:rPr>
      </w:pPr>
      <w:r w:rsidRPr="00E56188">
        <w:rPr>
          <w:rFonts w:eastAsia="Calibri"/>
          <w:szCs w:val="22"/>
        </w:rPr>
        <w:t>chose not to express an opinion about the given activity, site or type of waste.</w:t>
      </w:r>
    </w:p>
    <w:p w14:paraId="2E6A4BBE" w14:textId="7FE5CC42" w:rsidR="0079776C" w:rsidRDefault="0079776C" w:rsidP="0079776C">
      <w:pPr>
        <w:pStyle w:val="BodyText"/>
        <w:rPr>
          <w:rFonts w:eastAsia="Calibri"/>
        </w:rPr>
      </w:pPr>
      <w:r w:rsidRPr="00E56188">
        <w:rPr>
          <w:rFonts w:eastAsia="Calibri"/>
        </w:rPr>
        <w:t>Because of this, we were unable to accurately determine how many submitters chose option a</w:t>
      </w:r>
      <w:r w:rsidR="00A638B0">
        <w:rPr>
          <w:rFonts w:eastAsia="Calibri"/>
        </w:rPr>
        <w:t xml:space="preserve"> </w:t>
      </w:r>
      <w:r w:rsidRPr="00E56188">
        <w:rPr>
          <w:rFonts w:eastAsia="Calibri"/>
        </w:rPr>
        <w:t xml:space="preserve">or b (above). </w:t>
      </w:r>
      <w:r w:rsidR="00A638B0">
        <w:rPr>
          <w:rFonts w:eastAsia="Calibri"/>
        </w:rPr>
        <w:t xml:space="preserve">This means </w:t>
      </w:r>
      <w:r>
        <w:rPr>
          <w:rFonts w:eastAsia="Calibri"/>
        </w:rPr>
        <w:t xml:space="preserve">we are unable to accurately know how many submitters were </w:t>
      </w:r>
      <w:r>
        <w:rPr>
          <w:rFonts w:eastAsia="Calibri"/>
          <w:i/>
        </w:rPr>
        <w:t>not in support</w:t>
      </w:r>
      <w:r>
        <w:rPr>
          <w:rFonts w:eastAsia="Calibri"/>
        </w:rPr>
        <w:t xml:space="preserve"> of excluding each of the three sites/activities from the levy. </w:t>
      </w:r>
    </w:p>
    <w:p w14:paraId="3EE87B16" w14:textId="2CA73333" w:rsidR="0079776C" w:rsidRPr="00BC3345" w:rsidRDefault="0079776C" w:rsidP="0079776C">
      <w:pPr>
        <w:pStyle w:val="BodyText"/>
        <w:rPr>
          <w:rFonts w:eastAsia="Calibri"/>
        </w:rPr>
      </w:pPr>
      <w:r w:rsidRPr="00E56188">
        <w:rPr>
          <w:rFonts w:eastAsia="Calibri"/>
        </w:rPr>
        <w:t>However, from submitters’ written comments, we were able to gather a</w:t>
      </w:r>
      <w:r w:rsidR="00A638B0">
        <w:rPr>
          <w:rFonts w:eastAsia="Calibri"/>
        </w:rPr>
        <w:t xml:space="preserve"> good</w:t>
      </w:r>
      <w:r w:rsidRPr="00E56188">
        <w:rPr>
          <w:rFonts w:eastAsia="Calibri"/>
        </w:rPr>
        <w:t xml:space="preserve"> understanding of the range of different views. </w:t>
      </w:r>
      <w:r w:rsidRPr="001D7BBC">
        <w:rPr>
          <w:rFonts w:eastAsia="Calibri"/>
        </w:rPr>
        <w:t xml:space="preserve">For each of the three sites/activities, we know that those </w:t>
      </w:r>
      <w:r w:rsidRPr="001D7BBC">
        <w:rPr>
          <w:rFonts w:eastAsia="Calibri"/>
          <w:i/>
        </w:rPr>
        <w:t>not in support</w:t>
      </w:r>
      <w:r w:rsidRPr="001D7BBC">
        <w:rPr>
          <w:rFonts w:eastAsia="Calibri"/>
        </w:rPr>
        <w:t xml:space="preserve"> of exclusion from the levy, were in a minority.</w:t>
      </w:r>
    </w:p>
    <w:p w14:paraId="58ACF8E6" w14:textId="46B8E85D" w:rsidR="006F3605" w:rsidRPr="00E21D46" w:rsidRDefault="006F3605" w:rsidP="00F52578">
      <w:pPr>
        <w:pStyle w:val="BodyText"/>
        <w:rPr>
          <w:rFonts w:eastAsia="Calibri"/>
        </w:rPr>
      </w:pPr>
    </w:p>
    <w:bookmarkEnd w:id="4"/>
    <w:bookmarkEnd w:id="5"/>
    <w:p w14:paraId="7ED57647" w14:textId="77777777" w:rsidR="00375C59" w:rsidRPr="006B77BB" w:rsidRDefault="00375C59">
      <w:pPr>
        <w:spacing w:before="0" w:after="200" w:line="276" w:lineRule="auto"/>
        <w:jc w:val="left"/>
      </w:pPr>
    </w:p>
    <w:p w14:paraId="5E27831E" w14:textId="77777777" w:rsidR="00B51610" w:rsidRPr="006B77BB" w:rsidRDefault="00B51610" w:rsidP="00B51610">
      <w:pPr>
        <w:pStyle w:val="BodyText"/>
      </w:pPr>
    </w:p>
    <w:p w14:paraId="2CDE0385" w14:textId="77777777" w:rsidR="00D009D8" w:rsidRPr="006B77BB" w:rsidRDefault="00D009D8" w:rsidP="00B51610">
      <w:pPr>
        <w:pStyle w:val="BodyText"/>
      </w:pPr>
    </w:p>
    <w:p w14:paraId="5C39D530" w14:textId="6E3DDBCC" w:rsidR="00D51469" w:rsidRDefault="00D51469" w:rsidP="00554B30"/>
    <w:p w14:paraId="56261715" w14:textId="271B3D53" w:rsidR="00182A20" w:rsidRDefault="00182A20" w:rsidP="00554B30"/>
    <w:p w14:paraId="5B0C5372" w14:textId="1A1C0534" w:rsidR="00182A20" w:rsidRDefault="00182A20" w:rsidP="00554B30"/>
    <w:p w14:paraId="40004AB9" w14:textId="5B791263" w:rsidR="00182A20" w:rsidRDefault="00182A20" w:rsidP="00554B30"/>
    <w:p w14:paraId="4EC3347C" w14:textId="57359C6E" w:rsidR="00182A20" w:rsidRDefault="00182A20" w:rsidP="00554B30"/>
    <w:p w14:paraId="3EBF0C97" w14:textId="52E41B20" w:rsidR="00182A20" w:rsidRDefault="00182A20" w:rsidP="00554B30"/>
    <w:p w14:paraId="11456207" w14:textId="77777777" w:rsidR="00F52578" w:rsidRDefault="00F52578">
      <w:pPr>
        <w:spacing w:before="0" w:after="200" w:line="276" w:lineRule="auto"/>
        <w:jc w:val="left"/>
        <w:rPr>
          <w:rFonts w:eastAsia="Calibri" w:cstheme="majorBidi"/>
          <w:b/>
          <w:bCs/>
          <w:color w:val="1C556C"/>
          <w:sz w:val="48"/>
          <w:szCs w:val="28"/>
        </w:rPr>
      </w:pPr>
      <w:r>
        <w:br w:type="page"/>
      </w:r>
    </w:p>
    <w:p w14:paraId="0534D1DF" w14:textId="37A3591E" w:rsidR="00182A20" w:rsidRDefault="00182A20" w:rsidP="00182A20">
      <w:pPr>
        <w:pStyle w:val="Heading1"/>
      </w:pPr>
      <w:bookmarkStart w:id="291" w:name="_Toc45698522"/>
      <w:r>
        <w:t xml:space="preserve">Appendix 4: </w:t>
      </w:r>
      <w:r w:rsidR="008C28D2">
        <w:t>N</w:t>
      </w:r>
      <w:r w:rsidR="0025156F">
        <w:t xml:space="preserve">ote on </w:t>
      </w:r>
      <w:r w:rsidR="002A0EB9">
        <w:t xml:space="preserve">quantitative analysis </w:t>
      </w:r>
      <w:r w:rsidR="00F52578">
        <w:t xml:space="preserve">and </w:t>
      </w:r>
      <w:r w:rsidR="0025156F">
        <w:t>use of ‘sub</w:t>
      </w:r>
      <w:r w:rsidR="006A67BB">
        <w:t>mitter’ and</w:t>
      </w:r>
      <w:r w:rsidR="0025156F">
        <w:t xml:space="preserve"> ‘respondent’</w:t>
      </w:r>
      <w:bookmarkEnd w:id="291"/>
    </w:p>
    <w:p w14:paraId="7659C7A1" w14:textId="7D9B8594" w:rsidR="002A0EB9" w:rsidRPr="008415B9" w:rsidRDefault="002A0EB9" w:rsidP="00F52578">
      <w:pPr>
        <w:pStyle w:val="BodyText"/>
      </w:pPr>
      <w:r w:rsidRPr="008415B9">
        <w:t>For questions involving quantitative analysis</w:t>
      </w:r>
      <w:r w:rsidR="00E80875" w:rsidRPr="008415B9">
        <w:t xml:space="preserve"> (</w:t>
      </w:r>
      <w:r w:rsidR="00F52578">
        <w:t>eg,</w:t>
      </w:r>
      <w:r w:rsidR="00E80875" w:rsidRPr="008415B9">
        <w:t xml:space="preserve"> questions allowing</w:t>
      </w:r>
      <w:r w:rsidRPr="008415B9">
        <w:t xml:space="preserve"> </w:t>
      </w:r>
      <w:r w:rsidR="00E80875" w:rsidRPr="008415B9">
        <w:t>‘</w:t>
      </w:r>
      <w:r w:rsidRPr="008415B9">
        <w:t>yes</w:t>
      </w:r>
      <w:r w:rsidR="00E80875" w:rsidRPr="008415B9">
        <w:t>’</w:t>
      </w:r>
      <w:r w:rsidRPr="008415B9">
        <w:t xml:space="preserve">, </w:t>
      </w:r>
      <w:r w:rsidR="00E80875" w:rsidRPr="008415B9">
        <w:t>‘</w:t>
      </w:r>
      <w:r w:rsidRPr="008415B9">
        <w:t>no</w:t>
      </w:r>
      <w:r w:rsidR="00E80875" w:rsidRPr="008415B9">
        <w:t>’</w:t>
      </w:r>
      <w:r w:rsidRPr="008415B9">
        <w:t xml:space="preserve"> and </w:t>
      </w:r>
      <w:r w:rsidR="00E80875" w:rsidRPr="008415B9">
        <w:t>‘</w:t>
      </w:r>
      <w:r w:rsidRPr="008415B9">
        <w:t>unsure</w:t>
      </w:r>
      <w:r w:rsidR="00E80875" w:rsidRPr="008415B9">
        <w:t>’</w:t>
      </w:r>
      <w:r w:rsidRPr="008415B9">
        <w:t xml:space="preserve"> responses), this document generally describes the percentage of submitters </w:t>
      </w:r>
      <w:r w:rsidRPr="008415B9">
        <w:rPr>
          <w:i/>
        </w:rPr>
        <w:t>who answered a given question</w:t>
      </w:r>
      <w:r w:rsidRPr="008415B9">
        <w:t xml:space="preserve">. That is, we generally exclude those who did not answer a question, in the calculation of percentages. </w:t>
      </w:r>
    </w:p>
    <w:p w14:paraId="6D4C5F1A" w14:textId="77777777" w:rsidR="002A0EB9" w:rsidRPr="008415B9" w:rsidRDefault="002A0EB9" w:rsidP="00F52578">
      <w:pPr>
        <w:pStyle w:val="BodyText"/>
      </w:pPr>
      <w:r w:rsidRPr="008415B9">
        <w:t xml:space="preserve">Submitters who answered a given question are sometimes referred to as ‘respondents’ – to differentiate them from ‘submitters’ (which may refer to all 479 submitters). </w:t>
      </w:r>
    </w:p>
    <w:p w14:paraId="25E94CC7" w14:textId="147FDF96" w:rsidR="002A0EB9" w:rsidRPr="008415B9" w:rsidRDefault="002A0EB9" w:rsidP="00F52578">
      <w:pPr>
        <w:pStyle w:val="BodyText"/>
      </w:pPr>
      <w:r w:rsidRPr="008415B9">
        <w:t xml:space="preserve">Questions 4 </w:t>
      </w:r>
      <w:r w:rsidR="00F52578">
        <w:t>and</w:t>
      </w:r>
      <w:r w:rsidR="00F52578" w:rsidRPr="008415B9">
        <w:t xml:space="preserve"> </w:t>
      </w:r>
      <w:r w:rsidRPr="008415B9">
        <w:t>5 are an exception to this a</w:t>
      </w:r>
      <w:r w:rsidR="008B229A" w:rsidRPr="008415B9">
        <w:t xml:space="preserve">pproach. Please see </w:t>
      </w:r>
      <w:r w:rsidR="00F52578">
        <w:t>a</w:t>
      </w:r>
      <w:r w:rsidR="008B229A" w:rsidRPr="008415B9">
        <w:t>ppendices 2 and 3</w:t>
      </w:r>
      <w:r w:rsidRPr="008415B9">
        <w:t xml:space="preserve"> for more information about those questions.</w:t>
      </w:r>
      <w:r w:rsidR="008C28D2">
        <w:t xml:space="preserve"> </w:t>
      </w:r>
    </w:p>
    <w:p w14:paraId="02332A2A" w14:textId="77777777" w:rsidR="002A0EB9" w:rsidRPr="008415B9" w:rsidRDefault="002A0EB9" w:rsidP="00F52578">
      <w:pPr>
        <w:pStyle w:val="BodyText"/>
      </w:pPr>
      <w:r w:rsidRPr="008415B9">
        <w:t xml:space="preserve">For each of the consultation questions, there were many submitters who did not answer. As randomly selected examples for information purposes: </w:t>
      </w:r>
    </w:p>
    <w:p w14:paraId="7FE545C0" w14:textId="77777777" w:rsidR="002A0EB9" w:rsidRPr="008415B9" w:rsidRDefault="002A0EB9" w:rsidP="00F52578">
      <w:pPr>
        <w:pStyle w:val="Bullet"/>
      </w:pPr>
      <w:r w:rsidRPr="008415B9">
        <w:t>Question #1: 65 submitters did not answer.</w:t>
      </w:r>
    </w:p>
    <w:p w14:paraId="19B1D54F" w14:textId="77777777" w:rsidR="002A0EB9" w:rsidRPr="008415B9" w:rsidRDefault="002A0EB9" w:rsidP="00F52578">
      <w:pPr>
        <w:pStyle w:val="Bullet"/>
      </w:pPr>
      <w:r w:rsidRPr="008415B9">
        <w:t xml:space="preserve">Question #6: 201 submitters did not answer. </w:t>
      </w:r>
    </w:p>
    <w:p w14:paraId="796F6E73" w14:textId="77777777" w:rsidR="002635DB" w:rsidRPr="002635DB" w:rsidRDefault="002635DB" w:rsidP="002A0EB9">
      <w:pPr>
        <w:pStyle w:val="BodyText"/>
      </w:pPr>
    </w:p>
    <w:p w14:paraId="13F18194" w14:textId="77777777" w:rsidR="00182A20" w:rsidRPr="00554B30" w:rsidRDefault="00182A20" w:rsidP="00554B30"/>
    <w:sectPr w:rsidR="00182A20" w:rsidRPr="00554B30" w:rsidSect="00127EC0">
      <w:footerReference w:type="even" r:id="rId16"/>
      <w:footerReference w:type="default" r:id="rId17"/>
      <w:pgSz w:w="11907" w:h="16840" w:code="9"/>
      <w:pgMar w:top="1134" w:right="1418" w:bottom="1134" w:left="1418" w:header="567" w:footer="567" w:gutter="567"/>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E59583" w14:textId="77777777" w:rsidR="00EF26F9" w:rsidRDefault="00EF26F9" w:rsidP="0080531E">
      <w:pPr>
        <w:spacing w:before="0" w:after="0" w:line="240" w:lineRule="auto"/>
      </w:pPr>
      <w:r>
        <w:separator/>
      </w:r>
    </w:p>
    <w:p w14:paraId="3AA57C6F" w14:textId="77777777" w:rsidR="00EF26F9" w:rsidRDefault="00EF26F9"/>
  </w:endnote>
  <w:endnote w:type="continuationSeparator" w:id="0">
    <w:p w14:paraId="12F8F5EE" w14:textId="77777777" w:rsidR="00EF26F9" w:rsidRDefault="00EF26F9" w:rsidP="0080531E">
      <w:pPr>
        <w:spacing w:before="0" w:after="0" w:line="240" w:lineRule="auto"/>
      </w:pPr>
      <w:r>
        <w:continuationSeparator/>
      </w:r>
    </w:p>
    <w:p w14:paraId="73FF7350" w14:textId="77777777" w:rsidR="00EF26F9" w:rsidRDefault="00EF26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459AE" w14:textId="77777777" w:rsidR="00EF26F9" w:rsidRDefault="00EF26F9" w:rsidP="00E65427">
    <w:pPr>
      <w:spacing w:before="24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96F9F" w14:textId="69D47909" w:rsidR="00EF26F9" w:rsidRDefault="00EF26F9" w:rsidP="00CD25E1">
    <w:pPr>
      <w:pStyle w:val="Footereven"/>
    </w:pPr>
    <w:r w:rsidRPr="004F458A">
      <w:rPr>
        <w:b/>
      </w:rPr>
      <w:fldChar w:fldCharType="begin"/>
    </w:r>
    <w:r w:rsidRPr="004F458A">
      <w:instrText xml:space="preserve"> PAGE </w:instrText>
    </w:r>
    <w:r w:rsidRPr="004F458A">
      <w:rPr>
        <w:b/>
      </w:rPr>
      <w:fldChar w:fldCharType="separate"/>
    </w:r>
    <w:r w:rsidR="0060569F">
      <w:rPr>
        <w:noProof/>
      </w:rPr>
      <w:t>64</w:t>
    </w:r>
    <w:r w:rsidRPr="004F458A">
      <w:rPr>
        <w:b/>
      </w:rPr>
      <w:fldChar w:fldCharType="end"/>
    </w:r>
    <w:r>
      <w:tab/>
      <w:t>Reducing waste: A more effective landfill levy – Summary of submissions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7CCCA" w14:textId="4B6E783E" w:rsidR="00EF26F9" w:rsidRDefault="00EF26F9" w:rsidP="00CD25E1">
    <w:pPr>
      <w:pStyle w:val="Footerodd"/>
    </w:pPr>
    <w:r>
      <w:tab/>
      <w:t>Reducing waste: A more effective landfill levy – Summary of submissions</w:t>
    </w:r>
    <w:r>
      <w:tab/>
    </w:r>
    <w:r>
      <w:fldChar w:fldCharType="begin"/>
    </w:r>
    <w:r>
      <w:instrText xml:space="preserve"> PAGE   \* MERGEFORMAT </w:instrText>
    </w:r>
    <w:r>
      <w:fldChar w:fldCharType="separate"/>
    </w:r>
    <w:r w:rsidR="0060569F">
      <w:rPr>
        <w:noProof/>
      </w:rPr>
      <w:t>65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1614E1" w14:textId="77777777" w:rsidR="00EF26F9" w:rsidRDefault="00EF26F9" w:rsidP="00CB5C5F">
      <w:pPr>
        <w:spacing w:before="0" w:after="80" w:line="240" w:lineRule="auto"/>
      </w:pPr>
      <w:r>
        <w:separator/>
      </w:r>
    </w:p>
  </w:footnote>
  <w:footnote w:type="continuationSeparator" w:id="0">
    <w:p w14:paraId="114EB038" w14:textId="77777777" w:rsidR="00EF26F9" w:rsidRDefault="00EF26F9" w:rsidP="0080531E">
      <w:pPr>
        <w:spacing w:before="0" w:after="0" w:line="240" w:lineRule="auto"/>
      </w:pPr>
      <w:r>
        <w:continuationSeparator/>
      </w:r>
    </w:p>
    <w:p w14:paraId="12CB0B6B" w14:textId="77777777" w:rsidR="00EF26F9" w:rsidRDefault="00EF26F9"/>
  </w:footnote>
  <w:footnote w:id="1">
    <w:p w14:paraId="2287E074" w14:textId="6E0F4FC5" w:rsidR="00EF26F9" w:rsidRDefault="00EF26F9">
      <w:pPr>
        <w:pStyle w:val="FootnoteText"/>
      </w:pPr>
      <w:r>
        <w:rPr>
          <w:rStyle w:val="FootnoteReference"/>
        </w:rPr>
        <w:footnoteRef/>
      </w:r>
      <w:r>
        <w:t xml:space="preserve"> </w:t>
      </w:r>
      <w:r>
        <w:tab/>
        <w:t>The consultation document (</w:t>
      </w:r>
      <w:r>
        <w:rPr>
          <w:i/>
        </w:rPr>
        <w:t>Reducing waste: a more effective landfill levy)</w:t>
      </w:r>
      <w:r>
        <w:t xml:space="preserve"> referred to a ‘landfill levy’. Following consultation feedback, ‘waste levy’ is now being used, to focus attention on the problem we want to manage (ie, waste rather than landfills).</w:t>
      </w:r>
    </w:p>
  </w:footnote>
  <w:footnote w:id="2">
    <w:p w14:paraId="1721A6C5" w14:textId="6139F26C" w:rsidR="00EF26F9" w:rsidRPr="00EA3479" w:rsidRDefault="00EF26F9">
      <w:pPr>
        <w:pStyle w:val="FootnoteText"/>
      </w:pPr>
      <w:r>
        <w:rPr>
          <w:rStyle w:val="FootnoteReference"/>
        </w:rPr>
        <w:footnoteRef/>
      </w:r>
      <w:r>
        <w:t xml:space="preserve"> </w:t>
      </w:r>
      <w:r>
        <w:tab/>
        <w:t>Purpose as stated in the WMA under Part 3, clause 25 (</w:t>
      </w:r>
      <w:r>
        <w:rPr>
          <w:i/>
        </w:rPr>
        <w:t>Purpose of Part</w:t>
      </w:r>
      <w:r>
        <w:t xml:space="preserve">). </w:t>
      </w:r>
    </w:p>
  </w:footnote>
  <w:footnote w:id="3">
    <w:p w14:paraId="061F6E76" w14:textId="77777777" w:rsidR="00EF26F9" w:rsidRPr="006F3605" w:rsidRDefault="00EF26F9" w:rsidP="006F3605">
      <w:pPr>
        <w:pStyle w:val="FootnoteText"/>
        <w:ind w:left="426" w:hanging="426"/>
        <w:rPr>
          <w:szCs w:val="19"/>
        </w:rPr>
      </w:pPr>
      <w:r>
        <w:rPr>
          <w:rStyle w:val="FootnoteReference"/>
        </w:rPr>
        <w:footnoteRef/>
      </w:r>
      <w:r>
        <w:t xml:space="preserve"> </w:t>
      </w:r>
      <w:r>
        <w:tab/>
      </w:r>
      <w:r w:rsidRPr="006F3605">
        <w:rPr>
          <w:szCs w:val="19"/>
        </w:rPr>
        <w:t xml:space="preserve">Ministry for the Environment. 2019. </w:t>
      </w:r>
      <w:r w:rsidRPr="006F3605">
        <w:rPr>
          <w:i/>
          <w:iCs/>
          <w:szCs w:val="19"/>
        </w:rPr>
        <w:t>Reducing waste: a more effective landfill levy – consultation document</w:t>
      </w:r>
      <w:r w:rsidRPr="006F3605">
        <w:rPr>
          <w:szCs w:val="19"/>
        </w:rPr>
        <w:t xml:space="preserve">. Wellington: Ministry for the Environment. Retrieved from </w:t>
      </w:r>
      <w:hyperlink r:id="rId1" w:history="1">
        <w:r w:rsidRPr="006F3605">
          <w:rPr>
            <w:rStyle w:val="Hyperlink"/>
            <w:rFonts w:eastAsiaTheme="minorHAnsi"/>
            <w:szCs w:val="19"/>
          </w:rPr>
          <w:t>www.mfe.govt.nz/publications/waste/reducing-waste-more-effective-landfill-levy-consultation-document</w:t>
        </w:r>
      </w:hyperlink>
      <w:r w:rsidRPr="006F3605">
        <w:rPr>
          <w:szCs w:val="19"/>
        </w:rPr>
        <w:t xml:space="preserve"> </w:t>
      </w:r>
    </w:p>
  </w:footnote>
  <w:footnote w:id="4">
    <w:p w14:paraId="7EDD6B25" w14:textId="77777777" w:rsidR="00EF26F9" w:rsidRPr="006F3605" w:rsidRDefault="00EF26F9" w:rsidP="006F3605">
      <w:pPr>
        <w:pStyle w:val="FootnoteText"/>
        <w:ind w:left="426" w:hanging="426"/>
        <w:rPr>
          <w:szCs w:val="19"/>
        </w:rPr>
      </w:pPr>
      <w:r w:rsidRPr="00305CB5">
        <w:rPr>
          <w:rStyle w:val="FootnoteReference"/>
        </w:rPr>
        <w:footnoteRef/>
      </w:r>
      <w:r w:rsidRPr="00305CB5">
        <w:rPr>
          <w:sz w:val="22"/>
        </w:rPr>
        <w:t xml:space="preserve"> </w:t>
      </w:r>
      <w:r>
        <w:rPr>
          <w:szCs w:val="19"/>
        </w:rPr>
        <w:tab/>
      </w:r>
      <w:hyperlink r:id="rId2" w:history="1">
        <w:r w:rsidRPr="006F3605">
          <w:rPr>
            <w:rStyle w:val="Hyperlink"/>
            <w:rFonts w:eastAsiaTheme="minorHAnsi"/>
            <w:szCs w:val="19"/>
          </w:rPr>
          <w:t>www.mfe.govt.nz/consultations/landfill-levy</w:t>
        </w:r>
      </w:hyperlink>
      <w:r w:rsidRPr="006F3605">
        <w:rPr>
          <w:szCs w:val="19"/>
        </w:rPr>
        <w:t xml:space="preserve"> </w:t>
      </w:r>
    </w:p>
  </w:footnote>
  <w:footnote w:id="5">
    <w:p w14:paraId="0F64792F" w14:textId="77777777" w:rsidR="00EF26F9" w:rsidRDefault="00EF26F9" w:rsidP="00305CB5">
      <w:pPr>
        <w:pStyle w:val="FootnoteText"/>
        <w:ind w:left="426" w:hanging="426"/>
      </w:pPr>
      <w:r>
        <w:rPr>
          <w:rStyle w:val="FootnoteReference"/>
        </w:rPr>
        <w:footnoteRef/>
      </w:r>
      <w:r>
        <w:t xml:space="preserve"> </w:t>
      </w:r>
      <w:r>
        <w:tab/>
        <w:t>Ministry for the Environment</w:t>
      </w:r>
      <w:r w:rsidRPr="004C60EE">
        <w:t xml:space="preserve">. 2019. </w:t>
      </w:r>
      <w:r w:rsidRPr="004C60EE">
        <w:rPr>
          <w:i/>
          <w:iCs/>
        </w:rPr>
        <w:t xml:space="preserve">Reducing waste: a more effective landfill levy – </w:t>
      </w:r>
      <w:r>
        <w:rPr>
          <w:i/>
          <w:iCs/>
        </w:rPr>
        <w:t>summary</w:t>
      </w:r>
      <w:r w:rsidRPr="004C60EE">
        <w:rPr>
          <w:i/>
          <w:iCs/>
        </w:rPr>
        <w:t xml:space="preserve"> document</w:t>
      </w:r>
      <w:r w:rsidRPr="004C60EE">
        <w:t>. Wellington: Ministry for the Environment</w:t>
      </w:r>
      <w:r>
        <w:t xml:space="preserve">. Retrieved from </w:t>
      </w:r>
      <w:hyperlink r:id="rId3" w:history="1">
        <w:r w:rsidRPr="00A94842">
          <w:rPr>
            <w:rStyle w:val="Hyperlink"/>
            <w:rFonts w:eastAsiaTheme="minorHAnsi"/>
          </w:rPr>
          <w:t>www.mfe.govt.nz/publications/waste/reducing-waste-more-effective-landfill-levy-summary-document</w:t>
        </w:r>
      </w:hyperlink>
      <w:r>
        <w:t xml:space="preserve"> </w:t>
      </w:r>
    </w:p>
  </w:footnote>
  <w:footnote w:id="6">
    <w:p w14:paraId="6338EFFB" w14:textId="58D714AD" w:rsidR="00EF26F9" w:rsidRDefault="00EF26F9" w:rsidP="00D42A3E">
      <w:pPr>
        <w:pStyle w:val="FootnoteText"/>
        <w:ind w:left="426" w:hanging="426"/>
      </w:pPr>
      <w:r>
        <w:rPr>
          <w:rStyle w:val="FootnoteReference"/>
        </w:rPr>
        <w:footnoteRef/>
      </w:r>
      <w:r>
        <w:t xml:space="preserve"> </w:t>
      </w:r>
      <w:r>
        <w:tab/>
      </w:r>
      <w:r w:rsidRPr="00DC6FFD">
        <w:rPr>
          <w:rFonts w:eastAsia="Calibri"/>
        </w:rPr>
        <w:t>WasteMINZ is a member-based organisation that represents the waste, resource recovery and contaminated land sectors in New Zealand. It has more than 1000 members, ranging from small operators through to councils and large companies</w:t>
      </w:r>
      <w:r>
        <w:rPr>
          <w:rFonts w:eastAsia="Calibri"/>
        </w:rPr>
        <w:t>.</w:t>
      </w:r>
    </w:p>
  </w:footnote>
  <w:footnote w:id="7">
    <w:p w14:paraId="4F3F7C53" w14:textId="1874A7C1" w:rsidR="00EF26F9" w:rsidRPr="0069595A" w:rsidRDefault="00EF26F9" w:rsidP="00D42A3E">
      <w:pPr>
        <w:ind w:left="426" w:hanging="426"/>
        <w:rPr>
          <w:sz w:val="20"/>
        </w:rPr>
      </w:pPr>
      <w:r w:rsidRPr="0069595A">
        <w:rPr>
          <w:rStyle w:val="FootnoteReference"/>
          <w:sz w:val="20"/>
        </w:rPr>
        <w:footnoteRef/>
      </w:r>
      <w:r w:rsidRPr="0069595A">
        <w:rPr>
          <w:sz w:val="20"/>
        </w:rPr>
        <w:t xml:space="preserve"> </w:t>
      </w:r>
      <w:r>
        <w:rPr>
          <w:sz w:val="20"/>
        </w:rPr>
        <w:tab/>
      </w:r>
      <w:r w:rsidRPr="0069595A">
        <w:rPr>
          <w:sz w:val="20"/>
        </w:rPr>
        <w:t xml:space="preserve">A </w:t>
      </w:r>
      <w:r>
        <w:rPr>
          <w:sz w:val="20"/>
        </w:rPr>
        <w:t>‘</w:t>
      </w:r>
      <w:r w:rsidRPr="0069595A">
        <w:rPr>
          <w:sz w:val="20"/>
        </w:rPr>
        <w:t>circular economy</w:t>
      </w:r>
      <w:r>
        <w:rPr>
          <w:sz w:val="20"/>
        </w:rPr>
        <w:t>’</w:t>
      </w:r>
      <w:r w:rsidRPr="0069595A">
        <w:rPr>
          <w:sz w:val="20"/>
        </w:rPr>
        <w:t xml:space="preserve"> is an economy where resources are kept and reused for as long as possible.</w:t>
      </w:r>
    </w:p>
    <w:p w14:paraId="46890DC6" w14:textId="0B5E2AF3" w:rsidR="00EF26F9" w:rsidRDefault="00EF26F9">
      <w:pPr>
        <w:pStyle w:val="FootnoteText"/>
      </w:pPr>
    </w:p>
  </w:footnote>
  <w:footnote w:id="8">
    <w:p w14:paraId="50DC9880" w14:textId="3E16BC1A" w:rsidR="00EF26F9" w:rsidRDefault="00EF26F9" w:rsidP="00EF26F9">
      <w:pPr>
        <w:pStyle w:val="FootnoteText"/>
        <w:ind w:left="426" w:hanging="426"/>
      </w:pPr>
      <w:r>
        <w:rPr>
          <w:rStyle w:val="FootnoteReference"/>
        </w:rPr>
        <w:footnoteRef/>
      </w:r>
      <w:r>
        <w:t xml:space="preserve"> </w:t>
      </w:r>
      <w:r>
        <w:tab/>
        <w:t xml:space="preserve">The ‘waste hierarchy’ is a framework for establishing the order of preference for different waste management options. Reducing waste (eg. via designing out waste at the product manufacture) is the most preferable option, with disposal the least preferable. </w:t>
      </w:r>
    </w:p>
  </w:footnote>
  <w:footnote w:id="9">
    <w:p w14:paraId="2C705927" w14:textId="09465C7F" w:rsidR="00EF26F9" w:rsidRPr="00E57679" w:rsidRDefault="00EF26F9" w:rsidP="00315419">
      <w:pPr>
        <w:pStyle w:val="BodyText"/>
        <w:ind w:left="426" w:hanging="426"/>
        <w:rPr>
          <w:rFonts w:eastAsia="Calibri"/>
          <w:sz w:val="20"/>
        </w:rPr>
      </w:pPr>
      <w:r>
        <w:rPr>
          <w:rStyle w:val="FootnoteReference"/>
        </w:rPr>
        <w:footnoteRef/>
      </w:r>
      <w:r>
        <w:t xml:space="preserve"> </w:t>
      </w:r>
      <w:r>
        <w:tab/>
      </w:r>
      <w:r>
        <w:rPr>
          <w:rFonts w:eastAsia="Calibri"/>
          <w:sz w:val="20"/>
        </w:rPr>
        <w:t xml:space="preserve">See appendix 1 </w:t>
      </w:r>
      <w:r w:rsidRPr="00E57679">
        <w:rPr>
          <w:rFonts w:eastAsia="Calibri"/>
          <w:sz w:val="20"/>
        </w:rPr>
        <w:t>‘A classification system for landfills’ for an explanation of the dif</w:t>
      </w:r>
      <w:r>
        <w:rPr>
          <w:rFonts w:eastAsia="Calibri"/>
          <w:sz w:val="20"/>
        </w:rPr>
        <w:t>ferent landfill classes and types of waste they accept.</w:t>
      </w:r>
    </w:p>
    <w:p w14:paraId="16FC0466" w14:textId="32110862" w:rsidR="00EF26F9" w:rsidRDefault="00EF26F9">
      <w:pPr>
        <w:pStyle w:val="FootnoteText"/>
      </w:pPr>
    </w:p>
  </w:footnote>
  <w:footnote w:id="10">
    <w:p w14:paraId="1C57CCCB" w14:textId="5C8F7BD7" w:rsidR="00EF26F9" w:rsidRPr="00A431FD" w:rsidRDefault="00EF26F9" w:rsidP="00A431FD">
      <w:pPr>
        <w:pStyle w:val="FootnoteText"/>
        <w:ind w:left="426" w:hanging="426"/>
        <w:rPr>
          <w:szCs w:val="19"/>
        </w:rPr>
      </w:pPr>
      <w:r w:rsidRPr="00A431FD">
        <w:rPr>
          <w:rStyle w:val="FootnoteReference"/>
        </w:rPr>
        <w:footnoteRef/>
      </w:r>
      <w:r w:rsidRPr="00A431FD">
        <w:rPr>
          <w:szCs w:val="19"/>
        </w:rPr>
        <w:t xml:space="preserve"> </w:t>
      </w:r>
      <w:r w:rsidRPr="00A431FD">
        <w:rPr>
          <w:szCs w:val="19"/>
        </w:rPr>
        <w:tab/>
        <w:t xml:space="preserve">Incineration in this context is the process of treating waste by burning it, often to create energy. </w:t>
      </w:r>
    </w:p>
  </w:footnote>
  <w:footnote w:id="11">
    <w:p w14:paraId="199CFE0A" w14:textId="62890B27" w:rsidR="00EF26F9" w:rsidRDefault="00EF26F9" w:rsidP="00A431FD">
      <w:pPr>
        <w:pStyle w:val="FootnoteText"/>
        <w:ind w:left="426" w:hanging="426"/>
      </w:pPr>
      <w:r>
        <w:rPr>
          <w:rStyle w:val="FootnoteReference"/>
        </w:rPr>
        <w:footnoteRef/>
      </w:r>
      <w:r>
        <w:t xml:space="preserve"> </w:t>
      </w:r>
      <w:r>
        <w:tab/>
        <w:t xml:space="preserve">Anaerobic digestion is the process by which micro-organisms break down biodegradable matter in the absence of oxygen. It can be used to generate energy from waste matter. </w:t>
      </w:r>
    </w:p>
  </w:footnote>
  <w:footnote w:id="12">
    <w:p w14:paraId="1C89B49A" w14:textId="77777777" w:rsidR="00EF26F9" w:rsidRDefault="00EF26F9" w:rsidP="00305CB5">
      <w:pPr>
        <w:pStyle w:val="FootnoteText"/>
        <w:ind w:left="426" w:hanging="426"/>
      </w:pPr>
      <w:r>
        <w:rPr>
          <w:rStyle w:val="FootnoteReference"/>
        </w:rPr>
        <w:footnoteRef/>
      </w:r>
      <w:r>
        <w:t xml:space="preserve"> </w:t>
      </w:r>
      <w:r>
        <w:tab/>
        <w:t xml:space="preserve">WasteMINZ. 2018. Technical Guidelines for Disposal to Land. WasteMINZ: Auckland. Retrieved from </w:t>
      </w:r>
      <w:hyperlink r:id="rId4" w:history="1">
        <w:r w:rsidRPr="00CD1B1C">
          <w:rPr>
            <w:rStyle w:val="Hyperlink"/>
            <w:rFonts w:eastAsia="Calibri"/>
          </w:rPr>
          <w:t>www.wasteminz.org.nz/pubs/technical-guidelines-for-disposal-to-land-april-2016/</w:t>
        </w:r>
      </w:hyperlink>
      <w:r>
        <w:t xml:space="preserve"> </w:t>
      </w:r>
    </w:p>
  </w:footnote>
  <w:footnote w:id="13">
    <w:p w14:paraId="69E23815" w14:textId="5EACC3B1" w:rsidR="00EF26F9" w:rsidRDefault="00EF26F9" w:rsidP="004D1CAE">
      <w:pPr>
        <w:pStyle w:val="FootnoteText"/>
        <w:ind w:left="426" w:hanging="426"/>
      </w:pPr>
      <w:r>
        <w:rPr>
          <w:rStyle w:val="FootnoteReference"/>
        </w:rPr>
        <w:footnoteRef/>
      </w:r>
      <w:r>
        <w:t xml:space="preserve"> </w:t>
      </w:r>
      <w:r>
        <w:tab/>
        <w:t xml:space="preserve">$140 per tonne is the rate recommended in the 2017 Eunomia report, </w:t>
      </w:r>
      <w:r w:rsidRPr="00F65152">
        <w:rPr>
          <w:i/>
        </w:rPr>
        <w:t>The New Zealand Waste Disposal Levy – Potential Impacts of Adjustments to the Current Levy Rate and Structure</w:t>
      </w:r>
      <w:r>
        <w:t xml:space="preserve">. </w:t>
      </w:r>
      <w:r>
        <w:br/>
        <w:t xml:space="preserve">Elliott T, Chowdhury T, Hogg D, Elliott L. 2017. </w:t>
      </w:r>
      <w:r w:rsidRPr="00F130C2">
        <w:rPr>
          <w:i/>
          <w:iCs/>
        </w:rPr>
        <w:t>The New Zealand Waste Disposal Levy – Potential Impacts of Adjustments to the Current Levy Rate and Structure</w:t>
      </w:r>
      <w:r>
        <w:t xml:space="preserve">. New Zealand Waste Levy Action Group: New Zealand. Retrieved from </w:t>
      </w:r>
      <w:hyperlink r:id="rId5" w:history="1">
        <w:r w:rsidRPr="00CD1B1C">
          <w:rPr>
            <w:rStyle w:val="Hyperlink"/>
            <w:rFonts w:eastAsia="Calibri"/>
          </w:rPr>
          <w:t>www.eunomia.co.uk/reports-tools/the-new-zealand-waste-disposal-levy-potential-impacts-of-adjustments-to-the-current-levy-rate-and-structure/</w:t>
        </w:r>
      </w:hyperlink>
      <w:r>
        <w:t xml:space="preserve"> </w:t>
      </w:r>
    </w:p>
  </w:footnote>
  <w:footnote w:id="14">
    <w:p w14:paraId="22C95841" w14:textId="05A6AED6" w:rsidR="00EF26F9" w:rsidRDefault="00EF26F9" w:rsidP="003736CF">
      <w:pPr>
        <w:pStyle w:val="FootnoteText"/>
        <w:ind w:left="426" w:hanging="426"/>
      </w:pPr>
      <w:r>
        <w:rPr>
          <w:rStyle w:val="FootnoteReference"/>
        </w:rPr>
        <w:footnoteRef/>
      </w:r>
      <w:r>
        <w:t xml:space="preserve"> </w:t>
      </w:r>
      <w:r>
        <w:tab/>
        <w:t>This document</w:t>
      </w:r>
      <w:r w:rsidRPr="00531A22">
        <w:t xml:space="preserve"> use</w:t>
      </w:r>
      <w:r>
        <w:t>s</w:t>
      </w:r>
      <w:r w:rsidRPr="00531A22">
        <w:t xml:space="preserve"> the term ‘uniform levy rate’ to describe where the same levy rate is applied across class 1</w:t>
      </w:r>
      <w:r>
        <w:t>–</w:t>
      </w:r>
      <w:r w:rsidRPr="00531A22">
        <w:t>4 landfills</w:t>
      </w:r>
      <w:r>
        <w:t>.</w:t>
      </w:r>
    </w:p>
  </w:footnote>
  <w:footnote w:id="15">
    <w:p w14:paraId="225BF01A" w14:textId="68470FB4" w:rsidR="00EF26F9" w:rsidRDefault="00EF26F9" w:rsidP="0076669B">
      <w:pPr>
        <w:pStyle w:val="FootnoteText"/>
        <w:ind w:left="426" w:hanging="426"/>
      </w:pPr>
      <w:r>
        <w:rPr>
          <w:rStyle w:val="FootnoteReference"/>
        </w:rPr>
        <w:footnoteRef/>
      </w:r>
      <w:r>
        <w:t xml:space="preserve"> </w:t>
      </w:r>
      <w:r>
        <w:tab/>
      </w:r>
      <w:r>
        <w:rPr>
          <w:rFonts w:eastAsia="Calibri"/>
        </w:rPr>
        <w:t>This was a joint submission by</w:t>
      </w:r>
      <w:r w:rsidRPr="000E5629">
        <w:rPr>
          <w:rFonts w:eastAsia="Calibri"/>
        </w:rPr>
        <w:t xml:space="preserve"> </w:t>
      </w:r>
      <w:r>
        <w:rPr>
          <w:rFonts w:eastAsia="Calibri"/>
        </w:rPr>
        <w:t xml:space="preserve">13 organisations: </w:t>
      </w:r>
      <w:r w:rsidRPr="000E5629">
        <w:rPr>
          <w:rFonts w:eastAsia="Calibri"/>
        </w:rPr>
        <w:t>The Rubbish Trip, New Zealand Product Stewardship Council, Zero Waste Network, Envision, Para Kore, RefillNZ, Aotearoa Plastic Pollution Alliance, Wanaka Wastebusters, Whāingaroa Environment Centre, Ākina, Xtreme Zero Waste, Plastic Free Raglan and Whāingaroa Environmental Defence Incorporated</w:t>
      </w:r>
      <w:r>
        <w:rPr>
          <w:rFonts w:eastAsia="Calibri"/>
        </w:rPr>
        <w:t>.</w:t>
      </w:r>
    </w:p>
  </w:footnote>
  <w:footnote w:id="16">
    <w:p w14:paraId="7D96E4A6" w14:textId="183E04F9" w:rsidR="00EF26F9" w:rsidRDefault="00EF26F9" w:rsidP="00CF2083">
      <w:pPr>
        <w:pStyle w:val="FootnoteText"/>
        <w:ind w:left="426" w:hanging="426"/>
      </w:pPr>
      <w:r>
        <w:rPr>
          <w:rStyle w:val="FootnoteReference"/>
        </w:rPr>
        <w:footnoteRef/>
      </w:r>
      <w:r>
        <w:t xml:space="preserve"> </w:t>
      </w:r>
      <w:r>
        <w:tab/>
        <w:t xml:space="preserve">These views were expressed under Question 8iv, but are included here to group relevant information together. </w:t>
      </w:r>
    </w:p>
  </w:footnote>
  <w:footnote w:id="17">
    <w:p w14:paraId="4FBAC60F" w14:textId="4F3C6CF3" w:rsidR="00EF26F9" w:rsidRDefault="00EF26F9" w:rsidP="00F45A4D">
      <w:pPr>
        <w:pStyle w:val="FootnoteText"/>
        <w:ind w:left="426" w:hanging="426"/>
      </w:pPr>
      <w:r>
        <w:rPr>
          <w:rStyle w:val="FootnoteReference"/>
        </w:rPr>
        <w:footnoteRef/>
      </w:r>
      <w:r>
        <w:t xml:space="preserve"> </w:t>
      </w:r>
      <w:r>
        <w:tab/>
        <w:t xml:space="preserve">$140 per tonne is the rate recommended in the 2017 Eunomia report, </w:t>
      </w:r>
      <w:r w:rsidRPr="00F65152">
        <w:rPr>
          <w:i/>
        </w:rPr>
        <w:t>The New Zealand Waste Disposal Levy – Potential Impacts of Adjustments to the Current Levy Rate and Structure</w:t>
      </w:r>
      <w:r>
        <w:t xml:space="preserve">. </w:t>
      </w:r>
      <w:r>
        <w:br/>
        <w:t xml:space="preserve">Elliott T, Chowdhury T, Hogg D, Elliott L. 2017. </w:t>
      </w:r>
      <w:r w:rsidRPr="00F130C2">
        <w:rPr>
          <w:i/>
          <w:iCs/>
        </w:rPr>
        <w:t>The New Zealand Waste Disposal Levy – Potential Impacts of Adjustments to the Current Levy Rate and Structure</w:t>
      </w:r>
      <w:r>
        <w:t xml:space="preserve">. New Zealand Waste Levy Action Group: New Zealand. Retrieved from </w:t>
      </w:r>
      <w:hyperlink r:id="rId6" w:history="1">
        <w:r w:rsidRPr="00CD1B1C">
          <w:rPr>
            <w:rStyle w:val="Hyperlink"/>
            <w:rFonts w:eastAsia="Calibri"/>
          </w:rPr>
          <w:t>www.eunomia.co.uk/reports-tools/the-new-zealand-waste-disposal-levy-potential-impacts-of-adjustments-to-the-current-levy-rate-and-structure/</w:t>
        </w:r>
      </w:hyperlink>
    </w:p>
  </w:footnote>
  <w:footnote w:id="18">
    <w:p w14:paraId="4CEE9253" w14:textId="3BA07D3E" w:rsidR="00EF26F9" w:rsidRDefault="00EF26F9" w:rsidP="00F45A4D">
      <w:pPr>
        <w:pStyle w:val="FootnoteText"/>
        <w:ind w:left="426" w:hanging="426"/>
      </w:pPr>
      <w:r>
        <w:rPr>
          <w:rStyle w:val="FootnoteReference"/>
        </w:rPr>
        <w:footnoteRef/>
      </w:r>
      <w:r>
        <w:t xml:space="preserve"> </w:t>
      </w:r>
      <w:r>
        <w:tab/>
        <w:t>The NZWDF is the result of a project undertaken during 2014/15. It established definitions for waste data terms, protocols for managing data, and some other information. Future application of the NZWDF could include applying it to a broader range of landfill types (it currently focuses on levied, Class 1 landfills); and encouraging more territorial authorities to use the Framework (it is currently used by a small number of New Zealand councils).</w:t>
      </w:r>
    </w:p>
  </w:footnote>
  <w:footnote w:id="19">
    <w:p w14:paraId="427D8083" w14:textId="53A19B87" w:rsidR="00EF26F9" w:rsidRDefault="00EF26F9" w:rsidP="002178FB">
      <w:pPr>
        <w:pStyle w:val="FootnoteText"/>
        <w:ind w:left="426" w:hanging="426"/>
      </w:pPr>
      <w:r>
        <w:rPr>
          <w:rStyle w:val="FootnoteReference"/>
        </w:rPr>
        <w:footnoteRef/>
      </w:r>
      <w:r>
        <w:t xml:space="preserve"> </w:t>
      </w:r>
      <w:r>
        <w:tab/>
        <w:t xml:space="preserve">Several local government comments about the NZWDF were made under question 15, but are included under question 14 in this document for ease of reading. </w:t>
      </w:r>
    </w:p>
  </w:footnote>
  <w:footnote w:id="20">
    <w:p w14:paraId="40874831" w14:textId="77777777" w:rsidR="00EF26F9" w:rsidRPr="00D4765B" w:rsidRDefault="00EF26F9" w:rsidP="0034261A">
      <w:pPr>
        <w:pStyle w:val="FootnoteText"/>
        <w:ind w:left="426" w:hanging="426"/>
      </w:pPr>
      <w:r>
        <w:rPr>
          <w:rStyle w:val="FootnoteReference"/>
        </w:rPr>
        <w:footnoteRef/>
      </w:r>
      <w:r>
        <w:t xml:space="preserve"> </w:t>
      </w:r>
      <w:r>
        <w:tab/>
        <w:t xml:space="preserve">‘Composition’ refers to the type of material(s) included in waste (eg, wood, paper, green waste). </w:t>
      </w:r>
    </w:p>
  </w:footnote>
  <w:footnote w:id="21">
    <w:p w14:paraId="6A4FAEAF" w14:textId="77777777" w:rsidR="00EF26F9" w:rsidRPr="0014762F" w:rsidRDefault="00EF26F9" w:rsidP="00783A01">
      <w:pPr>
        <w:pStyle w:val="FootnoteText"/>
        <w:ind w:left="426" w:hanging="426"/>
      </w:pPr>
      <w:r>
        <w:rPr>
          <w:rStyle w:val="FootnoteReference"/>
        </w:rPr>
        <w:footnoteRef/>
      </w:r>
      <w:r>
        <w:t xml:space="preserve"> </w:t>
      </w:r>
      <w:r>
        <w:tab/>
        <w:t xml:space="preserve">This commentary was made in response to question 15, but is included here as most comments about waste composition were made under question 14. </w:t>
      </w:r>
    </w:p>
  </w:footnote>
  <w:footnote w:id="22">
    <w:p w14:paraId="1363E0F6" w14:textId="029EDB2C" w:rsidR="00EF26F9" w:rsidRDefault="00EF26F9" w:rsidP="002178FB">
      <w:pPr>
        <w:pStyle w:val="FootnoteText"/>
        <w:ind w:left="426" w:hanging="426"/>
      </w:pPr>
      <w:r>
        <w:rPr>
          <w:rStyle w:val="FootnoteReference"/>
        </w:rPr>
        <w:footnoteRef/>
      </w:r>
      <w:r>
        <w:t xml:space="preserve"> </w:t>
      </w:r>
      <w:r>
        <w:tab/>
        <w:t xml:space="preserve">These NGO comments were often made under question 15, but are included under question 14 in this document to group relevant content together. </w:t>
      </w:r>
    </w:p>
  </w:footnote>
  <w:footnote w:id="23">
    <w:p w14:paraId="3520633B" w14:textId="4B6C840E" w:rsidR="00EF26F9" w:rsidRPr="00D5013E" w:rsidRDefault="00EF26F9" w:rsidP="002E5C26">
      <w:pPr>
        <w:pStyle w:val="FootnoteText"/>
        <w:ind w:left="426" w:hanging="426"/>
      </w:pPr>
      <w:r>
        <w:rPr>
          <w:rStyle w:val="FootnoteReference"/>
        </w:rPr>
        <w:footnoteRef/>
      </w:r>
      <w:r>
        <w:t xml:space="preserve"> </w:t>
      </w:r>
      <w:r>
        <w:tab/>
        <w:t xml:space="preserve">Submitter references including 235, 475, 501 and 560. </w:t>
      </w:r>
    </w:p>
  </w:footnote>
  <w:footnote w:id="24">
    <w:p w14:paraId="368BA32E" w14:textId="77777777" w:rsidR="00EF26F9" w:rsidRPr="00BD2EDA" w:rsidRDefault="00EF26F9" w:rsidP="009F51BC">
      <w:pPr>
        <w:pStyle w:val="FootnoteText"/>
        <w:ind w:left="426" w:hanging="426"/>
      </w:pPr>
      <w:r>
        <w:rPr>
          <w:rStyle w:val="FootnoteReference"/>
        </w:rPr>
        <w:footnoteRef/>
      </w:r>
      <w:r>
        <w:t xml:space="preserve"> </w:t>
      </w:r>
      <w:r>
        <w:tab/>
        <w:t>Submitter references including 107, 210 and 265.</w:t>
      </w:r>
    </w:p>
  </w:footnote>
  <w:footnote w:id="25">
    <w:p w14:paraId="25FFDFE6" w14:textId="77777777" w:rsidR="00EF26F9" w:rsidRDefault="00EF26F9" w:rsidP="005160BD">
      <w:pPr>
        <w:pStyle w:val="FootnoteText"/>
        <w:ind w:left="426" w:hanging="426"/>
      </w:pPr>
      <w:r>
        <w:rPr>
          <w:rStyle w:val="FootnoteReference"/>
        </w:rPr>
        <w:footnoteRef/>
      </w:r>
      <w:r>
        <w:t xml:space="preserve"> </w:t>
      </w:r>
      <w:r>
        <w:tab/>
        <w:t xml:space="preserve">WasteMINZ. 2018. </w:t>
      </w:r>
      <w:r w:rsidRPr="00722930">
        <w:rPr>
          <w:i/>
          <w:iCs/>
        </w:rPr>
        <w:t>Technical Guidelines for Disposal to Land</w:t>
      </w:r>
      <w:r>
        <w:t xml:space="preserve">. WasteMINZ: Auckland. Retrieved from </w:t>
      </w:r>
      <w:hyperlink r:id="rId7" w:history="1">
        <w:r w:rsidRPr="00AC177D">
          <w:rPr>
            <w:rStyle w:val="Hyperlink"/>
          </w:rPr>
          <w:t>www.wasteminz.org.nz/pubs/technical-guidelines-for-disposal-to-land-april-2016/</w:t>
        </w:r>
      </w:hyperlink>
      <w:r>
        <w:t xml:space="preserve"> </w:t>
      </w:r>
    </w:p>
  </w:footnote>
  <w:footnote w:id="26">
    <w:p w14:paraId="15229A13" w14:textId="77777777" w:rsidR="00EF26F9" w:rsidRDefault="00EF26F9" w:rsidP="00A301CD">
      <w:pPr>
        <w:pStyle w:val="FootnoteText"/>
        <w:spacing w:after="0" w:line="240" w:lineRule="auto"/>
        <w:ind w:left="426" w:hanging="426"/>
      </w:pPr>
      <w:r>
        <w:rPr>
          <w:rStyle w:val="FootnoteReference"/>
        </w:rPr>
        <w:footnoteRef/>
      </w:r>
      <w:r>
        <w:t xml:space="preserve"> </w:t>
      </w:r>
      <w:r>
        <w:tab/>
        <w:t>Waste Management Institute New Zealand (WasteMINZ) (2018a).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1EC59DA"/>
    <w:lvl w:ilvl="0">
      <w:start w:val="1"/>
      <w:numFmt w:val="bullet"/>
      <w:pStyle w:val="ListBullet21"/>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91A6325E"/>
    <w:lvl w:ilvl="0">
      <w:start w:val="1"/>
      <w:numFmt w:val="bullet"/>
      <w:pStyle w:val="ListBullet1"/>
      <w:lvlText w:val=""/>
      <w:lvlJc w:val="left"/>
      <w:pPr>
        <w:tabs>
          <w:tab w:val="num" w:pos="360"/>
        </w:tabs>
        <w:ind w:left="360" w:hanging="360"/>
      </w:pPr>
      <w:rPr>
        <w:rFonts w:ascii="Symbol" w:hAnsi="Symbol" w:hint="default"/>
      </w:rPr>
    </w:lvl>
  </w:abstractNum>
  <w:abstractNum w:abstractNumId="2"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3"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1BA11D3F"/>
    <w:multiLevelType w:val="multilevel"/>
    <w:tmpl w:val="6B1EE8A8"/>
    <w:lvl w:ilvl="0">
      <w:start w:val="1"/>
      <w:numFmt w:val="decimal"/>
      <w:lvlText w:val="%1."/>
      <w:lvlJc w:val="left"/>
      <w:pPr>
        <w:ind w:left="360" w:hanging="360"/>
      </w:pPr>
      <w:rPr>
        <w:rFonts w:hint="default"/>
        <w:color w:val="auto"/>
        <w:sz w:val="22"/>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DAA2DBF"/>
    <w:multiLevelType w:val="hybridMultilevel"/>
    <w:tmpl w:val="0F8CC7FC"/>
    <w:lvl w:ilvl="0" w:tplc="A054298A">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9A5585A"/>
    <w:multiLevelType w:val="multilevel"/>
    <w:tmpl w:val="6A0A67B2"/>
    <w:lvl w:ilvl="0">
      <w:start w:val="1"/>
      <w:numFmt w:val="decimal"/>
      <w:lvlText w:val="%1."/>
      <w:lvlJc w:val="left"/>
      <w:pPr>
        <w:ind w:left="360" w:hanging="360"/>
      </w:pPr>
      <w:rPr>
        <w:rFonts w:hint="default"/>
        <w:color w:val="auto"/>
        <w:sz w:val="22"/>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2"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3" w15:restartNumberingAfterBreak="0">
    <w:nsid w:val="3D465A16"/>
    <w:multiLevelType w:val="multilevel"/>
    <w:tmpl w:val="07AEE4F8"/>
    <w:lvl w:ilvl="0">
      <w:start w:val="1"/>
      <w:numFmt w:val="bullet"/>
      <w:pStyle w:val="Bullet"/>
      <w:lvlText w:val=""/>
      <w:lvlJc w:val="left"/>
      <w:pPr>
        <w:ind w:left="360" w:hanging="360"/>
      </w:pPr>
      <w:rPr>
        <w:rFonts w:ascii="Symbol" w:hAnsi="Symbol" w:hint="default"/>
        <w:color w:val="auto"/>
        <w:sz w:val="22"/>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18848C2"/>
    <w:multiLevelType w:val="multilevel"/>
    <w:tmpl w:val="ED8A735E"/>
    <w:lvl w:ilvl="0">
      <w:start w:val="1"/>
      <w:numFmt w:val="lowerLetter"/>
      <w:lvlText w:val="%1."/>
      <w:lvlJc w:val="left"/>
      <w:pPr>
        <w:ind w:left="360" w:hanging="360"/>
      </w:pPr>
      <w:rPr>
        <w:rFonts w:hint="default"/>
        <w:color w:val="auto"/>
        <w:sz w:val="22"/>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385EB3"/>
    <w:multiLevelType w:val="multilevel"/>
    <w:tmpl w:val="935CD526"/>
    <w:lvl w:ilvl="0">
      <w:start w:val="1"/>
      <w:numFmt w:val="decimal"/>
      <w:lvlText w:val="%1."/>
      <w:lvlJc w:val="left"/>
      <w:pPr>
        <w:ind w:left="360" w:hanging="360"/>
      </w:pPr>
      <w:rPr>
        <w:rFonts w:hint="default"/>
        <w:color w:val="auto"/>
        <w:sz w:val="22"/>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9"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20" w15:restartNumberingAfterBreak="0">
    <w:nsid w:val="5418744F"/>
    <w:multiLevelType w:val="multilevel"/>
    <w:tmpl w:val="B136F15C"/>
    <w:lvl w:ilvl="0">
      <w:start w:val="1"/>
      <w:numFmt w:val="lowerLetter"/>
      <w:lvlText w:val="%1."/>
      <w:lvlJc w:val="left"/>
      <w:pPr>
        <w:ind w:left="360" w:hanging="360"/>
      </w:pPr>
      <w:rPr>
        <w:rFonts w:hint="default"/>
        <w:color w:val="auto"/>
        <w:sz w:val="22"/>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D6B16BA"/>
    <w:multiLevelType w:val="multilevel"/>
    <w:tmpl w:val="1A6601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6D2F7E38"/>
    <w:multiLevelType w:val="hybridMultilevel"/>
    <w:tmpl w:val="1682E48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5" w15:restartNumberingAfterBreak="0">
    <w:nsid w:val="729B7C73"/>
    <w:multiLevelType w:val="hybridMultilevel"/>
    <w:tmpl w:val="0920833E"/>
    <w:lvl w:ilvl="0" w:tplc="EDA8EB56">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9"/>
  </w:num>
  <w:num w:numId="3">
    <w:abstractNumId w:val="15"/>
  </w:num>
  <w:num w:numId="4">
    <w:abstractNumId w:val="11"/>
  </w:num>
  <w:num w:numId="5">
    <w:abstractNumId w:val="7"/>
  </w:num>
  <w:num w:numId="6">
    <w:abstractNumId w:val="18"/>
  </w:num>
  <w:num w:numId="7">
    <w:abstractNumId w:val="16"/>
  </w:num>
  <w:num w:numId="8">
    <w:abstractNumId w:val="26"/>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23"/>
  </w:num>
  <w:num w:numId="12">
    <w:abstractNumId w:val="3"/>
  </w:num>
  <w:num w:numId="13">
    <w:abstractNumId w:val="8"/>
  </w:num>
  <w:num w:numId="14">
    <w:abstractNumId w:val="13"/>
  </w:num>
  <w:num w:numId="15">
    <w:abstractNumId w:val="6"/>
  </w:num>
  <w:num w:numId="16">
    <w:abstractNumId w:val="24"/>
  </w:num>
  <w:num w:numId="17">
    <w:abstractNumId w:val="1"/>
  </w:num>
  <w:num w:numId="18">
    <w:abstractNumId w:val="0"/>
  </w:num>
  <w:num w:numId="19">
    <w:abstractNumId w:val="22"/>
  </w:num>
  <w:num w:numId="20">
    <w:abstractNumId w:val="17"/>
  </w:num>
  <w:num w:numId="21">
    <w:abstractNumId w:val="20"/>
  </w:num>
  <w:num w:numId="22">
    <w:abstractNumId w:val="14"/>
  </w:num>
  <w:num w:numId="23">
    <w:abstractNumId w:val="4"/>
  </w:num>
  <w:num w:numId="24">
    <w:abstractNumId w:val="5"/>
  </w:num>
  <w:num w:numId="25">
    <w:abstractNumId w:val="21"/>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attachedTemplate r:id="rId1"/>
  <w:defaultTabStop w:val="397"/>
  <w:evenAndOddHeaders/>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7F9"/>
    <w:rsid w:val="00000792"/>
    <w:rsid w:val="00000F04"/>
    <w:rsid w:val="000013D8"/>
    <w:rsid w:val="000028FF"/>
    <w:rsid w:val="00003C4F"/>
    <w:rsid w:val="00004E0A"/>
    <w:rsid w:val="00004FD3"/>
    <w:rsid w:val="00005729"/>
    <w:rsid w:val="00005A6B"/>
    <w:rsid w:val="00006D78"/>
    <w:rsid w:val="00006DF5"/>
    <w:rsid w:val="00006F95"/>
    <w:rsid w:val="00007023"/>
    <w:rsid w:val="0000709F"/>
    <w:rsid w:val="000071D6"/>
    <w:rsid w:val="00007890"/>
    <w:rsid w:val="00007998"/>
    <w:rsid w:val="00007CA8"/>
    <w:rsid w:val="00007F2D"/>
    <w:rsid w:val="00007FAC"/>
    <w:rsid w:val="00010302"/>
    <w:rsid w:val="00010A9C"/>
    <w:rsid w:val="00010ABA"/>
    <w:rsid w:val="00010D1E"/>
    <w:rsid w:val="00010E15"/>
    <w:rsid w:val="00010F57"/>
    <w:rsid w:val="0001100C"/>
    <w:rsid w:val="00011188"/>
    <w:rsid w:val="00011E7C"/>
    <w:rsid w:val="00012555"/>
    <w:rsid w:val="0001298C"/>
    <w:rsid w:val="00012BA3"/>
    <w:rsid w:val="00013B38"/>
    <w:rsid w:val="00014236"/>
    <w:rsid w:val="000144A1"/>
    <w:rsid w:val="00014557"/>
    <w:rsid w:val="000148F6"/>
    <w:rsid w:val="00014BDD"/>
    <w:rsid w:val="00014CB2"/>
    <w:rsid w:val="00015217"/>
    <w:rsid w:val="00015884"/>
    <w:rsid w:val="000159D2"/>
    <w:rsid w:val="00015DE6"/>
    <w:rsid w:val="00016264"/>
    <w:rsid w:val="00016993"/>
    <w:rsid w:val="00016CAB"/>
    <w:rsid w:val="00016E5B"/>
    <w:rsid w:val="0001749B"/>
    <w:rsid w:val="000177EA"/>
    <w:rsid w:val="00017D75"/>
    <w:rsid w:val="00017FE5"/>
    <w:rsid w:val="00021910"/>
    <w:rsid w:val="00022984"/>
    <w:rsid w:val="00022E8D"/>
    <w:rsid w:val="00023103"/>
    <w:rsid w:val="00023152"/>
    <w:rsid w:val="0002348A"/>
    <w:rsid w:val="000235C1"/>
    <w:rsid w:val="00024708"/>
    <w:rsid w:val="00024EE7"/>
    <w:rsid w:val="00025184"/>
    <w:rsid w:val="00025F96"/>
    <w:rsid w:val="00025FAB"/>
    <w:rsid w:val="00026CCD"/>
    <w:rsid w:val="00026E89"/>
    <w:rsid w:val="000275A3"/>
    <w:rsid w:val="00030558"/>
    <w:rsid w:val="00030699"/>
    <w:rsid w:val="00030725"/>
    <w:rsid w:val="00030A1D"/>
    <w:rsid w:val="00030AAE"/>
    <w:rsid w:val="00030DB8"/>
    <w:rsid w:val="000314EB"/>
    <w:rsid w:val="00031898"/>
    <w:rsid w:val="00031A83"/>
    <w:rsid w:val="0003213A"/>
    <w:rsid w:val="00032A81"/>
    <w:rsid w:val="000340D8"/>
    <w:rsid w:val="0003427D"/>
    <w:rsid w:val="00034516"/>
    <w:rsid w:val="00034DFA"/>
    <w:rsid w:val="000357ED"/>
    <w:rsid w:val="00035E15"/>
    <w:rsid w:val="0003640E"/>
    <w:rsid w:val="0003688A"/>
    <w:rsid w:val="000368FC"/>
    <w:rsid w:val="00036CAD"/>
    <w:rsid w:val="00036DA3"/>
    <w:rsid w:val="00036F13"/>
    <w:rsid w:val="000379BF"/>
    <w:rsid w:val="00037BEC"/>
    <w:rsid w:val="000400D9"/>
    <w:rsid w:val="0004035C"/>
    <w:rsid w:val="00040860"/>
    <w:rsid w:val="00040CED"/>
    <w:rsid w:val="00040EA1"/>
    <w:rsid w:val="00040EDE"/>
    <w:rsid w:val="00041083"/>
    <w:rsid w:val="0004205F"/>
    <w:rsid w:val="000423C6"/>
    <w:rsid w:val="00042EDB"/>
    <w:rsid w:val="00043AA9"/>
    <w:rsid w:val="00044A50"/>
    <w:rsid w:val="00044C65"/>
    <w:rsid w:val="000458C7"/>
    <w:rsid w:val="00045991"/>
    <w:rsid w:val="00045E5C"/>
    <w:rsid w:val="00046288"/>
    <w:rsid w:val="00047941"/>
    <w:rsid w:val="00050A22"/>
    <w:rsid w:val="00050E27"/>
    <w:rsid w:val="0005144F"/>
    <w:rsid w:val="0005182F"/>
    <w:rsid w:val="00051AF1"/>
    <w:rsid w:val="00051D42"/>
    <w:rsid w:val="000520CB"/>
    <w:rsid w:val="00053291"/>
    <w:rsid w:val="000538A1"/>
    <w:rsid w:val="00053F59"/>
    <w:rsid w:val="00055375"/>
    <w:rsid w:val="00056319"/>
    <w:rsid w:val="0005632A"/>
    <w:rsid w:val="000564E0"/>
    <w:rsid w:val="000564E7"/>
    <w:rsid w:val="00056770"/>
    <w:rsid w:val="00056C74"/>
    <w:rsid w:val="00057090"/>
    <w:rsid w:val="00057386"/>
    <w:rsid w:val="000573CD"/>
    <w:rsid w:val="00057968"/>
    <w:rsid w:val="00057EEF"/>
    <w:rsid w:val="00060130"/>
    <w:rsid w:val="00060CBF"/>
    <w:rsid w:val="00060E32"/>
    <w:rsid w:val="00061330"/>
    <w:rsid w:val="000613C0"/>
    <w:rsid w:val="000619CB"/>
    <w:rsid w:val="00062387"/>
    <w:rsid w:val="000640F0"/>
    <w:rsid w:val="0006434D"/>
    <w:rsid w:val="000643A1"/>
    <w:rsid w:val="00064679"/>
    <w:rsid w:val="00064A13"/>
    <w:rsid w:val="00064AF4"/>
    <w:rsid w:val="00064DB1"/>
    <w:rsid w:val="00065579"/>
    <w:rsid w:val="00065BA3"/>
    <w:rsid w:val="00065D3B"/>
    <w:rsid w:val="000667E9"/>
    <w:rsid w:val="00067128"/>
    <w:rsid w:val="000675CD"/>
    <w:rsid w:val="00067872"/>
    <w:rsid w:val="000678AC"/>
    <w:rsid w:val="00067BEE"/>
    <w:rsid w:val="000703B2"/>
    <w:rsid w:val="00070FBF"/>
    <w:rsid w:val="000711EE"/>
    <w:rsid w:val="0007180E"/>
    <w:rsid w:val="000719A8"/>
    <w:rsid w:val="00071A7E"/>
    <w:rsid w:val="00071AE4"/>
    <w:rsid w:val="00071CB5"/>
    <w:rsid w:val="00071CCB"/>
    <w:rsid w:val="00071D03"/>
    <w:rsid w:val="00072212"/>
    <w:rsid w:val="0007232B"/>
    <w:rsid w:val="0007234E"/>
    <w:rsid w:val="0007246F"/>
    <w:rsid w:val="00072926"/>
    <w:rsid w:val="000729BE"/>
    <w:rsid w:val="0007352C"/>
    <w:rsid w:val="000735A2"/>
    <w:rsid w:val="00073789"/>
    <w:rsid w:val="0007477A"/>
    <w:rsid w:val="0007517E"/>
    <w:rsid w:val="000751F1"/>
    <w:rsid w:val="00075219"/>
    <w:rsid w:val="00075FE1"/>
    <w:rsid w:val="00076667"/>
    <w:rsid w:val="00077473"/>
    <w:rsid w:val="00077481"/>
    <w:rsid w:val="000776F9"/>
    <w:rsid w:val="00077996"/>
    <w:rsid w:val="00077EE0"/>
    <w:rsid w:val="000802F9"/>
    <w:rsid w:val="0008145A"/>
    <w:rsid w:val="0008162D"/>
    <w:rsid w:val="00081637"/>
    <w:rsid w:val="0008233A"/>
    <w:rsid w:val="000831C8"/>
    <w:rsid w:val="00083967"/>
    <w:rsid w:val="000839FB"/>
    <w:rsid w:val="00083F5E"/>
    <w:rsid w:val="00084FDB"/>
    <w:rsid w:val="0008505C"/>
    <w:rsid w:val="00085C46"/>
    <w:rsid w:val="0008686A"/>
    <w:rsid w:val="00087175"/>
    <w:rsid w:val="00087D35"/>
    <w:rsid w:val="000911AD"/>
    <w:rsid w:val="00091796"/>
    <w:rsid w:val="00091BA2"/>
    <w:rsid w:val="00091CB0"/>
    <w:rsid w:val="00093EE5"/>
    <w:rsid w:val="00094344"/>
    <w:rsid w:val="000953C6"/>
    <w:rsid w:val="000953F4"/>
    <w:rsid w:val="0009590C"/>
    <w:rsid w:val="000959E7"/>
    <w:rsid w:val="00095E7D"/>
    <w:rsid w:val="0009617B"/>
    <w:rsid w:val="00096195"/>
    <w:rsid w:val="000964DE"/>
    <w:rsid w:val="000972AB"/>
    <w:rsid w:val="000975DD"/>
    <w:rsid w:val="00097674"/>
    <w:rsid w:val="00097B40"/>
    <w:rsid w:val="00097D0E"/>
    <w:rsid w:val="000A17EA"/>
    <w:rsid w:val="000A1C7A"/>
    <w:rsid w:val="000A1EFE"/>
    <w:rsid w:val="000A2345"/>
    <w:rsid w:val="000A2394"/>
    <w:rsid w:val="000A2AE8"/>
    <w:rsid w:val="000A2C2B"/>
    <w:rsid w:val="000A31C1"/>
    <w:rsid w:val="000A32C5"/>
    <w:rsid w:val="000A3411"/>
    <w:rsid w:val="000A34CA"/>
    <w:rsid w:val="000A426F"/>
    <w:rsid w:val="000A4559"/>
    <w:rsid w:val="000A45FD"/>
    <w:rsid w:val="000A477B"/>
    <w:rsid w:val="000A4E04"/>
    <w:rsid w:val="000A558D"/>
    <w:rsid w:val="000A5611"/>
    <w:rsid w:val="000A563C"/>
    <w:rsid w:val="000A59C5"/>
    <w:rsid w:val="000A5DEA"/>
    <w:rsid w:val="000A5EBD"/>
    <w:rsid w:val="000A7073"/>
    <w:rsid w:val="000A7658"/>
    <w:rsid w:val="000A7F0F"/>
    <w:rsid w:val="000A7F4C"/>
    <w:rsid w:val="000B02BC"/>
    <w:rsid w:val="000B0498"/>
    <w:rsid w:val="000B0F36"/>
    <w:rsid w:val="000B1942"/>
    <w:rsid w:val="000B1BED"/>
    <w:rsid w:val="000B1D1A"/>
    <w:rsid w:val="000B2240"/>
    <w:rsid w:val="000B2281"/>
    <w:rsid w:val="000B2373"/>
    <w:rsid w:val="000B2477"/>
    <w:rsid w:val="000B2600"/>
    <w:rsid w:val="000B36F9"/>
    <w:rsid w:val="000B373B"/>
    <w:rsid w:val="000B4074"/>
    <w:rsid w:val="000B4732"/>
    <w:rsid w:val="000B4BCD"/>
    <w:rsid w:val="000B66DC"/>
    <w:rsid w:val="000B6D1F"/>
    <w:rsid w:val="000B7369"/>
    <w:rsid w:val="000C062F"/>
    <w:rsid w:val="000C0CC9"/>
    <w:rsid w:val="000C17E7"/>
    <w:rsid w:val="000C3270"/>
    <w:rsid w:val="000C39A2"/>
    <w:rsid w:val="000C5336"/>
    <w:rsid w:val="000C577E"/>
    <w:rsid w:val="000C687C"/>
    <w:rsid w:val="000C6E2B"/>
    <w:rsid w:val="000C7F53"/>
    <w:rsid w:val="000D04BA"/>
    <w:rsid w:val="000D0B6E"/>
    <w:rsid w:val="000D0D65"/>
    <w:rsid w:val="000D12E0"/>
    <w:rsid w:val="000D1944"/>
    <w:rsid w:val="000D19CA"/>
    <w:rsid w:val="000D1D1B"/>
    <w:rsid w:val="000D1DD9"/>
    <w:rsid w:val="000D2172"/>
    <w:rsid w:val="000D2250"/>
    <w:rsid w:val="000D293C"/>
    <w:rsid w:val="000D2BC1"/>
    <w:rsid w:val="000D3316"/>
    <w:rsid w:val="000D337B"/>
    <w:rsid w:val="000D3535"/>
    <w:rsid w:val="000D37C2"/>
    <w:rsid w:val="000D385A"/>
    <w:rsid w:val="000D38C2"/>
    <w:rsid w:val="000D3CA7"/>
    <w:rsid w:val="000D3CF7"/>
    <w:rsid w:val="000D4278"/>
    <w:rsid w:val="000D5B16"/>
    <w:rsid w:val="000D5FD6"/>
    <w:rsid w:val="000D6201"/>
    <w:rsid w:val="000D6488"/>
    <w:rsid w:val="000D7088"/>
    <w:rsid w:val="000D770B"/>
    <w:rsid w:val="000D788E"/>
    <w:rsid w:val="000E12B0"/>
    <w:rsid w:val="000E1BC8"/>
    <w:rsid w:val="000E1D32"/>
    <w:rsid w:val="000E26D8"/>
    <w:rsid w:val="000E2B94"/>
    <w:rsid w:val="000E2F14"/>
    <w:rsid w:val="000E3156"/>
    <w:rsid w:val="000E35B6"/>
    <w:rsid w:val="000E3BB8"/>
    <w:rsid w:val="000E3D9B"/>
    <w:rsid w:val="000E3DFD"/>
    <w:rsid w:val="000E4261"/>
    <w:rsid w:val="000E4697"/>
    <w:rsid w:val="000E4B13"/>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0EA6"/>
    <w:rsid w:val="000F107A"/>
    <w:rsid w:val="000F118F"/>
    <w:rsid w:val="000F1D43"/>
    <w:rsid w:val="000F1DE3"/>
    <w:rsid w:val="000F1FFF"/>
    <w:rsid w:val="000F20AA"/>
    <w:rsid w:val="000F2651"/>
    <w:rsid w:val="000F31C8"/>
    <w:rsid w:val="000F348D"/>
    <w:rsid w:val="000F369A"/>
    <w:rsid w:val="000F4463"/>
    <w:rsid w:val="000F4AF1"/>
    <w:rsid w:val="000F50E9"/>
    <w:rsid w:val="000F5285"/>
    <w:rsid w:val="000F52E0"/>
    <w:rsid w:val="000F53A9"/>
    <w:rsid w:val="000F6464"/>
    <w:rsid w:val="000F6479"/>
    <w:rsid w:val="000F64B4"/>
    <w:rsid w:val="000F6617"/>
    <w:rsid w:val="000F6628"/>
    <w:rsid w:val="000F6C25"/>
    <w:rsid w:val="000F6E01"/>
    <w:rsid w:val="000F76EB"/>
    <w:rsid w:val="000F78AE"/>
    <w:rsid w:val="000F7DF5"/>
    <w:rsid w:val="000F7E25"/>
    <w:rsid w:val="001007B6"/>
    <w:rsid w:val="001007EE"/>
    <w:rsid w:val="00100A40"/>
    <w:rsid w:val="00100C3E"/>
    <w:rsid w:val="00100C90"/>
    <w:rsid w:val="00100D5D"/>
    <w:rsid w:val="00100F76"/>
    <w:rsid w:val="0010148E"/>
    <w:rsid w:val="001018AC"/>
    <w:rsid w:val="00101C31"/>
    <w:rsid w:val="0010253C"/>
    <w:rsid w:val="00102BD1"/>
    <w:rsid w:val="00102F33"/>
    <w:rsid w:val="0010486A"/>
    <w:rsid w:val="00105572"/>
    <w:rsid w:val="0010561C"/>
    <w:rsid w:val="00105C0F"/>
    <w:rsid w:val="00105E39"/>
    <w:rsid w:val="001063C7"/>
    <w:rsid w:val="00106561"/>
    <w:rsid w:val="00106ACE"/>
    <w:rsid w:val="00106D63"/>
    <w:rsid w:val="001073D6"/>
    <w:rsid w:val="001074F0"/>
    <w:rsid w:val="001075F3"/>
    <w:rsid w:val="00107A01"/>
    <w:rsid w:val="00107C23"/>
    <w:rsid w:val="00110307"/>
    <w:rsid w:val="00110615"/>
    <w:rsid w:val="00110C7F"/>
    <w:rsid w:val="00110EE2"/>
    <w:rsid w:val="00111522"/>
    <w:rsid w:val="00111A88"/>
    <w:rsid w:val="0011221A"/>
    <w:rsid w:val="0011245C"/>
    <w:rsid w:val="001124E1"/>
    <w:rsid w:val="00113283"/>
    <w:rsid w:val="001137AE"/>
    <w:rsid w:val="00113B20"/>
    <w:rsid w:val="00113E02"/>
    <w:rsid w:val="001147B3"/>
    <w:rsid w:val="001148F7"/>
    <w:rsid w:val="001149B2"/>
    <w:rsid w:val="00114C2D"/>
    <w:rsid w:val="00115125"/>
    <w:rsid w:val="001152F2"/>
    <w:rsid w:val="00115394"/>
    <w:rsid w:val="001157D7"/>
    <w:rsid w:val="00116382"/>
    <w:rsid w:val="00116484"/>
    <w:rsid w:val="001167CB"/>
    <w:rsid w:val="00116ACF"/>
    <w:rsid w:val="00116D5C"/>
    <w:rsid w:val="001172B2"/>
    <w:rsid w:val="00117630"/>
    <w:rsid w:val="00117978"/>
    <w:rsid w:val="00117F9B"/>
    <w:rsid w:val="00120B63"/>
    <w:rsid w:val="00121211"/>
    <w:rsid w:val="00121628"/>
    <w:rsid w:val="0012167D"/>
    <w:rsid w:val="00121D52"/>
    <w:rsid w:val="00122189"/>
    <w:rsid w:val="00122280"/>
    <w:rsid w:val="00122D42"/>
    <w:rsid w:val="00123345"/>
    <w:rsid w:val="00123C46"/>
    <w:rsid w:val="00124301"/>
    <w:rsid w:val="0012470B"/>
    <w:rsid w:val="00124F82"/>
    <w:rsid w:val="00125302"/>
    <w:rsid w:val="00125348"/>
    <w:rsid w:val="001253C6"/>
    <w:rsid w:val="00125C75"/>
    <w:rsid w:val="00125C7E"/>
    <w:rsid w:val="00125EB3"/>
    <w:rsid w:val="001266BF"/>
    <w:rsid w:val="00127697"/>
    <w:rsid w:val="00127945"/>
    <w:rsid w:val="00127D94"/>
    <w:rsid w:val="00127E90"/>
    <w:rsid w:val="00127EC0"/>
    <w:rsid w:val="001302C1"/>
    <w:rsid w:val="001306D3"/>
    <w:rsid w:val="001310BF"/>
    <w:rsid w:val="00133E73"/>
    <w:rsid w:val="00133FDB"/>
    <w:rsid w:val="00134E46"/>
    <w:rsid w:val="00134F4A"/>
    <w:rsid w:val="00135E4E"/>
    <w:rsid w:val="00136246"/>
    <w:rsid w:val="001364D4"/>
    <w:rsid w:val="001371C8"/>
    <w:rsid w:val="001372A6"/>
    <w:rsid w:val="001372ED"/>
    <w:rsid w:val="00137B01"/>
    <w:rsid w:val="00142688"/>
    <w:rsid w:val="00142B50"/>
    <w:rsid w:val="00143873"/>
    <w:rsid w:val="001439E9"/>
    <w:rsid w:val="00143C55"/>
    <w:rsid w:val="001446E7"/>
    <w:rsid w:val="00144C6F"/>
    <w:rsid w:val="00145089"/>
    <w:rsid w:val="001451E7"/>
    <w:rsid w:val="00145A10"/>
    <w:rsid w:val="00146295"/>
    <w:rsid w:val="001462E3"/>
    <w:rsid w:val="00146E4A"/>
    <w:rsid w:val="0014720C"/>
    <w:rsid w:val="00147244"/>
    <w:rsid w:val="001472C2"/>
    <w:rsid w:val="00147458"/>
    <w:rsid w:val="00147880"/>
    <w:rsid w:val="00147951"/>
    <w:rsid w:val="00147E21"/>
    <w:rsid w:val="00150BA8"/>
    <w:rsid w:val="00150D19"/>
    <w:rsid w:val="0015181B"/>
    <w:rsid w:val="00151A9F"/>
    <w:rsid w:val="00152B87"/>
    <w:rsid w:val="00153A96"/>
    <w:rsid w:val="00153AD9"/>
    <w:rsid w:val="00153D1C"/>
    <w:rsid w:val="00153DDB"/>
    <w:rsid w:val="001543E2"/>
    <w:rsid w:val="00155B43"/>
    <w:rsid w:val="001565A2"/>
    <w:rsid w:val="001567C3"/>
    <w:rsid w:val="00156A12"/>
    <w:rsid w:val="00157B3F"/>
    <w:rsid w:val="00157F8A"/>
    <w:rsid w:val="001601AF"/>
    <w:rsid w:val="00160685"/>
    <w:rsid w:val="00160C3D"/>
    <w:rsid w:val="00161B24"/>
    <w:rsid w:val="00161BB7"/>
    <w:rsid w:val="00161C41"/>
    <w:rsid w:val="00161DD5"/>
    <w:rsid w:val="001621C5"/>
    <w:rsid w:val="0016245A"/>
    <w:rsid w:val="00163340"/>
    <w:rsid w:val="001633A4"/>
    <w:rsid w:val="001634D6"/>
    <w:rsid w:val="001648DD"/>
    <w:rsid w:val="00164C2E"/>
    <w:rsid w:val="00165705"/>
    <w:rsid w:val="001661AC"/>
    <w:rsid w:val="00166389"/>
    <w:rsid w:val="00166E03"/>
    <w:rsid w:val="0016722B"/>
    <w:rsid w:val="00167E4C"/>
    <w:rsid w:val="001709F9"/>
    <w:rsid w:val="00170C9E"/>
    <w:rsid w:val="00171410"/>
    <w:rsid w:val="00171449"/>
    <w:rsid w:val="0017199C"/>
    <w:rsid w:val="00171C7E"/>
    <w:rsid w:val="00171F35"/>
    <w:rsid w:val="00172088"/>
    <w:rsid w:val="001723B4"/>
    <w:rsid w:val="00172552"/>
    <w:rsid w:val="00172873"/>
    <w:rsid w:val="00172CF7"/>
    <w:rsid w:val="0017319E"/>
    <w:rsid w:val="0017389E"/>
    <w:rsid w:val="00173A1F"/>
    <w:rsid w:val="00173BC3"/>
    <w:rsid w:val="00173FB4"/>
    <w:rsid w:val="00174128"/>
    <w:rsid w:val="0017501B"/>
    <w:rsid w:val="00175C34"/>
    <w:rsid w:val="00175F9A"/>
    <w:rsid w:val="00176623"/>
    <w:rsid w:val="00176B71"/>
    <w:rsid w:val="00176E98"/>
    <w:rsid w:val="001775DC"/>
    <w:rsid w:val="00177996"/>
    <w:rsid w:val="00180B3F"/>
    <w:rsid w:val="00180C83"/>
    <w:rsid w:val="00180CE5"/>
    <w:rsid w:val="00181593"/>
    <w:rsid w:val="0018175B"/>
    <w:rsid w:val="001820A3"/>
    <w:rsid w:val="001822F3"/>
    <w:rsid w:val="001825FF"/>
    <w:rsid w:val="00182A20"/>
    <w:rsid w:val="0018332A"/>
    <w:rsid w:val="00183D80"/>
    <w:rsid w:val="001842AA"/>
    <w:rsid w:val="001842C8"/>
    <w:rsid w:val="00184423"/>
    <w:rsid w:val="00185044"/>
    <w:rsid w:val="001850DB"/>
    <w:rsid w:val="0018599C"/>
    <w:rsid w:val="00185EDD"/>
    <w:rsid w:val="001863DD"/>
    <w:rsid w:val="001869EE"/>
    <w:rsid w:val="00186D00"/>
    <w:rsid w:val="00186DD6"/>
    <w:rsid w:val="00187132"/>
    <w:rsid w:val="0018743A"/>
    <w:rsid w:val="00187627"/>
    <w:rsid w:val="00187CB5"/>
    <w:rsid w:val="00190174"/>
    <w:rsid w:val="00190A57"/>
    <w:rsid w:val="00190B3F"/>
    <w:rsid w:val="0019122C"/>
    <w:rsid w:val="00191908"/>
    <w:rsid w:val="00192D6A"/>
    <w:rsid w:val="00192DF3"/>
    <w:rsid w:val="0019301F"/>
    <w:rsid w:val="00193286"/>
    <w:rsid w:val="001937B8"/>
    <w:rsid w:val="00194854"/>
    <w:rsid w:val="00194BB7"/>
    <w:rsid w:val="00194CC5"/>
    <w:rsid w:val="001951B2"/>
    <w:rsid w:val="0019565D"/>
    <w:rsid w:val="001966DD"/>
    <w:rsid w:val="001969F8"/>
    <w:rsid w:val="001972A7"/>
    <w:rsid w:val="00197564"/>
    <w:rsid w:val="001976E4"/>
    <w:rsid w:val="00197BBA"/>
    <w:rsid w:val="00197EC2"/>
    <w:rsid w:val="00197ECE"/>
    <w:rsid w:val="00197F3B"/>
    <w:rsid w:val="001A19C3"/>
    <w:rsid w:val="001A1CED"/>
    <w:rsid w:val="001A279B"/>
    <w:rsid w:val="001A2DC3"/>
    <w:rsid w:val="001A2E87"/>
    <w:rsid w:val="001A3869"/>
    <w:rsid w:val="001A38C2"/>
    <w:rsid w:val="001A65C8"/>
    <w:rsid w:val="001A6BCB"/>
    <w:rsid w:val="001A72C9"/>
    <w:rsid w:val="001A732E"/>
    <w:rsid w:val="001A7756"/>
    <w:rsid w:val="001A7ED9"/>
    <w:rsid w:val="001A7F30"/>
    <w:rsid w:val="001B06E2"/>
    <w:rsid w:val="001B103A"/>
    <w:rsid w:val="001B103D"/>
    <w:rsid w:val="001B1513"/>
    <w:rsid w:val="001B1767"/>
    <w:rsid w:val="001B1D53"/>
    <w:rsid w:val="001B2453"/>
    <w:rsid w:val="001B27DF"/>
    <w:rsid w:val="001B352A"/>
    <w:rsid w:val="001B3D48"/>
    <w:rsid w:val="001B4A16"/>
    <w:rsid w:val="001B4B9C"/>
    <w:rsid w:val="001B508D"/>
    <w:rsid w:val="001B5AF9"/>
    <w:rsid w:val="001B616F"/>
    <w:rsid w:val="001B6600"/>
    <w:rsid w:val="001B6B9B"/>
    <w:rsid w:val="001B6C27"/>
    <w:rsid w:val="001B6DD6"/>
    <w:rsid w:val="001B6E6F"/>
    <w:rsid w:val="001B7144"/>
    <w:rsid w:val="001B76A1"/>
    <w:rsid w:val="001B7E91"/>
    <w:rsid w:val="001C0C39"/>
    <w:rsid w:val="001C147E"/>
    <w:rsid w:val="001C151B"/>
    <w:rsid w:val="001C19E5"/>
    <w:rsid w:val="001C1F8A"/>
    <w:rsid w:val="001C3800"/>
    <w:rsid w:val="001C3B9A"/>
    <w:rsid w:val="001C3C44"/>
    <w:rsid w:val="001C3C7B"/>
    <w:rsid w:val="001C6122"/>
    <w:rsid w:val="001C620F"/>
    <w:rsid w:val="001C6587"/>
    <w:rsid w:val="001C69BE"/>
    <w:rsid w:val="001C6C17"/>
    <w:rsid w:val="001C6DB5"/>
    <w:rsid w:val="001C71AC"/>
    <w:rsid w:val="001C7316"/>
    <w:rsid w:val="001C7E5C"/>
    <w:rsid w:val="001D00CC"/>
    <w:rsid w:val="001D0494"/>
    <w:rsid w:val="001D07B7"/>
    <w:rsid w:val="001D08C4"/>
    <w:rsid w:val="001D1719"/>
    <w:rsid w:val="001D171B"/>
    <w:rsid w:val="001D1732"/>
    <w:rsid w:val="001D1E2E"/>
    <w:rsid w:val="001D2203"/>
    <w:rsid w:val="001D255C"/>
    <w:rsid w:val="001D2DEF"/>
    <w:rsid w:val="001D30BB"/>
    <w:rsid w:val="001D3415"/>
    <w:rsid w:val="001D4450"/>
    <w:rsid w:val="001D488C"/>
    <w:rsid w:val="001D4CDF"/>
    <w:rsid w:val="001D4F0E"/>
    <w:rsid w:val="001D4F88"/>
    <w:rsid w:val="001D53E6"/>
    <w:rsid w:val="001D578D"/>
    <w:rsid w:val="001D5818"/>
    <w:rsid w:val="001D5F52"/>
    <w:rsid w:val="001D653A"/>
    <w:rsid w:val="001D7B0E"/>
    <w:rsid w:val="001D7DEE"/>
    <w:rsid w:val="001D7E46"/>
    <w:rsid w:val="001E02CB"/>
    <w:rsid w:val="001E14FD"/>
    <w:rsid w:val="001E180F"/>
    <w:rsid w:val="001E1C64"/>
    <w:rsid w:val="001E1CEC"/>
    <w:rsid w:val="001E2AB2"/>
    <w:rsid w:val="001E2ECB"/>
    <w:rsid w:val="001E3052"/>
    <w:rsid w:val="001E4B64"/>
    <w:rsid w:val="001E552A"/>
    <w:rsid w:val="001E57B9"/>
    <w:rsid w:val="001E6E8D"/>
    <w:rsid w:val="001E6FC0"/>
    <w:rsid w:val="001E7EE4"/>
    <w:rsid w:val="001E7F76"/>
    <w:rsid w:val="001F0558"/>
    <w:rsid w:val="001F0B85"/>
    <w:rsid w:val="001F0FAF"/>
    <w:rsid w:val="001F139F"/>
    <w:rsid w:val="001F1B40"/>
    <w:rsid w:val="001F208D"/>
    <w:rsid w:val="001F2805"/>
    <w:rsid w:val="001F2E79"/>
    <w:rsid w:val="001F2F07"/>
    <w:rsid w:val="001F30DC"/>
    <w:rsid w:val="001F3123"/>
    <w:rsid w:val="001F31ED"/>
    <w:rsid w:val="001F3268"/>
    <w:rsid w:val="001F376D"/>
    <w:rsid w:val="001F37A3"/>
    <w:rsid w:val="001F418C"/>
    <w:rsid w:val="001F4B2D"/>
    <w:rsid w:val="001F4F40"/>
    <w:rsid w:val="001F50E0"/>
    <w:rsid w:val="001F594C"/>
    <w:rsid w:val="001F5F96"/>
    <w:rsid w:val="001F69FC"/>
    <w:rsid w:val="001F6D62"/>
    <w:rsid w:val="001F7675"/>
    <w:rsid w:val="00200444"/>
    <w:rsid w:val="00200FAE"/>
    <w:rsid w:val="0020102D"/>
    <w:rsid w:val="002010E2"/>
    <w:rsid w:val="00201B73"/>
    <w:rsid w:val="002023CB"/>
    <w:rsid w:val="00202517"/>
    <w:rsid w:val="00202ADB"/>
    <w:rsid w:val="00202BB7"/>
    <w:rsid w:val="0020398F"/>
    <w:rsid w:val="0020435B"/>
    <w:rsid w:val="00204533"/>
    <w:rsid w:val="00204F2D"/>
    <w:rsid w:val="00205566"/>
    <w:rsid w:val="00205DE7"/>
    <w:rsid w:val="002063AA"/>
    <w:rsid w:val="00206556"/>
    <w:rsid w:val="00210549"/>
    <w:rsid w:val="0021069E"/>
    <w:rsid w:val="00210804"/>
    <w:rsid w:val="0021088F"/>
    <w:rsid w:val="00210B4B"/>
    <w:rsid w:val="00210B71"/>
    <w:rsid w:val="00210C5F"/>
    <w:rsid w:val="00211200"/>
    <w:rsid w:val="002113FE"/>
    <w:rsid w:val="002115C7"/>
    <w:rsid w:val="00211737"/>
    <w:rsid w:val="0021181B"/>
    <w:rsid w:val="00211C63"/>
    <w:rsid w:val="00211EC9"/>
    <w:rsid w:val="002121DB"/>
    <w:rsid w:val="0021230F"/>
    <w:rsid w:val="002125B0"/>
    <w:rsid w:val="0021269F"/>
    <w:rsid w:val="00212A82"/>
    <w:rsid w:val="00213D7C"/>
    <w:rsid w:val="002142DE"/>
    <w:rsid w:val="00214EA2"/>
    <w:rsid w:val="002160FA"/>
    <w:rsid w:val="002162AB"/>
    <w:rsid w:val="002166DD"/>
    <w:rsid w:val="002168A2"/>
    <w:rsid w:val="00217867"/>
    <w:rsid w:val="002178FB"/>
    <w:rsid w:val="00217C51"/>
    <w:rsid w:val="002205E4"/>
    <w:rsid w:val="00220D67"/>
    <w:rsid w:val="002215F8"/>
    <w:rsid w:val="00221759"/>
    <w:rsid w:val="00221F80"/>
    <w:rsid w:val="0022273A"/>
    <w:rsid w:val="00222D28"/>
    <w:rsid w:val="00222F89"/>
    <w:rsid w:val="0022377A"/>
    <w:rsid w:val="00223CF4"/>
    <w:rsid w:val="00224220"/>
    <w:rsid w:val="00224398"/>
    <w:rsid w:val="00224A57"/>
    <w:rsid w:val="00224A81"/>
    <w:rsid w:val="00224E91"/>
    <w:rsid w:val="00225B4C"/>
    <w:rsid w:val="00225E1E"/>
    <w:rsid w:val="00226129"/>
    <w:rsid w:val="0022614D"/>
    <w:rsid w:val="00226AA2"/>
    <w:rsid w:val="00227218"/>
    <w:rsid w:val="0022770A"/>
    <w:rsid w:val="00227BEE"/>
    <w:rsid w:val="00227FB4"/>
    <w:rsid w:val="0023057E"/>
    <w:rsid w:val="00230639"/>
    <w:rsid w:val="0023115F"/>
    <w:rsid w:val="002312BC"/>
    <w:rsid w:val="002337E5"/>
    <w:rsid w:val="00233C06"/>
    <w:rsid w:val="00233F24"/>
    <w:rsid w:val="00234469"/>
    <w:rsid w:val="002348F1"/>
    <w:rsid w:val="00234BBB"/>
    <w:rsid w:val="002356F4"/>
    <w:rsid w:val="00235F02"/>
    <w:rsid w:val="00236D28"/>
    <w:rsid w:val="00237E01"/>
    <w:rsid w:val="00237FE4"/>
    <w:rsid w:val="00240656"/>
    <w:rsid w:val="00240C79"/>
    <w:rsid w:val="0024155E"/>
    <w:rsid w:val="00241610"/>
    <w:rsid w:val="00241AED"/>
    <w:rsid w:val="00241EB3"/>
    <w:rsid w:val="0024274C"/>
    <w:rsid w:val="002429C3"/>
    <w:rsid w:val="00243182"/>
    <w:rsid w:val="00243928"/>
    <w:rsid w:val="00243946"/>
    <w:rsid w:val="00243BC5"/>
    <w:rsid w:val="00243C7D"/>
    <w:rsid w:val="00243E9A"/>
    <w:rsid w:val="00244371"/>
    <w:rsid w:val="00244AF8"/>
    <w:rsid w:val="00244BC5"/>
    <w:rsid w:val="00244E68"/>
    <w:rsid w:val="002456C5"/>
    <w:rsid w:val="00245ABE"/>
    <w:rsid w:val="00245C0B"/>
    <w:rsid w:val="00245CB7"/>
    <w:rsid w:val="002462D6"/>
    <w:rsid w:val="002465A3"/>
    <w:rsid w:val="00246EAE"/>
    <w:rsid w:val="00247116"/>
    <w:rsid w:val="002471E5"/>
    <w:rsid w:val="002502C2"/>
    <w:rsid w:val="00250785"/>
    <w:rsid w:val="00250BE9"/>
    <w:rsid w:val="0025156F"/>
    <w:rsid w:val="002517A8"/>
    <w:rsid w:val="00251AEF"/>
    <w:rsid w:val="00251EEE"/>
    <w:rsid w:val="00253177"/>
    <w:rsid w:val="002538B8"/>
    <w:rsid w:val="0025396F"/>
    <w:rsid w:val="00254319"/>
    <w:rsid w:val="002552F8"/>
    <w:rsid w:val="0025539F"/>
    <w:rsid w:val="00255C77"/>
    <w:rsid w:val="00256388"/>
    <w:rsid w:val="002566DE"/>
    <w:rsid w:val="00256E44"/>
    <w:rsid w:val="00260919"/>
    <w:rsid w:val="00260ABB"/>
    <w:rsid w:val="00260E22"/>
    <w:rsid w:val="002612FD"/>
    <w:rsid w:val="002613DC"/>
    <w:rsid w:val="00261755"/>
    <w:rsid w:val="00261AAA"/>
    <w:rsid w:val="00261E32"/>
    <w:rsid w:val="00262097"/>
    <w:rsid w:val="00262D20"/>
    <w:rsid w:val="002631E1"/>
    <w:rsid w:val="002634AB"/>
    <w:rsid w:val="002635DB"/>
    <w:rsid w:val="002638E0"/>
    <w:rsid w:val="00263C19"/>
    <w:rsid w:val="00263E9F"/>
    <w:rsid w:val="00264F03"/>
    <w:rsid w:val="00264F8F"/>
    <w:rsid w:val="0026538B"/>
    <w:rsid w:val="002655AE"/>
    <w:rsid w:val="0026591F"/>
    <w:rsid w:val="00265A65"/>
    <w:rsid w:val="002660F0"/>
    <w:rsid w:val="002667E3"/>
    <w:rsid w:val="00267293"/>
    <w:rsid w:val="002675B6"/>
    <w:rsid w:val="00267651"/>
    <w:rsid w:val="00267A99"/>
    <w:rsid w:val="00270271"/>
    <w:rsid w:val="002703F3"/>
    <w:rsid w:val="00272174"/>
    <w:rsid w:val="002721A6"/>
    <w:rsid w:val="002722E0"/>
    <w:rsid w:val="00272C72"/>
    <w:rsid w:val="002730EC"/>
    <w:rsid w:val="00273100"/>
    <w:rsid w:val="002735CC"/>
    <w:rsid w:val="00274588"/>
    <w:rsid w:val="00274A67"/>
    <w:rsid w:val="00274AA2"/>
    <w:rsid w:val="002756EF"/>
    <w:rsid w:val="00275708"/>
    <w:rsid w:val="00275F06"/>
    <w:rsid w:val="002768CF"/>
    <w:rsid w:val="00276DDA"/>
    <w:rsid w:val="00276F82"/>
    <w:rsid w:val="0027748D"/>
    <w:rsid w:val="002777C2"/>
    <w:rsid w:val="002805DF"/>
    <w:rsid w:val="0028092D"/>
    <w:rsid w:val="00280AE8"/>
    <w:rsid w:val="00281183"/>
    <w:rsid w:val="002815D9"/>
    <w:rsid w:val="00281828"/>
    <w:rsid w:val="00282317"/>
    <w:rsid w:val="00282D25"/>
    <w:rsid w:val="00282DF9"/>
    <w:rsid w:val="00283A44"/>
    <w:rsid w:val="002844DE"/>
    <w:rsid w:val="0028529F"/>
    <w:rsid w:val="00285669"/>
    <w:rsid w:val="00285687"/>
    <w:rsid w:val="00285C31"/>
    <w:rsid w:val="00287582"/>
    <w:rsid w:val="00287649"/>
    <w:rsid w:val="00287DAB"/>
    <w:rsid w:val="00287FB6"/>
    <w:rsid w:val="002900C5"/>
    <w:rsid w:val="002901E0"/>
    <w:rsid w:val="0029075B"/>
    <w:rsid w:val="00290BB1"/>
    <w:rsid w:val="00291BC1"/>
    <w:rsid w:val="00292136"/>
    <w:rsid w:val="002933CA"/>
    <w:rsid w:val="00293A8F"/>
    <w:rsid w:val="002940B9"/>
    <w:rsid w:val="00295155"/>
    <w:rsid w:val="00295D51"/>
    <w:rsid w:val="0029611D"/>
    <w:rsid w:val="002961C7"/>
    <w:rsid w:val="00296203"/>
    <w:rsid w:val="00296428"/>
    <w:rsid w:val="0029643D"/>
    <w:rsid w:val="0029674E"/>
    <w:rsid w:val="0029706A"/>
    <w:rsid w:val="002972EE"/>
    <w:rsid w:val="00297F01"/>
    <w:rsid w:val="002A052D"/>
    <w:rsid w:val="002A0B50"/>
    <w:rsid w:val="002A0DF8"/>
    <w:rsid w:val="002A0EB9"/>
    <w:rsid w:val="002A138E"/>
    <w:rsid w:val="002A1928"/>
    <w:rsid w:val="002A19AF"/>
    <w:rsid w:val="002A1F1F"/>
    <w:rsid w:val="002A21B5"/>
    <w:rsid w:val="002A2631"/>
    <w:rsid w:val="002A2A0C"/>
    <w:rsid w:val="002A2BB6"/>
    <w:rsid w:val="002A2C8B"/>
    <w:rsid w:val="002A30E0"/>
    <w:rsid w:val="002A310C"/>
    <w:rsid w:val="002A3521"/>
    <w:rsid w:val="002A35C5"/>
    <w:rsid w:val="002A37E1"/>
    <w:rsid w:val="002A39DA"/>
    <w:rsid w:val="002A3B61"/>
    <w:rsid w:val="002A402A"/>
    <w:rsid w:val="002A45AA"/>
    <w:rsid w:val="002A4789"/>
    <w:rsid w:val="002A4B0B"/>
    <w:rsid w:val="002A4B6F"/>
    <w:rsid w:val="002A4FFF"/>
    <w:rsid w:val="002A51EB"/>
    <w:rsid w:val="002A533C"/>
    <w:rsid w:val="002A546D"/>
    <w:rsid w:val="002A566C"/>
    <w:rsid w:val="002A56E1"/>
    <w:rsid w:val="002A59BD"/>
    <w:rsid w:val="002A5B7F"/>
    <w:rsid w:val="002A5FE7"/>
    <w:rsid w:val="002A75CA"/>
    <w:rsid w:val="002A7889"/>
    <w:rsid w:val="002A799A"/>
    <w:rsid w:val="002A7FEF"/>
    <w:rsid w:val="002B097D"/>
    <w:rsid w:val="002B11B2"/>
    <w:rsid w:val="002B18F7"/>
    <w:rsid w:val="002B3ED7"/>
    <w:rsid w:val="002B4721"/>
    <w:rsid w:val="002B4778"/>
    <w:rsid w:val="002B75B2"/>
    <w:rsid w:val="002B79B7"/>
    <w:rsid w:val="002C0CE2"/>
    <w:rsid w:val="002C1226"/>
    <w:rsid w:val="002C134E"/>
    <w:rsid w:val="002C141D"/>
    <w:rsid w:val="002C19C0"/>
    <w:rsid w:val="002C2485"/>
    <w:rsid w:val="002C25E0"/>
    <w:rsid w:val="002C2A2D"/>
    <w:rsid w:val="002C2A8D"/>
    <w:rsid w:val="002C308A"/>
    <w:rsid w:val="002C36C0"/>
    <w:rsid w:val="002C3928"/>
    <w:rsid w:val="002C3B33"/>
    <w:rsid w:val="002C3C86"/>
    <w:rsid w:val="002C426B"/>
    <w:rsid w:val="002C435E"/>
    <w:rsid w:val="002C43BB"/>
    <w:rsid w:val="002C44AB"/>
    <w:rsid w:val="002C5E39"/>
    <w:rsid w:val="002C5FA2"/>
    <w:rsid w:val="002C6AC7"/>
    <w:rsid w:val="002C7A02"/>
    <w:rsid w:val="002C7BD4"/>
    <w:rsid w:val="002C7CDB"/>
    <w:rsid w:val="002D0107"/>
    <w:rsid w:val="002D062E"/>
    <w:rsid w:val="002D0D43"/>
    <w:rsid w:val="002D1386"/>
    <w:rsid w:val="002D15C2"/>
    <w:rsid w:val="002D1937"/>
    <w:rsid w:val="002D28BF"/>
    <w:rsid w:val="002D2B10"/>
    <w:rsid w:val="002D2F12"/>
    <w:rsid w:val="002D380D"/>
    <w:rsid w:val="002D386A"/>
    <w:rsid w:val="002D4100"/>
    <w:rsid w:val="002D4245"/>
    <w:rsid w:val="002D477F"/>
    <w:rsid w:val="002D4F48"/>
    <w:rsid w:val="002D519B"/>
    <w:rsid w:val="002D51DD"/>
    <w:rsid w:val="002D5864"/>
    <w:rsid w:val="002D5956"/>
    <w:rsid w:val="002D5B4B"/>
    <w:rsid w:val="002D5FD0"/>
    <w:rsid w:val="002D621E"/>
    <w:rsid w:val="002D66DA"/>
    <w:rsid w:val="002D6D34"/>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01"/>
    <w:rsid w:val="002E3B81"/>
    <w:rsid w:val="002E3D08"/>
    <w:rsid w:val="002E3E1D"/>
    <w:rsid w:val="002E3EEA"/>
    <w:rsid w:val="002E41BB"/>
    <w:rsid w:val="002E4D08"/>
    <w:rsid w:val="002E4DA5"/>
    <w:rsid w:val="002E52B8"/>
    <w:rsid w:val="002E5C26"/>
    <w:rsid w:val="002E5DBF"/>
    <w:rsid w:val="002E5E01"/>
    <w:rsid w:val="002E60F5"/>
    <w:rsid w:val="002E6536"/>
    <w:rsid w:val="002E69F5"/>
    <w:rsid w:val="002E6CAA"/>
    <w:rsid w:val="002E73EC"/>
    <w:rsid w:val="002F023D"/>
    <w:rsid w:val="002F10EC"/>
    <w:rsid w:val="002F1136"/>
    <w:rsid w:val="002F1231"/>
    <w:rsid w:val="002F151E"/>
    <w:rsid w:val="002F1521"/>
    <w:rsid w:val="002F15EE"/>
    <w:rsid w:val="002F2338"/>
    <w:rsid w:val="002F29B9"/>
    <w:rsid w:val="002F2A11"/>
    <w:rsid w:val="002F3632"/>
    <w:rsid w:val="002F3AFB"/>
    <w:rsid w:val="002F3C41"/>
    <w:rsid w:val="002F4C8E"/>
    <w:rsid w:val="002F5076"/>
    <w:rsid w:val="002F56FB"/>
    <w:rsid w:val="002F5839"/>
    <w:rsid w:val="002F586D"/>
    <w:rsid w:val="002F64D9"/>
    <w:rsid w:val="002F651D"/>
    <w:rsid w:val="002F6648"/>
    <w:rsid w:val="002F6CA6"/>
    <w:rsid w:val="002F6E44"/>
    <w:rsid w:val="002F72C5"/>
    <w:rsid w:val="002F74FD"/>
    <w:rsid w:val="002F787B"/>
    <w:rsid w:val="002F7974"/>
    <w:rsid w:val="002F7D01"/>
    <w:rsid w:val="0030005C"/>
    <w:rsid w:val="00300369"/>
    <w:rsid w:val="00301D0A"/>
    <w:rsid w:val="003024A9"/>
    <w:rsid w:val="00302796"/>
    <w:rsid w:val="003027B8"/>
    <w:rsid w:val="0030293F"/>
    <w:rsid w:val="00302947"/>
    <w:rsid w:val="00302C50"/>
    <w:rsid w:val="003031C2"/>
    <w:rsid w:val="00303861"/>
    <w:rsid w:val="003041AC"/>
    <w:rsid w:val="00304FFF"/>
    <w:rsid w:val="00305557"/>
    <w:rsid w:val="0030561F"/>
    <w:rsid w:val="00305CA3"/>
    <w:rsid w:val="00305CB5"/>
    <w:rsid w:val="00306E5C"/>
    <w:rsid w:val="003075C7"/>
    <w:rsid w:val="00307C19"/>
    <w:rsid w:val="00310732"/>
    <w:rsid w:val="00310A7E"/>
    <w:rsid w:val="00310BC9"/>
    <w:rsid w:val="00311762"/>
    <w:rsid w:val="00311956"/>
    <w:rsid w:val="00311E98"/>
    <w:rsid w:val="00312215"/>
    <w:rsid w:val="0031249C"/>
    <w:rsid w:val="003125C3"/>
    <w:rsid w:val="00312896"/>
    <w:rsid w:val="0031350E"/>
    <w:rsid w:val="00313EAC"/>
    <w:rsid w:val="00313F1F"/>
    <w:rsid w:val="003142F4"/>
    <w:rsid w:val="0031454E"/>
    <w:rsid w:val="00314D88"/>
    <w:rsid w:val="00315419"/>
    <w:rsid w:val="0031611F"/>
    <w:rsid w:val="00316755"/>
    <w:rsid w:val="00316CFB"/>
    <w:rsid w:val="00316D83"/>
    <w:rsid w:val="00317A33"/>
    <w:rsid w:val="00317E53"/>
    <w:rsid w:val="00320339"/>
    <w:rsid w:val="00321152"/>
    <w:rsid w:val="00321214"/>
    <w:rsid w:val="003213D5"/>
    <w:rsid w:val="003229C6"/>
    <w:rsid w:val="00323257"/>
    <w:rsid w:val="00323737"/>
    <w:rsid w:val="0032389B"/>
    <w:rsid w:val="00323AD6"/>
    <w:rsid w:val="00323F27"/>
    <w:rsid w:val="003242EF"/>
    <w:rsid w:val="00325339"/>
    <w:rsid w:val="003255AA"/>
    <w:rsid w:val="00325810"/>
    <w:rsid w:val="00330468"/>
    <w:rsid w:val="00330B1B"/>
    <w:rsid w:val="003311FF"/>
    <w:rsid w:val="0033139F"/>
    <w:rsid w:val="003314B6"/>
    <w:rsid w:val="00331A20"/>
    <w:rsid w:val="00331E65"/>
    <w:rsid w:val="003328BE"/>
    <w:rsid w:val="00332F1C"/>
    <w:rsid w:val="00333107"/>
    <w:rsid w:val="0033343B"/>
    <w:rsid w:val="0033393C"/>
    <w:rsid w:val="003357EE"/>
    <w:rsid w:val="00335E47"/>
    <w:rsid w:val="00337368"/>
    <w:rsid w:val="00337B4D"/>
    <w:rsid w:val="003407A9"/>
    <w:rsid w:val="00340BA3"/>
    <w:rsid w:val="00340BAF"/>
    <w:rsid w:val="00340C2B"/>
    <w:rsid w:val="00340F9A"/>
    <w:rsid w:val="00341018"/>
    <w:rsid w:val="003420D9"/>
    <w:rsid w:val="003423E0"/>
    <w:rsid w:val="0034261A"/>
    <w:rsid w:val="0034301A"/>
    <w:rsid w:val="00343A08"/>
    <w:rsid w:val="00343D76"/>
    <w:rsid w:val="00343FC8"/>
    <w:rsid w:val="0034484D"/>
    <w:rsid w:val="00344DFD"/>
    <w:rsid w:val="00345057"/>
    <w:rsid w:val="003451D3"/>
    <w:rsid w:val="003452A2"/>
    <w:rsid w:val="0034555B"/>
    <w:rsid w:val="00345EDC"/>
    <w:rsid w:val="003460E7"/>
    <w:rsid w:val="00346631"/>
    <w:rsid w:val="00346AAD"/>
    <w:rsid w:val="00346D96"/>
    <w:rsid w:val="0034736A"/>
    <w:rsid w:val="0034747C"/>
    <w:rsid w:val="00347B6C"/>
    <w:rsid w:val="0035151C"/>
    <w:rsid w:val="00352254"/>
    <w:rsid w:val="003522A3"/>
    <w:rsid w:val="003525C3"/>
    <w:rsid w:val="00352684"/>
    <w:rsid w:val="00353828"/>
    <w:rsid w:val="00353929"/>
    <w:rsid w:val="00353F9E"/>
    <w:rsid w:val="003540D1"/>
    <w:rsid w:val="003545BF"/>
    <w:rsid w:val="0035586A"/>
    <w:rsid w:val="00355F34"/>
    <w:rsid w:val="0035611A"/>
    <w:rsid w:val="00356BF8"/>
    <w:rsid w:val="00356C3D"/>
    <w:rsid w:val="00357846"/>
    <w:rsid w:val="00360B75"/>
    <w:rsid w:val="00361438"/>
    <w:rsid w:val="0036151C"/>
    <w:rsid w:val="00361A9B"/>
    <w:rsid w:val="00362445"/>
    <w:rsid w:val="0036262F"/>
    <w:rsid w:val="00362CCF"/>
    <w:rsid w:val="003631DB"/>
    <w:rsid w:val="00363CCE"/>
    <w:rsid w:val="00363FDB"/>
    <w:rsid w:val="003641EB"/>
    <w:rsid w:val="00364524"/>
    <w:rsid w:val="003648BD"/>
    <w:rsid w:val="0036494B"/>
    <w:rsid w:val="00364D7E"/>
    <w:rsid w:val="0036513A"/>
    <w:rsid w:val="00365237"/>
    <w:rsid w:val="0036559C"/>
    <w:rsid w:val="0036587E"/>
    <w:rsid w:val="003660CD"/>
    <w:rsid w:val="00366B08"/>
    <w:rsid w:val="00366DA2"/>
    <w:rsid w:val="0036701B"/>
    <w:rsid w:val="00367496"/>
    <w:rsid w:val="003678BE"/>
    <w:rsid w:val="00367E5F"/>
    <w:rsid w:val="003700F8"/>
    <w:rsid w:val="00370949"/>
    <w:rsid w:val="003723E8"/>
    <w:rsid w:val="0037243B"/>
    <w:rsid w:val="0037251C"/>
    <w:rsid w:val="0037272C"/>
    <w:rsid w:val="00372B9A"/>
    <w:rsid w:val="003731BF"/>
    <w:rsid w:val="003736CF"/>
    <w:rsid w:val="00374001"/>
    <w:rsid w:val="003742B9"/>
    <w:rsid w:val="00374DE1"/>
    <w:rsid w:val="00375287"/>
    <w:rsid w:val="00375791"/>
    <w:rsid w:val="00375826"/>
    <w:rsid w:val="00375994"/>
    <w:rsid w:val="00375C59"/>
    <w:rsid w:val="00375E05"/>
    <w:rsid w:val="00376BB7"/>
    <w:rsid w:val="00376EEE"/>
    <w:rsid w:val="0037728F"/>
    <w:rsid w:val="00377BA1"/>
    <w:rsid w:val="00377C35"/>
    <w:rsid w:val="00377FF0"/>
    <w:rsid w:val="00380616"/>
    <w:rsid w:val="00381022"/>
    <w:rsid w:val="003814B8"/>
    <w:rsid w:val="00381787"/>
    <w:rsid w:val="003821D7"/>
    <w:rsid w:val="003824D6"/>
    <w:rsid w:val="00382909"/>
    <w:rsid w:val="00382EE1"/>
    <w:rsid w:val="003838E0"/>
    <w:rsid w:val="00383C98"/>
    <w:rsid w:val="00384258"/>
    <w:rsid w:val="00384405"/>
    <w:rsid w:val="003846B0"/>
    <w:rsid w:val="00385131"/>
    <w:rsid w:val="00385649"/>
    <w:rsid w:val="0038620B"/>
    <w:rsid w:val="00386D94"/>
    <w:rsid w:val="0038701C"/>
    <w:rsid w:val="003870BD"/>
    <w:rsid w:val="00387647"/>
    <w:rsid w:val="0038791A"/>
    <w:rsid w:val="00387942"/>
    <w:rsid w:val="00390056"/>
    <w:rsid w:val="0039055C"/>
    <w:rsid w:val="00390711"/>
    <w:rsid w:val="00390718"/>
    <w:rsid w:val="00390767"/>
    <w:rsid w:val="00390883"/>
    <w:rsid w:val="00390ABF"/>
    <w:rsid w:val="00391470"/>
    <w:rsid w:val="00391EBA"/>
    <w:rsid w:val="003920C4"/>
    <w:rsid w:val="00392184"/>
    <w:rsid w:val="00392652"/>
    <w:rsid w:val="00392B41"/>
    <w:rsid w:val="00393156"/>
    <w:rsid w:val="00393221"/>
    <w:rsid w:val="003939B6"/>
    <w:rsid w:val="0039437E"/>
    <w:rsid w:val="0039456F"/>
    <w:rsid w:val="003945C8"/>
    <w:rsid w:val="0039480D"/>
    <w:rsid w:val="00395247"/>
    <w:rsid w:val="0039540B"/>
    <w:rsid w:val="00395446"/>
    <w:rsid w:val="00395927"/>
    <w:rsid w:val="00396725"/>
    <w:rsid w:val="00397A28"/>
    <w:rsid w:val="00397E94"/>
    <w:rsid w:val="00397F05"/>
    <w:rsid w:val="003A0442"/>
    <w:rsid w:val="003A0899"/>
    <w:rsid w:val="003A0F6C"/>
    <w:rsid w:val="003A1512"/>
    <w:rsid w:val="003A1BEB"/>
    <w:rsid w:val="003A1EB7"/>
    <w:rsid w:val="003A23F3"/>
    <w:rsid w:val="003A2D82"/>
    <w:rsid w:val="003A337C"/>
    <w:rsid w:val="003A35D1"/>
    <w:rsid w:val="003A36DA"/>
    <w:rsid w:val="003A38F1"/>
    <w:rsid w:val="003A3D1B"/>
    <w:rsid w:val="003A3F39"/>
    <w:rsid w:val="003A4296"/>
    <w:rsid w:val="003A4549"/>
    <w:rsid w:val="003A49B3"/>
    <w:rsid w:val="003A55B4"/>
    <w:rsid w:val="003A61B6"/>
    <w:rsid w:val="003A623F"/>
    <w:rsid w:val="003A71AD"/>
    <w:rsid w:val="003A729A"/>
    <w:rsid w:val="003A733F"/>
    <w:rsid w:val="003A7D1D"/>
    <w:rsid w:val="003B049D"/>
    <w:rsid w:val="003B1688"/>
    <w:rsid w:val="003B1FA4"/>
    <w:rsid w:val="003B1FE6"/>
    <w:rsid w:val="003B3106"/>
    <w:rsid w:val="003B3974"/>
    <w:rsid w:val="003B39E0"/>
    <w:rsid w:val="003B3C26"/>
    <w:rsid w:val="003B3DAB"/>
    <w:rsid w:val="003B3E61"/>
    <w:rsid w:val="003B404D"/>
    <w:rsid w:val="003B4B34"/>
    <w:rsid w:val="003B4CDA"/>
    <w:rsid w:val="003B4F2D"/>
    <w:rsid w:val="003B5598"/>
    <w:rsid w:val="003B5A56"/>
    <w:rsid w:val="003B5BD9"/>
    <w:rsid w:val="003B64A3"/>
    <w:rsid w:val="003B6DB8"/>
    <w:rsid w:val="003B72B9"/>
    <w:rsid w:val="003B7FC6"/>
    <w:rsid w:val="003C0887"/>
    <w:rsid w:val="003C08AF"/>
    <w:rsid w:val="003C1DBE"/>
    <w:rsid w:val="003C2EDD"/>
    <w:rsid w:val="003C3041"/>
    <w:rsid w:val="003C3220"/>
    <w:rsid w:val="003C3A47"/>
    <w:rsid w:val="003C3A79"/>
    <w:rsid w:val="003C48F2"/>
    <w:rsid w:val="003C5177"/>
    <w:rsid w:val="003C52B0"/>
    <w:rsid w:val="003C5911"/>
    <w:rsid w:val="003C5B64"/>
    <w:rsid w:val="003C5CDB"/>
    <w:rsid w:val="003C6465"/>
    <w:rsid w:val="003C65E4"/>
    <w:rsid w:val="003C7712"/>
    <w:rsid w:val="003C7862"/>
    <w:rsid w:val="003C7ECD"/>
    <w:rsid w:val="003D007D"/>
    <w:rsid w:val="003D01A1"/>
    <w:rsid w:val="003D02F5"/>
    <w:rsid w:val="003D04D6"/>
    <w:rsid w:val="003D04F6"/>
    <w:rsid w:val="003D12DA"/>
    <w:rsid w:val="003D18CC"/>
    <w:rsid w:val="003D3583"/>
    <w:rsid w:val="003D391E"/>
    <w:rsid w:val="003D3B6F"/>
    <w:rsid w:val="003D3E9E"/>
    <w:rsid w:val="003D40E8"/>
    <w:rsid w:val="003D455E"/>
    <w:rsid w:val="003D46EC"/>
    <w:rsid w:val="003D5785"/>
    <w:rsid w:val="003D5A2D"/>
    <w:rsid w:val="003D5A9D"/>
    <w:rsid w:val="003D62C0"/>
    <w:rsid w:val="003D65F6"/>
    <w:rsid w:val="003D6911"/>
    <w:rsid w:val="003D7611"/>
    <w:rsid w:val="003D7E4B"/>
    <w:rsid w:val="003E0035"/>
    <w:rsid w:val="003E0C14"/>
    <w:rsid w:val="003E0D6F"/>
    <w:rsid w:val="003E1591"/>
    <w:rsid w:val="003E1ACF"/>
    <w:rsid w:val="003E20D8"/>
    <w:rsid w:val="003E216C"/>
    <w:rsid w:val="003E236E"/>
    <w:rsid w:val="003E259D"/>
    <w:rsid w:val="003E26BA"/>
    <w:rsid w:val="003E2906"/>
    <w:rsid w:val="003E2969"/>
    <w:rsid w:val="003E2C1A"/>
    <w:rsid w:val="003E330F"/>
    <w:rsid w:val="003E3478"/>
    <w:rsid w:val="003E4E74"/>
    <w:rsid w:val="003E5F7D"/>
    <w:rsid w:val="003E651A"/>
    <w:rsid w:val="003E6520"/>
    <w:rsid w:val="003E67E7"/>
    <w:rsid w:val="003E6B3C"/>
    <w:rsid w:val="003E6B95"/>
    <w:rsid w:val="003E70FF"/>
    <w:rsid w:val="003E7F1B"/>
    <w:rsid w:val="003F0B41"/>
    <w:rsid w:val="003F10DE"/>
    <w:rsid w:val="003F15FB"/>
    <w:rsid w:val="003F1B0C"/>
    <w:rsid w:val="003F1E39"/>
    <w:rsid w:val="003F229D"/>
    <w:rsid w:val="003F25F0"/>
    <w:rsid w:val="003F2D5B"/>
    <w:rsid w:val="003F30AD"/>
    <w:rsid w:val="003F5798"/>
    <w:rsid w:val="003F5AD2"/>
    <w:rsid w:val="003F5CA4"/>
    <w:rsid w:val="003F5F69"/>
    <w:rsid w:val="003F62AB"/>
    <w:rsid w:val="003F6D50"/>
    <w:rsid w:val="003F7006"/>
    <w:rsid w:val="003F7507"/>
    <w:rsid w:val="003F7C72"/>
    <w:rsid w:val="003F7D10"/>
    <w:rsid w:val="004009E9"/>
    <w:rsid w:val="00400F55"/>
    <w:rsid w:val="00401000"/>
    <w:rsid w:val="0040161C"/>
    <w:rsid w:val="004016C6"/>
    <w:rsid w:val="0040179A"/>
    <w:rsid w:val="00401856"/>
    <w:rsid w:val="00402232"/>
    <w:rsid w:val="004028A2"/>
    <w:rsid w:val="00402FEB"/>
    <w:rsid w:val="00403344"/>
    <w:rsid w:val="0040348C"/>
    <w:rsid w:val="00403C82"/>
    <w:rsid w:val="004045A4"/>
    <w:rsid w:val="00404B4B"/>
    <w:rsid w:val="00404C44"/>
    <w:rsid w:val="00404EE8"/>
    <w:rsid w:val="0040510D"/>
    <w:rsid w:val="0040512D"/>
    <w:rsid w:val="004056BB"/>
    <w:rsid w:val="00405DB4"/>
    <w:rsid w:val="00405EA3"/>
    <w:rsid w:val="0040602F"/>
    <w:rsid w:val="00406AFB"/>
    <w:rsid w:val="00407382"/>
    <w:rsid w:val="004074FF"/>
    <w:rsid w:val="0040791B"/>
    <w:rsid w:val="00411958"/>
    <w:rsid w:val="0041196C"/>
    <w:rsid w:val="00411B2A"/>
    <w:rsid w:val="00411D37"/>
    <w:rsid w:val="00412973"/>
    <w:rsid w:val="00412D42"/>
    <w:rsid w:val="00412DA4"/>
    <w:rsid w:val="00412EB6"/>
    <w:rsid w:val="0041351F"/>
    <w:rsid w:val="004137C8"/>
    <w:rsid w:val="00413BF9"/>
    <w:rsid w:val="00413C25"/>
    <w:rsid w:val="00415531"/>
    <w:rsid w:val="00416330"/>
    <w:rsid w:val="00416759"/>
    <w:rsid w:val="004172C0"/>
    <w:rsid w:val="004176C7"/>
    <w:rsid w:val="00417877"/>
    <w:rsid w:val="0041792B"/>
    <w:rsid w:val="00417D9F"/>
    <w:rsid w:val="00420229"/>
    <w:rsid w:val="00420DBA"/>
    <w:rsid w:val="00421311"/>
    <w:rsid w:val="0042153C"/>
    <w:rsid w:val="00422E13"/>
    <w:rsid w:val="0042350F"/>
    <w:rsid w:val="00423599"/>
    <w:rsid w:val="0042384C"/>
    <w:rsid w:val="00423893"/>
    <w:rsid w:val="00423BC9"/>
    <w:rsid w:val="004255B4"/>
    <w:rsid w:val="00426766"/>
    <w:rsid w:val="004267D0"/>
    <w:rsid w:val="004279CA"/>
    <w:rsid w:val="00427A82"/>
    <w:rsid w:val="00427EA2"/>
    <w:rsid w:val="00430115"/>
    <w:rsid w:val="00430379"/>
    <w:rsid w:val="00430A4B"/>
    <w:rsid w:val="00430F05"/>
    <w:rsid w:val="00431C46"/>
    <w:rsid w:val="0043267F"/>
    <w:rsid w:val="004327E6"/>
    <w:rsid w:val="004329DC"/>
    <w:rsid w:val="00432AC6"/>
    <w:rsid w:val="00434C5E"/>
    <w:rsid w:val="004350B1"/>
    <w:rsid w:val="00435765"/>
    <w:rsid w:val="004360B6"/>
    <w:rsid w:val="004362E5"/>
    <w:rsid w:val="00436356"/>
    <w:rsid w:val="00437F43"/>
    <w:rsid w:val="00440722"/>
    <w:rsid w:val="004415D5"/>
    <w:rsid w:val="004416A5"/>
    <w:rsid w:val="00441C6F"/>
    <w:rsid w:val="004425D9"/>
    <w:rsid w:val="00443244"/>
    <w:rsid w:val="00444AF6"/>
    <w:rsid w:val="00444DD6"/>
    <w:rsid w:val="0044519D"/>
    <w:rsid w:val="00445544"/>
    <w:rsid w:val="0044576D"/>
    <w:rsid w:val="00445C0B"/>
    <w:rsid w:val="00445C1E"/>
    <w:rsid w:val="00446195"/>
    <w:rsid w:val="004473C5"/>
    <w:rsid w:val="00447743"/>
    <w:rsid w:val="00447CD0"/>
    <w:rsid w:val="00447EA8"/>
    <w:rsid w:val="00447FC2"/>
    <w:rsid w:val="004502F4"/>
    <w:rsid w:val="0045055A"/>
    <w:rsid w:val="004506F4"/>
    <w:rsid w:val="00450728"/>
    <w:rsid w:val="004509D1"/>
    <w:rsid w:val="00450A42"/>
    <w:rsid w:val="00451166"/>
    <w:rsid w:val="004513A5"/>
    <w:rsid w:val="00451D50"/>
    <w:rsid w:val="00452EC4"/>
    <w:rsid w:val="00453340"/>
    <w:rsid w:val="00453385"/>
    <w:rsid w:val="0045372B"/>
    <w:rsid w:val="00453775"/>
    <w:rsid w:val="00453890"/>
    <w:rsid w:val="00453D38"/>
    <w:rsid w:val="00454346"/>
    <w:rsid w:val="00454380"/>
    <w:rsid w:val="0045470C"/>
    <w:rsid w:val="004552C8"/>
    <w:rsid w:val="004552E4"/>
    <w:rsid w:val="0045536C"/>
    <w:rsid w:val="00455A07"/>
    <w:rsid w:val="00455AEB"/>
    <w:rsid w:val="0045603C"/>
    <w:rsid w:val="00456053"/>
    <w:rsid w:val="00456068"/>
    <w:rsid w:val="0045665B"/>
    <w:rsid w:val="00456896"/>
    <w:rsid w:val="00456ADA"/>
    <w:rsid w:val="00456B0D"/>
    <w:rsid w:val="00456E0D"/>
    <w:rsid w:val="0045770D"/>
    <w:rsid w:val="0045790F"/>
    <w:rsid w:val="00457D63"/>
    <w:rsid w:val="00457E21"/>
    <w:rsid w:val="0046007E"/>
    <w:rsid w:val="0046024B"/>
    <w:rsid w:val="0046097D"/>
    <w:rsid w:val="00460E36"/>
    <w:rsid w:val="00461155"/>
    <w:rsid w:val="0046218C"/>
    <w:rsid w:val="0046223D"/>
    <w:rsid w:val="004623D4"/>
    <w:rsid w:val="004623F7"/>
    <w:rsid w:val="00462DFA"/>
    <w:rsid w:val="00463240"/>
    <w:rsid w:val="00463944"/>
    <w:rsid w:val="004639A9"/>
    <w:rsid w:val="00464C13"/>
    <w:rsid w:val="0046512A"/>
    <w:rsid w:val="004651BD"/>
    <w:rsid w:val="00465234"/>
    <w:rsid w:val="0046528A"/>
    <w:rsid w:val="00465775"/>
    <w:rsid w:val="00465875"/>
    <w:rsid w:val="00465B24"/>
    <w:rsid w:val="00466858"/>
    <w:rsid w:val="00466D0F"/>
    <w:rsid w:val="00467544"/>
    <w:rsid w:val="0046758E"/>
    <w:rsid w:val="004676BA"/>
    <w:rsid w:val="0046784C"/>
    <w:rsid w:val="00467ECB"/>
    <w:rsid w:val="004703D1"/>
    <w:rsid w:val="004710C3"/>
    <w:rsid w:val="00471459"/>
    <w:rsid w:val="00471CDD"/>
    <w:rsid w:val="00472274"/>
    <w:rsid w:val="004722D4"/>
    <w:rsid w:val="00472D9C"/>
    <w:rsid w:val="00473B60"/>
    <w:rsid w:val="00474910"/>
    <w:rsid w:val="00474B06"/>
    <w:rsid w:val="00475AFF"/>
    <w:rsid w:val="00475D30"/>
    <w:rsid w:val="004765F4"/>
    <w:rsid w:val="00476B4D"/>
    <w:rsid w:val="00476CBC"/>
    <w:rsid w:val="00476E6C"/>
    <w:rsid w:val="00477282"/>
    <w:rsid w:val="00477947"/>
    <w:rsid w:val="00480505"/>
    <w:rsid w:val="00480F0D"/>
    <w:rsid w:val="00480FA1"/>
    <w:rsid w:val="00481675"/>
    <w:rsid w:val="00481FD7"/>
    <w:rsid w:val="004820A0"/>
    <w:rsid w:val="00482DE5"/>
    <w:rsid w:val="00483266"/>
    <w:rsid w:val="0048352E"/>
    <w:rsid w:val="004836A9"/>
    <w:rsid w:val="004837FD"/>
    <w:rsid w:val="00483B23"/>
    <w:rsid w:val="004840D7"/>
    <w:rsid w:val="004846F4"/>
    <w:rsid w:val="00484A13"/>
    <w:rsid w:val="004859A1"/>
    <w:rsid w:val="00485C26"/>
    <w:rsid w:val="00485EC0"/>
    <w:rsid w:val="004871CA"/>
    <w:rsid w:val="004875E1"/>
    <w:rsid w:val="00487A43"/>
    <w:rsid w:val="00487B37"/>
    <w:rsid w:val="00490636"/>
    <w:rsid w:val="00490FF0"/>
    <w:rsid w:val="004910FE"/>
    <w:rsid w:val="00491198"/>
    <w:rsid w:val="004917E0"/>
    <w:rsid w:val="00491BF6"/>
    <w:rsid w:val="00491D51"/>
    <w:rsid w:val="00491FED"/>
    <w:rsid w:val="00492A6E"/>
    <w:rsid w:val="00492F82"/>
    <w:rsid w:val="004937F3"/>
    <w:rsid w:val="00493B23"/>
    <w:rsid w:val="004943C2"/>
    <w:rsid w:val="004945A4"/>
    <w:rsid w:val="00494918"/>
    <w:rsid w:val="00494A48"/>
    <w:rsid w:val="00494C65"/>
    <w:rsid w:val="00494F0C"/>
    <w:rsid w:val="00495557"/>
    <w:rsid w:val="0049618D"/>
    <w:rsid w:val="004965EF"/>
    <w:rsid w:val="0049719D"/>
    <w:rsid w:val="00497FCD"/>
    <w:rsid w:val="004A05D0"/>
    <w:rsid w:val="004A0979"/>
    <w:rsid w:val="004A0D1E"/>
    <w:rsid w:val="004A0E66"/>
    <w:rsid w:val="004A0EEC"/>
    <w:rsid w:val="004A130F"/>
    <w:rsid w:val="004A17EF"/>
    <w:rsid w:val="004A1A31"/>
    <w:rsid w:val="004A1BDA"/>
    <w:rsid w:val="004A1D34"/>
    <w:rsid w:val="004A229F"/>
    <w:rsid w:val="004A22DA"/>
    <w:rsid w:val="004A2700"/>
    <w:rsid w:val="004A2FB2"/>
    <w:rsid w:val="004A36C8"/>
    <w:rsid w:val="004A3721"/>
    <w:rsid w:val="004A3742"/>
    <w:rsid w:val="004A37B8"/>
    <w:rsid w:val="004A3ED3"/>
    <w:rsid w:val="004A4477"/>
    <w:rsid w:val="004A47BC"/>
    <w:rsid w:val="004A4911"/>
    <w:rsid w:val="004A4AC6"/>
    <w:rsid w:val="004A57D6"/>
    <w:rsid w:val="004A6941"/>
    <w:rsid w:val="004A6E20"/>
    <w:rsid w:val="004B0036"/>
    <w:rsid w:val="004B01D6"/>
    <w:rsid w:val="004B03EB"/>
    <w:rsid w:val="004B1199"/>
    <w:rsid w:val="004B16C4"/>
    <w:rsid w:val="004B1867"/>
    <w:rsid w:val="004B2A64"/>
    <w:rsid w:val="004B2DD4"/>
    <w:rsid w:val="004B32D6"/>
    <w:rsid w:val="004B35D1"/>
    <w:rsid w:val="004B3661"/>
    <w:rsid w:val="004B3C01"/>
    <w:rsid w:val="004B41DA"/>
    <w:rsid w:val="004B470D"/>
    <w:rsid w:val="004B4764"/>
    <w:rsid w:val="004B4846"/>
    <w:rsid w:val="004B4FB4"/>
    <w:rsid w:val="004B5394"/>
    <w:rsid w:val="004B55F0"/>
    <w:rsid w:val="004B58C8"/>
    <w:rsid w:val="004B5BDD"/>
    <w:rsid w:val="004B6677"/>
    <w:rsid w:val="004B6E9E"/>
    <w:rsid w:val="004B6F83"/>
    <w:rsid w:val="004B7C29"/>
    <w:rsid w:val="004C0478"/>
    <w:rsid w:val="004C06E5"/>
    <w:rsid w:val="004C111F"/>
    <w:rsid w:val="004C1B4C"/>
    <w:rsid w:val="004C1B7D"/>
    <w:rsid w:val="004C1E3C"/>
    <w:rsid w:val="004C25F0"/>
    <w:rsid w:val="004C26DD"/>
    <w:rsid w:val="004C2B5D"/>
    <w:rsid w:val="004C2D68"/>
    <w:rsid w:val="004C2F56"/>
    <w:rsid w:val="004C2F5C"/>
    <w:rsid w:val="004C339D"/>
    <w:rsid w:val="004C33E8"/>
    <w:rsid w:val="004C398C"/>
    <w:rsid w:val="004C3A4C"/>
    <w:rsid w:val="004C4307"/>
    <w:rsid w:val="004C4309"/>
    <w:rsid w:val="004C49E3"/>
    <w:rsid w:val="004C4E8A"/>
    <w:rsid w:val="004C514A"/>
    <w:rsid w:val="004C5455"/>
    <w:rsid w:val="004C5870"/>
    <w:rsid w:val="004C6572"/>
    <w:rsid w:val="004C6D4F"/>
    <w:rsid w:val="004C74BF"/>
    <w:rsid w:val="004C7541"/>
    <w:rsid w:val="004C76AA"/>
    <w:rsid w:val="004C7B86"/>
    <w:rsid w:val="004D0546"/>
    <w:rsid w:val="004D138E"/>
    <w:rsid w:val="004D1AA0"/>
    <w:rsid w:val="004D1CAE"/>
    <w:rsid w:val="004D1E71"/>
    <w:rsid w:val="004D230D"/>
    <w:rsid w:val="004D23D5"/>
    <w:rsid w:val="004D29CD"/>
    <w:rsid w:val="004D2CDF"/>
    <w:rsid w:val="004D33CE"/>
    <w:rsid w:val="004D4223"/>
    <w:rsid w:val="004D4AAE"/>
    <w:rsid w:val="004D7266"/>
    <w:rsid w:val="004D7C86"/>
    <w:rsid w:val="004E0197"/>
    <w:rsid w:val="004E1122"/>
    <w:rsid w:val="004E1409"/>
    <w:rsid w:val="004E1A87"/>
    <w:rsid w:val="004E1BB0"/>
    <w:rsid w:val="004E2C1F"/>
    <w:rsid w:val="004E2D7C"/>
    <w:rsid w:val="004E3030"/>
    <w:rsid w:val="004E3311"/>
    <w:rsid w:val="004E38EC"/>
    <w:rsid w:val="004E3933"/>
    <w:rsid w:val="004E4472"/>
    <w:rsid w:val="004E4549"/>
    <w:rsid w:val="004E4C83"/>
    <w:rsid w:val="004E4D53"/>
    <w:rsid w:val="004E4D84"/>
    <w:rsid w:val="004E4EBC"/>
    <w:rsid w:val="004E5104"/>
    <w:rsid w:val="004E5795"/>
    <w:rsid w:val="004E5B06"/>
    <w:rsid w:val="004E5FA8"/>
    <w:rsid w:val="004E684C"/>
    <w:rsid w:val="004E6DEE"/>
    <w:rsid w:val="004E6FF1"/>
    <w:rsid w:val="004E76DB"/>
    <w:rsid w:val="004E7DFF"/>
    <w:rsid w:val="004E7EBD"/>
    <w:rsid w:val="004F08E8"/>
    <w:rsid w:val="004F0DC1"/>
    <w:rsid w:val="004F0EA7"/>
    <w:rsid w:val="004F1F90"/>
    <w:rsid w:val="004F2401"/>
    <w:rsid w:val="004F2A44"/>
    <w:rsid w:val="004F2DAD"/>
    <w:rsid w:val="004F34F7"/>
    <w:rsid w:val="004F424A"/>
    <w:rsid w:val="004F55D6"/>
    <w:rsid w:val="004F565A"/>
    <w:rsid w:val="004F571B"/>
    <w:rsid w:val="004F64EB"/>
    <w:rsid w:val="004F6544"/>
    <w:rsid w:val="004F7515"/>
    <w:rsid w:val="004F7A74"/>
    <w:rsid w:val="00500250"/>
    <w:rsid w:val="00500264"/>
    <w:rsid w:val="0050080B"/>
    <w:rsid w:val="00500824"/>
    <w:rsid w:val="00500DAB"/>
    <w:rsid w:val="00501144"/>
    <w:rsid w:val="005013EF"/>
    <w:rsid w:val="005019E0"/>
    <w:rsid w:val="0050211F"/>
    <w:rsid w:val="005022E7"/>
    <w:rsid w:val="00502989"/>
    <w:rsid w:val="00502A93"/>
    <w:rsid w:val="005037F9"/>
    <w:rsid w:val="00505437"/>
    <w:rsid w:val="005054C1"/>
    <w:rsid w:val="00506083"/>
    <w:rsid w:val="005068D6"/>
    <w:rsid w:val="00506B86"/>
    <w:rsid w:val="00506EEC"/>
    <w:rsid w:val="00506FB2"/>
    <w:rsid w:val="00506FD4"/>
    <w:rsid w:val="00507EDA"/>
    <w:rsid w:val="005107FF"/>
    <w:rsid w:val="00510AAA"/>
    <w:rsid w:val="00510CBC"/>
    <w:rsid w:val="0051102D"/>
    <w:rsid w:val="0051125A"/>
    <w:rsid w:val="005112A5"/>
    <w:rsid w:val="00511938"/>
    <w:rsid w:val="00511F48"/>
    <w:rsid w:val="00512448"/>
    <w:rsid w:val="0051253A"/>
    <w:rsid w:val="0051266C"/>
    <w:rsid w:val="00512885"/>
    <w:rsid w:val="005129C1"/>
    <w:rsid w:val="005135BF"/>
    <w:rsid w:val="00513728"/>
    <w:rsid w:val="00513B72"/>
    <w:rsid w:val="00515079"/>
    <w:rsid w:val="00515277"/>
    <w:rsid w:val="005158C2"/>
    <w:rsid w:val="005160BD"/>
    <w:rsid w:val="0051660A"/>
    <w:rsid w:val="005169DE"/>
    <w:rsid w:val="0051708C"/>
    <w:rsid w:val="0051754D"/>
    <w:rsid w:val="005175D9"/>
    <w:rsid w:val="0051785D"/>
    <w:rsid w:val="00517913"/>
    <w:rsid w:val="0052005F"/>
    <w:rsid w:val="00520200"/>
    <w:rsid w:val="00520E2D"/>
    <w:rsid w:val="00520F04"/>
    <w:rsid w:val="00521717"/>
    <w:rsid w:val="0052245C"/>
    <w:rsid w:val="005224B2"/>
    <w:rsid w:val="00523A5B"/>
    <w:rsid w:val="00523B23"/>
    <w:rsid w:val="00523DFA"/>
    <w:rsid w:val="0052506B"/>
    <w:rsid w:val="005254BC"/>
    <w:rsid w:val="005256FC"/>
    <w:rsid w:val="00526C27"/>
    <w:rsid w:val="00526DFF"/>
    <w:rsid w:val="00527473"/>
    <w:rsid w:val="005278AC"/>
    <w:rsid w:val="00527EF9"/>
    <w:rsid w:val="005305FC"/>
    <w:rsid w:val="005305FF"/>
    <w:rsid w:val="005309A8"/>
    <w:rsid w:val="00530C9B"/>
    <w:rsid w:val="00531600"/>
    <w:rsid w:val="00532334"/>
    <w:rsid w:val="005324AF"/>
    <w:rsid w:val="0053264B"/>
    <w:rsid w:val="0053402C"/>
    <w:rsid w:val="00534090"/>
    <w:rsid w:val="00534ABA"/>
    <w:rsid w:val="00534BBC"/>
    <w:rsid w:val="005357D0"/>
    <w:rsid w:val="00535FFF"/>
    <w:rsid w:val="0053616F"/>
    <w:rsid w:val="005368AD"/>
    <w:rsid w:val="005370BC"/>
    <w:rsid w:val="00537B35"/>
    <w:rsid w:val="00537DE7"/>
    <w:rsid w:val="00537EC4"/>
    <w:rsid w:val="00537FE4"/>
    <w:rsid w:val="0054016C"/>
    <w:rsid w:val="0054027D"/>
    <w:rsid w:val="0054061D"/>
    <w:rsid w:val="00541222"/>
    <w:rsid w:val="00541A8D"/>
    <w:rsid w:val="00541F20"/>
    <w:rsid w:val="0054356F"/>
    <w:rsid w:val="00543822"/>
    <w:rsid w:val="00544D29"/>
    <w:rsid w:val="00544DA0"/>
    <w:rsid w:val="005454BD"/>
    <w:rsid w:val="00545674"/>
    <w:rsid w:val="005457E4"/>
    <w:rsid w:val="00546C49"/>
    <w:rsid w:val="00547AC7"/>
    <w:rsid w:val="0055010B"/>
    <w:rsid w:val="00550D59"/>
    <w:rsid w:val="0055110D"/>
    <w:rsid w:val="005516D7"/>
    <w:rsid w:val="00551789"/>
    <w:rsid w:val="005518D4"/>
    <w:rsid w:val="00551F81"/>
    <w:rsid w:val="0055210F"/>
    <w:rsid w:val="00552558"/>
    <w:rsid w:val="00552CD7"/>
    <w:rsid w:val="005533BE"/>
    <w:rsid w:val="005536DB"/>
    <w:rsid w:val="00553B57"/>
    <w:rsid w:val="00554402"/>
    <w:rsid w:val="00554B30"/>
    <w:rsid w:val="00554FFB"/>
    <w:rsid w:val="0055579C"/>
    <w:rsid w:val="00555936"/>
    <w:rsid w:val="005568DE"/>
    <w:rsid w:val="00556F36"/>
    <w:rsid w:val="0055732E"/>
    <w:rsid w:val="00557C50"/>
    <w:rsid w:val="00560198"/>
    <w:rsid w:val="005606B6"/>
    <w:rsid w:val="005608D6"/>
    <w:rsid w:val="00560F19"/>
    <w:rsid w:val="0056105F"/>
    <w:rsid w:val="00561E6B"/>
    <w:rsid w:val="005621D2"/>
    <w:rsid w:val="005621E0"/>
    <w:rsid w:val="00562290"/>
    <w:rsid w:val="00562D90"/>
    <w:rsid w:val="00563890"/>
    <w:rsid w:val="00563A23"/>
    <w:rsid w:val="00563A5A"/>
    <w:rsid w:val="00563C61"/>
    <w:rsid w:val="00563ECB"/>
    <w:rsid w:val="00563F47"/>
    <w:rsid w:val="005640BB"/>
    <w:rsid w:val="00564C23"/>
    <w:rsid w:val="00565406"/>
    <w:rsid w:val="00565570"/>
    <w:rsid w:val="005657DD"/>
    <w:rsid w:val="00565B29"/>
    <w:rsid w:val="005663F8"/>
    <w:rsid w:val="005664CC"/>
    <w:rsid w:val="0056664B"/>
    <w:rsid w:val="00567588"/>
    <w:rsid w:val="00567992"/>
    <w:rsid w:val="00567C3C"/>
    <w:rsid w:val="005702F8"/>
    <w:rsid w:val="00570BFE"/>
    <w:rsid w:val="00571231"/>
    <w:rsid w:val="005715AE"/>
    <w:rsid w:val="00571767"/>
    <w:rsid w:val="00571838"/>
    <w:rsid w:val="005719FD"/>
    <w:rsid w:val="00571DBC"/>
    <w:rsid w:val="00571E44"/>
    <w:rsid w:val="00572A33"/>
    <w:rsid w:val="00572DE2"/>
    <w:rsid w:val="005734AD"/>
    <w:rsid w:val="00573E61"/>
    <w:rsid w:val="0057411B"/>
    <w:rsid w:val="00574525"/>
    <w:rsid w:val="00574778"/>
    <w:rsid w:val="0057498F"/>
    <w:rsid w:val="00574DE9"/>
    <w:rsid w:val="00575854"/>
    <w:rsid w:val="00575DF4"/>
    <w:rsid w:val="0057747F"/>
    <w:rsid w:val="00577502"/>
    <w:rsid w:val="005775F5"/>
    <w:rsid w:val="0057765D"/>
    <w:rsid w:val="005777FC"/>
    <w:rsid w:val="005808EB"/>
    <w:rsid w:val="00580981"/>
    <w:rsid w:val="00580D37"/>
    <w:rsid w:val="005816C8"/>
    <w:rsid w:val="00581FA0"/>
    <w:rsid w:val="00582B90"/>
    <w:rsid w:val="005831A7"/>
    <w:rsid w:val="00583321"/>
    <w:rsid w:val="0058341E"/>
    <w:rsid w:val="00584544"/>
    <w:rsid w:val="005846FF"/>
    <w:rsid w:val="00584F3A"/>
    <w:rsid w:val="005853AB"/>
    <w:rsid w:val="00585691"/>
    <w:rsid w:val="00585748"/>
    <w:rsid w:val="005859C5"/>
    <w:rsid w:val="00585C79"/>
    <w:rsid w:val="00586144"/>
    <w:rsid w:val="005866CD"/>
    <w:rsid w:val="00587230"/>
    <w:rsid w:val="005876F6"/>
    <w:rsid w:val="00587785"/>
    <w:rsid w:val="0058788D"/>
    <w:rsid w:val="00587E29"/>
    <w:rsid w:val="00587FE6"/>
    <w:rsid w:val="005902F7"/>
    <w:rsid w:val="0059035D"/>
    <w:rsid w:val="0059042E"/>
    <w:rsid w:val="00590A19"/>
    <w:rsid w:val="00591698"/>
    <w:rsid w:val="00591E72"/>
    <w:rsid w:val="00591FFE"/>
    <w:rsid w:val="00592AB6"/>
    <w:rsid w:val="00593B87"/>
    <w:rsid w:val="00593C1C"/>
    <w:rsid w:val="00593E94"/>
    <w:rsid w:val="00594143"/>
    <w:rsid w:val="00594543"/>
    <w:rsid w:val="00594612"/>
    <w:rsid w:val="005955C1"/>
    <w:rsid w:val="00595873"/>
    <w:rsid w:val="00595CDD"/>
    <w:rsid w:val="005964BB"/>
    <w:rsid w:val="00596A70"/>
    <w:rsid w:val="00596BD3"/>
    <w:rsid w:val="00596BE7"/>
    <w:rsid w:val="00596C3E"/>
    <w:rsid w:val="005977DD"/>
    <w:rsid w:val="005A04BD"/>
    <w:rsid w:val="005A0A3F"/>
    <w:rsid w:val="005A114F"/>
    <w:rsid w:val="005A13A0"/>
    <w:rsid w:val="005A1F49"/>
    <w:rsid w:val="005A2364"/>
    <w:rsid w:val="005A2480"/>
    <w:rsid w:val="005A2B2C"/>
    <w:rsid w:val="005A2D6B"/>
    <w:rsid w:val="005A320D"/>
    <w:rsid w:val="005A3252"/>
    <w:rsid w:val="005A33F7"/>
    <w:rsid w:val="005A38CF"/>
    <w:rsid w:val="005A40CF"/>
    <w:rsid w:val="005A4A9C"/>
    <w:rsid w:val="005A4B86"/>
    <w:rsid w:val="005A4BAE"/>
    <w:rsid w:val="005A4F39"/>
    <w:rsid w:val="005A5606"/>
    <w:rsid w:val="005A574D"/>
    <w:rsid w:val="005A5848"/>
    <w:rsid w:val="005A5B5C"/>
    <w:rsid w:val="005A5DA6"/>
    <w:rsid w:val="005A61D9"/>
    <w:rsid w:val="005A6E93"/>
    <w:rsid w:val="005A707A"/>
    <w:rsid w:val="005A7340"/>
    <w:rsid w:val="005A7DEA"/>
    <w:rsid w:val="005A7F93"/>
    <w:rsid w:val="005B07EA"/>
    <w:rsid w:val="005B0B20"/>
    <w:rsid w:val="005B0BD6"/>
    <w:rsid w:val="005B0EFB"/>
    <w:rsid w:val="005B0FF1"/>
    <w:rsid w:val="005B1060"/>
    <w:rsid w:val="005B12B9"/>
    <w:rsid w:val="005B17C1"/>
    <w:rsid w:val="005B20B8"/>
    <w:rsid w:val="005B2D37"/>
    <w:rsid w:val="005B3737"/>
    <w:rsid w:val="005B3A42"/>
    <w:rsid w:val="005B4526"/>
    <w:rsid w:val="005B5D40"/>
    <w:rsid w:val="005B5EFC"/>
    <w:rsid w:val="005B6412"/>
    <w:rsid w:val="005B6698"/>
    <w:rsid w:val="005B68A7"/>
    <w:rsid w:val="005B68B1"/>
    <w:rsid w:val="005B6AC3"/>
    <w:rsid w:val="005B76DE"/>
    <w:rsid w:val="005B7D97"/>
    <w:rsid w:val="005C055E"/>
    <w:rsid w:val="005C0FA1"/>
    <w:rsid w:val="005C1615"/>
    <w:rsid w:val="005C1D98"/>
    <w:rsid w:val="005C1DA5"/>
    <w:rsid w:val="005C2559"/>
    <w:rsid w:val="005C2873"/>
    <w:rsid w:val="005C3248"/>
    <w:rsid w:val="005C34FC"/>
    <w:rsid w:val="005C3B23"/>
    <w:rsid w:val="005C3B5C"/>
    <w:rsid w:val="005C3B62"/>
    <w:rsid w:val="005C3C7F"/>
    <w:rsid w:val="005C5143"/>
    <w:rsid w:val="005C5639"/>
    <w:rsid w:val="005C5742"/>
    <w:rsid w:val="005C760E"/>
    <w:rsid w:val="005C7E9E"/>
    <w:rsid w:val="005D16FC"/>
    <w:rsid w:val="005D18C9"/>
    <w:rsid w:val="005D1B72"/>
    <w:rsid w:val="005D22A1"/>
    <w:rsid w:val="005D2471"/>
    <w:rsid w:val="005D25A3"/>
    <w:rsid w:val="005D2779"/>
    <w:rsid w:val="005D3242"/>
    <w:rsid w:val="005D3253"/>
    <w:rsid w:val="005D4348"/>
    <w:rsid w:val="005D531C"/>
    <w:rsid w:val="005D610C"/>
    <w:rsid w:val="005D74E7"/>
    <w:rsid w:val="005D7F7B"/>
    <w:rsid w:val="005E06DD"/>
    <w:rsid w:val="005E1BD5"/>
    <w:rsid w:val="005E22A8"/>
    <w:rsid w:val="005E3135"/>
    <w:rsid w:val="005E3BCD"/>
    <w:rsid w:val="005E4A87"/>
    <w:rsid w:val="005E4DA5"/>
    <w:rsid w:val="005E503E"/>
    <w:rsid w:val="005E536D"/>
    <w:rsid w:val="005E53A8"/>
    <w:rsid w:val="005E59C7"/>
    <w:rsid w:val="005E5E7B"/>
    <w:rsid w:val="005E6095"/>
    <w:rsid w:val="005E6A3F"/>
    <w:rsid w:val="005E6DB8"/>
    <w:rsid w:val="005E7228"/>
    <w:rsid w:val="005E7284"/>
    <w:rsid w:val="005E7814"/>
    <w:rsid w:val="005E7BAC"/>
    <w:rsid w:val="005F02EB"/>
    <w:rsid w:val="005F0C4D"/>
    <w:rsid w:val="005F0E5C"/>
    <w:rsid w:val="005F0E6A"/>
    <w:rsid w:val="005F134E"/>
    <w:rsid w:val="005F1365"/>
    <w:rsid w:val="005F20A5"/>
    <w:rsid w:val="005F2C1F"/>
    <w:rsid w:val="005F2E44"/>
    <w:rsid w:val="005F3690"/>
    <w:rsid w:val="005F3986"/>
    <w:rsid w:val="005F3C99"/>
    <w:rsid w:val="005F4BB2"/>
    <w:rsid w:val="005F4C57"/>
    <w:rsid w:val="005F4F18"/>
    <w:rsid w:val="005F53AD"/>
    <w:rsid w:val="005F5ECA"/>
    <w:rsid w:val="005F6774"/>
    <w:rsid w:val="005F79AA"/>
    <w:rsid w:val="0060044B"/>
    <w:rsid w:val="006013D7"/>
    <w:rsid w:val="006014DB"/>
    <w:rsid w:val="00601587"/>
    <w:rsid w:val="00602079"/>
    <w:rsid w:val="006022F3"/>
    <w:rsid w:val="00602579"/>
    <w:rsid w:val="00602BA4"/>
    <w:rsid w:val="00602DA2"/>
    <w:rsid w:val="00602FF4"/>
    <w:rsid w:val="00603228"/>
    <w:rsid w:val="0060445E"/>
    <w:rsid w:val="00604ABD"/>
    <w:rsid w:val="00604ACD"/>
    <w:rsid w:val="00604C15"/>
    <w:rsid w:val="00604DC2"/>
    <w:rsid w:val="0060564E"/>
    <w:rsid w:val="0060569F"/>
    <w:rsid w:val="00605D6B"/>
    <w:rsid w:val="006060C4"/>
    <w:rsid w:val="006063C1"/>
    <w:rsid w:val="00607843"/>
    <w:rsid w:val="00607C35"/>
    <w:rsid w:val="006104BF"/>
    <w:rsid w:val="006116FC"/>
    <w:rsid w:val="00611777"/>
    <w:rsid w:val="0061189F"/>
    <w:rsid w:val="00611A08"/>
    <w:rsid w:val="00611E2F"/>
    <w:rsid w:val="0061219B"/>
    <w:rsid w:val="00612B6A"/>
    <w:rsid w:val="00612D05"/>
    <w:rsid w:val="00613F3E"/>
    <w:rsid w:val="00613FB6"/>
    <w:rsid w:val="006140C6"/>
    <w:rsid w:val="00614134"/>
    <w:rsid w:val="00614241"/>
    <w:rsid w:val="0061428D"/>
    <w:rsid w:val="00615190"/>
    <w:rsid w:val="00615405"/>
    <w:rsid w:val="00615411"/>
    <w:rsid w:val="00615975"/>
    <w:rsid w:val="0061599E"/>
    <w:rsid w:val="00615AC7"/>
    <w:rsid w:val="006162E6"/>
    <w:rsid w:val="006171A5"/>
    <w:rsid w:val="006177C0"/>
    <w:rsid w:val="00620309"/>
    <w:rsid w:val="0062084A"/>
    <w:rsid w:val="00621504"/>
    <w:rsid w:val="0062159D"/>
    <w:rsid w:val="00621680"/>
    <w:rsid w:val="00621B23"/>
    <w:rsid w:val="00621EC5"/>
    <w:rsid w:val="006223E0"/>
    <w:rsid w:val="006224D0"/>
    <w:rsid w:val="0062299E"/>
    <w:rsid w:val="00622BCE"/>
    <w:rsid w:val="00622E29"/>
    <w:rsid w:val="00623643"/>
    <w:rsid w:val="0062378C"/>
    <w:rsid w:val="00624018"/>
    <w:rsid w:val="006240C4"/>
    <w:rsid w:val="00624778"/>
    <w:rsid w:val="00625304"/>
    <w:rsid w:val="0062581B"/>
    <w:rsid w:val="00625B9F"/>
    <w:rsid w:val="006261F4"/>
    <w:rsid w:val="006269E9"/>
    <w:rsid w:val="00627BCA"/>
    <w:rsid w:val="00627EFB"/>
    <w:rsid w:val="0063164E"/>
    <w:rsid w:val="0063191D"/>
    <w:rsid w:val="0063269B"/>
    <w:rsid w:val="00632E9D"/>
    <w:rsid w:val="00632FA9"/>
    <w:rsid w:val="00633488"/>
    <w:rsid w:val="00633581"/>
    <w:rsid w:val="006339AF"/>
    <w:rsid w:val="00633B15"/>
    <w:rsid w:val="00633C47"/>
    <w:rsid w:val="00634206"/>
    <w:rsid w:val="0063421A"/>
    <w:rsid w:val="006343A9"/>
    <w:rsid w:val="006348F7"/>
    <w:rsid w:val="00634A7E"/>
    <w:rsid w:val="0063512D"/>
    <w:rsid w:val="00635689"/>
    <w:rsid w:val="006358FB"/>
    <w:rsid w:val="00635AE2"/>
    <w:rsid w:val="00635E1E"/>
    <w:rsid w:val="0063677C"/>
    <w:rsid w:val="00636972"/>
    <w:rsid w:val="00636B69"/>
    <w:rsid w:val="00636BC2"/>
    <w:rsid w:val="00637568"/>
    <w:rsid w:val="006404D1"/>
    <w:rsid w:val="00640F43"/>
    <w:rsid w:val="006412CA"/>
    <w:rsid w:val="006420DA"/>
    <w:rsid w:val="00642838"/>
    <w:rsid w:val="00642A0A"/>
    <w:rsid w:val="00642BA2"/>
    <w:rsid w:val="006433DF"/>
    <w:rsid w:val="00643747"/>
    <w:rsid w:val="00643AC1"/>
    <w:rsid w:val="00643D62"/>
    <w:rsid w:val="00644A5E"/>
    <w:rsid w:val="00644A6C"/>
    <w:rsid w:val="00644D69"/>
    <w:rsid w:val="0064575B"/>
    <w:rsid w:val="006457A8"/>
    <w:rsid w:val="00645EA0"/>
    <w:rsid w:val="00645F76"/>
    <w:rsid w:val="00646EB0"/>
    <w:rsid w:val="0064714D"/>
    <w:rsid w:val="0064727D"/>
    <w:rsid w:val="00647B32"/>
    <w:rsid w:val="00647C22"/>
    <w:rsid w:val="00647C27"/>
    <w:rsid w:val="00651945"/>
    <w:rsid w:val="006519E6"/>
    <w:rsid w:val="00651A23"/>
    <w:rsid w:val="00651CDE"/>
    <w:rsid w:val="00652326"/>
    <w:rsid w:val="00652907"/>
    <w:rsid w:val="00652E06"/>
    <w:rsid w:val="00653FC4"/>
    <w:rsid w:val="00654F6F"/>
    <w:rsid w:val="00654F91"/>
    <w:rsid w:val="00655361"/>
    <w:rsid w:val="00656253"/>
    <w:rsid w:val="00656799"/>
    <w:rsid w:val="00656B77"/>
    <w:rsid w:val="00656E72"/>
    <w:rsid w:val="00657390"/>
    <w:rsid w:val="006578A1"/>
    <w:rsid w:val="00657FCD"/>
    <w:rsid w:val="00660904"/>
    <w:rsid w:val="0066137B"/>
    <w:rsid w:val="0066174E"/>
    <w:rsid w:val="00661BBB"/>
    <w:rsid w:val="00661E57"/>
    <w:rsid w:val="006624BA"/>
    <w:rsid w:val="006629E4"/>
    <w:rsid w:val="00663484"/>
    <w:rsid w:val="00663783"/>
    <w:rsid w:val="00663A94"/>
    <w:rsid w:val="00663E47"/>
    <w:rsid w:val="006644A7"/>
    <w:rsid w:val="006648D9"/>
    <w:rsid w:val="00664BDE"/>
    <w:rsid w:val="0066565B"/>
    <w:rsid w:val="00665682"/>
    <w:rsid w:val="00665687"/>
    <w:rsid w:val="00665C44"/>
    <w:rsid w:val="00666284"/>
    <w:rsid w:val="006667F3"/>
    <w:rsid w:val="00667AEA"/>
    <w:rsid w:val="006704A6"/>
    <w:rsid w:val="006704FA"/>
    <w:rsid w:val="00670687"/>
    <w:rsid w:val="00670DC5"/>
    <w:rsid w:val="00671652"/>
    <w:rsid w:val="00671FAA"/>
    <w:rsid w:val="0067237D"/>
    <w:rsid w:val="00672DB3"/>
    <w:rsid w:val="00673560"/>
    <w:rsid w:val="00674972"/>
    <w:rsid w:val="0067517D"/>
    <w:rsid w:val="00675DA5"/>
    <w:rsid w:val="00680482"/>
    <w:rsid w:val="006808DC"/>
    <w:rsid w:val="006816B6"/>
    <w:rsid w:val="006820EB"/>
    <w:rsid w:val="00682128"/>
    <w:rsid w:val="0068220C"/>
    <w:rsid w:val="0068265C"/>
    <w:rsid w:val="00682AB1"/>
    <w:rsid w:val="00682E9F"/>
    <w:rsid w:val="00682FD3"/>
    <w:rsid w:val="00683252"/>
    <w:rsid w:val="0068343A"/>
    <w:rsid w:val="006834D4"/>
    <w:rsid w:val="00683D74"/>
    <w:rsid w:val="0068413D"/>
    <w:rsid w:val="006844BA"/>
    <w:rsid w:val="006845A2"/>
    <w:rsid w:val="00684BF8"/>
    <w:rsid w:val="00684D9B"/>
    <w:rsid w:val="0068566A"/>
    <w:rsid w:val="006858AA"/>
    <w:rsid w:val="006858BE"/>
    <w:rsid w:val="00685BCF"/>
    <w:rsid w:val="00685C66"/>
    <w:rsid w:val="00686D44"/>
    <w:rsid w:val="00686F82"/>
    <w:rsid w:val="006871D0"/>
    <w:rsid w:val="0068751F"/>
    <w:rsid w:val="006900D1"/>
    <w:rsid w:val="00690297"/>
    <w:rsid w:val="00690460"/>
    <w:rsid w:val="0069115A"/>
    <w:rsid w:val="006912F1"/>
    <w:rsid w:val="00691387"/>
    <w:rsid w:val="006927F2"/>
    <w:rsid w:val="006931E1"/>
    <w:rsid w:val="006941DD"/>
    <w:rsid w:val="00694310"/>
    <w:rsid w:val="00694700"/>
    <w:rsid w:val="00694803"/>
    <w:rsid w:val="00694CE8"/>
    <w:rsid w:val="006952B7"/>
    <w:rsid w:val="0069569E"/>
    <w:rsid w:val="006956C6"/>
    <w:rsid w:val="0069595A"/>
    <w:rsid w:val="00696A2C"/>
    <w:rsid w:val="00696EE3"/>
    <w:rsid w:val="0069715D"/>
    <w:rsid w:val="00697392"/>
    <w:rsid w:val="006973E5"/>
    <w:rsid w:val="00697664"/>
    <w:rsid w:val="00697681"/>
    <w:rsid w:val="0069770C"/>
    <w:rsid w:val="006A08F2"/>
    <w:rsid w:val="006A151A"/>
    <w:rsid w:val="006A15F1"/>
    <w:rsid w:val="006A1E62"/>
    <w:rsid w:val="006A279C"/>
    <w:rsid w:val="006A2A12"/>
    <w:rsid w:val="006A2E9C"/>
    <w:rsid w:val="006A35E0"/>
    <w:rsid w:val="006A377F"/>
    <w:rsid w:val="006A384A"/>
    <w:rsid w:val="006A3875"/>
    <w:rsid w:val="006A3D40"/>
    <w:rsid w:val="006A3D7A"/>
    <w:rsid w:val="006A408B"/>
    <w:rsid w:val="006A561D"/>
    <w:rsid w:val="006A5653"/>
    <w:rsid w:val="006A5A0C"/>
    <w:rsid w:val="006A5B2A"/>
    <w:rsid w:val="006A5BA0"/>
    <w:rsid w:val="006A5BB1"/>
    <w:rsid w:val="006A5F88"/>
    <w:rsid w:val="006A67BB"/>
    <w:rsid w:val="006A6A09"/>
    <w:rsid w:val="006A6B68"/>
    <w:rsid w:val="006A6D55"/>
    <w:rsid w:val="006A7D95"/>
    <w:rsid w:val="006B02CA"/>
    <w:rsid w:val="006B05A3"/>
    <w:rsid w:val="006B0C55"/>
    <w:rsid w:val="006B10FB"/>
    <w:rsid w:val="006B120D"/>
    <w:rsid w:val="006B13C1"/>
    <w:rsid w:val="006B2CC7"/>
    <w:rsid w:val="006B3AF9"/>
    <w:rsid w:val="006B44C5"/>
    <w:rsid w:val="006B45E1"/>
    <w:rsid w:val="006B4DFE"/>
    <w:rsid w:val="006B555F"/>
    <w:rsid w:val="006B6242"/>
    <w:rsid w:val="006B6716"/>
    <w:rsid w:val="006B6C7C"/>
    <w:rsid w:val="006B6EA4"/>
    <w:rsid w:val="006B77BB"/>
    <w:rsid w:val="006B7F8F"/>
    <w:rsid w:val="006B7FC5"/>
    <w:rsid w:val="006C055E"/>
    <w:rsid w:val="006C08A7"/>
    <w:rsid w:val="006C0D13"/>
    <w:rsid w:val="006C1384"/>
    <w:rsid w:val="006C147B"/>
    <w:rsid w:val="006C187F"/>
    <w:rsid w:val="006C19BC"/>
    <w:rsid w:val="006C19D5"/>
    <w:rsid w:val="006C1B44"/>
    <w:rsid w:val="006C1F77"/>
    <w:rsid w:val="006C2211"/>
    <w:rsid w:val="006C27EB"/>
    <w:rsid w:val="006C28D6"/>
    <w:rsid w:val="006C2A61"/>
    <w:rsid w:val="006C3031"/>
    <w:rsid w:val="006C3607"/>
    <w:rsid w:val="006C3990"/>
    <w:rsid w:val="006C3ED2"/>
    <w:rsid w:val="006C4233"/>
    <w:rsid w:val="006C42E7"/>
    <w:rsid w:val="006C4422"/>
    <w:rsid w:val="006C4D8B"/>
    <w:rsid w:val="006C5231"/>
    <w:rsid w:val="006C5CCA"/>
    <w:rsid w:val="006C5FC4"/>
    <w:rsid w:val="006C625F"/>
    <w:rsid w:val="006C67CA"/>
    <w:rsid w:val="006C6ABB"/>
    <w:rsid w:val="006C710C"/>
    <w:rsid w:val="006C78A6"/>
    <w:rsid w:val="006C7AB4"/>
    <w:rsid w:val="006D006B"/>
    <w:rsid w:val="006D03EE"/>
    <w:rsid w:val="006D105C"/>
    <w:rsid w:val="006D1C16"/>
    <w:rsid w:val="006D3036"/>
    <w:rsid w:val="006D30E7"/>
    <w:rsid w:val="006D3EE8"/>
    <w:rsid w:val="006D48E7"/>
    <w:rsid w:val="006D4947"/>
    <w:rsid w:val="006D524C"/>
    <w:rsid w:val="006D5C5A"/>
    <w:rsid w:val="006D5F16"/>
    <w:rsid w:val="006D63AD"/>
    <w:rsid w:val="006D6764"/>
    <w:rsid w:val="006D67D9"/>
    <w:rsid w:val="006D6C93"/>
    <w:rsid w:val="006D7573"/>
    <w:rsid w:val="006E0340"/>
    <w:rsid w:val="006E06F9"/>
    <w:rsid w:val="006E07A9"/>
    <w:rsid w:val="006E0D91"/>
    <w:rsid w:val="006E1706"/>
    <w:rsid w:val="006E1747"/>
    <w:rsid w:val="006E18E2"/>
    <w:rsid w:val="006E2B57"/>
    <w:rsid w:val="006E2E3F"/>
    <w:rsid w:val="006E3CB2"/>
    <w:rsid w:val="006E3DA8"/>
    <w:rsid w:val="006E4001"/>
    <w:rsid w:val="006E47C7"/>
    <w:rsid w:val="006E5DAA"/>
    <w:rsid w:val="006E5E0A"/>
    <w:rsid w:val="006E6945"/>
    <w:rsid w:val="006E6D1E"/>
    <w:rsid w:val="006E7006"/>
    <w:rsid w:val="006E78EA"/>
    <w:rsid w:val="006F00E7"/>
    <w:rsid w:val="006F0F6E"/>
    <w:rsid w:val="006F1903"/>
    <w:rsid w:val="006F1B22"/>
    <w:rsid w:val="006F1BA4"/>
    <w:rsid w:val="006F1E4C"/>
    <w:rsid w:val="006F1FA2"/>
    <w:rsid w:val="006F2259"/>
    <w:rsid w:val="006F2331"/>
    <w:rsid w:val="006F23E1"/>
    <w:rsid w:val="006F24E6"/>
    <w:rsid w:val="006F2F8F"/>
    <w:rsid w:val="006F2FDA"/>
    <w:rsid w:val="006F2FE5"/>
    <w:rsid w:val="006F3460"/>
    <w:rsid w:val="006F34FE"/>
    <w:rsid w:val="006F3605"/>
    <w:rsid w:val="006F3615"/>
    <w:rsid w:val="006F3CB4"/>
    <w:rsid w:val="006F3FA3"/>
    <w:rsid w:val="006F48BA"/>
    <w:rsid w:val="006F4AF9"/>
    <w:rsid w:val="006F54EB"/>
    <w:rsid w:val="006F5CC1"/>
    <w:rsid w:val="006F67A5"/>
    <w:rsid w:val="006F762D"/>
    <w:rsid w:val="00700492"/>
    <w:rsid w:val="007004A8"/>
    <w:rsid w:val="007010A5"/>
    <w:rsid w:val="007010C5"/>
    <w:rsid w:val="0070167E"/>
    <w:rsid w:val="00701A21"/>
    <w:rsid w:val="00701E1B"/>
    <w:rsid w:val="0070214A"/>
    <w:rsid w:val="00702B8D"/>
    <w:rsid w:val="00702ED0"/>
    <w:rsid w:val="00703265"/>
    <w:rsid w:val="00703C09"/>
    <w:rsid w:val="00704199"/>
    <w:rsid w:val="007042CA"/>
    <w:rsid w:val="0070434A"/>
    <w:rsid w:val="007048C4"/>
    <w:rsid w:val="00704A4A"/>
    <w:rsid w:val="00704CC4"/>
    <w:rsid w:val="00704EB7"/>
    <w:rsid w:val="007051F9"/>
    <w:rsid w:val="00705345"/>
    <w:rsid w:val="0070638D"/>
    <w:rsid w:val="007066CB"/>
    <w:rsid w:val="00706D8E"/>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488"/>
    <w:rsid w:val="0071458E"/>
    <w:rsid w:val="007145C9"/>
    <w:rsid w:val="00714631"/>
    <w:rsid w:val="00714B6E"/>
    <w:rsid w:val="0071512F"/>
    <w:rsid w:val="007159DE"/>
    <w:rsid w:val="007169AC"/>
    <w:rsid w:val="007169DD"/>
    <w:rsid w:val="00716CEA"/>
    <w:rsid w:val="00717679"/>
    <w:rsid w:val="00717B67"/>
    <w:rsid w:val="007206A2"/>
    <w:rsid w:val="007207BC"/>
    <w:rsid w:val="00720B38"/>
    <w:rsid w:val="00720CA7"/>
    <w:rsid w:val="0072147B"/>
    <w:rsid w:val="0072181E"/>
    <w:rsid w:val="00722267"/>
    <w:rsid w:val="007224C1"/>
    <w:rsid w:val="0072285E"/>
    <w:rsid w:val="00722C62"/>
    <w:rsid w:val="0072321F"/>
    <w:rsid w:val="00723295"/>
    <w:rsid w:val="007238E2"/>
    <w:rsid w:val="007239B4"/>
    <w:rsid w:val="00724115"/>
    <w:rsid w:val="00724446"/>
    <w:rsid w:val="00724584"/>
    <w:rsid w:val="0072490E"/>
    <w:rsid w:val="00724AA1"/>
    <w:rsid w:val="00724D39"/>
    <w:rsid w:val="0072572D"/>
    <w:rsid w:val="00725A19"/>
    <w:rsid w:val="007262CB"/>
    <w:rsid w:val="00726356"/>
    <w:rsid w:val="007268C7"/>
    <w:rsid w:val="00726AAB"/>
    <w:rsid w:val="00727077"/>
    <w:rsid w:val="00727311"/>
    <w:rsid w:val="00730EA6"/>
    <w:rsid w:val="00731593"/>
    <w:rsid w:val="00731C15"/>
    <w:rsid w:val="00731C2C"/>
    <w:rsid w:val="00732045"/>
    <w:rsid w:val="007322A0"/>
    <w:rsid w:val="00732C1A"/>
    <w:rsid w:val="00732D4C"/>
    <w:rsid w:val="00733AC5"/>
    <w:rsid w:val="00733CDC"/>
    <w:rsid w:val="0073451F"/>
    <w:rsid w:val="00734B9A"/>
    <w:rsid w:val="00735695"/>
    <w:rsid w:val="00735F08"/>
    <w:rsid w:val="007360CB"/>
    <w:rsid w:val="0073677C"/>
    <w:rsid w:val="00737566"/>
    <w:rsid w:val="00740871"/>
    <w:rsid w:val="00740E32"/>
    <w:rsid w:val="00741BA2"/>
    <w:rsid w:val="00741CF4"/>
    <w:rsid w:val="00741DCC"/>
    <w:rsid w:val="00741DE2"/>
    <w:rsid w:val="007421A1"/>
    <w:rsid w:val="00742416"/>
    <w:rsid w:val="007427FE"/>
    <w:rsid w:val="00742C51"/>
    <w:rsid w:val="00743445"/>
    <w:rsid w:val="00744B40"/>
    <w:rsid w:val="00745921"/>
    <w:rsid w:val="00745E01"/>
    <w:rsid w:val="007461B9"/>
    <w:rsid w:val="007464C3"/>
    <w:rsid w:val="0074666B"/>
    <w:rsid w:val="007468D6"/>
    <w:rsid w:val="00746BFF"/>
    <w:rsid w:val="00747237"/>
    <w:rsid w:val="007473E1"/>
    <w:rsid w:val="007474C5"/>
    <w:rsid w:val="00747897"/>
    <w:rsid w:val="00747D9E"/>
    <w:rsid w:val="00747E47"/>
    <w:rsid w:val="00750192"/>
    <w:rsid w:val="007504E1"/>
    <w:rsid w:val="00750544"/>
    <w:rsid w:val="00750804"/>
    <w:rsid w:val="007508B7"/>
    <w:rsid w:val="007509AB"/>
    <w:rsid w:val="00750F65"/>
    <w:rsid w:val="0075163F"/>
    <w:rsid w:val="00751646"/>
    <w:rsid w:val="00751689"/>
    <w:rsid w:val="007524AA"/>
    <w:rsid w:val="00752C25"/>
    <w:rsid w:val="0075327D"/>
    <w:rsid w:val="007535D7"/>
    <w:rsid w:val="00753744"/>
    <w:rsid w:val="00753A93"/>
    <w:rsid w:val="00755663"/>
    <w:rsid w:val="00756386"/>
    <w:rsid w:val="00756603"/>
    <w:rsid w:val="007575C0"/>
    <w:rsid w:val="00757AD6"/>
    <w:rsid w:val="00757B03"/>
    <w:rsid w:val="00757D2F"/>
    <w:rsid w:val="00757E7E"/>
    <w:rsid w:val="0076000E"/>
    <w:rsid w:val="00760152"/>
    <w:rsid w:val="00760C00"/>
    <w:rsid w:val="007610E9"/>
    <w:rsid w:val="007616A0"/>
    <w:rsid w:val="00761728"/>
    <w:rsid w:val="00761C6C"/>
    <w:rsid w:val="00762667"/>
    <w:rsid w:val="00762B72"/>
    <w:rsid w:val="00763B3F"/>
    <w:rsid w:val="00763C38"/>
    <w:rsid w:val="00763CCB"/>
    <w:rsid w:val="007642B4"/>
    <w:rsid w:val="00764712"/>
    <w:rsid w:val="00764A44"/>
    <w:rsid w:val="00764C45"/>
    <w:rsid w:val="00765002"/>
    <w:rsid w:val="00766277"/>
    <w:rsid w:val="0076656A"/>
    <w:rsid w:val="00766599"/>
    <w:rsid w:val="0076669B"/>
    <w:rsid w:val="00766701"/>
    <w:rsid w:val="00766911"/>
    <w:rsid w:val="0076768D"/>
    <w:rsid w:val="00767793"/>
    <w:rsid w:val="007679D8"/>
    <w:rsid w:val="00767DD5"/>
    <w:rsid w:val="00770489"/>
    <w:rsid w:val="00770803"/>
    <w:rsid w:val="00770F42"/>
    <w:rsid w:val="00771319"/>
    <w:rsid w:val="007713E8"/>
    <w:rsid w:val="00771794"/>
    <w:rsid w:val="00771977"/>
    <w:rsid w:val="00771CCF"/>
    <w:rsid w:val="00771D8C"/>
    <w:rsid w:val="00771F7D"/>
    <w:rsid w:val="00772C3E"/>
    <w:rsid w:val="007736E8"/>
    <w:rsid w:val="00773960"/>
    <w:rsid w:val="00774ACE"/>
    <w:rsid w:val="00775806"/>
    <w:rsid w:val="00775823"/>
    <w:rsid w:val="00775F57"/>
    <w:rsid w:val="007761F7"/>
    <w:rsid w:val="00776584"/>
    <w:rsid w:val="007769EF"/>
    <w:rsid w:val="00776D4F"/>
    <w:rsid w:val="00776DDC"/>
    <w:rsid w:val="007770F9"/>
    <w:rsid w:val="00777179"/>
    <w:rsid w:val="007775DE"/>
    <w:rsid w:val="00777945"/>
    <w:rsid w:val="00777A7B"/>
    <w:rsid w:val="00777C46"/>
    <w:rsid w:val="00777D40"/>
    <w:rsid w:val="00780B8D"/>
    <w:rsid w:val="00780B8E"/>
    <w:rsid w:val="00780F7B"/>
    <w:rsid w:val="00781392"/>
    <w:rsid w:val="00781649"/>
    <w:rsid w:val="00781C6A"/>
    <w:rsid w:val="007823D6"/>
    <w:rsid w:val="0078254E"/>
    <w:rsid w:val="00782628"/>
    <w:rsid w:val="007826AB"/>
    <w:rsid w:val="00782C3D"/>
    <w:rsid w:val="00783A01"/>
    <w:rsid w:val="007840E2"/>
    <w:rsid w:val="007845B5"/>
    <w:rsid w:val="0078569F"/>
    <w:rsid w:val="00785803"/>
    <w:rsid w:val="00785DAA"/>
    <w:rsid w:val="00785EB4"/>
    <w:rsid w:val="0078609A"/>
    <w:rsid w:val="00786F85"/>
    <w:rsid w:val="0078731A"/>
    <w:rsid w:val="00787487"/>
    <w:rsid w:val="007906F1"/>
    <w:rsid w:val="00790EDA"/>
    <w:rsid w:val="00791349"/>
    <w:rsid w:val="00791D85"/>
    <w:rsid w:val="00791DAF"/>
    <w:rsid w:val="007924CA"/>
    <w:rsid w:val="00793BF7"/>
    <w:rsid w:val="00794CBF"/>
    <w:rsid w:val="00795163"/>
    <w:rsid w:val="007951CE"/>
    <w:rsid w:val="00795365"/>
    <w:rsid w:val="0079567E"/>
    <w:rsid w:val="007961D5"/>
    <w:rsid w:val="00796A6F"/>
    <w:rsid w:val="00796C5D"/>
    <w:rsid w:val="007976F6"/>
    <w:rsid w:val="0079776C"/>
    <w:rsid w:val="00797B06"/>
    <w:rsid w:val="00797B9C"/>
    <w:rsid w:val="007A02C5"/>
    <w:rsid w:val="007A0483"/>
    <w:rsid w:val="007A056A"/>
    <w:rsid w:val="007A1065"/>
    <w:rsid w:val="007A1D86"/>
    <w:rsid w:val="007A1ED5"/>
    <w:rsid w:val="007A215F"/>
    <w:rsid w:val="007A2A97"/>
    <w:rsid w:val="007A2CDC"/>
    <w:rsid w:val="007A2D30"/>
    <w:rsid w:val="007A371B"/>
    <w:rsid w:val="007A3832"/>
    <w:rsid w:val="007A3A0F"/>
    <w:rsid w:val="007A3E60"/>
    <w:rsid w:val="007A407D"/>
    <w:rsid w:val="007A441B"/>
    <w:rsid w:val="007A464F"/>
    <w:rsid w:val="007A5A4E"/>
    <w:rsid w:val="007A6196"/>
    <w:rsid w:val="007A63D5"/>
    <w:rsid w:val="007A689A"/>
    <w:rsid w:val="007A68EA"/>
    <w:rsid w:val="007A6B7D"/>
    <w:rsid w:val="007A7629"/>
    <w:rsid w:val="007A7C08"/>
    <w:rsid w:val="007B1027"/>
    <w:rsid w:val="007B1691"/>
    <w:rsid w:val="007B174F"/>
    <w:rsid w:val="007B1863"/>
    <w:rsid w:val="007B22E0"/>
    <w:rsid w:val="007B28CA"/>
    <w:rsid w:val="007B2BCF"/>
    <w:rsid w:val="007B2C35"/>
    <w:rsid w:val="007B3385"/>
    <w:rsid w:val="007B358D"/>
    <w:rsid w:val="007B4C6A"/>
    <w:rsid w:val="007B5401"/>
    <w:rsid w:val="007B5FB4"/>
    <w:rsid w:val="007B6B2B"/>
    <w:rsid w:val="007B7949"/>
    <w:rsid w:val="007B7D30"/>
    <w:rsid w:val="007B7EB3"/>
    <w:rsid w:val="007C0FA9"/>
    <w:rsid w:val="007C2413"/>
    <w:rsid w:val="007C25AE"/>
    <w:rsid w:val="007C28CE"/>
    <w:rsid w:val="007C3152"/>
    <w:rsid w:val="007C333B"/>
    <w:rsid w:val="007C3369"/>
    <w:rsid w:val="007C340C"/>
    <w:rsid w:val="007C3914"/>
    <w:rsid w:val="007C3CEA"/>
    <w:rsid w:val="007C3D92"/>
    <w:rsid w:val="007C3E98"/>
    <w:rsid w:val="007C3FD1"/>
    <w:rsid w:val="007C483E"/>
    <w:rsid w:val="007C4BD3"/>
    <w:rsid w:val="007C5A8F"/>
    <w:rsid w:val="007C5B38"/>
    <w:rsid w:val="007C6603"/>
    <w:rsid w:val="007C7427"/>
    <w:rsid w:val="007C76E8"/>
    <w:rsid w:val="007C7ECE"/>
    <w:rsid w:val="007C7F3F"/>
    <w:rsid w:val="007D01E6"/>
    <w:rsid w:val="007D035E"/>
    <w:rsid w:val="007D0396"/>
    <w:rsid w:val="007D0644"/>
    <w:rsid w:val="007D0861"/>
    <w:rsid w:val="007D09E8"/>
    <w:rsid w:val="007D0B9E"/>
    <w:rsid w:val="007D1801"/>
    <w:rsid w:val="007D1B26"/>
    <w:rsid w:val="007D1FE0"/>
    <w:rsid w:val="007D20BB"/>
    <w:rsid w:val="007D261E"/>
    <w:rsid w:val="007D2824"/>
    <w:rsid w:val="007D284B"/>
    <w:rsid w:val="007D2DB8"/>
    <w:rsid w:val="007D2F61"/>
    <w:rsid w:val="007D3004"/>
    <w:rsid w:val="007D3CFF"/>
    <w:rsid w:val="007D3D0E"/>
    <w:rsid w:val="007D3D33"/>
    <w:rsid w:val="007D41C2"/>
    <w:rsid w:val="007D4F02"/>
    <w:rsid w:val="007D5379"/>
    <w:rsid w:val="007D674C"/>
    <w:rsid w:val="007D6B7B"/>
    <w:rsid w:val="007D6CF1"/>
    <w:rsid w:val="007D7131"/>
    <w:rsid w:val="007D7291"/>
    <w:rsid w:val="007D7BEC"/>
    <w:rsid w:val="007D7CE3"/>
    <w:rsid w:val="007E051A"/>
    <w:rsid w:val="007E0798"/>
    <w:rsid w:val="007E0A3A"/>
    <w:rsid w:val="007E0DF5"/>
    <w:rsid w:val="007E1B72"/>
    <w:rsid w:val="007E2C08"/>
    <w:rsid w:val="007E2E7F"/>
    <w:rsid w:val="007E3EE3"/>
    <w:rsid w:val="007E496E"/>
    <w:rsid w:val="007E55B5"/>
    <w:rsid w:val="007E57DE"/>
    <w:rsid w:val="007E5902"/>
    <w:rsid w:val="007E6719"/>
    <w:rsid w:val="007E68ED"/>
    <w:rsid w:val="007E691B"/>
    <w:rsid w:val="007E69ED"/>
    <w:rsid w:val="007E6C2F"/>
    <w:rsid w:val="007E794B"/>
    <w:rsid w:val="007E7B2D"/>
    <w:rsid w:val="007E7B42"/>
    <w:rsid w:val="007E7B78"/>
    <w:rsid w:val="007F0221"/>
    <w:rsid w:val="007F0295"/>
    <w:rsid w:val="007F034B"/>
    <w:rsid w:val="007F07B9"/>
    <w:rsid w:val="007F0928"/>
    <w:rsid w:val="007F09D7"/>
    <w:rsid w:val="007F15CE"/>
    <w:rsid w:val="007F1E50"/>
    <w:rsid w:val="007F1E88"/>
    <w:rsid w:val="007F2CD7"/>
    <w:rsid w:val="007F323E"/>
    <w:rsid w:val="007F3568"/>
    <w:rsid w:val="007F422D"/>
    <w:rsid w:val="007F4BE7"/>
    <w:rsid w:val="007F4DBA"/>
    <w:rsid w:val="007F519C"/>
    <w:rsid w:val="007F534D"/>
    <w:rsid w:val="007F54A2"/>
    <w:rsid w:val="007F54FE"/>
    <w:rsid w:val="007F5535"/>
    <w:rsid w:val="007F5D32"/>
    <w:rsid w:val="007F68C0"/>
    <w:rsid w:val="007F72DC"/>
    <w:rsid w:val="007F73CC"/>
    <w:rsid w:val="007F74A3"/>
    <w:rsid w:val="007F7754"/>
    <w:rsid w:val="007F78F4"/>
    <w:rsid w:val="007F793D"/>
    <w:rsid w:val="007F795F"/>
    <w:rsid w:val="007F7DF9"/>
    <w:rsid w:val="0080003A"/>
    <w:rsid w:val="0080069C"/>
    <w:rsid w:val="008006FD"/>
    <w:rsid w:val="00800C95"/>
    <w:rsid w:val="0080148D"/>
    <w:rsid w:val="0080152D"/>
    <w:rsid w:val="0080156B"/>
    <w:rsid w:val="00801A1B"/>
    <w:rsid w:val="00801A3A"/>
    <w:rsid w:val="00801C10"/>
    <w:rsid w:val="00802BC7"/>
    <w:rsid w:val="00802F58"/>
    <w:rsid w:val="00804114"/>
    <w:rsid w:val="0080460C"/>
    <w:rsid w:val="00804634"/>
    <w:rsid w:val="008047E8"/>
    <w:rsid w:val="0080531E"/>
    <w:rsid w:val="008055D4"/>
    <w:rsid w:val="00805C3D"/>
    <w:rsid w:val="00806C7C"/>
    <w:rsid w:val="00806F1D"/>
    <w:rsid w:val="00807596"/>
    <w:rsid w:val="008077ED"/>
    <w:rsid w:val="00807AA9"/>
    <w:rsid w:val="00807B6F"/>
    <w:rsid w:val="00807D7D"/>
    <w:rsid w:val="00807E93"/>
    <w:rsid w:val="00810172"/>
    <w:rsid w:val="00810762"/>
    <w:rsid w:val="00810858"/>
    <w:rsid w:val="00810EFF"/>
    <w:rsid w:val="00811314"/>
    <w:rsid w:val="00811A39"/>
    <w:rsid w:val="0081291B"/>
    <w:rsid w:val="008135DB"/>
    <w:rsid w:val="00813622"/>
    <w:rsid w:val="00813DCF"/>
    <w:rsid w:val="00813FAB"/>
    <w:rsid w:val="0081498C"/>
    <w:rsid w:val="008149B4"/>
    <w:rsid w:val="00814AE1"/>
    <w:rsid w:val="00815D31"/>
    <w:rsid w:val="00815DB6"/>
    <w:rsid w:val="0081601F"/>
    <w:rsid w:val="00816064"/>
    <w:rsid w:val="008174B2"/>
    <w:rsid w:val="00817603"/>
    <w:rsid w:val="00817CFF"/>
    <w:rsid w:val="00817D01"/>
    <w:rsid w:val="0082000D"/>
    <w:rsid w:val="0082037E"/>
    <w:rsid w:val="0082074B"/>
    <w:rsid w:val="00820C9C"/>
    <w:rsid w:val="00820F2A"/>
    <w:rsid w:val="00820F55"/>
    <w:rsid w:val="00821572"/>
    <w:rsid w:val="008219E0"/>
    <w:rsid w:val="00822092"/>
    <w:rsid w:val="00822310"/>
    <w:rsid w:val="00823794"/>
    <w:rsid w:val="008237F4"/>
    <w:rsid w:val="00823F67"/>
    <w:rsid w:val="00824022"/>
    <w:rsid w:val="00824166"/>
    <w:rsid w:val="0082483A"/>
    <w:rsid w:val="0082488F"/>
    <w:rsid w:val="00824A81"/>
    <w:rsid w:val="008257B8"/>
    <w:rsid w:val="0082580A"/>
    <w:rsid w:val="00825DF7"/>
    <w:rsid w:val="008260ED"/>
    <w:rsid w:val="0082616E"/>
    <w:rsid w:val="0082699D"/>
    <w:rsid w:val="00826E6B"/>
    <w:rsid w:val="008275FD"/>
    <w:rsid w:val="00827676"/>
    <w:rsid w:val="00830AAB"/>
    <w:rsid w:val="00830BA1"/>
    <w:rsid w:val="00830EB2"/>
    <w:rsid w:val="00831652"/>
    <w:rsid w:val="00831B86"/>
    <w:rsid w:val="0083202E"/>
    <w:rsid w:val="0083304F"/>
    <w:rsid w:val="008334C9"/>
    <w:rsid w:val="00833816"/>
    <w:rsid w:val="00834122"/>
    <w:rsid w:val="008342C8"/>
    <w:rsid w:val="00835050"/>
    <w:rsid w:val="008352C5"/>
    <w:rsid w:val="008353D8"/>
    <w:rsid w:val="008358A6"/>
    <w:rsid w:val="008359FB"/>
    <w:rsid w:val="00835C56"/>
    <w:rsid w:val="008360FC"/>
    <w:rsid w:val="00836925"/>
    <w:rsid w:val="00836E81"/>
    <w:rsid w:val="008377C1"/>
    <w:rsid w:val="00837C90"/>
    <w:rsid w:val="00837EB1"/>
    <w:rsid w:val="0084042B"/>
    <w:rsid w:val="0084046E"/>
    <w:rsid w:val="008408BD"/>
    <w:rsid w:val="008409BB"/>
    <w:rsid w:val="008415B9"/>
    <w:rsid w:val="008417C0"/>
    <w:rsid w:val="0084184A"/>
    <w:rsid w:val="008423F2"/>
    <w:rsid w:val="00842A30"/>
    <w:rsid w:val="00842EF5"/>
    <w:rsid w:val="00842F71"/>
    <w:rsid w:val="0084302C"/>
    <w:rsid w:val="00843179"/>
    <w:rsid w:val="0084386A"/>
    <w:rsid w:val="00843E0E"/>
    <w:rsid w:val="008442EA"/>
    <w:rsid w:val="00844589"/>
    <w:rsid w:val="00844794"/>
    <w:rsid w:val="00844CFE"/>
    <w:rsid w:val="00844D20"/>
    <w:rsid w:val="00844E13"/>
    <w:rsid w:val="00844FE7"/>
    <w:rsid w:val="008450DE"/>
    <w:rsid w:val="00845969"/>
    <w:rsid w:val="00845F37"/>
    <w:rsid w:val="00845FD3"/>
    <w:rsid w:val="00845FF5"/>
    <w:rsid w:val="00846001"/>
    <w:rsid w:val="0084615D"/>
    <w:rsid w:val="0084642A"/>
    <w:rsid w:val="008465C4"/>
    <w:rsid w:val="00846710"/>
    <w:rsid w:val="00846A80"/>
    <w:rsid w:val="008478ED"/>
    <w:rsid w:val="00850DA4"/>
    <w:rsid w:val="00851728"/>
    <w:rsid w:val="00851DFF"/>
    <w:rsid w:val="008528DE"/>
    <w:rsid w:val="00852B34"/>
    <w:rsid w:val="00853084"/>
    <w:rsid w:val="00853142"/>
    <w:rsid w:val="008537B9"/>
    <w:rsid w:val="008540A6"/>
    <w:rsid w:val="0085425D"/>
    <w:rsid w:val="00854420"/>
    <w:rsid w:val="00854481"/>
    <w:rsid w:val="008546B0"/>
    <w:rsid w:val="008550BE"/>
    <w:rsid w:val="00855453"/>
    <w:rsid w:val="00856026"/>
    <w:rsid w:val="00857591"/>
    <w:rsid w:val="00857E88"/>
    <w:rsid w:val="008612DB"/>
    <w:rsid w:val="00861B57"/>
    <w:rsid w:val="00862AC4"/>
    <w:rsid w:val="00862B7B"/>
    <w:rsid w:val="008633AC"/>
    <w:rsid w:val="008634E3"/>
    <w:rsid w:val="008645E4"/>
    <w:rsid w:val="00864627"/>
    <w:rsid w:val="00864635"/>
    <w:rsid w:val="00864678"/>
    <w:rsid w:val="00864C1A"/>
    <w:rsid w:val="00865217"/>
    <w:rsid w:val="00865488"/>
    <w:rsid w:val="00865523"/>
    <w:rsid w:val="008658AA"/>
    <w:rsid w:val="00865C82"/>
    <w:rsid w:val="00865CBD"/>
    <w:rsid w:val="00866E37"/>
    <w:rsid w:val="00866F9E"/>
    <w:rsid w:val="008672E2"/>
    <w:rsid w:val="0086793D"/>
    <w:rsid w:val="00867B1C"/>
    <w:rsid w:val="008713D6"/>
    <w:rsid w:val="00871643"/>
    <w:rsid w:val="00871F29"/>
    <w:rsid w:val="00872118"/>
    <w:rsid w:val="0087281D"/>
    <w:rsid w:val="008732D8"/>
    <w:rsid w:val="00873377"/>
    <w:rsid w:val="00873398"/>
    <w:rsid w:val="00873577"/>
    <w:rsid w:val="0087409F"/>
    <w:rsid w:val="008743D2"/>
    <w:rsid w:val="00874A18"/>
    <w:rsid w:val="00874C85"/>
    <w:rsid w:val="00874D58"/>
    <w:rsid w:val="008750D2"/>
    <w:rsid w:val="008753FE"/>
    <w:rsid w:val="00875AB5"/>
    <w:rsid w:val="00875AF7"/>
    <w:rsid w:val="00875C91"/>
    <w:rsid w:val="00875F85"/>
    <w:rsid w:val="00876C6B"/>
    <w:rsid w:val="00876DC9"/>
    <w:rsid w:val="00877125"/>
    <w:rsid w:val="008777C2"/>
    <w:rsid w:val="00880004"/>
    <w:rsid w:val="00880431"/>
    <w:rsid w:val="00881511"/>
    <w:rsid w:val="00881F21"/>
    <w:rsid w:val="00882448"/>
    <w:rsid w:val="008824EB"/>
    <w:rsid w:val="00882BCF"/>
    <w:rsid w:val="00882F1D"/>
    <w:rsid w:val="008832AA"/>
    <w:rsid w:val="00883A4D"/>
    <w:rsid w:val="00883B21"/>
    <w:rsid w:val="00883F8F"/>
    <w:rsid w:val="00884235"/>
    <w:rsid w:val="008844BD"/>
    <w:rsid w:val="00885285"/>
    <w:rsid w:val="0088545C"/>
    <w:rsid w:val="00885463"/>
    <w:rsid w:val="00885544"/>
    <w:rsid w:val="00885573"/>
    <w:rsid w:val="008856D6"/>
    <w:rsid w:val="00885985"/>
    <w:rsid w:val="00886699"/>
    <w:rsid w:val="0088709A"/>
    <w:rsid w:val="00887349"/>
    <w:rsid w:val="008873A6"/>
    <w:rsid w:val="00890274"/>
    <w:rsid w:val="0089199F"/>
    <w:rsid w:val="00891C32"/>
    <w:rsid w:val="00891D7F"/>
    <w:rsid w:val="00892265"/>
    <w:rsid w:val="008922E4"/>
    <w:rsid w:val="0089233E"/>
    <w:rsid w:val="0089328B"/>
    <w:rsid w:val="0089330E"/>
    <w:rsid w:val="00893921"/>
    <w:rsid w:val="00893A8E"/>
    <w:rsid w:val="00893E27"/>
    <w:rsid w:val="008945F7"/>
    <w:rsid w:val="0089463D"/>
    <w:rsid w:val="0089468A"/>
    <w:rsid w:val="0089554F"/>
    <w:rsid w:val="008955E6"/>
    <w:rsid w:val="00895B08"/>
    <w:rsid w:val="00895B5F"/>
    <w:rsid w:val="00895CAF"/>
    <w:rsid w:val="0089637C"/>
    <w:rsid w:val="00896712"/>
    <w:rsid w:val="00896870"/>
    <w:rsid w:val="008969BD"/>
    <w:rsid w:val="00896ECB"/>
    <w:rsid w:val="00897E99"/>
    <w:rsid w:val="008A13BD"/>
    <w:rsid w:val="008A1596"/>
    <w:rsid w:val="008A1EDF"/>
    <w:rsid w:val="008A2695"/>
    <w:rsid w:val="008A2A45"/>
    <w:rsid w:val="008A2DC9"/>
    <w:rsid w:val="008A2FF1"/>
    <w:rsid w:val="008A32D4"/>
    <w:rsid w:val="008A333A"/>
    <w:rsid w:val="008A3549"/>
    <w:rsid w:val="008A367F"/>
    <w:rsid w:val="008A37AF"/>
    <w:rsid w:val="008A3D62"/>
    <w:rsid w:val="008A3DEB"/>
    <w:rsid w:val="008A418E"/>
    <w:rsid w:val="008A448D"/>
    <w:rsid w:val="008A4A55"/>
    <w:rsid w:val="008A506F"/>
    <w:rsid w:val="008A528A"/>
    <w:rsid w:val="008A5298"/>
    <w:rsid w:val="008A535A"/>
    <w:rsid w:val="008A5F7E"/>
    <w:rsid w:val="008A720F"/>
    <w:rsid w:val="008A7C72"/>
    <w:rsid w:val="008B04F2"/>
    <w:rsid w:val="008B0D0E"/>
    <w:rsid w:val="008B12BB"/>
    <w:rsid w:val="008B1411"/>
    <w:rsid w:val="008B17A2"/>
    <w:rsid w:val="008B20A6"/>
    <w:rsid w:val="008B229A"/>
    <w:rsid w:val="008B25F2"/>
    <w:rsid w:val="008B2643"/>
    <w:rsid w:val="008B2FAE"/>
    <w:rsid w:val="008B3317"/>
    <w:rsid w:val="008B4104"/>
    <w:rsid w:val="008B414B"/>
    <w:rsid w:val="008B45A1"/>
    <w:rsid w:val="008B4E0E"/>
    <w:rsid w:val="008B4FB9"/>
    <w:rsid w:val="008B548C"/>
    <w:rsid w:val="008B5715"/>
    <w:rsid w:val="008B5A2D"/>
    <w:rsid w:val="008B5BC2"/>
    <w:rsid w:val="008B60BB"/>
    <w:rsid w:val="008B662F"/>
    <w:rsid w:val="008B6732"/>
    <w:rsid w:val="008B68EC"/>
    <w:rsid w:val="008B6B4A"/>
    <w:rsid w:val="008B711E"/>
    <w:rsid w:val="008B7382"/>
    <w:rsid w:val="008B777E"/>
    <w:rsid w:val="008C017E"/>
    <w:rsid w:val="008C042F"/>
    <w:rsid w:val="008C057B"/>
    <w:rsid w:val="008C0CAC"/>
    <w:rsid w:val="008C13B4"/>
    <w:rsid w:val="008C1557"/>
    <w:rsid w:val="008C1B8C"/>
    <w:rsid w:val="008C2306"/>
    <w:rsid w:val="008C26D1"/>
    <w:rsid w:val="008C28D2"/>
    <w:rsid w:val="008C2B7F"/>
    <w:rsid w:val="008C36AC"/>
    <w:rsid w:val="008C3F72"/>
    <w:rsid w:val="008C4067"/>
    <w:rsid w:val="008C4953"/>
    <w:rsid w:val="008C4E44"/>
    <w:rsid w:val="008C6255"/>
    <w:rsid w:val="008C6322"/>
    <w:rsid w:val="008C684B"/>
    <w:rsid w:val="008C6ABD"/>
    <w:rsid w:val="008C6F18"/>
    <w:rsid w:val="008C7685"/>
    <w:rsid w:val="008C7721"/>
    <w:rsid w:val="008D007A"/>
    <w:rsid w:val="008D019A"/>
    <w:rsid w:val="008D07DE"/>
    <w:rsid w:val="008D0831"/>
    <w:rsid w:val="008D0935"/>
    <w:rsid w:val="008D0CF9"/>
    <w:rsid w:val="008D0E40"/>
    <w:rsid w:val="008D1A65"/>
    <w:rsid w:val="008D1E7F"/>
    <w:rsid w:val="008D2245"/>
    <w:rsid w:val="008D2367"/>
    <w:rsid w:val="008D2B6A"/>
    <w:rsid w:val="008D427A"/>
    <w:rsid w:val="008D4DD5"/>
    <w:rsid w:val="008D5355"/>
    <w:rsid w:val="008D53C3"/>
    <w:rsid w:val="008D5657"/>
    <w:rsid w:val="008D6752"/>
    <w:rsid w:val="008D69E7"/>
    <w:rsid w:val="008D6FC1"/>
    <w:rsid w:val="008D77BA"/>
    <w:rsid w:val="008D7DB7"/>
    <w:rsid w:val="008E0140"/>
    <w:rsid w:val="008E02E1"/>
    <w:rsid w:val="008E0688"/>
    <w:rsid w:val="008E0BEF"/>
    <w:rsid w:val="008E0FC4"/>
    <w:rsid w:val="008E17DE"/>
    <w:rsid w:val="008E1B4B"/>
    <w:rsid w:val="008E247F"/>
    <w:rsid w:val="008E266D"/>
    <w:rsid w:val="008E2F0C"/>
    <w:rsid w:val="008E37FF"/>
    <w:rsid w:val="008E3949"/>
    <w:rsid w:val="008E3E23"/>
    <w:rsid w:val="008E4359"/>
    <w:rsid w:val="008E46CC"/>
    <w:rsid w:val="008E547B"/>
    <w:rsid w:val="008E5A28"/>
    <w:rsid w:val="008E5DF8"/>
    <w:rsid w:val="008E605B"/>
    <w:rsid w:val="008E68B2"/>
    <w:rsid w:val="008F0250"/>
    <w:rsid w:val="008F0D55"/>
    <w:rsid w:val="008F11F4"/>
    <w:rsid w:val="008F1952"/>
    <w:rsid w:val="008F2262"/>
    <w:rsid w:val="008F254D"/>
    <w:rsid w:val="008F3050"/>
    <w:rsid w:val="008F310B"/>
    <w:rsid w:val="008F322B"/>
    <w:rsid w:val="008F34CB"/>
    <w:rsid w:val="008F3519"/>
    <w:rsid w:val="008F3AD3"/>
    <w:rsid w:val="008F3CA7"/>
    <w:rsid w:val="008F4360"/>
    <w:rsid w:val="008F443F"/>
    <w:rsid w:val="008F5AD0"/>
    <w:rsid w:val="008F5DE5"/>
    <w:rsid w:val="008F5E42"/>
    <w:rsid w:val="008F63B1"/>
    <w:rsid w:val="008F6973"/>
    <w:rsid w:val="008F699D"/>
    <w:rsid w:val="008F6E6A"/>
    <w:rsid w:val="008F7A45"/>
    <w:rsid w:val="008F7AA7"/>
    <w:rsid w:val="008F7BCA"/>
    <w:rsid w:val="0090034F"/>
    <w:rsid w:val="00900947"/>
    <w:rsid w:val="00900A6C"/>
    <w:rsid w:val="00900C23"/>
    <w:rsid w:val="00900EB8"/>
    <w:rsid w:val="00900FBA"/>
    <w:rsid w:val="009011E0"/>
    <w:rsid w:val="00901775"/>
    <w:rsid w:val="00902E5B"/>
    <w:rsid w:val="00903FD9"/>
    <w:rsid w:val="00904CF5"/>
    <w:rsid w:val="00905259"/>
    <w:rsid w:val="0090556C"/>
    <w:rsid w:val="00905633"/>
    <w:rsid w:val="00905EAE"/>
    <w:rsid w:val="009060C4"/>
    <w:rsid w:val="00906C91"/>
    <w:rsid w:val="00906C95"/>
    <w:rsid w:val="00907656"/>
    <w:rsid w:val="00907CEE"/>
    <w:rsid w:val="00907E47"/>
    <w:rsid w:val="00907F0B"/>
    <w:rsid w:val="0091059A"/>
    <w:rsid w:val="00910D44"/>
    <w:rsid w:val="00910DD7"/>
    <w:rsid w:val="0091133C"/>
    <w:rsid w:val="009115EF"/>
    <w:rsid w:val="009116DD"/>
    <w:rsid w:val="00912797"/>
    <w:rsid w:val="00912D1C"/>
    <w:rsid w:val="00913019"/>
    <w:rsid w:val="00913F1E"/>
    <w:rsid w:val="00913FB2"/>
    <w:rsid w:val="009140C4"/>
    <w:rsid w:val="009144A9"/>
    <w:rsid w:val="0091468B"/>
    <w:rsid w:val="0091526F"/>
    <w:rsid w:val="009153D2"/>
    <w:rsid w:val="00916286"/>
    <w:rsid w:val="00916595"/>
    <w:rsid w:val="00916C47"/>
    <w:rsid w:val="00917131"/>
    <w:rsid w:val="009171AD"/>
    <w:rsid w:val="00917569"/>
    <w:rsid w:val="00920174"/>
    <w:rsid w:val="009201DA"/>
    <w:rsid w:val="009202D4"/>
    <w:rsid w:val="009203E7"/>
    <w:rsid w:val="009215AC"/>
    <w:rsid w:val="00921895"/>
    <w:rsid w:val="009219D2"/>
    <w:rsid w:val="00921A4E"/>
    <w:rsid w:val="00921E37"/>
    <w:rsid w:val="00922511"/>
    <w:rsid w:val="00922F07"/>
    <w:rsid w:val="00923463"/>
    <w:rsid w:val="00925238"/>
    <w:rsid w:val="00925ACF"/>
    <w:rsid w:val="0092615D"/>
    <w:rsid w:val="00926546"/>
    <w:rsid w:val="0092657F"/>
    <w:rsid w:val="009265A1"/>
    <w:rsid w:val="00926AA9"/>
    <w:rsid w:val="009276D2"/>
    <w:rsid w:val="00927700"/>
    <w:rsid w:val="00927C07"/>
    <w:rsid w:val="0093036E"/>
    <w:rsid w:val="0093076E"/>
    <w:rsid w:val="009307CE"/>
    <w:rsid w:val="00931224"/>
    <w:rsid w:val="009333D3"/>
    <w:rsid w:val="009339B6"/>
    <w:rsid w:val="00933B4C"/>
    <w:rsid w:val="00933DC4"/>
    <w:rsid w:val="0093431B"/>
    <w:rsid w:val="009346C1"/>
    <w:rsid w:val="009346D6"/>
    <w:rsid w:val="00934743"/>
    <w:rsid w:val="0093487E"/>
    <w:rsid w:val="009348D6"/>
    <w:rsid w:val="00934FFE"/>
    <w:rsid w:val="009355CB"/>
    <w:rsid w:val="009359B4"/>
    <w:rsid w:val="0093617A"/>
    <w:rsid w:val="00936379"/>
    <w:rsid w:val="00936405"/>
    <w:rsid w:val="00936B64"/>
    <w:rsid w:val="009379C4"/>
    <w:rsid w:val="00937CDC"/>
    <w:rsid w:val="0094041A"/>
    <w:rsid w:val="00940D32"/>
    <w:rsid w:val="009412C4"/>
    <w:rsid w:val="0094190D"/>
    <w:rsid w:val="00941D25"/>
    <w:rsid w:val="00942354"/>
    <w:rsid w:val="00942681"/>
    <w:rsid w:val="00943007"/>
    <w:rsid w:val="00943702"/>
    <w:rsid w:val="00943A7E"/>
    <w:rsid w:val="00943E42"/>
    <w:rsid w:val="00943E5D"/>
    <w:rsid w:val="00944728"/>
    <w:rsid w:val="00945028"/>
    <w:rsid w:val="009453E8"/>
    <w:rsid w:val="00945664"/>
    <w:rsid w:val="00945683"/>
    <w:rsid w:val="00945A65"/>
    <w:rsid w:val="00945AD1"/>
    <w:rsid w:val="009460F1"/>
    <w:rsid w:val="0094625C"/>
    <w:rsid w:val="00946ECB"/>
    <w:rsid w:val="00947268"/>
    <w:rsid w:val="0094750E"/>
    <w:rsid w:val="009479C2"/>
    <w:rsid w:val="00947C94"/>
    <w:rsid w:val="009507C8"/>
    <w:rsid w:val="0095115E"/>
    <w:rsid w:val="0095118A"/>
    <w:rsid w:val="00951954"/>
    <w:rsid w:val="00951D87"/>
    <w:rsid w:val="00951DFB"/>
    <w:rsid w:val="00952468"/>
    <w:rsid w:val="00952675"/>
    <w:rsid w:val="009528E5"/>
    <w:rsid w:val="00953F7D"/>
    <w:rsid w:val="00954767"/>
    <w:rsid w:val="0095487A"/>
    <w:rsid w:val="009548FB"/>
    <w:rsid w:val="009551B1"/>
    <w:rsid w:val="0095538B"/>
    <w:rsid w:val="00955475"/>
    <w:rsid w:val="009558C2"/>
    <w:rsid w:val="00957AF7"/>
    <w:rsid w:val="00960ACA"/>
    <w:rsid w:val="00960C4F"/>
    <w:rsid w:val="00961AB9"/>
    <w:rsid w:val="00961B70"/>
    <w:rsid w:val="0096217C"/>
    <w:rsid w:val="00962441"/>
    <w:rsid w:val="00963277"/>
    <w:rsid w:val="0096482D"/>
    <w:rsid w:val="00964B53"/>
    <w:rsid w:val="00964C3F"/>
    <w:rsid w:val="00964C6C"/>
    <w:rsid w:val="00964EC1"/>
    <w:rsid w:val="00965176"/>
    <w:rsid w:val="00965240"/>
    <w:rsid w:val="00965847"/>
    <w:rsid w:val="00965A3E"/>
    <w:rsid w:val="00965C48"/>
    <w:rsid w:val="00965FCF"/>
    <w:rsid w:val="0096607D"/>
    <w:rsid w:val="009668A6"/>
    <w:rsid w:val="00966C08"/>
    <w:rsid w:val="00966D9D"/>
    <w:rsid w:val="00966E4A"/>
    <w:rsid w:val="00967041"/>
    <w:rsid w:val="0096747A"/>
    <w:rsid w:val="00970918"/>
    <w:rsid w:val="0097099E"/>
    <w:rsid w:val="009715E6"/>
    <w:rsid w:val="00971761"/>
    <w:rsid w:val="00972132"/>
    <w:rsid w:val="0097216F"/>
    <w:rsid w:val="00972C3B"/>
    <w:rsid w:val="00972DE9"/>
    <w:rsid w:val="00973057"/>
    <w:rsid w:val="00974D50"/>
    <w:rsid w:val="009751AF"/>
    <w:rsid w:val="00975326"/>
    <w:rsid w:val="00975653"/>
    <w:rsid w:val="00975DEA"/>
    <w:rsid w:val="009769E6"/>
    <w:rsid w:val="00977CDF"/>
    <w:rsid w:val="0098023E"/>
    <w:rsid w:val="0098043F"/>
    <w:rsid w:val="00980C5E"/>
    <w:rsid w:val="00981038"/>
    <w:rsid w:val="0098106E"/>
    <w:rsid w:val="00981511"/>
    <w:rsid w:val="00981D1C"/>
    <w:rsid w:val="00981E1C"/>
    <w:rsid w:val="00982118"/>
    <w:rsid w:val="009826B9"/>
    <w:rsid w:val="00982C62"/>
    <w:rsid w:val="00982C91"/>
    <w:rsid w:val="00982F76"/>
    <w:rsid w:val="00982FA3"/>
    <w:rsid w:val="00983FC0"/>
    <w:rsid w:val="009840FD"/>
    <w:rsid w:val="00984223"/>
    <w:rsid w:val="00984701"/>
    <w:rsid w:val="00984847"/>
    <w:rsid w:val="00984BEC"/>
    <w:rsid w:val="00985EB8"/>
    <w:rsid w:val="00985FB3"/>
    <w:rsid w:val="00986566"/>
    <w:rsid w:val="00986A54"/>
    <w:rsid w:val="00986CC1"/>
    <w:rsid w:val="00986ED4"/>
    <w:rsid w:val="00986F4E"/>
    <w:rsid w:val="0098710D"/>
    <w:rsid w:val="00987191"/>
    <w:rsid w:val="00987A5A"/>
    <w:rsid w:val="00987CB4"/>
    <w:rsid w:val="0099097E"/>
    <w:rsid w:val="00991395"/>
    <w:rsid w:val="0099155C"/>
    <w:rsid w:val="009921FC"/>
    <w:rsid w:val="0099272B"/>
    <w:rsid w:val="00992A0E"/>
    <w:rsid w:val="0099337C"/>
    <w:rsid w:val="0099399E"/>
    <w:rsid w:val="0099413C"/>
    <w:rsid w:val="00994230"/>
    <w:rsid w:val="0099479E"/>
    <w:rsid w:val="009951D8"/>
    <w:rsid w:val="00995355"/>
    <w:rsid w:val="0099586F"/>
    <w:rsid w:val="0099719E"/>
    <w:rsid w:val="009A0169"/>
    <w:rsid w:val="009A07F2"/>
    <w:rsid w:val="009A10A4"/>
    <w:rsid w:val="009A1B56"/>
    <w:rsid w:val="009A2B13"/>
    <w:rsid w:val="009A2C3A"/>
    <w:rsid w:val="009A3C93"/>
    <w:rsid w:val="009A3FD0"/>
    <w:rsid w:val="009A468B"/>
    <w:rsid w:val="009A51C7"/>
    <w:rsid w:val="009A59EC"/>
    <w:rsid w:val="009A5C56"/>
    <w:rsid w:val="009A5C62"/>
    <w:rsid w:val="009A5CA8"/>
    <w:rsid w:val="009A68FB"/>
    <w:rsid w:val="009A6ED0"/>
    <w:rsid w:val="009A706A"/>
    <w:rsid w:val="009A71AB"/>
    <w:rsid w:val="009A7745"/>
    <w:rsid w:val="009A7C3D"/>
    <w:rsid w:val="009B0156"/>
    <w:rsid w:val="009B0295"/>
    <w:rsid w:val="009B04F1"/>
    <w:rsid w:val="009B0518"/>
    <w:rsid w:val="009B05BA"/>
    <w:rsid w:val="009B07DB"/>
    <w:rsid w:val="009B080D"/>
    <w:rsid w:val="009B1B0E"/>
    <w:rsid w:val="009B2596"/>
    <w:rsid w:val="009B3D15"/>
    <w:rsid w:val="009B3D19"/>
    <w:rsid w:val="009B41B3"/>
    <w:rsid w:val="009B42B6"/>
    <w:rsid w:val="009B42CC"/>
    <w:rsid w:val="009B43D6"/>
    <w:rsid w:val="009B4AE7"/>
    <w:rsid w:val="009B4EC4"/>
    <w:rsid w:val="009B5081"/>
    <w:rsid w:val="009B6985"/>
    <w:rsid w:val="009B69B3"/>
    <w:rsid w:val="009B6C03"/>
    <w:rsid w:val="009B7011"/>
    <w:rsid w:val="009B71E4"/>
    <w:rsid w:val="009B77AF"/>
    <w:rsid w:val="009C04EE"/>
    <w:rsid w:val="009C0CD4"/>
    <w:rsid w:val="009C1064"/>
    <w:rsid w:val="009C15E7"/>
    <w:rsid w:val="009C17C8"/>
    <w:rsid w:val="009C385B"/>
    <w:rsid w:val="009C3E3C"/>
    <w:rsid w:val="009C4032"/>
    <w:rsid w:val="009C4128"/>
    <w:rsid w:val="009C4353"/>
    <w:rsid w:val="009C49C2"/>
    <w:rsid w:val="009C4E2D"/>
    <w:rsid w:val="009C4E46"/>
    <w:rsid w:val="009C62C0"/>
    <w:rsid w:val="009C6A88"/>
    <w:rsid w:val="009C765D"/>
    <w:rsid w:val="009C7ADA"/>
    <w:rsid w:val="009D000A"/>
    <w:rsid w:val="009D0516"/>
    <w:rsid w:val="009D0E91"/>
    <w:rsid w:val="009D1A86"/>
    <w:rsid w:val="009D1AB1"/>
    <w:rsid w:val="009D1E12"/>
    <w:rsid w:val="009D1F9A"/>
    <w:rsid w:val="009D2DA9"/>
    <w:rsid w:val="009D2E93"/>
    <w:rsid w:val="009D2EA9"/>
    <w:rsid w:val="009D3038"/>
    <w:rsid w:val="009D34C0"/>
    <w:rsid w:val="009D35FB"/>
    <w:rsid w:val="009D3EEB"/>
    <w:rsid w:val="009D4BBE"/>
    <w:rsid w:val="009D4E16"/>
    <w:rsid w:val="009D5893"/>
    <w:rsid w:val="009D6620"/>
    <w:rsid w:val="009D6C54"/>
    <w:rsid w:val="009D72B0"/>
    <w:rsid w:val="009D77CE"/>
    <w:rsid w:val="009D7DE3"/>
    <w:rsid w:val="009E004A"/>
    <w:rsid w:val="009E066B"/>
    <w:rsid w:val="009E0E8A"/>
    <w:rsid w:val="009E1515"/>
    <w:rsid w:val="009E1783"/>
    <w:rsid w:val="009E1CFF"/>
    <w:rsid w:val="009E1FEE"/>
    <w:rsid w:val="009E23EA"/>
    <w:rsid w:val="009E2808"/>
    <w:rsid w:val="009E297F"/>
    <w:rsid w:val="009E2D24"/>
    <w:rsid w:val="009E2EA0"/>
    <w:rsid w:val="009E305F"/>
    <w:rsid w:val="009E36FF"/>
    <w:rsid w:val="009E37AD"/>
    <w:rsid w:val="009E37D3"/>
    <w:rsid w:val="009E3A4A"/>
    <w:rsid w:val="009E4A97"/>
    <w:rsid w:val="009E5028"/>
    <w:rsid w:val="009E50FB"/>
    <w:rsid w:val="009E5280"/>
    <w:rsid w:val="009E5386"/>
    <w:rsid w:val="009E56C5"/>
    <w:rsid w:val="009E58E8"/>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3A9D"/>
    <w:rsid w:val="009F40B7"/>
    <w:rsid w:val="009F4188"/>
    <w:rsid w:val="009F4302"/>
    <w:rsid w:val="009F4393"/>
    <w:rsid w:val="009F4BE9"/>
    <w:rsid w:val="009F4ECE"/>
    <w:rsid w:val="009F4FC7"/>
    <w:rsid w:val="009F51BC"/>
    <w:rsid w:val="009F62D3"/>
    <w:rsid w:val="009F6AF9"/>
    <w:rsid w:val="009F6D2E"/>
    <w:rsid w:val="00A00112"/>
    <w:rsid w:val="00A001F9"/>
    <w:rsid w:val="00A00339"/>
    <w:rsid w:val="00A008B5"/>
    <w:rsid w:val="00A00EA9"/>
    <w:rsid w:val="00A01743"/>
    <w:rsid w:val="00A017B4"/>
    <w:rsid w:val="00A01C53"/>
    <w:rsid w:val="00A01D38"/>
    <w:rsid w:val="00A02414"/>
    <w:rsid w:val="00A02585"/>
    <w:rsid w:val="00A025B9"/>
    <w:rsid w:val="00A02D30"/>
    <w:rsid w:val="00A0355C"/>
    <w:rsid w:val="00A03A13"/>
    <w:rsid w:val="00A03A90"/>
    <w:rsid w:val="00A040CD"/>
    <w:rsid w:val="00A04429"/>
    <w:rsid w:val="00A047A4"/>
    <w:rsid w:val="00A055E5"/>
    <w:rsid w:val="00A06446"/>
    <w:rsid w:val="00A06697"/>
    <w:rsid w:val="00A06C40"/>
    <w:rsid w:val="00A07942"/>
    <w:rsid w:val="00A07CCF"/>
    <w:rsid w:val="00A1057D"/>
    <w:rsid w:val="00A10586"/>
    <w:rsid w:val="00A10A48"/>
    <w:rsid w:val="00A10ADE"/>
    <w:rsid w:val="00A10CB1"/>
    <w:rsid w:val="00A110DA"/>
    <w:rsid w:val="00A1132B"/>
    <w:rsid w:val="00A11930"/>
    <w:rsid w:val="00A11B54"/>
    <w:rsid w:val="00A11CDC"/>
    <w:rsid w:val="00A1238C"/>
    <w:rsid w:val="00A1263D"/>
    <w:rsid w:val="00A12AF2"/>
    <w:rsid w:val="00A12D8A"/>
    <w:rsid w:val="00A12E6C"/>
    <w:rsid w:val="00A12E6E"/>
    <w:rsid w:val="00A136D0"/>
    <w:rsid w:val="00A13D1A"/>
    <w:rsid w:val="00A14121"/>
    <w:rsid w:val="00A14138"/>
    <w:rsid w:val="00A14DC2"/>
    <w:rsid w:val="00A14DD6"/>
    <w:rsid w:val="00A15D5E"/>
    <w:rsid w:val="00A161F8"/>
    <w:rsid w:val="00A163EF"/>
    <w:rsid w:val="00A1694C"/>
    <w:rsid w:val="00A169FA"/>
    <w:rsid w:val="00A1766A"/>
    <w:rsid w:val="00A200F4"/>
    <w:rsid w:val="00A206C9"/>
    <w:rsid w:val="00A208C6"/>
    <w:rsid w:val="00A20C27"/>
    <w:rsid w:val="00A20E7D"/>
    <w:rsid w:val="00A211E8"/>
    <w:rsid w:val="00A216BC"/>
    <w:rsid w:val="00A22EE0"/>
    <w:rsid w:val="00A22F42"/>
    <w:rsid w:val="00A23005"/>
    <w:rsid w:val="00A23488"/>
    <w:rsid w:val="00A236D2"/>
    <w:rsid w:val="00A23931"/>
    <w:rsid w:val="00A23FD6"/>
    <w:rsid w:val="00A25317"/>
    <w:rsid w:val="00A25706"/>
    <w:rsid w:val="00A257E1"/>
    <w:rsid w:val="00A25A2F"/>
    <w:rsid w:val="00A25D84"/>
    <w:rsid w:val="00A26029"/>
    <w:rsid w:val="00A26036"/>
    <w:rsid w:val="00A262E4"/>
    <w:rsid w:val="00A268EA"/>
    <w:rsid w:val="00A2782F"/>
    <w:rsid w:val="00A301CD"/>
    <w:rsid w:val="00A3167E"/>
    <w:rsid w:val="00A31CE0"/>
    <w:rsid w:val="00A31FA9"/>
    <w:rsid w:val="00A333BF"/>
    <w:rsid w:val="00A33825"/>
    <w:rsid w:val="00A3398F"/>
    <w:rsid w:val="00A33EC9"/>
    <w:rsid w:val="00A35583"/>
    <w:rsid w:val="00A35B33"/>
    <w:rsid w:val="00A35C34"/>
    <w:rsid w:val="00A363EF"/>
    <w:rsid w:val="00A36DFE"/>
    <w:rsid w:val="00A370FD"/>
    <w:rsid w:val="00A3798C"/>
    <w:rsid w:val="00A37DD9"/>
    <w:rsid w:val="00A37F53"/>
    <w:rsid w:val="00A40D68"/>
    <w:rsid w:val="00A40ED7"/>
    <w:rsid w:val="00A40F83"/>
    <w:rsid w:val="00A412BA"/>
    <w:rsid w:val="00A41416"/>
    <w:rsid w:val="00A41AEA"/>
    <w:rsid w:val="00A41B61"/>
    <w:rsid w:val="00A4200D"/>
    <w:rsid w:val="00A42058"/>
    <w:rsid w:val="00A422DE"/>
    <w:rsid w:val="00A424BF"/>
    <w:rsid w:val="00A4258E"/>
    <w:rsid w:val="00A427B2"/>
    <w:rsid w:val="00A43101"/>
    <w:rsid w:val="00A43198"/>
    <w:rsid w:val="00A431FD"/>
    <w:rsid w:val="00A432D1"/>
    <w:rsid w:val="00A43716"/>
    <w:rsid w:val="00A43B65"/>
    <w:rsid w:val="00A442C5"/>
    <w:rsid w:val="00A44712"/>
    <w:rsid w:val="00A44AF5"/>
    <w:rsid w:val="00A44B8B"/>
    <w:rsid w:val="00A45B11"/>
    <w:rsid w:val="00A45EC4"/>
    <w:rsid w:val="00A47212"/>
    <w:rsid w:val="00A47226"/>
    <w:rsid w:val="00A474EA"/>
    <w:rsid w:val="00A479E8"/>
    <w:rsid w:val="00A501B2"/>
    <w:rsid w:val="00A5034A"/>
    <w:rsid w:val="00A50489"/>
    <w:rsid w:val="00A50C05"/>
    <w:rsid w:val="00A50FFA"/>
    <w:rsid w:val="00A51B4D"/>
    <w:rsid w:val="00A53071"/>
    <w:rsid w:val="00A539D1"/>
    <w:rsid w:val="00A539E7"/>
    <w:rsid w:val="00A542D5"/>
    <w:rsid w:val="00A54841"/>
    <w:rsid w:val="00A54DAE"/>
    <w:rsid w:val="00A56A47"/>
    <w:rsid w:val="00A56D3B"/>
    <w:rsid w:val="00A57450"/>
    <w:rsid w:val="00A57479"/>
    <w:rsid w:val="00A57B53"/>
    <w:rsid w:val="00A57C08"/>
    <w:rsid w:val="00A60056"/>
    <w:rsid w:val="00A600D9"/>
    <w:rsid w:val="00A6041E"/>
    <w:rsid w:val="00A604CD"/>
    <w:rsid w:val="00A61DAF"/>
    <w:rsid w:val="00A634A0"/>
    <w:rsid w:val="00A637A0"/>
    <w:rsid w:val="00A638B0"/>
    <w:rsid w:val="00A63C9D"/>
    <w:rsid w:val="00A63ECD"/>
    <w:rsid w:val="00A64093"/>
    <w:rsid w:val="00A640EB"/>
    <w:rsid w:val="00A64815"/>
    <w:rsid w:val="00A64FD2"/>
    <w:rsid w:val="00A65043"/>
    <w:rsid w:val="00A652FD"/>
    <w:rsid w:val="00A66149"/>
    <w:rsid w:val="00A66DF9"/>
    <w:rsid w:val="00A67938"/>
    <w:rsid w:val="00A700E4"/>
    <w:rsid w:val="00A704E4"/>
    <w:rsid w:val="00A7085F"/>
    <w:rsid w:val="00A7136A"/>
    <w:rsid w:val="00A71C44"/>
    <w:rsid w:val="00A72296"/>
    <w:rsid w:val="00A7388E"/>
    <w:rsid w:val="00A7406F"/>
    <w:rsid w:val="00A74544"/>
    <w:rsid w:val="00A74548"/>
    <w:rsid w:val="00A74C80"/>
    <w:rsid w:val="00A74DF2"/>
    <w:rsid w:val="00A74E4D"/>
    <w:rsid w:val="00A757ED"/>
    <w:rsid w:val="00A7592E"/>
    <w:rsid w:val="00A76C1F"/>
    <w:rsid w:val="00A775BC"/>
    <w:rsid w:val="00A802E1"/>
    <w:rsid w:val="00A803FC"/>
    <w:rsid w:val="00A8071A"/>
    <w:rsid w:val="00A80DD9"/>
    <w:rsid w:val="00A80FCA"/>
    <w:rsid w:val="00A8140F"/>
    <w:rsid w:val="00A819D2"/>
    <w:rsid w:val="00A81CBC"/>
    <w:rsid w:val="00A82506"/>
    <w:rsid w:val="00A82752"/>
    <w:rsid w:val="00A8305E"/>
    <w:rsid w:val="00A83742"/>
    <w:rsid w:val="00A837CE"/>
    <w:rsid w:val="00A8381E"/>
    <w:rsid w:val="00A83DB5"/>
    <w:rsid w:val="00A83FBA"/>
    <w:rsid w:val="00A84090"/>
    <w:rsid w:val="00A84636"/>
    <w:rsid w:val="00A84887"/>
    <w:rsid w:val="00A84FE1"/>
    <w:rsid w:val="00A85080"/>
    <w:rsid w:val="00A86406"/>
    <w:rsid w:val="00A86853"/>
    <w:rsid w:val="00A86B75"/>
    <w:rsid w:val="00A86E75"/>
    <w:rsid w:val="00A86F33"/>
    <w:rsid w:val="00A8731A"/>
    <w:rsid w:val="00A900F2"/>
    <w:rsid w:val="00A90297"/>
    <w:rsid w:val="00A9065F"/>
    <w:rsid w:val="00A90B0E"/>
    <w:rsid w:val="00A914CA"/>
    <w:rsid w:val="00A91AA1"/>
    <w:rsid w:val="00A91C8C"/>
    <w:rsid w:val="00A91F0D"/>
    <w:rsid w:val="00A9235A"/>
    <w:rsid w:val="00A925BF"/>
    <w:rsid w:val="00A92FF7"/>
    <w:rsid w:val="00A93069"/>
    <w:rsid w:val="00A9365B"/>
    <w:rsid w:val="00A9468F"/>
    <w:rsid w:val="00A9498D"/>
    <w:rsid w:val="00A95335"/>
    <w:rsid w:val="00A95458"/>
    <w:rsid w:val="00A9566B"/>
    <w:rsid w:val="00A95830"/>
    <w:rsid w:val="00A95F60"/>
    <w:rsid w:val="00A964AC"/>
    <w:rsid w:val="00A9657F"/>
    <w:rsid w:val="00A9797D"/>
    <w:rsid w:val="00AA015F"/>
    <w:rsid w:val="00AA0C3A"/>
    <w:rsid w:val="00AA0FD9"/>
    <w:rsid w:val="00AA1201"/>
    <w:rsid w:val="00AA1723"/>
    <w:rsid w:val="00AA1758"/>
    <w:rsid w:val="00AA190D"/>
    <w:rsid w:val="00AA1B1E"/>
    <w:rsid w:val="00AA1FDD"/>
    <w:rsid w:val="00AA22C3"/>
    <w:rsid w:val="00AA230D"/>
    <w:rsid w:val="00AA25FA"/>
    <w:rsid w:val="00AA2A1E"/>
    <w:rsid w:val="00AA4941"/>
    <w:rsid w:val="00AA49E9"/>
    <w:rsid w:val="00AA4E24"/>
    <w:rsid w:val="00AA5475"/>
    <w:rsid w:val="00AA5876"/>
    <w:rsid w:val="00AA5924"/>
    <w:rsid w:val="00AA5F69"/>
    <w:rsid w:val="00AA6A8A"/>
    <w:rsid w:val="00AA6DD8"/>
    <w:rsid w:val="00AA6FA3"/>
    <w:rsid w:val="00AA70BB"/>
    <w:rsid w:val="00AA757C"/>
    <w:rsid w:val="00AA7F10"/>
    <w:rsid w:val="00AB0391"/>
    <w:rsid w:val="00AB1921"/>
    <w:rsid w:val="00AB1F8F"/>
    <w:rsid w:val="00AB2151"/>
    <w:rsid w:val="00AB2C59"/>
    <w:rsid w:val="00AB2C8A"/>
    <w:rsid w:val="00AB3923"/>
    <w:rsid w:val="00AB42B6"/>
    <w:rsid w:val="00AB4D67"/>
    <w:rsid w:val="00AB513F"/>
    <w:rsid w:val="00AB545D"/>
    <w:rsid w:val="00AB54D7"/>
    <w:rsid w:val="00AB57D3"/>
    <w:rsid w:val="00AB58B4"/>
    <w:rsid w:val="00AB6886"/>
    <w:rsid w:val="00AB6AE4"/>
    <w:rsid w:val="00AB6E00"/>
    <w:rsid w:val="00AB6F37"/>
    <w:rsid w:val="00AB769E"/>
    <w:rsid w:val="00AB7D55"/>
    <w:rsid w:val="00AC0681"/>
    <w:rsid w:val="00AC154B"/>
    <w:rsid w:val="00AC1ACF"/>
    <w:rsid w:val="00AC1B72"/>
    <w:rsid w:val="00AC26FE"/>
    <w:rsid w:val="00AC2F97"/>
    <w:rsid w:val="00AC350D"/>
    <w:rsid w:val="00AC3568"/>
    <w:rsid w:val="00AC3CF2"/>
    <w:rsid w:val="00AC3FAF"/>
    <w:rsid w:val="00AC41F3"/>
    <w:rsid w:val="00AC424B"/>
    <w:rsid w:val="00AC47EC"/>
    <w:rsid w:val="00AC4E5D"/>
    <w:rsid w:val="00AC5274"/>
    <w:rsid w:val="00AC606C"/>
    <w:rsid w:val="00AC6C53"/>
    <w:rsid w:val="00AC6E85"/>
    <w:rsid w:val="00AC7284"/>
    <w:rsid w:val="00AC7605"/>
    <w:rsid w:val="00AC7CE6"/>
    <w:rsid w:val="00AD0828"/>
    <w:rsid w:val="00AD0B13"/>
    <w:rsid w:val="00AD0E69"/>
    <w:rsid w:val="00AD103D"/>
    <w:rsid w:val="00AD159C"/>
    <w:rsid w:val="00AD17FA"/>
    <w:rsid w:val="00AD19EC"/>
    <w:rsid w:val="00AD225C"/>
    <w:rsid w:val="00AD2717"/>
    <w:rsid w:val="00AD3DC4"/>
    <w:rsid w:val="00AD4AFB"/>
    <w:rsid w:val="00AD4FF4"/>
    <w:rsid w:val="00AD525B"/>
    <w:rsid w:val="00AD531D"/>
    <w:rsid w:val="00AD5577"/>
    <w:rsid w:val="00AD5F23"/>
    <w:rsid w:val="00AD600C"/>
    <w:rsid w:val="00AD63D6"/>
    <w:rsid w:val="00AD6CD5"/>
    <w:rsid w:val="00AD733B"/>
    <w:rsid w:val="00AD7CA7"/>
    <w:rsid w:val="00AE0040"/>
    <w:rsid w:val="00AE0820"/>
    <w:rsid w:val="00AE0850"/>
    <w:rsid w:val="00AE0E23"/>
    <w:rsid w:val="00AE184D"/>
    <w:rsid w:val="00AE1C03"/>
    <w:rsid w:val="00AE23E3"/>
    <w:rsid w:val="00AE2D6B"/>
    <w:rsid w:val="00AE2F65"/>
    <w:rsid w:val="00AE317E"/>
    <w:rsid w:val="00AE3340"/>
    <w:rsid w:val="00AE35A5"/>
    <w:rsid w:val="00AE4E2A"/>
    <w:rsid w:val="00AE53AC"/>
    <w:rsid w:val="00AE5CF9"/>
    <w:rsid w:val="00AE5DB6"/>
    <w:rsid w:val="00AE662F"/>
    <w:rsid w:val="00AE6C3C"/>
    <w:rsid w:val="00AE702E"/>
    <w:rsid w:val="00AE73E0"/>
    <w:rsid w:val="00AE7B3A"/>
    <w:rsid w:val="00AF03C0"/>
    <w:rsid w:val="00AF06D4"/>
    <w:rsid w:val="00AF10B1"/>
    <w:rsid w:val="00AF166F"/>
    <w:rsid w:val="00AF1C03"/>
    <w:rsid w:val="00AF3753"/>
    <w:rsid w:val="00AF39AF"/>
    <w:rsid w:val="00AF3D32"/>
    <w:rsid w:val="00AF3E3B"/>
    <w:rsid w:val="00AF3E5A"/>
    <w:rsid w:val="00AF44FB"/>
    <w:rsid w:val="00AF45A2"/>
    <w:rsid w:val="00AF46FE"/>
    <w:rsid w:val="00AF486F"/>
    <w:rsid w:val="00AF4A3D"/>
    <w:rsid w:val="00AF548B"/>
    <w:rsid w:val="00AF55E0"/>
    <w:rsid w:val="00AF5666"/>
    <w:rsid w:val="00AF5870"/>
    <w:rsid w:val="00AF624D"/>
    <w:rsid w:val="00AF65A0"/>
    <w:rsid w:val="00AF6619"/>
    <w:rsid w:val="00AF6CFD"/>
    <w:rsid w:val="00AF788B"/>
    <w:rsid w:val="00AF7DC1"/>
    <w:rsid w:val="00B000AE"/>
    <w:rsid w:val="00B0040B"/>
    <w:rsid w:val="00B00830"/>
    <w:rsid w:val="00B00AB5"/>
    <w:rsid w:val="00B00CC0"/>
    <w:rsid w:val="00B00D5A"/>
    <w:rsid w:val="00B00F5C"/>
    <w:rsid w:val="00B00F8D"/>
    <w:rsid w:val="00B01606"/>
    <w:rsid w:val="00B019C1"/>
    <w:rsid w:val="00B01C8C"/>
    <w:rsid w:val="00B0236E"/>
    <w:rsid w:val="00B02506"/>
    <w:rsid w:val="00B02ACE"/>
    <w:rsid w:val="00B03913"/>
    <w:rsid w:val="00B04142"/>
    <w:rsid w:val="00B04CEA"/>
    <w:rsid w:val="00B05581"/>
    <w:rsid w:val="00B05607"/>
    <w:rsid w:val="00B0570F"/>
    <w:rsid w:val="00B0575A"/>
    <w:rsid w:val="00B05A08"/>
    <w:rsid w:val="00B05F14"/>
    <w:rsid w:val="00B0608B"/>
    <w:rsid w:val="00B06737"/>
    <w:rsid w:val="00B0784C"/>
    <w:rsid w:val="00B07CE9"/>
    <w:rsid w:val="00B101D5"/>
    <w:rsid w:val="00B105DF"/>
    <w:rsid w:val="00B10633"/>
    <w:rsid w:val="00B10B08"/>
    <w:rsid w:val="00B10E3C"/>
    <w:rsid w:val="00B1148B"/>
    <w:rsid w:val="00B11936"/>
    <w:rsid w:val="00B11A78"/>
    <w:rsid w:val="00B11AFB"/>
    <w:rsid w:val="00B11CFB"/>
    <w:rsid w:val="00B12111"/>
    <w:rsid w:val="00B1261A"/>
    <w:rsid w:val="00B12CB3"/>
    <w:rsid w:val="00B132C0"/>
    <w:rsid w:val="00B1370F"/>
    <w:rsid w:val="00B13E18"/>
    <w:rsid w:val="00B14109"/>
    <w:rsid w:val="00B14410"/>
    <w:rsid w:val="00B1486D"/>
    <w:rsid w:val="00B14AFA"/>
    <w:rsid w:val="00B14D2E"/>
    <w:rsid w:val="00B150D6"/>
    <w:rsid w:val="00B15373"/>
    <w:rsid w:val="00B15639"/>
    <w:rsid w:val="00B15D15"/>
    <w:rsid w:val="00B15E42"/>
    <w:rsid w:val="00B15EBE"/>
    <w:rsid w:val="00B15EEE"/>
    <w:rsid w:val="00B16052"/>
    <w:rsid w:val="00B16198"/>
    <w:rsid w:val="00B16A2C"/>
    <w:rsid w:val="00B16AF9"/>
    <w:rsid w:val="00B16FB6"/>
    <w:rsid w:val="00B17022"/>
    <w:rsid w:val="00B175A2"/>
    <w:rsid w:val="00B20194"/>
    <w:rsid w:val="00B202F7"/>
    <w:rsid w:val="00B20D4D"/>
    <w:rsid w:val="00B21736"/>
    <w:rsid w:val="00B218B1"/>
    <w:rsid w:val="00B21A33"/>
    <w:rsid w:val="00B224AA"/>
    <w:rsid w:val="00B22998"/>
    <w:rsid w:val="00B229FE"/>
    <w:rsid w:val="00B2302B"/>
    <w:rsid w:val="00B24363"/>
    <w:rsid w:val="00B2456E"/>
    <w:rsid w:val="00B24979"/>
    <w:rsid w:val="00B250A5"/>
    <w:rsid w:val="00B2531D"/>
    <w:rsid w:val="00B25551"/>
    <w:rsid w:val="00B25651"/>
    <w:rsid w:val="00B268AF"/>
    <w:rsid w:val="00B26937"/>
    <w:rsid w:val="00B26A25"/>
    <w:rsid w:val="00B26C2B"/>
    <w:rsid w:val="00B27FC6"/>
    <w:rsid w:val="00B30243"/>
    <w:rsid w:val="00B30421"/>
    <w:rsid w:val="00B30DC8"/>
    <w:rsid w:val="00B315BB"/>
    <w:rsid w:val="00B31977"/>
    <w:rsid w:val="00B3235A"/>
    <w:rsid w:val="00B333FE"/>
    <w:rsid w:val="00B3382B"/>
    <w:rsid w:val="00B343BF"/>
    <w:rsid w:val="00B34CC0"/>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3BF0"/>
    <w:rsid w:val="00B442A2"/>
    <w:rsid w:val="00B448EF"/>
    <w:rsid w:val="00B44CCB"/>
    <w:rsid w:val="00B47493"/>
    <w:rsid w:val="00B474C8"/>
    <w:rsid w:val="00B474DF"/>
    <w:rsid w:val="00B47915"/>
    <w:rsid w:val="00B50E18"/>
    <w:rsid w:val="00B513A9"/>
    <w:rsid w:val="00B51568"/>
    <w:rsid w:val="00B51610"/>
    <w:rsid w:val="00B5167B"/>
    <w:rsid w:val="00B520E3"/>
    <w:rsid w:val="00B52336"/>
    <w:rsid w:val="00B5388C"/>
    <w:rsid w:val="00B53D18"/>
    <w:rsid w:val="00B54369"/>
    <w:rsid w:val="00B55157"/>
    <w:rsid w:val="00B55CED"/>
    <w:rsid w:val="00B55D57"/>
    <w:rsid w:val="00B55F80"/>
    <w:rsid w:val="00B55FF0"/>
    <w:rsid w:val="00B561F8"/>
    <w:rsid w:val="00B56480"/>
    <w:rsid w:val="00B565D6"/>
    <w:rsid w:val="00B576A4"/>
    <w:rsid w:val="00B57998"/>
    <w:rsid w:val="00B57CD0"/>
    <w:rsid w:val="00B57DA9"/>
    <w:rsid w:val="00B60177"/>
    <w:rsid w:val="00B60639"/>
    <w:rsid w:val="00B60E73"/>
    <w:rsid w:val="00B62171"/>
    <w:rsid w:val="00B6219F"/>
    <w:rsid w:val="00B62547"/>
    <w:rsid w:val="00B6308E"/>
    <w:rsid w:val="00B63D58"/>
    <w:rsid w:val="00B64BE4"/>
    <w:rsid w:val="00B64E8A"/>
    <w:rsid w:val="00B65588"/>
    <w:rsid w:val="00B658D1"/>
    <w:rsid w:val="00B66064"/>
    <w:rsid w:val="00B66995"/>
    <w:rsid w:val="00B66BA8"/>
    <w:rsid w:val="00B671A1"/>
    <w:rsid w:val="00B675A6"/>
    <w:rsid w:val="00B6794D"/>
    <w:rsid w:val="00B67B55"/>
    <w:rsid w:val="00B67C6C"/>
    <w:rsid w:val="00B70C61"/>
    <w:rsid w:val="00B70E5A"/>
    <w:rsid w:val="00B7220D"/>
    <w:rsid w:val="00B72466"/>
    <w:rsid w:val="00B73A53"/>
    <w:rsid w:val="00B743C6"/>
    <w:rsid w:val="00B749B6"/>
    <w:rsid w:val="00B7509A"/>
    <w:rsid w:val="00B75260"/>
    <w:rsid w:val="00B75AB2"/>
    <w:rsid w:val="00B7613E"/>
    <w:rsid w:val="00B764FC"/>
    <w:rsid w:val="00B766C1"/>
    <w:rsid w:val="00B76966"/>
    <w:rsid w:val="00B76AB8"/>
    <w:rsid w:val="00B76B96"/>
    <w:rsid w:val="00B76EFB"/>
    <w:rsid w:val="00B77129"/>
    <w:rsid w:val="00B77C37"/>
    <w:rsid w:val="00B804B8"/>
    <w:rsid w:val="00B807BF"/>
    <w:rsid w:val="00B809B1"/>
    <w:rsid w:val="00B80E07"/>
    <w:rsid w:val="00B81E43"/>
    <w:rsid w:val="00B8210D"/>
    <w:rsid w:val="00B82543"/>
    <w:rsid w:val="00B82998"/>
    <w:rsid w:val="00B834B0"/>
    <w:rsid w:val="00B837F6"/>
    <w:rsid w:val="00B83DAE"/>
    <w:rsid w:val="00B843A6"/>
    <w:rsid w:val="00B84BBE"/>
    <w:rsid w:val="00B84FB4"/>
    <w:rsid w:val="00B85074"/>
    <w:rsid w:val="00B85458"/>
    <w:rsid w:val="00B859A9"/>
    <w:rsid w:val="00B867F2"/>
    <w:rsid w:val="00B8725E"/>
    <w:rsid w:val="00B8756E"/>
    <w:rsid w:val="00B87DF9"/>
    <w:rsid w:val="00B90646"/>
    <w:rsid w:val="00B91951"/>
    <w:rsid w:val="00B91A58"/>
    <w:rsid w:val="00B91EAD"/>
    <w:rsid w:val="00B920B9"/>
    <w:rsid w:val="00B930D2"/>
    <w:rsid w:val="00B937CD"/>
    <w:rsid w:val="00B938BC"/>
    <w:rsid w:val="00B93997"/>
    <w:rsid w:val="00B93C98"/>
    <w:rsid w:val="00B93DAC"/>
    <w:rsid w:val="00B94C4C"/>
    <w:rsid w:val="00B95646"/>
    <w:rsid w:val="00B976BB"/>
    <w:rsid w:val="00B979C0"/>
    <w:rsid w:val="00BA01A7"/>
    <w:rsid w:val="00BA0224"/>
    <w:rsid w:val="00BA05C8"/>
    <w:rsid w:val="00BA09AA"/>
    <w:rsid w:val="00BA0AD5"/>
    <w:rsid w:val="00BA0B74"/>
    <w:rsid w:val="00BA0CA0"/>
    <w:rsid w:val="00BA0E3C"/>
    <w:rsid w:val="00BA154A"/>
    <w:rsid w:val="00BA18AB"/>
    <w:rsid w:val="00BA1F74"/>
    <w:rsid w:val="00BA1FE7"/>
    <w:rsid w:val="00BA264C"/>
    <w:rsid w:val="00BA2B1D"/>
    <w:rsid w:val="00BA34DE"/>
    <w:rsid w:val="00BA3D14"/>
    <w:rsid w:val="00BA406A"/>
    <w:rsid w:val="00BA4235"/>
    <w:rsid w:val="00BA435A"/>
    <w:rsid w:val="00BA54BA"/>
    <w:rsid w:val="00BA5603"/>
    <w:rsid w:val="00BA56D9"/>
    <w:rsid w:val="00BA590A"/>
    <w:rsid w:val="00BA6194"/>
    <w:rsid w:val="00BA7EEE"/>
    <w:rsid w:val="00BB098B"/>
    <w:rsid w:val="00BB09FD"/>
    <w:rsid w:val="00BB0B9A"/>
    <w:rsid w:val="00BB2008"/>
    <w:rsid w:val="00BB29DF"/>
    <w:rsid w:val="00BB2CFC"/>
    <w:rsid w:val="00BB34DC"/>
    <w:rsid w:val="00BB35D0"/>
    <w:rsid w:val="00BB3AC4"/>
    <w:rsid w:val="00BB46C0"/>
    <w:rsid w:val="00BB4999"/>
    <w:rsid w:val="00BB4BCD"/>
    <w:rsid w:val="00BB56C7"/>
    <w:rsid w:val="00BB5B62"/>
    <w:rsid w:val="00BB63EC"/>
    <w:rsid w:val="00BB6502"/>
    <w:rsid w:val="00BB6627"/>
    <w:rsid w:val="00BB6BCD"/>
    <w:rsid w:val="00BB70F9"/>
    <w:rsid w:val="00BB7C9B"/>
    <w:rsid w:val="00BC001C"/>
    <w:rsid w:val="00BC1527"/>
    <w:rsid w:val="00BC2306"/>
    <w:rsid w:val="00BC2F31"/>
    <w:rsid w:val="00BC4036"/>
    <w:rsid w:val="00BC48F2"/>
    <w:rsid w:val="00BC4F0A"/>
    <w:rsid w:val="00BC509F"/>
    <w:rsid w:val="00BC51D2"/>
    <w:rsid w:val="00BC5474"/>
    <w:rsid w:val="00BC5EA0"/>
    <w:rsid w:val="00BC64BE"/>
    <w:rsid w:val="00BC6951"/>
    <w:rsid w:val="00BC7155"/>
    <w:rsid w:val="00BC7550"/>
    <w:rsid w:val="00BC7FB0"/>
    <w:rsid w:val="00BD02C4"/>
    <w:rsid w:val="00BD0978"/>
    <w:rsid w:val="00BD0B72"/>
    <w:rsid w:val="00BD113D"/>
    <w:rsid w:val="00BD2668"/>
    <w:rsid w:val="00BD3924"/>
    <w:rsid w:val="00BD450F"/>
    <w:rsid w:val="00BD4512"/>
    <w:rsid w:val="00BD4999"/>
    <w:rsid w:val="00BD4B4E"/>
    <w:rsid w:val="00BD52AA"/>
    <w:rsid w:val="00BD52C2"/>
    <w:rsid w:val="00BD58C3"/>
    <w:rsid w:val="00BD5EBD"/>
    <w:rsid w:val="00BE0049"/>
    <w:rsid w:val="00BE0F97"/>
    <w:rsid w:val="00BE1061"/>
    <w:rsid w:val="00BE1321"/>
    <w:rsid w:val="00BE1606"/>
    <w:rsid w:val="00BE25E0"/>
    <w:rsid w:val="00BE2893"/>
    <w:rsid w:val="00BE2EB4"/>
    <w:rsid w:val="00BE2F5A"/>
    <w:rsid w:val="00BE37D3"/>
    <w:rsid w:val="00BE439A"/>
    <w:rsid w:val="00BE458B"/>
    <w:rsid w:val="00BE522A"/>
    <w:rsid w:val="00BE57B5"/>
    <w:rsid w:val="00BE6677"/>
    <w:rsid w:val="00BE69D0"/>
    <w:rsid w:val="00BE6CD4"/>
    <w:rsid w:val="00BE7A7C"/>
    <w:rsid w:val="00BE7DAD"/>
    <w:rsid w:val="00BF0A44"/>
    <w:rsid w:val="00BF0CEC"/>
    <w:rsid w:val="00BF135B"/>
    <w:rsid w:val="00BF1A44"/>
    <w:rsid w:val="00BF1EDF"/>
    <w:rsid w:val="00BF1FC3"/>
    <w:rsid w:val="00BF26DD"/>
    <w:rsid w:val="00BF4509"/>
    <w:rsid w:val="00BF4D3D"/>
    <w:rsid w:val="00BF5B8C"/>
    <w:rsid w:val="00BF66B7"/>
    <w:rsid w:val="00BF66DD"/>
    <w:rsid w:val="00BF67BD"/>
    <w:rsid w:val="00BF6A68"/>
    <w:rsid w:val="00BF7152"/>
    <w:rsid w:val="00BF73F0"/>
    <w:rsid w:val="00BF75B1"/>
    <w:rsid w:val="00BF75C9"/>
    <w:rsid w:val="00BF7BD3"/>
    <w:rsid w:val="00C00179"/>
    <w:rsid w:val="00C00352"/>
    <w:rsid w:val="00C007CE"/>
    <w:rsid w:val="00C00944"/>
    <w:rsid w:val="00C00A22"/>
    <w:rsid w:val="00C00AE4"/>
    <w:rsid w:val="00C00F18"/>
    <w:rsid w:val="00C0122C"/>
    <w:rsid w:val="00C01D39"/>
    <w:rsid w:val="00C0200C"/>
    <w:rsid w:val="00C020A8"/>
    <w:rsid w:val="00C034A4"/>
    <w:rsid w:val="00C03DD0"/>
    <w:rsid w:val="00C03E21"/>
    <w:rsid w:val="00C04445"/>
    <w:rsid w:val="00C04685"/>
    <w:rsid w:val="00C04705"/>
    <w:rsid w:val="00C04A7F"/>
    <w:rsid w:val="00C04E2B"/>
    <w:rsid w:val="00C051AA"/>
    <w:rsid w:val="00C05F31"/>
    <w:rsid w:val="00C060A0"/>
    <w:rsid w:val="00C06837"/>
    <w:rsid w:val="00C07187"/>
    <w:rsid w:val="00C075C7"/>
    <w:rsid w:val="00C075C9"/>
    <w:rsid w:val="00C07FAD"/>
    <w:rsid w:val="00C106C4"/>
    <w:rsid w:val="00C10FEB"/>
    <w:rsid w:val="00C111EA"/>
    <w:rsid w:val="00C117D7"/>
    <w:rsid w:val="00C119AD"/>
    <w:rsid w:val="00C1228D"/>
    <w:rsid w:val="00C12E53"/>
    <w:rsid w:val="00C132D2"/>
    <w:rsid w:val="00C13FED"/>
    <w:rsid w:val="00C14E7D"/>
    <w:rsid w:val="00C15722"/>
    <w:rsid w:val="00C1655E"/>
    <w:rsid w:val="00C16897"/>
    <w:rsid w:val="00C16EAF"/>
    <w:rsid w:val="00C173FE"/>
    <w:rsid w:val="00C17981"/>
    <w:rsid w:val="00C17E1B"/>
    <w:rsid w:val="00C17F47"/>
    <w:rsid w:val="00C200C9"/>
    <w:rsid w:val="00C21D8E"/>
    <w:rsid w:val="00C222B8"/>
    <w:rsid w:val="00C22525"/>
    <w:rsid w:val="00C22BD5"/>
    <w:rsid w:val="00C22C11"/>
    <w:rsid w:val="00C23DBB"/>
    <w:rsid w:val="00C23FE1"/>
    <w:rsid w:val="00C2410D"/>
    <w:rsid w:val="00C24BAF"/>
    <w:rsid w:val="00C256E4"/>
    <w:rsid w:val="00C25F8B"/>
    <w:rsid w:val="00C25FF1"/>
    <w:rsid w:val="00C265C0"/>
    <w:rsid w:val="00C26B9E"/>
    <w:rsid w:val="00C271BE"/>
    <w:rsid w:val="00C272EF"/>
    <w:rsid w:val="00C2732B"/>
    <w:rsid w:val="00C2753F"/>
    <w:rsid w:val="00C276A8"/>
    <w:rsid w:val="00C27975"/>
    <w:rsid w:val="00C300BC"/>
    <w:rsid w:val="00C309FD"/>
    <w:rsid w:val="00C30E29"/>
    <w:rsid w:val="00C312C3"/>
    <w:rsid w:val="00C3140D"/>
    <w:rsid w:val="00C318F7"/>
    <w:rsid w:val="00C319D2"/>
    <w:rsid w:val="00C31F85"/>
    <w:rsid w:val="00C31FB3"/>
    <w:rsid w:val="00C32534"/>
    <w:rsid w:val="00C326EE"/>
    <w:rsid w:val="00C32951"/>
    <w:rsid w:val="00C32C02"/>
    <w:rsid w:val="00C33235"/>
    <w:rsid w:val="00C33677"/>
    <w:rsid w:val="00C34137"/>
    <w:rsid w:val="00C3476B"/>
    <w:rsid w:val="00C34817"/>
    <w:rsid w:val="00C35240"/>
    <w:rsid w:val="00C36837"/>
    <w:rsid w:val="00C368B3"/>
    <w:rsid w:val="00C36F07"/>
    <w:rsid w:val="00C37214"/>
    <w:rsid w:val="00C372E8"/>
    <w:rsid w:val="00C409DC"/>
    <w:rsid w:val="00C40B1B"/>
    <w:rsid w:val="00C40E88"/>
    <w:rsid w:val="00C416A3"/>
    <w:rsid w:val="00C41785"/>
    <w:rsid w:val="00C41FC1"/>
    <w:rsid w:val="00C434C2"/>
    <w:rsid w:val="00C434E1"/>
    <w:rsid w:val="00C43940"/>
    <w:rsid w:val="00C44342"/>
    <w:rsid w:val="00C44694"/>
    <w:rsid w:val="00C44744"/>
    <w:rsid w:val="00C45672"/>
    <w:rsid w:val="00C457C1"/>
    <w:rsid w:val="00C45A48"/>
    <w:rsid w:val="00C45D28"/>
    <w:rsid w:val="00C45E14"/>
    <w:rsid w:val="00C461C6"/>
    <w:rsid w:val="00C46625"/>
    <w:rsid w:val="00C46870"/>
    <w:rsid w:val="00C47545"/>
    <w:rsid w:val="00C47593"/>
    <w:rsid w:val="00C47DB0"/>
    <w:rsid w:val="00C50321"/>
    <w:rsid w:val="00C5044B"/>
    <w:rsid w:val="00C506BD"/>
    <w:rsid w:val="00C50E55"/>
    <w:rsid w:val="00C51426"/>
    <w:rsid w:val="00C5161E"/>
    <w:rsid w:val="00C51622"/>
    <w:rsid w:val="00C51FB3"/>
    <w:rsid w:val="00C5223C"/>
    <w:rsid w:val="00C52A35"/>
    <w:rsid w:val="00C53213"/>
    <w:rsid w:val="00C533D9"/>
    <w:rsid w:val="00C53917"/>
    <w:rsid w:val="00C541DE"/>
    <w:rsid w:val="00C54C11"/>
    <w:rsid w:val="00C54C64"/>
    <w:rsid w:val="00C54C67"/>
    <w:rsid w:val="00C54D01"/>
    <w:rsid w:val="00C54E65"/>
    <w:rsid w:val="00C55AE5"/>
    <w:rsid w:val="00C5629D"/>
    <w:rsid w:val="00C56324"/>
    <w:rsid w:val="00C5653B"/>
    <w:rsid w:val="00C565A3"/>
    <w:rsid w:val="00C577F7"/>
    <w:rsid w:val="00C605C9"/>
    <w:rsid w:val="00C60667"/>
    <w:rsid w:val="00C61AB9"/>
    <w:rsid w:val="00C61F84"/>
    <w:rsid w:val="00C62FF7"/>
    <w:rsid w:val="00C63135"/>
    <w:rsid w:val="00C637DC"/>
    <w:rsid w:val="00C63C23"/>
    <w:rsid w:val="00C63EE8"/>
    <w:rsid w:val="00C6432E"/>
    <w:rsid w:val="00C65004"/>
    <w:rsid w:val="00C65718"/>
    <w:rsid w:val="00C65C81"/>
    <w:rsid w:val="00C662BD"/>
    <w:rsid w:val="00C66772"/>
    <w:rsid w:val="00C668B6"/>
    <w:rsid w:val="00C66D2B"/>
    <w:rsid w:val="00C67580"/>
    <w:rsid w:val="00C6781C"/>
    <w:rsid w:val="00C67EA1"/>
    <w:rsid w:val="00C70AEE"/>
    <w:rsid w:val="00C70CE9"/>
    <w:rsid w:val="00C71D15"/>
    <w:rsid w:val="00C7234D"/>
    <w:rsid w:val="00C7244E"/>
    <w:rsid w:val="00C726C9"/>
    <w:rsid w:val="00C72801"/>
    <w:rsid w:val="00C72C0A"/>
    <w:rsid w:val="00C73E67"/>
    <w:rsid w:val="00C73FAD"/>
    <w:rsid w:val="00C745A0"/>
    <w:rsid w:val="00C748AC"/>
    <w:rsid w:val="00C74AE1"/>
    <w:rsid w:val="00C757B8"/>
    <w:rsid w:val="00C75E2A"/>
    <w:rsid w:val="00C764D5"/>
    <w:rsid w:val="00C76906"/>
    <w:rsid w:val="00C76B7C"/>
    <w:rsid w:val="00C76CC7"/>
    <w:rsid w:val="00C76F81"/>
    <w:rsid w:val="00C776A4"/>
    <w:rsid w:val="00C800DD"/>
    <w:rsid w:val="00C80920"/>
    <w:rsid w:val="00C80B03"/>
    <w:rsid w:val="00C821D8"/>
    <w:rsid w:val="00C8243F"/>
    <w:rsid w:val="00C8289B"/>
    <w:rsid w:val="00C82B64"/>
    <w:rsid w:val="00C82D54"/>
    <w:rsid w:val="00C82F3B"/>
    <w:rsid w:val="00C831F8"/>
    <w:rsid w:val="00C837C4"/>
    <w:rsid w:val="00C83829"/>
    <w:rsid w:val="00C83EDD"/>
    <w:rsid w:val="00C84BF1"/>
    <w:rsid w:val="00C84CA2"/>
    <w:rsid w:val="00C85A36"/>
    <w:rsid w:val="00C85CD1"/>
    <w:rsid w:val="00C86C56"/>
    <w:rsid w:val="00C8773E"/>
    <w:rsid w:val="00C87891"/>
    <w:rsid w:val="00C90601"/>
    <w:rsid w:val="00C906EF"/>
    <w:rsid w:val="00C90AC9"/>
    <w:rsid w:val="00C90D16"/>
    <w:rsid w:val="00C9116A"/>
    <w:rsid w:val="00C91BCB"/>
    <w:rsid w:val="00C9265D"/>
    <w:rsid w:val="00C92824"/>
    <w:rsid w:val="00C9296C"/>
    <w:rsid w:val="00C9346C"/>
    <w:rsid w:val="00C937BA"/>
    <w:rsid w:val="00C93AAC"/>
    <w:rsid w:val="00C949FC"/>
    <w:rsid w:val="00C960CF"/>
    <w:rsid w:val="00C96672"/>
    <w:rsid w:val="00C96678"/>
    <w:rsid w:val="00C96756"/>
    <w:rsid w:val="00C96772"/>
    <w:rsid w:val="00C96964"/>
    <w:rsid w:val="00C96B75"/>
    <w:rsid w:val="00C96CFA"/>
    <w:rsid w:val="00C96E5A"/>
    <w:rsid w:val="00C96EB5"/>
    <w:rsid w:val="00C9709E"/>
    <w:rsid w:val="00CA0257"/>
    <w:rsid w:val="00CA0917"/>
    <w:rsid w:val="00CA102B"/>
    <w:rsid w:val="00CA177E"/>
    <w:rsid w:val="00CA2366"/>
    <w:rsid w:val="00CA283D"/>
    <w:rsid w:val="00CA29D1"/>
    <w:rsid w:val="00CA2DD6"/>
    <w:rsid w:val="00CA3247"/>
    <w:rsid w:val="00CA3752"/>
    <w:rsid w:val="00CA37BD"/>
    <w:rsid w:val="00CA3999"/>
    <w:rsid w:val="00CA39C0"/>
    <w:rsid w:val="00CA4A32"/>
    <w:rsid w:val="00CA4FE4"/>
    <w:rsid w:val="00CA5AD3"/>
    <w:rsid w:val="00CA61A5"/>
    <w:rsid w:val="00CA62DD"/>
    <w:rsid w:val="00CA662F"/>
    <w:rsid w:val="00CA69BA"/>
    <w:rsid w:val="00CA7DE6"/>
    <w:rsid w:val="00CB0339"/>
    <w:rsid w:val="00CB0571"/>
    <w:rsid w:val="00CB063D"/>
    <w:rsid w:val="00CB110E"/>
    <w:rsid w:val="00CB11F8"/>
    <w:rsid w:val="00CB1821"/>
    <w:rsid w:val="00CB225B"/>
    <w:rsid w:val="00CB2EF5"/>
    <w:rsid w:val="00CB33E4"/>
    <w:rsid w:val="00CB3D9A"/>
    <w:rsid w:val="00CB3F65"/>
    <w:rsid w:val="00CB416B"/>
    <w:rsid w:val="00CB4230"/>
    <w:rsid w:val="00CB431B"/>
    <w:rsid w:val="00CB4A77"/>
    <w:rsid w:val="00CB4EA5"/>
    <w:rsid w:val="00CB557F"/>
    <w:rsid w:val="00CB592B"/>
    <w:rsid w:val="00CB5C5F"/>
    <w:rsid w:val="00CB600E"/>
    <w:rsid w:val="00CB626E"/>
    <w:rsid w:val="00CB65B8"/>
    <w:rsid w:val="00CB6CDF"/>
    <w:rsid w:val="00CB7264"/>
    <w:rsid w:val="00CB730F"/>
    <w:rsid w:val="00CB761C"/>
    <w:rsid w:val="00CB76B5"/>
    <w:rsid w:val="00CB7AD6"/>
    <w:rsid w:val="00CC0495"/>
    <w:rsid w:val="00CC102F"/>
    <w:rsid w:val="00CC110F"/>
    <w:rsid w:val="00CC11B8"/>
    <w:rsid w:val="00CC14A4"/>
    <w:rsid w:val="00CC1AF9"/>
    <w:rsid w:val="00CC20E0"/>
    <w:rsid w:val="00CC2818"/>
    <w:rsid w:val="00CC2970"/>
    <w:rsid w:val="00CC2F7A"/>
    <w:rsid w:val="00CC352C"/>
    <w:rsid w:val="00CC3A70"/>
    <w:rsid w:val="00CC3CEC"/>
    <w:rsid w:val="00CC4033"/>
    <w:rsid w:val="00CC40B8"/>
    <w:rsid w:val="00CC5444"/>
    <w:rsid w:val="00CC5631"/>
    <w:rsid w:val="00CC615D"/>
    <w:rsid w:val="00CC62A6"/>
    <w:rsid w:val="00CC6623"/>
    <w:rsid w:val="00CC676C"/>
    <w:rsid w:val="00CC7A11"/>
    <w:rsid w:val="00CD04A8"/>
    <w:rsid w:val="00CD051B"/>
    <w:rsid w:val="00CD0A7E"/>
    <w:rsid w:val="00CD16E1"/>
    <w:rsid w:val="00CD1DB1"/>
    <w:rsid w:val="00CD22B5"/>
    <w:rsid w:val="00CD22F4"/>
    <w:rsid w:val="00CD25E1"/>
    <w:rsid w:val="00CD367C"/>
    <w:rsid w:val="00CD440C"/>
    <w:rsid w:val="00CD454A"/>
    <w:rsid w:val="00CD4F54"/>
    <w:rsid w:val="00CD4FFE"/>
    <w:rsid w:val="00CD550A"/>
    <w:rsid w:val="00CD57FA"/>
    <w:rsid w:val="00CD5A6E"/>
    <w:rsid w:val="00CD711F"/>
    <w:rsid w:val="00CD74A7"/>
    <w:rsid w:val="00CD79B2"/>
    <w:rsid w:val="00CE157C"/>
    <w:rsid w:val="00CE1AF6"/>
    <w:rsid w:val="00CE1FF8"/>
    <w:rsid w:val="00CE2298"/>
    <w:rsid w:val="00CE2336"/>
    <w:rsid w:val="00CE3064"/>
    <w:rsid w:val="00CE39E4"/>
    <w:rsid w:val="00CE4282"/>
    <w:rsid w:val="00CE4868"/>
    <w:rsid w:val="00CE4B7D"/>
    <w:rsid w:val="00CE5028"/>
    <w:rsid w:val="00CE54E1"/>
    <w:rsid w:val="00CE55B6"/>
    <w:rsid w:val="00CE5856"/>
    <w:rsid w:val="00CE5BDE"/>
    <w:rsid w:val="00CE670C"/>
    <w:rsid w:val="00CE6A6D"/>
    <w:rsid w:val="00CE774C"/>
    <w:rsid w:val="00CF012E"/>
    <w:rsid w:val="00CF04D4"/>
    <w:rsid w:val="00CF0519"/>
    <w:rsid w:val="00CF08DD"/>
    <w:rsid w:val="00CF0B4C"/>
    <w:rsid w:val="00CF1680"/>
    <w:rsid w:val="00CF1881"/>
    <w:rsid w:val="00CF1BD7"/>
    <w:rsid w:val="00CF2083"/>
    <w:rsid w:val="00CF21A5"/>
    <w:rsid w:val="00CF2518"/>
    <w:rsid w:val="00CF27B4"/>
    <w:rsid w:val="00CF2DDE"/>
    <w:rsid w:val="00CF344A"/>
    <w:rsid w:val="00CF39A0"/>
    <w:rsid w:val="00CF3D1C"/>
    <w:rsid w:val="00CF4713"/>
    <w:rsid w:val="00CF4B12"/>
    <w:rsid w:val="00CF58FE"/>
    <w:rsid w:val="00CF5EBE"/>
    <w:rsid w:val="00CF6BC0"/>
    <w:rsid w:val="00CF73A6"/>
    <w:rsid w:val="00CF783B"/>
    <w:rsid w:val="00CF7D97"/>
    <w:rsid w:val="00CF7E0A"/>
    <w:rsid w:val="00CF7EEC"/>
    <w:rsid w:val="00D00126"/>
    <w:rsid w:val="00D001C2"/>
    <w:rsid w:val="00D0069D"/>
    <w:rsid w:val="00D00779"/>
    <w:rsid w:val="00D00862"/>
    <w:rsid w:val="00D009D8"/>
    <w:rsid w:val="00D01071"/>
    <w:rsid w:val="00D012E1"/>
    <w:rsid w:val="00D01318"/>
    <w:rsid w:val="00D01665"/>
    <w:rsid w:val="00D01B9E"/>
    <w:rsid w:val="00D01D1E"/>
    <w:rsid w:val="00D02580"/>
    <w:rsid w:val="00D03291"/>
    <w:rsid w:val="00D03BF7"/>
    <w:rsid w:val="00D03F1E"/>
    <w:rsid w:val="00D0428E"/>
    <w:rsid w:val="00D04426"/>
    <w:rsid w:val="00D0482F"/>
    <w:rsid w:val="00D04A33"/>
    <w:rsid w:val="00D04FD8"/>
    <w:rsid w:val="00D05892"/>
    <w:rsid w:val="00D06824"/>
    <w:rsid w:val="00D06C03"/>
    <w:rsid w:val="00D073A4"/>
    <w:rsid w:val="00D077F2"/>
    <w:rsid w:val="00D07C2C"/>
    <w:rsid w:val="00D07ED4"/>
    <w:rsid w:val="00D1037A"/>
    <w:rsid w:val="00D10942"/>
    <w:rsid w:val="00D10D09"/>
    <w:rsid w:val="00D10EDC"/>
    <w:rsid w:val="00D1163E"/>
    <w:rsid w:val="00D12362"/>
    <w:rsid w:val="00D12A4F"/>
    <w:rsid w:val="00D142FC"/>
    <w:rsid w:val="00D14C15"/>
    <w:rsid w:val="00D14E48"/>
    <w:rsid w:val="00D15CB3"/>
    <w:rsid w:val="00D15F51"/>
    <w:rsid w:val="00D16ED5"/>
    <w:rsid w:val="00D202B1"/>
    <w:rsid w:val="00D20662"/>
    <w:rsid w:val="00D20F68"/>
    <w:rsid w:val="00D21291"/>
    <w:rsid w:val="00D21C8A"/>
    <w:rsid w:val="00D2243B"/>
    <w:rsid w:val="00D2297E"/>
    <w:rsid w:val="00D22DE5"/>
    <w:rsid w:val="00D233BD"/>
    <w:rsid w:val="00D233D7"/>
    <w:rsid w:val="00D23685"/>
    <w:rsid w:val="00D23CBB"/>
    <w:rsid w:val="00D2449B"/>
    <w:rsid w:val="00D24761"/>
    <w:rsid w:val="00D25549"/>
    <w:rsid w:val="00D25806"/>
    <w:rsid w:val="00D25D2E"/>
    <w:rsid w:val="00D25E9D"/>
    <w:rsid w:val="00D25F1C"/>
    <w:rsid w:val="00D26DE6"/>
    <w:rsid w:val="00D26EE7"/>
    <w:rsid w:val="00D26F23"/>
    <w:rsid w:val="00D305A3"/>
    <w:rsid w:val="00D30718"/>
    <w:rsid w:val="00D32013"/>
    <w:rsid w:val="00D322FB"/>
    <w:rsid w:val="00D32475"/>
    <w:rsid w:val="00D32EF4"/>
    <w:rsid w:val="00D32F64"/>
    <w:rsid w:val="00D33058"/>
    <w:rsid w:val="00D330C9"/>
    <w:rsid w:val="00D332E4"/>
    <w:rsid w:val="00D33514"/>
    <w:rsid w:val="00D33F81"/>
    <w:rsid w:val="00D34850"/>
    <w:rsid w:val="00D34F8C"/>
    <w:rsid w:val="00D35060"/>
    <w:rsid w:val="00D3531F"/>
    <w:rsid w:val="00D35813"/>
    <w:rsid w:val="00D360ED"/>
    <w:rsid w:val="00D369D4"/>
    <w:rsid w:val="00D36AD7"/>
    <w:rsid w:val="00D36D2B"/>
    <w:rsid w:val="00D373E9"/>
    <w:rsid w:val="00D37C61"/>
    <w:rsid w:val="00D37D6F"/>
    <w:rsid w:val="00D403FF"/>
    <w:rsid w:val="00D404C4"/>
    <w:rsid w:val="00D40578"/>
    <w:rsid w:val="00D40CE9"/>
    <w:rsid w:val="00D416A3"/>
    <w:rsid w:val="00D4173F"/>
    <w:rsid w:val="00D41C1D"/>
    <w:rsid w:val="00D41D62"/>
    <w:rsid w:val="00D42115"/>
    <w:rsid w:val="00D42A3E"/>
    <w:rsid w:val="00D42D72"/>
    <w:rsid w:val="00D42EFD"/>
    <w:rsid w:val="00D436E6"/>
    <w:rsid w:val="00D457D1"/>
    <w:rsid w:val="00D458AA"/>
    <w:rsid w:val="00D46338"/>
    <w:rsid w:val="00D463C0"/>
    <w:rsid w:val="00D46BA2"/>
    <w:rsid w:val="00D47234"/>
    <w:rsid w:val="00D47281"/>
    <w:rsid w:val="00D47581"/>
    <w:rsid w:val="00D50295"/>
    <w:rsid w:val="00D5069A"/>
    <w:rsid w:val="00D50918"/>
    <w:rsid w:val="00D50E43"/>
    <w:rsid w:val="00D51469"/>
    <w:rsid w:val="00D51FF8"/>
    <w:rsid w:val="00D529ED"/>
    <w:rsid w:val="00D52B45"/>
    <w:rsid w:val="00D530EB"/>
    <w:rsid w:val="00D531E8"/>
    <w:rsid w:val="00D53393"/>
    <w:rsid w:val="00D535B6"/>
    <w:rsid w:val="00D5368D"/>
    <w:rsid w:val="00D53D22"/>
    <w:rsid w:val="00D54423"/>
    <w:rsid w:val="00D55235"/>
    <w:rsid w:val="00D55CEF"/>
    <w:rsid w:val="00D55D78"/>
    <w:rsid w:val="00D56202"/>
    <w:rsid w:val="00D568F3"/>
    <w:rsid w:val="00D572B2"/>
    <w:rsid w:val="00D574C2"/>
    <w:rsid w:val="00D57F53"/>
    <w:rsid w:val="00D605E9"/>
    <w:rsid w:val="00D60CAB"/>
    <w:rsid w:val="00D610FD"/>
    <w:rsid w:val="00D612AF"/>
    <w:rsid w:val="00D619F3"/>
    <w:rsid w:val="00D62A5B"/>
    <w:rsid w:val="00D62AED"/>
    <w:rsid w:val="00D62B43"/>
    <w:rsid w:val="00D62ECD"/>
    <w:rsid w:val="00D631B9"/>
    <w:rsid w:val="00D63379"/>
    <w:rsid w:val="00D63748"/>
    <w:rsid w:val="00D6397F"/>
    <w:rsid w:val="00D639F0"/>
    <w:rsid w:val="00D63C1B"/>
    <w:rsid w:val="00D63D76"/>
    <w:rsid w:val="00D6406D"/>
    <w:rsid w:val="00D649D6"/>
    <w:rsid w:val="00D64BFF"/>
    <w:rsid w:val="00D64DE1"/>
    <w:rsid w:val="00D64E3F"/>
    <w:rsid w:val="00D653D0"/>
    <w:rsid w:val="00D6692A"/>
    <w:rsid w:val="00D66B3B"/>
    <w:rsid w:val="00D66E55"/>
    <w:rsid w:val="00D674E9"/>
    <w:rsid w:val="00D6799A"/>
    <w:rsid w:val="00D679AC"/>
    <w:rsid w:val="00D67E95"/>
    <w:rsid w:val="00D7009C"/>
    <w:rsid w:val="00D70DF6"/>
    <w:rsid w:val="00D70F17"/>
    <w:rsid w:val="00D712DA"/>
    <w:rsid w:val="00D719EF"/>
    <w:rsid w:val="00D72327"/>
    <w:rsid w:val="00D727E0"/>
    <w:rsid w:val="00D72B87"/>
    <w:rsid w:val="00D72C72"/>
    <w:rsid w:val="00D73C64"/>
    <w:rsid w:val="00D74160"/>
    <w:rsid w:val="00D75288"/>
    <w:rsid w:val="00D75703"/>
    <w:rsid w:val="00D75C54"/>
    <w:rsid w:val="00D75D22"/>
    <w:rsid w:val="00D75DA5"/>
    <w:rsid w:val="00D75EE0"/>
    <w:rsid w:val="00D75FA1"/>
    <w:rsid w:val="00D76B80"/>
    <w:rsid w:val="00D76C58"/>
    <w:rsid w:val="00D76CF2"/>
    <w:rsid w:val="00D76E7C"/>
    <w:rsid w:val="00D77791"/>
    <w:rsid w:val="00D803EE"/>
    <w:rsid w:val="00D80B40"/>
    <w:rsid w:val="00D813E2"/>
    <w:rsid w:val="00D8155B"/>
    <w:rsid w:val="00D81E79"/>
    <w:rsid w:val="00D825A5"/>
    <w:rsid w:val="00D825B7"/>
    <w:rsid w:val="00D8290E"/>
    <w:rsid w:val="00D82AD1"/>
    <w:rsid w:val="00D82E6E"/>
    <w:rsid w:val="00D83040"/>
    <w:rsid w:val="00D8323B"/>
    <w:rsid w:val="00D83489"/>
    <w:rsid w:val="00D836FC"/>
    <w:rsid w:val="00D83AD1"/>
    <w:rsid w:val="00D83C17"/>
    <w:rsid w:val="00D83D13"/>
    <w:rsid w:val="00D841AC"/>
    <w:rsid w:val="00D8589D"/>
    <w:rsid w:val="00D85A81"/>
    <w:rsid w:val="00D86103"/>
    <w:rsid w:val="00D86466"/>
    <w:rsid w:val="00D86C7D"/>
    <w:rsid w:val="00D870E8"/>
    <w:rsid w:val="00D87423"/>
    <w:rsid w:val="00D87452"/>
    <w:rsid w:val="00D87485"/>
    <w:rsid w:val="00D878F2"/>
    <w:rsid w:val="00D87946"/>
    <w:rsid w:val="00D907CB"/>
    <w:rsid w:val="00D90A4F"/>
    <w:rsid w:val="00D90C26"/>
    <w:rsid w:val="00D90EAD"/>
    <w:rsid w:val="00D914C1"/>
    <w:rsid w:val="00D91BF2"/>
    <w:rsid w:val="00D92D09"/>
    <w:rsid w:val="00D93C1C"/>
    <w:rsid w:val="00D94026"/>
    <w:rsid w:val="00D94120"/>
    <w:rsid w:val="00D943FF"/>
    <w:rsid w:val="00D951DD"/>
    <w:rsid w:val="00D952ED"/>
    <w:rsid w:val="00D954EF"/>
    <w:rsid w:val="00D957FA"/>
    <w:rsid w:val="00D95804"/>
    <w:rsid w:val="00D95FE8"/>
    <w:rsid w:val="00D96446"/>
    <w:rsid w:val="00D964F1"/>
    <w:rsid w:val="00D9664C"/>
    <w:rsid w:val="00D96B61"/>
    <w:rsid w:val="00D97404"/>
    <w:rsid w:val="00D975A3"/>
    <w:rsid w:val="00D9797C"/>
    <w:rsid w:val="00D979D0"/>
    <w:rsid w:val="00D97A61"/>
    <w:rsid w:val="00DA0846"/>
    <w:rsid w:val="00DA08CA"/>
    <w:rsid w:val="00DA0F37"/>
    <w:rsid w:val="00DA0FE9"/>
    <w:rsid w:val="00DA101A"/>
    <w:rsid w:val="00DA122C"/>
    <w:rsid w:val="00DA24A6"/>
    <w:rsid w:val="00DA2FD5"/>
    <w:rsid w:val="00DA3E68"/>
    <w:rsid w:val="00DA4838"/>
    <w:rsid w:val="00DA4989"/>
    <w:rsid w:val="00DA5721"/>
    <w:rsid w:val="00DA6173"/>
    <w:rsid w:val="00DA6519"/>
    <w:rsid w:val="00DA679B"/>
    <w:rsid w:val="00DA67BD"/>
    <w:rsid w:val="00DA7477"/>
    <w:rsid w:val="00DA7573"/>
    <w:rsid w:val="00DA7598"/>
    <w:rsid w:val="00DA767C"/>
    <w:rsid w:val="00DA7B0A"/>
    <w:rsid w:val="00DA7BD4"/>
    <w:rsid w:val="00DB0191"/>
    <w:rsid w:val="00DB0359"/>
    <w:rsid w:val="00DB0EF6"/>
    <w:rsid w:val="00DB0F8A"/>
    <w:rsid w:val="00DB26A8"/>
    <w:rsid w:val="00DB27CF"/>
    <w:rsid w:val="00DB29E6"/>
    <w:rsid w:val="00DB324C"/>
    <w:rsid w:val="00DB3FA9"/>
    <w:rsid w:val="00DB3FD3"/>
    <w:rsid w:val="00DB4115"/>
    <w:rsid w:val="00DB4BA8"/>
    <w:rsid w:val="00DB5914"/>
    <w:rsid w:val="00DB5F2A"/>
    <w:rsid w:val="00DB60F1"/>
    <w:rsid w:val="00DB63C9"/>
    <w:rsid w:val="00DB6F45"/>
    <w:rsid w:val="00DB72B7"/>
    <w:rsid w:val="00DB7421"/>
    <w:rsid w:val="00DB7546"/>
    <w:rsid w:val="00DC01CC"/>
    <w:rsid w:val="00DC0317"/>
    <w:rsid w:val="00DC0383"/>
    <w:rsid w:val="00DC0624"/>
    <w:rsid w:val="00DC0FC3"/>
    <w:rsid w:val="00DC1A58"/>
    <w:rsid w:val="00DC1AC0"/>
    <w:rsid w:val="00DC1CDD"/>
    <w:rsid w:val="00DC1D8E"/>
    <w:rsid w:val="00DC1ED9"/>
    <w:rsid w:val="00DC20C3"/>
    <w:rsid w:val="00DC227A"/>
    <w:rsid w:val="00DC2360"/>
    <w:rsid w:val="00DC242E"/>
    <w:rsid w:val="00DC26E4"/>
    <w:rsid w:val="00DC2BAE"/>
    <w:rsid w:val="00DC2BC9"/>
    <w:rsid w:val="00DC2CEE"/>
    <w:rsid w:val="00DC3257"/>
    <w:rsid w:val="00DC3279"/>
    <w:rsid w:val="00DC3674"/>
    <w:rsid w:val="00DC3BF1"/>
    <w:rsid w:val="00DC43BB"/>
    <w:rsid w:val="00DC4D1D"/>
    <w:rsid w:val="00DC4D87"/>
    <w:rsid w:val="00DC54EB"/>
    <w:rsid w:val="00DC580A"/>
    <w:rsid w:val="00DC5B50"/>
    <w:rsid w:val="00DC5F80"/>
    <w:rsid w:val="00DC66BC"/>
    <w:rsid w:val="00DC6951"/>
    <w:rsid w:val="00DC6BDB"/>
    <w:rsid w:val="00DC727F"/>
    <w:rsid w:val="00DC7800"/>
    <w:rsid w:val="00DC7E78"/>
    <w:rsid w:val="00DD0493"/>
    <w:rsid w:val="00DD0898"/>
    <w:rsid w:val="00DD0924"/>
    <w:rsid w:val="00DD0CBF"/>
    <w:rsid w:val="00DD1071"/>
    <w:rsid w:val="00DD12FD"/>
    <w:rsid w:val="00DD1576"/>
    <w:rsid w:val="00DD1827"/>
    <w:rsid w:val="00DD1E07"/>
    <w:rsid w:val="00DD2893"/>
    <w:rsid w:val="00DD2D53"/>
    <w:rsid w:val="00DD393C"/>
    <w:rsid w:val="00DD45E4"/>
    <w:rsid w:val="00DD4717"/>
    <w:rsid w:val="00DD4F74"/>
    <w:rsid w:val="00DD531F"/>
    <w:rsid w:val="00DD556C"/>
    <w:rsid w:val="00DD5737"/>
    <w:rsid w:val="00DD5E81"/>
    <w:rsid w:val="00DD6C46"/>
    <w:rsid w:val="00DD6C7A"/>
    <w:rsid w:val="00DD6F44"/>
    <w:rsid w:val="00DD7CCA"/>
    <w:rsid w:val="00DE0BDE"/>
    <w:rsid w:val="00DE0C7E"/>
    <w:rsid w:val="00DE0CC1"/>
    <w:rsid w:val="00DE10CF"/>
    <w:rsid w:val="00DE1270"/>
    <w:rsid w:val="00DE1285"/>
    <w:rsid w:val="00DE1E1E"/>
    <w:rsid w:val="00DE223E"/>
    <w:rsid w:val="00DE261D"/>
    <w:rsid w:val="00DE269A"/>
    <w:rsid w:val="00DE2D33"/>
    <w:rsid w:val="00DE34EB"/>
    <w:rsid w:val="00DE3592"/>
    <w:rsid w:val="00DE3E78"/>
    <w:rsid w:val="00DE3FAC"/>
    <w:rsid w:val="00DE41F8"/>
    <w:rsid w:val="00DE4B9D"/>
    <w:rsid w:val="00DE50EA"/>
    <w:rsid w:val="00DE545C"/>
    <w:rsid w:val="00DE5C9F"/>
    <w:rsid w:val="00DE734E"/>
    <w:rsid w:val="00DE7887"/>
    <w:rsid w:val="00DE7AA5"/>
    <w:rsid w:val="00DE7BF8"/>
    <w:rsid w:val="00DF0B8B"/>
    <w:rsid w:val="00DF0DC3"/>
    <w:rsid w:val="00DF14F9"/>
    <w:rsid w:val="00DF1784"/>
    <w:rsid w:val="00DF1C2D"/>
    <w:rsid w:val="00DF1FAE"/>
    <w:rsid w:val="00DF2397"/>
    <w:rsid w:val="00DF2A54"/>
    <w:rsid w:val="00DF2AD9"/>
    <w:rsid w:val="00DF309D"/>
    <w:rsid w:val="00DF54D0"/>
    <w:rsid w:val="00DF580C"/>
    <w:rsid w:val="00DF5C1A"/>
    <w:rsid w:val="00DF6BCB"/>
    <w:rsid w:val="00DF6D45"/>
    <w:rsid w:val="00DF7042"/>
    <w:rsid w:val="00DF78FD"/>
    <w:rsid w:val="00DF7EFE"/>
    <w:rsid w:val="00E00ABD"/>
    <w:rsid w:val="00E00BD8"/>
    <w:rsid w:val="00E00E15"/>
    <w:rsid w:val="00E00F63"/>
    <w:rsid w:val="00E01210"/>
    <w:rsid w:val="00E0134A"/>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07134"/>
    <w:rsid w:val="00E1024A"/>
    <w:rsid w:val="00E10710"/>
    <w:rsid w:val="00E1083D"/>
    <w:rsid w:val="00E10B17"/>
    <w:rsid w:val="00E10B67"/>
    <w:rsid w:val="00E123B1"/>
    <w:rsid w:val="00E12742"/>
    <w:rsid w:val="00E128CB"/>
    <w:rsid w:val="00E12AB9"/>
    <w:rsid w:val="00E12B67"/>
    <w:rsid w:val="00E141D3"/>
    <w:rsid w:val="00E14941"/>
    <w:rsid w:val="00E1526B"/>
    <w:rsid w:val="00E152E9"/>
    <w:rsid w:val="00E15321"/>
    <w:rsid w:val="00E1534B"/>
    <w:rsid w:val="00E15408"/>
    <w:rsid w:val="00E15743"/>
    <w:rsid w:val="00E15C52"/>
    <w:rsid w:val="00E15EDA"/>
    <w:rsid w:val="00E15F0B"/>
    <w:rsid w:val="00E160E8"/>
    <w:rsid w:val="00E16199"/>
    <w:rsid w:val="00E16311"/>
    <w:rsid w:val="00E16315"/>
    <w:rsid w:val="00E1702C"/>
    <w:rsid w:val="00E17157"/>
    <w:rsid w:val="00E1722A"/>
    <w:rsid w:val="00E20CC5"/>
    <w:rsid w:val="00E21329"/>
    <w:rsid w:val="00E21634"/>
    <w:rsid w:val="00E21ACA"/>
    <w:rsid w:val="00E21C88"/>
    <w:rsid w:val="00E21DEB"/>
    <w:rsid w:val="00E22249"/>
    <w:rsid w:val="00E222DC"/>
    <w:rsid w:val="00E22B80"/>
    <w:rsid w:val="00E22C0E"/>
    <w:rsid w:val="00E22CFF"/>
    <w:rsid w:val="00E231CD"/>
    <w:rsid w:val="00E231E1"/>
    <w:rsid w:val="00E23364"/>
    <w:rsid w:val="00E23888"/>
    <w:rsid w:val="00E2394B"/>
    <w:rsid w:val="00E23AD9"/>
    <w:rsid w:val="00E23B9C"/>
    <w:rsid w:val="00E23CE3"/>
    <w:rsid w:val="00E23CF7"/>
    <w:rsid w:val="00E23E76"/>
    <w:rsid w:val="00E2465A"/>
    <w:rsid w:val="00E249DB"/>
    <w:rsid w:val="00E253A3"/>
    <w:rsid w:val="00E25402"/>
    <w:rsid w:val="00E259B0"/>
    <w:rsid w:val="00E25AF8"/>
    <w:rsid w:val="00E25B6A"/>
    <w:rsid w:val="00E26954"/>
    <w:rsid w:val="00E26AEC"/>
    <w:rsid w:val="00E26B42"/>
    <w:rsid w:val="00E2757B"/>
    <w:rsid w:val="00E2792D"/>
    <w:rsid w:val="00E3058A"/>
    <w:rsid w:val="00E30828"/>
    <w:rsid w:val="00E30B37"/>
    <w:rsid w:val="00E31074"/>
    <w:rsid w:val="00E3109C"/>
    <w:rsid w:val="00E311D1"/>
    <w:rsid w:val="00E31C2D"/>
    <w:rsid w:val="00E32432"/>
    <w:rsid w:val="00E32636"/>
    <w:rsid w:val="00E33428"/>
    <w:rsid w:val="00E33B1E"/>
    <w:rsid w:val="00E34277"/>
    <w:rsid w:val="00E34D30"/>
    <w:rsid w:val="00E353F3"/>
    <w:rsid w:val="00E36153"/>
    <w:rsid w:val="00E3621B"/>
    <w:rsid w:val="00E36F43"/>
    <w:rsid w:val="00E37F0C"/>
    <w:rsid w:val="00E40A68"/>
    <w:rsid w:val="00E40ADF"/>
    <w:rsid w:val="00E418E3"/>
    <w:rsid w:val="00E423DE"/>
    <w:rsid w:val="00E42F07"/>
    <w:rsid w:val="00E4370F"/>
    <w:rsid w:val="00E43992"/>
    <w:rsid w:val="00E4441D"/>
    <w:rsid w:val="00E450D7"/>
    <w:rsid w:val="00E453AB"/>
    <w:rsid w:val="00E462E6"/>
    <w:rsid w:val="00E463A0"/>
    <w:rsid w:val="00E472CB"/>
    <w:rsid w:val="00E47839"/>
    <w:rsid w:val="00E50695"/>
    <w:rsid w:val="00E51B9E"/>
    <w:rsid w:val="00E51CDE"/>
    <w:rsid w:val="00E5210B"/>
    <w:rsid w:val="00E53631"/>
    <w:rsid w:val="00E5388F"/>
    <w:rsid w:val="00E54239"/>
    <w:rsid w:val="00E54272"/>
    <w:rsid w:val="00E542BC"/>
    <w:rsid w:val="00E54521"/>
    <w:rsid w:val="00E54617"/>
    <w:rsid w:val="00E5484B"/>
    <w:rsid w:val="00E54F98"/>
    <w:rsid w:val="00E555B9"/>
    <w:rsid w:val="00E5597A"/>
    <w:rsid w:val="00E56023"/>
    <w:rsid w:val="00E5639A"/>
    <w:rsid w:val="00E56D6E"/>
    <w:rsid w:val="00E56FEF"/>
    <w:rsid w:val="00E57679"/>
    <w:rsid w:val="00E577F9"/>
    <w:rsid w:val="00E57DCB"/>
    <w:rsid w:val="00E57FB5"/>
    <w:rsid w:val="00E60F14"/>
    <w:rsid w:val="00E6147E"/>
    <w:rsid w:val="00E61B23"/>
    <w:rsid w:val="00E62071"/>
    <w:rsid w:val="00E625BE"/>
    <w:rsid w:val="00E6275D"/>
    <w:rsid w:val="00E6284B"/>
    <w:rsid w:val="00E62D07"/>
    <w:rsid w:val="00E62DF6"/>
    <w:rsid w:val="00E63A22"/>
    <w:rsid w:val="00E63B8F"/>
    <w:rsid w:val="00E63DD6"/>
    <w:rsid w:val="00E646B5"/>
    <w:rsid w:val="00E647FD"/>
    <w:rsid w:val="00E64C02"/>
    <w:rsid w:val="00E64C0E"/>
    <w:rsid w:val="00E65427"/>
    <w:rsid w:val="00E6543F"/>
    <w:rsid w:val="00E65768"/>
    <w:rsid w:val="00E65E62"/>
    <w:rsid w:val="00E65FDC"/>
    <w:rsid w:val="00E661C0"/>
    <w:rsid w:val="00E663F5"/>
    <w:rsid w:val="00E66CDF"/>
    <w:rsid w:val="00E66E97"/>
    <w:rsid w:val="00E67CD3"/>
    <w:rsid w:val="00E70BD6"/>
    <w:rsid w:val="00E71051"/>
    <w:rsid w:val="00E712C9"/>
    <w:rsid w:val="00E71305"/>
    <w:rsid w:val="00E71ADE"/>
    <w:rsid w:val="00E72383"/>
    <w:rsid w:val="00E724D2"/>
    <w:rsid w:val="00E72D9F"/>
    <w:rsid w:val="00E73C41"/>
    <w:rsid w:val="00E73F37"/>
    <w:rsid w:val="00E74933"/>
    <w:rsid w:val="00E74EDC"/>
    <w:rsid w:val="00E75737"/>
    <w:rsid w:val="00E75875"/>
    <w:rsid w:val="00E75886"/>
    <w:rsid w:val="00E75D6E"/>
    <w:rsid w:val="00E76007"/>
    <w:rsid w:val="00E76181"/>
    <w:rsid w:val="00E7697F"/>
    <w:rsid w:val="00E770F2"/>
    <w:rsid w:val="00E77EAC"/>
    <w:rsid w:val="00E80875"/>
    <w:rsid w:val="00E80CAF"/>
    <w:rsid w:val="00E81069"/>
    <w:rsid w:val="00E817AD"/>
    <w:rsid w:val="00E817EF"/>
    <w:rsid w:val="00E8184F"/>
    <w:rsid w:val="00E8227C"/>
    <w:rsid w:val="00E828D5"/>
    <w:rsid w:val="00E82CEB"/>
    <w:rsid w:val="00E82D81"/>
    <w:rsid w:val="00E831C1"/>
    <w:rsid w:val="00E83259"/>
    <w:rsid w:val="00E836D7"/>
    <w:rsid w:val="00E839BE"/>
    <w:rsid w:val="00E83CAC"/>
    <w:rsid w:val="00E84C89"/>
    <w:rsid w:val="00E85E56"/>
    <w:rsid w:val="00E860DD"/>
    <w:rsid w:val="00E86762"/>
    <w:rsid w:val="00E8713D"/>
    <w:rsid w:val="00E90329"/>
    <w:rsid w:val="00E90DF8"/>
    <w:rsid w:val="00E910D5"/>
    <w:rsid w:val="00E916ED"/>
    <w:rsid w:val="00E922C4"/>
    <w:rsid w:val="00E943AE"/>
    <w:rsid w:val="00E947B0"/>
    <w:rsid w:val="00E94E9D"/>
    <w:rsid w:val="00E95674"/>
    <w:rsid w:val="00E95D18"/>
    <w:rsid w:val="00E95D82"/>
    <w:rsid w:val="00E95F21"/>
    <w:rsid w:val="00E96273"/>
    <w:rsid w:val="00E96422"/>
    <w:rsid w:val="00E969EB"/>
    <w:rsid w:val="00E96E97"/>
    <w:rsid w:val="00E97649"/>
    <w:rsid w:val="00E97D49"/>
    <w:rsid w:val="00EA0251"/>
    <w:rsid w:val="00EA1065"/>
    <w:rsid w:val="00EA1434"/>
    <w:rsid w:val="00EA253E"/>
    <w:rsid w:val="00EA3479"/>
    <w:rsid w:val="00EA3917"/>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A7E0C"/>
    <w:rsid w:val="00EB05DA"/>
    <w:rsid w:val="00EB190F"/>
    <w:rsid w:val="00EB235B"/>
    <w:rsid w:val="00EB24FC"/>
    <w:rsid w:val="00EB2A0E"/>
    <w:rsid w:val="00EB3054"/>
    <w:rsid w:val="00EB31A3"/>
    <w:rsid w:val="00EB325B"/>
    <w:rsid w:val="00EB3E22"/>
    <w:rsid w:val="00EB49FB"/>
    <w:rsid w:val="00EB693B"/>
    <w:rsid w:val="00EB74E4"/>
    <w:rsid w:val="00EB7BA9"/>
    <w:rsid w:val="00EB7D75"/>
    <w:rsid w:val="00EB7DCD"/>
    <w:rsid w:val="00EB7DDA"/>
    <w:rsid w:val="00EC01E4"/>
    <w:rsid w:val="00EC08D2"/>
    <w:rsid w:val="00EC0A22"/>
    <w:rsid w:val="00EC0B20"/>
    <w:rsid w:val="00EC0D1F"/>
    <w:rsid w:val="00EC0E22"/>
    <w:rsid w:val="00EC0EE7"/>
    <w:rsid w:val="00EC1206"/>
    <w:rsid w:val="00EC1252"/>
    <w:rsid w:val="00EC1C3A"/>
    <w:rsid w:val="00EC1F45"/>
    <w:rsid w:val="00EC1F51"/>
    <w:rsid w:val="00EC2B1D"/>
    <w:rsid w:val="00EC2F39"/>
    <w:rsid w:val="00EC4233"/>
    <w:rsid w:val="00EC4544"/>
    <w:rsid w:val="00EC4A85"/>
    <w:rsid w:val="00EC57B2"/>
    <w:rsid w:val="00EC58F4"/>
    <w:rsid w:val="00EC650B"/>
    <w:rsid w:val="00EC6AEE"/>
    <w:rsid w:val="00EC714B"/>
    <w:rsid w:val="00EC7808"/>
    <w:rsid w:val="00EC7BFA"/>
    <w:rsid w:val="00ED042E"/>
    <w:rsid w:val="00ED1295"/>
    <w:rsid w:val="00ED1CA2"/>
    <w:rsid w:val="00ED2725"/>
    <w:rsid w:val="00ED27C6"/>
    <w:rsid w:val="00ED2B72"/>
    <w:rsid w:val="00ED34D1"/>
    <w:rsid w:val="00ED367F"/>
    <w:rsid w:val="00ED4206"/>
    <w:rsid w:val="00ED58A2"/>
    <w:rsid w:val="00ED58C3"/>
    <w:rsid w:val="00ED5C71"/>
    <w:rsid w:val="00ED5EEE"/>
    <w:rsid w:val="00ED60CA"/>
    <w:rsid w:val="00ED665D"/>
    <w:rsid w:val="00ED667C"/>
    <w:rsid w:val="00ED6805"/>
    <w:rsid w:val="00ED7966"/>
    <w:rsid w:val="00EE01CC"/>
    <w:rsid w:val="00EE04EE"/>
    <w:rsid w:val="00EE1760"/>
    <w:rsid w:val="00EE2071"/>
    <w:rsid w:val="00EE287D"/>
    <w:rsid w:val="00EE3B32"/>
    <w:rsid w:val="00EE3CFF"/>
    <w:rsid w:val="00EE3F39"/>
    <w:rsid w:val="00EE414C"/>
    <w:rsid w:val="00EE426C"/>
    <w:rsid w:val="00EE44FE"/>
    <w:rsid w:val="00EE4610"/>
    <w:rsid w:val="00EE5406"/>
    <w:rsid w:val="00EE5EF8"/>
    <w:rsid w:val="00EE6547"/>
    <w:rsid w:val="00EE6685"/>
    <w:rsid w:val="00EE6964"/>
    <w:rsid w:val="00EE6A1D"/>
    <w:rsid w:val="00EE6D18"/>
    <w:rsid w:val="00EE7E7A"/>
    <w:rsid w:val="00EE7E82"/>
    <w:rsid w:val="00EF02A3"/>
    <w:rsid w:val="00EF0F30"/>
    <w:rsid w:val="00EF0F67"/>
    <w:rsid w:val="00EF1230"/>
    <w:rsid w:val="00EF223B"/>
    <w:rsid w:val="00EF26F9"/>
    <w:rsid w:val="00EF29DE"/>
    <w:rsid w:val="00EF2E95"/>
    <w:rsid w:val="00EF3978"/>
    <w:rsid w:val="00EF3AAC"/>
    <w:rsid w:val="00EF4AB3"/>
    <w:rsid w:val="00EF4D42"/>
    <w:rsid w:val="00EF4FD1"/>
    <w:rsid w:val="00EF5318"/>
    <w:rsid w:val="00EF59CF"/>
    <w:rsid w:val="00EF6B3E"/>
    <w:rsid w:val="00EF708A"/>
    <w:rsid w:val="00EF72C3"/>
    <w:rsid w:val="00EF739D"/>
    <w:rsid w:val="00EF79CE"/>
    <w:rsid w:val="00F000D7"/>
    <w:rsid w:val="00F00152"/>
    <w:rsid w:val="00F00352"/>
    <w:rsid w:val="00F003D0"/>
    <w:rsid w:val="00F008D0"/>
    <w:rsid w:val="00F00B1B"/>
    <w:rsid w:val="00F00C37"/>
    <w:rsid w:val="00F00E37"/>
    <w:rsid w:val="00F010EE"/>
    <w:rsid w:val="00F01383"/>
    <w:rsid w:val="00F0167D"/>
    <w:rsid w:val="00F0177A"/>
    <w:rsid w:val="00F018E9"/>
    <w:rsid w:val="00F019D5"/>
    <w:rsid w:val="00F01E12"/>
    <w:rsid w:val="00F02500"/>
    <w:rsid w:val="00F0305C"/>
    <w:rsid w:val="00F032E2"/>
    <w:rsid w:val="00F037E3"/>
    <w:rsid w:val="00F03FF2"/>
    <w:rsid w:val="00F04F9E"/>
    <w:rsid w:val="00F06A47"/>
    <w:rsid w:val="00F06CA3"/>
    <w:rsid w:val="00F0717F"/>
    <w:rsid w:val="00F0747A"/>
    <w:rsid w:val="00F07849"/>
    <w:rsid w:val="00F07882"/>
    <w:rsid w:val="00F07883"/>
    <w:rsid w:val="00F079D5"/>
    <w:rsid w:val="00F10177"/>
    <w:rsid w:val="00F10D83"/>
    <w:rsid w:val="00F11464"/>
    <w:rsid w:val="00F1196B"/>
    <w:rsid w:val="00F11A6A"/>
    <w:rsid w:val="00F11FC1"/>
    <w:rsid w:val="00F1200B"/>
    <w:rsid w:val="00F12278"/>
    <w:rsid w:val="00F126BD"/>
    <w:rsid w:val="00F12753"/>
    <w:rsid w:val="00F12A7C"/>
    <w:rsid w:val="00F13433"/>
    <w:rsid w:val="00F134FC"/>
    <w:rsid w:val="00F1350E"/>
    <w:rsid w:val="00F140E4"/>
    <w:rsid w:val="00F14419"/>
    <w:rsid w:val="00F1470E"/>
    <w:rsid w:val="00F147A5"/>
    <w:rsid w:val="00F14AA7"/>
    <w:rsid w:val="00F15884"/>
    <w:rsid w:val="00F15915"/>
    <w:rsid w:val="00F15B8E"/>
    <w:rsid w:val="00F16665"/>
    <w:rsid w:val="00F16FB0"/>
    <w:rsid w:val="00F1733B"/>
    <w:rsid w:val="00F17474"/>
    <w:rsid w:val="00F201CC"/>
    <w:rsid w:val="00F20487"/>
    <w:rsid w:val="00F20DEF"/>
    <w:rsid w:val="00F20F65"/>
    <w:rsid w:val="00F2103D"/>
    <w:rsid w:val="00F2106D"/>
    <w:rsid w:val="00F211D0"/>
    <w:rsid w:val="00F21AF1"/>
    <w:rsid w:val="00F21C22"/>
    <w:rsid w:val="00F22337"/>
    <w:rsid w:val="00F22835"/>
    <w:rsid w:val="00F22D65"/>
    <w:rsid w:val="00F23175"/>
    <w:rsid w:val="00F23BCD"/>
    <w:rsid w:val="00F23FB0"/>
    <w:rsid w:val="00F24226"/>
    <w:rsid w:val="00F242A1"/>
    <w:rsid w:val="00F2480A"/>
    <w:rsid w:val="00F24891"/>
    <w:rsid w:val="00F24B9F"/>
    <w:rsid w:val="00F24CA6"/>
    <w:rsid w:val="00F256AE"/>
    <w:rsid w:val="00F25773"/>
    <w:rsid w:val="00F257FA"/>
    <w:rsid w:val="00F2595A"/>
    <w:rsid w:val="00F26004"/>
    <w:rsid w:val="00F263F4"/>
    <w:rsid w:val="00F270E8"/>
    <w:rsid w:val="00F27EF5"/>
    <w:rsid w:val="00F27FDB"/>
    <w:rsid w:val="00F30251"/>
    <w:rsid w:val="00F305CC"/>
    <w:rsid w:val="00F30914"/>
    <w:rsid w:val="00F3179A"/>
    <w:rsid w:val="00F31D54"/>
    <w:rsid w:val="00F31F09"/>
    <w:rsid w:val="00F32357"/>
    <w:rsid w:val="00F32935"/>
    <w:rsid w:val="00F32C70"/>
    <w:rsid w:val="00F3425A"/>
    <w:rsid w:val="00F347D8"/>
    <w:rsid w:val="00F34A08"/>
    <w:rsid w:val="00F34B20"/>
    <w:rsid w:val="00F34E02"/>
    <w:rsid w:val="00F35007"/>
    <w:rsid w:val="00F3549E"/>
    <w:rsid w:val="00F365A7"/>
    <w:rsid w:val="00F3681C"/>
    <w:rsid w:val="00F372DE"/>
    <w:rsid w:val="00F3769D"/>
    <w:rsid w:val="00F404F4"/>
    <w:rsid w:val="00F4072F"/>
    <w:rsid w:val="00F40E55"/>
    <w:rsid w:val="00F4143E"/>
    <w:rsid w:val="00F414FF"/>
    <w:rsid w:val="00F41CC5"/>
    <w:rsid w:val="00F41D25"/>
    <w:rsid w:val="00F423C2"/>
    <w:rsid w:val="00F42E8C"/>
    <w:rsid w:val="00F43290"/>
    <w:rsid w:val="00F433F8"/>
    <w:rsid w:val="00F433FE"/>
    <w:rsid w:val="00F435B6"/>
    <w:rsid w:val="00F43627"/>
    <w:rsid w:val="00F43781"/>
    <w:rsid w:val="00F4463C"/>
    <w:rsid w:val="00F44E92"/>
    <w:rsid w:val="00F45561"/>
    <w:rsid w:val="00F45A4D"/>
    <w:rsid w:val="00F45D30"/>
    <w:rsid w:val="00F4641D"/>
    <w:rsid w:val="00F46BAF"/>
    <w:rsid w:val="00F46DC6"/>
    <w:rsid w:val="00F473A5"/>
    <w:rsid w:val="00F473F3"/>
    <w:rsid w:val="00F474B8"/>
    <w:rsid w:val="00F478CA"/>
    <w:rsid w:val="00F47CE2"/>
    <w:rsid w:val="00F501F3"/>
    <w:rsid w:val="00F50A98"/>
    <w:rsid w:val="00F50B72"/>
    <w:rsid w:val="00F50E5F"/>
    <w:rsid w:val="00F51460"/>
    <w:rsid w:val="00F51667"/>
    <w:rsid w:val="00F521DC"/>
    <w:rsid w:val="00F52578"/>
    <w:rsid w:val="00F53199"/>
    <w:rsid w:val="00F532BA"/>
    <w:rsid w:val="00F53724"/>
    <w:rsid w:val="00F541A1"/>
    <w:rsid w:val="00F5444C"/>
    <w:rsid w:val="00F54AD0"/>
    <w:rsid w:val="00F54B09"/>
    <w:rsid w:val="00F54BEA"/>
    <w:rsid w:val="00F54E8A"/>
    <w:rsid w:val="00F559A8"/>
    <w:rsid w:val="00F55C21"/>
    <w:rsid w:val="00F55E5F"/>
    <w:rsid w:val="00F55F6D"/>
    <w:rsid w:val="00F565E4"/>
    <w:rsid w:val="00F5736B"/>
    <w:rsid w:val="00F57880"/>
    <w:rsid w:val="00F608AB"/>
    <w:rsid w:val="00F60BE7"/>
    <w:rsid w:val="00F6159C"/>
    <w:rsid w:val="00F61714"/>
    <w:rsid w:val="00F61F18"/>
    <w:rsid w:val="00F62000"/>
    <w:rsid w:val="00F6238F"/>
    <w:rsid w:val="00F63042"/>
    <w:rsid w:val="00F63E59"/>
    <w:rsid w:val="00F64BE0"/>
    <w:rsid w:val="00F65152"/>
    <w:rsid w:val="00F65B68"/>
    <w:rsid w:val="00F6618E"/>
    <w:rsid w:val="00F67846"/>
    <w:rsid w:val="00F67B42"/>
    <w:rsid w:val="00F705BC"/>
    <w:rsid w:val="00F70B72"/>
    <w:rsid w:val="00F70DEF"/>
    <w:rsid w:val="00F70EA3"/>
    <w:rsid w:val="00F71398"/>
    <w:rsid w:val="00F7177F"/>
    <w:rsid w:val="00F71F5B"/>
    <w:rsid w:val="00F7259C"/>
    <w:rsid w:val="00F7294C"/>
    <w:rsid w:val="00F729C1"/>
    <w:rsid w:val="00F72C5F"/>
    <w:rsid w:val="00F73549"/>
    <w:rsid w:val="00F74DB7"/>
    <w:rsid w:val="00F75782"/>
    <w:rsid w:val="00F75BDF"/>
    <w:rsid w:val="00F75D8E"/>
    <w:rsid w:val="00F76F59"/>
    <w:rsid w:val="00F80629"/>
    <w:rsid w:val="00F80C1D"/>
    <w:rsid w:val="00F81130"/>
    <w:rsid w:val="00F81463"/>
    <w:rsid w:val="00F818F7"/>
    <w:rsid w:val="00F81ACC"/>
    <w:rsid w:val="00F81BE5"/>
    <w:rsid w:val="00F823E1"/>
    <w:rsid w:val="00F8325D"/>
    <w:rsid w:val="00F832A9"/>
    <w:rsid w:val="00F832B0"/>
    <w:rsid w:val="00F83307"/>
    <w:rsid w:val="00F833A5"/>
    <w:rsid w:val="00F8446E"/>
    <w:rsid w:val="00F844D3"/>
    <w:rsid w:val="00F84629"/>
    <w:rsid w:val="00F84B71"/>
    <w:rsid w:val="00F84F0E"/>
    <w:rsid w:val="00F8519E"/>
    <w:rsid w:val="00F85FF5"/>
    <w:rsid w:val="00F86B36"/>
    <w:rsid w:val="00F86BB4"/>
    <w:rsid w:val="00F870F5"/>
    <w:rsid w:val="00F902D2"/>
    <w:rsid w:val="00F90B12"/>
    <w:rsid w:val="00F90CBD"/>
    <w:rsid w:val="00F9109E"/>
    <w:rsid w:val="00F9129F"/>
    <w:rsid w:val="00F9177E"/>
    <w:rsid w:val="00F91E4F"/>
    <w:rsid w:val="00F91FDF"/>
    <w:rsid w:val="00F92AA1"/>
    <w:rsid w:val="00F92FDC"/>
    <w:rsid w:val="00F931D2"/>
    <w:rsid w:val="00F93431"/>
    <w:rsid w:val="00F93A4A"/>
    <w:rsid w:val="00F93D27"/>
    <w:rsid w:val="00F93FE1"/>
    <w:rsid w:val="00F93FEA"/>
    <w:rsid w:val="00F94989"/>
    <w:rsid w:val="00F95DD6"/>
    <w:rsid w:val="00F96204"/>
    <w:rsid w:val="00F96370"/>
    <w:rsid w:val="00F9671B"/>
    <w:rsid w:val="00F96D1A"/>
    <w:rsid w:val="00F97940"/>
    <w:rsid w:val="00F97BA3"/>
    <w:rsid w:val="00F97EA2"/>
    <w:rsid w:val="00F97F0D"/>
    <w:rsid w:val="00FA006B"/>
    <w:rsid w:val="00FA01CF"/>
    <w:rsid w:val="00FA0944"/>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5229"/>
    <w:rsid w:val="00FA67A0"/>
    <w:rsid w:val="00FA6980"/>
    <w:rsid w:val="00FA6CDF"/>
    <w:rsid w:val="00FA79F5"/>
    <w:rsid w:val="00FA7BB5"/>
    <w:rsid w:val="00FA7C85"/>
    <w:rsid w:val="00FB12D8"/>
    <w:rsid w:val="00FB1412"/>
    <w:rsid w:val="00FB176A"/>
    <w:rsid w:val="00FB1CDC"/>
    <w:rsid w:val="00FB238A"/>
    <w:rsid w:val="00FB2446"/>
    <w:rsid w:val="00FB2C81"/>
    <w:rsid w:val="00FB3BC4"/>
    <w:rsid w:val="00FB3F9C"/>
    <w:rsid w:val="00FB3FDE"/>
    <w:rsid w:val="00FB4676"/>
    <w:rsid w:val="00FB5317"/>
    <w:rsid w:val="00FB5552"/>
    <w:rsid w:val="00FB5789"/>
    <w:rsid w:val="00FB580C"/>
    <w:rsid w:val="00FB5F19"/>
    <w:rsid w:val="00FB5F3A"/>
    <w:rsid w:val="00FB627A"/>
    <w:rsid w:val="00FB6AA9"/>
    <w:rsid w:val="00FB6AD4"/>
    <w:rsid w:val="00FB7089"/>
    <w:rsid w:val="00FB7AC8"/>
    <w:rsid w:val="00FB7F22"/>
    <w:rsid w:val="00FC00F3"/>
    <w:rsid w:val="00FC012E"/>
    <w:rsid w:val="00FC0A33"/>
    <w:rsid w:val="00FC0D87"/>
    <w:rsid w:val="00FC1207"/>
    <w:rsid w:val="00FC1416"/>
    <w:rsid w:val="00FC14B2"/>
    <w:rsid w:val="00FC152F"/>
    <w:rsid w:val="00FC1823"/>
    <w:rsid w:val="00FC2198"/>
    <w:rsid w:val="00FC26A4"/>
    <w:rsid w:val="00FC2C93"/>
    <w:rsid w:val="00FC2D9E"/>
    <w:rsid w:val="00FC325A"/>
    <w:rsid w:val="00FC33ED"/>
    <w:rsid w:val="00FC3BF6"/>
    <w:rsid w:val="00FC43AD"/>
    <w:rsid w:val="00FC44E9"/>
    <w:rsid w:val="00FC5638"/>
    <w:rsid w:val="00FC5876"/>
    <w:rsid w:val="00FC5CD2"/>
    <w:rsid w:val="00FC61F8"/>
    <w:rsid w:val="00FC62F5"/>
    <w:rsid w:val="00FC731E"/>
    <w:rsid w:val="00FD035A"/>
    <w:rsid w:val="00FD0BD9"/>
    <w:rsid w:val="00FD15B2"/>
    <w:rsid w:val="00FD19F1"/>
    <w:rsid w:val="00FD1A7E"/>
    <w:rsid w:val="00FD2CC3"/>
    <w:rsid w:val="00FD31BF"/>
    <w:rsid w:val="00FD3BEA"/>
    <w:rsid w:val="00FD3CC7"/>
    <w:rsid w:val="00FD4148"/>
    <w:rsid w:val="00FD4AED"/>
    <w:rsid w:val="00FD4D5B"/>
    <w:rsid w:val="00FD6453"/>
    <w:rsid w:val="00FD67FD"/>
    <w:rsid w:val="00FD737C"/>
    <w:rsid w:val="00FD7CB2"/>
    <w:rsid w:val="00FD7D46"/>
    <w:rsid w:val="00FD7D8B"/>
    <w:rsid w:val="00FE040C"/>
    <w:rsid w:val="00FE0AF2"/>
    <w:rsid w:val="00FE1C47"/>
    <w:rsid w:val="00FE22DD"/>
    <w:rsid w:val="00FE2CFB"/>
    <w:rsid w:val="00FE2DEA"/>
    <w:rsid w:val="00FE3276"/>
    <w:rsid w:val="00FE4A60"/>
    <w:rsid w:val="00FE5237"/>
    <w:rsid w:val="00FE54E0"/>
    <w:rsid w:val="00FE55F0"/>
    <w:rsid w:val="00FE5A24"/>
    <w:rsid w:val="00FE5ECA"/>
    <w:rsid w:val="00FE6331"/>
    <w:rsid w:val="00FE685B"/>
    <w:rsid w:val="00FE6C12"/>
    <w:rsid w:val="00FE7894"/>
    <w:rsid w:val="00FF01FA"/>
    <w:rsid w:val="00FF21B5"/>
    <w:rsid w:val="00FF21C3"/>
    <w:rsid w:val="00FF25FF"/>
    <w:rsid w:val="00FF2A11"/>
    <w:rsid w:val="00FF2AA0"/>
    <w:rsid w:val="00FF381C"/>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5213A4C1"/>
  <w15:docId w15:val="{B56CDCDD-4E76-4ADE-A682-ACCBA4E0D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qFormat="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uiPriority="0"/>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qFormat="1"/>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0"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51754D"/>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67237D"/>
    <w:pPr>
      <w:keepNext/>
      <w:tabs>
        <w:tab w:val="left" w:pos="851"/>
      </w:tabs>
      <w:spacing w:before="0" w:after="360" w:line="240" w:lineRule="auto"/>
      <w:jc w:val="left"/>
      <w:outlineLvl w:val="0"/>
    </w:pPr>
    <w:rPr>
      <w:rFonts w:eastAsia="Calibri"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237D"/>
    <w:rPr>
      <w:rFonts w:ascii="Calibri" w:eastAsia="Calibri"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B5161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A64B4"/>
    <w:pPr>
      <w:jc w:val="center"/>
    </w:pPr>
    <w:rPr>
      <w:rFonts w:ascii="Arial" w:hAnsi="Arial"/>
      <w:sz w:val="16"/>
    </w:rPr>
  </w:style>
  <w:style w:type="character" w:customStyle="1" w:styleId="HeaderChar">
    <w:name w:val="Header Char"/>
    <w:basedOn w:val="DefaultParagraphFont"/>
    <w:link w:val="Header"/>
    <w:uiPriority w:val="99"/>
    <w:rsid w:val="00F03FF2"/>
    <w:rPr>
      <w:rFonts w:ascii="Arial" w:eastAsiaTheme="minorEastAsia" w:hAnsi="Arial"/>
      <w:sz w:val="16"/>
      <w:lang w:eastAsia="en-NZ"/>
    </w:rPr>
  </w:style>
  <w:style w:type="paragraph" w:styleId="Quote">
    <w:name w:val="Quote"/>
    <w:basedOn w:val="Normal"/>
    <w:next w:val="BodyText"/>
    <w:link w:val="QuoteChar"/>
    <w:uiPriority w:val="1"/>
    <w:qFormat/>
    <w:rsid w:val="007F09D7"/>
    <w:pPr>
      <w:spacing w:before="60" w:after="60"/>
      <w:ind w:left="567" w:right="567"/>
      <w:jc w:val="left"/>
    </w:pPr>
    <w:rPr>
      <w:sz w:val="20"/>
    </w:rPr>
  </w:style>
  <w:style w:type="character" w:customStyle="1" w:styleId="QuoteChar">
    <w:name w:val="Quote Char"/>
    <w:basedOn w:val="DefaultParagraphFont"/>
    <w:link w:val="Quote"/>
    <w:uiPriority w:val="1"/>
    <w:rsid w:val="007F09D7"/>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305CB5"/>
    <w:pPr>
      <w:numPr>
        <w:numId w:val="14"/>
      </w:numPr>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uiPriority w:val="99"/>
    <w:rsid w:val="00EA64B4"/>
    <w:pPr>
      <w:tabs>
        <w:tab w:val="center" w:pos="4153"/>
        <w:tab w:val="right" w:pos="8306"/>
      </w:tabs>
    </w:pPr>
  </w:style>
  <w:style w:type="character" w:customStyle="1" w:styleId="FooterChar">
    <w:name w:val="Footer Char"/>
    <w:basedOn w:val="DefaultParagraphFont"/>
    <w:link w:val="Footer"/>
    <w:uiPriority w:val="99"/>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qFormat/>
    <w:rsid w:val="00EA64B4"/>
    <w:rPr>
      <w:rFonts w:ascii="Calibri" w:hAnsi="Calibri"/>
      <w:color w:val="183C47"/>
      <w:sz w:val="22"/>
      <w:vertAlign w:val="superscript"/>
    </w:rPr>
  </w:style>
  <w:style w:type="paragraph" w:styleId="FootnoteText">
    <w:name w:val="footnote text"/>
    <w:basedOn w:val="Normal"/>
    <w:link w:val="FootnoteTextChar"/>
    <w:uiPriority w:val="99"/>
    <w:qFormat/>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qFormat/>
    <w:rsid w:val="00624018"/>
    <w:pPr>
      <w:spacing w:line="360" w:lineRule="auto"/>
      <w:jc w:val="center"/>
    </w:pPr>
    <w:rPr>
      <w:b/>
      <w:color w:val="17556C"/>
      <w:sz w:val="52"/>
    </w:rPr>
  </w:style>
  <w:style w:type="character" w:customStyle="1" w:styleId="TitleChar">
    <w:name w:val="Title Char"/>
    <w:basedOn w:val="DefaultParagraphFont"/>
    <w:link w:val="Title"/>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ind w:left="397" w:hanging="397"/>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semiHidden/>
    <w:rsid w:val="00E21ACA"/>
    <w:rPr>
      <w:b/>
      <w:bCs/>
      <w:sz w:val="20"/>
    </w:rPr>
  </w:style>
  <w:style w:type="character" w:customStyle="1" w:styleId="CommentSubjectChar">
    <w:name w:val="Comment Subject Char"/>
    <w:basedOn w:val="DefaultParagraphFont"/>
    <w:link w:val="CommentSubject"/>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uiPriority w:val="39"/>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rsid w:val="00C15722"/>
    <w:pPr>
      <w:numPr>
        <w:numId w:val="12"/>
      </w:numPr>
      <w:spacing w:before="0"/>
      <w:ind w:left="681" w:hanging="397"/>
    </w:pPr>
  </w:style>
  <w:style w:type="paragraph" w:customStyle="1" w:styleId="Greentext-casestudytables">
    <w:name w:val="Green text - case study tables"/>
    <w:basedOn w:val="BodyText"/>
    <w:uiPriority w:val="1"/>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1754D"/>
    <w:pPr>
      <w:keepNext/>
      <w:spacing w:before="240" w:after="0"/>
    </w:pPr>
    <w:rPr>
      <w:rFonts w:eastAsia="Times New Roman"/>
      <w:b/>
    </w:rPr>
  </w:style>
  <w:style w:type="numbering" w:customStyle="1" w:styleId="Style3">
    <w:name w:val="Style3"/>
    <w:uiPriority w:val="99"/>
    <w:rsid w:val="008B5A2D"/>
    <w:pPr>
      <w:numPr>
        <w:numId w:val="13"/>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5D3242"/>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qFormat/>
    <w:rsid w:val="007823D6"/>
    <w:pPr>
      <w:keepNext/>
      <w:spacing w:before="240" w:after="0"/>
    </w:pPr>
    <w:rPr>
      <w:rFonts w:cs="Times New Roman"/>
      <w:b/>
      <w:szCs w:val="20"/>
    </w:rPr>
  </w:style>
  <w:style w:type="paragraph" w:customStyle="1" w:styleId="Blue-boxsub-bullet">
    <w:name w:val="Blue-box sub-bullet"/>
    <w:basedOn w:val="Blueboxtext"/>
    <w:uiPriority w:val="1"/>
    <w:qFormat/>
    <w:rsid w:val="007823D6"/>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1"/>
    <w:qFormat/>
    <w:rsid w:val="00C15722"/>
    <w:pPr>
      <w:numPr>
        <w:numId w:val="16"/>
      </w:numPr>
      <w:spacing w:before="0"/>
      <w:ind w:left="1077" w:hanging="397"/>
    </w:pPr>
  </w:style>
  <w:style w:type="paragraph" w:customStyle="1" w:styleId="Heading4withindentation">
    <w:name w:val="Heading 4 with indentation"/>
    <w:basedOn w:val="Heading4"/>
    <w:rsid w:val="006F3605"/>
    <w:pPr>
      <w:tabs>
        <w:tab w:val="clear" w:pos="851"/>
      </w:tabs>
      <w:spacing w:before="240" w:after="60"/>
      <w:ind w:left="720"/>
    </w:pPr>
    <w:rPr>
      <w:rFonts w:ascii="Times New Roman" w:eastAsia="Times New Roman" w:hAnsi="Times New Roman" w:cs="Times New Roman"/>
      <w:color w:val="auto"/>
      <w:sz w:val="28"/>
      <w:szCs w:val="28"/>
      <w:lang w:val="en-US" w:eastAsia="en-US"/>
    </w:rPr>
  </w:style>
  <w:style w:type="paragraph" w:customStyle="1" w:styleId="BodytextforH4withindentation">
    <w:name w:val="Body text for H4 with indentation"/>
    <w:basedOn w:val="BodyTextIndent"/>
    <w:rsid w:val="006F3605"/>
  </w:style>
  <w:style w:type="paragraph" w:styleId="BodyTextIndent">
    <w:name w:val="Body Text Indent"/>
    <w:basedOn w:val="Normal"/>
    <w:link w:val="BodyTextIndentChar"/>
    <w:rsid w:val="006F3605"/>
    <w:pPr>
      <w:spacing w:before="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rsid w:val="006F3605"/>
    <w:rPr>
      <w:rFonts w:ascii="Times New Roman" w:eastAsia="Times New Roman" w:hAnsi="Times New Roman" w:cs="Times New Roman"/>
      <w:sz w:val="24"/>
      <w:szCs w:val="24"/>
      <w:lang w:val="en-US"/>
    </w:rPr>
  </w:style>
  <w:style w:type="paragraph" w:styleId="CommentText">
    <w:name w:val="annotation text"/>
    <w:basedOn w:val="Normal"/>
    <w:link w:val="CommentTextChar"/>
    <w:uiPriority w:val="99"/>
    <w:unhideWhenUsed/>
    <w:rsid w:val="006F3605"/>
    <w:pPr>
      <w:spacing w:after="160"/>
    </w:pPr>
    <w:rPr>
      <w:rFonts w:asciiTheme="minorHAnsi" w:eastAsiaTheme="minorHAnsi" w:hAnsiTheme="minorHAnsi"/>
      <w:sz w:val="20"/>
      <w:szCs w:val="20"/>
    </w:rPr>
  </w:style>
  <w:style w:type="character" w:customStyle="1" w:styleId="CommentTextChar">
    <w:name w:val="Comment Text Char"/>
    <w:basedOn w:val="DefaultParagraphFont"/>
    <w:link w:val="CommentText"/>
    <w:uiPriority w:val="99"/>
    <w:rsid w:val="006F3605"/>
    <w:rPr>
      <w:sz w:val="20"/>
      <w:szCs w:val="20"/>
      <w:lang w:eastAsia="en-NZ"/>
    </w:rPr>
  </w:style>
  <w:style w:type="paragraph" w:customStyle="1" w:styleId="ListBullet1">
    <w:name w:val="List Bullet1"/>
    <w:basedOn w:val="Normal"/>
    <w:next w:val="ListBullet"/>
    <w:uiPriority w:val="99"/>
    <w:semiHidden/>
    <w:rsid w:val="006F3605"/>
    <w:pPr>
      <w:numPr>
        <w:numId w:val="17"/>
      </w:numPr>
      <w:tabs>
        <w:tab w:val="clear" w:pos="360"/>
      </w:tabs>
      <w:ind w:left="757"/>
      <w:contextualSpacing/>
    </w:pPr>
    <w:rPr>
      <w:rFonts w:eastAsia="Times New Roman" w:cs="Times New Roman"/>
    </w:rPr>
  </w:style>
  <w:style w:type="paragraph" w:styleId="ListBullet">
    <w:name w:val="List Bullet"/>
    <w:basedOn w:val="Normal"/>
    <w:uiPriority w:val="99"/>
    <w:semiHidden/>
    <w:unhideWhenUsed/>
    <w:rsid w:val="006F3605"/>
    <w:pPr>
      <w:tabs>
        <w:tab w:val="num" w:pos="360"/>
      </w:tabs>
      <w:spacing w:before="0" w:after="0" w:line="240" w:lineRule="auto"/>
      <w:ind w:left="360" w:hanging="360"/>
      <w:contextualSpacing/>
      <w:jc w:val="left"/>
    </w:pPr>
    <w:rPr>
      <w:rFonts w:ascii="Times New Roman" w:eastAsia="Times New Roman" w:hAnsi="Times New Roman" w:cs="Times New Roman"/>
      <w:sz w:val="24"/>
      <w:szCs w:val="24"/>
      <w:lang w:val="en-US" w:eastAsia="en-US"/>
    </w:rPr>
  </w:style>
  <w:style w:type="paragraph" w:customStyle="1" w:styleId="ListBullet21">
    <w:name w:val="List Bullet 21"/>
    <w:basedOn w:val="Normal"/>
    <w:next w:val="ListBullet2"/>
    <w:uiPriority w:val="99"/>
    <w:semiHidden/>
    <w:rsid w:val="006F3605"/>
    <w:pPr>
      <w:numPr>
        <w:numId w:val="18"/>
      </w:numPr>
      <w:tabs>
        <w:tab w:val="clear" w:pos="643"/>
      </w:tabs>
      <w:ind w:left="720"/>
      <w:contextualSpacing/>
    </w:pPr>
    <w:rPr>
      <w:rFonts w:eastAsia="Times New Roman" w:cs="Times New Roman"/>
    </w:rPr>
  </w:style>
  <w:style w:type="paragraph" w:styleId="ListBullet2">
    <w:name w:val="List Bullet 2"/>
    <w:basedOn w:val="Normal"/>
    <w:semiHidden/>
    <w:unhideWhenUsed/>
    <w:rsid w:val="006F3605"/>
    <w:pPr>
      <w:tabs>
        <w:tab w:val="num" w:pos="643"/>
      </w:tabs>
      <w:spacing w:before="0" w:after="0" w:line="240" w:lineRule="auto"/>
      <w:ind w:left="643" w:hanging="360"/>
      <w:contextualSpacing/>
      <w:jc w:val="left"/>
    </w:pPr>
    <w:rPr>
      <w:rFonts w:ascii="Times New Roman" w:eastAsia="Times New Roman" w:hAnsi="Times New Roman" w:cs="Times New Roman"/>
      <w:sz w:val="24"/>
      <w:szCs w:val="24"/>
      <w:lang w:val="en-US" w:eastAsia="en-US"/>
    </w:rPr>
  </w:style>
  <w:style w:type="paragraph" w:styleId="TOCHeading">
    <w:name w:val="TOC Heading"/>
    <w:basedOn w:val="Heading1"/>
    <w:next w:val="Normal"/>
    <w:uiPriority w:val="39"/>
    <w:unhideWhenUsed/>
    <w:qFormat/>
    <w:rsid w:val="005F53AD"/>
    <w:pPr>
      <w:keepLines/>
      <w:tabs>
        <w:tab w:val="clear" w:pos="851"/>
      </w:tabs>
      <w:spacing w:before="240" w:after="0" w:line="259" w:lineRule="auto"/>
      <w:outlineLvl w:val="9"/>
    </w:pPr>
    <w:rPr>
      <w:rFonts w:asciiTheme="majorHAnsi" w:hAnsiTheme="majorHAnsi"/>
      <w:b w:val="0"/>
      <w:bCs w:val="0"/>
      <w:color w:val="153F50" w:themeColor="accent1" w:themeShade="BF"/>
      <w:sz w:val="32"/>
      <w:szCs w:val="32"/>
      <w:lang w:val="en-US" w:eastAsia="en-US"/>
    </w:rPr>
  </w:style>
  <w:style w:type="table" w:customStyle="1" w:styleId="LightList-Accent111">
    <w:name w:val="Light List - Accent 111"/>
    <w:basedOn w:val="TableNormal"/>
    <w:uiPriority w:val="61"/>
    <w:rsid w:val="00DD1827"/>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table" w:customStyle="1" w:styleId="TableGrid1">
    <w:name w:val="Table Grid1"/>
    <w:basedOn w:val="TableNormal"/>
    <w:next w:val="TableGrid"/>
    <w:uiPriority w:val="39"/>
    <w:rsid w:val="00E555B9"/>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9346C"/>
    <w:rPr>
      <w:i/>
      <w:iCs/>
    </w:rPr>
  </w:style>
  <w:style w:type="paragraph" w:styleId="TOC5">
    <w:name w:val="toc 5"/>
    <w:basedOn w:val="Normal"/>
    <w:next w:val="Normal"/>
    <w:autoRedefine/>
    <w:uiPriority w:val="39"/>
    <w:unhideWhenUsed/>
    <w:rsid w:val="008C28D2"/>
    <w:pPr>
      <w:spacing w:before="0" w:after="100" w:line="259" w:lineRule="auto"/>
      <w:ind w:left="880"/>
      <w:jc w:val="left"/>
    </w:pPr>
    <w:rPr>
      <w:rFonts w:asciiTheme="minorHAnsi" w:hAnsiTheme="minorHAnsi"/>
    </w:rPr>
  </w:style>
  <w:style w:type="paragraph" w:styleId="TOC6">
    <w:name w:val="toc 6"/>
    <w:basedOn w:val="Normal"/>
    <w:next w:val="Normal"/>
    <w:autoRedefine/>
    <w:uiPriority w:val="39"/>
    <w:unhideWhenUsed/>
    <w:rsid w:val="008C28D2"/>
    <w:pPr>
      <w:spacing w:before="0" w:after="100" w:line="259" w:lineRule="auto"/>
      <w:ind w:left="1100"/>
      <w:jc w:val="left"/>
    </w:pPr>
    <w:rPr>
      <w:rFonts w:asciiTheme="minorHAnsi" w:hAnsiTheme="minorHAnsi"/>
    </w:rPr>
  </w:style>
  <w:style w:type="paragraph" w:styleId="TOC7">
    <w:name w:val="toc 7"/>
    <w:basedOn w:val="Normal"/>
    <w:next w:val="Normal"/>
    <w:autoRedefine/>
    <w:uiPriority w:val="39"/>
    <w:unhideWhenUsed/>
    <w:rsid w:val="008C28D2"/>
    <w:pPr>
      <w:spacing w:before="0" w:after="100" w:line="259" w:lineRule="auto"/>
      <w:ind w:left="1320"/>
      <w:jc w:val="left"/>
    </w:pPr>
    <w:rPr>
      <w:rFonts w:asciiTheme="minorHAnsi" w:hAnsiTheme="minorHAnsi"/>
    </w:rPr>
  </w:style>
  <w:style w:type="paragraph" w:styleId="TOC8">
    <w:name w:val="toc 8"/>
    <w:basedOn w:val="Normal"/>
    <w:next w:val="Normal"/>
    <w:autoRedefine/>
    <w:uiPriority w:val="39"/>
    <w:unhideWhenUsed/>
    <w:rsid w:val="008C28D2"/>
    <w:pPr>
      <w:spacing w:before="0" w:after="100" w:line="259" w:lineRule="auto"/>
      <w:ind w:left="1540"/>
      <w:jc w:val="left"/>
    </w:pPr>
    <w:rPr>
      <w:rFonts w:asciiTheme="minorHAnsi" w:hAnsiTheme="minorHAnsi"/>
    </w:rPr>
  </w:style>
  <w:style w:type="paragraph" w:styleId="TOC9">
    <w:name w:val="toc 9"/>
    <w:basedOn w:val="Normal"/>
    <w:next w:val="Normal"/>
    <w:autoRedefine/>
    <w:uiPriority w:val="39"/>
    <w:unhideWhenUsed/>
    <w:rsid w:val="008C28D2"/>
    <w:pPr>
      <w:spacing w:before="0" w:after="100" w:line="259" w:lineRule="auto"/>
      <w:ind w:left="1760"/>
      <w:jc w:val="left"/>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mfe.govt.nz"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www.mfe.govt.nz/publications/waste/reducing-waste-more-effective-landfill-levy-summary-document" TargetMode="External"/><Relationship Id="rId7" Type="http://schemas.openxmlformats.org/officeDocument/2006/relationships/hyperlink" Target="http://www.wasteminz.org.nz/pubs/technical-guidelines-for-disposal-to-land-april-2016/" TargetMode="External"/><Relationship Id="rId2" Type="http://schemas.openxmlformats.org/officeDocument/2006/relationships/hyperlink" Target="http://www.mfe.govt.nz/consultations/landfill-levy" TargetMode="External"/><Relationship Id="rId1" Type="http://schemas.openxmlformats.org/officeDocument/2006/relationships/hyperlink" Target="http://www.mfe.govt.nz/publications/waste/reducing-waste-more-effective-landfill-levy-consultation-document" TargetMode="External"/><Relationship Id="rId6" Type="http://schemas.openxmlformats.org/officeDocument/2006/relationships/hyperlink" Target="http://www.eunomia.co.uk/reports-tools/the-new-zealand-waste-disposal-levy-potential-impacts-of-adjustments-to-the-current-levy-rate-and-structure/" TargetMode="External"/><Relationship Id="rId5" Type="http://schemas.openxmlformats.org/officeDocument/2006/relationships/hyperlink" Target="http://www.eunomia.co.uk/reports-tools/the-new-zealand-waste-disposal-levy-potential-impacts-of-adjustments-to-the-current-levy-rate-and-structure/" TargetMode="External"/><Relationship Id="rId4" Type="http://schemas.openxmlformats.org/officeDocument/2006/relationships/hyperlink" Target="http://www.wasteminz.org.nz/pubs/technical-guidelines-for-disposal-to-land-april-201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ttonv\AppData\Local\Microsoft\Windows\INetCache\IE\X5IYNSMW\MfE%20report%20template.dotx"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F167B3-487A-435A-A57B-FB6A7E751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report template</Template>
  <TotalTime>11</TotalTime>
  <Pages>66</Pages>
  <Words>20407</Words>
  <Characters>116323</Characters>
  <Application>Microsoft Office Word</Application>
  <DocSecurity>0</DocSecurity>
  <Lines>969</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suttonv</dc:creator>
  <cp:lastModifiedBy>Zinal Bhadra</cp:lastModifiedBy>
  <cp:revision>5</cp:revision>
  <cp:lastPrinted>2020-07-14T21:44:00Z</cp:lastPrinted>
  <dcterms:created xsi:type="dcterms:W3CDTF">2020-07-14T21:39:00Z</dcterms:created>
  <dcterms:modified xsi:type="dcterms:W3CDTF">2020-10-06T00:54:00Z</dcterms:modified>
</cp:coreProperties>
</file>